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73E48" w14:textId="77777777" w:rsidR="000A76FD" w:rsidRPr="00817CBA" w:rsidRDefault="000A76FD" w:rsidP="000A76FD">
      <w:pPr>
        <w:rPr>
          <w:color w:val="000000" w:themeColor="text1"/>
        </w:rPr>
      </w:pPr>
    </w:p>
    <w:p w14:paraId="22ED08CE" w14:textId="77777777"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24"/>
          <w:szCs w:val="24"/>
        </w:rPr>
      </w:pPr>
    </w:p>
    <w:p w14:paraId="7A778699" w14:textId="77777777"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24"/>
          <w:szCs w:val="24"/>
        </w:rPr>
      </w:pPr>
    </w:p>
    <w:p w14:paraId="56738B86" w14:textId="77777777"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24"/>
          <w:szCs w:val="24"/>
        </w:rPr>
      </w:pPr>
    </w:p>
    <w:p w14:paraId="29BC7BE8" w14:textId="77777777"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24"/>
          <w:szCs w:val="24"/>
        </w:rPr>
      </w:pPr>
    </w:p>
    <w:p w14:paraId="3EEA4028" w14:textId="77777777"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36"/>
          <w:szCs w:val="36"/>
        </w:rPr>
      </w:pPr>
    </w:p>
    <w:p w14:paraId="3BAC264F" w14:textId="77777777" w:rsidR="00AB0725" w:rsidRPr="00817CBA" w:rsidRDefault="00AB0725" w:rsidP="000A76FD">
      <w:pPr>
        <w:pStyle w:val="Title"/>
        <w:pBdr>
          <w:bottom w:val="none" w:sz="0" w:space="0" w:color="auto"/>
        </w:pBdr>
        <w:jc w:val="center"/>
        <w:rPr>
          <w:rFonts w:ascii="Times New Roman" w:hAnsi="Times New Roman" w:cs="Times New Roman"/>
          <w:b/>
          <w:color w:val="000000" w:themeColor="text1"/>
          <w:sz w:val="36"/>
          <w:szCs w:val="36"/>
        </w:rPr>
      </w:pPr>
      <w:r w:rsidRPr="00817CBA">
        <w:rPr>
          <w:rFonts w:ascii="Times New Roman" w:hAnsi="Times New Roman" w:cs="Times New Roman"/>
          <w:b/>
          <w:color w:val="000000" w:themeColor="text1"/>
          <w:sz w:val="36"/>
          <w:szCs w:val="36"/>
        </w:rPr>
        <w:t xml:space="preserve">INFORMATĪVAIS ZIŅOJUMS </w:t>
      </w:r>
    </w:p>
    <w:p w14:paraId="56466E21" w14:textId="77777777" w:rsidR="000A76FD" w:rsidRPr="00817CBA" w:rsidRDefault="00AB0725" w:rsidP="000A76FD">
      <w:pPr>
        <w:pStyle w:val="Title"/>
        <w:pBdr>
          <w:bottom w:val="none" w:sz="0" w:space="0" w:color="auto"/>
        </w:pBdr>
        <w:jc w:val="center"/>
        <w:rPr>
          <w:rStyle w:val="spelle"/>
          <w:rFonts w:ascii="Times New Roman" w:hAnsi="Times New Roman"/>
          <w:b/>
          <w:color w:val="000000" w:themeColor="text1"/>
          <w:sz w:val="36"/>
          <w:szCs w:val="36"/>
        </w:rPr>
      </w:pPr>
      <w:r w:rsidRPr="00817CBA">
        <w:rPr>
          <w:rFonts w:ascii="Times New Roman" w:hAnsi="Times New Roman" w:cs="Times New Roman"/>
          <w:b/>
          <w:color w:val="000000" w:themeColor="text1"/>
          <w:sz w:val="36"/>
          <w:szCs w:val="36"/>
        </w:rPr>
        <w:t>”P</w:t>
      </w:r>
      <w:r w:rsidR="000A76FD" w:rsidRPr="00817CBA">
        <w:rPr>
          <w:rFonts w:ascii="Times New Roman" w:hAnsi="Times New Roman" w:cs="Times New Roman"/>
          <w:b/>
          <w:color w:val="000000" w:themeColor="text1"/>
          <w:sz w:val="36"/>
          <w:szCs w:val="36"/>
        </w:rPr>
        <w:t xml:space="preserve">ar </w:t>
      </w:r>
      <w:r w:rsidR="000A76FD" w:rsidRPr="00817CBA">
        <w:rPr>
          <w:rStyle w:val="spelle"/>
          <w:rFonts w:ascii="Times New Roman" w:hAnsi="Times New Roman"/>
          <w:b/>
          <w:color w:val="000000" w:themeColor="text1"/>
          <w:sz w:val="36"/>
          <w:szCs w:val="36"/>
        </w:rPr>
        <w:t>darbības programmas „Infrastruktūra un pakalpojumi” 3.2.2.1.1.apakšaktivitātes „Informācijas sistēmu un elektronisko pakalpojumu attīstība” projektu</w:t>
      </w:r>
    </w:p>
    <w:p w14:paraId="66FBC220" w14:textId="77777777" w:rsidR="000A76FD" w:rsidRPr="00817CBA" w:rsidRDefault="000A76FD" w:rsidP="000A76FD">
      <w:pPr>
        <w:pStyle w:val="Title"/>
        <w:pBdr>
          <w:bottom w:val="none" w:sz="0" w:space="0" w:color="auto"/>
        </w:pBdr>
        <w:jc w:val="center"/>
        <w:rPr>
          <w:rStyle w:val="spelle"/>
          <w:rFonts w:ascii="Times New Roman" w:hAnsi="Times New Roman"/>
          <w:b/>
          <w:color w:val="000000" w:themeColor="text1"/>
          <w:sz w:val="36"/>
          <w:szCs w:val="36"/>
        </w:rPr>
      </w:pPr>
      <w:r w:rsidRPr="00817CBA">
        <w:rPr>
          <w:rStyle w:val="spelle"/>
          <w:rFonts w:ascii="Times New Roman" w:hAnsi="Times New Roman"/>
          <w:b/>
          <w:color w:val="000000" w:themeColor="text1"/>
          <w:sz w:val="36"/>
          <w:szCs w:val="36"/>
        </w:rPr>
        <w:t xml:space="preserve">„Portāla </w:t>
      </w:r>
      <w:proofErr w:type="spellStart"/>
      <w:r w:rsidRPr="00817CBA">
        <w:rPr>
          <w:rStyle w:val="spelle"/>
          <w:rFonts w:ascii="Times New Roman" w:hAnsi="Times New Roman"/>
          <w:b/>
          <w:color w:val="000000" w:themeColor="text1"/>
          <w:sz w:val="36"/>
          <w:szCs w:val="36"/>
        </w:rPr>
        <w:t>www.skolas.lv</w:t>
      </w:r>
      <w:proofErr w:type="spellEnd"/>
      <w:r w:rsidRPr="00817CBA">
        <w:rPr>
          <w:rStyle w:val="spelle"/>
          <w:rFonts w:ascii="Times New Roman" w:hAnsi="Times New Roman"/>
          <w:b/>
          <w:color w:val="000000" w:themeColor="text1"/>
          <w:sz w:val="36"/>
          <w:szCs w:val="36"/>
        </w:rPr>
        <w:t xml:space="preserve"> attīstība (2.kārta)”  un</w:t>
      </w:r>
    </w:p>
    <w:p w14:paraId="6353332B" w14:textId="77777777" w:rsidR="000A76FD" w:rsidRPr="00817CBA" w:rsidRDefault="000A76FD" w:rsidP="000A76FD">
      <w:pPr>
        <w:pStyle w:val="Title"/>
        <w:pBdr>
          <w:bottom w:val="none" w:sz="0" w:space="0" w:color="auto"/>
        </w:pBdr>
        <w:jc w:val="center"/>
        <w:rPr>
          <w:rStyle w:val="spelle"/>
          <w:rFonts w:ascii="Times New Roman" w:hAnsi="Times New Roman"/>
          <w:b/>
          <w:color w:val="000000" w:themeColor="text1"/>
          <w:sz w:val="36"/>
          <w:szCs w:val="36"/>
        </w:rPr>
      </w:pPr>
      <w:r w:rsidRPr="00817CBA">
        <w:rPr>
          <w:rStyle w:val="spelle"/>
          <w:rFonts w:ascii="Times New Roman" w:hAnsi="Times New Roman"/>
          <w:b/>
          <w:color w:val="000000" w:themeColor="text1"/>
          <w:sz w:val="36"/>
          <w:szCs w:val="36"/>
        </w:rPr>
        <w:t>„Valsts izglītības informācijas sistēmas (2.kārta)”</w:t>
      </w:r>
    </w:p>
    <w:p w14:paraId="09DEE7E5" w14:textId="5F6F7D94" w:rsidR="000A76FD" w:rsidRPr="00817CBA" w:rsidRDefault="000A76FD" w:rsidP="000A76FD">
      <w:pPr>
        <w:pStyle w:val="Title"/>
        <w:pBdr>
          <w:bottom w:val="none" w:sz="0" w:space="0" w:color="auto"/>
        </w:pBdr>
        <w:jc w:val="center"/>
        <w:rPr>
          <w:rFonts w:ascii="Times New Roman" w:hAnsi="Times New Roman" w:cs="Times New Roman"/>
          <w:b/>
          <w:color w:val="000000" w:themeColor="text1"/>
          <w:sz w:val="36"/>
          <w:szCs w:val="36"/>
        </w:rPr>
      </w:pPr>
      <w:r w:rsidRPr="00817CBA">
        <w:rPr>
          <w:rFonts w:ascii="Times New Roman" w:hAnsi="Times New Roman" w:cs="Times New Roman"/>
          <w:b/>
          <w:color w:val="000000" w:themeColor="text1"/>
          <w:sz w:val="36"/>
          <w:szCs w:val="36"/>
        </w:rPr>
        <w:t>īstenošanu un risku novēršanu</w:t>
      </w:r>
      <w:r w:rsidR="00AB0725" w:rsidRPr="00817CBA">
        <w:rPr>
          <w:rFonts w:ascii="Times New Roman" w:hAnsi="Times New Roman" w:cs="Times New Roman"/>
          <w:b/>
          <w:color w:val="000000" w:themeColor="text1"/>
          <w:sz w:val="36"/>
          <w:szCs w:val="36"/>
        </w:rPr>
        <w:t>”</w:t>
      </w:r>
      <w:r w:rsidR="00DF0FB5">
        <w:rPr>
          <w:rFonts w:ascii="Times New Roman" w:hAnsi="Times New Roman" w:cs="Times New Roman"/>
          <w:b/>
          <w:color w:val="000000" w:themeColor="text1"/>
          <w:sz w:val="36"/>
          <w:szCs w:val="36"/>
        </w:rPr>
        <w:t>”</w:t>
      </w:r>
    </w:p>
    <w:p w14:paraId="4772E58D" w14:textId="77777777" w:rsidR="000A76FD" w:rsidRPr="00817CBA" w:rsidRDefault="000A76FD" w:rsidP="000A76FD">
      <w:pPr>
        <w:rPr>
          <w:b/>
          <w:color w:val="000000" w:themeColor="text1"/>
        </w:rPr>
      </w:pPr>
    </w:p>
    <w:p w14:paraId="1DDD3641" w14:textId="77777777" w:rsidR="000A76FD" w:rsidRPr="00817CBA" w:rsidRDefault="000A76FD" w:rsidP="000A76FD">
      <w:pPr>
        <w:rPr>
          <w:b/>
          <w:color w:val="000000" w:themeColor="text1"/>
        </w:rPr>
      </w:pPr>
    </w:p>
    <w:p w14:paraId="4A7721E5" w14:textId="77777777" w:rsidR="000A76FD" w:rsidRPr="00817CBA" w:rsidRDefault="000A76FD" w:rsidP="000A76FD">
      <w:pPr>
        <w:rPr>
          <w:b/>
          <w:color w:val="000000" w:themeColor="text1"/>
        </w:rPr>
      </w:pPr>
    </w:p>
    <w:p w14:paraId="575C3691" w14:textId="77777777" w:rsidR="000A76FD" w:rsidRPr="00817CBA" w:rsidRDefault="000A76FD" w:rsidP="000A76FD">
      <w:pPr>
        <w:rPr>
          <w:b/>
          <w:color w:val="000000" w:themeColor="text1"/>
        </w:rPr>
      </w:pPr>
    </w:p>
    <w:p w14:paraId="07A6337E" w14:textId="77777777" w:rsidR="000A76FD" w:rsidRPr="00817CBA" w:rsidRDefault="000A76FD" w:rsidP="000A76FD">
      <w:pPr>
        <w:rPr>
          <w:b/>
          <w:color w:val="000000" w:themeColor="text1"/>
        </w:rPr>
      </w:pPr>
    </w:p>
    <w:p w14:paraId="0E1221F2" w14:textId="77777777" w:rsidR="000A76FD" w:rsidRPr="00817CBA" w:rsidRDefault="000A76FD" w:rsidP="000A76FD">
      <w:pPr>
        <w:rPr>
          <w:b/>
          <w:color w:val="000000" w:themeColor="text1"/>
        </w:rPr>
      </w:pPr>
    </w:p>
    <w:p w14:paraId="68AD0B17" w14:textId="77777777" w:rsidR="000A76FD" w:rsidRPr="00817CBA" w:rsidRDefault="000A76FD" w:rsidP="000A76FD">
      <w:pPr>
        <w:rPr>
          <w:b/>
          <w:color w:val="000000" w:themeColor="text1"/>
        </w:rPr>
      </w:pPr>
    </w:p>
    <w:p w14:paraId="518F6AD0" w14:textId="77777777" w:rsidR="000A76FD" w:rsidRPr="00817CBA" w:rsidRDefault="000A76FD" w:rsidP="000A76FD">
      <w:pPr>
        <w:rPr>
          <w:b/>
          <w:color w:val="000000" w:themeColor="text1"/>
        </w:rPr>
      </w:pPr>
    </w:p>
    <w:p w14:paraId="06019844" w14:textId="77777777" w:rsidR="000A76FD" w:rsidRPr="00817CBA" w:rsidRDefault="000A76FD" w:rsidP="000A76FD">
      <w:pPr>
        <w:rPr>
          <w:b/>
          <w:color w:val="000000" w:themeColor="text1"/>
        </w:rPr>
      </w:pPr>
    </w:p>
    <w:p w14:paraId="063B0EFF" w14:textId="77777777" w:rsidR="000A76FD" w:rsidRPr="00817CBA" w:rsidRDefault="000A76FD" w:rsidP="000A76FD">
      <w:pPr>
        <w:rPr>
          <w:b/>
          <w:color w:val="000000" w:themeColor="text1"/>
        </w:rPr>
      </w:pPr>
    </w:p>
    <w:p w14:paraId="22BAF925" w14:textId="77777777" w:rsidR="000A76FD" w:rsidRPr="00817CBA" w:rsidRDefault="000A76FD" w:rsidP="000A76FD">
      <w:pPr>
        <w:rPr>
          <w:b/>
          <w:color w:val="000000" w:themeColor="text1"/>
        </w:rPr>
      </w:pPr>
    </w:p>
    <w:p w14:paraId="79F4D63B" w14:textId="77777777" w:rsidR="000A76FD" w:rsidRPr="00817CBA" w:rsidRDefault="000A76FD" w:rsidP="000A76FD">
      <w:pPr>
        <w:rPr>
          <w:b/>
          <w:color w:val="000000" w:themeColor="text1"/>
        </w:rPr>
      </w:pPr>
    </w:p>
    <w:p w14:paraId="40CB94D0" w14:textId="77777777" w:rsidR="000A76FD" w:rsidRPr="00817CBA" w:rsidRDefault="000A76FD" w:rsidP="000A76FD">
      <w:pPr>
        <w:rPr>
          <w:b/>
          <w:color w:val="000000" w:themeColor="text1"/>
        </w:rPr>
      </w:pPr>
    </w:p>
    <w:p w14:paraId="5D18C14F" w14:textId="77777777" w:rsidR="000A76FD" w:rsidRPr="00817CBA" w:rsidRDefault="000A76FD" w:rsidP="000A76FD">
      <w:pPr>
        <w:rPr>
          <w:b/>
          <w:color w:val="000000" w:themeColor="text1"/>
        </w:rPr>
      </w:pPr>
    </w:p>
    <w:p w14:paraId="19BCD40F" w14:textId="77777777" w:rsidR="000A76FD" w:rsidRPr="00817CBA" w:rsidRDefault="000A76FD" w:rsidP="000A76FD">
      <w:pPr>
        <w:rPr>
          <w:b/>
          <w:color w:val="000000" w:themeColor="text1"/>
        </w:rPr>
      </w:pPr>
    </w:p>
    <w:p w14:paraId="7C200D8D" w14:textId="77777777" w:rsidR="000A76FD" w:rsidRPr="00817CBA" w:rsidRDefault="000A76FD" w:rsidP="000A76FD">
      <w:pPr>
        <w:rPr>
          <w:b/>
          <w:color w:val="000000" w:themeColor="text1"/>
        </w:rPr>
      </w:pPr>
    </w:p>
    <w:p w14:paraId="74B4CCB6" w14:textId="77777777" w:rsidR="000A76FD" w:rsidRPr="00817CBA" w:rsidRDefault="000A76FD" w:rsidP="000A76FD">
      <w:pPr>
        <w:rPr>
          <w:b/>
          <w:color w:val="000000" w:themeColor="text1"/>
        </w:rPr>
      </w:pPr>
    </w:p>
    <w:p w14:paraId="571E50EF" w14:textId="77777777" w:rsidR="000A76FD" w:rsidRPr="00817CBA" w:rsidRDefault="000A76FD" w:rsidP="000A76FD">
      <w:pPr>
        <w:rPr>
          <w:b/>
          <w:color w:val="000000" w:themeColor="text1"/>
        </w:rPr>
      </w:pPr>
    </w:p>
    <w:p w14:paraId="4113D38A" w14:textId="77777777" w:rsidR="000A76FD" w:rsidRPr="00817CBA" w:rsidRDefault="000A76FD" w:rsidP="000A76FD">
      <w:pPr>
        <w:rPr>
          <w:b/>
          <w:color w:val="000000" w:themeColor="text1"/>
        </w:rPr>
      </w:pPr>
    </w:p>
    <w:p w14:paraId="30A7327F" w14:textId="77777777" w:rsidR="000A76FD" w:rsidRPr="00817CBA" w:rsidRDefault="000A76FD" w:rsidP="000A76FD">
      <w:pPr>
        <w:rPr>
          <w:color w:val="000000" w:themeColor="text1"/>
        </w:rPr>
      </w:pPr>
    </w:p>
    <w:p w14:paraId="1948F20E" w14:textId="77777777" w:rsidR="000A76FD" w:rsidRPr="00817CBA" w:rsidRDefault="000A76FD" w:rsidP="000A76FD">
      <w:pPr>
        <w:rPr>
          <w:color w:val="000000" w:themeColor="text1"/>
        </w:rPr>
      </w:pPr>
    </w:p>
    <w:p w14:paraId="1E7AB43E" w14:textId="77777777" w:rsidR="000A76FD" w:rsidRPr="00817CBA" w:rsidRDefault="000A76FD" w:rsidP="000A76FD">
      <w:pPr>
        <w:rPr>
          <w:color w:val="000000" w:themeColor="text1"/>
        </w:rPr>
      </w:pPr>
    </w:p>
    <w:p w14:paraId="646167FE" w14:textId="77777777" w:rsidR="000A76FD" w:rsidRPr="00817CBA" w:rsidRDefault="000A76FD" w:rsidP="000A76FD">
      <w:pPr>
        <w:rPr>
          <w:color w:val="000000" w:themeColor="text1"/>
        </w:rPr>
      </w:pPr>
    </w:p>
    <w:p w14:paraId="07DF6154" w14:textId="77777777" w:rsidR="000A76FD" w:rsidRPr="00817CBA" w:rsidRDefault="000A76FD" w:rsidP="000A76FD">
      <w:pPr>
        <w:rPr>
          <w:color w:val="000000" w:themeColor="text1"/>
        </w:rPr>
      </w:pPr>
    </w:p>
    <w:p w14:paraId="1FA59621" w14:textId="77777777" w:rsidR="000A76FD" w:rsidRPr="00817CBA" w:rsidRDefault="000A76FD" w:rsidP="000A76FD">
      <w:pPr>
        <w:spacing w:after="200" w:line="276" w:lineRule="auto"/>
        <w:rPr>
          <w:color w:val="000000" w:themeColor="text1"/>
        </w:rPr>
      </w:pPr>
      <w:r w:rsidRPr="00817CBA">
        <w:rPr>
          <w:color w:val="000000" w:themeColor="text1"/>
        </w:rPr>
        <w:br w:type="page"/>
      </w:r>
    </w:p>
    <w:p w14:paraId="2E7D35D3" w14:textId="77777777" w:rsidR="000A76FD" w:rsidRPr="00817CBA" w:rsidRDefault="000A76FD" w:rsidP="000A76FD">
      <w:pPr>
        <w:jc w:val="center"/>
        <w:rPr>
          <w:color w:val="000000" w:themeColor="text1"/>
        </w:rPr>
      </w:pPr>
      <w:r w:rsidRPr="00817CBA">
        <w:rPr>
          <w:color w:val="000000" w:themeColor="text1"/>
        </w:rPr>
        <w:lastRenderedPageBreak/>
        <w:t>Saturs</w:t>
      </w:r>
    </w:p>
    <w:sdt>
      <w:sdtPr>
        <w:rPr>
          <w:rFonts w:ascii="Times New Roman" w:eastAsia="Times New Roman" w:hAnsi="Times New Roman" w:cs="Times New Roman"/>
          <w:b w:val="0"/>
          <w:bCs w:val="0"/>
          <w:color w:val="000000" w:themeColor="text1"/>
          <w:sz w:val="24"/>
          <w:szCs w:val="24"/>
          <w:lang w:val="lv-LV" w:eastAsia="lv-LV"/>
        </w:rPr>
        <w:id w:val="22497248"/>
        <w:docPartObj>
          <w:docPartGallery w:val="Table of Contents"/>
          <w:docPartUnique/>
        </w:docPartObj>
      </w:sdtPr>
      <w:sdtEndPr/>
      <w:sdtContent>
        <w:p w14:paraId="14869E38" w14:textId="77777777" w:rsidR="000A76FD" w:rsidRPr="00817CBA" w:rsidRDefault="000A76FD" w:rsidP="000A76FD">
          <w:pPr>
            <w:pStyle w:val="TOCHeading"/>
            <w:rPr>
              <w:rFonts w:ascii="Times New Roman" w:hAnsi="Times New Roman" w:cs="Times New Roman"/>
              <w:color w:val="000000" w:themeColor="text1"/>
              <w:sz w:val="24"/>
              <w:szCs w:val="24"/>
              <w:lang w:val="lv-LV"/>
            </w:rPr>
          </w:pPr>
        </w:p>
        <w:p w14:paraId="5D3EF86C" w14:textId="77777777" w:rsidR="00BC46B0" w:rsidRDefault="005E79CA">
          <w:pPr>
            <w:pStyle w:val="TOC1"/>
            <w:rPr>
              <w:rFonts w:asciiTheme="minorHAnsi" w:eastAsiaTheme="minorEastAsia" w:hAnsiTheme="minorHAnsi" w:cstheme="minorBidi"/>
              <w:b w:val="0"/>
              <w:sz w:val="22"/>
              <w:szCs w:val="22"/>
              <w:lang w:eastAsia="lv-LV"/>
            </w:rPr>
          </w:pPr>
          <w:r w:rsidRPr="00817CBA">
            <w:rPr>
              <w:noProof w:val="0"/>
              <w:color w:val="000000" w:themeColor="text1"/>
            </w:rPr>
            <w:fldChar w:fldCharType="begin"/>
          </w:r>
          <w:r w:rsidR="000A76FD" w:rsidRPr="00817CBA">
            <w:rPr>
              <w:noProof w:val="0"/>
              <w:color w:val="000000" w:themeColor="text1"/>
            </w:rPr>
            <w:instrText xml:space="preserve"> TOC \o "1-3" \h \z \u </w:instrText>
          </w:r>
          <w:r w:rsidRPr="00817CBA">
            <w:rPr>
              <w:noProof w:val="0"/>
              <w:color w:val="000000" w:themeColor="text1"/>
            </w:rPr>
            <w:fldChar w:fldCharType="separate"/>
          </w:r>
          <w:hyperlink w:anchor="_Toc399943515" w:history="1">
            <w:r w:rsidR="00BC46B0" w:rsidRPr="00E858A5">
              <w:rPr>
                <w:rStyle w:val="Hyperlink"/>
              </w:rPr>
              <w:t>1.</w:t>
            </w:r>
            <w:r w:rsidR="00BC46B0">
              <w:rPr>
                <w:rFonts w:asciiTheme="minorHAnsi" w:eastAsiaTheme="minorEastAsia" w:hAnsiTheme="minorHAnsi" w:cstheme="minorBidi"/>
                <w:b w:val="0"/>
                <w:sz w:val="22"/>
                <w:szCs w:val="22"/>
                <w:lang w:eastAsia="lv-LV"/>
              </w:rPr>
              <w:tab/>
            </w:r>
            <w:r w:rsidR="00BC46B0" w:rsidRPr="00E858A5">
              <w:rPr>
                <w:rStyle w:val="Hyperlink"/>
              </w:rPr>
              <w:t>Dokumentā izmantotie saīsinājumi</w:t>
            </w:r>
            <w:r w:rsidR="00BC46B0">
              <w:rPr>
                <w:webHidden/>
              </w:rPr>
              <w:tab/>
            </w:r>
            <w:r w:rsidR="00BC46B0">
              <w:rPr>
                <w:webHidden/>
              </w:rPr>
              <w:fldChar w:fldCharType="begin"/>
            </w:r>
            <w:r w:rsidR="00BC46B0">
              <w:rPr>
                <w:webHidden/>
              </w:rPr>
              <w:instrText xml:space="preserve"> PAGEREF _Toc399943515 \h </w:instrText>
            </w:r>
            <w:r w:rsidR="00BC46B0">
              <w:rPr>
                <w:webHidden/>
              </w:rPr>
            </w:r>
            <w:r w:rsidR="00BC46B0">
              <w:rPr>
                <w:webHidden/>
              </w:rPr>
              <w:fldChar w:fldCharType="separate"/>
            </w:r>
            <w:r w:rsidR="003C589D">
              <w:rPr>
                <w:webHidden/>
              </w:rPr>
              <w:t>3</w:t>
            </w:r>
            <w:r w:rsidR="00BC46B0">
              <w:rPr>
                <w:webHidden/>
              </w:rPr>
              <w:fldChar w:fldCharType="end"/>
            </w:r>
          </w:hyperlink>
        </w:p>
        <w:p w14:paraId="53CD403E" w14:textId="77777777" w:rsidR="00BC46B0" w:rsidRDefault="00360291">
          <w:pPr>
            <w:pStyle w:val="TOC1"/>
            <w:rPr>
              <w:rFonts w:asciiTheme="minorHAnsi" w:eastAsiaTheme="minorEastAsia" w:hAnsiTheme="minorHAnsi" w:cstheme="minorBidi"/>
              <w:b w:val="0"/>
              <w:sz w:val="22"/>
              <w:szCs w:val="22"/>
              <w:lang w:eastAsia="lv-LV"/>
            </w:rPr>
          </w:pPr>
          <w:hyperlink w:anchor="_Toc399943516" w:history="1">
            <w:r w:rsidR="00BC46B0" w:rsidRPr="00E858A5">
              <w:rPr>
                <w:rStyle w:val="Hyperlink"/>
              </w:rPr>
              <w:t>2.</w:t>
            </w:r>
            <w:r w:rsidR="00BC46B0">
              <w:rPr>
                <w:rFonts w:asciiTheme="minorHAnsi" w:eastAsiaTheme="minorEastAsia" w:hAnsiTheme="minorHAnsi" w:cstheme="minorBidi"/>
                <w:b w:val="0"/>
                <w:sz w:val="22"/>
                <w:szCs w:val="22"/>
                <w:lang w:eastAsia="lv-LV"/>
              </w:rPr>
              <w:tab/>
            </w:r>
            <w:r w:rsidR="00BC46B0" w:rsidRPr="00E858A5">
              <w:rPr>
                <w:rStyle w:val="Hyperlink"/>
              </w:rPr>
              <w:t>Pamatojums informatīvā ziņojuma sagatavošanai</w:t>
            </w:r>
            <w:r w:rsidR="00BC46B0">
              <w:rPr>
                <w:webHidden/>
              </w:rPr>
              <w:tab/>
            </w:r>
            <w:r w:rsidR="00BC46B0">
              <w:rPr>
                <w:webHidden/>
              </w:rPr>
              <w:fldChar w:fldCharType="begin"/>
            </w:r>
            <w:r w:rsidR="00BC46B0">
              <w:rPr>
                <w:webHidden/>
              </w:rPr>
              <w:instrText xml:space="preserve"> PAGEREF _Toc399943516 \h </w:instrText>
            </w:r>
            <w:r w:rsidR="00BC46B0">
              <w:rPr>
                <w:webHidden/>
              </w:rPr>
            </w:r>
            <w:r w:rsidR="00BC46B0">
              <w:rPr>
                <w:webHidden/>
              </w:rPr>
              <w:fldChar w:fldCharType="separate"/>
            </w:r>
            <w:r w:rsidR="003C589D">
              <w:rPr>
                <w:webHidden/>
              </w:rPr>
              <w:t>3</w:t>
            </w:r>
            <w:r w:rsidR="00BC46B0">
              <w:rPr>
                <w:webHidden/>
              </w:rPr>
              <w:fldChar w:fldCharType="end"/>
            </w:r>
          </w:hyperlink>
        </w:p>
        <w:p w14:paraId="042671C7" w14:textId="77777777" w:rsidR="00BC46B0" w:rsidRDefault="00360291">
          <w:pPr>
            <w:pStyle w:val="TOC1"/>
            <w:rPr>
              <w:rFonts w:asciiTheme="minorHAnsi" w:eastAsiaTheme="minorEastAsia" w:hAnsiTheme="minorHAnsi" w:cstheme="minorBidi"/>
              <w:b w:val="0"/>
              <w:sz w:val="22"/>
              <w:szCs w:val="22"/>
              <w:lang w:eastAsia="lv-LV"/>
            </w:rPr>
          </w:pPr>
          <w:hyperlink w:anchor="_Toc399943517" w:history="1">
            <w:r w:rsidR="00BC46B0" w:rsidRPr="00E858A5">
              <w:rPr>
                <w:rStyle w:val="Hyperlink"/>
              </w:rPr>
              <w:t>3.</w:t>
            </w:r>
            <w:r w:rsidR="00BC46B0">
              <w:rPr>
                <w:rFonts w:asciiTheme="minorHAnsi" w:eastAsiaTheme="minorEastAsia" w:hAnsiTheme="minorHAnsi" w:cstheme="minorBidi"/>
                <w:b w:val="0"/>
                <w:sz w:val="22"/>
                <w:szCs w:val="22"/>
                <w:lang w:eastAsia="lv-LV"/>
              </w:rPr>
              <w:tab/>
            </w:r>
            <w:r w:rsidR="00BC46B0" w:rsidRPr="00E858A5">
              <w:rPr>
                <w:rStyle w:val="Hyperlink"/>
              </w:rPr>
              <w:t>Izglītības un zinātnes ministrijas projekts „Portāla www.skolas.lv attīstība (2.kārta)” 3DP/3.2.2.1.1/08/IPIA/IUMEPLS/003</w:t>
            </w:r>
            <w:r w:rsidR="00BC46B0">
              <w:rPr>
                <w:webHidden/>
              </w:rPr>
              <w:tab/>
            </w:r>
            <w:r w:rsidR="00BC46B0">
              <w:rPr>
                <w:webHidden/>
              </w:rPr>
              <w:fldChar w:fldCharType="begin"/>
            </w:r>
            <w:r w:rsidR="00BC46B0">
              <w:rPr>
                <w:webHidden/>
              </w:rPr>
              <w:instrText xml:space="preserve"> PAGEREF _Toc399943517 \h </w:instrText>
            </w:r>
            <w:r w:rsidR="00BC46B0">
              <w:rPr>
                <w:webHidden/>
              </w:rPr>
            </w:r>
            <w:r w:rsidR="00BC46B0">
              <w:rPr>
                <w:webHidden/>
              </w:rPr>
              <w:fldChar w:fldCharType="separate"/>
            </w:r>
            <w:r w:rsidR="003C589D">
              <w:rPr>
                <w:webHidden/>
              </w:rPr>
              <w:t>4</w:t>
            </w:r>
            <w:r w:rsidR="00BC46B0">
              <w:rPr>
                <w:webHidden/>
              </w:rPr>
              <w:fldChar w:fldCharType="end"/>
            </w:r>
          </w:hyperlink>
        </w:p>
        <w:p w14:paraId="51E79E4F"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18" w:history="1">
            <w:r w:rsidR="00BC46B0" w:rsidRPr="00E858A5">
              <w:rPr>
                <w:rStyle w:val="Hyperlink"/>
                <w:noProof/>
              </w:rPr>
              <w:t>3.1.</w:t>
            </w:r>
            <w:r w:rsidR="00BC46B0">
              <w:rPr>
                <w:rFonts w:asciiTheme="minorHAnsi" w:eastAsiaTheme="minorEastAsia" w:hAnsiTheme="minorHAnsi" w:cstheme="minorBidi"/>
                <w:noProof/>
                <w:sz w:val="22"/>
                <w:szCs w:val="22"/>
              </w:rPr>
              <w:tab/>
            </w:r>
            <w:r w:rsidR="00BC46B0" w:rsidRPr="00E858A5">
              <w:rPr>
                <w:rStyle w:val="Hyperlink"/>
                <w:noProof/>
              </w:rPr>
              <w:t>Projekta informācija</w:t>
            </w:r>
            <w:r w:rsidR="00BC46B0">
              <w:rPr>
                <w:noProof/>
                <w:webHidden/>
              </w:rPr>
              <w:tab/>
            </w:r>
            <w:r w:rsidR="00BC46B0">
              <w:rPr>
                <w:noProof/>
                <w:webHidden/>
              </w:rPr>
              <w:fldChar w:fldCharType="begin"/>
            </w:r>
            <w:r w:rsidR="00BC46B0">
              <w:rPr>
                <w:noProof/>
                <w:webHidden/>
              </w:rPr>
              <w:instrText xml:space="preserve"> PAGEREF _Toc399943518 \h </w:instrText>
            </w:r>
            <w:r w:rsidR="00BC46B0">
              <w:rPr>
                <w:noProof/>
                <w:webHidden/>
              </w:rPr>
            </w:r>
            <w:r w:rsidR="00BC46B0">
              <w:rPr>
                <w:noProof/>
                <w:webHidden/>
              </w:rPr>
              <w:fldChar w:fldCharType="separate"/>
            </w:r>
            <w:r w:rsidR="003C589D">
              <w:rPr>
                <w:noProof/>
                <w:webHidden/>
              </w:rPr>
              <w:t>4</w:t>
            </w:r>
            <w:r w:rsidR="00BC46B0">
              <w:rPr>
                <w:noProof/>
                <w:webHidden/>
              </w:rPr>
              <w:fldChar w:fldCharType="end"/>
            </w:r>
          </w:hyperlink>
        </w:p>
        <w:p w14:paraId="3DB10D53"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19" w:history="1">
            <w:r w:rsidR="00BC46B0" w:rsidRPr="00E858A5">
              <w:rPr>
                <w:rStyle w:val="Hyperlink"/>
                <w:noProof/>
              </w:rPr>
              <w:t>3.2.</w:t>
            </w:r>
            <w:r w:rsidR="00BC46B0">
              <w:rPr>
                <w:rFonts w:asciiTheme="minorHAnsi" w:eastAsiaTheme="minorEastAsia" w:hAnsiTheme="minorHAnsi" w:cstheme="minorBidi"/>
                <w:noProof/>
                <w:sz w:val="22"/>
                <w:szCs w:val="22"/>
              </w:rPr>
              <w:tab/>
            </w:r>
            <w:r w:rsidR="00BC46B0" w:rsidRPr="00E858A5">
              <w:rPr>
                <w:rStyle w:val="Hyperlink"/>
                <w:noProof/>
              </w:rPr>
              <w:t>Veiktās darbības, lai nodrošinātu sekmīgu projektā definēto mērķu sasniegšanu</w:t>
            </w:r>
            <w:r w:rsidR="00BC46B0">
              <w:rPr>
                <w:noProof/>
                <w:webHidden/>
              </w:rPr>
              <w:tab/>
            </w:r>
            <w:r w:rsidR="00BC46B0">
              <w:rPr>
                <w:noProof/>
                <w:webHidden/>
              </w:rPr>
              <w:fldChar w:fldCharType="begin"/>
            </w:r>
            <w:r w:rsidR="00BC46B0">
              <w:rPr>
                <w:noProof/>
                <w:webHidden/>
              </w:rPr>
              <w:instrText xml:space="preserve"> PAGEREF _Toc399943519 \h </w:instrText>
            </w:r>
            <w:r w:rsidR="00BC46B0">
              <w:rPr>
                <w:noProof/>
                <w:webHidden/>
              </w:rPr>
            </w:r>
            <w:r w:rsidR="00BC46B0">
              <w:rPr>
                <w:noProof/>
                <w:webHidden/>
              </w:rPr>
              <w:fldChar w:fldCharType="separate"/>
            </w:r>
            <w:r w:rsidR="003C589D">
              <w:rPr>
                <w:noProof/>
                <w:webHidden/>
              </w:rPr>
              <w:t>5</w:t>
            </w:r>
            <w:r w:rsidR="00BC46B0">
              <w:rPr>
                <w:noProof/>
                <w:webHidden/>
              </w:rPr>
              <w:fldChar w:fldCharType="end"/>
            </w:r>
          </w:hyperlink>
        </w:p>
        <w:p w14:paraId="4C58EDB6"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20" w:history="1">
            <w:r w:rsidR="00BC46B0" w:rsidRPr="00E858A5">
              <w:rPr>
                <w:rStyle w:val="Hyperlink"/>
                <w:noProof/>
              </w:rPr>
              <w:t>3.3.</w:t>
            </w:r>
            <w:r w:rsidR="00BC46B0">
              <w:rPr>
                <w:rFonts w:asciiTheme="minorHAnsi" w:eastAsiaTheme="minorEastAsia" w:hAnsiTheme="minorHAnsi" w:cstheme="minorBidi"/>
                <w:noProof/>
                <w:sz w:val="22"/>
                <w:szCs w:val="22"/>
              </w:rPr>
              <w:tab/>
            </w:r>
            <w:r w:rsidR="00BC46B0" w:rsidRPr="00E858A5">
              <w:rPr>
                <w:rStyle w:val="Hyperlink"/>
                <w:noProof/>
              </w:rPr>
              <w:t>Projekta īstenošanas progress</w:t>
            </w:r>
            <w:r w:rsidR="00BC46B0">
              <w:rPr>
                <w:noProof/>
                <w:webHidden/>
              </w:rPr>
              <w:tab/>
            </w:r>
            <w:r w:rsidR="00BC46B0">
              <w:rPr>
                <w:noProof/>
                <w:webHidden/>
              </w:rPr>
              <w:fldChar w:fldCharType="begin"/>
            </w:r>
            <w:r w:rsidR="00BC46B0">
              <w:rPr>
                <w:noProof/>
                <w:webHidden/>
              </w:rPr>
              <w:instrText xml:space="preserve"> PAGEREF _Toc399943520 \h </w:instrText>
            </w:r>
            <w:r w:rsidR="00BC46B0">
              <w:rPr>
                <w:noProof/>
                <w:webHidden/>
              </w:rPr>
            </w:r>
            <w:r w:rsidR="00BC46B0">
              <w:rPr>
                <w:noProof/>
                <w:webHidden/>
              </w:rPr>
              <w:fldChar w:fldCharType="separate"/>
            </w:r>
            <w:r w:rsidR="003C589D">
              <w:rPr>
                <w:noProof/>
                <w:webHidden/>
              </w:rPr>
              <w:t>9</w:t>
            </w:r>
            <w:r w:rsidR="00BC46B0">
              <w:rPr>
                <w:noProof/>
                <w:webHidden/>
              </w:rPr>
              <w:fldChar w:fldCharType="end"/>
            </w:r>
          </w:hyperlink>
        </w:p>
        <w:p w14:paraId="0AA440AD" w14:textId="77777777" w:rsidR="00BC46B0" w:rsidRDefault="00360291">
          <w:pPr>
            <w:pStyle w:val="TOC2"/>
            <w:tabs>
              <w:tab w:val="right" w:leader="dot" w:pos="9061"/>
            </w:tabs>
            <w:rPr>
              <w:rFonts w:asciiTheme="minorHAnsi" w:eastAsiaTheme="minorEastAsia" w:hAnsiTheme="minorHAnsi" w:cstheme="minorBidi"/>
              <w:noProof/>
              <w:sz w:val="22"/>
              <w:szCs w:val="22"/>
            </w:rPr>
          </w:pPr>
          <w:hyperlink w:anchor="_Toc399943521" w:history="1">
            <w:r w:rsidR="00BC46B0" w:rsidRPr="00E858A5">
              <w:rPr>
                <w:rStyle w:val="Hyperlink"/>
                <w:noProof/>
              </w:rPr>
              <w:t>Sasniedzamie rezultāti aktivitāšu/ apakšaktivitāšu ietvaros</w:t>
            </w:r>
            <w:r w:rsidR="00BC46B0">
              <w:rPr>
                <w:noProof/>
                <w:webHidden/>
              </w:rPr>
              <w:tab/>
            </w:r>
            <w:r w:rsidR="00BC46B0">
              <w:rPr>
                <w:noProof/>
                <w:webHidden/>
              </w:rPr>
              <w:fldChar w:fldCharType="begin"/>
            </w:r>
            <w:r w:rsidR="00BC46B0">
              <w:rPr>
                <w:noProof/>
                <w:webHidden/>
              </w:rPr>
              <w:instrText xml:space="preserve"> PAGEREF _Toc399943521 \h </w:instrText>
            </w:r>
            <w:r w:rsidR="00BC46B0">
              <w:rPr>
                <w:noProof/>
                <w:webHidden/>
              </w:rPr>
            </w:r>
            <w:r w:rsidR="00BC46B0">
              <w:rPr>
                <w:noProof/>
                <w:webHidden/>
              </w:rPr>
              <w:fldChar w:fldCharType="separate"/>
            </w:r>
            <w:r w:rsidR="003C589D">
              <w:rPr>
                <w:noProof/>
                <w:webHidden/>
              </w:rPr>
              <w:t>9</w:t>
            </w:r>
            <w:r w:rsidR="00BC46B0">
              <w:rPr>
                <w:noProof/>
                <w:webHidden/>
              </w:rPr>
              <w:fldChar w:fldCharType="end"/>
            </w:r>
          </w:hyperlink>
        </w:p>
        <w:p w14:paraId="5A51F35B" w14:textId="77777777" w:rsidR="00BC46B0" w:rsidRDefault="00360291">
          <w:pPr>
            <w:pStyle w:val="TOC2"/>
            <w:tabs>
              <w:tab w:val="right" w:leader="dot" w:pos="9061"/>
            </w:tabs>
            <w:rPr>
              <w:rFonts w:asciiTheme="minorHAnsi" w:eastAsiaTheme="minorEastAsia" w:hAnsiTheme="minorHAnsi" w:cstheme="minorBidi"/>
              <w:noProof/>
              <w:sz w:val="22"/>
              <w:szCs w:val="22"/>
            </w:rPr>
          </w:pPr>
          <w:hyperlink w:anchor="_Toc399943522" w:history="1">
            <w:r w:rsidR="00BC46B0" w:rsidRPr="00E858A5">
              <w:rPr>
                <w:rStyle w:val="Hyperlink"/>
                <w:noProof/>
              </w:rPr>
              <w:t>Projekta ietvaros tika plānots izstrādāt šādus e-pakalpojumus:</w:t>
            </w:r>
            <w:r w:rsidR="00BC46B0">
              <w:rPr>
                <w:noProof/>
                <w:webHidden/>
              </w:rPr>
              <w:tab/>
            </w:r>
            <w:r w:rsidR="00BC46B0">
              <w:rPr>
                <w:noProof/>
                <w:webHidden/>
              </w:rPr>
              <w:fldChar w:fldCharType="begin"/>
            </w:r>
            <w:r w:rsidR="00BC46B0">
              <w:rPr>
                <w:noProof/>
                <w:webHidden/>
              </w:rPr>
              <w:instrText xml:space="preserve"> PAGEREF _Toc399943522 \h </w:instrText>
            </w:r>
            <w:r w:rsidR="00BC46B0">
              <w:rPr>
                <w:noProof/>
                <w:webHidden/>
              </w:rPr>
            </w:r>
            <w:r w:rsidR="00BC46B0">
              <w:rPr>
                <w:noProof/>
                <w:webHidden/>
              </w:rPr>
              <w:fldChar w:fldCharType="separate"/>
            </w:r>
            <w:r w:rsidR="003C589D">
              <w:rPr>
                <w:noProof/>
                <w:webHidden/>
              </w:rPr>
              <w:t>10</w:t>
            </w:r>
            <w:r w:rsidR="00BC46B0">
              <w:rPr>
                <w:noProof/>
                <w:webHidden/>
              </w:rPr>
              <w:fldChar w:fldCharType="end"/>
            </w:r>
          </w:hyperlink>
        </w:p>
        <w:p w14:paraId="14F1C0FA"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23" w:history="1">
            <w:r w:rsidR="00BC46B0" w:rsidRPr="00E858A5">
              <w:rPr>
                <w:rStyle w:val="Hyperlink"/>
                <w:noProof/>
              </w:rPr>
              <w:t>3.4.</w:t>
            </w:r>
            <w:r w:rsidR="00BC46B0">
              <w:rPr>
                <w:rFonts w:asciiTheme="minorHAnsi" w:eastAsiaTheme="minorEastAsia" w:hAnsiTheme="minorHAnsi" w:cstheme="minorBidi"/>
                <w:noProof/>
                <w:sz w:val="22"/>
                <w:szCs w:val="22"/>
              </w:rPr>
              <w:tab/>
            </w:r>
            <w:r w:rsidR="00BC46B0" w:rsidRPr="00E858A5">
              <w:rPr>
                <w:rStyle w:val="Hyperlink"/>
                <w:noProof/>
              </w:rPr>
              <w:t>Projekta ilgtspējas nodrošināšana</w:t>
            </w:r>
            <w:r w:rsidR="00BC46B0">
              <w:rPr>
                <w:noProof/>
                <w:webHidden/>
              </w:rPr>
              <w:tab/>
            </w:r>
            <w:r w:rsidR="00BC46B0">
              <w:rPr>
                <w:noProof/>
                <w:webHidden/>
              </w:rPr>
              <w:fldChar w:fldCharType="begin"/>
            </w:r>
            <w:r w:rsidR="00BC46B0">
              <w:rPr>
                <w:noProof/>
                <w:webHidden/>
              </w:rPr>
              <w:instrText xml:space="preserve"> PAGEREF _Toc399943523 \h </w:instrText>
            </w:r>
            <w:r w:rsidR="00BC46B0">
              <w:rPr>
                <w:noProof/>
                <w:webHidden/>
              </w:rPr>
            </w:r>
            <w:r w:rsidR="00BC46B0">
              <w:rPr>
                <w:noProof/>
                <w:webHidden/>
              </w:rPr>
              <w:fldChar w:fldCharType="separate"/>
            </w:r>
            <w:r w:rsidR="003C589D">
              <w:rPr>
                <w:noProof/>
                <w:webHidden/>
              </w:rPr>
              <w:t>10</w:t>
            </w:r>
            <w:r w:rsidR="00BC46B0">
              <w:rPr>
                <w:noProof/>
                <w:webHidden/>
              </w:rPr>
              <w:fldChar w:fldCharType="end"/>
            </w:r>
          </w:hyperlink>
        </w:p>
        <w:p w14:paraId="19850546" w14:textId="77777777" w:rsidR="00BC46B0" w:rsidRDefault="00360291">
          <w:pPr>
            <w:pStyle w:val="TOC1"/>
            <w:rPr>
              <w:rFonts w:asciiTheme="minorHAnsi" w:eastAsiaTheme="minorEastAsia" w:hAnsiTheme="minorHAnsi" w:cstheme="minorBidi"/>
              <w:b w:val="0"/>
              <w:sz w:val="22"/>
              <w:szCs w:val="22"/>
              <w:lang w:eastAsia="lv-LV"/>
            </w:rPr>
          </w:pPr>
          <w:hyperlink w:anchor="_Toc399943524" w:history="1">
            <w:r w:rsidR="00BC46B0" w:rsidRPr="00E858A5">
              <w:rPr>
                <w:rStyle w:val="Hyperlink"/>
              </w:rPr>
              <w:t>4.</w:t>
            </w:r>
            <w:r w:rsidR="00BC46B0">
              <w:rPr>
                <w:rFonts w:asciiTheme="minorHAnsi" w:eastAsiaTheme="minorEastAsia" w:hAnsiTheme="minorHAnsi" w:cstheme="minorBidi"/>
                <w:b w:val="0"/>
                <w:sz w:val="22"/>
                <w:szCs w:val="22"/>
                <w:lang w:eastAsia="lv-LV"/>
              </w:rPr>
              <w:tab/>
            </w:r>
            <w:r w:rsidR="00BC46B0" w:rsidRPr="00E858A5">
              <w:rPr>
                <w:rStyle w:val="Hyperlink"/>
              </w:rPr>
              <w:t>Izglītības un zinātnes ministrijas projekts „Valsts izglītības informācijas sistēmas 2.kārta” 3DP/3.2.2.1.1/08/IPIA/IUMEPLS/002</w:t>
            </w:r>
            <w:r w:rsidR="00BC46B0">
              <w:rPr>
                <w:webHidden/>
              </w:rPr>
              <w:tab/>
            </w:r>
            <w:r w:rsidR="00BC46B0">
              <w:rPr>
                <w:webHidden/>
              </w:rPr>
              <w:fldChar w:fldCharType="begin"/>
            </w:r>
            <w:r w:rsidR="00BC46B0">
              <w:rPr>
                <w:webHidden/>
              </w:rPr>
              <w:instrText xml:space="preserve"> PAGEREF _Toc399943524 \h </w:instrText>
            </w:r>
            <w:r w:rsidR="00BC46B0">
              <w:rPr>
                <w:webHidden/>
              </w:rPr>
            </w:r>
            <w:r w:rsidR="00BC46B0">
              <w:rPr>
                <w:webHidden/>
              </w:rPr>
              <w:fldChar w:fldCharType="separate"/>
            </w:r>
            <w:r w:rsidR="003C589D">
              <w:rPr>
                <w:webHidden/>
              </w:rPr>
              <w:t>11</w:t>
            </w:r>
            <w:r w:rsidR="00BC46B0">
              <w:rPr>
                <w:webHidden/>
              </w:rPr>
              <w:fldChar w:fldCharType="end"/>
            </w:r>
          </w:hyperlink>
        </w:p>
        <w:p w14:paraId="1F2808BA"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25" w:history="1">
            <w:r w:rsidR="00BC46B0" w:rsidRPr="00E858A5">
              <w:rPr>
                <w:rStyle w:val="Hyperlink"/>
                <w:noProof/>
              </w:rPr>
              <w:t>4.1.</w:t>
            </w:r>
            <w:r w:rsidR="00BC46B0">
              <w:rPr>
                <w:rFonts w:asciiTheme="minorHAnsi" w:eastAsiaTheme="minorEastAsia" w:hAnsiTheme="minorHAnsi" w:cstheme="minorBidi"/>
                <w:noProof/>
                <w:sz w:val="22"/>
                <w:szCs w:val="22"/>
              </w:rPr>
              <w:tab/>
            </w:r>
            <w:r w:rsidR="00BC46B0" w:rsidRPr="00E858A5">
              <w:rPr>
                <w:rStyle w:val="Hyperlink"/>
                <w:noProof/>
              </w:rPr>
              <w:t>Projekta informācija</w:t>
            </w:r>
            <w:r w:rsidR="00BC46B0">
              <w:rPr>
                <w:noProof/>
                <w:webHidden/>
              </w:rPr>
              <w:tab/>
            </w:r>
            <w:r w:rsidR="00BC46B0">
              <w:rPr>
                <w:noProof/>
                <w:webHidden/>
              </w:rPr>
              <w:fldChar w:fldCharType="begin"/>
            </w:r>
            <w:r w:rsidR="00BC46B0">
              <w:rPr>
                <w:noProof/>
                <w:webHidden/>
              </w:rPr>
              <w:instrText xml:space="preserve"> PAGEREF _Toc399943525 \h </w:instrText>
            </w:r>
            <w:r w:rsidR="00BC46B0">
              <w:rPr>
                <w:noProof/>
                <w:webHidden/>
              </w:rPr>
            </w:r>
            <w:r w:rsidR="00BC46B0">
              <w:rPr>
                <w:noProof/>
                <w:webHidden/>
              </w:rPr>
              <w:fldChar w:fldCharType="separate"/>
            </w:r>
            <w:r w:rsidR="003C589D">
              <w:rPr>
                <w:noProof/>
                <w:webHidden/>
              </w:rPr>
              <w:t>11</w:t>
            </w:r>
            <w:r w:rsidR="00BC46B0">
              <w:rPr>
                <w:noProof/>
                <w:webHidden/>
              </w:rPr>
              <w:fldChar w:fldCharType="end"/>
            </w:r>
          </w:hyperlink>
        </w:p>
        <w:p w14:paraId="5DE3872F"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26" w:history="1">
            <w:r w:rsidR="00BC46B0" w:rsidRPr="00E858A5">
              <w:rPr>
                <w:rStyle w:val="Hyperlink"/>
                <w:noProof/>
              </w:rPr>
              <w:t>4.2.</w:t>
            </w:r>
            <w:r w:rsidR="00BC46B0">
              <w:rPr>
                <w:rFonts w:asciiTheme="minorHAnsi" w:eastAsiaTheme="minorEastAsia" w:hAnsiTheme="minorHAnsi" w:cstheme="minorBidi"/>
                <w:noProof/>
                <w:sz w:val="22"/>
                <w:szCs w:val="22"/>
              </w:rPr>
              <w:tab/>
            </w:r>
            <w:r w:rsidR="00BC46B0" w:rsidRPr="00E858A5">
              <w:rPr>
                <w:rStyle w:val="Hyperlink"/>
                <w:noProof/>
              </w:rPr>
              <w:t>Veiktās darbības, lai nodrošinātu sekmīgu projektā definēto mērķu sasniegšanu un risku novēršanu</w:t>
            </w:r>
            <w:r w:rsidR="00BC46B0">
              <w:rPr>
                <w:noProof/>
                <w:webHidden/>
              </w:rPr>
              <w:tab/>
            </w:r>
            <w:r w:rsidR="00BC46B0">
              <w:rPr>
                <w:noProof/>
                <w:webHidden/>
              </w:rPr>
              <w:fldChar w:fldCharType="begin"/>
            </w:r>
            <w:r w:rsidR="00BC46B0">
              <w:rPr>
                <w:noProof/>
                <w:webHidden/>
              </w:rPr>
              <w:instrText xml:space="preserve"> PAGEREF _Toc399943526 \h </w:instrText>
            </w:r>
            <w:r w:rsidR="00BC46B0">
              <w:rPr>
                <w:noProof/>
                <w:webHidden/>
              </w:rPr>
            </w:r>
            <w:r w:rsidR="00BC46B0">
              <w:rPr>
                <w:noProof/>
                <w:webHidden/>
              </w:rPr>
              <w:fldChar w:fldCharType="separate"/>
            </w:r>
            <w:r w:rsidR="003C589D">
              <w:rPr>
                <w:noProof/>
                <w:webHidden/>
              </w:rPr>
              <w:t>13</w:t>
            </w:r>
            <w:r w:rsidR="00BC46B0">
              <w:rPr>
                <w:noProof/>
                <w:webHidden/>
              </w:rPr>
              <w:fldChar w:fldCharType="end"/>
            </w:r>
          </w:hyperlink>
        </w:p>
        <w:p w14:paraId="7CC5F814"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27" w:history="1">
            <w:r w:rsidR="00BC46B0" w:rsidRPr="00E858A5">
              <w:rPr>
                <w:rStyle w:val="Hyperlink"/>
                <w:noProof/>
              </w:rPr>
              <w:t>4.3.</w:t>
            </w:r>
            <w:r w:rsidR="00BC46B0">
              <w:rPr>
                <w:rFonts w:asciiTheme="minorHAnsi" w:eastAsiaTheme="minorEastAsia" w:hAnsiTheme="minorHAnsi" w:cstheme="minorBidi"/>
                <w:noProof/>
                <w:sz w:val="22"/>
                <w:szCs w:val="22"/>
              </w:rPr>
              <w:tab/>
            </w:r>
            <w:r w:rsidR="00BC46B0" w:rsidRPr="00E858A5">
              <w:rPr>
                <w:rStyle w:val="Hyperlink"/>
                <w:noProof/>
              </w:rPr>
              <w:t>Projekta īstenošanas progress</w:t>
            </w:r>
            <w:r w:rsidR="00BC46B0">
              <w:rPr>
                <w:noProof/>
                <w:webHidden/>
              </w:rPr>
              <w:tab/>
            </w:r>
            <w:r w:rsidR="00BC46B0">
              <w:rPr>
                <w:noProof/>
                <w:webHidden/>
              </w:rPr>
              <w:fldChar w:fldCharType="begin"/>
            </w:r>
            <w:r w:rsidR="00BC46B0">
              <w:rPr>
                <w:noProof/>
                <w:webHidden/>
              </w:rPr>
              <w:instrText xml:space="preserve"> PAGEREF _Toc399943527 \h </w:instrText>
            </w:r>
            <w:r w:rsidR="00BC46B0">
              <w:rPr>
                <w:noProof/>
                <w:webHidden/>
              </w:rPr>
            </w:r>
            <w:r w:rsidR="00BC46B0">
              <w:rPr>
                <w:noProof/>
                <w:webHidden/>
              </w:rPr>
              <w:fldChar w:fldCharType="separate"/>
            </w:r>
            <w:r w:rsidR="003C589D">
              <w:rPr>
                <w:noProof/>
                <w:webHidden/>
              </w:rPr>
              <w:t>14</w:t>
            </w:r>
            <w:r w:rsidR="00BC46B0">
              <w:rPr>
                <w:noProof/>
                <w:webHidden/>
              </w:rPr>
              <w:fldChar w:fldCharType="end"/>
            </w:r>
          </w:hyperlink>
        </w:p>
        <w:p w14:paraId="51CB0795" w14:textId="77777777" w:rsidR="00BC46B0" w:rsidRDefault="00360291">
          <w:pPr>
            <w:pStyle w:val="TOC2"/>
            <w:tabs>
              <w:tab w:val="right" w:leader="dot" w:pos="9061"/>
            </w:tabs>
            <w:rPr>
              <w:rFonts w:asciiTheme="minorHAnsi" w:eastAsiaTheme="minorEastAsia" w:hAnsiTheme="minorHAnsi" w:cstheme="minorBidi"/>
              <w:noProof/>
              <w:sz w:val="22"/>
              <w:szCs w:val="22"/>
            </w:rPr>
          </w:pPr>
          <w:hyperlink w:anchor="_Toc399943528" w:history="1">
            <w:r w:rsidR="00BC46B0" w:rsidRPr="00E858A5">
              <w:rPr>
                <w:rStyle w:val="Hyperlink"/>
                <w:noProof/>
              </w:rPr>
              <w:t>Sasniedzamie rezultāti aktivitāšu/apakšaktivitāšu ietvaros</w:t>
            </w:r>
            <w:r w:rsidR="00BC46B0">
              <w:rPr>
                <w:noProof/>
                <w:webHidden/>
              </w:rPr>
              <w:tab/>
            </w:r>
            <w:r w:rsidR="00BC46B0">
              <w:rPr>
                <w:noProof/>
                <w:webHidden/>
              </w:rPr>
              <w:fldChar w:fldCharType="begin"/>
            </w:r>
            <w:r w:rsidR="00BC46B0">
              <w:rPr>
                <w:noProof/>
                <w:webHidden/>
              </w:rPr>
              <w:instrText xml:space="preserve"> PAGEREF _Toc399943528 \h </w:instrText>
            </w:r>
            <w:r w:rsidR="00BC46B0">
              <w:rPr>
                <w:noProof/>
                <w:webHidden/>
              </w:rPr>
            </w:r>
            <w:r w:rsidR="00BC46B0">
              <w:rPr>
                <w:noProof/>
                <w:webHidden/>
              </w:rPr>
              <w:fldChar w:fldCharType="separate"/>
            </w:r>
            <w:r w:rsidR="003C589D">
              <w:rPr>
                <w:noProof/>
                <w:webHidden/>
              </w:rPr>
              <w:t>14</w:t>
            </w:r>
            <w:r w:rsidR="00BC46B0">
              <w:rPr>
                <w:noProof/>
                <w:webHidden/>
              </w:rPr>
              <w:fldChar w:fldCharType="end"/>
            </w:r>
          </w:hyperlink>
        </w:p>
        <w:p w14:paraId="74EEC3C1"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29" w:history="1">
            <w:r w:rsidR="00BC46B0" w:rsidRPr="00E858A5">
              <w:rPr>
                <w:rStyle w:val="Hyperlink"/>
                <w:noProof/>
              </w:rPr>
              <w:t>4.4.</w:t>
            </w:r>
            <w:r w:rsidR="00BC46B0">
              <w:rPr>
                <w:rFonts w:asciiTheme="minorHAnsi" w:eastAsiaTheme="minorEastAsia" w:hAnsiTheme="minorHAnsi" w:cstheme="minorBidi"/>
                <w:noProof/>
                <w:sz w:val="22"/>
                <w:szCs w:val="22"/>
              </w:rPr>
              <w:tab/>
            </w:r>
            <w:r w:rsidR="00BC46B0" w:rsidRPr="00E858A5">
              <w:rPr>
                <w:rStyle w:val="Hyperlink"/>
                <w:noProof/>
              </w:rPr>
              <w:t>Projekta ilgtspējas nodrošināšana</w:t>
            </w:r>
            <w:r w:rsidR="00BC46B0">
              <w:rPr>
                <w:noProof/>
                <w:webHidden/>
              </w:rPr>
              <w:tab/>
            </w:r>
            <w:r w:rsidR="00BC46B0">
              <w:rPr>
                <w:noProof/>
                <w:webHidden/>
              </w:rPr>
              <w:fldChar w:fldCharType="begin"/>
            </w:r>
            <w:r w:rsidR="00BC46B0">
              <w:rPr>
                <w:noProof/>
                <w:webHidden/>
              </w:rPr>
              <w:instrText xml:space="preserve"> PAGEREF _Toc399943529 \h </w:instrText>
            </w:r>
            <w:r w:rsidR="00BC46B0">
              <w:rPr>
                <w:noProof/>
                <w:webHidden/>
              </w:rPr>
            </w:r>
            <w:r w:rsidR="00BC46B0">
              <w:rPr>
                <w:noProof/>
                <w:webHidden/>
              </w:rPr>
              <w:fldChar w:fldCharType="separate"/>
            </w:r>
            <w:r w:rsidR="003C589D">
              <w:rPr>
                <w:noProof/>
                <w:webHidden/>
              </w:rPr>
              <w:t>15</w:t>
            </w:r>
            <w:r w:rsidR="00BC46B0">
              <w:rPr>
                <w:noProof/>
                <w:webHidden/>
              </w:rPr>
              <w:fldChar w:fldCharType="end"/>
            </w:r>
          </w:hyperlink>
        </w:p>
        <w:p w14:paraId="06D8C126" w14:textId="77777777" w:rsidR="00BC46B0" w:rsidRDefault="00360291">
          <w:pPr>
            <w:pStyle w:val="TOC1"/>
            <w:rPr>
              <w:rFonts w:asciiTheme="minorHAnsi" w:eastAsiaTheme="minorEastAsia" w:hAnsiTheme="minorHAnsi" w:cstheme="minorBidi"/>
              <w:b w:val="0"/>
              <w:sz w:val="22"/>
              <w:szCs w:val="22"/>
              <w:lang w:eastAsia="lv-LV"/>
            </w:rPr>
          </w:pPr>
          <w:hyperlink w:anchor="_Toc399943530" w:history="1">
            <w:r w:rsidR="00BC46B0" w:rsidRPr="00E858A5">
              <w:rPr>
                <w:rStyle w:val="Hyperlink"/>
              </w:rPr>
              <w:t>5.</w:t>
            </w:r>
            <w:r w:rsidR="00BC46B0">
              <w:rPr>
                <w:rFonts w:asciiTheme="minorHAnsi" w:eastAsiaTheme="minorEastAsia" w:hAnsiTheme="minorHAnsi" w:cstheme="minorBidi"/>
                <w:b w:val="0"/>
                <w:sz w:val="22"/>
                <w:szCs w:val="22"/>
                <w:lang w:eastAsia="lv-LV"/>
              </w:rPr>
              <w:tab/>
            </w:r>
            <w:r w:rsidR="00BC46B0" w:rsidRPr="00E858A5">
              <w:rPr>
                <w:rStyle w:val="Hyperlink"/>
              </w:rPr>
              <w:t>Izglītības un zinātnes ministrijas projekts „Valsts pārbaudījumu informācijas sistēmas 2.kārta” 3DP/3.2.2.1.1/09/IPIA/IUMEPLS/020</w:t>
            </w:r>
            <w:r w:rsidR="00BC46B0">
              <w:rPr>
                <w:webHidden/>
              </w:rPr>
              <w:tab/>
            </w:r>
            <w:r w:rsidR="00BC46B0">
              <w:rPr>
                <w:webHidden/>
              </w:rPr>
              <w:fldChar w:fldCharType="begin"/>
            </w:r>
            <w:r w:rsidR="00BC46B0">
              <w:rPr>
                <w:webHidden/>
              </w:rPr>
              <w:instrText xml:space="preserve"> PAGEREF _Toc399943530 \h </w:instrText>
            </w:r>
            <w:r w:rsidR="00BC46B0">
              <w:rPr>
                <w:webHidden/>
              </w:rPr>
            </w:r>
            <w:r w:rsidR="00BC46B0">
              <w:rPr>
                <w:webHidden/>
              </w:rPr>
              <w:fldChar w:fldCharType="separate"/>
            </w:r>
            <w:r w:rsidR="003C589D">
              <w:rPr>
                <w:webHidden/>
              </w:rPr>
              <w:t>17</w:t>
            </w:r>
            <w:r w:rsidR="00BC46B0">
              <w:rPr>
                <w:webHidden/>
              </w:rPr>
              <w:fldChar w:fldCharType="end"/>
            </w:r>
          </w:hyperlink>
        </w:p>
        <w:p w14:paraId="44766FFF"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31" w:history="1">
            <w:r w:rsidR="00BC46B0" w:rsidRPr="00E858A5">
              <w:rPr>
                <w:rStyle w:val="Hyperlink"/>
                <w:noProof/>
              </w:rPr>
              <w:t>5.1.</w:t>
            </w:r>
            <w:r w:rsidR="00BC46B0">
              <w:rPr>
                <w:rFonts w:asciiTheme="minorHAnsi" w:eastAsiaTheme="minorEastAsia" w:hAnsiTheme="minorHAnsi" w:cstheme="minorBidi"/>
                <w:noProof/>
                <w:sz w:val="22"/>
                <w:szCs w:val="22"/>
              </w:rPr>
              <w:tab/>
            </w:r>
            <w:r w:rsidR="00BC46B0" w:rsidRPr="00E858A5">
              <w:rPr>
                <w:rStyle w:val="Hyperlink"/>
                <w:noProof/>
              </w:rPr>
              <w:t>Projekta informācija</w:t>
            </w:r>
            <w:r w:rsidR="00BC46B0">
              <w:rPr>
                <w:noProof/>
                <w:webHidden/>
              </w:rPr>
              <w:tab/>
            </w:r>
            <w:r w:rsidR="00BC46B0">
              <w:rPr>
                <w:noProof/>
                <w:webHidden/>
              </w:rPr>
              <w:fldChar w:fldCharType="begin"/>
            </w:r>
            <w:r w:rsidR="00BC46B0">
              <w:rPr>
                <w:noProof/>
                <w:webHidden/>
              </w:rPr>
              <w:instrText xml:space="preserve"> PAGEREF _Toc399943531 \h </w:instrText>
            </w:r>
            <w:r w:rsidR="00BC46B0">
              <w:rPr>
                <w:noProof/>
                <w:webHidden/>
              </w:rPr>
            </w:r>
            <w:r w:rsidR="00BC46B0">
              <w:rPr>
                <w:noProof/>
                <w:webHidden/>
              </w:rPr>
              <w:fldChar w:fldCharType="separate"/>
            </w:r>
            <w:r w:rsidR="003C589D">
              <w:rPr>
                <w:noProof/>
                <w:webHidden/>
              </w:rPr>
              <w:t>17</w:t>
            </w:r>
            <w:r w:rsidR="00BC46B0">
              <w:rPr>
                <w:noProof/>
                <w:webHidden/>
              </w:rPr>
              <w:fldChar w:fldCharType="end"/>
            </w:r>
          </w:hyperlink>
        </w:p>
        <w:p w14:paraId="0EB37563"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32" w:history="1">
            <w:r w:rsidR="00BC46B0" w:rsidRPr="00E858A5">
              <w:rPr>
                <w:rStyle w:val="Hyperlink"/>
                <w:noProof/>
              </w:rPr>
              <w:t>5.2.</w:t>
            </w:r>
            <w:r w:rsidR="00BC46B0">
              <w:rPr>
                <w:rFonts w:asciiTheme="minorHAnsi" w:eastAsiaTheme="minorEastAsia" w:hAnsiTheme="minorHAnsi" w:cstheme="minorBidi"/>
                <w:noProof/>
                <w:sz w:val="22"/>
                <w:szCs w:val="22"/>
              </w:rPr>
              <w:tab/>
            </w:r>
            <w:r w:rsidR="00BC46B0" w:rsidRPr="00E858A5">
              <w:rPr>
                <w:rStyle w:val="Hyperlink"/>
                <w:noProof/>
              </w:rPr>
              <w:t>Veiktās darbības, lai nodrošinātu sekmīgu projektā definēto mērķu sasniegšanu</w:t>
            </w:r>
            <w:r w:rsidR="00BC46B0">
              <w:rPr>
                <w:noProof/>
                <w:webHidden/>
              </w:rPr>
              <w:tab/>
            </w:r>
            <w:r w:rsidR="00BC46B0">
              <w:rPr>
                <w:noProof/>
                <w:webHidden/>
              </w:rPr>
              <w:fldChar w:fldCharType="begin"/>
            </w:r>
            <w:r w:rsidR="00BC46B0">
              <w:rPr>
                <w:noProof/>
                <w:webHidden/>
              </w:rPr>
              <w:instrText xml:space="preserve"> PAGEREF _Toc399943532 \h </w:instrText>
            </w:r>
            <w:r w:rsidR="00BC46B0">
              <w:rPr>
                <w:noProof/>
                <w:webHidden/>
              </w:rPr>
            </w:r>
            <w:r w:rsidR="00BC46B0">
              <w:rPr>
                <w:noProof/>
                <w:webHidden/>
              </w:rPr>
              <w:fldChar w:fldCharType="separate"/>
            </w:r>
            <w:r w:rsidR="003C589D">
              <w:rPr>
                <w:noProof/>
                <w:webHidden/>
              </w:rPr>
              <w:t>19</w:t>
            </w:r>
            <w:r w:rsidR="00BC46B0">
              <w:rPr>
                <w:noProof/>
                <w:webHidden/>
              </w:rPr>
              <w:fldChar w:fldCharType="end"/>
            </w:r>
          </w:hyperlink>
        </w:p>
        <w:p w14:paraId="15AB1216"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33" w:history="1">
            <w:r w:rsidR="00BC46B0" w:rsidRPr="00E858A5">
              <w:rPr>
                <w:rStyle w:val="Hyperlink"/>
                <w:noProof/>
              </w:rPr>
              <w:t>5.3.</w:t>
            </w:r>
            <w:r w:rsidR="00BC46B0">
              <w:rPr>
                <w:rFonts w:asciiTheme="minorHAnsi" w:eastAsiaTheme="minorEastAsia" w:hAnsiTheme="minorHAnsi" w:cstheme="minorBidi"/>
                <w:noProof/>
                <w:sz w:val="22"/>
                <w:szCs w:val="22"/>
              </w:rPr>
              <w:tab/>
            </w:r>
            <w:r w:rsidR="00BC46B0" w:rsidRPr="00E858A5">
              <w:rPr>
                <w:rStyle w:val="Hyperlink"/>
                <w:noProof/>
              </w:rPr>
              <w:t>Projekta īstenošanas progress</w:t>
            </w:r>
            <w:r w:rsidR="00BC46B0">
              <w:rPr>
                <w:noProof/>
                <w:webHidden/>
              </w:rPr>
              <w:tab/>
            </w:r>
            <w:r w:rsidR="00BC46B0">
              <w:rPr>
                <w:noProof/>
                <w:webHidden/>
              </w:rPr>
              <w:fldChar w:fldCharType="begin"/>
            </w:r>
            <w:r w:rsidR="00BC46B0">
              <w:rPr>
                <w:noProof/>
                <w:webHidden/>
              </w:rPr>
              <w:instrText xml:space="preserve"> PAGEREF _Toc399943533 \h </w:instrText>
            </w:r>
            <w:r w:rsidR="00BC46B0">
              <w:rPr>
                <w:noProof/>
                <w:webHidden/>
              </w:rPr>
            </w:r>
            <w:r w:rsidR="00BC46B0">
              <w:rPr>
                <w:noProof/>
                <w:webHidden/>
              </w:rPr>
              <w:fldChar w:fldCharType="separate"/>
            </w:r>
            <w:r w:rsidR="003C589D">
              <w:rPr>
                <w:noProof/>
                <w:webHidden/>
              </w:rPr>
              <w:t>19</w:t>
            </w:r>
            <w:r w:rsidR="00BC46B0">
              <w:rPr>
                <w:noProof/>
                <w:webHidden/>
              </w:rPr>
              <w:fldChar w:fldCharType="end"/>
            </w:r>
          </w:hyperlink>
        </w:p>
        <w:p w14:paraId="5EE19588" w14:textId="77777777" w:rsidR="00BC46B0" w:rsidRDefault="00360291">
          <w:pPr>
            <w:pStyle w:val="TOC2"/>
            <w:tabs>
              <w:tab w:val="right" w:leader="dot" w:pos="9061"/>
            </w:tabs>
            <w:rPr>
              <w:rFonts w:asciiTheme="minorHAnsi" w:eastAsiaTheme="minorEastAsia" w:hAnsiTheme="minorHAnsi" w:cstheme="minorBidi"/>
              <w:noProof/>
              <w:sz w:val="22"/>
              <w:szCs w:val="22"/>
            </w:rPr>
          </w:pPr>
          <w:hyperlink w:anchor="_Toc399943534" w:history="1">
            <w:r w:rsidR="00BC46B0" w:rsidRPr="00E858A5">
              <w:rPr>
                <w:rStyle w:val="Hyperlink"/>
                <w:noProof/>
              </w:rPr>
              <w:t>Sasniedzamie rezultāti aktivitāšu/apakšaktivitāšu ietvaros</w:t>
            </w:r>
            <w:r w:rsidR="00BC46B0">
              <w:rPr>
                <w:noProof/>
                <w:webHidden/>
              </w:rPr>
              <w:tab/>
            </w:r>
            <w:r w:rsidR="00BC46B0">
              <w:rPr>
                <w:noProof/>
                <w:webHidden/>
              </w:rPr>
              <w:fldChar w:fldCharType="begin"/>
            </w:r>
            <w:r w:rsidR="00BC46B0">
              <w:rPr>
                <w:noProof/>
                <w:webHidden/>
              </w:rPr>
              <w:instrText xml:space="preserve"> PAGEREF _Toc399943534 \h </w:instrText>
            </w:r>
            <w:r w:rsidR="00BC46B0">
              <w:rPr>
                <w:noProof/>
                <w:webHidden/>
              </w:rPr>
            </w:r>
            <w:r w:rsidR="00BC46B0">
              <w:rPr>
                <w:noProof/>
                <w:webHidden/>
              </w:rPr>
              <w:fldChar w:fldCharType="separate"/>
            </w:r>
            <w:r w:rsidR="003C589D">
              <w:rPr>
                <w:noProof/>
                <w:webHidden/>
              </w:rPr>
              <w:t>19</w:t>
            </w:r>
            <w:r w:rsidR="00BC46B0">
              <w:rPr>
                <w:noProof/>
                <w:webHidden/>
              </w:rPr>
              <w:fldChar w:fldCharType="end"/>
            </w:r>
          </w:hyperlink>
        </w:p>
        <w:p w14:paraId="0F325D73" w14:textId="77777777" w:rsidR="00BC46B0" w:rsidRDefault="00360291">
          <w:pPr>
            <w:pStyle w:val="TOC2"/>
            <w:tabs>
              <w:tab w:val="left" w:pos="880"/>
              <w:tab w:val="right" w:leader="dot" w:pos="9061"/>
            </w:tabs>
            <w:rPr>
              <w:rFonts w:asciiTheme="minorHAnsi" w:eastAsiaTheme="minorEastAsia" w:hAnsiTheme="minorHAnsi" w:cstheme="minorBidi"/>
              <w:noProof/>
              <w:sz w:val="22"/>
              <w:szCs w:val="22"/>
            </w:rPr>
          </w:pPr>
          <w:hyperlink w:anchor="_Toc399943535" w:history="1">
            <w:r w:rsidR="00BC46B0" w:rsidRPr="00E858A5">
              <w:rPr>
                <w:rStyle w:val="Hyperlink"/>
                <w:noProof/>
              </w:rPr>
              <w:t>5.4.</w:t>
            </w:r>
            <w:r w:rsidR="00BC46B0">
              <w:rPr>
                <w:rFonts w:asciiTheme="minorHAnsi" w:eastAsiaTheme="minorEastAsia" w:hAnsiTheme="minorHAnsi" w:cstheme="minorBidi"/>
                <w:noProof/>
                <w:sz w:val="22"/>
                <w:szCs w:val="22"/>
              </w:rPr>
              <w:tab/>
            </w:r>
            <w:r w:rsidR="00BC46B0" w:rsidRPr="00E858A5">
              <w:rPr>
                <w:rStyle w:val="Hyperlink"/>
                <w:noProof/>
              </w:rPr>
              <w:t>Projekta ilgtspējas nodrošināšana</w:t>
            </w:r>
            <w:r w:rsidR="00BC46B0">
              <w:rPr>
                <w:noProof/>
                <w:webHidden/>
              </w:rPr>
              <w:tab/>
            </w:r>
            <w:r w:rsidR="00BC46B0">
              <w:rPr>
                <w:noProof/>
                <w:webHidden/>
              </w:rPr>
              <w:fldChar w:fldCharType="begin"/>
            </w:r>
            <w:r w:rsidR="00BC46B0">
              <w:rPr>
                <w:noProof/>
                <w:webHidden/>
              </w:rPr>
              <w:instrText xml:space="preserve"> PAGEREF _Toc399943535 \h </w:instrText>
            </w:r>
            <w:r w:rsidR="00BC46B0">
              <w:rPr>
                <w:noProof/>
                <w:webHidden/>
              </w:rPr>
            </w:r>
            <w:r w:rsidR="00BC46B0">
              <w:rPr>
                <w:noProof/>
                <w:webHidden/>
              </w:rPr>
              <w:fldChar w:fldCharType="separate"/>
            </w:r>
            <w:r w:rsidR="003C589D">
              <w:rPr>
                <w:noProof/>
                <w:webHidden/>
              </w:rPr>
              <w:t>21</w:t>
            </w:r>
            <w:r w:rsidR="00BC46B0">
              <w:rPr>
                <w:noProof/>
                <w:webHidden/>
              </w:rPr>
              <w:fldChar w:fldCharType="end"/>
            </w:r>
          </w:hyperlink>
        </w:p>
        <w:p w14:paraId="1A37AC7E" w14:textId="77777777" w:rsidR="00BC46B0" w:rsidRPr="00BC46B0" w:rsidRDefault="00360291" w:rsidP="00BC46B0">
          <w:pPr>
            <w:pStyle w:val="TOC1"/>
            <w:rPr>
              <w:rFonts w:asciiTheme="minorHAnsi" w:eastAsiaTheme="minorEastAsia" w:hAnsiTheme="minorHAnsi" w:cstheme="minorBidi"/>
              <w:b w:val="0"/>
              <w:sz w:val="22"/>
              <w:szCs w:val="22"/>
            </w:rPr>
          </w:pPr>
          <w:hyperlink w:anchor="_Toc399943536" w:history="1">
            <w:r w:rsidR="00BC46B0" w:rsidRPr="00BC46B0">
              <w:rPr>
                <w:rStyle w:val="Hyperlink"/>
              </w:rPr>
              <w:t>6.</w:t>
            </w:r>
            <w:r w:rsidR="00BC46B0" w:rsidRPr="00BC46B0">
              <w:rPr>
                <w:rFonts w:asciiTheme="minorHAnsi" w:eastAsiaTheme="minorEastAsia" w:hAnsiTheme="minorHAnsi" w:cstheme="minorBidi"/>
                <w:b w:val="0"/>
                <w:sz w:val="22"/>
                <w:szCs w:val="22"/>
              </w:rPr>
              <w:tab/>
            </w:r>
            <w:r w:rsidR="00BC46B0" w:rsidRPr="00BC46B0">
              <w:rPr>
                <w:rStyle w:val="Hyperlink"/>
              </w:rPr>
              <w:t>Secinājumi</w:t>
            </w:r>
            <w:r w:rsidR="00BC46B0" w:rsidRPr="00BC46B0">
              <w:rPr>
                <w:b w:val="0"/>
                <w:webHidden/>
              </w:rPr>
              <w:tab/>
            </w:r>
            <w:r w:rsidR="00BC46B0" w:rsidRPr="00BC46B0">
              <w:rPr>
                <w:b w:val="0"/>
                <w:webHidden/>
              </w:rPr>
              <w:fldChar w:fldCharType="begin"/>
            </w:r>
            <w:r w:rsidR="00BC46B0" w:rsidRPr="00BC46B0">
              <w:rPr>
                <w:b w:val="0"/>
                <w:webHidden/>
              </w:rPr>
              <w:instrText xml:space="preserve"> PAGEREF _Toc399943536 \h </w:instrText>
            </w:r>
            <w:r w:rsidR="00BC46B0" w:rsidRPr="00BC46B0">
              <w:rPr>
                <w:b w:val="0"/>
                <w:webHidden/>
              </w:rPr>
            </w:r>
            <w:r w:rsidR="00BC46B0" w:rsidRPr="00BC46B0">
              <w:rPr>
                <w:b w:val="0"/>
                <w:webHidden/>
              </w:rPr>
              <w:fldChar w:fldCharType="separate"/>
            </w:r>
            <w:r w:rsidR="003C589D">
              <w:rPr>
                <w:b w:val="0"/>
                <w:webHidden/>
              </w:rPr>
              <w:t>22</w:t>
            </w:r>
            <w:r w:rsidR="00BC46B0" w:rsidRPr="00BC46B0">
              <w:rPr>
                <w:b w:val="0"/>
                <w:webHidden/>
              </w:rPr>
              <w:fldChar w:fldCharType="end"/>
            </w:r>
          </w:hyperlink>
        </w:p>
        <w:p w14:paraId="710C721E" w14:textId="77777777" w:rsidR="000A76FD" w:rsidRPr="00817CBA" w:rsidRDefault="005E79CA" w:rsidP="000A76FD">
          <w:pPr>
            <w:rPr>
              <w:color w:val="000000" w:themeColor="text1"/>
            </w:rPr>
          </w:pPr>
          <w:r w:rsidRPr="00817CBA">
            <w:rPr>
              <w:color w:val="000000" w:themeColor="text1"/>
            </w:rPr>
            <w:fldChar w:fldCharType="end"/>
          </w:r>
        </w:p>
      </w:sdtContent>
    </w:sdt>
    <w:p w14:paraId="0AB3D681" w14:textId="77777777" w:rsidR="000A76FD" w:rsidRPr="00817CBA" w:rsidRDefault="000A76FD" w:rsidP="000A76FD">
      <w:pPr>
        <w:spacing w:after="200" w:line="276" w:lineRule="auto"/>
        <w:rPr>
          <w:color w:val="000000" w:themeColor="text1"/>
        </w:rPr>
      </w:pPr>
      <w:r w:rsidRPr="00817CBA">
        <w:rPr>
          <w:color w:val="000000" w:themeColor="text1"/>
        </w:rPr>
        <w:br w:type="page"/>
      </w:r>
    </w:p>
    <w:p w14:paraId="3038D759" w14:textId="77777777" w:rsidR="000A76FD" w:rsidRPr="00817CBA" w:rsidRDefault="000A76FD" w:rsidP="000A76FD">
      <w:pPr>
        <w:pStyle w:val="Heading1"/>
        <w:keepLines w:val="0"/>
        <w:numPr>
          <w:ilvl w:val="0"/>
          <w:numId w:val="1"/>
        </w:numPr>
        <w:spacing w:before="0" w:line="360" w:lineRule="auto"/>
        <w:rPr>
          <w:rFonts w:ascii="Times New Roman" w:eastAsia="Times New Roman" w:hAnsi="Times New Roman" w:cs="Times New Roman"/>
          <w:bCs w:val="0"/>
          <w:color w:val="000000" w:themeColor="text1"/>
          <w:sz w:val="24"/>
          <w:szCs w:val="24"/>
          <w:lang w:eastAsia="en-US"/>
        </w:rPr>
      </w:pPr>
      <w:bookmarkStart w:id="0" w:name="_Toc399943515"/>
      <w:bookmarkStart w:id="1" w:name="_Toc310954143"/>
      <w:r w:rsidRPr="00817CBA">
        <w:rPr>
          <w:rFonts w:ascii="Times New Roman" w:eastAsia="Times New Roman" w:hAnsi="Times New Roman" w:cs="Times New Roman"/>
          <w:bCs w:val="0"/>
          <w:color w:val="000000" w:themeColor="text1"/>
          <w:sz w:val="24"/>
          <w:szCs w:val="24"/>
          <w:lang w:eastAsia="en-US"/>
        </w:rPr>
        <w:lastRenderedPageBreak/>
        <w:t>Dokumentā izmantotie saīsinājumi</w:t>
      </w:r>
      <w:bookmarkEnd w:id="0"/>
    </w:p>
    <w:p w14:paraId="0FAA4BEC" w14:textId="6C741BD8" w:rsidR="00CE6313" w:rsidRPr="00817CBA" w:rsidRDefault="00CE6313" w:rsidP="006109C9">
      <w:pPr>
        <w:rPr>
          <w:lang w:eastAsia="en-US"/>
        </w:rPr>
      </w:pPr>
      <w:proofErr w:type="spellStart"/>
      <w:r w:rsidRPr="00817CBA">
        <w:rPr>
          <w:lang w:eastAsia="en-US"/>
        </w:rPr>
        <w:t>CFLA</w:t>
      </w:r>
      <w:proofErr w:type="spellEnd"/>
      <w:r w:rsidRPr="00817CBA">
        <w:rPr>
          <w:lang w:eastAsia="en-US"/>
        </w:rPr>
        <w:tab/>
      </w:r>
      <w:r w:rsidRPr="00817CBA">
        <w:rPr>
          <w:lang w:eastAsia="en-US"/>
        </w:rPr>
        <w:tab/>
        <w:t xml:space="preserve">Centrālā </w:t>
      </w:r>
      <w:r w:rsidR="000C1EEC" w:rsidRPr="00817CBA">
        <w:rPr>
          <w:lang w:eastAsia="en-US"/>
        </w:rPr>
        <w:t>finan</w:t>
      </w:r>
      <w:r w:rsidR="000C1EEC">
        <w:rPr>
          <w:lang w:eastAsia="en-US"/>
        </w:rPr>
        <w:t>š</w:t>
      </w:r>
      <w:r w:rsidR="000C1EEC" w:rsidRPr="00817CBA">
        <w:rPr>
          <w:lang w:eastAsia="en-US"/>
        </w:rPr>
        <w:t xml:space="preserve">u </w:t>
      </w:r>
      <w:r w:rsidRPr="00817CBA">
        <w:rPr>
          <w:lang w:eastAsia="en-US"/>
        </w:rPr>
        <w:t>un līgumu aģentūra</w:t>
      </w:r>
    </w:p>
    <w:p w14:paraId="2A8EA0DF" w14:textId="1F1EF953" w:rsidR="007400F6" w:rsidRDefault="007400F6" w:rsidP="006109C9">
      <w:pPr>
        <w:rPr>
          <w:lang w:eastAsia="en-US"/>
        </w:rPr>
      </w:pPr>
      <w:proofErr w:type="spellStart"/>
      <w:r>
        <w:rPr>
          <w:lang w:eastAsia="en-US"/>
        </w:rPr>
        <w:t>ERAF</w:t>
      </w:r>
      <w:proofErr w:type="spellEnd"/>
      <w:r>
        <w:rPr>
          <w:lang w:eastAsia="en-US"/>
        </w:rPr>
        <w:tab/>
      </w:r>
      <w:r>
        <w:rPr>
          <w:lang w:eastAsia="en-US"/>
        </w:rPr>
        <w:tab/>
        <w:t>Eiropas Reģionālās attīstības fonds</w:t>
      </w:r>
    </w:p>
    <w:p w14:paraId="132F675E" w14:textId="77777777" w:rsidR="006109C9" w:rsidRPr="00817CBA" w:rsidRDefault="006109C9" w:rsidP="006109C9">
      <w:pPr>
        <w:rPr>
          <w:color w:val="000000" w:themeColor="text1"/>
        </w:rPr>
      </w:pPr>
      <w:r w:rsidRPr="00817CBA">
        <w:rPr>
          <w:lang w:eastAsia="en-US"/>
        </w:rPr>
        <w:t>FM</w:t>
      </w:r>
      <w:r w:rsidRPr="00817CBA">
        <w:rPr>
          <w:lang w:eastAsia="en-US"/>
        </w:rPr>
        <w:tab/>
      </w:r>
      <w:r w:rsidR="00CE6313" w:rsidRPr="00817CBA">
        <w:rPr>
          <w:lang w:eastAsia="en-US"/>
        </w:rPr>
        <w:tab/>
      </w:r>
      <w:r w:rsidRPr="00817CBA">
        <w:rPr>
          <w:color w:val="000000" w:themeColor="text1"/>
        </w:rPr>
        <w:t>Finanšu ministrija</w:t>
      </w:r>
    </w:p>
    <w:p w14:paraId="1C9D3154" w14:textId="77777777" w:rsidR="00CE6313" w:rsidRPr="00817CBA" w:rsidRDefault="00CE6313" w:rsidP="006109C9">
      <w:pPr>
        <w:rPr>
          <w:lang w:eastAsia="en-US"/>
        </w:rPr>
      </w:pPr>
      <w:r w:rsidRPr="00817CBA">
        <w:rPr>
          <w:color w:val="000000" w:themeColor="text1"/>
        </w:rPr>
        <w:t>IZM</w:t>
      </w:r>
      <w:r w:rsidRPr="00817CBA">
        <w:rPr>
          <w:color w:val="000000" w:themeColor="text1"/>
        </w:rPr>
        <w:tab/>
      </w:r>
      <w:r w:rsidRPr="00817CBA">
        <w:rPr>
          <w:color w:val="000000" w:themeColor="text1"/>
        </w:rPr>
        <w:tab/>
      </w:r>
      <w:r w:rsidRPr="00817CBA">
        <w:rPr>
          <w:lang w:eastAsia="en-US"/>
        </w:rPr>
        <w:t>Izglītības un zinātnes ministrija</w:t>
      </w:r>
    </w:p>
    <w:p w14:paraId="557A357C" w14:textId="024FA78B" w:rsidR="00817CBA" w:rsidRPr="00817CBA" w:rsidRDefault="00817CBA" w:rsidP="006109C9">
      <w:pPr>
        <w:rPr>
          <w:lang w:eastAsia="en-US"/>
        </w:rPr>
      </w:pPr>
      <w:r w:rsidRPr="00817CBA">
        <w:rPr>
          <w:color w:val="000000" w:themeColor="text1"/>
        </w:rPr>
        <w:t>MK</w:t>
      </w:r>
      <w:r w:rsidRPr="00817CBA">
        <w:rPr>
          <w:color w:val="000000" w:themeColor="text1"/>
        </w:rPr>
        <w:tab/>
      </w:r>
      <w:r w:rsidRPr="00817CBA">
        <w:rPr>
          <w:color w:val="000000" w:themeColor="text1"/>
        </w:rPr>
        <w:tab/>
        <w:t>Ministru kabinets</w:t>
      </w:r>
      <w:r w:rsidR="007400F6">
        <w:rPr>
          <w:color w:val="000000" w:themeColor="text1"/>
        </w:rPr>
        <w:t xml:space="preserve"> </w:t>
      </w:r>
    </w:p>
    <w:p w14:paraId="4C62CB4F" w14:textId="77777777" w:rsidR="00CE6313" w:rsidRPr="00817CBA" w:rsidRDefault="00CE6313" w:rsidP="006109C9">
      <w:pPr>
        <w:rPr>
          <w:lang w:eastAsia="en-US"/>
        </w:rPr>
      </w:pPr>
      <w:r w:rsidRPr="00817CBA">
        <w:rPr>
          <w:lang w:eastAsia="en-US"/>
        </w:rPr>
        <w:t>VARAM</w:t>
      </w:r>
      <w:r w:rsidRPr="00817CBA">
        <w:rPr>
          <w:lang w:eastAsia="en-US"/>
        </w:rPr>
        <w:tab/>
        <w:t>Vides aizsardzības un reģionālās attīstības ministrija</w:t>
      </w:r>
    </w:p>
    <w:p w14:paraId="051E79CF" w14:textId="77777777" w:rsidR="00CE6313" w:rsidRPr="00817CBA" w:rsidRDefault="00CE6313" w:rsidP="006109C9">
      <w:pPr>
        <w:rPr>
          <w:lang w:eastAsia="en-US"/>
        </w:rPr>
      </w:pPr>
      <w:proofErr w:type="spellStart"/>
      <w:r w:rsidRPr="00817CBA">
        <w:rPr>
          <w:lang w:eastAsia="en-US"/>
        </w:rPr>
        <w:t>VIIS</w:t>
      </w:r>
      <w:proofErr w:type="spellEnd"/>
      <w:r w:rsidRPr="00817CBA">
        <w:rPr>
          <w:lang w:eastAsia="en-US"/>
        </w:rPr>
        <w:tab/>
      </w:r>
      <w:r w:rsidRPr="00817CBA">
        <w:rPr>
          <w:lang w:eastAsia="en-US"/>
        </w:rPr>
        <w:tab/>
        <w:t>Valsts izglītības informācijas sistēma</w:t>
      </w:r>
    </w:p>
    <w:p w14:paraId="7D33A115" w14:textId="77777777" w:rsidR="00CE6313" w:rsidRPr="00817CBA" w:rsidRDefault="00CE6313" w:rsidP="006109C9">
      <w:pPr>
        <w:rPr>
          <w:color w:val="000000" w:themeColor="text1"/>
        </w:rPr>
      </w:pPr>
      <w:proofErr w:type="spellStart"/>
      <w:r w:rsidRPr="00817CBA">
        <w:rPr>
          <w:color w:val="000000" w:themeColor="text1"/>
        </w:rPr>
        <w:t>VISC</w:t>
      </w:r>
      <w:proofErr w:type="spellEnd"/>
      <w:r w:rsidRPr="00817CBA">
        <w:rPr>
          <w:color w:val="000000" w:themeColor="text1"/>
        </w:rPr>
        <w:tab/>
      </w:r>
      <w:r w:rsidRPr="00817CBA">
        <w:rPr>
          <w:color w:val="000000" w:themeColor="text1"/>
        </w:rPr>
        <w:tab/>
        <w:t>Valsts izglītības satura centrs</w:t>
      </w:r>
    </w:p>
    <w:p w14:paraId="40B7AD3F" w14:textId="77777777" w:rsidR="00CE6313" w:rsidRPr="00817CBA" w:rsidRDefault="00CE6313" w:rsidP="006109C9">
      <w:pPr>
        <w:rPr>
          <w:lang w:eastAsia="en-US"/>
        </w:rPr>
      </w:pPr>
      <w:proofErr w:type="spellStart"/>
      <w:r w:rsidRPr="00817CBA">
        <w:rPr>
          <w:lang w:eastAsia="en-US"/>
        </w:rPr>
        <w:t>VPIS</w:t>
      </w:r>
      <w:proofErr w:type="spellEnd"/>
      <w:r w:rsidRPr="00817CBA">
        <w:rPr>
          <w:lang w:eastAsia="en-US"/>
        </w:rPr>
        <w:tab/>
      </w:r>
      <w:r w:rsidRPr="00817CBA">
        <w:rPr>
          <w:lang w:eastAsia="en-US"/>
        </w:rPr>
        <w:tab/>
        <w:t>Valsts pārbaudījumu informācijas sistēma</w:t>
      </w:r>
    </w:p>
    <w:p w14:paraId="617E2539" w14:textId="77777777" w:rsidR="00CE6313" w:rsidRPr="00817CBA" w:rsidRDefault="00CE6313" w:rsidP="006109C9">
      <w:pPr>
        <w:rPr>
          <w:lang w:eastAsia="en-US"/>
        </w:rPr>
      </w:pPr>
      <w:proofErr w:type="spellStart"/>
      <w:r w:rsidRPr="00817CBA">
        <w:rPr>
          <w:lang w:eastAsia="en-US"/>
        </w:rPr>
        <w:t>VRAA</w:t>
      </w:r>
      <w:proofErr w:type="spellEnd"/>
      <w:r w:rsidRPr="00817CBA">
        <w:rPr>
          <w:lang w:eastAsia="en-US"/>
        </w:rPr>
        <w:tab/>
      </w:r>
      <w:r w:rsidRPr="00817CBA">
        <w:rPr>
          <w:lang w:eastAsia="en-US"/>
        </w:rPr>
        <w:tab/>
        <w:t>Valsts reģionālās attīstības aģentūra</w:t>
      </w:r>
    </w:p>
    <w:p w14:paraId="3F66E5A8" w14:textId="77777777" w:rsidR="00CE6313" w:rsidRPr="00817CBA" w:rsidRDefault="00CE6313" w:rsidP="006109C9">
      <w:pPr>
        <w:rPr>
          <w:lang w:eastAsia="en-US"/>
        </w:rPr>
      </w:pPr>
    </w:p>
    <w:p w14:paraId="698531B9" w14:textId="77777777" w:rsidR="000A76FD" w:rsidRPr="00817CBA" w:rsidRDefault="000A76FD" w:rsidP="000A76FD">
      <w:pPr>
        <w:rPr>
          <w:lang w:eastAsia="en-US"/>
        </w:rPr>
      </w:pPr>
    </w:p>
    <w:p w14:paraId="35D1824A" w14:textId="77777777" w:rsidR="000A76FD" w:rsidRPr="00817CBA" w:rsidRDefault="000A76FD" w:rsidP="000A76FD">
      <w:pPr>
        <w:pStyle w:val="Heading1"/>
        <w:keepLines w:val="0"/>
        <w:numPr>
          <w:ilvl w:val="0"/>
          <w:numId w:val="1"/>
        </w:numPr>
        <w:spacing w:before="0" w:line="360" w:lineRule="auto"/>
        <w:rPr>
          <w:rFonts w:ascii="Times New Roman" w:eastAsia="Times New Roman" w:hAnsi="Times New Roman" w:cs="Times New Roman"/>
          <w:bCs w:val="0"/>
          <w:color w:val="000000" w:themeColor="text1"/>
          <w:sz w:val="24"/>
          <w:szCs w:val="24"/>
          <w:lang w:eastAsia="en-US"/>
        </w:rPr>
      </w:pPr>
      <w:bookmarkStart w:id="2" w:name="_Toc399943516"/>
      <w:r w:rsidRPr="00817CBA">
        <w:rPr>
          <w:rFonts w:ascii="Times New Roman" w:eastAsia="Times New Roman" w:hAnsi="Times New Roman" w:cs="Times New Roman"/>
          <w:bCs w:val="0"/>
          <w:color w:val="000000" w:themeColor="text1"/>
          <w:sz w:val="24"/>
          <w:szCs w:val="24"/>
          <w:lang w:eastAsia="en-US"/>
        </w:rPr>
        <w:t xml:space="preserve">Pamatojums informatīvā ziņojuma </w:t>
      </w:r>
      <w:bookmarkEnd w:id="1"/>
      <w:r w:rsidRPr="00817CBA">
        <w:rPr>
          <w:rFonts w:ascii="Times New Roman" w:eastAsia="Times New Roman" w:hAnsi="Times New Roman" w:cs="Times New Roman"/>
          <w:bCs w:val="0"/>
          <w:color w:val="000000" w:themeColor="text1"/>
          <w:sz w:val="24"/>
          <w:szCs w:val="24"/>
          <w:lang w:eastAsia="en-US"/>
        </w:rPr>
        <w:t>sagatavošanai</w:t>
      </w:r>
      <w:bookmarkEnd w:id="2"/>
    </w:p>
    <w:p w14:paraId="418022EE" w14:textId="1017F45C" w:rsidR="000A76FD" w:rsidRPr="00817CBA" w:rsidRDefault="000A76FD" w:rsidP="000A76FD">
      <w:pPr>
        <w:ind w:firstLine="720"/>
        <w:jc w:val="both"/>
        <w:rPr>
          <w:color w:val="000000" w:themeColor="text1"/>
        </w:rPr>
      </w:pPr>
      <w:r w:rsidRPr="00817CBA">
        <w:rPr>
          <w:color w:val="000000" w:themeColor="text1"/>
        </w:rPr>
        <w:t>2012.gada 13.novembra MK sēdē (</w:t>
      </w:r>
      <w:proofErr w:type="spellStart"/>
      <w:r w:rsidRPr="00817CBA">
        <w:t>protokollēmums</w:t>
      </w:r>
      <w:proofErr w:type="spellEnd"/>
      <w:r w:rsidRPr="00817CBA">
        <w:t xml:space="preserve"> Nr.64 44.§</w:t>
      </w:r>
      <w:r w:rsidRPr="00817CBA">
        <w:rPr>
          <w:color w:val="000000" w:themeColor="text1"/>
        </w:rPr>
        <w:t xml:space="preserve">) </w:t>
      </w:r>
      <w:r w:rsidR="00DF0FB5">
        <w:t>(</w:t>
      </w:r>
      <w:r w:rsidR="00DF0FB5" w:rsidRPr="00817CBA">
        <w:t xml:space="preserve">turpmāk – </w:t>
      </w:r>
      <w:proofErr w:type="spellStart"/>
      <w:r w:rsidR="00DF0FB5" w:rsidRPr="00817CBA">
        <w:t>protokollēmums</w:t>
      </w:r>
      <w:proofErr w:type="spellEnd"/>
      <w:r w:rsidR="00DF0FB5" w:rsidRPr="00817CBA">
        <w:t>)</w:t>
      </w:r>
      <w:r w:rsidR="00DF0FB5">
        <w:t xml:space="preserve"> </w:t>
      </w:r>
      <w:r w:rsidRPr="00817CBA">
        <w:rPr>
          <w:color w:val="000000" w:themeColor="text1"/>
        </w:rPr>
        <w:t xml:space="preserve">tika izskatīts VARAM kā par Eiropas Savienības fondu 3.2.2.1.1.apakšaktivitātes īstenošanu atbildīgās iestādes sagatavotais informatīvais ziņojums "Par darbības programmas "Infrastruktūra un pakalpojumi" 3.2.2.1.1.apakšaktivitātes "Informācijas sistēmu un elektronisko pakalpojumu attīstība" īstenošanas progresu un projektu ieviešanas plānu izvērtēšanu" (turpmāk - ziņojums), kurā sniegts minētās </w:t>
      </w:r>
      <w:proofErr w:type="spellStart"/>
      <w:r w:rsidRPr="00817CBA">
        <w:rPr>
          <w:color w:val="000000" w:themeColor="text1"/>
        </w:rPr>
        <w:t>apakšaktivitātes</w:t>
      </w:r>
      <w:proofErr w:type="spellEnd"/>
      <w:r w:rsidRPr="00817CBA">
        <w:rPr>
          <w:color w:val="000000" w:themeColor="text1"/>
        </w:rPr>
        <w:t xml:space="preserve"> projektu izvērtējums. Atbilstoši ziņojumam</w:t>
      </w:r>
      <w:r w:rsidR="00BF05DC">
        <w:rPr>
          <w:color w:val="000000" w:themeColor="text1"/>
        </w:rPr>
        <w:t>,</w:t>
      </w:r>
      <w:r w:rsidRPr="00817CBA">
        <w:rPr>
          <w:color w:val="000000" w:themeColor="text1"/>
        </w:rPr>
        <w:t xml:space="preserve"> Izglītības un zinātnes ministrijas īstenotie darbības programmas „Infrastruktūra un pakalpojumi” 3.2.2.1.1.apakšaktivitātes „Informācijas sistēmu un elektronisko pakalpojumu attīstība” projekti „Valsts izglītības informācijas sistēmas 2.kārta” (vienošanās Nr. 3DP/3.2.2.1.1/08IPIA/</w:t>
      </w:r>
      <w:proofErr w:type="spellStart"/>
      <w:r w:rsidRPr="00817CBA">
        <w:rPr>
          <w:color w:val="000000" w:themeColor="text1"/>
        </w:rPr>
        <w:t>IUMEPLS</w:t>
      </w:r>
      <w:proofErr w:type="spellEnd"/>
      <w:r w:rsidRPr="00817CBA">
        <w:rPr>
          <w:color w:val="000000" w:themeColor="text1"/>
        </w:rPr>
        <w:t xml:space="preserve">/002) un „Portāla </w:t>
      </w:r>
      <w:proofErr w:type="spellStart"/>
      <w:r w:rsidRPr="00817CBA">
        <w:rPr>
          <w:color w:val="000000" w:themeColor="text1"/>
        </w:rPr>
        <w:t>www.skolas.lv</w:t>
      </w:r>
      <w:proofErr w:type="spellEnd"/>
      <w:r w:rsidRPr="00817CBA">
        <w:rPr>
          <w:color w:val="000000" w:themeColor="text1"/>
        </w:rPr>
        <w:t xml:space="preserve"> attīstība (2.kārta)” (vienošanās Nr. 3DP/3.2.2.1.1/08IPIA/</w:t>
      </w:r>
      <w:proofErr w:type="spellStart"/>
      <w:r w:rsidRPr="00817CBA">
        <w:rPr>
          <w:color w:val="000000" w:themeColor="text1"/>
        </w:rPr>
        <w:t>IUMEPLS</w:t>
      </w:r>
      <w:proofErr w:type="spellEnd"/>
      <w:r w:rsidRPr="00817CBA">
        <w:rPr>
          <w:color w:val="000000" w:themeColor="text1"/>
        </w:rPr>
        <w:t xml:space="preserve">/003) </w:t>
      </w:r>
      <w:r w:rsidR="00BF05DC">
        <w:rPr>
          <w:color w:val="000000" w:themeColor="text1"/>
        </w:rPr>
        <w:t>tika</w:t>
      </w:r>
      <w:r w:rsidR="00BF05DC" w:rsidRPr="00817CBA">
        <w:rPr>
          <w:color w:val="000000" w:themeColor="text1"/>
        </w:rPr>
        <w:t xml:space="preserve"> </w:t>
      </w:r>
      <w:r w:rsidR="00BF05DC">
        <w:rPr>
          <w:color w:val="000000" w:themeColor="text1"/>
        </w:rPr>
        <w:t xml:space="preserve">identificēti kā </w:t>
      </w:r>
      <w:r w:rsidRPr="00817CBA">
        <w:rPr>
          <w:color w:val="000000" w:themeColor="text1"/>
        </w:rPr>
        <w:t>projekti ar augstu īstenošanas un ieviešanas risku, bet projekts Nr.3DP/3.2.2.1.1/09/</w:t>
      </w:r>
      <w:proofErr w:type="spellStart"/>
      <w:r w:rsidRPr="00817CBA">
        <w:rPr>
          <w:color w:val="000000" w:themeColor="text1"/>
        </w:rPr>
        <w:t>IPIA</w:t>
      </w:r>
      <w:proofErr w:type="spellEnd"/>
      <w:r w:rsidRPr="00817CBA">
        <w:rPr>
          <w:color w:val="000000" w:themeColor="text1"/>
        </w:rPr>
        <w:t>/</w:t>
      </w:r>
      <w:proofErr w:type="spellStart"/>
      <w:r w:rsidRPr="00817CBA">
        <w:rPr>
          <w:color w:val="000000" w:themeColor="text1"/>
        </w:rPr>
        <w:t>IUMEPLS</w:t>
      </w:r>
      <w:proofErr w:type="spellEnd"/>
      <w:r w:rsidRPr="00817CBA">
        <w:rPr>
          <w:color w:val="000000" w:themeColor="text1"/>
        </w:rPr>
        <w:t>/020 „Valsts pārbaudījumu informācijas sistēmas 2.kārta ir projekts ar augstu ieviešanas risku.</w:t>
      </w:r>
    </w:p>
    <w:p w14:paraId="6BC8DA54" w14:textId="62E883FC" w:rsidR="000A76FD" w:rsidRPr="00817CBA" w:rsidRDefault="000A76FD" w:rsidP="000A76FD">
      <w:pPr>
        <w:ind w:firstLine="567"/>
        <w:jc w:val="both"/>
        <w:rPr>
          <w:color w:val="000000" w:themeColor="text1"/>
        </w:rPr>
      </w:pPr>
      <w:r w:rsidRPr="00817CBA">
        <w:t xml:space="preserve">Saskaņā ar </w:t>
      </w:r>
      <w:proofErr w:type="spellStart"/>
      <w:r w:rsidR="00DF0FB5">
        <w:t>protokollēmuma</w:t>
      </w:r>
      <w:proofErr w:type="spellEnd"/>
      <w:r w:rsidR="00DF0FB5">
        <w:t xml:space="preserve"> </w:t>
      </w:r>
      <w:r w:rsidRPr="00817CBA">
        <w:t>2.punktu IZM jāsniedz</w:t>
      </w:r>
      <w:r w:rsidRPr="00817CBA">
        <w:rPr>
          <w:b/>
          <w:color w:val="FF0000"/>
        </w:rPr>
        <w:t xml:space="preserve"> </w:t>
      </w:r>
      <w:r w:rsidRPr="00817CBA">
        <w:t>informācija Ministru kabinetam par rīcību attiecībā uz projekta Nr.3DP/3.2.2.1.1/08/</w:t>
      </w:r>
      <w:proofErr w:type="spellStart"/>
      <w:r w:rsidRPr="00817CBA">
        <w:t>IPIA</w:t>
      </w:r>
      <w:proofErr w:type="spellEnd"/>
      <w:r w:rsidRPr="00817CBA">
        <w:t>/</w:t>
      </w:r>
      <w:proofErr w:type="spellStart"/>
      <w:r w:rsidRPr="00817CBA">
        <w:t>IUMEPLS</w:t>
      </w:r>
      <w:proofErr w:type="spellEnd"/>
      <w:r w:rsidRPr="00817CBA">
        <w:t xml:space="preserve">/003 "Portāla </w:t>
      </w:r>
      <w:proofErr w:type="spellStart"/>
      <w:r w:rsidRPr="00817CBA">
        <w:t>www.skolas.lv</w:t>
      </w:r>
      <w:proofErr w:type="spellEnd"/>
      <w:r w:rsidRPr="00817CBA">
        <w:t xml:space="preserve"> attīstība (2.kārta)" turpmāko īstenošanu vai pārtraukšanu un, par turpmāko rīcību, lai novērstu risku, ka projekta Nr.3DP/3.2.2.1.1/08/</w:t>
      </w:r>
      <w:proofErr w:type="spellStart"/>
      <w:r w:rsidRPr="00817CBA">
        <w:t>IPIA</w:t>
      </w:r>
      <w:proofErr w:type="spellEnd"/>
      <w:r w:rsidRPr="00817CBA">
        <w:t>/</w:t>
      </w:r>
      <w:proofErr w:type="spellStart"/>
      <w:r w:rsidRPr="00817CBA">
        <w:t>IUMEPLS</w:t>
      </w:r>
      <w:proofErr w:type="spellEnd"/>
      <w:r w:rsidRPr="00817CBA">
        <w:t>/002 "Valsts izglītības informācijas sistēmas 2.kārta" īstenošana pārsniedz Ministru kabineta 2008.gada 21.jūlija noteikumos Nr.576 "Noteikumi par darbības programmas "Infrastruktūra un pakalpojumi" papildinājuma 3.2.2.1.1.apakšaktivitātes "Informācijas sistēmu un elektronisko pakalpojumu attīstība" projektu iesniegumu atlases pirmo kārtu" noteikto termiņu.</w:t>
      </w:r>
      <w:r w:rsidRPr="00817CBA">
        <w:rPr>
          <w:b/>
        </w:rPr>
        <w:t xml:space="preserve"> </w:t>
      </w:r>
      <w:proofErr w:type="spellStart"/>
      <w:r w:rsidRPr="00817CBA">
        <w:t>Protokollēmuma</w:t>
      </w:r>
      <w:proofErr w:type="spellEnd"/>
      <w:r w:rsidRPr="00817CBA">
        <w:t xml:space="preserve"> 3.punktā IZM tika dots uzdevums</w:t>
      </w:r>
      <w:r w:rsidRPr="00817CBA">
        <w:rPr>
          <w:b/>
        </w:rPr>
        <w:t xml:space="preserve"> </w:t>
      </w:r>
      <w:r w:rsidRPr="00817CBA">
        <w:t>projekta Nr.3DP/3.2.2.1.1/08/</w:t>
      </w:r>
      <w:proofErr w:type="spellStart"/>
      <w:r w:rsidRPr="00817CBA">
        <w:t>IPIA</w:t>
      </w:r>
      <w:proofErr w:type="spellEnd"/>
      <w:r w:rsidRPr="00817CBA">
        <w:t>/</w:t>
      </w:r>
      <w:proofErr w:type="spellStart"/>
      <w:r w:rsidRPr="00817CBA">
        <w:t>IUMEPLS</w:t>
      </w:r>
      <w:proofErr w:type="spellEnd"/>
      <w:r w:rsidRPr="00817CBA">
        <w:t>/002 "Valsts izglītības informācijas sistēmas 2.kārta", projekta Nr.3DP/3.2.2.1.1/08/</w:t>
      </w:r>
      <w:proofErr w:type="spellStart"/>
      <w:r w:rsidRPr="00817CBA">
        <w:t>IPIA</w:t>
      </w:r>
      <w:proofErr w:type="spellEnd"/>
      <w:r w:rsidRPr="00817CBA">
        <w:t>/</w:t>
      </w:r>
      <w:proofErr w:type="spellStart"/>
      <w:r w:rsidRPr="00817CBA">
        <w:t>IUMEPLS</w:t>
      </w:r>
      <w:proofErr w:type="spellEnd"/>
      <w:r w:rsidRPr="00817CBA">
        <w:t xml:space="preserve">/003 "Portāla </w:t>
      </w:r>
      <w:proofErr w:type="spellStart"/>
      <w:r w:rsidRPr="00817CBA">
        <w:t>www.skolas.lv</w:t>
      </w:r>
      <w:proofErr w:type="spellEnd"/>
      <w:r w:rsidRPr="00817CBA">
        <w:t xml:space="preserve"> attīstība (2.kārta)" un projekta Nr.3DP/3.2.2.1.1/09/</w:t>
      </w:r>
      <w:proofErr w:type="spellStart"/>
      <w:r w:rsidRPr="00817CBA">
        <w:t>IPIA</w:t>
      </w:r>
      <w:proofErr w:type="spellEnd"/>
      <w:r w:rsidRPr="00817CBA">
        <w:t>/</w:t>
      </w:r>
      <w:proofErr w:type="spellStart"/>
      <w:r w:rsidRPr="00817CBA">
        <w:t>IUMEPLS</w:t>
      </w:r>
      <w:proofErr w:type="spellEnd"/>
      <w:r w:rsidRPr="00817CBA">
        <w:t>/020 "Valsts pārbaudījumu informācijas sistēmas 2.kārta", kā arī plānotā projekta par tēmu "Skolu portāla izveide – 3.kārta" īstenošanai nodrošināt atbilstošu projektu vadības kapacitāti, katram projektam piesaistot savu projekta vadītāju un vienu šo projektu virsvadītāju, lai nodrošinātu visu savstarpēji saistīto projektu integrētu vadību.</w:t>
      </w:r>
    </w:p>
    <w:p w14:paraId="136CA880" w14:textId="2D3EFEB6" w:rsidR="000A76FD" w:rsidRPr="00817CBA" w:rsidRDefault="000A76FD" w:rsidP="000A76FD">
      <w:pPr>
        <w:ind w:firstLine="567"/>
        <w:jc w:val="both"/>
      </w:pPr>
      <w:r w:rsidRPr="00817CBA">
        <w:t xml:space="preserve">Saskaņā ar 2012. gada 13. novembra </w:t>
      </w:r>
      <w:proofErr w:type="spellStart"/>
      <w:r w:rsidRPr="00817CBA">
        <w:t>protokollēmuma</w:t>
      </w:r>
      <w:proofErr w:type="spellEnd"/>
      <w:r w:rsidRPr="00817CBA">
        <w:t xml:space="preserve"> 2. un 3.punktā noteikto, IZM ir sagatavojusi informatīvo ziņojumu „Ziņojums par darbības programmas „Infrastruktūra un pakalpojumi” 3.2.2.1.1.apakšaktivitātes „Informācijas sistēmu un elektronisko pakalpojumu attīstība” projektu „Portāla </w:t>
      </w:r>
      <w:proofErr w:type="spellStart"/>
      <w:r w:rsidRPr="00817CBA">
        <w:t>www.skolas.lv</w:t>
      </w:r>
      <w:proofErr w:type="spellEnd"/>
      <w:r w:rsidRPr="00817CBA">
        <w:t xml:space="preserve"> attīstība (2.kārta)”</w:t>
      </w:r>
      <w:r w:rsidR="00DF0FB5">
        <w:t>,</w:t>
      </w:r>
      <w:r w:rsidRPr="00817CBA">
        <w:t xml:space="preserve"> „Valsts izglītības informācijas </w:t>
      </w:r>
      <w:r w:rsidRPr="00817CBA">
        <w:lastRenderedPageBreak/>
        <w:t xml:space="preserve">sistēmas (2.kārta)” </w:t>
      </w:r>
      <w:r w:rsidR="00DF0FB5">
        <w:t xml:space="preserve">un </w:t>
      </w:r>
      <w:r w:rsidR="00DF0FB5" w:rsidRPr="00817CBA">
        <w:rPr>
          <w:color w:val="000000" w:themeColor="text1"/>
        </w:rPr>
        <w:t>„Valsts pārbaudījumu informācijas sistēmas 2.kārta</w:t>
      </w:r>
      <w:r w:rsidR="00DF0FB5">
        <w:rPr>
          <w:color w:val="000000" w:themeColor="text1"/>
        </w:rPr>
        <w:t>”</w:t>
      </w:r>
      <w:r w:rsidR="00DF0FB5" w:rsidRPr="00817CBA">
        <w:t xml:space="preserve"> </w:t>
      </w:r>
      <w:r w:rsidRPr="00817CBA">
        <w:t>īstenošanu un risku novēršanu”</w:t>
      </w:r>
      <w:r w:rsidR="00DF0FB5">
        <w:t>”</w:t>
      </w:r>
      <w:r w:rsidRPr="00817CBA">
        <w:t>.</w:t>
      </w:r>
    </w:p>
    <w:p w14:paraId="4A890433" w14:textId="77777777" w:rsidR="000A76FD" w:rsidRPr="00817CBA" w:rsidRDefault="000A76FD" w:rsidP="000A76FD">
      <w:pPr>
        <w:pStyle w:val="Heading1"/>
        <w:keepLines w:val="0"/>
        <w:numPr>
          <w:ilvl w:val="0"/>
          <w:numId w:val="1"/>
        </w:numPr>
        <w:spacing w:before="0"/>
        <w:ind w:left="714" w:hanging="357"/>
        <w:rPr>
          <w:rFonts w:ascii="Times New Roman" w:eastAsia="Times New Roman" w:hAnsi="Times New Roman" w:cs="Times New Roman"/>
          <w:bCs w:val="0"/>
          <w:color w:val="000000" w:themeColor="text1"/>
          <w:sz w:val="24"/>
          <w:szCs w:val="24"/>
          <w:lang w:eastAsia="en-US"/>
        </w:rPr>
      </w:pPr>
      <w:bookmarkStart w:id="3" w:name="_Toc349249500"/>
      <w:bookmarkStart w:id="4" w:name="_Toc399943517"/>
      <w:bookmarkStart w:id="5" w:name="_Toc310954155"/>
      <w:r w:rsidRPr="00817CBA">
        <w:rPr>
          <w:rFonts w:ascii="Times New Roman" w:eastAsia="Times New Roman" w:hAnsi="Times New Roman" w:cs="Times New Roman"/>
          <w:bCs w:val="0"/>
          <w:color w:val="000000" w:themeColor="text1"/>
          <w:sz w:val="24"/>
          <w:szCs w:val="24"/>
          <w:lang w:eastAsia="en-US"/>
        </w:rPr>
        <w:t xml:space="preserve">Izglītības un zinātnes ministrijas projekts „Portāla </w:t>
      </w:r>
      <w:proofErr w:type="spellStart"/>
      <w:r w:rsidRPr="00817CBA">
        <w:rPr>
          <w:rFonts w:ascii="Times New Roman" w:eastAsia="Times New Roman" w:hAnsi="Times New Roman" w:cs="Times New Roman"/>
          <w:bCs w:val="0"/>
          <w:color w:val="000000" w:themeColor="text1"/>
          <w:sz w:val="24"/>
          <w:szCs w:val="24"/>
          <w:lang w:eastAsia="en-US"/>
        </w:rPr>
        <w:t>www.skolas.lv</w:t>
      </w:r>
      <w:proofErr w:type="spellEnd"/>
      <w:r w:rsidRPr="00817CBA">
        <w:rPr>
          <w:rFonts w:ascii="Times New Roman" w:eastAsia="Times New Roman" w:hAnsi="Times New Roman" w:cs="Times New Roman"/>
          <w:bCs w:val="0"/>
          <w:color w:val="000000" w:themeColor="text1"/>
          <w:sz w:val="24"/>
          <w:szCs w:val="24"/>
          <w:lang w:eastAsia="en-US"/>
        </w:rPr>
        <w:t xml:space="preserve"> attīstība (2.kārta)” 3DP/3.2.2.1.1/08/</w:t>
      </w:r>
      <w:proofErr w:type="spellStart"/>
      <w:r w:rsidRPr="00817CBA">
        <w:rPr>
          <w:rFonts w:ascii="Times New Roman" w:eastAsia="Times New Roman" w:hAnsi="Times New Roman" w:cs="Times New Roman"/>
          <w:bCs w:val="0"/>
          <w:color w:val="000000" w:themeColor="text1"/>
          <w:sz w:val="24"/>
          <w:szCs w:val="24"/>
          <w:lang w:eastAsia="en-US"/>
        </w:rPr>
        <w:t>IPIA</w:t>
      </w:r>
      <w:proofErr w:type="spellEnd"/>
      <w:r w:rsidRPr="00817CBA">
        <w:rPr>
          <w:rFonts w:ascii="Times New Roman" w:eastAsia="Times New Roman" w:hAnsi="Times New Roman" w:cs="Times New Roman"/>
          <w:bCs w:val="0"/>
          <w:color w:val="000000" w:themeColor="text1"/>
          <w:sz w:val="24"/>
          <w:szCs w:val="24"/>
          <w:lang w:eastAsia="en-US"/>
        </w:rPr>
        <w:t>/</w:t>
      </w:r>
      <w:proofErr w:type="spellStart"/>
      <w:r w:rsidRPr="00817CBA">
        <w:rPr>
          <w:rFonts w:ascii="Times New Roman" w:eastAsia="Times New Roman" w:hAnsi="Times New Roman" w:cs="Times New Roman"/>
          <w:bCs w:val="0"/>
          <w:color w:val="000000" w:themeColor="text1"/>
          <w:sz w:val="24"/>
          <w:szCs w:val="24"/>
          <w:lang w:eastAsia="en-US"/>
        </w:rPr>
        <w:t>IUMEPLS</w:t>
      </w:r>
      <w:proofErr w:type="spellEnd"/>
      <w:r w:rsidRPr="00817CBA">
        <w:rPr>
          <w:rFonts w:ascii="Times New Roman" w:eastAsia="Times New Roman" w:hAnsi="Times New Roman" w:cs="Times New Roman"/>
          <w:bCs w:val="0"/>
          <w:color w:val="000000" w:themeColor="text1"/>
          <w:sz w:val="24"/>
          <w:szCs w:val="24"/>
          <w:lang w:eastAsia="en-US"/>
        </w:rPr>
        <w:t>/003</w:t>
      </w:r>
      <w:bookmarkEnd w:id="3"/>
      <w:bookmarkEnd w:id="4"/>
    </w:p>
    <w:p w14:paraId="0573003B" w14:textId="77777777" w:rsidR="000A76FD" w:rsidRPr="00817CBA" w:rsidRDefault="000A76FD" w:rsidP="00592A4E">
      <w:pPr>
        <w:pStyle w:val="Heading2"/>
        <w:numPr>
          <w:ilvl w:val="1"/>
          <w:numId w:val="3"/>
        </w:numPr>
      </w:pPr>
      <w:bookmarkStart w:id="6" w:name="_Toc349249501"/>
      <w:bookmarkStart w:id="7" w:name="_Toc399943518"/>
      <w:r w:rsidRPr="00817CBA">
        <w:t>Projekta informācija</w:t>
      </w:r>
      <w:bookmarkEnd w:id="6"/>
      <w:bookmarkEnd w:id="7"/>
    </w:p>
    <w:p w14:paraId="27DC99E6" w14:textId="77777777" w:rsidR="000A76FD" w:rsidRPr="00817CBA" w:rsidRDefault="000A76FD" w:rsidP="000A76FD">
      <w:pPr>
        <w:spacing w:after="120"/>
        <w:ind w:firstLine="644"/>
        <w:jc w:val="both"/>
        <w:rPr>
          <w:color w:val="000000" w:themeColor="text1"/>
        </w:rPr>
      </w:pPr>
      <w:r w:rsidRPr="00817CBA">
        <w:rPr>
          <w:color w:val="000000" w:themeColor="text1"/>
        </w:rPr>
        <w:t xml:space="preserve">Projekta „Portāla </w:t>
      </w:r>
      <w:proofErr w:type="spellStart"/>
      <w:r w:rsidRPr="00817CBA">
        <w:rPr>
          <w:color w:val="000000" w:themeColor="text1"/>
        </w:rPr>
        <w:t>www.skolas.lv</w:t>
      </w:r>
      <w:proofErr w:type="spellEnd"/>
      <w:r w:rsidRPr="00817CBA">
        <w:rPr>
          <w:color w:val="000000" w:themeColor="text1"/>
        </w:rPr>
        <w:t xml:space="preserve"> attīstība (2.kārta)” realizācijas gaitā ir veikta portāla </w:t>
      </w:r>
      <w:proofErr w:type="spellStart"/>
      <w:r w:rsidRPr="00817CBA">
        <w:rPr>
          <w:color w:val="000000" w:themeColor="text1"/>
        </w:rPr>
        <w:t>www.skolas.lv</w:t>
      </w:r>
      <w:proofErr w:type="spellEnd"/>
      <w:r w:rsidRPr="00817CBA">
        <w:rPr>
          <w:color w:val="000000" w:themeColor="text1"/>
        </w:rPr>
        <w:t xml:space="preserve"> 1.kārtā izstrādātās funkcionalitātes papildināšana, kā arī jaunas portāla funkcionalitātes izstrāde ar mērķi nodrošināt vienotu interaktīvu publisko vidi ar izglītības procesu saistītās informācijas iegūšanai un vairāku e-pakalpojumu saņemšanai un sniegšanai.</w:t>
      </w:r>
    </w:p>
    <w:p w14:paraId="5508C473" w14:textId="77777777" w:rsidR="000A76FD" w:rsidRPr="00817CBA" w:rsidRDefault="000A76FD" w:rsidP="000A76FD">
      <w:pPr>
        <w:pStyle w:val="ListParagraph"/>
        <w:spacing w:after="120"/>
        <w:ind w:left="0"/>
        <w:contextualSpacing w:val="0"/>
        <w:jc w:val="both"/>
        <w:rPr>
          <w:b/>
          <w:color w:val="000000" w:themeColor="text1"/>
        </w:rPr>
      </w:pPr>
      <w:r w:rsidRPr="00817CBA">
        <w:rPr>
          <w:b/>
          <w:color w:val="000000" w:themeColor="text1"/>
        </w:rPr>
        <w:t xml:space="preserve">Projekta sākuma datums: </w:t>
      </w:r>
      <w:r w:rsidRPr="00817CBA">
        <w:rPr>
          <w:color w:val="000000" w:themeColor="text1"/>
        </w:rPr>
        <w:t>02.07.2009.</w:t>
      </w:r>
    </w:p>
    <w:p w14:paraId="4C655CF3" w14:textId="77777777" w:rsidR="000A76FD" w:rsidRPr="00817CBA" w:rsidRDefault="000A76FD" w:rsidP="000A76FD">
      <w:pPr>
        <w:spacing w:after="120"/>
        <w:jc w:val="both"/>
        <w:rPr>
          <w:b/>
          <w:color w:val="000000" w:themeColor="text1"/>
        </w:rPr>
      </w:pPr>
      <w:r w:rsidRPr="00817CBA">
        <w:rPr>
          <w:b/>
          <w:color w:val="000000" w:themeColor="text1"/>
        </w:rPr>
        <w:t xml:space="preserve">Projekta beigu datums: </w:t>
      </w:r>
      <w:r w:rsidRPr="00817CBA">
        <w:rPr>
          <w:color w:val="000000" w:themeColor="text1"/>
        </w:rPr>
        <w:t>01.04.2013.</w:t>
      </w:r>
    </w:p>
    <w:p w14:paraId="67ABA2B4" w14:textId="77777777" w:rsidR="000A76FD" w:rsidRPr="00817CBA" w:rsidRDefault="000A76FD" w:rsidP="000A76FD">
      <w:pPr>
        <w:spacing w:after="120"/>
        <w:jc w:val="both"/>
        <w:rPr>
          <w:color w:val="000000" w:themeColor="text1"/>
        </w:rPr>
      </w:pPr>
      <w:r w:rsidRPr="00817CBA">
        <w:rPr>
          <w:b/>
          <w:color w:val="000000" w:themeColor="text1"/>
        </w:rPr>
        <w:t>Projekta mērķis</w:t>
      </w:r>
      <w:r w:rsidRPr="00817CBA">
        <w:rPr>
          <w:color w:val="000000" w:themeColor="text1"/>
        </w:rPr>
        <w:t>: Projekta mērķis ir radīt vienotu publisku interaktīvu piekļuves vidi visai ar izglītības procesu saistītajai informācijai procesā iesaistītajām un ieinteresētajām pusēm.</w:t>
      </w:r>
      <w:r w:rsidR="00D91444">
        <w:rPr>
          <w:color w:val="000000" w:themeColor="text1"/>
        </w:rPr>
        <w:t xml:space="preserve"> </w:t>
      </w:r>
      <w:r w:rsidR="000C1EEC">
        <w:rPr>
          <w:color w:val="000000" w:themeColor="text1"/>
        </w:rPr>
        <w:t xml:space="preserve">Tika plānots, ka </w:t>
      </w:r>
      <w:r w:rsidR="00D91444">
        <w:rPr>
          <w:color w:val="000000" w:themeColor="text1"/>
        </w:rPr>
        <w:t>Projekta rezultātā portāls kļūs par vienotu piekļuves punktu ar izglītības procesu saistītās informācijas iegūšanai un dažādu e-pakalpojumu saņemšanai un sniegšanai.</w:t>
      </w:r>
    </w:p>
    <w:p w14:paraId="3E8DB7B8" w14:textId="77777777" w:rsidR="000A76FD" w:rsidRPr="00817CBA" w:rsidRDefault="000A76FD" w:rsidP="000A76FD">
      <w:pPr>
        <w:rPr>
          <w:b/>
        </w:rPr>
      </w:pPr>
      <w:r w:rsidRPr="00817CBA">
        <w:rPr>
          <w:b/>
        </w:rPr>
        <w:t>Projekta finanšu un ekonomiskie rādītāji:</w:t>
      </w:r>
    </w:p>
    <w:p w14:paraId="5DCDF000" w14:textId="77777777" w:rsidR="000A76FD" w:rsidRPr="00817CBA" w:rsidRDefault="000A76FD" w:rsidP="000A76FD">
      <w:pPr>
        <w:rPr>
          <w:b/>
        </w:rPr>
      </w:pPr>
    </w:p>
    <w:tbl>
      <w:tblPr>
        <w:tblStyle w:val="TableGrid"/>
        <w:tblW w:w="0" w:type="auto"/>
        <w:tblLook w:val="04A0" w:firstRow="1" w:lastRow="0" w:firstColumn="1" w:lastColumn="0" w:noHBand="0" w:noVBand="1"/>
      </w:tblPr>
      <w:tblGrid>
        <w:gridCol w:w="6289"/>
        <w:gridCol w:w="2998"/>
      </w:tblGrid>
      <w:tr w:rsidR="000A76FD" w:rsidRPr="00817CBA" w14:paraId="1F874087" w14:textId="77777777" w:rsidTr="000A76FD">
        <w:tc>
          <w:tcPr>
            <w:tcW w:w="6289" w:type="dxa"/>
          </w:tcPr>
          <w:p w14:paraId="407D07E4"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Rādītājs</w:t>
            </w:r>
          </w:p>
        </w:tc>
        <w:tc>
          <w:tcPr>
            <w:tcW w:w="2998" w:type="dxa"/>
          </w:tcPr>
          <w:p w14:paraId="17A49224"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Rādītāja vērtība</w:t>
            </w:r>
          </w:p>
        </w:tc>
      </w:tr>
      <w:tr w:rsidR="00AB0725" w:rsidRPr="00817CBA" w14:paraId="009F2A3B" w14:textId="77777777" w:rsidTr="00817CBA">
        <w:tc>
          <w:tcPr>
            <w:tcW w:w="6289" w:type="dxa"/>
          </w:tcPr>
          <w:p w14:paraId="22C33F88" w14:textId="77777777" w:rsidR="00AB0725" w:rsidRPr="00817CBA" w:rsidRDefault="00AB0725" w:rsidP="00D67E3A">
            <w:pPr>
              <w:pStyle w:val="ListParagraph"/>
              <w:spacing w:after="120"/>
              <w:ind w:left="0"/>
              <w:contextualSpacing w:val="0"/>
              <w:jc w:val="both"/>
              <w:rPr>
                <w:color w:val="000000" w:themeColor="text1"/>
              </w:rPr>
            </w:pPr>
            <w:r w:rsidRPr="00817CBA">
              <w:rPr>
                <w:color w:val="000000" w:themeColor="text1"/>
              </w:rPr>
              <w:t>Projekta kopējās izmaksas, tai skaitā:</w:t>
            </w:r>
          </w:p>
          <w:p w14:paraId="3768F8A2" w14:textId="77777777" w:rsidR="00AB0725" w:rsidRPr="00817CBA" w:rsidRDefault="00AB0725" w:rsidP="00AB0725">
            <w:pPr>
              <w:pStyle w:val="ListParagraph"/>
              <w:numPr>
                <w:ilvl w:val="0"/>
                <w:numId w:val="2"/>
              </w:numPr>
              <w:spacing w:after="120"/>
              <w:contextualSpacing w:val="0"/>
              <w:rPr>
                <w:color w:val="000000" w:themeColor="text1"/>
              </w:rPr>
            </w:pPr>
            <w:r w:rsidRPr="00817CBA">
              <w:rPr>
                <w:bCs/>
                <w:color w:val="000000" w:themeColor="text1"/>
              </w:rPr>
              <w:t xml:space="preserve">Skolu portāla informācijas sistēmas 2.kārtas izstrāde un ieviešana, ieskaitot sistēmas darbināšanai nepieciešamo licenču iegādi </w:t>
            </w:r>
            <w:r w:rsidRPr="00817CBA">
              <w:rPr>
                <w:color w:val="000000" w:themeColor="text1"/>
              </w:rPr>
              <w:t>2176884,02 </w:t>
            </w:r>
          </w:p>
        </w:tc>
        <w:tc>
          <w:tcPr>
            <w:tcW w:w="2998" w:type="dxa"/>
            <w:vAlign w:val="center"/>
          </w:tcPr>
          <w:p w14:paraId="5117297B" w14:textId="77777777" w:rsidR="00AB0725" w:rsidRPr="00817CBA" w:rsidRDefault="00AB0725" w:rsidP="00817CBA">
            <w:pPr>
              <w:pStyle w:val="ListParagraph"/>
              <w:spacing w:after="120"/>
              <w:ind w:left="0"/>
              <w:contextualSpacing w:val="0"/>
              <w:jc w:val="center"/>
              <w:rPr>
                <w:color w:val="000000" w:themeColor="text1"/>
              </w:rPr>
            </w:pPr>
            <w:r w:rsidRPr="00817CBA">
              <w:rPr>
                <w:color w:val="000000"/>
              </w:rPr>
              <w:t>3528315,35</w:t>
            </w:r>
          </w:p>
        </w:tc>
      </w:tr>
      <w:tr w:rsidR="00AB0725" w:rsidRPr="00817CBA" w14:paraId="712E11E8" w14:textId="77777777" w:rsidTr="00817CBA">
        <w:tc>
          <w:tcPr>
            <w:tcW w:w="6289" w:type="dxa"/>
          </w:tcPr>
          <w:p w14:paraId="7523C50A" w14:textId="77777777" w:rsidR="00AB0725" w:rsidRPr="00817CBA" w:rsidRDefault="00AB0725" w:rsidP="00D67E3A">
            <w:pPr>
              <w:pStyle w:val="ListParagraph"/>
              <w:spacing w:after="120"/>
              <w:ind w:left="0"/>
              <w:contextualSpacing w:val="0"/>
              <w:jc w:val="both"/>
              <w:rPr>
                <w:color w:val="000000" w:themeColor="text1"/>
              </w:rPr>
            </w:pPr>
            <w:r w:rsidRPr="00817CBA">
              <w:rPr>
                <w:bCs/>
                <w:color w:val="000000" w:themeColor="text1"/>
              </w:rPr>
              <w:t>Projekta attiecināmās izmaksas</w:t>
            </w:r>
          </w:p>
        </w:tc>
        <w:tc>
          <w:tcPr>
            <w:tcW w:w="2998" w:type="dxa"/>
            <w:vAlign w:val="center"/>
          </w:tcPr>
          <w:p w14:paraId="784B05E5" w14:textId="77777777" w:rsidR="00AB0725" w:rsidRPr="00817CBA" w:rsidRDefault="00AB0725" w:rsidP="00817CBA">
            <w:pPr>
              <w:pStyle w:val="ListParagraph"/>
              <w:spacing w:after="120"/>
              <w:ind w:left="0"/>
              <w:contextualSpacing w:val="0"/>
              <w:jc w:val="center"/>
              <w:rPr>
                <w:color w:val="000000" w:themeColor="text1"/>
              </w:rPr>
            </w:pPr>
            <w:r w:rsidRPr="00817CBA">
              <w:rPr>
                <w:color w:val="000000"/>
              </w:rPr>
              <w:t>3374161,13</w:t>
            </w:r>
          </w:p>
        </w:tc>
      </w:tr>
      <w:tr w:rsidR="00AB0725" w:rsidRPr="00817CBA" w14:paraId="44E62CBA" w14:textId="77777777" w:rsidTr="00817CBA">
        <w:tc>
          <w:tcPr>
            <w:tcW w:w="6289" w:type="dxa"/>
          </w:tcPr>
          <w:p w14:paraId="0F71EAE5"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Projekta neattiecināmās izmaksas</w:t>
            </w:r>
            <w:r w:rsidR="000C1EEC">
              <w:rPr>
                <w:bCs/>
                <w:color w:val="000000" w:themeColor="text1"/>
              </w:rPr>
              <w:t xml:space="preserve"> uz 23.09.2014.</w:t>
            </w:r>
          </w:p>
        </w:tc>
        <w:tc>
          <w:tcPr>
            <w:tcW w:w="2998" w:type="dxa"/>
            <w:vAlign w:val="center"/>
          </w:tcPr>
          <w:p w14:paraId="204CFF2D"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154154,22</w:t>
            </w:r>
          </w:p>
        </w:tc>
      </w:tr>
    </w:tbl>
    <w:p w14:paraId="4D4EAB12" w14:textId="77777777" w:rsidR="000A76FD" w:rsidRPr="00817CBA" w:rsidRDefault="000A76FD" w:rsidP="000A76FD">
      <w:pPr>
        <w:spacing w:after="120"/>
        <w:ind w:firstLine="567"/>
        <w:jc w:val="both"/>
        <w:rPr>
          <w:color w:val="000000" w:themeColor="text1"/>
          <w:highlight w:val="yellow"/>
        </w:rPr>
      </w:pPr>
    </w:p>
    <w:p w14:paraId="5E05A0A9" w14:textId="77777777" w:rsidR="000A76FD" w:rsidRPr="00817CBA" w:rsidRDefault="000A76FD" w:rsidP="000A76FD">
      <w:pPr>
        <w:spacing w:after="120"/>
        <w:ind w:firstLine="567"/>
        <w:jc w:val="both"/>
        <w:rPr>
          <w:color w:val="000000" w:themeColor="text1"/>
        </w:rPr>
      </w:pPr>
      <w:r w:rsidRPr="00817CBA">
        <w:rPr>
          <w:color w:val="000000" w:themeColor="text1"/>
        </w:rPr>
        <w:t>Finanšu informācija saskaņā ar Eiropas Savienības struktūrfondu un Kohēzijas fonda vadības informācijas sistēmā pieejamo informāciju:</w:t>
      </w:r>
    </w:p>
    <w:p w14:paraId="18F16C68" w14:textId="77777777" w:rsidR="000A76FD" w:rsidRPr="00817CBA" w:rsidRDefault="000A76FD" w:rsidP="000A76FD">
      <w:pPr>
        <w:spacing w:after="120"/>
        <w:ind w:firstLine="567"/>
        <w:jc w:val="both"/>
        <w:rPr>
          <w:color w:val="000000" w:themeColor="text1"/>
        </w:rPr>
      </w:pPr>
      <w:r w:rsidRPr="00817CBA">
        <w:rPr>
          <w:color w:val="000000" w:themeColor="text1"/>
        </w:rPr>
        <w:t>1.Konstatētās neatbilstības:</w:t>
      </w:r>
    </w:p>
    <w:tbl>
      <w:tblPr>
        <w:tblStyle w:val="TableGrid"/>
        <w:tblW w:w="0" w:type="auto"/>
        <w:tblLook w:val="04A0" w:firstRow="1" w:lastRow="0" w:firstColumn="1" w:lastColumn="0" w:noHBand="0" w:noVBand="1"/>
      </w:tblPr>
      <w:tblGrid>
        <w:gridCol w:w="2914"/>
        <w:gridCol w:w="1402"/>
        <w:gridCol w:w="2977"/>
        <w:gridCol w:w="1994"/>
      </w:tblGrid>
      <w:tr w:rsidR="000A76FD" w:rsidRPr="00817CBA" w14:paraId="0C267AC8" w14:textId="77777777" w:rsidTr="00AB0725">
        <w:tc>
          <w:tcPr>
            <w:tcW w:w="2914" w:type="dxa"/>
          </w:tcPr>
          <w:p w14:paraId="00D892AC" w14:textId="77777777" w:rsidR="000A76FD" w:rsidRPr="00817CBA" w:rsidRDefault="000A76FD" w:rsidP="00D67E3A">
            <w:pPr>
              <w:pStyle w:val="ListParagraph"/>
              <w:spacing w:after="120"/>
              <w:ind w:left="0"/>
              <w:contextualSpacing w:val="0"/>
              <w:jc w:val="both"/>
              <w:rPr>
                <w:b/>
                <w:bCs/>
                <w:color w:val="000000" w:themeColor="text1"/>
              </w:rPr>
            </w:pPr>
            <w:r w:rsidRPr="00817CBA">
              <w:rPr>
                <w:b/>
                <w:bCs/>
                <w:color w:val="000000" w:themeColor="text1"/>
              </w:rPr>
              <w:t>Neatbilstības veids</w:t>
            </w:r>
          </w:p>
        </w:tc>
        <w:tc>
          <w:tcPr>
            <w:tcW w:w="1402" w:type="dxa"/>
          </w:tcPr>
          <w:p w14:paraId="0F7F8F81" w14:textId="77777777" w:rsidR="000A76FD" w:rsidRPr="00817CBA" w:rsidRDefault="000A76FD" w:rsidP="00AB0725">
            <w:pPr>
              <w:pStyle w:val="ListParagraph"/>
              <w:spacing w:after="120"/>
              <w:ind w:left="0"/>
              <w:contextualSpacing w:val="0"/>
              <w:jc w:val="both"/>
              <w:rPr>
                <w:b/>
                <w:bCs/>
                <w:color w:val="000000" w:themeColor="text1"/>
              </w:rPr>
            </w:pPr>
            <w:r w:rsidRPr="00817CBA">
              <w:rPr>
                <w:b/>
                <w:bCs/>
                <w:color w:val="000000" w:themeColor="text1"/>
              </w:rPr>
              <w:t xml:space="preserve">Summa, </w:t>
            </w:r>
            <w:r w:rsidR="00AB0725" w:rsidRPr="00817CBA">
              <w:rPr>
                <w:b/>
                <w:bCs/>
                <w:color w:val="000000" w:themeColor="text1"/>
              </w:rPr>
              <w:t>EUR</w:t>
            </w:r>
          </w:p>
        </w:tc>
        <w:tc>
          <w:tcPr>
            <w:tcW w:w="2977" w:type="dxa"/>
          </w:tcPr>
          <w:p w14:paraId="2BB0F220" w14:textId="77777777" w:rsidR="000A76FD" w:rsidRPr="00817CBA" w:rsidRDefault="000A76FD" w:rsidP="00D67E3A">
            <w:pPr>
              <w:pStyle w:val="ListParagraph"/>
              <w:spacing w:after="120"/>
              <w:ind w:left="0"/>
              <w:contextualSpacing w:val="0"/>
              <w:jc w:val="both"/>
              <w:rPr>
                <w:b/>
                <w:bCs/>
                <w:color w:val="000000" w:themeColor="text1"/>
              </w:rPr>
            </w:pPr>
            <w:r w:rsidRPr="00817CBA">
              <w:rPr>
                <w:b/>
                <w:bCs/>
                <w:color w:val="000000" w:themeColor="text1"/>
              </w:rPr>
              <w:t>Lietas numurs</w:t>
            </w:r>
          </w:p>
        </w:tc>
        <w:tc>
          <w:tcPr>
            <w:tcW w:w="1994" w:type="dxa"/>
          </w:tcPr>
          <w:p w14:paraId="3E4585B0" w14:textId="77777777" w:rsidR="000A76FD" w:rsidRPr="00817CBA" w:rsidRDefault="000A76FD" w:rsidP="00D67E3A">
            <w:pPr>
              <w:pStyle w:val="ListParagraph"/>
              <w:spacing w:after="120"/>
              <w:ind w:left="0"/>
              <w:contextualSpacing w:val="0"/>
              <w:jc w:val="both"/>
              <w:rPr>
                <w:b/>
                <w:bCs/>
                <w:color w:val="000000" w:themeColor="text1"/>
              </w:rPr>
            </w:pPr>
            <w:r w:rsidRPr="00817CBA">
              <w:rPr>
                <w:b/>
                <w:bCs/>
                <w:color w:val="000000" w:themeColor="text1"/>
              </w:rPr>
              <w:t>Datums</w:t>
            </w:r>
          </w:p>
        </w:tc>
      </w:tr>
      <w:tr w:rsidR="00AB0725" w:rsidRPr="00817CBA" w14:paraId="0FB9E341" w14:textId="77777777" w:rsidTr="00817CBA">
        <w:tc>
          <w:tcPr>
            <w:tcW w:w="2914" w:type="dxa"/>
          </w:tcPr>
          <w:p w14:paraId="3B41118A"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nav deklarēti)</w:t>
            </w:r>
          </w:p>
        </w:tc>
        <w:tc>
          <w:tcPr>
            <w:tcW w:w="1402" w:type="dxa"/>
            <w:vAlign w:val="center"/>
          </w:tcPr>
          <w:p w14:paraId="4A4AAE87"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1470,50</w:t>
            </w:r>
          </w:p>
        </w:tc>
        <w:tc>
          <w:tcPr>
            <w:tcW w:w="2977" w:type="dxa"/>
          </w:tcPr>
          <w:p w14:paraId="2E165141" w14:textId="77777777" w:rsidR="00AB0725" w:rsidRPr="00817CBA" w:rsidRDefault="00AB0725" w:rsidP="00D67E3A">
            <w:pPr>
              <w:pStyle w:val="ListParagraph"/>
              <w:spacing w:after="120"/>
              <w:ind w:left="0"/>
              <w:contextualSpacing w:val="0"/>
              <w:jc w:val="both"/>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p w14:paraId="2937E6C8" w14:textId="77777777" w:rsidR="00AB0725" w:rsidRPr="00817CBA" w:rsidRDefault="00AB0725" w:rsidP="00D67E3A">
            <w:pPr>
              <w:pStyle w:val="ListParagraph"/>
              <w:spacing w:after="120"/>
              <w:ind w:left="0"/>
              <w:contextualSpacing w:val="0"/>
              <w:jc w:val="both"/>
              <w:rPr>
                <w:bCs/>
                <w:color w:val="000000" w:themeColor="text1"/>
              </w:rPr>
            </w:pPr>
          </w:p>
        </w:tc>
        <w:tc>
          <w:tcPr>
            <w:tcW w:w="1994" w:type="dxa"/>
          </w:tcPr>
          <w:p w14:paraId="609D5B06"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11.01.2013</w:t>
            </w:r>
          </w:p>
        </w:tc>
      </w:tr>
      <w:tr w:rsidR="00AB0725" w:rsidRPr="00817CBA" w14:paraId="06A7F971" w14:textId="77777777" w:rsidTr="00817CBA">
        <w:tc>
          <w:tcPr>
            <w:tcW w:w="2914" w:type="dxa"/>
          </w:tcPr>
          <w:p w14:paraId="694FE191"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nav deklarēti)</w:t>
            </w:r>
          </w:p>
        </w:tc>
        <w:tc>
          <w:tcPr>
            <w:tcW w:w="1402" w:type="dxa"/>
            <w:vAlign w:val="center"/>
          </w:tcPr>
          <w:p w14:paraId="388D7748"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196202,87</w:t>
            </w:r>
          </w:p>
        </w:tc>
        <w:tc>
          <w:tcPr>
            <w:tcW w:w="2977" w:type="dxa"/>
          </w:tcPr>
          <w:p w14:paraId="2625C572" w14:textId="77777777" w:rsidR="00AB0725" w:rsidRPr="00817CBA" w:rsidRDefault="00AB0725" w:rsidP="000A76FD">
            <w:pPr>
              <w:pStyle w:val="ListParagraph"/>
              <w:spacing w:after="120"/>
              <w:ind w:left="0"/>
              <w:contextualSpacing w:val="0"/>
              <w:jc w:val="both"/>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p w14:paraId="12147A69" w14:textId="77777777" w:rsidR="00AB0725" w:rsidRPr="00817CBA" w:rsidRDefault="00AB0725" w:rsidP="00D67E3A">
            <w:pPr>
              <w:pStyle w:val="ListParagraph"/>
              <w:spacing w:after="120"/>
              <w:ind w:left="0"/>
              <w:contextualSpacing w:val="0"/>
              <w:jc w:val="both"/>
              <w:rPr>
                <w:bCs/>
                <w:color w:val="000000" w:themeColor="text1"/>
              </w:rPr>
            </w:pPr>
          </w:p>
        </w:tc>
        <w:tc>
          <w:tcPr>
            <w:tcW w:w="1994" w:type="dxa"/>
          </w:tcPr>
          <w:p w14:paraId="36A8D960"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20.11.2012</w:t>
            </w:r>
          </w:p>
        </w:tc>
      </w:tr>
      <w:tr w:rsidR="00AB0725" w:rsidRPr="00817CBA" w14:paraId="25BD9147" w14:textId="77777777" w:rsidTr="00817CBA">
        <w:tc>
          <w:tcPr>
            <w:tcW w:w="2914" w:type="dxa"/>
          </w:tcPr>
          <w:p w14:paraId="7519150D"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Cita neatbilstība (izdevumi nav deklarēti)</w:t>
            </w:r>
          </w:p>
        </w:tc>
        <w:tc>
          <w:tcPr>
            <w:tcW w:w="1402" w:type="dxa"/>
            <w:vAlign w:val="center"/>
          </w:tcPr>
          <w:p w14:paraId="5E498BFB"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14048,87</w:t>
            </w:r>
          </w:p>
        </w:tc>
        <w:tc>
          <w:tcPr>
            <w:tcW w:w="2977" w:type="dxa"/>
          </w:tcPr>
          <w:p w14:paraId="468C0A8E" w14:textId="77777777" w:rsidR="00AB0725" w:rsidRPr="00817CBA" w:rsidRDefault="00AB0725" w:rsidP="00D67E3A">
            <w:pPr>
              <w:pStyle w:val="ListParagraph"/>
              <w:spacing w:after="120"/>
              <w:ind w:left="0"/>
              <w:contextualSpacing w:val="0"/>
              <w:jc w:val="both"/>
              <w:rPr>
                <w:bCs/>
                <w:color w:val="000000" w:themeColor="text1"/>
              </w:rPr>
            </w:pPr>
            <w:proofErr w:type="spellStart"/>
            <w:r w:rsidRPr="00817CBA">
              <w:rPr>
                <w:bCs/>
                <w:color w:val="000000" w:themeColor="text1"/>
              </w:rPr>
              <w:t>CFLA</w:t>
            </w:r>
            <w:proofErr w:type="spellEnd"/>
            <w:r w:rsidRPr="00817CBA">
              <w:rPr>
                <w:bCs/>
                <w:color w:val="000000" w:themeColor="text1"/>
              </w:rPr>
              <w:t>/2010/3DP/</w:t>
            </w:r>
            <w:proofErr w:type="spellStart"/>
            <w:r w:rsidRPr="00817CBA">
              <w:rPr>
                <w:bCs/>
                <w:color w:val="000000" w:themeColor="text1"/>
              </w:rPr>
              <w:t>ERAF</w:t>
            </w:r>
            <w:proofErr w:type="spellEnd"/>
            <w:r w:rsidRPr="00817CBA">
              <w:rPr>
                <w:bCs/>
                <w:color w:val="000000" w:themeColor="text1"/>
              </w:rPr>
              <w:t>/06</w:t>
            </w:r>
          </w:p>
          <w:p w14:paraId="057DB26C" w14:textId="77777777" w:rsidR="00AB0725" w:rsidRPr="00817CBA" w:rsidRDefault="00AB0725" w:rsidP="00D67E3A">
            <w:pPr>
              <w:pStyle w:val="ListParagraph"/>
              <w:spacing w:after="120"/>
              <w:ind w:left="0"/>
              <w:contextualSpacing w:val="0"/>
              <w:jc w:val="both"/>
              <w:rPr>
                <w:bCs/>
                <w:color w:val="000000" w:themeColor="text1"/>
              </w:rPr>
            </w:pPr>
          </w:p>
        </w:tc>
        <w:tc>
          <w:tcPr>
            <w:tcW w:w="1994" w:type="dxa"/>
          </w:tcPr>
          <w:p w14:paraId="42327BA0"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01.12.2010</w:t>
            </w:r>
          </w:p>
        </w:tc>
      </w:tr>
      <w:tr w:rsidR="00AB0725" w:rsidRPr="00817CBA" w14:paraId="088BDFDF" w14:textId="77777777" w:rsidTr="00817CBA">
        <w:tc>
          <w:tcPr>
            <w:tcW w:w="2914" w:type="dxa"/>
          </w:tcPr>
          <w:p w14:paraId="747B16B3"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Cita neatbilstība (izdevumi nav deklarēti)</w:t>
            </w:r>
          </w:p>
        </w:tc>
        <w:tc>
          <w:tcPr>
            <w:tcW w:w="1402" w:type="dxa"/>
            <w:vAlign w:val="center"/>
          </w:tcPr>
          <w:p w14:paraId="3122BCED"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3553,54</w:t>
            </w:r>
          </w:p>
        </w:tc>
        <w:tc>
          <w:tcPr>
            <w:tcW w:w="2977" w:type="dxa"/>
          </w:tcPr>
          <w:p w14:paraId="1CB69928" w14:textId="77777777" w:rsidR="00AB0725" w:rsidRPr="00817CBA" w:rsidRDefault="00AB0725" w:rsidP="000A76FD">
            <w:pPr>
              <w:pStyle w:val="ListParagraph"/>
              <w:spacing w:after="120"/>
              <w:ind w:left="0"/>
              <w:contextualSpacing w:val="0"/>
              <w:jc w:val="both"/>
              <w:rPr>
                <w:bCs/>
                <w:color w:val="000000" w:themeColor="text1"/>
              </w:rPr>
            </w:pPr>
            <w:proofErr w:type="spellStart"/>
            <w:r w:rsidRPr="00817CBA">
              <w:rPr>
                <w:bCs/>
                <w:color w:val="000000" w:themeColor="text1"/>
              </w:rPr>
              <w:t>CFLA</w:t>
            </w:r>
            <w:proofErr w:type="spellEnd"/>
            <w:r w:rsidRPr="00817CBA">
              <w:rPr>
                <w:bCs/>
                <w:color w:val="000000" w:themeColor="text1"/>
              </w:rPr>
              <w:t>/2010/3DP/</w:t>
            </w:r>
            <w:proofErr w:type="spellStart"/>
            <w:r w:rsidRPr="00817CBA">
              <w:rPr>
                <w:bCs/>
                <w:color w:val="000000" w:themeColor="text1"/>
              </w:rPr>
              <w:t>ERAF</w:t>
            </w:r>
            <w:proofErr w:type="spellEnd"/>
            <w:r w:rsidRPr="00817CBA">
              <w:rPr>
                <w:bCs/>
                <w:color w:val="000000" w:themeColor="text1"/>
              </w:rPr>
              <w:t>/06</w:t>
            </w:r>
          </w:p>
          <w:p w14:paraId="241E4AD5" w14:textId="77777777" w:rsidR="00AB0725" w:rsidRPr="00817CBA" w:rsidRDefault="00AB0725" w:rsidP="00D67E3A">
            <w:pPr>
              <w:pStyle w:val="ListParagraph"/>
              <w:spacing w:after="120"/>
              <w:ind w:left="0"/>
              <w:contextualSpacing w:val="0"/>
              <w:jc w:val="both"/>
              <w:rPr>
                <w:bCs/>
                <w:color w:val="000000" w:themeColor="text1"/>
              </w:rPr>
            </w:pPr>
          </w:p>
        </w:tc>
        <w:tc>
          <w:tcPr>
            <w:tcW w:w="1994" w:type="dxa"/>
          </w:tcPr>
          <w:p w14:paraId="392982CE"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01.12.2010</w:t>
            </w:r>
          </w:p>
        </w:tc>
      </w:tr>
      <w:tr w:rsidR="00AB0725" w:rsidRPr="00817CBA" w14:paraId="7FCB84C6" w14:textId="77777777" w:rsidTr="00817CBA">
        <w:trPr>
          <w:trHeight w:val="814"/>
        </w:trPr>
        <w:tc>
          <w:tcPr>
            <w:tcW w:w="2914" w:type="dxa"/>
          </w:tcPr>
          <w:p w14:paraId="791828FA"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lastRenderedPageBreak/>
              <w:t>Cita neatbilstība (izdevumi nav deklarēti)</w:t>
            </w:r>
          </w:p>
        </w:tc>
        <w:tc>
          <w:tcPr>
            <w:tcW w:w="1402" w:type="dxa"/>
            <w:vAlign w:val="center"/>
          </w:tcPr>
          <w:p w14:paraId="2EE8FD27" w14:textId="77777777" w:rsidR="00AB0725" w:rsidRPr="00817CBA" w:rsidRDefault="00AB0725" w:rsidP="00817CBA">
            <w:pPr>
              <w:pStyle w:val="ListParagraph"/>
              <w:spacing w:after="120"/>
              <w:ind w:left="0"/>
              <w:contextualSpacing w:val="0"/>
              <w:jc w:val="center"/>
              <w:rPr>
                <w:bCs/>
                <w:color w:val="000000" w:themeColor="text1"/>
              </w:rPr>
            </w:pPr>
            <w:r w:rsidRPr="00817CBA">
              <w:rPr>
                <w:color w:val="000000"/>
              </w:rPr>
              <w:t>9459,08</w:t>
            </w:r>
          </w:p>
        </w:tc>
        <w:tc>
          <w:tcPr>
            <w:tcW w:w="2977" w:type="dxa"/>
          </w:tcPr>
          <w:p w14:paraId="3B447E3C" w14:textId="77777777" w:rsidR="00AB0725" w:rsidRPr="00817CBA" w:rsidRDefault="00AB0725" w:rsidP="000A76FD">
            <w:pPr>
              <w:pStyle w:val="ListParagraph"/>
              <w:spacing w:after="120"/>
              <w:ind w:left="0"/>
              <w:contextualSpacing w:val="0"/>
              <w:jc w:val="both"/>
              <w:rPr>
                <w:bCs/>
                <w:color w:val="000000" w:themeColor="text1"/>
              </w:rPr>
            </w:pPr>
            <w:proofErr w:type="spellStart"/>
            <w:r w:rsidRPr="00817CBA">
              <w:rPr>
                <w:bCs/>
                <w:color w:val="000000" w:themeColor="text1"/>
              </w:rPr>
              <w:t>CFLA</w:t>
            </w:r>
            <w:proofErr w:type="spellEnd"/>
            <w:r w:rsidRPr="00817CBA">
              <w:rPr>
                <w:bCs/>
                <w:color w:val="000000" w:themeColor="text1"/>
              </w:rPr>
              <w:t>/2009/3DP/</w:t>
            </w:r>
            <w:proofErr w:type="spellStart"/>
            <w:r w:rsidRPr="00817CBA">
              <w:rPr>
                <w:bCs/>
                <w:color w:val="000000" w:themeColor="text1"/>
              </w:rPr>
              <w:t>ERAF</w:t>
            </w:r>
            <w:proofErr w:type="spellEnd"/>
            <w:r w:rsidRPr="00817CBA">
              <w:rPr>
                <w:bCs/>
                <w:color w:val="000000" w:themeColor="text1"/>
              </w:rPr>
              <w:t>/11</w:t>
            </w:r>
          </w:p>
          <w:p w14:paraId="4DAB9F0F" w14:textId="77777777" w:rsidR="00AB0725" w:rsidRPr="00817CBA" w:rsidRDefault="00AB0725" w:rsidP="00D67E3A">
            <w:pPr>
              <w:pStyle w:val="ListParagraph"/>
              <w:spacing w:after="120"/>
              <w:ind w:left="0"/>
              <w:contextualSpacing w:val="0"/>
              <w:jc w:val="both"/>
              <w:rPr>
                <w:bCs/>
                <w:color w:val="000000" w:themeColor="text1"/>
              </w:rPr>
            </w:pPr>
          </w:p>
        </w:tc>
        <w:tc>
          <w:tcPr>
            <w:tcW w:w="1994" w:type="dxa"/>
          </w:tcPr>
          <w:p w14:paraId="4C01E56E" w14:textId="77777777" w:rsidR="00AB0725" w:rsidRPr="00817CBA" w:rsidRDefault="00AB0725" w:rsidP="00D67E3A">
            <w:pPr>
              <w:pStyle w:val="ListParagraph"/>
              <w:spacing w:after="120"/>
              <w:ind w:left="0"/>
              <w:contextualSpacing w:val="0"/>
              <w:jc w:val="both"/>
              <w:rPr>
                <w:bCs/>
                <w:color w:val="000000" w:themeColor="text1"/>
              </w:rPr>
            </w:pPr>
            <w:r w:rsidRPr="00817CBA">
              <w:rPr>
                <w:bCs/>
                <w:color w:val="000000" w:themeColor="text1"/>
              </w:rPr>
              <w:t>16.06.2010</w:t>
            </w:r>
          </w:p>
        </w:tc>
      </w:tr>
    </w:tbl>
    <w:p w14:paraId="3DB19BA3" w14:textId="77777777" w:rsidR="000A76FD" w:rsidRPr="00817CBA" w:rsidRDefault="000A76FD" w:rsidP="000A76FD">
      <w:pPr>
        <w:spacing w:after="120"/>
        <w:jc w:val="both"/>
        <w:rPr>
          <w:color w:val="000000" w:themeColor="text1"/>
        </w:rPr>
      </w:pPr>
    </w:p>
    <w:p w14:paraId="61AC91DB" w14:textId="77777777" w:rsidR="00D67E3A" w:rsidRPr="00817CBA" w:rsidRDefault="00D67E3A" w:rsidP="00D67E3A">
      <w:pPr>
        <w:spacing w:after="120"/>
        <w:ind w:firstLine="567"/>
        <w:jc w:val="both"/>
        <w:rPr>
          <w:color w:val="000000" w:themeColor="text1"/>
        </w:rPr>
      </w:pPr>
      <w:r w:rsidRPr="00817CBA">
        <w:rPr>
          <w:color w:val="000000" w:themeColor="text1"/>
        </w:rPr>
        <w:t>2.Maksājumu pieprasījumi un to statuss:</w:t>
      </w:r>
    </w:p>
    <w:tbl>
      <w:tblPr>
        <w:tblW w:w="9641" w:type="dxa"/>
        <w:tblInd w:w="-318" w:type="dxa"/>
        <w:tblLayout w:type="fixed"/>
        <w:tblLook w:val="04A0" w:firstRow="1" w:lastRow="0" w:firstColumn="1" w:lastColumn="0" w:noHBand="0" w:noVBand="1"/>
      </w:tblPr>
      <w:tblGrid>
        <w:gridCol w:w="590"/>
        <w:gridCol w:w="1254"/>
        <w:gridCol w:w="1134"/>
        <w:gridCol w:w="1417"/>
        <w:gridCol w:w="1134"/>
        <w:gridCol w:w="1276"/>
        <w:gridCol w:w="1276"/>
        <w:gridCol w:w="1560"/>
      </w:tblGrid>
      <w:tr w:rsidR="00D67E3A" w:rsidRPr="00817CBA" w14:paraId="2219CF5F" w14:textId="77777777" w:rsidTr="00817CBA">
        <w:trPr>
          <w:trHeight w:val="70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47000" w14:textId="77777777" w:rsidR="00D67E3A" w:rsidRPr="00817CBA" w:rsidRDefault="00D67E3A" w:rsidP="00817CBA">
            <w:pPr>
              <w:jc w:val="center"/>
              <w:rPr>
                <w:b/>
                <w:bCs/>
                <w:color w:val="000000"/>
                <w:sz w:val="20"/>
                <w:szCs w:val="20"/>
              </w:rPr>
            </w:pPr>
            <w:r w:rsidRPr="00817CBA">
              <w:rPr>
                <w:b/>
                <w:bCs/>
                <w:color w:val="000000"/>
                <w:sz w:val="20"/>
                <w:szCs w:val="20"/>
              </w:rPr>
              <w:t>MP Nr.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0C2989FE" w14:textId="77777777" w:rsidR="00D67E3A" w:rsidRPr="00817CBA" w:rsidRDefault="00D67E3A" w:rsidP="00817CBA">
            <w:pPr>
              <w:jc w:val="center"/>
              <w:rPr>
                <w:b/>
                <w:bCs/>
                <w:color w:val="000000"/>
                <w:sz w:val="20"/>
                <w:szCs w:val="20"/>
              </w:rPr>
            </w:pPr>
            <w:r w:rsidRPr="00817CBA">
              <w:rPr>
                <w:b/>
                <w:bCs/>
                <w:color w:val="000000"/>
                <w:sz w:val="20"/>
                <w:szCs w:val="20"/>
              </w:rPr>
              <w:t>Perioda sākums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9F8E85" w14:textId="77777777" w:rsidR="00D67E3A" w:rsidRPr="00817CBA" w:rsidRDefault="00D67E3A" w:rsidP="00817CBA">
            <w:pPr>
              <w:jc w:val="center"/>
              <w:rPr>
                <w:b/>
                <w:bCs/>
                <w:color w:val="000000"/>
                <w:sz w:val="20"/>
                <w:szCs w:val="20"/>
              </w:rPr>
            </w:pPr>
            <w:r w:rsidRPr="00817CBA">
              <w:rPr>
                <w:b/>
                <w:bCs/>
                <w:color w:val="000000"/>
                <w:sz w:val="20"/>
                <w:szCs w:val="20"/>
              </w:rPr>
              <w:t>Perioda beigas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2B5576" w14:textId="77777777" w:rsidR="00D67E3A" w:rsidRPr="00817CBA" w:rsidRDefault="00D67E3A" w:rsidP="00817CBA">
            <w:pPr>
              <w:jc w:val="center"/>
              <w:rPr>
                <w:b/>
                <w:bCs/>
                <w:color w:val="000000"/>
                <w:sz w:val="20"/>
                <w:szCs w:val="20"/>
              </w:rPr>
            </w:pPr>
            <w:r w:rsidRPr="00817CBA">
              <w:rPr>
                <w:b/>
                <w:bCs/>
                <w:color w:val="000000"/>
                <w:sz w:val="20"/>
                <w:szCs w:val="20"/>
              </w:rPr>
              <w:t>Maksājuma veids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7A8535" w14:textId="77777777" w:rsidR="00D67E3A" w:rsidRPr="00817CBA" w:rsidRDefault="00D67E3A" w:rsidP="00817CBA">
            <w:pPr>
              <w:jc w:val="center"/>
              <w:rPr>
                <w:b/>
                <w:bCs/>
                <w:color w:val="000000"/>
                <w:sz w:val="20"/>
                <w:szCs w:val="20"/>
              </w:rPr>
            </w:pPr>
            <w:r w:rsidRPr="00817CBA">
              <w:rPr>
                <w:b/>
                <w:bCs/>
                <w:color w:val="000000"/>
                <w:sz w:val="20"/>
                <w:szCs w:val="20"/>
              </w:rPr>
              <w:t>MP statuss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55071E" w14:textId="77777777" w:rsidR="00D67E3A" w:rsidRPr="00817CBA" w:rsidRDefault="00D67E3A" w:rsidP="00817CBA">
            <w:pPr>
              <w:jc w:val="center"/>
              <w:rPr>
                <w:b/>
                <w:bCs/>
                <w:color w:val="000000"/>
                <w:sz w:val="20"/>
                <w:szCs w:val="20"/>
              </w:rPr>
            </w:pPr>
            <w:r w:rsidRPr="00817CBA">
              <w:rPr>
                <w:b/>
                <w:bCs/>
                <w:color w:val="000000"/>
                <w:sz w:val="20"/>
                <w:szCs w:val="20"/>
              </w:rPr>
              <w:t xml:space="preserve">Pieprasītais finansējums </w:t>
            </w:r>
            <w:r w:rsidR="00D10E9D" w:rsidRPr="00817CBA">
              <w:rPr>
                <w:b/>
                <w:bCs/>
                <w:color w:val="000000"/>
                <w:sz w:val="20"/>
                <w:szCs w:val="20"/>
              </w:rPr>
              <w:t>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FEBA99" w14:textId="77777777" w:rsidR="00D67E3A" w:rsidRPr="00817CBA" w:rsidRDefault="00D67E3A" w:rsidP="00817CBA">
            <w:pPr>
              <w:jc w:val="center"/>
              <w:rPr>
                <w:b/>
                <w:bCs/>
                <w:color w:val="000000"/>
                <w:sz w:val="20"/>
                <w:szCs w:val="20"/>
              </w:rPr>
            </w:pPr>
            <w:r w:rsidRPr="00817CBA">
              <w:rPr>
                <w:b/>
                <w:bCs/>
                <w:color w:val="000000"/>
                <w:sz w:val="20"/>
                <w:szCs w:val="20"/>
              </w:rPr>
              <w:t xml:space="preserve">Apstiprinātie izdevumi </w:t>
            </w:r>
            <w:r w:rsidR="00D10E9D" w:rsidRPr="00817CBA">
              <w:rPr>
                <w:b/>
                <w:bCs/>
                <w:color w:val="000000"/>
                <w:sz w:val="20"/>
                <w:szCs w:val="20"/>
              </w:rPr>
              <w:t>EUR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F498255" w14:textId="77777777" w:rsidR="00D67E3A" w:rsidRPr="00817CBA" w:rsidRDefault="00C743CC" w:rsidP="00817CBA">
            <w:pPr>
              <w:jc w:val="center"/>
              <w:rPr>
                <w:b/>
                <w:bCs/>
                <w:color w:val="000000"/>
                <w:sz w:val="20"/>
                <w:szCs w:val="20"/>
              </w:rPr>
            </w:pPr>
            <w:r w:rsidRPr="00817CBA">
              <w:rPr>
                <w:b/>
                <w:bCs/>
                <w:color w:val="000000"/>
                <w:sz w:val="20"/>
                <w:szCs w:val="20"/>
              </w:rPr>
              <w:t>Veik</w:t>
            </w:r>
            <w:r w:rsidR="00D67E3A" w:rsidRPr="00817CBA">
              <w:rPr>
                <w:b/>
                <w:bCs/>
                <w:color w:val="000000"/>
                <w:sz w:val="20"/>
                <w:szCs w:val="20"/>
              </w:rPr>
              <w:t xml:space="preserve">tais maksājums </w:t>
            </w:r>
            <w:r w:rsidR="00D10E9D" w:rsidRPr="00817CBA">
              <w:rPr>
                <w:b/>
                <w:bCs/>
                <w:color w:val="000000"/>
                <w:sz w:val="20"/>
                <w:szCs w:val="20"/>
              </w:rPr>
              <w:t>EUR</w:t>
            </w:r>
          </w:p>
        </w:tc>
      </w:tr>
      <w:tr w:rsidR="00D10E9D" w:rsidRPr="00817CBA" w14:paraId="1D1A1DF7"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33536D8" w14:textId="77777777" w:rsidR="00D10E9D" w:rsidRPr="00817CBA" w:rsidRDefault="00D10E9D" w:rsidP="00817CBA">
            <w:pPr>
              <w:jc w:val="center"/>
              <w:rPr>
                <w:color w:val="000000"/>
                <w:sz w:val="20"/>
                <w:szCs w:val="20"/>
              </w:rPr>
            </w:pPr>
            <w:r w:rsidRPr="00817CBA">
              <w:rPr>
                <w:color w:val="000000"/>
                <w:sz w:val="20"/>
                <w:szCs w:val="20"/>
              </w:rPr>
              <w:t>1</w:t>
            </w:r>
          </w:p>
        </w:tc>
        <w:tc>
          <w:tcPr>
            <w:tcW w:w="1254" w:type="dxa"/>
            <w:tcBorders>
              <w:top w:val="nil"/>
              <w:left w:val="nil"/>
              <w:bottom w:val="single" w:sz="4" w:space="0" w:color="auto"/>
              <w:right w:val="single" w:sz="4" w:space="0" w:color="auto"/>
            </w:tcBorders>
            <w:shd w:val="clear" w:color="auto" w:fill="auto"/>
            <w:noWrap/>
            <w:vAlign w:val="center"/>
            <w:hideMark/>
          </w:tcPr>
          <w:p w14:paraId="3B85D350" w14:textId="77777777" w:rsidR="00D10E9D" w:rsidRPr="00817CBA" w:rsidRDefault="00D10E9D" w:rsidP="00817CBA">
            <w:pPr>
              <w:jc w:val="center"/>
              <w:rPr>
                <w:color w:val="000000"/>
                <w:sz w:val="20"/>
                <w:szCs w:val="20"/>
              </w:rPr>
            </w:pPr>
            <w:r w:rsidRPr="00817CBA">
              <w:rPr>
                <w:color w:val="000000"/>
                <w:sz w:val="20"/>
                <w:szCs w:val="20"/>
              </w:rPr>
              <w:t>02.07.2009</w:t>
            </w:r>
          </w:p>
        </w:tc>
        <w:tc>
          <w:tcPr>
            <w:tcW w:w="1134" w:type="dxa"/>
            <w:tcBorders>
              <w:top w:val="nil"/>
              <w:left w:val="nil"/>
              <w:bottom w:val="single" w:sz="4" w:space="0" w:color="auto"/>
              <w:right w:val="single" w:sz="4" w:space="0" w:color="auto"/>
            </w:tcBorders>
            <w:shd w:val="clear" w:color="auto" w:fill="auto"/>
            <w:noWrap/>
            <w:vAlign w:val="center"/>
            <w:hideMark/>
          </w:tcPr>
          <w:p w14:paraId="18086B8C" w14:textId="77777777" w:rsidR="00D10E9D" w:rsidRPr="00817CBA" w:rsidRDefault="00D10E9D" w:rsidP="00817CBA">
            <w:pPr>
              <w:jc w:val="center"/>
              <w:rPr>
                <w:color w:val="000000"/>
                <w:sz w:val="20"/>
                <w:szCs w:val="20"/>
              </w:rPr>
            </w:pPr>
            <w:r w:rsidRPr="00817CBA">
              <w:rPr>
                <w:color w:val="000000"/>
                <w:sz w:val="20"/>
                <w:szCs w:val="20"/>
              </w:rPr>
              <w:t>08.12.2009</w:t>
            </w:r>
          </w:p>
        </w:tc>
        <w:tc>
          <w:tcPr>
            <w:tcW w:w="1417" w:type="dxa"/>
            <w:tcBorders>
              <w:top w:val="nil"/>
              <w:left w:val="nil"/>
              <w:bottom w:val="single" w:sz="4" w:space="0" w:color="auto"/>
              <w:right w:val="single" w:sz="4" w:space="0" w:color="auto"/>
            </w:tcBorders>
            <w:shd w:val="clear" w:color="auto" w:fill="auto"/>
            <w:vAlign w:val="center"/>
            <w:hideMark/>
          </w:tcPr>
          <w:p w14:paraId="16129847"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62689B08" w14:textId="77777777" w:rsidR="00D10E9D" w:rsidRPr="00817CBA" w:rsidRDefault="00D10E9D"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6210676F" w14:textId="77777777" w:rsidR="00D10E9D" w:rsidRPr="00817CBA" w:rsidRDefault="00D10E9D" w:rsidP="00817CBA">
            <w:pPr>
              <w:jc w:val="center"/>
              <w:rPr>
                <w:color w:val="000000"/>
                <w:sz w:val="20"/>
                <w:szCs w:val="20"/>
              </w:rPr>
            </w:pPr>
            <w:r w:rsidRPr="00817CBA">
              <w:rPr>
                <w:color w:val="000000"/>
                <w:sz w:val="20"/>
                <w:szCs w:val="20"/>
              </w:rPr>
              <w:t>436320,62</w:t>
            </w:r>
          </w:p>
        </w:tc>
        <w:tc>
          <w:tcPr>
            <w:tcW w:w="1276" w:type="dxa"/>
            <w:tcBorders>
              <w:top w:val="nil"/>
              <w:left w:val="nil"/>
              <w:bottom w:val="single" w:sz="4" w:space="0" w:color="auto"/>
              <w:right w:val="single" w:sz="4" w:space="0" w:color="auto"/>
            </w:tcBorders>
            <w:shd w:val="clear" w:color="auto" w:fill="auto"/>
            <w:noWrap/>
            <w:vAlign w:val="center"/>
            <w:hideMark/>
          </w:tcPr>
          <w:p w14:paraId="2A5CEBE3" w14:textId="77777777" w:rsidR="00D10E9D" w:rsidRPr="00817CBA" w:rsidRDefault="00D10E9D" w:rsidP="00817CBA">
            <w:pPr>
              <w:jc w:val="center"/>
              <w:rPr>
                <w:color w:val="000000"/>
                <w:sz w:val="20"/>
                <w:szCs w:val="20"/>
              </w:rPr>
            </w:pPr>
            <w:r w:rsidRPr="00817CBA">
              <w:rPr>
                <w:color w:val="000000"/>
                <w:sz w:val="20"/>
                <w:szCs w:val="20"/>
              </w:rPr>
              <w:t>426861,54</w:t>
            </w:r>
          </w:p>
        </w:tc>
        <w:tc>
          <w:tcPr>
            <w:tcW w:w="1560" w:type="dxa"/>
            <w:tcBorders>
              <w:top w:val="nil"/>
              <w:left w:val="nil"/>
              <w:bottom w:val="single" w:sz="4" w:space="0" w:color="auto"/>
              <w:right w:val="single" w:sz="4" w:space="0" w:color="auto"/>
            </w:tcBorders>
            <w:shd w:val="clear" w:color="auto" w:fill="auto"/>
            <w:noWrap/>
            <w:vAlign w:val="center"/>
            <w:hideMark/>
          </w:tcPr>
          <w:p w14:paraId="49D21FC8" w14:textId="77777777" w:rsidR="00D10E9D" w:rsidRPr="00817CBA" w:rsidRDefault="00D10E9D" w:rsidP="00817CBA">
            <w:pPr>
              <w:jc w:val="center"/>
              <w:rPr>
                <w:color w:val="000000"/>
                <w:sz w:val="20"/>
                <w:szCs w:val="20"/>
              </w:rPr>
            </w:pPr>
            <w:r w:rsidRPr="00817CBA">
              <w:rPr>
                <w:color w:val="000000"/>
                <w:sz w:val="20"/>
                <w:szCs w:val="20"/>
              </w:rPr>
              <w:t>426861,54</w:t>
            </w:r>
          </w:p>
        </w:tc>
      </w:tr>
      <w:tr w:rsidR="00D10E9D" w:rsidRPr="00817CBA" w14:paraId="07587D6A"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DFC4C33" w14:textId="77777777" w:rsidR="00D10E9D" w:rsidRPr="00817CBA" w:rsidRDefault="00D10E9D" w:rsidP="00817CBA">
            <w:pPr>
              <w:jc w:val="center"/>
              <w:rPr>
                <w:color w:val="000000"/>
                <w:sz w:val="20"/>
                <w:szCs w:val="20"/>
              </w:rPr>
            </w:pPr>
            <w:r w:rsidRPr="00817CBA">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2303EE3C" w14:textId="77777777" w:rsidR="00D10E9D" w:rsidRPr="00817CBA" w:rsidRDefault="00D10E9D" w:rsidP="00817CBA">
            <w:pPr>
              <w:jc w:val="center"/>
              <w:rPr>
                <w:color w:val="000000"/>
                <w:sz w:val="20"/>
                <w:szCs w:val="20"/>
              </w:rPr>
            </w:pPr>
            <w:r w:rsidRPr="00817CBA">
              <w:rPr>
                <w:color w:val="000000"/>
                <w:sz w:val="20"/>
                <w:szCs w:val="20"/>
              </w:rPr>
              <w:t>09.12.2009</w:t>
            </w:r>
          </w:p>
        </w:tc>
        <w:tc>
          <w:tcPr>
            <w:tcW w:w="1134" w:type="dxa"/>
            <w:tcBorders>
              <w:top w:val="nil"/>
              <w:left w:val="nil"/>
              <w:bottom w:val="single" w:sz="4" w:space="0" w:color="auto"/>
              <w:right w:val="single" w:sz="4" w:space="0" w:color="auto"/>
            </w:tcBorders>
            <w:shd w:val="clear" w:color="auto" w:fill="auto"/>
            <w:noWrap/>
            <w:vAlign w:val="center"/>
            <w:hideMark/>
          </w:tcPr>
          <w:p w14:paraId="68D745FE" w14:textId="77777777" w:rsidR="00D10E9D" w:rsidRPr="00817CBA" w:rsidRDefault="00D10E9D" w:rsidP="00817CBA">
            <w:pPr>
              <w:jc w:val="center"/>
              <w:rPr>
                <w:color w:val="000000"/>
                <w:sz w:val="20"/>
                <w:szCs w:val="20"/>
              </w:rPr>
            </w:pPr>
            <w:r w:rsidRPr="00817CBA">
              <w:rPr>
                <w:color w:val="000000"/>
                <w:sz w:val="20"/>
                <w:szCs w:val="20"/>
              </w:rPr>
              <w:t>08.02.2010</w:t>
            </w:r>
          </w:p>
        </w:tc>
        <w:tc>
          <w:tcPr>
            <w:tcW w:w="1417" w:type="dxa"/>
            <w:tcBorders>
              <w:top w:val="nil"/>
              <w:left w:val="nil"/>
              <w:bottom w:val="single" w:sz="4" w:space="0" w:color="auto"/>
              <w:right w:val="single" w:sz="4" w:space="0" w:color="auto"/>
            </w:tcBorders>
            <w:shd w:val="clear" w:color="auto" w:fill="auto"/>
            <w:vAlign w:val="center"/>
            <w:hideMark/>
          </w:tcPr>
          <w:p w14:paraId="25A50514"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46C0A802" w14:textId="77777777" w:rsidR="00D10E9D" w:rsidRPr="00817CBA" w:rsidRDefault="00D10E9D"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67FA2319" w14:textId="77777777" w:rsidR="00D10E9D" w:rsidRPr="00817CBA" w:rsidRDefault="00D10E9D" w:rsidP="00817CBA">
            <w:pPr>
              <w:jc w:val="center"/>
              <w:rPr>
                <w:color w:val="000000"/>
                <w:sz w:val="20"/>
                <w:szCs w:val="20"/>
              </w:rPr>
            </w:pPr>
            <w:r w:rsidRPr="00817CBA">
              <w:rPr>
                <w:color w:val="000000"/>
                <w:sz w:val="20"/>
                <w:szCs w:val="20"/>
              </w:rPr>
              <w:t>316268,32</w:t>
            </w:r>
          </w:p>
        </w:tc>
        <w:tc>
          <w:tcPr>
            <w:tcW w:w="1276" w:type="dxa"/>
            <w:tcBorders>
              <w:top w:val="nil"/>
              <w:left w:val="nil"/>
              <w:bottom w:val="single" w:sz="4" w:space="0" w:color="auto"/>
              <w:right w:val="single" w:sz="4" w:space="0" w:color="auto"/>
            </w:tcBorders>
            <w:shd w:val="clear" w:color="auto" w:fill="auto"/>
            <w:noWrap/>
            <w:vAlign w:val="center"/>
            <w:hideMark/>
          </w:tcPr>
          <w:p w14:paraId="02217623" w14:textId="77777777" w:rsidR="00D10E9D" w:rsidRPr="00817CBA" w:rsidRDefault="00D10E9D" w:rsidP="00817CBA">
            <w:pPr>
              <w:jc w:val="center"/>
              <w:rPr>
                <w:color w:val="000000"/>
                <w:sz w:val="20"/>
                <w:szCs w:val="20"/>
              </w:rPr>
            </w:pPr>
            <w:r w:rsidRPr="00817CBA">
              <w:rPr>
                <w:color w:val="000000"/>
                <w:sz w:val="20"/>
                <w:szCs w:val="20"/>
              </w:rPr>
              <w:t>302219,45</w:t>
            </w:r>
          </w:p>
        </w:tc>
        <w:tc>
          <w:tcPr>
            <w:tcW w:w="1560" w:type="dxa"/>
            <w:tcBorders>
              <w:top w:val="nil"/>
              <w:left w:val="nil"/>
              <w:bottom w:val="single" w:sz="4" w:space="0" w:color="auto"/>
              <w:right w:val="single" w:sz="4" w:space="0" w:color="auto"/>
            </w:tcBorders>
            <w:shd w:val="clear" w:color="auto" w:fill="auto"/>
            <w:noWrap/>
            <w:vAlign w:val="center"/>
            <w:hideMark/>
          </w:tcPr>
          <w:p w14:paraId="58BDE073" w14:textId="77777777" w:rsidR="00D10E9D" w:rsidRPr="00817CBA" w:rsidRDefault="00D10E9D" w:rsidP="00817CBA">
            <w:pPr>
              <w:jc w:val="center"/>
              <w:rPr>
                <w:color w:val="000000"/>
                <w:sz w:val="20"/>
                <w:szCs w:val="20"/>
              </w:rPr>
            </w:pPr>
            <w:r w:rsidRPr="00817CBA">
              <w:rPr>
                <w:color w:val="000000"/>
                <w:sz w:val="20"/>
                <w:szCs w:val="20"/>
              </w:rPr>
              <w:t>302219,45</w:t>
            </w:r>
          </w:p>
        </w:tc>
      </w:tr>
      <w:tr w:rsidR="00D10E9D" w:rsidRPr="00817CBA" w14:paraId="0522385B"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8D0099F" w14:textId="77777777" w:rsidR="00D10E9D" w:rsidRPr="00817CBA" w:rsidRDefault="00D10E9D" w:rsidP="00817CBA">
            <w:pPr>
              <w:jc w:val="center"/>
              <w:rPr>
                <w:color w:val="000000"/>
                <w:sz w:val="20"/>
                <w:szCs w:val="20"/>
              </w:rPr>
            </w:pPr>
            <w:r w:rsidRPr="00817CBA">
              <w:rPr>
                <w:color w:val="000000"/>
                <w:sz w:val="20"/>
                <w:szCs w:val="20"/>
              </w:rPr>
              <w:t>3</w:t>
            </w:r>
          </w:p>
        </w:tc>
        <w:tc>
          <w:tcPr>
            <w:tcW w:w="1254" w:type="dxa"/>
            <w:tcBorders>
              <w:top w:val="nil"/>
              <w:left w:val="nil"/>
              <w:bottom w:val="single" w:sz="4" w:space="0" w:color="auto"/>
              <w:right w:val="single" w:sz="4" w:space="0" w:color="auto"/>
            </w:tcBorders>
            <w:shd w:val="clear" w:color="auto" w:fill="auto"/>
            <w:noWrap/>
            <w:vAlign w:val="center"/>
            <w:hideMark/>
          </w:tcPr>
          <w:p w14:paraId="100E08DC" w14:textId="77777777" w:rsidR="00D10E9D" w:rsidRPr="00817CBA" w:rsidRDefault="00D10E9D" w:rsidP="00817CBA">
            <w:pPr>
              <w:jc w:val="center"/>
              <w:rPr>
                <w:color w:val="000000"/>
                <w:sz w:val="20"/>
                <w:szCs w:val="20"/>
              </w:rPr>
            </w:pPr>
            <w:r w:rsidRPr="00817CBA">
              <w:rPr>
                <w:color w:val="000000"/>
                <w:sz w:val="20"/>
                <w:szCs w:val="20"/>
              </w:rPr>
              <w:t>09.02.2010</w:t>
            </w:r>
          </w:p>
        </w:tc>
        <w:tc>
          <w:tcPr>
            <w:tcW w:w="1134" w:type="dxa"/>
            <w:tcBorders>
              <w:top w:val="nil"/>
              <w:left w:val="nil"/>
              <w:bottom w:val="single" w:sz="4" w:space="0" w:color="auto"/>
              <w:right w:val="single" w:sz="4" w:space="0" w:color="auto"/>
            </w:tcBorders>
            <w:shd w:val="clear" w:color="auto" w:fill="auto"/>
            <w:noWrap/>
            <w:vAlign w:val="center"/>
            <w:hideMark/>
          </w:tcPr>
          <w:p w14:paraId="05768936" w14:textId="77777777" w:rsidR="00D10E9D" w:rsidRPr="00817CBA" w:rsidRDefault="00D10E9D" w:rsidP="00817CBA">
            <w:pPr>
              <w:jc w:val="center"/>
              <w:rPr>
                <w:color w:val="000000"/>
                <w:sz w:val="20"/>
                <w:szCs w:val="20"/>
              </w:rPr>
            </w:pPr>
            <w:r w:rsidRPr="00817CBA">
              <w:rPr>
                <w:color w:val="000000"/>
                <w:sz w:val="20"/>
                <w:szCs w:val="20"/>
              </w:rPr>
              <w:t>30.04.2010</w:t>
            </w:r>
          </w:p>
        </w:tc>
        <w:tc>
          <w:tcPr>
            <w:tcW w:w="1417" w:type="dxa"/>
            <w:tcBorders>
              <w:top w:val="nil"/>
              <w:left w:val="nil"/>
              <w:bottom w:val="single" w:sz="4" w:space="0" w:color="auto"/>
              <w:right w:val="single" w:sz="4" w:space="0" w:color="auto"/>
            </w:tcBorders>
            <w:shd w:val="clear" w:color="auto" w:fill="auto"/>
            <w:vAlign w:val="center"/>
            <w:hideMark/>
          </w:tcPr>
          <w:p w14:paraId="2F7A9351"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0C7254D5" w14:textId="77777777" w:rsidR="00D10E9D" w:rsidRPr="00817CBA" w:rsidRDefault="00D10E9D"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192D3105" w14:textId="77777777" w:rsidR="00D10E9D" w:rsidRPr="00817CBA" w:rsidRDefault="00D10E9D" w:rsidP="00817CBA">
            <w:pPr>
              <w:jc w:val="center"/>
              <w:rPr>
                <w:color w:val="000000"/>
                <w:sz w:val="20"/>
                <w:szCs w:val="20"/>
              </w:rPr>
            </w:pPr>
            <w:r w:rsidRPr="00817CBA">
              <w:rPr>
                <w:color w:val="000000"/>
                <w:sz w:val="20"/>
                <w:szCs w:val="20"/>
              </w:rPr>
              <w:t>5755,56</w:t>
            </w:r>
          </w:p>
        </w:tc>
        <w:tc>
          <w:tcPr>
            <w:tcW w:w="1276" w:type="dxa"/>
            <w:tcBorders>
              <w:top w:val="nil"/>
              <w:left w:val="nil"/>
              <w:bottom w:val="single" w:sz="4" w:space="0" w:color="auto"/>
              <w:right w:val="single" w:sz="4" w:space="0" w:color="auto"/>
            </w:tcBorders>
            <w:shd w:val="clear" w:color="auto" w:fill="auto"/>
            <w:noWrap/>
            <w:vAlign w:val="center"/>
            <w:hideMark/>
          </w:tcPr>
          <w:p w14:paraId="75BE44C9" w14:textId="77777777" w:rsidR="00D10E9D" w:rsidRPr="00817CBA" w:rsidRDefault="00D10E9D" w:rsidP="00817CBA">
            <w:pPr>
              <w:jc w:val="center"/>
              <w:rPr>
                <w:color w:val="000000"/>
                <w:sz w:val="20"/>
                <w:szCs w:val="20"/>
              </w:rPr>
            </w:pPr>
            <w:r w:rsidRPr="00817CBA">
              <w:rPr>
                <w:color w:val="000000"/>
                <w:sz w:val="20"/>
                <w:szCs w:val="20"/>
              </w:rPr>
              <w:t>2202,02</w:t>
            </w:r>
          </w:p>
        </w:tc>
        <w:tc>
          <w:tcPr>
            <w:tcW w:w="1560" w:type="dxa"/>
            <w:tcBorders>
              <w:top w:val="nil"/>
              <w:left w:val="nil"/>
              <w:bottom w:val="single" w:sz="4" w:space="0" w:color="auto"/>
              <w:right w:val="single" w:sz="4" w:space="0" w:color="auto"/>
            </w:tcBorders>
            <w:shd w:val="clear" w:color="auto" w:fill="auto"/>
            <w:noWrap/>
            <w:vAlign w:val="center"/>
            <w:hideMark/>
          </w:tcPr>
          <w:p w14:paraId="1F61C729" w14:textId="77777777" w:rsidR="00D10E9D" w:rsidRPr="00817CBA" w:rsidRDefault="00D10E9D" w:rsidP="00817CBA">
            <w:pPr>
              <w:jc w:val="center"/>
              <w:rPr>
                <w:color w:val="000000"/>
                <w:sz w:val="20"/>
                <w:szCs w:val="20"/>
              </w:rPr>
            </w:pPr>
            <w:r w:rsidRPr="00817CBA">
              <w:rPr>
                <w:color w:val="000000"/>
                <w:sz w:val="20"/>
                <w:szCs w:val="20"/>
              </w:rPr>
              <w:t>2202,02</w:t>
            </w:r>
          </w:p>
        </w:tc>
      </w:tr>
      <w:tr w:rsidR="00D10E9D" w:rsidRPr="00817CBA" w14:paraId="6086A72D"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CD8A0FA" w14:textId="77777777" w:rsidR="00D10E9D" w:rsidRPr="00817CBA" w:rsidRDefault="00D10E9D" w:rsidP="00817CBA">
            <w:pPr>
              <w:jc w:val="center"/>
              <w:rPr>
                <w:color w:val="000000"/>
                <w:sz w:val="20"/>
                <w:szCs w:val="20"/>
              </w:rPr>
            </w:pPr>
            <w:r w:rsidRPr="00817CBA">
              <w:rPr>
                <w:color w:val="000000"/>
                <w:sz w:val="20"/>
                <w:szCs w:val="20"/>
              </w:rPr>
              <w:t>4</w:t>
            </w:r>
          </w:p>
        </w:tc>
        <w:tc>
          <w:tcPr>
            <w:tcW w:w="1254" w:type="dxa"/>
            <w:tcBorders>
              <w:top w:val="nil"/>
              <w:left w:val="nil"/>
              <w:bottom w:val="single" w:sz="4" w:space="0" w:color="auto"/>
              <w:right w:val="single" w:sz="4" w:space="0" w:color="auto"/>
            </w:tcBorders>
            <w:shd w:val="clear" w:color="auto" w:fill="auto"/>
            <w:noWrap/>
            <w:vAlign w:val="center"/>
            <w:hideMark/>
          </w:tcPr>
          <w:p w14:paraId="6DA446D9" w14:textId="77777777" w:rsidR="00D10E9D" w:rsidRPr="00817CBA" w:rsidRDefault="00D10E9D" w:rsidP="00817CBA">
            <w:pPr>
              <w:jc w:val="center"/>
              <w:rPr>
                <w:color w:val="000000"/>
                <w:sz w:val="20"/>
                <w:szCs w:val="20"/>
              </w:rPr>
            </w:pPr>
            <w:r w:rsidRPr="00817CBA">
              <w:rPr>
                <w:color w:val="000000"/>
                <w:sz w:val="20"/>
                <w:szCs w:val="20"/>
              </w:rPr>
              <w:t>01.05.2010</w:t>
            </w:r>
          </w:p>
        </w:tc>
        <w:tc>
          <w:tcPr>
            <w:tcW w:w="1134" w:type="dxa"/>
            <w:tcBorders>
              <w:top w:val="nil"/>
              <w:left w:val="nil"/>
              <w:bottom w:val="single" w:sz="4" w:space="0" w:color="auto"/>
              <w:right w:val="single" w:sz="4" w:space="0" w:color="auto"/>
            </w:tcBorders>
            <w:shd w:val="clear" w:color="auto" w:fill="auto"/>
            <w:noWrap/>
            <w:vAlign w:val="center"/>
            <w:hideMark/>
          </w:tcPr>
          <w:p w14:paraId="523EDD3B" w14:textId="77777777" w:rsidR="00D10E9D" w:rsidRPr="00817CBA" w:rsidRDefault="00D10E9D" w:rsidP="00817CBA">
            <w:pPr>
              <w:jc w:val="center"/>
              <w:rPr>
                <w:color w:val="000000"/>
                <w:sz w:val="20"/>
                <w:szCs w:val="20"/>
              </w:rPr>
            </w:pPr>
            <w:r w:rsidRPr="00817CBA">
              <w:rPr>
                <w:color w:val="000000"/>
                <w:sz w:val="20"/>
                <w:szCs w:val="20"/>
              </w:rPr>
              <w:t>30.11.2010</w:t>
            </w:r>
          </w:p>
        </w:tc>
        <w:tc>
          <w:tcPr>
            <w:tcW w:w="1417" w:type="dxa"/>
            <w:tcBorders>
              <w:top w:val="nil"/>
              <w:left w:val="nil"/>
              <w:bottom w:val="single" w:sz="4" w:space="0" w:color="auto"/>
              <w:right w:val="single" w:sz="4" w:space="0" w:color="auto"/>
            </w:tcBorders>
            <w:shd w:val="clear" w:color="auto" w:fill="auto"/>
            <w:vAlign w:val="center"/>
            <w:hideMark/>
          </w:tcPr>
          <w:p w14:paraId="50B9F793"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095BA5C3" w14:textId="77777777" w:rsidR="00D10E9D" w:rsidRPr="00817CBA" w:rsidRDefault="00D10E9D" w:rsidP="00817CBA">
            <w:pPr>
              <w:jc w:val="center"/>
              <w:rPr>
                <w:color w:val="000000"/>
                <w:sz w:val="20"/>
                <w:szCs w:val="20"/>
              </w:rPr>
            </w:pPr>
            <w:r w:rsidRPr="00817CBA">
              <w:rPr>
                <w:color w:val="000000"/>
                <w:sz w:val="20"/>
                <w:szCs w:val="20"/>
              </w:rPr>
              <w:t>Samaksāt</w:t>
            </w:r>
            <w:r w:rsidR="00817CBA">
              <w:rPr>
                <w:color w:val="000000"/>
                <w:sz w:val="20"/>
                <w:szCs w:val="20"/>
              </w:rPr>
              <w:t>s</w:t>
            </w:r>
          </w:p>
        </w:tc>
        <w:tc>
          <w:tcPr>
            <w:tcW w:w="1276" w:type="dxa"/>
            <w:tcBorders>
              <w:top w:val="nil"/>
              <w:left w:val="nil"/>
              <w:bottom w:val="single" w:sz="4" w:space="0" w:color="auto"/>
              <w:right w:val="single" w:sz="4" w:space="0" w:color="auto"/>
            </w:tcBorders>
            <w:shd w:val="clear" w:color="auto" w:fill="auto"/>
            <w:noWrap/>
            <w:vAlign w:val="center"/>
            <w:hideMark/>
          </w:tcPr>
          <w:p w14:paraId="1BF2D7C6" w14:textId="77777777" w:rsidR="00D10E9D" w:rsidRPr="00817CBA" w:rsidRDefault="00D10E9D" w:rsidP="00817CBA">
            <w:pPr>
              <w:jc w:val="center"/>
              <w:rPr>
                <w:color w:val="000000"/>
                <w:sz w:val="20"/>
                <w:szCs w:val="20"/>
              </w:rPr>
            </w:pPr>
            <w:r w:rsidRPr="00817CBA">
              <w:rPr>
                <w:color w:val="000000"/>
                <w:sz w:val="20"/>
                <w:szCs w:val="20"/>
              </w:rPr>
              <w:t>53528,44</w:t>
            </w:r>
          </w:p>
        </w:tc>
        <w:tc>
          <w:tcPr>
            <w:tcW w:w="1276" w:type="dxa"/>
            <w:tcBorders>
              <w:top w:val="nil"/>
              <w:left w:val="nil"/>
              <w:bottom w:val="single" w:sz="4" w:space="0" w:color="auto"/>
              <w:right w:val="single" w:sz="4" w:space="0" w:color="auto"/>
            </w:tcBorders>
            <w:shd w:val="clear" w:color="auto" w:fill="auto"/>
            <w:noWrap/>
            <w:vAlign w:val="center"/>
            <w:hideMark/>
          </w:tcPr>
          <w:p w14:paraId="4E4C87AB" w14:textId="77777777" w:rsidR="00D10E9D" w:rsidRPr="00817CBA" w:rsidRDefault="00D10E9D" w:rsidP="00817CBA">
            <w:pPr>
              <w:jc w:val="center"/>
              <w:rPr>
                <w:color w:val="000000"/>
                <w:sz w:val="20"/>
                <w:szCs w:val="20"/>
              </w:rPr>
            </w:pPr>
            <w:r w:rsidRPr="00817CBA">
              <w:rPr>
                <w:color w:val="000000"/>
                <w:sz w:val="20"/>
                <w:szCs w:val="20"/>
              </w:rPr>
              <w:t>53528,44</w:t>
            </w:r>
          </w:p>
        </w:tc>
        <w:tc>
          <w:tcPr>
            <w:tcW w:w="1560" w:type="dxa"/>
            <w:tcBorders>
              <w:top w:val="nil"/>
              <w:left w:val="nil"/>
              <w:bottom w:val="single" w:sz="4" w:space="0" w:color="auto"/>
              <w:right w:val="single" w:sz="4" w:space="0" w:color="auto"/>
            </w:tcBorders>
            <w:shd w:val="clear" w:color="auto" w:fill="auto"/>
            <w:noWrap/>
            <w:vAlign w:val="center"/>
            <w:hideMark/>
          </w:tcPr>
          <w:p w14:paraId="68FD828F" w14:textId="77777777" w:rsidR="00D10E9D" w:rsidRPr="00817CBA" w:rsidRDefault="00D10E9D" w:rsidP="00817CBA">
            <w:pPr>
              <w:jc w:val="center"/>
              <w:rPr>
                <w:color w:val="000000"/>
                <w:sz w:val="20"/>
                <w:szCs w:val="20"/>
              </w:rPr>
            </w:pPr>
            <w:r w:rsidRPr="00817CBA">
              <w:rPr>
                <w:color w:val="000000"/>
                <w:sz w:val="20"/>
                <w:szCs w:val="20"/>
              </w:rPr>
              <w:t>53528,44</w:t>
            </w:r>
          </w:p>
        </w:tc>
      </w:tr>
      <w:tr w:rsidR="00D10E9D" w:rsidRPr="00817CBA" w14:paraId="77793589"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8C85386" w14:textId="77777777" w:rsidR="00D10E9D" w:rsidRPr="00817CBA" w:rsidRDefault="00D10E9D" w:rsidP="00817CBA">
            <w:pPr>
              <w:jc w:val="center"/>
              <w:rPr>
                <w:color w:val="000000"/>
                <w:sz w:val="20"/>
                <w:szCs w:val="20"/>
              </w:rPr>
            </w:pPr>
            <w:r w:rsidRPr="00817CBA">
              <w:rPr>
                <w:color w:val="000000"/>
                <w:sz w:val="20"/>
                <w:szCs w:val="20"/>
              </w:rPr>
              <w:t>5</w:t>
            </w:r>
          </w:p>
        </w:tc>
        <w:tc>
          <w:tcPr>
            <w:tcW w:w="1254" w:type="dxa"/>
            <w:tcBorders>
              <w:top w:val="nil"/>
              <w:left w:val="nil"/>
              <w:bottom w:val="single" w:sz="4" w:space="0" w:color="auto"/>
              <w:right w:val="single" w:sz="4" w:space="0" w:color="auto"/>
            </w:tcBorders>
            <w:shd w:val="clear" w:color="auto" w:fill="auto"/>
            <w:noWrap/>
            <w:vAlign w:val="center"/>
            <w:hideMark/>
          </w:tcPr>
          <w:p w14:paraId="2838FDEB" w14:textId="77777777" w:rsidR="00D10E9D" w:rsidRPr="00817CBA" w:rsidRDefault="00D10E9D" w:rsidP="00817CBA">
            <w:pPr>
              <w:jc w:val="center"/>
              <w:rPr>
                <w:color w:val="000000"/>
                <w:sz w:val="20"/>
                <w:szCs w:val="20"/>
              </w:rPr>
            </w:pPr>
            <w:r w:rsidRPr="00817CBA">
              <w:rPr>
                <w:color w:val="000000"/>
                <w:sz w:val="20"/>
                <w:szCs w:val="20"/>
              </w:rPr>
              <w:t>01.12.2010</w:t>
            </w:r>
          </w:p>
        </w:tc>
        <w:tc>
          <w:tcPr>
            <w:tcW w:w="1134" w:type="dxa"/>
            <w:tcBorders>
              <w:top w:val="nil"/>
              <w:left w:val="nil"/>
              <w:bottom w:val="single" w:sz="4" w:space="0" w:color="auto"/>
              <w:right w:val="single" w:sz="4" w:space="0" w:color="auto"/>
            </w:tcBorders>
            <w:shd w:val="clear" w:color="auto" w:fill="auto"/>
            <w:noWrap/>
            <w:vAlign w:val="center"/>
            <w:hideMark/>
          </w:tcPr>
          <w:p w14:paraId="2D71E9BA" w14:textId="77777777" w:rsidR="00D10E9D" w:rsidRPr="00817CBA" w:rsidRDefault="00D10E9D" w:rsidP="00817CBA">
            <w:pPr>
              <w:jc w:val="center"/>
              <w:rPr>
                <w:color w:val="000000"/>
                <w:sz w:val="20"/>
                <w:szCs w:val="20"/>
              </w:rPr>
            </w:pPr>
            <w:r w:rsidRPr="00817CBA">
              <w:rPr>
                <w:color w:val="000000"/>
                <w:sz w:val="20"/>
                <w:szCs w:val="20"/>
              </w:rPr>
              <w:t>31.05.2011</w:t>
            </w:r>
          </w:p>
        </w:tc>
        <w:tc>
          <w:tcPr>
            <w:tcW w:w="1417" w:type="dxa"/>
            <w:tcBorders>
              <w:top w:val="nil"/>
              <w:left w:val="nil"/>
              <w:bottom w:val="single" w:sz="4" w:space="0" w:color="auto"/>
              <w:right w:val="single" w:sz="4" w:space="0" w:color="auto"/>
            </w:tcBorders>
            <w:shd w:val="clear" w:color="auto" w:fill="auto"/>
            <w:vAlign w:val="center"/>
            <w:hideMark/>
          </w:tcPr>
          <w:p w14:paraId="062057BF"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21D2DF54" w14:textId="77777777" w:rsidR="00D10E9D" w:rsidRPr="00817CBA" w:rsidRDefault="00D10E9D" w:rsidP="00817CBA">
            <w:pPr>
              <w:jc w:val="center"/>
              <w:rPr>
                <w:color w:val="000000"/>
                <w:sz w:val="20"/>
                <w:szCs w:val="20"/>
              </w:rPr>
            </w:pPr>
            <w:r w:rsidRPr="00817CBA">
              <w:rPr>
                <w:color w:val="000000"/>
                <w:sz w:val="20"/>
                <w:szCs w:val="20"/>
              </w:rPr>
              <w:t>Samaksāt</w:t>
            </w:r>
            <w:r w:rsidR="00817CBA">
              <w:rPr>
                <w:color w:val="000000"/>
                <w:sz w:val="20"/>
                <w:szCs w:val="20"/>
              </w:rPr>
              <w:t>s</w:t>
            </w:r>
          </w:p>
        </w:tc>
        <w:tc>
          <w:tcPr>
            <w:tcW w:w="1276" w:type="dxa"/>
            <w:tcBorders>
              <w:top w:val="nil"/>
              <w:left w:val="nil"/>
              <w:bottom w:val="single" w:sz="4" w:space="0" w:color="auto"/>
              <w:right w:val="single" w:sz="4" w:space="0" w:color="auto"/>
            </w:tcBorders>
            <w:shd w:val="clear" w:color="auto" w:fill="auto"/>
            <w:noWrap/>
            <w:vAlign w:val="center"/>
            <w:hideMark/>
          </w:tcPr>
          <w:p w14:paraId="31CE620C" w14:textId="77777777" w:rsidR="00D10E9D" w:rsidRPr="00817CBA" w:rsidRDefault="00D10E9D" w:rsidP="00817CBA">
            <w:pPr>
              <w:jc w:val="center"/>
              <w:rPr>
                <w:color w:val="000000"/>
                <w:sz w:val="20"/>
                <w:szCs w:val="20"/>
              </w:rPr>
            </w:pPr>
            <w:r w:rsidRPr="00817CBA">
              <w:rPr>
                <w:color w:val="000000"/>
                <w:sz w:val="20"/>
                <w:szCs w:val="20"/>
              </w:rPr>
              <w:t>526145,27</w:t>
            </w:r>
          </w:p>
        </w:tc>
        <w:tc>
          <w:tcPr>
            <w:tcW w:w="1276" w:type="dxa"/>
            <w:tcBorders>
              <w:top w:val="nil"/>
              <w:left w:val="nil"/>
              <w:bottom w:val="single" w:sz="4" w:space="0" w:color="auto"/>
              <w:right w:val="single" w:sz="4" w:space="0" w:color="auto"/>
            </w:tcBorders>
            <w:shd w:val="clear" w:color="auto" w:fill="auto"/>
            <w:noWrap/>
            <w:vAlign w:val="center"/>
            <w:hideMark/>
          </w:tcPr>
          <w:p w14:paraId="5594399B" w14:textId="77777777" w:rsidR="00D10E9D" w:rsidRPr="00817CBA" w:rsidRDefault="00D10E9D" w:rsidP="00817CBA">
            <w:pPr>
              <w:jc w:val="center"/>
              <w:rPr>
                <w:color w:val="000000"/>
                <w:sz w:val="20"/>
                <w:szCs w:val="20"/>
              </w:rPr>
            </w:pPr>
            <w:r w:rsidRPr="00817CBA">
              <w:rPr>
                <w:color w:val="000000"/>
                <w:sz w:val="20"/>
                <w:szCs w:val="20"/>
              </w:rPr>
              <w:t>526145,27</w:t>
            </w:r>
          </w:p>
        </w:tc>
        <w:tc>
          <w:tcPr>
            <w:tcW w:w="1560" w:type="dxa"/>
            <w:tcBorders>
              <w:top w:val="nil"/>
              <w:left w:val="nil"/>
              <w:bottom w:val="single" w:sz="4" w:space="0" w:color="auto"/>
              <w:right w:val="single" w:sz="4" w:space="0" w:color="auto"/>
            </w:tcBorders>
            <w:shd w:val="clear" w:color="auto" w:fill="auto"/>
            <w:noWrap/>
            <w:vAlign w:val="center"/>
            <w:hideMark/>
          </w:tcPr>
          <w:p w14:paraId="3272C195" w14:textId="77777777" w:rsidR="00D10E9D" w:rsidRPr="00817CBA" w:rsidRDefault="00D10E9D" w:rsidP="00817CBA">
            <w:pPr>
              <w:jc w:val="center"/>
              <w:rPr>
                <w:color w:val="000000"/>
                <w:sz w:val="20"/>
                <w:szCs w:val="20"/>
              </w:rPr>
            </w:pPr>
            <w:r w:rsidRPr="00817CBA">
              <w:rPr>
                <w:color w:val="000000"/>
                <w:sz w:val="20"/>
                <w:szCs w:val="20"/>
              </w:rPr>
              <w:t>526145,27</w:t>
            </w:r>
          </w:p>
        </w:tc>
      </w:tr>
      <w:tr w:rsidR="00D10E9D" w:rsidRPr="00817CBA" w14:paraId="1CA850C7"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007C2C2" w14:textId="77777777" w:rsidR="00D10E9D" w:rsidRPr="00817CBA" w:rsidRDefault="00D10E9D" w:rsidP="00817CBA">
            <w:pPr>
              <w:jc w:val="center"/>
              <w:rPr>
                <w:color w:val="000000"/>
                <w:sz w:val="20"/>
                <w:szCs w:val="20"/>
              </w:rPr>
            </w:pPr>
            <w:r w:rsidRPr="00817CBA">
              <w:rPr>
                <w:color w:val="000000"/>
                <w:sz w:val="20"/>
                <w:szCs w:val="20"/>
              </w:rPr>
              <w:t>6</w:t>
            </w:r>
          </w:p>
        </w:tc>
        <w:tc>
          <w:tcPr>
            <w:tcW w:w="1254" w:type="dxa"/>
            <w:tcBorders>
              <w:top w:val="nil"/>
              <w:left w:val="nil"/>
              <w:bottom w:val="single" w:sz="4" w:space="0" w:color="auto"/>
              <w:right w:val="single" w:sz="4" w:space="0" w:color="auto"/>
            </w:tcBorders>
            <w:shd w:val="clear" w:color="auto" w:fill="auto"/>
            <w:noWrap/>
            <w:vAlign w:val="center"/>
            <w:hideMark/>
          </w:tcPr>
          <w:p w14:paraId="44C734DD" w14:textId="77777777" w:rsidR="00D10E9D" w:rsidRPr="00817CBA" w:rsidRDefault="00D10E9D" w:rsidP="00817CBA">
            <w:pPr>
              <w:jc w:val="center"/>
              <w:rPr>
                <w:color w:val="000000"/>
                <w:sz w:val="20"/>
                <w:szCs w:val="20"/>
              </w:rPr>
            </w:pPr>
            <w:r w:rsidRPr="00817CBA">
              <w:rPr>
                <w:color w:val="000000"/>
                <w:sz w:val="20"/>
                <w:szCs w:val="20"/>
              </w:rPr>
              <w:t>01.06.2011</w:t>
            </w:r>
          </w:p>
        </w:tc>
        <w:tc>
          <w:tcPr>
            <w:tcW w:w="1134" w:type="dxa"/>
            <w:tcBorders>
              <w:top w:val="nil"/>
              <w:left w:val="nil"/>
              <w:bottom w:val="single" w:sz="4" w:space="0" w:color="auto"/>
              <w:right w:val="single" w:sz="4" w:space="0" w:color="auto"/>
            </w:tcBorders>
            <w:shd w:val="clear" w:color="auto" w:fill="auto"/>
            <w:noWrap/>
            <w:vAlign w:val="center"/>
            <w:hideMark/>
          </w:tcPr>
          <w:p w14:paraId="2943D875" w14:textId="77777777" w:rsidR="00D10E9D" w:rsidRPr="00817CBA" w:rsidRDefault="00D10E9D" w:rsidP="00817CBA">
            <w:pPr>
              <w:jc w:val="center"/>
              <w:rPr>
                <w:color w:val="000000"/>
                <w:sz w:val="20"/>
                <w:szCs w:val="20"/>
              </w:rPr>
            </w:pPr>
            <w:r w:rsidRPr="00817CBA">
              <w:rPr>
                <w:color w:val="000000"/>
                <w:sz w:val="20"/>
                <w:szCs w:val="20"/>
              </w:rPr>
              <w:t>01.12.2011</w:t>
            </w:r>
          </w:p>
        </w:tc>
        <w:tc>
          <w:tcPr>
            <w:tcW w:w="1417" w:type="dxa"/>
            <w:tcBorders>
              <w:top w:val="nil"/>
              <w:left w:val="nil"/>
              <w:bottom w:val="single" w:sz="4" w:space="0" w:color="auto"/>
              <w:right w:val="single" w:sz="4" w:space="0" w:color="auto"/>
            </w:tcBorders>
            <w:shd w:val="clear" w:color="auto" w:fill="auto"/>
            <w:vAlign w:val="center"/>
            <w:hideMark/>
          </w:tcPr>
          <w:p w14:paraId="2AD3BD46"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1810E5D2" w14:textId="77777777" w:rsidR="00D10E9D" w:rsidRPr="00817CBA" w:rsidRDefault="00D10E9D" w:rsidP="00817CBA">
            <w:pPr>
              <w:jc w:val="center"/>
              <w:rPr>
                <w:color w:val="000000"/>
                <w:sz w:val="20"/>
                <w:szCs w:val="20"/>
              </w:rPr>
            </w:pPr>
            <w:r w:rsidRPr="00817CBA">
              <w:rPr>
                <w:color w:val="000000"/>
                <w:sz w:val="20"/>
                <w:szCs w:val="20"/>
              </w:rPr>
              <w:t>Samaksāt</w:t>
            </w:r>
            <w:r w:rsidR="00817CBA">
              <w:rPr>
                <w:color w:val="000000"/>
                <w:sz w:val="20"/>
                <w:szCs w:val="20"/>
              </w:rPr>
              <w:t>s</w:t>
            </w:r>
          </w:p>
        </w:tc>
        <w:tc>
          <w:tcPr>
            <w:tcW w:w="1276" w:type="dxa"/>
            <w:tcBorders>
              <w:top w:val="nil"/>
              <w:left w:val="nil"/>
              <w:bottom w:val="single" w:sz="4" w:space="0" w:color="auto"/>
              <w:right w:val="single" w:sz="4" w:space="0" w:color="auto"/>
            </w:tcBorders>
            <w:shd w:val="clear" w:color="auto" w:fill="auto"/>
            <w:noWrap/>
            <w:vAlign w:val="center"/>
            <w:hideMark/>
          </w:tcPr>
          <w:p w14:paraId="5B4D7664" w14:textId="77777777" w:rsidR="00D10E9D" w:rsidRPr="00817CBA" w:rsidRDefault="00D10E9D" w:rsidP="00817CBA">
            <w:pPr>
              <w:jc w:val="center"/>
              <w:rPr>
                <w:color w:val="000000"/>
                <w:sz w:val="20"/>
                <w:szCs w:val="20"/>
              </w:rPr>
            </w:pPr>
            <w:r w:rsidRPr="00817CBA">
              <w:rPr>
                <w:color w:val="000000"/>
                <w:sz w:val="20"/>
                <w:szCs w:val="20"/>
              </w:rPr>
              <w:t>226012,40</w:t>
            </w:r>
          </w:p>
        </w:tc>
        <w:tc>
          <w:tcPr>
            <w:tcW w:w="1276" w:type="dxa"/>
            <w:tcBorders>
              <w:top w:val="nil"/>
              <w:left w:val="nil"/>
              <w:bottom w:val="single" w:sz="4" w:space="0" w:color="auto"/>
              <w:right w:val="single" w:sz="4" w:space="0" w:color="auto"/>
            </w:tcBorders>
            <w:shd w:val="clear" w:color="auto" w:fill="auto"/>
            <w:noWrap/>
            <w:vAlign w:val="center"/>
            <w:hideMark/>
          </w:tcPr>
          <w:p w14:paraId="45C3B0A5" w14:textId="77777777" w:rsidR="00D10E9D" w:rsidRPr="00817CBA" w:rsidRDefault="00D10E9D" w:rsidP="00817CBA">
            <w:pPr>
              <w:jc w:val="center"/>
              <w:rPr>
                <w:color w:val="000000"/>
                <w:sz w:val="20"/>
                <w:szCs w:val="20"/>
              </w:rPr>
            </w:pPr>
            <w:r w:rsidRPr="00817CBA">
              <w:rPr>
                <w:color w:val="000000"/>
                <w:sz w:val="20"/>
                <w:szCs w:val="20"/>
              </w:rPr>
              <w:t>226012,40</w:t>
            </w:r>
          </w:p>
        </w:tc>
        <w:tc>
          <w:tcPr>
            <w:tcW w:w="1560" w:type="dxa"/>
            <w:tcBorders>
              <w:top w:val="nil"/>
              <w:left w:val="nil"/>
              <w:bottom w:val="single" w:sz="4" w:space="0" w:color="auto"/>
              <w:right w:val="single" w:sz="4" w:space="0" w:color="auto"/>
            </w:tcBorders>
            <w:shd w:val="clear" w:color="auto" w:fill="auto"/>
            <w:noWrap/>
            <w:vAlign w:val="center"/>
            <w:hideMark/>
          </w:tcPr>
          <w:p w14:paraId="7F5C8D5E" w14:textId="77777777" w:rsidR="00D10E9D" w:rsidRPr="00817CBA" w:rsidRDefault="00D10E9D" w:rsidP="00817CBA">
            <w:pPr>
              <w:jc w:val="center"/>
              <w:rPr>
                <w:color w:val="000000"/>
                <w:sz w:val="20"/>
                <w:szCs w:val="20"/>
              </w:rPr>
            </w:pPr>
            <w:r w:rsidRPr="00817CBA">
              <w:rPr>
                <w:color w:val="000000"/>
                <w:sz w:val="20"/>
                <w:szCs w:val="20"/>
              </w:rPr>
              <w:t>226012,40</w:t>
            </w:r>
          </w:p>
        </w:tc>
      </w:tr>
      <w:tr w:rsidR="00D10E9D" w:rsidRPr="00817CBA" w14:paraId="3884AA49"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02F9F10" w14:textId="77777777" w:rsidR="00D10E9D" w:rsidRPr="00817CBA" w:rsidRDefault="00D10E9D" w:rsidP="00817CBA">
            <w:pPr>
              <w:jc w:val="center"/>
              <w:rPr>
                <w:color w:val="000000"/>
                <w:sz w:val="20"/>
                <w:szCs w:val="20"/>
              </w:rPr>
            </w:pPr>
            <w:r w:rsidRPr="00817CBA">
              <w:rPr>
                <w:color w:val="000000"/>
                <w:sz w:val="20"/>
                <w:szCs w:val="20"/>
              </w:rPr>
              <w:t>7</w:t>
            </w:r>
          </w:p>
        </w:tc>
        <w:tc>
          <w:tcPr>
            <w:tcW w:w="1254" w:type="dxa"/>
            <w:tcBorders>
              <w:top w:val="nil"/>
              <w:left w:val="nil"/>
              <w:bottom w:val="single" w:sz="4" w:space="0" w:color="auto"/>
              <w:right w:val="single" w:sz="4" w:space="0" w:color="auto"/>
            </w:tcBorders>
            <w:shd w:val="clear" w:color="auto" w:fill="auto"/>
            <w:noWrap/>
            <w:vAlign w:val="center"/>
            <w:hideMark/>
          </w:tcPr>
          <w:p w14:paraId="3DF5E834" w14:textId="77777777" w:rsidR="00D10E9D" w:rsidRPr="00817CBA" w:rsidRDefault="00D10E9D" w:rsidP="00817CBA">
            <w:pPr>
              <w:jc w:val="center"/>
              <w:rPr>
                <w:color w:val="000000"/>
                <w:sz w:val="20"/>
                <w:szCs w:val="20"/>
              </w:rPr>
            </w:pPr>
            <w:r w:rsidRPr="00817CBA">
              <w:rPr>
                <w:color w:val="000000"/>
                <w:sz w:val="20"/>
                <w:szCs w:val="20"/>
              </w:rPr>
              <w:t>02.12.2011</w:t>
            </w:r>
          </w:p>
        </w:tc>
        <w:tc>
          <w:tcPr>
            <w:tcW w:w="1134" w:type="dxa"/>
            <w:tcBorders>
              <w:top w:val="nil"/>
              <w:left w:val="nil"/>
              <w:bottom w:val="single" w:sz="4" w:space="0" w:color="auto"/>
              <w:right w:val="single" w:sz="4" w:space="0" w:color="auto"/>
            </w:tcBorders>
            <w:shd w:val="clear" w:color="auto" w:fill="auto"/>
            <w:noWrap/>
            <w:vAlign w:val="center"/>
            <w:hideMark/>
          </w:tcPr>
          <w:p w14:paraId="1DD9DFFF" w14:textId="77777777" w:rsidR="00D10E9D" w:rsidRPr="00817CBA" w:rsidRDefault="00D10E9D" w:rsidP="00817CBA">
            <w:pPr>
              <w:jc w:val="center"/>
              <w:rPr>
                <w:color w:val="000000"/>
                <w:sz w:val="20"/>
                <w:szCs w:val="20"/>
              </w:rPr>
            </w:pPr>
            <w:r w:rsidRPr="00817CBA">
              <w:rPr>
                <w:color w:val="000000"/>
                <w:sz w:val="20"/>
                <w:szCs w:val="20"/>
              </w:rPr>
              <w:t>31.03.2012</w:t>
            </w:r>
          </w:p>
        </w:tc>
        <w:tc>
          <w:tcPr>
            <w:tcW w:w="1417" w:type="dxa"/>
            <w:tcBorders>
              <w:top w:val="nil"/>
              <w:left w:val="nil"/>
              <w:bottom w:val="single" w:sz="4" w:space="0" w:color="auto"/>
              <w:right w:val="single" w:sz="4" w:space="0" w:color="auto"/>
            </w:tcBorders>
            <w:shd w:val="clear" w:color="auto" w:fill="auto"/>
            <w:vAlign w:val="center"/>
            <w:hideMark/>
          </w:tcPr>
          <w:p w14:paraId="4A72F7FA" w14:textId="77777777" w:rsidR="00D10E9D" w:rsidRPr="00817CBA" w:rsidRDefault="00D10E9D"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37A01075" w14:textId="77777777" w:rsidR="00D10E9D" w:rsidRPr="00817CBA" w:rsidRDefault="00D10E9D"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12A41BCB" w14:textId="77777777" w:rsidR="00D10E9D" w:rsidRPr="00817CBA" w:rsidRDefault="00D10E9D" w:rsidP="00817CBA">
            <w:pPr>
              <w:jc w:val="center"/>
              <w:rPr>
                <w:color w:val="000000"/>
                <w:sz w:val="20"/>
                <w:szCs w:val="20"/>
              </w:rPr>
            </w:pPr>
            <w:r w:rsidRPr="00817CBA">
              <w:rPr>
                <w:color w:val="000000"/>
                <w:sz w:val="20"/>
                <w:szCs w:val="20"/>
              </w:rPr>
              <w:t>6834,00</w:t>
            </w:r>
          </w:p>
        </w:tc>
        <w:tc>
          <w:tcPr>
            <w:tcW w:w="1276" w:type="dxa"/>
            <w:tcBorders>
              <w:top w:val="nil"/>
              <w:left w:val="nil"/>
              <w:bottom w:val="single" w:sz="4" w:space="0" w:color="auto"/>
              <w:right w:val="single" w:sz="4" w:space="0" w:color="auto"/>
            </w:tcBorders>
            <w:shd w:val="clear" w:color="auto" w:fill="auto"/>
            <w:noWrap/>
            <w:vAlign w:val="center"/>
            <w:hideMark/>
          </w:tcPr>
          <w:p w14:paraId="3CCAF291" w14:textId="77777777" w:rsidR="00D10E9D" w:rsidRPr="00817CBA" w:rsidRDefault="00D10E9D" w:rsidP="00817CBA">
            <w:pPr>
              <w:jc w:val="center"/>
              <w:rPr>
                <w:color w:val="000000"/>
                <w:sz w:val="20"/>
                <w:szCs w:val="20"/>
              </w:rPr>
            </w:pPr>
            <w:r w:rsidRPr="00817CBA">
              <w:rPr>
                <w:color w:val="000000"/>
                <w:sz w:val="20"/>
                <w:szCs w:val="20"/>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50C88AE1" w14:textId="77777777" w:rsidR="00D10E9D" w:rsidRPr="00817CBA" w:rsidRDefault="00D10E9D" w:rsidP="00817CBA">
            <w:pPr>
              <w:jc w:val="center"/>
              <w:rPr>
                <w:color w:val="000000"/>
                <w:sz w:val="20"/>
                <w:szCs w:val="20"/>
              </w:rPr>
            </w:pPr>
            <w:r w:rsidRPr="00817CBA">
              <w:rPr>
                <w:color w:val="000000"/>
                <w:sz w:val="20"/>
                <w:szCs w:val="20"/>
              </w:rPr>
              <w:t>0.00</w:t>
            </w:r>
          </w:p>
        </w:tc>
      </w:tr>
      <w:tr w:rsidR="00D10E9D" w:rsidRPr="00817CBA" w14:paraId="140FB05D"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4859679" w14:textId="77777777" w:rsidR="00D10E9D" w:rsidRPr="00817CBA" w:rsidRDefault="00D10E9D" w:rsidP="00817CBA">
            <w:pPr>
              <w:jc w:val="center"/>
              <w:rPr>
                <w:color w:val="000000"/>
                <w:sz w:val="20"/>
                <w:szCs w:val="20"/>
              </w:rPr>
            </w:pPr>
            <w:r w:rsidRPr="00817CBA">
              <w:rPr>
                <w:color w:val="000000"/>
                <w:sz w:val="20"/>
                <w:szCs w:val="20"/>
              </w:rPr>
              <w:t>8</w:t>
            </w:r>
          </w:p>
        </w:tc>
        <w:tc>
          <w:tcPr>
            <w:tcW w:w="1254" w:type="dxa"/>
            <w:tcBorders>
              <w:top w:val="nil"/>
              <w:left w:val="nil"/>
              <w:bottom w:val="single" w:sz="4" w:space="0" w:color="auto"/>
              <w:right w:val="single" w:sz="4" w:space="0" w:color="auto"/>
            </w:tcBorders>
            <w:shd w:val="clear" w:color="auto" w:fill="auto"/>
            <w:noWrap/>
            <w:vAlign w:val="center"/>
            <w:hideMark/>
          </w:tcPr>
          <w:p w14:paraId="23EA85A3" w14:textId="77777777" w:rsidR="00D10E9D" w:rsidRPr="00817CBA" w:rsidRDefault="00D10E9D" w:rsidP="00817CBA">
            <w:pPr>
              <w:jc w:val="center"/>
              <w:rPr>
                <w:color w:val="000000"/>
                <w:sz w:val="20"/>
                <w:szCs w:val="20"/>
              </w:rPr>
            </w:pPr>
            <w:r w:rsidRPr="00817CBA">
              <w:rPr>
                <w:color w:val="000000"/>
                <w:sz w:val="20"/>
                <w:szCs w:val="20"/>
              </w:rPr>
              <w:t>01.04.2012</w:t>
            </w:r>
          </w:p>
        </w:tc>
        <w:tc>
          <w:tcPr>
            <w:tcW w:w="1134" w:type="dxa"/>
            <w:tcBorders>
              <w:top w:val="nil"/>
              <w:left w:val="nil"/>
              <w:bottom w:val="single" w:sz="4" w:space="0" w:color="auto"/>
              <w:right w:val="single" w:sz="4" w:space="0" w:color="auto"/>
            </w:tcBorders>
            <w:shd w:val="clear" w:color="auto" w:fill="auto"/>
            <w:noWrap/>
            <w:vAlign w:val="center"/>
            <w:hideMark/>
          </w:tcPr>
          <w:p w14:paraId="77158458" w14:textId="77777777" w:rsidR="00D10E9D" w:rsidRPr="00817CBA" w:rsidRDefault="00D10E9D" w:rsidP="00817CBA">
            <w:pPr>
              <w:jc w:val="center"/>
              <w:rPr>
                <w:color w:val="000000"/>
                <w:sz w:val="20"/>
                <w:szCs w:val="20"/>
              </w:rPr>
            </w:pPr>
            <w:r w:rsidRPr="00817CBA">
              <w:rPr>
                <w:color w:val="000000"/>
                <w:sz w:val="20"/>
                <w:szCs w:val="20"/>
              </w:rPr>
              <w:t>01.04.2013</w:t>
            </w:r>
          </w:p>
        </w:tc>
        <w:tc>
          <w:tcPr>
            <w:tcW w:w="1417" w:type="dxa"/>
            <w:tcBorders>
              <w:top w:val="nil"/>
              <w:left w:val="nil"/>
              <w:bottom w:val="single" w:sz="4" w:space="0" w:color="auto"/>
              <w:right w:val="single" w:sz="4" w:space="0" w:color="auto"/>
            </w:tcBorders>
            <w:shd w:val="clear" w:color="auto" w:fill="auto"/>
            <w:vAlign w:val="center"/>
            <w:hideMark/>
          </w:tcPr>
          <w:p w14:paraId="0F8324C6" w14:textId="77777777" w:rsidR="00D10E9D" w:rsidRPr="00817CBA" w:rsidRDefault="00D10E9D" w:rsidP="00817CBA">
            <w:pPr>
              <w:jc w:val="center"/>
              <w:rPr>
                <w:color w:val="000000"/>
                <w:sz w:val="20"/>
                <w:szCs w:val="20"/>
              </w:rPr>
            </w:pPr>
            <w:r w:rsidRPr="00817CBA">
              <w:rPr>
                <w:color w:val="000000"/>
                <w:sz w:val="20"/>
                <w:szCs w:val="20"/>
              </w:rPr>
              <w:t>Noslēguma maksājums</w:t>
            </w:r>
          </w:p>
        </w:tc>
        <w:tc>
          <w:tcPr>
            <w:tcW w:w="1134" w:type="dxa"/>
            <w:tcBorders>
              <w:top w:val="nil"/>
              <w:left w:val="nil"/>
              <w:bottom w:val="single" w:sz="4" w:space="0" w:color="auto"/>
              <w:right w:val="single" w:sz="4" w:space="0" w:color="auto"/>
            </w:tcBorders>
            <w:shd w:val="clear" w:color="auto" w:fill="auto"/>
            <w:vAlign w:val="center"/>
            <w:hideMark/>
          </w:tcPr>
          <w:p w14:paraId="35267CB3" w14:textId="77777777" w:rsidR="00D10E9D" w:rsidRPr="00817CBA" w:rsidRDefault="00D10E9D" w:rsidP="00817CBA">
            <w:pPr>
              <w:jc w:val="center"/>
              <w:rPr>
                <w:color w:val="000000"/>
                <w:sz w:val="20"/>
                <w:szCs w:val="20"/>
              </w:rPr>
            </w:pPr>
            <w:r w:rsidRPr="00817CBA">
              <w:rPr>
                <w:color w:val="000000"/>
                <w:sz w:val="20"/>
                <w:szCs w:val="20"/>
              </w:rPr>
              <w:t>Pieņemts</w:t>
            </w:r>
          </w:p>
        </w:tc>
        <w:tc>
          <w:tcPr>
            <w:tcW w:w="1276" w:type="dxa"/>
            <w:tcBorders>
              <w:top w:val="nil"/>
              <w:left w:val="nil"/>
              <w:bottom w:val="single" w:sz="4" w:space="0" w:color="auto"/>
              <w:right w:val="single" w:sz="4" w:space="0" w:color="auto"/>
            </w:tcBorders>
            <w:shd w:val="clear" w:color="auto" w:fill="auto"/>
            <w:noWrap/>
            <w:vAlign w:val="center"/>
            <w:hideMark/>
          </w:tcPr>
          <w:p w14:paraId="208A9E6B" w14:textId="77777777" w:rsidR="00D10E9D" w:rsidRPr="00817CBA" w:rsidRDefault="00D10E9D" w:rsidP="00817CBA">
            <w:pPr>
              <w:jc w:val="center"/>
              <w:rPr>
                <w:color w:val="000000"/>
                <w:sz w:val="20"/>
                <w:szCs w:val="20"/>
              </w:rPr>
            </w:pPr>
            <w:r w:rsidRPr="00817CBA">
              <w:rPr>
                <w:color w:val="000000"/>
                <w:sz w:val="20"/>
                <w:szCs w:val="20"/>
              </w:rPr>
              <w:t>1982670,46</w:t>
            </w:r>
          </w:p>
        </w:tc>
        <w:tc>
          <w:tcPr>
            <w:tcW w:w="1276" w:type="dxa"/>
            <w:tcBorders>
              <w:top w:val="nil"/>
              <w:left w:val="nil"/>
              <w:bottom w:val="single" w:sz="4" w:space="0" w:color="auto"/>
              <w:right w:val="single" w:sz="4" w:space="0" w:color="auto"/>
            </w:tcBorders>
            <w:shd w:val="clear" w:color="auto" w:fill="auto"/>
            <w:noWrap/>
            <w:vAlign w:val="center"/>
            <w:hideMark/>
          </w:tcPr>
          <w:p w14:paraId="00EC3BFA" w14:textId="77777777" w:rsidR="00D10E9D" w:rsidRPr="00817CBA" w:rsidRDefault="00D10E9D" w:rsidP="00817CBA">
            <w:pPr>
              <w:jc w:val="center"/>
              <w:rPr>
                <w:color w:val="000000"/>
                <w:sz w:val="20"/>
                <w:szCs w:val="20"/>
              </w:rPr>
            </w:pPr>
            <w:r w:rsidRPr="00817CBA">
              <w:rPr>
                <w:color w:val="00000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1C595C7" w14:textId="77777777" w:rsidR="00D10E9D" w:rsidRPr="00817CBA" w:rsidRDefault="00D10E9D" w:rsidP="00817CBA">
            <w:pPr>
              <w:jc w:val="center"/>
              <w:rPr>
                <w:color w:val="000000"/>
                <w:sz w:val="20"/>
                <w:szCs w:val="20"/>
              </w:rPr>
            </w:pPr>
            <w:r w:rsidRPr="00817CBA">
              <w:rPr>
                <w:color w:val="000000"/>
                <w:sz w:val="20"/>
                <w:szCs w:val="20"/>
              </w:rPr>
              <w:t>-</w:t>
            </w:r>
          </w:p>
        </w:tc>
      </w:tr>
    </w:tbl>
    <w:p w14:paraId="38EDA02F" w14:textId="77777777" w:rsidR="000A76FD" w:rsidRPr="00817CBA" w:rsidRDefault="000A76FD" w:rsidP="00592A4E">
      <w:pPr>
        <w:pStyle w:val="Heading2"/>
        <w:numPr>
          <w:ilvl w:val="1"/>
          <w:numId w:val="3"/>
        </w:numPr>
      </w:pPr>
      <w:bookmarkStart w:id="8" w:name="_Toc349249503"/>
      <w:bookmarkStart w:id="9" w:name="_Toc399943519"/>
      <w:r w:rsidRPr="00817CBA">
        <w:t>Veiktās darbības, lai nodrošinātu sekmīgu projektā definēto mērķu sasniegšanu</w:t>
      </w:r>
      <w:bookmarkEnd w:id="8"/>
      <w:bookmarkEnd w:id="9"/>
    </w:p>
    <w:p w14:paraId="0F2705B4" w14:textId="44DB306D" w:rsidR="000A76FD" w:rsidRPr="00817CBA" w:rsidRDefault="000A76FD" w:rsidP="00CE6313">
      <w:pPr>
        <w:ind w:firstLine="646"/>
        <w:jc w:val="both"/>
        <w:rPr>
          <w:color w:val="000000" w:themeColor="text1"/>
        </w:rPr>
      </w:pPr>
      <w:r w:rsidRPr="00817CBA">
        <w:rPr>
          <w:color w:val="000000" w:themeColor="text1"/>
        </w:rPr>
        <w:t>Galvenā un apjomīgākā projekta aktivitāte ir programmatūras izstrāde. Līgums ar projektā izstrādājamās informācijas sistēmas piegādātāju tika noslēgts 2011. gada 29. aprīlī, izpilde uzsākta 2011. gada 23. maijā un tā izpildei nepieciešamais laiks saskaņā ar iepirkuma konkursa nolikumam atbilstošu pretendenta piedāvājumu bija par četriem mēnešiem ilgāks, nekā projekta gala termiņš</w:t>
      </w:r>
      <w:r w:rsidR="001137EF">
        <w:rPr>
          <w:color w:val="000000" w:themeColor="text1"/>
        </w:rPr>
        <w:t xml:space="preserve">. Lēmums slēgt līgumu ar konkursā uzvarējušo pretendentu radīja </w:t>
      </w:r>
      <w:r w:rsidR="00457F2E">
        <w:rPr>
          <w:color w:val="000000" w:themeColor="text1"/>
        </w:rPr>
        <w:t xml:space="preserve">pamatotu </w:t>
      </w:r>
      <w:r w:rsidR="001137EF">
        <w:rPr>
          <w:color w:val="000000" w:themeColor="text1"/>
        </w:rPr>
        <w:t>risku, ka</w:t>
      </w:r>
      <w:r w:rsidR="007400F6">
        <w:rPr>
          <w:color w:val="000000" w:themeColor="text1"/>
        </w:rPr>
        <w:t xml:space="preserve"> </w:t>
      </w:r>
      <w:r w:rsidRPr="00817CBA">
        <w:rPr>
          <w:color w:val="000000" w:themeColor="text1"/>
        </w:rPr>
        <w:t>projekta īstenošana tā sākotnēji apstiprinātajā termiņā (2012. gada 1. jūlijā)</w:t>
      </w:r>
      <w:r w:rsidR="000C1EEC">
        <w:rPr>
          <w:color w:val="000000" w:themeColor="text1"/>
        </w:rPr>
        <w:t xml:space="preserve"> jau</w:t>
      </w:r>
      <w:r w:rsidRPr="00817CBA">
        <w:rPr>
          <w:color w:val="000000" w:themeColor="text1"/>
        </w:rPr>
        <w:t xml:space="preserve"> nebija praktiski iespējama. Sistēmas izstrādes gaitu arī ietekmēja vairāku komponenšu izstrādes atkarība no pārējiem diviem </w:t>
      </w:r>
      <w:r w:rsidRPr="00817CBA">
        <w:rPr>
          <w:color w:val="000000" w:themeColor="text1"/>
          <w:lang w:eastAsia="en-US"/>
        </w:rPr>
        <w:t xml:space="preserve">3.2.2.1.1. </w:t>
      </w:r>
      <w:proofErr w:type="spellStart"/>
      <w:r w:rsidRPr="00817CBA">
        <w:rPr>
          <w:color w:val="000000" w:themeColor="text1"/>
          <w:lang w:eastAsia="en-US"/>
        </w:rPr>
        <w:t>apakšaktivitātē</w:t>
      </w:r>
      <w:proofErr w:type="spellEnd"/>
      <w:r w:rsidRPr="00817CBA">
        <w:rPr>
          <w:color w:val="000000" w:themeColor="text1"/>
          <w:lang w:eastAsia="en-US"/>
        </w:rPr>
        <w:t xml:space="preserve"> īstenotajiem projektiem „Valsts izglītības informācijas sistēmas 2. kārta” un „Valsts pārbaudījumu informācijas sistēmas 2. kārta”</w:t>
      </w:r>
      <w:r w:rsidRPr="00817CBA">
        <w:rPr>
          <w:color w:val="000000" w:themeColor="text1"/>
        </w:rPr>
        <w:t>.</w:t>
      </w:r>
    </w:p>
    <w:p w14:paraId="67128548" w14:textId="532C1264" w:rsidR="000A76FD" w:rsidRDefault="000A76FD" w:rsidP="00CE6313">
      <w:pPr>
        <w:ind w:firstLine="646"/>
        <w:jc w:val="both"/>
      </w:pPr>
      <w:r w:rsidRPr="00817CBA">
        <w:rPr>
          <w:color w:val="000000" w:themeColor="text1"/>
        </w:rPr>
        <w:t xml:space="preserve">Pēc projekta termiņa pagarinājuma līdz 2013. gada 1. aprīlim risks par projekta līguma izpildes neiespējamību līdz projekta līguma kalendārā plāna beigu termiņam (2012. gada 16. novembrim) </w:t>
      </w:r>
      <w:r w:rsidR="000C1EEC">
        <w:rPr>
          <w:color w:val="000000" w:themeColor="text1"/>
        </w:rPr>
        <w:t>tika</w:t>
      </w:r>
      <w:r w:rsidR="000C1EEC" w:rsidRPr="00817CBA">
        <w:rPr>
          <w:color w:val="000000" w:themeColor="text1"/>
        </w:rPr>
        <w:t xml:space="preserve"> </w:t>
      </w:r>
      <w:r w:rsidRPr="00817CBA">
        <w:rPr>
          <w:color w:val="000000" w:themeColor="text1"/>
        </w:rPr>
        <w:t>novērsts</w:t>
      </w:r>
      <w:r w:rsidR="001D0211">
        <w:rPr>
          <w:color w:val="000000" w:themeColor="text1"/>
        </w:rPr>
        <w:t xml:space="preserve"> un</w:t>
      </w:r>
      <w:r w:rsidRPr="00817CBA">
        <w:t xml:space="preserve"> 2012.gada 16.novembr</w:t>
      </w:r>
      <w:r w:rsidR="001D0211">
        <w:t>ī</w:t>
      </w:r>
      <w:r w:rsidR="00945656">
        <w:t xml:space="preserve"> no izstrādātāja puses 2012.gada 17.decembrī no IZM puses</w:t>
      </w:r>
      <w:r w:rsidRPr="00817CBA">
        <w:t xml:space="preserve"> tika </w:t>
      </w:r>
      <w:r w:rsidR="000C1EEC">
        <w:t>parakstīts sistēmas izstrādes pieņemš</w:t>
      </w:r>
      <w:r w:rsidR="00457F2E">
        <w:t>a</w:t>
      </w:r>
      <w:r w:rsidR="000C1EEC">
        <w:t>nas un nodošanas akts, kas formāli apliecina portāla</w:t>
      </w:r>
      <w:r w:rsidRPr="00817CBA">
        <w:t xml:space="preserve"> </w:t>
      </w:r>
      <w:hyperlink r:id="rId9" w:history="1">
        <w:r w:rsidRPr="00817CBA">
          <w:rPr>
            <w:rStyle w:val="Hyperlink"/>
          </w:rPr>
          <w:t>www.skolas.lv</w:t>
        </w:r>
      </w:hyperlink>
      <w:r w:rsidRPr="00817CBA">
        <w:t xml:space="preserve"> 2.kārtas </w:t>
      </w:r>
      <w:r w:rsidR="000C1EEC">
        <w:t>izstrādes pabeigšanu</w:t>
      </w:r>
      <w:r w:rsidR="003A0861">
        <w:t>.</w:t>
      </w:r>
      <w:r w:rsidR="002E6F5A">
        <w:t xml:space="preserve"> </w:t>
      </w:r>
    </w:p>
    <w:p w14:paraId="16473D96" w14:textId="77777777" w:rsidR="007E33E1" w:rsidRDefault="007E33E1" w:rsidP="00CE6313">
      <w:pPr>
        <w:ind w:firstLine="646"/>
        <w:jc w:val="both"/>
      </w:pPr>
    </w:p>
    <w:p w14:paraId="4B654553" w14:textId="33501A1E" w:rsidR="007E33E1" w:rsidRPr="00817CBA" w:rsidRDefault="00766FDC" w:rsidP="007E33E1">
      <w:pPr>
        <w:ind w:firstLine="567"/>
        <w:jc w:val="both"/>
      </w:pPr>
      <w:r>
        <w:t xml:space="preserve">Sistēmas izstrādes </w:t>
      </w:r>
      <w:r w:rsidR="009E0224">
        <w:t xml:space="preserve">risks tika minimizēts, taču </w:t>
      </w:r>
      <w:r w:rsidR="009E0224" w:rsidRPr="00770DD6">
        <w:t>201</w:t>
      </w:r>
      <w:r w:rsidR="00770DD6" w:rsidRPr="00770DD6">
        <w:t>2</w:t>
      </w:r>
      <w:r w:rsidR="009E0224" w:rsidRPr="00770DD6">
        <w:t xml:space="preserve">.gada augustā iestājās projekta vadības risks, kas </w:t>
      </w:r>
      <w:r w:rsidR="000B2630" w:rsidRPr="00770DD6">
        <w:t>nav ticis</w:t>
      </w:r>
      <w:r w:rsidR="009E0224" w:rsidRPr="00770DD6">
        <w:t xml:space="preserve"> pi</w:t>
      </w:r>
      <w:bookmarkStart w:id="10" w:name="_GoBack"/>
      <w:bookmarkEnd w:id="10"/>
      <w:r w:rsidR="009E0224" w:rsidRPr="00770DD6">
        <w:t>enācīgi apzināts un vadīts</w:t>
      </w:r>
      <w:r w:rsidR="000B2630" w:rsidRPr="00770DD6">
        <w:t xml:space="preserve"> IZM</w:t>
      </w:r>
      <w:r w:rsidR="009E0224" w:rsidRPr="00770DD6">
        <w:t xml:space="preserve">. </w:t>
      </w:r>
      <w:r w:rsidR="000B2630" w:rsidRPr="00770DD6">
        <w:t>201</w:t>
      </w:r>
      <w:r w:rsidR="00770DD6" w:rsidRPr="00770DD6">
        <w:t>2</w:t>
      </w:r>
      <w:r w:rsidR="000B2630" w:rsidRPr="00770DD6">
        <w:t xml:space="preserve">.gada augustā projekta vadības komandai - projekta vadītājam, projektu koordinatoram un projektu asistentam </w:t>
      </w:r>
      <w:r w:rsidR="000B2630" w:rsidRPr="00770DD6">
        <w:lastRenderedPageBreak/>
        <w:t>beidzās ārpakalpojumu līgumi par projekta ieviešanu. Šobrīd no pieejamās informācijas secināms, ka no 201</w:t>
      </w:r>
      <w:r w:rsidR="00770DD6" w:rsidRPr="00770DD6">
        <w:t>2</w:t>
      </w:r>
      <w:r w:rsidR="000B2630" w:rsidRPr="00770DD6">
        <w:t xml:space="preserve">.gada </w:t>
      </w:r>
      <w:r w:rsidR="000B2630">
        <w:t xml:space="preserve">septembra līdz projekta beigām IZM nav bijusi nodrošināta atbilstoša projekta vadības kapacitāte. </w:t>
      </w:r>
      <w:r w:rsidR="007E33E1" w:rsidRPr="00365942">
        <w:t xml:space="preserve">Sistēmas izstrāde formāli tika pabeigta, taču sistēma </w:t>
      </w:r>
      <w:r w:rsidR="006A16F2" w:rsidRPr="00365942">
        <w:t>tika darbināta</w:t>
      </w:r>
      <w:r w:rsidR="007E33E1" w:rsidRPr="00365942">
        <w:t xml:space="preserve"> pagaidu produkcijas vidē. Sistēmas uzstādīšana darbināšanai projektā plānotajā produkcijas vidē nevarēja notikt, jo kavējās infrastruktūras iegāde un ieviešana. </w:t>
      </w:r>
      <w:r w:rsidR="00093D3D" w:rsidRPr="00365942">
        <w:t>2013.gada 15.martā</w:t>
      </w:r>
      <w:r w:rsidR="002D7F85" w:rsidRPr="00365942">
        <w:t xml:space="preserve"> infrastruktūra tomēr tika iegādāta un veikta tās konfigurēšana, taču sistēmas</w:t>
      </w:r>
      <w:r w:rsidR="007E33E1" w:rsidRPr="00365942">
        <w:t xml:space="preserve"> uz</w:t>
      </w:r>
      <w:r w:rsidR="00072A7B" w:rsidRPr="00365942">
        <w:t>stādīšana uz</w:t>
      </w:r>
      <w:r w:rsidR="007E33E1" w:rsidRPr="00365942">
        <w:t xml:space="preserve"> jaunās infrastruktūras</w:t>
      </w:r>
      <w:r w:rsidR="002D7F85" w:rsidRPr="00365942">
        <w:t xml:space="preserve"> tika veikta jau pēc projekta pabeigšanas.</w:t>
      </w:r>
      <w:r w:rsidR="007E33E1" w:rsidRPr="00365942">
        <w:t xml:space="preserve"> </w:t>
      </w:r>
    </w:p>
    <w:p w14:paraId="40B476E2" w14:textId="39DEA302" w:rsidR="006264B9" w:rsidRPr="00336A35" w:rsidRDefault="000A76FD" w:rsidP="007E3D8D">
      <w:pPr>
        <w:ind w:firstLine="720"/>
        <w:jc w:val="both"/>
      </w:pPr>
      <w:r w:rsidRPr="00817CBA">
        <w:t xml:space="preserve">2012.gada </w:t>
      </w:r>
      <w:r w:rsidR="00F532D4">
        <w:t>23.</w:t>
      </w:r>
      <w:r w:rsidRPr="00817CBA">
        <w:rPr>
          <w:color w:val="000000" w:themeColor="text1"/>
          <w:lang w:eastAsia="en-US"/>
        </w:rPr>
        <w:t>augustā</w:t>
      </w:r>
      <w:r w:rsidRPr="00817CBA">
        <w:t xml:space="preserve"> </w:t>
      </w:r>
      <w:r w:rsidR="00F532D4">
        <w:t xml:space="preserve">(vēstules Nr.16-06/5485) </w:t>
      </w:r>
      <w:r w:rsidRPr="00817CBA">
        <w:t xml:space="preserve">FM kā vadošā iestāde informēja IZM, ka, atbilstoši MK 2010.gada 9.novembra noteikumu Nr.1041”Kārtība, kādā paredzami valsts budžeta līdzekļi Eiropas Savienības struktūrfondu un Kohēzijas fonda līdzfinansēto projektu īstenošanai, kā arī maksājumu veikšanas un izdevumu deklarācijas sagatavošanas kārtība”, </w:t>
      </w:r>
      <w:r w:rsidR="00932A4C" w:rsidRPr="00817CBA">
        <w:t>bija</w:t>
      </w:r>
      <w:r w:rsidRPr="00817CBA">
        <w:t xml:space="preserve"> lūgusi Valsts kasi apturēt izdevumu turpmāku deklarēšanu. Vadošā iestāde šādu lēmumu pieņēma, ņemot vērā zināmos faktus un ilgstoši neskaidro situāciju, kas radīja bažas par projektu sekmīgu turpmāko  īstenošanu</w:t>
      </w:r>
      <w:r w:rsidR="007E3D8D">
        <w:t xml:space="preserve"> kā arī to, ka IZM kavēja</w:t>
      </w:r>
      <w:r w:rsidR="00DF3D63">
        <w:t xml:space="preserve">s ar </w:t>
      </w:r>
      <w:r w:rsidR="00DF3D63">
        <w:rPr>
          <w:color w:val="000000" w:themeColor="text1"/>
        </w:rPr>
        <w:t>2012.gada 3.aprīļa MK sēdē (</w:t>
      </w:r>
      <w:proofErr w:type="spellStart"/>
      <w:r w:rsidR="00DF3D63" w:rsidRPr="00817CBA">
        <w:t>protokollēmums</w:t>
      </w:r>
      <w:proofErr w:type="spellEnd"/>
      <w:r w:rsidR="00DF3D63" w:rsidRPr="00817CBA">
        <w:t xml:space="preserve"> Nr.</w:t>
      </w:r>
      <w:r w:rsidR="00DF3D63">
        <w:t>18</w:t>
      </w:r>
      <w:r w:rsidR="00DF3D63" w:rsidRPr="00817CBA">
        <w:t xml:space="preserve"> </w:t>
      </w:r>
      <w:r w:rsidR="00DF3D63">
        <w:t>31</w:t>
      </w:r>
      <w:r w:rsidR="00DF3D63" w:rsidRPr="00817CBA">
        <w:t>.§</w:t>
      </w:r>
      <w:r w:rsidR="00DF3D63" w:rsidRPr="00817CBA">
        <w:rPr>
          <w:color w:val="000000" w:themeColor="text1"/>
        </w:rPr>
        <w:t>)</w:t>
      </w:r>
      <w:r w:rsidR="00DF3D63" w:rsidRPr="00EF64E0">
        <w:rPr>
          <w:color w:val="000000" w:themeColor="text1"/>
        </w:rPr>
        <w:t xml:space="preserve"> </w:t>
      </w:r>
      <w:r w:rsidR="00DF3D63">
        <w:rPr>
          <w:color w:val="000000" w:themeColor="text1"/>
        </w:rPr>
        <w:t xml:space="preserve">dotā uzdevuma izpildi, t.i. līdz 2012.gada 8.maijam iesniegt informāciju Ministru kabinetam par turpmāko rīcību, lai novērstu risku, ka projekta </w:t>
      </w:r>
      <w:r w:rsidR="00DF3D63" w:rsidRPr="00817CBA">
        <w:rPr>
          <w:color w:val="000000" w:themeColor="text1"/>
        </w:rPr>
        <w:t xml:space="preserve">„Portāla </w:t>
      </w:r>
      <w:proofErr w:type="spellStart"/>
      <w:r w:rsidR="00DF3D63" w:rsidRPr="00817CBA">
        <w:rPr>
          <w:color w:val="000000" w:themeColor="text1"/>
        </w:rPr>
        <w:t>www.skolas.lv</w:t>
      </w:r>
      <w:proofErr w:type="spellEnd"/>
      <w:r w:rsidR="00DF3D63" w:rsidRPr="00817CBA">
        <w:rPr>
          <w:color w:val="000000" w:themeColor="text1"/>
        </w:rPr>
        <w:t xml:space="preserve"> attīstība (2.kārta)”</w:t>
      </w:r>
      <w:r w:rsidR="00DF3D63">
        <w:rPr>
          <w:color w:val="000000" w:themeColor="text1"/>
        </w:rPr>
        <w:t xml:space="preserve"> īstenošana pārsniedz projekta iesniegumā noteikto termiņu, vai informēt Finanšu ministriju, VARAM un Centrālo finanšu un līgumu aģentūru par projekta turpmākas īstenošanas pārtrauk</w:t>
      </w:r>
      <w:r w:rsidR="001447D2">
        <w:rPr>
          <w:color w:val="000000" w:themeColor="text1"/>
        </w:rPr>
        <w:t>šanu. Lai atjaunotu izdevumu deklarēšanu,  FM lūdza IZM</w:t>
      </w:r>
      <w:r w:rsidR="007E3D8D">
        <w:rPr>
          <w:color w:val="000000" w:themeColor="text1"/>
        </w:rPr>
        <w:t xml:space="preserve"> līdz 2012.gada 31.augustam  i</w:t>
      </w:r>
      <w:r w:rsidR="006264B9" w:rsidRPr="00336A35">
        <w:t>nfor</w:t>
      </w:r>
      <w:r w:rsidR="006264B9">
        <w:t xml:space="preserve">mēt vadošo iestādi un atbildīgo iestādi par savu turpmāko rīcību attiecībā uz šī projekta īstenošanu, t.sk. sniedzot skaidrojumu par MK </w:t>
      </w:r>
      <w:r w:rsidR="006264B9">
        <w:rPr>
          <w:color w:val="000000" w:themeColor="text1"/>
        </w:rPr>
        <w:t xml:space="preserve">2012.gada 3.aprīļa </w:t>
      </w:r>
      <w:proofErr w:type="spellStart"/>
      <w:r w:rsidR="006264B9">
        <w:rPr>
          <w:color w:val="000000" w:themeColor="text1"/>
        </w:rPr>
        <w:t>protokollēmuma</w:t>
      </w:r>
      <w:proofErr w:type="spellEnd"/>
      <w:r w:rsidR="006264B9">
        <w:rPr>
          <w:color w:val="000000" w:themeColor="text1"/>
        </w:rPr>
        <w:t xml:space="preserve"> 2.punkta uzdevuma izpildes progresu</w:t>
      </w:r>
      <w:r w:rsidR="007E3D8D">
        <w:rPr>
          <w:color w:val="000000" w:themeColor="text1"/>
        </w:rPr>
        <w:t xml:space="preserve"> un </w:t>
      </w:r>
      <w:r w:rsidR="006264B9">
        <w:rPr>
          <w:color w:val="000000" w:themeColor="text1"/>
        </w:rPr>
        <w:t xml:space="preserve">Sniegt atbildi uz VARAM 2012.gada 26.jūlija vēstuli “Par Izglītības un zinātnes ministrijas </w:t>
      </w:r>
      <w:proofErr w:type="spellStart"/>
      <w:r w:rsidR="006264B9">
        <w:rPr>
          <w:color w:val="000000" w:themeColor="text1"/>
        </w:rPr>
        <w:t>IKT</w:t>
      </w:r>
      <w:proofErr w:type="spellEnd"/>
      <w:r w:rsidR="006264B9">
        <w:rPr>
          <w:color w:val="000000" w:themeColor="text1"/>
        </w:rPr>
        <w:t xml:space="preserve"> projektu turpmāko īstenošanu”.</w:t>
      </w:r>
    </w:p>
    <w:p w14:paraId="6EC914B2" w14:textId="77777777" w:rsidR="007E3D8D" w:rsidRDefault="007E3D8D" w:rsidP="00365942">
      <w:pPr>
        <w:ind w:firstLine="567"/>
        <w:jc w:val="both"/>
      </w:pPr>
      <w:r>
        <w:t>Lai atjaunotu izdevumu deklarēšanu, IZM veica šādas darbības:</w:t>
      </w:r>
    </w:p>
    <w:p w14:paraId="0011F8B6" w14:textId="69A5AFC6" w:rsidR="001C1FBF" w:rsidRPr="00365942" w:rsidRDefault="001C1FBF" w:rsidP="00365942">
      <w:pPr>
        <w:pStyle w:val="ListParagraph"/>
        <w:numPr>
          <w:ilvl w:val="0"/>
          <w:numId w:val="14"/>
        </w:numPr>
        <w:jc w:val="both"/>
      </w:pPr>
      <w:r w:rsidRPr="00DE0DF9">
        <w:t>2012.gada 2</w:t>
      </w:r>
      <w:r w:rsidRPr="00365942">
        <w:t xml:space="preserve">0.augustā </w:t>
      </w:r>
      <w:r w:rsidR="00F674E2" w:rsidRPr="00365942">
        <w:t xml:space="preserve">atbildes vēstulē VARAM </w:t>
      </w:r>
      <w:r w:rsidRPr="00365942">
        <w:t xml:space="preserve">informēja, ka projekta „Portāla </w:t>
      </w:r>
      <w:proofErr w:type="spellStart"/>
      <w:r w:rsidRPr="00365942">
        <w:t>www.skolas.lv</w:t>
      </w:r>
      <w:proofErr w:type="spellEnd"/>
      <w:r w:rsidRPr="00365942">
        <w:t xml:space="preserve"> attīstība (2.kārta)” īstenošanas termiņš ir pagarināts līdz 2013.gada aprīlim un tiek lemts par nepieciešamajām izmaiņām projekta aktivitāt</w:t>
      </w:r>
      <w:r w:rsidR="00F674E2" w:rsidRPr="00365942">
        <w:t>ē</w:t>
      </w:r>
      <w:r w:rsidRPr="00365942">
        <w:t>s, lai nodrošinātu projekta ilgtspēju un labāku sasaisti ar pārējām informācijas sistēmām.</w:t>
      </w:r>
    </w:p>
    <w:p w14:paraId="145521EA" w14:textId="77F4E76B" w:rsidR="00F674E2" w:rsidRPr="00336A35" w:rsidRDefault="00F532D4" w:rsidP="00365942">
      <w:pPr>
        <w:pStyle w:val="ListParagraph"/>
        <w:numPr>
          <w:ilvl w:val="0"/>
          <w:numId w:val="14"/>
        </w:numPr>
        <w:jc w:val="both"/>
      </w:pPr>
      <w:r w:rsidRPr="00336A35">
        <w:t>2012.gada 7.novembr</w:t>
      </w:r>
      <w:r w:rsidR="00592D05" w:rsidRPr="00336A35">
        <w:t>ī</w:t>
      </w:r>
      <w:r w:rsidRPr="00336A35">
        <w:t xml:space="preserve"> </w:t>
      </w:r>
      <w:r w:rsidR="00592D05" w:rsidRPr="00336A35">
        <w:t xml:space="preserve">iesniedza FM, </w:t>
      </w:r>
      <w:proofErr w:type="spellStart"/>
      <w:r w:rsidR="00592D05" w:rsidRPr="00336A35">
        <w:t>CFLA</w:t>
      </w:r>
      <w:proofErr w:type="spellEnd"/>
      <w:r w:rsidR="00592D05" w:rsidRPr="00336A35">
        <w:t xml:space="preserve"> un VARAM</w:t>
      </w:r>
      <w:r w:rsidR="00592D05" w:rsidRPr="00DE0DF9">
        <w:t xml:space="preserve"> </w:t>
      </w:r>
      <w:r w:rsidR="00592D05" w:rsidRPr="00365942">
        <w:t xml:space="preserve">ziņojumu par veicamajiem pasākumiem, lai nodrošinātu projekta „Portāla </w:t>
      </w:r>
      <w:proofErr w:type="spellStart"/>
      <w:r w:rsidR="00592D05" w:rsidRPr="00365942">
        <w:t>www.skolas.lv</w:t>
      </w:r>
      <w:proofErr w:type="spellEnd"/>
      <w:r w:rsidR="00592D05" w:rsidRPr="00365942">
        <w:t xml:space="preserve"> attīstība (2.kārta)”un „Valsts izglītības informācijas sistēmas (2.kārta)” turpmāko īstenošanu.</w:t>
      </w:r>
    </w:p>
    <w:p w14:paraId="2BF12EAC" w14:textId="5F66A966" w:rsidR="00592D05" w:rsidRPr="00336A35" w:rsidRDefault="00592D05" w:rsidP="00365942">
      <w:pPr>
        <w:pStyle w:val="ListParagraph"/>
        <w:numPr>
          <w:ilvl w:val="0"/>
          <w:numId w:val="14"/>
        </w:numPr>
        <w:jc w:val="both"/>
      </w:pPr>
      <w:r w:rsidRPr="00336A35">
        <w:t xml:space="preserve">2012.gada 12.novembrī iesniedza informāciju par to, ka  </w:t>
      </w:r>
      <w:r w:rsidR="001F6EFD" w:rsidRPr="00DE0DF9">
        <w:t xml:space="preserve">26.10.2012 </w:t>
      </w:r>
      <w:proofErr w:type="spellStart"/>
      <w:r w:rsidR="001F6EFD" w:rsidRPr="00365942">
        <w:t>www.skolas.lv</w:t>
      </w:r>
      <w:proofErr w:type="spellEnd"/>
      <w:r w:rsidR="001F6EFD" w:rsidRPr="00365942">
        <w:t xml:space="preserve"> projektā ir pabeigta visu programmatūras un dokumentu nodevumu sagatavošana, izņemot funkcionalitāti, kuras realizācija balstās uz saistītā </w:t>
      </w:r>
      <w:proofErr w:type="spellStart"/>
      <w:r w:rsidR="001F6EFD" w:rsidRPr="00365942">
        <w:t>VIIS</w:t>
      </w:r>
      <w:proofErr w:type="spellEnd"/>
      <w:r w:rsidR="001F6EFD" w:rsidRPr="00365942">
        <w:t xml:space="preserve"> projekta izstrādājamo funkcionalitāti un šīs funkcionalitātes izstrādi arī plānots pabeigt līdz projekta līguma beigu termiņam (16.11.2012).</w:t>
      </w:r>
    </w:p>
    <w:p w14:paraId="4FAC4C9F" w14:textId="77777777" w:rsidR="001C1FBF" w:rsidRDefault="001C1FBF" w:rsidP="004A1739">
      <w:pPr>
        <w:ind w:firstLine="567"/>
        <w:jc w:val="both"/>
      </w:pPr>
    </w:p>
    <w:p w14:paraId="4E23395B" w14:textId="30D293DE" w:rsidR="004A1739" w:rsidRPr="00817CBA" w:rsidRDefault="00F674E2" w:rsidP="004A1739">
      <w:pPr>
        <w:ind w:firstLine="567"/>
        <w:jc w:val="both"/>
      </w:pPr>
      <w:r>
        <w:t>Neskatoties uz IZM sniegto informāciju</w:t>
      </w:r>
      <w:r w:rsidR="00A45353">
        <w:t xml:space="preserve"> par veiktajām un plānotajām darbībām, </w:t>
      </w:r>
      <w:r w:rsidR="00CE6313" w:rsidRPr="00817CBA">
        <w:t>VARAM</w:t>
      </w:r>
      <w:r w:rsidR="004A1739" w:rsidRPr="00817CBA">
        <w:t xml:space="preserve"> 2012.gada </w:t>
      </w:r>
      <w:r w:rsidR="000D7FC3" w:rsidRPr="00817CBA">
        <w:t>13.novembra</w:t>
      </w:r>
      <w:r w:rsidR="004A1739" w:rsidRPr="00817CBA">
        <w:t xml:space="preserve"> informatīvajā ziņojumā "Par darbības programmas "Infrastruktūra un pakalpojumi" 3.2.2.1.1.apakšaktivitātes "Informācijas sistēmu un elektronisko pakalpojumu attīstība" īstenošanas progresu un projektu ieviešanas plānu izvērtēšanu" rekomendēja</w:t>
      </w:r>
      <w:r w:rsidR="002E6F5A">
        <w:t xml:space="preserve"> IZM</w:t>
      </w:r>
      <w:r w:rsidR="007400F6">
        <w:rPr>
          <w:rStyle w:val="FootnoteReference"/>
        </w:rPr>
        <w:footnoteReference w:id="1"/>
      </w:r>
      <w:r w:rsidR="004A1739" w:rsidRPr="00817CBA">
        <w:t xml:space="preserve">: </w:t>
      </w:r>
    </w:p>
    <w:p w14:paraId="385C2503" w14:textId="77777777" w:rsidR="004A1739" w:rsidRPr="00817CBA" w:rsidRDefault="004A1739" w:rsidP="00336A35">
      <w:pPr>
        <w:pStyle w:val="ListParagraph"/>
        <w:numPr>
          <w:ilvl w:val="0"/>
          <w:numId w:val="17"/>
        </w:numPr>
        <w:jc w:val="both"/>
      </w:pPr>
      <w:r w:rsidRPr="00817CBA">
        <w:t xml:space="preserve">Pārtraukt projekta finansēšanu no </w:t>
      </w:r>
      <w:proofErr w:type="spellStart"/>
      <w:r w:rsidRPr="00817CBA">
        <w:t>ERAF</w:t>
      </w:r>
      <w:proofErr w:type="spellEnd"/>
      <w:r w:rsidRPr="00817CBA">
        <w:t>, un finansēt turpmāko projekta īstenošanu no valsts budžeta.</w:t>
      </w:r>
    </w:p>
    <w:p w14:paraId="4204AC79" w14:textId="3085E2FB" w:rsidR="004A1739" w:rsidRPr="00817CBA" w:rsidRDefault="002E6F5A" w:rsidP="00336A35">
      <w:pPr>
        <w:pStyle w:val="ListParagraph"/>
        <w:numPr>
          <w:ilvl w:val="0"/>
          <w:numId w:val="17"/>
        </w:numPr>
        <w:jc w:val="both"/>
      </w:pPr>
      <w:r>
        <w:lastRenderedPageBreak/>
        <w:t>N</w:t>
      </w:r>
      <w:r w:rsidR="004A1739" w:rsidRPr="00817CBA">
        <w:t>odrošin</w:t>
      </w:r>
      <w:r>
        <w:t>āt</w:t>
      </w:r>
      <w:r w:rsidR="004A1739" w:rsidRPr="00817CBA">
        <w:t xml:space="preserve"> </w:t>
      </w:r>
      <w:r w:rsidRPr="00817CBA">
        <w:t>rīcībspējīg</w:t>
      </w:r>
      <w:r>
        <w:t>u</w:t>
      </w:r>
      <w:r w:rsidRPr="00817CBA">
        <w:t xml:space="preserve"> </w:t>
      </w:r>
      <w:r w:rsidR="004A1739" w:rsidRPr="00817CBA">
        <w:t xml:space="preserve">projekta vadības </w:t>
      </w:r>
      <w:r w:rsidRPr="00817CBA">
        <w:t>komand</w:t>
      </w:r>
      <w:r>
        <w:t>u</w:t>
      </w:r>
      <w:r w:rsidRPr="00817CBA">
        <w:t xml:space="preserve"> </w:t>
      </w:r>
      <w:r w:rsidR="004A1739" w:rsidRPr="00817CBA">
        <w:t>ar atbilstošu kompetenci - katram IZM projektam ir jāpiesaista savs projekta vadītājs un viens visu trīs projektu virsvadītājs, lai nodrošinātu visu savstarpēji saistīto projektu integrētu vadību.</w:t>
      </w:r>
    </w:p>
    <w:p w14:paraId="48596344" w14:textId="1B618509" w:rsidR="004A1739" w:rsidRPr="00817CBA" w:rsidRDefault="002E6F5A" w:rsidP="00336A35">
      <w:pPr>
        <w:pStyle w:val="ListParagraph"/>
        <w:numPr>
          <w:ilvl w:val="0"/>
          <w:numId w:val="17"/>
        </w:numPr>
        <w:jc w:val="both"/>
      </w:pPr>
      <w:r>
        <w:t>O</w:t>
      </w:r>
      <w:r w:rsidR="004A1739" w:rsidRPr="00817CBA">
        <w:t>rganizēt projekta pārvaldības sistēmā paredzētās Projekta vadības grupas sanāksmes</w:t>
      </w:r>
      <w:r>
        <w:t xml:space="preserve"> reizi mēnesī</w:t>
      </w:r>
      <w:r w:rsidR="004A1739" w:rsidRPr="00817CBA">
        <w:t>, pieaicinot VARAM kā  vadošo valsts pārvaldes iestādi elektroniskās pārvaldes, informācijas sabiedrības un informācijas tehnoloģiju valsts pārvaldē jomā.</w:t>
      </w:r>
    </w:p>
    <w:p w14:paraId="28420238" w14:textId="673FE88A" w:rsidR="004A1739" w:rsidRPr="00327FAC" w:rsidRDefault="002E6F5A" w:rsidP="00365942">
      <w:pPr>
        <w:pStyle w:val="ListParagraph"/>
        <w:numPr>
          <w:ilvl w:val="0"/>
          <w:numId w:val="17"/>
        </w:numPr>
        <w:jc w:val="both"/>
      </w:pPr>
      <w:r>
        <w:t>I</w:t>
      </w:r>
      <w:r w:rsidR="004A1739" w:rsidRPr="00817CBA">
        <w:t>zstrādāt projekta Ieviešanas plānu un saskaņot to ar VARAM kā vadošo valsts pārvaldes iestādi elektroniskās pārvaldes, informācijas sabiedrības un informācijas tehnoloģiju valsts pārvaldē jomā</w:t>
      </w:r>
      <w:r>
        <w:t xml:space="preserve"> līdz 2012.gada </w:t>
      </w:r>
      <w:r w:rsidRPr="00DE0DF9">
        <w:t>28.decembrim.</w:t>
      </w:r>
    </w:p>
    <w:p w14:paraId="075BE202" w14:textId="77777777" w:rsidR="00932A4C" w:rsidRPr="00336A35" w:rsidRDefault="00932A4C" w:rsidP="00336A35">
      <w:pPr>
        <w:ind w:firstLine="567"/>
        <w:jc w:val="both"/>
        <w:rPr>
          <w:color w:val="000000" w:themeColor="text1"/>
        </w:rPr>
      </w:pPr>
    </w:p>
    <w:p w14:paraId="475E1093" w14:textId="72A5ACD5" w:rsidR="004A1739" w:rsidRPr="00327FAC" w:rsidRDefault="00914330" w:rsidP="00CB633E">
      <w:pPr>
        <w:ind w:firstLine="567"/>
        <w:jc w:val="both"/>
        <w:rPr>
          <w:color w:val="000000" w:themeColor="text1"/>
        </w:rPr>
      </w:pPr>
      <w:r w:rsidRPr="00336A35">
        <w:rPr>
          <w:color w:val="000000" w:themeColor="text1"/>
        </w:rPr>
        <w:t>IZM</w:t>
      </w:r>
      <w:r w:rsidR="00A45353" w:rsidRPr="00336A35">
        <w:rPr>
          <w:color w:val="000000" w:themeColor="text1"/>
        </w:rPr>
        <w:t xml:space="preserve"> </w:t>
      </w:r>
      <w:r w:rsidR="00E96F3D">
        <w:rPr>
          <w:color w:val="000000" w:themeColor="text1"/>
        </w:rPr>
        <w:t xml:space="preserve">par projekta īstenošanu atbildīgās personas </w:t>
      </w:r>
      <w:r w:rsidR="00A45353" w:rsidRPr="00336A35">
        <w:rPr>
          <w:color w:val="000000" w:themeColor="text1"/>
        </w:rPr>
        <w:t>tomēr</w:t>
      </w:r>
      <w:r w:rsidRPr="00336A35">
        <w:rPr>
          <w:color w:val="000000" w:themeColor="text1"/>
        </w:rPr>
        <w:t xml:space="preserve"> pieņēma lēmumu </w:t>
      </w:r>
      <w:r w:rsidRPr="00CB633E">
        <w:rPr>
          <w:color w:val="000000" w:themeColor="text1"/>
        </w:rPr>
        <w:t>turpināt projekt</w:t>
      </w:r>
      <w:r w:rsidR="00A45353" w:rsidRPr="00CB633E">
        <w:rPr>
          <w:color w:val="000000" w:themeColor="text1"/>
        </w:rPr>
        <w:t>u un tā</w:t>
      </w:r>
      <w:r w:rsidRPr="00CB633E">
        <w:rPr>
          <w:color w:val="000000" w:themeColor="text1"/>
        </w:rPr>
        <w:t xml:space="preserve"> finansēšanu no </w:t>
      </w:r>
      <w:proofErr w:type="spellStart"/>
      <w:r w:rsidRPr="00CB633E">
        <w:rPr>
          <w:color w:val="000000" w:themeColor="text1"/>
        </w:rPr>
        <w:t>ERAF</w:t>
      </w:r>
      <w:proofErr w:type="spellEnd"/>
      <w:r w:rsidR="00E96F3D">
        <w:rPr>
          <w:color w:val="000000" w:themeColor="text1"/>
        </w:rPr>
        <w:t>. Šāda lēmuma pamatojums un faktiskie apstākļi, kādos tas pieņemts</w:t>
      </w:r>
      <w:r w:rsidR="007400F6">
        <w:rPr>
          <w:color w:val="000000" w:themeColor="text1"/>
        </w:rPr>
        <w:t>,</w:t>
      </w:r>
      <w:r w:rsidR="00475D37">
        <w:rPr>
          <w:color w:val="000000" w:themeColor="text1"/>
        </w:rPr>
        <w:t xml:space="preserve"> nav </w:t>
      </w:r>
      <w:r w:rsidR="00CB633E">
        <w:rPr>
          <w:color w:val="000000" w:themeColor="text1"/>
        </w:rPr>
        <w:t>dokumentēts</w:t>
      </w:r>
      <w:r w:rsidR="00475D37">
        <w:rPr>
          <w:color w:val="000000" w:themeColor="text1"/>
        </w:rPr>
        <w:t xml:space="preserve"> un līdz ar to IZM šobrīd nav zināms.</w:t>
      </w:r>
    </w:p>
    <w:p w14:paraId="55BAB780" w14:textId="79F0F13C" w:rsidR="00E96F3D" w:rsidRDefault="005C4FBF" w:rsidP="009941FD">
      <w:pPr>
        <w:ind w:firstLine="567"/>
        <w:jc w:val="both"/>
        <w:rPr>
          <w:highlight w:val="yellow"/>
        </w:rPr>
      </w:pPr>
      <w:r w:rsidRPr="00327FAC">
        <w:rPr>
          <w:color w:val="000000" w:themeColor="text1"/>
        </w:rPr>
        <w:t>VAR</w:t>
      </w:r>
      <w:r w:rsidR="002E00C4" w:rsidRPr="00327FAC">
        <w:rPr>
          <w:color w:val="000000" w:themeColor="text1"/>
        </w:rPr>
        <w:t>AM 2012.gada 13.decembrī veica</w:t>
      </w:r>
      <w:r w:rsidR="008C259B" w:rsidRPr="00327FAC">
        <w:rPr>
          <w:color w:val="000000" w:themeColor="text1"/>
        </w:rPr>
        <w:t xml:space="preserve"> funkcionalitātes</w:t>
      </w:r>
      <w:r w:rsidR="002E00C4" w:rsidRPr="00327FAC">
        <w:rPr>
          <w:color w:val="000000" w:themeColor="text1"/>
        </w:rPr>
        <w:t xml:space="preserve"> pārbaudi</w:t>
      </w:r>
      <w:r w:rsidRPr="00327FAC">
        <w:rPr>
          <w:color w:val="000000" w:themeColor="text1"/>
        </w:rPr>
        <w:t xml:space="preserve"> projekta īstenošanas vietā</w:t>
      </w:r>
      <w:r w:rsidR="00A45353" w:rsidRPr="00327FAC">
        <w:rPr>
          <w:color w:val="000000" w:themeColor="text1"/>
        </w:rPr>
        <w:t xml:space="preserve"> un</w:t>
      </w:r>
      <w:r w:rsidR="002E00C4" w:rsidRPr="00327FAC">
        <w:rPr>
          <w:color w:val="000000" w:themeColor="text1"/>
        </w:rPr>
        <w:t xml:space="preserve"> 20.12.2012. vēstulē Nr.14.18-1e/16534 </w:t>
      </w:r>
      <w:r w:rsidR="002E00C4" w:rsidRPr="00336A35">
        <w:rPr>
          <w:color w:val="000000" w:themeColor="text1"/>
        </w:rPr>
        <w:t>informēja</w:t>
      </w:r>
      <w:r w:rsidR="00E96F3D" w:rsidRPr="00DE0DF9">
        <w:rPr>
          <w:color w:val="000000" w:themeColor="text1"/>
        </w:rPr>
        <w:t xml:space="preserve"> IZ</w:t>
      </w:r>
      <w:r w:rsidR="00E96F3D" w:rsidRPr="00CB633E">
        <w:rPr>
          <w:color w:val="000000" w:themeColor="text1"/>
        </w:rPr>
        <w:t>M</w:t>
      </w:r>
      <w:r w:rsidR="002E00C4" w:rsidRPr="00336A35">
        <w:rPr>
          <w:color w:val="000000" w:themeColor="text1"/>
        </w:rPr>
        <w:t>,</w:t>
      </w:r>
      <w:r w:rsidR="002E00C4" w:rsidRPr="00327FAC">
        <w:rPr>
          <w:color w:val="000000" w:themeColor="text1"/>
        </w:rPr>
        <w:t xml:space="preserve"> ka pārbaudes rezultāts ir pozitīvs un pārbaudes ietvaros gūta pārliecība, ka </w:t>
      </w:r>
      <w:proofErr w:type="spellStart"/>
      <w:r w:rsidR="00CB633E">
        <w:rPr>
          <w:color w:val="000000" w:themeColor="text1"/>
        </w:rPr>
        <w:t>www.</w:t>
      </w:r>
      <w:r w:rsidR="002E00C4" w:rsidRPr="00327FAC">
        <w:rPr>
          <w:color w:val="000000" w:themeColor="text1"/>
        </w:rPr>
        <w:t>skolas.lv</w:t>
      </w:r>
      <w:proofErr w:type="spellEnd"/>
      <w:r w:rsidR="002E00C4" w:rsidRPr="00327FAC">
        <w:rPr>
          <w:color w:val="000000" w:themeColor="text1"/>
        </w:rPr>
        <w:t xml:space="preserve"> projekta galvenie un sarežģītākie posmi ir pabeigti, tādejādi praktiski zudis risks pabeigt projektu noteiktajos termiņos. </w:t>
      </w:r>
      <w:r w:rsidR="00170524">
        <w:rPr>
          <w:color w:val="000000" w:themeColor="text1"/>
        </w:rPr>
        <w:t>Balstoties uz sniegto informāciju</w:t>
      </w:r>
      <w:r w:rsidR="00327FAC">
        <w:rPr>
          <w:color w:val="000000" w:themeColor="text1"/>
        </w:rPr>
        <w:t>,</w:t>
      </w:r>
      <w:r w:rsidR="00170524">
        <w:rPr>
          <w:color w:val="000000" w:themeColor="text1"/>
        </w:rPr>
        <w:t xml:space="preserve"> FM </w:t>
      </w:r>
      <w:r w:rsidR="00327FAC">
        <w:rPr>
          <w:color w:val="000000" w:themeColor="text1"/>
        </w:rPr>
        <w:t>21.12.2012.</w:t>
      </w:r>
      <w:r w:rsidR="00170524">
        <w:rPr>
          <w:color w:val="000000" w:themeColor="text1"/>
        </w:rPr>
        <w:t xml:space="preserve"> sanāksmē pieņēma lēmumu </w:t>
      </w:r>
      <w:r w:rsidR="00CB633E">
        <w:rPr>
          <w:color w:val="000000" w:themeColor="text1"/>
        </w:rPr>
        <w:t xml:space="preserve">(protokols 16-05/33) Valsts kasei atjaunot maksājumu un izdevumu deklarēšanu un </w:t>
      </w:r>
      <w:proofErr w:type="spellStart"/>
      <w:r w:rsidR="00CB633E">
        <w:rPr>
          <w:color w:val="000000" w:themeColor="text1"/>
        </w:rPr>
        <w:t>CFLA</w:t>
      </w:r>
      <w:proofErr w:type="spellEnd"/>
      <w:r w:rsidR="00CB633E">
        <w:rPr>
          <w:color w:val="000000" w:themeColor="text1"/>
        </w:rPr>
        <w:t xml:space="preserve"> atsākt maksājumu pieprasījumu apstiprināšanu. Par minēto</w:t>
      </w:r>
      <w:r w:rsidR="00170524">
        <w:rPr>
          <w:color w:val="000000" w:themeColor="text1"/>
        </w:rPr>
        <w:t xml:space="preserve"> </w:t>
      </w:r>
      <w:r w:rsidR="00327FAC" w:rsidRPr="00336A35">
        <w:rPr>
          <w:color w:val="000000" w:themeColor="text1"/>
        </w:rPr>
        <w:t>2</w:t>
      </w:r>
      <w:r w:rsidR="00327FAC">
        <w:rPr>
          <w:color w:val="000000" w:themeColor="text1"/>
        </w:rPr>
        <w:t>7</w:t>
      </w:r>
      <w:r w:rsidR="002E00C4" w:rsidRPr="00336A35">
        <w:rPr>
          <w:color w:val="000000" w:themeColor="text1"/>
        </w:rPr>
        <w:t xml:space="preserve">.12.2012. vēstulē Nr.16-06/8199 </w:t>
      </w:r>
      <w:r w:rsidR="00CB633E" w:rsidRPr="00CB633E">
        <w:rPr>
          <w:color w:val="000000" w:themeColor="text1"/>
        </w:rPr>
        <w:t xml:space="preserve">FM </w:t>
      </w:r>
      <w:r w:rsidR="002E00C4" w:rsidRPr="00336A35">
        <w:rPr>
          <w:color w:val="000000" w:themeColor="text1"/>
        </w:rPr>
        <w:t xml:space="preserve">informēja </w:t>
      </w:r>
      <w:r w:rsidR="00E96F3D">
        <w:rPr>
          <w:color w:val="000000" w:themeColor="text1"/>
        </w:rPr>
        <w:t xml:space="preserve">IZM </w:t>
      </w:r>
      <w:r w:rsidR="00CB633E">
        <w:rPr>
          <w:color w:val="000000" w:themeColor="text1"/>
        </w:rPr>
        <w:t>No iepriekš minētā secināms, ka</w:t>
      </w:r>
      <w:r w:rsidR="007E33E1">
        <w:rPr>
          <w:color w:val="000000" w:themeColor="text1"/>
        </w:rPr>
        <w:t xml:space="preserve"> arī riski uz ko FM iepriekš norādīja IZM tikuši novērsti.</w:t>
      </w:r>
    </w:p>
    <w:p w14:paraId="771E99F7" w14:textId="7FB5F0AF" w:rsidR="00E96F3D" w:rsidRDefault="00475D37" w:rsidP="009941FD">
      <w:pPr>
        <w:ind w:firstLine="567"/>
        <w:jc w:val="both"/>
      </w:pPr>
      <w:r w:rsidRPr="00336A35">
        <w:t>No</w:t>
      </w:r>
      <w:r>
        <w:t xml:space="preserve"> šī brīža IZM rīcībā esošās informācijas tomēr nav saprotams, kāpēc VARAM, veicot funkcionalitātes pārbaudi 2012.gada 13.decembrī, nekonstatēja būtiskās nepilnības, kuras tika konstatētas vairākos savstarpēji neatkarīgos sistēmas pārbaudes auditos.</w:t>
      </w:r>
    </w:p>
    <w:p w14:paraId="799C3CD2" w14:textId="0C43AA21" w:rsidR="00950811" w:rsidRDefault="00CB633E" w:rsidP="009941FD">
      <w:pPr>
        <w:ind w:firstLine="567"/>
        <w:jc w:val="both"/>
      </w:pPr>
      <w:r>
        <w:t>Papildus minētajam,</w:t>
      </w:r>
      <w:r w:rsidR="00950811">
        <w:t xml:space="preserve"> projekta īstenošanas laikā</w:t>
      </w:r>
      <w:r>
        <w:t xml:space="preserve"> piesaistītie ārējie auditori SIA </w:t>
      </w:r>
      <w:r w:rsidR="009D65BF">
        <w:t>„</w:t>
      </w:r>
      <w:proofErr w:type="spellStart"/>
      <w:r>
        <w:t>E</w:t>
      </w:r>
      <w:r w:rsidRPr="00CB633E">
        <w:t>rnst</w:t>
      </w:r>
      <w:proofErr w:type="spellEnd"/>
      <w:r w:rsidRPr="00CB633E">
        <w:t xml:space="preserve"> &amp; </w:t>
      </w:r>
      <w:proofErr w:type="spellStart"/>
      <w:r>
        <w:t>Y</w:t>
      </w:r>
      <w:r w:rsidRPr="00CB633E">
        <w:t>oung</w:t>
      </w:r>
      <w:proofErr w:type="spellEnd"/>
      <w:r w:rsidRPr="00CB633E">
        <w:t xml:space="preserve"> </w:t>
      </w:r>
      <w:proofErr w:type="spellStart"/>
      <w:r>
        <w:t>B</w:t>
      </w:r>
      <w:r w:rsidRPr="00CB633E">
        <w:t>altic</w:t>
      </w:r>
      <w:proofErr w:type="spellEnd"/>
      <w:r w:rsidR="009D65BF">
        <w:t>”</w:t>
      </w:r>
      <w:r w:rsidR="00950811">
        <w:t xml:space="preserve"> un </w:t>
      </w:r>
      <w:r>
        <w:t xml:space="preserve">SIA </w:t>
      </w:r>
      <w:r w:rsidR="009D65BF">
        <w:t>„</w:t>
      </w:r>
      <w:proofErr w:type="spellStart"/>
      <w:r w:rsidR="00950811">
        <w:t>DPA</w:t>
      </w:r>
      <w:proofErr w:type="spellEnd"/>
      <w:r w:rsidR="009D65BF">
        <w:t>”</w:t>
      </w:r>
      <w:r>
        <w:t xml:space="preserve"> konstatētāja</w:t>
      </w:r>
      <w:r w:rsidR="00950811">
        <w:t xml:space="preserve">, ka </w:t>
      </w:r>
      <w:r w:rsidR="009D65BF">
        <w:t>a</w:t>
      </w:r>
      <w:r w:rsidR="00950811">
        <w:t>tbilsto</w:t>
      </w:r>
      <w:r w:rsidR="0052517F">
        <w:t>ši n</w:t>
      </w:r>
      <w:r w:rsidR="00950811">
        <w:t>oslēgtajam līgumam</w:t>
      </w:r>
      <w:r w:rsidR="0052517F">
        <w:t>,</w:t>
      </w:r>
      <w:r w:rsidR="00950811">
        <w:t xml:space="preserve"> sistēma varēja tikt pieņemta</w:t>
      </w:r>
      <w:r w:rsidR="00EB3E1E">
        <w:t xml:space="preserve"> tikai tad</w:t>
      </w:r>
      <w:r w:rsidR="00950811">
        <w:t xml:space="preserve">, ja </w:t>
      </w:r>
      <w:r w:rsidR="00344908">
        <w:t xml:space="preserve">akcepttestēšanas rezultātā tās darbībā netiks konstatētas </w:t>
      </w:r>
      <w:r w:rsidR="00616706">
        <w:t xml:space="preserve">kā  </w:t>
      </w:r>
      <w:r w:rsidR="00344908">
        <w:t>1, 2 vai 3.kategorijas kļūdas saskaņā ar tehniskās specifikācijas klasifikāciju</w:t>
      </w:r>
      <w:r w:rsidR="00344908">
        <w:rPr>
          <w:rStyle w:val="FootnoteReference"/>
        </w:rPr>
        <w:footnoteReference w:id="2"/>
      </w:r>
      <w:r w:rsidR="00616706">
        <w:t>, bet kopumā nepārsniedz 15</w:t>
      </w:r>
      <w:r w:rsidR="00344908">
        <w:t>.</w:t>
      </w:r>
      <w:r w:rsidR="009D65BF">
        <w:t xml:space="preserve"> </w:t>
      </w:r>
    </w:p>
    <w:p w14:paraId="4F5F9293" w14:textId="74740A40" w:rsidR="00822E4B" w:rsidRDefault="00822E4B" w:rsidP="00B51814">
      <w:pPr>
        <w:ind w:firstLine="567"/>
        <w:jc w:val="both"/>
      </w:pPr>
      <w:r w:rsidRPr="00955CAE">
        <w:t xml:space="preserve">Saskaņā ar </w:t>
      </w:r>
      <w:r w:rsidRPr="00336A35">
        <w:t>27.03.2013</w:t>
      </w:r>
      <w:r w:rsidRPr="00955CAE">
        <w:t>. iesniegt</w:t>
      </w:r>
      <w:r>
        <w:t>o</w:t>
      </w:r>
      <w:r w:rsidRPr="00955CAE">
        <w:t xml:space="preserve"> SIA “</w:t>
      </w:r>
      <w:proofErr w:type="spellStart"/>
      <w:r w:rsidRPr="00955CAE">
        <w:t>DPA</w:t>
      </w:r>
      <w:proofErr w:type="spellEnd"/>
      <w:r w:rsidRPr="00955CAE">
        <w:t>” nodevumu “Skolu portāla 2.kārtas akcepttestēšanas rezultāti”, akcepttestu laikā tika reģistrēti 323 incidenti sadalījumā pa prioritātēm (1.prioritāte – 2, 2.prioritāte – 92, 3.prioritāte – 182 un 4.prioritāte -  47 incidenti)</w:t>
      </w:r>
      <w:r>
        <w:t xml:space="preserve">. Visas kļūdas tika reģistrētas kļūdu pieteikumu reģistrā un saskaņā ar Sistēmas izstrādes līguma tehnisko specifikāciju </w:t>
      </w:r>
      <w:r w:rsidRPr="00283DE6">
        <w:t>Piegādātājam jānodrošina 12 mēnešu garantijas periods, skaitot no Sistēmas nodošanas datuma (nodošanas pieņemšanas akta parakstīšanas brīža). Sistēmas garantijas uzturēšanas ietvaros Piegādātājam bez papildu samaksas jānovērš Sistēmas darbības traucējumi un defekti, ja tādi tiek atklāti (pirmās, otrās, trešās u</w:t>
      </w:r>
      <w:r>
        <w:t>n ceturtās kategorijas kļūdas).</w:t>
      </w:r>
    </w:p>
    <w:p w14:paraId="352D9765" w14:textId="1D4F168C" w:rsidR="000A76FD" w:rsidRPr="00817CBA" w:rsidRDefault="001137EF" w:rsidP="000A76FD">
      <w:pPr>
        <w:ind w:firstLine="567"/>
        <w:jc w:val="both"/>
        <w:rPr>
          <w:color w:val="000000" w:themeColor="text1"/>
        </w:rPr>
      </w:pPr>
      <w:r>
        <w:rPr>
          <w:color w:val="000000" w:themeColor="text1"/>
        </w:rPr>
        <w:t>P</w:t>
      </w:r>
      <w:r w:rsidR="000A76FD" w:rsidRPr="00817CBA">
        <w:rPr>
          <w:color w:val="000000" w:themeColor="text1"/>
        </w:rPr>
        <w:t xml:space="preserve">rojekta aktivitāšu īstenošana </w:t>
      </w:r>
      <w:r w:rsidR="0052517F">
        <w:rPr>
          <w:color w:val="000000" w:themeColor="text1"/>
        </w:rPr>
        <w:t>tika</w:t>
      </w:r>
      <w:r w:rsidR="0052517F" w:rsidRPr="00817CBA">
        <w:rPr>
          <w:color w:val="000000" w:themeColor="text1"/>
        </w:rPr>
        <w:t xml:space="preserve"> </w:t>
      </w:r>
      <w:r w:rsidR="000A76FD" w:rsidRPr="00817CBA">
        <w:rPr>
          <w:color w:val="000000" w:themeColor="text1"/>
        </w:rPr>
        <w:t>pabeigta 2013.gada aprīlī</w:t>
      </w:r>
      <w:r w:rsidR="0052517F">
        <w:rPr>
          <w:color w:val="000000" w:themeColor="text1"/>
        </w:rPr>
        <w:t xml:space="preserve"> un</w:t>
      </w:r>
      <w:r w:rsidR="00B51814">
        <w:rPr>
          <w:color w:val="000000" w:themeColor="text1"/>
        </w:rPr>
        <w:t xml:space="preserve"> </w:t>
      </w:r>
      <w:r w:rsidR="000A76FD" w:rsidRPr="00817CBA">
        <w:rPr>
          <w:color w:val="000000" w:themeColor="text1"/>
        </w:rPr>
        <w:t xml:space="preserve">saskaņā ar uzņemtajām saistībām, veikti pēdējie maksājumi un iesniegts  projekta progresa pārskats un </w:t>
      </w:r>
      <w:r w:rsidR="0052517F">
        <w:rPr>
          <w:color w:val="000000" w:themeColor="text1"/>
        </w:rPr>
        <w:t>noslēguma</w:t>
      </w:r>
      <w:r w:rsidR="0052517F" w:rsidRPr="00817CBA">
        <w:rPr>
          <w:color w:val="000000" w:themeColor="text1"/>
        </w:rPr>
        <w:t xml:space="preserve"> </w:t>
      </w:r>
      <w:r w:rsidR="000A76FD" w:rsidRPr="00817CBA">
        <w:rPr>
          <w:color w:val="000000" w:themeColor="text1"/>
        </w:rPr>
        <w:t xml:space="preserve">maksājuma pieprasījums. </w:t>
      </w:r>
    </w:p>
    <w:p w14:paraId="62B60572" w14:textId="75803EB9" w:rsidR="008A3DDD" w:rsidRDefault="009E1E62" w:rsidP="009E1E62">
      <w:pPr>
        <w:ind w:firstLine="567"/>
        <w:jc w:val="both"/>
        <w:rPr>
          <w:color w:val="000000" w:themeColor="text1"/>
        </w:rPr>
      </w:pPr>
      <w:r w:rsidRPr="00817CBA">
        <w:rPr>
          <w:color w:val="000000" w:themeColor="text1"/>
        </w:rPr>
        <w:t>Saskaņā ar MK 2008.gada 21.jūlija noteikumu Nr.576 „</w:t>
      </w:r>
      <w:r w:rsidRPr="00817CBA">
        <w:t xml:space="preserve">Noteikumi par darbības programmas "Infrastruktūra un pakalpojumi" papildinājuma 3.2.2.1.1.apakšaktivitātes "Informācijas sistēmu un elektronisko pakalpojumu attīstība" projektu iesniegumu atlases pirmo kārtu” </w:t>
      </w:r>
      <w:r w:rsidRPr="00817CBA">
        <w:rPr>
          <w:color w:val="000000" w:themeColor="text1"/>
        </w:rPr>
        <w:t xml:space="preserve">9.13.apakšpunktu VARAM </w:t>
      </w:r>
      <w:r w:rsidR="00270EAA">
        <w:rPr>
          <w:color w:val="000000" w:themeColor="text1"/>
        </w:rPr>
        <w:t xml:space="preserve">2013.gada 22.maijā veica </w:t>
      </w:r>
      <w:r w:rsidRPr="00817CBA">
        <w:rPr>
          <w:color w:val="000000" w:themeColor="text1"/>
        </w:rPr>
        <w:t xml:space="preserve">funkcionalitātes </w:t>
      </w:r>
      <w:r w:rsidR="00270EAA">
        <w:rPr>
          <w:color w:val="000000" w:themeColor="text1"/>
        </w:rPr>
        <w:lastRenderedPageBreak/>
        <w:t>pēcpārbaudi</w:t>
      </w:r>
      <w:r w:rsidRPr="00817CBA">
        <w:rPr>
          <w:color w:val="000000" w:themeColor="text1"/>
        </w:rPr>
        <w:t xml:space="preserve"> projekta īstenošanas vietā. </w:t>
      </w:r>
      <w:r w:rsidR="0052517F">
        <w:rPr>
          <w:color w:val="000000"/>
        </w:rPr>
        <w:t>Projekta pēcp</w:t>
      </w:r>
      <w:r w:rsidR="0052517F" w:rsidRPr="00555FF6">
        <w:rPr>
          <w:color w:val="000000"/>
        </w:rPr>
        <w:t>ārbaudē tika konstatēts, ka informācijas sistēma un e-pakalpojumi produkcijas vidē nedarbojas uz infrastruktūras, kas ir iegādāta projektā</w:t>
      </w:r>
      <w:r w:rsidR="0052517F">
        <w:rPr>
          <w:color w:val="000000"/>
        </w:rPr>
        <w:t>. .</w:t>
      </w:r>
      <w:r w:rsidRPr="00817CBA">
        <w:rPr>
          <w:color w:val="000000" w:themeColor="text1"/>
        </w:rPr>
        <w:t>Pārbaudes ziņojumā rezultātā IZM jāveic attiecīgo iebildumu novēršana, kas saistīta ar projekta funkcionalitātes darbināšanu produkcijas vidē</w:t>
      </w:r>
      <w:r w:rsidR="00270EAA">
        <w:rPr>
          <w:color w:val="000000" w:themeColor="text1"/>
        </w:rPr>
        <w:t xml:space="preserve"> </w:t>
      </w:r>
      <w:r w:rsidR="008A3DDD">
        <w:rPr>
          <w:color w:val="000000" w:themeColor="text1"/>
        </w:rPr>
        <w:t>un jāveic projekta vienošanās grozījumi, kas bija gan tehniski, gan saistīti ar to, ka projekta ietvaros viens no elektroniskajiem pakalpojumiem tika izstrādāts ar zemāku elektronizācijas līmeni.</w:t>
      </w:r>
    </w:p>
    <w:p w14:paraId="69B6B207" w14:textId="539178E0" w:rsidR="007613FB" w:rsidRDefault="008A3DDD" w:rsidP="009E1E62">
      <w:pPr>
        <w:ind w:firstLine="567"/>
        <w:jc w:val="both"/>
        <w:rPr>
          <w:color w:val="000000" w:themeColor="text1"/>
        </w:rPr>
      </w:pPr>
      <w:r>
        <w:rPr>
          <w:color w:val="000000"/>
        </w:rPr>
        <w:t xml:space="preserve">IZM tika organizēts darbs, lai novērstu </w:t>
      </w:r>
      <w:r w:rsidR="00270EAA">
        <w:rPr>
          <w:color w:val="000000"/>
        </w:rPr>
        <w:t>p</w:t>
      </w:r>
      <w:r>
        <w:rPr>
          <w:color w:val="000000"/>
        </w:rPr>
        <w:t>rojekta pēcpārbaudes laikā konstatētās nepilnības</w:t>
      </w:r>
      <w:r w:rsidR="007613FB">
        <w:rPr>
          <w:color w:val="000000" w:themeColor="text1"/>
        </w:rPr>
        <w:t xml:space="preserve">, </w:t>
      </w:r>
      <w:r w:rsidR="00270EAA">
        <w:rPr>
          <w:color w:val="000000" w:themeColor="text1"/>
        </w:rPr>
        <w:t>t.sk.</w:t>
      </w:r>
      <w:r w:rsidR="007613FB">
        <w:rPr>
          <w:color w:val="000000" w:themeColor="text1"/>
        </w:rPr>
        <w:t>:</w:t>
      </w:r>
    </w:p>
    <w:p w14:paraId="4695912E" w14:textId="68F98E48" w:rsidR="007613FB" w:rsidRPr="00270EAA" w:rsidRDefault="000A1523" w:rsidP="00336A35">
      <w:pPr>
        <w:pStyle w:val="ListParagraph"/>
        <w:numPr>
          <w:ilvl w:val="0"/>
          <w:numId w:val="2"/>
        </w:numPr>
        <w:jc w:val="both"/>
        <w:rPr>
          <w:color w:val="000000" w:themeColor="text1"/>
        </w:rPr>
      </w:pPr>
      <w:r w:rsidRPr="00270EAA">
        <w:rPr>
          <w:color w:val="000000" w:themeColor="text1"/>
        </w:rPr>
        <w:t>sagatavoti</w:t>
      </w:r>
      <w:r w:rsidR="007613FB" w:rsidRPr="00270EAA">
        <w:rPr>
          <w:color w:val="000000" w:themeColor="text1"/>
        </w:rPr>
        <w:t xml:space="preserve"> projekta grozījumi un iesniegti </w:t>
      </w:r>
      <w:proofErr w:type="spellStart"/>
      <w:r w:rsidR="007613FB" w:rsidRPr="00270EAA">
        <w:rPr>
          <w:color w:val="000000" w:themeColor="text1"/>
        </w:rPr>
        <w:t>CFLA</w:t>
      </w:r>
      <w:proofErr w:type="spellEnd"/>
      <w:r w:rsidR="007613FB" w:rsidRPr="00270EAA">
        <w:rPr>
          <w:color w:val="000000" w:themeColor="text1"/>
        </w:rPr>
        <w:t xml:space="preserve"> un VARAM apstiprināšanai</w:t>
      </w:r>
      <w:r w:rsidR="00270EAA">
        <w:rPr>
          <w:color w:val="000000" w:themeColor="text1"/>
        </w:rPr>
        <w:t>;</w:t>
      </w:r>
    </w:p>
    <w:p w14:paraId="7ADB5672" w14:textId="5D692D67" w:rsidR="007613FB" w:rsidRPr="00336A35" w:rsidRDefault="000A1523" w:rsidP="00336A35">
      <w:pPr>
        <w:pStyle w:val="ListParagraph"/>
        <w:numPr>
          <w:ilvl w:val="0"/>
          <w:numId w:val="2"/>
        </w:numPr>
        <w:jc w:val="both"/>
        <w:rPr>
          <w:color w:val="000000" w:themeColor="text1"/>
        </w:rPr>
      </w:pPr>
      <w:r w:rsidRPr="00270EAA">
        <w:rPr>
          <w:color w:val="000000"/>
        </w:rPr>
        <w:t>o</w:t>
      </w:r>
      <w:r w:rsidR="007613FB" w:rsidRPr="00270EAA">
        <w:rPr>
          <w:color w:val="000000"/>
        </w:rPr>
        <w:t xml:space="preserve">rganizēta projekta rezultātu saturiskās uzturēšana nodošanai </w:t>
      </w:r>
      <w:proofErr w:type="spellStart"/>
      <w:r w:rsidR="007613FB" w:rsidRPr="00270EAA">
        <w:rPr>
          <w:color w:val="000000"/>
        </w:rPr>
        <w:t>VISC</w:t>
      </w:r>
      <w:proofErr w:type="spellEnd"/>
      <w:r w:rsidR="00386019">
        <w:rPr>
          <w:color w:val="000000"/>
        </w:rPr>
        <w:t xml:space="preserve"> (ar 01.04.2014)</w:t>
      </w:r>
      <w:r w:rsidR="00270EAA">
        <w:rPr>
          <w:color w:val="000000"/>
        </w:rPr>
        <w:t>;</w:t>
      </w:r>
    </w:p>
    <w:p w14:paraId="550C8508" w14:textId="5A2F3149" w:rsidR="000A1523" w:rsidRPr="00336A35" w:rsidRDefault="000A1523" w:rsidP="00336A35">
      <w:pPr>
        <w:pStyle w:val="ListParagraph"/>
        <w:numPr>
          <w:ilvl w:val="0"/>
          <w:numId w:val="2"/>
        </w:numPr>
        <w:jc w:val="both"/>
        <w:rPr>
          <w:color w:val="000000" w:themeColor="text1"/>
        </w:rPr>
      </w:pPr>
      <w:r w:rsidRPr="00270EAA">
        <w:rPr>
          <w:color w:val="000000"/>
        </w:rPr>
        <w:t>v</w:t>
      </w:r>
      <w:r w:rsidR="007613FB" w:rsidRPr="00270EAA">
        <w:rPr>
          <w:color w:val="000000"/>
        </w:rPr>
        <w:t>eikta sistēm</w:t>
      </w:r>
      <w:r w:rsidR="00386019">
        <w:rPr>
          <w:color w:val="000000"/>
        </w:rPr>
        <w:t>as akcepttestēšanas procesā atkl</w:t>
      </w:r>
      <w:r w:rsidR="007613FB" w:rsidRPr="00270EAA">
        <w:rPr>
          <w:color w:val="000000"/>
        </w:rPr>
        <w:t>āto kļūdu</w:t>
      </w:r>
      <w:r w:rsidRPr="00270EAA">
        <w:rPr>
          <w:color w:val="000000"/>
        </w:rPr>
        <w:t xml:space="preserve"> pārtestēšana</w:t>
      </w:r>
      <w:r w:rsidR="00F25E69">
        <w:rPr>
          <w:color w:val="000000"/>
        </w:rPr>
        <w:t>.</w:t>
      </w:r>
    </w:p>
    <w:p w14:paraId="24A86BCC" w14:textId="77777777" w:rsidR="000A1523" w:rsidRDefault="000A1523" w:rsidP="00336A35">
      <w:pPr>
        <w:ind w:left="360"/>
        <w:jc w:val="both"/>
        <w:rPr>
          <w:color w:val="000000"/>
        </w:rPr>
      </w:pPr>
    </w:p>
    <w:p w14:paraId="2A1DBDBC" w14:textId="3114E92A" w:rsidR="000A1523" w:rsidRDefault="000A1523" w:rsidP="000A1523">
      <w:pPr>
        <w:ind w:firstLine="720"/>
        <w:jc w:val="both"/>
        <w:rPr>
          <w:color w:val="000000" w:themeColor="text1"/>
        </w:rPr>
      </w:pPr>
      <w:r w:rsidRPr="00336A35">
        <w:rPr>
          <w:color w:val="000000" w:themeColor="text1"/>
        </w:rPr>
        <w:t xml:space="preserve">2013.gada 11.novemrī vienošanās grozījumi Nr.6, </w:t>
      </w:r>
      <w:r w:rsidRPr="009D28A7">
        <w:rPr>
          <w:color w:val="000000" w:themeColor="text1"/>
        </w:rPr>
        <w:t xml:space="preserve">kas </w:t>
      </w:r>
      <w:proofErr w:type="spellStart"/>
      <w:r w:rsidRPr="009D28A7">
        <w:rPr>
          <w:color w:val="000000" w:themeColor="text1"/>
        </w:rPr>
        <w:t>CFLA</w:t>
      </w:r>
      <w:proofErr w:type="spellEnd"/>
      <w:r w:rsidRPr="009D28A7">
        <w:rPr>
          <w:color w:val="000000" w:themeColor="text1"/>
        </w:rPr>
        <w:t xml:space="preserve"> tika iesniegti 2013.gada aprīlī</w:t>
      </w:r>
      <w:r w:rsidR="00F25E69">
        <w:rPr>
          <w:color w:val="000000" w:themeColor="text1"/>
        </w:rPr>
        <w:t xml:space="preserve">, </w:t>
      </w:r>
      <w:r w:rsidRPr="009D28A7">
        <w:rPr>
          <w:color w:val="000000" w:themeColor="text1"/>
        </w:rPr>
        <w:t>tika saskaņoti</w:t>
      </w:r>
      <w:r w:rsidRPr="000A1523">
        <w:rPr>
          <w:color w:val="000000" w:themeColor="text1"/>
        </w:rPr>
        <w:t xml:space="preserve">, </w:t>
      </w:r>
      <w:r>
        <w:rPr>
          <w:color w:val="000000" w:themeColor="text1"/>
        </w:rPr>
        <w:t xml:space="preserve">taču netika </w:t>
      </w:r>
      <w:r w:rsidRPr="00336A35">
        <w:rPr>
          <w:color w:val="000000" w:themeColor="text1"/>
        </w:rPr>
        <w:t>saskaņo</w:t>
      </w:r>
      <w:r>
        <w:rPr>
          <w:color w:val="000000" w:themeColor="text1"/>
        </w:rPr>
        <w:t>ts</w:t>
      </w:r>
      <w:r w:rsidRPr="00336A35">
        <w:rPr>
          <w:color w:val="000000" w:themeColor="text1"/>
        </w:rPr>
        <w:t xml:space="preserve"> gr</w:t>
      </w:r>
      <w:r w:rsidRPr="000A1523">
        <w:rPr>
          <w:color w:val="000000" w:themeColor="text1"/>
        </w:rPr>
        <w:t xml:space="preserve">ozījumu </w:t>
      </w:r>
      <w:r w:rsidRPr="00336A35">
        <w:rPr>
          <w:color w:val="000000" w:themeColor="text1"/>
        </w:rPr>
        <w:t>ietvaros iesniegt</w:t>
      </w:r>
      <w:r>
        <w:rPr>
          <w:color w:val="000000" w:themeColor="text1"/>
        </w:rPr>
        <w:t>ais</w:t>
      </w:r>
      <w:r w:rsidRPr="00336A35">
        <w:rPr>
          <w:color w:val="000000" w:themeColor="text1"/>
        </w:rPr>
        <w:t xml:space="preserve"> ierosinājumus mainīt e-pakalpojuma „Pieteikšanās mācībām augstskolā” elektronizācijas līmeni no „3” uz „1” un no tā izrietošo ierosinājumu par projekta attiecināmo iz</w:t>
      </w:r>
      <w:r w:rsidRPr="000A1523">
        <w:rPr>
          <w:color w:val="000000" w:themeColor="text1"/>
        </w:rPr>
        <w:t xml:space="preserve">maksu samazinājumu  </w:t>
      </w:r>
      <w:r>
        <w:rPr>
          <w:color w:val="000000" w:themeColor="text1"/>
        </w:rPr>
        <w:t>1280</w:t>
      </w:r>
      <w:r w:rsidRPr="00336A35">
        <w:rPr>
          <w:color w:val="000000" w:themeColor="text1"/>
        </w:rPr>
        <w:t xml:space="preserve"> </w:t>
      </w:r>
      <w:proofErr w:type="spellStart"/>
      <w:r>
        <w:rPr>
          <w:color w:val="000000" w:themeColor="text1"/>
        </w:rPr>
        <w:t>euro</w:t>
      </w:r>
      <w:proofErr w:type="spellEnd"/>
      <w:r>
        <w:rPr>
          <w:color w:val="000000" w:themeColor="text1"/>
        </w:rPr>
        <w:t xml:space="preserve"> apmērā</w:t>
      </w:r>
      <w:r w:rsidR="00F25E69" w:rsidRPr="00F25E69">
        <w:rPr>
          <w:color w:val="000000" w:themeColor="text1"/>
        </w:rPr>
        <w:t>, jo netika g</w:t>
      </w:r>
      <w:r w:rsidR="00F25E69">
        <w:rPr>
          <w:color w:val="000000" w:themeColor="text1"/>
        </w:rPr>
        <w:t>ūts apstiprinājums tam, ka samazinājuma apjoms ir adekvāts.</w:t>
      </w:r>
    </w:p>
    <w:p w14:paraId="282169BC" w14:textId="03BB3610" w:rsidR="00021558" w:rsidRDefault="00EE11A3" w:rsidP="00021558">
      <w:pPr>
        <w:ind w:firstLine="720"/>
        <w:jc w:val="both"/>
      </w:pPr>
      <w:r w:rsidRPr="00021558">
        <w:rPr>
          <w:color w:val="000000" w:themeColor="text1"/>
        </w:rPr>
        <w:t xml:space="preserve">IZM laika periodā no 2014.gada marta līdz maijam </w:t>
      </w:r>
      <w:r w:rsidRPr="00021558">
        <w:rPr>
          <w:color w:val="000000"/>
        </w:rPr>
        <w:t xml:space="preserve">veica sistēmas akcepttestēšanas procesā </w:t>
      </w:r>
      <w:proofErr w:type="spellStart"/>
      <w:r w:rsidRPr="00021558">
        <w:rPr>
          <w:color w:val="000000"/>
        </w:rPr>
        <w:t>atkļāto</w:t>
      </w:r>
      <w:proofErr w:type="spellEnd"/>
      <w:r w:rsidRPr="00021558">
        <w:rPr>
          <w:color w:val="000000"/>
        </w:rPr>
        <w:t xml:space="preserve"> kļūdu pārtestēšanu.  ko nodrošināja SIA “</w:t>
      </w:r>
      <w:proofErr w:type="spellStart"/>
      <w:r w:rsidRPr="00021558">
        <w:rPr>
          <w:color w:val="000000"/>
        </w:rPr>
        <w:t>DPA</w:t>
      </w:r>
      <w:proofErr w:type="spellEnd"/>
      <w:r w:rsidRPr="00021558">
        <w:rPr>
          <w:color w:val="000000"/>
        </w:rPr>
        <w:t xml:space="preserve">”, </w:t>
      </w:r>
      <w:r w:rsidR="00021558" w:rsidRPr="00021558">
        <w:t xml:space="preserve">un  </w:t>
      </w:r>
      <w:r w:rsidR="00021558" w:rsidRPr="00336A35">
        <w:t>2014.gada 16.maijā</w:t>
      </w:r>
      <w:r w:rsidR="00021558" w:rsidRPr="00021558">
        <w:t xml:space="preserve"> ir saņemts SIA “</w:t>
      </w:r>
      <w:proofErr w:type="spellStart"/>
      <w:r w:rsidR="00021558" w:rsidRPr="00021558">
        <w:t>DPA</w:t>
      </w:r>
      <w:proofErr w:type="spellEnd"/>
      <w:r w:rsidR="00021558" w:rsidRPr="00021558">
        <w:t>” nodevums “Skolu Portāla kļūdu pārtestēšanas rezultāti” no kā izriet, ka</w:t>
      </w:r>
      <w:r w:rsidR="00021558" w:rsidRPr="00336A35">
        <w:t xml:space="preserve"> Sistēma joprojām ir nestabila, satur kļūdas un darbināšanai produkcijas vidē nav gatava</w:t>
      </w:r>
      <w:r w:rsidR="00021558">
        <w:t>. Ziņojumā teikts: “</w:t>
      </w:r>
      <w:r w:rsidR="00021558" w:rsidRPr="00386019">
        <w:rPr>
          <w:i/>
        </w:rPr>
        <w:t>Kļūdu pārtestēšanas rezultātā sistēmā tika novērotas dažādas nepilnības un problemātiskās vietas, tika piereģistrēti trīs jauni pieteikumi, kuri neļāva notestēt daļu no novērstajām problēmām. Ņemot vērā, ka sistēmas darbībā joprojām ir novērojamas daudzas nepilnības, pirms tās ieviešanas produkcijā būtu nepieciešams vismaz vēl vienu testēšanas-kļūdu labošanas sesiju.</w:t>
      </w:r>
      <w:r w:rsidR="00021558">
        <w:t>”</w:t>
      </w:r>
    </w:p>
    <w:p w14:paraId="2CE37AA0" w14:textId="38814801" w:rsidR="009E1E62" w:rsidRDefault="008214B2" w:rsidP="000A76FD">
      <w:pPr>
        <w:ind w:firstLine="567"/>
        <w:jc w:val="both"/>
        <w:rPr>
          <w:color w:val="000000" w:themeColor="text1"/>
        </w:rPr>
      </w:pPr>
      <w:r w:rsidRPr="00817CBA">
        <w:rPr>
          <w:color w:val="000000" w:themeColor="text1"/>
        </w:rPr>
        <w:t xml:space="preserve">Papildus iepriekš minētajam informējam, ka </w:t>
      </w:r>
      <w:proofErr w:type="spellStart"/>
      <w:r w:rsidR="00072A7B">
        <w:rPr>
          <w:color w:val="000000" w:themeColor="text1"/>
        </w:rPr>
        <w:t>CFLA</w:t>
      </w:r>
      <w:proofErr w:type="spellEnd"/>
      <w:r w:rsidR="00072A7B">
        <w:rPr>
          <w:color w:val="000000" w:themeColor="text1"/>
        </w:rPr>
        <w:t xml:space="preserve">, </w:t>
      </w:r>
      <w:r w:rsidRPr="00817CBA">
        <w:rPr>
          <w:color w:val="000000" w:themeColor="text1"/>
        </w:rPr>
        <w:t xml:space="preserve">lai gūtu pārliecību par projekta ietvaros izstrādātās informācijas sistēmas atbilstību iepirkuma </w:t>
      </w:r>
      <w:proofErr w:type="spellStart"/>
      <w:r w:rsidRPr="00817CBA">
        <w:rPr>
          <w:color w:val="000000" w:themeColor="text1"/>
        </w:rPr>
        <w:t>id</w:t>
      </w:r>
      <w:proofErr w:type="spellEnd"/>
      <w:r w:rsidRPr="00817CBA">
        <w:rPr>
          <w:color w:val="000000" w:themeColor="text1"/>
        </w:rPr>
        <w:t xml:space="preserve">. </w:t>
      </w:r>
      <w:proofErr w:type="spellStart"/>
      <w:r w:rsidRPr="00817CBA">
        <w:rPr>
          <w:color w:val="000000" w:themeColor="text1"/>
        </w:rPr>
        <w:t>Nr.IZM</w:t>
      </w:r>
      <w:proofErr w:type="spellEnd"/>
      <w:r w:rsidRPr="00817CBA">
        <w:rPr>
          <w:color w:val="000000" w:themeColor="text1"/>
        </w:rPr>
        <w:t xml:space="preserve"> 2010/34/AK/</w:t>
      </w:r>
      <w:proofErr w:type="spellStart"/>
      <w:r w:rsidRPr="00817CBA">
        <w:rPr>
          <w:color w:val="000000" w:themeColor="text1"/>
        </w:rPr>
        <w:t>ERAF</w:t>
      </w:r>
      <w:proofErr w:type="spellEnd"/>
      <w:r w:rsidRPr="00817CBA">
        <w:rPr>
          <w:color w:val="000000" w:themeColor="text1"/>
        </w:rPr>
        <w:t xml:space="preserve"> tehniskajai specifikācijai</w:t>
      </w:r>
      <w:r w:rsidR="001D0211">
        <w:rPr>
          <w:color w:val="000000" w:themeColor="text1"/>
        </w:rPr>
        <w:t xml:space="preserve"> un </w:t>
      </w:r>
      <w:r w:rsidR="001D0211" w:rsidRPr="00197F64">
        <w:t>novērtētu tās izmantojamību un ilgtspēju</w:t>
      </w:r>
      <w:r w:rsidR="00950811">
        <w:t>,</w:t>
      </w:r>
      <w:r w:rsidRPr="00817CBA">
        <w:rPr>
          <w:color w:val="000000" w:themeColor="text1"/>
        </w:rPr>
        <w:t xml:space="preserve"> pārbaudes veikšanai projekta īstenošanas vietā konkursa kārtībā piesaistīj</w:t>
      </w:r>
      <w:r w:rsidR="00950811">
        <w:rPr>
          <w:color w:val="000000" w:themeColor="text1"/>
        </w:rPr>
        <w:t>a</w:t>
      </w:r>
      <w:r w:rsidRPr="00817CBA">
        <w:rPr>
          <w:color w:val="000000" w:themeColor="text1"/>
        </w:rPr>
        <w:t xml:space="preserve"> ārējos ekspertus - SIA „</w:t>
      </w:r>
      <w:proofErr w:type="spellStart"/>
      <w:r w:rsidRPr="00817CBA">
        <w:rPr>
          <w:color w:val="000000" w:themeColor="text1"/>
        </w:rPr>
        <w:t>Agile</w:t>
      </w:r>
      <w:proofErr w:type="spellEnd"/>
      <w:r w:rsidRPr="00817CBA">
        <w:rPr>
          <w:color w:val="000000" w:themeColor="text1"/>
        </w:rPr>
        <w:t xml:space="preserve"> &amp; </w:t>
      </w:r>
      <w:proofErr w:type="spellStart"/>
      <w:r w:rsidRPr="00817CBA">
        <w:rPr>
          <w:color w:val="000000" w:themeColor="text1"/>
        </w:rPr>
        <w:t>Co</w:t>
      </w:r>
      <w:proofErr w:type="spellEnd"/>
      <w:r w:rsidRPr="00817CBA">
        <w:rPr>
          <w:color w:val="000000" w:themeColor="text1"/>
        </w:rPr>
        <w:t>”</w:t>
      </w:r>
      <w:r w:rsidR="00386019">
        <w:rPr>
          <w:color w:val="000000" w:themeColor="text1"/>
        </w:rPr>
        <w:t>.</w:t>
      </w:r>
      <w:r w:rsidR="00950811">
        <w:rPr>
          <w:color w:val="000000" w:themeColor="text1"/>
        </w:rPr>
        <w:t xml:space="preserve"> </w:t>
      </w:r>
    </w:p>
    <w:p w14:paraId="54E3DDD8" w14:textId="1EAC92AF" w:rsidR="00EB6F9A" w:rsidRPr="00386019" w:rsidRDefault="00386019" w:rsidP="000A76FD">
      <w:pPr>
        <w:ind w:firstLine="567"/>
        <w:jc w:val="both"/>
        <w:rPr>
          <w:color w:val="000000" w:themeColor="text1"/>
        </w:rPr>
      </w:pPr>
      <w:r w:rsidRPr="00386019">
        <w:rPr>
          <w:color w:val="000000" w:themeColor="text1"/>
        </w:rPr>
        <w:t>Ārējie auditori k</w:t>
      </w:r>
      <w:r w:rsidR="00EB6F9A" w:rsidRPr="00386019">
        <w:rPr>
          <w:color w:val="000000" w:themeColor="text1"/>
        </w:rPr>
        <w:t>onstatēja, ka:</w:t>
      </w:r>
    </w:p>
    <w:p w14:paraId="7891E2DF" w14:textId="0E5D9662" w:rsidR="00EB6F9A" w:rsidRDefault="00C606E0" w:rsidP="000A76FD">
      <w:pPr>
        <w:ind w:firstLine="567"/>
        <w:jc w:val="both"/>
        <w:rPr>
          <w:color w:val="000000" w:themeColor="text1"/>
        </w:rPr>
      </w:pPr>
      <w:r w:rsidRPr="00B950E0">
        <w:rPr>
          <w:color w:val="000000" w:themeColor="text1"/>
        </w:rPr>
        <w:t xml:space="preserve">Projekta laikā sistēma nav ieviesta </w:t>
      </w:r>
      <w:r w:rsidR="00CC0326" w:rsidRPr="00B950E0">
        <w:rPr>
          <w:color w:val="000000" w:themeColor="text1"/>
        </w:rPr>
        <w:t xml:space="preserve">vismaz </w:t>
      </w:r>
      <w:r w:rsidR="00EB6F9A" w:rsidRPr="00B950E0">
        <w:rPr>
          <w:color w:val="000000" w:themeColor="text1"/>
        </w:rPr>
        <w:t xml:space="preserve">250 skolās, nav </w:t>
      </w:r>
      <w:r w:rsidR="00CC0326" w:rsidRPr="00B950E0">
        <w:rPr>
          <w:color w:val="000000" w:themeColor="text1"/>
        </w:rPr>
        <w:t xml:space="preserve">pieejama mācību </w:t>
      </w:r>
      <w:r w:rsidR="00EB6F9A" w:rsidRPr="00B950E0">
        <w:rPr>
          <w:color w:val="000000" w:themeColor="text1"/>
        </w:rPr>
        <w:t>e-</w:t>
      </w:r>
      <w:r w:rsidRPr="00B950E0">
        <w:rPr>
          <w:color w:val="000000" w:themeColor="text1"/>
        </w:rPr>
        <w:t>žu</w:t>
      </w:r>
      <w:r w:rsidR="00EB6F9A" w:rsidRPr="00B950E0">
        <w:rPr>
          <w:color w:val="000000" w:themeColor="text1"/>
        </w:rPr>
        <w:t>rnāla</w:t>
      </w:r>
      <w:r w:rsidR="00CC0326" w:rsidRPr="00B950E0">
        <w:rPr>
          <w:color w:val="000000" w:themeColor="text1"/>
        </w:rPr>
        <w:t xml:space="preserve"> funkcionalitāte, nav</w:t>
      </w:r>
      <w:r w:rsidR="00CC0326">
        <w:rPr>
          <w:color w:val="000000" w:themeColor="text1"/>
        </w:rPr>
        <w:t xml:space="preserve"> pieejams d</w:t>
      </w:r>
      <w:r w:rsidR="00CC0326" w:rsidRPr="00CC0326">
        <w:rPr>
          <w:color w:val="000000" w:themeColor="text1"/>
        </w:rPr>
        <w:t xml:space="preserve">emonstrācijas režīms, kuru var izmantot kā izmēģinājumu </w:t>
      </w:r>
      <w:r w:rsidR="005015BF">
        <w:rPr>
          <w:color w:val="000000" w:themeColor="text1"/>
        </w:rPr>
        <w:t xml:space="preserve">un mācību </w:t>
      </w:r>
      <w:r w:rsidR="00CC0326" w:rsidRPr="00CC0326">
        <w:rPr>
          <w:color w:val="000000" w:themeColor="text1"/>
        </w:rPr>
        <w:t>vidi</w:t>
      </w:r>
      <w:r>
        <w:rPr>
          <w:color w:val="000000" w:themeColor="text1"/>
        </w:rPr>
        <w:t xml:space="preserve">,  </w:t>
      </w:r>
      <w:r w:rsidR="00CC0326">
        <w:rPr>
          <w:color w:val="000000" w:themeColor="text1"/>
        </w:rPr>
        <w:t xml:space="preserve">nav pieejama </w:t>
      </w:r>
      <w:r w:rsidR="00CC0326" w:rsidRPr="00CC0326">
        <w:rPr>
          <w:color w:val="000000" w:themeColor="text1"/>
        </w:rPr>
        <w:t>vienotā pieteikšanās (</w:t>
      </w:r>
      <w:proofErr w:type="spellStart"/>
      <w:r w:rsidR="00CC0326" w:rsidRPr="00CC0326">
        <w:rPr>
          <w:color w:val="000000" w:themeColor="text1"/>
        </w:rPr>
        <w:t>Single</w:t>
      </w:r>
      <w:proofErr w:type="spellEnd"/>
      <w:r w:rsidR="00CC0326" w:rsidRPr="00CC0326">
        <w:rPr>
          <w:color w:val="000000" w:themeColor="text1"/>
        </w:rPr>
        <w:t xml:space="preserve"> </w:t>
      </w:r>
      <w:proofErr w:type="spellStart"/>
      <w:r w:rsidR="00CC0326" w:rsidRPr="00CC0326">
        <w:rPr>
          <w:color w:val="000000" w:themeColor="text1"/>
        </w:rPr>
        <w:t>Sign-On)</w:t>
      </w:r>
      <w:proofErr w:type="spellEnd"/>
      <w:r w:rsidR="00CC0326" w:rsidRPr="00CC0326">
        <w:rPr>
          <w:color w:val="000000" w:themeColor="text1"/>
        </w:rPr>
        <w:t xml:space="preserve">  starp Skolu portālu un integrējamā e-pasta servisa lietotāja </w:t>
      </w:r>
      <w:proofErr w:type="spellStart"/>
      <w:r w:rsidR="00CC0326" w:rsidRPr="00CC0326">
        <w:rPr>
          <w:color w:val="000000" w:themeColor="text1"/>
        </w:rPr>
        <w:t>web</w:t>
      </w:r>
      <w:proofErr w:type="spellEnd"/>
      <w:r w:rsidR="00CC0326" w:rsidRPr="00CC0326">
        <w:rPr>
          <w:color w:val="000000" w:themeColor="text1"/>
        </w:rPr>
        <w:t xml:space="preserve"> saskarni</w:t>
      </w:r>
      <w:r w:rsidR="00CC0326">
        <w:rPr>
          <w:color w:val="000000" w:themeColor="text1"/>
        </w:rPr>
        <w:t>, kā arī citas izstrādes nepilnības.</w:t>
      </w:r>
    </w:p>
    <w:p w14:paraId="2DE40F43" w14:textId="6392FD17" w:rsidR="00C82AAB" w:rsidRDefault="00C82AAB" w:rsidP="000A76FD">
      <w:pPr>
        <w:ind w:firstLine="567"/>
        <w:jc w:val="both"/>
      </w:pPr>
      <w:r>
        <w:rPr>
          <w:szCs w:val="22"/>
        </w:rPr>
        <w:t xml:space="preserve">Kopumā IZM piekrīt </w:t>
      </w:r>
      <w:r w:rsidRPr="00817CBA">
        <w:rPr>
          <w:color w:val="000000" w:themeColor="text1"/>
        </w:rPr>
        <w:t>SIA „</w:t>
      </w:r>
      <w:proofErr w:type="spellStart"/>
      <w:r w:rsidRPr="00817CBA">
        <w:rPr>
          <w:color w:val="000000" w:themeColor="text1"/>
        </w:rPr>
        <w:t>Agile</w:t>
      </w:r>
      <w:proofErr w:type="spellEnd"/>
      <w:r w:rsidRPr="00817CBA">
        <w:rPr>
          <w:color w:val="000000" w:themeColor="text1"/>
        </w:rPr>
        <w:t xml:space="preserve"> &amp; </w:t>
      </w:r>
      <w:proofErr w:type="spellStart"/>
      <w:r w:rsidRPr="00817CBA">
        <w:rPr>
          <w:color w:val="000000" w:themeColor="text1"/>
        </w:rPr>
        <w:t>Co</w:t>
      </w:r>
      <w:proofErr w:type="spellEnd"/>
      <w:r w:rsidRPr="00817CBA">
        <w:rPr>
          <w:color w:val="000000" w:themeColor="text1"/>
        </w:rPr>
        <w:t>”</w:t>
      </w:r>
      <w:r>
        <w:rPr>
          <w:szCs w:val="22"/>
        </w:rPr>
        <w:t xml:space="preserve"> ziņojuma kopsavilkumā secinātajam, ka projekta mērķis</w:t>
      </w:r>
      <w:r w:rsidR="00EB6F9A">
        <w:rPr>
          <w:szCs w:val="22"/>
        </w:rPr>
        <w:t xml:space="preserve"> </w:t>
      </w:r>
      <w:r>
        <w:rPr>
          <w:szCs w:val="22"/>
        </w:rPr>
        <w:t>un atsevišķi plānotie problēmu risinājumi ar šī projekta realizāciju nav sasniegti, jo nav paveikta attiecīgās informācijas sistēmas ieviešana, taču nevaram piekrist secinājumam, ka projekta ietvaros pasūtītais sistēmas risinājums ir sekmīgi izstrādāts</w:t>
      </w:r>
      <w:r w:rsidR="00C606E0">
        <w:rPr>
          <w:szCs w:val="22"/>
        </w:rPr>
        <w:t>, jo paši auditori ir konstatējuši izstrādātās sistēmas funkcionalitātes neatbilstības</w:t>
      </w:r>
      <w:r w:rsidR="00616706">
        <w:rPr>
          <w:szCs w:val="22"/>
        </w:rPr>
        <w:t>.</w:t>
      </w:r>
      <w:r>
        <w:rPr>
          <w:szCs w:val="22"/>
        </w:rPr>
        <w:t xml:space="preserve"> </w:t>
      </w:r>
      <w:r w:rsidR="00616706">
        <w:rPr>
          <w:szCs w:val="22"/>
        </w:rPr>
        <w:t>F</w:t>
      </w:r>
      <w:r>
        <w:rPr>
          <w:szCs w:val="22"/>
        </w:rPr>
        <w:t xml:space="preserve">aktiski nesamērīgi liela sistēmas kļūdu skaita dēļ, kas tika fiksētas </w:t>
      </w:r>
      <w:r w:rsidR="00021558">
        <w:rPr>
          <w:szCs w:val="22"/>
        </w:rPr>
        <w:t>tūlīt pēc tās</w:t>
      </w:r>
      <w:r>
        <w:rPr>
          <w:szCs w:val="22"/>
        </w:rPr>
        <w:t xml:space="preserve"> </w:t>
      </w:r>
      <w:r w:rsidR="00021558">
        <w:rPr>
          <w:szCs w:val="22"/>
        </w:rPr>
        <w:t xml:space="preserve">nodošanas </w:t>
      </w:r>
      <w:r>
        <w:rPr>
          <w:szCs w:val="22"/>
        </w:rPr>
        <w:t xml:space="preserve">2012.gada beigās, </w:t>
      </w:r>
      <w:r w:rsidRPr="00CC0326">
        <w:rPr>
          <w:b/>
          <w:szCs w:val="22"/>
        </w:rPr>
        <w:t>IZM vēl šobrīd bez papildus resursu ieguldīšanas nevar nodrošināt sistēmas veiksmīgu ieviešanu.</w:t>
      </w:r>
      <w:r>
        <w:rPr>
          <w:szCs w:val="22"/>
        </w:rPr>
        <w:t xml:space="preserve"> </w:t>
      </w:r>
    </w:p>
    <w:p w14:paraId="212A4D97" w14:textId="6840A215" w:rsidR="00C82AAB" w:rsidRDefault="00C82AAB" w:rsidP="000A76FD">
      <w:pPr>
        <w:ind w:firstLine="567"/>
        <w:jc w:val="both"/>
        <w:rPr>
          <w:bCs/>
        </w:rPr>
      </w:pPr>
      <w:r>
        <w:rPr>
          <w:bCs/>
        </w:rPr>
        <w:t xml:space="preserve">Papildus minētajam VARAM </w:t>
      </w:r>
      <w:r w:rsidR="00DE0DF9" w:rsidRPr="00DE0DF9">
        <w:rPr>
          <w:bCs/>
        </w:rPr>
        <w:t>12.08.2014</w:t>
      </w:r>
      <w:r w:rsidR="00DE0DF9">
        <w:rPr>
          <w:bCs/>
        </w:rPr>
        <w:t>. vēstulē Nr.</w:t>
      </w:r>
      <w:r w:rsidR="00DE0DF9" w:rsidRPr="00DE0DF9">
        <w:rPr>
          <w:bCs/>
        </w:rPr>
        <w:t>9.1.-1/18-1e/7405</w:t>
      </w:r>
      <w:r w:rsidR="00021558">
        <w:rPr>
          <w:bCs/>
        </w:rPr>
        <w:t xml:space="preserve"> </w:t>
      </w:r>
      <w:r w:rsidR="0015024F">
        <w:rPr>
          <w:bCs/>
        </w:rPr>
        <w:t xml:space="preserve">norāda, ka </w:t>
      </w:r>
      <w:r w:rsidR="00021558">
        <w:rPr>
          <w:bCs/>
        </w:rPr>
        <w:t xml:space="preserve">IZM līdz 2014.gada 15.septembrim </w:t>
      </w:r>
      <w:r w:rsidR="0015024F">
        <w:rPr>
          <w:bCs/>
        </w:rPr>
        <w:t>jānovērš</w:t>
      </w:r>
      <w:r w:rsidR="00CC0326">
        <w:rPr>
          <w:bCs/>
        </w:rPr>
        <w:t xml:space="preserve"> </w:t>
      </w:r>
      <w:r w:rsidR="00021558">
        <w:rPr>
          <w:bCs/>
        </w:rPr>
        <w:t>S</w:t>
      </w:r>
      <w:r w:rsidRPr="004B41FF">
        <w:rPr>
          <w:bCs/>
        </w:rPr>
        <w:t>IA „</w:t>
      </w:r>
      <w:proofErr w:type="spellStart"/>
      <w:r w:rsidRPr="004B41FF">
        <w:rPr>
          <w:bCs/>
        </w:rPr>
        <w:t>Agile</w:t>
      </w:r>
      <w:proofErr w:type="spellEnd"/>
      <w:r w:rsidRPr="004B41FF">
        <w:rPr>
          <w:bCs/>
        </w:rPr>
        <w:t xml:space="preserve"> &amp; </w:t>
      </w:r>
      <w:proofErr w:type="spellStart"/>
      <w:r w:rsidRPr="004B41FF">
        <w:rPr>
          <w:bCs/>
        </w:rPr>
        <w:t>Co</w:t>
      </w:r>
      <w:proofErr w:type="spellEnd"/>
      <w:r w:rsidRPr="004B41FF">
        <w:rPr>
          <w:bCs/>
        </w:rPr>
        <w:t>”</w:t>
      </w:r>
      <w:r>
        <w:rPr>
          <w:bCs/>
        </w:rPr>
        <w:t xml:space="preserve"> audita ziņojumā minēto</w:t>
      </w:r>
      <w:r w:rsidR="00021558">
        <w:rPr>
          <w:bCs/>
        </w:rPr>
        <w:t>s</w:t>
      </w:r>
      <w:r>
        <w:rPr>
          <w:bCs/>
        </w:rPr>
        <w:t xml:space="preserve"> trūkumu</w:t>
      </w:r>
      <w:r w:rsidR="00021558">
        <w:rPr>
          <w:bCs/>
        </w:rPr>
        <w:t>s</w:t>
      </w:r>
      <w:r>
        <w:rPr>
          <w:bCs/>
        </w:rPr>
        <w:t>.</w:t>
      </w:r>
    </w:p>
    <w:p w14:paraId="6EEF61EF" w14:textId="67EBAD40" w:rsidR="0006600C" w:rsidRDefault="0006600C" w:rsidP="0006600C">
      <w:pPr>
        <w:ind w:firstLine="567"/>
        <w:jc w:val="both"/>
        <w:rPr>
          <w:szCs w:val="22"/>
        </w:rPr>
      </w:pPr>
      <w:r>
        <w:rPr>
          <w:szCs w:val="22"/>
        </w:rPr>
        <w:t xml:space="preserve">Informējam, ka konkrētajā situācijā IZM ir veicis virkni pasākumu, lai ieviestu un nodrošinātu sistēmas tehnisko darbināšanu un </w:t>
      </w:r>
      <w:r w:rsidR="0082156A">
        <w:rPr>
          <w:szCs w:val="22"/>
        </w:rPr>
        <w:t xml:space="preserve">saturisko </w:t>
      </w:r>
      <w:r>
        <w:rPr>
          <w:szCs w:val="22"/>
        </w:rPr>
        <w:t>uzturēšanu produkcijas vidē,</w:t>
      </w:r>
      <w:r w:rsidR="00B950E0">
        <w:rPr>
          <w:szCs w:val="22"/>
        </w:rPr>
        <w:t xml:space="preserve"> </w:t>
      </w:r>
      <w:r>
        <w:rPr>
          <w:szCs w:val="22"/>
        </w:rPr>
        <w:t xml:space="preserve">ir būtiski papildināti un aktualizēti portāla informatīvie resursi un e-pakalpojumu saturs. Kā atbildīgais par portāla </w:t>
      </w:r>
      <w:proofErr w:type="spellStart"/>
      <w:r>
        <w:rPr>
          <w:szCs w:val="22"/>
        </w:rPr>
        <w:t>Skolas.lv</w:t>
      </w:r>
      <w:proofErr w:type="spellEnd"/>
      <w:r>
        <w:rPr>
          <w:szCs w:val="22"/>
        </w:rPr>
        <w:t xml:space="preserve"> darbības nodrošināšanu ar izglītības un zinātnes ministra rīkojumu ir </w:t>
      </w:r>
      <w:r>
        <w:rPr>
          <w:szCs w:val="22"/>
        </w:rPr>
        <w:lastRenderedPageBreak/>
        <w:t>noteikts Valsts izglītības satura centrs, kas ir uzsācis portāla saturisko uzturēšanu</w:t>
      </w:r>
      <w:r w:rsidR="00616706">
        <w:rPr>
          <w:szCs w:val="22"/>
        </w:rPr>
        <w:t>, taču turpmākajai portāla s</w:t>
      </w:r>
      <w:r w:rsidR="005015BF">
        <w:rPr>
          <w:szCs w:val="22"/>
        </w:rPr>
        <w:t xml:space="preserve">aturiskajai </w:t>
      </w:r>
      <w:r w:rsidR="00616706">
        <w:rPr>
          <w:szCs w:val="22"/>
        </w:rPr>
        <w:t xml:space="preserve">un tehniskajai </w:t>
      </w:r>
      <w:r w:rsidR="005015BF">
        <w:rPr>
          <w:szCs w:val="22"/>
        </w:rPr>
        <w:t xml:space="preserve">uzturēšanai budžetā nepieciešami papildus finanšu līdzekļi, kas izvērsti atspoguļoti šī ziņojuma </w:t>
      </w:r>
      <w:r w:rsidR="00616706">
        <w:rPr>
          <w:szCs w:val="22"/>
        </w:rPr>
        <w:t>3.4.sadaļā</w:t>
      </w:r>
      <w:r w:rsidR="005015BF">
        <w:rPr>
          <w:szCs w:val="22"/>
        </w:rPr>
        <w:t>.</w:t>
      </w:r>
    </w:p>
    <w:p w14:paraId="708D03FC" w14:textId="77777777" w:rsidR="0006600C" w:rsidRDefault="0006600C" w:rsidP="000A76FD">
      <w:pPr>
        <w:ind w:firstLine="567"/>
        <w:jc w:val="both"/>
      </w:pPr>
    </w:p>
    <w:p w14:paraId="6CDEC59E" w14:textId="77777777" w:rsidR="000A76FD" w:rsidRPr="00817CBA" w:rsidRDefault="000A76FD" w:rsidP="00592A4E">
      <w:pPr>
        <w:pStyle w:val="Heading2"/>
        <w:numPr>
          <w:ilvl w:val="1"/>
          <w:numId w:val="3"/>
        </w:numPr>
      </w:pPr>
      <w:bookmarkStart w:id="11" w:name="_Toc349249507"/>
      <w:bookmarkStart w:id="12" w:name="_Toc399943520"/>
      <w:r w:rsidRPr="00817CBA">
        <w:t>Projekta īstenošanas progress</w:t>
      </w:r>
      <w:bookmarkEnd w:id="11"/>
      <w:bookmarkEnd w:id="12"/>
    </w:p>
    <w:p w14:paraId="39502DF8" w14:textId="77777777" w:rsidR="000A76FD" w:rsidRPr="00817CBA" w:rsidRDefault="000A76FD" w:rsidP="000A76FD">
      <w:pPr>
        <w:pStyle w:val="ListParagraph"/>
        <w:spacing w:after="120"/>
        <w:ind w:left="0" w:firstLine="720"/>
        <w:contextualSpacing w:val="0"/>
        <w:jc w:val="both"/>
      </w:pPr>
      <w:r w:rsidRPr="00817CBA">
        <w:t>Projekta īstenošana ir pabeigta 2013.gada 1.aprīlī. Realizētas visas projektā paredzētās aktivitātes (skat. tabulu)</w:t>
      </w:r>
    </w:p>
    <w:p w14:paraId="54004867" w14:textId="77777777" w:rsidR="009E6032" w:rsidRDefault="009E6032" w:rsidP="00592A4E">
      <w:pPr>
        <w:pStyle w:val="Heading2"/>
        <w:numPr>
          <w:ilvl w:val="0"/>
          <w:numId w:val="0"/>
        </w:numPr>
        <w:ind w:left="1425"/>
      </w:pPr>
      <w:bookmarkStart w:id="13" w:name="_Toc399943521"/>
      <w:bookmarkStart w:id="14" w:name="_Toc349249509"/>
      <w:r w:rsidRPr="009E6032">
        <w:t>Sasniedzamie rezultāti aktiv</w:t>
      </w:r>
      <w:r w:rsidR="00A52EA5">
        <w:t xml:space="preserve">itāšu/ </w:t>
      </w:r>
      <w:proofErr w:type="spellStart"/>
      <w:r w:rsidR="00A52EA5">
        <w:t>apakšaktivitāšu</w:t>
      </w:r>
      <w:proofErr w:type="spellEnd"/>
      <w:r w:rsidR="00A52EA5">
        <w:t xml:space="preserve"> ietvaros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693"/>
        <w:gridCol w:w="2126"/>
        <w:gridCol w:w="1118"/>
        <w:gridCol w:w="16"/>
        <w:gridCol w:w="1559"/>
      </w:tblGrid>
      <w:tr w:rsidR="009E6032" w14:paraId="41EFE5E7" w14:textId="77777777" w:rsidTr="00A52EA5">
        <w:trPr>
          <w:trHeight w:val="521"/>
        </w:trPr>
        <w:tc>
          <w:tcPr>
            <w:tcW w:w="1668" w:type="dxa"/>
            <w:vMerge w:val="restart"/>
            <w:vAlign w:val="center"/>
          </w:tcPr>
          <w:p w14:paraId="29E671EF" w14:textId="77777777" w:rsidR="009E6032" w:rsidRDefault="009E6032" w:rsidP="00A52EA5">
            <w:pPr>
              <w:pStyle w:val="Default"/>
              <w:jc w:val="center"/>
              <w:rPr>
                <w:sz w:val="23"/>
                <w:szCs w:val="23"/>
              </w:rPr>
            </w:pPr>
            <w:r>
              <w:rPr>
                <w:b/>
                <w:bCs/>
                <w:sz w:val="23"/>
                <w:szCs w:val="23"/>
              </w:rPr>
              <w:t>Aktivitātes Nr.</w:t>
            </w:r>
          </w:p>
        </w:tc>
        <w:tc>
          <w:tcPr>
            <w:tcW w:w="2693" w:type="dxa"/>
            <w:vMerge w:val="restart"/>
            <w:vAlign w:val="center"/>
          </w:tcPr>
          <w:p w14:paraId="08ADA17D" w14:textId="77777777" w:rsidR="009E6032" w:rsidRDefault="009E6032" w:rsidP="00A52EA5">
            <w:pPr>
              <w:pStyle w:val="Default"/>
              <w:jc w:val="center"/>
              <w:rPr>
                <w:sz w:val="23"/>
                <w:szCs w:val="23"/>
              </w:rPr>
            </w:pPr>
            <w:r>
              <w:rPr>
                <w:b/>
                <w:bCs/>
                <w:sz w:val="23"/>
                <w:szCs w:val="23"/>
              </w:rPr>
              <w:t xml:space="preserve">Projekta aktivitātes/ </w:t>
            </w:r>
            <w:proofErr w:type="spellStart"/>
            <w:r>
              <w:rPr>
                <w:b/>
                <w:bCs/>
                <w:sz w:val="23"/>
                <w:szCs w:val="23"/>
              </w:rPr>
              <w:t>apakšaktivitātes</w:t>
            </w:r>
            <w:proofErr w:type="spellEnd"/>
            <w:r>
              <w:rPr>
                <w:b/>
                <w:bCs/>
                <w:sz w:val="23"/>
                <w:szCs w:val="23"/>
              </w:rPr>
              <w:t xml:space="preserve"> nosaukums</w:t>
            </w:r>
          </w:p>
        </w:tc>
        <w:tc>
          <w:tcPr>
            <w:tcW w:w="2126" w:type="dxa"/>
            <w:vMerge w:val="restart"/>
            <w:vAlign w:val="center"/>
          </w:tcPr>
          <w:p w14:paraId="0818ECB7" w14:textId="77777777" w:rsidR="009E6032" w:rsidRDefault="009E6032" w:rsidP="00A52EA5">
            <w:pPr>
              <w:pStyle w:val="Default"/>
              <w:jc w:val="center"/>
              <w:rPr>
                <w:sz w:val="23"/>
                <w:szCs w:val="23"/>
              </w:rPr>
            </w:pPr>
            <w:r>
              <w:rPr>
                <w:b/>
                <w:bCs/>
                <w:sz w:val="23"/>
                <w:szCs w:val="23"/>
              </w:rPr>
              <w:t>Rezultāts</w:t>
            </w:r>
          </w:p>
        </w:tc>
        <w:tc>
          <w:tcPr>
            <w:tcW w:w="2693" w:type="dxa"/>
            <w:gridSpan w:val="3"/>
            <w:vAlign w:val="center"/>
          </w:tcPr>
          <w:p w14:paraId="3F3DD3B7" w14:textId="77777777" w:rsidR="009E6032" w:rsidRDefault="009E6032" w:rsidP="00A52EA5">
            <w:pPr>
              <w:pStyle w:val="Default"/>
              <w:jc w:val="center"/>
              <w:rPr>
                <w:sz w:val="23"/>
                <w:szCs w:val="23"/>
              </w:rPr>
            </w:pPr>
            <w:r>
              <w:rPr>
                <w:b/>
                <w:bCs/>
                <w:sz w:val="23"/>
                <w:szCs w:val="23"/>
              </w:rPr>
              <w:t>Rezultāts skaitliskā izteiksmē</w:t>
            </w:r>
          </w:p>
        </w:tc>
      </w:tr>
      <w:tr w:rsidR="009E6032" w14:paraId="17A7860A" w14:textId="77777777" w:rsidTr="00A52EA5">
        <w:trPr>
          <w:trHeight w:val="521"/>
        </w:trPr>
        <w:tc>
          <w:tcPr>
            <w:tcW w:w="1668" w:type="dxa"/>
            <w:vMerge/>
            <w:vAlign w:val="center"/>
          </w:tcPr>
          <w:p w14:paraId="2B53A144" w14:textId="77777777" w:rsidR="009E6032" w:rsidRDefault="009E6032" w:rsidP="00A52EA5">
            <w:pPr>
              <w:pStyle w:val="Default"/>
              <w:jc w:val="center"/>
              <w:rPr>
                <w:b/>
                <w:bCs/>
                <w:sz w:val="23"/>
                <w:szCs w:val="23"/>
              </w:rPr>
            </w:pPr>
          </w:p>
        </w:tc>
        <w:tc>
          <w:tcPr>
            <w:tcW w:w="2693" w:type="dxa"/>
            <w:vMerge/>
            <w:vAlign w:val="center"/>
          </w:tcPr>
          <w:p w14:paraId="425E7915" w14:textId="77777777" w:rsidR="009E6032" w:rsidRDefault="009E6032" w:rsidP="00A52EA5">
            <w:pPr>
              <w:pStyle w:val="Default"/>
              <w:jc w:val="center"/>
              <w:rPr>
                <w:b/>
                <w:bCs/>
                <w:sz w:val="23"/>
                <w:szCs w:val="23"/>
              </w:rPr>
            </w:pPr>
          </w:p>
        </w:tc>
        <w:tc>
          <w:tcPr>
            <w:tcW w:w="2126" w:type="dxa"/>
            <w:vMerge/>
            <w:vAlign w:val="center"/>
          </w:tcPr>
          <w:p w14:paraId="3D57EA21" w14:textId="77777777" w:rsidR="009E6032" w:rsidRDefault="009E6032" w:rsidP="00A52EA5">
            <w:pPr>
              <w:pStyle w:val="Default"/>
              <w:jc w:val="center"/>
              <w:rPr>
                <w:b/>
                <w:bCs/>
                <w:sz w:val="23"/>
                <w:szCs w:val="23"/>
              </w:rPr>
            </w:pPr>
          </w:p>
        </w:tc>
        <w:tc>
          <w:tcPr>
            <w:tcW w:w="1118" w:type="dxa"/>
            <w:vAlign w:val="center"/>
          </w:tcPr>
          <w:p w14:paraId="70BDC31C" w14:textId="77777777" w:rsidR="009E6032" w:rsidRDefault="009E6032" w:rsidP="00A52EA5">
            <w:pPr>
              <w:pStyle w:val="Default"/>
              <w:jc w:val="center"/>
              <w:rPr>
                <w:b/>
                <w:bCs/>
                <w:sz w:val="23"/>
                <w:szCs w:val="23"/>
              </w:rPr>
            </w:pPr>
            <w:r>
              <w:rPr>
                <w:b/>
                <w:bCs/>
                <w:sz w:val="23"/>
                <w:szCs w:val="23"/>
              </w:rPr>
              <w:t>Skaits</w:t>
            </w:r>
          </w:p>
        </w:tc>
        <w:tc>
          <w:tcPr>
            <w:tcW w:w="1575" w:type="dxa"/>
            <w:gridSpan w:val="2"/>
            <w:vAlign w:val="center"/>
          </w:tcPr>
          <w:p w14:paraId="3AF3022F" w14:textId="77777777" w:rsidR="009E6032" w:rsidRDefault="009E6032" w:rsidP="00A52EA5">
            <w:pPr>
              <w:pStyle w:val="Default"/>
              <w:jc w:val="center"/>
              <w:rPr>
                <w:b/>
                <w:bCs/>
                <w:sz w:val="23"/>
                <w:szCs w:val="23"/>
              </w:rPr>
            </w:pPr>
            <w:r>
              <w:rPr>
                <w:b/>
                <w:bCs/>
                <w:sz w:val="23"/>
                <w:szCs w:val="23"/>
              </w:rPr>
              <w:t>Mērvienība</w:t>
            </w:r>
          </w:p>
        </w:tc>
      </w:tr>
      <w:tr w:rsidR="009E6032" w14:paraId="14FB59B1" w14:textId="77777777" w:rsidTr="00A52EA5">
        <w:trPr>
          <w:trHeight w:val="521"/>
        </w:trPr>
        <w:tc>
          <w:tcPr>
            <w:tcW w:w="1668" w:type="dxa"/>
            <w:vAlign w:val="center"/>
          </w:tcPr>
          <w:p w14:paraId="10CDF39E" w14:textId="77777777" w:rsidR="009E6032" w:rsidRDefault="009E6032" w:rsidP="00A52EA5">
            <w:pPr>
              <w:pStyle w:val="Default"/>
              <w:jc w:val="center"/>
              <w:rPr>
                <w:sz w:val="23"/>
                <w:szCs w:val="23"/>
              </w:rPr>
            </w:pPr>
            <w:r>
              <w:rPr>
                <w:sz w:val="23"/>
                <w:szCs w:val="23"/>
              </w:rPr>
              <w:t>1.</w:t>
            </w:r>
          </w:p>
          <w:p w14:paraId="4807C0E6" w14:textId="77777777" w:rsidR="009E6032" w:rsidRDefault="009E6032" w:rsidP="00A52EA5">
            <w:pPr>
              <w:pStyle w:val="Default"/>
              <w:jc w:val="center"/>
              <w:rPr>
                <w:b/>
                <w:bCs/>
                <w:sz w:val="23"/>
                <w:szCs w:val="23"/>
              </w:rPr>
            </w:pPr>
          </w:p>
        </w:tc>
        <w:tc>
          <w:tcPr>
            <w:tcW w:w="2693" w:type="dxa"/>
          </w:tcPr>
          <w:p w14:paraId="6C8022D9" w14:textId="77777777" w:rsidR="009E6032" w:rsidRDefault="009E6032">
            <w:pPr>
              <w:pStyle w:val="Default"/>
              <w:rPr>
                <w:b/>
                <w:bCs/>
                <w:sz w:val="23"/>
                <w:szCs w:val="23"/>
              </w:rPr>
            </w:pPr>
            <w:r>
              <w:rPr>
                <w:sz w:val="23"/>
                <w:szCs w:val="23"/>
              </w:rPr>
              <w:t>Projekta sagatavošana</w:t>
            </w:r>
          </w:p>
        </w:tc>
        <w:tc>
          <w:tcPr>
            <w:tcW w:w="2126" w:type="dxa"/>
          </w:tcPr>
          <w:p w14:paraId="0AC5E33C" w14:textId="77777777" w:rsidR="009E6032" w:rsidRDefault="009E6032">
            <w:pPr>
              <w:pStyle w:val="Default"/>
              <w:rPr>
                <w:b/>
                <w:bCs/>
                <w:sz w:val="23"/>
                <w:szCs w:val="23"/>
              </w:rPr>
            </w:pPr>
          </w:p>
        </w:tc>
        <w:tc>
          <w:tcPr>
            <w:tcW w:w="2693" w:type="dxa"/>
            <w:gridSpan w:val="3"/>
          </w:tcPr>
          <w:p w14:paraId="64AB26C6" w14:textId="77777777" w:rsidR="009E6032" w:rsidRDefault="009E6032">
            <w:pPr>
              <w:pStyle w:val="Default"/>
              <w:rPr>
                <w:b/>
                <w:bCs/>
                <w:sz w:val="23"/>
                <w:szCs w:val="23"/>
              </w:rPr>
            </w:pPr>
          </w:p>
        </w:tc>
      </w:tr>
      <w:tr w:rsidR="009E6032" w14:paraId="692E92AF" w14:textId="77777777" w:rsidTr="00A52EA5">
        <w:trPr>
          <w:trHeight w:val="277"/>
        </w:trPr>
        <w:tc>
          <w:tcPr>
            <w:tcW w:w="1668" w:type="dxa"/>
            <w:vAlign w:val="center"/>
          </w:tcPr>
          <w:p w14:paraId="09AC9406" w14:textId="77777777" w:rsidR="009E6032" w:rsidRDefault="009E6032" w:rsidP="00A52EA5">
            <w:pPr>
              <w:pStyle w:val="Default"/>
              <w:jc w:val="center"/>
              <w:rPr>
                <w:sz w:val="23"/>
                <w:szCs w:val="23"/>
              </w:rPr>
            </w:pPr>
            <w:r>
              <w:rPr>
                <w:sz w:val="23"/>
                <w:szCs w:val="23"/>
              </w:rPr>
              <w:t>1.1.</w:t>
            </w:r>
          </w:p>
        </w:tc>
        <w:tc>
          <w:tcPr>
            <w:tcW w:w="2693" w:type="dxa"/>
          </w:tcPr>
          <w:p w14:paraId="3CB770EA" w14:textId="77777777" w:rsidR="009E6032" w:rsidRDefault="009E6032">
            <w:pPr>
              <w:pStyle w:val="Default"/>
              <w:rPr>
                <w:sz w:val="23"/>
                <w:szCs w:val="23"/>
              </w:rPr>
            </w:pPr>
            <w:proofErr w:type="spellStart"/>
            <w:r>
              <w:rPr>
                <w:sz w:val="23"/>
                <w:szCs w:val="23"/>
              </w:rPr>
              <w:t>Priekšizpētes</w:t>
            </w:r>
            <w:proofErr w:type="spellEnd"/>
            <w:r>
              <w:rPr>
                <w:sz w:val="23"/>
                <w:szCs w:val="23"/>
              </w:rPr>
              <w:t xml:space="preserve"> veikšana </w:t>
            </w:r>
          </w:p>
        </w:tc>
        <w:tc>
          <w:tcPr>
            <w:tcW w:w="2126" w:type="dxa"/>
          </w:tcPr>
          <w:p w14:paraId="64738677" w14:textId="77777777" w:rsidR="009E6032" w:rsidRDefault="009E6032">
            <w:pPr>
              <w:pStyle w:val="Default"/>
              <w:rPr>
                <w:sz w:val="23"/>
                <w:szCs w:val="23"/>
              </w:rPr>
            </w:pPr>
            <w:r>
              <w:rPr>
                <w:sz w:val="23"/>
                <w:szCs w:val="23"/>
              </w:rPr>
              <w:t xml:space="preserve">Izstrādāts Projekta definīcijas dokuments </w:t>
            </w:r>
          </w:p>
        </w:tc>
        <w:tc>
          <w:tcPr>
            <w:tcW w:w="1134" w:type="dxa"/>
            <w:gridSpan w:val="2"/>
            <w:vAlign w:val="center"/>
          </w:tcPr>
          <w:p w14:paraId="3EFA6BAE" w14:textId="77777777" w:rsidR="009E6032" w:rsidRDefault="009E6032" w:rsidP="0089072C">
            <w:pPr>
              <w:pStyle w:val="Default"/>
              <w:jc w:val="center"/>
              <w:rPr>
                <w:sz w:val="23"/>
                <w:szCs w:val="23"/>
              </w:rPr>
            </w:pPr>
            <w:r>
              <w:rPr>
                <w:sz w:val="23"/>
                <w:szCs w:val="23"/>
              </w:rPr>
              <w:t>1</w:t>
            </w:r>
          </w:p>
        </w:tc>
        <w:tc>
          <w:tcPr>
            <w:tcW w:w="1559" w:type="dxa"/>
          </w:tcPr>
          <w:p w14:paraId="2801D3FF" w14:textId="77777777" w:rsidR="009E6032" w:rsidRDefault="009E6032">
            <w:pPr>
              <w:pStyle w:val="Default"/>
              <w:rPr>
                <w:sz w:val="23"/>
                <w:szCs w:val="23"/>
              </w:rPr>
            </w:pPr>
            <w:r>
              <w:rPr>
                <w:sz w:val="23"/>
                <w:szCs w:val="23"/>
              </w:rPr>
              <w:t xml:space="preserve">nodevums </w:t>
            </w:r>
          </w:p>
        </w:tc>
      </w:tr>
      <w:tr w:rsidR="0089072C" w14:paraId="2B2A1000" w14:textId="77777777" w:rsidTr="00A52EA5">
        <w:trPr>
          <w:trHeight w:val="553"/>
        </w:trPr>
        <w:tc>
          <w:tcPr>
            <w:tcW w:w="1668" w:type="dxa"/>
            <w:vMerge w:val="restart"/>
            <w:vAlign w:val="center"/>
          </w:tcPr>
          <w:p w14:paraId="3ABE347E" w14:textId="77777777" w:rsidR="0089072C" w:rsidRDefault="0089072C" w:rsidP="00A52EA5">
            <w:pPr>
              <w:pStyle w:val="Default"/>
              <w:jc w:val="center"/>
              <w:rPr>
                <w:sz w:val="23"/>
                <w:szCs w:val="23"/>
              </w:rPr>
            </w:pPr>
            <w:r>
              <w:rPr>
                <w:sz w:val="23"/>
                <w:szCs w:val="23"/>
              </w:rPr>
              <w:t>1.2.</w:t>
            </w:r>
          </w:p>
        </w:tc>
        <w:tc>
          <w:tcPr>
            <w:tcW w:w="2693" w:type="dxa"/>
            <w:vMerge w:val="restart"/>
          </w:tcPr>
          <w:p w14:paraId="2DF09559" w14:textId="77777777" w:rsidR="0089072C" w:rsidRDefault="0089072C">
            <w:pPr>
              <w:pStyle w:val="Default"/>
              <w:rPr>
                <w:sz w:val="23"/>
                <w:szCs w:val="23"/>
              </w:rPr>
            </w:pPr>
            <w:r>
              <w:rPr>
                <w:sz w:val="23"/>
                <w:szCs w:val="23"/>
              </w:rPr>
              <w:t xml:space="preserve">Tehniskā projekta izstrāde </w:t>
            </w:r>
          </w:p>
        </w:tc>
        <w:tc>
          <w:tcPr>
            <w:tcW w:w="2126" w:type="dxa"/>
          </w:tcPr>
          <w:p w14:paraId="019E4D6E" w14:textId="77777777" w:rsidR="0089072C" w:rsidRDefault="0089072C">
            <w:pPr>
              <w:pStyle w:val="Default"/>
              <w:rPr>
                <w:sz w:val="23"/>
                <w:szCs w:val="23"/>
              </w:rPr>
            </w:pPr>
            <w:r>
              <w:rPr>
                <w:sz w:val="23"/>
                <w:szCs w:val="23"/>
              </w:rPr>
              <w:t xml:space="preserve">Izstrādāts Biznesa arhitektūras apraksts </w:t>
            </w:r>
          </w:p>
          <w:p w14:paraId="310D1D20" w14:textId="77777777" w:rsidR="0089072C" w:rsidRDefault="0089072C">
            <w:pPr>
              <w:pStyle w:val="Default"/>
              <w:rPr>
                <w:sz w:val="23"/>
                <w:szCs w:val="23"/>
              </w:rPr>
            </w:pPr>
          </w:p>
        </w:tc>
        <w:tc>
          <w:tcPr>
            <w:tcW w:w="1134" w:type="dxa"/>
            <w:gridSpan w:val="2"/>
            <w:vAlign w:val="center"/>
          </w:tcPr>
          <w:p w14:paraId="5F2315E3" w14:textId="77777777" w:rsidR="0089072C" w:rsidRDefault="0089072C" w:rsidP="0089072C">
            <w:pPr>
              <w:pStyle w:val="Default"/>
              <w:jc w:val="center"/>
              <w:rPr>
                <w:sz w:val="23"/>
                <w:szCs w:val="23"/>
              </w:rPr>
            </w:pPr>
            <w:r>
              <w:rPr>
                <w:sz w:val="23"/>
                <w:szCs w:val="23"/>
              </w:rPr>
              <w:t>1</w:t>
            </w:r>
          </w:p>
          <w:p w14:paraId="600B92D2" w14:textId="77777777" w:rsidR="0089072C" w:rsidRDefault="0089072C" w:rsidP="0089072C">
            <w:pPr>
              <w:pStyle w:val="Default"/>
              <w:jc w:val="center"/>
              <w:rPr>
                <w:sz w:val="23"/>
                <w:szCs w:val="23"/>
              </w:rPr>
            </w:pPr>
          </w:p>
        </w:tc>
        <w:tc>
          <w:tcPr>
            <w:tcW w:w="1559" w:type="dxa"/>
          </w:tcPr>
          <w:p w14:paraId="370C7348" w14:textId="77777777" w:rsidR="0089072C" w:rsidRDefault="0089072C">
            <w:pPr>
              <w:pStyle w:val="Default"/>
              <w:rPr>
                <w:sz w:val="23"/>
                <w:szCs w:val="23"/>
              </w:rPr>
            </w:pPr>
            <w:r>
              <w:rPr>
                <w:sz w:val="23"/>
                <w:szCs w:val="23"/>
              </w:rPr>
              <w:t xml:space="preserve">nodevums </w:t>
            </w:r>
          </w:p>
          <w:p w14:paraId="73AF67B2" w14:textId="77777777" w:rsidR="0089072C" w:rsidRDefault="0089072C">
            <w:pPr>
              <w:pStyle w:val="Default"/>
              <w:rPr>
                <w:sz w:val="23"/>
                <w:szCs w:val="23"/>
              </w:rPr>
            </w:pPr>
          </w:p>
        </w:tc>
      </w:tr>
      <w:tr w:rsidR="0089072C" w14:paraId="79F37284" w14:textId="77777777" w:rsidTr="00A52EA5">
        <w:trPr>
          <w:trHeight w:val="553"/>
        </w:trPr>
        <w:tc>
          <w:tcPr>
            <w:tcW w:w="1668" w:type="dxa"/>
            <w:vMerge/>
            <w:vAlign w:val="center"/>
          </w:tcPr>
          <w:p w14:paraId="07B49F0E" w14:textId="77777777" w:rsidR="0089072C" w:rsidRDefault="0089072C" w:rsidP="00A52EA5">
            <w:pPr>
              <w:pStyle w:val="Default"/>
              <w:jc w:val="center"/>
              <w:rPr>
                <w:sz w:val="23"/>
                <w:szCs w:val="23"/>
              </w:rPr>
            </w:pPr>
          </w:p>
        </w:tc>
        <w:tc>
          <w:tcPr>
            <w:tcW w:w="2693" w:type="dxa"/>
            <w:vMerge/>
          </w:tcPr>
          <w:p w14:paraId="37468167" w14:textId="77777777" w:rsidR="0089072C" w:rsidRDefault="0089072C">
            <w:pPr>
              <w:pStyle w:val="Default"/>
              <w:rPr>
                <w:sz w:val="23"/>
                <w:szCs w:val="23"/>
              </w:rPr>
            </w:pPr>
          </w:p>
        </w:tc>
        <w:tc>
          <w:tcPr>
            <w:tcW w:w="2126" w:type="dxa"/>
          </w:tcPr>
          <w:p w14:paraId="26DF116E" w14:textId="77777777" w:rsidR="0089072C" w:rsidRDefault="0089072C">
            <w:pPr>
              <w:pStyle w:val="Default"/>
              <w:rPr>
                <w:sz w:val="23"/>
                <w:szCs w:val="23"/>
              </w:rPr>
            </w:pPr>
            <w:r>
              <w:rPr>
                <w:sz w:val="23"/>
                <w:szCs w:val="23"/>
              </w:rPr>
              <w:t>Izstrādāts Tehniskās arhitektūras apraksts</w:t>
            </w:r>
          </w:p>
        </w:tc>
        <w:tc>
          <w:tcPr>
            <w:tcW w:w="1134" w:type="dxa"/>
            <w:gridSpan w:val="2"/>
            <w:vAlign w:val="center"/>
          </w:tcPr>
          <w:p w14:paraId="56AC679A" w14:textId="77777777" w:rsidR="0089072C" w:rsidRDefault="0089072C" w:rsidP="0089072C">
            <w:pPr>
              <w:pStyle w:val="Default"/>
              <w:jc w:val="center"/>
              <w:rPr>
                <w:sz w:val="23"/>
                <w:szCs w:val="23"/>
              </w:rPr>
            </w:pPr>
            <w:r>
              <w:rPr>
                <w:sz w:val="23"/>
                <w:szCs w:val="23"/>
              </w:rPr>
              <w:t>1</w:t>
            </w:r>
          </w:p>
        </w:tc>
        <w:tc>
          <w:tcPr>
            <w:tcW w:w="1559" w:type="dxa"/>
          </w:tcPr>
          <w:p w14:paraId="2F0F5317" w14:textId="77777777" w:rsidR="0089072C" w:rsidRDefault="0089072C">
            <w:pPr>
              <w:pStyle w:val="Default"/>
              <w:rPr>
                <w:sz w:val="23"/>
                <w:szCs w:val="23"/>
              </w:rPr>
            </w:pPr>
            <w:r>
              <w:rPr>
                <w:sz w:val="23"/>
                <w:szCs w:val="23"/>
              </w:rPr>
              <w:t>nodevums</w:t>
            </w:r>
          </w:p>
        </w:tc>
      </w:tr>
      <w:tr w:rsidR="009E6032" w14:paraId="4611FE1B" w14:textId="77777777" w:rsidTr="00A52EA5">
        <w:trPr>
          <w:trHeight w:val="553"/>
        </w:trPr>
        <w:tc>
          <w:tcPr>
            <w:tcW w:w="1668" w:type="dxa"/>
            <w:vAlign w:val="center"/>
          </w:tcPr>
          <w:p w14:paraId="0B7D3801" w14:textId="77777777" w:rsidR="009E6032" w:rsidRDefault="009E6032" w:rsidP="00A52EA5">
            <w:pPr>
              <w:pStyle w:val="Default"/>
              <w:jc w:val="center"/>
              <w:rPr>
                <w:sz w:val="23"/>
                <w:szCs w:val="23"/>
              </w:rPr>
            </w:pPr>
            <w:r>
              <w:rPr>
                <w:sz w:val="23"/>
                <w:szCs w:val="23"/>
              </w:rPr>
              <w:t>2.</w:t>
            </w:r>
          </w:p>
        </w:tc>
        <w:tc>
          <w:tcPr>
            <w:tcW w:w="2693" w:type="dxa"/>
          </w:tcPr>
          <w:p w14:paraId="5DDA3030" w14:textId="77777777" w:rsidR="009E6032" w:rsidRDefault="009E6032">
            <w:pPr>
              <w:pStyle w:val="Default"/>
              <w:rPr>
                <w:sz w:val="23"/>
                <w:szCs w:val="23"/>
              </w:rPr>
            </w:pPr>
            <w:r>
              <w:rPr>
                <w:sz w:val="23"/>
                <w:szCs w:val="23"/>
              </w:rPr>
              <w:t>Informācijas sistēmu un e-pakalpojumu izstrāde</w:t>
            </w:r>
          </w:p>
        </w:tc>
        <w:tc>
          <w:tcPr>
            <w:tcW w:w="2126" w:type="dxa"/>
          </w:tcPr>
          <w:p w14:paraId="167799A0" w14:textId="77777777" w:rsidR="009E6032" w:rsidRDefault="009E6032">
            <w:pPr>
              <w:pStyle w:val="Default"/>
              <w:rPr>
                <w:sz w:val="23"/>
                <w:szCs w:val="23"/>
              </w:rPr>
            </w:pPr>
          </w:p>
        </w:tc>
        <w:tc>
          <w:tcPr>
            <w:tcW w:w="1134" w:type="dxa"/>
            <w:gridSpan w:val="2"/>
            <w:vAlign w:val="center"/>
          </w:tcPr>
          <w:p w14:paraId="054D5017" w14:textId="77777777" w:rsidR="009E6032" w:rsidRDefault="009E6032" w:rsidP="0089072C">
            <w:pPr>
              <w:pStyle w:val="Default"/>
              <w:jc w:val="center"/>
              <w:rPr>
                <w:sz w:val="23"/>
                <w:szCs w:val="23"/>
              </w:rPr>
            </w:pPr>
          </w:p>
        </w:tc>
        <w:tc>
          <w:tcPr>
            <w:tcW w:w="1559" w:type="dxa"/>
          </w:tcPr>
          <w:p w14:paraId="02064858" w14:textId="77777777" w:rsidR="009E6032" w:rsidRDefault="009E6032">
            <w:pPr>
              <w:pStyle w:val="Default"/>
              <w:rPr>
                <w:sz w:val="23"/>
                <w:szCs w:val="23"/>
              </w:rPr>
            </w:pPr>
          </w:p>
        </w:tc>
      </w:tr>
      <w:tr w:rsidR="0067066E" w14:paraId="5591712A" w14:textId="77777777" w:rsidTr="00A52EA5">
        <w:trPr>
          <w:trHeight w:val="247"/>
        </w:trPr>
        <w:tc>
          <w:tcPr>
            <w:tcW w:w="1668" w:type="dxa"/>
            <w:vMerge w:val="restart"/>
            <w:vAlign w:val="center"/>
          </w:tcPr>
          <w:p w14:paraId="3B4E3D1C" w14:textId="77777777" w:rsidR="0067066E" w:rsidRDefault="0067066E" w:rsidP="00A52EA5">
            <w:pPr>
              <w:pStyle w:val="Default"/>
              <w:jc w:val="center"/>
              <w:rPr>
                <w:sz w:val="23"/>
                <w:szCs w:val="23"/>
              </w:rPr>
            </w:pPr>
            <w:r>
              <w:rPr>
                <w:sz w:val="23"/>
                <w:szCs w:val="23"/>
              </w:rPr>
              <w:t>2.1.</w:t>
            </w:r>
          </w:p>
        </w:tc>
        <w:tc>
          <w:tcPr>
            <w:tcW w:w="2693" w:type="dxa"/>
            <w:vMerge w:val="restart"/>
          </w:tcPr>
          <w:p w14:paraId="438B29D9" w14:textId="77777777" w:rsidR="0067066E" w:rsidRDefault="0067066E" w:rsidP="00AF7F96">
            <w:pPr>
              <w:autoSpaceDE w:val="0"/>
              <w:autoSpaceDN w:val="0"/>
              <w:adjustRightInd w:val="0"/>
              <w:rPr>
                <w:sz w:val="23"/>
                <w:szCs w:val="23"/>
              </w:rPr>
            </w:pPr>
            <w:r>
              <w:rPr>
                <w:sz w:val="23"/>
                <w:szCs w:val="23"/>
              </w:rPr>
              <w:t xml:space="preserve">Skolu portāla </w:t>
            </w:r>
            <w:r w:rsidRPr="009E6032">
              <w:rPr>
                <w:rFonts w:eastAsiaTheme="minorHAnsi"/>
                <w:color w:val="000000"/>
                <w:sz w:val="23"/>
                <w:szCs w:val="23"/>
                <w:lang w:eastAsia="en-US"/>
              </w:rPr>
              <w:t xml:space="preserve">attīstība, elektroniskā žurnāla funkcionalitātes izstrāde un elektronisko pakalpojumu izstrāde un ieviešana </w:t>
            </w:r>
          </w:p>
        </w:tc>
        <w:tc>
          <w:tcPr>
            <w:tcW w:w="2126" w:type="dxa"/>
          </w:tcPr>
          <w:p w14:paraId="4CD13908" w14:textId="77777777" w:rsidR="0067066E" w:rsidRDefault="0067066E">
            <w:pPr>
              <w:pStyle w:val="Default"/>
              <w:rPr>
                <w:sz w:val="23"/>
                <w:szCs w:val="23"/>
              </w:rPr>
            </w:pPr>
            <w:r>
              <w:rPr>
                <w:sz w:val="23"/>
                <w:szCs w:val="23"/>
              </w:rPr>
              <w:t xml:space="preserve">Pilnveidota skolu portāla funkcionalitāte </w:t>
            </w:r>
          </w:p>
        </w:tc>
        <w:tc>
          <w:tcPr>
            <w:tcW w:w="1134" w:type="dxa"/>
            <w:gridSpan w:val="2"/>
            <w:vAlign w:val="center"/>
          </w:tcPr>
          <w:p w14:paraId="1185C186" w14:textId="77777777" w:rsidR="0067066E" w:rsidRDefault="0067066E" w:rsidP="0089072C">
            <w:pPr>
              <w:pStyle w:val="Default"/>
              <w:jc w:val="center"/>
              <w:rPr>
                <w:sz w:val="23"/>
                <w:szCs w:val="23"/>
              </w:rPr>
            </w:pPr>
            <w:r>
              <w:rPr>
                <w:sz w:val="23"/>
                <w:szCs w:val="23"/>
              </w:rPr>
              <w:t>1</w:t>
            </w:r>
          </w:p>
        </w:tc>
        <w:tc>
          <w:tcPr>
            <w:tcW w:w="1559" w:type="dxa"/>
          </w:tcPr>
          <w:p w14:paraId="535DEE72" w14:textId="77777777" w:rsidR="0067066E" w:rsidRDefault="0067066E">
            <w:pPr>
              <w:pStyle w:val="Default"/>
              <w:rPr>
                <w:sz w:val="23"/>
                <w:szCs w:val="23"/>
              </w:rPr>
            </w:pPr>
            <w:r>
              <w:rPr>
                <w:sz w:val="23"/>
                <w:szCs w:val="23"/>
              </w:rPr>
              <w:t xml:space="preserve">portāls </w:t>
            </w:r>
          </w:p>
        </w:tc>
      </w:tr>
      <w:tr w:rsidR="0067066E" w14:paraId="5696C436" w14:textId="77777777" w:rsidTr="00A52EA5">
        <w:trPr>
          <w:trHeight w:val="676"/>
        </w:trPr>
        <w:tc>
          <w:tcPr>
            <w:tcW w:w="1668" w:type="dxa"/>
            <w:vMerge/>
            <w:vAlign w:val="center"/>
          </w:tcPr>
          <w:p w14:paraId="47AF4BB9" w14:textId="77777777" w:rsidR="0067066E" w:rsidRDefault="0067066E" w:rsidP="00A52EA5">
            <w:pPr>
              <w:pStyle w:val="Default"/>
              <w:jc w:val="center"/>
              <w:rPr>
                <w:sz w:val="23"/>
                <w:szCs w:val="23"/>
              </w:rPr>
            </w:pPr>
          </w:p>
        </w:tc>
        <w:tc>
          <w:tcPr>
            <w:tcW w:w="2693" w:type="dxa"/>
            <w:vMerge/>
          </w:tcPr>
          <w:p w14:paraId="2AF8CE87"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2126" w:type="dxa"/>
          </w:tcPr>
          <w:p w14:paraId="2617CE1D" w14:textId="77777777" w:rsidR="0067066E" w:rsidRPr="009E6032" w:rsidRDefault="0067066E" w:rsidP="00AF7F96">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 xml:space="preserve">Izstrādāti jauni e-pakalpojumi </w:t>
            </w:r>
          </w:p>
          <w:p w14:paraId="7A4AE36E"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1134" w:type="dxa"/>
            <w:gridSpan w:val="2"/>
            <w:vAlign w:val="center"/>
          </w:tcPr>
          <w:p w14:paraId="2603FC4E" w14:textId="77777777" w:rsidR="0067066E" w:rsidRPr="009E6032" w:rsidRDefault="0067066E" w:rsidP="0089072C">
            <w:pPr>
              <w:autoSpaceDE w:val="0"/>
              <w:autoSpaceDN w:val="0"/>
              <w:adjustRightInd w:val="0"/>
              <w:jc w:val="center"/>
              <w:rPr>
                <w:rFonts w:eastAsiaTheme="minorHAnsi"/>
                <w:color w:val="000000"/>
                <w:sz w:val="23"/>
                <w:szCs w:val="23"/>
                <w:lang w:eastAsia="en-US"/>
              </w:rPr>
            </w:pPr>
            <w:r w:rsidRPr="009E6032">
              <w:rPr>
                <w:rFonts w:eastAsiaTheme="minorHAnsi"/>
                <w:color w:val="000000"/>
                <w:sz w:val="23"/>
                <w:szCs w:val="23"/>
                <w:lang w:eastAsia="en-US"/>
              </w:rPr>
              <w:t>20</w:t>
            </w:r>
          </w:p>
          <w:p w14:paraId="01F3143B" w14:textId="77777777" w:rsidR="0067066E" w:rsidRPr="009E6032" w:rsidRDefault="0067066E" w:rsidP="0089072C">
            <w:pPr>
              <w:autoSpaceDE w:val="0"/>
              <w:autoSpaceDN w:val="0"/>
              <w:adjustRightInd w:val="0"/>
              <w:jc w:val="center"/>
              <w:rPr>
                <w:rFonts w:eastAsiaTheme="minorHAnsi"/>
                <w:color w:val="000000"/>
                <w:sz w:val="23"/>
                <w:szCs w:val="23"/>
                <w:lang w:eastAsia="en-US"/>
              </w:rPr>
            </w:pPr>
          </w:p>
        </w:tc>
        <w:tc>
          <w:tcPr>
            <w:tcW w:w="1559" w:type="dxa"/>
          </w:tcPr>
          <w:p w14:paraId="655BD161" w14:textId="77777777" w:rsidR="0067066E" w:rsidRPr="009E6032" w:rsidRDefault="0067066E" w:rsidP="00AF7F96">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 xml:space="preserve">e-pakalpojums </w:t>
            </w:r>
          </w:p>
          <w:p w14:paraId="0E7C6E0E" w14:textId="77777777" w:rsidR="0067066E" w:rsidRPr="009E6032" w:rsidRDefault="0067066E" w:rsidP="00AF7F96">
            <w:pPr>
              <w:autoSpaceDE w:val="0"/>
              <w:autoSpaceDN w:val="0"/>
              <w:adjustRightInd w:val="0"/>
              <w:rPr>
                <w:rFonts w:eastAsiaTheme="minorHAnsi"/>
                <w:color w:val="000000"/>
                <w:sz w:val="23"/>
                <w:szCs w:val="23"/>
                <w:lang w:eastAsia="en-US"/>
              </w:rPr>
            </w:pPr>
          </w:p>
        </w:tc>
      </w:tr>
      <w:tr w:rsidR="0067066E" w14:paraId="6169279A" w14:textId="77777777" w:rsidTr="00A52EA5">
        <w:trPr>
          <w:trHeight w:val="676"/>
        </w:trPr>
        <w:tc>
          <w:tcPr>
            <w:tcW w:w="1668" w:type="dxa"/>
            <w:vMerge/>
            <w:vAlign w:val="center"/>
          </w:tcPr>
          <w:p w14:paraId="70F21D23" w14:textId="77777777" w:rsidR="0067066E" w:rsidRDefault="0067066E" w:rsidP="00A52EA5">
            <w:pPr>
              <w:pStyle w:val="Default"/>
              <w:jc w:val="center"/>
              <w:rPr>
                <w:sz w:val="23"/>
                <w:szCs w:val="23"/>
              </w:rPr>
            </w:pPr>
          </w:p>
        </w:tc>
        <w:tc>
          <w:tcPr>
            <w:tcW w:w="2693" w:type="dxa"/>
            <w:vMerge/>
          </w:tcPr>
          <w:p w14:paraId="1354B989"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2126" w:type="dxa"/>
          </w:tcPr>
          <w:p w14:paraId="345E6CF3" w14:textId="77777777" w:rsidR="0067066E" w:rsidRPr="009E6032" w:rsidRDefault="0067066E" w:rsidP="0067066E">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 xml:space="preserve">Izstrādāta pedagogu un administratoru apmācību programma </w:t>
            </w:r>
          </w:p>
          <w:p w14:paraId="25867840"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1134" w:type="dxa"/>
            <w:gridSpan w:val="2"/>
            <w:vAlign w:val="center"/>
          </w:tcPr>
          <w:p w14:paraId="32BFFE27" w14:textId="77777777" w:rsidR="0067066E" w:rsidRPr="009E6032" w:rsidRDefault="0067066E" w:rsidP="0089072C">
            <w:pPr>
              <w:autoSpaceDE w:val="0"/>
              <w:autoSpaceDN w:val="0"/>
              <w:adjustRightInd w:val="0"/>
              <w:jc w:val="center"/>
              <w:rPr>
                <w:rFonts w:eastAsiaTheme="minorHAnsi"/>
                <w:color w:val="000000"/>
                <w:sz w:val="23"/>
                <w:szCs w:val="23"/>
                <w:lang w:eastAsia="en-US"/>
              </w:rPr>
            </w:pPr>
            <w:r w:rsidRPr="009E6032">
              <w:rPr>
                <w:rFonts w:eastAsiaTheme="minorHAnsi"/>
                <w:color w:val="000000"/>
                <w:sz w:val="23"/>
                <w:szCs w:val="23"/>
                <w:lang w:eastAsia="en-US"/>
              </w:rPr>
              <w:t>2</w:t>
            </w:r>
          </w:p>
          <w:p w14:paraId="0A85DBEA" w14:textId="77777777" w:rsidR="0067066E" w:rsidRPr="009E6032" w:rsidRDefault="0067066E" w:rsidP="0089072C">
            <w:pPr>
              <w:autoSpaceDE w:val="0"/>
              <w:autoSpaceDN w:val="0"/>
              <w:adjustRightInd w:val="0"/>
              <w:jc w:val="center"/>
              <w:rPr>
                <w:rFonts w:eastAsiaTheme="minorHAnsi"/>
                <w:color w:val="000000"/>
                <w:sz w:val="23"/>
                <w:szCs w:val="23"/>
                <w:lang w:eastAsia="en-US"/>
              </w:rPr>
            </w:pPr>
          </w:p>
        </w:tc>
        <w:tc>
          <w:tcPr>
            <w:tcW w:w="1559" w:type="dxa"/>
          </w:tcPr>
          <w:p w14:paraId="4C5246E5" w14:textId="77777777" w:rsidR="0067066E" w:rsidRPr="009E6032" w:rsidRDefault="0067066E" w:rsidP="0067066E">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 xml:space="preserve">apmācību programma </w:t>
            </w:r>
          </w:p>
          <w:p w14:paraId="0B76A373" w14:textId="77777777" w:rsidR="0067066E" w:rsidRPr="009E6032" w:rsidRDefault="0067066E" w:rsidP="00AF7F96">
            <w:pPr>
              <w:autoSpaceDE w:val="0"/>
              <w:autoSpaceDN w:val="0"/>
              <w:adjustRightInd w:val="0"/>
              <w:rPr>
                <w:rFonts w:eastAsiaTheme="minorHAnsi"/>
                <w:color w:val="000000"/>
                <w:sz w:val="23"/>
                <w:szCs w:val="23"/>
                <w:lang w:eastAsia="en-US"/>
              </w:rPr>
            </w:pPr>
          </w:p>
        </w:tc>
      </w:tr>
      <w:tr w:rsidR="0067066E" w14:paraId="74D98FBE" w14:textId="77777777" w:rsidTr="00A52EA5">
        <w:trPr>
          <w:trHeight w:val="676"/>
        </w:trPr>
        <w:tc>
          <w:tcPr>
            <w:tcW w:w="1668" w:type="dxa"/>
            <w:vMerge/>
            <w:vAlign w:val="center"/>
          </w:tcPr>
          <w:p w14:paraId="1A211AF6" w14:textId="77777777" w:rsidR="0067066E" w:rsidRDefault="0067066E" w:rsidP="00A52EA5">
            <w:pPr>
              <w:pStyle w:val="Default"/>
              <w:jc w:val="center"/>
              <w:rPr>
                <w:sz w:val="23"/>
                <w:szCs w:val="23"/>
              </w:rPr>
            </w:pPr>
          </w:p>
        </w:tc>
        <w:tc>
          <w:tcPr>
            <w:tcW w:w="2693" w:type="dxa"/>
            <w:vMerge/>
          </w:tcPr>
          <w:p w14:paraId="031404F2"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2126" w:type="dxa"/>
          </w:tcPr>
          <w:p w14:paraId="320E6685" w14:textId="77777777" w:rsidR="0067066E" w:rsidRPr="009E6032" w:rsidRDefault="0067066E" w:rsidP="00AF7F96">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Apmācīti administratori</w:t>
            </w:r>
          </w:p>
        </w:tc>
        <w:tc>
          <w:tcPr>
            <w:tcW w:w="1134" w:type="dxa"/>
            <w:gridSpan w:val="2"/>
            <w:vAlign w:val="center"/>
          </w:tcPr>
          <w:p w14:paraId="6D7FD568" w14:textId="77777777" w:rsidR="0067066E" w:rsidRPr="009E6032" w:rsidRDefault="0067066E" w:rsidP="0089072C">
            <w:pPr>
              <w:autoSpaceDE w:val="0"/>
              <w:autoSpaceDN w:val="0"/>
              <w:adjustRightInd w:val="0"/>
              <w:jc w:val="center"/>
              <w:rPr>
                <w:rFonts w:eastAsiaTheme="minorHAnsi"/>
                <w:color w:val="000000"/>
                <w:sz w:val="23"/>
                <w:szCs w:val="23"/>
                <w:lang w:eastAsia="en-US"/>
              </w:rPr>
            </w:pPr>
            <w:r w:rsidRPr="009E6032">
              <w:rPr>
                <w:rFonts w:eastAsiaTheme="minorHAnsi"/>
                <w:color w:val="000000"/>
                <w:sz w:val="23"/>
                <w:szCs w:val="23"/>
                <w:lang w:eastAsia="en-US"/>
              </w:rPr>
              <w:t>255</w:t>
            </w:r>
          </w:p>
        </w:tc>
        <w:tc>
          <w:tcPr>
            <w:tcW w:w="1559" w:type="dxa"/>
          </w:tcPr>
          <w:p w14:paraId="5C2AE67F" w14:textId="77777777" w:rsidR="0067066E" w:rsidRPr="009E6032" w:rsidRDefault="0067066E" w:rsidP="00AF7F96">
            <w:pPr>
              <w:autoSpaceDE w:val="0"/>
              <w:autoSpaceDN w:val="0"/>
              <w:adjustRightInd w:val="0"/>
              <w:rPr>
                <w:rFonts w:eastAsiaTheme="minorHAnsi"/>
                <w:color w:val="000000"/>
                <w:sz w:val="23"/>
                <w:szCs w:val="23"/>
                <w:lang w:eastAsia="en-US"/>
              </w:rPr>
            </w:pPr>
            <w:r w:rsidRPr="009E6032">
              <w:rPr>
                <w:rFonts w:eastAsiaTheme="minorHAnsi"/>
                <w:color w:val="000000"/>
                <w:sz w:val="23"/>
                <w:szCs w:val="23"/>
                <w:lang w:eastAsia="en-US"/>
              </w:rPr>
              <w:t>apmācīti administratori</w:t>
            </w:r>
          </w:p>
        </w:tc>
      </w:tr>
      <w:tr w:rsidR="0067066E" w14:paraId="4CCF4C89" w14:textId="77777777" w:rsidTr="00A52EA5">
        <w:trPr>
          <w:trHeight w:val="676"/>
        </w:trPr>
        <w:tc>
          <w:tcPr>
            <w:tcW w:w="1668" w:type="dxa"/>
            <w:vMerge w:val="restart"/>
            <w:vAlign w:val="center"/>
          </w:tcPr>
          <w:p w14:paraId="596C64A8" w14:textId="77777777" w:rsidR="0067066E" w:rsidRDefault="0067066E" w:rsidP="00A52EA5">
            <w:pPr>
              <w:pStyle w:val="Default"/>
              <w:jc w:val="center"/>
              <w:rPr>
                <w:sz w:val="23"/>
                <w:szCs w:val="23"/>
              </w:rPr>
            </w:pPr>
            <w:r>
              <w:rPr>
                <w:sz w:val="23"/>
                <w:szCs w:val="23"/>
              </w:rPr>
              <w:t>3.</w:t>
            </w:r>
          </w:p>
        </w:tc>
        <w:tc>
          <w:tcPr>
            <w:tcW w:w="2693" w:type="dxa"/>
            <w:vMerge w:val="restart"/>
          </w:tcPr>
          <w:p w14:paraId="2E5E6BF5" w14:textId="77777777" w:rsidR="0067066E" w:rsidRDefault="0067066E">
            <w:pPr>
              <w:pStyle w:val="Default"/>
              <w:rPr>
                <w:sz w:val="23"/>
                <w:szCs w:val="23"/>
              </w:rPr>
            </w:pPr>
            <w:r>
              <w:rPr>
                <w:sz w:val="23"/>
                <w:szCs w:val="23"/>
              </w:rPr>
              <w:t xml:space="preserve">Elektroniskā žurnāla, portāla darbībai un e-pakalpojumu sniegšanai nepieciešamās infrastruktūras iegāde, infrastruktūras izvietošanas un uzturēšanas pakalpojumu iegāde </w:t>
            </w:r>
          </w:p>
        </w:tc>
        <w:tc>
          <w:tcPr>
            <w:tcW w:w="2126" w:type="dxa"/>
          </w:tcPr>
          <w:p w14:paraId="77605132" w14:textId="77777777" w:rsidR="0067066E" w:rsidRDefault="0067066E">
            <w:pPr>
              <w:pStyle w:val="Default"/>
              <w:rPr>
                <w:sz w:val="23"/>
                <w:szCs w:val="23"/>
              </w:rPr>
            </w:pPr>
            <w:r>
              <w:rPr>
                <w:sz w:val="23"/>
                <w:szCs w:val="23"/>
              </w:rPr>
              <w:t xml:space="preserve">Iegādāti serveri ar programmatūru un papildus aprīkojumu </w:t>
            </w:r>
          </w:p>
          <w:p w14:paraId="4517D809" w14:textId="77777777" w:rsidR="0067066E" w:rsidRDefault="0067066E">
            <w:pPr>
              <w:pStyle w:val="Default"/>
              <w:rPr>
                <w:sz w:val="23"/>
                <w:szCs w:val="23"/>
              </w:rPr>
            </w:pPr>
          </w:p>
        </w:tc>
        <w:tc>
          <w:tcPr>
            <w:tcW w:w="1134" w:type="dxa"/>
            <w:gridSpan w:val="2"/>
            <w:vAlign w:val="center"/>
          </w:tcPr>
          <w:p w14:paraId="3EC7A843" w14:textId="77777777" w:rsidR="0067066E" w:rsidRDefault="0067066E" w:rsidP="0089072C">
            <w:pPr>
              <w:pStyle w:val="Default"/>
              <w:jc w:val="center"/>
              <w:rPr>
                <w:sz w:val="23"/>
                <w:szCs w:val="23"/>
              </w:rPr>
            </w:pPr>
            <w:r>
              <w:rPr>
                <w:sz w:val="23"/>
                <w:szCs w:val="23"/>
              </w:rPr>
              <w:t>6</w:t>
            </w:r>
          </w:p>
          <w:p w14:paraId="0C8EE7C3" w14:textId="77777777" w:rsidR="0067066E" w:rsidRDefault="0067066E" w:rsidP="0089072C">
            <w:pPr>
              <w:pStyle w:val="Default"/>
              <w:jc w:val="center"/>
              <w:rPr>
                <w:sz w:val="23"/>
                <w:szCs w:val="23"/>
              </w:rPr>
            </w:pPr>
          </w:p>
        </w:tc>
        <w:tc>
          <w:tcPr>
            <w:tcW w:w="1559" w:type="dxa"/>
          </w:tcPr>
          <w:p w14:paraId="615DDA03" w14:textId="77777777" w:rsidR="0067066E" w:rsidRDefault="0067066E">
            <w:pPr>
              <w:pStyle w:val="Default"/>
              <w:rPr>
                <w:sz w:val="23"/>
                <w:szCs w:val="23"/>
              </w:rPr>
            </w:pPr>
            <w:r>
              <w:rPr>
                <w:sz w:val="23"/>
                <w:szCs w:val="23"/>
              </w:rPr>
              <w:t xml:space="preserve">serveri ar programmatūru un papildus tehnisko aprīkojumu </w:t>
            </w:r>
          </w:p>
          <w:p w14:paraId="68818B71" w14:textId="77777777" w:rsidR="0067066E" w:rsidRDefault="0067066E">
            <w:pPr>
              <w:pStyle w:val="Default"/>
              <w:rPr>
                <w:sz w:val="23"/>
                <w:szCs w:val="23"/>
              </w:rPr>
            </w:pPr>
          </w:p>
        </w:tc>
      </w:tr>
      <w:tr w:rsidR="0067066E" w14:paraId="4B81AADE" w14:textId="77777777" w:rsidTr="00A52EA5">
        <w:trPr>
          <w:trHeight w:val="676"/>
        </w:trPr>
        <w:tc>
          <w:tcPr>
            <w:tcW w:w="1668" w:type="dxa"/>
            <w:vMerge/>
            <w:vAlign w:val="center"/>
          </w:tcPr>
          <w:p w14:paraId="47B7FF7B" w14:textId="77777777" w:rsidR="0067066E" w:rsidRDefault="0067066E" w:rsidP="00A52EA5">
            <w:pPr>
              <w:pStyle w:val="Default"/>
              <w:jc w:val="center"/>
              <w:rPr>
                <w:sz w:val="23"/>
                <w:szCs w:val="23"/>
              </w:rPr>
            </w:pPr>
          </w:p>
        </w:tc>
        <w:tc>
          <w:tcPr>
            <w:tcW w:w="2693" w:type="dxa"/>
            <w:vMerge/>
          </w:tcPr>
          <w:p w14:paraId="78D0F81C" w14:textId="77777777" w:rsidR="0067066E" w:rsidRPr="009E6032" w:rsidRDefault="0067066E" w:rsidP="00AF7F96">
            <w:pPr>
              <w:autoSpaceDE w:val="0"/>
              <w:autoSpaceDN w:val="0"/>
              <w:adjustRightInd w:val="0"/>
              <w:rPr>
                <w:rFonts w:eastAsiaTheme="minorHAnsi"/>
                <w:color w:val="000000"/>
                <w:sz w:val="23"/>
                <w:szCs w:val="23"/>
                <w:lang w:eastAsia="en-US"/>
              </w:rPr>
            </w:pPr>
          </w:p>
        </w:tc>
        <w:tc>
          <w:tcPr>
            <w:tcW w:w="2126" w:type="dxa"/>
          </w:tcPr>
          <w:p w14:paraId="03CB2FA1" w14:textId="77777777" w:rsidR="0067066E" w:rsidRPr="009E6032" w:rsidRDefault="0067066E" w:rsidP="00AF7F96">
            <w:pPr>
              <w:autoSpaceDE w:val="0"/>
              <w:autoSpaceDN w:val="0"/>
              <w:adjustRightInd w:val="0"/>
              <w:rPr>
                <w:rFonts w:eastAsiaTheme="minorHAnsi"/>
                <w:color w:val="000000"/>
                <w:sz w:val="23"/>
                <w:szCs w:val="23"/>
                <w:lang w:eastAsia="en-US"/>
              </w:rPr>
            </w:pPr>
            <w:r>
              <w:rPr>
                <w:sz w:val="23"/>
                <w:szCs w:val="23"/>
              </w:rPr>
              <w:t>Nodrošināta infrastruktūras izvietošana un uzturēšana</w:t>
            </w:r>
          </w:p>
        </w:tc>
        <w:tc>
          <w:tcPr>
            <w:tcW w:w="1134" w:type="dxa"/>
            <w:gridSpan w:val="2"/>
            <w:vAlign w:val="center"/>
          </w:tcPr>
          <w:p w14:paraId="24EEE4DE" w14:textId="77777777" w:rsidR="0067066E" w:rsidRPr="009E6032" w:rsidRDefault="0067066E" w:rsidP="0089072C">
            <w:pPr>
              <w:autoSpaceDE w:val="0"/>
              <w:autoSpaceDN w:val="0"/>
              <w:adjustRightInd w:val="0"/>
              <w:jc w:val="center"/>
              <w:rPr>
                <w:rFonts w:eastAsiaTheme="minorHAnsi"/>
                <w:color w:val="000000"/>
                <w:sz w:val="23"/>
                <w:szCs w:val="23"/>
                <w:lang w:eastAsia="en-US"/>
              </w:rPr>
            </w:pPr>
            <w:r>
              <w:rPr>
                <w:sz w:val="23"/>
                <w:szCs w:val="23"/>
              </w:rPr>
              <w:t>1</w:t>
            </w:r>
          </w:p>
        </w:tc>
        <w:tc>
          <w:tcPr>
            <w:tcW w:w="1559" w:type="dxa"/>
          </w:tcPr>
          <w:p w14:paraId="7BCEE705" w14:textId="77777777" w:rsidR="0067066E" w:rsidRPr="009E6032" w:rsidRDefault="0067066E" w:rsidP="00AF7F96">
            <w:pPr>
              <w:autoSpaceDE w:val="0"/>
              <w:autoSpaceDN w:val="0"/>
              <w:adjustRightInd w:val="0"/>
              <w:rPr>
                <w:rFonts w:eastAsiaTheme="minorHAnsi"/>
                <w:color w:val="000000"/>
                <w:sz w:val="23"/>
                <w:szCs w:val="23"/>
                <w:lang w:eastAsia="en-US"/>
              </w:rPr>
            </w:pPr>
            <w:r>
              <w:rPr>
                <w:sz w:val="23"/>
                <w:szCs w:val="23"/>
              </w:rPr>
              <w:t>infrastruktūras izvietošana un uzturēšana</w:t>
            </w:r>
          </w:p>
        </w:tc>
      </w:tr>
      <w:tr w:rsidR="0067066E" w14:paraId="0E468E56" w14:textId="77777777" w:rsidTr="00A52EA5">
        <w:trPr>
          <w:trHeight w:val="676"/>
        </w:trPr>
        <w:tc>
          <w:tcPr>
            <w:tcW w:w="1668" w:type="dxa"/>
            <w:vAlign w:val="center"/>
          </w:tcPr>
          <w:p w14:paraId="4884F0D2" w14:textId="77777777" w:rsidR="0067066E" w:rsidRDefault="0067066E" w:rsidP="00A52EA5">
            <w:pPr>
              <w:pStyle w:val="Default"/>
              <w:jc w:val="center"/>
              <w:rPr>
                <w:sz w:val="23"/>
                <w:szCs w:val="23"/>
              </w:rPr>
            </w:pPr>
            <w:r>
              <w:rPr>
                <w:sz w:val="23"/>
                <w:szCs w:val="23"/>
              </w:rPr>
              <w:lastRenderedPageBreak/>
              <w:t>4.</w:t>
            </w:r>
          </w:p>
        </w:tc>
        <w:tc>
          <w:tcPr>
            <w:tcW w:w="2693" w:type="dxa"/>
          </w:tcPr>
          <w:p w14:paraId="2F1790E4" w14:textId="77777777" w:rsidR="0067066E" w:rsidRDefault="0067066E">
            <w:pPr>
              <w:pStyle w:val="Default"/>
              <w:rPr>
                <w:sz w:val="23"/>
                <w:szCs w:val="23"/>
              </w:rPr>
            </w:pPr>
            <w:r>
              <w:rPr>
                <w:sz w:val="23"/>
                <w:szCs w:val="23"/>
              </w:rPr>
              <w:t xml:space="preserve">Publicitātes pasākumu organizēšana projekta rezultātu popularizēšanai </w:t>
            </w:r>
          </w:p>
        </w:tc>
        <w:tc>
          <w:tcPr>
            <w:tcW w:w="2126" w:type="dxa"/>
          </w:tcPr>
          <w:p w14:paraId="361E442F" w14:textId="77777777" w:rsidR="0067066E" w:rsidRDefault="0067066E">
            <w:pPr>
              <w:pStyle w:val="Default"/>
              <w:rPr>
                <w:sz w:val="23"/>
                <w:szCs w:val="23"/>
              </w:rPr>
            </w:pPr>
            <w:r>
              <w:rPr>
                <w:sz w:val="23"/>
                <w:szCs w:val="23"/>
              </w:rPr>
              <w:t xml:space="preserve">Organizēta publicitātes kampaņa </w:t>
            </w:r>
          </w:p>
        </w:tc>
        <w:tc>
          <w:tcPr>
            <w:tcW w:w="1134" w:type="dxa"/>
            <w:gridSpan w:val="2"/>
            <w:vAlign w:val="center"/>
          </w:tcPr>
          <w:p w14:paraId="422A923F" w14:textId="77777777" w:rsidR="0067066E" w:rsidRDefault="0067066E" w:rsidP="0089072C">
            <w:pPr>
              <w:pStyle w:val="Default"/>
              <w:jc w:val="center"/>
              <w:rPr>
                <w:sz w:val="23"/>
                <w:szCs w:val="23"/>
              </w:rPr>
            </w:pPr>
            <w:r>
              <w:rPr>
                <w:sz w:val="23"/>
                <w:szCs w:val="23"/>
              </w:rPr>
              <w:t>1</w:t>
            </w:r>
          </w:p>
        </w:tc>
        <w:tc>
          <w:tcPr>
            <w:tcW w:w="1559" w:type="dxa"/>
          </w:tcPr>
          <w:p w14:paraId="76394630" w14:textId="77777777" w:rsidR="0067066E" w:rsidRDefault="0067066E">
            <w:pPr>
              <w:pStyle w:val="Default"/>
              <w:rPr>
                <w:sz w:val="23"/>
                <w:szCs w:val="23"/>
              </w:rPr>
            </w:pPr>
            <w:r>
              <w:rPr>
                <w:sz w:val="23"/>
                <w:szCs w:val="23"/>
              </w:rPr>
              <w:t xml:space="preserve">publicitātes kampaņa </w:t>
            </w:r>
          </w:p>
        </w:tc>
      </w:tr>
    </w:tbl>
    <w:p w14:paraId="7CF66BE5" w14:textId="7C23C571" w:rsidR="003F41F4" w:rsidRDefault="00616706" w:rsidP="00592A4E">
      <w:pPr>
        <w:pStyle w:val="Heading2"/>
        <w:numPr>
          <w:ilvl w:val="0"/>
          <w:numId w:val="0"/>
        </w:numPr>
      </w:pPr>
      <w:bookmarkStart w:id="15" w:name="_Toc399943522"/>
      <w:r>
        <w:t>Projekta ietvaros tika plānots izstrādāt</w:t>
      </w:r>
      <w:r w:rsidR="009D1097">
        <w:t xml:space="preserve"> šādus </w:t>
      </w:r>
      <w:r w:rsidR="003F41F4">
        <w:t>e-pakalpojum</w:t>
      </w:r>
      <w:r w:rsidR="009D1097">
        <w:t>us:</w:t>
      </w:r>
      <w:bookmarkEnd w:id="15"/>
    </w:p>
    <w:p w14:paraId="14961AF8" w14:textId="77777777" w:rsidR="003F41F4" w:rsidRDefault="003F41F4" w:rsidP="003F41F4">
      <w:pPr>
        <w:pStyle w:val="ListParagraph"/>
        <w:numPr>
          <w:ilvl w:val="0"/>
          <w:numId w:val="13"/>
        </w:numPr>
      </w:pPr>
      <w:r>
        <w:t>Informācijas sniegšana par izglītības iestādēm un izglītības procesu</w:t>
      </w:r>
    </w:p>
    <w:p w14:paraId="5D95496D" w14:textId="77777777" w:rsidR="003F41F4" w:rsidRDefault="003F41F4" w:rsidP="003F41F4">
      <w:pPr>
        <w:pStyle w:val="ListParagraph"/>
        <w:numPr>
          <w:ilvl w:val="0"/>
          <w:numId w:val="13"/>
        </w:numPr>
      </w:pPr>
      <w:r>
        <w:t>Profesionālās un augstākās izglītības iespēju meklēšana</w:t>
      </w:r>
    </w:p>
    <w:p w14:paraId="432EB051" w14:textId="77777777" w:rsidR="003F41F4" w:rsidRDefault="003F41F4" w:rsidP="003F41F4">
      <w:pPr>
        <w:pStyle w:val="ListParagraph"/>
        <w:numPr>
          <w:ilvl w:val="0"/>
          <w:numId w:val="13"/>
        </w:numPr>
      </w:pPr>
      <w:r>
        <w:t>Uzņēmumu prakses vietu katalogs, prakses vietu meklēšana</w:t>
      </w:r>
    </w:p>
    <w:p w14:paraId="712EE578" w14:textId="77777777" w:rsidR="003F41F4" w:rsidRDefault="003F41F4" w:rsidP="003F41F4">
      <w:pPr>
        <w:pStyle w:val="ListParagraph"/>
        <w:numPr>
          <w:ilvl w:val="0"/>
          <w:numId w:val="13"/>
        </w:numPr>
      </w:pPr>
      <w:r>
        <w:t>Tiešsaistes pieteikšanās mācībām izglītības iestādē</w:t>
      </w:r>
    </w:p>
    <w:p w14:paraId="2F2628D4" w14:textId="77777777" w:rsidR="003F41F4" w:rsidRDefault="003F41F4" w:rsidP="003F41F4">
      <w:pPr>
        <w:pStyle w:val="ListParagraph"/>
        <w:numPr>
          <w:ilvl w:val="0"/>
          <w:numId w:val="13"/>
        </w:numPr>
      </w:pPr>
      <w:r>
        <w:t>Pieteikšanās mācībām augstskolā</w:t>
      </w:r>
    </w:p>
    <w:p w14:paraId="65F906C9" w14:textId="77777777" w:rsidR="003F41F4" w:rsidRDefault="003F41F4" w:rsidP="003F41F4">
      <w:pPr>
        <w:pStyle w:val="ListParagraph"/>
        <w:numPr>
          <w:ilvl w:val="0"/>
          <w:numId w:val="13"/>
        </w:numPr>
      </w:pPr>
      <w:r>
        <w:t>E-žurnāls</w:t>
      </w:r>
    </w:p>
    <w:p w14:paraId="1D862896" w14:textId="77777777" w:rsidR="003F41F4" w:rsidRDefault="003F41F4" w:rsidP="003F41F4">
      <w:pPr>
        <w:pStyle w:val="ListParagraph"/>
        <w:numPr>
          <w:ilvl w:val="0"/>
          <w:numId w:val="13"/>
        </w:numPr>
      </w:pPr>
      <w:r>
        <w:t>E-liecība</w:t>
      </w:r>
    </w:p>
    <w:p w14:paraId="3ECFB49F" w14:textId="77777777" w:rsidR="003F41F4" w:rsidRDefault="003F41F4" w:rsidP="003F41F4">
      <w:pPr>
        <w:pStyle w:val="ListParagraph"/>
        <w:numPr>
          <w:ilvl w:val="0"/>
          <w:numId w:val="13"/>
        </w:numPr>
      </w:pPr>
      <w:r>
        <w:t>Lietotāja profils</w:t>
      </w:r>
    </w:p>
    <w:p w14:paraId="4150FF18" w14:textId="77777777" w:rsidR="003F41F4" w:rsidRDefault="003F41F4" w:rsidP="003F41F4">
      <w:pPr>
        <w:pStyle w:val="ListParagraph"/>
        <w:numPr>
          <w:ilvl w:val="0"/>
          <w:numId w:val="13"/>
        </w:numPr>
      </w:pPr>
      <w:r>
        <w:t>Vecāku informēšana</w:t>
      </w:r>
    </w:p>
    <w:p w14:paraId="5B57128F" w14:textId="77777777" w:rsidR="003F41F4" w:rsidRDefault="003F41F4" w:rsidP="003F41F4">
      <w:pPr>
        <w:pStyle w:val="ListParagraph"/>
        <w:numPr>
          <w:ilvl w:val="0"/>
          <w:numId w:val="13"/>
        </w:numPr>
      </w:pPr>
      <w:r>
        <w:t>Izglītības iestāžu informēšana par izglītojamā rezultātiem</w:t>
      </w:r>
    </w:p>
    <w:p w14:paraId="366FE5CC" w14:textId="77777777" w:rsidR="003F41F4" w:rsidRDefault="003F41F4" w:rsidP="003F41F4">
      <w:pPr>
        <w:pStyle w:val="ListParagraph"/>
        <w:numPr>
          <w:ilvl w:val="0"/>
          <w:numId w:val="13"/>
        </w:numPr>
      </w:pPr>
      <w:r>
        <w:t>Pieteikšanās eksāmenu kārtošanai</w:t>
      </w:r>
    </w:p>
    <w:p w14:paraId="7DCF8185" w14:textId="77777777" w:rsidR="003F41F4" w:rsidRDefault="003F41F4" w:rsidP="003F41F4">
      <w:pPr>
        <w:pStyle w:val="ListParagraph"/>
        <w:numPr>
          <w:ilvl w:val="0"/>
          <w:numId w:val="13"/>
        </w:numPr>
      </w:pPr>
      <w:r>
        <w:t>Pedagogu pieteikšanās centralizēto eksāmenu vērtēšanai</w:t>
      </w:r>
    </w:p>
    <w:p w14:paraId="1CA8D749" w14:textId="77777777" w:rsidR="003F41F4" w:rsidRDefault="003F41F4" w:rsidP="003F41F4">
      <w:pPr>
        <w:pStyle w:val="ListParagraph"/>
        <w:numPr>
          <w:ilvl w:val="0"/>
          <w:numId w:val="13"/>
        </w:numPr>
      </w:pPr>
      <w:r>
        <w:t>Centralizēto eksāmenu materiālu izplatīšana</w:t>
      </w:r>
    </w:p>
    <w:p w14:paraId="1457CAB0" w14:textId="77777777" w:rsidR="003F41F4" w:rsidRDefault="003F41F4" w:rsidP="003F41F4">
      <w:pPr>
        <w:pStyle w:val="ListParagraph"/>
        <w:numPr>
          <w:ilvl w:val="0"/>
          <w:numId w:val="13"/>
        </w:numPr>
      </w:pPr>
      <w:r>
        <w:t xml:space="preserve">Elektronisko valsts eksāmenu kārtošana tiešsaistes režīmā </w:t>
      </w:r>
      <w:proofErr w:type="spellStart"/>
      <w:r>
        <w:t>pilotskolās</w:t>
      </w:r>
      <w:proofErr w:type="spellEnd"/>
    </w:p>
    <w:p w14:paraId="07077A23" w14:textId="77777777" w:rsidR="003F41F4" w:rsidRDefault="003F41F4" w:rsidP="003F41F4">
      <w:pPr>
        <w:pStyle w:val="ListParagraph"/>
        <w:numPr>
          <w:ilvl w:val="0"/>
          <w:numId w:val="13"/>
        </w:numPr>
      </w:pPr>
      <w:r>
        <w:t>Tiešsaistes eksāmenu rezultātu novērtēšana</w:t>
      </w:r>
    </w:p>
    <w:p w14:paraId="44E54D08" w14:textId="77777777" w:rsidR="003F41F4" w:rsidRDefault="003F41F4" w:rsidP="003F41F4">
      <w:pPr>
        <w:pStyle w:val="ListParagraph"/>
        <w:numPr>
          <w:ilvl w:val="0"/>
          <w:numId w:val="13"/>
        </w:numPr>
      </w:pPr>
      <w:r>
        <w:t>Centralizēto valsts eksāmenu rezultātu publicēšana</w:t>
      </w:r>
    </w:p>
    <w:p w14:paraId="2BC90E37" w14:textId="77777777" w:rsidR="003F41F4" w:rsidRDefault="003F41F4" w:rsidP="003F41F4">
      <w:pPr>
        <w:pStyle w:val="ListParagraph"/>
        <w:numPr>
          <w:ilvl w:val="0"/>
          <w:numId w:val="13"/>
        </w:numPr>
      </w:pPr>
      <w:r>
        <w:t>Izglītības iestādes eksāmenu rezultātu iesniegšana</w:t>
      </w:r>
    </w:p>
    <w:p w14:paraId="5B331372" w14:textId="77777777" w:rsidR="003F41F4" w:rsidRDefault="003F41F4" w:rsidP="003F41F4">
      <w:pPr>
        <w:pStyle w:val="ListParagraph"/>
        <w:numPr>
          <w:ilvl w:val="0"/>
          <w:numId w:val="13"/>
        </w:numPr>
      </w:pPr>
      <w:r>
        <w:t>Mācību e-materiāli</w:t>
      </w:r>
    </w:p>
    <w:p w14:paraId="517DD07C" w14:textId="77777777" w:rsidR="003F41F4" w:rsidRDefault="003F41F4" w:rsidP="003F41F4">
      <w:pPr>
        <w:pStyle w:val="ListParagraph"/>
        <w:numPr>
          <w:ilvl w:val="0"/>
          <w:numId w:val="13"/>
        </w:numPr>
      </w:pPr>
      <w:r>
        <w:t>Informācija par tālākizglītības kursiem</w:t>
      </w:r>
    </w:p>
    <w:p w14:paraId="62B3F73E" w14:textId="77777777" w:rsidR="003F41F4" w:rsidRDefault="003F41F4" w:rsidP="003F41F4">
      <w:pPr>
        <w:pStyle w:val="ListParagraph"/>
        <w:numPr>
          <w:ilvl w:val="0"/>
          <w:numId w:val="13"/>
        </w:numPr>
      </w:pPr>
      <w:r>
        <w:t>Pieteikšanās tālākizglītības kursiem, tālākizglītības kursu apgūšana</w:t>
      </w:r>
    </w:p>
    <w:p w14:paraId="5BA0B2A4" w14:textId="77777777" w:rsidR="009118A2" w:rsidRDefault="009118A2" w:rsidP="003F41F4"/>
    <w:p w14:paraId="2D20E954" w14:textId="19F809E7" w:rsidR="003F41F4" w:rsidRDefault="009118A2" w:rsidP="003F41F4">
      <w:r>
        <w:t>Tomēr ārējo auditoru sniegtajos atzinumos tiek konstatēts, ka:</w:t>
      </w:r>
    </w:p>
    <w:p w14:paraId="78BBC256" w14:textId="365C332E" w:rsidR="009118A2" w:rsidRPr="00B950E0" w:rsidRDefault="00FC3F1A" w:rsidP="00B950E0">
      <w:pPr>
        <w:pStyle w:val="ListParagraph"/>
        <w:numPr>
          <w:ilvl w:val="0"/>
          <w:numId w:val="13"/>
        </w:numPr>
        <w:jc w:val="both"/>
      </w:pPr>
      <w:r>
        <w:t>N</w:t>
      </w:r>
      <w:r w:rsidR="00600BE3" w:rsidRPr="00B950E0">
        <w:t>av izstrādāta elektroniskā žurnāla funkcionalitāte</w:t>
      </w:r>
      <w:r>
        <w:t xml:space="preserve"> kā to paredz</w:t>
      </w:r>
      <w:r w:rsidRPr="00B950E0">
        <w:t xml:space="preserve"> projekta pieteikuma 2.6.punkt</w:t>
      </w:r>
      <w:r>
        <w:t>s</w:t>
      </w:r>
      <w:r w:rsidR="009118A2" w:rsidRPr="00B950E0">
        <w:t>, jo</w:t>
      </w:r>
      <w:r w:rsidR="00600BE3" w:rsidRPr="00B950E0">
        <w:t xml:space="preserve"> izsauc </w:t>
      </w:r>
      <w:r w:rsidR="009118A2" w:rsidRPr="00B950E0">
        <w:t xml:space="preserve">tikai </w:t>
      </w:r>
      <w:r w:rsidR="00600BE3" w:rsidRPr="00B950E0">
        <w:t>trešās puses risinājumu</w:t>
      </w:r>
      <w:r w:rsidR="009118A2" w:rsidRPr="00B950E0">
        <w:t>.</w:t>
      </w:r>
    </w:p>
    <w:p w14:paraId="5BCA0A1F" w14:textId="4504CF90" w:rsidR="009118A2" w:rsidRPr="00B950E0" w:rsidRDefault="009118A2" w:rsidP="00B950E0">
      <w:pPr>
        <w:pStyle w:val="ListParagraph"/>
        <w:numPr>
          <w:ilvl w:val="0"/>
          <w:numId w:val="13"/>
        </w:numPr>
        <w:jc w:val="both"/>
      </w:pPr>
      <w:r w:rsidRPr="00B950E0">
        <w:t>Digitālajam mācību līdzeklim „</w:t>
      </w:r>
      <w:r w:rsidR="00600BE3" w:rsidRPr="00B950E0">
        <w:t>krustvārdu mīkla</w:t>
      </w:r>
      <w:r w:rsidRPr="00B950E0">
        <w:t>”</w:t>
      </w:r>
      <w:r w:rsidR="00600BE3" w:rsidRPr="00B950E0">
        <w:t xml:space="preserve"> nav pieejams zviedru mīklas veids</w:t>
      </w:r>
      <w:r w:rsidRPr="00B950E0">
        <w:t>.</w:t>
      </w:r>
    </w:p>
    <w:p w14:paraId="69FA3FA2" w14:textId="77777777" w:rsidR="009118A2" w:rsidRPr="00B950E0" w:rsidRDefault="009118A2" w:rsidP="00B950E0">
      <w:pPr>
        <w:pStyle w:val="ListParagraph"/>
        <w:numPr>
          <w:ilvl w:val="0"/>
          <w:numId w:val="13"/>
        </w:numPr>
        <w:jc w:val="both"/>
      </w:pPr>
      <w:r w:rsidRPr="00B950E0">
        <w:t>Nav nodrošināts r</w:t>
      </w:r>
      <w:r w:rsidR="00600BE3" w:rsidRPr="00B950E0">
        <w:t xml:space="preserve">egulārs mācību līdzekļu imports no </w:t>
      </w:r>
      <w:proofErr w:type="spellStart"/>
      <w:r w:rsidR="00600BE3" w:rsidRPr="00B950E0">
        <w:t>ALEPH</w:t>
      </w:r>
      <w:proofErr w:type="spellEnd"/>
      <w:r w:rsidRPr="00B950E0">
        <w:t>.</w:t>
      </w:r>
    </w:p>
    <w:p w14:paraId="65BE794A" w14:textId="77777777" w:rsidR="009118A2" w:rsidRPr="00B950E0" w:rsidRDefault="009966C6" w:rsidP="00B950E0">
      <w:pPr>
        <w:pStyle w:val="ListParagraph"/>
        <w:numPr>
          <w:ilvl w:val="0"/>
          <w:numId w:val="13"/>
        </w:numPr>
        <w:jc w:val="both"/>
      </w:pPr>
      <w:r w:rsidRPr="00B950E0">
        <w:t>Atbilstoši projekta pieteikuma 2.15.punktam, nav realizēti mehānismi datu nodošanai uz citām sistēmām</w:t>
      </w:r>
      <w:r w:rsidR="009118A2" w:rsidRPr="00B950E0">
        <w:t>.</w:t>
      </w:r>
    </w:p>
    <w:p w14:paraId="740C33A1" w14:textId="77777777" w:rsidR="00B950E0" w:rsidRPr="00B950E0" w:rsidRDefault="00B950E0" w:rsidP="00B950E0">
      <w:pPr>
        <w:pStyle w:val="ListParagraph"/>
        <w:numPr>
          <w:ilvl w:val="0"/>
          <w:numId w:val="13"/>
        </w:numPr>
        <w:jc w:val="both"/>
      </w:pPr>
      <w:r w:rsidRPr="00B950E0">
        <w:t xml:space="preserve">Stundu saraksta ģeneratorā </w:t>
      </w:r>
      <w:r w:rsidR="009966C6" w:rsidRPr="00B950E0">
        <w:t xml:space="preserve">skolotāju vārds un uzvārds nesakrīt ar vārdu un uzvārdu </w:t>
      </w:r>
      <w:r w:rsidRPr="00B950E0">
        <w:t>portālā.</w:t>
      </w:r>
    </w:p>
    <w:p w14:paraId="012FBC06" w14:textId="77777777" w:rsidR="00B950E0" w:rsidRPr="00B950E0" w:rsidRDefault="00B950E0" w:rsidP="00B950E0">
      <w:pPr>
        <w:pStyle w:val="ListParagraph"/>
        <w:numPr>
          <w:ilvl w:val="0"/>
          <w:numId w:val="13"/>
        </w:numPr>
        <w:jc w:val="both"/>
      </w:pPr>
      <w:r w:rsidRPr="00B950E0">
        <w:t>Skolēnu v</w:t>
      </w:r>
      <w:r w:rsidR="009966C6" w:rsidRPr="00B950E0">
        <w:t>ērtējumiem nav pārbaudes atbilstībai klasifikatora</w:t>
      </w:r>
      <w:r w:rsidRPr="00B950E0">
        <w:t>m</w:t>
      </w:r>
      <w:r w:rsidR="009966C6" w:rsidRPr="00B950E0">
        <w:t xml:space="preserve"> „Vērtējumu skala” vērtībām</w:t>
      </w:r>
      <w:r w:rsidRPr="00B950E0">
        <w:t>.</w:t>
      </w:r>
    </w:p>
    <w:p w14:paraId="2D87ADFE" w14:textId="77777777" w:rsidR="00B950E0" w:rsidRPr="00B950E0" w:rsidRDefault="009966C6" w:rsidP="00B950E0">
      <w:pPr>
        <w:pStyle w:val="ListParagraph"/>
        <w:numPr>
          <w:ilvl w:val="0"/>
          <w:numId w:val="13"/>
        </w:numPr>
        <w:jc w:val="both"/>
      </w:pPr>
      <w:r w:rsidRPr="00B950E0">
        <w:t>Nav pieejami visiem lietotājiem paredzētie pārskati</w:t>
      </w:r>
      <w:r w:rsidR="00B950E0" w:rsidRPr="00B950E0">
        <w:t>.</w:t>
      </w:r>
    </w:p>
    <w:p w14:paraId="3749D919" w14:textId="7F12BD08" w:rsidR="00600BE3" w:rsidRPr="00B950E0" w:rsidRDefault="009966C6" w:rsidP="00B950E0">
      <w:pPr>
        <w:pStyle w:val="ListParagraph"/>
        <w:numPr>
          <w:ilvl w:val="0"/>
          <w:numId w:val="13"/>
        </w:numPr>
        <w:jc w:val="both"/>
      </w:pPr>
      <w:r w:rsidRPr="00B950E0">
        <w:t>Tiešsaistes pieteikšanās mācībām izglītības iestādē</w:t>
      </w:r>
      <w:r w:rsidR="00B950E0" w:rsidRPr="00B950E0">
        <w:t xml:space="preserve"> nav nodrošināta.</w:t>
      </w:r>
    </w:p>
    <w:p w14:paraId="7469E578" w14:textId="77777777" w:rsidR="00600BE3" w:rsidRDefault="00600BE3" w:rsidP="003F41F4"/>
    <w:p w14:paraId="62A41341" w14:textId="5E044CD0" w:rsidR="000A76FD" w:rsidRPr="00817CBA" w:rsidRDefault="000A76FD" w:rsidP="00592A4E">
      <w:pPr>
        <w:pStyle w:val="Heading2"/>
        <w:numPr>
          <w:ilvl w:val="1"/>
          <w:numId w:val="3"/>
        </w:numPr>
      </w:pPr>
      <w:bookmarkStart w:id="16" w:name="_Toc399943523"/>
      <w:r w:rsidRPr="00817CBA">
        <w:t xml:space="preserve">Projekta </w:t>
      </w:r>
      <w:r w:rsidR="00A158F7" w:rsidRPr="00817CBA">
        <w:t>ilgt</w:t>
      </w:r>
      <w:r w:rsidR="00C35824" w:rsidRPr="00817CBA">
        <w:t>spējas</w:t>
      </w:r>
      <w:r w:rsidRPr="00817CBA">
        <w:t xml:space="preserve"> nodrošināšana</w:t>
      </w:r>
      <w:bookmarkEnd w:id="16"/>
    </w:p>
    <w:p w14:paraId="4B83995A" w14:textId="538472EA" w:rsidR="000A76FD" w:rsidRPr="00817CBA" w:rsidRDefault="00C606E0" w:rsidP="000A76FD">
      <w:pPr>
        <w:ind w:firstLine="567"/>
        <w:jc w:val="both"/>
      </w:pPr>
      <w:r>
        <w:t>Projekta ietvaros iegādātās i</w:t>
      </w:r>
      <w:r w:rsidR="000A76FD" w:rsidRPr="00817CBA">
        <w:t xml:space="preserve">nfrastruktūras </w:t>
      </w:r>
      <w:r w:rsidR="00C35824" w:rsidRPr="00817CBA">
        <w:t>i</w:t>
      </w:r>
      <w:r w:rsidR="00A158F7" w:rsidRPr="00817CBA">
        <w:t>lgt</w:t>
      </w:r>
      <w:r w:rsidR="00C35824" w:rsidRPr="00817CBA">
        <w:t>spēja</w:t>
      </w:r>
      <w:r w:rsidR="000A76FD" w:rsidRPr="00817CBA">
        <w:t xml:space="preserve"> ir nodrošināta</w:t>
      </w:r>
      <w:r>
        <w:t>.</w:t>
      </w:r>
      <w:r w:rsidR="000A76FD" w:rsidRPr="00817CBA">
        <w:t xml:space="preserve"> </w:t>
      </w:r>
      <w:r>
        <w:t>I</w:t>
      </w:r>
      <w:r w:rsidR="000A76FD" w:rsidRPr="00817CBA">
        <w:t>egādājoties server</w:t>
      </w:r>
      <w:r>
        <w:t>us</w:t>
      </w:r>
      <w:r w:rsidR="000A76FD" w:rsidRPr="00817CBA">
        <w:t xml:space="preserve"> ar programmatūru, kas </w:t>
      </w:r>
      <w:r w:rsidR="00E550EA">
        <w:t xml:space="preserve">spēj </w:t>
      </w:r>
      <w:r w:rsidR="000A76FD" w:rsidRPr="00817CBA">
        <w:t>nodrošin</w:t>
      </w:r>
      <w:r w:rsidR="00E550EA">
        <w:t>āt</w:t>
      </w:r>
      <w:r w:rsidR="000A76FD" w:rsidRPr="00817CBA">
        <w:t xml:space="preserve"> Skolu portāla izmantošanu pieaugošam lietotāju skaitam</w:t>
      </w:r>
      <w:r w:rsidR="00E550EA">
        <w:t>, v</w:t>
      </w:r>
      <w:r w:rsidR="000A76FD" w:rsidRPr="00817CBA">
        <w:t>ienlaicīgi noslēgts arī līgums par infrastruktūras uzturēšanu.</w:t>
      </w:r>
    </w:p>
    <w:p w14:paraId="45314855" w14:textId="06D25861" w:rsidR="00E550EA" w:rsidRPr="00817CBA" w:rsidRDefault="0090031A" w:rsidP="00E550EA">
      <w:pPr>
        <w:ind w:firstLine="567"/>
        <w:jc w:val="both"/>
      </w:pPr>
      <w:r w:rsidRPr="00817CBA">
        <w:t xml:space="preserve">Sistēmas uzturēšana un attīstība </w:t>
      </w:r>
      <w:r w:rsidR="00C606E0">
        <w:t>var tikt</w:t>
      </w:r>
      <w:r w:rsidR="00C606E0" w:rsidRPr="00817CBA">
        <w:t xml:space="preserve"> </w:t>
      </w:r>
      <w:r w:rsidRPr="00817CBA">
        <w:t>nodrošināta IZM esošo valsts budžeta līdzekļu ietvaros</w:t>
      </w:r>
      <w:r w:rsidR="00E550EA">
        <w:t xml:space="preserve">, tomēr </w:t>
      </w:r>
      <w:r w:rsidR="00B950E0">
        <w:t>jāsecina</w:t>
      </w:r>
      <w:r w:rsidR="00E550EA">
        <w:t>, ka aktīva lietotāju iesaiste un projekta rezultātu darbināšana pilnā apmērā šobrīd nav iespējama</w:t>
      </w:r>
      <w:r w:rsidR="00293314">
        <w:t>. Ņ</w:t>
      </w:r>
      <w:r w:rsidR="00E550EA">
        <w:t xml:space="preserve">emot vērā auditoru </w:t>
      </w:r>
      <w:r w:rsidR="00E550EA">
        <w:rPr>
          <w:bCs/>
        </w:rPr>
        <w:t>S</w:t>
      </w:r>
      <w:r w:rsidR="00E550EA" w:rsidRPr="004B41FF">
        <w:rPr>
          <w:bCs/>
        </w:rPr>
        <w:t>IA „</w:t>
      </w:r>
      <w:proofErr w:type="spellStart"/>
      <w:r w:rsidR="00E550EA" w:rsidRPr="004B41FF">
        <w:rPr>
          <w:bCs/>
        </w:rPr>
        <w:t>Agile</w:t>
      </w:r>
      <w:proofErr w:type="spellEnd"/>
      <w:r w:rsidR="00E550EA" w:rsidRPr="004B41FF">
        <w:rPr>
          <w:bCs/>
        </w:rPr>
        <w:t xml:space="preserve"> &amp; </w:t>
      </w:r>
      <w:proofErr w:type="spellStart"/>
      <w:r w:rsidR="00E550EA" w:rsidRPr="004B41FF">
        <w:rPr>
          <w:bCs/>
        </w:rPr>
        <w:t>Co</w:t>
      </w:r>
      <w:proofErr w:type="spellEnd"/>
      <w:r w:rsidR="00E550EA" w:rsidRPr="004B41FF">
        <w:rPr>
          <w:bCs/>
        </w:rPr>
        <w:t>”</w:t>
      </w:r>
      <w:r w:rsidR="00E550EA">
        <w:rPr>
          <w:bCs/>
        </w:rPr>
        <w:t xml:space="preserve"> ziņojumā norādīto </w:t>
      </w:r>
      <w:r w:rsidR="00E550EA">
        <w:rPr>
          <w:bCs/>
        </w:rPr>
        <w:lastRenderedPageBreak/>
        <w:t>attiecībā uz projekta ilgtspēju</w:t>
      </w:r>
      <w:r w:rsidR="00293314">
        <w:rPr>
          <w:bCs/>
        </w:rPr>
        <w:t xml:space="preserve">, </w:t>
      </w:r>
      <w:r w:rsidR="00293314">
        <w:t xml:space="preserve">ka </w:t>
      </w:r>
      <w:r w:rsidR="00293314" w:rsidRPr="00B950E0">
        <w:rPr>
          <w:i/>
        </w:rPr>
        <w:t xml:space="preserve">“…tirgus telpā jau šobrīd eksistē alternatīvi informācijas sistēmu risinājumi, kuri ir spējuši piesaistīt lielāko daļu no potenciālajiem informācijas sistēmas lietotājiem, </w:t>
      </w:r>
      <w:r w:rsidR="00293314" w:rsidRPr="00B950E0">
        <w:rPr>
          <w:b/>
          <w:i/>
        </w:rPr>
        <w:t>līdz ar to izstrādātās informācijas sistēmas ieviešana esošajā situācijā vairs praktiski nav realizējama.</w:t>
      </w:r>
      <w:r w:rsidR="00293314">
        <w:rPr>
          <w:bCs/>
        </w:rPr>
        <w:t xml:space="preserve">”, ir būtiski izvērtējami, vai turpmākie ieguldījumi mēģinājumiem portāla funkcionalitāti iedarbināt, ir racionāli. </w:t>
      </w:r>
    </w:p>
    <w:bookmarkEnd w:id="14"/>
    <w:p w14:paraId="629D3CF2" w14:textId="43747BFC" w:rsidR="0047737C" w:rsidRDefault="00914330" w:rsidP="0015024F">
      <w:pPr>
        <w:jc w:val="both"/>
      </w:pPr>
      <w:r w:rsidRPr="00817CBA">
        <w:rPr>
          <w:color w:val="000000" w:themeColor="text1"/>
        </w:rPr>
        <w:tab/>
      </w:r>
      <w:r w:rsidR="0047737C" w:rsidRPr="00B950E0">
        <w:t>Ņemot vērā auditoru (SIA „</w:t>
      </w:r>
      <w:proofErr w:type="spellStart"/>
      <w:r w:rsidR="0047737C" w:rsidRPr="00B950E0">
        <w:t>DPA</w:t>
      </w:r>
      <w:proofErr w:type="spellEnd"/>
      <w:r w:rsidR="0047737C" w:rsidRPr="00B950E0">
        <w:t xml:space="preserve">” un </w:t>
      </w:r>
      <w:proofErr w:type="spellStart"/>
      <w:r w:rsidR="0047737C" w:rsidRPr="00B950E0">
        <w:t>CFLA</w:t>
      </w:r>
      <w:proofErr w:type="spellEnd"/>
      <w:r w:rsidR="0047737C" w:rsidRPr="00B950E0">
        <w:t xml:space="preserve">) konstatētās sistēmas darbības neatbilstības atbilstoši plānotajam, </w:t>
      </w:r>
      <w:r w:rsidR="00E31628">
        <w:t>IZM ir apzinājis faktisko situāciju, veicamo pasākumu kopumu, esošos un nepieciešamos resursus un  sagatavojis rīcības plānu, ja tiek lemts, ka informācijas sistēmas ieviešana ir lietderīga.</w:t>
      </w:r>
      <w:r w:rsidR="0047737C" w:rsidRPr="00B950E0">
        <w:t xml:space="preserve"> </w:t>
      </w:r>
      <w:r w:rsidR="00E31628">
        <w:t>B</w:t>
      </w:r>
      <w:r w:rsidR="0047737C" w:rsidRPr="00B950E0">
        <w:t>alstoties uz vidējo cilvēkstundu izma</w:t>
      </w:r>
      <w:r w:rsidR="0047737C" w:rsidRPr="00AB435F">
        <w:t>ksām tirgū</w:t>
      </w:r>
      <w:r w:rsidR="00E31628">
        <w:t>,</w:t>
      </w:r>
      <w:r w:rsidR="0047737C" w:rsidRPr="00AB435F">
        <w:t xml:space="preserve"> </w:t>
      </w:r>
      <w:r w:rsidR="00B950E0">
        <w:t xml:space="preserve">tabulā </w:t>
      </w:r>
      <w:r w:rsidR="00E31628">
        <w:t xml:space="preserve">ir </w:t>
      </w:r>
      <w:r w:rsidR="00B950E0">
        <w:t xml:space="preserve">sniegts pamatots </w:t>
      </w:r>
      <w:r w:rsidR="00A82B1F">
        <w:t xml:space="preserve">finanšu </w:t>
      </w:r>
      <w:r w:rsidR="00B950E0">
        <w:t>aprēķins.</w:t>
      </w:r>
    </w:p>
    <w:p w14:paraId="42507443" w14:textId="060DC480" w:rsidR="00884525" w:rsidRPr="00AB435F" w:rsidRDefault="00AB435F" w:rsidP="00336A35">
      <w:pPr>
        <w:spacing w:after="120"/>
        <w:jc w:val="center"/>
        <w:rPr>
          <w:b/>
        </w:rPr>
      </w:pPr>
      <w:r w:rsidRPr="00AB435F">
        <w:rPr>
          <w:b/>
        </w:rPr>
        <w:t xml:space="preserve">Portāla </w:t>
      </w:r>
      <w:proofErr w:type="spellStart"/>
      <w:r w:rsidRPr="00AB435F">
        <w:rPr>
          <w:b/>
        </w:rPr>
        <w:t>skolas.lv</w:t>
      </w:r>
      <w:proofErr w:type="spellEnd"/>
      <w:r w:rsidRPr="00AB435F">
        <w:rPr>
          <w:b/>
        </w:rPr>
        <w:t xml:space="preserve"> ieviešanas un uzturēšanas izmaksas</w:t>
      </w:r>
      <w:r w:rsidR="00146FA2">
        <w:rPr>
          <w:b/>
        </w:rPr>
        <w:t xml:space="preserve"> 2015.gadā</w:t>
      </w:r>
    </w:p>
    <w:tbl>
      <w:tblPr>
        <w:tblStyle w:val="TableGrid"/>
        <w:tblW w:w="0" w:type="auto"/>
        <w:tblLook w:val="04A0" w:firstRow="1" w:lastRow="0" w:firstColumn="1" w:lastColumn="0" w:noHBand="0" w:noVBand="1"/>
      </w:tblPr>
      <w:tblGrid>
        <w:gridCol w:w="988"/>
        <w:gridCol w:w="3542"/>
        <w:gridCol w:w="1284"/>
        <w:gridCol w:w="3254"/>
      </w:tblGrid>
      <w:tr w:rsidR="00884525" w14:paraId="09DFC4E2" w14:textId="77777777" w:rsidTr="00146FA2">
        <w:tc>
          <w:tcPr>
            <w:tcW w:w="988" w:type="dxa"/>
            <w:vAlign w:val="center"/>
          </w:tcPr>
          <w:p w14:paraId="6D1B5890" w14:textId="3C5C89C2" w:rsidR="00884525" w:rsidRPr="00AB435F" w:rsidRDefault="00884525" w:rsidP="00AB435F">
            <w:pPr>
              <w:spacing w:after="120"/>
              <w:jc w:val="center"/>
              <w:rPr>
                <w:b/>
              </w:rPr>
            </w:pPr>
            <w:proofErr w:type="spellStart"/>
            <w:r w:rsidRPr="00AB435F">
              <w:rPr>
                <w:b/>
              </w:rPr>
              <w:t>Nr.p.k</w:t>
            </w:r>
            <w:proofErr w:type="spellEnd"/>
          </w:p>
        </w:tc>
        <w:tc>
          <w:tcPr>
            <w:tcW w:w="3542" w:type="dxa"/>
            <w:vAlign w:val="center"/>
          </w:tcPr>
          <w:p w14:paraId="4D218CD0" w14:textId="1DFD4F8D" w:rsidR="00884525" w:rsidRPr="00AB435F" w:rsidRDefault="00884525" w:rsidP="00AB435F">
            <w:pPr>
              <w:spacing w:after="120"/>
              <w:jc w:val="center"/>
              <w:rPr>
                <w:b/>
              </w:rPr>
            </w:pPr>
            <w:r w:rsidRPr="00AB435F">
              <w:rPr>
                <w:b/>
              </w:rPr>
              <w:t>Izdevumu pozīcija</w:t>
            </w:r>
          </w:p>
        </w:tc>
        <w:tc>
          <w:tcPr>
            <w:tcW w:w="1284" w:type="dxa"/>
            <w:vAlign w:val="center"/>
          </w:tcPr>
          <w:p w14:paraId="1B23F52F" w14:textId="21DE0766" w:rsidR="00884525" w:rsidRPr="00AB435F" w:rsidRDefault="00884525" w:rsidP="002526A4">
            <w:pPr>
              <w:spacing w:after="120"/>
              <w:jc w:val="center"/>
              <w:rPr>
                <w:b/>
              </w:rPr>
            </w:pPr>
            <w:r w:rsidRPr="00AB435F">
              <w:rPr>
                <w:b/>
              </w:rPr>
              <w:t>Indikatīvā summa</w:t>
            </w:r>
            <w:r w:rsidR="002A26DF" w:rsidRPr="00AB435F">
              <w:rPr>
                <w:b/>
              </w:rPr>
              <w:t xml:space="preserve"> (</w:t>
            </w:r>
            <w:r w:rsidR="002526A4">
              <w:rPr>
                <w:b/>
              </w:rPr>
              <w:t>EUR</w:t>
            </w:r>
            <w:r w:rsidR="002A26DF" w:rsidRPr="00AB435F">
              <w:rPr>
                <w:b/>
              </w:rPr>
              <w:t>)</w:t>
            </w:r>
          </w:p>
        </w:tc>
        <w:tc>
          <w:tcPr>
            <w:tcW w:w="3254" w:type="dxa"/>
            <w:vAlign w:val="center"/>
          </w:tcPr>
          <w:p w14:paraId="4D81DBF3" w14:textId="2C326C3A" w:rsidR="00884525" w:rsidRPr="00AB435F" w:rsidRDefault="002A26DF" w:rsidP="00AB435F">
            <w:pPr>
              <w:spacing w:after="120"/>
              <w:jc w:val="center"/>
              <w:rPr>
                <w:b/>
              </w:rPr>
            </w:pPr>
            <w:r w:rsidRPr="00AB435F">
              <w:rPr>
                <w:b/>
              </w:rPr>
              <w:t>Pamatojums</w:t>
            </w:r>
          </w:p>
        </w:tc>
      </w:tr>
      <w:tr w:rsidR="00884525" w14:paraId="68908BE3" w14:textId="77777777" w:rsidTr="00146FA2">
        <w:tc>
          <w:tcPr>
            <w:tcW w:w="988" w:type="dxa"/>
            <w:vAlign w:val="center"/>
          </w:tcPr>
          <w:p w14:paraId="36DB7FC7" w14:textId="2D5E2643" w:rsidR="00884525" w:rsidRDefault="002A26DF" w:rsidP="00AB435F">
            <w:pPr>
              <w:spacing w:after="120"/>
              <w:jc w:val="center"/>
            </w:pPr>
            <w:r>
              <w:t>1</w:t>
            </w:r>
            <w:r w:rsidR="00AB435F">
              <w:t>.</w:t>
            </w:r>
          </w:p>
        </w:tc>
        <w:tc>
          <w:tcPr>
            <w:tcW w:w="3542" w:type="dxa"/>
            <w:vAlign w:val="center"/>
          </w:tcPr>
          <w:p w14:paraId="1DC1C505" w14:textId="17FC523E" w:rsidR="00884525" w:rsidRDefault="002A26DF" w:rsidP="00AB435F">
            <w:pPr>
              <w:spacing w:after="120"/>
            </w:pPr>
            <w:r>
              <w:t>Kļūdu novēršana</w:t>
            </w:r>
          </w:p>
        </w:tc>
        <w:tc>
          <w:tcPr>
            <w:tcW w:w="1284" w:type="dxa"/>
            <w:vAlign w:val="center"/>
          </w:tcPr>
          <w:p w14:paraId="2DB00E7C" w14:textId="45EBCC0C" w:rsidR="00884525" w:rsidRDefault="002A26DF" w:rsidP="00AB435F">
            <w:pPr>
              <w:spacing w:after="120"/>
              <w:jc w:val="center"/>
            </w:pPr>
            <w:r>
              <w:t>120 000</w:t>
            </w:r>
          </w:p>
        </w:tc>
        <w:tc>
          <w:tcPr>
            <w:tcW w:w="3254" w:type="dxa"/>
            <w:vAlign w:val="center"/>
          </w:tcPr>
          <w:p w14:paraId="56287154" w14:textId="308D074F" w:rsidR="00884525" w:rsidRDefault="002A26DF" w:rsidP="00AB435F">
            <w:pPr>
              <w:spacing w:after="120"/>
              <w:jc w:val="both"/>
            </w:pPr>
            <w:r>
              <w:t>Balstoties uz tirgus izpēti, tika konstatēts, ka atklāto kļūdu un neesošās funkcionalitātes izstrādei ir nepieciešam</w:t>
            </w:r>
            <w:r w:rsidR="00AB435F">
              <w:t>a</w:t>
            </w:r>
            <w:r>
              <w:t>s</w:t>
            </w:r>
            <w:r w:rsidR="00AB435F">
              <w:t xml:space="preserve"> aptuveni 2600 cilvēkstundas.</w:t>
            </w:r>
          </w:p>
        </w:tc>
      </w:tr>
      <w:tr w:rsidR="00884525" w14:paraId="5CE6760B" w14:textId="77777777" w:rsidTr="00146FA2">
        <w:tc>
          <w:tcPr>
            <w:tcW w:w="988" w:type="dxa"/>
            <w:vAlign w:val="center"/>
          </w:tcPr>
          <w:p w14:paraId="738D49D7" w14:textId="0FEE9389" w:rsidR="00884525" w:rsidRDefault="002A26DF" w:rsidP="00AB435F">
            <w:pPr>
              <w:spacing w:after="120"/>
              <w:jc w:val="center"/>
            </w:pPr>
            <w:r>
              <w:t>2</w:t>
            </w:r>
            <w:r w:rsidR="00AB435F">
              <w:t>.</w:t>
            </w:r>
          </w:p>
        </w:tc>
        <w:tc>
          <w:tcPr>
            <w:tcW w:w="3542" w:type="dxa"/>
            <w:vAlign w:val="center"/>
          </w:tcPr>
          <w:p w14:paraId="0E56A7E2" w14:textId="4FD07E2D" w:rsidR="00884525" w:rsidRDefault="002A26DF" w:rsidP="00AB435F">
            <w:pPr>
              <w:spacing w:after="120"/>
            </w:pPr>
            <w:r>
              <w:t>Satura aktualizēšana un nodrošināšana, lietotāju iesaiste, lietotāju atbalsts</w:t>
            </w:r>
          </w:p>
        </w:tc>
        <w:tc>
          <w:tcPr>
            <w:tcW w:w="1284" w:type="dxa"/>
            <w:vAlign w:val="center"/>
          </w:tcPr>
          <w:p w14:paraId="2D73366F" w14:textId="0ACDAD19" w:rsidR="00884525" w:rsidRDefault="00146FA2" w:rsidP="00146FA2">
            <w:pPr>
              <w:spacing w:after="120"/>
              <w:jc w:val="center"/>
            </w:pPr>
            <w:r w:rsidRPr="00146FA2">
              <w:t>282 610</w:t>
            </w:r>
          </w:p>
        </w:tc>
        <w:tc>
          <w:tcPr>
            <w:tcW w:w="3254" w:type="dxa"/>
            <w:vAlign w:val="center"/>
          </w:tcPr>
          <w:p w14:paraId="37FC160B" w14:textId="384194E9" w:rsidR="00884525" w:rsidRDefault="00606C86" w:rsidP="00146FA2">
            <w:pPr>
              <w:spacing w:after="120"/>
              <w:jc w:val="both"/>
            </w:pPr>
            <w:proofErr w:type="spellStart"/>
            <w:r>
              <w:t>VISC</w:t>
            </w:r>
            <w:proofErr w:type="spellEnd"/>
            <w:r w:rsidR="00160F9F">
              <w:t xml:space="preserve"> </w:t>
            </w:r>
            <w:r w:rsidR="00146FA2">
              <w:t xml:space="preserve">plānotie izdevumi </w:t>
            </w:r>
            <w:r w:rsidR="00160F9F">
              <w:t>noteikto uzdevumu veikšanai</w:t>
            </w:r>
            <w:r w:rsidR="00146FA2">
              <w:t xml:space="preserve"> 2015.gadā</w:t>
            </w:r>
            <w:r w:rsidR="00160F9F">
              <w:t>.</w:t>
            </w:r>
          </w:p>
        </w:tc>
      </w:tr>
      <w:tr w:rsidR="00884525" w14:paraId="42C7C4BA" w14:textId="77777777" w:rsidTr="00146FA2">
        <w:tc>
          <w:tcPr>
            <w:tcW w:w="988" w:type="dxa"/>
            <w:vAlign w:val="center"/>
          </w:tcPr>
          <w:p w14:paraId="17106DDB" w14:textId="4E9EB547" w:rsidR="00884525" w:rsidRDefault="00160F9F" w:rsidP="00AB435F">
            <w:pPr>
              <w:spacing w:after="120"/>
              <w:jc w:val="center"/>
            </w:pPr>
            <w:r>
              <w:t>3</w:t>
            </w:r>
            <w:r w:rsidR="00AB435F">
              <w:t>.</w:t>
            </w:r>
          </w:p>
        </w:tc>
        <w:tc>
          <w:tcPr>
            <w:tcW w:w="3542" w:type="dxa"/>
            <w:vAlign w:val="center"/>
          </w:tcPr>
          <w:p w14:paraId="6C532214" w14:textId="7F3100C4" w:rsidR="00884525" w:rsidRDefault="00160F9F" w:rsidP="00AB435F">
            <w:pPr>
              <w:spacing w:after="120"/>
            </w:pPr>
            <w:r>
              <w:t>Sistēmas programmatūras uzturēšana</w:t>
            </w:r>
          </w:p>
        </w:tc>
        <w:tc>
          <w:tcPr>
            <w:tcW w:w="1284" w:type="dxa"/>
            <w:vAlign w:val="center"/>
          </w:tcPr>
          <w:p w14:paraId="4C4F49F5" w14:textId="50CBB423" w:rsidR="00884525" w:rsidRDefault="00160F9F" w:rsidP="00AB435F">
            <w:pPr>
              <w:spacing w:after="120"/>
              <w:jc w:val="center"/>
            </w:pPr>
            <w:r>
              <w:t>60 000</w:t>
            </w:r>
          </w:p>
        </w:tc>
        <w:tc>
          <w:tcPr>
            <w:tcW w:w="3254" w:type="dxa"/>
            <w:vAlign w:val="center"/>
          </w:tcPr>
          <w:p w14:paraId="18D51D0A" w14:textId="44DFCA44" w:rsidR="00884525" w:rsidRDefault="00160F9F" w:rsidP="00AB435F">
            <w:pPr>
              <w:spacing w:after="120"/>
              <w:jc w:val="both"/>
            </w:pPr>
            <w:r>
              <w:t>Konstatēto esošās funkcionalitātes uzlabošanas veikšanai</w:t>
            </w:r>
          </w:p>
        </w:tc>
      </w:tr>
      <w:tr w:rsidR="005E47F3" w14:paraId="1EB0CA5A" w14:textId="77777777" w:rsidTr="00146FA2">
        <w:tc>
          <w:tcPr>
            <w:tcW w:w="988" w:type="dxa"/>
            <w:vAlign w:val="center"/>
          </w:tcPr>
          <w:p w14:paraId="35656081" w14:textId="399D3BB6" w:rsidR="005E47F3" w:rsidRDefault="005E47F3" w:rsidP="00AB435F">
            <w:pPr>
              <w:spacing w:after="120"/>
              <w:jc w:val="center"/>
            </w:pPr>
            <w:r>
              <w:t>4</w:t>
            </w:r>
            <w:r w:rsidR="00AB435F">
              <w:t>.</w:t>
            </w:r>
          </w:p>
        </w:tc>
        <w:tc>
          <w:tcPr>
            <w:tcW w:w="3542" w:type="dxa"/>
            <w:vAlign w:val="center"/>
          </w:tcPr>
          <w:p w14:paraId="0D3404D1" w14:textId="213DDE75" w:rsidR="005E47F3" w:rsidRDefault="00495606" w:rsidP="00AB435F">
            <w:pPr>
              <w:spacing w:after="120"/>
            </w:pPr>
            <w:r>
              <w:t>Sistēmas tehniskā uzturēšana</w:t>
            </w:r>
          </w:p>
        </w:tc>
        <w:tc>
          <w:tcPr>
            <w:tcW w:w="1284" w:type="dxa"/>
            <w:vAlign w:val="center"/>
          </w:tcPr>
          <w:p w14:paraId="1FA97223" w14:textId="4EAB22BA" w:rsidR="005E47F3" w:rsidRDefault="00D102BD" w:rsidP="00AB435F">
            <w:pPr>
              <w:spacing w:after="120"/>
              <w:jc w:val="center"/>
            </w:pPr>
            <w:r>
              <w:t>120 000</w:t>
            </w:r>
          </w:p>
        </w:tc>
        <w:tc>
          <w:tcPr>
            <w:tcW w:w="3254" w:type="dxa"/>
            <w:vAlign w:val="center"/>
          </w:tcPr>
          <w:p w14:paraId="428C62A2" w14:textId="7112800A" w:rsidR="005E47F3" w:rsidRDefault="00306044" w:rsidP="00AB435F">
            <w:pPr>
              <w:spacing w:after="120"/>
              <w:jc w:val="both"/>
            </w:pPr>
            <w:r>
              <w:t xml:space="preserve">Atbilstoši sistēmu uzturēšanas noslēgtajam līgumam ar SIA </w:t>
            </w:r>
            <w:r w:rsidR="00AB435F">
              <w:t>„</w:t>
            </w:r>
            <w:proofErr w:type="spellStart"/>
            <w:r>
              <w:t>Lattelecom</w:t>
            </w:r>
            <w:proofErr w:type="spellEnd"/>
            <w:r w:rsidR="00AB435F">
              <w:t>”</w:t>
            </w:r>
          </w:p>
        </w:tc>
      </w:tr>
      <w:tr w:rsidR="00146FA2" w14:paraId="09ED74E6" w14:textId="77777777" w:rsidTr="000D74D0">
        <w:tc>
          <w:tcPr>
            <w:tcW w:w="4530" w:type="dxa"/>
            <w:gridSpan w:val="2"/>
            <w:vAlign w:val="center"/>
          </w:tcPr>
          <w:p w14:paraId="02614F2F" w14:textId="4A68D886" w:rsidR="00146FA2" w:rsidRPr="002526A4" w:rsidRDefault="00146FA2" w:rsidP="00146FA2">
            <w:pPr>
              <w:spacing w:after="120"/>
              <w:jc w:val="right"/>
              <w:rPr>
                <w:b/>
              </w:rPr>
            </w:pPr>
            <w:r w:rsidRPr="002526A4">
              <w:rPr>
                <w:b/>
              </w:rPr>
              <w:t>KOPĀ</w:t>
            </w:r>
          </w:p>
        </w:tc>
        <w:tc>
          <w:tcPr>
            <w:tcW w:w="1284" w:type="dxa"/>
            <w:vAlign w:val="center"/>
          </w:tcPr>
          <w:p w14:paraId="6A276BDA" w14:textId="5CA2346B" w:rsidR="00146FA2" w:rsidRPr="002526A4" w:rsidRDefault="00146FA2" w:rsidP="00AB435F">
            <w:pPr>
              <w:spacing w:after="120"/>
              <w:jc w:val="center"/>
              <w:rPr>
                <w:b/>
              </w:rPr>
            </w:pPr>
            <w:r w:rsidRPr="002526A4">
              <w:rPr>
                <w:b/>
              </w:rPr>
              <w:t>582 610</w:t>
            </w:r>
          </w:p>
        </w:tc>
        <w:tc>
          <w:tcPr>
            <w:tcW w:w="3254" w:type="dxa"/>
            <w:vAlign w:val="center"/>
          </w:tcPr>
          <w:p w14:paraId="056189BB" w14:textId="77777777" w:rsidR="00146FA2" w:rsidRDefault="00146FA2" w:rsidP="00AB435F">
            <w:pPr>
              <w:spacing w:after="120"/>
              <w:jc w:val="both"/>
            </w:pPr>
          </w:p>
        </w:tc>
      </w:tr>
    </w:tbl>
    <w:p w14:paraId="5974AFAE" w14:textId="47AB2A2C" w:rsidR="0015024F" w:rsidRDefault="003B3DC5" w:rsidP="003B3DC5">
      <w:pPr>
        <w:ind w:firstLine="720"/>
        <w:jc w:val="both"/>
      </w:pPr>
      <w:r w:rsidRPr="003B3DC5">
        <w:t xml:space="preserve">Informatīvā ziņojuma 1.pielikumā pieejams detalizēts rīcības plāns par </w:t>
      </w:r>
      <w:proofErr w:type="spellStart"/>
      <w:r w:rsidRPr="003B3DC5">
        <w:t>VISC</w:t>
      </w:r>
      <w:proofErr w:type="spellEnd"/>
      <w:r w:rsidRPr="003B3DC5">
        <w:t xml:space="preserve"> plānotajiem pasākumiem un nepieciešamo papildu finansējumu portāla </w:t>
      </w:r>
      <w:proofErr w:type="spellStart"/>
      <w:r w:rsidRPr="003B3DC5">
        <w:t>Skolas.lv</w:t>
      </w:r>
      <w:proofErr w:type="spellEnd"/>
      <w:r w:rsidRPr="003B3DC5">
        <w:t xml:space="preserve"> ieviešanai vismaz 250 izglītības iestādēs uz iestādēs</w:t>
      </w:r>
      <w:r>
        <w:t xml:space="preserve">. IZM uzsver, ka konstatēto kļūdu novēršanas publiskā iepirkuma procedūrai ir nepieciešami vismaz </w:t>
      </w:r>
      <w:r w:rsidR="00570010">
        <w:t>trīs mēneši, kas rada pamatotu risku rīcības plāna īstenošanā.</w:t>
      </w:r>
    </w:p>
    <w:p w14:paraId="678E92EB" w14:textId="5C6AE1F1" w:rsidR="00E27BCE" w:rsidRDefault="008870C3" w:rsidP="003B3DC5">
      <w:pPr>
        <w:ind w:firstLine="720"/>
        <w:jc w:val="both"/>
      </w:pPr>
      <w:r>
        <w:t xml:space="preserve">Kopējās projekta ieviešanas izmaksas 2015.gadā ir </w:t>
      </w:r>
      <w:r w:rsidR="005C5EBE" w:rsidRPr="005C5EBE">
        <w:t>582</w:t>
      </w:r>
      <w:r w:rsidR="005C5EBE">
        <w:t> </w:t>
      </w:r>
      <w:r w:rsidR="005C5EBE" w:rsidRPr="005C5EBE">
        <w:t>610</w:t>
      </w:r>
      <w:r w:rsidR="005C5EBE">
        <w:t xml:space="preserve"> </w:t>
      </w:r>
      <w:r w:rsidR="00E27BCE">
        <w:t xml:space="preserve">EUR. Savukārt </w:t>
      </w:r>
      <w:r w:rsidR="00E27BCE" w:rsidRPr="009D1097">
        <w:rPr>
          <w:b/>
        </w:rPr>
        <w:t>ikgadējie</w:t>
      </w:r>
      <w:r w:rsidR="002526A4">
        <w:rPr>
          <w:b/>
        </w:rPr>
        <w:t xml:space="preserve"> (turpmāko gadu)</w:t>
      </w:r>
      <w:r w:rsidR="00E27BCE" w:rsidRPr="009D1097">
        <w:rPr>
          <w:b/>
        </w:rPr>
        <w:t xml:space="preserve"> izdevumi</w:t>
      </w:r>
      <w:r w:rsidR="00E27BCE">
        <w:t>, portāla uzturēšanai veidojas sekojoši:</w:t>
      </w:r>
      <w:r w:rsidR="00FC3F1A">
        <w:t xml:space="preserve"> </w:t>
      </w:r>
    </w:p>
    <w:tbl>
      <w:tblPr>
        <w:tblStyle w:val="TableGrid"/>
        <w:tblW w:w="0" w:type="auto"/>
        <w:jc w:val="center"/>
        <w:tblLook w:val="04A0" w:firstRow="1" w:lastRow="0" w:firstColumn="1" w:lastColumn="0" w:noHBand="0" w:noVBand="1"/>
      </w:tblPr>
      <w:tblGrid>
        <w:gridCol w:w="3389"/>
        <w:gridCol w:w="883"/>
        <w:gridCol w:w="2322"/>
      </w:tblGrid>
      <w:tr w:rsidR="00E27BCE" w14:paraId="34CA0179" w14:textId="77777777" w:rsidTr="00592A4E">
        <w:trPr>
          <w:jc w:val="center"/>
        </w:trPr>
        <w:tc>
          <w:tcPr>
            <w:tcW w:w="3389" w:type="dxa"/>
          </w:tcPr>
          <w:p w14:paraId="7C001BFB" w14:textId="48469199" w:rsidR="00E27BCE" w:rsidRDefault="00E27BCE" w:rsidP="003B3DC5">
            <w:pPr>
              <w:jc w:val="both"/>
            </w:pPr>
            <w:r>
              <w:t>Informācijas resursu uzturēšana</w:t>
            </w:r>
          </w:p>
        </w:tc>
        <w:tc>
          <w:tcPr>
            <w:tcW w:w="883" w:type="dxa"/>
          </w:tcPr>
          <w:p w14:paraId="2B3E62CC" w14:textId="564C686F" w:rsidR="00E27BCE" w:rsidRDefault="00E27BCE" w:rsidP="003B3DC5">
            <w:pPr>
              <w:jc w:val="both"/>
            </w:pPr>
            <w:proofErr w:type="spellStart"/>
            <w:r>
              <w:t>VISC</w:t>
            </w:r>
            <w:proofErr w:type="spellEnd"/>
          </w:p>
        </w:tc>
        <w:tc>
          <w:tcPr>
            <w:tcW w:w="2322" w:type="dxa"/>
          </w:tcPr>
          <w:p w14:paraId="1360F445" w14:textId="63C17FAC" w:rsidR="00E27BCE" w:rsidRDefault="00E27BCE" w:rsidP="003B3DC5">
            <w:pPr>
              <w:jc w:val="both"/>
            </w:pPr>
            <w:r>
              <w:t>144 810 EUR</w:t>
            </w:r>
          </w:p>
        </w:tc>
      </w:tr>
      <w:tr w:rsidR="00E27BCE" w14:paraId="13C83D7D" w14:textId="77777777" w:rsidTr="00592A4E">
        <w:trPr>
          <w:jc w:val="center"/>
        </w:trPr>
        <w:tc>
          <w:tcPr>
            <w:tcW w:w="3389" w:type="dxa"/>
          </w:tcPr>
          <w:p w14:paraId="44A7417E" w14:textId="7462BDB3" w:rsidR="00E27BCE" w:rsidRDefault="00E27BCE" w:rsidP="003B3DC5">
            <w:pPr>
              <w:jc w:val="both"/>
            </w:pPr>
            <w:r>
              <w:t>Tehnisko resursu uzturēšana</w:t>
            </w:r>
          </w:p>
        </w:tc>
        <w:tc>
          <w:tcPr>
            <w:tcW w:w="883" w:type="dxa"/>
          </w:tcPr>
          <w:p w14:paraId="5F886400" w14:textId="0B146215" w:rsidR="00E27BCE" w:rsidRDefault="00E27BCE" w:rsidP="003B3DC5">
            <w:pPr>
              <w:jc w:val="both"/>
            </w:pPr>
            <w:r>
              <w:t>IZM</w:t>
            </w:r>
          </w:p>
        </w:tc>
        <w:tc>
          <w:tcPr>
            <w:tcW w:w="2322" w:type="dxa"/>
          </w:tcPr>
          <w:p w14:paraId="0E713D0E" w14:textId="324CA750" w:rsidR="00E27BCE" w:rsidRDefault="009D1097" w:rsidP="003B3DC5">
            <w:pPr>
              <w:jc w:val="both"/>
            </w:pPr>
            <w:r>
              <w:t>1</w:t>
            </w:r>
            <w:r w:rsidR="00E27BCE">
              <w:t>80 000 EUR</w:t>
            </w:r>
          </w:p>
        </w:tc>
      </w:tr>
      <w:tr w:rsidR="00592A4E" w14:paraId="6583D2D3" w14:textId="77777777" w:rsidTr="00273EDD">
        <w:trPr>
          <w:jc w:val="center"/>
        </w:trPr>
        <w:tc>
          <w:tcPr>
            <w:tcW w:w="4272" w:type="dxa"/>
            <w:gridSpan w:val="2"/>
          </w:tcPr>
          <w:p w14:paraId="459CD06D" w14:textId="6630A76C" w:rsidR="00592A4E" w:rsidRPr="00592A4E" w:rsidRDefault="00592A4E" w:rsidP="00592A4E">
            <w:pPr>
              <w:jc w:val="right"/>
              <w:rPr>
                <w:b/>
              </w:rPr>
            </w:pPr>
            <w:r w:rsidRPr="00592A4E">
              <w:rPr>
                <w:b/>
              </w:rPr>
              <w:t>KOPĀ</w:t>
            </w:r>
          </w:p>
        </w:tc>
        <w:tc>
          <w:tcPr>
            <w:tcW w:w="2322" w:type="dxa"/>
          </w:tcPr>
          <w:p w14:paraId="2BF4B300" w14:textId="26B7A05F" w:rsidR="00592A4E" w:rsidRPr="00592A4E" w:rsidRDefault="009D1097" w:rsidP="003B3DC5">
            <w:pPr>
              <w:jc w:val="both"/>
              <w:rPr>
                <w:b/>
              </w:rPr>
            </w:pPr>
            <w:r>
              <w:rPr>
                <w:b/>
              </w:rPr>
              <w:t>3</w:t>
            </w:r>
            <w:r w:rsidR="00592A4E" w:rsidRPr="00592A4E">
              <w:rPr>
                <w:b/>
              </w:rPr>
              <w:t>24 810 EUR</w:t>
            </w:r>
          </w:p>
        </w:tc>
      </w:tr>
    </w:tbl>
    <w:p w14:paraId="195CB6B7" w14:textId="77777777" w:rsidR="00E27BCE" w:rsidRDefault="00E27BCE" w:rsidP="003B3DC5">
      <w:pPr>
        <w:ind w:firstLine="720"/>
        <w:jc w:val="both"/>
      </w:pPr>
    </w:p>
    <w:p w14:paraId="344D4146" w14:textId="77777777" w:rsidR="00E96C76" w:rsidRDefault="00E96C76" w:rsidP="00E96C76">
      <w:pPr>
        <w:ind w:firstLine="720"/>
        <w:jc w:val="both"/>
      </w:pPr>
    </w:p>
    <w:p w14:paraId="0D0C82EB" w14:textId="77777777" w:rsidR="000A76FD" w:rsidRPr="00817CBA" w:rsidRDefault="000A76FD" w:rsidP="000A76FD">
      <w:pPr>
        <w:pStyle w:val="Heading1"/>
        <w:keepLines w:val="0"/>
        <w:numPr>
          <w:ilvl w:val="0"/>
          <w:numId w:val="1"/>
        </w:numPr>
        <w:spacing w:before="0"/>
        <w:rPr>
          <w:rFonts w:ascii="Times New Roman" w:eastAsia="Times New Roman" w:hAnsi="Times New Roman" w:cs="Times New Roman"/>
          <w:bCs w:val="0"/>
          <w:color w:val="000000" w:themeColor="text1"/>
          <w:sz w:val="24"/>
          <w:szCs w:val="24"/>
          <w:lang w:eastAsia="en-US"/>
        </w:rPr>
      </w:pPr>
      <w:bookmarkStart w:id="17" w:name="_Toc310954156"/>
      <w:bookmarkStart w:id="18" w:name="_Toc351042669"/>
      <w:bookmarkStart w:id="19" w:name="_Toc399943524"/>
      <w:bookmarkEnd w:id="5"/>
      <w:r w:rsidRPr="00817CBA">
        <w:rPr>
          <w:rFonts w:ascii="Times New Roman" w:eastAsia="Times New Roman" w:hAnsi="Times New Roman" w:cs="Times New Roman"/>
          <w:bCs w:val="0"/>
          <w:color w:val="000000" w:themeColor="text1"/>
          <w:sz w:val="24"/>
          <w:szCs w:val="24"/>
          <w:lang w:eastAsia="en-US"/>
        </w:rPr>
        <w:t>Izglītības un zinātnes ministrijas projekts „Valsts izglītības informācijas sistēmas 2.kārta” 3DP/3.2.2.1.1/08/</w:t>
      </w:r>
      <w:proofErr w:type="spellStart"/>
      <w:r w:rsidRPr="00817CBA">
        <w:rPr>
          <w:rFonts w:ascii="Times New Roman" w:eastAsia="Times New Roman" w:hAnsi="Times New Roman" w:cs="Times New Roman"/>
          <w:bCs w:val="0"/>
          <w:color w:val="000000" w:themeColor="text1"/>
          <w:sz w:val="24"/>
          <w:szCs w:val="24"/>
          <w:lang w:eastAsia="en-US"/>
        </w:rPr>
        <w:t>IPIA</w:t>
      </w:r>
      <w:proofErr w:type="spellEnd"/>
      <w:r w:rsidRPr="00817CBA">
        <w:rPr>
          <w:rFonts w:ascii="Times New Roman" w:eastAsia="Times New Roman" w:hAnsi="Times New Roman" w:cs="Times New Roman"/>
          <w:bCs w:val="0"/>
          <w:color w:val="000000" w:themeColor="text1"/>
          <w:sz w:val="24"/>
          <w:szCs w:val="24"/>
          <w:lang w:eastAsia="en-US"/>
        </w:rPr>
        <w:t>/</w:t>
      </w:r>
      <w:proofErr w:type="spellStart"/>
      <w:r w:rsidRPr="00817CBA">
        <w:rPr>
          <w:rFonts w:ascii="Times New Roman" w:eastAsia="Times New Roman" w:hAnsi="Times New Roman" w:cs="Times New Roman"/>
          <w:bCs w:val="0"/>
          <w:color w:val="000000" w:themeColor="text1"/>
          <w:sz w:val="24"/>
          <w:szCs w:val="24"/>
          <w:lang w:eastAsia="en-US"/>
        </w:rPr>
        <w:t>IUMEPLS</w:t>
      </w:r>
      <w:proofErr w:type="spellEnd"/>
      <w:r w:rsidRPr="00817CBA">
        <w:rPr>
          <w:rFonts w:ascii="Times New Roman" w:eastAsia="Times New Roman" w:hAnsi="Times New Roman" w:cs="Times New Roman"/>
          <w:bCs w:val="0"/>
          <w:color w:val="000000" w:themeColor="text1"/>
          <w:sz w:val="24"/>
          <w:szCs w:val="24"/>
          <w:lang w:eastAsia="en-US"/>
        </w:rPr>
        <w:t>/002</w:t>
      </w:r>
      <w:bookmarkEnd w:id="17"/>
      <w:bookmarkEnd w:id="18"/>
      <w:bookmarkEnd w:id="19"/>
    </w:p>
    <w:p w14:paraId="34072885" w14:textId="77777777" w:rsidR="000A76FD" w:rsidRPr="00817CBA" w:rsidRDefault="000A76FD" w:rsidP="00592A4E">
      <w:pPr>
        <w:pStyle w:val="Heading2"/>
        <w:numPr>
          <w:ilvl w:val="1"/>
          <w:numId w:val="3"/>
        </w:numPr>
      </w:pPr>
      <w:bookmarkStart w:id="20" w:name="_Toc351042670"/>
      <w:bookmarkStart w:id="21" w:name="_Toc399943525"/>
      <w:r w:rsidRPr="00817CBA">
        <w:t>Projekta informācija</w:t>
      </w:r>
      <w:bookmarkEnd w:id="20"/>
      <w:bookmarkEnd w:id="21"/>
    </w:p>
    <w:p w14:paraId="11AA442C" w14:textId="77777777" w:rsidR="000A76FD" w:rsidRPr="00817CBA" w:rsidRDefault="000A76FD" w:rsidP="000A76FD"/>
    <w:p w14:paraId="4C05F4E5" w14:textId="77777777" w:rsidR="000A76FD" w:rsidRPr="00817CBA" w:rsidRDefault="000A76FD" w:rsidP="000A76FD">
      <w:pPr>
        <w:pStyle w:val="ListParagraph"/>
        <w:spacing w:after="120"/>
        <w:ind w:left="0" w:firstLine="644"/>
        <w:contextualSpacing w:val="0"/>
        <w:jc w:val="both"/>
        <w:rPr>
          <w:color w:val="000000" w:themeColor="text1"/>
        </w:rPr>
      </w:pPr>
      <w:r w:rsidRPr="00817CBA">
        <w:rPr>
          <w:color w:val="000000" w:themeColor="text1"/>
        </w:rPr>
        <w:lastRenderedPageBreak/>
        <w:t xml:space="preserve">Projekta ietvaros bija plānots izstrādāt Valsts izglītības informācijas sistēmas (turpmāk – </w:t>
      </w:r>
      <w:proofErr w:type="spellStart"/>
      <w:r w:rsidRPr="00817CBA">
        <w:rPr>
          <w:color w:val="000000" w:themeColor="text1"/>
        </w:rPr>
        <w:t>VIIS</w:t>
      </w:r>
      <w:proofErr w:type="spellEnd"/>
      <w:r w:rsidRPr="00817CBA">
        <w:rPr>
          <w:color w:val="000000" w:themeColor="text1"/>
        </w:rPr>
        <w:t xml:space="preserve">) 2.kārtu, kas ietver esošās </w:t>
      </w:r>
      <w:proofErr w:type="spellStart"/>
      <w:r w:rsidRPr="00817CBA">
        <w:rPr>
          <w:color w:val="000000" w:themeColor="text1"/>
        </w:rPr>
        <w:t>VIIS</w:t>
      </w:r>
      <w:proofErr w:type="spellEnd"/>
      <w:r w:rsidRPr="00817CBA">
        <w:rPr>
          <w:color w:val="000000" w:themeColor="text1"/>
        </w:rPr>
        <w:t xml:space="preserve"> funkcionalitātes papildinājumus, kā arī jaunas funkcionalitātes un integrācijas ar citām sistēmām mehānismu izstrādi ar mērķi nodrošināt ērtu elektronisko vidi ar izglītības procesu saistītās informācijas reģistrēšanai, apstrādei, izgūšanai un apmaiņai ar citām sistēmām.</w:t>
      </w:r>
    </w:p>
    <w:p w14:paraId="1B90D5C7" w14:textId="77777777" w:rsidR="000A76FD" w:rsidRPr="00817CBA" w:rsidRDefault="000A76FD" w:rsidP="000A76FD">
      <w:pPr>
        <w:pStyle w:val="ListParagraph"/>
        <w:spacing w:after="120"/>
        <w:ind w:left="0"/>
        <w:contextualSpacing w:val="0"/>
        <w:jc w:val="both"/>
        <w:rPr>
          <w:b/>
          <w:color w:val="000000" w:themeColor="text1"/>
        </w:rPr>
      </w:pPr>
      <w:r w:rsidRPr="00817CBA">
        <w:rPr>
          <w:b/>
          <w:color w:val="000000" w:themeColor="text1"/>
        </w:rPr>
        <w:t xml:space="preserve">Projekta sākuma datums: </w:t>
      </w:r>
      <w:r w:rsidRPr="00817CBA">
        <w:rPr>
          <w:color w:val="000000" w:themeColor="text1"/>
        </w:rPr>
        <w:t>02.07.2009.</w:t>
      </w:r>
    </w:p>
    <w:p w14:paraId="1E65EBF1" w14:textId="77777777" w:rsidR="000A76FD" w:rsidRPr="00817CBA" w:rsidRDefault="000A76FD" w:rsidP="000A76FD">
      <w:pPr>
        <w:pStyle w:val="ListParagraph"/>
        <w:spacing w:after="120"/>
        <w:ind w:left="0"/>
        <w:contextualSpacing w:val="0"/>
        <w:jc w:val="both"/>
        <w:rPr>
          <w:b/>
          <w:color w:val="000000" w:themeColor="text1"/>
        </w:rPr>
      </w:pPr>
      <w:r w:rsidRPr="00817CBA">
        <w:rPr>
          <w:b/>
          <w:color w:val="000000" w:themeColor="text1"/>
        </w:rPr>
        <w:t xml:space="preserve">Projekta beigu datums: </w:t>
      </w:r>
      <w:r w:rsidRPr="00817CBA">
        <w:rPr>
          <w:color w:val="000000" w:themeColor="text1"/>
        </w:rPr>
        <w:t>01.04.2013.</w:t>
      </w:r>
    </w:p>
    <w:p w14:paraId="47193C51" w14:textId="77777777" w:rsidR="000A76FD" w:rsidRPr="00817CBA" w:rsidRDefault="000A76FD" w:rsidP="000A76FD">
      <w:pPr>
        <w:pStyle w:val="ListParagraph"/>
        <w:spacing w:after="120"/>
        <w:ind w:left="0"/>
        <w:contextualSpacing w:val="0"/>
        <w:jc w:val="both"/>
        <w:rPr>
          <w:color w:val="000000" w:themeColor="text1"/>
        </w:rPr>
      </w:pPr>
      <w:r w:rsidRPr="00817CBA">
        <w:rPr>
          <w:b/>
          <w:color w:val="000000" w:themeColor="text1"/>
        </w:rPr>
        <w:t xml:space="preserve">Projekta mērķis: </w:t>
      </w:r>
      <w:r w:rsidRPr="00817CBA">
        <w:rPr>
          <w:color w:val="000000" w:themeColor="text1"/>
        </w:rPr>
        <w:t xml:space="preserve">Paplašinot </w:t>
      </w:r>
      <w:proofErr w:type="spellStart"/>
      <w:r w:rsidRPr="00817CBA">
        <w:rPr>
          <w:color w:val="000000" w:themeColor="text1"/>
        </w:rPr>
        <w:t>VIIS</w:t>
      </w:r>
      <w:proofErr w:type="spellEnd"/>
      <w:r w:rsidRPr="00817CBA">
        <w:rPr>
          <w:color w:val="000000" w:themeColor="text1"/>
        </w:rPr>
        <w:t xml:space="preserve"> funkcionalitāti, nodrošināt ērtu elektronisko vidi ar izglītības procesu saistītās informācijas reģistrēšanai, apstrādei, izgūšanai un apmaiņai ar citām sistēmām.</w:t>
      </w:r>
    </w:p>
    <w:tbl>
      <w:tblPr>
        <w:tblStyle w:val="TableGrid"/>
        <w:tblW w:w="0" w:type="auto"/>
        <w:tblLook w:val="04A0" w:firstRow="1" w:lastRow="0" w:firstColumn="1" w:lastColumn="0" w:noHBand="0" w:noVBand="1"/>
      </w:tblPr>
      <w:tblGrid>
        <w:gridCol w:w="6291"/>
        <w:gridCol w:w="2996"/>
      </w:tblGrid>
      <w:tr w:rsidR="000A76FD" w:rsidRPr="00817CBA" w14:paraId="6DD904FD" w14:textId="77777777" w:rsidTr="00D67E3A">
        <w:tc>
          <w:tcPr>
            <w:tcW w:w="6291" w:type="dxa"/>
          </w:tcPr>
          <w:p w14:paraId="2E2BB902"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Rādītājs</w:t>
            </w:r>
          </w:p>
        </w:tc>
        <w:tc>
          <w:tcPr>
            <w:tcW w:w="2996" w:type="dxa"/>
          </w:tcPr>
          <w:p w14:paraId="5E654370"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Rādītāja vērtība</w:t>
            </w:r>
          </w:p>
        </w:tc>
      </w:tr>
      <w:tr w:rsidR="00D10E9D" w:rsidRPr="00817CBA" w14:paraId="1BA47869" w14:textId="77777777" w:rsidTr="00817CBA">
        <w:tc>
          <w:tcPr>
            <w:tcW w:w="6291" w:type="dxa"/>
          </w:tcPr>
          <w:p w14:paraId="39A14DEE" w14:textId="77777777" w:rsidR="00D10E9D" w:rsidRPr="00817CBA" w:rsidRDefault="00D10E9D" w:rsidP="00D67E3A">
            <w:pPr>
              <w:pStyle w:val="ListParagraph"/>
              <w:spacing w:after="120"/>
              <w:ind w:left="0"/>
              <w:contextualSpacing w:val="0"/>
              <w:jc w:val="both"/>
              <w:rPr>
                <w:color w:val="000000" w:themeColor="text1"/>
              </w:rPr>
            </w:pPr>
            <w:r w:rsidRPr="00817CBA">
              <w:rPr>
                <w:color w:val="000000" w:themeColor="text1"/>
              </w:rPr>
              <w:t>Projekta kopējās izmaksas, tai skaitā</w:t>
            </w:r>
          </w:p>
          <w:p w14:paraId="7C376C37" w14:textId="77777777" w:rsidR="00D10E9D" w:rsidRPr="00817CBA" w:rsidRDefault="00D10E9D" w:rsidP="00D10E9D">
            <w:pPr>
              <w:pStyle w:val="ListParagraph"/>
              <w:numPr>
                <w:ilvl w:val="0"/>
                <w:numId w:val="2"/>
              </w:numPr>
              <w:spacing w:after="120"/>
              <w:contextualSpacing w:val="0"/>
              <w:jc w:val="both"/>
              <w:rPr>
                <w:color w:val="000000" w:themeColor="text1"/>
              </w:rPr>
            </w:pPr>
            <w:r w:rsidRPr="00817CBA">
              <w:rPr>
                <w:bCs/>
                <w:color w:val="000000" w:themeColor="text1"/>
              </w:rPr>
              <w:t xml:space="preserve">Valsts izglītības informācijas sistēmas 2.kārtas izstrāde un ieviešana, ieskaitot sistēmas darbināšanai nepieciešamo licenču iegādi </w:t>
            </w:r>
            <w:r w:rsidRPr="00817CBA">
              <w:rPr>
                <w:color w:val="000000" w:themeColor="text1"/>
              </w:rPr>
              <w:t>1548900,50 </w:t>
            </w:r>
          </w:p>
        </w:tc>
        <w:tc>
          <w:tcPr>
            <w:tcW w:w="2996" w:type="dxa"/>
            <w:vAlign w:val="center"/>
          </w:tcPr>
          <w:p w14:paraId="753F6221" w14:textId="77777777" w:rsidR="00D10E9D" w:rsidRPr="00817CBA" w:rsidRDefault="00D10E9D" w:rsidP="009E1E62">
            <w:pPr>
              <w:pStyle w:val="ListParagraph"/>
              <w:spacing w:after="120"/>
              <w:ind w:left="0"/>
              <w:contextualSpacing w:val="0"/>
              <w:jc w:val="center"/>
              <w:rPr>
                <w:color w:val="000000" w:themeColor="text1"/>
              </w:rPr>
            </w:pPr>
            <w:r w:rsidRPr="00817CBA">
              <w:rPr>
                <w:color w:val="000000"/>
              </w:rPr>
              <w:t>2580725,72</w:t>
            </w:r>
          </w:p>
        </w:tc>
      </w:tr>
      <w:tr w:rsidR="00D10E9D" w:rsidRPr="00817CBA" w14:paraId="4DE0F4EB" w14:textId="77777777" w:rsidTr="00817CBA">
        <w:tc>
          <w:tcPr>
            <w:tcW w:w="6291" w:type="dxa"/>
          </w:tcPr>
          <w:p w14:paraId="0FAC27B1" w14:textId="77777777" w:rsidR="00D10E9D" w:rsidRPr="00817CBA" w:rsidRDefault="00D10E9D" w:rsidP="00D67E3A">
            <w:pPr>
              <w:pStyle w:val="ListParagraph"/>
              <w:spacing w:after="120"/>
              <w:ind w:left="0"/>
              <w:contextualSpacing w:val="0"/>
              <w:jc w:val="both"/>
              <w:rPr>
                <w:color w:val="000000" w:themeColor="text1"/>
              </w:rPr>
            </w:pPr>
            <w:r w:rsidRPr="00817CBA">
              <w:rPr>
                <w:bCs/>
                <w:color w:val="000000" w:themeColor="text1"/>
              </w:rPr>
              <w:t>Projekta attiecināmās izmaksas</w:t>
            </w:r>
          </w:p>
        </w:tc>
        <w:tc>
          <w:tcPr>
            <w:tcW w:w="2996" w:type="dxa"/>
            <w:vAlign w:val="center"/>
          </w:tcPr>
          <w:p w14:paraId="5A7B7915" w14:textId="77777777" w:rsidR="00D10E9D" w:rsidRPr="00817CBA" w:rsidRDefault="00D10E9D" w:rsidP="009E1E62">
            <w:pPr>
              <w:pStyle w:val="ListParagraph"/>
              <w:spacing w:after="120"/>
              <w:ind w:left="0"/>
              <w:contextualSpacing w:val="0"/>
              <w:jc w:val="center"/>
              <w:rPr>
                <w:color w:val="000000" w:themeColor="text1"/>
              </w:rPr>
            </w:pPr>
            <w:r w:rsidRPr="00817CBA">
              <w:rPr>
                <w:color w:val="000000"/>
              </w:rPr>
              <w:t>2492199,93</w:t>
            </w:r>
          </w:p>
        </w:tc>
      </w:tr>
      <w:tr w:rsidR="000A76FD" w:rsidRPr="00817CBA" w14:paraId="6A1D38E1" w14:textId="77777777" w:rsidTr="00D67E3A">
        <w:trPr>
          <w:trHeight w:val="936"/>
        </w:trPr>
        <w:tc>
          <w:tcPr>
            <w:tcW w:w="6291" w:type="dxa"/>
          </w:tcPr>
          <w:p w14:paraId="4A20B07D" w14:textId="77777777" w:rsidR="000A76FD" w:rsidRPr="00817CBA" w:rsidRDefault="000A76FD" w:rsidP="00D67E3A">
            <w:pPr>
              <w:pStyle w:val="ListParagraph"/>
              <w:spacing w:after="120"/>
              <w:ind w:left="0"/>
              <w:contextualSpacing w:val="0"/>
              <w:jc w:val="both"/>
              <w:rPr>
                <w:bCs/>
                <w:color w:val="FF0000"/>
              </w:rPr>
            </w:pPr>
            <w:r w:rsidRPr="00817CBA">
              <w:rPr>
                <w:bCs/>
                <w:color w:val="000000" w:themeColor="text1"/>
              </w:rPr>
              <w:t>Apgūtā attiecināmo izmaksu summa</w:t>
            </w:r>
          </w:p>
        </w:tc>
        <w:tc>
          <w:tcPr>
            <w:tcW w:w="2996" w:type="dxa"/>
          </w:tcPr>
          <w:p w14:paraId="631F926F" w14:textId="77777777" w:rsidR="000A76FD" w:rsidRPr="00817CBA" w:rsidRDefault="00D10E9D" w:rsidP="00D67E3A">
            <w:pPr>
              <w:pStyle w:val="ListParagraph"/>
              <w:ind w:left="0"/>
              <w:contextualSpacing w:val="0"/>
              <w:jc w:val="center"/>
              <w:rPr>
                <w:bCs/>
              </w:rPr>
            </w:pPr>
            <w:r w:rsidRPr="00817CBA">
              <w:rPr>
                <w:bCs/>
              </w:rPr>
              <w:t>2453571,69</w:t>
            </w:r>
            <w:r w:rsidR="000A76FD" w:rsidRPr="00817CBA">
              <w:rPr>
                <w:bCs/>
              </w:rPr>
              <w:t xml:space="preserve"> </w:t>
            </w:r>
          </w:p>
          <w:p w14:paraId="4D41A329" w14:textId="77777777" w:rsidR="000A76FD" w:rsidRPr="00817CBA" w:rsidRDefault="000A76FD" w:rsidP="00D67E3A">
            <w:pPr>
              <w:pStyle w:val="ListParagraph"/>
              <w:ind w:left="0"/>
              <w:contextualSpacing w:val="0"/>
              <w:jc w:val="center"/>
              <w:rPr>
                <w:bCs/>
              </w:rPr>
            </w:pPr>
            <w:r w:rsidRPr="00817CBA">
              <w:rPr>
                <w:bCs/>
              </w:rPr>
              <w:t>(jeb 98% no kopējām attiecināmajām izmaksām)</w:t>
            </w:r>
          </w:p>
        </w:tc>
      </w:tr>
      <w:tr w:rsidR="000A76FD" w:rsidRPr="00817CBA" w14:paraId="5F3350DD" w14:textId="77777777" w:rsidTr="00D67E3A">
        <w:tc>
          <w:tcPr>
            <w:tcW w:w="6291" w:type="dxa"/>
          </w:tcPr>
          <w:p w14:paraId="7E1BF989" w14:textId="77777777" w:rsidR="000A76FD" w:rsidRPr="00817CBA" w:rsidRDefault="000A76FD" w:rsidP="00D67E3A">
            <w:pPr>
              <w:pStyle w:val="ListParagraph"/>
              <w:spacing w:after="120"/>
              <w:ind w:left="0"/>
              <w:contextualSpacing w:val="0"/>
              <w:jc w:val="both"/>
              <w:rPr>
                <w:bCs/>
                <w:color w:val="000000" w:themeColor="text1"/>
              </w:rPr>
            </w:pPr>
            <w:r w:rsidRPr="00817CBA">
              <w:rPr>
                <w:bCs/>
                <w:color w:val="000000" w:themeColor="text1"/>
              </w:rPr>
              <w:t>Projekta neattiecināmās izmaksas</w:t>
            </w:r>
          </w:p>
        </w:tc>
        <w:tc>
          <w:tcPr>
            <w:tcW w:w="2996" w:type="dxa"/>
          </w:tcPr>
          <w:p w14:paraId="1240E8E5" w14:textId="77777777" w:rsidR="000A76FD" w:rsidRPr="00817CBA" w:rsidRDefault="00D10E9D" w:rsidP="00D67E3A">
            <w:pPr>
              <w:pStyle w:val="ListParagraph"/>
              <w:spacing w:after="120"/>
              <w:ind w:left="0"/>
              <w:contextualSpacing w:val="0"/>
              <w:jc w:val="center"/>
              <w:rPr>
                <w:bCs/>
                <w:color w:val="000000" w:themeColor="text1"/>
              </w:rPr>
            </w:pPr>
            <w:r w:rsidRPr="00817CBA">
              <w:rPr>
                <w:bCs/>
                <w:color w:val="000000" w:themeColor="text1"/>
              </w:rPr>
              <w:t>88525,39</w:t>
            </w:r>
          </w:p>
        </w:tc>
      </w:tr>
    </w:tbl>
    <w:p w14:paraId="4EB2068D" w14:textId="77777777" w:rsidR="000A76FD" w:rsidRPr="00817CBA" w:rsidRDefault="000A76FD" w:rsidP="000A76FD">
      <w:pPr>
        <w:spacing w:after="120"/>
        <w:ind w:firstLine="567"/>
        <w:jc w:val="both"/>
        <w:rPr>
          <w:color w:val="000000" w:themeColor="text1"/>
        </w:rPr>
      </w:pPr>
    </w:p>
    <w:p w14:paraId="1EB22804" w14:textId="77777777" w:rsidR="000A76FD" w:rsidRPr="00817CBA" w:rsidRDefault="000A76FD" w:rsidP="000A76FD">
      <w:pPr>
        <w:spacing w:after="120"/>
        <w:ind w:firstLine="567"/>
        <w:jc w:val="both"/>
        <w:rPr>
          <w:color w:val="000000" w:themeColor="text1"/>
        </w:rPr>
      </w:pPr>
      <w:r w:rsidRPr="00817CBA">
        <w:rPr>
          <w:color w:val="000000" w:themeColor="text1"/>
        </w:rPr>
        <w:t>Finanšu informācija saskaņā ar Eiropas Savienības struktūrfondu un Kohēzijas fonda vadības informācijas sistēmā pieejamo informāciju:</w:t>
      </w:r>
    </w:p>
    <w:p w14:paraId="33B5DE4C" w14:textId="77777777" w:rsidR="000A76FD" w:rsidRPr="00817CBA" w:rsidRDefault="000A76FD" w:rsidP="000A76FD">
      <w:pPr>
        <w:spacing w:after="120"/>
        <w:ind w:firstLine="567"/>
        <w:jc w:val="both"/>
        <w:rPr>
          <w:color w:val="000000" w:themeColor="text1"/>
        </w:rPr>
      </w:pPr>
      <w:r w:rsidRPr="00817CBA">
        <w:rPr>
          <w:color w:val="000000" w:themeColor="text1"/>
        </w:rPr>
        <w:t>1.Konstatētās neatbilstības:</w:t>
      </w:r>
    </w:p>
    <w:tbl>
      <w:tblPr>
        <w:tblStyle w:val="TableGrid"/>
        <w:tblW w:w="0" w:type="auto"/>
        <w:tblLook w:val="04A0" w:firstRow="1" w:lastRow="0" w:firstColumn="1" w:lastColumn="0" w:noHBand="0" w:noVBand="1"/>
      </w:tblPr>
      <w:tblGrid>
        <w:gridCol w:w="2915"/>
        <w:gridCol w:w="1400"/>
        <w:gridCol w:w="2977"/>
        <w:gridCol w:w="1995"/>
      </w:tblGrid>
      <w:tr w:rsidR="000A76FD" w:rsidRPr="00817CBA" w14:paraId="46C388A5" w14:textId="77777777" w:rsidTr="00817CBA">
        <w:tc>
          <w:tcPr>
            <w:tcW w:w="2915" w:type="dxa"/>
            <w:vAlign w:val="center"/>
          </w:tcPr>
          <w:p w14:paraId="631DCFF7" w14:textId="77777777" w:rsidR="000A76FD" w:rsidRPr="00817CBA" w:rsidRDefault="000A76FD" w:rsidP="00817CBA">
            <w:pPr>
              <w:pStyle w:val="ListParagraph"/>
              <w:spacing w:after="120"/>
              <w:ind w:left="0"/>
              <w:contextualSpacing w:val="0"/>
              <w:jc w:val="center"/>
              <w:rPr>
                <w:b/>
                <w:bCs/>
                <w:color w:val="000000" w:themeColor="text1"/>
              </w:rPr>
            </w:pPr>
            <w:r w:rsidRPr="00817CBA">
              <w:rPr>
                <w:b/>
                <w:bCs/>
                <w:color w:val="000000" w:themeColor="text1"/>
              </w:rPr>
              <w:t>Neatbilstības veids</w:t>
            </w:r>
          </w:p>
        </w:tc>
        <w:tc>
          <w:tcPr>
            <w:tcW w:w="1400" w:type="dxa"/>
            <w:vAlign w:val="center"/>
          </w:tcPr>
          <w:p w14:paraId="09C02614" w14:textId="77777777" w:rsidR="000A76FD" w:rsidRPr="00817CBA" w:rsidRDefault="000A76FD" w:rsidP="00817CBA">
            <w:pPr>
              <w:pStyle w:val="ListParagraph"/>
              <w:spacing w:after="120"/>
              <w:ind w:left="0"/>
              <w:contextualSpacing w:val="0"/>
              <w:jc w:val="center"/>
              <w:rPr>
                <w:b/>
                <w:bCs/>
                <w:color w:val="000000" w:themeColor="text1"/>
              </w:rPr>
            </w:pPr>
            <w:r w:rsidRPr="00817CBA">
              <w:rPr>
                <w:b/>
                <w:bCs/>
                <w:color w:val="000000" w:themeColor="text1"/>
              </w:rPr>
              <w:t xml:space="preserve">Summa, </w:t>
            </w:r>
            <w:r w:rsidR="00D10E9D" w:rsidRPr="00817CBA">
              <w:rPr>
                <w:b/>
                <w:bCs/>
                <w:color w:val="000000" w:themeColor="text1"/>
              </w:rPr>
              <w:t>EUR</w:t>
            </w:r>
          </w:p>
        </w:tc>
        <w:tc>
          <w:tcPr>
            <w:tcW w:w="2977" w:type="dxa"/>
            <w:vAlign w:val="center"/>
          </w:tcPr>
          <w:p w14:paraId="2B817D99" w14:textId="77777777" w:rsidR="000A76FD" w:rsidRPr="00817CBA" w:rsidRDefault="000A76FD" w:rsidP="00817CBA">
            <w:pPr>
              <w:pStyle w:val="ListParagraph"/>
              <w:spacing w:after="120"/>
              <w:ind w:left="0"/>
              <w:contextualSpacing w:val="0"/>
              <w:jc w:val="center"/>
              <w:rPr>
                <w:b/>
                <w:bCs/>
                <w:color w:val="000000" w:themeColor="text1"/>
              </w:rPr>
            </w:pPr>
            <w:r w:rsidRPr="00817CBA">
              <w:rPr>
                <w:b/>
                <w:bCs/>
                <w:color w:val="000000" w:themeColor="text1"/>
              </w:rPr>
              <w:t>Lietas numurs</w:t>
            </w:r>
          </w:p>
        </w:tc>
        <w:tc>
          <w:tcPr>
            <w:tcW w:w="1995" w:type="dxa"/>
            <w:vAlign w:val="center"/>
          </w:tcPr>
          <w:p w14:paraId="21BC1021" w14:textId="77777777" w:rsidR="000A76FD" w:rsidRPr="00817CBA" w:rsidRDefault="000A76FD" w:rsidP="00817CBA">
            <w:pPr>
              <w:pStyle w:val="ListParagraph"/>
              <w:spacing w:after="120"/>
              <w:ind w:left="0"/>
              <w:contextualSpacing w:val="0"/>
              <w:jc w:val="center"/>
              <w:rPr>
                <w:b/>
                <w:bCs/>
                <w:color w:val="000000" w:themeColor="text1"/>
              </w:rPr>
            </w:pPr>
            <w:r w:rsidRPr="00817CBA">
              <w:rPr>
                <w:b/>
                <w:bCs/>
                <w:color w:val="000000" w:themeColor="text1"/>
              </w:rPr>
              <w:t>Datums</w:t>
            </w:r>
          </w:p>
        </w:tc>
      </w:tr>
      <w:tr w:rsidR="00D10E9D" w:rsidRPr="00817CBA" w14:paraId="5EB80038" w14:textId="77777777" w:rsidTr="00817CBA">
        <w:tc>
          <w:tcPr>
            <w:tcW w:w="2915" w:type="dxa"/>
          </w:tcPr>
          <w:p w14:paraId="565E06CB" w14:textId="77777777" w:rsidR="00D10E9D" w:rsidRPr="00817CBA" w:rsidRDefault="00D10E9D" w:rsidP="00D67E3A">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nav deklarēti)</w:t>
            </w:r>
          </w:p>
        </w:tc>
        <w:tc>
          <w:tcPr>
            <w:tcW w:w="1400" w:type="dxa"/>
            <w:vAlign w:val="center"/>
          </w:tcPr>
          <w:p w14:paraId="70378651" w14:textId="77777777" w:rsidR="00D10E9D" w:rsidRPr="00817CBA" w:rsidRDefault="00D10E9D" w:rsidP="00817CBA">
            <w:pPr>
              <w:pStyle w:val="ListParagraph"/>
              <w:spacing w:after="120"/>
              <w:ind w:left="0"/>
              <w:contextualSpacing w:val="0"/>
              <w:jc w:val="center"/>
              <w:rPr>
                <w:bCs/>
                <w:color w:val="000000" w:themeColor="text1"/>
              </w:rPr>
            </w:pPr>
            <w:r w:rsidRPr="00817CBA">
              <w:rPr>
                <w:color w:val="000000"/>
                <w:szCs w:val="22"/>
              </w:rPr>
              <w:t>1470,50</w:t>
            </w:r>
          </w:p>
        </w:tc>
        <w:tc>
          <w:tcPr>
            <w:tcW w:w="2977" w:type="dxa"/>
            <w:vAlign w:val="center"/>
          </w:tcPr>
          <w:p w14:paraId="1D28B2D6" w14:textId="77777777" w:rsidR="00D10E9D" w:rsidRPr="00817CBA" w:rsidRDefault="00D10E9D"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tc>
        <w:tc>
          <w:tcPr>
            <w:tcW w:w="1995" w:type="dxa"/>
            <w:vAlign w:val="center"/>
          </w:tcPr>
          <w:p w14:paraId="3D617450" w14:textId="77777777" w:rsidR="00D10E9D" w:rsidRPr="00817CBA" w:rsidRDefault="00D10E9D" w:rsidP="00817CBA">
            <w:pPr>
              <w:pStyle w:val="ListParagraph"/>
              <w:spacing w:after="120"/>
              <w:ind w:left="0"/>
              <w:contextualSpacing w:val="0"/>
              <w:jc w:val="center"/>
              <w:rPr>
                <w:bCs/>
                <w:color w:val="000000" w:themeColor="text1"/>
              </w:rPr>
            </w:pPr>
            <w:r w:rsidRPr="00817CBA">
              <w:rPr>
                <w:bCs/>
                <w:color w:val="000000" w:themeColor="text1"/>
              </w:rPr>
              <w:t>11.01.2013</w:t>
            </w:r>
          </w:p>
        </w:tc>
      </w:tr>
      <w:tr w:rsidR="00D10E9D" w:rsidRPr="00817CBA" w14:paraId="6E4F6F5D" w14:textId="77777777" w:rsidTr="00817CBA">
        <w:tc>
          <w:tcPr>
            <w:tcW w:w="2915" w:type="dxa"/>
          </w:tcPr>
          <w:p w14:paraId="53ED5868" w14:textId="77777777" w:rsidR="00D10E9D" w:rsidRPr="00817CBA" w:rsidRDefault="00D10E9D" w:rsidP="00D67E3A">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ir deklarēti)</w:t>
            </w:r>
          </w:p>
        </w:tc>
        <w:tc>
          <w:tcPr>
            <w:tcW w:w="1400" w:type="dxa"/>
            <w:vAlign w:val="center"/>
          </w:tcPr>
          <w:p w14:paraId="5365757B" w14:textId="77777777" w:rsidR="00D10E9D" w:rsidRPr="00817CBA" w:rsidRDefault="00D10E9D" w:rsidP="00817CBA">
            <w:pPr>
              <w:pStyle w:val="ListParagraph"/>
              <w:spacing w:after="120"/>
              <w:ind w:left="0"/>
              <w:contextualSpacing w:val="0"/>
              <w:jc w:val="center"/>
              <w:rPr>
                <w:bCs/>
                <w:color w:val="000000" w:themeColor="text1"/>
              </w:rPr>
            </w:pPr>
            <w:r w:rsidRPr="00817CBA">
              <w:rPr>
                <w:color w:val="000000"/>
                <w:szCs w:val="22"/>
              </w:rPr>
              <w:t>112802,84</w:t>
            </w:r>
          </w:p>
        </w:tc>
        <w:tc>
          <w:tcPr>
            <w:tcW w:w="2977" w:type="dxa"/>
            <w:vAlign w:val="center"/>
          </w:tcPr>
          <w:p w14:paraId="7658D881" w14:textId="77777777" w:rsidR="00D10E9D" w:rsidRPr="00817CBA" w:rsidRDefault="00D10E9D"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tc>
        <w:tc>
          <w:tcPr>
            <w:tcW w:w="1995" w:type="dxa"/>
            <w:vAlign w:val="center"/>
          </w:tcPr>
          <w:p w14:paraId="4976D17C" w14:textId="77777777" w:rsidR="00D10E9D" w:rsidRPr="00817CBA" w:rsidRDefault="00D10E9D" w:rsidP="00817CBA">
            <w:pPr>
              <w:pStyle w:val="ListParagraph"/>
              <w:spacing w:after="120"/>
              <w:ind w:left="0"/>
              <w:contextualSpacing w:val="0"/>
              <w:jc w:val="center"/>
              <w:rPr>
                <w:bCs/>
                <w:color w:val="000000" w:themeColor="text1"/>
              </w:rPr>
            </w:pPr>
            <w:r w:rsidRPr="00817CBA">
              <w:rPr>
                <w:bCs/>
                <w:color w:val="000000" w:themeColor="text1"/>
              </w:rPr>
              <w:t>20.11.2012</w:t>
            </w:r>
          </w:p>
        </w:tc>
      </w:tr>
      <w:tr w:rsidR="00D10E9D" w:rsidRPr="00817CBA" w14:paraId="5853B820" w14:textId="77777777" w:rsidTr="00817CBA">
        <w:tc>
          <w:tcPr>
            <w:tcW w:w="2915" w:type="dxa"/>
          </w:tcPr>
          <w:p w14:paraId="78704382" w14:textId="77777777" w:rsidR="00D10E9D" w:rsidRPr="00817CBA" w:rsidRDefault="00D10E9D" w:rsidP="00D67E3A">
            <w:pPr>
              <w:pStyle w:val="ListParagraph"/>
              <w:spacing w:after="120"/>
              <w:ind w:left="0"/>
              <w:contextualSpacing w:val="0"/>
              <w:jc w:val="both"/>
              <w:rPr>
                <w:bCs/>
                <w:color w:val="000000" w:themeColor="text1"/>
              </w:rPr>
            </w:pPr>
            <w:r w:rsidRPr="00817CBA">
              <w:rPr>
                <w:bCs/>
                <w:color w:val="000000" w:themeColor="text1"/>
              </w:rPr>
              <w:t>Cita neatbilstība (izdevumi nav deklarēti)</w:t>
            </w:r>
          </w:p>
        </w:tc>
        <w:tc>
          <w:tcPr>
            <w:tcW w:w="1400" w:type="dxa"/>
            <w:vAlign w:val="center"/>
          </w:tcPr>
          <w:p w14:paraId="05DAD4D5" w14:textId="77777777" w:rsidR="00D10E9D" w:rsidRPr="00817CBA" w:rsidRDefault="00D10E9D" w:rsidP="00817CBA">
            <w:pPr>
              <w:pStyle w:val="ListParagraph"/>
              <w:spacing w:after="120"/>
              <w:ind w:left="0"/>
              <w:contextualSpacing w:val="0"/>
              <w:jc w:val="center"/>
              <w:rPr>
                <w:bCs/>
                <w:color w:val="000000" w:themeColor="text1"/>
              </w:rPr>
            </w:pPr>
            <w:r w:rsidRPr="00817CBA">
              <w:rPr>
                <w:color w:val="000000"/>
                <w:szCs w:val="22"/>
              </w:rPr>
              <w:t>6611,23</w:t>
            </w:r>
          </w:p>
        </w:tc>
        <w:tc>
          <w:tcPr>
            <w:tcW w:w="2977" w:type="dxa"/>
            <w:vAlign w:val="center"/>
          </w:tcPr>
          <w:p w14:paraId="37239392" w14:textId="77777777" w:rsidR="00D10E9D" w:rsidRPr="00817CBA" w:rsidRDefault="00D10E9D"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w:t>
            </w:r>
          </w:p>
        </w:tc>
        <w:tc>
          <w:tcPr>
            <w:tcW w:w="1995" w:type="dxa"/>
            <w:vAlign w:val="center"/>
          </w:tcPr>
          <w:p w14:paraId="6AE1179C" w14:textId="77777777" w:rsidR="00D10E9D" w:rsidRPr="00817CBA" w:rsidRDefault="00D10E9D" w:rsidP="00817CBA">
            <w:pPr>
              <w:pStyle w:val="ListParagraph"/>
              <w:spacing w:after="120"/>
              <w:ind w:left="0"/>
              <w:contextualSpacing w:val="0"/>
              <w:jc w:val="center"/>
              <w:rPr>
                <w:bCs/>
                <w:color w:val="000000" w:themeColor="text1"/>
              </w:rPr>
            </w:pPr>
            <w:r w:rsidRPr="00817CBA">
              <w:rPr>
                <w:bCs/>
                <w:color w:val="000000" w:themeColor="text1"/>
              </w:rPr>
              <w:t>13.12.2010</w:t>
            </w:r>
          </w:p>
        </w:tc>
      </w:tr>
      <w:tr w:rsidR="00D10E9D" w:rsidRPr="00817CBA" w14:paraId="15C1296E" w14:textId="77777777" w:rsidTr="00817CBA">
        <w:tc>
          <w:tcPr>
            <w:tcW w:w="2915" w:type="dxa"/>
          </w:tcPr>
          <w:p w14:paraId="1ECB9897" w14:textId="77777777" w:rsidR="00D10E9D" w:rsidRPr="00817CBA" w:rsidRDefault="00D10E9D" w:rsidP="00D67E3A">
            <w:pPr>
              <w:pStyle w:val="ListParagraph"/>
              <w:spacing w:after="120"/>
              <w:ind w:left="0"/>
              <w:contextualSpacing w:val="0"/>
              <w:jc w:val="both"/>
              <w:rPr>
                <w:bCs/>
                <w:color w:val="000000" w:themeColor="text1"/>
              </w:rPr>
            </w:pPr>
            <w:r w:rsidRPr="00817CBA">
              <w:rPr>
                <w:bCs/>
                <w:color w:val="000000" w:themeColor="text1"/>
              </w:rPr>
              <w:t>Cita neatbilstība (izdevumi nav deklarēti)</w:t>
            </w:r>
          </w:p>
        </w:tc>
        <w:tc>
          <w:tcPr>
            <w:tcW w:w="1400" w:type="dxa"/>
            <w:vAlign w:val="center"/>
          </w:tcPr>
          <w:p w14:paraId="03A9A117" w14:textId="77777777" w:rsidR="00D10E9D" w:rsidRPr="00817CBA" w:rsidRDefault="00D10E9D" w:rsidP="00817CBA">
            <w:pPr>
              <w:pStyle w:val="ListParagraph"/>
              <w:spacing w:after="120"/>
              <w:ind w:left="0"/>
              <w:contextualSpacing w:val="0"/>
              <w:jc w:val="center"/>
              <w:rPr>
                <w:bCs/>
                <w:color w:val="000000" w:themeColor="text1"/>
              </w:rPr>
            </w:pPr>
            <w:r w:rsidRPr="00817CBA">
              <w:rPr>
                <w:color w:val="000000"/>
                <w:szCs w:val="22"/>
              </w:rPr>
              <w:t>1914,50</w:t>
            </w:r>
          </w:p>
        </w:tc>
        <w:tc>
          <w:tcPr>
            <w:tcW w:w="2977" w:type="dxa"/>
            <w:vAlign w:val="center"/>
          </w:tcPr>
          <w:p w14:paraId="1D95A6BB" w14:textId="77777777" w:rsidR="00D10E9D" w:rsidRPr="00817CBA" w:rsidRDefault="00D10E9D"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w:t>
            </w:r>
          </w:p>
        </w:tc>
        <w:tc>
          <w:tcPr>
            <w:tcW w:w="1995" w:type="dxa"/>
            <w:vAlign w:val="center"/>
          </w:tcPr>
          <w:p w14:paraId="112A1054" w14:textId="77777777" w:rsidR="00D10E9D" w:rsidRPr="00817CBA" w:rsidRDefault="00D10E9D" w:rsidP="00817CBA">
            <w:pPr>
              <w:pStyle w:val="ListParagraph"/>
              <w:spacing w:after="120"/>
              <w:ind w:left="0"/>
              <w:contextualSpacing w:val="0"/>
              <w:jc w:val="center"/>
              <w:rPr>
                <w:bCs/>
                <w:color w:val="000000" w:themeColor="text1"/>
              </w:rPr>
            </w:pPr>
            <w:r w:rsidRPr="00817CBA">
              <w:rPr>
                <w:bCs/>
                <w:color w:val="000000" w:themeColor="text1"/>
              </w:rPr>
              <w:t>13.12.2010</w:t>
            </w:r>
          </w:p>
        </w:tc>
      </w:tr>
    </w:tbl>
    <w:p w14:paraId="2E5F1C4E" w14:textId="77777777" w:rsidR="007B1344" w:rsidRPr="00817CBA" w:rsidRDefault="007B1344" w:rsidP="000A76FD">
      <w:pPr>
        <w:spacing w:after="120"/>
        <w:ind w:firstLine="567"/>
        <w:jc w:val="both"/>
        <w:rPr>
          <w:color w:val="000000" w:themeColor="text1"/>
        </w:rPr>
      </w:pPr>
    </w:p>
    <w:p w14:paraId="11CDB0C9" w14:textId="77777777" w:rsidR="000A76FD" w:rsidRPr="00817CBA" w:rsidRDefault="000A76FD" w:rsidP="000A76FD">
      <w:pPr>
        <w:spacing w:after="120"/>
        <w:ind w:firstLine="567"/>
        <w:jc w:val="both"/>
        <w:rPr>
          <w:color w:val="000000" w:themeColor="text1"/>
        </w:rPr>
      </w:pPr>
      <w:r w:rsidRPr="00817CBA">
        <w:rPr>
          <w:color w:val="000000" w:themeColor="text1"/>
        </w:rPr>
        <w:t>2.Maksājumu pieprasījumi un to statuss:</w:t>
      </w:r>
    </w:p>
    <w:tbl>
      <w:tblPr>
        <w:tblW w:w="9783" w:type="dxa"/>
        <w:tblInd w:w="-318" w:type="dxa"/>
        <w:tblLayout w:type="fixed"/>
        <w:tblLook w:val="04A0" w:firstRow="1" w:lastRow="0" w:firstColumn="1" w:lastColumn="0" w:noHBand="0" w:noVBand="1"/>
      </w:tblPr>
      <w:tblGrid>
        <w:gridCol w:w="590"/>
        <w:gridCol w:w="1254"/>
        <w:gridCol w:w="1134"/>
        <w:gridCol w:w="1417"/>
        <w:gridCol w:w="1134"/>
        <w:gridCol w:w="1276"/>
        <w:gridCol w:w="1418"/>
        <w:gridCol w:w="1560"/>
      </w:tblGrid>
      <w:tr w:rsidR="000A76FD" w:rsidRPr="00817CBA" w14:paraId="68987E7E" w14:textId="77777777" w:rsidTr="00817CBA">
        <w:trPr>
          <w:trHeight w:val="70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3B755" w14:textId="77777777" w:rsidR="000A76FD" w:rsidRPr="00817CBA" w:rsidRDefault="000A76FD" w:rsidP="00817CBA">
            <w:pPr>
              <w:jc w:val="center"/>
              <w:rPr>
                <w:b/>
                <w:bCs/>
                <w:color w:val="000000"/>
                <w:sz w:val="20"/>
                <w:szCs w:val="20"/>
              </w:rPr>
            </w:pPr>
            <w:r w:rsidRPr="00817CBA">
              <w:rPr>
                <w:b/>
                <w:bCs/>
                <w:color w:val="000000"/>
                <w:sz w:val="20"/>
                <w:szCs w:val="20"/>
              </w:rPr>
              <w:lastRenderedPageBreak/>
              <w:t>MP Nr.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789D0713" w14:textId="77777777" w:rsidR="000A76FD" w:rsidRPr="00817CBA" w:rsidRDefault="000A76FD" w:rsidP="00817CBA">
            <w:pPr>
              <w:jc w:val="center"/>
              <w:rPr>
                <w:b/>
                <w:bCs/>
                <w:color w:val="000000"/>
                <w:sz w:val="20"/>
                <w:szCs w:val="20"/>
              </w:rPr>
            </w:pPr>
            <w:r w:rsidRPr="00817CBA">
              <w:rPr>
                <w:b/>
                <w:bCs/>
                <w:color w:val="000000"/>
                <w:sz w:val="20"/>
                <w:szCs w:val="20"/>
              </w:rPr>
              <w:t>Perioda sākums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2563E1" w14:textId="77777777" w:rsidR="000A76FD" w:rsidRPr="00817CBA" w:rsidRDefault="000A76FD" w:rsidP="00817CBA">
            <w:pPr>
              <w:jc w:val="center"/>
              <w:rPr>
                <w:b/>
                <w:bCs/>
                <w:color w:val="000000"/>
                <w:sz w:val="20"/>
                <w:szCs w:val="20"/>
              </w:rPr>
            </w:pPr>
            <w:r w:rsidRPr="00817CBA">
              <w:rPr>
                <w:b/>
                <w:bCs/>
                <w:color w:val="000000"/>
                <w:sz w:val="20"/>
                <w:szCs w:val="20"/>
              </w:rPr>
              <w:t>Perioda beigas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7591DF" w14:textId="77777777" w:rsidR="000A76FD" w:rsidRPr="00817CBA" w:rsidRDefault="000A76FD" w:rsidP="00817CBA">
            <w:pPr>
              <w:jc w:val="center"/>
              <w:rPr>
                <w:b/>
                <w:bCs/>
                <w:color w:val="000000"/>
                <w:sz w:val="20"/>
                <w:szCs w:val="20"/>
              </w:rPr>
            </w:pPr>
            <w:r w:rsidRPr="00817CBA">
              <w:rPr>
                <w:b/>
                <w:bCs/>
                <w:color w:val="000000"/>
                <w:sz w:val="20"/>
                <w:szCs w:val="20"/>
              </w:rPr>
              <w:t>Maksājuma veids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69D767" w14:textId="77777777" w:rsidR="000A76FD" w:rsidRPr="00817CBA" w:rsidRDefault="000A76FD" w:rsidP="00817CBA">
            <w:pPr>
              <w:jc w:val="center"/>
              <w:rPr>
                <w:b/>
                <w:bCs/>
                <w:color w:val="000000"/>
                <w:sz w:val="20"/>
                <w:szCs w:val="20"/>
              </w:rPr>
            </w:pPr>
            <w:r w:rsidRPr="00817CBA">
              <w:rPr>
                <w:b/>
                <w:bCs/>
                <w:color w:val="000000"/>
                <w:sz w:val="20"/>
                <w:szCs w:val="20"/>
              </w:rPr>
              <w:t>MP statuss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795784" w14:textId="77777777" w:rsidR="000A76FD" w:rsidRPr="00817CBA" w:rsidRDefault="000A76FD" w:rsidP="00817CBA">
            <w:pPr>
              <w:jc w:val="center"/>
              <w:rPr>
                <w:b/>
                <w:bCs/>
                <w:color w:val="000000"/>
                <w:sz w:val="20"/>
                <w:szCs w:val="20"/>
              </w:rPr>
            </w:pPr>
            <w:r w:rsidRPr="00817CBA">
              <w:rPr>
                <w:b/>
                <w:bCs/>
                <w:color w:val="000000"/>
                <w:sz w:val="20"/>
                <w:szCs w:val="20"/>
              </w:rPr>
              <w:t xml:space="preserve">Pieprasītais finansējums </w:t>
            </w:r>
            <w:r w:rsidR="00BC667F" w:rsidRPr="00817CBA">
              <w:rPr>
                <w:b/>
                <w:bCs/>
                <w:color w:val="000000"/>
                <w:sz w:val="20"/>
                <w:szCs w:val="20"/>
              </w:rPr>
              <w:t>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1F5FA1" w14:textId="77777777" w:rsidR="000A76FD" w:rsidRPr="00817CBA" w:rsidRDefault="000A76FD" w:rsidP="00817CBA">
            <w:pPr>
              <w:jc w:val="center"/>
              <w:rPr>
                <w:b/>
                <w:bCs/>
                <w:color w:val="000000"/>
                <w:sz w:val="20"/>
                <w:szCs w:val="20"/>
              </w:rPr>
            </w:pPr>
            <w:r w:rsidRPr="00817CBA">
              <w:rPr>
                <w:b/>
                <w:bCs/>
                <w:color w:val="000000"/>
                <w:sz w:val="20"/>
                <w:szCs w:val="20"/>
              </w:rPr>
              <w:t xml:space="preserve">Apstiprinātie izdevumi </w:t>
            </w:r>
            <w:r w:rsidR="00BC667F" w:rsidRPr="00817CBA">
              <w:rPr>
                <w:b/>
                <w:bCs/>
                <w:color w:val="000000"/>
                <w:sz w:val="20"/>
                <w:szCs w:val="20"/>
              </w:rPr>
              <w:t>EUR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0A4AD49" w14:textId="77777777" w:rsidR="000A76FD" w:rsidRPr="00817CBA" w:rsidRDefault="000A76FD" w:rsidP="00817CBA">
            <w:pPr>
              <w:jc w:val="center"/>
              <w:rPr>
                <w:b/>
                <w:bCs/>
                <w:color w:val="000000"/>
                <w:sz w:val="20"/>
                <w:szCs w:val="20"/>
              </w:rPr>
            </w:pPr>
            <w:proofErr w:type="spellStart"/>
            <w:r w:rsidRPr="00817CBA">
              <w:rPr>
                <w:b/>
                <w:bCs/>
                <w:color w:val="000000"/>
                <w:sz w:val="20"/>
                <w:szCs w:val="20"/>
              </w:rPr>
              <w:t>Veikstais</w:t>
            </w:r>
            <w:proofErr w:type="spellEnd"/>
            <w:r w:rsidRPr="00817CBA">
              <w:rPr>
                <w:b/>
                <w:bCs/>
                <w:color w:val="000000"/>
                <w:sz w:val="20"/>
                <w:szCs w:val="20"/>
              </w:rPr>
              <w:t xml:space="preserve"> maksājums </w:t>
            </w:r>
            <w:r w:rsidR="00BC667F" w:rsidRPr="00817CBA">
              <w:rPr>
                <w:b/>
                <w:bCs/>
                <w:color w:val="000000"/>
                <w:sz w:val="20"/>
                <w:szCs w:val="20"/>
              </w:rPr>
              <w:t>EUR</w:t>
            </w:r>
          </w:p>
        </w:tc>
      </w:tr>
      <w:tr w:rsidR="00BC667F" w:rsidRPr="00817CBA" w14:paraId="03C45F1B"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D3991B9" w14:textId="77777777" w:rsidR="00BC667F" w:rsidRPr="00817CBA" w:rsidRDefault="00BC667F" w:rsidP="00817CBA">
            <w:pPr>
              <w:jc w:val="center"/>
              <w:rPr>
                <w:color w:val="000000"/>
                <w:sz w:val="20"/>
                <w:szCs w:val="20"/>
              </w:rPr>
            </w:pPr>
            <w:r w:rsidRPr="00817CBA">
              <w:rPr>
                <w:color w:val="000000"/>
                <w:sz w:val="20"/>
                <w:szCs w:val="20"/>
              </w:rPr>
              <w:t>1</w:t>
            </w:r>
          </w:p>
        </w:tc>
        <w:tc>
          <w:tcPr>
            <w:tcW w:w="1254" w:type="dxa"/>
            <w:tcBorders>
              <w:top w:val="nil"/>
              <w:left w:val="nil"/>
              <w:bottom w:val="single" w:sz="4" w:space="0" w:color="auto"/>
              <w:right w:val="single" w:sz="4" w:space="0" w:color="auto"/>
            </w:tcBorders>
            <w:shd w:val="clear" w:color="auto" w:fill="auto"/>
            <w:noWrap/>
            <w:vAlign w:val="center"/>
            <w:hideMark/>
          </w:tcPr>
          <w:p w14:paraId="649839E6" w14:textId="77777777" w:rsidR="00BC667F" w:rsidRPr="00817CBA" w:rsidRDefault="00BC667F" w:rsidP="00817CBA">
            <w:pPr>
              <w:jc w:val="center"/>
              <w:rPr>
                <w:color w:val="000000"/>
                <w:sz w:val="20"/>
                <w:szCs w:val="20"/>
              </w:rPr>
            </w:pPr>
            <w:r w:rsidRPr="00817CBA">
              <w:rPr>
                <w:color w:val="000000"/>
                <w:sz w:val="20"/>
                <w:szCs w:val="20"/>
              </w:rPr>
              <w:t>02.07.2009</w:t>
            </w:r>
          </w:p>
        </w:tc>
        <w:tc>
          <w:tcPr>
            <w:tcW w:w="1134" w:type="dxa"/>
            <w:tcBorders>
              <w:top w:val="nil"/>
              <w:left w:val="nil"/>
              <w:bottom w:val="single" w:sz="4" w:space="0" w:color="auto"/>
              <w:right w:val="single" w:sz="4" w:space="0" w:color="auto"/>
            </w:tcBorders>
            <w:shd w:val="clear" w:color="auto" w:fill="auto"/>
            <w:noWrap/>
            <w:vAlign w:val="center"/>
            <w:hideMark/>
          </w:tcPr>
          <w:p w14:paraId="3EF228A3" w14:textId="77777777" w:rsidR="00BC667F" w:rsidRPr="00817CBA" w:rsidRDefault="00BC667F" w:rsidP="00817CBA">
            <w:pPr>
              <w:jc w:val="center"/>
              <w:rPr>
                <w:color w:val="000000"/>
                <w:sz w:val="20"/>
                <w:szCs w:val="20"/>
              </w:rPr>
            </w:pPr>
            <w:r w:rsidRPr="00817CBA">
              <w:rPr>
                <w:color w:val="000000"/>
                <w:sz w:val="20"/>
                <w:szCs w:val="20"/>
              </w:rPr>
              <w:t>08.12.2009</w:t>
            </w:r>
          </w:p>
        </w:tc>
        <w:tc>
          <w:tcPr>
            <w:tcW w:w="1417" w:type="dxa"/>
            <w:tcBorders>
              <w:top w:val="nil"/>
              <w:left w:val="nil"/>
              <w:bottom w:val="single" w:sz="4" w:space="0" w:color="auto"/>
              <w:right w:val="single" w:sz="4" w:space="0" w:color="auto"/>
            </w:tcBorders>
            <w:shd w:val="clear" w:color="auto" w:fill="auto"/>
            <w:vAlign w:val="center"/>
            <w:hideMark/>
          </w:tcPr>
          <w:p w14:paraId="6B0DC742"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0AA22B36" w14:textId="77777777" w:rsidR="00BC667F" w:rsidRPr="00817CBA" w:rsidRDefault="00BC667F" w:rsidP="00817CBA">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0A607064" w14:textId="77777777" w:rsidR="00BC667F" w:rsidRPr="00817CBA" w:rsidRDefault="00BC667F" w:rsidP="00817CBA">
            <w:pPr>
              <w:jc w:val="center"/>
              <w:rPr>
                <w:color w:val="000000"/>
                <w:sz w:val="20"/>
                <w:szCs w:val="20"/>
              </w:rPr>
            </w:pPr>
            <w:r w:rsidRPr="00817CBA">
              <w:rPr>
                <w:color w:val="000000"/>
                <w:sz w:val="20"/>
                <w:szCs w:val="22"/>
              </w:rPr>
              <w:t>217134,19</w:t>
            </w:r>
          </w:p>
        </w:tc>
        <w:tc>
          <w:tcPr>
            <w:tcW w:w="1418" w:type="dxa"/>
            <w:tcBorders>
              <w:top w:val="nil"/>
              <w:left w:val="nil"/>
              <w:bottom w:val="single" w:sz="4" w:space="0" w:color="auto"/>
              <w:right w:val="single" w:sz="4" w:space="0" w:color="auto"/>
            </w:tcBorders>
            <w:shd w:val="clear" w:color="auto" w:fill="auto"/>
            <w:noWrap/>
            <w:vAlign w:val="center"/>
            <w:hideMark/>
          </w:tcPr>
          <w:p w14:paraId="30C46187" w14:textId="77777777" w:rsidR="00BC667F" w:rsidRPr="00817CBA" w:rsidRDefault="00BC667F" w:rsidP="00817CBA">
            <w:pPr>
              <w:jc w:val="center"/>
              <w:rPr>
                <w:color w:val="000000"/>
                <w:sz w:val="20"/>
                <w:szCs w:val="20"/>
              </w:rPr>
            </w:pPr>
            <w:r w:rsidRPr="00817CBA">
              <w:rPr>
                <w:color w:val="000000"/>
                <w:sz w:val="20"/>
                <w:szCs w:val="22"/>
              </w:rPr>
              <w:t>217134,19</w:t>
            </w:r>
          </w:p>
        </w:tc>
        <w:tc>
          <w:tcPr>
            <w:tcW w:w="1560" w:type="dxa"/>
            <w:tcBorders>
              <w:top w:val="nil"/>
              <w:left w:val="nil"/>
              <w:bottom w:val="single" w:sz="4" w:space="0" w:color="auto"/>
              <w:right w:val="single" w:sz="4" w:space="0" w:color="auto"/>
            </w:tcBorders>
            <w:shd w:val="clear" w:color="auto" w:fill="auto"/>
            <w:noWrap/>
            <w:vAlign w:val="center"/>
            <w:hideMark/>
          </w:tcPr>
          <w:p w14:paraId="78DE5088" w14:textId="77777777" w:rsidR="00BC667F" w:rsidRPr="00817CBA" w:rsidRDefault="00BC667F" w:rsidP="00817CBA">
            <w:pPr>
              <w:jc w:val="center"/>
              <w:rPr>
                <w:color w:val="000000"/>
                <w:sz w:val="20"/>
                <w:szCs w:val="20"/>
              </w:rPr>
            </w:pPr>
            <w:r w:rsidRPr="00817CBA">
              <w:rPr>
                <w:color w:val="000000"/>
                <w:sz w:val="20"/>
                <w:szCs w:val="22"/>
              </w:rPr>
              <w:t>217134,19</w:t>
            </w:r>
          </w:p>
        </w:tc>
      </w:tr>
      <w:tr w:rsidR="00BC667F" w:rsidRPr="00817CBA" w14:paraId="656C749F"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F813F4A" w14:textId="77777777" w:rsidR="00BC667F" w:rsidRPr="00817CBA" w:rsidRDefault="00BC667F" w:rsidP="00817CBA">
            <w:pPr>
              <w:jc w:val="center"/>
              <w:rPr>
                <w:color w:val="000000"/>
                <w:sz w:val="20"/>
                <w:szCs w:val="20"/>
              </w:rPr>
            </w:pPr>
            <w:r w:rsidRPr="00817CBA">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3C65C15D" w14:textId="77777777" w:rsidR="00BC667F" w:rsidRPr="00817CBA" w:rsidRDefault="00BC667F" w:rsidP="00817CBA">
            <w:pPr>
              <w:jc w:val="center"/>
              <w:rPr>
                <w:color w:val="000000"/>
                <w:sz w:val="20"/>
                <w:szCs w:val="20"/>
              </w:rPr>
            </w:pPr>
            <w:r w:rsidRPr="00817CBA">
              <w:rPr>
                <w:color w:val="000000"/>
                <w:sz w:val="20"/>
                <w:szCs w:val="20"/>
              </w:rPr>
              <w:t>09.12.2009</w:t>
            </w:r>
          </w:p>
        </w:tc>
        <w:tc>
          <w:tcPr>
            <w:tcW w:w="1134" w:type="dxa"/>
            <w:tcBorders>
              <w:top w:val="nil"/>
              <w:left w:val="nil"/>
              <w:bottom w:val="single" w:sz="4" w:space="0" w:color="auto"/>
              <w:right w:val="single" w:sz="4" w:space="0" w:color="auto"/>
            </w:tcBorders>
            <w:shd w:val="clear" w:color="auto" w:fill="auto"/>
            <w:noWrap/>
            <w:vAlign w:val="center"/>
            <w:hideMark/>
          </w:tcPr>
          <w:p w14:paraId="26B7F191" w14:textId="77777777" w:rsidR="00BC667F" w:rsidRPr="00817CBA" w:rsidRDefault="00BC667F" w:rsidP="00817CBA">
            <w:pPr>
              <w:jc w:val="center"/>
              <w:rPr>
                <w:color w:val="000000"/>
                <w:sz w:val="20"/>
                <w:szCs w:val="20"/>
              </w:rPr>
            </w:pPr>
            <w:r w:rsidRPr="00817CBA">
              <w:rPr>
                <w:color w:val="000000"/>
                <w:sz w:val="20"/>
                <w:szCs w:val="20"/>
              </w:rPr>
              <w:t>08.02.2010</w:t>
            </w:r>
          </w:p>
        </w:tc>
        <w:tc>
          <w:tcPr>
            <w:tcW w:w="1417" w:type="dxa"/>
            <w:tcBorders>
              <w:top w:val="nil"/>
              <w:left w:val="nil"/>
              <w:bottom w:val="single" w:sz="4" w:space="0" w:color="auto"/>
              <w:right w:val="single" w:sz="4" w:space="0" w:color="auto"/>
            </w:tcBorders>
            <w:shd w:val="clear" w:color="auto" w:fill="auto"/>
            <w:vAlign w:val="center"/>
            <w:hideMark/>
          </w:tcPr>
          <w:p w14:paraId="79BB06E9"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1705248A" w14:textId="77777777" w:rsidR="00BC667F" w:rsidRPr="00817CBA" w:rsidRDefault="00BC667F"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3B577A68" w14:textId="77777777" w:rsidR="00BC667F" w:rsidRPr="00817CBA" w:rsidRDefault="00BC667F" w:rsidP="00817CBA">
            <w:pPr>
              <w:jc w:val="center"/>
              <w:rPr>
                <w:color w:val="000000"/>
                <w:sz w:val="20"/>
                <w:szCs w:val="20"/>
              </w:rPr>
            </w:pPr>
            <w:r w:rsidRPr="00817CBA">
              <w:rPr>
                <w:color w:val="000000"/>
                <w:sz w:val="20"/>
                <w:szCs w:val="22"/>
              </w:rPr>
              <w:t>195800,17</w:t>
            </w:r>
          </w:p>
        </w:tc>
        <w:tc>
          <w:tcPr>
            <w:tcW w:w="1418" w:type="dxa"/>
            <w:tcBorders>
              <w:top w:val="nil"/>
              <w:left w:val="nil"/>
              <w:bottom w:val="single" w:sz="4" w:space="0" w:color="auto"/>
              <w:right w:val="single" w:sz="4" w:space="0" w:color="auto"/>
            </w:tcBorders>
            <w:shd w:val="clear" w:color="auto" w:fill="auto"/>
            <w:noWrap/>
            <w:vAlign w:val="center"/>
            <w:hideMark/>
          </w:tcPr>
          <w:p w14:paraId="25FFAB12" w14:textId="77777777" w:rsidR="00BC667F" w:rsidRPr="00817CBA" w:rsidRDefault="00BC667F" w:rsidP="00817CBA">
            <w:pPr>
              <w:jc w:val="center"/>
              <w:rPr>
                <w:color w:val="000000"/>
                <w:sz w:val="20"/>
                <w:szCs w:val="20"/>
              </w:rPr>
            </w:pPr>
            <w:r w:rsidRPr="00817CBA">
              <w:rPr>
                <w:color w:val="000000"/>
                <w:sz w:val="20"/>
                <w:szCs w:val="22"/>
              </w:rPr>
              <w:t>189188,93</w:t>
            </w:r>
          </w:p>
        </w:tc>
        <w:tc>
          <w:tcPr>
            <w:tcW w:w="1560" w:type="dxa"/>
            <w:tcBorders>
              <w:top w:val="nil"/>
              <w:left w:val="nil"/>
              <w:bottom w:val="single" w:sz="4" w:space="0" w:color="auto"/>
              <w:right w:val="single" w:sz="4" w:space="0" w:color="auto"/>
            </w:tcBorders>
            <w:shd w:val="clear" w:color="auto" w:fill="auto"/>
            <w:noWrap/>
            <w:vAlign w:val="center"/>
            <w:hideMark/>
          </w:tcPr>
          <w:p w14:paraId="5C52895C" w14:textId="77777777" w:rsidR="00BC667F" w:rsidRPr="00817CBA" w:rsidRDefault="00BC667F" w:rsidP="00817CBA">
            <w:pPr>
              <w:jc w:val="center"/>
              <w:rPr>
                <w:color w:val="000000"/>
                <w:sz w:val="20"/>
                <w:szCs w:val="20"/>
              </w:rPr>
            </w:pPr>
            <w:r w:rsidRPr="00817CBA">
              <w:rPr>
                <w:color w:val="000000"/>
                <w:sz w:val="20"/>
                <w:szCs w:val="22"/>
              </w:rPr>
              <w:t>189188,93</w:t>
            </w:r>
          </w:p>
        </w:tc>
      </w:tr>
      <w:tr w:rsidR="00BC667F" w:rsidRPr="00817CBA" w14:paraId="46C0CFD5"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CC2EEAD" w14:textId="77777777" w:rsidR="00BC667F" w:rsidRPr="00817CBA" w:rsidRDefault="00BC667F" w:rsidP="00817CBA">
            <w:pPr>
              <w:jc w:val="center"/>
              <w:rPr>
                <w:color w:val="000000"/>
                <w:sz w:val="20"/>
                <w:szCs w:val="20"/>
              </w:rPr>
            </w:pPr>
            <w:r w:rsidRPr="00817CBA">
              <w:rPr>
                <w:color w:val="000000"/>
                <w:sz w:val="20"/>
                <w:szCs w:val="20"/>
              </w:rPr>
              <w:t>3</w:t>
            </w:r>
          </w:p>
        </w:tc>
        <w:tc>
          <w:tcPr>
            <w:tcW w:w="1254" w:type="dxa"/>
            <w:tcBorders>
              <w:top w:val="nil"/>
              <w:left w:val="nil"/>
              <w:bottom w:val="single" w:sz="4" w:space="0" w:color="auto"/>
              <w:right w:val="single" w:sz="4" w:space="0" w:color="auto"/>
            </w:tcBorders>
            <w:shd w:val="clear" w:color="auto" w:fill="auto"/>
            <w:noWrap/>
            <w:vAlign w:val="center"/>
            <w:hideMark/>
          </w:tcPr>
          <w:p w14:paraId="2D4B2071" w14:textId="77777777" w:rsidR="00BC667F" w:rsidRPr="00817CBA" w:rsidRDefault="00BC667F" w:rsidP="00817CBA">
            <w:pPr>
              <w:jc w:val="center"/>
              <w:rPr>
                <w:color w:val="000000"/>
                <w:sz w:val="20"/>
                <w:szCs w:val="20"/>
              </w:rPr>
            </w:pPr>
            <w:r w:rsidRPr="00817CBA">
              <w:rPr>
                <w:color w:val="000000"/>
                <w:sz w:val="20"/>
                <w:szCs w:val="20"/>
              </w:rPr>
              <w:t>09.02.2010</w:t>
            </w:r>
          </w:p>
        </w:tc>
        <w:tc>
          <w:tcPr>
            <w:tcW w:w="1134" w:type="dxa"/>
            <w:tcBorders>
              <w:top w:val="nil"/>
              <w:left w:val="nil"/>
              <w:bottom w:val="single" w:sz="4" w:space="0" w:color="auto"/>
              <w:right w:val="single" w:sz="4" w:space="0" w:color="auto"/>
            </w:tcBorders>
            <w:shd w:val="clear" w:color="auto" w:fill="auto"/>
            <w:noWrap/>
            <w:vAlign w:val="center"/>
            <w:hideMark/>
          </w:tcPr>
          <w:p w14:paraId="36284E5E" w14:textId="77777777" w:rsidR="00BC667F" w:rsidRPr="00817CBA" w:rsidRDefault="00BC667F" w:rsidP="00817CBA">
            <w:pPr>
              <w:jc w:val="center"/>
              <w:rPr>
                <w:color w:val="000000"/>
                <w:sz w:val="20"/>
                <w:szCs w:val="20"/>
              </w:rPr>
            </w:pPr>
            <w:r w:rsidRPr="00817CBA">
              <w:rPr>
                <w:color w:val="000000"/>
                <w:sz w:val="20"/>
                <w:szCs w:val="20"/>
              </w:rPr>
              <w:t>30.04.2010</w:t>
            </w:r>
          </w:p>
        </w:tc>
        <w:tc>
          <w:tcPr>
            <w:tcW w:w="1417" w:type="dxa"/>
            <w:tcBorders>
              <w:top w:val="nil"/>
              <w:left w:val="nil"/>
              <w:bottom w:val="single" w:sz="4" w:space="0" w:color="auto"/>
              <w:right w:val="single" w:sz="4" w:space="0" w:color="auto"/>
            </w:tcBorders>
            <w:shd w:val="clear" w:color="auto" w:fill="auto"/>
            <w:vAlign w:val="center"/>
            <w:hideMark/>
          </w:tcPr>
          <w:p w14:paraId="43533248"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69BCCE98" w14:textId="77777777" w:rsidR="00BC667F" w:rsidRPr="00817CBA" w:rsidRDefault="00BC667F" w:rsidP="00817CBA">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0B4E8047" w14:textId="77777777" w:rsidR="00BC667F" w:rsidRPr="00817CBA" w:rsidRDefault="00BC667F" w:rsidP="00817CBA">
            <w:pPr>
              <w:jc w:val="center"/>
              <w:rPr>
                <w:color w:val="000000"/>
                <w:sz w:val="20"/>
                <w:szCs w:val="20"/>
              </w:rPr>
            </w:pPr>
            <w:r w:rsidRPr="00817CBA">
              <w:rPr>
                <w:color w:val="000000"/>
                <w:sz w:val="20"/>
                <w:szCs w:val="22"/>
              </w:rPr>
              <w:t>4116,5247</w:t>
            </w:r>
          </w:p>
        </w:tc>
        <w:tc>
          <w:tcPr>
            <w:tcW w:w="1418" w:type="dxa"/>
            <w:tcBorders>
              <w:top w:val="nil"/>
              <w:left w:val="nil"/>
              <w:bottom w:val="single" w:sz="4" w:space="0" w:color="auto"/>
              <w:right w:val="single" w:sz="4" w:space="0" w:color="auto"/>
            </w:tcBorders>
            <w:shd w:val="clear" w:color="auto" w:fill="auto"/>
            <w:noWrap/>
            <w:vAlign w:val="center"/>
            <w:hideMark/>
          </w:tcPr>
          <w:p w14:paraId="5D9BDC36" w14:textId="77777777" w:rsidR="00BC667F" w:rsidRPr="00817CBA" w:rsidRDefault="00BC667F" w:rsidP="00817CBA">
            <w:pPr>
              <w:jc w:val="center"/>
              <w:rPr>
                <w:color w:val="000000"/>
                <w:sz w:val="20"/>
                <w:szCs w:val="20"/>
              </w:rPr>
            </w:pPr>
            <w:r w:rsidRPr="00817CBA">
              <w:rPr>
                <w:color w:val="000000"/>
                <w:sz w:val="20"/>
                <w:szCs w:val="22"/>
              </w:rPr>
              <w:t>2202,02</w:t>
            </w:r>
          </w:p>
        </w:tc>
        <w:tc>
          <w:tcPr>
            <w:tcW w:w="1560" w:type="dxa"/>
            <w:tcBorders>
              <w:top w:val="nil"/>
              <w:left w:val="nil"/>
              <w:bottom w:val="single" w:sz="4" w:space="0" w:color="auto"/>
              <w:right w:val="single" w:sz="4" w:space="0" w:color="auto"/>
            </w:tcBorders>
            <w:shd w:val="clear" w:color="auto" w:fill="auto"/>
            <w:noWrap/>
            <w:vAlign w:val="center"/>
            <w:hideMark/>
          </w:tcPr>
          <w:p w14:paraId="3F5BFB34" w14:textId="77777777" w:rsidR="00BC667F" w:rsidRPr="00817CBA" w:rsidRDefault="00BC667F" w:rsidP="00817CBA">
            <w:pPr>
              <w:jc w:val="center"/>
              <w:rPr>
                <w:color w:val="000000"/>
                <w:sz w:val="20"/>
                <w:szCs w:val="20"/>
              </w:rPr>
            </w:pPr>
            <w:r w:rsidRPr="00817CBA">
              <w:rPr>
                <w:color w:val="000000"/>
                <w:sz w:val="20"/>
                <w:szCs w:val="22"/>
              </w:rPr>
              <w:t>2202,02</w:t>
            </w:r>
          </w:p>
        </w:tc>
      </w:tr>
      <w:tr w:rsidR="00BC667F" w:rsidRPr="00817CBA" w14:paraId="450860E5"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DF20554" w14:textId="77777777" w:rsidR="00BC667F" w:rsidRPr="00817CBA" w:rsidRDefault="00BC667F" w:rsidP="00817CBA">
            <w:pPr>
              <w:jc w:val="center"/>
              <w:rPr>
                <w:color w:val="000000"/>
                <w:sz w:val="20"/>
                <w:szCs w:val="20"/>
              </w:rPr>
            </w:pPr>
            <w:r w:rsidRPr="00817CBA">
              <w:rPr>
                <w:color w:val="000000"/>
                <w:sz w:val="20"/>
                <w:szCs w:val="20"/>
              </w:rPr>
              <w:t>4</w:t>
            </w:r>
          </w:p>
        </w:tc>
        <w:tc>
          <w:tcPr>
            <w:tcW w:w="1254" w:type="dxa"/>
            <w:tcBorders>
              <w:top w:val="nil"/>
              <w:left w:val="nil"/>
              <w:bottom w:val="single" w:sz="4" w:space="0" w:color="auto"/>
              <w:right w:val="single" w:sz="4" w:space="0" w:color="auto"/>
            </w:tcBorders>
            <w:shd w:val="clear" w:color="auto" w:fill="auto"/>
            <w:noWrap/>
            <w:vAlign w:val="center"/>
            <w:hideMark/>
          </w:tcPr>
          <w:p w14:paraId="78C35761" w14:textId="77777777" w:rsidR="00BC667F" w:rsidRPr="00817CBA" w:rsidRDefault="00BC667F" w:rsidP="00817CBA">
            <w:pPr>
              <w:jc w:val="center"/>
              <w:rPr>
                <w:color w:val="000000"/>
                <w:sz w:val="20"/>
                <w:szCs w:val="20"/>
              </w:rPr>
            </w:pPr>
            <w:r w:rsidRPr="00817CBA">
              <w:rPr>
                <w:color w:val="000000"/>
                <w:sz w:val="20"/>
                <w:szCs w:val="20"/>
              </w:rPr>
              <w:t>01.05.2010</w:t>
            </w:r>
          </w:p>
        </w:tc>
        <w:tc>
          <w:tcPr>
            <w:tcW w:w="1134" w:type="dxa"/>
            <w:tcBorders>
              <w:top w:val="nil"/>
              <w:left w:val="nil"/>
              <w:bottom w:val="single" w:sz="4" w:space="0" w:color="auto"/>
              <w:right w:val="single" w:sz="4" w:space="0" w:color="auto"/>
            </w:tcBorders>
            <w:shd w:val="clear" w:color="auto" w:fill="auto"/>
            <w:noWrap/>
            <w:vAlign w:val="center"/>
            <w:hideMark/>
          </w:tcPr>
          <w:p w14:paraId="78FC2BC8" w14:textId="77777777" w:rsidR="00BC667F" w:rsidRPr="00817CBA" w:rsidRDefault="00BC667F" w:rsidP="00817CBA">
            <w:pPr>
              <w:jc w:val="center"/>
              <w:rPr>
                <w:color w:val="000000"/>
                <w:sz w:val="20"/>
                <w:szCs w:val="20"/>
              </w:rPr>
            </w:pPr>
            <w:r w:rsidRPr="00817CBA">
              <w:rPr>
                <w:color w:val="000000"/>
                <w:sz w:val="20"/>
                <w:szCs w:val="20"/>
              </w:rPr>
              <w:t>30.09.2010</w:t>
            </w:r>
          </w:p>
        </w:tc>
        <w:tc>
          <w:tcPr>
            <w:tcW w:w="1417" w:type="dxa"/>
            <w:tcBorders>
              <w:top w:val="nil"/>
              <w:left w:val="nil"/>
              <w:bottom w:val="single" w:sz="4" w:space="0" w:color="auto"/>
              <w:right w:val="single" w:sz="4" w:space="0" w:color="auto"/>
            </w:tcBorders>
            <w:shd w:val="clear" w:color="auto" w:fill="auto"/>
            <w:vAlign w:val="center"/>
            <w:hideMark/>
          </w:tcPr>
          <w:p w14:paraId="7D28881F"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16FAFFD4" w14:textId="77777777" w:rsidR="00BC667F" w:rsidRPr="00817CBA" w:rsidRDefault="00BC667F" w:rsidP="00817CBA">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36353784" w14:textId="77777777" w:rsidR="00BC667F" w:rsidRPr="00817CBA" w:rsidRDefault="00BC667F" w:rsidP="00817CBA">
            <w:pPr>
              <w:jc w:val="center"/>
              <w:rPr>
                <w:color w:val="000000"/>
                <w:sz w:val="20"/>
                <w:szCs w:val="20"/>
              </w:rPr>
            </w:pPr>
            <w:r w:rsidRPr="00817CBA">
              <w:rPr>
                <w:color w:val="000000"/>
                <w:sz w:val="20"/>
                <w:szCs w:val="22"/>
              </w:rPr>
              <w:t>42686,154</w:t>
            </w:r>
          </w:p>
        </w:tc>
        <w:tc>
          <w:tcPr>
            <w:tcW w:w="1418" w:type="dxa"/>
            <w:tcBorders>
              <w:top w:val="nil"/>
              <w:left w:val="nil"/>
              <w:bottom w:val="single" w:sz="4" w:space="0" w:color="auto"/>
              <w:right w:val="single" w:sz="4" w:space="0" w:color="auto"/>
            </w:tcBorders>
            <w:shd w:val="clear" w:color="auto" w:fill="auto"/>
            <w:noWrap/>
            <w:vAlign w:val="center"/>
            <w:hideMark/>
          </w:tcPr>
          <w:p w14:paraId="329F9214" w14:textId="77777777" w:rsidR="00BC667F" w:rsidRPr="00817CBA" w:rsidRDefault="00BC667F" w:rsidP="00817CBA">
            <w:pPr>
              <w:jc w:val="center"/>
              <w:rPr>
                <w:color w:val="000000"/>
                <w:sz w:val="20"/>
                <w:szCs w:val="20"/>
              </w:rPr>
            </w:pPr>
            <w:r w:rsidRPr="00817CBA">
              <w:rPr>
                <w:color w:val="000000"/>
                <w:sz w:val="20"/>
                <w:szCs w:val="22"/>
              </w:rPr>
              <w:t>42686,15</w:t>
            </w:r>
          </w:p>
        </w:tc>
        <w:tc>
          <w:tcPr>
            <w:tcW w:w="1560" w:type="dxa"/>
            <w:tcBorders>
              <w:top w:val="nil"/>
              <w:left w:val="nil"/>
              <w:bottom w:val="single" w:sz="4" w:space="0" w:color="auto"/>
              <w:right w:val="single" w:sz="4" w:space="0" w:color="auto"/>
            </w:tcBorders>
            <w:shd w:val="clear" w:color="auto" w:fill="auto"/>
            <w:noWrap/>
            <w:vAlign w:val="center"/>
            <w:hideMark/>
          </w:tcPr>
          <w:p w14:paraId="2EB3DBEA" w14:textId="77777777" w:rsidR="00BC667F" w:rsidRPr="00817CBA" w:rsidRDefault="00BC667F" w:rsidP="00817CBA">
            <w:pPr>
              <w:jc w:val="center"/>
              <w:rPr>
                <w:color w:val="000000"/>
                <w:sz w:val="20"/>
                <w:szCs w:val="20"/>
              </w:rPr>
            </w:pPr>
            <w:r w:rsidRPr="00817CBA">
              <w:rPr>
                <w:color w:val="000000"/>
                <w:sz w:val="20"/>
                <w:szCs w:val="22"/>
              </w:rPr>
              <w:t>42686,15</w:t>
            </w:r>
          </w:p>
        </w:tc>
      </w:tr>
      <w:tr w:rsidR="00BC667F" w:rsidRPr="00817CBA" w14:paraId="7F2AF439"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D7A1691" w14:textId="77777777" w:rsidR="00BC667F" w:rsidRPr="00817CBA" w:rsidRDefault="00BC667F" w:rsidP="00817CBA">
            <w:pPr>
              <w:jc w:val="center"/>
              <w:rPr>
                <w:color w:val="000000"/>
                <w:sz w:val="20"/>
                <w:szCs w:val="20"/>
              </w:rPr>
            </w:pPr>
            <w:r w:rsidRPr="00817CBA">
              <w:rPr>
                <w:color w:val="000000"/>
                <w:sz w:val="20"/>
                <w:szCs w:val="20"/>
              </w:rPr>
              <w:t>5</w:t>
            </w:r>
          </w:p>
        </w:tc>
        <w:tc>
          <w:tcPr>
            <w:tcW w:w="1254" w:type="dxa"/>
            <w:tcBorders>
              <w:top w:val="nil"/>
              <w:left w:val="nil"/>
              <w:bottom w:val="single" w:sz="4" w:space="0" w:color="auto"/>
              <w:right w:val="single" w:sz="4" w:space="0" w:color="auto"/>
            </w:tcBorders>
            <w:shd w:val="clear" w:color="auto" w:fill="auto"/>
            <w:noWrap/>
            <w:vAlign w:val="center"/>
            <w:hideMark/>
          </w:tcPr>
          <w:p w14:paraId="7FC0AFA9" w14:textId="77777777" w:rsidR="00BC667F" w:rsidRPr="00817CBA" w:rsidRDefault="00BC667F" w:rsidP="00817CBA">
            <w:pPr>
              <w:jc w:val="center"/>
              <w:rPr>
                <w:color w:val="000000"/>
                <w:sz w:val="20"/>
                <w:szCs w:val="20"/>
              </w:rPr>
            </w:pPr>
            <w:r w:rsidRPr="00817CBA">
              <w:rPr>
                <w:color w:val="000000"/>
                <w:sz w:val="20"/>
                <w:szCs w:val="20"/>
              </w:rPr>
              <w:t>01.10.2010</w:t>
            </w:r>
          </w:p>
        </w:tc>
        <w:tc>
          <w:tcPr>
            <w:tcW w:w="1134" w:type="dxa"/>
            <w:tcBorders>
              <w:top w:val="nil"/>
              <w:left w:val="nil"/>
              <w:bottom w:val="single" w:sz="4" w:space="0" w:color="auto"/>
              <w:right w:val="single" w:sz="4" w:space="0" w:color="auto"/>
            </w:tcBorders>
            <w:shd w:val="clear" w:color="auto" w:fill="auto"/>
            <w:noWrap/>
            <w:vAlign w:val="center"/>
            <w:hideMark/>
          </w:tcPr>
          <w:p w14:paraId="1E1FD152" w14:textId="77777777" w:rsidR="00BC667F" w:rsidRPr="00817CBA" w:rsidRDefault="00BC667F" w:rsidP="00817CBA">
            <w:pPr>
              <w:jc w:val="center"/>
              <w:rPr>
                <w:color w:val="000000"/>
                <w:sz w:val="20"/>
                <w:szCs w:val="20"/>
              </w:rPr>
            </w:pPr>
            <w:r w:rsidRPr="00817CBA">
              <w:rPr>
                <w:color w:val="000000"/>
                <w:sz w:val="20"/>
                <w:szCs w:val="20"/>
              </w:rPr>
              <w:t>31.08.2011</w:t>
            </w:r>
          </w:p>
        </w:tc>
        <w:tc>
          <w:tcPr>
            <w:tcW w:w="1417" w:type="dxa"/>
            <w:tcBorders>
              <w:top w:val="nil"/>
              <w:left w:val="nil"/>
              <w:bottom w:val="single" w:sz="4" w:space="0" w:color="auto"/>
              <w:right w:val="single" w:sz="4" w:space="0" w:color="auto"/>
            </w:tcBorders>
            <w:shd w:val="clear" w:color="auto" w:fill="auto"/>
            <w:vAlign w:val="center"/>
            <w:hideMark/>
          </w:tcPr>
          <w:p w14:paraId="45ADF20F"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3D2BF6ED" w14:textId="77777777" w:rsidR="00BC667F" w:rsidRPr="00817CBA" w:rsidRDefault="00BC667F" w:rsidP="00817CBA">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5AACB4E4" w14:textId="77777777" w:rsidR="00BC667F" w:rsidRPr="00817CBA" w:rsidRDefault="00BC667F" w:rsidP="00817CBA">
            <w:pPr>
              <w:jc w:val="center"/>
              <w:rPr>
                <w:color w:val="000000"/>
                <w:sz w:val="20"/>
                <w:szCs w:val="20"/>
              </w:rPr>
            </w:pPr>
            <w:r w:rsidRPr="00817CBA">
              <w:rPr>
                <w:color w:val="000000"/>
                <w:sz w:val="20"/>
                <w:szCs w:val="22"/>
              </w:rPr>
              <w:t>425256,22</w:t>
            </w:r>
          </w:p>
        </w:tc>
        <w:tc>
          <w:tcPr>
            <w:tcW w:w="1418" w:type="dxa"/>
            <w:tcBorders>
              <w:top w:val="nil"/>
              <w:left w:val="nil"/>
              <w:bottom w:val="single" w:sz="4" w:space="0" w:color="auto"/>
              <w:right w:val="single" w:sz="4" w:space="0" w:color="auto"/>
            </w:tcBorders>
            <w:shd w:val="clear" w:color="auto" w:fill="auto"/>
            <w:noWrap/>
            <w:vAlign w:val="center"/>
            <w:hideMark/>
          </w:tcPr>
          <w:p w14:paraId="2EA48404" w14:textId="77777777" w:rsidR="00BC667F" w:rsidRPr="00817CBA" w:rsidRDefault="00BC667F" w:rsidP="00817CBA">
            <w:pPr>
              <w:jc w:val="center"/>
              <w:rPr>
                <w:color w:val="000000"/>
                <w:sz w:val="20"/>
                <w:szCs w:val="20"/>
              </w:rPr>
            </w:pPr>
            <w:r w:rsidRPr="00817CBA">
              <w:rPr>
                <w:color w:val="000000"/>
                <w:sz w:val="20"/>
                <w:szCs w:val="22"/>
              </w:rPr>
              <w:t>425256,22</w:t>
            </w:r>
          </w:p>
        </w:tc>
        <w:tc>
          <w:tcPr>
            <w:tcW w:w="1560" w:type="dxa"/>
            <w:tcBorders>
              <w:top w:val="nil"/>
              <w:left w:val="nil"/>
              <w:bottom w:val="single" w:sz="4" w:space="0" w:color="auto"/>
              <w:right w:val="single" w:sz="4" w:space="0" w:color="auto"/>
            </w:tcBorders>
            <w:shd w:val="clear" w:color="auto" w:fill="auto"/>
            <w:noWrap/>
            <w:vAlign w:val="center"/>
            <w:hideMark/>
          </w:tcPr>
          <w:p w14:paraId="78696A96" w14:textId="77777777" w:rsidR="00BC667F" w:rsidRPr="00817CBA" w:rsidRDefault="00BC667F" w:rsidP="00817CBA">
            <w:pPr>
              <w:jc w:val="center"/>
              <w:rPr>
                <w:color w:val="000000"/>
                <w:sz w:val="20"/>
                <w:szCs w:val="20"/>
              </w:rPr>
            </w:pPr>
            <w:r w:rsidRPr="00817CBA">
              <w:rPr>
                <w:color w:val="000000"/>
                <w:sz w:val="20"/>
                <w:szCs w:val="22"/>
              </w:rPr>
              <w:t>425256,22</w:t>
            </w:r>
          </w:p>
        </w:tc>
      </w:tr>
      <w:tr w:rsidR="00BC667F" w:rsidRPr="00817CBA" w14:paraId="7DB075E7"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DE8391A" w14:textId="77777777" w:rsidR="00BC667F" w:rsidRPr="00817CBA" w:rsidRDefault="00BC667F" w:rsidP="00817CBA">
            <w:pPr>
              <w:jc w:val="center"/>
              <w:rPr>
                <w:color w:val="000000"/>
                <w:sz w:val="20"/>
                <w:szCs w:val="20"/>
              </w:rPr>
            </w:pPr>
            <w:r w:rsidRPr="00817CBA">
              <w:rPr>
                <w:color w:val="000000"/>
                <w:sz w:val="20"/>
                <w:szCs w:val="20"/>
              </w:rPr>
              <w:t>6</w:t>
            </w:r>
          </w:p>
        </w:tc>
        <w:tc>
          <w:tcPr>
            <w:tcW w:w="1254" w:type="dxa"/>
            <w:tcBorders>
              <w:top w:val="nil"/>
              <w:left w:val="nil"/>
              <w:bottom w:val="single" w:sz="4" w:space="0" w:color="auto"/>
              <w:right w:val="single" w:sz="4" w:space="0" w:color="auto"/>
            </w:tcBorders>
            <w:shd w:val="clear" w:color="auto" w:fill="auto"/>
            <w:noWrap/>
            <w:vAlign w:val="center"/>
            <w:hideMark/>
          </w:tcPr>
          <w:p w14:paraId="40E360CE" w14:textId="77777777" w:rsidR="00BC667F" w:rsidRPr="00817CBA" w:rsidRDefault="00BC667F" w:rsidP="00817CBA">
            <w:pPr>
              <w:jc w:val="center"/>
              <w:rPr>
                <w:color w:val="000000"/>
                <w:sz w:val="20"/>
                <w:szCs w:val="20"/>
              </w:rPr>
            </w:pPr>
            <w:r w:rsidRPr="00817CBA">
              <w:rPr>
                <w:color w:val="000000"/>
                <w:sz w:val="20"/>
                <w:szCs w:val="20"/>
              </w:rPr>
              <w:t>01.09.2011</w:t>
            </w:r>
          </w:p>
        </w:tc>
        <w:tc>
          <w:tcPr>
            <w:tcW w:w="1134" w:type="dxa"/>
            <w:tcBorders>
              <w:top w:val="nil"/>
              <w:left w:val="nil"/>
              <w:bottom w:val="single" w:sz="4" w:space="0" w:color="auto"/>
              <w:right w:val="single" w:sz="4" w:space="0" w:color="auto"/>
            </w:tcBorders>
            <w:shd w:val="clear" w:color="auto" w:fill="auto"/>
            <w:noWrap/>
            <w:vAlign w:val="center"/>
            <w:hideMark/>
          </w:tcPr>
          <w:p w14:paraId="6E0587D0" w14:textId="77777777" w:rsidR="00BC667F" w:rsidRPr="00817CBA" w:rsidRDefault="00BC667F" w:rsidP="00817CBA">
            <w:pPr>
              <w:jc w:val="center"/>
              <w:rPr>
                <w:color w:val="000000"/>
                <w:sz w:val="20"/>
                <w:szCs w:val="20"/>
              </w:rPr>
            </w:pPr>
            <w:r w:rsidRPr="00817CBA">
              <w:rPr>
                <w:color w:val="000000"/>
                <w:sz w:val="20"/>
                <w:szCs w:val="20"/>
              </w:rPr>
              <w:t>30.11.2011</w:t>
            </w:r>
          </w:p>
        </w:tc>
        <w:tc>
          <w:tcPr>
            <w:tcW w:w="1417" w:type="dxa"/>
            <w:tcBorders>
              <w:top w:val="nil"/>
              <w:left w:val="nil"/>
              <w:bottom w:val="single" w:sz="4" w:space="0" w:color="auto"/>
              <w:right w:val="single" w:sz="4" w:space="0" w:color="auto"/>
            </w:tcBorders>
            <w:shd w:val="clear" w:color="auto" w:fill="auto"/>
            <w:vAlign w:val="center"/>
            <w:hideMark/>
          </w:tcPr>
          <w:p w14:paraId="6538339E"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38211462" w14:textId="77777777" w:rsidR="00BC667F" w:rsidRPr="00817CBA" w:rsidRDefault="00BC667F" w:rsidP="00817CBA">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6817C13A" w14:textId="77777777" w:rsidR="00BC667F" w:rsidRPr="00817CBA" w:rsidRDefault="00BC667F" w:rsidP="00817CBA">
            <w:pPr>
              <w:jc w:val="center"/>
              <w:rPr>
                <w:color w:val="000000"/>
                <w:sz w:val="20"/>
                <w:szCs w:val="20"/>
              </w:rPr>
            </w:pPr>
            <w:r w:rsidRPr="00817CBA">
              <w:rPr>
                <w:color w:val="000000"/>
                <w:sz w:val="20"/>
                <w:szCs w:val="22"/>
              </w:rPr>
              <w:t>57689,783</w:t>
            </w:r>
          </w:p>
        </w:tc>
        <w:tc>
          <w:tcPr>
            <w:tcW w:w="1418" w:type="dxa"/>
            <w:tcBorders>
              <w:top w:val="nil"/>
              <w:left w:val="nil"/>
              <w:bottom w:val="single" w:sz="4" w:space="0" w:color="auto"/>
              <w:right w:val="single" w:sz="4" w:space="0" w:color="auto"/>
            </w:tcBorders>
            <w:shd w:val="clear" w:color="auto" w:fill="auto"/>
            <w:noWrap/>
            <w:vAlign w:val="center"/>
            <w:hideMark/>
          </w:tcPr>
          <w:p w14:paraId="725CAECD" w14:textId="77777777" w:rsidR="00BC667F" w:rsidRPr="00817CBA" w:rsidRDefault="00BC667F" w:rsidP="00817CBA">
            <w:pPr>
              <w:jc w:val="center"/>
              <w:rPr>
                <w:color w:val="000000"/>
                <w:sz w:val="20"/>
                <w:szCs w:val="20"/>
              </w:rPr>
            </w:pPr>
            <w:r w:rsidRPr="00817CBA">
              <w:rPr>
                <w:color w:val="000000"/>
                <w:sz w:val="20"/>
                <w:szCs w:val="22"/>
              </w:rPr>
              <w:t>57689,78</w:t>
            </w:r>
          </w:p>
        </w:tc>
        <w:tc>
          <w:tcPr>
            <w:tcW w:w="1560" w:type="dxa"/>
            <w:tcBorders>
              <w:top w:val="nil"/>
              <w:left w:val="nil"/>
              <w:bottom w:val="single" w:sz="4" w:space="0" w:color="auto"/>
              <w:right w:val="single" w:sz="4" w:space="0" w:color="auto"/>
            </w:tcBorders>
            <w:shd w:val="clear" w:color="auto" w:fill="auto"/>
            <w:noWrap/>
            <w:vAlign w:val="center"/>
            <w:hideMark/>
          </w:tcPr>
          <w:p w14:paraId="68AADB6B" w14:textId="77777777" w:rsidR="00BC667F" w:rsidRPr="00817CBA" w:rsidRDefault="00BC667F" w:rsidP="00817CBA">
            <w:pPr>
              <w:jc w:val="center"/>
              <w:rPr>
                <w:color w:val="000000"/>
                <w:sz w:val="20"/>
                <w:szCs w:val="20"/>
              </w:rPr>
            </w:pPr>
            <w:r w:rsidRPr="00817CBA">
              <w:rPr>
                <w:color w:val="000000"/>
                <w:sz w:val="20"/>
                <w:szCs w:val="22"/>
              </w:rPr>
              <w:t>57689,78</w:t>
            </w:r>
          </w:p>
        </w:tc>
      </w:tr>
      <w:tr w:rsidR="00BC667F" w:rsidRPr="00817CBA" w14:paraId="6B64BF2A"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5A81D8B" w14:textId="77777777" w:rsidR="00BC667F" w:rsidRPr="00817CBA" w:rsidRDefault="00BC667F" w:rsidP="00817CBA">
            <w:pPr>
              <w:jc w:val="center"/>
              <w:rPr>
                <w:color w:val="000000"/>
                <w:sz w:val="20"/>
                <w:szCs w:val="20"/>
              </w:rPr>
            </w:pPr>
            <w:r w:rsidRPr="00817CBA">
              <w:rPr>
                <w:color w:val="000000"/>
                <w:sz w:val="20"/>
                <w:szCs w:val="20"/>
              </w:rPr>
              <w:t>7</w:t>
            </w:r>
          </w:p>
        </w:tc>
        <w:tc>
          <w:tcPr>
            <w:tcW w:w="1254" w:type="dxa"/>
            <w:tcBorders>
              <w:top w:val="nil"/>
              <w:left w:val="nil"/>
              <w:bottom w:val="single" w:sz="4" w:space="0" w:color="auto"/>
              <w:right w:val="single" w:sz="4" w:space="0" w:color="auto"/>
            </w:tcBorders>
            <w:shd w:val="clear" w:color="auto" w:fill="auto"/>
            <w:noWrap/>
            <w:vAlign w:val="center"/>
            <w:hideMark/>
          </w:tcPr>
          <w:p w14:paraId="4D825CCC" w14:textId="77777777" w:rsidR="00BC667F" w:rsidRPr="00817CBA" w:rsidRDefault="00BC667F" w:rsidP="00817CBA">
            <w:pPr>
              <w:jc w:val="center"/>
              <w:rPr>
                <w:color w:val="000000"/>
                <w:sz w:val="20"/>
                <w:szCs w:val="20"/>
              </w:rPr>
            </w:pPr>
            <w:r w:rsidRPr="00817CBA">
              <w:rPr>
                <w:color w:val="000000"/>
                <w:sz w:val="20"/>
                <w:szCs w:val="20"/>
              </w:rPr>
              <w:t>01.12.2011</w:t>
            </w:r>
          </w:p>
        </w:tc>
        <w:tc>
          <w:tcPr>
            <w:tcW w:w="1134" w:type="dxa"/>
            <w:tcBorders>
              <w:top w:val="nil"/>
              <w:left w:val="nil"/>
              <w:bottom w:val="single" w:sz="4" w:space="0" w:color="auto"/>
              <w:right w:val="single" w:sz="4" w:space="0" w:color="auto"/>
            </w:tcBorders>
            <w:shd w:val="clear" w:color="auto" w:fill="auto"/>
            <w:noWrap/>
            <w:vAlign w:val="center"/>
            <w:hideMark/>
          </w:tcPr>
          <w:p w14:paraId="1D2EEF54" w14:textId="77777777" w:rsidR="00BC667F" w:rsidRPr="00817CBA" w:rsidRDefault="00BC667F" w:rsidP="00817CBA">
            <w:pPr>
              <w:jc w:val="center"/>
              <w:rPr>
                <w:color w:val="000000"/>
                <w:sz w:val="20"/>
                <w:szCs w:val="20"/>
              </w:rPr>
            </w:pPr>
            <w:r w:rsidRPr="00817CBA">
              <w:rPr>
                <w:color w:val="000000"/>
                <w:sz w:val="20"/>
                <w:szCs w:val="20"/>
              </w:rPr>
              <w:t>31.03.2012</w:t>
            </w:r>
          </w:p>
        </w:tc>
        <w:tc>
          <w:tcPr>
            <w:tcW w:w="1417" w:type="dxa"/>
            <w:tcBorders>
              <w:top w:val="nil"/>
              <w:left w:val="nil"/>
              <w:bottom w:val="single" w:sz="4" w:space="0" w:color="auto"/>
              <w:right w:val="single" w:sz="4" w:space="0" w:color="auto"/>
            </w:tcBorders>
            <w:shd w:val="clear" w:color="auto" w:fill="auto"/>
            <w:vAlign w:val="center"/>
            <w:hideMark/>
          </w:tcPr>
          <w:p w14:paraId="2CA02E9A" w14:textId="77777777" w:rsidR="00BC667F" w:rsidRPr="00817CBA" w:rsidRDefault="00BC667F" w:rsidP="00817CBA">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18288F8E" w14:textId="77777777" w:rsidR="00BC667F" w:rsidRPr="00817CBA" w:rsidRDefault="00BC667F" w:rsidP="00817CBA">
            <w:pPr>
              <w:jc w:val="center"/>
              <w:rPr>
                <w:color w:val="000000"/>
                <w:sz w:val="20"/>
                <w:szCs w:val="20"/>
              </w:rPr>
            </w:pPr>
            <w:r w:rsidRPr="00817CBA">
              <w:rPr>
                <w:color w:val="000000"/>
                <w:sz w:val="20"/>
                <w:szCs w:val="20"/>
              </w:rPr>
              <w:t>Pieņemts</w:t>
            </w:r>
          </w:p>
        </w:tc>
        <w:tc>
          <w:tcPr>
            <w:tcW w:w="1276" w:type="dxa"/>
            <w:tcBorders>
              <w:top w:val="nil"/>
              <w:left w:val="nil"/>
              <w:bottom w:val="single" w:sz="4" w:space="0" w:color="auto"/>
              <w:right w:val="single" w:sz="4" w:space="0" w:color="auto"/>
            </w:tcBorders>
            <w:shd w:val="clear" w:color="auto" w:fill="auto"/>
            <w:noWrap/>
            <w:vAlign w:val="center"/>
            <w:hideMark/>
          </w:tcPr>
          <w:p w14:paraId="67180A9B" w14:textId="77777777" w:rsidR="00BC667F" w:rsidRPr="00817CBA" w:rsidRDefault="00BC667F" w:rsidP="00817CBA">
            <w:pPr>
              <w:jc w:val="center"/>
              <w:rPr>
                <w:color w:val="000000"/>
                <w:sz w:val="20"/>
                <w:szCs w:val="20"/>
              </w:rPr>
            </w:pPr>
            <w:r w:rsidRPr="00817CBA">
              <w:rPr>
                <w:color w:val="000000"/>
                <w:sz w:val="20"/>
                <w:szCs w:val="22"/>
              </w:rPr>
              <w:t>5895,5982</w:t>
            </w:r>
          </w:p>
        </w:tc>
        <w:tc>
          <w:tcPr>
            <w:tcW w:w="1418" w:type="dxa"/>
            <w:tcBorders>
              <w:top w:val="nil"/>
              <w:left w:val="nil"/>
              <w:bottom w:val="single" w:sz="4" w:space="0" w:color="auto"/>
              <w:right w:val="single" w:sz="4" w:space="0" w:color="auto"/>
            </w:tcBorders>
            <w:shd w:val="clear" w:color="auto" w:fill="auto"/>
            <w:noWrap/>
            <w:vAlign w:val="center"/>
            <w:hideMark/>
          </w:tcPr>
          <w:p w14:paraId="205BDC37" w14:textId="77777777" w:rsidR="00BC667F" w:rsidRPr="00817CBA" w:rsidRDefault="00BC667F" w:rsidP="00817CBA">
            <w:pPr>
              <w:jc w:val="center"/>
              <w:rPr>
                <w:color w:val="000000"/>
                <w:sz w:val="20"/>
                <w:szCs w:val="20"/>
              </w:rPr>
            </w:pPr>
            <w:r w:rsidRPr="00817CBA">
              <w:rPr>
                <w:color w:val="00000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F1BDFC7" w14:textId="77777777" w:rsidR="00BC667F" w:rsidRPr="00817CBA" w:rsidRDefault="00BC667F" w:rsidP="00817CBA">
            <w:pPr>
              <w:jc w:val="center"/>
              <w:rPr>
                <w:color w:val="000000"/>
                <w:sz w:val="20"/>
                <w:szCs w:val="20"/>
              </w:rPr>
            </w:pPr>
            <w:r w:rsidRPr="00817CBA">
              <w:rPr>
                <w:color w:val="000000"/>
                <w:sz w:val="20"/>
                <w:szCs w:val="20"/>
              </w:rPr>
              <w:t>-</w:t>
            </w:r>
          </w:p>
        </w:tc>
      </w:tr>
      <w:tr w:rsidR="00BC667F" w:rsidRPr="00817CBA" w14:paraId="1D16FA4A" w14:textId="77777777" w:rsidTr="00817CBA">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306A16D" w14:textId="77777777" w:rsidR="00BC667F" w:rsidRPr="00817CBA" w:rsidRDefault="00BC667F" w:rsidP="00817CBA">
            <w:pPr>
              <w:jc w:val="center"/>
              <w:rPr>
                <w:color w:val="000000"/>
                <w:sz w:val="20"/>
                <w:szCs w:val="20"/>
              </w:rPr>
            </w:pPr>
            <w:r w:rsidRPr="00817CBA">
              <w:rPr>
                <w:color w:val="000000"/>
                <w:sz w:val="20"/>
                <w:szCs w:val="20"/>
              </w:rPr>
              <w:t>8</w:t>
            </w:r>
          </w:p>
        </w:tc>
        <w:tc>
          <w:tcPr>
            <w:tcW w:w="1254" w:type="dxa"/>
            <w:tcBorders>
              <w:top w:val="nil"/>
              <w:left w:val="nil"/>
              <w:bottom w:val="single" w:sz="4" w:space="0" w:color="auto"/>
              <w:right w:val="single" w:sz="4" w:space="0" w:color="auto"/>
            </w:tcBorders>
            <w:shd w:val="clear" w:color="auto" w:fill="auto"/>
            <w:noWrap/>
            <w:vAlign w:val="center"/>
            <w:hideMark/>
          </w:tcPr>
          <w:p w14:paraId="006B8D1F" w14:textId="77777777" w:rsidR="00BC667F" w:rsidRPr="00817CBA" w:rsidRDefault="00BC667F" w:rsidP="00817CBA">
            <w:pPr>
              <w:jc w:val="center"/>
              <w:rPr>
                <w:color w:val="000000"/>
                <w:sz w:val="20"/>
                <w:szCs w:val="20"/>
              </w:rPr>
            </w:pPr>
            <w:r w:rsidRPr="00817CBA">
              <w:rPr>
                <w:color w:val="000000"/>
                <w:sz w:val="20"/>
                <w:szCs w:val="20"/>
              </w:rPr>
              <w:t>01.04.2012</w:t>
            </w:r>
          </w:p>
        </w:tc>
        <w:tc>
          <w:tcPr>
            <w:tcW w:w="1134" w:type="dxa"/>
            <w:tcBorders>
              <w:top w:val="nil"/>
              <w:left w:val="nil"/>
              <w:bottom w:val="single" w:sz="4" w:space="0" w:color="auto"/>
              <w:right w:val="single" w:sz="4" w:space="0" w:color="auto"/>
            </w:tcBorders>
            <w:shd w:val="clear" w:color="auto" w:fill="auto"/>
            <w:noWrap/>
            <w:vAlign w:val="center"/>
            <w:hideMark/>
          </w:tcPr>
          <w:p w14:paraId="39118C6B" w14:textId="77777777" w:rsidR="00BC667F" w:rsidRPr="00817CBA" w:rsidRDefault="00BC667F" w:rsidP="00817CBA">
            <w:pPr>
              <w:jc w:val="center"/>
              <w:rPr>
                <w:color w:val="000000"/>
                <w:sz w:val="20"/>
                <w:szCs w:val="20"/>
              </w:rPr>
            </w:pPr>
            <w:r w:rsidRPr="00817CBA">
              <w:rPr>
                <w:color w:val="000000"/>
                <w:sz w:val="20"/>
                <w:szCs w:val="20"/>
              </w:rPr>
              <w:t>01.04.2013</w:t>
            </w:r>
          </w:p>
        </w:tc>
        <w:tc>
          <w:tcPr>
            <w:tcW w:w="1417" w:type="dxa"/>
            <w:tcBorders>
              <w:top w:val="nil"/>
              <w:left w:val="nil"/>
              <w:bottom w:val="single" w:sz="4" w:space="0" w:color="auto"/>
              <w:right w:val="single" w:sz="4" w:space="0" w:color="auto"/>
            </w:tcBorders>
            <w:shd w:val="clear" w:color="auto" w:fill="auto"/>
            <w:vAlign w:val="center"/>
            <w:hideMark/>
          </w:tcPr>
          <w:p w14:paraId="7144BA83" w14:textId="77777777" w:rsidR="00BC667F" w:rsidRPr="00817CBA" w:rsidRDefault="00BC667F" w:rsidP="00817CBA">
            <w:pPr>
              <w:jc w:val="center"/>
              <w:rPr>
                <w:color w:val="000000"/>
                <w:sz w:val="20"/>
                <w:szCs w:val="20"/>
              </w:rPr>
            </w:pPr>
            <w:r w:rsidRPr="00817CBA">
              <w:rPr>
                <w:color w:val="000000"/>
                <w:sz w:val="20"/>
                <w:szCs w:val="20"/>
              </w:rPr>
              <w:t>Noslēguma maksājums</w:t>
            </w:r>
          </w:p>
        </w:tc>
        <w:tc>
          <w:tcPr>
            <w:tcW w:w="1134" w:type="dxa"/>
            <w:tcBorders>
              <w:top w:val="nil"/>
              <w:left w:val="nil"/>
              <w:bottom w:val="single" w:sz="4" w:space="0" w:color="auto"/>
              <w:right w:val="single" w:sz="4" w:space="0" w:color="auto"/>
            </w:tcBorders>
            <w:shd w:val="clear" w:color="auto" w:fill="auto"/>
            <w:vAlign w:val="center"/>
            <w:hideMark/>
          </w:tcPr>
          <w:p w14:paraId="74B4307E" w14:textId="77777777" w:rsidR="00BC667F" w:rsidRPr="00817CBA" w:rsidRDefault="00BC667F" w:rsidP="00817CBA">
            <w:pPr>
              <w:jc w:val="center"/>
              <w:rPr>
                <w:color w:val="000000"/>
                <w:sz w:val="20"/>
                <w:szCs w:val="20"/>
              </w:rPr>
            </w:pPr>
            <w:r w:rsidRPr="00817CBA">
              <w:rPr>
                <w:color w:val="000000"/>
                <w:sz w:val="20"/>
                <w:szCs w:val="20"/>
              </w:rPr>
              <w:t>Pieņemts</w:t>
            </w:r>
          </w:p>
        </w:tc>
        <w:tc>
          <w:tcPr>
            <w:tcW w:w="1276" w:type="dxa"/>
            <w:tcBorders>
              <w:top w:val="nil"/>
              <w:left w:val="nil"/>
              <w:bottom w:val="single" w:sz="4" w:space="0" w:color="auto"/>
              <w:right w:val="single" w:sz="4" w:space="0" w:color="auto"/>
            </w:tcBorders>
            <w:shd w:val="clear" w:color="auto" w:fill="auto"/>
            <w:noWrap/>
            <w:vAlign w:val="center"/>
            <w:hideMark/>
          </w:tcPr>
          <w:p w14:paraId="3FB54A2F" w14:textId="77777777" w:rsidR="00BC667F" w:rsidRPr="00817CBA" w:rsidRDefault="00BC667F" w:rsidP="00817CBA">
            <w:pPr>
              <w:jc w:val="center"/>
              <w:rPr>
                <w:color w:val="000000"/>
                <w:sz w:val="20"/>
                <w:szCs w:val="20"/>
              </w:rPr>
            </w:pPr>
            <w:r w:rsidRPr="00817CBA">
              <w:rPr>
                <w:color w:val="000000"/>
                <w:sz w:val="20"/>
                <w:szCs w:val="22"/>
              </w:rPr>
              <w:t>1504993,3</w:t>
            </w:r>
          </w:p>
        </w:tc>
        <w:tc>
          <w:tcPr>
            <w:tcW w:w="1418" w:type="dxa"/>
            <w:tcBorders>
              <w:top w:val="nil"/>
              <w:left w:val="nil"/>
              <w:bottom w:val="single" w:sz="4" w:space="0" w:color="auto"/>
              <w:right w:val="single" w:sz="4" w:space="0" w:color="auto"/>
            </w:tcBorders>
            <w:shd w:val="clear" w:color="auto" w:fill="auto"/>
            <w:noWrap/>
            <w:vAlign w:val="center"/>
            <w:hideMark/>
          </w:tcPr>
          <w:p w14:paraId="28EBC305" w14:textId="77777777" w:rsidR="00BC667F" w:rsidRPr="00817CBA" w:rsidRDefault="00BC667F" w:rsidP="00817CBA">
            <w:pPr>
              <w:jc w:val="center"/>
              <w:rPr>
                <w:color w:val="000000"/>
                <w:sz w:val="20"/>
                <w:szCs w:val="20"/>
              </w:rPr>
            </w:pPr>
            <w:r w:rsidRPr="00817CBA">
              <w:rPr>
                <w:color w:val="00000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7A55767" w14:textId="77777777" w:rsidR="00BC667F" w:rsidRPr="00817CBA" w:rsidRDefault="00BC667F" w:rsidP="00817CBA">
            <w:pPr>
              <w:jc w:val="center"/>
              <w:rPr>
                <w:color w:val="000000"/>
                <w:sz w:val="20"/>
                <w:szCs w:val="20"/>
              </w:rPr>
            </w:pPr>
            <w:r w:rsidRPr="00817CBA">
              <w:rPr>
                <w:color w:val="000000"/>
                <w:sz w:val="20"/>
                <w:szCs w:val="20"/>
              </w:rPr>
              <w:t>-</w:t>
            </w:r>
          </w:p>
        </w:tc>
      </w:tr>
    </w:tbl>
    <w:p w14:paraId="158CA3B4" w14:textId="77777777" w:rsidR="000A76FD" w:rsidRPr="00817CBA" w:rsidRDefault="000A76FD" w:rsidP="00592A4E">
      <w:pPr>
        <w:pStyle w:val="Heading2"/>
        <w:numPr>
          <w:ilvl w:val="1"/>
          <w:numId w:val="3"/>
        </w:numPr>
      </w:pPr>
      <w:bookmarkStart w:id="22" w:name="_Toc351042671"/>
      <w:bookmarkStart w:id="23" w:name="_Toc399943526"/>
      <w:r w:rsidRPr="00817CBA">
        <w:t>Veiktās darbības, lai nodrošinātu sekmīgu projektā definēto mērķu sasniegšanu un risku novēršanu</w:t>
      </w:r>
      <w:bookmarkEnd w:id="22"/>
      <w:bookmarkEnd w:id="23"/>
    </w:p>
    <w:p w14:paraId="4F70FA6B" w14:textId="77777777" w:rsidR="000A76FD" w:rsidRPr="00817CBA" w:rsidRDefault="000A76FD" w:rsidP="000A76FD">
      <w:pPr>
        <w:ind w:firstLine="567"/>
        <w:jc w:val="both"/>
        <w:rPr>
          <w:color w:val="000000" w:themeColor="text1"/>
        </w:rPr>
      </w:pPr>
      <w:r w:rsidRPr="00817CBA">
        <w:rPr>
          <w:color w:val="000000" w:themeColor="text1"/>
        </w:rPr>
        <w:t>Lai mazinātu identificēto projekta risku par iekļaušanos projektam paredzētajā laikā, IZM ir veikusi grozījumus noslēgtajā vienošanā par projekta īstenošanu, kas paredz projekta termiņa pagarinājumu, pamatojoties uz 2007.gada 26.jūnija MK noteikumu nr.419 „Kārtība, kādā Eiropas Savienības struktūrfondu un Kohēzijas fonda vadībā iesaistītās institūcijas nodrošina plānošanas dokumentu sagatavošanu un šo fondu ieviešanu” 25.</w:t>
      </w:r>
      <w:r w:rsidRPr="00817CBA">
        <w:rPr>
          <w:color w:val="000000" w:themeColor="text1"/>
          <w:vertAlign w:val="superscript"/>
        </w:rPr>
        <w:t>2</w:t>
      </w:r>
      <w:r w:rsidRPr="00817CBA">
        <w:rPr>
          <w:color w:val="000000" w:themeColor="text1"/>
        </w:rPr>
        <w:t xml:space="preserve"> punktu, kas nosaka, ka atbildīgā iestāde vai sadarbības iestāde, ar kuru noslēgts līgums vai vienošanās, šo noteikumu 25.punktā noteiktajā kārtībā var pagarināt attiecīgajā līgumā vai vienošanās nosacījumos paredzēto projekta īstenošanas termiņu, ja neatkarīgi no finansējuma saņēmēja gribas ir iestājies vismaz viens no noteikumos minētajiem apstākļiem, kura dēļ nav iespējams pabeigt Eiropas Savienības fonda projektu līgumā vai vienošanās noteiktajā termiņā. </w:t>
      </w:r>
      <w:r w:rsidRPr="00817CBA">
        <w:t xml:space="preserve">IZM  saņēma </w:t>
      </w:r>
      <w:proofErr w:type="spellStart"/>
      <w:r w:rsidRPr="00817CBA">
        <w:t>CFLA</w:t>
      </w:r>
      <w:proofErr w:type="spellEnd"/>
      <w:r w:rsidRPr="00817CBA">
        <w:t xml:space="preserve"> vēstuli Nr. 39-2-40/2804 par vienošanās Nr. </w:t>
      </w:r>
      <w:r w:rsidRPr="00817CBA">
        <w:rPr>
          <w:lang w:eastAsia="en-US"/>
        </w:rPr>
        <w:t>3DP/3.2.2.1.1/08/</w:t>
      </w:r>
      <w:proofErr w:type="spellStart"/>
      <w:r w:rsidRPr="00817CBA">
        <w:rPr>
          <w:lang w:eastAsia="en-US"/>
        </w:rPr>
        <w:t>IPIA</w:t>
      </w:r>
      <w:proofErr w:type="spellEnd"/>
      <w:r w:rsidRPr="00817CBA">
        <w:rPr>
          <w:lang w:eastAsia="en-US"/>
        </w:rPr>
        <w:t>/</w:t>
      </w:r>
      <w:proofErr w:type="spellStart"/>
      <w:r w:rsidRPr="00817CBA">
        <w:rPr>
          <w:lang w:eastAsia="en-US"/>
        </w:rPr>
        <w:t>IUMEPLS</w:t>
      </w:r>
      <w:proofErr w:type="spellEnd"/>
      <w:r w:rsidRPr="00817CBA">
        <w:rPr>
          <w:lang w:eastAsia="en-US"/>
        </w:rPr>
        <w:t>/002 „Valsts izglītības informācijas sistēmas 2. kārta” grozījumiem Nr. 5, kas paredz projekta termiņa pagarināšanu par 9 mēnešiem, līdz ar to projekta kopējais īstenošanas termiņš ir 45 mēneši un tas beidzās 2013.gada 1.aprīlī.</w:t>
      </w:r>
    </w:p>
    <w:p w14:paraId="3C43C665" w14:textId="77777777" w:rsidR="000A76FD" w:rsidRPr="00817CBA" w:rsidRDefault="000A76FD" w:rsidP="000A76FD">
      <w:pPr>
        <w:ind w:firstLine="567"/>
        <w:jc w:val="both"/>
      </w:pPr>
      <w:r w:rsidRPr="00817CBA">
        <w:rPr>
          <w:lang w:eastAsia="en-US"/>
        </w:rPr>
        <w:t xml:space="preserve">Lai nodrošinātu </w:t>
      </w:r>
      <w:r w:rsidRPr="00817CBA">
        <w:t xml:space="preserve">atbilstošu projekta vadības kapacitāti, projektam tika piesaistīts savs projekta vadītājs un saskaņā ar IZM iekšējiem noteikumiem nozīmēts viens </w:t>
      </w:r>
      <w:proofErr w:type="spellStart"/>
      <w:r w:rsidRPr="00817CBA">
        <w:t>VIIS</w:t>
      </w:r>
      <w:proofErr w:type="spellEnd"/>
      <w:r w:rsidRPr="00817CBA">
        <w:t xml:space="preserve"> un saistīto projektu koordinators, lai nodrošinātu visu savstarpēji saistīto projektu integrētu vadību.</w:t>
      </w:r>
    </w:p>
    <w:p w14:paraId="0F1EDD45" w14:textId="77777777" w:rsidR="000A76FD" w:rsidRPr="00817CBA" w:rsidRDefault="000A76FD" w:rsidP="000A76FD">
      <w:pPr>
        <w:ind w:firstLine="567"/>
        <w:jc w:val="both"/>
        <w:rPr>
          <w:bCs/>
          <w:lang w:eastAsia="en-US"/>
        </w:rPr>
      </w:pPr>
      <w:r w:rsidRPr="00817CBA">
        <w:t>2012.gada augustā FM kā vadošā iestāde informēja IZM, ka, atbilstoši MK 2010.gada 9.novembra noteikumu Nr.1041”Kārtība, kādā paredzami valsts budžeta līdzekļi Eiropas Savienības struktūrfondu un Kohēzijas fonda līdzfinansēto projektu īstenošanai, kā arī maksājumu veikšanas un izdevumu deklarācijas sagatavošanas kārtība”, ir lūgusi Valsts kasi apturēt izdevumu turpmāku deklarēšanu. Vadošā iestāde šādu lēmumu pieņēma, ņemot vērā zināmos faktus un ilgstoši neskaidro situāciju, kas radīja bažas par projektu sekmīgu turpmāko  īstenošanu.</w:t>
      </w:r>
    </w:p>
    <w:p w14:paraId="2E1B6BF8" w14:textId="77777777" w:rsidR="000A76FD" w:rsidRDefault="000A76FD" w:rsidP="007B1344">
      <w:pPr>
        <w:ind w:firstLine="567"/>
        <w:jc w:val="both"/>
        <w:rPr>
          <w:color w:val="000000" w:themeColor="text1"/>
        </w:rPr>
      </w:pPr>
      <w:r w:rsidRPr="00817CBA">
        <w:rPr>
          <w:color w:val="000000" w:themeColor="text1"/>
        </w:rPr>
        <w:lastRenderedPageBreak/>
        <w:t xml:space="preserve">Šobrīd visu projekta aktivitāšu īstenošana ir veiksmīgi pabeigta. 2013.gada aprīlī, saskaņā ar uzņemtajām saistībām, veikti pēdējie maksājumi un uzraugošajai iestādei iesniegts  projekta progresa pārskats un gala maksājuma pieprasījums. </w:t>
      </w:r>
    </w:p>
    <w:p w14:paraId="6D09E301" w14:textId="77777777" w:rsidR="0044010B" w:rsidRDefault="009E1E62" w:rsidP="009E1E62">
      <w:pPr>
        <w:ind w:firstLine="567"/>
        <w:jc w:val="both"/>
        <w:rPr>
          <w:color w:val="000000" w:themeColor="text1"/>
        </w:rPr>
      </w:pPr>
      <w:r w:rsidRPr="00817CBA">
        <w:rPr>
          <w:color w:val="000000" w:themeColor="text1"/>
        </w:rPr>
        <w:t>Saskaņā ar MK 2008.gada 21.jūlija noteikumu Nr.576 „</w:t>
      </w:r>
      <w:r w:rsidRPr="00817CBA">
        <w:t xml:space="preserve">Noteikumi par darbības programmas "Infrastruktūra un pakalpojumi" papildinājuma 3.2.2.1.1.apakšaktivitātes "Informācijas sistēmu un elektronisko pakalpojumu attīstība" projektu iesniegumu atlases pirmo kārtu” </w:t>
      </w:r>
      <w:r w:rsidRPr="00817CBA">
        <w:rPr>
          <w:color w:val="000000" w:themeColor="text1"/>
        </w:rPr>
        <w:t xml:space="preserve">9.13.apakšpunktu VARAM ir veicis funkcionalitātes pārbaudi projekta īstenošanas vietā. Pārbaudes ziņojumā rezultātā IZM jāveic attiecīgo iebildumu novēršana, kas saistīta ar projekta nelielas funkcionalitātes daļas darbināšanu produkcijas vidē. Minētie šķēršļi saistīti ar saskaņošanas procesā esošo </w:t>
      </w:r>
      <w:proofErr w:type="spellStart"/>
      <w:r w:rsidRPr="00817CBA">
        <w:rPr>
          <w:color w:val="000000" w:themeColor="text1"/>
        </w:rPr>
        <w:t>starpresorsu</w:t>
      </w:r>
      <w:proofErr w:type="spellEnd"/>
      <w:r w:rsidRPr="00817CBA">
        <w:rPr>
          <w:color w:val="000000" w:themeColor="text1"/>
        </w:rPr>
        <w:t xml:space="preserve"> vienošanos projektiem ar </w:t>
      </w:r>
      <w:proofErr w:type="spellStart"/>
      <w:r w:rsidRPr="00817CBA">
        <w:rPr>
          <w:color w:val="000000" w:themeColor="text1"/>
        </w:rPr>
        <w:t>VRAA</w:t>
      </w:r>
      <w:proofErr w:type="spellEnd"/>
      <w:r w:rsidRPr="00817CBA">
        <w:rPr>
          <w:color w:val="000000" w:themeColor="text1"/>
        </w:rPr>
        <w:t xml:space="preserve">, Iekšlietu ministriju un Uzņēmumu reģistru. Minētā iemesla dēļ noslēguma maksājuma pieprasījumi </w:t>
      </w:r>
      <w:r w:rsidR="005637DF" w:rsidRPr="00817CBA">
        <w:rPr>
          <w:color w:val="000000" w:themeColor="text1"/>
        </w:rPr>
        <w:t xml:space="preserve">līdz </w:t>
      </w:r>
      <w:r w:rsidR="005637DF">
        <w:rPr>
          <w:color w:val="000000" w:themeColor="text1"/>
        </w:rPr>
        <w:t>2014.gada 1.septembim</w:t>
      </w:r>
      <w:r w:rsidRPr="00817CBA">
        <w:rPr>
          <w:color w:val="000000" w:themeColor="text1"/>
        </w:rPr>
        <w:t xml:space="preserve"> nav apstiprināti </w:t>
      </w:r>
      <w:proofErr w:type="spellStart"/>
      <w:r w:rsidRPr="00817CBA">
        <w:rPr>
          <w:color w:val="000000" w:themeColor="text1"/>
        </w:rPr>
        <w:t>CFLA</w:t>
      </w:r>
      <w:proofErr w:type="spellEnd"/>
      <w:r w:rsidRPr="00817CBA">
        <w:rPr>
          <w:color w:val="000000" w:themeColor="text1"/>
        </w:rPr>
        <w:t>.</w:t>
      </w:r>
      <w:r w:rsidR="0044010B">
        <w:rPr>
          <w:color w:val="000000" w:themeColor="text1"/>
        </w:rPr>
        <w:t xml:space="preserve"> </w:t>
      </w:r>
    </w:p>
    <w:p w14:paraId="2F569C5E" w14:textId="77777777" w:rsidR="009E1E62" w:rsidRDefault="0044010B" w:rsidP="009E1E62">
      <w:pPr>
        <w:ind w:firstLine="567"/>
        <w:jc w:val="both"/>
        <w:rPr>
          <w:color w:val="000000" w:themeColor="text1"/>
        </w:rPr>
      </w:pPr>
      <w:r>
        <w:t>P</w:t>
      </w:r>
      <w:r w:rsidRPr="00197F64">
        <w:t xml:space="preserve">rojektā maksājumu veikšana un izdevumu deklarēšana tiks atjaunota tikai pēc apliecinājuma saņemšanas no </w:t>
      </w:r>
      <w:r>
        <w:t>VARAM par minēto risku novēršanu.</w:t>
      </w:r>
    </w:p>
    <w:p w14:paraId="28B9977E" w14:textId="77777777" w:rsidR="0056324F" w:rsidRDefault="0056324F" w:rsidP="009E1E62">
      <w:pPr>
        <w:ind w:firstLine="567"/>
        <w:jc w:val="both"/>
      </w:pPr>
      <w:r>
        <w:rPr>
          <w:color w:val="000000" w:themeColor="text1"/>
        </w:rPr>
        <w:t xml:space="preserve">2013.gada maijā VARAM veica </w:t>
      </w:r>
      <w:r w:rsidRPr="0056324F">
        <w:rPr>
          <w:bCs/>
          <w:szCs w:val="28"/>
        </w:rPr>
        <w:t>funkcionalitātes pārbaudi projekta īstenošanas vietā</w:t>
      </w:r>
      <w:r>
        <w:rPr>
          <w:bCs/>
          <w:szCs w:val="28"/>
        </w:rPr>
        <w:t xml:space="preserve"> </w:t>
      </w:r>
      <w:r>
        <w:rPr>
          <w:color w:val="000000" w:themeColor="text1"/>
        </w:rPr>
        <w:t xml:space="preserve">ar mērķi </w:t>
      </w:r>
      <w:r>
        <w:rPr>
          <w:sz w:val="23"/>
          <w:szCs w:val="23"/>
        </w:rPr>
        <w:t>i</w:t>
      </w:r>
      <w:r w:rsidRPr="00F34C4E">
        <w:rPr>
          <w:sz w:val="23"/>
          <w:szCs w:val="23"/>
        </w:rPr>
        <w:t>zvērtēt projekta ietvaros izveidoto informācijas sistēmu, izveidotos e-pakalpojumus un to funkcionalitāti, atbilstoši projektā plānotajam</w:t>
      </w:r>
      <w:r>
        <w:rPr>
          <w:sz w:val="23"/>
          <w:szCs w:val="23"/>
        </w:rPr>
        <w:t xml:space="preserve">. Pārbaudes rezultātā konstatēts, ka </w:t>
      </w:r>
      <w:r w:rsidRPr="00F34C4E">
        <w:t>4 e-pakalpojumi „</w:t>
      </w:r>
      <w:r w:rsidRPr="00F34C4E">
        <w:rPr>
          <w:i/>
        </w:rPr>
        <w:t>Informācijas sniegšana par izglītības procesu (ar skolu Portāla starpniecību)”, „Informācijas sniegšana par nemācošiem bērniem”, „Informācijas sniegšana par mācību programmu licencēšanu un akreditāciju un izglītības iestāžu akreditāciju” un „Izglītojamo sasniegumu informācijas sniegšana augstskolu vienotai uzņemšanas sistēmai”</w:t>
      </w:r>
      <w:r w:rsidRPr="00F34C4E">
        <w:t xml:space="preserve"> ir izstrādāti, taču sistēma produkcijas vidē strādā ar daļēju funkcionalitāti, jo produkcijas vidē nedarbojas uz jaunās infrastruktūras, kas ir iegādāta projektā, bet gan uz esošās infrastruktūras. </w:t>
      </w:r>
      <w:r>
        <w:t>IZM</w:t>
      </w:r>
      <w:r w:rsidRPr="00F34C4E">
        <w:t xml:space="preserve"> </w:t>
      </w:r>
      <w:r>
        <w:t>bija</w:t>
      </w:r>
      <w:r w:rsidRPr="00F34C4E">
        <w:t xml:space="preserve"> nepieciešams novērst konstatētās neprecizitātes līdz 2013.gada 31.jūlijam, nepagarinot projekta īstenošanas termiņu</w:t>
      </w:r>
      <w:r>
        <w:t>. Atbilstoši norādītajam IZM ir veicis sistēmas produkcijas vides migrāciju uz projektā iegādātās infrastruktūras.</w:t>
      </w:r>
      <w:r w:rsidR="003A693C">
        <w:t xml:space="preserve"> Tā pat IZM 2014.gada 18.augustā ir noslēdzis </w:t>
      </w:r>
      <w:proofErr w:type="spellStart"/>
      <w:r w:rsidR="003A693C">
        <w:t>strarpresoru</w:t>
      </w:r>
      <w:proofErr w:type="spellEnd"/>
      <w:r w:rsidR="003A693C">
        <w:t xml:space="preserve"> vienošanos ar Valsts ieņēmumu dienestu</w:t>
      </w:r>
      <w:r w:rsidR="0086616A">
        <w:t xml:space="preserve"> un 8.septembrī ar Sodu reģistru</w:t>
      </w:r>
      <w:r w:rsidR="003A693C">
        <w:t xml:space="preserve"> par datu apmaiņu.</w:t>
      </w:r>
    </w:p>
    <w:p w14:paraId="72F59257" w14:textId="77777777" w:rsidR="0006600C" w:rsidRDefault="000A76FD" w:rsidP="00592A4E">
      <w:pPr>
        <w:pStyle w:val="Heading2"/>
        <w:numPr>
          <w:ilvl w:val="1"/>
          <w:numId w:val="3"/>
        </w:numPr>
      </w:pPr>
      <w:bookmarkStart w:id="24" w:name="_Toc351042672"/>
      <w:bookmarkStart w:id="25" w:name="_Toc399943527"/>
      <w:r w:rsidRPr="00817CBA">
        <w:t>Projekta īstenošanas progress</w:t>
      </w:r>
      <w:bookmarkEnd w:id="24"/>
      <w:bookmarkEnd w:id="25"/>
    </w:p>
    <w:p w14:paraId="51FBFE14" w14:textId="77777777" w:rsidR="000A76FD" w:rsidRPr="00817CBA" w:rsidRDefault="000A76FD" w:rsidP="000A76FD">
      <w:pPr>
        <w:pStyle w:val="ListParagraph"/>
        <w:spacing w:after="120"/>
        <w:ind w:left="0" w:firstLine="720"/>
        <w:contextualSpacing w:val="0"/>
        <w:jc w:val="both"/>
      </w:pPr>
      <w:r w:rsidRPr="00817CBA">
        <w:t>Projekta īstenošana ir pabeigta 2013.gada 1.aprīlī. Projekta laikā apgūtais finansējums ir 98% no kopējām attiecināmajām izmaksām. Realizētas visas projektā paredzētās aktivitātes (skat. tabulu)</w:t>
      </w:r>
      <w:r w:rsidR="00AF7F96">
        <w:t>.</w:t>
      </w:r>
      <w:r w:rsidR="00AF7F96" w:rsidRPr="00AF7F96">
        <w:t xml:space="preserve"> </w:t>
      </w:r>
      <w:r w:rsidR="00AF7F96" w:rsidRPr="00817CBA">
        <w:t xml:space="preserve">Pašlaik produkcijas vidē strādā </w:t>
      </w:r>
      <w:r w:rsidR="00AF7F96">
        <w:t>100</w:t>
      </w:r>
      <w:r w:rsidR="00AF7F96" w:rsidRPr="00817CBA">
        <w:t xml:space="preserve">% </w:t>
      </w:r>
      <w:proofErr w:type="spellStart"/>
      <w:r w:rsidR="00AF7F96" w:rsidRPr="00817CBA">
        <w:t>VIIS</w:t>
      </w:r>
      <w:proofErr w:type="spellEnd"/>
      <w:r w:rsidR="00AF7F96" w:rsidRPr="00817CBA">
        <w:t xml:space="preserve"> sistēmas funkcionalitātes.</w:t>
      </w:r>
    </w:p>
    <w:p w14:paraId="4B4F2373" w14:textId="77777777" w:rsidR="00AF7F96" w:rsidRDefault="00AF7F96" w:rsidP="00592A4E">
      <w:pPr>
        <w:pStyle w:val="Heading2"/>
        <w:numPr>
          <w:ilvl w:val="0"/>
          <w:numId w:val="0"/>
        </w:numPr>
        <w:ind w:left="993"/>
      </w:pPr>
      <w:bookmarkStart w:id="26" w:name="_Toc399943528"/>
      <w:r w:rsidRPr="009E6032">
        <w:t>Sasniedzamie rezultāti aktiv</w:t>
      </w:r>
      <w:r>
        <w:t>itāšu/</w:t>
      </w:r>
      <w:proofErr w:type="spellStart"/>
      <w:r>
        <w:t>apakšaktivitāšu</w:t>
      </w:r>
      <w:proofErr w:type="spellEnd"/>
      <w:r>
        <w:t xml:space="preserve"> ietvaros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693"/>
        <w:gridCol w:w="2126"/>
        <w:gridCol w:w="1118"/>
        <w:gridCol w:w="228"/>
        <w:gridCol w:w="1347"/>
      </w:tblGrid>
      <w:tr w:rsidR="00AF7F96" w:rsidRPr="00A57900" w14:paraId="16F8BD94" w14:textId="77777777" w:rsidTr="00A57900">
        <w:trPr>
          <w:trHeight w:val="20"/>
        </w:trPr>
        <w:tc>
          <w:tcPr>
            <w:tcW w:w="1668" w:type="dxa"/>
            <w:vMerge w:val="restart"/>
            <w:vAlign w:val="center"/>
          </w:tcPr>
          <w:p w14:paraId="360FD8FB" w14:textId="77777777" w:rsidR="00AF7F96" w:rsidRPr="00A57900" w:rsidRDefault="00AF7F96" w:rsidP="00A57900">
            <w:pPr>
              <w:pStyle w:val="Default"/>
              <w:jc w:val="center"/>
              <w:rPr>
                <w:sz w:val="20"/>
                <w:szCs w:val="20"/>
              </w:rPr>
            </w:pPr>
            <w:r w:rsidRPr="00A57900">
              <w:rPr>
                <w:b/>
                <w:bCs/>
                <w:sz w:val="20"/>
                <w:szCs w:val="20"/>
              </w:rPr>
              <w:t>Aktivitātes Nr.</w:t>
            </w:r>
          </w:p>
        </w:tc>
        <w:tc>
          <w:tcPr>
            <w:tcW w:w="2693" w:type="dxa"/>
            <w:vMerge w:val="restart"/>
            <w:vAlign w:val="center"/>
          </w:tcPr>
          <w:p w14:paraId="1903E5BC" w14:textId="77777777" w:rsidR="00AF7F96" w:rsidRPr="00A57900" w:rsidRDefault="00AF7F96" w:rsidP="00A57900">
            <w:pPr>
              <w:pStyle w:val="Default"/>
              <w:jc w:val="center"/>
              <w:rPr>
                <w:sz w:val="20"/>
                <w:szCs w:val="20"/>
              </w:rPr>
            </w:pPr>
            <w:r w:rsidRPr="00A57900">
              <w:rPr>
                <w:b/>
                <w:bCs/>
                <w:sz w:val="20"/>
                <w:szCs w:val="20"/>
              </w:rPr>
              <w:t xml:space="preserve">Projekta aktivitātes/ </w:t>
            </w:r>
            <w:proofErr w:type="spellStart"/>
            <w:r w:rsidRPr="00A57900">
              <w:rPr>
                <w:b/>
                <w:bCs/>
                <w:sz w:val="20"/>
                <w:szCs w:val="20"/>
              </w:rPr>
              <w:t>apakšaktivitātes</w:t>
            </w:r>
            <w:proofErr w:type="spellEnd"/>
            <w:r w:rsidRPr="00A57900">
              <w:rPr>
                <w:b/>
                <w:bCs/>
                <w:sz w:val="20"/>
                <w:szCs w:val="20"/>
              </w:rPr>
              <w:t xml:space="preserve"> nosaukums</w:t>
            </w:r>
          </w:p>
        </w:tc>
        <w:tc>
          <w:tcPr>
            <w:tcW w:w="2126" w:type="dxa"/>
            <w:vMerge w:val="restart"/>
            <w:vAlign w:val="center"/>
          </w:tcPr>
          <w:p w14:paraId="45911AE3" w14:textId="77777777" w:rsidR="00AF7F96" w:rsidRPr="00A57900" w:rsidRDefault="00AF7F96" w:rsidP="00A57900">
            <w:pPr>
              <w:pStyle w:val="Default"/>
              <w:jc w:val="center"/>
              <w:rPr>
                <w:sz w:val="20"/>
                <w:szCs w:val="20"/>
              </w:rPr>
            </w:pPr>
            <w:r w:rsidRPr="00A57900">
              <w:rPr>
                <w:b/>
                <w:bCs/>
                <w:sz w:val="20"/>
                <w:szCs w:val="20"/>
              </w:rPr>
              <w:t>Rezultāts</w:t>
            </w:r>
          </w:p>
        </w:tc>
        <w:tc>
          <w:tcPr>
            <w:tcW w:w="2693" w:type="dxa"/>
            <w:gridSpan w:val="3"/>
            <w:vAlign w:val="center"/>
          </w:tcPr>
          <w:p w14:paraId="6AC15C24" w14:textId="77777777" w:rsidR="00AF7F96" w:rsidRPr="00A57900" w:rsidRDefault="00AF7F96" w:rsidP="00A57900">
            <w:pPr>
              <w:pStyle w:val="Default"/>
              <w:jc w:val="center"/>
              <w:rPr>
                <w:sz w:val="20"/>
                <w:szCs w:val="20"/>
              </w:rPr>
            </w:pPr>
            <w:r w:rsidRPr="00A57900">
              <w:rPr>
                <w:b/>
                <w:bCs/>
                <w:sz w:val="20"/>
                <w:szCs w:val="20"/>
              </w:rPr>
              <w:t>Rezultāts skaitliskā izteiksmē</w:t>
            </w:r>
          </w:p>
        </w:tc>
      </w:tr>
      <w:tr w:rsidR="00AF7F96" w:rsidRPr="00A57900" w14:paraId="3C408FA8" w14:textId="77777777" w:rsidTr="00A57900">
        <w:trPr>
          <w:trHeight w:val="20"/>
        </w:trPr>
        <w:tc>
          <w:tcPr>
            <w:tcW w:w="1668" w:type="dxa"/>
            <w:vMerge/>
            <w:vAlign w:val="center"/>
          </w:tcPr>
          <w:p w14:paraId="5F8D8AD7" w14:textId="77777777" w:rsidR="00AF7F96" w:rsidRPr="00A57900" w:rsidRDefault="00AF7F96" w:rsidP="00A57900">
            <w:pPr>
              <w:pStyle w:val="Default"/>
              <w:jc w:val="center"/>
              <w:rPr>
                <w:b/>
                <w:bCs/>
                <w:sz w:val="20"/>
                <w:szCs w:val="20"/>
              </w:rPr>
            </w:pPr>
          </w:p>
        </w:tc>
        <w:tc>
          <w:tcPr>
            <w:tcW w:w="2693" w:type="dxa"/>
            <w:vMerge/>
            <w:vAlign w:val="center"/>
          </w:tcPr>
          <w:p w14:paraId="54143D29" w14:textId="77777777" w:rsidR="00AF7F96" w:rsidRPr="00A57900" w:rsidRDefault="00AF7F96" w:rsidP="00A57900">
            <w:pPr>
              <w:pStyle w:val="Default"/>
              <w:jc w:val="center"/>
              <w:rPr>
                <w:b/>
                <w:bCs/>
                <w:sz w:val="20"/>
                <w:szCs w:val="20"/>
              </w:rPr>
            </w:pPr>
          </w:p>
        </w:tc>
        <w:tc>
          <w:tcPr>
            <w:tcW w:w="2126" w:type="dxa"/>
            <w:vMerge/>
            <w:vAlign w:val="center"/>
          </w:tcPr>
          <w:p w14:paraId="277B2CAE" w14:textId="77777777" w:rsidR="00AF7F96" w:rsidRPr="00A57900" w:rsidRDefault="00AF7F96" w:rsidP="00A57900">
            <w:pPr>
              <w:pStyle w:val="Default"/>
              <w:jc w:val="center"/>
              <w:rPr>
                <w:b/>
                <w:bCs/>
                <w:sz w:val="20"/>
                <w:szCs w:val="20"/>
              </w:rPr>
            </w:pPr>
          </w:p>
        </w:tc>
        <w:tc>
          <w:tcPr>
            <w:tcW w:w="1118" w:type="dxa"/>
            <w:vAlign w:val="center"/>
          </w:tcPr>
          <w:p w14:paraId="3B6DE06F" w14:textId="77777777" w:rsidR="00AF7F96" w:rsidRPr="00A57900" w:rsidRDefault="00AF7F96" w:rsidP="00A57900">
            <w:pPr>
              <w:pStyle w:val="Default"/>
              <w:jc w:val="center"/>
              <w:rPr>
                <w:b/>
                <w:bCs/>
                <w:sz w:val="20"/>
                <w:szCs w:val="20"/>
              </w:rPr>
            </w:pPr>
            <w:r w:rsidRPr="00A57900">
              <w:rPr>
                <w:b/>
                <w:bCs/>
                <w:sz w:val="20"/>
                <w:szCs w:val="20"/>
              </w:rPr>
              <w:t>Skaits</w:t>
            </w:r>
          </w:p>
        </w:tc>
        <w:tc>
          <w:tcPr>
            <w:tcW w:w="1575" w:type="dxa"/>
            <w:gridSpan w:val="2"/>
            <w:vAlign w:val="center"/>
          </w:tcPr>
          <w:p w14:paraId="0147D845" w14:textId="77777777" w:rsidR="00AF7F96" w:rsidRPr="00A57900" w:rsidRDefault="00AF7F96" w:rsidP="00A57900">
            <w:pPr>
              <w:pStyle w:val="Default"/>
              <w:jc w:val="center"/>
              <w:rPr>
                <w:b/>
                <w:bCs/>
                <w:sz w:val="20"/>
                <w:szCs w:val="20"/>
              </w:rPr>
            </w:pPr>
            <w:r w:rsidRPr="00A57900">
              <w:rPr>
                <w:b/>
                <w:bCs/>
                <w:sz w:val="20"/>
                <w:szCs w:val="20"/>
              </w:rPr>
              <w:t>Mērvienība</w:t>
            </w:r>
          </w:p>
        </w:tc>
      </w:tr>
      <w:tr w:rsidR="00AF7F96" w:rsidRPr="00A57900" w14:paraId="00F08F58" w14:textId="77777777" w:rsidTr="00A57900">
        <w:trPr>
          <w:trHeight w:val="299"/>
        </w:trPr>
        <w:tc>
          <w:tcPr>
            <w:tcW w:w="1668" w:type="dxa"/>
            <w:vAlign w:val="center"/>
          </w:tcPr>
          <w:p w14:paraId="13D3E98A" w14:textId="77777777" w:rsidR="00AF7F96" w:rsidRPr="00A57900" w:rsidRDefault="00AF7F96" w:rsidP="00A57900">
            <w:pPr>
              <w:pStyle w:val="Default"/>
              <w:rPr>
                <w:b/>
                <w:bCs/>
                <w:sz w:val="20"/>
                <w:szCs w:val="20"/>
              </w:rPr>
            </w:pPr>
            <w:r w:rsidRPr="00A57900">
              <w:rPr>
                <w:sz w:val="20"/>
                <w:szCs w:val="20"/>
              </w:rPr>
              <w:t>1.</w:t>
            </w:r>
          </w:p>
        </w:tc>
        <w:tc>
          <w:tcPr>
            <w:tcW w:w="2693" w:type="dxa"/>
          </w:tcPr>
          <w:p w14:paraId="43B31957" w14:textId="77777777" w:rsidR="00AF7F96" w:rsidRPr="00A57900" w:rsidRDefault="00AF7F96" w:rsidP="00A57900">
            <w:pPr>
              <w:pStyle w:val="Default"/>
              <w:rPr>
                <w:b/>
                <w:bCs/>
                <w:sz w:val="20"/>
                <w:szCs w:val="20"/>
              </w:rPr>
            </w:pPr>
            <w:r w:rsidRPr="00A57900">
              <w:rPr>
                <w:sz w:val="20"/>
                <w:szCs w:val="20"/>
              </w:rPr>
              <w:t>Projekta sagatavošana</w:t>
            </w:r>
          </w:p>
        </w:tc>
        <w:tc>
          <w:tcPr>
            <w:tcW w:w="2126" w:type="dxa"/>
          </w:tcPr>
          <w:p w14:paraId="48E00003" w14:textId="77777777" w:rsidR="00AF7F96" w:rsidRPr="00A57900" w:rsidRDefault="00AF7F96" w:rsidP="00A57900">
            <w:pPr>
              <w:pStyle w:val="Default"/>
              <w:rPr>
                <w:b/>
                <w:bCs/>
                <w:sz w:val="20"/>
                <w:szCs w:val="20"/>
              </w:rPr>
            </w:pPr>
          </w:p>
        </w:tc>
        <w:tc>
          <w:tcPr>
            <w:tcW w:w="2693" w:type="dxa"/>
            <w:gridSpan w:val="3"/>
          </w:tcPr>
          <w:p w14:paraId="546D5206" w14:textId="77777777" w:rsidR="00AF7F96" w:rsidRPr="00A57900" w:rsidRDefault="00AF7F96" w:rsidP="00A57900">
            <w:pPr>
              <w:pStyle w:val="Default"/>
              <w:rPr>
                <w:b/>
                <w:bCs/>
                <w:sz w:val="20"/>
                <w:szCs w:val="20"/>
              </w:rPr>
            </w:pPr>
          </w:p>
        </w:tc>
      </w:tr>
      <w:tr w:rsidR="00AF7F96" w:rsidRPr="00A57900" w14:paraId="783429C4" w14:textId="77777777" w:rsidTr="00A57900">
        <w:trPr>
          <w:trHeight w:val="20"/>
        </w:trPr>
        <w:tc>
          <w:tcPr>
            <w:tcW w:w="1668" w:type="dxa"/>
          </w:tcPr>
          <w:p w14:paraId="27B7CA4F"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1.1.</w:t>
            </w:r>
          </w:p>
        </w:tc>
        <w:tc>
          <w:tcPr>
            <w:tcW w:w="2693" w:type="dxa"/>
          </w:tcPr>
          <w:p w14:paraId="50D8FA0A" w14:textId="77777777" w:rsidR="00AF7F96" w:rsidRPr="00A57900" w:rsidRDefault="00AF7F96" w:rsidP="00A57900">
            <w:pPr>
              <w:autoSpaceDE w:val="0"/>
              <w:autoSpaceDN w:val="0"/>
              <w:adjustRightInd w:val="0"/>
              <w:rPr>
                <w:rFonts w:eastAsiaTheme="minorHAnsi"/>
                <w:color w:val="000000"/>
                <w:sz w:val="20"/>
                <w:szCs w:val="20"/>
                <w:lang w:eastAsia="en-US"/>
              </w:rPr>
            </w:pPr>
            <w:proofErr w:type="spellStart"/>
            <w:r w:rsidRPr="00A57900">
              <w:rPr>
                <w:rFonts w:eastAsiaTheme="minorHAnsi"/>
                <w:color w:val="000000"/>
                <w:sz w:val="20"/>
                <w:szCs w:val="20"/>
                <w:lang w:eastAsia="en-US"/>
              </w:rPr>
              <w:t>Priekšizpētes</w:t>
            </w:r>
            <w:proofErr w:type="spellEnd"/>
            <w:r w:rsidRPr="00A57900">
              <w:rPr>
                <w:rFonts w:eastAsiaTheme="minorHAnsi"/>
                <w:color w:val="000000"/>
                <w:sz w:val="20"/>
                <w:szCs w:val="20"/>
                <w:lang w:eastAsia="en-US"/>
              </w:rPr>
              <w:t xml:space="preserve"> veikšana </w:t>
            </w:r>
          </w:p>
        </w:tc>
        <w:tc>
          <w:tcPr>
            <w:tcW w:w="2126" w:type="dxa"/>
          </w:tcPr>
          <w:p w14:paraId="2EFD1F99"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Izstrādāts Projekta definīcijas dokuments </w:t>
            </w:r>
          </w:p>
        </w:tc>
        <w:tc>
          <w:tcPr>
            <w:tcW w:w="1346" w:type="dxa"/>
            <w:gridSpan w:val="2"/>
          </w:tcPr>
          <w:p w14:paraId="3FB1F72A"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1 </w:t>
            </w:r>
          </w:p>
        </w:tc>
        <w:tc>
          <w:tcPr>
            <w:tcW w:w="1347" w:type="dxa"/>
          </w:tcPr>
          <w:p w14:paraId="2963E425"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nodevums </w:t>
            </w:r>
          </w:p>
        </w:tc>
      </w:tr>
      <w:tr w:rsidR="00343ABE" w:rsidRPr="00A57900" w14:paraId="7AB897AC" w14:textId="77777777" w:rsidTr="00A57900">
        <w:trPr>
          <w:trHeight w:val="20"/>
        </w:trPr>
        <w:tc>
          <w:tcPr>
            <w:tcW w:w="1668" w:type="dxa"/>
            <w:vMerge w:val="restart"/>
          </w:tcPr>
          <w:p w14:paraId="04334B9A"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1.2.</w:t>
            </w:r>
          </w:p>
        </w:tc>
        <w:tc>
          <w:tcPr>
            <w:tcW w:w="2693" w:type="dxa"/>
            <w:vMerge w:val="restart"/>
          </w:tcPr>
          <w:p w14:paraId="3EE80F1D"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Tehniskā projekta izstrāde </w:t>
            </w:r>
          </w:p>
        </w:tc>
        <w:tc>
          <w:tcPr>
            <w:tcW w:w="2126" w:type="dxa"/>
          </w:tcPr>
          <w:p w14:paraId="67989FE7"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Izstrādāts Biznesa arhitektūras apraksts</w:t>
            </w:r>
          </w:p>
        </w:tc>
        <w:tc>
          <w:tcPr>
            <w:tcW w:w="1346" w:type="dxa"/>
            <w:gridSpan w:val="2"/>
          </w:tcPr>
          <w:p w14:paraId="653B4EFC"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1 </w:t>
            </w:r>
          </w:p>
        </w:tc>
        <w:tc>
          <w:tcPr>
            <w:tcW w:w="1347" w:type="dxa"/>
          </w:tcPr>
          <w:p w14:paraId="2F52133B"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nodevums </w:t>
            </w:r>
          </w:p>
        </w:tc>
      </w:tr>
      <w:tr w:rsidR="00343ABE" w:rsidRPr="00A57900" w14:paraId="3E45B0C5" w14:textId="77777777" w:rsidTr="00A57900">
        <w:trPr>
          <w:trHeight w:val="20"/>
        </w:trPr>
        <w:tc>
          <w:tcPr>
            <w:tcW w:w="1668" w:type="dxa"/>
            <w:vMerge/>
          </w:tcPr>
          <w:p w14:paraId="169F8824"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693" w:type="dxa"/>
            <w:vMerge/>
          </w:tcPr>
          <w:p w14:paraId="01367ADD"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126" w:type="dxa"/>
          </w:tcPr>
          <w:p w14:paraId="22142317"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Izstrādāts Tehniskās arhitektūras apraksts</w:t>
            </w:r>
          </w:p>
        </w:tc>
        <w:tc>
          <w:tcPr>
            <w:tcW w:w="1346" w:type="dxa"/>
            <w:gridSpan w:val="2"/>
          </w:tcPr>
          <w:p w14:paraId="7992E2AC"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1347" w:type="dxa"/>
          </w:tcPr>
          <w:p w14:paraId="130EEA78"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nodevums</w:t>
            </w:r>
          </w:p>
        </w:tc>
      </w:tr>
      <w:tr w:rsidR="00AF7F96" w:rsidRPr="00A57900" w14:paraId="4A86F263" w14:textId="77777777" w:rsidTr="00A57900">
        <w:trPr>
          <w:trHeight w:val="20"/>
        </w:trPr>
        <w:tc>
          <w:tcPr>
            <w:tcW w:w="1668" w:type="dxa"/>
            <w:vAlign w:val="center"/>
          </w:tcPr>
          <w:p w14:paraId="129B51BB" w14:textId="77777777" w:rsidR="00AF7F96" w:rsidRPr="00A57900" w:rsidRDefault="00AF7F96" w:rsidP="00A57900">
            <w:pPr>
              <w:pStyle w:val="Default"/>
              <w:jc w:val="center"/>
              <w:rPr>
                <w:sz w:val="20"/>
                <w:szCs w:val="20"/>
              </w:rPr>
            </w:pPr>
            <w:r w:rsidRPr="00A57900">
              <w:rPr>
                <w:sz w:val="20"/>
                <w:szCs w:val="20"/>
              </w:rPr>
              <w:t>2.</w:t>
            </w:r>
          </w:p>
        </w:tc>
        <w:tc>
          <w:tcPr>
            <w:tcW w:w="2693" w:type="dxa"/>
          </w:tcPr>
          <w:p w14:paraId="6B9B3671" w14:textId="77777777" w:rsidR="00AF7F96" w:rsidRPr="00A57900" w:rsidRDefault="00AF7F96" w:rsidP="00A57900">
            <w:pPr>
              <w:pStyle w:val="Default"/>
              <w:rPr>
                <w:sz w:val="20"/>
                <w:szCs w:val="20"/>
              </w:rPr>
            </w:pPr>
            <w:proofErr w:type="spellStart"/>
            <w:r w:rsidRPr="00A57900">
              <w:rPr>
                <w:sz w:val="20"/>
                <w:szCs w:val="20"/>
              </w:rPr>
              <w:t>VIIS</w:t>
            </w:r>
            <w:proofErr w:type="spellEnd"/>
            <w:r w:rsidRPr="00A57900">
              <w:rPr>
                <w:sz w:val="20"/>
                <w:szCs w:val="20"/>
              </w:rPr>
              <w:t xml:space="preserve"> 2. kārtas izstrāde</w:t>
            </w:r>
          </w:p>
        </w:tc>
        <w:tc>
          <w:tcPr>
            <w:tcW w:w="2126" w:type="dxa"/>
          </w:tcPr>
          <w:p w14:paraId="3C848024" w14:textId="77777777" w:rsidR="00AF7F96" w:rsidRPr="00A57900" w:rsidRDefault="00AF7F96" w:rsidP="00A57900">
            <w:pPr>
              <w:pStyle w:val="Default"/>
              <w:rPr>
                <w:b/>
                <w:bCs/>
                <w:sz w:val="20"/>
                <w:szCs w:val="20"/>
              </w:rPr>
            </w:pPr>
          </w:p>
        </w:tc>
        <w:tc>
          <w:tcPr>
            <w:tcW w:w="1346" w:type="dxa"/>
            <w:gridSpan w:val="2"/>
          </w:tcPr>
          <w:p w14:paraId="4234BEEB" w14:textId="77777777" w:rsidR="00AF7F96" w:rsidRPr="00A57900" w:rsidRDefault="00343ABE" w:rsidP="00A57900">
            <w:pPr>
              <w:pStyle w:val="Default"/>
              <w:rPr>
                <w:b/>
                <w:bCs/>
                <w:sz w:val="20"/>
                <w:szCs w:val="20"/>
              </w:rPr>
            </w:pPr>
            <w:r w:rsidRPr="00A57900">
              <w:rPr>
                <w:sz w:val="20"/>
                <w:szCs w:val="20"/>
              </w:rPr>
              <w:t>1</w:t>
            </w:r>
          </w:p>
        </w:tc>
        <w:tc>
          <w:tcPr>
            <w:tcW w:w="1347" w:type="dxa"/>
          </w:tcPr>
          <w:p w14:paraId="7C8D0F0A" w14:textId="77777777" w:rsidR="00AF7F96" w:rsidRPr="00A57900" w:rsidRDefault="00AF7F96" w:rsidP="00A57900">
            <w:pPr>
              <w:pStyle w:val="Default"/>
              <w:rPr>
                <w:b/>
                <w:bCs/>
                <w:sz w:val="20"/>
                <w:szCs w:val="20"/>
              </w:rPr>
            </w:pPr>
          </w:p>
        </w:tc>
      </w:tr>
      <w:tr w:rsidR="00343ABE" w:rsidRPr="00A57900" w14:paraId="2F666133" w14:textId="77777777" w:rsidTr="00A57900">
        <w:trPr>
          <w:trHeight w:val="20"/>
        </w:trPr>
        <w:tc>
          <w:tcPr>
            <w:tcW w:w="1668" w:type="dxa"/>
            <w:vMerge w:val="restart"/>
          </w:tcPr>
          <w:p w14:paraId="360D8E44"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2.1. </w:t>
            </w:r>
          </w:p>
        </w:tc>
        <w:tc>
          <w:tcPr>
            <w:tcW w:w="2693" w:type="dxa"/>
            <w:vMerge w:val="restart"/>
          </w:tcPr>
          <w:p w14:paraId="4117996D"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Programmatūras izstrāde </w:t>
            </w:r>
          </w:p>
        </w:tc>
        <w:tc>
          <w:tcPr>
            <w:tcW w:w="2126" w:type="dxa"/>
          </w:tcPr>
          <w:p w14:paraId="4165B274"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Izstrādāta </w:t>
            </w:r>
            <w:proofErr w:type="spellStart"/>
            <w:r w:rsidRPr="00A57900">
              <w:rPr>
                <w:rFonts w:eastAsiaTheme="minorHAnsi"/>
                <w:color w:val="000000"/>
                <w:sz w:val="20"/>
                <w:szCs w:val="20"/>
                <w:lang w:eastAsia="en-US"/>
              </w:rPr>
              <w:t>VIIS</w:t>
            </w:r>
            <w:proofErr w:type="spellEnd"/>
            <w:r w:rsidRPr="00A57900">
              <w:rPr>
                <w:rFonts w:eastAsiaTheme="minorHAnsi"/>
                <w:color w:val="000000"/>
                <w:sz w:val="20"/>
                <w:szCs w:val="20"/>
                <w:lang w:eastAsia="en-US"/>
              </w:rPr>
              <w:t xml:space="preserve"> 2. kārtas sistēma</w:t>
            </w:r>
          </w:p>
        </w:tc>
        <w:tc>
          <w:tcPr>
            <w:tcW w:w="1346" w:type="dxa"/>
            <w:gridSpan w:val="2"/>
          </w:tcPr>
          <w:p w14:paraId="757BED65"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1 </w:t>
            </w:r>
          </w:p>
        </w:tc>
        <w:tc>
          <w:tcPr>
            <w:tcW w:w="1347" w:type="dxa"/>
          </w:tcPr>
          <w:p w14:paraId="2E4F330E"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Sistēma</w:t>
            </w:r>
          </w:p>
        </w:tc>
      </w:tr>
      <w:tr w:rsidR="00343ABE" w:rsidRPr="00A57900" w14:paraId="1B46CD6C" w14:textId="77777777" w:rsidTr="00A57900">
        <w:trPr>
          <w:trHeight w:val="20"/>
        </w:trPr>
        <w:tc>
          <w:tcPr>
            <w:tcW w:w="1668" w:type="dxa"/>
            <w:vMerge/>
          </w:tcPr>
          <w:p w14:paraId="05ABB573"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693" w:type="dxa"/>
            <w:vMerge/>
          </w:tcPr>
          <w:p w14:paraId="275CC10A"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126" w:type="dxa"/>
          </w:tcPr>
          <w:p w14:paraId="2C666251"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Tiks izstrādāti un ieviesti jauni e-pakalpojumi</w:t>
            </w:r>
          </w:p>
        </w:tc>
        <w:tc>
          <w:tcPr>
            <w:tcW w:w="1346" w:type="dxa"/>
            <w:gridSpan w:val="2"/>
          </w:tcPr>
          <w:p w14:paraId="6ED6946A"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4</w:t>
            </w:r>
          </w:p>
        </w:tc>
        <w:tc>
          <w:tcPr>
            <w:tcW w:w="1347" w:type="dxa"/>
          </w:tcPr>
          <w:p w14:paraId="3908A24A"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e-pakalpojumi</w:t>
            </w:r>
          </w:p>
        </w:tc>
      </w:tr>
      <w:tr w:rsidR="00343ABE" w:rsidRPr="00A57900" w14:paraId="7B0236CF" w14:textId="77777777" w:rsidTr="00A57900">
        <w:trPr>
          <w:trHeight w:val="20"/>
        </w:trPr>
        <w:tc>
          <w:tcPr>
            <w:tcW w:w="1668" w:type="dxa"/>
            <w:vMerge w:val="restart"/>
          </w:tcPr>
          <w:p w14:paraId="0643683A"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3. </w:t>
            </w:r>
          </w:p>
        </w:tc>
        <w:tc>
          <w:tcPr>
            <w:tcW w:w="2693" w:type="dxa"/>
            <w:vMerge w:val="restart"/>
          </w:tcPr>
          <w:p w14:paraId="63023131" w14:textId="77777777" w:rsidR="00343ABE" w:rsidRPr="00A57900" w:rsidRDefault="00343ABE" w:rsidP="00A57900">
            <w:pPr>
              <w:autoSpaceDE w:val="0"/>
              <w:autoSpaceDN w:val="0"/>
              <w:adjustRightInd w:val="0"/>
              <w:rPr>
                <w:rFonts w:eastAsiaTheme="minorHAnsi"/>
                <w:color w:val="000000"/>
                <w:sz w:val="20"/>
                <w:szCs w:val="20"/>
                <w:lang w:eastAsia="en-US"/>
              </w:rPr>
            </w:pPr>
            <w:proofErr w:type="spellStart"/>
            <w:r w:rsidRPr="00A57900">
              <w:rPr>
                <w:rFonts w:eastAsiaTheme="minorHAnsi"/>
                <w:color w:val="000000"/>
                <w:sz w:val="20"/>
                <w:szCs w:val="20"/>
                <w:lang w:eastAsia="en-US"/>
              </w:rPr>
              <w:t>VIIS</w:t>
            </w:r>
            <w:proofErr w:type="spellEnd"/>
            <w:r w:rsidRPr="00A57900">
              <w:rPr>
                <w:rFonts w:eastAsiaTheme="minorHAnsi"/>
                <w:color w:val="000000"/>
                <w:sz w:val="20"/>
                <w:szCs w:val="20"/>
                <w:lang w:eastAsia="en-US"/>
              </w:rPr>
              <w:t xml:space="preserve"> infrastruktūras iegāde, </w:t>
            </w:r>
            <w:r w:rsidRPr="00A57900">
              <w:rPr>
                <w:rFonts w:eastAsiaTheme="minorHAnsi"/>
                <w:color w:val="000000"/>
                <w:sz w:val="20"/>
                <w:szCs w:val="20"/>
                <w:lang w:eastAsia="en-US"/>
              </w:rPr>
              <w:lastRenderedPageBreak/>
              <w:t xml:space="preserve">infrastruktūras uzturēšanas līdz palaišanai produktīvā darbībā pakalpojumu iegāde </w:t>
            </w:r>
          </w:p>
        </w:tc>
        <w:tc>
          <w:tcPr>
            <w:tcW w:w="2126" w:type="dxa"/>
          </w:tcPr>
          <w:p w14:paraId="66260083"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lastRenderedPageBreak/>
              <w:t xml:space="preserve">Iegādātas </w:t>
            </w:r>
            <w:r w:rsidRPr="00A57900">
              <w:rPr>
                <w:rFonts w:eastAsiaTheme="minorHAnsi"/>
                <w:color w:val="000000"/>
                <w:sz w:val="20"/>
                <w:szCs w:val="20"/>
                <w:lang w:eastAsia="en-US"/>
              </w:rPr>
              <w:lastRenderedPageBreak/>
              <w:t xml:space="preserve">infrastruktūras komponentes: serveri, programmatūra un papildus aprīkojums </w:t>
            </w:r>
          </w:p>
          <w:p w14:paraId="5AEE8804"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1346" w:type="dxa"/>
            <w:gridSpan w:val="2"/>
          </w:tcPr>
          <w:p w14:paraId="0BE4E6E9"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lastRenderedPageBreak/>
              <w:t xml:space="preserve">3 </w:t>
            </w:r>
          </w:p>
        </w:tc>
        <w:tc>
          <w:tcPr>
            <w:tcW w:w="1347" w:type="dxa"/>
          </w:tcPr>
          <w:p w14:paraId="677B29DF"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Serveris ar </w:t>
            </w:r>
            <w:r w:rsidRPr="00A57900">
              <w:rPr>
                <w:rFonts w:eastAsiaTheme="minorHAnsi"/>
                <w:color w:val="000000"/>
                <w:sz w:val="20"/>
                <w:szCs w:val="20"/>
                <w:lang w:eastAsia="en-US"/>
              </w:rPr>
              <w:lastRenderedPageBreak/>
              <w:t>programmatūru un papildus aprīkojumu</w:t>
            </w:r>
          </w:p>
        </w:tc>
      </w:tr>
      <w:tr w:rsidR="00343ABE" w:rsidRPr="00A57900" w14:paraId="1AF2F0A1" w14:textId="77777777" w:rsidTr="00A57900">
        <w:trPr>
          <w:trHeight w:val="20"/>
        </w:trPr>
        <w:tc>
          <w:tcPr>
            <w:tcW w:w="1668" w:type="dxa"/>
            <w:vMerge/>
          </w:tcPr>
          <w:p w14:paraId="1EFDAB7F"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693" w:type="dxa"/>
            <w:vMerge/>
          </w:tcPr>
          <w:p w14:paraId="04A8EA34"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126" w:type="dxa"/>
          </w:tcPr>
          <w:p w14:paraId="5F2D6FCE"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Nodrošināta infrastruktūras uzturēšana</w:t>
            </w:r>
          </w:p>
        </w:tc>
        <w:tc>
          <w:tcPr>
            <w:tcW w:w="1346" w:type="dxa"/>
            <w:gridSpan w:val="2"/>
          </w:tcPr>
          <w:p w14:paraId="6D272466"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1</w:t>
            </w:r>
          </w:p>
        </w:tc>
        <w:tc>
          <w:tcPr>
            <w:tcW w:w="1347" w:type="dxa"/>
          </w:tcPr>
          <w:p w14:paraId="11AC52D8"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infrastruktūras uzturēšana</w:t>
            </w:r>
          </w:p>
        </w:tc>
      </w:tr>
      <w:tr w:rsidR="00AF7F96" w:rsidRPr="00A57900" w14:paraId="76171601" w14:textId="77777777" w:rsidTr="00A57900">
        <w:trPr>
          <w:trHeight w:val="20"/>
        </w:trPr>
        <w:tc>
          <w:tcPr>
            <w:tcW w:w="1668" w:type="dxa"/>
            <w:vAlign w:val="center"/>
          </w:tcPr>
          <w:p w14:paraId="750600E4" w14:textId="77777777" w:rsidR="00AF7F96" w:rsidRPr="00A57900" w:rsidRDefault="00AF7F96" w:rsidP="00A57900">
            <w:pPr>
              <w:pStyle w:val="Default"/>
              <w:jc w:val="center"/>
              <w:rPr>
                <w:sz w:val="20"/>
                <w:szCs w:val="20"/>
              </w:rPr>
            </w:pPr>
            <w:r w:rsidRPr="00A57900">
              <w:rPr>
                <w:sz w:val="20"/>
                <w:szCs w:val="20"/>
              </w:rPr>
              <w:t>4.</w:t>
            </w:r>
          </w:p>
        </w:tc>
        <w:tc>
          <w:tcPr>
            <w:tcW w:w="2693" w:type="dxa"/>
          </w:tcPr>
          <w:p w14:paraId="025D11B5" w14:textId="77777777" w:rsidR="00AF7F96" w:rsidRPr="00A57900" w:rsidRDefault="00AF7F96" w:rsidP="00A57900">
            <w:pPr>
              <w:pStyle w:val="Default"/>
              <w:rPr>
                <w:sz w:val="20"/>
                <w:szCs w:val="20"/>
              </w:rPr>
            </w:pPr>
            <w:r w:rsidRPr="00A57900">
              <w:rPr>
                <w:sz w:val="20"/>
                <w:szCs w:val="20"/>
              </w:rPr>
              <w:t>Apmācību nodrošināšana</w:t>
            </w:r>
          </w:p>
        </w:tc>
        <w:tc>
          <w:tcPr>
            <w:tcW w:w="2126" w:type="dxa"/>
          </w:tcPr>
          <w:p w14:paraId="477D0F5D" w14:textId="77777777" w:rsidR="00AF7F96" w:rsidRPr="00A57900" w:rsidRDefault="00AF7F96" w:rsidP="00A57900">
            <w:pPr>
              <w:pStyle w:val="Default"/>
              <w:rPr>
                <w:b/>
                <w:bCs/>
                <w:sz w:val="20"/>
                <w:szCs w:val="20"/>
              </w:rPr>
            </w:pPr>
          </w:p>
        </w:tc>
        <w:tc>
          <w:tcPr>
            <w:tcW w:w="1346" w:type="dxa"/>
            <w:gridSpan w:val="2"/>
          </w:tcPr>
          <w:p w14:paraId="23C34EFC" w14:textId="77777777" w:rsidR="00AF7F96" w:rsidRPr="00A57900" w:rsidRDefault="00AF7F96" w:rsidP="00A57900">
            <w:pPr>
              <w:pStyle w:val="Default"/>
              <w:rPr>
                <w:b/>
                <w:bCs/>
                <w:sz w:val="20"/>
                <w:szCs w:val="20"/>
              </w:rPr>
            </w:pPr>
          </w:p>
        </w:tc>
        <w:tc>
          <w:tcPr>
            <w:tcW w:w="1347" w:type="dxa"/>
          </w:tcPr>
          <w:p w14:paraId="16B9EF1E" w14:textId="77777777" w:rsidR="00AF7F96" w:rsidRPr="00A57900" w:rsidRDefault="00AF7F96" w:rsidP="00A57900">
            <w:pPr>
              <w:pStyle w:val="Default"/>
              <w:rPr>
                <w:b/>
                <w:bCs/>
                <w:sz w:val="20"/>
                <w:szCs w:val="20"/>
              </w:rPr>
            </w:pPr>
          </w:p>
        </w:tc>
      </w:tr>
      <w:tr w:rsidR="00AF7F96" w:rsidRPr="00A57900" w14:paraId="72A140DA" w14:textId="77777777" w:rsidTr="00A57900">
        <w:trPr>
          <w:trHeight w:val="20"/>
        </w:trPr>
        <w:tc>
          <w:tcPr>
            <w:tcW w:w="1668" w:type="dxa"/>
          </w:tcPr>
          <w:p w14:paraId="6EB428D5"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4.1. </w:t>
            </w:r>
          </w:p>
        </w:tc>
        <w:tc>
          <w:tcPr>
            <w:tcW w:w="2693" w:type="dxa"/>
          </w:tcPr>
          <w:p w14:paraId="108F78FB"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Gala lietotāju apmācības materiālu nodrošināšana </w:t>
            </w:r>
          </w:p>
        </w:tc>
        <w:tc>
          <w:tcPr>
            <w:tcW w:w="2126" w:type="dxa"/>
          </w:tcPr>
          <w:p w14:paraId="6B20E390"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Izstrādāta mācību programma </w:t>
            </w:r>
          </w:p>
        </w:tc>
        <w:tc>
          <w:tcPr>
            <w:tcW w:w="1346" w:type="dxa"/>
            <w:gridSpan w:val="2"/>
          </w:tcPr>
          <w:p w14:paraId="67C6F5DC"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1 </w:t>
            </w:r>
          </w:p>
        </w:tc>
        <w:tc>
          <w:tcPr>
            <w:tcW w:w="1347" w:type="dxa"/>
          </w:tcPr>
          <w:p w14:paraId="56D2DE26" w14:textId="77777777" w:rsidR="00AF7F96" w:rsidRPr="00A57900" w:rsidRDefault="00AF7F96"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apmācību programma. </w:t>
            </w:r>
          </w:p>
        </w:tc>
      </w:tr>
      <w:tr w:rsidR="00343ABE" w:rsidRPr="00A57900" w14:paraId="3CB52815" w14:textId="77777777" w:rsidTr="00A57900">
        <w:trPr>
          <w:trHeight w:val="20"/>
        </w:trPr>
        <w:tc>
          <w:tcPr>
            <w:tcW w:w="1668" w:type="dxa"/>
            <w:vMerge w:val="restart"/>
          </w:tcPr>
          <w:p w14:paraId="2F41DE5D"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4.2. </w:t>
            </w:r>
          </w:p>
        </w:tc>
        <w:tc>
          <w:tcPr>
            <w:tcW w:w="2693" w:type="dxa"/>
            <w:vMerge w:val="restart"/>
          </w:tcPr>
          <w:p w14:paraId="0CFC504F"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Administratoru apmācība </w:t>
            </w:r>
          </w:p>
        </w:tc>
        <w:tc>
          <w:tcPr>
            <w:tcW w:w="2126" w:type="dxa"/>
          </w:tcPr>
          <w:p w14:paraId="46A194DB"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Izstrādāta mācību programma</w:t>
            </w:r>
          </w:p>
        </w:tc>
        <w:tc>
          <w:tcPr>
            <w:tcW w:w="1346" w:type="dxa"/>
            <w:gridSpan w:val="2"/>
          </w:tcPr>
          <w:p w14:paraId="3FD86B34"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1</w:t>
            </w:r>
          </w:p>
        </w:tc>
        <w:tc>
          <w:tcPr>
            <w:tcW w:w="1347" w:type="dxa"/>
          </w:tcPr>
          <w:p w14:paraId="6C9574F7"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apmācību programma</w:t>
            </w:r>
          </w:p>
        </w:tc>
      </w:tr>
      <w:tr w:rsidR="00343ABE" w:rsidRPr="00A57900" w14:paraId="3BB0E1CD" w14:textId="77777777" w:rsidTr="00A57900">
        <w:trPr>
          <w:trHeight w:val="20"/>
        </w:trPr>
        <w:tc>
          <w:tcPr>
            <w:tcW w:w="1668" w:type="dxa"/>
            <w:vMerge/>
          </w:tcPr>
          <w:p w14:paraId="0CCF8D51"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693" w:type="dxa"/>
            <w:vMerge/>
          </w:tcPr>
          <w:p w14:paraId="116D0E2E" w14:textId="77777777" w:rsidR="00343ABE" w:rsidRPr="00A57900" w:rsidRDefault="00343ABE" w:rsidP="00A57900">
            <w:pPr>
              <w:autoSpaceDE w:val="0"/>
              <w:autoSpaceDN w:val="0"/>
              <w:adjustRightInd w:val="0"/>
              <w:rPr>
                <w:rFonts w:eastAsiaTheme="minorHAnsi"/>
                <w:color w:val="000000"/>
                <w:sz w:val="20"/>
                <w:szCs w:val="20"/>
                <w:lang w:eastAsia="en-US"/>
              </w:rPr>
            </w:pPr>
          </w:p>
        </w:tc>
        <w:tc>
          <w:tcPr>
            <w:tcW w:w="2126" w:type="dxa"/>
          </w:tcPr>
          <w:p w14:paraId="1FC5C591"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Veikta apmācība</w:t>
            </w:r>
          </w:p>
        </w:tc>
        <w:tc>
          <w:tcPr>
            <w:tcW w:w="1346" w:type="dxa"/>
            <w:gridSpan w:val="2"/>
          </w:tcPr>
          <w:p w14:paraId="013910C4"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5</w:t>
            </w:r>
          </w:p>
        </w:tc>
        <w:tc>
          <w:tcPr>
            <w:tcW w:w="1347" w:type="dxa"/>
          </w:tcPr>
          <w:p w14:paraId="0544CE74"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administratori</w:t>
            </w:r>
          </w:p>
        </w:tc>
      </w:tr>
      <w:tr w:rsidR="00343ABE" w:rsidRPr="00A57900" w14:paraId="1BDF13B4" w14:textId="77777777" w:rsidTr="00A57900">
        <w:trPr>
          <w:trHeight w:val="20"/>
        </w:trPr>
        <w:tc>
          <w:tcPr>
            <w:tcW w:w="1668" w:type="dxa"/>
          </w:tcPr>
          <w:p w14:paraId="0BD35A83"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5. </w:t>
            </w:r>
          </w:p>
        </w:tc>
        <w:tc>
          <w:tcPr>
            <w:tcW w:w="2693" w:type="dxa"/>
          </w:tcPr>
          <w:p w14:paraId="4644106E"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Publicitātes pasākumu organizēšana projekta rezultātu popularizēšanai </w:t>
            </w:r>
          </w:p>
        </w:tc>
        <w:tc>
          <w:tcPr>
            <w:tcW w:w="2126" w:type="dxa"/>
          </w:tcPr>
          <w:p w14:paraId="3C3738AF"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Organizēta publicitātes kampaņa </w:t>
            </w:r>
          </w:p>
        </w:tc>
        <w:tc>
          <w:tcPr>
            <w:tcW w:w="1346" w:type="dxa"/>
            <w:gridSpan w:val="2"/>
          </w:tcPr>
          <w:p w14:paraId="2D865A8E"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1 </w:t>
            </w:r>
          </w:p>
        </w:tc>
        <w:tc>
          <w:tcPr>
            <w:tcW w:w="1347" w:type="dxa"/>
          </w:tcPr>
          <w:p w14:paraId="164CD048" w14:textId="77777777" w:rsidR="00343ABE" w:rsidRPr="00A57900" w:rsidRDefault="00343ABE" w:rsidP="00A57900">
            <w:pPr>
              <w:autoSpaceDE w:val="0"/>
              <w:autoSpaceDN w:val="0"/>
              <w:adjustRightInd w:val="0"/>
              <w:rPr>
                <w:rFonts w:eastAsiaTheme="minorHAnsi"/>
                <w:color w:val="000000"/>
                <w:sz w:val="20"/>
                <w:szCs w:val="20"/>
                <w:lang w:eastAsia="en-US"/>
              </w:rPr>
            </w:pPr>
            <w:r w:rsidRPr="00A57900">
              <w:rPr>
                <w:rFonts w:eastAsiaTheme="minorHAnsi"/>
                <w:color w:val="000000"/>
                <w:sz w:val="20"/>
                <w:szCs w:val="20"/>
                <w:lang w:eastAsia="en-US"/>
              </w:rPr>
              <w:t xml:space="preserve">publicitātes kampaņa </w:t>
            </w:r>
          </w:p>
        </w:tc>
      </w:tr>
    </w:tbl>
    <w:p w14:paraId="5803A70C" w14:textId="77777777" w:rsidR="000A76FD" w:rsidRPr="00817CBA" w:rsidRDefault="000A76FD" w:rsidP="00817CBA">
      <w:pPr>
        <w:ind w:firstLine="567"/>
        <w:jc w:val="both"/>
      </w:pPr>
    </w:p>
    <w:p w14:paraId="1F2C5C37" w14:textId="77777777" w:rsidR="000A76FD" w:rsidRPr="00817CBA" w:rsidRDefault="000A76FD" w:rsidP="00592A4E">
      <w:pPr>
        <w:pStyle w:val="Heading2"/>
        <w:numPr>
          <w:ilvl w:val="1"/>
          <w:numId w:val="3"/>
        </w:numPr>
      </w:pPr>
      <w:bookmarkStart w:id="27" w:name="_Toc399943529"/>
      <w:r w:rsidRPr="00817CBA">
        <w:t>Projekta ilgtspējas nodrošināšana</w:t>
      </w:r>
      <w:bookmarkEnd w:id="27"/>
    </w:p>
    <w:p w14:paraId="03DA7031" w14:textId="77777777" w:rsidR="000A76FD" w:rsidRPr="00817CBA" w:rsidRDefault="000A76FD" w:rsidP="000A76FD">
      <w:pPr>
        <w:ind w:firstLine="567"/>
        <w:jc w:val="both"/>
      </w:pPr>
      <w:proofErr w:type="spellStart"/>
      <w:r w:rsidRPr="00817CBA">
        <w:t>VIIS</w:t>
      </w:r>
      <w:proofErr w:type="spellEnd"/>
      <w:r w:rsidRPr="00817CBA">
        <w:t xml:space="preserve"> 2.kārta ir veidota kā loģisks turpinājums jau esošajai sistēmai, lai būtiski uzlabotu un paplašinātu sistēmas galvenos izglītības jomas reģistrus un nodrošina ērtu elektronisko vidi ar izglītības procesu saistītās informācijas reģistrēšanai, apstrādei, izgūšanai un apmaiņai ar citām sistēmām. Projekta gaitā realizētais autentifikācijas modulis ir izveidots tā, lai tas varētu tikt izmantots turpmākajos projektos, kas tiks realizēti izglītības jomā.  Savukārt universālais </w:t>
      </w:r>
      <w:proofErr w:type="spellStart"/>
      <w:r w:rsidRPr="00817CBA">
        <w:t>webservisa</w:t>
      </w:r>
      <w:proofErr w:type="spellEnd"/>
      <w:r w:rsidRPr="00817CBA">
        <w:t xml:space="preserve"> mehānisms ļaus paplašināt datu apmaiņā iekļaujamo informāciju un  sadarbības partneru loku.</w:t>
      </w:r>
    </w:p>
    <w:p w14:paraId="6E0EC2D7" w14:textId="77777777" w:rsidR="000A76FD" w:rsidRPr="00817CBA" w:rsidRDefault="000A76FD" w:rsidP="000A76FD">
      <w:pPr>
        <w:ind w:firstLine="567"/>
        <w:jc w:val="both"/>
      </w:pPr>
      <w:r w:rsidRPr="00817CBA">
        <w:t>Ir identificēti normatīvie akti, kuros jāveic grozījumi, lai projekta laikā izstrādāto funkcionalitāti varētu efektīvi un pilnvērtīgi izmantot:</w:t>
      </w:r>
    </w:p>
    <w:p w14:paraId="4755B767" w14:textId="77777777" w:rsidR="000A76FD" w:rsidRPr="00817CBA" w:rsidRDefault="000A76FD" w:rsidP="00817CBA">
      <w:pPr>
        <w:numPr>
          <w:ilvl w:val="0"/>
          <w:numId w:val="5"/>
        </w:numPr>
        <w:ind w:left="709" w:hanging="283"/>
        <w:jc w:val="both"/>
      </w:pPr>
      <w:r w:rsidRPr="00817CBA">
        <w:t>Izglītības likums</w:t>
      </w:r>
      <w:r w:rsidR="00B96B69" w:rsidRPr="00817CBA">
        <w:t>;</w:t>
      </w:r>
    </w:p>
    <w:p w14:paraId="3E69C9A7" w14:textId="77777777" w:rsidR="000A76FD" w:rsidRPr="00817CBA" w:rsidRDefault="000A76FD" w:rsidP="00817CBA">
      <w:pPr>
        <w:numPr>
          <w:ilvl w:val="0"/>
          <w:numId w:val="5"/>
        </w:numPr>
        <w:ind w:left="709" w:hanging="283"/>
        <w:jc w:val="both"/>
      </w:pPr>
      <w:r w:rsidRPr="00817CBA">
        <w:t>Augstskolu likums;</w:t>
      </w:r>
    </w:p>
    <w:p w14:paraId="7B69E055" w14:textId="77777777" w:rsidR="000A76FD" w:rsidRPr="00817CBA" w:rsidRDefault="000A76FD" w:rsidP="00817CBA">
      <w:pPr>
        <w:numPr>
          <w:ilvl w:val="0"/>
          <w:numId w:val="5"/>
        </w:numPr>
        <w:ind w:left="709" w:hanging="283"/>
        <w:jc w:val="both"/>
      </w:pPr>
      <w:r w:rsidRPr="00817CBA">
        <w:t>Zinātniskās darbības likums;</w:t>
      </w:r>
    </w:p>
    <w:p w14:paraId="27D026D3" w14:textId="77777777" w:rsidR="000A76FD" w:rsidRPr="00817CBA" w:rsidRDefault="000A76FD" w:rsidP="00817CBA">
      <w:pPr>
        <w:numPr>
          <w:ilvl w:val="0"/>
          <w:numId w:val="5"/>
        </w:numPr>
        <w:ind w:left="709" w:hanging="283"/>
        <w:jc w:val="both"/>
      </w:pPr>
      <w:r w:rsidRPr="00817CBA">
        <w:t>Ministru kabineta 2010.gada 17.augusta noteikumi Nr.788 „Valsts izglītības informācijas sistēmas saturs, uzturēšanas un aktualizācijas kārtība”;</w:t>
      </w:r>
    </w:p>
    <w:p w14:paraId="776E2F8F" w14:textId="77777777" w:rsidR="000A76FD" w:rsidRPr="00817CBA" w:rsidRDefault="000A76FD" w:rsidP="00817CBA">
      <w:pPr>
        <w:numPr>
          <w:ilvl w:val="0"/>
          <w:numId w:val="5"/>
        </w:numPr>
        <w:ind w:left="709" w:hanging="283"/>
        <w:jc w:val="both"/>
      </w:pPr>
      <w:r w:rsidRPr="00817CBA">
        <w:t>Ministru kabineta 2010.gada 14.septembra noteikumi Nr.852 „Kārtība, kādā akreditē vispārējās un profesionālās izglītības programmas, izglītības iestādes un eksaminācijas centrus”;</w:t>
      </w:r>
    </w:p>
    <w:p w14:paraId="59238905" w14:textId="77777777" w:rsidR="000A76FD" w:rsidRPr="00817CBA" w:rsidRDefault="000A76FD" w:rsidP="00817CBA">
      <w:pPr>
        <w:pStyle w:val="tv20787921"/>
        <w:numPr>
          <w:ilvl w:val="0"/>
          <w:numId w:val="5"/>
        </w:numPr>
        <w:spacing w:after="0" w:line="240" w:lineRule="auto"/>
        <w:ind w:left="709" w:hanging="283"/>
        <w:jc w:val="both"/>
        <w:rPr>
          <w:rFonts w:ascii="Times New Roman" w:hAnsi="Times New Roman"/>
          <w:b w:val="0"/>
          <w:bCs w:val="0"/>
          <w:sz w:val="24"/>
          <w:szCs w:val="24"/>
        </w:rPr>
      </w:pPr>
      <w:r w:rsidRPr="00817CBA">
        <w:rPr>
          <w:rFonts w:ascii="Times New Roman" w:hAnsi="Times New Roman"/>
          <w:b w:val="0"/>
          <w:bCs w:val="0"/>
          <w:sz w:val="24"/>
          <w:szCs w:val="24"/>
        </w:rPr>
        <w:t>Ministru kabineta 2009.gada 4.augusta noteikumi Nr.871</w:t>
      </w:r>
      <w:r w:rsidRPr="00817CBA">
        <w:t xml:space="preserve"> </w:t>
      </w:r>
      <w:r w:rsidRPr="00817CBA">
        <w:rPr>
          <w:rFonts w:ascii="Times New Roman" w:hAnsi="Times New Roman"/>
          <w:b w:val="0"/>
          <w:bCs w:val="0"/>
          <w:sz w:val="24"/>
          <w:szCs w:val="24"/>
        </w:rPr>
        <w:t>”Obligāto izglītības vecumu sasniegušo bērnu uzskaites kārtība”;,</w:t>
      </w:r>
    </w:p>
    <w:p w14:paraId="434C5943" w14:textId="77777777" w:rsidR="000A76FD" w:rsidRPr="00817CBA" w:rsidRDefault="000A76FD" w:rsidP="00817CBA">
      <w:pPr>
        <w:pStyle w:val="tv20787921"/>
        <w:numPr>
          <w:ilvl w:val="0"/>
          <w:numId w:val="5"/>
        </w:numPr>
        <w:spacing w:after="0" w:line="240" w:lineRule="auto"/>
        <w:ind w:left="709" w:hanging="283"/>
        <w:jc w:val="both"/>
        <w:rPr>
          <w:rFonts w:ascii="Times New Roman" w:hAnsi="Times New Roman"/>
          <w:b w:val="0"/>
          <w:bCs w:val="0"/>
          <w:sz w:val="24"/>
          <w:szCs w:val="24"/>
        </w:rPr>
      </w:pPr>
      <w:r w:rsidRPr="00817CBA">
        <w:rPr>
          <w:rFonts w:ascii="Times New Roman" w:hAnsi="Times New Roman"/>
          <w:b w:val="0"/>
          <w:bCs w:val="0"/>
          <w:sz w:val="24"/>
          <w:szCs w:val="24"/>
        </w:rPr>
        <w:t>Ministru kabineta 2004.gada 23.novembra noteikumos Nr.965</w:t>
      </w:r>
      <w:r w:rsidRPr="00817CBA">
        <w:t xml:space="preserve"> </w:t>
      </w:r>
      <w:r w:rsidRPr="00817CBA">
        <w:rPr>
          <w:rFonts w:ascii="Times New Roman" w:hAnsi="Times New Roman"/>
          <w:b w:val="0"/>
          <w:bCs w:val="0"/>
          <w:sz w:val="24"/>
          <w:szCs w:val="24"/>
        </w:rPr>
        <w:t>”Izglītības iestāžu reģistrācijas kārtība”,</w:t>
      </w:r>
    </w:p>
    <w:p w14:paraId="63092E03" w14:textId="77777777" w:rsidR="000A76FD" w:rsidRPr="00817CBA" w:rsidRDefault="000A76FD" w:rsidP="00817CBA">
      <w:pPr>
        <w:pStyle w:val="tv20787921"/>
        <w:numPr>
          <w:ilvl w:val="0"/>
          <w:numId w:val="5"/>
        </w:numPr>
        <w:spacing w:after="0" w:line="240" w:lineRule="auto"/>
        <w:ind w:left="709" w:hanging="283"/>
        <w:jc w:val="both"/>
        <w:rPr>
          <w:rFonts w:ascii="Times New Roman" w:hAnsi="Times New Roman"/>
          <w:b w:val="0"/>
          <w:bCs w:val="0"/>
          <w:sz w:val="24"/>
          <w:szCs w:val="24"/>
        </w:rPr>
      </w:pPr>
      <w:r w:rsidRPr="00817CBA">
        <w:rPr>
          <w:rFonts w:ascii="Times New Roman" w:hAnsi="Times New Roman"/>
          <w:b w:val="0"/>
          <w:bCs w:val="0"/>
          <w:sz w:val="24"/>
          <w:szCs w:val="24"/>
        </w:rPr>
        <w:t>Ministru kabineta 2009.gada 14.jūlija noteikumi Nr.775</w:t>
      </w:r>
      <w:r w:rsidRPr="00817CBA">
        <w:t xml:space="preserve"> </w:t>
      </w:r>
      <w:r w:rsidRPr="00817CBA">
        <w:rPr>
          <w:rFonts w:ascii="Times New Roman" w:hAnsi="Times New Roman"/>
          <w:b w:val="0"/>
          <w:bCs w:val="0"/>
          <w:sz w:val="24"/>
          <w:szCs w:val="24"/>
        </w:rPr>
        <w:t>”Vispārējās un profesionālās izglītības programmu licencēšanas kārtība”;</w:t>
      </w:r>
    </w:p>
    <w:p w14:paraId="72371EA6" w14:textId="77777777" w:rsidR="000A76FD" w:rsidRPr="00817CBA" w:rsidRDefault="000A76FD" w:rsidP="00817CBA">
      <w:pPr>
        <w:pStyle w:val="tv20787921"/>
        <w:numPr>
          <w:ilvl w:val="0"/>
          <w:numId w:val="5"/>
        </w:numPr>
        <w:spacing w:after="0" w:line="240" w:lineRule="auto"/>
        <w:ind w:left="709" w:hanging="283"/>
        <w:jc w:val="both"/>
        <w:rPr>
          <w:rFonts w:ascii="Times New Roman" w:hAnsi="Times New Roman"/>
          <w:b w:val="0"/>
          <w:bCs w:val="0"/>
          <w:sz w:val="24"/>
          <w:szCs w:val="24"/>
        </w:rPr>
      </w:pPr>
      <w:r w:rsidRPr="00817CBA">
        <w:rPr>
          <w:rFonts w:ascii="Times New Roman" w:hAnsi="Times New Roman"/>
          <w:b w:val="0"/>
          <w:bCs w:val="0"/>
          <w:sz w:val="24"/>
          <w:szCs w:val="24"/>
        </w:rPr>
        <w:t>Ministru kabineta 20059.gada 19.aprīļa noteikumi Nr.264</w:t>
      </w:r>
      <w:r w:rsidRPr="00817CBA">
        <w:t xml:space="preserve"> </w:t>
      </w:r>
      <w:r w:rsidRPr="00817CBA">
        <w:rPr>
          <w:rFonts w:ascii="Times New Roman" w:hAnsi="Times New Roman"/>
          <w:b w:val="0"/>
          <w:bCs w:val="0"/>
          <w:sz w:val="24"/>
          <w:szCs w:val="24"/>
        </w:rPr>
        <w:t>”Noteikumi par iesnieguma veidlapām ieraksta izdarīšanai augstskolu reģistrā”.</w:t>
      </w:r>
    </w:p>
    <w:p w14:paraId="479FC648" w14:textId="77777777" w:rsidR="000A76FD" w:rsidRPr="00817CBA" w:rsidRDefault="000A76FD" w:rsidP="000A76FD">
      <w:pPr>
        <w:ind w:firstLine="567"/>
        <w:jc w:val="both"/>
      </w:pPr>
    </w:p>
    <w:p w14:paraId="57869B49" w14:textId="29D0BD11" w:rsidR="008214B2" w:rsidRPr="00817CBA" w:rsidRDefault="00A00535" w:rsidP="000A76FD">
      <w:pPr>
        <w:ind w:firstLine="567"/>
        <w:jc w:val="both"/>
      </w:pPr>
      <w:r w:rsidRPr="00817CBA">
        <w:t>Grozījum</w:t>
      </w:r>
      <w:r w:rsidR="0081310F" w:rsidRPr="00817CBA">
        <w:t>us</w:t>
      </w:r>
      <w:r w:rsidRPr="00817CBA">
        <w:t xml:space="preserve"> </w:t>
      </w:r>
      <w:r w:rsidR="0081310F" w:rsidRPr="00817CBA">
        <w:t>MK noteikumos plānots izstrādāt un iesniegt izskatīšanai MK līdz 2014.gada 31.decembrim.</w:t>
      </w:r>
      <w:r w:rsidRPr="00817CBA">
        <w:t xml:space="preserve"> </w:t>
      </w:r>
      <w:r w:rsidR="000A76FD" w:rsidRPr="00817CBA">
        <w:t>Nepieciešamās izmaiņas galvenokārt saistītas ar izglītības programmu licencēš</w:t>
      </w:r>
      <w:r w:rsidR="00932A4C" w:rsidRPr="00817CBA">
        <w:t xml:space="preserve">anas un akreditācijas procesiem, kā arī nepieciešamību paplašināt </w:t>
      </w:r>
      <w:proofErr w:type="spellStart"/>
      <w:r w:rsidR="00932A4C" w:rsidRPr="00817CBA">
        <w:t>VIIS</w:t>
      </w:r>
      <w:proofErr w:type="spellEnd"/>
      <w:r w:rsidR="00932A4C" w:rsidRPr="00817CBA">
        <w:t xml:space="preserve"> definīciju.</w:t>
      </w:r>
      <w:r w:rsidR="000A76FD" w:rsidRPr="00817CBA">
        <w:t xml:space="preserve"> IZM ir izveidota darba grupa, lai sekmīgi nodrošinātu projekta ilgtspēju un </w:t>
      </w:r>
      <w:proofErr w:type="spellStart"/>
      <w:r w:rsidR="000A76FD" w:rsidRPr="00817CBA">
        <w:t>VIIS</w:t>
      </w:r>
      <w:proofErr w:type="spellEnd"/>
      <w:r w:rsidR="000A76FD" w:rsidRPr="00817CBA">
        <w:t xml:space="preserve"> attīstību, kā arī iniciētu nepieciešamos grozījumus normatīvajos aktos.</w:t>
      </w:r>
      <w:r w:rsidR="002C0B6D" w:rsidRPr="00817CBA">
        <w:t xml:space="preserve"> </w:t>
      </w:r>
    </w:p>
    <w:p w14:paraId="62002545" w14:textId="77777777" w:rsidR="00932A4C" w:rsidRPr="00817CBA" w:rsidRDefault="00932A4C" w:rsidP="00B96B69">
      <w:pPr>
        <w:ind w:firstLine="567"/>
        <w:jc w:val="both"/>
      </w:pPr>
      <w:r w:rsidRPr="00817CBA">
        <w:lastRenderedPageBreak/>
        <w:t xml:space="preserve">Projekta ietvaros ir iegādāta infrastruktūra, veikta tās konfigurēšana un pabeigta </w:t>
      </w:r>
      <w:proofErr w:type="spellStart"/>
      <w:r w:rsidRPr="00817CBA">
        <w:t>VIIS</w:t>
      </w:r>
      <w:proofErr w:type="spellEnd"/>
      <w:r w:rsidRPr="00817CBA">
        <w:t xml:space="preserve"> uzstādīšana uz jaunās infrastruktūras. </w:t>
      </w:r>
    </w:p>
    <w:p w14:paraId="3AA2BB88" w14:textId="77777777" w:rsidR="000A76FD" w:rsidRPr="00817CBA" w:rsidRDefault="000A76FD" w:rsidP="000A76FD">
      <w:pPr>
        <w:ind w:firstLine="567"/>
        <w:jc w:val="both"/>
      </w:pPr>
      <w:r w:rsidRPr="00817CBA">
        <w:t xml:space="preserve">Infrastruktūras ilgtspēja ir nodrošināta, iegādājoties infrastruktūru - iegādāti serveri ar programmatūru, kas nodrošinās </w:t>
      </w:r>
      <w:proofErr w:type="spellStart"/>
      <w:r w:rsidRPr="00817CBA">
        <w:t>VIIS</w:t>
      </w:r>
      <w:proofErr w:type="spellEnd"/>
      <w:r w:rsidRPr="00817CBA">
        <w:t xml:space="preserve"> izmantošanu pieaugošam lietotāju skaitam. Vienlaicīgi noslēgts arī līgums par infrastruktūras uzturēšanu uz 3 gadiem.</w:t>
      </w:r>
    </w:p>
    <w:p w14:paraId="100126BA" w14:textId="77777777" w:rsidR="000A76FD" w:rsidRPr="00817CBA" w:rsidRDefault="000A76FD" w:rsidP="007B1344">
      <w:pPr>
        <w:ind w:firstLine="567"/>
        <w:jc w:val="both"/>
      </w:pPr>
      <w:r w:rsidRPr="00817CBA">
        <w:t>Sistē</w:t>
      </w:r>
      <w:r w:rsidR="00A00535" w:rsidRPr="00817CBA">
        <w:t>mas uzturēšana un attīstība tiek</w:t>
      </w:r>
      <w:r w:rsidRPr="00817CBA">
        <w:t xml:space="preserve"> nodrošināta IZM esošo valsts budžeta līdzekļu ietvaros.</w:t>
      </w:r>
    </w:p>
    <w:p w14:paraId="17376AA4" w14:textId="77777777" w:rsidR="00B96B69" w:rsidRDefault="00B96B69" w:rsidP="0045593D">
      <w:pPr>
        <w:ind w:firstLine="567"/>
        <w:jc w:val="both"/>
      </w:pPr>
      <w:r w:rsidRPr="00817CBA">
        <w:t xml:space="preserve">Šobrīd </w:t>
      </w:r>
      <w:proofErr w:type="spellStart"/>
      <w:r w:rsidRPr="00817CBA">
        <w:t>VIIS</w:t>
      </w:r>
      <w:proofErr w:type="spellEnd"/>
      <w:r w:rsidRPr="00817CBA">
        <w:t xml:space="preserve"> ir nozīmīgākā informācijas sistēma izglītības nozarē. Tajā esošie reģistri aptver gandrīz visas izglītības pakāpes un veidus. </w:t>
      </w:r>
      <w:proofErr w:type="spellStart"/>
      <w:r w:rsidRPr="00817CBA">
        <w:t>VIIS</w:t>
      </w:r>
      <w:proofErr w:type="spellEnd"/>
      <w:r w:rsidRPr="00817CBA">
        <w:t xml:space="preserve"> reģistrēto lietotāju apjoms ir aptuveni 3000. Saskaņā MK 2010.gada 17.augusta noteikumiem Nr.788 „Valsts izglītības informācijas sistēmas saturs, uzturēšanas un aktualizācijas kārtība” </w:t>
      </w:r>
      <w:proofErr w:type="spellStart"/>
      <w:r w:rsidRPr="00817CBA">
        <w:t>VIIS</w:t>
      </w:r>
      <w:proofErr w:type="spellEnd"/>
      <w:r w:rsidRPr="00817CBA">
        <w:t xml:space="preserve"> nodrošina kritisku funkcionalitāte izglītības pakalpojumu nodrošināšanai visā valstī.</w:t>
      </w:r>
      <w:r w:rsidR="009D0344">
        <w:t xml:space="preserve"> Tabulā</w:t>
      </w:r>
      <w:r w:rsidR="009D0344" w:rsidRPr="009D0344">
        <w:t xml:space="preserve"> sniegts galveno procesu raksturojums, kur</w:t>
      </w:r>
      <w:r w:rsidR="009D0344">
        <w:t>i tiek īstenoti praksē</w:t>
      </w:r>
      <w:r w:rsidR="009D0344" w:rsidRPr="009D0344">
        <w:t>.</w:t>
      </w:r>
    </w:p>
    <w:tbl>
      <w:tblPr>
        <w:tblStyle w:val="TableGridComplex"/>
        <w:tblW w:w="0" w:type="auto"/>
        <w:tblBorders>
          <w:top w:val="single" w:sz="8" w:space="0" w:color="auto"/>
          <w:bottom w:val="single" w:sz="8" w:space="0" w:color="auto"/>
          <w:insideH w:val="single" w:sz="8" w:space="0" w:color="auto"/>
        </w:tblBorders>
        <w:tblLook w:val="04A0" w:firstRow="1" w:lastRow="0" w:firstColumn="1" w:lastColumn="0" w:noHBand="0" w:noVBand="1"/>
      </w:tblPr>
      <w:tblGrid>
        <w:gridCol w:w="2051"/>
        <w:gridCol w:w="5042"/>
        <w:gridCol w:w="2092"/>
      </w:tblGrid>
      <w:tr w:rsidR="009D0344" w:rsidRPr="009D0344" w14:paraId="74820CB9" w14:textId="77777777" w:rsidTr="00D072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2" w:type="dxa"/>
            <w:tcBorders>
              <w:top w:val="single" w:sz="8" w:space="0" w:color="auto"/>
              <w:bottom w:val="single" w:sz="8" w:space="0" w:color="auto"/>
            </w:tcBorders>
            <w:shd w:val="clear" w:color="auto" w:fill="BFBFBF" w:themeFill="background1" w:themeFillShade="BF"/>
            <w:vAlign w:val="center"/>
          </w:tcPr>
          <w:p w14:paraId="4402CA7A" w14:textId="77777777" w:rsidR="009D0344" w:rsidRPr="009D0344" w:rsidRDefault="009D0344" w:rsidP="00D07254">
            <w:pPr>
              <w:pStyle w:val="TableText"/>
              <w:rPr>
                <w:rFonts w:ascii="Times New Roman" w:hAnsi="Times New Roman"/>
                <w:b w:val="0"/>
                <w:sz w:val="20"/>
                <w:lang w:val="lv-LV"/>
              </w:rPr>
            </w:pPr>
            <w:r w:rsidRPr="009D0344">
              <w:rPr>
                <w:rFonts w:ascii="Times New Roman" w:hAnsi="Times New Roman"/>
                <w:sz w:val="20"/>
                <w:lang w:val="lv-LV"/>
              </w:rPr>
              <w:t>Procesa nosaukums un pārzinis</w:t>
            </w:r>
          </w:p>
        </w:tc>
        <w:tc>
          <w:tcPr>
            <w:tcW w:w="5195" w:type="dxa"/>
            <w:tcBorders>
              <w:top w:val="single" w:sz="8" w:space="0" w:color="auto"/>
              <w:bottom w:val="single" w:sz="8" w:space="0" w:color="auto"/>
            </w:tcBorders>
            <w:shd w:val="clear" w:color="auto" w:fill="BFBFBF" w:themeFill="background1" w:themeFillShade="BF"/>
            <w:vAlign w:val="center"/>
          </w:tcPr>
          <w:p w14:paraId="3A1E8D4D" w14:textId="77777777" w:rsidR="009D0344" w:rsidRPr="009D0344" w:rsidRDefault="009D0344" w:rsidP="00D07254">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lv-LV"/>
              </w:rPr>
            </w:pPr>
            <w:r w:rsidRPr="009D0344">
              <w:rPr>
                <w:rFonts w:ascii="Times New Roman" w:hAnsi="Times New Roman"/>
                <w:sz w:val="20"/>
                <w:lang w:val="lv-LV"/>
              </w:rPr>
              <w:t>Procesa mērķi un saturs</w:t>
            </w:r>
          </w:p>
        </w:tc>
        <w:tc>
          <w:tcPr>
            <w:tcW w:w="2096" w:type="dxa"/>
            <w:tcBorders>
              <w:top w:val="single" w:sz="8" w:space="0" w:color="auto"/>
              <w:bottom w:val="single" w:sz="8" w:space="0" w:color="auto"/>
            </w:tcBorders>
            <w:shd w:val="clear" w:color="auto" w:fill="BFBFBF" w:themeFill="background1" w:themeFillShade="BF"/>
            <w:vAlign w:val="center"/>
          </w:tcPr>
          <w:p w14:paraId="411F9ACA" w14:textId="77777777" w:rsidR="009D0344" w:rsidRPr="009D0344" w:rsidRDefault="009D0344" w:rsidP="00D07254">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lv-LV"/>
              </w:rPr>
            </w:pPr>
            <w:r w:rsidRPr="009D0344">
              <w:rPr>
                <w:rFonts w:ascii="Times New Roman" w:hAnsi="Times New Roman"/>
                <w:sz w:val="20"/>
                <w:lang w:val="lv-LV"/>
              </w:rPr>
              <w:t>Procesa rezultāti</w:t>
            </w:r>
          </w:p>
        </w:tc>
      </w:tr>
      <w:tr w:rsidR="009D0344" w:rsidRPr="009D0344" w14:paraId="492A8CBB" w14:textId="77777777" w:rsidTr="00D0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Borders>
              <w:top w:val="single" w:sz="8" w:space="0" w:color="auto"/>
            </w:tcBorders>
          </w:tcPr>
          <w:p w14:paraId="3C2F1124"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Izglītības iestāžu un zinātnisko institūciju reģistrēšana</w:t>
            </w:r>
          </w:p>
          <w:p w14:paraId="74B15656" w14:textId="77777777" w:rsidR="009D0344" w:rsidRPr="009D0344" w:rsidRDefault="009D0344" w:rsidP="00D07254">
            <w:pPr>
              <w:pStyle w:val="TableText"/>
              <w:rPr>
                <w:rFonts w:ascii="Times New Roman" w:hAnsi="Times New Roman"/>
                <w:sz w:val="20"/>
                <w:lang w:val="lv-LV"/>
              </w:rPr>
            </w:pPr>
          </w:p>
          <w:p w14:paraId="524A0D4A"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 xml:space="preserve">Pārzinis: </w:t>
            </w:r>
            <w:proofErr w:type="spellStart"/>
            <w:r w:rsidRPr="009D0344">
              <w:rPr>
                <w:rFonts w:ascii="Times New Roman" w:hAnsi="Times New Roman"/>
                <w:sz w:val="20"/>
                <w:lang w:val="lv-LV"/>
              </w:rPr>
              <w:t>IKVD</w:t>
            </w:r>
            <w:proofErr w:type="spellEnd"/>
          </w:p>
        </w:tc>
        <w:tc>
          <w:tcPr>
            <w:tcW w:w="5195" w:type="dxa"/>
            <w:tcBorders>
              <w:top w:val="single" w:sz="8" w:space="0" w:color="auto"/>
            </w:tcBorders>
          </w:tcPr>
          <w:p w14:paraId="7DECA705"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iestāžu un zinātnisko institūciju reģistrā uztur izglītības iestāžu, to filiāļu un zinātnisko institūciju pamatdatus un izglītības veidam specifiskos datus, tai skaitā iestādes programmu informāciju.</w:t>
            </w:r>
          </w:p>
          <w:p w14:paraId="7AD07488"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Reģistrs satur arī izglītības iestāžu dibinātāju uzskaiti, kā funkciju izglītības iestāžu reģistrēšanai.</w:t>
            </w:r>
          </w:p>
        </w:tc>
        <w:tc>
          <w:tcPr>
            <w:tcW w:w="2096" w:type="dxa"/>
            <w:tcBorders>
              <w:top w:val="single" w:sz="8" w:space="0" w:color="auto"/>
            </w:tcBorders>
          </w:tcPr>
          <w:p w14:paraId="2A138037"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iestāžu un zinātnisko institūciju reģistrs</w:t>
            </w:r>
          </w:p>
        </w:tc>
      </w:tr>
      <w:tr w:rsidR="009D0344" w:rsidRPr="009D0344" w14:paraId="3140CFE7" w14:textId="77777777" w:rsidTr="00D072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0065B81B"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Izglītības iestāžu personāla uzskaite</w:t>
            </w:r>
          </w:p>
          <w:p w14:paraId="595492F0" w14:textId="77777777" w:rsidR="009D0344" w:rsidRPr="009D0344" w:rsidRDefault="009D0344" w:rsidP="00D07254">
            <w:pPr>
              <w:pStyle w:val="TableText"/>
              <w:rPr>
                <w:rFonts w:ascii="Times New Roman" w:hAnsi="Times New Roman"/>
                <w:sz w:val="20"/>
                <w:lang w:val="lv-LV"/>
              </w:rPr>
            </w:pPr>
          </w:p>
          <w:p w14:paraId="1C95E4B2"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w:t>
            </w:r>
            <w:proofErr w:type="spellStart"/>
            <w:r w:rsidRPr="009D0344">
              <w:rPr>
                <w:rFonts w:ascii="Times New Roman" w:hAnsi="Times New Roman"/>
                <w:sz w:val="20"/>
                <w:lang w:val="lv-LV"/>
              </w:rPr>
              <w:t>IKVD</w:t>
            </w:r>
            <w:proofErr w:type="spellEnd"/>
            <w:r w:rsidRPr="009D0344">
              <w:rPr>
                <w:rFonts w:ascii="Times New Roman" w:hAnsi="Times New Roman"/>
                <w:sz w:val="20"/>
                <w:lang w:val="lv-LV"/>
              </w:rPr>
              <w:t xml:space="preserve"> – privātprakses pedagogi)</w:t>
            </w:r>
          </w:p>
        </w:tc>
        <w:tc>
          <w:tcPr>
            <w:tcW w:w="5195" w:type="dxa"/>
          </w:tcPr>
          <w:p w14:paraId="3D734AEB"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iestāžu un zinātnisko institūciju personāla reģistrā uztur pamatinformāciju un papildinformāciju par izglītības iestādes personālu – pedagogiem un tehnisko personālu, kā arī informāciju par personāla piederību izglītības iestādei vai iestādēm.</w:t>
            </w:r>
          </w:p>
        </w:tc>
        <w:tc>
          <w:tcPr>
            <w:tcW w:w="2096" w:type="dxa"/>
          </w:tcPr>
          <w:p w14:paraId="0B0DF370"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iestāžu un zinātnisko institūciju personāla reģistrs</w:t>
            </w:r>
          </w:p>
        </w:tc>
      </w:tr>
      <w:tr w:rsidR="009D0344" w:rsidRPr="009D0344" w14:paraId="0E7B9B30" w14:textId="77777777" w:rsidTr="00D0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1E749DF2"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Izglītojamo uzskaite</w:t>
            </w:r>
          </w:p>
          <w:p w14:paraId="7ADC1C43" w14:textId="77777777" w:rsidR="009D0344" w:rsidRPr="009D0344" w:rsidRDefault="009D0344" w:rsidP="00D07254">
            <w:pPr>
              <w:pStyle w:val="TableText"/>
              <w:rPr>
                <w:rFonts w:ascii="Times New Roman" w:hAnsi="Times New Roman"/>
                <w:sz w:val="20"/>
                <w:lang w:val="lv-LV"/>
              </w:rPr>
            </w:pPr>
          </w:p>
          <w:p w14:paraId="69351DE3"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w:t>
            </w:r>
          </w:p>
        </w:tc>
        <w:tc>
          <w:tcPr>
            <w:tcW w:w="5195" w:type="dxa"/>
          </w:tcPr>
          <w:p w14:paraId="35C88EDE"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Izglītojamo reģistrā uztur pamatinformāciju un papildinformāciju par katru izglītojamo, kā arī informāciju par izglītojamā piederību izglītības iestādei vai iestādēm. Tāpat reģistrā tiek uzturēta informācija par izglītojamā vecākiem/aizbildņiem.</w:t>
            </w:r>
          </w:p>
          <w:p w14:paraId="6A1DA8B9"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Reģistrs nodrošina vispārējās un profesionālās izglītības (izņemot augstākās profesionālās izglītības) iestāžu izglītojamo uzskaiti.</w:t>
            </w:r>
          </w:p>
        </w:tc>
        <w:tc>
          <w:tcPr>
            <w:tcW w:w="2096" w:type="dxa"/>
          </w:tcPr>
          <w:p w14:paraId="0EDEA564"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Izglītojamo reģistrs (nodrošina vispārējās un profesionālās izglītības izglītojamo uzskaiti)</w:t>
            </w:r>
          </w:p>
        </w:tc>
      </w:tr>
      <w:tr w:rsidR="009D0344" w:rsidRPr="009D0344" w14:paraId="2C7ED0C8" w14:textId="77777777" w:rsidTr="00D072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36FD3A35"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Klašu un grupu uzskaite</w:t>
            </w:r>
          </w:p>
          <w:p w14:paraId="2BAEDED1" w14:textId="77777777" w:rsidR="009D0344" w:rsidRPr="009D0344" w:rsidRDefault="009D0344" w:rsidP="00D07254">
            <w:pPr>
              <w:pStyle w:val="TableText"/>
              <w:rPr>
                <w:rFonts w:ascii="Times New Roman" w:hAnsi="Times New Roman"/>
                <w:sz w:val="20"/>
                <w:lang w:val="lv-LV"/>
              </w:rPr>
            </w:pPr>
          </w:p>
          <w:p w14:paraId="6EA6D06A"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w:t>
            </w:r>
          </w:p>
        </w:tc>
        <w:tc>
          <w:tcPr>
            <w:tcW w:w="5195" w:type="dxa"/>
          </w:tcPr>
          <w:p w14:paraId="10966035"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Informācijas uzturēšana par klasēm/bērnudārza grupiņām/profesionālās izglītības grupām ar iespēju apvienot izglītojamos grupās (gan apvienojot vairākas klases, gan veidojot klašu apakšgrupas, gan veidojot patvaļīgas izglītības iestādes audzēkņu grupas, piemēram, pagarinātās dienas grupu).</w:t>
            </w:r>
          </w:p>
        </w:tc>
        <w:tc>
          <w:tcPr>
            <w:tcW w:w="2096" w:type="dxa"/>
          </w:tcPr>
          <w:p w14:paraId="73F581BB"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Vienota informācija par klasēm/bērnudārza grupiņām/profesionālās izglītības grupām</w:t>
            </w:r>
          </w:p>
        </w:tc>
      </w:tr>
      <w:tr w:rsidR="009D0344" w:rsidRPr="009D0344" w14:paraId="47E346B6" w14:textId="77777777" w:rsidTr="00D0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181C4739"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Uzņemšanas organizēšana izglītības iestādē</w:t>
            </w:r>
          </w:p>
          <w:p w14:paraId="0FE522E3" w14:textId="77777777" w:rsidR="009D0344" w:rsidRPr="009D0344" w:rsidRDefault="009D0344" w:rsidP="00D07254">
            <w:pPr>
              <w:pStyle w:val="TableText"/>
              <w:rPr>
                <w:rFonts w:ascii="Times New Roman" w:hAnsi="Times New Roman"/>
                <w:sz w:val="20"/>
                <w:lang w:val="lv-LV"/>
              </w:rPr>
            </w:pPr>
          </w:p>
          <w:p w14:paraId="64781563"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w:t>
            </w:r>
          </w:p>
        </w:tc>
        <w:tc>
          <w:tcPr>
            <w:tcW w:w="5195" w:type="dxa"/>
          </w:tcPr>
          <w:p w14:paraId="6DD95645"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Atbalsts izglītojamo uzņemšanai izglītības iestādēs, uzturot informāciju par uzņemšanas kārtību izglītības iestādē, kā arī par rindām un tajās esošajiem kandidātiem.</w:t>
            </w:r>
          </w:p>
        </w:tc>
        <w:tc>
          <w:tcPr>
            <w:tcW w:w="2096" w:type="dxa"/>
          </w:tcPr>
          <w:p w14:paraId="45CF9711"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Vienota informācija par izglītojamo uzņemšanu</w:t>
            </w:r>
          </w:p>
        </w:tc>
      </w:tr>
      <w:tr w:rsidR="009D0344" w:rsidRPr="009D0344" w14:paraId="5A60FD94" w14:textId="77777777" w:rsidTr="00D072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751C7E4B"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lastRenderedPageBreak/>
              <w:t>Licencēšanas un akreditācijas pārvaldība</w:t>
            </w:r>
          </w:p>
          <w:p w14:paraId="6125FCB4" w14:textId="77777777" w:rsidR="009D0344" w:rsidRPr="009D0344" w:rsidRDefault="009D0344" w:rsidP="00D07254">
            <w:pPr>
              <w:pStyle w:val="TableText"/>
              <w:rPr>
                <w:rFonts w:ascii="Times New Roman" w:hAnsi="Times New Roman"/>
                <w:sz w:val="20"/>
                <w:lang w:val="lv-LV"/>
              </w:rPr>
            </w:pPr>
          </w:p>
          <w:p w14:paraId="095C702B"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 xml:space="preserve">Pārzinis: </w:t>
            </w:r>
            <w:proofErr w:type="spellStart"/>
            <w:r w:rsidRPr="009D0344">
              <w:rPr>
                <w:rFonts w:ascii="Times New Roman" w:hAnsi="Times New Roman"/>
                <w:sz w:val="20"/>
                <w:lang w:val="lv-LV"/>
              </w:rPr>
              <w:t>IKVD</w:t>
            </w:r>
            <w:proofErr w:type="spellEnd"/>
            <w:r w:rsidRPr="009D0344">
              <w:rPr>
                <w:rFonts w:ascii="Times New Roman" w:hAnsi="Times New Roman"/>
                <w:sz w:val="20"/>
                <w:lang w:val="lv-LV"/>
              </w:rPr>
              <w:t>, eksperti</w:t>
            </w:r>
          </w:p>
        </w:tc>
        <w:tc>
          <w:tcPr>
            <w:tcW w:w="5195" w:type="dxa"/>
          </w:tcPr>
          <w:p w14:paraId="3A47CEE1"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iestādēs licencēto un akreditēto izglītības programmu un akreditācijas ekspertu informācijas uzskaite, kā arī licencēšanas, akreditācijas procesa atbalsta nodrošināšana.</w:t>
            </w:r>
          </w:p>
        </w:tc>
        <w:tc>
          <w:tcPr>
            <w:tcW w:w="2096" w:type="dxa"/>
          </w:tcPr>
          <w:p w14:paraId="6FD85C7C"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Īstenots licencēšanas un akreditācijas procesa atbalsts</w:t>
            </w:r>
          </w:p>
        </w:tc>
      </w:tr>
      <w:tr w:rsidR="009D0344" w:rsidRPr="009D0344" w14:paraId="66AA4FA1" w14:textId="77777777" w:rsidTr="00D0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55ECEC68"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Nemācošos bērnu kontrole</w:t>
            </w:r>
          </w:p>
          <w:p w14:paraId="7D364338" w14:textId="77777777" w:rsidR="009D0344" w:rsidRPr="009D0344" w:rsidRDefault="009D0344" w:rsidP="00D07254">
            <w:pPr>
              <w:pStyle w:val="TableText"/>
              <w:rPr>
                <w:rFonts w:ascii="Times New Roman" w:hAnsi="Times New Roman"/>
                <w:sz w:val="20"/>
                <w:lang w:val="lv-LV"/>
              </w:rPr>
            </w:pPr>
          </w:p>
          <w:p w14:paraId="25BDBBB3"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 xml:space="preserve">Pārzinis: </w:t>
            </w:r>
            <w:proofErr w:type="spellStart"/>
            <w:r w:rsidRPr="009D0344">
              <w:rPr>
                <w:rFonts w:ascii="Times New Roman" w:hAnsi="Times New Roman"/>
                <w:sz w:val="20"/>
                <w:lang w:val="lv-LV"/>
              </w:rPr>
              <w:t>IKVD</w:t>
            </w:r>
            <w:proofErr w:type="spellEnd"/>
            <w:r w:rsidRPr="009D0344">
              <w:rPr>
                <w:rFonts w:ascii="Times New Roman" w:hAnsi="Times New Roman"/>
                <w:sz w:val="20"/>
                <w:lang w:val="lv-LV"/>
              </w:rPr>
              <w:t>, pašvaldības</w:t>
            </w:r>
          </w:p>
        </w:tc>
        <w:tc>
          <w:tcPr>
            <w:tcW w:w="5195" w:type="dxa"/>
          </w:tcPr>
          <w:p w14:paraId="7AD67B58"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 xml:space="preserve">Obligāto izglītības vecumu sasniegušo bērnu kontrole, kas ietver to bērnu noskaidrošanu, kas neapmeklē izglītības iestādi, salīdzinot Iedzīvotāju reģistra un </w:t>
            </w:r>
            <w:proofErr w:type="spellStart"/>
            <w:r w:rsidRPr="009D0344">
              <w:rPr>
                <w:rFonts w:ascii="Times New Roman" w:hAnsi="Times New Roman"/>
                <w:sz w:val="20"/>
                <w:lang w:val="lv-LV"/>
              </w:rPr>
              <w:t>VIIS</w:t>
            </w:r>
            <w:proofErr w:type="spellEnd"/>
            <w:r w:rsidRPr="009D0344">
              <w:rPr>
                <w:rFonts w:ascii="Times New Roman" w:hAnsi="Times New Roman"/>
                <w:sz w:val="20"/>
                <w:lang w:val="lv-LV"/>
              </w:rPr>
              <w:t xml:space="preserve"> datus, informācijas par bērniem un statusa precizēšanas pieprasīšanu pašvaldībām, rezultātu apkopošanu un analīzi.</w:t>
            </w:r>
          </w:p>
        </w:tc>
        <w:tc>
          <w:tcPr>
            <w:tcW w:w="2096" w:type="dxa"/>
          </w:tcPr>
          <w:p w14:paraId="1146DD73"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Īstenota izglītības vecumu sasniegušo bērnu kontrole</w:t>
            </w:r>
          </w:p>
        </w:tc>
      </w:tr>
      <w:tr w:rsidR="009D0344" w:rsidRPr="009D0344" w14:paraId="073686CA" w14:textId="77777777" w:rsidTr="00D072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2EBDBEF0"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Izglītību apliecinošu dokumentu uzskaite</w:t>
            </w:r>
          </w:p>
          <w:p w14:paraId="4052C2CC" w14:textId="77777777" w:rsidR="009D0344" w:rsidRPr="009D0344" w:rsidRDefault="009D0344" w:rsidP="00D07254">
            <w:pPr>
              <w:pStyle w:val="TableText"/>
              <w:rPr>
                <w:rFonts w:ascii="Times New Roman" w:hAnsi="Times New Roman"/>
                <w:sz w:val="20"/>
                <w:lang w:val="lv-LV"/>
              </w:rPr>
            </w:pPr>
          </w:p>
          <w:p w14:paraId="4207DC22"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 IZM</w:t>
            </w:r>
          </w:p>
        </w:tc>
        <w:tc>
          <w:tcPr>
            <w:tcW w:w="5195" w:type="dxa"/>
          </w:tcPr>
          <w:p w14:paraId="4294DDE4"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Izglītības iestāžu izsniegto dokumentu uzskaite un ar to saistīto procesu atbalsts, diplomu esamības pārbaužu nodrošināšana.</w:t>
            </w:r>
          </w:p>
        </w:tc>
        <w:tc>
          <w:tcPr>
            <w:tcW w:w="2096" w:type="dxa"/>
          </w:tcPr>
          <w:p w14:paraId="64114FFD"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Vienota informācija par iegūtajiem izglītības dokumentiem (nodrošina vispārējās un profesionālās izglītības dokumentu uzskaiti)</w:t>
            </w:r>
          </w:p>
        </w:tc>
      </w:tr>
      <w:tr w:rsidR="009D0344" w:rsidRPr="009D0344" w14:paraId="35B9420D" w14:textId="77777777" w:rsidTr="00D0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51DD99BF"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Tarifikācijas atbalsta nodrošināšana</w:t>
            </w:r>
          </w:p>
          <w:p w14:paraId="3D600E3A" w14:textId="77777777" w:rsidR="009D0344" w:rsidRPr="009D0344" w:rsidRDefault="009D0344" w:rsidP="00D07254">
            <w:pPr>
              <w:pStyle w:val="TableText"/>
              <w:rPr>
                <w:rFonts w:ascii="Times New Roman" w:hAnsi="Times New Roman"/>
                <w:sz w:val="20"/>
                <w:lang w:val="lv-LV"/>
              </w:rPr>
            </w:pPr>
          </w:p>
          <w:p w14:paraId="290E98BE"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 IZM</w:t>
            </w:r>
          </w:p>
        </w:tc>
        <w:tc>
          <w:tcPr>
            <w:tcW w:w="5195" w:type="dxa"/>
          </w:tcPr>
          <w:p w14:paraId="30068A6A"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Tarifikācijas procesa atbalsts vispārējās izglītības, profesionālās izglītības, profesionālās ievirzes un interešu izglītības iestādēs; tarifikācijas rezultātu pārbaudīšana pret izglītības iestāžu akreditēto programmu datiem, izglītības iestāžu tarifikācijas nosacījumu pārvaldība un aprēķinu rezultātu uzskaite.</w:t>
            </w:r>
          </w:p>
        </w:tc>
        <w:tc>
          <w:tcPr>
            <w:tcW w:w="2096" w:type="dxa"/>
          </w:tcPr>
          <w:p w14:paraId="05F8D2BD" w14:textId="77777777" w:rsidR="009D0344" w:rsidRPr="009D0344" w:rsidRDefault="009D0344" w:rsidP="00D07254">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Īstenots izglītības iestāžu personāla tarifikācijas process</w:t>
            </w:r>
          </w:p>
        </w:tc>
      </w:tr>
      <w:tr w:rsidR="009D0344" w:rsidRPr="009D0344" w14:paraId="1EFD0E80" w14:textId="77777777" w:rsidTr="00D072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14:paraId="1F27B8B4"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Stipendiju pārvaldības nodrošināšana</w:t>
            </w:r>
          </w:p>
          <w:p w14:paraId="51E58BE9" w14:textId="77777777" w:rsidR="009D0344" w:rsidRPr="009D0344" w:rsidRDefault="009D0344" w:rsidP="00D07254">
            <w:pPr>
              <w:pStyle w:val="TableText"/>
              <w:rPr>
                <w:rFonts w:ascii="Times New Roman" w:hAnsi="Times New Roman"/>
                <w:sz w:val="20"/>
                <w:lang w:val="lv-LV"/>
              </w:rPr>
            </w:pPr>
          </w:p>
          <w:p w14:paraId="6E353E29" w14:textId="77777777" w:rsidR="009D0344" w:rsidRPr="009D0344" w:rsidRDefault="009D0344" w:rsidP="00D07254">
            <w:pPr>
              <w:pStyle w:val="TableText"/>
              <w:rPr>
                <w:rFonts w:ascii="Times New Roman" w:hAnsi="Times New Roman"/>
                <w:sz w:val="20"/>
                <w:lang w:val="lv-LV"/>
              </w:rPr>
            </w:pPr>
            <w:r w:rsidRPr="009D0344">
              <w:rPr>
                <w:rFonts w:ascii="Times New Roman" w:hAnsi="Times New Roman"/>
                <w:sz w:val="20"/>
                <w:lang w:val="lv-LV"/>
              </w:rPr>
              <w:t>Pārzinis: izglītības iestādes, pašvaldības, IZM</w:t>
            </w:r>
          </w:p>
        </w:tc>
        <w:tc>
          <w:tcPr>
            <w:tcW w:w="5195" w:type="dxa"/>
          </w:tcPr>
          <w:p w14:paraId="0B9EA6E8"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Profesionālās izglītības iestāžu izglītojamo stipendiju uzskaite un apskate, kas ietver gan valsts, gan privāto un Eiropa fondu piešķirto stipendiju administrēšanu.</w:t>
            </w:r>
          </w:p>
        </w:tc>
        <w:tc>
          <w:tcPr>
            <w:tcW w:w="2096" w:type="dxa"/>
          </w:tcPr>
          <w:p w14:paraId="6075B712" w14:textId="77777777" w:rsidR="009D0344" w:rsidRPr="009D0344" w:rsidRDefault="009D0344" w:rsidP="00D07254">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sz w:val="20"/>
                <w:lang w:val="lv-LV"/>
              </w:rPr>
            </w:pPr>
            <w:r w:rsidRPr="009D0344">
              <w:rPr>
                <w:rFonts w:ascii="Times New Roman" w:hAnsi="Times New Roman"/>
                <w:sz w:val="20"/>
                <w:lang w:val="lv-LV"/>
              </w:rPr>
              <w:t>Īstenota stipendiju pārvaldība</w:t>
            </w:r>
          </w:p>
        </w:tc>
      </w:tr>
    </w:tbl>
    <w:p w14:paraId="6D21F99F" w14:textId="77777777" w:rsidR="009D0344" w:rsidRDefault="009D0344" w:rsidP="00B96B69">
      <w:pPr>
        <w:ind w:firstLine="567"/>
        <w:jc w:val="both"/>
      </w:pPr>
    </w:p>
    <w:p w14:paraId="4B7240A6" w14:textId="77777777" w:rsidR="00B96B69" w:rsidRPr="00817CBA" w:rsidRDefault="0045593D" w:rsidP="00B96B69">
      <w:pPr>
        <w:ind w:firstLine="567"/>
        <w:jc w:val="both"/>
      </w:pPr>
      <w:proofErr w:type="spellStart"/>
      <w:r>
        <w:t>VIIS</w:t>
      </w:r>
      <w:proofErr w:type="spellEnd"/>
      <w:r>
        <w:t xml:space="preserve"> attīstības koncepcija (</w:t>
      </w:r>
      <w:proofErr w:type="spellStart"/>
      <w:r>
        <w:t>VIIS</w:t>
      </w:r>
      <w:proofErr w:type="spellEnd"/>
      <w:r>
        <w:t xml:space="preserve"> 3.kārta) ir apstiprināta MK šā gada 18.jūnijā (18.06.2014 MK rīkojums Nr.311 „</w:t>
      </w:r>
      <w:r w:rsidRPr="0045593D">
        <w:t>Par Valsts izglītības informācijas sistēmas attīstības koncepciju</w:t>
      </w:r>
      <w:r>
        <w:t xml:space="preserve">”). Informējam, ka šajā informatīvajā ziņojumā minēto projektu īstenošanas rezultātā finansu līdzekļi, kas sākotnēji </w:t>
      </w:r>
      <w:r w:rsidR="00C80C64" w:rsidRPr="00C80C64">
        <w:t>3.2.2.1.1.apakšaktivitātes "Informācijas sistēmu un elektronisko pakalpojumu attīstība"</w:t>
      </w:r>
      <w:r w:rsidR="00C80C64">
        <w:t xml:space="preserve"> tika plānoti Skolu portāla 3.kārtas attīstībai tikai novirzīti </w:t>
      </w:r>
      <w:proofErr w:type="spellStart"/>
      <w:r w:rsidR="00C80C64">
        <w:t>VIIS</w:t>
      </w:r>
      <w:proofErr w:type="spellEnd"/>
      <w:r w:rsidR="00C80C64">
        <w:t xml:space="preserve"> funkcionalitātes paplašināšanai.</w:t>
      </w:r>
    </w:p>
    <w:p w14:paraId="7926EBC1" w14:textId="77777777" w:rsidR="000A76FD" w:rsidRPr="00817CBA" w:rsidRDefault="000A76FD" w:rsidP="000A76FD"/>
    <w:p w14:paraId="652F47F1" w14:textId="77777777" w:rsidR="000A76FD" w:rsidRPr="00817CBA" w:rsidRDefault="000A76FD" w:rsidP="000A76FD">
      <w:pPr>
        <w:pStyle w:val="Heading1"/>
        <w:keepLines w:val="0"/>
        <w:numPr>
          <w:ilvl w:val="0"/>
          <w:numId w:val="1"/>
        </w:numPr>
        <w:spacing w:before="0"/>
        <w:ind w:left="714" w:hanging="357"/>
        <w:rPr>
          <w:rFonts w:ascii="Times New Roman" w:eastAsia="Times New Roman" w:hAnsi="Times New Roman" w:cs="Times New Roman"/>
          <w:bCs w:val="0"/>
          <w:color w:val="000000" w:themeColor="text1"/>
          <w:sz w:val="24"/>
          <w:szCs w:val="24"/>
          <w:lang w:eastAsia="en-US"/>
        </w:rPr>
      </w:pPr>
      <w:bookmarkStart w:id="28" w:name="_Toc399943530"/>
      <w:r w:rsidRPr="00817CBA">
        <w:rPr>
          <w:rFonts w:ascii="Times New Roman" w:eastAsia="Times New Roman" w:hAnsi="Times New Roman" w:cs="Times New Roman"/>
          <w:bCs w:val="0"/>
          <w:color w:val="000000" w:themeColor="text1"/>
          <w:sz w:val="24"/>
          <w:szCs w:val="24"/>
          <w:lang w:eastAsia="en-US"/>
        </w:rPr>
        <w:t>Izglītības un zinātnes ministrijas projekts „Valsts pārbaudījumu informācijas sistēmas 2.kārta” 3DP/3.2.2.1.1/09/</w:t>
      </w:r>
      <w:proofErr w:type="spellStart"/>
      <w:r w:rsidRPr="00817CBA">
        <w:rPr>
          <w:rFonts w:ascii="Times New Roman" w:eastAsia="Times New Roman" w:hAnsi="Times New Roman" w:cs="Times New Roman"/>
          <w:bCs w:val="0"/>
          <w:color w:val="000000" w:themeColor="text1"/>
          <w:sz w:val="24"/>
          <w:szCs w:val="24"/>
          <w:lang w:eastAsia="en-US"/>
        </w:rPr>
        <w:t>IPIA</w:t>
      </w:r>
      <w:proofErr w:type="spellEnd"/>
      <w:r w:rsidRPr="00817CBA">
        <w:rPr>
          <w:rFonts w:ascii="Times New Roman" w:eastAsia="Times New Roman" w:hAnsi="Times New Roman" w:cs="Times New Roman"/>
          <w:bCs w:val="0"/>
          <w:color w:val="000000" w:themeColor="text1"/>
          <w:sz w:val="24"/>
          <w:szCs w:val="24"/>
          <w:lang w:eastAsia="en-US"/>
        </w:rPr>
        <w:t>/</w:t>
      </w:r>
      <w:proofErr w:type="spellStart"/>
      <w:r w:rsidR="00612E9E" w:rsidRPr="00817CBA">
        <w:rPr>
          <w:rFonts w:ascii="Times New Roman" w:eastAsia="Times New Roman" w:hAnsi="Times New Roman" w:cs="Times New Roman"/>
          <w:bCs w:val="0"/>
          <w:color w:val="000000" w:themeColor="text1"/>
          <w:sz w:val="24"/>
          <w:szCs w:val="24"/>
          <w:lang w:eastAsia="en-US"/>
        </w:rPr>
        <w:t>IUMEPLS</w:t>
      </w:r>
      <w:proofErr w:type="spellEnd"/>
      <w:r w:rsidRPr="00817CBA">
        <w:rPr>
          <w:rFonts w:ascii="Times New Roman" w:eastAsia="Times New Roman" w:hAnsi="Times New Roman" w:cs="Times New Roman"/>
          <w:bCs w:val="0"/>
          <w:color w:val="000000" w:themeColor="text1"/>
          <w:sz w:val="24"/>
          <w:szCs w:val="24"/>
          <w:lang w:eastAsia="en-US"/>
        </w:rPr>
        <w:t>/020</w:t>
      </w:r>
      <w:bookmarkEnd w:id="28"/>
    </w:p>
    <w:p w14:paraId="61E7DA11" w14:textId="77777777" w:rsidR="000A76FD" w:rsidRPr="00817CBA" w:rsidRDefault="000A76FD" w:rsidP="00592A4E">
      <w:pPr>
        <w:pStyle w:val="Heading2"/>
        <w:numPr>
          <w:ilvl w:val="1"/>
          <w:numId w:val="3"/>
        </w:numPr>
      </w:pPr>
      <w:bookmarkStart w:id="29" w:name="_Toc399943531"/>
      <w:r w:rsidRPr="00817CBA">
        <w:t>Projekta informācija</w:t>
      </w:r>
      <w:bookmarkEnd w:id="29"/>
    </w:p>
    <w:p w14:paraId="16A59F23" w14:textId="77777777" w:rsidR="000A76FD" w:rsidRPr="00817CBA" w:rsidRDefault="000A76FD" w:rsidP="000A76FD">
      <w:pPr>
        <w:spacing w:after="120"/>
        <w:ind w:firstLine="644"/>
        <w:jc w:val="both"/>
        <w:rPr>
          <w:color w:val="000000" w:themeColor="text1"/>
        </w:rPr>
      </w:pPr>
      <w:r w:rsidRPr="00817CBA">
        <w:t xml:space="preserve">Projekta ietvaros ir papildināta </w:t>
      </w:r>
      <w:proofErr w:type="spellStart"/>
      <w:r w:rsidRPr="00817CBA">
        <w:t>VPIS</w:t>
      </w:r>
      <w:proofErr w:type="spellEnd"/>
      <w:r w:rsidRPr="00817CBA">
        <w:t xml:space="preserve"> funkcionalitāte ar mērķi pilnveidot </w:t>
      </w:r>
      <w:proofErr w:type="spellStart"/>
      <w:r w:rsidRPr="00817CBA">
        <w:t>VISC</w:t>
      </w:r>
      <w:proofErr w:type="spellEnd"/>
      <w:r w:rsidRPr="00817CBA">
        <w:t xml:space="preserve"> informācijas sistēmas, kā arī izstrādāta jauna funkcionalitāte un integrācijas mehānisms ar citām sistēmām ar mērķi nodrošināt ērtu elektronisko vidi ar valsts pārbaudījumiem saistītās informācijas reģistrēšanai, apstrādei, izgūšanai un analīzei.</w:t>
      </w:r>
    </w:p>
    <w:p w14:paraId="6AD6B6D6" w14:textId="77777777" w:rsidR="000A76FD" w:rsidRPr="00817CBA" w:rsidRDefault="000A76FD" w:rsidP="000A76FD">
      <w:pPr>
        <w:pStyle w:val="ListParagraph"/>
        <w:spacing w:after="120"/>
        <w:ind w:left="0"/>
        <w:contextualSpacing w:val="0"/>
        <w:jc w:val="both"/>
        <w:rPr>
          <w:b/>
          <w:color w:val="000000" w:themeColor="text1"/>
        </w:rPr>
      </w:pPr>
      <w:r w:rsidRPr="00817CBA">
        <w:rPr>
          <w:b/>
          <w:color w:val="000000" w:themeColor="text1"/>
        </w:rPr>
        <w:t xml:space="preserve">Projekta sākuma datums: </w:t>
      </w:r>
      <w:r w:rsidRPr="00817CBA">
        <w:rPr>
          <w:color w:val="000000" w:themeColor="text1"/>
        </w:rPr>
        <w:t>02.09.2010.</w:t>
      </w:r>
    </w:p>
    <w:p w14:paraId="4A3127A1" w14:textId="77777777" w:rsidR="000A76FD" w:rsidRPr="00817CBA" w:rsidRDefault="000A76FD" w:rsidP="000A76FD">
      <w:pPr>
        <w:spacing w:after="120"/>
        <w:jc w:val="both"/>
        <w:rPr>
          <w:b/>
          <w:color w:val="000000" w:themeColor="text1"/>
        </w:rPr>
      </w:pPr>
      <w:r w:rsidRPr="00817CBA">
        <w:rPr>
          <w:b/>
          <w:color w:val="000000" w:themeColor="text1"/>
        </w:rPr>
        <w:t xml:space="preserve">Projekta beigu datums: </w:t>
      </w:r>
      <w:r w:rsidRPr="00817CBA">
        <w:rPr>
          <w:color w:val="000000" w:themeColor="text1"/>
        </w:rPr>
        <w:t>01.06.2013.</w:t>
      </w:r>
    </w:p>
    <w:p w14:paraId="5ACA16F1" w14:textId="77777777" w:rsidR="00801049" w:rsidRDefault="000A76FD" w:rsidP="00801049">
      <w:pPr>
        <w:pStyle w:val="Default"/>
        <w:jc w:val="both"/>
        <w:rPr>
          <w:sz w:val="23"/>
          <w:szCs w:val="23"/>
        </w:rPr>
      </w:pPr>
      <w:r w:rsidRPr="00817CBA">
        <w:rPr>
          <w:b/>
          <w:color w:val="000000" w:themeColor="text1"/>
        </w:rPr>
        <w:lastRenderedPageBreak/>
        <w:t>Projekta mērķis</w:t>
      </w:r>
      <w:r w:rsidRPr="00817CBA">
        <w:rPr>
          <w:color w:val="000000" w:themeColor="text1"/>
        </w:rPr>
        <w:t xml:space="preserve">: </w:t>
      </w:r>
      <w:r w:rsidR="00801049" w:rsidRPr="00801049">
        <w:rPr>
          <w:color w:val="000000" w:themeColor="text1"/>
        </w:rPr>
        <w:t>paaugstināt valsts pārbaudījumu vadības un izglītības stratēģiskās plānošanas efektivitāti</w:t>
      </w:r>
      <w:r w:rsidR="00801049">
        <w:rPr>
          <w:color w:val="000000" w:themeColor="text1"/>
        </w:rPr>
        <w:t xml:space="preserve">, </w:t>
      </w:r>
      <w:r w:rsidR="00801049">
        <w:rPr>
          <w:sz w:val="23"/>
          <w:szCs w:val="23"/>
        </w:rPr>
        <w:t xml:space="preserve">uzlabot izglītības pakalpojumu sniegšanas kvalitāti un ātrumu, piedāvājot jaunus e-pakalpojumus, Izstrādāt un ieviest IT sistēmu - </w:t>
      </w:r>
      <w:proofErr w:type="spellStart"/>
      <w:r w:rsidR="00801049">
        <w:rPr>
          <w:sz w:val="23"/>
          <w:szCs w:val="23"/>
        </w:rPr>
        <w:t>VPIS</w:t>
      </w:r>
      <w:proofErr w:type="spellEnd"/>
      <w:r w:rsidR="00801049">
        <w:rPr>
          <w:sz w:val="23"/>
          <w:szCs w:val="23"/>
        </w:rPr>
        <w:t xml:space="preserve"> 2. kārtu, kas pārņems esošo </w:t>
      </w:r>
      <w:proofErr w:type="spellStart"/>
      <w:r w:rsidR="00801049">
        <w:rPr>
          <w:sz w:val="23"/>
          <w:szCs w:val="23"/>
        </w:rPr>
        <w:t>VISC</w:t>
      </w:r>
      <w:proofErr w:type="spellEnd"/>
      <w:r w:rsidR="00801049">
        <w:rPr>
          <w:sz w:val="23"/>
          <w:szCs w:val="23"/>
        </w:rPr>
        <w:t xml:space="preserve"> informācijas sistēmu funkcionalitāti, papildinās </w:t>
      </w:r>
      <w:proofErr w:type="spellStart"/>
      <w:r w:rsidR="00801049">
        <w:rPr>
          <w:sz w:val="23"/>
          <w:szCs w:val="23"/>
        </w:rPr>
        <w:t>VPIS</w:t>
      </w:r>
      <w:proofErr w:type="spellEnd"/>
      <w:r w:rsidR="00801049">
        <w:rPr>
          <w:sz w:val="23"/>
          <w:szCs w:val="23"/>
        </w:rPr>
        <w:t xml:space="preserve"> 1.kārtas funkcionalitāti un nodrošinās valsts pārbaudījumu vadības uzlaboto un elektronizēto biznes</w:t>
      </w:r>
      <w:r w:rsidR="004E44ED">
        <w:rPr>
          <w:sz w:val="23"/>
          <w:szCs w:val="23"/>
        </w:rPr>
        <w:t>a, procesu efektīvu darbināšanu.</w:t>
      </w:r>
    </w:p>
    <w:p w14:paraId="15DEF205" w14:textId="77777777" w:rsidR="00801049" w:rsidRDefault="00801049" w:rsidP="00801049">
      <w:pPr>
        <w:pStyle w:val="Default"/>
        <w:jc w:val="both"/>
        <w:rPr>
          <w:sz w:val="23"/>
          <w:szCs w:val="23"/>
        </w:rPr>
      </w:pPr>
    </w:p>
    <w:p w14:paraId="24F774D2" w14:textId="77777777" w:rsidR="000A76FD" w:rsidRPr="00817CBA" w:rsidRDefault="000A76FD" w:rsidP="000A76FD">
      <w:pPr>
        <w:rPr>
          <w:b/>
        </w:rPr>
      </w:pPr>
      <w:r w:rsidRPr="00817CBA">
        <w:rPr>
          <w:b/>
        </w:rPr>
        <w:t>Projekta finanšu un ekonomiskie rādītāji:</w:t>
      </w:r>
    </w:p>
    <w:tbl>
      <w:tblPr>
        <w:tblStyle w:val="TableGrid"/>
        <w:tblW w:w="0" w:type="auto"/>
        <w:tblLook w:val="04A0" w:firstRow="1" w:lastRow="0" w:firstColumn="1" w:lastColumn="0" w:noHBand="0" w:noVBand="1"/>
      </w:tblPr>
      <w:tblGrid>
        <w:gridCol w:w="6285"/>
        <w:gridCol w:w="3002"/>
      </w:tblGrid>
      <w:tr w:rsidR="000A76FD" w:rsidRPr="00817CBA" w14:paraId="445005BC" w14:textId="77777777" w:rsidTr="00017F4B">
        <w:tc>
          <w:tcPr>
            <w:tcW w:w="6285" w:type="dxa"/>
          </w:tcPr>
          <w:p w14:paraId="44496F4F"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Rādītājs</w:t>
            </w:r>
          </w:p>
        </w:tc>
        <w:tc>
          <w:tcPr>
            <w:tcW w:w="3002" w:type="dxa"/>
          </w:tcPr>
          <w:p w14:paraId="50400D6E" w14:textId="77777777" w:rsidR="000A76FD" w:rsidRPr="00817CBA" w:rsidRDefault="000A76FD" w:rsidP="00D67E3A">
            <w:pPr>
              <w:pStyle w:val="ListParagraph"/>
              <w:spacing w:after="120"/>
              <w:ind w:left="0"/>
              <w:contextualSpacing w:val="0"/>
              <w:jc w:val="center"/>
              <w:rPr>
                <w:b/>
                <w:color w:val="000000" w:themeColor="text1"/>
              </w:rPr>
            </w:pPr>
            <w:r w:rsidRPr="00817CBA">
              <w:rPr>
                <w:b/>
                <w:color w:val="000000" w:themeColor="text1"/>
              </w:rPr>
              <w:t>Rādītāja vērtība</w:t>
            </w:r>
          </w:p>
        </w:tc>
      </w:tr>
      <w:tr w:rsidR="00BC667F" w:rsidRPr="00817CBA" w14:paraId="7732C511" w14:textId="77777777" w:rsidTr="00817CBA">
        <w:tc>
          <w:tcPr>
            <w:tcW w:w="6285" w:type="dxa"/>
          </w:tcPr>
          <w:p w14:paraId="4CF8CFCB" w14:textId="77777777" w:rsidR="00BC667F" w:rsidRPr="00817CBA" w:rsidRDefault="00BC667F" w:rsidP="00D67E3A">
            <w:pPr>
              <w:pStyle w:val="ListParagraph"/>
              <w:spacing w:after="120"/>
              <w:ind w:left="0"/>
              <w:contextualSpacing w:val="0"/>
              <w:jc w:val="both"/>
              <w:rPr>
                <w:color w:val="000000" w:themeColor="text1"/>
              </w:rPr>
            </w:pPr>
            <w:r w:rsidRPr="00817CBA">
              <w:rPr>
                <w:bCs/>
                <w:color w:val="000000" w:themeColor="text1"/>
              </w:rPr>
              <w:t>Projekta kopējās izmaksas</w:t>
            </w:r>
          </w:p>
        </w:tc>
        <w:tc>
          <w:tcPr>
            <w:tcW w:w="3002" w:type="dxa"/>
            <w:vAlign w:val="center"/>
          </w:tcPr>
          <w:p w14:paraId="00487811" w14:textId="77777777" w:rsidR="00BC667F" w:rsidRPr="00817CBA" w:rsidRDefault="00BC667F" w:rsidP="00817CBA">
            <w:pPr>
              <w:pStyle w:val="ListParagraph"/>
              <w:spacing w:after="120"/>
              <w:ind w:left="0"/>
              <w:contextualSpacing w:val="0"/>
              <w:jc w:val="center"/>
              <w:rPr>
                <w:color w:val="000000" w:themeColor="text1"/>
              </w:rPr>
            </w:pPr>
            <w:r w:rsidRPr="00817CBA">
              <w:rPr>
                <w:color w:val="000000"/>
                <w:szCs w:val="22"/>
              </w:rPr>
              <w:t>2322547,65</w:t>
            </w:r>
          </w:p>
        </w:tc>
      </w:tr>
      <w:tr w:rsidR="00BC667F" w:rsidRPr="00817CBA" w14:paraId="45851ED2" w14:textId="77777777" w:rsidTr="00817CBA">
        <w:tc>
          <w:tcPr>
            <w:tcW w:w="6285" w:type="dxa"/>
          </w:tcPr>
          <w:p w14:paraId="71BF1369" w14:textId="77777777" w:rsidR="00BC667F" w:rsidRPr="00817CBA" w:rsidRDefault="00BC667F" w:rsidP="00D67E3A">
            <w:pPr>
              <w:pStyle w:val="ListParagraph"/>
              <w:spacing w:after="120"/>
              <w:ind w:left="0"/>
              <w:contextualSpacing w:val="0"/>
              <w:jc w:val="both"/>
              <w:rPr>
                <w:color w:val="000000" w:themeColor="text1"/>
              </w:rPr>
            </w:pPr>
            <w:r w:rsidRPr="00817CBA">
              <w:rPr>
                <w:bCs/>
                <w:color w:val="000000" w:themeColor="text1"/>
              </w:rPr>
              <w:t>Projekta attiecināmās izmaksas</w:t>
            </w:r>
          </w:p>
        </w:tc>
        <w:tc>
          <w:tcPr>
            <w:tcW w:w="3002" w:type="dxa"/>
            <w:vAlign w:val="center"/>
          </w:tcPr>
          <w:p w14:paraId="4A58A37F" w14:textId="77777777" w:rsidR="00BC667F" w:rsidRPr="00817CBA" w:rsidRDefault="00BC667F" w:rsidP="00817CBA">
            <w:pPr>
              <w:pStyle w:val="ListParagraph"/>
              <w:spacing w:after="120"/>
              <w:ind w:left="0"/>
              <w:contextualSpacing w:val="0"/>
              <w:jc w:val="center"/>
              <w:rPr>
                <w:color w:val="000000" w:themeColor="text1"/>
              </w:rPr>
            </w:pPr>
            <w:r w:rsidRPr="00817CBA">
              <w:rPr>
                <w:color w:val="000000"/>
                <w:szCs w:val="22"/>
              </w:rPr>
              <w:t>2322547,65</w:t>
            </w:r>
          </w:p>
        </w:tc>
      </w:tr>
      <w:tr w:rsidR="000A76FD" w:rsidRPr="00817CBA" w14:paraId="7C98784C" w14:textId="77777777" w:rsidTr="00017F4B">
        <w:tc>
          <w:tcPr>
            <w:tcW w:w="6285" w:type="dxa"/>
          </w:tcPr>
          <w:p w14:paraId="1EFC3668" w14:textId="77777777" w:rsidR="000A76FD" w:rsidRPr="00817CBA" w:rsidRDefault="000A76FD" w:rsidP="00D67E3A">
            <w:pPr>
              <w:pStyle w:val="ListParagraph"/>
              <w:spacing w:after="120"/>
              <w:ind w:left="0"/>
              <w:contextualSpacing w:val="0"/>
              <w:jc w:val="both"/>
              <w:rPr>
                <w:bCs/>
                <w:color w:val="000000" w:themeColor="text1"/>
              </w:rPr>
            </w:pPr>
            <w:r w:rsidRPr="00817CBA">
              <w:rPr>
                <w:bCs/>
                <w:color w:val="000000" w:themeColor="text1"/>
              </w:rPr>
              <w:t>Projekta neattiecināmās izmaksas</w:t>
            </w:r>
          </w:p>
        </w:tc>
        <w:tc>
          <w:tcPr>
            <w:tcW w:w="3002" w:type="dxa"/>
          </w:tcPr>
          <w:p w14:paraId="4CBFFEA2" w14:textId="77777777" w:rsidR="000A76FD" w:rsidRPr="00817CBA" w:rsidRDefault="000A76FD" w:rsidP="00D67E3A">
            <w:pPr>
              <w:pStyle w:val="ListParagraph"/>
              <w:spacing w:after="120"/>
              <w:ind w:left="0"/>
              <w:contextualSpacing w:val="0"/>
              <w:jc w:val="both"/>
              <w:rPr>
                <w:bCs/>
                <w:color w:val="000000" w:themeColor="text1"/>
              </w:rPr>
            </w:pPr>
            <w:r w:rsidRPr="00817CBA">
              <w:rPr>
                <w:bCs/>
                <w:color w:val="000000" w:themeColor="text1"/>
              </w:rPr>
              <w:t>0,00</w:t>
            </w:r>
          </w:p>
        </w:tc>
      </w:tr>
    </w:tbl>
    <w:p w14:paraId="004BE796" w14:textId="77777777" w:rsidR="00017F4B" w:rsidRPr="00817CBA" w:rsidRDefault="00017F4B" w:rsidP="00017F4B">
      <w:pPr>
        <w:spacing w:after="120"/>
        <w:ind w:firstLine="567"/>
        <w:jc w:val="both"/>
        <w:rPr>
          <w:color w:val="000000" w:themeColor="text1"/>
        </w:rPr>
      </w:pPr>
      <w:r w:rsidRPr="00817CBA">
        <w:rPr>
          <w:color w:val="000000" w:themeColor="text1"/>
        </w:rPr>
        <w:t>Finanšu informācija saskaņā ar Eiropas Savienības struktūrfondu un Kohēzijas fonda vadības informācijas sistēmā pieejamo informāciju:</w:t>
      </w:r>
    </w:p>
    <w:p w14:paraId="7B000F39" w14:textId="77777777" w:rsidR="00017F4B" w:rsidRPr="00817CBA" w:rsidRDefault="00017F4B" w:rsidP="00017F4B">
      <w:pPr>
        <w:spacing w:after="120"/>
        <w:ind w:firstLine="567"/>
        <w:jc w:val="both"/>
        <w:rPr>
          <w:color w:val="000000" w:themeColor="text1"/>
        </w:rPr>
      </w:pPr>
      <w:r w:rsidRPr="00817CBA">
        <w:rPr>
          <w:color w:val="000000" w:themeColor="text1"/>
        </w:rPr>
        <w:t>1.Konstatētās neatbilstības:</w:t>
      </w:r>
    </w:p>
    <w:tbl>
      <w:tblPr>
        <w:tblStyle w:val="TableGrid"/>
        <w:tblW w:w="0" w:type="auto"/>
        <w:tblLook w:val="04A0" w:firstRow="1" w:lastRow="0" w:firstColumn="1" w:lastColumn="0" w:noHBand="0" w:noVBand="1"/>
      </w:tblPr>
      <w:tblGrid>
        <w:gridCol w:w="2915"/>
        <w:gridCol w:w="1400"/>
        <w:gridCol w:w="2977"/>
        <w:gridCol w:w="1995"/>
      </w:tblGrid>
      <w:tr w:rsidR="00017F4B" w:rsidRPr="00817CBA" w14:paraId="74AD1F6E" w14:textId="77777777" w:rsidTr="00817CBA">
        <w:tc>
          <w:tcPr>
            <w:tcW w:w="2915" w:type="dxa"/>
            <w:vAlign w:val="center"/>
          </w:tcPr>
          <w:p w14:paraId="4C550494" w14:textId="77777777" w:rsidR="00017F4B" w:rsidRPr="00817CBA" w:rsidRDefault="00017F4B" w:rsidP="00817CBA">
            <w:pPr>
              <w:pStyle w:val="ListParagraph"/>
              <w:spacing w:after="120"/>
              <w:ind w:left="0"/>
              <w:contextualSpacing w:val="0"/>
              <w:jc w:val="center"/>
              <w:rPr>
                <w:b/>
                <w:bCs/>
                <w:color w:val="000000" w:themeColor="text1"/>
              </w:rPr>
            </w:pPr>
            <w:r w:rsidRPr="00817CBA">
              <w:rPr>
                <w:b/>
                <w:bCs/>
                <w:color w:val="000000" w:themeColor="text1"/>
              </w:rPr>
              <w:t>Neatbilstības veids</w:t>
            </w:r>
          </w:p>
        </w:tc>
        <w:tc>
          <w:tcPr>
            <w:tcW w:w="1400" w:type="dxa"/>
            <w:vAlign w:val="center"/>
          </w:tcPr>
          <w:p w14:paraId="749D8831" w14:textId="77777777" w:rsidR="00017F4B" w:rsidRPr="00817CBA" w:rsidRDefault="00017F4B" w:rsidP="00817CBA">
            <w:pPr>
              <w:pStyle w:val="ListParagraph"/>
              <w:spacing w:after="120"/>
              <w:ind w:left="0"/>
              <w:contextualSpacing w:val="0"/>
              <w:jc w:val="center"/>
              <w:rPr>
                <w:b/>
                <w:bCs/>
                <w:color w:val="000000" w:themeColor="text1"/>
              </w:rPr>
            </w:pPr>
            <w:r w:rsidRPr="00817CBA">
              <w:rPr>
                <w:b/>
                <w:bCs/>
                <w:color w:val="000000" w:themeColor="text1"/>
              </w:rPr>
              <w:t xml:space="preserve">Summa, </w:t>
            </w:r>
            <w:r w:rsidR="00BC667F" w:rsidRPr="00817CBA">
              <w:rPr>
                <w:b/>
                <w:bCs/>
                <w:color w:val="000000" w:themeColor="text1"/>
              </w:rPr>
              <w:t>EUR</w:t>
            </w:r>
          </w:p>
        </w:tc>
        <w:tc>
          <w:tcPr>
            <w:tcW w:w="2977" w:type="dxa"/>
            <w:vAlign w:val="center"/>
          </w:tcPr>
          <w:p w14:paraId="5A7EA541" w14:textId="77777777" w:rsidR="00017F4B" w:rsidRPr="00817CBA" w:rsidRDefault="00017F4B" w:rsidP="00817CBA">
            <w:pPr>
              <w:pStyle w:val="ListParagraph"/>
              <w:spacing w:after="120"/>
              <w:ind w:left="0"/>
              <w:contextualSpacing w:val="0"/>
              <w:jc w:val="center"/>
              <w:rPr>
                <w:b/>
                <w:bCs/>
                <w:color w:val="000000" w:themeColor="text1"/>
              </w:rPr>
            </w:pPr>
            <w:r w:rsidRPr="00817CBA">
              <w:rPr>
                <w:b/>
                <w:bCs/>
                <w:color w:val="000000" w:themeColor="text1"/>
              </w:rPr>
              <w:t>Lietas numurs</w:t>
            </w:r>
          </w:p>
        </w:tc>
        <w:tc>
          <w:tcPr>
            <w:tcW w:w="1995" w:type="dxa"/>
            <w:vAlign w:val="center"/>
          </w:tcPr>
          <w:p w14:paraId="4796865B" w14:textId="77777777" w:rsidR="00017F4B" w:rsidRPr="00817CBA" w:rsidRDefault="00017F4B" w:rsidP="00817CBA">
            <w:pPr>
              <w:pStyle w:val="ListParagraph"/>
              <w:spacing w:after="120"/>
              <w:ind w:left="0"/>
              <w:contextualSpacing w:val="0"/>
              <w:jc w:val="center"/>
              <w:rPr>
                <w:b/>
                <w:bCs/>
                <w:color w:val="000000" w:themeColor="text1"/>
              </w:rPr>
            </w:pPr>
            <w:r w:rsidRPr="00817CBA">
              <w:rPr>
                <w:b/>
                <w:bCs/>
                <w:color w:val="000000" w:themeColor="text1"/>
              </w:rPr>
              <w:t>Datums</w:t>
            </w:r>
          </w:p>
        </w:tc>
      </w:tr>
      <w:tr w:rsidR="00BC667F" w:rsidRPr="00817CBA" w14:paraId="59AFE773" w14:textId="77777777" w:rsidTr="00817CBA">
        <w:tc>
          <w:tcPr>
            <w:tcW w:w="2915" w:type="dxa"/>
          </w:tcPr>
          <w:p w14:paraId="309BBF04" w14:textId="77777777" w:rsidR="00BC667F" w:rsidRPr="00817CBA" w:rsidRDefault="00BC667F" w:rsidP="00C35824">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nav deklarēti)</w:t>
            </w:r>
          </w:p>
        </w:tc>
        <w:tc>
          <w:tcPr>
            <w:tcW w:w="1400" w:type="dxa"/>
            <w:vAlign w:val="center"/>
          </w:tcPr>
          <w:p w14:paraId="61FBC043" w14:textId="77777777" w:rsidR="00BC667F" w:rsidRPr="00817CBA" w:rsidRDefault="00BC667F" w:rsidP="00817CBA">
            <w:pPr>
              <w:pStyle w:val="ListParagraph"/>
              <w:spacing w:after="120"/>
              <w:ind w:left="0"/>
              <w:contextualSpacing w:val="0"/>
              <w:jc w:val="center"/>
              <w:rPr>
                <w:bCs/>
                <w:color w:val="000000" w:themeColor="text1"/>
              </w:rPr>
            </w:pPr>
            <w:r w:rsidRPr="00817CBA">
              <w:rPr>
                <w:color w:val="000000"/>
                <w:szCs w:val="22"/>
              </w:rPr>
              <w:t>4339,76</w:t>
            </w:r>
          </w:p>
        </w:tc>
        <w:tc>
          <w:tcPr>
            <w:tcW w:w="2977" w:type="dxa"/>
            <w:vAlign w:val="center"/>
          </w:tcPr>
          <w:p w14:paraId="120BB2F1" w14:textId="77777777" w:rsidR="00BC667F" w:rsidRPr="00817CBA" w:rsidRDefault="00BC667F"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tc>
        <w:tc>
          <w:tcPr>
            <w:tcW w:w="1995" w:type="dxa"/>
            <w:vAlign w:val="center"/>
          </w:tcPr>
          <w:p w14:paraId="65DC90E7" w14:textId="77777777" w:rsidR="00BC667F" w:rsidRPr="00817CBA" w:rsidRDefault="00BC667F" w:rsidP="00817CBA">
            <w:pPr>
              <w:pStyle w:val="ListParagraph"/>
              <w:spacing w:after="120"/>
              <w:ind w:left="0"/>
              <w:contextualSpacing w:val="0"/>
              <w:jc w:val="center"/>
              <w:rPr>
                <w:bCs/>
                <w:color w:val="000000" w:themeColor="text1"/>
              </w:rPr>
            </w:pPr>
            <w:r w:rsidRPr="00817CBA">
              <w:rPr>
                <w:bCs/>
                <w:color w:val="000000" w:themeColor="text1"/>
              </w:rPr>
              <w:t>17.10.2012</w:t>
            </w:r>
          </w:p>
        </w:tc>
      </w:tr>
      <w:tr w:rsidR="00BC667F" w:rsidRPr="00817CBA" w14:paraId="249EE908" w14:textId="77777777" w:rsidTr="00817CBA">
        <w:tc>
          <w:tcPr>
            <w:tcW w:w="2915" w:type="dxa"/>
          </w:tcPr>
          <w:p w14:paraId="4C4F1871" w14:textId="77777777" w:rsidR="00BC667F" w:rsidRPr="00817CBA" w:rsidRDefault="00BC667F" w:rsidP="00C35824">
            <w:pPr>
              <w:pStyle w:val="ListParagraph"/>
              <w:spacing w:after="120"/>
              <w:ind w:left="0"/>
              <w:contextualSpacing w:val="0"/>
              <w:jc w:val="both"/>
              <w:rPr>
                <w:bCs/>
                <w:color w:val="000000" w:themeColor="text1"/>
              </w:rPr>
            </w:pPr>
            <w:r w:rsidRPr="00817CBA">
              <w:rPr>
                <w:bCs/>
                <w:color w:val="000000" w:themeColor="text1"/>
              </w:rPr>
              <w:t>Iepirkuma vai konkurences normu pārkāpums (izdevumi ir deklarēti)</w:t>
            </w:r>
          </w:p>
        </w:tc>
        <w:tc>
          <w:tcPr>
            <w:tcW w:w="1400" w:type="dxa"/>
            <w:vAlign w:val="center"/>
          </w:tcPr>
          <w:p w14:paraId="116995F3" w14:textId="77777777" w:rsidR="00BC667F" w:rsidRPr="00817CBA" w:rsidRDefault="00BC667F" w:rsidP="00817CBA">
            <w:pPr>
              <w:pStyle w:val="ListParagraph"/>
              <w:spacing w:after="120"/>
              <w:ind w:left="0"/>
              <w:contextualSpacing w:val="0"/>
              <w:jc w:val="center"/>
              <w:rPr>
                <w:bCs/>
                <w:color w:val="000000" w:themeColor="text1"/>
              </w:rPr>
            </w:pPr>
            <w:r w:rsidRPr="00817CBA">
              <w:rPr>
                <w:color w:val="000000"/>
                <w:szCs w:val="22"/>
              </w:rPr>
              <w:t>71320,24</w:t>
            </w:r>
          </w:p>
        </w:tc>
        <w:tc>
          <w:tcPr>
            <w:tcW w:w="2977" w:type="dxa"/>
            <w:vAlign w:val="center"/>
          </w:tcPr>
          <w:p w14:paraId="1AAA3829" w14:textId="77777777" w:rsidR="00BC667F" w:rsidRPr="00817CBA" w:rsidRDefault="00BC667F"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/072</w:t>
            </w:r>
          </w:p>
        </w:tc>
        <w:tc>
          <w:tcPr>
            <w:tcW w:w="1995" w:type="dxa"/>
            <w:vAlign w:val="center"/>
          </w:tcPr>
          <w:p w14:paraId="0F394F2B" w14:textId="77777777" w:rsidR="00BC667F" w:rsidRPr="00817CBA" w:rsidRDefault="00BC667F" w:rsidP="00817CBA">
            <w:pPr>
              <w:pStyle w:val="ListParagraph"/>
              <w:spacing w:after="120"/>
              <w:ind w:left="0"/>
              <w:contextualSpacing w:val="0"/>
              <w:jc w:val="center"/>
              <w:rPr>
                <w:bCs/>
                <w:color w:val="000000" w:themeColor="text1"/>
              </w:rPr>
            </w:pPr>
            <w:r w:rsidRPr="00817CBA">
              <w:rPr>
                <w:bCs/>
                <w:color w:val="000000" w:themeColor="text1"/>
              </w:rPr>
              <w:t>17.10.2012</w:t>
            </w:r>
          </w:p>
        </w:tc>
      </w:tr>
      <w:tr w:rsidR="00BC667F" w:rsidRPr="00817CBA" w14:paraId="7DAABAC3" w14:textId="77777777" w:rsidTr="00817CBA">
        <w:tc>
          <w:tcPr>
            <w:tcW w:w="2915" w:type="dxa"/>
          </w:tcPr>
          <w:p w14:paraId="7F5EAB86" w14:textId="77777777" w:rsidR="00BC667F" w:rsidRPr="00817CBA" w:rsidRDefault="00BC667F" w:rsidP="00C35824">
            <w:pPr>
              <w:pStyle w:val="ListParagraph"/>
              <w:spacing w:after="120"/>
              <w:ind w:left="0"/>
              <w:contextualSpacing w:val="0"/>
              <w:jc w:val="both"/>
              <w:rPr>
                <w:bCs/>
                <w:color w:val="000000" w:themeColor="text1"/>
              </w:rPr>
            </w:pPr>
            <w:r w:rsidRPr="00817CBA">
              <w:rPr>
                <w:bCs/>
                <w:color w:val="000000" w:themeColor="text1"/>
              </w:rPr>
              <w:t>Cita neatbilstība (izdevumi nav deklarēti)</w:t>
            </w:r>
          </w:p>
        </w:tc>
        <w:tc>
          <w:tcPr>
            <w:tcW w:w="1400" w:type="dxa"/>
            <w:vAlign w:val="center"/>
          </w:tcPr>
          <w:p w14:paraId="6DE728CA" w14:textId="77777777" w:rsidR="00BC667F" w:rsidRPr="00817CBA" w:rsidRDefault="00BC667F" w:rsidP="00817CBA">
            <w:pPr>
              <w:pStyle w:val="ListParagraph"/>
              <w:spacing w:after="120"/>
              <w:ind w:left="0"/>
              <w:contextualSpacing w:val="0"/>
              <w:jc w:val="center"/>
              <w:rPr>
                <w:bCs/>
                <w:color w:val="000000" w:themeColor="text1"/>
              </w:rPr>
            </w:pPr>
            <w:r w:rsidRPr="00817CBA">
              <w:rPr>
                <w:color w:val="000000"/>
                <w:szCs w:val="22"/>
              </w:rPr>
              <w:t>1215,13</w:t>
            </w:r>
          </w:p>
        </w:tc>
        <w:tc>
          <w:tcPr>
            <w:tcW w:w="2977" w:type="dxa"/>
            <w:vAlign w:val="center"/>
          </w:tcPr>
          <w:p w14:paraId="5814C9FD" w14:textId="77777777" w:rsidR="00BC667F" w:rsidRPr="00817CBA" w:rsidRDefault="00BC667F" w:rsidP="00817CBA">
            <w:pPr>
              <w:pStyle w:val="ListParagraph"/>
              <w:spacing w:after="120"/>
              <w:ind w:left="0"/>
              <w:contextualSpacing w:val="0"/>
              <w:jc w:val="center"/>
              <w:rPr>
                <w:bCs/>
                <w:color w:val="000000" w:themeColor="text1"/>
              </w:rPr>
            </w:pPr>
            <w:proofErr w:type="spellStart"/>
            <w:r w:rsidRPr="00817CBA">
              <w:rPr>
                <w:bCs/>
                <w:color w:val="000000" w:themeColor="text1"/>
              </w:rPr>
              <w:t>CFLA</w:t>
            </w:r>
            <w:proofErr w:type="spellEnd"/>
            <w:r w:rsidRPr="00817CBA">
              <w:rPr>
                <w:bCs/>
                <w:color w:val="000000" w:themeColor="text1"/>
              </w:rPr>
              <w:t>/2012/3DP/</w:t>
            </w:r>
            <w:proofErr w:type="spellStart"/>
            <w:r w:rsidRPr="00817CBA">
              <w:rPr>
                <w:bCs/>
                <w:color w:val="000000" w:themeColor="text1"/>
              </w:rPr>
              <w:t>ERAF</w:t>
            </w:r>
            <w:proofErr w:type="spellEnd"/>
            <w:r w:rsidRPr="00817CBA">
              <w:rPr>
                <w:bCs/>
                <w:color w:val="000000" w:themeColor="text1"/>
              </w:rPr>
              <w:t>/074</w:t>
            </w:r>
          </w:p>
        </w:tc>
        <w:tc>
          <w:tcPr>
            <w:tcW w:w="1995" w:type="dxa"/>
            <w:vAlign w:val="center"/>
          </w:tcPr>
          <w:p w14:paraId="3095CB73" w14:textId="77777777" w:rsidR="00BC667F" w:rsidRPr="00817CBA" w:rsidRDefault="00BC667F" w:rsidP="00817CBA">
            <w:pPr>
              <w:pStyle w:val="ListParagraph"/>
              <w:spacing w:after="120"/>
              <w:ind w:left="0"/>
              <w:contextualSpacing w:val="0"/>
              <w:jc w:val="center"/>
              <w:rPr>
                <w:bCs/>
                <w:color w:val="000000" w:themeColor="text1"/>
              </w:rPr>
            </w:pPr>
            <w:r w:rsidRPr="00817CBA">
              <w:rPr>
                <w:bCs/>
                <w:color w:val="000000" w:themeColor="text1"/>
              </w:rPr>
              <w:t>29.10.2012</w:t>
            </w:r>
          </w:p>
        </w:tc>
      </w:tr>
    </w:tbl>
    <w:p w14:paraId="19CBCFB1" w14:textId="77777777" w:rsidR="007B1344" w:rsidRPr="00817CBA" w:rsidRDefault="007B1344" w:rsidP="00017F4B">
      <w:pPr>
        <w:spacing w:after="120"/>
        <w:ind w:firstLine="567"/>
        <w:jc w:val="both"/>
        <w:rPr>
          <w:color w:val="000000" w:themeColor="text1"/>
        </w:rPr>
      </w:pPr>
    </w:p>
    <w:p w14:paraId="3AEB6EBA" w14:textId="77777777" w:rsidR="00017F4B" w:rsidRPr="00817CBA" w:rsidRDefault="00017F4B" w:rsidP="00017F4B">
      <w:pPr>
        <w:spacing w:after="120"/>
        <w:ind w:firstLine="567"/>
        <w:jc w:val="both"/>
        <w:rPr>
          <w:color w:val="000000" w:themeColor="text1"/>
        </w:rPr>
      </w:pPr>
      <w:r w:rsidRPr="00817CBA">
        <w:rPr>
          <w:color w:val="000000" w:themeColor="text1"/>
        </w:rPr>
        <w:t>2.Maksājumu pieprasījumi un to statuss:</w:t>
      </w:r>
    </w:p>
    <w:tbl>
      <w:tblPr>
        <w:tblW w:w="9783" w:type="dxa"/>
        <w:tblInd w:w="-318" w:type="dxa"/>
        <w:tblLayout w:type="fixed"/>
        <w:tblLook w:val="04A0" w:firstRow="1" w:lastRow="0" w:firstColumn="1" w:lastColumn="0" w:noHBand="0" w:noVBand="1"/>
      </w:tblPr>
      <w:tblGrid>
        <w:gridCol w:w="590"/>
        <w:gridCol w:w="1254"/>
        <w:gridCol w:w="1134"/>
        <w:gridCol w:w="1417"/>
        <w:gridCol w:w="1134"/>
        <w:gridCol w:w="1276"/>
        <w:gridCol w:w="1418"/>
        <w:gridCol w:w="1560"/>
      </w:tblGrid>
      <w:tr w:rsidR="00017F4B" w:rsidRPr="00817CBA" w14:paraId="6BDD1E5B" w14:textId="77777777" w:rsidTr="00817CBA">
        <w:trPr>
          <w:trHeight w:val="70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39C99" w14:textId="77777777" w:rsidR="00017F4B" w:rsidRPr="00817CBA" w:rsidRDefault="00017F4B" w:rsidP="00817CBA">
            <w:pPr>
              <w:jc w:val="center"/>
              <w:rPr>
                <w:b/>
                <w:bCs/>
                <w:color w:val="000000"/>
                <w:sz w:val="20"/>
                <w:szCs w:val="20"/>
              </w:rPr>
            </w:pPr>
            <w:r w:rsidRPr="00817CBA">
              <w:rPr>
                <w:b/>
                <w:bCs/>
                <w:color w:val="000000"/>
                <w:sz w:val="20"/>
                <w:szCs w:val="20"/>
              </w:rPr>
              <w:t>MP Nr.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69BA147" w14:textId="77777777" w:rsidR="00017F4B" w:rsidRPr="00817CBA" w:rsidRDefault="00017F4B" w:rsidP="00817CBA">
            <w:pPr>
              <w:jc w:val="center"/>
              <w:rPr>
                <w:b/>
                <w:bCs/>
                <w:color w:val="000000"/>
                <w:sz w:val="20"/>
                <w:szCs w:val="20"/>
              </w:rPr>
            </w:pPr>
            <w:r w:rsidRPr="00817CBA">
              <w:rPr>
                <w:b/>
                <w:bCs/>
                <w:color w:val="000000"/>
                <w:sz w:val="20"/>
                <w:szCs w:val="20"/>
              </w:rPr>
              <w:t>Perioda sākums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86F8D6" w14:textId="77777777" w:rsidR="00017F4B" w:rsidRPr="00817CBA" w:rsidRDefault="00017F4B" w:rsidP="00817CBA">
            <w:pPr>
              <w:jc w:val="center"/>
              <w:rPr>
                <w:b/>
                <w:bCs/>
                <w:color w:val="000000"/>
                <w:sz w:val="20"/>
                <w:szCs w:val="20"/>
              </w:rPr>
            </w:pPr>
            <w:r w:rsidRPr="00817CBA">
              <w:rPr>
                <w:b/>
                <w:bCs/>
                <w:color w:val="000000"/>
                <w:sz w:val="20"/>
                <w:szCs w:val="20"/>
              </w:rPr>
              <w:t>Perioda beigas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04EDA1" w14:textId="77777777" w:rsidR="00017F4B" w:rsidRPr="00817CBA" w:rsidRDefault="00017F4B" w:rsidP="00817CBA">
            <w:pPr>
              <w:jc w:val="center"/>
              <w:rPr>
                <w:b/>
                <w:bCs/>
                <w:color w:val="000000"/>
                <w:sz w:val="20"/>
                <w:szCs w:val="20"/>
              </w:rPr>
            </w:pPr>
            <w:r w:rsidRPr="00817CBA">
              <w:rPr>
                <w:b/>
                <w:bCs/>
                <w:color w:val="000000"/>
                <w:sz w:val="20"/>
                <w:szCs w:val="20"/>
              </w:rPr>
              <w:t>Maksājuma veids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1D02B2" w14:textId="77777777" w:rsidR="00017F4B" w:rsidRPr="00817CBA" w:rsidRDefault="00017F4B" w:rsidP="00817CBA">
            <w:pPr>
              <w:jc w:val="center"/>
              <w:rPr>
                <w:b/>
                <w:bCs/>
                <w:color w:val="000000"/>
                <w:sz w:val="20"/>
                <w:szCs w:val="20"/>
              </w:rPr>
            </w:pPr>
            <w:r w:rsidRPr="00817CBA">
              <w:rPr>
                <w:b/>
                <w:bCs/>
                <w:color w:val="000000"/>
                <w:sz w:val="20"/>
                <w:szCs w:val="20"/>
              </w:rPr>
              <w:t>MP statuss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FD2BE6" w14:textId="77777777" w:rsidR="00017F4B" w:rsidRPr="00817CBA" w:rsidRDefault="00017F4B" w:rsidP="00817CBA">
            <w:pPr>
              <w:jc w:val="center"/>
              <w:rPr>
                <w:b/>
                <w:bCs/>
                <w:color w:val="000000"/>
                <w:sz w:val="20"/>
                <w:szCs w:val="20"/>
              </w:rPr>
            </w:pPr>
            <w:r w:rsidRPr="00817CBA">
              <w:rPr>
                <w:b/>
                <w:bCs/>
                <w:color w:val="000000"/>
                <w:sz w:val="20"/>
                <w:szCs w:val="20"/>
              </w:rPr>
              <w:t xml:space="preserve">Pieprasītais finansējums </w:t>
            </w:r>
            <w:r w:rsidR="00044519" w:rsidRPr="00817CBA">
              <w:rPr>
                <w:b/>
                <w:bCs/>
                <w:color w:val="000000"/>
                <w:sz w:val="20"/>
                <w:szCs w:val="20"/>
              </w:rPr>
              <w:t>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89EA1A" w14:textId="77777777" w:rsidR="00017F4B" w:rsidRPr="00817CBA" w:rsidRDefault="00017F4B" w:rsidP="00817CBA">
            <w:pPr>
              <w:jc w:val="center"/>
              <w:rPr>
                <w:b/>
                <w:bCs/>
                <w:color w:val="000000"/>
                <w:sz w:val="20"/>
                <w:szCs w:val="20"/>
              </w:rPr>
            </w:pPr>
            <w:r w:rsidRPr="00817CBA">
              <w:rPr>
                <w:b/>
                <w:bCs/>
                <w:color w:val="000000"/>
                <w:sz w:val="20"/>
                <w:szCs w:val="20"/>
              </w:rPr>
              <w:t xml:space="preserve">Apstiprinātie izdevumi </w:t>
            </w:r>
            <w:r w:rsidR="00044519" w:rsidRPr="00817CBA">
              <w:rPr>
                <w:b/>
                <w:bCs/>
                <w:color w:val="000000"/>
                <w:sz w:val="20"/>
                <w:szCs w:val="20"/>
              </w:rPr>
              <w:t>EUR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BE6AF3A" w14:textId="77777777" w:rsidR="00017F4B" w:rsidRPr="00817CBA" w:rsidRDefault="00017F4B" w:rsidP="00817CBA">
            <w:pPr>
              <w:jc w:val="center"/>
              <w:rPr>
                <w:b/>
                <w:bCs/>
                <w:color w:val="000000"/>
                <w:sz w:val="20"/>
                <w:szCs w:val="20"/>
              </w:rPr>
            </w:pPr>
            <w:proofErr w:type="spellStart"/>
            <w:r w:rsidRPr="00817CBA">
              <w:rPr>
                <w:b/>
                <w:bCs/>
                <w:color w:val="000000"/>
                <w:sz w:val="20"/>
                <w:szCs w:val="20"/>
              </w:rPr>
              <w:t>Veikstais</w:t>
            </w:r>
            <w:proofErr w:type="spellEnd"/>
            <w:r w:rsidRPr="00817CBA">
              <w:rPr>
                <w:b/>
                <w:bCs/>
                <w:color w:val="000000"/>
                <w:sz w:val="20"/>
                <w:szCs w:val="20"/>
              </w:rPr>
              <w:t xml:space="preserve"> maksājums </w:t>
            </w:r>
            <w:r w:rsidR="00044519" w:rsidRPr="00817CBA">
              <w:rPr>
                <w:b/>
                <w:bCs/>
                <w:color w:val="000000"/>
                <w:sz w:val="20"/>
                <w:szCs w:val="20"/>
              </w:rPr>
              <w:t>EUR</w:t>
            </w:r>
          </w:p>
        </w:tc>
      </w:tr>
      <w:tr w:rsidR="00044519" w:rsidRPr="00817CBA" w14:paraId="12C7D21E"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CE2848B" w14:textId="77777777" w:rsidR="00044519" w:rsidRPr="00817CBA" w:rsidRDefault="00044519" w:rsidP="003B2167">
            <w:pPr>
              <w:jc w:val="center"/>
              <w:rPr>
                <w:color w:val="000000"/>
                <w:sz w:val="20"/>
                <w:szCs w:val="20"/>
              </w:rPr>
            </w:pPr>
            <w:r w:rsidRPr="00817CBA">
              <w:rPr>
                <w:color w:val="000000"/>
                <w:sz w:val="20"/>
                <w:szCs w:val="20"/>
              </w:rPr>
              <w:t>1</w:t>
            </w:r>
          </w:p>
        </w:tc>
        <w:tc>
          <w:tcPr>
            <w:tcW w:w="1254" w:type="dxa"/>
            <w:tcBorders>
              <w:top w:val="nil"/>
              <w:left w:val="nil"/>
              <w:bottom w:val="single" w:sz="4" w:space="0" w:color="auto"/>
              <w:right w:val="single" w:sz="4" w:space="0" w:color="auto"/>
            </w:tcBorders>
            <w:shd w:val="clear" w:color="auto" w:fill="auto"/>
            <w:noWrap/>
            <w:vAlign w:val="center"/>
            <w:hideMark/>
          </w:tcPr>
          <w:p w14:paraId="39038929" w14:textId="77777777" w:rsidR="00044519" w:rsidRPr="00817CBA" w:rsidRDefault="00044519" w:rsidP="003B2167">
            <w:pPr>
              <w:jc w:val="center"/>
              <w:rPr>
                <w:color w:val="000000"/>
                <w:sz w:val="20"/>
                <w:szCs w:val="20"/>
              </w:rPr>
            </w:pPr>
            <w:r w:rsidRPr="00817CBA">
              <w:rPr>
                <w:color w:val="000000"/>
                <w:sz w:val="20"/>
                <w:szCs w:val="20"/>
              </w:rPr>
              <w:t>02.09.2010</w:t>
            </w:r>
          </w:p>
        </w:tc>
        <w:tc>
          <w:tcPr>
            <w:tcW w:w="1134" w:type="dxa"/>
            <w:tcBorders>
              <w:top w:val="nil"/>
              <w:left w:val="nil"/>
              <w:bottom w:val="single" w:sz="4" w:space="0" w:color="auto"/>
              <w:right w:val="single" w:sz="4" w:space="0" w:color="auto"/>
            </w:tcBorders>
            <w:shd w:val="clear" w:color="auto" w:fill="auto"/>
            <w:noWrap/>
            <w:vAlign w:val="center"/>
            <w:hideMark/>
          </w:tcPr>
          <w:p w14:paraId="57B1BA5E" w14:textId="77777777" w:rsidR="00044519" w:rsidRPr="00817CBA" w:rsidRDefault="00044519" w:rsidP="003B2167">
            <w:pPr>
              <w:jc w:val="center"/>
              <w:rPr>
                <w:color w:val="000000"/>
                <w:sz w:val="20"/>
                <w:szCs w:val="20"/>
              </w:rPr>
            </w:pPr>
            <w:r w:rsidRPr="00817CBA">
              <w:rPr>
                <w:color w:val="000000"/>
                <w:sz w:val="20"/>
                <w:szCs w:val="20"/>
              </w:rPr>
              <w:t>31.12.2010</w:t>
            </w:r>
          </w:p>
        </w:tc>
        <w:tc>
          <w:tcPr>
            <w:tcW w:w="1417" w:type="dxa"/>
            <w:tcBorders>
              <w:top w:val="nil"/>
              <w:left w:val="nil"/>
              <w:bottom w:val="single" w:sz="4" w:space="0" w:color="auto"/>
              <w:right w:val="single" w:sz="4" w:space="0" w:color="auto"/>
            </w:tcBorders>
            <w:shd w:val="clear" w:color="auto" w:fill="auto"/>
            <w:vAlign w:val="center"/>
            <w:hideMark/>
          </w:tcPr>
          <w:p w14:paraId="58478522"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4ACB5326" w14:textId="77777777" w:rsidR="00044519" w:rsidRPr="00817CBA" w:rsidRDefault="00044519" w:rsidP="003B2167">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7541C4EC" w14:textId="77777777" w:rsidR="00044519" w:rsidRPr="00817CBA" w:rsidRDefault="00044519" w:rsidP="003B2167">
            <w:pPr>
              <w:jc w:val="center"/>
              <w:rPr>
                <w:color w:val="000000"/>
                <w:sz w:val="20"/>
                <w:szCs w:val="20"/>
              </w:rPr>
            </w:pPr>
            <w:r w:rsidRPr="00817CBA">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72C960E" w14:textId="77777777" w:rsidR="00044519" w:rsidRPr="00817CBA" w:rsidRDefault="00044519" w:rsidP="003B2167">
            <w:pPr>
              <w:jc w:val="center"/>
              <w:rPr>
                <w:color w:val="000000"/>
                <w:sz w:val="20"/>
                <w:szCs w:val="20"/>
              </w:rPr>
            </w:pPr>
            <w:r w:rsidRPr="00817CBA">
              <w:rPr>
                <w:color w:val="000000"/>
                <w:sz w:val="20"/>
                <w:szCs w:val="22"/>
              </w:rPr>
              <w:t>80392,26</w:t>
            </w:r>
          </w:p>
        </w:tc>
        <w:tc>
          <w:tcPr>
            <w:tcW w:w="1560" w:type="dxa"/>
            <w:tcBorders>
              <w:top w:val="nil"/>
              <w:left w:val="nil"/>
              <w:bottom w:val="single" w:sz="4" w:space="0" w:color="auto"/>
              <w:right w:val="single" w:sz="4" w:space="0" w:color="auto"/>
            </w:tcBorders>
            <w:shd w:val="clear" w:color="auto" w:fill="auto"/>
            <w:noWrap/>
            <w:vAlign w:val="center"/>
            <w:hideMark/>
          </w:tcPr>
          <w:p w14:paraId="04858EE6" w14:textId="77777777" w:rsidR="00044519" w:rsidRPr="00817CBA" w:rsidRDefault="00044519" w:rsidP="003B2167">
            <w:pPr>
              <w:jc w:val="center"/>
              <w:rPr>
                <w:color w:val="000000"/>
                <w:sz w:val="20"/>
                <w:szCs w:val="20"/>
              </w:rPr>
            </w:pPr>
            <w:r w:rsidRPr="00817CBA">
              <w:rPr>
                <w:color w:val="000000"/>
                <w:sz w:val="20"/>
                <w:szCs w:val="22"/>
              </w:rPr>
              <w:t>80392,26</w:t>
            </w:r>
          </w:p>
        </w:tc>
      </w:tr>
      <w:tr w:rsidR="00044519" w:rsidRPr="00817CBA" w14:paraId="3D5E71FA"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6D48418" w14:textId="77777777" w:rsidR="00044519" w:rsidRPr="00817CBA" w:rsidRDefault="00044519" w:rsidP="003B2167">
            <w:pPr>
              <w:jc w:val="center"/>
              <w:rPr>
                <w:color w:val="000000"/>
                <w:sz w:val="20"/>
                <w:szCs w:val="20"/>
              </w:rPr>
            </w:pPr>
            <w:r w:rsidRPr="00817CBA">
              <w:rPr>
                <w:color w:val="000000"/>
                <w:sz w:val="20"/>
                <w:szCs w:val="20"/>
              </w:rPr>
              <w:t>1</w:t>
            </w:r>
          </w:p>
        </w:tc>
        <w:tc>
          <w:tcPr>
            <w:tcW w:w="1254" w:type="dxa"/>
            <w:tcBorders>
              <w:top w:val="nil"/>
              <w:left w:val="nil"/>
              <w:bottom w:val="single" w:sz="4" w:space="0" w:color="auto"/>
              <w:right w:val="single" w:sz="4" w:space="0" w:color="auto"/>
            </w:tcBorders>
            <w:shd w:val="clear" w:color="auto" w:fill="auto"/>
            <w:noWrap/>
            <w:vAlign w:val="center"/>
            <w:hideMark/>
          </w:tcPr>
          <w:p w14:paraId="71DC5339" w14:textId="77777777" w:rsidR="00044519" w:rsidRPr="00817CBA" w:rsidRDefault="00044519" w:rsidP="003B2167">
            <w:pPr>
              <w:jc w:val="center"/>
              <w:rPr>
                <w:color w:val="000000"/>
                <w:sz w:val="20"/>
                <w:szCs w:val="20"/>
              </w:rPr>
            </w:pPr>
            <w:r w:rsidRPr="00817CBA">
              <w:rPr>
                <w:color w:val="000000"/>
                <w:sz w:val="20"/>
                <w:szCs w:val="20"/>
              </w:rPr>
              <w:t>02.09.2010</w:t>
            </w:r>
          </w:p>
        </w:tc>
        <w:tc>
          <w:tcPr>
            <w:tcW w:w="1134" w:type="dxa"/>
            <w:tcBorders>
              <w:top w:val="nil"/>
              <w:left w:val="nil"/>
              <w:bottom w:val="single" w:sz="4" w:space="0" w:color="auto"/>
              <w:right w:val="single" w:sz="4" w:space="0" w:color="auto"/>
            </w:tcBorders>
            <w:shd w:val="clear" w:color="auto" w:fill="auto"/>
            <w:noWrap/>
            <w:vAlign w:val="center"/>
            <w:hideMark/>
          </w:tcPr>
          <w:p w14:paraId="2C71AEFD" w14:textId="77777777" w:rsidR="00044519" w:rsidRPr="00817CBA" w:rsidRDefault="00044519" w:rsidP="003B2167">
            <w:pPr>
              <w:jc w:val="center"/>
              <w:rPr>
                <w:color w:val="000000"/>
                <w:sz w:val="20"/>
                <w:szCs w:val="20"/>
              </w:rPr>
            </w:pPr>
            <w:r w:rsidRPr="00817CBA">
              <w:rPr>
                <w:color w:val="000000"/>
                <w:sz w:val="20"/>
                <w:szCs w:val="20"/>
              </w:rPr>
              <w:t>31.12.2010</w:t>
            </w:r>
          </w:p>
        </w:tc>
        <w:tc>
          <w:tcPr>
            <w:tcW w:w="1417" w:type="dxa"/>
            <w:tcBorders>
              <w:top w:val="nil"/>
              <w:left w:val="nil"/>
              <w:bottom w:val="single" w:sz="4" w:space="0" w:color="auto"/>
              <w:right w:val="single" w:sz="4" w:space="0" w:color="auto"/>
            </w:tcBorders>
            <w:shd w:val="clear" w:color="auto" w:fill="auto"/>
            <w:vAlign w:val="center"/>
            <w:hideMark/>
          </w:tcPr>
          <w:p w14:paraId="2052EE5D"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288F2015" w14:textId="77777777" w:rsidR="00044519" w:rsidRPr="00817CBA" w:rsidRDefault="00044519" w:rsidP="003B2167">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15CE853F" w14:textId="77777777" w:rsidR="00044519" w:rsidRPr="00817CBA" w:rsidRDefault="00044519" w:rsidP="003B2167">
            <w:pPr>
              <w:jc w:val="center"/>
              <w:rPr>
                <w:color w:val="000000"/>
                <w:sz w:val="20"/>
                <w:szCs w:val="20"/>
              </w:rPr>
            </w:pPr>
            <w:r w:rsidRPr="00817CBA">
              <w:rPr>
                <w:color w:val="000000"/>
                <w:sz w:val="20"/>
                <w:szCs w:val="22"/>
              </w:rPr>
              <w:t>285280,93</w:t>
            </w:r>
          </w:p>
        </w:tc>
        <w:tc>
          <w:tcPr>
            <w:tcW w:w="1418" w:type="dxa"/>
            <w:tcBorders>
              <w:top w:val="nil"/>
              <w:left w:val="nil"/>
              <w:bottom w:val="single" w:sz="4" w:space="0" w:color="auto"/>
              <w:right w:val="single" w:sz="4" w:space="0" w:color="auto"/>
            </w:tcBorders>
            <w:shd w:val="clear" w:color="auto" w:fill="auto"/>
            <w:noWrap/>
            <w:vAlign w:val="center"/>
            <w:hideMark/>
          </w:tcPr>
          <w:p w14:paraId="2EDA7D88" w14:textId="77777777" w:rsidR="00044519" w:rsidRPr="00817CBA" w:rsidRDefault="00044519" w:rsidP="003B2167">
            <w:pPr>
              <w:jc w:val="center"/>
              <w:rPr>
                <w:color w:val="000000"/>
                <w:sz w:val="20"/>
                <w:szCs w:val="20"/>
              </w:rPr>
            </w:pPr>
            <w:r w:rsidRPr="00817CBA">
              <w:rPr>
                <w:color w:val="000000"/>
                <w:sz w:val="20"/>
                <w:szCs w:val="22"/>
              </w:rPr>
              <w:t>204888,67</w:t>
            </w:r>
          </w:p>
        </w:tc>
        <w:tc>
          <w:tcPr>
            <w:tcW w:w="1560" w:type="dxa"/>
            <w:tcBorders>
              <w:top w:val="nil"/>
              <w:left w:val="nil"/>
              <w:bottom w:val="single" w:sz="4" w:space="0" w:color="auto"/>
              <w:right w:val="single" w:sz="4" w:space="0" w:color="auto"/>
            </w:tcBorders>
            <w:shd w:val="clear" w:color="auto" w:fill="auto"/>
            <w:noWrap/>
            <w:vAlign w:val="center"/>
            <w:hideMark/>
          </w:tcPr>
          <w:p w14:paraId="0F0E945D" w14:textId="77777777" w:rsidR="00044519" w:rsidRPr="00817CBA" w:rsidRDefault="00044519" w:rsidP="003B2167">
            <w:pPr>
              <w:jc w:val="center"/>
              <w:rPr>
                <w:color w:val="000000"/>
                <w:sz w:val="20"/>
                <w:szCs w:val="20"/>
              </w:rPr>
            </w:pPr>
            <w:r w:rsidRPr="00817CBA">
              <w:rPr>
                <w:color w:val="000000"/>
                <w:sz w:val="20"/>
                <w:szCs w:val="22"/>
              </w:rPr>
              <w:t>204888,67</w:t>
            </w:r>
          </w:p>
        </w:tc>
      </w:tr>
      <w:tr w:rsidR="00044519" w:rsidRPr="00817CBA" w14:paraId="076EC061"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B475484" w14:textId="77777777" w:rsidR="00044519" w:rsidRPr="00817CBA" w:rsidRDefault="00044519" w:rsidP="003B2167">
            <w:pPr>
              <w:jc w:val="center"/>
              <w:rPr>
                <w:color w:val="000000"/>
                <w:sz w:val="20"/>
                <w:szCs w:val="20"/>
              </w:rPr>
            </w:pPr>
            <w:r w:rsidRPr="00817CBA">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2A823DD9" w14:textId="77777777" w:rsidR="00044519" w:rsidRPr="00817CBA" w:rsidRDefault="00044519" w:rsidP="003B2167">
            <w:pPr>
              <w:jc w:val="center"/>
              <w:rPr>
                <w:color w:val="000000"/>
                <w:sz w:val="20"/>
                <w:szCs w:val="20"/>
              </w:rPr>
            </w:pPr>
            <w:r w:rsidRPr="00817CBA">
              <w:rPr>
                <w:color w:val="000000"/>
                <w:sz w:val="20"/>
                <w:szCs w:val="20"/>
              </w:rPr>
              <w:t>01.01.2011</w:t>
            </w:r>
          </w:p>
        </w:tc>
        <w:tc>
          <w:tcPr>
            <w:tcW w:w="1134" w:type="dxa"/>
            <w:tcBorders>
              <w:top w:val="nil"/>
              <w:left w:val="nil"/>
              <w:bottom w:val="single" w:sz="4" w:space="0" w:color="auto"/>
              <w:right w:val="single" w:sz="4" w:space="0" w:color="auto"/>
            </w:tcBorders>
            <w:shd w:val="clear" w:color="auto" w:fill="auto"/>
            <w:noWrap/>
            <w:vAlign w:val="center"/>
            <w:hideMark/>
          </w:tcPr>
          <w:p w14:paraId="618B64E7" w14:textId="77777777" w:rsidR="00044519" w:rsidRPr="00817CBA" w:rsidRDefault="00044519" w:rsidP="003B2167">
            <w:pPr>
              <w:jc w:val="center"/>
              <w:rPr>
                <w:color w:val="000000"/>
                <w:sz w:val="20"/>
                <w:szCs w:val="20"/>
              </w:rPr>
            </w:pPr>
            <w:r w:rsidRPr="00817CBA">
              <w:rPr>
                <w:color w:val="000000"/>
                <w:sz w:val="20"/>
                <w:szCs w:val="20"/>
              </w:rPr>
              <w:t>22.06.2011</w:t>
            </w:r>
          </w:p>
        </w:tc>
        <w:tc>
          <w:tcPr>
            <w:tcW w:w="1417" w:type="dxa"/>
            <w:tcBorders>
              <w:top w:val="nil"/>
              <w:left w:val="nil"/>
              <w:bottom w:val="single" w:sz="4" w:space="0" w:color="auto"/>
              <w:right w:val="single" w:sz="4" w:space="0" w:color="auto"/>
            </w:tcBorders>
            <w:shd w:val="clear" w:color="auto" w:fill="auto"/>
            <w:vAlign w:val="center"/>
            <w:hideMark/>
          </w:tcPr>
          <w:p w14:paraId="3BAADF2A"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254021A8" w14:textId="77777777" w:rsidR="00044519" w:rsidRPr="00817CBA" w:rsidRDefault="00044519" w:rsidP="003B2167">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2857E3E1" w14:textId="77777777" w:rsidR="00044519" w:rsidRPr="00817CBA" w:rsidRDefault="00044519" w:rsidP="003B2167">
            <w:pPr>
              <w:jc w:val="center"/>
              <w:rPr>
                <w:color w:val="000000"/>
                <w:sz w:val="20"/>
                <w:szCs w:val="20"/>
              </w:rPr>
            </w:pPr>
            <w:r w:rsidRPr="00817CBA">
              <w:rPr>
                <w:color w:val="000000"/>
                <w:sz w:val="20"/>
                <w:szCs w:val="22"/>
              </w:rPr>
              <w:t>439515,88</w:t>
            </w:r>
          </w:p>
        </w:tc>
        <w:tc>
          <w:tcPr>
            <w:tcW w:w="1418" w:type="dxa"/>
            <w:tcBorders>
              <w:top w:val="nil"/>
              <w:left w:val="nil"/>
              <w:bottom w:val="single" w:sz="4" w:space="0" w:color="auto"/>
              <w:right w:val="single" w:sz="4" w:space="0" w:color="auto"/>
            </w:tcBorders>
            <w:shd w:val="clear" w:color="auto" w:fill="auto"/>
            <w:noWrap/>
            <w:vAlign w:val="center"/>
            <w:hideMark/>
          </w:tcPr>
          <w:p w14:paraId="4ECDEAE8" w14:textId="77777777" w:rsidR="00044519" w:rsidRPr="00817CBA" w:rsidRDefault="00044519" w:rsidP="003B2167">
            <w:pPr>
              <w:jc w:val="center"/>
              <w:rPr>
                <w:color w:val="000000"/>
                <w:sz w:val="20"/>
                <w:szCs w:val="20"/>
              </w:rPr>
            </w:pPr>
            <w:r w:rsidRPr="00817CBA">
              <w:rPr>
                <w:color w:val="000000"/>
                <w:sz w:val="20"/>
                <w:szCs w:val="22"/>
              </w:rPr>
              <w:t>439515,88</w:t>
            </w:r>
          </w:p>
        </w:tc>
        <w:tc>
          <w:tcPr>
            <w:tcW w:w="1560" w:type="dxa"/>
            <w:tcBorders>
              <w:top w:val="nil"/>
              <w:left w:val="nil"/>
              <w:bottom w:val="single" w:sz="4" w:space="0" w:color="auto"/>
              <w:right w:val="single" w:sz="4" w:space="0" w:color="auto"/>
            </w:tcBorders>
            <w:shd w:val="clear" w:color="auto" w:fill="auto"/>
            <w:noWrap/>
            <w:vAlign w:val="center"/>
            <w:hideMark/>
          </w:tcPr>
          <w:p w14:paraId="4CB99AA6" w14:textId="77777777" w:rsidR="00044519" w:rsidRPr="00817CBA" w:rsidRDefault="00044519" w:rsidP="003B2167">
            <w:pPr>
              <w:jc w:val="center"/>
              <w:rPr>
                <w:color w:val="000000"/>
                <w:sz w:val="20"/>
                <w:szCs w:val="20"/>
              </w:rPr>
            </w:pPr>
            <w:r w:rsidRPr="00817CBA">
              <w:rPr>
                <w:color w:val="000000"/>
                <w:sz w:val="20"/>
                <w:szCs w:val="22"/>
              </w:rPr>
              <w:t>439515,88</w:t>
            </w:r>
          </w:p>
        </w:tc>
      </w:tr>
      <w:tr w:rsidR="00044519" w:rsidRPr="00817CBA" w14:paraId="1587031B"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ED6F632" w14:textId="77777777" w:rsidR="00044519" w:rsidRPr="00817CBA" w:rsidRDefault="00044519" w:rsidP="003B2167">
            <w:pPr>
              <w:jc w:val="center"/>
              <w:rPr>
                <w:color w:val="000000"/>
                <w:sz w:val="20"/>
                <w:szCs w:val="20"/>
              </w:rPr>
            </w:pPr>
            <w:r w:rsidRPr="00817CBA">
              <w:rPr>
                <w:color w:val="000000"/>
                <w:sz w:val="20"/>
                <w:szCs w:val="20"/>
              </w:rPr>
              <w:t>3</w:t>
            </w:r>
          </w:p>
        </w:tc>
        <w:tc>
          <w:tcPr>
            <w:tcW w:w="1254" w:type="dxa"/>
            <w:tcBorders>
              <w:top w:val="nil"/>
              <w:left w:val="nil"/>
              <w:bottom w:val="single" w:sz="4" w:space="0" w:color="auto"/>
              <w:right w:val="single" w:sz="4" w:space="0" w:color="auto"/>
            </w:tcBorders>
            <w:shd w:val="clear" w:color="auto" w:fill="auto"/>
            <w:noWrap/>
            <w:vAlign w:val="center"/>
            <w:hideMark/>
          </w:tcPr>
          <w:p w14:paraId="57AFB567" w14:textId="77777777" w:rsidR="00044519" w:rsidRPr="00817CBA" w:rsidRDefault="00044519" w:rsidP="003B2167">
            <w:pPr>
              <w:jc w:val="center"/>
              <w:rPr>
                <w:color w:val="000000"/>
                <w:sz w:val="20"/>
                <w:szCs w:val="20"/>
              </w:rPr>
            </w:pPr>
            <w:r w:rsidRPr="00817CBA">
              <w:rPr>
                <w:color w:val="000000"/>
                <w:sz w:val="20"/>
                <w:szCs w:val="20"/>
              </w:rPr>
              <w:t>23.06.2011</w:t>
            </w:r>
          </w:p>
        </w:tc>
        <w:tc>
          <w:tcPr>
            <w:tcW w:w="1134" w:type="dxa"/>
            <w:tcBorders>
              <w:top w:val="nil"/>
              <w:left w:val="nil"/>
              <w:bottom w:val="single" w:sz="4" w:space="0" w:color="auto"/>
              <w:right w:val="single" w:sz="4" w:space="0" w:color="auto"/>
            </w:tcBorders>
            <w:shd w:val="clear" w:color="auto" w:fill="auto"/>
            <w:noWrap/>
            <w:vAlign w:val="center"/>
            <w:hideMark/>
          </w:tcPr>
          <w:p w14:paraId="0ACF1713" w14:textId="77777777" w:rsidR="00044519" w:rsidRPr="00817CBA" w:rsidRDefault="00044519" w:rsidP="003B2167">
            <w:pPr>
              <w:jc w:val="center"/>
              <w:rPr>
                <w:color w:val="000000"/>
                <w:sz w:val="20"/>
                <w:szCs w:val="20"/>
              </w:rPr>
            </w:pPr>
            <w:r w:rsidRPr="00817CBA">
              <w:rPr>
                <w:color w:val="000000"/>
                <w:sz w:val="20"/>
                <w:szCs w:val="20"/>
              </w:rPr>
              <w:t>05.11.2011</w:t>
            </w:r>
          </w:p>
        </w:tc>
        <w:tc>
          <w:tcPr>
            <w:tcW w:w="1417" w:type="dxa"/>
            <w:tcBorders>
              <w:top w:val="nil"/>
              <w:left w:val="nil"/>
              <w:bottom w:val="single" w:sz="4" w:space="0" w:color="auto"/>
              <w:right w:val="single" w:sz="4" w:space="0" w:color="auto"/>
            </w:tcBorders>
            <w:shd w:val="clear" w:color="auto" w:fill="auto"/>
            <w:vAlign w:val="center"/>
            <w:hideMark/>
          </w:tcPr>
          <w:p w14:paraId="45B4E189"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473D0FFF" w14:textId="77777777" w:rsidR="00044519" w:rsidRPr="00817CBA" w:rsidRDefault="00044519" w:rsidP="003B2167">
            <w:pPr>
              <w:jc w:val="center"/>
              <w:rPr>
                <w:color w:val="000000"/>
                <w:sz w:val="20"/>
                <w:szCs w:val="20"/>
              </w:rPr>
            </w:pPr>
            <w:r w:rsidRPr="00817CBA">
              <w:rPr>
                <w:color w:val="000000"/>
                <w:sz w:val="20"/>
                <w:szCs w:val="20"/>
              </w:rPr>
              <w:t>Samaksāts</w:t>
            </w:r>
          </w:p>
        </w:tc>
        <w:tc>
          <w:tcPr>
            <w:tcW w:w="1276" w:type="dxa"/>
            <w:tcBorders>
              <w:top w:val="nil"/>
              <w:left w:val="nil"/>
              <w:bottom w:val="single" w:sz="4" w:space="0" w:color="auto"/>
              <w:right w:val="single" w:sz="4" w:space="0" w:color="auto"/>
            </w:tcBorders>
            <w:shd w:val="clear" w:color="auto" w:fill="auto"/>
            <w:noWrap/>
            <w:vAlign w:val="center"/>
            <w:hideMark/>
          </w:tcPr>
          <w:p w14:paraId="0C9B9191" w14:textId="77777777" w:rsidR="00044519" w:rsidRPr="00817CBA" w:rsidRDefault="00044519" w:rsidP="003B2167">
            <w:pPr>
              <w:jc w:val="center"/>
              <w:rPr>
                <w:color w:val="000000"/>
                <w:sz w:val="20"/>
                <w:szCs w:val="20"/>
              </w:rPr>
            </w:pPr>
            <w:r w:rsidRPr="00817CBA">
              <w:rPr>
                <w:color w:val="000000"/>
                <w:sz w:val="20"/>
                <w:szCs w:val="22"/>
              </w:rPr>
              <w:t>122795,59</w:t>
            </w:r>
          </w:p>
        </w:tc>
        <w:tc>
          <w:tcPr>
            <w:tcW w:w="1418" w:type="dxa"/>
            <w:tcBorders>
              <w:top w:val="nil"/>
              <w:left w:val="nil"/>
              <w:bottom w:val="single" w:sz="4" w:space="0" w:color="auto"/>
              <w:right w:val="single" w:sz="4" w:space="0" w:color="auto"/>
            </w:tcBorders>
            <w:shd w:val="clear" w:color="auto" w:fill="auto"/>
            <w:noWrap/>
            <w:vAlign w:val="center"/>
            <w:hideMark/>
          </w:tcPr>
          <w:p w14:paraId="472C18AE" w14:textId="77777777" w:rsidR="00044519" w:rsidRPr="00817CBA" w:rsidRDefault="00044519" w:rsidP="003B2167">
            <w:pPr>
              <w:jc w:val="center"/>
              <w:rPr>
                <w:color w:val="000000"/>
                <w:sz w:val="20"/>
                <w:szCs w:val="20"/>
              </w:rPr>
            </w:pPr>
            <w:r w:rsidRPr="00817CBA">
              <w:rPr>
                <w:color w:val="000000"/>
                <w:sz w:val="20"/>
                <w:szCs w:val="22"/>
              </w:rPr>
              <w:t>122795,59</w:t>
            </w:r>
          </w:p>
        </w:tc>
        <w:tc>
          <w:tcPr>
            <w:tcW w:w="1560" w:type="dxa"/>
            <w:tcBorders>
              <w:top w:val="nil"/>
              <w:left w:val="nil"/>
              <w:bottom w:val="single" w:sz="4" w:space="0" w:color="auto"/>
              <w:right w:val="single" w:sz="4" w:space="0" w:color="auto"/>
            </w:tcBorders>
            <w:shd w:val="clear" w:color="auto" w:fill="auto"/>
            <w:noWrap/>
            <w:vAlign w:val="center"/>
            <w:hideMark/>
          </w:tcPr>
          <w:p w14:paraId="01BB9D1D" w14:textId="77777777" w:rsidR="00044519" w:rsidRPr="00817CBA" w:rsidRDefault="00044519" w:rsidP="003B2167">
            <w:pPr>
              <w:jc w:val="center"/>
              <w:rPr>
                <w:color w:val="000000"/>
                <w:sz w:val="20"/>
                <w:szCs w:val="20"/>
              </w:rPr>
            </w:pPr>
            <w:r w:rsidRPr="00817CBA">
              <w:rPr>
                <w:color w:val="000000"/>
                <w:sz w:val="20"/>
                <w:szCs w:val="22"/>
              </w:rPr>
              <w:t>122795,59</w:t>
            </w:r>
          </w:p>
        </w:tc>
      </w:tr>
      <w:tr w:rsidR="00044519" w:rsidRPr="00817CBA" w14:paraId="3E9B9911"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78EE4AB" w14:textId="77777777" w:rsidR="00044519" w:rsidRPr="00817CBA" w:rsidRDefault="00044519" w:rsidP="003B2167">
            <w:pPr>
              <w:jc w:val="center"/>
              <w:rPr>
                <w:color w:val="000000"/>
                <w:sz w:val="20"/>
                <w:szCs w:val="20"/>
              </w:rPr>
            </w:pPr>
            <w:r w:rsidRPr="00817CBA">
              <w:rPr>
                <w:color w:val="000000"/>
                <w:sz w:val="20"/>
                <w:szCs w:val="20"/>
              </w:rPr>
              <w:t>4</w:t>
            </w:r>
          </w:p>
        </w:tc>
        <w:tc>
          <w:tcPr>
            <w:tcW w:w="1254" w:type="dxa"/>
            <w:tcBorders>
              <w:top w:val="nil"/>
              <w:left w:val="nil"/>
              <w:bottom w:val="single" w:sz="4" w:space="0" w:color="auto"/>
              <w:right w:val="single" w:sz="4" w:space="0" w:color="auto"/>
            </w:tcBorders>
            <w:shd w:val="clear" w:color="auto" w:fill="auto"/>
            <w:noWrap/>
            <w:vAlign w:val="center"/>
            <w:hideMark/>
          </w:tcPr>
          <w:p w14:paraId="3FE77E5D" w14:textId="77777777" w:rsidR="00044519" w:rsidRPr="00817CBA" w:rsidRDefault="00044519" w:rsidP="003B2167">
            <w:pPr>
              <w:jc w:val="center"/>
              <w:rPr>
                <w:color w:val="000000"/>
                <w:sz w:val="20"/>
                <w:szCs w:val="20"/>
              </w:rPr>
            </w:pPr>
            <w:r w:rsidRPr="00817CBA">
              <w:rPr>
                <w:color w:val="000000"/>
                <w:sz w:val="20"/>
                <w:szCs w:val="20"/>
              </w:rPr>
              <w:t>06.11.2011</w:t>
            </w:r>
          </w:p>
        </w:tc>
        <w:tc>
          <w:tcPr>
            <w:tcW w:w="1134" w:type="dxa"/>
            <w:tcBorders>
              <w:top w:val="nil"/>
              <w:left w:val="nil"/>
              <w:bottom w:val="single" w:sz="4" w:space="0" w:color="auto"/>
              <w:right w:val="single" w:sz="4" w:space="0" w:color="auto"/>
            </w:tcBorders>
            <w:shd w:val="clear" w:color="auto" w:fill="auto"/>
            <w:noWrap/>
            <w:vAlign w:val="center"/>
            <w:hideMark/>
          </w:tcPr>
          <w:p w14:paraId="2EE79492" w14:textId="77777777" w:rsidR="00044519" w:rsidRPr="00817CBA" w:rsidRDefault="00044519" w:rsidP="003B2167">
            <w:pPr>
              <w:jc w:val="center"/>
              <w:rPr>
                <w:color w:val="000000"/>
                <w:sz w:val="20"/>
                <w:szCs w:val="20"/>
              </w:rPr>
            </w:pPr>
            <w:r w:rsidRPr="00817CBA">
              <w:rPr>
                <w:color w:val="000000"/>
                <w:sz w:val="20"/>
                <w:szCs w:val="20"/>
              </w:rPr>
              <w:t>20.12.2011</w:t>
            </w:r>
          </w:p>
        </w:tc>
        <w:tc>
          <w:tcPr>
            <w:tcW w:w="1417" w:type="dxa"/>
            <w:tcBorders>
              <w:top w:val="nil"/>
              <w:left w:val="nil"/>
              <w:bottom w:val="single" w:sz="4" w:space="0" w:color="auto"/>
              <w:right w:val="single" w:sz="4" w:space="0" w:color="auto"/>
            </w:tcBorders>
            <w:shd w:val="clear" w:color="auto" w:fill="auto"/>
            <w:vAlign w:val="center"/>
            <w:hideMark/>
          </w:tcPr>
          <w:p w14:paraId="053B7644"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5534BE48" w14:textId="77777777" w:rsidR="00044519" w:rsidRPr="00817CBA" w:rsidRDefault="00044519" w:rsidP="003B2167">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6374B71B" w14:textId="77777777" w:rsidR="00044519" w:rsidRPr="00817CBA" w:rsidRDefault="00044519" w:rsidP="003B2167">
            <w:pPr>
              <w:jc w:val="center"/>
              <w:rPr>
                <w:color w:val="000000"/>
                <w:sz w:val="20"/>
                <w:szCs w:val="20"/>
              </w:rPr>
            </w:pPr>
            <w:r w:rsidRPr="00817CBA">
              <w:rPr>
                <w:color w:val="000000"/>
                <w:sz w:val="20"/>
                <w:szCs w:val="22"/>
              </w:rPr>
              <w:t>17359,04</w:t>
            </w:r>
          </w:p>
        </w:tc>
        <w:tc>
          <w:tcPr>
            <w:tcW w:w="1418" w:type="dxa"/>
            <w:tcBorders>
              <w:top w:val="nil"/>
              <w:left w:val="nil"/>
              <w:bottom w:val="single" w:sz="4" w:space="0" w:color="auto"/>
              <w:right w:val="single" w:sz="4" w:space="0" w:color="auto"/>
            </w:tcBorders>
            <w:shd w:val="clear" w:color="auto" w:fill="auto"/>
            <w:noWrap/>
            <w:vAlign w:val="center"/>
            <w:hideMark/>
          </w:tcPr>
          <w:p w14:paraId="0FA176AE" w14:textId="77777777" w:rsidR="00044519" w:rsidRPr="00817CBA" w:rsidRDefault="00044519" w:rsidP="003B2167">
            <w:pPr>
              <w:jc w:val="center"/>
              <w:rPr>
                <w:color w:val="000000"/>
                <w:sz w:val="20"/>
                <w:szCs w:val="20"/>
              </w:rPr>
            </w:pPr>
            <w:r w:rsidRPr="00817CBA">
              <w:rPr>
                <w:color w:val="000000"/>
                <w:sz w:val="20"/>
                <w:szCs w:val="22"/>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4052ABF4" w14:textId="77777777" w:rsidR="00044519" w:rsidRPr="00817CBA" w:rsidRDefault="00044519" w:rsidP="003B2167">
            <w:pPr>
              <w:jc w:val="center"/>
              <w:rPr>
                <w:color w:val="000000"/>
                <w:sz w:val="20"/>
                <w:szCs w:val="20"/>
              </w:rPr>
            </w:pPr>
            <w:r w:rsidRPr="00817CBA">
              <w:rPr>
                <w:color w:val="000000"/>
                <w:sz w:val="20"/>
                <w:szCs w:val="22"/>
              </w:rPr>
              <w:t>0,00</w:t>
            </w:r>
          </w:p>
        </w:tc>
      </w:tr>
      <w:tr w:rsidR="00044519" w:rsidRPr="00817CBA" w14:paraId="7B7234B4"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24BEA74" w14:textId="77777777" w:rsidR="00044519" w:rsidRPr="00817CBA" w:rsidRDefault="00044519" w:rsidP="003B2167">
            <w:pPr>
              <w:jc w:val="center"/>
              <w:rPr>
                <w:color w:val="000000"/>
                <w:sz w:val="20"/>
                <w:szCs w:val="20"/>
              </w:rPr>
            </w:pPr>
            <w:r w:rsidRPr="00817CBA">
              <w:rPr>
                <w:color w:val="000000"/>
                <w:sz w:val="20"/>
                <w:szCs w:val="20"/>
              </w:rPr>
              <w:t>5</w:t>
            </w:r>
          </w:p>
        </w:tc>
        <w:tc>
          <w:tcPr>
            <w:tcW w:w="1254" w:type="dxa"/>
            <w:tcBorders>
              <w:top w:val="nil"/>
              <w:left w:val="nil"/>
              <w:bottom w:val="single" w:sz="4" w:space="0" w:color="auto"/>
              <w:right w:val="single" w:sz="4" w:space="0" w:color="auto"/>
            </w:tcBorders>
            <w:shd w:val="clear" w:color="auto" w:fill="auto"/>
            <w:noWrap/>
            <w:vAlign w:val="center"/>
            <w:hideMark/>
          </w:tcPr>
          <w:p w14:paraId="656E56B4" w14:textId="77777777" w:rsidR="00044519" w:rsidRPr="00817CBA" w:rsidRDefault="00044519" w:rsidP="003B2167">
            <w:pPr>
              <w:jc w:val="center"/>
              <w:rPr>
                <w:color w:val="000000"/>
                <w:sz w:val="20"/>
                <w:szCs w:val="20"/>
              </w:rPr>
            </w:pPr>
            <w:r w:rsidRPr="00817CBA">
              <w:rPr>
                <w:color w:val="000000"/>
                <w:sz w:val="20"/>
                <w:szCs w:val="20"/>
              </w:rPr>
              <w:t>21.12.2011</w:t>
            </w:r>
          </w:p>
        </w:tc>
        <w:tc>
          <w:tcPr>
            <w:tcW w:w="1134" w:type="dxa"/>
            <w:tcBorders>
              <w:top w:val="nil"/>
              <w:left w:val="nil"/>
              <w:bottom w:val="single" w:sz="4" w:space="0" w:color="auto"/>
              <w:right w:val="single" w:sz="4" w:space="0" w:color="auto"/>
            </w:tcBorders>
            <w:shd w:val="clear" w:color="auto" w:fill="auto"/>
            <w:noWrap/>
            <w:vAlign w:val="center"/>
            <w:hideMark/>
          </w:tcPr>
          <w:p w14:paraId="55012D40" w14:textId="77777777" w:rsidR="00044519" w:rsidRPr="00817CBA" w:rsidRDefault="00044519" w:rsidP="003B2167">
            <w:pPr>
              <w:jc w:val="center"/>
              <w:rPr>
                <w:color w:val="000000"/>
                <w:sz w:val="20"/>
                <w:szCs w:val="20"/>
              </w:rPr>
            </w:pPr>
            <w:r w:rsidRPr="00817CBA">
              <w:rPr>
                <w:color w:val="000000"/>
                <w:sz w:val="20"/>
                <w:szCs w:val="20"/>
              </w:rPr>
              <w:t>29.04.2012</w:t>
            </w:r>
          </w:p>
        </w:tc>
        <w:tc>
          <w:tcPr>
            <w:tcW w:w="1417" w:type="dxa"/>
            <w:tcBorders>
              <w:top w:val="nil"/>
              <w:left w:val="nil"/>
              <w:bottom w:val="single" w:sz="4" w:space="0" w:color="auto"/>
              <w:right w:val="single" w:sz="4" w:space="0" w:color="auto"/>
            </w:tcBorders>
            <w:shd w:val="clear" w:color="auto" w:fill="auto"/>
            <w:vAlign w:val="center"/>
            <w:hideMark/>
          </w:tcPr>
          <w:p w14:paraId="2931E5BD"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7A47564E" w14:textId="77777777" w:rsidR="00044519" w:rsidRPr="00817CBA" w:rsidRDefault="00044519" w:rsidP="003B2167">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1DC6D597" w14:textId="77777777" w:rsidR="00044519" w:rsidRPr="00817CBA" w:rsidRDefault="00044519" w:rsidP="003B2167">
            <w:pPr>
              <w:jc w:val="center"/>
              <w:rPr>
                <w:color w:val="000000"/>
                <w:sz w:val="20"/>
                <w:szCs w:val="20"/>
              </w:rPr>
            </w:pPr>
            <w:r w:rsidRPr="00817CBA">
              <w:rPr>
                <w:color w:val="000000"/>
                <w:sz w:val="20"/>
                <w:szCs w:val="22"/>
              </w:rPr>
              <w:t>12324,92</w:t>
            </w:r>
          </w:p>
        </w:tc>
        <w:tc>
          <w:tcPr>
            <w:tcW w:w="1418" w:type="dxa"/>
            <w:tcBorders>
              <w:top w:val="nil"/>
              <w:left w:val="nil"/>
              <w:bottom w:val="single" w:sz="4" w:space="0" w:color="auto"/>
              <w:right w:val="single" w:sz="4" w:space="0" w:color="auto"/>
            </w:tcBorders>
            <w:shd w:val="clear" w:color="auto" w:fill="auto"/>
            <w:noWrap/>
            <w:vAlign w:val="center"/>
            <w:hideMark/>
          </w:tcPr>
          <w:p w14:paraId="6FFCC104" w14:textId="77777777" w:rsidR="00044519" w:rsidRPr="00817CBA" w:rsidRDefault="00044519" w:rsidP="003B2167">
            <w:pPr>
              <w:jc w:val="center"/>
              <w:rPr>
                <w:color w:val="000000"/>
                <w:sz w:val="20"/>
                <w:szCs w:val="20"/>
              </w:rPr>
            </w:pPr>
            <w:r w:rsidRPr="00817CBA">
              <w:rPr>
                <w:color w:val="000000"/>
                <w:sz w:val="20"/>
                <w:szCs w:val="22"/>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4E85BB60" w14:textId="77777777" w:rsidR="00044519" w:rsidRPr="00817CBA" w:rsidRDefault="00044519" w:rsidP="003B2167">
            <w:pPr>
              <w:jc w:val="center"/>
              <w:rPr>
                <w:color w:val="000000"/>
                <w:sz w:val="20"/>
                <w:szCs w:val="20"/>
              </w:rPr>
            </w:pPr>
            <w:r w:rsidRPr="00817CBA">
              <w:rPr>
                <w:color w:val="000000"/>
                <w:sz w:val="20"/>
                <w:szCs w:val="22"/>
              </w:rPr>
              <w:t>0,00</w:t>
            </w:r>
          </w:p>
        </w:tc>
      </w:tr>
      <w:tr w:rsidR="00044519" w:rsidRPr="00817CBA" w14:paraId="1DE30DBE"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75CCDA2" w14:textId="77777777" w:rsidR="00044519" w:rsidRPr="00817CBA" w:rsidRDefault="00044519" w:rsidP="003B2167">
            <w:pPr>
              <w:jc w:val="center"/>
              <w:rPr>
                <w:color w:val="000000"/>
                <w:sz w:val="20"/>
                <w:szCs w:val="20"/>
              </w:rPr>
            </w:pPr>
            <w:r w:rsidRPr="00817CBA">
              <w:rPr>
                <w:color w:val="000000"/>
                <w:sz w:val="20"/>
                <w:szCs w:val="20"/>
              </w:rPr>
              <w:lastRenderedPageBreak/>
              <w:t>6</w:t>
            </w:r>
          </w:p>
        </w:tc>
        <w:tc>
          <w:tcPr>
            <w:tcW w:w="1254" w:type="dxa"/>
            <w:tcBorders>
              <w:top w:val="nil"/>
              <w:left w:val="nil"/>
              <w:bottom w:val="single" w:sz="4" w:space="0" w:color="auto"/>
              <w:right w:val="single" w:sz="4" w:space="0" w:color="auto"/>
            </w:tcBorders>
            <w:shd w:val="clear" w:color="auto" w:fill="auto"/>
            <w:noWrap/>
            <w:vAlign w:val="center"/>
            <w:hideMark/>
          </w:tcPr>
          <w:p w14:paraId="6E499D96" w14:textId="77777777" w:rsidR="00044519" w:rsidRPr="00817CBA" w:rsidRDefault="00044519" w:rsidP="003B2167">
            <w:pPr>
              <w:jc w:val="center"/>
              <w:rPr>
                <w:color w:val="000000"/>
                <w:sz w:val="20"/>
                <w:szCs w:val="20"/>
              </w:rPr>
            </w:pPr>
            <w:r w:rsidRPr="00817CBA">
              <w:rPr>
                <w:color w:val="000000"/>
                <w:sz w:val="20"/>
                <w:szCs w:val="20"/>
              </w:rPr>
              <w:t>30.04.2012</w:t>
            </w:r>
          </w:p>
        </w:tc>
        <w:tc>
          <w:tcPr>
            <w:tcW w:w="1134" w:type="dxa"/>
            <w:tcBorders>
              <w:top w:val="nil"/>
              <w:left w:val="nil"/>
              <w:bottom w:val="single" w:sz="4" w:space="0" w:color="auto"/>
              <w:right w:val="single" w:sz="4" w:space="0" w:color="auto"/>
            </w:tcBorders>
            <w:shd w:val="clear" w:color="auto" w:fill="auto"/>
            <w:noWrap/>
            <w:vAlign w:val="center"/>
            <w:hideMark/>
          </w:tcPr>
          <w:p w14:paraId="192F6640" w14:textId="77777777" w:rsidR="00044519" w:rsidRPr="00817CBA" w:rsidRDefault="00044519" w:rsidP="003B2167">
            <w:pPr>
              <w:jc w:val="center"/>
              <w:rPr>
                <w:color w:val="000000"/>
                <w:sz w:val="20"/>
                <w:szCs w:val="20"/>
              </w:rPr>
            </w:pPr>
            <w:r w:rsidRPr="00817CBA">
              <w:rPr>
                <w:color w:val="000000"/>
                <w:sz w:val="20"/>
                <w:szCs w:val="20"/>
              </w:rPr>
              <w:t>01.09.2012</w:t>
            </w:r>
          </w:p>
        </w:tc>
        <w:tc>
          <w:tcPr>
            <w:tcW w:w="1417" w:type="dxa"/>
            <w:tcBorders>
              <w:top w:val="nil"/>
              <w:left w:val="nil"/>
              <w:bottom w:val="single" w:sz="4" w:space="0" w:color="auto"/>
              <w:right w:val="single" w:sz="4" w:space="0" w:color="auto"/>
            </w:tcBorders>
            <w:shd w:val="clear" w:color="auto" w:fill="auto"/>
            <w:vAlign w:val="center"/>
            <w:hideMark/>
          </w:tcPr>
          <w:p w14:paraId="4A72684F" w14:textId="77777777" w:rsidR="00044519" w:rsidRPr="00817CBA" w:rsidRDefault="00044519" w:rsidP="003B2167">
            <w:pPr>
              <w:jc w:val="center"/>
              <w:rPr>
                <w:color w:val="000000"/>
                <w:sz w:val="20"/>
                <w:szCs w:val="20"/>
              </w:rPr>
            </w:pPr>
            <w:r w:rsidRPr="00817CBA">
              <w:rPr>
                <w:color w:val="000000"/>
                <w:sz w:val="20"/>
                <w:szCs w:val="20"/>
              </w:rPr>
              <w:t>Starpposma maksājums</w:t>
            </w:r>
          </w:p>
        </w:tc>
        <w:tc>
          <w:tcPr>
            <w:tcW w:w="1134" w:type="dxa"/>
            <w:tcBorders>
              <w:top w:val="nil"/>
              <w:left w:val="nil"/>
              <w:bottom w:val="single" w:sz="4" w:space="0" w:color="auto"/>
              <w:right w:val="single" w:sz="4" w:space="0" w:color="auto"/>
            </w:tcBorders>
            <w:shd w:val="clear" w:color="auto" w:fill="auto"/>
            <w:vAlign w:val="center"/>
            <w:hideMark/>
          </w:tcPr>
          <w:p w14:paraId="22188E58" w14:textId="77777777" w:rsidR="00044519" w:rsidRPr="00817CBA" w:rsidRDefault="00044519" w:rsidP="003B2167">
            <w:pPr>
              <w:jc w:val="center"/>
              <w:rPr>
                <w:color w:val="000000"/>
                <w:sz w:val="20"/>
                <w:szCs w:val="20"/>
              </w:rPr>
            </w:pPr>
            <w:r w:rsidRPr="00817CBA">
              <w:rPr>
                <w:color w:val="000000"/>
                <w:sz w:val="20"/>
                <w:szCs w:val="20"/>
              </w:rPr>
              <w:t>Daļēji samaksāts</w:t>
            </w:r>
          </w:p>
        </w:tc>
        <w:tc>
          <w:tcPr>
            <w:tcW w:w="1276" w:type="dxa"/>
            <w:tcBorders>
              <w:top w:val="nil"/>
              <w:left w:val="nil"/>
              <w:bottom w:val="single" w:sz="4" w:space="0" w:color="auto"/>
              <w:right w:val="single" w:sz="4" w:space="0" w:color="auto"/>
            </w:tcBorders>
            <w:shd w:val="clear" w:color="auto" w:fill="auto"/>
            <w:noWrap/>
            <w:vAlign w:val="center"/>
            <w:hideMark/>
          </w:tcPr>
          <w:p w14:paraId="2319922C" w14:textId="77777777" w:rsidR="00044519" w:rsidRPr="00817CBA" w:rsidRDefault="00044519" w:rsidP="003B2167">
            <w:pPr>
              <w:jc w:val="center"/>
              <w:rPr>
                <w:color w:val="000000"/>
                <w:sz w:val="20"/>
                <w:szCs w:val="20"/>
              </w:rPr>
            </w:pPr>
            <w:r w:rsidRPr="00817CBA">
              <w:rPr>
                <w:color w:val="000000"/>
                <w:sz w:val="20"/>
                <w:szCs w:val="22"/>
              </w:rPr>
              <w:t>581217,75</w:t>
            </w:r>
          </w:p>
        </w:tc>
        <w:tc>
          <w:tcPr>
            <w:tcW w:w="1418" w:type="dxa"/>
            <w:tcBorders>
              <w:top w:val="nil"/>
              <w:left w:val="nil"/>
              <w:bottom w:val="single" w:sz="4" w:space="0" w:color="auto"/>
              <w:right w:val="single" w:sz="4" w:space="0" w:color="auto"/>
            </w:tcBorders>
            <w:shd w:val="clear" w:color="auto" w:fill="auto"/>
            <w:noWrap/>
            <w:vAlign w:val="center"/>
            <w:hideMark/>
          </w:tcPr>
          <w:p w14:paraId="27097169" w14:textId="77777777" w:rsidR="00044519" w:rsidRPr="00817CBA" w:rsidRDefault="00044519" w:rsidP="003B2167">
            <w:pPr>
              <w:jc w:val="center"/>
              <w:rPr>
                <w:color w:val="000000"/>
                <w:sz w:val="20"/>
                <w:szCs w:val="20"/>
              </w:rPr>
            </w:pPr>
            <w:r w:rsidRPr="00817CBA">
              <w:rPr>
                <w:color w:val="000000"/>
                <w:sz w:val="20"/>
                <w:szCs w:val="22"/>
              </w:rPr>
              <w:t>534026,57</w:t>
            </w:r>
          </w:p>
        </w:tc>
        <w:tc>
          <w:tcPr>
            <w:tcW w:w="1560" w:type="dxa"/>
            <w:tcBorders>
              <w:top w:val="nil"/>
              <w:left w:val="nil"/>
              <w:bottom w:val="single" w:sz="4" w:space="0" w:color="auto"/>
              <w:right w:val="single" w:sz="4" w:space="0" w:color="auto"/>
            </w:tcBorders>
            <w:shd w:val="clear" w:color="auto" w:fill="auto"/>
            <w:noWrap/>
            <w:vAlign w:val="center"/>
            <w:hideMark/>
          </w:tcPr>
          <w:p w14:paraId="3050914D" w14:textId="77777777" w:rsidR="00044519" w:rsidRPr="00817CBA" w:rsidRDefault="00044519" w:rsidP="003B2167">
            <w:pPr>
              <w:jc w:val="center"/>
              <w:rPr>
                <w:color w:val="000000"/>
                <w:sz w:val="20"/>
                <w:szCs w:val="20"/>
              </w:rPr>
            </w:pPr>
            <w:r w:rsidRPr="00817CBA">
              <w:rPr>
                <w:color w:val="000000"/>
                <w:sz w:val="20"/>
                <w:szCs w:val="22"/>
              </w:rPr>
              <w:t>534026,57</w:t>
            </w:r>
          </w:p>
        </w:tc>
      </w:tr>
      <w:tr w:rsidR="004E2F1E" w:rsidRPr="00817CBA" w14:paraId="7EB54ABE" w14:textId="77777777" w:rsidTr="003B2167">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A92F28A" w14:textId="77777777" w:rsidR="004E2F1E" w:rsidRPr="00817CBA" w:rsidRDefault="004E2F1E" w:rsidP="003B2167">
            <w:pPr>
              <w:jc w:val="center"/>
              <w:rPr>
                <w:color w:val="000000"/>
                <w:sz w:val="20"/>
                <w:szCs w:val="20"/>
              </w:rPr>
            </w:pPr>
            <w:r w:rsidRPr="00817CBA">
              <w:rPr>
                <w:color w:val="000000"/>
                <w:sz w:val="20"/>
                <w:szCs w:val="20"/>
              </w:rPr>
              <w:t>7</w:t>
            </w:r>
          </w:p>
        </w:tc>
        <w:tc>
          <w:tcPr>
            <w:tcW w:w="1254" w:type="dxa"/>
            <w:tcBorders>
              <w:top w:val="nil"/>
              <w:left w:val="nil"/>
              <w:bottom w:val="single" w:sz="4" w:space="0" w:color="auto"/>
              <w:right w:val="single" w:sz="4" w:space="0" w:color="auto"/>
            </w:tcBorders>
            <w:shd w:val="clear" w:color="auto" w:fill="auto"/>
            <w:noWrap/>
            <w:vAlign w:val="center"/>
            <w:hideMark/>
          </w:tcPr>
          <w:p w14:paraId="626F5AAB" w14:textId="77777777" w:rsidR="004E2F1E" w:rsidRPr="00817CBA" w:rsidRDefault="004E2F1E" w:rsidP="003B2167">
            <w:pPr>
              <w:jc w:val="center"/>
              <w:rPr>
                <w:color w:val="000000"/>
                <w:sz w:val="20"/>
                <w:szCs w:val="20"/>
              </w:rPr>
            </w:pPr>
            <w:r w:rsidRPr="00817CBA">
              <w:rPr>
                <w:color w:val="000000"/>
                <w:sz w:val="20"/>
                <w:szCs w:val="20"/>
              </w:rPr>
              <w:t>01.09.2012</w:t>
            </w:r>
          </w:p>
        </w:tc>
        <w:tc>
          <w:tcPr>
            <w:tcW w:w="1134" w:type="dxa"/>
            <w:tcBorders>
              <w:top w:val="nil"/>
              <w:left w:val="nil"/>
              <w:bottom w:val="single" w:sz="4" w:space="0" w:color="auto"/>
              <w:right w:val="single" w:sz="4" w:space="0" w:color="auto"/>
            </w:tcBorders>
            <w:shd w:val="clear" w:color="auto" w:fill="auto"/>
            <w:noWrap/>
            <w:vAlign w:val="center"/>
            <w:hideMark/>
          </w:tcPr>
          <w:p w14:paraId="64F63759" w14:textId="77777777" w:rsidR="004E2F1E" w:rsidRPr="00817CBA" w:rsidRDefault="004E2F1E" w:rsidP="003B2167">
            <w:pPr>
              <w:jc w:val="center"/>
              <w:rPr>
                <w:color w:val="000000"/>
                <w:sz w:val="20"/>
                <w:szCs w:val="20"/>
              </w:rPr>
            </w:pPr>
            <w:r w:rsidRPr="00817CBA">
              <w:rPr>
                <w:color w:val="000000"/>
                <w:sz w:val="20"/>
                <w:szCs w:val="20"/>
              </w:rPr>
              <w:t>01.06.2013</w:t>
            </w:r>
          </w:p>
        </w:tc>
        <w:tc>
          <w:tcPr>
            <w:tcW w:w="1417" w:type="dxa"/>
            <w:tcBorders>
              <w:top w:val="nil"/>
              <w:left w:val="nil"/>
              <w:bottom w:val="single" w:sz="4" w:space="0" w:color="auto"/>
              <w:right w:val="single" w:sz="4" w:space="0" w:color="auto"/>
            </w:tcBorders>
            <w:shd w:val="clear" w:color="auto" w:fill="auto"/>
            <w:vAlign w:val="center"/>
            <w:hideMark/>
          </w:tcPr>
          <w:p w14:paraId="54B63A61" w14:textId="77777777" w:rsidR="004E2F1E" w:rsidRPr="00817CBA" w:rsidRDefault="004E2F1E" w:rsidP="003B2167">
            <w:pPr>
              <w:jc w:val="center"/>
              <w:rPr>
                <w:color w:val="000000"/>
                <w:sz w:val="20"/>
                <w:szCs w:val="20"/>
              </w:rPr>
            </w:pPr>
            <w:r w:rsidRPr="00817CBA">
              <w:rPr>
                <w:color w:val="000000"/>
                <w:sz w:val="20"/>
                <w:szCs w:val="20"/>
              </w:rPr>
              <w:t>Noslēguma maksājums</w:t>
            </w:r>
          </w:p>
        </w:tc>
        <w:tc>
          <w:tcPr>
            <w:tcW w:w="1134" w:type="dxa"/>
            <w:tcBorders>
              <w:top w:val="nil"/>
              <w:left w:val="nil"/>
              <w:bottom w:val="single" w:sz="4" w:space="0" w:color="auto"/>
              <w:right w:val="single" w:sz="4" w:space="0" w:color="auto"/>
            </w:tcBorders>
            <w:shd w:val="clear" w:color="auto" w:fill="auto"/>
            <w:vAlign w:val="center"/>
            <w:hideMark/>
          </w:tcPr>
          <w:p w14:paraId="6DEA8E67" w14:textId="77777777" w:rsidR="004E2F1E" w:rsidRPr="00817CBA" w:rsidRDefault="004E2F1E" w:rsidP="003B2167">
            <w:pPr>
              <w:jc w:val="center"/>
              <w:rPr>
                <w:color w:val="000000"/>
                <w:sz w:val="20"/>
                <w:szCs w:val="20"/>
              </w:rPr>
            </w:pPr>
            <w:r w:rsidRPr="00817CBA">
              <w:rPr>
                <w:color w:val="000000"/>
                <w:sz w:val="20"/>
                <w:szCs w:val="20"/>
              </w:rPr>
              <w:t>Pieņemts</w:t>
            </w:r>
          </w:p>
        </w:tc>
        <w:tc>
          <w:tcPr>
            <w:tcW w:w="1276" w:type="dxa"/>
            <w:tcBorders>
              <w:top w:val="nil"/>
              <w:left w:val="nil"/>
              <w:bottom w:val="single" w:sz="4" w:space="0" w:color="auto"/>
              <w:right w:val="single" w:sz="4" w:space="0" w:color="auto"/>
            </w:tcBorders>
            <w:shd w:val="clear" w:color="auto" w:fill="auto"/>
            <w:noWrap/>
            <w:vAlign w:val="center"/>
            <w:hideMark/>
          </w:tcPr>
          <w:p w14:paraId="5A65E639" w14:textId="77777777" w:rsidR="004E2F1E" w:rsidRPr="00817CBA" w:rsidRDefault="00044519" w:rsidP="003B2167">
            <w:pPr>
              <w:jc w:val="center"/>
              <w:rPr>
                <w:color w:val="000000"/>
                <w:sz w:val="20"/>
                <w:szCs w:val="20"/>
              </w:rPr>
            </w:pPr>
            <w:r w:rsidRPr="00817CBA">
              <w:rPr>
                <w:color w:val="000000"/>
                <w:sz w:val="20"/>
                <w:szCs w:val="20"/>
              </w:rPr>
              <w:t>929 996,12</w:t>
            </w:r>
          </w:p>
        </w:tc>
        <w:tc>
          <w:tcPr>
            <w:tcW w:w="1418" w:type="dxa"/>
            <w:tcBorders>
              <w:top w:val="nil"/>
              <w:left w:val="nil"/>
              <w:bottom w:val="single" w:sz="4" w:space="0" w:color="auto"/>
              <w:right w:val="single" w:sz="4" w:space="0" w:color="auto"/>
            </w:tcBorders>
            <w:shd w:val="clear" w:color="auto" w:fill="auto"/>
            <w:noWrap/>
            <w:vAlign w:val="center"/>
            <w:hideMark/>
          </w:tcPr>
          <w:p w14:paraId="123E0CA0" w14:textId="77777777" w:rsidR="004E2F1E" w:rsidRPr="00817CBA" w:rsidRDefault="004E2F1E" w:rsidP="003B2167">
            <w:pPr>
              <w:jc w:val="center"/>
              <w:rPr>
                <w:color w:val="000000"/>
                <w:sz w:val="20"/>
                <w:szCs w:val="20"/>
              </w:rPr>
            </w:pPr>
            <w:r w:rsidRPr="00817CBA">
              <w:rPr>
                <w:color w:val="00000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71770986" w14:textId="77777777" w:rsidR="004E2F1E" w:rsidRPr="00817CBA" w:rsidRDefault="004E2F1E" w:rsidP="003B2167">
            <w:pPr>
              <w:jc w:val="center"/>
              <w:rPr>
                <w:color w:val="000000"/>
                <w:sz w:val="20"/>
                <w:szCs w:val="20"/>
              </w:rPr>
            </w:pPr>
            <w:r w:rsidRPr="00817CBA">
              <w:rPr>
                <w:color w:val="000000"/>
                <w:sz w:val="20"/>
                <w:szCs w:val="20"/>
              </w:rPr>
              <w:t>-</w:t>
            </w:r>
          </w:p>
        </w:tc>
      </w:tr>
    </w:tbl>
    <w:p w14:paraId="0C015EFA" w14:textId="77777777" w:rsidR="000A76FD" w:rsidRPr="00817CBA" w:rsidRDefault="000A76FD" w:rsidP="000A76FD">
      <w:pPr>
        <w:spacing w:after="120"/>
        <w:jc w:val="both"/>
        <w:rPr>
          <w:color w:val="000000" w:themeColor="text1"/>
        </w:rPr>
      </w:pPr>
    </w:p>
    <w:p w14:paraId="2BA54B5A" w14:textId="77777777" w:rsidR="000A76FD" w:rsidRPr="00817CBA" w:rsidRDefault="000A76FD" w:rsidP="00592A4E">
      <w:pPr>
        <w:pStyle w:val="Heading2"/>
        <w:numPr>
          <w:ilvl w:val="1"/>
          <w:numId w:val="3"/>
        </w:numPr>
      </w:pPr>
      <w:bookmarkStart w:id="30" w:name="_Toc399943532"/>
      <w:r w:rsidRPr="00817CBA">
        <w:t>Veiktās darbības, lai nodrošinātu sekmīgu projektā definēto mērķu sasniegšanu</w:t>
      </w:r>
      <w:bookmarkEnd w:id="30"/>
    </w:p>
    <w:p w14:paraId="7F488DD0" w14:textId="77777777" w:rsidR="000A76FD" w:rsidRPr="00817CBA" w:rsidRDefault="000A76FD" w:rsidP="000A76FD">
      <w:pPr>
        <w:spacing w:after="120"/>
        <w:ind w:firstLine="567"/>
        <w:jc w:val="both"/>
      </w:pPr>
      <w:r w:rsidRPr="00817CBA">
        <w:rPr>
          <w:color w:val="000000" w:themeColor="text1"/>
        </w:rPr>
        <w:t>Vienīgais projekta realizācijas laikā konstatētais risks radās projekta vadītāja trūkuma</w:t>
      </w:r>
      <w:r w:rsidR="00541662">
        <w:rPr>
          <w:color w:val="000000" w:themeColor="text1"/>
        </w:rPr>
        <w:t xml:space="preserve"> </w:t>
      </w:r>
      <w:proofErr w:type="spellStart"/>
      <w:r w:rsidR="00541662">
        <w:rPr>
          <w:color w:val="000000" w:themeColor="text1"/>
        </w:rPr>
        <w:t>deļ</w:t>
      </w:r>
      <w:proofErr w:type="spellEnd"/>
      <w:r w:rsidRPr="00817CBA">
        <w:rPr>
          <w:color w:val="000000" w:themeColor="text1"/>
        </w:rPr>
        <w:t xml:space="preserve">. </w:t>
      </w:r>
      <w:r w:rsidR="00343ABE">
        <w:rPr>
          <w:color w:val="000000" w:themeColor="text1"/>
        </w:rPr>
        <w:t>Īstenošanas</w:t>
      </w:r>
      <w:r w:rsidRPr="00817CBA">
        <w:rPr>
          <w:color w:val="000000" w:themeColor="text1"/>
        </w:rPr>
        <w:t xml:space="preserve"> </w:t>
      </w:r>
      <w:r w:rsidR="00343ABE">
        <w:rPr>
          <w:color w:val="000000" w:themeColor="text1"/>
        </w:rPr>
        <w:t xml:space="preserve">laikā </w:t>
      </w:r>
      <w:r w:rsidRPr="00817CBA">
        <w:rPr>
          <w:color w:val="000000" w:themeColor="text1"/>
        </w:rPr>
        <w:t xml:space="preserve">projektam </w:t>
      </w:r>
      <w:r w:rsidR="00343ABE">
        <w:rPr>
          <w:color w:val="000000" w:themeColor="text1"/>
        </w:rPr>
        <w:t>tika</w:t>
      </w:r>
      <w:r w:rsidRPr="00817CBA">
        <w:rPr>
          <w:color w:val="000000" w:themeColor="text1"/>
        </w:rPr>
        <w:t xml:space="preserve"> piesaistīts projekta vadītājs.</w:t>
      </w:r>
      <w:r w:rsidRPr="00817CBA">
        <w:t xml:space="preserve"> </w:t>
      </w:r>
    </w:p>
    <w:p w14:paraId="1D7567C4" w14:textId="77777777" w:rsidR="000A76FD" w:rsidRPr="00817CBA" w:rsidRDefault="000A76FD" w:rsidP="000A76FD">
      <w:pPr>
        <w:spacing w:after="120"/>
        <w:ind w:firstLine="567"/>
        <w:jc w:val="both"/>
      </w:pPr>
      <w:r w:rsidRPr="00817CBA">
        <w:t xml:space="preserve">Projekta ietvaros </w:t>
      </w:r>
      <w:r w:rsidR="0081310F" w:rsidRPr="00817CBA">
        <w:t xml:space="preserve">tika </w:t>
      </w:r>
      <w:r w:rsidRPr="00817CBA">
        <w:t xml:space="preserve">iegādāta infrastruktūra un </w:t>
      </w:r>
      <w:r w:rsidR="0081310F" w:rsidRPr="00817CBA">
        <w:t>ir veikta</w:t>
      </w:r>
      <w:r w:rsidRPr="00817CBA">
        <w:t xml:space="preserve"> tās konfigurēšana. Uzstādīšan</w:t>
      </w:r>
      <w:r w:rsidR="0081310F" w:rsidRPr="00817CBA">
        <w:t>a</w:t>
      </w:r>
      <w:r w:rsidRPr="00817CBA">
        <w:t xml:space="preserve"> </w:t>
      </w:r>
      <w:r w:rsidR="0081310F" w:rsidRPr="00817CBA">
        <w:t>pabeigta</w:t>
      </w:r>
      <w:r w:rsidRPr="00817CBA">
        <w:t xml:space="preserve"> 2013.gad</w:t>
      </w:r>
      <w:r w:rsidR="0081310F" w:rsidRPr="00817CBA">
        <w:t>a</w:t>
      </w:r>
      <w:r w:rsidRPr="00817CBA">
        <w:t xml:space="preserve"> </w:t>
      </w:r>
      <w:r w:rsidR="0081310F" w:rsidRPr="00817CBA">
        <w:t>decembrī</w:t>
      </w:r>
      <w:r w:rsidRPr="00817CBA">
        <w:t>.</w:t>
      </w:r>
    </w:p>
    <w:p w14:paraId="3C1A7FC7" w14:textId="77777777" w:rsidR="000A76FD" w:rsidRPr="00817CBA" w:rsidRDefault="000A76FD" w:rsidP="007B1344">
      <w:pPr>
        <w:ind w:firstLine="567"/>
        <w:jc w:val="both"/>
        <w:rPr>
          <w:color w:val="000000" w:themeColor="text1"/>
        </w:rPr>
      </w:pPr>
      <w:r w:rsidRPr="00817CBA">
        <w:rPr>
          <w:color w:val="000000" w:themeColor="text1"/>
        </w:rPr>
        <w:t>Šobrīd visu projekta aktivitāšu īstenošana ir veiksmīgi pabeigta. Ir veikti nepieciešamie projekta vienošanās grozījumi</w:t>
      </w:r>
      <w:r w:rsidR="0046545A" w:rsidRPr="00817CBA">
        <w:rPr>
          <w:color w:val="000000" w:themeColor="text1"/>
        </w:rPr>
        <w:t xml:space="preserve"> un iesniegts gala maksājuma pieprasījums</w:t>
      </w:r>
      <w:r w:rsidR="006620BE">
        <w:rPr>
          <w:color w:val="000000" w:themeColor="text1"/>
        </w:rPr>
        <w:t>.</w:t>
      </w:r>
    </w:p>
    <w:p w14:paraId="5FA4CA43" w14:textId="77777777" w:rsidR="009E1E62" w:rsidRPr="00817CBA" w:rsidRDefault="009E1E62" w:rsidP="009E1E62">
      <w:pPr>
        <w:ind w:firstLine="567"/>
        <w:jc w:val="both"/>
        <w:rPr>
          <w:color w:val="000000" w:themeColor="text1"/>
        </w:rPr>
      </w:pPr>
    </w:p>
    <w:p w14:paraId="4FF0456E" w14:textId="77777777" w:rsidR="000A76FD" w:rsidRPr="00817CBA" w:rsidRDefault="000A76FD" w:rsidP="00592A4E">
      <w:pPr>
        <w:pStyle w:val="Heading2"/>
        <w:numPr>
          <w:ilvl w:val="1"/>
          <w:numId w:val="3"/>
        </w:numPr>
      </w:pPr>
      <w:bookmarkStart w:id="31" w:name="_Toc399943533"/>
      <w:r w:rsidRPr="00817CBA">
        <w:t>Projekta īstenošanas progress</w:t>
      </w:r>
      <w:bookmarkEnd w:id="31"/>
    </w:p>
    <w:p w14:paraId="4FA465AD" w14:textId="77777777" w:rsidR="000A76FD" w:rsidRPr="00817CBA" w:rsidRDefault="000A76FD" w:rsidP="000A76FD">
      <w:pPr>
        <w:pStyle w:val="ListParagraph"/>
        <w:spacing w:after="120"/>
        <w:ind w:left="0" w:firstLine="720"/>
        <w:contextualSpacing w:val="0"/>
        <w:jc w:val="both"/>
      </w:pPr>
      <w:r w:rsidRPr="00817CBA">
        <w:t>Projekta īstenošanu tiek plānots pabeigt 2013.gada 1.jūnijā. Realizētas visas projektā paredzētās aktivitātes (skat. tabulu)</w:t>
      </w:r>
    </w:p>
    <w:p w14:paraId="70DD7A15" w14:textId="77777777" w:rsidR="004E44ED" w:rsidRDefault="004E44ED" w:rsidP="00592A4E">
      <w:pPr>
        <w:pStyle w:val="Heading2"/>
        <w:numPr>
          <w:ilvl w:val="0"/>
          <w:numId w:val="0"/>
        </w:numPr>
        <w:ind w:left="1425"/>
      </w:pPr>
      <w:bookmarkStart w:id="32" w:name="_Toc399943534"/>
      <w:r w:rsidRPr="004E44ED">
        <w:t>Sasniedzamie rezultāti aktivitāšu/</w:t>
      </w:r>
      <w:proofErr w:type="spellStart"/>
      <w:r w:rsidRPr="004E44ED">
        <w:t>apakšaktivitāšu</w:t>
      </w:r>
      <w:proofErr w:type="spellEnd"/>
      <w:r w:rsidRPr="004E44ED">
        <w:t xml:space="preserve"> ietvaros</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3"/>
        <w:gridCol w:w="2269"/>
        <w:gridCol w:w="1118"/>
        <w:gridCol w:w="228"/>
        <w:gridCol w:w="1632"/>
      </w:tblGrid>
      <w:tr w:rsidR="004E44ED" w:rsidRPr="006D3AB6" w14:paraId="09934A1E" w14:textId="77777777" w:rsidTr="00DF0FB5">
        <w:trPr>
          <w:trHeight w:val="521"/>
        </w:trPr>
        <w:tc>
          <w:tcPr>
            <w:tcW w:w="1242" w:type="dxa"/>
            <w:vMerge w:val="restart"/>
            <w:vAlign w:val="center"/>
          </w:tcPr>
          <w:p w14:paraId="7BA16878" w14:textId="77777777" w:rsidR="004E44ED" w:rsidRPr="006D3AB6" w:rsidRDefault="004E44ED" w:rsidP="00D07254">
            <w:pPr>
              <w:pStyle w:val="Default"/>
              <w:jc w:val="center"/>
              <w:rPr>
                <w:sz w:val="20"/>
                <w:szCs w:val="20"/>
              </w:rPr>
            </w:pPr>
            <w:r w:rsidRPr="006D3AB6">
              <w:rPr>
                <w:b/>
                <w:bCs/>
                <w:sz w:val="20"/>
                <w:szCs w:val="20"/>
              </w:rPr>
              <w:t>Aktivitātes Nr.</w:t>
            </w:r>
          </w:p>
        </w:tc>
        <w:tc>
          <w:tcPr>
            <w:tcW w:w="2693" w:type="dxa"/>
            <w:vMerge w:val="restart"/>
            <w:vAlign w:val="center"/>
          </w:tcPr>
          <w:p w14:paraId="7A31B2B6" w14:textId="77777777" w:rsidR="004E44ED" w:rsidRPr="006D3AB6" w:rsidRDefault="004E44ED" w:rsidP="00D07254">
            <w:pPr>
              <w:pStyle w:val="Default"/>
              <w:jc w:val="center"/>
              <w:rPr>
                <w:sz w:val="20"/>
                <w:szCs w:val="20"/>
              </w:rPr>
            </w:pPr>
            <w:r w:rsidRPr="006D3AB6">
              <w:rPr>
                <w:b/>
                <w:bCs/>
                <w:sz w:val="20"/>
                <w:szCs w:val="20"/>
              </w:rPr>
              <w:t xml:space="preserve">Projekta aktivitātes/ </w:t>
            </w:r>
            <w:proofErr w:type="spellStart"/>
            <w:r w:rsidRPr="006D3AB6">
              <w:rPr>
                <w:b/>
                <w:bCs/>
                <w:sz w:val="20"/>
                <w:szCs w:val="20"/>
              </w:rPr>
              <w:t>apakšaktivitātes</w:t>
            </w:r>
            <w:proofErr w:type="spellEnd"/>
            <w:r w:rsidRPr="006D3AB6">
              <w:rPr>
                <w:b/>
                <w:bCs/>
                <w:sz w:val="20"/>
                <w:szCs w:val="20"/>
              </w:rPr>
              <w:t xml:space="preserve"> nosaukums</w:t>
            </w:r>
          </w:p>
        </w:tc>
        <w:tc>
          <w:tcPr>
            <w:tcW w:w="2269" w:type="dxa"/>
            <w:vMerge w:val="restart"/>
            <w:vAlign w:val="center"/>
          </w:tcPr>
          <w:p w14:paraId="5FA1D857" w14:textId="77777777" w:rsidR="004E44ED" w:rsidRPr="006D3AB6" w:rsidRDefault="004E44ED" w:rsidP="00D07254">
            <w:pPr>
              <w:pStyle w:val="Default"/>
              <w:jc w:val="center"/>
              <w:rPr>
                <w:sz w:val="20"/>
                <w:szCs w:val="20"/>
              </w:rPr>
            </w:pPr>
            <w:r w:rsidRPr="006D3AB6">
              <w:rPr>
                <w:b/>
                <w:bCs/>
                <w:sz w:val="20"/>
                <w:szCs w:val="20"/>
              </w:rPr>
              <w:t>Rezultāts</w:t>
            </w:r>
          </w:p>
        </w:tc>
        <w:tc>
          <w:tcPr>
            <w:tcW w:w="2978" w:type="dxa"/>
            <w:gridSpan w:val="3"/>
            <w:vAlign w:val="center"/>
          </w:tcPr>
          <w:p w14:paraId="5EF574EB" w14:textId="77777777" w:rsidR="004E44ED" w:rsidRPr="006D3AB6" w:rsidRDefault="004E44ED" w:rsidP="00D07254">
            <w:pPr>
              <w:pStyle w:val="Default"/>
              <w:jc w:val="center"/>
              <w:rPr>
                <w:sz w:val="20"/>
                <w:szCs w:val="20"/>
              </w:rPr>
            </w:pPr>
            <w:r w:rsidRPr="006D3AB6">
              <w:rPr>
                <w:b/>
                <w:bCs/>
                <w:sz w:val="20"/>
                <w:szCs w:val="20"/>
              </w:rPr>
              <w:t>Rezultāts skaitliskā izteiksmē</w:t>
            </w:r>
          </w:p>
        </w:tc>
      </w:tr>
      <w:tr w:rsidR="004E44ED" w:rsidRPr="006D3AB6" w14:paraId="75610681" w14:textId="77777777" w:rsidTr="00DF0FB5">
        <w:trPr>
          <w:trHeight w:val="521"/>
        </w:trPr>
        <w:tc>
          <w:tcPr>
            <w:tcW w:w="1242" w:type="dxa"/>
            <w:vMerge/>
            <w:vAlign w:val="center"/>
          </w:tcPr>
          <w:p w14:paraId="728F2634" w14:textId="77777777" w:rsidR="004E44ED" w:rsidRPr="006D3AB6" w:rsidRDefault="004E44ED" w:rsidP="00D07254">
            <w:pPr>
              <w:pStyle w:val="Default"/>
              <w:jc w:val="center"/>
              <w:rPr>
                <w:b/>
                <w:bCs/>
                <w:sz w:val="20"/>
                <w:szCs w:val="20"/>
              </w:rPr>
            </w:pPr>
          </w:p>
        </w:tc>
        <w:tc>
          <w:tcPr>
            <w:tcW w:w="2693" w:type="dxa"/>
            <w:vMerge/>
            <w:vAlign w:val="center"/>
          </w:tcPr>
          <w:p w14:paraId="78B999C4" w14:textId="77777777" w:rsidR="004E44ED" w:rsidRPr="006D3AB6" w:rsidRDefault="004E44ED" w:rsidP="00D07254">
            <w:pPr>
              <w:pStyle w:val="Default"/>
              <w:jc w:val="center"/>
              <w:rPr>
                <w:b/>
                <w:bCs/>
                <w:sz w:val="20"/>
                <w:szCs w:val="20"/>
              </w:rPr>
            </w:pPr>
          </w:p>
        </w:tc>
        <w:tc>
          <w:tcPr>
            <w:tcW w:w="2269" w:type="dxa"/>
            <w:vMerge/>
            <w:vAlign w:val="center"/>
          </w:tcPr>
          <w:p w14:paraId="034CDE3B" w14:textId="77777777" w:rsidR="004E44ED" w:rsidRPr="006D3AB6" w:rsidRDefault="004E44ED" w:rsidP="00D07254">
            <w:pPr>
              <w:pStyle w:val="Default"/>
              <w:jc w:val="center"/>
              <w:rPr>
                <w:b/>
                <w:bCs/>
                <w:sz w:val="20"/>
                <w:szCs w:val="20"/>
              </w:rPr>
            </w:pPr>
          </w:p>
        </w:tc>
        <w:tc>
          <w:tcPr>
            <w:tcW w:w="1118" w:type="dxa"/>
            <w:vAlign w:val="center"/>
          </w:tcPr>
          <w:p w14:paraId="36F631CF" w14:textId="77777777" w:rsidR="004E44ED" w:rsidRPr="006D3AB6" w:rsidRDefault="004E44ED" w:rsidP="00D07254">
            <w:pPr>
              <w:pStyle w:val="Default"/>
              <w:jc w:val="center"/>
              <w:rPr>
                <w:b/>
                <w:bCs/>
                <w:sz w:val="20"/>
                <w:szCs w:val="20"/>
              </w:rPr>
            </w:pPr>
            <w:r w:rsidRPr="006D3AB6">
              <w:rPr>
                <w:b/>
                <w:bCs/>
                <w:sz w:val="20"/>
                <w:szCs w:val="20"/>
              </w:rPr>
              <w:t>Skaits</w:t>
            </w:r>
          </w:p>
        </w:tc>
        <w:tc>
          <w:tcPr>
            <w:tcW w:w="1860" w:type="dxa"/>
            <w:gridSpan w:val="2"/>
            <w:vAlign w:val="center"/>
          </w:tcPr>
          <w:p w14:paraId="1DE1AAC5" w14:textId="77777777" w:rsidR="004E44ED" w:rsidRPr="006D3AB6" w:rsidRDefault="004E44ED" w:rsidP="00D07254">
            <w:pPr>
              <w:pStyle w:val="Default"/>
              <w:jc w:val="center"/>
              <w:rPr>
                <w:b/>
                <w:bCs/>
                <w:sz w:val="20"/>
                <w:szCs w:val="20"/>
              </w:rPr>
            </w:pPr>
            <w:r w:rsidRPr="006D3AB6">
              <w:rPr>
                <w:b/>
                <w:bCs/>
                <w:sz w:val="20"/>
                <w:szCs w:val="20"/>
              </w:rPr>
              <w:t>Mērvienība</w:t>
            </w:r>
          </w:p>
        </w:tc>
      </w:tr>
      <w:tr w:rsidR="004E44ED" w:rsidRPr="006D3AB6" w14:paraId="35032B52" w14:textId="77777777" w:rsidTr="00DF0FB5">
        <w:trPr>
          <w:trHeight w:val="521"/>
        </w:trPr>
        <w:tc>
          <w:tcPr>
            <w:tcW w:w="1242" w:type="dxa"/>
            <w:vAlign w:val="center"/>
          </w:tcPr>
          <w:p w14:paraId="264372E2" w14:textId="77777777" w:rsidR="004E44ED" w:rsidRPr="006D3AB6" w:rsidRDefault="004E44ED" w:rsidP="00D07254">
            <w:pPr>
              <w:pStyle w:val="Default"/>
              <w:rPr>
                <w:sz w:val="20"/>
                <w:szCs w:val="20"/>
              </w:rPr>
            </w:pPr>
            <w:r w:rsidRPr="006D3AB6">
              <w:rPr>
                <w:sz w:val="20"/>
                <w:szCs w:val="20"/>
              </w:rPr>
              <w:t>1.</w:t>
            </w:r>
          </w:p>
          <w:p w14:paraId="049B10DC" w14:textId="77777777" w:rsidR="004E44ED" w:rsidRPr="006D3AB6" w:rsidRDefault="004E44ED" w:rsidP="00D07254">
            <w:pPr>
              <w:pStyle w:val="Default"/>
              <w:jc w:val="center"/>
              <w:rPr>
                <w:b/>
                <w:bCs/>
                <w:sz w:val="20"/>
                <w:szCs w:val="20"/>
              </w:rPr>
            </w:pPr>
          </w:p>
        </w:tc>
        <w:tc>
          <w:tcPr>
            <w:tcW w:w="2693" w:type="dxa"/>
          </w:tcPr>
          <w:p w14:paraId="4BE289B5" w14:textId="77777777" w:rsidR="004E44ED" w:rsidRPr="006D3AB6" w:rsidRDefault="004E44ED" w:rsidP="00D07254">
            <w:pPr>
              <w:pStyle w:val="Default"/>
              <w:rPr>
                <w:b/>
                <w:bCs/>
                <w:sz w:val="20"/>
                <w:szCs w:val="20"/>
              </w:rPr>
            </w:pPr>
            <w:r w:rsidRPr="006D3AB6">
              <w:rPr>
                <w:sz w:val="20"/>
                <w:szCs w:val="20"/>
              </w:rPr>
              <w:t>Projekta sagatavošana</w:t>
            </w:r>
          </w:p>
        </w:tc>
        <w:tc>
          <w:tcPr>
            <w:tcW w:w="2269" w:type="dxa"/>
          </w:tcPr>
          <w:p w14:paraId="4CC9D106" w14:textId="77777777" w:rsidR="004E44ED" w:rsidRPr="006D3AB6" w:rsidRDefault="004E44ED" w:rsidP="00D07254">
            <w:pPr>
              <w:pStyle w:val="Default"/>
              <w:rPr>
                <w:b/>
                <w:bCs/>
                <w:sz w:val="20"/>
                <w:szCs w:val="20"/>
              </w:rPr>
            </w:pPr>
          </w:p>
        </w:tc>
        <w:tc>
          <w:tcPr>
            <w:tcW w:w="2978" w:type="dxa"/>
            <w:gridSpan w:val="3"/>
          </w:tcPr>
          <w:p w14:paraId="7564BF13" w14:textId="77777777" w:rsidR="004E44ED" w:rsidRPr="006D3AB6" w:rsidRDefault="004E44ED" w:rsidP="00D07254">
            <w:pPr>
              <w:pStyle w:val="Default"/>
              <w:rPr>
                <w:b/>
                <w:bCs/>
                <w:sz w:val="20"/>
                <w:szCs w:val="20"/>
              </w:rPr>
            </w:pPr>
          </w:p>
        </w:tc>
      </w:tr>
      <w:tr w:rsidR="003B45AB" w:rsidRPr="006D3AB6" w14:paraId="23F3F39E" w14:textId="77777777" w:rsidTr="00DF0FB5">
        <w:trPr>
          <w:trHeight w:val="521"/>
        </w:trPr>
        <w:tc>
          <w:tcPr>
            <w:tcW w:w="1242" w:type="dxa"/>
            <w:vMerge w:val="restart"/>
          </w:tcPr>
          <w:p w14:paraId="55A1C686"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1.1. </w:t>
            </w:r>
          </w:p>
        </w:tc>
        <w:tc>
          <w:tcPr>
            <w:tcW w:w="2693" w:type="dxa"/>
            <w:vMerge w:val="restart"/>
          </w:tcPr>
          <w:p w14:paraId="3A49E570" w14:textId="77777777" w:rsidR="003B45AB" w:rsidRPr="006D3AB6" w:rsidRDefault="003B45AB" w:rsidP="00D07254">
            <w:pPr>
              <w:autoSpaceDE w:val="0"/>
              <w:autoSpaceDN w:val="0"/>
              <w:adjustRightInd w:val="0"/>
              <w:rPr>
                <w:rFonts w:eastAsiaTheme="minorHAnsi"/>
                <w:color w:val="000000"/>
                <w:sz w:val="20"/>
                <w:szCs w:val="20"/>
                <w:lang w:eastAsia="en-US"/>
              </w:rPr>
            </w:pPr>
            <w:proofErr w:type="spellStart"/>
            <w:r w:rsidRPr="006D3AB6">
              <w:rPr>
                <w:rFonts w:eastAsiaTheme="minorHAnsi"/>
                <w:color w:val="000000"/>
                <w:sz w:val="20"/>
                <w:szCs w:val="20"/>
                <w:lang w:eastAsia="en-US"/>
              </w:rPr>
              <w:t>Priekšizpētes</w:t>
            </w:r>
            <w:proofErr w:type="spellEnd"/>
            <w:r w:rsidRPr="006D3AB6">
              <w:rPr>
                <w:rFonts w:eastAsiaTheme="minorHAnsi"/>
                <w:color w:val="000000"/>
                <w:sz w:val="20"/>
                <w:szCs w:val="20"/>
                <w:lang w:eastAsia="en-US"/>
              </w:rPr>
              <w:t xml:space="preserve"> veikšana </w:t>
            </w:r>
          </w:p>
        </w:tc>
        <w:tc>
          <w:tcPr>
            <w:tcW w:w="2269" w:type="dxa"/>
          </w:tcPr>
          <w:p w14:paraId="3FF3BC99" w14:textId="77777777" w:rsidR="003B45AB" w:rsidRPr="006D3AB6" w:rsidRDefault="003B45AB"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Izstrādāts Projekta definīcijas dokuments </w:t>
            </w:r>
          </w:p>
          <w:p w14:paraId="04971B4B" w14:textId="77777777" w:rsidR="003B45AB" w:rsidRPr="006D3AB6" w:rsidRDefault="003B45AB" w:rsidP="00D07254">
            <w:pPr>
              <w:pStyle w:val="Default"/>
              <w:rPr>
                <w:b/>
                <w:bCs/>
                <w:sz w:val="20"/>
                <w:szCs w:val="20"/>
              </w:rPr>
            </w:pPr>
          </w:p>
        </w:tc>
        <w:tc>
          <w:tcPr>
            <w:tcW w:w="1346" w:type="dxa"/>
            <w:gridSpan w:val="2"/>
          </w:tcPr>
          <w:p w14:paraId="33FEBA54" w14:textId="77777777" w:rsidR="003B45AB" w:rsidRPr="006D3AB6" w:rsidRDefault="003B45AB" w:rsidP="00D07254">
            <w:pPr>
              <w:pStyle w:val="Default"/>
              <w:rPr>
                <w:b/>
                <w:bCs/>
                <w:sz w:val="20"/>
                <w:szCs w:val="20"/>
              </w:rPr>
            </w:pPr>
            <w:r w:rsidRPr="006D3AB6">
              <w:rPr>
                <w:b/>
                <w:bCs/>
                <w:sz w:val="20"/>
                <w:szCs w:val="20"/>
              </w:rPr>
              <w:t>1</w:t>
            </w:r>
          </w:p>
        </w:tc>
        <w:tc>
          <w:tcPr>
            <w:tcW w:w="1632" w:type="dxa"/>
          </w:tcPr>
          <w:p w14:paraId="4E3EF731" w14:textId="77777777" w:rsidR="003B45AB" w:rsidRPr="006D3AB6" w:rsidRDefault="003B45AB"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Projekta definīcijas dokuments </w:t>
            </w:r>
          </w:p>
          <w:p w14:paraId="609DE200" w14:textId="77777777" w:rsidR="003B45AB" w:rsidRPr="006D3AB6" w:rsidRDefault="003B45AB" w:rsidP="00D07254">
            <w:pPr>
              <w:pStyle w:val="Default"/>
              <w:rPr>
                <w:b/>
                <w:bCs/>
                <w:sz w:val="20"/>
                <w:szCs w:val="20"/>
              </w:rPr>
            </w:pPr>
          </w:p>
        </w:tc>
      </w:tr>
      <w:tr w:rsidR="003B45AB" w:rsidRPr="006D3AB6" w14:paraId="77F283EC" w14:textId="77777777" w:rsidTr="00DF0FB5">
        <w:trPr>
          <w:trHeight w:val="521"/>
        </w:trPr>
        <w:tc>
          <w:tcPr>
            <w:tcW w:w="1242" w:type="dxa"/>
            <w:vMerge/>
            <w:vAlign w:val="center"/>
          </w:tcPr>
          <w:p w14:paraId="60D5B12A" w14:textId="77777777" w:rsidR="003B45AB" w:rsidRPr="006D3AB6" w:rsidRDefault="003B45AB" w:rsidP="00D07254">
            <w:pPr>
              <w:pStyle w:val="Default"/>
              <w:rPr>
                <w:sz w:val="20"/>
                <w:szCs w:val="20"/>
              </w:rPr>
            </w:pPr>
          </w:p>
        </w:tc>
        <w:tc>
          <w:tcPr>
            <w:tcW w:w="2693" w:type="dxa"/>
            <w:vMerge/>
          </w:tcPr>
          <w:p w14:paraId="00FA7E04" w14:textId="77777777" w:rsidR="003B45AB" w:rsidRPr="006D3AB6" w:rsidRDefault="003B45AB" w:rsidP="00D07254">
            <w:pPr>
              <w:pStyle w:val="Default"/>
              <w:rPr>
                <w:sz w:val="20"/>
                <w:szCs w:val="20"/>
              </w:rPr>
            </w:pPr>
          </w:p>
        </w:tc>
        <w:tc>
          <w:tcPr>
            <w:tcW w:w="2269" w:type="dxa"/>
          </w:tcPr>
          <w:p w14:paraId="24C10631" w14:textId="77777777" w:rsidR="003B45AB" w:rsidRPr="006D3AB6" w:rsidRDefault="003B45AB" w:rsidP="00D07254">
            <w:pPr>
              <w:pStyle w:val="Default"/>
              <w:rPr>
                <w:b/>
                <w:bCs/>
                <w:sz w:val="20"/>
                <w:szCs w:val="20"/>
              </w:rPr>
            </w:pPr>
            <w:r w:rsidRPr="006D3AB6">
              <w:rPr>
                <w:sz w:val="20"/>
                <w:szCs w:val="20"/>
              </w:rPr>
              <w:t>Izstrādāts attīstības stratēģijas un vīzijas dokuments</w:t>
            </w:r>
          </w:p>
        </w:tc>
        <w:tc>
          <w:tcPr>
            <w:tcW w:w="1346" w:type="dxa"/>
            <w:gridSpan w:val="2"/>
          </w:tcPr>
          <w:p w14:paraId="1C175C1F" w14:textId="77777777" w:rsidR="003B45AB" w:rsidRPr="006D3AB6" w:rsidRDefault="003B45AB" w:rsidP="00D07254">
            <w:pPr>
              <w:pStyle w:val="Default"/>
              <w:rPr>
                <w:b/>
                <w:bCs/>
                <w:sz w:val="20"/>
                <w:szCs w:val="20"/>
              </w:rPr>
            </w:pPr>
            <w:r w:rsidRPr="006D3AB6">
              <w:rPr>
                <w:b/>
                <w:bCs/>
                <w:sz w:val="20"/>
                <w:szCs w:val="20"/>
              </w:rPr>
              <w:t>1</w:t>
            </w:r>
          </w:p>
        </w:tc>
        <w:tc>
          <w:tcPr>
            <w:tcW w:w="1632" w:type="dxa"/>
          </w:tcPr>
          <w:p w14:paraId="4735D9D4" w14:textId="77777777" w:rsidR="003B45AB" w:rsidRPr="006D3AB6" w:rsidRDefault="003B45AB" w:rsidP="00D07254">
            <w:pPr>
              <w:pStyle w:val="Default"/>
              <w:rPr>
                <w:b/>
                <w:bCs/>
                <w:sz w:val="20"/>
                <w:szCs w:val="20"/>
              </w:rPr>
            </w:pPr>
            <w:r w:rsidRPr="006D3AB6">
              <w:rPr>
                <w:sz w:val="20"/>
                <w:szCs w:val="20"/>
              </w:rPr>
              <w:t>Projekta attīstības stratēģijas un vīzijas dokuments</w:t>
            </w:r>
          </w:p>
        </w:tc>
      </w:tr>
      <w:tr w:rsidR="003B45AB" w:rsidRPr="006D3AB6" w14:paraId="35E47E82" w14:textId="77777777" w:rsidTr="00DF0FB5">
        <w:trPr>
          <w:trHeight w:val="521"/>
        </w:trPr>
        <w:tc>
          <w:tcPr>
            <w:tcW w:w="1242" w:type="dxa"/>
            <w:vMerge w:val="restart"/>
          </w:tcPr>
          <w:p w14:paraId="2DBBFE74"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1.2. </w:t>
            </w:r>
          </w:p>
        </w:tc>
        <w:tc>
          <w:tcPr>
            <w:tcW w:w="2693" w:type="dxa"/>
            <w:vMerge w:val="restart"/>
          </w:tcPr>
          <w:p w14:paraId="201D7C96"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Tehniskā projekta izstrāde </w:t>
            </w:r>
          </w:p>
        </w:tc>
        <w:tc>
          <w:tcPr>
            <w:tcW w:w="2269" w:type="dxa"/>
          </w:tcPr>
          <w:p w14:paraId="2641552B" w14:textId="77777777" w:rsidR="003B45AB" w:rsidRPr="006D3AB6" w:rsidRDefault="003B45AB"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Izstrādāti priekšlikumi biznesa procesu pilnveidošanai </w:t>
            </w:r>
          </w:p>
          <w:p w14:paraId="336D21D2" w14:textId="77777777" w:rsidR="003B45AB" w:rsidRPr="006D3AB6" w:rsidRDefault="003B45AB" w:rsidP="00D07254">
            <w:pPr>
              <w:pStyle w:val="Default"/>
              <w:rPr>
                <w:b/>
                <w:bCs/>
                <w:sz w:val="20"/>
                <w:szCs w:val="20"/>
              </w:rPr>
            </w:pPr>
          </w:p>
        </w:tc>
        <w:tc>
          <w:tcPr>
            <w:tcW w:w="1346" w:type="dxa"/>
            <w:gridSpan w:val="2"/>
          </w:tcPr>
          <w:p w14:paraId="7CB74EE6" w14:textId="77777777" w:rsidR="003B45AB" w:rsidRPr="006D3AB6" w:rsidRDefault="003B45AB" w:rsidP="00D07254">
            <w:pPr>
              <w:pStyle w:val="Default"/>
              <w:rPr>
                <w:b/>
                <w:bCs/>
                <w:sz w:val="20"/>
                <w:szCs w:val="20"/>
              </w:rPr>
            </w:pPr>
            <w:r w:rsidRPr="006D3AB6">
              <w:rPr>
                <w:b/>
                <w:bCs/>
                <w:sz w:val="20"/>
                <w:szCs w:val="20"/>
              </w:rPr>
              <w:t>1</w:t>
            </w:r>
          </w:p>
        </w:tc>
        <w:tc>
          <w:tcPr>
            <w:tcW w:w="1632" w:type="dxa"/>
          </w:tcPr>
          <w:p w14:paraId="1F5AD70D" w14:textId="77777777" w:rsidR="003B45AB" w:rsidRPr="006D3AB6" w:rsidRDefault="003B45AB"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Biznesa procesu pilnveidošanas priekšlikumu dokuments </w:t>
            </w:r>
          </w:p>
          <w:p w14:paraId="7AF8CD2F" w14:textId="77777777" w:rsidR="003B45AB" w:rsidRPr="006D3AB6" w:rsidRDefault="003B45AB" w:rsidP="00D07254">
            <w:pPr>
              <w:pStyle w:val="Default"/>
              <w:rPr>
                <w:b/>
                <w:bCs/>
                <w:sz w:val="20"/>
                <w:szCs w:val="20"/>
              </w:rPr>
            </w:pPr>
          </w:p>
        </w:tc>
      </w:tr>
      <w:tr w:rsidR="003B45AB" w:rsidRPr="006D3AB6" w14:paraId="730F5D2C" w14:textId="77777777" w:rsidTr="00DF0FB5">
        <w:trPr>
          <w:trHeight w:val="521"/>
        </w:trPr>
        <w:tc>
          <w:tcPr>
            <w:tcW w:w="1242" w:type="dxa"/>
            <w:vMerge/>
            <w:vAlign w:val="center"/>
          </w:tcPr>
          <w:p w14:paraId="19D61393" w14:textId="77777777" w:rsidR="003B45AB" w:rsidRPr="006D3AB6" w:rsidRDefault="003B45AB" w:rsidP="00D07254">
            <w:pPr>
              <w:pStyle w:val="Default"/>
              <w:rPr>
                <w:sz w:val="20"/>
                <w:szCs w:val="20"/>
              </w:rPr>
            </w:pPr>
          </w:p>
        </w:tc>
        <w:tc>
          <w:tcPr>
            <w:tcW w:w="2693" w:type="dxa"/>
            <w:vMerge/>
          </w:tcPr>
          <w:p w14:paraId="44B9B9C8" w14:textId="77777777" w:rsidR="003B45AB" w:rsidRPr="006D3AB6" w:rsidRDefault="003B45AB" w:rsidP="00D07254">
            <w:pPr>
              <w:pStyle w:val="Default"/>
              <w:rPr>
                <w:sz w:val="20"/>
                <w:szCs w:val="20"/>
              </w:rPr>
            </w:pPr>
          </w:p>
        </w:tc>
        <w:tc>
          <w:tcPr>
            <w:tcW w:w="2269" w:type="dxa"/>
          </w:tcPr>
          <w:p w14:paraId="2418FD28" w14:textId="77777777" w:rsidR="003B45AB" w:rsidRPr="006D3AB6" w:rsidRDefault="003B45AB" w:rsidP="00D07254">
            <w:pPr>
              <w:pStyle w:val="Default"/>
              <w:rPr>
                <w:b/>
                <w:bCs/>
                <w:sz w:val="20"/>
                <w:szCs w:val="20"/>
              </w:rPr>
            </w:pPr>
            <w:r w:rsidRPr="006D3AB6">
              <w:rPr>
                <w:sz w:val="20"/>
                <w:szCs w:val="20"/>
              </w:rPr>
              <w:t>Izstrādāts Tehniskās arhitektūras apraksts</w:t>
            </w:r>
          </w:p>
        </w:tc>
        <w:tc>
          <w:tcPr>
            <w:tcW w:w="1346" w:type="dxa"/>
            <w:gridSpan w:val="2"/>
          </w:tcPr>
          <w:p w14:paraId="6DB4B6A7" w14:textId="77777777" w:rsidR="003B45AB" w:rsidRPr="006D3AB6" w:rsidRDefault="003B45AB" w:rsidP="00D07254">
            <w:pPr>
              <w:pStyle w:val="Default"/>
              <w:rPr>
                <w:b/>
                <w:bCs/>
                <w:sz w:val="20"/>
                <w:szCs w:val="20"/>
              </w:rPr>
            </w:pPr>
            <w:r w:rsidRPr="006D3AB6">
              <w:rPr>
                <w:b/>
                <w:bCs/>
                <w:sz w:val="20"/>
                <w:szCs w:val="20"/>
              </w:rPr>
              <w:t>1</w:t>
            </w:r>
          </w:p>
        </w:tc>
        <w:tc>
          <w:tcPr>
            <w:tcW w:w="1632" w:type="dxa"/>
          </w:tcPr>
          <w:p w14:paraId="48D01DAD" w14:textId="77777777" w:rsidR="003B45AB" w:rsidRPr="006D3AB6" w:rsidRDefault="003B45AB" w:rsidP="00D07254">
            <w:pPr>
              <w:pStyle w:val="Default"/>
              <w:rPr>
                <w:b/>
                <w:bCs/>
                <w:sz w:val="20"/>
                <w:szCs w:val="20"/>
              </w:rPr>
            </w:pPr>
            <w:r w:rsidRPr="006D3AB6">
              <w:rPr>
                <w:sz w:val="20"/>
                <w:szCs w:val="20"/>
              </w:rPr>
              <w:t>Tehniskās arhitektūras apraksta dokuments</w:t>
            </w:r>
          </w:p>
        </w:tc>
      </w:tr>
      <w:tr w:rsidR="000279DB" w:rsidRPr="006D3AB6" w14:paraId="17599AFA" w14:textId="77777777" w:rsidTr="00DF0FB5">
        <w:trPr>
          <w:trHeight w:val="521"/>
        </w:trPr>
        <w:tc>
          <w:tcPr>
            <w:tcW w:w="1242" w:type="dxa"/>
            <w:vAlign w:val="center"/>
          </w:tcPr>
          <w:p w14:paraId="2F764D55" w14:textId="77777777" w:rsidR="000279DB" w:rsidRPr="006D3AB6" w:rsidRDefault="000279DB" w:rsidP="00D07254">
            <w:pPr>
              <w:pStyle w:val="Default"/>
              <w:rPr>
                <w:sz w:val="20"/>
                <w:szCs w:val="20"/>
              </w:rPr>
            </w:pPr>
            <w:r w:rsidRPr="006D3AB6">
              <w:rPr>
                <w:sz w:val="20"/>
                <w:szCs w:val="20"/>
              </w:rPr>
              <w:t>2.</w:t>
            </w:r>
          </w:p>
        </w:tc>
        <w:tc>
          <w:tcPr>
            <w:tcW w:w="2693" w:type="dxa"/>
          </w:tcPr>
          <w:p w14:paraId="68818287" w14:textId="77777777" w:rsidR="000279DB" w:rsidRPr="006D3AB6" w:rsidRDefault="000279DB" w:rsidP="00D07254">
            <w:pPr>
              <w:pStyle w:val="Default"/>
              <w:rPr>
                <w:sz w:val="20"/>
                <w:szCs w:val="20"/>
              </w:rPr>
            </w:pPr>
            <w:proofErr w:type="spellStart"/>
            <w:r w:rsidRPr="006D3AB6">
              <w:rPr>
                <w:sz w:val="20"/>
                <w:szCs w:val="20"/>
              </w:rPr>
              <w:t>VPIS</w:t>
            </w:r>
            <w:proofErr w:type="spellEnd"/>
            <w:r w:rsidRPr="006D3AB6">
              <w:rPr>
                <w:sz w:val="20"/>
                <w:szCs w:val="20"/>
              </w:rPr>
              <w:t xml:space="preserve"> 2.kārtas programmatūras izstrāde</w:t>
            </w:r>
          </w:p>
        </w:tc>
        <w:tc>
          <w:tcPr>
            <w:tcW w:w="2269" w:type="dxa"/>
          </w:tcPr>
          <w:p w14:paraId="4B796E47" w14:textId="77777777" w:rsidR="000279DB" w:rsidRPr="006D3AB6" w:rsidRDefault="000279DB" w:rsidP="00D07254">
            <w:pPr>
              <w:pStyle w:val="Default"/>
              <w:rPr>
                <w:b/>
                <w:bCs/>
                <w:sz w:val="20"/>
                <w:szCs w:val="20"/>
              </w:rPr>
            </w:pPr>
          </w:p>
        </w:tc>
        <w:tc>
          <w:tcPr>
            <w:tcW w:w="1346" w:type="dxa"/>
            <w:gridSpan w:val="2"/>
          </w:tcPr>
          <w:p w14:paraId="0C886F97" w14:textId="77777777" w:rsidR="000279DB" w:rsidRPr="006D3AB6" w:rsidRDefault="000279DB" w:rsidP="00D07254">
            <w:pPr>
              <w:pStyle w:val="Default"/>
              <w:rPr>
                <w:b/>
                <w:bCs/>
                <w:sz w:val="20"/>
                <w:szCs w:val="20"/>
              </w:rPr>
            </w:pPr>
          </w:p>
        </w:tc>
        <w:tc>
          <w:tcPr>
            <w:tcW w:w="1632" w:type="dxa"/>
          </w:tcPr>
          <w:p w14:paraId="692DA681" w14:textId="77777777" w:rsidR="000279DB" w:rsidRPr="006D3AB6" w:rsidRDefault="000279DB" w:rsidP="00D07254">
            <w:pPr>
              <w:pStyle w:val="Default"/>
              <w:rPr>
                <w:b/>
                <w:bCs/>
                <w:sz w:val="20"/>
                <w:szCs w:val="20"/>
              </w:rPr>
            </w:pPr>
          </w:p>
        </w:tc>
      </w:tr>
      <w:tr w:rsidR="000279DB" w:rsidRPr="006D3AB6" w14:paraId="1F25B460" w14:textId="77777777" w:rsidTr="00DF0FB5">
        <w:trPr>
          <w:trHeight w:val="521"/>
        </w:trPr>
        <w:tc>
          <w:tcPr>
            <w:tcW w:w="1242" w:type="dxa"/>
          </w:tcPr>
          <w:p w14:paraId="639B22D0" w14:textId="77777777" w:rsidR="000279DB" w:rsidRPr="006D3AB6" w:rsidRDefault="000279D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2.1. </w:t>
            </w:r>
          </w:p>
        </w:tc>
        <w:tc>
          <w:tcPr>
            <w:tcW w:w="2693" w:type="dxa"/>
          </w:tcPr>
          <w:p w14:paraId="51937607" w14:textId="77777777" w:rsidR="000279DB" w:rsidRPr="006D3AB6" w:rsidRDefault="000279D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Tehniskās specifikācijas izstrāde </w:t>
            </w:r>
          </w:p>
        </w:tc>
        <w:tc>
          <w:tcPr>
            <w:tcW w:w="2269" w:type="dxa"/>
          </w:tcPr>
          <w:p w14:paraId="2123DD09" w14:textId="77777777" w:rsidR="000279DB" w:rsidRPr="006D3AB6" w:rsidRDefault="000279D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Izstrādāta </w:t>
            </w:r>
            <w:proofErr w:type="spellStart"/>
            <w:r w:rsidRPr="006D3AB6">
              <w:rPr>
                <w:rFonts w:eastAsiaTheme="minorHAnsi"/>
                <w:color w:val="000000"/>
                <w:sz w:val="20"/>
                <w:szCs w:val="20"/>
                <w:lang w:eastAsia="en-US"/>
              </w:rPr>
              <w:t>VPIS</w:t>
            </w:r>
            <w:proofErr w:type="spellEnd"/>
            <w:r w:rsidRPr="006D3AB6">
              <w:rPr>
                <w:rFonts w:eastAsiaTheme="minorHAnsi"/>
                <w:color w:val="000000"/>
                <w:sz w:val="20"/>
                <w:szCs w:val="20"/>
                <w:lang w:eastAsia="en-US"/>
              </w:rPr>
              <w:t xml:space="preserve"> 2. kārtas programmatūras izstrādes un ieviešanas tehniskā specifikācija </w:t>
            </w:r>
          </w:p>
        </w:tc>
        <w:tc>
          <w:tcPr>
            <w:tcW w:w="1346" w:type="dxa"/>
            <w:gridSpan w:val="2"/>
          </w:tcPr>
          <w:p w14:paraId="77E36AB9" w14:textId="77777777" w:rsidR="000279DB" w:rsidRPr="006D3AB6" w:rsidRDefault="000279DB" w:rsidP="00D07254">
            <w:pPr>
              <w:pStyle w:val="Default"/>
              <w:rPr>
                <w:b/>
                <w:bCs/>
                <w:sz w:val="20"/>
                <w:szCs w:val="20"/>
              </w:rPr>
            </w:pPr>
            <w:r w:rsidRPr="006D3AB6">
              <w:rPr>
                <w:b/>
                <w:bCs/>
                <w:sz w:val="20"/>
                <w:szCs w:val="20"/>
              </w:rPr>
              <w:t>1</w:t>
            </w:r>
          </w:p>
        </w:tc>
        <w:tc>
          <w:tcPr>
            <w:tcW w:w="1632" w:type="dxa"/>
          </w:tcPr>
          <w:p w14:paraId="6A822DD8" w14:textId="77777777" w:rsidR="000279DB" w:rsidRPr="006D3AB6" w:rsidRDefault="000279DB" w:rsidP="00D07254">
            <w:pPr>
              <w:pStyle w:val="Default"/>
              <w:rPr>
                <w:b/>
                <w:bCs/>
                <w:sz w:val="20"/>
                <w:szCs w:val="20"/>
              </w:rPr>
            </w:pPr>
            <w:r w:rsidRPr="006D3AB6">
              <w:rPr>
                <w:sz w:val="20"/>
                <w:szCs w:val="20"/>
              </w:rPr>
              <w:t xml:space="preserve">Programmatūras izstrādes un ieviešanas tehniskās specifikācijas </w:t>
            </w:r>
            <w:r w:rsidRPr="006D3AB6">
              <w:rPr>
                <w:sz w:val="20"/>
                <w:szCs w:val="20"/>
              </w:rPr>
              <w:lastRenderedPageBreak/>
              <w:t>dokuments</w:t>
            </w:r>
          </w:p>
        </w:tc>
      </w:tr>
      <w:tr w:rsidR="0074554A" w:rsidRPr="006D3AB6" w14:paraId="2A44C65D" w14:textId="77777777" w:rsidTr="00DF0FB5">
        <w:trPr>
          <w:trHeight w:val="521"/>
        </w:trPr>
        <w:tc>
          <w:tcPr>
            <w:tcW w:w="1242" w:type="dxa"/>
            <w:vMerge w:val="restart"/>
          </w:tcPr>
          <w:p w14:paraId="048598DA"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lastRenderedPageBreak/>
              <w:t xml:space="preserve">2.2. </w:t>
            </w:r>
          </w:p>
        </w:tc>
        <w:tc>
          <w:tcPr>
            <w:tcW w:w="2693" w:type="dxa"/>
            <w:vMerge w:val="restart"/>
          </w:tcPr>
          <w:p w14:paraId="14458BBC"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Programmatūras pārbaužu funkcionalitātes moduļu izstrāde </w:t>
            </w:r>
          </w:p>
          <w:p w14:paraId="4B0E690A" w14:textId="77777777" w:rsidR="0074554A" w:rsidRPr="006D3AB6" w:rsidRDefault="0074554A" w:rsidP="000279DB">
            <w:pPr>
              <w:autoSpaceDE w:val="0"/>
              <w:autoSpaceDN w:val="0"/>
              <w:adjustRightInd w:val="0"/>
              <w:rPr>
                <w:rFonts w:eastAsiaTheme="minorHAnsi"/>
                <w:color w:val="000000"/>
                <w:sz w:val="20"/>
                <w:szCs w:val="20"/>
                <w:lang w:eastAsia="en-US"/>
              </w:rPr>
            </w:pPr>
          </w:p>
          <w:p w14:paraId="02E071E3" w14:textId="77777777" w:rsidR="0074554A" w:rsidRPr="006D3AB6" w:rsidRDefault="0074554A" w:rsidP="000279DB">
            <w:pPr>
              <w:pStyle w:val="Default"/>
              <w:rPr>
                <w:sz w:val="20"/>
                <w:szCs w:val="20"/>
              </w:rPr>
            </w:pPr>
          </w:p>
        </w:tc>
        <w:tc>
          <w:tcPr>
            <w:tcW w:w="2269" w:type="dxa"/>
          </w:tcPr>
          <w:p w14:paraId="777DCF5A" w14:textId="77777777" w:rsidR="0074554A" w:rsidRPr="006D3AB6" w:rsidRDefault="0074554A" w:rsidP="00D07254">
            <w:pPr>
              <w:pStyle w:val="Default"/>
              <w:rPr>
                <w:b/>
                <w:bCs/>
                <w:sz w:val="20"/>
                <w:szCs w:val="20"/>
              </w:rPr>
            </w:pPr>
            <w:r w:rsidRPr="006D3AB6">
              <w:rPr>
                <w:sz w:val="20"/>
                <w:szCs w:val="20"/>
              </w:rPr>
              <w:t>Izstrādāta programmatūras prasību specifikācija pārbaužu funkcionalitātei</w:t>
            </w:r>
          </w:p>
        </w:tc>
        <w:tc>
          <w:tcPr>
            <w:tcW w:w="1346" w:type="dxa"/>
            <w:gridSpan w:val="2"/>
          </w:tcPr>
          <w:p w14:paraId="3088B140"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0704B0E8"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Programmatūras prasību specifikācija </w:t>
            </w:r>
          </w:p>
          <w:p w14:paraId="5A0360CA"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 </w:t>
            </w:r>
          </w:p>
          <w:p w14:paraId="4EA4FB2D" w14:textId="77777777" w:rsidR="0074554A" w:rsidRPr="006D3AB6" w:rsidRDefault="0074554A" w:rsidP="000279DB">
            <w:pPr>
              <w:pStyle w:val="Default"/>
              <w:rPr>
                <w:b/>
                <w:bCs/>
                <w:sz w:val="20"/>
                <w:szCs w:val="20"/>
              </w:rPr>
            </w:pPr>
          </w:p>
        </w:tc>
      </w:tr>
      <w:tr w:rsidR="0074554A" w:rsidRPr="006D3AB6" w14:paraId="0F146995" w14:textId="77777777" w:rsidTr="00DF0FB5">
        <w:trPr>
          <w:trHeight w:val="521"/>
        </w:trPr>
        <w:tc>
          <w:tcPr>
            <w:tcW w:w="1242" w:type="dxa"/>
            <w:vMerge/>
            <w:vAlign w:val="center"/>
          </w:tcPr>
          <w:p w14:paraId="2B7AAF89" w14:textId="77777777" w:rsidR="0074554A" w:rsidRPr="006D3AB6" w:rsidRDefault="0074554A" w:rsidP="00D07254">
            <w:pPr>
              <w:pStyle w:val="Default"/>
              <w:rPr>
                <w:sz w:val="20"/>
                <w:szCs w:val="20"/>
              </w:rPr>
            </w:pPr>
          </w:p>
        </w:tc>
        <w:tc>
          <w:tcPr>
            <w:tcW w:w="2693" w:type="dxa"/>
            <w:vMerge/>
          </w:tcPr>
          <w:p w14:paraId="1CACD4C4" w14:textId="77777777" w:rsidR="0074554A" w:rsidRPr="006D3AB6" w:rsidRDefault="0074554A" w:rsidP="000279DB">
            <w:pPr>
              <w:pStyle w:val="Default"/>
              <w:rPr>
                <w:sz w:val="20"/>
                <w:szCs w:val="20"/>
              </w:rPr>
            </w:pPr>
          </w:p>
        </w:tc>
        <w:tc>
          <w:tcPr>
            <w:tcW w:w="2269" w:type="dxa"/>
          </w:tcPr>
          <w:p w14:paraId="2D6B2D4F"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Izstrādāts programmatūras projektējuma apraksts pārbaužu funkcionalitātei </w:t>
            </w:r>
          </w:p>
          <w:p w14:paraId="03B5FBD5" w14:textId="77777777" w:rsidR="0074554A" w:rsidRPr="006D3AB6" w:rsidRDefault="0074554A" w:rsidP="00D07254">
            <w:pPr>
              <w:pStyle w:val="Default"/>
              <w:rPr>
                <w:b/>
                <w:bCs/>
                <w:sz w:val="20"/>
                <w:szCs w:val="20"/>
              </w:rPr>
            </w:pPr>
          </w:p>
        </w:tc>
        <w:tc>
          <w:tcPr>
            <w:tcW w:w="1346" w:type="dxa"/>
            <w:gridSpan w:val="2"/>
          </w:tcPr>
          <w:p w14:paraId="778ABC78"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206D3A3C"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Programmatūras projektējuma apraksts </w:t>
            </w:r>
          </w:p>
          <w:p w14:paraId="195FE657" w14:textId="77777777" w:rsidR="0074554A" w:rsidRPr="006D3AB6" w:rsidRDefault="0074554A" w:rsidP="00D07254">
            <w:pPr>
              <w:pStyle w:val="Default"/>
              <w:rPr>
                <w:b/>
                <w:bCs/>
                <w:sz w:val="20"/>
                <w:szCs w:val="20"/>
              </w:rPr>
            </w:pPr>
          </w:p>
        </w:tc>
      </w:tr>
      <w:tr w:rsidR="0074554A" w:rsidRPr="006D3AB6" w14:paraId="6A260C58" w14:textId="77777777" w:rsidTr="00DF0FB5">
        <w:trPr>
          <w:trHeight w:val="521"/>
        </w:trPr>
        <w:tc>
          <w:tcPr>
            <w:tcW w:w="1242" w:type="dxa"/>
            <w:vMerge/>
            <w:vAlign w:val="center"/>
          </w:tcPr>
          <w:p w14:paraId="1D2321AB" w14:textId="77777777" w:rsidR="0074554A" w:rsidRPr="006D3AB6" w:rsidRDefault="0074554A" w:rsidP="00D07254">
            <w:pPr>
              <w:pStyle w:val="Default"/>
              <w:rPr>
                <w:sz w:val="20"/>
                <w:szCs w:val="20"/>
              </w:rPr>
            </w:pPr>
          </w:p>
        </w:tc>
        <w:tc>
          <w:tcPr>
            <w:tcW w:w="2693" w:type="dxa"/>
            <w:vMerge/>
          </w:tcPr>
          <w:p w14:paraId="67CF5ADC" w14:textId="77777777" w:rsidR="0074554A" w:rsidRPr="006D3AB6" w:rsidRDefault="0074554A" w:rsidP="000279DB">
            <w:pPr>
              <w:pStyle w:val="Default"/>
              <w:rPr>
                <w:sz w:val="20"/>
                <w:szCs w:val="20"/>
              </w:rPr>
            </w:pPr>
          </w:p>
        </w:tc>
        <w:tc>
          <w:tcPr>
            <w:tcW w:w="2269" w:type="dxa"/>
          </w:tcPr>
          <w:p w14:paraId="18DD9D8A"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Izstrādāta </w:t>
            </w:r>
            <w:proofErr w:type="spellStart"/>
            <w:r w:rsidRPr="006D3AB6">
              <w:rPr>
                <w:rFonts w:eastAsiaTheme="minorHAnsi"/>
                <w:color w:val="000000"/>
                <w:sz w:val="20"/>
                <w:szCs w:val="20"/>
                <w:lang w:eastAsia="en-US"/>
              </w:rPr>
              <w:t>VPIS</w:t>
            </w:r>
            <w:proofErr w:type="spellEnd"/>
            <w:r w:rsidRPr="006D3AB6">
              <w:rPr>
                <w:rFonts w:eastAsiaTheme="minorHAnsi"/>
                <w:color w:val="000000"/>
                <w:sz w:val="20"/>
                <w:szCs w:val="20"/>
                <w:lang w:eastAsia="en-US"/>
              </w:rPr>
              <w:t xml:space="preserve"> 2. kārtas programmatūras 1. posma sistēma </w:t>
            </w:r>
          </w:p>
          <w:p w14:paraId="08F17507" w14:textId="77777777" w:rsidR="0074554A" w:rsidRPr="006D3AB6" w:rsidRDefault="0074554A" w:rsidP="00D07254">
            <w:pPr>
              <w:pStyle w:val="Default"/>
              <w:rPr>
                <w:b/>
                <w:bCs/>
                <w:sz w:val="20"/>
                <w:szCs w:val="20"/>
              </w:rPr>
            </w:pPr>
          </w:p>
        </w:tc>
        <w:tc>
          <w:tcPr>
            <w:tcW w:w="1346" w:type="dxa"/>
            <w:gridSpan w:val="2"/>
          </w:tcPr>
          <w:p w14:paraId="3223425E"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0DB5EC2A"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Sistēmas testa piemēru dokuments </w:t>
            </w:r>
          </w:p>
          <w:p w14:paraId="1731BCD6" w14:textId="77777777" w:rsidR="0074554A" w:rsidRPr="006D3AB6" w:rsidRDefault="0074554A" w:rsidP="00D07254">
            <w:pPr>
              <w:pStyle w:val="Default"/>
              <w:rPr>
                <w:b/>
                <w:bCs/>
                <w:sz w:val="20"/>
                <w:szCs w:val="20"/>
              </w:rPr>
            </w:pPr>
          </w:p>
        </w:tc>
      </w:tr>
      <w:tr w:rsidR="0074554A" w:rsidRPr="006D3AB6" w14:paraId="5367D6DE" w14:textId="77777777" w:rsidTr="00DF0FB5">
        <w:trPr>
          <w:trHeight w:val="521"/>
        </w:trPr>
        <w:tc>
          <w:tcPr>
            <w:tcW w:w="1242" w:type="dxa"/>
            <w:vMerge/>
            <w:vAlign w:val="center"/>
          </w:tcPr>
          <w:p w14:paraId="50B48B6C" w14:textId="77777777" w:rsidR="0074554A" w:rsidRPr="006D3AB6" w:rsidRDefault="0074554A" w:rsidP="00D07254">
            <w:pPr>
              <w:pStyle w:val="Default"/>
              <w:rPr>
                <w:sz w:val="20"/>
                <w:szCs w:val="20"/>
              </w:rPr>
            </w:pPr>
          </w:p>
        </w:tc>
        <w:tc>
          <w:tcPr>
            <w:tcW w:w="2693" w:type="dxa"/>
            <w:vMerge/>
          </w:tcPr>
          <w:p w14:paraId="395586F3" w14:textId="77777777" w:rsidR="0074554A" w:rsidRPr="006D3AB6" w:rsidRDefault="0074554A" w:rsidP="000279DB">
            <w:pPr>
              <w:pStyle w:val="Default"/>
              <w:rPr>
                <w:sz w:val="20"/>
                <w:szCs w:val="20"/>
              </w:rPr>
            </w:pPr>
          </w:p>
        </w:tc>
        <w:tc>
          <w:tcPr>
            <w:tcW w:w="2269" w:type="dxa"/>
          </w:tcPr>
          <w:p w14:paraId="2126F484" w14:textId="77777777" w:rsidR="0074554A" w:rsidRPr="006D3AB6" w:rsidRDefault="0074554A" w:rsidP="000279D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Sistēmas testa piemēri; </w:t>
            </w:r>
          </w:p>
          <w:p w14:paraId="6E7F366E" w14:textId="77777777" w:rsidR="0074554A" w:rsidRPr="006D3AB6" w:rsidRDefault="0074554A" w:rsidP="000279DB">
            <w:pPr>
              <w:pStyle w:val="Default"/>
              <w:rPr>
                <w:b/>
                <w:bCs/>
                <w:sz w:val="20"/>
                <w:szCs w:val="20"/>
              </w:rPr>
            </w:pPr>
            <w:r w:rsidRPr="006D3AB6">
              <w:rPr>
                <w:sz w:val="20"/>
                <w:szCs w:val="20"/>
              </w:rPr>
              <w:t>Atskaite par veikto testēšanu</w:t>
            </w:r>
          </w:p>
        </w:tc>
        <w:tc>
          <w:tcPr>
            <w:tcW w:w="1346" w:type="dxa"/>
            <w:gridSpan w:val="2"/>
          </w:tcPr>
          <w:p w14:paraId="215808EF"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495B6CC0" w14:textId="77777777" w:rsidR="0074554A" w:rsidRPr="006D3AB6" w:rsidRDefault="0074554A" w:rsidP="00D07254">
            <w:pPr>
              <w:pStyle w:val="Default"/>
              <w:rPr>
                <w:b/>
                <w:bCs/>
                <w:sz w:val="20"/>
                <w:szCs w:val="20"/>
              </w:rPr>
            </w:pPr>
            <w:r w:rsidRPr="006D3AB6">
              <w:rPr>
                <w:sz w:val="20"/>
                <w:szCs w:val="20"/>
              </w:rPr>
              <w:t>Testēšanas atskaite</w:t>
            </w:r>
          </w:p>
        </w:tc>
      </w:tr>
      <w:tr w:rsidR="0074554A" w:rsidRPr="006D3AB6" w14:paraId="2545B921" w14:textId="77777777" w:rsidTr="00DF0FB5">
        <w:trPr>
          <w:trHeight w:val="521"/>
        </w:trPr>
        <w:tc>
          <w:tcPr>
            <w:tcW w:w="1242" w:type="dxa"/>
            <w:vMerge/>
            <w:vAlign w:val="center"/>
          </w:tcPr>
          <w:p w14:paraId="51AAE9AD" w14:textId="77777777" w:rsidR="0074554A" w:rsidRPr="006D3AB6" w:rsidRDefault="0074554A" w:rsidP="00D07254">
            <w:pPr>
              <w:pStyle w:val="Default"/>
              <w:rPr>
                <w:sz w:val="20"/>
                <w:szCs w:val="20"/>
              </w:rPr>
            </w:pPr>
          </w:p>
        </w:tc>
        <w:tc>
          <w:tcPr>
            <w:tcW w:w="2693" w:type="dxa"/>
            <w:vMerge/>
          </w:tcPr>
          <w:p w14:paraId="24D36253" w14:textId="77777777" w:rsidR="0074554A" w:rsidRPr="006D3AB6" w:rsidRDefault="0074554A" w:rsidP="000279DB">
            <w:pPr>
              <w:pStyle w:val="Default"/>
              <w:rPr>
                <w:sz w:val="20"/>
                <w:szCs w:val="20"/>
              </w:rPr>
            </w:pPr>
          </w:p>
        </w:tc>
        <w:tc>
          <w:tcPr>
            <w:tcW w:w="2269" w:type="dxa"/>
          </w:tcPr>
          <w:p w14:paraId="5C6FC0C6" w14:textId="77777777" w:rsidR="0074554A" w:rsidRPr="006D3AB6" w:rsidRDefault="0074554A" w:rsidP="00E01487">
            <w:pPr>
              <w:pStyle w:val="Default"/>
              <w:rPr>
                <w:b/>
                <w:bCs/>
                <w:sz w:val="20"/>
                <w:szCs w:val="20"/>
              </w:rPr>
            </w:pPr>
            <w:proofErr w:type="spellStart"/>
            <w:r w:rsidRPr="006D3AB6">
              <w:rPr>
                <w:sz w:val="20"/>
                <w:szCs w:val="20"/>
              </w:rPr>
              <w:t>VPIS</w:t>
            </w:r>
            <w:proofErr w:type="spellEnd"/>
            <w:r w:rsidRPr="006D3AB6">
              <w:rPr>
                <w:sz w:val="20"/>
                <w:szCs w:val="20"/>
              </w:rPr>
              <w:t xml:space="preserve"> 2. kārtas programmatūras 1. posma sistēma ieviesta </w:t>
            </w:r>
            <w:proofErr w:type="spellStart"/>
            <w:r w:rsidRPr="006D3AB6">
              <w:rPr>
                <w:sz w:val="20"/>
                <w:szCs w:val="20"/>
              </w:rPr>
              <w:t>pilotdarbināšanas</w:t>
            </w:r>
            <w:proofErr w:type="spellEnd"/>
            <w:r w:rsidRPr="006D3AB6">
              <w:rPr>
                <w:sz w:val="20"/>
                <w:szCs w:val="20"/>
              </w:rPr>
              <w:t xml:space="preserve"> vidē</w:t>
            </w:r>
          </w:p>
        </w:tc>
        <w:tc>
          <w:tcPr>
            <w:tcW w:w="1346" w:type="dxa"/>
            <w:gridSpan w:val="2"/>
          </w:tcPr>
          <w:p w14:paraId="464355BA"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203CACB2" w14:textId="77777777" w:rsidR="0074554A" w:rsidRPr="006D3AB6" w:rsidRDefault="0074554A" w:rsidP="00E01487">
            <w:pPr>
              <w:autoSpaceDE w:val="0"/>
              <w:autoSpaceDN w:val="0"/>
              <w:adjustRightInd w:val="0"/>
              <w:rPr>
                <w:rFonts w:eastAsiaTheme="minorHAnsi"/>
                <w:color w:val="000000"/>
                <w:sz w:val="20"/>
                <w:szCs w:val="20"/>
                <w:lang w:eastAsia="en-US"/>
              </w:rPr>
            </w:pPr>
          </w:p>
          <w:p w14:paraId="52B9E043" w14:textId="77777777" w:rsidR="0074554A" w:rsidRPr="006D3AB6" w:rsidRDefault="0074554A" w:rsidP="00E01487">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Pārskats par sistēmas ieviešanu </w:t>
            </w:r>
            <w:proofErr w:type="spellStart"/>
            <w:r w:rsidRPr="006D3AB6">
              <w:rPr>
                <w:rFonts w:eastAsiaTheme="minorHAnsi"/>
                <w:color w:val="000000"/>
                <w:sz w:val="20"/>
                <w:szCs w:val="20"/>
                <w:lang w:eastAsia="en-US"/>
              </w:rPr>
              <w:t>pilotdarbināšanas</w:t>
            </w:r>
            <w:proofErr w:type="spellEnd"/>
            <w:r w:rsidRPr="006D3AB6">
              <w:rPr>
                <w:rFonts w:eastAsiaTheme="minorHAnsi"/>
                <w:color w:val="000000"/>
                <w:sz w:val="20"/>
                <w:szCs w:val="20"/>
                <w:lang w:eastAsia="en-US"/>
              </w:rPr>
              <w:t xml:space="preserve"> vidē </w:t>
            </w:r>
          </w:p>
          <w:p w14:paraId="3FDD3BA3" w14:textId="77777777" w:rsidR="0074554A" w:rsidRPr="006D3AB6" w:rsidRDefault="0074554A" w:rsidP="00D07254">
            <w:pPr>
              <w:pStyle w:val="Default"/>
              <w:rPr>
                <w:b/>
                <w:bCs/>
                <w:sz w:val="20"/>
                <w:szCs w:val="20"/>
              </w:rPr>
            </w:pPr>
          </w:p>
        </w:tc>
      </w:tr>
      <w:tr w:rsidR="0074554A" w:rsidRPr="006D3AB6" w14:paraId="250966D4" w14:textId="77777777" w:rsidTr="00DF0FB5">
        <w:trPr>
          <w:trHeight w:val="521"/>
        </w:trPr>
        <w:tc>
          <w:tcPr>
            <w:tcW w:w="1242" w:type="dxa"/>
            <w:vMerge/>
            <w:vAlign w:val="center"/>
          </w:tcPr>
          <w:p w14:paraId="7EDBE374" w14:textId="77777777" w:rsidR="0074554A" w:rsidRPr="006D3AB6" w:rsidRDefault="0074554A" w:rsidP="00D07254">
            <w:pPr>
              <w:pStyle w:val="Default"/>
              <w:rPr>
                <w:sz w:val="20"/>
                <w:szCs w:val="20"/>
              </w:rPr>
            </w:pPr>
          </w:p>
        </w:tc>
        <w:tc>
          <w:tcPr>
            <w:tcW w:w="2693" w:type="dxa"/>
            <w:vMerge/>
          </w:tcPr>
          <w:p w14:paraId="54B1C962" w14:textId="77777777" w:rsidR="0074554A" w:rsidRPr="006D3AB6" w:rsidRDefault="0074554A" w:rsidP="00D07254">
            <w:pPr>
              <w:pStyle w:val="Default"/>
              <w:rPr>
                <w:sz w:val="20"/>
                <w:szCs w:val="20"/>
              </w:rPr>
            </w:pPr>
          </w:p>
        </w:tc>
        <w:tc>
          <w:tcPr>
            <w:tcW w:w="2269" w:type="dxa"/>
          </w:tcPr>
          <w:p w14:paraId="43879256" w14:textId="77777777" w:rsidR="0074554A" w:rsidRPr="006D3AB6" w:rsidRDefault="0074554A" w:rsidP="000279DB">
            <w:pPr>
              <w:autoSpaceDE w:val="0"/>
              <w:autoSpaceDN w:val="0"/>
              <w:adjustRightInd w:val="0"/>
              <w:rPr>
                <w:rFonts w:eastAsiaTheme="minorHAnsi"/>
                <w:color w:val="000000"/>
                <w:sz w:val="20"/>
                <w:szCs w:val="20"/>
                <w:lang w:eastAsia="en-US"/>
              </w:rPr>
            </w:pPr>
            <w:proofErr w:type="spellStart"/>
            <w:r w:rsidRPr="006D3AB6">
              <w:rPr>
                <w:rFonts w:eastAsiaTheme="minorHAnsi"/>
                <w:color w:val="000000"/>
                <w:sz w:val="20"/>
                <w:szCs w:val="20"/>
                <w:lang w:eastAsia="en-US"/>
              </w:rPr>
              <w:t>Pilotdarbināšanas</w:t>
            </w:r>
            <w:proofErr w:type="spellEnd"/>
            <w:r w:rsidRPr="006D3AB6">
              <w:rPr>
                <w:rFonts w:eastAsiaTheme="minorHAnsi"/>
                <w:color w:val="000000"/>
                <w:sz w:val="20"/>
                <w:szCs w:val="20"/>
                <w:lang w:eastAsia="en-US"/>
              </w:rPr>
              <w:t xml:space="preserve"> pakalpojumi </w:t>
            </w:r>
          </w:p>
          <w:p w14:paraId="4305CFFF" w14:textId="77777777" w:rsidR="0074554A" w:rsidRPr="006D3AB6" w:rsidRDefault="0074554A" w:rsidP="00D07254">
            <w:pPr>
              <w:pStyle w:val="Default"/>
              <w:rPr>
                <w:b/>
                <w:bCs/>
                <w:sz w:val="20"/>
                <w:szCs w:val="20"/>
              </w:rPr>
            </w:pPr>
          </w:p>
        </w:tc>
        <w:tc>
          <w:tcPr>
            <w:tcW w:w="1346" w:type="dxa"/>
            <w:gridSpan w:val="2"/>
          </w:tcPr>
          <w:p w14:paraId="510952E9" w14:textId="77777777" w:rsidR="0074554A" w:rsidRPr="006D3AB6" w:rsidRDefault="0074554A" w:rsidP="00D07254">
            <w:pPr>
              <w:pStyle w:val="Default"/>
              <w:rPr>
                <w:b/>
                <w:bCs/>
                <w:sz w:val="20"/>
                <w:szCs w:val="20"/>
              </w:rPr>
            </w:pPr>
            <w:r w:rsidRPr="006D3AB6">
              <w:rPr>
                <w:b/>
                <w:bCs/>
                <w:sz w:val="20"/>
                <w:szCs w:val="20"/>
              </w:rPr>
              <w:t>4</w:t>
            </w:r>
          </w:p>
        </w:tc>
        <w:tc>
          <w:tcPr>
            <w:tcW w:w="1632" w:type="dxa"/>
          </w:tcPr>
          <w:p w14:paraId="6DBE9659" w14:textId="77777777" w:rsidR="0074554A" w:rsidRPr="006D3AB6" w:rsidRDefault="0074554A" w:rsidP="00E01487">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Kvartāli </w:t>
            </w:r>
          </w:p>
          <w:p w14:paraId="439ACF24" w14:textId="77777777" w:rsidR="0074554A" w:rsidRPr="006D3AB6" w:rsidRDefault="0074554A" w:rsidP="00D07254">
            <w:pPr>
              <w:pStyle w:val="Default"/>
              <w:rPr>
                <w:b/>
                <w:bCs/>
                <w:sz w:val="20"/>
                <w:szCs w:val="20"/>
              </w:rPr>
            </w:pPr>
          </w:p>
        </w:tc>
      </w:tr>
      <w:tr w:rsidR="0074554A" w:rsidRPr="006D3AB6" w14:paraId="44B2518A" w14:textId="77777777" w:rsidTr="00DF0FB5">
        <w:trPr>
          <w:trHeight w:val="521"/>
        </w:trPr>
        <w:tc>
          <w:tcPr>
            <w:tcW w:w="1242" w:type="dxa"/>
            <w:vMerge/>
            <w:vAlign w:val="center"/>
          </w:tcPr>
          <w:p w14:paraId="74BAA92E" w14:textId="77777777" w:rsidR="0074554A" w:rsidRPr="006D3AB6" w:rsidRDefault="0074554A" w:rsidP="00D07254">
            <w:pPr>
              <w:pStyle w:val="Default"/>
              <w:rPr>
                <w:sz w:val="20"/>
                <w:szCs w:val="20"/>
              </w:rPr>
            </w:pPr>
          </w:p>
        </w:tc>
        <w:tc>
          <w:tcPr>
            <w:tcW w:w="2693" w:type="dxa"/>
            <w:vMerge/>
          </w:tcPr>
          <w:p w14:paraId="37F94591" w14:textId="77777777" w:rsidR="0074554A" w:rsidRPr="006D3AB6" w:rsidRDefault="0074554A" w:rsidP="00D07254">
            <w:pPr>
              <w:pStyle w:val="Default"/>
              <w:rPr>
                <w:sz w:val="20"/>
                <w:szCs w:val="20"/>
              </w:rPr>
            </w:pPr>
          </w:p>
        </w:tc>
        <w:tc>
          <w:tcPr>
            <w:tcW w:w="2269" w:type="dxa"/>
          </w:tcPr>
          <w:p w14:paraId="70EEAF41" w14:textId="77777777" w:rsidR="0074554A" w:rsidRPr="006D3AB6" w:rsidRDefault="0074554A" w:rsidP="00D07254">
            <w:pPr>
              <w:pStyle w:val="Default"/>
              <w:rPr>
                <w:b/>
                <w:bCs/>
                <w:sz w:val="20"/>
                <w:szCs w:val="20"/>
              </w:rPr>
            </w:pPr>
            <w:r w:rsidRPr="006D3AB6">
              <w:rPr>
                <w:sz w:val="20"/>
                <w:szCs w:val="20"/>
              </w:rPr>
              <w:t>Realizēti e-pakalpojumi</w:t>
            </w:r>
          </w:p>
        </w:tc>
        <w:tc>
          <w:tcPr>
            <w:tcW w:w="1346" w:type="dxa"/>
            <w:gridSpan w:val="2"/>
          </w:tcPr>
          <w:p w14:paraId="0FC639D1" w14:textId="77777777" w:rsidR="0074554A" w:rsidRPr="006D3AB6" w:rsidRDefault="0074554A" w:rsidP="00D07254">
            <w:pPr>
              <w:pStyle w:val="Default"/>
              <w:rPr>
                <w:b/>
                <w:bCs/>
                <w:sz w:val="20"/>
                <w:szCs w:val="20"/>
              </w:rPr>
            </w:pPr>
            <w:r w:rsidRPr="006D3AB6">
              <w:rPr>
                <w:b/>
                <w:bCs/>
                <w:sz w:val="20"/>
                <w:szCs w:val="20"/>
              </w:rPr>
              <w:t>2</w:t>
            </w:r>
          </w:p>
        </w:tc>
        <w:tc>
          <w:tcPr>
            <w:tcW w:w="1632" w:type="dxa"/>
          </w:tcPr>
          <w:p w14:paraId="42A4BB4D" w14:textId="77777777" w:rsidR="0074554A" w:rsidRPr="006D3AB6" w:rsidRDefault="0074554A" w:rsidP="00D07254">
            <w:pPr>
              <w:pStyle w:val="Default"/>
              <w:rPr>
                <w:b/>
                <w:bCs/>
                <w:sz w:val="20"/>
                <w:szCs w:val="20"/>
              </w:rPr>
            </w:pPr>
            <w:r w:rsidRPr="006D3AB6">
              <w:rPr>
                <w:sz w:val="20"/>
                <w:szCs w:val="20"/>
              </w:rPr>
              <w:t>E-pakalpojumi</w:t>
            </w:r>
          </w:p>
        </w:tc>
      </w:tr>
      <w:tr w:rsidR="0074554A" w:rsidRPr="006D3AB6" w14:paraId="4360FCFA" w14:textId="77777777" w:rsidTr="00DF0FB5">
        <w:trPr>
          <w:trHeight w:val="521"/>
        </w:trPr>
        <w:tc>
          <w:tcPr>
            <w:tcW w:w="1242" w:type="dxa"/>
            <w:vMerge w:val="restart"/>
          </w:tcPr>
          <w:p w14:paraId="07EEE970"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2.3. </w:t>
            </w:r>
          </w:p>
        </w:tc>
        <w:tc>
          <w:tcPr>
            <w:tcW w:w="2693" w:type="dxa"/>
            <w:vMerge w:val="restart"/>
          </w:tcPr>
          <w:p w14:paraId="737E1A0B"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Statistikas analīzes un atskaišu funkcionalitātes moduļu izstrāde </w:t>
            </w:r>
          </w:p>
        </w:tc>
        <w:tc>
          <w:tcPr>
            <w:tcW w:w="2269" w:type="dxa"/>
          </w:tcPr>
          <w:p w14:paraId="47BA0637"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Izstrādāta programmatūras prasību specifikācija pārbaužu funkcionalitātei </w:t>
            </w:r>
          </w:p>
          <w:p w14:paraId="468D4D50" w14:textId="77777777" w:rsidR="0074554A" w:rsidRPr="006D3AB6" w:rsidRDefault="0074554A" w:rsidP="00D07254">
            <w:pPr>
              <w:pStyle w:val="Default"/>
              <w:rPr>
                <w:b/>
                <w:bCs/>
                <w:sz w:val="20"/>
                <w:szCs w:val="20"/>
              </w:rPr>
            </w:pPr>
          </w:p>
        </w:tc>
        <w:tc>
          <w:tcPr>
            <w:tcW w:w="1346" w:type="dxa"/>
            <w:gridSpan w:val="2"/>
          </w:tcPr>
          <w:p w14:paraId="35DBCE07"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4C7BC5D3" w14:textId="77777777" w:rsidR="0074554A" w:rsidRPr="006D3AB6" w:rsidRDefault="0074554A" w:rsidP="00F32770">
            <w:pPr>
              <w:autoSpaceDE w:val="0"/>
              <w:autoSpaceDN w:val="0"/>
              <w:adjustRightInd w:val="0"/>
              <w:rPr>
                <w:b/>
                <w:bCs/>
                <w:sz w:val="20"/>
                <w:szCs w:val="20"/>
              </w:rPr>
            </w:pPr>
            <w:r w:rsidRPr="006D3AB6">
              <w:rPr>
                <w:rFonts w:eastAsiaTheme="minorHAnsi"/>
                <w:color w:val="000000"/>
                <w:sz w:val="20"/>
                <w:szCs w:val="20"/>
                <w:lang w:eastAsia="en-US"/>
              </w:rPr>
              <w:t>Programmatūras prasību specifikācija</w:t>
            </w:r>
          </w:p>
        </w:tc>
      </w:tr>
      <w:tr w:rsidR="0074554A" w:rsidRPr="006D3AB6" w14:paraId="6FB5819C" w14:textId="77777777" w:rsidTr="00DF0FB5">
        <w:trPr>
          <w:trHeight w:val="521"/>
        </w:trPr>
        <w:tc>
          <w:tcPr>
            <w:tcW w:w="1242" w:type="dxa"/>
            <w:vMerge/>
            <w:vAlign w:val="center"/>
          </w:tcPr>
          <w:p w14:paraId="7AD5EE0A" w14:textId="77777777" w:rsidR="0074554A" w:rsidRPr="006D3AB6" w:rsidRDefault="0074554A" w:rsidP="00D07254">
            <w:pPr>
              <w:pStyle w:val="Default"/>
              <w:rPr>
                <w:sz w:val="20"/>
                <w:szCs w:val="20"/>
              </w:rPr>
            </w:pPr>
          </w:p>
        </w:tc>
        <w:tc>
          <w:tcPr>
            <w:tcW w:w="2693" w:type="dxa"/>
            <w:vMerge/>
          </w:tcPr>
          <w:p w14:paraId="7C19F30F" w14:textId="77777777" w:rsidR="0074554A" w:rsidRPr="006D3AB6" w:rsidRDefault="0074554A" w:rsidP="00D07254">
            <w:pPr>
              <w:pStyle w:val="Default"/>
              <w:rPr>
                <w:sz w:val="20"/>
                <w:szCs w:val="20"/>
              </w:rPr>
            </w:pPr>
          </w:p>
        </w:tc>
        <w:tc>
          <w:tcPr>
            <w:tcW w:w="2269" w:type="dxa"/>
          </w:tcPr>
          <w:p w14:paraId="0A8E895A"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Izstrādāts programmatūras projektējuma apraksts pārbaužu funkcionalitātei </w:t>
            </w:r>
          </w:p>
          <w:p w14:paraId="193801C3" w14:textId="77777777" w:rsidR="0074554A" w:rsidRPr="006D3AB6" w:rsidRDefault="0074554A" w:rsidP="00D07254">
            <w:pPr>
              <w:pStyle w:val="Default"/>
              <w:rPr>
                <w:b/>
                <w:bCs/>
                <w:sz w:val="20"/>
                <w:szCs w:val="20"/>
              </w:rPr>
            </w:pPr>
          </w:p>
        </w:tc>
        <w:tc>
          <w:tcPr>
            <w:tcW w:w="1346" w:type="dxa"/>
            <w:gridSpan w:val="2"/>
          </w:tcPr>
          <w:p w14:paraId="14A854EF"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18CF060E"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Programmatūras projektējuma apraksts </w:t>
            </w:r>
          </w:p>
          <w:p w14:paraId="59280786" w14:textId="77777777" w:rsidR="0074554A" w:rsidRPr="006D3AB6" w:rsidRDefault="0074554A" w:rsidP="00D07254">
            <w:pPr>
              <w:pStyle w:val="Default"/>
              <w:rPr>
                <w:b/>
                <w:bCs/>
                <w:sz w:val="20"/>
                <w:szCs w:val="20"/>
              </w:rPr>
            </w:pPr>
          </w:p>
        </w:tc>
      </w:tr>
      <w:tr w:rsidR="0074554A" w:rsidRPr="006D3AB6" w14:paraId="4F3CA9E6" w14:textId="77777777" w:rsidTr="00DF0FB5">
        <w:trPr>
          <w:trHeight w:val="521"/>
        </w:trPr>
        <w:tc>
          <w:tcPr>
            <w:tcW w:w="1242" w:type="dxa"/>
            <w:vMerge/>
            <w:vAlign w:val="center"/>
          </w:tcPr>
          <w:p w14:paraId="213A2706" w14:textId="77777777" w:rsidR="0074554A" w:rsidRPr="006D3AB6" w:rsidRDefault="0074554A" w:rsidP="00D07254">
            <w:pPr>
              <w:pStyle w:val="Default"/>
              <w:rPr>
                <w:sz w:val="20"/>
                <w:szCs w:val="20"/>
              </w:rPr>
            </w:pPr>
          </w:p>
        </w:tc>
        <w:tc>
          <w:tcPr>
            <w:tcW w:w="2693" w:type="dxa"/>
            <w:vMerge/>
          </w:tcPr>
          <w:p w14:paraId="4EF7D3A4" w14:textId="77777777" w:rsidR="0074554A" w:rsidRPr="006D3AB6" w:rsidRDefault="0074554A" w:rsidP="00D07254">
            <w:pPr>
              <w:pStyle w:val="Default"/>
              <w:rPr>
                <w:sz w:val="20"/>
                <w:szCs w:val="20"/>
              </w:rPr>
            </w:pPr>
          </w:p>
        </w:tc>
        <w:tc>
          <w:tcPr>
            <w:tcW w:w="2269" w:type="dxa"/>
          </w:tcPr>
          <w:p w14:paraId="147F18D7" w14:textId="77777777" w:rsidR="0074554A" w:rsidRPr="006D3AB6" w:rsidRDefault="0074554A" w:rsidP="00D07254">
            <w:pPr>
              <w:pStyle w:val="Default"/>
              <w:rPr>
                <w:b/>
                <w:bCs/>
                <w:sz w:val="20"/>
                <w:szCs w:val="20"/>
              </w:rPr>
            </w:pPr>
            <w:r w:rsidRPr="006D3AB6">
              <w:rPr>
                <w:sz w:val="20"/>
                <w:szCs w:val="20"/>
              </w:rPr>
              <w:t xml:space="preserve">Izstrādāta </w:t>
            </w:r>
            <w:proofErr w:type="spellStart"/>
            <w:r w:rsidRPr="006D3AB6">
              <w:rPr>
                <w:sz w:val="20"/>
                <w:szCs w:val="20"/>
              </w:rPr>
              <w:t>VPIS</w:t>
            </w:r>
            <w:proofErr w:type="spellEnd"/>
            <w:r w:rsidRPr="006D3AB6">
              <w:rPr>
                <w:sz w:val="20"/>
                <w:szCs w:val="20"/>
              </w:rPr>
              <w:t xml:space="preserve"> 2. kārtas programmatūras 2. posma sistēma</w:t>
            </w:r>
          </w:p>
        </w:tc>
        <w:tc>
          <w:tcPr>
            <w:tcW w:w="1346" w:type="dxa"/>
            <w:gridSpan w:val="2"/>
          </w:tcPr>
          <w:p w14:paraId="6AE8B6E9"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7CBDFB6E"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 </w:t>
            </w:r>
          </w:p>
          <w:p w14:paraId="1F63B5A8" w14:textId="77777777" w:rsidR="0074554A" w:rsidRPr="006D3AB6" w:rsidRDefault="0074554A" w:rsidP="00D07254">
            <w:pPr>
              <w:pStyle w:val="Default"/>
              <w:rPr>
                <w:b/>
                <w:bCs/>
                <w:sz w:val="20"/>
                <w:szCs w:val="20"/>
              </w:rPr>
            </w:pPr>
          </w:p>
        </w:tc>
      </w:tr>
      <w:tr w:rsidR="0074554A" w:rsidRPr="006D3AB6" w14:paraId="78489089" w14:textId="77777777" w:rsidTr="00DF0FB5">
        <w:trPr>
          <w:trHeight w:val="521"/>
        </w:trPr>
        <w:tc>
          <w:tcPr>
            <w:tcW w:w="1242" w:type="dxa"/>
            <w:vMerge/>
            <w:vAlign w:val="center"/>
          </w:tcPr>
          <w:p w14:paraId="654EBB69" w14:textId="77777777" w:rsidR="0074554A" w:rsidRPr="006D3AB6" w:rsidRDefault="0074554A" w:rsidP="00D07254">
            <w:pPr>
              <w:pStyle w:val="Default"/>
              <w:rPr>
                <w:sz w:val="20"/>
                <w:szCs w:val="20"/>
              </w:rPr>
            </w:pPr>
          </w:p>
        </w:tc>
        <w:tc>
          <w:tcPr>
            <w:tcW w:w="2693" w:type="dxa"/>
            <w:vMerge/>
          </w:tcPr>
          <w:p w14:paraId="1878A9B3" w14:textId="77777777" w:rsidR="0074554A" w:rsidRPr="006D3AB6" w:rsidRDefault="0074554A" w:rsidP="00D07254">
            <w:pPr>
              <w:pStyle w:val="Default"/>
              <w:rPr>
                <w:sz w:val="20"/>
                <w:szCs w:val="20"/>
              </w:rPr>
            </w:pPr>
          </w:p>
        </w:tc>
        <w:tc>
          <w:tcPr>
            <w:tcW w:w="2269" w:type="dxa"/>
          </w:tcPr>
          <w:p w14:paraId="681309D9"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Sistēmas testa piemēri; </w:t>
            </w:r>
          </w:p>
          <w:p w14:paraId="3D6DB129" w14:textId="77777777" w:rsidR="0074554A" w:rsidRPr="006D3AB6" w:rsidRDefault="0074554A" w:rsidP="00F32770">
            <w:pPr>
              <w:autoSpaceDE w:val="0"/>
              <w:autoSpaceDN w:val="0"/>
              <w:adjustRightInd w:val="0"/>
              <w:rPr>
                <w:b/>
                <w:bCs/>
                <w:sz w:val="20"/>
                <w:szCs w:val="20"/>
              </w:rPr>
            </w:pPr>
          </w:p>
        </w:tc>
        <w:tc>
          <w:tcPr>
            <w:tcW w:w="1346" w:type="dxa"/>
            <w:gridSpan w:val="2"/>
          </w:tcPr>
          <w:p w14:paraId="343237E1"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05967F3E"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Sistēmas testa piemēru dokuments </w:t>
            </w:r>
          </w:p>
          <w:p w14:paraId="799C3274" w14:textId="77777777" w:rsidR="0074554A" w:rsidRPr="006D3AB6" w:rsidRDefault="0074554A" w:rsidP="00D07254">
            <w:pPr>
              <w:pStyle w:val="Default"/>
              <w:rPr>
                <w:b/>
                <w:bCs/>
                <w:sz w:val="20"/>
                <w:szCs w:val="20"/>
              </w:rPr>
            </w:pPr>
          </w:p>
        </w:tc>
      </w:tr>
      <w:tr w:rsidR="0074554A" w:rsidRPr="006D3AB6" w14:paraId="5723F986" w14:textId="77777777" w:rsidTr="00DF0FB5">
        <w:trPr>
          <w:trHeight w:val="521"/>
        </w:trPr>
        <w:tc>
          <w:tcPr>
            <w:tcW w:w="1242" w:type="dxa"/>
            <w:vMerge/>
            <w:vAlign w:val="center"/>
          </w:tcPr>
          <w:p w14:paraId="12DDD67A" w14:textId="77777777" w:rsidR="0074554A" w:rsidRPr="006D3AB6" w:rsidRDefault="0074554A" w:rsidP="00D07254">
            <w:pPr>
              <w:pStyle w:val="Default"/>
              <w:rPr>
                <w:sz w:val="20"/>
                <w:szCs w:val="20"/>
              </w:rPr>
            </w:pPr>
          </w:p>
        </w:tc>
        <w:tc>
          <w:tcPr>
            <w:tcW w:w="2693" w:type="dxa"/>
            <w:vMerge/>
          </w:tcPr>
          <w:p w14:paraId="6379BFCA" w14:textId="77777777" w:rsidR="0074554A" w:rsidRPr="006D3AB6" w:rsidRDefault="0074554A" w:rsidP="00D07254">
            <w:pPr>
              <w:pStyle w:val="Default"/>
              <w:rPr>
                <w:sz w:val="20"/>
                <w:szCs w:val="20"/>
              </w:rPr>
            </w:pPr>
          </w:p>
        </w:tc>
        <w:tc>
          <w:tcPr>
            <w:tcW w:w="2269" w:type="dxa"/>
          </w:tcPr>
          <w:p w14:paraId="50BF8E6F"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Atskaite par veikto testēšanu </w:t>
            </w:r>
          </w:p>
          <w:p w14:paraId="5FC8214C" w14:textId="77777777" w:rsidR="0074554A" w:rsidRPr="006D3AB6" w:rsidRDefault="0074554A" w:rsidP="00F32770">
            <w:pPr>
              <w:autoSpaceDE w:val="0"/>
              <w:autoSpaceDN w:val="0"/>
              <w:adjustRightInd w:val="0"/>
              <w:rPr>
                <w:rFonts w:eastAsiaTheme="minorHAnsi"/>
                <w:color w:val="000000"/>
                <w:sz w:val="20"/>
                <w:szCs w:val="20"/>
                <w:lang w:eastAsia="en-US"/>
              </w:rPr>
            </w:pPr>
          </w:p>
        </w:tc>
        <w:tc>
          <w:tcPr>
            <w:tcW w:w="1346" w:type="dxa"/>
            <w:gridSpan w:val="2"/>
          </w:tcPr>
          <w:p w14:paraId="1BB24CCF"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22395FC4"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Testēšanas atskaite </w:t>
            </w:r>
          </w:p>
          <w:p w14:paraId="0E1BAF62" w14:textId="77777777" w:rsidR="0074554A" w:rsidRPr="006D3AB6" w:rsidRDefault="0074554A" w:rsidP="00F32770">
            <w:pPr>
              <w:autoSpaceDE w:val="0"/>
              <w:autoSpaceDN w:val="0"/>
              <w:adjustRightInd w:val="0"/>
              <w:rPr>
                <w:rFonts w:eastAsiaTheme="minorHAnsi"/>
                <w:color w:val="000000"/>
                <w:sz w:val="20"/>
                <w:szCs w:val="20"/>
                <w:lang w:eastAsia="en-US"/>
              </w:rPr>
            </w:pPr>
          </w:p>
        </w:tc>
      </w:tr>
      <w:tr w:rsidR="0074554A" w:rsidRPr="006D3AB6" w14:paraId="41EB0566" w14:textId="77777777" w:rsidTr="00DF0FB5">
        <w:trPr>
          <w:trHeight w:val="521"/>
        </w:trPr>
        <w:tc>
          <w:tcPr>
            <w:tcW w:w="1242" w:type="dxa"/>
            <w:vMerge/>
            <w:vAlign w:val="center"/>
          </w:tcPr>
          <w:p w14:paraId="1A2868FE" w14:textId="77777777" w:rsidR="0074554A" w:rsidRPr="006D3AB6" w:rsidRDefault="0074554A" w:rsidP="00D07254">
            <w:pPr>
              <w:pStyle w:val="Default"/>
              <w:rPr>
                <w:sz w:val="20"/>
                <w:szCs w:val="20"/>
              </w:rPr>
            </w:pPr>
          </w:p>
        </w:tc>
        <w:tc>
          <w:tcPr>
            <w:tcW w:w="2693" w:type="dxa"/>
            <w:vMerge/>
          </w:tcPr>
          <w:p w14:paraId="1B508D8D" w14:textId="77777777" w:rsidR="0074554A" w:rsidRPr="006D3AB6" w:rsidRDefault="0074554A" w:rsidP="00D07254">
            <w:pPr>
              <w:pStyle w:val="Default"/>
              <w:rPr>
                <w:sz w:val="20"/>
                <w:szCs w:val="20"/>
              </w:rPr>
            </w:pPr>
          </w:p>
        </w:tc>
        <w:tc>
          <w:tcPr>
            <w:tcW w:w="2269" w:type="dxa"/>
          </w:tcPr>
          <w:p w14:paraId="7C531351" w14:textId="77777777" w:rsidR="0074554A" w:rsidRPr="006D3AB6" w:rsidRDefault="0074554A" w:rsidP="00F32770">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Ieviesta </w:t>
            </w:r>
            <w:proofErr w:type="spellStart"/>
            <w:r w:rsidRPr="006D3AB6">
              <w:rPr>
                <w:rFonts w:eastAsiaTheme="minorHAnsi"/>
                <w:color w:val="000000"/>
                <w:sz w:val="20"/>
                <w:szCs w:val="20"/>
                <w:lang w:eastAsia="en-US"/>
              </w:rPr>
              <w:t>VPIS</w:t>
            </w:r>
            <w:proofErr w:type="spellEnd"/>
            <w:r w:rsidRPr="006D3AB6">
              <w:rPr>
                <w:rFonts w:eastAsiaTheme="minorHAnsi"/>
                <w:color w:val="000000"/>
                <w:sz w:val="20"/>
                <w:szCs w:val="20"/>
                <w:lang w:eastAsia="en-US"/>
              </w:rPr>
              <w:t xml:space="preserve"> 2. kārtas programmatūras 1. un 2. posma sistēma produkcijas vidē </w:t>
            </w:r>
          </w:p>
          <w:p w14:paraId="1A18F401" w14:textId="77777777" w:rsidR="0074554A" w:rsidRPr="006D3AB6" w:rsidRDefault="0074554A" w:rsidP="00D07254">
            <w:pPr>
              <w:pStyle w:val="Default"/>
              <w:rPr>
                <w:b/>
                <w:bCs/>
                <w:sz w:val="20"/>
                <w:szCs w:val="20"/>
              </w:rPr>
            </w:pPr>
          </w:p>
        </w:tc>
        <w:tc>
          <w:tcPr>
            <w:tcW w:w="1346" w:type="dxa"/>
            <w:gridSpan w:val="2"/>
          </w:tcPr>
          <w:p w14:paraId="4A557B4B"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4C67B72D" w14:textId="77777777" w:rsidR="0074554A" w:rsidRPr="006D3AB6" w:rsidRDefault="0074554A" w:rsidP="00F32770">
            <w:pPr>
              <w:autoSpaceDE w:val="0"/>
              <w:autoSpaceDN w:val="0"/>
              <w:adjustRightInd w:val="0"/>
              <w:rPr>
                <w:b/>
                <w:bCs/>
                <w:sz w:val="20"/>
                <w:szCs w:val="20"/>
              </w:rPr>
            </w:pPr>
            <w:r w:rsidRPr="006D3AB6">
              <w:rPr>
                <w:rFonts w:eastAsiaTheme="minorHAnsi"/>
                <w:color w:val="000000"/>
                <w:sz w:val="20"/>
                <w:szCs w:val="20"/>
                <w:lang w:eastAsia="en-US"/>
              </w:rPr>
              <w:t xml:space="preserve">Pārskats par sistēmas ieviešanu </w:t>
            </w:r>
            <w:proofErr w:type="spellStart"/>
            <w:r w:rsidRPr="006D3AB6">
              <w:rPr>
                <w:rFonts w:eastAsiaTheme="minorHAnsi"/>
                <w:color w:val="000000"/>
                <w:sz w:val="20"/>
                <w:szCs w:val="20"/>
                <w:lang w:eastAsia="en-US"/>
              </w:rPr>
              <w:t>pilotdarbināšanas</w:t>
            </w:r>
            <w:proofErr w:type="spellEnd"/>
            <w:r w:rsidRPr="006D3AB6">
              <w:rPr>
                <w:rFonts w:eastAsiaTheme="minorHAnsi"/>
                <w:color w:val="000000"/>
                <w:sz w:val="20"/>
                <w:szCs w:val="20"/>
                <w:lang w:eastAsia="en-US"/>
              </w:rPr>
              <w:t xml:space="preserve"> vidē</w:t>
            </w:r>
          </w:p>
        </w:tc>
      </w:tr>
      <w:tr w:rsidR="0074554A" w:rsidRPr="006D3AB6" w14:paraId="5FB11BB7" w14:textId="77777777" w:rsidTr="00DF0FB5">
        <w:trPr>
          <w:trHeight w:val="521"/>
        </w:trPr>
        <w:tc>
          <w:tcPr>
            <w:tcW w:w="1242" w:type="dxa"/>
            <w:vMerge/>
            <w:vAlign w:val="center"/>
          </w:tcPr>
          <w:p w14:paraId="703B01E7" w14:textId="77777777" w:rsidR="0074554A" w:rsidRPr="006D3AB6" w:rsidRDefault="0074554A" w:rsidP="00D07254">
            <w:pPr>
              <w:pStyle w:val="Default"/>
              <w:rPr>
                <w:sz w:val="20"/>
                <w:szCs w:val="20"/>
              </w:rPr>
            </w:pPr>
          </w:p>
        </w:tc>
        <w:tc>
          <w:tcPr>
            <w:tcW w:w="2693" w:type="dxa"/>
            <w:vMerge/>
          </w:tcPr>
          <w:p w14:paraId="22C4F1AE" w14:textId="77777777" w:rsidR="0074554A" w:rsidRPr="006D3AB6" w:rsidRDefault="0074554A" w:rsidP="00D07254">
            <w:pPr>
              <w:pStyle w:val="Default"/>
              <w:rPr>
                <w:sz w:val="20"/>
                <w:szCs w:val="20"/>
              </w:rPr>
            </w:pPr>
          </w:p>
        </w:tc>
        <w:tc>
          <w:tcPr>
            <w:tcW w:w="2269" w:type="dxa"/>
          </w:tcPr>
          <w:p w14:paraId="7878764D" w14:textId="77777777" w:rsidR="0074554A" w:rsidRPr="006D3AB6" w:rsidRDefault="0074554A" w:rsidP="00D07254">
            <w:pPr>
              <w:pStyle w:val="Default"/>
              <w:rPr>
                <w:b/>
                <w:bCs/>
                <w:sz w:val="20"/>
                <w:szCs w:val="20"/>
              </w:rPr>
            </w:pPr>
            <w:r w:rsidRPr="006D3AB6">
              <w:rPr>
                <w:sz w:val="20"/>
                <w:szCs w:val="20"/>
              </w:rPr>
              <w:t>Realizēti e-pakalpojumi</w:t>
            </w:r>
          </w:p>
        </w:tc>
        <w:tc>
          <w:tcPr>
            <w:tcW w:w="1346" w:type="dxa"/>
            <w:gridSpan w:val="2"/>
          </w:tcPr>
          <w:p w14:paraId="405F5CDC"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257A4B8D" w14:textId="77777777" w:rsidR="0074554A" w:rsidRPr="006D3AB6" w:rsidRDefault="0074554A" w:rsidP="00D07254">
            <w:pPr>
              <w:pStyle w:val="Default"/>
              <w:rPr>
                <w:b/>
                <w:bCs/>
                <w:sz w:val="20"/>
                <w:szCs w:val="20"/>
              </w:rPr>
            </w:pPr>
            <w:r w:rsidRPr="006D3AB6">
              <w:rPr>
                <w:sz w:val="20"/>
                <w:szCs w:val="20"/>
              </w:rPr>
              <w:t>E-pakalpojums</w:t>
            </w:r>
          </w:p>
        </w:tc>
      </w:tr>
      <w:tr w:rsidR="00E01487" w:rsidRPr="006D3AB6" w14:paraId="24111F25" w14:textId="77777777" w:rsidTr="00DF0FB5">
        <w:trPr>
          <w:trHeight w:val="521"/>
        </w:trPr>
        <w:tc>
          <w:tcPr>
            <w:tcW w:w="1242" w:type="dxa"/>
            <w:vAlign w:val="center"/>
          </w:tcPr>
          <w:p w14:paraId="28811DDD" w14:textId="77777777" w:rsidR="00E01487" w:rsidRPr="006D3AB6" w:rsidRDefault="00F32770" w:rsidP="00D07254">
            <w:pPr>
              <w:pStyle w:val="Default"/>
              <w:rPr>
                <w:sz w:val="20"/>
                <w:szCs w:val="20"/>
              </w:rPr>
            </w:pPr>
            <w:r w:rsidRPr="006D3AB6">
              <w:rPr>
                <w:sz w:val="20"/>
                <w:szCs w:val="20"/>
              </w:rPr>
              <w:t>3.</w:t>
            </w:r>
          </w:p>
        </w:tc>
        <w:tc>
          <w:tcPr>
            <w:tcW w:w="2693" w:type="dxa"/>
          </w:tcPr>
          <w:p w14:paraId="7C636DB7" w14:textId="77777777" w:rsidR="00E01487" w:rsidRPr="006D3AB6" w:rsidRDefault="00F32770" w:rsidP="00D07254">
            <w:pPr>
              <w:pStyle w:val="Default"/>
              <w:rPr>
                <w:sz w:val="20"/>
                <w:szCs w:val="20"/>
              </w:rPr>
            </w:pPr>
            <w:proofErr w:type="spellStart"/>
            <w:r w:rsidRPr="006D3AB6">
              <w:rPr>
                <w:sz w:val="20"/>
                <w:szCs w:val="20"/>
              </w:rPr>
              <w:t>VPIS</w:t>
            </w:r>
            <w:proofErr w:type="spellEnd"/>
            <w:r w:rsidRPr="006D3AB6">
              <w:rPr>
                <w:sz w:val="20"/>
                <w:szCs w:val="20"/>
              </w:rPr>
              <w:t xml:space="preserve"> infrastruktūras iegāde</w:t>
            </w:r>
          </w:p>
        </w:tc>
        <w:tc>
          <w:tcPr>
            <w:tcW w:w="2269" w:type="dxa"/>
          </w:tcPr>
          <w:p w14:paraId="0D74FBCC" w14:textId="77777777" w:rsidR="00E01487" w:rsidRPr="006D3AB6" w:rsidRDefault="00E01487" w:rsidP="00D07254">
            <w:pPr>
              <w:pStyle w:val="Default"/>
              <w:rPr>
                <w:b/>
                <w:bCs/>
                <w:sz w:val="20"/>
                <w:szCs w:val="20"/>
              </w:rPr>
            </w:pPr>
          </w:p>
        </w:tc>
        <w:tc>
          <w:tcPr>
            <w:tcW w:w="1346" w:type="dxa"/>
            <w:gridSpan w:val="2"/>
          </w:tcPr>
          <w:p w14:paraId="5BEC6D64" w14:textId="77777777" w:rsidR="00E01487" w:rsidRPr="006D3AB6" w:rsidRDefault="00E01487" w:rsidP="00D07254">
            <w:pPr>
              <w:pStyle w:val="Default"/>
              <w:rPr>
                <w:b/>
                <w:bCs/>
                <w:sz w:val="20"/>
                <w:szCs w:val="20"/>
              </w:rPr>
            </w:pPr>
          </w:p>
        </w:tc>
        <w:tc>
          <w:tcPr>
            <w:tcW w:w="1632" w:type="dxa"/>
          </w:tcPr>
          <w:p w14:paraId="182D7C95" w14:textId="77777777" w:rsidR="00E01487" w:rsidRPr="006D3AB6" w:rsidRDefault="00E01487" w:rsidP="00D07254">
            <w:pPr>
              <w:pStyle w:val="Default"/>
              <w:rPr>
                <w:b/>
                <w:bCs/>
                <w:sz w:val="20"/>
                <w:szCs w:val="20"/>
              </w:rPr>
            </w:pPr>
          </w:p>
        </w:tc>
      </w:tr>
      <w:tr w:rsidR="0074554A" w:rsidRPr="006D3AB6" w14:paraId="5C51A447" w14:textId="77777777" w:rsidTr="00DF0FB5">
        <w:trPr>
          <w:trHeight w:val="521"/>
        </w:trPr>
        <w:tc>
          <w:tcPr>
            <w:tcW w:w="1242" w:type="dxa"/>
            <w:vMerge w:val="restart"/>
          </w:tcPr>
          <w:p w14:paraId="3FE49F11"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3.1. </w:t>
            </w:r>
          </w:p>
        </w:tc>
        <w:tc>
          <w:tcPr>
            <w:tcW w:w="2693" w:type="dxa"/>
            <w:vMerge w:val="restart"/>
          </w:tcPr>
          <w:p w14:paraId="40B713BC"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Tehniskās specifikācijas izstrāde </w:t>
            </w:r>
          </w:p>
        </w:tc>
        <w:tc>
          <w:tcPr>
            <w:tcW w:w="2269" w:type="dxa"/>
          </w:tcPr>
          <w:p w14:paraId="4A7CF4DA" w14:textId="77777777" w:rsidR="0074554A" w:rsidRPr="006D3AB6" w:rsidRDefault="0074554A" w:rsidP="00D07254">
            <w:pPr>
              <w:pStyle w:val="Default"/>
              <w:rPr>
                <w:b/>
                <w:bCs/>
                <w:sz w:val="20"/>
                <w:szCs w:val="20"/>
              </w:rPr>
            </w:pPr>
            <w:r w:rsidRPr="006D3AB6">
              <w:rPr>
                <w:sz w:val="20"/>
                <w:szCs w:val="20"/>
              </w:rPr>
              <w:t>Infrastruktūras tehniskā aprīkojuma un garantijas pakalpojumu prasību specifikācija</w:t>
            </w:r>
          </w:p>
        </w:tc>
        <w:tc>
          <w:tcPr>
            <w:tcW w:w="1346" w:type="dxa"/>
            <w:gridSpan w:val="2"/>
          </w:tcPr>
          <w:p w14:paraId="36CA3C11"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076F2F19" w14:textId="77777777" w:rsidR="0074554A" w:rsidRPr="006D3AB6" w:rsidRDefault="0074554A" w:rsidP="003B45A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Infrastruktūras tehniskā aprīkojuma un garantijas pakalpojumu specifikācijas dokuments </w:t>
            </w:r>
          </w:p>
          <w:p w14:paraId="4F6E7A2B" w14:textId="77777777" w:rsidR="0074554A" w:rsidRPr="006D3AB6" w:rsidRDefault="0074554A" w:rsidP="00D07254">
            <w:pPr>
              <w:pStyle w:val="Default"/>
              <w:rPr>
                <w:b/>
                <w:bCs/>
                <w:sz w:val="20"/>
                <w:szCs w:val="20"/>
              </w:rPr>
            </w:pPr>
          </w:p>
        </w:tc>
      </w:tr>
      <w:tr w:rsidR="0074554A" w:rsidRPr="006D3AB6" w14:paraId="166996D4" w14:textId="77777777" w:rsidTr="00DF0FB5">
        <w:trPr>
          <w:trHeight w:val="521"/>
        </w:trPr>
        <w:tc>
          <w:tcPr>
            <w:tcW w:w="1242" w:type="dxa"/>
            <w:vMerge/>
            <w:vAlign w:val="center"/>
          </w:tcPr>
          <w:p w14:paraId="43181DC5" w14:textId="77777777" w:rsidR="0074554A" w:rsidRPr="006D3AB6" w:rsidRDefault="0074554A" w:rsidP="00D07254">
            <w:pPr>
              <w:pStyle w:val="Default"/>
              <w:rPr>
                <w:sz w:val="20"/>
                <w:szCs w:val="20"/>
              </w:rPr>
            </w:pPr>
          </w:p>
        </w:tc>
        <w:tc>
          <w:tcPr>
            <w:tcW w:w="2693" w:type="dxa"/>
            <w:vMerge/>
          </w:tcPr>
          <w:p w14:paraId="0F3AF093" w14:textId="77777777" w:rsidR="0074554A" w:rsidRPr="006D3AB6" w:rsidRDefault="0074554A" w:rsidP="00D07254">
            <w:pPr>
              <w:pStyle w:val="Default"/>
              <w:rPr>
                <w:sz w:val="20"/>
                <w:szCs w:val="20"/>
              </w:rPr>
            </w:pPr>
          </w:p>
        </w:tc>
        <w:tc>
          <w:tcPr>
            <w:tcW w:w="2269" w:type="dxa"/>
          </w:tcPr>
          <w:p w14:paraId="632C015B" w14:textId="77777777" w:rsidR="0074554A" w:rsidRPr="006D3AB6" w:rsidRDefault="0074554A" w:rsidP="00D07254">
            <w:pPr>
              <w:pStyle w:val="Default"/>
              <w:rPr>
                <w:b/>
                <w:bCs/>
                <w:sz w:val="20"/>
                <w:szCs w:val="20"/>
              </w:rPr>
            </w:pPr>
            <w:r w:rsidRPr="006D3AB6">
              <w:rPr>
                <w:sz w:val="20"/>
                <w:szCs w:val="20"/>
              </w:rPr>
              <w:t>Datu centra un infrastruktūras pakalpojumu projekta pilota darbināšanas laikā prasību specifikācija</w:t>
            </w:r>
          </w:p>
        </w:tc>
        <w:tc>
          <w:tcPr>
            <w:tcW w:w="1346" w:type="dxa"/>
            <w:gridSpan w:val="2"/>
          </w:tcPr>
          <w:p w14:paraId="2A3CE49D" w14:textId="77777777" w:rsidR="0074554A" w:rsidRPr="006D3AB6" w:rsidRDefault="0074554A" w:rsidP="00D07254">
            <w:pPr>
              <w:pStyle w:val="Default"/>
              <w:rPr>
                <w:b/>
                <w:bCs/>
                <w:sz w:val="20"/>
                <w:szCs w:val="20"/>
              </w:rPr>
            </w:pPr>
            <w:r w:rsidRPr="006D3AB6">
              <w:rPr>
                <w:b/>
                <w:bCs/>
                <w:sz w:val="20"/>
                <w:szCs w:val="20"/>
              </w:rPr>
              <w:t>1</w:t>
            </w:r>
          </w:p>
        </w:tc>
        <w:tc>
          <w:tcPr>
            <w:tcW w:w="1632" w:type="dxa"/>
          </w:tcPr>
          <w:p w14:paraId="7D1B2BBB" w14:textId="77777777" w:rsidR="0074554A" w:rsidRPr="006D3AB6" w:rsidRDefault="0074554A" w:rsidP="00D07254">
            <w:pPr>
              <w:pStyle w:val="Default"/>
              <w:rPr>
                <w:b/>
                <w:bCs/>
                <w:sz w:val="20"/>
                <w:szCs w:val="20"/>
              </w:rPr>
            </w:pPr>
            <w:r w:rsidRPr="006D3AB6">
              <w:rPr>
                <w:sz w:val="20"/>
                <w:szCs w:val="20"/>
              </w:rPr>
              <w:t>Datu centra un infrastruktūras pakalpojumu projekta pilota darbināšanas laikā prasību specifikācijas dokuments</w:t>
            </w:r>
          </w:p>
        </w:tc>
      </w:tr>
      <w:tr w:rsidR="003B45AB" w:rsidRPr="006D3AB6" w14:paraId="139CDBA5" w14:textId="77777777" w:rsidTr="00DF0FB5">
        <w:trPr>
          <w:trHeight w:val="521"/>
        </w:trPr>
        <w:tc>
          <w:tcPr>
            <w:tcW w:w="1242" w:type="dxa"/>
          </w:tcPr>
          <w:p w14:paraId="6BCBFA16"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3.2. </w:t>
            </w:r>
          </w:p>
        </w:tc>
        <w:tc>
          <w:tcPr>
            <w:tcW w:w="2693" w:type="dxa"/>
          </w:tcPr>
          <w:p w14:paraId="0B460B3E"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Serveru, licenču un infrastruktūras uzturēšanas pakalpojumi projekta pilota darbināšanas laikā iegāde </w:t>
            </w:r>
          </w:p>
        </w:tc>
        <w:tc>
          <w:tcPr>
            <w:tcW w:w="2269" w:type="dxa"/>
          </w:tcPr>
          <w:p w14:paraId="1929F6B5" w14:textId="77777777" w:rsidR="003B45AB" w:rsidRPr="006D3AB6" w:rsidRDefault="003B45AB" w:rsidP="00D07254">
            <w:pPr>
              <w:pStyle w:val="Default"/>
              <w:rPr>
                <w:b/>
                <w:bCs/>
                <w:sz w:val="20"/>
                <w:szCs w:val="20"/>
              </w:rPr>
            </w:pPr>
            <w:r w:rsidRPr="006D3AB6">
              <w:rPr>
                <w:sz w:val="20"/>
                <w:szCs w:val="20"/>
              </w:rPr>
              <w:t>Iegādātas infrastruktūras komponentes: serveri, programmatūra un papildus aprīkojums.</w:t>
            </w:r>
          </w:p>
        </w:tc>
        <w:tc>
          <w:tcPr>
            <w:tcW w:w="1346" w:type="dxa"/>
            <w:gridSpan w:val="2"/>
          </w:tcPr>
          <w:p w14:paraId="79EA4588" w14:textId="77777777" w:rsidR="003B45AB" w:rsidRPr="006D3AB6" w:rsidRDefault="003B45AB" w:rsidP="00D07254">
            <w:pPr>
              <w:pStyle w:val="Default"/>
              <w:rPr>
                <w:b/>
                <w:bCs/>
                <w:sz w:val="20"/>
                <w:szCs w:val="20"/>
              </w:rPr>
            </w:pPr>
            <w:r w:rsidRPr="006D3AB6">
              <w:rPr>
                <w:b/>
                <w:bCs/>
                <w:sz w:val="20"/>
                <w:szCs w:val="20"/>
              </w:rPr>
              <w:t>5</w:t>
            </w:r>
          </w:p>
        </w:tc>
        <w:tc>
          <w:tcPr>
            <w:tcW w:w="1632" w:type="dxa"/>
          </w:tcPr>
          <w:p w14:paraId="2B7A730F" w14:textId="77777777" w:rsidR="003B45AB" w:rsidRPr="006D3AB6" w:rsidRDefault="003B45AB" w:rsidP="00D07254">
            <w:pPr>
              <w:pStyle w:val="Default"/>
              <w:rPr>
                <w:b/>
                <w:bCs/>
                <w:sz w:val="20"/>
                <w:szCs w:val="20"/>
              </w:rPr>
            </w:pPr>
            <w:r w:rsidRPr="006D3AB6">
              <w:rPr>
                <w:sz w:val="20"/>
                <w:szCs w:val="20"/>
              </w:rPr>
              <w:t>Serveris ar programmatūru un papildus aprīkojumu</w:t>
            </w:r>
          </w:p>
        </w:tc>
      </w:tr>
      <w:tr w:rsidR="003B45AB" w:rsidRPr="006D3AB6" w14:paraId="3BCC85E5" w14:textId="77777777" w:rsidTr="00DF0FB5">
        <w:trPr>
          <w:trHeight w:val="521"/>
        </w:trPr>
        <w:tc>
          <w:tcPr>
            <w:tcW w:w="1242" w:type="dxa"/>
          </w:tcPr>
          <w:p w14:paraId="03A31094"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3.3. </w:t>
            </w:r>
          </w:p>
        </w:tc>
        <w:tc>
          <w:tcPr>
            <w:tcW w:w="2693" w:type="dxa"/>
          </w:tcPr>
          <w:p w14:paraId="21BFA3C2"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Programmatūras darbības nodrošināšanai nepieciešamā tehniskā aprīkojuma iegāde </w:t>
            </w:r>
          </w:p>
        </w:tc>
        <w:tc>
          <w:tcPr>
            <w:tcW w:w="2269" w:type="dxa"/>
          </w:tcPr>
          <w:p w14:paraId="4FFA0079"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Iegādāti augstas produktivitātes skeneri un saistītā infrastruktūra </w:t>
            </w:r>
          </w:p>
        </w:tc>
        <w:tc>
          <w:tcPr>
            <w:tcW w:w="1346" w:type="dxa"/>
            <w:gridSpan w:val="2"/>
          </w:tcPr>
          <w:p w14:paraId="44F1083C"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10 </w:t>
            </w:r>
          </w:p>
        </w:tc>
        <w:tc>
          <w:tcPr>
            <w:tcW w:w="1632" w:type="dxa"/>
          </w:tcPr>
          <w:p w14:paraId="6DD5BD50"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Skeneris ar papildus aprīkojumu un programmatūru </w:t>
            </w:r>
          </w:p>
        </w:tc>
      </w:tr>
      <w:tr w:rsidR="003B45AB" w:rsidRPr="006D3AB6" w14:paraId="709C8511" w14:textId="77777777" w:rsidTr="00DF0FB5">
        <w:trPr>
          <w:trHeight w:val="521"/>
        </w:trPr>
        <w:tc>
          <w:tcPr>
            <w:tcW w:w="1242" w:type="dxa"/>
            <w:vAlign w:val="center"/>
          </w:tcPr>
          <w:p w14:paraId="30398852" w14:textId="77777777" w:rsidR="003B45AB" w:rsidRPr="006D3AB6" w:rsidRDefault="003B45AB" w:rsidP="00D07254">
            <w:pPr>
              <w:pStyle w:val="Default"/>
              <w:rPr>
                <w:sz w:val="20"/>
                <w:szCs w:val="20"/>
              </w:rPr>
            </w:pPr>
            <w:r w:rsidRPr="006D3AB6">
              <w:rPr>
                <w:sz w:val="20"/>
                <w:szCs w:val="20"/>
              </w:rPr>
              <w:t>4.</w:t>
            </w:r>
          </w:p>
        </w:tc>
        <w:tc>
          <w:tcPr>
            <w:tcW w:w="2693" w:type="dxa"/>
          </w:tcPr>
          <w:p w14:paraId="2A2F7B5F" w14:textId="77777777" w:rsidR="003B45AB" w:rsidRPr="006D3AB6" w:rsidRDefault="003B45AB" w:rsidP="00D07254">
            <w:pPr>
              <w:pStyle w:val="Default"/>
              <w:rPr>
                <w:sz w:val="20"/>
                <w:szCs w:val="20"/>
              </w:rPr>
            </w:pPr>
            <w:r w:rsidRPr="006D3AB6">
              <w:rPr>
                <w:sz w:val="20"/>
                <w:szCs w:val="20"/>
              </w:rPr>
              <w:t>Apmācību nodrošināšana</w:t>
            </w:r>
          </w:p>
        </w:tc>
        <w:tc>
          <w:tcPr>
            <w:tcW w:w="2269" w:type="dxa"/>
          </w:tcPr>
          <w:p w14:paraId="7A9CAD38" w14:textId="77777777" w:rsidR="003B45AB" w:rsidRPr="006D3AB6" w:rsidRDefault="003B45AB" w:rsidP="00D07254">
            <w:pPr>
              <w:pStyle w:val="Default"/>
              <w:rPr>
                <w:b/>
                <w:bCs/>
                <w:sz w:val="20"/>
                <w:szCs w:val="20"/>
              </w:rPr>
            </w:pPr>
          </w:p>
        </w:tc>
        <w:tc>
          <w:tcPr>
            <w:tcW w:w="1346" w:type="dxa"/>
            <w:gridSpan w:val="2"/>
          </w:tcPr>
          <w:p w14:paraId="67AE4902" w14:textId="77777777" w:rsidR="003B45AB" w:rsidRPr="006D3AB6" w:rsidRDefault="003B45AB" w:rsidP="00D07254">
            <w:pPr>
              <w:pStyle w:val="Default"/>
              <w:rPr>
                <w:b/>
                <w:bCs/>
                <w:sz w:val="20"/>
                <w:szCs w:val="20"/>
              </w:rPr>
            </w:pPr>
          </w:p>
        </w:tc>
        <w:tc>
          <w:tcPr>
            <w:tcW w:w="1632" w:type="dxa"/>
          </w:tcPr>
          <w:p w14:paraId="2433C1BF" w14:textId="77777777" w:rsidR="003B45AB" w:rsidRPr="006D3AB6" w:rsidRDefault="003B45AB" w:rsidP="00D07254">
            <w:pPr>
              <w:pStyle w:val="Default"/>
              <w:rPr>
                <w:b/>
                <w:bCs/>
                <w:sz w:val="20"/>
                <w:szCs w:val="20"/>
              </w:rPr>
            </w:pPr>
          </w:p>
        </w:tc>
      </w:tr>
      <w:tr w:rsidR="0074554A" w:rsidRPr="006D3AB6" w14:paraId="6BD6BA6B" w14:textId="77777777" w:rsidTr="00DF0FB5">
        <w:trPr>
          <w:trHeight w:val="521"/>
        </w:trPr>
        <w:tc>
          <w:tcPr>
            <w:tcW w:w="1242" w:type="dxa"/>
            <w:vMerge w:val="restart"/>
          </w:tcPr>
          <w:p w14:paraId="3FA9BE5C"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4.1. </w:t>
            </w:r>
          </w:p>
        </w:tc>
        <w:tc>
          <w:tcPr>
            <w:tcW w:w="2693" w:type="dxa"/>
            <w:vMerge w:val="restart"/>
          </w:tcPr>
          <w:p w14:paraId="6DF89986"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Administratoru apmācība </w:t>
            </w:r>
          </w:p>
        </w:tc>
        <w:tc>
          <w:tcPr>
            <w:tcW w:w="2269" w:type="dxa"/>
          </w:tcPr>
          <w:p w14:paraId="75269C2B" w14:textId="77777777" w:rsidR="0074554A" w:rsidRPr="006D3AB6" w:rsidRDefault="0074554A"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Mācību materiāli </w:t>
            </w:r>
          </w:p>
          <w:p w14:paraId="65420C70" w14:textId="77777777" w:rsidR="0074554A" w:rsidRPr="006D3AB6" w:rsidRDefault="0074554A" w:rsidP="00D07254">
            <w:pPr>
              <w:autoSpaceDE w:val="0"/>
              <w:autoSpaceDN w:val="0"/>
              <w:adjustRightInd w:val="0"/>
              <w:rPr>
                <w:rFonts w:eastAsiaTheme="minorHAnsi"/>
                <w:color w:val="000000"/>
                <w:sz w:val="20"/>
                <w:szCs w:val="20"/>
                <w:lang w:eastAsia="en-US"/>
              </w:rPr>
            </w:pPr>
          </w:p>
        </w:tc>
        <w:tc>
          <w:tcPr>
            <w:tcW w:w="1346" w:type="dxa"/>
            <w:gridSpan w:val="2"/>
          </w:tcPr>
          <w:p w14:paraId="31E41767" w14:textId="77777777" w:rsidR="0074554A" w:rsidRPr="006D3AB6" w:rsidRDefault="0074554A" w:rsidP="003B45A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1 </w:t>
            </w:r>
          </w:p>
          <w:p w14:paraId="1662A7C8" w14:textId="77777777" w:rsidR="0074554A" w:rsidRPr="006D3AB6" w:rsidRDefault="0074554A" w:rsidP="00D07254">
            <w:pPr>
              <w:pStyle w:val="Default"/>
              <w:rPr>
                <w:b/>
                <w:bCs/>
                <w:sz w:val="20"/>
                <w:szCs w:val="20"/>
              </w:rPr>
            </w:pPr>
          </w:p>
        </w:tc>
        <w:tc>
          <w:tcPr>
            <w:tcW w:w="1632" w:type="dxa"/>
          </w:tcPr>
          <w:p w14:paraId="61CB6391" w14:textId="77777777" w:rsidR="0074554A" w:rsidRPr="006D3AB6" w:rsidRDefault="0074554A" w:rsidP="003B45AB">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Elektroniskā apmācību programma </w:t>
            </w:r>
          </w:p>
          <w:p w14:paraId="52B7AF8E" w14:textId="77777777" w:rsidR="0074554A" w:rsidRPr="006D3AB6" w:rsidRDefault="0074554A" w:rsidP="00D07254">
            <w:pPr>
              <w:pStyle w:val="Default"/>
              <w:rPr>
                <w:b/>
                <w:bCs/>
                <w:sz w:val="20"/>
                <w:szCs w:val="20"/>
              </w:rPr>
            </w:pPr>
          </w:p>
        </w:tc>
      </w:tr>
      <w:tr w:rsidR="0074554A" w:rsidRPr="006D3AB6" w14:paraId="42C1F1FC" w14:textId="77777777" w:rsidTr="00DF0FB5">
        <w:trPr>
          <w:trHeight w:val="521"/>
        </w:trPr>
        <w:tc>
          <w:tcPr>
            <w:tcW w:w="1242" w:type="dxa"/>
            <w:vMerge/>
            <w:vAlign w:val="center"/>
          </w:tcPr>
          <w:p w14:paraId="27BA80ED" w14:textId="77777777" w:rsidR="0074554A" w:rsidRPr="006D3AB6" w:rsidRDefault="0074554A" w:rsidP="00D07254">
            <w:pPr>
              <w:pStyle w:val="Default"/>
              <w:rPr>
                <w:sz w:val="20"/>
                <w:szCs w:val="20"/>
              </w:rPr>
            </w:pPr>
          </w:p>
        </w:tc>
        <w:tc>
          <w:tcPr>
            <w:tcW w:w="2693" w:type="dxa"/>
            <w:vMerge/>
          </w:tcPr>
          <w:p w14:paraId="38F0C6DC" w14:textId="77777777" w:rsidR="0074554A" w:rsidRPr="006D3AB6" w:rsidRDefault="0074554A" w:rsidP="00D07254">
            <w:pPr>
              <w:pStyle w:val="Default"/>
              <w:rPr>
                <w:sz w:val="20"/>
                <w:szCs w:val="20"/>
              </w:rPr>
            </w:pPr>
          </w:p>
        </w:tc>
        <w:tc>
          <w:tcPr>
            <w:tcW w:w="2269" w:type="dxa"/>
          </w:tcPr>
          <w:p w14:paraId="0809B9B2" w14:textId="77777777" w:rsidR="0074554A" w:rsidRPr="006D3AB6" w:rsidRDefault="0074554A" w:rsidP="00D07254">
            <w:pPr>
              <w:pStyle w:val="Default"/>
              <w:rPr>
                <w:b/>
                <w:bCs/>
                <w:sz w:val="20"/>
                <w:szCs w:val="20"/>
              </w:rPr>
            </w:pPr>
            <w:r w:rsidRPr="006D3AB6">
              <w:rPr>
                <w:sz w:val="20"/>
                <w:szCs w:val="20"/>
              </w:rPr>
              <w:t>Veikta apmācība</w:t>
            </w:r>
          </w:p>
        </w:tc>
        <w:tc>
          <w:tcPr>
            <w:tcW w:w="1346" w:type="dxa"/>
            <w:gridSpan w:val="2"/>
          </w:tcPr>
          <w:p w14:paraId="782597FC" w14:textId="77777777" w:rsidR="0074554A" w:rsidRPr="006D3AB6" w:rsidRDefault="0074554A" w:rsidP="00D07254">
            <w:pPr>
              <w:pStyle w:val="Default"/>
              <w:rPr>
                <w:b/>
                <w:bCs/>
                <w:sz w:val="20"/>
                <w:szCs w:val="20"/>
              </w:rPr>
            </w:pPr>
            <w:r w:rsidRPr="006D3AB6">
              <w:rPr>
                <w:sz w:val="20"/>
                <w:szCs w:val="20"/>
              </w:rPr>
              <w:t>5</w:t>
            </w:r>
          </w:p>
        </w:tc>
        <w:tc>
          <w:tcPr>
            <w:tcW w:w="1632" w:type="dxa"/>
          </w:tcPr>
          <w:p w14:paraId="554492D6" w14:textId="77777777" w:rsidR="0074554A" w:rsidRPr="006D3AB6" w:rsidRDefault="0074554A" w:rsidP="00D07254">
            <w:pPr>
              <w:pStyle w:val="Default"/>
              <w:rPr>
                <w:b/>
                <w:bCs/>
                <w:sz w:val="20"/>
                <w:szCs w:val="20"/>
              </w:rPr>
            </w:pPr>
            <w:r w:rsidRPr="006D3AB6">
              <w:rPr>
                <w:sz w:val="20"/>
                <w:szCs w:val="20"/>
              </w:rPr>
              <w:t>Administratori</w:t>
            </w:r>
          </w:p>
        </w:tc>
      </w:tr>
      <w:tr w:rsidR="003B45AB" w:rsidRPr="006D3AB6" w14:paraId="06D4EC42" w14:textId="77777777" w:rsidTr="00DF0FB5">
        <w:trPr>
          <w:trHeight w:val="521"/>
        </w:trPr>
        <w:tc>
          <w:tcPr>
            <w:tcW w:w="1242" w:type="dxa"/>
          </w:tcPr>
          <w:p w14:paraId="256D2D03"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5. </w:t>
            </w:r>
          </w:p>
        </w:tc>
        <w:tc>
          <w:tcPr>
            <w:tcW w:w="2693" w:type="dxa"/>
          </w:tcPr>
          <w:p w14:paraId="6864851C"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Publicitātes pasākumu organizēšana projekta rezultātu popularizēšanai </w:t>
            </w:r>
          </w:p>
        </w:tc>
        <w:tc>
          <w:tcPr>
            <w:tcW w:w="2269" w:type="dxa"/>
          </w:tcPr>
          <w:p w14:paraId="735365C6"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Informatīvā plāksne, informācija IZM mājas lapā </w:t>
            </w:r>
          </w:p>
        </w:tc>
        <w:tc>
          <w:tcPr>
            <w:tcW w:w="1346" w:type="dxa"/>
            <w:gridSpan w:val="2"/>
          </w:tcPr>
          <w:p w14:paraId="61745EA1"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1 </w:t>
            </w:r>
          </w:p>
        </w:tc>
        <w:tc>
          <w:tcPr>
            <w:tcW w:w="1632" w:type="dxa"/>
          </w:tcPr>
          <w:p w14:paraId="485F3083" w14:textId="77777777" w:rsidR="003B45AB" w:rsidRPr="006D3AB6" w:rsidRDefault="003B45AB" w:rsidP="00D07254">
            <w:pPr>
              <w:autoSpaceDE w:val="0"/>
              <w:autoSpaceDN w:val="0"/>
              <w:adjustRightInd w:val="0"/>
              <w:rPr>
                <w:rFonts w:eastAsiaTheme="minorHAnsi"/>
                <w:color w:val="000000"/>
                <w:sz w:val="20"/>
                <w:szCs w:val="20"/>
                <w:lang w:eastAsia="en-US"/>
              </w:rPr>
            </w:pPr>
            <w:r w:rsidRPr="006D3AB6">
              <w:rPr>
                <w:rFonts w:eastAsiaTheme="minorHAnsi"/>
                <w:color w:val="000000"/>
                <w:sz w:val="20"/>
                <w:szCs w:val="20"/>
                <w:lang w:eastAsia="en-US"/>
              </w:rPr>
              <w:t xml:space="preserve">Informatīvā plāksne </w:t>
            </w:r>
          </w:p>
        </w:tc>
      </w:tr>
    </w:tbl>
    <w:p w14:paraId="31784B36" w14:textId="77777777" w:rsidR="004E44ED" w:rsidRPr="004E44ED" w:rsidRDefault="004E44ED" w:rsidP="004E44ED"/>
    <w:p w14:paraId="6EEA2909" w14:textId="77777777" w:rsidR="000A76FD" w:rsidRPr="00817CBA" w:rsidRDefault="000A76FD" w:rsidP="00592A4E">
      <w:pPr>
        <w:pStyle w:val="Heading2"/>
        <w:numPr>
          <w:ilvl w:val="1"/>
          <w:numId w:val="3"/>
        </w:numPr>
      </w:pPr>
      <w:bookmarkStart w:id="33" w:name="_Toc399943535"/>
      <w:r w:rsidRPr="00817CBA">
        <w:t>Projekta ilgtspējas nodrošināšana</w:t>
      </w:r>
      <w:bookmarkEnd w:id="33"/>
    </w:p>
    <w:p w14:paraId="283536FB" w14:textId="77777777" w:rsidR="000A76FD" w:rsidRPr="00817CBA" w:rsidRDefault="000A76FD" w:rsidP="000A76FD">
      <w:pPr>
        <w:ind w:firstLine="567"/>
        <w:jc w:val="both"/>
      </w:pPr>
      <w:r w:rsidRPr="00817CBA">
        <w:t xml:space="preserve">Ir identificēti normatīvie akti, kuros jāveic grozījumi, lai projekta laikā izstrādāto funkcionalitāti varētu efektīvi un pilnvērtīgi izmantot. </w:t>
      </w:r>
    </w:p>
    <w:p w14:paraId="1C8B06A4" w14:textId="77777777" w:rsidR="000A76FD" w:rsidRPr="00817CBA" w:rsidRDefault="000A76FD" w:rsidP="000A76FD">
      <w:pPr>
        <w:ind w:firstLine="567"/>
        <w:jc w:val="both"/>
      </w:pPr>
      <w:r w:rsidRPr="00817CBA">
        <w:t xml:space="preserve">Infrastruktūras ilgtspēja ir nodrošināta, iegādājoties infrastruktūru - iegādāti serveri ar programmatūru, kas nodrošinās </w:t>
      </w:r>
      <w:proofErr w:type="spellStart"/>
      <w:r w:rsidRPr="00817CBA">
        <w:t>VIIS</w:t>
      </w:r>
      <w:proofErr w:type="spellEnd"/>
      <w:r w:rsidRPr="00817CBA">
        <w:t xml:space="preserve"> izmantošanu pieaugošam lietotāju skaitam. Vienlaicīgi noslēgts arī līgums par infrastruktūras uzturēšanu.</w:t>
      </w:r>
    </w:p>
    <w:p w14:paraId="1C8A71AF" w14:textId="77777777" w:rsidR="0090031A" w:rsidRPr="00817CBA" w:rsidRDefault="0090031A" w:rsidP="0090031A">
      <w:pPr>
        <w:ind w:firstLine="567"/>
        <w:jc w:val="both"/>
      </w:pPr>
      <w:r w:rsidRPr="00817CBA">
        <w:t>Sistēmas uzturēšana un attīstība tiks nodrošināta IZM esošo valsts budžeta līdzekļu ietvaros.</w:t>
      </w:r>
    </w:p>
    <w:p w14:paraId="06381195" w14:textId="77777777" w:rsidR="000661D2" w:rsidRPr="00817CBA" w:rsidRDefault="000661D2" w:rsidP="000661D2">
      <w:pPr>
        <w:ind w:firstLine="567"/>
        <w:jc w:val="both"/>
      </w:pPr>
      <w:r w:rsidRPr="00817CBA">
        <w:t>Ir identificēti normatīvie akti, kuros jāveic grozījumi, lai projekta laikā izstrādāto funkcionalitāti varētu efektīvi un pilnvērtīgi izmantot:</w:t>
      </w:r>
    </w:p>
    <w:p w14:paraId="30072DCA" w14:textId="77777777" w:rsidR="000661D2" w:rsidRPr="00817CBA" w:rsidRDefault="000661D2" w:rsidP="00274F14">
      <w:pPr>
        <w:pStyle w:val="tv20787921"/>
        <w:numPr>
          <w:ilvl w:val="0"/>
          <w:numId w:val="7"/>
        </w:numPr>
        <w:spacing w:after="0" w:line="240" w:lineRule="auto"/>
        <w:jc w:val="both"/>
        <w:rPr>
          <w:rFonts w:ascii="Times New Roman" w:hAnsi="Times New Roman"/>
          <w:b w:val="0"/>
          <w:bCs w:val="0"/>
          <w:sz w:val="24"/>
          <w:szCs w:val="24"/>
        </w:rPr>
      </w:pPr>
      <w:r w:rsidRPr="00817CBA">
        <w:rPr>
          <w:rFonts w:ascii="Times New Roman" w:hAnsi="Times New Roman"/>
          <w:b w:val="0"/>
          <w:bCs w:val="0"/>
          <w:sz w:val="24"/>
          <w:szCs w:val="24"/>
        </w:rPr>
        <w:t>Ministru kabineta 2010.gada 6.aprīļa noteikumi  Nr.334</w:t>
      </w:r>
      <w:r w:rsidRPr="00817CBA">
        <w:t xml:space="preserve"> </w:t>
      </w:r>
      <w:r w:rsidRPr="00817CBA">
        <w:rPr>
          <w:rFonts w:ascii="Times New Roman" w:hAnsi="Times New Roman"/>
          <w:b w:val="0"/>
          <w:bCs w:val="0"/>
          <w:sz w:val="24"/>
          <w:szCs w:val="24"/>
        </w:rPr>
        <w:t>”Noteikumi par valsts pārbaudījumu norises kārtību”,</w:t>
      </w:r>
    </w:p>
    <w:p w14:paraId="1E745BC0" w14:textId="77777777" w:rsidR="000A76FD" w:rsidRPr="00817CBA" w:rsidRDefault="000661D2" w:rsidP="007B1344">
      <w:pPr>
        <w:pStyle w:val="tv20787921"/>
        <w:numPr>
          <w:ilvl w:val="0"/>
          <w:numId w:val="7"/>
        </w:numPr>
        <w:spacing w:after="0" w:line="240" w:lineRule="auto"/>
        <w:jc w:val="both"/>
        <w:rPr>
          <w:rFonts w:ascii="Times New Roman" w:hAnsi="Times New Roman"/>
          <w:b w:val="0"/>
          <w:bCs w:val="0"/>
          <w:sz w:val="24"/>
          <w:szCs w:val="24"/>
        </w:rPr>
      </w:pPr>
      <w:r w:rsidRPr="00817CBA">
        <w:rPr>
          <w:rFonts w:ascii="Times New Roman" w:hAnsi="Times New Roman"/>
          <w:b w:val="0"/>
          <w:bCs w:val="0"/>
          <w:sz w:val="24"/>
          <w:szCs w:val="24"/>
        </w:rPr>
        <w:lastRenderedPageBreak/>
        <w:t>Ministru kabineta 2010.gada 6.aprīļa noteikumi  Nr.335</w:t>
      </w:r>
      <w:r w:rsidRPr="00817CBA">
        <w:t xml:space="preserve"> </w:t>
      </w:r>
      <w:r w:rsidRPr="00817CBA">
        <w:rPr>
          <w:rFonts w:ascii="Times New Roman" w:hAnsi="Times New Roman"/>
          <w:b w:val="0"/>
          <w:bCs w:val="0"/>
          <w:sz w:val="24"/>
          <w:szCs w:val="24"/>
        </w:rPr>
        <w:t>”Noteikumi par centralizēto eksāmenu saturu un norises kārtību</w:t>
      </w:r>
      <w:r w:rsidR="00274F14" w:rsidRPr="00817CBA">
        <w:rPr>
          <w:rFonts w:ascii="Times New Roman" w:hAnsi="Times New Roman"/>
          <w:b w:val="0"/>
          <w:bCs w:val="0"/>
          <w:sz w:val="24"/>
          <w:szCs w:val="24"/>
        </w:rPr>
        <w:t>”.</w:t>
      </w:r>
    </w:p>
    <w:p w14:paraId="70F0A585" w14:textId="77777777" w:rsidR="00C80C64" w:rsidRDefault="00C80C64" w:rsidP="00817CBA">
      <w:pPr>
        <w:ind w:firstLine="567"/>
        <w:jc w:val="both"/>
      </w:pPr>
      <w:r>
        <w:t>Minētie normatīvo aktu grozījumi plānoti līdz 2015.gada 31.martam.</w:t>
      </w:r>
    </w:p>
    <w:p w14:paraId="5B0AD82D" w14:textId="77777777" w:rsidR="000A76FD" w:rsidRDefault="00F95C56" w:rsidP="00817CBA">
      <w:pPr>
        <w:ind w:firstLine="567"/>
        <w:jc w:val="both"/>
      </w:pPr>
      <w:r w:rsidRPr="00817CBA">
        <w:t xml:space="preserve">Analogi portāla </w:t>
      </w:r>
      <w:proofErr w:type="spellStart"/>
      <w:r w:rsidRPr="00817CBA">
        <w:t>skolas.lv</w:t>
      </w:r>
      <w:proofErr w:type="spellEnd"/>
      <w:r w:rsidRPr="00817CBA">
        <w:t xml:space="preserve"> (2.kārta) turpmākajai darbībai, arī </w:t>
      </w:r>
      <w:proofErr w:type="spellStart"/>
      <w:r w:rsidRPr="00817CBA">
        <w:t>VPIS</w:t>
      </w:r>
      <w:proofErr w:type="spellEnd"/>
      <w:r w:rsidRPr="00817CBA">
        <w:t xml:space="preserve"> 2.kārtas ilgtspēju nodrošinās </w:t>
      </w:r>
      <w:proofErr w:type="spellStart"/>
      <w:r w:rsidRPr="00817CBA">
        <w:t>VISC</w:t>
      </w:r>
      <w:proofErr w:type="spellEnd"/>
      <w:r w:rsidRPr="00817CBA">
        <w:t>. Šobrīd tiek veikti nepieciešamie sistēmas administrācijas platformas sagatavošanas darbi un tiesiskā bāze, lai nodrošinātu funkciju deleģēšanu</w:t>
      </w:r>
      <w:r w:rsidR="005637DF">
        <w:t>, kas paredzēta sākot ar šā gada 31.oktobri</w:t>
      </w:r>
      <w:r w:rsidRPr="00817CBA">
        <w:t xml:space="preserve">. Izstrādātā funkcionalitāte, tās sezonālā rakstura un valsts pārbaudījumu ietekmes augsta riska dēļ </w:t>
      </w:r>
      <w:r w:rsidR="005637DF" w:rsidRPr="00817CBA">
        <w:rPr>
          <w:color w:val="000000" w:themeColor="text1"/>
        </w:rPr>
        <w:t xml:space="preserve">līdz </w:t>
      </w:r>
      <w:r w:rsidR="005637DF">
        <w:rPr>
          <w:color w:val="000000" w:themeColor="text1"/>
        </w:rPr>
        <w:t>2014.gada 1.jūlijam</w:t>
      </w:r>
      <w:r w:rsidRPr="00817CBA">
        <w:t xml:space="preserve"> ir darbināta testa režīmā. Plānots nodrošināt sistēmas pakāpenisku </w:t>
      </w:r>
      <w:r w:rsidR="0081310F" w:rsidRPr="00817CBA">
        <w:t>izmantošanu no 2014.gada 1.oktobra.</w:t>
      </w:r>
    </w:p>
    <w:p w14:paraId="4A140FBD" w14:textId="77777777" w:rsidR="009D0344" w:rsidRDefault="009D0344" w:rsidP="00817CBA">
      <w:pPr>
        <w:ind w:firstLine="567"/>
        <w:jc w:val="both"/>
      </w:pPr>
      <w:r>
        <w:t xml:space="preserve">Ņemot vērā portāla </w:t>
      </w:r>
      <w:proofErr w:type="spellStart"/>
      <w:r>
        <w:t>skolas.lv</w:t>
      </w:r>
      <w:proofErr w:type="spellEnd"/>
      <w:r>
        <w:t xml:space="preserve"> funkcionālās nepilnības, šobrīd IZM vērtē iespējas kā </w:t>
      </w:r>
      <w:proofErr w:type="spellStart"/>
      <w:r>
        <w:t>VPIS</w:t>
      </w:r>
      <w:proofErr w:type="spellEnd"/>
      <w:r>
        <w:t xml:space="preserve"> 2.kārtas sistēma var pilnībā nodrošināt plānotos rezultātus, neizmantojot </w:t>
      </w:r>
      <w:proofErr w:type="spellStart"/>
      <w:r>
        <w:t>skolas.lv</w:t>
      </w:r>
      <w:proofErr w:type="spellEnd"/>
      <w:r>
        <w:t xml:space="preserve"> starpsistēmu saskarnes.</w:t>
      </w:r>
      <w:r w:rsidR="0044010B">
        <w:t xml:space="preserve"> Šā gada septembrī IZM sadarbībā ar </w:t>
      </w:r>
      <w:proofErr w:type="spellStart"/>
      <w:r w:rsidR="0044010B">
        <w:t>VISC</w:t>
      </w:r>
      <w:proofErr w:type="spellEnd"/>
      <w:r w:rsidR="0044010B">
        <w:t xml:space="preserve"> un SIA „</w:t>
      </w:r>
      <w:proofErr w:type="spellStart"/>
      <w:r w:rsidR="0044010B">
        <w:t>iSoft</w:t>
      </w:r>
      <w:proofErr w:type="spellEnd"/>
      <w:r w:rsidR="0044010B">
        <w:t xml:space="preserve"> </w:t>
      </w:r>
      <w:proofErr w:type="spellStart"/>
      <w:r w:rsidR="0044010B">
        <w:t>Solutions</w:t>
      </w:r>
      <w:proofErr w:type="spellEnd"/>
      <w:r w:rsidR="0044010B">
        <w:t xml:space="preserve">” veic </w:t>
      </w:r>
      <w:proofErr w:type="spellStart"/>
      <w:r w:rsidR="0044010B">
        <w:t>VPIS</w:t>
      </w:r>
      <w:proofErr w:type="spellEnd"/>
      <w:r w:rsidR="0044010B">
        <w:t xml:space="preserve"> 2.kartas darbināšanas uzsākšanu produkcijas vidē.</w:t>
      </w:r>
      <w:r w:rsidR="00613FC6">
        <w:t xml:space="preserve"> Sistēmas darbināšanas produkcijas vidē paredzēta sākot no šā gada 31.oktobra.</w:t>
      </w:r>
    </w:p>
    <w:p w14:paraId="7A041277" w14:textId="6C81460B" w:rsidR="00592A4E" w:rsidRDefault="00592A4E" w:rsidP="00592A4E">
      <w:pPr>
        <w:pStyle w:val="Heading2"/>
        <w:numPr>
          <w:ilvl w:val="0"/>
          <w:numId w:val="3"/>
        </w:numPr>
      </w:pPr>
      <w:bookmarkStart w:id="34" w:name="_Toc399943536"/>
      <w:r>
        <w:t>Secinājumi</w:t>
      </w:r>
      <w:bookmarkEnd w:id="34"/>
    </w:p>
    <w:p w14:paraId="094569ED" w14:textId="7AB2F976" w:rsidR="00592A4E" w:rsidRDefault="00AD31B3" w:rsidP="00817CBA">
      <w:pPr>
        <w:ind w:firstLine="567"/>
        <w:jc w:val="both"/>
      </w:pPr>
      <w:r>
        <w:t>Projektu „</w:t>
      </w:r>
      <w:r w:rsidRPr="00AD31B3">
        <w:t>Valsts izglītības informācijas sistēmas 2.kārta</w:t>
      </w:r>
      <w:r>
        <w:t>” un</w:t>
      </w:r>
      <w:r w:rsidRPr="00AD31B3">
        <w:t xml:space="preserve"> </w:t>
      </w:r>
      <w:r>
        <w:t>„</w:t>
      </w:r>
      <w:r w:rsidRPr="00AD31B3">
        <w:t>Valsts pārbaudījumu informācijas sistēmas 2.kārta</w:t>
      </w:r>
      <w:r>
        <w:t>” izstrāde ir nodrošināta atbilstoši tehniskai specifikācijai un to ieviešana norit atbilstoši vienošanās nosacījumiem. IZM nesaskata turpmākos riskus šo informācijas sistēmu attīstībai un praktiskajam pielietojumam definēto funkciju īstenošanai.</w:t>
      </w:r>
    </w:p>
    <w:p w14:paraId="13BFA401" w14:textId="4FCD366A" w:rsidR="000D74D0" w:rsidRDefault="00F56E6B" w:rsidP="00817CBA">
      <w:pPr>
        <w:ind w:firstLine="567"/>
        <w:jc w:val="both"/>
      </w:pPr>
      <w:r>
        <w:t xml:space="preserve">Vadoties </w:t>
      </w:r>
      <w:r w:rsidR="00C83108">
        <w:t xml:space="preserve">no </w:t>
      </w:r>
      <w:r>
        <w:rPr>
          <w:bCs/>
        </w:rPr>
        <w:t>S</w:t>
      </w:r>
      <w:r w:rsidRPr="004B41FF">
        <w:rPr>
          <w:bCs/>
        </w:rPr>
        <w:t>IA „</w:t>
      </w:r>
      <w:proofErr w:type="spellStart"/>
      <w:r w:rsidRPr="004B41FF">
        <w:rPr>
          <w:bCs/>
        </w:rPr>
        <w:t>Agile</w:t>
      </w:r>
      <w:proofErr w:type="spellEnd"/>
      <w:r w:rsidRPr="004B41FF">
        <w:rPr>
          <w:bCs/>
        </w:rPr>
        <w:t xml:space="preserve"> &amp; </w:t>
      </w:r>
      <w:proofErr w:type="spellStart"/>
      <w:r w:rsidRPr="004B41FF">
        <w:rPr>
          <w:bCs/>
        </w:rPr>
        <w:t>Co</w:t>
      </w:r>
      <w:proofErr w:type="spellEnd"/>
      <w:r w:rsidRPr="004B41FF">
        <w:rPr>
          <w:bCs/>
        </w:rPr>
        <w:t>”</w:t>
      </w:r>
      <w:r>
        <w:rPr>
          <w:bCs/>
        </w:rPr>
        <w:t xml:space="preserve"> ziņojumā par </w:t>
      </w:r>
      <w:r>
        <w:t>projekta „</w:t>
      </w:r>
      <w:r w:rsidRPr="00AD31B3">
        <w:t xml:space="preserve">Portāla </w:t>
      </w:r>
      <w:proofErr w:type="spellStart"/>
      <w:r w:rsidRPr="00AD31B3">
        <w:t>www.skolas.lv</w:t>
      </w:r>
      <w:proofErr w:type="spellEnd"/>
      <w:r w:rsidRPr="00AD31B3">
        <w:t xml:space="preserve"> attīstība (2.kārta)</w:t>
      </w:r>
      <w:r>
        <w:t xml:space="preserve">” </w:t>
      </w:r>
      <w:r>
        <w:rPr>
          <w:bCs/>
        </w:rPr>
        <w:t xml:space="preserve">konstatēto attiecībā uz projekta ilgtspēju, </w:t>
      </w:r>
      <w:r>
        <w:t xml:space="preserve">ka </w:t>
      </w:r>
      <w:r w:rsidRPr="00B950E0">
        <w:rPr>
          <w:i/>
        </w:rPr>
        <w:t xml:space="preserve">“…tirgus telpā jau šobrīd eksistē alternatīvi informācijas sistēmu risinājumi, kuri ir spējuši piesaistīt lielāko daļu no potenciālajiem informācijas sistēmas lietotājiem, </w:t>
      </w:r>
      <w:r w:rsidRPr="00B950E0">
        <w:rPr>
          <w:b/>
          <w:i/>
        </w:rPr>
        <w:t>līdz ar to izstrādātās informācijas sistēmas ieviešana esošajā situācijā vairs praktiski nav realizējama.</w:t>
      </w:r>
      <w:r>
        <w:rPr>
          <w:bCs/>
        </w:rPr>
        <w:t xml:space="preserve">”, un nepieciešamo ieguldījumu apmēru, </w:t>
      </w:r>
      <w:r w:rsidR="000D74D0">
        <w:t xml:space="preserve">IZM </w:t>
      </w:r>
      <w:r>
        <w:t>secina,</w:t>
      </w:r>
      <w:r w:rsidR="000D74D0">
        <w:t xml:space="preserve"> ka turpmāka </w:t>
      </w:r>
      <w:r>
        <w:t>projekta ieviešana</w:t>
      </w:r>
      <w:r w:rsidR="000D74D0">
        <w:t xml:space="preserve"> nav lietderīga. </w:t>
      </w:r>
    </w:p>
    <w:p w14:paraId="302665EE" w14:textId="6DC73891" w:rsidR="00AD31B3" w:rsidRDefault="000D74D0" w:rsidP="00817CBA">
      <w:pPr>
        <w:ind w:firstLine="567"/>
        <w:jc w:val="both"/>
      </w:pPr>
      <w:r>
        <w:t>Projekta „</w:t>
      </w:r>
      <w:r w:rsidRPr="00AD31B3">
        <w:t xml:space="preserve">Portāla </w:t>
      </w:r>
      <w:proofErr w:type="spellStart"/>
      <w:r w:rsidRPr="00AD31B3">
        <w:t>www.skolas.lv</w:t>
      </w:r>
      <w:proofErr w:type="spellEnd"/>
      <w:r w:rsidRPr="00AD31B3">
        <w:t xml:space="preserve"> attīstība (2.kārta)</w:t>
      </w:r>
      <w:r>
        <w:t xml:space="preserve">” </w:t>
      </w:r>
      <w:r w:rsidR="00A10B62">
        <w:t>izstrādes un ieviešanas posma padziļinātas analīzes rezultātā var secināt, ka projekta izstrādes laikā netika nodrošināta atbilstoša administratīvā projekta vadības kapacitāte un kvalitātes kontroles pasākumi. Tā rezultātā</w:t>
      </w:r>
      <w:r w:rsidR="002502DE">
        <w:t xml:space="preserve"> laicīgi netika nodrošināta atbilstoša sistēmas darbības auditācija, kas noveda pie neatbilstošas kvalitātes projekta pieņemšanas IZM pusē. Arī pēc projekta izstrādes formālā noslēguma, netika nodrošināti cilvēkresursi tā ilgtspējas uzturēšanai (</w:t>
      </w:r>
      <w:r>
        <w:t xml:space="preserve">portāla </w:t>
      </w:r>
      <w:r w:rsidR="002502DE">
        <w:t xml:space="preserve">redakcija). Minētie riski pastāv arī citu </w:t>
      </w:r>
      <w:proofErr w:type="spellStart"/>
      <w:r w:rsidR="002502DE">
        <w:t>IKT</w:t>
      </w:r>
      <w:proofErr w:type="spellEnd"/>
      <w:r w:rsidR="002502DE">
        <w:t xml:space="preserve"> jomas projektu īstenošanas un uzturēšanas procesā.  </w:t>
      </w:r>
    </w:p>
    <w:p w14:paraId="4C211EE5" w14:textId="77777777" w:rsidR="00AD31B3" w:rsidRPr="00817CBA" w:rsidRDefault="00AD31B3" w:rsidP="00817CBA">
      <w:pPr>
        <w:ind w:firstLine="567"/>
        <w:jc w:val="both"/>
      </w:pPr>
    </w:p>
    <w:p w14:paraId="0E0B9165" w14:textId="35E96756" w:rsidR="0015024F" w:rsidRDefault="0015024F" w:rsidP="0015024F">
      <w:pPr>
        <w:tabs>
          <w:tab w:val="left" w:pos="1418"/>
        </w:tabs>
        <w:ind w:left="1418" w:hanging="1418"/>
        <w:jc w:val="both"/>
      </w:pPr>
      <w:r>
        <w:t xml:space="preserve">Pielikumā: </w:t>
      </w:r>
      <w:r>
        <w:tab/>
      </w:r>
      <w:r w:rsidR="003B3DC5">
        <w:t>Rīcības plāns</w:t>
      </w:r>
      <w:r w:rsidRPr="0015024F">
        <w:t xml:space="preserve"> par </w:t>
      </w:r>
      <w:proofErr w:type="spellStart"/>
      <w:r w:rsidRPr="0015024F">
        <w:t>VISC</w:t>
      </w:r>
      <w:proofErr w:type="spellEnd"/>
      <w:r w:rsidRPr="0015024F">
        <w:t xml:space="preserve"> plānotajiem pasākumiem un nepieciešamo papildu finansējumu portāla </w:t>
      </w:r>
      <w:proofErr w:type="spellStart"/>
      <w:r w:rsidRPr="0015024F">
        <w:t>Skolas.lv</w:t>
      </w:r>
      <w:proofErr w:type="spellEnd"/>
      <w:r w:rsidRPr="0015024F">
        <w:t xml:space="preserve"> ieviešanai vismaz 250 izglītības iestādēs</w:t>
      </w:r>
      <w:r>
        <w:t xml:space="preserve"> uz</w:t>
      </w:r>
      <w:r w:rsidR="003B3DC5">
        <w:t xml:space="preserve"> </w:t>
      </w:r>
      <w:r w:rsidR="00090371">
        <w:t>3</w:t>
      </w:r>
      <w:r w:rsidR="003B3DC5">
        <w:t xml:space="preserve"> lp</w:t>
      </w:r>
      <w:r w:rsidR="00090371">
        <w:t>;</w:t>
      </w:r>
    </w:p>
    <w:p w14:paraId="68EFAFC5" w14:textId="18AE185C" w:rsidR="00090371" w:rsidRDefault="00090371" w:rsidP="0015024F">
      <w:pPr>
        <w:tabs>
          <w:tab w:val="left" w:pos="1418"/>
        </w:tabs>
        <w:ind w:left="1418" w:hanging="1418"/>
        <w:jc w:val="both"/>
      </w:pPr>
      <w:r>
        <w:tab/>
      </w:r>
    </w:p>
    <w:p w14:paraId="78FD2B65" w14:textId="77777777" w:rsidR="000A76FD" w:rsidRPr="00817CBA" w:rsidRDefault="000A76FD" w:rsidP="000A76FD">
      <w:pPr>
        <w:tabs>
          <w:tab w:val="left" w:pos="2880"/>
        </w:tabs>
      </w:pPr>
      <w:r w:rsidRPr="00817CBA">
        <w:t xml:space="preserve">Iesniedzējs: </w:t>
      </w:r>
    </w:p>
    <w:p w14:paraId="2376A98B" w14:textId="77777777" w:rsidR="000A76FD" w:rsidRPr="00817CBA" w:rsidRDefault="000A76FD" w:rsidP="00817CBA">
      <w:pPr>
        <w:tabs>
          <w:tab w:val="left" w:pos="7088"/>
        </w:tabs>
      </w:pPr>
      <w:r w:rsidRPr="00817CBA">
        <w:t>Izglītības un zinātnes ministrs</w:t>
      </w:r>
      <w:r w:rsidRPr="00817CBA">
        <w:tab/>
      </w:r>
      <w:r w:rsidRPr="00817CBA">
        <w:tab/>
      </w:r>
      <w:proofErr w:type="spellStart"/>
      <w:r w:rsidR="00044519" w:rsidRPr="00817CBA">
        <w:t>I</w:t>
      </w:r>
      <w:r w:rsidRPr="00817CBA">
        <w:t>.</w:t>
      </w:r>
      <w:r w:rsidR="00044519" w:rsidRPr="00817CBA">
        <w:t>Druviete</w:t>
      </w:r>
      <w:proofErr w:type="spellEnd"/>
    </w:p>
    <w:p w14:paraId="1A530A0C" w14:textId="77777777" w:rsidR="000A76FD" w:rsidRPr="00817CBA" w:rsidRDefault="000A76FD" w:rsidP="000A76FD">
      <w:pPr>
        <w:autoSpaceDE w:val="0"/>
        <w:autoSpaceDN w:val="0"/>
        <w:adjustRightInd w:val="0"/>
      </w:pPr>
    </w:p>
    <w:p w14:paraId="0763EEF5" w14:textId="77777777" w:rsidR="000A76FD" w:rsidRPr="00817CBA" w:rsidRDefault="000A76FD" w:rsidP="000A76FD">
      <w:pPr>
        <w:tabs>
          <w:tab w:val="left" w:pos="7230"/>
        </w:tabs>
        <w:autoSpaceDE w:val="0"/>
        <w:autoSpaceDN w:val="0"/>
        <w:adjustRightInd w:val="0"/>
      </w:pPr>
      <w:r w:rsidRPr="00817CBA">
        <w:t xml:space="preserve">Vizē: </w:t>
      </w:r>
    </w:p>
    <w:p w14:paraId="1FD2F337" w14:textId="77777777" w:rsidR="000A76FD" w:rsidRPr="00817CBA" w:rsidRDefault="000A76FD" w:rsidP="000A76FD">
      <w:pPr>
        <w:tabs>
          <w:tab w:val="left" w:pos="7230"/>
        </w:tabs>
        <w:autoSpaceDE w:val="0"/>
        <w:autoSpaceDN w:val="0"/>
        <w:adjustRightInd w:val="0"/>
      </w:pPr>
      <w:r w:rsidRPr="00817CBA">
        <w:t>Valsts sekretāre</w:t>
      </w:r>
      <w:r w:rsidRPr="00817CBA">
        <w:tab/>
        <w:t>S.Liepiņa</w:t>
      </w:r>
    </w:p>
    <w:p w14:paraId="7AC94005" w14:textId="77777777" w:rsidR="000A76FD" w:rsidRPr="00817CBA" w:rsidRDefault="000A76FD" w:rsidP="000A76FD">
      <w:pPr>
        <w:tabs>
          <w:tab w:val="left" w:pos="7230"/>
        </w:tabs>
        <w:autoSpaceDE w:val="0"/>
        <w:autoSpaceDN w:val="0"/>
        <w:adjustRightInd w:val="0"/>
      </w:pPr>
    </w:p>
    <w:p w14:paraId="4DF242A4" w14:textId="77777777" w:rsidR="00044519" w:rsidRPr="00817CBA" w:rsidRDefault="00044519" w:rsidP="00044519">
      <w:pPr>
        <w:rPr>
          <w:sz w:val="20"/>
          <w:szCs w:val="20"/>
        </w:rPr>
      </w:pPr>
      <w:r w:rsidRPr="00817CBA">
        <w:rPr>
          <w:sz w:val="20"/>
          <w:szCs w:val="20"/>
        </w:rPr>
        <w:fldChar w:fldCharType="begin"/>
      </w:r>
      <w:r w:rsidRPr="00817CBA">
        <w:rPr>
          <w:sz w:val="20"/>
          <w:szCs w:val="20"/>
        </w:rPr>
        <w:instrText xml:space="preserve"> CREATEDATE  \@ "dd.MM.yyyy H:mm"  \* MERGEFORMAT </w:instrText>
      </w:r>
      <w:r w:rsidRPr="00817CBA">
        <w:rPr>
          <w:sz w:val="20"/>
          <w:szCs w:val="20"/>
        </w:rPr>
        <w:fldChar w:fldCharType="separate"/>
      </w:r>
      <w:r w:rsidR="006D3AB6">
        <w:rPr>
          <w:noProof/>
          <w:sz w:val="20"/>
          <w:szCs w:val="20"/>
        </w:rPr>
        <w:t>01.10.2014 10:53</w:t>
      </w:r>
      <w:r w:rsidRPr="00817CBA">
        <w:rPr>
          <w:sz w:val="20"/>
          <w:szCs w:val="20"/>
        </w:rPr>
        <w:fldChar w:fldCharType="end"/>
      </w:r>
    </w:p>
    <w:p w14:paraId="61F36637" w14:textId="77777777" w:rsidR="00044519" w:rsidRPr="00817CBA" w:rsidRDefault="00044519" w:rsidP="00044519">
      <w:pPr>
        <w:rPr>
          <w:sz w:val="20"/>
          <w:szCs w:val="20"/>
        </w:rPr>
      </w:pPr>
      <w:r w:rsidRPr="00817CBA">
        <w:rPr>
          <w:sz w:val="20"/>
          <w:szCs w:val="20"/>
        </w:rPr>
        <w:fldChar w:fldCharType="begin"/>
      </w:r>
      <w:r w:rsidRPr="00817CBA">
        <w:rPr>
          <w:sz w:val="20"/>
          <w:szCs w:val="20"/>
        </w:rPr>
        <w:instrText xml:space="preserve"> NUMWORDS   \* MERGEFORMAT </w:instrText>
      </w:r>
      <w:r w:rsidRPr="00817CBA">
        <w:rPr>
          <w:sz w:val="20"/>
          <w:szCs w:val="20"/>
        </w:rPr>
        <w:fldChar w:fldCharType="separate"/>
      </w:r>
      <w:r w:rsidR="00DF0FB5">
        <w:rPr>
          <w:noProof/>
          <w:sz w:val="20"/>
          <w:szCs w:val="20"/>
        </w:rPr>
        <w:t>6148</w:t>
      </w:r>
      <w:r w:rsidRPr="00817CBA">
        <w:rPr>
          <w:sz w:val="20"/>
          <w:szCs w:val="20"/>
        </w:rPr>
        <w:fldChar w:fldCharType="end"/>
      </w:r>
    </w:p>
    <w:p w14:paraId="51A5479D" w14:textId="77777777" w:rsidR="00044519" w:rsidRPr="00817CBA" w:rsidRDefault="00044519" w:rsidP="00044519">
      <w:pPr>
        <w:tabs>
          <w:tab w:val="left" w:pos="7230"/>
        </w:tabs>
        <w:autoSpaceDE w:val="0"/>
        <w:autoSpaceDN w:val="0"/>
        <w:adjustRightInd w:val="0"/>
        <w:rPr>
          <w:sz w:val="20"/>
          <w:szCs w:val="20"/>
        </w:rPr>
      </w:pPr>
      <w:proofErr w:type="spellStart"/>
      <w:r w:rsidRPr="00817CBA">
        <w:rPr>
          <w:sz w:val="20"/>
          <w:szCs w:val="20"/>
        </w:rPr>
        <w:t>R.Kalvāns</w:t>
      </w:r>
      <w:proofErr w:type="spellEnd"/>
      <w:r w:rsidRPr="00817CBA">
        <w:rPr>
          <w:sz w:val="20"/>
          <w:szCs w:val="20"/>
        </w:rPr>
        <w:t xml:space="preserve"> 67047918</w:t>
      </w:r>
    </w:p>
    <w:p w14:paraId="4CB920A2" w14:textId="77777777" w:rsidR="002E627C" w:rsidRDefault="00360291" w:rsidP="00044519">
      <w:pPr>
        <w:tabs>
          <w:tab w:val="left" w:pos="7230"/>
        </w:tabs>
        <w:autoSpaceDE w:val="0"/>
        <w:autoSpaceDN w:val="0"/>
        <w:adjustRightInd w:val="0"/>
        <w:rPr>
          <w:rStyle w:val="Hyperlink"/>
          <w:sz w:val="20"/>
          <w:szCs w:val="20"/>
        </w:rPr>
      </w:pPr>
      <w:hyperlink r:id="rId10" w:history="1">
        <w:r w:rsidR="00044519" w:rsidRPr="00817CBA">
          <w:rPr>
            <w:rStyle w:val="Hyperlink"/>
            <w:sz w:val="20"/>
            <w:szCs w:val="20"/>
          </w:rPr>
          <w:t>rudolfs.kalvans@izm.gov.lv</w:t>
        </w:r>
      </w:hyperlink>
    </w:p>
    <w:p w14:paraId="5C63FF3C" w14:textId="77777777" w:rsidR="00AD31B3" w:rsidRDefault="00AD31B3" w:rsidP="00044519">
      <w:pPr>
        <w:tabs>
          <w:tab w:val="left" w:pos="7230"/>
        </w:tabs>
        <w:autoSpaceDE w:val="0"/>
        <w:autoSpaceDN w:val="0"/>
        <w:adjustRightInd w:val="0"/>
        <w:rPr>
          <w:rStyle w:val="Hyperlink"/>
          <w:sz w:val="20"/>
          <w:szCs w:val="20"/>
        </w:rPr>
      </w:pPr>
    </w:p>
    <w:p w14:paraId="0288751D" w14:textId="167CC5AC" w:rsidR="0015024F" w:rsidRDefault="00AD31B3" w:rsidP="00044519">
      <w:pPr>
        <w:tabs>
          <w:tab w:val="left" w:pos="7230"/>
        </w:tabs>
        <w:autoSpaceDE w:val="0"/>
        <w:autoSpaceDN w:val="0"/>
        <w:adjustRightInd w:val="0"/>
        <w:rPr>
          <w:sz w:val="20"/>
          <w:szCs w:val="20"/>
        </w:rPr>
      </w:pPr>
      <w:r w:rsidRPr="00AD31B3">
        <w:rPr>
          <w:sz w:val="20"/>
          <w:szCs w:val="20"/>
        </w:rPr>
        <w:t>A.Sviklis</w:t>
      </w:r>
      <w:r>
        <w:rPr>
          <w:rStyle w:val="Hyperlink"/>
          <w:sz w:val="20"/>
          <w:szCs w:val="20"/>
        </w:rPr>
        <w:t xml:space="preserve"> </w:t>
      </w:r>
      <w:r w:rsidRPr="00AD31B3">
        <w:rPr>
          <w:sz w:val="20"/>
          <w:szCs w:val="20"/>
        </w:rPr>
        <w:t>67047780</w:t>
      </w:r>
    </w:p>
    <w:p w14:paraId="76A3906E" w14:textId="5A34784A" w:rsidR="00AD31B3" w:rsidRDefault="00360291" w:rsidP="00044519">
      <w:pPr>
        <w:tabs>
          <w:tab w:val="left" w:pos="7230"/>
        </w:tabs>
        <w:autoSpaceDE w:val="0"/>
        <w:autoSpaceDN w:val="0"/>
        <w:adjustRightInd w:val="0"/>
        <w:rPr>
          <w:sz w:val="20"/>
          <w:szCs w:val="20"/>
        </w:rPr>
      </w:pPr>
      <w:hyperlink r:id="rId11" w:history="1">
        <w:r w:rsidR="00AD31B3" w:rsidRPr="00C46871">
          <w:rPr>
            <w:rStyle w:val="Hyperlink"/>
            <w:sz w:val="20"/>
            <w:szCs w:val="20"/>
          </w:rPr>
          <w:t>ainars.sviklis@izm.gov.lv</w:t>
        </w:r>
      </w:hyperlink>
    </w:p>
    <w:p w14:paraId="7BE8C33E" w14:textId="77777777" w:rsidR="00AD31B3" w:rsidRDefault="00AD31B3" w:rsidP="00044519">
      <w:pPr>
        <w:tabs>
          <w:tab w:val="left" w:pos="7230"/>
        </w:tabs>
        <w:autoSpaceDE w:val="0"/>
        <w:autoSpaceDN w:val="0"/>
        <w:adjustRightInd w:val="0"/>
        <w:rPr>
          <w:sz w:val="20"/>
          <w:szCs w:val="20"/>
        </w:rPr>
      </w:pPr>
    </w:p>
    <w:sectPr w:rsidR="00AD31B3" w:rsidSect="006D3AB6">
      <w:footerReference w:type="default" r:id="rId12"/>
      <w:pgSz w:w="11906" w:h="16838" w:code="9"/>
      <w:pgMar w:top="1276"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A2210" w14:textId="77777777" w:rsidR="00360291" w:rsidRDefault="00360291" w:rsidP="000D148F">
      <w:r>
        <w:separator/>
      </w:r>
    </w:p>
  </w:endnote>
  <w:endnote w:type="continuationSeparator" w:id="0">
    <w:p w14:paraId="5A0B99D4" w14:textId="77777777" w:rsidR="00360291" w:rsidRDefault="00360291" w:rsidP="000D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egoe Condensed">
    <w:altName w:val="Arial"/>
    <w:charset w:val="BA"/>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856666"/>
      <w:docPartObj>
        <w:docPartGallery w:val="Page Numbers (Bottom of Page)"/>
        <w:docPartUnique/>
      </w:docPartObj>
    </w:sdtPr>
    <w:sdtEndPr>
      <w:rPr>
        <w:noProof/>
      </w:rPr>
    </w:sdtEndPr>
    <w:sdtContent>
      <w:sdt>
        <w:sdtPr>
          <w:id w:val="264022651"/>
          <w:docPartObj>
            <w:docPartGallery w:val="Page Numbers (Bottom of Page)"/>
            <w:docPartUnique/>
          </w:docPartObj>
        </w:sdtPr>
        <w:sdtEndPr/>
        <w:sdtContent>
          <w:p w14:paraId="30F33971" w14:textId="72E6214E" w:rsidR="00283F58" w:rsidRDefault="00283F58" w:rsidP="006D3AB6">
            <w:pPr>
              <w:pStyle w:val="Footer"/>
              <w:jc w:val="both"/>
            </w:pPr>
            <w:r w:rsidRPr="00E34C77">
              <w:rPr>
                <w:sz w:val="20"/>
                <w:szCs w:val="20"/>
              </w:rPr>
              <w:t>IZM</w:t>
            </w:r>
            <w:r>
              <w:rPr>
                <w:sz w:val="20"/>
                <w:szCs w:val="20"/>
              </w:rPr>
              <w:t>ZinoIKTProjekti_011014</w:t>
            </w:r>
            <w:r w:rsidRPr="00421999">
              <w:rPr>
                <w:sz w:val="20"/>
                <w:szCs w:val="20"/>
              </w:rPr>
              <w:t xml:space="preserve">; </w:t>
            </w:r>
            <w:r>
              <w:rPr>
                <w:sz w:val="20"/>
                <w:szCs w:val="20"/>
              </w:rPr>
              <w:t>Informatīvais z</w:t>
            </w:r>
            <w:r w:rsidRPr="00421999">
              <w:rPr>
                <w:sz w:val="20"/>
                <w:szCs w:val="20"/>
              </w:rPr>
              <w:t xml:space="preserve">iņojums par darbības programmas „Infrastruktūra un pakalpojumi” 3.2.2.1.1.apakšaktivitātes „Informācijas sistēmu un elektronisko pakalpojumu attīstība” projektu „Portāla </w:t>
            </w:r>
            <w:proofErr w:type="spellStart"/>
            <w:r w:rsidRPr="00421999">
              <w:rPr>
                <w:sz w:val="20"/>
                <w:szCs w:val="20"/>
              </w:rPr>
              <w:t>www.skolas.lv</w:t>
            </w:r>
            <w:proofErr w:type="spellEnd"/>
            <w:r w:rsidRPr="00421999">
              <w:rPr>
                <w:sz w:val="20"/>
                <w:szCs w:val="20"/>
              </w:rPr>
              <w:t xml:space="preserve"> attīstība (2.kārta)”  un „Valsts izglītības informācijas sistēmas (2.kārta)” īstenošanu un risku novēršanu.</w:t>
            </w:r>
          </w:p>
        </w:sdtContent>
      </w:sdt>
      <w:p w14:paraId="37751E1C" w14:textId="61330159" w:rsidR="00283F58" w:rsidRDefault="00283F58">
        <w:pPr>
          <w:pStyle w:val="Footer"/>
          <w:jc w:val="center"/>
        </w:pPr>
        <w:r>
          <w:fldChar w:fldCharType="begin"/>
        </w:r>
        <w:r>
          <w:instrText xml:space="preserve"> PAGE   \* MERGEFORMAT </w:instrText>
        </w:r>
        <w:r>
          <w:fldChar w:fldCharType="separate"/>
        </w:r>
        <w:r w:rsidR="00770DD6">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86B80" w14:textId="77777777" w:rsidR="00360291" w:rsidRDefault="00360291" w:rsidP="000D148F">
      <w:r>
        <w:separator/>
      </w:r>
    </w:p>
  </w:footnote>
  <w:footnote w:type="continuationSeparator" w:id="0">
    <w:p w14:paraId="3F0C5365" w14:textId="77777777" w:rsidR="00360291" w:rsidRDefault="00360291" w:rsidP="000D148F">
      <w:r>
        <w:continuationSeparator/>
      </w:r>
    </w:p>
  </w:footnote>
  <w:footnote w:id="1">
    <w:p w14:paraId="197F7CF3" w14:textId="5FFFC7ED" w:rsidR="00283F58" w:rsidRDefault="00283F58">
      <w:pPr>
        <w:pStyle w:val="FootnoteText"/>
      </w:pPr>
      <w:r>
        <w:rPr>
          <w:rStyle w:val="FootnoteReference"/>
        </w:rPr>
        <w:footnoteRef/>
      </w:r>
      <w:r>
        <w:t xml:space="preserve"> </w:t>
      </w:r>
      <w:r w:rsidRPr="00817CBA">
        <w:rPr>
          <w:color w:val="000000" w:themeColor="text1"/>
        </w:rPr>
        <w:t>2012.gada 13.novembra MK sēdē (</w:t>
      </w:r>
      <w:proofErr w:type="spellStart"/>
      <w:r w:rsidRPr="00817CBA">
        <w:t>protokollēmums</w:t>
      </w:r>
      <w:proofErr w:type="spellEnd"/>
      <w:r w:rsidRPr="00817CBA">
        <w:t xml:space="preserve"> Nr.64 44.§</w:t>
      </w:r>
      <w:r w:rsidRPr="00817CBA">
        <w:rPr>
          <w:color w:val="000000" w:themeColor="text1"/>
        </w:rPr>
        <w:t>)</w:t>
      </w:r>
    </w:p>
  </w:footnote>
  <w:footnote w:id="2">
    <w:p w14:paraId="54FD51B3" w14:textId="5A64C250" w:rsidR="00283F58" w:rsidRDefault="00283F58">
      <w:pPr>
        <w:pStyle w:val="FootnoteText"/>
      </w:pPr>
      <w:r>
        <w:rPr>
          <w:rStyle w:val="FootnoteReference"/>
        </w:rPr>
        <w:footnoteRef/>
      </w:r>
      <w:r>
        <w:t xml:space="preserve"> 2011.gada 29.aprīļa līguma Nr.1-28/65 1.pielikuma „Tehniskā specifikācija” PP_PPD.12 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3B2"/>
    <w:multiLevelType w:val="hybridMultilevel"/>
    <w:tmpl w:val="38D80460"/>
    <w:lvl w:ilvl="0" w:tplc="96862DE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627B4D"/>
    <w:multiLevelType w:val="multilevel"/>
    <w:tmpl w:val="9F2A97FC"/>
    <w:lvl w:ilvl="0">
      <w:start w:val="1"/>
      <w:numFmt w:val="decimal"/>
      <w:pStyle w:val="Heading2"/>
      <w:lvlText w:val="%1."/>
      <w:lvlJc w:val="left"/>
      <w:pPr>
        <w:ind w:left="720" w:hanging="360"/>
      </w:pPr>
    </w:lvl>
    <w:lvl w:ilvl="1">
      <w:start w:val="1"/>
      <w:numFmt w:val="decimal"/>
      <w:lvlText w:val="%1.%2."/>
      <w:lvlJc w:val="left"/>
      <w:pPr>
        <w:ind w:left="1425" w:hanging="432"/>
      </w:pPr>
      <w:rPr>
        <w:sz w:val="24"/>
        <w:szCs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FD01E91"/>
    <w:multiLevelType w:val="hybridMultilevel"/>
    <w:tmpl w:val="81B43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B4C5E"/>
    <w:multiLevelType w:val="hybridMultilevel"/>
    <w:tmpl w:val="BD76E79E"/>
    <w:lvl w:ilvl="0" w:tplc="0426000F">
      <w:start w:val="1"/>
      <w:numFmt w:val="decimal"/>
      <w:lvlText w:val="%1."/>
      <w:lvlJc w:val="left"/>
      <w:pPr>
        <w:ind w:left="851" w:hanging="360"/>
      </w:p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4">
    <w:nsid w:val="25DD5788"/>
    <w:multiLevelType w:val="hybridMultilevel"/>
    <w:tmpl w:val="BD76E79E"/>
    <w:lvl w:ilvl="0" w:tplc="0426000F">
      <w:start w:val="1"/>
      <w:numFmt w:val="decimal"/>
      <w:lvlText w:val="%1."/>
      <w:lvlJc w:val="left"/>
      <w:pPr>
        <w:ind w:left="851" w:hanging="360"/>
      </w:p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5">
    <w:nsid w:val="272A3A5F"/>
    <w:multiLevelType w:val="hybridMultilevel"/>
    <w:tmpl w:val="23E46546"/>
    <w:lvl w:ilvl="0" w:tplc="0426000F">
      <w:start w:val="1"/>
      <w:numFmt w:val="decimal"/>
      <w:lvlText w:val="%1."/>
      <w:lvlJc w:val="left"/>
      <w:pPr>
        <w:ind w:left="1211"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B28479F"/>
    <w:multiLevelType w:val="hybridMultilevel"/>
    <w:tmpl w:val="BD76E79E"/>
    <w:lvl w:ilvl="0" w:tplc="0426000F">
      <w:start w:val="1"/>
      <w:numFmt w:val="decimal"/>
      <w:lvlText w:val="%1."/>
      <w:lvlJc w:val="left"/>
      <w:pPr>
        <w:ind w:left="851" w:hanging="360"/>
      </w:p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7">
    <w:nsid w:val="39071319"/>
    <w:multiLevelType w:val="hybridMultilevel"/>
    <w:tmpl w:val="2A7C2CEA"/>
    <w:lvl w:ilvl="0" w:tplc="04260011">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45267BBC"/>
    <w:multiLevelType w:val="hybridMultilevel"/>
    <w:tmpl w:val="3FFE876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9">
    <w:nsid w:val="4C7E3FFD"/>
    <w:multiLevelType w:val="hybridMultilevel"/>
    <w:tmpl w:val="BD76E79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4D7551B4"/>
    <w:multiLevelType w:val="hybridMultilevel"/>
    <w:tmpl w:val="58F07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E45700D"/>
    <w:multiLevelType w:val="hybridMultilevel"/>
    <w:tmpl w:val="696A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049A4"/>
    <w:multiLevelType w:val="hybridMultilevel"/>
    <w:tmpl w:val="BD76E79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741777E7"/>
    <w:multiLevelType w:val="hybridMultilevel"/>
    <w:tmpl w:val="74623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E56032D"/>
    <w:multiLevelType w:val="hybridMultilevel"/>
    <w:tmpl w:val="F42CE392"/>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3"/>
  </w:num>
  <w:num w:numId="7">
    <w:abstractNumId w:val="14"/>
  </w:num>
  <w:num w:numId="8">
    <w:abstractNumId w:val="2"/>
  </w:num>
  <w:num w:numId="9">
    <w:abstractNumId w:val="11"/>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9"/>
  </w:num>
  <w:num w:numId="16">
    <w:abstractNumId w:val="3"/>
  </w:num>
  <w:num w:numId="17">
    <w:abstractNumId w:val="6"/>
  </w:num>
  <w:num w:numId="18">
    <w:abstractNumId w:val="5"/>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FD"/>
    <w:rsid w:val="00003673"/>
    <w:rsid w:val="00003989"/>
    <w:rsid w:val="0001789E"/>
    <w:rsid w:val="00017F4B"/>
    <w:rsid w:val="00021558"/>
    <w:rsid w:val="000253FA"/>
    <w:rsid w:val="000279DB"/>
    <w:rsid w:val="0003336C"/>
    <w:rsid w:val="00042461"/>
    <w:rsid w:val="00044519"/>
    <w:rsid w:val="0006600C"/>
    <w:rsid w:val="000661D2"/>
    <w:rsid w:val="00072A7B"/>
    <w:rsid w:val="00090371"/>
    <w:rsid w:val="00093D3D"/>
    <w:rsid w:val="000A108F"/>
    <w:rsid w:val="000A1523"/>
    <w:rsid w:val="000A76FD"/>
    <w:rsid w:val="000B2630"/>
    <w:rsid w:val="000C1EEC"/>
    <w:rsid w:val="000D148F"/>
    <w:rsid w:val="000D74D0"/>
    <w:rsid w:val="000D7FC3"/>
    <w:rsid w:val="000F66AC"/>
    <w:rsid w:val="001137EF"/>
    <w:rsid w:val="001447D2"/>
    <w:rsid w:val="00146FA2"/>
    <w:rsid w:val="0015024F"/>
    <w:rsid w:val="0015234E"/>
    <w:rsid w:val="00153ADC"/>
    <w:rsid w:val="00160F9F"/>
    <w:rsid w:val="00170524"/>
    <w:rsid w:val="00182D6A"/>
    <w:rsid w:val="00197FE3"/>
    <w:rsid w:val="001A15D6"/>
    <w:rsid w:val="001B49E7"/>
    <w:rsid w:val="001C1FBF"/>
    <w:rsid w:val="001D0211"/>
    <w:rsid w:val="001E73BE"/>
    <w:rsid w:val="001F186D"/>
    <w:rsid w:val="001F6EFD"/>
    <w:rsid w:val="002502DE"/>
    <w:rsid w:val="002526A4"/>
    <w:rsid w:val="00254758"/>
    <w:rsid w:val="00262DCF"/>
    <w:rsid w:val="00270EAA"/>
    <w:rsid w:val="00273EDD"/>
    <w:rsid w:val="00274F14"/>
    <w:rsid w:val="00283F58"/>
    <w:rsid w:val="00293314"/>
    <w:rsid w:val="0029783A"/>
    <w:rsid w:val="002A26DF"/>
    <w:rsid w:val="002A778A"/>
    <w:rsid w:val="002B0FEA"/>
    <w:rsid w:val="002C0B6D"/>
    <w:rsid w:val="002C17C4"/>
    <w:rsid w:val="002D7F85"/>
    <w:rsid w:val="002E00C4"/>
    <w:rsid w:val="002E627C"/>
    <w:rsid w:val="002E6F5A"/>
    <w:rsid w:val="002E70B7"/>
    <w:rsid w:val="002F5C5C"/>
    <w:rsid w:val="00306044"/>
    <w:rsid w:val="00322E53"/>
    <w:rsid w:val="00327FAC"/>
    <w:rsid w:val="00336A35"/>
    <w:rsid w:val="00343ABE"/>
    <w:rsid w:val="00344908"/>
    <w:rsid w:val="00360291"/>
    <w:rsid w:val="00361B8E"/>
    <w:rsid w:val="00365942"/>
    <w:rsid w:val="00386019"/>
    <w:rsid w:val="003A0861"/>
    <w:rsid w:val="003A693C"/>
    <w:rsid w:val="003B2167"/>
    <w:rsid w:val="003B218F"/>
    <w:rsid w:val="003B3DC5"/>
    <w:rsid w:val="003B45AB"/>
    <w:rsid w:val="003C589D"/>
    <w:rsid w:val="003F41F4"/>
    <w:rsid w:val="003F5C97"/>
    <w:rsid w:val="004161CC"/>
    <w:rsid w:val="00426E9B"/>
    <w:rsid w:val="0044010B"/>
    <w:rsid w:val="00442F2E"/>
    <w:rsid w:val="00443D7B"/>
    <w:rsid w:val="0045593D"/>
    <w:rsid w:val="00457F2E"/>
    <w:rsid w:val="0046545A"/>
    <w:rsid w:val="004720C7"/>
    <w:rsid w:val="00475D37"/>
    <w:rsid w:val="0047737C"/>
    <w:rsid w:val="00495606"/>
    <w:rsid w:val="004A1739"/>
    <w:rsid w:val="004B41FF"/>
    <w:rsid w:val="004C73EA"/>
    <w:rsid w:val="004E2F1E"/>
    <w:rsid w:val="004E44ED"/>
    <w:rsid w:val="004E55CA"/>
    <w:rsid w:val="004F593F"/>
    <w:rsid w:val="005015BF"/>
    <w:rsid w:val="0052517F"/>
    <w:rsid w:val="0053780F"/>
    <w:rsid w:val="00541662"/>
    <w:rsid w:val="0056324F"/>
    <w:rsid w:val="005637DF"/>
    <w:rsid w:val="00570010"/>
    <w:rsid w:val="00592A4E"/>
    <w:rsid w:val="00592D05"/>
    <w:rsid w:val="00592E6C"/>
    <w:rsid w:val="00593F2F"/>
    <w:rsid w:val="00597D27"/>
    <w:rsid w:val="005C131A"/>
    <w:rsid w:val="005C4FBF"/>
    <w:rsid w:val="005C5EBE"/>
    <w:rsid w:val="005D234D"/>
    <w:rsid w:val="005D4245"/>
    <w:rsid w:val="005E47F3"/>
    <w:rsid w:val="005E79CA"/>
    <w:rsid w:val="005F2268"/>
    <w:rsid w:val="00600BE3"/>
    <w:rsid w:val="00606C86"/>
    <w:rsid w:val="006109C9"/>
    <w:rsid w:val="00612E9E"/>
    <w:rsid w:val="00613FC6"/>
    <w:rsid w:val="00616706"/>
    <w:rsid w:val="006264B9"/>
    <w:rsid w:val="006374AA"/>
    <w:rsid w:val="006555DA"/>
    <w:rsid w:val="006620BE"/>
    <w:rsid w:val="0067066E"/>
    <w:rsid w:val="006874C7"/>
    <w:rsid w:val="00696F7A"/>
    <w:rsid w:val="006A16F2"/>
    <w:rsid w:val="006B5B60"/>
    <w:rsid w:val="006D3AB6"/>
    <w:rsid w:val="0073344B"/>
    <w:rsid w:val="007400F6"/>
    <w:rsid w:val="0074554A"/>
    <w:rsid w:val="007613FB"/>
    <w:rsid w:val="00766FDC"/>
    <w:rsid w:val="00770DD6"/>
    <w:rsid w:val="00796DCF"/>
    <w:rsid w:val="007B1344"/>
    <w:rsid w:val="007C0825"/>
    <w:rsid w:val="007D0D75"/>
    <w:rsid w:val="007D39FA"/>
    <w:rsid w:val="007E33E1"/>
    <w:rsid w:val="007E3D8D"/>
    <w:rsid w:val="007E4EFB"/>
    <w:rsid w:val="00801049"/>
    <w:rsid w:val="00811CB5"/>
    <w:rsid w:val="0081310F"/>
    <w:rsid w:val="00817CBA"/>
    <w:rsid w:val="008214B2"/>
    <w:rsid w:val="0082156A"/>
    <w:rsid w:val="00822E4B"/>
    <w:rsid w:val="00843922"/>
    <w:rsid w:val="00847A34"/>
    <w:rsid w:val="008516DE"/>
    <w:rsid w:val="00862A5C"/>
    <w:rsid w:val="0086616A"/>
    <w:rsid w:val="00884525"/>
    <w:rsid w:val="008870C3"/>
    <w:rsid w:val="0089072C"/>
    <w:rsid w:val="0089146F"/>
    <w:rsid w:val="008A3DDD"/>
    <w:rsid w:val="008C259B"/>
    <w:rsid w:val="008E06A8"/>
    <w:rsid w:val="008F3A2D"/>
    <w:rsid w:val="008F57C2"/>
    <w:rsid w:val="008F5D08"/>
    <w:rsid w:val="0090031A"/>
    <w:rsid w:val="009118A2"/>
    <w:rsid w:val="00914330"/>
    <w:rsid w:val="00932A4C"/>
    <w:rsid w:val="00935E89"/>
    <w:rsid w:val="00945656"/>
    <w:rsid w:val="00950811"/>
    <w:rsid w:val="00960AC2"/>
    <w:rsid w:val="009622B5"/>
    <w:rsid w:val="0096509C"/>
    <w:rsid w:val="009941FD"/>
    <w:rsid w:val="009966C6"/>
    <w:rsid w:val="009D0344"/>
    <w:rsid w:val="009D1097"/>
    <w:rsid w:val="009D5A9B"/>
    <w:rsid w:val="009D65BF"/>
    <w:rsid w:val="009E0224"/>
    <w:rsid w:val="009E1E62"/>
    <w:rsid w:val="009E6032"/>
    <w:rsid w:val="00A00535"/>
    <w:rsid w:val="00A010DC"/>
    <w:rsid w:val="00A034B8"/>
    <w:rsid w:val="00A10B62"/>
    <w:rsid w:val="00A158F7"/>
    <w:rsid w:val="00A31D99"/>
    <w:rsid w:val="00A4519C"/>
    <w:rsid w:val="00A45353"/>
    <w:rsid w:val="00A52EA5"/>
    <w:rsid w:val="00A57900"/>
    <w:rsid w:val="00A650FF"/>
    <w:rsid w:val="00A82B1F"/>
    <w:rsid w:val="00AB0725"/>
    <w:rsid w:val="00AB435F"/>
    <w:rsid w:val="00AB5AE0"/>
    <w:rsid w:val="00AD31B3"/>
    <w:rsid w:val="00AD7E32"/>
    <w:rsid w:val="00AF7F96"/>
    <w:rsid w:val="00B011F1"/>
    <w:rsid w:val="00B169E4"/>
    <w:rsid w:val="00B33449"/>
    <w:rsid w:val="00B51814"/>
    <w:rsid w:val="00B53B5C"/>
    <w:rsid w:val="00B66077"/>
    <w:rsid w:val="00B90722"/>
    <w:rsid w:val="00B950E0"/>
    <w:rsid w:val="00B96B69"/>
    <w:rsid w:val="00BA2267"/>
    <w:rsid w:val="00BA4F50"/>
    <w:rsid w:val="00BB528D"/>
    <w:rsid w:val="00BC424D"/>
    <w:rsid w:val="00BC46B0"/>
    <w:rsid w:val="00BC667F"/>
    <w:rsid w:val="00BD5AE4"/>
    <w:rsid w:val="00BD6D99"/>
    <w:rsid w:val="00BE7B63"/>
    <w:rsid w:val="00BF05DC"/>
    <w:rsid w:val="00C2396E"/>
    <w:rsid w:val="00C35824"/>
    <w:rsid w:val="00C606E0"/>
    <w:rsid w:val="00C743CC"/>
    <w:rsid w:val="00C80C64"/>
    <w:rsid w:val="00C82AAB"/>
    <w:rsid w:val="00C83108"/>
    <w:rsid w:val="00C90432"/>
    <w:rsid w:val="00CB633E"/>
    <w:rsid w:val="00CC0326"/>
    <w:rsid w:val="00CC7F20"/>
    <w:rsid w:val="00CE49B7"/>
    <w:rsid w:val="00CE6313"/>
    <w:rsid w:val="00CF230C"/>
    <w:rsid w:val="00D07254"/>
    <w:rsid w:val="00D102BD"/>
    <w:rsid w:val="00D10E9D"/>
    <w:rsid w:val="00D235CB"/>
    <w:rsid w:val="00D45229"/>
    <w:rsid w:val="00D64938"/>
    <w:rsid w:val="00D67E3A"/>
    <w:rsid w:val="00D87D89"/>
    <w:rsid w:val="00D900EE"/>
    <w:rsid w:val="00D91444"/>
    <w:rsid w:val="00DC03C0"/>
    <w:rsid w:val="00DE0DF9"/>
    <w:rsid w:val="00DF0FB5"/>
    <w:rsid w:val="00DF3D63"/>
    <w:rsid w:val="00E01487"/>
    <w:rsid w:val="00E17F93"/>
    <w:rsid w:val="00E27BCE"/>
    <w:rsid w:val="00E31628"/>
    <w:rsid w:val="00E5119C"/>
    <w:rsid w:val="00E550EA"/>
    <w:rsid w:val="00E922A1"/>
    <w:rsid w:val="00E93B65"/>
    <w:rsid w:val="00E9640D"/>
    <w:rsid w:val="00E96C76"/>
    <w:rsid w:val="00E96F3D"/>
    <w:rsid w:val="00EB3E1E"/>
    <w:rsid w:val="00EB6F9A"/>
    <w:rsid w:val="00EE11A3"/>
    <w:rsid w:val="00EE25FD"/>
    <w:rsid w:val="00EF64E0"/>
    <w:rsid w:val="00F0152F"/>
    <w:rsid w:val="00F055B7"/>
    <w:rsid w:val="00F11B32"/>
    <w:rsid w:val="00F22DFE"/>
    <w:rsid w:val="00F25E69"/>
    <w:rsid w:val="00F32770"/>
    <w:rsid w:val="00F511E3"/>
    <w:rsid w:val="00F532D4"/>
    <w:rsid w:val="00F55E20"/>
    <w:rsid w:val="00F56E6B"/>
    <w:rsid w:val="00F674E2"/>
    <w:rsid w:val="00F74B56"/>
    <w:rsid w:val="00F8162B"/>
    <w:rsid w:val="00F95C56"/>
    <w:rsid w:val="00FB55B0"/>
    <w:rsid w:val="00FC3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9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F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A7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92A4E"/>
    <w:pPr>
      <w:keepNext/>
      <w:keepLines/>
      <w:numPr>
        <w:numId w:val="1"/>
      </w:numPr>
      <w:tabs>
        <w:tab w:val="left" w:pos="1985"/>
      </w:tabs>
      <w:spacing w:before="200"/>
      <w:jc w:val="both"/>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6FD"/>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uiPriority w:val="9"/>
    <w:rsid w:val="00592A4E"/>
    <w:rPr>
      <w:rFonts w:ascii="Times New Roman" w:eastAsiaTheme="majorEastAsia" w:hAnsi="Times New Roman" w:cstheme="majorBidi"/>
      <w:b/>
      <w:bCs/>
      <w:sz w:val="24"/>
      <w:szCs w:val="24"/>
      <w:lang w:eastAsia="lv-LV"/>
    </w:rPr>
  </w:style>
  <w:style w:type="paragraph" w:styleId="ListParagraph">
    <w:name w:val="List Paragraph"/>
    <w:aliases w:val="2"/>
    <w:basedOn w:val="Normal"/>
    <w:link w:val="ListParagraphChar"/>
    <w:uiPriority w:val="34"/>
    <w:qFormat/>
    <w:rsid w:val="000A76FD"/>
    <w:pPr>
      <w:ind w:left="720"/>
      <w:contextualSpacing/>
    </w:pPr>
  </w:style>
  <w:style w:type="table" w:styleId="TableGrid">
    <w:name w:val="Table Grid"/>
    <w:basedOn w:val="TableNormal"/>
    <w:uiPriority w:val="59"/>
    <w:rsid w:val="000A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0A76FD"/>
    <w:rPr>
      <w:rFonts w:cs="Times New Roman"/>
    </w:rPr>
  </w:style>
  <w:style w:type="paragraph" w:styleId="Title">
    <w:name w:val="Title"/>
    <w:basedOn w:val="Normal"/>
    <w:next w:val="Normal"/>
    <w:link w:val="TitleChar"/>
    <w:uiPriority w:val="10"/>
    <w:qFormat/>
    <w:rsid w:val="000A76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6FD"/>
    <w:rPr>
      <w:rFonts w:asciiTheme="majorHAnsi" w:eastAsiaTheme="majorEastAsia" w:hAnsiTheme="majorHAnsi" w:cstheme="majorBidi"/>
      <w:color w:val="17365D" w:themeColor="text2" w:themeShade="BF"/>
      <w:spacing w:val="5"/>
      <w:kern w:val="28"/>
      <w:sz w:val="52"/>
      <w:szCs w:val="52"/>
      <w:lang w:eastAsia="lv-LV"/>
    </w:rPr>
  </w:style>
  <w:style w:type="paragraph" w:styleId="Footer">
    <w:name w:val="footer"/>
    <w:basedOn w:val="Normal"/>
    <w:link w:val="FooterChar"/>
    <w:uiPriority w:val="99"/>
    <w:unhideWhenUsed/>
    <w:rsid w:val="000A76FD"/>
    <w:pPr>
      <w:tabs>
        <w:tab w:val="center" w:pos="4153"/>
        <w:tab w:val="right" w:pos="8306"/>
      </w:tabs>
    </w:pPr>
  </w:style>
  <w:style w:type="character" w:customStyle="1" w:styleId="FooterChar">
    <w:name w:val="Footer Char"/>
    <w:basedOn w:val="DefaultParagraphFont"/>
    <w:link w:val="Footer"/>
    <w:uiPriority w:val="99"/>
    <w:rsid w:val="000A76FD"/>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semiHidden/>
    <w:unhideWhenUsed/>
    <w:qFormat/>
    <w:rsid w:val="000A76FD"/>
    <w:pPr>
      <w:spacing w:line="276" w:lineRule="auto"/>
      <w:outlineLvl w:val="9"/>
    </w:pPr>
    <w:rPr>
      <w:lang w:val="en-US" w:eastAsia="en-US"/>
    </w:rPr>
  </w:style>
  <w:style w:type="paragraph" w:styleId="TOC1">
    <w:name w:val="toc 1"/>
    <w:basedOn w:val="Normal"/>
    <w:next w:val="Normal"/>
    <w:autoRedefine/>
    <w:uiPriority w:val="39"/>
    <w:unhideWhenUsed/>
    <w:rsid w:val="006109C9"/>
    <w:pPr>
      <w:tabs>
        <w:tab w:val="left" w:pos="440"/>
        <w:tab w:val="right" w:leader="dot" w:pos="9061"/>
      </w:tabs>
      <w:spacing w:after="100"/>
    </w:pPr>
    <w:rPr>
      <w:b/>
      <w:noProof/>
      <w:lang w:eastAsia="en-US"/>
    </w:rPr>
  </w:style>
  <w:style w:type="character" w:styleId="Hyperlink">
    <w:name w:val="Hyperlink"/>
    <w:basedOn w:val="DefaultParagraphFont"/>
    <w:uiPriority w:val="99"/>
    <w:unhideWhenUsed/>
    <w:rsid w:val="000A76FD"/>
    <w:rPr>
      <w:color w:val="0000FF" w:themeColor="hyperlink"/>
      <w:u w:val="single"/>
    </w:rPr>
  </w:style>
  <w:style w:type="paragraph" w:styleId="TOC2">
    <w:name w:val="toc 2"/>
    <w:basedOn w:val="Normal"/>
    <w:next w:val="Normal"/>
    <w:autoRedefine/>
    <w:uiPriority w:val="39"/>
    <w:unhideWhenUsed/>
    <w:rsid w:val="000A76FD"/>
    <w:pPr>
      <w:spacing w:after="100"/>
      <w:ind w:left="240"/>
    </w:pPr>
  </w:style>
  <w:style w:type="table" w:customStyle="1" w:styleId="TableGrid1">
    <w:name w:val="Table Grid1"/>
    <w:basedOn w:val="TableNormal"/>
    <w:uiPriority w:val="59"/>
    <w:rsid w:val="000A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
    <w:basedOn w:val="DefaultParagraphFont"/>
    <w:link w:val="ListParagraph"/>
    <w:uiPriority w:val="34"/>
    <w:locked/>
    <w:rsid w:val="000A76FD"/>
    <w:rPr>
      <w:rFonts w:ascii="Times New Roman" w:eastAsia="Times New Roman" w:hAnsi="Times New Roman" w:cs="Times New Roman"/>
      <w:sz w:val="24"/>
      <w:szCs w:val="24"/>
      <w:lang w:eastAsia="lv-LV"/>
    </w:rPr>
  </w:style>
  <w:style w:type="paragraph" w:customStyle="1" w:styleId="tv20787921">
    <w:name w:val="tv207_87_921"/>
    <w:basedOn w:val="Normal"/>
    <w:rsid w:val="000A76FD"/>
    <w:pPr>
      <w:spacing w:after="567" w:line="360" w:lineRule="auto"/>
      <w:jc w:val="center"/>
    </w:pPr>
    <w:rPr>
      <w:rFonts w:ascii="Verdana" w:eastAsia="Calibri" w:hAnsi="Verdana"/>
      <w:b/>
      <w:bCs/>
      <w:sz w:val="28"/>
      <w:szCs w:val="28"/>
    </w:rPr>
  </w:style>
  <w:style w:type="paragraph" w:styleId="BalloonText">
    <w:name w:val="Balloon Text"/>
    <w:basedOn w:val="Normal"/>
    <w:link w:val="BalloonTextChar"/>
    <w:uiPriority w:val="99"/>
    <w:semiHidden/>
    <w:unhideWhenUsed/>
    <w:rsid w:val="000A76FD"/>
    <w:rPr>
      <w:rFonts w:ascii="Tahoma" w:hAnsi="Tahoma" w:cs="Tahoma"/>
      <w:sz w:val="16"/>
      <w:szCs w:val="16"/>
    </w:rPr>
  </w:style>
  <w:style w:type="character" w:customStyle="1" w:styleId="BalloonTextChar">
    <w:name w:val="Balloon Text Char"/>
    <w:basedOn w:val="DefaultParagraphFont"/>
    <w:link w:val="BalloonText"/>
    <w:uiPriority w:val="99"/>
    <w:semiHidden/>
    <w:rsid w:val="000A76FD"/>
    <w:rPr>
      <w:rFonts w:ascii="Tahoma" w:eastAsia="Times New Roman" w:hAnsi="Tahoma" w:cs="Tahoma"/>
      <w:sz w:val="16"/>
      <w:szCs w:val="16"/>
      <w:lang w:eastAsia="lv-LV"/>
    </w:rPr>
  </w:style>
  <w:style w:type="paragraph" w:styleId="Header">
    <w:name w:val="header"/>
    <w:basedOn w:val="Normal"/>
    <w:link w:val="HeaderChar"/>
    <w:uiPriority w:val="99"/>
    <w:unhideWhenUsed/>
    <w:rsid w:val="007B1344"/>
    <w:pPr>
      <w:tabs>
        <w:tab w:val="center" w:pos="4153"/>
        <w:tab w:val="right" w:pos="8306"/>
      </w:tabs>
    </w:pPr>
  </w:style>
  <w:style w:type="character" w:customStyle="1" w:styleId="HeaderChar">
    <w:name w:val="Header Char"/>
    <w:basedOn w:val="DefaultParagraphFont"/>
    <w:link w:val="Header"/>
    <w:uiPriority w:val="99"/>
    <w:rsid w:val="007B1344"/>
    <w:rPr>
      <w:rFonts w:ascii="Times New Roman" w:eastAsia="Times New Roman" w:hAnsi="Times New Roman" w:cs="Times New Roman"/>
      <w:sz w:val="24"/>
      <w:szCs w:val="24"/>
      <w:lang w:eastAsia="lv-LV"/>
    </w:rPr>
  </w:style>
  <w:style w:type="paragraph" w:customStyle="1" w:styleId="Default">
    <w:name w:val="Default"/>
    <w:rsid w:val="0080104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A2267"/>
    <w:rPr>
      <w:sz w:val="20"/>
      <w:szCs w:val="20"/>
    </w:rPr>
  </w:style>
  <w:style w:type="character" w:customStyle="1" w:styleId="FootnoteTextChar">
    <w:name w:val="Footnote Text Char"/>
    <w:basedOn w:val="DefaultParagraphFont"/>
    <w:link w:val="FootnoteText"/>
    <w:uiPriority w:val="99"/>
    <w:semiHidden/>
    <w:rsid w:val="00BA2267"/>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BA2267"/>
    <w:rPr>
      <w:rFonts w:cs="Times New Roman"/>
      <w:vertAlign w:val="superscript"/>
    </w:rPr>
  </w:style>
  <w:style w:type="paragraph" w:customStyle="1" w:styleId="TableText">
    <w:name w:val="Table Text"/>
    <w:basedOn w:val="Normal"/>
    <w:rsid w:val="009D0344"/>
    <w:pPr>
      <w:spacing w:before="60" w:after="60"/>
    </w:pPr>
    <w:rPr>
      <w:rFonts w:ascii="Arial" w:hAnsi="Arial"/>
      <w:sz w:val="18"/>
      <w:szCs w:val="20"/>
      <w:lang w:val="en-US" w:eastAsia="en-US"/>
    </w:rPr>
  </w:style>
  <w:style w:type="table" w:customStyle="1" w:styleId="TableGridComplex">
    <w:name w:val="Table Grid Complex"/>
    <w:basedOn w:val="TableGrid"/>
    <w:uiPriority w:val="99"/>
    <w:rsid w:val="009D0344"/>
    <w:pPr>
      <w:spacing w:before="60" w:after="60"/>
    </w:pPr>
    <w:rPr>
      <w:rFonts w:ascii="Calibri" w:eastAsia="Times New Roman" w:hAnsi="Calibri" w:cs="Arial Narrow"/>
      <w:sz w:val="20"/>
      <w:szCs w:val="20"/>
      <w:lang w:eastAsia="lv-LV"/>
    </w:rPr>
    <w:tblPr>
      <w:tblStyleRowBandSize w:val="1"/>
      <w:tblInd w:w="0" w:type="dxa"/>
      <w:tblBorders>
        <w:top w:val="single" w:sz="8" w:space="0" w:color="999999"/>
        <w:bottom w:val="single" w:sz="8" w:space="0" w:color="999999"/>
      </w:tblBorders>
      <w:tblCellMar>
        <w:top w:w="0" w:type="dxa"/>
        <w:left w:w="57" w:type="dxa"/>
        <w:bottom w:w="0" w:type="dxa"/>
        <w:right w:w="57" w:type="dxa"/>
      </w:tblCellMar>
    </w:tblPr>
    <w:tblStylePr w:type="firstRow">
      <w:rPr>
        <w:rFonts w:ascii="Calibri" w:eastAsia="Times New Roman" w:hAnsi="Calibri" w:cs="Segoe Condensed"/>
        <w:b/>
        <w:bCs/>
        <w:sz w:val="18"/>
      </w:rPr>
      <w:tblPr/>
      <w:tcPr>
        <w:tcBorders>
          <w:top w:val="single" w:sz="12" w:space="0" w:color="999999"/>
          <w:bottom w:val="single" w:sz="12" w:space="0" w:color="999999"/>
        </w:tcBorders>
        <w:shd w:val="clear" w:color="auto" w:fill="E6E6E6"/>
      </w:tcPr>
    </w:tblStylePr>
    <w:tblStylePr w:type="lastRow">
      <w:rPr>
        <w:rFonts w:ascii="Calibri" w:eastAsia="Times New Roman" w:hAnsi="Calibri" w:cs="Calibri"/>
        <w:sz w:val="18"/>
        <w:szCs w:val="18"/>
      </w:rPr>
      <w:tblPr/>
      <w:tcPr>
        <w:shd w:val="clear" w:color="auto" w:fill="E6E6E6"/>
      </w:tcPr>
    </w:tblStylePr>
    <w:tblStylePr w:type="firstCol">
      <w:rPr>
        <w:rFonts w:ascii="Calibri" w:eastAsia="Times New Roman" w:hAnsi="Calibri" w:cs="Calibri"/>
        <w:sz w:val="18"/>
        <w:szCs w:val="18"/>
      </w:rPr>
    </w:tblStylePr>
    <w:tblStylePr w:type="lastCol">
      <w:rPr>
        <w:rFonts w:ascii="Calibri" w:eastAsia="Times New Roman" w:hAnsi="Calibri" w:cs="Calibri"/>
        <w:sz w:val="18"/>
        <w:szCs w:val="18"/>
      </w:rPr>
      <w:tblPr/>
      <w:tcPr>
        <w:shd w:val="clear" w:color="auto" w:fill="E6E6E6"/>
      </w:tcPr>
    </w:tblStylePr>
    <w:tblStylePr w:type="band1Horz">
      <w:rPr>
        <w:rFonts w:ascii="Calibri" w:hAnsi="Calibri" w:cs="Calibri"/>
        <w:sz w:val="18"/>
        <w:szCs w:val="18"/>
      </w:rPr>
      <w:tblPr/>
      <w:tcPr>
        <w:tcBorders>
          <w:top w:val="single" w:sz="8" w:space="0" w:color="999999"/>
          <w:bottom w:val="single" w:sz="8" w:space="0" w:color="999999"/>
          <w:insideH w:val="single" w:sz="8" w:space="0" w:color="999999"/>
        </w:tcBorders>
      </w:tcPr>
    </w:tblStylePr>
    <w:tblStylePr w:type="band2Horz">
      <w:rPr>
        <w:rFonts w:ascii="Calibri" w:eastAsia="Times New Roman" w:hAnsi="Calibri" w:cs="Calibri"/>
        <w:sz w:val="18"/>
        <w:szCs w:val="18"/>
      </w:rPr>
    </w:tblStylePr>
  </w:style>
  <w:style w:type="character" w:styleId="CommentReference">
    <w:name w:val="annotation reference"/>
    <w:basedOn w:val="DefaultParagraphFont"/>
    <w:uiPriority w:val="99"/>
    <w:semiHidden/>
    <w:unhideWhenUsed/>
    <w:rsid w:val="00613FC6"/>
    <w:rPr>
      <w:sz w:val="16"/>
      <w:szCs w:val="16"/>
    </w:rPr>
  </w:style>
  <w:style w:type="paragraph" w:styleId="CommentText">
    <w:name w:val="annotation text"/>
    <w:basedOn w:val="Normal"/>
    <w:link w:val="CommentTextChar"/>
    <w:uiPriority w:val="99"/>
    <w:semiHidden/>
    <w:unhideWhenUsed/>
    <w:rsid w:val="00613FC6"/>
    <w:rPr>
      <w:sz w:val="20"/>
      <w:szCs w:val="20"/>
    </w:rPr>
  </w:style>
  <w:style w:type="character" w:customStyle="1" w:styleId="CommentTextChar">
    <w:name w:val="Comment Text Char"/>
    <w:basedOn w:val="DefaultParagraphFont"/>
    <w:link w:val="CommentText"/>
    <w:uiPriority w:val="99"/>
    <w:semiHidden/>
    <w:rsid w:val="00613FC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13FC6"/>
    <w:rPr>
      <w:b/>
      <w:bCs/>
    </w:rPr>
  </w:style>
  <w:style w:type="character" w:customStyle="1" w:styleId="CommentSubjectChar">
    <w:name w:val="Comment Subject Char"/>
    <w:basedOn w:val="CommentTextChar"/>
    <w:link w:val="CommentSubject"/>
    <w:uiPriority w:val="99"/>
    <w:semiHidden/>
    <w:rsid w:val="00613FC6"/>
    <w:rPr>
      <w:rFonts w:ascii="Times New Roman" w:eastAsia="Times New Roman" w:hAnsi="Times New Roman" w:cs="Times New Roman"/>
      <w:b/>
      <w:bCs/>
      <w:sz w:val="20"/>
      <w:szCs w:val="20"/>
      <w:lang w:eastAsia="lv-LV"/>
    </w:rPr>
  </w:style>
  <w:style w:type="table" w:styleId="LightShading-Accent3">
    <w:name w:val="Light Shading Accent 3"/>
    <w:basedOn w:val="TableNormal"/>
    <w:uiPriority w:val="60"/>
    <w:rsid w:val="00021558"/>
    <w:pPr>
      <w:spacing w:after="0" w:line="240" w:lineRule="auto"/>
    </w:pPr>
    <w:rPr>
      <w:rFonts w:ascii="Calibri" w:eastAsia="Calibri" w:hAnsi="Calibri" w:cs="Times New Roman"/>
      <w:color w:val="76923C"/>
      <w:sz w:val="20"/>
      <w:szCs w:val="20"/>
      <w:lang w:eastAsia="lv-LV"/>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F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A7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92A4E"/>
    <w:pPr>
      <w:keepNext/>
      <w:keepLines/>
      <w:numPr>
        <w:numId w:val="1"/>
      </w:numPr>
      <w:tabs>
        <w:tab w:val="left" w:pos="1985"/>
      </w:tabs>
      <w:spacing w:before="200"/>
      <w:jc w:val="both"/>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6FD"/>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uiPriority w:val="9"/>
    <w:rsid w:val="00592A4E"/>
    <w:rPr>
      <w:rFonts w:ascii="Times New Roman" w:eastAsiaTheme="majorEastAsia" w:hAnsi="Times New Roman" w:cstheme="majorBidi"/>
      <w:b/>
      <w:bCs/>
      <w:sz w:val="24"/>
      <w:szCs w:val="24"/>
      <w:lang w:eastAsia="lv-LV"/>
    </w:rPr>
  </w:style>
  <w:style w:type="paragraph" w:styleId="ListParagraph">
    <w:name w:val="List Paragraph"/>
    <w:aliases w:val="2"/>
    <w:basedOn w:val="Normal"/>
    <w:link w:val="ListParagraphChar"/>
    <w:uiPriority w:val="34"/>
    <w:qFormat/>
    <w:rsid w:val="000A76FD"/>
    <w:pPr>
      <w:ind w:left="720"/>
      <w:contextualSpacing/>
    </w:pPr>
  </w:style>
  <w:style w:type="table" w:styleId="TableGrid">
    <w:name w:val="Table Grid"/>
    <w:basedOn w:val="TableNormal"/>
    <w:uiPriority w:val="59"/>
    <w:rsid w:val="000A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0A76FD"/>
    <w:rPr>
      <w:rFonts w:cs="Times New Roman"/>
    </w:rPr>
  </w:style>
  <w:style w:type="paragraph" w:styleId="Title">
    <w:name w:val="Title"/>
    <w:basedOn w:val="Normal"/>
    <w:next w:val="Normal"/>
    <w:link w:val="TitleChar"/>
    <w:uiPriority w:val="10"/>
    <w:qFormat/>
    <w:rsid w:val="000A76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6FD"/>
    <w:rPr>
      <w:rFonts w:asciiTheme="majorHAnsi" w:eastAsiaTheme="majorEastAsia" w:hAnsiTheme="majorHAnsi" w:cstheme="majorBidi"/>
      <w:color w:val="17365D" w:themeColor="text2" w:themeShade="BF"/>
      <w:spacing w:val="5"/>
      <w:kern w:val="28"/>
      <w:sz w:val="52"/>
      <w:szCs w:val="52"/>
      <w:lang w:eastAsia="lv-LV"/>
    </w:rPr>
  </w:style>
  <w:style w:type="paragraph" w:styleId="Footer">
    <w:name w:val="footer"/>
    <w:basedOn w:val="Normal"/>
    <w:link w:val="FooterChar"/>
    <w:uiPriority w:val="99"/>
    <w:unhideWhenUsed/>
    <w:rsid w:val="000A76FD"/>
    <w:pPr>
      <w:tabs>
        <w:tab w:val="center" w:pos="4153"/>
        <w:tab w:val="right" w:pos="8306"/>
      </w:tabs>
    </w:pPr>
  </w:style>
  <w:style w:type="character" w:customStyle="1" w:styleId="FooterChar">
    <w:name w:val="Footer Char"/>
    <w:basedOn w:val="DefaultParagraphFont"/>
    <w:link w:val="Footer"/>
    <w:uiPriority w:val="99"/>
    <w:rsid w:val="000A76FD"/>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semiHidden/>
    <w:unhideWhenUsed/>
    <w:qFormat/>
    <w:rsid w:val="000A76FD"/>
    <w:pPr>
      <w:spacing w:line="276" w:lineRule="auto"/>
      <w:outlineLvl w:val="9"/>
    </w:pPr>
    <w:rPr>
      <w:lang w:val="en-US" w:eastAsia="en-US"/>
    </w:rPr>
  </w:style>
  <w:style w:type="paragraph" w:styleId="TOC1">
    <w:name w:val="toc 1"/>
    <w:basedOn w:val="Normal"/>
    <w:next w:val="Normal"/>
    <w:autoRedefine/>
    <w:uiPriority w:val="39"/>
    <w:unhideWhenUsed/>
    <w:rsid w:val="006109C9"/>
    <w:pPr>
      <w:tabs>
        <w:tab w:val="left" w:pos="440"/>
        <w:tab w:val="right" w:leader="dot" w:pos="9061"/>
      </w:tabs>
      <w:spacing w:after="100"/>
    </w:pPr>
    <w:rPr>
      <w:b/>
      <w:noProof/>
      <w:lang w:eastAsia="en-US"/>
    </w:rPr>
  </w:style>
  <w:style w:type="character" w:styleId="Hyperlink">
    <w:name w:val="Hyperlink"/>
    <w:basedOn w:val="DefaultParagraphFont"/>
    <w:uiPriority w:val="99"/>
    <w:unhideWhenUsed/>
    <w:rsid w:val="000A76FD"/>
    <w:rPr>
      <w:color w:val="0000FF" w:themeColor="hyperlink"/>
      <w:u w:val="single"/>
    </w:rPr>
  </w:style>
  <w:style w:type="paragraph" w:styleId="TOC2">
    <w:name w:val="toc 2"/>
    <w:basedOn w:val="Normal"/>
    <w:next w:val="Normal"/>
    <w:autoRedefine/>
    <w:uiPriority w:val="39"/>
    <w:unhideWhenUsed/>
    <w:rsid w:val="000A76FD"/>
    <w:pPr>
      <w:spacing w:after="100"/>
      <w:ind w:left="240"/>
    </w:pPr>
  </w:style>
  <w:style w:type="table" w:customStyle="1" w:styleId="TableGrid1">
    <w:name w:val="Table Grid1"/>
    <w:basedOn w:val="TableNormal"/>
    <w:uiPriority w:val="59"/>
    <w:rsid w:val="000A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
    <w:basedOn w:val="DefaultParagraphFont"/>
    <w:link w:val="ListParagraph"/>
    <w:uiPriority w:val="34"/>
    <w:locked/>
    <w:rsid w:val="000A76FD"/>
    <w:rPr>
      <w:rFonts w:ascii="Times New Roman" w:eastAsia="Times New Roman" w:hAnsi="Times New Roman" w:cs="Times New Roman"/>
      <w:sz w:val="24"/>
      <w:szCs w:val="24"/>
      <w:lang w:eastAsia="lv-LV"/>
    </w:rPr>
  </w:style>
  <w:style w:type="paragraph" w:customStyle="1" w:styleId="tv20787921">
    <w:name w:val="tv207_87_921"/>
    <w:basedOn w:val="Normal"/>
    <w:rsid w:val="000A76FD"/>
    <w:pPr>
      <w:spacing w:after="567" w:line="360" w:lineRule="auto"/>
      <w:jc w:val="center"/>
    </w:pPr>
    <w:rPr>
      <w:rFonts w:ascii="Verdana" w:eastAsia="Calibri" w:hAnsi="Verdana"/>
      <w:b/>
      <w:bCs/>
      <w:sz w:val="28"/>
      <w:szCs w:val="28"/>
    </w:rPr>
  </w:style>
  <w:style w:type="paragraph" w:styleId="BalloonText">
    <w:name w:val="Balloon Text"/>
    <w:basedOn w:val="Normal"/>
    <w:link w:val="BalloonTextChar"/>
    <w:uiPriority w:val="99"/>
    <w:semiHidden/>
    <w:unhideWhenUsed/>
    <w:rsid w:val="000A76FD"/>
    <w:rPr>
      <w:rFonts w:ascii="Tahoma" w:hAnsi="Tahoma" w:cs="Tahoma"/>
      <w:sz w:val="16"/>
      <w:szCs w:val="16"/>
    </w:rPr>
  </w:style>
  <w:style w:type="character" w:customStyle="1" w:styleId="BalloonTextChar">
    <w:name w:val="Balloon Text Char"/>
    <w:basedOn w:val="DefaultParagraphFont"/>
    <w:link w:val="BalloonText"/>
    <w:uiPriority w:val="99"/>
    <w:semiHidden/>
    <w:rsid w:val="000A76FD"/>
    <w:rPr>
      <w:rFonts w:ascii="Tahoma" w:eastAsia="Times New Roman" w:hAnsi="Tahoma" w:cs="Tahoma"/>
      <w:sz w:val="16"/>
      <w:szCs w:val="16"/>
      <w:lang w:eastAsia="lv-LV"/>
    </w:rPr>
  </w:style>
  <w:style w:type="paragraph" w:styleId="Header">
    <w:name w:val="header"/>
    <w:basedOn w:val="Normal"/>
    <w:link w:val="HeaderChar"/>
    <w:uiPriority w:val="99"/>
    <w:unhideWhenUsed/>
    <w:rsid w:val="007B1344"/>
    <w:pPr>
      <w:tabs>
        <w:tab w:val="center" w:pos="4153"/>
        <w:tab w:val="right" w:pos="8306"/>
      </w:tabs>
    </w:pPr>
  </w:style>
  <w:style w:type="character" w:customStyle="1" w:styleId="HeaderChar">
    <w:name w:val="Header Char"/>
    <w:basedOn w:val="DefaultParagraphFont"/>
    <w:link w:val="Header"/>
    <w:uiPriority w:val="99"/>
    <w:rsid w:val="007B1344"/>
    <w:rPr>
      <w:rFonts w:ascii="Times New Roman" w:eastAsia="Times New Roman" w:hAnsi="Times New Roman" w:cs="Times New Roman"/>
      <w:sz w:val="24"/>
      <w:szCs w:val="24"/>
      <w:lang w:eastAsia="lv-LV"/>
    </w:rPr>
  </w:style>
  <w:style w:type="paragraph" w:customStyle="1" w:styleId="Default">
    <w:name w:val="Default"/>
    <w:rsid w:val="0080104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A2267"/>
    <w:rPr>
      <w:sz w:val="20"/>
      <w:szCs w:val="20"/>
    </w:rPr>
  </w:style>
  <w:style w:type="character" w:customStyle="1" w:styleId="FootnoteTextChar">
    <w:name w:val="Footnote Text Char"/>
    <w:basedOn w:val="DefaultParagraphFont"/>
    <w:link w:val="FootnoteText"/>
    <w:uiPriority w:val="99"/>
    <w:semiHidden/>
    <w:rsid w:val="00BA2267"/>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BA2267"/>
    <w:rPr>
      <w:rFonts w:cs="Times New Roman"/>
      <w:vertAlign w:val="superscript"/>
    </w:rPr>
  </w:style>
  <w:style w:type="paragraph" w:customStyle="1" w:styleId="TableText">
    <w:name w:val="Table Text"/>
    <w:basedOn w:val="Normal"/>
    <w:rsid w:val="009D0344"/>
    <w:pPr>
      <w:spacing w:before="60" w:after="60"/>
    </w:pPr>
    <w:rPr>
      <w:rFonts w:ascii="Arial" w:hAnsi="Arial"/>
      <w:sz w:val="18"/>
      <w:szCs w:val="20"/>
      <w:lang w:val="en-US" w:eastAsia="en-US"/>
    </w:rPr>
  </w:style>
  <w:style w:type="table" w:customStyle="1" w:styleId="TableGridComplex">
    <w:name w:val="Table Grid Complex"/>
    <w:basedOn w:val="TableGrid"/>
    <w:uiPriority w:val="99"/>
    <w:rsid w:val="009D0344"/>
    <w:pPr>
      <w:spacing w:before="60" w:after="60"/>
    </w:pPr>
    <w:rPr>
      <w:rFonts w:ascii="Calibri" w:eastAsia="Times New Roman" w:hAnsi="Calibri" w:cs="Arial Narrow"/>
      <w:sz w:val="20"/>
      <w:szCs w:val="20"/>
      <w:lang w:eastAsia="lv-LV"/>
    </w:rPr>
    <w:tblPr>
      <w:tblStyleRowBandSize w:val="1"/>
      <w:tblInd w:w="0" w:type="dxa"/>
      <w:tblBorders>
        <w:top w:val="single" w:sz="8" w:space="0" w:color="999999"/>
        <w:bottom w:val="single" w:sz="8" w:space="0" w:color="999999"/>
      </w:tblBorders>
      <w:tblCellMar>
        <w:top w:w="0" w:type="dxa"/>
        <w:left w:w="57" w:type="dxa"/>
        <w:bottom w:w="0" w:type="dxa"/>
        <w:right w:w="57" w:type="dxa"/>
      </w:tblCellMar>
    </w:tblPr>
    <w:tblStylePr w:type="firstRow">
      <w:rPr>
        <w:rFonts w:ascii="Calibri" w:eastAsia="Times New Roman" w:hAnsi="Calibri" w:cs="Segoe Condensed"/>
        <w:b/>
        <w:bCs/>
        <w:sz w:val="18"/>
      </w:rPr>
      <w:tblPr/>
      <w:tcPr>
        <w:tcBorders>
          <w:top w:val="single" w:sz="12" w:space="0" w:color="999999"/>
          <w:bottom w:val="single" w:sz="12" w:space="0" w:color="999999"/>
        </w:tcBorders>
        <w:shd w:val="clear" w:color="auto" w:fill="E6E6E6"/>
      </w:tcPr>
    </w:tblStylePr>
    <w:tblStylePr w:type="lastRow">
      <w:rPr>
        <w:rFonts w:ascii="Calibri" w:eastAsia="Times New Roman" w:hAnsi="Calibri" w:cs="Calibri"/>
        <w:sz w:val="18"/>
        <w:szCs w:val="18"/>
      </w:rPr>
      <w:tblPr/>
      <w:tcPr>
        <w:shd w:val="clear" w:color="auto" w:fill="E6E6E6"/>
      </w:tcPr>
    </w:tblStylePr>
    <w:tblStylePr w:type="firstCol">
      <w:rPr>
        <w:rFonts w:ascii="Calibri" w:eastAsia="Times New Roman" w:hAnsi="Calibri" w:cs="Calibri"/>
        <w:sz w:val="18"/>
        <w:szCs w:val="18"/>
      </w:rPr>
    </w:tblStylePr>
    <w:tblStylePr w:type="lastCol">
      <w:rPr>
        <w:rFonts w:ascii="Calibri" w:eastAsia="Times New Roman" w:hAnsi="Calibri" w:cs="Calibri"/>
        <w:sz w:val="18"/>
        <w:szCs w:val="18"/>
      </w:rPr>
      <w:tblPr/>
      <w:tcPr>
        <w:shd w:val="clear" w:color="auto" w:fill="E6E6E6"/>
      </w:tcPr>
    </w:tblStylePr>
    <w:tblStylePr w:type="band1Horz">
      <w:rPr>
        <w:rFonts w:ascii="Calibri" w:hAnsi="Calibri" w:cs="Calibri"/>
        <w:sz w:val="18"/>
        <w:szCs w:val="18"/>
      </w:rPr>
      <w:tblPr/>
      <w:tcPr>
        <w:tcBorders>
          <w:top w:val="single" w:sz="8" w:space="0" w:color="999999"/>
          <w:bottom w:val="single" w:sz="8" w:space="0" w:color="999999"/>
          <w:insideH w:val="single" w:sz="8" w:space="0" w:color="999999"/>
        </w:tcBorders>
      </w:tcPr>
    </w:tblStylePr>
    <w:tblStylePr w:type="band2Horz">
      <w:rPr>
        <w:rFonts w:ascii="Calibri" w:eastAsia="Times New Roman" w:hAnsi="Calibri" w:cs="Calibri"/>
        <w:sz w:val="18"/>
        <w:szCs w:val="18"/>
      </w:rPr>
    </w:tblStylePr>
  </w:style>
  <w:style w:type="character" w:styleId="CommentReference">
    <w:name w:val="annotation reference"/>
    <w:basedOn w:val="DefaultParagraphFont"/>
    <w:uiPriority w:val="99"/>
    <w:semiHidden/>
    <w:unhideWhenUsed/>
    <w:rsid w:val="00613FC6"/>
    <w:rPr>
      <w:sz w:val="16"/>
      <w:szCs w:val="16"/>
    </w:rPr>
  </w:style>
  <w:style w:type="paragraph" w:styleId="CommentText">
    <w:name w:val="annotation text"/>
    <w:basedOn w:val="Normal"/>
    <w:link w:val="CommentTextChar"/>
    <w:uiPriority w:val="99"/>
    <w:semiHidden/>
    <w:unhideWhenUsed/>
    <w:rsid w:val="00613FC6"/>
    <w:rPr>
      <w:sz w:val="20"/>
      <w:szCs w:val="20"/>
    </w:rPr>
  </w:style>
  <w:style w:type="character" w:customStyle="1" w:styleId="CommentTextChar">
    <w:name w:val="Comment Text Char"/>
    <w:basedOn w:val="DefaultParagraphFont"/>
    <w:link w:val="CommentText"/>
    <w:uiPriority w:val="99"/>
    <w:semiHidden/>
    <w:rsid w:val="00613FC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13FC6"/>
    <w:rPr>
      <w:b/>
      <w:bCs/>
    </w:rPr>
  </w:style>
  <w:style w:type="character" w:customStyle="1" w:styleId="CommentSubjectChar">
    <w:name w:val="Comment Subject Char"/>
    <w:basedOn w:val="CommentTextChar"/>
    <w:link w:val="CommentSubject"/>
    <w:uiPriority w:val="99"/>
    <w:semiHidden/>
    <w:rsid w:val="00613FC6"/>
    <w:rPr>
      <w:rFonts w:ascii="Times New Roman" w:eastAsia="Times New Roman" w:hAnsi="Times New Roman" w:cs="Times New Roman"/>
      <w:b/>
      <w:bCs/>
      <w:sz w:val="20"/>
      <w:szCs w:val="20"/>
      <w:lang w:eastAsia="lv-LV"/>
    </w:rPr>
  </w:style>
  <w:style w:type="table" w:styleId="LightShading-Accent3">
    <w:name w:val="Light Shading Accent 3"/>
    <w:basedOn w:val="TableNormal"/>
    <w:uiPriority w:val="60"/>
    <w:rsid w:val="00021558"/>
    <w:pPr>
      <w:spacing w:after="0" w:line="240" w:lineRule="auto"/>
    </w:pPr>
    <w:rPr>
      <w:rFonts w:ascii="Calibri" w:eastAsia="Calibri" w:hAnsi="Calibri" w:cs="Times New Roman"/>
      <w:color w:val="76923C"/>
      <w:sz w:val="20"/>
      <w:szCs w:val="20"/>
      <w:lang w:eastAsia="lv-LV"/>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82286">
      <w:bodyDiv w:val="1"/>
      <w:marLeft w:val="0"/>
      <w:marRight w:val="0"/>
      <w:marTop w:val="0"/>
      <w:marBottom w:val="0"/>
      <w:divBdr>
        <w:top w:val="none" w:sz="0" w:space="0" w:color="auto"/>
        <w:left w:val="none" w:sz="0" w:space="0" w:color="auto"/>
        <w:bottom w:val="none" w:sz="0" w:space="0" w:color="auto"/>
        <w:right w:val="none" w:sz="0" w:space="0" w:color="auto"/>
      </w:divBdr>
    </w:div>
    <w:div w:id="21158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nars.sviklis@izm.gov.lv" TargetMode="External"/><Relationship Id="rId5" Type="http://schemas.openxmlformats.org/officeDocument/2006/relationships/settings" Target="settings.xml"/><Relationship Id="rId10" Type="http://schemas.openxmlformats.org/officeDocument/2006/relationships/hyperlink" Target="mailto:rudolfs.kalvans@izm.gov.lv" TargetMode="External"/><Relationship Id="rId4" Type="http://schemas.microsoft.com/office/2007/relationships/stylesWithEffects" Target="stylesWithEffects.xml"/><Relationship Id="rId9" Type="http://schemas.openxmlformats.org/officeDocument/2006/relationships/hyperlink" Target="http://www.skola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D53F5-E7D8-4AB1-8841-C49A92E3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35166</Words>
  <Characters>20045</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Ziņojums par darbības programmas „Infrastruktūra un pakalpojumi” 3.2.2.1.1.apakšaktivitātes „Informācijas sistēmu un elektronisko pakalpojumu attīstība” projektu</vt:lpstr>
    </vt:vector>
  </TitlesOfParts>
  <Company>IZM</Company>
  <LinksUpToDate>false</LinksUpToDate>
  <CharactersWithSpaces>55101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darbības programmas „Infrastruktūra un pakalpojumi” 3.2.2.1.1.apakšaktivitātes „Informācijas sistēmu un elektronisko pakalpojumu attīstība” projektu</dc:title>
  <dc:creator>Rūdolfs Kalvāns</dc:creator>
  <cp:lastModifiedBy>Rūdolfs Kalvāns</cp:lastModifiedBy>
  <cp:revision>4</cp:revision>
  <cp:lastPrinted>2014-10-06T11:04:00Z</cp:lastPrinted>
  <dcterms:created xsi:type="dcterms:W3CDTF">2014-10-06T12:32:00Z</dcterms:created>
  <dcterms:modified xsi:type="dcterms:W3CDTF">2014-10-14T05:43:00Z</dcterms:modified>
</cp:coreProperties>
</file>