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C1" w:rsidRPr="0006745D" w:rsidRDefault="00EF4AC1" w:rsidP="00AC101B">
      <w:pPr>
        <w:pStyle w:val="naisc"/>
        <w:spacing w:before="0" w:after="0"/>
        <w:rPr>
          <w:b/>
          <w:bCs/>
          <w:sz w:val="28"/>
          <w:szCs w:val="28"/>
        </w:rPr>
      </w:pPr>
      <w:bookmarkStart w:id="0" w:name="OLE_LINK1"/>
      <w:bookmarkStart w:id="1" w:name="OLE_LINK2"/>
      <w:r w:rsidRPr="0006745D">
        <w:rPr>
          <w:b/>
          <w:bCs/>
          <w:sz w:val="28"/>
          <w:szCs w:val="28"/>
        </w:rPr>
        <w:t>Ministru kabineta rīkojuma projekta</w:t>
      </w:r>
    </w:p>
    <w:p w:rsidR="00EF4AC1" w:rsidRPr="0006745D" w:rsidRDefault="00EF4AC1" w:rsidP="00AC101B">
      <w:pPr>
        <w:pStyle w:val="Pamatteksts"/>
        <w:rPr>
          <w:b/>
          <w:bCs/>
          <w:szCs w:val="28"/>
        </w:rPr>
      </w:pPr>
      <w:r w:rsidRPr="0006745D">
        <w:rPr>
          <w:b/>
          <w:bCs/>
          <w:szCs w:val="28"/>
        </w:rPr>
        <w:t>„Grozījum</w:t>
      </w:r>
      <w:r w:rsidR="0020624B">
        <w:rPr>
          <w:b/>
          <w:bCs/>
          <w:szCs w:val="28"/>
        </w:rPr>
        <w:t>i</w:t>
      </w:r>
      <w:r w:rsidRPr="0006745D">
        <w:rPr>
          <w:b/>
          <w:bCs/>
          <w:szCs w:val="28"/>
        </w:rPr>
        <w:t xml:space="preserve"> Ministru kabineta 2003.gada 15.jūlija rīkojumā Nr.442</w:t>
      </w:r>
    </w:p>
    <w:p w:rsidR="00EF4AC1" w:rsidRPr="0006745D" w:rsidRDefault="000F0F5B" w:rsidP="00AC101B">
      <w:pPr>
        <w:pStyle w:val="Pamatteksts"/>
        <w:rPr>
          <w:szCs w:val="28"/>
        </w:rPr>
      </w:pPr>
      <w:r>
        <w:rPr>
          <w:b/>
          <w:bCs/>
          <w:szCs w:val="28"/>
        </w:rPr>
        <w:t>„</w:t>
      </w:r>
      <w:r w:rsidR="00EF4AC1" w:rsidRPr="0006745D">
        <w:rPr>
          <w:b/>
          <w:bCs/>
          <w:szCs w:val="28"/>
        </w:rPr>
        <w:t>Par Latvijas Nacionālās bibliotēkas projekta īstenošanas uzraudzības padomes sastāvu</w:t>
      </w:r>
      <w:r w:rsidR="00825375">
        <w:rPr>
          <w:b/>
          <w:bCs/>
          <w:szCs w:val="28"/>
        </w:rPr>
        <w:t>”</w:t>
      </w:r>
      <w:r w:rsidR="00EF4AC1" w:rsidRPr="0006745D">
        <w:rPr>
          <w:b/>
          <w:bCs/>
          <w:szCs w:val="28"/>
        </w:rPr>
        <w:t xml:space="preserve">” </w:t>
      </w:r>
      <w:r w:rsidR="00641A0B" w:rsidRPr="001B2047">
        <w:rPr>
          <w:b/>
          <w:szCs w:val="28"/>
        </w:rPr>
        <w:t>sākotnējās ietekmes novērtējuma ziņojums</w:t>
      </w:r>
      <w:r w:rsidR="00641A0B" w:rsidRPr="0006745D">
        <w:rPr>
          <w:b/>
          <w:szCs w:val="28"/>
        </w:rPr>
        <w:t xml:space="preserve"> </w:t>
      </w:r>
      <w:r w:rsidR="00641A0B">
        <w:rPr>
          <w:b/>
          <w:szCs w:val="28"/>
        </w:rPr>
        <w:t>(</w:t>
      </w:r>
      <w:r w:rsidR="00EF4AC1" w:rsidRPr="0006745D">
        <w:rPr>
          <w:b/>
          <w:szCs w:val="28"/>
        </w:rPr>
        <w:t>anotācija</w:t>
      </w:r>
      <w:r w:rsidR="00641A0B">
        <w:rPr>
          <w:b/>
          <w:szCs w:val="28"/>
        </w:rPr>
        <w:t>)</w:t>
      </w:r>
    </w:p>
    <w:bookmarkEnd w:id="0"/>
    <w:bookmarkEnd w:id="1"/>
    <w:p w:rsidR="00FD092A" w:rsidRPr="0006745D" w:rsidRDefault="00FD092A" w:rsidP="00AC101B">
      <w:pPr>
        <w:pStyle w:val="Pamatteksts"/>
        <w:jc w:val="both"/>
        <w:rPr>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3509"/>
        <w:gridCol w:w="5142"/>
      </w:tblGrid>
      <w:tr w:rsidR="002D7F58" w:rsidRPr="0006745D" w:rsidTr="00641A0B">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7F58" w:rsidRPr="0006745D" w:rsidRDefault="002D7F58" w:rsidP="00641A0B">
            <w:pPr>
              <w:pStyle w:val="naisc"/>
              <w:spacing w:before="0" w:after="0"/>
              <w:rPr>
                <w:sz w:val="28"/>
                <w:szCs w:val="28"/>
              </w:rPr>
            </w:pPr>
            <w:r w:rsidRPr="0006745D">
              <w:rPr>
                <w:b/>
                <w:bCs/>
                <w:sz w:val="28"/>
                <w:szCs w:val="28"/>
              </w:rPr>
              <w:t>I. Tiesību akta projekta izstrādes nepieciešamība</w:t>
            </w:r>
          </w:p>
        </w:tc>
      </w:tr>
      <w:tr w:rsidR="002D7F58" w:rsidRPr="0006745D" w:rsidTr="0020624B">
        <w:trPr>
          <w:trHeight w:val="2072"/>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 1.</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Pamatojums</w:t>
            </w:r>
          </w:p>
        </w:tc>
        <w:tc>
          <w:tcPr>
            <w:tcW w:w="2824" w:type="pct"/>
            <w:tcBorders>
              <w:top w:val="outset" w:sz="6" w:space="0" w:color="auto"/>
              <w:left w:val="outset" w:sz="6" w:space="0" w:color="auto"/>
              <w:bottom w:val="outset" w:sz="6" w:space="0" w:color="auto"/>
              <w:right w:val="outset" w:sz="6" w:space="0" w:color="auto"/>
            </w:tcBorders>
            <w:hideMark/>
          </w:tcPr>
          <w:p w:rsidR="004A0477" w:rsidRPr="0006745D" w:rsidRDefault="00565B53" w:rsidP="00AC101B">
            <w:pPr>
              <w:pStyle w:val="naislab"/>
              <w:spacing w:before="0" w:after="0"/>
              <w:ind w:firstLine="692"/>
              <w:jc w:val="both"/>
              <w:rPr>
                <w:rFonts w:eastAsia="Times New Roman"/>
                <w:sz w:val="28"/>
                <w:szCs w:val="28"/>
              </w:rPr>
            </w:pPr>
            <w:r w:rsidRPr="00B71705">
              <w:rPr>
                <w:sz w:val="28"/>
                <w:szCs w:val="28"/>
              </w:rPr>
              <w:t>Ministru kabineta rīkojuma projekts „</w:t>
            </w:r>
            <w:r>
              <w:rPr>
                <w:bCs/>
                <w:sz w:val="28"/>
                <w:szCs w:val="28"/>
              </w:rPr>
              <w:t>Grozījum</w:t>
            </w:r>
            <w:r w:rsidR="0020624B">
              <w:rPr>
                <w:bCs/>
                <w:sz w:val="28"/>
                <w:szCs w:val="28"/>
              </w:rPr>
              <w:t>i</w:t>
            </w:r>
            <w:r w:rsidRPr="00AF2790">
              <w:rPr>
                <w:bCs/>
                <w:sz w:val="28"/>
                <w:szCs w:val="28"/>
              </w:rPr>
              <w:t xml:space="preserve"> Ministru kabineta 2003.gada 15.jūlija rīkojumā Nr.442 „Par Latvijas Nacionālās bibliotēkas projekta īstenošanas uzraudzības padomes sastāvu”</w:t>
            </w:r>
            <w:r w:rsidRPr="00B71705">
              <w:rPr>
                <w:sz w:val="28"/>
                <w:szCs w:val="28"/>
              </w:rPr>
              <w:t>” (turpmāk – Projekts</w:t>
            </w:r>
            <w:r>
              <w:rPr>
                <w:sz w:val="28"/>
                <w:szCs w:val="28"/>
              </w:rPr>
              <w:t xml:space="preserve">) izstrādāts saskaņā ar </w:t>
            </w:r>
            <w:r w:rsidRPr="0006745D">
              <w:rPr>
                <w:sz w:val="28"/>
                <w:szCs w:val="28"/>
              </w:rPr>
              <w:t>Latvijas Nacionālās bibliotēkas</w:t>
            </w:r>
            <w:r>
              <w:rPr>
                <w:sz w:val="28"/>
                <w:szCs w:val="28"/>
              </w:rPr>
              <w:t xml:space="preserve"> projekta īstenošanas likuma 3.</w:t>
            </w:r>
            <w:r w:rsidRPr="0006745D">
              <w:rPr>
                <w:sz w:val="28"/>
                <w:szCs w:val="28"/>
              </w:rPr>
              <w:t xml:space="preserve">panta </w:t>
            </w:r>
            <w:r>
              <w:rPr>
                <w:sz w:val="28"/>
                <w:szCs w:val="28"/>
              </w:rPr>
              <w:t>otro daļu, kas</w:t>
            </w:r>
            <w:r w:rsidRPr="0006745D">
              <w:rPr>
                <w:sz w:val="28"/>
                <w:szCs w:val="28"/>
              </w:rPr>
              <w:t xml:space="preserve"> </w:t>
            </w:r>
            <w:r>
              <w:rPr>
                <w:sz w:val="28"/>
                <w:szCs w:val="28"/>
              </w:rPr>
              <w:t>nosaka</w:t>
            </w:r>
            <w:r w:rsidR="004518F6">
              <w:rPr>
                <w:sz w:val="28"/>
                <w:szCs w:val="28"/>
              </w:rPr>
              <w:t xml:space="preserve"> to</w:t>
            </w:r>
            <w:r w:rsidRPr="0006745D">
              <w:rPr>
                <w:sz w:val="28"/>
                <w:szCs w:val="28"/>
              </w:rPr>
              <w:t xml:space="preserve">, ka </w:t>
            </w:r>
            <w:r w:rsidRPr="0006745D">
              <w:rPr>
                <w:rFonts w:eastAsia="Times New Roman"/>
                <w:sz w:val="28"/>
                <w:szCs w:val="28"/>
              </w:rPr>
              <w:t>Latvijas Nacionālās bibliotēkas</w:t>
            </w:r>
            <w:r>
              <w:rPr>
                <w:sz w:val="28"/>
                <w:szCs w:val="28"/>
              </w:rPr>
              <w:t xml:space="preserve"> </w:t>
            </w:r>
            <w:r w:rsidRPr="0006745D">
              <w:rPr>
                <w:sz w:val="28"/>
                <w:szCs w:val="28"/>
              </w:rPr>
              <w:t>(turpmāk – LNB) p</w:t>
            </w:r>
            <w:r w:rsidRPr="0006745D">
              <w:rPr>
                <w:rFonts w:eastAsia="Times New Roman"/>
                <w:sz w:val="28"/>
                <w:szCs w:val="28"/>
              </w:rPr>
              <w:t xml:space="preserve">rojekta īstenošanu uzrauga Ministru kabineta izveidota Uzraudzības padome sešu cilvēku sastāvā. </w:t>
            </w:r>
          </w:p>
        </w:tc>
      </w:tr>
      <w:tr w:rsidR="002D7F58" w:rsidRPr="0006745D" w:rsidTr="0020624B">
        <w:trPr>
          <w:trHeight w:val="472"/>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2.</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rPr>
                <w:sz w:val="28"/>
                <w:szCs w:val="28"/>
              </w:rPr>
            </w:pPr>
            <w:r w:rsidRPr="0006745D">
              <w:rPr>
                <w:sz w:val="28"/>
                <w:szCs w:val="28"/>
              </w:rPr>
              <w:t>Pašreizējā situācija un problēmas</w:t>
            </w:r>
            <w:r w:rsidR="0020624B">
              <w:rPr>
                <w:sz w:val="28"/>
                <w:szCs w:val="28"/>
              </w:rPr>
              <w:t xml:space="preserve">, </w:t>
            </w:r>
            <w:r w:rsidR="0020624B" w:rsidRPr="0020624B">
              <w:rPr>
                <w:sz w:val="28"/>
                <w:szCs w:val="28"/>
              </w:rPr>
              <w:t>kuru risināšanai tiesību akta projekts izstrādāts, tiesiskā regulējuma mērķis un būtība</w:t>
            </w:r>
          </w:p>
        </w:tc>
        <w:tc>
          <w:tcPr>
            <w:tcW w:w="2824" w:type="pct"/>
            <w:tcBorders>
              <w:top w:val="outset" w:sz="6" w:space="0" w:color="auto"/>
              <w:left w:val="outset" w:sz="6" w:space="0" w:color="auto"/>
              <w:bottom w:val="outset" w:sz="6" w:space="0" w:color="auto"/>
              <w:right w:val="outset" w:sz="6" w:space="0" w:color="auto"/>
            </w:tcBorders>
            <w:hideMark/>
          </w:tcPr>
          <w:p w:rsidR="00565B53" w:rsidRPr="0006745D" w:rsidRDefault="00565B53" w:rsidP="00565B53">
            <w:pPr>
              <w:pStyle w:val="naislab"/>
              <w:spacing w:before="0" w:after="0"/>
              <w:ind w:firstLine="692"/>
              <w:jc w:val="both"/>
              <w:rPr>
                <w:rFonts w:eastAsia="Times New Roman"/>
                <w:sz w:val="28"/>
                <w:szCs w:val="28"/>
              </w:rPr>
            </w:pPr>
            <w:r w:rsidRPr="0006745D">
              <w:rPr>
                <w:sz w:val="28"/>
                <w:szCs w:val="28"/>
              </w:rPr>
              <w:t>Latvijas Nacionālās bibliotēkas projekta īstenošanas likuma 3.panta otrā daļ</w:t>
            </w:r>
            <w:r>
              <w:rPr>
                <w:sz w:val="28"/>
                <w:szCs w:val="28"/>
              </w:rPr>
              <w:t>a</w:t>
            </w:r>
            <w:r w:rsidRPr="0006745D">
              <w:rPr>
                <w:sz w:val="28"/>
                <w:szCs w:val="28"/>
              </w:rPr>
              <w:t xml:space="preserve"> </w:t>
            </w:r>
            <w:r>
              <w:rPr>
                <w:sz w:val="28"/>
                <w:szCs w:val="28"/>
              </w:rPr>
              <w:t>nosaka</w:t>
            </w:r>
            <w:r w:rsidR="004518F6">
              <w:rPr>
                <w:sz w:val="28"/>
                <w:szCs w:val="28"/>
              </w:rPr>
              <w:t xml:space="preserve"> to</w:t>
            </w:r>
            <w:r w:rsidRPr="0006745D">
              <w:rPr>
                <w:sz w:val="28"/>
                <w:szCs w:val="28"/>
              </w:rPr>
              <w:t>, ka LNB p</w:t>
            </w:r>
            <w:r w:rsidRPr="0006745D">
              <w:rPr>
                <w:rFonts w:eastAsia="Times New Roman"/>
                <w:sz w:val="28"/>
                <w:szCs w:val="28"/>
              </w:rPr>
              <w:t xml:space="preserve">rojekta īstenošanu uzrauga Ministru kabineta izveidota Uzraudzības padome sešu cilvēku sastāvā. Uzraudzības padomi vada finanšu ministrs. Uzraudzības padomē ir iekļauts Saeimas Budžeta un finanšu (nodokļu) komisijas priekšsēdētājs, Saeimas Izglītības, kultūras un zinātnes komisijas priekšsēdētājs, Latvijas Nacionālās kultūras padomes priekšsēdētājs, Rīgas Domes pārstāvis un LNB atbalsta biedrības pārstāvis. </w:t>
            </w:r>
          </w:p>
          <w:p w:rsidR="00465D2E" w:rsidRDefault="00EF4EA1" w:rsidP="0020624B">
            <w:pPr>
              <w:ind w:firstLine="694"/>
              <w:jc w:val="both"/>
              <w:rPr>
                <w:sz w:val="28"/>
                <w:szCs w:val="28"/>
              </w:rPr>
            </w:pPr>
            <w:r w:rsidRPr="00F97EC3">
              <w:rPr>
                <w:sz w:val="28"/>
                <w:szCs w:val="28"/>
              </w:rPr>
              <w:t xml:space="preserve">Ievērojot to, ka </w:t>
            </w:r>
            <w:r>
              <w:rPr>
                <w:sz w:val="28"/>
                <w:szCs w:val="28"/>
              </w:rPr>
              <w:t xml:space="preserve">par </w:t>
            </w:r>
            <w:r w:rsidRPr="00F97EC3">
              <w:rPr>
                <w:sz w:val="28"/>
                <w:szCs w:val="28"/>
              </w:rPr>
              <w:t>Saeimas Izglītības, kultūras un zinātnes komisijas priekšsēdētāj</w:t>
            </w:r>
            <w:r>
              <w:rPr>
                <w:sz w:val="28"/>
                <w:szCs w:val="28"/>
              </w:rPr>
              <w:t>u ievēlēta Dana</w:t>
            </w:r>
            <w:r w:rsidR="0020624B">
              <w:rPr>
                <w:sz w:val="28"/>
                <w:szCs w:val="28"/>
              </w:rPr>
              <w:t xml:space="preserve"> Reizniece – </w:t>
            </w:r>
            <w:r>
              <w:rPr>
                <w:sz w:val="28"/>
                <w:szCs w:val="28"/>
              </w:rPr>
              <w:t xml:space="preserve">Ozola un par </w:t>
            </w:r>
            <w:r w:rsidRPr="00F97EC3">
              <w:rPr>
                <w:sz w:val="28"/>
                <w:szCs w:val="28"/>
              </w:rPr>
              <w:t>Latvijas Nacionālās kultūras padomes priekšsēdētāj</w:t>
            </w:r>
            <w:r>
              <w:rPr>
                <w:sz w:val="28"/>
                <w:szCs w:val="28"/>
              </w:rPr>
              <w:t>u ievēlēts Juris Dambis</w:t>
            </w:r>
            <w:r w:rsidRPr="00F97EC3">
              <w:rPr>
                <w:sz w:val="28"/>
                <w:szCs w:val="28"/>
              </w:rPr>
              <w:t xml:space="preserve">, nepieciešams apstiprināt </w:t>
            </w:r>
            <w:r w:rsidRPr="00E4107B">
              <w:rPr>
                <w:sz w:val="28"/>
                <w:szCs w:val="28"/>
              </w:rPr>
              <w:t xml:space="preserve">izmaiņas LNB projekta īstenošanas </w:t>
            </w:r>
            <w:r w:rsidR="0077601C">
              <w:rPr>
                <w:sz w:val="28"/>
                <w:szCs w:val="28"/>
              </w:rPr>
              <w:t>U</w:t>
            </w:r>
            <w:r w:rsidRPr="00E4107B">
              <w:rPr>
                <w:sz w:val="28"/>
                <w:szCs w:val="28"/>
              </w:rPr>
              <w:t>zraudzības padom</w:t>
            </w:r>
            <w:r w:rsidR="0077601C">
              <w:rPr>
                <w:sz w:val="28"/>
                <w:szCs w:val="28"/>
              </w:rPr>
              <w:t>es</w:t>
            </w:r>
            <w:r w:rsidRPr="00E4107B">
              <w:rPr>
                <w:sz w:val="28"/>
                <w:szCs w:val="28"/>
              </w:rPr>
              <w:t xml:space="preserve"> sastāvā</w:t>
            </w:r>
            <w:r w:rsidRPr="00F97EC3">
              <w:rPr>
                <w:sz w:val="28"/>
                <w:szCs w:val="28"/>
              </w:rPr>
              <w:t>.</w:t>
            </w:r>
          </w:p>
          <w:p w:rsidR="0020624B" w:rsidRPr="0006745D" w:rsidRDefault="0020624B" w:rsidP="0077601C">
            <w:pPr>
              <w:ind w:firstLine="694"/>
              <w:jc w:val="both"/>
              <w:rPr>
                <w:sz w:val="28"/>
                <w:szCs w:val="28"/>
              </w:rPr>
            </w:pPr>
            <w:r>
              <w:rPr>
                <w:sz w:val="28"/>
                <w:szCs w:val="28"/>
              </w:rPr>
              <w:t>P</w:t>
            </w:r>
            <w:r w:rsidRPr="0006745D">
              <w:rPr>
                <w:sz w:val="28"/>
                <w:szCs w:val="28"/>
              </w:rPr>
              <w:t xml:space="preserve">rojekts ir sagatavots, lai saskaņā ar LNB projekta īstenošanas likumu </w:t>
            </w:r>
            <w:r>
              <w:rPr>
                <w:sz w:val="28"/>
                <w:szCs w:val="28"/>
              </w:rPr>
              <w:t>izdarītu grozījumu</w:t>
            </w:r>
            <w:r w:rsidRPr="0006745D">
              <w:rPr>
                <w:sz w:val="28"/>
                <w:szCs w:val="28"/>
              </w:rPr>
              <w:t xml:space="preserve"> </w:t>
            </w:r>
            <w:r w:rsidR="0077601C">
              <w:rPr>
                <w:sz w:val="28"/>
                <w:szCs w:val="28"/>
              </w:rPr>
              <w:t>Uzraudzības padomes</w:t>
            </w:r>
            <w:r w:rsidRPr="0006745D">
              <w:rPr>
                <w:sz w:val="28"/>
                <w:szCs w:val="28"/>
              </w:rPr>
              <w:t xml:space="preserve"> sastāv</w:t>
            </w:r>
            <w:r>
              <w:rPr>
                <w:sz w:val="28"/>
                <w:szCs w:val="28"/>
              </w:rPr>
              <w:t>ā</w:t>
            </w:r>
            <w:r w:rsidRPr="0006745D">
              <w:rPr>
                <w:sz w:val="28"/>
                <w:szCs w:val="28"/>
              </w:rPr>
              <w:t xml:space="preserve"> un </w:t>
            </w:r>
            <w:r w:rsidRPr="0006745D">
              <w:rPr>
                <w:sz w:val="28"/>
                <w:szCs w:val="28"/>
              </w:rPr>
              <w:lastRenderedPageBreak/>
              <w:t>tā varētu pildīt normatīvajos aktos noteiktās funkcijas.</w:t>
            </w:r>
            <w:r>
              <w:rPr>
                <w:sz w:val="28"/>
                <w:szCs w:val="28"/>
              </w:rPr>
              <w:t xml:space="preserve"> P</w:t>
            </w:r>
            <w:r w:rsidRPr="0006745D">
              <w:rPr>
                <w:sz w:val="28"/>
                <w:szCs w:val="28"/>
              </w:rPr>
              <w:t xml:space="preserve">rojekts </w:t>
            </w:r>
            <w:r>
              <w:rPr>
                <w:sz w:val="28"/>
                <w:szCs w:val="28"/>
              </w:rPr>
              <w:t xml:space="preserve">paredz precizēt LNB </w:t>
            </w:r>
            <w:r w:rsidR="0077601C">
              <w:rPr>
                <w:sz w:val="28"/>
                <w:szCs w:val="28"/>
              </w:rPr>
              <w:t>Uzraudzības padomes</w:t>
            </w:r>
            <w:r>
              <w:rPr>
                <w:sz w:val="28"/>
                <w:szCs w:val="28"/>
              </w:rPr>
              <w:t xml:space="preserve"> sastāvu, kā </w:t>
            </w:r>
            <w:r w:rsidR="0077601C" w:rsidRPr="00F97EC3">
              <w:rPr>
                <w:sz w:val="28"/>
                <w:szCs w:val="28"/>
              </w:rPr>
              <w:t>Saeimas Izglītības, kultūras un zinātnes komisijas priekšsēdētāj</w:t>
            </w:r>
            <w:r w:rsidR="0077601C">
              <w:rPr>
                <w:sz w:val="28"/>
                <w:szCs w:val="28"/>
              </w:rPr>
              <w:t xml:space="preserve">u </w:t>
            </w:r>
            <w:r>
              <w:rPr>
                <w:sz w:val="28"/>
                <w:szCs w:val="28"/>
              </w:rPr>
              <w:t xml:space="preserve">norādot </w:t>
            </w:r>
            <w:proofErr w:type="spellStart"/>
            <w:r w:rsidR="0077601C">
              <w:rPr>
                <w:sz w:val="28"/>
                <w:szCs w:val="28"/>
              </w:rPr>
              <w:t>D.Reiznieci</w:t>
            </w:r>
            <w:proofErr w:type="spellEnd"/>
            <w:r w:rsidR="0077601C">
              <w:rPr>
                <w:sz w:val="28"/>
                <w:szCs w:val="28"/>
              </w:rPr>
              <w:t xml:space="preserve"> – Ozolu, savukārt kā </w:t>
            </w:r>
            <w:r w:rsidR="0077601C" w:rsidRPr="00F97EC3">
              <w:rPr>
                <w:sz w:val="28"/>
                <w:szCs w:val="28"/>
              </w:rPr>
              <w:t>Latvijas Nacionālās kultūras padomes priekšsēdētāj</w:t>
            </w:r>
            <w:r w:rsidR="0077601C">
              <w:rPr>
                <w:sz w:val="28"/>
                <w:szCs w:val="28"/>
              </w:rPr>
              <w:t>u norādot J.Dambi</w:t>
            </w:r>
            <w:r>
              <w:rPr>
                <w:sz w:val="28"/>
                <w:szCs w:val="28"/>
              </w:rPr>
              <w:t>.</w:t>
            </w:r>
          </w:p>
        </w:tc>
      </w:tr>
      <w:tr w:rsidR="002D7F58" w:rsidRPr="0006745D" w:rsidTr="0020624B">
        <w:trPr>
          <w:trHeight w:val="476"/>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lastRenderedPageBreak/>
              <w:t> </w:t>
            </w:r>
            <w:r w:rsidR="0020624B">
              <w:rPr>
                <w:sz w:val="28"/>
                <w:szCs w:val="28"/>
              </w:rPr>
              <w:t>3</w:t>
            </w:r>
            <w:r w:rsidRPr="0006745D">
              <w:rPr>
                <w:sz w:val="28"/>
                <w:szCs w:val="28"/>
              </w:rPr>
              <w:t>.</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20624B">
            <w:pPr>
              <w:pStyle w:val="naiskr"/>
              <w:spacing w:before="0" w:after="0"/>
              <w:rPr>
                <w:sz w:val="28"/>
                <w:szCs w:val="28"/>
              </w:rPr>
            </w:pPr>
            <w:r w:rsidRPr="0006745D">
              <w:rPr>
                <w:sz w:val="28"/>
                <w:szCs w:val="28"/>
              </w:rPr>
              <w:t>Projekta izstrādē iesaistītās institūcijas</w:t>
            </w:r>
          </w:p>
        </w:tc>
        <w:tc>
          <w:tcPr>
            <w:tcW w:w="2824" w:type="pct"/>
            <w:tcBorders>
              <w:top w:val="outset" w:sz="6" w:space="0" w:color="auto"/>
              <w:left w:val="outset" w:sz="6" w:space="0" w:color="auto"/>
              <w:bottom w:val="outset" w:sz="6" w:space="0" w:color="auto"/>
              <w:right w:val="outset" w:sz="6" w:space="0" w:color="auto"/>
            </w:tcBorders>
            <w:hideMark/>
          </w:tcPr>
          <w:p w:rsidR="002D7F58" w:rsidRPr="0006745D" w:rsidRDefault="00641A0B" w:rsidP="0020624B">
            <w:pPr>
              <w:rPr>
                <w:sz w:val="28"/>
                <w:szCs w:val="28"/>
              </w:rPr>
            </w:pPr>
            <w:r>
              <w:rPr>
                <w:sz w:val="28"/>
                <w:szCs w:val="28"/>
              </w:rPr>
              <w:t>Kultūras ministrija</w:t>
            </w:r>
            <w:r w:rsidR="002D7F58" w:rsidRPr="0006745D">
              <w:rPr>
                <w:sz w:val="28"/>
                <w:szCs w:val="28"/>
              </w:rPr>
              <w:t>.</w:t>
            </w:r>
          </w:p>
        </w:tc>
      </w:tr>
      <w:tr w:rsidR="002D7F58" w:rsidRPr="0006745D" w:rsidTr="0020624B">
        <w:trPr>
          <w:trHeight w:val="366"/>
          <w:tblCellSpacing w:w="0" w:type="dxa"/>
        </w:trPr>
        <w:tc>
          <w:tcPr>
            <w:tcW w:w="247"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w:t>
            </w:r>
            <w:r w:rsidR="0020624B">
              <w:rPr>
                <w:sz w:val="28"/>
                <w:szCs w:val="28"/>
              </w:rPr>
              <w:t>4</w:t>
            </w:r>
            <w:r w:rsidRPr="0006745D">
              <w:rPr>
                <w:sz w:val="28"/>
                <w:szCs w:val="28"/>
              </w:rPr>
              <w:t>.</w:t>
            </w:r>
          </w:p>
        </w:tc>
        <w:tc>
          <w:tcPr>
            <w:tcW w:w="1928"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Cita informācija</w:t>
            </w:r>
          </w:p>
        </w:tc>
        <w:tc>
          <w:tcPr>
            <w:tcW w:w="2824" w:type="pct"/>
            <w:tcBorders>
              <w:top w:val="outset" w:sz="6" w:space="0" w:color="auto"/>
              <w:left w:val="outset" w:sz="6" w:space="0" w:color="auto"/>
              <w:bottom w:val="outset" w:sz="6" w:space="0" w:color="auto"/>
              <w:right w:val="outset" w:sz="6" w:space="0" w:color="auto"/>
            </w:tcBorders>
            <w:hideMark/>
          </w:tcPr>
          <w:p w:rsidR="001A092B" w:rsidRPr="0006745D" w:rsidRDefault="008E1347" w:rsidP="00641A0B">
            <w:pPr>
              <w:jc w:val="both"/>
              <w:rPr>
                <w:rFonts w:eastAsia="Calibri"/>
                <w:sz w:val="28"/>
                <w:szCs w:val="28"/>
                <w:u w:val="single"/>
              </w:rPr>
            </w:pPr>
            <w:r w:rsidRPr="0006745D">
              <w:rPr>
                <w:sz w:val="28"/>
                <w:szCs w:val="28"/>
              </w:rPr>
              <w:t>Nav.</w:t>
            </w:r>
          </w:p>
        </w:tc>
      </w:tr>
    </w:tbl>
    <w:p w:rsidR="002D7F58" w:rsidRPr="0006745D" w:rsidRDefault="002D7F58" w:rsidP="00AC101B">
      <w:pPr>
        <w:pStyle w:val="naisf"/>
        <w:spacing w:before="0" w:after="0"/>
        <w:rPr>
          <w:sz w:val="28"/>
          <w:szCs w:val="28"/>
        </w:rPr>
      </w:pPr>
      <w:r w:rsidRPr="0006745D">
        <w:rPr>
          <w:sz w:val="28"/>
          <w:szCs w:val="28"/>
        </w:rPr>
        <w:t> </w:t>
      </w:r>
    </w:p>
    <w:p w:rsidR="00641A0B" w:rsidRDefault="00641A0B" w:rsidP="00641A0B">
      <w:pPr>
        <w:rPr>
          <w:rFonts w:eastAsia="Calibri"/>
          <w:i/>
          <w:sz w:val="28"/>
          <w:szCs w:val="28"/>
        </w:rPr>
      </w:pPr>
      <w:r>
        <w:rPr>
          <w:rFonts w:eastAsia="Calibri"/>
          <w:i/>
          <w:sz w:val="28"/>
          <w:szCs w:val="28"/>
        </w:rPr>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Pr>
          <w:rFonts w:eastAsia="Calibri"/>
          <w:i/>
          <w:sz w:val="28"/>
          <w:szCs w:val="28"/>
        </w:rPr>
        <w:t>projekts šo jomu neskar</w:t>
      </w:r>
      <w:r w:rsidRPr="00583341">
        <w:rPr>
          <w:rFonts w:eastAsia="Calibri"/>
          <w:i/>
          <w:sz w:val="28"/>
          <w:szCs w:val="28"/>
        </w:rPr>
        <w:t>.</w:t>
      </w:r>
    </w:p>
    <w:p w:rsidR="004E1B3D" w:rsidRDefault="004E1B3D" w:rsidP="00AC101B">
      <w:pPr>
        <w:pStyle w:val="naisf"/>
        <w:spacing w:before="0" w:after="0"/>
        <w:rPr>
          <w:sz w:val="28"/>
          <w:szCs w:val="28"/>
        </w:rPr>
      </w:pPr>
    </w:p>
    <w:p w:rsidR="00641A0B" w:rsidRPr="0006745D" w:rsidRDefault="00641A0B" w:rsidP="00AC101B">
      <w:pPr>
        <w:pStyle w:val="naisf"/>
        <w:spacing w:before="0" w:after="0"/>
        <w:rPr>
          <w:sz w:val="28"/>
          <w:szCs w:val="28"/>
        </w:rPr>
      </w:pPr>
    </w:p>
    <w:p w:rsidR="003B6B20" w:rsidRDefault="002D7F58" w:rsidP="0020624B">
      <w:pPr>
        <w:pStyle w:val="naisf"/>
        <w:spacing w:before="0" w:after="0"/>
        <w:ind w:left="142" w:firstLine="0"/>
        <w:rPr>
          <w:sz w:val="28"/>
          <w:szCs w:val="28"/>
        </w:rPr>
      </w:pPr>
      <w:r w:rsidRPr="003B6B20">
        <w:rPr>
          <w:sz w:val="28"/>
          <w:szCs w:val="28"/>
        </w:rPr>
        <w:t>Kultūras ministr</w:t>
      </w:r>
      <w:r w:rsidR="003B6B20" w:rsidRPr="003B6B20">
        <w:rPr>
          <w:sz w:val="28"/>
          <w:szCs w:val="28"/>
        </w:rPr>
        <w:t>e</w:t>
      </w:r>
      <w:r w:rsidR="00641A0B" w:rsidRPr="003B6B20">
        <w:rPr>
          <w:sz w:val="28"/>
          <w:szCs w:val="28"/>
        </w:rPr>
        <w:t xml:space="preserve"> </w:t>
      </w:r>
      <w:r w:rsidRPr="003B6B20">
        <w:rPr>
          <w:sz w:val="28"/>
          <w:szCs w:val="28"/>
        </w:rPr>
        <w:tab/>
      </w:r>
      <w:r w:rsidRPr="003B6B20">
        <w:rPr>
          <w:sz w:val="28"/>
          <w:szCs w:val="28"/>
        </w:rPr>
        <w:tab/>
      </w:r>
      <w:r w:rsidRPr="003B6B20">
        <w:rPr>
          <w:sz w:val="28"/>
          <w:szCs w:val="28"/>
        </w:rPr>
        <w:tab/>
      </w:r>
      <w:r w:rsidR="00641A0B" w:rsidRPr="003B6B20">
        <w:rPr>
          <w:sz w:val="28"/>
          <w:szCs w:val="28"/>
        </w:rPr>
        <w:t xml:space="preserve"> </w:t>
      </w:r>
      <w:r w:rsidR="00641A0B">
        <w:rPr>
          <w:sz w:val="28"/>
          <w:szCs w:val="28"/>
        </w:rPr>
        <w:tab/>
      </w:r>
      <w:r w:rsidR="00641A0B">
        <w:rPr>
          <w:sz w:val="28"/>
          <w:szCs w:val="28"/>
        </w:rPr>
        <w:tab/>
      </w:r>
      <w:r w:rsidR="00641A0B">
        <w:rPr>
          <w:sz w:val="28"/>
          <w:szCs w:val="28"/>
        </w:rPr>
        <w:tab/>
      </w:r>
      <w:r w:rsidR="00EF4EA1">
        <w:rPr>
          <w:sz w:val="28"/>
          <w:szCs w:val="28"/>
        </w:rPr>
        <w:t>D.Melbārde</w:t>
      </w:r>
    </w:p>
    <w:p w:rsidR="003B6B20" w:rsidRDefault="003B6B20" w:rsidP="0020624B">
      <w:pPr>
        <w:pStyle w:val="naisf"/>
        <w:spacing w:before="0" w:after="0"/>
        <w:ind w:left="142" w:firstLine="0"/>
        <w:rPr>
          <w:sz w:val="28"/>
          <w:szCs w:val="28"/>
        </w:rPr>
      </w:pPr>
    </w:p>
    <w:p w:rsidR="002D7F58" w:rsidRPr="0006745D" w:rsidRDefault="002D7F58" w:rsidP="0020624B">
      <w:pPr>
        <w:pStyle w:val="naisf"/>
        <w:spacing w:before="0" w:after="0"/>
        <w:ind w:left="142" w:firstLine="0"/>
        <w:rPr>
          <w:sz w:val="28"/>
          <w:szCs w:val="28"/>
        </w:rPr>
      </w:pPr>
      <w:r w:rsidRPr="0006745D">
        <w:rPr>
          <w:sz w:val="28"/>
          <w:szCs w:val="28"/>
        </w:rPr>
        <w:t>Vīza: Valsts sekretār</w:t>
      </w:r>
      <w:r w:rsidR="001F22FB">
        <w:rPr>
          <w:sz w:val="28"/>
          <w:szCs w:val="28"/>
        </w:rPr>
        <w:t>s</w:t>
      </w:r>
      <w:r w:rsidR="0006745D">
        <w:rPr>
          <w:sz w:val="28"/>
          <w:szCs w:val="28"/>
        </w:rPr>
        <w:tab/>
      </w:r>
      <w:r w:rsidR="0006745D">
        <w:rPr>
          <w:sz w:val="28"/>
          <w:szCs w:val="28"/>
        </w:rPr>
        <w:tab/>
      </w:r>
      <w:r w:rsidR="0006745D">
        <w:rPr>
          <w:sz w:val="28"/>
          <w:szCs w:val="28"/>
        </w:rPr>
        <w:tab/>
      </w:r>
      <w:r w:rsidR="00641A0B">
        <w:rPr>
          <w:sz w:val="28"/>
          <w:szCs w:val="28"/>
        </w:rPr>
        <w:t xml:space="preserve"> </w:t>
      </w:r>
      <w:r w:rsidR="00641A0B">
        <w:rPr>
          <w:sz w:val="28"/>
          <w:szCs w:val="28"/>
        </w:rPr>
        <w:tab/>
      </w:r>
      <w:r w:rsidR="00641A0B">
        <w:rPr>
          <w:sz w:val="28"/>
          <w:szCs w:val="28"/>
        </w:rPr>
        <w:tab/>
      </w:r>
      <w:r w:rsidR="0020624B">
        <w:rPr>
          <w:sz w:val="28"/>
          <w:szCs w:val="28"/>
        </w:rPr>
        <w:tab/>
      </w:r>
      <w:r w:rsidR="001F22FB">
        <w:rPr>
          <w:sz w:val="28"/>
          <w:szCs w:val="28"/>
        </w:rPr>
        <w:t>G</w:t>
      </w:r>
      <w:r w:rsidR="008E1347" w:rsidRPr="0006745D">
        <w:rPr>
          <w:sz w:val="28"/>
          <w:szCs w:val="28"/>
        </w:rPr>
        <w:t>.</w:t>
      </w:r>
      <w:r w:rsidR="001F22FB">
        <w:rPr>
          <w:sz w:val="28"/>
          <w:szCs w:val="28"/>
        </w:rPr>
        <w:t>Puķītis</w:t>
      </w:r>
    </w:p>
    <w:p w:rsidR="001F22FB" w:rsidRDefault="001F22FB" w:rsidP="00AC101B">
      <w:pPr>
        <w:jc w:val="both"/>
      </w:pPr>
    </w:p>
    <w:p w:rsidR="004A6B36" w:rsidRDefault="004A6B36" w:rsidP="00AC101B">
      <w:pPr>
        <w:jc w:val="both"/>
      </w:pPr>
    </w:p>
    <w:p w:rsidR="00641A0B" w:rsidRDefault="00641A0B" w:rsidP="00AC101B">
      <w:pPr>
        <w:jc w:val="both"/>
      </w:pPr>
    </w:p>
    <w:p w:rsidR="00641A0B" w:rsidRDefault="00641A0B" w:rsidP="00AC101B">
      <w:pPr>
        <w:jc w:val="both"/>
      </w:pPr>
    </w:p>
    <w:p w:rsidR="001F22FB" w:rsidRDefault="001F22FB" w:rsidP="00AC101B">
      <w:pPr>
        <w:jc w:val="both"/>
      </w:pPr>
    </w:p>
    <w:p w:rsidR="00285950" w:rsidRPr="00641A0B" w:rsidRDefault="003A6648" w:rsidP="00AC101B">
      <w:pPr>
        <w:jc w:val="both"/>
        <w:rPr>
          <w:sz w:val="22"/>
          <w:szCs w:val="22"/>
        </w:rPr>
      </w:pPr>
      <w:r>
        <w:rPr>
          <w:sz w:val="22"/>
          <w:szCs w:val="22"/>
        </w:rPr>
        <w:t>1</w:t>
      </w:r>
      <w:r w:rsidR="004203B5">
        <w:rPr>
          <w:sz w:val="22"/>
          <w:szCs w:val="22"/>
        </w:rPr>
        <w:t>0</w:t>
      </w:r>
      <w:r w:rsidR="00EF4EA1">
        <w:rPr>
          <w:sz w:val="22"/>
          <w:szCs w:val="22"/>
        </w:rPr>
        <w:t>.03</w:t>
      </w:r>
      <w:r w:rsidR="004A6B36" w:rsidRPr="00641A0B">
        <w:rPr>
          <w:sz w:val="22"/>
          <w:szCs w:val="22"/>
        </w:rPr>
        <w:t>.201</w:t>
      </w:r>
      <w:r w:rsidR="00EF4EA1">
        <w:rPr>
          <w:sz w:val="22"/>
          <w:szCs w:val="22"/>
        </w:rPr>
        <w:t>4</w:t>
      </w:r>
      <w:r w:rsidR="004A6B36" w:rsidRPr="00641A0B">
        <w:rPr>
          <w:sz w:val="22"/>
          <w:szCs w:val="22"/>
        </w:rPr>
        <w:t>.</w:t>
      </w:r>
    </w:p>
    <w:p w:rsidR="0006745D" w:rsidRPr="00641A0B" w:rsidRDefault="00747753" w:rsidP="00AC101B">
      <w:pPr>
        <w:jc w:val="both"/>
        <w:rPr>
          <w:sz w:val="22"/>
          <w:szCs w:val="22"/>
        </w:rPr>
      </w:pPr>
      <w:fldSimple w:instr=" NUMWORDS   \* MERGEFORMAT ">
        <w:r w:rsidR="004203B5">
          <w:rPr>
            <w:noProof/>
          </w:rPr>
          <w:t>283</w:t>
        </w:r>
      </w:fldSimple>
    </w:p>
    <w:p w:rsidR="00017257" w:rsidRPr="00641A0B" w:rsidRDefault="00017257" w:rsidP="00017257">
      <w:pPr>
        <w:tabs>
          <w:tab w:val="left" w:pos="2100"/>
        </w:tabs>
        <w:rPr>
          <w:sz w:val="22"/>
          <w:szCs w:val="22"/>
        </w:rPr>
      </w:pPr>
      <w:r w:rsidRPr="00641A0B">
        <w:rPr>
          <w:sz w:val="22"/>
          <w:szCs w:val="22"/>
        </w:rPr>
        <w:t>I.Builis</w:t>
      </w:r>
    </w:p>
    <w:p w:rsidR="00D343F5" w:rsidRPr="00641A0B" w:rsidRDefault="00017257" w:rsidP="00017257">
      <w:pPr>
        <w:tabs>
          <w:tab w:val="left" w:pos="2100"/>
        </w:tabs>
        <w:rPr>
          <w:sz w:val="22"/>
          <w:szCs w:val="22"/>
        </w:rPr>
      </w:pPr>
      <w:r w:rsidRPr="00641A0B">
        <w:rPr>
          <w:sz w:val="22"/>
          <w:szCs w:val="22"/>
        </w:rPr>
        <w:t xml:space="preserve">67330282, </w:t>
      </w:r>
      <w:hyperlink r:id="rId8" w:history="1">
        <w:r w:rsidR="00641A0B" w:rsidRPr="00960413">
          <w:rPr>
            <w:rStyle w:val="Hipersaite"/>
            <w:sz w:val="22"/>
            <w:szCs w:val="22"/>
          </w:rPr>
          <w:t>Indriķis.Builis@km.gov.lv</w:t>
        </w:r>
      </w:hyperlink>
    </w:p>
    <w:p w:rsidR="00017257" w:rsidRPr="00017257" w:rsidRDefault="00017257" w:rsidP="00017257">
      <w:pPr>
        <w:tabs>
          <w:tab w:val="left" w:pos="2100"/>
        </w:tabs>
      </w:pPr>
    </w:p>
    <w:p w:rsidR="00EF4AC1" w:rsidRPr="00623AA8" w:rsidRDefault="00EF4AC1" w:rsidP="00AC101B">
      <w:pPr>
        <w:jc w:val="both"/>
        <w:rPr>
          <w:sz w:val="20"/>
          <w:szCs w:val="20"/>
        </w:rPr>
      </w:pPr>
    </w:p>
    <w:p w:rsidR="0099129F" w:rsidRPr="00623AA8" w:rsidRDefault="0099129F" w:rsidP="00AC101B">
      <w:pPr>
        <w:jc w:val="both"/>
        <w:rPr>
          <w:sz w:val="20"/>
          <w:szCs w:val="20"/>
        </w:rPr>
      </w:pPr>
    </w:p>
    <w:sectPr w:rsidR="0099129F" w:rsidRPr="00623AA8" w:rsidSect="0020624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4B" w:rsidRDefault="0020624B" w:rsidP="002D7F58">
      <w:r>
        <w:separator/>
      </w:r>
    </w:p>
    <w:p w:rsidR="0020624B" w:rsidRDefault="0020624B"/>
    <w:p w:rsidR="0020624B" w:rsidRDefault="0020624B"/>
    <w:p w:rsidR="0020624B" w:rsidRDefault="0020624B"/>
  </w:endnote>
  <w:endnote w:type="continuationSeparator" w:id="0">
    <w:p w:rsidR="0020624B" w:rsidRDefault="0020624B" w:rsidP="002D7F58">
      <w:r>
        <w:continuationSeparator/>
      </w:r>
    </w:p>
    <w:p w:rsidR="0020624B" w:rsidRDefault="0020624B"/>
    <w:p w:rsidR="0020624B" w:rsidRDefault="0020624B"/>
    <w:p w:rsidR="0020624B" w:rsidRDefault="002062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4B" w:rsidRPr="00641A0B" w:rsidRDefault="00747753" w:rsidP="00641A0B">
    <w:pPr>
      <w:pStyle w:val="Kjene"/>
      <w:jc w:val="both"/>
      <w:rPr>
        <w:sz w:val="22"/>
        <w:szCs w:val="22"/>
      </w:rPr>
    </w:pPr>
    <w:fldSimple w:instr=" FILENAME   \* MERGEFORMAT ">
      <w:r w:rsidR="004203B5" w:rsidRPr="004203B5">
        <w:rPr>
          <w:noProof/>
          <w:sz w:val="22"/>
          <w:szCs w:val="22"/>
        </w:rPr>
        <w:t>KMAnot_100314_LNB_UP</w:t>
      </w:r>
    </w:fldSimple>
    <w:r w:rsidR="0020624B" w:rsidRPr="00641A0B">
      <w:rPr>
        <w:sz w:val="22"/>
        <w:szCs w:val="22"/>
      </w:rPr>
      <w:t xml:space="preserve">; </w:t>
    </w:r>
    <w:bookmarkStart w:id="2" w:name="OLE_LINK5"/>
    <w:bookmarkStart w:id="3" w:name="OLE_LINK6"/>
    <w:r w:rsidR="0020624B" w:rsidRPr="00641A0B">
      <w:rPr>
        <w:bCs/>
        <w:sz w:val="22"/>
        <w:szCs w:val="22"/>
      </w:rPr>
      <w:t>Ministru kabineta rīkojuma projekta „Grozījum</w:t>
    </w:r>
    <w:r w:rsidR="0020624B">
      <w:rPr>
        <w:bCs/>
        <w:sz w:val="22"/>
        <w:szCs w:val="22"/>
      </w:rPr>
      <w:t>i</w:t>
    </w:r>
    <w:r w:rsidR="0020624B" w:rsidRPr="00641A0B">
      <w:rPr>
        <w:bCs/>
        <w:sz w:val="22"/>
        <w:szCs w:val="22"/>
      </w:rPr>
      <w:t xml:space="preserve"> Ministru kabineta 2003.gada 15.jūlija rīkojumā Nr.442 "Par Latvijas Nacionālās bibliotēkas projekta īstenošanas uzraudzības padomes sastāvu"” </w:t>
    </w:r>
    <w:r w:rsidR="0020624B" w:rsidRPr="00577449">
      <w:rPr>
        <w:rFonts w:eastAsia="Calibri"/>
        <w:sz w:val="22"/>
        <w:szCs w:val="22"/>
      </w:rPr>
      <w:t xml:space="preserve">sākotnējās ietekmes novērtējuma </w:t>
    </w:r>
    <w:smartTag w:uri="schemas-tilde-lv/tildestengine" w:element="veidnes">
      <w:smartTagPr>
        <w:attr w:name="id" w:val="-1"/>
        <w:attr w:name="baseform" w:val="ziņojums"/>
        <w:attr w:name="text" w:val="ziņojums"/>
      </w:smartTagPr>
      <w:r w:rsidR="0020624B" w:rsidRPr="00577449">
        <w:rPr>
          <w:rFonts w:eastAsia="Calibri"/>
          <w:sz w:val="22"/>
          <w:szCs w:val="22"/>
        </w:rPr>
        <w:t>ziņojums</w:t>
      </w:r>
    </w:smartTag>
    <w:r w:rsidR="0020624B" w:rsidRPr="00577449">
      <w:rPr>
        <w:rFonts w:eastAsia="Calibri"/>
        <w:sz w:val="22"/>
        <w:szCs w:val="22"/>
      </w:rPr>
      <w:t xml:space="preserve"> </w:t>
    </w:r>
    <w:r w:rsidR="0020624B">
      <w:rPr>
        <w:sz w:val="22"/>
        <w:szCs w:val="22"/>
      </w:rPr>
      <w:t>(</w:t>
    </w:r>
    <w:r w:rsidR="0020624B" w:rsidRPr="00641A0B">
      <w:rPr>
        <w:sz w:val="22"/>
        <w:szCs w:val="22"/>
      </w:rPr>
      <w:t>anotācija</w:t>
    </w:r>
    <w:bookmarkEnd w:id="2"/>
    <w:bookmarkEnd w:id="3"/>
    <w:r w:rsidR="0020624B">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4B" w:rsidRPr="0020624B" w:rsidRDefault="00747753" w:rsidP="0020624B">
    <w:pPr>
      <w:pStyle w:val="Kjene"/>
      <w:jc w:val="both"/>
      <w:rPr>
        <w:sz w:val="22"/>
        <w:szCs w:val="22"/>
      </w:rPr>
    </w:pPr>
    <w:fldSimple w:instr=" FILENAME   \* MERGEFORMAT ">
      <w:r w:rsidR="004203B5" w:rsidRPr="004203B5">
        <w:rPr>
          <w:noProof/>
          <w:sz w:val="22"/>
          <w:szCs w:val="22"/>
        </w:rPr>
        <w:t>KMAnot_100314_LNB_UP</w:t>
      </w:r>
    </w:fldSimple>
    <w:r w:rsidR="0020624B" w:rsidRPr="00641A0B">
      <w:rPr>
        <w:sz w:val="22"/>
        <w:szCs w:val="22"/>
      </w:rPr>
      <w:t xml:space="preserve">; </w:t>
    </w:r>
    <w:r w:rsidR="0020624B" w:rsidRPr="00641A0B">
      <w:rPr>
        <w:bCs/>
        <w:sz w:val="22"/>
        <w:szCs w:val="22"/>
      </w:rPr>
      <w:t>Ministru kabineta rīkojuma projekta „Grozījum</w:t>
    </w:r>
    <w:r w:rsidR="0020624B">
      <w:rPr>
        <w:bCs/>
        <w:sz w:val="22"/>
        <w:szCs w:val="22"/>
      </w:rPr>
      <w:t>i</w:t>
    </w:r>
    <w:r w:rsidR="0020624B" w:rsidRPr="00641A0B">
      <w:rPr>
        <w:bCs/>
        <w:sz w:val="22"/>
        <w:szCs w:val="22"/>
      </w:rPr>
      <w:t xml:space="preserve"> Ministru kabineta 2003.gada 15.jūlija rīkojumā Nr.442 "Par Latvijas Nacionālās bibliotēkas projekta īstenošanas uzraudzības padomes sastāvu"” </w:t>
    </w:r>
    <w:r w:rsidR="0020624B" w:rsidRPr="00577449">
      <w:rPr>
        <w:rFonts w:eastAsia="Calibri"/>
        <w:sz w:val="22"/>
        <w:szCs w:val="22"/>
      </w:rPr>
      <w:t xml:space="preserve">sākotnējās ietekmes novērtējuma </w:t>
    </w:r>
    <w:smartTag w:uri="schemas-tilde-lv/tildestengine" w:element="veidnes">
      <w:smartTagPr>
        <w:attr w:name="id" w:val="-1"/>
        <w:attr w:name="baseform" w:val="ziņojums"/>
        <w:attr w:name="text" w:val="ziņojums"/>
      </w:smartTagPr>
      <w:r w:rsidR="0020624B" w:rsidRPr="00577449">
        <w:rPr>
          <w:rFonts w:eastAsia="Calibri"/>
          <w:sz w:val="22"/>
          <w:szCs w:val="22"/>
        </w:rPr>
        <w:t>ziņojums</w:t>
      </w:r>
    </w:smartTag>
    <w:r w:rsidR="0020624B" w:rsidRPr="00577449">
      <w:rPr>
        <w:rFonts w:eastAsia="Calibri"/>
        <w:sz w:val="22"/>
        <w:szCs w:val="22"/>
      </w:rPr>
      <w:t xml:space="preserve"> </w:t>
    </w:r>
    <w:r w:rsidR="0020624B">
      <w:rPr>
        <w:sz w:val="22"/>
        <w:szCs w:val="22"/>
      </w:rPr>
      <w:t>(</w:t>
    </w:r>
    <w:r w:rsidR="0020624B" w:rsidRPr="00641A0B">
      <w:rPr>
        <w:sz w:val="22"/>
        <w:szCs w:val="22"/>
      </w:rPr>
      <w:t>anotācija</w:t>
    </w:r>
    <w:r w:rsidR="0020624B">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4B" w:rsidRDefault="0020624B" w:rsidP="002D7F58">
      <w:r>
        <w:separator/>
      </w:r>
    </w:p>
    <w:p w:rsidR="0020624B" w:rsidRDefault="0020624B"/>
    <w:p w:rsidR="0020624B" w:rsidRDefault="0020624B"/>
    <w:p w:rsidR="0020624B" w:rsidRDefault="0020624B"/>
  </w:footnote>
  <w:footnote w:type="continuationSeparator" w:id="0">
    <w:p w:rsidR="0020624B" w:rsidRDefault="0020624B" w:rsidP="002D7F58">
      <w:r>
        <w:continuationSeparator/>
      </w:r>
    </w:p>
    <w:p w:rsidR="0020624B" w:rsidRDefault="0020624B"/>
    <w:p w:rsidR="0020624B" w:rsidRDefault="0020624B"/>
    <w:p w:rsidR="0020624B" w:rsidRDefault="002062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53642"/>
      <w:docPartObj>
        <w:docPartGallery w:val="Page Numbers (Top of Page)"/>
        <w:docPartUnique/>
      </w:docPartObj>
    </w:sdtPr>
    <w:sdtEndPr>
      <w:rPr>
        <w:sz w:val="22"/>
        <w:szCs w:val="22"/>
      </w:rPr>
    </w:sdtEndPr>
    <w:sdtContent>
      <w:p w:rsidR="0020624B" w:rsidRPr="0020624B" w:rsidRDefault="00747753">
        <w:pPr>
          <w:pStyle w:val="Galvene"/>
          <w:jc w:val="center"/>
          <w:rPr>
            <w:sz w:val="22"/>
            <w:szCs w:val="22"/>
          </w:rPr>
        </w:pPr>
        <w:r w:rsidRPr="0017001A">
          <w:rPr>
            <w:sz w:val="22"/>
            <w:szCs w:val="22"/>
          </w:rPr>
          <w:fldChar w:fldCharType="begin"/>
        </w:r>
        <w:r w:rsidR="0017001A" w:rsidRPr="0017001A">
          <w:rPr>
            <w:sz w:val="22"/>
            <w:szCs w:val="22"/>
          </w:rPr>
          <w:instrText xml:space="preserve"> PAGE   \* MERGEFORMAT </w:instrText>
        </w:r>
        <w:r w:rsidRPr="0017001A">
          <w:rPr>
            <w:sz w:val="22"/>
            <w:szCs w:val="22"/>
          </w:rPr>
          <w:fldChar w:fldCharType="separate"/>
        </w:r>
        <w:r w:rsidR="004F454F">
          <w:rPr>
            <w:noProof/>
            <w:sz w:val="22"/>
            <w:szCs w:val="22"/>
          </w:rPr>
          <w:t>2</w:t>
        </w:r>
        <w:r w:rsidRPr="0017001A">
          <w:rPr>
            <w:sz w:val="22"/>
            <w:szCs w:val="22"/>
          </w:rPr>
          <w:fldChar w:fldCharType="end"/>
        </w:r>
      </w:p>
    </w:sdtContent>
  </w:sdt>
  <w:p w:rsidR="0020624B" w:rsidRDefault="0020624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7F58"/>
    <w:rsid w:val="000073EF"/>
    <w:rsid w:val="00017257"/>
    <w:rsid w:val="00021548"/>
    <w:rsid w:val="00054C85"/>
    <w:rsid w:val="00056B8D"/>
    <w:rsid w:val="0006745D"/>
    <w:rsid w:val="00095A91"/>
    <w:rsid w:val="000A7140"/>
    <w:rsid w:val="000B4DB9"/>
    <w:rsid w:val="000D064E"/>
    <w:rsid w:val="000E7781"/>
    <w:rsid w:val="000F0F5B"/>
    <w:rsid w:val="000F6181"/>
    <w:rsid w:val="00114D30"/>
    <w:rsid w:val="00160FA0"/>
    <w:rsid w:val="00163298"/>
    <w:rsid w:val="0017001A"/>
    <w:rsid w:val="00174BE1"/>
    <w:rsid w:val="001779D7"/>
    <w:rsid w:val="00181DBC"/>
    <w:rsid w:val="001A092B"/>
    <w:rsid w:val="001A6692"/>
    <w:rsid w:val="001B54C9"/>
    <w:rsid w:val="001B749B"/>
    <w:rsid w:val="001C7570"/>
    <w:rsid w:val="001F22FB"/>
    <w:rsid w:val="0020624B"/>
    <w:rsid w:val="00285950"/>
    <w:rsid w:val="002D7F58"/>
    <w:rsid w:val="00373AA7"/>
    <w:rsid w:val="00387624"/>
    <w:rsid w:val="0039631B"/>
    <w:rsid w:val="003A6648"/>
    <w:rsid w:val="003B6B20"/>
    <w:rsid w:val="003E267A"/>
    <w:rsid w:val="004174C4"/>
    <w:rsid w:val="004203B5"/>
    <w:rsid w:val="004518F6"/>
    <w:rsid w:val="00465D2E"/>
    <w:rsid w:val="004A0477"/>
    <w:rsid w:val="004A6B36"/>
    <w:rsid w:val="004E1B3D"/>
    <w:rsid w:val="004F3624"/>
    <w:rsid w:val="004F454F"/>
    <w:rsid w:val="00544929"/>
    <w:rsid w:val="00564624"/>
    <w:rsid w:val="00565B53"/>
    <w:rsid w:val="005904AA"/>
    <w:rsid w:val="005C6342"/>
    <w:rsid w:val="005F4453"/>
    <w:rsid w:val="00610703"/>
    <w:rsid w:val="00623AA8"/>
    <w:rsid w:val="00641A0B"/>
    <w:rsid w:val="00692E8A"/>
    <w:rsid w:val="006A2127"/>
    <w:rsid w:val="00715D90"/>
    <w:rsid w:val="00747753"/>
    <w:rsid w:val="00751687"/>
    <w:rsid w:val="0077601C"/>
    <w:rsid w:val="00787E8A"/>
    <w:rsid w:val="007A42B2"/>
    <w:rsid w:val="007C3BB1"/>
    <w:rsid w:val="007C693F"/>
    <w:rsid w:val="007F2E7D"/>
    <w:rsid w:val="00825375"/>
    <w:rsid w:val="008509EB"/>
    <w:rsid w:val="00881BD9"/>
    <w:rsid w:val="00885C3B"/>
    <w:rsid w:val="00895336"/>
    <w:rsid w:val="008A649D"/>
    <w:rsid w:val="008B0AB9"/>
    <w:rsid w:val="008E1347"/>
    <w:rsid w:val="00902448"/>
    <w:rsid w:val="00962A84"/>
    <w:rsid w:val="0099129F"/>
    <w:rsid w:val="009B1A6C"/>
    <w:rsid w:val="009C2DDD"/>
    <w:rsid w:val="009E0E74"/>
    <w:rsid w:val="00A3139C"/>
    <w:rsid w:val="00A81F34"/>
    <w:rsid w:val="00A95570"/>
    <w:rsid w:val="00AC101B"/>
    <w:rsid w:val="00B708AB"/>
    <w:rsid w:val="00B73ED7"/>
    <w:rsid w:val="00B82F4A"/>
    <w:rsid w:val="00BC3340"/>
    <w:rsid w:val="00C01305"/>
    <w:rsid w:val="00C30286"/>
    <w:rsid w:val="00C7324A"/>
    <w:rsid w:val="00C77516"/>
    <w:rsid w:val="00C952CF"/>
    <w:rsid w:val="00C97444"/>
    <w:rsid w:val="00C9759B"/>
    <w:rsid w:val="00D22A2A"/>
    <w:rsid w:val="00D343F5"/>
    <w:rsid w:val="00DA5472"/>
    <w:rsid w:val="00DC61A5"/>
    <w:rsid w:val="00DC7048"/>
    <w:rsid w:val="00E01EFE"/>
    <w:rsid w:val="00E1071E"/>
    <w:rsid w:val="00E3697E"/>
    <w:rsid w:val="00E60057"/>
    <w:rsid w:val="00EC058C"/>
    <w:rsid w:val="00EF4AC1"/>
    <w:rsid w:val="00EF4EA1"/>
    <w:rsid w:val="00F673D2"/>
    <w:rsid w:val="00F81C16"/>
    <w:rsid w:val="00FA44CB"/>
    <w:rsid w:val="00FD092A"/>
    <w:rsid w:val="00FE27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D7F58"/>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2D7F58"/>
    <w:pPr>
      <w:spacing w:before="75" w:after="75"/>
      <w:ind w:firstLine="375"/>
      <w:jc w:val="both"/>
    </w:pPr>
  </w:style>
  <w:style w:type="paragraph" w:customStyle="1" w:styleId="naisnod">
    <w:name w:val="naisnod"/>
    <w:basedOn w:val="Parastais"/>
    <w:uiPriority w:val="99"/>
    <w:rsid w:val="002D7F58"/>
    <w:pPr>
      <w:spacing w:before="150" w:after="150"/>
      <w:jc w:val="center"/>
    </w:pPr>
    <w:rPr>
      <w:b/>
      <w:bCs/>
    </w:rPr>
  </w:style>
  <w:style w:type="paragraph" w:customStyle="1" w:styleId="naislab">
    <w:name w:val="naislab"/>
    <w:basedOn w:val="Parastais"/>
    <w:uiPriority w:val="99"/>
    <w:rsid w:val="002D7F58"/>
    <w:pPr>
      <w:spacing w:before="75" w:after="75"/>
      <w:jc w:val="right"/>
    </w:pPr>
  </w:style>
  <w:style w:type="paragraph" w:customStyle="1" w:styleId="naiskr">
    <w:name w:val="naiskr"/>
    <w:basedOn w:val="Parastais"/>
    <w:rsid w:val="002D7F58"/>
    <w:pPr>
      <w:spacing w:before="75" w:after="75"/>
    </w:pPr>
  </w:style>
  <w:style w:type="paragraph" w:customStyle="1" w:styleId="naisc">
    <w:name w:val="naisc"/>
    <w:basedOn w:val="Parastais"/>
    <w:rsid w:val="002D7F58"/>
    <w:pPr>
      <w:spacing w:before="75" w:after="75"/>
      <w:jc w:val="center"/>
    </w:pPr>
  </w:style>
  <w:style w:type="paragraph" w:styleId="Pamatteksts">
    <w:name w:val="Body Text"/>
    <w:basedOn w:val="Parastais"/>
    <w:link w:val="PamattekstsRakstz"/>
    <w:rsid w:val="002D7F58"/>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2D7F58"/>
    <w:rPr>
      <w:rFonts w:ascii="Times New Roman" w:eastAsia="Times New Roman" w:hAnsi="Times New Roman" w:cs="Times New Roman"/>
      <w:sz w:val="28"/>
      <w:szCs w:val="20"/>
    </w:rPr>
  </w:style>
  <w:style w:type="paragraph" w:styleId="Galvene">
    <w:name w:val="header"/>
    <w:basedOn w:val="Parastais"/>
    <w:link w:val="GalveneRakstz"/>
    <w:uiPriority w:val="99"/>
    <w:rsid w:val="002D7F58"/>
    <w:pPr>
      <w:tabs>
        <w:tab w:val="center" w:pos="4320"/>
        <w:tab w:val="right" w:pos="8640"/>
      </w:tabs>
    </w:pPr>
    <w:rPr>
      <w:rFonts w:eastAsia="Times New Roman"/>
    </w:rPr>
  </w:style>
  <w:style w:type="character" w:customStyle="1" w:styleId="GalveneRakstz">
    <w:name w:val="Galvene Rakstz."/>
    <w:basedOn w:val="Noklusjumarindkopasfonts"/>
    <w:link w:val="Galvene"/>
    <w:uiPriority w:val="99"/>
    <w:rsid w:val="002D7F58"/>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D7F58"/>
    <w:rPr>
      <w:color w:val="0000FF" w:themeColor="hyperlink"/>
      <w:u w:val="single"/>
    </w:rPr>
  </w:style>
  <w:style w:type="paragraph" w:styleId="Kjene">
    <w:name w:val="footer"/>
    <w:basedOn w:val="Parastais"/>
    <w:link w:val="KjeneRakstz"/>
    <w:unhideWhenUsed/>
    <w:rsid w:val="002D7F58"/>
    <w:pPr>
      <w:tabs>
        <w:tab w:val="center" w:pos="4153"/>
        <w:tab w:val="right" w:pos="8306"/>
      </w:tabs>
    </w:pPr>
  </w:style>
  <w:style w:type="character" w:customStyle="1" w:styleId="KjeneRakstz">
    <w:name w:val="Kājene Rakstz."/>
    <w:basedOn w:val="Noklusjumarindkopasfonts"/>
    <w:link w:val="Kjene"/>
    <w:rsid w:val="002D7F58"/>
    <w:rPr>
      <w:rFonts w:ascii="Times New Roman" w:hAnsi="Times New Roman" w:cs="Times New Roman"/>
      <w:sz w:val="24"/>
      <w:szCs w:val="24"/>
      <w:lang w:eastAsia="lv-LV"/>
    </w:rPr>
  </w:style>
  <w:style w:type="paragraph" w:styleId="ParastaisWeb">
    <w:name w:val="Normal (Web)"/>
    <w:basedOn w:val="Parastais"/>
    <w:uiPriority w:val="99"/>
    <w:semiHidden/>
    <w:unhideWhenUsed/>
    <w:rsid w:val="00EF4AC1"/>
    <w:pPr>
      <w:spacing w:before="68" w:after="68"/>
    </w:pPr>
    <w:rPr>
      <w:rFonts w:eastAsia="Times New Roman"/>
    </w:rPr>
  </w:style>
  <w:style w:type="character" w:styleId="Izmantotahipersaite">
    <w:name w:val="FollowedHyperlink"/>
    <w:basedOn w:val="Noklusjumarindkopasfonts"/>
    <w:uiPriority w:val="99"/>
    <w:semiHidden/>
    <w:unhideWhenUsed/>
    <w:rsid w:val="001A092B"/>
    <w:rPr>
      <w:color w:val="800080"/>
      <w:u w:val="single"/>
    </w:rPr>
  </w:style>
  <w:style w:type="paragraph" w:styleId="Sarakstarindkopa">
    <w:name w:val="List Paragraph"/>
    <w:basedOn w:val="Parastais"/>
    <w:uiPriority w:val="34"/>
    <w:qFormat/>
    <w:rsid w:val="00F81C16"/>
    <w:pPr>
      <w:ind w:left="720"/>
      <w:contextualSpacing/>
    </w:pPr>
  </w:style>
  <w:style w:type="paragraph" w:styleId="Balonteksts">
    <w:name w:val="Balloon Text"/>
    <w:basedOn w:val="Parastais"/>
    <w:link w:val="BalontekstsRakstz"/>
    <w:uiPriority w:val="99"/>
    <w:semiHidden/>
    <w:unhideWhenUsed/>
    <w:rsid w:val="002859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5950"/>
    <w:rPr>
      <w:rFonts w:ascii="Tahoma" w:hAnsi="Tahoma" w:cs="Tahoma"/>
      <w:sz w:val="16"/>
      <w:szCs w:val="16"/>
      <w:lang w:eastAsia="lv-LV"/>
    </w:rPr>
  </w:style>
  <w:style w:type="character" w:styleId="Komentraatsauce">
    <w:name w:val="annotation reference"/>
    <w:basedOn w:val="Noklusjumarindkopasfonts"/>
    <w:uiPriority w:val="99"/>
    <w:semiHidden/>
    <w:unhideWhenUsed/>
    <w:rsid w:val="00715D90"/>
    <w:rPr>
      <w:sz w:val="16"/>
      <w:szCs w:val="16"/>
    </w:rPr>
  </w:style>
  <w:style w:type="paragraph" w:styleId="Komentrateksts">
    <w:name w:val="annotation text"/>
    <w:basedOn w:val="Parastais"/>
    <w:link w:val="KomentratekstsRakstz"/>
    <w:uiPriority w:val="99"/>
    <w:semiHidden/>
    <w:unhideWhenUsed/>
    <w:rsid w:val="00715D90"/>
    <w:rPr>
      <w:sz w:val="20"/>
      <w:szCs w:val="20"/>
    </w:rPr>
  </w:style>
  <w:style w:type="character" w:customStyle="1" w:styleId="KomentratekstsRakstz">
    <w:name w:val="Komentāra teksts Rakstz."/>
    <w:basedOn w:val="Noklusjumarindkopasfonts"/>
    <w:link w:val="Komentrateksts"/>
    <w:uiPriority w:val="99"/>
    <w:semiHidden/>
    <w:rsid w:val="00715D90"/>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15D90"/>
    <w:rPr>
      <w:b/>
      <w:bCs/>
    </w:rPr>
  </w:style>
  <w:style w:type="character" w:customStyle="1" w:styleId="KomentratmaRakstz">
    <w:name w:val="Komentāra tēma Rakstz."/>
    <w:basedOn w:val="KomentratekstsRakstz"/>
    <w:link w:val="Komentratma"/>
    <w:uiPriority w:val="99"/>
    <w:semiHidden/>
    <w:rsid w:val="00715D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i&#311;is.Buili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7537-BABA-4822-AA68-16840D6A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1604</Words>
  <Characters>915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2003.gada 15.jūlija rīkojumā Nr.442 "Par Latvijas Nacionālās bibliotēkas projekta īstenošanas uzraudzības padomes sastāvu"” anotācija</vt:lpstr>
      <vt:lpstr>KMAnot_060111</vt:lpstr>
    </vt:vector>
  </TitlesOfParts>
  <Company>LR Kultūras Ministrija</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2003.gada 15.jūlija rīkojumā Nr.442 "Par Latvijas Nacionālās bibliotēkas projekta īstenošanas uzraudzības padomes sastāvu"” anotācija</dc:title>
  <dc:subject>Anotācija</dc:subject>
  <dc:creator>I.Bulis, S.Cakuls</dc:creator>
  <dc:description>I.Builis, Kultūras ministrijas LNB projekta īstenošanas nodaļas vadītājs,
Indrikis.Builis@km.gov.lv;Sandis Cakuls, Kultūras ministrijas Eiropas Savienības fondu departamenta juriskonsults,
Sandis.Cakuls@km.gov.lv</dc:description>
  <cp:lastModifiedBy>Indriķis Builis</cp:lastModifiedBy>
  <cp:revision>7</cp:revision>
  <cp:lastPrinted>2011-01-14T07:16:00Z</cp:lastPrinted>
  <dcterms:created xsi:type="dcterms:W3CDTF">2014-03-04T12:24:00Z</dcterms:created>
  <dcterms:modified xsi:type="dcterms:W3CDTF">2014-03-10T16:08:00Z</dcterms:modified>
</cp:coreProperties>
</file>