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68" w:rsidRPr="0021388F" w:rsidRDefault="00226568" w:rsidP="0022656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OLE_LINK1"/>
      <w:bookmarkStart w:id="1" w:name="OLE_LINK2"/>
      <w:r>
        <w:rPr>
          <w:rFonts w:ascii="Times New Roman" w:hAnsi="Times New Roman" w:cs="Times New Roman"/>
        </w:rPr>
        <w:t>3.pielikums</w:t>
      </w:r>
    </w:p>
    <w:p w:rsidR="00226568" w:rsidRDefault="00226568" w:rsidP="00226568">
      <w:pPr>
        <w:pStyle w:val="Kje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kultūrpolitikas pamatnostādnēm </w:t>
      </w:r>
    </w:p>
    <w:p w:rsidR="00226568" w:rsidRPr="00D81243" w:rsidRDefault="00226568" w:rsidP="00226568">
      <w:pPr>
        <w:pStyle w:val="Kjene"/>
        <w:jc w:val="right"/>
        <w:rPr>
          <w:rFonts w:ascii="Times New Roman" w:hAnsi="Times New Roman" w:cs="Times New Roman"/>
        </w:rPr>
      </w:pPr>
      <w:r w:rsidRPr="00D81243">
        <w:rPr>
          <w:rFonts w:ascii="Times New Roman" w:hAnsi="Times New Roman" w:cs="Times New Roman"/>
        </w:rPr>
        <w:t>2014.</w:t>
      </w:r>
      <w:r w:rsidR="001912F9">
        <w:rPr>
          <w:rFonts w:ascii="Times New Roman" w:hAnsi="Times New Roman" w:cs="Times New Roman"/>
        </w:rPr>
        <w:t xml:space="preserve"> </w:t>
      </w:r>
      <w:r w:rsidRPr="00D81243">
        <w:rPr>
          <w:rFonts w:ascii="Times New Roman" w:hAnsi="Times New Roman" w:cs="Times New Roman"/>
          <w:bCs/>
        </w:rPr>
        <w:t>–</w:t>
      </w:r>
      <w:r w:rsidR="001912F9">
        <w:rPr>
          <w:rFonts w:ascii="Times New Roman" w:hAnsi="Times New Roman" w:cs="Times New Roman"/>
          <w:bCs/>
        </w:rPr>
        <w:t xml:space="preserve"> </w:t>
      </w:r>
      <w:r w:rsidRPr="00D81243">
        <w:rPr>
          <w:rFonts w:ascii="Times New Roman" w:hAnsi="Times New Roman" w:cs="Times New Roman"/>
        </w:rPr>
        <w:t>2020.</w:t>
      </w:r>
      <w:r w:rsidR="001912F9">
        <w:rPr>
          <w:rFonts w:ascii="Times New Roman" w:hAnsi="Times New Roman" w:cs="Times New Roman"/>
        </w:rPr>
        <w:t xml:space="preserve"> </w:t>
      </w:r>
      <w:r w:rsidRPr="00D81243">
        <w:rPr>
          <w:rFonts w:ascii="Times New Roman" w:hAnsi="Times New Roman"/>
        </w:rPr>
        <w:t>gadam</w:t>
      </w:r>
      <w:r w:rsidR="00266A33">
        <w:rPr>
          <w:rFonts w:ascii="Times New Roman" w:hAnsi="Times New Roman"/>
        </w:rPr>
        <w:t xml:space="preserve"> </w:t>
      </w:r>
      <w:r w:rsidR="00266A33" w:rsidRPr="00D81243">
        <w:rPr>
          <w:rFonts w:ascii="Times New Roman" w:hAnsi="Times New Roman" w:cs="Times New Roman"/>
        </w:rPr>
        <w:t>„Radošā Latvija”</w:t>
      </w:r>
    </w:p>
    <w:bookmarkEnd w:id="0"/>
    <w:bookmarkEnd w:id="1"/>
    <w:p w:rsidR="00225754" w:rsidRDefault="00225754" w:rsidP="005173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6568" w:rsidRPr="00517394" w:rsidRDefault="00226568" w:rsidP="005173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4B4" w:rsidRDefault="00FF74B4" w:rsidP="00FF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5">
        <w:rPr>
          <w:rFonts w:ascii="Times New Roman" w:hAnsi="Times New Roman" w:cs="Times New Roman"/>
          <w:b/>
          <w:sz w:val="24"/>
          <w:szCs w:val="24"/>
        </w:rPr>
        <w:t>MINIMĀ</w:t>
      </w:r>
      <w:r>
        <w:rPr>
          <w:rFonts w:ascii="Times New Roman" w:hAnsi="Times New Roman" w:cs="Times New Roman"/>
          <w:b/>
          <w:sz w:val="24"/>
          <w:szCs w:val="24"/>
        </w:rPr>
        <w:t>LAIS KULTŪRAS PAKALPOJUMA GROZS</w:t>
      </w:r>
      <w:r>
        <w:rPr>
          <w:rStyle w:val="Vresatsau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B3AC5" w:rsidRPr="00AB3AC5" w:rsidRDefault="00AB3AC5" w:rsidP="00426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AC5" w:rsidRDefault="00AB3AC5" w:rsidP="00AB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68" w:rsidRPr="00AE4740" w:rsidRDefault="00226568" w:rsidP="00AB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C5" w:rsidRDefault="00230C9B" w:rsidP="00AB3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740">
        <w:rPr>
          <w:rFonts w:ascii="Times New Roman" w:hAnsi="Times New Roman" w:cs="Times New Roman"/>
          <w:b/>
          <w:sz w:val="24"/>
          <w:szCs w:val="24"/>
          <w:u w:val="single"/>
        </w:rPr>
        <w:t>PAGASTA CENTRS, CIEMS</w:t>
      </w:r>
    </w:p>
    <w:p w:rsidR="008B60B8" w:rsidRPr="00AE4740" w:rsidRDefault="008B60B8" w:rsidP="00AB3A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AC5" w:rsidRPr="00AE4740" w:rsidRDefault="00230C9B" w:rsidP="0022656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ibliotēku pakalpojumu kopums </w:t>
      </w:r>
    </w:p>
    <w:p w:rsidR="00AB3AC5" w:rsidRPr="00AE4740" w:rsidRDefault="00230C9B" w:rsidP="0022656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ultūrizglītības un mākslinieciskās jaunrades iespēju p</w:t>
      </w:r>
      <w:r w:rsidR="008B60B8">
        <w:rPr>
          <w:rFonts w:ascii="Times New Roman" w:eastAsia="Calibri" w:hAnsi="Times New Roman" w:cs="Times New Roman"/>
          <w:sz w:val="24"/>
          <w:szCs w:val="24"/>
        </w:rPr>
        <w:t>iedāvājums</w:t>
      </w:r>
    </w:p>
    <w:p w:rsidR="00AB3AC5" w:rsidRPr="00AE4740" w:rsidRDefault="00230C9B" w:rsidP="0022656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ultūrvēsturiskā mantojuma pieejamība (</w:t>
      </w:r>
      <w:proofErr w:type="spellStart"/>
      <w:r w:rsidR="00AB3AC5" w:rsidRPr="00AE4740">
        <w:rPr>
          <w:rFonts w:ascii="Times New Roman" w:eastAsia="Calibri" w:hAnsi="Times New Roman" w:cs="Times New Roman"/>
          <w:sz w:val="24"/>
          <w:szCs w:val="24"/>
        </w:rPr>
        <w:t>kultūrtūrisms</w:t>
      </w:r>
      <w:proofErr w:type="spellEnd"/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B3AC5" w:rsidRPr="008B60B8" w:rsidRDefault="00230C9B" w:rsidP="0022656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ultū</w:t>
      </w:r>
      <w:r w:rsidR="00AB3AC5">
        <w:rPr>
          <w:rFonts w:ascii="Times New Roman" w:eastAsia="Calibri" w:hAnsi="Times New Roman" w:cs="Times New Roman"/>
          <w:sz w:val="24"/>
          <w:szCs w:val="24"/>
        </w:rPr>
        <w:t xml:space="preserve">ras pasākumu un brīvā laika </w:t>
      </w:r>
      <w:r w:rsidR="008B60B8">
        <w:rPr>
          <w:rFonts w:ascii="Times New Roman" w:eastAsia="Calibri" w:hAnsi="Times New Roman" w:cs="Times New Roman"/>
          <w:sz w:val="24"/>
          <w:szCs w:val="24"/>
        </w:rPr>
        <w:t xml:space="preserve">piedāvājums, </w:t>
      </w:r>
      <w:r w:rsidR="00AB3AC5" w:rsidRPr="008B60B8">
        <w:rPr>
          <w:rFonts w:ascii="Times New Roman" w:eastAsia="Calibri" w:hAnsi="Times New Roman" w:cs="Times New Roman"/>
          <w:sz w:val="24"/>
          <w:szCs w:val="24"/>
        </w:rPr>
        <w:t>Dziesmu un</w:t>
      </w:r>
      <w:r w:rsidR="004E69BB">
        <w:rPr>
          <w:rFonts w:ascii="Times New Roman" w:eastAsia="Calibri" w:hAnsi="Times New Roman" w:cs="Times New Roman"/>
          <w:sz w:val="24"/>
          <w:szCs w:val="24"/>
        </w:rPr>
        <w:t xml:space="preserve"> deju svētku procesa pieejamība</w:t>
      </w:r>
      <w:r w:rsidR="00AB3AC5" w:rsidRPr="008B60B8">
        <w:rPr>
          <w:rFonts w:ascii="Times New Roman" w:eastAsia="Calibri" w:hAnsi="Times New Roman" w:cs="Times New Roman"/>
          <w:sz w:val="24"/>
          <w:szCs w:val="24"/>
        </w:rPr>
        <w:t xml:space="preserve"> (saieta nami)</w:t>
      </w:r>
    </w:p>
    <w:p w:rsidR="00AB3AC5" w:rsidRPr="00AE4740" w:rsidRDefault="00230C9B" w:rsidP="00226568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3AC5" w:rsidRPr="00AE4740">
        <w:rPr>
          <w:rFonts w:ascii="Times New Roman" w:hAnsi="Times New Roman" w:cs="Times New Roman"/>
          <w:sz w:val="24"/>
          <w:szCs w:val="24"/>
        </w:rPr>
        <w:t>adošā uzņēmējdarbība</w:t>
      </w:r>
    </w:p>
    <w:p w:rsidR="00AB3AC5" w:rsidRPr="00AE4740" w:rsidRDefault="00AB3AC5" w:rsidP="002265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3AC5" w:rsidRDefault="008B60B8" w:rsidP="00226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740">
        <w:rPr>
          <w:rFonts w:ascii="Times New Roman" w:hAnsi="Times New Roman" w:cs="Times New Roman"/>
          <w:b/>
          <w:sz w:val="24"/>
          <w:szCs w:val="24"/>
          <w:u w:val="single"/>
        </w:rPr>
        <w:t>NOVADU ATTĪSTĪBAS CENTRS (</w:t>
      </w:r>
      <w:proofErr w:type="spellStart"/>
      <w:r w:rsidR="004E69BB">
        <w:rPr>
          <w:rFonts w:ascii="Times New Roman" w:hAnsi="Times New Roman" w:cs="Times New Roman"/>
          <w:b/>
          <w:sz w:val="24"/>
          <w:szCs w:val="24"/>
          <w:u w:val="single"/>
        </w:rPr>
        <w:t>t.sk.,</w:t>
      </w:r>
      <w:r w:rsidRPr="00AE4740">
        <w:rPr>
          <w:rFonts w:ascii="Times New Roman" w:hAnsi="Times New Roman" w:cs="Times New Roman"/>
          <w:b/>
          <w:sz w:val="24"/>
          <w:szCs w:val="24"/>
          <w:u w:val="single"/>
        </w:rPr>
        <w:t>NOVADA</w:t>
      </w:r>
      <w:proofErr w:type="spellEnd"/>
      <w:r w:rsidRPr="00AE4740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TERITORIJA)</w:t>
      </w:r>
    </w:p>
    <w:p w:rsidR="008B60B8" w:rsidRPr="00AE4740" w:rsidRDefault="008B60B8" w:rsidP="00226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AC5" w:rsidRPr="00AE4740" w:rsidRDefault="008B60B8" w:rsidP="002265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ibliotēku pakalpojumu kopums</w:t>
      </w:r>
    </w:p>
    <w:p w:rsidR="00AB3AC5" w:rsidRPr="00AE4740" w:rsidRDefault="008B60B8" w:rsidP="002265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rofesionālās ievirzes mākslas un mūzikas izglītības pakalpojums, profesionālās izglītības pakalpojums</w:t>
      </w:r>
    </w:p>
    <w:p w:rsidR="00AB3AC5" w:rsidRPr="008B60B8" w:rsidRDefault="008B60B8" w:rsidP="00226568">
      <w:pPr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AE4740">
        <w:rPr>
          <w:rFonts w:ascii="Times New Roman" w:eastAsia="Calibri" w:hAnsi="Times New Roman" w:cs="Times New Roman"/>
          <w:sz w:val="24"/>
          <w:szCs w:val="24"/>
        </w:rPr>
        <w:t>ultū</w:t>
      </w:r>
      <w:r>
        <w:rPr>
          <w:rFonts w:ascii="Times New Roman" w:eastAsia="Calibri" w:hAnsi="Times New Roman" w:cs="Times New Roman"/>
          <w:sz w:val="24"/>
          <w:szCs w:val="24"/>
        </w:rPr>
        <w:t xml:space="preserve">ras pasākumu un brīvā laika piedāvājums, </w:t>
      </w:r>
      <w:r w:rsidR="00AB3AC5" w:rsidRPr="008B60B8">
        <w:rPr>
          <w:rFonts w:ascii="Times New Roman" w:eastAsia="Calibri" w:hAnsi="Times New Roman" w:cs="Times New Roman"/>
          <w:sz w:val="24"/>
          <w:szCs w:val="24"/>
        </w:rPr>
        <w:t>Dziesmu un deju svētku procesa pieejamība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(kultūras nami)</w:t>
      </w:r>
    </w:p>
    <w:p w:rsidR="00AB3AC5" w:rsidRPr="00AE4740" w:rsidRDefault="008B60B8" w:rsidP="002265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ultūr</w:t>
      </w:r>
      <w:r>
        <w:rPr>
          <w:rFonts w:ascii="Times New Roman" w:eastAsia="Calibri" w:hAnsi="Times New Roman" w:cs="Times New Roman"/>
          <w:sz w:val="24"/>
          <w:szCs w:val="24"/>
        </w:rPr>
        <w:t>vēsturiskā mantojuma pieejamība vai muzeju pakalpojums</w:t>
      </w:r>
    </w:p>
    <w:p w:rsidR="00AB3AC5" w:rsidRPr="00AE4740" w:rsidRDefault="008B60B8" w:rsidP="002265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adošā uzņēmējdarbība</w:t>
      </w:r>
    </w:p>
    <w:p w:rsidR="00AB3AC5" w:rsidRPr="00AE4740" w:rsidRDefault="00AB3AC5" w:rsidP="002265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AC5" w:rsidRPr="00AE4740" w:rsidRDefault="008B60B8" w:rsidP="00226568">
      <w:pPr>
        <w:tabs>
          <w:tab w:val="num" w:pos="2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40">
        <w:rPr>
          <w:rFonts w:ascii="Times New Roman" w:hAnsi="Times New Roman" w:cs="Times New Roman"/>
          <w:b/>
          <w:sz w:val="24"/>
          <w:szCs w:val="24"/>
          <w:u w:val="single"/>
        </w:rPr>
        <w:t>REĢIONA ATTĪSTĪBAS CENTRS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(Kuldīga, Talsi, Tukums, Saldus, Dobele, Bauska, Ogre, Aizkraukle, Cēsis, Limbaži, Smiltene, Alūksne, Gulbene, Balvi, Preiļi, Līvāni, Ludza, Krāslava, Sigulda, Valka, Madona)</w:t>
      </w:r>
    </w:p>
    <w:p w:rsidR="00AB3AC5" w:rsidRPr="00AE4740" w:rsidRDefault="00AB3AC5" w:rsidP="00226568">
      <w:p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AC5" w:rsidRPr="008B60B8" w:rsidRDefault="008B60B8" w:rsidP="00226568">
      <w:pPr>
        <w:pStyle w:val="Sarakstarindkop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AB3AC5" w:rsidRPr="008B60B8">
        <w:rPr>
          <w:rFonts w:ascii="Times New Roman" w:eastAsia="Calibri" w:hAnsi="Times New Roman" w:cs="Times New Roman"/>
          <w:sz w:val="24"/>
          <w:szCs w:val="24"/>
        </w:rPr>
        <w:t>ibliotēku pakalpojumu kopums</w:t>
      </w:r>
    </w:p>
    <w:p w:rsidR="00AB3AC5" w:rsidRPr="00AE4740" w:rsidRDefault="008B60B8" w:rsidP="00226568">
      <w:pPr>
        <w:pStyle w:val="Sarakstarindkop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uzeju pakalpojumu kopums (kultūras mantojuma saglabāšana, izpēte un pieejamība sabiedrībai)</w:t>
      </w:r>
    </w:p>
    <w:p w:rsidR="00AB3AC5" w:rsidRPr="00AE4740" w:rsidRDefault="008B60B8" w:rsidP="00226568">
      <w:pPr>
        <w:pStyle w:val="Sarakstarindkop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rofesionālās ievirzes mākslas un mūzikas izglītības paka</w:t>
      </w:r>
      <w:r w:rsidR="00FF74B4">
        <w:rPr>
          <w:rFonts w:ascii="Times New Roman" w:eastAsia="Calibri" w:hAnsi="Times New Roman" w:cs="Times New Roman"/>
          <w:sz w:val="24"/>
          <w:szCs w:val="24"/>
        </w:rPr>
        <w:t xml:space="preserve">lpojums, profesionālās vidējās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izglītības pakalpojums</w:t>
      </w:r>
    </w:p>
    <w:p w:rsidR="00AB3AC5" w:rsidRPr="008B60B8" w:rsidRDefault="008B60B8" w:rsidP="00226568">
      <w:pPr>
        <w:pStyle w:val="Sarakstarindkop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ultū</w:t>
      </w:r>
      <w:r w:rsidR="00AB3AC5">
        <w:rPr>
          <w:rFonts w:ascii="Times New Roman" w:eastAsia="Calibri" w:hAnsi="Times New Roman" w:cs="Times New Roman"/>
          <w:sz w:val="24"/>
          <w:szCs w:val="24"/>
        </w:rPr>
        <w:t xml:space="preserve">ras pasākumu un brīvā laika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piedāvājums, </w:t>
      </w:r>
      <w:r w:rsidR="00AB3AC5" w:rsidRPr="008B60B8">
        <w:rPr>
          <w:rFonts w:ascii="Times New Roman" w:eastAsia="Calibri" w:hAnsi="Times New Roman" w:cs="Times New Roman"/>
          <w:sz w:val="24"/>
          <w:szCs w:val="24"/>
        </w:rPr>
        <w:t>Dziesmu un deju svētku procesa pieejamība, kino izrādīšanas iespējas, profesionālās mākslas pieejamība, (daudzfunkcionāls kultūras centrs)</w:t>
      </w:r>
    </w:p>
    <w:p w:rsidR="00AB3AC5" w:rsidRPr="00AE4740" w:rsidRDefault="008B60B8" w:rsidP="00226568">
      <w:pPr>
        <w:pStyle w:val="Sarakstarindkopa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adošā uzņēmējdarbība</w:t>
      </w:r>
    </w:p>
    <w:p w:rsidR="00AB3AC5" w:rsidRPr="00AE4740" w:rsidRDefault="00AB3AC5" w:rsidP="00226568">
      <w:pPr>
        <w:pStyle w:val="Sarakstarindkopa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AC5" w:rsidRDefault="008B60B8" w:rsidP="00226568">
      <w:pPr>
        <w:tabs>
          <w:tab w:val="num" w:pos="2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40">
        <w:rPr>
          <w:rFonts w:ascii="Times New Roman" w:hAnsi="Times New Roman" w:cs="Times New Roman"/>
          <w:b/>
          <w:sz w:val="24"/>
          <w:szCs w:val="24"/>
          <w:u w:val="single"/>
        </w:rPr>
        <w:t>NACIONĀLĀS ATTĪSTĪBAS CENTRS</w:t>
      </w:r>
      <w:r w:rsidR="004E6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(Jelgava, Jēkabpils, Jūrmala, Rēzekne, Valmiera)</w:t>
      </w:r>
    </w:p>
    <w:p w:rsidR="008B60B8" w:rsidRPr="00AE4740" w:rsidRDefault="008B60B8" w:rsidP="00226568">
      <w:p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AC5" w:rsidRPr="00AE4740" w:rsidRDefault="008B60B8" w:rsidP="00226568">
      <w:pPr>
        <w:pStyle w:val="Sarakstarindkop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hAnsi="Times New Roman" w:cs="Times New Roman"/>
          <w:sz w:val="24"/>
          <w:szCs w:val="24"/>
        </w:rPr>
        <w:t>ultū</w:t>
      </w:r>
      <w:r w:rsidR="00AB3AC5">
        <w:rPr>
          <w:rFonts w:ascii="Times New Roman" w:hAnsi="Times New Roman" w:cs="Times New Roman"/>
          <w:sz w:val="24"/>
          <w:szCs w:val="24"/>
        </w:rPr>
        <w:t>ras un brīvā laika</w:t>
      </w:r>
      <w:r w:rsidR="00AB3AC5" w:rsidRPr="00D1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piedāvājums</w:t>
      </w:r>
      <w:r w:rsidR="00AB3AC5">
        <w:rPr>
          <w:rFonts w:ascii="Times New Roman" w:hAnsi="Times New Roman" w:cs="Times New Roman"/>
          <w:sz w:val="24"/>
          <w:szCs w:val="24"/>
        </w:rPr>
        <w:t>, D</w:t>
      </w:r>
      <w:r w:rsidR="00AB3AC5" w:rsidRPr="00AE4740">
        <w:rPr>
          <w:rFonts w:ascii="Times New Roman" w:hAnsi="Times New Roman" w:cs="Times New Roman"/>
          <w:sz w:val="24"/>
          <w:szCs w:val="24"/>
        </w:rPr>
        <w:t xml:space="preserve">ziesmu </w:t>
      </w:r>
      <w:r w:rsidR="00AB3AC5">
        <w:rPr>
          <w:rFonts w:ascii="Times New Roman" w:hAnsi="Times New Roman" w:cs="Times New Roman"/>
          <w:sz w:val="24"/>
          <w:szCs w:val="24"/>
        </w:rPr>
        <w:t xml:space="preserve">un deju </w:t>
      </w:r>
      <w:r>
        <w:rPr>
          <w:rFonts w:ascii="Times New Roman" w:hAnsi="Times New Roman" w:cs="Times New Roman"/>
          <w:sz w:val="24"/>
          <w:szCs w:val="24"/>
        </w:rPr>
        <w:t>svētku procesa pieejamība,</w:t>
      </w:r>
      <w:r w:rsidR="00AB3AC5" w:rsidRPr="00AE4740">
        <w:rPr>
          <w:rFonts w:ascii="Times New Roman" w:hAnsi="Times New Roman" w:cs="Times New Roman"/>
          <w:sz w:val="24"/>
          <w:szCs w:val="24"/>
        </w:rPr>
        <w:t xml:space="preserve"> </w:t>
      </w:r>
      <w:r w:rsidR="00FC4CAA">
        <w:rPr>
          <w:rFonts w:ascii="Times New Roman" w:hAnsi="Times New Roman" w:cs="Times New Roman"/>
          <w:sz w:val="24"/>
          <w:szCs w:val="24"/>
        </w:rPr>
        <w:t>p</w:t>
      </w:r>
      <w:r w:rsidRPr="00AE4740">
        <w:rPr>
          <w:rFonts w:ascii="Times New Roman" w:hAnsi="Times New Roman" w:cs="Times New Roman"/>
          <w:sz w:val="24"/>
          <w:szCs w:val="24"/>
        </w:rPr>
        <w:t xml:space="preserve">rofesionālās mākslas pieejamība </w:t>
      </w:r>
      <w:r w:rsidR="00AB3AC5" w:rsidRPr="00AE4740">
        <w:rPr>
          <w:rFonts w:ascii="Times New Roman" w:hAnsi="Times New Roman" w:cs="Times New Roman"/>
          <w:sz w:val="24"/>
          <w:szCs w:val="24"/>
        </w:rPr>
        <w:t>(</w:t>
      </w:r>
      <w:r w:rsidR="00FC4CAA">
        <w:rPr>
          <w:rFonts w:ascii="Times New Roman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hAnsi="Times New Roman" w:cs="Times New Roman"/>
          <w:sz w:val="24"/>
          <w:szCs w:val="24"/>
        </w:rPr>
        <w:t>ultūras nami/centri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0B8">
        <w:rPr>
          <w:rFonts w:ascii="Times New Roman" w:hAnsi="Times New Roman" w:cs="Times New Roman"/>
          <w:sz w:val="24"/>
          <w:szCs w:val="24"/>
        </w:rPr>
        <w:t xml:space="preserve"> </w:t>
      </w:r>
      <w:r w:rsidRPr="00AE4740">
        <w:rPr>
          <w:rFonts w:ascii="Times New Roman" w:hAnsi="Times New Roman" w:cs="Times New Roman"/>
          <w:sz w:val="24"/>
          <w:szCs w:val="24"/>
        </w:rPr>
        <w:t>teātris, koncertzāle</w:t>
      </w:r>
      <w:r w:rsidR="00AB3AC5" w:rsidRPr="00AE474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B3AC5" w:rsidRPr="00AE4740" w:rsidRDefault="008B60B8" w:rsidP="00226568">
      <w:pPr>
        <w:pStyle w:val="Sarakstarindkop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B3AC5" w:rsidRPr="00AE4740">
        <w:rPr>
          <w:rFonts w:ascii="Times New Roman" w:hAnsi="Times New Roman" w:cs="Times New Roman"/>
          <w:sz w:val="24"/>
          <w:szCs w:val="24"/>
        </w:rPr>
        <w:t>ibliotēku pakalpojumu kopums</w:t>
      </w:r>
    </w:p>
    <w:p w:rsidR="00AB3AC5" w:rsidRPr="00AE4740" w:rsidRDefault="008B60B8" w:rsidP="00226568">
      <w:pPr>
        <w:pStyle w:val="Sarakstarindkop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3AC5" w:rsidRPr="00AE4740">
        <w:rPr>
          <w:rFonts w:ascii="Times New Roman" w:hAnsi="Times New Roman" w:cs="Times New Roman"/>
          <w:sz w:val="24"/>
          <w:szCs w:val="24"/>
        </w:rPr>
        <w:t xml:space="preserve">rofesionālā ievirze un vidējā kultūrizglītība (profesionālās vidusskolas) </w:t>
      </w:r>
    </w:p>
    <w:p w:rsidR="00AB3AC5" w:rsidRPr="00AE4740" w:rsidRDefault="008B60B8" w:rsidP="00226568">
      <w:pPr>
        <w:pStyle w:val="Sarakstarindkop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AB3AC5" w:rsidRPr="00AE4740">
        <w:rPr>
          <w:rFonts w:ascii="Times New Roman" w:hAnsi="Times New Roman" w:cs="Times New Roman"/>
          <w:sz w:val="24"/>
          <w:szCs w:val="24"/>
        </w:rPr>
        <w:t>uzeji (kultūras mantojuma saglabāšana, izpēte un pieejamība sabiedrībai)</w:t>
      </w:r>
    </w:p>
    <w:p w:rsidR="008B60B8" w:rsidRPr="00AE4740" w:rsidRDefault="008B60B8" w:rsidP="00226568">
      <w:pPr>
        <w:pStyle w:val="Sarakstarindkop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Kino izrādīšanas iespēja (kinoteātris/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digitalizēts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KN)</w:t>
      </w:r>
    </w:p>
    <w:p w:rsidR="00AB3AC5" w:rsidRDefault="004E69BB" w:rsidP="00226568">
      <w:pPr>
        <w:pStyle w:val="Sarakstarindkopa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3AC5" w:rsidRPr="00AE4740">
        <w:rPr>
          <w:rFonts w:ascii="Times New Roman" w:hAnsi="Times New Roman" w:cs="Times New Roman"/>
          <w:sz w:val="24"/>
          <w:szCs w:val="24"/>
        </w:rPr>
        <w:t>adošā uzņēmējdarbība</w:t>
      </w:r>
    </w:p>
    <w:p w:rsidR="00AB3AC5" w:rsidRPr="00AE4740" w:rsidRDefault="00AB3AC5" w:rsidP="00226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AC5" w:rsidRDefault="008B60B8" w:rsidP="0022656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40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STARPTAUTISKA LĪMEŅA CENTRS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(Rīga, Liepāja, Daugavpils, Ventspils)</w:t>
      </w:r>
    </w:p>
    <w:p w:rsidR="008B60B8" w:rsidRPr="00AE4740" w:rsidRDefault="008B60B8" w:rsidP="00226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AC5" w:rsidRPr="00AE4740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03341">
        <w:rPr>
          <w:rFonts w:ascii="Times New Roman" w:eastAsia="Calibri" w:hAnsi="Times New Roman" w:cs="Times New Roman"/>
          <w:sz w:val="24"/>
          <w:szCs w:val="24"/>
        </w:rPr>
        <w:t>ublisko bibliotēku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 un LNB pakalpojumu kopums</w:t>
      </w:r>
    </w:p>
    <w:p w:rsidR="00AB3AC5" w:rsidRPr="00AE4740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AB3AC5">
        <w:rPr>
          <w:rFonts w:ascii="Times New Roman" w:eastAsia="Calibri" w:hAnsi="Times New Roman" w:cs="Times New Roman"/>
          <w:sz w:val="24"/>
          <w:szCs w:val="24"/>
        </w:rPr>
        <w:t>rhīvu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 pakalpojumu kopums</w:t>
      </w:r>
    </w:p>
    <w:p w:rsidR="00AB3AC5" w:rsidRPr="00AE4740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rofesionālās mākslas pieejamība (</w:t>
      </w:r>
      <w:r w:rsidR="00AB3AC5">
        <w:rPr>
          <w:rFonts w:ascii="Times New Roman" w:eastAsia="Calibri" w:hAnsi="Times New Roman" w:cs="Times New Roman"/>
          <w:sz w:val="24"/>
          <w:szCs w:val="24"/>
        </w:rPr>
        <w:t xml:space="preserve">akustiska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koncertzāle, laikmetīgais mākslas muzejs, izstāžu zāles, teātri, opera)</w:t>
      </w:r>
    </w:p>
    <w:p w:rsidR="00AB3AC5" w:rsidRPr="00AE4740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uzeju pakalpojumu kopums</w:t>
      </w:r>
      <w:r w:rsidR="004E6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(kultūras mantojuma saglabāšana, izpēte un pieejamība sabiedrībai)</w:t>
      </w:r>
    </w:p>
    <w:p w:rsidR="00AB3AC5" w:rsidRPr="00AE4740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rofesionāl</w:t>
      </w:r>
      <w:r w:rsidR="00AB3AC5">
        <w:rPr>
          <w:rFonts w:ascii="Times New Roman" w:eastAsia="Calibri" w:hAnsi="Times New Roman" w:cs="Times New Roman"/>
          <w:sz w:val="24"/>
          <w:szCs w:val="24"/>
        </w:rPr>
        <w:t xml:space="preserve">ā kultūrizglītības piedāvājums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(profesionālās ievirzes mākslas un mūzikas izglītības paka</w:t>
      </w:r>
      <w:r w:rsidR="00AB3AC5">
        <w:rPr>
          <w:rFonts w:ascii="Times New Roman" w:eastAsia="Calibri" w:hAnsi="Times New Roman" w:cs="Times New Roman"/>
          <w:sz w:val="24"/>
          <w:szCs w:val="24"/>
        </w:rPr>
        <w:t xml:space="preserve">lpojums, profesionālās vidējās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izglītības pakalpojums</w:t>
      </w:r>
      <w:r w:rsidR="001E3AD7">
        <w:rPr>
          <w:rFonts w:ascii="Times New Roman" w:eastAsia="Calibri" w:hAnsi="Times New Roman" w:cs="Times New Roman"/>
          <w:sz w:val="24"/>
          <w:szCs w:val="24"/>
        </w:rPr>
        <w:t>,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 augstākās izglītības piedāvājums)</w:t>
      </w:r>
    </w:p>
    <w:p w:rsidR="00AB3AC5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ultū</w:t>
      </w:r>
      <w:r w:rsidR="00AB3AC5">
        <w:rPr>
          <w:rFonts w:ascii="Times New Roman" w:eastAsia="Calibri" w:hAnsi="Times New Roman" w:cs="Times New Roman"/>
          <w:sz w:val="24"/>
          <w:szCs w:val="24"/>
        </w:rPr>
        <w:t xml:space="preserve">ras pasākumu un brīvā laika </w:t>
      </w:r>
      <w:r>
        <w:rPr>
          <w:rFonts w:ascii="Times New Roman" w:eastAsia="Calibri" w:hAnsi="Times New Roman" w:cs="Times New Roman"/>
          <w:sz w:val="24"/>
          <w:szCs w:val="24"/>
        </w:rPr>
        <w:t>piedāvājums</w:t>
      </w:r>
      <w:r w:rsidR="00AB3AC5">
        <w:rPr>
          <w:rFonts w:ascii="Times New Roman" w:eastAsia="Calibri" w:hAnsi="Times New Roman" w:cs="Times New Roman"/>
          <w:sz w:val="24"/>
          <w:szCs w:val="24"/>
        </w:rPr>
        <w:t>, D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ziesmu </w:t>
      </w:r>
      <w:r w:rsidR="00AB3AC5">
        <w:rPr>
          <w:rFonts w:ascii="Times New Roman" w:eastAsia="Calibri" w:hAnsi="Times New Roman" w:cs="Times New Roman"/>
          <w:sz w:val="24"/>
          <w:szCs w:val="24"/>
        </w:rPr>
        <w:t xml:space="preserve">un deju 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svētku procesa pieejamība</w:t>
      </w:r>
      <w:r w:rsidR="00AB3AC5">
        <w:rPr>
          <w:rFonts w:ascii="Times New Roman" w:eastAsia="Calibri" w:hAnsi="Times New Roman" w:cs="Times New Roman"/>
          <w:sz w:val="24"/>
          <w:szCs w:val="24"/>
        </w:rPr>
        <w:t>,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 pakalpojums (</w:t>
      </w:r>
      <w:r w:rsidR="00AB3AC5">
        <w:rPr>
          <w:rFonts w:ascii="Times New Roman" w:eastAsia="Calibri" w:hAnsi="Times New Roman" w:cs="Times New Roman"/>
          <w:sz w:val="24"/>
          <w:szCs w:val="24"/>
        </w:rPr>
        <w:t>daudz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>funkcionāls kultūras centrs)</w:t>
      </w:r>
    </w:p>
    <w:p w:rsidR="00AB3AC5" w:rsidRPr="00AE4740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B3AC5">
        <w:rPr>
          <w:rFonts w:ascii="Times New Roman" w:eastAsia="Calibri" w:hAnsi="Times New Roman" w:cs="Times New Roman"/>
          <w:sz w:val="24"/>
          <w:szCs w:val="24"/>
        </w:rPr>
        <w:t>ino izrādīšanas iespēja (kinoteātri)</w:t>
      </w:r>
    </w:p>
    <w:p w:rsidR="00AB3AC5" w:rsidRPr="00AE4740" w:rsidRDefault="009A00D7" w:rsidP="0022656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AB3AC5" w:rsidRPr="00AE4740">
        <w:rPr>
          <w:rFonts w:ascii="Times New Roman" w:eastAsia="Calibri" w:hAnsi="Times New Roman" w:cs="Times New Roman"/>
          <w:sz w:val="24"/>
          <w:szCs w:val="24"/>
        </w:rPr>
        <w:t xml:space="preserve">adošā uzņēmējdarbība </w:t>
      </w:r>
    </w:p>
    <w:p w:rsidR="00857856" w:rsidRDefault="00857856"/>
    <w:p w:rsidR="00226568" w:rsidRPr="00627C29" w:rsidRDefault="00226568" w:rsidP="00AB71E0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C29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ministre</w:t>
      </w:r>
      <w:r w:rsidRPr="00627C2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D.Melbārde</w:t>
      </w:r>
    </w:p>
    <w:p w:rsidR="00226568" w:rsidRDefault="00226568" w:rsidP="00AB71E0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6568" w:rsidRPr="00627C29" w:rsidRDefault="00226568" w:rsidP="00AB71E0">
      <w:pPr>
        <w:tabs>
          <w:tab w:val="left" w:pos="68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</w:t>
      </w:r>
      <w:r w:rsidR="004262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proofErr w:type="spellStart"/>
      <w:r w:rsidR="004262A0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="004262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2E67">
        <w:rPr>
          <w:rFonts w:ascii="Times New Roman" w:eastAsia="Times New Roman" w:hAnsi="Times New Roman" w:cs="Times New Roman"/>
          <w:sz w:val="24"/>
          <w:szCs w:val="24"/>
          <w:lang w:eastAsia="lv-LV"/>
        </w:rPr>
        <w:t>U.Lielpē</w:t>
      </w:r>
      <w:r w:rsidR="004262A0">
        <w:rPr>
          <w:rFonts w:ascii="Times New Roman" w:eastAsia="Times New Roman" w:hAnsi="Times New Roman" w:cs="Times New Roman"/>
          <w:sz w:val="24"/>
          <w:szCs w:val="24"/>
          <w:lang w:eastAsia="lv-LV"/>
        </w:rPr>
        <w:t>ters</w:t>
      </w:r>
      <w:r w:rsidRPr="00627C2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27C2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627C2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226568" w:rsidRPr="00753461" w:rsidRDefault="00226568" w:rsidP="0022656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68" w:rsidRPr="00753461" w:rsidRDefault="00226568" w:rsidP="0022656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68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1" w:rsidRDefault="000A4731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1" w:rsidRDefault="000A4731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1" w:rsidRDefault="000A4731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1" w:rsidRDefault="000A4731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1" w:rsidRDefault="000A4731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68" w:rsidRPr="00FF74B4" w:rsidRDefault="00226568" w:rsidP="00226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568" w:rsidRPr="00FF74B4" w:rsidRDefault="002D2F60" w:rsidP="004262A0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FF74B4">
        <w:rPr>
          <w:rFonts w:ascii="Times New Roman" w:hAnsi="Times New Roman" w:cs="Times New Roman"/>
        </w:rPr>
        <w:t>1</w:t>
      </w:r>
      <w:r w:rsidR="000A4731">
        <w:rPr>
          <w:rFonts w:ascii="Times New Roman" w:hAnsi="Times New Roman" w:cs="Times New Roman"/>
        </w:rPr>
        <w:t>7</w:t>
      </w:r>
      <w:r w:rsidR="00FF74B4" w:rsidRPr="00FF74B4">
        <w:rPr>
          <w:rFonts w:ascii="Times New Roman" w:hAnsi="Times New Roman" w:cs="Times New Roman"/>
        </w:rPr>
        <w:t>.</w:t>
      </w:r>
      <w:r w:rsidRPr="00FF74B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226568" w:rsidRPr="00FF74B4">
        <w:rPr>
          <w:rFonts w:ascii="Times New Roman" w:hAnsi="Times New Roman" w:cs="Times New Roman"/>
        </w:rPr>
        <w:t>.20</w:t>
      </w:r>
      <w:r w:rsidR="003C26D9" w:rsidRPr="00FF74B4">
        <w:rPr>
          <w:rFonts w:ascii="Times New Roman" w:hAnsi="Times New Roman" w:cs="Times New Roman"/>
        </w:rPr>
        <w:t>14</w:t>
      </w:r>
      <w:r w:rsidR="00226568" w:rsidRPr="00FF74B4">
        <w:rPr>
          <w:rFonts w:ascii="Times New Roman" w:hAnsi="Times New Roman" w:cs="Times New Roman"/>
        </w:rPr>
        <w:t xml:space="preserve"> 1</w:t>
      </w:r>
      <w:r w:rsidR="000A4731">
        <w:rPr>
          <w:rFonts w:ascii="Times New Roman" w:hAnsi="Times New Roman" w:cs="Times New Roman"/>
        </w:rPr>
        <w:t>4</w:t>
      </w:r>
      <w:r w:rsidR="00226568" w:rsidRPr="00FF74B4">
        <w:rPr>
          <w:rFonts w:ascii="Times New Roman" w:hAnsi="Times New Roman" w:cs="Times New Roman"/>
        </w:rPr>
        <w:t>:</w:t>
      </w:r>
      <w:r w:rsidR="000A4731">
        <w:rPr>
          <w:rFonts w:ascii="Times New Roman" w:hAnsi="Times New Roman" w:cs="Times New Roman"/>
        </w:rPr>
        <w:t>30</w:t>
      </w:r>
      <w:r w:rsidR="004262A0" w:rsidRPr="00FF74B4">
        <w:rPr>
          <w:rFonts w:ascii="Times New Roman" w:hAnsi="Times New Roman" w:cs="Times New Roman"/>
        </w:rPr>
        <w:tab/>
      </w:r>
    </w:p>
    <w:p w:rsidR="00226568" w:rsidRPr="00FF74B4" w:rsidRDefault="007B513E" w:rsidP="00226568">
      <w:pPr>
        <w:spacing w:after="0" w:line="240" w:lineRule="auto"/>
        <w:rPr>
          <w:rFonts w:ascii="Times New Roman" w:hAnsi="Times New Roman" w:cs="Times New Roman"/>
        </w:rPr>
      </w:pPr>
      <w:r w:rsidRPr="00FF74B4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7</w:t>
      </w:r>
    </w:p>
    <w:p w:rsidR="00226568" w:rsidRPr="00FF74B4" w:rsidRDefault="00226568" w:rsidP="00226568">
      <w:pPr>
        <w:spacing w:after="0" w:line="240" w:lineRule="auto"/>
        <w:rPr>
          <w:rFonts w:ascii="Times New Roman" w:hAnsi="Times New Roman" w:cs="Times New Roman"/>
        </w:rPr>
      </w:pPr>
      <w:r w:rsidRPr="00FF74B4">
        <w:rPr>
          <w:rFonts w:ascii="Times New Roman" w:hAnsi="Times New Roman" w:cs="Times New Roman"/>
        </w:rPr>
        <w:t xml:space="preserve">D.Ziemele </w:t>
      </w:r>
      <w:bookmarkStart w:id="2" w:name="OLE_LINK3"/>
      <w:bookmarkStart w:id="3" w:name="OLE_LINK4"/>
      <w:r w:rsidRPr="00FF74B4">
        <w:rPr>
          <w:rFonts w:ascii="Times New Roman" w:hAnsi="Times New Roman" w:cs="Times New Roman"/>
        </w:rPr>
        <w:t>67330250</w:t>
      </w:r>
    </w:p>
    <w:p w:rsidR="00226568" w:rsidRPr="00FF74B4" w:rsidRDefault="004F56E2" w:rsidP="00226568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226568" w:rsidRPr="00FF74B4">
          <w:rPr>
            <w:rStyle w:val="Hipersaite"/>
            <w:rFonts w:ascii="Times New Roman" w:hAnsi="Times New Roman" w:cs="Times New Roman"/>
          </w:rPr>
          <w:t>Dace.Ziemele@km.gov.lv</w:t>
        </w:r>
      </w:hyperlink>
      <w:r w:rsidR="00226568" w:rsidRPr="00FF74B4">
        <w:rPr>
          <w:rFonts w:ascii="Times New Roman" w:hAnsi="Times New Roman" w:cs="Times New Roman"/>
        </w:rPr>
        <w:t xml:space="preserve">  </w:t>
      </w:r>
    </w:p>
    <w:bookmarkEnd w:id="2"/>
    <w:bookmarkEnd w:id="3"/>
    <w:p w:rsidR="00226568" w:rsidRPr="00753461" w:rsidRDefault="00226568" w:rsidP="00226568">
      <w:pPr>
        <w:spacing w:after="0" w:line="240" w:lineRule="auto"/>
        <w:rPr>
          <w:sz w:val="24"/>
          <w:szCs w:val="24"/>
        </w:rPr>
      </w:pPr>
    </w:p>
    <w:p w:rsidR="00226568" w:rsidRDefault="00226568"/>
    <w:sectPr w:rsidR="00226568" w:rsidSect="004E69B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5B" w:rsidRDefault="00680E5B" w:rsidP="00AB3AC5">
      <w:pPr>
        <w:spacing w:after="0" w:line="240" w:lineRule="auto"/>
      </w:pPr>
      <w:r>
        <w:separator/>
      </w:r>
    </w:p>
  </w:endnote>
  <w:endnote w:type="continuationSeparator" w:id="0">
    <w:p w:rsidR="00680E5B" w:rsidRDefault="00680E5B" w:rsidP="00AB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B8" w:rsidRPr="00AB71E0" w:rsidRDefault="00AB71E0" w:rsidP="00AB71E0">
    <w:pPr>
      <w:pStyle w:val="Kjene"/>
      <w:jc w:val="both"/>
      <w:rPr>
        <w:rFonts w:ascii="Times New Roman" w:hAnsi="Times New Roman" w:cs="Times New Roman"/>
        <w:b/>
      </w:rPr>
    </w:pPr>
    <w:r w:rsidRPr="00933FAE">
      <w:rPr>
        <w:rFonts w:ascii="Times New Roman" w:hAnsi="Times New Roman" w:cs="Times New Roman"/>
      </w:rPr>
      <w:t>KMPamnp0</w:t>
    </w:r>
    <w:r>
      <w:rPr>
        <w:rFonts w:ascii="Times New Roman" w:hAnsi="Times New Roman" w:cs="Times New Roman"/>
      </w:rPr>
      <w:t>3</w:t>
    </w:r>
    <w:r w:rsidRPr="00933FAE">
      <w:rPr>
        <w:rFonts w:ascii="Times New Roman" w:hAnsi="Times New Roman" w:cs="Times New Roman"/>
      </w:rPr>
      <w:t>_</w:t>
    </w:r>
    <w:r w:rsidR="000A4731">
      <w:rPr>
        <w:rFonts w:ascii="Times New Roman" w:hAnsi="Times New Roman" w:cs="Times New Roman"/>
      </w:rPr>
      <w:t>17</w:t>
    </w:r>
    <w:r w:rsidR="002D2F60">
      <w:rPr>
        <w:rFonts w:ascii="Times New Roman" w:hAnsi="Times New Roman" w:cs="Times New Roman"/>
      </w:rPr>
      <w:t>0614</w:t>
    </w:r>
    <w:r w:rsidRPr="00933FAE">
      <w:rPr>
        <w:rFonts w:ascii="Times New Roman" w:hAnsi="Times New Roman" w:cs="Times New Roman"/>
      </w:rPr>
      <w:t xml:space="preserve">_Radosa_Latvija; </w:t>
    </w:r>
    <w:r>
      <w:rPr>
        <w:rFonts w:ascii="Times New Roman" w:hAnsi="Times New Roman" w:cs="Times New Roman"/>
        <w:bCs/>
      </w:rPr>
      <w:t>P</w:t>
    </w:r>
    <w:r w:rsidRPr="003964D2">
      <w:rPr>
        <w:rFonts w:ascii="Times New Roman" w:hAnsi="Times New Roman" w:cs="Times New Roman"/>
        <w:bCs/>
      </w:rPr>
      <w:t>amatnostādņu projekt</w:t>
    </w:r>
    <w:r>
      <w:rPr>
        <w:rFonts w:ascii="Times New Roman" w:hAnsi="Times New Roman" w:cs="Times New Roman"/>
        <w:bCs/>
      </w:rPr>
      <w:t>a</w:t>
    </w:r>
    <w:r w:rsidRPr="003964D2">
      <w:rPr>
        <w:rFonts w:ascii="Times New Roman" w:hAnsi="Times New Roman" w:cs="Times New Roman"/>
        <w:bCs/>
      </w:rPr>
      <w:t xml:space="preserve"> „Kultūrpolitikas pamatnostādnes 2014.–2020.gadam „Radošā Latvija””</w:t>
    </w:r>
    <w:r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/>
      </w:rPr>
      <w:t>3</w:t>
    </w:r>
    <w:r w:rsidRPr="00933FAE">
      <w:rPr>
        <w:rFonts w:ascii="Times New Roman" w:hAnsi="Times New Roman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68" w:rsidRPr="00226568" w:rsidRDefault="00226568" w:rsidP="00226568">
    <w:pPr>
      <w:pStyle w:val="Kjene"/>
      <w:jc w:val="both"/>
      <w:rPr>
        <w:rFonts w:ascii="Times New Roman" w:hAnsi="Times New Roman" w:cs="Times New Roman"/>
        <w:b/>
      </w:rPr>
    </w:pPr>
    <w:r w:rsidRPr="00933FAE">
      <w:rPr>
        <w:rFonts w:ascii="Times New Roman" w:hAnsi="Times New Roman" w:cs="Times New Roman"/>
      </w:rPr>
      <w:t>KMPamnp0</w:t>
    </w:r>
    <w:r>
      <w:rPr>
        <w:rFonts w:ascii="Times New Roman" w:hAnsi="Times New Roman" w:cs="Times New Roman"/>
      </w:rPr>
      <w:t>3</w:t>
    </w:r>
    <w:r w:rsidRPr="00933FAE">
      <w:rPr>
        <w:rFonts w:ascii="Times New Roman" w:hAnsi="Times New Roman" w:cs="Times New Roman"/>
      </w:rPr>
      <w:t>_</w:t>
    </w:r>
    <w:r w:rsidR="002D2F60">
      <w:rPr>
        <w:rFonts w:ascii="Times New Roman" w:hAnsi="Times New Roman" w:cs="Times New Roman"/>
      </w:rPr>
      <w:t>1</w:t>
    </w:r>
    <w:r w:rsidR="000A4731">
      <w:rPr>
        <w:rFonts w:ascii="Times New Roman" w:hAnsi="Times New Roman" w:cs="Times New Roman"/>
      </w:rPr>
      <w:t>7</w:t>
    </w:r>
    <w:r w:rsidR="002D2F60">
      <w:rPr>
        <w:rFonts w:ascii="Times New Roman" w:hAnsi="Times New Roman" w:cs="Times New Roman"/>
      </w:rPr>
      <w:t>0614</w:t>
    </w:r>
    <w:r w:rsidRPr="00933FAE">
      <w:rPr>
        <w:rFonts w:ascii="Times New Roman" w:hAnsi="Times New Roman" w:cs="Times New Roman"/>
      </w:rPr>
      <w:t xml:space="preserve">_Radosa_Latvija; </w:t>
    </w:r>
    <w:r w:rsidR="00AB71E0">
      <w:rPr>
        <w:rFonts w:ascii="Times New Roman" w:hAnsi="Times New Roman" w:cs="Times New Roman"/>
        <w:bCs/>
      </w:rPr>
      <w:t>P</w:t>
    </w:r>
    <w:r w:rsidR="00AB71E0" w:rsidRPr="003964D2">
      <w:rPr>
        <w:rFonts w:ascii="Times New Roman" w:hAnsi="Times New Roman" w:cs="Times New Roman"/>
        <w:bCs/>
      </w:rPr>
      <w:t>amatnostādņu projekt</w:t>
    </w:r>
    <w:r w:rsidR="00AB71E0">
      <w:rPr>
        <w:rFonts w:ascii="Times New Roman" w:hAnsi="Times New Roman" w:cs="Times New Roman"/>
        <w:bCs/>
      </w:rPr>
      <w:t>a</w:t>
    </w:r>
    <w:r w:rsidR="00AB71E0" w:rsidRPr="003964D2">
      <w:rPr>
        <w:rFonts w:ascii="Times New Roman" w:hAnsi="Times New Roman" w:cs="Times New Roman"/>
        <w:bCs/>
      </w:rPr>
      <w:t xml:space="preserve"> „Kultūrpolitikas pamatnostādnes 2014.–2020.gadam „Radošā Latvija””</w:t>
    </w:r>
    <w:r w:rsidR="00AB71E0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/>
      </w:rPr>
      <w:t>3</w:t>
    </w:r>
    <w:r w:rsidRPr="00933FAE">
      <w:rPr>
        <w:rFonts w:ascii="Times New Roman" w:hAnsi="Times New Roman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5B" w:rsidRDefault="00680E5B" w:rsidP="00AB3AC5">
      <w:pPr>
        <w:spacing w:after="0" w:line="240" w:lineRule="auto"/>
      </w:pPr>
      <w:r>
        <w:separator/>
      </w:r>
    </w:p>
  </w:footnote>
  <w:footnote w:type="continuationSeparator" w:id="0">
    <w:p w:rsidR="00680E5B" w:rsidRDefault="00680E5B" w:rsidP="00AB3AC5">
      <w:pPr>
        <w:spacing w:after="0" w:line="240" w:lineRule="auto"/>
      </w:pPr>
      <w:r>
        <w:continuationSeparator/>
      </w:r>
    </w:p>
  </w:footnote>
  <w:footnote w:id="1">
    <w:p w:rsidR="00FF74B4" w:rsidRPr="000B51B0" w:rsidRDefault="00FF74B4" w:rsidP="00FF74B4">
      <w:pPr>
        <w:pStyle w:val="Vresteksts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51B0">
        <w:rPr>
          <w:rStyle w:val="Vresatsauce"/>
          <w:rFonts w:ascii="Times New Roman" w:hAnsi="Times New Roman" w:cs="Times New Roman"/>
          <w:sz w:val="18"/>
          <w:szCs w:val="18"/>
        </w:rPr>
        <w:footnoteRef/>
      </w:r>
      <w:r w:rsidRPr="000B51B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0B51B0">
        <w:rPr>
          <w:rFonts w:ascii="Times New Roman" w:hAnsi="Times New Roman" w:cs="Times New Roman"/>
          <w:sz w:val="18"/>
          <w:szCs w:val="18"/>
        </w:rPr>
        <w:t>osa</w:t>
      </w:r>
      <w:r>
        <w:rPr>
          <w:rFonts w:ascii="Times New Roman" w:hAnsi="Times New Roman" w:cs="Times New Roman"/>
          <w:sz w:val="18"/>
          <w:szCs w:val="18"/>
        </w:rPr>
        <w:t>kot minimālo pakalpojuma grozu p</w:t>
      </w:r>
      <w:r w:rsidRPr="000B51B0">
        <w:rPr>
          <w:rFonts w:ascii="Times New Roman" w:hAnsi="Times New Roman" w:cs="Times New Roman"/>
          <w:sz w:val="18"/>
          <w:szCs w:val="18"/>
        </w:rPr>
        <w:t>ilsētu un teritoriju sadalījum</w:t>
      </w:r>
      <w:r>
        <w:rPr>
          <w:rFonts w:ascii="Times New Roman" w:hAnsi="Times New Roman" w:cs="Times New Roman"/>
          <w:sz w:val="18"/>
          <w:szCs w:val="18"/>
        </w:rPr>
        <w:t>ā</w:t>
      </w:r>
      <w:r w:rsidRPr="000B51B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ņemts vērā </w:t>
      </w:r>
      <w:r w:rsidRPr="000B51B0">
        <w:rPr>
          <w:rFonts w:ascii="Times New Roman" w:hAnsi="Times New Roman" w:cs="Times New Roman"/>
          <w:sz w:val="18"/>
          <w:szCs w:val="18"/>
        </w:rPr>
        <w:t>Latvijas il</w:t>
      </w:r>
      <w:r>
        <w:rPr>
          <w:rFonts w:ascii="Times New Roman" w:hAnsi="Times New Roman" w:cs="Times New Roman"/>
          <w:sz w:val="18"/>
          <w:szCs w:val="18"/>
        </w:rPr>
        <w:t>gtspējīgas attīstības stratēģijā līdz 2030.g</w:t>
      </w:r>
      <w:r w:rsidRPr="000B51B0">
        <w:rPr>
          <w:rFonts w:ascii="Times New Roman" w:hAnsi="Times New Roman" w:cs="Times New Roman"/>
          <w:sz w:val="18"/>
          <w:szCs w:val="18"/>
        </w:rPr>
        <w:t>adam</w:t>
      </w:r>
      <w:r>
        <w:rPr>
          <w:rFonts w:ascii="Times New Roman" w:hAnsi="Times New Roman" w:cs="Times New Roman"/>
          <w:sz w:val="18"/>
          <w:szCs w:val="18"/>
        </w:rPr>
        <w:t xml:space="preserve"> definētais attīstības centru princips</w:t>
      </w:r>
      <w:r w:rsidR="00FC4CAA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5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6568" w:rsidRDefault="004F56E2">
        <w:pPr>
          <w:pStyle w:val="Galvene"/>
          <w:jc w:val="center"/>
        </w:pPr>
        <w:r w:rsidRPr="00226568">
          <w:rPr>
            <w:rFonts w:ascii="Times New Roman" w:hAnsi="Times New Roman" w:cs="Times New Roman"/>
          </w:rPr>
          <w:fldChar w:fldCharType="begin"/>
        </w:r>
        <w:r w:rsidR="00226568" w:rsidRPr="00226568">
          <w:rPr>
            <w:rFonts w:ascii="Times New Roman" w:hAnsi="Times New Roman" w:cs="Times New Roman"/>
          </w:rPr>
          <w:instrText xml:space="preserve"> PAGE   \* MERGEFORMAT </w:instrText>
        </w:r>
        <w:r w:rsidRPr="00226568">
          <w:rPr>
            <w:rFonts w:ascii="Times New Roman" w:hAnsi="Times New Roman" w:cs="Times New Roman"/>
          </w:rPr>
          <w:fldChar w:fldCharType="separate"/>
        </w:r>
        <w:r w:rsidR="0094346B">
          <w:rPr>
            <w:rFonts w:ascii="Times New Roman" w:hAnsi="Times New Roman" w:cs="Times New Roman"/>
            <w:noProof/>
          </w:rPr>
          <w:t>2</w:t>
        </w:r>
        <w:r w:rsidRPr="00226568">
          <w:rPr>
            <w:rFonts w:ascii="Times New Roman" w:hAnsi="Times New Roman" w:cs="Times New Roman"/>
          </w:rPr>
          <w:fldChar w:fldCharType="end"/>
        </w:r>
      </w:p>
    </w:sdtContent>
  </w:sdt>
  <w:p w:rsidR="00226568" w:rsidRDefault="0022656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CF"/>
    <w:multiLevelType w:val="hybridMultilevel"/>
    <w:tmpl w:val="BD4A35BE"/>
    <w:lvl w:ilvl="0" w:tplc="B87CE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7469B"/>
    <w:multiLevelType w:val="hybridMultilevel"/>
    <w:tmpl w:val="73AAB0FA"/>
    <w:lvl w:ilvl="0" w:tplc="949EF8AC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8E64148"/>
    <w:multiLevelType w:val="hybridMultilevel"/>
    <w:tmpl w:val="61B48BCA"/>
    <w:lvl w:ilvl="0" w:tplc="328CA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10E70"/>
    <w:multiLevelType w:val="hybridMultilevel"/>
    <w:tmpl w:val="107E2550"/>
    <w:lvl w:ilvl="0" w:tplc="B87CE06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AB81DD7"/>
    <w:multiLevelType w:val="hybridMultilevel"/>
    <w:tmpl w:val="DBFE503A"/>
    <w:lvl w:ilvl="0" w:tplc="B87CE06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00E20CE"/>
    <w:multiLevelType w:val="hybridMultilevel"/>
    <w:tmpl w:val="8FFE67D0"/>
    <w:lvl w:ilvl="0" w:tplc="B87CE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C5"/>
    <w:rsid w:val="000A4731"/>
    <w:rsid w:val="000E2FB1"/>
    <w:rsid w:val="001912F9"/>
    <w:rsid w:val="001E3AD7"/>
    <w:rsid w:val="00225754"/>
    <w:rsid w:val="00226568"/>
    <w:rsid w:val="00230C9B"/>
    <w:rsid w:val="00265EC1"/>
    <w:rsid w:val="00266A33"/>
    <w:rsid w:val="002D2F60"/>
    <w:rsid w:val="002F2E67"/>
    <w:rsid w:val="00302CE5"/>
    <w:rsid w:val="00311A53"/>
    <w:rsid w:val="003437F6"/>
    <w:rsid w:val="003C26D9"/>
    <w:rsid w:val="004262A0"/>
    <w:rsid w:val="00494D9F"/>
    <w:rsid w:val="004E69BB"/>
    <w:rsid w:val="004F56E2"/>
    <w:rsid w:val="00517394"/>
    <w:rsid w:val="00567775"/>
    <w:rsid w:val="00605427"/>
    <w:rsid w:val="00680E5B"/>
    <w:rsid w:val="007A779B"/>
    <w:rsid w:val="007B513E"/>
    <w:rsid w:val="00803D9A"/>
    <w:rsid w:val="00855743"/>
    <w:rsid w:val="00857856"/>
    <w:rsid w:val="00861C36"/>
    <w:rsid w:val="00866526"/>
    <w:rsid w:val="008B60B8"/>
    <w:rsid w:val="008D7FAB"/>
    <w:rsid w:val="0094346B"/>
    <w:rsid w:val="009A00D7"/>
    <w:rsid w:val="009B2553"/>
    <w:rsid w:val="009F0DE8"/>
    <w:rsid w:val="00AB3AC5"/>
    <w:rsid w:val="00AB609D"/>
    <w:rsid w:val="00AB71E0"/>
    <w:rsid w:val="00AE439E"/>
    <w:rsid w:val="00D02B9D"/>
    <w:rsid w:val="00D03341"/>
    <w:rsid w:val="00D75925"/>
    <w:rsid w:val="00D77317"/>
    <w:rsid w:val="00DD1DDC"/>
    <w:rsid w:val="00EA216C"/>
    <w:rsid w:val="00EE32CB"/>
    <w:rsid w:val="00EE767D"/>
    <w:rsid w:val="00EF285D"/>
    <w:rsid w:val="00EF6714"/>
    <w:rsid w:val="00FC4CAA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B3A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AB3AC5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AB3AC5"/>
  </w:style>
  <w:style w:type="paragraph" w:styleId="Vresteksts">
    <w:name w:val="footnote text"/>
    <w:aliases w:val="Footnote Text Char,Footnote Text Char1 Char,Footnote Text Char Char Char,Footnote Text Char1 Char Char1 Char,Footnote Text Char Char Char Char Char,Footnote Text Char Char Char Char Char Char Char Char,Footnote,Fußnote,Schriftart: 9 pt,fn"/>
    <w:basedOn w:val="Parastais"/>
    <w:link w:val="VrestekstsRakstz"/>
    <w:uiPriority w:val="99"/>
    <w:unhideWhenUsed/>
    <w:rsid w:val="00AB3AC5"/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aliases w:val="Footnote Text Char Rakstz.,Footnote Text Char1 Char Rakstz.,Footnote Text Char Char Char Rakstz.,Footnote Text Char1 Char Char1 Char Rakstz.,Footnote Text Char Char Char Char Char Rakstz.,Footnote Rakstz.,Fußnote Rakstz.,fn Rakstz."/>
    <w:basedOn w:val="Noklusjumarindkopasfonts"/>
    <w:link w:val="Vresteksts"/>
    <w:uiPriority w:val="99"/>
    <w:rsid w:val="00AB3AC5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aliases w:val="Footnote Reference Number,Footnote symbol,Footnote Reference Superscript,fr"/>
    <w:basedOn w:val="Noklusjumarindkopasfonts"/>
    <w:uiPriority w:val="99"/>
    <w:unhideWhenUsed/>
    <w:rsid w:val="00AB3AC5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AB3AC5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EE3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32CB"/>
  </w:style>
  <w:style w:type="paragraph" w:styleId="Kjene">
    <w:name w:val="footer"/>
    <w:basedOn w:val="Parastais"/>
    <w:link w:val="KjeneRakstz"/>
    <w:uiPriority w:val="99"/>
    <w:unhideWhenUsed/>
    <w:rsid w:val="00EE3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32CB"/>
  </w:style>
  <w:style w:type="character" w:styleId="Izmantotahipersaite">
    <w:name w:val="FollowedHyperlink"/>
    <w:basedOn w:val="Noklusjumarindkopasfonts"/>
    <w:uiPriority w:val="99"/>
    <w:semiHidden/>
    <w:unhideWhenUsed/>
    <w:rsid w:val="00226568"/>
    <w:rPr>
      <w:color w:val="800080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D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Ziemel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C1B3-A13F-4820-9572-B972403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Nr.3</vt:lpstr>
    </vt:vector>
  </TitlesOfParts>
  <Company>LR Kultūras Ministrija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Minimālais kultūras pakalpojuma grozs</dc:title>
  <dc:subject>3.pielikums kultūrpolitikas pamatnostādnēm 2014. – 2020. gadam „Radošā Latvija”</dc:subject>
  <dc:creator>Dace Ziemele</dc:creator>
  <cp:keywords/>
  <dc:description>67330250
Dace.Ziemele@km.gov.lv  </dc:description>
  <cp:lastModifiedBy>Dzintra Rozīte</cp:lastModifiedBy>
  <cp:revision>25</cp:revision>
  <cp:lastPrinted>2014-06-13T15:44:00Z</cp:lastPrinted>
  <dcterms:created xsi:type="dcterms:W3CDTF">2013-08-02T09:38:00Z</dcterms:created>
  <dcterms:modified xsi:type="dcterms:W3CDTF">2014-06-30T07:04:00Z</dcterms:modified>
</cp:coreProperties>
</file>