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A104B" w14:textId="226E7997" w:rsidR="00866455" w:rsidRPr="00A61CC9" w:rsidRDefault="00A50449" w:rsidP="00A50449">
      <w:pPr>
        <w:pStyle w:val="Default"/>
        <w:jc w:val="center"/>
        <w:rPr>
          <w:b/>
          <w:bCs/>
          <w:color w:val="auto"/>
        </w:rPr>
      </w:pPr>
      <w:r w:rsidRPr="00A61CC9">
        <w:rPr>
          <w:b/>
          <w:color w:val="auto"/>
        </w:rPr>
        <w:t>Ministru kabineta noteikumu projekta “</w:t>
      </w:r>
      <w:r w:rsidRPr="00A61CC9">
        <w:rPr>
          <w:b/>
          <w:bCs/>
          <w:color w:val="auto"/>
        </w:rPr>
        <w:t>Noteikumi par pabalst</w:t>
      </w:r>
      <w:r w:rsidR="00361DA1">
        <w:rPr>
          <w:b/>
          <w:bCs/>
          <w:color w:val="auto"/>
        </w:rPr>
        <w:t>u</w:t>
      </w:r>
      <w:r w:rsidRPr="00A61CC9">
        <w:rPr>
          <w:b/>
          <w:bCs/>
          <w:color w:val="auto"/>
        </w:rPr>
        <w:t xml:space="preserve"> </w:t>
      </w:r>
      <w:r w:rsidR="00673465" w:rsidRPr="009F17C7">
        <w:rPr>
          <w:b/>
          <w:bCs/>
          <w:color w:val="auto"/>
        </w:rPr>
        <w:t xml:space="preserve">par asistenta izmantošanu </w:t>
      </w:r>
      <w:r w:rsidRPr="00A61CC9">
        <w:rPr>
          <w:b/>
          <w:bCs/>
          <w:color w:val="auto"/>
        </w:rPr>
        <w:t>personām ar I grupas redzes invaliditā</w:t>
      </w:r>
      <w:r w:rsidR="00361DA1">
        <w:rPr>
          <w:b/>
          <w:bCs/>
          <w:color w:val="auto"/>
        </w:rPr>
        <w:t>ti</w:t>
      </w:r>
      <w:r w:rsidRPr="00A61CC9">
        <w:rPr>
          <w:b/>
          <w:color w:val="auto"/>
        </w:rPr>
        <w:t>” sākotnējās ietekmes novērtējuma ziņojums (anotācija)</w:t>
      </w:r>
    </w:p>
    <w:p w14:paraId="4EBFC84A" w14:textId="77777777" w:rsidR="00A50449" w:rsidRPr="00A61CC9" w:rsidRDefault="00A50449" w:rsidP="00A50449">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15"/>
        <w:gridCol w:w="2271"/>
        <w:gridCol w:w="5604"/>
      </w:tblGrid>
      <w:tr w:rsidR="00A61CC9" w:rsidRPr="00A61CC9" w14:paraId="247A3A16" w14:textId="77777777" w:rsidTr="00162646">
        <w:trPr>
          <w:trHeight w:val="40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739DD1" w14:textId="77777777" w:rsidR="00A50449" w:rsidRPr="00A61CC9" w:rsidRDefault="00A50449" w:rsidP="00A50449">
            <w:pPr>
              <w:spacing w:after="0" w:line="240" w:lineRule="auto"/>
              <w:jc w:val="center"/>
              <w:rPr>
                <w:rFonts w:ascii="Times New Roman" w:eastAsia="Times New Roman" w:hAnsi="Times New Roman" w:cs="Times New Roman"/>
                <w:b/>
                <w:bCs/>
                <w:sz w:val="24"/>
                <w:szCs w:val="24"/>
                <w:lang w:eastAsia="lv-LV"/>
              </w:rPr>
            </w:pPr>
            <w:r w:rsidRPr="00A61CC9">
              <w:rPr>
                <w:rFonts w:ascii="Times New Roman" w:eastAsia="Times New Roman" w:hAnsi="Times New Roman" w:cs="Times New Roman"/>
                <w:b/>
                <w:bCs/>
                <w:sz w:val="24"/>
                <w:szCs w:val="24"/>
                <w:lang w:eastAsia="lv-LV"/>
              </w:rPr>
              <w:t>I. Tiesību akta projekta izstrādes nepieciešamība</w:t>
            </w:r>
          </w:p>
        </w:tc>
      </w:tr>
      <w:tr w:rsidR="00710591" w:rsidRPr="00A61CC9" w14:paraId="1E4C126F" w14:textId="77777777" w:rsidTr="007D68A6">
        <w:trPr>
          <w:trHeight w:val="40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00132BB2" w14:textId="77777777" w:rsidR="00A50449" w:rsidRPr="00A61CC9" w:rsidRDefault="00A50449" w:rsidP="00A50449">
            <w:pPr>
              <w:spacing w:after="0" w:line="240" w:lineRule="auto"/>
              <w:jc w:val="center"/>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1.</w:t>
            </w:r>
          </w:p>
        </w:tc>
        <w:tc>
          <w:tcPr>
            <w:tcW w:w="1370" w:type="pct"/>
            <w:tcBorders>
              <w:top w:val="outset" w:sz="6" w:space="0" w:color="414142"/>
              <w:left w:val="outset" w:sz="6" w:space="0" w:color="414142"/>
              <w:bottom w:val="outset" w:sz="6" w:space="0" w:color="414142"/>
              <w:right w:val="outset" w:sz="6" w:space="0" w:color="414142"/>
            </w:tcBorders>
            <w:shd w:val="clear" w:color="auto" w:fill="FFFFFF"/>
            <w:hideMark/>
          </w:tcPr>
          <w:p w14:paraId="7A800D00" w14:textId="77777777" w:rsidR="00A50449" w:rsidRPr="00A61CC9" w:rsidRDefault="00A50449"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Pamatojums</w:t>
            </w:r>
          </w:p>
        </w:tc>
        <w:tc>
          <w:tcPr>
            <w:tcW w:w="3380" w:type="pct"/>
            <w:tcBorders>
              <w:top w:val="outset" w:sz="6" w:space="0" w:color="414142"/>
              <w:left w:val="outset" w:sz="6" w:space="0" w:color="414142"/>
              <w:bottom w:val="outset" w:sz="6" w:space="0" w:color="414142"/>
              <w:right w:val="outset" w:sz="6" w:space="0" w:color="414142"/>
            </w:tcBorders>
            <w:shd w:val="clear" w:color="auto" w:fill="FFFFFF"/>
            <w:hideMark/>
          </w:tcPr>
          <w:p w14:paraId="0C1F9571" w14:textId="77777777" w:rsidR="00B61840" w:rsidRPr="008B1B31" w:rsidRDefault="00554F43" w:rsidP="0066462E">
            <w:pPr>
              <w:spacing w:after="0" w:line="240" w:lineRule="auto"/>
              <w:jc w:val="both"/>
              <w:rPr>
                <w:rFonts w:ascii="Times New Roman" w:hAnsi="Times New Roman" w:cs="Times New Roman"/>
                <w:bCs/>
                <w:sz w:val="24"/>
                <w:szCs w:val="24"/>
              </w:rPr>
            </w:pPr>
            <w:r w:rsidRPr="00A61CC9">
              <w:rPr>
                <w:rFonts w:ascii="Times New Roman" w:hAnsi="Times New Roman" w:cs="Times New Roman"/>
                <w:bCs/>
                <w:sz w:val="24"/>
                <w:szCs w:val="24"/>
              </w:rPr>
              <w:t xml:space="preserve">Ministru kabineta noteikumu projekts </w:t>
            </w:r>
            <w:r w:rsidRPr="00A61CC9">
              <w:rPr>
                <w:rFonts w:ascii="Times New Roman" w:hAnsi="Times New Roman" w:cs="Times New Roman"/>
                <w:sz w:val="24"/>
                <w:szCs w:val="24"/>
              </w:rPr>
              <w:t>„</w:t>
            </w:r>
            <w:r w:rsidR="00361DA1">
              <w:rPr>
                <w:rFonts w:ascii="Times New Roman" w:hAnsi="Times New Roman" w:cs="Times New Roman"/>
                <w:bCs/>
                <w:sz w:val="24"/>
                <w:szCs w:val="24"/>
              </w:rPr>
              <w:t>Noteikumi par pabalstu</w:t>
            </w:r>
            <w:r w:rsidRPr="00A61CC9">
              <w:rPr>
                <w:rFonts w:ascii="Times New Roman" w:hAnsi="Times New Roman" w:cs="Times New Roman"/>
                <w:bCs/>
                <w:sz w:val="24"/>
                <w:szCs w:val="24"/>
              </w:rPr>
              <w:t xml:space="preserve"> </w:t>
            </w:r>
            <w:r w:rsidR="00CB06F1" w:rsidRPr="009F17C7">
              <w:rPr>
                <w:rFonts w:ascii="Times New Roman" w:hAnsi="Times New Roman" w:cs="Times New Roman"/>
                <w:bCs/>
                <w:sz w:val="24"/>
                <w:szCs w:val="24"/>
              </w:rPr>
              <w:t xml:space="preserve">par asistenta izmantošanu </w:t>
            </w:r>
            <w:r w:rsidRPr="00A61CC9">
              <w:rPr>
                <w:rFonts w:ascii="Times New Roman" w:hAnsi="Times New Roman" w:cs="Times New Roman"/>
                <w:bCs/>
                <w:sz w:val="24"/>
                <w:szCs w:val="24"/>
              </w:rPr>
              <w:t>personām ar I grupas redzes invaliditāti</w:t>
            </w:r>
            <w:r w:rsidRPr="00A61CC9">
              <w:rPr>
                <w:rFonts w:ascii="Times New Roman" w:hAnsi="Times New Roman" w:cs="Times New Roman"/>
                <w:sz w:val="24"/>
                <w:szCs w:val="24"/>
              </w:rPr>
              <w:t>”</w:t>
            </w:r>
            <w:r w:rsidRPr="00A61CC9">
              <w:rPr>
                <w:rStyle w:val="Strong"/>
                <w:rFonts w:ascii="Times New Roman" w:hAnsi="Times New Roman" w:cs="Times New Roman"/>
                <w:sz w:val="24"/>
                <w:szCs w:val="24"/>
              </w:rPr>
              <w:t xml:space="preserve"> </w:t>
            </w:r>
            <w:r w:rsidRPr="00A61CC9">
              <w:rPr>
                <w:rFonts w:ascii="Times New Roman" w:hAnsi="Times New Roman" w:cs="Times New Roman"/>
                <w:sz w:val="24"/>
                <w:szCs w:val="24"/>
              </w:rPr>
              <w:t>(turpmāk – noteikumu projekts)</w:t>
            </w:r>
            <w:r w:rsidRPr="00A61CC9">
              <w:rPr>
                <w:rFonts w:ascii="Times New Roman" w:hAnsi="Times New Roman" w:cs="Times New Roman"/>
                <w:b/>
                <w:sz w:val="24"/>
                <w:szCs w:val="24"/>
              </w:rPr>
              <w:t xml:space="preserve"> </w:t>
            </w:r>
            <w:r w:rsidRPr="00A61CC9">
              <w:rPr>
                <w:rFonts w:ascii="Times New Roman" w:hAnsi="Times New Roman" w:cs="Times New Roman"/>
                <w:sz w:val="24"/>
                <w:szCs w:val="24"/>
              </w:rPr>
              <w:t>izstrādāts, pamatojoties u</w:t>
            </w:r>
            <w:r w:rsidR="00C944F8" w:rsidRPr="00A61CC9">
              <w:rPr>
                <w:rFonts w:ascii="Times New Roman" w:hAnsi="Times New Roman" w:cs="Times New Roman"/>
                <w:sz w:val="24"/>
                <w:szCs w:val="24"/>
              </w:rPr>
              <w:t xml:space="preserve">z Invaliditātes likuma </w:t>
            </w:r>
            <w:proofErr w:type="gramStart"/>
            <w:r w:rsidR="00C944F8" w:rsidRPr="00A61CC9">
              <w:rPr>
                <w:rFonts w:ascii="Times New Roman" w:hAnsi="Times New Roman" w:cs="Times New Roman"/>
                <w:sz w:val="24"/>
                <w:szCs w:val="24"/>
              </w:rPr>
              <w:t>12.panta</w:t>
            </w:r>
            <w:proofErr w:type="gramEnd"/>
            <w:r w:rsidRPr="00A61CC9">
              <w:rPr>
                <w:rFonts w:ascii="Times New Roman" w:hAnsi="Times New Roman" w:cs="Times New Roman"/>
                <w:sz w:val="24"/>
                <w:szCs w:val="24"/>
              </w:rPr>
              <w:t xml:space="preserve"> ceturto</w:t>
            </w:r>
            <w:r w:rsidR="00C8789D" w:rsidRPr="00A61CC9">
              <w:rPr>
                <w:rFonts w:ascii="Times New Roman" w:hAnsi="Times New Roman" w:cs="Times New Roman"/>
                <w:sz w:val="24"/>
                <w:szCs w:val="24"/>
              </w:rPr>
              <w:t xml:space="preserve"> daļu</w:t>
            </w:r>
            <w:r w:rsidR="001D7223">
              <w:rPr>
                <w:rFonts w:ascii="Times New Roman" w:hAnsi="Times New Roman" w:cs="Times New Roman"/>
                <w:sz w:val="24"/>
                <w:szCs w:val="24"/>
              </w:rPr>
              <w:t xml:space="preserve">, kurā noteikts, ka </w:t>
            </w:r>
            <w:r w:rsidR="00710591">
              <w:rPr>
                <w:rFonts w:ascii="Times New Roman" w:hAnsi="Times New Roman" w:cs="Times New Roman"/>
                <w:bCs/>
                <w:sz w:val="24"/>
                <w:szCs w:val="24"/>
              </w:rPr>
              <w:t xml:space="preserve">pabalstu par asistenta izmantošanu personām </w:t>
            </w:r>
            <w:r w:rsidR="001D7223">
              <w:rPr>
                <w:rFonts w:ascii="Times New Roman" w:hAnsi="Times New Roman" w:cs="Times New Roman"/>
                <w:bCs/>
                <w:sz w:val="24"/>
                <w:szCs w:val="24"/>
              </w:rPr>
              <w:t xml:space="preserve">ar I grupas invaliditāti (turpmāk – pabalsts) </w:t>
            </w:r>
            <w:r w:rsidR="001D7223" w:rsidRPr="00A61CC9">
              <w:rPr>
                <w:rFonts w:ascii="Times New Roman" w:hAnsi="Times New Roman" w:cs="Times New Roman"/>
                <w:bCs/>
                <w:sz w:val="24"/>
                <w:szCs w:val="24"/>
              </w:rPr>
              <w:t>līdz 2014.gada 31.decembrim izmaksā Nodarbinātības valsts aģentūra no Eiropas Savienības politiku instrumentu līdzekļiem, bet no 2015.gada 1.janvāra pabalstu piešķir no valsts budžeta līdzekļiem</w:t>
            </w:r>
            <w:r w:rsidR="00904B3F">
              <w:rPr>
                <w:rFonts w:ascii="Times New Roman" w:hAnsi="Times New Roman" w:cs="Times New Roman"/>
                <w:sz w:val="24"/>
                <w:szCs w:val="24"/>
              </w:rPr>
              <w:t>,</w:t>
            </w:r>
            <w:r w:rsidR="001D7223" w:rsidRPr="00A61CC9">
              <w:rPr>
                <w:rFonts w:ascii="Times New Roman" w:hAnsi="Times New Roman" w:cs="Times New Roman"/>
                <w:bCs/>
                <w:sz w:val="24"/>
                <w:szCs w:val="24"/>
              </w:rPr>
              <w:t xml:space="preserve"> Ministru kabinetam ir deleģēt</w:t>
            </w:r>
            <w:r w:rsidR="001D7223">
              <w:rPr>
                <w:rFonts w:ascii="Times New Roman" w:hAnsi="Times New Roman" w:cs="Times New Roman"/>
                <w:bCs/>
                <w:sz w:val="24"/>
                <w:szCs w:val="24"/>
              </w:rPr>
              <w:t xml:space="preserve">as </w:t>
            </w:r>
            <w:r w:rsidR="001D7223" w:rsidRPr="008B1B31">
              <w:rPr>
                <w:rFonts w:ascii="Times New Roman" w:hAnsi="Times New Roman" w:cs="Times New Roman"/>
                <w:bCs/>
                <w:sz w:val="24"/>
                <w:szCs w:val="24"/>
              </w:rPr>
              <w:t>tiesības noteikt pabalsta apmēru un piešķiršanas kārtību.</w:t>
            </w:r>
          </w:p>
          <w:p w14:paraId="3B9A0203" w14:textId="1FE20651" w:rsidR="000547BC" w:rsidRPr="00174C02" w:rsidRDefault="000547BC" w:rsidP="0066462E">
            <w:pPr>
              <w:spacing w:after="0" w:line="240" w:lineRule="auto"/>
              <w:jc w:val="both"/>
              <w:rPr>
                <w:rFonts w:ascii="Times New Roman" w:hAnsi="Times New Roman" w:cs="Times New Roman"/>
                <w:bCs/>
                <w:sz w:val="24"/>
                <w:szCs w:val="24"/>
              </w:rPr>
            </w:pPr>
            <w:r w:rsidRPr="008B1B31">
              <w:rPr>
                <w:rFonts w:ascii="Times New Roman" w:hAnsi="Times New Roman" w:cs="Times New Roman"/>
                <w:bCs/>
                <w:sz w:val="24"/>
                <w:szCs w:val="24"/>
              </w:rPr>
              <w:t xml:space="preserve">Valsts sociālo pabalstu likuma </w:t>
            </w:r>
            <w:proofErr w:type="gramStart"/>
            <w:r w:rsidRPr="008B1B31">
              <w:rPr>
                <w:rFonts w:ascii="Times New Roman" w:hAnsi="Times New Roman" w:cs="Times New Roman"/>
                <w:bCs/>
                <w:sz w:val="24"/>
                <w:szCs w:val="24"/>
              </w:rPr>
              <w:t>17.panta</w:t>
            </w:r>
            <w:proofErr w:type="gramEnd"/>
            <w:r w:rsidRPr="008B1B31">
              <w:rPr>
                <w:rFonts w:ascii="Times New Roman" w:hAnsi="Times New Roman" w:cs="Times New Roman"/>
                <w:bCs/>
                <w:sz w:val="24"/>
                <w:szCs w:val="24"/>
              </w:rPr>
              <w:t xml:space="preserve"> pirmā daļa, kura nosaka, ka Valsts sociālo pabalstu piešķiršanu un izmaksu saskaņā ar gadskārtējā valsts budžeta likumā paredzētajām apropriācijām nodrošina Valsts sociālās apdrošināšanas aģentūra Ministru kabineta noteiktajā kārtībā</w:t>
            </w:r>
            <w:r w:rsidR="00174C02" w:rsidRPr="008B1B31">
              <w:rPr>
                <w:rFonts w:ascii="Times New Roman" w:hAnsi="Times New Roman" w:cs="Times New Roman"/>
                <w:bCs/>
                <w:sz w:val="24"/>
                <w:szCs w:val="24"/>
              </w:rPr>
              <w:t>.</w:t>
            </w:r>
          </w:p>
        </w:tc>
      </w:tr>
      <w:tr w:rsidR="00710591" w:rsidRPr="00A61CC9" w14:paraId="19AB6EA7" w14:textId="77777777" w:rsidTr="007D68A6">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676BE651" w14:textId="77777777" w:rsidR="00A50449" w:rsidRPr="00A61CC9" w:rsidRDefault="00A50449" w:rsidP="00A50449">
            <w:pPr>
              <w:spacing w:after="0" w:line="240" w:lineRule="auto"/>
              <w:jc w:val="center"/>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2.</w:t>
            </w:r>
          </w:p>
        </w:tc>
        <w:tc>
          <w:tcPr>
            <w:tcW w:w="1370" w:type="pct"/>
            <w:tcBorders>
              <w:top w:val="outset" w:sz="6" w:space="0" w:color="414142"/>
              <w:left w:val="outset" w:sz="6" w:space="0" w:color="414142"/>
              <w:bottom w:val="outset" w:sz="6" w:space="0" w:color="414142"/>
              <w:right w:val="outset" w:sz="6" w:space="0" w:color="414142"/>
            </w:tcBorders>
            <w:shd w:val="clear" w:color="auto" w:fill="FFFFFF"/>
            <w:hideMark/>
          </w:tcPr>
          <w:p w14:paraId="316FA1E5" w14:textId="77777777" w:rsidR="00A50449" w:rsidRPr="00A61CC9" w:rsidRDefault="00A50449"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80" w:type="pct"/>
            <w:tcBorders>
              <w:top w:val="outset" w:sz="6" w:space="0" w:color="414142"/>
              <w:left w:val="outset" w:sz="6" w:space="0" w:color="414142"/>
              <w:bottom w:val="outset" w:sz="6" w:space="0" w:color="414142"/>
              <w:right w:val="outset" w:sz="6" w:space="0" w:color="414142"/>
            </w:tcBorders>
            <w:shd w:val="clear" w:color="auto" w:fill="FFFFFF"/>
            <w:hideMark/>
          </w:tcPr>
          <w:p w14:paraId="7273BFE7" w14:textId="6D041638" w:rsidR="00361DA1" w:rsidRPr="00E07652" w:rsidRDefault="00361DA1" w:rsidP="00361DA1">
            <w:pPr>
              <w:spacing w:after="0" w:line="240" w:lineRule="auto"/>
              <w:jc w:val="both"/>
              <w:rPr>
                <w:rFonts w:ascii="Times New Roman" w:hAnsi="Times New Roman" w:cs="Times New Roman"/>
                <w:bCs/>
                <w:sz w:val="24"/>
                <w:szCs w:val="24"/>
              </w:rPr>
            </w:pPr>
            <w:r w:rsidRPr="00E07652">
              <w:rPr>
                <w:rFonts w:ascii="Times New Roman" w:hAnsi="Times New Roman" w:cs="Times New Roman"/>
                <w:bCs/>
                <w:sz w:val="24"/>
                <w:szCs w:val="24"/>
              </w:rPr>
              <w:t xml:space="preserve">Saskaņā ar </w:t>
            </w:r>
            <w:r w:rsidRPr="00E07652">
              <w:rPr>
                <w:rFonts w:ascii="Times New Roman" w:hAnsi="Times New Roman" w:cs="Times New Roman"/>
                <w:bCs/>
                <w:sz w:val="24"/>
                <w:szCs w:val="24"/>
                <w:lang w:bidi="lo-LA"/>
              </w:rPr>
              <w:t xml:space="preserve">Invaliditātes likuma </w:t>
            </w:r>
            <w:proofErr w:type="gramStart"/>
            <w:r w:rsidRPr="00E07652">
              <w:rPr>
                <w:rFonts w:ascii="Times New Roman" w:hAnsi="Times New Roman" w:cs="Times New Roman"/>
                <w:bCs/>
                <w:sz w:val="24"/>
                <w:szCs w:val="24"/>
              </w:rPr>
              <w:t>12.panta</w:t>
            </w:r>
            <w:proofErr w:type="gramEnd"/>
            <w:r w:rsidRPr="00E07652">
              <w:rPr>
                <w:rFonts w:ascii="Times New Roman" w:hAnsi="Times New Roman" w:cs="Times New Roman"/>
                <w:bCs/>
                <w:sz w:val="24"/>
                <w:szCs w:val="24"/>
              </w:rPr>
              <w:t xml:space="preserve"> pirmās daļas 2.punktu invaliditātes sekas personām ar invaliditāti mazina, nodrošinot tiesības personām ar I grupas redzes invaliditāti, kuras nesaņem Invaliditātes likuma </w:t>
            </w:r>
            <w:r w:rsidR="00FC10D3" w:rsidRPr="00E07652">
              <w:rPr>
                <w:rFonts w:ascii="Times New Roman" w:hAnsi="Times New Roman" w:cs="Times New Roman"/>
                <w:bCs/>
                <w:sz w:val="24"/>
                <w:szCs w:val="24"/>
              </w:rPr>
              <w:t xml:space="preserve">12.panta </w:t>
            </w:r>
            <w:r w:rsidRPr="00E07652">
              <w:rPr>
                <w:rFonts w:ascii="Times New Roman" w:hAnsi="Times New Roman" w:cs="Times New Roman"/>
                <w:bCs/>
                <w:sz w:val="24"/>
                <w:szCs w:val="24"/>
              </w:rPr>
              <w:t>pirmās daļas 3.punktā minēto asistenta pakalpojumu pašvaldībā vai valsts pabalstu invalīdam, kuram nepieciešama kopšana, saņemt pabalstu</w:t>
            </w:r>
            <w:r w:rsidR="00FC10D3" w:rsidRPr="00E07652">
              <w:rPr>
                <w:rFonts w:ascii="Times New Roman" w:hAnsi="Times New Roman" w:cs="Times New Roman"/>
                <w:bCs/>
                <w:sz w:val="24"/>
                <w:szCs w:val="24"/>
              </w:rPr>
              <w:t xml:space="preserve"> par asistenta izmantošanu 10 stundas nedēļā</w:t>
            </w:r>
            <w:r w:rsidRPr="00E07652">
              <w:rPr>
                <w:rFonts w:ascii="Times New Roman" w:hAnsi="Times New Roman" w:cs="Times New Roman"/>
                <w:bCs/>
                <w:sz w:val="24"/>
                <w:szCs w:val="24"/>
              </w:rPr>
              <w:t>, pašām izvēloties pakalpojuma sniedzēju.</w:t>
            </w:r>
          </w:p>
          <w:p w14:paraId="39ACD8A6" w14:textId="269AC159" w:rsidR="00361DA1" w:rsidRPr="00E07652" w:rsidRDefault="00361DA1" w:rsidP="00361DA1">
            <w:pPr>
              <w:spacing w:after="0" w:line="240" w:lineRule="auto"/>
              <w:jc w:val="both"/>
              <w:rPr>
                <w:rFonts w:ascii="Times New Roman" w:hAnsi="Times New Roman" w:cs="Times New Roman"/>
                <w:bCs/>
                <w:sz w:val="24"/>
                <w:szCs w:val="24"/>
              </w:rPr>
            </w:pPr>
          </w:p>
          <w:p w14:paraId="22A29A52" w14:textId="4ECFF36A" w:rsidR="00C8789D" w:rsidRPr="008B1B31" w:rsidRDefault="00361DA1" w:rsidP="00361DA1">
            <w:pPr>
              <w:spacing w:after="0" w:line="240" w:lineRule="auto"/>
              <w:jc w:val="both"/>
              <w:rPr>
                <w:rFonts w:ascii="Times New Roman" w:hAnsi="Times New Roman" w:cs="Times New Roman"/>
                <w:bCs/>
                <w:sz w:val="24"/>
                <w:szCs w:val="24"/>
              </w:rPr>
            </w:pPr>
            <w:r w:rsidRPr="00E07652">
              <w:rPr>
                <w:rFonts w:ascii="Times New Roman" w:eastAsia="Times New Roman" w:hAnsi="Times New Roman" w:cs="Times New Roman"/>
                <w:sz w:val="24"/>
                <w:szCs w:val="24"/>
                <w:lang w:eastAsia="lv-LV"/>
              </w:rPr>
              <w:t>Ministru kabineta 03.07.2012. protokollēmumā (prot.37, 44</w:t>
            </w:r>
            <w:bookmarkStart w:id="0" w:name="44"/>
            <w:r w:rsidRPr="00E07652">
              <w:rPr>
                <w:rFonts w:ascii="Times New Roman" w:hAnsi="Times New Roman" w:cs="Times New Roman"/>
                <w:b/>
                <w:bCs/>
                <w:sz w:val="24"/>
                <w:szCs w:val="24"/>
                <w:shd w:val="clear" w:color="auto" w:fill="FFFFFF"/>
              </w:rPr>
              <w:t xml:space="preserve"> §</w:t>
            </w:r>
            <w:bookmarkEnd w:id="0"/>
            <w:r w:rsidRPr="00E07652">
              <w:rPr>
                <w:rFonts w:ascii="Times New Roman" w:eastAsia="Times New Roman" w:hAnsi="Times New Roman" w:cs="Times New Roman"/>
                <w:sz w:val="24"/>
                <w:szCs w:val="24"/>
                <w:lang w:eastAsia="lv-LV"/>
              </w:rPr>
              <w:t xml:space="preserve">) </w:t>
            </w:r>
            <w:r w:rsidR="00A841F8" w:rsidRPr="00E07652">
              <w:rPr>
                <w:rFonts w:ascii="Times New Roman" w:eastAsia="Times New Roman" w:hAnsi="Times New Roman" w:cs="Times New Roman"/>
                <w:sz w:val="24"/>
                <w:szCs w:val="24"/>
                <w:lang w:eastAsia="lv-LV"/>
              </w:rPr>
              <w:t xml:space="preserve">(turpmāk – MK </w:t>
            </w:r>
            <w:proofErr w:type="spellStart"/>
            <w:r w:rsidR="00A841F8" w:rsidRPr="00E07652">
              <w:rPr>
                <w:rFonts w:ascii="Times New Roman" w:eastAsia="Times New Roman" w:hAnsi="Times New Roman" w:cs="Times New Roman"/>
                <w:sz w:val="24"/>
                <w:szCs w:val="24"/>
                <w:lang w:eastAsia="lv-LV"/>
              </w:rPr>
              <w:t>protokollēmums</w:t>
            </w:r>
            <w:proofErr w:type="spellEnd"/>
            <w:r w:rsidR="00A841F8" w:rsidRPr="00E07652">
              <w:rPr>
                <w:rFonts w:ascii="Times New Roman" w:eastAsia="Times New Roman" w:hAnsi="Times New Roman" w:cs="Times New Roman"/>
                <w:sz w:val="24"/>
                <w:szCs w:val="24"/>
                <w:lang w:eastAsia="lv-LV"/>
              </w:rPr>
              <w:t xml:space="preserve">) </w:t>
            </w:r>
            <w:r w:rsidRPr="00E07652">
              <w:rPr>
                <w:rFonts w:ascii="Times New Roman" w:eastAsia="Times New Roman" w:hAnsi="Times New Roman" w:cs="Times New Roman"/>
                <w:sz w:val="24"/>
                <w:szCs w:val="24"/>
                <w:lang w:eastAsia="lv-LV"/>
              </w:rPr>
              <w:t xml:space="preserve">atbalstīta pabalsta finansēšana </w:t>
            </w:r>
            <w:r w:rsidRPr="00E07652">
              <w:rPr>
                <w:rFonts w:ascii="Times New Roman" w:hAnsi="Times New Roman" w:cs="Times New Roman"/>
                <w:sz w:val="24"/>
                <w:szCs w:val="24"/>
                <w:shd w:val="clear" w:color="auto" w:fill="FFFFFF"/>
              </w:rPr>
              <w:t xml:space="preserve">no Eiropas Savienības fondu līdzekļiem līdz </w:t>
            </w:r>
            <w:proofErr w:type="gramStart"/>
            <w:r w:rsidRPr="00E07652">
              <w:rPr>
                <w:rFonts w:ascii="Times New Roman" w:hAnsi="Times New Roman" w:cs="Times New Roman"/>
                <w:sz w:val="24"/>
                <w:szCs w:val="24"/>
                <w:shd w:val="clear" w:color="auto" w:fill="FFFFFF"/>
              </w:rPr>
              <w:t>2014.gada</w:t>
            </w:r>
            <w:proofErr w:type="gramEnd"/>
            <w:r w:rsidRPr="00E07652">
              <w:rPr>
                <w:rFonts w:ascii="Times New Roman" w:hAnsi="Times New Roman" w:cs="Times New Roman"/>
                <w:sz w:val="24"/>
                <w:szCs w:val="24"/>
                <w:shd w:val="clear" w:color="auto" w:fill="FFFFFF"/>
              </w:rPr>
              <w:t xml:space="preserve"> 31.decembrim un vienlaikus Finanšu ministrijai tika uzdots, saskaņojot Labklājības ministrijas 2015.gada valsts budžeta bāzes izdevumu projektu, paredzēt papildu finansējumu minētā pabalsta ieviešanai 2015.gadā un turpmāk ik gadu 1 280 185 Ls apmērā</w:t>
            </w:r>
            <w:r w:rsidR="00541EC6">
              <w:rPr>
                <w:rFonts w:ascii="Times New Roman" w:hAnsi="Times New Roman" w:cs="Times New Roman"/>
                <w:sz w:val="24"/>
                <w:szCs w:val="24"/>
                <w:shd w:val="clear" w:color="auto" w:fill="FFFFFF"/>
              </w:rPr>
              <w:t xml:space="preserve"> (</w:t>
            </w:r>
            <w:r w:rsidR="00541EC6" w:rsidRPr="00D54814">
              <w:rPr>
                <w:rFonts w:ascii="Times New Roman" w:hAnsi="Times New Roman" w:cs="Times New Roman"/>
                <w:sz w:val="24"/>
                <w:szCs w:val="24"/>
                <w:shd w:val="clear" w:color="auto" w:fill="FFFFFF"/>
              </w:rPr>
              <w:t xml:space="preserve">atbilstoši oficiāli noteiktajam </w:t>
            </w:r>
            <w:r w:rsidR="00541EC6" w:rsidRPr="00541EC6">
              <w:rPr>
                <w:rFonts w:ascii="Times New Roman" w:hAnsi="Times New Roman" w:cs="Times New Roman"/>
                <w:i/>
                <w:sz w:val="24"/>
                <w:szCs w:val="24"/>
                <w:shd w:val="clear" w:color="auto" w:fill="FFFFFF"/>
              </w:rPr>
              <w:t>euro</w:t>
            </w:r>
            <w:r w:rsidR="00541EC6" w:rsidRPr="00D54814">
              <w:rPr>
                <w:rFonts w:ascii="Times New Roman" w:hAnsi="Times New Roman" w:cs="Times New Roman"/>
                <w:sz w:val="24"/>
                <w:szCs w:val="24"/>
                <w:shd w:val="clear" w:color="auto" w:fill="FFFFFF"/>
              </w:rPr>
              <w:t xml:space="preserve"> kursam (0</w:t>
            </w:r>
            <w:r w:rsidR="00541EC6">
              <w:rPr>
                <w:rFonts w:ascii="Times New Roman" w:hAnsi="Times New Roman" w:cs="Times New Roman"/>
                <w:sz w:val="24"/>
                <w:szCs w:val="24"/>
                <w:shd w:val="clear" w:color="auto" w:fill="FFFFFF"/>
              </w:rPr>
              <w:t>,</w:t>
            </w:r>
            <w:r w:rsidR="00541EC6" w:rsidRPr="00D54814">
              <w:rPr>
                <w:rFonts w:ascii="Times New Roman" w:hAnsi="Times New Roman" w:cs="Times New Roman"/>
                <w:sz w:val="24"/>
                <w:szCs w:val="24"/>
                <w:shd w:val="clear" w:color="auto" w:fill="FFFFFF"/>
              </w:rPr>
              <w:t>702804</w:t>
            </w:r>
            <w:r w:rsidR="00541EC6">
              <w:rPr>
                <w:rFonts w:ascii="Times New Roman" w:hAnsi="Times New Roman" w:cs="Times New Roman"/>
                <w:sz w:val="24"/>
                <w:szCs w:val="24"/>
                <w:shd w:val="clear" w:color="auto" w:fill="FFFFFF"/>
              </w:rPr>
              <w:t xml:space="preserve">) </w:t>
            </w:r>
            <w:r w:rsidR="00541EC6" w:rsidRPr="00D54814">
              <w:rPr>
                <w:rFonts w:ascii="Times New Roman" w:hAnsi="Times New Roman" w:cs="Times New Roman"/>
                <w:sz w:val="24"/>
                <w:szCs w:val="24"/>
                <w:shd w:val="clear" w:color="auto" w:fill="FFFFFF"/>
              </w:rPr>
              <w:t>1 821</w:t>
            </w:r>
            <w:r w:rsidR="00541EC6">
              <w:rPr>
                <w:rFonts w:ascii="Times New Roman" w:hAnsi="Times New Roman" w:cs="Times New Roman"/>
                <w:sz w:val="24"/>
                <w:szCs w:val="24"/>
                <w:shd w:val="clear" w:color="auto" w:fill="FFFFFF"/>
              </w:rPr>
              <w:t> </w:t>
            </w:r>
            <w:r w:rsidR="00541EC6" w:rsidRPr="00D54814">
              <w:rPr>
                <w:rFonts w:ascii="Times New Roman" w:hAnsi="Times New Roman" w:cs="Times New Roman"/>
                <w:sz w:val="24"/>
                <w:szCs w:val="24"/>
                <w:shd w:val="clear" w:color="auto" w:fill="FFFFFF"/>
              </w:rPr>
              <w:t>539</w:t>
            </w:r>
            <w:r w:rsidR="00541EC6">
              <w:rPr>
                <w:rFonts w:ascii="Times New Roman" w:hAnsi="Times New Roman" w:cs="Times New Roman"/>
                <w:sz w:val="24"/>
                <w:szCs w:val="24"/>
                <w:shd w:val="clear" w:color="auto" w:fill="FFFFFF"/>
              </w:rPr>
              <w:t>,</w:t>
            </w:r>
            <w:r w:rsidR="00541EC6" w:rsidRPr="00D54814">
              <w:rPr>
                <w:rFonts w:ascii="Times New Roman" w:hAnsi="Times New Roman" w:cs="Times New Roman"/>
                <w:sz w:val="24"/>
                <w:szCs w:val="24"/>
                <w:shd w:val="clear" w:color="auto" w:fill="FFFFFF"/>
              </w:rPr>
              <w:t xml:space="preserve">15 </w:t>
            </w:r>
            <w:r w:rsidR="00541EC6" w:rsidRPr="00541EC6">
              <w:rPr>
                <w:rFonts w:ascii="Times New Roman" w:hAnsi="Times New Roman" w:cs="Times New Roman"/>
                <w:i/>
                <w:sz w:val="24"/>
                <w:szCs w:val="24"/>
                <w:shd w:val="clear" w:color="auto" w:fill="FFFFFF"/>
              </w:rPr>
              <w:t>euro</w:t>
            </w:r>
            <w:r w:rsidR="00541EC6" w:rsidRPr="003E47A2">
              <w:rPr>
                <w:rFonts w:ascii="Times New Roman" w:hAnsi="Times New Roman" w:cs="Times New Roman"/>
                <w:sz w:val="24"/>
                <w:szCs w:val="24"/>
                <w:shd w:val="clear" w:color="auto" w:fill="FFFFFF"/>
              </w:rPr>
              <w:t xml:space="preserve"> apmērā</w:t>
            </w:r>
            <w:r w:rsidR="00541EC6" w:rsidRPr="00D54814">
              <w:rPr>
                <w:rFonts w:ascii="Times New Roman" w:hAnsi="Times New Roman" w:cs="Times New Roman"/>
                <w:sz w:val="24"/>
                <w:szCs w:val="24"/>
                <w:shd w:val="clear" w:color="auto" w:fill="FFFFFF"/>
              </w:rPr>
              <w:t>)</w:t>
            </w:r>
            <w:r w:rsidRPr="00E07652">
              <w:rPr>
                <w:rFonts w:ascii="Times New Roman" w:hAnsi="Times New Roman" w:cs="Times New Roman"/>
                <w:sz w:val="24"/>
                <w:szCs w:val="24"/>
                <w:shd w:val="clear" w:color="auto" w:fill="FFFFFF"/>
              </w:rPr>
              <w:t xml:space="preserve">. </w:t>
            </w:r>
            <w:r w:rsidR="00582A85" w:rsidRPr="00E07652">
              <w:rPr>
                <w:rFonts w:ascii="Times New Roman" w:hAnsi="Times New Roman" w:cs="Times New Roman"/>
                <w:bCs/>
                <w:sz w:val="24"/>
                <w:szCs w:val="24"/>
              </w:rPr>
              <w:t>Attiecīgi k</w:t>
            </w:r>
            <w:r w:rsidR="00C47CCD" w:rsidRPr="00E07652">
              <w:rPr>
                <w:rFonts w:ascii="Times New Roman" w:hAnsi="Times New Roman" w:cs="Times New Roman"/>
                <w:bCs/>
                <w:sz w:val="24"/>
                <w:szCs w:val="24"/>
              </w:rPr>
              <w:t xml:space="preserve">opš </w:t>
            </w:r>
            <w:proofErr w:type="gramStart"/>
            <w:r w:rsidR="00C47CCD" w:rsidRPr="00E07652">
              <w:rPr>
                <w:rFonts w:ascii="Times New Roman" w:hAnsi="Times New Roman" w:cs="Times New Roman"/>
                <w:bCs/>
                <w:sz w:val="24"/>
                <w:szCs w:val="24"/>
              </w:rPr>
              <w:t>2011.gada</w:t>
            </w:r>
            <w:proofErr w:type="gramEnd"/>
            <w:r w:rsidR="00DC3FC5" w:rsidRPr="00E07652">
              <w:rPr>
                <w:rFonts w:ascii="Times New Roman" w:hAnsi="Times New Roman" w:cs="Times New Roman"/>
                <w:bCs/>
                <w:sz w:val="24"/>
                <w:szCs w:val="24"/>
              </w:rPr>
              <w:t xml:space="preserve"> </w:t>
            </w:r>
            <w:r w:rsidR="00822DBF" w:rsidRPr="00E07652">
              <w:rPr>
                <w:rFonts w:ascii="Times New Roman" w:hAnsi="Times New Roman" w:cs="Times New Roman"/>
                <w:bCs/>
                <w:sz w:val="24"/>
                <w:szCs w:val="24"/>
              </w:rPr>
              <w:t>1.</w:t>
            </w:r>
            <w:r w:rsidR="00DC3FC5" w:rsidRPr="00E07652">
              <w:rPr>
                <w:rFonts w:ascii="Times New Roman" w:hAnsi="Times New Roman" w:cs="Times New Roman"/>
                <w:bCs/>
                <w:sz w:val="24"/>
                <w:szCs w:val="24"/>
              </w:rPr>
              <w:t xml:space="preserve">janvāra </w:t>
            </w:r>
            <w:r w:rsidR="00CD3705" w:rsidRPr="00E07652">
              <w:rPr>
                <w:rFonts w:ascii="Times New Roman" w:hAnsi="Times New Roman" w:cs="Times New Roman"/>
                <w:bCs/>
                <w:sz w:val="24"/>
                <w:szCs w:val="24"/>
              </w:rPr>
              <w:t xml:space="preserve">pabalstu piešķir un izmaksā </w:t>
            </w:r>
            <w:r w:rsidR="00DC3FC5" w:rsidRPr="00E07652">
              <w:rPr>
                <w:rFonts w:ascii="Times New Roman" w:hAnsi="Times New Roman" w:cs="Times New Roman"/>
                <w:bCs/>
                <w:sz w:val="24"/>
                <w:szCs w:val="24"/>
              </w:rPr>
              <w:t>Nodarbinātības valsts aģentūra</w:t>
            </w:r>
            <w:r w:rsidR="00CD3705" w:rsidRPr="00E07652">
              <w:rPr>
                <w:rFonts w:ascii="Times New Roman" w:hAnsi="Times New Roman" w:cs="Times New Roman"/>
                <w:bCs/>
                <w:sz w:val="24"/>
                <w:szCs w:val="24"/>
              </w:rPr>
              <w:t>, kura</w:t>
            </w:r>
            <w:r w:rsidR="002A3B5A" w:rsidRPr="00E07652">
              <w:rPr>
                <w:rFonts w:ascii="Times New Roman" w:hAnsi="Times New Roman" w:cs="Times New Roman"/>
                <w:bCs/>
                <w:sz w:val="24"/>
                <w:szCs w:val="24"/>
              </w:rPr>
              <w:t xml:space="preserve"> </w:t>
            </w:r>
            <w:r w:rsidR="00C2436B" w:rsidRPr="00E07652">
              <w:rPr>
                <w:rFonts w:ascii="Times New Roman" w:hAnsi="Times New Roman" w:cs="Times New Roman"/>
                <w:bCs/>
                <w:sz w:val="24"/>
                <w:szCs w:val="24"/>
              </w:rPr>
              <w:t>saskaņā ar M</w:t>
            </w:r>
            <w:r w:rsidR="00DC3FC5" w:rsidRPr="00E07652">
              <w:rPr>
                <w:rFonts w:ascii="Times New Roman" w:hAnsi="Times New Roman" w:cs="Times New Roman"/>
                <w:bCs/>
                <w:sz w:val="24"/>
                <w:szCs w:val="24"/>
              </w:rPr>
              <w:t xml:space="preserve">inistru kabineta </w:t>
            </w:r>
            <w:r w:rsidR="008E5893" w:rsidRPr="00E07652">
              <w:rPr>
                <w:rFonts w:ascii="Times New Roman" w:hAnsi="Times New Roman" w:cs="Times New Roman"/>
                <w:bCs/>
                <w:sz w:val="24"/>
                <w:szCs w:val="24"/>
              </w:rPr>
              <w:t xml:space="preserve">2011.gada 1.marta </w:t>
            </w:r>
            <w:r w:rsidR="00DC3FC5" w:rsidRPr="00E07652">
              <w:rPr>
                <w:rFonts w:ascii="Times New Roman" w:hAnsi="Times New Roman" w:cs="Times New Roman"/>
                <w:bCs/>
                <w:sz w:val="24"/>
                <w:szCs w:val="24"/>
              </w:rPr>
              <w:t>noteikumiem Nr.170 “Noteikumi par darbības programmas “Cilvēkresursi un nodarbinātība” papildinājuma 1.4.1.1.1.apakšaktivitāti “Kompleksi atbalsta pasākumi iedzīvotāju integrēša</w:t>
            </w:r>
            <w:r w:rsidR="00A84A01" w:rsidRPr="00E07652">
              <w:rPr>
                <w:rFonts w:ascii="Times New Roman" w:hAnsi="Times New Roman" w:cs="Times New Roman"/>
                <w:bCs/>
                <w:sz w:val="24"/>
                <w:szCs w:val="24"/>
              </w:rPr>
              <w:t xml:space="preserve">nai sabiedrībā un darba tirgū”” (turpmāk – MK noteikumi Nr.170) </w:t>
            </w:r>
            <w:r w:rsidR="00582A85" w:rsidRPr="00E07652">
              <w:rPr>
                <w:rFonts w:ascii="Times New Roman" w:hAnsi="Times New Roman" w:cs="Times New Roman"/>
                <w:bCs/>
                <w:sz w:val="24"/>
                <w:szCs w:val="24"/>
              </w:rPr>
              <w:t xml:space="preserve">īsteno </w:t>
            </w:r>
            <w:r w:rsidR="00582A85" w:rsidRPr="00E07652">
              <w:rPr>
                <w:rFonts w:ascii="Times New Roman" w:hAnsi="Times New Roman" w:cs="Times New Roman"/>
                <w:bCs/>
                <w:sz w:val="24"/>
                <w:szCs w:val="24"/>
              </w:rPr>
              <w:lastRenderedPageBreak/>
              <w:t>Eiropas Sociālā fonda projekta “Kompleksi atbalsta pasākumi” aktivitāti “Pabalsts par asistenta izmantošanu”</w:t>
            </w:r>
            <w:r w:rsidR="00C26C01" w:rsidRPr="00E07652">
              <w:rPr>
                <w:rFonts w:ascii="Times New Roman" w:hAnsi="Times New Roman" w:cs="Times New Roman"/>
                <w:bCs/>
                <w:sz w:val="24"/>
                <w:szCs w:val="24"/>
              </w:rPr>
              <w:t xml:space="preserve"> (turpmāk </w:t>
            </w:r>
            <w:r w:rsidR="00E567CE" w:rsidRPr="00E07652">
              <w:rPr>
                <w:rFonts w:ascii="Times New Roman" w:eastAsia="Times New Roman" w:hAnsi="Times New Roman" w:cs="Times New Roman"/>
                <w:sz w:val="24"/>
                <w:szCs w:val="24"/>
                <w:lang w:eastAsia="lv-LV"/>
              </w:rPr>
              <w:t>–</w:t>
            </w:r>
            <w:r w:rsidR="00C26C01" w:rsidRPr="00E07652">
              <w:rPr>
                <w:rFonts w:ascii="Times New Roman" w:hAnsi="Times New Roman" w:cs="Times New Roman"/>
                <w:bCs/>
                <w:sz w:val="24"/>
                <w:szCs w:val="24"/>
              </w:rPr>
              <w:t xml:space="preserve"> ESF aktivitāte)</w:t>
            </w:r>
            <w:r w:rsidR="00582A85" w:rsidRPr="00E07652">
              <w:rPr>
                <w:rFonts w:ascii="Times New Roman" w:hAnsi="Times New Roman" w:cs="Times New Roman"/>
                <w:bCs/>
                <w:sz w:val="24"/>
                <w:szCs w:val="24"/>
              </w:rPr>
              <w:t xml:space="preserve">. </w:t>
            </w:r>
            <w:r w:rsidR="00DC3FC5" w:rsidRPr="00E07652">
              <w:rPr>
                <w:rFonts w:ascii="Times New Roman" w:hAnsi="Times New Roman" w:cs="Times New Roman"/>
                <w:bCs/>
                <w:sz w:val="24"/>
                <w:szCs w:val="24"/>
              </w:rPr>
              <w:t>M</w:t>
            </w:r>
            <w:r w:rsidR="00C2436B" w:rsidRPr="00E07652">
              <w:rPr>
                <w:rFonts w:ascii="Times New Roman" w:hAnsi="Times New Roman" w:cs="Times New Roman"/>
                <w:bCs/>
                <w:sz w:val="24"/>
                <w:szCs w:val="24"/>
              </w:rPr>
              <w:t>inētā</w:t>
            </w:r>
            <w:r w:rsidR="00DC3FC5" w:rsidRPr="00E07652">
              <w:rPr>
                <w:rFonts w:ascii="Times New Roman" w:hAnsi="Times New Roman" w:cs="Times New Roman"/>
                <w:bCs/>
                <w:sz w:val="24"/>
                <w:szCs w:val="24"/>
              </w:rPr>
              <w:t xml:space="preserve"> </w:t>
            </w:r>
            <w:r w:rsidR="00C2436B" w:rsidRPr="00E07652">
              <w:rPr>
                <w:rFonts w:ascii="Times New Roman" w:hAnsi="Times New Roman" w:cs="Times New Roman"/>
                <w:bCs/>
                <w:sz w:val="24"/>
                <w:szCs w:val="24"/>
              </w:rPr>
              <w:t>projekta īstenošana noslēgsies</w:t>
            </w:r>
            <w:r w:rsidR="00C47CCD" w:rsidRPr="00E07652">
              <w:rPr>
                <w:rFonts w:ascii="Times New Roman" w:hAnsi="Times New Roman" w:cs="Times New Roman"/>
                <w:bCs/>
                <w:sz w:val="24"/>
                <w:szCs w:val="24"/>
              </w:rPr>
              <w:t xml:space="preserve"> </w:t>
            </w:r>
            <w:proofErr w:type="gramStart"/>
            <w:r w:rsidR="00C47CCD" w:rsidRPr="00E07652">
              <w:rPr>
                <w:rFonts w:ascii="Times New Roman" w:hAnsi="Times New Roman" w:cs="Times New Roman"/>
                <w:bCs/>
                <w:sz w:val="24"/>
                <w:szCs w:val="24"/>
              </w:rPr>
              <w:t>2014.gada</w:t>
            </w:r>
            <w:proofErr w:type="gramEnd"/>
            <w:r w:rsidR="00C47CCD" w:rsidRPr="00E07652">
              <w:rPr>
                <w:rFonts w:ascii="Times New Roman" w:hAnsi="Times New Roman" w:cs="Times New Roman"/>
                <w:bCs/>
                <w:sz w:val="24"/>
                <w:szCs w:val="24"/>
              </w:rPr>
              <w:t xml:space="preserve"> 31.decemb</w:t>
            </w:r>
            <w:r w:rsidR="00C2436B" w:rsidRPr="00E07652">
              <w:rPr>
                <w:rFonts w:ascii="Times New Roman" w:hAnsi="Times New Roman" w:cs="Times New Roman"/>
                <w:bCs/>
                <w:sz w:val="24"/>
                <w:szCs w:val="24"/>
              </w:rPr>
              <w:t>rī</w:t>
            </w:r>
            <w:r w:rsidR="00582A85" w:rsidRPr="00E07652">
              <w:rPr>
                <w:rFonts w:ascii="Times New Roman" w:hAnsi="Times New Roman" w:cs="Times New Roman"/>
                <w:bCs/>
                <w:sz w:val="24"/>
                <w:szCs w:val="24"/>
              </w:rPr>
              <w:t>,</w:t>
            </w:r>
            <w:r w:rsidR="00C2436B" w:rsidRPr="00E07652">
              <w:rPr>
                <w:rFonts w:ascii="Times New Roman" w:hAnsi="Times New Roman" w:cs="Times New Roman"/>
                <w:bCs/>
                <w:sz w:val="24"/>
                <w:szCs w:val="24"/>
              </w:rPr>
              <w:t xml:space="preserve"> un</w:t>
            </w:r>
            <w:r w:rsidR="008A62A4" w:rsidRPr="00E07652">
              <w:rPr>
                <w:rFonts w:ascii="Times New Roman" w:hAnsi="Times New Roman" w:cs="Times New Roman"/>
                <w:bCs/>
                <w:sz w:val="24"/>
                <w:szCs w:val="24"/>
              </w:rPr>
              <w:t>,</w:t>
            </w:r>
            <w:r w:rsidR="00C2436B" w:rsidRPr="00E07652">
              <w:rPr>
                <w:rFonts w:ascii="Times New Roman" w:hAnsi="Times New Roman" w:cs="Times New Roman"/>
                <w:bCs/>
                <w:sz w:val="24"/>
                <w:szCs w:val="24"/>
              </w:rPr>
              <w:t xml:space="preserve"> atbilstoši Invaliditātes likumā noteiktajam</w:t>
            </w:r>
            <w:r w:rsidR="008A62A4" w:rsidRPr="00E07652">
              <w:rPr>
                <w:rFonts w:ascii="Times New Roman" w:hAnsi="Times New Roman" w:cs="Times New Roman"/>
                <w:bCs/>
                <w:sz w:val="24"/>
                <w:szCs w:val="24"/>
              </w:rPr>
              <w:t>,</w:t>
            </w:r>
            <w:r w:rsidR="00C47CCD" w:rsidRPr="00E07652">
              <w:rPr>
                <w:rFonts w:ascii="Times New Roman" w:hAnsi="Times New Roman" w:cs="Times New Roman"/>
                <w:bCs/>
                <w:sz w:val="24"/>
                <w:szCs w:val="24"/>
              </w:rPr>
              <w:t xml:space="preserve"> no 2015.gada 1.janvāra pabalst</w:t>
            </w:r>
            <w:r w:rsidR="0004046C" w:rsidRPr="00E07652">
              <w:rPr>
                <w:rFonts w:ascii="Times New Roman" w:hAnsi="Times New Roman" w:cs="Times New Roman"/>
                <w:bCs/>
                <w:sz w:val="24"/>
                <w:szCs w:val="24"/>
              </w:rPr>
              <w:t>s</w:t>
            </w:r>
            <w:r w:rsidR="00C47CCD" w:rsidRPr="00E07652">
              <w:rPr>
                <w:rFonts w:ascii="Times New Roman" w:hAnsi="Times New Roman" w:cs="Times New Roman"/>
                <w:bCs/>
                <w:sz w:val="24"/>
                <w:szCs w:val="24"/>
              </w:rPr>
              <w:t xml:space="preserve"> </w:t>
            </w:r>
            <w:r w:rsidR="00C2436B" w:rsidRPr="00E07652">
              <w:rPr>
                <w:rFonts w:ascii="Times New Roman" w:hAnsi="Times New Roman" w:cs="Times New Roman"/>
                <w:bCs/>
                <w:sz w:val="24"/>
                <w:szCs w:val="24"/>
              </w:rPr>
              <w:t>ir jā</w:t>
            </w:r>
            <w:r w:rsidR="00C47CCD" w:rsidRPr="00E07652">
              <w:rPr>
                <w:rFonts w:ascii="Times New Roman" w:hAnsi="Times New Roman" w:cs="Times New Roman"/>
                <w:bCs/>
                <w:sz w:val="24"/>
                <w:szCs w:val="24"/>
              </w:rPr>
              <w:t xml:space="preserve">piešķir no valsts </w:t>
            </w:r>
            <w:r w:rsidR="00C47CCD" w:rsidRPr="008B1B31">
              <w:rPr>
                <w:rFonts w:ascii="Times New Roman" w:hAnsi="Times New Roman" w:cs="Times New Roman"/>
                <w:bCs/>
                <w:sz w:val="24"/>
                <w:szCs w:val="24"/>
              </w:rPr>
              <w:t>budžeta līdzekļiem.</w:t>
            </w:r>
          </w:p>
          <w:p w14:paraId="5268CCE3" w14:textId="77777777" w:rsidR="00DC41EC" w:rsidRPr="008B1B31" w:rsidRDefault="00DC41EC" w:rsidP="000565FD">
            <w:pPr>
              <w:pStyle w:val="naisc"/>
              <w:spacing w:before="0" w:after="0"/>
              <w:jc w:val="both"/>
            </w:pPr>
          </w:p>
          <w:p w14:paraId="1AE56275" w14:textId="5121C9A1" w:rsidR="000A3042" w:rsidRPr="008B1B31" w:rsidRDefault="00B552C1" w:rsidP="000565FD">
            <w:pPr>
              <w:pStyle w:val="naisc"/>
              <w:spacing w:before="0" w:after="0"/>
              <w:jc w:val="both"/>
            </w:pPr>
            <w:proofErr w:type="gramStart"/>
            <w:r w:rsidRPr="008B1B31">
              <w:t>2010.gada</w:t>
            </w:r>
            <w:proofErr w:type="gramEnd"/>
            <w:r w:rsidRPr="008B1B31">
              <w:t xml:space="preserve"> 20.maijā</w:t>
            </w:r>
            <w:r w:rsidR="00CC74C0" w:rsidRPr="008B1B31">
              <w:t xml:space="preserve"> Saeimā pieņemtajā Invaliditātes likuma </w:t>
            </w:r>
            <w:r w:rsidR="00DC41EC" w:rsidRPr="008B1B31">
              <w:t>12.</w:t>
            </w:r>
            <w:r w:rsidR="00580C97" w:rsidRPr="008B1B31">
              <w:t>panta redakcijā</w:t>
            </w:r>
            <w:r w:rsidR="00CC74C0" w:rsidRPr="008B1B31">
              <w:t xml:space="preserve"> minēto asistenta</w:t>
            </w:r>
            <w:r w:rsidR="00E87FCD" w:rsidRPr="008B1B31">
              <w:t xml:space="preserve"> pakalpojumu</w:t>
            </w:r>
            <w:r w:rsidR="00CC74C0" w:rsidRPr="008B1B31">
              <w:t xml:space="preserve"> nodrošināšanu</w:t>
            </w:r>
            <w:r w:rsidR="00DC41EC" w:rsidRPr="008B1B31">
              <w:t xml:space="preserve"> bija paredzēts piešķirt </w:t>
            </w:r>
            <w:r w:rsidR="00CC74C0" w:rsidRPr="008B1B31">
              <w:t>ar mērķdotāciju pašvaldībām, kā arī tika noteikts</w:t>
            </w:r>
            <w:r w:rsidR="000A3042" w:rsidRPr="008B1B31">
              <w:t>, ka mērķdotācijas apmēru un saņemšanas kārtību nosaka Ministru kabinets.</w:t>
            </w:r>
          </w:p>
          <w:p w14:paraId="03CB0A24" w14:textId="3AFCC8E3" w:rsidR="000A3042" w:rsidRPr="008B1B31" w:rsidRDefault="000A3042" w:rsidP="000565FD">
            <w:pPr>
              <w:pStyle w:val="naisc"/>
              <w:spacing w:before="0" w:after="0"/>
              <w:jc w:val="both"/>
            </w:pPr>
            <w:r w:rsidRPr="008B1B31">
              <w:t>Sakarā ar valsts ekonomisko krīzi un budžeta taupī</w:t>
            </w:r>
            <w:r w:rsidR="00DC41EC" w:rsidRPr="008B1B31">
              <w:t>bas pasākumiem</w:t>
            </w:r>
            <w:r w:rsidR="000547BC" w:rsidRPr="008B1B31">
              <w:t>,</w:t>
            </w:r>
            <w:r w:rsidR="00DC41EC" w:rsidRPr="008B1B31">
              <w:t xml:space="preserve"> </w:t>
            </w:r>
            <w:r w:rsidRPr="008B1B31">
              <w:t>Labklājības ministrijas budžetā nebija iespējams rast līdzekļus</w:t>
            </w:r>
            <w:r w:rsidR="00DC41EC" w:rsidRPr="008B1B31">
              <w:t xml:space="preserve"> asistenta pabalsta nodrošināšanai ar </w:t>
            </w:r>
            <w:proofErr w:type="gramStart"/>
            <w:r w:rsidR="00DC41EC" w:rsidRPr="008B1B31">
              <w:t>2011.gada</w:t>
            </w:r>
            <w:proofErr w:type="gramEnd"/>
            <w:r w:rsidR="00DC41EC" w:rsidRPr="008B1B31">
              <w:t xml:space="preserve"> 1.janvāri, </w:t>
            </w:r>
            <w:r w:rsidRPr="008B1B31">
              <w:t xml:space="preserve">tādēļ </w:t>
            </w:r>
            <w:r w:rsidR="00DC41EC" w:rsidRPr="008B1B31">
              <w:t>Saeimas Sociālo un darba lietu komisija iesniedza grozījumus Invaliditātes likumā (pieņemti 2010</w:t>
            </w:r>
            <w:r w:rsidRPr="008B1B31">
              <w:t>.gada 16.decembrī), saskaņā ar kuriem šī</w:t>
            </w:r>
            <w:r w:rsidR="00580C97" w:rsidRPr="008B1B31">
              <w:t xml:space="preserve"> pabalsta izmaksu</w:t>
            </w:r>
            <w:r w:rsidR="00174C02" w:rsidRPr="008B1B31">
              <w:t>,</w:t>
            </w:r>
            <w:r w:rsidR="00DC41EC" w:rsidRPr="008B1B31">
              <w:t xml:space="preserve"> </w:t>
            </w:r>
            <w:r w:rsidRPr="008B1B31">
              <w:t xml:space="preserve">sākotnēji līdz </w:t>
            </w:r>
            <w:r w:rsidR="00DC41EC" w:rsidRPr="008B1B31">
              <w:t>2012.</w:t>
            </w:r>
            <w:r w:rsidRPr="008B1B31">
              <w:t>gada 31.decembrim</w:t>
            </w:r>
            <w:r w:rsidR="00DC41EC" w:rsidRPr="008B1B31">
              <w:t>, pēc tam termiņ</w:t>
            </w:r>
            <w:r w:rsidR="00580C97" w:rsidRPr="008B1B31">
              <w:t xml:space="preserve">š tika pagarināts līdz </w:t>
            </w:r>
            <w:r w:rsidRPr="008B1B31">
              <w:t>201</w:t>
            </w:r>
            <w:r w:rsidR="00DC41EC" w:rsidRPr="008B1B31">
              <w:t>4.</w:t>
            </w:r>
            <w:r w:rsidR="00580C97" w:rsidRPr="008B1B31">
              <w:t>gada 31.decembrim</w:t>
            </w:r>
            <w:r w:rsidR="00174C02" w:rsidRPr="008B1B31">
              <w:t>,</w:t>
            </w:r>
            <w:r w:rsidR="00DC41EC" w:rsidRPr="008B1B31">
              <w:t xml:space="preserve"> bija paredzēts nodrošināt no ES politiku instrumentu līdz</w:t>
            </w:r>
            <w:r w:rsidR="00580C97" w:rsidRPr="008B1B31">
              <w:t>ekļiem.</w:t>
            </w:r>
          </w:p>
          <w:p w14:paraId="6498B6ED" w14:textId="15352E10" w:rsidR="000A3042" w:rsidRPr="002B2037" w:rsidRDefault="00580C97" w:rsidP="000565FD">
            <w:pPr>
              <w:pStyle w:val="naisc"/>
              <w:spacing w:before="0" w:after="0"/>
              <w:jc w:val="both"/>
            </w:pPr>
            <w:r w:rsidRPr="008B1B31">
              <w:t>Ņemot vērā, ka Nodarbinātības valsts aģentūra bija iestāde, kura īstenoja vairākus Eiropas Sociālā fonda</w:t>
            </w:r>
            <w:r w:rsidR="00DC41EC" w:rsidRPr="008B1B31">
              <w:t xml:space="preserve"> projektus, likumdevējs uzdeva šī pab</w:t>
            </w:r>
            <w:r w:rsidRPr="008B1B31">
              <w:t>alsta piešķiršanu nodrošināt Nodarbinātības valsts aģentūrai. Attiecīgi deleģējumā noteiktā Ministru kabineta noteikumu izstrāde nebija jāveic</w:t>
            </w:r>
            <w:r w:rsidR="00DC41EC" w:rsidRPr="008B1B31">
              <w:t>, bet tika veikt</w:t>
            </w:r>
            <w:r w:rsidRPr="008B1B31">
              <w:t>i grozījumi ES fondu finansējuma</w:t>
            </w:r>
            <w:r w:rsidR="00DC41EC" w:rsidRPr="008B1B31">
              <w:t xml:space="preserve"> regulējošajos </w:t>
            </w:r>
            <w:r w:rsidR="00174C02" w:rsidRPr="008B1B31">
              <w:t>MK</w:t>
            </w:r>
            <w:r w:rsidRPr="008B1B31">
              <w:t xml:space="preserve"> </w:t>
            </w:r>
            <w:r w:rsidR="000547BC" w:rsidRPr="008B1B31">
              <w:t>noteikumos Nr.170.</w:t>
            </w:r>
          </w:p>
          <w:p w14:paraId="117620D6" w14:textId="77777777" w:rsidR="00580C97" w:rsidRPr="008B1B31" w:rsidRDefault="00DC41EC" w:rsidP="000565FD">
            <w:pPr>
              <w:pStyle w:val="naisc"/>
              <w:spacing w:before="0" w:after="0"/>
              <w:jc w:val="both"/>
            </w:pPr>
            <w:r w:rsidRPr="008B1B31">
              <w:t>Ņemot vērā, ka likumā noteiktais deleģējums paredz Ministru kabinetam noteikt asistenta pabalsta apmēru un piešķiršanas kārtību, noteikumu proje</w:t>
            </w:r>
            <w:r w:rsidR="00580C97" w:rsidRPr="008B1B31">
              <w:t>ktā tiek noteikta arī iestāde, k</w:t>
            </w:r>
            <w:r w:rsidRPr="008B1B31">
              <w:t xml:space="preserve">as </w:t>
            </w:r>
            <w:r w:rsidR="00580C97" w:rsidRPr="008B1B31">
              <w:t xml:space="preserve">veiks </w:t>
            </w:r>
            <w:r w:rsidRPr="008B1B31">
              <w:t>pabalstu piešķir</w:t>
            </w:r>
            <w:r w:rsidR="00580C97" w:rsidRPr="008B1B31">
              <w:t>šanu.</w:t>
            </w:r>
          </w:p>
          <w:p w14:paraId="198910DC" w14:textId="61E5AFA6" w:rsidR="00DC41EC" w:rsidRPr="008B1B31" w:rsidRDefault="00DC41EC" w:rsidP="000565FD">
            <w:pPr>
              <w:pStyle w:val="naisc"/>
              <w:spacing w:before="0" w:after="0"/>
              <w:jc w:val="both"/>
            </w:pPr>
            <w:r w:rsidRPr="008B1B31">
              <w:t xml:space="preserve">Ievērojot to, ka pēc būtības pabalsts </w:t>
            </w:r>
            <w:r w:rsidR="00580C97" w:rsidRPr="008B1B31">
              <w:t>par asistenta izmantošanu</w:t>
            </w:r>
            <w:r w:rsidRPr="008B1B31">
              <w:t xml:space="preserve"> ir valsts pabal</w:t>
            </w:r>
            <w:r w:rsidR="00580C97" w:rsidRPr="008B1B31">
              <w:t>sts, tā izmaksu nodrošinās Valsts sociālās apdrošināšanas aģentūra.</w:t>
            </w:r>
          </w:p>
          <w:p w14:paraId="3E68B214" w14:textId="43906532" w:rsidR="000A3042" w:rsidRPr="008B1B31" w:rsidRDefault="000A3042" w:rsidP="000A3042">
            <w:pPr>
              <w:pStyle w:val="naisc"/>
              <w:spacing w:before="0" w:after="0"/>
              <w:jc w:val="both"/>
            </w:pPr>
            <w:r w:rsidRPr="008B1B31">
              <w:t>Papildus jāpiezīmē, ka Nodarbinātības valsts aģentūrai pabalstu izmaksa ir netipisks pakalpojums un tika izvēlēts kā kompromisa risinājums.</w:t>
            </w:r>
          </w:p>
          <w:p w14:paraId="4DC5323F" w14:textId="77777777" w:rsidR="00DC41EC" w:rsidRPr="00E07652" w:rsidRDefault="00DC41EC" w:rsidP="00C8789D">
            <w:pPr>
              <w:spacing w:after="0" w:line="240" w:lineRule="auto"/>
              <w:jc w:val="both"/>
              <w:rPr>
                <w:rFonts w:ascii="Times New Roman" w:hAnsi="Times New Roman" w:cs="Times New Roman"/>
                <w:sz w:val="24"/>
                <w:szCs w:val="24"/>
              </w:rPr>
            </w:pPr>
          </w:p>
          <w:p w14:paraId="615DF569" w14:textId="788198F4" w:rsidR="00A50449" w:rsidRPr="00E07652" w:rsidRDefault="00B61840" w:rsidP="00C8789D">
            <w:pPr>
              <w:spacing w:after="0" w:line="240" w:lineRule="auto"/>
              <w:jc w:val="both"/>
              <w:rPr>
                <w:rFonts w:ascii="Times New Roman" w:hAnsi="Times New Roman" w:cs="Times New Roman"/>
                <w:sz w:val="24"/>
                <w:szCs w:val="24"/>
              </w:rPr>
            </w:pPr>
            <w:r w:rsidRPr="00E07652">
              <w:rPr>
                <w:rFonts w:ascii="Times New Roman" w:hAnsi="Times New Roman" w:cs="Times New Roman"/>
                <w:sz w:val="24"/>
                <w:szCs w:val="24"/>
              </w:rPr>
              <w:t xml:space="preserve">Noteikumu projekts nosaka </w:t>
            </w:r>
            <w:r w:rsidR="00582A85" w:rsidRPr="00E07652">
              <w:rPr>
                <w:rFonts w:ascii="Times New Roman" w:hAnsi="Times New Roman" w:cs="Times New Roman"/>
                <w:sz w:val="24"/>
                <w:szCs w:val="24"/>
              </w:rPr>
              <w:t xml:space="preserve">pabalsta apmēru un </w:t>
            </w:r>
            <w:r w:rsidRPr="00E07652">
              <w:rPr>
                <w:rFonts w:ascii="Times New Roman" w:hAnsi="Times New Roman" w:cs="Times New Roman"/>
                <w:sz w:val="24"/>
                <w:szCs w:val="24"/>
              </w:rPr>
              <w:t xml:space="preserve">kārtību, kādā Valsts sociālās apdrošināšanas aģentūra no </w:t>
            </w:r>
            <w:proofErr w:type="gramStart"/>
            <w:r w:rsidRPr="00E07652">
              <w:rPr>
                <w:rFonts w:ascii="Times New Roman" w:hAnsi="Times New Roman" w:cs="Times New Roman"/>
                <w:sz w:val="24"/>
                <w:szCs w:val="24"/>
              </w:rPr>
              <w:t>2015.gada</w:t>
            </w:r>
            <w:proofErr w:type="gramEnd"/>
            <w:r w:rsidRPr="00E07652">
              <w:rPr>
                <w:rFonts w:ascii="Times New Roman" w:hAnsi="Times New Roman" w:cs="Times New Roman"/>
                <w:sz w:val="24"/>
                <w:szCs w:val="24"/>
              </w:rPr>
              <w:t xml:space="preserve"> 1.janvāra piešķirs un izmaksās pabalstu.</w:t>
            </w:r>
          </w:p>
          <w:p w14:paraId="37878A72" w14:textId="77777777" w:rsidR="00FC5E66" w:rsidRPr="00E07652" w:rsidRDefault="00FC5E66" w:rsidP="00C8789D">
            <w:pPr>
              <w:spacing w:after="0" w:line="240" w:lineRule="auto"/>
              <w:jc w:val="both"/>
              <w:rPr>
                <w:rFonts w:ascii="Times New Roman" w:hAnsi="Times New Roman" w:cs="Times New Roman"/>
                <w:sz w:val="24"/>
                <w:szCs w:val="24"/>
              </w:rPr>
            </w:pPr>
          </w:p>
          <w:p w14:paraId="4156D247" w14:textId="798AB576" w:rsidR="002701B0" w:rsidRDefault="00582A85" w:rsidP="00582A85">
            <w:pPr>
              <w:spacing w:after="0" w:line="240" w:lineRule="auto"/>
              <w:jc w:val="both"/>
              <w:rPr>
                <w:rFonts w:ascii="Times New Roman" w:hAnsi="Times New Roman" w:cs="Times New Roman"/>
                <w:sz w:val="24"/>
                <w:szCs w:val="24"/>
              </w:rPr>
            </w:pPr>
            <w:r w:rsidRPr="00E07652">
              <w:rPr>
                <w:rFonts w:ascii="Times New Roman" w:hAnsi="Times New Roman" w:cs="Times New Roman"/>
                <w:sz w:val="24"/>
                <w:szCs w:val="24"/>
              </w:rPr>
              <w:t xml:space="preserve">Noteikumu projektā noteikts, ka </w:t>
            </w:r>
            <w:r w:rsidR="007718B2" w:rsidRPr="00E07652">
              <w:rPr>
                <w:rFonts w:ascii="Times New Roman" w:hAnsi="Times New Roman" w:cs="Times New Roman"/>
                <w:sz w:val="24"/>
                <w:szCs w:val="24"/>
              </w:rPr>
              <w:t>Valsts s</w:t>
            </w:r>
            <w:r w:rsidR="00361DA1" w:rsidRPr="00E07652">
              <w:rPr>
                <w:rFonts w:ascii="Times New Roman" w:hAnsi="Times New Roman" w:cs="Times New Roman"/>
                <w:sz w:val="24"/>
                <w:szCs w:val="24"/>
              </w:rPr>
              <w:t>ociālās apdrošināšanas aģentūr</w:t>
            </w:r>
            <w:r w:rsidR="008A62A4" w:rsidRPr="00E07652">
              <w:rPr>
                <w:rFonts w:ascii="Times New Roman" w:hAnsi="Times New Roman" w:cs="Times New Roman"/>
                <w:sz w:val="24"/>
                <w:szCs w:val="24"/>
              </w:rPr>
              <w:t>a</w:t>
            </w:r>
            <w:r w:rsidR="007718B2" w:rsidRPr="00E07652">
              <w:rPr>
                <w:rFonts w:ascii="Times New Roman" w:hAnsi="Times New Roman" w:cs="Times New Roman"/>
                <w:sz w:val="24"/>
                <w:szCs w:val="24"/>
              </w:rPr>
              <w:t xml:space="preserve"> </w:t>
            </w:r>
            <w:r w:rsidR="008A62A4" w:rsidRPr="00E07652">
              <w:rPr>
                <w:rFonts w:ascii="Times New Roman" w:hAnsi="Times New Roman" w:cs="Times New Roman"/>
                <w:sz w:val="24"/>
                <w:szCs w:val="24"/>
              </w:rPr>
              <w:t xml:space="preserve">pabalstu </w:t>
            </w:r>
            <w:r w:rsidR="007718B2" w:rsidRPr="00E07652">
              <w:rPr>
                <w:rFonts w:ascii="Times New Roman" w:hAnsi="Times New Roman" w:cs="Times New Roman"/>
                <w:sz w:val="24"/>
                <w:szCs w:val="24"/>
              </w:rPr>
              <w:t>izmaksās 1 reizi mēnesī</w:t>
            </w:r>
            <w:r w:rsidRPr="00E07652">
              <w:rPr>
                <w:rFonts w:ascii="Times New Roman" w:hAnsi="Times New Roman" w:cs="Times New Roman"/>
                <w:sz w:val="24"/>
                <w:szCs w:val="24"/>
              </w:rPr>
              <w:t xml:space="preserve"> par iepriekšējo mēnesi</w:t>
            </w:r>
            <w:r w:rsidR="00E309EA" w:rsidRPr="00E07652">
              <w:rPr>
                <w:rFonts w:ascii="Times New Roman" w:hAnsi="Times New Roman" w:cs="Times New Roman"/>
                <w:sz w:val="24"/>
                <w:szCs w:val="24"/>
              </w:rPr>
              <w:t>, saglabā</w:t>
            </w:r>
            <w:r w:rsidR="005E57C0" w:rsidRPr="00E07652">
              <w:rPr>
                <w:rFonts w:ascii="Times New Roman" w:hAnsi="Times New Roman" w:cs="Times New Roman"/>
                <w:sz w:val="24"/>
                <w:szCs w:val="24"/>
              </w:rPr>
              <w:t>jot</w:t>
            </w:r>
            <w:r w:rsidR="00E309EA" w:rsidRPr="00E07652">
              <w:rPr>
                <w:rFonts w:ascii="Times New Roman" w:hAnsi="Times New Roman" w:cs="Times New Roman"/>
                <w:sz w:val="24"/>
                <w:szCs w:val="24"/>
              </w:rPr>
              <w:t xml:space="preserve"> esoš</w:t>
            </w:r>
            <w:r w:rsidR="005E57C0" w:rsidRPr="00E07652">
              <w:rPr>
                <w:rFonts w:ascii="Times New Roman" w:hAnsi="Times New Roman" w:cs="Times New Roman"/>
                <w:sz w:val="24"/>
                <w:szCs w:val="24"/>
              </w:rPr>
              <w:t>o</w:t>
            </w:r>
            <w:r w:rsidR="00E309EA" w:rsidRPr="00E07652">
              <w:rPr>
                <w:rFonts w:ascii="Times New Roman" w:hAnsi="Times New Roman" w:cs="Times New Roman"/>
                <w:sz w:val="24"/>
                <w:szCs w:val="24"/>
              </w:rPr>
              <w:t xml:space="preserve"> pabalsta izmaksas kārtīb</w:t>
            </w:r>
            <w:r w:rsidR="005E57C0" w:rsidRPr="00E07652">
              <w:rPr>
                <w:rFonts w:ascii="Times New Roman" w:hAnsi="Times New Roman" w:cs="Times New Roman"/>
                <w:sz w:val="24"/>
                <w:szCs w:val="24"/>
              </w:rPr>
              <w:t>u</w:t>
            </w:r>
            <w:r w:rsidR="007718B2" w:rsidRPr="00E07652">
              <w:rPr>
                <w:rFonts w:ascii="Times New Roman" w:hAnsi="Times New Roman" w:cs="Times New Roman"/>
                <w:sz w:val="24"/>
                <w:szCs w:val="24"/>
              </w:rPr>
              <w:t>.</w:t>
            </w:r>
          </w:p>
          <w:p w14:paraId="404C468A" w14:textId="77777777" w:rsidR="00FC5E66" w:rsidRPr="00E07652" w:rsidRDefault="00FC5E66" w:rsidP="00582A85">
            <w:pPr>
              <w:spacing w:after="0" w:line="240" w:lineRule="auto"/>
              <w:jc w:val="both"/>
              <w:rPr>
                <w:rFonts w:ascii="Times New Roman" w:hAnsi="Times New Roman" w:cs="Times New Roman"/>
                <w:sz w:val="24"/>
                <w:szCs w:val="24"/>
              </w:rPr>
            </w:pPr>
          </w:p>
          <w:p w14:paraId="4D4A8E92" w14:textId="77777777" w:rsidR="00FC5E66" w:rsidRDefault="00FC5E66" w:rsidP="00FC5E66">
            <w:pPr>
              <w:spacing w:after="0" w:line="240" w:lineRule="auto"/>
              <w:jc w:val="both"/>
              <w:rPr>
                <w:rFonts w:ascii="Times New Roman" w:hAnsi="Times New Roman" w:cs="Times New Roman"/>
                <w:sz w:val="24"/>
                <w:szCs w:val="24"/>
              </w:rPr>
            </w:pPr>
            <w:r w:rsidRPr="00E07652">
              <w:rPr>
                <w:rFonts w:ascii="Times New Roman" w:hAnsi="Times New Roman" w:cs="Times New Roman"/>
                <w:sz w:val="24"/>
                <w:szCs w:val="24"/>
              </w:rPr>
              <w:lastRenderedPageBreak/>
              <w:t xml:space="preserve">Noteikumu projektā tiek atrunāta kārtība, kādā no </w:t>
            </w:r>
            <w:proofErr w:type="gramStart"/>
            <w:r w:rsidRPr="00E07652">
              <w:rPr>
                <w:rFonts w:ascii="Times New Roman" w:hAnsi="Times New Roman" w:cs="Times New Roman"/>
                <w:sz w:val="24"/>
                <w:szCs w:val="24"/>
              </w:rPr>
              <w:t>2015.gada</w:t>
            </w:r>
            <w:proofErr w:type="gramEnd"/>
            <w:r w:rsidRPr="00E07652">
              <w:rPr>
                <w:rFonts w:ascii="Times New Roman" w:hAnsi="Times New Roman" w:cs="Times New Roman"/>
                <w:sz w:val="24"/>
                <w:szCs w:val="24"/>
              </w:rPr>
              <w:t xml:space="preserve"> 1.janvāra tiks veikta nepamatoti saņemtā pabalsta summas atmaksa vai ieturēšana, kā arī laikā nesaņemtā pabalsta izmaksa.</w:t>
            </w:r>
          </w:p>
          <w:p w14:paraId="5CBFEBD8" w14:textId="77777777" w:rsidR="0035600B" w:rsidRDefault="0035600B" w:rsidP="00582A85">
            <w:pPr>
              <w:spacing w:after="0" w:line="240" w:lineRule="auto"/>
              <w:jc w:val="both"/>
              <w:rPr>
                <w:rFonts w:ascii="Times New Roman" w:hAnsi="Times New Roman" w:cs="Times New Roman"/>
                <w:sz w:val="24"/>
                <w:szCs w:val="24"/>
              </w:rPr>
            </w:pPr>
          </w:p>
          <w:p w14:paraId="2A206509" w14:textId="77777777" w:rsidR="00FC5E66" w:rsidRPr="00E07652" w:rsidRDefault="00FC5E66" w:rsidP="00FC5E66">
            <w:pPr>
              <w:spacing w:after="0" w:line="240" w:lineRule="auto"/>
              <w:jc w:val="both"/>
              <w:rPr>
                <w:rFonts w:ascii="Times New Roman" w:hAnsi="Times New Roman" w:cs="Times New Roman"/>
                <w:sz w:val="24"/>
                <w:szCs w:val="24"/>
              </w:rPr>
            </w:pPr>
            <w:r w:rsidRPr="00E07652">
              <w:rPr>
                <w:rFonts w:ascii="Times New Roman" w:hAnsi="Times New Roman" w:cs="Times New Roman"/>
                <w:sz w:val="24"/>
                <w:szCs w:val="24"/>
              </w:rPr>
              <w:t>Nepamatoti saņemto pabalsta summu piedziņu vai nesaņemto pabalsta summu izmaksu Nodarbinātības valsts aģentūra un Valsts sociālās apdrošināšanas aģentūra administrēs atsevišķi, ņemot vērā atšķirīgo pabalsta izmaksas normatīvo bāzi un finanšu avotus (budžeta programmas).</w:t>
            </w:r>
          </w:p>
          <w:p w14:paraId="06D4BB41" w14:textId="77777777" w:rsidR="00FC5E66" w:rsidRPr="00E07652" w:rsidRDefault="00FC5E66" w:rsidP="00582A85">
            <w:pPr>
              <w:spacing w:after="0" w:line="240" w:lineRule="auto"/>
              <w:jc w:val="both"/>
              <w:rPr>
                <w:rFonts w:ascii="Times New Roman" w:hAnsi="Times New Roman" w:cs="Times New Roman"/>
                <w:sz w:val="24"/>
                <w:szCs w:val="24"/>
              </w:rPr>
            </w:pPr>
          </w:p>
          <w:p w14:paraId="4F3AB12A" w14:textId="44CC695E" w:rsidR="00E07652" w:rsidRPr="00FC5E66" w:rsidRDefault="00582A85" w:rsidP="00E07652">
            <w:pPr>
              <w:spacing w:after="0" w:line="240" w:lineRule="auto"/>
              <w:jc w:val="both"/>
              <w:rPr>
                <w:rFonts w:ascii="Times New Roman" w:hAnsi="Times New Roman" w:cs="Times New Roman"/>
                <w:sz w:val="24"/>
                <w:szCs w:val="24"/>
              </w:rPr>
            </w:pPr>
            <w:r w:rsidRPr="00E07652">
              <w:rPr>
                <w:rFonts w:ascii="Times New Roman" w:hAnsi="Times New Roman" w:cs="Times New Roman"/>
                <w:sz w:val="24"/>
                <w:szCs w:val="24"/>
              </w:rPr>
              <w:t xml:space="preserve">Personām, kurām pabalsts tiks piešķirts līdz </w:t>
            </w:r>
            <w:proofErr w:type="gramStart"/>
            <w:r w:rsidRPr="00E07652">
              <w:rPr>
                <w:rFonts w:ascii="Times New Roman" w:hAnsi="Times New Roman" w:cs="Times New Roman"/>
                <w:sz w:val="24"/>
                <w:szCs w:val="24"/>
              </w:rPr>
              <w:t>2014.gada</w:t>
            </w:r>
            <w:proofErr w:type="gramEnd"/>
            <w:r w:rsidRPr="00E07652">
              <w:rPr>
                <w:rFonts w:ascii="Times New Roman" w:hAnsi="Times New Roman" w:cs="Times New Roman"/>
                <w:sz w:val="24"/>
                <w:szCs w:val="24"/>
              </w:rPr>
              <w:t xml:space="preserve"> 31.decembrim, pamatojoties uz Nodarbinātības valsts aģentūras lēmumu par pabalsta piešķiršanu, pabalsta izmaksu turpinās Valsts sociālās apdrošināšanas aģentūra, pārņemot attiecīgās lietas</w:t>
            </w:r>
            <w:r w:rsidR="004A3644" w:rsidRPr="00E07652">
              <w:rPr>
                <w:rFonts w:ascii="Times New Roman" w:hAnsi="Times New Roman" w:cs="Times New Roman"/>
                <w:sz w:val="24"/>
                <w:szCs w:val="24"/>
              </w:rPr>
              <w:t>, tādejādi nodrošinot esošajiem pabalstu saņēmējiem izmaksu nepārtrauktību</w:t>
            </w:r>
            <w:r w:rsidRPr="00E07652">
              <w:rPr>
                <w:rFonts w:ascii="Times New Roman" w:hAnsi="Times New Roman" w:cs="Times New Roman"/>
                <w:sz w:val="24"/>
                <w:szCs w:val="24"/>
              </w:rPr>
              <w:t>.</w:t>
            </w:r>
          </w:p>
        </w:tc>
      </w:tr>
      <w:tr w:rsidR="00710591" w:rsidRPr="00A61CC9" w14:paraId="06EDD123" w14:textId="77777777" w:rsidTr="007D68A6">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60C0C0B4" w14:textId="7BD66537" w:rsidR="00A50449" w:rsidRPr="00A61CC9" w:rsidRDefault="00A50449" w:rsidP="00A50449">
            <w:pPr>
              <w:spacing w:after="0" w:line="240" w:lineRule="auto"/>
              <w:jc w:val="center"/>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lastRenderedPageBreak/>
              <w:t>3.</w:t>
            </w:r>
          </w:p>
        </w:tc>
        <w:tc>
          <w:tcPr>
            <w:tcW w:w="1370" w:type="pct"/>
            <w:tcBorders>
              <w:top w:val="outset" w:sz="6" w:space="0" w:color="414142"/>
              <w:left w:val="outset" w:sz="6" w:space="0" w:color="414142"/>
              <w:bottom w:val="outset" w:sz="6" w:space="0" w:color="414142"/>
              <w:right w:val="outset" w:sz="6" w:space="0" w:color="414142"/>
            </w:tcBorders>
            <w:shd w:val="clear" w:color="auto" w:fill="FFFFFF"/>
            <w:hideMark/>
          </w:tcPr>
          <w:p w14:paraId="5DAD9088" w14:textId="77777777" w:rsidR="00A50449" w:rsidRPr="00A61CC9" w:rsidRDefault="00A50449"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Projekta izstrādē iesaistītās institūcijas</w:t>
            </w:r>
          </w:p>
        </w:tc>
        <w:tc>
          <w:tcPr>
            <w:tcW w:w="3380" w:type="pct"/>
            <w:tcBorders>
              <w:top w:val="outset" w:sz="6" w:space="0" w:color="414142"/>
              <w:left w:val="outset" w:sz="6" w:space="0" w:color="414142"/>
              <w:bottom w:val="outset" w:sz="6" w:space="0" w:color="414142"/>
              <w:right w:val="outset" w:sz="6" w:space="0" w:color="414142"/>
            </w:tcBorders>
            <w:shd w:val="clear" w:color="auto" w:fill="FFFFFF"/>
            <w:hideMark/>
          </w:tcPr>
          <w:p w14:paraId="668E94C2" w14:textId="15B0602B" w:rsidR="00A50449" w:rsidRPr="00E07652" w:rsidRDefault="00C2436B" w:rsidP="00B71180">
            <w:pPr>
              <w:spacing w:after="0" w:line="240" w:lineRule="auto"/>
              <w:jc w:val="both"/>
              <w:rPr>
                <w:rFonts w:ascii="Times New Roman" w:eastAsia="Times New Roman" w:hAnsi="Times New Roman" w:cs="Times New Roman"/>
                <w:sz w:val="24"/>
                <w:szCs w:val="24"/>
                <w:lang w:eastAsia="lv-LV"/>
              </w:rPr>
            </w:pPr>
            <w:r w:rsidRPr="00E07652">
              <w:rPr>
                <w:rFonts w:ascii="Times New Roman" w:eastAsia="Times New Roman" w:hAnsi="Times New Roman" w:cs="Times New Roman"/>
                <w:sz w:val="24"/>
                <w:szCs w:val="24"/>
                <w:lang w:eastAsia="lv-LV"/>
              </w:rPr>
              <w:t>Nodarbinātības valsts aģentūra</w:t>
            </w:r>
            <w:r w:rsidR="00330A85" w:rsidRPr="00E07652">
              <w:rPr>
                <w:rFonts w:ascii="Times New Roman" w:eastAsia="Times New Roman" w:hAnsi="Times New Roman" w:cs="Times New Roman"/>
                <w:sz w:val="24"/>
                <w:szCs w:val="24"/>
                <w:lang w:eastAsia="lv-LV"/>
              </w:rPr>
              <w:t xml:space="preserve">, </w:t>
            </w:r>
            <w:r w:rsidRPr="00E07652">
              <w:rPr>
                <w:rFonts w:ascii="Times New Roman" w:eastAsia="Times New Roman" w:hAnsi="Times New Roman" w:cs="Times New Roman"/>
                <w:sz w:val="24"/>
                <w:szCs w:val="24"/>
                <w:lang w:eastAsia="lv-LV"/>
              </w:rPr>
              <w:t>Valsts sociālās apdrošināšanas aģentūra</w:t>
            </w:r>
            <w:r w:rsidR="00330A85" w:rsidRPr="00E07652">
              <w:rPr>
                <w:rFonts w:ascii="Times New Roman" w:eastAsia="Times New Roman" w:hAnsi="Times New Roman" w:cs="Times New Roman"/>
                <w:sz w:val="24"/>
                <w:szCs w:val="24"/>
                <w:lang w:eastAsia="lv-LV"/>
              </w:rPr>
              <w:t xml:space="preserve"> un </w:t>
            </w:r>
            <w:r w:rsidR="00361DA1" w:rsidRPr="00E07652">
              <w:rPr>
                <w:rFonts w:ascii="Times New Roman" w:eastAsia="Times New Roman" w:hAnsi="Times New Roman" w:cs="Times New Roman"/>
                <w:sz w:val="24"/>
                <w:szCs w:val="24"/>
                <w:lang w:eastAsia="lv-LV"/>
              </w:rPr>
              <w:t xml:space="preserve">Veselības un </w:t>
            </w:r>
            <w:r w:rsidR="00330A85" w:rsidRPr="00E07652">
              <w:rPr>
                <w:rFonts w:ascii="Times New Roman" w:eastAsia="Times New Roman" w:hAnsi="Times New Roman" w:cs="Times New Roman"/>
                <w:sz w:val="24"/>
                <w:szCs w:val="24"/>
                <w:lang w:eastAsia="lv-LV"/>
              </w:rPr>
              <w:t>darbspēju ekspertīzes ārstu valsts komisija</w:t>
            </w:r>
            <w:r w:rsidR="007718B2" w:rsidRPr="00E07652">
              <w:rPr>
                <w:rFonts w:ascii="Times New Roman" w:eastAsia="Times New Roman" w:hAnsi="Times New Roman" w:cs="Times New Roman"/>
                <w:sz w:val="24"/>
                <w:szCs w:val="24"/>
                <w:lang w:eastAsia="lv-LV"/>
              </w:rPr>
              <w:t>.</w:t>
            </w:r>
          </w:p>
        </w:tc>
      </w:tr>
      <w:tr w:rsidR="00710591" w:rsidRPr="00A61CC9" w14:paraId="0C253352" w14:textId="77777777" w:rsidTr="007D68A6">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6C7CEC73" w14:textId="77777777" w:rsidR="00A50449" w:rsidRPr="00A61CC9" w:rsidRDefault="00A50449" w:rsidP="00A50449">
            <w:pPr>
              <w:spacing w:after="0" w:line="240" w:lineRule="auto"/>
              <w:jc w:val="center"/>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4.</w:t>
            </w:r>
          </w:p>
        </w:tc>
        <w:tc>
          <w:tcPr>
            <w:tcW w:w="1370" w:type="pct"/>
            <w:tcBorders>
              <w:top w:val="outset" w:sz="6" w:space="0" w:color="414142"/>
              <w:left w:val="outset" w:sz="6" w:space="0" w:color="414142"/>
              <w:bottom w:val="outset" w:sz="6" w:space="0" w:color="414142"/>
              <w:right w:val="outset" w:sz="6" w:space="0" w:color="414142"/>
            </w:tcBorders>
            <w:shd w:val="clear" w:color="auto" w:fill="FFFFFF"/>
            <w:hideMark/>
          </w:tcPr>
          <w:p w14:paraId="0F87F596" w14:textId="77777777" w:rsidR="00A50449" w:rsidRPr="00A61CC9" w:rsidRDefault="00A50449"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Cita informācija</w:t>
            </w:r>
          </w:p>
        </w:tc>
        <w:tc>
          <w:tcPr>
            <w:tcW w:w="3380" w:type="pct"/>
            <w:tcBorders>
              <w:top w:val="outset" w:sz="6" w:space="0" w:color="414142"/>
              <w:left w:val="outset" w:sz="6" w:space="0" w:color="414142"/>
              <w:bottom w:val="outset" w:sz="6" w:space="0" w:color="414142"/>
              <w:right w:val="outset" w:sz="6" w:space="0" w:color="414142"/>
            </w:tcBorders>
            <w:shd w:val="clear" w:color="auto" w:fill="FFFFFF"/>
            <w:hideMark/>
          </w:tcPr>
          <w:p w14:paraId="6DE52E11" w14:textId="24F758D4" w:rsidR="00A50449" w:rsidRPr="00A61CC9" w:rsidRDefault="00C2436B"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Nav</w:t>
            </w:r>
            <w:r w:rsidR="000C11D5">
              <w:rPr>
                <w:rFonts w:ascii="Times New Roman" w:eastAsia="Times New Roman" w:hAnsi="Times New Roman" w:cs="Times New Roman"/>
                <w:sz w:val="24"/>
                <w:szCs w:val="24"/>
                <w:lang w:eastAsia="lv-LV"/>
              </w:rPr>
              <w:t>.</w:t>
            </w:r>
          </w:p>
        </w:tc>
      </w:tr>
    </w:tbl>
    <w:p w14:paraId="0A2E8F0F" w14:textId="75F438E2" w:rsidR="00A50449" w:rsidRPr="00A61CC9" w:rsidRDefault="00A50449" w:rsidP="00A50449">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14"/>
        <w:gridCol w:w="2570"/>
        <w:gridCol w:w="5306"/>
      </w:tblGrid>
      <w:tr w:rsidR="00A61CC9" w:rsidRPr="00A61CC9" w14:paraId="36582A85" w14:textId="77777777" w:rsidTr="00162646">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2E3C1" w14:textId="77777777" w:rsidR="00A50449" w:rsidRPr="00A61CC9" w:rsidRDefault="00A50449" w:rsidP="00A50449">
            <w:pPr>
              <w:spacing w:after="0" w:line="240" w:lineRule="auto"/>
              <w:jc w:val="center"/>
              <w:rPr>
                <w:rFonts w:ascii="Times New Roman" w:eastAsia="Times New Roman" w:hAnsi="Times New Roman" w:cs="Times New Roman"/>
                <w:b/>
                <w:bCs/>
                <w:sz w:val="24"/>
                <w:szCs w:val="24"/>
                <w:lang w:eastAsia="lv-LV"/>
              </w:rPr>
            </w:pPr>
            <w:r w:rsidRPr="00A61CC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10591" w:rsidRPr="00A61CC9" w14:paraId="725D502B" w14:textId="77777777" w:rsidTr="00A50449">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6F640E20" w14:textId="77777777" w:rsidR="00A50449" w:rsidRPr="00A61CC9" w:rsidRDefault="00A50449"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6C7ECB59" w14:textId="77777777" w:rsidR="00A50449" w:rsidRPr="00A61CC9" w:rsidRDefault="00A50449"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14:paraId="209EA46F" w14:textId="74CF5995" w:rsidR="00791D73" w:rsidRPr="00276339" w:rsidRDefault="00725781" w:rsidP="00791D73">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791D73">
              <w:rPr>
                <w:rFonts w:ascii="Times New Roman" w:eastAsia="Times New Roman" w:hAnsi="Times New Roman" w:cs="Times New Roman"/>
                <w:sz w:val="24"/>
                <w:szCs w:val="24"/>
                <w:lang w:eastAsia="lv-LV"/>
              </w:rPr>
              <w:t xml:space="preserve">Personas </w:t>
            </w:r>
            <w:r w:rsidR="00C47CCD" w:rsidRPr="00791D73">
              <w:rPr>
                <w:rFonts w:ascii="Times New Roman" w:eastAsia="Times New Roman" w:hAnsi="Times New Roman" w:cs="Times New Roman"/>
                <w:sz w:val="24"/>
                <w:szCs w:val="24"/>
                <w:lang w:eastAsia="lv-LV"/>
              </w:rPr>
              <w:t xml:space="preserve">ar I grupas redzes invaliditāti, kuras nesaņem asistenta pakalpojumu pašvaldībā vai valsts pabalstu invalīdam, kuram nepieciešama kopšana. </w:t>
            </w:r>
            <w:r w:rsidR="0066462E">
              <w:rPr>
                <w:rFonts w:ascii="Times New Roman" w:eastAsia="Times New Roman" w:hAnsi="Times New Roman" w:cs="Times New Roman"/>
                <w:sz w:val="24"/>
                <w:szCs w:val="24"/>
                <w:lang w:eastAsia="lv-LV"/>
              </w:rPr>
              <w:t>P</w:t>
            </w:r>
            <w:r w:rsidR="00C47CCD" w:rsidRPr="00791D73">
              <w:rPr>
                <w:rFonts w:ascii="Times New Roman" w:eastAsia="Times New Roman" w:hAnsi="Times New Roman" w:cs="Times New Roman"/>
                <w:sz w:val="24"/>
                <w:szCs w:val="24"/>
                <w:lang w:eastAsia="lv-LV"/>
              </w:rPr>
              <w:t xml:space="preserve">abalstu nav tiesības saņemt personām, kuras atrodas </w:t>
            </w:r>
            <w:r w:rsidR="00C47CCD" w:rsidRPr="00276339">
              <w:rPr>
                <w:rFonts w:ascii="Times New Roman" w:eastAsia="Times New Roman" w:hAnsi="Times New Roman" w:cs="Times New Roman"/>
                <w:sz w:val="24"/>
                <w:szCs w:val="24"/>
                <w:lang w:eastAsia="lv-LV"/>
              </w:rPr>
              <w:t xml:space="preserve">ilgstošas sociālās aprūpes </w:t>
            </w:r>
            <w:r w:rsidR="0074459E" w:rsidRPr="00276339">
              <w:rPr>
                <w:rFonts w:ascii="Times New Roman" w:eastAsia="Times New Roman" w:hAnsi="Times New Roman" w:cs="Times New Roman"/>
                <w:sz w:val="24"/>
                <w:szCs w:val="24"/>
                <w:lang w:eastAsia="lv-LV"/>
              </w:rPr>
              <w:t xml:space="preserve">vai sociālās rehabilitācijas </w:t>
            </w:r>
            <w:r w:rsidR="00C47CCD" w:rsidRPr="00276339">
              <w:rPr>
                <w:rFonts w:ascii="Times New Roman" w:eastAsia="Times New Roman" w:hAnsi="Times New Roman" w:cs="Times New Roman"/>
                <w:sz w:val="24"/>
                <w:szCs w:val="24"/>
                <w:lang w:eastAsia="lv-LV"/>
              </w:rPr>
              <w:t xml:space="preserve">institūcijā, stacionārā ārstniecības </w:t>
            </w:r>
            <w:r w:rsidR="00D741BB" w:rsidRPr="00276339">
              <w:rPr>
                <w:rFonts w:ascii="Times New Roman" w:eastAsia="Times New Roman" w:hAnsi="Times New Roman" w:cs="Times New Roman"/>
                <w:sz w:val="24"/>
                <w:szCs w:val="24"/>
                <w:lang w:eastAsia="lv-LV"/>
              </w:rPr>
              <w:t xml:space="preserve">iestādē </w:t>
            </w:r>
            <w:r w:rsidR="00276339" w:rsidRPr="00276339">
              <w:rPr>
                <w:rFonts w:ascii="Times New Roman" w:hAnsi="Times New Roman" w:cs="Times New Roman"/>
                <w:bCs/>
                <w:sz w:val="24"/>
                <w:szCs w:val="24"/>
              </w:rPr>
              <w:t xml:space="preserve">stacionāro veselības aprūpes pakalpojumu saņemšanai </w:t>
            </w:r>
            <w:r w:rsidR="00D741BB" w:rsidRPr="00276339">
              <w:rPr>
                <w:rFonts w:ascii="Times New Roman" w:eastAsia="Times New Roman" w:hAnsi="Times New Roman" w:cs="Times New Roman"/>
                <w:sz w:val="24"/>
                <w:szCs w:val="24"/>
                <w:lang w:eastAsia="lv-LV"/>
              </w:rPr>
              <w:t>vai ieslodzījuma vietā.</w:t>
            </w:r>
          </w:p>
          <w:p w14:paraId="5B92B0F7" w14:textId="2E3EFCD4" w:rsidR="00D741BB" w:rsidRDefault="00D741BB" w:rsidP="00791D73">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276339">
              <w:rPr>
                <w:rFonts w:ascii="Times New Roman" w:eastAsia="Times New Roman" w:hAnsi="Times New Roman" w:cs="Times New Roman"/>
                <w:sz w:val="24"/>
                <w:szCs w:val="24"/>
                <w:lang w:eastAsia="lv-LV"/>
              </w:rPr>
              <w:t>Valsts sociālās apdr</w:t>
            </w:r>
            <w:r w:rsidR="00A24E1C" w:rsidRPr="00276339">
              <w:rPr>
                <w:rFonts w:ascii="Times New Roman" w:eastAsia="Times New Roman" w:hAnsi="Times New Roman" w:cs="Times New Roman"/>
                <w:sz w:val="24"/>
                <w:szCs w:val="24"/>
                <w:lang w:eastAsia="lv-LV"/>
              </w:rPr>
              <w:t xml:space="preserve">ošināšanas </w:t>
            </w:r>
            <w:r w:rsidR="00A24E1C">
              <w:rPr>
                <w:rFonts w:ascii="Times New Roman" w:eastAsia="Times New Roman" w:hAnsi="Times New Roman" w:cs="Times New Roman"/>
                <w:sz w:val="24"/>
                <w:szCs w:val="24"/>
                <w:lang w:eastAsia="lv-LV"/>
              </w:rPr>
              <w:t>aģentūras, Veselības un</w:t>
            </w:r>
            <w:r w:rsidR="008561C3" w:rsidRPr="00791D73">
              <w:rPr>
                <w:rFonts w:ascii="Times New Roman" w:eastAsia="Times New Roman" w:hAnsi="Times New Roman" w:cs="Times New Roman"/>
                <w:sz w:val="24"/>
                <w:szCs w:val="24"/>
                <w:lang w:eastAsia="lv-LV"/>
              </w:rPr>
              <w:t xml:space="preserve"> darbspēju ekspertīzes ārstu valsts komisijas</w:t>
            </w:r>
            <w:r w:rsidR="00B6073A">
              <w:rPr>
                <w:rFonts w:ascii="Times New Roman" w:eastAsia="Times New Roman" w:hAnsi="Times New Roman" w:cs="Times New Roman"/>
                <w:sz w:val="24"/>
                <w:szCs w:val="24"/>
                <w:lang w:eastAsia="lv-LV"/>
              </w:rPr>
              <w:t xml:space="preserve">, Sociālās integrācijas valsts aģentūras, Nacionālā veselības dienesta </w:t>
            </w:r>
            <w:r w:rsidR="00A24E1C">
              <w:rPr>
                <w:rFonts w:ascii="Times New Roman" w:eastAsia="Times New Roman" w:hAnsi="Times New Roman" w:cs="Times New Roman"/>
                <w:sz w:val="24"/>
                <w:szCs w:val="24"/>
                <w:lang w:eastAsia="lv-LV"/>
              </w:rPr>
              <w:t>un Ieslodzījumu vietu pārvaldes</w:t>
            </w:r>
            <w:r w:rsidR="00361DA1" w:rsidRPr="00791D73">
              <w:rPr>
                <w:rFonts w:ascii="Times New Roman" w:eastAsia="Times New Roman" w:hAnsi="Times New Roman" w:cs="Times New Roman"/>
                <w:sz w:val="24"/>
                <w:szCs w:val="24"/>
                <w:lang w:eastAsia="lv-LV"/>
              </w:rPr>
              <w:t xml:space="preserve"> </w:t>
            </w:r>
            <w:r w:rsidR="008561C3" w:rsidRPr="00791D73">
              <w:rPr>
                <w:rFonts w:ascii="Times New Roman" w:eastAsia="Times New Roman" w:hAnsi="Times New Roman" w:cs="Times New Roman"/>
                <w:sz w:val="24"/>
                <w:szCs w:val="24"/>
                <w:lang w:eastAsia="lv-LV"/>
              </w:rPr>
              <w:t>darbinieki.</w:t>
            </w:r>
          </w:p>
          <w:p w14:paraId="37AC91AC" w14:textId="71948C7C" w:rsidR="00D744CB" w:rsidRPr="00791D73" w:rsidRDefault="00D744CB" w:rsidP="00791D73">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Personu ar I grupas redzes invaliditāti </w:t>
            </w:r>
            <w:r w:rsidR="00541EC6">
              <w:rPr>
                <w:rFonts w:ascii="Times New Roman" w:eastAsia="Times New Roman" w:hAnsi="Times New Roman" w:cs="Times New Roman"/>
                <w:sz w:val="24"/>
                <w:szCs w:val="24"/>
                <w:lang w:eastAsia="lv-LV"/>
              </w:rPr>
              <w:t xml:space="preserve">potenciālie </w:t>
            </w:r>
            <w:r>
              <w:rPr>
                <w:rFonts w:ascii="Times New Roman" w:eastAsia="Times New Roman" w:hAnsi="Times New Roman" w:cs="Times New Roman"/>
                <w:sz w:val="24"/>
                <w:szCs w:val="24"/>
                <w:lang w:eastAsia="lv-LV"/>
              </w:rPr>
              <w:t>asistenti</w:t>
            </w:r>
            <w:r w:rsidR="00A24E1C">
              <w:rPr>
                <w:rFonts w:ascii="Times New Roman" w:eastAsia="Times New Roman" w:hAnsi="Times New Roman" w:cs="Times New Roman"/>
                <w:sz w:val="24"/>
                <w:szCs w:val="24"/>
                <w:lang w:eastAsia="lv-LV"/>
              </w:rPr>
              <w:t>.</w:t>
            </w:r>
          </w:p>
        </w:tc>
      </w:tr>
      <w:tr w:rsidR="00710591" w:rsidRPr="00A61CC9" w14:paraId="5A2F0970" w14:textId="77777777" w:rsidTr="00A50449">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00D975EA" w14:textId="2AD7B443" w:rsidR="00A50449" w:rsidRPr="00A61CC9" w:rsidRDefault="00A50449"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318D41E3" w14:textId="77777777" w:rsidR="00A50449" w:rsidRPr="00A61CC9" w:rsidRDefault="00A50449"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14:paraId="13257DEE" w14:textId="14792BBB" w:rsidR="00F51D7A" w:rsidRDefault="00F51D7A" w:rsidP="00F51D7A">
            <w:pPr>
              <w:spacing w:after="0" w:line="240" w:lineRule="auto"/>
              <w:jc w:val="both"/>
              <w:rPr>
                <w:rFonts w:ascii="Times New Roman" w:hAnsi="Times New Roman" w:cs="Times New Roman"/>
                <w:sz w:val="24"/>
                <w:szCs w:val="24"/>
              </w:rPr>
            </w:pPr>
            <w:r w:rsidRPr="00A61CC9">
              <w:rPr>
                <w:rFonts w:ascii="Times New Roman" w:hAnsi="Times New Roman" w:cs="Times New Roman"/>
                <w:sz w:val="24"/>
                <w:szCs w:val="24"/>
              </w:rPr>
              <w:t xml:space="preserve">Noteikumu projekts </w:t>
            </w:r>
            <w:r w:rsidR="008A62A4">
              <w:rPr>
                <w:rFonts w:ascii="Times New Roman" w:hAnsi="Times New Roman" w:cs="Times New Roman"/>
                <w:sz w:val="24"/>
                <w:szCs w:val="24"/>
              </w:rPr>
              <w:t>nepalielina</w:t>
            </w:r>
            <w:r w:rsidR="008A62A4" w:rsidRPr="00A61CC9">
              <w:rPr>
                <w:rFonts w:ascii="Times New Roman" w:hAnsi="Times New Roman" w:cs="Times New Roman"/>
                <w:sz w:val="24"/>
                <w:szCs w:val="24"/>
              </w:rPr>
              <w:t xml:space="preserve"> </w:t>
            </w:r>
            <w:r w:rsidRPr="00A61CC9">
              <w:rPr>
                <w:rFonts w:ascii="Times New Roman" w:hAnsi="Times New Roman" w:cs="Times New Roman"/>
                <w:sz w:val="24"/>
                <w:szCs w:val="24"/>
              </w:rPr>
              <w:t>administratīvo slogu personām ar I grupas redzes invaliditāti, jo</w:t>
            </w:r>
            <w:r w:rsidR="008B7D2D">
              <w:rPr>
                <w:rFonts w:ascii="Times New Roman" w:hAnsi="Times New Roman" w:cs="Times New Roman"/>
                <w:sz w:val="24"/>
                <w:szCs w:val="24"/>
              </w:rPr>
              <w:t xml:space="preserve"> </w:t>
            </w:r>
            <w:r w:rsidR="009F3766">
              <w:rPr>
                <w:rFonts w:ascii="Times New Roman" w:hAnsi="Times New Roman" w:cs="Times New Roman"/>
                <w:sz w:val="24"/>
                <w:szCs w:val="24"/>
              </w:rPr>
              <w:t>p</w:t>
            </w:r>
            <w:r w:rsidR="00EE42B4">
              <w:rPr>
                <w:rFonts w:ascii="Times New Roman" w:hAnsi="Times New Roman" w:cs="Times New Roman"/>
                <w:sz w:val="24"/>
                <w:szCs w:val="24"/>
              </w:rPr>
              <w:t xml:space="preserve">abalsta saņēmējiem, kuriem pabalsts </w:t>
            </w:r>
            <w:r w:rsidR="008A62A4">
              <w:rPr>
                <w:rFonts w:ascii="Times New Roman" w:hAnsi="Times New Roman" w:cs="Times New Roman"/>
                <w:sz w:val="24"/>
                <w:szCs w:val="24"/>
              </w:rPr>
              <w:t>tiek piešķirts</w:t>
            </w:r>
            <w:r w:rsidR="00EE42B4">
              <w:rPr>
                <w:rFonts w:ascii="Times New Roman" w:hAnsi="Times New Roman" w:cs="Times New Roman"/>
                <w:sz w:val="24"/>
                <w:szCs w:val="24"/>
              </w:rPr>
              <w:t xml:space="preserve"> līdz </w:t>
            </w:r>
            <w:proofErr w:type="gramStart"/>
            <w:r w:rsidR="00EE42B4">
              <w:rPr>
                <w:rFonts w:ascii="Times New Roman" w:hAnsi="Times New Roman" w:cs="Times New Roman"/>
                <w:sz w:val="24"/>
                <w:szCs w:val="24"/>
              </w:rPr>
              <w:t>2014.gada</w:t>
            </w:r>
            <w:proofErr w:type="gramEnd"/>
            <w:r w:rsidR="00EE42B4">
              <w:rPr>
                <w:rFonts w:ascii="Times New Roman" w:hAnsi="Times New Roman" w:cs="Times New Roman"/>
                <w:sz w:val="24"/>
                <w:szCs w:val="24"/>
              </w:rPr>
              <w:t xml:space="preserve"> beigām</w:t>
            </w:r>
            <w:r w:rsidR="008A62A4">
              <w:rPr>
                <w:rFonts w:ascii="Times New Roman" w:hAnsi="Times New Roman" w:cs="Times New Roman"/>
                <w:sz w:val="24"/>
                <w:szCs w:val="24"/>
              </w:rPr>
              <w:t>,</w:t>
            </w:r>
            <w:r w:rsidR="00EE42B4">
              <w:rPr>
                <w:rFonts w:ascii="Times New Roman" w:hAnsi="Times New Roman" w:cs="Times New Roman"/>
                <w:sz w:val="24"/>
                <w:szCs w:val="24"/>
              </w:rPr>
              <w:t xml:space="preserve"> pamatojoties uz Nodarbinātības valsts aģentūras lēmumu, pabalsta izmaksa tiks turpināta Valsts sociālās apdrošināšanas aģentūrā</w:t>
            </w:r>
            <w:r w:rsidR="00873F4E">
              <w:rPr>
                <w:rFonts w:ascii="Times New Roman" w:hAnsi="Times New Roman" w:cs="Times New Roman"/>
                <w:sz w:val="24"/>
                <w:szCs w:val="24"/>
              </w:rPr>
              <w:t>, neiesniedzot atkārtotu iesniegumu.</w:t>
            </w:r>
          </w:p>
          <w:p w14:paraId="664AB91A" w14:textId="77777777" w:rsidR="00EE42B4" w:rsidRPr="00A61CC9" w:rsidRDefault="00EE42B4" w:rsidP="00F51D7A">
            <w:pPr>
              <w:spacing w:after="0" w:line="240" w:lineRule="auto"/>
              <w:jc w:val="both"/>
              <w:rPr>
                <w:rFonts w:ascii="Times New Roman" w:eastAsia="Times New Roman" w:hAnsi="Times New Roman" w:cs="Times New Roman"/>
                <w:sz w:val="24"/>
                <w:szCs w:val="24"/>
                <w:lang w:eastAsia="lv-LV"/>
              </w:rPr>
            </w:pPr>
          </w:p>
          <w:p w14:paraId="4CB4DA60" w14:textId="40498466" w:rsidR="00EE42B4" w:rsidRDefault="008B7D2D" w:rsidP="008B7D2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Īstenojot</w:t>
            </w:r>
            <w:r w:rsidR="00EE42B4">
              <w:rPr>
                <w:rFonts w:ascii="Times New Roman" w:eastAsia="Times New Roman" w:hAnsi="Times New Roman" w:cs="Times New Roman"/>
                <w:sz w:val="24"/>
                <w:szCs w:val="24"/>
                <w:lang w:eastAsia="lv-LV"/>
              </w:rPr>
              <w:t xml:space="preserve"> ESF aktivitātes ietvaros izmaksājam</w:t>
            </w:r>
            <w:r>
              <w:rPr>
                <w:rFonts w:ascii="Times New Roman" w:eastAsia="Times New Roman" w:hAnsi="Times New Roman" w:cs="Times New Roman"/>
                <w:sz w:val="24"/>
                <w:szCs w:val="24"/>
                <w:lang w:eastAsia="lv-LV"/>
              </w:rPr>
              <w:t>ā</w:t>
            </w:r>
            <w:r w:rsidR="00EE42B4">
              <w:rPr>
                <w:rFonts w:ascii="Times New Roman" w:eastAsia="Times New Roman" w:hAnsi="Times New Roman" w:cs="Times New Roman"/>
                <w:sz w:val="24"/>
                <w:szCs w:val="24"/>
                <w:lang w:eastAsia="lv-LV"/>
              </w:rPr>
              <w:t xml:space="preserve"> pabalst</w:t>
            </w:r>
            <w:r w:rsidR="008A62A4">
              <w:rPr>
                <w:rFonts w:ascii="Times New Roman" w:eastAsia="Times New Roman" w:hAnsi="Times New Roman" w:cs="Times New Roman"/>
                <w:sz w:val="24"/>
                <w:szCs w:val="24"/>
                <w:lang w:eastAsia="lv-LV"/>
              </w:rPr>
              <w:t>a pāreju uz</w:t>
            </w:r>
            <w:r>
              <w:rPr>
                <w:rFonts w:ascii="Times New Roman" w:eastAsia="Times New Roman" w:hAnsi="Times New Roman" w:cs="Times New Roman"/>
                <w:sz w:val="24"/>
                <w:szCs w:val="24"/>
                <w:lang w:eastAsia="lv-LV"/>
              </w:rPr>
              <w:t xml:space="preserve"> </w:t>
            </w:r>
            <w:r w:rsidR="00EE42B4">
              <w:rPr>
                <w:rFonts w:ascii="Times New Roman" w:eastAsia="Times New Roman" w:hAnsi="Times New Roman" w:cs="Times New Roman"/>
                <w:sz w:val="24"/>
                <w:szCs w:val="24"/>
                <w:lang w:eastAsia="lv-LV"/>
              </w:rPr>
              <w:t xml:space="preserve">valsts pabalstu, pabalsta saņēmējiem tiks </w:t>
            </w:r>
            <w:r w:rsidR="002212ED">
              <w:rPr>
                <w:rFonts w:ascii="Times New Roman" w:eastAsia="Times New Roman" w:hAnsi="Times New Roman" w:cs="Times New Roman"/>
                <w:sz w:val="24"/>
                <w:szCs w:val="24"/>
                <w:lang w:eastAsia="lv-LV"/>
              </w:rPr>
              <w:t xml:space="preserve">nodrošināta finansiālā stabilitāte un </w:t>
            </w:r>
            <w:r w:rsidR="00EE42B4">
              <w:rPr>
                <w:rFonts w:ascii="Times New Roman" w:eastAsia="Times New Roman" w:hAnsi="Times New Roman" w:cs="Times New Roman"/>
                <w:sz w:val="24"/>
                <w:szCs w:val="24"/>
                <w:lang w:eastAsia="lv-LV"/>
              </w:rPr>
              <w:t xml:space="preserve">radīta drošības sajūta par </w:t>
            </w:r>
            <w:r w:rsidR="00873F4E">
              <w:rPr>
                <w:rFonts w:ascii="Times New Roman" w:eastAsia="Times New Roman" w:hAnsi="Times New Roman" w:cs="Times New Roman"/>
                <w:sz w:val="24"/>
                <w:szCs w:val="24"/>
                <w:lang w:eastAsia="lv-LV"/>
              </w:rPr>
              <w:t>pabalsta ilglaicīgumu.</w:t>
            </w:r>
          </w:p>
          <w:p w14:paraId="6544E45F" w14:textId="77777777" w:rsidR="00EE42B4" w:rsidRPr="00A61CC9" w:rsidRDefault="00EE42B4" w:rsidP="008B7D2D">
            <w:pPr>
              <w:spacing w:after="0" w:line="240" w:lineRule="auto"/>
              <w:jc w:val="both"/>
              <w:rPr>
                <w:rFonts w:ascii="Times New Roman" w:eastAsia="Times New Roman" w:hAnsi="Times New Roman" w:cs="Times New Roman"/>
                <w:sz w:val="24"/>
                <w:szCs w:val="24"/>
                <w:lang w:eastAsia="lv-LV"/>
              </w:rPr>
            </w:pPr>
          </w:p>
          <w:p w14:paraId="7DB96102" w14:textId="598DDC29" w:rsidR="006363A7" w:rsidRDefault="00F23C6F" w:rsidP="008A62A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Vienlaicīgi administratīvo slogu </w:t>
            </w:r>
            <w:r w:rsidR="009F3766">
              <w:rPr>
                <w:rFonts w:ascii="Times New Roman" w:eastAsia="Times New Roman" w:hAnsi="Times New Roman" w:cs="Times New Roman"/>
                <w:sz w:val="24"/>
                <w:szCs w:val="24"/>
                <w:lang w:eastAsia="lv-LV"/>
              </w:rPr>
              <w:t xml:space="preserve">uz institūcijām </w:t>
            </w:r>
            <w:r>
              <w:rPr>
                <w:rFonts w:ascii="Times New Roman" w:eastAsia="Times New Roman" w:hAnsi="Times New Roman" w:cs="Times New Roman"/>
                <w:sz w:val="24"/>
                <w:szCs w:val="24"/>
                <w:lang w:eastAsia="lv-LV"/>
              </w:rPr>
              <w:t>atvieglos</w:t>
            </w:r>
            <w:r w:rsidR="008A62A4">
              <w:rPr>
                <w:rFonts w:ascii="Times New Roman" w:eastAsia="Times New Roman" w:hAnsi="Times New Roman" w:cs="Times New Roman"/>
                <w:sz w:val="24"/>
                <w:szCs w:val="24"/>
                <w:lang w:eastAsia="lv-LV"/>
              </w:rPr>
              <w:t xml:space="preserve"> fakts, ka turpmāk pakalpojuma nodr</w:t>
            </w:r>
            <w:r>
              <w:rPr>
                <w:rFonts w:ascii="Times New Roman" w:eastAsia="Times New Roman" w:hAnsi="Times New Roman" w:cs="Times New Roman"/>
                <w:sz w:val="24"/>
                <w:szCs w:val="24"/>
                <w:lang w:eastAsia="lv-LV"/>
              </w:rPr>
              <w:t xml:space="preserve">ošināšanu regulēs </w:t>
            </w:r>
            <w:r w:rsidR="00710591">
              <w:rPr>
                <w:rFonts w:ascii="Times New Roman" w:eastAsia="Times New Roman" w:hAnsi="Times New Roman" w:cs="Times New Roman"/>
                <w:sz w:val="24"/>
                <w:szCs w:val="24"/>
                <w:lang w:eastAsia="lv-LV"/>
              </w:rPr>
              <w:t>LR</w:t>
            </w:r>
            <w:r>
              <w:rPr>
                <w:rFonts w:ascii="Times New Roman" w:eastAsia="Times New Roman" w:hAnsi="Times New Roman" w:cs="Times New Roman"/>
                <w:sz w:val="24"/>
                <w:szCs w:val="24"/>
                <w:lang w:eastAsia="lv-LV"/>
              </w:rPr>
              <w:t xml:space="preserve"> normatīvie akti ES fondu procedūru vietā, kas samazinās </w:t>
            </w:r>
            <w:r w:rsidR="009F3766">
              <w:rPr>
                <w:rFonts w:ascii="Times New Roman" w:eastAsia="Times New Roman" w:hAnsi="Times New Roman" w:cs="Times New Roman"/>
                <w:sz w:val="24"/>
                <w:szCs w:val="24"/>
                <w:lang w:eastAsia="lv-LV"/>
              </w:rPr>
              <w:t>par klientu</w:t>
            </w:r>
            <w:r w:rsidR="002A6517">
              <w:rPr>
                <w:rFonts w:ascii="Times New Roman" w:eastAsia="Times New Roman" w:hAnsi="Times New Roman" w:cs="Times New Roman"/>
                <w:sz w:val="24"/>
                <w:szCs w:val="24"/>
                <w:lang w:eastAsia="lv-LV"/>
              </w:rPr>
              <w:t xml:space="preserve"> pieprasāmās un</w:t>
            </w:r>
            <w:r w:rsidR="009F376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pārbaudām</w:t>
            </w:r>
            <w:r w:rsidR="007C769F">
              <w:rPr>
                <w:rFonts w:ascii="Times New Roman" w:eastAsia="Times New Roman" w:hAnsi="Times New Roman" w:cs="Times New Roman"/>
                <w:sz w:val="24"/>
                <w:szCs w:val="24"/>
                <w:lang w:eastAsia="lv-LV"/>
              </w:rPr>
              <w:t>ās informācijas apjomu.</w:t>
            </w:r>
          </w:p>
          <w:p w14:paraId="05E6F1C4" w14:textId="40D326BF" w:rsidR="009F3766" w:rsidRDefault="009F3766" w:rsidP="008A62A4">
            <w:pPr>
              <w:spacing w:after="0" w:line="240" w:lineRule="auto"/>
              <w:jc w:val="both"/>
              <w:rPr>
                <w:rFonts w:ascii="Times New Roman" w:eastAsia="Times New Roman" w:hAnsi="Times New Roman" w:cs="Times New Roman"/>
                <w:sz w:val="24"/>
                <w:szCs w:val="24"/>
                <w:lang w:eastAsia="lv-LV"/>
              </w:rPr>
            </w:pPr>
          </w:p>
          <w:p w14:paraId="6B198AA3" w14:textId="68718248" w:rsidR="00A50449" w:rsidRDefault="00710591" w:rsidP="002B3BF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nodrošinātu</w:t>
            </w:r>
            <w:r w:rsidR="002B3BFA">
              <w:rPr>
                <w:rFonts w:ascii="Times New Roman" w:eastAsia="Times New Roman" w:hAnsi="Times New Roman" w:cs="Times New Roman"/>
                <w:sz w:val="24"/>
                <w:szCs w:val="24"/>
                <w:lang w:eastAsia="lv-LV"/>
              </w:rPr>
              <w:t xml:space="preserve"> pabalstu izmaksas administrēšanu,</w:t>
            </w:r>
            <w:proofErr w:type="gramStart"/>
            <w:r w:rsidR="002B3BFA">
              <w:rPr>
                <w:rFonts w:ascii="Times New Roman" w:eastAsia="Times New Roman" w:hAnsi="Times New Roman" w:cs="Times New Roman"/>
                <w:sz w:val="24"/>
                <w:szCs w:val="24"/>
                <w:lang w:eastAsia="lv-LV"/>
              </w:rPr>
              <w:t xml:space="preserve">  </w:t>
            </w:r>
            <w:proofErr w:type="gramEnd"/>
            <w:r w:rsidR="002B3BFA" w:rsidRPr="00A61CC9">
              <w:rPr>
                <w:rFonts w:ascii="Times New Roman" w:eastAsia="Times New Roman" w:hAnsi="Times New Roman" w:cs="Times New Roman"/>
                <w:sz w:val="24"/>
                <w:szCs w:val="24"/>
                <w:lang w:eastAsia="lv-LV"/>
              </w:rPr>
              <w:t>V</w:t>
            </w:r>
            <w:r w:rsidR="002B3BFA">
              <w:rPr>
                <w:rFonts w:ascii="Times New Roman" w:eastAsia="Times New Roman" w:hAnsi="Times New Roman" w:cs="Times New Roman"/>
                <w:sz w:val="24"/>
                <w:szCs w:val="24"/>
                <w:lang w:eastAsia="lv-LV"/>
              </w:rPr>
              <w:t>SAA nepieciešamas palielināt amatu vietu skaitu par  2 amat</w:t>
            </w:r>
            <w:r w:rsidR="00276450">
              <w:rPr>
                <w:rFonts w:ascii="Times New Roman" w:eastAsia="Times New Roman" w:hAnsi="Times New Roman" w:cs="Times New Roman"/>
                <w:sz w:val="24"/>
                <w:szCs w:val="24"/>
                <w:lang w:eastAsia="lv-LV"/>
              </w:rPr>
              <w:t xml:space="preserve">a vietām, atbilstoši piešķirot ikgadēji </w:t>
            </w:r>
            <w:r w:rsidR="002B3BFA" w:rsidRPr="00975ACD">
              <w:rPr>
                <w:rFonts w:ascii="Times New Roman" w:eastAsia="Times New Roman" w:hAnsi="Times New Roman" w:cs="Times New Roman"/>
                <w:sz w:val="24"/>
                <w:szCs w:val="24"/>
                <w:lang w:eastAsia="lv-LV"/>
              </w:rPr>
              <w:t>atlīdzība</w:t>
            </w:r>
            <w:r w:rsidR="002B3BFA">
              <w:rPr>
                <w:rFonts w:ascii="Times New Roman" w:eastAsia="Times New Roman" w:hAnsi="Times New Roman" w:cs="Times New Roman"/>
                <w:sz w:val="24"/>
                <w:szCs w:val="24"/>
                <w:lang w:eastAsia="lv-LV"/>
              </w:rPr>
              <w:t>i</w:t>
            </w:r>
            <w:r w:rsidR="002B3BFA" w:rsidRPr="00975ACD">
              <w:rPr>
                <w:rFonts w:ascii="Times New Roman" w:eastAsia="Times New Roman" w:hAnsi="Times New Roman" w:cs="Times New Roman"/>
                <w:sz w:val="24"/>
                <w:szCs w:val="24"/>
                <w:lang w:eastAsia="lv-LV"/>
              </w:rPr>
              <w:t xml:space="preserve"> </w:t>
            </w:r>
            <w:r w:rsidR="002B3BFA">
              <w:rPr>
                <w:rFonts w:ascii="Times New Roman" w:eastAsia="Times New Roman" w:hAnsi="Times New Roman" w:cs="Times New Roman"/>
                <w:sz w:val="24"/>
                <w:szCs w:val="24"/>
                <w:lang w:eastAsia="lv-LV"/>
              </w:rPr>
              <w:t xml:space="preserve">29 712 </w:t>
            </w:r>
            <w:r w:rsidR="002B3BFA" w:rsidRPr="00541EC6">
              <w:rPr>
                <w:rFonts w:ascii="Times New Roman" w:eastAsia="Times New Roman" w:hAnsi="Times New Roman" w:cs="Times New Roman"/>
                <w:i/>
                <w:sz w:val="24"/>
                <w:szCs w:val="24"/>
                <w:lang w:eastAsia="lv-LV"/>
              </w:rPr>
              <w:t>euro</w:t>
            </w:r>
            <w:r w:rsidR="002B3BFA">
              <w:rPr>
                <w:rFonts w:ascii="Times New Roman" w:eastAsia="Times New Roman" w:hAnsi="Times New Roman" w:cs="Times New Roman"/>
                <w:sz w:val="24"/>
                <w:szCs w:val="24"/>
                <w:lang w:eastAsia="lv-LV"/>
              </w:rPr>
              <w:t xml:space="preserve"> (t.sk. atalgojums 23 074 </w:t>
            </w:r>
            <w:r w:rsidR="002B3BFA" w:rsidRPr="00541EC6">
              <w:rPr>
                <w:rFonts w:ascii="Times New Roman" w:eastAsia="Times New Roman" w:hAnsi="Times New Roman" w:cs="Times New Roman"/>
                <w:i/>
                <w:sz w:val="24"/>
                <w:szCs w:val="24"/>
                <w:lang w:eastAsia="lv-LV"/>
              </w:rPr>
              <w:t>euro</w:t>
            </w:r>
            <w:r w:rsidR="002B3BFA">
              <w:rPr>
                <w:rFonts w:ascii="Times New Roman" w:eastAsia="Times New Roman" w:hAnsi="Times New Roman" w:cs="Times New Roman"/>
                <w:sz w:val="24"/>
                <w:szCs w:val="24"/>
                <w:lang w:eastAsia="lv-LV"/>
              </w:rPr>
              <w:t>).</w:t>
            </w:r>
          </w:p>
          <w:p w14:paraId="24D6A971" w14:textId="360E1307" w:rsidR="00162646" w:rsidRPr="00A61CC9" w:rsidRDefault="00162646" w:rsidP="002B3BF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Tiks </w:t>
            </w:r>
            <w:r w:rsidRPr="009F17C7">
              <w:rPr>
                <w:rFonts w:ascii="Times New Roman" w:hAnsi="Times New Roman" w:cs="Times New Roman"/>
                <w:sz w:val="24"/>
                <w:szCs w:val="24"/>
              </w:rPr>
              <w:t>izveidoti 2 jauni vecāko inspektoru amati, kuriem amata aprakstā būs noteikti amata pienākumi pabalsta administrēšanas nodrošināšanai, piemēram, pieņemt iesniegumus un dokumentus pabalsta par asistenta izmantošanu piešķiršanai, reģistrēt tos, izvērtēt to atbilstību normatīvajos aktos noteiktajām prasībām un ievadīt datus informācijas sistēmā, noteikt tiesības uz pabalsta par asistenta izmantošanu piešķiršanu un izdot administratīvos aktus, veicot šo administratīvo aktu tiesiskuma un lietderības pamatpārbaudi, veikt izdoto administratīvos aktus, par personu tiesībām uz pabalsta par asistenta izmantošanu, kurus pats nav sagatavojis un izdevis, tiesiskuma un lietderības papildpārbaudi, veikt klientiem izmaksājamo pabalsta par asistenta izmantošanu ikmēneša summu aprēķinus un izmaksas informācijas pārbaudi, konsultēt klientus klātienē, sagatavot atbildes uz klientu iesniegumiem par pabalsta saņemšanu, sadarboti</w:t>
            </w:r>
            <w:r w:rsidR="009D0B70">
              <w:rPr>
                <w:rFonts w:ascii="Times New Roman" w:hAnsi="Times New Roman" w:cs="Times New Roman"/>
                <w:sz w:val="24"/>
                <w:szCs w:val="24"/>
              </w:rPr>
              <w:t>es ar citām iestādēm</w:t>
            </w:r>
            <w:r w:rsidRPr="009F17C7">
              <w:rPr>
                <w:rFonts w:ascii="Times New Roman" w:hAnsi="Times New Roman" w:cs="Times New Roman"/>
                <w:sz w:val="24"/>
                <w:szCs w:val="24"/>
              </w:rPr>
              <w:t>, lai pārbaudītu klientu tiesības uz pabalstu izmaksu u.c. pienākumi.</w:t>
            </w:r>
          </w:p>
        </w:tc>
      </w:tr>
      <w:tr w:rsidR="00710591" w:rsidRPr="00A61CC9" w14:paraId="7B0303E0" w14:textId="77777777" w:rsidTr="00A50449">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5989E46A" w14:textId="512A77DB" w:rsidR="00A50449" w:rsidRPr="00A61CC9" w:rsidRDefault="00A50449"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1A0CAD0C" w14:textId="77777777" w:rsidR="00A50449" w:rsidRPr="00A61CC9" w:rsidRDefault="00A50449"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14:paraId="7AD4A368" w14:textId="77777777" w:rsidR="00806D8B" w:rsidRDefault="000416A5" w:rsidP="00E6502A">
            <w:pPr>
              <w:spacing w:after="0" w:line="240" w:lineRule="auto"/>
              <w:jc w:val="both"/>
              <w:rPr>
                <w:rFonts w:ascii="Times New Roman" w:hAnsi="Times New Roman" w:cs="Times New Roman"/>
                <w:color w:val="000000"/>
                <w:sz w:val="24"/>
                <w:szCs w:val="24"/>
              </w:rPr>
            </w:pPr>
            <w:r w:rsidRPr="00806D8B">
              <w:rPr>
                <w:rFonts w:ascii="Times New Roman" w:hAnsi="Times New Roman" w:cs="Times New Roman"/>
                <w:color w:val="000000"/>
                <w:sz w:val="24"/>
                <w:szCs w:val="24"/>
              </w:rPr>
              <w:t>Valsts sociālās apdrošināšanas aģentūrai, pārņemot pabalsta administrēšanu no Nodarbinātības valsts aģentūras, tiks saglabāta pašlaik izmantotā informācijas apmaiņas kārtība par p</w:t>
            </w:r>
            <w:r w:rsidR="00806D8B">
              <w:rPr>
                <w:rFonts w:ascii="Times New Roman" w:hAnsi="Times New Roman" w:cs="Times New Roman"/>
                <w:color w:val="000000"/>
                <w:sz w:val="24"/>
                <w:szCs w:val="24"/>
              </w:rPr>
              <w:t>abalsta saņēmējiem.</w:t>
            </w:r>
          </w:p>
          <w:p w14:paraId="73576678" w14:textId="1ABA0E97" w:rsidR="00975ACD" w:rsidRPr="00806D8B" w:rsidRDefault="000416A5" w:rsidP="00D321AD">
            <w:pPr>
              <w:spacing w:after="0" w:line="240" w:lineRule="auto"/>
              <w:jc w:val="both"/>
              <w:rPr>
                <w:rFonts w:ascii="Times New Roman" w:eastAsia="Times New Roman" w:hAnsi="Times New Roman" w:cs="Times New Roman"/>
                <w:sz w:val="24"/>
                <w:szCs w:val="24"/>
                <w:lang w:eastAsia="lv-LV"/>
              </w:rPr>
            </w:pPr>
            <w:r w:rsidRPr="00806D8B">
              <w:rPr>
                <w:rFonts w:ascii="Times New Roman" w:hAnsi="Times New Roman" w:cs="Times New Roman"/>
                <w:color w:val="000000"/>
                <w:sz w:val="24"/>
                <w:szCs w:val="24"/>
              </w:rPr>
              <w:t>Nodarbinātīb</w:t>
            </w:r>
            <w:r w:rsidR="00806D8B">
              <w:rPr>
                <w:rFonts w:ascii="Times New Roman" w:hAnsi="Times New Roman" w:cs="Times New Roman"/>
                <w:color w:val="000000"/>
                <w:sz w:val="24"/>
                <w:szCs w:val="24"/>
              </w:rPr>
              <w:t xml:space="preserve">as valsts aģentūra no </w:t>
            </w:r>
            <w:proofErr w:type="gramStart"/>
            <w:r w:rsidR="00806D8B">
              <w:rPr>
                <w:rFonts w:ascii="Times New Roman" w:hAnsi="Times New Roman" w:cs="Times New Roman"/>
                <w:color w:val="000000"/>
                <w:sz w:val="24"/>
                <w:szCs w:val="24"/>
              </w:rPr>
              <w:t>2011.gada</w:t>
            </w:r>
            <w:proofErr w:type="gramEnd"/>
            <w:r w:rsidR="008E5893">
              <w:rPr>
                <w:rFonts w:ascii="Times New Roman" w:hAnsi="Times New Roman" w:cs="Times New Roman"/>
                <w:color w:val="000000"/>
                <w:sz w:val="24"/>
                <w:szCs w:val="24"/>
              </w:rPr>
              <w:t>,</w:t>
            </w:r>
            <w:r w:rsidRPr="00806D8B">
              <w:rPr>
                <w:rFonts w:ascii="Times New Roman" w:hAnsi="Times New Roman" w:cs="Times New Roman"/>
                <w:color w:val="000000"/>
                <w:sz w:val="24"/>
                <w:szCs w:val="24"/>
              </w:rPr>
              <w:t xml:space="preserve"> īstenojot</w:t>
            </w:r>
            <w:r w:rsidR="00806D8B">
              <w:rPr>
                <w:rFonts w:ascii="Times New Roman" w:hAnsi="Times New Roman" w:cs="Times New Roman"/>
                <w:color w:val="000000"/>
                <w:sz w:val="24"/>
                <w:szCs w:val="24"/>
              </w:rPr>
              <w:t xml:space="preserve"> ESF </w:t>
            </w:r>
            <w:r w:rsidRPr="00806D8B">
              <w:rPr>
                <w:rFonts w:ascii="Times New Roman" w:hAnsi="Times New Roman" w:cs="Times New Roman"/>
                <w:bCs/>
                <w:sz w:val="24"/>
                <w:szCs w:val="24"/>
              </w:rPr>
              <w:t>aktivitā</w:t>
            </w:r>
            <w:r w:rsidR="00806D8B">
              <w:rPr>
                <w:rFonts w:ascii="Times New Roman" w:hAnsi="Times New Roman" w:cs="Times New Roman"/>
                <w:bCs/>
                <w:sz w:val="24"/>
                <w:szCs w:val="24"/>
              </w:rPr>
              <w:t>ti</w:t>
            </w:r>
            <w:r w:rsidRPr="00806D8B">
              <w:rPr>
                <w:rFonts w:ascii="Times New Roman" w:hAnsi="Times New Roman" w:cs="Times New Roman"/>
                <w:bCs/>
                <w:sz w:val="24"/>
                <w:szCs w:val="24"/>
              </w:rPr>
              <w:t>, ir izstrādājusi efektīvu informācijas apmaiņas procesu starp Nodarbinātības valsts aģentūru un Sociālās integrācijas valsts aģentūru, Nacionālo veselības dienestu un Ieslodzījuma vietu pārvaldi</w:t>
            </w:r>
            <w:r w:rsidR="00806D8B">
              <w:rPr>
                <w:rFonts w:ascii="Times New Roman" w:hAnsi="Times New Roman" w:cs="Times New Roman"/>
                <w:bCs/>
                <w:sz w:val="24"/>
                <w:szCs w:val="24"/>
              </w:rPr>
              <w:t>, kuru pārņems Valsts sociālās apdrošināšanas aģentūra. M</w:t>
            </w:r>
            <w:r w:rsidRPr="00806D8B">
              <w:rPr>
                <w:rFonts w:ascii="Times New Roman" w:hAnsi="Times New Roman" w:cs="Times New Roman"/>
                <w:bCs/>
                <w:sz w:val="24"/>
                <w:szCs w:val="24"/>
              </w:rPr>
              <w:t xml:space="preserve">ainoties pabalsta </w:t>
            </w:r>
            <w:r w:rsidR="00D321AD">
              <w:rPr>
                <w:rFonts w:ascii="Times New Roman" w:hAnsi="Times New Roman" w:cs="Times New Roman"/>
                <w:bCs/>
                <w:sz w:val="24"/>
                <w:szCs w:val="24"/>
              </w:rPr>
              <w:t xml:space="preserve">administrētājam, </w:t>
            </w:r>
            <w:r w:rsidRPr="00806D8B">
              <w:rPr>
                <w:rFonts w:ascii="Times New Roman" w:hAnsi="Times New Roman" w:cs="Times New Roman"/>
                <w:bCs/>
                <w:sz w:val="24"/>
                <w:szCs w:val="24"/>
              </w:rPr>
              <w:t>slogs uz minētajām iestādēm nemainīsies.</w:t>
            </w:r>
          </w:p>
        </w:tc>
      </w:tr>
      <w:tr w:rsidR="00710591" w:rsidRPr="00A61CC9" w14:paraId="68E45622" w14:textId="77777777" w:rsidTr="00A50449">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3DB89300" w14:textId="4A8DC3FE" w:rsidR="00A50449" w:rsidRPr="00A61CC9" w:rsidRDefault="00A50449"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6CEC2CC1" w14:textId="77777777" w:rsidR="00A50449" w:rsidRPr="00A61CC9" w:rsidRDefault="00A50449"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14:paraId="3B7DEC70" w14:textId="0519766B" w:rsidR="00A50449" w:rsidRPr="00A61CC9" w:rsidRDefault="00D741BB"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Nav</w:t>
            </w:r>
          </w:p>
        </w:tc>
      </w:tr>
    </w:tbl>
    <w:p w14:paraId="1AC94134" w14:textId="6F0034BD" w:rsidR="00A50449" w:rsidRDefault="00A50449" w:rsidP="00A50449">
      <w:pPr>
        <w:shd w:val="clear" w:color="auto" w:fill="FFFFFF"/>
        <w:spacing w:after="0" w:line="240" w:lineRule="auto"/>
        <w:rPr>
          <w:rFonts w:ascii="Times New Roman" w:eastAsia="Times New Roman" w:hAnsi="Times New Roman" w:cs="Times New Roman"/>
          <w:sz w:val="24"/>
          <w:szCs w:val="24"/>
          <w:lang w:eastAsia="lv-LV"/>
        </w:rPr>
      </w:pPr>
    </w:p>
    <w:p w14:paraId="05464786" w14:textId="77777777" w:rsidR="001108AC" w:rsidRDefault="001108AC" w:rsidP="00A50449">
      <w:pPr>
        <w:shd w:val="clear" w:color="auto" w:fill="FFFFFF"/>
        <w:spacing w:after="0" w:line="240" w:lineRule="auto"/>
        <w:rPr>
          <w:rFonts w:ascii="Times New Roman" w:eastAsia="Times New Roman" w:hAnsi="Times New Roman" w:cs="Times New Roman"/>
          <w:sz w:val="24"/>
          <w:szCs w:val="24"/>
          <w:lang w:eastAsia="lv-LV"/>
        </w:rPr>
      </w:pPr>
    </w:p>
    <w:tbl>
      <w:tblPr>
        <w:tblW w:w="518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80"/>
        <w:gridCol w:w="1469"/>
        <w:gridCol w:w="1382"/>
        <w:gridCol w:w="2112"/>
        <w:gridCol w:w="1599"/>
        <w:gridCol w:w="1597"/>
      </w:tblGrid>
      <w:tr w:rsidR="001108AC" w:rsidRPr="00755057" w14:paraId="627961E7" w14:textId="77777777" w:rsidTr="00162646">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51A0688" w14:textId="77777777" w:rsidR="001108AC" w:rsidRPr="00755057" w:rsidRDefault="001108AC" w:rsidP="00B746C9">
            <w:pPr>
              <w:spacing w:after="0" w:line="240" w:lineRule="auto"/>
              <w:jc w:val="center"/>
              <w:rPr>
                <w:rFonts w:ascii="Times New Roman" w:eastAsia="Times New Roman" w:hAnsi="Times New Roman" w:cs="Times New Roman"/>
                <w:b/>
                <w:bCs/>
                <w:sz w:val="24"/>
                <w:szCs w:val="24"/>
                <w:lang w:eastAsia="lv-LV"/>
              </w:rPr>
            </w:pPr>
            <w:r w:rsidRPr="00755057">
              <w:rPr>
                <w:rFonts w:ascii="Times New Roman" w:eastAsia="Times New Roman" w:hAnsi="Times New Roman" w:cs="Times New Roman"/>
                <w:b/>
                <w:bCs/>
                <w:sz w:val="24"/>
                <w:szCs w:val="24"/>
                <w:lang w:eastAsia="lv-LV"/>
              </w:rPr>
              <w:t>III. Tiesību akta projekta ietekme uz valsts budžetu un pašvaldību budžetiem</w:t>
            </w:r>
          </w:p>
        </w:tc>
      </w:tr>
      <w:tr w:rsidR="001108AC" w:rsidRPr="00755057" w14:paraId="049921F9" w14:textId="77777777" w:rsidTr="00162646">
        <w:trPr>
          <w:jc w:val="center"/>
        </w:trPr>
        <w:tc>
          <w:tcPr>
            <w:tcW w:w="1617" w:type="pct"/>
            <w:vMerge w:val="restart"/>
            <w:tcBorders>
              <w:top w:val="outset" w:sz="6" w:space="0" w:color="414142"/>
              <w:left w:val="outset" w:sz="6" w:space="0" w:color="414142"/>
              <w:bottom w:val="outset" w:sz="6" w:space="0" w:color="414142"/>
              <w:right w:val="outset" w:sz="6" w:space="0" w:color="414142"/>
            </w:tcBorders>
            <w:vAlign w:val="center"/>
            <w:hideMark/>
          </w:tcPr>
          <w:p w14:paraId="65ADB43B" w14:textId="77777777" w:rsidR="001108AC" w:rsidRPr="00755057" w:rsidRDefault="001108AC" w:rsidP="00B746C9">
            <w:pPr>
              <w:spacing w:after="0" w:line="240" w:lineRule="auto"/>
              <w:jc w:val="center"/>
              <w:rPr>
                <w:rFonts w:ascii="Times New Roman" w:eastAsia="Times New Roman" w:hAnsi="Times New Roman" w:cs="Times New Roman"/>
                <w:b/>
                <w:bCs/>
                <w:sz w:val="24"/>
                <w:szCs w:val="24"/>
                <w:lang w:eastAsia="lv-LV"/>
              </w:rPr>
            </w:pPr>
            <w:r w:rsidRPr="00755057">
              <w:rPr>
                <w:rFonts w:ascii="Times New Roman" w:eastAsia="Times New Roman" w:hAnsi="Times New Roman" w:cs="Times New Roman"/>
                <w:b/>
                <w:bCs/>
                <w:sz w:val="24"/>
                <w:szCs w:val="24"/>
                <w:lang w:eastAsia="lv-LV"/>
              </w:rPr>
              <w:t>Rādītāji</w:t>
            </w:r>
          </w:p>
        </w:tc>
        <w:tc>
          <w:tcPr>
            <w:tcW w:w="118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3E8290E" w14:textId="6821A906" w:rsidR="001108AC" w:rsidRPr="00755057" w:rsidRDefault="001108AC" w:rsidP="00B746C9">
            <w:pPr>
              <w:spacing w:after="0" w:line="240" w:lineRule="auto"/>
              <w:jc w:val="center"/>
              <w:rPr>
                <w:rFonts w:ascii="Times New Roman" w:eastAsia="Times New Roman" w:hAnsi="Times New Roman" w:cs="Times New Roman"/>
                <w:b/>
                <w:bCs/>
                <w:sz w:val="24"/>
                <w:szCs w:val="24"/>
                <w:lang w:eastAsia="lv-LV"/>
              </w:rPr>
            </w:pPr>
            <w:r w:rsidRPr="00755057">
              <w:rPr>
                <w:rFonts w:ascii="Times New Roman" w:eastAsia="Times New Roman" w:hAnsi="Times New Roman" w:cs="Times New Roman"/>
                <w:b/>
                <w:bCs/>
                <w:sz w:val="24"/>
                <w:szCs w:val="24"/>
                <w:lang w:eastAsia="lv-LV"/>
              </w:rPr>
              <w:t>2014</w:t>
            </w:r>
            <w:r w:rsidR="00E6502A">
              <w:rPr>
                <w:rFonts w:ascii="Times New Roman" w:eastAsia="Times New Roman" w:hAnsi="Times New Roman" w:cs="Times New Roman"/>
                <w:b/>
                <w:bCs/>
                <w:sz w:val="24"/>
                <w:szCs w:val="24"/>
                <w:lang w:eastAsia="lv-LV"/>
              </w:rPr>
              <w:t>*</w:t>
            </w:r>
          </w:p>
        </w:tc>
        <w:tc>
          <w:tcPr>
            <w:tcW w:w="2201" w:type="pct"/>
            <w:gridSpan w:val="3"/>
            <w:tcBorders>
              <w:top w:val="outset" w:sz="6" w:space="0" w:color="414142"/>
              <w:left w:val="outset" w:sz="6" w:space="0" w:color="414142"/>
              <w:bottom w:val="outset" w:sz="6" w:space="0" w:color="414142"/>
              <w:right w:val="outset" w:sz="6" w:space="0" w:color="414142"/>
            </w:tcBorders>
            <w:vAlign w:val="center"/>
            <w:hideMark/>
          </w:tcPr>
          <w:p w14:paraId="0C7BCDF7" w14:textId="4D46A588" w:rsidR="001108AC" w:rsidRPr="00755057" w:rsidRDefault="008E0599" w:rsidP="00B746C9">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Turpmākie trīs gadi</w:t>
            </w:r>
            <w:r w:rsidR="00CB2EC4" w:rsidRPr="00755057">
              <w:rPr>
                <w:rFonts w:ascii="Times New Roman" w:eastAsia="Times New Roman" w:hAnsi="Times New Roman" w:cs="Times New Roman"/>
                <w:sz w:val="24"/>
                <w:szCs w:val="24"/>
                <w:lang w:eastAsia="lv-LV"/>
              </w:rPr>
              <w:t xml:space="preserve"> (</w:t>
            </w:r>
            <w:r w:rsidR="00CB2EC4" w:rsidRPr="00541EC6">
              <w:rPr>
                <w:rFonts w:ascii="Times New Roman" w:eastAsia="Times New Roman" w:hAnsi="Times New Roman" w:cs="Times New Roman"/>
                <w:i/>
                <w:sz w:val="24"/>
                <w:szCs w:val="24"/>
                <w:lang w:eastAsia="lv-LV"/>
              </w:rPr>
              <w:t>euro</w:t>
            </w:r>
            <w:r w:rsidR="00CB2EC4" w:rsidRPr="00755057">
              <w:rPr>
                <w:rFonts w:ascii="Times New Roman" w:eastAsia="Times New Roman" w:hAnsi="Times New Roman" w:cs="Times New Roman"/>
                <w:sz w:val="24"/>
                <w:szCs w:val="24"/>
                <w:lang w:eastAsia="lv-LV"/>
              </w:rPr>
              <w:t>)</w:t>
            </w:r>
          </w:p>
        </w:tc>
      </w:tr>
      <w:tr w:rsidR="00755057" w:rsidRPr="00755057" w14:paraId="42872C82" w14:textId="77777777" w:rsidTr="0016264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1B90B80" w14:textId="77777777" w:rsidR="001108AC" w:rsidRPr="00755057" w:rsidRDefault="001108AC" w:rsidP="00B746C9">
            <w:pPr>
              <w:spacing w:after="0" w:line="240" w:lineRule="auto"/>
              <w:rPr>
                <w:rFonts w:ascii="Times New Roman" w:eastAsia="Times New Roman" w:hAnsi="Times New Roman" w:cs="Times New Roman"/>
                <w:b/>
                <w:bCs/>
                <w:sz w:val="24"/>
                <w:szCs w:val="24"/>
                <w:lang w:eastAsia="lv-LV"/>
              </w:rPr>
            </w:pPr>
          </w:p>
        </w:tc>
        <w:tc>
          <w:tcPr>
            <w:tcW w:w="1182" w:type="pct"/>
            <w:gridSpan w:val="2"/>
            <w:vMerge/>
            <w:tcBorders>
              <w:top w:val="outset" w:sz="6" w:space="0" w:color="414142"/>
              <w:left w:val="outset" w:sz="6" w:space="0" w:color="414142"/>
              <w:bottom w:val="outset" w:sz="6" w:space="0" w:color="414142"/>
              <w:right w:val="outset" w:sz="6" w:space="0" w:color="414142"/>
            </w:tcBorders>
            <w:vAlign w:val="center"/>
            <w:hideMark/>
          </w:tcPr>
          <w:p w14:paraId="32FAF043" w14:textId="77777777" w:rsidR="001108AC" w:rsidRPr="00755057" w:rsidRDefault="001108AC" w:rsidP="00B746C9">
            <w:pPr>
              <w:spacing w:after="0" w:line="240" w:lineRule="auto"/>
              <w:rPr>
                <w:rFonts w:ascii="Times New Roman" w:eastAsia="Times New Roman" w:hAnsi="Times New Roman" w:cs="Times New Roman"/>
                <w:b/>
                <w:bCs/>
                <w:sz w:val="24"/>
                <w:szCs w:val="24"/>
                <w:lang w:eastAsia="lv-LV"/>
              </w:rPr>
            </w:pPr>
          </w:p>
        </w:tc>
        <w:tc>
          <w:tcPr>
            <w:tcW w:w="876" w:type="pct"/>
            <w:tcBorders>
              <w:top w:val="outset" w:sz="6" w:space="0" w:color="414142"/>
              <w:left w:val="outset" w:sz="6" w:space="0" w:color="414142"/>
              <w:bottom w:val="outset" w:sz="6" w:space="0" w:color="414142"/>
              <w:right w:val="outset" w:sz="6" w:space="0" w:color="414142"/>
            </w:tcBorders>
            <w:vAlign w:val="center"/>
            <w:hideMark/>
          </w:tcPr>
          <w:p w14:paraId="5FE00E1C" w14:textId="485FA080" w:rsidR="001108AC" w:rsidRPr="00755057" w:rsidRDefault="001108AC" w:rsidP="00B746C9">
            <w:pPr>
              <w:spacing w:after="0" w:line="240" w:lineRule="auto"/>
              <w:jc w:val="center"/>
              <w:rPr>
                <w:rFonts w:ascii="Times New Roman" w:eastAsia="Times New Roman" w:hAnsi="Times New Roman" w:cs="Times New Roman"/>
                <w:b/>
                <w:bCs/>
                <w:sz w:val="24"/>
                <w:szCs w:val="24"/>
                <w:lang w:eastAsia="lv-LV"/>
              </w:rPr>
            </w:pPr>
            <w:r w:rsidRPr="00755057">
              <w:rPr>
                <w:rFonts w:ascii="Times New Roman" w:eastAsia="Times New Roman" w:hAnsi="Times New Roman" w:cs="Times New Roman"/>
                <w:b/>
                <w:bCs/>
                <w:sz w:val="24"/>
                <w:szCs w:val="24"/>
                <w:lang w:eastAsia="lv-LV"/>
              </w:rPr>
              <w:t>2015</w:t>
            </w: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318A3BDD" w14:textId="179D3874" w:rsidR="001108AC" w:rsidRPr="00755057" w:rsidRDefault="001108AC" w:rsidP="00B746C9">
            <w:pPr>
              <w:spacing w:after="0" w:line="240" w:lineRule="auto"/>
              <w:jc w:val="center"/>
              <w:rPr>
                <w:rFonts w:ascii="Times New Roman" w:eastAsia="Times New Roman" w:hAnsi="Times New Roman" w:cs="Times New Roman"/>
                <w:b/>
                <w:bCs/>
                <w:sz w:val="24"/>
                <w:szCs w:val="24"/>
                <w:lang w:eastAsia="lv-LV"/>
              </w:rPr>
            </w:pPr>
            <w:r w:rsidRPr="00755057">
              <w:rPr>
                <w:rFonts w:ascii="Times New Roman" w:eastAsia="Times New Roman" w:hAnsi="Times New Roman" w:cs="Times New Roman"/>
                <w:b/>
                <w:bCs/>
                <w:sz w:val="24"/>
                <w:szCs w:val="24"/>
                <w:lang w:eastAsia="lv-LV"/>
              </w:rPr>
              <w:t>2016</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1F275226" w14:textId="058B677A" w:rsidR="001108AC" w:rsidRPr="00755057" w:rsidRDefault="001108AC" w:rsidP="00B746C9">
            <w:pPr>
              <w:spacing w:after="0" w:line="240" w:lineRule="auto"/>
              <w:jc w:val="center"/>
              <w:rPr>
                <w:rFonts w:ascii="Times New Roman" w:eastAsia="Times New Roman" w:hAnsi="Times New Roman" w:cs="Times New Roman"/>
                <w:b/>
                <w:bCs/>
                <w:sz w:val="24"/>
                <w:szCs w:val="24"/>
                <w:lang w:eastAsia="lv-LV"/>
              </w:rPr>
            </w:pPr>
            <w:r w:rsidRPr="00755057">
              <w:rPr>
                <w:rFonts w:ascii="Times New Roman" w:eastAsia="Times New Roman" w:hAnsi="Times New Roman" w:cs="Times New Roman"/>
                <w:b/>
                <w:bCs/>
                <w:sz w:val="24"/>
                <w:szCs w:val="24"/>
                <w:lang w:eastAsia="lv-LV"/>
              </w:rPr>
              <w:t>2017</w:t>
            </w:r>
          </w:p>
        </w:tc>
      </w:tr>
      <w:tr w:rsidR="00755057" w:rsidRPr="00755057" w14:paraId="595A4828" w14:textId="77777777" w:rsidTr="0016264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6C3539D" w14:textId="77777777" w:rsidR="001108AC" w:rsidRPr="00755057" w:rsidRDefault="001108AC" w:rsidP="00B746C9">
            <w:pPr>
              <w:spacing w:after="0" w:line="240" w:lineRule="auto"/>
              <w:rPr>
                <w:rFonts w:ascii="Times New Roman" w:eastAsia="Times New Roman" w:hAnsi="Times New Roman" w:cs="Times New Roman"/>
                <w:b/>
                <w:bCs/>
                <w:sz w:val="24"/>
                <w:szCs w:val="24"/>
                <w:lang w:eastAsia="lv-LV"/>
              </w:rPr>
            </w:pP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1E6B8674" w14:textId="77777777" w:rsidR="001108AC" w:rsidRPr="00755057" w:rsidRDefault="001108AC" w:rsidP="00B746C9">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saskaņā ar valsts budžetu kārtējam gadam</w:t>
            </w:r>
          </w:p>
        </w:tc>
        <w:tc>
          <w:tcPr>
            <w:tcW w:w="573" w:type="pct"/>
            <w:tcBorders>
              <w:top w:val="outset" w:sz="6" w:space="0" w:color="414142"/>
              <w:left w:val="outset" w:sz="6" w:space="0" w:color="414142"/>
              <w:bottom w:val="outset" w:sz="6" w:space="0" w:color="414142"/>
              <w:right w:val="outset" w:sz="6" w:space="0" w:color="414142"/>
            </w:tcBorders>
            <w:vAlign w:val="center"/>
            <w:hideMark/>
          </w:tcPr>
          <w:p w14:paraId="1E11D082" w14:textId="77777777" w:rsidR="001108AC" w:rsidRPr="00755057" w:rsidRDefault="001108AC" w:rsidP="00B746C9">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izmaiņas kārtējā gadā, salīdzinot ar valsts budžetu kārtējam gadam</w:t>
            </w:r>
          </w:p>
        </w:tc>
        <w:tc>
          <w:tcPr>
            <w:tcW w:w="876" w:type="pct"/>
            <w:tcBorders>
              <w:top w:val="outset" w:sz="6" w:space="0" w:color="414142"/>
              <w:left w:val="outset" w:sz="6" w:space="0" w:color="414142"/>
              <w:bottom w:val="outset" w:sz="6" w:space="0" w:color="414142"/>
              <w:right w:val="outset" w:sz="6" w:space="0" w:color="414142"/>
            </w:tcBorders>
            <w:vAlign w:val="center"/>
            <w:hideMark/>
          </w:tcPr>
          <w:p w14:paraId="2C78BFD4" w14:textId="32E6A2BA" w:rsidR="001108AC" w:rsidRPr="00755057" w:rsidRDefault="001108AC" w:rsidP="00E5638B">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izmaiņas, salīdzinot ar kārtējo gadu</w:t>
            </w:r>
            <w:r w:rsidR="00E5638B">
              <w:rPr>
                <w:rFonts w:ascii="Times New Roman" w:eastAsia="Times New Roman" w:hAnsi="Times New Roman" w:cs="Times New Roman"/>
                <w:sz w:val="24"/>
                <w:szCs w:val="24"/>
                <w:lang w:eastAsia="lv-LV"/>
              </w:rPr>
              <w:t>*</w:t>
            </w: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2F63EF20" w14:textId="5936D52B" w:rsidR="001108AC" w:rsidRPr="00755057" w:rsidRDefault="001108AC" w:rsidP="00E5638B">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izmaiņas, salīdzinot ar kārtējo gadu</w:t>
            </w:r>
            <w:r w:rsidR="00E5638B">
              <w:rPr>
                <w:rFonts w:ascii="Times New Roman" w:eastAsia="Times New Roman" w:hAnsi="Times New Roman" w:cs="Times New Roman"/>
                <w:sz w:val="24"/>
                <w:szCs w:val="24"/>
                <w:lang w:eastAsia="lv-LV"/>
              </w:rPr>
              <w:t>*</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27D96090" w14:textId="1CD0A3C8" w:rsidR="001108AC" w:rsidRPr="00755057" w:rsidRDefault="001108AC" w:rsidP="00E5638B">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izmaiņas, salīdzinot ar kārtējo gadu</w:t>
            </w:r>
            <w:r w:rsidR="00E5638B">
              <w:rPr>
                <w:rFonts w:ascii="Times New Roman" w:eastAsia="Times New Roman" w:hAnsi="Times New Roman" w:cs="Times New Roman"/>
                <w:sz w:val="24"/>
                <w:szCs w:val="24"/>
                <w:lang w:eastAsia="lv-LV"/>
              </w:rPr>
              <w:t>*</w:t>
            </w:r>
          </w:p>
        </w:tc>
      </w:tr>
      <w:tr w:rsidR="00755057" w:rsidRPr="00755057" w14:paraId="70B16D20"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vAlign w:val="center"/>
            <w:hideMark/>
          </w:tcPr>
          <w:p w14:paraId="778F0A2F" w14:textId="77777777" w:rsidR="001108AC" w:rsidRPr="00755057" w:rsidRDefault="001108AC" w:rsidP="00B746C9">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1</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45869D3E" w14:textId="77777777" w:rsidR="001108AC" w:rsidRPr="00755057" w:rsidRDefault="001108AC"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2</w:t>
            </w:r>
          </w:p>
        </w:tc>
        <w:tc>
          <w:tcPr>
            <w:tcW w:w="573" w:type="pct"/>
            <w:tcBorders>
              <w:top w:val="outset" w:sz="6" w:space="0" w:color="414142"/>
              <w:left w:val="outset" w:sz="6" w:space="0" w:color="414142"/>
              <w:bottom w:val="outset" w:sz="6" w:space="0" w:color="414142"/>
              <w:right w:val="outset" w:sz="6" w:space="0" w:color="414142"/>
            </w:tcBorders>
            <w:vAlign w:val="center"/>
            <w:hideMark/>
          </w:tcPr>
          <w:p w14:paraId="584B2A37" w14:textId="77777777" w:rsidR="001108AC" w:rsidRPr="00755057" w:rsidRDefault="001108AC"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3</w:t>
            </w:r>
          </w:p>
        </w:tc>
        <w:tc>
          <w:tcPr>
            <w:tcW w:w="876" w:type="pct"/>
            <w:tcBorders>
              <w:top w:val="outset" w:sz="6" w:space="0" w:color="414142"/>
              <w:left w:val="outset" w:sz="6" w:space="0" w:color="414142"/>
              <w:bottom w:val="outset" w:sz="6" w:space="0" w:color="414142"/>
              <w:right w:val="outset" w:sz="6" w:space="0" w:color="414142"/>
            </w:tcBorders>
            <w:vAlign w:val="center"/>
            <w:hideMark/>
          </w:tcPr>
          <w:p w14:paraId="569F5FE3" w14:textId="77777777" w:rsidR="001108AC" w:rsidRPr="00755057" w:rsidRDefault="001108AC"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4</w:t>
            </w: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3B2E747C" w14:textId="77777777" w:rsidR="001108AC" w:rsidRPr="00755057" w:rsidRDefault="001108AC"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5</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00379DE8" w14:textId="77777777" w:rsidR="001108AC" w:rsidRPr="00755057" w:rsidRDefault="001108AC"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6</w:t>
            </w:r>
          </w:p>
        </w:tc>
      </w:tr>
      <w:tr w:rsidR="00755057" w:rsidRPr="00755057" w14:paraId="4CE2CF81"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hideMark/>
          </w:tcPr>
          <w:p w14:paraId="61B44608" w14:textId="77777777" w:rsidR="001108AC" w:rsidRPr="00755057" w:rsidRDefault="001108AC"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1. Budžeta ieņēmumi:</w:t>
            </w:r>
          </w:p>
        </w:tc>
        <w:tc>
          <w:tcPr>
            <w:tcW w:w="609" w:type="pct"/>
            <w:tcBorders>
              <w:top w:val="outset" w:sz="6" w:space="0" w:color="414142"/>
              <w:left w:val="outset" w:sz="6" w:space="0" w:color="414142"/>
              <w:bottom w:val="outset" w:sz="6" w:space="0" w:color="414142"/>
              <w:right w:val="outset" w:sz="6" w:space="0" w:color="414142"/>
            </w:tcBorders>
            <w:hideMark/>
          </w:tcPr>
          <w:p w14:paraId="5BEF8E3A" w14:textId="77777777" w:rsidR="001108AC" w:rsidRPr="00755057" w:rsidRDefault="001108AC"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hideMark/>
          </w:tcPr>
          <w:p w14:paraId="10302170" w14:textId="77777777" w:rsidR="001108AC" w:rsidRPr="00755057" w:rsidRDefault="001108AC"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hideMark/>
          </w:tcPr>
          <w:p w14:paraId="217F7B6A" w14:textId="3CE08811" w:rsidR="001108AC" w:rsidRPr="00755057" w:rsidRDefault="00944D56"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63" w:type="pct"/>
            <w:tcBorders>
              <w:top w:val="outset" w:sz="6" w:space="0" w:color="414142"/>
              <w:left w:val="outset" w:sz="6" w:space="0" w:color="414142"/>
              <w:bottom w:val="outset" w:sz="6" w:space="0" w:color="414142"/>
              <w:right w:val="outset" w:sz="6" w:space="0" w:color="414142"/>
            </w:tcBorders>
            <w:hideMark/>
          </w:tcPr>
          <w:p w14:paraId="32AE4E0D" w14:textId="0CD0B990" w:rsidR="001108AC" w:rsidRPr="00755057" w:rsidRDefault="00944D56"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hideMark/>
          </w:tcPr>
          <w:p w14:paraId="63F51992" w14:textId="3E6B846E" w:rsidR="001108AC" w:rsidRPr="00755057" w:rsidRDefault="00944D56"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10CD3" w:rsidRPr="00755057" w14:paraId="2C2F9974"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hideMark/>
          </w:tcPr>
          <w:p w14:paraId="343F5D0F" w14:textId="77777777" w:rsidR="00910CD3" w:rsidRPr="00755057" w:rsidRDefault="00910CD3"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1.1. valsts pamatbudžets, tai skaitā ieņēmumi no maksas pakalpojumiem un citi pašu ieņēmumi</w:t>
            </w:r>
          </w:p>
        </w:tc>
        <w:tc>
          <w:tcPr>
            <w:tcW w:w="609" w:type="pct"/>
            <w:tcBorders>
              <w:top w:val="outset" w:sz="6" w:space="0" w:color="414142"/>
              <w:left w:val="outset" w:sz="6" w:space="0" w:color="414142"/>
              <w:bottom w:val="outset" w:sz="6" w:space="0" w:color="414142"/>
              <w:right w:val="outset" w:sz="6" w:space="0" w:color="414142"/>
            </w:tcBorders>
            <w:hideMark/>
          </w:tcPr>
          <w:p w14:paraId="7DE1D014" w14:textId="7F1CAB32" w:rsidR="00910CD3" w:rsidRPr="00755057" w:rsidRDefault="00910CD3"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hideMark/>
          </w:tcPr>
          <w:p w14:paraId="5AF881FB" w14:textId="09E0A23E" w:rsidR="00910CD3" w:rsidRPr="00755057" w:rsidRDefault="00910CD3"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hideMark/>
          </w:tcPr>
          <w:p w14:paraId="0A9F579F" w14:textId="4370316D" w:rsidR="00910CD3" w:rsidRPr="00755057" w:rsidRDefault="0004228A"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63" w:type="pct"/>
            <w:tcBorders>
              <w:top w:val="outset" w:sz="6" w:space="0" w:color="414142"/>
              <w:left w:val="outset" w:sz="6" w:space="0" w:color="414142"/>
              <w:bottom w:val="outset" w:sz="6" w:space="0" w:color="414142"/>
              <w:right w:val="outset" w:sz="6" w:space="0" w:color="414142"/>
            </w:tcBorders>
            <w:hideMark/>
          </w:tcPr>
          <w:p w14:paraId="1DF135A5" w14:textId="4224F0C0" w:rsidR="00910CD3" w:rsidRPr="00755057" w:rsidRDefault="0004228A"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hideMark/>
          </w:tcPr>
          <w:p w14:paraId="49A3CE56" w14:textId="1E34BA89" w:rsidR="00910CD3" w:rsidRPr="00755057" w:rsidRDefault="0004228A"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6502A" w:rsidRPr="00755057" w14:paraId="64B9307B"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tcPr>
          <w:p w14:paraId="39CAFC77" w14:textId="77777777" w:rsidR="00E6502A" w:rsidRPr="00755057" w:rsidRDefault="00E6502A" w:rsidP="00E6502A">
            <w:pPr>
              <w:spacing w:after="0" w:line="240" w:lineRule="auto"/>
              <w:rPr>
                <w:rFonts w:ascii="Times New Roman" w:hAnsi="Times New Roman" w:cs="Times New Roman"/>
                <w:sz w:val="24"/>
                <w:szCs w:val="24"/>
                <w:lang w:eastAsia="lv-LV"/>
              </w:rPr>
            </w:pPr>
            <w:r w:rsidRPr="00755057">
              <w:rPr>
                <w:rFonts w:ascii="Times New Roman" w:hAnsi="Times New Roman" w:cs="Times New Roman"/>
                <w:sz w:val="24"/>
                <w:szCs w:val="24"/>
                <w:lang w:eastAsia="lv-LV"/>
              </w:rPr>
              <w:t xml:space="preserve">Apakšprogramma </w:t>
            </w:r>
          </w:p>
          <w:p w14:paraId="16080A54" w14:textId="4A2DB620" w:rsidR="00E6502A" w:rsidRPr="00755057" w:rsidRDefault="00E6502A" w:rsidP="00E6502A">
            <w:pPr>
              <w:spacing w:after="0" w:line="240" w:lineRule="auto"/>
              <w:rPr>
                <w:rFonts w:ascii="Times New Roman" w:eastAsia="Times New Roman" w:hAnsi="Times New Roman" w:cs="Times New Roman"/>
                <w:sz w:val="24"/>
                <w:szCs w:val="24"/>
                <w:lang w:eastAsia="lv-LV"/>
              </w:rPr>
            </w:pPr>
            <w:r w:rsidRPr="00755057">
              <w:rPr>
                <w:rFonts w:ascii="Times New Roman" w:hAnsi="Times New Roman" w:cs="Times New Roman"/>
                <w:sz w:val="24"/>
                <w:szCs w:val="24"/>
                <w:lang w:eastAsia="lv-LV"/>
              </w:rPr>
              <w:t>05.01.00 „Sociālās rehabilitācijas valsts programmas”</w:t>
            </w:r>
            <w:r>
              <w:rPr>
                <w:rFonts w:ascii="Times New Roman" w:hAnsi="Times New Roman" w:cs="Times New Roman"/>
                <w:sz w:val="24"/>
                <w:szCs w:val="24"/>
                <w:lang w:eastAsia="lv-LV"/>
              </w:rPr>
              <w:t>, t.sk.</w:t>
            </w:r>
          </w:p>
        </w:tc>
        <w:tc>
          <w:tcPr>
            <w:tcW w:w="609" w:type="pct"/>
            <w:tcBorders>
              <w:top w:val="outset" w:sz="6" w:space="0" w:color="414142"/>
              <w:left w:val="outset" w:sz="6" w:space="0" w:color="414142"/>
              <w:bottom w:val="outset" w:sz="6" w:space="0" w:color="414142"/>
              <w:right w:val="outset" w:sz="6" w:space="0" w:color="414142"/>
            </w:tcBorders>
          </w:tcPr>
          <w:p w14:paraId="4D810072" w14:textId="4676B3F6" w:rsidR="00E6502A"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tcPr>
          <w:p w14:paraId="68FAFDA3" w14:textId="52E2C194" w:rsidR="00E6502A"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tcPr>
          <w:p w14:paraId="7FE14973" w14:textId="01F18DFE" w:rsidR="00E6502A"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6502A" w:rsidRPr="00755057">
              <w:rPr>
                <w:rFonts w:ascii="Times New Roman" w:eastAsia="Times New Roman" w:hAnsi="Times New Roman" w:cs="Times New Roman"/>
                <w:sz w:val="24"/>
                <w:szCs w:val="24"/>
                <w:lang w:eastAsia="lv-LV"/>
              </w:rPr>
              <w:t>1 821 539</w:t>
            </w:r>
          </w:p>
        </w:tc>
        <w:tc>
          <w:tcPr>
            <w:tcW w:w="663" w:type="pct"/>
            <w:tcBorders>
              <w:top w:val="outset" w:sz="6" w:space="0" w:color="414142"/>
              <w:left w:val="outset" w:sz="6" w:space="0" w:color="414142"/>
              <w:bottom w:val="outset" w:sz="6" w:space="0" w:color="414142"/>
              <w:right w:val="outset" w:sz="6" w:space="0" w:color="414142"/>
            </w:tcBorders>
          </w:tcPr>
          <w:p w14:paraId="00CBCEEC" w14:textId="1691C94E" w:rsidR="00E6502A"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6502A" w:rsidRPr="00755057">
              <w:rPr>
                <w:rFonts w:ascii="Times New Roman" w:eastAsia="Times New Roman" w:hAnsi="Times New Roman" w:cs="Times New Roman"/>
                <w:sz w:val="24"/>
                <w:szCs w:val="24"/>
                <w:lang w:eastAsia="lv-LV"/>
              </w:rPr>
              <w:t>1 821 539</w:t>
            </w:r>
          </w:p>
        </w:tc>
        <w:tc>
          <w:tcPr>
            <w:tcW w:w="662" w:type="pct"/>
            <w:tcBorders>
              <w:top w:val="outset" w:sz="6" w:space="0" w:color="414142"/>
              <w:left w:val="outset" w:sz="6" w:space="0" w:color="414142"/>
              <w:bottom w:val="outset" w:sz="6" w:space="0" w:color="414142"/>
              <w:right w:val="outset" w:sz="6" w:space="0" w:color="414142"/>
            </w:tcBorders>
          </w:tcPr>
          <w:p w14:paraId="25CDD6E1" w14:textId="61F1EC9B" w:rsidR="00E6502A"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6502A" w:rsidRPr="00755057">
              <w:rPr>
                <w:rFonts w:ascii="Times New Roman" w:eastAsia="Times New Roman" w:hAnsi="Times New Roman" w:cs="Times New Roman"/>
                <w:sz w:val="24"/>
                <w:szCs w:val="24"/>
                <w:lang w:eastAsia="lv-LV"/>
              </w:rPr>
              <w:t>1 821 539</w:t>
            </w:r>
          </w:p>
        </w:tc>
      </w:tr>
      <w:tr w:rsidR="00E6502A" w:rsidRPr="00755057" w14:paraId="29639FC3"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tcPr>
          <w:p w14:paraId="699931D6" w14:textId="117B990E" w:rsidR="00E6502A" w:rsidRPr="00755057" w:rsidRDefault="003938EE" w:rsidP="003938E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dotācija no vispārējiem ieņēmumiem</w:t>
            </w:r>
            <w:r w:rsidR="00E6502A">
              <w:rPr>
                <w:rFonts w:ascii="Times New Roman" w:eastAsia="Times New Roman" w:hAnsi="Times New Roman" w:cs="Times New Roman"/>
                <w:sz w:val="24"/>
                <w:szCs w:val="24"/>
                <w:lang w:eastAsia="lv-LV"/>
              </w:rPr>
              <w:t xml:space="preserve"> (EKK </w:t>
            </w:r>
            <w:r>
              <w:rPr>
                <w:rFonts w:ascii="Times New Roman" w:eastAsia="Times New Roman" w:hAnsi="Times New Roman" w:cs="Times New Roman"/>
                <w:sz w:val="24"/>
                <w:szCs w:val="24"/>
                <w:lang w:eastAsia="lv-LV"/>
              </w:rPr>
              <w:t>21700</w:t>
            </w:r>
            <w:r w:rsidR="00E6502A">
              <w:rPr>
                <w:rFonts w:ascii="Times New Roman" w:eastAsia="Times New Roman" w:hAnsi="Times New Roman" w:cs="Times New Roman"/>
                <w:sz w:val="24"/>
                <w:szCs w:val="24"/>
                <w:lang w:eastAsia="lv-LV"/>
              </w:rPr>
              <w:t>)</w:t>
            </w:r>
          </w:p>
        </w:tc>
        <w:tc>
          <w:tcPr>
            <w:tcW w:w="609" w:type="pct"/>
            <w:tcBorders>
              <w:top w:val="outset" w:sz="6" w:space="0" w:color="414142"/>
              <w:left w:val="outset" w:sz="6" w:space="0" w:color="414142"/>
              <w:bottom w:val="outset" w:sz="6" w:space="0" w:color="414142"/>
              <w:right w:val="outset" w:sz="6" w:space="0" w:color="414142"/>
            </w:tcBorders>
          </w:tcPr>
          <w:p w14:paraId="3519DE43" w14:textId="6029231B" w:rsidR="00E6502A"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tcPr>
          <w:p w14:paraId="3C7080BD" w14:textId="2534A292" w:rsidR="00E6502A"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tcPr>
          <w:p w14:paraId="4307A8AE" w14:textId="2AE10BE3" w:rsidR="00E6502A"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6502A" w:rsidRPr="00755057">
              <w:rPr>
                <w:rFonts w:ascii="Times New Roman" w:eastAsia="Times New Roman" w:hAnsi="Times New Roman" w:cs="Times New Roman"/>
                <w:sz w:val="24"/>
                <w:szCs w:val="24"/>
                <w:lang w:eastAsia="lv-LV"/>
              </w:rPr>
              <w:t>1 821 539</w:t>
            </w:r>
          </w:p>
        </w:tc>
        <w:tc>
          <w:tcPr>
            <w:tcW w:w="663" w:type="pct"/>
            <w:tcBorders>
              <w:top w:val="outset" w:sz="6" w:space="0" w:color="414142"/>
              <w:left w:val="outset" w:sz="6" w:space="0" w:color="414142"/>
              <w:bottom w:val="outset" w:sz="6" w:space="0" w:color="414142"/>
              <w:right w:val="outset" w:sz="6" w:space="0" w:color="414142"/>
            </w:tcBorders>
          </w:tcPr>
          <w:p w14:paraId="17DEE2C5" w14:textId="71E4648A" w:rsidR="00E6502A"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6502A" w:rsidRPr="00755057">
              <w:rPr>
                <w:rFonts w:ascii="Times New Roman" w:eastAsia="Times New Roman" w:hAnsi="Times New Roman" w:cs="Times New Roman"/>
                <w:sz w:val="24"/>
                <w:szCs w:val="24"/>
                <w:lang w:eastAsia="lv-LV"/>
              </w:rPr>
              <w:t>1 821 539</w:t>
            </w:r>
          </w:p>
        </w:tc>
        <w:tc>
          <w:tcPr>
            <w:tcW w:w="662" w:type="pct"/>
            <w:tcBorders>
              <w:top w:val="outset" w:sz="6" w:space="0" w:color="414142"/>
              <w:left w:val="outset" w:sz="6" w:space="0" w:color="414142"/>
              <w:bottom w:val="outset" w:sz="6" w:space="0" w:color="414142"/>
              <w:right w:val="outset" w:sz="6" w:space="0" w:color="414142"/>
            </w:tcBorders>
          </w:tcPr>
          <w:p w14:paraId="5CAE64F3" w14:textId="190ED47F" w:rsidR="00E6502A"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6502A" w:rsidRPr="00755057">
              <w:rPr>
                <w:rFonts w:ascii="Times New Roman" w:eastAsia="Times New Roman" w:hAnsi="Times New Roman" w:cs="Times New Roman"/>
                <w:sz w:val="24"/>
                <w:szCs w:val="24"/>
                <w:lang w:eastAsia="lv-LV"/>
              </w:rPr>
              <w:t>1 821 539</w:t>
            </w:r>
          </w:p>
        </w:tc>
      </w:tr>
      <w:tr w:rsidR="00E6502A" w:rsidRPr="00755057" w14:paraId="7539CE61"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tcPr>
          <w:p w14:paraId="46AAF662" w14:textId="77777777" w:rsidR="00E6502A" w:rsidRPr="00755057" w:rsidRDefault="00E6502A" w:rsidP="00E6502A">
            <w:pPr>
              <w:spacing w:after="0" w:line="240" w:lineRule="auto"/>
              <w:rPr>
                <w:rFonts w:ascii="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A</w:t>
            </w:r>
            <w:r w:rsidRPr="00755057">
              <w:rPr>
                <w:rFonts w:ascii="Times New Roman" w:hAnsi="Times New Roman" w:cs="Times New Roman"/>
                <w:sz w:val="24"/>
                <w:szCs w:val="24"/>
                <w:lang w:eastAsia="lv-LV"/>
              </w:rPr>
              <w:t>pakšprogramma</w:t>
            </w:r>
          </w:p>
          <w:p w14:paraId="6564A318" w14:textId="27BAF3F5" w:rsidR="00E6502A" w:rsidRPr="00755057" w:rsidRDefault="00E6502A" w:rsidP="00E6502A">
            <w:pPr>
              <w:spacing w:after="0" w:line="240" w:lineRule="auto"/>
              <w:rPr>
                <w:rFonts w:ascii="Times New Roman" w:eastAsia="Times New Roman" w:hAnsi="Times New Roman" w:cs="Times New Roman"/>
                <w:sz w:val="24"/>
                <w:szCs w:val="24"/>
                <w:lang w:eastAsia="lv-LV"/>
              </w:rPr>
            </w:pPr>
            <w:r w:rsidRPr="00755057">
              <w:rPr>
                <w:rFonts w:ascii="Times New Roman" w:hAnsi="Times New Roman" w:cs="Times New Roman"/>
                <w:sz w:val="24"/>
                <w:szCs w:val="24"/>
                <w:lang w:eastAsia="lv-LV"/>
              </w:rPr>
              <w:t xml:space="preserve"> 20.01.00 „Valsts sociālie pabalsti”</w:t>
            </w:r>
            <w:r>
              <w:rPr>
                <w:rFonts w:ascii="Times New Roman" w:hAnsi="Times New Roman" w:cs="Times New Roman"/>
                <w:sz w:val="24"/>
                <w:szCs w:val="24"/>
                <w:lang w:eastAsia="lv-LV"/>
              </w:rPr>
              <w:t>, t.sk.</w:t>
            </w:r>
          </w:p>
        </w:tc>
        <w:tc>
          <w:tcPr>
            <w:tcW w:w="609" w:type="pct"/>
            <w:tcBorders>
              <w:top w:val="outset" w:sz="6" w:space="0" w:color="414142"/>
              <w:left w:val="outset" w:sz="6" w:space="0" w:color="414142"/>
              <w:bottom w:val="outset" w:sz="6" w:space="0" w:color="414142"/>
              <w:right w:val="outset" w:sz="6" w:space="0" w:color="414142"/>
            </w:tcBorders>
          </w:tcPr>
          <w:p w14:paraId="60D1C162" w14:textId="6F4D73C2" w:rsidR="00E6502A"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tcPr>
          <w:p w14:paraId="69F4BB7E" w14:textId="095EC693" w:rsidR="00E6502A"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tcPr>
          <w:p w14:paraId="6CC9CA61" w14:textId="369FFE67" w:rsidR="00E6502A" w:rsidRPr="00755057" w:rsidRDefault="0004228A"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1 821 539</w:t>
            </w:r>
          </w:p>
        </w:tc>
        <w:tc>
          <w:tcPr>
            <w:tcW w:w="663" w:type="pct"/>
            <w:tcBorders>
              <w:top w:val="outset" w:sz="6" w:space="0" w:color="414142"/>
              <w:left w:val="outset" w:sz="6" w:space="0" w:color="414142"/>
              <w:bottom w:val="outset" w:sz="6" w:space="0" w:color="414142"/>
              <w:right w:val="outset" w:sz="6" w:space="0" w:color="414142"/>
            </w:tcBorders>
          </w:tcPr>
          <w:p w14:paraId="1465E3E0" w14:textId="291E838D" w:rsidR="00E6502A" w:rsidRPr="00755057" w:rsidRDefault="0004228A"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1 821 539</w:t>
            </w:r>
          </w:p>
        </w:tc>
        <w:tc>
          <w:tcPr>
            <w:tcW w:w="662" w:type="pct"/>
            <w:tcBorders>
              <w:top w:val="outset" w:sz="6" w:space="0" w:color="414142"/>
              <w:left w:val="outset" w:sz="6" w:space="0" w:color="414142"/>
              <w:bottom w:val="outset" w:sz="6" w:space="0" w:color="414142"/>
              <w:right w:val="outset" w:sz="6" w:space="0" w:color="414142"/>
            </w:tcBorders>
          </w:tcPr>
          <w:p w14:paraId="23E3CCF0" w14:textId="12A98567" w:rsidR="00E6502A" w:rsidRPr="00755057" w:rsidRDefault="0004228A"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1 821 539</w:t>
            </w:r>
          </w:p>
        </w:tc>
      </w:tr>
      <w:tr w:rsidR="00E6502A" w:rsidRPr="00755057" w14:paraId="453458B6"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tcPr>
          <w:p w14:paraId="27C092CE" w14:textId="7AF814CF" w:rsidR="00E6502A" w:rsidRPr="00755057" w:rsidRDefault="003938EE" w:rsidP="003938E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dotācija no vispārējiem ieņēmumiem (EKK 21700)</w:t>
            </w:r>
          </w:p>
        </w:tc>
        <w:tc>
          <w:tcPr>
            <w:tcW w:w="609" w:type="pct"/>
            <w:tcBorders>
              <w:top w:val="outset" w:sz="6" w:space="0" w:color="414142"/>
              <w:left w:val="outset" w:sz="6" w:space="0" w:color="414142"/>
              <w:bottom w:val="outset" w:sz="6" w:space="0" w:color="414142"/>
              <w:right w:val="outset" w:sz="6" w:space="0" w:color="414142"/>
            </w:tcBorders>
          </w:tcPr>
          <w:p w14:paraId="21CCB21E" w14:textId="13F4BADD" w:rsidR="00E6502A"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tcPr>
          <w:p w14:paraId="44D9F51A" w14:textId="2EB17260" w:rsidR="00E6502A"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tcPr>
          <w:p w14:paraId="789CB5DE" w14:textId="68671DA4" w:rsidR="00E6502A" w:rsidRPr="00755057" w:rsidRDefault="0004228A"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1 821 539</w:t>
            </w:r>
          </w:p>
        </w:tc>
        <w:tc>
          <w:tcPr>
            <w:tcW w:w="663" w:type="pct"/>
            <w:tcBorders>
              <w:top w:val="outset" w:sz="6" w:space="0" w:color="414142"/>
              <w:left w:val="outset" w:sz="6" w:space="0" w:color="414142"/>
              <w:bottom w:val="outset" w:sz="6" w:space="0" w:color="414142"/>
              <w:right w:val="outset" w:sz="6" w:space="0" w:color="414142"/>
            </w:tcBorders>
          </w:tcPr>
          <w:p w14:paraId="2EF9F42B" w14:textId="46A0663C" w:rsidR="00E6502A" w:rsidRPr="00755057" w:rsidRDefault="0004228A"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1 821 539</w:t>
            </w:r>
          </w:p>
        </w:tc>
        <w:tc>
          <w:tcPr>
            <w:tcW w:w="662" w:type="pct"/>
            <w:tcBorders>
              <w:top w:val="outset" w:sz="6" w:space="0" w:color="414142"/>
              <w:left w:val="outset" w:sz="6" w:space="0" w:color="414142"/>
              <w:bottom w:val="outset" w:sz="6" w:space="0" w:color="414142"/>
              <w:right w:val="outset" w:sz="6" w:space="0" w:color="414142"/>
            </w:tcBorders>
          </w:tcPr>
          <w:p w14:paraId="4618EC77" w14:textId="2A648291" w:rsidR="00E6502A" w:rsidRPr="00755057" w:rsidRDefault="0004228A"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1 821 539</w:t>
            </w:r>
          </w:p>
        </w:tc>
      </w:tr>
      <w:tr w:rsidR="00910CD3" w:rsidRPr="00755057" w14:paraId="7BF20376"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hideMark/>
          </w:tcPr>
          <w:p w14:paraId="391EB34F" w14:textId="77777777" w:rsidR="00910CD3" w:rsidRPr="00755057" w:rsidRDefault="00910CD3"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1.2. valsts speciālais budžets</w:t>
            </w:r>
          </w:p>
        </w:tc>
        <w:tc>
          <w:tcPr>
            <w:tcW w:w="609" w:type="pct"/>
            <w:tcBorders>
              <w:top w:val="outset" w:sz="6" w:space="0" w:color="414142"/>
              <w:left w:val="outset" w:sz="6" w:space="0" w:color="414142"/>
              <w:bottom w:val="outset" w:sz="6" w:space="0" w:color="414142"/>
              <w:right w:val="outset" w:sz="6" w:space="0" w:color="414142"/>
            </w:tcBorders>
            <w:hideMark/>
          </w:tcPr>
          <w:p w14:paraId="69D1B211" w14:textId="273D8B7B" w:rsidR="00910CD3" w:rsidRPr="00755057" w:rsidRDefault="00910CD3"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hideMark/>
          </w:tcPr>
          <w:p w14:paraId="2CA9243F" w14:textId="0E066AD8" w:rsidR="00910CD3" w:rsidRPr="00755057" w:rsidRDefault="00910CD3"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hideMark/>
          </w:tcPr>
          <w:p w14:paraId="6FE05834" w14:textId="21F7C018" w:rsidR="00910CD3" w:rsidRPr="00755057" w:rsidRDefault="00910CD3"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32 158</w:t>
            </w:r>
          </w:p>
        </w:tc>
        <w:tc>
          <w:tcPr>
            <w:tcW w:w="663" w:type="pct"/>
            <w:tcBorders>
              <w:top w:val="outset" w:sz="6" w:space="0" w:color="414142"/>
              <w:left w:val="outset" w:sz="6" w:space="0" w:color="414142"/>
              <w:bottom w:val="outset" w:sz="6" w:space="0" w:color="414142"/>
              <w:right w:val="outset" w:sz="6" w:space="0" w:color="414142"/>
            </w:tcBorders>
            <w:hideMark/>
          </w:tcPr>
          <w:p w14:paraId="0CA4C27F" w14:textId="38911B1B" w:rsidR="00910CD3" w:rsidRPr="00755057" w:rsidRDefault="00910CD3"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29 712</w:t>
            </w:r>
          </w:p>
        </w:tc>
        <w:tc>
          <w:tcPr>
            <w:tcW w:w="662" w:type="pct"/>
            <w:tcBorders>
              <w:top w:val="outset" w:sz="6" w:space="0" w:color="414142"/>
              <w:left w:val="outset" w:sz="6" w:space="0" w:color="414142"/>
              <w:bottom w:val="outset" w:sz="6" w:space="0" w:color="414142"/>
              <w:right w:val="outset" w:sz="6" w:space="0" w:color="414142"/>
            </w:tcBorders>
            <w:hideMark/>
          </w:tcPr>
          <w:p w14:paraId="27C64280" w14:textId="31C9B21A" w:rsidR="00910CD3" w:rsidRPr="00755057" w:rsidRDefault="00910CD3"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29 712</w:t>
            </w:r>
          </w:p>
        </w:tc>
      </w:tr>
      <w:tr w:rsidR="003938EE" w:rsidRPr="00755057" w14:paraId="4C49AD7E"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tcPr>
          <w:p w14:paraId="2449A978" w14:textId="77777777" w:rsidR="003938EE" w:rsidRPr="00755057" w:rsidRDefault="003938EE" w:rsidP="003938EE">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 xml:space="preserve">Apakšprogramma </w:t>
            </w:r>
          </w:p>
          <w:p w14:paraId="19CF3283" w14:textId="38F737D0" w:rsidR="003938EE" w:rsidRPr="00755057" w:rsidRDefault="003938EE" w:rsidP="003938EE">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 xml:space="preserve">04.05.00 </w:t>
            </w:r>
            <w:r w:rsidRPr="00755057">
              <w:rPr>
                <w:rFonts w:ascii="Times New Roman" w:hAnsi="Times New Roman" w:cs="Times New Roman"/>
                <w:sz w:val="24"/>
                <w:szCs w:val="24"/>
                <w:lang w:eastAsia="lv-LV"/>
              </w:rPr>
              <w:t>„Valsts sociālās apdrošināšanas aģentūras speciālais budžets”</w:t>
            </w:r>
            <w:r>
              <w:rPr>
                <w:rFonts w:ascii="Times New Roman" w:hAnsi="Times New Roman" w:cs="Times New Roman"/>
                <w:sz w:val="24"/>
                <w:szCs w:val="24"/>
                <w:lang w:eastAsia="lv-LV"/>
              </w:rPr>
              <w:t>, t.sk.</w:t>
            </w:r>
          </w:p>
        </w:tc>
        <w:tc>
          <w:tcPr>
            <w:tcW w:w="609" w:type="pct"/>
            <w:tcBorders>
              <w:top w:val="outset" w:sz="6" w:space="0" w:color="414142"/>
              <w:left w:val="outset" w:sz="6" w:space="0" w:color="414142"/>
              <w:bottom w:val="outset" w:sz="6" w:space="0" w:color="414142"/>
              <w:right w:val="outset" w:sz="6" w:space="0" w:color="414142"/>
            </w:tcBorders>
          </w:tcPr>
          <w:p w14:paraId="3CD18B48" w14:textId="58AF45C5" w:rsidR="003938EE"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tcPr>
          <w:p w14:paraId="4DD90BC4" w14:textId="5714726D" w:rsidR="003938EE"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tcPr>
          <w:p w14:paraId="1AA54A67" w14:textId="15535EF8" w:rsidR="003938EE"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32 158</w:t>
            </w:r>
          </w:p>
        </w:tc>
        <w:tc>
          <w:tcPr>
            <w:tcW w:w="663" w:type="pct"/>
            <w:tcBorders>
              <w:top w:val="outset" w:sz="6" w:space="0" w:color="414142"/>
              <w:left w:val="outset" w:sz="6" w:space="0" w:color="414142"/>
              <w:bottom w:val="outset" w:sz="6" w:space="0" w:color="414142"/>
              <w:right w:val="outset" w:sz="6" w:space="0" w:color="414142"/>
            </w:tcBorders>
          </w:tcPr>
          <w:p w14:paraId="52240FFB" w14:textId="3A6EFD0D" w:rsidR="003938EE"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29 712</w:t>
            </w:r>
          </w:p>
        </w:tc>
        <w:tc>
          <w:tcPr>
            <w:tcW w:w="662" w:type="pct"/>
            <w:tcBorders>
              <w:top w:val="outset" w:sz="6" w:space="0" w:color="414142"/>
              <w:left w:val="outset" w:sz="6" w:space="0" w:color="414142"/>
              <w:bottom w:val="outset" w:sz="6" w:space="0" w:color="414142"/>
              <w:right w:val="outset" w:sz="6" w:space="0" w:color="414142"/>
            </w:tcBorders>
          </w:tcPr>
          <w:p w14:paraId="4C8603B9" w14:textId="4EEEB4F6" w:rsidR="003938EE"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29 712</w:t>
            </w:r>
          </w:p>
        </w:tc>
      </w:tr>
      <w:tr w:rsidR="0010096E" w:rsidRPr="00755057" w14:paraId="70142209"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tcPr>
          <w:p w14:paraId="184B6659" w14:textId="77777777" w:rsidR="003A21B4" w:rsidRDefault="003A21B4" w:rsidP="003A21B4">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budžeta transferti;</w:t>
            </w:r>
          </w:p>
          <w:p w14:paraId="7D0F1AE8" w14:textId="2B5530E5" w:rsidR="0010096E" w:rsidRPr="00755057" w:rsidRDefault="003A21B4" w:rsidP="003A21B4">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C08F7">
              <w:rPr>
                <w:rFonts w:ascii="Times New Roman" w:eastAsia="Times New Roman" w:hAnsi="Times New Roman" w:cs="Times New Roman"/>
                <w:sz w:val="24"/>
                <w:szCs w:val="24"/>
                <w:lang w:eastAsia="lv-LV"/>
              </w:rPr>
              <w:t>valsts speciālajā budžetā no valsts pamatbudžeta saņemtā dotācija VSAA valsts budžeta izmaksājamo valsts sociālo pabalstu aprēķināšanai, piešķiršanai</w:t>
            </w:r>
            <w:r>
              <w:rPr>
                <w:rFonts w:ascii="Times New Roman" w:eastAsia="Times New Roman" w:hAnsi="Times New Roman" w:cs="Times New Roman"/>
                <w:sz w:val="24"/>
                <w:szCs w:val="24"/>
                <w:lang w:eastAsia="lv-LV"/>
              </w:rPr>
              <w:t xml:space="preserve"> </w:t>
            </w:r>
            <w:r w:rsidR="0010096E">
              <w:rPr>
                <w:rFonts w:ascii="Times New Roman" w:eastAsia="Times New Roman" w:hAnsi="Times New Roman" w:cs="Times New Roman"/>
                <w:sz w:val="24"/>
                <w:szCs w:val="24"/>
                <w:lang w:eastAsia="lv-LV"/>
              </w:rPr>
              <w:t xml:space="preserve">(EKK </w:t>
            </w:r>
            <w:r w:rsidR="00BC08F7">
              <w:rPr>
                <w:rFonts w:ascii="Times New Roman" w:eastAsia="Times New Roman" w:hAnsi="Times New Roman" w:cs="Times New Roman"/>
                <w:sz w:val="24"/>
                <w:szCs w:val="24"/>
                <w:lang w:eastAsia="lv-LV"/>
              </w:rPr>
              <w:t>18211</w:t>
            </w:r>
            <w:r w:rsidR="0010096E">
              <w:rPr>
                <w:rFonts w:ascii="Times New Roman" w:eastAsia="Times New Roman" w:hAnsi="Times New Roman" w:cs="Times New Roman"/>
                <w:sz w:val="24"/>
                <w:szCs w:val="24"/>
                <w:lang w:eastAsia="lv-LV"/>
              </w:rPr>
              <w:t>)</w:t>
            </w:r>
          </w:p>
        </w:tc>
        <w:tc>
          <w:tcPr>
            <w:tcW w:w="609" w:type="pct"/>
            <w:tcBorders>
              <w:top w:val="outset" w:sz="6" w:space="0" w:color="414142"/>
              <w:left w:val="outset" w:sz="6" w:space="0" w:color="414142"/>
              <w:bottom w:val="outset" w:sz="6" w:space="0" w:color="414142"/>
              <w:right w:val="outset" w:sz="6" w:space="0" w:color="414142"/>
            </w:tcBorders>
          </w:tcPr>
          <w:p w14:paraId="4788257A" w14:textId="0FBCBA85" w:rsidR="0010096E" w:rsidRPr="00755057" w:rsidRDefault="0010096E" w:rsidP="00162646">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tcPr>
          <w:p w14:paraId="4D128213" w14:textId="564C2C4C" w:rsidR="0010096E" w:rsidRPr="00755057" w:rsidRDefault="0010096E" w:rsidP="00162646">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tcPr>
          <w:p w14:paraId="5A14FB0D" w14:textId="46CB694F" w:rsidR="0010096E" w:rsidRPr="00755057" w:rsidRDefault="0010096E"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32 158</w:t>
            </w:r>
          </w:p>
        </w:tc>
        <w:tc>
          <w:tcPr>
            <w:tcW w:w="663" w:type="pct"/>
            <w:tcBorders>
              <w:top w:val="outset" w:sz="6" w:space="0" w:color="414142"/>
              <w:left w:val="outset" w:sz="6" w:space="0" w:color="414142"/>
              <w:bottom w:val="outset" w:sz="6" w:space="0" w:color="414142"/>
              <w:right w:val="outset" w:sz="6" w:space="0" w:color="414142"/>
            </w:tcBorders>
          </w:tcPr>
          <w:p w14:paraId="71F00DFE" w14:textId="0493D2B2" w:rsidR="0010096E" w:rsidRPr="00755057" w:rsidRDefault="0010096E"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29 712</w:t>
            </w:r>
          </w:p>
        </w:tc>
        <w:tc>
          <w:tcPr>
            <w:tcW w:w="662" w:type="pct"/>
            <w:tcBorders>
              <w:top w:val="outset" w:sz="6" w:space="0" w:color="414142"/>
              <w:left w:val="outset" w:sz="6" w:space="0" w:color="414142"/>
              <w:bottom w:val="outset" w:sz="6" w:space="0" w:color="414142"/>
              <w:right w:val="outset" w:sz="6" w:space="0" w:color="414142"/>
            </w:tcBorders>
          </w:tcPr>
          <w:p w14:paraId="2155B52C" w14:textId="3606A5B8" w:rsidR="0010096E" w:rsidRPr="00755057" w:rsidRDefault="0010096E"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29 712</w:t>
            </w:r>
          </w:p>
        </w:tc>
      </w:tr>
      <w:tr w:rsidR="003938EE" w:rsidRPr="00755057" w14:paraId="7C549C4B"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hideMark/>
          </w:tcPr>
          <w:p w14:paraId="0E7BB357" w14:textId="77777777" w:rsidR="003938EE" w:rsidRPr="00755057" w:rsidRDefault="003938EE"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1.3. pašvaldību budžets</w:t>
            </w:r>
          </w:p>
        </w:tc>
        <w:tc>
          <w:tcPr>
            <w:tcW w:w="609" w:type="pct"/>
            <w:tcBorders>
              <w:top w:val="outset" w:sz="6" w:space="0" w:color="414142"/>
              <w:left w:val="outset" w:sz="6" w:space="0" w:color="414142"/>
              <w:bottom w:val="outset" w:sz="6" w:space="0" w:color="414142"/>
              <w:right w:val="outset" w:sz="6" w:space="0" w:color="414142"/>
            </w:tcBorders>
            <w:hideMark/>
          </w:tcPr>
          <w:p w14:paraId="3A9BD29E" w14:textId="01AA3B18" w:rsidR="003938EE" w:rsidRPr="00755057" w:rsidRDefault="003938EE"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hideMark/>
          </w:tcPr>
          <w:p w14:paraId="06EBD237" w14:textId="7AA9BC3D" w:rsidR="003938EE" w:rsidRPr="00755057" w:rsidRDefault="003938EE"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hideMark/>
          </w:tcPr>
          <w:p w14:paraId="1FEC4127" w14:textId="5CA77D06" w:rsidR="003938EE" w:rsidRPr="00755057" w:rsidRDefault="003938EE"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3" w:type="pct"/>
            <w:tcBorders>
              <w:top w:val="outset" w:sz="6" w:space="0" w:color="414142"/>
              <w:left w:val="outset" w:sz="6" w:space="0" w:color="414142"/>
              <w:bottom w:val="outset" w:sz="6" w:space="0" w:color="414142"/>
              <w:right w:val="outset" w:sz="6" w:space="0" w:color="414142"/>
            </w:tcBorders>
            <w:hideMark/>
          </w:tcPr>
          <w:p w14:paraId="458C3F59" w14:textId="20744724" w:rsidR="003938EE" w:rsidRPr="00755057" w:rsidRDefault="003938EE"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hideMark/>
          </w:tcPr>
          <w:p w14:paraId="30670C6E" w14:textId="27DA0280" w:rsidR="003938EE" w:rsidRPr="00755057" w:rsidRDefault="003938EE"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r>
      <w:tr w:rsidR="00BC08F7" w:rsidRPr="00755057" w14:paraId="0D146C34" w14:textId="77777777" w:rsidTr="00162646">
        <w:trPr>
          <w:trHeight w:val="324"/>
          <w:jc w:val="center"/>
        </w:trPr>
        <w:tc>
          <w:tcPr>
            <w:tcW w:w="1617" w:type="pct"/>
            <w:tcBorders>
              <w:top w:val="outset" w:sz="6" w:space="0" w:color="414142"/>
              <w:left w:val="outset" w:sz="6" w:space="0" w:color="414142"/>
              <w:bottom w:val="outset" w:sz="6" w:space="0" w:color="414142"/>
              <w:right w:val="outset" w:sz="6" w:space="0" w:color="414142"/>
            </w:tcBorders>
            <w:hideMark/>
          </w:tcPr>
          <w:p w14:paraId="54FCDC43"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2. Budžeta izdevumi:</w:t>
            </w:r>
          </w:p>
        </w:tc>
        <w:tc>
          <w:tcPr>
            <w:tcW w:w="609" w:type="pct"/>
            <w:tcBorders>
              <w:top w:val="outset" w:sz="6" w:space="0" w:color="414142"/>
              <w:left w:val="outset" w:sz="6" w:space="0" w:color="414142"/>
              <w:bottom w:val="outset" w:sz="6" w:space="0" w:color="414142"/>
              <w:right w:val="outset" w:sz="6" w:space="0" w:color="414142"/>
            </w:tcBorders>
          </w:tcPr>
          <w:p w14:paraId="039AC94A" w14:textId="5CFDD76B" w:rsidR="00BC08F7" w:rsidRPr="00755057" w:rsidRDefault="00BC08F7" w:rsidP="0066002A">
            <w:pPr>
              <w:tabs>
                <w:tab w:val="center" w:pos="501"/>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tcPr>
          <w:p w14:paraId="6428D247" w14:textId="7E4DC912" w:rsidR="00BC08F7" w:rsidRPr="00755057" w:rsidRDefault="00BC08F7"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tcPr>
          <w:p w14:paraId="0D17E90E" w14:textId="3DC455DD" w:rsidR="00BC08F7" w:rsidRPr="00755057" w:rsidRDefault="00761E85"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63" w:type="pct"/>
            <w:tcBorders>
              <w:top w:val="outset" w:sz="6" w:space="0" w:color="414142"/>
              <w:left w:val="outset" w:sz="6" w:space="0" w:color="414142"/>
              <w:bottom w:val="outset" w:sz="6" w:space="0" w:color="414142"/>
              <w:right w:val="outset" w:sz="6" w:space="0" w:color="414142"/>
            </w:tcBorders>
          </w:tcPr>
          <w:p w14:paraId="695469D8" w14:textId="301EDA53" w:rsidR="00BC08F7" w:rsidRPr="00755057" w:rsidRDefault="00761E85"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tcPr>
          <w:p w14:paraId="666D604E" w14:textId="2AAA703B" w:rsidR="00BC08F7" w:rsidRPr="00755057" w:rsidRDefault="00761E85"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5638B" w:rsidRPr="00755057" w14:paraId="72FA7B51"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hideMark/>
          </w:tcPr>
          <w:p w14:paraId="6387AE87" w14:textId="77777777" w:rsidR="00E5638B" w:rsidRPr="00755057" w:rsidRDefault="00E5638B"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2.1. valsts pamatbudžets</w:t>
            </w:r>
          </w:p>
        </w:tc>
        <w:tc>
          <w:tcPr>
            <w:tcW w:w="609" w:type="pct"/>
            <w:tcBorders>
              <w:top w:val="outset" w:sz="6" w:space="0" w:color="414142"/>
              <w:left w:val="outset" w:sz="6" w:space="0" w:color="414142"/>
              <w:bottom w:val="outset" w:sz="6" w:space="0" w:color="414142"/>
              <w:right w:val="outset" w:sz="6" w:space="0" w:color="414142"/>
            </w:tcBorders>
          </w:tcPr>
          <w:p w14:paraId="673F4E40" w14:textId="160974F3" w:rsidR="00E5638B" w:rsidRPr="00755057" w:rsidRDefault="00E5638B"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tcPr>
          <w:p w14:paraId="02A9EBF5" w14:textId="0927C47C" w:rsidR="00E5638B" w:rsidRPr="00755057" w:rsidRDefault="00E5638B"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tcPr>
          <w:p w14:paraId="4BCDCF66" w14:textId="55EB1E3E" w:rsidR="00E5638B" w:rsidRPr="00755057" w:rsidRDefault="00F66553" w:rsidP="009D0B70">
            <w:pPr>
              <w:spacing w:after="0" w:line="240" w:lineRule="auto"/>
              <w:ind w:left="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63" w:type="pct"/>
            <w:tcBorders>
              <w:top w:val="outset" w:sz="6" w:space="0" w:color="414142"/>
              <w:left w:val="outset" w:sz="6" w:space="0" w:color="414142"/>
              <w:bottom w:val="outset" w:sz="6" w:space="0" w:color="414142"/>
              <w:right w:val="outset" w:sz="6" w:space="0" w:color="414142"/>
            </w:tcBorders>
          </w:tcPr>
          <w:p w14:paraId="319A5B24" w14:textId="33AD1C65" w:rsidR="00E5638B" w:rsidRPr="00755057" w:rsidRDefault="00F66553"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tcPr>
          <w:p w14:paraId="09A751D1" w14:textId="65113A10" w:rsidR="00E5638B" w:rsidRPr="00755057" w:rsidRDefault="00F66553"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938EE" w:rsidRPr="00755057" w14:paraId="70FEBD59"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tcPr>
          <w:p w14:paraId="01D0415E" w14:textId="2D6862E1" w:rsidR="003938EE" w:rsidRPr="00755057" w:rsidRDefault="003938EE" w:rsidP="00B746C9">
            <w:pPr>
              <w:spacing w:after="0" w:line="240" w:lineRule="auto"/>
              <w:rPr>
                <w:rFonts w:ascii="Times New Roman" w:hAnsi="Times New Roman" w:cs="Times New Roman"/>
                <w:sz w:val="24"/>
                <w:szCs w:val="24"/>
                <w:lang w:eastAsia="lv-LV"/>
              </w:rPr>
            </w:pPr>
            <w:r w:rsidRPr="00755057">
              <w:rPr>
                <w:rFonts w:ascii="Times New Roman" w:hAnsi="Times New Roman" w:cs="Times New Roman"/>
                <w:sz w:val="24"/>
                <w:szCs w:val="24"/>
                <w:lang w:eastAsia="lv-LV"/>
              </w:rPr>
              <w:t xml:space="preserve">Apakšprogramma </w:t>
            </w:r>
          </w:p>
          <w:p w14:paraId="0E59BBB4" w14:textId="3B8930D6" w:rsidR="003938EE" w:rsidRPr="00755057" w:rsidRDefault="003938EE" w:rsidP="00B746C9">
            <w:pPr>
              <w:spacing w:after="0" w:line="240" w:lineRule="auto"/>
              <w:rPr>
                <w:rFonts w:ascii="Times New Roman" w:eastAsia="Times New Roman" w:hAnsi="Times New Roman" w:cs="Times New Roman"/>
                <w:sz w:val="24"/>
                <w:szCs w:val="24"/>
                <w:lang w:eastAsia="lv-LV"/>
              </w:rPr>
            </w:pPr>
            <w:r w:rsidRPr="00755057">
              <w:rPr>
                <w:rFonts w:ascii="Times New Roman" w:hAnsi="Times New Roman" w:cs="Times New Roman"/>
                <w:sz w:val="24"/>
                <w:szCs w:val="24"/>
                <w:lang w:eastAsia="lv-LV"/>
              </w:rPr>
              <w:t>05.01.00 „Sociālās rehabilitācijas valsts programmas”</w:t>
            </w:r>
            <w:r w:rsidR="00BC08F7">
              <w:rPr>
                <w:rFonts w:ascii="Times New Roman" w:hAnsi="Times New Roman" w:cs="Times New Roman"/>
                <w:sz w:val="24"/>
                <w:szCs w:val="24"/>
                <w:lang w:eastAsia="lv-LV"/>
              </w:rPr>
              <w:t>, t.sk.</w:t>
            </w:r>
          </w:p>
        </w:tc>
        <w:tc>
          <w:tcPr>
            <w:tcW w:w="609" w:type="pct"/>
            <w:tcBorders>
              <w:top w:val="outset" w:sz="6" w:space="0" w:color="414142"/>
              <w:left w:val="outset" w:sz="6" w:space="0" w:color="414142"/>
              <w:bottom w:val="outset" w:sz="6" w:space="0" w:color="414142"/>
              <w:right w:val="outset" w:sz="6" w:space="0" w:color="414142"/>
            </w:tcBorders>
          </w:tcPr>
          <w:p w14:paraId="2382A3D0" w14:textId="1DA994E5" w:rsidR="003938EE" w:rsidRPr="00755057" w:rsidRDefault="003938EE" w:rsidP="00CB2EC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tcPr>
          <w:p w14:paraId="65D3179C" w14:textId="55A96FC9" w:rsidR="003938EE"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tcPr>
          <w:p w14:paraId="6E3DAC96" w14:textId="35F78C78" w:rsidR="003938EE" w:rsidRPr="00755057" w:rsidRDefault="003938EE" w:rsidP="009D0B70">
            <w:pPr>
              <w:spacing w:after="0" w:line="240" w:lineRule="auto"/>
              <w:ind w:left="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755057">
              <w:rPr>
                <w:rFonts w:ascii="Times New Roman" w:eastAsia="Times New Roman" w:hAnsi="Times New Roman" w:cs="Times New Roman"/>
                <w:sz w:val="24"/>
                <w:szCs w:val="24"/>
                <w:lang w:eastAsia="lv-LV"/>
              </w:rPr>
              <w:t>1 821 539</w:t>
            </w:r>
          </w:p>
        </w:tc>
        <w:tc>
          <w:tcPr>
            <w:tcW w:w="663" w:type="pct"/>
            <w:tcBorders>
              <w:top w:val="outset" w:sz="6" w:space="0" w:color="414142"/>
              <w:left w:val="outset" w:sz="6" w:space="0" w:color="414142"/>
              <w:bottom w:val="outset" w:sz="6" w:space="0" w:color="414142"/>
              <w:right w:val="outset" w:sz="6" w:space="0" w:color="414142"/>
            </w:tcBorders>
          </w:tcPr>
          <w:p w14:paraId="4F12EC6E" w14:textId="4A9B5A0D" w:rsidR="003938EE" w:rsidRPr="00755057" w:rsidRDefault="003938EE"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873E68">
              <w:rPr>
                <w:rFonts w:ascii="Times New Roman" w:eastAsia="Times New Roman" w:hAnsi="Times New Roman" w:cs="Times New Roman"/>
                <w:sz w:val="24"/>
                <w:szCs w:val="24"/>
                <w:lang w:eastAsia="lv-LV"/>
              </w:rPr>
              <w:t>1 </w:t>
            </w:r>
            <w:r w:rsidRPr="00755057">
              <w:rPr>
                <w:rFonts w:ascii="Times New Roman" w:eastAsia="Times New Roman" w:hAnsi="Times New Roman" w:cs="Times New Roman"/>
                <w:sz w:val="24"/>
                <w:szCs w:val="24"/>
                <w:lang w:eastAsia="lv-LV"/>
              </w:rPr>
              <w:t>821 539</w:t>
            </w:r>
          </w:p>
        </w:tc>
        <w:tc>
          <w:tcPr>
            <w:tcW w:w="662" w:type="pct"/>
            <w:tcBorders>
              <w:top w:val="outset" w:sz="6" w:space="0" w:color="414142"/>
              <w:left w:val="outset" w:sz="6" w:space="0" w:color="414142"/>
              <w:bottom w:val="outset" w:sz="6" w:space="0" w:color="414142"/>
              <w:right w:val="outset" w:sz="6" w:space="0" w:color="414142"/>
            </w:tcBorders>
          </w:tcPr>
          <w:p w14:paraId="24050E35" w14:textId="665C6F20" w:rsidR="003938EE" w:rsidRPr="00755057" w:rsidRDefault="003938EE"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873E68">
              <w:rPr>
                <w:rFonts w:ascii="Times New Roman" w:eastAsia="Times New Roman" w:hAnsi="Times New Roman" w:cs="Times New Roman"/>
                <w:sz w:val="24"/>
                <w:szCs w:val="24"/>
                <w:lang w:eastAsia="lv-LV"/>
              </w:rPr>
              <w:t>1 </w:t>
            </w:r>
            <w:r w:rsidRPr="00755057">
              <w:rPr>
                <w:rFonts w:ascii="Times New Roman" w:eastAsia="Times New Roman" w:hAnsi="Times New Roman" w:cs="Times New Roman"/>
                <w:sz w:val="24"/>
                <w:szCs w:val="24"/>
                <w:lang w:eastAsia="lv-LV"/>
              </w:rPr>
              <w:t>821 539</w:t>
            </w:r>
          </w:p>
        </w:tc>
      </w:tr>
      <w:tr w:rsidR="003938EE" w:rsidRPr="00755057" w14:paraId="337B8A56"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tcPr>
          <w:p w14:paraId="173DB029" w14:textId="6F5218AA" w:rsidR="003938EE" w:rsidRPr="00755057" w:rsidRDefault="00BC08F7" w:rsidP="00B746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subsīdijas dotācijas (EKK 3000)</w:t>
            </w:r>
          </w:p>
        </w:tc>
        <w:tc>
          <w:tcPr>
            <w:tcW w:w="609" w:type="pct"/>
            <w:tcBorders>
              <w:top w:val="outset" w:sz="6" w:space="0" w:color="414142"/>
              <w:left w:val="outset" w:sz="6" w:space="0" w:color="414142"/>
              <w:bottom w:val="outset" w:sz="6" w:space="0" w:color="414142"/>
              <w:right w:val="outset" w:sz="6" w:space="0" w:color="414142"/>
            </w:tcBorders>
          </w:tcPr>
          <w:p w14:paraId="349BCA78" w14:textId="613017C7" w:rsidR="003938EE"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tcPr>
          <w:p w14:paraId="57B33290" w14:textId="60324856" w:rsidR="003938EE"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tcPr>
          <w:p w14:paraId="10A79768" w14:textId="380F97F9" w:rsidR="003938EE"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755057">
              <w:rPr>
                <w:rFonts w:ascii="Times New Roman" w:eastAsia="Times New Roman" w:hAnsi="Times New Roman" w:cs="Times New Roman"/>
                <w:sz w:val="24"/>
                <w:szCs w:val="24"/>
                <w:lang w:eastAsia="lv-LV"/>
              </w:rPr>
              <w:t>1 821 539</w:t>
            </w:r>
          </w:p>
        </w:tc>
        <w:tc>
          <w:tcPr>
            <w:tcW w:w="663" w:type="pct"/>
            <w:tcBorders>
              <w:top w:val="outset" w:sz="6" w:space="0" w:color="414142"/>
              <w:left w:val="outset" w:sz="6" w:space="0" w:color="414142"/>
              <w:bottom w:val="outset" w:sz="6" w:space="0" w:color="414142"/>
              <w:right w:val="outset" w:sz="6" w:space="0" w:color="414142"/>
            </w:tcBorders>
          </w:tcPr>
          <w:p w14:paraId="08682323" w14:textId="4945F603" w:rsidR="003938EE"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873E68">
              <w:rPr>
                <w:rFonts w:ascii="Times New Roman" w:eastAsia="Times New Roman" w:hAnsi="Times New Roman" w:cs="Times New Roman"/>
                <w:sz w:val="24"/>
                <w:szCs w:val="24"/>
                <w:lang w:eastAsia="lv-LV"/>
              </w:rPr>
              <w:t>1 </w:t>
            </w:r>
            <w:r w:rsidRPr="00755057">
              <w:rPr>
                <w:rFonts w:ascii="Times New Roman" w:eastAsia="Times New Roman" w:hAnsi="Times New Roman" w:cs="Times New Roman"/>
                <w:sz w:val="24"/>
                <w:szCs w:val="24"/>
                <w:lang w:eastAsia="lv-LV"/>
              </w:rPr>
              <w:t>821 539</w:t>
            </w:r>
          </w:p>
        </w:tc>
        <w:tc>
          <w:tcPr>
            <w:tcW w:w="662" w:type="pct"/>
            <w:tcBorders>
              <w:top w:val="outset" w:sz="6" w:space="0" w:color="414142"/>
              <w:left w:val="outset" w:sz="6" w:space="0" w:color="414142"/>
              <w:bottom w:val="outset" w:sz="6" w:space="0" w:color="414142"/>
              <w:right w:val="outset" w:sz="6" w:space="0" w:color="414142"/>
            </w:tcBorders>
          </w:tcPr>
          <w:p w14:paraId="1E18AB97" w14:textId="1BFBA0AB" w:rsidR="003938EE"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873E68">
              <w:rPr>
                <w:rFonts w:ascii="Times New Roman" w:eastAsia="Times New Roman" w:hAnsi="Times New Roman" w:cs="Times New Roman"/>
                <w:sz w:val="24"/>
                <w:szCs w:val="24"/>
                <w:lang w:eastAsia="lv-LV"/>
              </w:rPr>
              <w:t>1 </w:t>
            </w:r>
            <w:r w:rsidRPr="00755057">
              <w:rPr>
                <w:rFonts w:ascii="Times New Roman" w:eastAsia="Times New Roman" w:hAnsi="Times New Roman" w:cs="Times New Roman"/>
                <w:sz w:val="24"/>
                <w:szCs w:val="24"/>
                <w:lang w:eastAsia="lv-LV"/>
              </w:rPr>
              <w:t>821 539</w:t>
            </w:r>
          </w:p>
        </w:tc>
      </w:tr>
      <w:tr w:rsidR="003938EE" w:rsidRPr="00755057" w14:paraId="1D23D234"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tcPr>
          <w:p w14:paraId="12679BB0" w14:textId="2BCC5DFE" w:rsidR="003938EE" w:rsidRPr="00755057" w:rsidRDefault="003938EE" w:rsidP="00B746C9">
            <w:pPr>
              <w:spacing w:after="0" w:line="240" w:lineRule="auto"/>
              <w:rPr>
                <w:rFonts w:ascii="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A</w:t>
            </w:r>
            <w:r w:rsidRPr="00755057">
              <w:rPr>
                <w:rFonts w:ascii="Times New Roman" w:hAnsi="Times New Roman" w:cs="Times New Roman"/>
                <w:sz w:val="24"/>
                <w:szCs w:val="24"/>
                <w:lang w:eastAsia="lv-LV"/>
              </w:rPr>
              <w:t>pakšprogramma</w:t>
            </w:r>
          </w:p>
          <w:p w14:paraId="77B30513" w14:textId="55A22B67" w:rsidR="003938EE" w:rsidRPr="00755057" w:rsidRDefault="003938EE" w:rsidP="00B746C9">
            <w:pPr>
              <w:spacing w:after="0" w:line="240" w:lineRule="auto"/>
              <w:rPr>
                <w:rFonts w:ascii="Times New Roman" w:eastAsia="Times New Roman" w:hAnsi="Times New Roman" w:cs="Times New Roman"/>
                <w:sz w:val="24"/>
                <w:szCs w:val="24"/>
                <w:lang w:eastAsia="lv-LV"/>
              </w:rPr>
            </w:pPr>
            <w:r w:rsidRPr="00755057">
              <w:rPr>
                <w:rFonts w:ascii="Times New Roman" w:hAnsi="Times New Roman" w:cs="Times New Roman"/>
                <w:sz w:val="24"/>
                <w:szCs w:val="24"/>
                <w:lang w:eastAsia="lv-LV"/>
              </w:rPr>
              <w:t xml:space="preserve"> 20.01.00 „Valsts sociālie pabalsti”</w:t>
            </w:r>
            <w:r>
              <w:rPr>
                <w:rFonts w:ascii="Times New Roman" w:hAnsi="Times New Roman" w:cs="Times New Roman"/>
                <w:sz w:val="24"/>
                <w:szCs w:val="24"/>
                <w:lang w:eastAsia="lv-LV"/>
              </w:rPr>
              <w:t>, t.sk.</w:t>
            </w:r>
          </w:p>
        </w:tc>
        <w:tc>
          <w:tcPr>
            <w:tcW w:w="609" w:type="pct"/>
            <w:tcBorders>
              <w:top w:val="outset" w:sz="6" w:space="0" w:color="414142"/>
              <w:left w:val="outset" w:sz="6" w:space="0" w:color="414142"/>
              <w:bottom w:val="outset" w:sz="6" w:space="0" w:color="414142"/>
              <w:right w:val="outset" w:sz="6" w:space="0" w:color="414142"/>
            </w:tcBorders>
          </w:tcPr>
          <w:p w14:paraId="29D6B2F3" w14:textId="0D0D2362" w:rsidR="003938EE"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tcPr>
          <w:p w14:paraId="2C9BD04C" w14:textId="040DEEAD" w:rsidR="003938EE"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tcPr>
          <w:p w14:paraId="7092BA0A" w14:textId="7CD930A9" w:rsidR="003938EE" w:rsidRPr="00755057" w:rsidRDefault="00BC08F7"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1 821 539</w:t>
            </w:r>
          </w:p>
        </w:tc>
        <w:tc>
          <w:tcPr>
            <w:tcW w:w="663" w:type="pct"/>
            <w:tcBorders>
              <w:top w:val="outset" w:sz="6" w:space="0" w:color="414142"/>
              <w:left w:val="outset" w:sz="6" w:space="0" w:color="414142"/>
              <w:bottom w:val="outset" w:sz="6" w:space="0" w:color="414142"/>
              <w:right w:val="outset" w:sz="6" w:space="0" w:color="414142"/>
            </w:tcBorders>
          </w:tcPr>
          <w:p w14:paraId="47F807F2" w14:textId="54C37413" w:rsidR="003938EE" w:rsidRPr="00755057" w:rsidRDefault="00BC08F7" w:rsidP="00D5481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1 821 539</w:t>
            </w:r>
          </w:p>
        </w:tc>
        <w:tc>
          <w:tcPr>
            <w:tcW w:w="662" w:type="pct"/>
            <w:tcBorders>
              <w:top w:val="outset" w:sz="6" w:space="0" w:color="414142"/>
              <w:left w:val="outset" w:sz="6" w:space="0" w:color="414142"/>
              <w:bottom w:val="outset" w:sz="6" w:space="0" w:color="414142"/>
              <w:right w:val="outset" w:sz="6" w:space="0" w:color="414142"/>
            </w:tcBorders>
          </w:tcPr>
          <w:p w14:paraId="1155A190" w14:textId="6948D205" w:rsidR="003938EE" w:rsidRPr="00755057" w:rsidRDefault="00BC08F7" w:rsidP="00D5481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1 821 539</w:t>
            </w:r>
          </w:p>
        </w:tc>
      </w:tr>
      <w:tr w:rsidR="003938EE" w:rsidRPr="00755057" w14:paraId="727735A4"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tcPr>
          <w:p w14:paraId="0A46D71B" w14:textId="49680434" w:rsidR="003938EE" w:rsidRPr="00755057" w:rsidRDefault="003938EE" w:rsidP="00755057">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sociālie pabalsti (EKK 6000)</w:t>
            </w:r>
          </w:p>
        </w:tc>
        <w:tc>
          <w:tcPr>
            <w:tcW w:w="609" w:type="pct"/>
            <w:tcBorders>
              <w:top w:val="outset" w:sz="6" w:space="0" w:color="414142"/>
              <w:left w:val="outset" w:sz="6" w:space="0" w:color="414142"/>
              <w:bottom w:val="outset" w:sz="6" w:space="0" w:color="414142"/>
              <w:right w:val="outset" w:sz="6" w:space="0" w:color="414142"/>
            </w:tcBorders>
          </w:tcPr>
          <w:p w14:paraId="5AB6CBD2" w14:textId="4C132444" w:rsidR="003938EE"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tcPr>
          <w:p w14:paraId="31B62D27" w14:textId="258A17C0" w:rsidR="003938EE" w:rsidRPr="00755057" w:rsidRDefault="003938EE"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tcPr>
          <w:p w14:paraId="34EF004B" w14:textId="2C1A28BE" w:rsidR="003938EE" w:rsidRDefault="003938EE"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789 381</w:t>
            </w:r>
          </w:p>
        </w:tc>
        <w:tc>
          <w:tcPr>
            <w:tcW w:w="663" w:type="pct"/>
            <w:tcBorders>
              <w:top w:val="outset" w:sz="6" w:space="0" w:color="414142"/>
              <w:left w:val="outset" w:sz="6" w:space="0" w:color="414142"/>
              <w:bottom w:val="outset" w:sz="6" w:space="0" w:color="414142"/>
              <w:right w:val="outset" w:sz="6" w:space="0" w:color="414142"/>
            </w:tcBorders>
          </w:tcPr>
          <w:p w14:paraId="4FEB0FE4" w14:textId="6819B97E" w:rsidR="003938EE" w:rsidRDefault="003938EE" w:rsidP="0066002A">
            <w:pPr>
              <w:spacing w:after="0" w:line="240" w:lineRule="auto"/>
              <w:jc w:val="center"/>
              <w:rPr>
                <w:rFonts w:ascii="Times New Roman" w:eastAsia="Times New Roman" w:hAnsi="Times New Roman" w:cs="Times New Roman"/>
                <w:sz w:val="24"/>
                <w:szCs w:val="24"/>
                <w:lang w:eastAsia="lv-LV"/>
              </w:rPr>
            </w:pPr>
            <w:r w:rsidRPr="00873E68">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791 827</w:t>
            </w:r>
          </w:p>
        </w:tc>
        <w:tc>
          <w:tcPr>
            <w:tcW w:w="662" w:type="pct"/>
            <w:tcBorders>
              <w:top w:val="outset" w:sz="6" w:space="0" w:color="414142"/>
              <w:left w:val="outset" w:sz="6" w:space="0" w:color="414142"/>
              <w:bottom w:val="outset" w:sz="6" w:space="0" w:color="414142"/>
              <w:right w:val="outset" w:sz="6" w:space="0" w:color="414142"/>
            </w:tcBorders>
          </w:tcPr>
          <w:p w14:paraId="07CD8515" w14:textId="5A34961A" w:rsidR="003938EE" w:rsidRDefault="003938EE" w:rsidP="0066002A">
            <w:pPr>
              <w:spacing w:after="0" w:line="240" w:lineRule="auto"/>
              <w:jc w:val="center"/>
              <w:rPr>
                <w:rFonts w:ascii="Times New Roman" w:eastAsia="Times New Roman" w:hAnsi="Times New Roman" w:cs="Times New Roman"/>
                <w:sz w:val="24"/>
                <w:szCs w:val="24"/>
                <w:lang w:eastAsia="lv-LV"/>
              </w:rPr>
            </w:pPr>
            <w:r w:rsidRPr="00873E68">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791 827</w:t>
            </w:r>
          </w:p>
        </w:tc>
      </w:tr>
      <w:tr w:rsidR="00BC08F7" w:rsidRPr="00755057" w14:paraId="73405211"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tcPr>
          <w:p w14:paraId="5ABDACEB" w14:textId="765660F5" w:rsidR="00BC08F7" w:rsidRPr="00755057" w:rsidRDefault="00BC08F7" w:rsidP="00B746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budžeta uzturēšanas izdevumu transferti no valsts pamatbudžeta uz valsts speciālo budžetu (EKK </w:t>
            </w:r>
            <w:r w:rsidR="00AB04A2">
              <w:rPr>
                <w:rFonts w:ascii="Times New Roman" w:eastAsia="Times New Roman" w:hAnsi="Times New Roman" w:cs="Times New Roman"/>
                <w:sz w:val="24"/>
                <w:szCs w:val="24"/>
                <w:lang w:eastAsia="lv-LV"/>
              </w:rPr>
              <w:t>7120)</w:t>
            </w:r>
          </w:p>
        </w:tc>
        <w:tc>
          <w:tcPr>
            <w:tcW w:w="609" w:type="pct"/>
            <w:tcBorders>
              <w:top w:val="outset" w:sz="6" w:space="0" w:color="414142"/>
              <w:left w:val="outset" w:sz="6" w:space="0" w:color="414142"/>
              <w:bottom w:val="outset" w:sz="6" w:space="0" w:color="414142"/>
              <w:right w:val="outset" w:sz="6" w:space="0" w:color="414142"/>
            </w:tcBorders>
          </w:tcPr>
          <w:p w14:paraId="399F905C" w14:textId="77777777" w:rsidR="00BC08F7" w:rsidRDefault="00BC08F7" w:rsidP="0066002A">
            <w:pPr>
              <w:spacing w:after="0" w:line="240" w:lineRule="auto"/>
              <w:jc w:val="center"/>
              <w:rPr>
                <w:rFonts w:ascii="Times New Roman" w:eastAsia="Times New Roman" w:hAnsi="Times New Roman" w:cs="Times New Roman"/>
                <w:sz w:val="24"/>
                <w:szCs w:val="24"/>
                <w:lang w:eastAsia="lv-LV"/>
              </w:rPr>
            </w:pPr>
          </w:p>
        </w:tc>
        <w:tc>
          <w:tcPr>
            <w:tcW w:w="573" w:type="pct"/>
            <w:tcBorders>
              <w:top w:val="outset" w:sz="6" w:space="0" w:color="414142"/>
              <w:left w:val="outset" w:sz="6" w:space="0" w:color="414142"/>
              <w:bottom w:val="outset" w:sz="6" w:space="0" w:color="414142"/>
              <w:right w:val="outset" w:sz="6" w:space="0" w:color="414142"/>
            </w:tcBorders>
          </w:tcPr>
          <w:p w14:paraId="3971DCDC" w14:textId="77777777" w:rsidR="00BC08F7" w:rsidRDefault="00BC08F7" w:rsidP="0066002A">
            <w:pPr>
              <w:spacing w:after="0" w:line="240" w:lineRule="auto"/>
              <w:jc w:val="center"/>
              <w:rPr>
                <w:rFonts w:ascii="Times New Roman" w:eastAsia="Times New Roman" w:hAnsi="Times New Roman" w:cs="Times New Roman"/>
                <w:sz w:val="24"/>
                <w:szCs w:val="24"/>
                <w:lang w:eastAsia="lv-LV"/>
              </w:rPr>
            </w:pPr>
          </w:p>
        </w:tc>
        <w:tc>
          <w:tcPr>
            <w:tcW w:w="876" w:type="pct"/>
            <w:tcBorders>
              <w:top w:val="outset" w:sz="6" w:space="0" w:color="414142"/>
              <w:left w:val="outset" w:sz="6" w:space="0" w:color="414142"/>
              <w:bottom w:val="outset" w:sz="6" w:space="0" w:color="414142"/>
              <w:right w:val="outset" w:sz="6" w:space="0" w:color="414142"/>
            </w:tcBorders>
          </w:tcPr>
          <w:p w14:paraId="6032A9AE" w14:textId="6E6E0DD7" w:rsidR="00BC08F7" w:rsidRDefault="00BC08F7" w:rsidP="0075505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32 158</w:t>
            </w:r>
          </w:p>
        </w:tc>
        <w:tc>
          <w:tcPr>
            <w:tcW w:w="663" w:type="pct"/>
            <w:tcBorders>
              <w:top w:val="outset" w:sz="6" w:space="0" w:color="414142"/>
              <w:left w:val="outset" w:sz="6" w:space="0" w:color="414142"/>
              <w:bottom w:val="outset" w:sz="6" w:space="0" w:color="414142"/>
              <w:right w:val="outset" w:sz="6" w:space="0" w:color="414142"/>
            </w:tcBorders>
          </w:tcPr>
          <w:p w14:paraId="12A4562D" w14:textId="0F15F3EF" w:rsidR="00BC08F7" w:rsidRDefault="00BC08F7" w:rsidP="00FD71D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29 712</w:t>
            </w:r>
          </w:p>
        </w:tc>
        <w:tc>
          <w:tcPr>
            <w:tcW w:w="662" w:type="pct"/>
            <w:tcBorders>
              <w:top w:val="outset" w:sz="6" w:space="0" w:color="414142"/>
              <w:left w:val="outset" w:sz="6" w:space="0" w:color="414142"/>
              <w:bottom w:val="outset" w:sz="6" w:space="0" w:color="414142"/>
              <w:right w:val="outset" w:sz="6" w:space="0" w:color="414142"/>
            </w:tcBorders>
          </w:tcPr>
          <w:p w14:paraId="458AA748" w14:textId="583BD0FE" w:rsidR="00BC08F7" w:rsidRDefault="00BC08F7"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29 712</w:t>
            </w:r>
          </w:p>
        </w:tc>
      </w:tr>
      <w:tr w:rsidR="00BC08F7" w:rsidRPr="00755057" w14:paraId="7713BF75"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hideMark/>
          </w:tcPr>
          <w:p w14:paraId="0243D3E9"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2.2. valsts speciālais budžets</w:t>
            </w:r>
          </w:p>
        </w:tc>
        <w:tc>
          <w:tcPr>
            <w:tcW w:w="609" w:type="pct"/>
            <w:tcBorders>
              <w:top w:val="outset" w:sz="6" w:space="0" w:color="414142"/>
              <w:left w:val="outset" w:sz="6" w:space="0" w:color="414142"/>
              <w:bottom w:val="outset" w:sz="6" w:space="0" w:color="414142"/>
              <w:right w:val="outset" w:sz="6" w:space="0" w:color="414142"/>
            </w:tcBorders>
          </w:tcPr>
          <w:p w14:paraId="7F253BE7" w14:textId="1563315A" w:rsidR="00BC08F7" w:rsidRPr="00755057" w:rsidRDefault="00BC08F7"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tcPr>
          <w:p w14:paraId="5277F7D8" w14:textId="3DBDDD5E" w:rsidR="00BC08F7" w:rsidRPr="00755057" w:rsidRDefault="00BC08F7"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tcPr>
          <w:p w14:paraId="5F6BEBAA" w14:textId="78FC7E75" w:rsidR="00BC08F7" w:rsidRPr="00755057" w:rsidRDefault="00BC08F7"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32 158</w:t>
            </w:r>
          </w:p>
        </w:tc>
        <w:tc>
          <w:tcPr>
            <w:tcW w:w="663" w:type="pct"/>
            <w:tcBorders>
              <w:top w:val="outset" w:sz="6" w:space="0" w:color="414142"/>
              <w:left w:val="outset" w:sz="6" w:space="0" w:color="414142"/>
              <w:bottom w:val="outset" w:sz="6" w:space="0" w:color="414142"/>
              <w:right w:val="outset" w:sz="6" w:space="0" w:color="414142"/>
            </w:tcBorders>
          </w:tcPr>
          <w:p w14:paraId="4A3CBC90" w14:textId="78586ED9" w:rsidR="00BC08F7" w:rsidRPr="00755057" w:rsidRDefault="00BC08F7"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29 712</w:t>
            </w:r>
          </w:p>
        </w:tc>
        <w:tc>
          <w:tcPr>
            <w:tcW w:w="662" w:type="pct"/>
            <w:tcBorders>
              <w:top w:val="outset" w:sz="6" w:space="0" w:color="414142"/>
              <w:left w:val="outset" w:sz="6" w:space="0" w:color="414142"/>
              <w:bottom w:val="outset" w:sz="6" w:space="0" w:color="414142"/>
              <w:right w:val="outset" w:sz="6" w:space="0" w:color="414142"/>
            </w:tcBorders>
          </w:tcPr>
          <w:p w14:paraId="171AB80E" w14:textId="6C0547D9" w:rsidR="00BC08F7" w:rsidRPr="00755057" w:rsidRDefault="00BC08F7"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29 712</w:t>
            </w:r>
          </w:p>
        </w:tc>
      </w:tr>
      <w:tr w:rsidR="00BC08F7" w:rsidRPr="00755057" w14:paraId="11B6DF99"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tcPr>
          <w:p w14:paraId="18A62045"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 xml:space="preserve">Apakšprogramma </w:t>
            </w:r>
          </w:p>
          <w:p w14:paraId="4BA4EB8E" w14:textId="3A410D1A" w:rsidR="00BC08F7" w:rsidRPr="00755057" w:rsidRDefault="00BC08F7"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 xml:space="preserve">04.05.00 </w:t>
            </w:r>
            <w:r w:rsidRPr="00755057">
              <w:rPr>
                <w:rFonts w:ascii="Times New Roman" w:hAnsi="Times New Roman" w:cs="Times New Roman"/>
                <w:sz w:val="24"/>
                <w:szCs w:val="24"/>
                <w:lang w:eastAsia="lv-LV"/>
              </w:rPr>
              <w:t>„Valsts sociālās apdrošināšanas aģentūras speciālais budžets”</w:t>
            </w:r>
            <w:r>
              <w:rPr>
                <w:rFonts w:ascii="Times New Roman" w:hAnsi="Times New Roman" w:cs="Times New Roman"/>
                <w:sz w:val="24"/>
                <w:szCs w:val="24"/>
                <w:lang w:eastAsia="lv-LV"/>
              </w:rPr>
              <w:t>, t.sk.</w:t>
            </w:r>
          </w:p>
        </w:tc>
        <w:tc>
          <w:tcPr>
            <w:tcW w:w="609" w:type="pct"/>
            <w:tcBorders>
              <w:top w:val="outset" w:sz="6" w:space="0" w:color="414142"/>
              <w:left w:val="outset" w:sz="6" w:space="0" w:color="414142"/>
              <w:bottom w:val="outset" w:sz="6" w:space="0" w:color="414142"/>
              <w:right w:val="outset" w:sz="6" w:space="0" w:color="414142"/>
            </w:tcBorders>
          </w:tcPr>
          <w:p w14:paraId="10ED90C3" w14:textId="19690BB6" w:rsidR="00BC08F7" w:rsidRPr="00755057" w:rsidRDefault="00BC08F7"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tcPr>
          <w:p w14:paraId="04D74B15" w14:textId="37E236F7" w:rsidR="00BC08F7" w:rsidRPr="00755057" w:rsidRDefault="00BC08F7" w:rsidP="006600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tcPr>
          <w:p w14:paraId="5268079F" w14:textId="14E36142" w:rsidR="00BC08F7" w:rsidRPr="00755057" w:rsidRDefault="00BC08F7"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32 158</w:t>
            </w:r>
          </w:p>
        </w:tc>
        <w:tc>
          <w:tcPr>
            <w:tcW w:w="663" w:type="pct"/>
            <w:tcBorders>
              <w:top w:val="outset" w:sz="6" w:space="0" w:color="414142"/>
              <w:left w:val="outset" w:sz="6" w:space="0" w:color="414142"/>
              <w:bottom w:val="outset" w:sz="6" w:space="0" w:color="414142"/>
              <w:right w:val="outset" w:sz="6" w:space="0" w:color="414142"/>
            </w:tcBorders>
          </w:tcPr>
          <w:p w14:paraId="7BF931EE" w14:textId="3A193412" w:rsidR="00BC08F7" w:rsidRPr="00755057" w:rsidRDefault="00BC08F7"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29 712</w:t>
            </w:r>
          </w:p>
        </w:tc>
        <w:tc>
          <w:tcPr>
            <w:tcW w:w="662" w:type="pct"/>
            <w:tcBorders>
              <w:top w:val="outset" w:sz="6" w:space="0" w:color="414142"/>
              <w:left w:val="outset" w:sz="6" w:space="0" w:color="414142"/>
              <w:bottom w:val="outset" w:sz="6" w:space="0" w:color="414142"/>
              <w:right w:val="outset" w:sz="6" w:space="0" w:color="414142"/>
            </w:tcBorders>
          </w:tcPr>
          <w:p w14:paraId="21FD6921" w14:textId="73EF74B9" w:rsidR="00BC08F7" w:rsidRPr="00D54814" w:rsidRDefault="00BC08F7"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29 712</w:t>
            </w:r>
          </w:p>
        </w:tc>
      </w:tr>
      <w:tr w:rsidR="00BC08F7" w:rsidRPr="00755057" w14:paraId="3B321EE0"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tcPr>
          <w:p w14:paraId="2683B8B1" w14:textId="6CA07B94" w:rsidR="00BC08F7" w:rsidRPr="00755057" w:rsidRDefault="00BC08F7" w:rsidP="00FD71D5">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atlīdzība (EKK 1000)</w:t>
            </w:r>
          </w:p>
        </w:tc>
        <w:tc>
          <w:tcPr>
            <w:tcW w:w="609" w:type="pct"/>
            <w:tcBorders>
              <w:top w:val="outset" w:sz="6" w:space="0" w:color="414142"/>
              <w:left w:val="outset" w:sz="6" w:space="0" w:color="414142"/>
              <w:bottom w:val="outset" w:sz="6" w:space="0" w:color="414142"/>
              <w:right w:val="outset" w:sz="6" w:space="0" w:color="414142"/>
            </w:tcBorders>
          </w:tcPr>
          <w:p w14:paraId="2651252F" w14:textId="6DF2F991" w:rsidR="00BC08F7" w:rsidRPr="00755057" w:rsidRDefault="00BC08F7" w:rsidP="00A841F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tcPr>
          <w:p w14:paraId="120C4F79" w14:textId="7C637712" w:rsidR="00BC08F7" w:rsidRPr="00755057" w:rsidRDefault="00BC08F7" w:rsidP="00A841F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tcPr>
          <w:p w14:paraId="7D518ECC" w14:textId="20F2CFF1" w:rsidR="00BC08F7" w:rsidRPr="00755057" w:rsidRDefault="00BC08F7"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29 712</w:t>
            </w:r>
          </w:p>
        </w:tc>
        <w:tc>
          <w:tcPr>
            <w:tcW w:w="663" w:type="pct"/>
            <w:tcBorders>
              <w:top w:val="outset" w:sz="6" w:space="0" w:color="414142"/>
              <w:left w:val="outset" w:sz="6" w:space="0" w:color="414142"/>
              <w:bottom w:val="outset" w:sz="6" w:space="0" w:color="414142"/>
              <w:right w:val="outset" w:sz="6" w:space="0" w:color="414142"/>
            </w:tcBorders>
          </w:tcPr>
          <w:p w14:paraId="3CE03101" w14:textId="4E5E25AB" w:rsidR="00BC08F7" w:rsidRPr="00755057" w:rsidRDefault="00BC08F7"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29 712</w:t>
            </w:r>
          </w:p>
        </w:tc>
        <w:tc>
          <w:tcPr>
            <w:tcW w:w="662" w:type="pct"/>
            <w:tcBorders>
              <w:top w:val="outset" w:sz="6" w:space="0" w:color="414142"/>
              <w:left w:val="outset" w:sz="6" w:space="0" w:color="414142"/>
              <w:bottom w:val="outset" w:sz="6" w:space="0" w:color="414142"/>
              <w:right w:val="outset" w:sz="6" w:space="0" w:color="414142"/>
            </w:tcBorders>
          </w:tcPr>
          <w:p w14:paraId="7FC4C7CE" w14:textId="0CD800C5" w:rsidR="00BC08F7" w:rsidRPr="00755057" w:rsidRDefault="00BC08F7"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29 712</w:t>
            </w:r>
          </w:p>
        </w:tc>
      </w:tr>
      <w:tr w:rsidR="00BC08F7" w:rsidRPr="00755057" w14:paraId="151090FF"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tcPr>
          <w:p w14:paraId="0CD746BA" w14:textId="07FCACC8" w:rsidR="00BC08F7" w:rsidRPr="00755057" w:rsidRDefault="00BC08F7" w:rsidP="00FD71D5">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preces un pakalpojumi (EKK 2000)</w:t>
            </w:r>
          </w:p>
        </w:tc>
        <w:tc>
          <w:tcPr>
            <w:tcW w:w="609" w:type="pct"/>
            <w:tcBorders>
              <w:top w:val="outset" w:sz="6" w:space="0" w:color="414142"/>
              <w:left w:val="outset" w:sz="6" w:space="0" w:color="414142"/>
              <w:bottom w:val="outset" w:sz="6" w:space="0" w:color="414142"/>
              <w:right w:val="outset" w:sz="6" w:space="0" w:color="414142"/>
            </w:tcBorders>
          </w:tcPr>
          <w:p w14:paraId="39C10EC2" w14:textId="1D5D0F36" w:rsidR="00BC08F7" w:rsidRPr="00755057" w:rsidRDefault="00BC08F7" w:rsidP="00A841F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tcPr>
          <w:p w14:paraId="3E60035D" w14:textId="0EDBE979" w:rsidR="00BC08F7" w:rsidRPr="00755057" w:rsidRDefault="00BC08F7" w:rsidP="00A841F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tcPr>
          <w:p w14:paraId="046DED4B" w14:textId="037D3AB8" w:rsidR="00BC08F7" w:rsidRPr="00755057" w:rsidRDefault="00BC08F7"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1 044</w:t>
            </w:r>
          </w:p>
        </w:tc>
        <w:tc>
          <w:tcPr>
            <w:tcW w:w="663" w:type="pct"/>
            <w:tcBorders>
              <w:top w:val="outset" w:sz="6" w:space="0" w:color="414142"/>
              <w:left w:val="outset" w:sz="6" w:space="0" w:color="414142"/>
              <w:bottom w:val="outset" w:sz="6" w:space="0" w:color="414142"/>
              <w:right w:val="outset" w:sz="6" w:space="0" w:color="414142"/>
            </w:tcBorders>
          </w:tcPr>
          <w:p w14:paraId="0834F5F2" w14:textId="764251F3" w:rsidR="00BC08F7" w:rsidRPr="00755057" w:rsidRDefault="00BC08F7"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tcPr>
          <w:p w14:paraId="72CBF205" w14:textId="694EBE74" w:rsidR="00BC08F7" w:rsidRPr="00755057" w:rsidRDefault="00BC08F7"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C08F7" w:rsidRPr="00755057" w14:paraId="14E6CEA9"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tcPr>
          <w:p w14:paraId="37973EC2" w14:textId="6E35AA79" w:rsidR="00BC08F7" w:rsidRPr="00755057" w:rsidRDefault="00BC08F7" w:rsidP="00FD71D5">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pamatkapitāla veidošana (EKK 5000)</w:t>
            </w:r>
          </w:p>
        </w:tc>
        <w:tc>
          <w:tcPr>
            <w:tcW w:w="609" w:type="pct"/>
            <w:tcBorders>
              <w:top w:val="outset" w:sz="6" w:space="0" w:color="414142"/>
              <w:left w:val="outset" w:sz="6" w:space="0" w:color="414142"/>
              <w:bottom w:val="outset" w:sz="6" w:space="0" w:color="414142"/>
              <w:right w:val="outset" w:sz="6" w:space="0" w:color="414142"/>
            </w:tcBorders>
          </w:tcPr>
          <w:p w14:paraId="404F7430" w14:textId="161D54E0" w:rsidR="00BC08F7" w:rsidRPr="00755057" w:rsidRDefault="00BC08F7" w:rsidP="00A841F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tcPr>
          <w:p w14:paraId="43293BDD" w14:textId="25988B38" w:rsidR="00BC08F7" w:rsidRPr="00755057" w:rsidRDefault="00BC08F7" w:rsidP="00A841F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tcPr>
          <w:p w14:paraId="1FEA72BE" w14:textId="0F6C3D95" w:rsidR="00BC08F7" w:rsidRPr="00755057" w:rsidRDefault="00BC08F7"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1 402</w:t>
            </w:r>
          </w:p>
        </w:tc>
        <w:tc>
          <w:tcPr>
            <w:tcW w:w="663" w:type="pct"/>
            <w:tcBorders>
              <w:top w:val="outset" w:sz="6" w:space="0" w:color="414142"/>
              <w:left w:val="outset" w:sz="6" w:space="0" w:color="414142"/>
              <w:bottom w:val="outset" w:sz="6" w:space="0" w:color="414142"/>
              <w:right w:val="outset" w:sz="6" w:space="0" w:color="414142"/>
            </w:tcBorders>
          </w:tcPr>
          <w:p w14:paraId="00409441" w14:textId="46832823" w:rsidR="00BC08F7" w:rsidRPr="00755057" w:rsidRDefault="00BC08F7"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tcPr>
          <w:p w14:paraId="4884420D" w14:textId="30A7AA98" w:rsidR="00BC08F7" w:rsidRPr="00755057" w:rsidRDefault="00BC08F7" w:rsidP="009D0B7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C08F7" w:rsidRPr="00755057" w14:paraId="302DFE7C"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hideMark/>
          </w:tcPr>
          <w:p w14:paraId="2FACA46F"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2.3. pašvaldību budžets</w:t>
            </w:r>
          </w:p>
        </w:tc>
        <w:tc>
          <w:tcPr>
            <w:tcW w:w="609" w:type="pct"/>
            <w:tcBorders>
              <w:top w:val="outset" w:sz="6" w:space="0" w:color="414142"/>
              <w:left w:val="outset" w:sz="6" w:space="0" w:color="414142"/>
              <w:bottom w:val="outset" w:sz="6" w:space="0" w:color="414142"/>
              <w:right w:val="outset" w:sz="6" w:space="0" w:color="414142"/>
            </w:tcBorders>
            <w:hideMark/>
          </w:tcPr>
          <w:p w14:paraId="0D2D047A" w14:textId="4C25698A" w:rsidR="00BC08F7" w:rsidRPr="00755057" w:rsidRDefault="00BC08F7" w:rsidP="00A841F8">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hideMark/>
          </w:tcPr>
          <w:p w14:paraId="1311811C" w14:textId="524EAD32" w:rsidR="00BC08F7" w:rsidRPr="00755057" w:rsidRDefault="00BC08F7" w:rsidP="00A841F8">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hideMark/>
          </w:tcPr>
          <w:p w14:paraId="2192B8E9" w14:textId="2F573DBE" w:rsidR="00BC08F7" w:rsidRPr="00755057" w:rsidRDefault="00BC08F7" w:rsidP="00A841F8">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3" w:type="pct"/>
            <w:tcBorders>
              <w:top w:val="outset" w:sz="6" w:space="0" w:color="414142"/>
              <w:left w:val="outset" w:sz="6" w:space="0" w:color="414142"/>
              <w:bottom w:val="outset" w:sz="6" w:space="0" w:color="414142"/>
              <w:right w:val="outset" w:sz="6" w:space="0" w:color="414142"/>
            </w:tcBorders>
            <w:hideMark/>
          </w:tcPr>
          <w:p w14:paraId="14CC7CCB" w14:textId="40E86F0D" w:rsidR="00BC08F7" w:rsidRPr="00755057" w:rsidRDefault="00BC08F7" w:rsidP="00A841F8">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hideMark/>
          </w:tcPr>
          <w:p w14:paraId="03DC296D" w14:textId="2FF91513" w:rsidR="00BC08F7" w:rsidRPr="00FD71D5" w:rsidRDefault="00BC08F7" w:rsidP="00A841F8">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r>
      <w:tr w:rsidR="00BC08F7" w:rsidRPr="00755057" w14:paraId="45158020"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hideMark/>
          </w:tcPr>
          <w:p w14:paraId="6F88A440"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3. Finansiālā ietekme:</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681216D8" w14:textId="77777777" w:rsidR="00BC08F7" w:rsidRPr="00755057" w:rsidRDefault="00BC08F7"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hideMark/>
          </w:tcPr>
          <w:p w14:paraId="19035661" w14:textId="284D4752" w:rsidR="00BC08F7" w:rsidRPr="00755057" w:rsidRDefault="00BC08F7"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hideMark/>
          </w:tcPr>
          <w:p w14:paraId="30158F05" w14:textId="162227E9" w:rsidR="00BC08F7" w:rsidRPr="00755057" w:rsidRDefault="00BC08F7"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3" w:type="pct"/>
            <w:tcBorders>
              <w:top w:val="outset" w:sz="6" w:space="0" w:color="414142"/>
              <w:left w:val="outset" w:sz="6" w:space="0" w:color="414142"/>
              <w:bottom w:val="outset" w:sz="6" w:space="0" w:color="414142"/>
              <w:right w:val="outset" w:sz="6" w:space="0" w:color="414142"/>
            </w:tcBorders>
            <w:hideMark/>
          </w:tcPr>
          <w:p w14:paraId="461C8D1B" w14:textId="3761D76F" w:rsidR="00BC08F7" w:rsidRPr="00755057" w:rsidRDefault="00BC08F7"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hideMark/>
          </w:tcPr>
          <w:p w14:paraId="505E19ED" w14:textId="3F92833C" w:rsidR="00BC08F7" w:rsidRPr="00FD71D5" w:rsidRDefault="00BC08F7" w:rsidP="0066002A">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r>
      <w:tr w:rsidR="00BC08F7" w:rsidRPr="00755057" w14:paraId="25F18D90"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hideMark/>
          </w:tcPr>
          <w:p w14:paraId="64E11C19"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3.1. valsts pamatbudžets</w:t>
            </w:r>
          </w:p>
        </w:tc>
        <w:tc>
          <w:tcPr>
            <w:tcW w:w="609" w:type="pct"/>
            <w:tcBorders>
              <w:top w:val="outset" w:sz="6" w:space="0" w:color="414142"/>
              <w:left w:val="outset" w:sz="6" w:space="0" w:color="414142"/>
              <w:bottom w:val="outset" w:sz="6" w:space="0" w:color="414142"/>
              <w:right w:val="outset" w:sz="6" w:space="0" w:color="414142"/>
            </w:tcBorders>
            <w:hideMark/>
          </w:tcPr>
          <w:p w14:paraId="2AFFC812"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hideMark/>
          </w:tcPr>
          <w:p w14:paraId="31AB1DFA" w14:textId="5984E8AD"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hideMark/>
          </w:tcPr>
          <w:p w14:paraId="0CA9C595" w14:textId="7CF1958D"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3" w:type="pct"/>
            <w:tcBorders>
              <w:top w:val="outset" w:sz="6" w:space="0" w:color="414142"/>
              <w:left w:val="outset" w:sz="6" w:space="0" w:color="414142"/>
              <w:bottom w:val="outset" w:sz="6" w:space="0" w:color="414142"/>
              <w:right w:val="outset" w:sz="6" w:space="0" w:color="414142"/>
            </w:tcBorders>
            <w:hideMark/>
          </w:tcPr>
          <w:p w14:paraId="680D9CB9" w14:textId="5B0343FF"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hideMark/>
          </w:tcPr>
          <w:p w14:paraId="6D425CDD" w14:textId="27547E8E" w:rsidR="00BC08F7" w:rsidRPr="00FD71D5"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r>
      <w:tr w:rsidR="00BC08F7" w:rsidRPr="00755057" w14:paraId="497FCE82"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hideMark/>
          </w:tcPr>
          <w:p w14:paraId="3ED089C8"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3.2. speciālais budžets</w:t>
            </w:r>
          </w:p>
        </w:tc>
        <w:tc>
          <w:tcPr>
            <w:tcW w:w="609" w:type="pct"/>
            <w:tcBorders>
              <w:top w:val="outset" w:sz="6" w:space="0" w:color="414142"/>
              <w:left w:val="outset" w:sz="6" w:space="0" w:color="414142"/>
              <w:bottom w:val="outset" w:sz="6" w:space="0" w:color="414142"/>
              <w:right w:val="outset" w:sz="6" w:space="0" w:color="414142"/>
            </w:tcBorders>
            <w:hideMark/>
          </w:tcPr>
          <w:p w14:paraId="61428789"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hideMark/>
          </w:tcPr>
          <w:p w14:paraId="5056705B" w14:textId="6F87DD28"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hideMark/>
          </w:tcPr>
          <w:p w14:paraId="1F2127E1" w14:textId="4A3C43FD"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3" w:type="pct"/>
            <w:tcBorders>
              <w:top w:val="outset" w:sz="6" w:space="0" w:color="414142"/>
              <w:left w:val="outset" w:sz="6" w:space="0" w:color="414142"/>
              <w:bottom w:val="outset" w:sz="6" w:space="0" w:color="414142"/>
              <w:right w:val="outset" w:sz="6" w:space="0" w:color="414142"/>
            </w:tcBorders>
            <w:hideMark/>
          </w:tcPr>
          <w:p w14:paraId="5603ADE4" w14:textId="05090F84"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hideMark/>
          </w:tcPr>
          <w:p w14:paraId="6632E4C9" w14:textId="47A4DCD2" w:rsidR="00BC08F7" w:rsidRPr="00FD71D5"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r>
      <w:tr w:rsidR="00BC08F7" w:rsidRPr="00755057" w14:paraId="6EFCBBC2"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hideMark/>
          </w:tcPr>
          <w:p w14:paraId="472222C0"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3.3. pašvaldību budžets</w:t>
            </w:r>
          </w:p>
        </w:tc>
        <w:tc>
          <w:tcPr>
            <w:tcW w:w="609" w:type="pct"/>
            <w:tcBorders>
              <w:top w:val="outset" w:sz="6" w:space="0" w:color="414142"/>
              <w:left w:val="outset" w:sz="6" w:space="0" w:color="414142"/>
              <w:bottom w:val="outset" w:sz="6" w:space="0" w:color="414142"/>
              <w:right w:val="outset" w:sz="6" w:space="0" w:color="414142"/>
            </w:tcBorders>
            <w:hideMark/>
          </w:tcPr>
          <w:p w14:paraId="039BEB35"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hideMark/>
          </w:tcPr>
          <w:p w14:paraId="0F9B005C" w14:textId="1AB84207"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hideMark/>
          </w:tcPr>
          <w:p w14:paraId="4869946D" w14:textId="29C9C2F0"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3" w:type="pct"/>
            <w:tcBorders>
              <w:top w:val="outset" w:sz="6" w:space="0" w:color="414142"/>
              <w:left w:val="outset" w:sz="6" w:space="0" w:color="414142"/>
              <w:bottom w:val="outset" w:sz="6" w:space="0" w:color="414142"/>
              <w:right w:val="outset" w:sz="6" w:space="0" w:color="414142"/>
            </w:tcBorders>
            <w:hideMark/>
          </w:tcPr>
          <w:p w14:paraId="156FEC9F" w14:textId="3C483419"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hideMark/>
          </w:tcPr>
          <w:p w14:paraId="01D54D22" w14:textId="390384CA" w:rsidR="00BC08F7" w:rsidRPr="00FD71D5"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r>
      <w:tr w:rsidR="00BC08F7" w:rsidRPr="00755057" w14:paraId="359626B1" w14:textId="77777777" w:rsidTr="00162646">
        <w:trPr>
          <w:jc w:val="center"/>
        </w:trPr>
        <w:tc>
          <w:tcPr>
            <w:tcW w:w="1617" w:type="pct"/>
            <w:vMerge w:val="restart"/>
            <w:tcBorders>
              <w:top w:val="outset" w:sz="6" w:space="0" w:color="414142"/>
              <w:left w:val="outset" w:sz="6" w:space="0" w:color="414142"/>
              <w:bottom w:val="outset" w:sz="6" w:space="0" w:color="414142"/>
              <w:right w:val="outset" w:sz="6" w:space="0" w:color="414142"/>
            </w:tcBorders>
            <w:hideMark/>
          </w:tcPr>
          <w:p w14:paraId="70BBFA56"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09" w:type="pct"/>
            <w:vMerge w:val="restart"/>
            <w:tcBorders>
              <w:top w:val="outset" w:sz="6" w:space="0" w:color="414142"/>
              <w:left w:val="outset" w:sz="6" w:space="0" w:color="414142"/>
              <w:bottom w:val="outset" w:sz="6" w:space="0" w:color="414142"/>
              <w:right w:val="outset" w:sz="6" w:space="0" w:color="414142"/>
            </w:tcBorders>
            <w:hideMark/>
          </w:tcPr>
          <w:p w14:paraId="767FA58F" w14:textId="77777777" w:rsidR="00BC08F7" w:rsidRPr="00755057" w:rsidRDefault="00BC08F7" w:rsidP="00B746C9">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X</w:t>
            </w:r>
          </w:p>
        </w:tc>
        <w:tc>
          <w:tcPr>
            <w:tcW w:w="573" w:type="pct"/>
            <w:tcBorders>
              <w:top w:val="outset" w:sz="6" w:space="0" w:color="414142"/>
              <w:left w:val="outset" w:sz="6" w:space="0" w:color="414142"/>
              <w:bottom w:val="outset" w:sz="6" w:space="0" w:color="414142"/>
              <w:right w:val="outset" w:sz="6" w:space="0" w:color="414142"/>
            </w:tcBorders>
            <w:hideMark/>
          </w:tcPr>
          <w:p w14:paraId="19FF4395" w14:textId="570A0DD3"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hideMark/>
          </w:tcPr>
          <w:p w14:paraId="70D05C81" w14:textId="37C14CB1"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3" w:type="pct"/>
            <w:tcBorders>
              <w:top w:val="outset" w:sz="6" w:space="0" w:color="414142"/>
              <w:left w:val="outset" w:sz="6" w:space="0" w:color="414142"/>
              <w:bottom w:val="outset" w:sz="6" w:space="0" w:color="414142"/>
              <w:right w:val="outset" w:sz="6" w:space="0" w:color="414142"/>
            </w:tcBorders>
            <w:hideMark/>
          </w:tcPr>
          <w:p w14:paraId="0479B59B" w14:textId="0DA7F181" w:rsidR="00BC08F7" w:rsidRPr="00FD71D5"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hideMark/>
          </w:tcPr>
          <w:p w14:paraId="4C38AEC9" w14:textId="7EE8951C" w:rsidR="00BC08F7" w:rsidRPr="003E47A2" w:rsidRDefault="00BC08F7" w:rsidP="00CB2EC4">
            <w:pPr>
              <w:spacing w:after="0" w:line="240" w:lineRule="auto"/>
              <w:jc w:val="center"/>
              <w:rPr>
                <w:rFonts w:ascii="Times New Roman" w:eastAsia="Times New Roman" w:hAnsi="Times New Roman" w:cs="Times New Roman"/>
                <w:sz w:val="24"/>
                <w:szCs w:val="24"/>
                <w:lang w:eastAsia="lv-LV"/>
              </w:rPr>
            </w:pPr>
            <w:r w:rsidRPr="00FD71D5">
              <w:rPr>
                <w:rFonts w:ascii="Times New Roman" w:eastAsia="Times New Roman" w:hAnsi="Times New Roman" w:cs="Times New Roman"/>
                <w:sz w:val="24"/>
                <w:szCs w:val="24"/>
                <w:lang w:eastAsia="lv-LV"/>
              </w:rPr>
              <w:t>0</w:t>
            </w:r>
          </w:p>
        </w:tc>
      </w:tr>
      <w:tr w:rsidR="00BC08F7" w:rsidRPr="00755057" w14:paraId="4C0B48D6" w14:textId="77777777" w:rsidTr="0016264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C572DB0"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80AD87"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p>
        </w:tc>
        <w:tc>
          <w:tcPr>
            <w:tcW w:w="573" w:type="pct"/>
            <w:tcBorders>
              <w:top w:val="outset" w:sz="6" w:space="0" w:color="414142"/>
              <w:left w:val="outset" w:sz="6" w:space="0" w:color="414142"/>
              <w:bottom w:val="outset" w:sz="6" w:space="0" w:color="414142"/>
              <w:right w:val="outset" w:sz="6" w:space="0" w:color="414142"/>
            </w:tcBorders>
            <w:hideMark/>
          </w:tcPr>
          <w:p w14:paraId="3E8DDFCC" w14:textId="3BAD5CAA"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hideMark/>
          </w:tcPr>
          <w:p w14:paraId="63CF6116" w14:textId="04C8CB97"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3" w:type="pct"/>
            <w:tcBorders>
              <w:top w:val="outset" w:sz="6" w:space="0" w:color="414142"/>
              <w:left w:val="outset" w:sz="6" w:space="0" w:color="414142"/>
              <w:bottom w:val="outset" w:sz="6" w:space="0" w:color="414142"/>
              <w:right w:val="outset" w:sz="6" w:space="0" w:color="414142"/>
            </w:tcBorders>
            <w:hideMark/>
          </w:tcPr>
          <w:p w14:paraId="25CC69E0" w14:textId="26370D90"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hideMark/>
          </w:tcPr>
          <w:p w14:paraId="2E068AE5" w14:textId="29101F83"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r>
      <w:tr w:rsidR="00BC08F7" w:rsidRPr="00755057" w14:paraId="7435235E" w14:textId="77777777" w:rsidTr="0016264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7F604D1"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423C647"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p>
        </w:tc>
        <w:tc>
          <w:tcPr>
            <w:tcW w:w="573" w:type="pct"/>
            <w:tcBorders>
              <w:top w:val="outset" w:sz="6" w:space="0" w:color="414142"/>
              <w:left w:val="outset" w:sz="6" w:space="0" w:color="414142"/>
              <w:bottom w:val="outset" w:sz="6" w:space="0" w:color="414142"/>
              <w:right w:val="outset" w:sz="6" w:space="0" w:color="414142"/>
            </w:tcBorders>
            <w:hideMark/>
          </w:tcPr>
          <w:p w14:paraId="4B7A7167" w14:textId="6A95A207"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hideMark/>
          </w:tcPr>
          <w:p w14:paraId="335D4D91" w14:textId="0975E4A7"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3" w:type="pct"/>
            <w:tcBorders>
              <w:top w:val="outset" w:sz="6" w:space="0" w:color="414142"/>
              <w:left w:val="outset" w:sz="6" w:space="0" w:color="414142"/>
              <w:bottom w:val="outset" w:sz="6" w:space="0" w:color="414142"/>
              <w:right w:val="outset" w:sz="6" w:space="0" w:color="414142"/>
            </w:tcBorders>
            <w:hideMark/>
          </w:tcPr>
          <w:p w14:paraId="1D7582A7" w14:textId="0AD182AF"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hideMark/>
          </w:tcPr>
          <w:p w14:paraId="40220561" w14:textId="228F26E7"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r>
      <w:tr w:rsidR="00BC08F7" w:rsidRPr="00755057" w14:paraId="711E402C"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hideMark/>
          </w:tcPr>
          <w:p w14:paraId="359AB1C7"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5. Precizēta finansiālā ietekme:</w:t>
            </w:r>
          </w:p>
        </w:tc>
        <w:tc>
          <w:tcPr>
            <w:tcW w:w="609" w:type="pct"/>
            <w:vMerge w:val="restart"/>
            <w:tcBorders>
              <w:top w:val="outset" w:sz="6" w:space="0" w:color="414142"/>
              <w:left w:val="outset" w:sz="6" w:space="0" w:color="414142"/>
              <w:bottom w:val="outset" w:sz="6" w:space="0" w:color="414142"/>
              <w:right w:val="outset" w:sz="6" w:space="0" w:color="414142"/>
            </w:tcBorders>
            <w:hideMark/>
          </w:tcPr>
          <w:p w14:paraId="0AA2F70A" w14:textId="77777777" w:rsidR="00BC08F7" w:rsidRPr="00755057" w:rsidRDefault="00BC08F7" w:rsidP="00B746C9">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X</w:t>
            </w:r>
          </w:p>
        </w:tc>
        <w:tc>
          <w:tcPr>
            <w:tcW w:w="573" w:type="pct"/>
            <w:tcBorders>
              <w:top w:val="outset" w:sz="6" w:space="0" w:color="414142"/>
              <w:left w:val="outset" w:sz="6" w:space="0" w:color="414142"/>
              <w:bottom w:val="outset" w:sz="6" w:space="0" w:color="414142"/>
              <w:right w:val="outset" w:sz="6" w:space="0" w:color="414142"/>
            </w:tcBorders>
            <w:hideMark/>
          </w:tcPr>
          <w:p w14:paraId="28EBE2A5" w14:textId="68D42FA7"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hideMark/>
          </w:tcPr>
          <w:p w14:paraId="7C62ADA1" w14:textId="2F34FB4D"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3" w:type="pct"/>
            <w:tcBorders>
              <w:top w:val="outset" w:sz="6" w:space="0" w:color="414142"/>
              <w:left w:val="outset" w:sz="6" w:space="0" w:color="414142"/>
              <w:bottom w:val="outset" w:sz="6" w:space="0" w:color="414142"/>
              <w:right w:val="outset" w:sz="6" w:space="0" w:color="414142"/>
            </w:tcBorders>
            <w:hideMark/>
          </w:tcPr>
          <w:p w14:paraId="70ABE396" w14:textId="1E998673" w:rsidR="00BC08F7" w:rsidRPr="00FD71D5"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hideMark/>
          </w:tcPr>
          <w:p w14:paraId="0D46D321" w14:textId="02C7BC94" w:rsidR="00BC08F7" w:rsidRPr="003E47A2" w:rsidRDefault="00BC08F7" w:rsidP="00CB2EC4">
            <w:pPr>
              <w:spacing w:after="0" w:line="240" w:lineRule="auto"/>
              <w:jc w:val="center"/>
              <w:rPr>
                <w:rFonts w:ascii="Times New Roman" w:eastAsia="Times New Roman" w:hAnsi="Times New Roman" w:cs="Times New Roman"/>
                <w:sz w:val="24"/>
                <w:szCs w:val="24"/>
                <w:lang w:eastAsia="lv-LV"/>
              </w:rPr>
            </w:pPr>
            <w:r w:rsidRPr="00FD71D5">
              <w:rPr>
                <w:rFonts w:ascii="Times New Roman" w:eastAsia="Times New Roman" w:hAnsi="Times New Roman" w:cs="Times New Roman"/>
                <w:sz w:val="24"/>
                <w:szCs w:val="24"/>
                <w:lang w:eastAsia="lv-LV"/>
              </w:rPr>
              <w:t>0</w:t>
            </w:r>
          </w:p>
        </w:tc>
      </w:tr>
      <w:tr w:rsidR="00BC08F7" w:rsidRPr="00755057" w14:paraId="4046EA97"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hideMark/>
          </w:tcPr>
          <w:p w14:paraId="3090D81D"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FBF9B64"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p>
        </w:tc>
        <w:tc>
          <w:tcPr>
            <w:tcW w:w="573" w:type="pct"/>
            <w:tcBorders>
              <w:top w:val="outset" w:sz="6" w:space="0" w:color="414142"/>
              <w:left w:val="outset" w:sz="6" w:space="0" w:color="414142"/>
              <w:bottom w:val="outset" w:sz="6" w:space="0" w:color="414142"/>
              <w:right w:val="outset" w:sz="6" w:space="0" w:color="414142"/>
            </w:tcBorders>
            <w:hideMark/>
          </w:tcPr>
          <w:p w14:paraId="34B9106A" w14:textId="439A223A"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hideMark/>
          </w:tcPr>
          <w:p w14:paraId="3AB7781E" w14:textId="0B1FE836"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3" w:type="pct"/>
            <w:tcBorders>
              <w:top w:val="outset" w:sz="6" w:space="0" w:color="414142"/>
              <w:left w:val="outset" w:sz="6" w:space="0" w:color="414142"/>
              <w:bottom w:val="outset" w:sz="6" w:space="0" w:color="414142"/>
              <w:right w:val="outset" w:sz="6" w:space="0" w:color="414142"/>
            </w:tcBorders>
            <w:hideMark/>
          </w:tcPr>
          <w:p w14:paraId="2B87E6EC" w14:textId="621C21A1"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hideMark/>
          </w:tcPr>
          <w:p w14:paraId="17B2C547" w14:textId="6C42F84D"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r>
      <w:tr w:rsidR="00BC08F7" w:rsidRPr="00755057" w14:paraId="47D476AF"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hideMark/>
          </w:tcPr>
          <w:p w14:paraId="7BA28CBA"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5FDAEA9"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p>
        </w:tc>
        <w:tc>
          <w:tcPr>
            <w:tcW w:w="573" w:type="pct"/>
            <w:tcBorders>
              <w:top w:val="outset" w:sz="6" w:space="0" w:color="414142"/>
              <w:left w:val="outset" w:sz="6" w:space="0" w:color="414142"/>
              <w:bottom w:val="outset" w:sz="6" w:space="0" w:color="414142"/>
              <w:right w:val="outset" w:sz="6" w:space="0" w:color="414142"/>
            </w:tcBorders>
            <w:hideMark/>
          </w:tcPr>
          <w:p w14:paraId="1022633D" w14:textId="603C8181"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hideMark/>
          </w:tcPr>
          <w:p w14:paraId="1245C679" w14:textId="0C41227C"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3" w:type="pct"/>
            <w:tcBorders>
              <w:top w:val="outset" w:sz="6" w:space="0" w:color="414142"/>
              <w:left w:val="outset" w:sz="6" w:space="0" w:color="414142"/>
              <w:bottom w:val="outset" w:sz="6" w:space="0" w:color="414142"/>
              <w:right w:val="outset" w:sz="6" w:space="0" w:color="414142"/>
            </w:tcBorders>
            <w:hideMark/>
          </w:tcPr>
          <w:p w14:paraId="19DBC2FC" w14:textId="39D4A2C0"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hideMark/>
          </w:tcPr>
          <w:p w14:paraId="1ED40BC6" w14:textId="2D745FF7"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r>
      <w:tr w:rsidR="00BC08F7" w:rsidRPr="00755057" w14:paraId="2354DF06"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hideMark/>
          </w:tcPr>
          <w:p w14:paraId="3CD9E38D"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DFB791C"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p>
        </w:tc>
        <w:tc>
          <w:tcPr>
            <w:tcW w:w="573" w:type="pct"/>
            <w:tcBorders>
              <w:top w:val="outset" w:sz="6" w:space="0" w:color="414142"/>
              <w:left w:val="outset" w:sz="6" w:space="0" w:color="414142"/>
              <w:bottom w:val="outset" w:sz="6" w:space="0" w:color="414142"/>
              <w:right w:val="outset" w:sz="6" w:space="0" w:color="414142"/>
            </w:tcBorders>
            <w:hideMark/>
          </w:tcPr>
          <w:p w14:paraId="0361D555" w14:textId="649253C1"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876" w:type="pct"/>
            <w:tcBorders>
              <w:top w:val="outset" w:sz="6" w:space="0" w:color="414142"/>
              <w:left w:val="outset" w:sz="6" w:space="0" w:color="414142"/>
              <w:bottom w:val="outset" w:sz="6" w:space="0" w:color="414142"/>
              <w:right w:val="outset" w:sz="6" w:space="0" w:color="414142"/>
            </w:tcBorders>
            <w:hideMark/>
          </w:tcPr>
          <w:p w14:paraId="5B41CD28" w14:textId="5CA408D3"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3" w:type="pct"/>
            <w:tcBorders>
              <w:top w:val="outset" w:sz="6" w:space="0" w:color="414142"/>
              <w:left w:val="outset" w:sz="6" w:space="0" w:color="414142"/>
              <w:bottom w:val="outset" w:sz="6" w:space="0" w:color="414142"/>
              <w:right w:val="outset" w:sz="6" w:space="0" w:color="414142"/>
            </w:tcBorders>
            <w:hideMark/>
          </w:tcPr>
          <w:p w14:paraId="066868FA" w14:textId="1BF36E35"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c>
          <w:tcPr>
            <w:tcW w:w="662" w:type="pct"/>
            <w:tcBorders>
              <w:top w:val="outset" w:sz="6" w:space="0" w:color="414142"/>
              <w:left w:val="outset" w:sz="6" w:space="0" w:color="414142"/>
              <w:bottom w:val="outset" w:sz="6" w:space="0" w:color="414142"/>
              <w:right w:val="outset" w:sz="6" w:space="0" w:color="414142"/>
            </w:tcBorders>
            <w:hideMark/>
          </w:tcPr>
          <w:p w14:paraId="6E8FF272" w14:textId="64D79BC7" w:rsidR="00BC08F7" w:rsidRPr="00755057" w:rsidRDefault="00BC08F7" w:rsidP="00CB2EC4">
            <w:pPr>
              <w:spacing w:after="0" w:line="240" w:lineRule="auto"/>
              <w:jc w:val="center"/>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0</w:t>
            </w:r>
          </w:p>
        </w:tc>
      </w:tr>
      <w:tr w:rsidR="00BC08F7" w:rsidRPr="00755057" w14:paraId="5464F1FA" w14:textId="77777777" w:rsidTr="00162646">
        <w:trPr>
          <w:trHeight w:val="1090"/>
          <w:jc w:val="center"/>
        </w:trPr>
        <w:tc>
          <w:tcPr>
            <w:tcW w:w="1617" w:type="pct"/>
            <w:tcBorders>
              <w:top w:val="outset" w:sz="6" w:space="0" w:color="414142"/>
              <w:left w:val="outset" w:sz="6" w:space="0" w:color="414142"/>
              <w:bottom w:val="outset" w:sz="6" w:space="0" w:color="414142"/>
              <w:right w:val="outset" w:sz="6" w:space="0" w:color="414142"/>
            </w:tcBorders>
            <w:hideMark/>
          </w:tcPr>
          <w:p w14:paraId="09FCBA55"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83" w:type="pct"/>
            <w:gridSpan w:val="5"/>
            <w:vMerge w:val="restart"/>
            <w:tcBorders>
              <w:top w:val="outset" w:sz="6" w:space="0" w:color="414142"/>
              <w:left w:val="outset" w:sz="6" w:space="0" w:color="414142"/>
              <w:bottom w:val="outset" w:sz="6" w:space="0" w:color="414142"/>
              <w:right w:val="outset" w:sz="6" w:space="0" w:color="414142"/>
            </w:tcBorders>
            <w:hideMark/>
          </w:tcPr>
          <w:p w14:paraId="5E6396DD" w14:textId="083091CE" w:rsidR="00B746C9" w:rsidRPr="00162646" w:rsidRDefault="00BC08F7" w:rsidP="009D4F2B">
            <w:pPr>
              <w:spacing w:after="0" w:line="240" w:lineRule="auto"/>
              <w:jc w:val="both"/>
              <w:rPr>
                <w:rFonts w:ascii="Times New Roman" w:hAnsi="Times New Roman"/>
                <w:sz w:val="24"/>
                <w:shd w:val="clear" w:color="auto" w:fill="FFFFFF"/>
              </w:rPr>
            </w:pPr>
            <w:r w:rsidRPr="00755057">
              <w:rPr>
                <w:rFonts w:ascii="Times New Roman" w:eastAsia="Times New Roman" w:hAnsi="Times New Roman" w:cs="Times New Roman"/>
                <w:sz w:val="24"/>
                <w:szCs w:val="24"/>
                <w:lang w:eastAsia="lv-LV"/>
              </w:rPr>
              <w:t xml:space="preserve">Atbilstoši MK protokollēmumā noteiktajam, </w:t>
            </w:r>
            <w:r w:rsidRPr="00755057">
              <w:rPr>
                <w:rFonts w:ascii="Times New Roman" w:hAnsi="Times New Roman" w:cs="Times New Roman"/>
                <w:sz w:val="24"/>
                <w:szCs w:val="24"/>
                <w:shd w:val="clear" w:color="auto" w:fill="FFFFFF"/>
              </w:rPr>
              <w:t xml:space="preserve">Labklājības ministrijas </w:t>
            </w:r>
            <w:proofErr w:type="gramStart"/>
            <w:r w:rsidRPr="00755057">
              <w:rPr>
                <w:rFonts w:ascii="Times New Roman" w:hAnsi="Times New Roman" w:cs="Times New Roman"/>
                <w:sz w:val="24"/>
                <w:szCs w:val="24"/>
                <w:shd w:val="clear" w:color="auto" w:fill="FFFFFF"/>
              </w:rPr>
              <w:t>2015.gada</w:t>
            </w:r>
            <w:proofErr w:type="gramEnd"/>
            <w:r w:rsidRPr="00755057">
              <w:rPr>
                <w:rFonts w:ascii="Times New Roman" w:hAnsi="Times New Roman" w:cs="Times New Roman"/>
                <w:sz w:val="24"/>
                <w:szCs w:val="24"/>
                <w:shd w:val="clear" w:color="auto" w:fill="FFFFFF"/>
              </w:rPr>
              <w:t xml:space="preserve"> valsts budžeta bāzes izdevumos (</w:t>
            </w:r>
            <w:r w:rsidRPr="00755057">
              <w:rPr>
                <w:rFonts w:ascii="Times New Roman" w:hAnsi="Times New Roman" w:cs="Times New Roman"/>
                <w:sz w:val="24"/>
                <w:szCs w:val="24"/>
                <w:lang w:eastAsia="lv-LV"/>
              </w:rPr>
              <w:t xml:space="preserve">apakšprogrammā </w:t>
            </w:r>
            <w:r w:rsidRPr="00FD71D5">
              <w:rPr>
                <w:rFonts w:ascii="Times New Roman" w:hAnsi="Times New Roman" w:cs="Times New Roman"/>
                <w:sz w:val="24"/>
                <w:szCs w:val="24"/>
                <w:lang w:eastAsia="lv-LV"/>
              </w:rPr>
              <w:t>05.01.00 „Sociālās rehabilitācijas valsts programmas”</w:t>
            </w:r>
            <w:r w:rsidRPr="00FD71D5">
              <w:rPr>
                <w:rFonts w:ascii="Times New Roman" w:hAnsi="Times New Roman" w:cs="Times New Roman"/>
                <w:sz w:val="24"/>
                <w:szCs w:val="24"/>
                <w:shd w:val="clear" w:color="auto" w:fill="FFFFFF"/>
              </w:rPr>
              <w:t xml:space="preserve">) ir </w:t>
            </w:r>
            <w:r w:rsidR="00CC2479">
              <w:rPr>
                <w:rFonts w:ascii="Times New Roman" w:hAnsi="Times New Roman" w:cs="Times New Roman"/>
                <w:sz w:val="24"/>
                <w:szCs w:val="24"/>
                <w:shd w:val="clear" w:color="auto" w:fill="FFFFFF"/>
              </w:rPr>
              <w:t>plānots</w:t>
            </w:r>
            <w:r w:rsidR="00CC2479" w:rsidRPr="00FD71D5">
              <w:rPr>
                <w:rFonts w:ascii="Times New Roman" w:hAnsi="Times New Roman" w:cs="Times New Roman"/>
                <w:sz w:val="24"/>
                <w:szCs w:val="24"/>
                <w:shd w:val="clear" w:color="auto" w:fill="FFFFFF"/>
              </w:rPr>
              <w:t xml:space="preserve"> </w:t>
            </w:r>
            <w:r w:rsidRPr="003E47A2">
              <w:rPr>
                <w:rFonts w:ascii="Times New Roman" w:hAnsi="Times New Roman" w:cs="Times New Roman"/>
                <w:sz w:val="24"/>
                <w:szCs w:val="24"/>
                <w:shd w:val="clear" w:color="auto" w:fill="FFFFFF"/>
              </w:rPr>
              <w:t>finansējums pabalsta ieviešan</w:t>
            </w:r>
            <w:r w:rsidR="00541EC6">
              <w:rPr>
                <w:rFonts w:ascii="Times New Roman" w:hAnsi="Times New Roman" w:cs="Times New Roman"/>
                <w:sz w:val="24"/>
                <w:szCs w:val="24"/>
                <w:shd w:val="clear" w:color="auto" w:fill="FFFFFF"/>
              </w:rPr>
              <w:t xml:space="preserve">ai 2015.gadā un turpmāk ik gadu </w:t>
            </w:r>
            <w:r w:rsidR="00174C02">
              <w:rPr>
                <w:rFonts w:ascii="Times New Roman" w:hAnsi="Times New Roman" w:cs="Times New Roman"/>
                <w:sz w:val="24"/>
                <w:szCs w:val="24"/>
                <w:shd w:val="clear" w:color="auto" w:fill="FFFFFF"/>
              </w:rPr>
              <w:t>1 821 539</w:t>
            </w:r>
            <w:r w:rsidR="00541EC6" w:rsidRPr="00541EC6">
              <w:rPr>
                <w:rFonts w:ascii="Times New Roman" w:hAnsi="Times New Roman" w:cs="Times New Roman"/>
                <w:sz w:val="24"/>
                <w:szCs w:val="24"/>
                <w:shd w:val="clear" w:color="auto" w:fill="FFFFFF"/>
              </w:rPr>
              <w:t xml:space="preserve"> </w:t>
            </w:r>
            <w:r w:rsidR="00541EC6" w:rsidRPr="00541EC6">
              <w:rPr>
                <w:rFonts w:ascii="Times New Roman" w:hAnsi="Times New Roman" w:cs="Times New Roman"/>
                <w:i/>
                <w:sz w:val="24"/>
                <w:szCs w:val="24"/>
                <w:shd w:val="clear" w:color="auto" w:fill="FFFFFF"/>
              </w:rPr>
              <w:t>euro</w:t>
            </w:r>
            <w:r w:rsidR="00541EC6" w:rsidRPr="00541EC6">
              <w:rPr>
                <w:rFonts w:ascii="Times New Roman" w:hAnsi="Times New Roman" w:cs="Times New Roman"/>
                <w:sz w:val="24"/>
                <w:szCs w:val="24"/>
                <w:shd w:val="clear" w:color="auto" w:fill="FFFFFF"/>
              </w:rPr>
              <w:t xml:space="preserve"> </w:t>
            </w:r>
            <w:r w:rsidRPr="00541EC6">
              <w:rPr>
                <w:rFonts w:ascii="Times New Roman" w:hAnsi="Times New Roman" w:cs="Times New Roman"/>
                <w:sz w:val="24"/>
                <w:szCs w:val="24"/>
                <w:shd w:val="clear" w:color="auto" w:fill="FFFFFF"/>
              </w:rPr>
              <w:t>apmērā</w:t>
            </w:r>
            <w:r w:rsidR="00541EC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14:paraId="7A042513" w14:textId="2C0BCF83" w:rsidR="00B746C9" w:rsidRPr="00755057" w:rsidRDefault="00B746C9" w:rsidP="00B746C9">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 xml:space="preserve">* </w:t>
            </w:r>
            <w:proofErr w:type="gramStart"/>
            <w:r w:rsidR="00B013C4" w:rsidRPr="00162646">
              <w:rPr>
                <w:rFonts w:ascii="Times New Roman" w:hAnsi="Times New Roman"/>
                <w:sz w:val="24"/>
              </w:rPr>
              <w:t>2014.gadā</w:t>
            </w:r>
            <w:proofErr w:type="gramEnd"/>
            <w:r w:rsidR="00B013C4" w:rsidRPr="00162646">
              <w:rPr>
                <w:rFonts w:ascii="Times New Roman" w:hAnsi="Times New Roman"/>
                <w:sz w:val="24"/>
              </w:rPr>
              <w:t xml:space="preserve"> </w:t>
            </w:r>
            <w:r w:rsidR="00B013C4">
              <w:rPr>
                <w:rFonts w:ascii="Times New Roman" w:eastAsia="Times New Roman" w:hAnsi="Times New Roman" w:cs="Times New Roman"/>
                <w:sz w:val="24"/>
                <w:szCs w:val="24"/>
                <w:lang w:eastAsia="lv-LV"/>
              </w:rPr>
              <w:t xml:space="preserve">pabalsta izmaksa tiek veikta no </w:t>
            </w:r>
            <w:r w:rsidRPr="00A61CC9">
              <w:rPr>
                <w:rFonts w:ascii="Times New Roman" w:hAnsi="Times New Roman" w:cs="Times New Roman"/>
                <w:sz w:val="24"/>
                <w:szCs w:val="24"/>
                <w:shd w:val="clear" w:color="auto" w:fill="FFFFFF"/>
              </w:rPr>
              <w:t>Eiropas Savienības fondu līdzekļiem</w:t>
            </w:r>
            <w:r>
              <w:rPr>
                <w:rFonts w:ascii="Times New Roman" w:hAnsi="Times New Roman" w:cs="Times New Roman"/>
                <w:sz w:val="24"/>
                <w:szCs w:val="24"/>
                <w:shd w:val="clear" w:color="auto" w:fill="FFFFFF"/>
              </w:rPr>
              <w:t xml:space="preserve"> </w:t>
            </w:r>
            <w:r w:rsidR="00B013C4">
              <w:rPr>
                <w:rFonts w:ascii="Times New Roman" w:hAnsi="Times New Roman" w:cs="Times New Roman"/>
                <w:sz w:val="24"/>
                <w:szCs w:val="24"/>
                <w:shd w:val="clear" w:color="auto" w:fill="FFFFFF"/>
              </w:rPr>
              <w:t xml:space="preserve">un </w:t>
            </w:r>
            <w:r>
              <w:rPr>
                <w:rFonts w:ascii="Times New Roman" w:hAnsi="Times New Roman" w:cs="Times New Roman"/>
                <w:sz w:val="24"/>
                <w:szCs w:val="24"/>
                <w:shd w:val="clear" w:color="auto" w:fill="FFFFFF"/>
              </w:rPr>
              <w:t xml:space="preserve">finansēto asistentu, kuri saņem </w:t>
            </w:r>
            <w:r>
              <w:rPr>
                <w:rFonts w:ascii="Times New Roman" w:hAnsi="Times New Roman" w:cs="Times New Roman"/>
                <w:bCs/>
                <w:sz w:val="24"/>
                <w:szCs w:val="24"/>
              </w:rPr>
              <w:t xml:space="preserve">pabalstu saistībā ar </w:t>
            </w:r>
            <w:r w:rsidRPr="00A61CC9">
              <w:rPr>
                <w:rFonts w:ascii="Times New Roman" w:hAnsi="Times New Roman" w:cs="Times New Roman"/>
                <w:bCs/>
                <w:sz w:val="24"/>
                <w:szCs w:val="24"/>
              </w:rPr>
              <w:t xml:space="preserve"> personām ar I grupas redzes invaliditāti</w:t>
            </w:r>
            <w:r>
              <w:rPr>
                <w:rFonts w:ascii="Times New Roman" w:hAnsi="Times New Roman" w:cs="Times New Roman"/>
                <w:bCs/>
                <w:sz w:val="24"/>
                <w:szCs w:val="24"/>
              </w:rPr>
              <w:t>, kontingents tiek prognozēts 1 883 personas</w:t>
            </w:r>
            <w:r w:rsidR="00B013C4">
              <w:rPr>
                <w:rFonts w:ascii="Times New Roman" w:hAnsi="Times New Roman" w:cs="Times New Roman"/>
                <w:bCs/>
                <w:sz w:val="24"/>
                <w:szCs w:val="24"/>
              </w:rPr>
              <w:t xml:space="preserve"> vidēji gadā</w:t>
            </w:r>
            <w:r>
              <w:rPr>
                <w:rFonts w:ascii="Times New Roman" w:hAnsi="Times New Roman" w:cs="Times New Roman"/>
                <w:bCs/>
                <w:sz w:val="24"/>
                <w:szCs w:val="24"/>
              </w:rPr>
              <w:t xml:space="preserve">. Savukārt </w:t>
            </w:r>
            <w:proofErr w:type="gramStart"/>
            <w:r>
              <w:rPr>
                <w:rFonts w:ascii="Times New Roman" w:hAnsi="Times New Roman" w:cs="Times New Roman"/>
                <w:bCs/>
                <w:sz w:val="24"/>
                <w:szCs w:val="24"/>
              </w:rPr>
              <w:t>2015.gadā</w:t>
            </w:r>
            <w:proofErr w:type="gramEnd"/>
            <w:r>
              <w:rPr>
                <w:rFonts w:ascii="Times New Roman" w:hAnsi="Times New Roman" w:cs="Times New Roman"/>
                <w:bCs/>
                <w:sz w:val="24"/>
                <w:szCs w:val="24"/>
              </w:rPr>
              <w:t xml:space="preserve"> tiek prognozēts, ka kontingen</w:t>
            </w:r>
            <w:r w:rsidR="007277BE">
              <w:rPr>
                <w:rFonts w:ascii="Times New Roman" w:hAnsi="Times New Roman" w:cs="Times New Roman"/>
                <w:bCs/>
                <w:sz w:val="24"/>
                <w:szCs w:val="24"/>
              </w:rPr>
              <w:t xml:space="preserve">ta pieaugums varētu </w:t>
            </w:r>
            <w:r w:rsidR="007277BE" w:rsidRPr="008B1B31">
              <w:rPr>
                <w:rFonts w:ascii="Times New Roman" w:hAnsi="Times New Roman" w:cs="Times New Roman"/>
                <w:bCs/>
                <w:sz w:val="24"/>
                <w:szCs w:val="24"/>
              </w:rPr>
              <w:t>sasniegt 5 procentus</w:t>
            </w:r>
            <w:r>
              <w:rPr>
                <w:rFonts w:ascii="Times New Roman" w:hAnsi="Times New Roman" w:cs="Times New Roman"/>
                <w:bCs/>
                <w:sz w:val="24"/>
                <w:szCs w:val="24"/>
              </w:rPr>
              <w:t xml:space="preserve">, </w:t>
            </w:r>
            <w:r w:rsidR="00B013C4">
              <w:rPr>
                <w:rFonts w:ascii="Times New Roman" w:hAnsi="Times New Roman" w:cs="Times New Roman"/>
                <w:bCs/>
                <w:sz w:val="24"/>
                <w:szCs w:val="24"/>
              </w:rPr>
              <w:t>tas ir,</w:t>
            </w:r>
            <w:r>
              <w:rPr>
                <w:rFonts w:ascii="Times New Roman" w:hAnsi="Times New Roman" w:cs="Times New Roman"/>
                <w:bCs/>
                <w:sz w:val="24"/>
                <w:szCs w:val="24"/>
              </w:rPr>
              <w:t xml:space="preserve"> </w:t>
            </w:r>
            <w:r w:rsidR="00B013C4">
              <w:rPr>
                <w:rFonts w:ascii="Times New Roman" w:hAnsi="Times New Roman" w:cs="Times New Roman"/>
                <w:bCs/>
                <w:sz w:val="24"/>
                <w:szCs w:val="24"/>
              </w:rPr>
              <w:t xml:space="preserve">palielināties par 94 personām un sasniegs </w:t>
            </w:r>
            <w:r>
              <w:rPr>
                <w:rFonts w:ascii="Times New Roman" w:hAnsi="Times New Roman" w:cs="Times New Roman"/>
                <w:bCs/>
                <w:sz w:val="24"/>
                <w:szCs w:val="24"/>
              </w:rPr>
              <w:t>1</w:t>
            </w:r>
            <w:r w:rsidR="004E241F">
              <w:rPr>
                <w:rFonts w:ascii="Times New Roman" w:hAnsi="Times New Roman" w:cs="Times New Roman"/>
                <w:bCs/>
                <w:sz w:val="24"/>
                <w:szCs w:val="24"/>
              </w:rPr>
              <w:t> </w:t>
            </w:r>
            <w:r>
              <w:rPr>
                <w:rFonts w:ascii="Times New Roman" w:hAnsi="Times New Roman" w:cs="Times New Roman"/>
                <w:bCs/>
                <w:sz w:val="24"/>
                <w:szCs w:val="24"/>
              </w:rPr>
              <w:t>977</w:t>
            </w:r>
            <w:r w:rsidR="004E241F">
              <w:rPr>
                <w:rFonts w:ascii="Times New Roman" w:hAnsi="Times New Roman" w:cs="Times New Roman"/>
                <w:bCs/>
                <w:sz w:val="24"/>
                <w:szCs w:val="24"/>
              </w:rPr>
              <w:t>,85</w:t>
            </w:r>
            <w:r>
              <w:rPr>
                <w:rFonts w:ascii="Times New Roman" w:hAnsi="Times New Roman" w:cs="Times New Roman"/>
                <w:bCs/>
                <w:sz w:val="24"/>
                <w:szCs w:val="24"/>
              </w:rPr>
              <w:t xml:space="preserve"> personas</w:t>
            </w:r>
            <w:r w:rsidR="00B013C4">
              <w:rPr>
                <w:rFonts w:ascii="Times New Roman" w:hAnsi="Times New Roman" w:cs="Times New Roman"/>
                <w:bCs/>
                <w:sz w:val="24"/>
                <w:szCs w:val="24"/>
              </w:rPr>
              <w:t xml:space="preserve"> vidēji gadā</w:t>
            </w:r>
            <w:r>
              <w:rPr>
                <w:rFonts w:ascii="Times New Roman" w:hAnsi="Times New Roman" w:cs="Times New Roman"/>
                <w:bCs/>
                <w:sz w:val="24"/>
                <w:szCs w:val="24"/>
              </w:rPr>
              <w:t xml:space="preserve">. </w:t>
            </w:r>
          </w:p>
          <w:p w14:paraId="6A4EC978" w14:textId="659FF320" w:rsidR="00BC08F7" w:rsidRPr="00755057" w:rsidRDefault="00BC08F7" w:rsidP="009D4F2B">
            <w:pPr>
              <w:spacing w:after="0" w:line="240" w:lineRule="auto"/>
              <w:jc w:val="both"/>
              <w:rPr>
                <w:rFonts w:ascii="Times New Roman" w:hAnsi="Times New Roman" w:cs="Times New Roman"/>
                <w:sz w:val="24"/>
                <w:szCs w:val="24"/>
                <w:shd w:val="clear" w:color="auto" w:fill="FFFFFF"/>
              </w:rPr>
            </w:pPr>
            <w:r w:rsidRPr="00755057">
              <w:rPr>
                <w:rFonts w:ascii="Times New Roman" w:hAnsi="Times New Roman" w:cs="Times New Roman"/>
                <w:sz w:val="24"/>
                <w:szCs w:val="24"/>
                <w:shd w:val="clear" w:color="auto" w:fill="FFFFFF"/>
              </w:rPr>
              <w:t xml:space="preserve">Pabalsta apmērs </w:t>
            </w:r>
            <w:r w:rsidR="00AF307D">
              <w:rPr>
                <w:rFonts w:ascii="Times New Roman" w:hAnsi="Times New Roman" w:cs="Times New Roman"/>
                <w:sz w:val="24"/>
                <w:szCs w:val="24"/>
                <w:shd w:val="clear" w:color="auto" w:fill="FFFFFF"/>
              </w:rPr>
              <w:t xml:space="preserve">arī turpmāk </w:t>
            </w:r>
            <w:r w:rsidRPr="00755057">
              <w:rPr>
                <w:rFonts w:ascii="Times New Roman" w:hAnsi="Times New Roman" w:cs="Times New Roman"/>
                <w:sz w:val="24"/>
                <w:szCs w:val="24"/>
                <w:shd w:val="clear" w:color="auto" w:fill="FFFFFF"/>
              </w:rPr>
              <w:t>tiek saglabāts MK noteikumos Nr.170 noteikt</w:t>
            </w:r>
            <w:r w:rsidR="00B013C4">
              <w:rPr>
                <w:rFonts w:ascii="Times New Roman" w:hAnsi="Times New Roman" w:cs="Times New Roman"/>
                <w:sz w:val="24"/>
                <w:szCs w:val="24"/>
                <w:shd w:val="clear" w:color="auto" w:fill="FFFFFF"/>
              </w:rPr>
              <w:t>ajā apmērā</w:t>
            </w:r>
            <w:r w:rsidRPr="00755057">
              <w:rPr>
                <w:rFonts w:ascii="Times New Roman" w:hAnsi="Times New Roman" w:cs="Times New Roman"/>
                <w:sz w:val="24"/>
                <w:szCs w:val="24"/>
                <w:shd w:val="clear" w:color="auto" w:fill="FFFFFF"/>
              </w:rPr>
              <w:t>, proti</w:t>
            </w:r>
            <w:r w:rsidR="00B013C4">
              <w:rPr>
                <w:rFonts w:ascii="Times New Roman" w:hAnsi="Times New Roman" w:cs="Times New Roman"/>
                <w:sz w:val="24"/>
                <w:szCs w:val="24"/>
                <w:shd w:val="clear" w:color="auto" w:fill="FFFFFF"/>
              </w:rPr>
              <w:t xml:space="preserve">, </w:t>
            </w:r>
            <w:r w:rsidRPr="00755057">
              <w:rPr>
                <w:rFonts w:ascii="Times New Roman" w:hAnsi="Times New Roman" w:cs="Times New Roman"/>
                <w:sz w:val="24"/>
                <w:szCs w:val="24"/>
                <w:shd w:val="clear" w:color="auto" w:fill="FFFFFF"/>
              </w:rPr>
              <w:t>17</w:t>
            </w:r>
            <w:r w:rsidR="0010507D">
              <w:rPr>
                <w:rFonts w:ascii="Times New Roman" w:hAnsi="Times New Roman" w:cs="Times New Roman"/>
                <w:sz w:val="24"/>
                <w:szCs w:val="24"/>
                <w:shd w:val="clear" w:color="auto" w:fill="FFFFFF"/>
              </w:rPr>
              <w:t>,</w:t>
            </w:r>
            <w:r w:rsidRPr="00755057">
              <w:rPr>
                <w:rFonts w:ascii="Times New Roman" w:hAnsi="Times New Roman" w:cs="Times New Roman"/>
                <w:sz w:val="24"/>
                <w:szCs w:val="24"/>
                <w:shd w:val="clear" w:color="auto" w:fill="FFFFFF"/>
              </w:rPr>
              <w:t xml:space="preserve">07 </w:t>
            </w:r>
            <w:r w:rsidRPr="00541EC6">
              <w:rPr>
                <w:rFonts w:ascii="Times New Roman" w:hAnsi="Times New Roman" w:cs="Times New Roman"/>
                <w:i/>
                <w:sz w:val="24"/>
                <w:szCs w:val="24"/>
                <w:shd w:val="clear" w:color="auto" w:fill="FFFFFF"/>
              </w:rPr>
              <w:t>euro</w:t>
            </w:r>
            <w:r w:rsidRPr="00755057">
              <w:rPr>
                <w:rFonts w:ascii="Times New Roman" w:hAnsi="Times New Roman" w:cs="Times New Roman"/>
                <w:sz w:val="24"/>
                <w:szCs w:val="24"/>
                <w:shd w:val="clear" w:color="auto" w:fill="FFFFFF"/>
              </w:rPr>
              <w:t xml:space="preserve"> nedēļā.</w:t>
            </w:r>
          </w:p>
          <w:p w14:paraId="0D272860" w14:textId="13270D49" w:rsidR="00C70FB4" w:rsidRDefault="00CC2479" w:rsidP="00A84A0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Līdz ar to, pabalstu administrēšanai un izmaksai </w:t>
            </w:r>
            <w:r w:rsidR="00B013C4">
              <w:rPr>
                <w:rFonts w:ascii="Times New Roman" w:hAnsi="Times New Roman" w:cs="Times New Roman"/>
                <w:sz w:val="24"/>
                <w:szCs w:val="24"/>
                <w:shd w:val="clear" w:color="auto" w:fill="FFFFFF"/>
              </w:rPr>
              <w:t>plānotais</w:t>
            </w:r>
            <w:r>
              <w:rPr>
                <w:rFonts w:ascii="Times New Roman" w:hAnsi="Times New Roman" w:cs="Times New Roman"/>
                <w:sz w:val="24"/>
                <w:szCs w:val="24"/>
                <w:shd w:val="clear" w:color="auto" w:fill="FFFFFF"/>
              </w:rPr>
              <w:t xml:space="preserve"> finansējums</w:t>
            </w:r>
            <w:r w:rsidR="008E3099">
              <w:rPr>
                <w:rFonts w:ascii="Times New Roman" w:hAnsi="Times New Roman" w:cs="Times New Roman"/>
                <w:sz w:val="24"/>
                <w:szCs w:val="24"/>
                <w:shd w:val="clear" w:color="auto" w:fill="FFFFFF"/>
              </w:rPr>
              <w:t>:</w:t>
            </w:r>
          </w:p>
          <w:p w14:paraId="1EA3081C" w14:textId="382B2344" w:rsidR="00BC08F7" w:rsidRPr="008E3099" w:rsidRDefault="00B013C4" w:rsidP="00A84A01">
            <w:pPr>
              <w:spacing w:after="0" w:line="240" w:lineRule="auto"/>
              <w:jc w:val="both"/>
              <w:rPr>
                <w:rFonts w:ascii="Times New Roman" w:hAnsi="Times New Roman" w:cs="Times New Roman"/>
                <w:b/>
                <w:sz w:val="24"/>
                <w:szCs w:val="24"/>
                <w:shd w:val="clear" w:color="auto" w:fill="FFFFFF"/>
              </w:rPr>
            </w:pPr>
            <w:proofErr w:type="gramStart"/>
            <w:r w:rsidRPr="00162646">
              <w:rPr>
                <w:rFonts w:ascii="Times New Roman" w:hAnsi="Times New Roman"/>
                <w:b/>
                <w:sz w:val="24"/>
                <w:shd w:val="clear" w:color="auto" w:fill="FFFFFF"/>
              </w:rPr>
              <w:t>2015.</w:t>
            </w:r>
            <w:r>
              <w:rPr>
                <w:rFonts w:ascii="Times New Roman" w:hAnsi="Times New Roman" w:cs="Times New Roman"/>
                <w:b/>
                <w:sz w:val="24"/>
                <w:szCs w:val="24"/>
                <w:shd w:val="clear" w:color="auto" w:fill="FFFFFF"/>
              </w:rPr>
              <w:t>gadam</w:t>
            </w:r>
            <w:proofErr w:type="gramEnd"/>
            <w:r w:rsidR="002826D4" w:rsidRPr="008E3099">
              <w:rPr>
                <w:rFonts w:ascii="Times New Roman" w:hAnsi="Times New Roman" w:cs="Times New Roman"/>
                <w:b/>
                <w:sz w:val="24"/>
                <w:szCs w:val="24"/>
                <w:shd w:val="clear" w:color="auto" w:fill="FFFFFF"/>
              </w:rPr>
              <w:t xml:space="preserve"> </w:t>
            </w:r>
            <w:r w:rsidR="002826D4" w:rsidRPr="00162646">
              <w:rPr>
                <w:rFonts w:ascii="Times New Roman" w:hAnsi="Times New Roman"/>
                <w:b/>
                <w:sz w:val="24"/>
                <w:shd w:val="clear" w:color="auto" w:fill="FFFFFF"/>
              </w:rPr>
              <w:t>1 821 539</w:t>
            </w:r>
            <w:r w:rsidR="002826D4" w:rsidRPr="008E3099">
              <w:rPr>
                <w:rFonts w:ascii="Times New Roman" w:hAnsi="Times New Roman" w:cs="Times New Roman"/>
                <w:b/>
                <w:sz w:val="24"/>
                <w:szCs w:val="24"/>
                <w:shd w:val="clear" w:color="auto" w:fill="FFFFFF"/>
              </w:rPr>
              <w:t xml:space="preserve"> </w:t>
            </w:r>
            <w:r w:rsidR="002826D4" w:rsidRPr="00541EC6">
              <w:rPr>
                <w:rFonts w:ascii="Times New Roman" w:hAnsi="Times New Roman" w:cs="Times New Roman"/>
                <w:b/>
                <w:i/>
                <w:sz w:val="24"/>
                <w:szCs w:val="24"/>
                <w:shd w:val="clear" w:color="auto" w:fill="FFFFFF"/>
              </w:rPr>
              <w:t>e</w:t>
            </w:r>
            <w:r w:rsidR="008E3099" w:rsidRPr="00541EC6">
              <w:rPr>
                <w:rFonts w:ascii="Times New Roman" w:hAnsi="Times New Roman" w:cs="Times New Roman"/>
                <w:b/>
                <w:i/>
                <w:sz w:val="24"/>
                <w:szCs w:val="24"/>
                <w:shd w:val="clear" w:color="auto" w:fill="FFFFFF"/>
              </w:rPr>
              <w:t>u</w:t>
            </w:r>
            <w:r w:rsidR="002826D4" w:rsidRPr="00541EC6">
              <w:rPr>
                <w:rFonts w:ascii="Times New Roman" w:hAnsi="Times New Roman" w:cs="Times New Roman"/>
                <w:b/>
                <w:i/>
                <w:sz w:val="24"/>
                <w:szCs w:val="24"/>
                <w:shd w:val="clear" w:color="auto" w:fill="FFFFFF"/>
              </w:rPr>
              <w:t>ro</w:t>
            </w:r>
            <w:r w:rsidR="002826D4" w:rsidRPr="008E3099">
              <w:rPr>
                <w:rFonts w:ascii="Times New Roman" w:hAnsi="Times New Roman" w:cs="Times New Roman"/>
                <w:b/>
                <w:sz w:val="24"/>
                <w:szCs w:val="24"/>
                <w:shd w:val="clear" w:color="auto" w:fill="FFFFFF"/>
              </w:rPr>
              <w:t>, t.sk.</w:t>
            </w:r>
            <w:r w:rsidR="00B746C9">
              <w:rPr>
                <w:rFonts w:ascii="Times New Roman" w:hAnsi="Times New Roman" w:cs="Times New Roman"/>
                <w:b/>
                <w:sz w:val="24"/>
                <w:szCs w:val="24"/>
                <w:shd w:val="clear" w:color="auto" w:fill="FFFFFF"/>
              </w:rPr>
              <w:t>:</w:t>
            </w:r>
          </w:p>
          <w:p w14:paraId="51A1682E" w14:textId="1D5EC4CC" w:rsidR="008E3099" w:rsidRPr="008B1B31" w:rsidRDefault="002826D4" w:rsidP="00B013C4">
            <w:pPr>
              <w:pStyle w:val="ListParagraph"/>
              <w:numPr>
                <w:ilvl w:val="0"/>
                <w:numId w:val="8"/>
              </w:numPr>
              <w:spacing w:after="0" w:line="240" w:lineRule="auto"/>
              <w:jc w:val="both"/>
              <w:rPr>
                <w:rFonts w:ascii="Times New Roman" w:hAnsi="Times New Roman" w:cs="Times New Roman"/>
                <w:sz w:val="24"/>
                <w:szCs w:val="24"/>
                <w:shd w:val="clear" w:color="auto" w:fill="FFFFFF"/>
              </w:rPr>
            </w:pPr>
            <w:r w:rsidRPr="00B013C4">
              <w:rPr>
                <w:rFonts w:ascii="Times New Roman" w:hAnsi="Times New Roman" w:cs="Times New Roman"/>
                <w:b/>
                <w:i/>
                <w:sz w:val="24"/>
                <w:szCs w:val="24"/>
                <w:shd w:val="clear" w:color="auto" w:fill="FFFFFF"/>
              </w:rPr>
              <w:t>1 </w:t>
            </w:r>
            <w:r w:rsidRPr="008B1B31">
              <w:rPr>
                <w:rFonts w:ascii="Times New Roman" w:hAnsi="Times New Roman" w:cs="Times New Roman"/>
                <w:b/>
                <w:i/>
                <w:sz w:val="24"/>
                <w:szCs w:val="24"/>
                <w:shd w:val="clear" w:color="auto" w:fill="FFFFFF"/>
              </w:rPr>
              <w:t>789</w:t>
            </w:r>
            <w:r w:rsidR="008E3099" w:rsidRPr="008B1B31">
              <w:rPr>
                <w:rFonts w:ascii="Times New Roman" w:hAnsi="Times New Roman" w:cs="Times New Roman"/>
                <w:b/>
                <w:i/>
                <w:sz w:val="24"/>
                <w:szCs w:val="24"/>
                <w:shd w:val="clear" w:color="auto" w:fill="FFFFFF"/>
              </w:rPr>
              <w:t> </w:t>
            </w:r>
            <w:r w:rsidRPr="008B1B31">
              <w:rPr>
                <w:rFonts w:ascii="Times New Roman" w:hAnsi="Times New Roman" w:cs="Times New Roman"/>
                <w:b/>
                <w:i/>
                <w:sz w:val="24"/>
                <w:szCs w:val="24"/>
                <w:shd w:val="clear" w:color="auto" w:fill="FFFFFF"/>
              </w:rPr>
              <w:t>381</w:t>
            </w:r>
            <w:r w:rsidR="008E3099" w:rsidRPr="008B1B31">
              <w:rPr>
                <w:rFonts w:ascii="Times New Roman" w:hAnsi="Times New Roman" w:cs="Times New Roman"/>
                <w:b/>
                <w:i/>
                <w:sz w:val="24"/>
                <w:szCs w:val="24"/>
                <w:shd w:val="clear" w:color="auto" w:fill="FFFFFF"/>
              </w:rPr>
              <w:t xml:space="preserve"> </w:t>
            </w:r>
            <w:r w:rsidRPr="008B1B31">
              <w:rPr>
                <w:rFonts w:ascii="Times New Roman" w:hAnsi="Times New Roman" w:cs="Times New Roman"/>
                <w:b/>
                <w:i/>
                <w:sz w:val="24"/>
                <w:szCs w:val="24"/>
                <w:shd w:val="clear" w:color="auto" w:fill="FFFFFF"/>
              </w:rPr>
              <w:t xml:space="preserve">euro </w:t>
            </w:r>
            <w:r w:rsidR="00B746C9" w:rsidRPr="008B1B31">
              <w:rPr>
                <w:rFonts w:ascii="Times New Roman" w:hAnsi="Times New Roman" w:cs="Times New Roman"/>
                <w:b/>
                <w:i/>
                <w:sz w:val="24"/>
                <w:szCs w:val="24"/>
                <w:shd w:val="clear" w:color="auto" w:fill="FFFFFF"/>
              </w:rPr>
              <w:t>sociālajiem pabalstiem (EKK 6000))</w:t>
            </w:r>
            <w:r w:rsidR="00B746C9" w:rsidRPr="008B1B31">
              <w:rPr>
                <w:rFonts w:ascii="Times New Roman" w:hAnsi="Times New Roman" w:cs="Times New Roman"/>
                <w:sz w:val="24"/>
                <w:szCs w:val="24"/>
                <w:shd w:val="clear" w:color="auto" w:fill="FFFFFF"/>
              </w:rPr>
              <w:t xml:space="preserve"> </w:t>
            </w:r>
            <w:r w:rsidR="008E3099" w:rsidRPr="008B1B31">
              <w:rPr>
                <w:rFonts w:ascii="Times New Roman" w:hAnsi="Times New Roman" w:cs="Times New Roman"/>
                <w:sz w:val="24"/>
                <w:szCs w:val="24"/>
                <w:shd w:val="clear" w:color="auto" w:fill="FFFFFF"/>
              </w:rPr>
              <w:t xml:space="preserve">valsts pamatbudžeta apakšprogrammā 20.01.00 „Valsts sociālie pabalsti” </w:t>
            </w:r>
            <w:r w:rsidRPr="008B1B31">
              <w:rPr>
                <w:rFonts w:ascii="Times New Roman" w:hAnsi="Times New Roman" w:cs="Times New Roman"/>
                <w:sz w:val="24"/>
                <w:szCs w:val="24"/>
                <w:shd w:val="clear" w:color="auto" w:fill="FFFFFF"/>
              </w:rPr>
              <w:t xml:space="preserve">pabalstu izmaksai </w:t>
            </w:r>
          </w:p>
          <w:p w14:paraId="7F5BF2EC" w14:textId="5E8E19A2" w:rsidR="0088197A" w:rsidRPr="008B1B31" w:rsidRDefault="008E3099" w:rsidP="00A84A01">
            <w:pPr>
              <w:spacing w:after="0" w:line="240" w:lineRule="auto"/>
              <w:jc w:val="both"/>
              <w:rPr>
                <w:rFonts w:ascii="Times New Roman" w:hAnsi="Times New Roman" w:cs="Times New Roman"/>
                <w:sz w:val="24"/>
                <w:szCs w:val="24"/>
                <w:shd w:val="clear" w:color="auto" w:fill="FFFFFF"/>
              </w:rPr>
            </w:pPr>
            <w:r w:rsidRPr="008B1B31">
              <w:rPr>
                <w:rFonts w:ascii="Times New Roman" w:hAnsi="Times New Roman" w:cs="Times New Roman"/>
                <w:sz w:val="24"/>
                <w:szCs w:val="24"/>
                <w:shd w:val="clear" w:color="auto" w:fill="FFFFFF"/>
              </w:rPr>
              <w:t>Aprēķins:</w:t>
            </w:r>
            <w:r w:rsidR="002826D4" w:rsidRPr="008B1B31">
              <w:rPr>
                <w:rFonts w:ascii="Times New Roman" w:hAnsi="Times New Roman" w:cs="Times New Roman"/>
                <w:sz w:val="24"/>
                <w:szCs w:val="24"/>
                <w:shd w:val="clear" w:color="auto" w:fill="FFFFFF"/>
              </w:rPr>
              <w:t xml:space="preserve"> </w:t>
            </w:r>
            <w:r w:rsidR="0088197A" w:rsidRPr="008B1B31">
              <w:rPr>
                <w:rFonts w:ascii="Times New Roman" w:hAnsi="Times New Roman" w:cs="Times New Roman"/>
                <w:sz w:val="24"/>
                <w:szCs w:val="24"/>
                <w:shd w:val="clear" w:color="auto" w:fill="FFFFFF"/>
              </w:rPr>
              <w:t>17,07</w:t>
            </w:r>
            <w:r w:rsidR="00FD2BE1" w:rsidRPr="008B1B31">
              <w:rPr>
                <w:rFonts w:ascii="Times New Roman" w:hAnsi="Times New Roman" w:cs="Times New Roman"/>
                <w:sz w:val="24"/>
                <w:szCs w:val="24"/>
                <w:shd w:val="clear" w:color="auto" w:fill="FFFFFF"/>
              </w:rPr>
              <w:t xml:space="preserve"> </w:t>
            </w:r>
            <w:r w:rsidR="002826D4" w:rsidRPr="008B1B31">
              <w:rPr>
                <w:rFonts w:ascii="Times New Roman" w:hAnsi="Times New Roman" w:cs="Times New Roman"/>
                <w:i/>
                <w:sz w:val="24"/>
                <w:szCs w:val="24"/>
                <w:shd w:val="clear" w:color="auto" w:fill="FFFFFF"/>
              </w:rPr>
              <w:t>euro</w:t>
            </w:r>
            <w:r w:rsidR="002826D4" w:rsidRPr="008B1B31">
              <w:rPr>
                <w:rFonts w:ascii="Times New Roman" w:hAnsi="Times New Roman" w:cs="Times New Roman"/>
                <w:sz w:val="24"/>
                <w:szCs w:val="24"/>
                <w:shd w:val="clear" w:color="auto" w:fill="FFFFFF"/>
              </w:rPr>
              <w:t xml:space="preserve">/nedēļā x </w:t>
            </w:r>
            <w:r w:rsidR="0088197A" w:rsidRPr="008B1B31">
              <w:rPr>
                <w:rFonts w:ascii="Times New Roman" w:hAnsi="Times New Roman" w:cs="Times New Roman"/>
                <w:sz w:val="24"/>
                <w:szCs w:val="24"/>
                <w:shd w:val="clear" w:color="auto" w:fill="FFFFFF"/>
              </w:rPr>
              <w:t>53</w:t>
            </w:r>
            <w:r w:rsidR="000152FF" w:rsidRPr="008B1B31">
              <w:rPr>
                <w:rFonts w:ascii="Times New Roman" w:hAnsi="Times New Roman" w:cs="Times New Roman"/>
                <w:sz w:val="24"/>
                <w:szCs w:val="24"/>
                <w:shd w:val="clear" w:color="auto" w:fill="FFFFFF"/>
              </w:rPr>
              <w:t xml:space="preserve"> nedēļas </w:t>
            </w:r>
            <w:r w:rsidR="0088197A" w:rsidRPr="008B1B31">
              <w:rPr>
                <w:rFonts w:ascii="Times New Roman" w:hAnsi="Times New Roman" w:cs="Times New Roman"/>
                <w:sz w:val="24"/>
                <w:szCs w:val="24"/>
                <w:shd w:val="clear" w:color="auto" w:fill="FFFFFF"/>
              </w:rPr>
              <w:t>=</w:t>
            </w:r>
            <w:r w:rsidR="000152FF" w:rsidRPr="008B1B31">
              <w:rPr>
                <w:rFonts w:ascii="Times New Roman" w:hAnsi="Times New Roman" w:cs="Times New Roman"/>
                <w:sz w:val="24"/>
                <w:szCs w:val="24"/>
                <w:shd w:val="clear" w:color="auto" w:fill="FFFFFF"/>
              </w:rPr>
              <w:t xml:space="preserve"> 904,</w:t>
            </w:r>
            <w:r w:rsidR="0088197A" w:rsidRPr="008B1B31">
              <w:rPr>
                <w:rFonts w:ascii="Times New Roman" w:hAnsi="Times New Roman" w:cs="Times New Roman"/>
                <w:sz w:val="24"/>
                <w:szCs w:val="24"/>
                <w:shd w:val="clear" w:color="auto" w:fill="FFFFFF"/>
              </w:rPr>
              <w:t xml:space="preserve">71 </w:t>
            </w:r>
            <w:r w:rsidR="0088197A" w:rsidRPr="008B1B31">
              <w:rPr>
                <w:rFonts w:ascii="Times New Roman" w:hAnsi="Times New Roman" w:cs="Times New Roman"/>
                <w:i/>
                <w:sz w:val="24"/>
                <w:szCs w:val="24"/>
                <w:shd w:val="clear" w:color="auto" w:fill="FFFFFF"/>
              </w:rPr>
              <w:t>euro</w:t>
            </w:r>
            <w:r w:rsidR="0088197A" w:rsidRPr="008B1B31">
              <w:rPr>
                <w:rFonts w:ascii="Times New Roman" w:hAnsi="Times New Roman" w:cs="Times New Roman"/>
                <w:sz w:val="24"/>
                <w:szCs w:val="24"/>
                <w:shd w:val="clear" w:color="auto" w:fill="FFFFFF"/>
              </w:rPr>
              <w:t xml:space="preserve"> (vienai personai gadā)</w:t>
            </w:r>
            <w:r w:rsidR="002826D4" w:rsidRPr="008B1B31">
              <w:rPr>
                <w:rFonts w:ascii="Times New Roman" w:hAnsi="Times New Roman" w:cs="Times New Roman"/>
                <w:sz w:val="24"/>
                <w:szCs w:val="24"/>
                <w:shd w:val="clear" w:color="auto" w:fill="FFFFFF"/>
              </w:rPr>
              <w:t xml:space="preserve"> x</w:t>
            </w:r>
            <w:r w:rsidR="00C908C6" w:rsidRPr="008B1B31">
              <w:rPr>
                <w:rFonts w:ascii="Times New Roman" w:hAnsi="Times New Roman" w:cs="Times New Roman"/>
                <w:sz w:val="24"/>
                <w:szCs w:val="24"/>
                <w:shd w:val="clear" w:color="auto" w:fill="FFFFFF"/>
              </w:rPr>
              <w:t xml:space="preserve"> </w:t>
            </w:r>
            <w:r w:rsidR="0088197A" w:rsidRPr="008B1B31">
              <w:rPr>
                <w:rFonts w:ascii="Times New Roman" w:hAnsi="Times New Roman" w:cs="Times New Roman"/>
                <w:sz w:val="24"/>
                <w:szCs w:val="24"/>
                <w:shd w:val="clear" w:color="auto" w:fill="FFFFFF"/>
              </w:rPr>
              <w:t>1</w:t>
            </w:r>
            <w:r w:rsidR="004E241F" w:rsidRPr="008B1B31">
              <w:rPr>
                <w:rFonts w:ascii="Times New Roman" w:hAnsi="Times New Roman" w:cs="Times New Roman"/>
                <w:sz w:val="24"/>
                <w:szCs w:val="24"/>
                <w:shd w:val="clear" w:color="auto" w:fill="FFFFFF"/>
              </w:rPr>
              <w:t> </w:t>
            </w:r>
            <w:r w:rsidR="0088197A" w:rsidRPr="008B1B31">
              <w:rPr>
                <w:rFonts w:ascii="Times New Roman" w:hAnsi="Times New Roman" w:cs="Times New Roman"/>
                <w:sz w:val="24"/>
                <w:szCs w:val="24"/>
                <w:shd w:val="clear" w:color="auto" w:fill="FFFFFF"/>
              </w:rPr>
              <w:t>977</w:t>
            </w:r>
            <w:r w:rsidR="004E241F" w:rsidRPr="008B1B31">
              <w:rPr>
                <w:rFonts w:ascii="Times New Roman" w:hAnsi="Times New Roman" w:cs="Times New Roman"/>
                <w:sz w:val="24"/>
                <w:szCs w:val="24"/>
                <w:shd w:val="clear" w:color="auto" w:fill="FFFFFF"/>
              </w:rPr>
              <w:t>,85</w:t>
            </w:r>
            <w:r w:rsidR="0088197A" w:rsidRPr="008B1B31">
              <w:rPr>
                <w:rFonts w:ascii="Times New Roman" w:hAnsi="Times New Roman" w:cs="Times New Roman"/>
                <w:sz w:val="24"/>
                <w:szCs w:val="24"/>
                <w:shd w:val="clear" w:color="auto" w:fill="FFFFFF"/>
              </w:rPr>
              <w:t xml:space="preserve"> (pabalsta saņēmēj</w:t>
            </w:r>
            <w:r w:rsidR="002826D4" w:rsidRPr="008B1B31">
              <w:rPr>
                <w:rFonts w:ascii="Times New Roman" w:hAnsi="Times New Roman" w:cs="Times New Roman"/>
                <w:sz w:val="24"/>
                <w:szCs w:val="24"/>
                <w:shd w:val="clear" w:color="auto" w:fill="FFFFFF"/>
              </w:rPr>
              <w:t>u skaits</w:t>
            </w:r>
            <w:r w:rsidR="0088197A" w:rsidRPr="008B1B31">
              <w:rPr>
                <w:rFonts w:ascii="Times New Roman" w:hAnsi="Times New Roman" w:cs="Times New Roman"/>
                <w:sz w:val="24"/>
                <w:szCs w:val="24"/>
                <w:shd w:val="clear" w:color="auto" w:fill="FFFFFF"/>
              </w:rPr>
              <w:t>)</w:t>
            </w:r>
            <w:r w:rsidR="000152FF" w:rsidRPr="008B1B31">
              <w:rPr>
                <w:rFonts w:ascii="Times New Roman" w:hAnsi="Times New Roman" w:cs="Times New Roman"/>
                <w:sz w:val="24"/>
                <w:szCs w:val="24"/>
                <w:shd w:val="clear" w:color="auto" w:fill="FFFFFF"/>
              </w:rPr>
              <w:t xml:space="preserve"> </w:t>
            </w:r>
            <w:r w:rsidRPr="008B1B31">
              <w:rPr>
                <w:rFonts w:ascii="Times New Roman" w:hAnsi="Times New Roman" w:cs="Times New Roman"/>
                <w:sz w:val="24"/>
                <w:szCs w:val="24"/>
                <w:shd w:val="clear" w:color="auto" w:fill="FFFFFF"/>
              </w:rPr>
              <w:t>=1 789 </w:t>
            </w:r>
            <w:r w:rsidR="00461D8B" w:rsidRPr="008B1B31">
              <w:rPr>
                <w:rFonts w:ascii="Times New Roman" w:hAnsi="Times New Roman" w:cs="Times New Roman"/>
                <w:sz w:val="24"/>
                <w:szCs w:val="24"/>
                <w:shd w:val="clear" w:color="auto" w:fill="FFFFFF"/>
              </w:rPr>
              <w:t>380,6</w:t>
            </w:r>
            <w:r w:rsidRPr="008B1B31">
              <w:rPr>
                <w:rFonts w:ascii="Times New Roman" w:hAnsi="Times New Roman" w:cs="Times New Roman"/>
                <w:sz w:val="24"/>
                <w:szCs w:val="24"/>
                <w:shd w:val="clear" w:color="auto" w:fill="FFFFFF"/>
              </w:rPr>
              <w:t>7</w:t>
            </w:r>
            <w:r w:rsidR="00FD2BE1" w:rsidRPr="008B1B31">
              <w:rPr>
                <w:rFonts w:ascii="Times New Roman" w:hAnsi="Times New Roman" w:cs="Times New Roman"/>
                <w:sz w:val="24"/>
                <w:szCs w:val="24"/>
                <w:shd w:val="clear" w:color="auto" w:fill="FFFFFF"/>
              </w:rPr>
              <w:t xml:space="preserve"> </w:t>
            </w:r>
            <w:r w:rsidR="00B013C4" w:rsidRPr="008B1B31">
              <w:rPr>
                <w:rFonts w:ascii="Times New Roman" w:hAnsi="Times New Roman" w:cs="Times New Roman"/>
                <w:i/>
                <w:sz w:val="24"/>
                <w:szCs w:val="24"/>
                <w:shd w:val="clear" w:color="auto" w:fill="FFFFFF"/>
              </w:rPr>
              <w:t>euro</w:t>
            </w:r>
            <w:r w:rsidR="00B013C4" w:rsidRPr="008B1B31">
              <w:rPr>
                <w:rFonts w:ascii="Times New Roman" w:hAnsi="Times New Roman" w:cs="Times New Roman"/>
                <w:sz w:val="24"/>
                <w:szCs w:val="24"/>
                <w:shd w:val="clear" w:color="auto" w:fill="FFFFFF"/>
              </w:rPr>
              <w:t>.</w:t>
            </w:r>
          </w:p>
          <w:p w14:paraId="4019DE6E" w14:textId="55D4FFA1" w:rsidR="00B232A9" w:rsidRPr="00B013C4" w:rsidRDefault="002826D4" w:rsidP="00B013C4">
            <w:pPr>
              <w:pStyle w:val="ListParagraph"/>
              <w:numPr>
                <w:ilvl w:val="0"/>
                <w:numId w:val="8"/>
              </w:numPr>
              <w:spacing w:after="0" w:line="240" w:lineRule="auto"/>
              <w:jc w:val="both"/>
              <w:rPr>
                <w:rFonts w:ascii="Times New Roman" w:hAnsi="Times New Roman" w:cs="Times New Roman"/>
                <w:sz w:val="24"/>
                <w:szCs w:val="24"/>
                <w:shd w:val="clear" w:color="auto" w:fill="FFFFFF"/>
              </w:rPr>
            </w:pPr>
            <w:r w:rsidRPr="008B1B31">
              <w:rPr>
                <w:rFonts w:ascii="Times New Roman" w:hAnsi="Times New Roman" w:cs="Times New Roman"/>
                <w:b/>
                <w:i/>
                <w:sz w:val="24"/>
                <w:szCs w:val="24"/>
                <w:shd w:val="clear" w:color="auto" w:fill="FFFFFF"/>
              </w:rPr>
              <w:t xml:space="preserve">32 158 </w:t>
            </w:r>
            <w:r w:rsidR="008E3099" w:rsidRPr="008B1B31">
              <w:rPr>
                <w:rFonts w:ascii="Times New Roman" w:hAnsi="Times New Roman" w:cs="Times New Roman"/>
                <w:b/>
                <w:i/>
                <w:sz w:val="24"/>
                <w:szCs w:val="24"/>
                <w:shd w:val="clear" w:color="auto" w:fill="FFFFFF"/>
              </w:rPr>
              <w:t>euro</w:t>
            </w:r>
            <w:r w:rsidRPr="008B1B31">
              <w:rPr>
                <w:rFonts w:ascii="Times New Roman" w:hAnsi="Times New Roman" w:cs="Times New Roman"/>
                <w:sz w:val="24"/>
                <w:szCs w:val="24"/>
                <w:shd w:val="clear" w:color="auto" w:fill="FFFFFF"/>
              </w:rPr>
              <w:t xml:space="preserve"> </w:t>
            </w:r>
            <w:r w:rsidR="008E3099" w:rsidRPr="008B1B31">
              <w:rPr>
                <w:rFonts w:ascii="Times New Roman" w:hAnsi="Times New Roman" w:cs="Times New Roman"/>
                <w:sz w:val="24"/>
                <w:szCs w:val="24"/>
                <w:shd w:val="clear" w:color="auto" w:fill="FFFFFF"/>
              </w:rPr>
              <w:t>valsts speciālā budžeta apakšprogrammā</w:t>
            </w:r>
            <w:r w:rsidR="008E3099" w:rsidRPr="00B013C4">
              <w:rPr>
                <w:rFonts w:ascii="Times New Roman" w:hAnsi="Times New Roman" w:cs="Times New Roman"/>
                <w:sz w:val="24"/>
                <w:szCs w:val="24"/>
                <w:shd w:val="clear" w:color="auto" w:fill="FFFFFF"/>
              </w:rPr>
              <w:t xml:space="preserve"> 04.05.00 „Valsts sociālās apdrošināšanas aģentūras speciālais budžets”, l</w:t>
            </w:r>
            <w:r w:rsidRPr="00B013C4">
              <w:rPr>
                <w:rFonts w:ascii="Times New Roman" w:hAnsi="Times New Roman" w:cs="Times New Roman"/>
                <w:sz w:val="24"/>
                <w:szCs w:val="24"/>
                <w:shd w:val="clear" w:color="auto" w:fill="FFFFFF"/>
              </w:rPr>
              <w:t xml:space="preserve">ai nodrošinātu </w:t>
            </w:r>
            <w:r w:rsidR="008E3099" w:rsidRPr="00B013C4">
              <w:rPr>
                <w:rFonts w:ascii="Times New Roman" w:hAnsi="Times New Roman" w:cs="Times New Roman"/>
                <w:sz w:val="24"/>
                <w:szCs w:val="24"/>
                <w:shd w:val="clear" w:color="auto" w:fill="FFFFFF"/>
              </w:rPr>
              <w:t xml:space="preserve">ar </w:t>
            </w:r>
            <w:r w:rsidRPr="00B013C4">
              <w:rPr>
                <w:rFonts w:ascii="Times New Roman" w:hAnsi="Times New Roman" w:cs="Times New Roman"/>
                <w:sz w:val="24"/>
                <w:szCs w:val="24"/>
                <w:shd w:val="clear" w:color="auto" w:fill="FFFFFF"/>
              </w:rPr>
              <w:t>pabalsta administrēšanu</w:t>
            </w:r>
            <w:r w:rsidR="008E3099" w:rsidRPr="00B013C4">
              <w:rPr>
                <w:rFonts w:ascii="Times New Roman" w:hAnsi="Times New Roman" w:cs="Times New Roman"/>
                <w:sz w:val="24"/>
                <w:szCs w:val="24"/>
                <w:shd w:val="clear" w:color="auto" w:fill="FFFFFF"/>
              </w:rPr>
              <w:t xml:space="preserve"> saistītos izdevumus</w:t>
            </w:r>
            <w:r w:rsidRPr="00B013C4">
              <w:rPr>
                <w:rFonts w:ascii="Times New Roman" w:hAnsi="Times New Roman" w:cs="Times New Roman"/>
                <w:sz w:val="24"/>
                <w:szCs w:val="24"/>
                <w:shd w:val="clear" w:color="auto" w:fill="FFFFFF"/>
              </w:rPr>
              <w:t xml:space="preserve"> VSAA papildus nepieciešamas 2 amatu vietas, </w:t>
            </w:r>
            <w:r w:rsidR="008E3099" w:rsidRPr="00B013C4">
              <w:rPr>
                <w:rFonts w:ascii="Times New Roman" w:hAnsi="Times New Roman" w:cs="Times New Roman"/>
                <w:sz w:val="24"/>
                <w:szCs w:val="24"/>
                <w:shd w:val="clear" w:color="auto" w:fill="FFFFFF"/>
              </w:rPr>
              <w:t>līdz ar to nepieciešams segt izdevumus</w:t>
            </w:r>
            <w:r w:rsidRPr="00B013C4">
              <w:rPr>
                <w:rFonts w:ascii="Times New Roman" w:hAnsi="Times New Roman" w:cs="Times New Roman"/>
                <w:sz w:val="24"/>
                <w:szCs w:val="24"/>
                <w:shd w:val="clear" w:color="auto" w:fill="FFFFFF"/>
              </w:rPr>
              <w:t xml:space="preserve"> atlīdzībai</w:t>
            </w:r>
            <w:r w:rsidR="008E3099" w:rsidRPr="00B013C4">
              <w:rPr>
                <w:rFonts w:ascii="Times New Roman" w:hAnsi="Times New Roman" w:cs="Times New Roman"/>
                <w:sz w:val="24"/>
                <w:szCs w:val="24"/>
                <w:shd w:val="clear" w:color="auto" w:fill="FFFFFF"/>
              </w:rPr>
              <w:t xml:space="preserve"> (EKK1000)</w:t>
            </w:r>
            <w:r w:rsidRPr="00B013C4">
              <w:rPr>
                <w:rFonts w:ascii="Times New Roman" w:hAnsi="Times New Roman" w:cs="Times New Roman"/>
                <w:sz w:val="24"/>
                <w:szCs w:val="24"/>
                <w:shd w:val="clear" w:color="auto" w:fill="FFFFFF"/>
              </w:rPr>
              <w:t xml:space="preserve"> 29 712 </w:t>
            </w:r>
            <w:r w:rsidRPr="00541EC6">
              <w:rPr>
                <w:rFonts w:ascii="Times New Roman" w:hAnsi="Times New Roman" w:cs="Times New Roman"/>
                <w:i/>
                <w:sz w:val="24"/>
                <w:szCs w:val="24"/>
                <w:shd w:val="clear" w:color="auto" w:fill="FFFFFF"/>
              </w:rPr>
              <w:t>euro</w:t>
            </w:r>
            <w:r w:rsidRPr="00B013C4">
              <w:rPr>
                <w:rFonts w:ascii="Times New Roman" w:hAnsi="Times New Roman" w:cs="Times New Roman"/>
                <w:sz w:val="24"/>
                <w:szCs w:val="24"/>
                <w:shd w:val="clear" w:color="auto" w:fill="FFFFFF"/>
              </w:rPr>
              <w:t xml:space="preserve"> (t.sk. atalgojums</w:t>
            </w:r>
            <w:r w:rsidR="008E3099" w:rsidRPr="00B013C4">
              <w:rPr>
                <w:rFonts w:ascii="Times New Roman" w:hAnsi="Times New Roman" w:cs="Times New Roman"/>
                <w:sz w:val="24"/>
                <w:szCs w:val="24"/>
                <w:shd w:val="clear" w:color="auto" w:fill="FFFFFF"/>
              </w:rPr>
              <w:t xml:space="preserve"> (EKK1100)</w:t>
            </w:r>
            <w:r w:rsidRPr="00B013C4">
              <w:rPr>
                <w:rFonts w:ascii="Times New Roman" w:hAnsi="Times New Roman" w:cs="Times New Roman"/>
                <w:sz w:val="24"/>
                <w:szCs w:val="24"/>
                <w:shd w:val="clear" w:color="auto" w:fill="FFFFFF"/>
              </w:rPr>
              <w:t xml:space="preserve"> 23 074 </w:t>
            </w:r>
            <w:r w:rsidRPr="00541EC6">
              <w:rPr>
                <w:rFonts w:ascii="Times New Roman" w:hAnsi="Times New Roman" w:cs="Times New Roman"/>
                <w:i/>
                <w:sz w:val="24"/>
                <w:szCs w:val="24"/>
                <w:shd w:val="clear" w:color="auto" w:fill="FFFFFF"/>
              </w:rPr>
              <w:t>euro</w:t>
            </w:r>
            <w:r w:rsidRPr="00B013C4">
              <w:rPr>
                <w:rFonts w:ascii="Times New Roman" w:hAnsi="Times New Roman" w:cs="Times New Roman"/>
                <w:sz w:val="24"/>
                <w:szCs w:val="24"/>
                <w:shd w:val="clear" w:color="auto" w:fill="FFFFFF"/>
              </w:rPr>
              <w:t xml:space="preserve">) (detalizētu aprēķinu skatīt pielikumā) un </w:t>
            </w:r>
            <w:r w:rsidR="00B232A9" w:rsidRPr="00B013C4">
              <w:rPr>
                <w:rFonts w:ascii="Times New Roman" w:hAnsi="Times New Roman" w:cs="Times New Roman"/>
                <w:sz w:val="24"/>
                <w:szCs w:val="24"/>
                <w:shd w:val="clear" w:color="auto" w:fill="FFFFFF"/>
              </w:rPr>
              <w:t xml:space="preserve">2 446 </w:t>
            </w:r>
            <w:r w:rsidR="00B232A9" w:rsidRPr="00541EC6">
              <w:rPr>
                <w:rFonts w:ascii="Times New Roman" w:hAnsi="Times New Roman" w:cs="Times New Roman"/>
                <w:i/>
                <w:sz w:val="24"/>
                <w:szCs w:val="24"/>
                <w:shd w:val="clear" w:color="auto" w:fill="FFFFFF"/>
              </w:rPr>
              <w:t>euro</w:t>
            </w:r>
            <w:r w:rsidR="00B232A9" w:rsidRPr="00B013C4">
              <w:rPr>
                <w:rFonts w:ascii="Times New Roman" w:hAnsi="Times New Roman" w:cs="Times New Roman"/>
                <w:sz w:val="24"/>
                <w:szCs w:val="24"/>
                <w:shd w:val="clear" w:color="auto" w:fill="FFFFFF"/>
              </w:rPr>
              <w:t xml:space="preserve"> </w:t>
            </w:r>
            <w:r w:rsidRPr="00B013C4">
              <w:rPr>
                <w:rFonts w:ascii="Times New Roman" w:hAnsi="Times New Roman" w:cs="Times New Roman"/>
                <w:sz w:val="24"/>
                <w:szCs w:val="24"/>
                <w:shd w:val="clear" w:color="auto" w:fill="FFFFFF"/>
              </w:rPr>
              <w:t>darba vietu iekārtošanas izdevumi</w:t>
            </w:r>
            <w:r w:rsidR="00B232A9" w:rsidRPr="00B013C4">
              <w:rPr>
                <w:rFonts w:ascii="Times New Roman" w:hAnsi="Times New Roman" w:cs="Times New Roman"/>
                <w:sz w:val="24"/>
                <w:szCs w:val="24"/>
                <w:shd w:val="clear" w:color="auto" w:fill="FFFFFF"/>
              </w:rPr>
              <w:t>, t.sk. izdevumi</w:t>
            </w:r>
            <w:r w:rsidR="008E3099" w:rsidRPr="00B013C4">
              <w:rPr>
                <w:rFonts w:ascii="Times New Roman" w:hAnsi="Times New Roman" w:cs="Times New Roman"/>
                <w:sz w:val="24"/>
                <w:szCs w:val="24"/>
                <w:shd w:val="clear" w:color="auto" w:fill="FFFFFF"/>
              </w:rPr>
              <w:t xml:space="preserve"> </w:t>
            </w:r>
            <w:r w:rsidR="00B232A9" w:rsidRPr="00B013C4">
              <w:rPr>
                <w:rFonts w:ascii="Times New Roman" w:hAnsi="Times New Roman" w:cs="Times New Roman"/>
                <w:sz w:val="24"/>
                <w:szCs w:val="24"/>
                <w:shd w:val="clear" w:color="auto" w:fill="FFFFFF"/>
              </w:rPr>
              <w:t>precēm un pakalpojumiem</w:t>
            </w:r>
            <w:r w:rsidR="008E3099" w:rsidRPr="00B013C4">
              <w:rPr>
                <w:rFonts w:ascii="Times New Roman" w:hAnsi="Times New Roman" w:cs="Times New Roman"/>
                <w:sz w:val="24"/>
                <w:szCs w:val="24"/>
                <w:shd w:val="clear" w:color="auto" w:fill="FFFFFF"/>
              </w:rPr>
              <w:t xml:space="preserve"> (EKK2000)</w:t>
            </w:r>
            <w:r w:rsidR="00B232A9" w:rsidRPr="00B013C4">
              <w:rPr>
                <w:rFonts w:ascii="Times New Roman" w:hAnsi="Times New Roman" w:cs="Times New Roman"/>
                <w:sz w:val="24"/>
                <w:szCs w:val="24"/>
                <w:shd w:val="clear" w:color="auto" w:fill="FFFFFF"/>
              </w:rPr>
              <w:t xml:space="preserve"> 1044 euro un kapitālie izdevumi</w:t>
            </w:r>
            <w:r w:rsidR="008E3099" w:rsidRPr="00B013C4">
              <w:rPr>
                <w:rFonts w:ascii="Times New Roman" w:hAnsi="Times New Roman" w:cs="Times New Roman"/>
                <w:sz w:val="24"/>
                <w:szCs w:val="24"/>
                <w:shd w:val="clear" w:color="auto" w:fill="FFFFFF"/>
              </w:rPr>
              <w:t xml:space="preserve"> (EKK5000)</w:t>
            </w:r>
            <w:r w:rsidR="00B232A9" w:rsidRPr="00B013C4">
              <w:rPr>
                <w:rFonts w:ascii="Times New Roman" w:hAnsi="Times New Roman" w:cs="Times New Roman"/>
                <w:sz w:val="24"/>
                <w:szCs w:val="24"/>
                <w:shd w:val="clear" w:color="auto" w:fill="FFFFFF"/>
              </w:rPr>
              <w:t xml:space="preserve"> 1 402</w:t>
            </w:r>
            <w:r w:rsidRPr="00B013C4">
              <w:rPr>
                <w:rFonts w:ascii="Times New Roman" w:hAnsi="Times New Roman" w:cs="Times New Roman"/>
                <w:sz w:val="24"/>
                <w:szCs w:val="24"/>
                <w:shd w:val="clear" w:color="auto" w:fill="FFFFFF"/>
              </w:rPr>
              <w:t xml:space="preserve"> </w:t>
            </w:r>
            <w:r w:rsidRPr="00541EC6">
              <w:rPr>
                <w:rFonts w:ascii="Times New Roman" w:hAnsi="Times New Roman" w:cs="Times New Roman"/>
                <w:i/>
                <w:sz w:val="24"/>
                <w:szCs w:val="24"/>
                <w:shd w:val="clear" w:color="auto" w:fill="FFFFFF"/>
              </w:rPr>
              <w:t>euro</w:t>
            </w:r>
            <w:r w:rsidR="008E3099" w:rsidRPr="00B013C4">
              <w:rPr>
                <w:rFonts w:ascii="Times New Roman" w:hAnsi="Times New Roman" w:cs="Times New Roman"/>
                <w:sz w:val="24"/>
                <w:szCs w:val="24"/>
                <w:shd w:val="clear" w:color="auto" w:fill="FFFFFF"/>
              </w:rPr>
              <w:t xml:space="preserve">. </w:t>
            </w:r>
            <w:r w:rsidRPr="00B013C4">
              <w:rPr>
                <w:rFonts w:ascii="Times New Roman" w:hAnsi="Times New Roman" w:cs="Times New Roman"/>
                <w:sz w:val="24"/>
                <w:szCs w:val="24"/>
                <w:shd w:val="clear" w:color="auto" w:fill="FFFFFF"/>
              </w:rPr>
              <w:t xml:space="preserve"> </w:t>
            </w:r>
          </w:p>
          <w:tbl>
            <w:tblPr>
              <w:tblW w:w="7920" w:type="dxa"/>
              <w:tblLook w:val="04A0" w:firstRow="1" w:lastRow="0" w:firstColumn="1" w:lastColumn="0" w:noHBand="0" w:noVBand="1"/>
            </w:tblPr>
            <w:tblGrid>
              <w:gridCol w:w="1109"/>
              <w:gridCol w:w="3520"/>
              <w:gridCol w:w="1157"/>
              <w:gridCol w:w="1180"/>
              <w:gridCol w:w="1120"/>
            </w:tblGrid>
            <w:tr w:rsidR="008E3099" w:rsidRPr="008E3099" w14:paraId="7E6DAF7B" w14:textId="77777777" w:rsidTr="008E3099">
              <w:trPr>
                <w:trHeight w:val="6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69B94" w14:textId="77777777" w:rsidR="008E3099" w:rsidRPr="008E3099" w:rsidRDefault="008E3099" w:rsidP="008E3099">
                  <w:pPr>
                    <w:spacing w:after="0" w:line="240" w:lineRule="auto"/>
                    <w:jc w:val="center"/>
                    <w:rPr>
                      <w:rFonts w:ascii="Times New Roman" w:eastAsia="Times New Roman" w:hAnsi="Times New Roman" w:cs="Times New Roman"/>
                      <w:color w:val="000000"/>
                      <w:lang w:eastAsia="lv-LV"/>
                    </w:rPr>
                  </w:pPr>
                  <w:r w:rsidRPr="008E3099">
                    <w:rPr>
                      <w:rFonts w:ascii="Times New Roman" w:eastAsia="Times New Roman" w:hAnsi="Times New Roman" w:cs="Times New Roman"/>
                      <w:color w:val="000000"/>
                      <w:lang w:eastAsia="lv-LV"/>
                    </w:rPr>
                    <w:t>EKK</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14:paraId="79AB2B38" w14:textId="77777777" w:rsidR="008E3099" w:rsidRPr="008E3099" w:rsidRDefault="008E3099" w:rsidP="008E3099">
                  <w:pPr>
                    <w:spacing w:after="0" w:line="240" w:lineRule="auto"/>
                    <w:rPr>
                      <w:rFonts w:ascii="Times New Roman" w:eastAsia="Times New Roman" w:hAnsi="Times New Roman" w:cs="Times New Roman"/>
                      <w:color w:val="000000"/>
                      <w:lang w:eastAsia="lv-LV"/>
                    </w:rPr>
                  </w:pPr>
                  <w:r w:rsidRPr="008E3099">
                    <w:rPr>
                      <w:rFonts w:ascii="Times New Roman" w:eastAsia="Times New Roman" w:hAnsi="Times New Roman" w:cs="Times New Roman"/>
                      <w:color w:val="000000"/>
                      <w:lang w:eastAsia="lv-LV"/>
                    </w:rPr>
                    <w:t>Nosaukums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6A5F4DC" w14:textId="77777777" w:rsidR="008E3099" w:rsidRPr="008E3099" w:rsidRDefault="008E3099" w:rsidP="008E3099">
                  <w:pPr>
                    <w:spacing w:after="0" w:line="240" w:lineRule="auto"/>
                    <w:rPr>
                      <w:rFonts w:ascii="Times New Roman" w:eastAsia="Times New Roman" w:hAnsi="Times New Roman" w:cs="Times New Roman"/>
                      <w:color w:val="000000"/>
                      <w:lang w:eastAsia="lv-LV"/>
                    </w:rPr>
                  </w:pPr>
                  <w:r w:rsidRPr="008E3099">
                    <w:rPr>
                      <w:rFonts w:ascii="Times New Roman" w:eastAsia="Times New Roman" w:hAnsi="Times New Roman" w:cs="Times New Roman"/>
                      <w:color w:val="000000"/>
                      <w:lang w:eastAsia="lv-LV"/>
                    </w:rPr>
                    <w:t>Daudzums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7AF7CF5" w14:textId="77777777" w:rsidR="008E3099" w:rsidRPr="008E3099" w:rsidRDefault="008E3099" w:rsidP="008E3099">
                  <w:pPr>
                    <w:spacing w:after="0" w:line="240" w:lineRule="auto"/>
                    <w:rPr>
                      <w:rFonts w:ascii="Times New Roman" w:eastAsia="Times New Roman" w:hAnsi="Times New Roman" w:cs="Times New Roman"/>
                      <w:color w:val="000000"/>
                      <w:lang w:eastAsia="lv-LV"/>
                    </w:rPr>
                  </w:pPr>
                  <w:r w:rsidRPr="008E3099">
                    <w:rPr>
                      <w:rFonts w:ascii="Times New Roman" w:eastAsia="Times New Roman" w:hAnsi="Times New Roman" w:cs="Times New Roman"/>
                      <w:color w:val="000000"/>
                      <w:lang w:eastAsia="lv-LV"/>
                    </w:rPr>
                    <w:t>Cena ar PVN EUR</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2597F19" w14:textId="77777777" w:rsidR="008E3099" w:rsidRPr="008E3099" w:rsidRDefault="008E3099" w:rsidP="008E3099">
                  <w:pPr>
                    <w:spacing w:after="0" w:line="240" w:lineRule="auto"/>
                    <w:rPr>
                      <w:rFonts w:ascii="Times New Roman" w:eastAsia="Times New Roman" w:hAnsi="Times New Roman" w:cs="Times New Roman"/>
                      <w:color w:val="000000"/>
                      <w:lang w:eastAsia="lv-LV"/>
                    </w:rPr>
                  </w:pPr>
                  <w:r w:rsidRPr="008E3099">
                    <w:rPr>
                      <w:rFonts w:ascii="Times New Roman" w:eastAsia="Times New Roman" w:hAnsi="Times New Roman" w:cs="Times New Roman"/>
                      <w:color w:val="000000"/>
                      <w:lang w:eastAsia="lv-LV"/>
                    </w:rPr>
                    <w:t>Summa EUR</w:t>
                  </w:r>
                </w:p>
              </w:tc>
            </w:tr>
            <w:tr w:rsidR="008E3099" w:rsidRPr="008E3099" w14:paraId="6BEE5C6E" w14:textId="77777777" w:rsidTr="008E3099">
              <w:trPr>
                <w:trHeight w:val="9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0F1F3E0" w14:textId="77777777" w:rsidR="008E3099" w:rsidRPr="008E3099" w:rsidRDefault="008E3099" w:rsidP="008E3099">
                  <w:pPr>
                    <w:spacing w:after="0" w:line="240" w:lineRule="auto"/>
                    <w:jc w:val="center"/>
                    <w:rPr>
                      <w:rFonts w:ascii="Times New Roman" w:eastAsia="Times New Roman" w:hAnsi="Times New Roman" w:cs="Times New Roman"/>
                      <w:color w:val="000000"/>
                      <w:lang w:eastAsia="lv-LV"/>
                    </w:rPr>
                  </w:pPr>
                  <w:r w:rsidRPr="008E3099">
                    <w:rPr>
                      <w:rFonts w:ascii="Times New Roman" w:eastAsia="Times New Roman" w:hAnsi="Times New Roman" w:cs="Times New Roman"/>
                      <w:color w:val="000000"/>
                      <w:lang w:eastAsia="lv-LV"/>
                    </w:rPr>
                    <w:t>EKK5000</w:t>
                  </w:r>
                </w:p>
              </w:tc>
              <w:tc>
                <w:tcPr>
                  <w:tcW w:w="3520" w:type="dxa"/>
                  <w:tcBorders>
                    <w:top w:val="nil"/>
                    <w:left w:val="nil"/>
                    <w:bottom w:val="single" w:sz="4" w:space="0" w:color="auto"/>
                    <w:right w:val="single" w:sz="4" w:space="0" w:color="auto"/>
                  </w:tcBorders>
                  <w:shd w:val="clear" w:color="auto" w:fill="auto"/>
                  <w:hideMark/>
                </w:tcPr>
                <w:p w14:paraId="6D25AB51" w14:textId="77777777" w:rsidR="008E3099" w:rsidRPr="008E3099" w:rsidRDefault="009B2914" w:rsidP="008E3099">
                  <w:pPr>
                    <w:spacing w:after="0" w:line="240" w:lineRule="auto"/>
                    <w:jc w:val="both"/>
                    <w:rPr>
                      <w:rFonts w:ascii="Times New Roman" w:eastAsia="Times New Roman" w:hAnsi="Times New Roman" w:cs="Times New Roman"/>
                      <w:lang w:eastAsia="lv-LV"/>
                    </w:rPr>
                  </w:pPr>
                  <w:hyperlink r:id="rId8" w:history="1">
                    <w:r w:rsidR="008E3099" w:rsidRPr="008E3099">
                      <w:rPr>
                        <w:rFonts w:ascii="Times New Roman" w:eastAsia="Times New Roman" w:hAnsi="Times New Roman" w:cs="Times New Roman"/>
                        <w:lang w:eastAsia="lv-LV"/>
                      </w:rPr>
                      <w:t xml:space="preserve">Dators HP </w:t>
                    </w:r>
                    <w:proofErr w:type="spellStart"/>
                    <w:r w:rsidR="008E3099" w:rsidRPr="008E3099">
                      <w:rPr>
                        <w:rFonts w:ascii="Times New Roman" w:eastAsia="Times New Roman" w:hAnsi="Times New Roman" w:cs="Times New Roman"/>
                        <w:lang w:eastAsia="lv-LV"/>
                      </w:rPr>
                      <w:t>Compaq</w:t>
                    </w:r>
                    <w:proofErr w:type="spellEnd"/>
                    <w:r w:rsidR="008E3099" w:rsidRPr="008E3099">
                      <w:rPr>
                        <w:rFonts w:ascii="Times New Roman" w:eastAsia="Times New Roman" w:hAnsi="Times New Roman" w:cs="Times New Roman"/>
                        <w:lang w:eastAsia="lv-LV"/>
                      </w:rPr>
                      <w:t xml:space="preserve"> 6300 </w:t>
                    </w:r>
                    <w:proofErr w:type="spellStart"/>
                    <w:r w:rsidR="008E3099" w:rsidRPr="008E3099">
                      <w:rPr>
                        <w:rFonts w:ascii="Times New Roman" w:eastAsia="Times New Roman" w:hAnsi="Times New Roman" w:cs="Times New Roman"/>
                        <w:lang w:eastAsia="lv-LV"/>
                      </w:rPr>
                      <w:t>Pro</w:t>
                    </w:r>
                    <w:proofErr w:type="spellEnd"/>
                    <w:r w:rsidR="008E3099" w:rsidRPr="008E3099">
                      <w:rPr>
                        <w:rFonts w:ascii="Times New Roman" w:eastAsia="Times New Roman" w:hAnsi="Times New Roman" w:cs="Times New Roman"/>
                        <w:lang w:eastAsia="lv-LV"/>
                      </w:rPr>
                      <w:t xml:space="preserve"> MT+Win8+Microsoft </w:t>
                    </w:r>
                    <w:proofErr w:type="spellStart"/>
                    <w:r w:rsidR="008E3099" w:rsidRPr="008E3099">
                      <w:rPr>
                        <w:rFonts w:ascii="Times New Roman" w:eastAsia="Times New Roman" w:hAnsi="Times New Roman" w:cs="Times New Roman"/>
                        <w:lang w:eastAsia="lv-LV"/>
                      </w:rPr>
                      <w:t>Office</w:t>
                    </w:r>
                    <w:proofErr w:type="spellEnd"/>
                    <w:r w:rsidR="008E3099" w:rsidRPr="008E3099">
                      <w:rPr>
                        <w:rFonts w:ascii="Times New Roman" w:eastAsia="Times New Roman" w:hAnsi="Times New Roman" w:cs="Times New Roman"/>
                        <w:lang w:eastAsia="lv-LV"/>
                      </w:rPr>
                      <w:t xml:space="preserve"> </w:t>
                    </w:r>
                    <w:proofErr w:type="spellStart"/>
                    <w:r w:rsidR="008E3099" w:rsidRPr="008E3099">
                      <w:rPr>
                        <w:rFonts w:ascii="Times New Roman" w:eastAsia="Times New Roman" w:hAnsi="Times New Roman" w:cs="Times New Roman"/>
                        <w:lang w:eastAsia="lv-LV"/>
                      </w:rPr>
                      <w:t>Home&amp;Business</w:t>
                    </w:r>
                    <w:proofErr w:type="spellEnd"/>
                    <w:r w:rsidR="008E3099" w:rsidRPr="008E3099">
                      <w:rPr>
                        <w:rFonts w:ascii="Times New Roman" w:eastAsia="Times New Roman" w:hAnsi="Times New Roman" w:cs="Times New Roman"/>
                        <w:lang w:eastAsia="lv-LV"/>
                      </w:rPr>
                      <w:t xml:space="preserve"> 2013+Tildes Birojs</w:t>
                    </w:r>
                  </w:hyperlink>
                </w:p>
              </w:tc>
              <w:tc>
                <w:tcPr>
                  <w:tcW w:w="1120" w:type="dxa"/>
                  <w:tcBorders>
                    <w:top w:val="nil"/>
                    <w:left w:val="nil"/>
                    <w:bottom w:val="single" w:sz="4" w:space="0" w:color="auto"/>
                    <w:right w:val="single" w:sz="4" w:space="0" w:color="auto"/>
                  </w:tcBorders>
                  <w:shd w:val="clear" w:color="auto" w:fill="auto"/>
                  <w:noWrap/>
                  <w:vAlign w:val="center"/>
                  <w:hideMark/>
                </w:tcPr>
                <w:p w14:paraId="592A458D" w14:textId="77777777" w:rsidR="008E3099" w:rsidRPr="008E3099" w:rsidRDefault="008E3099" w:rsidP="008E3099">
                  <w:pPr>
                    <w:spacing w:after="0" w:line="240" w:lineRule="auto"/>
                    <w:jc w:val="right"/>
                    <w:rPr>
                      <w:rFonts w:ascii="Times New Roman" w:eastAsia="Times New Roman" w:hAnsi="Times New Roman" w:cs="Times New Roman"/>
                      <w:color w:val="000000"/>
                      <w:sz w:val="24"/>
                      <w:szCs w:val="24"/>
                      <w:lang w:eastAsia="lv-LV"/>
                    </w:rPr>
                  </w:pPr>
                  <w:r w:rsidRPr="008E3099">
                    <w:rPr>
                      <w:rFonts w:ascii="Times New Roman" w:eastAsia="Times New Roman" w:hAnsi="Times New Roman" w:cs="Times New Roman"/>
                      <w:color w:val="000000"/>
                      <w:sz w:val="24"/>
                      <w:szCs w:val="24"/>
                      <w:lang w:eastAsia="lv-LV"/>
                    </w:rPr>
                    <w:t>2</w:t>
                  </w:r>
                </w:p>
              </w:tc>
              <w:tc>
                <w:tcPr>
                  <w:tcW w:w="1180" w:type="dxa"/>
                  <w:tcBorders>
                    <w:top w:val="nil"/>
                    <w:left w:val="nil"/>
                    <w:bottom w:val="single" w:sz="4" w:space="0" w:color="auto"/>
                    <w:right w:val="single" w:sz="4" w:space="0" w:color="auto"/>
                  </w:tcBorders>
                  <w:shd w:val="clear" w:color="auto" w:fill="auto"/>
                  <w:noWrap/>
                  <w:vAlign w:val="center"/>
                  <w:hideMark/>
                </w:tcPr>
                <w:p w14:paraId="45BB0744" w14:textId="77777777" w:rsidR="008E3099" w:rsidRPr="008E3099" w:rsidRDefault="008E3099" w:rsidP="008E3099">
                  <w:pPr>
                    <w:spacing w:after="0" w:line="240" w:lineRule="auto"/>
                    <w:jc w:val="right"/>
                    <w:rPr>
                      <w:rFonts w:ascii="Times New Roman" w:eastAsia="Times New Roman" w:hAnsi="Times New Roman" w:cs="Times New Roman"/>
                      <w:color w:val="000000"/>
                      <w:sz w:val="24"/>
                      <w:szCs w:val="24"/>
                      <w:lang w:eastAsia="lv-LV"/>
                    </w:rPr>
                  </w:pPr>
                  <w:r w:rsidRPr="008E3099">
                    <w:rPr>
                      <w:rFonts w:ascii="Times New Roman" w:eastAsia="Times New Roman" w:hAnsi="Times New Roman" w:cs="Times New Roman"/>
                      <w:color w:val="000000"/>
                      <w:sz w:val="24"/>
                      <w:szCs w:val="24"/>
                      <w:lang w:eastAsia="lv-LV"/>
                    </w:rPr>
                    <w:t>701.00</w:t>
                  </w:r>
                </w:p>
              </w:tc>
              <w:tc>
                <w:tcPr>
                  <w:tcW w:w="1120" w:type="dxa"/>
                  <w:tcBorders>
                    <w:top w:val="nil"/>
                    <w:left w:val="nil"/>
                    <w:bottom w:val="single" w:sz="4" w:space="0" w:color="auto"/>
                    <w:right w:val="single" w:sz="4" w:space="0" w:color="auto"/>
                  </w:tcBorders>
                  <w:shd w:val="clear" w:color="auto" w:fill="auto"/>
                  <w:noWrap/>
                  <w:vAlign w:val="center"/>
                  <w:hideMark/>
                </w:tcPr>
                <w:p w14:paraId="33129BC3" w14:textId="77777777" w:rsidR="008E3099" w:rsidRPr="008E3099" w:rsidRDefault="008E3099" w:rsidP="008E3099">
                  <w:pPr>
                    <w:spacing w:after="0" w:line="240" w:lineRule="auto"/>
                    <w:jc w:val="right"/>
                    <w:rPr>
                      <w:rFonts w:ascii="Times New Roman" w:eastAsia="Times New Roman" w:hAnsi="Times New Roman" w:cs="Times New Roman"/>
                      <w:color w:val="000000"/>
                      <w:sz w:val="24"/>
                      <w:szCs w:val="24"/>
                      <w:lang w:eastAsia="lv-LV"/>
                    </w:rPr>
                  </w:pPr>
                  <w:r w:rsidRPr="008E3099">
                    <w:rPr>
                      <w:rFonts w:ascii="Times New Roman" w:eastAsia="Times New Roman" w:hAnsi="Times New Roman" w:cs="Times New Roman"/>
                      <w:color w:val="000000"/>
                      <w:sz w:val="24"/>
                      <w:szCs w:val="24"/>
                      <w:lang w:eastAsia="lv-LV"/>
                    </w:rPr>
                    <w:t>1402.00</w:t>
                  </w:r>
                </w:p>
              </w:tc>
            </w:tr>
            <w:tr w:rsidR="008E3099" w:rsidRPr="008E3099" w14:paraId="2534474C" w14:textId="77777777" w:rsidTr="008E3099">
              <w:trPr>
                <w:trHeight w:val="315"/>
              </w:trPr>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5CEAF0" w14:textId="77777777" w:rsidR="008E3099" w:rsidRPr="008E3099" w:rsidRDefault="008E3099" w:rsidP="008E3099">
                  <w:pPr>
                    <w:spacing w:after="0" w:line="240" w:lineRule="auto"/>
                    <w:jc w:val="center"/>
                    <w:rPr>
                      <w:rFonts w:ascii="Times New Roman" w:eastAsia="Times New Roman" w:hAnsi="Times New Roman" w:cs="Times New Roman"/>
                      <w:color w:val="000000"/>
                      <w:lang w:eastAsia="lv-LV"/>
                    </w:rPr>
                  </w:pPr>
                  <w:r w:rsidRPr="008E3099">
                    <w:rPr>
                      <w:rFonts w:ascii="Times New Roman" w:eastAsia="Times New Roman" w:hAnsi="Times New Roman" w:cs="Times New Roman"/>
                      <w:color w:val="000000"/>
                      <w:lang w:eastAsia="lv-LV"/>
                    </w:rPr>
                    <w:t>EKK2000</w:t>
                  </w:r>
                </w:p>
              </w:tc>
              <w:tc>
                <w:tcPr>
                  <w:tcW w:w="3520" w:type="dxa"/>
                  <w:tcBorders>
                    <w:top w:val="nil"/>
                    <w:left w:val="nil"/>
                    <w:bottom w:val="nil"/>
                    <w:right w:val="nil"/>
                  </w:tcBorders>
                  <w:shd w:val="clear" w:color="auto" w:fill="auto"/>
                  <w:noWrap/>
                  <w:vAlign w:val="bottom"/>
                  <w:hideMark/>
                </w:tcPr>
                <w:p w14:paraId="31ADC025" w14:textId="77777777" w:rsidR="008E3099" w:rsidRPr="008E3099" w:rsidRDefault="008E3099" w:rsidP="008E3099">
                  <w:pPr>
                    <w:spacing w:after="0" w:line="240" w:lineRule="auto"/>
                    <w:rPr>
                      <w:rFonts w:ascii="Times New Roman" w:eastAsia="Times New Roman" w:hAnsi="Times New Roman" w:cs="Times New Roman"/>
                      <w:lang w:eastAsia="lv-LV"/>
                    </w:rPr>
                  </w:pPr>
                  <w:r w:rsidRPr="008E3099">
                    <w:rPr>
                      <w:rFonts w:ascii="Times New Roman" w:eastAsia="Times New Roman" w:hAnsi="Times New Roman" w:cs="Times New Roman"/>
                      <w:lang w:eastAsia="lv-LV"/>
                    </w:rPr>
                    <w:t xml:space="preserve">Monitors LED e2260Sda22" </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1B125CD" w14:textId="77777777" w:rsidR="008E3099" w:rsidRPr="008E3099" w:rsidRDefault="008E3099" w:rsidP="008E3099">
                  <w:pPr>
                    <w:spacing w:after="0" w:line="240" w:lineRule="auto"/>
                    <w:jc w:val="right"/>
                    <w:rPr>
                      <w:rFonts w:ascii="Times New Roman" w:eastAsia="Times New Roman" w:hAnsi="Times New Roman" w:cs="Times New Roman"/>
                      <w:color w:val="000000"/>
                      <w:sz w:val="24"/>
                      <w:szCs w:val="24"/>
                      <w:lang w:eastAsia="lv-LV"/>
                    </w:rPr>
                  </w:pPr>
                  <w:r w:rsidRPr="008E3099">
                    <w:rPr>
                      <w:rFonts w:ascii="Times New Roman" w:eastAsia="Times New Roman" w:hAnsi="Times New Roman" w:cs="Times New Roman"/>
                      <w:color w:val="000000"/>
                      <w:sz w:val="24"/>
                      <w:szCs w:val="24"/>
                      <w:lang w:eastAsia="lv-LV"/>
                    </w:rPr>
                    <w:t>2</w:t>
                  </w:r>
                </w:p>
              </w:tc>
              <w:tc>
                <w:tcPr>
                  <w:tcW w:w="1180" w:type="dxa"/>
                  <w:tcBorders>
                    <w:top w:val="nil"/>
                    <w:left w:val="nil"/>
                    <w:bottom w:val="single" w:sz="4" w:space="0" w:color="auto"/>
                    <w:right w:val="single" w:sz="4" w:space="0" w:color="auto"/>
                  </w:tcBorders>
                  <w:shd w:val="clear" w:color="auto" w:fill="auto"/>
                  <w:noWrap/>
                  <w:vAlign w:val="center"/>
                  <w:hideMark/>
                </w:tcPr>
                <w:p w14:paraId="34042BED" w14:textId="77777777" w:rsidR="008E3099" w:rsidRPr="008E3099" w:rsidRDefault="008E3099" w:rsidP="008E3099">
                  <w:pPr>
                    <w:spacing w:after="0" w:line="240" w:lineRule="auto"/>
                    <w:jc w:val="right"/>
                    <w:rPr>
                      <w:rFonts w:ascii="Times New Roman" w:eastAsia="Times New Roman" w:hAnsi="Times New Roman" w:cs="Times New Roman"/>
                      <w:color w:val="000000"/>
                      <w:sz w:val="24"/>
                      <w:szCs w:val="24"/>
                      <w:lang w:eastAsia="lv-LV"/>
                    </w:rPr>
                  </w:pPr>
                  <w:r w:rsidRPr="008E3099">
                    <w:rPr>
                      <w:rFonts w:ascii="Times New Roman" w:eastAsia="Times New Roman" w:hAnsi="Times New Roman" w:cs="Times New Roman"/>
                      <w:color w:val="000000"/>
                      <w:sz w:val="24"/>
                      <w:szCs w:val="24"/>
                      <w:lang w:eastAsia="lv-LV"/>
                    </w:rPr>
                    <w:t>199.00</w:t>
                  </w:r>
                </w:p>
              </w:tc>
              <w:tc>
                <w:tcPr>
                  <w:tcW w:w="1120" w:type="dxa"/>
                  <w:tcBorders>
                    <w:top w:val="nil"/>
                    <w:left w:val="nil"/>
                    <w:bottom w:val="single" w:sz="4" w:space="0" w:color="auto"/>
                    <w:right w:val="single" w:sz="4" w:space="0" w:color="auto"/>
                  </w:tcBorders>
                  <w:shd w:val="clear" w:color="auto" w:fill="auto"/>
                  <w:noWrap/>
                  <w:vAlign w:val="center"/>
                  <w:hideMark/>
                </w:tcPr>
                <w:p w14:paraId="1F15DFB8" w14:textId="77777777" w:rsidR="008E3099" w:rsidRPr="008E3099" w:rsidRDefault="008E3099" w:rsidP="008E3099">
                  <w:pPr>
                    <w:spacing w:after="0" w:line="240" w:lineRule="auto"/>
                    <w:jc w:val="right"/>
                    <w:rPr>
                      <w:rFonts w:ascii="Times New Roman" w:eastAsia="Times New Roman" w:hAnsi="Times New Roman" w:cs="Times New Roman"/>
                      <w:color w:val="000000"/>
                      <w:sz w:val="24"/>
                      <w:szCs w:val="24"/>
                      <w:lang w:eastAsia="lv-LV"/>
                    </w:rPr>
                  </w:pPr>
                  <w:r w:rsidRPr="008E3099">
                    <w:rPr>
                      <w:rFonts w:ascii="Times New Roman" w:eastAsia="Times New Roman" w:hAnsi="Times New Roman" w:cs="Times New Roman"/>
                      <w:color w:val="000000"/>
                      <w:sz w:val="24"/>
                      <w:szCs w:val="24"/>
                      <w:lang w:eastAsia="lv-LV"/>
                    </w:rPr>
                    <w:t>398.00</w:t>
                  </w:r>
                </w:p>
              </w:tc>
            </w:tr>
            <w:tr w:rsidR="008E3099" w:rsidRPr="008E3099" w14:paraId="3DEA8D15" w14:textId="77777777" w:rsidTr="008E3099">
              <w:trPr>
                <w:trHeight w:val="885"/>
              </w:trPr>
              <w:tc>
                <w:tcPr>
                  <w:tcW w:w="980" w:type="dxa"/>
                  <w:vMerge/>
                  <w:tcBorders>
                    <w:top w:val="nil"/>
                    <w:left w:val="single" w:sz="4" w:space="0" w:color="auto"/>
                    <w:bottom w:val="single" w:sz="4" w:space="0" w:color="000000"/>
                    <w:right w:val="single" w:sz="4" w:space="0" w:color="auto"/>
                  </w:tcBorders>
                  <w:vAlign w:val="center"/>
                  <w:hideMark/>
                </w:tcPr>
                <w:p w14:paraId="61A003F3" w14:textId="77777777" w:rsidR="008E3099" w:rsidRPr="008E3099" w:rsidRDefault="008E3099" w:rsidP="008E3099">
                  <w:pPr>
                    <w:spacing w:after="0" w:line="240" w:lineRule="auto"/>
                    <w:rPr>
                      <w:rFonts w:ascii="Times New Roman" w:eastAsia="Times New Roman" w:hAnsi="Times New Roman" w:cs="Times New Roman"/>
                      <w:color w:val="000000"/>
                      <w:lang w:eastAsia="lv-LV"/>
                    </w:rPr>
                  </w:pPr>
                </w:p>
              </w:tc>
              <w:tc>
                <w:tcPr>
                  <w:tcW w:w="3520" w:type="dxa"/>
                  <w:tcBorders>
                    <w:top w:val="single" w:sz="4" w:space="0" w:color="auto"/>
                    <w:left w:val="nil"/>
                    <w:bottom w:val="single" w:sz="4" w:space="0" w:color="auto"/>
                    <w:right w:val="single" w:sz="4" w:space="0" w:color="auto"/>
                  </w:tcBorders>
                  <w:shd w:val="clear" w:color="auto" w:fill="auto"/>
                  <w:vAlign w:val="bottom"/>
                  <w:hideMark/>
                </w:tcPr>
                <w:p w14:paraId="52C47D35" w14:textId="083F959D" w:rsidR="008E3099" w:rsidRPr="008E3099" w:rsidRDefault="008E3099" w:rsidP="008E3099">
                  <w:pPr>
                    <w:spacing w:after="0" w:line="240" w:lineRule="auto"/>
                    <w:rPr>
                      <w:rFonts w:ascii="Times New Roman" w:eastAsia="Times New Roman" w:hAnsi="Times New Roman" w:cs="Times New Roman"/>
                      <w:lang w:eastAsia="lv-LV"/>
                    </w:rPr>
                  </w:pPr>
                  <w:r w:rsidRPr="008E3099">
                    <w:rPr>
                      <w:rFonts w:ascii="Times New Roman" w:eastAsia="Times New Roman" w:hAnsi="Times New Roman" w:cs="Times New Roman"/>
                      <w:lang w:eastAsia="lv-LV"/>
                    </w:rPr>
                    <w:t xml:space="preserve">Citi darba vietas iekārtošanas izdevumi </w:t>
                  </w:r>
                  <w:r w:rsidR="00A421D4">
                    <w:rPr>
                      <w:rFonts w:ascii="Times New Roman" w:eastAsia="Times New Roman" w:hAnsi="Times New Roman" w:cs="Times New Roman"/>
                      <w:lang w:eastAsia="lv-LV"/>
                    </w:rPr>
                    <w:t xml:space="preserve">un mazvērtīgā inventāra iegādes izdevumi </w:t>
                  </w:r>
                  <w:r w:rsidRPr="008E3099">
                    <w:rPr>
                      <w:rFonts w:ascii="Times New Roman" w:eastAsia="Times New Roman" w:hAnsi="Times New Roman" w:cs="Times New Roman"/>
                      <w:lang w:eastAsia="lv-LV"/>
                    </w:rPr>
                    <w:t>(gald</w:t>
                  </w:r>
                  <w:r w:rsidR="00A421D4">
                    <w:rPr>
                      <w:rFonts w:ascii="Times New Roman" w:eastAsia="Times New Roman" w:hAnsi="Times New Roman" w:cs="Times New Roman"/>
                      <w:lang w:eastAsia="lv-LV"/>
                    </w:rPr>
                    <w:t>i</w:t>
                  </w:r>
                  <w:r w:rsidRPr="008E3099">
                    <w:rPr>
                      <w:rFonts w:ascii="Times New Roman" w:eastAsia="Times New Roman" w:hAnsi="Times New Roman" w:cs="Times New Roman"/>
                      <w:lang w:eastAsia="lv-LV"/>
                    </w:rPr>
                    <w:t>, krēsl</w:t>
                  </w:r>
                  <w:r w:rsidR="00A421D4">
                    <w:rPr>
                      <w:rFonts w:ascii="Times New Roman" w:eastAsia="Times New Roman" w:hAnsi="Times New Roman" w:cs="Times New Roman"/>
                      <w:lang w:eastAsia="lv-LV"/>
                    </w:rPr>
                    <w:t>i</w:t>
                  </w:r>
                  <w:r w:rsidRPr="008E3099">
                    <w:rPr>
                      <w:rFonts w:ascii="Times New Roman" w:eastAsia="Times New Roman" w:hAnsi="Times New Roman" w:cs="Times New Roman"/>
                      <w:lang w:eastAsia="lv-LV"/>
                    </w:rPr>
                    <w:t>, apgaismojums, telefons, kancelejas preces</w:t>
                  </w:r>
                  <w:r w:rsidR="00A421D4">
                    <w:rPr>
                      <w:rFonts w:ascii="Times New Roman" w:eastAsia="Times New Roman" w:hAnsi="Times New Roman" w:cs="Times New Roman"/>
                      <w:lang w:eastAsia="lv-LV"/>
                    </w:rPr>
                    <w:t xml:space="preserve"> </w:t>
                  </w:r>
                  <w:proofErr w:type="spellStart"/>
                  <w:r w:rsidR="00A421D4">
                    <w:rPr>
                      <w:rFonts w:ascii="Times New Roman" w:eastAsia="Times New Roman" w:hAnsi="Times New Roman" w:cs="Times New Roman"/>
                      <w:lang w:eastAsia="lv-LV"/>
                    </w:rPr>
                    <w:t>utml</w:t>
                  </w:r>
                  <w:proofErr w:type="spellEnd"/>
                  <w:r w:rsidR="00A421D4">
                    <w:rPr>
                      <w:rFonts w:ascii="Times New Roman" w:eastAsia="Times New Roman" w:hAnsi="Times New Roman" w:cs="Times New Roman"/>
                      <w:lang w:eastAsia="lv-LV"/>
                    </w:rPr>
                    <w:t>.</w:t>
                  </w:r>
                  <w:r w:rsidRPr="008E3099">
                    <w:rPr>
                      <w:rFonts w:ascii="Times New Roman" w:eastAsia="Times New Roman" w:hAnsi="Times New Roman" w:cs="Times New Roman"/>
                      <w:lang w:eastAsia="lv-LV"/>
                    </w:rPr>
                    <w:t>)</w:t>
                  </w:r>
                </w:p>
              </w:tc>
              <w:tc>
                <w:tcPr>
                  <w:tcW w:w="1120" w:type="dxa"/>
                  <w:tcBorders>
                    <w:top w:val="nil"/>
                    <w:left w:val="nil"/>
                    <w:bottom w:val="single" w:sz="4" w:space="0" w:color="auto"/>
                    <w:right w:val="single" w:sz="4" w:space="0" w:color="auto"/>
                  </w:tcBorders>
                  <w:shd w:val="clear" w:color="auto" w:fill="auto"/>
                  <w:noWrap/>
                  <w:vAlign w:val="center"/>
                  <w:hideMark/>
                </w:tcPr>
                <w:p w14:paraId="570444BA" w14:textId="77777777" w:rsidR="008E3099" w:rsidRPr="008E3099" w:rsidRDefault="008E3099" w:rsidP="008E3099">
                  <w:pPr>
                    <w:spacing w:after="0" w:line="240" w:lineRule="auto"/>
                    <w:jc w:val="right"/>
                    <w:rPr>
                      <w:rFonts w:ascii="Times New Roman" w:eastAsia="Times New Roman" w:hAnsi="Times New Roman" w:cs="Times New Roman"/>
                      <w:color w:val="000000"/>
                      <w:sz w:val="24"/>
                      <w:szCs w:val="24"/>
                      <w:lang w:eastAsia="lv-LV"/>
                    </w:rPr>
                  </w:pPr>
                  <w:r w:rsidRPr="008E3099">
                    <w:rPr>
                      <w:rFonts w:ascii="Times New Roman" w:eastAsia="Times New Roman" w:hAnsi="Times New Roman" w:cs="Times New Roman"/>
                      <w:color w:val="000000"/>
                      <w:sz w:val="24"/>
                      <w:szCs w:val="24"/>
                      <w:lang w:eastAsia="lv-LV"/>
                    </w:rPr>
                    <w:t>2</w:t>
                  </w:r>
                </w:p>
              </w:tc>
              <w:tc>
                <w:tcPr>
                  <w:tcW w:w="1180" w:type="dxa"/>
                  <w:tcBorders>
                    <w:top w:val="nil"/>
                    <w:left w:val="nil"/>
                    <w:bottom w:val="single" w:sz="4" w:space="0" w:color="auto"/>
                    <w:right w:val="single" w:sz="4" w:space="0" w:color="auto"/>
                  </w:tcBorders>
                  <w:shd w:val="clear" w:color="auto" w:fill="auto"/>
                  <w:noWrap/>
                  <w:vAlign w:val="center"/>
                  <w:hideMark/>
                </w:tcPr>
                <w:p w14:paraId="59CD71AE" w14:textId="77777777" w:rsidR="008E3099" w:rsidRPr="008E3099" w:rsidRDefault="008E3099" w:rsidP="008E3099">
                  <w:pPr>
                    <w:spacing w:after="0" w:line="240" w:lineRule="auto"/>
                    <w:jc w:val="right"/>
                    <w:rPr>
                      <w:rFonts w:ascii="Times New Roman" w:eastAsia="Times New Roman" w:hAnsi="Times New Roman" w:cs="Times New Roman"/>
                      <w:color w:val="000000"/>
                      <w:sz w:val="24"/>
                      <w:szCs w:val="24"/>
                      <w:lang w:eastAsia="lv-LV"/>
                    </w:rPr>
                  </w:pPr>
                  <w:r w:rsidRPr="008E3099">
                    <w:rPr>
                      <w:rFonts w:ascii="Times New Roman" w:eastAsia="Times New Roman" w:hAnsi="Times New Roman" w:cs="Times New Roman"/>
                      <w:color w:val="000000"/>
                      <w:sz w:val="24"/>
                      <w:szCs w:val="24"/>
                      <w:lang w:eastAsia="lv-LV"/>
                    </w:rPr>
                    <w:t>323.00</w:t>
                  </w:r>
                </w:p>
              </w:tc>
              <w:tc>
                <w:tcPr>
                  <w:tcW w:w="1120" w:type="dxa"/>
                  <w:tcBorders>
                    <w:top w:val="nil"/>
                    <w:left w:val="nil"/>
                    <w:bottom w:val="single" w:sz="4" w:space="0" w:color="auto"/>
                    <w:right w:val="single" w:sz="4" w:space="0" w:color="auto"/>
                  </w:tcBorders>
                  <w:shd w:val="clear" w:color="auto" w:fill="auto"/>
                  <w:noWrap/>
                  <w:vAlign w:val="center"/>
                  <w:hideMark/>
                </w:tcPr>
                <w:p w14:paraId="398EFF72" w14:textId="77777777" w:rsidR="008E3099" w:rsidRPr="008E3099" w:rsidRDefault="008E3099" w:rsidP="008E3099">
                  <w:pPr>
                    <w:spacing w:after="0" w:line="240" w:lineRule="auto"/>
                    <w:jc w:val="right"/>
                    <w:rPr>
                      <w:rFonts w:ascii="Times New Roman" w:eastAsia="Times New Roman" w:hAnsi="Times New Roman" w:cs="Times New Roman"/>
                      <w:color w:val="000000"/>
                      <w:sz w:val="24"/>
                      <w:szCs w:val="24"/>
                      <w:lang w:eastAsia="lv-LV"/>
                    </w:rPr>
                  </w:pPr>
                  <w:r w:rsidRPr="008E3099">
                    <w:rPr>
                      <w:rFonts w:ascii="Times New Roman" w:eastAsia="Times New Roman" w:hAnsi="Times New Roman" w:cs="Times New Roman"/>
                      <w:color w:val="000000"/>
                      <w:sz w:val="24"/>
                      <w:szCs w:val="24"/>
                      <w:lang w:eastAsia="lv-LV"/>
                    </w:rPr>
                    <w:t>646.00</w:t>
                  </w:r>
                </w:p>
              </w:tc>
            </w:tr>
            <w:tr w:rsidR="008E3099" w:rsidRPr="008E3099" w14:paraId="69BD6CF0" w14:textId="77777777" w:rsidTr="008E3099">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A334235" w14:textId="77777777" w:rsidR="008E3099" w:rsidRPr="008E3099" w:rsidRDefault="008E3099" w:rsidP="008E3099">
                  <w:pPr>
                    <w:spacing w:after="0" w:line="240" w:lineRule="auto"/>
                    <w:rPr>
                      <w:rFonts w:ascii="Times New Roman" w:eastAsia="Times New Roman" w:hAnsi="Times New Roman" w:cs="Times New Roman"/>
                      <w:color w:val="000000"/>
                      <w:sz w:val="24"/>
                      <w:szCs w:val="24"/>
                      <w:lang w:eastAsia="lv-LV"/>
                    </w:rPr>
                  </w:pPr>
                  <w:r w:rsidRPr="008E3099">
                    <w:rPr>
                      <w:rFonts w:ascii="Times New Roman" w:eastAsia="Times New Roman" w:hAnsi="Times New Roman" w:cs="Times New Roman"/>
                      <w:color w:val="000000"/>
                      <w:sz w:val="24"/>
                      <w:szCs w:val="24"/>
                      <w:lang w:eastAsia="lv-LV"/>
                    </w:rPr>
                    <w:t> </w:t>
                  </w:r>
                </w:p>
              </w:tc>
              <w:tc>
                <w:tcPr>
                  <w:tcW w:w="3520" w:type="dxa"/>
                  <w:tcBorders>
                    <w:top w:val="nil"/>
                    <w:left w:val="nil"/>
                    <w:bottom w:val="single" w:sz="4" w:space="0" w:color="auto"/>
                    <w:right w:val="single" w:sz="4" w:space="0" w:color="auto"/>
                  </w:tcBorders>
                  <w:shd w:val="clear" w:color="auto" w:fill="auto"/>
                  <w:noWrap/>
                  <w:vAlign w:val="center"/>
                  <w:hideMark/>
                </w:tcPr>
                <w:p w14:paraId="4B7FD474" w14:textId="77777777" w:rsidR="008E3099" w:rsidRPr="008E3099" w:rsidRDefault="008E3099" w:rsidP="008E3099">
                  <w:pPr>
                    <w:spacing w:after="0" w:line="240" w:lineRule="auto"/>
                    <w:rPr>
                      <w:rFonts w:ascii="Times New Roman" w:eastAsia="Times New Roman" w:hAnsi="Times New Roman" w:cs="Times New Roman"/>
                      <w:color w:val="000000"/>
                      <w:sz w:val="24"/>
                      <w:szCs w:val="24"/>
                      <w:lang w:eastAsia="lv-LV"/>
                    </w:rPr>
                  </w:pPr>
                  <w:r w:rsidRPr="008E3099">
                    <w:rPr>
                      <w:rFonts w:ascii="Times New Roman" w:eastAsia="Times New Roman" w:hAnsi="Times New Roman" w:cs="Times New Roman"/>
                      <w:color w:val="000000"/>
                      <w:sz w:val="24"/>
                      <w:szCs w:val="24"/>
                      <w:lang w:eastAsia="lv-LV"/>
                    </w:rPr>
                    <w:t> </w:t>
                  </w:r>
                </w:p>
              </w:tc>
              <w:tc>
                <w:tcPr>
                  <w:tcW w:w="1120" w:type="dxa"/>
                  <w:tcBorders>
                    <w:top w:val="nil"/>
                    <w:left w:val="nil"/>
                    <w:bottom w:val="single" w:sz="4" w:space="0" w:color="auto"/>
                    <w:right w:val="single" w:sz="4" w:space="0" w:color="auto"/>
                  </w:tcBorders>
                  <w:shd w:val="clear" w:color="auto" w:fill="auto"/>
                  <w:noWrap/>
                  <w:vAlign w:val="center"/>
                  <w:hideMark/>
                </w:tcPr>
                <w:p w14:paraId="020640E2" w14:textId="77777777" w:rsidR="008E3099" w:rsidRPr="008E3099" w:rsidRDefault="008E3099" w:rsidP="008E3099">
                  <w:pPr>
                    <w:spacing w:after="0" w:line="240" w:lineRule="auto"/>
                    <w:rPr>
                      <w:rFonts w:ascii="Times New Roman" w:eastAsia="Times New Roman" w:hAnsi="Times New Roman" w:cs="Times New Roman"/>
                      <w:b/>
                      <w:bCs/>
                      <w:color w:val="000000"/>
                      <w:sz w:val="24"/>
                      <w:szCs w:val="24"/>
                      <w:lang w:eastAsia="lv-LV"/>
                    </w:rPr>
                  </w:pPr>
                  <w:r w:rsidRPr="008E3099">
                    <w:rPr>
                      <w:rFonts w:ascii="Times New Roman" w:eastAsia="Times New Roman" w:hAnsi="Times New Roman" w:cs="Times New Roman"/>
                      <w:b/>
                      <w:bCs/>
                      <w:color w:val="000000"/>
                      <w:sz w:val="24"/>
                      <w:szCs w:val="24"/>
                      <w:lang w:eastAsia="lv-LV"/>
                    </w:rPr>
                    <w:t>KOPĀ:</w:t>
                  </w:r>
                </w:p>
              </w:tc>
              <w:tc>
                <w:tcPr>
                  <w:tcW w:w="1180" w:type="dxa"/>
                  <w:tcBorders>
                    <w:top w:val="nil"/>
                    <w:left w:val="nil"/>
                    <w:bottom w:val="single" w:sz="4" w:space="0" w:color="auto"/>
                    <w:right w:val="single" w:sz="4" w:space="0" w:color="auto"/>
                  </w:tcBorders>
                  <w:shd w:val="clear" w:color="auto" w:fill="auto"/>
                  <w:noWrap/>
                  <w:vAlign w:val="center"/>
                  <w:hideMark/>
                </w:tcPr>
                <w:p w14:paraId="44F3D04E" w14:textId="77777777" w:rsidR="008E3099" w:rsidRPr="008E3099" w:rsidRDefault="008E3099" w:rsidP="008E3099">
                  <w:pPr>
                    <w:spacing w:after="0" w:line="240" w:lineRule="auto"/>
                    <w:jc w:val="right"/>
                    <w:rPr>
                      <w:rFonts w:ascii="Times New Roman" w:eastAsia="Times New Roman" w:hAnsi="Times New Roman" w:cs="Times New Roman"/>
                      <w:b/>
                      <w:bCs/>
                      <w:color w:val="000000"/>
                      <w:sz w:val="24"/>
                      <w:szCs w:val="24"/>
                      <w:lang w:eastAsia="lv-LV"/>
                    </w:rPr>
                  </w:pPr>
                  <w:r w:rsidRPr="008E3099">
                    <w:rPr>
                      <w:rFonts w:ascii="Times New Roman" w:eastAsia="Times New Roman" w:hAnsi="Times New Roman" w:cs="Times New Roman"/>
                      <w:b/>
                      <w:bCs/>
                      <w:color w:val="000000"/>
                      <w:sz w:val="24"/>
                      <w:szCs w:val="24"/>
                      <w:lang w:eastAsia="lv-LV"/>
                    </w:rPr>
                    <w:t> </w:t>
                  </w:r>
                </w:p>
              </w:tc>
              <w:tc>
                <w:tcPr>
                  <w:tcW w:w="1120" w:type="dxa"/>
                  <w:tcBorders>
                    <w:top w:val="nil"/>
                    <w:left w:val="nil"/>
                    <w:bottom w:val="single" w:sz="4" w:space="0" w:color="auto"/>
                    <w:right w:val="single" w:sz="4" w:space="0" w:color="auto"/>
                  </w:tcBorders>
                  <w:shd w:val="clear" w:color="auto" w:fill="auto"/>
                  <w:noWrap/>
                  <w:vAlign w:val="center"/>
                  <w:hideMark/>
                </w:tcPr>
                <w:p w14:paraId="588B0EA3" w14:textId="77777777" w:rsidR="008E3099" w:rsidRPr="008E3099" w:rsidRDefault="008E3099" w:rsidP="008E3099">
                  <w:pPr>
                    <w:spacing w:after="0" w:line="240" w:lineRule="auto"/>
                    <w:jc w:val="right"/>
                    <w:rPr>
                      <w:rFonts w:ascii="Times New Roman" w:eastAsia="Times New Roman" w:hAnsi="Times New Roman" w:cs="Times New Roman"/>
                      <w:b/>
                      <w:bCs/>
                      <w:color w:val="000000"/>
                      <w:sz w:val="24"/>
                      <w:szCs w:val="24"/>
                      <w:lang w:eastAsia="lv-LV"/>
                    </w:rPr>
                  </w:pPr>
                  <w:r w:rsidRPr="008E3099">
                    <w:rPr>
                      <w:rFonts w:ascii="Times New Roman" w:eastAsia="Times New Roman" w:hAnsi="Times New Roman" w:cs="Times New Roman"/>
                      <w:b/>
                      <w:bCs/>
                      <w:color w:val="000000"/>
                      <w:sz w:val="24"/>
                      <w:szCs w:val="24"/>
                      <w:lang w:eastAsia="lv-LV"/>
                    </w:rPr>
                    <w:t>2446.00</w:t>
                  </w:r>
                </w:p>
              </w:tc>
            </w:tr>
          </w:tbl>
          <w:p w14:paraId="7F368314" w14:textId="77777777" w:rsidR="00B746C9" w:rsidRDefault="00B746C9" w:rsidP="00A84A01">
            <w:pPr>
              <w:spacing w:after="0" w:line="240" w:lineRule="auto"/>
              <w:jc w:val="both"/>
              <w:rPr>
                <w:rFonts w:ascii="Times New Roman" w:hAnsi="Times New Roman" w:cs="Times New Roman"/>
                <w:sz w:val="24"/>
                <w:szCs w:val="24"/>
                <w:shd w:val="clear" w:color="auto" w:fill="FFFFFF"/>
              </w:rPr>
            </w:pPr>
          </w:p>
          <w:p w14:paraId="408FCE1B" w14:textId="61AFD93B" w:rsidR="00BC08F7" w:rsidRPr="00B746C9" w:rsidRDefault="00BC08F7" w:rsidP="00A84A01">
            <w:pPr>
              <w:spacing w:after="0" w:line="240" w:lineRule="auto"/>
              <w:jc w:val="both"/>
              <w:rPr>
                <w:rFonts w:ascii="Times New Roman" w:hAnsi="Times New Roman" w:cs="Times New Roman"/>
                <w:b/>
                <w:sz w:val="24"/>
                <w:szCs w:val="24"/>
                <w:shd w:val="clear" w:color="auto" w:fill="FFFFFF"/>
              </w:rPr>
            </w:pPr>
            <w:proofErr w:type="gramStart"/>
            <w:r w:rsidRPr="00B746C9">
              <w:rPr>
                <w:rFonts w:ascii="Times New Roman" w:hAnsi="Times New Roman" w:cs="Times New Roman"/>
                <w:b/>
                <w:sz w:val="24"/>
                <w:szCs w:val="24"/>
                <w:shd w:val="clear" w:color="auto" w:fill="FFFFFF"/>
              </w:rPr>
              <w:t>2016.gads</w:t>
            </w:r>
            <w:proofErr w:type="gramEnd"/>
            <w:r w:rsidRPr="00B746C9">
              <w:rPr>
                <w:rFonts w:ascii="Times New Roman" w:hAnsi="Times New Roman" w:cs="Times New Roman"/>
                <w:b/>
                <w:sz w:val="24"/>
                <w:szCs w:val="24"/>
                <w:shd w:val="clear" w:color="auto" w:fill="FFFFFF"/>
              </w:rPr>
              <w:t xml:space="preserve"> un turpmāk</w:t>
            </w:r>
            <w:r w:rsidR="008E3099" w:rsidRPr="00B746C9">
              <w:rPr>
                <w:rFonts w:ascii="Times New Roman" w:hAnsi="Times New Roman" w:cs="Times New Roman"/>
                <w:b/>
                <w:sz w:val="24"/>
                <w:szCs w:val="24"/>
                <w:shd w:val="clear" w:color="auto" w:fill="FFFFFF"/>
              </w:rPr>
              <w:t xml:space="preserve"> ik gadu 1 821 539 </w:t>
            </w:r>
            <w:r w:rsidR="008E3099" w:rsidRPr="00541EC6">
              <w:rPr>
                <w:rFonts w:ascii="Times New Roman" w:hAnsi="Times New Roman" w:cs="Times New Roman"/>
                <w:b/>
                <w:i/>
                <w:sz w:val="24"/>
                <w:szCs w:val="24"/>
                <w:shd w:val="clear" w:color="auto" w:fill="FFFFFF"/>
              </w:rPr>
              <w:t>euro</w:t>
            </w:r>
            <w:r w:rsidR="008E3099" w:rsidRPr="00B746C9">
              <w:rPr>
                <w:rFonts w:ascii="Times New Roman" w:hAnsi="Times New Roman" w:cs="Times New Roman"/>
                <w:b/>
                <w:sz w:val="24"/>
                <w:szCs w:val="24"/>
                <w:shd w:val="clear" w:color="auto" w:fill="FFFFFF"/>
              </w:rPr>
              <w:t>, t.sk.</w:t>
            </w:r>
            <w:r w:rsidRPr="00B746C9">
              <w:rPr>
                <w:rFonts w:ascii="Times New Roman" w:hAnsi="Times New Roman" w:cs="Times New Roman"/>
                <w:b/>
                <w:sz w:val="24"/>
                <w:szCs w:val="24"/>
                <w:shd w:val="clear" w:color="auto" w:fill="FFFFFF"/>
              </w:rPr>
              <w:t xml:space="preserve">: </w:t>
            </w:r>
          </w:p>
          <w:p w14:paraId="4AB53455" w14:textId="5FF5C137" w:rsidR="00B746C9" w:rsidRPr="00B013C4" w:rsidRDefault="00B746C9" w:rsidP="00B013C4">
            <w:pPr>
              <w:pStyle w:val="ListParagraph"/>
              <w:numPr>
                <w:ilvl w:val="0"/>
                <w:numId w:val="8"/>
              </w:numPr>
              <w:spacing w:after="0" w:line="240" w:lineRule="auto"/>
              <w:jc w:val="both"/>
              <w:rPr>
                <w:rFonts w:ascii="Times New Roman" w:hAnsi="Times New Roman" w:cs="Times New Roman"/>
                <w:sz w:val="24"/>
                <w:szCs w:val="24"/>
                <w:shd w:val="clear" w:color="auto" w:fill="FFFFFF"/>
              </w:rPr>
            </w:pPr>
            <w:r w:rsidRPr="00B013C4">
              <w:rPr>
                <w:rFonts w:ascii="Times New Roman" w:hAnsi="Times New Roman" w:cs="Times New Roman"/>
                <w:b/>
                <w:i/>
                <w:sz w:val="24"/>
                <w:szCs w:val="24"/>
                <w:shd w:val="clear" w:color="auto" w:fill="FFFFFF"/>
              </w:rPr>
              <w:t>1 791 827 euro sociālajiem pabalstiem (EKK 6000)</w:t>
            </w:r>
            <w:r w:rsidRPr="00B013C4">
              <w:rPr>
                <w:rFonts w:ascii="Times New Roman" w:hAnsi="Times New Roman" w:cs="Times New Roman"/>
                <w:sz w:val="24"/>
                <w:szCs w:val="24"/>
                <w:shd w:val="clear" w:color="auto" w:fill="FFFFFF"/>
              </w:rPr>
              <w:t xml:space="preserve"> valsts pamatbudžeta apakšprogrammā 20.01.00 „Valsts sociālie pabalsti” pabalstu izmaksai </w:t>
            </w:r>
          </w:p>
          <w:p w14:paraId="6E1AAF64" w14:textId="1E019113" w:rsidR="00BC08F7" w:rsidRPr="008B1B31" w:rsidRDefault="00BC08F7" w:rsidP="0089739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Ņemot vērā, ka šobrīd nav iespējams prognozēt klientu uzvedības modeli, ieviešot vispārējo pabalstu, </w:t>
            </w:r>
            <w:proofErr w:type="gramStart"/>
            <w:r>
              <w:rPr>
                <w:rFonts w:ascii="Times New Roman" w:hAnsi="Times New Roman" w:cs="Times New Roman"/>
                <w:sz w:val="24"/>
                <w:szCs w:val="24"/>
                <w:shd w:val="clear" w:color="auto" w:fill="FFFFFF"/>
              </w:rPr>
              <w:t>2016.gadā</w:t>
            </w:r>
            <w:proofErr w:type="gramEnd"/>
            <w:r>
              <w:rPr>
                <w:rFonts w:ascii="Times New Roman" w:hAnsi="Times New Roman" w:cs="Times New Roman"/>
                <w:sz w:val="24"/>
                <w:szCs w:val="24"/>
                <w:shd w:val="clear" w:color="auto" w:fill="FFFFFF"/>
              </w:rPr>
              <w:t xml:space="preserve"> un 2017.gadā pabalstu saņēmēju kontingents tiek saglabāts faktiski 2015.gada līmenī (</w:t>
            </w:r>
            <w:r w:rsidR="00441D85" w:rsidRPr="00E00008">
              <w:rPr>
                <w:rFonts w:ascii="Times New Roman" w:hAnsi="Times New Roman" w:cs="Times New Roman"/>
                <w:sz w:val="24"/>
                <w:szCs w:val="24"/>
                <w:shd w:val="clear" w:color="auto" w:fill="FFFFFF"/>
              </w:rPr>
              <w:t xml:space="preserve">prognozēts </w:t>
            </w:r>
            <w:r w:rsidR="00B746C9" w:rsidRPr="00E00008">
              <w:rPr>
                <w:rFonts w:ascii="Times New Roman" w:hAnsi="Times New Roman" w:cs="Times New Roman"/>
                <w:sz w:val="24"/>
                <w:szCs w:val="24"/>
                <w:shd w:val="clear" w:color="auto" w:fill="FFFFFF"/>
              </w:rPr>
              <w:t>palielinā</w:t>
            </w:r>
            <w:r w:rsidR="00441D85" w:rsidRPr="00E00008">
              <w:rPr>
                <w:rFonts w:ascii="Times New Roman" w:hAnsi="Times New Roman" w:cs="Times New Roman"/>
                <w:sz w:val="24"/>
                <w:szCs w:val="24"/>
                <w:shd w:val="clear" w:color="auto" w:fill="FFFFFF"/>
              </w:rPr>
              <w:t>jums</w:t>
            </w:r>
            <w:r w:rsidR="00B746C9">
              <w:rPr>
                <w:rFonts w:ascii="Times New Roman" w:hAnsi="Times New Roman" w:cs="Times New Roman"/>
                <w:sz w:val="24"/>
                <w:szCs w:val="24"/>
                <w:shd w:val="clear" w:color="auto" w:fill="FFFFFF"/>
              </w:rPr>
              <w:t xml:space="preserve"> par </w:t>
            </w:r>
            <w:r w:rsidR="00B013C4">
              <w:rPr>
                <w:rFonts w:ascii="Times New Roman" w:hAnsi="Times New Roman" w:cs="Times New Roman"/>
                <w:sz w:val="24"/>
                <w:szCs w:val="24"/>
                <w:shd w:val="clear" w:color="auto" w:fill="FFFFFF"/>
              </w:rPr>
              <w:t>2,</w:t>
            </w:r>
            <w:r w:rsidR="00E02E3E" w:rsidRPr="00E00008">
              <w:rPr>
                <w:rFonts w:ascii="Times New Roman" w:hAnsi="Times New Roman" w:cs="Times New Roman"/>
                <w:sz w:val="24"/>
                <w:szCs w:val="24"/>
                <w:shd w:val="clear" w:color="auto" w:fill="FFFFFF"/>
              </w:rPr>
              <w:t>7</w:t>
            </w:r>
            <w:r w:rsidR="00B013C4">
              <w:rPr>
                <w:rFonts w:ascii="Times New Roman" w:hAnsi="Times New Roman" w:cs="Times New Roman"/>
                <w:sz w:val="24"/>
                <w:szCs w:val="24"/>
                <w:shd w:val="clear" w:color="auto" w:fill="FFFFFF"/>
              </w:rPr>
              <w:t xml:space="preserve"> saņēmējiem vidēji gadā)</w:t>
            </w:r>
            <w:r w:rsidR="00387E1C">
              <w:rPr>
                <w:rFonts w:ascii="Times New Roman" w:hAnsi="Times New Roman" w:cs="Times New Roman"/>
                <w:sz w:val="24"/>
                <w:szCs w:val="24"/>
                <w:shd w:val="clear" w:color="auto" w:fill="FFFFFF"/>
              </w:rPr>
              <w:t xml:space="preserve">. Faktisko finansējumu pabalsta nodrošināšanai 2016. un turpmākajiem gadiem būs iespējams prognozēt, ņemot vērā </w:t>
            </w:r>
            <w:proofErr w:type="gramStart"/>
            <w:r w:rsidR="00387E1C">
              <w:rPr>
                <w:rFonts w:ascii="Times New Roman" w:hAnsi="Times New Roman" w:cs="Times New Roman"/>
                <w:sz w:val="24"/>
                <w:szCs w:val="24"/>
                <w:shd w:val="clear" w:color="auto" w:fill="FFFFFF"/>
              </w:rPr>
              <w:t>2015.gada</w:t>
            </w:r>
            <w:proofErr w:type="gramEnd"/>
            <w:r w:rsidR="00387E1C">
              <w:rPr>
                <w:rFonts w:ascii="Times New Roman" w:hAnsi="Times New Roman" w:cs="Times New Roman"/>
                <w:sz w:val="24"/>
                <w:szCs w:val="24"/>
                <w:shd w:val="clear" w:color="auto" w:fill="FFFFFF"/>
              </w:rPr>
              <w:t xml:space="preserve"> kontingenta izmaiņu tendences, </w:t>
            </w:r>
            <w:r w:rsidR="00387E1C" w:rsidRPr="008B1B31">
              <w:rPr>
                <w:rFonts w:ascii="Times New Roman" w:hAnsi="Times New Roman" w:cs="Times New Roman"/>
                <w:sz w:val="24"/>
                <w:szCs w:val="24"/>
                <w:shd w:val="clear" w:color="auto" w:fill="FFFFFF"/>
              </w:rPr>
              <w:t>kā arī prognoz</w:t>
            </w:r>
            <w:r w:rsidR="00D63C24" w:rsidRPr="008B1B31">
              <w:rPr>
                <w:rFonts w:ascii="Times New Roman" w:hAnsi="Times New Roman" w:cs="Times New Roman"/>
                <w:sz w:val="24"/>
                <w:szCs w:val="24"/>
                <w:shd w:val="clear" w:color="auto" w:fill="FFFFFF"/>
              </w:rPr>
              <w:t xml:space="preserve">ējamo klientu uzvedības modeli </w:t>
            </w:r>
            <w:r w:rsidR="00387E1C" w:rsidRPr="008B1B31">
              <w:rPr>
                <w:rFonts w:ascii="Times New Roman" w:hAnsi="Times New Roman" w:cs="Times New Roman"/>
                <w:sz w:val="24"/>
                <w:szCs w:val="24"/>
                <w:shd w:val="clear" w:color="auto" w:fill="FFFFFF"/>
              </w:rPr>
              <w:t>kontekstā ar attiecīgo ikgadējo budžeta pieprasījumu.</w:t>
            </w:r>
          </w:p>
          <w:p w14:paraId="0ADA1AE5" w14:textId="0CF63594" w:rsidR="00461D8B" w:rsidRPr="008B1B31" w:rsidRDefault="00750F92" w:rsidP="00461D8B">
            <w:pPr>
              <w:spacing w:after="0" w:line="240" w:lineRule="auto"/>
              <w:jc w:val="both"/>
              <w:rPr>
                <w:rFonts w:ascii="Times New Roman" w:hAnsi="Times New Roman" w:cs="Times New Roman"/>
                <w:sz w:val="24"/>
                <w:szCs w:val="24"/>
                <w:shd w:val="clear" w:color="auto" w:fill="FFFFFF"/>
              </w:rPr>
            </w:pPr>
            <w:r w:rsidRPr="008B1B31">
              <w:rPr>
                <w:rFonts w:ascii="Times New Roman" w:hAnsi="Times New Roman" w:cs="Times New Roman"/>
                <w:sz w:val="24"/>
                <w:szCs w:val="24"/>
                <w:shd w:val="clear" w:color="auto" w:fill="FFFFFF"/>
              </w:rPr>
              <w:t>Aprēķins: 17,07</w:t>
            </w:r>
            <w:r w:rsidR="00FD2BE1" w:rsidRPr="008B1B31">
              <w:rPr>
                <w:rFonts w:ascii="Times New Roman" w:hAnsi="Times New Roman" w:cs="Times New Roman"/>
                <w:sz w:val="24"/>
                <w:szCs w:val="24"/>
                <w:shd w:val="clear" w:color="auto" w:fill="FFFFFF"/>
              </w:rPr>
              <w:t xml:space="preserve"> </w:t>
            </w:r>
            <w:r w:rsidRPr="008B1B31">
              <w:rPr>
                <w:rFonts w:ascii="Times New Roman" w:hAnsi="Times New Roman" w:cs="Times New Roman"/>
                <w:i/>
                <w:sz w:val="24"/>
                <w:szCs w:val="24"/>
                <w:shd w:val="clear" w:color="auto" w:fill="FFFFFF"/>
              </w:rPr>
              <w:t>euro</w:t>
            </w:r>
            <w:r w:rsidRPr="008B1B31">
              <w:rPr>
                <w:rFonts w:ascii="Times New Roman" w:hAnsi="Times New Roman" w:cs="Times New Roman"/>
                <w:sz w:val="24"/>
                <w:szCs w:val="24"/>
                <w:shd w:val="clear" w:color="auto" w:fill="FFFFFF"/>
              </w:rPr>
              <w:t xml:space="preserve">/nedēļā x 53 nedēļas = 904,71 </w:t>
            </w:r>
            <w:r w:rsidRPr="008B1B31">
              <w:rPr>
                <w:rFonts w:ascii="Times New Roman" w:hAnsi="Times New Roman" w:cs="Times New Roman"/>
                <w:i/>
                <w:sz w:val="24"/>
                <w:szCs w:val="24"/>
                <w:shd w:val="clear" w:color="auto" w:fill="FFFFFF"/>
              </w:rPr>
              <w:t>euro</w:t>
            </w:r>
            <w:r w:rsidRPr="008B1B31">
              <w:rPr>
                <w:rFonts w:ascii="Times New Roman" w:hAnsi="Times New Roman" w:cs="Times New Roman"/>
                <w:sz w:val="24"/>
                <w:szCs w:val="24"/>
                <w:shd w:val="clear" w:color="auto" w:fill="FFFFFF"/>
              </w:rPr>
              <w:t xml:space="preserve"> (vienai personai gadā) x</w:t>
            </w:r>
            <w:r w:rsidR="00531A5D" w:rsidRPr="008B1B31">
              <w:rPr>
                <w:rFonts w:ascii="Times New Roman" w:hAnsi="Times New Roman" w:cs="Times New Roman"/>
                <w:sz w:val="24"/>
                <w:szCs w:val="24"/>
                <w:shd w:val="clear" w:color="auto" w:fill="FFFFFF"/>
              </w:rPr>
              <w:t xml:space="preserve"> </w:t>
            </w:r>
            <w:r w:rsidRPr="008B1B31">
              <w:rPr>
                <w:rFonts w:ascii="Times New Roman" w:hAnsi="Times New Roman" w:cs="Times New Roman"/>
                <w:sz w:val="24"/>
                <w:szCs w:val="24"/>
                <w:shd w:val="clear" w:color="auto" w:fill="FFFFFF"/>
              </w:rPr>
              <w:t>1 </w:t>
            </w:r>
            <w:r w:rsidR="00461D8B" w:rsidRPr="008B1B31">
              <w:rPr>
                <w:rFonts w:ascii="Times New Roman" w:hAnsi="Times New Roman" w:cs="Times New Roman"/>
                <w:sz w:val="24"/>
                <w:szCs w:val="24"/>
                <w:shd w:val="clear" w:color="auto" w:fill="FFFFFF"/>
              </w:rPr>
              <w:t>980,5</w:t>
            </w:r>
            <w:r w:rsidRPr="008B1B31">
              <w:rPr>
                <w:rFonts w:ascii="Times New Roman" w:hAnsi="Times New Roman" w:cs="Times New Roman"/>
                <w:sz w:val="24"/>
                <w:szCs w:val="24"/>
                <w:shd w:val="clear" w:color="auto" w:fill="FFFFFF"/>
              </w:rPr>
              <w:t xml:space="preserve">5 (pabalsta saņēmēju skaits) </w:t>
            </w:r>
            <w:r w:rsidR="00F479FE" w:rsidRPr="008B1B31">
              <w:rPr>
                <w:rFonts w:ascii="Times New Roman" w:hAnsi="Times New Roman" w:cs="Times New Roman"/>
                <w:sz w:val="24"/>
                <w:szCs w:val="24"/>
                <w:shd w:val="clear" w:color="auto" w:fill="FFFFFF"/>
              </w:rPr>
              <w:t>=1 791 826,9</w:t>
            </w:r>
            <w:r w:rsidR="00461D8B" w:rsidRPr="008B1B31">
              <w:rPr>
                <w:rFonts w:ascii="Times New Roman" w:hAnsi="Times New Roman" w:cs="Times New Roman"/>
                <w:sz w:val="24"/>
                <w:szCs w:val="24"/>
                <w:shd w:val="clear" w:color="auto" w:fill="FFFFFF"/>
              </w:rPr>
              <w:t xml:space="preserve"> </w:t>
            </w:r>
            <w:r w:rsidR="00461D8B" w:rsidRPr="008B1B31">
              <w:rPr>
                <w:rFonts w:ascii="Times New Roman" w:hAnsi="Times New Roman" w:cs="Times New Roman"/>
                <w:i/>
                <w:sz w:val="24"/>
                <w:szCs w:val="24"/>
                <w:shd w:val="clear" w:color="auto" w:fill="FFFFFF"/>
              </w:rPr>
              <w:t>e</w:t>
            </w:r>
            <w:r w:rsidRPr="008B1B31">
              <w:rPr>
                <w:rFonts w:ascii="Times New Roman" w:hAnsi="Times New Roman" w:cs="Times New Roman"/>
                <w:i/>
                <w:sz w:val="24"/>
                <w:szCs w:val="24"/>
                <w:shd w:val="clear" w:color="auto" w:fill="FFFFFF"/>
              </w:rPr>
              <w:t>uro</w:t>
            </w:r>
            <w:r w:rsidRPr="008B1B31">
              <w:rPr>
                <w:rFonts w:ascii="Times New Roman" w:hAnsi="Times New Roman" w:cs="Times New Roman"/>
                <w:sz w:val="24"/>
                <w:szCs w:val="24"/>
                <w:shd w:val="clear" w:color="auto" w:fill="FFFFFF"/>
              </w:rPr>
              <w:t>.</w:t>
            </w:r>
          </w:p>
          <w:p w14:paraId="7B039B2C" w14:textId="58CBABE0" w:rsidR="00BC08F7" w:rsidRPr="00B013C4" w:rsidRDefault="00B746C9" w:rsidP="00162646">
            <w:pPr>
              <w:pStyle w:val="ListParagraph"/>
              <w:numPr>
                <w:ilvl w:val="0"/>
                <w:numId w:val="8"/>
              </w:numPr>
              <w:spacing w:after="0" w:line="240" w:lineRule="auto"/>
              <w:jc w:val="both"/>
              <w:rPr>
                <w:rFonts w:ascii="Times New Roman" w:hAnsi="Times New Roman" w:cs="Times New Roman"/>
                <w:sz w:val="24"/>
                <w:szCs w:val="24"/>
                <w:shd w:val="clear" w:color="auto" w:fill="FFFFFF"/>
              </w:rPr>
            </w:pPr>
            <w:r w:rsidRPr="008B1B31">
              <w:rPr>
                <w:rFonts w:ascii="Times New Roman" w:hAnsi="Times New Roman" w:cs="Times New Roman"/>
                <w:b/>
                <w:i/>
                <w:sz w:val="24"/>
                <w:szCs w:val="24"/>
                <w:shd w:val="clear" w:color="auto" w:fill="FFFFFF"/>
              </w:rPr>
              <w:t>29 712 euro,</w:t>
            </w:r>
            <w:r w:rsidRPr="008B1B31">
              <w:rPr>
                <w:rFonts w:ascii="Times New Roman" w:hAnsi="Times New Roman" w:cs="Times New Roman"/>
                <w:sz w:val="24"/>
                <w:szCs w:val="24"/>
                <w:shd w:val="clear" w:color="auto" w:fill="FFFFFF"/>
              </w:rPr>
              <w:t xml:space="preserve"> valsts sociālās apdrošināšanas</w:t>
            </w:r>
            <w:r w:rsidRPr="00B013C4">
              <w:rPr>
                <w:rFonts w:ascii="Times New Roman" w:hAnsi="Times New Roman" w:cs="Times New Roman"/>
                <w:sz w:val="24"/>
                <w:szCs w:val="24"/>
                <w:shd w:val="clear" w:color="auto" w:fill="FFFFFF"/>
              </w:rPr>
              <w:t xml:space="preserve"> speciālā budžeta apakšprogrammā 04.05.00 „Valsts sociālās apdrošināšanas aģentūras speciālais budžets” ar pabalsta izmaksu saistīto izdevumu nodrošināšanai 2 amatu vietu atlīdzībai (EKK1000) 29 712 euro (t.sk. atalgojums (EKK1100) 23 074 </w:t>
            </w:r>
            <w:r w:rsidRPr="00541EC6">
              <w:rPr>
                <w:rFonts w:ascii="Times New Roman" w:hAnsi="Times New Roman" w:cs="Times New Roman"/>
                <w:i/>
                <w:sz w:val="24"/>
                <w:szCs w:val="24"/>
                <w:shd w:val="clear" w:color="auto" w:fill="FFFFFF"/>
              </w:rPr>
              <w:t>euro</w:t>
            </w:r>
            <w:r w:rsidRPr="00B013C4">
              <w:rPr>
                <w:rFonts w:ascii="Times New Roman" w:hAnsi="Times New Roman" w:cs="Times New Roman"/>
                <w:sz w:val="24"/>
                <w:szCs w:val="24"/>
                <w:shd w:val="clear" w:color="auto" w:fill="FFFFFF"/>
              </w:rPr>
              <w:t>)</w:t>
            </w:r>
            <w:r w:rsidR="008B1B31">
              <w:rPr>
                <w:rFonts w:ascii="Times New Roman" w:hAnsi="Times New Roman" w:cs="Times New Roman"/>
                <w:sz w:val="24"/>
                <w:szCs w:val="24"/>
                <w:shd w:val="clear" w:color="auto" w:fill="FFFFFF"/>
              </w:rPr>
              <w:t>.</w:t>
            </w:r>
          </w:p>
        </w:tc>
      </w:tr>
      <w:tr w:rsidR="00BC08F7" w:rsidRPr="00755057" w14:paraId="6686C6A0"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hideMark/>
          </w:tcPr>
          <w:p w14:paraId="3FA3DB90" w14:textId="384422C5" w:rsidR="00BC08F7" w:rsidRPr="00755057" w:rsidRDefault="00BC08F7"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6.1. detalizēts ieņēmumu aprēķins</w:t>
            </w:r>
          </w:p>
        </w:tc>
        <w:tc>
          <w:tcPr>
            <w:tcW w:w="3383" w:type="pct"/>
            <w:gridSpan w:val="5"/>
            <w:vMerge/>
            <w:tcBorders>
              <w:top w:val="outset" w:sz="6" w:space="0" w:color="414142"/>
              <w:left w:val="outset" w:sz="6" w:space="0" w:color="414142"/>
              <w:bottom w:val="outset" w:sz="6" w:space="0" w:color="414142"/>
              <w:right w:val="outset" w:sz="6" w:space="0" w:color="414142"/>
            </w:tcBorders>
            <w:vAlign w:val="center"/>
            <w:hideMark/>
          </w:tcPr>
          <w:p w14:paraId="0C2AF1B1"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p>
        </w:tc>
      </w:tr>
      <w:tr w:rsidR="00BC08F7" w:rsidRPr="00755057" w14:paraId="4586F515" w14:textId="77777777" w:rsidTr="00162646">
        <w:trPr>
          <w:jc w:val="center"/>
        </w:trPr>
        <w:tc>
          <w:tcPr>
            <w:tcW w:w="1617" w:type="pct"/>
            <w:tcBorders>
              <w:top w:val="outset" w:sz="6" w:space="0" w:color="414142"/>
              <w:left w:val="outset" w:sz="6" w:space="0" w:color="414142"/>
              <w:bottom w:val="outset" w:sz="6" w:space="0" w:color="414142"/>
              <w:right w:val="outset" w:sz="6" w:space="0" w:color="414142"/>
            </w:tcBorders>
            <w:hideMark/>
          </w:tcPr>
          <w:p w14:paraId="5B7ED239"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6.2. detalizēts izdevumu aprēķins</w:t>
            </w:r>
          </w:p>
        </w:tc>
        <w:tc>
          <w:tcPr>
            <w:tcW w:w="3383" w:type="pct"/>
            <w:gridSpan w:val="5"/>
            <w:vMerge/>
            <w:tcBorders>
              <w:top w:val="outset" w:sz="6" w:space="0" w:color="414142"/>
              <w:left w:val="outset" w:sz="6" w:space="0" w:color="414142"/>
              <w:bottom w:val="outset" w:sz="6" w:space="0" w:color="414142"/>
              <w:right w:val="outset" w:sz="6" w:space="0" w:color="414142"/>
            </w:tcBorders>
            <w:vAlign w:val="center"/>
            <w:hideMark/>
          </w:tcPr>
          <w:p w14:paraId="2B53B657"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p>
        </w:tc>
      </w:tr>
      <w:tr w:rsidR="00BC08F7" w:rsidRPr="00755057" w14:paraId="13B7A160" w14:textId="77777777" w:rsidTr="00162646">
        <w:trPr>
          <w:trHeight w:val="195"/>
          <w:jc w:val="center"/>
        </w:trPr>
        <w:tc>
          <w:tcPr>
            <w:tcW w:w="1617" w:type="pct"/>
            <w:tcBorders>
              <w:top w:val="outset" w:sz="6" w:space="0" w:color="414142"/>
              <w:left w:val="outset" w:sz="6" w:space="0" w:color="414142"/>
              <w:bottom w:val="outset" w:sz="6" w:space="0" w:color="414142"/>
              <w:right w:val="outset" w:sz="6" w:space="0" w:color="414142"/>
            </w:tcBorders>
            <w:hideMark/>
          </w:tcPr>
          <w:p w14:paraId="6574F96C" w14:textId="77777777" w:rsidR="00BC08F7" w:rsidRPr="00755057" w:rsidRDefault="00BC08F7" w:rsidP="00B746C9">
            <w:pPr>
              <w:spacing w:after="0" w:line="240" w:lineRule="auto"/>
              <w:rPr>
                <w:rFonts w:ascii="Times New Roman" w:eastAsia="Times New Roman" w:hAnsi="Times New Roman" w:cs="Times New Roman"/>
                <w:sz w:val="24"/>
                <w:szCs w:val="24"/>
                <w:lang w:eastAsia="lv-LV"/>
              </w:rPr>
            </w:pPr>
            <w:r w:rsidRPr="00755057">
              <w:rPr>
                <w:rFonts w:ascii="Times New Roman" w:eastAsia="Times New Roman" w:hAnsi="Times New Roman" w:cs="Times New Roman"/>
                <w:sz w:val="24"/>
                <w:szCs w:val="24"/>
                <w:lang w:eastAsia="lv-LV"/>
              </w:rPr>
              <w:t>7. Cita informācija</w:t>
            </w:r>
          </w:p>
        </w:tc>
        <w:tc>
          <w:tcPr>
            <w:tcW w:w="3383" w:type="pct"/>
            <w:gridSpan w:val="5"/>
            <w:tcBorders>
              <w:top w:val="outset" w:sz="6" w:space="0" w:color="414142"/>
              <w:left w:val="outset" w:sz="6" w:space="0" w:color="414142"/>
              <w:bottom w:val="outset" w:sz="6" w:space="0" w:color="414142"/>
              <w:right w:val="outset" w:sz="6" w:space="0" w:color="414142"/>
            </w:tcBorders>
            <w:hideMark/>
          </w:tcPr>
          <w:p w14:paraId="029B9A6B" w14:textId="377A476C" w:rsidR="00387E1C" w:rsidRDefault="00387E1C" w:rsidP="003A21B4">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Asistenta pabalsta izmaksas tiks veikta Labklājības ministrijai piešķirtā finansējuma ietvaros, </w:t>
            </w:r>
            <w:proofErr w:type="gramStart"/>
            <w:r>
              <w:rPr>
                <w:rFonts w:ascii="Times New Roman" w:hAnsi="Times New Roman" w:cs="Times New Roman"/>
                <w:sz w:val="24"/>
                <w:szCs w:val="24"/>
                <w:lang w:eastAsia="lv-LV"/>
              </w:rPr>
              <w:t>veicot apropriācijas</w:t>
            </w:r>
            <w:proofErr w:type="gramEnd"/>
            <w:r>
              <w:rPr>
                <w:rFonts w:ascii="Times New Roman" w:hAnsi="Times New Roman" w:cs="Times New Roman"/>
                <w:sz w:val="24"/>
                <w:szCs w:val="24"/>
                <w:lang w:eastAsia="lv-LV"/>
              </w:rPr>
              <w:t xml:space="preserve"> pārdales samazinot izdevumus pamatbudžeta apakšprogrammā </w:t>
            </w:r>
            <w:r w:rsidRPr="00387E1C">
              <w:rPr>
                <w:rFonts w:ascii="Times New Roman" w:hAnsi="Times New Roman" w:cs="Times New Roman"/>
                <w:sz w:val="24"/>
                <w:szCs w:val="24"/>
                <w:lang w:eastAsia="lv-LV"/>
              </w:rPr>
              <w:t>05.01.00 „Sociālās rehabilitācijas valsts programmas”</w:t>
            </w:r>
            <w:r>
              <w:rPr>
                <w:rFonts w:ascii="Times New Roman" w:hAnsi="Times New Roman" w:cs="Times New Roman"/>
                <w:sz w:val="24"/>
                <w:szCs w:val="24"/>
                <w:lang w:eastAsia="lv-LV"/>
              </w:rPr>
              <w:t xml:space="preserve"> un attiecīgi palielinot izdevumus a</w:t>
            </w:r>
            <w:r w:rsidRPr="00387E1C">
              <w:rPr>
                <w:rFonts w:ascii="Times New Roman" w:hAnsi="Times New Roman" w:cs="Times New Roman"/>
                <w:sz w:val="24"/>
                <w:szCs w:val="24"/>
                <w:lang w:eastAsia="lv-LV"/>
              </w:rPr>
              <w:t>pakšprogramma</w:t>
            </w:r>
            <w:r>
              <w:rPr>
                <w:rFonts w:ascii="Times New Roman" w:hAnsi="Times New Roman" w:cs="Times New Roman"/>
                <w:sz w:val="24"/>
                <w:szCs w:val="24"/>
                <w:lang w:eastAsia="lv-LV"/>
              </w:rPr>
              <w:t xml:space="preserve">i </w:t>
            </w:r>
            <w:r w:rsidRPr="00387E1C">
              <w:rPr>
                <w:rFonts w:ascii="Times New Roman" w:hAnsi="Times New Roman" w:cs="Times New Roman"/>
                <w:sz w:val="24"/>
                <w:szCs w:val="24"/>
                <w:lang w:eastAsia="lv-LV"/>
              </w:rPr>
              <w:t>20.01.00 „Valsts sociālie pabalsti”</w:t>
            </w:r>
            <w:r>
              <w:rPr>
                <w:rFonts w:ascii="Times New Roman" w:hAnsi="Times New Roman" w:cs="Times New Roman"/>
                <w:sz w:val="24"/>
                <w:szCs w:val="24"/>
                <w:lang w:eastAsia="lv-LV"/>
              </w:rPr>
              <w:t>, t.sk., lai nodrošinātu pabalsta administrēšanu</w:t>
            </w:r>
            <w:r w:rsidR="00FD2BE1">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tiks </w:t>
            </w:r>
            <w:r w:rsidR="00595FCD">
              <w:rPr>
                <w:rFonts w:ascii="Times New Roman" w:hAnsi="Times New Roman" w:cs="Times New Roman"/>
                <w:sz w:val="24"/>
                <w:szCs w:val="24"/>
                <w:lang w:eastAsia="lv-LV"/>
              </w:rPr>
              <w:t>veikti</w:t>
            </w:r>
            <w:r w:rsidR="003A21B4">
              <w:rPr>
                <w:rFonts w:ascii="Times New Roman" w:hAnsi="Times New Roman" w:cs="Times New Roman"/>
                <w:sz w:val="24"/>
                <w:szCs w:val="24"/>
                <w:lang w:eastAsia="lv-LV"/>
              </w:rPr>
              <w:t xml:space="preserve"> </w:t>
            </w:r>
            <w:r w:rsidR="003A21B4" w:rsidRPr="003A21B4">
              <w:rPr>
                <w:rFonts w:ascii="Times New Roman" w:hAnsi="Times New Roman" w:cs="Times New Roman"/>
                <w:sz w:val="24"/>
                <w:szCs w:val="24"/>
                <w:lang w:eastAsia="lv-LV"/>
              </w:rPr>
              <w:t>valsts budžeta uzturēšanas izdevumu transferti no valsts pamatbudžeta uz valsts speciālo budžetu (EKK 7120)</w:t>
            </w:r>
            <w:r w:rsidR="003A21B4">
              <w:rPr>
                <w:rFonts w:ascii="Times New Roman" w:hAnsi="Times New Roman" w:cs="Times New Roman"/>
                <w:sz w:val="24"/>
                <w:szCs w:val="24"/>
                <w:lang w:eastAsia="lv-LV"/>
              </w:rPr>
              <w:t xml:space="preserve"> un attiecīgi Valsts speciālā budžeta apakšprogrammā 04.05.00</w:t>
            </w:r>
            <w:r w:rsidR="00595FCD">
              <w:rPr>
                <w:rFonts w:ascii="Times New Roman" w:hAnsi="Times New Roman" w:cs="Times New Roman"/>
                <w:sz w:val="24"/>
                <w:szCs w:val="24"/>
                <w:lang w:eastAsia="lv-LV"/>
              </w:rPr>
              <w:t>”</w:t>
            </w:r>
            <w:r w:rsidR="00595FCD" w:rsidRPr="00531A5D">
              <w:rPr>
                <w:rFonts w:ascii="Times New Roman" w:hAnsi="Times New Roman"/>
              </w:rPr>
              <w:t xml:space="preserve"> </w:t>
            </w:r>
            <w:r w:rsidR="00595FCD" w:rsidRPr="00595FCD">
              <w:rPr>
                <w:rFonts w:ascii="Times New Roman" w:hAnsi="Times New Roman" w:cs="Times New Roman"/>
                <w:sz w:val="24"/>
                <w:szCs w:val="24"/>
                <w:lang w:eastAsia="lv-LV"/>
              </w:rPr>
              <w:t>Valsts sociālās apdrošināšan</w:t>
            </w:r>
            <w:r w:rsidR="00595FCD">
              <w:rPr>
                <w:rFonts w:ascii="Times New Roman" w:hAnsi="Times New Roman" w:cs="Times New Roman"/>
                <w:sz w:val="24"/>
                <w:szCs w:val="24"/>
                <w:lang w:eastAsia="lv-LV"/>
              </w:rPr>
              <w:t>as aģentūras speciālais budžets”</w:t>
            </w:r>
            <w:r w:rsidR="003A21B4">
              <w:rPr>
                <w:rFonts w:ascii="Times New Roman" w:hAnsi="Times New Roman" w:cs="Times New Roman"/>
                <w:sz w:val="24"/>
                <w:szCs w:val="24"/>
                <w:lang w:eastAsia="lv-LV"/>
              </w:rPr>
              <w:t xml:space="preserve"> </w:t>
            </w:r>
            <w:r w:rsidR="00595FCD">
              <w:rPr>
                <w:rFonts w:ascii="Times New Roman" w:hAnsi="Times New Roman" w:cs="Times New Roman"/>
                <w:sz w:val="24"/>
                <w:szCs w:val="24"/>
                <w:lang w:eastAsia="lv-LV"/>
              </w:rPr>
              <w:t>tiks p</w:t>
            </w:r>
            <w:r w:rsidR="00990675">
              <w:rPr>
                <w:rFonts w:ascii="Times New Roman" w:hAnsi="Times New Roman" w:cs="Times New Roman"/>
                <w:sz w:val="24"/>
                <w:szCs w:val="24"/>
                <w:lang w:eastAsia="lv-LV"/>
              </w:rPr>
              <w:t>alielināti</w:t>
            </w:r>
            <w:r w:rsidR="00595FCD">
              <w:rPr>
                <w:rFonts w:ascii="Times New Roman" w:hAnsi="Times New Roman" w:cs="Times New Roman"/>
                <w:sz w:val="24"/>
                <w:szCs w:val="24"/>
                <w:lang w:eastAsia="lv-LV"/>
              </w:rPr>
              <w:t xml:space="preserve"> ieņēmumi kā </w:t>
            </w:r>
            <w:r w:rsidR="003A21B4" w:rsidRPr="003A21B4">
              <w:rPr>
                <w:rFonts w:ascii="Times New Roman" w:hAnsi="Times New Roman" w:cs="Times New Roman"/>
                <w:sz w:val="24"/>
                <w:szCs w:val="24"/>
                <w:lang w:eastAsia="lv-LV"/>
              </w:rPr>
              <w:t>Valsts budžeta transferti</w:t>
            </w:r>
            <w:r w:rsidR="00990675">
              <w:rPr>
                <w:rFonts w:ascii="Times New Roman" w:hAnsi="Times New Roman" w:cs="Times New Roman"/>
                <w:sz w:val="24"/>
                <w:szCs w:val="24"/>
                <w:lang w:eastAsia="lv-LV"/>
              </w:rPr>
              <w:t xml:space="preserve"> </w:t>
            </w:r>
            <w:r w:rsidR="00FD2BE1" w:rsidRPr="00E00008">
              <w:rPr>
                <w:rFonts w:ascii="Times New Roman" w:hAnsi="Times New Roman" w:cs="Times New Roman"/>
                <w:sz w:val="24"/>
                <w:szCs w:val="24"/>
              </w:rPr>
              <w:t>–</w:t>
            </w:r>
            <w:r w:rsidR="00990675">
              <w:rPr>
                <w:rFonts w:ascii="Times New Roman" w:hAnsi="Times New Roman" w:cs="Times New Roman"/>
                <w:sz w:val="24"/>
                <w:szCs w:val="24"/>
                <w:lang w:eastAsia="lv-LV"/>
              </w:rPr>
              <w:t xml:space="preserve"> </w:t>
            </w:r>
            <w:r w:rsidR="003A21B4" w:rsidRPr="003A21B4">
              <w:rPr>
                <w:rFonts w:ascii="Times New Roman" w:hAnsi="Times New Roman" w:cs="Times New Roman"/>
                <w:sz w:val="24"/>
                <w:szCs w:val="24"/>
                <w:lang w:eastAsia="lv-LV"/>
              </w:rPr>
              <w:t>valsts speciālajā budžetā no valsts pamatbudžeta saņemtā dotācija VSAA valsts budžeta izmaksājamo valsts sociālo pabalstu aprēķināšanai, piešķiršanai (EKK 18211)</w:t>
            </w:r>
            <w:r w:rsidR="00990675">
              <w:rPr>
                <w:rFonts w:ascii="Times New Roman" w:hAnsi="Times New Roman" w:cs="Times New Roman"/>
                <w:sz w:val="24"/>
                <w:szCs w:val="24"/>
                <w:lang w:eastAsia="lv-LV"/>
              </w:rPr>
              <w:t>, attiecīgi</w:t>
            </w:r>
            <w:r w:rsidR="00EF5B4C">
              <w:rPr>
                <w:rFonts w:ascii="Times New Roman" w:hAnsi="Times New Roman" w:cs="Times New Roman"/>
                <w:sz w:val="24"/>
                <w:szCs w:val="24"/>
                <w:lang w:eastAsia="lv-LV"/>
              </w:rPr>
              <w:t xml:space="preserve"> konsolidētā </w:t>
            </w:r>
            <w:r w:rsidR="00990675">
              <w:rPr>
                <w:rFonts w:ascii="Times New Roman" w:hAnsi="Times New Roman" w:cs="Times New Roman"/>
                <w:sz w:val="24"/>
                <w:szCs w:val="24"/>
                <w:lang w:eastAsia="lv-LV"/>
              </w:rPr>
              <w:t>budžeta ieņēmumi un izdevumi nemainīsies.</w:t>
            </w:r>
          </w:p>
          <w:p w14:paraId="2BF8A078" w14:textId="6912D6C5" w:rsidR="00B746C9" w:rsidRDefault="00B746C9" w:rsidP="00B746C9">
            <w:pPr>
              <w:spacing w:after="0" w:line="240" w:lineRule="auto"/>
              <w:jc w:val="both"/>
              <w:rPr>
                <w:rFonts w:ascii="Times New Roman" w:hAnsi="Times New Roman" w:cs="Times New Roman"/>
                <w:sz w:val="24"/>
                <w:szCs w:val="24"/>
                <w:shd w:val="clear" w:color="auto" w:fill="FFFFFF"/>
              </w:rPr>
            </w:pPr>
            <w:r w:rsidRPr="00755057">
              <w:rPr>
                <w:rFonts w:ascii="Times New Roman" w:hAnsi="Times New Roman" w:cs="Times New Roman"/>
                <w:sz w:val="24"/>
                <w:szCs w:val="24"/>
                <w:lang w:eastAsia="lv-LV"/>
              </w:rPr>
              <w:t xml:space="preserve">Iepriekš minētās pārdales </w:t>
            </w:r>
            <w:r w:rsidR="00387E1C">
              <w:rPr>
                <w:rFonts w:ascii="Times New Roman" w:hAnsi="Times New Roman" w:cs="Times New Roman"/>
                <w:sz w:val="24"/>
                <w:szCs w:val="24"/>
                <w:lang w:eastAsia="lv-LV"/>
              </w:rPr>
              <w:t>tiks</w:t>
            </w:r>
            <w:r w:rsidRPr="00755057">
              <w:rPr>
                <w:rFonts w:ascii="Times New Roman" w:hAnsi="Times New Roman" w:cs="Times New Roman"/>
                <w:sz w:val="24"/>
                <w:szCs w:val="24"/>
                <w:lang w:eastAsia="lv-LV"/>
              </w:rPr>
              <w:t xml:space="preserve"> veikt</w:t>
            </w:r>
            <w:r w:rsidR="00387E1C">
              <w:rPr>
                <w:rFonts w:ascii="Times New Roman" w:hAnsi="Times New Roman" w:cs="Times New Roman"/>
                <w:sz w:val="24"/>
                <w:szCs w:val="24"/>
                <w:lang w:eastAsia="lv-LV"/>
              </w:rPr>
              <w:t>as</w:t>
            </w:r>
            <w:r w:rsidRPr="00755057">
              <w:rPr>
                <w:rFonts w:ascii="Times New Roman" w:hAnsi="Times New Roman" w:cs="Times New Roman"/>
                <w:sz w:val="24"/>
                <w:szCs w:val="24"/>
                <w:lang w:eastAsia="lv-LV"/>
              </w:rPr>
              <w:t xml:space="preserve"> </w:t>
            </w:r>
            <w:proofErr w:type="gramStart"/>
            <w:r w:rsidRPr="00755057">
              <w:rPr>
                <w:rFonts w:ascii="Times New Roman" w:hAnsi="Times New Roman" w:cs="Times New Roman"/>
                <w:sz w:val="24"/>
                <w:szCs w:val="24"/>
                <w:lang w:eastAsia="lv-LV"/>
              </w:rPr>
              <w:t>2015.gada</w:t>
            </w:r>
            <w:proofErr w:type="gramEnd"/>
            <w:r w:rsidRPr="00755057">
              <w:rPr>
                <w:rFonts w:ascii="Times New Roman" w:hAnsi="Times New Roman" w:cs="Times New Roman"/>
                <w:sz w:val="24"/>
                <w:szCs w:val="24"/>
                <w:lang w:eastAsia="lv-LV"/>
              </w:rPr>
              <w:t xml:space="preserve"> budžeta sagatavošanas procesā</w:t>
            </w:r>
            <w:r w:rsidR="00EF5B4C">
              <w:rPr>
                <w:rFonts w:ascii="Times New Roman" w:hAnsi="Times New Roman" w:cs="Times New Roman"/>
                <w:sz w:val="24"/>
                <w:szCs w:val="24"/>
                <w:lang w:eastAsia="lv-LV"/>
              </w:rPr>
              <w:t>.</w:t>
            </w:r>
            <w:r w:rsidRPr="00755057">
              <w:rPr>
                <w:rFonts w:ascii="Times New Roman" w:hAnsi="Times New Roman" w:cs="Times New Roman"/>
                <w:sz w:val="24"/>
                <w:szCs w:val="24"/>
                <w:lang w:eastAsia="lv-LV"/>
              </w:rPr>
              <w:t xml:space="preserve"> </w:t>
            </w:r>
          </w:p>
          <w:p w14:paraId="2DCB476F" w14:textId="698F4AD4" w:rsidR="00E55555" w:rsidRDefault="00A12907" w:rsidP="00E5555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nodrošinātu pabalstu personām ar I grupas redzes invaliditāti asistentu </w:t>
            </w:r>
            <w:r w:rsidR="00EF5B4C" w:rsidRPr="00EF5B4C">
              <w:rPr>
                <w:rFonts w:ascii="Times New Roman" w:eastAsia="Times New Roman" w:hAnsi="Times New Roman" w:cs="Times New Roman"/>
                <w:sz w:val="24"/>
                <w:szCs w:val="24"/>
                <w:lang w:eastAsia="lv-LV"/>
              </w:rPr>
              <w:t xml:space="preserve">izmantošanai </w:t>
            </w:r>
            <w:r>
              <w:rPr>
                <w:rFonts w:ascii="Times New Roman" w:eastAsia="Times New Roman" w:hAnsi="Times New Roman" w:cs="Times New Roman"/>
                <w:sz w:val="24"/>
                <w:szCs w:val="24"/>
                <w:lang w:eastAsia="lv-LV"/>
              </w:rPr>
              <w:t xml:space="preserve">izmaksu no </w:t>
            </w:r>
            <w:proofErr w:type="gramStart"/>
            <w:r>
              <w:rPr>
                <w:rFonts w:ascii="Times New Roman" w:eastAsia="Times New Roman" w:hAnsi="Times New Roman" w:cs="Times New Roman"/>
                <w:sz w:val="24"/>
                <w:szCs w:val="24"/>
                <w:lang w:eastAsia="lv-LV"/>
              </w:rPr>
              <w:t>2015.gada</w:t>
            </w:r>
            <w:proofErr w:type="gramEnd"/>
            <w:r>
              <w:rPr>
                <w:rFonts w:ascii="Times New Roman" w:eastAsia="Times New Roman" w:hAnsi="Times New Roman" w:cs="Times New Roman"/>
                <w:sz w:val="24"/>
                <w:szCs w:val="24"/>
                <w:lang w:eastAsia="lv-LV"/>
              </w:rPr>
              <w:t xml:space="preserve"> 1.janvāra, nepieciešams veikt šādas </w:t>
            </w:r>
            <w:r w:rsidR="00E55555">
              <w:rPr>
                <w:rFonts w:ascii="Times New Roman" w:eastAsia="Times New Roman" w:hAnsi="Times New Roman" w:cs="Times New Roman"/>
                <w:sz w:val="24"/>
                <w:szCs w:val="24"/>
                <w:lang w:eastAsia="lv-LV"/>
              </w:rPr>
              <w:t xml:space="preserve">finansējuma </w:t>
            </w:r>
            <w:r>
              <w:rPr>
                <w:rFonts w:ascii="Times New Roman" w:eastAsia="Times New Roman" w:hAnsi="Times New Roman" w:cs="Times New Roman"/>
                <w:sz w:val="24"/>
                <w:szCs w:val="24"/>
                <w:lang w:eastAsia="lv-LV"/>
              </w:rPr>
              <w:t>pārdales valsts b</w:t>
            </w:r>
            <w:r w:rsidR="00E55555">
              <w:rPr>
                <w:rFonts w:ascii="Times New Roman" w:eastAsia="Times New Roman" w:hAnsi="Times New Roman" w:cs="Times New Roman"/>
                <w:sz w:val="24"/>
                <w:szCs w:val="24"/>
                <w:lang w:eastAsia="lv-LV"/>
              </w:rPr>
              <w:t>udžeta apakšprogrammu ietvaros:</w:t>
            </w:r>
          </w:p>
          <w:p w14:paraId="40DFBEE4" w14:textId="77777777" w:rsidR="00E55555" w:rsidRPr="00E55555" w:rsidRDefault="00A12907" w:rsidP="00E55555">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670697">
              <w:rPr>
                <w:rFonts w:ascii="Times New Roman" w:hAnsi="Times New Roman" w:cs="Times New Roman"/>
                <w:sz w:val="24"/>
                <w:szCs w:val="24"/>
              </w:rPr>
              <w:t xml:space="preserve">Precizēt pamatbudžeta bāzes izdevumus </w:t>
            </w:r>
            <w:proofErr w:type="gramStart"/>
            <w:r w:rsidRPr="00670697">
              <w:rPr>
                <w:rFonts w:ascii="Times New Roman" w:hAnsi="Times New Roman" w:cs="Times New Roman"/>
                <w:sz w:val="24"/>
                <w:szCs w:val="24"/>
              </w:rPr>
              <w:t>2015.gadā</w:t>
            </w:r>
            <w:proofErr w:type="gramEnd"/>
            <w:r w:rsidRPr="00670697">
              <w:rPr>
                <w:rFonts w:ascii="Times New Roman" w:hAnsi="Times New Roman" w:cs="Times New Roman"/>
                <w:sz w:val="24"/>
                <w:szCs w:val="24"/>
              </w:rPr>
              <w:t xml:space="preserve"> un turpmākajiem gadiem:</w:t>
            </w:r>
          </w:p>
          <w:p w14:paraId="23747ADA" w14:textId="35146C19" w:rsidR="00A12907" w:rsidRPr="00E55555" w:rsidRDefault="00A12907" w:rsidP="00E55555">
            <w:pPr>
              <w:pStyle w:val="ListParagraph"/>
              <w:numPr>
                <w:ilvl w:val="1"/>
                <w:numId w:val="6"/>
              </w:numPr>
              <w:spacing w:after="0" w:line="240" w:lineRule="auto"/>
              <w:jc w:val="both"/>
              <w:rPr>
                <w:rFonts w:ascii="Times New Roman" w:eastAsia="Times New Roman" w:hAnsi="Times New Roman" w:cs="Times New Roman"/>
                <w:sz w:val="24"/>
                <w:szCs w:val="24"/>
                <w:lang w:eastAsia="lv-LV"/>
              </w:rPr>
            </w:pPr>
            <w:r w:rsidRPr="00670697">
              <w:rPr>
                <w:rFonts w:ascii="Times New Roman" w:hAnsi="Times New Roman" w:cs="Times New Roman"/>
                <w:sz w:val="24"/>
                <w:szCs w:val="24"/>
              </w:rPr>
              <w:t xml:space="preserve"> </w:t>
            </w:r>
            <w:proofErr w:type="gramStart"/>
            <w:r w:rsidRPr="00670697">
              <w:rPr>
                <w:rFonts w:ascii="Times New Roman" w:hAnsi="Times New Roman" w:cs="Times New Roman"/>
                <w:sz w:val="24"/>
                <w:szCs w:val="24"/>
              </w:rPr>
              <w:t>2015.gadā</w:t>
            </w:r>
            <w:proofErr w:type="gramEnd"/>
            <w:r w:rsidRPr="00670697">
              <w:rPr>
                <w:rFonts w:ascii="Times New Roman" w:hAnsi="Times New Roman" w:cs="Times New Roman"/>
                <w:sz w:val="24"/>
                <w:szCs w:val="24"/>
              </w:rPr>
              <w:t xml:space="preserve">, veicot finansējuma pārdali no Labklājības ministrijas pamatbudžeta apakšprogrammas 05.01.00 „Sociālās rehabilitācijas valsts programmas” subsīdijām un dotācijām uz apakšprogrammu 20.01.00 „Valsts sociālie pabalsti” 1 821 539 </w:t>
            </w:r>
            <w:r w:rsidRPr="00541EC6">
              <w:rPr>
                <w:rFonts w:ascii="Times New Roman" w:hAnsi="Times New Roman" w:cs="Times New Roman"/>
                <w:i/>
                <w:sz w:val="24"/>
                <w:szCs w:val="24"/>
              </w:rPr>
              <w:t>euro</w:t>
            </w:r>
            <w:r w:rsidRPr="00670697">
              <w:rPr>
                <w:rFonts w:ascii="Times New Roman" w:hAnsi="Times New Roman" w:cs="Times New Roman"/>
                <w:sz w:val="24"/>
                <w:szCs w:val="24"/>
              </w:rPr>
              <w:t xml:space="preserve"> apmērā, tajā skaitā izdevumiem sociālajiem pabalstiem (personām ar I grupas redzes invaliditāti asistenta izmantošanai) 1 789 381 </w:t>
            </w:r>
            <w:r w:rsidRPr="00541EC6">
              <w:rPr>
                <w:rFonts w:ascii="Times New Roman" w:hAnsi="Times New Roman" w:cs="Times New Roman"/>
                <w:i/>
                <w:sz w:val="24"/>
                <w:szCs w:val="24"/>
              </w:rPr>
              <w:t>euro</w:t>
            </w:r>
            <w:r w:rsidRPr="00670697">
              <w:rPr>
                <w:rFonts w:ascii="Times New Roman" w:hAnsi="Times New Roman" w:cs="Times New Roman"/>
                <w:sz w:val="24"/>
                <w:szCs w:val="24"/>
              </w:rPr>
              <w:t xml:space="preserve"> apmērā un </w:t>
            </w:r>
            <w:r w:rsidRPr="00670697">
              <w:rPr>
                <w:rFonts w:ascii="Times New Roman" w:hAnsi="Times New Roman" w:cs="Times New Roman"/>
                <w:sz w:val="24"/>
                <w:szCs w:val="24"/>
                <w:lang w:eastAsia="lv-LV"/>
              </w:rPr>
              <w:t xml:space="preserve">valsts budžeta uzturēšanas izdevumu transfertiem no valsts pamatbudžeta uz valsts speciālo budžetu 32 158 </w:t>
            </w:r>
            <w:r w:rsidRPr="00541EC6">
              <w:rPr>
                <w:rFonts w:ascii="Times New Roman" w:hAnsi="Times New Roman" w:cs="Times New Roman"/>
                <w:i/>
                <w:sz w:val="24"/>
                <w:szCs w:val="24"/>
                <w:lang w:eastAsia="lv-LV"/>
              </w:rPr>
              <w:t>euro</w:t>
            </w:r>
            <w:r w:rsidRPr="00670697">
              <w:rPr>
                <w:rFonts w:ascii="Times New Roman" w:hAnsi="Times New Roman" w:cs="Times New Roman"/>
                <w:sz w:val="24"/>
                <w:szCs w:val="24"/>
                <w:lang w:eastAsia="lv-LV"/>
              </w:rPr>
              <w:t xml:space="preserve"> apmērā;</w:t>
            </w:r>
          </w:p>
          <w:p w14:paraId="6D4DC00F" w14:textId="33B1F6BB" w:rsidR="00E55555" w:rsidRPr="00E55555" w:rsidRDefault="00FD2BE1" w:rsidP="00E55555">
            <w:pPr>
              <w:pStyle w:val="ListParagraph"/>
              <w:numPr>
                <w:ilvl w:val="1"/>
                <w:numId w:val="6"/>
              </w:num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 xml:space="preserve"> </w:t>
            </w:r>
            <w:proofErr w:type="gramStart"/>
            <w:r w:rsidR="00A12907" w:rsidRPr="00670697">
              <w:rPr>
                <w:rFonts w:ascii="Times New Roman" w:hAnsi="Times New Roman" w:cs="Times New Roman"/>
                <w:sz w:val="24"/>
                <w:szCs w:val="24"/>
                <w:lang w:eastAsia="lv-LV"/>
              </w:rPr>
              <w:t>2016.gadā</w:t>
            </w:r>
            <w:proofErr w:type="gramEnd"/>
            <w:r w:rsidR="00A12907" w:rsidRPr="00670697">
              <w:rPr>
                <w:rFonts w:ascii="Times New Roman" w:hAnsi="Times New Roman" w:cs="Times New Roman"/>
                <w:sz w:val="24"/>
                <w:szCs w:val="24"/>
                <w:lang w:eastAsia="lv-LV"/>
              </w:rPr>
              <w:t xml:space="preserve"> un turpmākajos gados</w:t>
            </w:r>
            <w:r w:rsidR="00A12907" w:rsidRPr="00670697">
              <w:rPr>
                <w:rFonts w:ascii="Times New Roman" w:hAnsi="Times New Roman" w:cs="Times New Roman"/>
                <w:sz w:val="24"/>
                <w:szCs w:val="24"/>
              </w:rPr>
              <w:t xml:space="preserve">, veicot finansējuma pārdali no Labklājības ministrijas pamatbudžeta apakšprogrammas 05.01.00 „Sociālās rehabilitācijas valsts programmas” subsīdijām un dotācijām uz apakšprogrammu 20.01.00 „Valsts sociālie pabalsti” 1 821 539 </w:t>
            </w:r>
            <w:r w:rsidR="00A12907" w:rsidRPr="00541EC6">
              <w:rPr>
                <w:rFonts w:ascii="Times New Roman" w:hAnsi="Times New Roman" w:cs="Times New Roman"/>
                <w:i/>
                <w:sz w:val="24"/>
                <w:szCs w:val="24"/>
              </w:rPr>
              <w:t>euro</w:t>
            </w:r>
            <w:r w:rsidR="00A12907" w:rsidRPr="00670697">
              <w:rPr>
                <w:rFonts w:ascii="Times New Roman" w:hAnsi="Times New Roman" w:cs="Times New Roman"/>
                <w:sz w:val="24"/>
                <w:szCs w:val="24"/>
              </w:rPr>
              <w:t xml:space="preserve"> apmērā, tajā skaitā izdevumiem sociālajiem pabalstiem (personām ar I grupas redzes invaliditāti asistenta izmantošanai) 1 791 827 </w:t>
            </w:r>
            <w:r w:rsidR="00A12907" w:rsidRPr="00541EC6">
              <w:rPr>
                <w:rFonts w:ascii="Times New Roman" w:hAnsi="Times New Roman" w:cs="Times New Roman"/>
                <w:i/>
                <w:sz w:val="24"/>
                <w:szCs w:val="24"/>
              </w:rPr>
              <w:t>euro</w:t>
            </w:r>
            <w:r w:rsidR="00A12907" w:rsidRPr="00670697">
              <w:rPr>
                <w:rFonts w:ascii="Times New Roman" w:hAnsi="Times New Roman" w:cs="Times New Roman"/>
                <w:sz w:val="24"/>
                <w:szCs w:val="24"/>
              </w:rPr>
              <w:t xml:space="preserve"> apmērā un </w:t>
            </w:r>
            <w:r w:rsidR="00A12907" w:rsidRPr="00670697">
              <w:rPr>
                <w:rFonts w:ascii="Times New Roman" w:hAnsi="Times New Roman" w:cs="Times New Roman"/>
                <w:sz w:val="24"/>
                <w:szCs w:val="24"/>
                <w:lang w:eastAsia="lv-LV"/>
              </w:rPr>
              <w:t xml:space="preserve">valsts budžeta uzturēšanas izdevumu transfertiem no valsts pamatbudžeta uz valsts speciālo budžetu 29 712 </w:t>
            </w:r>
            <w:r w:rsidR="00A12907" w:rsidRPr="00541EC6">
              <w:rPr>
                <w:rFonts w:ascii="Times New Roman" w:hAnsi="Times New Roman" w:cs="Times New Roman"/>
                <w:i/>
                <w:sz w:val="24"/>
                <w:szCs w:val="24"/>
                <w:lang w:eastAsia="lv-LV"/>
              </w:rPr>
              <w:t>euro</w:t>
            </w:r>
            <w:r w:rsidR="00A12907" w:rsidRPr="00670697">
              <w:rPr>
                <w:rFonts w:ascii="Times New Roman" w:hAnsi="Times New Roman" w:cs="Times New Roman"/>
                <w:sz w:val="24"/>
                <w:szCs w:val="24"/>
                <w:lang w:eastAsia="lv-LV"/>
              </w:rPr>
              <w:t xml:space="preserve"> apmērā.</w:t>
            </w:r>
          </w:p>
          <w:p w14:paraId="5391996C" w14:textId="5210D718" w:rsidR="00A12907" w:rsidRPr="00FD71D5" w:rsidRDefault="00F57BA2" w:rsidP="00A12907">
            <w:pPr>
              <w:spacing w:after="0" w:line="240" w:lineRule="auto"/>
              <w:jc w:val="both"/>
              <w:rPr>
                <w:rFonts w:ascii="Times New Roman" w:eastAsia="Times New Roman" w:hAnsi="Times New Roman" w:cs="Times New Roman"/>
                <w:sz w:val="24"/>
                <w:szCs w:val="24"/>
                <w:lang w:eastAsia="lv-LV"/>
              </w:rPr>
            </w:pPr>
            <w:r w:rsidRPr="00E00008">
              <w:rPr>
                <w:rFonts w:ascii="Times New Roman" w:hAnsi="Times New Roman" w:cs="Times New Roman"/>
                <w:sz w:val="24"/>
                <w:szCs w:val="24"/>
              </w:rPr>
              <w:t>2. P</w:t>
            </w:r>
            <w:r w:rsidR="00E02E3E" w:rsidRPr="00E00008">
              <w:rPr>
                <w:rFonts w:ascii="Times New Roman" w:hAnsi="Times New Roman" w:cs="Times New Roman"/>
                <w:sz w:val="24"/>
                <w:szCs w:val="24"/>
              </w:rPr>
              <w:t>alielinā</w:t>
            </w:r>
            <w:r w:rsidRPr="00E00008">
              <w:rPr>
                <w:rFonts w:ascii="Times New Roman" w:hAnsi="Times New Roman" w:cs="Times New Roman"/>
                <w:sz w:val="24"/>
                <w:szCs w:val="24"/>
              </w:rPr>
              <w:t>t</w:t>
            </w:r>
            <w:r w:rsidR="00A12907" w:rsidRPr="00670697">
              <w:rPr>
                <w:rFonts w:ascii="Times New Roman" w:eastAsia="Calibri" w:hAnsi="Times New Roman" w:cs="Times New Roman"/>
                <w:sz w:val="24"/>
                <w:szCs w:val="24"/>
              </w:rPr>
              <w:t xml:space="preserve"> izdevumu</w:t>
            </w:r>
            <w:r w:rsidR="00E55555">
              <w:rPr>
                <w:rFonts w:ascii="Times New Roman" w:eastAsia="Calibri" w:hAnsi="Times New Roman" w:cs="Times New Roman"/>
                <w:sz w:val="24"/>
                <w:szCs w:val="24"/>
              </w:rPr>
              <w:t>s</w:t>
            </w:r>
            <w:r w:rsidR="00A12907" w:rsidRPr="00670697">
              <w:rPr>
                <w:rFonts w:ascii="Times New Roman" w:eastAsia="Calibri" w:hAnsi="Times New Roman" w:cs="Times New Roman"/>
                <w:sz w:val="24"/>
                <w:szCs w:val="24"/>
              </w:rPr>
              <w:t xml:space="preserve"> apakšprogrammā 04.05.00 „Valsts sociālās apdrošināšanas aģentūras speciālais budžets</w:t>
            </w:r>
            <w:r w:rsidR="00E02E3E" w:rsidRPr="00E00008">
              <w:rPr>
                <w:rFonts w:ascii="Times New Roman" w:hAnsi="Times New Roman" w:cs="Times New Roman"/>
                <w:sz w:val="24"/>
                <w:szCs w:val="24"/>
              </w:rPr>
              <w:t xml:space="preserve">” </w:t>
            </w:r>
            <w:proofErr w:type="gramStart"/>
            <w:r w:rsidR="00A12907" w:rsidRPr="00E55555">
              <w:rPr>
                <w:rFonts w:ascii="Times New Roman" w:hAnsi="Times New Roman" w:cs="Times New Roman"/>
                <w:sz w:val="24"/>
                <w:szCs w:val="24"/>
                <w:lang w:eastAsia="lv-LV"/>
              </w:rPr>
              <w:t>2015.</w:t>
            </w:r>
            <w:r w:rsidR="00E02E3E" w:rsidRPr="00E00008">
              <w:rPr>
                <w:rFonts w:ascii="Times New Roman" w:hAnsi="Times New Roman" w:cs="Times New Roman"/>
                <w:sz w:val="24"/>
                <w:szCs w:val="24"/>
              </w:rPr>
              <w:t>gadam</w:t>
            </w:r>
            <w:proofErr w:type="gramEnd"/>
            <w:r w:rsidR="00A12907" w:rsidRPr="00E55555">
              <w:rPr>
                <w:rFonts w:ascii="Times New Roman" w:hAnsi="Times New Roman" w:cs="Times New Roman"/>
                <w:sz w:val="24"/>
                <w:szCs w:val="24"/>
                <w:lang w:eastAsia="lv-LV"/>
              </w:rPr>
              <w:t xml:space="preserve"> 32</w:t>
            </w:r>
            <w:r w:rsidR="00E02E3E" w:rsidRPr="00E00008">
              <w:rPr>
                <w:rFonts w:ascii="Times New Roman" w:hAnsi="Times New Roman" w:cs="Times New Roman"/>
                <w:sz w:val="24"/>
                <w:szCs w:val="24"/>
              </w:rPr>
              <w:t xml:space="preserve"> </w:t>
            </w:r>
            <w:r w:rsidR="00A12907" w:rsidRPr="00E55555">
              <w:rPr>
                <w:rFonts w:ascii="Times New Roman" w:hAnsi="Times New Roman" w:cs="Times New Roman"/>
                <w:sz w:val="24"/>
                <w:szCs w:val="24"/>
                <w:lang w:eastAsia="lv-LV"/>
              </w:rPr>
              <w:t xml:space="preserve">158 </w:t>
            </w:r>
            <w:r w:rsidR="00A12907" w:rsidRPr="00531A5D">
              <w:rPr>
                <w:rFonts w:ascii="Times New Roman" w:hAnsi="Times New Roman"/>
                <w:i/>
                <w:sz w:val="24"/>
              </w:rPr>
              <w:t>euro</w:t>
            </w:r>
            <w:r w:rsidR="00A12907" w:rsidRPr="00E55555">
              <w:rPr>
                <w:rFonts w:ascii="Times New Roman" w:hAnsi="Times New Roman" w:cs="Times New Roman"/>
                <w:sz w:val="24"/>
                <w:szCs w:val="24"/>
                <w:lang w:eastAsia="lv-LV"/>
              </w:rPr>
              <w:t xml:space="preserve"> apmērā, </w:t>
            </w:r>
            <w:r w:rsidR="00E02E3E" w:rsidRPr="00E00008">
              <w:rPr>
                <w:rFonts w:ascii="Times New Roman" w:hAnsi="Times New Roman" w:cs="Times New Roman"/>
                <w:sz w:val="24"/>
                <w:szCs w:val="24"/>
              </w:rPr>
              <w:t>tai</w:t>
            </w:r>
            <w:r w:rsidR="00A12907" w:rsidRPr="00E55555">
              <w:rPr>
                <w:rFonts w:ascii="Times New Roman" w:hAnsi="Times New Roman" w:cs="Times New Roman"/>
                <w:sz w:val="24"/>
                <w:szCs w:val="24"/>
                <w:lang w:eastAsia="lv-LV"/>
              </w:rPr>
              <w:t xml:space="preserve"> skaitā </w:t>
            </w:r>
            <w:r w:rsidR="00E02E3E" w:rsidRPr="00E00008">
              <w:rPr>
                <w:rFonts w:ascii="Times New Roman" w:hAnsi="Times New Roman" w:cs="Times New Roman"/>
                <w:sz w:val="24"/>
                <w:szCs w:val="24"/>
              </w:rPr>
              <w:t>izdevumus</w:t>
            </w:r>
            <w:r w:rsidR="00A12907" w:rsidRPr="00E55555">
              <w:rPr>
                <w:rFonts w:ascii="Times New Roman" w:hAnsi="Times New Roman" w:cs="Times New Roman"/>
                <w:sz w:val="24"/>
                <w:szCs w:val="24"/>
                <w:lang w:eastAsia="lv-LV"/>
              </w:rPr>
              <w:t xml:space="preserve"> atlīdzībai </w:t>
            </w:r>
            <w:r w:rsidR="00E02E3E" w:rsidRPr="00E00008">
              <w:rPr>
                <w:rFonts w:ascii="Times New Roman" w:hAnsi="Times New Roman" w:cs="Times New Roman"/>
                <w:sz w:val="24"/>
                <w:szCs w:val="24"/>
              </w:rPr>
              <w:t xml:space="preserve">29 712 </w:t>
            </w:r>
            <w:r w:rsidR="00E02E3E" w:rsidRPr="00E00008">
              <w:rPr>
                <w:rFonts w:ascii="Times New Roman" w:hAnsi="Times New Roman" w:cs="Times New Roman"/>
                <w:i/>
                <w:sz w:val="24"/>
                <w:szCs w:val="24"/>
              </w:rPr>
              <w:t xml:space="preserve">euro </w:t>
            </w:r>
            <w:r w:rsidR="00E02E3E" w:rsidRPr="00E00008">
              <w:rPr>
                <w:rFonts w:ascii="Times New Roman" w:hAnsi="Times New Roman" w:cs="Times New Roman"/>
                <w:sz w:val="24"/>
                <w:szCs w:val="24"/>
              </w:rPr>
              <w:t>apmērā (tai skaitā atalgojumam</w:t>
            </w:r>
            <w:r w:rsidR="00A12907" w:rsidRPr="00E55555">
              <w:rPr>
                <w:rFonts w:ascii="Times New Roman" w:hAnsi="Times New Roman" w:cs="Times New Roman"/>
                <w:sz w:val="24"/>
                <w:szCs w:val="24"/>
                <w:lang w:eastAsia="lv-LV"/>
              </w:rPr>
              <w:t xml:space="preserve"> 23</w:t>
            </w:r>
            <w:r w:rsidR="00E02E3E" w:rsidRPr="00E00008">
              <w:rPr>
                <w:rFonts w:ascii="Times New Roman" w:hAnsi="Times New Roman" w:cs="Times New Roman"/>
                <w:sz w:val="24"/>
                <w:szCs w:val="24"/>
              </w:rPr>
              <w:t xml:space="preserve"> </w:t>
            </w:r>
            <w:r w:rsidR="00A12907" w:rsidRPr="00E55555">
              <w:rPr>
                <w:rFonts w:ascii="Times New Roman" w:hAnsi="Times New Roman" w:cs="Times New Roman"/>
                <w:sz w:val="24"/>
                <w:szCs w:val="24"/>
                <w:lang w:eastAsia="lv-LV"/>
              </w:rPr>
              <w:t xml:space="preserve">074 </w:t>
            </w:r>
            <w:r w:rsidR="00A12907" w:rsidRPr="00531A5D">
              <w:rPr>
                <w:rFonts w:ascii="Times New Roman" w:hAnsi="Times New Roman"/>
                <w:i/>
                <w:sz w:val="24"/>
              </w:rPr>
              <w:t>euro</w:t>
            </w:r>
            <w:r w:rsidR="00A12907" w:rsidRPr="00E55555">
              <w:rPr>
                <w:rFonts w:ascii="Times New Roman" w:hAnsi="Times New Roman" w:cs="Times New Roman"/>
                <w:sz w:val="24"/>
                <w:szCs w:val="24"/>
                <w:lang w:eastAsia="lv-LV"/>
              </w:rPr>
              <w:t xml:space="preserve">), precēm un pakalpojumiem </w:t>
            </w:r>
            <w:r w:rsidR="00E02E3E" w:rsidRPr="00E00008">
              <w:rPr>
                <w:rFonts w:ascii="Times New Roman" w:hAnsi="Times New Roman" w:cs="Times New Roman"/>
                <w:sz w:val="24"/>
                <w:szCs w:val="24"/>
              </w:rPr>
              <w:t xml:space="preserve">1 044 </w:t>
            </w:r>
            <w:r w:rsidR="00E02E3E" w:rsidRPr="00E00008">
              <w:rPr>
                <w:rFonts w:ascii="Times New Roman" w:hAnsi="Times New Roman" w:cs="Times New Roman"/>
                <w:i/>
                <w:sz w:val="24"/>
                <w:szCs w:val="24"/>
              </w:rPr>
              <w:t>euro</w:t>
            </w:r>
            <w:r w:rsidR="00E02E3E" w:rsidRPr="00E00008">
              <w:rPr>
                <w:rFonts w:ascii="Times New Roman" w:hAnsi="Times New Roman" w:cs="Times New Roman"/>
                <w:sz w:val="24"/>
                <w:szCs w:val="24"/>
              </w:rPr>
              <w:t xml:space="preserve"> apmērā </w:t>
            </w:r>
            <w:r w:rsidR="00A12907" w:rsidRPr="00E55555">
              <w:rPr>
                <w:rFonts w:ascii="Times New Roman" w:hAnsi="Times New Roman" w:cs="Times New Roman"/>
                <w:sz w:val="24"/>
                <w:szCs w:val="24"/>
                <w:lang w:eastAsia="lv-LV"/>
              </w:rPr>
              <w:t>un pamatkapitāla veidošanai</w:t>
            </w:r>
            <w:r w:rsidR="00E02E3E" w:rsidRPr="00E00008">
              <w:rPr>
                <w:rFonts w:ascii="Times New Roman" w:hAnsi="Times New Roman" w:cs="Times New Roman"/>
                <w:sz w:val="24"/>
                <w:szCs w:val="24"/>
              </w:rPr>
              <w:t xml:space="preserve"> 1 402 </w:t>
            </w:r>
            <w:r w:rsidR="00E02E3E" w:rsidRPr="00E00008">
              <w:rPr>
                <w:rFonts w:ascii="Times New Roman" w:hAnsi="Times New Roman" w:cs="Times New Roman"/>
                <w:i/>
                <w:sz w:val="24"/>
                <w:szCs w:val="24"/>
              </w:rPr>
              <w:t xml:space="preserve">euro </w:t>
            </w:r>
            <w:r w:rsidR="00E02E3E" w:rsidRPr="00E00008">
              <w:rPr>
                <w:rFonts w:ascii="Times New Roman" w:hAnsi="Times New Roman" w:cs="Times New Roman"/>
                <w:sz w:val="24"/>
                <w:szCs w:val="24"/>
              </w:rPr>
              <w:t xml:space="preserve">apmērā, un </w:t>
            </w:r>
            <w:r w:rsidR="00A12907" w:rsidRPr="00E55555">
              <w:rPr>
                <w:rFonts w:ascii="Times New Roman" w:hAnsi="Times New Roman" w:cs="Times New Roman"/>
                <w:sz w:val="24"/>
                <w:szCs w:val="24"/>
                <w:lang w:eastAsia="lv-LV"/>
              </w:rPr>
              <w:t>2016.</w:t>
            </w:r>
            <w:r w:rsidR="00E02E3E" w:rsidRPr="00E00008">
              <w:rPr>
                <w:rFonts w:ascii="Times New Roman" w:hAnsi="Times New Roman" w:cs="Times New Roman"/>
                <w:sz w:val="24"/>
                <w:szCs w:val="24"/>
              </w:rPr>
              <w:t xml:space="preserve">gadam un turpmākajiem gadiem ik gadu izdevumus </w:t>
            </w:r>
            <w:r w:rsidR="00A12907" w:rsidRPr="00E55555">
              <w:rPr>
                <w:rFonts w:ascii="Times New Roman" w:hAnsi="Times New Roman" w:cs="Times New Roman"/>
                <w:sz w:val="24"/>
                <w:szCs w:val="24"/>
                <w:lang w:eastAsia="lv-LV"/>
              </w:rPr>
              <w:t xml:space="preserve">atlīdzībai </w:t>
            </w:r>
            <w:r w:rsidR="00E02E3E" w:rsidRPr="00E00008">
              <w:rPr>
                <w:rFonts w:ascii="Times New Roman" w:hAnsi="Times New Roman" w:cs="Times New Roman"/>
                <w:sz w:val="24"/>
                <w:szCs w:val="24"/>
              </w:rPr>
              <w:t xml:space="preserve">29 712 </w:t>
            </w:r>
            <w:r w:rsidR="00E02E3E" w:rsidRPr="00E00008">
              <w:rPr>
                <w:rFonts w:ascii="Times New Roman" w:hAnsi="Times New Roman" w:cs="Times New Roman"/>
                <w:i/>
                <w:sz w:val="24"/>
                <w:szCs w:val="24"/>
              </w:rPr>
              <w:t>euro</w:t>
            </w:r>
            <w:r w:rsidR="00E02E3E" w:rsidRPr="00E00008">
              <w:rPr>
                <w:rFonts w:ascii="Times New Roman" w:hAnsi="Times New Roman" w:cs="Times New Roman"/>
                <w:sz w:val="24"/>
                <w:szCs w:val="24"/>
              </w:rPr>
              <w:t xml:space="preserve"> apmērā (tai skaitā atalgojumam</w:t>
            </w:r>
            <w:r w:rsidR="00A12907" w:rsidRPr="00E55555">
              <w:rPr>
                <w:rFonts w:ascii="Times New Roman" w:hAnsi="Times New Roman" w:cs="Times New Roman"/>
                <w:sz w:val="24"/>
                <w:szCs w:val="24"/>
                <w:lang w:eastAsia="lv-LV"/>
              </w:rPr>
              <w:t xml:space="preserve"> 23</w:t>
            </w:r>
            <w:r w:rsidR="00E02E3E" w:rsidRPr="00E00008">
              <w:rPr>
                <w:rFonts w:ascii="Times New Roman" w:hAnsi="Times New Roman" w:cs="Times New Roman"/>
                <w:sz w:val="24"/>
                <w:szCs w:val="24"/>
              </w:rPr>
              <w:t xml:space="preserve"> </w:t>
            </w:r>
            <w:r w:rsidR="00A12907" w:rsidRPr="00E55555">
              <w:rPr>
                <w:rFonts w:ascii="Times New Roman" w:hAnsi="Times New Roman" w:cs="Times New Roman"/>
                <w:sz w:val="24"/>
                <w:szCs w:val="24"/>
                <w:lang w:eastAsia="lv-LV"/>
              </w:rPr>
              <w:t xml:space="preserve">074 </w:t>
            </w:r>
            <w:r w:rsidR="00A12907" w:rsidRPr="00531A5D">
              <w:rPr>
                <w:rFonts w:ascii="Times New Roman" w:hAnsi="Times New Roman"/>
                <w:i/>
                <w:sz w:val="24"/>
              </w:rPr>
              <w:t>euro</w:t>
            </w:r>
            <w:r w:rsidR="00E02E3E" w:rsidRPr="00E00008">
              <w:rPr>
                <w:rFonts w:ascii="Times New Roman" w:hAnsi="Times New Roman" w:cs="Times New Roman"/>
                <w:sz w:val="24"/>
                <w:szCs w:val="24"/>
              </w:rPr>
              <w:t xml:space="preserve">), saņemot no Labklājības ministrijas valsts pamatbudžeta apakšprogrammas 20.01.00 „Valsts sociālie pabalsti” </w:t>
            </w:r>
            <w:r w:rsidRPr="00E00008">
              <w:rPr>
                <w:rFonts w:ascii="Times New Roman" w:hAnsi="Times New Roman" w:cs="Times New Roman"/>
                <w:sz w:val="24"/>
                <w:szCs w:val="24"/>
              </w:rPr>
              <w:t>1.</w:t>
            </w:r>
            <w:r w:rsidR="00E02E3E" w:rsidRPr="00E00008">
              <w:rPr>
                <w:rFonts w:ascii="Times New Roman" w:hAnsi="Times New Roman" w:cs="Times New Roman"/>
                <w:sz w:val="24"/>
                <w:szCs w:val="24"/>
              </w:rPr>
              <w:t>punktā noteikto valsts pamatbudžeta uzturēšanas izdevumu transfertu no valsts pamatbudžeta – dotāciju Valsts sociālās apdrošināšanas aģentūrai valsts budžeta izmaksājamo valsts sociālo pabalstu aprēķināšanai</w:t>
            </w:r>
            <w:r w:rsidR="00750F92" w:rsidRPr="00E00008">
              <w:rPr>
                <w:rFonts w:ascii="Times New Roman" w:hAnsi="Times New Roman" w:cs="Times New Roman"/>
                <w:sz w:val="24"/>
                <w:szCs w:val="24"/>
              </w:rPr>
              <w:t xml:space="preserve"> un</w:t>
            </w:r>
            <w:r w:rsidR="00E02E3E" w:rsidRPr="00E00008">
              <w:rPr>
                <w:rFonts w:ascii="Times New Roman" w:hAnsi="Times New Roman" w:cs="Times New Roman"/>
                <w:sz w:val="24"/>
                <w:szCs w:val="24"/>
              </w:rPr>
              <w:t xml:space="preserve"> piešķiršanai.</w:t>
            </w:r>
            <w:r w:rsidR="00A12907">
              <w:rPr>
                <w:rFonts w:ascii="Times New Roman" w:eastAsia="Times New Roman" w:hAnsi="Times New Roman" w:cs="Times New Roman"/>
                <w:sz w:val="24"/>
                <w:szCs w:val="24"/>
                <w:lang w:eastAsia="lv-LV"/>
              </w:rPr>
              <w:t xml:space="preserve"> </w:t>
            </w:r>
          </w:p>
        </w:tc>
      </w:tr>
    </w:tbl>
    <w:p w14:paraId="4E63E802" w14:textId="2F07B4DD" w:rsidR="00A50449" w:rsidRDefault="00A50449" w:rsidP="00A50449">
      <w:pPr>
        <w:shd w:val="clear" w:color="auto" w:fill="FFFFFF"/>
        <w:spacing w:after="0" w:line="240" w:lineRule="auto"/>
        <w:rPr>
          <w:rFonts w:ascii="Times New Roman" w:eastAsia="Times New Roman" w:hAnsi="Times New Roman" w:cs="Times New Roman"/>
          <w:sz w:val="24"/>
          <w:szCs w:val="24"/>
          <w:lang w:eastAsia="lv-LV"/>
        </w:rPr>
      </w:pPr>
    </w:p>
    <w:p w14:paraId="3E094697" w14:textId="77777777" w:rsidR="00361430" w:rsidRDefault="00361430" w:rsidP="00A50449">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15"/>
        <w:gridCol w:w="2404"/>
        <w:gridCol w:w="5471"/>
      </w:tblGrid>
      <w:tr w:rsidR="00361430" w:rsidRPr="00361430" w14:paraId="754EB3B8" w14:textId="77777777" w:rsidTr="00361430">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EC5391" w14:textId="77777777" w:rsidR="00361430" w:rsidRPr="00361430" w:rsidRDefault="00361430" w:rsidP="00361430">
            <w:pPr>
              <w:shd w:val="clear" w:color="auto" w:fill="FFFFFF"/>
              <w:spacing w:after="0" w:line="240" w:lineRule="auto"/>
              <w:rPr>
                <w:rFonts w:ascii="Times New Roman" w:eastAsia="Times New Roman" w:hAnsi="Times New Roman" w:cs="Times New Roman"/>
                <w:b/>
                <w:bCs/>
                <w:sz w:val="24"/>
                <w:szCs w:val="24"/>
                <w:lang w:eastAsia="lv-LV"/>
              </w:rPr>
            </w:pPr>
            <w:r w:rsidRPr="00361430">
              <w:rPr>
                <w:rFonts w:ascii="Times New Roman" w:eastAsia="Times New Roman" w:hAnsi="Times New Roman" w:cs="Times New Roman"/>
                <w:b/>
                <w:bCs/>
                <w:sz w:val="24"/>
                <w:szCs w:val="24"/>
                <w:lang w:eastAsia="lv-LV"/>
              </w:rPr>
              <w:t>IV. Tiesību akta projekta ietekme uz spēkā esošo tiesību normu sistēmu</w:t>
            </w:r>
          </w:p>
        </w:tc>
      </w:tr>
      <w:tr w:rsidR="00361430" w:rsidRPr="00361430" w14:paraId="50C2D6DE" w14:textId="77777777" w:rsidTr="00361430">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67519613" w14:textId="77777777" w:rsidR="00361430" w:rsidRPr="00361430" w:rsidRDefault="00361430" w:rsidP="00361430">
            <w:pPr>
              <w:shd w:val="clear" w:color="auto" w:fill="FFFFFF"/>
              <w:spacing w:after="0" w:line="240" w:lineRule="auto"/>
              <w:rPr>
                <w:rFonts w:ascii="Times New Roman" w:eastAsia="Times New Roman" w:hAnsi="Times New Roman" w:cs="Times New Roman"/>
                <w:sz w:val="24"/>
                <w:szCs w:val="24"/>
                <w:lang w:eastAsia="lv-LV"/>
              </w:rPr>
            </w:pPr>
            <w:r w:rsidRPr="00361430">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3FF73709" w14:textId="77777777" w:rsidR="00361430" w:rsidRPr="00361430" w:rsidRDefault="00361430" w:rsidP="00361430">
            <w:pPr>
              <w:shd w:val="clear" w:color="auto" w:fill="FFFFFF"/>
              <w:spacing w:after="0" w:line="240" w:lineRule="auto"/>
              <w:rPr>
                <w:rFonts w:ascii="Times New Roman" w:eastAsia="Times New Roman" w:hAnsi="Times New Roman" w:cs="Times New Roman"/>
                <w:sz w:val="24"/>
                <w:szCs w:val="24"/>
                <w:lang w:eastAsia="lv-LV"/>
              </w:rPr>
            </w:pPr>
            <w:r w:rsidRPr="00361430">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7F2C3A4B" w14:textId="6E97D69A" w:rsidR="009E13A7" w:rsidRDefault="009E13A7" w:rsidP="009E13A7">
            <w:pPr>
              <w:spacing w:after="0" w:line="240" w:lineRule="auto"/>
              <w:jc w:val="both"/>
              <w:rPr>
                <w:rFonts w:ascii="Times New Roman" w:hAnsi="Times New Roman" w:cs="Times New Roman"/>
                <w:sz w:val="24"/>
                <w:szCs w:val="24"/>
              </w:rPr>
            </w:pPr>
            <w:r w:rsidRPr="009E13A7">
              <w:rPr>
                <w:rFonts w:ascii="Times New Roman" w:hAnsi="Times New Roman" w:cs="Times New Roman"/>
                <w:sz w:val="24"/>
                <w:szCs w:val="24"/>
              </w:rPr>
              <w:t xml:space="preserve">Atbilstoši </w:t>
            </w:r>
            <w:r w:rsidR="00FD2BE1">
              <w:rPr>
                <w:rFonts w:ascii="Times New Roman" w:hAnsi="Times New Roman" w:cs="Times New Roman"/>
                <w:sz w:val="24"/>
                <w:szCs w:val="24"/>
              </w:rPr>
              <w:t xml:space="preserve">Ministru kabineta </w:t>
            </w:r>
            <w:proofErr w:type="gramStart"/>
            <w:r w:rsidR="00FD2BE1">
              <w:rPr>
                <w:rFonts w:ascii="Times New Roman" w:hAnsi="Times New Roman" w:cs="Times New Roman"/>
                <w:sz w:val="24"/>
                <w:szCs w:val="24"/>
              </w:rPr>
              <w:t>2009.gada</w:t>
            </w:r>
            <w:proofErr w:type="gramEnd"/>
            <w:r w:rsidR="00FD2BE1">
              <w:rPr>
                <w:rFonts w:ascii="Times New Roman" w:hAnsi="Times New Roman" w:cs="Times New Roman"/>
                <w:sz w:val="24"/>
                <w:szCs w:val="24"/>
              </w:rPr>
              <w:t xml:space="preserve"> 3.februāra </w:t>
            </w:r>
            <w:r w:rsidRPr="009E13A7">
              <w:rPr>
                <w:rFonts w:ascii="Times New Roman" w:hAnsi="Times New Roman" w:cs="Times New Roman"/>
                <w:sz w:val="24"/>
                <w:szCs w:val="24"/>
              </w:rPr>
              <w:t>not</w:t>
            </w:r>
            <w:r w:rsidR="00F43841">
              <w:rPr>
                <w:rFonts w:ascii="Times New Roman" w:hAnsi="Times New Roman" w:cs="Times New Roman"/>
                <w:sz w:val="24"/>
                <w:szCs w:val="24"/>
              </w:rPr>
              <w:t>eikumu</w:t>
            </w:r>
            <w:r w:rsidRPr="009E13A7">
              <w:rPr>
                <w:rFonts w:ascii="Times New Roman" w:hAnsi="Times New Roman" w:cs="Times New Roman"/>
                <w:sz w:val="24"/>
                <w:szCs w:val="24"/>
              </w:rPr>
              <w:t xml:space="preserve"> Nr.108 „Normatīvo aktu projektu sagatavošanas noteikumi” 3</w:t>
            </w:r>
            <w:r w:rsidRPr="009E13A7">
              <w:rPr>
                <w:rFonts w:ascii="Times New Roman" w:hAnsi="Times New Roman" w:cs="Times New Roman"/>
                <w:sz w:val="24"/>
                <w:szCs w:val="24"/>
                <w:vertAlign w:val="superscript"/>
              </w:rPr>
              <w:t>1</w:t>
            </w:r>
            <w:r w:rsidRPr="009E13A7">
              <w:rPr>
                <w:rFonts w:ascii="Times New Roman" w:hAnsi="Times New Roman" w:cs="Times New Roman"/>
                <w:sz w:val="24"/>
                <w:szCs w:val="24"/>
              </w:rPr>
              <w:t>.punktam</w:t>
            </w:r>
            <w:r w:rsidR="00F43841">
              <w:rPr>
                <w:rFonts w:ascii="Times New Roman" w:hAnsi="Times New Roman" w:cs="Times New Roman"/>
                <w:sz w:val="24"/>
                <w:szCs w:val="24"/>
              </w:rPr>
              <w:t>,</w:t>
            </w:r>
            <w:r w:rsidRPr="009E13A7">
              <w:rPr>
                <w:rFonts w:ascii="Times New Roman" w:hAnsi="Times New Roman" w:cs="Times New Roman"/>
                <w:sz w:val="24"/>
                <w:szCs w:val="24"/>
              </w:rPr>
              <w:t xml:space="preserve"> grozījumus normatīvajā aktā sagatavo, ja normatīvo aktu nepieciešams grozīt pēc būtības. Redakcionālus precizējumus sagatavo vienlaikus ar normatīvā akta grozījumiem pēc būtības.</w:t>
            </w:r>
          </w:p>
          <w:p w14:paraId="66B5C752" w14:textId="77777777" w:rsidR="009E13A7" w:rsidRPr="009E13A7" w:rsidRDefault="009E13A7" w:rsidP="009E13A7">
            <w:pPr>
              <w:spacing w:after="0" w:line="240" w:lineRule="auto"/>
              <w:jc w:val="both"/>
              <w:rPr>
                <w:rFonts w:ascii="Times New Roman" w:hAnsi="Times New Roman" w:cs="Times New Roman"/>
                <w:sz w:val="24"/>
                <w:szCs w:val="24"/>
              </w:rPr>
            </w:pPr>
          </w:p>
          <w:p w14:paraId="691CDFC8" w14:textId="6D66F5DF" w:rsidR="00087A3B" w:rsidRPr="00F43841" w:rsidRDefault="009E13A7" w:rsidP="00087A3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MK noteikumu Nr.170 </w:t>
            </w:r>
            <w:r w:rsidR="00087A3B">
              <w:rPr>
                <w:rFonts w:ascii="Times New Roman" w:hAnsi="Times New Roman" w:cs="Times New Roman"/>
                <w:bCs/>
                <w:sz w:val="24"/>
                <w:szCs w:val="24"/>
              </w:rPr>
              <w:t xml:space="preserve">75.punkts nosaka, ka no ESF līdzekļiem pabalstu piešķir uz laiku ne ilgāku par </w:t>
            </w:r>
            <w:proofErr w:type="gramStart"/>
            <w:r w:rsidR="00087A3B">
              <w:rPr>
                <w:rFonts w:ascii="Times New Roman" w:hAnsi="Times New Roman" w:cs="Times New Roman"/>
                <w:bCs/>
                <w:sz w:val="24"/>
                <w:szCs w:val="24"/>
              </w:rPr>
              <w:t>2014.gada</w:t>
            </w:r>
            <w:proofErr w:type="gramEnd"/>
            <w:r w:rsidR="00087A3B">
              <w:rPr>
                <w:rFonts w:ascii="Times New Roman" w:hAnsi="Times New Roman" w:cs="Times New Roman"/>
                <w:bCs/>
                <w:sz w:val="24"/>
                <w:szCs w:val="24"/>
              </w:rPr>
              <w:t xml:space="preserve"> 31.decembri (respektīvi, pabalsta izmaksas </w:t>
            </w:r>
            <w:proofErr w:type="spellStart"/>
            <w:r w:rsidR="00087A3B">
              <w:rPr>
                <w:rFonts w:ascii="Times New Roman" w:hAnsi="Times New Roman" w:cs="Times New Roman"/>
                <w:bCs/>
                <w:sz w:val="24"/>
                <w:szCs w:val="24"/>
              </w:rPr>
              <w:t>terminējums</w:t>
            </w:r>
            <w:proofErr w:type="spellEnd"/>
            <w:r w:rsidR="00087A3B">
              <w:rPr>
                <w:rFonts w:ascii="Times New Roman" w:hAnsi="Times New Roman" w:cs="Times New Roman"/>
                <w:bCs/>
                <w:sz w:val="24"/>
                <w:szCs w:val="24"/>
              </w:rPr>
              <w:t xml:space="preserve"> </w:t>
            </w:r>
            <w:r w:rsidR="00F43841">
              <w:rPr>
                <w:rFonts w:ascii="Times New Roman" w:hAnsi="Times New Roman" w:cs="Times New Roman"/>
                <w:bCs/>
                <w:sz w:val="24"/>
                <w:szCs w:val="24"/>
              </w:rPr>
              <w:t xml:space="preserve">MK noteikumos Nr.170 </w:t>
            </w:r>
            <w:r w:rsidR="00087A3B">
              <w:rPr>
                <w:rFonts w:ascii="Times New Roman" w:hAnsi="Times New Roman" w:cs="Times New Roman"/>
                <w:bCs/>
                <w:sz w:val="24"/>
                <w:szCs w:val="24"/>
              </w:rPr>
              <w:t>ir noteikts un šādu grozījumu virzīšana tiktu uzska</w:t>
            </w:r>
            <w:r w:rsidR="00F43841">
              <w:rPr>
                <w:rFonts w:ascii="Times New Roman" w:hAnsi="Times New Roman" w:cs="Times New Roman"/>
                <w:bCs/>
                <w:sz w:val="24"/>
                <w:szCs w:val="24"/>
              </w:rPr>
              <w:t>tāma par redakcionālu precizējumu</w:t>
            </w:r>
            <w:r w:rsidR="00087A3B">
              <w:rPr>
                <w:rFonts w:ascii="Times New Roman" w:hAnsi="Times New Roman" w:cs="Times New Roman"/>
                <w:bCs/>
                <w:sz w:val="24"/>
                <w:szCs w:val="24"/>
              </w:rPr>
              <w:t>).</w:t>
            </w:r>
          </w:p>
          <w:p w14:paraId="0A072FD6" w14:textId="7FACC729" w:rsidR="00361430" w:rsidRPr="00087A3B" w:rsidRDefault="00087A3B" w:rsidP="00F438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9E13A7" w:rsidRPr="009E13A7">
              <w:rPr>
                <w:rFonts w:ascii="Times New Roman" w:hAnsi="Times New Roman" w:cs="Times New Roman"/>
                <w:sz w:val="24"/>
                <w:szCs w:val="24"/>
              </w:rPr>
              <w:t>oteikumi Nr.170 tiks grozīti</w:t>
            </w:r>
            <w:r w:rsidR="00F43841">
              <w:rPr>
                <w:rFonts w:ascii="Times New Roman" w:hAnsi="Times New Roman" w:cs="Times New Roman"/>
                <w:sz w:val="24"/>
                <w:szCs w:val="24"/>
              </w:rPr>
              <w:t xml:space="preserve"> vienlaikus ar</w:t>
            </w:r>
            <w:r w:rsidR="009E13A7" w:rsidRPr="009E13A7">
              <w:rPr>
                <w:rFonts w:ascii="Times New Roman" w:hAnsi="Times New Roman" w:cs="Times New Roman"/>
                <w:sz w:val="24"/>
                <w:szCs w:val="24"/>
              </w:rPr>
              <w:t xml:space="preserve"> būtiskiem minēto noteikumu grozījumiem, bet </w:t>
            </w:r>
            <w:r w:rsidR="00F43841">
              <w:rPr>
                <w:rFonts w:ascii="Times New Roman" w:hAnsi="Times New Roman" w:cs="Times New Roman"/>
                <w:sz w:val="24"/>
                <w:szCs w:val="24"/>
              </w:rPr>
              <w:t xml:space="preserve">pašlaik </w:t>
            </w:r>
            <w:r>
              <w:rPr>
                <w:rFonts w:ascii="Times New Roman" w:hAnsi="Times New Roman" w:cs="Times New Roman"/>
                <w:sz w:val="24"/>
                <w:szCs w:val="24"/>
              </w:rPr>
              <w:t>ar noteikumu p</w:t>
            </w:r>
            <w:r w:rsidR="00F43841">
              <w:rPr>
                <w:rFonts w:ascii="Times New Roman" w:hAnsi="Times New Roman" w:cs="Times New Roman"/>
                <w:sz w:val="24"/>
                <w:szCs w:val="24"/>
              </w:rPr>
              <w:t>rojektu šādi tehniski precizējumi</w:t>
            </w:r>
            <w:r>
              <w:rPr>
                <w:rFonts w:ascii="Times New Roman" w:hAnsi="Times New Roman" w:cs="Times New Roman"/>
                <w:sz w:val="24"/>
                <w:szCs w:val="24"/>
              </w:rPr>
              <w:t xml:space="preserve"> netiks virzīti.</w:t>
            </w:r>
          </w:p>
        </w:tc>
      </w:tr>
      <w:tr w:rsidR="00361430" w:rsidRPr="00361430" w14:paraId="601637C6" w14:textId="77777777" w:rsidTr="00361430">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5DB9F058" w14:textId="6CAF43F6" w:rsidR="00361430" w:rsidRPr="00361430" w:rsidRDefault="00361430" w:rsidP="00361430">
            <w:pPr>
              <w:shd w:val="clear" w:color="auto" w:fill="FFFFFF"/>
              <w:spacing w:after="0" w:line="240" w:lineRule="auto"/>
              <w:rPr>
                <w:rFonts w:ascii="Times New Roman" w:eastAsia="Times New Roman" w:hAnsi="Times New Roman" w:cs="Times New Roman"/>
                <w:sz w:val="24"/>
                <w:szCs w:val="24"/>
                <w:lang w:eastAsia="lv-LV"/>
              </w:rPr>
            </w:pPr>
            <w:r w:rsidRPr="00361430">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414636D0" w14:textId="77777777" w:rsidR="00361430" w:rsidRPr="00361430" w:rsidRDefault="00361430" w:rsidP="00361430">
            <w:pPr>
              <w:shd w:val="clear" w:color="auto" w:fill="FFFFFF"/>
              <w:spacing w:after="0" w:line="240" w:lineRule="auto"/>
              <w:rPr>
                <w:rFonts w:ascii="Times New Roman" w:eastAsia="Times New Roman" w:hAnsi="Times New Roman" w:cs="Times New Roman"/>
                <w:sz w:val="24"/>
                <w:szCs w:val="24"/>
                <w:lang w:eastAsia="lv-LV"/>
              </w:rPr>
            </w:pPr>
            <w:r w:rsidRPr="00361430">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3DB1910B" w14:textId="0B2FC1AB" w:rsidR="00361430" w:rsidRPr="009E13A7" w:rsidRDefault="009E13A7" w:rsidP="00361430">
            <w:pPr>
              <w:shd w:val="clear" w:color="auto" w:fill="FFFFFF"/>
              <w:spacing w:after="0" w:line="240" w:lineRule="auto"/>
              <w:rPr>
                <w:rFonts w:ascii="Times New Roman" w:eastAsia="Times New Roman" w:hAnsi="Times New Roman" w:cs="Times New Roman"/>
                <w:sz w:val="24"/>
                <w:szCs w:val="24"/>
                <w:lang w:eastAsia="lv-LV"/>
              </w:rPr>
            </w:pPr>
            <w:r w:rsidRPr="009E13A7">
              <w:rPr>
                <w:rFonts w:ascii="Times New Roman" w:eastAsia="Times New Roman" w:hAnsi="Times New Roman" w:cs="Times New Roman"/>
                <w:sz w:val="24"/>
                <w:szCs w:val="24"/>
                <w:lang w:eastAsia="lv-LV"/>
              </w:rPr>
              <w:t>Labklājības ministrija.</w:t>
            </w:r>
          </w:p>
        </w:tc>
      </w:tr>
      <w:tr w:rsidR="00361430" w:rsidRPr="00361430" w14:paraId="3496C777" w14:textId="77777777" w:rsidTr="00361430">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4F668C88" w14:textId="77777777" w:rsidR="00361430" w:rsidRPr="00361430" w:rsidRDefault="00361430" w:rsidP="00361430">
            <w:pPr>
              <w:shd w:val="clear" w:color="auto" w:fill="FFFFFF"/>
              <w:spacing w:after="0" w:line="240" w:lineRule="auto"/>
              <w:rPr>
                <w:rFonts w:ascii="Times New Roman" w:eastAsia="Times New Roman" w:hAnsi="Times New Roman" w:cs="Times New Roman"/>
                <w:sz w:val="24"/>
                <w:szCs w:val="24"/>
                <w:lang w:eastAsia="lv-LV"/>
              </w:rPr>
            </w:pPr>
            <w:r w:rsidRPr="00361430">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2C2A22F0" w14:textId="77777777" w:rsidR="00361430" w:rsidRPr="00361430" w:rsidRDefault="00361430" w:rsidP="00361430">
            <w:pPr>
              <w:shd w:val="clear" w:color="auto" w:fill="FFFFFF"/>
              <w:spacing w:after="0" w:line="240" w:lineRule="auto"/>
              <w:rPr>
                <w:rFonts w:ascii="Times New Roman" w:eastAsia="Times New Roman" w:hAnsi="Times New Roman" w:cs="Times New Roman"/>
                <w:sz w:val="24"/>
                <w:szCs w:val="24"/>
                <w:lang w:eastAsia="lv-LV"/>
              </w:rPr>
            </w:pPr>
            <w:r w:rsidRPr="00361430">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5BF3D748" w14:textId="634F5577" w:rsidR="00361430" w:rsidRPr="00361430" w:rsidRDefault="00361430" w:rsidP="00361430">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4E5E63A" w14:textId="77777777" w:rsidR="00361430" w:rsidRDefault="00361430" w:rsidP="00A50449">
      <w:pPr>
        <w:shd w:val="clear" w:color="auto" w:fill="FFFFFF"/>
        <w:spacing w:after="0" w:line="240" w:lineRule="auto"/>
        <w:rPr>
          <w:rFonts w:ascii="Times New Roman" w:eastAsia="Times New Roman" w:hAnsi="Times New Roman" w:cs="Times New Roman"/>
          <w:sz w:val="24"/>
          <w:szCs w:val="24"/>
          <w:lang w:eastAsia="lv-LV"/>
        </w:rPr>
      </w:pPr>
    </w:p>
    <w:p w14:paraId="02BDEA9C" w14:textId="77777777" w:rsidR="00361430" w:rsidRPr="00A61CC9" w:rsidRDefault="00361430" w:rsidP="00A50449">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487"/>
        <w:gridCol w:w="5389"/>
      </w:tblGrid>
      <w:tr w:rsidR="00A61CC9" w:rsidRPr="00A61CC9" w14:paraId="4CBEBA63" w14:textId="77777777" w:rsidTr="00162646">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9C885B7" w14:textId="77777777" w:rsidR="00A50449" w:rsidRPr="00A61CC9" w:rsidRDefault="00A50449" w:rsidP="00A50449">
            <w:pPr>
              <w:spacing w:after="0" w:line="240" w:lineRule="auto"/>
              <w:jc w:val="center"/>
              <w:rPr>
                <w:rFonts w:ascii="Times New Roman" w:eastAsia="Times New Roman" w:hAnsi="Times New Roman" w:cs="Times New Roman"/>
                <w:b/>
                <w:bCs/>
                <w:sz w:val="24"/>
                <w:szCs w:val="24"/>
                <w:lang w:eastAsia="lv-LV"/>
              </w:rPr>
            </w:pPr>
            <w:r w:rsidRPr="00A61CC9">
              <w:rPr>
                <w:rFonts w:ascii="Times New Roman" w:eastAsia="Times New Roman" w:hAnsi="Times New Roman" w:cs="Times New Roman"/>
                <w:b/>
                <w:bCs/>
                <w:sz w:val="24"/>
                <w:szCs w:val="24"/>
                <w:lang w:eastAsia="lv-LV"/>
              </w:rPr>
              <w:t>VI. Sabiedrības līdzdalība un komunikācijas aktivitātes</w:t>
            </w:r>
          </w:p>
        </w:tc>
      </w:tr>
      <w:tr w:rsidR="00A61CC9" w:rsidRPr="00A61CC9" w14:paraId="58198F55" w14:textId="77777777" w:rsidTr="00162646">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4C0139F0" w14:textId="77777777" w:rsidR="00A50449" w:rsidRPr="00A61CC9" w:rsidRDefault="00A50449"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6187B16" w14:textId="77777777" w:rsidR="00A50449" w:rsidRPr="00A61CC9" w:rsidRDefault="00A50449"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3145556" w14:textId="12C629EC" w:rsidR="00A50449" w:rsidRDefault="00975257" w:rsidP="00975257">
            <w:pPr>
              <w:spacing w:after="0" w:line="240" w:lineRule="auto"/>
              <w:jc w:val="both"/>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Labklājības ministrijas, Valsts sociālās apdrošināšanas aģentūras un Nodarbinātības valsts aģentūras mājaslapā tiks ievietota informācija par izmaiņām pabalsta administrēšanā un turpmākām darbībām sabiedrības mērķgrupai.</w:t>
            </w:r>
            <w:r w:rsidR="000D1498" w:rsidRPr="00A61CC9">
              <w:rPr>
                <w:rFonts w:ascii="Times New Roman" w:eastAsia="Times New Roman" w:hAnsi="Times New Roman" w:cs="Times New Roman"/>
                <w:sz w:val="24"/>
                <w:szCs w:val="24"/>
                <w:lang w:eastAsia="lv-LV"/>
              </w:rPr>
              <w:t xml:space="preserve"> Tiks veidotas preses relīzes sabiedrības informēšanai par izmaiņām pabalsta administrēšanā.</w:t>
            </w:r>
          </w:p>
          <w:p w14:paraId="6AE083FE" w14:textId="77777777" w:rsidR="00860824" w:rsidRDefault="00860824" w:rsidP="00975257">
            <w:pPr>
              <w:spacing w:after="0" w:line="240" w:lineRule="auto"/>
              <w:jc w:val="both"/>
              <w:rPr>
                <w:rFonts w:ascii="Times New Roman" w:eastAsia="Times New Roman" w:hAnsi="Times New Roman" w:cs="Times New Roman"/>
                <w:sz w:val="24"/>
                <w:szCs w:val="24"/>
                <w:lang w:eastAsia="lv-LV"/>
              </w:rPr>
            </w:pPr>
          </w:p>
          <w:p w14:paraId="5436DF18" w14:textId="418121CC" w:rsidR="00860824" w:rsidRPr="00A61CC9" w:rsidRDefault="00860824" w:rsidP="00860824">
            <w:pPr>
              <w:spacing w:after="0" w:line="240" w:lineRule="auto"/>
              <w:jc w:val="both"/>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Latvijas Neredzīgo savie</w:t>
            </w:r>
            <w:r>
              <w:rPr>
                <w:rFonts w:ascii="Times New Roman" w:eastAsia="Times New Roman" w:hAnsi="Times New Roman" w:cs="Times New Roman"/>
                <w:sz w:val="24"/>
                <w:szCs w:val="24"/>
                <w:lang w:eastAsia="lv-LV"/>
              </w:rPr>
              <w:t>nība, kas ir lielākā mērķa grupas</w:t>
            </w:r>
            <w:r w:rsidR="000F7A70">
              <w:rPr>
                <w:rFonts w:ascii="Times New Roman" w:eastAsia="Times New Roman" w:hAnsi="Times New Roman" w:cs="Times New Roman"/>
                <w:sz w:val="24"/>
                <w:szCs w:val="24"/>
                <w:lang w:eastAsia="lv-LV"/>
              </w:rPr>
              <w:t xml:space="preserve"> pārstāvošā organizācija, tika</w:t>
            </w:r>
            <w:r w:rsidRPr="00A61CC9">
              <w:rPr>
                <w:rFonts w:ascii="Times New Roman" w:eastAsia="Times New Roman" w:hAnsi="Times New Roman" w:cs="Times New Roman"/>
                <w:sz w:val="24"/>
                <w:szCs w:val="24"/>
                <w:lang w:eastAsia="lv-LV"/>
              </w:rPr>
              <w:t xml:space="preserve"> informēta par jauno kārtību.</w:t>
            </w:r>
          </w:p>
        </w:tc>
      </w:tr>
      <w:tr w:rsidR="00A61CC9" w:rsidRPr="00A61CC9" w14:paraId="14EB3862" w14:textId="77777777" w:rsidTr="00162646">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679C9422" w14:textId="77777777" w:rsidR="00A50449" w:rsidRPr="00A61CC9" w:rsidRDefault="00A50449"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7CEBB789" w14:textId="77777777" w:rsidR="00A50449" w:rsidRPr="00A61CC9" w:rsidRDefault="00A50449"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9ED0524" w14:textId="2687366B" w:rsidR="00A50449" w:rsidRPr="00A61CC9" w:rsidRDefault="00860824" w:rsidP="0035600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tā izstrādes stadijā tika ievietots Labklājības ministrijas mājaslapā.</w:t>
            </w:r>
          </w:p>
        </w:tc>
      </w:tr>
      <w:tr w:rsidR="00A61CC9" w:rsidRPr="00A61CC9" w14:paraId="41167604" w14:textId="77777777" w:rsidTr="00162646">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1EDEB649" w14:textId="77777777" w:rsidR="00A50449" w:rsidRPr="00A61CC9" w:rsidRDefault="00A50449"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103C836" w14:textId="77777777" w:rsidR="00A50449" w:rsidRPr="00A61CC9" w:rsidRDefault="00A50449"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924BA93" w14:textId="3F1E8110" w:rsidR="00A50449" w:rsidRPr="00A61CC9" w:rsidRDefault="00860824" w:rsidP="00A5044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Komentāri par </w:t>
            </w:r>
            <w:r w:rsidR="00C26C01">
              <w:rPr>
                <w:rFonts w:ascii="Times New Roman" w:eastAsia="Times New Roman" w:hAnsi="Times New Roman" w:cs="Times New Roman"/>
                <w:sz w:val="24"/>
                <w:szCs w:val="24"/>
                <w:lang w:eastAsia="lv-LV"/>
              </w:rPr>
              <w:t xml:space="preserve">mājaslapā ievietoto </w:t>
            </w:r>
            <w:r>
              <w:rPr>
                <w:rFonts w:ascii="Times New Roman" w:eastAsia="Times New Roman" w:hAnsi="Times New Roman" w:cs="Times New Roman"/>
                <w:sz w:val="24"/>
                <w:szCs w:val="24"/>
                <w:lang w:eastAsia="lv-LV"/>
              </w:rPr>
              <w:t>noteikumu projektu netika saņemti.</w:t>
            </w:r>
          </w:p>
        </w:tc>
      </w:tr>
      <w:tr w:rsidR="00A61CC9" w:rsidRPr="00A61CC9" w14:paraId="24B1D8F2" w14:textId="77777777" w:rsidTr="00162646">
        <w:trPr>
          <w:trHeight w:val="198"/>
          <w:jc w:val="center"/>
        </w:trPr>
        <w:tc>
          <w:tcPr>
            <w:tcW w:w="250" w:type="pct"/>
            <w:tcBorders>
              <w:top w:val="outset" w:sz="6" w:space="0" w:color="414142"/>
              <w:left w:val="outset" w:sz="6" w:space="0" w:color="414142"/>
              <w:bottom w:val="outset" w:sz="6" w:space="0" w:color="414142"/>
              <w:right w:val="outset" w:sz="6" w:space="0" w:color="414142"/>
            </w:tcBorders>
            <w:hideMark/>
          </w:tcPr>
          <w:p w14:paraId="15BA3E6A" w14:textId="77777777" w:rsidR="00A50449" w:rsidRPr="00A61CC9" w:rsidRDefault="00A50449"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4F91C83" w14:textId="77777777" w:rsidR="00A50449" w:rsidRPr="00A61CC9" w:rsidRDefault="00A50449"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80576F8" w14:textId="7250C091" w:rsidR="00A50449" w:rsidRPr="00A61CC9" w:rsidRDefault="00975257"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Nav</w:t>
            </w:r>
          </w:p>
        </w:tc>
      </w:tr>
    </w:tbl>
    <w:p w14:paraId="55DC6F04" w14:textId="77777777" w:rsidR="00A50449" w:rsidRPr="00A61CC9" w:rsidRDefault="00A50449" w:rsidP="00A50449">
      <w:pPr>
        <w:shd w:val="clear" w:color="auto" w:fill="FFFFFF"/>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3150"/>
        <w:gridCol w:w="4725"/>
      </w:tblGrid>
      <w:tr w:rsidR="00A61CC9" w:rsidRPr="00A61CC9" w14:paraId="6660C4EF" w14:textId="77777777" w:rsidTr="00162646">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49BC1A7" w14:textId="77777777" w:rsidR="00A50449" w:rsidRPr="00A61CC9" w:rsidRDefault="00A50449" w:rsidP="00A50449">
            <w:pPr>
              <w:spacing w:after="0" w:line="240" w:lineRule="auto"/>
              <w:jc w:val="center"/>
              <w:rPr>
                <w:rFonts w:ascii="Times New Roman" w:eastAsia="Times New Roman" w:hAnsi="Times New Roman" w:cs="Times New Roman"/>
                <w:b/>
                <w:bCs/>
                <w:sz w:val="24"/>
                <w:szCs w:val="24"/>
                <w:lang w:eastAsia="lv-LV"/>
              </w:rPr>
            </w:pPr>
            <w:r w:rsidRPr="00A61CC9">
              <w:rPr>
                <w:rFonts w:ascii="Times New Roman" w:eastAsia="Times New Roman" w:hAnsi="Times New Roman" w:cs="Times New Roman"/>
                <w:b/>
                <w:bCs/>
                <w:sz w:val="24"/>
                <w:szCs w:val="24"/>
                <w:lang w:eastAsia="lv-LV"/>
              </w:rPr>
              <w:t>VII. Tiesību akta projekta izpildes nodrošināšana un tās ietekme uz institūcijām</w:t>
            </w:r>
          </w:p>
        </w:tc>
      </w:tr>
      <w:tr w:rsidR="00A61CC9" w:rsidRPr="00A61CC9" w14:paraId="5067683D" w14:textId="77777777" w:rsidTr="00162646">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296FF78B" w14:textId="77777777" w:rsidR="00A50449" w:rsidRPr="00A61CC9" w:rsidRDefault="00A50449"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778467E" w14:textId="77777777" w:rsidR="00A50449" w:rsidRPr="00A61CC9" w:rsidRDefault="00A50449"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C35360C" w14:textId="7480FD12" w:rsidR="00A50449" w:rsidRPr="00A61CC9" w:rsidRDefault="000D1498" w:rsidP="000D1498">
            <w:pPr>
              <w:spacing w:after="0" w:line="240" w:lineRule="auto"/>
              <w:jc w:val="both"/>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Noteikumu projekta izpild</w:t>
            </w:r>
            <w:r w:rsidR="006A0AB1">
              <w:rPr>
                <w:rFonts w:ascii="Times New Roman" w:eastAsia="Times New Roman" w:hAnsi="Times New Roman" w:cs="Times New Roman"/>
                <w:sz w:val="24"/>
                <w:szCs w:val="24"/>
                <w:lang w:eastAsia="lv-LV"/>
              </w:rPr>
              <w:t>ē</w:t>
            </w:r>
            <w:r w:rsidRPr="00A61CC9">
              <w:rPr>
                <w:rFonts w:ascii="Times New Roman" w:eastAsia="Times New Roman" w:hAnsi="Times New Roman" w:cs="Times New Roman"/>
                <w:sz w:val="24"/>
                <w:szCs w:val="24"/>
                <w:lang w:eastAsia="lv-LV"/>
              </w:rPr>
              <w:t xml:space="preserve"> </w:t>
            </w:r>
            <w:r w:rsidR="006A0AB1">
              <w:rPr>
                <w:rFonts w:ascii="Times New Roman" w:eastAsia="Times New Roman" w:hAnsi="Times New Roman" w:cs="Times New Roman"/>
                <w:sz w:val="24"/>
                <w:szCs w:val="24"/>
                <w:lang w:eastAsia="lv-LV"/>
              </w:rPr>
              <w:t xml:space="preserve">iesaistīta </w:t>
            </w:r>
            <w:r w:rsidR="00C36427">
              <w:rPr>
                <w:rFonts w:ascii="Times New Roman" w:eastAsia="Times New Roman" w:hAnsi="Times New Roman" w:cs="Times New Roman"/>
                <w:sz w:val="24"/>
                <w:szCs w:val="24"/>
                <w:lang w:eastAsia="lv-LV"/>
              </w:rPr>
              <w:t>Nodarbinātības</w:t>
            </w:r>
            <w:r w:rsidR="00730661">
              <w:rPr>
                <w:rFonts w:ascii="Times New Roman" w:eastAsia="Times New Roman" w:hAnsi="Times New Roman" w:cs="Times New Roman"/>
                <w:sz w:val="24"/>
                <w:szCs w:val="24"/>
                <w:lang w:eastAsia="lv-LV"/>
              </w:rPr>
              <w:t xml:space="preserve"> valsts aģentūra</w:t>
            </w:r>
            <w:r w:rsidR="002263A9">
              <w:rPr>
                <w:rFonts w:ascii="Times New Roman" w:eastAsia="Times New Roman" w:hAnsi="Times New Roman" w:cs="Times New Roman"/>
                <w:sz w:val="24"/>
                <w:szCs w:val="24"/>
                <w:lang w:eastAsia="lv-LV"/>
              </w:rPr>
              <w:t xml:space="preserve">, </w:t>
            </w:r>
            <w:r w:rsidRPr="00A61CC9">
              <w:rPr>
                <w:rFonts w:ascii="Times New Roman" w:eastAsia="Times New Roman" w:hAnsi="Times New Roman" w:cs="Times New Roman"/>
                <w:sz w:val="24"/>
                <w:szCs w:val="24"/>
                <w:lang w:eastAsia="lv-LV"/>
              </w:rPr>
              <w:t>Valsts s</w:t>
            </w:r>
            <w:r w:rsidR="0035600B">
              <w:rPr>
                <w:rFonts w:ascii="Times New Roman" w:eastAsia="Times New Roman" w:hAnsi="Times New Roman" w:cs="Times New Roman"/>
                <w:sz w:val="24"/>
                <w:szCs w:val="24"/>
                <w:lang w:eastAsia="lv-LV"/>
              </w:rPr>
              <w:t>ociālās apdrošināšanas aģentūra</w:t>
            </w:r>
            <w:r w:rsidR="006A0AB1">
              <w:rPr>
                <w:rFonts w:ascii="Times New Roman" w:eastAsia="Times New Roman" w:hAnsi="Times New Roman" w:cs="Times New Roman"/>
                <w:sz w:val="24"/>
                <w:szCs w:val="24"/>
                <w:lang w:eastAsia="lv-LV"/>
              </w:rPr>
              <w:t xml:space="preserve">, Nacionālais veselības dienests, Sabiedrības integrācijas valsts aģentūra un </w:t>
            </w:r>
            <w:r w:rsidR="002649ED">
              <w:rPr>
                <w:rFonts w:ascii="Times New Roman" w:eastAsia="Times New Roman" w:hAnsi="Times New Roman" w:cs="Times New Roman"/>
                <w:sz w:val="24"/>
                <w:szCs w:val="24"/>
                <w:lang w:eastAsia="lv-LV"/>
              </w:rPr>
              <w:t>Veselības un darbspēju ekspertīzes ārstu valsts komisija</w:t>
            </w:r>
            <w:r w:rsidR="00181FEC">
              <w:rPr>
                <w:rFonts w:ascii="Times New Roman" w:eastAsia="Times New Roman" w:hAnsi="Times New Roman" w:cs="Times New Roman"/>
                <w:sz w:val="24"/>
                <w:szCs w:val="24"/>
                <w:lang w:eastAsia="lv-LV"/>
              </w:rPr>
              <w:t>.</w:t>
            </w:r>
          </w:p>
        </w:tc>
      </w:tr>
      <w:tr w:rsidR="00A61CC9" w:rsidRPr="00A61CC9" w14:paraId="78D94237" w14:textId="77777777" w:rsidTr="00162646">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2A16CBFF" w14:textId="77777777" w:rsidR="00A50449" w:rsidRPr="00531A5D" w:rsidRDefault="00A50449" w:rsidP="00A50449">
            <w:pPr>
              <w:spacing w:after="0" w:line="240" w:lineRule="auto"/>
              <w:rPr>
                <w:rFonts w:ascii="Times New Roman" w:eastAsia="Times New Roman" w:hAnsi="Times New Roman" w:cs="Times New Roman"/>
                <w:sz w:val="24"/>
                <w:szCs w:val="24"/>
                <w:lang w:eastAsia="lv-LV"/>
              </w:rPr>
            </w:pPr>
            <w:r w:rsidRPr="00531A5D">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79CB553" w14:textId="77777777" w:rsidR="00A50449" w:rsidRPr="00531A5D" w:rsidRDefault="00A50449" w:rsidP="00A50449">
            <w:pPr>
              <w:spacing w:after="0" w:line="240" w:lineRule="auto"/>
              <w:rPr>
                <w:rFonts w:ascii="Times New Roman" w:eastAsia="Times New Roman" w:hAnsi="Times New Roman" w:cs="Times New Roman"/>
                <w:sz w:val="24"/>
                <w:szCs w:val="24"/>
                <w:lang w:eastAsia="lv-LV"/>
              </w:rPr>
            </w:pPr>
            <w:r w:rsidRPr="00531A5D">
              <w:rPr>
                <w:rFonts w:ascii="Times New Roman" w:eastAsia="Times New Roman" w:hAnsi="Times New Roman" w:cs="Times New Roman"/>
                <w:sz w:val="24"/>
                <w:szCs w:val="24"/>
                <w:lang w:eastAsia="lv-LV"/>
              </w:rPr>
              <w:t>Projekta izpildes ietekme uz pārvaldes funkcijām un institucionālo struktūru.</w:t>
            </w:r>
          </w:p>
          <w:p w14:paraId="61E51A20" w14:textId="77777777" w:rsidR="00A50449" w:rsidRPr="00531A5D" w:rsidRDefault="00A50449" w:rsidP="00A50449">
            <w:pPr>
              <w:spacing w:after="0" w:line="240" w:lineRule="auto"/>
              <w:rPr>
                <w:rFonts w:ascii="Times New Roman" w:eastAsia="Times New Roman" w:hAnsi="Times New Roman" w:cs="Times New Roman"/>
                <w:sz w:val="24"/>
                <w:szCs w:val="24"/>
                <w:lang w:eastAsia="lv-LV"/>
              </w:rPr>
            </w:pPr>
            <w:r w:rsidRPr="00531A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57FCD8B" w14:textId="25F3AFBA" w:rsidR="006A0AB1" w:rsidRDefault="006A0AB1" w:rsidP="000D14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izpildi nodrošinās Valsts sociālās apdrošināšanas aģentūra.</w:t>
            </w:r>
          </w:p>
          <w:p w14:paraId="1C7C0989" w14:textId="40BA073C" w:rsidR="003E17B4" w:rsidRPr="000F7A70" w:rsidRDefault="003E17B4" w:rsidP="003E17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Pabalstu izmaksas administrēšanai no </w:t>
            </w:r>
            <w:proofErr w:type="gramStart"/>
            <w:r>
              <w:rPr>
                <w:rFonts w:ascii="Times New Roman" w:eastAsia="Times New Roman" w:hAnsi="Times New Roman" w:cs="Times New Roman"/>
                <w:sz w:val="24"/>
                <w:szCs w:val="24"/>
                <w:lang w:eastAsia="lv-LV"/>
              </w:rPr>
              <w:t>2015.gada</w:t>
            </w:r>
            <w:proofErr w:type="gramEnd"/>
            <w:r>
              <w:rPr>
                <w:rFonts w:ascii="Times New Roman" w:eastAsia="Times New Roman" w:hAnsi="Times New Roman" w:cs="Times New Roman"/>
                <w:sz w:val="24"/>
                <w:szCs w:val="24"/>
                <w:lang w:eastAsia="lv-LV"/>
              </w:rPr>
              <w:t xml:space="preserve"> 1.janvāra </w:t>
            </w:r>
            <w:r w:rsidRPr="00A61CC9">
              <w:rPr>
                <w:rFonts w:ascii="Times New Roman" w:eastAsia="Times New Roman" w:hAnsi="Times New Roman" w:cs="Times New Roman"/>
                <w:sz w:val="24"/>
                <w:szCs w:val="24"/>
                <w:lang w:eastAsia="lv-LV"/>
              </w:rPr>
              <w:t>V</w:t>
            </w:r>
            <w:r>
              <w:rPr>
                <w:rFonts w:ascii="Times New Roman" w:eastAsia="Times New Roman" w:hAnsi="Times New Roman" w:cs="Times New Roman"/>
                <w:sz w:val="24"/>
                <w:szCs w:val="24"/>
                <w:lang w:eastAsia="lv-LV"/>
              </w:rPr>
              <w:t>alsts sociālās apdrošināšanas aģentūrai tiks palielināts</w:t>
            </w:r>
            <w:r w:rsidR="00715006">
              <w:rPr>
                <w:rFonts w:ascii="Times New Roman" w:eastAsia="Times New Roman" w:hAnsi="Times New Roman" w:cs="Times New Roman"/>
                <w:sz w:val="24"/>
                <w:szCs w:val="24"/>
                <w:lang w:eastAsia="lv-LV"/>
              </w:rPr>
              <w:t xml:space="preserve"> amata</w:t>
            </w:r>
            <w:r>
              <w:rPr>
                <w:rFonts w:ascii="Times New Roman" w:eastAsia="Times New Roman" w:hAnsi="Times New Roman" w:cs="Times New Roman"/>
                <w:sz w:val="24"/>
                <w:szCs w:val="24"/>
                <w:lang w:eastAsia="lv-LV"/>
              </w:rPr>
              <w:t xml:space="preserve"> vietu skaitu par  2 amata vietām, atbilstoši piešķirot ikgadēji </w:t>
            </w:r>
            <w:r w:rsidRPr="00975ACD">
              <w:rPr>
                <w:rFonts w:ascii="Times New Roman" w:eastAsia="Times New Roman" w:hAnsi="Times New Roman" w:cs="Times New Roman"/>
                <w:sz w:val="24"/>
                <w:szCs w:val="24"/>
                <w:lang w:eastAsia="lv-LV"/>
              </w:rPr>
              <w:t>atlīdzība</w:t>
            </w:r>
            <w:r>
              <w:rPr>
                <w:rFonts w:ascii="Times New Roman" w:eastAsia="Times New Roman" w:hAnsi="Times New Roman" w:cs="Times New Roman"/>
                <w:sz w:val="24"/>
                <w:szCs w:val="24"/>
                <w:lang w:eastAsia="lv-LV"/>
              </w:rPr>
              <w:t>i</w:t>
            </w:r>
            <w:r w:rsidRPr="00975ACD">
              <w:rPr>
                <w:rFonts w:ascii="Times New Roman" w:eastAsia="Times New Roman" w:hAnsi="Times New Roman" w:cs="Times New Roman"/>
                <w:sz w:val="24"/>
                <w:szCs w:val="24"/>
                <w:lang w:eastAsia="lv-LV"/>
              </w:rPr>
              <w:t xml:space="preserve"> </w:t>
            </w:r>
            <w:r w:rsidR="000F7A70">
              <w:rPr>
                <w:rFonts w:ascii="Times New Roman" w:eastAsia="Times New Roman" w:hAnsi="Times New Roman" w:cs="Times New Roman"/>
                <w:sz w:val="24"/>
                <w:szCs w:val="24"/>
                <w:lang w:eastAsia="lv-LV"/>
              </w:rPr>
              <w:t xml:space="preserve">29 712 </w:t>
            </w:r>
            <w:r w:rsidR="000F7A70" w:rsidRPr="00541EC6">
              <w:rPr>
                <w:rFonts w:ascii="Times New Roman" w:eastAsia="Times New Roman" w:hAnsi="Times New Roman" w:cs="Times New Roman"/>
                <w:i/>
                <w:sz w:val="24"/>
                <w:szCs w:val="24"/>
                <w:lang w:eastAsia="lv-LV"/>
              </w:rPr>
              <w:t>euro</w:t>
            </w:r>
            <w:r w:rsidR="000F7A70">
              <w:rPr>
                <w:rFonts w:ascii="Times New Roman" w:eastAsia="Times New Roman" w:hAnsi="Times New Roman" w:cs="Times New Roman"/>
                <w:sz w:val="24"/>
                <w:szCs w:val="24"/>
                <w:lang w:eastAsia="lv-LV"/>
              </w:rPr>
              <w:t>, i</w:t>
            </w:r>
            <w:r w:rsidR="000F7A70">
              <w:rPr>
                <w:rFonts w:ascii="Times New Roman" w:hAnsi="Times New Roman" w:cs="Times New Roman"/>
                <w:sz w:val="24"/>
                <w:szCs w:val="24"/>
              </w:rPr>
              <w:t>zveidojot 2 jaunus</w:t>
            </w:r>
            <w:r w:rsidRPr="009F17C7">
              <w:rPr>
                <w:rFonts w:ascii="Times New Roman" w:hAnsi="Times New Roman" w:cs="Times New Roman"/>
                <w:sz w:val="24"/>
                <w:szCs w:val="24"/>
              </w:rPr>
              <w:t xml:space="preserve"> ve</w:t>
            </w:r>
            <w:r w:rsidR="000F7A70">
              <w:rPr>
                <w:rFonts w:ascii="Times New Roman" w:hAnsi="Times New Roman" w:cs="Times New Roman"/>
                <w:sz w:val="24"/>
                <w:szCs w:val="24"/>
              </w:rPr>
              <w:t>cāko inspektoru amatus</w:t>
            </w:r>
            <w:r>
              <w:rPr>
                <w:rFonts w:ascii="Times New Roman" w:hAnsi="Times New Roman" w:cs="Times New Roman"/>
                <w:sz w:val="24"/>
                <w:szCs w:val="24"/>
              </w:rPr>
              <w:t xml:space="preserve">, kuru uzdevumos ietilps šādas </w:t>
            </w:r>
            <w:r w:rsidR="00715006">
              <w:rPr>
                <w:rFonts w:ascii="Times New Roman" w:hAnsi="Times New Roman" w:cs="Times New Roman"/>
                <w:sz w:val="24"/>
                <w:szCs w:val="24"/>
              </w:rPr>
              <w:t xml:space="preserve">galvenās </w:t>
            </w:r>
            <w:r>
              <w:rPr>
                <w:rFonts w:ascii="Times New Roman" w:hAnsi="Times New Roman" w:cs="Times New Roman"/>
                <w:sz w:val="24"/>
                <w:szCs w:val="24"/>
              </w:rPr>
              <w:t xml:space="preserve">funkcijas </w:t>
            </w:r>
            <w:r w:rsidR="00715006">
              <w:rPr>
                <w:rFonts w:ascii="Times New Roman" w:hAnsi="Times New Roman" w:cs="Times New Roman"/>
                <w:sz w:val="24"/>
                <w:szCs w:val="24"/>
              </w:rPr>
              <w:t>–</w:t>
            </w:r>
            <w:r>
              <w:rPr>
                <w:rFonts w:ascii="Times New Roman" w:hAnsi="Times New Roman" w:cs="Times New Roman"/>
                <w:sz w:val="24"/>
                <w:szCs w:val="24"/>
              </w:rPr>
              <w:t xml:space="preserve"> </w:t>
            </w:r>
            <w:r w:rsidR="00715006">
              <w:rPr>
                <w:rFonts w:ascii="Times New Roman" w:hAnsi="Times New Roman" w:cs="Times New Roman"/>
                <w:sz w:val="24"/>
                <w:szCs w:val="24"/>
              </w:rPr>
              <w:t>pabalsta piepras</w:t>
            </w:r>
            <w:r w:rsidR="006A0AB1">
              <w:rPr>
                <w:rFonts w:ascii="Times New Roman" w:hAnsi="Times New Roman" w:cs="Times New Roman"/>
                <w:sz w:val="24"/>
                <w:szCs w:val="24"/>
              </w:rPr>
              <w:t xml:space="preserve">ītāju iesniegumu apstrāde un </w:t>
            </w:r>
            <w:r w:rsidR="00715006">
              <w:rPr>
                <w:rFonts w:ascii="Times New Roman" w:hAnsi="Times New Roman" w:cs="Times New Roman"/>
                <w:sz w:val="24"/>
                <w:szCs w:val="24"/>
              </w:rPr>
              <w:t xml:space="preserve">lēmumu pieņemšana par pabalsta piešķiršanu </w:t>
            </w:r>
            <w:r w:rsidR="006A0AB1">
              <w:rPr>
                <w:rFonts w:ascii="Times New Roman" w:hAnsi="Times New Roman" w:cs="Times New Roman"/>
                <w:sz w:val="24"/>
                <w:szCs w:val="24"/>
              </w:rPr>
              <w:t>vai attiekumu piešķirt pabalstu, kā arī pabalsta izmaksas pārtraukšanu.</w:t>
            </w:r>
          </w:p>
          <w:p w14:paraId="5D86815E" w14:textId="77777777" w:rsidR="00715006" w:rsidRDefault="00715006" w:rsidP="003E17B4">
            <w:pPr>
              <w:spacing w:after="0" w:line="240" w:lineRule="auto"/>
              <w:jc w:val="both"/>
              <w:rPr>
                <w:rFonts w:ascii="Times New Roman" w:hAnsi="Times New Roman" w:cs="Times New Roman"/>
                <w:sz w:val="24"/>
                <w:szCs w:val="24"/>
              </w:rPr>
            </w:pPr>
          </w:p>
          <w:p w14:paraId="26B2374B" w14:textId="329F0212" w:rsidR="006A0AB1" w:rsidRDefault="006A0AB1" w:rsidP="003E17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Nacionālā veselības dienesta, Sabiedrības integrācijas valsts aģentūras un Veselības un darbspēju ekspertīzes ārstu valsts komisijas pienākumi </w:t>
            </w:r>
            <w:r w:rsidR="000F7A70">
              <w:rPr>
                <w:rFonts w:ascii="Times New Roman" w:eastAsia="Times New Roman" w:hAnsi="Times New Roman" w:cs="Times New Roman"/>
                <w:sz w:val="24"/>
                <w:szCs w:val="24"/>
                <w:lang w:eastAsia="lv-LV"/>
              </w:rPr>
              <w:t xml:space="preserve">saistībā ar informācijas sniegšanu </w:t>
            </w:r>
            <w:r>
              <w:rPr>
                <w:rFonts w:ascii="Times New Roman" w:eastAsia="Times New Roman" w:hAnsi="Times New Roman" w:cs="Times New Roman"/>
                <w:sz w:val="24"/>
                <w:szCs w:val="24"/>
                <w:lang w:eastAsia="lv-LV"/>
              </w:rPr>
              <w:t>nemainās.</w:t>
            </w:r>
          </w:p>
          <w:p w14:paraId="1DFFFFF4" w14:textId="77777777" w:rsidR="006A0AB1" w:rsidRDefault="006A0AB1" w:rsidP="003E17B4">
            <w:pPr>
              <w:spacing w:after="0" w:line="240" w:lineRule="auto"/>
              <w:jc w:val="both"/>
              <w:rPr>
                <w:rFonts w:ascii="Times New Roman" w:hAnsi="Times New Roman" w:cs="Times New Roman"/>
                <w:sz w:val="24"/>
                <w:szCs w:val="24"/>
              </w:rPr>
            </w:pPr>
          </w:p>
          <w:p w14:paraId="2D2829D3" w14:textId="274395A0" w:rsidR="00715006" w:rsidRPr="00A61CC9" w:rsidRDefault="00715006" w:rsidP="003E17B4">
            <w:pPr>
              <w:spacing w:after="0" w:line="240" w:lineRule="auto"/>
              <w:jc w:val="both"/>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Jaunu institūciju izveide, esošu institūciju likvidācija vai reorganizācija</w:t>
            </w:r>
            <w:r>
              <w:rPr>
                <w:rFonts w:ascii="Times New Roman" w:eastAsia="Times New Roman" w:hAnsi="Times New Roman" w:cs="Times New Roman"/>
                <w:sz w:val="24"/>
                <w:szCs w:val="24"/>
                <w:lang w:eastAsia="lv-LV"/>
              </w:rPr>
              <w:t xml:space="preserve"> – nav attiecināms.</w:t>
            </w:r>
          </w:p>
        </w:tc>
      </w:tr>
      <w:tr w:rsidR="00A61CC9" w:rsidRPr="00A61CC9" w14:paraId="7E15891C" w14:textId="77777777" w:rsidTr="00162646">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41CE2B85" w14:textId="77777777" w:rsidR="00A50449" w:rsidRPr="00A61CC9" w:rsidRDefault="00A50449"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D686AC1" w14:textId="77777777" w:rsidR="00A50449" w:rsidRPr="00A61CC9" w:rsidRDefault="00A50449" w:rsidP="00A50449">
            <w:pPr>
              <w:spacing w:after="0" w:line="240" w:lineRule="auto"/>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D01EE08" w14:textId="6982B893" w:rsidR="00A50449" w:rsidRPr="00A61CC9" w:rsidRDefault="000D1498" w:rsidP="000D1498">
            <w:pPr>
              <w:spacing w:after="0" w:line="240" w:lineRule="auto"/>
              <w:jc w:val="both"/>
              <w:rPr>
                <w:rFonts w:ascii="Times New Roman" w:eastAsia="Times New Roman" w:hAnsi="Times New Roman" w:cs="Times New Roman"/>
                <w:sz w:val="24"/>
                <w:szCs w:val="24"/>
                <w:lang w:eastAsia="lv-LV"/>
              </w:rPr>
            </w:pPr>
            <w:r w:rsidRPr="00A61CC9">
              <w:rPr>
                <w:rFonts w:ascii="Times New Roman" w:eastAsia="Times New Roman" w:hAnsi="Times New Roman" w:cs="Times New Roman"/>
                <w:sz w:val="24"/>
                <w:szCs w:val="24"/>
                <w:lang w:eastAsia="lv-LV"/>
              </w:rPr>
              <w:t>Nav</w:t>
            </w:r>
          </w:p>
        </w:tc>
      </w:tr>
    </w:tbl>
    <w:p w14:paraId="7876765F" w14:textId="490A8BF0" w:rsidR="00361430" w:rsidRDefault="00361430" w:rsidP="0035600B">
      <w:pP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Anotācijas </w:t>
      </w:r>
      <w:r w:rsidR="00AE1DAF" w:rsidRPr="00A61CC9">
        <w:rPr>
          <w:rFonts w:ascii="Times New Roman" w:eastAsia="Times New Roman" w:hAnsi="Times New Roman" w:cs="Times New Roman"/>
          <w:i/>
          <w:sz w:val="24"/>
          <w:szCs w:val="24"/>
          <w:lang w:eastAsia="lv-LV"/>
        </w:rPr>
        <w:t xml:space="preserve">V </w:t>
      </w:r>
      <w:r>
        <w:rPr>
          <w:rFonts w:ascii="Times New Roman" w:eastAsia="Times New Roman" w:hAnsi="Times New Roman" w:cs="Times New Roman"/>
          <w:i/>
          <w:sz w:val="24"/>
          <w:szCs w:val="24"/>
          <w:lang w:eastAsia="lv-LV"/>
        </w:rPr>
        <w:t>sadaļa – projekts šo jomu</w:t>
      </w:r>
      <w:r w:rsidR="000F7A70">
        <w:rPr>
          <w:rFonts w:ascii="Times New Roman" w:eastAsia="Times New Roman" w:hAnsi="Times New Roman" w:cs="Times New Roman"/>
          <w:i/>
          <w:sz w:val="24"/>
          <w:szCs w:val="24"/>
          <w:lang w:eastAsia="lv-LV"/>
        </w:rPr>
        <w:t xml:space="preserve"> neskar.</w:t>
      </w:r>
    </w:p>
    <w:p w14:paraId="065A15FF" w14:textId="77777777" w:rsidR="000F7A70" w:rsidRDefault="000F7A70" w:rsidP="0035600B">
      <w:pPr>
        <w:rPr>
          <w:rFonts w:ascii="Times New Roman" w:eastAsia="Times New Roman" w:hAnsi="Times New Roman" w:cs="Times New Roman"/>
          <w:i/>
          <w:sz w:val="24"/>
          <w:szCs w:val="24"/>
          <w:lang w:eastAsia="lv-LV"/>
        </w:rPr>
      </w:pPr>
    </w:p>
    <w:p w14:paraId="00FC666E" w14:textId="77777777" w:rsidR="008903DE" w:rsidRDefault="008903DE" w:rsidP="0035600B">
      <w:pPr>
        <w:rPr>
          <w:rFonts w:ascii="Times New Roman" w:eastAsia="Times New Roman" w:hAnsi="Times New Roman" w:cs="Times New Roman"/>
          <w:i/>
          <w:sz w:val="24"/>
          <w:szCs w:val="24"/>
          <w:lang w:eastAsia="lv-LV"/>
        </w:rPr>
      </w:pPr>
    </w:p>
    <w:p w14:paraId="73A825E1" w14:textId="77777777" w:rsidR="00361430" w:rsidRDefault="00361430" w:rsidP="0035600B">
      <w:pPr>
        <w:rPr>
          <w:rFonts w:ascii="Times New Roman" w:eastAsia="Times New Roman" w:hAnsi="Times New Roman" w:cs="Times New Roman"/>
          <w:i/>
          <w:sz w:val="24"/>
          <w:szCs w:val="24"/>
          <w:lang w:eastAsia="lv-LV"/>
        </w:rPr>
      </w:pPr>
    </w:p>
    <w:p w14:paraId="00278573" w14:textId="4E993ACD" w:rsidR="00725781" w:rsidRPr="0035600B" w:rsidRDefault="00A841F8" w:rsidP="0035600B">
      <w:pPr>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Labklājības ministrs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725781" w:rsidRPr="00A61CC9">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725781" w:rsidRPr="00A61CC9">
        <w:rPr>
          <w:rFonts w:ascii="Times New Roman" w:eastAsia="Times New Roman" w:hAnsi="Times New Roman" w:cs="Times New Roman"/>
          <w:sz w:val="24"/>
          <w:szCs w:val="24"/>
          <w:lang w:eastAsia="lv-LV"/>
        </w:rPr>
        <w:t>U.Augulis</w:t>
      </w:r>
    </w:p>
    <w:p w14:paraId="1079BC72" w14:textId="77777777" w:rsidR="000F7A70" w:rsidRDefault="000F7A70" w:rsidP="00A50449">
      <w:pPr>
        <w:spacing w:after="0" w:line="240" w:lineRule="auto"/>
        <w:rPr>
          <w:rFonts w:ascii="Times New Roman" w:eastAsia="Times New Roman" w:hAnsi="Times New Roman" w:cs="Times New Roman"/>
          <w:sz w:val="24"/>
          <w:szCs w:val="24"/>
          <w:lang w:eastAsia="lv-LV"/>
        </w:rPr>
      </w:pPr>
    </w:p>
    <w:p w14:paraId="4162EAD3" w14:textId="77777777" w:rsidR="000F7A70" w:rsidRDefault="000F7A70" w:rsidP="00A50449">
      <w:pPr>
        <w:spacing w:after="0" w:line="240" w:lineRule="auto"/>
        <w:rPr>
          <w:rFonts w:ascii="Times New Roman" w:eastAsia="Times New Roman" w:hAnsi="Times New Roman" w:cs="Times New Roman"/>
          <w:sz w:val="24"/>
          <w:szCs w:val="24"/>
          <w:lang w:eastAsia="lv-LV"/>
        </w:rPr>
      </w:pPr>
    </w:p>
    <w:p w14:paraId="293F0D66" w14:textId="77777777" w:rsidR="000F7A70" w:rsidRDefault="000F7A70" w:rsidP="00A50449">
      <w:pPr>
        <w:spacing w:after="0" w:line="240" w:lineRule="auto"/>
        <w:rPr>
          <w:rFonts w:ascii="Times New Roman" w:eastAsia="Times New Roman" w:hAnsi="Times New Roman" w:cs="Times New Roman"/>
          <w:sz w:val="24"/>
          <w:szCs w:val="24"/>
          <w:lang w:eastAsia="lv-LV"/>
        </w:rPr>
      </w:pPr>
    </w:p>
    <w:p w14:paraId="392A6818" w14:textId="77777777" w:rsidR="007D68A6" w:rsidRDefault="007D68A6" w:rsidP="00A50449">
      <w:pPr>
        <w:spacing w:after="0" w:line="240" w:lineRule="auto"/>
        <w:rPr>
          <w:rFonts w:ascii="Times New Roman" w:eastAsia="Times New Roman" w:hAnsi="Times New Roman" w:cs="Times New Roman"/>
          <w:sz w:val="24"/>
          <w:szCs w:val="24"/>
          <w:lang w:eastAsia="lv-LV"/>
        </w:rPr>
      </w:pPr>
    </w:p>
    <w:p w14:paraId="6DF2406E" w14:textId="77777777" w:rsidR="008903DE" w:rsidRDefault="008903DE" w:rsidP="00A50449">
      <w:pPr>
        <w:spacing w:after="0" w:line="240" w:lineRule="auto"/>
        <w:rPr>
          <w:rFonts w:ascii="Times New Roman" w:eastAsia="Times New Roman" w:hAnsi="Times New Roman" w:cs="Times New Roman"/>
          <w:sz w:val="24"/>
          <w:szCs w:val="24"/>
          <w:lang w:eastAsia="lv-LV"/>
        </w:rPr>
      </w:pPr>
    </w:p>
    <w:p w14:paraId="5FA9DDFE" w14:textId="77777777" w:rsidR="0035600B" w:rsidRPr="00A61CC9" w:rsidRDefault="0035600B" w:rsidP="00A50449">
      <w:pPr>
        <w:spacing w:after="0" w:line="240" w:lineRule="auto"/>
        <w:rPr>
          <w:rFonts w:ascii="Times New Roman" w:eastAsia="Times New Roman" w:hAnsi="Times New Roman" w:cs="Times New Roman"/>
          <w:sz w:val="24"/>
          <w:szCs w:val="24"/>
          <w:lang w:eastAsia="lv-LV"/>
        </w:rPr>
      </w:pPr>
    </w:p>
    <w:p w14:paraId="073733AB" w14:textId="4E6EE6F4" w:rsidR="00A50449" w:rsidRPr="00531A5D" w:rsidRDefault="008903DE" w:rsidP="00A5044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w:t>
      </w:r>
      <w:r w:rsidR="00531A5D">
        <w:rPr>
          <w:rFonts w:ascii="Times New Roman" w:hAnsi="Times New Roman"/>
          <w:sz w:val="20"/>
        </w:rPr>
        <w:t>.10</w:t>
      </w:r>
      <w:r w:rsidR="00A50449" w:rsidRPr="00531A5D">
        <w:rPr>
          <w:rFonts w:ascii="Times New Roman" w:hAnsi="Times New Roman"/>
          <w:sz w:val="20"/>
        </w:rPr>
        <w:t xml:space="preserve">.2014. </w:t>
      </w:r>
      <w:r w:rsidR="009B2914">
        <w:rPr>
          <w:rFonts w:ascii="Times New Roman" w:eastAsia="Times New Roman" w:hAnsi="Times New Roman" w:cs="Times New Roman"/>
          <w:sz w:val="20"/>
          <w:szCs w:val="20"/>
          <w:lang w:eastAsia="lv-LV"/>
        </w:rPr>
        <w:t>9:53</w:t>
      </w:r>
      <w:bookmarkStart w:id="1" w:name="_GoBack"/>
      <w:bookmarkEnd w:id="1"/>
    </w:p>
    <w:p w14:paraId="6BC5E503" w14:textId="6094CA39" w:rsidR="00A50449" w:rsidRPr="00531A5D" w:rsidRDefault="008903DE" w:rsidP="00A50449">
      <w:pPr>
        <w:spacing w:after="0" w:line="240" w:lineRule="auto"/>
        <w:rPr>
          <w:rFonts w:ascii="Times New Roman" w:eastAsia="Times New Roman" w:hAnsi="Times New Roman" w:cs="Times New Roman"/>
          <w:sz w:val="20"/>
          <w:szCs w:val="20"/>
          <w:lang w:eastAsia="lv-LV"/>
        </w:rPr>
      </w:pPr>
      <w:r>
        <w:rPr>
          <w:rFonts w:ascii="Times New Roman" w:hAnsi="Times New Roman" w:cs="Times New Roman"/>
          <w:sz w:val="20"/>
          <w:szCs w:val="20"/>
        </w:rPr>
        <w:t>2808</w:t>
      </w:r>
    </w:p>
    <w:p w14:paraId="21EF8DA8" w14:textId="77777777" w:rsidR="00A50449" w:rsidRPr="00531A5D" w:rsidRDefault="00A50449" w:rsidP="00A50449">
      <w:pPr>
        <w:spacing w:after="0" w:line="240" w:lineRule="auto"/>
        <w:rPr>
          <w:rFonts w:ascii="Times New Roman" w:eastAsia="Times New Roman" w:hAnsi="Times New Roman" w:cs="Times New Roman"/>
          <w:sz w:val="20"/>
          <w:szCs w:val="20"/>
          <w:lang w:eastAsia="lv-LV"/>
        </w:rPr>
      </w:pPr>
      <w:r w:rsidRPr="00531A5D">
        <w:rPr>
          <w:rFonts w:ascii="Times New Roman" w:eastAsia="Times New Roman" w:hAnsi="Times New Roman" w:cs="Times New Roman"/>
          <w:sz w:val="20"/>
          <w:szCs w:val="20"/>
          <w:lang w:eastAsia="lv-LV"/>
        </w:rPr>
        <w:t>D.Kurpniece, 67021689</w:t>
      </w:r>
    </w:p>
    <w:p w14:paraId="7CE79233" w14:textId="1E4EAD95" w:rsidR="00531A5D" w:rsidRPr="00531A5D" w:rsidRDefault="00A50449" w:rsidP="00361430">
      <w:pPr>
        <w:tabs>
          <w:tab w:val="left" w:pos="4995"/>
        </w:tabs>
        <w:spacing w:after="0" w:line="240" w:lineRule="auto"/>
        <w:rPr>
          <w:rFonts w:ascii="Times New Roman" w:eastAsia="Times New Roman" w:hAnsi="Times New Roman" w:cs="Times New Roman"/>
          <w:sz w:val="20"/>
          <w:szCs w:val="20"/>
          <w:lang w:eastAsia="lv-LV"/>
        </w:rPr>
      </w:pPr>
      <w:r w:rsidRPr="00531A5D">
        <w:rPr>
          <w:rFonts w:ascii="Times New Roman" w:eastAsia="Times New Roman" w:hAnsi="Times New Roman" w:cs="Times New Roman"/>
          <w:sz w:val="20"/>
          <w:szCs w:val="20"/>
          <w:lang w:eastAsia="lv-LV"/>
        </w:rPr>
        <w:t>Daiga.Kurpniece@lm.gov.lv</w:t>
      </w:r>
    </w:p>
    <w:p w14:paraId="5CEA3A7E" w14:textId="72F1CD6E" w:rsidR="00A50449" w:rsidRPr="00531A5D" w:rsidRDefault="00A50449" w:rsidP="00531A5D">
      <w:pPr>
        <w:tabs>
          <w:tab w:val="left" w:pos="2129"/>
        </w:tabs>
        <w:rPr>
          <w:rFonts w:ascii="Times New Roman" w:eastAsia="Times New Roman" w:hAnsi="Times New Roman" w:cs="Times New Roman"/>
          <w:sz w:val="20"/>
          <w:szCs w:val="20"/>
          <w:lang w:eastAsia="lv-LV"/>
        </w:rPr>
      </w:pPr>
    </w:p>
    <w:sectPr w:rsidR="00A50449" w:rsidRPr="00531A5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F0140" w14:textId="77777777" w:rsidR="00DC41EC" w:rsidRDefault="00DC41EC" w:rsidP="00725781">
      <w:pPr>
        <w:spacing w:after="0" w:line="240" w:lineRule="auto"/>
      </w:pPr>
      <w:r>
        <w:separator/>
      </w:r>
    </w:p>
  </w:endnote>
  <w:endnote w:type="continuationSeparator" w:id="0">
    <w:p w14:paraId="3D9DB8B8" w14:textId="77777777" w:rsidR="00DC41EC" w:rsidRDefault="00DC41EC" w:rsidP="00725781">
      <w:pPr>
        <w:spacing w:after="0" w:line="240" w:lineRule="auto"/>
      </w:pPr>
      <w:r>
        <w:continuationSeparator/>
      </w:r>
    </w:p>
  </w:endnote>
  <w:endnote w:type="continuationNotice" w:id="1">
    <w:p w14:paraId="110D7073" w14:textId="77777777" w:rsidR="00DC41EC" w:rsidRDefault="00DC41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38CAC" w14:textId="4E88859E" w:rsidR="00DC41EC" w:rsidRPr="00725781" w:rsidRDefault="004F6462" w:rsidP="00725781">
    <w:pPr>
      <w:pStyle w:val="Default"/>
      <w:jc w:val="both"/>
      <w:rPr>
        <w:bCs/>
        <w:sz w:val="20"/>
        <w:szCs w:val="20"/>
      </w:rPr>
    </w:pPr>
    <w:r>
      <w:rPr>
        <w:sz w:val="20"/>
        <w:szCs w:val="20"/>
      </w:rPr>
      <w:t>LMAnot_29</w:t>
    </w:r>
    <w:r w:rsidR="00DC41EC">
      <w:rPr>
        <w:sz w:val="20"/>
        <w:szCs w:val="20"/>
      </w:rPr>
      <w:t xml:space="preserve">1014; </w:t>
    </w:r>
    <w:r w:rsidR="00DC41EC" w:rsidRPr="00725781">
      <w:rPr>
        <w:sz w:val="20"/>
        <w:szCs w:val="20"/>
      </w:rPr>
      <w:t>Ministru kabineta noteikumu projekta “</w:t>
    </w:r>
    <w:r w:rsidR="00DC41EC">
      <w:rPr>
        <w:bCs/>
        <w:sz w:val="20"/>
        <w:szCs w:val="20"/>
      </w:rPr>
      <w:t>Noteikumi par pabalst</w:t>
    </w:r>
    <w:r w:rsidR="00DC41EC" w:rsidRPr="00725781">
      <w:rPr>
        <w:bCs/>
        <w:sz w:val="20"/>
        <w:szCs w:val="20"/>
      </w:rPr>
      <w:t xml:space="preserve">u </w:t>
    </w:r>
    <w:r w:rsidR="00DC41EC">
      <w:rPr>
        <w:bCs/>
        <w:sz w:val="20"/>
        <w:szCs w:val="20"/>
      </w:rPr>
      <w:t>par asistenta izmantošanu</w:t>
    </w:r>
    <w:r w:rsidR="00DC41EC" w:rsidRPr="00725781">
      <w:rPr>
        <w:bCs/>
        <w:sz w:val="20"/>
        <w:szCs w:val="20"/>
      </w:rPr>
      <w:t xml:space="preserve"> personām ar I grupas redzes invaliditā</w:t>
    </w:r>
    <w:r w:rsidR="00DC41EC">
      <w:rPr>
        <w:bCs/>
        <w:sz w:val="20"/>
        <w:szCs w:val="20"/>
      </w:rPr>
      <w:t>ti</w:t>
    </w:r>
    <w:r w:rsidR="00DC41EC" w:rsidRPr="00725781">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C8AD8" w14:textId="77777777" w:rsidR="00DC41EC" w:rsidRDefault="00DC41EC" w:rsidP="00725781">
      <w:pPr>
        <w:spacing w:after="0" w:line="240" w:lineRule="auto"/>
      </w:pPr>
      <w:r>
        <w:separator/>
      </w:r>
    </w:p>
  </w:footnote>
  <w:footnote w:type="continuationSeparator" w:id="0">
    <w:p w14:paraId="302F4268" w14:textId="77777777" w:rsidR="00DC41EC" w:rsidRDefault="00DC41EC" w:rsidP="00725781">
      <w:pPr>
        <w:spacing w:after="0" w:line="240" w:lineRule="auto"/>
      </w:pPr>
      <w:r>
        <w:continuationSeparator/>
      </w:r>
    </w:p>
  </w:footnote>
  <w:footnote w:type="continuationNotice" w:id="1">
    <w:p w14:paraId="22C23634" w14:textId="77777777" w:rsidR="00DC41EC" w:rsidRDefault="00DC41E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573F5"/>
    <w:multiLevelType w:val="multilevel"/>
    <w:tmpl w:val="B1720E78"/>
    <w:lvl w:ilvl="0">
      <w:start w:val="1"/>
      <w:numFmt w:val="decimal"/>
      <w:lvlText w:val="%1."/>
      <w:lvlJc w:val="left"/>
      <w:pPr>
        <w:ind w:left="360" w:hanging="360"/>
      </w:pPr>
      <w:rPr>
        <w:rFonts w:eastAsiaTheme="minorHAnsi" w:hint="default"/>
      </w:rPr>
    </w:lvl>
    <w:lvl w:ilvl="1">
      <w:start w:val="1"/>
      <w:numFmt w:val="decimal"/>
      <w:lvlText w:val="%1.%2."/>
      <w:lvlJc w:val="left"/>
      <w:pPr>
        <w:ind w:left="1079" w:hanging="360"/>
      </w:pPr>
      <w:rPr>
        <w:rFonts w:eastAsiaTheme="minorHAnsi" w:hint="default"/>
      </w:rPr>
    </w:lvl>
    <w:lvl w:ilvl="2">
      <w:start w:val="1"/>
      <w:numFmt w:val="decimal"/>
      <w:lvlText w:val="%1.%2.%3."/>
      <w:lvlJc w:val="left"/>
      <w:pPr>
        <w:ind w:left="2158" w:hanging="720"/>
      </w:pPr>
      <w:rPr>
        <w:rFonts w:eastAsiaTheme="minorHAnsi" w:hint="default"/>
      </w:rPr>
    </w:lvl>
    <w:lvl w:ilvl="3">
      <w:start w:val="1"/>
      <w:numFmt w:val="decimal"/>
      <w:lvlText w:val="%1.%2.%3.%4."/>
      <w:lvlJc w:val="left"/>
      <w:pPr>
        <w:ind w:left="2877" w:hanging="720"/>
      </w:pPr>
      <w:rPr>
        <w:rFonts w:eastAsiaTheme="minorHAnsi" w:hint="default"/>
      </w:rPr>
    </w:lvl>
    <w:lvl w:ilvl="4">
      <w:start w:val="1"/>
      <w:numFmt w:val="decimal"/>
      <w:lvlText w:val="%1.%2.%3.%4.%5."/>
      <w:lvlJc w:val="left"/>
      <w:pPr>
        <w:ind w:left="3956" w:hanging="1080"/>
      </w:pPr>
      <w:rPr>
        <w:rFonts w:eastAsiaTheme="minorHAnsi" w:hint="default"/>
      </w:rPr>
    </w:lvl>
    <w:lvl w:ilvl="5">
      <w:start w:val="1"/>
      <w:numFmt w:val="decimal"/>
      <w:lvlText w:val="%1.%2.%3.%4.%5.%6."/>
      <w:lvlJc w:val="left"/>
      <w:pPr>
        <w:ind w:left="4675" w:hanging="1080"/>
      </w:pPr>
      <w:rPr>
        <w:rFonts w:eastAsiaTheme="minorHAnsi" w:hint="default"/>
      </w:rPr>
    </w:lvl>
    <w:lvl w:ilvl="6">
      <w:start w:val="1"/>
      <w:numFmt w:val="decimal"/>
      <w:lvlText w:val="%1.%2.%3.%4.%5.%6.%7."/>
      <w:lvlJc w:val="left"/>
      <w:pPr>
        <w:ind w:left="5754" w:hanging="1440"/>
      </w:pPr>
      <w:rPr>
        <w:rFonts w:eastAsiaTheme="minorHAnsi" w:hint="default"/>
      </w:rPr>
    </w:lvl>
    <w:lvl w:ilvl="7">
      <w:start w:val="1"/>
      <w:numFmt w:val="decimal"/>
      <w:lvlText w:val="%1.%2.%3.%4.%5.%6.%7.%8."/>
      <w:lvlJc w:val="left"/>
      <w:pPr>
        <w:ind w:left="6473" w:hanging="1440"/>
      </w:pPr>
      <w:rPr>
        <w:rFonts w:eastAsiaTheme="minorHAnsi" w:hint="default"/>
      </w:rPr>
    </w:lvl>
    <w:lvl w:ilvl="8">
      <w:start w:val="1"/>
      <w:numFmt w:val="decimal"/>
      <w:lvlText w:val="%1.%2.%3.%4.%5.%6.%7.%8.%9."/>
      <w:lvlJc w:val="left"/>
      <w:pPr>
        <w:ind w:left="7552" w:hanging="1800"/>
      </w:pPr>
      <w:rPr>
        <w:rFonts w:eastAsiaTheme="minorHAnsi" w:hint="default"/>
      </w:rPr>
    </w:lvl>
  </w:abstractNum>
  <w:abstractNum w:abstractNumId="1">
    <w:nsid w:val="146B7670"/>
    <w:multiLevelType w:val="multilevel"/>
    <w:tmpl w:val="5E565E18"/>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17365B0"/>
    <w:multiLevelType w:val="hybridMultilevel"/>
    <w:tmpl w:val="9B489F12"/>
    <w:lvl w:ilvl="0" w:tplc="D62E45A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3AD310C"/>
    <w:multiLevelType w:val="hybridMultilevel"/>
    <w:tmpl w:val="5FCA5CEC"/>
    <w:lvl w:ilvl="0" w:tplc="23421C9C">
      <w:start w:val="1"/>
      <w:numFmt w:val="decimal"/>
      <w:lvlText w:val="%1."/>
      <w:lvlJc w:val="left"/>
      <w:pPr>
        <w:ind w:left="735" w:hanging="360"/>
      </w:pPr>
      <w:rPr>
        <w:rFonts w:ascii="Times New Roman" w:hAnsi="Times New Roman" w:cs="Times New Roman" w:hint="default"/>
      </w:rPr>
    </w:lvl>
    <w:lvl w:ilvl="1" w:tplc="04260019">
      <w:start w:val="1"/>
      <w:numFmt w:val="lowerLetter"/>
      <w:lvlText w:val="%2."/>
      <w:lvlJc w:val="left"/>
      <w:pPr>
        <w:ind w:left="1455" w:hanging="360"/>
      </w:pPr>
    </w:lvl>
    <w:lvl w:ilvl="2" w:tplc="0426001B">
      <w:start w:val="1"/>
      <w:numFmt w:val="lowerRoman"/>
      <w:lvlText w:val="%3."/>
      <w:lvlJc w:val="right"/>
      <w:pPr>
        <w:ind w:left="2175" w:hanging="180"/>
      </w:pPr>
    </w:lvl>
    <w:lvl w:ilvl="3" w:tplc="0426000F">
      <w:start w:val="1"/>
      <w:numFmt w:val="decimal"/>
      <w:lvlText w:val="%4."/>
      <w:lvlJc w:val="left"/>
      <w:pPr>
        <w:ind w:left="2895" w:hanging="360"/>
      </w:pPr>
    </w:lvl>
    <w:lvl w:ilvl="4" w:tplc="04260019">
      <w:start w:val="1"/>
      <w:numFmt w:val="lowerLetter"/>
      <w:lvlText w:val="%5."/>
      <w:lvlJc w:val="left"/>
      <w:pPr>
        <w:ind w:left="3615" w:hanging="360"/>
      </w:pPr>
    </w:lvl>
    <w:lvl w:ilvl="5" w:tplc="0426001B">
      <w:start w:val="1"/>
      <w:numFmt w:val="lowerRoman"/>
      <w:lvlText w:val="%6."/>
      <w:lvlJc w:val="right"/>
      <w:pPr>
        <w:ind w:left="4335" w:hanging="180"/>
      </w:pPr>
    </w:lvl>
    <w:lvl w:ilvl="6" w:tplc="0426000F">
      <w:start w:val="1"/>
      <w:numFmt w:val="decimal"/>
      <w:lvlText w:val="%7."/>
      <w:lvlJc w:val="left"/>
      <w:pPr>
        <w:ind w:left="5055" w:hanging="360"/>
      </w:pPr>
    </w:lvl>
    <w:lvl w:ilvl="7" w:tplc="04260019">
      <w:start w:val="1"/>
      <w:numFmt w:val="lowerLetter"/>
      <w:lvlText w:val="%8."/>
      <w:lvlJc w:val="left"/>
      <w:pPr>
        <w:ind w:left="5775" w:hanging="360"/>
      </w:pPr>
    </w:lvl>
    <w:lvl w:ilvl="8" w:tplc="0426001B">
      <w:start w:val="1"/>
      <w:numFmt w:val="lowerRoman"/>
      <w:lvlText w:val="%9."/>
      <w:lvlJc w:val="right"/>
      <w:pPr>
        <w:ind w:left="6495" w:hanging="180"/>
      </w:pPr>
    </w:lvl>
  </w:abstractNum>
  <w:abstractNum w:abstractNumId="4">
    <w:nsid w:val="6E9F29B4"/>
    <w:multiLevelType w:val="hybridMultilevel"/>
    <w:tmpl w:val="73C266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2DF1EC4"/>
    <w:multiLevelType w:val="multilevel"/>
    <w:tmpl w:val="D6B4694A"/>
    <w:lvl w:ilvl="0">
      <w:start w:val="3"/>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6">
    <w:nsid w:val="7B676AF6"/>
    <w:multiLevelType w:val="hybridMultilevel"/>
    <w:tmpl w:val="4838FF8A"/>
    <w:lvl w:ilvl="0" w:tplc="125CA60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EC222FD"/>
    <w:multiLevelType w:val="hybridMultilevel"/>
    <w:tmpl w:val="066217DC"/>
    <w:lvl w:ilvl="0" w:tplc="125CA60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2"/>
  </w:num>
  <w:num w:numId="2">
    <w:abstractNumId w:val="7"/>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49"/>
    <w:rsid w:val="000152FF"/>
    <w:rsid w:val="00033011"/>
    <w:rsid w:val="00036EDD"/>
    <w:rsid w:val="00040202"/>
    <w:rsid w:val="0004046C"/>
    <w:rsid w:val="000416A5"/>
    <w:rsid w:val="0004228A"/>
    <w:rsid w:val="000547BC"/>
    <w:rsid w:val="000565FD"/>
    <w:rsid w:val="00076ED5"/>
    <w:rsid w:val="000776ED"/>
    <w:rsid w:val="00085E9C"/>
    <w:rsid w:val="00086DBD"/>
    <w:rsid w:val="00087A3B"/>
    <w:rsid w:val="000A3042"/>
    <w:rsid w:val="000B7F9C"/>
    <w:rsid w:val="000C11D5"/>
    <w:rsid w:val="000C633B"/>
    <w:rsid w:val="000D1498"/>
    <w:rsid w:val="000F2315"/>
    <w:rsid w:val="000F7A70"/>
    <w:rsid w:val="0010008A"/>
    <w:rsid w:val="0010096E"/>
    <w:rsid w:val="0010507D"/>
    <w:rsid w:val="001108AC"/>
    <w:rsid w:val="00115009"/>
    <w:rsid w:val="001227E9"/>
    <w:rsid w:val="00160C45"/>
    <w:rsid w:val="00162646"/>
    <w:rsid w:val="00174C02"/>
    <w:rsid w:val="00181FEC"/>
    <w:rsid w:val="001A0C3C"/>
    <w:rsid w:val="001A6BCE"/>
    <w:rsid w:val="001B04F0"/>
    <w:rsid w:val="001D7223"/>
    <w:rsid w:val="0020210A"/>
    <w:rsid w:val="002212ED"/>
    <w:rsid w:val="002263A9"/>
    <w:rsid w:val="002649ED"/>
    <w:rsid w:val="002701B0"/>
    <w:rsid w:val="00271136"/>
    <w:rsid w:val="00276339"/>
    <w:rsid w:val="00276450"/>
    <w:rsid w:val="00277B71"/>
    <w:rsid w:val="00277F18"/>
    <w:rsid w:val="002826D4"/>
    <w:rsid w:val="002905D6"/>
    <w:rsid w:val="00295F05"/>
    <w:rsid w:val="002A3B5A"/>
    <w:rsid w:val="002A6517"/>
    <w:rsid w:val="002B2037"/>
    <w:rsid w:val="002B3BFA"/>
    <w:rsid w:val="002D1099"/>
    <w:rsid w:val="002D4DDD"/>
    <w:rsid w:val="002D5145"/>
    <w:rsid w:val="003145E0"/>
    <w:rsid w:val="00320BA2"/>
    <w:rsid w:val="00330A85"/>
    <w:rsid w:val="00333B2B"/>
    <w:rsid w:val="0033524E"/>
    <w:rsid w:val="0035600B"/>
    <w:rsid w:val="00361430"/>
    <w:rsid w:val="00361DA1"/>
    <w:rsid w:val="00366ED2"/>
    <w:rsid w:val="00387E1C"/>
    <w:rsid w:val="003938EE"/>
    <w:rsid w:val="00397D7E"/>
    <w:rsid w:val="003A0041"/>
    <w:rsid w:val="003A21B4"/>
    <w:rsid w:val="003C2607"/>
    <w:rsid w:val="003C6E7C"/>
    <w:rsid w:val="003E17B4"/>
    <w:rsid w:val="003E47A2"/>
    <w:rsid w:val="00401ED3"/>
    <w:rsid w:val="00404955"/>
    <w:rsid w:val="00405768"/>
    <w:rsid w:val="00431579"/>
    <w:rsid w:val="00440E98"/>
    <w:rsid w:val="00441D85"/>
    <w:rsid w:val="0046045A"/>
    <w:rsid w:val="00461D8B"/>
    <w:rsid w:val="00464C5F"/>
    <w:rsid w:val="00473039"/>
    <w:rsid w:val="0048683A"/>
    <w:rsid w:val="004A3644"/>
    <w:rsid w:val="004A44C2"/>
    <w:rsid w:val="004B4181"/>
    <w:rsid w:val="004B58D2"/>
    <w:rsid w:val="004B684C"/>
    <w:rsid w:val="004C0B89"/>
    <w:rsid w:val="004C55BE"/>
    <w:rsid w:val="004E241F"/>
    <w:rsid w:val="004F3D5A"/>
    <w:rsid w:val="004F6462"/>
    <w:rsid w:val="005027DC"/>
    <w:rsid w:val="00504610"/>
    <w:rsid w:val="0051410D"/>
    <w:rsid w:val="005174FC"/>
    <w:rsid w:val="00531A5D"/>
    <w:rsid w:val="0054045F"/>
    <w:rsid w:val="00541EC6"/>
    <w:rsid w:val="00542695"/>
    <w:rsid w:val="0054337D"/>
    <w:rsid w:val="00554F43"/>
    <w:rsid w:val="00580C97"/>
    <w:rsid w:val="00582A85"/>
    <w:rsid w:val="00583DE4"/>
    <w:rsid w:val="00595FCD"/>
    <w:rsid w:val="005E16E9"/>
    <w:rsid w:val="005E4286"/>
    <w:rsid w:val="005E57C0"/>
    <w:rsid w:val="005F0D7A"/>
    <w:rsid w:val="006005B9"/>
    <w:rsid w:val="006023E6"/>
    <w:rsid w:val="006363A7"/>
    <w:rsid w:val="00647FE7"/>
    <w:rsid w:val="00654456"/>
    <w:rsid w:val="0066002A"/>
    <w:rsid w:val="0066462E"/>
    <w:rsid w:val="00670697"/>
    <w:rsid w:val="00671460"/>
    <w:rsid w:val="00673465"/>
    <w:rsid w:val="006805DD"/>
    <w:rsid w:val="00687B31"/>
    <w:rsid w:val="00695D05"/>
    <w:rsid w:val="0069704A"/>
    <w:rsid w:val="006A0AB1"/>
    <w:rsid w:val="006D7B14"/>
    <w:rsid w:val="006F5FFA"/>
    <w:rsid w:val="00710591"/>
    <w:rsid w:val="00715006"/>
    <w:rsid w:val="00725781"/>
    <w:rsid w:val="007277BE"/>
    <w:rsid w:val="00730661"/>
    <w:rsid w:val="0074459E"/>
    <w:rsid w:val="00745E7A"/>
    <w:rsid w:val="00750253"/>
    <w:rsid w:val="00750F92"/>
    <w:rsid w:val="00754FF4"/>
    <w:rsid w:val="00755057"/>
    <w:rsid w:val="00761E85"/>
    <w:rsid w:val="007622C3"/>
    <w:rsid w:val="007718B2"/>
    <w:rsid w:val="00775F4B"/>
    <w:rsid w:val="00791D73"/>
    <w:rsid w:val="0079743D"/>
    <w:rsid w:val="007979D4"/>
    <w:rsid w:val="007C769F"/>
    <w:rsid w:val="007D44C4"/>
    <w:rsid w:val="007D68A6"/>
    <w:rsid w:val="007E0798"/>
    <w:rsid w:val="007E1966"/>
    <w:rsid w:val="00805E6F"/>
    <w:rsid w:val="00806D8B"/>
    <w:rsid w:val="00822DBF"/>
    <w:rsid w:val="008532CA"/>
    <w:rsid w:val="008561C3"/>
    <w:rsid w:val="00856DF1"/>
    <w:rsid w:val="00860824"/>
    <w:rsid w:val="00861400"/>
    <w:rsid w:val="00864629"/>
    <w:rsid w:val="00866455"/>
    <w:rsid w:val="00873F4E"/>
    <w:rsid w:val="0088197A"/>
    <w:rsid w:val="008836CB"/>
    <w:rsid w:val="008903DE"/>
    <w:rsid w:val="00897395"/>
    <w:rsid w:val="008A62A4"/>
    <w:rsid w:val="008B1B31"/>
    <w:rsid w:val="008B7D2D"/>
    <w:rsid w:val="008C57F1"/>
    <w:rsid w:val="008D3C28"/>
    <w:rsid w:val="008E0599"/>
    <w:rsid w:val="008E3099"/>
    <w:rsid w:val="008E5893"/>
    <w:rsid w:val="008E5C13"/>
    <w:rsid w:val="00904B3F"/>
    <w:rsid w:val="00910CD3"/>
    <w:rsid w:val="0091366B"/>
    <w:rsid w:val="00924AC0"/>
    <w:rsid w:val="009329A5"/>
    <w:rsid w:val="00943F20"/>
    <w:rsid w:val="00944D56"/>
    <w:rsid w:val="009542CD"/>
    <w:rsid w:val="00971A57"/>
    <w:rsid w:val="0097262D"/>
    <w:rsid w:val="00975257"/>
    <w:rsid w:val="00975ACD"/>
    <w:rsid w:val="00990675"/>
    <w:rsid w:val="009942CF"/>
    <w:rsid w:val="009A688A"/>
    <w:rsid w:val="009B1EC0"/>
    <w:rsid w:val="009B2914"/>
    <w:rsid w:val="009D0B70"/>
    <w:rsid w:val="009D2344"/>
    <w:rsid w:val="009D4F2B"/>
    <w:rsid w:val="009E03DB"/>
    <w:rsid w:val="009E13A7"/>
    <w:rsid w:val="009F17C7"/>
    <w:rsid w:val="009F3766"/>
    <w:rsid w:val="009F3C41"/>
    <w:rsid w:val="00A10768"/>
    <w:rsid w:val="00A12907"/>
    <w:rsid w:val="00A1450A"/>
    <w:rsid w:val="00A24E1C"/>
    <w:rsid w:val="00A26DE8"/>
    <w:rsid w:val="00A421D4"/>
    <w:rsid w:val="00A50449"/>
    <w:rsid w:val="00A6055F"/>
    <w:rsid w:val="00A61CC9"/>
    <w:rsid w:val="00A841F8"/>
    <w:rsid w:val="00A84A01"/>
    <w:rsid w:val="00A95BA7"/>
    <w:rsid w:val="00AA07DE"/>
    <w:rsid w:val="00AA1F52"/>
    <w:rsid w:val="00AB04A2"/>
    <w:rsid w:val="00AB1C39"/>
    <w:rsid w:val="00AC1DB5"/>
    <w:rsid w:val="00AC6E16"/>
    <w:rsid w:val="00AC768A"/>
    <w:rsid w:val="00AE1DAF"/>
    <w:rsid w:val="00AE3E36"/>
    <w:rsid w:val="00AF307D"/>
    <w:rsid w:val="00AF36DD"/>
    <w:rsid w:val="00B013C4"/>
    <w:rsid w:val="00B232A9"/>
    <w:rsid w:val="00B552C1"/>
    <w:rsid w:val="00B6073A"/>
    <w:rsid w:val="00B61840"/>
    <w:rsid w:val="00B71180"/>
    <w:rsid w:val="00B746C9"/>
    <w:rsid w:val="00B95A16"/>
    <w:rsid w:val="00BA34A6"/>
    <w:rsid w:val="00BB3870"/>
    <w:rsid w:val="00BB774F"/>
    <w:rsid w:val="00BC08F7"/>
    <w:rsid w:val="00C2436B"/>
    <w:rsid w:val="00C26BF0"/>
    <w:rsid w:val="00C26C01"/>
    <w:rsid w:val="00C36427"/>
    <w:rsid w:val="00C47CCD"/>
    <w:rsid w:val="00C55164"/>
    <w:rsid w:val="00C70FB4"/>
    <w:rsid w:val="00C810D7"/>
    <w:rsid w:val="00C8789D"/>
    <w:rsid w:val="00C908C6"/>
    <w:rsid w:val="00C944F8"/>
    <w:rsid w:val="00C94818"/>
    <w:rsid w:val="00CA39F7"/>
    <w:rsid w:val="00CB06F1"/>
    <w:rsid w:val="00CB14B0"/>
    <w:rsid w:val="00CB2EC4"/>
    <w:rsid w:val="00CC2479"/>
    <w:rsid w:val="00CC74C0"/>
    <w:rsid w:val="00CD2896"/>
    <w:rsid w:val="00CD3705"/>
    <w:rsid w:val="00CF332D"/>
    <w:rsid w:val="00D246C5"/>
    <w:rsid w:val="00D321AD"/>
    <w:rsid w:val="00D379E9"/>
    <w:rsid w:val="00D54814"/>
    <w:rsid w:val="00D63C24"/>
    <w:rsid w:val="00D730F0"/>
    <w:rsid w:val="00D741BB"/>
    <w:rsid w:val="00D744CB"/>
    <w:rsid w:val="00DB3C50"/>
    <w:rsid w:val="00DC31DA"/>
    <w:rsid w:val="00DC3FC5"/>
    <w:rsid w:val="00DC41EC"/>
    <w:rsid w:val="00DC58E0"/>
    <w:rsid w:val="00DC632E"/>
    <w:rsid w:val="00DE4A1B"/>
    <w:rsid w:val="00DE5BE3"/>
    <w:rsid w:val="00E00008"/>
    <w:rsid w:val="00E02E3E"/>
    <w:rsid w:val="00E07652"/>
    <w:rsid w:val="00E219EE"/>
    <w:rsid w:val="00E309EA"/>
    <w:rsid w:val="00E31B6D"/>
    <w:rsid w:val="00E4275C"/>
    <w:rsid w:val="00E55316"/>
    <w:rsid w:val="00E55555"/>
    <w:rsid w:val="00E5638B"/>
    <w:rsid w:val="00E567CE"/>
    <w:rsid w:val="00E6502A"/>
    <w:rsid w:val="00E72F80"/>
    <w:rsid w:val="00E87FCD"/>
    <w:rsid w:val="00E95C4F"/>
    <w:rsid w:val="00EB04CA"/>
    <w:rsid w:val="00EC2C08"/>
    <w:rsid w:val="00EE3896"/>
    <w:rsid w:val="00EE42B4"/>
    <w:rsid w:val="00EF5B4C"/>
    <w:rsid w:val="00F022DB"/>
    <w:rsid w:val="00F23C6F"/>
    <w:rsid w:val="00F26344"/>
    <w:rsid w:val="00F26EE4"/>
    <w:rsid w:val="00F43841"/>
    <w:rsid w:val="00F479FE"/>
    <w:rsid w:val="00F51D7A"/>
    <w:rsid w:val="00F57BA2"/>
    <w:rsid w:val="00F65B62"/>
    <w:rsid w:val="00F66553"/>
    <w:rsid w:val="00F718DA"/>
    <w:rsid w:val="00F738C6"/>
    <w:rsid w:val="00F975A3"/>
    <w:rsid w:val="00F975BD"/>
    <w:rsid w:val="00FA3913"/>
    <w:rsid w:val="00FA3CD0"/>
    <w:rsid w:val="00FC10D3"/>
    <w:rsid w:val="00FC3676"/>
    <w:rsid w:val="00FC5E66"/>
    <w:rsid w:val="00FD20AF"/>
    <w:rsid w:val="00FD2BE1"/>
    <w:rsid w:val="00FD71D5"/>
    <w:rsid w:val="00FE022E"/>
    <w:rsid w:val="00FE3423"/>
    <w:rsid w:val="00FE66A9"/>
    <w:rsid w:val="00FF24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82CA"/>
  <w15:docId w15:val="{D0AB64AD-BBBC-4E0E-A721-2DC4EE56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5044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yperlink">
    <w:name w:val="Hyperlink"/>
    <w:basedOn w:val="DefaultParagraphFont"/>
    <w:uiPriority w:val="99"/>
    <w:unhideWhenUsed/>
    <w:rsid w:val="00A50449"/>
    <w:rPr>
      <w:color w:val="0563C1" w:themeColor="hyperlink"/>
      <w:u w:val="single"/>
    </w:rPr>
  </w:style>
  <w:style w:type="paragraph" w:styleId="Header">
    <w:name w:val="header"/>
    <w:basedOn w:val="Normal"/>
    <w:link w:val="HeaderChar"/>
    <w:uiPriority w:val="99"/>
    <w:unhideWhenUsed/>
    <w:rsid w:val="007257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5781"/>
  </w:style>
  <w:style w:type="paragraph" w:styleId="Footer">
    <w:name w:val="footer"/>
    <w:basedOn w:val="Normal"/>
    <w:link w:val="FooterChar"/>
    <w:uiPriority w:val="99"/>
    <w:unhideWhenUsed/>
    <w:rsid w:val="007257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5781"/>
  </w:style>
  <w:style w:type="character" w:styleId="Strong">
    <w:name w:val="Strong"/>
    <w:qFormat/>
    <w:rsid w:val="00554F43"/>
    <w:rPr>
      <w:b/>
      <w:bCs/>
    </w:rPr>
  </w:style>
  <w:style w:type="paragraph" w:customStyle="1" w:styleId="Rakstz">
    <w:name w:val="Rakstz."/>
    <w:basedOn w:val="Normal"/>
    <w:semiHidden/>
    <w:rsid w:val="00B61840"/>
    <w:pPr>
      <w:spacing w:line="240" w:lineRule="exact"/>
    </w:pPr>
    <w:rPr>
      <w:rFonts w:ascii="Verdana" w:eastAsia="Times New Roman" w:hAnsi="Verdana" w:cs="Times New Roman"/>
      <w:sz w:val="20"/>
      <w:szCs w:val="20"/>
      <w:lang w:eastAsia="lv-LV"/>
    </w:rPr>
  </w:style>
  <w:style w:type="character" w:styleId="CommentReference">
    <w:name w:val="annotation reference"/>
    <w:basedOn w:val="DefaultParagraphFont"/>
    <w:uiPriority w:val="99"/>
    <w:semiHidden/>
    <w:unhideWhenUsed/>
    <w:rsid w:val="00D741BB"/>
    <w:rPr>
      <w:sz w:val="16"/>
      <w:szCs w:val="16"/>
    </w:rPr>
  </w:style>
  <w:style w:type="paragraph" w:styleId="CommentText">
    <w:name w:val="annotation text"/>
    <w:basedOn w:val="Normal"/>
    <w:link w:val="CommentTextChar"/>
    <w:uiPriority w:val="99"/>
    <w:unhideWhenUsed/>
    <w:rsid w:val="00D741BB"/>
    <w:pPr>
      <w:spacing w:line="240" w:lineRule="auto"/>
    </w:pPr>
    <w:rPr>
      <w:sz w:val="20"/>
      <w:szCs w:val="20"/>
    </w:rPr>
  </w:style>
  <w:style w:type="character" w:customStyle="1" w:styleId="CommentTextChar">
    <w:name w:val="Comment Text Char"/>
    <w:basedOn w:val="DefaultParagraphFont"/>
    <w:link w:val="CommentText"/>
    <w:uiPriority w:val="99"/>
    <w:rsid w:val="00D741BB"/>
    <w:rPr>
      <w:sz w:val="20"/>
      <w:szCs w:val="20"/>
    </w:rPr>
  </w:style>
  <w:style w:type="paragraph" w:styleId="CommentSubject">
    <w:name w:val="annotation subject"/>
    <w:basedOn w:val="CommentText"/>
    <w:next w:val="CommentText"/>
    <w:link w:val="CommentSubjectChar"/>
    <w:uiPriority w:val="99"/>
    <w:semiHidden/>
    <w:unhideWhenUsed/>
    <w:rsid w:val="00D741BB"/>
    <w:rPr>
      <w:b/>
      <w:bCs/>
    </w:rPr>
  </w:style>
  <w:style w:type="character" w:customStyle="1" w:styleId="CommentSubjectChar">
    <w:name w:val="Comment Subject Char"/>
    <w:basedOn w:val="CommentTextChar"/>
    <w:link w:val="CommentSubject"/>
    <w:uiPriority w:val="99"/>
    <w:semiHidden/>
    <w:rsid w:val="00D741BB"/>
    <w:rPr>
      <w:b/>
      <w:bCs/>
      <w:sz w:val="20"/>
      <w:szCs w:val="20"/>
    </w:rPr>
  </w:style>
  <w:style w:type="paragraph" w:styleId="BalloonText">
    <w:name w:val="Balloon Text"/>
    <w:basedOn w:val="Normal"/>
    <w:link w:val="BalloonTextChar"/>
    <w:uiPriority w:val="99"/>
    <w:semiHidden/>
    <w:unhideWhenUsed/>
    <w:rsid w:val="00D74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1BB"/>
    <w:rPr>
      <w:rFonts w:ascii="Segoe UI" w:hAnsi="Segoe UI" w:cs="Segoe UI"/>
      <w:sz w:val="18"/>
      <w:szCs w:val="18"/>
    </w:rPr>
  </w:style>
  <w:style w:type="paragraph" w:styleId="ListParagraph">
    <w:name w:val="List Paragraph"/>
    <w:basedOn w:val="Normal"/>
    <w:uiPriority w:val="34"/>
    <w:qFormat/>
    <w:rsid w:val="00CB2EC4"/>
    <w:pPr>
      <w:ind w:left="720"/>
      <w:contextualSpacing/>
    </w:pPr>
  </w:style>
  <w:style w:type="paragraph" w:styleId="Revision">
    <w:name w:val="Revision"/>
    <w:hidden/>
    <w:uiPriority w:val="99"/>
    <w:semiHidden/>
    <w:rsid w:val="00710591"/>
    <w:pPr>
      <w:spacing w:after="0" w:line="240" w:lineRule="auto"/>
    </w:pPr>
  </w:style>
  <w:style w:type="paragraph" w:customStyle="1" w:styleId="naisc">
    <w:name w:val="naisc"/>
    <w:basedOn w:val="Normal"/>
    <w:rsid w:val="000565FD"/>
    <w:pPr>
      <w:spacing w:before="75" w:after="75" w:line="240" w:lineRule="auto"/>
      <w:jc w:val="center"/>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E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49173">
      <w:bodyDiv w:val="1"/>
      <w:marLeft w:val="0"/>
      <w:marRight w:val="0"/>
      <w:marTop w:val="0"/>
      <w:marBottom w:val="0"/>
      <w:divBdr>
        <w:top w:val="none" w:sz="0" w:space="0" w:color="auto"/>
        <w:left w:val="none" w:sz="0" w:space="0" w:color="auto"/>
        <w:bottom w:val="none" w:sz="0" w:space="0" w:color="auto"/>
        <w:right w:val="none" w:sz="0" w:space="0" w:color="auto"/>
      </w:divBdr>
    </w:div>
    <w:div w:id="767852057">
      <w:bodyDiv w:val="1"/>
      <w:marLeft w:val="0"/>
      <w:marRight w:val="0"/>
      <w:marTop w:val="0"/>
      <w:marBottom w:val="0"/>
      <w:divBdr>
        <w:top w:val="none" w:sz="0" w:space="0" w:color="auto"/>
        <w:left w:val="none" w:sz="0" w:space="0" w:color="auto"/>
        <w:bottom w:val="none" w:sz="0" w:space="0" w:color="auto"/>
        <w:right w:val="none" w:sz="0" w:space="0" w:color="auto"/>
      </w:divBdr>
    </w:div>
    <w:div w:id="840126784">
      <w:bodyDiv w:val="1"/>
      <w:marLeft w:val="0"/>
      <w:marRight w:val="0"/>
      <w:marTop w:val="0"/>
      <w:marBottom w:val="0"/>
      <w:divBdr>
        <w:top w:val="none" w:sz="0" w:space="0" w:color="auto"/>
        <w:left w:val="none" w:sz="0" w:space="0" w:color="auto"/>
        <w:bottom w:val="none" w:sz="0" w:space="0" w:color="auto"/>
        <w:right w:val="none" w:sz="0" w:space="0" w:color="auto"/>
      </w:divBdr>
    </w:div>
    <w:div w:id="9863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Categories/CategoryList.aspx?CategoryId=154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AC5E9-1248-498C-86DC-F4406D96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14075</Words>
  <Characters>8024</Characters>
  <Application>Microsoft Office Word</Application>
  <DocSecurity>0</DocSecurity>
  <Lines>66</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pabalsta apmēru personām ar I grupas redzes invaliditāti asistenta izmantošanai, tā pārskatīšanas kārtību un pabalsta piešķiršanas un izmaksas kārtību</vt:lpstr>
      <vt:lpstr>Noteikumi par pabalsta apmēru personām ar I grupas redzes invaliditāti asistenta izmantošanai, tā pārskatīšanas kārtību un pabalsta piešķiršanas un izmaksas kārtību</vt:lpstr>
    </vt:vector>
  </TitlesOfParts>
  <Company>LM</Company>
  <LinksUpToDate>false</LinksUpToDate>
  <CharactersWithSpaces>22055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pabalsta apmēru personām ar I grupas redzes invaliditāti asistenta izmantošanai, tā pārskatīšanas kārtību un pabalsta piešķiršanas un izmaksas kārtību</dc:title>
  <dc:creator>Daiga Kurpniece</dc:creator>
  <cp:lastModifiedBy>Daiga Kurpniece</cp:lastModifiedBy>
  <cp:revision>8</cp:revision>
  <dcterms:created xsi:type="dcterms:W3CDTF">2014-10-17T13:13:00Z</dcterms:created>
  <dcterms:modified xsi:type="dcterms:W3CDTF">2014-10-29T07:53:00Z</dcterms:modified>
</cp:coreProperties>
</file>