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4B9C6" w14:textId="77777777" w:rsidR="007D7C04" w:rsidRDefault="007D7C04" w:rsidP="008321D6">
      <w:pPr>
        <w:jc w:val="center"/>
        <w:rPr>
          <w:sz w:val="28"/>
          <w:szCs w:val="28"/>
          <w:lang w:val="lv-LV"/>
        </w:rPr>
      </w:pPr>
    </w:p>
    <w:p w14:paraId="3227AE68" w14:textId="77777777" w:rsidR="007D7C04" w:rsidRDefault="007D7C04" w:rsidP="008321D6">
      <w:pPr>
        <w:jc w:val="center"/>
        <w:rPr>
          <w:sz w:val="28"/>
          <w:szCs w:val="28"/>
          <w:lang w:val="lv-LV"/>
        </w:rPr>
      </w:pPr>
    </w:p>
    <w:p w14:paraId="375A9E94" w14:textId="77777777" w:rsidR="007D7C04" w:rsidRDefault="007D7C04" w:rsidP="008321D6">
      <w:pPr>
        <w:jc w:val="center"/>
        <w:rPr>
          <w:sz w:val="28"/>
          <w:szCs w:val="28"/>
          <w:lang w:val="lv-LV"/>
        </w:rPr>
      </w:pPr>
    </w:p>
    <w:p w14:paraId="2A826298" w14:textId="77777777" w:rsidR="007D7C04" w:rsidRDefault="007D7C04" w:rsidP="008321D6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7D7C04" w14:paraId="483DB620" w14:textId="77777777" w:rsidTr="00C15FF1">
        <w:trPr>
          <w:cantSplit/>
        </w:trPr>
        <w:tc>
          <w:tcPr>
            <w:tcW w:w="3967" w:type="dxa"/>
            <w:hideMark/>
          </w:tcPr>
          <w:p w14:paraId="7C5E3CA4" w14:textId="77777777" w:rsidR="007D7C04" w:rsidRDefault="007D7C04" w:rsidP="00C15F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  <w:hideMark/>
          </w:tcPr>
          <w:p w14:paraId="464969D2" w14:textId="77777777" w:rsidR="007D7C04" w:rsidRDefault="007D7C04" w:rsidP="00C15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  <w:hideMark/>
          </w:tcPr>
          <w:p w14:paraId="096D7C14" w14:textId="77777777" w:rsidR="007D7C04" w:rsidRDefault="007D7C04" w:rsidP="00C15F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2014. </w:t>
            </w:r>
            <w:proofErr w:type="spellStart"/>
            <w:r>
              <w:rPr>
                <w:sz w:val="28"/>
                <w:szCs w:val="28"/>
              </w:rPr>
              <w:t>gada</w:t>
            </w:r>
            <w:proofErr w:type="spellEnd"/>
            <w:r>
              <w:rPr>
                <w:sz w:val="28"/>
                <w:szCs w:val="28"/>
              </w:rPr>
              <w:t xml:space="preserve">                    </w:t>
            </w:r>
          </w:p>
        </w:tc>
      </w:tr>
    </w:tbl>
    <w:p w14:paraId="670D17FD" w14:textId="77777777" w:rsidR="007D7C04" w:rsidRDefault="007D7C04" w:rsidP="008321D6">
      <w:pPr>
        <w:jc w:val="center"/>
        <w:rPr>
          <w:sz w:val="28"/>
          <w:szCs w:val="28"/>
          <w:lang w:val="lv-LV"/>
        </w:rPr>
      </w:pPr>
    </w:p>
    <w:p w14:paraId="4A036694" w14:textId="77777777" w:rsidR="007D7C04" w:rsidRDefault="007D7C04" w:rsidP="008321D6">
      <w:pPr>
        <w:jc w:val="center"/>
        <w:rPr>
          <w:sz w:val="28"/>
          <w:szCs w:val="28"/>
          <w:lang w:val="lv-LV"/>
        </w:rPr>
      </w:pPr>
    </w:p>
    <w:p w14:paraId="11837DC1" w14:textId="59A9B378" w:rsidR="008321D6" w:rsidRPr="007D7C04" w:rsidRDefault="008321D6" w:rsidP="008321D6">
      <w:pPr>
        <w:jc w:val="center"/>
        <w:rPr>
          <w:b/>
          <w:color w:val="FF0000"/>
          <w:sz w:val="28"/>
          <w:szCs w:val="28"/>
          <w:lang w:val="lv-LV"/>
        </w:rPr>
      </w:pPr>
      <w:r w:rsidRPr="007D7C04">
        <w:rPr>
          <w:b/>
          <w:sz w:val="28"/>
          <w:szCs w:val="28"/>
          <w:lang w:val="lv-LV"/>
        </w:rPr>
        <w:t>.</w:t>
      </w:r>
      <w:r w:rsidR="007D7C04">
        <w:rPr>
          <w:b/>
          <w:sz w:val="28"/>
          <w:szCs w:val="28"/>
          <w:lang w:val="lv-LV"/>
        </w:rPr>
        <w:t> </w:t>
      </w:r>
      <w:r w:rsidRPr="007D7C04">
        <w:rPr>
          <w:b/>
          <w:sz w:val="28"/>
          <w:szCs w:val="28"/>
          <w:lang w:val="lv-LV"/>
        </w:rPr>
        <w:t>§</w:t>
      </w:r>
    </w:p>
    <w:p w14:paraId="7C7C182C" w14:textId="77777777" w:rsidR="008321D6" w:rsidRDefault="008321D6" w:rsidP="008321D6">
      <w:pPr>
        <w:jc w:val="both"/>
        <w:rPr>
          <w:sz w:val="28"/>
          <w:szCs w:val="28"/>
          <w:lang w:val="lv-LV"/>
        </w:rPr>
      </w:pPr>
    </w:p>
    <w:p w14:paraId="3FB83FA1" w14:textId="00791342" w:rsidR="008321D6" w:rsidRDefault="008321D6" w:rsidP="008321D6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Noteikumu projekts </w:t>
      </w:r>
      <w:r w:rsidR="007D7C04">
        <w:rPr>
          <w:b/>
          <w:sz w:val="28"/>
          <w:szCs w:val="28"/>
        </w:rPr>
        <w:t>"</w:t>
      </w:r>
      <w:r>
        <w:rPr>
          <w:b/>
          <w:bCs/>
          <w:sz w:val="28"/>
          <w:szCs w:val="28"/>
        </w:rPr>
        <w:t>Noteikumi par pabalstu par asistenta izmantošanu personām ar I grupas redzes invaliditāti</w:t>
      </w:r>
      <w:r w:rsidR="007D7C04">
        <w:rPr>
          <w:sz w:val="28"/>
          <w:szCs w:val="28"/>
        </w:rPr>
        <w:t>"</w:t>
      </w:r>
    </w:p>
    <w:p w14:paraId="1A6DCFD8" w14:textId="77777777" w:rsidR="008321D6" w:rsidRDefault="008321D6" w:rsidP="008321D6">
      <w:pPr>
        <w:ind w:firstLine="709"/>
        <w:jc w:val="both"/>
        <w:rPr>
          <w:b/>
          <w:lang w:val="lv-LV"/>
        </w:rPr>
      </w:pPr>
      <w:r>
        <w:rPr>
          <w:b/>
          <w:lang w:val="lv-LV"/>
        </w:rPr>
        <w:t>TA-2545</w:t>
      </w:r>
    </w:p>
    <w:p w14:paraId="01CB4878" w14:textId="77777777" w:rsidR="008321D6" w:rsidRDefault="008321D6" w:rsidP="008321D6">
      <w:pPr>
        <w:jc w:val="center"/>
        <w:rPr>
          <w:b/>
          <w:lang w:val="lv-LV"/>
        </w:rPr>
      </w:pPr>
      <w:r>
        <w:rPr>
          <w:b/>
          <w:lang w:val="lv-LV"/>
        </w:rPr>
        <w:t>___________________________________________________</w:t>
      </w:r>
    </w:p>
    <w:p w14:paraId="6EA7E381" w14:textId="77777777" w:rsidR="008321D6" w:rsidRDefault="008321D6" w:rsidP="008321D6">
      <w:pPr>
        <w:tabs>
          <w:tab w:val="left" w:pos="3828"/>
        </w:tabs>
        <w:jc w:val="center"/>
        <w:rPr>
          <w:lang w:val="lv-LV"/>
        </w:rPr>
      </w:pPr>
      <w:r>
        <w:rPr>
          <w:lang w:val="lv-LV"/>
        </w:rPr>
        <w:t>(...)</w:t>
      </w:r>
    </w:p>
    <w:p w14:paraId="7AB05149" w14:textId="77777777" w:rsidR="00F01585" w:rsidRPr="000D5DA7" w:rsidRDefault="00F01585" w:rsidP="002B3233">
      <w:pPr>
        <w:pStyle w:val="BodyText2"/>
        <w:ind w:left="357"/>
        <w:rPr>
          <w:szCs w:val="28"/>
        </w:rPr>
      </w:pPr>
    </w:p>
    <w:p w14:paraId="7AB0514A" w14:textId="724B337E" w:rsidR="00974844" w:rsidRPr="000D5DA7" w:rsidRDefault="007D7C04" w:rsidP="007D7C04">
      <w:pPr>
        <w:ind w:right="-143" w:firstLine="709"/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1. </w:t>
      </w:r>
      <w:r w:rsidR="004200C9" w:rsidRPr="000D5DA7">
        <w:rPr>
          <w:rFonts w:eastAsia="Calibri"/>
          <w:sz w:val="28"/>
          <w:szCs w:val="28"/>
          <w:lang w:val="lv-LV"/>
        </w:rPr>
        <w:t>Pieņemt</w:t>
      </w:r>
      <w:r w:rsidR="004200C9" w:rsidRPr="000D5DA7">
        <w:rPr>
          <w:sz w:val="28"/>
          <w:szCs w:val="28"/>
          <w:lang w:val="lv-LV"/>
        </w:rPr>
        <w:t xml:space="preserve"> iesniegto noteikumu projektu.</w:t>
      </w:r>
    </w:p>
    <w:p w14:paraId="7AB0514C" w14:textId="67ED254C" w:rsidR="00974844" w:rsidRPr="000D5DA7" w:rsidRDefault="004200C9" w:rsidP="007D7C04">
      <w:pPr>
        <w:ind w:right="-143" w:firstLine="709"/>
        <w:jc w:val="both"/>
        <w:rPr>
          <w:rFonts w:eastAsia="Calibri"/>
          <w:sz w:val="28"/>
          <w:szCs w:val="28"/>
          <w:lang w:val="lv-LV"/>
        </w:rPr>
      </w:pPr>
      <w:r w:rsidRPr="000D5DA7">
        <w:rPr>
          <w:sz w:val="28"/>
          <w:szCs w:val="28"/>
          <w:lang w:val="lv-LV"/>
        </w:rPr>
        <w:t>Valsts kancelejai sagatavot n</w:t>
      </w:r>
      <w:r w:rsidR="002D768C">
        <w:rPr>
          <w:sz w:val="28"/>
          <w:szCs w:val="28"/>
          <w:lang w:val="lv-LV"/>
        </w:rPr>
        <w:t>oteikumu projektu parakstīšanai.</w:t>
      </w:r>
    </w:p>
    <w:p w14:paraId="7AB0514E" w14:textId="54D09FB3" w:rsidR="00255825" w:rsidRPr="000D5DA7" w:rsidRDefault="005E32A5" w:rsidP="007D7C04">
      <w:pPr>
        <w:ind w:right="-143" w:firstLine="709"/>
        <w:jc w:val="both"/>
        <w:rPr>
          <w:rFonts w:eastAsia="Calibri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7D7C04">
        <w:rPr>
          <w:sz w:val="28"/>
          <w:szCs w:val="28"/>
          <w:lang w:val="lv-LV"/>
        </w:rPr>
        <w:t>. </w:t>
      </w:r>
      <w:r w:rsidR="00CD301A" w:rsidRPr="000D5DA7">
        <w:rPr>
          <w:sz w:val="28"/>
          <w:szCs w:val="28"/>
          <w:lang w:val="lv-LV"/>
        </w:rPr>
        <w:t xml:space="preserve">Atbalstīt Labklājības ministrijas pamatbudžeta bāzes izdevumu </w:t>
      </w:r>
      <w:r w:rsidR="00255825" w:rsidRPr="000D5DA7">
        <w:rPr>
          <w:sz w:val="28"/>
          <w:szCs w:val="28"/>
          <w:lang w:val="lv-LV"/>
        </w:rPr>
        <w:t>2015</w:t>
      </w:r>
      <w:r w:rsidR="007D7C04">
        <w:rPr>
          <w:sz w:val="28"/>
          <w:szCs w:val="28"/>
          <w:lang w:val="lv-LV"/>
        </w:rPr>
        <w:t>. g</w:t>
      </w:r>
      <w:r w:rsidR="00024447" w:rsidRPr="000D5DA7">
        <w:rPr>
          <w:sz w:val="28"/>
          <w:szCs w:val="28"/>
          <w:lang w:val="lv-LV"/>
        </w:rPr>
        <w:t>adā</w:t>
      </w:r>
      <w:r w:rsidR="00255825" w:rsidRPr="000D5DA7">
        <w:rPr>
          <w:sz w:val="28"/>
          <w:szCs w:val="28"/>
          <w:lang w:val="lv-LV"/>
        </w:rPr>
        <w:t xml:space="preserve"> un </w:t>
      </w:r>
      <w:r w:rsidR="00024447" w:rsidRPr="000D5DA7">
        <w:rPr>
          <w:sz w:val="28"/>
          <w:szCs w:val="28"/>
          <w:lang w:val="lv-LV"/>
        </w:rPr>
        <w:t>turpmākajiem gadiem</w:t>
      </w:r>
      <w:r w:rsidR="00255825" w:rsidRPr="000D5DA7">
        <w:rPr>
          <w:sz w:val="28"/>
          <w:szCs w:val="28"/>
          <w:lang w:val="lv-LV"/>
        </w:rPr>
        <w:t xml:space="preserve"> </w:t>
      </w:r>
      <w:r w:rsidR="00CD301A" w:rsidRPr="000D5DA7">
        <w:rPr>
          <w:sz w:val="28"/>
          <w:szCs w:val="28"/>
          <w:lang w:val="lv-LV"/>
        </w:rPr>
        <w:t>precizēšanu</w:t>
      </w:r>
      <w:r w:rsidR="00255825" w:rsidRPr="000D5DA7">
        <w:rPr>
          <w:sz w:val="28"/>
          <w:szCs w:val="28"/>
          <w:lang w:val="lv-LV"/>
        </w:rPr>
        <w:t>:</w:t>
      </w:r>
    </w:p>
    <w:p w14:paraId="7AB0514F" w14:textId="199491BB" w:rsidR="00133561" w:rsidRPr="007D7C04" w:rsidRDefault="005E32A5" w:rsidP="007D7C04">
      <w:pPr>
        <w:ind w:right="-143" w:firstLine="709"/>
        <w:jc w:val="both"/>
        <w:rPr>
          <w:rFonts w:eastAsia="Calibri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7D7C04">
        <w:rPr>
          <w:sz w:val="28"/>
          <w:szCs w:val="28"/>
          <w:lang w:val="lv-LV"/>
        </w:rPr>
        <w:t>.1. </w:t>
      </w:r>
      <w:r w:rsidR="00241DFF">
        <w:rPr>
          <w:sz w:val="28"/>
          <w:szCs w:val="28"/>
          <w:lang w:val="lv-LV"/>
        </w:rPr>
        <w:t> </w:t>
      </w:r>
      <w:r w:rsidR="00CD301A" w:rsidRPr="007D7C04">
        <w:rPr>
          <w:sz w:val="28"/>
          <w:szCs w:val="28"/>
          <w:lang w:val="lv-LV"/>
        </w:rPr>
        <w:t>2015</w:t>
      </w:r>
      <w:r w:rsidR="007D7C04">
        <w:rPr>
          <w:sz w:val="28"/>
          <w:szCs w:val="28"/>
          <w:lang w:val="lv-LV"/>
        </w:rPr>
        <w:t>. g</w:t>
      </w:r>
      <w:r w:rsidR="00CD301A" w:rsidRPr="007D7C04">
        <w:rPr>
          <w:sz w:val="28"/>
          <w:szCs w:val="28"/>
          <w:lang w:val="lv-LV"/>
        </w:rPr>
        <w:t xml:space="preserve">adā, veicot finansējuma pārdali no Labklājības ministrijas pamatbudžeta apakšprogrammas 05.01.00 </w:t>
      </w:r>
      <w:r w:rsidR="007D7C04">
        <w:rPr>
          <w:sz w:val="28"/>
          <w:szCs w:val="28"/>
          <w:lang w:val="lv-LV"/>
        </w:rPr>
        <w:t>"</w:t>
      </w:r>
      <w:r w:rsidR="00CD301A" w:rsidRPr="007D7C04">
        <w:rPr>
          <w:sz w:val="28"/>
          <w:szCs w:val="28"/>
          <w:lang w:val="lv-LV"/>
        </w:rPr>
        <w:t>Sociālās rehabilitācijas valsts programmas</w:t>
      </w:r>
      <w:r w:rsidR="007D7C04">
        <w:rPr>
          <w:sz w:val="28"/>
          <w:szCs w:val="28"/>
          <w:lang w:val="lv-LV"/>
        </w:rPr>
        <w:t>"</w:t>
      </w:r>
      <w:r w:rsidR="001653B4" w:rsidRPr="007D7C04">
        <w:rPr>
          <w:sz w:val="28"/>
          <w:szCs w:val="28"/>
          <w:lang w:val="lv-LV"/>
        </w:rPr>
        <w:t xml:space="preserve"> subsīdijām un dotācijām</w:t>
      </w:r>
      <w:r w:rsidR="00CD301A" w:rsidRPr="007D7C04">
        <w:rPr>
          <w:sz w:val="28"/>
          <w:szCs w:val="28"/>
          <w:lang w:val="lv-LV"/>
        </w:rPr>
        <w:t xml:space="preserve"> uz apakšprogrammu 20.01.00 </w:t>
      </w:r>
      <w:r w:rsidR="007D7C04">
        <w:rPr>
          <w:sz w:val="28"/>
          <w:szCs w:val="28"/>
          <w:lang w:val="lv-LV"/>
        </w:rPr>
        <w:t>"</w:t>
      </w:r>
      <w:r w:rsidR="00CD301A" w:rsidRPr="007D7C04">
        <w:rPr>
          <w:sz w:val="28"/>
          <w:szCs w:val="28"/>
          <w:lang w:val="lv-LV"/>
        </w:rPr>
        <w:t>Valsts sociālie pabalsti</w:t>
      </w:r>
      <w:r w:rsidR="007D7C04">
        <w:rPr>
          <w:sz w:val="28"/>
          <w:szCs w:val="28"/>
          <w:lang w:val="lv-LV"/>
        </w:rPr>
        <w:t>"</w:t>
      </w:r>
      <w:r w:rsidR="00CD301A" w:rsidRPr="007D7C04">
        <w:rPr>
          <w:sz w:val="28"/>
          <w:szCs w:val="28"/>
          <w:lang w:val="lv-LV"/>
        </w:rPr>
        <w:t xml:space="preserve"> 1 821 539</w:t>
      </w:r>
      <w:r w:rsidR="00241DFF">
        <w:rPr>
          <w:sz w:val="28"/>
          <w:szCs w:val="28"/>
          <w:lang w:val="lv-LV"/>
        </w:rPr>
        <w:t> </w:t>
      </w:r>
      <w:proofErr w:type="spellStart"/>
      <w:r w:rsidR="00CD301A" w:rsidRPr="007D7C04">
        <w:rPr>
          <w:i/>
          <w:sz w:val="28"/>
          <w:szCs w:val="28"/>
          <w:lang w:val="lv-LV"/>
        </w:rPr>
        <w:t>euro</w:t>
      </w:r>
      <w:proofErr w:type="spellEnd"/>
      <w:r w:rsidR="00CD301A" w:rsidRPr="007D7C04">
        <w:rPr>
          <w:sz w:val="28"/>
          <w:szCs w:val="28"/>
          <w:lang w:val="lv-LV"/>
        </w:rPr>
        <w:t xml:space="preserve"> apmērā, ta</w:t>
      </w:r>
      <w:r w:rsidR="00241DFF">
        <w:rPr>
          <w:sz w:val="28"/>
          <w:szCs w:val="28"/>
          <w:lang w:val="lv-LV"/>
        </w:rPr>
        <w:t>i</w:t>
      </w:r>
      <w:r w:rsidR="00CD301A" w:rsidRPr="007D7C04">
        <w:rPr>
          <w:sz w:val="28"/>
          <w:szCs w:val="28"/>
          <w:lang w:val="lv-LV"/>
        </w:rPr>
        <w:t xml:space="preserve"> skaitā izdevumiem sociālajiem pabalstiem </w:t>
      </w:r>
      <w:r w:rsidR="00EE4100" w:rsidRPr="007D7C04">
        <w:rPr>
          <w:sz w:val="28"/>
          <w:szCs w:val="28"/>
          <w:lang w:val="lv-LV"/>
        </w:rPr>
        <w:t xml:space="preserve">(personām ar I grupas redzes invaliditāti asistenta izmantošanai) </w:t>
      </w:r>
      <w:r w:rsidR="00CD301A" w:rsidRPr="007D7C04">
        <w:rPr>
          <w:sz w:val="28"/>
          <w:szCs w:val="28"/>
          <w:lang w:val="lv-LV"/>
        </w:rPr>
        <w:t xml:space="preserve">1 789 381 </w:t>
      </w:r>
      <w:r w:rsidR="00CD301A" w:rsidRPr="007D7C04">
        <w:rPr>
          <w:i/>
          <w:sz w:val="28"/>
          <w:szCs w:val="28"/>
          <w:lang w:val="lv-LV"/>
        </w:rPr>
        <w:t>euro</w:t>
      </w:r>
      <w:r w:rsidR="00CD301A" w:rsidRPr="007D7C04">
        <w:rPr>
          <w:sz w:val="28"/>
          <w:szCs w:val="28"/>
          <w:lang w:val="lv-LV"/>
        </w:rPr>
        <w:t xml:space="preserve"> apmērā un </w:t>
      </w:r>
      <w:r w:rsidR="00133561" w:rsidRPr="007D7C04">
        <w:rPr>
          <w:sz w:val="28"/>
          <w:szCs w:val="28"/>
          <w:lang w:val="lv-LV" w:eastAsia="lv-LV"/>
        </w:rPr>
        <w:t>valsts budžeta uzturēšanas izdevumu transferti</w:t>
      </w:r>
      <w:r w:rsidR="00255825" w:rsidRPr="007D7C04">
        <w:rPr>
          <w:sz w:val="28"/>
          <w:szCs w:val="28"/>
          <w:lang w:val="lv-LV" w:eastAsia="lv-LV"/>
        </w:rPr>
        <w:t>em</w:t>
      </w:r>
      <w:r w:rsidR="00133561" w:rsidRPr="007D7C04">
        <w:rPr>
          <w:sz w:val="28"/>
          <w:szCs w:val="28"/>
          <w:lang w:val="lv-LV" w:eastAsia="lv-LV"/>
        </w:rPr>
        <w:t xml:space="preserve"> no valsts pamatbudžeta uz valsts speciālo budžetu </w:t>
      </w:r>
      <w:r w:rsidR="00255825" w:rsidRPr="007D7C04">
        <w:rPr>
          <w:sz w:val="28"/>
          <w:szCs w:val="28"/>
          <w:lang w:val="lv-LV" w:eastAsia="lv-LV"/>
        </w:rPr>
        <w:t>32 158</w:t>
      </w:r>
      <w:r w:rsidR="00241DFF">
        <w:rPr>
          <w:sz w:val="28"/>
          <w:szCs w:val="28"/>
          <w:lang w:val="lv-LV" w:eastAsia="lv-LV"/>
        </w:rPr>
        <w:t> </w:t>
      </w:r>
      <w:proofErr w:type="spellStart"/>
      <w:r w:rsidR="00255825" w:rsidRPr="007D7C04">
        <w:rPr>
          <w:i/>
          <w:sz w:val="28"/>
          <w:szCs w:val="28"/>
          <w:lang w:val="lv-LV" w:eastAsia="lv-LV"/>
        </w:rPr>
        <w:t>euro</w:t>
      </w:r>
      <w:proofErr w:type="spellEnd"/>
      <w:r w:rsidR="00255825" w:rsidRPr="007D7C04">
        <w:rPr>
          <w:sz w:val="28"/>
          <w:szCs w:val="28"/>
          <w:lang w:val="lv-LV" w:eastAsia="lv-LV"/>
        </w:rPr>
        <w:t xml:space="preserve"> apmērā;</w:t>
      </w:r>
    </w:p>
    <w:p w14:paraId="7AB05150" w14:textId="77E57DC1" w:rsidR="00974844" w:rsidRPr="007D7C04" w:rsidRDefault="005E32A5" w:rsidP="007D7C04">
      <w:pPr>
        <w:ind w:right="-143" w:firstLine="709"/>
        <w:jc w:val="both"/>
        <w:rPr>
          <w:rFonts w:eastAsia="Calibri"/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2</w:t>
      </w:r>
      <w:r w:rsidR="007D7C04">
        <w:rPr>
          <w:sz w:val="28"/>
          <w:szCs w:val="28"/>
          <w:lang w:val="lv-LV" w:eastAsia="lv-LV"/>
        </w:rPr>
        <w:t>.2. </w:t>
      </w:r>
      <w:r w:rsidR="00241DFF">
        <w:rPr>
          <w:sz w:val="28"/>
          <w:szCs w:val="28"/>
          <w:lang w:val="lv-LV" w:eastAsia="lv-LV"/>
        </w:rPr>
        <w:t> </w:t>
      </w:r>
      <w:r w:rsidR="00255825" w:rsidRPr="007D7C04">
        <w:rPr>
          <w:sz w:val="28"/>
          <w:szCs w:val="28"/>
          <w:lang w:val="lv-LV" w:eastAsia="lv-LV"/>
        </w:rPr>
        <w:t>2016</w:t>
      </w:r>
      <w:r w:rsidR="007D7C04">
        <w:rPr>
          <w:sz w:val="28"/>
          <w:szCs w:val="28"/>
          <w:lang w:val="lv-LV" w:eastAsia="lv-LV"/>
        </w:rPr>
        <w:t>. g</w:t>
      </w:r>
      <w:r w:rsidR="00255825" w:rsidRPr="007D7C04">
        <w:rPr>
          <w:sz w:val="28"/>
          <w:szCs w:val="28"/>
          <w:lang w:val="lv-LV" w:eastAsia="lv-LV"/>
        </w:rPr>
        <w:t>adā un turpmākajos gados</w:t>
      </w:r>
      <w:r w:rsidR="00F56F9C" w:rsidRPr="007D7C04">
        <w:rPr>
          <w:sz w:val="28"/>
          <w:szCs w:val="28"/>
          <w:lang w:val="lv-LV"/>
        </w:rPr>
        <w:t xml:space="preserve">, veicot finansējuma pārdali no Labklājības ministrijas pamatbudžeta apakšprogrammas 05.01.00 </w:t>
      </w:r>
      <w:r w:rsidR="007D7C04">
        <w:rPr>
          <w:sz w:val="28"/>
          <w:szCs w:val="28"/>
          <w:lang w:val="lv-LV"/>
        </w:rPr>
        <w:t>"</w:t>
      </w:r>
      <w:r w:rsidR="00F56F9C" w:rsidRPr="007D7C04">
        <w:rPr>
          <w:sz w:val="28"/>
          <w:szCs w:val="28"/>
          <w:lang w:val="lv-LV"/>
        </w:rPr>
        <w:t>Sociālās rehabilitācijas val</w:t>
      </w:r>
      <w:r w:rsidR="001653B4" w:rsidRPr="007D7C04">
        <w:rPr>
          <w:sz w:val="28"/>
          <w:szCs w:val="28"/>
          <w:lang w:val="lv-LV"/>
        </w:rPr>
        <w:t>sts programmas</w:t>
      </w:r>
      <w:r w:rsidR="007D7C04">
        <w:rPr>
          <w:sz w:val="28"/>
          <w:szCs w:val="28"/>
          <w:lang w:val="lv-LV"/>
        </w:rPr>
        <w:t>"</w:t>
      </w:r>
      <w:r w:rsidR="001653B4" w:rsidRPr="007D7C04">
        <w:rPr>
          <w:sz w:val="28"/>
          <w:szCs w:val="28"/>
          <w:lang w:val="lv-LV"/>
        </w:rPr>
        <w:t xml:space="preserve"> subsīdijām un dotācijām</w:t>
      </w:r>
      <w:r w:rsidR="00F56F9C" w:rsidRPr="007D7C04">
        <w:rPr>
          <w:sz w:val="28"/>
          <w:szCs w:val="28"/>
          <w:lang w:val="lv-LV"/>
        </w:rPr>
        <w:t xml:space="preserve"> uz apakšprogrammu 20.01.00 </w:t>
      </w:r>
      <w:r w:rsidR="007D7C04">
        <w:rPr>
          <w:sz w:val="28"/>
          <w:szCs w:val="28"/>
          <w:lang w:val="lv-LV"/>
        </w:rPr>
        <w:t>"</w:t>
      </w:r>
      <w:r w:rsidR="00F56F9C" w:rsidRPr="007D7C04">
        <w:rPr>
          <w:sz w:val="28"/>
          <w:szCs w:val="28"/>
          <w:lang w:val="lv-LV"/>
        </w:rPr>
        <w:t>Valsts sociālie pabalsti</w:t>
      </w:r>
      <w:r w:rsidR="007D7C04">
        <w:rPr>
          <w:sz w:val="28"/>
          <w:szCs w:val="28"/>
          <w:lang w:val="lv-LV"/>
        </w:rPr>
        <w:t>"</w:t>
      </w:r>
      <w:r w:rsidR="00F56F9C" w:rsidRPr="007D7C04">
        <w:rPr>
          <w:sz w:val="28"/>
          <w:szCs w:val="28"/>
          <w:lang w:val="lv-LV"/>
        </w:rPr>
        <w:t xml:space="preserve"> 1 821 539</w:t>
      </w:r>
      <w:r w:rsidR="00241DFF">
        <w:rPr>
          <w:sz w:val="28"/>
          <w:szCs w:val="28"/>
          <w:lang w:val="lv-LV"/>
        </w:rPr>
        <w:t> </w:t>
      </w:r>
      <w:proofErr w:type="spellStart"/>
      <w:r w:rsidR="00F56F9C" w:rsidRPr="007D7C04">
        <w:rPr>
          <w:i/>
          <w:sz w:val="28"/>
          <w:szCs w:val="28"/>
          <w:lang w:val="lv-LV"/>
        </w:rPr>
        <w:t>euro</w:t>
      </w:r>
      <w:proofErr w:type="spellEnd"/>
      <w:r w:rsidR="00F56F9C" w:rsidRPr="007D7C04">
        <w:rPr>
          <w:sz w:val="28"/>
          <w:szCs w:val="28"/>
          <w:lang w:val="lv-LV"/>
        </w:rPr>
        <w:t xml:space="preserve"> apmērā, ta</w:t>
      </w:r>
      <w:r w:rsidR="00241DFF">
        <w:rPr>
          <w:sz w:val="28"/>
          <w:szCs w:val="28"/>
          <w:lang w:val="lv-LV"/>
        </w:rPr>
        <w:t>i</w:t>
      </w:r>
      <w:r w:rsidR="00F56F9C" w:rsidRPr="007D7C04">
        <w:rPr>
          <w:sz w:val="28"/>
          <w:szCs w:val="28"/>
          <w:lang w:val="lv-LV"/>
        </w:rPr>
        <w:t xml:space="preserve"> skaitā izdevumiem sociālajiem pabalstiem </w:t>
      </w:r>
      <w:r w:rsidR="00466907" w:rsidRPr="007D7C04">
        <w:rPr>
          <w:sz w:val="28"/>
          <w:szCs w:val="28"/>
          <w:lang w:val="lv-LV"/>
        </w:rPr>
        <w:t>(personām ar I</w:t>
      </w:r>
      <w:r w:rsidR="00241DFF">
        <w:rPr>
          <w:sz w:val="28"/>
          <w:szCs w:val="28"/>
          <w:lang w:val="lv-LV"/>
        </w:rPr>
        <w:t> </w:t>
      </w:r>
      <w:r w:rsidR="00466907" w:rsidRPr="007D7C04">
        <w:rPr>
          <w:sz w:val="28"/>
          <w:szCs w:val="28"/>
          <w:lang w:val="lv-LV"/>
        </w:rPr>
        <w:t xml:space="preserve">grupas redzes invaliditāti asistenta izmantošanai) </w:t>
      </w:r>
      <w:r w:rsidR="00F56F9C" w:rsidRPr="007D7C04">
        <w:rPr>
          <w:sz w:val="28"/>
          <w:szCs w:val="28"/>
          <w:lang w:val="lv-LV"/>
        </w:rPr>
        <w:t>1</w:t>
      </w:r>
      <w:r w:rsidR="00082E6F" w:rsidRPr="007D7C04">
        <w:rPr>
          <w:sz w:val="28"/>
          <w:szCs w:val="28"/>
          <w:lang w:val="lv-LV"/>
        </w:rPr>
        <w:t> 791</w:t>
      </w:r>
      <w:r w:rsidR="00241DFF">
        <w:rPr>
          <w:sz w:val="28"/>
          <w:szCs w:val="28"/>
          <w:lang w:val="lv-LV"/>
        </w:rPr>
        <w:t> </w:t>
      </w:r>
      <w:r w:rsidR="00082E6F" w:rsidRPr="007D7C04">
        <w:rPr>
          <w:sz w:val="28"/>
          <w:szCs w:val="28"/>
          <w:lang w:val="lv-LV"/>
        </w:rPr>
        <w:t>827</w:t>
      </w:r>
      <w:r w:rsidR="00241DFF">
        <w:rPr>
          <w:sz w:val="28"/>
          <w:szCs w:val="28"/>
          <w:lang w:val="lv-LV"/>
        </w:rPr>
        <w:t> </w:t>
      </w:r>
      <w:proofErr w:type="spellStart"/>
      <w:r w:rsidR="00F56F9C" w:rsidRPr="007D7C04">
        <w:rPr>
          <w:i/>
          <w:sz w:val="28"/>
          <w:szCs w:val="28"/>
          <w:lang w:val="lv-LV"/>
        </w:rPr>
        <w:t>euro</w:t>
      </w:r>
      <w:proofErr w:type="spellEnd"/>
      <w:r w:rsidR="00F56F9C" w:rsidRPr="007D7C04">
        <w:rPr>
          <w:sz w:val="28"/>
          <w:szCs w:val="28"/>
          <w:lang w:val="lv-LV"/>
        </w:rPr>
        <w:t xml:space="preserve"> apmērā un </w:t>
      </w:r>
      <w:r w:rsidR="00F56F9C" w:rsidRPr="007D7C04">
        <w:rPr>
          <w:sz w:val="28"/>
          <w:szCs w:val="28"/>
          <w:lang w:val="lv-LV" w:eastAsia="lv-LV"/>
        </w:rPr>
        <w:t>valsts budžeta uzturēšanas izdevumu transfertiem no valsts pamatbudžeta uz valsts speciā</w:t>
      </w:r>
      <w:bookmarkStart w:id="0" w:name="_GoBack"/>
      <w:bookmarkEnd w:id="0"/>
      <w:r w:rsidR="00F56F9C" w:rsidRPr="007D7C04">
        <w:rPr>
          <w:sz w:val="28"/>
          <w:szCs w:val="28"/>
          <w:lang w:val="lv-LV" w:eastAsia="lv-LV"/>
        </w:rPr>
        <w:t xml:space="preserve">lo budžetu </w:t>
      </w:r>
      <w:r w:rsidR="00082E6F" w:rsidRPr="007D7C04">
        <w:rPr>
          <w:sz w:val="28"/>
          <w:szCs w:val="28"/>
          <w:lang w:val="lv-LV" w:eastAsia="lv-LV"/>
        </w:rPr>
        <w:t>29</w:t>
      </w:r>
      <w:r w:rsidR="00241DFF">
        <w:rPr>
          <w:sz w:val="28"/>
          <w:szCs w:val="28"/>
          <w:lang w:val="lv-LV" w:eastAsia="lv-LV"/>
        </w:rPr>
        <w:t> </w:t>
      </w:r>
      <w:r w:rsidR="00082E6F" w:rsidRPr="007D7C04">
        <w:rPr>
          <w:sz w:val="28"/>
          <w:szCs w:val="28"/>
          <w:lang w:val="lv-LV" w:eastAsia="lv-LV"/>
        </w:rPr>
        <w:t>712</w:t>
      </w:r>
      <w:r w:rsidR="00241DFF">
        <w:rPr>
          <w:sz w:val="28"/>
          <w:szCs w:val="28"/>
          <w:lang w:val="lv-LV" w:eastAsia="lv-LV"/>
        </w:rPr>
        <w:t> </w:t>
      </w:r>
      <w:proofErr w:type="spellStart"/>
      <w:r w:rsidR="001A002A" w:rsidRPr="007D7C04">
        <w:rPr>
          <w:i/>
          <w:sz w:val="28"/>
          <w:szCs w:val="28"/>
          <w:lang w:val="lv-LV" w:eastAsia="lv-LV"/>
        </w:rPr>
        <w:t>euro</w:t>
      </w:r>
      <w:proofErr w:type="spellEnd"/>
      <w:r w:rsidR="001A002A" w:rsidRPr="007D7C04">
        <w:rPr>
          <w:sz w:val="28"/>
          <w:szCs w:val="28"/>
          <w:lang w:val="lv-LV" w:eastAsia="lv-LV"/>
        </w:rPr>
        <w:t xml:space="preserve"> apmērā.</w:t>
      </w:r>
    </w:p>
    <w:p w14:paraId="7AB05152" w14:textId="674B2BC7" w:rsidR="00974844" w:rsidRPr="007D7C04" w:rsidRDefault="005E32A5" w:rsidP="007D7C04">
      <w:pPr>
        <w:ind w:right="-143" w:firstLine="709"/>
        <w:jc w:val="both"/>
        <w:rPr>
          <w:rFonts w:eastAsia="Calibri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7D7C04">
        <w:rPr>
          <w:sz w:val="28"/>
          <w:szCs w:val="28"/>
          <w:lang w:val="lv-LV"/>
        </w:rPr>
        <w:t>. </w:t>
      </w:r>
      <w:r w:rsidR="00F546EA" w:rsidRPr="007D7C04">
        <w:rPr>
          <w:sz w:val="28"/>
          <w:szCs w:val="28"/>
          <w:lang w:val="lv-LV"/>
        </w:rPr>
        <w:t xml:space="preserve">Atbalstīt Labklājības ministrijas sociālās apdrošināšanas speciālā budžeta bāzes izdevumu palielināšanu apakšprogrammā 04.05.00 </w:t>
      </w:r>
      <w:r w:rsidR="007D7C04">
        <w:rPr>
          <w:sz w:val="28"/>
          <w:szCs w:val="28"/>
          <w:lang w:val="lv-LV"/>
        </w:rPr>
        <w:t>"</w:t>
      </w:r>
      <w:r w:rsidR="00F546EA" w:rsidRPr="007D7C04">
        <w:rPr>
          <w:sz w:val="28"/>
          <w:szCs w:val="28"/>
          <w:lang w:val="lv-LV"/>
        </w:rPr>
        <w:t>Valsts sociālās apdrošināšanas aģentūras speciālais budžets</w:t>
      </w:r>
      <w:r w:rsidR="007D7C04">
        <w:rPr>
          <w:sz w:val="28"/>
          <w:szCs w:val="28"/>
          <w:lang w:val="lv-LV"/>
        </w:rPr>
        <w:t>"</w:t>
      </w:r>
      <w:r w:rsidR="00F546EA" w:rsidRPr="007D7C04">
        <w:rPr>
          <w:sz w:val="28"/>
          <w:szCs w:val="28"/>
          <w:lang w:val="lv-LV"/>
        </w:rPr>
        <w:t xml:space="preserve"> 2015</w:t>
      </w:r>
      <w:r w:rsidR="007D7C04">
        <w:rPr>
          <w:sz w:val="28"/>
          <w:szCs w:val="28"/>
          <w:lang w:val="lv-LV"/>
        </w:rPr>
        <w:t>. g</w:t>
      </w:r>
      <w:r w:rsidR="00F546EA" w:rsidRPr="007D7C04">
        <w:rPr>
          <w:sz w:val="28"/>
          <w:szCs w:val="28"/>
          <w:lang w:val="lv-LV"/>
        </w:rPr>
        <w:t>adam 32</w:t>
      </w:r>
      <w:r w:rsidR="00241DFF">
        <w:rPr>
          <w:sz w:val="28"/>
          <w:szCs w:val="28"/>
          <w:lang w:val="lv-LV"/>
        </w:rPr>
        <w:t> </w:t>
      </w:r>
      <w:r w:rsidR="00F546EA" w:rsidRPr="007D7C04">
        <w:rPr>
          <w:sz w:val="28"/>
          <w:szCs w:val="28"/>
          <w:lang w:val="lv-LV"/>
        </w:rPr>
        <w:t>158</w:t>
      </w:r>
      <w:r w:rsidR="00241DFF">
        <w:rPr>
          <w:sz w:val="28"/>
          <w:szCs w:val="28"/>
          <w:lang w:val="lv-LV"/>
        </w:rPr>
        <w:t> </w:t>
      </w:r>
      <w:proofErr w:type="spellStart"/>
      <w:r w:rsidR="00F546EA" w:rsidRPr="007D7C04">
        <w:rPr>
          <w:i/>
          <w:sz w:val="28"/>
          <w:szCs w:val="28"/>
          <w:lang w:val="lv-LV"/>
        </w:rPr>
        <w:t>euro</w:t>
      </w:r>
      <w:proofErr w:type="spellEnd"/>
      <w:r w:rsidR="00F546EA" w:rsidRPr="007D7C04">
        <w:rPr>
          <w:sz w:val="28"/>
          <w:szCs w:val="28"/>
          <w:lang w:val="lv-LV"/>
        </w:rPr>
        <w:t xml:space="preserve"> apmērā, tai skaitā izdevumus atlīdzībai 29</w:t>
      </w:r>
      <w:r w:rsidR="00241DFF">
        <w:rPr>
          <w:sz w:val="28"/>
          <w:szCs w:val="28"/>
          <w:lang w:val="lv-LV"/>
        </w:rPr>
        <w:t> </w:t>
      </w:r>
      <w:r w:rsidR="00F546EA" w:rsidRPr="007D7C04">
        <w:rPr>
          <w:sz w:val="28"/>
          <w:szCs w:val="28"/>
          <w:lang w:val="lv-LV"/>
        </w:rPr>
        <w:t>712</w:t>
      </w:r>
      <w:r w:rsidR="00241DFF">
        <w:rPr>
          <w:sz w:val="28"/>
          <w:szCs w:val="28"/>
          <w:lang w:val="lv-LV"/>
        </w:rPr>
        <w:t> </w:t>
      </w:r>
      <w:proofErr w:type="spellStart"/>
      <w:r w:rsidR="00F546EA" w:rsidRPr="007D7C04">
        <w:rPr>
          <w:i/>
          <w:sz w:val="28"/>
          <w:szCs w:val="28"/>
          <w:lang w:val="lv-LV"/>
        </w:rPr>
        <w:t>euro</w:t>
      </w:r>
      <w:proofErr w:type="spellEnd"/>
      <w:r w:rsidR="00F546EA" w:rsidRPr="007D7C04">
        <w:rPr>
          <w:i/>
          <w:sz w:val="28"/>
          <w:szCs w:val="28"/>
          <w:lang w:val="lv-LV"/>
        </w:rPr>
        <w:t xml:space="preserve"> </w:t>
      </w:r>
      <w:r w:rsidR="00F546EA" w:rsidRPr="007D7C04">
        <w:rPr>
          <w:sz w:val="28"/>
          <w:szCs w:val="28"/>
          <w:lang w:val="lv-LV"/>
        </w:rPr>
        <w:t>apmērā (tai skaitā atalgojumam 23</w:t>
      </w:r>
      <w:r w:rsidR="007D7C04">
        <w:rPr>
          <w:sz w:val="28"/>
          <w:szCs w:val="28"/>
          <w:lang w:val="lv-LV"/>
        </w:rPr>
        <w:t> </w:t>
      </w:r>
      <w:r w:rsidR="00F546EA" w:rsidRPr="007D7C04">
        <w:rPr>
          <w:sz w:val="28"/>
          <w:szCs w:val="28"/>
          <w:lang w:val="lv-LV"/>
        </w:rPr>
        <w:t xml:space="preserve">074 </w:t>
      </w:r>
      <w:proofErr w:type="spellStart"/>
      <w:r w:rsidR="00F546EA" w:rsidRPr="007D7C04">
        <w:rPr>
          <w:i/>
          <w:sz w:val="28"/>
          <w:szCs w:val="28"/>
          <w:lang w:val="lv-LV"/>
        </w:rPr>
        <w:t>euro</w:t>
      </w:r>
      <w:proofErr w:type="spellEnd"/>
      <w:r w:rsidR="00F546EA" w:rsidRPr="007D7C04">
        <w:rPr>
          <w:sz w:val="28"/>
          <w:szCs w:val="28"/>
          <w:lang w:val="lv-LV"/>
        </w:rPr>
        <w:t>), precēm un pakalpojumiem 1</w:t>
      </w:r>
      <w:r w:rsidR="00241DFF">
        <w:rPr>
          <w:sz w:val="28"/>
          <w:szCs w:val="28"/>
          <w:lang w:val="lv-LV"/>
        </w:rPr>
        <w:t> </w:t>
      </w:r>
      <w:r w:rsidR="00F546EA" w:rsidRPr="007D7C04">
        <w:rPr>
          <w:sz w:val="28"/>
          <w:szCs w:val="28"/>
          <w:lang w:val="lv-LV"/>
        </w:rPr>
        <w:t>044</w:t>
      </w:r>
      <w:r w:rsidR="00241DFF">
        <w:rPr>
          <w:sz w:val="28"/>
          <w:szCs w:val="28"/>
          <w:lang w:val="lv-LV"/>
        </w:rPr>
        <w:t> </w:t>
      </w:r>
      <w:proofErr w:type="spellStart"/>
      <w:r w:rsidR="00F546EA" w:rsidRPr="007D7C04">
        <w:rPr>
          <w:i/>
          <w:sz w:val="28"/>
          <w:szCs w:val="28"/>
          <w:lang w:val="lv-LV"/>
        </w:rPr>
        <w:t>euro</w:t>
      </w:r>
      <w:proofErr w:type="spellEnd"/>
      <w:r w:rsidR="00F546EA" w:rsidRPr="007D7C04">
        <w:rPr>
          <w:sz w:val="28"/>
          <w:szCs w:val="28"/>
          <w:lang w:val="lv-LV"/>
        </w:rPr>
        <w:t xml:space="preserve"> apmērā un pamatkapitāla veidošanai 1</w:t>
      </w:r>
      <w:r w:rsidR="00241DFF">
        <w:rPr>
          <w:sz w:val="28"/>
          <w:szCs w:val="28"/>
          <w:lang w:val="lv-LV"/>
        </w:rPr>
        <w:t> </w:t>
      </w:r>
      <w:r w:rsidR="00F546EA" w:rsidRPr="007D7C04">
        <w:rPr>
          <w:sz w:val="28"/>
          <w:szCs w:val="28"/>
          <w:lang w:val="lv-LV"/>
        </w:rPr>
        <w:t>402</w:t>
      </w:r>
      <w:r w:rsidR="00241DFF">
        <w:rPr>
          <w:sz w:val="28"/>
          <w:szCs w:val="28"/>
          <w:lang w:val="lv-LV"/>
        </w:rPr>
        <w:t> </w:t>
      </w:r>
      <w:r w:rsidR="00F546EA" w:rsidRPr="007D7C04">
        <w:rPr>
          <w:sz w:val="28"/>
          <w:szCs w:val="28"/>
          <w:lang w:val="lv-LV"/>
        </w:rPr>
        <w:t xml:space="preserve"> </w:t>
      </w:r>
      <w:proofErr w:type="spellStart"/>
      <w:r w:rsidR="00F546EA" w:rsidRPr="007D7C04">
        <w:rPr>
          <w:i/>
          <w:sz w:val="28"/>
          <w:szCs w:val="28"/>
          <w:lang w:val="lv-LV"/>
        </w:rPr>
        <w:t>euro</w:t>
      </w:r>
      <w:proofErr w:type="spellEnd"/>
      <w:r w:rsidR="00F546EA" w:rsidRPr="007D7C04">
        <w:rPr>
          <w:i/>
          <w:sz w:val="28"/>
          <w:szCs w:val="28"/>
          <w:lang w:val="lv-LV"/>
        </w:rPr>
        <w:t xml:space="preserve"> </w:t>
      </w:r>
      <w:r w:rsidR="00F546EA" w:rsidRPr="007D7C04">
        <w:rPr>
          <w:sz w:val="28"/>
          <w:szCs w:val="28"/>
          <w:lang w:val="lv-LV"/>
        </w:rPr>
        <w:t>apmērā, un 2016</w:t>
      </w:r>
      <w:r w:rsidR="007D7C04">
        <w:rPr>
          <w:sz w:val="28"/>
          <w:szCs w:val="28"/>
          <w:lang w:val="lv-LV"/>
        </w:rPr>
        <w:t>. g</w:t>
      </w:r>
      <w:r w:rsidR="00F546EA" w:rsidRPr="007D7C04">
        <w:rPr>
          <w:sz w:val="28"/>
          <w:szCs w:val="28"/>
          <w:lang w:val="lv-LV"/>
        </w:rPr>
        <w:t>adam un turpmākajiem gadiem ik gadu izdevumus atlīdzībai 29</w:t>
      </w:r>
      <w:r w:rsidR="00241DFF">
        <w:rPr>
          <w:sz w:val="28"/>
          <w:szCs w:val="28"/>
          <w:lang w:val="lv-LV"/>
        </w:rPr>
        <w:t> </w:t>
      </w:r>
      <w:r w:rsidR="00F546EA" w:rsidRPr="007D7C04">
        <w:rPr>
          <w:sz w:val="28"/>
          <w:szCs w:val="28"/>
          <w:lang w:val="lv-LV"/>
        </w:rPr>
        <w:t>712</w:t>
      </w:r>
      <w:r w:rsidR="00241DFF">
        <w:rPr>
          <w:sz w:val="28"/>
          <w:szCs w:val="28"/>
          <w:lang w:val="lv-LV"/>
        </w:rPr>
        <w:t> </w:t>
      </w:r>
      <w:proofErr w:type="spellStart"/>
      <w:r w:rsidR="00F546EA" w:rsidRPr="007D7C04">
        <w:rPr>
          <w:i/>
          <w:sz w:val="28"/>
          <w:szCs w:val="28"/>
          <w:lang w:val="lv-LV"/>
        </w:rPr>
        <w:t>euro</w:t>
      </w:r>
      <w:proofErr w:type="spellEnd"/>
      <w:r w:rsidR="00F546EA" w:rsidRPr="007D7C04">
        <w:rPr>
          <w:sz w:val="28"/>
          <w:szCs w:val="28"/>
          <w:lang w:val="lv-LV"/>
        </w:rPr>
        <w:t xml:space="preserve"> apmērā (tai skaitā atalgojumam 23</w:t>
      </w:r>
      <w:r w:rsidR="00241DFF">
        <w:rPr>
          <w:sz w:val="28"/>
          <w:szCs w:val="28"/>
          <w:lang w:val="lv-LV"/>
        </w:rPr>
        <w:t> </w:t>
      </w:r>
      <w:r w:rsidR="00F546EA" w:rsidRPr="007D7C04">
        <w:rPr>
          <w:sz w:val="28"/>
          <w:szCs w:val="28"/>
          <w:lang w:val="lv-LV"/>
        </w:rPr>
        <w:t>074</w:t>
      </w:r>
      <w:r w:rsidR="00241DFF">
        <w:rPr>
          <w:sz w:val="28"/>
          <w:szCs w:val="28"/>
          <w:lang w:val="lv-LV"/>
        </w:rPr>
        <w:t> </w:t>
      </w:r>
      <w:proofErr w:type="spellStart"/>
      <w:r w:rsidR="00F546EA" w:rsidRPr="007D7C04">
        <w:rPr>
          <w:i/>
          <w:sz w:val="28"/>
          <w:szCs w:val="28"/>
          <w:lang w:val="lv-LV"/>
        </w:rPr>
        <w:t>euro</w:t>
      </w:r>
      <w:proofErr w:type="spellEnd"/>
      <w:r w:rsidR="00F546EA" w:rsidRPr="007D7C04">
        <w:rPr>
          <w:sz w:val="28"/>
          <w:szCs w:val="28"/>
          <w:lang w:val="lv-LV"/>
        </w:rPr>
        <w:t xml:space="preserve">), saņemot no Labklājības ministrijas valsts pamatbudžeta apakšprogrammas 20.01.00 </w:t>
      </w:r>
      <w:r w:rsidR="007D7C04">
        <w:rPr>
          <w:sz w:val="28"/>
          <w:szCs w:val="28"/>
          <w:lang w:val="lv-LV"/>
        </w:rPr>
        <w:t>"</w:t>
      </w:r>
      <w:r w:rsidR="00F546EA" w:rsidRPr="007D7C04">
        <w:rPr>
          <w:sz w:val="28"/>
          <w:szCs w:val="28"/>
          <w:lang w:val="lv-LV"/>
        </w:rPr>
        <w:t>Valsts sociālie pabalsti</w:t>
      </w:r>
      <w:r w:rsidR="007D7C04">
        <w:rPr>
          <w:sz w:val="28"/>
          <w:szCs w:val="28"/>
          <w:lang w:val="lv-LV"/>
        </w:rPr>
        <w:t>"</w:t>
      </w:r>
      <w:r w:rsidR="00F546EA" w:rsidRPr="007D7C04">
        <w:rPr>
          <w:sz w:val="28"/>
          <w:szCs w:val="28"/>
          <w:lang w:val="lv-LV"/>
        </w:rPr>
        <w:t xml:space="preserve"> šī </w:t>
      </w:r>
      <w:proofErr w:type="spellStart"/>
      <w:r w:rsidR="00F546EA" w:rsidRPr="007D7C04">
        <w:rPr>
          <w:sz w:val="28"/>
          <w:szCs w:val="28"/>
          <w:lang w:val="lv-LV"/>
        </w:rPr>
        <w:t>protokollēmuma</w:t>
      </w:r>
      <w:proofErr w:type="spellEnd"/>
      <w:r w:rsidR="00F546EA" w:rsidRPr="007D7C04">
        <w:rPr>
          <w:sz w:val="28"/>
          <w:szCs w:val="28"/>
          <w:lang w:val="lv-LV"/>
        </w:rPr>
        <w:t xml:space="preserve"> </w:t>
      </w:r>
      <w:r w:rsidR="00F33FD8">
        <w:rPr>
          <w:sz w:val="28"/>
          <w:szCs w:val="28"/>
          <w:lang w:val="lv-LV"/>
        </w:rPr>
        <w:t>2</w:t>
      </w:r>
      <w:r w:rsidR="007D7C04">
        <w:rPr>
          <w:sz w:val="28"/>
          <w:szCs w:val="28"/>
          <w:lang w:val="lv-LV"/>
        </w:rPr>
        <w:t>. p</w:t>
      </w:r>
      <w:r w:rsidR="00F546EA" w:rsidRPr="007D7C04">
        <w:rPr>
          <w:sz w:val="28"/>
          <w:szCs w:val="28"/>
          <w:lang w:val="lv-LV"/>
        </w:rPr>
        <w:t xml:space="preserve">unktā noteikto valsts </w:t>
      </w:r>
      <w:r w:rsidR="00F546EA" w:rsidRPr="007D7C04">
        <w:rPr>
          <w:sz w:val="28"/>
          <w:szCs w:val="28"/>
          <w:lang w:val="lv-LV"/>
        </w:rPr>
        <w:lastRenderedPageBreak/>
        <w:t xml:space="preserve">pamatbudžeta uzturēšanas izdevumu transfertu no valsts pamatbudžeta – dotāciju Valsts sociālās apdrošināšanas aģentūrai </w:t>
      </w:r>
      <w:r w:rsidR="00241DFF">
        <w:rPr>
          <w:sz w:val="28"/>
          <w:szCs w:val="28"/>
          <w:lang w:val="lv-LV"/>
        </w:rPr>
        <w:t xml:space="preserve">no </w:t>
      </w:r>
      <w:r w:rsidR="00F546EA" w:rsidRPr="007D7C04">
        <w:rPr>
          <w:sz w:val="28"/>
          <w:szCs w:val="28"/>
          <w:lang w:val="lv-LV"/>
        </w:rPr>
        <w:t>valsts budžeta izmaksājamo valsts sociālo pabalstu aprēķināšanai</w:t>
      </w:r>
      <w:r w:rsidR="0077369A" w:rsidRPr="007D7C04">
        <w:rPr>
          <w:sz w:val="28"/>
          <w:szCs w:val="28"/>
          <w:lang w:val="lv-LV"/>
        </w:rPr>
        <w:t xml:space="preserve"> un</w:t>
      </w:r>
      <w:r w:rsidR="00F546EA" w:rsidRPr="007D7C04">
        <w:rPr>
          <w:sz w:val="28"/>
          <w:szCs w:val="28"/>
          <w:lang w:val="lv-LV"/>
        </w:rPr>
        <w:t xml:space="preserve"> piešķiršanai.</w:t>
      </w:r>
    </w:p>
    <w:p w14:paraId="737B74EF" w14:textId="567DAEB5" w:rsidR="008321D6" w:rsidRPr="007D7C04" w:rsidRDefault="005E32A5" w:rsidP="007D7C04">
      <w:pPr>
        <w:ind w:right="-143" w:firstLine="709"/>
        <w:jc w:val="both"/>
        <w:rPr>
          <w:rFonts w:eastAsia="Calibri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7D7C04">
        <w:rPr>
          <w:sz w:val="28"/>
          <w:szCs w:val="28"/>
          <w:lang w:val="lv-LV"/>
        </w:rPr>
        <w:t>. </w:t>
      </w:r>
      <w:r w:rsidR="008321D6" w:rsidRPr="007D7C04">
        <w:rPr>
          <w:sz w:val="28"/>
          <w:szCs w:val="28"/>
          <w:lang w:val="lv-LV"/>
        </w:rPr>
        <w:t xml:space="preserve">Labklājības ministrijai </w:t>
      </w:r>
      <w:r w:rsidR="00241DFF" w:rsidRPr="007D7C04">
        <w:rPr>
          <w:sz w:val="28"/>
          <w:szCs w:val="28"/>
          <w:lang w:val="lv-LV"/>
        </w:rPr>
        <w:t xml:space="preserve">vienlaikus ar citiem būtiskiem grozījumiem Invaliditātes likumā </w:t>
      </w:r>
      <w:r w:rsidR="008321D6" w:rsidRPr="007D7C04">
        <w:rPr>
          <w:sz w:val="28"/>
          <w:szCs w:val="28"/>
          <w:lang w:val="lv-LV"/>
        </w:rPr>
        <w:t>sagatavot grozījumus Invaliditātes likuma 12</w:t>
      </w:r>
      <w:r w:rsidR="007D7C04">
        <w:rPr>
          <w:sz w:val="28"/>
          <w:szCs w:val="28"/>
          <w:lang w:val="lv-LV"/>
        </w:rPr>
        <w:t>. p</w:t>
      </w:r>
      <w:r w:rsidR="008321D6" w:rsidRPr="007D7C04">
        <w:rPr>
          <w:sz w:val="28"/>
          <w:szCs w:val="28"/>
          <w:lang w:val="lv-LV"/>
        </w:rPr>
        <w:t xml:space="preserve">anta ceturtajā daļā, paredzot, ka </w:t>
      </w:r>
      <w:r w:rsidR="008321D6" w:rsidRPr="007D7C04">
        <w:rPr>
          <w:bCs/>
          <w:sz w:val="28"/>
          <w:szCs w:val="28"/>
          <w:lang w:val="lv-LV"/>
        </w:rPr>
        <w:t>pabalstu par asistenta izmantošanu personām ar I grupas redzes invaliditāti</w:t>
      </w:r>
      <w:r w:rsidR="008321D6" w:rsidRPr="007D7C04">
        <w:rPr>
          <w:sz w:val="28"/>
          <w:szCs w:val="28"/>
          <w:lang w:val="lv-LV"/>
        </w:rPr>
        <w:t xml:space="preserve"> izmaksā Valsts sociālās apdrošināšanas aģentūra, un iesniegt tos izskatīšanai Ministru kabinetā.</w:t>
      </w:r>
    </w:p>
    <w:p w14:paraId="7AB05153" w14:textId="77777777" w:rsidR="00F546EA" w:rsidRPr="000D5DA7" w:rsidRDefault="00F546EA" w:rsidP="007D7C04">
      <w:pPr>
        <w:pStyle w:val="ListParagraph"/>
        <w:ind w:left="0" w:right="-143" w:firstLine="709"/>
        <w:jc w:val="both"/>
        <w:rPr>
          <w:rFonts w:eastAsia="Calibri"/>
          <w:sz w:val="28"/>
          <w:szCs w:val="28"/>
          <w:lang w:val="lv-LV"/>
        </w:rPr>
      </w:pPr>
    </w:p>
    <w:p w14:paraId="7AB05154" w14:textId="77777777" w:rsidR="00EB03C3" w:rsidRDefault="00EB03C3" w:rsidP="007D7C04">
      <w:pPr>
        <w:tabs>
          <w:tab w:val="right" w:pos="9071"/>
        </w:tabs>
        <w:ind w:firstLine="709"/>
        <w:rPr>
          <w:rFonts w:eastAsia="Calibri"/>
          <w:sz w:val="28"/>
          <w:szCs w:val="28"/>
          <w:lang w:val="lv-LV"/>
        </w:rPr>
      </w:pPr>
    </w:p>
    <w:p w14:paraId="7AB05156" w14:textId="77777777" w:rsidR="002D768C" w:rsidRPr="000D5DA7" w:rsidRDefault="002D768C" w:rsidP="007D7C04">
      <w:pPr>
        <w:tabs>
          <w:tab w:val="right" w:pos="9071"/>
        </w:tabs>
        <w:ind w:firstLine="709"/>
        <w:rPr>
          <w:rFonts w:eastAsia="Calibri"/>
          <w:sz w:val="28"/>
          <w:szCs w:val="28"/>
          <w:lang w:val="lv-LV"/>
        </w:rPr>
      </w:pPr>
    </w:p>
    <w:p w14:paraId="27CAFD32" w14:textId="77777777" w:rsidR="007D7C04" w:rsidRDefault="007D7C04" w:rsidP="007D7C04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Laimdota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7AB05157" w14:textId="350BFBE3" w:rsidR="00E16030" w:rsidRPr="000D5DA7" w:rsidRDefault="00E16030" w:rsidP="007D7C04">
      <w:pPr>
        <w:tabs>
          <w:tab w:val="left" w:pos="6663"/>
          <w:tab w:val="right" w:pos="9071"/>
        </w:tabs>
        <w:ind w:firstLine="709"/>
        <w:rPr>
          <w:sz w:val="28"/>
          <w:szCs w:val="28"/>
          <w:lang w:val="lv-LV"/>
        </w:rPr>
      </w:pPr>
    </w:p>
    <w:p w14:paraId="7AB05159" w14:textId="77777777" w:rsidR="001175D1" w:rsidRDefault="001175D1" w:rsidP="007D7C04">
      <w:pPr>
        <w:tabs>
          <w:tab w:val="left" w:pos="6663"/>
          <w:tab w:val="right" w:pos="9071"/>
        </w:tabs>
        <w:ind w:firstLine="709"/>
        <w:jc w:val="both"/>
        <w:rPr>
          <w:sz w:val="28"/>
          <w:szCs w:val="28"/>
          <w:lang w:val="lv-LV"/>
        </w:rPr>
      </w:pPr>
    </w:p>
    <w:p w14:paraId="7AB0515A" w14:textId="77777777" w:rsidR="00EB03C3" w:rsidRPr="000D5DA7" w:rsidRDefault="00EB03C3" w:rsidP="007D7C04">
      <w:pPr>
        <w:tabs>
          <w:tab w:val="left" w:pos="6663"/>
          <w:tab w:val="right" w:pos="9071"/>
        </w:tabs>
        <w:ind w:firstLine="709"/>
        <w:jc w:val="both"/>
        <w:rPr>
          <w:sz w:val="28"/>
          <w:szCs w:val="28"/>
          <w:lang w:val="lv-LV"/>
        </w:rPr>
      </w:pPr>
    </w:p>
    <w:p w14:paraId="7AB0515B" w14:textId="4798E540" w:rsidR="00E16030" w:rsidRPr="000D5DA7" w:rsidRDefault="004200C9" w:rsidP="007D7C04">
      <w:pPr>
        <w:tabs>
          <w:tab w:val="left" w:pos="6663"/>
          <w:tab w:val="right" w:pos="9071"/>
        </w:tabs>
        <w:ind w:firstLine="709"/>
        <w:jc w:val="both"/>
        <w:rPr>
          <w:sz w:val="28"/>
          <w:szCs w:val="28"/>
          <w:lang w:val="lv-LV"/>
        </w:rPr>
      </w:pPr>
      <w:r w:rsidRPr="000D5DA7">
        <w:rPr>
          <w:sz w:val="28"/>
          <w:szCs w:val="28"/>
          <w:lang w:val="lv-LV"/>
        </w:rPr>
        <w:t>Valsts kancelejas direktore</w:t>
      </w:r>
      <w:r w:rsidRPr="000D5DA7">
        <w:rPr>
          <w:sz w:val="28"/>
          <w:szCs w:val="28"/>
          <w:lang w:val="lv-LV"/>
        </w:rPr>
        <w:tab/>
      </w:r>
      <w:r w:rsidR="00E16030" w:rsidRPr="000D5DA7">
        <w:rPr>
          <w:sz w:val="28"/>
          <w:szCs w:val="28"/>
          <w:lang w:val="lv-LV"/>
        </w:rPr>
        <w:t>E</w:t>
      </w:r>
      <w:r w:rsidR="007D7C04">
        <w:rPr>
          <w:sz w:val="28"/>
          <w:szCs w:val="28"/>
          <w:lang w:val="lv-LV"/>
        </w:rPr>
        <w:t xml:space="preserve">lita </w:t>
      </w:r>
      <w:r w:rsidR="00E16030" w:rsidRPr="000D5DA7">
        <w:rPr>
          <w:sz w:val="28"/>
          <w:szCs w:val="28"/>
          <w:lang w:val="lv-LV"/>
        </w:rPr>
        <w:t>Dreimane</w:t>
      </w:r>
    </w:p>
    <w:sectPr w:rsidR="00E16030" w:rsidRPr="000D5DA7" w:rsidSect="007D7C0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0516C" w14:textId="77777777" w:rsidR="00DE6A20" w:rsidRDefault="00DE6A20" w:rsidP="001F2619">
      <w:r>
        <w:separator/>
      </w:r>
    </w:p>
  </w:endnote>
  <w:endnote w:type="continuationSeparator" w:id="0">
    <w:p w14:paraId="7AB0516D" w14:textId="77777777" w:rsidR="00DE6A20" w:rsidRDefault="00DE6A20" w:rsidP="001F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A605" w14:textId="02AB80D3" w:rsidR="007D7C04" w:rsidRPr="007D7C04" w:rsidRDefault="007D7C04">
    <w:pPr>
      <w:pStyle w:val="Footer"/>
      <w:rPr>
        <w:sz w:val="16"/>
        <w:szCs w:val="16"/>
        <w:lang w:val="lv-LV"/>
      </w:rPr>
    </w:pPr>
    <w:proofErr w:type="spellStart"/>
    <w:r w:rsidRPr="007D7C04">
      <w:rPr>
        <w:sz w:val="16"/>
        <w:szCs w:val="16"/>
        <w:lang w:val="lv-LV"/>
      </w:rPr>
      <w:t>2545z4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21CD4" w14:textId="77777777" w:rsidR="007D7C04" w:rsidRPr="007D7C04" w:rsidRDefault="007D7C04" w:rsidP="007D7C04">
    <w:pPr>
      <w:pStyle w:val="Footer"/>
      <w:rPr>
        <w:sz w:val="16"/>
        <w:szCs w:val="16"/>
        <w:lang w:val="lv-LV"/>
      </w:rPr>
    </w:pPr>
    <w:proofErr w:type="spellStart"/>
    <w:r w:rsidRPr="007D7C04">
      <w:rPr>
        <w:sz w:val="16"/>
        <w:szCs w:val="16"/>
        <w:lang w:val="lv-LV"/>
      </w:rPr>
      <w:t>2545z4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0516A" w14:textId="77777777" w:rsidR="00DE6A20" w:rsidRDefault="00DE6A20" w:rsidP="001F2619">
      <w:r>
        <w:separator/>
      </w:r>
    </w:p>
  </w:footnote>
  <w:footnote w:type="continuationSeparator" w:id="0">
    <w:p w14:paraId="7AB0516B" w14:textId="77777777" w:rsidR="00DE6A20" w:rsidRDefault="00DE6A20" w:rsidP="001F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197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870488" w14:textId="1265BDA7" w:rsidR="007D7C04" w:rsidRDefault="007D7C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F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C2A68E" w14:textId="77777777" w:rsidR="007D7C04" w:rsidRDefault="007D7C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CCE3" w14:textId="77777777" w:rsidR="007D7C04" w:rsidRPr="007D7C04" w:rsidRDefault="007D7C04">
    <w:pPr>
      <w:pStyle w:val="Header"/>
      <w:pBdr>
        <w:bottom w:val="single" w:sz="4" w:space="1" w:color="auto"/>
      </w:pBdr>
      <w:jc w:val="center"/>
      <w:rPr>
        <w:sz w:val="28"/>
      </w:rPr>
    </w:pPr>
    <w:proofErr w:type="spellStart"/>
    <w:r w:rsidRPr="007D7C04">
      <w:rPr>
        <w:b/>
        <w:bCs/>
        <w:sz w:val="28"/>
      </w:rPr>
      <w:t>MINISTRU</w:t>
    </w:r>
    <w:proofErr w:type="spellEnd"/>
    <w:r w:rsidRPr="007D7C04">
      <w:rPr>
        <w:b/>
        <w:bCs/>
        <w:sz w:val="28"/>
      </w:rPr>
      <w:t xml:space="preserve"> </w:t>
    </w:r>
    <w:proofErr w:type="spellStart"/>
    <w:r w:rsidRPr="007D7C04">
      <w:rPr>
        <w:b/>
        <w:bCs/>
        <w:sz w:val="28"/>
      </w:rPr>
      <w:t>KABINETA</w:t>
    </w:r>
    <w:proofErr w:type="spellEnd"/>
    <w:r w:rsidRPr="007D7C04">
      <w:rPr>
        <w:b/>
        <w:bCs/>
        <w:sz w:val="28"/>
      </w:rPr>
      <w:t xml:space="preserve"> </w:t>
    </w:r>
    <w:proofErr w:type="spellStart"/>
    <w:r w:rsidRPr="007D7C04">
      <w:rPr>
        <w:b/>
        <w:bCs/>
        <w:sz w:val="28"/>
      </w:rPr>
      <w:t>SĒDES</w:t>
    </w:r>
    <w:proofErr w:type="spellEnd"/>
    <w:r w:rsidRPr="007D7C04">
      <w:rPr>
        <w:b/>
        <w:bCs/>
        <w:sz w:val="28"/>
      </w:rPr>
      <w:t xml:space="preserve"> </w:t>
    </w:r>
    <w:proofErr w:type="spellStart"/>
    <w:r w:rsidRPr="007D7C04">
      <w:rPr>
        <w:b/>
        <w:bCs/>
        <w:sz w:val="28"/>
      </w:rPr>
      <w:t>PROTOKOLLĒMUMS</w:t>
    </w:r>
    <w:proofErr w:type="spellEnd"/>
  </w:p>
  <w:p w14:paraId="50E80445" w14:textId="77777777" w:rsidR="007D7C04" w:rsidRPr="007D7C04" w:rsidRDefault="007D7C04">
    <w:pPr>
      <w:pStyle w:val="Header"/>
      <w:rPr>
        <w:sz w:val="28"/>
      </w:rPr>
    </w:pPr>
  </w:p>
  <w:p w14:paraId="1A634A18" w14:textId="5AE9B864" w:rsidR="007D7C04" w:rsidRPr="007D7C04" w:rsidRDefault="007D7C04">
    <w:pPr>
      <w:pStyle w:val="Header"/>
      <w:rPr>
        <w:sz w:val="28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310C"/>
    <w:multiLevelType w:val="hybridMultilevel"/>
    <w:tmpl w:val="5FCA5CEC"/>
    <w:lvl w:ilvl="0" w:tplc="23421C9C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55" w:hanging="360"/>
      </w:pPr>
    </w:lvl>
    <w:lvl w:ilvl="2" w:tplc="0426001B">
      <w:start w:val="1"/>
      <w:numFmt w:val="lowerRoman"/>
      <w:lvlText w:val="%3."/>
      <w:lvlJc w:val="right"/>
      <w:pPr>
        <w:ind w:left="2175" w:hanging="180"/>
      </w:pPr>
    </w:lvl>
    <w:lvl w:ilvl="3" w:tplc="0426000F">
      <w:start w:val="1"/>
      <w:numFmt w:val="decimal"/>
      <w:lvlText w:val="%4."/>
      <w:lvlJc w:val="left"/>
      <w:pPr>
        <w:ind w:left="2895" w:hanging="360"/>
      </w:pPr>
    </w:lvl>
    <w:lvl w:ilvl="4" w:tplc="04260019">
      <w:start w:val="1"/>
      <w:numFmt w:val="lowerLetter"/>
      <w:lvlText w:val="%5."/>
      <w:lvlJc w:val="left"/>
      <w:pPr>
        <w:ind w:left="3615" w:hanging="360"/>
      </w:pPr>
    </w:lvl>
    <w:lvl w:ilvl="5" w:tplc="0426001B">
      <w:start w:val="1"/>
      <w:numFmt w:val="lowerRoman"/>
      <w:lvlText w:val="%6."/>
      <w:lvlJc w:val="right"/>
      <w:pPr>
        <w:ind w:left="4335" w:hanging="180"/>
      </w:pPr>
    </w:lvl>
    <w:lvl w:ilvl="6" w:tplc="0426000F">
      <w:start w:val="1"/>
      <w:numFmt w:val="decimal"/>
      <w:lvlText w:val="%7."/>
      <w:lvlJc w:val="left"/>
      <w:pPr>
        <w:ind w:left="5055" w:hanging="360"/>
      </w:pPr>
    </w:lvl>
    <w:lvl w:ilvl="7" w:tplc="04260019">
      <w:start w:val="1"/>
      <w:numFmt w:val="lowerLetter"/>
      <w:lvlText w:val="%8."/>
      <w:lvlJc w:val="left"/>
      <w:pPr>
        <w:ind w:left="5775" w:hanging="360"/>
      </w:pPr>
    </w:lvl>
    <w:lvl w:ilvl="8" w:tplc="0426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2DF1EC4"/>
    <w:multiLevelType w:val="multilevel"/>
    <w:tmpl w:val="D6B4694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30"/>
    <w:rsid w:val="000154F7"/>
    <w:rsid w:val="00020CE8"/>
    <w:rsid w:val="00022803"/>
    <w:rsid w:val="00024447"/>
    <w:rsid w:val="00025C90"/>
    <w:rsid w:val="00080975"/>
    <w:rsid w:val="00082E6F"/>
    <w:rsid w:val="000848C7"/>
    <w:rsid w:val="000930C2"/>
    <w:rsid w:val="000B2EE7"/>
    <w:rsid w:val="000D5DA7"/>
    <w:rsid w:val="000D7305"/>
    <w:rsid w:val="000F32EF"/>
    <w:rsid w:val="000F62B1"/>
    <w:rsid w:val="00116780"/>
    <w:rsid w:val="001175D1"/>
    <w:rsid w:val="00130616"/>
    <w:rsid w:val="00133561"/>
    <w:rsid w:val="00135FD9"/>
    <w:rsid w:val="001653B4"/>
    <w:rsid w:val="001A002A"/>
    <w:rsid w:val="001A225C"/>
    <w:rsid w:val="001C2544"/>
    <w:rsid w:val="001E3F94"/>
    <w:rsid w:val="001E6B18"/>
    <w:rsid w:val="001F2619"/>
    <w:rsid w:val="001F5F1F"/>
    <w:rsid w:val="001F7ECA"/>
    <w:rsid w:val="00233058"/>
    <w:rsid w:val="00241DFF"/>
    <w:rsid w:val="0024707C"/>
    <w:rsid w:val="00255825"/>
    <w:rsid w:val="00265ABF"/>
    <w:rsid w:val="00274FED"/>
    <w:rsid w:val="002755F4"/>
    <w:rsid w:val="002908FB"/>
    <w:rsid w:val="002A704E"/>
    <w:rsid w:val="002B3233"/>
    <w:rsid w:val="002B65AD"/>
    <w:rsid w:val="002D768C"/>
    <w:rsid w:val="003454E1"/>
    <w:rsid w:val="0034624C"/>
    <w:rsid w:val="003470B4"/>
    <w:rsid w:val="0038365A"/>
    <w:rsid w:val="003A6763"/>
    <w:rsid w:val="003B1EA5"/>
    <w:rsid w:val="003B3EEC"/>
    <w:rsid w:val="003B5401"/>
    <w:rsid w:val="003C2257"/>
    <w:rsid w:val="003C735F"/>
    <w:rsid w:val="003E389F"/>
    <w:rsid w:val="003F4C87"/>
    <w:rsid w:val="004200C9"/>
    <w:rsid w:val="00421FBD"/>
    <w:rsid w:val="00437F7C"/>
    <w:rsid w:val="00453E85"/>
    <w:rsid w:val="00466907"/>
    <w:rsid w:val="00490D84"/>
    <w:rsid w:val="004B1D2F"/>
    <w:rsid w:val="004B3113"/>
    <w:rsid w:val="004B785E"/>
    <w:rsid w:val="004F5FA3"/>
    <w:rsid w:val="0050017D"/>
    <w:rsid w:val="00511852"/>
    <w:rsid w:val="00524B99"/>
    <w:rsid w:val="00532DD9"/>
    <w:rsid w:val="00576787"/>
    <w:rsid w:val="005A6BEB"/>
    <w:rsid w:val="005D0466"/>
    <w:rsid w:val="005E32A5"/>
    <w:rsid w:val="00621C82"/>
    <w:rsid w:val="006452A2"/>
    <w:rsid w:val="0065494A"/>
    <w:rsid w:val="006976B5"/>
    <w:rsid w:val="006A0E34"/>
    <w:rsid w:val="006C7832"/>
    <w:rsid w:val="006F621F"/>
    <w:rsid w:val="007045D1"/>
    <w:rsid w:val="00710C02"/>
    <w:rsid w:val="007246BA"/>
    <w:rsid w:val="0077369A"/>
    <w:rsid w:val="00777D4C"/>
    <w:rsid w:val="007A5412"/>
    <w:rsid w:val="007D4024"/>
    <w:rsid w:val="007D7C04"/>
    <w:rsid w:val="007F10A0"/>
    <w:rsid w:val="0081371F"/>
    <w:rsid w:val="008321D6"/>
    <w:rsid w:val="00872294"/>
    <w:rsid w:val="008A3866"/>
    <w:rsid w:val="008F48DD"/>
    <w:rsid w:val="009132A3"/>
    <w:rsid w:val="00943004"/>
    <w:rsid w:val="009519F0"/>
    <w:rsid w:val="00974844"/>
    <w:rsid w:val="00981008"/>
    <w:rsid w:val="00994F10"/>
    <w:rsid w:val="009A5DFD"/>
    <w:rsid w:val="009B0864"/>
    <w:rsid w:val="009C3F65"/>
    <w:rsid w:val="009C7689"/>
    <w:rsid w:val="009D1D12"/>
    <w:rsid w:val="009E0F2E"/>
    <w:rsid w:val="00A00BFB"/>
    <w:rsid w:val="00A033C1"/>
    <w:rsid w:val="00A0401D"/>
    <w:rsid w:val="00A45CA2"/>
    <w:rsid w:val="00A550A2"/>
    <w:rsid w:val="00A80829"/>
    <w:rsid w:val="00A83DBA"/>
    <w:rsid w:val="00A9510A"/>
    <w:rsid w:val="00A96484"/>
    <w:rsid w:val="00AA4F22"/>
    <w:rsid w:val="00AA56B1"/>
    <w:rsid w:val="00AF1336"/>
    <w:rsid w:val="00B0285B"/>
    <w:rsid w:val="00B4280A"/>
    <w:rsid w:val="00B451E5"/>
    <w:rsid w:val="00B76025"/>
    <w:rsid w:val="00BA2A16"/>
    <w:rsid w:val="00C51A0C"/>
    <w:rsid w:val="00C801F0"/>
    <w:rsid w:val="00CB28B5"/>
    <w:rsid w:val="00CD301A"/>
    <w:rsid w:val="00CD433B"/>
    <w:rsid w:val="00CF4F98"/>
    <w:rsid w:val="00D00BFF"/>
    <w:rsid w:val="00D34338"/>
    <w:rsid w:val="00D35A5F"/>
    <w:rsid w:val="00D83D95"/>
    <w:rsid w:val="00DB203F"/>
    <w:rsid w:val="00DE5989"/>
    <w:rsid w:val="00DE6A20"/>
    <w:rsid w:val="00E05D43"/>
    <w:rsid w:val="00E16030"/>
    <w:rsid w:val="00E4701B"/>
    <w:rsid w:val="00E72A31"/>
    <w:rsid w:val="00EB03C3"/>
    <w:rsid w:val="00EB7C2B"/>
    <w:rsid w:val="00EC4C21"/>
    <w:rsid w:val="00EE2CE0"/>
    <w:rsid w:val="00EE4100"/>
    <w:rsid w:val="00EE4A56"/>
    <w:rsid w:val="00F01585"/>
    <w:rsid w:val="00F2455F"/>
    <w:rsid w:val="00F32F10"/>
    <w:rsid w:val="00F33FD8"/>
    <w:rsid w:val="00F546EA"/>
    <w:rsid w:val="00F56F9C"/>
    <w:rsid w:val="00F763C3"/>
    <w:rsid w:val="00FC3D0C"/>
    <w:rsid w:val="00FD3083"/>
    <w:rsid w:val="00FD410D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AB05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1603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160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3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E1603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1603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6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D1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200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customStyle="1" w:styleId="Default">
    <w:name w:val="Default"/>
    <w:uiPriority w:val="99"/>
    <w:rsid w:val="00420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200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3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E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E8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1603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160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3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E1603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1603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6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D1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200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customStyle="1" w:styleId="Default">
    <w:name w:val="Default"/>
    <w:uiPriority w:val="99"/>
    <w:rsid w:val="00420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200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3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E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E8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Labklājības ministrijas valsts pamatbudžeta programmas 96.00.00. „Latvijas prezidentūras Eiropas Savienības Padomē nodrošināšana 2015.gadā” apropriācijas pārdali starp budžeta izdevumu kodiem atbilstoši ekonomiskajām kategorijām</vt:lpstr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Labklājības ministrijas valsts pamatbudžeta programmas 96.00.00. „Latvijas prezidentūras Eiropas Savienības Padomē nodrošināšana 2015.gadā” apropriācijas pārdali starp budžeta izdevumu kodiem atbilstoši ekonomiskajām kategorijām</dc:title>
  <dc:creator>Kaija Berga</dc:creator>
  <dc:description>Kaija.Berga@lm.gov.lv  tālr.:67021624</dc:description>
  <cp:lastModifiedBy>Lilija Kampāne</cp:lastModifiedBy>
  <cp:revision>14</cp:revision>
  <cp:lastPrinted>2014-11-07T14:07:00Z</cp:lastPrinted>
  <dcterms:created xsi:type="dcterms:W3CDTF">2014-10-15T07:17:00Z</dcterms:created>
  <dcterms:modified xsi:type="dcterms:W3CDTF">2014-11-07T14:07:00Z</dcterms:modified>
</cp:coreProperties>
</file>