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78" w:rsidRDefault="002D7178" w:rsidP="002D717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LATVIJAS REPUBLIKAS MINISTRU KABINETS</w:t>
      </w:r>
    </w:p>
    <w:p w:rsidR="002D7178" w:rsidRDefault="002D7178" w:rsidP="002D7178">
      <w:pPr>
        <w:tabs>
          <w:tab w:val="right" w:pos="9071"/>
        </w:tabs>
        <w:rPr>
          <w:sz w:val="26"/>
          <w:szCs w:val="26"/>
        </w:rPr>
      </w:pPr>
    </w:p>
    <w:p w:rsidR="002D7178" w:rsidRDefault="002D7178" w:rsidP="002D7178">
      <w:pPr>
        <w:ind w:right="-1260"/>
        <w:rPr>
          <w:sz w:val="26"/>
          <w:szCs w:val="26"/>
        </w:rPr>
      </w:pPr>
    </w:p>
    <w:p w:rsidR="002D7178" w:rsidRDefault="002D7178" w:rsidP="002D7178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>201</w:t>
      </w:r>
      <w:r w:rsidR="007B535B">
        <w:rPr>
          <w:sz w:val="28"/>
          <w:szCs w:val="28"/>
        </w:rPr>
        <w:t>4</w:t>
      </w:r>
      <w:r>
        <w:rPr>
          <w:sz w:val="28"/>
          <w:szCs w:val="28"/>
        </w:rPr>
        <w:t>.gada __._______</w:t>
      </w:r>
      <w:r>
        <w:rPr>
          <w:sz w:val="28"/>
          <w:szCs w:val="28"/>
        </w:rPr>
        <w:tab/>
        <w:t>Rīkojums Nr.____</w:t>
      </w:r>
    </w:p>
    <w:p w:rsidR="002D7178" w:rsidRPr="00002093" w:rsidRDefault="00002093" w:rsidP="002D7178">
      <w:pPr>
        <w:tabs>
          <w:tab w:val="left" w:pos="6521"/>
        </w:tabs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         </w:t>
      </w:r>
      <w:r w:rsidR="002D7178" w:rsidRPr="00002093">
        <w:rPr>
          <w:sz w:val="28"/>
          <w:szCs w:val="28"/>
        </w:rPr>
        <w:t>(prot. Nr. __ ___§)</w:t>
      </w:r>
    </w:p>
    <w:p w:rsidR="002D7178" w:rsidRPr="00002093" w:rsidRDefault="002D7178" w:rsidP="002D71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D7178" w:rsidRDefault="002D7178" w:rsidP="002D71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F5747" w:rsidRPr="00002093" w:rsidRDefault="00AF5747" w:rsidP="002D71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04782" w:rsidRPr="00C04782" w:rsidRDefault="00C04782" w:rsidP="00C04782">
      <w:pPr>
        <w:pStyle w:val="BodyText"/>
        <w:rPr>
          <w:sz w:val="28"/>
          <w:szCs w:val="28"/>
          <w:lang w:val="lv-LV"/>
        </w:rPr>
      </w:pPr>
      <w:bookmarkStart w:id="0" w:name="OLE_LINK2"/>
      <w:bookmarkStart w:id="1" w:name="OLE_LINK1"/>
      <w:r w:rsidRPr="00C04782">
        <w:rPr>
          <w:sz w:val="28"/>
          <w:szCs w:val="28"/>
          <w:lang w:val="lv-LV"/>
        </w:rPr>
        <w:t>Par finan</w:t>
      </w:r>
      <w:r w:rsidR="00564D4B">
        <w:rPr>
          <w:sz w:val="28"/>
          <w:szCs w:val="28"/>
          <w:lang w:val="lv-LV"/>
        </w:rPr>
        <w:t>šu līd</w:t>
      </w:r>
      <w:r w:rsidR="00F91399">
        <w:rPr>
          <w:sz w:val="28"/>
          <w:szCs w:val="28"/>
          <w:lang w:val="lv-LV"/>
        </w:rPr>
        <w:t>z</w:t>
      </w:r>
      <w:r w:rsidR="00564D4B">
        <w:rPr>
          <w:sz w:val="28"/>
          <w:szCs w:val="28"/>
          <w:lang w:val="lv-LV"/>
        </w:rPr>
        <w:t>ekļu</w:t>
      </w:r>
      <w:r w:rsidRPr="00C04782">
        <w:rPr>
          <w:sz w:val="28"/>
          <w:szCs w:val="28"/>
          <w:lang w:val="lv-LV"/>
        </w:rPr>
        <w:t xml:space="preserve"> piešķiršanu</w:t>
      </w:r>
      <w:r w:rsidR="00F91399">
        <w:rPr>
          <w:sz w:val="28"/>
          <w:szCs w:val="28"/>
          <w:lang w:val="lv-LV"/>
        </w:rPr>
        <w:t xml:space="preserve"> </w:t>
      </w:r>
      <w:r w:rsidR="00F91399" w:rsidRPr="00F91399">
        <w:rPr>
          <w:sz w:val="28"/>
          <w:szCs w:val="28"/>
          <w:lang w:val="lv-LV"/>
        </w:rPr>
        <w:t xml:space="preserve">no valsts budžeta programmas  "Līdzekļi neparedzētiem gadījumiem" </w:t>
      </w:r>
      <w:r w:rsidRPr="00C04782">
        <w:rPr>
          <w:sz w:val="28"/>
          <w:szCs w:val="28"/>
          <w:lang w:val="lv-LV"/>
        </w:rPr>
        <w:t xml:space="preserve"> </w:t>
      </w:r>
    </w:p>
    <w:bookmarkEnd w:id="0"/>
    <w:bookmarkEnd w:id="1"/>
    <w:p w:rsidR="002D7178" w:rsidRDefault="002D7178" w:rsidP="00C04782">
      <w:pPr>
        <w:pStyle w:val="BodyText"/>
        <w:rPr>
          <w:sz w:val="28"/>
          <w:szCs w:val="28"/>
          <w:lang w:val="lv-LV"/>
        </w:rPr>
      </w:pPr>
    </w:p>
    <w:p w:rsidR="00AF5747" w:rsidRPr="00FD29AB" w:rsidRDefault="00AF5747" w:rsidP="00C04782">
      <w:pPr>
        <w:pStyle w:val="BodyText"/>
        <w:rPr>
          <w:sz w:val="28"/>
          <w:szCs w:val="28"/>
          <w:lang w:val="lv-LV"/>
        </w:rPr>
      </w:pPr>
    </w:p>
    <w:p w:rsidR="00D53B1F" w:rsidRPr="00FD29AB" w:rsidRDefault="0059410B" w:rsidP="00D53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B1F" w:rsidRPr="00FD29AB">
        <w:rPr>
          <w:sz w:val="28"/>
          <w:szCs w:val="28"/>
        </w:rPr>
        <w:t>Finanšu ministrijai no valsts budžeta programmas 02.00.00 "Līdzekļi neparedzētiem gadījumiem" p</w:t>
      </w:r>
      <w:r w:rsidR="00D53B1F">
        <w:rPr>
          <w:sz w:val="28"/>
          <w:szCs w:val="28"/>
        </w:rPr>
        <w:t xml:space="preserve">iešķirt Labklājības ministrijai </w:t>
      </w:r>
      <w:r w:rsidR="00D53B1F" w:rsidRPr="0081593F">
        <w:rPr>
          <w:b/>
          <w:sz w:val="28"/>
          <w:szCs w:val="28"/>
        </w:rPr>
        <w:t>1</w:t>
      </w:r>
      <w:r w:rsidR="000F3924">
        <w:rPr>
          <w:b/>
          <w:sz w:val="28"/>
          <w:szCs w:val="28"/>
        </w:rPr>
        <w:t> 915 564</w:t>
      </w:r>
      <w:r w:rsidR="00D53B1F" w:rsidRPr="0081593F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="00D53B1F" w:rsidRPr="0081593F">
        <w:rPr>
          <w:rFonts w:eastAsia="Times New Roman"/>
          <w:b/>
          <w:i/>
          <w:sz w:val="28"/>
          <w:szCs w:val="28"/>
        </w:rPr>
        <w:t>euro</w:t>
      </w:r>
      <w:proofErr w:type="spellEnd"/>
      <w:r w:rsidR="00D53B1F" w:rsidRPr="0081593F">
        <w:rPr>
          <w:b/>
          <w:i/>
          <w:sz w:val="28"/>
          <w:szCs w:val="28"/>
          <w:lang w:eastAsia="lv-LV"/>
        </w:rPr>
        <w:t>,</w:t>
      </w:r>
      <w:r w:rsidR="00D53B1F" w:rsidRPr="00FD29AB">
        <w:rPr>
          <w:sz w:val="28"/>
          <w:szCs w:val="28"/>
          <w:lang w:eastAsia="lv-LV"/>
        </w:rPr>
        <w:t xml:space="preserve"> lai nodrošinātu </w:t>
      </w:r>
      <w:r w:rsidR="00D53B1F" w:rsidRPr="00C04468">
        <w:rPr>
          <w:sz w:val="28"/>
          <w:szCs w:val="28"/>
        </w:rPr>
        <w:t>asis</w:t>
      </w:r>
      <w:r w:rsidR="00D53B1F">
        <w:rPr>
          <w:sz w:val="28"/>
          <w:szCs w:val="28"/>
        </w:rPr>
        <w:t>tenta pakalpojuma pieejamību personām ar invaliditāti pašvaldībās.</w:t>
      </w:r>
    </w:p>
    <w:p w:rsidR="0059474B" w:rsidRDefault="004836C1" w:rsidP="00FD2DB0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 </w:t>
      </w:r>
    </w:p>
    <w:p w:rsidR="00D53B1F" w:rsidRDefault="0059410B" w:rsidP="0059410B">
      <w:pPr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 xml:space="preserve">2. </w:t>
      </w:r>
      <w:r w:rsidR="00D53B1F" w:rsidRPr="00D53B1F">
        <w:rPr>
          <w:sz w:val="28"/>
          <w:szCs w:val="28"/>
          <w:lang w:eastAsia="lv-LV"/>
        </w:rPr>
        <w:t>Labklājības ministrija</w:t>
      </w:r>
      <w:r w:rsidR="00D53B1F">
        <w:rPr>
          <w:sz w:val="28"/>
          <w:szCs w:val="28"/>
          <w:lang w:eastAsia="lv-LV"/>
        </w:rPr>
        <w:t>i</w:t>
      </w:r>
      <w:r w:rsidR="00D53B1F" w:rsidRPr="00D53B1F">
        <w:rPr>
          <w:sz w:val="28"/>
          <w:szCs w:val="28"/>
          <w:lang w:eastAsia="lv-LV"/>
        </w:rPr>
        <w:t xml:space="preserve"> pēc valsts budžeta vienpadsmit mēnešu izpildes datu izvērtēšanas, nepieciešamības gadījumā </w:t>
      </w:r>
      <w:r w:rsidR="00D53B1F">
        <w:rPr>
          <w:sz w:val="28"/>
          <w:szCs w:val="28"/>
          <w:lang w:eastAsia="lv-LV"/>
        </w:rPr>
        <w:t>normatīvajos aktos noteiktajā kārtībā</w:t>
      </w:r>
      <w:r w:rsidR="000F3924">
        <w:rPr>
          <w:sz w:val="28"/>
          <w:szCs w:val="28"/>
          <w:lang w:eastAsia="lv-LV"/>
        </w:rPr>
        <w:t xml:space="preserve"> sagatavot un </w:t>
      </w:r>
      <w:r w:rsidR="00D53B1F">
        <w:rPr>
          <w:sz w:val="28"/>
          <w:szCs w:val="28"/>
          <w:lang w:eastAsia="lv-LV"/>
        </w:rPr>
        <w:t xml:space="preserve">iesniegt Finanšu ministrijā līdzekļu pieprasījumu un aprēķinus un Finanšu ministrijai piešķirt </w:t>
      </w:r>
      <w:r w:rsidR="00D53B1F" w:rsidRPr="00FD29AB">
        <w:rPr>
          <w:sz w:val="28"/>
          <w:szCs w:val="28"/>
        </w:rPr>
        <w:t xml:space="preserve">no valsts budžeta programmas 02.00.00 "Līdzekļi neparedzētiem gadījumiem" </w:t>
      </w:r>
      <w:r w:rsidR="00D53B1F">
        <w:rPr>
          <w:sz w:val="28"/>
          <w:szCs w:val="28"/>
        </w:rPr>
        <w:t>L</w:t>
      </w:r>
      <w:r w:rsidR="00D53B1F" w:rsidRPr="00FD29AB">
        <w:rPr>
          <w:sz w:val="28"/>
          <w:szCs w:val="28"/>
        </w:rPr>
        <w:t>abklājības ministrijai</w:t>
      </w:r>
      <w:r w:rsidR="00D53B1F" w:rsidRPr="0059410B">
        <w:rPr>
          <w:sz w:val="28"/>
          <w:szCs w:val="28"/>
        </w:rPr>
        <w:t xml:space="preserve"> </w:t>
      </w:r>
      <w:r w:rsidR="00D53B1F">
        <w:rPr>
          <w:sz w:val="28"/>
          <w:szCs w:val="28"/>
        </w:rPr>
        <w:t xml:space="preserve">finansējumu, kas nepārsniedz </w:t>
      </w:r>
      <w:r w:rsidR="006D4007">
        <w:rPr>
          <w:b/>
          <w:sz w:val="28"/>
          <w:szCs w:val="28"/>
        </w:rPr>
        <w:t>458 591</w:t>
      </w:r>
      <w:r w:rsidR="00D53B1F" w:rsidRPr="00D53B1F">
        <w:rPr>
          <w:b/>
          <w:sz w:val="28"/>
          <w:szCs w:val="28"/>
        </w:rPr>
        <w:t xml:space="preserve"> </w:t>
      </w:r>
      <w:proofErr w:type="spellStart"/>
      <w:r w:rsidR="00D53B1F" w:rsidRPr="00D53B1F">
        <w:rPr>
          <w:b/>
          <w:i/>
          <w:sz w:val="28"/>
          <w:szCs w:val="28"/>
        </w:rPr>
        <w:t>euro</w:t>
      </w:r>
      <w:proofErr w:type="spellEnd"/>
      <w:r w:rsidR="00D53B1F">
        <w:rPr>
          <w:sz w:val="28"/>
          <w:szCs w:val="28"/>
        </w:rPr>
        <w:t>,</w:t>
      </w:r>
      <w:r w:rsidR="00D53B1F" w:rsidRPr="003F4A03">
        <w:rPr>
          <w:sz w:val="28"/>
          <w:szCs w:val="28"/>
        </w:rPr>
        <w:t xml:space="preserve"> </w:t>
      </w:r>
      <w:r w:rsidR="00D53B1F" w:rsidRPr="00FD29AB">
        <w:rPr>
          <w:sz w:val="28"/>
          <w:szCs w:val="28"/>
          <w:lang w:eastAsia="lv-LV"/>
        </w:rPr>
        <w:t xml:space="preserve">lai </w:t>
      </w:r>
      <w:r w:rsidR="00D53B1F">
        <w:rPr>
          <w:sz w:val="28"/>
          <w:szCs w:val="28"/>
          <w:lang w:eastAsia="lv-LV"/>
        </w:rPr>
        <w:t xml:space="preserve">2014.gadā </w:t>
      </w:r>
      <w:r w:rsidR="00D53B1F" w:rsidRPr="00FD29AB">
        <w:rPr>
          <w:sz w:val="28"/>
          <w:szCs w:val="28"/>
          <w:lang w:eastAsia="lv-LV"/>
        </w:rPr>
        <w:t xml:space="preserve">nodrošinātu </w:t>
      </w:r>
      <w:r w:rsidR="00D53B1F" w:rsidRPr="00D53B1F">
        <w:rPr>
          <w:sz w:val="28"/>
          <w:szCs w:val="28"/>
          <w:lang w:eastAsia="lv-LV"/>
        </w:rPr>
        <w:t>asistenta pakalpojuma personām ar invaliditāti pašvaldībās</w:t>
      </w:r>
      <w:r w:rsidR="00D53B1F">
        <w:rPr>
          <w:sz w:val="28"/>
          <w:szCs w:val="28"/>
          <w:lang w:eastAsia="lv-LV"/>
        </w:rPr>
        <w:t xml:space="preserve"> apmaksu.</w:t>
      </w:r>
    </w:p>
    <w:p w:rsidR="00477AE1" w:rsidRDefault="00477AE1" w:rsidP="002D7178">
      <w:pPr>
        <w:pStyle w:val="CommentText"/>
        <w:jc w:val="both"/>
        <w:rPr>
          <w:sz w:val="28"/>
          <w:szCs w:val="28"/>
        </w:rPr>
      </w:pPr>
    </w:p>
    <w:p w:rsidR="007B535B" w:rsidRDefault="007B535B" w:rsidP="002D7178">
      <w:pPr>
        <w:pStyle w:val="CommentText"/>
        <w:jc w:val="both"/>
        <w:rPr>
          <w:sz w:val="28"/>
          <w:szCs w:val="28"/>
        </w:rPr>
      </w:pPr>
    </w:p>
    <w:p w:rsidR="002D7178" w:rsidRDefault="002D7178" w:rsidP="002D7178">
      <w:pPr>
        <w:pStyle w:val="CommentText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</w:t>
      </w:r>
      <w:proofErr w:type="gramEnd"/>
      <w:r>
        <w:rPr>
          <w:sz w:val="28"/>
          <w:szCs w:val="28"/>
        </w:rPr>
        <w:tab/>
      </w:r>
      <w:r w:rsidR="00F812CE">
        <w:rPr>
          <w:sz w:val="28"/>
          <w:szCs w:val="28"/>
        </w:rPr>
        <w:t>L.Straujuma</w:t>
      </w:r>
    </w:p>
    <w:p w:rsidR="002D7178" w:rsidRDefault="002D7178" w:rsidP="002D7178">
      <w:pPr>
        <w:rPr>
          <w:rFonts w:eastAsia="Calibri"/>
          <w:sz w:val="28"/>
          <w:szCs w:val="28"/>
          <w:lang w:eastAsia="lv-LV"/>
        </w:rPr>
      </w:pPr>
    </w:p>
    <w:p w:rsidR="002D7178" w:rsidRDefault="002D7178" w:rsidP="002D7178">
      <w:pPr>
        <w:rPr>
          <w:sz w:val="28"/>
          <w:szCs w:val="28"/>
        </w:rPr>
      </w:pPr>
      <w:r>
        <w:rPr>
          <w:sz w:val="28"/>
          <w:szCs w:val="28"/>
        </w:rPr>
        <w:t>Labklājības ministr</w:t>
      </w:r>
      <w:r w:rsidR="007B535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69793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 w:rsidR="007B535B">
        <w:rPr>
          <w:sz w:val="28"/>
          <w:szCs w:val="28"/>
        </w:rPr>
        <w:t>U.Augulis</w:t>
      </w:r>
    </w:p>
    <w:p w:rsidR="00FF0E56" w:rsidRDefault="00FF0E56" w:rsidP="002D7178">
      <w:pPr>
        <w:rPr>
          <w:sz w:val="28"/>
          <w:szCs w:val="28"/>
        </w:rPr>
      </w:pPr>
    </w:p>
    <w:p w:rsidR="00F36D76" w:rsidRPr="007B535B" w:rsidRDefault="00F36D76" w:rsidP="002D7178">
      <w:pPr>
        <w:jc w:val="both"/>
        <w:rPr>
          <w:sz w:val="20"/>
          <w:szCs w:val="20"/>
        </w:rPr>
      </w:pPr>
    </w:p>
    <w:p w:rsidR="004836C1" w:rsidRDefault="004836C1" w:rsidP="002D7178">
      <w:pPr>
        <w:jc w:val="both"/>
        <w:rPr>
          <w:sz w:val="20"/>
          <w:szCs w:val="20"/>
          <w:lang w:val="pt-BR"/>
        </w:rPr>
      </w:pPr>
    </w:p>
    <w:p w:rsidR="00F36D76" w:rsidRDefault="00F36D76" w:rsidP="002D7178">
      <w:pPr>
        <w:jc w:val="both"/>
        <w:rPr>
          <w:sz w:val="20"/>
          <w:szCs w:val="20"/>
          <w:lang w:val="pt-BR"/>
        </w:rPr>
      </w:pPr>
    </w:p>
    <w:p w:rsidR="003F4A03" w:rsidRPr="0066377B" w:rsidRDefault="003F4A03" w:rsidP="002D7178">
      <w:pPr>
        <w:jc w:val="both"/>
        <w:rPr>
          <w:sz w:val="20"/>
          <w:szCs w:val="20"/>
          <w:lang w:val="pt-BR"/>
        </w:rPr>
      </w:pPr>
    </w:p>
    <w:p w:rsidR="00DB40E5" w:rsidRPr="0066377B" w:rsidRDefault="009F4BC5" w:rsidP="002D7178">
      <w:pPr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3F4A03">
        <w:rPr>
          <w:sz w:val="20"/>
          <w:szCs w:val="20"/>
        </w:rPr>
        <w:t>.08.14</w:t>
      </w:r>
      <w:r w:rsidR="00124370">
        <w:rPr>
          <w:sz w:val="20"/>
          <w:szCs w:val="20"/>
        </w:rPr>
        <w:t>. 9</w:t>
      </w:r>
      <w:r>
        <w:rPr>
          <w:sz w:val="20"/>
          <w:szCs w:val="20"/>
        </w:rPr>
        <w:t>:15</w:t>
      </w:r>
    </w:p>
    <w:p w:rsidR="002D7178" w:rsidRPr="0066377B" w:rsidRDefault="00356F11" w:rsidP="002D71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12</w:t>
      </w:r>
      <w:r w:rsidR="009F5720">
        <w:rPr>
          <w:sz w:val="20"/>
          <w:szCs w:val="20"/>
          <w:lang w:val="pt-BR"/>
        </w:rPr>
        <w:t>2</w:t>
      </w:r>
    </w:p>
    <w:p w:rsidR="0066377B" w:rsidRPr="0066377B" w:rsidRDefault="006D4007" w:rsidP="002D71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E.Dorožkina</w:t>
      </w:r>
    </w:p>
    <w:p w:rsidR="0066377B" w:rsidRPr="0066377B" w:rsidRDefault="006D4007" w:rsidP="002D71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67021668</w:t>
      </w:r>
      <w:r w:rsidR="0066377B" w:rsidRPr="0066377B">
        <w:rPr>
          <w:sz w:val="20"/>
          <w:szCs w:val="20"/>
          <w:lang w:val="pt-BR"/>
        </w:rPr>
        <w:t xml:space="preserve">, </w:t>
      </w:r>
      <w:hyperlink r:id="rId9" w:history="1">
        <w:r w:rsidRPr="000E3EC0">
          <w:rPr>
            <w:rStyle w:val="Hyperlink"/>
            <w:sz w:val="20"/>
            <w:szCs w:val="20"/>
            <w:lang w:val="pt-BR"/>
          </w:rPr>
          <w:t>Egita.Dorožkina@lm.gov.lv</w:t>
        </w:r>
      </w:hyperlink>
    </w:p>
    <w:p w:rsidR="0066377B" w:rsidRPr="0066377B" w:rsidRDefault="006D4007" w:rsidP="002D71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L.Cīrule</w:t>
      </w:r>
    </w:p>
    <w:p w:rsidR="0066377B" w:rsidRPr="0066377B" w:rsidRDefault="006D4007" w:rsidP="002D717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67021647</w:t>
      </w:r>
      <w:r w:rsidR="0066377B" w:rsidRPr="0066377B">
        <w:rPr>
          <w:sz w:val="20"/>
          <w:szCs w:val="20"/>
          <w:lang w:val="pt-BR"/>
        </w:rPr>
        <w:t xml:space="preserve">, </w:t>
      </w:r>
      <w:r>
        <w:rPr>
          <w:sz w:val="20"/>
          <w:szCs w:val="20"/>
          <w:lang w:val="pt-BR"/>
        </w:rPr>
        <w:t>Lilita.Cirule</w:t>
      </w:r>
      <w:r w:rsidR="0066377B" w:rsidRPr="0066377B">
        <w:rPr>
          <w:sz w:val="20"/>
          <w:szCs w:val="20"/>
          <w:lang w:val="pt-BR"/>
        </w:rPr>
        <w:t>@lm.gov.lv</w:t>
      </w:r>
    </w:p>
    <w:sectPr w:rsidR="0066377B" w:rsidRPr="0066377B" w:rsidSect="00507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CD" w:rsidRDefault="001344CD" w:rsidP="00507EFC">
      <w:r>
        <w:separator/>
      </w:r>
    </w:p>
  </w:endnote>
  <w:endnote w:type="continuationSeparator" w:id="0">
    <w:p w:rsidR="001344CD" w:rsidRDefault="001344CD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C5" w:rsidRDefault="009F4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E0" w:rsidRPr="009669E0" w:rsidRDefault="004C554C" w:rsidP="009669E0">
    <w:pPr>
      <w:pStyle w:val="BodyText"/>
      <w:jc w:val="both"/>
      <w:rPr>
        <w:b w:val="0"/>
        <w:sz w:val="20"/>
        <w:lang w:val="lv-LV"/>
      </w:rPr>
    </w:pPr>
    <w:r>
      <w:rPr>
        <w:b w:val="0"/>
        <w:sz w:val="20"/>
      </w:rPr>
      <w:fldChar w:fldCharType="begin"/>
    </w:r>
    <w:r>
      <w:rPr>
        <w:b w:val="0"/>
        <w:sz w:val="20"/>
      </w:rPr>
      <w:instrText xml:space="preserve"> FILENAME   \* MERGEFORMAT </w:instrText>
    </w:r>
    <w:r>
      <w:rPr>
        <w:b w:val="0"/>
        <w:sz w:val="20"/>
      </w:rPr>
      <w:fldChar w:fldCharType="separate"/>
    </w:r>
    <w:r w:rsidR="009F4BC5">
      <w:rPr>
        <w:b w:val="0"/>
        <w:noProof/>
        <w:sz w:val="20"/>
      </w:rPr>
      <w:t>LMRik_25</w:t>
    </w:r>
    <w:bookmarkStart w:id="2" w:name="_GoBack"/>
    <w:bookmarkEnd w:id="2"/>
    <w:r>
      <w:rPr>
        <w:b w:val="0"/>
        <w:noProof/>
        <w:sz w:val="20"/>
      </w:rPr>
      <w:t>0814</w:t>
    </w:r>
    <w:r>
      <w:rPr>
        <w:b w:val="0"/>
        <w:sz w:val="20"/>
      </w:rPr>
      <w:fldChar w:fldCharType="end"/>
    </w:r>
    <w:r w:rsidR="00F36D76" w:rsidRPr="009669E0">
      <w:rPr>
        <w:b w:val="0"/>
        <w:sz w:val="20"/>
      </w:rPr>
      <w:t xml:space="preserve">; </w:t>
    </w:r>
    <w:proofErr w:type="spellStart"/>
    <w:r w:rsidR="00F36D76" w:rsidRPr="009669E0">
      <w:rPr>
        <w:b w:val="0"/>
        <w:sz w:val="20"/>
      </w:rPr>
      <w:t>Min</w:t>
    </w:r>
    <w:r w:rsidR="00FF0E56" w:rsidRPr="009669E0">
      <w:rPr>
        <w:b w:val="0"/>
        <w:sz w:val="20"/>
      </w:rPr>
      <w:t>istru</w:t>
    </w:r>
    <w:proofErr w:type="spellEnd"/>
    <w:r w:rsidR="00FF0E56" w:rsidRPr="009669E0">
      <w:rPr>
        <w:b w:val="0"/>
        <w:sz w:val="20"/>
      </w:rPr>
      <w:t xml:space="preserve"> </w:t>
    </w:r>
    <w:proofErr w:type="spellStart"/>
    <w:r w:rsidR="00FF0E56" w:rsidRPr="009669E0">
      <w:rPr>
        <w:b w:val="0"/>
        <w:sz w:val="20"/>
      </w:rPr>
      <w:t>kabineta</w:t>
    </w:r>
    <w:proofErr w:type="spellEnd"/>
    <w:r w:rsidR="00FF0E56" w:rsidRPr="009669E0">
      <w:rPr>
        <w:b w:val="0"/>
        <w:sz w:val="20"/>
      </w:rPr>
      <w:t xml:space="preserve"> </w:t>
    </w:r>
    <w:proofErr w:type="spellStart"/>
    <w:r w:rsidR="00FF0E56" w:rsidRPr="009669E0">
      <w:rPr>
        <w:b w:val="0"/>
        <w:sz w:val="20"/>
      </w:rPr>
      <w:t>rīkojuma</w:t>
    </w:r>
    <w:proofErr w:type="spellEnd"/>
    <w:r w:rsidR="00FF0E56" w:rsidRPr="009669E0">
      <w:rPr>
        <w:b w:val="0"/>
        <w:sz w:val="20"/>
      </w:rPr>
      <w:t xml:space="preserve"> </w:t>
    </w:r>
    <w:proofErr w:type="spellStart"/>
    <w:proofErr w:type="gramStart"/>
    <w:r w:rsidR="00FF0E56" w:rsidRPr="009669E0">
      <w:rPr>
        <w:b w:val="0"/>
        <w:sz w:val="20"/>
      </w:rPr>
      <w:t>projekts</w:t>
    </w:r>
    <w:proofErr w:type="spellEnd"/>
    <w:r w:rsidR="0064602F">
      <w:rPr>
        <w:b w:val="0"/>
        <w:sz w:val="20"/>
      </w:rPr>
      <w:t xml:space="preserve"> </w:t>
    </w:r>
    <w:r w:rsidR="00FF0E56" w:rsidRPr="009669E0">
      <w:rPr>
        <w:b w:val="0"/>
        <w:sz w:val="20"/>
      </w:rPr>
      <w:t xml:space="preserve"> </w:t>
    </w:r>
    <w:r w:rsidR="009669E0">
      <w:rPr>
        <w:b w:val="0"/>
        <w:sz w:val="20"/>
        <w:lang w:val="lv-LV"/>
      </w:rPr>
      <w:t>”</w:t>
    </w:r>
    <w:proofErr w:type="gramEnd"/>
    <w:r w:rsidR="009669E0">
      <w:rPr>
        <w:b w:val="0"/>
        <w:sz w:val="20"/>
        <w:lang w:val="lv-LV"/>
      </w:rPr>
      <w:t>P</w:t>
    </w:r>
    <w:r w:rsidR="009669E0" w:rsidRPr="009669E0">
      <w:rPr>
        <w:b w:val="0"/>
        <w:sz w:val="20"/>
        <w:lang w:val="lv-LV"/>
      </w:rPr>
      <w:t>ar finanšu līdzekļu piešķiršanu no valsts budžeta programma</w:t>
    </w:r>
    <w:r w:rsidR="009669E0">
      <w:rPr>
        <w:b w:val="0"/>
        <w:sz w:val="20"/>
        <w:lang w:val="lv-LV"/>
      </w:rPr>
      <w:t>s</w:t>
    </w:r>
    <w:r w:rsidR="009669E0" w:rsidRPr="009669E0">
      <w:rPr>
        <w:b w:val="0"/>
        <w:sz w:val="20"/>
        <w:lang w:val="lv-LV"/>
      </w:rPr>
      <w:t xml:space="preserve">  "Līdzekļi neparedzētiem gadījumiem"</w:t>
    </w:r>
    <w:r w:rsidR="009669E0">
      <w:rPr>
        <w:b w:val="0"/>
        <w:sz w:val="20"/>
        <w:lang w:val="lv-LV"/>
      </w:rPr>
      <w:t>”</w:t>
    </w:r>
    <w:r w:rsidR="009669E0" w:rsidRPr="009669E0">
      <w:rPr>
        <w:b w:val="0"/>
        <w:sz w:val="20"/>
        <w:lang w:val="lv-LV"/>
      </w:rPr>
      <w:t xml:space="preserve"> </w:t>
    </w:r>
  </w:p>
  <w:p w:rsidR="009669E0" w:rsidRPr="009669E0" w:rsidRDefault="009669E0" w:rsidP="009669E0">
    <w:pPr>
      <w:pStyle w:val="BodyText"/>
      <w:jc w:val="both"/>
      <w:rPr>
        <w:b w:val="0"/>
        <w:sz w:val="20"/>
        <w:lang w:val="lv-LV"/>
      </w:rPr>
    </w:pPr>
  </w:p>
  <w:p w:rsidR="00FF0E56" w:rsidRPr="009669E0" w:rsidRDefault="00FF0E56" w:rsidP="009669E0">
    <w:pPr>
      <w:pStyle w:val="BodyText"/>
      <w:jc w:val="both"/>
      <w:rPr>
        <w:b w:val="0"/>
        <w:sz w:val="20"/>
        <w:lang w:val="lv-LV"/>
      </w:rPr>
    </w:pPr>
  </w:p>
  <w:p w:rsidR="00507EFC" w:rsidRPr="00507EFC" w:rsidRDefault="00507EFC" w:rsidP="009669E0">
    <w:pPr>
      <w:pStyle w:val="Footer"/>
      <w:jc w:val="both"/>
      <w:rPr>
        <w:sz w:val="20"/>
        <w:szCs w:val="20"/>
      </w:rPr>
    </w:pPr>
  </w:p>
  <w:p w:rsidR="00507EFC" w:rsidRPr="00507EFC" w:rsidRDefault="00507EFC">
    <w:pPr>
      <w:pStyle w:val="Footer"/>
      <w:rPr>
        <w:sz w:val="20"/>
        <w:szCs w:val="20"/>
      </w:rPr>
    </w:pPr>
  </w:p>
  <w:p w:rsidR="00507EFC" w:rsidRDefault="00507E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C5" w:rsidRDefault="009F4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CD" w:rsidRDefault="001344CD" w:rsidP="00507EFC">
      <w:r>
        <w:separator/>
      </w:r>
    </w:p>
  </w:footnote>
  <w:footnote w:type="continuationSeparator" w:id="0">
    <w:p w:rsidR="001344CD" w:rsidRDefault="001344CD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C5" w:rsidRDefault="009F4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C5" w:rsidRDefault="009F4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C5" w:rsidRDefault="009F4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1E1DD7"/>
    <w:multiLevelType w:val="hybridMultilevel"/>
    <w:tmpl w:val="FCF87FB2"/>
    <w:lvl w:ilvl="0" w:tplc="3514B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740B"/>
    <w:multiLevelType w:val="hybridMultilevel"/>
    <w:tmpl w:val="1048F4F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20B0E"/>
    <w:multiLevelType w:val="hybridMultilevel"/>
    <w:tmpl w:val="B5900964"/>
    <w:lvl w:ilvl="0" w:tplc="2F703A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45EDE"/>
    <w:rsid w:val="00070323"/>
    <w:rsid w:val="00085E76"/>
    <w:rsid w:val="00096812"/>
    <w:rsid w:val="00097815"/>
    <w:rsid w:val="000D20BF"/>
    <w:rsid w:val="000E0347"/>
    <w:rsid w:val="000E5836"/>
    <w:rsid w:val="000F3924"/>
    <w:rsid w:val="0010136A"/>
    <w:rsid w:val="00124370"/>
    <w:rsid w:val="001344CD"/>
    <w:rsid w:val="00157670"/>
    <w:rsid w:val="0016028B"/>
    <w:rsid w:val="00196262"/>
    <w:rsid w:val="001B0D96"/>
    <w:rsid w:val="00200CE6"/>
    <w:rsid w:val="00226740"/>
    <w:rsid w:val="0028667F"/>
    <w:rsid w:val="002D4AD8"/>
    <w:rsid w:val="002D7178"/>
    <w:rsid w:val="00330966"/>
    <w:rsid w:val="00356F11"/>
    <w:rsid w:val="00361B3B"/>
    <w:rsid w:val="00374AC6"/>
    <w:rsid w:val="00392B00"/>
    <w:rsid w:val="003B4975"/>
    <w:rsid w:val="003B6CFE"/>
    <w:rsid w:val="003C49E5"/>
    <w:rsid w:val="003D3300"/>
    <w:rsid w:val="003D486C"/>
    <w:rsid w:val="003F3068"/>
    <w:rsid w:val="003F4A03"/>
    <w:rsid w:val="003F59CF"/>
    <w:rsid w:val="00442C1A"/>
    <w:rsid w:val="00457C80"/>
    <w:rsid w:val="00477AE1"/>
    <w:rsid w:val="004836C1"/>
    <w:rsid w:val="0048682B"/>
    <w:rsid w:val="004A0414"/>
    <w:rsid w:val="004A1997"/>
    <w:rsid w:val="004A33C6"/>
    <w:rsid w:val="004A3827"/>
    <w:rsid w:val="004C554C"/>
    <w:rsid w:val="00507EFC"/>
    <w:rsid w:val="00526319"/>
    <w:rsid w:val="00564D4B"/>
    <w:rsid w:val="00594093"/>
    <w:rsid w:val="0059410B"/>
    <w:rsid w:val="0059474B"/>
    <w:rsid w:val="00596292"/>
    <w:rsid w:val="005E036E"/>
    <w:rsid w:val="0064602F"/>
    <w:rsid w:val="0066377B"/>
    <w:rsid w:val="00686FF3"/>
    <w:rsid w:val="00697938"/>
    <w:rsid w:val="006A38CA"/>
    <w:rsid w:val="006C5BD7"/>
    <w:rsid w:val="006D19A9"/>
    <w:rsid w:val="006D4007"/>
    <w:rsid w:val="006E2023"/>
    <w:rsid w:val="0074475C"/>
    <w:rsid w:val="00762FB6"/>
    <w:rsid w:val="0079356C"/>
    <w:rsid w:val="007A3C94"/>
    <w:rsid w:val="007B535B"/>
    <w:rsid w:val="007C49EE"/>
    <w:rsid w:val="007C6D73"/>
    <w:rsid w:val="007E503B"/>
    <w:rsid w:val="007E7AB1"/>
    <w:rsid w:val="007F062E"/>
    <w:rsid w:val="00892BBA"/>
    <w:rsid w:val="0089482E"/>
    <w:rsid w:val="0089756C"/>
    <w:rsid w:val="008A571D"/>
    <w:rsid w:val="008C7324"/>
    <w:rsid w:val="008F3C88"/>
    <w:rsid w:val="0094241A"/>
    <w:rsid w:val="009669E0"/>
    <w:rsid w:val="00987317"/>
    <w:rsid w:val="009C31EE"/>
    <w:rsid w:val="009F4BC5"/>
    <w:rsid w:val="009F5720"/>
    <w:rsid w:val="00A044B1"/>
    <w:rsid w:val="00A06711"/>
    <w:rsid w:val="00A135ED"/>
    <w:rsid w:val="00A23A8D"/>
    <w:rsid w:val="00A61709"/>
    <w:rsid w:val="00A64798"/>
    <w:rsid w:val="00A65C88"/>
    <w:rsid w:val="00A71AC7"/>
    <w:rsid w:val="00A75E23"/>
    <w:rsid w:val="00A81C8B"/>
    <w:rsid w:val="00AA0557"/>
    <w:rsid w:val="00AA7CDA"/>
    <w:rsid w:val="00AB7DA1"/>
    <w:rsid w:val="00AD32BB"/>
    <w:rsid w:val="00AF0B1D"/>
    <w:rsid w:val="00AF5368"/>
    <w:rsid w:val="00AF5747"/>
    <w:rsid w:val="00B0430E"/>
    <w:rsid w:val="00B16CD3"/>
    <w:rsid w:val="00B26D78"/>
    <w:rsid w:val="00B314D4"/>
    <w:rsid w:val="00B3596F"/>
    <w:rsid w:val="00B41878"/>
    <w:rsid w:val="00B63212"/>
    <w:rsid w:val="00B71ACD"/>
    <w:rsid w:val="00B87CCA"/>
    <w:rsid w:val="00B91DA5"/>
    <w:rsid w:val="00BB2213"/>
    <w:rsid w:val="00BB6C36"/>
    <w:rsid w:val="00C04782"/>
    <w:rsid w:val="00C31D20"/>
    <w:rsid w:val="00C604FF"/>
    <w:rsid w:val="00C60647"/>
    <w:rsid w:val="00C71C8C"/>
    <w:rsid w:val="00C92E7A"/>
    <w:rsid w:val="00D03997"/>
    <w:rsid w:val="00D07316"/>
    <w:rsid w:val="00D34913"/>
    <w:rsid w:val="00D461F9"/>
    <w:rsid w:val="00D51B31"/>
    <w:rsid w:val="00D52E27"/>
    <w:rsid w:val="00D53B1F"/>
    <w:rsid w:val="00D66608"/>
    <w:rsid w:val="00D72D2E"/>
    <w:rsid w:val="00D74204"/>
    <w:rsid w:val="00DB40E5"/>
    <w:rsid w:val="00E515C3"/>
    <w:rsid w:val="00EB4347"/>
    <w:rsid w:val="00EB471B"/>
    <w:rsid w:val="00EC3A72"/>
    <w:rsid w:val="00ED614C"/>
    <w:rsid w:val="00F21DD5"/>
    <w:rsid w:val="00F36D76"/>
    <w:rsid w:val="00F57D65"/>
    <w:rsid w:val="00F72F36"/>
    <w:rsid w:val="00F7786F"/>
    <w:rsid w:val="00F812CE"/>
    <w:rsid w:val="00F84772"/>
    <w:rsid w:val="00F91399"/>
    <w:rsid w:val="00FA4BF9"/>
    <w:rsid w:val="00FC6091"/>
    <w:rsid w:val="00FD29AB"/>
    <w:rsid w:val="00FD2DB0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7B535B"/>
    <w:pPr>
      <w:spacing w:after="120"/>
      <w:ind w:left="283"/>
    </w:pPr>
    <w:rPr>
      <w:rFonts w:eastAsia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535B"/>
    <w:rPr>
      <w:rFonts w:eastAsia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7B535B"/>
    <w:pPr>
      <w:spacing w:after="120"/>
      <w:ind w:left="283"/>
    </w:pPr>
    <w:rPr>
      <w:rFonts w:eastAsia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535B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.Doro&#382;kina@l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346D-0F05-44E4-B03F-7A89DFB8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1166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 "Līdzekļi neparedzētiem gadījumiem"</vt:lpstr>
    </vt:vector>
  </TitlesOfParts>
  <Company>LM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 "Līdzekļi neparedzētiem gadījumiem"</dc:title>
  <dc:creator>Egita Dorozkina;Lilita Cirule;LM</dc:creator>
  <cp:keywords>Ministru kabineta rīkojuma projekts</cp:keywords>
  <cp:lastModifiedBy>Lilita Cirule</cp:lastModifiedBy>
  <cp:revision>5</cp:revision>
  <cp:lastPrinted>2014-08-14T13:09:00Z</cp:lastPrinted>
  <dcterms:created xsi:type="dcterms:W3CDTF">2014-08-21T05:32:00Z</dcterms:created>
  <dcterms:modified xsi:type="dcterms:W3CDTF">2014-08-25T06:15:00Z</dcterms:modified>
</cp:coreProperties>
</file>