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919" w:rsidRDefault="00A07919" w:rsidP="00C10A57">
      <w:pPr>
        <w:spacing w:after="0" w:line="240" w:lineRule="auto"/>
        <w:jc w:val="center"/>
        <w:rPr>
          <w:rFonts w:ascii="Times New Roman" w:hAnsi="Times New Roman" w:cs="Times New Roman"/>
          <w:b/>
          <w:color w:val="000000"/>
          <w:sz w:val="24"/>
          <w:szCs w:val="24"/>
        </w:rPr>
      </w:pPr>
      <w:r w:rsidRPr="00A07919">
        <w:rPr>
          <w:rFonts w:ascii="Times New Roman" w:hAnsi="Times New Roman" w:cs="Times New Roman"/>
          <w:b/>
          <w:sz w:val="24"/>
          <w:szCs w:val="24"/>
        </w:rPr>
        <w:t>Koncepcijas „P</w:t>
      </w:r>
      <w:r w:rsidRPr="00A07919">
        <w:rPr>
          <w:rFonts w:ascii="Times New Roman" w:hAnsi="Times New Roman" w:cs="Times New Roman"/>
          <w:b/>
          <w:color w:val="000000"/>
          <w:sz w:val="24"/>
          <w:szCs w:val="24"/>
        </w:rPr>
        <w:t>ar adopcijas un ārpusģimenes aprūpes sistēmu pilnveidošanu” kopsavilkums</w:t>
      </w:r>
    </w:p>
    <w:p w:rsidR="00A07919" w:rsidRDefault="00A07919" w:rsidP="00C10A57">
      <w:pPr>
        <w:spacing w:after="0" w:line="240" w:lineRule="auto"/>
        <w:rPr>
          <w:rFonts w:ascii="Times New Roman" w:hAnsi="Times New Roman" w:cs="Times New Roman"/>
          <w:b/>
          <w:color w:val="000000"/>
          <w:sz w:val="24"/>
          <w:szCs w:val="24"/>
        </w:rPr>
      </w:pPr>
    </w:p>
    <w:p w:rsidR="00A07919" w:rsidRPr="00D9615F" w:rsidRDefault="00A07919" w:rsidP="00C10A57">
      <w:pPr>
        <w:spacing w:after="0" w:line="240" w:lineRule="auto"/>
        <w:rPr>
          <w:rFonts w:ascii="Times New Roman" w:hAnsi="Times New Roman" w:cs="Times New Roman"/>
          <w:b/>
          <w:color w:val="000000"/>
          <w:sz w:val="24"/>
          <w:szCs w:val="24"/>
        </w:rPr>
      </w:pPr>
      <w:r w:rsidRPr="00D9615F">
        <w:rPr>
          <w:rFonts w:ascii="Times New Roman" w:hAnsi="Times New Roman" w:cs="Times New Roman"/>
          <w:b/>
          <w:color w:val="000000"/>
          <w:sz w:val="24"/>
          <w:szCs w:val="24"/>
        </w:rPr>
        <w:t>Koncepcijas mērķis</w:t>
      </w:r>
    </w:p>
    <w:p w:rsidR="00D9615F" w:rsidRPr="00E231BC" w:rsidRDefault="00D9615F" w:rsidP="00E231BC">
      <w:pPr>
        <w:spacing w:after="0" w:line="240" w:lineRule="auto"/>
        <w:ind w:firstLine="720"/>
        <w:jc w:val="both"/>
        <w:rPr>
          <w:rStyle w:val="Strong"/>
          <w:rFonts w:ascii="Times New Roman" w:hAnsi="Times New Roman"/>
          <w:b w:val="0"/>
          <w:color w:val="000000"/>
          <w:sz w:val="24"/>
          <w:szCs w:val="24"/>
        </w:rPr>
      </w:pPr>
      <w:r w:rsidRPr="00E231BC">
        <w:rPr>
          <w:rFonts w:ascii="Times New Roman" w:hAnsi="Times New Roman" w:cs="Times New Roman"/>
          <w:sz w:val="24"/>
          <w:szCs w:val="24"/>
        </w:rPr>
        <w:t xml:space="preserve">Koncepcijas mērķis ir </w:t>
      </w:r>
      <w:r w:rsidR="00A77C6D" w:rsidRPr="00E231BC">
        <w:rPr>
          <w:rFonts w:ascii="Times New Roman" w:hAnsi="Times New Roman" w:cs="Times New Roman"/>
          <w:sz w:val="24"/>
          <w:szCs w:val="24"/>
        </w:rPr>
        <w:t>izvērtēt iespēju noteikt tiesības adoptētājiem saņemt valsts sociālos pabalstus līdzvērtīgi bioloģiskajām ģimenēm</w:t>
      </w:r>
      <w:r w:rsidRPr="00E231BC">
        <w:rPr>
          <w:rFonts w:ascii="Times New Roman" w:hAnsi="Times New Roman" w:cs="Times New Roman"/>
          <w:sz w:val="24"/>
          <w:szCs w:val="24"/>
        </w:rPr>
        <w:t>, kā arī pilnveidot ārpusģimenes aprūpes sistēmu,</w:t>
      </w:r>
      <w:r w:rsidR="007D22EC" w:rsidRPr="00E231BC">
        <w:rPr>
          <w:rFonts w:ascii="Times New Roman" w:hAnsi="Times New Roman" w:cs="Times New Roman"/>
          <w:sz w:val="24"/>
          <w:szCs w:val="24"/>
        </w:rPr>
        <w:t xml:space="preserve"> lai </w:t>
      </w:r>
      <w:r w:rsidR="007D22EC" w:rsidRPr="00E231BC">
        <w:rPr>
          <w:rFonts w:ascii="Times New Roman" w:eastAsia="HelveticaL-Book" w:hAnsi="Times New Roman" w:cs="Times New Roman"/>
          <w:color w:val="000000"/>
          <w:sz w:val="24"/>
          <w:szCs w:val="24"/>
        </w:rPr>
        <w:t>veicinātu ģimeniskā vidē (aizbildņi, audžuģimenes) balstītu ārpusģimenes aprūpes pakalpojumu attīstību</w:t>
      </w:r>
      <w:r w:rsidR="007235A0" w:rsidRPr="00E231BC">
        <w:rPr>
          <w:rFonts w:ascii="Times New Roman" w:eastAsia="HelveticaL-Book" w:hAnsi="Times New Roman" w:cs="Times New Roman"/>
          <w:color w:val="000000"/>
          <w:sz w:val="24"/>
          <w:szCs w:val="24"/>
        </w:rPr>
        <w:t xml:space="preserve"> un</w:t>
      </w:r>
      <w:r w:rsidR="007D22EC" w:rsidRPr="00E231BC">
        <w:rPr>
          <w:rFonts w:ascii="Times New Roman" w:eastAsia="HelveticaL-Book" w:hAnsi="Times New Roman" w:cs="Times New Roman"/>
          <w:color w:val="000000"/>
          <w:sz w:val="24"/>
          <w:szCs w:val="24"/>
        </w:rPr>
        <w:t xml:space="preserve"> </w:t>
      </w:r>
      <w:r w:rsidR="00A40D37" w:rsidRPr="00E231BC">
        <w:rPr>
          <w:rStyle w:val="Strong"/>
          <w:rFonts w:ascii="Times New Roman" w:hAnsi="Times New Roman"/>
          <w:b w:val="0"/>
          <w:color w:val="000000"/>
          <w:sz w:val="24"/>
          <w:szCs w:val="24"/>
        </w:rPr>
        <w:t>sekmētu</w:t>
      </w:r>
      <w:r w:rsidR="007235A0" w:rsidRPr="00E231BC">
        <w:rPr>
          <w:rStyle w:val="Strong"/>
          <w:rFonts w:ascii="Times New Roman" w:hAnsi="Times New Roman"/>
          <w:b w:val="0"/>
          <w:color w:val="000000"/>
          <w:sz w:val="24"/>
          <w:szCs w:val="24"/>
        </w:rPr>
        <w:t>, ka bērni dzīvo labvēlīgā ģimeniskā vai ģimenei pietuvinātā vidē.</w:t>
      </w:r>
    </w:p>
    <w:p w:rsidR="00C00222" w:rsidRPr="00043C43" w:rsidRDefault="004B73F2" w:rsidP="002A1FAB">
      <w:pPr>
        <w:spacing w:after="0" w:line="240" w:lineRule="auto"/>
        <w:ind w:firstLine="720"/>
        <w:jc w:val="both"/>
        <w:rPr>
          <w:rFonts w:ascii="Times New Roman" w:hAnsi="Times New Roman" w:cs="Times New Roman"/>
          <w:sz w:val="24"/>
          <w:szCs w:val="24"/>
        </w:rPr>
      </w:pPr>
      <w:r w:rsidRPr="00043C43">
        <w:rPr>
          <w:rStyle w:val="Strong"/>
          <w:rFonts w:ascii="Times New Roman" w:hAnsi="Times New Roman"/>
          <w:b w:val="0"/>
          <w:color w:val="000000"/>
          <w:sz w:val="24"/>
          <w:szCs w:val="24"/>
        </w:rPr>
        <w:t xml:space="preserve">Koncepcijas izstrādes gaitā notika konsultēšanās ar nevalstiskajām organizācijām, ar kurām Labklājības ministrija </w:t>
      </w:r>
      <w:r w:rsidR="00595DF1" w:rsidRPr="00043C43">
        <w:rPr>
          <w:rStyle w:val="Strong"/>
          <w:rFonts w:ascii="Times New Roman" w:hAnsi="Times New Roman"/>
          <w:b w:val="0"/>
          <w:color w:val="000000"/>
          <w:sz w:val="24"/>
          <w:szCs w:val="24"/>
        </w:rPr>
        <w:t xml:space="preserve">ir noslēgusi sadarbības līgumus, piemēram, </w:t>
      </w:r>
      <w:r w:rsidR="006218E7" w:rsidRPr="00043C43">
        <w:rPr>
          <w:rFonts w:ascii="Times New Roman" w:hAnsi="Times New Roman" w:cs="Times New Roman"/>
          <w:sz w:val="24"/>
          <w:szCs w:val="24"/>
        </w:rPr>
        <w:t>Biedrība "Latvijas SOS Bērnu ciematu asociācija", Biedrība „Attīstības centrs ģimenei”, Latvijas Audžuģimeņu biedrība</w:t>
      </w:r>
      <w:r w:rsidR="00CC43EF" w:rsidRPr="00043C43">
        <w:rPr>
          <w:rFonts w:ascii="Times New Roman" w:hAnsi="Times New Roman" w:cs="Times New Roman"/>
          <w:sz w:val="24"/>
          <w:szCs w:val="24"/>
        </w:rPr>
        <w:t xml:space="preserve">, Biedrību "Azote" </w:t>
      </w:r>
      <w:r w:rsidR="006D2364" w:rsidRPr="00043C43">
        <w:rPr>
          <w:rFonts w:ascii="Times New Roman" w:hAnsi="Times New Roman" w:cs="Times New Roman"/>
          <w:sz w:val="24"/>
          <w:szCs w:val="24"/>
        </w:rPr>
        <w:t>u.c..</w:t>
      </w:r>
      <w:r w:rsidR="0063579B" w:rsidRPr="00043C43">
        <w:rPr>
          <w:rFonts w:ascii="Times New Roman" w:hAnsi="Times New Roman" w:cs="Times New Roman"/>
          <w:sz w:val="24"/>
          <w:szCs w:val="24"/>
        </w:rPr>
        <w:t xml:space="preserve"> Kopumā sabiedriskās organizācijas atzīst koncepcijas projektā ietvertās problēmas un risin</w:t>
      </w:r>
      <w:r w:rsidR="006D2364" w:rsidRPr="00043C43">
        <w:rPr>
          <w:rFonts w:ascii="Times New Roman" w:hAnsi="Times New Roman" w:cs="Times New Roman"/>
          <w:sz w:val="24"/>
          <w:szCs w:val="24"/>
        </w:rPr>
        <w:t>ājumus</w:t>
      </w:r>
      <w:r w:rsidR="004075A3" w:rsidRPr="00043C43">
        <w:rPr>
          <w:rFonts w:ascii="Times New Roman" w:hAnsi="Times New Roman" w:cs="Times New Roman"/>
          <w:sz w:val="24"/>
          <w:szCs w:val="24"/>
        </w:rPr>
        <w:t xml:space="preserve">, </w:t>
      </w:r>
      <w:r w:rsidR="002A1FAB" w:rsidRPr="00043C43">
        <w:rPr>
          <w:rFonts w:ascii="Times New Roman" w:hAnsi="Times New Roman" w:cs="Times New Roman"/>
          <w:sz w:val="24"/>
          <w:szCs w:val="24"/>
        </w:rPr>
        <w:t xml:space="preserve">atbalstot piedāvātās izmaiņas adopcijas sistēmas pilnveidošanai (vienlaikus </w:t>
      </w:r>
      <w:r w:rsidR="00BB5724">
        <w:rPr>
          <w:rFonts w:ascii="Times New Roman" w:hAnsi="Times New Roman" w:cs="Times New Roman"/>
          <w:sz w:val="24"/>
          <w:szCs w:val="24"/>
        </w:rPr>
        <w:t>izskanēja priekšlikums</w:t>
      </w:r>
      <w:r w:rsidR="002A1FAB" w:rsidRPr="00043C43">
        <w:rPr>
          <w:rFonts w:ascii="Times New Roman" w:hAnsi="Times New Roman" w:cs="Times New Roman"/>
          <w:sz w:val="24"/>
          <w:szCs w:val="24"/>
        </w:rPr>
        <w:t xml:space="preserve"> no sociālās apdrošināšanas iemaksām atkarīgu pabalstu izmaksāt neatkarīgi no pirmsadopcijas aprūpē esošā bērna vecuma). Sabiedriskās organizācijas uzskata</w:t>
      </w:r>
      <w:r w:rsidR="004075A3" w:rsidRPr="00043C43">
        <w:rPr>
          <w:rFonts w:ascii="Times New Roman" w:hAnsi="Times New Roman" w:cs="Times New Roman"/>
          <w:sz w:val="24"/>
          <w:szCs w:val="24"/>
        </w:rPr>
        <w:t xml:space="preserve">, ka </w:t>
      </w:r>
      <w:r w:rsidR="004075A3" w:rsidRPr="00043C43">
        <w:rPr>
          <w:rFonts w:ascii="Times New Roman" w:hAnsi="Times New Roman"/>
          <w:sz w:val="24"/>
          <w:szCs w:val="24"/>
        </w:rPr>
        <w:t>absolūta nepieciešamība ir</w:t>
      </w:r>
      <w:r w:rsidR="00577545">
        <w:rPr>
          <w:rFonts w:ascii="Times New Roman" w:hAnsi="Times New Roman"/>
          <w:sz w:val="24"/>
          <w:szCs w:val="24"/>
        </w:rPr>
        <w:t xml:space="preserve"> nekavējoties pārskatīt pabalsta apmēru</w:t>
      </w:r>
      <w:r w:rsidR="004075A3" w:rsidRPr="00043C43">
        <w:rPr>
          <w:rFonts w:ascii="Times New Roman" w:hAnsi="Times New Roman"/>
          <w:sz w:val="24"/>
          <w:szCs w:val="24"/>
        </w:rPr>
        <w:t xml:space="preserve"> bērna uzturam</w:t>
      </w:r>
      <w:r w:rsidR="00C00222" w:rsidRPr="00043C43">
        <w:rPr>
          <w:rFonts w:ascii="Times New Roman" w:hAnsi="Times New Roman"/>
          <w:sz w:val="24"/>
          <w:szCs w:val="24"/>
        </w:rPr>
        <w:t xml:space="preserve"> aizbildnībā un arī audžu</w:t>
      </w:r>
      <w:r w:rsidR="0089005F" w:rsidRPr="00043C43">
        <w:rPr>
          <w:rFonts w:ascii="Times New Roman" w:hAnsi="Times New Roman"/>
          <w:sz w:val="24"/>
          <w:szCs w:val="24"/>
        </w:rPr>
        <w:t>ģimenē</w:t>
      </w:r>
      <w:r w:rsidR="007B756B" w:rsidRPr="00043C43">
        <w:rPr>
          <w:rFonts w:ascii="Times New Roman" w:hAnsi="Times New Roman"/>
          <w:sz w:val="24"/>
          <w:szCs w:val="24"/>
        </w:rPr>
        <w:t>.</w:t>
      </w:r>
      <w:r w:rsidR="006D2364" w:rsidRPr="00043C43">
        <w:rPr>
          <w:rFonts w:ascii="Times New Roman" w:hAnsi="Times New Roman" w:cs="Times New Roman"/>
          <w:sz w:val="24"/>
          <w:szCs w:val="24"/>
        </w:rPr>
        <w:t xml:space="preserve"> </w:t>
      </w:r>
      <w:r w:rsidR="003C4DDA" w:rsidRPr="00043C43">
        <w:rPr>
          <w:rFonts w:ascii="Times New Roman" w:hAnsi="Times New Roman" w:cs="Times New Roman"/>
          <w:sz w:val="24"/>
          <w:szCs w:val="24"/>
        </w:rPr>
        <w:t>A</w:t>
      </w:r>
      <w:r w:rsidR="00263BDC" w:rsidRPr="00043C43">
        <w:rPr>
          <w:rFonts w:ascii="Times New Roman" w:hAnsi="Times New Roman" w:cs="Times New Roman"/>
          <w:sz w:val="24"/>
          <w:szCs w:val="24"/>
        </w:rPr>
        <w:t xml:space="preserve">tšķiras koncepcijā piedāvātais un nevalstisko </w:t>
      </w:r>
      <w:r w:rsidR="006D2364" w:rsidRPr="00043C43">
        <w:rPr>
          <w:rFonts w:ascii="Times New Roman" w:hAnsi="Times New Roman" w:cs="Times New Roman"/>
          <w:sz w:val="24"/>
          <w:szCs w:val="24"/>
        </w:rPr>
        <w:t>organizācij</w:t>
      </w:r>
      <w:r w:rsidR="00263BDC" w:rsidRPr="00043C43">
        <w:rPr>
          <w:rFonts w:ascii="Times New Roman" w:hAnsi="Times New Roman" w:cs="Times New Roman"/>
          <w:sz w:val="24"/>
          <w:szCs w:val="24"/>
        </w:rPr>
        <w:t>u viedoklis attiecībā uz nepieciešamību</w:t>
      </w:r>
      <w:r w:rsidR="006D2364" w:rsidRPr="00043C43">
        <w:rPr>
          <w:rFonts w:ascii="Times New Roman" w:hAnsi="Times New Roman" w:cs="Times New Roman"/>
          <w:sz w:val="24"/>
          <w:szCs w:val="24"/>
        </w:rPr>
        <w:t xml:space="preserve"> </w:t>
      </w:r>
      <w:r w:rsidR="00263BDC" w:rsidRPr="00043C43">
        <w:rPr>
          <w:rFonts w:ascii="Times New Roman" w:hAnsi="Times New Roman" w:cs="Times New Roman"/>
          <w:sz w:val="24"/>
          <w:szCs w:val="24"/>
        </w:rPr>
        <w:t>veikt valsts sociālās apdrošināšanas iemaksas par audžuģimeņu (un arī aizbildņa) pienākumu pildīšanas laiku, la</w:t>
      </w:r>
      <w:r w:rsidR="00986436" w:rsidRPr="00043C43">
        <w:rPr>
          <w:rFonts w:ascii="Times New Roman" w:hAnsi="Times New Roman" w:cs="Times New Roman"/>
          <w:sz w:val="24"/>
          <w:szCs w:val="24"/>
        </w:rPr>
        <w:t>i to varē</w:t>
      </w:r>
      <w:r w:rsidR="00256C9F" w:rsidRPr="00043C43">
        <w:rPr>
          <w:rFonts w:ascii="Times New Roman" w:hAnsi="Times New Roman" w:cs="Times New Roman"/>
          <w:sz w:val="24"/>
          <w:szCs w:val="24"/>
        </w:rPr>
        <w:t xml:space="preserve">tu iekļaut darba stāžā, kā arī par nepieciešamību turpināt </w:t>
      </w:r>
      <w:r w:rsidR="008975A6" w:rsidRPr="00043C43">
        <w:rPr>
          <w:rFonts w:ascii="Times New Roman" w:hAnsi="Times New Roman" w:cs="Times New Roman"/>
          <w:sz w:val="24"/>
          <w:szCs w:val="24"/>
        </w:rPr>
        <w:t xml:space="preserve">izmaksāt </w:t>
      </w:r>
      <w:r w:rsidR="00986436" w:rsidRPr="00043C43">
        <w:rPr>
          <w:rFonts w:ascii="Times New Roman" w:hAnsi="Times New Roman" w:cs="Times New Roman"/>
          <w:sz w:val="24"/>
          <w:szCs w:val="24"/>
        </w:rPr>
        <w:t>atlīdzīb</w:t>
      </w:r>
      <w:r w:rsidR="008975A6" w:rsidRPr="00043C43">
        <w:rPr>
          <w:rFonts w:ascii="Times New Roman" w:hAnsi="Times New Roman" w:cs="Times New Roman"/>
          <w:sz w:val="24"/>
          <w:szCs w:val="24"/>
        </w:rPr>
        <w:t>u</w:t>
      </w:r>
      <w:r w:rsidR="00986436" w:rsidRPr="00043C43">
        <w:rPr>
          <w:rFonts w:ascii="Times New Roman" w:hAnsi="Times New Roman" w:cs="Times New Roman"/>
          <w:sz w:val="24"/>
          <w:szCs w:val="24"/>
        </w:rPr>
        <w:t xml:space="preserve"> par aizbildņa pienākumu pildīšanu</w:t>
      </w:r>
      <w:r w:rsidR="00577545">
        <w:rPr>
          <w:rFonts w:ascii="Times New Roman" w:hAnsi="Times New Roman" w:cs="Times New Roman"/>
          <w:sz w:val="24"/>
          <w:szCs w:val="24"/>
        </w:rPr>
        <w:t xml:space="preserve"> visiem aizbildņiem vai pārskatot atlīdzības saņēmēju loku (koncepcija piedāvā pārtraukt atlīdzības izmaksu visiem aizbildņiem no 2017.gada)</w:t>
      </w:r>
      <w:r w:rsidR="00986436" w:rsidRPr="00043C43">
        <w:rPr>
          <w:rFonts w:ascii="Times New Roman" w:hAnsi="Times New Roman" w:cs="Times New Roman"/>
          <w:sz w:val="24"/>
          <w:szCs w:val="24"/>
        </w:rPr>
        <w:t>.</w:t>
      </w:r>
      <w:r w:rsidR="00C00222" w:rsidRPr="00043C43">
        <w:rPr>
          <w:rFonts w:ascii="Times New Roman" w:hAnsi="Times New Roman" w:cs="Times New Roman"/>
          <w:sz w:val="24"/>
          <w:szCs w:val="24"/>
        </w:rPr>
        <w:t xml:space="preserve"> Nevalstiskās organizācijas atbalsta specializēto audžuģimeņu ieviešanu.</w:t>
      </w:r>
    </w:p>
    <w:p w:rsidR="004B73F2" w:rsidRPr="001876A6" w:rsidRDefault="004B73F2" w:rsidP="00C10A57">
      <w:pPr>
        <w:spacing w:after="0" w:line="240" w:lineRule="auto"/>
        <w:ind w:firstLine="720"/>
        <w:jc w:val="both"/>
        <w:rPr>
          <w:rFonts w:ascii="Times New Roman" w:hAnsi="Times New Roman"/>
          <w:sz w:val="24"/>
          <w:szCs w:val="24"/>
        </w:rPr>
      </w:pPr>
    </w:p>
    <w:p w:rsidR="00A07919" w:rsidRPr="00D9615F" w:rsidRDefault="00A07919" w:rsidP="00C10A57">
      <w:pPr>
        <w:spacing w:after="0" w:line="240" w:lineRule="auto"/>
        <w:rPr>
          <w:rFonts w:ascii="Times New Roman" w:hAnsi="Times New Roman" w:cs="Times New Roman"/>
          <w:b/>
          <w:color w:val="000000"/>
          <w:sz w:val="24"/>
          <w:szCs w:val="24"/>
        </w:rPr>
      </w:pPr>
      <w:r w:rsidRPr="00D9615F">
        <w:rPr>
          <w:rFonts w:ascii="Times New Roman" w:hAnsi="Times New Roman" w:cs="Times New Roman"/>
          <w:b/>
          <w:color w:val="000000"/>
          <w:sz w:val="24"/>
          <w:szCs w:val="24"/>
        </w:rPr>
        <w:t>I Problēmas formulējums</w:t>
      </w:r>
    </w:p>
    <w:p w:rsidR="00CA785C" w:rsidRPr="00D62DED" w:rsidRDefault="00CA785C" w:rsidP="00C10A57">
      <w:pPr>
        <w:spacing w:after="0" w:line="240" w:lineRule="auto"/>
        <w:ind w:firstLine="720"/>
        <w:jc w:val="both"/>
        <w:rPr>
          <w:rFonts w:ascii="Times New Roman" w:hAnsi="Times New Roman"/>
          <w:sz w:val="24"/>
          <w:szCs w:val="24"/>
        </w:rPr>
      </w:pPr>
      <w:r w:rsidRPr="00D62DED">
        <w:rPr>
          <w:rFonts w:ascii="Times New Roman" w:hAnsi="Times New Roman"/>
          <w:sz w:val="24"/>
          <w:szCs w:val="24"/>
        </w:rPr>
        <w:t xml:space="preserve">No bērna, kura augšana bioloģisko vecāku aizgādībā nav iespējama, interešu viedokļa optimālais variants (ja vien bērna interesēm neatbilst adopcija), ir bērna nodošana aprūpei aizbildnībā vai audžuģimenē. </w:t>
      </w:r>
    </w:p>
    <w:p w:rsidR="00F0655E" w:rsidRDefault="00BE3699" w:rsidP="00C10A57">
      <w:pPr>
        <w:autoSpaceDE w:val="0"/>
        <w:autoSpaceDN w:val="0"/>
        <w:adjustRightInd w:val="0"/>
        <w:spacing w:after="0" w:line="240" w:lineRule="auto"/>
        <w:ind w:firstLine="720"/>
        <w:jc w:val="both"/>
        <w:rPr>
          <w:rFonts w:ascii="Times New Roman" w:hAnsi="Times New Roman"/>
          <w:sz w:val="24"/>
          <w:szCs w:val="24"/>
        </w:rPr>
      </w:pPr>
      <w:r w:rsidRPr="00424529">
        <w:rPr>
          <w:rFonts w:ascii="Times New Roman" w:hAnsi="Times New Roman"/>
          <w:sz w:val="24"/>
          <w:szCs w:val="24"/>
        </w:rPr>
        <w:t xml:space="preserve">Lai gan adoptētājiem teorētiski ir tiesības uz tiem pašiem pabalstiem kā bērnu bioloģiskajiem vecākiem, tomēr faktiski tiesības saņemt šos pabalstus ir tieši saistītas ar adoptētāju ģimenē ienākušā bērna vecumu. </w:t>
      </w:r>
      <w:r w:rsidRPr="00424529">
        <w:rPr>
          <w:rFonts w:ascii="Times New Roman" w:hAnsi="Times New Roman"/>
          <w:bCs/>
          <w:sz w:val="24"/>
          <w:szCs w:val="24"/>
        </w:rPr>
        <w:t>Ņem</w:t>
      </w:r>
      <w:r>
        <w:rPr>
          <w:rFonts w:ascii="Times New Roman" w:hAnsi="Times New Roman"/>
          <w:bCs/>
          <w:sz w:val="24"/>
          <w:szCs w:val="24"/>
        </w:rPr>
        <w:t>ot vērā to, ka Latvijas sociālās apdrošināšanas un valsts sociālo pabalstu sistēma vislielāko atbalstu sniedz līdz bērna 1 gada vai pusotra gada vecumam, kad tiek izmaksāts vecāku pabalsts vai bērna kopšanas pabalsts, n</w:t>
      </w:r>
      <w:r w:rsidRPr="00D843E4">
        <w:rPr>
          <w:rFonts w:ascii="Times New Roman" w:hAnsi="Times New Roman"/>
          <w:bCs/>
          <w:sz w:val="24"/>
          <w:szCs w:val="24"/>
        </w:rPr>
        <w:t>epietiekams atbalsts ir vērojams, ja adoptējamais bērns ir vecāks par normatīvajos aktos noteikto vecumu, līdz kuram tiek maksāts konkrētais pabalsts</w:t>
      </w:r>
      <w:r>
        <w:rPr>
          <w:rFonts w:ascii="Times New Roman" w:hAnsi="Times New Roman"/>
          <w:sz w:val="24"/>
          <w:szCs w:val="24"/>
        </w:rPr>
        <w:t xml:space="preserve">. </w:t>
      </w:r>
      <w:r w:rsidR="00F0655E" w:rsidRPr="0086394D">
        <w:rPr>
          <w:rFonts w:ascii="Times New Roman" w:hAnsi="Times New Roman"/>
          <w:sz w:val="24"/>
          <w:szCs w:val="24"/>
        </w:rPr>
        <w:t>Lai gan izšķiršanās par bērna adopciju ir pašu potenciālo vecāku griba un izvēle, kā arī veids, kā personas var palīdzēt grūtībās nonākušajiem bērniem, vienlaikus īstenojot dzīvē savas prasmes un vēlmes bērnu audzināšanā, tomēr valsts uzdevums ir atbalstīt adoptētājus un sekmēt adopciju skaita palielināšanos, īpaši vecāku bērnu adopciju (ņemot vērā, ka Latvijas adoptētāji pārsvarā vēlas adoptēt jaunāka vecuma bērnus).</w:t>
      </w:r>
      <w:r w:rsidR="00F0655E">
        <w:rPr>
          <w:rFonts w:ascii="Times New Roman" w:hAnsi="Times New Roman"/>
          <w:sz w:val="24"/>
          <w:szCs w:val="24"/>
        </w:rPr>
        <w:t xml:space="preserve">  </w:t>
      </w:r>
    </w:p>
    <w:p w:rsidR="00656352" w:rsidRDefault="00F649EC" w:rsidP="00C10A57">
      <w:pPr>
        <w:autoSpaceDE w:val="0"/>
        <w:autoSpaceDN w:val="0"/>
        <w:adjustRightInd w:val="0"/>
        <w:spacing w:after="0" w:line="240" w:lineRule="auto"/>
        <w:ind w:firstLine="720"/>
        <w:jc w:val="both"/>
        <w:rPr>
          <w:rFonts w:ascii="Times New Roman" w:hAnsi="Times New Roman"/>
          <w:color w:val="000000"/>
          <w:sz w:val="24"/>
          <w:szCs w:val="24"/>
        </w:rPr>
      </w:pPr>
      <w:r w:rsidRPr="00D62DED">
        <w:rPr>
          <w:rFonts w:ascii="Times New Roman" w:hAnsi="Times New Roman"/>
          <w:sz w:val="24"/>
          <w:szCs w:val="24"/>
        </w:rPr>
        <w:t>Neskatoties uz Sociālo pakalpojumu un sociālās palīdzības likumā, kā arī Bērnu tiesību aizsardzības likumā noteikto, ka bāreņiem un bez vecāku gādības palikušajiem bērniem nodrošināma aprūpe ģimeniskā vidē — pie aizbildņa vai audžuģimenē, un tikai tad, ja tas nav iespējams, aprūpe tiek nodrošināta aprūpes institūcijā, vēl aizvien bērni prioritāri tiek ievietoti bērnu sociālās aprūpes institūcijās.</w:t>
      </w:r>
      <w:r w:rsidR="00656352" w:rsidRPr="00656352">
        <w:rPr>
          <w:rFonts w:ascii="Times New Roman" w:eastAsia="HelveticaL-Book" w:hAnsi="Times New Roman"/>
          <w:color w:val="000000"/>
          <w:sz w:val="24"/>
          <w:szCs w:val="24"/>
        </w:rPr>
        <w:t xml:space="preserve"> </w:t>
      </w:r>
      <w:r w:rsidR="00C67D3C">
        <w:rPr>
          <w:rFonts w:ascii="Times New Roman" w:eastAsia="HelveticaL-Book" w:hAnsi="Times New Roman"/>
          <w:color w:val="000000"/>
          <w:sz w:val="24"/>
          <w:szCs w:val="24"/>
        </w:rPr>
        <w:t>B</w:t>
      </w:r>
      <w:r w:rsidR="00C67D3C" w:rsidRPr="00D62DED">
        <w:rPr>
          <w:rFonts w:ascii="Times New Roman" w:eastAsia="HelveticaL-Book" w:hAnsi="Times New Roman"/>
          <w:color w:val="000000"/>
          <w:sz w:val="24"/>
          <w:szCs w:val="24"/>
        </w:rPr>
        <w:t>ieži vien ir iemesls bērna</w:t>
      </w:r>
      <w:r w:rsidR="00C67D3C">
        <w:rPr>
          <w:rFonts w:ascii="Times New Roman" w:eastAsia="HelveticaL-Book" w:hAnsi="Times New Roman"/>
          <w:color w:val="000000"/>
          <w:sz w:val="24"/>
          <w:szCs w:val="24"/>
        </w:rPr>
        <w:t xml:space="preserve"> nonākšanai aprūpes institūcijā ir</w:t>
      </w:r>
      <w:r w:rsidR="00C67D3C" w:rsidRPr="00CA785C">
        <w:rPr>
          <w:rFonts w:ascii="Times New Roman" w:hAnsi="Times New Roman"/>
          <w:color w:val="000000"/>
          <w:sz w:val="24"/>
          <w:szCs w:val="24"/>
        </w:rPr>
        <w:t xml:space="preserve"> </w:t>
      </w:r>
      <w:r w:rsidR="00C67D3C">
        <w:rPr>
          <w:rFonts w:ascii="Times New Roman" w:hAnsi="Times New Roman"/>
          <w:color w:val="000000"/>
          <w:sz w:val="24"/>
          <w:szCs w:val="24"/>
        </w:rPr>
        <w:t>n</w:t>
      </w:r>
      <w:r w:rsidR="00656352" w:rsidRPr="00D62DED">
        <w:rPr>
          <w:rFonts w:ascii="Times New Roman" w:eastAsia="HelveticaL-Book" w:hAnsi="Times New Roman"/>
          <w:color w:val="000000"/>
          <w:sz w:val="24"/>
          <w:szCs w:val="24"/>
        </w:rPr>
        <w:t>epietiekami attīstīti ģimeniskā vidē (aizbildņi, audžuģimenes) balstīti ārpusģimenes aprūpes pakalpojumi</w:t>
      </w:r>
      <w:r w:rsidR="00C67D3C">
        <w:rPr>
          <w:rFonts w:ascii="Times New Roman" w:eastAsia="HelveticaL-Book" w:hAnsi="Times New Roman"/>
          <w:color w:val="000000"/>
          <w:sz w:val="24"/>
          <w:szCs w:val="24"/>
        </w:rPr>
        <w:t>.</w:t>
      </w:r>
      <w:r w:rsidR="00656352" w:rsidRPr="00D62DED">
        <w:rPr>
          <w:rFonts w:ascii="Times New Roman" w:eastAsia="HelveticaL-Book" w:hAnsi="Times New Roman"/>
          <w:color w:val="000000"/>
          <w:sz w:val="24"/>
          <w:szCs w:val="24"/>
        </w:rPr>
        <w:t xml:space="preserve"> </w:t>
      </w:r>
    </w:p>
    <w:p w:rsidR="00A77C6D" w:rsidRPr="00D62DED" w:rsidRDefault="00A77C6D" w:rsidP="00A77C6D">
      <w:pPr>
        <w:shd w:val="clear" w:color="auto" w:fill="FFFFFF"/>
        <w:spacing w:after="0" w:line="240" w:lineRule="auto"/>
        <w:ind w:firstLine="720"/>
        <w:jc w:val="both"/>
        <w:rPr>
          <w:rFonts w:ascii="Times New Roman" w:hAnsi="Times New Roman"/>
          <w:color w:val="000000"/>
          <w:sz w:val="24"/>
          <w:szCs w:val="24"/>
        </w:rPr>
      </w:pPr>
      <w:proofErr w:type="gramStart"/>
      <w:r w:rsidRPr="00D62DED">
        <w:rPr>
          <w:rFonts w:ascii="Times New Roman" w:hAnsi="Times New Roman"/>
          <w:color w:val="000000"/>
          <w:sz w:val="24"/>
          <w:szCs w:val="24"/>
        </w:rPr>
        <w:lastRenderedPageBreak/>
        <w:t>2008.gadā</w:t>
      </w:r>
      <w:proofErr w:type="gramEnd"/>
      <w:r w:rsidRPr="00D62DED">
        <w:rPr>
          <w:rFonts w:ascii="Times New Roman" w:hAnsi="Times New Roman"/>
          <w:color w:val="000000"/>
          <w:sz w:val="24"/>
          <w:szCs w:val="24"/>
        </w:rPr>
        <w:t xml:space="preserve"> veiktajā izvērtējumā</w:t>
      </w:r>
      <w:r w:rsidRPr="00D62DED">
        <w:rPr>
          <w:rStyle w:val="FootnoteReference"/>
          <w:rFonts w:ascii="Times New Roman" w:hAnsi="Times New Roman"/>
          <w:color w:val="000000"/>
          <w:sz w:val="24"/>
          <w:szCs w:val="24"/>
        </w:rPr>
        <w:footnoteReference w:id="1"/>
      </w:r>
      <w:r w:rsidRPr="00D62DED">
        <w:rPr>
          <w:rFonts w:ascii="Times New Roman" w:hAnsi="Times New Roman"/>
          <w:color w:val="000000"/>
          <w:sz w:val="24"/>
          <w:szCs w:val="24"/>
        </w:rPr>
        <w:t xml:space="preserve"> par ārpusģimenes aprūpes un adopcijas sistēmas pilnveidošanu tika identificētas vairākas problēmas, kas aptvēra gan atbalsta finansiālos aspektus, gan ierobežojošos faktorus bērna interešu ievērošanā, gan sniegto pakalpojumu kvalitātes jautājumus. Pētījumā konstatēts, ka audžuģimenē un, jo īpaši, aizbildnībā esoša bērna uzturam, ir nepietiekams finansējums, kas neļauj nodrošināt aprūpē ņemtā bērna pamatvajadzības. Tāpat arī nav radīts pietiekams atbalsts un sociālo garantiju nodrošinājums, lai audžuģimenes būtu spējīgas uzņemt bērnus ar īpašām vajadzībām vai nodrošināt šo pakalpojumu nekavējoties. </w:t>
      </w:r>
    </w:p>
    <w:p w:rsidR="00B030D1" w:rsidRDefault="00B030D1" w:rsidP="00C10A57">
      <w:pPr>
        <w:spacing w:after="0" w:line="240" w:lineRule="auto"/>
        <w:ind w:firstLine="720"/>
        <w:jc w:val="both"/>
        <w:rPr>
          <w:rFonts w:ascii="Times New Roman" w:hAnsi="Times New Roman"/>
          <w:color w:val="000000"/>
          <w:sz w:val="24"/>
          <w:szCs w:val="24"/>
        </w:rPr>
      </w:pPr>
      <w:r w:rsidRPr="00D62DED">
        <w:rPr>
          <w:rFonts w:ascii="Times New Roman" w:hAnsi="Times New Roman"/>
          <w:color w:val="000000"/>
          <w:sz w:val="24"/>
          <w:szCs w:val="24"/>
        </w:rPr>
        <w:t>Aizbildnim gan atlīdzība par aizbildņa pienākumu pildīšanu (54,07 EUR mēnesī), gan pabalsts par bērna uzturēšanu (45,53 EUR mēnesī) tiek maksāti no valsts budžeta. Savukārt pienākums nodrošināt finansiālo atbalstu audžuģimenēm tiek dalīts starp valsti un pašvaldību – no valsts budžeta tiek maksāta atlīdzība par audžuģimenes pienākumu pildīšanu (113,83 EUR mēnesī</w:t>
      </w:r>
      <w:r>
        <w:rPr>
          <w:rFonts w:ascii="Times New Roman" w:hAnsi="Times New Roman"/>
          <w:color w:val="000000"/>
          <w:sz w:val="24"/>
          <w:szCs w:val="24"/>
        </w:rPr>
        <w:t>)</w:t>
      </w:r>
      <w:r w:rsidRPr="00D62DED">
        <w:rPr>
          <w:rFonts w:ascii="Times New Roman" w:hAnsi="Times New Roman"/>
          <w:color w:val="000000"/>
          <w:sz w:val="24"/>
          <w:szCs w:val="24"/>
        </w:rPr>
        <w:t>, savukārt no pašvaldības budžeta tiek maksāts pabalsts bērna uzturam (ne mazāk kā 80 EUR</w:t>
      </w:r>
      <w:r>
        <w:rPr>
          <w:rFonts w:ascii="Times New Roman" w:hAnsi="Times New Roman"/>
          <w:color w:val="000000"/>
          <w:sz w:val="24"/>
          <w:szCs w:val="24"/>
        </w:rPr>
        <w:t xml:space="preserve"> vai 96 EUR atkarībā no bērna vecuma</w:t>
      </w:r>
      <w:r w:rsidRPr="00D62DED">
        <w:rPr>
          <w:rFonts w:ascii="Times New Roman" w:hAnsi="Times New Roman"/>
          <w:color w:val="000000"/>
          <w:sz w:val="24"/>
          <w:szCs w:val="24"/>
        </w:rPr>
        <w:t xml:space="preserve">) un pabalsts apģērba un mīkstā inventāra iegādei. </w:t>
      </w:r>
      <w:r w:rsidR="00C73D86">
        <w:rPr>
          <w:rFonts w:ascii="Times New Roman" w:hAnsi="Times New Roman"/>
          <w:color w:val="000000"/>
          <w:sz w:val="24"/>
          <w:szCs w:val="24"/>
        </w:rPr>
        <w:t xml:space="preserve"> Tā kā</w:t>
      </w:r>
      <w:r w:rsidRPr="00D62DED">
        <w:rPr>
          <w:rFonts w:ascii="Times New Roman" w:hAnsi="Times New Roman"/>
          <w:color w:val="000000"/>
          <w:sz w:val="24"/>
          <w:szCs w:val="24"/>
        </w:rPr>
        <w:t xml:space="preserve"> nepietiekamā audžuģimeņu un aizbildņu skaita dēļ </w:t>
      </w:r>
      <w:r w:rsidR="00C73D86">
        <w:rPr>
          <w:rFonts w:ascii="Times New Roman" w:hAnsi="Times New Roman"/>
          <w:color w:val="000000"/>
          <w:sz w:val="24"/>
          <w:szCs w:val="24"/>
        </w:rPr>
        <w:t>nav iespējams</w:t>
      </w:r>
      <w:r w:rsidRPr="00D62DED">
        <w:rPr>
          <w:rFonts w:ascii="Times New Roman" w:hAnsi="Times New Roman"/>
          <w:color w:val="000000"/>
          <w:sz w:val="24"/>
          <w:szCs w:val="24"/>
        </w:rPr>
        <w:t xml:space="preserve"> visiem pašvaldībā dzīvojošajiem bez vecāku gādības palikušajiem bērniem, kam nepieciešams, nodrošināt ģimenisku vidi pie aizbildņa vai audžuģimenē</w:t>
      </w:r>
      <w:r w:rsidR="00C73D86">
        <w:rPr>
          <w:rFonts w:ascii="Times New Roman" w:hAnsi="Times New Roman"/>
          <w:color w:val="000000"/>
          <w:sz w:val="24"/>
          <w:szCs w:val="24"/>
        </w:rPr>
        <w:t>, gan</w:t>
      </w:r>
      <w:r w:rsidR="00C73D86">
        <w:rPr>
          <w:rFonts w:ascii="Times New Roman" w:hAnsi="Times New Roman"/>
          <w:sz w:val="24"/>
          <w:szCs w:val="24"/>
        </w:rPr>
        <w:t xml:space="preserve"> valsts, gan pašvaldība</w:t>
      </w:r>
      <w:r w:rsidR="006B4713">
        <w:rPr>
          <w:rFonts w:ascii="Times New Roman" w:hAnsi="Times New Roman"/>
          <w:sz w:val="24"/>
          <w:szCs w:val="24"/>
        </w:rPr>
        <w:t xml:space="preserve"> </w:t>
      </w:r>
      <w:r w:rsidR="00C73D86">
        <w:rPr>
          <w:rFonts w:ascii="Times New Roman" w:hAnsi="Times New Roman"/>
          <w:sz w:val="24"/>
          <w:szCs w:val="24"/>
        </w:rPr>
        <w:t>finansē arī bērnu aprūpi aprūpes centr</w:t>
      </w:r>
      <w:r w:rsidR="006B4713">
        <w:rPr>
          <w:rFonts w:ascii="Times New Roman" w:hAnsi="Times New Roman"/>
          <w:sz w:val="24"/>
          <w:szCs w:val="24"/>
        </w:rPr>
        <w:t>o</w:t>
      </w:r>
      <w:r w:rsidR="00C73D86">
        <w:rPr>
          <w:rFonts w:ascii="Times New Roman" w:hAnsi="Times New Roman"/>
          <w:sz w:val="24"/>
          <w:szCs w:val="24"/>
        </w:rPr>
        <w:t>s</w:t>
      </w:r>
      <w:r w:rsidR="00C73D86" w:rsidRPr="00005351">
        <w:rPr>
          <w:rFonts w:ascii="Times New Roman" w:hAnsi="Times New Roman"/>
          <w:color w:val="000000"/>
          <w:sz w:val="24"/>
          <w:szCs w:val="24"/>
        </w:rPr>
        <w:t>.</w:t>
      </w:r>
    </w:p>
    <w:p w:rsidR="008C1498" w:rsidRDefault="008C1498" w:rsidP="00C10A57">
      <w:pPr>
        <w:spacing w:after="0" w:line="240" w:lineRule="auto"/>
        <w:rPr>
          <w:rFonts w:ascii="Times New Roman" w:hAnsi="Times New Roman" w:cs="Times New Roman"/>
          <w:b/>
          <w:color w:val="000000"/>
          <w:sz w:val="24"/>
          <w:szCs w:val="24"/>
        </w:rPr>
      </w:pPr>
    </w:p>
    <w:p w:rsidR="00A07919" w:rsidRDefault="006D6916" w:rsidP="00C10A57">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II Problēmu risinājums</w:t>
      </w:r>
    </w:p>
    <w:p w:rsidR="00636AF7" w:rsidRPr="00636AF7" w:rsidRDefault="00636AF7" w:rsidP="00C10A57">
      <w:pPr>
        <w:spacing w:after="0" w:line="240" w:lineRule="auto"/>
        <w:rPr>
          <w:rFonts w:ascii="Times New Roman" w:hAnsi="Times New Roman" w:cs="Times New Roman"/>
          <w:color w:val="000000"/>
          <w:sz w:val="24"/>
          <w:szCs w:val="24"/>
        </w:rPr>
      </w:pPr>
      <w:r w:rsidRPr="00636AF7">
        <w:rPr>
          <w:rFonts w:ascii="Times New Roman" w:hAnsi="Times New Roman" w:cs="Times New Roman"/>
          <w:color w:val="000000"/>
          <w:sz w:val="24"/>
          <w:szCs w:val="24"/>
        </w:rPr>
        <w:t>Risinājumu ieviešana plānota pak</w:t>
      </w:r>
      <w:r>
        <w:rPr>
          <w:rFonts w:ascii="Times New Roman" w:hAnsi="Times New Roman" w:cs="Times New Roman"/>
          <w:color w:val="000000"/>
          <w:sz w:val="24"/>
          <w:szCs w:val="24"/>
        </w:rPr>
        <w:t>āpeniski, ievērojot budžeta ierobežotās iespējas.</w:t>
      </w:r>
    </w:p>
    <w:p w:rsidR="00F0655E" w:rsidRPr="00C40DA5" w:rsidRDefault="00F664C2" w:rsidP="00C10A57">
      <w:pPr>
        <w:pStyle w:val="ListParagraph"/>
        <w:numPr>
          <w:ilvl w:val="0"/>
          <w:numId w:val="1"/>
        </w:numPr>
        <w:jc w:val="both"/>
        <w:rPr>
          <w:rFonts w:ascii="Times New Roman" w:hAnsi="Times New Roman"/>
          <w:sz w:val="24"/>
          <w:szCs w:val="24"/>
          <w:u w:val="single"/>
        </w:rPr>
      </w:pPr>
      <w:r>
        <w:rPr>
          <w:rFonts w:ascii="Times New Roman" w:hAnsi="Times New Roman"/>
          <w:sz w:val="24"/>
          <w:szCs w:val="24"/>
          <w:u w:val="single"/>
        </w:rPr>
        <w:t xml:space="preserve">Attiecībā uz </w:t>
      </w:r>
      <w:r w:rsidR="00F70029">
        <w:rPr>
          <w:rFonts w:ascii="Times New Roman" w:hAnsi="Times New Roman"/>
          <w:sz w:val="24"/>
          <w:szCs w:val="24"/>
          <w:u w:val="single"/>
        </w:rPr>
        <w:t xml:space="preserve">adoptētājiem noteikto </w:t>
      </w:r>
      <w:r w:rsidR="009C42A3">
        <w:rPr>
          <w:rFonts w:ascii="Times New Roman" w:hAnsi="Times New Roman"/>
          <w:sz w:val="24"/>
          <w:szCs w:val="24"/>
          <w:u w:val="single"/>
        </w:rPr>
        <w:t xml:space="preserve">atbalsta </w:t>
      </w:r>
      <w:r w:rsidR="00F70029">
        <w:rPr>
          <w:rFonts w:ascii="Times New Roman" w:hAnsi="Times New Roman"/>
          <w:sz w:val="24"/>
          <w:szCs w:val="24"/>
          <w:u w:val="single"/>
        </w:rPr>
        <w:t>sistēmu:</w:t>
      </w:r>
    </w:p>
    <w:p w:rsidR="003F62EF" w:rsidRPr="00837638" w:rsidRDefault="00837638" w:rsidP="00C10A57">
      <w:pPr>
        <w:pStyle w:val="ListParagraph"/>
        <w:numPr>
          <w:ilvl w:val="1"/>
          <w:numId w:val="20"/>
        </w:numPr>
        <w:jc w:val="both"/>
        <w:rPr>
          <w:rFonts w:ascii="Times New Roman" w:hAnsi="Times New Roman"/>
          <w:sz w:val="24"/>
          <w:szCs w:val="24"/>
        </w:rPr>
      </w:pPr>
      <w:r>
        <w:rPr>
          <w:rFonts w:ascii="Times New Roman" w:hAnsi="Times New Roman"/>
          <w:sz w:val="24"/>
          <w:szCs w:val="24"/>
        </w:rPr>
        <w:t xml:space="preserve"> </w:t>
      </w:r>
      <w:r w:rsidR="006D6916">
        <w:rPr>
          <w:rFonts w:ascii="Times New Roman" w:hAnsi="Times New Roman"/>
          <w:sz w:val="24"/>
          <w:szCs w:val="24"/>
        </w:rPr>
        <w:t>palielināt</w:t>
      </w:r>
      <w:r w:rsidR="00F0655E" w:rsidRPr="00837638">
        <w:rPr>
          <w:rFonts w:ascii="Times New Roman" w:hAnsi="Times New Roman"/>
          <w:sz w:val="24"/>
          <w:szCs w:val="24"/>
        </w:rPr>
        <w:t xml:space="preserve"> atbalstu </w:t>
      </w:r>
      <w:r w:rsidR="006D6916">
        <w:rPr>
          <w:rFonts w:ascii="Times New Roman" w:hAnsi="Times New Roman"/>
          <w:sz w:val="24"/>
          <w:szCs w:val="24"/>
        </w:rPr>
        <w:t>bērna</w:t>
      </w:r>
      <w:r w:rsidR="00F0655E" w:rsidRPr="00837638">
        <w:rPr>
          <w:rFonts w:ascii="Times New Roman" w:hAnsi="Times New Roman"/>
          <w:sz w:val="24"/>
          <w:szCs w:val="24"/>
        </w:rPr>
        <w:t xml:space="preserve"> pirmsadopcijas aprūpes laikā, kad adoptētājs dodas atvaļinājumā bez darba samaksas saglabāšanas</w:t>
      </w:r>
      <w:r w:rsidR="003F62EF" w:rsidRPr="00837638">
        <w:rPr>
          <w:rFonts w:ascii="Times New Roman" w:hAnsi="Times New Roman"/>
          <w:sz w:val="24"/>
          <w:szCs w:val="24"/>
        </w:rPr>
        <w:t>:</w:t>
      </w:r>
    </w:p>
    <w:p w:rsidR="00F0655E" w:rsidRDefault="005D46B2" w:rsidP="00003669">
      <w:pPr>
        <w:pStyle w:val="ListParagraph"/>
        <w:numPr>
          <w:ilvl w:val="0"/>
          <w:numId w:val="23"/>
        </w:numPr>
        <w:jc w:val="both"/>
        <w:rPr>
          <w:rFonts w:ascii="Times New Roman" w:hAnsi="Times New Roman"/>
          <w:sz w:val="24"/>
          <w:szCs w:val="24"/>
        </w:rPr>
      </w:pPr>
      <w:r>
        <w:rPr>
          <w:i/>
        </w:rPr>
        <w:t>no 2015.gada</w:t>
      </w:r>
      <w:r w:rsidR="003F62EF">
        <w:rPr>
          <w:i/>
        </w:rPr>
        <w:t xml:space="preserve"> </w:t>
      </w:r>
      <w:r w:rsidR="003F62EF" w:rsidRPr="00BE6D2C">
        <w:rPr>
          <w:i/>
        </w:rPr>
        <w:t xml:space="preserve">pārskatīt </w:t>
      </w:r>
      <w:r w:rsidR="003F62EF">
        <w:rPr>
          <w:i/>
        </w:rPr>
        <w:t xml:space="preserve">no valsts pamatbudžeta izmaksājamās </w:t>
      </w:r>
      <w:r w:rsidR="003F62EF" w:rsidRPr="00BE6D2C">
        <w:rPr>
          <w:i/>
        </w:rPr>
        <w:t>atlīdzības</w:t>
      </w:r>
      <w:r w:rsidR="003F62EF">
        <w:rPr>
          <w:i/>
        </w:rPr>
        <w:t xml:space="preserve"> (49,80 EUR)</w:t>
      </w:r>
      <w:r w:rsidR="003F62EF" w:rsidRPr="00BE6D2C">
        <w:rPr>
          <w:i/>
        </w:rPr>
        <w:t xml:space="preserve"> par adoptējamā bērna aprūpi apmēru un noteikt to bērna kopšanas pabalsta apmēr</w:t>
      </w:r>
      <w:r w:rsidR="006D6916">
        <w:rPr>
          <w:i/>
        </w:rPr>
        <w:t>ā</w:t>
      </w:r>
      <w:r w:rsidR="003F62EF" w:rsidRPr="00BE6D2C">
        <w:rPr>
          <w:i/>
        </w:rPr>
        <w:t xml:space="preserve"> par bērna līdz pusotra gada vec</w:t>
      </w:r>
      <w:r w:rsidR="003F62EF">
        <w:rPr>
          <w:i/>
        </w:rPr>
        <w:t xml:space="preserve">umam kopšanu </w:t>
      </w:r>
      <w:r w:rsidR="006D6916">
        <w:rPr>
          <w:i/>
        </w:rPr>
        <w:t>(</w:t>
      </w:r>
      <w:r w:rsidR="003F62EF">
        <w:rPr>
          <w:i/>
        </w:rPr>
        <w:t>171 EUR mēnesī</w:t>
      </w:r>
      <w:r w:rsidR="006D6916">
        <w:rPr>
          <w:i/>
        </w:rPr>
        <w:t>)</w:t>
      </w:r>
      <w:r w:rsidR="00F0655E" w:rsidRPr="0086394D">
        <w:rPr>
          <w:rFonts w:ascii="Times New Roman" w:hAnsi="Times New Roman"/>
          <w:sz w:val="24"/>
          <w:szCs w:val="24"/>
        </w:rPr>
        <w:t>;</w:t>
      </w:r>
    </w:p>
    <w:p w:rsidR="003F62EF" w:rsidRPr="00CB4A96" w:rsidRDefault="005D46B2" w:rsidP="00003669">
      <w:pPr>
        <w:pStyle w:val="ListParagraph"/>
        <w:numPr>
          <w:ilvl w:val="0"/>
          <w:numId w:val="23"/>
        </w:numPr>
        <w:jc w:val="both"/>
        <w:rPr>
          <w:rFonts w:ascii="Times New Roman" w:hAnsi="Times New Roman"/>
          <w:i/>
          <w:iCs/>
          <w:sz w:val="24"/>
          <w:szCs w:val="24"/>
        </w:rPr>
      </w:pPr>
      <w:r>
        <w:rPr>
          <w:rFonts w:ascii="Times New Roman" w:hAnsi="Times New Roman"/>
          <w:i/>
          <w:sz w:val="24"/>
          <w:szCs w:val="24"/>
        </w:rPr>
        <w:t xml:space="preserve">no </w:t>
      </w:r>
      <w:proofErr w:type="gramStart"/>
      <w:r>
        <w:rPr>
          <w:rFonts w:ascii="Times New Roman" w:hAnsi="Times New Roman"/>
          <w:i/>
          <w:sz w:val="24"/>
          <w:szCs w:val="24"/>
        </w:rPr>
        <w:t>2016.gada</w:t>
      </w:r>
      <w:proofErr w:type="gramEnd"/>
      <w:r>
        <w:rPr>
          <w:rFonts w:ascii="Times New Roman" w:hAnsi="Times New Roman"/>
          <w:i/>
          <w:sz w:val="24"/>
          <w:szCs w:val="24"/>
        </w:rPr>
        <w:t xml:space="preserve"> </w:t>
      </w:r>
      <w:r w:rsidR="003F62EF" w:rsidRPr="00C07E1C">
        <w:rPr>
          <w:rFonts w:ascii="Times New Roman" w:hAnsi="Times New Roman"/>
          <w:i/>
          <w:sz w:val="24"/>
          <w:szCs w:val="24"/>
        </w:rPr>
        <w:t>atlīdzības par adoptējamā bērna aprūpi vietā sociāli apdrošinātām personām</w:t>
      </w:r>
      <w:r w:rsidR="003F62EF" w:rsidRPr="0088425D">
        <w:rPr>
          <w:rFonts w:ascii="Times New Roman" w:hAnsi="Times New Roman"/>
          <w:i/>
          <w:sz w:val="24"/>
          <w:szCs w:val="24"/>
        </w:rPr>
        <w:t xml:space="preserve">, </w:t>
      </w:r>
      <w:r w:rsidR="003F62EF" w:rsidRPr="00D843E4">
        <w:rPr>
          <w:rFonts w:ascii="Times New Roman" w:hAnsi="Times New Roman"/>
          <w:i/>
          <w:sz w:val="24"/>
          <w:szCs w:val="24"/>
        </w:rPr>
        <w:t>ja ap</w:t>
      </w:r>
      <w:r w:rsidR="003F62EF">
        <w:rPr>
          <w:rFonts w:ascii="Times New Roman" w:hAnsi="Times New Roman"/>
          <w:i/>
          <w:sz w:val="24"/>
          <w:szCs w:val="24"/>
        </w:rPr>
        <w:t>rūpē bērnu līdz 8 gadu vecumam</w:t>
      </w:r>
      <w:r w:rsidR="003F62EF" w:rsidRPr="00D843E4">
        <w:rPr>
          <w:rFonts w:ascii="Times New Roman" w:hAnsi="Times New Roman"/>
          <w:i/>
          <w:sz w:val="24"/>
          <w:szCs w:val="24"/>
        </w:rPr>
        <w:t xml:space="preserve">, </w:t>
      </w:r>
      <w:r w:rsidR="003F62EF" w:rsidRPr="00C07E1C">
        <w:rPr>
          <w:rFonts w:ascii="Times New Roman" w:hAnsi="Times New Roman"/>
          <w:i/>
          <w:sz w:val="24"/>
          <w:szCs w:val="24"/>
        </w:rPr>
        <w:t>izmaksās pabalst</w:t>
      </w:r>
      <w:r w:rsidR="006D6916">
        <w:rPr>
          <w:rFonts w:ascii="Times New Roman" w:hAnsi="Times New Roman"/>
          <w:i/>
          <w:sz w:val="24"/>
          <w:szCs w:val="24"/>
        </w:rPr>
        <w:t>u</w:t>
      </w:r>
      <w:r w:rsidR="003F62EF" w:rsidRPr="00C07E1C">
        <w:rPr>
          <w:rFonts w:ascii="Times New Roman" w:hAnsi="Times New Roman"/>
          <w:i/>
          <w:sz w:val="24"/>
          <w:szCs w:val="24"/>
        </w:rPr>
        <w:t xml:space="preserve"> 70% apmērā no pabalsta saņēmēja</w:t>
      </w:r>
      <w:r w:rsidR="003F62EF" w:rsidRPr="00BE6D2C">
        <w:rPr>
          <w:rFonts w:ascii="Times New Roman" w:hAnsi="Times New Roman"/>
          <w:i/>
          <w:sz w:val="24"/>
          <w:szCs w:val="24"/>
        </w:rPr>
        <w:t xml:space="preserve"> vidēj</w:t>
      </w:r>
      <w:r w:rsidR="003F62EF">
        <w:rPr>
          <w:rFonts w:ascii="Times New Roman" w:hAnsi="Times New Roman"/>
          <w:i/>
          <w:sz w:val="24"/>
          <w:szCs w:val="24"/>
        </w:rPr>
        <w:t xml:space="preserve">ās apdrošināšanas iemaksu algas </w:t>
      </w:r>
      <w:r w:rsidR="003F62EF" w:rsidRPr="00BE6D2C">
        <w:rPr>
          <w:rFonts w:ascii="Times New Roman" w:hAnsi="Times New Roman"/>
          <w:i/>
          <w:sz w:val="24"/>
          <w:szCs w:val="24"/>
        </w:rPr>
        <w:t>laik</w:t>
      </w:r>
      <w:r w:rsidR="003F62EF">
        <w:rPr>
          <w:rFonts w:ascii="Times New Roman" w:hAnsi="Times New Roman"/>
          <w:i/>
          <w:sz w:val="24"/>
          <w:szCs w:val="24"/>
        </w:rPr>
        <w:t>ā</w:t>
      </w:r>
      <w:r w:rsidR="006D6916">
        <w:rPr>
          <w:rFonts w:ascii="Times New Roman" w:hAnsi="Times New Roman"/>
          <w:i/>
          <w:sz w:val="24"/>
          <w:szCs w:val="24"/>
        </w:rPr>
        <w:t xml:space="preserve">, vienlaikus </w:t>
      </w:r>
      <w:r w:rsidR="00653ECD">
        <w:rPr>
          <w:rFonts w:ascii="Times New Roman" w:hAnsi="Times New Roman"/>
          <w:i/>
          <w:sz w:val="24"/>
          <w:szCs w:val="24"/>
        </w:rPr>
        <w:t>pārtraucot uzturnaudas izmaksu</w:t>
      </w:r>
      <w:r w:rsidR="00303CAD">
        <w:rPr>
          <w:rFonts w:ascii="Times New Roman" w:hAnsi="Times New Roman"/>
          <w:i/>
          <w:sz w:val="24"/>
          <w:szCs w:val="24"/>
        </w:rPr>
        <w:t xml:space="preserve"> (neapdrošinātiem – 171 EUR)</w:t>
      </w:r>
      <w:r w:rsidR="00F22CBD">
        <w:rPr>
          <w:rFonts w:ascii="Times New Roman" w:hAnsi="Times New Roman"/>
          <w:i/>
          <w:sz w:val="24"/>
          <w:szCs w:val="24"/>
        </w:rPr>
        <w:t>;</w:t>
      </w:r>
      <w:r w:rsidR="003F62EF">
        <w:rPr>
          <w:rFonts w:ascii="Times New Roman" w:hAnsi="Times New Roman"/>
          <w:i/>
          <w:sz w:val="24"/>
          <w:szCs w:val="24"/>
        </w:rPr>
        <w:t xml:space="preserve"> </w:t>
      </w:r>
      <w:r w:rsidR="003F62EF" w:rsidRPr="00BE6D2C">
        <w:rPr>
          <w:rFonts w:ascii="Times New Roman" w:hAnsi="Times New Roman"/>
          <w:i/>
          <w:sz w:val="24"/>
          <w:szCs w:val="24"/>
        </w:rPr>
        <w:t xml:space="preserve"> </w:t>
      </w:r>
    </w:p>
    <w:p w:rsidR="00F0655E" w:rsidRPr="00837638" w:rsidRDefault="008632FA" w:rsidP="00C10A57">
      <w:pPr>
        <w:pStyle w:val="ListParagraph"/>
        <w:numPr>
          <w:ilvl w:val="1"/>
          <w:numId w:val="20"/>
        </w:numPr>
        <w:jc w:val="both"/>
        <w:rPr>
          <w:rFonts w:ascii="Times New Roman" w:hAnsi="Times New Roman"/>
          <w:sz w:val="24"/>
          <w:szCs w:val="24"/>
        </w:rPr>
      </w:pPr>
      <w:r>
        <w:rPr>
          <w:rFonts w:ascii="Times New Roman" w:hAnsi="Times New Roman"/>
          <w:sz w:val="24"/>
          <w:szCs w:val="24"/>
        </w:rPr>
        <w:t xml:space="preserve"> no </w:t>
      </w:r>
      <w:proofErr w:type="gramStart"/>
      <w:r>
        <w:rPr>
          <w:rFonts w:ascii="Times New Roman" w:hAnsi="Times New Roman"/>
          <w:sz w:val="24"/>
          <w:szCs w:val="24"/>
        </w:rPr>
        <w:t>2015.gada</w:t>
      </w:r>
      <w:proofErr w:type="gramEnd"/>
      <w:r>
        <w:rPr>
          <w:rFonts w:ascii="Times New Roman" w:hAnsi="Times New Roman"/>
          <w:sz w:val="24"/>
          <w:szCs w:val="24"/>
        </w:rPr>
        <w:t xml:space="preserve"> </w:t>
      </w:r>
      <w:r w:rsidR="00EB5A7A">
        <w:rPr>
          <w:rFonts w:ascii="Times New Roman" w:hAnsi="Times New Roman"/>
          <w:sz w:val="24"/>
          <w:szCs w:val="24"/>
        </w:rPr>
        <w:t>bērna pirms</w:t>
      </w:r>
      <w:r w:rsidR="00F0655E" w:rsidRPr="00837638">
        <w:rPr>
          <w:rFonts w:ascii="Times New Roman" w:hAnsi="Times New Roman"/>
          <w:sz w:val="24"/>
          <w:szCs w:val="24"/>
        </w:rPr>
        <w:t>adopcijas aprūpes laikā par personu veikt sociālās apdrošināšanas iemaksas no valsts pamatbudžeta arī invaliditātes apdrošināšanai, kā arī dubultot iemaksu objekt</w:t>
      </w:r>
      <w:r w:rsidR="005D6673" w:rsidRPr="00837638">
        <w:rPr>
          <w:rFonts w:ascii="Times New Roman" w:hAnsi="Times New Roman"/>
          <w:sz w:val="24"/>
          <w:szCs w:val="24"/>
        </w:rPr>
        <w:t>u</w:t>
      </w:r>
      <w:r w:rsidR="00F0655E" w:rsidRPr="00837638">
        <w:rPr>
          <w:rFonts w:ascii="Times New Roman" w:hAnsi="Times New Roman"/>
          <w:sz w:val="24"/>
          <w:szCs w:val="24"/>
        </w:rPr>
        <w:t>;</w:t>
      </w:r>
    </w:p>
    <w:p w:rsidR="00F0655E" w:rsidRPr="00837638" w:rsidRDefault="008632FA" w:rsidP="00C10A57">
      <w:pPr>
        <w:pStyle w:val="ListParagraph"/>
        <w:numPr>
          <w:ilvl w:val="1"/>
          <w:numId w:val="20"/>
        </w:numPr>
        <w:jc w:val="both"/>
        <w:rPr>
          <w:rFonts w:ascii="Times New Roman" w:hAnsi="Times New Roman"/>
          <w:sz w:val="24"/>
          <w:szCs w:val="24"/>
        </w:rPr>
      </w:pPr>
      <w:r>
        <w:rPr>
          <w:rFonts w:ascii="Times New Roman" w:hAnsi="Times New Roman"/>
          <w:bCs/>
          <w:sz w:val="24"/>
          <w:szCs w:val="24"/>
          <w:lang w:eastAsia="lv-LV"/>
        </w:rPr>
        <w:t xml:space="preserve"> </w:t>
      </w:r>
      <w:r w:rsidR="00783B79">
        <w:rPr>
          <w:rFonts w:ascii="Times New Roman" w:hAnsi="Times New Roman"/>
          <w:bCs/>
          <w:sz w:val="24"/>
          <w:szCs w:val="24"/>
          <w:lang w:eastAsia="lv-LV"/>
        </w:rPr>
        <w:t>n</w:t>
      </w:r>
      <w:r>
        <w:rPr>
          <w:rFonts w:ascii="Times New Roman" w:hAnsi="Times New Roman"/>
          <w:bCs/>
          <w:sz w:val="24"/>
          <w:szCs w:val="24"/>
          <w:lang w:eastAsia="lv-LV"/>
        </w:rPr>
        <w:t xml:space="preserve">o </w:t>
      </w:r>
      <w:proofErr w:type="gramStart"/>
      <w:r>
        <w:rPr>
          <w:rFonts w:ascii="Times New Roman" w:hAnsi="Times New Roman"/>
          <w:bCs/>
          <w:sz w:val="24"/>
          <w:szCs w:val="24"/>
          <w:lang w:eastAsia="lv-LV"/>
        </w:rPr>
        <w:t>2015.gada</w:t>
      </w:r>
      <w:proofErr w:type="gramEnd"/>
      <w:r>
        <w:rPr>
          <w:rFonts w:ascii="Times New Roman" w:hAnsi="Times New Roman"/>
          <w:bCs/>
          <w:sz w:val="24"/>
          <w:szCs w:val="24"/>
          <w:lang w:eastAsia="lv-LV"/>
        </w:rPr>
        <w:t xml:space="preserve"> </w:t>
      </w:r>
      <w:r w:rsidR="00F0655E" w:rsidRPr="00837638">
        <w:rPr>
          <w:rFonts w:ascii="Times New Roman" w:hAnsi="Times New Roman"/>
          <w:bCs/>
          <w:sz w:val="24"/>
          <w:szCs w:val="24"/>
          <w:lang w:eastAsia="lv-LV"/>
        </w:rPr>
        <w:t>ģ</w:t>
      </w:r>
      <w:r w:rsidR="00F0655E" w:rsidRPr="00837638">
        <w:rPr>
          <w:rFonts w:ascii="Times New Roman" w:hAnsi="Times New Roman"/>
          <w:sz w:val="24"/>
          <w:szCs w:val="24"/>
          <w:shd w:val="clear" w:color="auto" w:fill="FFFFFF"/>
        </w:rPr>
        <w:t xml:space="preserve">imenē, kura adoptējusi bērnu vecumā līdz trim gadiem, vienam no adoptētājiem </w:t>
      </w:r>
      <w:r w:rsidR="00783B79">
        <w:rPr>
          <w:rFonts w:ascii="Times New Roman" w:hAnsi="Times New Roman"/>
          <w:sz w:val="24"/>
          <w:szCs w:val="24"/>
          <w:shd w:val="clear" w:color="auto" w:fill="FFFFFF"/>
        </w:rPr>
        <w:t xml:space="preserve">par </w:t>
      </w:r>
      <w:r w:rsidR="00F0655E" w:rsidRPr="00837638">
        <w:rPr>
          <w:rFonts w:ascii="Times New Roman" w:hAnsi="Times New Roman"/>
          <w:sz w:val="24"/>
          <w:szCs w:val="24"/>
          <w:shd w:val="clear" w:color="auto" w:fill="FFFFFF"/>
        </w:rPr>
        <w:t xml:space="preserve"> </w:t>
      </w:r>
      <w:r w:rsidR="00783B79">
        <w:rPr>
          <w:rFonts w:ascii="Times New Roman" w:hAnsi="Times New Roman"/>
          <w:sz w:val="24"/>
          <w:szCs w:val="24"/>
          <w:shd w:val="clear" w:color="auto" w:fill="FFFFFF"/>
        </w:rPr>
        <w:t>Darba likuma 155.panta piektajā daļā</w:t>
      </w:r>
      <w:r w:rsidR="00F0655E" w:rsidRPr="00837638">
        <w:rPr>
          <w:rFonts w:ascii="Times New Roman" w:hAnsi="Times New Roman"/>
          <w:sz w:val="24"/>
          <w:szCs w:val="24"/>
          <w:shd w:val="clear" w:color="auto" w:fill="FFFFFF"/>
        </w:rPr>
        <w:t xml:space="preserve"> piešķirto 10 kalendāra dienas ilgo atvaļinājumu</w:t>
      </w:r>
      <w:r w:rsidR="00783B79">
        <w:rPr>
          <w:rFonts w:ascii="Times New Roman" w:hAnsi="Times New Roman"/>
          <w:sz w:val="24"/>
          <w:szCs w:val="24"/>
          <w:shd w:val="clear" w:color="auto" w:fill="FFFFFF"/>
        </w:rPr>
        <w:t xml:space="preserve"> </w:t>
      </w:r>
      <w:r w:rsidR="00F0655E" w:rsidRPr="00837638">
        <w:rPr>
          <w:rFonts w:ascii="Times New Roman" w:hAnsi="Times New Roman"/>
          <w:sz w:val="24"/>
          <w:szCs w:val="24"/>
          <w:shd w:val="clear" w:color="auto" w:fill="FFFFFF"/>
        </w:rPr>
        <w:t xml:space="preserve">piešķirt sociālās apdrošināšanas </w:t>
      </w:r>
      <w:r w:rsidR="00B20FC3">
        <w:rPr>
          <w:rFonts w:ascii="Times New Roman" w:hAnsi="Times New Roman"/>
          <w:sz w:val="24"/>
          <w:szCs w:val="24"/>
          <w:shd w:val="clear" w:color="auto" w:fill="FFFFFF"/>
        </w:rPr>
        <w:t>pabalstu</w:t>
      </w:r>
      <w:r w:rsidR="00F0655E" w:rsidRPr="00837638">
        <w:rPr>
          <w:rFonts w:ascii="Times New Roman" w:hAnsi="Times New Roman"/>
          <w:sz w:val="24"/>
          <w:szCs w:val="24"/>
          <w:shd w:val="clear" w:color="auto" w:fill="FFFFFF"/>
        </w:rPr>
        <w:t>;</w:t>
      </w:r>
    </w:p>
    <w:p w:rsidR="00F0655E" w:rsidRDefault="008632FA" w:rsidP="00C10A57">
      <w:pPr>
        <w:pStyle w:val="ListParagraph"/>
        <w:numPr>
          <w:ilvl w:val="1"/>
          <w:numId w:val="20"/>
        </w:numPr>
        <w:jc w:val="both"/>
        <w:rPr>
          <w:rFonts w:ascii="Times New Roman" w:hAnsi="Times New Roman"/>
          <w:sz w:val="24"/>
          <w:szCs w:val="24"/>
        </w:rPr>
      </w:pPr>
      <w:r>
        <w:rPr>
          <w:rFonts w:ascii="Times New Roman" w:hAnsi="Times New Roman"/>
          <w:iCs/>
          <w:sz w:val="24"/>
          <w:szCs w:val="24"/>
        </w:rPr>
        <w:t xml:space="preserve"> </w:t>
      </w:r>
      <w:r w:rsidR="00783B79">
        <w:rPr>
          <w:rFonts w:ascii="Times New Roman" w:hAnsi="Times New Roman"/>
          <w:iCs/>
          <w:sz w:val="24"/>
          <w:szCs w:val="24"/>
        </w:rPr>
        <w:t>n</w:t>
      </w:r>
      <w:r>
        <w:rPr>
          <w:rFonts w:ascii="Times New Roman" w:hAnsi="Times New Roman"/>
          <w:iCs/>
          <w:sz w:val="24"/>
          <w:szCs w:val="24"/>
        </w:rPr>
        <w:t xml:space="preserve">o 2015.gada </w:t>
      </w:r>
      <w:r w:rsidR="00F0655E" w:rsidRPr="00837638">
        <w:rPr>
          <w:rFonts w:ascii="Times New Roman" w:hAnsi="Times New Roman"/>
          <w:iCs/>
          <w:sz w:val="24"/>
          <w:szCs w:val="24"/>
        </w:rPr>
        <w:t>nodrošināt visu potenciālo adoptētāju apmāc</w:t>
      </w:r>
      <w:r w:rsidR="00BF46C8">
        <w:rPr>
          <w:rFonts w:ascii="Times New Roman" w:hAnsi="Times New Roman"/>
          <w:iCs/>
          <w:sz w:val="24"/>
          <w:szCs w:val="24"/>
        </w:rPr>
        <w:t>ības pirms statusa piešķiršanas</w:t>
      </w:r>
      <w:r w:rsidR="00F0655E" w:rsidRPr="00837638">
        <w:rPr>
          <w:rFonts w:ascii="Times New Roman" w:hAnsi="Times New Roman"/>
          <w:sz w:val="24"/>
          <w:szCs w:val="24"/>
        </w:rPr>
        <w:t>.</w:t>
      </w:r>
    </w:p>
    <w:p w:rsidR="00381535" w:rsidRPr="00C40DA5" w:rsidRDefault="002517B2" w:rsidP="00C10A57">
      <w:pPr>
        <w:pStyle w:val="ListParagraph"/>
        <w:numPr>
          <w:ilvl w:val="0"/>
          <w:numId w:val="1"/>
        </w:numPr>
        <w:autoSpaceDE w:val="0"/>
        <w:autoSpaceDN w:val="0"/>
        <w:adjustRightInd w:val="0"/>
        <w:jc w:val="both"/>
        <w:rPr>
          <w:rFonts w:ascii="Times New Roman" w:hAnsi="Times New Roman"/>
          <w:color w:val="000000"/>
          <w:sz w:val="24"/>
          <w:szCs w:val="24"/>
          <w:u w:val="single"/>
        </w:rPr>
      </w:pPr>
      <w:r w:rsidRPr="00C40DA5">
        <w:rPr>
          <w:rFonts w:ascii="Times New Roman" w:hAnsi="Times New Roman"/>
          <w:color w:val="000000"/>
          <w:sz w:val="24"/>
          <w:szCs w:val="24"/>
          <w:u w:val="single"/>
        </w:rPr>
        <w:t>Attiecībā uz ārpusģimenes aprūpes sistēmu</w:t>
      </w:r>
      <w:r w:rsidR="00381535" w:rsidRPr="00C40DA5">
        <w:rPr>
          <w:rFonts w:ascii="Times New Roman" w:hAnsi="Times New Roman"/>
          <w:color w:val="000000"/>
          <w:sz w:val="24"/>
          <w:szCs w:val="24"/>
          <w:u w:val="single"/>
        </w:rPr>
        <w:t>:</w:t>
      </w:r>
    </w:p>
    <w:p w:rsidR="00381535" w:rsidRPr="003D1D9D" w:rsidRDefault="00381535" w:rsidP="003D1D9D">
      <w:pPr>
        <w:pStyle w:val="ListParagraph"/>
        <w:numPr>
          <w:ilvl w:val="1"/>
          <w:numId w:val="22"/>
        </w:numPr>
        <w:shd w:val="clear" w:color="auto" w:fill="FFFFFF"/>
        <w:autoSpaceDE w:val="0"/>
        <w:autoSpaceDN w:val="0"/>
        <w:adjustRightInd w:val="0"/>
        <w:jc w:val="both"/>
        <w:rPr>
          <w:rFonts w:ascii="Times New Roman" w:hAnsi="Times New Roman"/>
          <w:color w:val="000000"/>
          <w:sz w:val="24"/>
          <w:szCs w:val="24"/>
        </w:rPr>
      </w:pPr>
      <w:r w:rsidRPr="003D1D9D">
        <w:rPr>
          <w:rFonts w:ascii="Times New Roman" w:hAnsi="Times New Roman"/>
          <w:color w:val="000000"/>
          <w:sz w:val="24"/>
          <w:szCs w:val="24"/>
        </w:rPr>
        <w:t>noteikt pabalstu bērna uzturam analoģiskā minimālo uzturlīdzekļu apmērā, kādu ik mēnesi ir tiesības saņemt katram bērnam no katra sava vecāka neatkarīgi no vecāka mantas stāvokļa</w:t>
      </w:r>
      <w:r w:rsidR="004D3121">
        <w:rPr>
          <w:rStyle w:val="FootnoteReference"/>
          <w:rFonts w:ascii="Times New Roman" w:hAnsi="Times New Roman"/>
          <w:color w:val="000000"/>
          <w:sz w:val="24"/>
          <w:szCs w:val="24"/>
        </w:rPr>
        <w:footnoteReference w:id="2"/>
      </w:r>
      <w:r w:rsidR="00000409">
        <w:rPr>
          <w:rFonts w:ascii="Times New Roman" w:hAnsi="Times New Roman"/>
          <w:color w:val="000000"/>
          <w:sz w:val="24"/>
          <w:szCs w:val="24"/>
        </w:rPr>
        <w:t>, proti</w:t>
      </w:r>
      <w:r w:rsidR="002F2386">
        <w:rPr>
          <w:rFonts w:ascii="Times New Roman" w:hAnsi="Times New Roman"/>
          <w:color w:val="000000"/>
          <w:sz w:val="24"/>
          <w:szCs w:val="24"/>
        </w:rPr>
        <w:t>,</w:t>
      </w:r>
      <w:r w:rsidR="00000409">
        <w:rPr>
          <w:rFonts w:ascii="Times New Roman" w:hAnsi="Times New Roman"/>
          <w:color w:val="000000"/>
          <w:sz w:val="24"/>
          <w:szCs w:val="24"/>
        </w:rPr>
        <w:t xml:space="preserve"> </w:t>
      </w:r>
      <w:r w:rsidRPr="003D1D9D">
        <w:rPr>
          <w:rFonts w:ascii="Times New Roman" w:hAnsi="Times New Roman"/>
          <w:color w:val="000000"/>
          <w:sz w:val="24"/>
          <w:szCs w:val="24"/>
        </w:rPr>
        <w:t>divkāršā valstī noteiktā minimālo uzturlīdzekļu apmērā bērnam atkarībā no vecuma:</w:t>
      </w:r>
      <w:r w:rsidR="004D3121" w:rsidRPr="003D1D9D">
        <w:rPr>
          <w:rFonts w:ascii="Times New Roman" w:hAnsi="Times New Roman"/>
          <w:color w:val="000000"/>
          <w:sz w:val="24"/>
          <w:szCs w:val="24"/>
        </w:rPr>
        <w:t xml:space="preserve"> </w:t>
      </w:r>
      <w:r w:rsidRPr="003D1D9D">
        <w:rPr>
          <w:rFonts w:ascii="Times New Roman" w:hAnsi="Times New Roman"/>
          <w:color w:val="000000"/>
          <w:sz w:val="24"/>
          <w:szCs w:val="24"/>
          <w:lang w:eastAsia="lv-LV"/>
        </w:rPr>
        <w:t>līdz</w:t>
      </w:r>
      <w:r w:rsidR="00ED3DBE">
        <w:rPr>
          <w:rFonts w:ascii="Times New Roman" w:hAnsi="Times New Roman"/>
          <w:color w:val="000000"/>
          <w:sz w:val="24"/>
          <w:szCs w:val="24"/>
          <w:lang w:eastAsia="lv-LV"/>
        </w:rPr>
        <w:t xml:space="preserve"> bērna </w:t>
      </w:r>
      <w:r w:rsidRPr="003D1D9D">
        <w:rPr>
          <w:rFonts w:ascii="Times New Roman" w:hAnsi="Times New Roman"/>
          <w:color w:val="000000"/>
          <w:sz w:val="24"/>
          <w:szCs w:val="24"/>
          <w:lang w:eastAsia="lv-LV"/>
        </w:rPr>
        <w:t>7 gadu vecuma</w:t>
      </w:r>
      <w:r w:rsidR="004D3121" w:rsidRPr="003D1D9D">
        <w:rPr>
          <w:rFonts w:ascii="Times New Roman" w:hAnsi="Times New Roman"/>
          <w:color w:val="000000"/>
          <w:sz w:val="24"/>
          <w:szCs w:val="24"/>
          <w:lang w:eastAsia="lv-LV"/>
        </w:rPr>
        <w:t>m</w:t>
      </w:r>
      <w:r w:rsidRPr="003D1D9D">
        <w:rPr>
          <w:rFonts w:ascii="Times New Roman" w:hAnsi="Times New Roman"/>
          <w:color w:val="000000"/>
          <w:sz w:val="24"/>
          <w:szCs w:val="24"/>
          <w:lang w:eastAsia="lv-LV"/>
        </w:rPr>
        <w:t xml:space="preserve"> —</w:t>
      </w:r>
      <w:r w:rsidRPr="003D1D9D">
        <w:rPr>
          <w:rFonts w:ascii="Times New Roman" w:hAnsi="Times New Roman"/>
          <w:color w:val="000000"/>
          <w:sz w:val="24"/>
          <w:szCs w:val="24"/>
        </w:rPr>
        <w:t>160 EUR (320 EUR*25%*2)</w:t>
      </w:r>
      <w:r w:rsidR="004D3121" w:rsidRPr="003D1D9D">
        <w:rPr>
          <w:rFonts w:ascii="Times New Roman" w:hAnsi="Times New Roman"/>
          <w:color w:val="000000"/>
          <w:sz w:val="24"/>
          <w:szCs w:val="24"/>
        </w:rPr>
        <w:t xml:space="preserve">, bet </w:t>
      </w:r>
      <w:r w:rsidR="00000409">
        <w:rPr>
          <w:rFonts w:ascii="Times New Roman" w:hAnsi="Times New Roman"/>
          <w:color w:val="000000"/>
          <w:sz w:val="24"/>
          <w:szCs w:val="24"/>
          <w:lang w:eastAsia="lv-LV"/>
        </w:rPr>
        <w:t>no 7-</w:t>
      </w:r>
      <w:r w:rsidRPr="003D1D9D">
        <w:rPr>
          <w:rFonts w:ascii="Times New Roman" w:hAnsi="Times New Roman"/>
          <w:color w:val="000000"/>
          <w:sz w:val="24"/>
          <w:szCs w:val="24"/>
          <w:lang w:eastAsia="lv-LV"/>
        </w:rPr>
        <w:t xml:space="preserve">18 gadu </w:t>
      </w:r>
      <w:r w:rsidRPr="003D1D9D">
        <w:rPr>
          <w:rFonts w:ascii="Times New Roman" w:hAnsi="Times New Roman"/>
          <w:color w:val="000000"/>
          <w:sz w:val="24"/>
          <w:szCs w:val="24"/>
          <w:lang w:eastAsia="lv-LV"/>
        </w:rPr>
        <w:lastRenderedPageBreak/>
        <w:t>vecuma</w:t>
      </w:r>
      <w:r w:rsidR="00000409">
        <w:rPr>
          <w:rFonts w:ascii="Times New Roman" w:hAnsi="Times New Roman"/>
          <w:color w:val="000000"/>
          <w:sz w:val="24"/>
          <w:szCs w:val="24"/>
          <w:lang w:eastAsia="lv-LV"/>
        </w:rPr>
        <w:t xml:space="preserve">m </w:t>
      </w:r>
      <w:r w:rsidRPr="003D1D9D">
        <w:rPr>
          <w:rFonts w:ascii="Times New Roman" w:hAnsi="Times New Roman"/>
          <w:color w:val="000000"/>
          <w:sz w:val="24"/>
          <w:szCs w:val="24"/>
          <w:lang w:eastAsia="lv-LV"/>
        </w:rPr>
        <w:t>—</w:t>
      </w:r>
      <w:r w:rsidR="004D3121" w:rsidRPr="003D1D9D">
        <w:rPr>
          <w:rFonts w:ascii="Times New Roman" w:hAnsi="Times New Roman"/>
          <w:color w:val="000000"/>
          <w:sz w:val="24"/>
          <w:szCs w:val="24"/>
          <w:lang w:eastAsia="lv-LV"/>
        </w:rPr>
        <w:t xml:space="preserve"> </w:t>
      </w:r>
      <w:r w:rsidRPr="003D1D9D">
        <w:rPr>
          <w:rFonts w:ascii="Times New Roman" w:hAnsi="Times New Roman"/>
          <w:color w:val="000000"/>
          <w:sz w:val="24"/>
          <w:szCs w:val="24"/>
          <w:lang w:eastAsia="lv-LV"/>
        </w:rPr>
        <w:t>192 EUR (320 EUR*30%*2)</w:t>
      </w:r>
      <w:r w:rsidR="00000409">
        <w:rPr>
          <w:rFonts w:ascii="Times New Roman" w:hAnsi="Times New Roman"/>
          <w:color w:val="000000"/>
          <w:sz w:val="24"/>
          <w:szCs w:val="24"/>
          <w:lang w:eastAsia="lv-LV"/>
        </w:rPr>
        <w:t xml:space="preserve"> </w:t>
      </w:r>
      <w:r w:rsidR="00000409" w:rsidRPr="00000409">
        <w:rPr>
          <w:rFonts w:ascii="Times New Roman" w:hAnsi="Times New Roman"/>
          <w:i/>
          <w:color w:val="000000"/>
          <w:sz w:val="24"/>
          <w:szCs w:val="24"/>
          <w:lang w:eastAsia="lv-LV"/>
        </w:rPr>
        <w:t>(</w:t>
      </w:r>
      <w:r w:rsidR="006F75F0" w:rsidRPr="00000409">
        <w:rPr>
          <w:rFonts w:ascii="Times New Roman" w:hAnsi="Times New Roman"/>
          <w:i/>
          <w:color w:val="000000"/>
          <w:sz w:val="24"/>
          <w:szCs w:val="24"/>
          <w:lang w:eastAsia="lv-LV"/>
        </w:rPr>
        <w:t>risinājuma ieviešana paredzēta pakāpeniski</w:t>
      </w:r>
      <w:r w:rsidR="00F3688F" w:rsidRPr="00000409">
        <w:rPr>
          <w:rFonts w:ascii="Times New Roman" w:hAnsi="Times New Roman"/>
          <w:i/>
          <w:color w:val="000000"/>
          <w:sz w:val="24"/>
          <w:szCs w:val="24"/>
          <w:lang w:eastAsia="lv-LV"/>
        </w:rPr>
        <w:t xml:space="preserve"> no 2015.gada, to pilnībā ieviešot no 2017.gada</w:t>
      </w:r>
      <w:r w:rsidR="00000409" w:rsidRPr="00000409">
        <w:rPr>
          <w:rFonts w:ascii="Times New Roman" w:hAnsi="Times New Roman"/>
          <w:i/>
          <w:color w:val="000000"/>
          <w:sz w:val="24"/>
          <w:szCs w:val="24"/>
          <w:lang w:eastAsia="lv-LV"/>
        </w:rPr>
        <w:t>)</w:t>
      </w:r>
      <w:r w:rsidR="006F75F0" w:rsidRPr="00000409">
        <w:rPr>
          <w:rFonts w:ascii="Times New Roman" w:hAnsi="Times New Roman"/>
          <w:i/>
          <w:color w:val="000000"/>
          <w:sz w:val="24"/>
          <w:szCs w:val="24"/>
          <w:lang w:eastAsia="lv-LV"/>
        </w:rPr>
        <w:t>;</w:t>
      </w:r>
    </w:p>
    <w:p w:rsidR="00D93E4A" w:rsidRPr="00C10A57" w:rsidRDefault="00C10A57" w:rsidP="00C10A57">
      <w:pPr>
        <w:spacing w:after="0" w:line="240" w:lineRule="auto"/>
        <w:jc w:val="both"/>
        <w:rPr>
          <w:rFonts w:ascii="Times New Roman" w:hAnsi="Times New Roman"/>
          <w:color w:val="000000"/>
          <w:sz w:val="24"/>
          <w:szCs w:val="24"/>
        </w:rPr>
      </w:pPr>
      <w:r>
        <w:rPr>
          <w:rFonts w:ascii="Times New Roman" w:hAnsi="Times New Roman"/>
          <w:color w:val="000000"/>
          <w:sz w:val="24"/>
          <w:szCs w:val="24"/>
        </w:rPr>
        <w:t>2.2.</w:t>
      </w:r>
      <w:r w:rsidR="00ED388F">
        <w:rPr>
          <w:rFonts w:ascii="Times New Roman" w:hAnsi="Times New Roman"/>
          <w:color w:val="000000"/>
          <w:sz w:val="24"/>
          <w:szCs w:val="24"/>
        </w:rPr>
        <w:t xml:space="preserve"> </w:t>
      </w:r>
      <w:r w:rsidR="00F3688F">
        <w:rPr>
          <w:rFonts w:ascii="Times New Roman" w:hAnsi="Times New Roman"/>
          <w:color w:val="000000"/>
          <w:sz w:val="24"/>
          <w:szCs w:val="24"/>
        </w:rPr>
        <w:t xml:space="preserve">no 2017.gada </w:t>
      </w:r>
      <w:r w:rsidR="001209F4">
        <w:rPr>
          <w:rFonts w:ascii="Times New Roman" w:hAnsi="Times New Roman"/>
          <w:color w:val="000000"/>
          <w:sz w:val="24"/>
          <w:szCs w:val="24"/>
        </w:rPr>
        <w:t>pārtraukt</w:t>
      </w:r>
      <w:r w:rsidR="00F3688F" w:rsidRPr="00C10A57">
        <w:rPr>
          <w:rFonts w:ascii="Times New Roman" w:hAnsi="Times New Roman"/>
          <w:color w:val="000000"/>
          <w:sz w:val="24"/>
          <w:szCs w:val="24"/>
        </w:rPr>
        <w:t xml:space="preserve"> atlīdzību</w:t>
      </w:r>
      <w:r w:rsidR="00F3688F">
        <w:rPr>
          <w:rFonts w:ascii="Times New Roman" w:hAnsi="Times New Roman"/>
          <w:color w:val="000000"/>
          <w:sz w:val="24"/>
          <w:szCs w:val="24"/>
        </w:rPr>
        <w:t xml:space="preserve"> </w:t>
      </w:r>
      <w:r w:rsidR="001209F4">
        <w:rPr>
          <w:rFonts w:ascii="Times New Roman" w:hAnsi="Times New Roman"/>
          <w:color w:val="000000"/>
          <w:sz w:val="24"/>
          <w:szCs w:val="24"/>
        </w:rPr>
        <w:t xml:space="preserve">izmaksu </w:t>
      </w:r>
      <w:r w:rsidR="00D93E4A" w:rsidRPr="008C1563">
        <w:rPr>
          <w:rFonts w:ascii="Times New Roman" w:hAnsi="Times New Roman"/>
          <w:color w:val="000000"/>
          <w:sz w:val="24"/>
          <w:szCs w:val="24"/>
        </w:rPr>
        <w:t>par aizbildņa pienākumu pildīšanu</w:t>
      </w:r>
      <w:r w:rsidR="00274CCE" w:rsidRPr="00C10A57">
        <w:rPr>
          <w:rFonts w:ascii="Times New Roman" w:hAnsi="Times New Roman"/>
          <w:color w:val="000000"/>
          <w:sz w:val="24"/>
          <w:szCs w:val="24"/>
          <w:lang w:eastAsia="lv-LV"/>
        </w:rPr>
        <w:t>;</w:t>
      </w:r>
    </w:p>
    <w:p w:rsidR="00626CAD" w:rsidRPr="00446BAD" w:rsidRDefault="00C10A57" w:rsidP="00C10A57">
      <w:pPr>
        <w:spacing w:after="0" w:line="240" w:lineRule="auto"/>
        <w:jc w:val="both"/>
        <w:rPr>
          <w:rFonts w:ascii="Times New Roman" w:hAnsi="Times New Roman" w:cs="Times New Roman"/>
          <w:sz w:val="24"/>
          <w:szCs w:val="24"/>
        </w:rPr>
      </w:pPr>
      <w:r>
        <w:rPr>
          <w:rFonts w:ascii="Times New Roman" w:hAnsi="Times New Roman"/>
          <w:sz w:val="24"/>
          <w:szCs w:val="24"/>
        </w:rPr>
        <w:t>2.3.</w:t>
      </w:r>
      <w:r w:rsidR="00626CAD" w:rsidRPr="00C10A57">
        <w:rPr>
          <w:rFonts w:ascii="Times New Roman" w:hAnsi="Times New Roman"/>
          <w:sz w:val="24"/>
          <w:szCs w:val="24"/>
        </w:rPr>
        <w:t>saglabāt esošo audžuģimeņu institūtu,</w:t>
      </w:r>
      <w:r w:rsidR="00D04470">
        <w:rPr>
          <w:rFonts w:ascii="Times New Roman" w:hAnsi="Times New Roman"/>
          <w:sz w:val="24"/>
          <w:szCs w:val="24"/>
        </w:rPr>
        <w:t xml:space="preserve"> </w:t>
      </w:r>
      <w:r w:rsidR="00F3688F">
        <w:rPr>
          <w:rFonts w:ascii="Times New Roman" w:hAnsi="Times New Roman"/>
          <w:sz w:val="24"/>
          <w:szCs w:val="24"/>
        </w:rPr>
        <w:t xml:space="preserve">no 2018.gada </w:t>
      </w:r>
      <w:r w:rsidR="00D04470">
        <w:rPr>
          <w:rFonts w:ascii="Times New Roman" w:hAnsi="Times New Roman"/>
          <w:sz w:val="24"/>
          <w:szCs w:val="24"/>
        </w:rPr>
        <w:t>pārskatot atlīdzības par audžuģimenes pienākumu pildīšanu apmēru,</w:t>
      </w:r>
      <w:r w:rsidR="00F7606E">
        <w:rPr>
          <w:rFonts w:ascii="Times New Roman" w:hAnsi="Times New Roman"/>
          <w:sz w:val="24"/>
          <w:szCs w:val="24"/>
        </w:rPr>
        <w:t xml:space="preserve"> kā arī no 2016.gada</w:t>
      </w:r>
      <w:r w:rsidR="00626CAD" w:rsidRPr="00C10A57">
        <w:rPr>
          <w:rFonts w:ascii="Times New Roman" w:hAnsi="Times New Roman"/>
          <w:sz w:val="24"/>
          <w:szCs w:val="24"/>
        </w:rPr>
        <w:t xml:space="preserve"> izveidot jaunu audžuģimeņu </w:t>
      </w:r>
      <w:r w:rsidR="00626CAD" w:rsidRPr="00446BAD">
        <w:rPr>
          <w:rFonts w:ascii="Times New Roman" w:hAnsi="Times New Roman" w:cs="Times New Roman"/>
          <w:sz w:val="24"/>
          <w:szCs w:val="24"/>
        </w:rPr>
        <w:t>veidu (tipu)</w:t>
      </w:r>
      <w:r w:rsidR="00F3688F" w:rsidRPr="00446BAD">
        <w:rPr>
          <w:rFonts w:ascii="Times New Roman" w:hAnsi="Times New Roman" w:cs="Times New Roman"/>
          <w:sz w:val="24"/>
          <w:szCs w:val="24"/>
        </w:rPr>
        <w:t xml:space="preserve"> </w:t>
      </w:r>
      <w:r w:rsidR="00F7606E" w:rsidRPr="00446BAD">
        <w:rPr>
          <w:rFonts w:ascii="Times New Roman" w:hAnsi="Times New Roman" w:cs="Times New Roman"/>
          <w:sz w:val="24"/>
          <w:szCs w:val="24"/>
        </w:rPr>
        <w:t>jeb specializētās audžuģimenes</w:t>
      </w:r>
      <w:r w:rsidR="00B10AA2" w:rsidRPr="00446BAD">
        <w:rPr>
          <w:rFonts w:ascii="Times New Roman" w:hAnsi="Times New Roman" w:cs="Times New Roman"/>
          <w:sz w:val="24"/>
          <w:szCs w:val="24"/>
        </w:rPr>
        <w:t>;</w:t>
      </w:r>
    </w:p>
    <w:p w:rsidR="003C533E" w:rsidRPr="00446BAD" w:rsidRDefault="00C10A57" w:rsidP="00C10A57">
      <w:pPr>
        <w:spacing w:after="0" w:line="240" w:lineRule="auto"/>
        <w:jc w:val="both"/>
        <w:rPr>
          <w:rFonts w:ascii="Times New Roman" w:hAnsi="Times New Roman" w:cs="Times New Roman"/>
          <w:sz w:val="24"/>
          <w:szCs w:val="24"/>
          <w:lang w:eastAsia="lv-LV"/>
        </w:rPr>
      </w:pPr>
      <w:r w:rsidRPr="00446BAD">
        <w:rPr>
          <w:rFonts w:ascii="Times New Roman" w:hAnsi="Times New Roman" w:cs="Times New Roman"/>
          <w:bCs/>
          <w:color w:val="000000"/>
          <w:sz w:val="24"/>
          <w:szCs w:val="24"/>
        </w:rPr>
        <w:t>2.4.</w:t>
      </w:r>
      <w:r w:rsidR="003C533E" w:rsidRPr="00446BAD">
        <w:rPr>
          <w:rFonts w:ascii="Times New Roman" w:hAnsi="Times New Roman" w:cs="Times New Roman"/>
          <w:bCs/>
          <w:color w:val="000000"/>
          <w:sz w:val="24"/>
          <w:szCs w:val="24"/>
        </w:rPr>
        <w:t>nodrošināt psiholoģisko palīdzību audžuģimenēm, aizbildņiem, viesģimenēm, adoptētājiem, kā arī bāreņiem un bez vecāku gādības palikušajiem bērniem</w:t>
      </w:r>
      <w:r w:rsidR="00F7606E" w:rsidRPr="00446BAD">
        <w:rPr>
          <w:rFonts w:ascii="Times New Roman" w:hAnsi="Times New Roman" w:cs="Times New Roman"/>
          <w:bCs/>
          <w:color w:val="000000"/>
          <w:sz w:val="24"/>
          <w:szCs w:val="24"/>
        </w:rPr>
        <w:t>.</w:t>
      </w:r>
    </w:p>
    <w:p w:rsidR="00ED3DBE" w:rsidRPr="00446BAD" w:rsidRDefault="00ED3DBE" w:rsidP="007F2253">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rPr>
      </w:pPr>
      <w:r w:rsidRPr="00446BAD">
        <w:rPr>
          <w:rFonts w:ascii="Times New Roman" w:hAnsi="Times New Roman" w:cs="Times New Roman"/>
          <w:color w:val="000000"/>
          <w:sz w:val="24"/>
          <w:szCs w:val="24"/>
        </w:rPr>
        <w:t xml:space="preserve">Vienlaikus paredzēts </w:t>
      </w:r>
      <w:r w:rsidR="007F2253" w:rsidRPr="00446BAD">
        <w:rPr>
          <w:rFonts w:ascii="Times New Roman" w:eastAsia="Calibri" w:hAnsi="Times New Roman" w:cs="Times New Roman"/>
          <w:color w:val="000000" w:themeColor="text1"/>
          <w:sz w:val="24"/>
          <w:szCs w:val="24"/>
        </w:rPr>
        <w:t xml:space="preserve">izvērtēt </w:t>
      </w:r>
      <w:r w:rsidR="00446BAD" w:rsidRPr="00446BAD">
        <w:rPr>
          <w:rFonts w:ascii="Times New Roman" w:eastAsia="Calibri" w:hAnsi="Times New Roman" w:cs="Times New Roman"/>
          <w:color w:val="000000" w:themeColor="text1"/>
          <w:sz w:val="24"/>
          <w:szCs w:val="24"/>
        </w:rPr>
        <w:t xml:space="preserve">valsts un pašvaldību kompetenci ārpusģimenes aprūpes nodrošināšanai un līdz 2016.gada 30.jūnijam iesniegt izskatīšanai Ministru kabinetā priekšlikumus par iespējamiem risinājumiem turpmākai finansēšanas kārtībai </w:t>
      </w:r>
      <w:r w:rsidR="00446BAD" w:rsidRPr="00446BAD">
        <w:rPr>
          <w:rFonts w:ascii="Times New Roman" w:hAnsi="Times New Roman" w:cs="Times New Roman"/>
          <w:color w:val="000000" w:themeColor="text1"/>
          <w:sz w:val="24"/>
          <w:szCs w:val="24"/>
          <w:lang w:eastAsia="lv-LV"/>
        </w:rPr>
        <w:t xml:space="preserve">bērnu </w:t>
      </w:r>
      <w:r w:rsidR="00446BAD" w:rsidRPr="00907F1E">
        <w:rPr>
          <w:rFonts w:ascii="Times New Roman" w:hAnsi="Times New Roman" w:cs="Times New Roman"/>
          <w:color w:val="000000" w:themeColor="text1"/>
          <w:sz w:val="24"/>
          <w:szCs w:val="24"/>
          <w:lang w:eastAsia="lv-LV"/>
        </w:rPr>
        <w:t>ārpusģimenes aprūpes nodrošināšanai</w:t>
      </w:r>
      <w:r w:rsidR="007F2253" w:rsidRPr="00907F1E">
        <w:rPr>
          <w:rFonts w:ascii="Times New Roman" w:hAnsi="Times New Roman" w:cs="Times New Roman"/>
          <w:color w:val="000000" w:themeColor="text1"/>
          <w:sz w:val="24"/>
          <w:szCs w:val="24"/>
          <w:lang w:eastAsia="lv-LV"/>
        </w:rPr>
        <w:t xml:space="preserve">, kā arī </w:t>
      </w:r>
      <w:r w:rsidRPr="00907F1E">
        <w:rPr>
          <w:rFonts w:ascii="Times New Roman" w:eastAsia="Calibri" w:hAnsi="Times New Roman" w:cs="Times New Roman"/>
          <w:color w:val="000000" w:themeColor="text1"/>
          <w:sz w:val="24"/>
          <w:szCs w:val="24"/>
        </w:rPr>
        <w:t xml:space="preserve">izvērtēt </w:t>
      </w:r>
      <w:r w:rsidR="008C3270" w:rsidRPr="00907F1E">
        <w:rPr>
          <w:rFonts w:ascii="Times New Roman" w:eastAsia="Calibri" w:hAnsi="Times New Roman" w:cs="Times New Roman"/>
          <w:color w:val="000000" w:themeColor="text1"/>
          <w:sz w:val="24"/>
          <w:szCs w:val="24"/>
        </w:rPr>
        <w:t xml:space="preserve">esošo tiesisko regulējumu uzturlīdzekļu piedziņai no bērnu vecākiem par labu aizbildnim </w:t>
      </w:r>
      <w:r w:rsidRPr="00907F1E">
        <w:rPr>
          <w:rFonts w:ascii="Times New Roman" w:eastAsia="Calibri" w:hAnsi="Times New Roman" w:cs="Times New Roman"/>
          <w:color w:val="000000" w:themeColor="text1"/>
          <w:sz w:val="24"/>
          <w:szCs w:val="24"/>
        </w:rPr>
        <w:t>un</w:t>
      </w:r>
      <w:r w:rsidR="008C3270" w:rsidRPr="00907F1E">
        <w:rPr>
          <w:rFonts w:ascii="Times New Roman" w:eastAsia="Calibri" w:hAnsi="Times New Roman" w:cs="Times New Roman"/>
          <w:color w:val="000000" w:themeColor="text1"/>
          <w:sz w:val="24"/>
          <w:szCs w:val="24"/>
        </w:rPr>
        <w:t xml:space="preserve">, ja nepieciešams, </w:t>
      </w:r>
      <w:r w:rsidR="00907F1E" w:rsidRPr="00907F1E">
        <w:rPr>
          <w:rFonts w:ascii="Times New Roman" w:eastAsia="Calibri" w:hAnsi="Times New Roman" w:cs="Times New Roman"/>
          <w:color w:val="000000" w:themeColor="text1"/>
          <w:sz w:val="24"/>
          <w:szCs w:val="24"/>
        </w:rPr>
        <w:t xml:space="preserve">līdz 2016.gada 31.martam </w:t>
      </w:r>
      <w:r w:rsidRPr="00907F1E">
        <w:rPr>
          <w:rFonts w:ascii="Times New Roman" w:eastAsia="Calibri" w:hAnsi="Times New Roman" w:cs="Times New Roman"/>
          <w:color w:val="000000" w:themeColor="text1"/>
          <w:sz w:val="24"/>
          <w:szCs w:val="24"/>
        </w:rPr>
        <w:t>iesniegt izskatīšanai Ministru kabinetā priekšlikumus tiesiskā regulējuma</w:t>
      </w:r>
      <w:r w:rsidRPr="00446BAD">
        <w:rPr>
          <w:rFonts w:ascii="Times New Roman" w:eastAsia="Calibri" w:hAnsi="Times New Roman" w:cs="Times New Roman"/>
          <w:color w:val="000000" w:themeColor="text1"/>
          <w:sz w:val="24"/>
          <w:szCs w:val="24"/>
        </w:rPr>
        <w:t xml:space="preserve"> pilnveidošanai</w:t>
      </w:r>
      <w:r w:rsidR="007F2253" w:rsidRPr="00446BAD">
        <w:rPr>
          <w:rFonts w:ascii="Times New Roman" w:eastAsia="Calibri" w:hAnsi="Times New Roman" w:cs="Times New Roman"/>
          <w:color w:val="000000" w:themeColor="text1"/>
          <w:sz w:val="24"/>
          <w:szCs w:val="24"/>
        </w:rPr>
        <w:t>.</w:t>
      </w:r>
    </w:p>
    <w:p w:rsidR="00626CAD" w:rsidRPr="008C1563" w:rsidRDefault="00626CAD" w:rsidP="00C10A57">
      <w:pPr>
        <w:spacing w:after="0" w:line="240" w:lineRule="auto"/>
        <w:ind w:firstLine="720"/>
        <w:jc w:val="both"/>
        <w:rPr>
          <w:rFonts w:ascii="Times New Roman" w:hAnsi="Times New Roman"/>
          <w:color w:val="000000"/>
          <w:sz w:val="24"/>
          <w:szCs w:val="24"/>
        </w:rPr>
      </w:pPr>
    </w:p>
    <w:p w:rsidR="00A07919" w:rsidRPr="00D9615F" w:rsidRDefault="00A07919" w:rsidP="00C10A57">
      <w:pPr>
        <w:spacing w:after="0" w:line="240" w:lineRule="auto"/>
        <w:rPr>
          <w:rFonts w:ascii="Times New Roman" w:hAnsi="Times New Roman" w:cs="Times New Roman"/>
          <w:b/>
          <w:color w:val="000000"/>
          <w:sz w:val="24"/>
          <w:szCs w:val="24"/>
        </w:rPr>
      </w:pPr>
      <w:r w:rsidRPr="00D9615F">
        <w:rPr>
          <w:rFonts w:ascii="Times New Roman" w:hAnsi="Times New Roman" w:cs="Times New Roman"/>
          <w:b/>
          <w:color w:val="000000"/>
          <w:sz w:val="24"/>
          <w:szCs w:val="24"/>
        </w:rPr>
        <w:t>III Ar koncepcijas ieviešanu saistītās</w:t>
      </w:r>
      <w:r w:rsidR="00751138">
        <w:rPr>
          <w:rFonts w:ascii="Times New Roman" w:hAnsi="Times New Roman" w:cs="Times New Roman"/>
          <w:b/>
          <w:color w:val="000000"/>
          <w:sz w:val="24"/>
          <w:szCs w:val="24"/>
        </w:rPr>
        <w:t xml:space="preserve"> papildus</w:t>
      </w:r>
      <w:r w:rsidRPr="00D9615F">
        <w:rPr>
          <w:rFonts w:ascii="Times New Roman" w:hAnsi="Times New Roman" w:cs="Times New Roman"/>
          <w:b/>
          <w:color w:val="000000"/>
          <w:sz w:val="24"/>
          <w:szCs w:val="24"/>
        </w:rPr>
        <w:t xml:space="preserve"> izmaksas</w:t>
      </w:r>
    </w:p>
    <w:p w:rsidR="00A94733" w:rsidRPr="00A94733" w:rsidRDefault="00A94733" w:rsidP="00A94733">
      <w:pPr>
        <w:spacing w:after="0" w:line="240" w:lineRule="auto"/>
        <w:rPr>
          <w:rFonts w:ascii="Times New Roman" w:eastAsia="Calibri" w:hAnsi="Times New Roman" w:cs="Times New Roman"/>
          <w:color w:val="000000"/>
          <w:sz w:val="24"/>
          <w:szCs w:val="24"/>
        </w:rPr>
      </w:pPr>
    </w:p>
    <w:tbl>
      <w:tblPr>
        <w:tblW w:w="4915" w:type="pct"/>
        <w:tblBorders>
          <w:top w:val="single" w:sz="6" w:space="0" w:color="414142"/>
          <w:left w:val="single" w:sz="6" w:space="0" w:color="414142"/>
          <w:bottom w:val="single" w:sz="6" w:space="0" w:color="414142"/>
          <w:right w:val="single" w:sz="6" w:space="0" w:color="414142"/>
        </w:tblBorders>
        <w:tblLook w:val="04A0" w:firstRow="1" w:lastRow="0" w:firstColumn="1" w:lastColumn="0" w:noHBand="0" w:noVBand="1"/>
      </w:tblPr>
      <w:tblGrid>
        <w:gridCol w:w="5705"/>
        <w:gridCol w:w="1086"/>
        <w:gridCol w:w="1086"/>
        <w:gridCol w:w="1024"/>
      </w:tblGrid>
      <w:tr w:rsidR="00A94733" w:rsidRPr="00DA56C1" w:rsidTr="00A94733">
        <w:trPr>
          <w:trHeight w:val="360"/>
        </w:trPr>
        <w:tc>
          <w:tcPr>
            <w:tcW w:w="3205" w:type="pct"/>
            <w:vMerge w:val="restar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vAlign w:val="center"/>
            <w:hideMark/>
          </w:tcPr>
          <w:p w:rsidR="00A94733" w:rsidRPr="00A94733" w:rsidRDefault="00A94733" w:rsidP="00A94733">
            <w:pPr>
              <w:spacing w:after="0" w:line="240" w:lineRule="auto"/>
              <w:rPr>
                <w:rFonts w:ascii="Times New Roman" w:eastAsia="Times New Roman" w:hAnsi="Times New Roman" w:cs="Times New Roman"/>
                <w:color w:val="000000" w:themeColor="text1"/>
                <w:sz w:val="20"/>
                <w:szCs w:val="20"/>
                <w:lang w:eastAsia="lv-LV"/>
              </w:rPr>
            </w:pPr>
            <w:r w:rsidRPr="00A94733">
              <w:rPr>
                <w:rFonts w:ascii="Times New Roman" w:eastAsia="Times New Roman" w:hAnsi="Times New Roman" w:cs="Times New Roman"/>
                <w:color w:val="000000" w:themeColor="text1"/>
                <w:sz w:val="20"/>
                <w:szCs w:val="20"/>
                <w:lang w:eastAsia="lv-LV"/>
              </w:rPr>
              <w:t> </w:t>
            </w:r>
          </w:p>
        </w:tc>
        <w:tc>
          <w:tcPr>
            <w:tcW w:w="1795" w:type="pct"/>
            <w:gridSpan w:val="3"/>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vAlign w:val="center"/>
            <w:hideMark/>
          </w:tcPr>
          <w:p w:rsidR="00A94733" w:rsidRPr="00DA56C1" w:rsidRDefault="00A94733" w:rsidP="00A94733">
            <w:pPr>
              <w:spacing w:after="0" w:line="240" w:lineRule="auto"/>
              <w:jc w:val="center"/>
              <w:rPr>
                <w:rFonts w:ascii="Times New Roman" w:eastAsia="Times New Roman" w:hAnsi="Times New Roman" w:cs="Times New Roman"/>
                <w:b/>
                <w:color w:val="000000" w:themeColor="text1"/>
                <w:sz w:val="20"/>
                <w:szCs w:val="20"/>
                <w:lang w:eastAsia="lv-LV"/>
              </w:rPr>
            </w:pPr>
            <w:r w:rsidRPr="00DA56C1">
              <w:rPr>
                <w:rFonts w:ascii="Times New Roman" w:eastAsia="Times New Roman" w:hAnsi="Times New Roman" w:cs="Times New Roman"/>
                <w:b/>
                <w:color w:val="000000" w:themeColor="text1"/>
                <w:sz w:val="20"/>
                <w:szCs w:val="20"/>
                <w:lang w:eastAsia="lv-LV"/>
              </w:rPr>
              <w:t xml:space="preserve">Turpmākie trīs gadi </w:t>
            </w:r>
            <w:proofErr w:type="gramStart"/>
            <w:r w:rsidRPr="00DA56C1">
              <w:rPr>
                <w:rFonts w:ascii="Times New Roman" w:eastAsia="Times New Roman" w:hAnsi="Times New Roman" w:cs="Times New Roman"/>
                <w:b/>
                <w:color w:val="000000" w:themeColor="text1"/>
                <w:sz w:val="20"/>
                <w:szCs w:val="20"/>
                <w:lang w:eastAsia="lv-LV"/>
              </w:rPr>
              <w:t>(</w:t>
            </w:r>
            <w:proofErr w:type="gramEnd"/>
            <w:r w:rsidRPr="00DA56C1">
              <w:rPr>
                <w:rFonts w:ascii="Times New Roman" w:eastAsia="Times New Roman" w:hAnsi="Times New Roman" w:cs="Times New Roman"/>
                <w:b/>
                <w:color w:val="000000" w:themeColor="text1"/>
                <w:sz w:val="20"/>
                <w:szCs w:val="20"/>
                <w:lang w:eastAsia="lv-LV"/>
              </w:rPr>
              <w:t>tūkst. EUR)*</w:t>
            </w:r>
          </w:p>
        </w:tc>
      </w:tr>
      <w:tr w:rsidR="00A94733" w:rsidRPr="00DA56C1" w:rsidTr="00A94733">
        <w:trPr>
          <w:trHeight w:val="360"/>
        </w:trPr>
        <w:tc>
          <w:tcPr>
            <w:tcW w:w="0" w:type="auto"/>
            <w:vMerge/>
            <w:tcBorders>
              <w:top w:val="single" w:sz="6" w:space="0" w:color="414142"/>
              <w:left w:val="single" w:sz="6" w:space="0" w:color="414142"/>
              <w:bottom w:val="single" w:sz="6" w:space="0" w:color="414142"/>
              <w:right w:val="single" w:sz="6" w:space="0" w:color="414142"/>
            </w:tcBorders>
            <w:vAlign w:val="center"/>
            <w:hideMark/>
          </w:tcPr>
          <w:p w:rsidR="00A94733" w:rsidRPr="00DA56C1" w:rsidRDefault="00A94733" w:rsidP="00A94733">
            <w:pPr>
              <w:spacing w:after="0" w:line="240" w:lineRule="auto"/>
              <w:rPr>
                <w:rFonts w:ascii="Times New Roman" w:eastAsia="Times New Roman" w:hAnsi="Times New Roman" w:cs="Times New Roman"/>
                <w:color w:val="000000" w:themeColor="text1"/>
                <w:sz w:val="20"/>
                <w:szCs w:val="20"/>
                <w:lang w:eastAsia="lv-LV"/>
              </w:rPr>
            </w:pPr>
          </w:p>
        </w:tc>
        <w:tc>
          <w:tcPr>
            <w:tcW w:w="610"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vAlign w:val="center"/>
            <w:hideMark/>
          </w:tcPr>
          <w:p w:rsidR="00A94733" w:rsidRPr="00DA56C1" w:rsidRDefault="00A94733" w:rsidP="00A94733">
            <w:pPr>
              <w:spacing w:after="0" w:line="240" w:lineRule="auto"/>
              <w:jc w:val="center"/>
              <w:rPr>
                <w:rFonts w:ascii="Times New Roman" w:eastAsia="Times New Roman" w:hAnsi="Times New Roman" w:cs="Times New Roman"/>
                <w:b/>
                <w:color w:val="000000" w:themeColor="text1"/>
                <w:sz w:val="20"/>
                <w:szCs w:val="20"/>
                <w:lang w:eastAsia="lv-LV"/>
              </w:rPr>
            </w:pPr>
            <w:r w:rsidRPr="00DA56C1">
              <w:rPr>
                <w:rFonts w:ascii="Times New Roman" w:eastAsia="Times New Roman" w:hAnsi="Times New Roman" w:cs="Times New Roman"/>
                <w:b/>
                <w:color w:val="000000" w:themeColor="text1"/>
                <w:sz w:val="20"/>
                <w:szCs w:val="20"/>
                <w:lang w:eastAsia="lv-LV"/>
              </w:rPr>
              <w:t>2015</w:t>
            </w:r>
          </w:p>
        </w:tc>
        <w:tc>
          <w:tcPr>
            <w:tcW w:w="610"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vAlign w:val="center"/>
            <w:hideMark/>
          </w:tcPr>
          <w:p w:rsidR="00A94733" w:rsidRPr="00DA56C1" w:rsidRDefault="00A94733" w:rsidP="00A94733">
            <w:pPr>
              <w:spacing w:after="0" w:line="240" w:lineRule="auto"/>
              <w:jc w:val="center"/>
              <w:rPr>
                <w:rFonts w:ascii="Times New Roman" w:eastAsia="Times New Roman" w:hAnsi="Times New Roman" w:cs="Times New Roman"/>
                <w:b/>
                <w:color w:val="000000" w:themeColor="text1"/>
                <w:sz w:val="20"/>
                <w:szCs w:val="20"/>
                <w:lang w:eastAsia="lv-LV"/>
              </w:rPr>
            </w:pPr>
            <w:r w:rsidRPr="00DA56C1">
              <w:rPr>
                <w:rFonts w:ascii="Times New Roman" w:eastAsia="Times New Roman" w:hAnsi="Times New Roman" w:cs="Times New Roman"/>
                <w:b/>
                <w:color w:val="000000" w:themeColor="text1"/>
                <w:sz w:val="20"/>
                <w:szCs w:val="20"/>
                <w:lang w:eastAsia="lv-LV"/>
              </w:rPr>
              <w:t>2016</w:t>
            </w:r>
          </w:p>
        </w:tc>
        <w:tc>
          <w:tcPr>
            <w:tcW w:w="575"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vAlign w:val="center"/>
            <w:hideMark/>
          </w:tcPr>
          <w:p w:rsidR="00A94733" w:rsidRPr="00DA56C1" w:rsidRDefault="00A94733" w:rsidP="00A94733">
            <w:pPr>
              <w:spacing w:after="0" w:line="240" w:lineRule="auto"/>
              <w:jc w:val="center"/>
              <w:rPr>
                <w:rFonts w:ascii="Times New Roman" w:eastAsia="Times New Roman" w:hAnsi="Times New Roman" w:cs="Times New Roman"/>
                <w:b/>
                <w:color w:val="000000" w:themeColor="text1"/>
                <w:sz w:val="20"/>
                <w:szCs w:val="20"/>
                <w:lang w:eastAsia="lv-LV"/>
              </w:rPr>
            </w:pPr>
            <w:r w:rsidRPr="00DA56C1">
              <w:rPr>
                <w:rFonts w:ascii="Times New Roman" w:eastAsia="Times New Roman" w:hAnsi="Times New Roman" w:cs="Times New Roman"/>
                <w:b/>
                <w:color w:val="000000" w:themeColor="text1"/>
                <w:sz w:val="20"/>
                <w:szCs w:val="20"/>
                <w:lang w:eastAsia="lv-LV"/>
              </w:rPr>
              <w:t>2017</w:t>
            </w:r>
          </w:p>
        </w:tc>
      </w:tr>
      <w:tr w:rsidR="00A94733" w:rsidRPr="00DA56C1" w:rsidTr="00A94733">
        <w:trPr>
          <w:trHeight w:val="48"/>
        </w:trPr>
        <w:tc>
          <w:tcPr>
            <w:tcW w:w="3205"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Kopējās izmaiņas budžeta izdevumos**t.sk.:</w:t>
            </w:r>
          </w:p>
        </w:tc>
        <w:tc>
          <w:tcPr>
            <w:tcW w:w="610"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3 917.9</w:t>
            </w:r>
          </w:p>
        </w:tc>
        <w:tc>
          <w:tcPr>
            <w:tcW w:w="610"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4 350.4</w:t>
            </w:r>
          </w:p>
        </w:tc>
        <w:tc>
          <w:tcPr>
            <w:tcW w:w="575"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8 694.4</w:t>
            </w:r>
          </w:p>
        </w:tc>
      </w:tr>
      <w:tr w:rsidR="00A94733" w:rsidRPr="00DA56C1" w:rsidTr="00A94733">
        <w:trPr>
          <w:trHeight w:val="48"/>
        </w:trPr>
        <w:tc>
          <w:tcPr>
            <w:tcW w:w="3205"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vAlign w:val="center"/>
            <w:hideMark/>
          </w:tcPr>
          <w:p w:rsidR="00A94733" w:rsidRPr="00DA56C1" w:rsidRDefault="00A94733" w:rsidP="00A94733">
            <w:pPr>
              <w:spacing w:after="0" w:line="240" w:lineRule="auto"/>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Izmaiņas valsts budžeta izdevumos (Labklājības ministrijai)</w:t>
            </w:r>
          </w:p>
        </w:tc>
        <w:tc>
          <w:tcPr>
            <w:tcW w:w="610"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3 917.9</w:t>
            </w:r>
          </w:p>
        </w:tc>
        <w:tc>
          <w:tcPr>
            <w:tcW w:w="610"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4 350.4</w:t>
            </w:r>
          </w:p>
        </w:tc>
        <w:tc>
          <w:tcPr>
            <w:tcW w:w="575"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8 694.4</w:t>
            </w:r>
          </w:p>
        </w:tc>
      </w:tr>
      <w:tr w:rsidR="00A94733" w:rsidRPr="00DA56C1" w:rsidTr="00A94733">
        <w:trPr>
          <w:trHeight w:val="48"/>
        </w:trPr>
        <w:tc>
          <w:tcPr>
            <w:tcW w:w="3205"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rPr>
                <w:rFonts w:ascii="Times New Roman" w:eastAsia="Times New Roman" w:hAnsi="Times New Roman" w:cs="Times New Roman"/>
                <w:i/>
                <w:color w:val="000000" w:themeColor="text1"/>
                <w:sz w:val="20"/>
                <w:szCs w:val="20"/>
                <w:lang w:eastAsia="lv-LV"/>
              </w:rPr>
            </w:pPr>
            <w:r w:rsidRPr="00DA56C1">
              <w:rPr>
                <w:rFonts w:ascii="Times New Roman" w:eastAsia="Times New Roman" w:hAnsi="Times New Roman" w:cs="Times New Roman"/>
                <w:i/>
                <w:color w:val="000000" w:themeColor="text1"/>
                <w:sz w:val="20"/>
                <w:szCs w:val="20"/>
                <w:lang w:eastAsia="lv-LV"/>
              </w:rPr>
              <w:t>t.sk. izdevumi sadalījumā pa budžeta programmām un apakšprogrammām un izdevumu kodiem atbilstoši ekonomiskajām kategorijām gadskārtējā valsts budžeta likumā noteiktajā detalizācijas līmenī</w:t>
            </w:r>
          </w:p>
        </w:tc>
        <w:tc>
          <w:tcPr>
            <w:tcW w:w="610"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p>
        </w:tc>
        <w:tc>
          <w:tcPr>
            <w:tcW w:w="610"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p>
        </w:tc>
        <w:tc>
          <w:tcPr>
            <w:tcW w:w="575"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p>
        </w:tc>
      </w:tr>
      <w:tr w:rsidR="00A94733" w:rsidRPr="00DA56C1" w:rsidTr="00A94733">
        <w:trPr>
          <w:trHeight w:val="48"/>
        </w:trPr>
        <w:tc>
          <w:tcPr>
            <w:tcW w:w="3205"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Valsts pamatbudžets</w:t>
            </w:r>
          </w:p>
        </w:tc>
        <w:tc>
          <w:tcPr>
            <w:tcW w:w="610"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3 890.4</w:t>
            </w:r>
          </w:p>
        </w:tc>
        <w:tc>
          <w:tcPr>
            <w:tcW w:w="610"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4 188.7</w:t>
            </w:r>
          </w:p>
        </w:tc>
        <w:tc>
          <w:tcPr>
            <w:tcW w:w="575"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8 532.8</w:t>
            </w:r>
          </w:p>
        </w:tc>
      </w:tr>
      <w:tr w:rsidR="00A94733" w:rsidRPr="00DA56C1" w:rsidTr="00A94733">
        <w:trPr>
          <w:trHeight w:val="48"/>
        </w:trPr>
        <w:tc>
          <w:tcPr>
            <w:tcW w:w="3205"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04.00.00 „Valsts atbalsts sociālajai apdrošināšanai”</w:t>
            </w:r>
          </w:p>
        </w:tc>
        <w:tc>
          <w:tcPr>
            <w:tcW w:w="610"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7.0</w:t>
            </w:r>
          </w:p>
        </w:tc>
        <w:tc>
          <w:tcPr>
            <w:tcW w:w="610"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-0.2</w:t>
            </w:r>
          </w:p>
        </w:tc>
        <w:tc>
          <w:tcPr>
            <w:tcW w:w="575"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-0.2</w:t>
            </w:r>
          </w:p>
        </w:tc>
      </w:tr>
      <w:tr w:rsidR="00A94733" w:rsidRPr="00DA56C1" w:rsidTr="00A94733">
        <w:trPr>
          <w:trHeight w:val="48"/>
        </w:trPr>
        <w:tc>
          <w:tcPr>
            <w:tcW w:w="3205"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i/>
                <w:color w:val="000000" w:themeColor="text1"/>
                <w:sz w:val="20"/>
                <w:szCs w:val="20"/>
                <w:lang w:eastAsia="lv-LV"/>
              </w:rPr>
            </w:pPr>
            <w:r w:rsidRPr="00DA56C1">
              <w:rPr>
                <w:rFonts w:ascii="Times New Roman" w:eastAsia="Times New Roman" w:hAnsi="Times New Roman" w:cs="Times New Roman"/>
                <w:i/>
                <w:color w:val="000000" w:themeColor="text1"/>
                <w:sz w:val="20"/>
                <w:szCs w:val="20"/>
                <w:lang w:eastAsia="lv-LV"/>
              </w:rPr>
              <w:t>Valsts budžeta uzturēšanas izdevumu transferti no valsts pamatbudžeta uz valsts speciālo budžetu</w:t>
            </w:r>
          </w:p>
        </w:tc>
        <w:tc>
          <w:tcPr>
            <w:tcW w:w="610"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7.0</w:t>
            </w:r>
          </w:p>
        </w:tc>
        <w:tc>
          <w:tcPr>
            <w:tcW w:w="610"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-0.2</w:t>
            </w:r>
          </w:p>
        </w:tc>
        <w:tc>
          <w:tcPr>
            <w:tcW w:w="575"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-0.2</w:t>
            </w:r>
          </w:p>
        </w:tc>
      </w:tr>
      <w:tr w:rsidR="00A94733" w:rsidRPr="00DA56C1" w:rsidTr="00A94733">
        <w:trPr>
          <w:trHeight w:val="48"/>
        </w:trPr>
        <w:tc>
          <w:tcPr>
            <w:tcW w:w="3205"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20.01.00. „Valsts sociālie pabalsti”</w:t>
            </w:r>
          </w:p>
        </w:tc>
        <w:tc>
          <w:tcPr>
            <w:tcW w:w="610"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3 329.9</w:t>
            </w:r>
          </w:p>
        </w:tc>
        <w:tc>
          <w:tcPr>
            <w:tcW w:w="610"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3 614.6</w:t>
            </w:r>
          </w:p>
        </w:tc>
        <w:tc>
          <w:tcPr>
            <w:tcW w:w="575"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7 958.7</w:t>
            </w:r>
          </w:p>
        </w:tc>
      </w:tr>
      <w:tr w:rsidR="00A94733" w:rsidRPr="00DA56C1" w:rsidTr="00A94733">
        <w:trPr>
          <w:trHeight w:val="48"/>
        </w:trPr>
        <w:tc>
          <w:tcPr>
            <w:tcW w:w="3205"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i/>
                <w:color w:val="000000" w:themeColor="text1"/>
                <w:sz w:val="20"/>
                <w:szCs w:val="20"/>
                <w:lang w:eastAsia="lv-LV"/>
              </w:rPr>
            </w:pPr>
            <w:r w:rsidRPr="00DA56C1">
              <w:rPr>
                <w:rFonts w:ascii="Times New Roman" w:eastAsia="Times New Roman" w:hAnsi="Times New Roman" w:cs="Times New Roman"/>
                <w:i/>
                <w:color w:val="000000" w:themeColor="text1"/>
                <w:sz w:val="20"/>
                <w:szCs w:val="20"/>
                <w:lang w:eastAsia="lv-LV"/>
              </w:rPr>
              <w:t>Sociālie pabalsti</w:t>
            </w:r>
          </w:p>
        </w:tc>
        <w:tc>
          <w:tcPr>
            <w:tcW w:w="610"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3 329.9</w:t>
            </w:r>
          </w:p>
        </w:tc>
        <w:tc>
          <w:tcPr>
            <w:tcW w:w="610"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3 614.6</w:t>
            </w:r>
          </w:p>
        </w:tc>
        <w:tc>
          <w:tcPr>
            <w:tcW w:w="575"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6 176.6</w:t>
            </w:r>
          </w:p>
        </w:tc>
      </w:tr>
      <w:tr w:rsidR="00A94733" w:rsidRPr="00DA56C1" w:rsidTr="00A94733">
        <w:trPr>
          <w:trHeight w:val="48"/>
        </w:trPr>
        <w:tc>
          <w:tcPr>
            <w:tcW w:w="3205"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i/>
                <w:color w:val="000000" w:themeColor="text1"/>
                <w:sz w:val="20"/>
                <w:szCs w:val="20"/>
                <w:lang w:eastAsia="lv-LV"/>
              </w:rPr>
              <w:t>Valsts budžeta uzturēšanas izdevumu transferti pašvaldībām noteiktam mērķim***</w:t>
            </w:r>
          </w:p>
        </w:tc>
        <w:tc>
          <w:tcPr>
            <w:tcW w:w="610"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 -</w:t>
            </w:r>
          </w:p>
        </w:tc>
        <w:tc>
          <w:tcPr>
            <w:tcW w:w="610"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 -</w:t>
            </w:r>
          </w:p>
        </w:tc>
        <w:tc>
          <w:tcPr>
            <w:tcW w:w="575"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 1 782.1</w:t>
            </w:r>
          </w:p>
        </w:tc>
      </w:tr>
      <w:tr w:rsidR="00A94733" w:rsidRPr="00DA56C1" w:rsidTr="00A94733">
        <w:trPr>
          <w:trHeight w:val="48"/>
        </w:trPr>
        <w:tc>
          <w:tcPr>
            <w:tcW w:w="3205"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22.02.00 „Valsts programma bērnu un ģimenes stāvokļa uzlabošanai”</w:t>
            </w:r>
          </w:p>
        </w:tc>
        <w:tc>
          <w:tcPr>
            <w:tcW w:w="610"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553.5</w:t>
            </w:r>
          </w:p>
        </w:tc>
        <w:tc>
          <w:tcPr>
            <w:tcW w:w="610"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574.3</w:t>
            </w:r>
          </w:p>
        </w:tc>
        <w:tc>
          <w:tcPr>
            <w:tcW w:w="575"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574.3</w:t>
            </w:r>
          </w:p>
        </w:tc>
      </w:tr>
      <w:tr w:rsidR="00A94733" w:rsidRPr="00DA56C1" w:rsidTr="00A94733">
        <w:trPr>
          <w:trHeight w:val="48"/>
        </w:trPr>
        <w:tc>
          <w:tcPr>
            <w:tcW w:w="3205"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i/>
                <w:color w:val="000000" w:themeColor="text1"/>
                <w:sz w:val="20"/>
                <w:szCs w:val="20"/>
                <w:lang w:eastAsia="lv-LV"/>
              </w:rPr>
            </w:pPr>
            <w:r w:rsidRPr="00DA56C1">
              <w:rPr>
                <w:rFonts w:ascii="Times New Roman" w:eastAsia="Times New Roman" w:hAnsi="Times New Roman" w:cs="Times New Roman"/>
                <w:i/>
                <w:color w:val="000000" w:themeColor="text1"/>
                <w:sz w:val="20"/>
                <w:szCs w:val="20"/>
                <w:lang w:eastAsia="lv-LV"/>
              </w:rPr>
              <w:t>Preces un pakalpojumi</w:t>
            </w:r>
          </w:p>
        </w:tc>
        <w:tc>
          <w:tcPr>
            <w:tcW w:w="610"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553.5</w:t>
            </w:r>
          </w:p>
        </w:tc>
        <w:tc>
          <w:tcPr>
            <w:tcW w:w="610"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574.3</w:t>
            </w:r>
          </w:p>
        </w:tc>
        <w:tc>
          <w:tcPr>
            <w:tcW w:w="575"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574.3</w:t>
            </w:r>
          </w:p>
        </w:tc>
      </w:tr>
      <w:tr w:rsidR="00A94733" w:rsidRPr="00DA56C1" w:rsidTr="00A94733">
        <w:trPr>
          <w:trHeight w:val="48"/>
        </w:trPr>
        <w:tc>
          <w:tcPr>
            <w:tcW w:w="3205"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Speciālais budžets:</w:t>
            </w:r>
          </w:p>
        </w:tc>
        <w:tc>
          <w:tcPr>
            <w:tcW w:w="610"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27.6</w:t>
            </w:r>
          </w:p>
        </w:tc>
        <w:tc>
          <w:tcPr>
            <w:tcW w:w="610"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161.7</w:t>
            </w:r>
          </w:p>
        </w:tc>
        <w:tc>
          <w:tcPr>
            <w:tcW w:w="575"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161.7</w:t>
            </w:r>
          </w:p>
        </w:tc>
      </w:tr>
      <w:tr w:rsidR="00A94733" w:rsidRPr="00DA56C1" w:rsidTr="00A94733">
        <w:trPr>
          <w:trHeight w:val="48"/>
        </w:trPr>
        <w:tc>
          <w:tcPr>
            <w:tcW w:w="3205"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04.04.00 „Invaliditātes, maternitātes un slimības speciālais budžets”</w:t>
            </w:r>
          </w:p>
        </w:tc>
        <w:tc>
          <w:tcPr>
            <w:tcW w:w="610"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27.6</w:t>
            </w:r>
          </w:p>
        </w:tc>
        <w:tc>
          <w:tcPr>
            <w:tcW w:w="610"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161.7</w:t>
            </w:r>
          </w:p>
        </w:tc>
        <w:tc>
          <w:tcPr>
            <w:tcW w:w="575"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161.7</w:t>
            </w:r>
          </w:p>
        </w:tc>
      </w:tr>
      <w:tr w:rsidR="00A94733" w:rsidRPr="00DA56C1" w:rsidTr="00A94733">
        <w:trPr>
          <w:trHeight w:val="48"/>
        </w:trPr>
        <w:tc>
          <w:tcPr>
            <w:tcW w:w="3205"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i/>
                <w:color w:val="000000" w:themeColor="text1"/>
                <w:sz w:val="20"/>
                <w:szCs w:val="20"/>
                <w:lang w:eastAsia="lv-LV"/>
              </w:rPr>
            </w:pPr>
            <w:r w:rsidRPr="00DA56C1">
              <w:rPr>
                <w:rFonts w:ascii="Times New Roman" w:eastAsia="Times New Roman" w:hAnsi="Times New Roman" w:cs="Times New Roman"/>
                <w:i/>
                <w:color w:val="000000" w:themeColor="text1"/>
                <w:sz w:val="20"/>
                <w:szCs w:val="20"/>
                <w:lang w:eastAsia="lv-LV"/>
              </w:rPr>
              <w:t>Sociālie pabalsti</w:t>
            </w:r>
          </w:p>
        </w:tc>
        <w:tc>
          <w:tcPr>
            <w:tcW w:w="610"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22.1</w:t>
            </w:r>
          </w:p>
        </w:tc>
        <w:tc>
          <w:tcPr>
            <w:tcW w:w="610"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147.8</w:t>
            </w:r>
          </w:p>
        </w:tc>
        <w:tc>
          <w:tcPr>
            <w:tcW w:w="575"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147.8</w:t>
            </w:r>
          </w:p>
        </w:tc>
      </w:tr>
      <w:tr w:rsidR="00A94733" w:rsidRPr="00DA56C1" w:rsidTr="00A94733">
        <w:trPr>
          <w:trHeight w:val="48"/>
        </w:trPr>
        <w:tc>
          <w:tcPr>
            <w:tcW w:w="3205"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i/>
                <w:color w:val="000000" w:themeColor="text1"/>
                <w:sz w:val="20"/>
                <w:szCs w:val="20"/>
                <w:lang w:eastAsia="lv-LV"/>
              </w:rPr>
            </w:pPr>
            <w:r w:rsidRPr="00DA56C1">
              <w:rPr>
                <w:rFonts w:ascii="Times New Roman" w:eastAsia="Times New Roman" w:hAnsi="Times New Roman" w:cs="Times New Roman"/>
                <w:i/>
                <w:color w:val="000000" w:themeColor="text1"/>
                <w:sz w:val="20"/>
                <w:szCs w:val="20"/>
                <w:lang w:eastAsia="lv-LV"/>
              </w:rPr>
              <w:t>Valsts budžeta uzturēšanas izdevumu transferti no valsts speciālā budžeta uz valsts speciālo budžetu</w:t>
            </w:r>
          </w:p>
        </w:tc>
        <w:tc>
          <w:tcPr>
            <w:tcW w:w="610"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5.5</w:t>
            </w:r>
          </w:p>
        </w:tc>
        <w:tc>
          <w:tcPr>
            <w:tcW w:w="610"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13.9</w:t>
            </w:r>
          </w:p>
        </w:tc>
        <w:tc>
          <w:tcPr>
            <w:tcW w:w="575"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13.9</w:t>
            </w:r>
          </w:p>
        </w:tc>
      </w:tr>
      <w:tr w:rsidR="00A94733" w:rsidRPr="00DA56C1" w:rsidTr="00A94733">
        <w:trPr>
          <w:trHeight w:val="48"/>
        </w:trPr>
        <w:tc>
          <w:tcPr>
            <w:tcW w:w="3205"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tcPr>
          <w:p w:rsidR="00A94733" w:rsidRPr="00DA56C1" w:rsidRDefault="00A94733" w:rsidP="00A94733">
            <w:pPr>
              <w:spacing w:after="0" w:line="240" w:lineRule="auto"/>
              <w:rPr>
                <w:rFonts w:ascii="Times New Roman" w:eastAsia="Times New Roman" w:hAnsi="Times New Roman" w:cs="Times New Roman"/>
                <w:i/>
                <w:color w:val="000000" w:themeColor="text1"/>
                <w:sz w:val="20"/>
                <w:szCs w:val="20"/>
                <w:lang w:eastAsia="lv-LV"/>
              </w:rPr>
            </w:pPr>
          </w:p>
        </w:tc>
        <w:tc>
          <w:tcPr>
            <w:tcW w:w="610"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tcPr>
          <w:p w:rsidR="00A94733" w:rsidRPr="00DA56C1" w:rsidRDefault="00A94733" w:rsidP="00A94733">
            <w:pPr>
              <w:spacing w:after="0" w:line="240" w:lineRule="auto"/>
              <w:rPr>
                <w:rFonts w:ascii="Times New Roman" w:eastAsia="Times New Roman" w:hAnsi="Times New Roman" w:cs="Times New Roman"/>
                <w:color w:val="000000" w:themeColor="text1"/>
                <w:sz w:val="20"/>
                <w:szCs w:val="20"/>
                <w:lang w:eastAsia="lv-LV"/>
              </w:rPr>
            </w:pPr>
          </w:p>
        </w:tc>
        <w:tc>
          <w:tcPr>
            <w:tcW w:w="610"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tcPr>
          <w:p w:rsidR="00A94733" w:rsidRPr="00DA56C1" w:rsidRDefault="00A94733" w:rsidP="00A94733">
            <w:pPr>
              <w:spacing w:after="0" w:line="240" w:lineRule="auto"/>
              <w:rPr>
                <w:rFonts w:ascii="Times New Roman" w:eastAsia="Times New Roman" w:hAnsi="Times New Roman" w:cs="Times New Roman"/>
                <w:color w:val="000000" w:themeColor="text1"/>
                <w:sz w:val="20"/>
                <w:szCs w:val="20"/>
                <w:lang w:eastAsia="lv-LV"/>
              </w:rPr>
            </w:pPr>
          </w:p>
        </w:tc>
        <w:tc>
          <w:tcPr>
            <w:tcW w:w="575"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tcPr>
          <w:p w:rsidR="00A94733" w:rsidRPr="00DA56C1" w:rsidRDefault="00A94733" w:rsidP="00A94733">
            <w:pPr>
              <w:spacing w:after="0" w:line="240" w:lineRule="auto"/>
              <w:rPr>
                <w:rFonts w:ascii="Times New Roman" w:eastAsia="Times New Roman" w:hAnsi="Times New Roman" w:cs="Times New Roman"/>
                <w:color w:val="000000" w:themeColor="text1"/>
                <w:sz w:val="20"/>
                <w:szCs w:val="20"/>
                <w:lang w:eastAsia="lv-LV"/>
              </w:rPr>
            </w:pPr>
          </w:p>
        </w:tc>
      </w:tr>
      <w:tr w:rsidR="00A94733" w:rsidRPr="00DA56C1" w:rsidTr="00A94733">
        <w:trPr>
          <w:trHeight w:val="48"/>
        </w:trPr>
        <w:tc>
          <w:tcPr>
            <w:tcW w:w="3205"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Izmaiņas pašvaldību budžeta izdevumos</w:t>
            </w:r>
          </w:p>
        </w:tc>
        <w:tc>
          <w:tcPr>
            <w:tcW w:w="610"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w:t>
            </w:r>
          </w:p>
        </w:tc>
        <w:tc>
          <w:tcPr>
            <w:tcW w:w="610"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w:t>
            </w:r>
          </w:p>
        </w:tc>
        <w:tc>
          <w:tcPr>
            <w:tcW w:w="575"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 1 782.1</w:t>
            </w:r>
          </w:p>
        </w:tc>
      </w:tr>
      <w:tr w:rsidR="00A94733" w:rsidRPr="00DA56C1" w:rsidTr="00A94733">
        <w:trPr>
          <w:trHeight w:val="48"/>
        </w:trPr>
        <w:tc>
          <w:tcPr>
            <w:tcW w:w="3205"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i/>
                <w:color w:val="000000" w:themeColor="text1"/>
                <w:sz w:val="20"/>
                <w:szCs w:val="20"/>
                <w:lang w:eastAsia="lv-LV"/>
              </w:rPr>
              <w:t>Pabalsti</w:t>
            </w:r>
          </w:p>
        </w:tc>
        <w:tc>
          <w:tcPr>
            <w:tcW w:w="610"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w:t>
            </w:r>
          </w:p>
        </w:tc>
        <w:tc>
          <w:tcPr>
            <w:tcW w:w="610"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w:t>
            </w:r>
          </w:p>
        </w:tc>
        <w:tc>
          <w:tcPr>
            <w:tcW w:w="575"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 1 782.1</w:t>
            </w:r>
          </w:p>
        </w:tc>
      </w:tr>
      <w:tr w:rsidR="00A94733" w:rsidRPr="00DA56C1" w:rsidTr="00A94733">
        <w:trPr>
          <w:trHeight w:val="48"/>
        </w:trPr>
        <w:tc>
          <w:tcPr>
            <w:tcW w:w="3205"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Kopējā finansiālā ietekme**:</w:t>
            </w:r>
          </w:p>
        </w:tc>
        <w:tc>
          <w:tcPr>
            <w:tcW w:w="610"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-3 917.9</w:t>
            </w:r>
          </w:p>
        </w:tc>
        <w:tc>
          <w:tcPr>
            <w:tcW w:w="610"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-4 350.4</w:t>
            </w:r>
          </w:p>
        </w:tc>
        <w:tc>
          <w:tcPr>
            <w:tcW w:w="575" w:type="pct"/>
            <w:tcBorders>
              <w:top w:val="single" w:sz="6" w:space="0" w:color="414142"/>
              <w:left w:val="single" w:sz="6" w:space="0" w:color="414142"/>
              <w:bottom w:val="single" w:sz="6" w:space="0" w:color="414142"/>
              <w:right w:val="single" w:sz="6" w:space="0" w:color="414142"/>
            </w:tcBorders>
            <w:tcMar>
              <w:top w:w="15" w:type="dxa"/>
              <w:left w:w="15" w:type="dxa"/>
              <w:bottom w:w="15" w:type="dxa"/>
              <w:right w:w="15" w:type="dxa"/>
            </w:tcMar>
            <w:hideMark/>
          </w:tcPr>
          <w:p w:rsidR="00A94733" w:rsidRPr="00DA56C1" w:rsidRDefault="00A94733" w:rsidP="00A94733">
            <w:pPr>
              <w:spacing w:after="0" w:line="240" w:lineRule="auto"/>
              <w:jc w:val="right"/>
              <w:rPr>
                <w:rFonts w:ascii="Times New Roman" w:eastAsia="Times New Roman" w:hAnsi="Times New Roman" w:cs="Times New Roman"/>
                <w:color w:val="000000" w:themeColor="text1"/>
                <w:sz w:val="20"/>
                <w:szCs w:val="20"/>
                <w:lang w:eastAsia="lv-LV"/>
              </w:rPr>
            </w:pPr>
            <w:r w:rsidRPr="00DA56C1">
              <w:rPr>
                <w:rFonts w:ascii="Times New Roman" w:eastAsia="Times New Roman" w:hAnsi="Times New Roman" w:cs="Times New Roman"/>
                <w:color w:val="000000" w:themeColor="text1"/>
                <w:sz w:val="20"/>
                <w:szCs w:val="20"/>
                <w:lang w:eastAsia="lv-LV"/>
              </w:rPr>
              <w:t>-8 694.4</w:t>
            </w:r>
          </w:p>
        </w:tc>
      </w:tr>
    </w:tbl>
    <w:p w:rsidR="00A94733" w:rsidRPr="00DA56C1" w:rsidRDefault="00A94733" w:rsidP="00A94733">
      <w:pPr>
        <w:spacing w:after="0" w:line="240" w:lineRule="auto"/>
        <w:ind w:left="360"/>
        <w:contextualSpacing/>
        <w:rPr>
          <w:rFonts w:ascii="Times New Roman" w:eastAsia="Calibri" w:hAnsi="Times New Roman" w:cs="Times New Roman"/>
        </w:rPr>
      </w:pPr>
      <w:r w:rsidRPr="00DA56C1">
        <w:rPr>
          <w:rFonts w:ascii="Times New Roman" w:eastAsia="Calibri" w:hAnsi="Times New Roman" w:cs="Times New Roman"/>
          <w:i/>
          <w:sz w:val="20"/>
          <w:szCs w:val="20"/>
        </w:rPr>
        <w:t>* Veicot aritmētiskas darbības, iespējamas nelielas nobīdes, jo tabulā skaitļi noapaļoti un norādīti tūkstošos EUR ar vienu zīmi aiz komata. Precīzus skaitļus skatīt koncepcijas tekstā.</w:t>
      </w:r>
    </w:p>
    <w:p w:rsidR="00A94733" w:rsidRPr="00DA56C1" w:rsidRDefault="00A94733" w:rsidP="00A94733">
      <w:pPr>
        <w:spacing w:after="0" w:line="240" w:lineRule="auto"/>
        <w:jc w:val="both"/>
        <w:rPr>
          <w:rFonts w:ascii="Times New Roman" w:eastAsia="Calibri" w:hAnsi="Times New Roman" w:cs="Times New Roman"/>
          <w:i/>
          <w:color w:val="000000" w:themeColor="text1"/>
          <w:sz w:val="20"/>
          <w:szCs w:val="20"/>
        </w:rPr>
      </w:pPr>
      <w:r w:rsidRPr="00DA56C1">
        <w:rPr>
          <w:rFonts w:ascii="Times New Roman" w:eastAsia="Calibri" w:hAnsi="Times New Roman" w:cs="Times New Roman"/>
          <w:i/>
          <w:color w:val="000000" w:themeColor="text1"/>
          <w:sz w:val="20"/>
          <w:szCs w:val="20"/>
        </w:rPr>
        <w:t xml:space="preserve">      **Izdevumi konsolidēti, izslēdzot </w:t>
      </w:r>
      <w:proofErr w:type="gramStart"/>
      <w:r w:rsidRPr="00DA56C1">
        <w:rPr>
          <w:rFonts w:ascii="Times New Roman" w:eastAsia="Calibri" w:hAnsi="Times New Roman" w:cs="Times New Roman"/>
          <w:i/>
          <w:color w:val="000000" w:themeColor="text1"/>
          <w:sz w:val="20"/>
          <w:szCs w:val="20"/>
        </w:rPr>
        <w:t>valsts budžeta uzturēšanas izdevumu transfertu pašvaldībām noteiktam mērķim</w:t>
      </w:r>
      <w:proofErr w:type="gramEnd"/>
    </w:p>
    <w:p w:rsidR="00A94733" w:rsidRPr="00A94733" w:rsidRDefault="00A94733" w:rsidP="00A94733">
      <w:pPr>
        <w:spacing w:after="0" w:line="240" w:lineRule="auto"/>
        <w:jc w:val="both"/>
        <w:rPr>
          <w:rFonts w:ascii="Times New Roman" w:eastAsia="Calibri" w:hAnsi="Times New Roman" w:cs="Times New Roman"/>
          <w:i/>
          <w:color w:val="000000" w:themeColor="text1"/>
          <w:sz w:val="20"/>
          <w:szCs w:val="20"/>
        </w:rPr>
      </w:pPr>
      <w:r w:rsidRPr="00DA56C1">
        <w:rPr>
          <w:rFonts w:ascii="Times New Roman" w:eastAsia="Calibri" w:hAnsi="Times New Roman" w:cs="Times New Roman"/>
          <w:i/>
          <w:color w:val="000000" w:themeColor="text1"/>
          <w:sz w:val="20"/>
          <w:szCs w:val="20"/>
        </w:rPr>
        <w:t xml:space="preserve">      ***Konsolidējamā pozīcija pašvaldību budžetā pie konsolidētā kopbudžeta</w:t>
      </w:r>
    </w:p>
    <w:p w:rsidR="00EB5A7A" w:rsidRDefault="00EB5A7A" w:rsidP="00C10A57">
      <w:pPr>
        <w:spacing w:after="0" w:line="240" w:lineRule="auto"/>
        <w:rPr>
          <w:rFonts w:ascii="Times New Roman" w:hAnsi="Times New Roman" w:cs="Times New Roman"/>
          <w:color w:val="000000"/>
          <w:sz w:val="24"/>
          <w:szCs w:val="24"/>
        </w:rPr>
      </w:pPr>
    </w:p>
    <w:p w:rsidR="00EB5A7A" w:rsidRDefault="00EB5A7A" w:rsidP="00EB5A7A">
      <w:pPr>
        <w:spacing w:after="0" w:line="240" w:lineRule="auto"/>
        <w:ind w:firstLine="720"/>
        <w:jc w:val="both"/>
        <w:rPr>
          <w:rFonts w:ascii="Times New Roman" w:hAnsi="Times New Roman" w:cs="Times New Roman"/>
          <w:color w:val="000000"/>
          <w:sz w:val="24"/>
          <w:szCs w:val="24"/>
        </w:rPr>
      </w:pPr>
      <w:r w:rsidRPr="00EB5A7A">
        <w:rPr>
          <w:rFonts w:ascii="Times New Roman" w:hAnsi="Times New Roman" w:cs="Times New Roman"/>
          <w:color w:val="000000"/>
          <w:sz w:val="24"/>
          <w:szCs w:val="24"/>
        </w:rPr>
        <w:lastRenderedPageBreak/>
        <w:t xml:space="preserve">Jautājums par papildu valsts budžeta līdzekļu piešķiršanu Labklājības ministrijai adopcijas un ārpusģimenes aprūpes sistēmas pilnveidošanai </w:t>
      </w:r>
      <w:proofErr w:type="gramStart"/>
      <w:r w:rsidRPr="00EB5A7A">
        <w:rPr>
          <w:rFonts w:ascii="Times New Roman" w:hAnsi="Times New Roman" w:cs="Times New Roman"/>
          <w:color w:val="000000"/>
          <w:sz w:val="24"/>
          <w:szCs w:val="24"/>
        </w:rPr>
        <w:t>2015.gadā</w:t>
      </w:r>
      <w:proofErr w:type="gramEnd"/>
      <w:r w:rsidRPr="00EB5A7A">
        <w:rPr>
          <w:rFonts w:ascii="Times New Roman" w:hAnsi="Times New Roman" w:cs="Times New Roman"/>
          <w:color w:val="000000"/>
          <w:sz w:val="24"/>
          <w:szCs w:val="24"/>
        </w:rPr>
        <w:t xml:space="preserve"> 3 917 914 </w:t>
      </w:r>
      <w:proofErr w:type="spellStart"/>
      <w:r w:rsidRPr="00EB5A7A">
        <w:rPr>
          <w:rFonts w:ascii="Times New Roman" w:hAnsi="Times New Roman" w:cs="Times New Roman"/>
          <w:color w:val="000000"/>
          <w:sz w:val="24"/>
          <w:szCs w:val="24"/>
        </w:rPr>
        <w:t>euro</w:t>
      </w:r>
      <w:proofErr w:type="spellEnd"/>
      <w:r w:rsidRPr="00EB5A7A">
        <w:rPr>
          <w:rFonts w:ascii="Times New Roman" w:hAnsi="Times New Roman" w:cs="Times New Roman"/>
          <w:color w:val="000000"/>
          <w:sz w:val="24"/>
          <w:szCs w:val="24"/>
        </w:rPr>
        <w:t xml:space="preserve"> apmērā, 2016.gadā 4 350 405 </w:t>
      </w:r>
      <w:proofErr w:type="spellStart"/>
      <w:r w:rsidRPr="00EB5A7A">
        <w:rPr>
          <w:rFonts w:ascii="Times New Roman" w:hAnsi="Times New Roman" w:cs="Times New Roman"/>
          <w:color w:val="000000"/>
          <w:sz w:val="24"/>
          <w:szCs w:val="24"/>
        </w:rPr>
        <w:t>euro</w:t>
      </w:r>
      <w:proofErr w:type="spellEnd"/>
      <w:r w:rsidRPr="00EB5A7A">
        <w:rPr>
          <w:rFonts w:ascii="Times New Roman" w:hAnsi="Times New Roman" w:cs="Times New Roman"/>
          <w:color w:val="000000"/>
          <w:sz w:val="24"/>
          <w:szCs w:val="24"/>
        </w:rPr>
        <w:t xml:space="preserve"> apmērā un 2017.gadā 8 694 439 </w:t>
      </w:r>
      <w:proofErr w:type="spellStart"/>
      <w:r w:rsidRPr="00EB5A7A">
        <w:rPr>
          <w:rFonts w:ascii="Times New Roman" w:hAnsi="Times New Roman" w:cs="Times New Roman"/>
          <w:color w:val="000000"/>
          <w:sz w:val="24"/>
          <w:szCs w:val="24"/>
        </w:rPr>
        <w:t>euro</w:t>
      </w:r>
      <w:proofErr w:type="spellEnd"/>
      <w:r w:rsidRPr="00EB5A7A">
        <w:rPr>
          <w:rFonts w:ascii="Times New Roman" w:hAnsi="Times New Roman" w:cs="Times New Roman"/>
          <w:color w:val="000000"/>
          <w:sz w:val="24"/>
          <w:szCs w:val="24"/>
        </w:rPr>
        <w:t xml:space="preserve"> apmērā skatāms Ministru kabinetā kopā ar visu ministriju un centrālo valsts iestāžu priekšlikumiem jaunajām politikas iniciatīvām un iesniegtajiem papildu finansējuma pieprasījumiem likumprojekta "Par valsts budžetu 2015. gadam" un likumprojekta "Par vidēja termiņa budžeta ietvaru 2015., 2016. un 2017. gadam" sagatavošanas un izskatīšanas procesā atbilstoši valsts budžeta finansiālajām iespējām.  Ievērojot to, ka saskaņā ar likumu “Par pašvaldībām” 13. pantu valsts pārvaldes iestādēm nav tiesību uzdot pašvaldībām pildīt tādas funkcijas un uzdevumus, kuru finansēšana nav </w:t>
      </w:r>
      <w:r w:rsidRPr="00DA56C1">
        <w:rPr>
          <w:rFonts w:ascii="Times New Roman" w:hAnsi="Times New Roman" w:cs="Times New Roman"/>
          <w:color w:val="000000"/>
          <w:sz w:val="24"/>
          <w:szCs w:val="24"/>
        </w:rPr>
        <w:t xml:space="preserve">nodrošināta, lai no </w:t>
      </w:r>
      <w:proofErr w:type="gramStart"/>
      <w:r w:rsidRPr="00DA56C1">
        <w:rPr>
          <w:rFonts w:ascii="Times New Roman" w:hAnsi="Times New Roman" w:cs="Times New Roman"/>
          <w:color w:val="000000"/>
          <w:sz w:val="24"/>
          <w:szCs w:val="24"/>
        </w:rPr>
        <w:t>2017.gada</w:t>
      </w:r>
      <w:proofErr w:type="gramEnd"/>
      <w:r w:rsidRPr="00DA56C1">
        <w:rPr>
          <w:rFonts w:ascii="Times New Roman" w:hAnsi="Times New Roman" w:cs="Times New Roman"/>
          <w:color w:val="000000"/>
          <w:sz w:val="24"/>
          <w:szCs w:val="24"/>
        </w:rPr>
        <w:t xml:space="preserve"> nodrošinātu pabalsta audžuģimenēm bērna uzturam izmaksu paaugstinātā apmērā atbilstoši koncepcijā piedāvātajam risinājumam, tiek plānots </w:t>
      </w:r>
      <w:r w:rsidR="00D57940" w:rsidRPr="00DA56C1">
        <w:rPr>
          <w:rFonts w:ascii="Times New Roman" w:hAnsi="Times New Roman" w:cs="Times New Roman"/>
          <w:color w:val="000000"/>
          <w:sz w:val="24"/>
          <w:szCs w:val="24"/>
        </w:rPr>
        <w:t>veikt valsts budžeta uzturēšanas izdevumu transfertu pašvaldībām pabalsta izmaksas nodrošināšanai paaugstinātajā apmērā (no LM pamatbudžeta apakšprogrammas 20.01.00 „Valsts sociālie pabalsti”).</w:t>
      </w:r>
    </w:p>
    <w:p w:rsidR="00EB5A7A" w:rsidRDefault="00EB5A7A" w:rsidP="00C10A57">
      <w:pPr>
        <w:spacing w:after="0" w:line="240" w:lineRule="auto"/>
        <w:rPr>
          <w:rFonts w:ascii="Times New Roman" w:hAnsi="Times New Roman" w:cs="Times New Roman"/>
          <w:color w:val="000000"/>
          <w:sz w:val="24"/>
          <w:szCs w:val="24"/>
        </w:rPr>
      </w:pPr>
    </w:p>
    <w:p w:rsidR="00EB5A7A" w:rsidRDefault="00EB5A7A" w:rsidP="00C10A57">
      <w:pPr>
        <w:spacing w:after="0" w:line="240" w:lineRule="auto"/>
        <w:rPr>
          <w:rFonts w:ascii="Times New Roman" w:hAnsi="Times New Roman" w:cs="Times New Roman"/>
          <w:color w:val="000000"/>
          <w:sz w:val="24"/>
          <w:szCs w:val="24"/>
        </w:rPr>
      </w:pPr>
    </w:p>
    <w:p w:rsidR="00A07919" w:rsidRDefault="00A07919" w:rsidP="00C10A5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Labklājības ministrs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sidR="00B156BA">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A65EDD">
        <w:rPr>
          <w:rFonts w:ascii="Times New Roman" w:hAnsi="Times New Roman" w:cs="Times New Roman"/>
          <w:color w:val="000000"/>
          <w:sz w:val="24"/>
          <w:szCs w:val="24"/>
        </w:rPr>
        <w:tab/>
      </w:r>
      <w:r>
        <w:rPr>
          <w:rFonts w:ascii="Times New Roman" w:hAnsi="Times New Roman" w:cs="Times New Roman"/>
          <w:color w:val="000000"/>
          <w:sz w:val="24"/>
          <w:szCs w:val="24"/>
        </w:rPr>
        <w:t>U.Augulis</w:t>
      </w:r>
    </w:p>
    <w:p w:rsidR="008309BF" w:rsidRDefault="008309BF" w:rsidP="00C10A57">
      <w:pPr>
        <w:pStyle w:val="Footer"/>
        <w:rPr>
          <w:rFonts w:ascii="Times New Roman" w:hAnsi="Times New Roman"/>
          <w:bCs/>
          <w:sz w:val="20"/>
          <w:szCs w:val="20"/>
        </w:rPr>
      </w:pPr>
    </w:p>
    <w:p w:rsidR="00B156BA" w:rsidRDefault="00B156BA" w:rsidP="00C10A57">
      <w:pPr>
        <w:pStyle w:val="Footer"/>
        <w:rPr>
          <w:rFonts w:ascii="Times New Roman" w:hAnsi="Times New Roman"/>
          <w:bCs/>
          <w:sz w:val="20"/>
          <w:szCs w:val="20"/>
        </w:rPr>
      </w:pPr>
    </w:p>
    <w:p w:rsidR="00DA56C1" w:rsidRDefault="00DA56C1" w:rsidP="00C10A57">
      <w:pPr>
        <w:pStyle w:val="Footer"/>
        <w:rPr>
          <w:rFonts w:ascii="Times New Roman" w:hAnsi="Times New Roman"/>
          <w:bCs/>
          <w:sz w:val="20"/>
          <w:szCs w:val="20"/>
        </w:rPr>
      </w:pPr>
    </w:p>
    <w:p w:rsidR="00F72785" w:rsidRPr="002225B4" w:rsidRDefault="00D67FC6" w:rsidP="00C10A57">
      <w:pPr>
        <w:pStyle w:val="Footer"/>
        <w:rPr>
          <w:rFonts w:ascii="Times New Roman" w:hAnsi="Times New Roman"/>
          <w:bCs/>
          <w:sz w:val="20"/>
          <w:szCs w:val="20"/>
        </w:rPr>
      </w:pPr>
      <w:r>
        <w:rPr>
          <w:rFonts w:ascii="Times New Roman" w:hAnsi="Times New Roman"/>
          <w:bCs/>
          <w:sz w:val="20"/>
          <w:szCs w:val="20"/>
        </w:rPr>
        <w:t>2014.10</w:t>
      </w:r>
      <w:r w:rsidR="00AD04A6">
        <w:rPr>
          <w:rFonts w:ascii="Times New Roman" w:hAnsi="Times New Roman"/>
          <w:bCs/>
          <w:sz w:val="20"/>
          <w:szCs w:val="20"/>
        </w:rPr>
        <w:t>.</w:t>
      </w:r>
      <w:r>
        <w:rPr>
          <w:rFonts w:ascii="Times New Roman" w:hAnsi="Times New Roman"/>
          <w:bCs/>
          <w:sz w:val="20"/>
          <w:szCs w:val="20"/>
        </w:rPr>
        <w:t>0</w:t>
      </w:r>
      <w:r w:rsidR="00DA56C1">
        <w:rPr>
          <w:rFonts w:ascii="Times New Roman" w:hAnsi="Times New Roman"/>
          <w:bCs/>
          <w:sz w:val="20"/>
          <w:szCs w:val="20"/>
        </w:rPr>
        <w:t>9</w:t>
      </w:r>
      <w:r w:rsidR="006E4B8B">
        <w:rPr>
          <w:rFonts w:ascii="Times New Roman" w:hAnsi="Times New Roman"/>
          <w:bCs/>
          <w:sz w:val="20"/>
          <w:szCs w:val="20"/>
        </w:rPr>
        <w:t xml:space="preserve">. </w:t>
      </w:r>
      <w:r w:rsidR="00AD04A6">
        <w:rPr>
          <w:rFonts w:ascii="Times New Roman" w:hAnsi="Times New Roman"/>
          <w:bCs/>
          <w:sz w:val="20"/>
          <w:szCs w:val="20"/>
        </w:rPr>
        <w:t>1</w:t>
      </w:r>
      <w:r w:rsidR="00DA56C1">
        <w:rPr>
          <w:rFonts w:ascii="Times New Roman" w:hAnsi="Times New Roman"/>
          <w:bCs/>
          <w:sz w:val="20"/>
          <w:szCs w:val="20"/>
        </w:rPr>
        <w:t>0:48</w:t>
      </w:r>
      <w:bookmarkStart w:id="0" w:name="_GoBack"/>
      <w:bookmarkEnd w:id="0"/>
    </w:p>
    <w:p w:rsidR="00F72785" w:rsidRPr="002225B4" w:rsidRDefault="00DA56C1" w:rsidP="00C10A57">
      <w:pPr>
        <w:pStyle w:val="Footer"/>
        <w:rPr>
          <w:rFonts w:ascii="Times New Roman" w:hAnsi="Times New Roman"/>
          <w:sz w:val="20"/>
          <w:szCs w:val="20"/>
        </w:rPr>
      </w:pPr>
      <w:r>
        <w:rPr>
          <w:rFonts w:ascii="Times New Roman" w:hAnsi="Times New Roman"/>
          <w:bCs/>
          <w:sz w:val="20"/>
          <w:szCs w:val="20"/>
        </w:rPr>
        <w:t>1399</w:t>
      </w:r>
    </w:p>
    <w:p w:rsidR="00F72785" w:rsidRDefault="00DA56C1" w:rsidP="00C10A57">
      <w:pPr>
        <w:spacing w:after="0" w:line="240" w:lineRule="auto"/>
        <w:rPr>
          <w:rFonts w:ascii="Times New Roman" w:hAnsi="Times New Roman"/>
          <w:sz w:val="20"/>
          <w:szCs w:val="20"/>
        </w:rPr>
      </w:pPr>
      <w:r>
        <w:rPr>
          <w:rFonts w:ascii="Times New Roman" w:hAnsi="Times New Roman"/>
          <w:sz w:val="20"/>
          <w:szCs w:val="20"/>
        </w:rPr>
        <w:t>M</w:t>
      </w:r>
      <w:r w:rsidR="00F72785" w:rsidRPr="002225B4">
        <w:rPr>
          <w:rFonts w:ascii="Times New Roman" w:hAnsi="Times New Roman"/>
          <w:sz w:val="20"/>
          <w:szCs w:val="20"/>
        </w:rPr>
        <w:t>.</w:t>
      </w:r>
      <w:r>
        <w:rPr>
          <w:rFonts w:ascii="Times New Roman" w:hAnsi="Times New Roman"/>
          <w:sz w:val="20"/>
          <w:szCs w:val="20"/>
        </w:rPr>
        <w:t>Ivanovs</w:t>
      </w:r>
      <w:proofErr w:type="gramStart"/>
      <w:r w:rsidR="00F72785" w:rsidRPr="002225B4">
        <w:rPr>
          <w:rFonts w:ascii="Times New Roman" w:hAnsi="Times New Roman"/>
          <w:sz w:val="20"/>
          <w:szCs w:val="20"/>
        </w:rPr>
        <w:t xml:space="preserve">  </w:t>
      </w:r>
      <w:proofErr w:type="gramEnd"/>
      <w:r w:rsidR="00F72785" w:rsidRPr="002225B4">
        <w:rPr>
          <w:rFonts w:ascii="Times New Roman" w:hAnsi="Times New Roman"/>
          <w:sz w:val="20"/>
          <w:szCs w:val="20"/>
        </w:rPr>
        <w:t>67021632</w:t>
      </w:r>
    </w:p>
    <w:p w:rsidR="00E41984" w:rsidRDefault="00DA56C1" w:rsidP="00C10A57">
      <w:pPr>
        <w:spacing w:after="0" w:line="240" w:lineRule="auto"/>
      </w:pPr>
      <w:hyperlink r:id="rId8" w:history="1">
        <w:r w:rsidRPr="00DC1023">
          <w:rPr>
            <w:rStyle w:val="Hyperlink"/>
            <w:rFonts w:ascii="Times New Roman" w:hAnsi="Times New Roman"/>
            <w:sz w:val="20"/>
            <w:szCs w:val="20"/>
          </w:rPr>
          <w:t>Maksims.Ivanovs@lm.gov.lv</w:t>
        </w:r>
      </w:hyperlink>
    </w:p>
    <w:sectPr w:rsidR="00E41984" w:rsidSect="00B7502B">
      <w:headerReference w:type="default" r:id="rId9"/>
      <w:foot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B81" w:rsidRDefault="000C0B81" w:rsidP="00A07919">
      <w:pPr>
        <w:spacing w:after="0" w:line="240" w:lineRule="auto"/>
      </w:pPr>
      <w:r>
        <w:separator/>
      </w:r>
    </w:p>
  </w:endnote>
  <w:endnote w:type="continuationSeparator" w:id="0">
    <w:p w:rsidR="000C0B81" w:rsidRDefault="000C0B81" w:rsidP="00A0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09F" w:rsidRPr="00B64A88" w:rsidRDefault="002D109F" w:rsidP="00EB5A7A">
    <w:pPr>
      <w:jc w:val="both"/>
      <w:rPr>
        <w:rFonts w:ascii="Times New Roman" w:hAnsi="Times New Roman"/>
        <w:sz w:val="20"/>
        <w:szCs w:val="20"/>
      </w:rPr>
    </w:pPr>
    <w:r w:rsidRPr="00B64A88">
      <w:rPr>
        <w:rFonts w:ascii="Times New Roman" w:hAnsi="Times New Roman"/>
        <w:sz w:val="20"/>
        <w:szCs w:val="20"/>
      </w:rPr>
      <w:t>LMkonc_</w:t>
    </w:r>
    <w:r w:rsidR="00DA56C1">
      <w:rPr>
        <w:rFonts w:ascii="Times New Roman" w:hAnsi="Times New Roman"/>
        <w:sz w:val="20"/>
        <w:szCs w:val="20"/>
      </w:rPr>
      <w:t>09</w:t>
    </w:r>
    <w:r w:rsidR="00EB5A7A">
      <w:rPr>
        <w:rFonts w:ascii="Times New Roman" w:hAnsi="Times New Roman"/>
        <w:sz w:val="20"/>
        <w:szCs w:val="20"/>
      </w:rPr>
      <w:t>10</w:t>
    </w:r>
    <w:r w:rsidRPr="00B64A88">
      <w:rPr>
        <w:rFonts w:ascii="Times New Roman" w:hAnsi="Times New Roman"/>
        <w:sz w:val="20"/>
        <w:szCs w:val="20"/>
      </w:rPr>
      <w:t>1</w:t>
    </w:r>
    <w:r>
      <w:rPr>
        <w:rFonts w:ascii="Times New Roman" w:hAnsi="Times New Roman"/>
        <w:sz w:val="20"/>
        <w:szCs w:val="20"/>
      </w:rPr>
      <w:t>4</w:t>
    </w:r>
    <w:r w:rsidR="009218F1">
      <w:rPr>
        <w:rFonts w:ascii="Times New Roman" w:hAnsi="Times New Roman"/>
        <w:sz w:val="20"/>
        <w:szCs w:val="20"/>
      </w:rPr>
      <w:t>_kops</w:t>
    </w:r>
    <w:r w:rsidRPr="00B64A88">
      <w:rPr>
        <w:rFonts w:ascii="Times New Roman" w:hAnsi="Times New Roman"/>
        <w:sz w:val="20"/>
        <w:szCs w:val="20"/>
      </w:rPr>
      <w:t>; Koncepcija</w:t>
    </w:r>
    <w:r>
      <w:rPr>
        <w:rFonts w:ascii="Times New Roman" w:hAnsi="Times New Roman"/>
        <w:sz w:val="20"/>
        <w:szCs w:val="20"/>
      </w:rPr>
      <w:t>s</w:t>
    </w:r>
    <w:r w:rsidR="009B07B7">
      <w:rPr>
        <w:rFonts w:ascii="Times New Roman" w:hAnsi="Times New Roman"/>
        <w:sz w:val="20"/>
        <w:szCs w:val="20"/>
      </w:rPr>
      <w:t xml:space="preserve"> pa</w:t>
    </w:r>
    <w:r w:rsidRPr="00B64A88">
      <w:rPr>
        <w:rFonts w:ascii="Times New Roman" w:hAnsi="Times New Roman"/>
        <w:color w:val="000000"/>
        <w:sz w:val="20"/>
        <w:szCs w:val="20"/>
      </w:rPr>
      <w:t>r adopcijas un ārpusģimenes aprūpes sistēmu pilnveidošanu</w:t>
    </w:r>
    <w:r w:rsidR="009B07B7">
      <w:rPr>
        <w:rFonts w:ascii="Times New Roman" w:hAnsi="Times New Roman"/>
        <w:color w:val="000000"/>
        <w:sz w:val="20"/>
        <w:szCs w:val="20"/>
      </w:rPr>
      <w:t xml:space="preserve"> </w:t>
    </w:r>
    <w:r>
      <w:rPr>
        <w:rFonts w:ascii="Times New Roman" w:hAnsi="Times New Roman"/>
        <w:color w:val="000000"/>
        <w:sz w:val="20"/>
        <w:szCs w:val="20"/>
      </w:rPr>
      <w:t>kopsavilkums</w:t>
    </w:r>
  </w:p>
  <w:p w:rsidR="00A07919" w:rsidRDefault="00A07919">
    <w:pPr>
      <w:pStyle w:val="Footer"/>
    </w:pPr>
  </w:p>
  <w:p w:rsidR="00A07919" w:rsidRDefault="00A079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49" w:rsidRPr="00B64A88" w:rsidRDefault="001C0949" w:rsidP="00EB5A7A">
    <w:pPr>
      <w:jc w:val="both"/>
      <w:rPr>
        <w:rFonts w:ascii="Times New Roman" w:hAnsi="Times New Roman"/>
        <w:sz w:val="20"/>
        <w:szCs w:val="20"/>
      </w:rPr>
    </w:pPr>
    <w:r w:rsidRPr="00B64A88">
      <w:rPr>
        <w:rFonts w:ascii="Times New Roman" w:hAnsi="Times New Roman"/>
        <w:sz w:val="20"/>
        <w:szCs w:val="20"/>
      </w:rPr>
      <w:t>LMkonc_</w:t>
    </w:r>
    <w:r w:rsidR="00DA56C1">
      <w:rPr>
        <w:rFonts w:ascii="Times New Roman" w:hAnsi="Times New Roman"/>
        <w:sz w:val="20"/>
        <w:szCs w:val="20"/>
      </w:rPr>
      <w:t>09</w:t>
    </w:r>
    <w:r w:rsidR="00EB5A7A">
      <w:rPr>
        <w:rFonts w:ascii="Times New Roman" w:hAnsi="Times New Roman"/>
        <w:sz w:val="20"/>
        <w:szCs w:val="20"/>
      </w:rPr>
      <w:t>10</w:t>
    </w:r>
    <w:r w:rsidRPr="00B64A88">
      <w:rPr>
        <w:rFonts w:ascii="Times New Roman" w:hAnsi="Times New Roman"/>
        <w:sz w:val="20"/>
        <w:szCs w:val="20"/>
      </w:rPr>
      <w:t>1</w:t>
    </w:r>
    <w:r>
      <w:rPr>
        <w:rFonts w:ascii="Times New Roman" w:hAnsi="Times New Roman"/>
        <w:sz w:val="20"/>
        <w:szCs w:val="20"/>
      </w:rPr>
      <w:t>4</w:t>
    </w:r>
    <w:r w:rsidR="009218F1">
      <w:rPr>
        <w:rFonts w:ascii="Times New Roman" w:hAnsi="Times New Roman"/>
        <w:sz w:val="20"/>
        <w:szCs w:val="20"/>
      </w:rPr>
      <w:t>_kops</w:t>
    </w:r>
    <w:r w:rsidRPr="00B64A88">
      <w:rPr>
        <w:rFonts w:ascii="Times New Roman" w:hAnsi="Times New Roman"/>
        <w:sz w:val="20"/>
        <w:szCs w:val="20"/>
      </w:rPr>
      <w:t>; Koncepcija</w:t>
    </w:r>
    <w:r>
      <w:rPr>
        <w:rFonts w:ascii="Times New Roman" w:hAnsi="Times New Roman"/>
        <w:sz w:val="20"/>
        <w:szCs w:val="20"/>
      </w:rPr>
      <w:t>s</w:t>
    </w:r>
    <w:proofErr w:type="gramStart"/>
    <w:r>
      <w:rPr>
        <w:rFonts w:ascii="Times New Roman" w:hAnsi="Times New Roman"/>
        <w:sz w:val="20"/>
        <w:szCs w:val="20"/>
      </w:rPr>
      <w:t xml:space="preserve"> </w:t>
    </w:r>
    <w:r w:rsidR="009B07B7">
      <w:rPr>
        <w:rFonts w:ascii="Times New Roman" w:hAnsi="Times New Roman"/>
        <w:sz w:val="20"/>
        <w:szCs w:val="20"/>
      </w:rPr>
      <w:t xml:space="preserve"> </w:t>
    </w:r>
    <w:proofErr w:type="gramEnd"/>
    <w:r w:rsidR="009B07B7">
      <w:rPr>
        <w:rFonts w:ascii="Times New Roman" w:hAnsi="Times New Roman"/>
        <w:sz w:val="20"/>
        <w:szCs w:val="20"/>
      </w:rPr>
      <w:t>p</w:t>
    </w:r>
    <w:r w:rsidRPr="00B64A88">
      <w:rPr>
        <w:rFonts w:ascii="Times New Roman" w:hAnsi="Times New Roman"/>
        <w:color w:val="000000"/>
        <w:sz w:val="20"/>
        <w:szCs w:val="20"/>
      </w:rPr>
      <w:t>ar adopcijas un ārpusģimenes aprūpes sistēmu pilnveidošanu</w:t>
    </w:r>
    <w:r w:rsidR="009B07B7">
      <w:rPr>
        <w:rFonts w:ascii="Times New Roman" w:hAnsi="Times New Roman"/>
        <w:color w:val="000000"/>
        <w:sz w:val="20"/>
        <w:szCs w:val="20"/>
      </w:rPr>
      <w:t xml:space="preserve"> </w:t>
    </w:r>
    <w:r>
      <w:rPr>
        <w:rFonts w:ascii="Times New Roman" w:hAnsi="Times New Roman"/>
        <w:color w:val="000000"/>
        <w:sz w:val="20"/>
        <w:szCs w:val="20"/>
      </w:rPr>
      <w:t>kopsavilkums</w:t>
    </w:r>
  </w:p>
  <w:p w:rsidR="001C0949" w:rsidRDefault="001C0949">
    <w:pPr>
      <w:pStyle w:val="Footer"/>
    </w:pPr>
  </w:p>
  <w:p w:rsidR="001C0949" w:rsidRDefault="001C0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B81" w:rsidRDefault="000C0B81" w:rsidP="00A07919">
      <w:pPr>
        <w:spacing w:after="0" w:line="240" w:lineRule="auto"/>
      </w:pPr>
      <w:r>
        <w:separator/>
      </w:r>
    </w:p>
  </w:footnote>
  <w:footnote w:type="continuationSeparator" w:id="0">
    <w:p w:rsidR="000C0B81" w:rsidRDefault="000C0B81" w:rsidP="00A07919">
      <w:pPr>
        <w:spacing w:after="0" w:line="240" w:lineRule="auto"/>
      </w:pPr>
      <w:r>
        <w:continuationSeparator/>
      </w:r>
    </w:p>
  </w:footnote>
  <w:footnote w:id="1">
    <w:p w:rsidR="00A77C6D" w:rsidRDefault="00A77C6D" w:rsidP="00A77C6D">
      <w:pPr>
        <w:pStyle w:val="FootnoteText"/>
        <w:ind w:firstLine="0"/>
      </w:pPr>
      <w:r w:rsidRPr="00B676AA">
        <w:rPr>
          <w:rStyle w:val="FootnoteReference"/>
          <w:rFonts w:ascii="Times New Roman" w:hAnsi="Times New Roman"/>
          <w:sz w:val="20"/>
          <w:szCs w:val="20"/>
        </w:rPr>
        <w:footnoteRef/>
      </w:r>
      <w:r w:rsidRPr="00B676AA">
        <w:rPr>
          <w:rFonts w:ascii="Times New Roman" w:hAnsi="Times New Roman"/>
          <w:sz w:val="20"/>
          <w:szCs w:val="20"/>
        </w:rPr>
        <w:t xml:space="preserve"> Pētījums „Ārpusģimenes aprūpes (ārpusģimenes aprūpes iestādes, audžuģimenes, aizbildnība) un adopcijas sistēmas izpēte un ieteikumi tās pilnveidošanai”,</w:t>
      </w:r>
      <w:r>
        <w:rPr>
          <w:rFonts w:ascii="Times New Roman" w:hAnsi="Times New Roman"/>
          <w:sz w:val="20"/>
          <w:szCs w:val="20"/>
        </w:rPr>
        <w:t xml:space="preserve"> </w:t>
      </w:r>
      <w:r w:rsidRPr="00B676AA">
        <w:rPr>
          <w:rFonts w:ascii="Times New Roman" w:hAnsi="Times New Roman"/>
          <w:sz w:val="20"/>
          <w:szCs w:val="20"/>
        </w:rPr>
        <w:t xml:space="preserve">Rīga, 2008, pieejams </w:t>
      </w:r>
      <w:hyperlink r:id="rId1" w:history="1">
        <w:r w:rsidRPr="003E09A4">
          <w:rPr>
            <w:rStyle w:val="Hyperlink"/>
            <w:rFonts w:ascii="Times New Roman" w:hAnsi="Times New Roman"/>
            <w:sz w:val="20"/>
            <w:szCs w:val="20"/>
          </w:rPr>
          <w:t>http://www.lm.gov.lv/upload/berns_gimene/arpusgimene/arpugimene_izpete.pdf</w:t>
        </w:r>
      </w:hyperlink>
    </w:p>
  </w:footnote>
  <w:footnote w:id="2">
    <w:p w:rsidR="004D3121" w:rsidRPr="004D3121" w:rsidRDefault="004D3121" w:rsidP="004D3121">
      <w:pPr>
        <w:pStyle w:val="FootnoteText"/>
        <w:ind w:firstLine="0"/>
        <w:rPr>
          <w:rFonts w:ascii="Times New Roman" w:hAnsi="Times New Roman"/>
          <w:sz w:val="20"/>
          <w:szCs w:val="20"/>
        </w:rPr>
      </w:pPr>
      <w:r>
        <w:rPr>
          <w:rStyle w:val="FootnoteReference"/>
        </w:rPr>
        <w:footnoteRef/>
      </w:r>
      <w:r>
        <w:t xml:space="preserve"> </w:t>
      </w:r>
      <w:r w:rsidRPr="004D3121">
        <w:rPr>
          <w:rFonts w:ascii="Times New Roman" w:hAnsi="Times New Roman"/>
          <w:sz w:val="20"/>
          <w:szCs w:val="20"/>
        </w:rPr>
        <w:t>A</w:t>
      </w:r>
      <w:r w:rsidRPr="004D3121">
        <w:rPr>
          <w:rFonts w:ascii="Times New Roman" w:hAnsi="Times New Roman"/>
          <w:color w:val="000000"/>
          <w:sz w:val="20"/>
          <w:szCs w:val="20"/>
        </w:rPr>
        <w:t>tbilstoši Ministru kabineta 2013.gada 15.janvāra noteikumiem Nr.37 „Noteikumi par minimālo uzturlīdzekļu apmēru bērnam”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503717"/>
      <w:docPartObj>
        <w:docPartGallery w:val="Page Numbers (Top of Page)"/>
        <w:docPartUnique/>
      </w:docPartObj>
    </w:sdtPr>
    <w:sdtEndPr>
      <w:rPr>
        <w:noProof/>
      </w:rPr>
    </w:sdtEndPr>
    <w:sdtContent>
      <w:p w:rsidR="00B7502B" w:rsidRDefault="00B7502B">
        <w:pPr>
          <w:pStyle w:val="Header"/>
          <w:jc w:val="center"/>
        </w:pPr>
        <w:r>
          <w:fldChar w:fldCharType="begin"/>
        </w:r>
        <w:r>
          <w:instrText xml:space="preserve"> PAGE   \* MERGEFORMAT </w:instrText>
        </w:r>
        <w:r>
          <w:fldChar w:fldCharType="separate"/>
        </w:r>
        <w:r w:rsidR="00DA56C1">
          <w:rPr>
            <w:noProof/>
          </w:rPr>
          <w:t>3</w:t>
        </w:r>
        <w:r>
          <w:rPr>
            <w:noProof/>
          </w:rPr>
          <w:fldChar w:fldCharType="end"/>
        </w:r>
      </w:p>
    </w:sdtContent>
  </w:sdt>
  <w:p w:rsidR="00B7502B" w:rsidRDefault="00B75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42ED6"/>
    <w:multiLevelType w:val="hybridMultilevel"/>
    <w:tmpl w:val="CADAB31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A8D6B8D"/>
    <w:multiLevelType w:val="hybridMultilevel"/>
    <w:tmpl w:val="B8344EF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0B1311C9"/>
    <w:multiLevelType w:val="hybridMultilevel"/>
    <w:tmpl w:val="7EC81B9C"/>
    <w:lvl w:ilvl="0" w:tplc="04260011">
      <w:start w:val="3"/>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106F3880"/>
    <w:multiLevelType w:val="multilevel"/>
    <w:tmpl w:val="AF3E65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ED5D1D"/>
    <w:multiLevelType w:val="hybridMultilevel"/>
    <w:tmpl w:val="C8FCEA1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131954A0"/>
    <w:multiLevelType w:val="hybridMultilevel"/>
    <w:tmpl w:val="D0C84056"/>
    <w:lvl w:ilvl="0" w:tplc="8698E340">
      <w:start w:val="1"/>
      <w:numFmt w:val="decimal"/>
      <w:lvlText w:val="%1."/>
      <w:lvlJc w:val="left"/>
      <w:pPr>
        <w:ind w:left="360" w:hanging="360"/>
      </w:pPr>
      <w:rPr>
        <w:rFonts w:ascii="Times New Roman" w:eastAsiaTheme="minorHAnsi" w:hAnsi="Times New Roman" w:cstheme="minorBidi" w:hint="default"/>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6">
    <w:nsid w:val="155E7767"/>
    <w:multiLevelType w:val="hybridMultilevel"/>
    <w:tmpl w:val="72C0BE44"/>
    <w:lvl w:ilvl="0" w:tplc="41EEAEC6">
      <w:start w:val="2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8A4036B"/>
    <w:multiLevelType w:val="hybridMultilevel"/>
    <w:tmpl w:val="9F341824"/>
    <w:lvl w:ilvl="0" w:tplc="18E2D8B4">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AE862E1"/>
    <w:multiLevelType w:val="hybridMultilevel"/>
    <w:tmpl w:val="441079D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1C714EBA"/>
    <w:multiLevelType w:val="hybridMultilevel"/>
    <w:tmpl w:val="5750183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1C871FD0"/>
    <w:multiLevelType w:val="hybridMultilevel"/>
    <w:tmpl w:val="3AEE29F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20546A2F"/>
    <w:multiLevelType w:val="hybridMultilevel"/>
    <w:tmpl w:val="A9FCBE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1E96753"/>
    <w:multiLevelType w:val="hybridMultilevel"/>
    <w:tmpl w:val="3CAE3C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E2C61A5"/>
    <w:multiLevelType w:val="hybridMultilevel"/>
    <w:tmpl w:val="72B8945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720" w:hanging="360"/>
      </w:pPr>
      <w:rPr>
        <w:rFonts w:ascii="Courier New" w:hAnsi="Courier New" w:cs="Courier New" w:hint="default"/>
      </w:rPr>
    </w:lvl>
    <w:lvl w:ilvl="2" w:tplc="04260005" w:tentative="1">
      <w:start w:val="1"/>
      <w:numFmt w:val="bullet"/>
      <w:lvlText w:val=""/>
      <w:lvlJc w:val="left"/>
      <w:pPr>
        <w:ind w:left="1440" w:hanging="360"/>
      </w:pPr>
      <w:rPr>
        <w:rFonts w:ascii="Wingdings" w:hAnsi="Wingdings" w:hint="default"/>
      </w:rPr>
    </w:lvl>
    <w:lvl w:ilvl="3" w:tplc="04260001" w:tentative="1">
      <w:start w:val="1"/>
      <w:numFmt w:val="bullet"/>
      <w:lvlText w:val=""/>
      <w:lvlJc w:val="left"/>
      <w:pPr>
        <w:ind w:left="2160" w:hanging="360"/>
      </w:pPr>
      <w:rPr>
        <w:rFonts w:ascii="Symbol" w:hAnsi="Symbol" w:hint="default"/>
      </w:rPr>
    </w:lvl>
    <w:lvl w:ilvl="4" w:tplc="04260003" w:tentative="1">
      <w:start w:val="1"/>
      <w:numFmt w:val="bullet"/>
      <w:lvlText w:val="o"/>
      <w:lvlJc w:val="left"/>
      <w:pPr>
        <w:ind w:left="2880" w:hanging="360"/>
      </w:pPr>
      <w:rPr>
        <w:rFonts w:ascii="Courier New" w:hAnsi="Courier New" w:cs="Courier New" w:hint="default"/>
      </w:rPr>
    </w:lvl>
    <w:lvl w:ilvl="5" w:tplc="04260005" w:tentative="1">
      <w:start w:val="1"/>
      <w:numFmt w:val="bullet"/>
      <w:lvlText w:val=""/>
      <w:lvlJc w:val="left"/>
      <w:pPr>
        <w:ind w:left="3600" w:hanging="360"/>
      </w:pPr>
      <w:rPr>
        <w:rFonts w:ascii="Wingdings" w:hAnsi="Wingdings" w:hint="default"/>
      </w:rPr>
    </w:lvl>
    <w:lvl w:ilvl="6" w:tplc="04260001" w:tentative="1">
      <w:start w:val="1"/>
      <w:numFmt w:val="bullet"/>
      <w:lvlText w:val=""/>
      <w:lvlJc w:val="left"/>
      <w:pPr>
        <w:ind w:left="4320" w:hanging="360"/>
      </w:pPr>
      <w:rPr>
        <w:rFonts w:ascii="Symbol" w:hAnsi="Symbol" w:hint="default"/>
      </w:rPr>
    </w:lvl>
    <w:lvl w:ilvl="7" w:tplc="04260003" w:tentative="1">
      <w:start w:val="1"/>
      <w:numFmt w:val="bullet"/>
      <w:lvlText w:val="o"/>
      <w:lvlJc w:val="left"/>
      <w:pPr>
        <w:ind w:left="5040" w:hanging="360"/>
      </w:pPr>
      <w:rPr>
        <w:rFonts w:ascii="Courier New" w:hAnsi="Courier New" w:cs="Courier New" w:hint="default"/>
      </w:rPr>
    </w:lvl>
    <w:lvl w:ilvl="8" w:tplc="04260005" w:tentative="1">
      <w:start w:val="1"/>
      <w:numFmt w:val="bullet"/>
      <w:lvlText w:val=""/>
      <w:lvlJc w:val="left"/>
      <w:pPr>
        <w:ind w:left="5760" w:hanging="360"/>
      </w:pPr>
      <w:rPr>
        <w:rFonts w:ascii="Wingdings" w:hAnsi="Wingdings" w:hint="default"/>
      </w:rPr>
    </w:lvl>
  </w:abstractNum>
  <w:abstractNum w:abstractNumId="14">
    <w:nsid w:val="4581222C"/>
    <w:multiLevelType w:val="hybridMultilevel"/>
    <w:tmpl w:val="EFCAC320"/>
    <w:lvl w:ilvl="0" w:tplc="8698E340">
      <w:start w:val="1"/>
      <w:numFmt w:val="decimal"/>
      <w:lvlText w:val="%1."/>
      <w:lvlJc w:val="left"/>
      <w:pPr>
        <w:ind w:left="360" w:hanging="360"/>
      </w:pPr>
      <w:rPr>
        <w:rFonts w:ascii="Times New Roman" w:eastAsiaTheme="minorHAnsi" w:hAnsi="Times New Roman" w:cstheme="minorBidi"/>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5">
    <w:nsid w:val="4DF1579A"/>
    <w:multiLevelType w:val="multilevel"/>
    <w:tmpl w:val="F9A25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EC40ACD"/>
    <w:multiLevelType w:val="multilevel"/>
    <w:tmpl w:val="3CC608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1CE6E9B"/>
    <w:multiLevelType w:val="hybridMultilevel"/>
    <w:tmpl w:val="8DB4D23A"/>
    <w:lvl w:ilvl="0" w:tplc="9836C308">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4585527"/>
    <w:multiLevelType w:val="hybridMultilevel"/>
    <w:tmpl w:val="F9E6A280"/>
    <w:lvl w:ilvl="0" w:tplc="18E2D8B4">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nsid w:val="6BF4414B"/>
    <w:multiLevelType w:val="hybridMultilevel"/>
    <w:tmpl w:val="C20AAB9A"/>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F3A45FD"/>
    <w:multiLevelType w:val="hybridMultilevel"/>
    <w:tmpl w:val="C958B3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3F53CDD"/>
    <w:multiLevelType w:val="hybridMultilevel"/>
    <w:tmpl w:val="6CA6AF3A"/>
    <w:lvl w:ilvl="0" w:tplc="8698E340">
      <w:start w:val="1"/>
      <w:numFmt w:val="decimal"/>
      <w:lvlText w:val="%1."/>
      <w:lvlJc w:val="left"/>
      <w:pPr>
        <w:ind w:left="360" w:hanging="360"/>
      </w:pPr>
      <w:rPr>
        <w:rFonts w:ascii="Times New Roman" w:eastAsiaTheme="minorHAnsi" w:hAnsi="Times New Roman" w:cstheme="minorBid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nsid w:val="760C04ED"/>
    <w:multiLevelType w:val="hybridMultilevel"/>
    <w:tmpl w:val="9B50CD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12"/>
  </w:num>
  <w:num w:numId="3">
    <w:abstractNumId w:val="22"/>
  </w:num>
  <w:num w:numId="4">
    <w:abstractNumId w:val="1"/>
  </w:num>
  <w:num w:numId="5">
    <w:abstractNumId w:val="2"/>
  </w:num>
  <w:num w:numId="6">
    <w:abstractNumId w:val="18"/>
  </w:num>
  <w:num w:numId="7">
    <w:abstractNumId w:val="9"/>
  </w:num>
  <w:num w:numId="8">
    <w:abstractNumId w:val="17"/>
  </w:num>
  <w:num w:numId="9">
    <w:abstractNumId w:val="7"/>
  </w:num>
  <w:num w:numId="10">
    <w:abstractNumId w:val="13"/>
  </w:num>
  <w:num w:numId="11">
    <w:abstractNumId w:val="19"/>
  </w:num>
  <w:num w:numId="12">
    <w:abstractNumId w:val="20"/>
  </w:num>
  <w:num w:numId="13">
    <w:abstractNumId w:val="11"/>
  </w:num>
  <w:num w:numId="14">
    <w:abstractNumId w:val="21"/>
  </w:num>
  <w:num w:numId="15">
    <w:abstractNumId w:val="4"/>
  </w:num>
  <w:num w:numId="16">
    <w:abstractNumId w:val="0"/>
  </w:num>
  <w:num w:numId="17">
    <w:abstractNumId w:val="5"/>
  </w:num>
  <w:num w:numId="18">
    <w:abstractNumId w:val="8"/>
  </w:num>
  <w:num w:numId="19">
    <w:abstractNumId w:val="16"/>
  </w:num>
  <w:num w:numId="20">
    <w:abstractNumId w:val="15"/>
  </w:num>
  <w:num w:numId="21">
    <w:abstractNumId w:val="6"/>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8F"/>
    <w:rsid w:val="00000409"/>
    <w:rsid w:val="00003669"/>
    <w:rsid w:val="00013141"/>
    <w:rsid w:val="000161E8"/>
    <w:rsid w:val="00031578"/>
    <w:rsid w:val="0004369C"/>
    <w:rsid w:val="00043C43"/>
    <w:rsid w:val="000676CE"/>
    <w:rsid w:val="000721CE"/>
    <w:rsid w:val="000A1580"/>
    <w:rsid w:val="000A2557"/>
    <w:rsid w:val="000A5BD2"/>
    <w:rsid w:val="000C0B81"/>
    <w:rsid w:val="000E0C98"/>
    <w:rsid w:val="000E499B"/>
    <w:rsid w:val="000E6DD7"/>
    <w:rsid w:val="000F2AB4"/>
    <w:rsid w:val="00116970"/>
    <w:rsid w:val="001209F4"/>
    <w:rsid w:val="00131CC0"/>
    <w:rsid w:val="00140E83"/>
    <w:rsid w:val="001447A2"/>
    <w:rsid w:val="00151528"/>
    <w:rsid w:val="00155B50"/>
    <w:rsid w:val="001663B2"/>
    <w:rsid w:val="00175695"/>
    <w:rsid w:val="00191494"/>
    <w:rsid w:val="001A6B2F"/>
    <w:rsid w:val="001B19D6"/>
    <w:rsid w:val="001C0949"/>
    <w:rsid w:val="001C0D1D"/>
    <w:rsid w:val="001C303F"/>
    <w:rsid w:val="001D5FFE"/>
    <w:rsid w:val="001D748E"/>
    <w:rsid w:val="001E307E"/>
    <w:rsid w:val="001F1064"/>
    <w:rsid w:val="002000A8"/>
    <w:rsid w:val="00201D2B"/>
    <w:rsid w:val="00202891"/>
    <w:rsid w:val="00203639"/>
    <w:rsid w:val="0020691B"/>
    <w:rsid w:val="00223BE9"/>
    <w:rsid w:val="00225179"/>
    <w:rsid w:val="00234C80"/>
    <w:rsid w:val="00235AC6"/>
    <w:rsid w:val="00242B29"/>
    <w:rsid w:val="002517B2"/>
    <w:rsid w:val="0025469A"/>
    <w:rsid w:val="00256C9F"/>
    <w:rsid w:val="00263BDC"/>
    <w:rsid w:val="00274CCE"/>
    <w:rsid w:val="002A1FAB"/>
    <w:rsid w:val="002A3468"/>
    <w:rsid w:val="002B0FD2"/>
    <w:rsid w:val="002B3946"/>
    <w:rsid w:val="002D109F"/>
    <w:rsid w:val="002D2BE3"/>
    <w:rsid w:val="002D4C10"/>
    <w:rsid w:val="002F1F3D"/>
    <w:rsid w:val="002F2386"/>
    <w:rsid w:val="00303CAD"/>
    <w:rsid w:val="00306145"/>
    <w:rsid w:val="00314738"/>
    <w:rsid w:val="00340AFD"/>
    <w:rsid w:val="00360A9B"/>
    <w:rsid w:val="00361F0D"/>
    <w:rsid w:val="00370E79"/>
    <w:rsid w:val="00381535"/>
    <w:rsid w:val="00383E8E"/>
    <w:rsid w:val="0039042A"/>
    <w:rsid w:val="00394C85"/>
    <w:rsid w:val="003A620A"/>
    <w:rsid w:val="003B4016"/>
    <w:rsid w:val="003C4DDA"/>
    <w:rsid w:val="003C533E"/>
    <w:rsid w:val="003D1D9D"/>
    <w:rsid w:val="003F62EF"/>
    <w:rsid w:val="004043A7"/>
    <w:rsid w:val="004075A3"/>
    <w:rsid w:val="00411591"/>
    <w:rsid w:val="0041166B"/>
    <w:rsid w:val="00415070"/>
    <w:rsid w:val="00417077"/>
    <w:rsid w:val="00424529"/>
    <w:rsid w:val="00424871"/>
    <w:rsid w:val="00431DC9"/>
    <w:rsid w:val="00437445"/>
    <w:rsid w:val="0044052A"/>
    <w:rsid w:val="00446BAD"/>
    <w:rsid w:val="00450064"/>
    <w:rsid w:val="00477C0B"/>
    <w:rsid w:val="004909B0"/>
    <w:rsid w:val="0049180A"/>
    <w:rsid w:val="004978AA"/>
    <w:rsid w:val="004A128A"/>
    <w:rsid w:val="004A35DD"/>
    <w:rsid w:val="004B73F2"/>
    <w:rsid w:val="004D3121"/>
    <w:rsid w:val="004D6535"/>
    <w:rsid w:val="00502B6E"/>
    <w:rsid w:val="005040C6"/>
    <w:rsid w:val="005109CC"/>
    <w:rsid w:val="005161BB"/>
    <w:rsid w:val="00517E88"/>
    <w:rsid w:val="00520B14"/>
    <w:rsid w:val="0052195C"/>
    <w:rsid w:val="005257DE"/>
    <w:rsid w:val="005375B1"/>
    <w:rsid w:val="005405C3"/>
    <w:rsid w:val="0054363A"/>
    <w:rsid w:val="005635A9"/>
    <w:rsid w:val="00574DAB"/>
    <w:rsid w:val="00577545"/>
    <w:rsid w:val="00582A16"/>
    <w:rsid w:val="00584A5F"/>
    <w:rsid w:val="00593438"/>
    <w:rsid w:val="00595DF1"/>
    <w:rsid w:val="005A28C7"/>
    <w:rsid w:val="005C0933"/>
    <w:rsid w:val="005D46B2"/>
    <w:rsid w:val="005D6673"/>
    <w:rsid w:val="005F02C9"/>
    <w:rsid w:val="006047C2"/>
    <w:rsid w:val="006047CC"/>
    <w:rsid w:val="006131E6"/>
    <w:rsid w:val="0062118A"/>
    <w:rsid w:val="006218E7"/>
    <w:rsid w:val="00625880"/>
    <w:rsid w:val="00626CAD"/>
    <w:rsid w:val="0063579B"/>
    <w:rsid w:val="00636AF7"/>
    <w:rsid w:val="006405D6"/>
    <w:rsid w:val="00645B17"/>
    <w:rsid w:val="00651C01"/>
    <w:rsid w:val="00653ECD"/>
    <w:rsid w:val="00656352"/>
    <w:rsid w:val="00671374"/>
    <w:rsid w:val="00681AE9"/>
    <w:rsid w:val="00681CC2"/>
    <w:rsid w:val="006A658F"/>
    <w:rsid w:val="006B1EF6"/>
    <w:rsid w:val="006B4713"/>
    <w:rsid w:val="006B57EE"/>
    <w:rsid w:val="006C4E9E"/>
    <w:rsid w:val="006D2364"/>
    <w:rsid w:val="006D53D3"/>
    <w:rsid w:val="006D6916"/>
    <w:rsid w:val="006D6EEF"/>
    <w:rsid w:val="006E3845"/>
    <w:rsid w:val="006E4B8B"/>
    <w:rsid w:val="006F383D"/>
    <w:rsid w:val="006F47C6"/>
    <w:rsid w:val="006F4E85"/>
    <w:rsid w:val="006F75F0"/>
    <w:rsid w:val="00700B0D"/>
    <w:rsid w:val="00722EAC"/>
    <w:rsid w:val="007235A0"/>
    <w:rsid w:val="00736380"/>
    <w:rsid w:val="007465E8"/>
    <w:rsid w:val="00751138"/>
    <w:rsid w:val="0075124E"/>
    <w:rsid w:val="00751F2F"/>
    <w:rsid w:val="00754B35"/>
    <w:rsid w:val="00763DEC"/>
    <w:rsid w:val="00766531"/>
    <w:rsid w:val="007716DF"/>
    <w:rsid w:val="00780DFC"/>
    <w:rsid w:val="00783B79"/>
    <w:rsid w:val="00786D70"/>
    <w:rsid w:val="00786EA7"/>
    <w:rsid w:val="007B318D"/>
    <w:rsid w:val="007B756B"/>
    <w:rsid w:val="007D0998"/>
    <w:rsid w:val="007D22EC"/>
    <w:rsid w:val="007E0310"/>
    <w:rsid w:val="007E1900"/>
    <w:rsid w:val="007E4D48"/>
    <w:rsid w:val="007F2253"/>
    <w:rsid w:val="0080231E"/>
    <w:rsid w:val="00822AB0"/>
    <w:rsid w:val="008309BF"/>
    <w:rsid w:val="008334CD"/>
    <w:rsid w:val="00837638"/>
    <w:rsid w:val="008632FA"/>
    <w:rsid w:val="00866EB9"/>
    <w:rsid w:val="008723F7"/>
    <w:rsid w:val="00873844"/>
    <w:rsid w:val="0089005F"/>
    <w:rsid w:val="008975A6"/>
    <w:rsid w:val="008A6096"/>
    <w:rsid w:val="008C1498"/>
    <w:rsid w:val="008C14A7"/>
    <w:rsid w:val="008C1563"/>
    <w:rsid w:val="008C17DB"/>
    <w:rsid w:val="008C3270"/>
    <w:rsid w:val="008C7C75"/>
    <w:rsid w:val="008D16ED"/>
    <w:rsid w:val="008E1902"/>
    <w:rsid w:val="008F2934"/>
    <w:rsid w:val="009016D9"/>
    <w:rsid w:val="00905AFB"/>
    <w:rsid w:val="009078EA"/>
    <w:rsid w:val="00907F1E"/>
    <w:rsid w:val="00913043"/>
    <w:rsid w:val="009218F1"/>
    <w:rsid w:val="0092339F"/>
    <w:rsid w:val="0093575F"/>
    <w:rsid w:val="00943376"/>
    <w:rsid w:val="00970B96"/>
    <w:rsid w:val="009810BF"/>
    <w:rsid w:val="00982B54"/>
    <w:rsid w:val="00982C90"/>
    <w:rsid w:val="00982CC7"/>
    <w:rsid w:val="009835E8"/>
    <w:rsid w:val="00983FD5"/>
    <w:rsid w:val="00986436"/>
    <w:rsid w:val="00986DDF"/>
    <w:rsid w:val="0098790F"/>
    <w:rsid w:val="009A2948"/>
    <w:rsid w:val="009A6867"/>
    <w:rsid w:val="009B07B7"/>
    <w:rsid w:val="009B752A"/>
    <w:rsid w:val="009C42A3"/>
    <w:rsid w:val="009D2AC3"/>
    <w:rsid w:val="009F0493"/>
    <w:rsid w:val="009F6E05"/>
    <w:rsid w:val="00A001E1"/>
    <w:rsid w:val="00A07919"/>
    <w:rsid w:val="00A17888"/>
    <w:rsid w:val="00A261A8"/>
    <w:rsid w:val="00A40D37"/>
    <w:rsid w:val="00A41175"/>
    <w:rsid w:val="00A65EDD"/>
    <w:rsid w:val="00A67CC3"/>
    <w:rsid w:val="00A75341"/>
    <w:rsid w:val="00A77C6D"/>
    <w:rsid w:val="00A94733"/>
    <w:rsid w:val="00A9734B"/>
    <w:rsid w:val="00AA6286"/>
    <w:rsid w:val="00AC1E02"/>
    <w:rsid w:val="00AD04A6"/>
    <w:rsid w:val="00AF5D00"/>
    <w:rsid w:val="00B030D1"/>
    <w:rsid w:val="00B10AA2"/>
    <w:rsid w:val="00B11F38"/>
    <w:rsid w:val="00B156BA"/>
    <w:rsid w:val="00B20248"/>
    <w:rsid w:val="00B20FC3"/>
    <w:rsid w:val="00B273FB"/>
    <w:rsid w:val="00B36084"/>
    <w:rsid w:val="00B37B7B"/>
    <w:rsid w:val="00B401DE"/>
    <w:rsid w:val="00B42B4F"/>
    <w:rsid w:val="00B57E30"/>
    <w:rsid w:val="00B617B4"/>
    <w:rsid w:val="00B647A6"/>
    <w:rsid w:val="00B7502B"/>
    <w:rsid w:val="00BA2DFF"/>
    <w:rsid w:val="00BA36E3"/>
    <w:rsid w:val="00BA73C6"/>
    <w:rsid w:val="00BB5724"/>
    <w:rsid w:val="00BE3699"/>
    <w:rsid w:val="00BF1776"/>
    <w:rsid w:val="00BF23B2"/>
    <w:rsid w:val="00BF430B"/>
    <w:rsid w:val="00BF46C8"/>
    <w:rsid w:val="00C00222"/>
    <w:rsid w:val="00C010CF"/>
    <w:rsid w:val="00C04903"/>
    <w:rsid w:val="00C10A57"/>
    <w:rsid w:val="00C3665C"/>
    <w:rsid w:val="00C40DA5"/>
    <w:rsid w:val="00C42CF8"/>
    <w:rsid w:val="00C47215"/>
    <w:rsid w:val="00C47EAF"/>
    <w:rsid w:val="00C5572B"/>
    <w:rsid w:val="00C67D3C"/>
    <w:rsid w:val="00C71B5F"/>
    <w:rsid w:val="00C73D86"/>
    <w:rsid w:val="00C76696"/>
    <w:rsid w:val="00C90B83"/>
    <w:rsid w:val="00C97730"/>
    <w:rsid w:val="00CA4A62"/>
    <w:rsid w:val="00CA785C"/>
    <w:rsid w:val="00CC43EF"/>
    <w:rsid w:val="00CC6BDD"/>
    <w:rsid w:val="00CF3681"/>
    <w:rsid w:val="00D04470"/>
    <w:rsid w:val="00D16334"/>
    <w:rsid w:val="00D33C8A"/>
    <w:rsid w:val="00D57940"/>
    <w:rsid w:val="00D67FC6"/>
    <w:rsid w:val="00D709F8"/>
    <w:rsid w:val="00D738D9"/>
    <w:rsid w:val="00D90018"/>
    <w:rsid w:val="00D90E7C"/>
    <w:rsid w:val="00D93E4A"/>
    <w:rsid w:val="00D9615F"/>
    <w:rsid w:val="00D96220"/>
    <w:rsid w:val="00DA56C1"/>
    <w:rsid w:val="00DB3FE2"/>
    <w:rsid w:val="00DB5907"/>
    <w:rsid w:val="00DB6CDD"/>
    <w:rsid w:val="00DC714C"/>
    <w:rsid w:val="00DF3320"/>
    <w:rsid w:val="00DF4A63"/>
    <w:rsid w:val="00E00B8D"/>
    <w:rsid w:val="00E01FBB"/>
    <w:rsid w:val="00E06929"/>
    <w:rsid w:val="00E11DE5"/>
    <w:rsid w:val="00E231BC"/>
    <w:rsid w:val="00E34A25"/>
    <w:rsid w:val="00E35D9B"/>
    <w:rsid w:val="00E40A1D"/>
    <w:rsid w:val="00E41984"/>
    <w:rsid w:val="00E436CB"/>
    <w:rsid w:val="00E4386B"/>
    <w:rsid w:val="00E4448F"/>
    <w:rsid w:val="00E504F5"/>
    <w:rsid w:val="00E6061F"/>
    <w:rsid w:val="00E6219E"/>
    <w:rsid w:val="00E62F4B"/>
    <w:rsid w:val="00E85FEF"/>
    <w:rsid w:val="00E91E9D"/>
    <w:rsid w:val="00E938D3"/>
    <w:rsid w:val="00E97219"/>
    <w:rsid w:val="00EA6ED6"/>
    <w:rsid w:val="00EB38BF"/>
    <w:rsid w:val="00EB4529"/>
    <w:rsid w:val="00EB59AA"/>
    <w:rsid w:val="00EB5A7A"/>
    <w:rsid w:val="00ED1600"/>
    <w:rsid w:val="00ED388F"/>
    <w:rsid w:val="00ED3DBE"/>
    <w:rsid w:val="00ED70CF"/>
    <w:rsid w:val="00EF2A35"/>
    <w:rsid w:val="00EF7964"/>
    <w:rsid w:val="00F0655E"/>
    <w:rsid w:val="00F12985"/>
    <w:rsid w:val="00F22CBD"/>
    <w:rsid w:val="00F3168B"/>
    <w:rsid w:val="00F3593D"/>
    <w:rsid w:val="00F3688F"/>
    <w:rsid w:val="00F42A29"/>
    <w:rsid w:val="00F55113"/>
    <w:rsid w:val="00F649EC"/>
    <w:rsid w:val="00F664C2"/>
    <w:rsid w:val="00F70029"/>
    <w:rsid w:val="00F70EA8"/>
    <w:rsid w:val="00F72785"/>
    <w:rsid w:val="00F7606E"/>
    <w:rsid w:val="00F81E69"/>
    <w:rsid w:val="00F86E05"/>
    <w:rsid w:val="00F86F9D"/>
    <w:rsid w:val="00F90091"/>
    <w:rsid w:val="00F91A24"/>
    <w:rsid w:val="00F93AC3"/>
    <w:rsid w:val="00F975A2"/>
    <w:rsid w:val="00FA0DFF"/>
    <w:rsid w:val="00FD4C14"/>
    <w:rsid w:val="00FD7C70"/>
    <w:rsid w:val="00FE0124"/>
    <w:rsid w:val="00FF389C"/>
    <w:rsid w:val="00FF74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9388C0-DD35-40D4-B0C2-1B391FA6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9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7919"/>
  </w:style>
  <w:style w:type="paragraph" w:styleId="Footer">
    <w:name w:val="footer"/>
    <w:basedOn w:val="Normal"/>
    <w:link w:val="FooterChar"/>
    <w:unhideWhenUsed/>
    <w:rsid w:val="00A07919"/>
    <w:pPr>
      <w:tabs>
        <w:tab w:val="center" w:pos="4153"/>
        <w:tab w:val="right" w:pos="8306"/>
      </w:tabs>
      <w:spacing w:after="0" w:line="240" w:lineRule="auto"/>
    </w:pPr>
  </w:style>
  <w:style w:type="character" w:customStyle="1" w:styleId="FooterChar">
    <w:name w:val="Footer Char"/>
    <w:basedOn w:val="DefaultParagraphFont"/>
    <w:link w:val="Footer"/>
    <w:rsid w:val="00A07919"/>
  </w:style>
  <w:style w:type="paragraph" w:styleId="BalloonText">
    <w:name w:val="Balloon Text"/>
    <w:basedOn w:val="Normal"/>
    <w:link w:val="BalloonTextChar"/>
    <w:uiPriority w:val="99"/>
    <w:semiHidden/>
    <w:unhideWhenUsed/>
    <w:rsid w:val="00A07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919"/>
    <w:rPr>
      <w:rFonts w:ascii="Tahoma" w:hAnsi="Tahoma" w:cs="Tahoma"/>
      <w:sz w:val="16"/>
      <w:szCs w:val="16"/>
    </w:rPr>
  </w:style>
  <w:style w:type="character" w:styleId="Strong">
    <w:name w:val="Strong"/>
    <w:basedOn w:val="DefaultParagraphFont"/>
    <w:uiPriority w:val="22"/>
    <w:qFormat/>
    <w:rsid w:val="007235A0"/>
    <w:rPr>
      <w:rFonts w:cs="Times New Roman"/>
      <w:b/>
      <w:bCs/>
    </w:rPr>
  </w:style>
  <w:style w:type="paragraph" w:styleId="ListParagraph">
    <w:name w:val="List Paragraph"/>
    <w:basedOn w:val="Normal"/>
    <w:uiPriority w:val="34"/>
    <w:qFormat/>
    <w:rsid w:val="00F0655E"/>
    <w:pPr>
      <w:spacing w:after="0" w:line="240" w:lineRule="auto"/>
      <w:ind w:left="720"/>
      <w:contextualSpacing/>
    </w:pPr>
    <w:rPr>
      <w:rFonts w:ascii="Calibri" w:eastAsia="Calibri" w:hAnsi="Calibri" w:cs="Times New Roman"/>
    </w:rPr>
  </w:style>
  <w:style w:type="character" w:customStyle="1" w:styleId="FootnoteTextChar">
    <w:name w:val="Footnote Text Char"/>
    <w:aliases w:val="Footnote Char,Fußnote Char,Fußnote Char Char Char Char,single space Char,FOOTNOTES Char,fn Char,Footnote Text Char2 Char Char,Footnote Text Char Char1 Char Char,Footnote Text Char2 Char Char Char Char"/>
    <w:basedOn w:val="DefaultParagraphFont"/>
    <w:link w:val="FootnoteText"/>
    <w:locked/>
    <w:rsid w:val="00F0655E"/>
    <w:rPr>
      <w:rFonts w:cs="Times New Roman"/>
    </w:rPr>
  </w:style>
  <w:style w:type="paragraph" w:styleId="FootnoteText">
    <w:name w:val="footnote text"/>
    <w:aliases w:val="Footnote,Fußnote,Fußnote Char Char Char,single space,FOOTNOTES,fn,Footnote Text Char2 Char,Footnote Text Char Char1 Char,Footnote Text Char2 Char Char Char,Footnote Text Char1 Char Char Char Char,Footnote Text Char Char1 Char Char Char"/>
    <w:basedOn w:val="Normal"/>
    <w:link w:val="FootnoteTextChar"/>
    <w:rsid w:val="00F0655E"/>
    <w:pPr>
      <w:spacing w:after="0" w:line="240" w:lineRule="auto"/>
      <w:ind w:firstLine="720"/>
      <w:jc w:val="both"/>
    </w:pPr>
    <w:rPr>
      <w:rFonts w:cs="Times New Roman"/>
    </w:rPr>
  </w:style>
  <w:style w:type="character" w:customStyle="1" w:styleId="FootnoteTextChar1">
    <w:name w:val="Footnote Text Char1"/>
    <w:basedOn w:val="DefaultParagraphFont"/>
    <w:uiPriority w:val="99"/>
    <w:semiHidden/>
    <w:rsid w:val="00F0655E"/>
    <w:rPr>
      <w:sz w:val="20"/>
      <w:szCs w:val="20"/>
    </w:rPr>
  </w:style>
  <w:style w:type="character" w:styleId="FootnoteReference">
    <w:name w:val="footnote reference"/>
    <w:aliases w:val="Footnote Reference Number,Footnote symbol,Footnote Refernece,ftref,SUPERS"/>
    <w:basedOn w:val="DefaultParagraphFont"/>
    <w:rsid w:val="00F0655E"/>
    <w:rPr>
      <w:rFonts w:cs="Times New Roman"/>
      <w:vertAlign w:val="superscript"/>
    </w:rPr>
  </w:style>
  <w:style w:type="character" w:styleId="Hyperlink">
    <w:name w:val="Hyperlink"/>
    <w:basedOn w:val="DefaultParagraphFont"/>
    <w:uiPriority w:val="99"/>
    <w:rsid w:val="00CA785C"/>
    <w:rPr>
      <w:rFonts w:cs="Times New Roman"/>
      <w:color w:val="0000FF"/>
      <w:u w:val="single"/>
    </w:rPr>
  </w:style>
  <w:style w:type="paragraph" w:styleId="CommentText">
    <w:name w:val="annotation text"/>
    <w:basedOn w:val="Normal"/>
    <w:link w:val="CommentTextChar"/>
    <w:semiHidden/>
    <w:unhideWhenUsed/>
    <w:rsid w:val="00B030D1"/>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B030D1"/>
    <w:rPr>
      <w:rFonts w:ascii="Calibri" w:eastAsia="Calibri" w:hAnsi="Calibri" w:cs="Times New Roman"/>
      <w:sz w:val="20"/>
      <w:szCs w:val="20"/>
    </w:rPr>
  </w:style>
  <w:style w:type="table" w:styleId="TableGrid">
    <w:name w:val="Table Grid"/>
    <w:basedOn w:val="TableNormal"/>
    <w:uiPriority w:val="59"/>
    <w:rsid w:val="00424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6B57EE"/>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uiPriority w:val="99"/>
    <w:rsid w:val="006B57EE"/>
    <w:rPr>
      <w:rFonts w:ascii="Times New Roman" w:eastAsia="Times New Roman" w:hAnsi="Times New Roman" w:cs="Times New Roman"/>
      <w:sz w:val="24"/>
      <w:szCs w:val="24"/>
      <w:lang w:eastAsia="lv-LV"/>
    </w:rPr>
  </w:style>
  <w:style w:type="paragraph" w:customStyle="1" w:styleId="tv213">
    <w:name w:val="tv213"/>
    <w:basedOn w:val="Normal"/>
    <w:rsid w:val="006B57E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74386">
      <w:bodyDiv w:val="1"/>
      <w:marLeft w:val="0"/>
      <w:marRight w:val="0"/>
      <w:marTop w:val="0"/>
      <w:marBottom w:val="0"/>
      <w:divBdr>
        <w:top w:val="none" w:sz="0" w:space="0" w:color="auto"/>
        <w:left w:val="none" w:sz="0" w:space="0" w:color="auto"/>
        <w:bottom w:val="none" w:sz="0" w:space="0" w:color="auto"/>
        <w:right w:val="none" w:sz="0" w:space="0" w:color="auto"/>
      </w:divBdr>
    </w:div>
    <w:div w:id="772017511">
      <w:bodyDiv w:val="1"/>
      <w:marLeft w:val="0"/>
      <w:marRight w:val="0"/>
      <w:marTop w:val="0"/>
      <w:marBottom w:val="0"/>
      <w:divBdr>
        <w:top w:val="none" w:sz="0" w:space="0" w:color="auto"/>
        <w:left w:val="none" w:sz="0" w:space="0" w:color="auto"/>
        <w:bottom w:val="none" w:sz="0" w:space="0" w:color="auto"/>
        <w:right w:val="none" w:sz="0" w:space="0" w:color="auto"/>
      </w:divBdr>
    </w:div>
    <w:div w:id="790713341">
      <w:bodyDiv w:val="1"/>
      <w:marLeft w:val="0"/>
      <w:marRight w:val="0"/>
      <w:marTop w:val="0"/>
      <w:marBottom w:val="0"/>
      <w:divBdr>
        <w:top w:val="none" w:sz="0" w:space="0" w:color="auto"/>
        <w:left w:val="none" w:sz="0" w:space="0" w:color="auto"/>
        <w:bottom w:val="none" w:sz="0" w:space="0" w:color="auto"/>
        <w:right w:val="none" w:sz="0" w:space="0" w:color="auto"/>
      </w:divBdr>
    </w:div>
    <w:div w:id="882792832">
      <w:bodyDiv w:val="1"/>
      <w:marLeft w:val="0"/>
      <w:marRight w:val="0"/>
      <w:marTop w:val="0"/>
      <w:marBottom w:val="0"/>
      <w:divBdr>
        <w:top w:val="none" w:sz="0" w:space="0" w:color="auto"/>
        <w:left w:val="none" w:sz="0" w:space="0" w:color="auto"/>
        <w:bottom w:val="none" w:sz="0" w:space="0" w:color="auto"/>
        <w:right w:val="none" w:sz="0" w:space="0" w:color="auto"/>
      </w:divBdr>
    </w:div>
    <w:div w:id="956835197">
      <w:bodyDiv w:val="1"/>
      <w:marLeft w:val="0"/>
      <w:marRight w:val="0"/>
      <w:marTop w:val="0"/>
      <w:marBottom w:val="0"/>
      <w:divBdr>
        <w:top w:val="none" w:sz="0" w:space="0" w:color="auto"/>
        <w:left w:val="none" w:sz="0" w:space="0" w:color="auto"/>
        <w:bottom w:val="none" w:sz="0" w:space="0" w:color="auto"/>
        <w:right w:val="none" w:sz="0" w:space="0" w:color="auto"/>
      </w:divBdr>
    </w:div>
    <w:div w:id="1439327708">
      <w:bodyDiv w:val="1"/>
      <w:marLeft w:val="0"/>
      <w:marRight w:val="0"/>
      <w:marTop w:val="0"/>
      <w:marBottom w:val="0"/>
      <w:divBdr>
        <w:top w:val="none" w:sz="0" w:space="0" w:color="auto"/>
        <w:left w:val="none" w:sz="0" w:space="0" w:color="auto"/>
        <w:bottom w:val="none" w:sz="0" w:space="0" w:color="auto"/>
        <w:right w:val="none" w:sz="0" w:space="0" w:color="auto"/>
      </w:divBdr>
    </w:div>
    <w:div w:id="1578973890">
      <w:bodyDiv w:val="1"/>
      <w:marLeft w:val="0"/>
      <w:marRight w:val="0"/>
      <w:marTop w:val="0"/>
      <w:marBottom w:val="0"/>
      <w:divBdr>
        <w:top w:val="none" w:sz="0" w:space="0" w:color="auto"/>
        <w:left w:val="none" w:sz="0" w:space="0" w:color="auto"/>
        <w:bottom w:val="none" w:sz="0" w:space="0" w:color="auto"/>
        <w:right w:val="none" w:sz="0" w:space="0" w:color="auto"/>
      </w:divBdr>
    </w:div>
    <w:div w:id="195652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sims.Ivanovs@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m.gov.lv/upload/berns_gimene/arpusgimene/arpugimene_izpe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751E8-42D8-4BBA-A4A3-37B7BA82A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7006</Words>
  <Characters>3994</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Koncepcijas par adopcijas un ārpusģimenes aprūpes sistēmu pilnveidošanu kopsavilkums</vt:lpstr>
    </vt:vector>
  </TitlesOfParts>
  <Company/>
  <LinksUpToDate>false</LinksUpToDate>
  <CharactersWithSpaces>10979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Koncepcijas par adopcijas un ārpusģimenes aprūpes sistēmu pilnveidošanu kopsavilkums</dc:title>
  <dc:creator>Linda Liepa;Maksims Ivanovs</dc:creator>
  <cp:keywords>Koncepcijas kopsavilkums</cp:keywords>
  <dc:description>67021632
Maksims.Ivanovs@lm.gov.lv
</dc:description>
  <cp:lastModifiedBy>Maksims Ivanovs</cp:lastModifiedBy>
  <cp:revision>9</cp:revision>
  <cp:lastPrinted>2014-07-29T07:18:00Z</cp:lastPrinted>
  <dcterms:created xsi:type="dcterms:W3CDTF">2014-10-06T12:47:00Z</dcterms:created>
  <dcterms:modified xsi:type="dcterms:W3CDTF">2014-10-09T07:48:00Z</dcterms:modified>
</cp:coreProperties>
</file>