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1C3F" w14:textId="77777777" w:rsidR="00560E08" w:rsidRDefault="00560E08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17E8CA76" w14:textId="77777777" w:rsidR="00560E08" w:rsidRDefault="00560E08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58ABCEE8" w14:textId="77777777" w:rsidR="00560E08" w:rsidRPr="009C2596" w:rsidRDefault="00560E08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4A0EF512" w14:textId="77777777" w:rsidR="00560E08" w:rsidRPr="009C2596" w:rsidRDefault="00560E08" w:rsidP="00105B71">
      <w:pPr>
        <w:tabs>
          <w:tab w:val="left" w:pos="6663"/>
        </w:tabs>
        <w:rPr>
          <w:szCs w:val="28"/>
        </w:rPr>
      </w:pPr>
    </w:p>
    <w:p w14:paraId="3ADC7E8B" w14:textId="77777777" w:rsidR="00560E08" w:rsidRPr="009C2596" w:rsidRDefault="00560E08" w:rsidP="00105B71">
      <w:pPr>
        <w:tabs>
          <w:tab w:val="left" w:pos="6663"/>
        </w:tabs>
        <w:rPr>
          <w:szCs w:val="28"/>
        </w:rPr>
      </w:pPr>
    </w:p>
    <w:p w14:paraId="37EF6D84" w14:textId="77777777" w:rsidR="00560E08" w:rsidRPr="009C2596" w:rsidRDefault="00560E08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gada</w:t>
      </w:r>
      <w:proofErr w:type="gramStart"/>
      <w:r w:rsidRPr="009C2596">
        <w:rPr>
          <w:szCs w:val="28"/>
        </w:rPr>
        <w:t xml:space="preserve">            </w:t>
      </w:r>
      <w:proofErr w:type="gramEnd"/>
      <w:r w:rsidRPr="009C2596">
        <w:rPr>
          <w:szCs w:val="28"/>
        </w:rPr>
        <w:tab/>
        <w:t>Rīkojums Nr.</w:t>
      </w:r>
    </w:p>
    <w:p w14:paraId="774944AE" w14:textId="77777777" w:rsidR="00560E08" w:rsidRPr="009C2596" w:rsidRDefault="00560E08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proofErr w:type="gramStart"/>
      <w:r w:rsidRPr="009C2596">
        <w:rPr>
          <w:szCs w:val="28"/>
        </w:rPr>
        <w:t xml:space="preserve">              .</w:t>
      </w:r>
      <w:proofErr w:type="gramEnd"/>
      <w:r>
        <w:rPr>
          <w:szCs w:val="28"/>
        </w:rPr>
        <w:t> </w:t>
      </w:r>
      <w:r w:rsidRPr="009C2596">
        <w:rPr>
          <w:szCs w:val="28"/>
        </w:rPr>
        <w:t>§)</w:t>
      </w:r>
    </w:p>
    <w:p w14:paraId="134A224D" w14:textId="77777777" w:rsidR="00EC12CC" w:rsidRDefault="00EC12CC" w:rsidP="004F3932">
      <w:pPr>
        <w:jc w:val="center"/>
        <w:rPr>
          <w:b/>
          <w:szCs w:val="26"/>
        </w:rPr>
      </w:pPr>
    </w:p>
    <w:p w14:paraId="47C0637F" w14:textId="77777777" w:rsidR="005A357A" w:rsidRDefault="004F3932" w:rsidP="004F3932">
      <w:pPr>
        <w:jc w:val="center"/>
        <w:rPr>
          <w:b/>
          <w:szCs w:val="26"/>
        </w:rPr>
      </w:pPr>
      <w:r w:rsidRPr="0077460C">
        <w:rPr>
          <w:b/>
          <w:szCs w:val="26"/>
        </w:rPr>
        <w:t xml:space="preserve">Par </w:t>
      </w:r>
      <w:r w:rsidR="002947B0">
        <w:rPr>
          <w:b/>
          <w:szCs w:val="26"/>
        </w:rPr>
        <w:t>Valsts pārvaldes politikas</w:t>
      </w:r>
      <w:r w:rsidRPr="0077460C">
        <w:rPr>
          <w:b/>
          <w:szCs w:val="26"/>
        </w:rPr>
        <w:t xml:space="preserve"> attīstības pamatnostādnēm </w:t>
      </w:r>
    </w:p>
    <w:p w14:paraId="205D7E79" w14:textId="3AB5E69B" w:rsidR="004F3932" w:rsidRPr="0077460C" w:rsidRDefault="004F3932" w:rsidP="004F3932">
      <w:pPr>
        <w:jc w:val="center"/>
        <w:rPr>
          <w:b/>
          <w:szCs w:val="26"/>
        </w:rPr>
      </w:pPr>
      <w:r w:rsidRPr="0077460C">
        <w:rPr>
          <w:b/>
          <w:szCs w:val="26"/>
        </w:rPr>
        <w:t>2014.–2020</w:t>
      </w:r>
      <w:r w:rsidR="0077460C">
        <w:rPr>
          <w:b/>
          <w:szCs w:val="26"/>
        </w:rPr>
        <w:t>. g</w:t>
      </w:r>
      <w:r w:rsidRPr="0077460C">
        <w:rPr>
          <w:b/>
          <w:szCs w:val="26"/>
        </w:rPr>
        <w:t>adam</w:t>
      </w:r>
    </w:p>
    <w:p w14:paraId="3DC9AAB8" w14:textId="77777777" w:rsidR="004F3932" w:rsidRPr="0077460C" w:rsidRDefault="004F3932" w:rsidP="004F3932">
      <w:pPr>
        <w:jc w:val="both"/>
        <w:rPr>
          <w:szCs w:val="26"/>
        </w:rPr>
      </w:pPr>
    </w:p>
    <w:p w14:paraId="7CA7289C" w14:textId="70D1F36D" w:rsidR="004F3932" w:rsidRPr="0077460C" w:rsidRDefault="004F3932" w:rsidP="004F3932">
      <w:pPr>
        <w:tabs>
          <w:tab w:val="left" w:pos="851"/>
        </w:tabs>
        <w:ind w:firstLine="709"/>
        <w:jc w:val="both"/>
        <w:rPr>
          <w:szCs w:val="26"/>
        </w:rPr>
      </w:pPr>
      <w:r w:rsidRPr="0077460C">
        <w:rPr>
          <w:szCs w:val="26"/>
        </w:rPr>
        <w:t xml:space="preserve">1. Apstiprināt </w:t>
      </w:r>
      <w:r w:rsidR="002947B0" w:rsidRPr="002947B0">
        <w:rPr>
          <w:szCs w:val="26"/>
        </w:rPr>
        <w:t xml:space="preserve">Valsts pārvaldes politikas attīstības </w:t>
      </w:r>
      <w:r w:rsidRPr="0077460C">
        <w:rPr>
          <w:szCs w:val="26"/>
        </w:rPr>
        <w:t>pamatnostādnes 2014.–2020</w:t>
      </w:r>
      <w:r w:rsidR="0077460C">
        <w:rPr>
          <w:szCs w:val="26"/>
        </w:rPr>
        <w:t>. g</w:t>
      </w:r>
      <w:r w:rsidRPr="0077460C">
        <w:rPr>
          <w:szCs w:val="26"/>
        </w:rPr>
        <w:t>adam (turpmāk – pamatnostādnes).</w:t>
      </w:r>
    </w:p>
    <w:p w14:paraId="26368A22" w14:textId="77777777" w:rsidR="0077460C" w:rsidRDefault="0077460C" w:rsidP="004F3932">
      <w:pPr>
        <w:tabs>
          <w:tab w:val="left" w:pos="851"/>
        </w:tabs>
        <w:ind w:firstLine="709"/>
        <w:jc w:val="both"/>
        <w:rPr>
          <w:szCs w:val="26"/>
        </w:rPr>
      </w:pPr>
    </w:p>
    <w:p w14:paraId="33CDEBB9" w14:textId="12AE58AC" w:rsidR="004F3932" w:rsidRPr="0077460C" w:rsidRDefault="004F3932" w:rsidP="004F3932">
      <w:pPr>
        <w:tabs>
          <w:tab w:val="left" w:pos="851"/>
        </w:tabs>
        <w:ind w:firstLine="709"/>
        <w:jc w:val="both"/>
        <w:rPr>
          <w:szCs w:val="26"/>
        </w:rPr>
      </w:pPr>
      <w:r w:rsidRPr="0077460C">
        <w:rPr>
          <w:szCs w:val="26"/>
        </w:rPr>
        <w:t>2. </w:t>
      </w:r>
      <w:r w:rsidR="003737CB" w:rsidRPr="003737CB">
        <w:rPr>
          <w:szCs w:val="26"/>
        </w:rPr>
        <w:t xml:space="preserve">Noteikt Valsts kanceleju par atbildīgo institūciju pamatnostādņu īstenošanā un visas ministrijas un padotības iestādes par līdzatbildīgajām institūcijām, kas atbilstoši kompetencei nodrošina pamatnostādnēs noteikto uzdevumu īstenošanu </w:t>
      </w:r>
      <w:r w:rsidRPr="0077460C">
        <w:rPr>
          <w:szCs w:val="26"/>
        </w:rPr>
        <w:t>(turpmāk – atbildīgās institūcijas).</w:t>
      </w:r>
    </w:p>
    <w:p w14:paraId="155E0E46" w14:textId="77777777" w:rsidR="0077460C" w:rsidRDefault="0077460C" w:rsidP="004F3932">
      <w:pPr>
        <w:tabs>
          <w:tab w:val="left" w:pos="851"/>
        </w:tabs>
        <w:ind w:firstLine="709"/>
        <w:jc w:val="both"/>
        <w:rPr>
          <w:szCs w:val="26"/>
        </w:rPr>
      </w:pPr>
    </w:p>
    <w:p w14:paraId="7DD8E634" w14:textId="0BAC5F0E" w:rsidR="004F3932" w:rsidRPr="0077460C" w:rsidRDefault="004F3932" w:rsidP="004F3932">
      <w:pPr>
        <w:tabs>
          <w:tab w:val="left" w:pos="851"/>
        </w:tabs>
        <w:ind w:firstLine="709"/>
        <w:jc w:val="both"/>
        <w:rPr>
          <w:szCs w:val="26"/>
        </w:rPr>
      </w:pPr>
      <w:r w:rsidRPr="0077460C">
        <w:rPr>
          <w:szCs w:val="26"/>
        </w:rPr>
        <w:t>3. Noteikt, ka atbildīgās institūcijas</w:t>
      </w:r>
      <w:r w:rsidR="009B45E3">
        <w:rPr>
          <w:szCs w:val="26"/>
        </w:rPr>
        <w:t xml:space="preserve"> </w:t>
      </w:r>
      <w:r w:rsidRPr="0077460C">
        <w:rPr>
          <w:szCs w:val="26"/>
        </w:rPr>
        <w:t>pamatnostādnēs noteiktos uzdevumus un pasākumus 2014</w:t>
      </w:r>
      <w:r w:rsidR="009B45E3">
        <w:rPr>
          <w:szCs w:val="26"/>
        </w:rPr>
        <w:t>.</w:t>
      </w:r>
      <w:r w:rsidR="005A357A">
        <w:rPr>
          <w:szCs w:val="26"/>
        </w:rPr>
        <w:t xml:space="preserve"> </w:t>
      </w:r>
      <w:r w:rsidRPr="0077460C">
        <w:rPr>
          <w:szCs w:val="26"/>
        </w:rPr>
        <w:t>un 2015</w:t>
      </w:r>
      <w:r w:rsidR="0077460C">
        <w:rPr>
          <w:szCs w:val="26"/>
        </w:rPr>
        <w:t>. g</w:t>
      </w:r>
      <w:r w:rsidRPr="0077460C">
        <w:rPr>
          <w:szCs w:val="26"/>
        </w:rPr>
        <w:t>adā īsteno tām piešķirto valsts budžeta līdzekļu ietvaros.</w:t>
      </w:r>
    </w:p>
    <w:p w14:paraId="545657B0" w14:textId="77777777" w:rsidR="0077460C" w:rsidRDefault="0077460C" w:rsidP="004F3932">
      <w:pPr>
        <w:pStyle w:val="BodyTextIndent"/>
        <w:spacing w:after="0"/>
        <w:ind w:left="0" w:firstLine="709"/>
        <w:jc w:val="both"/>
        <w:rPr>
          <w:szCs w:val="26"/>
        </w:rPr>
      </w:pPr>
    </w:p>
    <w:p w14:paraId="6A8C977F" w14:textId="1DFEF398" w:rsidR="0077460C" w:rsidRDefault="004F3932" w:rsidP="009A457A">
      <w:pPr>
        <w:pStyle w:val="BodyTextIndent"/>
        <w:spacing w:after="0"/>
        <w:ind w:left="0" w:firstLine="709"/>
        <w:jc w:val="both"/>
        <w:rPr>
          <w:szCs w:val="28"/>
        </w:rPr>
      </w:pPr>
      <w:r w:rsidRPr="00F67EF6">
        <w:rPr>
          <w:szCs w:val="28"/>
        </w:rPr>
        <w:t>4. </w:t>
      </w:r>
      <w:r w:rsidR="00742BE5" w:rsidRPr="00742BE5">
        <w:rPr>
          <w:szCs w:val="28"/>
        </w:rPr>
        <w:t xml:space="preserve">Jautājumu par papildu valsts budžeta līdzekļu piešķiršanu pamatnostādnēs paredzēto pasākumu īstenošanai 2016. gadā un turpmākajos gados izskatīt Ministru kabinetā likumprojekta </w:t>
      </w:r>
      <w:r w:rsidR="005A357A">
        <w:rPr>
          <w:szCs w:val="28"/>
        </w:rPr>
        <w:t>"</w:t>
      </w:r>
      <w:r w:rsidR="00742BE5" w:rsidRPr="00742BE5">
        <w:rPr>
          <w:szCs w:val="28"/>
        </w:rPr>
        <w:t>Par valsts budžetu 2016.</w:t>
      </w:r>
      <w:r w:rsidR="005A357A">
        <w:rPr>
          <w:szCs w:val="28"/>
        </w:rPr>
        <w:t> </w:t>
      </w:r>
      <w:r w:rsidR="00742BE5" w:rsidRPr="00742BE5">
        <w:rPr>
          <w:szCs w:val="28"/>
        </w:rPr>
        <w:t>gadam</w:t>
      </w:r>
      <w:r w:rsidR="005A357A">
        <w:rPr>
          <w:szCs w:val="28"/>
        </w:rPr>
        <w:t>"</w:t>
      </w:r>
      <w:r w:rsidR="00742BE5" w:rsidRPr="00742BE5">
        <w:rPr>
          <w:szCs w:val="28"/>
        </w:rPr>
        <w:t xml:space="preserve"> un likumprojekta </w:t>
      </w:r>
      <w:r w:rsidR="005A357A">
        <w:rPr>
          <w:szCs w:val="28"/>
        </w:rPr>
        <w:t>"</w:t>
      </w:r>
      <w:r w:rsidR="00742BE5" w:rsidRPr="00742BE5">
        <w:rPr>
          <w:szCs w:val="28"/>
        </w:rPr>
        <w:t>Par vidēja termiņa budžeta ietvaru 2016., 2017. un 2018. gadam</w:t>
      </w:r>
      <w:r w:rsidR="005A357A">
        <w:rPr>
          <w:szCs w:val="28"/>
        </w:rPr>
        <w:t>"</w:t>
      </w:r>
      <w:r w:rsidR="00742BE5" w:rsidRPr="00742BE5">
        <w:rPr>
          <w:szCs w:val="28"/>
        </w:rPr>
        <w:t xml:space="preserve"> sagatavošanas un izskatīšanas procesā kopā ar visu ministriju un centrālo valsts iestāžu priekšlikumiem jaunajām politikas iniciatīvām atbilstoši valsts budžeta finansiālajām iespējām.</w:t>
      </w:r>
    </w:p>
    <w:p w14:paraId="0D1B1888" w14:textId="77777777" w:rsidR="00F63E85" w:rsidRDefault="00F63E85" w:rsidP="009A457A">
      <w:pPr>
        <w:pStyle w:val="BodyTextIndent"/>
        <w:spacing w:after="0"/>
        <w:ind w:left="0" w:firstLine="709"/>
        <w:jc w:val="both"/>
        <w:rPr>
          <w:szCs w:val="28"/>
        </w:rPr>
      </w:pPr>
    </w:p>
    <w:p w14:paraId="599B79D1" w14:textId="6EC74FA2" w:rsidR="00F63E85" w:rsidRPr="00F63E85" w:rsidRDefault="00F63E85" w:rsidP="00C65BC6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D776E4">
        <w:rPr>
          <w:szCs w:val="28"/>
        </w:rPr>
        <w:t> </w:t>
      </w:r>
      <w:r>
        <w:rPr>
          <w:szCs w:val="28"/>
        </w:rPr>
        <w:t>Valsts kancelejai</w:t>
      </w:r>
      <w:r w:rsidRPr="00F63E85">
        <w:rPr>
          <w:szCs w:val="28"/>
        </w:rPr>
        <w:t xml:space="preserve"> sagatavot un iesniegt noteiktā kārtībā Ministru kabinetā šādus informatīvos ziņojumus:</w:t>
      </w:r>
    </w:p>
    <w:p w14:paraId="3C9D3944" w14:textId="4F41B542" w:rsidR="00F63E85" w:rsidRPr="00F63E85" w:rsidRDefault="00F63E85" w:rsidP="005A357A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5.1. līdz 2018</w:t>
      </w:r>
      <w:r w:rsidRPr="00F63E85">
        <w:rPr>
          <w:szCs w:val="28"/>
        </w:rPr>
        <w:t>.</w:t>
      </w:r>
      <w:r w:rsidR="004610D6">
        <w:rPr>
          <w:szCs w:val="28"/>
        </w:rPr>
        <w:t> </w:t>
      </w:r>
      <w:r w:rsidRPr="00F63E85">
        <w:rPr>
          <w:szCs w:val="28"/>
        </w:rPr>
        <w:t xml:space="preserve">gada </w:t>
      </w:r>
      <w:r>
        <w:rPr>
          <w:szCs w:val="28"/>
        </w:rPr>
        <w:t>1.</w:t>
      </w:r>
      <w:r w:rsidR="004610D6">
        <w:rPr>
          <w:szCs w:val="28"/>
        </w:rPr>
        <w:t> </w:t>
      </w:r>
      <w:r>
        <w:rPr>
          <w:szCs w:val="28"/>
        </w:rPr>
        <w:t>jūlij</w:t>
      </w:r>
      <w:r w:rsidR="00095D19">
        <w:rPr>
          <w:szCs w:val="28"/>
        </w:rPr>
        <w:t>am</w:t>
      </w:r>
      <w:r w:rsidRPr="00F63E85">
        <w:rPr>
          <w:szCs w:val="28"/>
        </w:rPr>
        <w:t xml:space="preserve"> </w:t>
      </w:r>
      <w:r w:rsidR="005A357A">
        <w:rPr>
          <w:szCs w:val="28"/>
        </w:rPr>
        <w:t>–</w:t>
      </w:r>
      <w:r w:rsidRPr="00F63E85">
        <w:rPr>
          <w:szCs w:val="28"/>
        </w:rPr>
        <w:t xml:space="preserve"> pamatnostādņu īstenošanas starpposma novērtējumu;</w:t>
      </w:r>
    </w:p>
    <w:p w14:paraId="25B61140" w14:textId="74FBB017" w:rsidR="008E25EF" w:rsidRDefault="008E25EF">
      <w:pPr>
        <w:rPr>
          <w:szCs w:val="28"/>
        </w:rPr>
      </w:pPr>
    </w:p>
    <w:p w14:paraId="3717008D" w14:textId="77777777" w:rsidR="00560E08" w:rsidRDefault="00560E08">
      <w:pPr>
        <w:rPr>
          <w:szCs w:val="28"/>
        </w:rPr>
      </w:pPr>
      <w:r>
        <w:rPr>
          <w:szCs w:val="28"/>
        </w:rPr>
        <w:br w:type="page"/>
      </w:r>
    </w:p>
    <w:p w14:paraId="76AAC695" w14:textId="522D8368" w:rsidR="00F63E85" w:rsidRPr="00F63E85" w:rsidRDefault="004610D6" w:rsidP="00F63E85">
      <w:pPr>
        <w:pStyle w:val="BodyTextIndent"/>
        <w:spacing w:after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5.2.</w:t>
      </w:r>
      <w:r w:rsidR="005A357A">
        <w:rPr>
          <w:szCs w:val="28"/>
        </w:rPr>
        <w:t> </w:t>
      </w:r>
      <w:r>
        <w:rPr>
          <w:szCs w:val="28"/>
        </w:rPr>
        <w:t>līdz 2021. </w:t>
      </w:r>
      <w:r w:rsidR="00095D19">
        <w:rPr>
          <w:szCs w:val="28"/>
        </w:rPr>
        <w:t>gada 1.</w:t>
      </w:r>
      <w:r>
        <w:rPr>
          <w:szCs w:val="28"/>
        </w:rPr>
        <w:t> </w:t>
      </w:r>
      <w:r w:rsidR="00095D19">
        <w:rPr>
          <w:szCs w:val="28"/>
        </w:rPr>
        <w:t>jūlijam</w:t>
      </w:r>
      <w:r w:rsidR="00F63E85">
        <w:rPr>
          <w:szCs w:val="28"/>
        </w:rPr>
        <w:t xml:space="preserve"> </w:t>
      </w:r>
      <w:r w:rsidR="005A357A">
        <w:rPr>
          <w:szCs w:val="28"/>
        </w:rPr>
        <w:t>–</w:t>
      </w:r>
      <w:r w:rsidR="00F63E85" w:rsidRPr="00F63E85">
        <w:rPr>
          <w:szCs w:val="28"/>
        </w:rPr>
        <w:t xml:space="preserve"> pamatnostādņu īstenošanas gala novērtējumu.</w:t>
      </w:r>
    </w:p>
    <w:p w14:paraId="6388C7DC" w14:textId="77777777" w:rsidR="00F63E85" w:rsidRPr="009A457A" w:rsidRDefault="00F63E85" w:rsidP="009A457A">
      <w:pPr>
        <w:pStyle w:val="BodyTextIndent"/>
        <w:spacing w:after="0"/>
        <w:ind w:left="0" w:firstLine="709"/>
        <w:jc w:val="both"/>
        <w:rPr>
          <w:szCs w:val="28"/>
        </w:rPr>
      </w:pPr>
    </w:p>
    <w:p w14:paraId="6B385B6A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6C17D922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69F1CF48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>Ministru prezidente</w:t>
      </w:r>
      <w:r w:rsidRPr="008C559C">
        <w:rPr>
          <w:szCs w:val="28"/>
          <w:lang w:eastAsia="lv-LV"/>
        </w:rPr>
        <w:tab/>
        <w:t>Laimdota Straujuma</w:t>
      </w:r>
    </w:p>
    <w:p w14:paraId="7CA9E694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1CFFAB69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175FA759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4BA3D0C1" w14:textId="68804D95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>Tieslietu ministr</w:t>
      </w:r>
      <w:r w:rsidR="000013B9">
        <w:rPr>
          <w:szCs w:val="28"/>
          <w:lang w:eastAsia="lv-LV"/>
        </w:rPr>
        <w:t>s</w:t>
      </w:r>
      <w:r w:rsidRPr="008C559C">
        <w:rPr>
          <w:szCs w:val="28"/>
          <w:lang w:eastAsia="lv-LV"/>
        </w:rPr>
        <w:tab/>
      </w:r>
      <w:r w:rsidR="00653A9C" w:rsidRPr="00653A9C">
        <w:rPr>
          <w:szCs w:val="28"/>
          <w:lang w:eastAsia="lv-LV"/>
        </w:rPr>
        <w:t>Dzintars Rasnačs</w:t>
      </w:r>
    </w:p>
    <w:p w14:paraId="668C6AA1" w14:textId="77777777" w:rsidR="008C559C" w:rsidRPr="008C559C" w:rsidRDefault="008C559C" w:rsidP="008C559C">
      <w:pPr>
        <w:tabs>
          <w:tab w:val="left" w:pos="6840"/>
        </w:tabs>
        <w:ind w:firstLine="720"/>
        <w:rPr>
          <w:szCs w:val="28"/>
          <w:lang w:eastAsia="lv-LV"/>
        </w:rPr>
      </w:pPr>
    </w:p>
    <w:p w14:paraId="4A7EDA13" w14:textId="77777777" w:rsidR="008C559C" w:rsidRDefault="008C559C" w:rsidP="008C559C">
      <w:pPr>
        <w:tabs>
          <w:tab w:val="left" w:pos="6840"/>
        </w:tabs>
        <w:ind w:firstLine="720"/>
        <w:rPr>
          <w:szCs w:val="28"/>
          <w:lang w:eastAsia="lv-LV"/>
        </w:rPr>
      </w:pPr>
    </w:p>
    <w:p w14:paraId="54C082AA" w14:textId="77777777" w:rsidR="008E25EF" w:rsidRPr="008C559C" w:rsidRDefault="008E25EF" w:rsidP="008C559C">
      <w:pPr>
        <w:tabs>
          <w:tab w:val="left" w:pos="6840"/>
        </w:tabs>
        <w:ind w:firstLine="720"/>
        <w:rPr>
          <w:szCs w:val="28"/>
          <w:lang w:eastAsia="lv-LV"/>
        </w:rPr>
      </w:pPr>
    </w:p>
    <w:p w14:paraId="7F80D7B3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>Iesniedzējs:</w:t>
      </w:r>
    </w:p>
    <w:p w14:paraId="0CDFF534" w14:textId="08C0B51D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>Ministru prezidente</w:t>
      </w:r>
      <w:r w:rsidR="003970F8">
        <w:rPr>
          <w:szCs w:val="28"/>
          <w:lang w:eastAsia="lv-LV"/>
        </w:rPr>
        <w:t xml:space="preserve"> </w:t>
      </w:r>
      <w:r w:rsidRPr="008C559C">
        <w:rPr>
          <w:szCs w:val="28"/>
          <w:u w:val="single"/>
          <w:lang w:eastAsia="lv-LV"/>
        </w:rPr>
        <w:tab/>
      </w:r>
      <w:r w:rsidR="003970F8">
        <w:rPr>
          <w:szCs w:val="28"/>
          <w:u w:val="single"/>
          <w:lang w:eastAsia="lv-LV"/>
        </w:rPr>
        <w:t xml:space="preserve"> </w:t>
      </w:r>
      <w:r w:rsidRPr="008C559C">
        <w:rPr>
          <w:szCs w:val="28"/>
          <w:lang w:eastAsia="lv-LV"/>
        </w:rPr>
        <w:t>Laimdota Straujuma</w:t>
      </w:r>
    </w:p>
    <w:p w14:paraId="06CE7315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3921A008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5A051D9C" w14:textId="77777777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>Vizē:</w:t>
      </w:r>
    </w:p>
    <w:p w14:paraId="114DC730" w14:textId="63F0CB49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 xml:space="preserve">Valsts kancelejas direktore </w:t>
      </w:r>
      <w:r w:rsidRPr="008C559C">
        <w:rPr>
          <w:szCs w:val="28"/>
          <w:u w:val="single"/>
          <w:lang w:eastAsia="lv-LV"/>
        </w:rPr>
        <w:tab/>
      </w:r>
      <w:r w:rsidR="003970F8">
        <w:rPr>
          <w:szCs w:val="28"/>
          <w:u w:val="single"/>
          <w:lang w:eastAsia="lv-LV"/>
        </w:rPr>
        <w:t xml:space="preserve"> </w:t>
      </w:r>
      <w:r w:rsidRPr="008C559C">
        <w:rPr>
          <w:szCs w:val="28"/>
          <w:lang w:eastAsia="lv-LV"/>
        </w:rPr>
        <w:t>Elita Dreimane</w:t>
      </w:r>
    </w:p>
    <w:p w14:paraId="6FDF23EC" w14:textId="77777777" w:rsidR="008C559C" w:rsidRPr="008C559C" w:rsidRDefault="008C559C" w:rsidP="008C559C">
      <w:pPr>
        <w:ind w:firstLine="720"/>
        <w:jc w:val="both"/>
        <w:rPr>
          <w:szCs w:val="28"/>
          <w:lang w:eastAsia="lv-LV"/>
        </w:rPr>
      </w:pPr>
    </w:p>
    <w:p w14:paraId="5E720A5F" w14:textId="77777777" w:rsidR="008C559C" w:rsidRPr="008C559C" w:rsidRDefault="008C559C" w:rsidP="008C559C">
      <w:pPr>
        <w:ind w:firstLine="720"/>
        <w:jc w:val="both"/>
        <w:rPr>
          <w:sz w:val="24"/>
          <w:szCs w:val="24"/>
          <w:lang w:eastAsia="lv-LV"/>
        </w:rPr>
      </w:pPr>
    </w:p>
    <w:p w14:paraId="5804BF18" w14:textId="77777777" w:rsidR="008C559C" w:rsidRPr="008C559C" w:rsidRDefault="008C559C" w:rsidP="008C559C">
      <w:pPr>
        <w:ind w:firstLine="720"/>
        <w:jc w:val="both"/>
        <w:rPr>
          <w:sz w:val="24"/>
          <w:szCs w:val="24"/>
          <w:lang w:eastAsia="lv-LV"/>
        </w:rPr>
      </w:pPr>
    </w:p>
    <w:p w14:paraId="4923DABA" w14:textId="77777777" w:rsidR="008C559C" w:rsidRPr="008C559C" w:rsidRDefault="008C559C" w:rsidP="008C559C">
      <w:pPr>
        <w:ind w:firstLine="720"/>
        <w:jc w:val="both"/>
        <w:rPr>
          <w:sz w:val="20"/>
          <w:szCs w:val="20"/>
          <w:lang w:eastAsia="lv-LV"/>
        </w:rPr>
      </w:pPr>
    </w:p>
    <w:p w14:paraId="7F8AF7B2" w14:textId="77777777" w:rsidR="008C559C" w:rsidRPr="008C559C" w:rsidRDefault="008C559C" w:rsidP="008C559C">
      <w:pPr>
        <w:ind w:firstLine="709"/>
        <w:jc w:val="both"/>
        <w:rPr>
          <w:rFonts w:eastAsia="Calibri"/>
          <w:sz w:val="20"/>
          <w:szCs w:val="20"/>
        </w:rPr>
      </w:pPr>
      <w:r w:rsidRPr="008C559C">
        <w:rPr>
          <w:rFonts w:eastAsia="Calibri"/>
          <w:sz w:val="20"/>
          <w:szCs w:val="20"/>
        </w:rPr>
        <w:fldChar w:fldCharType="begin"/>
      </w:r>
      <w:r w:rsidRPr="008C559C">
        <w:rPr>
          <w:rFonts w:eastAsia="Calibri"/>
          <w:sz w:val="20"/>
          <w:szCs w:val="20"/>
        </w:rPr>
        <w:instrText xml:space="preserve"> DATE  \@ "yyyy.MM.dd. H:mm"  \* MERGEFORMAT </w:instrText>
      </w:r>
      <w:r w:rsidRPr="008C559C">
        <w:rPr>
          <w:rFonts w:eastAsia="Calibri"/>
          <w:sz w:val="20"/>
          <w:szCs w:val="20"/>
        </w:rPr>
        <w:fldChar w:fldCharType="separate"/>
      </w:r>
      <w:r w:rsidR="00560E08">
        <w:rPr>
          <w:rFonts w:eastAsia="Calibri"/>
          <w:noProof/>
          <w:sz w:val="20"/>
          <w:szCs w:val="20"/>
        </w:rPr>
        <w:t>2014.11.26. 11:07</w:t>
      </w:r>
      <w:r w:rsidRPr="008C559C">
        <w:rPr>
          <w:rFonts w:eastAsia="Calibri"/>
          <w:sz w:val="20"/>
          <w:szCs w:val="20"/>
        </w:rPr>
        <w:fldChar w:fldCharType="end"/>
      </w:r>
    </w:p>
    <w:p w14:paraId="114D579C" w14:textId="1EF5BE65" w:rsidR="008C559C" w:rsidRDefault="005A357A" w:rsidP="008C559C">
      <w:pPr>
        <w:ind w:firstLine="709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199</w:t>
      </w:r>
    </w:p>
    <w:p w14:paraId="080A9806" w14:textId="77777777" w:rsidR="007228E2" w:rsidRPr="00C2705B" w:rsidRDefault="007228E2" w:rsidP="007228E2">
      <w:pPr>
        <w:ind w:firstLine="709"/>
        <w:rPr>
          <w:sz w:val="16"/>
          <w:szCs w:val="16"/>
          <w:lang w:eastAsia="lv-LV"/>
        </w:rPr>
      </w:pPr>
      <w:r>
        <w:rPr>
          <w:sz w:val="16"/>
          <w:szCs w:val="16"/>
          <w:lang w:eastAsia="lv-LV"/>
        </w:rPr>
        <w:t xml:space="preserve">Pētersone </w:t>
      </w:r>
      <w:r w:rsidRPr="00C2705B">
        <w:rPr>
          <w:sz w:val="16"/>
          <w:szCs w:val="16"/>
        </w:rPr>
        <w:t>67082909</w:t>
      </w:r>
    </w:p>
    <w:p w14:paraId="1976D674" w14:textId="77777777" w:rsidR="007228E2" w:rsidRDefault="007228E2" w:rsidP="007228E2">
      <w:pPr>
        <w:ind w:firstLine="709"/>
      </w:pPr>
      <w:proofErr w:type="spellStart"/>
      <w:r w:rsidRPr="00C2705B">
        <w:rPr>
          <w:sz w:val="16"/>
          <w:szCs w:val="16"/>
        </w:rPr>
        <w:t>ance</w:t>
      </w:r>
      <w:proofErr w:type="spellEnd"/>
      <w:r>
        <w:rPr>
          <w:sz w:val="16"/>
          <w:szCs w:val="16"/>
        </w:rPr>
        <w:t>. </w:t>
      </w:r>
      <w:proofErr w:type="spellStart"/>
      <w:r>
        <w:rPr>
          <w:sz w:val="16"/>
          <w:szCs w:val="16"/>
        </w:rPr>
        <w:t>p</w:t>
      </w:r>
      <w:r w:rsidRPr="00C2705B">
        <w:rPr>
          <w:sz w:val="16"/>
          <w:szCs w:val="16"/>
        </w:rPr>
        <w:t>etersone@mk</w:t>
      </w:r>
      <w:proofErr w:type="spellEnd"/>
      <w:r>
        <w:rPr>
          <w:sz w:val="16"/>
          <w:szCs w:val="16"/>
        </w:rPr>
        <w:t>. </w:t>
      </w:r>
      <w:proofErr w:type="spellStart"/>
      <w:r>
        <w:rPr>
          <w:sz w:val="16"/>
          <w:szCs w:val="16"/>
        </w:rPr>
        <w:t>g</w:t>
      </w:r>
      <w:r w:rsidRPr="00C2705B">
        <w:rPr>
          <w:sz w:val="16"/>
          <w:szCs w:val="16"/>
        </w:rPr>
        <w:t>ov.lv</w:t>
      </w:r>
      <w:proofErr w:type="spellEnd"/>
      <w:r w:rsidRPr="00C2705B">
        <w:rPr>
          <w:sz w:val="16"/>
          <w:szCs w:val="16"/>
        </w:rPr>
        <w:t xml:space="preserve"> </w:t>
      </w:r>
    </w:p>
    <w:p w14:paraId="2FCA8986" w14:textId="77777777" w:rsidR="007228E2" w:rsidRPr="008C559C" w:rsidRDefault="007228E2" w:rsidP="008C559C">
      <w:pPr>
        <w:ind w:firstLine="709"/>
        <w:jc w:val="both"/>
        <w:rPr>
          <w:rFonts w:eastAsia="Calibri"/>
          <w:sz w:val="20"/>
          <w:szCs w:val="20"/>
        </w:rPr>
      </w:pPr>
    </w:p>
    <w:p w14:paraId="7E4442F4" w14:textId="6F88B944" w:rsidR="004F3932" w:rsidRPr="008C559C" w:rsidRDefault="004F3932" w:rsidP="008C559C">
      <w:pPr>
        <w:pStyle w:val="NoSpacing"/>
        <w:tabs>
          <w:tab w:val="left" w:pos="6237"/>
        </w:tabs>
        <w:ind w:firstLine="709"/>
        <w:jc w:val="both"/>
        <w:rPr>
          <w:szCs w:val="26"/>
          <w:lang w:val="lv-LV"/>
        </w:rPr>
      </w:pPr>
    </w:p>
    <w:sectPr w:rsidR="004F3932" w:rsidRPr="008C559C" w:rsidSect="00774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87991" w14:textId="77777777" w:rsidR="009F7FFE" w:rsidRDefault="009F7FFE">
      <w:r>
        <w:separator/>
      </w:r>
    </w:p>
  </w:endnote>
  <w:endnote w:type="continuationSeparator" w:id="0">
    <w:p w14:paraId="31ECC853" w14:textId="77777777" w:rsidR="009F7FFE" w:rsidRDefault="009F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9" w14:textId="77777777" w:rsidR="002947B0" w:rsidRDefault="002947B0">
    <w:pPr>
      <w:pStyle w:val="Footer"/>
      <w:widowControl/>
      <w:rPr>
        <w:rFonts w:ascii="Dutch TL" w:hAnsi="Dutch T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F696" w14:textId="77777777" w:rsidR="00560E08" w:rsidRPr="0077460C" w:rsidRDefault="00560E08" w:rsidP="00560E08">
    <w:pPr>
      <w:pStyle w:val="Footer"/>
      <w:jc w:val="both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MKRik_170914_valsts_parvalde</w:t>
    </w:r>
    <w:proofErr w:type="spellEnd"/>
    <w:r>
      <w:rPr>
        <w:rFonts w:ascii="Times New Roman" w:hAnsi="Times New Roman"/>
        <w:sz w:val="16"/>
        <w:szCs w:val="16"/>
      </w:rPr>
      <w:t xml:space="preserve"> (73975)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D" w14:textId="3F7F2ED4" w:rsidR="002947B0" w:rsidRPr="0077460C" w:rsidRDefault="009E4140" w:rsidP="005D51D6">
    <w:pPr>
      <w:pStyle w:val="Footer"/>
      <w:jc w:val="both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MKRik_170914_valsts_parvalde</w:t>
    </w:r>
    <w:proofErr w:type="spellEnd"/>
    <w:r w:rsidR="008E25EF">
      <w:rPr>
        <w:rFonts w:ascii="Times New Roman" w:hAnsi="Times New Roman"/>
        <w:sz w:val="16"/>
        <w:szCs w:val="16"/>
      </w:rPr>
      <w:t xml:space="preserve"> </w:t>
    </w:r>
    <w:r w:rsidR="00560E08">
      <w:rPr>
        <w:rFonts w:ascii="Times New Roman" w:hAnsi="Times New Roman"/>
        <w:sz w:val="16"/>
        <w:szCs w:val="16"/>
      </w:rPr>
      <w:t>(73975)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43800" w14:textId="77777777" w:rsidR="009F7FFE" w:rsidRDefault="009F7FFE">
      <w:r>
        <w:separator/>
      </w:r>
    </w:p>
  </w:footnote>
  <w:footnote w:type="continuationSeparator" w:id="0">
    <w:p w14:paraId="51F4409B" w14:textId="77777777" w:rsidR="009F7FFE" w:rsidRDefault="009F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5" w14:textId="77777777" w:rsidR="002947B0" w:rsidRDefault="002947B0">
    <w:pPr>
      <w:pStyle w:val="Header"/>
      <w:framePr w:wrap="auto" w:vAnchor="text" w:hAnchor="margin" w:xAlign="center" w:y="1"/>
      <w:widowControl/>
      <w:rPr>
        <w:rStyle w:val="PageNumber"/>
        <w:rFonts w:ascii="Dutch TL" w:hAnsi="Dutch TL"/>
        <w:sz w:val="28"/>
      </w:rPr>
    </w:pPr>
    <w:r>
      <w:rPr>
        <w:rStyle w:val="PageNumber"/>
        <w:rFonts w:ascii="Dutch TL" w:hAnsi="Dutch TL"/>
        <w:sz w:val="28"/>
      </w:rPr>
      <w:fldChar w:fldCharType="begin"/>
    </w:r>
    <w:r>
      <w:rPr>
        <w:rStyle w:val="PageNumber"/>
        <w:rFonts w:ascii="Dutch TL" w:hAnsi="Dutch TL"/>
        <w:sz w:val="28"/>
      </w:rPr>
      <w:instrText xml:space="preserve">page  </w:instrText>
    </w:r>
    <w:r>
      <w:rPr>
        <w:rStyle w:val="PageNumber"/>
        <w:rFonts w:ascii="Dutch TL" w:hAnsi="Dutch TL"/>
        <w:sz w:val="28"/>
      </w:rPr>
      <w:fldChar w:fldCharType="separate"/>
    </w:r>
    <w:r>
      <w:rPr>
        <w:rStyle w:val="PageNumber"/>
        <w:rFonts w:ascii="Dutch TL" w:hAnsi="Dutch TL"/>
        <w:noProof/>
        <w:sz w:val="28"/>
      </w:rPr>
      <w:t>1</w:t>
    </w:r>
    <w:r>
      <w:rPr>
        <w:rStyle w:val="PageNumber"/>
        <w:rFonts w:ascii="Dutch TL" w:hAnsi="Dutch TL"/>
        <w:sz w:val="28"/>
      </w:rPr>
      <w:fldChar w:fldCharType="end"/>
    </w:r>
  </w:p>
  <w:p w14:paraId="10B3CC96" w14:textId="77777777" w:rsidR="002947B0" w:rsidRDefault="002947B0">
    <w:pPr>
      <w:pStyle w:val="Header"/>
      <w:widowControl/>
      <w:rPr>
        <w:rFonts w:ascii="Dutch TL" w:hAnsi="Dutch T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7" w14:textId="77777777" w:rsidR="002947B0" w:rsidRDefault="002947B0">
    <w:pPr>
      <w:pStyle w:val="Header"/>
      <w:framePr w:wrap="auto" w:vAnchor="text" w:hAnchor="margin" w:xAlign="center" w:y="1"/>
      <w:widowControl/>
      <w:rPr>
        <w:rStyle w:val="PageNumber"/>
        <w:rFonts w:ascii="Dutch TL" w:hAnsi="Dutch TL"/>
        <w:sz w:val="24"/>
      </w:rPr>
    </w:pPr>
    <w:r>
      <w:rPr>
        <w:rStyle w:val="PageNumber"/>
        <w:rFonts w:ascii="Dutch TL" w:hAnsi="Dutch TL"/>
        <w:sz w:val="24"/>
      </w:rPr>
      <w:fldChar w:fldCharType="begin"/>
    </w:r>
    <w:r>
      <w:rPr>
        <w:rStyle w:val="PageNumber"/>
        <w:rFonts w:ascii="Dutch TL" w:hAnsi="Dutch TL"/>
        <w:sz w:val="24"/>
      </w:rPr>
      <w:instrText xml:space="preserve">page  </w:instrText>
    </w:r>
    <w:r>
      <w:rPr>
        <w:rStyle w:val="PageNumber"/>
        <w:rFonts w:ascii="Dutch TL" w:hAnsi="Dutch TL"/>
        <w:sz w:val="24"/>
      </w:rPr>
      <w:fldChar w:fldCharType="separate"/>
    </w:r>
    <w:r w:rsidR="00560E08">
      <w:rPr>
        <w:rStyle w:val="PageNumber"/>
        <w:rFonts w:ascii="Dutch TL" w:hAnsi="Dutch TL"/>
        <w:noProof/>
        <w:sz w:val="24"/>
      </w:rPr>
      <w:t>2</w:t>
    </w:r>
    <w:r>
      <w:rPr>
        <w:rStyle w:val="PageNumber"/>
        <w:rFonts w:ascii="Dutch TL" w:hAnsi="Dutch TL"/>
        <w:sz w:val="24"/>
      </w:rPr>
      <w:fldChar w:fldCharType="end"/>
    </w:r>
  </w:p>
  <w:p w14:paraId="10B3CC98" w14:textId="77777777" w:rsidR="002947B0" w:rsidRDefault="002947B0">
    <w:pPr>
      <w:pStyle w:val="Header"/>
      <w:widowControl/>
      <w:rPr>
        <w:rFonts w:ascii="Dutch TL" w:hAnsi="Dutch TL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C" w14:textId="0A680551" w:rsidR="002947B0" w:rsidRDefault="008E25EF" w:rsidP="008E25EF">
    <w:pPr>
      <w:pStyle w:val="Header"/>
      <w:widowControl/>
      <w:jc w:val="center"/>
      <w:rPr>
        <w:rFonts w:ascii="Dutch TL" w:hAnsi="Dutch TL"/>
      </w:rPr>
    </w:pPr>
    <w:r>
      <w:rPr>
        <w:rFonts w:ascii="Dutch TL" w:hAnsi="Dutch TL"/>
        <w:noProof/>
        <w:lang w:eastAsia="lv-LV"/>
      </w:rPr>
      <w:drawing>
        <wp:inline distT="0" distB="0" distL="0" distR="0" wp14:anchorId="2BBB8108" wp14:editId="1AECD30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8"/>
    <w:rsid w:val="000013B9"/>
    <w:rsid w:val="00011002"/>
    <w:rsid w:val="00034BFF"/>
    <w:rsid w:val="000579A0"/>
    <w:rsid w:val="00073779"/>
    <w:rsid w:val="00095D19"/>
    <w:rsid w:val="000A75EA"/>
    <w:rsid w:val="000F5662"/>
    <w:rsid w:val="00126807"/>
    <w:rsid w:val="00135C75"/>
    <w:rsid w:val="00146836"/>
    <w:rsid w:val="0015163B"/>
    <w:rsid w:val="001560B1"/>
    <w:rsid w:val="001609EB"/>
    <w:rsid w:val="00167DB3"/>
    <w:rsid w:val="00170949"/>
    <w:rsid w:val="001B3B3B"/>
    <w:rsid w:val="001E2CB1"/>
    <w:rsid w:val="001F56DC"/>
    <w:rsid w:val="00202FB5"/>
    <w:rsid w:val="00212993"/>
    <w:rsid w:val="002142D6"/>
    <w:rsid w:val="00230E56"/>
    <w:rsid w:val="00270051"/>
    <w:rsid w:val="002947B0"/>
    <w:rsid w:val="00296BB8"/>
    <w:rsid w:val="002C5283"/>
    <w:rsid w:val="002F5626"/>
    <w:rsid w:val="00303AE1"/>
    <w:rsid w:val="0032054C"/>
    <w:rsid w:val="003344FE"/>
    <w:rsid w:val="0034799C"/>
    <w:rsid w:val="00350437"/>
    <w:rsid w:val="003737CB"/>
    <w:rsid w:val="003970F8"/>
    <w:rsid w:val="003B70EE"/>
    <w:rsid w:val="003D25BA"/>
    <w:rsid w:val="003F06A7"/>
    <w:rsid w:val="003F5671"/>
    <w:rsid w:val="003F6005"/>
    <w:rsid w:val="00404DBB"/>
    <w:rsid w:val="004169A4"/>
    <w:rsid w:val="00427E34"/>
    <w:rsid w:val="004432E6"/>
    <w:rsid w:val="004534CA"/>
    <w:rsid w:val="004610D6"/>
    <w:rsid w:val="004638A0"/>
    <w:rsid w:val="00466ED9"/>
    <w:rsid w:val="004722CA"/>
    <w:rsid w:val="004871CA"/>
    <w:rsid w:val="00492BBD"/>
    <w:rsid w:val="004A0895"/>
    <w:rsid w:val="004A419B"/>
    <w:rsid w:val="004B1FDD"/>
    <w:rsid w:val="004B38B1"/>
    <w:rsid w:val="004D33FD"/>
    <w:rsid w:val="004F3932"/>
    <w:rsid w:val="004F6437"/>
    <w:rsid w:val="0051082E"/>
    <w:rsid w:val="00560E08"/>
    <w:rsid w:val="00580DE7"/>
    <w:rsid w:val="005A357A"/>
    <w:rsid w:val="005A49FA"/>
    <w:rsid w:val="005A6CE4"/>
    <w:rsid w:val="005D2B2C"/>
    <w:rsid w:val="005D51D6"/>
    <w:rsid w:val="005D590B"/>
    <w:rsid w:val="006209D7"/>
    <w:rsid w:val="00653A9C"/>
    <w:rsid w:val="006850D5"/>
    <w:rsid w:val="006A39CB"/>
    <w:rsid w:val="006A5AFF"/>
    <w:rsid w:val="006B2176"/>
    <w:rsid w:val="006C1599"/>
    <w:rsid w:val="006D275B"/>
    <w:rsid w:val="006E472E"/>
    <w:rsid w:val="007228E2"/>
    <w:rsid w:val="00734CFC"/>
    <w:rsid w:val="00742BE5"/>
    <w:rsid w:val="00764E6D"/>
    <w:rsid w:val="0077460C"/>
    <w:rsid w:val="00794742"/>
    <w:rsid w:val="007947B8"/>
    <w:rsid w:val="007A7902"/>
    <w:rsid w:val="007B2319"/>
    <w:rsid w:val="007C14B0"/>
    <w:rsid w:val="007D5803"/>
    <w:rsid w:val="00846A45"/>
    <w:rsid w:val="00865417"/>
    <w:rsid w:val="008751BD"/>
    <w:rsid w:val="008C559C"/>
    <w:rsid w:val="008D5881"/>
    <w:rsid w:val="008E05FC"/>
    <w:rsid w:val="008E25EF"/>
    <w:rsid w:val="008E7981"/>
    <w:rsid w:val="008F1E97"/>
    <w:rsid w:val="008F6B29"/>
    <w:rsid w:val="00914340"/>
    <w:rsid w:val="009273E9"/>
    <w:rsid w:val="0093361C"/>
    <w:rsid w:val="0094122E"/>
    <w:rsid w:val="00945860"/>
    <w:rsid w:val="00956D60"/>
    <w:rsid w:val="009A457A"/>
    <w:rsid w:val="009B45E3"/>
    <w:rsid w:val="009E18A6"/>
    <w:rsid w:val="009E4140"/>
    <w:rsid w:val="009F7FFE"/>
    <w:rsid w:val="00A60A08"/>
    <w:rsid w:val="00A646DE"/>
    <w:rsid w:val="00A67B9C"/>
    <w:rsid w:val="00AB5E05"/>
    <w:rsid w:val="00AD672B"/>
    <w:rsid w:val="00AE1E3D"/>
    <w:rsid w:val="00B1009D"/>
    <w:rsid w:val="00B43948"/>
    <w:rsid w:val="00B52015"/>
    <w:rsid w:val="00B5504E"/>
    <w:rsid w:val="00B70CD6"/>
    <w:rsid w:val="00BA7FD2"/>
    <w:rsid w:val="00C06EF9"/>
    <w:rsid w:val="00C4252A"/>
    <w:rsid w:val="00C55326"/>
    <w:rsid w:val="00C57767"/>
    <w:rsid w:val="00C621B8"/>
    <w:rsid w:val="00C65BC6"/>
    <w:rsid w:val="00C67F74"/>
    <w:rsid w:val="00C728EA"/>
    <w:rsid w:val="00CA525E"/>
    <w:rsid w:val="00CA78F9"/>
    <w:rsid w:val="00CB1F5E"/>
    <w:rsid w:val="00CC7751"/>
    <w:rsid w:val="00CE3C9A"/>
    <w:rsid w:val="00CE7841"/>
    <w:rsid w:val="00CF707B"/>
    <w:rsid w:val="00D15C2A"/>
    <w:rsid w:val="00D217C4"/>
    <w:rsid w:val="00D221EA"/>
    <w:rsid w:val="00D56EDC"/>
    <w:rsid w:val="00D66F85"/>
    <w:rsid w:val="00D776E4"/>
    <w:rsid w:val="00D82FB2"/>
    <w:rsid w:val="00D96D68"/>
    <w:rsid w:val="00DB4D60"/>
    <w:rsid w:val="00DC3AD9"/>
    <w:rsid w:val="00DD631E"/>
    <w:rsid w:val="00DF114A"/>
    <w:rsid w:val="00DF4A5E"/>
    <w:rsid w:val="00E04BEA"/>
    <w:rsid w:val="00E16BA8"/>
    <w:rsid w:val="00E261CD"/>
    <w:rsid w:val="00E800FF"/>
    <w:rsid w:val="00EC12CC"/>
    <w:rsid w:val="00ED6F0B"/>
    <w:rsid w:val="00ED725E"/>
    <w:rsid w:val="00EE72C9"/>
    <w:rsid w:val="00EF06B5"/>
    <w:rsid w:val="00EF2E67"/>
    <w:rsid w:val="00F27F82"/>
    <w:rsid w:val="00F52534"/>
    <w:rsid w:val="00F6245D"/>
    <w:rsid w:val="00F63E85"/>
    <w:rsid w:val="00F67440"/>
    <w:rsid w:val="00F67EF6"/>
    <w:rsid w:val="00FC434A"/>
    <w:rsid w:val="00FF32D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40"/>
    <w:rPr>
      <w:sz w:val="28"/>
      <w:szCs w:val="18"/>
      <w:lang w:eastAsia="en-US"/>
    </w:rPr>
  </w:style>
  <w:style w:type="paragraph" w:styleId="Heading1">
    <w:name w:val="heading 1"/>
    <w:basedOn w:val="Normal"/>
    <w:next w:val="Normal"/>
    <w:qFormat/>
    <w:rsid w:val="00296BB8"/>
    <w:pPr>
      <w:keepNext/>
      <w:widowControl w:val="0"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3">
    <w:name w:val="heading 3"/>
    <w:basedOn w:val="Normal"/>
    <w:next w:val="Normal"/>
    <w:qFormat/>
    <w:rsid w:val="00296BB8"/>
    <w:pPr>
      <w:keepNext/>
      <w:widowControl w:val="0"/>
      <w:jc w:val="center"/>
      <w:outlineLvl w:val="2"/>
    </w:pPr>
    <w:rPr>
      <w:rFonts w:ascii="RimTimes" w:hAnsi="Rim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styleId="PageNumber">
    <w:name w:val="page number"/>
    <w:basedOn w:val="DefaultParagraphFont"/>
    <w:rsid w:val="00296BB8"/>
    <w:rPr>
      <w:sz w:val="20"/>
    </w:rPr>
  </w:style>
  <w:style w:type="paragraph" w:styleId="Footer">
    <w:name w:val="footer"/>
    <w:basedOn w:val="Normal"/>
    <w:link w:val="FooterChar"/>
    <w:uiPriority w:val="99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3">
    <w:name w:val="Body Text 3"/>
    <w:basedOn w:val="BodyTextIndent"/>
    <w:rsid w:val="00296BB8"/>
    <w:pPr>
      <w:widowControl w:val="0"/>
      <w:ind w:left="360"/>
    </w:pPr>
    <w:rPr>
      <w:rFonts w:ascii="RimTimes" w:hAnsi="RimTimes"/>
      <w:szCs w:val="20"/>
    </w:rPr>
  </w:style>
  <w:style w:type="paragraph" w:styleId="BodyTextIndent2">
    <w:name w:val="Body Text Indent 2"/>
    <w:basedOn w:val="Normal"/>
    <w:rsid w:val="00296BB8"/>
    <w:pPr>
      <w:widowControl w:val="0"/>
      <w:ind w:firstLine="360"/>
      <w:jc w:val="both"/>
    </w:pPr>
    <w:rPr>
      <w:szCs w:val="20"/>
    </w:rPr>
  </w:style>
  <w:style w:type="paragraph" w:customStyle="1" w:styleId="naislab">
    <w:name w:val="naislab"/>
    <w:basedOn w:val="Normal"/>
    <w:rsid w:val="00296BB8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296BB8"/>
    <w:pPr>
      <w:spacing w:after="120"/>
      <w:ind w:left="283"/>
    </w:pPr>
  </w:style>
  <w:style w:type="character" w:styleId="Hyperlink">
    <w:name w:val="Hyperlink"/>
    <w:basedOn w:val="DefaultParagraphFont"/>
    <w:rsid w:val="008751B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A646DE"/>
    <w:pPr>
      <w:spacing w:after="120" w:line="480" w:lineRule="auto"/>
    </w:pPr>
    <w:rPr>
      <w:rFonts w:eastAsia="Calibri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A646DE"/>
    <w:rPr>
      <w:rFonts w:eastAsia="Calibri"/>
      <w:sz w:val="24"/>
      <w:szCs w:val="24"/>
    </w:rPr>
  </w:style>
  <w:style w:type="paragraph" w:styleId="NoSpacing">
    <w:name w:val="No Spacing"/>
    <w:qFormat/>
    <w:rsid w:val="00C57767"/>
    <w:rPr>
      <w:sz w:val="24"/>
      <w:lang w:val="en-AU"/>
    </w:rPr>
  </w:style>
  <w:style w:type="paragraph" w:customStyle="1" w:styleId="naisf">
    <w:name w:val="naisf"/>
    <w:basedOn w:val="Normal"/>
    <w:rsid w:val="00C57767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rsid w:val="00C57767"/>
    <w:rPr>
      <w:rFonts w:ascii="RimTimes" w:hAnsi="RimTimes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66F85"/>
    <w:rPr>
      <w:sz w:val="28"/>
      <w:szCs w:val="18"/>
      <w:lang w:eastAsia="en-US"/>
    </w:rPr>
  </w:style>
  <w:style w:type="paragraph" w:styleId="BalloonText">
    <w:name w:val="Balloon Text"/>
    <w:basedOn w:val="Normal"/>
    <w:link w:val="BalloonTextChar"/>
    <w:rsid w:val="0077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6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40"/>
    <w:rPr>
      <w:sz w:val="28"/>
      <w:szCs w:val="18"/>
      <w:lang w:eastAsia="en-US"/>
    </w:rPr>
  </w:style>
  <w:style w:type="paragraph" w:styleId="Heading1">
    <w:name w:val="heading 1"/>
    <w:basedOn w:val="Normal"/>
    <w:next w:val="Normal"/>
    <w:qFormat/>
    <w:rsid w:val="00296BB8"/>
    <w:pPr>
      <w:keepNext/>
      <w:widowControl w:val="0"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3">
    <w:name w:val="heading 3"/>
    <w:basedOn w:val="Normal"/>
    <w:next w:val="Normal"/>
    <w:qFormat/>
    <w:rsid w:val="00296BB8"/>
    <w:pPr>
      <w:keepNext/>
      <w:widowControl w:val="0"/>
      <w:jc w:val="center"/>
      <w:outlineLvl w:val="2"/>
    </w:pPr>
    <w:rPr>
      <w:rFonts w:ascii="RimTimes" w:hAnsi="Rim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styleId="PageNumber">
    <w:name w:val="page number"/>
    <w:basedOn w:val="DefaultParagraphFont"/>
    <w:rsid w:val="00296BB8"/>
    <w:rPr>
      <w:sz w:val="20"/>
    </w:rPr>
  </w:style>
  <w:style w:type="paragraph" w:styleId="Footer">
    <w:name w:val="footer"/>
    <w:basedOn w:val="Normal"/>
    <w:link w:val="FooterChar"/>
    <w:uiPriority w:val="99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3">
    <w:name w:val="Body Text 3"/>
    <w:basedOn w:val="BodyTextIndent"/>
    <w:rsid w:val="00296BB8"/>
    <w:pPr>
      <w:widowControl w:val="0"/>
      <w:ind w:left="360"/>
    </w:pPr>
    <w:rPr>
      <w:rFonts w:ascii="RimTimes" w:hAnsi="RimTimes"/>
      <w:szCs w:val="20"/>
    </w:rPr>
  </w:style>
  <w:style w:type="paragraph" w:styleId="BodyTextIndent2">
    <w:name w:val="Body Text Indent 2"/>
    <w:basedOn w:val="Normal"/>
    <w:rsid w:val="00296BB8"/>
    <w:pPr>
      <w:widowControl w:val="0"/>
      <w:ind w:firstLine="360"/>
      <w:jc w:val="both"/>
    </w:pPr>
    <w:rPr>
      <w:szCs w:val="20"/>
    </w:rPr>
  </w:style>
  <w:style w:type="paragraph" w:customStyle="1" w:styleId="naislab">
    <w:name w:val="naislab"/>
    <w:basedOn w:val="Normal"/>
    <w:rsid w:val="00296BB8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296BB8"/>
    <w:pPr>
      <w:spacing w:after="120"/>
      <w:ind w:left="283"/>
    </w:pPr>
  </w:style>
  <w:style w:type="character" w:styleId="Hyperlink">
    <w:name w:val="Hyperlink"/>
    <w:basedOn w:val="DefaultParagraphFont"/>
    <w:rsid w:val="008751B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A646DE"/>
    <w:pPr>
      <w:spacing w:after="120" w:line="480" w:lineRule="auto"/>
    </w:pPr>
    <w:rPr>
      <w:rFonts w:eastAsia="Calibri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A646DE"/>
    <w:rPr>
      <w:rFonts w:eastAsia="Calibri"/>
      <w:sz w:val="24"/>
      <w:szCs w:val="24"/>
    </w:rPr>
  </w:style>
  <w:style w:type="paragraph" w:styleId="NoSpacing">
    <w:name w:val="No Spacing"/>
    <w:qFormat/>
    <w:rsid w:val="00C57767"/>
    <w:rPr>
      <w:sz w:val="24"/>
      <w:lang w:val="en-AU"/>
    </w:rPr>
  </w:style>
  <w:style w:type="paragraph" w:customStyle="1" w:styleId="naisf">
    <w:name w:val="naisf"/>
    <w:basedOn w:val="Normal"/>
    <w:rsid w:val="00C57767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rsid w:val="00C57767"/>
    <w:rPr>
      <w:rFonts w:ascii="RimTimes" w:hAnsi="RimTimes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66F85"/>
    <w:rPr>
      <w:sz w:val="28"/>
      <w:szCs w:val="18"/>
      <w:lang w:eastAsia="en-US"/>
    </w:rPr>
  </w:style>
  <w:style w:type="paragraph" w:styleId="BalloonText">
    <w:name w:val="Balloon Text"/>
    <w:basedOn w:val="Normal"/>
    <w:link w:val="BalloonTextChar"/>
    <w:rsid w:val="0077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6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1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52D3-2775-443C-8FBD-11D4B5D5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pārvaldes politikas attīstības pamatnostādnes 2014.-2020.gadam</vt:lpstr>
      <vt:lpstr>LATVIJAS REPUBLIKAS MINISTRU KABINETS</vt:lpstr>
    </vt:vector>
  </TitlesOfParts>
  <Company/>
  <LinksUpToDate>false</LinksUpToDate>
  <CharactersWithSpaces>1772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mailto:Iveta.Ozolina@em.gov.lv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pārvaldes politikas attīstības pamatnostādnes 2014.-2020.gadam</dc:title>
  <dc:subject>Rīkojuma projekts</dc:subject>
  <dc:creator>Ance Pētersone</dc:creator>
  <cp:lastModifiedBy>Gita Sniega</cp:lastModifiedBy>
  <cp:revision>5</cp:revision>
  <cp:lastPrinted>2014-11-26T09:07:00Z</cp:lastPrinted>
  <dcterms:created xsi:type="dcterms:W3CDTF">2014-11-10T12:44:00Z</dcterms:created>
  <dcterms:modified xsi:type="dcterms:W3CDTF">2014-11-26T09:07:00Z</dcterms:modified>
</cp:coreProperties>
</file>