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74" w:rsidRPr="0009144E" w:rsidRDefault="00FB3074" w:rsidP="004E74F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09144E">
        <w:rPr>
          <w:rFonts w:ascii="Times New Roman" w:hAnsi="Times New Roman"/>
          <w:bCs/>
          <w:sz w:val="28"/>
          <w:szCs w:val="28"/>
        </w:rPr>
        <w:t xml:space="preserve">Likumprojekts </w:t>
      </w:r>
    </w:p>
    <w:p w:rsidR="00FB3074" w:rsidRDefault="00FB3074" w:rsidP="004E74F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B3074" w:rsidRDefault="00FB3074" w:rsidP="004E74F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B3074" w:rsidRDefault="00FB3074" w:rsidP="004E74F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B3074" w:rsidRPr="00BA75C3" w:rsidRDefault="00FB3074" w:rsidP="00BA7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Grozījum</w:t>
      </w:r>
      <w:r w:rsidR="00DC4C5D">
        <w:rPr>
          <w:rFonts w:ascii="Times New Roman" w:hAnsi="Times New Roman"/>
          <w:b/>
          <w:bCs/>
          <w:sz w:val="28"/>
          <w:szCs w:val="28"/>
        </w:rPr>
        <w:t>s</w:t>
      </w:r>
      <w:r w:rsidRPr="00BA75C3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7" w:tgtFrame="_blank" w:history="1">
        <w:r w:rsidRPr="00BA75C3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</w:rPr>
          <w:t>Transportlīdzekļa ekspluatācijas nodokļa un uzņēmumu vieglo transportlīdzekļu nodokļa likumā</w:t>
        </w:r>
      </w:hyperlink>
    </w:p>
    <w:p w:rsidR="00FB3074" w:rsidRPr="00BA75C3" w:rsidRDefault="00FB3074" w:rsidP="00BA75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074" w:rsidRDefault="00FB3074" w:rsidP="00BA7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3074" w:rsidRPr="00BA75C3" w:rsidRDefault="00FB3074" w:rsidP="00BA7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4C5D" w:rsidRDefault="00B5481C" w:rsidP="00DC4C5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Izdarīt </w:t>
      </w:r>
      <w:hyperlink r:id="rId8" w:tgtFrame="_blank" w:history="1">
        <w:r w:rsidR="00FB3074" w:rsidRPr="00BA75C3">
          <w:rPr>
            <w:rStyle w:val="Hyperlink"/>
            <w:rFonts w:ascii="Times New Roman" w:hAnsi="Times New Roman"/>
            <w:color w:val="auto"/>
            <w:sz w:val="28"/>
            <w:szCs w:val="28"/>
          </w:rPr>
          <w:t>Transportlīdzekļa ekspluatācijas nodokļa un uzņēmumu vieglo transportlīdzekļu nodokļa likumā</w:t>
        </w:r>
      </w:hyperlink>
      <w:r w:rsidR="00FB3074" w:rsidRPr="00BA75C3">
        <w:rPr>
          <w:rFonts w:ascii="Times New Roman" w:hAnsi="Times New Roman"/>
          <w:sz w:val="28"/>
          <w:szCs w:val="28"/>
        </w:rPr>
        <w:t xml:space="preserve"> (Latvijas Vēstnesis, 2010,</w:t>
      </w:r>
      <w:r w:rsidR="00FB3074">
        <w:rPr>
          <w:rFonts w:ascii="Times New Roman" w:hAnsi="Times New Roman"/>
          <w:sz w:val="28"/>
          <w:szCs w:val="28"/>
        </w:rPr>
        <w:t xml:space="preserve"> 206.nr., 2012, 59.nr.</w:t>
      </w:r>
      <w:r w:rsidR="00FA695E">
        <w:rPr>
          <w:rFonts w:ascii="Times New Roman" w:hAnsi="Times New Roman"/>
          <w:sz w:val="28"/>
          <w:szCs w:val="28"/>
        </w:rPr>
        <w:t>, 190.nr</w:t>
      </w:r>
      <w:r w:rsidR="00CB40CE">
        <w:rPr>
          <w:rFonts w:ascii="Times New Roman" w:hAnsi="Times New Roman"/>
          <w:sz w:val="28"/>
          <w:szCs w:val="28"/>
        </w:rPr>
        <w:t>.</w:t>
      </w:r>
      <w:r w:rsidR="00FA695E">
        <w:rPr>
          <w:rFonts w:ascii="Times New Roman" w:hAnsi="Times New Roman"/>
          <w:sz w:val="28"/>
          <w:szCs w:val="28"/>
        </w:rPr>
        <w:t>; 2013, 188.nr.</w:t>
      </w:r>
      <w:r w:rsidR="00FB3074">
        <w:rPr>
          <w:rFonts w:ascii="Times New Roman" w:hAnsi="Times New Roman"/>
          <w:sz w:val="28"/>
          <w:szCs w:val="28"/>
        </w:rPr>
        <w:t xml:space="preserve">) </w:t>
      </w:r>
      <w:r w:rsidR="00DC4C5D">
        <w:rPr>
          <w:rFonts w:ascii="Times New Roman" w:hAnsi="Times New Roman"/>
          <w:sz w:val="28"/>
          <w:szCs w:val="28"/>
        </w:rPr>
        <w:t>grozījumu un papildināt Pārejas noteikumus ar 21.punktu šādā redakcijā:</w:t>
      </w:r>
    </w:p>
    <w:p w:rsidR="00DC4C5D" w:rsidRDefault="00DC4C5D" w:rsidP="00DC4C5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4C5D" w:rsidRDefault="00DC4C5D" w:rsidP="00DC4C5D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0EA" w:rsidRDefault="003910EA" w:rsidP="003910E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Ja par kravas automobili ir samaksāta autoceļu lietošanas nodeva viena gada likmes apmērā, tad kravas automobilim, kura pilna masa pārsniedz 12000</w:t>
      </w:r>
      <w:r w:rsidR="00017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kg. par vienu gadu piemēro atbrīvojumu no transportlīdzekļa ekspluatācijas nodokļa maksāšanas. Atbrīvojumu par vienu gadu piemēro arī  piekabēm un puspiekabēm, kuru pilna masa pārsniedz 10000</w:t>
      </w:r>
      <w:r w:rsidR="00017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kg.</w:t>
      </w:r>
    </w:p>
    <w:p w:rsidR="003910EA" w:rsidRDefault="003910EA" w:rsidP="003910E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0EA" w:rsidRDefault="003910EA" w:rsidP="003910EA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910EA" w:rsidRPr="001B6041" w:rsidRDefault="003910EA" w:rsidP="003910E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B6041">
        <w:rPr>
          <w:rFonts w:ascii="Times New Roman" w:hAnsi="Times New Roman"/>
          <w:sz w:val="28"/>
          <w:szCs w:val="28"/>
        </w:rPr>
        <w:t xml:space="preserve">Iesniedzējs: </w:t>
      </w:r>
    </w:p>
    <w:p w:rsidR="003910EA" w:rsidRPr="001B6041" w:rsidRDefault="003910EA" w:rsidP="003910E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B6041">
        <w:rPr>
          <w:rFonts w:ascii="Times New Roman" w:hAnsi="Times New Roman"/>
          <w:sz w:val="28"/>
          <w:szCs w:val="28"/>
        </w:rPr>
        <w:t>Satiksmes ministrs</w:t>
      </w:r>
      <w:r w:rsidRPr="001B6041">
        <w:rPr>
          <w:rFonts w:ascii="Times New Roman" w:hAnsi="Times New Roman"/>
          <w:sz w:val="28"/>
          <w:szCs w:val="28"/>
        </w:rPr>
        <w:tab/>
      </w:r>
      <w:r w:rsidRPr="001B6041">
        <w:rPr>
          <w:rFonts w:ascii="Times New Roman" w:hAnsi="Times New Roman"/>
          <w:sz w:val="28"/>
          <w:szCs w:val="28"/>
        </w:rPr>
        <w:tab/>
      </w:r>
      <w:r w:rsidRPr="001B6041">
        <w:rPr>
          <w:rFonts w:ascii="Times New Roman" w:hAnsi="Times New Roman"/>
          <w:sz w:val="28"/>
          <w:szCs w:val="28"/>
        </w:rPr>
        <w:tab/>
      </w:r>
      <w:r w:rsidRPr="001B6041">
        <w:rPr>
          <w:rFonts w:ascii="Times New Roman" w:hAnsi="Times New Roman"/>
          <w:sz w:val="28"/>
          <w:szCs w:val="28"/>
        </w:rPr>
        <w:tab/>
      </w:r>
      <w:r w:rsidRPr="001B6041">
        <w:rPr>
          <w:rFonts w:ascii="Times New Roman" w:hAnsi="Times New Roman"/>
          <w:sz w:val="28"/>
          <w:szCs w:val="28"/>
        </w:rPr>
        <w:tab/>
      </w:r>
      <w:r w:rsidRPr="001B6041">
        <w:rPr>
          <w:rFonts w:ascii="Times New Roman" w:hAnsi="Times New Roman"/>
          <w:sz w:val="28"/>
          <w:szCs w:val="28"/>
        </w:rPr>
        <w:tab/>
        <w:t>A.Matīss</w:t>
      </w:r>
    </w:p>
    <w:p w:rsidR="003910EA" w:rsidRDefault="003910EA" w:rsidP="003910E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3910EA" w:rsidRPr="001B6041" w:rsidRDefault="003910EA" w:rsidP="003910E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3910EA" w:rsidRDefault="003910EA" w:rsidP="003910EA">
      <w:pPr>
        <w:spacing w:after="0" w:line="240" w:lineRule="auto"/>
        <w:ind w:right="-340" w:firstLine="660"/>
        <w:rPr>
          <w:rFonts w:ascii="Times New Roman" w:hAnsi="Times New Roman"/>
          <w:sz w:val="28"/>
          <w:szCs w:val="28"/>
        </w:rPr>
      </w:pPr>
      <w:r w:rsidRPr="00332178">
        <w:rPr>
          <w:rFonts w:ascii="Times New Roman" w:hAnsi="Times New Roman"/>
          <w:sz w:val="28"/>
          <w:szCs w:val="28"/>
        </w:rPr>
        <w:t>Vīza:</w:t>
      </w:r>
    </w:p>
    <w:p w:rsidR="003910EA" w:rsidRPr="00332178" w:rsidRDefault="003910EA" w:rsidP="003910EA">
      <w:pPr>
        <w:spacing w:after="0" w:line="240" w:lineRule="auto"/>
        <w:ind w:right="-340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sekretārs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K.Ozoliņš</w:t>
      </w:r>
      <w:r w:rsidRPr="00332178">
        <w:rPr>
          <w:rFonts w:ascii="Times New Roman" w:hAnsi="Times New Roman"/>
          <w:sz w:val="28"/>
          <w:szCs w:val="28"/>
        </w:rPr>
        <w:tab/>
      </w:r>
      <w:r w:rsidRPr="00332178">
        <w:rPr>
          <w:rFonts w:ascii="Times New Roman" w:hAnsi="Times New Roman"/>
          <w:sz w:val="28"/>
          <w:szCs w:val="28"/>
        </w:rPr>
        <w:tab/>
      </w:r>
      <w:r w:rsidRPr="00332178">
        <w:rPr>
          <w:rFonts w:ascii="Times New Roman" w:hAnsi="Times New Roman"/>
          <w:sz w:val="28"/>
          <w:szCs w:val="28"/>
        </w:rPr>
        <w:tab/>
      </w:r>
    </w:p>
    <w:p w:rsidR="003910EA" w:rsidRPr="006F775E" w:rsidRDefault="003910EA" w:rsidP="003910E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10EA" w:rsidRDefault="003910EA" w:rsidP="003910EA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3074" w:rsidRPr="006F775E" w:rsidRDefault="00FB3074" w:rsidP="006F775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B3074" w:rsidRPr="006F775E" w:rsidRDefault="00FB3074" w:rsidP="006F775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B3074" w:rsidRPr="00C56298" w:rsidRDefault="006759EC" w:rsidP="006F775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3B7946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.08</w:t>
      </w:r>
      <w:r w:rsidR="001F6B6B">
        <w:rPr>
          <w:rFonts w:ascii="Times New Roman" w:hAnsi="Times New Roman"/>
          <w:sz w:val="22"/>
          <w:szCs w:val="22"/>
        </w:rPr>
        <w:t xml:space="preserve">.2014. </w:t>
      </w:r>
      <w:r w:rsidR="00783361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0</w:t>
      </w:r>
      <w:r w:rsidR="00FB3074" w:rsidRPr="00C56298">
        <w:rPr>
          <w:rFonts w:ascii="Times New Roman" w:hAnsi="Times New Roman"/>
          <w:sz w:val="22"/>
          <w:szCs w:val="22"/>
        </w:rPr>
        <w:t>:</w:t>
      </w:r>
      <w:r w:rsidR="00783361">
        <w:rPr>
          <w:rFonts w:ascii="Times New Roman" w:hAnsi="Times New Roman"/>
          <w:sz w:val="22"/>
          <w:szCs w:val="22"/>
        </w:rPr>
        <w:t>00</w:t>
      </w:r>
    </w:p>
    <w:p w:rsidR="00FB3074" w:rsidRPr="00C56298" w:rsidRDefault="00017B76" w:rsidP="006F775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102</w:t>
      </w:r>
    </w:p>
    <w:p w:rsidR="00FB3074" w:rsidRPr="00C56298" w:rsidRDefault="00FB3074" w:rsidP="006F775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C56298">
        <w:rPr>
          <w:rFonts w:ascii="Times New Roman" w:hAnsi="Times New Roman"/>
          <w:sz w:val="22"/>
          <w:szCs w:val="22"/>
        </w:rPr>
        <w:t>Jānis Golubevs</w:t>
      </w:r>
    </w:p>
    <w:p w:rsidR="00FB3074" w:rsidRPr="00C56298" w:rsidRDefault="00FB3074" w:rsidP="006F775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C56298">
        <w:rPr>
          <w:rFonts w:ascii="Times New Roman" w:hAnsi="Times New Roman"/>
          <w:sz w:val="22"/>
          <w:szCs w:val="22"/>
        </w:rPr>
        <w:t>67025701</w:t>
      </w:r>
    </w:p>
    <w:p w:rsidR="00FB3074" w:rsidRPr="00C56298" w:rsidRDefault="00FB3074" w:rsidP="006F775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C56298">
        <w:rPr>
          <w:rFonts w:ascii="Times New Roman" w:hAnsi="Times New Roman"/>
          <w:sz w:val="22"/>
          <w:szCs w:val="22"/>
        </w:rPr>
        <w:t>Janis.Golubevs@csdd.gov.lv</w:t>
      </w:r>
    </w:p>
    <w:sectPr w:rsidR="00FB3074" w:rsidRPr="00C56298" w:rsidSect="0009144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C7" w:rsidRDefault="008A41C7">
      <w:r>
        <w:separator/>
      </w:r>
    </w:p>
  </w:endnote>
  <w:endnote w:type="continuationSeparator" w:id="0">
    <w:p w:rsidR="008A41C7" w:rsidRDefault="008A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74" w:rsidRDefault="00FB3074" w:rsidP="00262790">
    <w:pPr>
      <w:pStyle w:val="Footer"/>
      <w:spacing w:after="0" w:line="240" w:lineRule="auto"/>
      <w:jc w:val="both"/>
      <w:rPr>
        <w:rFonts w:ascii="Times New Roman" w:hAnsi="Times New Roman"/>
      </w:rPr>
    </w:pPr>
    <w:r w:rsidRPr="00996524">
      <w:rPr>
        <w:rFonts w:ascii="Times New Roman" w:hAnsi="Times New Roman"/>
      </w:rPr>
      <w:t>SAMLik_</w:t>
    </w:r>
    <w:r w:rsidR="00897C27">
      <w:rPr>
        <w:rFonts w:ascii="Times New Roman" w:hAnsi="Times New Roman"/>
      </w:rPr>
      <w:t>2307</w:t>
    </w:r>
    <w:r w:rsidR="00257DF0">
      <w:rPr>
        <w:rFonts w:ascii="Times New Roman" w:hAnsi="Times New Roman"/>
      </w:rPr>
      <w:t>14</w:t>
    </w:r>
    <w:r w:rsidRPr="00996524">
      <w:rPr>
        <w:rFonts w:ascii="Times New Roman" w:hAnsi="Times New Roman"/>
      </w:rPr>
      <w:t>_</w:t>
    </w:r>
    <w:r w:rsidR="00636C1D">
      <w:rPr>
        <w:rFonts w:ascii="Times New Roman" w:hAnsi="Times New Roman"/>
      </w:rPr>
      <w:t>transport</w:t>
    </w:r>
    <w:r>
      <w:rPr>
        <w:rFonts w:ascii="Times New Roman" w:hAnsi="Times New Roman"/>
      </w:rPr>
      <w:t>; Likumprojekts „Grozījumi</w:t>
    </w:r>
    <w:r w:rsidRPr="00996524">
      <w:rPr>
        <w:rFonts w:ascii="Times New Roman" w:hAnsi="Times New Roman"/>
      </w:rPr>
      <w:t xml:space="preserve"> Transportlīdzekļa ekspluatācijas nodokļa un uzņēmumu vieglo transportlīdzekļu nodokļa likumā”</w:t>
    </w:r>
  </w:p>
  <w:p w:rsidR="00FB3074" w:rsidRPr="00996524" w:rsidRDefault="00FB3074" w:rsidP="00996524">
    <w:pPr>
      <w:pStyle w:val="Footer"/>
      <w:spacing w:after="0" w:line="240" w:lineRule="auto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74" w:rsidRDefault="00FB3074" w:rsidP="00262790">
    <w:pPr>
      <w:pStyle w:val="Footer"/>
      <w:spacing w:after="0" w:line="240" w:lineRule="auto"/>
      <w:jc w:val="both"/>
      <w:rPr>
        <w:rFonts w:ascii="Times New Roman" w:hAnsi="Times New Roman"/>
      </w:rPr>
    </w:pPr>
    <w:r w:rsidRPr="00996524">
      <w:rPr>
        <w:rFonts w:ascii="Times New Roman" w:hAnsi="Times New Roman"/>
      </w:rPr>
      <w:t>SAMLik_</w:t>
    </w:r>
    <w:r w:rsidR="005F27DC">
      <w:rPr>
        <w:rFonts w:ascii="Times New Roman" w:hAnsi="Times New Roman"/>
      </w:rPr>
      <w:t>2</w:t>
    </w:r>
    <w:r w:rsidR="003B7946">
      <w:rPr>
        <w:rFonts w:ascii="Times New Roman" w:hAnsi="Times New Roman"/>
      </w:rPr>
      <w:t>9</w:t>
    </w:r>
    <w:r w:rsidR="005F27DC">
      <w:rPr>
        <w:rFonts w:ascii="Times New Roman" w:hAnsi="Times New Roman"/>
      </w:rPr>
      <w:t>08</w:t>
    </w:r>
    <w:r w:rsidR="00257DF0">
      <w:rPr>
        <w:rFonts w:ascii="Times New Roman" w:hAnsi="Times New Roman"/>
      </w:rPr>
      <w:t>14</w:t>
    </w:r>
    <w:r w:rsidRPr="00996524">
      <w:rPr>
        <w:rFonts w:ascii="Times New Roman" w:hAnsi="Times New Roman"/>
      </w:rPr>
      <w:t>_</w:t>
    </w:r>
    <w:r w:rsidR="005F27DC">
      <w:rPr>
        <w:rFonts w:ascii="Times New Roman" w:hAnsi="Times New Roman"/>
      </w:rPr>
      <w:t>tren</w:t>
    </w:r>
    <w:r>
      <w:rPr>
        <w:rFonts w:ascii="Times New Roman" w:hAnsi="Times New Roman"/>
      </w:rPr>
      <w:t>; Likumprojekts „Grozījum</w:t>
    </w:r>
    <w:r w:rsidR="005F27DC">
      <w:rPr>
        <w:rFonts w:ascii="Times New Roman" w:hAnsi="Times New Roman"/>
      </w:rPr>
      <w:t>s</w:t>
    </w:r>
    <w:r w:rsidRPr="00996524">
      <w:rPr>
        <w:rFonts w:ascii="Times New Roman" w:hAnsi="Times New Roman"/>
      </w:rPr>
      <w:t xml:space="preserve"> Transportlīdzekļa ekspluatācijas nodokļa un uzņēmumu vieglo transportlīdzekļu nodokļa likumā”</w:t>
    </w:r>
  </w:p>
  <w:p w:rsidR="00FB3074" w:rsidRPr="00996524" w:rsidRDefault="00FB3074" w:rsidP="00262790">
    <w:pPr>
      <w:pStyle w:val="Footer"/>
      <w:spacing w:after="0" w:line="240" w:lineRule="auto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C7" w:rsidRDefault="008A41C7">
      <w:r>
        <w:separator/>
      </w:r>
    </w:p>
  </w:footnote>
  <w:footnote w:type="continuationSeparator" w:id="0">
    <w:p w:rsidR="008A41C7" w:rsidRDefault="008A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74" w:rsidRDefault="00FB3074" w:rsidP="00A62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074" w:rsidRDefault="00FB3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74" w:rsidRDefault="00FB3074" w:rsidP="00A62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0EA">
      <w:rPr>
        <w:rStyle w:val="PageNumber"/>
        <w:noProof/>
      </w:rPr>
      <w:t>2</w:t>
    </w:r>
    <w:r>
      <w:rPr>
        <w:rStyle w:val="PageNumber"/>
      </w:rPr>
      <w:fldChar w:fldCharType="end"/>
    </w:r>
  </w:p>
  <w:p w:rsidR="00FB3074" w:rsidRDefault="00FB3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C3"/>
    <w:rsid w:val="00006969"/>
    <w:rsid w:val="00012F06"/>
    <w:rsid w:val="00017B76"/>
    <w:rsid w:val="000666D1"/>
    <w:rsid w:val="0009144E"/>
    <w:rsid w:val="00124960"/>
    <w:rsid w:val="0013575C"/>
    <w:rsid w:val="001F6B6B"/>
    <w:rsid w:val="00257DF0"/>
    <w:rsid w:val="00262790"/>
    <w:rsid w:val="00263600"/>
    <w:rsid w:val="002C5FDB"/>
    <w:rsid w:val="002D7271"/>
    <w:rsid w:val="00323AF2"/>
    <w:rsid w:val="003313A2"/>
    <w:rsid w:val="00332178"/>
    <w:rsid w:val="00357926"/>
    <w:rsid w:val="00390967"/>
    <w:rsid w:val="003910EA"/>
    <w:rsid w:val="003B7946"/>
    <w:rsid w:val="003D3B5E"/>
    <w:rsid w:val="003E133C"/>
    <w:rsid w:val="00405742"/>
    <w:rsid w:val="00405AA5"/>
    <w:rsid w:val="004223ED"/>
    <w:rsid w:val="0043037B"/>
    <w:rsid w:val="004745B3"/>
    <w:rsid w:val="00494507"/>
    <w:rsid w:val="004C12C8"/>
    <w:rsid w:val="004E1C4B"/>
    <w:rsid w:val="004E74FB"/>
    <w:rsid w:val="00520566"/>
    <w:rsid w:val="00567B98"/>
    <w:rsid w:val="005946F2"/>
    <w:rsid w:val="005B47A5"/>
    <w:rsid w:val="005F27DC"/>
    <w:rsid w:val="00636C1D"/>
    <w:rsid w:val="006759EC"/>
    <w:rsid w:val="006847FF"/>
    <w:rsid w:val="00687EE2"/>
    <w:rsid w:val="006958C5"/>
    <w:rsid w:val="006B377D"/>
    <w:rsid w:val="006D03A2"/>
    <w:rsid w:val="006F775E"/>
    <w:rsid w:val="0071486A"/>
    <w:rsid w:val="00762F57"/>
    <w:rsid w:val="007636FD"/>
    <w:rsid w:val="00783361"/>
    <w:rsid w:val="008053F3"/>
    <w:rsid w:val="0081682E"/>
    <w:rsid w:val="008233FA"/>
    <w:rsid w:val="00874CDF"/>
    <w:rsid w:val="00897C27"/>
    <w:rsid w:val="008A41C7"/>
    <w:rsid w:val="009447FD"/>
    <w:rsid w:val="00951884"/>
    <w:rsid w:val="009737E4"/>
    <w:rsid w:val="0098674B"/>
    <w:rsid w:val="00996524"/>
    <w:rsid w:val="009C173B"/>
    <w:rsid w:val="009F3712"/>
    <w:rsid w:val="00A02E13"/>
    <w:rsid w:val="00A56FDD"/>
    <w:rsid w:val="00A6269F"/>
    <w:rsid w:val="00A62D13"/>
    <w:rsid w:val="00A743CE"/>
    <w:rsid w:val="00A7676E"/>
    <w:rsid w:val="00A90771"/>
    <w:rsid w:val="00AA7221"/>
    <w:rsid w:val="00AD1928"/>
    <w:rsid w:val="00AD6C08"/>
    <w:rsid w:val="00B07584"/>
    <w:rsid w:val="00B448F2"/>
    <w:rsid w:val="00B5481C"/>
    <w:rsid w:val="00B639EC"/>
    <w:rsid w:val="00B63CB5"/>
    <w:rsid w:val="00BA75C3"/>
    <w:rsid w:val="00BD4EC5"/>
    <w:rsid w:val="00C02C4C"/>
    <w:rsid w:val="00C04A20"/>
    <w:rsid w:val="00C56298"/>
    <w:rsid w:val="00C77929"/>
    <w:rsid w:val="00CB40CE"/>
    <w:rsid w:val="00CF281A"/>
    <w:rsid w:val="00D24BF0"/>
    <w:rsid w:val="00D845C4"/>
    <w:rsid w:val="00DC0DA4"/>
    <w:rsid w:val="00DC4C5D"/>
    <w:rsid w:val="00DC51C6"/>
    <w:rsid w:val="00DF4367"/>
    <w:rsid w:val="00DF6D26"/>
    <w:rsid w:val="00E6222A"/>
    <w:rsid w:val="00EA1961"/>
    <w:rsid w:val="00EB48EA"/>
    <w:rsid w:val="00EC51D3"/>
    <w:rsid w:val="00F10768"/>
    <w:rsid w:val="00F275DC"/>
    <w:rsid w:val="00F462FB"/>
    <w:rsid w:val="00F83142"/>
    <w:rsid w:val="00F90129"/>
    <w:rsid w:val="00FA695E"/>
    <w:rsid w:val="00FB3074"/>
    <w:rsid w:val="00FC2D2A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75C3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A75C3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AA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A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F436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F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75C3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A75C3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AA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A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F436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F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2235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223536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Transportlīdzekļa ekspluatācijas nodokļa un uzņēmumu vieglo transportlīdzekļu nodokļa likumā”</vt:lpstr>
    </vt:vector>
  </TitlesOfParts>
  <Company>Satiksmes ministrija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Transportlīdzekļa ekspluatācijas nodokļa un uzņēmumu vieglo transportlīdzekļu nodokļa likumā</dc:title>
  <dc:subject>likumprojekts</dc:subject>
  <dc:creator>Jānis Golubevs</dc:creator>
  <dc:description>janis.golubevs@csdd.gov.lv67025701</dc:description>
  <cp:lastModifiedBy>Baiba Šterna</cp:lastModifiedBy>
  <cp:revision>4</cp:revision>
  <dcterms:created xsi:type="dcterms:W3CDTF">2014-08-27T09:16:00Z</dcterms:created>
  <dcterms:modified xsi:type="dcterms:W3CDTF">2014-08-29T10:33:00Z</dcterms:modified>
</cp:coreProperties>
</file>