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DC" w:rsidRDefault="00646CDC" w:rsidP="00646CDC">
      <w:pPr>
        <w:spacing w:after="0" w:line="240" w:lineRule="auto"/>
        <w:jc w:val="right"/>
        <w:rPr>
          <w:rFonts w:ascii="Times New Roman" w:eastAsia="Times New Roman" w:hAnsi="Times New Roman" w:cs="Times New Roman"/>
          <w:sz w:val="27"/>
          <w:szCs w:val="27"/>
          <w:lang w:eastAsia="lv-LV"/>
        </w:rPr>
      </w:pPr>
      <w:r>
        <w:rPr>
          <w:rFonts w:ascii="Times New Roman" w:eastAsia="Times New Roman" w:hAnsi="Times New Roman" w:cs="Times New Roman"/>
          <w:sz w:val="27"/>
          <w:szCs w:val="27"/>
          <w:lang w:eastAsia="lv-LV"/>
        </w:rPr>
        <w:t>Projekts</w:t>
      </w:r>
    </w:p>
    <w:p w:rsidR="00646CDC" w:rsidRDefault="00646CDC" w:rsidP="00E72959">
      <w:pPr>
        <w:spacing w:after="0" w:line="240" w:lineRule="auto"/>
        <w:jc w:val="center"/>
        <w:rPr>
          <w:rFonts w:ascii="Times New Roman" w:eastAsia="Times New Roman" w:hAnsi="Times New Roman" w:cs="Times New Roman"/>
          <w:sz w:val="27"/>
          <w:szCs w:val="27"/>
          <w:lang w:eastAsia="lv-LV"/>
        </w:rPr>
      </w:pPr>
    </w:p>
    <w:p w:rsidR="00E72959" w:rsidRPr="00FA0DCE" w:rsidRDefault="00E72959" w:rsidP="00E72959">
      <w:pPr>
        <w:spacing w:after="0" w:line="240" w:lineRule="auto"/>
        <w:jc w:val="center"/>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LATVIJAS REPUBLIKAS MINISTRU KABINETS</w:t>
      </w:r>
    </w:p>
    <w:p w:rsidR="00E72959" w:rsidRPr="00FA0DCE" w:rsidRDefault="00E72959" w:rsidP="00E72959">
      <w:pPr>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2014.gada__. _______</w:t>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t xml:space="preserve">Noteikumi </w:t>
      </w:r>
      <w:proofErr w:type="spellStart"/>
      <w:r w:rsidRPr="00FA0DCE">
        <w:rPr>
          <w:rFonts w:ascii="Times New Roman" w:eastAsia="Times New Roman" w:hAnsi="Times New Roman" w:cs="Times New Roman"/>
          <w:sz w:val="27"/>
          <w:szCs w:val="27"/>
          <w:lang w:eastAsia="lv-LV"/>
        </w:rPr>
        <w:t>Nr</w:t>
      </w:r>
      <w:proofErr w:type="spellEnd"/>
      <w:r w:rsidRPr="00FA0DCE">
        <w:rPr>
          <w:rFonts w:ascii="Times New Roman" w:eastAsia="Times New Roman" w:hAnsi="Times New Roman" w:cs="Times New Roman"/>
          <w:sz w:val="27"/>
          <w:szCs w:val="27"/>
          <w:lang w:eastAsia="lv-LV"/>
        </w:rPr>
        <w:t>.</w:t>
      </w:r>
    </w:p>
    <w:p w:rsidR="00E72959" w:rsidRPr="00FA0DCE" w:rsidRDefault="00E72959" w:rsidP="00E72959">
      <w:pPr>
        <w:spacing w:after="0" w:line="240" w:lineRule="auto"/>
        <w:jc w:val="both"/>
        <w:rPr>
          <w:rFonts w:ascii="Times New Roman" w:eastAsia="Times New Roman" w:hAnsi="Times New Roman" w:cs="Times New Roman"/>
          <w:b/>
          <w:bCs/>
          <w:sz w:val="27"/>
          <w:szCs w:val="27"/>
          <w:lang w:eastAsia="lv-LV"/>
        </w:rPr>
      </w:pPr>
      <w:r w:rsidRPr="00FA0DCE">
        <w:rPr>
          <w:rFonts w:ascii="Times New Roman" w:eastAsia="Times New Roman" w:hAnsi="Times New Roman" w:cs="Times New Roman"/>
          <w:sz w:val="27"/>
          <w:szCs w:val="27"/>
          <w:lang w:eastAsia="lv-LV"/>
        </w:rPr>
        <w:t>Rīgā</w:t>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r>
      <w:r w:rsidRPr="00FA0DCE">
        <w:rPr>
          <w:rFonts w:ascii="Times New Roman" w:eastAsia="Times New Roman" w:hAnsi="Times New Roman" w:cs="Times New Roman"/>
          <w:sz w:val="27"/>
          <w:szCs w:val="27"/>
          <w:lang w:eastAsia="lv-LV"/>
        </w:rPr>
        <w:tab/>
        <w:t>(</w:t>
      </w:r>
      <w:proofErr w:type="spellStart"/>
      <w:r w:rsidRPr="00FA0DCE">
        <w:rPr>
          <w:rFonts w:ascii="Times New Roman" w:eastAsia="Times New Roman" w:hAnsi="Times New Roman" w:cs="Times New Roman"/>
          <w:sz w:val="27"/>
          <w:szCs w:val="27"/>
          <w:lang w:eastAsia="lv-LV"/>
        </w:rPr>
        <w:t>prot</w:t>
      </w:r>
      <w:proofErr w:type="spellEnd"/>
      <w:r w:rsidRPr="00FA0DCE">
        <w:rPr>
          <w:rFonts w:ascii="Times New Roman" w:eastAsia="Times New Roman" w:hAnsi="Times New Roman" w:cs="Times New Roman"/>
          <w:sz w:val="27"/>
          <w:szCs w:val="27"/>
          <w:lang w:eastAsia="lv-LV"/>
        </w:rPr>
        <w:t xml:space="preserve">. </w:t>
      </w:r>
      <w:proofErr w:type="spellStart"/>
      <w:r w:rsidRPr="00FA0DCE">
        <w:rPr>
          <w:rFonts w:ascii="Times New Roman" w:eastAsia="Times New Roman" w:hAnsi="Times New Roman" w:cs="Times New Roman"/>
          <w:sz w:val="27"/>
          <w:szCs w:val="27"/>
          <w:lang w:eastAsia="lv-LV"/>
        </w:rPr>
        <w:t>Nr</w:t>
      </w:r>
      <w:proofErr w:type="spellEnd"/>
      <w:r w:rsidRPr="00FA0DCE">
        <w:rPr>
          <w:rFonts w:ascii="Times New Roman" w:eastAsia="Times New Roman" w:hAnsi="Times New Roman" w:cs="Times New Roman"/>
          <w:sz w:val="27"/>
          <w:szCs w:val="27"/>
          <w:lang w:eastAsia="lv-LV"/>
        </w:rPr>
        <w:t>.</w:t>
      </w:r>
      <w:r w:rsidRPr="00FA0DCE">
        <w:rPr>
          <w:rFonts w:ascii="Times New Roman" w:eastAsia="Times New Roman" w:hAnsi="Times New Roman" w:cs="Times New Roman"/>
          <w:sz w:val="27"/>
          <w:szCs w:val="27"/>
          <w:lang w:eastAsia="lv-LV"/>
        </w:rPr>
        <w:tab/>
        <w:t>.§)</w:t>
      </w:r>
    </w:p>
    <w:p w:rsidR="00E72959" w:rsidRPr="00FA0DCE" w:rsidRDefault="00E72959" w:rsidP="00E72959">
      <w:pPr>
        <w:spacing w:after="0" w:line="240" w:lineRule="auto"/>
        <w:rPr>
          <w:rFonts w:ascii="Times New Roman" w:eastAsia="Times New Roman" w:hAnsi="Times New Roman" w:cs="Times New Roman"/>
          <w:sz w:val="27"/>
          <w:szCs w:val="27"/>
          <w:lang w:eastAsia="lv-LV"/>
        </w:rPr>
      </w:pPr>
    </w:p>
    <w:p w:rsidR="00E72959" w:rsidRPr="00FA0DCE" w:rsidRDefault="00E72959" w:rsidP="00E72959">
      <w:pPr>
        <w:spacing w:after="0" w:line="240" w:lineRule="auto"/>
        <w:jc w:val="center"/>
        <w:rPr>
          <w:rFonts w:ascii="Times New Roman" w:eastAsia="Times New Roman" w:hAnsi="Times New Roman" w:cs="Times New Roman"/>
          <w:sz w:val="27"/>
          <w:szCs w:val="27"/>
          <w:lang w:eastAsia="lv-LV"/>
        </w:rPr>
      </w:pPr>
      <w:bookmarkStart w:id="0" w:name="_GoBack"/>
      <w:r w:rsidRPr="00FA0DCE">
        <w:rPr>
          <w:rFonts w:ascii="Times New Roman" w:eastAsia="Times New Roman" w:hAnsi="Times New Roman" w:cs="Times New Roman"/>
          <w:b/>
          <w:sz w:val="27"/>
          <w:szCs w:val="27"/>
          <w:lang w:eastAsia="lv-LV"/>
        </w:rPr>
        <w:t>Grozījumi Ministru kabineta 2010.gada 13.jūlija noteikumos Nr.634 „Sabiedriskā transporta pakalpojumu organizēšanas kārtība maršrutu tīklā”</w:t>
      </w:r>
    </w:p>
    <w:bookmarkEnd w:id="0"/>
    <w:p w:rsidR="00E72959" w:rsidRPr="00FA0DCE" w:rsidRDefault="00E72959" w:rsidP="00E72959">
      <w:pPr>
        <w:spacing w:after="0" w:line="240" w:lineRule="auto"/>
        <w:rPr>
          <w:rFonts w:ascii="Times New Roman" w:eastAsia="Times New Roman" w:hAnsi="Times New Roman" w:cs="Times New Roman"/>
          <w:sz w:val="27"/>
          <w:szCs w:val="27"/>
          <w:lang w:eastAsia="lv-LV"/>
        </w:rPr>
      </w:pPr>
    </w:p>
    <w:p w:rsidR="00E72959" w:rsidRPr="00FA0DCE" w:rsidRDefault="00E72959" w:rsidP="00E72959">
      <w:pPr>
        <w:spacing w:after="0" w:line="240" w:lineRule="auto"/>
        <w:jc w:val="right"/>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Izdoti saskaņā ar</w:t>
      </w:r>
    </w:p>
    <w:p w:rsidR="00E72959" w:rsidRPr="00FA0DCE" w:rsidRDefault="00E72959" w:rsidP="00E72959">
      <w:pPr>
        <w:spacing w:after="0" w:line="240" w:lineRule="auto"/>
        <w:jc w:val="right"/>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Sabiedriskā transporta pakalpojumu likuma</w:t>
      </w:r>
    </w:p>
    <w:p w:rsidR="00E72959" w:rsidRPr="00FA0DCE" w:rsidRDefault="00E72959" w:rsidP="00E72959">
      <w:pPr>
        <w:spacing w:after="0" w:line="240" w:lineRule="auto"/>
        <w:jc w:val="right"/>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6.panta pirmo un desmito daļu</w:t>
      </w:r>
    </w:p>
    <w:p w:rsidR="00E72959" w:rsidRPr="00FA0DCE" w:rsidRDefault="00E72959" w:rsidP="00E72959">
      <w:pPr>
        <w:spacing w:after="0" w:line="240" w:lineRule="auto"/>
        <w:jc w:val="right"/>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 Izdarīt Ministru kabineta 2010.gada 13.jūlija noteikumos Nr.634 „Sabiedriskā transporta pakalpojumu organizēšanas kārtība maršrutu tīklā” (Latvijas Vēstnesis, 2010, 122 </w:t>
      </w:r>
      <w:proofErr w:type="spellStart"/>
      <w:r w:rsidRPr="00FA0DCE">
        <w:rPr>
          <w:rFonts w:ascii="Times New Roman" w:eastAsia="Times New Roman" w:hAnsi="Times New Roman" w:cs="Times New Roman"/>
          <w:sz w:val="27"/>
          <w:szCs w:val="27"/>
          <w:lang w:eastAsia="lv-LV"/>
        </w:rPr>
        <w:t>nr</w:t>
      </w:r>
      <w:proofErr w:type="spellEnd"/>
      <w:r w:rsidRPr="00FA0DCE">
        <w:rPr>
          <w:rFonts w:ascii="Times New Roman" w:eastAsia="Times New Roman" w:hAnsi="Times New Roman" w:cs="Times New Roman"/>
          <w:sz w:val="27"/>
          <w:szCs w:val="27"/>
          <w:lang w:eastAsia="lv-LV"/>
        </w:rPr>
        <w:t xml:space="preserve">., 2011, 205 </w:t>
      </w:r>
      <w:proofErr w:type="spellStart"/>
      <w:r w:rsidRPr="00FA0DCE">
        <w:rPr>
          <w:rFonts w:ascii="Times New Roman" w:eastAsia="Times New Roman" w:hAnsi="Times New Roman" w:cs="Times New Roman"/>
          <w:sz w:val="27"/>
          <w:szCs w:val="27"/>
          <w:lang w:eastAsia="lv-LV"/>
        </w:rPr>
        <w:t>nr</w:t>
      </w:r>
      <w:proofErr w:type="spellEnd"/>
      <w:r w:rsidRPr="00FA0DCE">
        <w:rPr>
          <w:rFonts w:ascii="Times New Roman" w:eastAsia="Times New Roman" w:hAnsi="Times New Roman" w:cs="Times New Roman"/>
          <w:sz w:val="27"/>
          <w:szCs w:val="27"/>
          <w:lang w:eastAsia="lv-LV"/>
        </w:rPr>
        <w:t xml:space="preserve">., 2013, 252 </w:t>
      </w:r>
      <w:proofErr w:type="spellStart"/>
      <w:r w:rsidRPr="00FA0DCE">
        <w:rPr>
          <w:rFonts w:ascii="Times New Roman" w:eastAsia="Times New Roman" w:hAnsi="Times New Roman" w:cs="Times New Roman"/>
          <w:sz w:val="27"/>
          <w:szCs w:val="27"/>
          <w:lang w:eastAsia="lv-LV"/>
        </w:rPr>
        <w:t>nr</w:t>
      </w:r>
      <w:proofErr w:type="spellEnd"/>
      <w:r w:rsidRPr="00FA0DCE">
        <w:rPr>
          <w:rFonts w:ascii="Times New Roman" w:eastAsia="Times New Roman" w:hAnsi="Times New Roman" w:cs="Times New Roman"/>
          <w:sz w:val="27"/>
          <w:szCs w:val="27"/>
          <w:lang w:eastAsia="lv-LV"/>
        </w:rPr>
        <w:t>.) šādus grozījumus:</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4.</w:t>
      </w:r>
      <w:r>
        <w:rPr>
          <w:rFonts w:ascii="Times New Roman" w:eastAsia="Times New Roman" w:hAnsi="Times New Roman" w:cs="Times New Roman"/>
          <w:sz w:val="27"/>
          <w:szCs w:val="27"/>
          <w:lang w:eastAsia="lv-LV"/>
        </w:rPr>
        <w:t xml:space="preserve"> un 5.</w:t>
      </w:r>
      <w:r w:rsidRPr="00FA0DCE">
        <w:rPr>
          <w:rFonts w:ascii="Times New Roman" w:eastAsia="Times New Roman" w:hAnsi="Times New Roman" w:cs="Times New Roman"/>
          <w:sz w:val="27"/>
          <w:szCs w:val="27"/>
          <w:lang w:eastAsia="lv-LV"/>
        </w:rPr>
        <w:t>punktu šādā redakcijā:</w:t>
      </w:r>
    </w:p>
    <w:p w:rsidR="00E72959" w:rsidRPr="00FA0DCE" w:rsidRDefault="00E72959" w:rsidP="00E72959">
      <w:pPr>
        <w:pStyle w:val="ListParagraph"/>
        <w:widowControl w:val="0"/>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„4. Maršrutus maršrutu tīklā veido un savstarpēji saskaņo atbilstoši pasažieru plūsmai, izvēloties pēc iespējas taisnāko ceļu starp pieturvietām (pasažieru apmaiņas vietām), kā arī starp mar</w:t>
      </w:r>
      <w:r>
        <w:rPr>
          <w:rFonts w:ascii="Times New Roman" w:eastAsia="Times New Roman" w:hAnsi="Times New Roman" w:cs="Times New Roman"/>
          <w:sz w:val="27"/>
          <w:szCs w:val="27"/>
          <w:lang w:eastAsia="lv-LV"/>
        </w:rPr>
        <w:t>šruta sākuma un beigu punktiem.</w:t>
      </w:r>
    </w:p>
    <w:p w:rsidR="00E72959" w:rsidRPr="00FA0DCE" w:rsidRDefault="00E72959" w:rsidP="00E72959">
      <w:pPr>
        <w:widowControl w:val="0"/>
        <w:spacing w:after="0" w:line="240" w:lineRule="auto"/>
        <w:ind w:left="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5. Pieturvietu izvietojumu nosaka:</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5.1. ārpus republikas pilsētas administratīvās teritorijas robežām – Autotransporta direkcija pēc saskaņošanas ar plānošanas reģionu;</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5.2. republikas pilsētas administratīvās teritorijas robežās – attiecīgā </w:t>
      </w:r>
      <w:r>
        <w:rPr>
          <w:rFonts w:ascii="Times New Roman" w:eastAsia="Times New Roman" w:hAnsi="Times New Roman" w:cs="Times New Roman"/>
          <w:sz w:val="27"/>
          <w:szCs w:val="27"/>
          <w:lang w:eastAsia="lv-LV"/>
        </w:rPr>
        <w:t xml:space="preserve">republikas pilsētas </w:t>
      </w:r>
      <w:r w:rsidRPr="00FA0DCE">
        <w:rPr>
          <w:rFonts w:ascii="Times New Roman" w:eastAsia="Times New Roman" w:hAnsi="Times New Roman" w:cs="Times New Roman"/>
          <w:sz w:val="27"/>
          <w:szCs w:val="27"/>
          <w:lang w:eastAsia="lv-LV"/>
        </w:rPr>
        <w:t>pašvaldība.”</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17.punktu.</w:t>
      </w:r>
    </w:p>
    <w:p w:rsidR="00E72959" w:rsidRPr="00FA0DCE" w:rsidRDefault="00E72959" w:rsidP="00E72959">
      <w:pPr>
        <w:widowControl w:val="0"/>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Papildināt noteikumus ar 21.</w:t>
      </w:r>
      <w:r w:rsidRPr="00FA0DCE">
        <w:rPr>
          <w:rFonts w:ascii="Times New Roman" w:eastAsia="Times New Roman" w:hAnsi="Times New Roman" w:cs="Times New Roman"/>
          <w:sz w:val="27"/>
          <w:szCs w:val="27"/>
          <w:vertAlign w:val="superscript"/>
          <w:lang w:eastAsia="lv-LV"/>
        </w:rPr>
        <w:t>1</w:t>
      </w:r>
      <w:r w:rsidRPr="00FA0DCE">
        <w:rPr>
          <w:rFonts w:ascii="Times New Roman" w:eastAsia="Times New Roman" w:hAnsi="Times New Roman" w:cs="Times New Roman"/>
          <w:sz w:val="27"/>
          <w:szCs w:val="27"/>
          <w:lang w:eastAsia="lv-LV"/>
        </w:rPr>
        <w:t xml:space="preserve"> un 21.</w:t>
      </w:r>
      <w:r w:rsidRPr="00FA0DCE">
        <w:rPr>
          <w:rFonts w:ascii="Times New Roman" w:eastAsia="Times New Roman" w:hAnsi="Times New Roman" w:cs="Times New Roman"/>
          <w:sz w:val="27"/>
          <w:szCs w:val="27"/>
          <w:vertAlign w:val="superscript"/>
          <w:lang w:eastAsia="lv-LV"/>
        </w:rPr>
        <w:t>2</w:t>
      </w:r>
      <w:r w:rsidRPr="00FA0DCE">
        <w:rPr>
          <w:rFonts w:ascii="Times New Roman" w:eastAsia="Times New Roman" w:hAnsi="Times New Roman" w:cs="Times New Roman"/>
          <w:sz w:val="27"/>
          <w:szCs w:val="27"/>
          <w:lang w:eastAsia="lv-LV"/>
        </w:rPr>
        <w:t xml:space="preserve"> punktu šādā redakcijā:</w:t>
      </w:r>
    </w:p>
    <w:p w:rsidR="00E72959" w:rsidRPr="00FA0DCE" w:rsidRDefault="00E72959" w:rsidP="00E72959">
      <w:pPr>
        <w:widowControl w:val="0"/>
        <w:spacing w:after="0" w:line="240" w:lineRule="auto"/>
        <w:ind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„21.</w:t>
      </w:r>
      <w:r w:rsidRPr="00FA0DCE">
        <w:rPr>
          <w:rFonts w:ascii="Times New Roman" w:eastAsia="Times New Roman" w:hAnsi="Times New Roman" w:cs="Times New Roman"/>
          <w:sz w:val="27"/>
          <w:szCs w:val="27"/>
          <w:vertAlign w:val="superscript"/>
          <w:lang w:eastAsia="lv-LV"/>
        </w:rPr>
        <w:t>1</w:t>
      </w:r>
      <w:r w:rsidRPr="00FA0DCE">
        <w:rPr>
          <w:rFonts w:ascii="Times New Roman" w:eastAsia="Times New Roman" w:hAnsi="Times New Roman" w:cs="Times New Roman"/>
          <w:sz w:val="27"/>
          <w:szCs w:val="27"/>
          <w:lang w:eastAsia="lv-LV"/>
        </w:rPr>
        <w:t xml:space="preserve"> Reģionālās un pilsētas nozīmes maršrutu tīkla grozījumiem pievieno to</w:t>
      </w:r>
      <w:r>
        <w:rPr>
          <w:rFonts w:ascii="Times New Roman" w:eastAsia="Times New Roman" w:hAnsi="Times New Roman" w:cs="Times New Roman"/>
          <w:sz w:val="27"/>
          <w:szCs w:val="27"/>
          <w:lang w:eastAsia="lv-LV"/>
        </w:rPr>
        <w:t>s</w:t>
      </w:r>
      <w:r w:rsidRPr="00FA0DCE">
        <w:rPr>
          <w:rFonts w:ascii="Times New Roman" w:eastAsia="Times New Roman" w:hAnsi="Times New Roman" w:cs="Times New Roman"/>
          <w:sz w:val="27"/>
          <w:szCs w:val="27"/>
          <w:lang w:eastAsia="lv-LV"/>
        </w:rPr>
        <w:t xml:space="preserve"> </w:t>
      </w:r>
      <w:r>
        <w:rPr>
          <w:rFonts w:ascii="Times New Roman" w:eastAsia="Times New Roman" w:hAnsi="Times New Roman" w:cs="Times New Roman"/>
          <w:sz w:val="27"/>
          <w:szCs w:val="27"/>
          <w:lang w:eastAsia="lv-LV"/>
        </w:rPr>
        <w:t xml:space="preserve">šo noteikumu </w:t>
      </w:r>
      <w:r w:rsidRPr="00FA0DCE">
        <w:rPr>
          <w:rFonts w:ascii="Times New Roman" w:eastAsia="Times New Roman" w:hAnsi="Times New Roman" w:cs="Times New Roman"/>
          <w:sz w:val="27"/>
          <w:szCs w:val="27"/>
          <w:lang w:eastAsia="lv-LV"/>
        </w:rPr>
        <w:t>16. vai 21.punktā minēto</w:t>
      </w:r>
      <w:r>
        <w:rPr>
          <w:rFonts w:ascii="Times New Roman" w:eastAsia="Times New Roman" w:hAnsi="Times New Roman" w:cs="Times New Roman"/>
          <w:sz w:val="27"/>
          <w:szCs w:val="27"/>
          <w:lang w:eastAsia="lv-LV"/>
        </w:rPr>
        <w:t>s</w:t>
      </w:r>
      <w:r w:rsidRPr="00FA0DCE">
        <w:rPr>
          <w:rFonts w:ascii="Times New Roman" w:eastAsia="Times New Roman" w:hAnsi="Times New Roman" w:cs="Times New Roman"/>
          <w:sz w:val="27"/>
          <w:szCs w:val="27"/>
          <w:lang w:eastAsia="lv-LV"/>
        </w:rPr>
        <w:t xml:space="preserve"> </w:t>
      </w:r>
      <w:r>
        <w:rPr>
          <w:rFonts w:ascii="Times New Roman" w:eastAsia="Times New Roman" w:hAnsi="Times New Roman" w:cs="Times New Roman"/>
          <w:sz w:val="27"/>
          <w:szCs w:val="27"/>
          <w:lang w:eastAsia="lv-LV"/>
        </w:rPr>
        <w:t>dokumentus</w:t>
      </w:r>
      <w:r w:rsidRPr="00FA0DCE">
        <w:rPr>
          <w:rFonts w:ascii="Times New Roman" w:eastAsia="Times New Roman" w:hAnsi="Times New Roman" w:cs="Times New Roman"/>
          <w:sz w:val="27"/>
          <w:szCs w:val="27"/>
          <w:lang w:eastAsia="lv-LV"/>
        </w:rPr>
        <w:t>, kas ar attiecīgajiem grozījumiem tiek mainīta.</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21.</w:t>
      </w:r>
      <w:r w:rsidRPr="00FA0DCE">
        <w:rPr>
          <w:rFonts w:ascii="Times New Roman" w:eastAsia="Times New Roman" w:hAnsi="Times New Roman" w:cs="Times New Roman"/>
          <w:sz w:val="27"/>
          <w:szCs w:val="27"/>
          <w:vertAlign w:val="superscript"/>
          <w:lang w:eastAsia="lv-LV"/>
        </w:rPr>
        <w:t>2</w:t>
      </w:r>
      <w:r w:rsidRPr="00FA0DCE">
        <w:rPr>
          <w:rFonts w:ascii="Times New Roman" w:eastAsia="Times New Roman" w:hAnsi="Times New Roman" w:cs="Times New Roman"/>
          <w:sz w:val="27"/>
          <w:szCs w:val="27"/>
          <w:lang w:eastAsia="lv-LV"/>
        </w:rPr>
        <w:t xml:space="preserve"> Autotransporta direkcija šo noteikumu 16.punktā minētā maršrutu tīkla grozījumiem pievieno ieinteresēto plānošanas reģionu viedokli, bet dzelzceļa maršrutu tīklu</w:t>
      </w:r>
      <w:r>
        <w:rPr>
          <w:rFonts w:ascii="Times New Roman" w:eastAsia="Times New Roman" w:hAnsi="Times New Roman" w:cs="Times New Roman"/>
          <w:sz w:val="27"/>
          <w:szCs w:val="27"/>
          <w:lang w:eastAsia="lv-LV"/>
        </w:rPr>
        <w:t xml:space="preserve"> un tā grozījumus</w:t>
      </w:r>
      <w:r w:rsidRPr="00FA0DCE">
        <w:rPr>
          <w:rFonts w:ascii="Times New Roman" w:eastAsia="Times New Roman" w:hAnsi="Times New Roman" w:cs="Times New Roman"/>
          <w:sz w:val="27"/>
          <w:szCs w:val="27"/>
          <w:lang w:eastAsia="lv-LV"/>
        </w:rPr>
        <w:t xml:space="preserve"> saskaņo ar dzelzceļa infrastruktūras pārvaldītāju.”</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25.punkta otro teikumu.</w:t>
      </w:r>
    </w:p>
    <w:p w:rsidR="00E72959" w:rsidRPr="00FA0DCE" w:rsidRDefault="00E72959" w:rsidP="00E72959">
      <w:pPr>
        <w:widowControl w:val="0"/>
        <w:spacing w:after="0" w:line="240" w:lineRule="auto"/>
        <w:ind w:left="720"/>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Izteikt 27.punktu </w:t>
      </w:r>
      <w:r>
        <w:rPr>
          <w:rFonts w:ascii="Times New Roman" w:eastAsia="Times New Roman" w:hAnsi="Times New Roman" w:cs="Times New Roman"/>
          <w:sz w:val="27"/>
          <w:szCs w:val="27"/>
          <w:lang w:eastAsia="lv-LV"/>
        </w:rPr>
        <w:t xml:space="preserve">un </w:t>
      </w:r>
      <w:r w:rsidRPr="00FA0DCE">
        <w:rPr>
          <w:rFonts w:ascii="Times New Roman" w:eastAsia="Times New Roman" w:hAnsi="Times New Roman" w:cs="Times New Roman"/>
          <w:sz w:val="27"/>
          <w:szCs w:val="27"/>
          <w:lang w:eastAsia="lv-LV"/>
        </w:rPr>
        <w:t>28.punkta ievaddaļu šādā redakcijā:</w:t>
      </w:r>
    </w:p>
    <w:p w:rsidR="00E72959" w:rsidRPr="00FA0DCE" w:rsidRDefault="00E72959" w:rsidP="00E72959">
      <w:pPr>
        <w:widowControl w:val="0"/>
        <w:spacing w:after="0" w:line="240" w:lineRule="auto"/>
        <w:ind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„27. Jauna maršruta vai reisa atklāšanu</w:t>
      </w:r>
      <w:r>
        <w:rPr>
          <w:rFonts w:ascii="Times New Roman" w:eastAsia="Times New Roman" w:hAnsi="Times New Roman" w:cs="Times New Roman"/>
          <w:sz w:val="27"/>
          <w:szCs w:val="27"/>
          <w:lang w:eastAsia="lv-LV"/>
        </w:rPr>
        <w:t xml:space="preserve"> vai esoša maršruta vai reisa</w:t>
      </w:r>
      <w:r w:rsidRPr="00FA0DCE">
        <w:rPr>
          <w:rFonts w:ascii="Times New Roman" w:eastAsia="Times New Roman" w:hAnsi="Times New Roman" w:cs="Times New Roman"/>
          <w:sz w:val="27"/>
          <w:szCs w:val="27"/>
          <w:lang w:eastAsia="lv-LV"/>
        </w:rPr>
        <w:t xml:space="preserve"> grozīšanu vai slēgšanu var ierosināt Sabiedriskā transporta padome, plānošanas reģions, pasūtītājs, pārvadātājs, kā arī jebkura juridiska vai fiziska persona, </w:t>
      </w:r>
      <w:r w:rsidRPr="00FA0DCE">
        <w:rPr>
          <w:rFonts w:ascii="Times New Roman" w:eastAsia="Times New Roman" w:hAnsi="Times New Roman" w:cs="Times New Roman"/>
          <w:sz w:val="27"/>
          <w:szCs w:val="27"/>
          <w:lang w:eastAsia="lv-LV"/>
        </w:rPr>
        <w:lastRenderedPageBreak/>
        <w:t>pamatojot ierosināto izmaiņu nepieciešamību.</w:t>
      </w:r>
    </w:p>
    <w:p w:rsidR="00E72959" w:rsidRPr="00FA0DCE" w:rsidRDefault="00E72959" w:rsidP="00E72959">
      <w:pPr>
        <w:widowControl w:val="0"/>
        <w:spacing w:after="0" w:line="240" w:lineRule="auto"/>
        <w:ind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28. Pasūtītājs un pārvadātājs šo noteikumu 27.punktā minētajam priekšlikumam pievieno šādus dokumentus:”.</w:t>
      </w:r>
    </w:p>
    <w:p w:rsidR="00E72959" w:rsidRPr="00FA0DCE" w:rsidRDefault="00E72959" w:rsidP="00E72959">
      <w:pPr>
        <w:widowControl w:val="0"/>
        <w:spacing w:after="0" w:line="240" w:lineRule="auto"/>
        <w:ind w:firstLine="709"/>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28.1.apakšpunktā skaitli un vārdu iekavās „(4.pielikums)”.</w:t>
      </w:r>
    </w:p>
    <w:p w:rsidR="00E72959" w:rsidRPr="00FA0DCE" w:rsidRDefault="00E72959" w:rsidP="00E72959">
      <w:pPr>
        <w:widowControl w:val="0"/>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29., 30., 31. un 32.punktu.</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Aizstāt 34.punktā vārdus „reģionālais starppilsētu nozīmes maršruts” ar vārdiem „reģionālās nozīmes maršruts”.</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35.punktu.</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Papildināt 36.punktu ar </w:t>
      </w:r>
      <w:r>
        <w:rPr>
          <w:rFonts w:ascii="Times New Roman" w:eastAsia="Times New Roman" w:hAnsi="Times New Roman" w:cs="Times New Roman"/>
          <w:sz w:val="27"/>
          <w:szCs w:val="27"/>
          <w:lang w:eastAsia="lv-LV"/>
        </w:rPr>
        <w:t xml:space="preserve">otro </w:t>
      </w:r>
      <w:r w:rsidRPr="00FA0DCE">
        <w:rPr>
          <w:rFonts w:ascii="Times New Roman" w:eastAsia="Times New Roman" w:hAnsi="Times New Roman" w:cs="Times New Roman"/>
          <w:sz w:val="27"/>
          <w:szCs w:val="27"/>
          <w:lang w:eastAsia="lv-LV"/>
        </w:rPr>
        <w:t>teikumu šādā redakcijā:</w:t>
      </w:r>
    </w:p>
    <w:p w:rsidR="00E72959" w:rsidRPr="00FA0DCE" w:rsidRDefault="00E72959" w:rsidP="00E72959">
      <w:pPr>
        <w:widowControl w:val="0"/>
        <w:tabs>
          <w:tab w:val="left" w:pos="709"/>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 xml:space="preserve">„Atbilstību jaunam maršrutam pasūtītājs nosaka arī, izvērtējot tā funkcionālo nozīmi.” </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37.punktā skaitli „35.”.</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38. un 39.punktu šādā redakcijā:</w:t>
      </w:r>
    </w:p>
    <w:p w:rsidR="00E72959" w:rsidRPr="00FA0DCE" w:rsidRDefault="00E72959" w:rsidP="00E72959">
      <w:pPr>
        <w:widowControl w:val="0"/>
        <w:tabs>
          <w:tab w:val="left" w:pos="709"/>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„38. Atklājot un saskaņojot reģionālās nozīmes maršrutu vai reisu, tā identifikācijai Autotransporta direkcija piešķir maršruta vai reisa numuru, izņemot dzelzceļa maršrutus vai reisus.</w:t>
      </w:r>
    </w:p>
    <w:p w:rsidR="00E72959" w:rsidRPr="00FA0DCE" w:rsidRDefault="00E72959" w:rsidP="00E72959">
      <w:pPr>
        <w:widowControl w:val="0"/>
        <w:tabs>
          <w:tab w:val="left" w:pos="709"/>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39. Reģionālās nozīmes maršrutu identifikācijas numuru autobusiem veido četrciparu skaitlis, kura pirmais cipars ir 3, 5, 6 vai 7.”</w:t>
      </w:r>
    </w:p>
    <w:p w:rsidR="00E72959" w:rsidRPr="00FA0DCE" w:rsidRDefault="00E72959" w:rsidP="00E72959">
      <w:pPr>
        <w:widowControl w:val="0"/>
        <w:tabs>
          <w:tab w:val="left" w:pos="1134"/>
        </w:tabs>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 Svītrot 45.punkta ievaddaļā vārdus „un reģionālā vietējās nozīmes maršruta”.</w:t>
      </w:r>
    </w:p>
    <w:p w:rsidR="00E72959" w:rsidRPr="00FA0DCE" w:rsidRDefault="00E72959" w:rsidP="00E72959">
      <w:pPr>
        <w:pStyle w:val="ListParagraph"/>
        <w:widowControl w:val="0"/>
        <w:tabs>
          <w:tab w:val="left" w:pos="0"/>
          <w:tab w:val="left" w:pos="1134"/>
        </w:tabs>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ind w:left="0"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 Aizstāt 45.1.apakšpunktā vārdus „vai attiecīgā plānošanas reģiona” ar vārdu „pašvaldības”.</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993"/>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Aizstāt 46.punkta ievaddaļā vārdus „Reģionālā starppilsētu” ar vārdu „Reģionālās”.</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993"/>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46.7.</w:t>
      </w:r>
      <w:r>
        <w:rPr>
          <w:rFonts w:ascii="Times New Roman" w:eastAsia="Times New Roman" w:hAnsi="Times New Roman" w:cs="Times New Roman"/>
          <w:sz w:val="27"/>
          <w:szCs w:val="27"/>
          <w:lang w:eastAsia="lv-LV"/>
        </w:rPr>
        <w:t>apakš</w:t>
      </w:r>
      <w:r w:rsidRPr="00FA0DCE">
        <w:rPr>
          <w:rFonts w:ascii="Times New Roman" w:eastAsia="Times New Roman" w:hAnsi="Times New Roman" w:cs="Times New Roman"/>
          <w:sz w:val="27"/>
          <w:szCs w:val="27"/>
          <w:lang w:eastAsia="lv-LV"/>
        </w:rPr>
        <w:t>punktā vārdus „ja nepieciešams, kā arī citas ieinteresētās personas”.</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993"/>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Papildināt 46.punktu ar 46.8.apakšpunktu šādā redakcijā:</w:t>
      </w:r>
    </w:p>
    <w:p w:rsidR="00E72959" w:rsidRPr="00FA0DCE" w:rsidRDefault="00E72959" w:rsidP="00E72959">
      <w:pPr>
        <w:widowControl w:val="0"/>
        <w:tabs>
          <w:tab w:val="left" w:pos="0"/>
          <w:tab w:val="left" w:pos="709"/>
          <w:tab w:val="left" w:pos="1134"/>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„46.8. citas ieinteresētās personas, ja tas ir nepieciešams.”</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993"/>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48.punktu, 49.punkta ievaddaļu un 49.1.apakšpunktu šādā redakcijā:</w:t>
      </w:r>
    </w:p>
    <w:p w:rsidR="00E72959" w:rsidRPr="00FA0DCE" w:rsidRDefault="00E72959" w:rsidP="00E72959">
      <w:pPr>
        <w:widowControl w:val="0"/>
        <w:tabs>
          <w:tab w:val="left" w:pos="0"/>
          <w:tab w:val="left" w:pos="709"/>
          <w:tab w:val="left" w:pos="1134"/>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lastRenderedPageBreak/>
        <w:tab/>
        <w:t>„48. Ja jauna autoceļa, ielas, tilta vai dzelzceļa pārbrauktuves izbūves vai esoša autoceļa, ielas, tilta vai dzelzceļa pārbrauktuves remonta dēļ pārvadājumā noteiktais maršruts tiek novirzīts pa apvedceļu, mainīts pieturvietu izvietojums vai ir paredzēts citādi būtiski ierobežot vai mainīt sabiedriskā transporta satiksmi, autoceļa (ielas, tilta) valdītāja vai dzelzceļa infrastruktūras pārvaldītāja pienākums ir saskaņot ar sabiedriskā transporta pakalpojumu pasūtītāju jaunā autoceļa, ielas, tilta vai dzelzceļa pārbrauktuves izbūves vai esošā autoceļa, ielas, tilta vai dzelzceļa pārbrauktuves remonta darbu projektu.</w:t>
      </w:r>
    </w:p>
    <w:p w:rsidR="00E72959" w:rsidRPr="00FA0DCE" w:rsidRDefault="00E72959" w:rsidP="00E72959">
      <w:pPr>
        <w:widowControl w:val="0"/>
        <w:tabs>
          <w:tab w:val="left" w:pos="0"/>
          <w:tab w:val="left" w:pos="709"/>
          <w:tab w:val="left" w:pos="1134"/>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49. Ja ir paredzēts autoceļa, ielas, tilta vai dzelzceļa infrastruktūras remonts:</w:t>
      </w:r>
    </w:p>
    <w:p w:rsidR="00E72959" w:rsidRPr="00FA0DCE" w:rsidRDefault="00E72959" w:rsidP="00E72959">
      <w:pPr>
        <w:widowControl w:val="0"/>
        <w:tabs>
          <w:tab w:val="left" w:pos="0"/>
          <w:tab w:val="left" w:pos="709"/>
          <w:tab w:val="left" w:pos="1134"/>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49.1. dzelzceļa infrastruktūras pārvaldītājs par dzelzceļa infrastruktūras remontu, kas saistīts ar pasažieru vilcienu kustības pārtraukšanu vai ierobežošanu dzelzceļa posmā, kā dēļ nav iespējama pasažieru pārvadājumu pasūtījuma izpilde, informē sabiedriskā transporta pakalpojumu pasūtītāju, ievērojot šādus termiņus:”.</w:t>
      </w:r>
    </w:p>
    <w:p w:rsidR="00E72959" w:rsidRPr="00FA0DCE" w:rsidRDefault="00E72959" w:rsidP="00E72959">
      <w:pPr>
        <w:widowControl w:val="0"/>
        <w:tabs>
          <w:tab w:val="left" w:pos="0"/>
          <w:tab w:val="left" w:pos="993"/>
          <w:tab w:val="left" w:pos="1134"/>
        </w:tabs>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 Papildināt 49.2.apakšpunkt</w:t>
      </w:r>
      <w:r>
        <w:rPr>
          <w:rFonts w:ascii="Times New Roman" w:eastAsia="Times New Roman" w:hAnsi="Times New Roman" w:cs="Times New Roman"/>
          <w:sz w:val="27"/>
          <w:szCs w:val="27"/>
          <w:lang w:eastAsia="lv-LV"/>
        </w:rPr>
        <w:t>a ievaddaļu</w:t>
      </w:r>
      <w:r w:rsidRPr="00FA0DCE">
        <w:rPr>
          <w:rFonts w:ascii="Times New Roman" w:eastAsia="Times New Roman" w:hAnsi="Times New Roman" w:cs="Times New Roman"/>
          <w:sz w:val="27"/>
          <w:szCs w:val="27"/>
          <w:lang w:eastAsia="lv-LV"/>
        </w:rPr>
        <w:t xml:space="preserve"> aiz vārda „informē” ar vārdiem „sabiedriskā transporta pakalpojumu” un aizstāt 49.2.apakšpunktā vārdus „autoceļa vai ielas” (attiecīgā locījumā) ar vārdiem „autoceļa, ielas vai tilta” (attiecīgā locījumā).</w:t>
      </w:r>
    </w:p>
    <w:p w:rsidR="00E72959" w:rsidRPr="00FA0DCE" w:rsidRDefault="00E72959" w:rsidP="00E72959">
      <w:pPr>
        <w:pStyle w:val="ListParagraph"/>
        <w:widowControl w:val="0"/>
        <w:tabs>
          <w:tab w:val="left" w:pos="0"/>
        </w:tabs>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50.punktu.</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51.punktu šādā redakcijā:</w:t>
      </w:r>
    </w:p>
    <w:p w:rsidR="00E72959" w:rsidRPr="00FA0DCE" w:rsidRDefault="00E72959" w:rsidP="00E72959">
      <w:pPr>
        <w:widowControl w:val="0"/>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„51. Pārvadātāju izdevumus, kas saistīti ar apbraucamā ceļa izmantošanu, autoceļa, ielas</w:t>
      </w:r>
      <w:r>
        <w:rPr>
          <w:rFonts w:ascii="Times New Roman" w:eastAsia="Times New Roman" w:hAnsi="Times New Roman" w:cs="Times New Roman"/>
          <w:sz w:val="27"/>
          <w:szCs w:val="27"/>
          <w:lang w:eastAsia="lv-LV"/>
        </w:rPr>
        <w:t>, tilta</w:t>
      </w:r>
      <w:r w:rsidRPr="00FA0DCE">
        <w:rPr>
          <w:rFonts w:ascii="Times New Roman" w:eastAsia="Times New Roman" w:hAnsi="Times New Roman" w:cs="Times New Roman"/>
          <w:sz w:val="27"/>
          <w:szCs w:val="27"/>
          <w:lang w:eastAsia="lv-LV"/>
        </w:rPr>
        <w:t xml:space="preserve"> vai dzelzceļa pārbrauktuves īpašnieks (autoceļa, ielas</w:t>
      </w:r>
      <w:r>
        <w:rPr>
          <w:rFonts w:ascii="Times New Roman" w:eastAsia="Times New Roman" w:hAnsi="Times New Roman" w:cs="Times New Roman"/>
          <w:sz w:val="27"/>
          <w:szCs w:val="27"/>
          <w:lang w:eastAsia="lv-LV"/>
        </w:rPr>
        <w:t>, tilta</w:t>
      </w:r>
      <w:r w:rsidRPr="00FA0DCE">
        <w:rPr>
          <w:rFonts w:ascii="Times New Roman" w:eastAsia="Times New Roman" w:hAnsi="Times New Roman" w:cs="Times New Roman"/>
          <w:sz w:val="27"/>
          <w:szCs w:val="27"/>
          <w:lang w:eastAsia="lv-LV"/>
        </w:rPr>
        <w:t xml:space="preserve"> vai dzelzceļa pārbrauktuves izbūves vai remontdarbu pasūtītājs) iekļauj autoceļa, ielas</w:t>
      </w:r>
      <w:r>
        <w:rPr>
          <w:rFonts w:ascii="Times New Roman" w:eastAsia="Times New Roman" w:hAnsi="Times New Roman" w:cs="Times New Roman"/>
          <w:sz w:val="27"/>
          <w:szCs w:val="27"/>
          <w:lang w:eastAsia="lv-LV"/>
        </w:rPr>
        <w:t>, tilta</w:t>
      </w:r>
      <w:r w:rsidRPr="00FA0DCE">
        <w:rPr>
          <w:rFonts w:ascii="Times New Roman" w:eastAsia="Times New Roman" w:hAnsi="Times New Roman" w:cs="Times New Roman"/>
          <w:sz w:val="27"/>
          <w:szCs w:val="27"/>
          <w:lang w:eastAsia="lv-LV"/>
        </w:rPr>
        <w:t xml:space="preserve"> vai dzelzceļa pārbrauktuves izbūves vai remontdarbu tāmē un sedz pārvadātājam radušos izdevumus.”</w:t>
      </w:r>
    </w:p>
    <w:p w:rsidR="00E72959" w:rsidRPr="00FA0DCE" w:rsidRDefault="00E72959" w:rsidP="00E72959">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Papildināt noteikumus ar 51.</w:t>
      </w:r>
      <w:r w:rsidRPr="00FA0DCE">
        <w:rPr>
          <w:rFonts w:ascii="Times New Roman" w:eastAsia="Times New Roman" w:hAnsi="Times New Roman" w:cs="Times New Roman"/>
          <w:sz w:val="27"/>
          <w:szCs w:val="27"/>
          <w:vertAlign w:val="superscript"/>
          <w:lang w:eastAsia="lv-LV"/>
        </w:rPr>
        <w:t>1</w:t>
      </w:r>
      <w:r w:rsidRPr="00FA0DCE">
        <w:rPr>
          <w:rFonts w:ascii="Times New Roman" w:eastAsia="Times New Roman" w:hAnsi="Times New Roman" w:cs="Times New Roman"/>
          <w:sz w:val="27"/>
          <w:szCs w:val="27"/>
          <w:lang w:eastAsia="lv-LV"/>
        </w:rPr>
        <w:t xml:space="preserve">  punktu šādā redakcijā:</w:t>
      </w:r>
    </w:p>
    <w:p w:rsidR="00E72959" w:rsidRPr="00FA0DCE" w:rsidRDefault="00E72959" w:rsidP="00E72959">
      <w:pPr>
        <w:widowControl w:val="0"/>
        <w:tabs>
          <w:tab w:val="left" w:pos="0"/>
        </w:tabs>
        <w:spacing w:after="0" w:line="240" w:lineRule="auto"/>
        <w:ind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„51.</w:t>
      </w:r>
      <w:r w:rsidRPr="00FA0DCE">
        <w:rPr>
          <w:rFonts w:ascii="Times New Roman" w:eastAsia="Times New Roman" w:hAnsi="Times New Roman" w:cs="Times New Roman"/>
          <w:sz w:val="27"/>
          <w:szCs w:val="27"/>
          <w:vertAlign w:val="superscript"/>
          <w:lang w:eastAsia="lv-LV"/>
        </w:rPr>
        <w:t>1</w:t>
      </w:r>
      <w:r w:rsidRPr="00FA0DCE">
        <w:rPr>
          <w:rFonts w:ascii="Times New Roman" w:eastAsia="Times New Roman" w:hAnsi="Times New Roman" w:cs="Times New Roman"/>
          <w:sz w:val="27"/>
          <w:szCs w:val="27"/>
          <w:lang w:eastAsia="lv-LV"/>
        </w:rPr>
        <w:t xml:space="preserve"> Pārvadātāja izdevumus, kas saistīti ar apbraucamā ceļa izmantošanu saistībā ar </w:t>
      </w:r>
      <w:r>
        <w:rPr>
          <w:rFonts w:ascii="Times New Roman" w:eastAsia="Times New Roman" w:hAnsi="Times New Roman" w:cs="Times New Roman"/>
          <w:sz w:val="27"/>
          <w:szCs w:val="27"/>
          <w:lang w:eastAsia="lv-LV"/>
        </w:rPr>
        <w:t>publiskiem</w:t>
      </w:r>
      <w:r w:rsidRPr="00FA0DCE">
        <w:rPr>
          <w:rFonts w:ascii="Times New Roman" w:eastAsia="Times New Roman" w:hAnsi="Times New Roman" w:cs="Times New Roman"/>
          <w:sz w:val="27"/>
          <w:szCs w:val="27"/>
          <w:lang w:eastAsia="lv-LV"/>
        </w:rPr>
        <w:t xml:space="preserve"> pasākumiem, sedz attiecīg</w:t>
      </w:r>
      <w:r>
        <w:rPr>
          <w:rFonts w:ascii="Times New Roman" w:eastAsia="Times New Roman" w:hAnsi="Times New Roman" w:cs="Times New Roman"/>
          <w:sz w:val="27"/>
          <w:szCs w:val="27"/>
          <w:lang w:eastAsia="lv-LV"/>
        </w:rPr>
        <w:t>ā</w:t>
      </w:r>
      <w:r w:rsidRPr="00FA0DCE">
        <w:rPr>
          <w:rFonts w:ascii="Times New Roman" w:eastAsia="Times New Roman" w:hAnsi="Times New Roman" w:cs="Times New Roman"/>
          <w:sz w:val="27"/>
          <w:szCs w:val="27"/>
          <w:lang w:eastAsia="lv-LV"/>
        </w:rPr>
        <w:t xml:space="preserve"> </w:t>
      </w:r>
      <w:r>
        <w:rPr>
          <w:rFonts w:ascii="Times New Roman" w:eastAsia="Times New Roman" w:hAnsi="Times New Roman" w:cs="Times New Roman"/>
          <w:sz w:val="27"/>
          <w:szCs w:val="27"/>
          <w:lang w:eastAsia="lv-LV"/>
        </w:rPr>
        <w:t>publiskā</w:t>
      </w:r>
      <w:r w:rsidRPr="00FA0DCE">
        <w:rPr>
          <w:rFonts w:ascii="Times New Roman" w:eastAsia="Times New Roman" w:hAnsi="Times New Roman" w:cs="Times New Roman"/>
          <w:sz w:val="27"/>
          <w:szCs w:val="27"/>
          <w:lang w:eastAsia="lv-LV"/>
        </w:rPr>
        <w:t xml:space="preserve"> pasākuma organizētājs.</w:t>
      </w:r>
      <w:r>
        <w:rPr>
          <w:rFonts w:ascii="Times New Roman" w:eastAsia="Times New Roman" w:hAnsi="Times New Roman" w:cs="Times New Roman"/>
          <w:sz w:val="27"/>
          <w:szCs w:val="27"/>
          <w:lang w:eastAsia="lv-LV"/>
        </w:rPr>
        <w:t>”</w:t>
      </w:r>
    </w:p>
    <w:p w:rsidR="00E72959" w:rsidRPr="00FA0DCE" w:rsidRDefault="00E72959" w:rsidP="00E72959">
      <w:pPr>
        <w:widowControl w:val="0"/>
        <w:tabs>
          <w:tab w:val="left" w:pos="0"/>
        </w:tabs>
        <w:spacing w:after="0" w:line="240" w:lineRule="auto"/>
        <w:ind w:firstLine="720"/>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55.punktu šādā redakcijā:</w:t>
      </w:r>
    </w:p>
    <w:p w:rsidR="00E72959" w:rsidRPr="00FA0DCE" w:rsidRDefault="00E72959" w:rsidP="00E72959">
      <w:pPr>
        <w:pStyle w:val="ListParagraph"/>
        <w:widowControl w:val="0"/>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„55. Informāciju par izmaiņām sabiedriskā transporta pakalpojumu sniegšanas nosacījumos pārvadātājs paziņo publiski 10 dienas pirms izmaiņu stāšanās spēkā, izvietojot informāciju:</w:t>
      </w:r>
    </w:p>
    <w:p w:rsidR="00E72959" w:rsidRPr="00FA0DCE" w:rsidRDefault="00E72959" w:rsidP="00E72959">
      <w:pPr>
        <w:pStyle w:val="ListParagraph"/>
        <w:widowControl w:val="0"/>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55.1. autoostās, dzelzceļa stacijās, pieturvietās un plašsaziņas līdzekļos - par jauna maršruta vai reisa atklāšanu, maršrutā vai reisā izdarītajiem grozījumiem vai maršruta vai reisa slēgšanu;</w:t>
      </w:r>
    </w:p>
    <w:p w:rsidR="00E72959" w:rsidRPr="00FA0DCE" w:rsidRDefault="00E72959" w:rsidP="00E72959">
      <w:pPr>
        <w:pStyle w:val="ListParagraph"/>
        <w:widowControl w:val="0"/>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55.2. autoostās, dzelzceļa stacijās un plašsaziņas līdzekļos - par šo noteikumu 52.punktā minētajām izmaiņām;</w:t>
      </w:r>
    </w:p>
    <w:p w:rsidR="00E72959" w:rsidRPr="00FA0DCE" w:rsidRDefault="00E72959" w:rsidP="00E72959">
      <w:pPr>
        <w:pStyle w:val="ListParagraph"/>
        <w:widowControl w:val="0"/>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55.3. autoostās, dzelzceļa stacijās, pārvadātāja mājas lapā internetā un citos plašsaziņas līdzekļos - par sabiedriskā transporta braukšanas maksas (tarifu) </w:t>
      </w:r>
      <w:r w:rsidRPr="00FA0DCE">
        <w:rPr>
          <w:rFonts w:ascii="Times New Roman" w:eastAsia="Times New Roman" w:hAnsi="Times New Roman" w:cs="Times New Roman"/>
          <w:sz w:val="27"/>
          <w:szCs w:val="27"/>
          <w:lang w:eastAsia="lv-LV"/>
        </w:rPr>
        <w:lastRenderedPageBreak/>
        <w:t>izmaiņām.”</w:t>
      </w:r>
    </w:p>
    <w:p w:rsidR="00E72959" w:rsidRPr="00FA0DCE" w:rsidRDefault="00E72959" w:rsidP="00E72959">
      <w:pPr>
        <w:pStyle w:val="ListParagraph"/>
        <w:widowControl w:val="0"/>
        <w:tabs>
          <w:tab w:val="left" w:pos="0"/>
          <w:tab w:val="left" w:pos="1134"/>
        </w:tabs>
        <w:spacing w:after="0" w:line="240" w:lineRule="auto"/>
        <w:ind w:left="0" w:firstLine="720"/>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 w:val="left" w:pos="1134"/>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 xml:space="preserve"> Izteikt 66.punktu šādā redakcijā:</w:t>
      </w:r>
    </w:p>
    <w:p w:rsidR="00E72959" w:rsidRPr="00FA0DCE" w:rsidRDefault="00E72959" w:rsidP="00E72959">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„66. Reģionālās nozīmes maršrutu reisiem pasūtītājs apliecinājumus sagatavo, izmantojot sabiedriskā transporta pakalpojumu datubāzi un uzskaites sistēmu.”</w:t>
      </w:r>
    </w:p>
    <w:p w:rsidR="00E72959" w:rsidRPr="00FA0DCE" w:rsidRDefault="00E72959" w:rsidP="00E72959">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67.6. un 67.7.apakšpunktu šādā redakcijā:</w:t>
      </w:r>
    </w:p>
    <w:p w:rsidR="00E72959" w:rsidRPr="00FA0DCE" w:rsidRDefault="00E72959" w:rsidP="00E72959">
      <w:pPr>
        <w:widowControl w:val="0"/>
        <w:tabs>
          <w:tab w:val="left" w:pos="0"/>
        </w:tabs>
        <w:spacing w:after="0" w:line="240" w:lineRule="auto"/>
        <w:ind w:left="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„67.6. reisa numurs, izņemot pilsētas nozīmes maršrutos;</w:t>
      </w:r>
    </w:p>
    <w:p w:rsidR="00E72959" w:rsidRPr="00FA0DCE" w:rsidRDefault="00E72959" w:rsidP="00E72959">
      <w:pPr>
        <w:widowControl w:val="0"/>
        <w:tabs>
          <w:tab w:val="left" w:pos="0"/>
        </w:tabs>
        <w:spacing w:after="0" w:line="240" w:lineRule="auto"/>
        <w:ind w:firstLine="851"/>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67.7. reisā norīkotā sabiedriskā transportlīdzekļa atiešanas laiks no viena galapunkta un pienākšanas laiks otrā galapunktā, izņemot pilsētas nozīmes maršrutos;”.</w:t>
      </w:r>
    </w:p>
    <w:p w:rsidR="00E72959" w:rsidRPr="00FA0DCE" w:rsidRDefault="00E72959" w:rsidP="00E72959">
      <w:pPr>
        <w:widowControl w:val="0"/>
        <w:tabs>
          <w:tab w:val="left" w:pos="0"/>
        </w:tabs>
        <w:spacing w:after="0" w:line="240" w:lineRule="auto"/>
        <w:ind w:firstLine="851"/>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69.punktu šādā redakcijā:</w:t>
      </w:r>
    </w:p>
    <w:p w:rsidR="00E72959" w:rsidRPr="00FA0DCE" w:rsidRDefault="00E72959" w:rsidP="00E72959">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„69. Pilsētas nozīmes maršrutos apliecinājumu var izsniegt maršrutam un tas ir derīgs tikai kopā ar pasūtītājs apstiprinātu maršruta kustības sarakstu.”</w:t>
      </w:r>
    </w:p>
    <w:p w:rsidR="00E72959" w:rsidRPr="00FA0DCE" w:rsidRDefault="00E72959" w:rsidP="00E72959">
      <w:pPr>
        <w:widowControl w:val="0"/>
        <w:tabs>
          <w:tab w:val="left" w:pos="0"/>
        </w:tabs>
        <w:spacing w:after="0" w:line="240" w:lineRule="auto"/>
        <w:ind w:firstLine="709"/>
        <w:jc w:val="bot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73. un 75.punktu.</w:t>
      </w:r>
    </w:p>
    <w:p w:rsidR="00E72959" w:rsidRPr="00FA0DCE" w:rsidRDefault="00E72959" w:rsidP="00E72959">
      <w:pPr>
        <w:widowControl w:val="0"/>
        <w:tabs>
          <w:tab w:val="left" w:pos="0"/>
        </w:tabs>
        <w:spacing w:after="0" w:line="240" w:lineRule="auto"/>
        <w:ind w:left="720"/>
        <w:jc w:val="both"/>
        <w:rPr>
          <w:rFonts w:ascii="Times New Roman" w:eastAsia="Times New Roman" w:hAnsi="Times New Roman" w:cs="Times New Roman"/>
          <w:sz w:val="27"/>
          <w:szCs w:val="27"/>
          <w:lang w:eastAsia="lv-LV"/>
        </w:rPr>
      </w:pPr>
    </w:p>
    <w:p w:rsidR="00E72959" w:rsidRDefault="00E72959" w:rsidP="00E72959">
      <w:pPr>
        <w:pStyle w:val="ListParagraph"/>
        <w:widowControl w:val="0"/>
        <w:numPr>
          <w:ilvl w:val="0"/>
          <w:numId w:val="1"/>
        </w:numPr>
        <w:tabs>
          <w:tab w:val="left" w:pos="0"/>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Aizstāt 80.punktā vārdus „vienotajā biļešu tirdzniecības sistēmā” ar vārdiem „sabiedriskā transporta pakalpojumu datubāzē un uzskaites sistēmā”.</w:t>
      </w:r>
    </w:p>
    <w:p w:rsidR="00E72959" w:rsidRPr="00CA30D6" w:rsidRDefault="00E72959" w:rsidP="00E72959">
      <w:pPr>
        <w:pStyle w:val="ListParagraph"/>
        <w:rPr>
          <w:rFonts w:ascii="Times New Roman" w:eastAsia="Times New Roman" w:hAnsi="Times New Roman" w:cs="Times New Roman"/>
          <w:sz w:val="27"/>
          <w:szCs w:val="27"/>
          <w:lang w:eastAsia="lv-LV"/>
        </w:rPr>
      </w:pPr>
    </w:p>
    <w:p w:rsidR="00E72959" w:rsidRDefault="00E72959" w:rsidP="00E72959">
      <w:pPr>
        <w:pStyle w:val="ListParagraph"/>
        <w:widowControl w:val="0"/>
        <w:numPr>
          <w:ilvl w:val="0"/>
          <w:numId w:val="1"/>
        </w:numPr>
        <w:tabs>
          <w:tab w:val="left" w:pos="0"/>
        </w:tabs>
        <w:spacing w:after="0" w:line="240" w:lineRule="auto"/>
        <w:ind w:left="0" w:firstLine="720"/>
        <w:jc w:val="both"/>
        <w:rPr>
          <w:rFonts w:ascii="Times New Roman" w:eastAsia="Times New Roman" w:hAnsi="Times New Roman" w:cs="Times New Roman"/>
          <w:sz w:val="27"/>
          <w:szCs w:val="27"/>
          <w:lang w:eastAsia="lv-LV"/>
        </w:rPr>
      </w:pPr>
      <w:r>
        <w:rPr>
          <w:rFonts w:ascii="Times New Roman" w:eastAsia="Times New Roman" w:hAnsi="Times New Roman" w:cs="Times New Roman"/>
          <w:sz w:val="27"/>
          <w:szCs w:val="27"/>
          <w:lang w:eastAsia="lv-LV"/>
        </w:rPr>
        <w:t>Papildināt noteikumus ar 87.punktu šādā redakcijā:</w:t>
      </w:r>
    </w:p>
    <w:p w:rsidR="00E72959" w:rsidRPr="00CA30D6" w:rsidRDefault="00E72959" w:rsidP="00E72959">
      <w:pPr>
        <w:widowControl w:val="0"/>
        <w:tabs>
          <w:tab w:val="left" w:pos="0"/>
        </w:tabs>
        <w:spacing w:after="0" w:line="240" w:lineRule="auto"/>
        <w:jc w:val="both"/>
        <w:rPr>
          <w:rFonts w:ascii="Times New Roman" w:eastAsia="Times New Roman" w:hAnsi="Times New Roman" w:cs="Times New Roman"/>
          <w:sz w:val="27"/>
          <w:szCs w:val="27"/>
          <w:lang w:eastAsia="lv-LV"/>
        </w:rPr>
      </w:pPr>
      <w:r>
        <w:rPr>
          <w:rFonts w:ascii="Times New Roman" w:eastAsia="Times New Roman" w:hAnsi="Times New Roman" w:cs="Times New Roman"/>
          <w:sz w:val="27"/>
          <w:szCs w:val="27"/>
          <w:lang w:eastAsia="lv-LV"/>
        </w:rPr>
        <w:tab/>
        <w:t>„87. Līdz sabiedriskā transporta pakalpojumu datubāzes un uzskaites sistēmas izveidošanai pasūtītājs r</w:t>
      </w:r>
      <w:r w:rsidRPr="002B1270">
        <w:rPr>
          <w:rFonts w:ascii="Times New Roman" w:eastAsia="Times New Roman" w:hAnsi="Times New Roman" w:cs="Times New Roman"/>
          <w:sz w:val="27"/>
          <w:szCs w:val="27"/>
          <w:lang w:eastAsia="lv-LV"/>
        </w:rPr>
        <w:t>eģionālās nozīmes maršrutu reis</w:t>
      </w:r>
      <w:r>
        <w:rPr>
          <w:rFonts w:ascii="Times New Roman" w:eastAsia="Times New Roman" w:hAnsi="Times New Roman" w:cs="Times New Roman"/>
          <w:sz w:val="27"/>
          <w:szCs w:val="27"/>
          <w:lang w:eastAsia="lv-LV"/>
        </w:rPr>
        <w:t>u</w:t>
      </w:r>
      <w:r w:rsidRPr="002B1270">
        <w:rPr>
          <w:rFonts w:ascii="Times New Roman" w:eastAsia="Times New Roman" w:hAnsi="Times New Roman" w:cs="Times New Roman"/>
          <w:sz w:val="27"/>
          <w:szCs w:val="27"/>
          <w:lang w:eastAsia="lv-LV"/>
        </w:rPr>
        <w:t xml:space="preserve"> apliecinājumus sagatavo</w:t>
      </w:r>
      <w:r>
        <w:rPr>
          <w:rFonts w:ascii="Times New Roman" w:eastAsia="Times New Roman" w:hAnsi="Times New Roman" w:cs="Times New Roman"/>
          <w:sz w:val="27"/>
          <w:szCs w:val="27"/>
          <w:lang w:eastAsia="lv-LV"/>
        </w:rPr>
        <w:t xml:space="preserve"> un informāciju par eksperimentāliem pārvadājumiem maršrutā vai reisā ievada vienotās biļešu tirdzniecības sistēmā.”</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Izteikt 2.pielikuma nosaukumu šādā redakcijā:</w:t>
      </w:r>
    </w:p>
    <w:p w:rsidR="00E72959" w:rsidRPr="00FA0DCE" w:rsidRDefault="00E72959" w:rsidP="00E72959">
      <w:pPr>
        <w:widowControl w:val="0"/>
        <w:tabs>
          <w:tab w:val="left" w:pos="0"/>
        </w:tabs>
        <w:spacing w:after="0" w:line="240" w:lineRule="auto"/>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ab/>
        <w:t xml:space="preserve">„Autobusu kustības saraksts reģionālās nozīmes maršrutā </w:t>
      </w:r>
      <w:proofErr w:type="spellStart"/>
      <w:r w:rsidRPr="00FA0DCE">
        <w:rPr>
          <w:rFonts w:ascii="Times New Roman" w:eastAsia="Times New Roman" w:hAnsi="Times New Roman" w:cs="Times New Roman"/>
          <w:sz w:val="27"/>
          <w:szCs w:val="27"/>
          <w:lang w:eastAsia="lv-LV"/>
        </w:rPr>
        <w:t>Nr</w:t>
      </w:r>
      <w:proofErr w:type="spellEnd"/>
      <w:r w:rsidRPr="00FA0DCE">
        <w:rPr>
          <w:rFonts w:ascii="Times New Roman" w:eastAsia="Times New Roman" w:hAnsi="Times New Roman" w:cs="Times New Roman"/>
          <w:sz w:val="27"/>
          <w:szCs w:val="27"/>
          <w:lang w:eastAsia="lv-LV"/>
        </w:rPr>
        <w:t>._____”.</w:t>
      </w:r>
    </w:p>
    <w:p w:rsidR="00E72959" w:rsidRPr="00FA0DCE" w:rsidRDefault="00E72959" w:rsidP="00E72959">
      <w:pPr>
        <w:pStyle w:val="ListParagraph"/>
        <w:rPr>
          <w:rFonts w:ascii="Times New Roman" w:eastAsia="Times New Roman" w:hAnsi="Times New Roman" w:cs="Times New Roman"/>
          <w:sz w:val="27"/>
          <w:szCs w:val="27"/>
          <w:lang w:eastAsia="lv-LV"/>
        </w:rPr>
      </w:pPr>
    </w:p>
    <w:p w:rsidR="00E72959" w:rsidRPr="00FA0DCE" w:rsidRDefault="00E72959" w:rsidP="00E72959">
      <w:pPr>
        <w:pStyle w:val="ListParagraph"/>
        <w:widowControl w:val="0"/>
        <w:numPr>
          <w:ilvl w:val="0"/>
          <w:numId w:val="1"/>
        </w:numPr>
        <w:tabs>
          <w:tab w:val="left" w:pos="0"/>
        </w:tabs>
        <w:spacing w:after="0" w:line="240" w:lineRule="auto"/>
        <w:ind w:left="0" w:firstLine="720"/>
        <w:jc w:val="both"/>
        <w:rPr>
          <w:rFonts w:ascii="Times New Roman" w:eastAsia="Times New Roman" w:hAnsi="Times New Roman" w:cs="Times New Roman"/>
          <w:sz w:val="27"/>
          <w:szCs w:val="27"/>
          <w:lang w:eastAsia="lv-LV"/>
        </w:rPr>
      </w:pPr>
      <w:r w:rsidRPr="00FA0DCE">
        <w:rPr>
          <w:rFonts w:ascii="Times New Roman" w:eastAsia="Times New Roman" w:hAnsi="Times New Roman" w:cs="Times New Roman"/>
          <w:sz w:val="27"/>
          <w:szCs w:val="27"/>
          <w:lang w:eastAsia="lv-LV"/>
        </w:rPr>
        <w:t>Svītrot 4.pielikumu.</w:t>
      </w:r>
    </w:p>
    <w:p w:rsidR="00E72959" w:rsidRPr="00FA0DCE" w:rsidRDefault="00E72959" w:rsidP="00E72959">
      <w:pPr>
        <w:widowControl w:val="0"/>
        <w:tabs>
          <w:tab w:val="left" w:pos="0"/>
        </w:tabs>
        <w:spacing w:after="0" w:line="240" w:lineRule="auto"/>
        <w:jc w:val="both"/>
        <w:rPr>
          <w:rFonts w:ascii="Times New Roman" w:eastAsia="Times New Roman" w:hAnsi="Times New Roman" w:cs="Times New Roman"/>
          <w:sz w:val="27"/>
          <w:szCs w:val="27"/>
          <w:lang w:eastAsia="lv-LV"/>
        </w:rPr>
      </w:pPr>
    </w:p>
    <w:p w:rsidR="00E72959" w:rsidRPr="00FA0DCE" w:rsidRDefault="00E72959" w:rsidP="00E72959">
      <w:pPr>
        <w:spacing w:before="68" w:after="68" w:line="240" w:lineRule="auto"/>
        <w:ind w:firstLine="720"/>
        <w:jc w:val="both"/>
        <w:rPr>
          <w:rFonts w:ascii="Times New Roman" w:eastAsia="Times New Roman" w:hAnsi="Times New Roman" w:cs="Times New Roman"/>
          <w:sz w:val="28"/>
          <w:szCs w:val="24"/>
          <w:lang w:eastAsia="lv-LV"/>
        </w:rPr>
      </w:pPr>
      <w:r w:rsidRPr="00FA0DCE">
        <w:rPr>
          <w:rFonts w:ascii="Times New Roman" w:eastAsia="Times New Roman" w:hAnsi="Times New Roman" w:cs="Times New Roman"/>
          <w:sz w:val="28"/>
          <w:szCs w:val="24"/>
          <w:lang w:eastAsia="lv-LV"/>
        </w:rPr>
        <w:t>Ministru prezidente</w:t>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t>L.Straujuma</w:t>
      </w:r>
    </w:p>
    <w:p w:rsidR="00E72959" w:rsidRPr="00FA0DCE" w:rsidRDefault="00E72959" w:rsidP="00E72959">
      <w:pPr>
        <w:spacing w:before="68" w:after="68" w:line="240" w:lineRule="auto"/>
        <w:ind w:firstLine="720"/>
        <w:jc w:val="both"/>
        <w:rPr>
          <w:rFonts w:ascii="Times New Roman" w:eastAsia="Times New Roman" w:hAnsi="Times New Roman" w:cs="Times New Roman"/>
          <w:sz w:val="28"/>
          <w:szCs w:val="24"/>
          <w:lang w:eastAsia="lv-LV"/>
        </w:rPr>
      </w:pPr>
      <w:r w:rsidRPr="00FA0DCE">
        <w:rPr>
          <w:rFonts w:ascii="Times New Roman" w:eastAsia="Times New Roman" w:hAnsi="Times New Roman" w:cs="Times New Roman"/>
          <w:sz w:val="28"/>
          <w:szCs w:val="24"/>
          <w:lang w:eastAsia="lv-LV"/>
        </w:rPr>
        <w:t>Satiksmes ministrs</w:t>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t>A.Matīss</w:t>
      </w:r>
    </w:p>
    <w:p w:rsidR="00E72959" w:rsidRPr="00FA0DCE" w:rsidRDefault="00E72959" w:rsidP="00E72959">
      <w:pPr>
        <w:spacing w:before="68" w:after="68" w:line="240" w:lineRule="auto"/>
        <w:jc w:val="both"/>
        <w:rPr>
          <w:rFonts w:ascii="Times New Roman" w:eastAsia="Times New Roman" w:hAnsi="Times New Roman" w:cs="Times New Roman"/>
          <w:sz w:val="28"/>
          <w:szCs w:val="24"/>
          <w:lang w:eastAsia="lv-LV"/>
        </w:rPr>
      </w:pPr>
    </w:p>
    <w:p w:rsidR="00E72959" w:rsidRPr="00FA0DCE" w:rsidRDefault="00E72959" w:rsidP="00E72959">
      <w:pPr>
        <w:spacing w:after="0" w:line="240" w:lineRule="auto"/>
        <w:ind w:firstLine="720"/>
        <w:jc w:val="both"/>
        <w:rPr>
          <w:rFonts w:ascii="Times New Roman" w:eastAsia="Times New Roman" w:hAnsi="Times New Roman" w:cs="Times New Roman"/>
          <w:sz w:val="28"/>
          <w:szCs w:val="24"/>
          <w:lang w:eastAsia="lv-LV"/>
        </w:rPr>
      </w:pPr>
      <w:r w:rsidRPr="00FA0DCE">
        <w:rPr>
          <w:rFonts w:ascii="Times New Roman" w:eastAsia="Times New Roman" w:hAnsi="Times New Roman" w:cs="Times New Roman"/>
          <w:sz w:val="28"/>
          <w:szCs w:val="24"/>
          <w:lang w:eastAsia="lv-LV"/>
        </w:rPr>
        <w:t>Iesniedzējs:</w:t>
      </w:r>
    </w:p>
    <w:p w:rsidR="00E72959" w:rsidRPr="00FA0DCE" w:rsidRDefault="00E72959" w:rsidP="00552534">
      <w:pPr>
        <w:spacing w:after="68" w:line="240" w:lineRule="auto"/>
        <w:ind w:firstLine="720"/>
        <w:jc w:val="both"/>
        <w:rPr>
          <w:rFonts w:ascii="Times New Roman" w:eastAsia="Times New Roman" w:hAnsi="Times New Roman" w:cs="Times New Roman"/>
          <w:sz w:val="28"/>
          <w:szCs w:val="24"/>
          <w:lang w:eastAsia="lv-LV"/>
        </w:rPr>
      </w:pPr>
      <w:r w:rsidRPr="00FA0DCE">
        <w:rPr>
          <w:rFonts w:ascii="Times New Roman" w:eastAsia="Times New Roman" w:hAnsi="Times New Roman" w:cs="Times New Roman"/>
          <w:sz w:val="28"/>
          <w:szCs w:val="24"/>
          <w:lang w:eastAsia="lv-LV"/>
        </w:rPr>
        <w:t>Satiksmes ministrs</w:t>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r>
      <w:r w:rsidRPr="00FA0DCE">
        <w:rPr>
          <w:rFonts w:ascii="Times New Roman" w:eastAsia="Times New Roman" w:hAnsi="Times New Roman" w:cs="Times New Roman"/>
          <w:sz w:val="28"/>
          <w:szCs w:val="24"/>
          <w:lang w:eastAsia="lv-LV"/>
        </w:rPr>
        <w:tab/>
        <w:t>A.Matīss</w:t>
      </w:r>
    </w:p>
    <w:p w:rsidR="00E72959" w:rsidRPr="00552534" w:rsidRDefault="00E72959" w:rsidP="00552534">
      <w:pPr>
        <w:spacing w:after="68" w:line="240" w:lineRule="auto"/>
        <w:ind w:firstLine="720"/>
        <w:jc w:val="both"/>
        <w:rPr>
          <w:rFonts w:ascii="Times New Roman" w:eastAsia="Times New Roman" w:hAnsi="Times New Roman" w:cs="Times New Roman"/>
          <w:sz w:val="28"/>
          <w:szCs w:val="28"/>
          <w:lang w:eastAsia="lv-LV"/>
        </w:rPr>
      </w:pPr>
      <w:r w:rsidRPr="00552534">
        <w:rPr>
          <w:rFonts w:ascii="Times New Roman" w:eastAsia="Times New Roman" w:hAnsi="Times New Roman" w:cs="Times New Roman"/>
          <w:sz w:val="28"/>
          <w:szCs w:val="28"/>
          <w:lang w:eastAsia="lv-LV"/>
        </w:rPr>
        <w:t>Vīza:</w:t>
      </w:r>
      <w:r w:rsidR="00277186" w:rsidRPr="00552534">
        <w:rPr>
          <w:rFonts w:ascii="Times New Roman" w:eastAsia="Times New Roman" w:hAnsi="Times New Roman" w:cs="Times New Roman"/>
          <w:sz w:val="28"/>
          <w:szCs w:val="28"/>
          <w:lang w:eastAsia="lv-LV"/>
        </w:rPr>
        <w:t xml:space="preserve"> Valsts sekretārs</w:t>
      </w:r>
      <w:r w:rsidR="00277186" w:rsidRPr="00552534">
        <w:rPr>
          <w:rFonts w:ascii="Times New Roman" w:eastAsia="Times New Roman" w:hAnsi="Times New Roman" w:cs="Times New Roman"/>
          <w:sz w:val="28"/>
          <w:szCs w:val="28"/>
          <w:lang w:eastAsia="lv-LV"/>
        </w:rPr>
        <w:tab/>
      </w:r>
      <w:r w:rsidR="00277186" w:rsidRPr="00552534">
        <w:rPr>
          <w:rFonts w:ascii="Times New Roman" w:eastAsia="Times New Roman" w:hAnsi="Times New Roman" w:cs="Times New Roman"/>
          <w:sz w:val="28"/>
          <w:szCs w:val="28"/>
          <w:lang w:eastAsia="lv-LV"/>
        </w:rPr>
        <w:tab/>
      </w:r>
      <w:r w:rsidR="00277186" w:rsidRPr="00552534">
        <w:rPr>
          <w:rFonts w:ascii="Times New Roman" w:eastAsia="Times New Roman" w:hAnsi="Times New Roman" w:cs="Times New Roman"/>
          <w:sz w:val="28"/>
          <w:szCs w:val="28"/>
          <w:lang w:eastAsia="lv-LV"/>
        </w:rPr>
        <w:tab/>
      </w:r>
      <w:r w:rsidR="00277186" w:rsidRPr="00552534">
        <w:rPr>
          <w:rFonts w:ascii="Times New Roman" w:eastAsia="Times New Roman" w:hAnsi="Times New Roman" w:cs="Times New Roman"/>
          <w:sz w:val="28"/>
          <w:szCs w:val="28"/>
          <w:lang w:eastAsia="lv-LV"/>
        </w:rPr>
        <w:tab/>
      </w:r>
      <w:r w:rsidR="00277186" w:rsidRPr="00552534">
        <w:rPr>
          <w:rFonts w:ascii="Times New Roman" w:eastAsia="Times New Roman" w:hAnsi="Times New Roman" w:cs="Times New Roman"/>
          <w:sz w:val="28"/>
          <w:szCs w:val="28"/>
          <w:lang w:eastAsia="lv-LV"/>
        </w:rPr>
        <w:tab/>
        <w:t>K.Ozoliņš</w:t>
      </w:r>
    </w:p>
    <w:p w:rsidR="001642FE" w:rsidRDefault="001642FE" w:rsidP="00E72959">
      <w:pPr>
        <w:spacing w:after="0" w:line="240" w:lineRule="auto"/>
        <w:rPr>
          <w:rFonts w:ascii="Times New Roman" w:eastAsia="Times New Roman" w:hAnsi="Times New Roman" w:cs="Times New Roman"/>
          <w:sz w:val="20"/>
          <w:lang w:eastAsia="lv-LV"/>
        </w:rPr>
      </w:pPr>
    </w:p>
    <w:p w:rsidR="00E72959" w:rsidRPr="00FA0DCE" w:rsidRDefault="00A00178" w:rsidP="00E7295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02</w:t>
      </w:r>
      <w:r w:rsidR="00E72959" w:rsidRPr="00FA0DCE">
        <w:rPr>
          <w:rFonts w:ascii="Times New Roman" w:eastAsia="Times New Roman" w:hAnsi="Times New Roman" w:cs="Times New Roman"/>
          <w:sz w:val="20"/>
          <w:lang w:eastAsia="lv-LV"/>
        </w:rPr>
        <w:t>.0</w:t>
      </w:r>
      <w:r>
        <w:rPr>
          <w:rFonts w:ascii="Times New Roman" w:eastAsia="Times New Roman" w:hAnsi="Times New Roman" w:cs="Times New Roman"/>
          <w:sz w:val="20"/>
          <w:lang w:eastAsia="lv-LV"/>
        </w:rPr>
        <w:t>6</w:t>
      </w:r>
      <w:r w:rsidR="00E72959" w:rsidRPr="00FA0DCE">
        <w:rPr>
          <w:rFonts w:ascii="Times New Roman" w:eastAsia="Times New Roman" w:hAnsi="Times New Roman" w:cs="Times New Roman"/>
          <w:sz w:val="20"/>
          <w:lang w:eastAsia="lv-LV"/>
        </w:rPr>
        <w:t>. 2014. 15:43</w:t>
      </w:r>
    </w:p>
    <w:p w:rsidR="00E72959" w:rsidRPr="00FA0DCE" w:rsidRDefault="00277186" w:rsidP="00E7295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907</w:t>
      </w:r>
    </w:p>
    <w:p w:rsidR="00E72959" w:rsidRPr="00FA0DCE" w:rsidRDefault="00E72959" w:rsidP="00E72959">
      <w:pPr>
        <w:spacing w:after="0" w:line="240" w:lineRule="auto"/>
        <w:rPr>
          <w:rFonts w:ascii="Times New Roman" w:eastAsia="Times New Roman" w:hAnsi="Times New Roman" w:cs="Times New Roman"/>
          <w:sz w:val="20"/>
          <w:lang w:eastAsia="lv-LV"/>
        </w:rPr>
      </w:pPr>
      <w:proofErr w:type="spellStart"/>
      <w:r w:rsidRPr="00FA0DCE">
        <w:rPr>
          <w:rFonts w:ascii="Times New Roman" w:eastAsia="Times New Roman" w:hAnsi="Times New Roman" w:cs="Times New Roman"/>
          <w:sz w:val="20"/>
          <w:lang w:eastAsia="lv-LV"/>
        </w:rPr>
        <w:t>S.Mince</w:t>
      </w:r>
      <w:proofErr w:type="spellEnd"/>
      <w:r w:rsidRPr="00FA0DCE">
        <w:rPr>
          <w:rFonts w:ascii="Times New Roman" w:eastAsia="Times New Roman" w:hAnsi="Times New Roman" w:cs="Times New Roman"/>
          <w:sz w:val="20"/>
          <w:lang w:eastAsia="lv-LV"/>
        </w:rPr>
        <w:t>, 67686494</w:t>
      </w:r>
    </w:p>
    <w:p w:rsidR="00625112" w:rsidRDefault="0004682C" w:rsidP="001642FE">
      <w:pPr>
        <w:spacing w:after="0" w:line="240" w:lineRule="auto"/>
      </w:pPr>
      <w:hyperlink r:id="rId8" w:history="1">
        <w:r w:rsidR="00E72959" w:rsidRPr="00FA0DCE">
          <w:rPr>
            <w:rStyle w:val="Hyperlink"/>
            <w:rFonts w:ascii="Times New Roman" w:eastAsia="Times New Roman" w:hAnsi="Times New Roman" w:cs="Times New Roman"/>
            <w:color w:val="auto"/>
            <w:sz w:val="20"/>
            <w:lang w:eastAsia="lv-LV"/>
          </w:rPr>
          <w:t>Sanita.Mince@atd.lv</w:t>
        </w:r>
      </w:hyperlink>
    </w:p>
    <w:sectPr w:rsidR="00625112" w:rsidSect="00CD247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2C" w:rsidRDefault="0004682C" w:rsidP="00A00178">
      <w:pPr>
        <w:spacing w:after="0" w:line="240" w:lineRule="auto"/>
      </w:pPr>
      <w:r>
        <w:separator/>
      </w:r>
    </w:p>
  </w:endnote>
  <w:endnote w:type="continuationSeparator" w:id="0">
    <w:p w:rsidR="0004682C" w:rsidRDefault="0004682C" w:rsidP="00A0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DC" w:rsidRDefault="00646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96" w:rsidRPr="009C6196" w:rsidRDefault="00A00178" w:rsidP="009C6196">
    <w:pPr>
      <w:spacing w:after="0" w:line="240" w:lineRule="auto"/>
      <w:jc w:val="both"/>
      <w:rPr>
        <w:rFonts w:ascii="Times New Roman" w:eastAsia="Times New Roman" w:hAnsi="Times New Roman" w:cs="Times New Roman"/>
        <w:sz w:val="20"/>
        <w:szCs w:val="20"/>
        <w:lang w:eastAsia="lv-LV"/>
      </w:rPr>
    </w:pPr>
    <w:r w:rsidRPr="009C6196">
      <w:rPr>
        <w:rFonts w:ascii="Times New Roman" w:hAnsi="Times New Roman" w:cs="Times New Roman"/>
        <w:sz w:val="20"/>
        <w:szCs w:val="20"/>
      </w:rPr>
      <w:t>SAMNot_</w:t>
    </w:r>
    <w:r>
      <w:rPr>
        <w:rFonts w:ascii="Times New Roman" w:hAnsi="Times New Roman" w:cs="Times New Roman"/>
        <w:sz w:val="20"/>
        <w:szCs w:val="20"/>
      </w:rPr>
      <w:t>0206</w:t>
    </w:r>
    <w:r w:rsidRPr="009C6196">
      <w:rPr>
        <w:rFonts w:ascii="Times New Roman" w:hAnsi="Times New Roman" w:cs="Times New Roman"/>
        <w:sz w:val="20"/>
        <w:szCs w:val="20"/>
      </w:rPr>
      <w:t xml:space="preserve">14_634; </w:t>
    </w:r>
    <w:r w:rsidRPr="009C6196">
      <w:rPr>
        <w:rFonts w:ascii="Times New Roman" w:eastAsia="Times New Roman" w:hAnsi="Times New Roman" w:cs="Times New Roman"/>
        <w:sz w:val="20"/>
        <w:szCs w:val="20"/>
        <w:lang w:eastAsia="lv-LV"/>
      </w:rPr>
      <w:t>Grozījumi Ministru kabineta 2010.gada 13.jūlija noteikumos Nr.634 „Sabiedriskā transporta pakalpojumu organizēšanas kārtība maršrutu tīklā”</w:t>
    </w:r>
  </w:p>
  <w:p w:rsidR="009C6196" w:rsidRDefault="00046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96" w:rsidRPr="009C6196" w:rsidRDefault="00A00178" w:rsidP="009C6196">
    <w:pPr>
      <w:spacing w:after="0" w:line="240" w:lineRule="auto"/>
      <w:jc w:val="both"/>
      <w:rPr>
        <w:rFonts w:ascii="Times New Roman" w:eastAsia="Times New Roman" w:hAnsi="Times New Roman" w:cs="Times New Roman"/>
        <w:sz w:val="20"/>
        <w:szCs w:val="20"/>
        <w:lang w:eastAsia="lv-LV"/>
      </w:rPr>
    </w:pPr>
    <w:r w:rsidRPr="009C6196">
      <w:rPr>
        <w:rFonts w:ascii="Times New Roman" w:hAnsi="Times New Roman" w:cs="Times New Roman"/>
        <w:sz w:val="20"/>
        <w:szCs w:val="20"/>
      </w:rPr>
      <w:t>SAMNot_</w:t>
    </w:r>
    <w:r>
      <w:rPr>
        <w:rFonts w:ascii="Times New Roman" w:hAnsi="Times New Roman" w:cs="Times New Roman"/>
        <w:sz w:val="20"/>
        <w:szCs w:val="20"/>
      </w:rPr>
      <w:t>0206</w:t>
    </w:r>
    <w:r w:rsidRPr="009C6196">
      <w:rPr>
        <w:rFonts w:ascii="Times New Roman" w:hAnsi="Times New Roman" w:cs="Times New Roman"/>
        <w:sz w:val="20"/>
        <w:szCs w:val="20"/>
      </w:rPr>
      <w:t xml:space="preserve">14_634; </w:t>
    </w:r>
    <w:r w:rsidRPr="009C6196">
      <w:rPr>
        <w:rFonts w:ascii="Times New Roman" w:eastAsia="Times New Roman" w:hAnsi="Times New Roman" w:cs="Times New Roman"/>
        <w:sz w:val="20"/>
        <w:szCs w:val="20"/>
        <w:lang w:eastAsia="lv-LV"/>
      </w:rPr>
      <w:t>Grozījumi Ministru kabineta 2010.gada 13.jūlija noteikumos Nr.634 „Sabiedriskā transporta pakalpojumu organizēšanas kārtība maršrutu tīklā”</w:t>
    </w:r>
  </w:p>
  <w:p w:rsidR="009C6196" w:rsidRDefault="0004682C">
    <w:pPr>
      <w:pStyle w:val="Footer"/>
    </w:pPr>
  </w:p>
  <w:p w:rsidR="009C6196" w:rsidRDefault="0004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2C" w:rsidRDefault="0004682C" w:rsidP="00A00178">
      <w:pPr>
        <w:spacing w:after="0" w:line="240" w:lineRule="auto"/>
      </w:pPr>
      <w:r>
        <w:separator/>
      </w:r>
    </w:p>
  </w:footnote>
  <w:footnote w:type="continuationSeparator" w:id="0">
    <w:p w:rsidR="0004682C" w:rsidRDefault="0004682C" w:rsidP="00A0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DC" w:rsidRDefault="00646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501748"/>
      <w:docPartObj>
        <w:docPartGallery w:val="Page Numbers (Top of Page)"/>
        <w:docPartUnique/>
      </w:docPartObj>
    </w:sdtPr>
    <w:sdtEndPr>
      <w:rPr>
        <w:noProof/>
      </w:rPr>
    </w:sdtEndPr>
    <w:sdtContent>
      <w:p w:rsidR="009C6196" w:rsidRDefault="00A00178">
        <w:pPr>
          <w:pStyle w:val="Header"/>
          <w:jc w:val="center"/>
        </w:pPr>
        <w:r>
          <w:fldChar w:fldCharType="begin"/>
        </w:r>
        <w:r>
          <w:instrText xml:space="preserve"> PAGE   \* MERGEFORMAT </w:instrText>
        </w:r>
        <w:r>
          <w:fldChar w:fldCharType="separate"/>
        </w:r>
        <w:r w:rsidR="00735482">
          <w:rPr>
            <w:noProof/>
          </w:rPr>
          <w:t>4</w:t>
        </w:r>
        <w:r>
          <w:rPr>
            <w:noProof/>
          </w:rPr>
          <w:fldChar w:fldCharType="end"/>
        </w:r>
      </w:p>
    </w:sdtContent>
  </w:sdt>
  <w:p w:rsidR="009C6196" w:rsidRDefault="00046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DC" w:rsidRDefault="00646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4342"/>
    <w:multiLevelType w:val="hybridMultilevel"/>
    <w:tmpl w:val="5B16E7E6"/>
    <w:lvl w:ilvl="0" w:tplc="1DC22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59"/>
    <w:rsid w:val="0004682C"/>
    <w:rsid w:val="001642FE"/>
    <w:rsid w:val="00277186"/>
    <w:rsid w:val="002E57BF"/>
    <w:rsid w:val="00486E69"/>
    <w:rsid w:val="00552534"/>
    <w:rsid w:val="00646CDC"/>
    <w:rsid w:val="00735482"/>
    <w:rsid w:val="00850772"/>
    <w:rsid w:val="008C07A4"/>
    <w:rsid w:val="008E0CA4"/>
    <w:rsid w:val="009C3492"/>
    <w:rsid w:val="00A00178"/>
    <w:rsid w:val="00A94D71"/>
    <w:rsid w:val="00AA0A7C"/>
    <w:rsid w:val="00B760EC"/>
    <w:rsid w:val="00CD2471"/>
    <w:rsid w:val="00D20053"/>
    <w:rsid w:val="00E72959"/>
    <w:rsid w:val="00EB0C6C"/>
    <w:rsid w:val="00EC385B"/>
    <w:rsid w:val="00EF1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5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59"/>
    <w:pPr>
      <w:ind w:left="720"/>
      <w:contextualSpacing/>
    </w:pPr>
  </w:style>
  <w:style w:type="character" w:styleId="Hyperlink">
    <w:name w:val="Hyperlink"/>
    <w:basedOn w:val="DefaultParagraphFont"/>
    <w:uiPriority w:val="99"/>
    <w:unhideWhenUsed/>
    <w:rsid w:val="00E72959"/>
    <w:rPr>
      <w:color w:val="0000FF" w:themeColor="hyperlink"/>
      <w:u w:val="single"/>
    </w:rPr>
  </w:style>
  <w:style w:type="paragraph" w:styleId="Header">
    <w:name w:val="header"/>
    <w:basedOn w:val="Normal"/>
    <w:link w:val="HeaderChar"/>
    <w:uiPriority w:val="99"/>
    <w:unhideWhenUsed/>
    <w:rsid w:val="00E729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2959"/>
  </w:style>
  <w:style w:type="paragraph" w:styleId="Footer">
    <w:name w:val="footer"/>
    <w:basedOn w:val="Normal"/>
    <w:link w:val="FooterChar"/>
    <w:uiPriority w:val="99"/>
    <w:unhideWhenUsed/>
    <w:rsid w:val="00E729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2959"/>
  </w:style>
  <w:style w:type="paragraph" w:styleId="BalloonText">
    <w:name w:val="Balloon Text"/>
    <w:basedOn w:val="Normal"/>
    <w:link w:val="BalloonTextChar"/>
    <w:uiPriority w:val="99"/>
    <w:semiHidden/>
    <w:unhideWhenUsed/>
    <w:rsid w:val="00EF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5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59"/>
    <w:pPr>
      <w:ind w:left="720"/>
      <w:contextualSpacing/>
    </w:pPr>
  </w:style>
  <w:style w:type="character" w:styleId="Hyperlink">
    <w:name w:val="Hyperlink"/>
    <w:basedOn w:val="DefaultParagraphFont"/>
    <w:uiPriority w:val="99"/>
    <w:unhideWhenUsed/>
    <w:rsid w:val="00E72959"/>
    <w:rPr>
      <w:color w:val="0000FF" w:themeColor="hyperlink"/>
      <w:u w:val="single"/>
    </w:rPr>
  </w:style>
  <w:style w:type="paragraph" w:styleId="Header">
    <w:name w:val="header"/>
    <w:basedOn w:val="Normal"/>
    <w:link w:val="HeaderChar"/>
    <w:uiPriority w:val="99"/>
    <w:unhideWhenUsed/>
    <w:rsid w:val="00E729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2959"/>
  </w:style>
  <w:style w:type="paragraph" w:styleId="Footer">
    <w:name w:val="footer"/>
    <w:basedOn w:val="Normal"/>
    <w:link w:val="FooterChar"/>
    <w:uiPriority w:val="99"/>
    <w:unhideWhenUsed/>
    <w:rsid w:val="00E729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2959"/>
  </w:style>
  <w:style w:type="paragraph" w:styleId="BalloonText">
    <w:name w:val="Balloon Text"/>
    <w:basedOn w:val="Normal"/>
    <w:link w:val="BalloonTextChar"/>
    <w:uiPriority w:val="99"/>
    <w:semiHidden/>
    <w:unhideWhenUsed/>
    <w:rsid w:val="00EF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ince@atd.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909</Words>
  <Characters>6612</Characters>
  <Application>Microsoft Office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Satiksmes ministrija</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13.jūlija noteikumos Nr.634 „Sabiedriskā transporta pakalpojumu organizēšanas kārtība maršrutu tīklā”</dc:title>
  <dc:subject>Noteikumu projekts</dc:subject>
  <dc:creator>Sanita Mince</dc:creator>
  <dc:description>iveta.girucka@sam.gov.lv_x000d_
67028381</dc:description>
  <cp:lastModifiedBy>Iveta Girucka</cp:lastModifiedBy>
  <cp:revision>9</cp:revision>
  <cp:lastPrinted>2014-06-25T11:06:00Z</cp:lastPrinted>
  <dcterms:created xsi:type="dcterms:W3CDTF">2014-06-09T06:10:00Z</dcterms:created>
  <dcterms:modified xsi:type="dcterms:W3CDTF">2014-07-21T06:27:00Z</dcterms:modified>
</cp:coreProperties>
</file>