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857D" w14:textId="77777777" w:rsidR="00B46A5E" w:rsidRPr="009C2596" w:rsidRDefault="0061585B" w:rsidP="00105B71">
      <w:pPr>
        <w:tabs>
          <w:tab w:val="left" w:pos="6804"/>
        </w:tabs>
        <w:rPr>
          <w:szCs w:val="28"/>
          <w:lang w:val="de-DE"/>
        </w:rPr>
      </w:pPr>
      <w:r>
        <w:rPr>
          <w:szCs w:val="28"/>
        </w:rPr>
        <w:tab/>
      </w:r>
    </w:p>
    <w:p w14:paraId="72BFF89B" w14:textId="77777777" w:rsidR="00B46A5E" w:rsidRPr="009C2596" w:rsidRDefault="00B46A5E" w:rsidP="00B46A5E">
      <w:pPr>
        <w:tabs>
          <w:tab w:val="left" w:pos="6663"/>
        </w:tabs>
        <w:ind w:firstLine="0"/>
        <w:rPr>
          <w:szCs w:val="28"/>
        </w:rPr>
      </w:pPr>
    </w:p>
    <w:p w14:paraId="49B1373D" w14:textId="77777777" w:rsidR="00B46A5E" w:rsidRPr="009C2596" w:rsidRDefault="00B46A5E" w:rsidP="00B46A5E">
      <w:pPr>
        <w:tabs>
          <w:tab w:val="left" w:pos="6663"/>
        </w:tabs>
        <w:ind w:firstLine="0"/>
        <w:rPr>
          <w:szCs w:val="28"/>
        </w:rPr>
      </w:pPr>
    </w:p>
    <w:p w14:paraId="2EA0EC6A" w14:textId="77777777" w:rsidR="00B46A5E" w:rsidRPr="009C2596" w:rsidRDefault="00B46A5E" w:rsidP="00B46A5E">
      <w:pPr>
        <w:tabs>
          <w:tab w:val="left" w:pos="6663"/>
        </w:tabs>
        <w:ind w:firstLine="0"/>
        <w:rPr>
          <w:szCs w:val="28"/>
        </w:rPr>
      </w:pPr>
    </w:p>
    <w:p w14:paraId="6E9A5C65" w14:textId="77777777" w:rsidR="00B46A5E" w:rsidRPr="009C2596" w:rsidRDefault="00B46A5E" w:rsidP="00B46A5E">
      <w:pPr>
        <w:tabs>
          <w:tab w:val="left" w:pos="6663"/>
        </w:tabs>
        <w:ind w:firstLine="0"/>
        <w:rPr>
          <w:szCs w:val="28"/>
        </w:rPr>
      </w:pPr>
    </w:p>
    <w:p w14:paraId="32D7903E" w14:textId="7861672E" w:rsidR="00B46A5E" w:rsidRPr="009C2596" w:rsidRDefault="00B46A5E" w:rsidP="00B46A5E">
      <w:pPr>
        <w:tabs>
          <w:tab w:val="left" w:pos="6663"/>
        </w:tabs>
        <w:ind w:firstLine="0"/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 w:rsidR="00647A94">
        <w:rPr>
          <w:szCs w:val="28"/>
        </w:rPr>
        <w:t> </w:t>
      </w:r>
      <w:r w:rsidRPr="009C2596">
        <w:rPr>
          <w:szCs w:val="28"/>
        </w:rPr>
        <w:t xml:space="preserve">gada </w:t>
      </w:r>
      <w:r w:rsidR="00835950">
        <w:rPr>
          <w:szCs w:val="28"/>
        </w:rPr>
        <w:t>6. maijā</w:t>
      </w:r>
      <w:r w:rsidRPr="009C2596">
        <w:rPr>
          <w:szCs w:val="28"/>
        </w:rPr>
        <w:tab/>
        <w:t>Rīkojums Nr.</w:t>
      </w:r>
      <w:r w:rsidR="00835950">
        <w:rPr>
          <w:szCs w:val="28"/>
        </w:rPr>
        <w:t> 196</w:t>
      </w:r>
    </w:p>
    <w:p w14:paraId="12C5769D" w14:textId="1D8F49D6" w:rsidR="00B46A5E" w:rsidRPr="009C2596" w:rsidRDefault="00B46A5E" w:rsidP="00B46A5E">
      <w:pPr>
        <w:tabs>
          <w:tab w:val="left" w:pos="6663"/>
        </w:tabs>
        <w:ind w:firstLine="0"/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 xml:space="preserve">(prot. Nr. </w:t>
      </w:r>
      <w:r w:rsidR="00835950">
        <w:rPr>
          <w:szCs w:val="28"/>
        </w:rPr>
        <w:t>26 14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59052510" w14:textId="77777777" w:rsidR="009A5F82" w:rsidRPr="0064066F" w:rsidRDefault="009A5F82" w:rsidP="009A5F82">
      <w:pPr>
        <w:pStyle w:val="Heading1"/>
        <w:rPr>
          <w:sz w:val="22"/>
          <w:szCs w:val="22"/>
        </w:rPr>
      </w:pPr>
      <w:bookmarkStart w:id="1" w:name="OLE_LINK3"/>
      <w:bookmarkStart w:id="2" w:name="OLE_LINK4"/>
    </w:p>
    <w:p w14:paraId="59052511" w14:textId="5EECEC77" w:rsidR="009A5F82" w:rsidRDefault="00CB67F9" w:rsidP="009A5F82">
      <w:pPr>
        <w:pStyle w:val="Heading1"/>
      </w:pPr>
      <w:r>
        <w:t>Grozījums</w:t>
      </w:r>
      <w:r w:rsidR="009A5F82">
        <w:t xml:space="preserve"> </w:t>
      </w:r>
      <w:bookmarkEnd w:id="1"/>
      <w:bookmarkEnd w:id="2"/>
      <w:r w:rsidR="009A5F82">
        <w:t>Ministru kabineta 2010.</w:t>
      </w:r>
      <w:r w:rsidR="00647A94">
        <w:t> </w:t>
      </w:r>
      <w:r w:rsidR="009A5F82">
        <w:t>gada 17.</w:t>
      </w:r>
      <w:r w:rsidR="00647A94">
        <w:t> </w:t>
      </w:r>
      <w:r w:rsidR="009A5F82">
        <w:t>februāra rīkojumā Nr.</w:t>
      </w:r>
      <w:r w:rsidR="00647A94">
        <w:t> </w:t>
      </w:r>
      <w:r w:rsidR="009A5F82">
        <w:rPr>
          <w:szCs w:val="28"/>
        </w:rPr>
        <w:t xml:space="preserve">76 </w:t>
      </w:r>
      <w:r w:rsidR="00B46A5E">
        <w:t>"</w:t>
      </w:r>
      <w:r w:rsidR="009A5F82">
        <w:t>Par darba grupas izveidi</w:t>
      </w:r>
      <w:r w:rsidR="00B46A5E">
        <w:t>"</w:t>
      </w:r>
      <w:r w:rsidR="009A5F82">
        <w:t xml:space="preserve"> </w:t>
      </w:r>
    </w:p>
    <w:p w14:paraId="59052512" w14:textId="77777777" w:rsidR="009A5F82" w:rsidRPr="008959D6" w:rsidRDefault="009A5F82" w:rsidP="009A5F82">
      <w:pPr>
        <w:rPr>
          <w:lang w:eastAsia="lv-LV"/>
        </w:rPr>
      </w:pPr>
    </w:p>
    <w:p w14:paraId="59052513" w14:textId="2D0D8875" w:rsidR="00B6334A" w:rsidRDefault="009A5F82" w:rsidP="005B0143">
      <w:pPr>
        <w:rPr>
          <w:b/>
        </w:rPr>
      </w:pPr>
      <w:r w:rsidRPr="00320559">
        <w:t>Izdarīt Ministru kabineta 2010.</w:t>
      </w:r>
      <w:r w:rsidR="00647A94">
        <w:t> </w:t>
      </w:r>
      <w:r w:rsidRPr="00320559">
        <w:t>gada 17.</w:t>
      </w:r>
      <w:r w:rsidR="00647A94">
        <w:t> </w:t>
      </w:r>
      <w:r w:rsidRPr="00320559">
        <w:t>februāra rīkojumā Nr.</w:t>
      </w:r>
      <w:r w:rsidR="00647A94">
        <w:t> </w:t>
      </w:r>
      <w:r w:rsidRPr="00320559">
        <w:rPr>
          <w:szCs w:val="28"/>
        </w:rPr>
        <w:t xml:space="preserve">76 </w:t>
      </w:r>
      <w:r w:rsidR="00B46A5E">
        <w:t>"</w:t>
      </w:r>
      <w:r w:rsidRPr="00320559">
        <w:t>Par darba grupas izveidi</w:t>
      </w:r>
      <w:r w:rsidR="00B46A5E">
        <w:t>"</w:t>
      </w:r>
      <w:r w:rsidRPr="00320559">
        <w:t xml:space="preserve"> </w:t>
      </w:r>
      <w:r w:rsidRPr="00320559">
        <w:rPr>
          <w:szCs w:val="28"/>
        </w:rPr>
        <w:t>(</w:t>
      </w:r>
      <w:r>
        <w:rPr>
          <w:szCs w:val="28"/>
        </w:rPr>
        <w:t>Latvijas Vēstnesis, 2010, 29.,</w:t>
      </w:r>
      <w:r w:rsidR="00391D8E">
        <w:rPr>
          <w:szCs w:val="28"/>
        </w:rPr>
        <w:t> </w:t>
      </w:r>
      <w:r>
        <w:rPr>
          <w:szCs w:val="28"/>
        </w:rPr>
        <w:t>156.</w:t>
      </w:r>
      <w:r w:rsidR="00B46A5E">
        <w:rPr>
          <w:szCs w:val="28"/>
        </w:rPr>
        <w:t> </w:t>
      </w:r>
      <w:r>
        <w:rPr>
          <w:szCs w:val="28"/>
        </w:rPr>
        <w:t>nr</w:t>
      </w:r>
      <w:r w:rsidR="00FE18DE">
        <w:rPr>
          <w:szCs w:val="28"/>
        </w:rPr>
        <w:t>.</w:t>
      </w:r>
      <w:r w:rsidR="00647A94">
        <w:rPr>
          <w:szCs w:val="28"/>
        </w:rPr>
        <w:t>;</w:t>
      </w:r>
      <w:r w:rsidR="00FE18DE">
        <w:rPr>
          <w:szCs w:val="28"/>
        </w:rPr>
        <w:t xml:space="preserve"> 2011, 67.</w:t>
      </w:r>
      <w:r w:rsidR="00B46A5E">
        <w:rPr>
          <w:szCs w:val="28"/>
        </w:rPr>
        <w:t> </w:t>
      </w:r>
      <w:r w:rsidR="00FE18DE">
        <w:rPr>
          <w:szCs w:val="28"/>
        </w:rPr>
        <w:t>nr.</w:t>
      </w:r>
      <w:r w:rsidR="00647A94">
        <w:rPr>
          <w:szCs w:val="28"/>
        </w:rPr>
        <w:t>;</w:t>
      </w:r>
      <w:r w:rsidR="00FE18DE">
        <w:rPr>
          <w:szCs w:val="28"/>
        </w:rPr>
        <w:t xml:space="preserve"> 2013, 47.</w:t>
      </w:r>
      <w:r w:rsidR="00B46A5E">
        <w:rPr>
          <w:szCs w:val="28"/>
        </w:rPr>
        <w:t> </w:t>
      </w:r>
      <w:r w:rsidR="00FE18DE">
        <w:rPr>
          <w:szCs w:val="28"/>
        </w:rPr>
        <w:t xml:space="preserve">nr.) </w:t>
      </w:r>
      <w:r w:rsidR="0061585B">
        <w:t>grozījumu un izteikt 1.</w:t>
      </w:r>
      <w:r w:rsidR="00647A94">
        <w:t> </w:t>
      </w:r>
      <w:r w:rsidR="0061585B">
        <w:t>punktu šādā redakcijā:</w:t>
      </w:r>
    </w:p>
    <w:p w14:paraId="59052514" w14:textId="77777777" w:rsidR="00C7686E" w:rsidRPr="00C7686E" w:rsidRDefault="00C7686E" w:rsidP="00A02A7F">
      <w:pPr>
        <w:rPr>
          <w:lang w:eastAsia="lv-LV"/>
        </w:rPr>
      </w:pPr>
    </w:p>
    <w:p w14:paraId="59052515" w14:textId="6499FA10" w:rsidR="00B6334A" w:rsidRPr="00A02A7F" w:rsidRDefault="00B46A5E" w:rsidP="00A02A7F">
      <w:r>
        <w:t>"</w:t>
      </w:r>
      <w:r w:rsidR="00A02A7F" w:rsidRPr="00A02A7F">
        <w:t>1.</w:t>
      </w:r>
      <w:r w:rsidR="00647A94">
        <w:t> </w:t>
      </w:r>
      <w:r w:rsidR="00B6334A" w:rsidRPr="00A02A7F">
        <w:t>Lai koordinētu valsts un pašvaldību institūciju, biedrību un nodibinājumu sadarbību Eiropas Savienības integrētās jūrlietu politikas (turpmāk – jūrlietu politika) īstenošanā Latvijā, izveidot darba grupu šādā sastāvā:</w:t>
      </w:r>
    </w:p>
    <w:p w14:paraId="59052516" w14:textId="77777777" w:rsidR="00B6334A" w:rsidRPr="00A02A7F" w:rsidRDefault="00B6334A" w:rsidP="00B6334A">
      <w:pPr>
        <w:jc w:val="center"/>
        <w:rPr>
          <w:rFonts w:ascii="Arial" w:hAnsi="Arial" w:cs="Arial"/>
          <w:sz w:val="20"/>
          <w:szCs w:val="20"/>
        </w:rPr>
      </w:pPr>
      <w:r w:rsidRPr="00A02A7F">
        <w:rPr>
          <w:rFonts w:ascii="Arial" w:hAnsi="Arial" w:cs="Arial"/>
          <w:sz w:val="20"/>
          <w:szCs w:val="20"/>
        </w:rPr>
        <w:t xml:space="preserve"> </w:t>
      </w:r>
    </w:p>
    <w:p w14:paraId="59052517" w14:textId="77777777" w:rsidR="00B6334A" w:rsidRPr="00A02A7F" w:rsidRDefault="00B6334A" w:rsidP="00726DEE">
      <w:pPr>
        <w:ind w:firstLine="0"/>
        <w:jc w:val="center"/>
        <w:rPr>
          <w:szCs w:val="28"/>
          <w:lang w:eastAsia="lv-LV"/>
        </w:rPr>
      </w:pPr>
      <w:r w:rsidRPr="00A02A7F">
        <w:rPr>
          <w:szCs w:val="28"/>
          <w:lang w:eastAsia="lv-LV"/>
        </w:rPr>
        <w:t>Darba grupas vadītāja</w:t>
      </w:r>
    </w:p>
    <w:p w14:paraId="59052518" w14:textId="77777777" w:rsidR="00D46764" w:rsidRDefault="00D46764" w:rsidP="00D46764">
      <w:pPr>
        <w:ind w:firstLine="0"/>
        <w:jc w:val="left"/>
      </w:pPr>
    </w:p>
    <w:p w14:paraId="59052519" w14:textId="1D313895" w:rsidR="00B6334A" w:rsidRPr="00D46764" w:rsidRDefault="00692313" w:rsidP="00B46A5E">
      <w:pPr>
        <w:tabs>
          <w:tab w:val="left" w:pos="2552"/>
        </w:tabs>
        <w:ind w:left="2552" w:hanging="1832"/>
        <w:jc w:val="left"/>
      </w:pPr>
      <w:r>
        <w:rPr>
          <w:szCs w:val="28"/>
          <w:lang w:eastAsia="lv-LV"/>
        </w:rPr>
        <w:t>I.</w:t>
      </w:r>
      <w:r w:rsidR="00B46A5E">
        <w:rPr>
          <w:szCs w:val="28"/>
          <w:lang w:eastAsia="lv-LV"/>
        </w:rPr>
        <w:t> </w:t>
      </w:r>
      <w:proofErr w:type="spellStart"/>
      <w:r w:rsidR="00B6334A" w:rsidRPr="00692313">
        <w:rPr>
          <w:szCs w:val="28"/>
          <w:lang w:eastAsia="lv-LV"/>
        </w:rPr>
        <w:t>Rozenšteine</w:t>
      </w:r>
      <w:proofErr w:type="spellEnd"/>
      <w:r w:rsidR="00B6334A" w:rsidRPr="00692313">
        <w:rPr>
          <w:szCs w:val="28"/>
          <w:lang w:eastAsia="lv-LV"/>
        </w:rPr>
        <w:t xml:space="preserve"> </w:t>
      </w:r>
      <w:r w:rsidR="00B46A5E">
        <w:rPr>
          <w:szCs w:val="28"/>
          <w:lang w:eastAsia="lv-LV"/>
        </w:rPr>
        <w:tab/>
      </w:r>
      <w:r w:rsidR="00B6334A" w:rsidRPr="00692313">
        <w:rPr>
          <w:szCs w:val="28"/>
          <w:lang w:eastAsia="lv-LV"/>
        </w:rPr>
        <w:t>– Satiksmes ministrijas Finanšu un attīstības plānošanas departamenta direktora vietniece</w:t>
      </w:r>
    </w:p>
    <w:p w14:paraId="5905251A" w14:textId="77777777" w:rsidR="00D46764" w:rsidRPr="00A02A7F" w:rsidRDefault="00D46764" w:rsidP="00A02A7F">
      <w:pPr>
        <w:jc w:val="left"/>
        <w:rPr>
          <w:szCs w:val="28"/>
          <w:lang w:eastAsia="lv-LV"/>
        </w:rPr>
      </w:pPr>
    </w:p>
    <w:p w14:paraId="5905251B" w14:textId="77777777" w:rsidR="00B6334A" w:rsidRDefault="00B6334A" w:rsidP="00391D8E">
      <w:pPr>
        <w:ind w:firstLine="0"/>
        <w:jc w:val="center"/>
        <w:rPr>
          <w:szCs w:val="28"/>
          <w:lang w:eastAsia="lv-LV"/>
        </w:rPr>
      </w:pPr>
      <w:r w:rsidRPr="00D46764">
        <w:rPr>
          <w:szCs w:val="28"/>
          <w:lang w:eastAsia="lv-LV"/>
        </w:rPr>
        <w:t>Darba grupas vadītāja vietniece</w:t>
      </w:r>
    </w:p>
    <w:p w14:paraId="5905251C" w14:textId="77777777" w:rsidR="00D46764" w:rsidRPr="00A02A7F" w:rsidRDefault="00D46764" w:rsidP="00B6334A">
      <w:pPr>
        <w:jc w:val="center"/>
        <w:rPr>
          <w:szCs w:val="28"/>
          <w:lang w:eastAsia="lv-LV"/>
        </w:rPr>
      </w:pPr>
    </w:p>
    <w:p w14:paraId="5905251D" w14:textId="11A7059B" w:rsidR="00D46764" w:rsidRDefault="00D46764" w:rsidP="00B46A5E">
      <w:pPr>
        <w:tabs>
          <w:tab w:val="left" w:pos="2552"/>
        </w:tabs>
        <w:ind w:left="2552" w:hanging="1832"/>
        <w:jc w:val="left"/>
      </w:pPr>
      <w:r>
        <w:t xml:space="preserve">L. </w:t>
      </w:r>
      <w:r w:rsidRPr="00B46A5E">
        <w:rPr>
          <w:szCs w:val="28"/>
          <w:lang w:eastAsia="lv-LV"/>
        </w:rPr>
        <w:t>Rituma</w:t>
      </w:r>
      <w:r>
        <w:t xml:space="preserve"> </w:t>
      </w:r>
      <w:r w:rsidR="00B46A5E">
        <w:tab/>
      </w:r>
      <w:r>
        <w:t>– Satiksmes ministrijas Jūrlietu departamenta direktore</w:t>
      </w:r>
    </w:p>
    <w:p w14:paraId="5905251E" w14:textId="77777777" w:rsidR="00B6334A" w:rsidRPr="00A02A7F" w:rsidRDefault="00B6334A" w:rsidP="00B6334A">
      <w:pPr>
        <w:jc w:val="center"/>
        <w:rPr>
          <w:szCs w:val="28"/>
          <w:lang w:eastAsia="lv-LV"/>
        </w:rPr>
      </w:pPr>
    </w:p>
    <w:p w14:paraId="5905251F" w14:textId="46B60F69" w:rsidR="00B6334A" w:rsidRDefault="00B6334A" w:rsidP="00726DEE">
      <w:pPr>
        <w:ind w:firstLine="0"/>
        <w:jc w:val="center"/>
        <w:rPr>
          <w:szCs w:val="28"/>
          <w:lang w:eastAsia="lv-LV"/>
        </w:rPr>
      </w:pPr>
      <w:r w:rsidRPr="00A02A7F">
        <w:rPr>
          <w:szCs w:val="28"/>
          <w:lang w:eastAsia="lv-LV"/>
        </w:rPr>
        <w:t>Darba grupas locekļi</w:t>
      </w:r>
      <w:r w:rsidR="00726DEE">
        <w:rPr>
          <w:szCs w:val="28"/>
          <w:lang w:eastAsia="lv-LV"/>
        </w:rPr>
        <w:t>:</w:t>
      </w:r>
    </w:p>
    <w:p w14:paraId="59052520" w14:textId="77777777" w:rsidR="00D46764" w:rsidRPr="00A02A7F" w:rsidRDefault="00D46764" w:rsidP="00B6334A">
      <w:pPr>
        <w:jc w:val="center"/>
        <w:rPr>
          <w:szCs w:val="28"/>
          <w:lang w:eastAsia="lv-LV"/>
        </w:rPr>
      </w:pPr>
    </w:p>
    <w:p w14:paraId="59052521" w14:textId="29A845CE" w:rsidR="00B6334A" w:rsidRDefault="00D46764" w:rsidP="00B46A5E">
      <w:pPr>
        <w:tabs>
          <w:tab w:val="left" w:pos="2552"/>
        </w:tabs>
        <w:ind w:left="2552" w:hanging="1832"/>
        <w:jc w:val="left"/>
      </w:pPr>
      <w:r w:rsidRPr="00A02A7F">
        <w:rPr>
          <w:szCs w:val="28"/>
        </w:rPr>
        <w:t>L.</w:t>
      </w:r>
      <w:r>
        <w:rPr>
          <w:szCs w:val="28"/>
        </w:rPr>
        <w:t xml:space="preserve"> </w:t>
      </w:r>
      <w:r w:rsidRPr="00B46A5E">
        <w:t xml:space="preserve">Andersone </w:t>
      </w:r>
      <w:r w:rsidR="00B46A5E">
        <w:tab/>
      </w:r>
      <w:r w:rsidR="00B46A5E" w:rsidRPr="00B46A5E">
        <w:t>–</w:t>
      </w:r>
      <w:r w:rsidRPr="00B46A5E">
        <w:t xml:space="preserve"> Aizsardzības ministrijas Aizsardzības plānošanas un analīzes departamenta Aizsardzības plānošanas nodaļas vecākā referente</w:t>
      </w:r>
    </w:p>
    <w:p w14:paraId="13D6172D" w14:textId="77777777" w:rsidR="00647A94" w:rsidRDefault="00647A94" w:rsidP="00647A94">
      <w:pPr>
        <w:tabs>
          <w:tab w:val="left" w:pos="2552"/>
        </w:tabs>
        <w:ind w:left="2552" w:hanging="1832"/>
        <w:jc w:val="left"/>
      </w:pPr>
      <w:r w:rsidRPr="00B1531D">
        <w:t xml:space="preserve">B. Beinaroviča </w:t>
      </w:r>
      <w:r>
        <w:tab/>
      </w:r>
      <w:r w:rsidRPr="00B1531D">
        <w:t>–</w:t>
      </w:r>
      <w:r w:rsidRPr="00B46A5E">
        <w:t xml:space="preserve"> Izglītības un zinātnes ministrijas Augstākās izglītības, zinātnes un inovāciju departamenta vecākā eksperte</w:t>
      </w:r>
    </w:p>
    <w:p w14:paraId="26DEE5F3" w14:textId="77777777" w:rsidR="00647A94" w:rsidRPr="00B46A5E" w:rsidRDefault="00647A94" w:rsidP="00647A94">
      <w:pPr>
        <w:tabs>
          <w:tab w:val="left" w:pos="2552"/>
        </w:tabs>
        <w:ind w:left="2552" w:hanging="1832"/>
        <w:jc w:val="left"/>
      </w:pPr>
      <w:r w:rsidRPr="00A02A7F">
        <w:t>G.</w:t>
      </w:r>
      <w:r>
        <w:t xml:space="preserve"> </w:t>
      </w:r>
      <w:proofErr w:type="spellStart"/>
      <w:r w:rsidRPr="00A02A7F">
        <w:t>Drunka</w:t>
      </w:r>
      <w:proofErr w:type="spellEnd"/>
      <w:r w:rsidRPr="00A02A7F">
        <w:t xml:space="preserve"> </w:t>
      </w:r>
      <w:r>
        <w:tab/>
      </w:r>
      <w:r w:rsidRPr="00A02A7F">
        <w:t xml:space="preserve">– Latvijas </w:t>
      </w:r>
      <w:r w:rsidRPr="002A257F">
        <w:t>Pašvaldību savienības deleģētais pārstāvis</w:t>
      </w:r>
      <w:r>
        <w:t xml:space="preserve">, </w:t>
      </w:r>
      <w:r w:rsidRPr="00B46A5E">
        <w:t>Ventspils brīvostas pārvaldnieka vietnieks</w:t>
      </w:r>
    </w:p>
    <w:p w14:paraId="6B2FE130" w14:textId="517A02EA" w:rsidR="00647A94" w:rsidRPr="00B46A5E" w:rsidRDefault="00647A94" w:rsidP="00B46A5E">
      <w:pPr>
        <w:tabs>
          <w:tab w:val="left" w:pos="2552"/>
        </w:tabs>
        <w:ind w:left="2552" w:hanging="1832"/>
        <w:jc w:val="left"/>
      </w:pPr>
      <w:r w:rsidRPr="00A02A7F">
        <w:t>R.</w:t>
      </w:r>
      <w:r>
        <w:t xml:space="preserve"> </w:t>
      </w:r>
      <w:r w:rsidRPr="00A02A7F">
        <w:t xml:space="preserve">Garais </w:t>
      </w:r>
      <w:r>
        <w:tab/>
      </w:r>
      <w:r w:rsidRPr="00A02A7F">
        <w:t xml:space="preserve">– Iekšlietu ministrijas Ventspils pārvaldes priekšnieka vietnieks (jūras jautājumos) </w:t>
      </w:r>
    </w:p>
    <w:p w14:paraId="47B0C740" w14:textId="77777777" w:rsidR="00647A94" w:rsidRDefault="00647A94" w:rsidP="00647A94">
      <w:pPr>
        <w:tabs>
          <w:tab w:val="left" w:pos="2552"/>
        </w:tabs>
        <w:ind w:left="2552" w:hanging="1832"/>
        <w:jc w:val="left"/>
      </w:pPr>
      <w:r>
        <w:lastRenderedPageBreak/>
        <w:t xml:space="preserve">B. Logina </w:t>
      </w:r>
      <w:r>
        <w:tab/>
        <w:t xml:space="preserve">– Ekonomikas </w:t>
      </w:r>
      <w:r w:rsidRPr="0033207F">
        <w:t>ministrijas Enerģētikas departamenta Atjaunojamās enerģijas un energ</w:t>
      </w:r>
      <w:r>
        <w:t>oefektivitātes nodaļas vadītāja</w:t>
      </w:r>
    </w:p>
    <w:p w14:paraId="5B5AFFF8" w14:textId="2017A8DE" w:rsidR="00726DEE" w:rsidRPr="00B46A5E" w:rsidRDefault="00726DEE" w:rsidP="00726DEE">
      <w:pPr>
        <w:tabs>
          <w:tab w:val="left" w:pos="2552"/>
        </w:tabs>
        <w:ind w:left="2552" w:hanging="1832"/>
        <w:jc w:val="left"/>
      </w:pPr>
      <w:r w:rsidRPr="00B46A5E">
        <w:t xml:space="preserve">G. Pērle-Sīle </w:t>
      </w:r>
      <w:r>
        <w:tab/>
      </w:r>
      <w:r w:rsidRPr="00B46A5E">
        <w:t>– Zemkopības ministrijas Zivsaimniecības departamenta Zivsaimniecības stratēģijas nodaļas vadītāja</w:t>
      </w:r>
    </w:p>
    <w:p w14:paraId="294137B2" w14:textId="77777777" w:rsidR="00726DEE" w:rsidRPr="00D46764" w:rsidRDefault="00726DEE" w:rsidP="00726DEE">
      <w:pPr>
        <w:tabs>
          <w:tab w:val="left" w:pos="2552"/>
        </w:tabs>
        <w:ind w:left="2552" w:hanging="1832"/>
        <w:jc w:val="left"/>
      </w:pPr>
      <w:r w:rsidRPr="00C21069">
        <w:t xml:space="preserve">A. </w:t>
      </w:r>
      <w:proofErr w:type="spellStart"/>
      <w:r w:rsidRPr="00C21069">
        <w:t>Pormane</w:t>
      </w:r>
      <w:proofErr w:type="spellEnd"/>
      <w:r w:rsidRPr="00C21069">
        <w:t xml:space="preserve"> </w:t>
      </w:r>
      <w:r>
        <w:tab/>
        <w:t xml:space="preserve">– </w:t>
      </w:r>
      <w:r w:rsidRPr="00C21069">
        <w:t>Satiksmes ministrijas Finanšu un attīstības plānošana</w:t>
      </w:r>
      <w:r>
        <w:t>s departamenta vecākā referente</w:t>
      </w:r>
    </w:p>
    <w:p w14:paraId="1115A28B" w14:textId="77777777" w:rsidR="00647A94" w:rsidRDefault="00647A94" w:rsidP="00647A94">
      <w:pPr>
        <w:tabs>
          <w:tab w:val="left" w:pos="2552"/>
        </w:tabs>
        <w:ind w:left="2552" w:hanging="1832"/>
        <w:jc w:val="left"/>
      </w:pPr>
      <w:r>
        <w:t xml:space="preserve">A. Ruskule </w:t>
      </w:r>
      <w:r>
        <w:tab/>
        <w:t>– Baltijas Vides foruma vides eksperte, projektu vadītāja</w:t>
      </w:r>
    </w:p>
    <w:p w14:paraId="59052524" w14:textId="78F76234" w:rsidR="00D46764" w:rsidRDefault="00D46764" w:rsidP="00B46A5E">
      <w:pPr>
        <w:tabs>
          <w:tab w:val="left" w:pos="2552"/>
        </w:tabs>
        <w:ind w:left="2552" w:hanging="1832"/>
        <w:jc w:val="left"/>
      </w:pPr>
      <w:r w:rsidRPr="0033207F">
        <w:t>S.</w:t>
      </w:r>
      <w:r>
        <w:t xml:space="preserve"> </w:t>
      </w:r>
      <w:r w:rsidRPr="0033207F">
        <w:t xml:space="preserve">Strautiņa </w:t>
      </w:r>
      <w:r w:rsidR="00B46A5E">
        <w:tab/>
      </w:r>
      <w:r w:rsidRPr="0033207F">
        <w:t>– Ekonomikas ministrijas Enerģētikas departamenta Licenču, atļauju un krīzes ap</w:t>
      </w:r>
      <w:r>
        <w:t>gādes drošības nodaļas vadītāja</w:t>
      </w:r>
    </w:p>
    <w:p w14:paraId="6D3AAFB8" w14:textId="632EE38B" w:rsidR="00726DEE" w:rsidRDefault="00726DEE" w:rsidP="00726DEE">
      <w:pPr>
        <w:tabs>
          <w:tab w:val="left" w:pos="2552"/>
        </w:tabs>
        <w:ind w:left="2552" w:hanging="1832"/>
        <w:jc w:val="left"/>
      </w:pPr>
      <w:r>
        <w:t xml:space="preserve">I. Urtāne </w:t>
      </w:r>
      <w:r>
        <w:tab/>
        <w:t xml:space="preserve">– </w:t>
      </w:r>
      <w:r w:rsidRPr="00FF1839">
        <w:t xml:space="preserve">Vides </w:t>
      </w:r>
      <w:r>
        <w:t>aizsardzības un reģionālās attīs</w:t>
      </w:r>
      <w:r w:rsidRPr="00FF1839">
        <w:t>tības</w:t>
      </w:r>
      <w:r>
        <w:t xml:space="preserve"> ministrijas Telpiskās plānošanas departamenta direktore</w:t>
      </w:r>
    </w:p>
    <w:p w14:paraId="005E89EA" w14:textId="53062554" w:rsidR="00726DEE" w:rsidRDefault="00726DEE" w:rsidP="00726DEE">
      <w:pPr>
        <w:tabs>
          <w:tab w:val="left" w:pos="2552"/>
        </w:tabs>
        <w:ind w:left="2552" w:hanging="1832"/>
        <w:jc w:val="left"/>
      </w:pPr>
      <w:r>
        <w:t xml:space="preserve">Ģ. Verners </w:t>
      </w:r>
      <w:r>
        <w:tab/>
        <w:t>– Latvijas Tranzīta biznesa asociācijas izpilddirektors</w:t>
      </w:r>
    </w:p>
    <w:p w14:paraId="59052525" w14:textId="66197E0E" w:rsidR="00D46764" w:rsidRDefault="00D46764" w:rsidP="00B46A5E">
      <w:pPr>
        <w:tabs>
          <w:tab w:val="left" w:pos="2552"/>
        </w:tabs>
        <w:ind w:left="2552" w:hanging="1832"/>
        <w:jc w:val="left"/>
      </w:pPr>
      <w:r w:rsidRPr="00DB29F9">
        <w:t>J.</w:t>
      </w:r>
      <w:r>
        <w:t xml:space="preserve"> </w:t>
      </w:r>
      <w:proofErr w:type="spellStart"/>
      <w:r w:rsidRPr="00DB29F9">
        <w:t>Volberts</w:t>
      </w:r>
      <w:proofErr w:type="spellEnd"/>
      <w:r w:rsidRPr="00DB29F9">
        <w:t xml:space="preserve"> </w:t>
      </w:r>
      <w:r w:rsidR="00B46A5E">
        <w:tab/>
        <w:t>–</w:t>
      </w:r>
      <w:r w:rsidRPr="00DB29F9">
        <w:t xml:space="preserve"> Ekonomikas ministrijas Uzņēmējdarbības konkurētspējas departamenta Ārvalstu investīciju piesaistes, tūrisma un eksporta veicināšanas nodaļas vadītājs</w:t>
      </w:r>
    </w:p>
    <w:p w14:paraId="5905252C" w14:textId="2DD2D764" w:rsidR="009A5F82" w:rsidRDefault="009A5F82" w:rsidP="00B46A5E">
      <w:pPr>
        <w:tabs>
          <w:tab w:val="left" w:pos="2552"/>
        </w:tabs>
        <w:ind w:left="2552" w:hanging="1832"/>
        <w:jc w:val="left"/>
      </w:pPr>
      <w:r w:rsidRPr="00FF1839">
        <w:t>B.</w:t>
      </w:r>
      <w:r w:rsidR="00A02A7F">
        <w:t xml:space="preserve"> </w:t>
      </w:r>
      <w:r w:rsidRPr="00FF1839">
        <w:t xml:space="preserve">Zasa </w:t>
      </w:r>
      <w:r w:rsidR="00B46A5E">
        <w:tab/>
      </w:r>
      <w:r w:rsidRPr="00FF1839">
        <w:t xml:space="preserve">– Vides aizsardzības un reģionālās attīstības ministrijas Vides aizsardzības departamenta Ūdens resursu nodaļas </w:t>
      </w:r>
      <w:r w:rsidR="00C7686E">
        <w:t>vecākā eksperte</w:t>
      </w:r>
      <w:r w:rsidR="00726DEE">
        <w:t>".</w:t>
      </w:r>
    </w:p>
    <w:p w14:paraId="5905252E" w14:textId="77777777" w:rsidR="00692313" w:rsidRDefault="00692313" w:rsidP="00692313">
      <w:pPr>
        <w:tabs>
          <w:tab w:val="left" w:pos="1260"/>
        </w:tabs>
        <w:rPr>
          <w:szCs w:val="28"/>
        </w:rPr>
      </w:pPr>
    </w:p>
    <w:p w14:paraId="5905252F" w14:textId="77777777" w:rsidR="00692313" w:rsidRDefault="00692313" w:rsidP="00692313">
      <w:pPr>
        <w:tabs>
          <w:tab w:val="left" w:pos="1260"/>
        </w:tabs>
        <w:rPr>
          <w:szCs w:val="28"/>
        </w:rPr>
      </w:pPr>
    </w:p>
    <w:p w14:paraId="6EFB401A" w14:textId="77777777" w:rsidR="00B46A5E" w:rsidRPr="00692313" w:rsidRDefault="00B46A5E" w:rsidP="00692313">
      <w:pPr>
        <w:tabs>
          <w:tab w:val="left" w:pos="1260"/>
        </w:tabs>
        <w:rPr>
          <w:szCs w:val="28"/>
        </w:rPr>
      </w:pPr>
    </w:p>
    <w:p w14:paraId="3D93ED16" w14:textId="77777777" w:rsidR="00B46A5E" w:rsidRDefault="00B46A5E" w:rsidP="005670D7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59052530" w14:textId="4CE663EA" w:rsidR="006E7D0D" w:rsidRDefault="006E7D0D" w:rsidP="00692313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8"/>
          <w:szCs w:val="28"/>
        </w:rPr>
      </w:pPr>
    </w:p>
    <w:p w14:paraId="59052531" w14:textId="77777777" w:rsidR="00692313" w:rsidRDefault="00692313" w:rsidP="00692313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8"/>
          <w:szCs w:val="28"/>
        </w:rPr>
      </w:pPr>
    </w:p>
    <w:p w14:paraId="59052532" w14:textId="77777777" w:rsidR="00692313" w:rsidRPr="00D4420D" w:rsidRDefault="00692313" w:rsidP="00692313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8"/>
          <w:szCs w:val="28"/>
        </w:rPr>
      </w:pPr>
    </w:p>
    <w:p w14:paraId="59052533" w14:textId="47CF1114" w:rsidR="00D33885" w:rsidRPr="00D4420D" w:rsidRDefault="00D33885" w:rsidP="00391D8E">
      <w:pPr>
        <w:tabs>
          <w:tab w:val="left" w:pos="6663"/>
        </w:tabs>
        <w:rPr>
          <w:szCs w:val="28"/>
        </w:rPr>
      </w:pPr>
      <w:r w:rsidRPr="00D4420D">
        <w:rPr>
          <w:szCs w:val="28"/>
        </w:rPr>
        <w:t xml:space="preserve">Satiksmes ministrs </w:t>
      </w:r>
      <w:r w:rsidRPr="00D4420D">
        <w:rPr>
          <w:szCs w:val="28"/>
        </w:rPr>
        <w:tab/>
      </w:r>
      <w:r w:rsidR="00B46A5E" w:rsidRPr="00B46A5E">
        <w:rPr>
          <w:szCs w:val="28"/>
        </w:rPr>
        <w:t xml:space="preserve">Anrijs </w:t>
      </w:r>
      <w:r>
        <w:rPr>
          <w:szCs w:val="28"/>
        </w:rPr>
        <w:t>Matīss</w:t>
      </w:r>
    </w:p>
    <w:sectPr w:rsidR="00D33885" w:rsidRPr="00D4420D" w:rsidSect="00B46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253F" w14:textId="77777777" w:rsidR="00721CD5" w:rsidRDefault="00721CD5">
      <w:r>
        <w:separator/>
      </w:r>
    </w:p>
  </w:endnote>
  <w:endnote w:type="continuationSeparator" w:id="0">
    <w:p w14:paraId="59052540" w14:textId="77777777" w:rsidR="00721CD5" w:rsidRDefault="0072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2545" w14:textId="77777777"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52546" w14:textId="77777777" w:rsidR="00207417" w:rsidRDefault="00835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CE7A" w14:textId="77777777" w:rsidR="00B46A5E" w:rsidRPr="00B46A5E" w:rsidRDefault="00B46A5E" w:rsidP="00B46A5E">
    <w:pPr>
      <w:pStyle w:val="Footer"/>
      <w:ind w:firstLine="0"/>
      <w:rPr>
        <w:sz w:val="16"/>
        <w:szCs w:val="16"/>
      </w:rPr>
    </w:pPr>
    <w:r w:rsidRPr="00B46A5E">
      <w:rPr>
        <w:sz w:val="16"/>
        <w:szCs w:val="16"/>
      </w:rPr>
      <w:t>R0528_4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362C" w14:textId="609030A4" w:rsidR="00B46A5E" w:rsidRPr="00B46A5E" w:rsidRDefault="00B46A5E" w:rsidP="00B46A5E">
    <w:pPr>
      <w:pStyle w:val="Footer"/>
      <w:ind w:firstLine="0"/>
      <w:rPr>
        <w:sz w:val="16"/>
        <w:szCs w:val="16"/>
      </w:rPr>
    </w:pPr>
    <w:r w:rsidRPr="00B46A5E">
      <w:rPr>
        <w:sz w:val="16"/>
        <w:szCs w:val="16"/>
      </w:rPr>
      <w:t>R0528_4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253D" w14:textId="77777777" w:rsidR="00721CD5" w:rsidRDefault="00721CD5">
      <w:r>
        <w:separator/>
      </w:r>
    </w:p>
  </w:footnote>
  <w:footnote w:type="continuationSeparator" w:id="0">
    <w:p w14:paraId="5905253E" w14:textId="77777777" w:rsidR="00721CD5" w:rsidRDefault="0072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2541" w14:textId="77777777"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52542" w14:textId="77777777" w:rsidR="00207417" w:rsidRDefault="00835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2543" w14:textId="77777777" w:rsidR="00207417" w:rsidRDefault="002B3ABD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3595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9052544" w14:textId="77777777" w:rsidR="00207417" w:rsidRDefault="00835950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2548" w14:textId="77777777" w:rsidR="00207417" w:rsidRDefault="00835950" w:rsidP="0022605E">
    <w:pPr>
      <w:pStyle w:val="Header"/>
      <w:framePr w:wrap="around" w:vAnchor="text" w:hAnchor="margin" w:xAlign="right" w:y="1"/>
      <w:rPr>
        <w:rStyle w:val="PageNumber"/>
      </w:rPr>
    </w:pPr>
  </w:p>
  <w:p w14:paraId="59052549" w14:textId="09BE2FDB" w:rsidR="00207417" w:rsidRDefault="00B46A5E" w:rsidP="00B46A5E">
    <w:pPr>
      <w:pStyle w:val="Header"/>
      <w:ind w:right="360" w:firstLine="0"/>
      <w:jc w:val="center"/>
    </w:pPr>
    <w:r>
      <w:rPr>
        <w:noProof/>
        <w:lang w:eastAsia="lv-LV"/>
      </w:rPr>
      <w:drawing>
        <wp:inline distT="0" distB="0" distL="0" distR="0" wp14:anchorId="6F51F6C5" wp14:editId="4F6250A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23062"/>
    <w:rsid w:val="000E4206"/>
    <w:rsid w:val="00102E15"/>
    <w:rsid w:val="00117C93"/>
    <w:rsid w:val="00120F0C"/>
    <w:rsid w:val="001709B2"/>
    <w:rsid w:val="001A3E6F"/>
    <w:rsid w:val="001D2606"/>
    <w:rsid w:val="00221AE4"/>
    <w:rsid w:val="0027139F"/>
    <w:rsid w:val="002A0EEE"/>
    <w:rsid w:val="002B3ABD"/>
    <w:rsid w:val="00346D2E"/>
    <w:rsid w:val="00382924"/>
    <w:rsid w:val="00387EF4"/>
    <w:rsid w:val="00391D8E"/>
    <w:rsid w:val="003C1E01"/>
    <w:rsid w:val="00471A6A"/>
    <w:rsid w:val="005555AF"/>
    <w:rsid w:val="0056432A"/>
    <w:rsid w:val="005770EB"/>
    <w:rsid w:val="00582093"/>
    <w:rsid w:val="00585655"/>
    <w:rsid w:val="005B0143"/>
    <w:rsid w:val="005B6030"/>
    <w:rsid w:val="0061585B"/>
    <w:rsid w:val="00647A94"/>
    <w:rsid w:val="00692313"/>
    <w:rsid w:val="006B4C62"/>
    <w:rsid w:val="006E47D4"/>
    <w:rsid w:val="006E7D0D"/>
    <w:rsid w:val="006F079B"/>
    <w:rsid w:val="006F297E"/>
    <w:rsid w:val="00721CD5"/>
    <w:rsid w:val="00726DEE"/>
    <w:rsid w:val="007C6C9B"/>
    <w:rsid w:val="007F5F64"/>
    <w:rsid w:val="007F738D"/>
    <w:rsid w:val="00825BBC"/>
    <w:rsid w:val="00835950"/>
    <w:rsid w:val="0086454B"/>
    <w:rsid w:val="00882AAE"/>
    <w:rsid w:val="008F7F56"/>
    <w:rsid w:val="009A5F82"/>
    <w:rsid w:val="009C1BF7"/>
    <w:rsid w:val="00A02A7F"/>
    <w:rsid w:val="00A555D2"/>
    <w:rsid w:val="00AF7D8C"/>
    <w:rsid w:val="00B1531D"/>
    <w:rsid w:val="00B46A5E"/>
    <w:rsid w:val="00B6334A"/>
    <w:rsid w:val="00B9545C"/>
    <w:rsid w:val="00BB2258"/>
    <w:rsid w:val="00BC289A"/>
    <w:rsid w:val="00C038C9"/>
    <w:rsid w:val="00C21069"/>
    <w:rsid w:val="00C32DD9"/>
    <w:rsid w:val="00C559CF"/>
    <w:rsid w:val="00C7686E"/>
    <w:rsid w:val="00CB67F9"/>
    <w:rsid w:val="00D33885"/>
    <w:rsid w:val="00D46764"/>
    <w:rsid w:val="00D67E93"/>
    <w:rsid w:val="00E03A84"/>
    <w:rsid w:val="00E150CD"/>
    <w:rsid w:val="00E31DCF"/>
    <w:rsid w:val="00E34BA1"/>
    <w:rsid w:val="00E53BEF"/>
    <w:rsid w:val="00F60055"/>
    <w:rsid w:val="00F76864"/>
    <w:rsid w:val="00F84F68"/>
    <w:rsid w:val="00FC7AAC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2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„Grozījums Ministru kabineta 2010. gada 17. februāra rīkojumā Nr. 76 „Par darba grupas izveidi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2010. gada 17. februāra rīkojumā Nr. 76 „Par darba grupas izveidi</dc:title>
  <dc:creator>Agnese Pormane</dc:creator>
  <cp:keywords>agnese.pormane@sam.gov.lv</cp:keywords>
  <cp:lastModifiedBy>Leontīne Babkina</cp:lastModifiedBy>
  <cp:revision>14</cp:revision>
  <cp:lastPrinted>2014-04-22T08:50:00Z</cp:lastPrinted>
  <dcterms:created xsi:type="dcterms:W3CDTF">2014-03-13T13:25:00Z</dcterms:created>
  <dcterms:modified xsi:type="dcterms:W3CDTF">2014-05-07T08:58:00Z</dcterms:modified>
</cp:coreProperties>
</file>