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FA" w:rsidRPr="007D674A" w:rsidRDefault="009D23FA" w:rsidP="009D23FA">
      <w:pPr>
        <w:pStyle w:val="Heading1"/>
        <w:spacing w:before="0" w:after="0"/>
        <w:jc w:val="right"/>
        <w:rPr>
          <w:rFonts w:ascii="Times New Roman" w:hAnsi="Times New Roman" w:cs="Times New Roman"/>
          <w:b w:val="0"/>
          <w:sz w:val="20"/>
          <w:szCs w:val="20"/>
        </w:rPr>
      </w:pPr>
      <w:bookmarkStart w:id="0" w:name="_GoBack"/>
      <w:bookmarkEnd w:id="0"/>
      <w:r w:rsidRPr="007D674A">
        <w:rPr>
          <w:rFonts w:ascii="Times New Roman" w:hAnsi="Times New Roman" w:cs="Times New Roman"/>
          <w:b w:val="0"/>
          <w:sz w:val="20"/>
          <w:szCs w:val="20"/>
        </w:rPr>
        <w:t>6. pielikums</w:t>
      </w:r>
    </w:p>
    <w:p w:rsidR="009D23FA" w:rsidRPr="007D674A" w:rsidRDefault="009D23FA" w:rsidP="009D23FA">
      <w:pPr>
        <w:jc w:val="right"/>
        <w:rPr>
          <w:rFonts w:ascii="Times New Roman" w:hAnsi="Times New Roman" w:cs="Times New Roman"/>
          <w:sz w:val="20"/>
          <w:szCs w:val="20"/>
          <w:lang w:val="lv-LV"/>
        </w:rPr>
      </w:pPr>
      <w:r w:rsidRPr="007D674A">
        <w:rPr>
          <w:rFonts w:ascii="Times New Roman" w:hAnsi="Times New Roman" w:cs="Times New Roman"/>
          <w:sz w:val="20"/>
          <w:szCs w:val="20"/>
          <w:lang w:val="lv-LV"/>
        </w:rPr>
        <w:t>Ministru kabineta</w:t>
      </w:r>
    </w:p>
    <w:p w:rsidR="009D23FA" w:rsidRPr="007D674A" w:rsidRDefault="009D23FA" w:rsidP="009D23FA">
      <w:pPr>
        <w:jc w:val="right"/>
        <w:rPr>
          <w:rFonts w:ascii="Times New Roman" w:hAnsi="Times New Roman" w:cs="Times New Roman"/>
          <w:sz w:val="20"/>
          <w:szCs w:val="20"/>
          <w:lang w:val="lv-LV"/>
        </w:rPr>
      </w:pPr>
      <w:r w:rsidRPr="007D674A">
        <w:rPr>
          <w:rFonts w:ascii="Times New Roman" w:hAnsi="Times New Roman" w:cs="Times New Roman"/>
          <w:sz w:val="20"/>
          <w:szCs w:val="20"/>
          <w:lang w:val="lv-LV"/>
        </w:rPr>
        <w:t>201</w:t>
      </w:r>
      <w:r w:rsidR="001265A2" w:rsidRPr="007D674A">
        <w:rPr>
          <w:rFonts w:ascii="Times New Roman" w:hAnsi="Times New Roman" w:cs="Times New Roman"/>
          <w:sz w:val="20"/>
          <w:szCs w:val="20"/>
          <w:lang w:val="lv-LV"/>
        </w:rPr>
        <w:t>4</w:t>
      </w:r>
      <w:r w:rsidRPr="007D674A">
        <w:rPr>
          <w:rFonts w:ascii="Times New Roman" w:hAnsi="Times New Roman" w:cs="Times New Roman"/>
          <w:sz w:val="20"/>
          <w:szCs w:val="20"/>
          <w:lang w:val="lv-LV"/>
        </w:rPr>
        <w:t>.gada _____________</w:t>
      </w:r>
    </w:p>
    <w:p w:rsidR="009D23FA" w:rsidRPr="007D674A" w:rsidRDefault="009D23FA" w:rsidP="009D23FA">
      <w:pPr>
        <w:pStyle w:val="naisnod"/>
        <w:spacing w:before="0" w:beforeAutospacing="0" w:after="0" w:afterAutospacing="0"/>
        <w:jc w:val="right"/>
        <w:rPr>
          <w:b w:val="0"/>
          <w:bCs w:val="0"/>
          <w:sz w:val="20"/>
          <w:szCs w:val="20"/>
          <w:lang w:val="lv-LV"/>
        </w:rPr>
      </w:pPr>
      <w:r w:rsidRPr="007D674A">
        <w:rPr>
          <w:b w:val="0"/>
          <w:bCs w:val="0"/>
          <w:sz w:val="20"/>
          <w:szCs w:val="20"/>
          <w:lang w:val="lv-LV"/>
        </w:rPr>
        <w:t>noteikumiem Nr.___</w:t>
      </w:r>
    </w:p>
    <w:p w:rsidR="009D23FA" w:rsidRPr="007D674A" w:rsidRDefault="009D23FA" w:rsidP="009D23FA">
      <w:pPr>
        <w:jc w:val="both"/>
        <w:rPr>
          <w:rFonts w:ascii="Times New Roman" w:hAnsi="Times New Roman" w:cs="Times New Roman"/>
          <w:b/>
          <w:bCs/>
          <w:noProof/>
          <w:color w:val="auto"/>
          <w:sz w:val="20"/>
          <w:szCs w:val="20"/>
          <w:lang w:val="lv-LV"/>
        </w:rPr>
      </w:pPr>
    </w:p>
    <w:p w:rsidR="009E291F" w:rsidRDefault="009D23FA" w:rsidP="009D23FA">
      <w:pPr>
        <w:jc w:val="center"/>
        <w:rPr>
          <w:rFonts w:ascii="Times New Roman" w:hAnsi="Times New Roman" w:cs="Times New Roman"/>
          <w:b/>
          <w:bCs/>
          <w:noProof/>
          <w:color w:val="auto"/>
          <w:szCs w:val="28"/>
          <w:lang w:val="lv-LV"/>
        </w:rPr>
      </w:pPr>
      <w:r w:rsidRPr="00F30BCA">
        <w:rPr>
          <w:rFonts w:ascii="Times New Roman" w:hAnsi="Times New Roman" w:cs="Times New Roman"/>
          <w:b/>
          <w:bCs/>
          <w:noProof/>
          <w:color w:val="auto"/>
          <w:szCs w:val="28"/>
          <w:lang w:val="lv-LV"/>
        </w:rPr>
        <w:t xml:space="preserve">Minimālais fiziskās sagatavotības līmenis, lai jūrnieks </w:t>
      </w:r>
    </w:p>
    <w:p w:rsidR="009D23FA" w:rsidRPr="00F30BCA" w:rsidRDefault="009D23FA" w:rsidP="009D23FA">
      <w:pPr>
        <w:jc w:val="center"/>
        <w:rPr>
          <w:rFonts w:ascii="Times New Roman" w:hAnsi="Times New Roman" w:cs="Times New Roman"/>
          <w:b/>
          <w:bCs/>
          <w:color w:val="auto"/>
          <w:szCs w:val="28"/>
          <w:vertAlign w:val="superscript"/>
          <w:lang w:val="lv-LV"/>
        </w:rPr>
      </w:pPr>
      <w:r w:rsidRPr="00F30BCA">
        <w:rPr>
          <w:rFonts w:ascii="Times New Roman" w:hAnsi="Times New Roman" w:cs="Times New Roman"/>
          <w:b/>
          <w:bCs/>
          <w:noProof/>
          <w:color w:val="auto"/>
          <w:szCs w:val="28"/>
          <w:lang w:val="lv-LV"/>
        </w:rPr>
        <w:t xml:space="preserve">varētu sākt un turpināt darbu </w:t>
      </w:r>
      <w:r w:rsidR="00A61D38" w:rsidRPr="00F30BCA">
        <w:rPr>
          <w:rFonts w:ascii="Times New Roman" w:hAnsi="Times New Roman" w:cs="Times New Roman"/>
          <w:b/>
          <w:bCs/>
          <w:noProof/>
          <w:color w:val="auto"/>
          <w:szCs w:val="28"/>
          <w:lang w:val="lv-LV"/>
        </w:rPr>
        <w:t>uz kuģa</w:t>
      </w:r>
      <w:r w:rsidRPr="00F30BCA">
        <w:rPr>
          <w:rFonts w:ascii="Times New Roman" w:hAnsi="Times New Roman" w:cs="Times New Roman"/>
          <w:b/>
          <w:bCs/>
          <w:noProof/>
          <w:color w:val="auto"/>
          <w:szCs w:val="28"/>
          <w:vertAlign w:val="superscript"/>
          <w:lang w:val="lv-LV"/>
        </w:rPr>
        <w:t>3</w:t>
      </w:r>
    </w:p>
    <w:p w:rsidR="009D23FA" w:rsidRPr="0087236D" w:rsidRDefault="009D23FA" w:rsidP="009D23FA">
      <w:pPr>
        <w:jc w:val="both"/>
        <w:rPr>
          <w:rFonts w:ascii="Times New Roman" w:hAnsi="Times New Roman" w:cs="Times New Roman"/>
          <w:color w:val="auto"/>
          <w:lang w:val="lv-LV"/>
        </w:rPr>
      </w:pPr>
    </w:p>
    <w:tbl>
      <w:tblPr>
        <w:tblW w:w="5000" w:type="pct"/>
        <w:tblLayout w:type="fixed"/>
        <w:tblCellMar>
          <w:left w:w="0" w:type="dxa"/>
          <w:right w:w="0" w:type="dxa"/>
        </w:tblCellMar>
        <w:tblLook w:val="0000" w:firstRow="0" w:lastRow="0" w:firstColumn="0" w:lastColumn="0" w:noHBand="0" w:noVBand="0"/>
      </w:tblPr>
      <w:tblGrid>
        <w:gridCol w:w="2274"/>
        <w:gridCol w:w="3118"/>
        <w:gridCol w:w="3689"/>
      </w:tblGrid>
      <w:tr w:rsidR="00EF6376" w:rsidRPr="0087236D" w:rsidTr="007D674A">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rsidR="009D23FA" w:rsidRPr="00962B25" w:rsidRDefault="009D23FA" w:rsidP="00F22E05">
            <w:pPr>
              <w:jc w:val="center"/>
              <w:rPr>
                <w:rFonts w:ascii="Times New Roman" w:hAnsi="Times New Roman" w:cs="Times New Roman"/>
                <w:color w:val="auto"/>
                <w:lang w:val="lv-LV"/>
              </w:rPr>
            </w:pPr>
            <w:r w:rsidRPr="00962B25">
              <w:rPr>
                <w:rFonts w:ascii="Times New Roman" w:hAnsi="Times New Roman" w:cs="Times New Roman"/>
                <w:b/>
                <w:bCs/>
                <w:noProof/>
                <w:color w:val="auto"/>
                <w:lang w:val="lv-LV"/>
              </w:rPr>
              <w:t>Uzdevumi, funkcijas</w:t>
            </w:r>
            <w:r w:rsidR="001265A2">
              <w:rPr>
                <w:rFonts w:ascii="Times New Roman" w:hAnsi="Times New Roman" w:cs="Times New Roman"/>
                <w:b/>
                <w:bCs/>
                <w:noProof/>
                <w:color w:val="auto"/>
                <w:lang w:val="lv-LV"/>
              </w:rPr>
              <w:t>, notikumi vai apstākļi uz kuģa</w:t>
            </w:r>
            <w:r w:rsidRPr="00962B25">
              <w:rPr>
                <w:rFonts w:ascii="Times New Roman" w:hAnsi="Times New Roman" w:cs="Times New Roman"/>
                <w:b/>
                <w:bCs/>
                <w:noProof/>
                <w:color w:val="auto"/>
                <w:vertAlign w:val="superscript"/>
                <w:lang w:val="lv-LV"/>
              </w:rPr>
              <w:t>3</w:t>
            </w:r>
          </w:p>
        </w:tc>
        <w:tc>
          <w:tcPr>
            <w:tcW w:w="1717" w:type="pct"/>
            <w:tcBorders>
              <w:top w:val="single" w:sz="4" w:space="0" w:color="auto"/>
              <w:left w:val="single" w:sz="4" w:space="0" w:color="auto"/>
              <w:bottom w:val="single" w:sz="4" w:space="0" w:color="auto"/>
              <w:right w:val="single" w:sz="4" w:space="0" w:color="auto"/>
            </w:tcBorders>
            <w:shd w:val="clear" w:color="auto" w:fill="FFFFFF"/>
            <w:vAlign w:val="center"/>
          </w:tcPr>
          <w:p w:rsidR="009D23FA" w:rsidRPr="00962B25" w:rsidRDefault="009D23FA" w:rsidP="00F22E05">
            <w:pPr>
              <w:jc w:val="center"/>
              <w:rPr>
                <w:rFonts w:ascii="Times New Roman" w:hAnsi="Times New Roman" w:cs="Times New Roman"/>
                <w:color w:val="auto"/>
              </w:rPr>
            </w:pPr>
            <w:r w:rsidRPr="00962B25">
              <w:rPr>
                <w:rFonts w:ascii="Times New Roman" w:hAnsi="Times New Roman" w:cs="Times New Roman"/>
                <w:b/>
                <w:bCs/>
                <w:noProof/>
                <w:color w:val="auto"/>
                <w:lang w:val="lv-LV"/>
              </w:rPr>
              <w:t>Nepieciešamā fiziskā sagatavotība</w:t>
            </w:r>
          </w:p>
        </w:tc>
        <w:tc>
          <w:tcPr>
            <w:tcW w:w="2031" w:type="pct"/>
            <w:tcBorders>
              <w:top w:val="single" w:sz="4" w:space="0" w:color="auto"/>
              <w:left w:val="single" w:sz="4" w:space="0" w:color="auto"/>
              <w:bottom w:val="single" w:sz="4" w:space="0" w:color="auto"/>
              <w:right w:val="single" w:sz="4" w:space="0" w:color="auto"/>
            </w:tcBorders>
            <w:shd w:val="clear" w:color="auto" w:fill="FFFFFF"/>
            <w:vAlign w:val="center"/>
          </w:tcPr>
          <w:p w:rsidR="009D23FA" w:rsidRPr="00962B25" w:rsidRDefault="00CA2553" w:rsidP="00F22E05">
            <w:pPr>
              <w:jc w:val="center"/>
              <w:rPr>
                <w:rFonts w:ascii="Times New Roman" w:hAnsi="Times New Roman" w:cs="Times New Roman"/>
                <w:color w:val="auto"/>
              </w:rPr>
            </w:pPr>
            <w:r w:rsidRPr="00962B25">
              <w:rPr>
                <w:rFonts w:ascii="Times New Roman" w:hAnsi="Times New Roman" w:cs="Times New Roman"/>
                <w:b/>
                <w:bCs/>
                <w:noProof/>
                <w:color w:val="auto"/>
                <w:lang w:val="lv-LV"/>
              </w:rPr>
              <w:t>Jūrnieku ārstam</w:t>
            </w:r>
            <w:r w:rsidR="00EB7B01">
              <w:rPr>
                <w:rFonts w:ascii="Times New Roman" w:hAnsi="Times New Roman" w:cs="Times New Roman"/>
                <w:b/>
                <w:bCs/>
                <w:noProof/>
                <w:color w:val="auto"/>
                <w:lang w:val="lv-LV"/>
              </w:rPr>
              <w:t>, kurš</w:t>
            </w:r>
            <w:r w:rsidR="009D23FA" w:rsidRPr="00962B25">
              <w:rPr>
                <w:rFonts w:ascii="Times New Roman" w:hAnsi="Times New Roman" w:cs="Times New Roman"/>
                <w:b/>
                <w:bCs/>
                <w:noProof/>
                <w:color w:val="auto"/>
                <w:lang w:val="lv-LV"/>
              </w:rPr>
              <w:t xml:space="preserve"> veic veselības pārbaudi, jāpārliecinās, ka:</w:t>
            </w:r>
            <w:r w:rsidR="009D23FA" w:rsidRPr="00962B25">
              <w:rPr>
                <w:rFonts w:ascii="Times New Roman" w:hAnsi="Times New Roman" w:cs="Times New Roman"/>
                <w:b/>
                <w:bCs/>
                <w:color w:val="auto"/>
                <w:vertAlign w:val="superscript"/>
              </w:rPr>
              <w:t>4</w:t>
            </w:r>
          </w:p>
        </w:tc>
      </w:tr>
      <w:tr w:rsidR="00EF6376" w:rsidRPr="007D674A" w:rsidTr="007D674A">
        <w:tc>
          <w:tcPr>
            <w:tcW w:w="1252" w:type="pct"/>
            <w:tcBorders>
              <w:top w:val="single" w:sz="4" w:space="0" w:color="auto"/>
              <w:left w:val="single" w:sz="4" w:space="0" w:color="auto"/>
              <w:bottom w:val="single" w:sz="4" w:space="0" w:color="auto"/>
              <w:right w:val="single" w:sz="4" w:space="0" w:color="auto"/>
            </w:tcBorders>
            <w:shd w:val="clear" w:color="auto" w:fill="FFFFFF"/>
          </w:tcPr>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Ikdienas pārvietošanās pa kuģi:</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pa nestabilu klāju;</w:t>
            </w:r>
          </w:p>
          <w:p w:rsidR="009D23FA" w:rsidRPr="00852A42"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no viena kuģa līmeņa uz citu līmeni;</w:t>
            </w:r>
          </w:p>
          <w:p w:rsidR="009D23FA" w:rsidRPr="00852A42"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no viena kuģa nodalījuma uz citu nodalījumu</w:t>
            </w:r>
            <w:r w:rsidR="00962B25">
              <w:rPr>
                <w:rFonts w:ascii="Times New Roman" w:hAnsi="Times New Roman" w:cs="Times New Roman"/>
                <w:noProof/>
                <w:color w:val="auto"/>
                <w:lang w:val="lv-LV"/>
              </w:rPr>
              <w:t>.</w:t>
            </w:r>
          </w:p>
          <w:p w:rsidR="009D23FA" w:rsidRPr="00852A42" w:rsidRDefault="009D23FA" w:rsidP="005E2253">
            <w:pPr>
              <w:rPr>
                <w:rFonts w:ascii="Times New Roman" w:hAnsi="Times New Roman" w:cs="Times New Roman"/>
                <w:color w:val="auto"/>
                <w:lang w:val="lv-LV"/>
              </w:rPr>
            </w:pPr>
          </w:p>
          <w:p w:rsidR="009D23FA" w:rsidRPr="00962B25" w:rsidRDefault="00EB7B01" w:rsidP="005E2253">
            <w:pPr>
              <w:rPr>
                <w:rFonts w:ascii="Times New Roman" w:hAnsi="Times New Roman" w:cs="Times New Roman"/>
                <w:color w:val="auto"/>
              </w:rPr>
            </w:pPr>
            <w:r>
              <w:rPr>
                <w:rFonts w:ascii="Times New Roman" w:hAnsi="Times New Roman" w:cs="Times New Roman"/>
                <w:i/>
                <w:iCs/>
                <w:noProof/>
                <w:color w:val="auto"/>
                <w:lang w:val="lv-LV"/>
              </w:rPr>
              <w:t>Uz šo rindu attiecas 1.</w:t>
            </w:r>
            <w:r w:rsidR="009D23FA" w:rsidRPr="00962B25">
              <w:rPr>
                <w:rFonts w:ascii="Times New Roman" w:hAnsi="Times New Roman" w:cs="Times New Roman"/>
                <w:i/>
                <w:iCs/>
                <w:noProof/>
                <w:color w:val="auto"/>
                <w:lang w:val="lv-LV"/>
              </w:rPr>
              <w:t>piezīme</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rsidR="00890CBE" w:rsidRPr="00962B25" w:rsidRDefault="009D23FA" w:rsidP="005E2253">
            <w:pPr>
              <w:rPr>
                <w:rFonts w:ascii="Times New Roman" w:hAnsi="Times New Roman" w:cs="Times New Roman"/>
                <w:color w:val="auto"/>
                <w:lang w:val="lv-LV"/>
              </w:rPr>
            </w:pPr>
            <w:r w:rsidRPr="00962B25">
              <w:rPr>
                <w:rFonts w:ascii="Times New Roman" w:hAnsi="Times New Roman" w:cs="Times New Roman"/>
                <w:color w:val="auto"/>
                <w:lang w:val="lv-LV"/>
              </w:rPr>
              <w:t>Saglabāt līdzsvaru un veikli pārvietoties</w:t>
            </w:r>
            <w:r w:rsidR="00890CBE" w:rsidRPr="00962B25">
              <w:rPr>
                <w:rFonts w:ascii="Times New Roman" w:hAnsi="Times New Roman" w:cs="Times New Roman"/>
                <w:color w:val="auto"/>
                <w:lang w:val="lv-LV"/>
              </w:rPr>
              <w:t>.</w:t>
            </w:r>
          </w:p>
          <w:p w:rsidR="00890CBE"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Kāpt augšup un lejup pa vertikālu trapu un kāpnēm</w:t>
            </w:r>
            <w:r w:rsidR="00890CBE" w:rsidRPr="00962B25">
              <w:rPr>
                <w:rFonts w:ascii="Times New Roman" w:hAnsi="Times New Roman" w:cs="Times New Roman"/>
                <w:color w:val="auto"/>
                <w:lang w:val="lv-LV"/>
              </w:rPr>
              <w:t>.</w:t>
            </w:r>
          </w:p>
          <w:p w:rsidR="00890CBE" w:rsidRPr="00962B25" w:rsidRDefault="009D23FA" w:rsidP="005E2253">
            <w:pPr>
              <w:rPr>
                <w:rFonts w:ascii="Times New Roman" w:hAnsi="Times New Roman" w:cs="Times New Roman"/>
                <w:color w:val="auto"/>
                <w:lang w:val="lv-LV"/>
              </w:rPr>
            </w:pPr>
            <w:r w:rsidRPr="00962B25">
              <w:rPr>
                <w:rFonts w:ascii="Times New Roman" w:hAnsi="Times New Roman" w:cs="Times New Roman"/>
                <w:color w:val="auto"/>
                <w:lang w:val="lv-LV"/>
              </w:rPr>
              <w:t>Pārkāpt apmalēm (komingiem) (piemēram, Konvencijā par kravas zīmi noteikts, ka apmalēm (komingiem) jābūt 600 mm augstām)</w:t>
            </w:r>
            <w:r w:rsidR="00890CBE" w:rsidRPr="00962B25">
              <w:rPr>
                <w:rFonts w:ascii="Times New Roman" w:hAnsi="Times New Roman" w:cs="Times New Roman"/>
                <w:color w:val="auto"/>
                <w:lang w:val="lv-LV"/>
              </w:rPr>
              <w:t xml:space="preserve">. </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Atvērt un aizvērt ūdensnecaurlaidīgās durvis</w:t>
            </w:r>
            <w:r w:rsidR="00890CBE" w:rsidRPr="00962B25">
              <w:rPr>
                <w:rFonts w:ascii="Times New Roman" w:hAnsi="Times New Roman" w:cs="Times New Roman"/>
                <w:noProof/>
                <w:color w:val="auto"/>
                <w:lang w:val="lv-LV"/>
              </w:rPr>
              <w:t>.</w:t>
            </w:r>
          </w:p>
        </w:tc>
        <w:tc>
          <w:tcPr>
            <w:tcW w:w="2031" w:type="pct"/>
            <w:tcBorders>
              <w:top w:val="single" w:sz="4" w:space="0" w:color="auto"/>
              <w:left w:val="single" w:sz="4" w:space="0" w:color="auto"/>
              <w:bottom w:val="single" w:sz="4" w:space="0" w:color="auto"/>
              <w:right w:val="single" w:sz="4" w:space="0" w:color="auto"/>
            </w:tcBorders>
            <w:shd w:val="clear" w:color="auto" w:fill="FFFFFF"/>
          </w:tcPr>
          <w:p w:rsidR="009D23FA" w:rsidRPr="00962B25" w:rsidRDefault="00962B25" w:rsidP="005E2253">
            <w:pPr>
              <w:rPr>
                <w:rFonts w:ascii="Times New Roman" w:hAnsi="Times New Roman" w:cs="Times New Roman"/>
                <w:color w:val="auto"/>
                <w:lang w:val="de-DE"/>
              </w:rPr>
            </w:pPr>
            <w:r>
              <w:rPr>
                <w:rFonts w:ascii="Times New Roman" w:hAnsi="Times New Roman" w:cs="Times New Roman"/>
                <w:noProof/>
                <w:color w:val="auto"/>
                <w:lang w:val="lv-LV"/>
              </w:rPr>
              <w:t>P</w:t>
            </w:r>
            <w:r w:rsidR="009D23FA" w:rsidRPr="00962B25">
              <w:rPr>
                <w:rFonts w:ascii="Times New Roman" w:hAnsi="Times New Roman" w:cs="Times New Roman"/>
                <w:noProof/>
                <w:color w:val="auto"/>
                <w:lang w:val="lv-LV"/>
              </w:rPr>
              <w:t>retendentam nav līdzsvara sajūtas traucējumu;</w:t>
            </w:r>
          </w:p>
          <w:p w:rsidR="009D23FA" w:rsidRPr="00962B25" w:rsidRDefault="009D23FA" w:rsidP="005E2253">
            <w:pPr>
              <w:rPr>
                <w:rFonts w:ascii="Times New Roman" w:hAnsi="Times New Roman" w:cs="Times New Roman"/>
                <w:color w:val="auto"/>
                <w:lang w:val="de-DE"/>
              </w:rPr>
            </w:pPr>
            <w:r w:rsidRPr="00962B25">
              <w:rPr>
                <w:rFonts w:ascii="Times New Roman" w:hAnsi="Times New Roman" w:cs="Times New Roman"/>
                <w:noProof/>
                <w:color w:val="auto"/>
                <w:lang w:val="lv-LV"/>
              </w:rPr>
              <w:t xml:space="preserve">nav traucējumu vai slimību, kas neļauj pretendentam veikt </w:t>
            </w:r>
            <w:r w:rsidR="00995A36" w:rsidRPr="00962B25">
              <w:rPr>
                <w:rFonts w:ascii="Times New Roman" w:hAnsi="Times New Roman" w:cs="Times New Roman"/>
                <w:noProof/>
                <w:color w:val="auto"/>
                <w:lang w:val="lv-LV"/>
              </w:rPr>
              <w:t xml:space="preserve">nepieciešamās </w:t>
            </w:r>
            <w:r w:rsidRPr="00962B25">
              <w:rPr>
                <w:rFonts w:ascii="Times New Roman" w:hAnsi="Times New Roman" w:cs="Times New Roman"/>
                <w:noProof/>
                <w:color w:val="auto"/>
                <w:lang w:val="lv-LV"/>
              </w:rPr>
              <w:t>kustības un fizisk</w:t>
            </w:r>
            <w:r w:rsidR="00995A36" w:rsidRPr="00962B25">
              <w:rPr>
                <w:rFonts w:ascii="Times New Roman" w:hAnsi="Times New Roman" w:cs="Times New Roman"/>
                <w:noProof/>
                <w:color w:val="auto"/>
                <w:lang w:val="lv-LV"/>
              </w:rPr>
              <w:t>ā</w:t>
            </w:r>
            <w:r w:rsidRPr="00962B25">
              <w:rPr>
                <w:rFonts w:ascii="Times New Roman" w:hAnsi="Times New Roman" w:cs="Times New Roman"/>
                <w:noProof/>
                <w:color w:val="auto"/>
                <w:lang w:val="lv-LV"/>
              </w:rPr>
              <w:t>s darbības</w:t>
            </w:r>
            <w:r w:rsidR="00962B25">
              <w:rPr>
                <w:rFonts w:ascii="Times New Roman" w:hAnsi="Times New Roman" w:cs="Times New Roman"/>
                <w:noProof/>
                <w:color w:val="auto"/>
                <w:lang w:val="lv-LV"/>
              </w:rPr>
              <w:t>.</w:t>
            </w:r>
          </w:p>
          <w:p w:rsidR="009D23FA" w:rsidRPr="00962B25" w:rsidRDefault="00962B25" w:rsidP="005E2253">
            <w:pPr>
              <w:rPr>
                <w:rFonts w:ascii="Times New Roman" w:hAnsi="Times New Roman" w:cs="Times New Roman"/>
                <w:color w:val="auto"/>
                <w:lang w:val="de-DE"/>
              </w:rPr>
            </w:pPr>
            <w:r>
              <w:rPr>
                <w:rFonts w:ascii="Times New Roman" w:hAnsi="Times New Roman" w:cs="Times New Roman"/>
                <w:noProof/>
                <w:color w:val="auto"/>
                <w:lang w:val="lv-LV"/>
              </w:rPr>
              <w:t>P</w:t>
            </w:r>
            <w:r w:rsidR="001265A2">
              <w:rPr>
                <w:rFonts w:ascii="Times New Roman" w:hAnsi="Times New Roman" w:cs="Times New Roman"/>
                <w:noProof/>
                <w:color w:val="auto"/>
                <w:lang w:val="lv-LV"/>
              </w:rPr>
              <w:t>retendents spēj bez palīdzības</w:t>
            </w:r>
            <w:r w:rsidR="009D23FA" w:rsidRPr="00962B25">
              <w:rPr>
                <w:rFonts w:ascii="Times New Roman" w:hAnsi="Times New Roman" w:cs="Times New Roman"/>
                <w:noProof/>
                <w:color w:val="auto"/>
                <w:vertAlign w:val="superscript"/>
                <w:lang w:val="lv-LV"/>
              </w:rPr>
              <w:t>5</w:t>
            </w:r>
            <w:r w:rsidR="009D23FA" w:rsidRPr="00962B25">
              <w:rPr>
                <w:rFonts w:ascii="Times New Roman" w:hAnsi="Times New Roman" w:cs="Times New Roman"/>
                <w:noProof/>
                <w:color w:val="auto"/>
                <w:lang w:val="lv-LV"/>
              </w:rPr>
              <w:t>:</w:t>
            </w:r>
          </w:p>
          <w:p w:rsidR="009D23FA" w:rsidRPr="00962B25" w:rsidRDefault="009D23FA" w:rsidP="005E2253">
            <w:pPr>
              <w:rPr>
                <w:rFonts w:ascii="Times New Roman" w:hAnsi="Times New Roman" w:cs="Times New Roman"/>
                <w:color w:val="auto"/>
                <w:lang w:val="de-DE"/>
              </w:rPr>
            </w:pPr>
            <w:r w:rsidRPr="00962B25">
              <w:rPr>
                <w:rFonts w:ascii="Times New Roman" w:hAnsi="Times New Roman" w:cs="Times New Roman"/>
                <w:noProof/>
                <w:color w:val="auto"/>
                <w:lang w:val="lv-LV"/>
              </w:rPr>
              <w:t>- uzkāpt pa vertikālu trapu un kāpnēm;</w:t>
            </w:r>
          </w:p>
          <w:p w:rsidR="009D23FA" w:rsidRPr="00962B25" w:rsidRDefault="009D23FA" w:rsidP="005E2253">
            <w:pPr>
              <w:rPr>
                <w:rFonts w:ascii="Times New Roman" w:hAnsi="Times New Roman" w:cs="Times New Roman"/>
                <w:color w:val="auto"/>
                <w:lang w:val="de-DE"/>
              </w:rPr>
            </w:pPr>
            <w:r w:rsidRPr="00962B25">
              <w:rPr>
                <w:rFonts w:ascii="Times New Roman" w:hAnsi="Times New Roman" w:cs="Times New Roman"/>
                <w:noProof/>
                <w:color w:val="auto"/>
                <w:lang w:val="lv-LV"/>
              </w:rPr>
              <w:t>- pārkāpt augstiem sliekšņiem;</w:t>
            </w:r>
          </w:p>
          <w:p w:rsidR="009D23FA" w:rsidRPr="00962B25" w:rsidRDefault="009D23FA" w:rsidP="005E2253">
            <w:pPr>
              <w:rPr>
                <w:rFonts w:ascii="Times New Roman" w:hAnsi="Times New Roman" w:cs="Times New Roman"/>
                <w:color w:val="auto"/>
                <w:lang w:val="de-DE"/>
              </w:rPr>
            </w:pPr>
            <w:r w:rsidRPr="00962B25">
              <w:rPr>
                <w:rFonts w:ascii="Times New Roman" w:hAnsi="Times New Roman" w:cs="Times New Roman"/>
                <w:noProof/>
                <w:color w:val="auto"/>
                <w:lang w:val="lv-LV"/>
              </w:rPr>
              <w:t>- lietot durvju aizvēršanas sistēmas</w:t>
            </w:r>
            <w:r w:rsidR="00962B25">
              <w:rPr>
                <w:rFonts w:ascii="Times New Roman" w:hAnsi="Times New Roman" w:cs="Times New Roman"/>
                <w:noProof/>
                <w:color w:val="auto"/>
                <w:lang w:val="lv-LV"/>
              </w:rPr>
              <w:t>.</w:t>
            </w:r>
          </w:p>
        </w:tc>
      </w:tr>
      <w:tr w:rsidR="00EF6376" w:rsidRPr="0087236D" w:rsidTr="007D674A">
        <w:tc>
          <w:tcPr>
            <w:tcW w:w="1252" w:type="pct"/>
            <w:tcBorders>
              <w:top w:val="single" w:sz="4" w:space="0" w:color="auto"/>
              <w:left w:val="single" w:sz="4" w:space="0" w:color="auto"/>
              <w:bottom w:val="single" w:sz="4" w:space="0" w:color="auto"/>
              <w:right w:val="single" w:sz="4" w:space="0" w:color="auto"/>
            </w:tcBorders>
            <w:shd w:val="clear" w:color="auto" w:fill="FFFFFF"/>
          </w:tcPr>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xml:space="preserve">Ikdienas </w:t>
            </w:r>
            <w:r w:rsidR="005C360E" w:rsidRPr="00962B25">
              <w:rPr>
                <w:rFonts w:ascii="Times New Roman" w:hAnsi="Times New Roman" w:cs="Times New Roman"/>
                <w:noProof/>
                <w:color w:val="auto"/>
                <w:lang w:val="lv-LV"/>
              </w:rPr>
              <w:t>uzdevumi</w:t>
            </w:r>
            <w:r w:rsidRPr="00962B25">
              <w:rPr>
                <w:rFonts w:ascii="Times New Roman" w:hAnsi="Times New Roman" w:cs="Times New Roman"/>
                <w:noProof/>
                <w:color w:val="auto"/>
                <w:lang w:val="lv-LV"/>
              </w:rPr>
              <w:t xml:space="preserve"> uz kuģa:</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rokas instrumentu izmantošana;</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kuģa krājumu pārvietošana;</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strādāšana, paceļot rokas virs galvas;</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vārstu mehānismu darbināšana;</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xml:space="preserve">- </w:t>
            </w:r>
            <w:r w:rsidR="005E2253" w:rsidRPr="00962B25">
              <w:rPr>
                <w:rFonts w:ascii="Times New Roman" w:hAnsi="Times New Roman" w:cs="Times New Roman"/>
                <w:noProof/>
                <w:color w:val="auto"/>
                <w:lang w:val="lv-LV"/>
              </w:rPr>
              <w:t>stāvēšanas 4 stundas ilgā sardzē</w:t>
            </w:r>
            <w:r w:rsidRPr="00962B25">
              <w:rPr>
                <w:rFonts w:ascii="Times New Roman" w:hAnsi="Times New Roman" w:cs="Times New Roman"/>
                <w:noProof/>
                <w:color w:val="auto"/>
                <w:lang w:val="lv-LV"/>
              </w:rPr>
              <w:t>;</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xml:space="preserve">- darbs </w:t>
            </w:r>
            <w:r w:rsidR="00A4540E" w:rsidRPr="00962B25">
              <w:rPr>
                <w:rFonts w:ascii="Times New Roman" w:hAnsi="Times New Roman" w:cs="Times New Roman"/>
                <w:noProof/>
                <w:color w:val="auto"/>
                <w:lang w:val="lv-LV"/>
              </w:rPr>
              <w:t>šaurās</w:t>
            </w:r>
            <w:r w:rsidR="005E2253" w:rsidRPr="00962B25">
              <w:rPr>
                <w:rFonts w:ascii="Times New Roman" w:hAnsi="Times New Roman" w:cs="Times New Roman"/>
                <w:noProof/>
                <w:color w:val="auto"/>
                <w:lang w:val="lv-LV"/>
              </w:rPr>
              <w:t xml:space="preserve"> vietās</w:t>
            </w:r>
            <w:r w:rsidRPr="00962B25">
              <w:rPr>
                <w:rFonts w:ascii="Times New Roman" w:hAnsi="Times New Roman" w:cs="Times New Roman"/>
                <w:noProof/>
                <w:color w:val="auto"/>
                <w:lang w:val="lv-LV"/>
              </w:rPr>
              <w:t>;</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reaģēšana uz trauksmes signāliem, brīdinājumiem un norādījumiem;</w:t>
            </w:r>
          </w:p>
          <w:p w:rsidR="009D23FA" w:rsidRPr="00852A42"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mutiska saziņa</w:t>
            </w:r>
            <w:r w:rsidR="00962B25">
              <w:rPr>
                <w:rFonts w:ascii="Times New Roman" w:hAnsi="Times New Roman" w:cs="Times New Roman"/>
                <w:noProof/>
                <w:color w:val="auto"/>
                <w:lang w:val="lv-LV"/>
              </w:rPr>
              <w:t>.</w:t>
            </w:r>
          </w:p>
          <w:p w:rsidR="009D23FA" w:rsidRPr="00852A42" w:rsidRDefault="009D23FA" w:rsidP="005E2253">
            <w:pPr>
              <w:rPr>
                <w:rFonts w:ascii="Times New Roman" w:hAnsi="Times New Roman" w:cs="Times New Roman"/>
                <w:color w:val="auto"/>
                <w:lang w:val="lv-LV"/>
              </w:rPr>
            </w:pPr>
          </w:p>
          <w:p w:rsidR="009D23FA" w:rsidRPr="00852A42" w:rsidRDefault="00EB7B01" w:rsidP="005E2253">
            <w:pPr>
              <w:rPr>
                <w:rFonts w:ascii="Times New Roman" w:hAnsi="Times New Roman" w:cs="Times New Roman"/>
                <w:color w:val="auto"/>
                <w:lang w:val="lv-LV"/>
              </w:rPr>
            </w:pPr>
            <w:r>
              <w:rPr>
                <w:rFonts w:ascii="Times New Roman" w:hAnsi="Times New Roman" w:cs="Times New Roman"/>
                <w:i/>
                <w:iCs/>
                <w:noProof/>
                <w:color w:val="auto"/>
                <w:lang w:val="lv-LV"/>
              </w:rPr>
              <w:t>Uz šo rindu attiecas 1.</w:t>
            </w:r>
            <w:r w:rsidR="009D23FA" w:rsidRPr="00962B25">
              <w:rPr>
                <w:rFonts w:ascii="Times New Roman" w:hAnsi="Times New Roman" w:cs="Times New Roman"/>
                <w:i/>
                <w:iCs/>
                <w:noProof/>
                <w:color w:val="auto"/>
                <w:lang w:val="lv-LV"/>
              </w:rPr>
              <w:t>piezīme.</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rsidR="009D23FA" w:rsidRPr="00852A42" w:rsidRDefault="009D23FA" w:rsidP="005E2253">
            <w:pPr>
              <w:rPr>
                <w:rFonts w:ascii="Times New Roman" w:hAnsi="Times New Roman" w:cs="Times New Roman"/>
                <w:color w:val="auto"/>
                <w:lang w:val="lv-LV"/>
              </w:rPr>
            </w:pPr>
            <w:r w:rsidRPr="00962B25">
              <w:rPr>
                <w:rFonts w:ascii="Times New Roman" w:hAnsi="Times New Roman" w:cs="Times New Roman"/>
                <w:color w:val="auto"/>
                <w:lang w:val="lv-LV"/>
              </w:rPr>
              <w:t>Mehānisku ierīču darbināšanai nepieciešamais spēks, veiklība un izturība</w:t>
            </w:r>
            <w:r w:rsidR="00033A60" w:rsidRPr="00962B25">
              <w:rPr>
                <w:rFonts w:ascii="Times New Roman" w:hAnsi="Times New Roman" w:cs="Times New Roman"/>
                <w:color w:val="auto"/>
                <w:lang w:val="lv-LV"/>
              </w:rPr>
              <w:t>.</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color w:val="auto"/>
                <w:lang w:val="lv-LV"/>
              </w:rPr>
              <w:t>Celt, vilkt un nest smagumu (piemēram, 18 kg)</w:t>
            </w:r>
            <w:r w:rsidR="00033A60" w:rsidRPr="00962B25">
              <w:rPr>
                <w:rFonts w:ascii="Times New Roman" w:hAnsi="Times New Roman" w:cs="Times New Roman"/>
                <w:color w:val="auto"/>
                <w:lang w:val="lv-LV"/>
              </w:rPr>
              <w:t>.</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color w:val="auto"/>
                <w:lang w:val="lv-LV"/>
              </w:rPr>
              <w:t>Pastiepties uz augšu</w:t>
            </w:r>
            <w:r w:rsidR="00033A60" w:rsidRPr="00962B25">
              <w:rPr>
                <w:rFonts w:ascii="Times New Roman" w:hAnsi="Times New Roman" w:cs="Times New Roman"/>
                <w:color w:val="auto"/>
                <w:lang w:val="lv-LV"/>
              </w:rPr>
              <w:t>.</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color w:val="auto"/>
                <w:lang w:val="lv-LV"/>
              </w:rPr>
              <w:t>Ilgstoši stāvēt, staigāt un saglabāt modrību</w:t>
            </w:r>
            <w:r w:rsidR="00033A60" w:rsidRPr="00962B25">
              <w:rPr>
                <w:rFonts w:ascii="Times New Roman" w:hAnsi="Times New Roman" w:cs="Times New Roman"/>
                <w:color w:val="auto"/>
                <w:lang w:val="lv-LV"/>
              </w:rPr>
              <w:t>.</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color w:val="auto"/>
                <w:lang w:val="lv-LV"/>
              </w:rPr>
              <w:t xml:space="preserve">Strādāt </w:t>
            </w:r>
            <w:r w:rsidR="00E42705">
              <w:rPr>
                <w:rFonts w:ascii="Times New Roman" w:hAnsi="Times New Roman" w:cs="Times New Roman"/>
                <w:color w:val="auto"/>
                <w:lang w:val="lv-LV"/>
              </w:rPr>
              <w:t>ierobežot</w:t>
            </w:r>
            <w:r w:rsidR="00E42705" w:rsidRPr="00962B25">
              <w:rPr>
                <w:rFonts w:ascii="Times New Roman" w:hAnsi="Times New Roman" w:cs="Times New Roman"/>
                <w:color w:val="auto"/>
                <w:lang w:val="lv-LV"/>
              </w:rPr>
              <w:t xml:space="preserve">ās </w:t>
            </w:r>
            <w:r w:rsidR="005E2253" w:rsidRPr="00962B25">
              <w:rPr>
                <w:rFonts w:ascii="Times New Roman" w:hAnsi="Times New Roman" w:cs="Times New Roman"/>
                <w:color w:val="auto"/>
                <w:lang w:val="lv-LV"/>
              </w:rPr>
              <w:t xml:space="preserve">vietās </w:t>
            </w:r>
            <w:r w:rsidRPr="00962B25">
              <w:rPr>
                <w:rFonts w:ascii="Times New Roman" w:hAnsi="Times New Roman" w:cs="Times New Roman"/>
                <w:color w:val="auto"/>
                <w:lang w:val="lv-LV"/>
              </w:rPr>
              <w:t xml:space="preserve">un pārvietoties caur šaurām atverēm (piemēram, </w:t>
            </w:r>
            <w:r w:rsidRPr="00EB7B01">
              <w:rPr>
                <w:rFonts w:ascii="Times New Roman" w:hAnsi="Times New Roman" w:cs="Times New Roman"/>
                <w:iCs/>
                <w:color w:val="auto"/>
                <w:lang w:val="lv-LV"/>
              </w:rPr>
              <w:t>SOLAS</w:t>
            </w:r>
            <w:r w:rsidRPr="00EB7B01">
              <w:rPr>
                <w:rFonts w:ascii="Times New Roman" w:hAnsi="Times New Roman" w:cs="Times New Roman"/>
                <w:color w:val="auto"/>
                <w:lang w:val="lv-LV"/>
              </w:rPr>
              <w:t xml:space="preserve"> </w:t>
            </w:r>
            <w:r w:rsidR="00EB7B01">
              <w:rPr>
                <w:rFonts w:ascii="Times New Roman" w:hAnsi="Times New Roman" w:cs="Times New Roman"/>
                <w:color w:val="auto"/>
                <w:lang w:val="lv-LV"/>
              </w:rPr>
              <w:t>11-I/3-6.5.1.</w:t>
            </w:r>
            <w:r w:rsidRPr="00962B25">
              <w:rPr>
                <w:rFonts w:ascii="Times New Roman" w:hAnsi="Times New Roman" w:cs="Times New Roman"/>
                <w:color w:val="auto"/>
                <w:lang w:val="lv-LV"/>
              </w:rPr>
              <w:t>noteikums paredz, ka kravas telpu atveru un avārijas izeju minimālie izmēri ir 600 mm x 600 mm)</w:t>
            </w:r>
            <w:r w:rsidR="00C04C1D" w:rsidRPr="00962B25">
              <w:rPr>
                <w:rFonts w:ascii="Times New Roman" w:hAnsi="Times New Roman" w:cs="Times New Roman"/>
                <w:color w:val="auto"/>
                <w:lang w:val="lv-LV"/>
              </w:rPr>
              <w:t>.</w:t>
            </w:r>
          </w:p>
          <w:p w:rsidR="009D23FA" w:rsidRPr="00962B25" w:rsidRDefault="009D23FA" w:rsidP="005E2253">
            <w:pPr>
              <w:rPr>
                <w:rFonts w:ascii="Times New Roman" w:hAnsi="Times New Roman" w:cs="Times New Roman"/>
                <w:color w:val="auto"/>
                <w:lang w:val="de-DE"/>
              </w:rPr>
            </w:pPr>
            <w:r w:rsidRPr="00962B25">
              <w:rPr>
                <w:rFonts w:ascii="Times New Roman" w:hAnsi="Times New Roman" w:cs="Times New Roman"/>
                <w:color w:val="auto"/>
                <w:lang w:val="lv-LV"/>
              </w:rPr>
              <w:t>Vizuāli atšķirt priekšmetus, formas un signālus</w:t>
            </w:r>
            <w:r w:rsidR="00C04C1D" w:rsidRPr="00962B25">
              <w:rPr>
                <w:rFonts w:ascii="Times New Roman" w:hAnsi="Times New Roman" w:cs="Times New Roman"/>
                <w:color w:val="auto"/>
                <w:lang w:val="lv-LV"/>
              </w:rPr>
              <w:t>.</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color w:val="auto"/>
                <w:lang w:val="lv-LV"/>
              </w:rPr>
              <w:t>Dzirdēt brīdinājumus un norādījumus</w:t>
            </w:r>
            <w:r w:rsidR="00C04C1D" w:rsidRPr="00962B25">
              <w:rPr>
                <w:rFonts w:ascii="Times New Roman" w:hAnsi="Times New Roman" w:cs="Times New Roman"/>
                <w:color w:val="auto"/>
                <w:lang w:val="lv-LV"/>
              </w:rPr>
              <w:t>.</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Spēt mutiski sniegt skaidru izklāstu</w:t>
            </w:r>
            <w:r w:rsidR="00962B25">
              <w:rPr>
                <w:rFonts w:ascii="Times New Roman" w:hAnsi="Times New Roman" w:cs="Times New Roman"/>
                <w:noProof/>
                <w:color w:val="auto"/>
                <w:lang w:val="lv-LV"/>
              </w:rPr>
              <w:t>.</w:t>
            </w:r>
          </w:p>
        </w:tc>
        <w:tc>
          <w:tcPr>
            <w:tcW w:w="2031" w:type="pct"/>
            <w:tcBorders>
              <w:top w:val="single" w:sz="4" w:space="0" w:color="auto"/>
              <w:left w:val="single" w:sz="4" w:space="0" w:color="auto"/>
              <w:bottom w:val="single" w:sz="4" w:space="0" w:color="auto"/>
              <w:right w:val="single" w:sz="4" w:space="0" w:color="auto"/>
            </w:tcBorders>
            <w:shd w:val="clear" w:color="auto" w:fill="FFFFFF"/>
          </w:tcPr>
          <w:p w:rsidR="009D23FA" w:rsidRPr="00962B25" w:rsidRDefault="00962B25" w:rsidP="005E2253">
            <w:pPr>
              <w:rPr>
                <w:rFonts w:ascii="Times New Roman" w:hAnsi="Times New Roman" w:cs="Times New Roman"/>
                <w:color w:val="auto"/>
                <w:lang w:val="lv-LV"/>
              </w:rPr>
            </w:pPr>
            <w:r>
              <w:rPr>
                <w:rFonts w:ascii="Times New Roman" w:hAnsi="Times New Roman" w:cs="Times New Roman"/>
                <w:noProof/>
                <w:color w:val="auto"/>
                <w:lang w:val="lv-LV"/>
              </w:rPr>
              <w:t>P</w:t>
            </w:r>
            <w:r w:rsidR="009D23FA" w:rsidRPr="00962B25">
              <w:rPr>
                <w:rFonts w:ascii="Times New Roman" w:hAnsi="Times New Roman" w:cs="Times New Roman"/>
                <w:noProof/>
                <w:color w:val="auto"/>
                <w:lang w:val="lv-LV"/>
              </w:rPr>
              <w:t xml:space="preserve">retendentam nav tāda traucējuma vai diagnosticētas </w:t>
            </w:r>
            <w:r w:rsidR="00517C49" w:rsidRPr="00C200A9">
              <w:rPr>
                <w:rFonts w:ascii="Times New Roman" w:hAnsi="Times New Roman" w:cs="Times New Roman"/>
                <w:noProof/>
                <w:color w:val="auto"/>
                <w:lang w:val="lv-LV"/>
              </w:rPr>
              <w:t>veselības</w:t>
            </w:r>
            <w:r w:rsidR="009D23FA" w:rsidRPr="00C200A9">
              <w:rPr>
                <w:rFonts w:ascii="Times New Roman" w:hAnsi="Times New Roman" w:cs="Times New Roman"/>
                <w:noProof/>
                <w:color w:val="auto"/>
                <w:lang w:val="lv-LV"/>
              </w:rPr>
              <w:t xml:space="preserve"> </w:t>
            </w:r>
            <w:r w:rsidR="009D23FA" w:rsidRPr="00962B25">
              <w:rPr>
                <w:rFonts w:ascii="Times New Roman" w:hAnsi="Times New Roman" w:cs="Times New Roman"/>
                <w:noProof/>
                <w:color w:val="auto"/>
                <w:lang w:val="lv-LV"/>
              </w:rPr>
              <w:t>problēmas, kas samazina spēju veikt kuģa drošai ekspluatācijai būtiskos ikdienas pienākumus</w:t>
            </w:r>
            <w:r>
              <w:rPr>
                <w:rFonts w:ascii="Times New Roman" w:hAnsi="Times New Roman" w:cs="Times New Roman"/>
                <w:noProof/>
                <w:color w:val="auto"/>
                <w:lang w:val="lv-LV"/>
              </w:rPr>
              <w:t>.</w:t>
            </w:r>
          </w:p>
          <w:p w:rsidR="009D23FA" w:rsidRPr="00962B25" w:rsidRDefault="00962B25" w:rsidP="005E2253">
            <w:pPr>
              <w:rPr>
                <w:rFonts w:ascii="Times New Roman" w:hAnsi="Times New Roman" w:cs="Times New Roman"/>
                <w:color w:val="auto"/>
              </w:rPr>
            </w:pPr>
            <w:r>
              <w:rPr>
                <w:rFonts w:ascii="Times New Roman" w:hAnsi="Times New Roman" w:cs="Times New Roman"/>
                <w:noProof/>
                <w:color w:val="auto"/>
                <w:lang w:val="lv-LV"/>
              </w:rPr>
              <w:t>P</w:t>
            </w:r>
            <w:r w:rsidR="009D23FA" w:rsidRPr="00962B25">
              <w:rPr>
                <w:rFonts w:ascii="Times New Roman" w:hAnsi="Times New Roman" w:cs="Times New Roman"/>
                <w:noProof/>
                <w:color w:val="auto"/>
                <w:lang w:val="lv-LV"/>
              </w:rPr>
              <w:t>retendents spēj:</w:t>
            </w:r>
          </w:p>
          <w:p w:rsidR="009D23FA" w:rsidRPr="00962B25" w:rsidRDefault="009D23FA" w:rsidP="005E2253">
            <w:pPr>
              <w:rPr>
                <w:rFonts w:ascii="Times New Roman" w:hAnsi="Times New Roman" w:cs="Times New Roman"/>
                <w:color w:val="auto"/>
              </w:rPr>
            </w:pPr>
            <w:r w:rsidRPr="00962B25">
              <w:rPr>
                <w:rFonts w:ascii="Times New Roman" w:hAnsi="Times New Roman" w:cs="Times New Roman"/>
                <w:noProof/>
                <w:color w:val="auto"/>
                <w:lang w:val="lv-LV"/>
              </w:rPr>
              <w:t>- strādāt</w:t>
            </w:r>
            <w:r w:rsidR="005E2253" w:rsidRPr="00962B25">
              <w:rPr>
                <w:rFonts w:ascii="Times New Roman" w:hAnsi="Times New Roman" w:cs="Times New Roman"/>
                <w:noProof/>
                <w:color w:val="auto"/>
                <w:lang w:val="lv-LV"/>
              </w:rPr>
              <w:t>, paceļot rokas</w:t>
            </w:r>
            <w:r w:rsidRPr="00962B25">
              <w:rPr>
                <w:rFonts w:ascii="Times New Roman" w:hAnsi="Times New Roman" w:cs="Times New Roman"/>
                <w:noProof/>
                <w:color w:val="auto"/>
                <w:lang w:val="lv-LV"/>
              </w:rPr>
              <w:t>;</w:t>
            </w:r>
          </w:p>
          <w:p w:rsidR="009D23FA" w:rsidRPr="00962B25" w:rsidRDefault="009D23FA" w:rsidP="005E2253">
            <w:pPr>
              <w:rPr>
                <w:rFonts w:ascii="Times New Roman" w:hAnsi="Times New Roman" w:cs="Times New Roman"/>
                <w:color w:val="auto"/>
              </w:rPr>
            </w:pPr>
            <w:r w:rsidRPr="00962B25">
              <w:rPr>
                <w:rFonts w:ascii="Times New Roman" w:hAnsi="Times New Roman" w:cs="Times New Roman"/>
                <w:noProof/>
                <w:color w:val="auto"/>
                <w:lang w:val="lv-LV"/>
              </w:rPr>
              <w:t>- ilgstoši stāvēt vai staigāt;</w:t>
            </w:r>
          </w:p>
          <w:p w:rsidR="009D23FA" w:rsidRPr="00962B25" w:rsidRDefault="009D23FA" w:rsidP="005E2253">
            <w:pPr>
              <w:rPr>
                <w:rFonts w:ascii="Times New Roman" w:hAnsi="Times New Roman" w:cs="Times New Roman"/>
                <w:color w:val="auto"/>
              </w:rPr>
            </w:pPr>
            <w:r w:rsidRPr="00962B25">
              <w:rPr>
                <w:rFonts w:ascii="Times New Roman" w:hAnsi="Times New Roman" w:cs="Times New Roman"/>
                <w:noProof/>
                <w:color w:val="auto"/>
                <w:lang w:val="lv-LV"/>
              </w:rPr>
              <w:t xml:space="preserve">- iekļūt šaurās </w:t>
            </w:r>
            <w:r w:rsidR="005E2253" w:rsidRPr="00962B25">
              <w:rPr>
                <w:rFonts w:ascii="Times New Roman" w:hAnsi="Times New Roman" w:cs="Times New Roman"/>
                <w:noProof/>
                <w:color w:val="auto"/>
                <w:lang w:val="lv-LV"/>
              </w:rPr>
              <w:t>viet</w:t>
            </w:r>
            <w:r w:rsidR="006920C1" w:rsidRPr="00962B25">
              <w:rPr>
                <w:rFonts w:ascii="Times New Roman" w:hAnsi="Times New Roman" w:cs="Times New Roman"/>
                <w:noProof/>
                <w:color w:val="auto"/>
                <w:lang w:val="lv-LV"/>
              </w:rPr>
              <w:t>ās</w:t>
            </w:r>
            <w:r w:rsidRPr="00962B25">
              <w:rPr>
                <w:rFonts w:ascii="Times New Roman" w:hAnsi="Times New Roman" w:cs="Times New Roman"/>
                <w:noProof/>
                <w:color w:val="auto"/>
                <w:lang w:val="lv-LV"/>
              </w:rPr>
              <w:t>;</w:t>
            </w:r>
          </w:p>
          <w:p w:rsidR="009D23FA" w:rsidRPr="00962B25" w:rsidRDefault="009D23FA" w:rsidP="005E2253">
            <w:pPr>
              <w:rPr>
                <w:rFonts w:ascii="Times New Roman" w:hAnsi="Times New Roman" w:cs="Times New Roman"/>
                <w:color w:val="auto"/>
              </w:rPr>
            </w:pPr>
            <w:r w:rsidRPr="00962B25">
              <w:rPr>
                <w:rFonts w:ascii="Times New Roman" w:hAnsi="Times New Roman" w:cs="Times New Roman"/>
                <w:noProof/>
                <w:color w:val="auto"/>
                <w:lang w:val="lv-LV"/>
              </w:rPr>
              <w:t>- izpildīt redzes standartus (sk.</w:t>
            </w:r>
            <w:r w:rsidRPr="00962B25">
              <w:rPr>
                <w:rFonts w:ascii="Times New Roman" w:hAnsi="Times New Roman" w:cs="Times New Roman"/>
                <w:color w:val="auto"/>
                <w:lang w:val="lv-LV"/>
              </w:rPr>
              <w:t xml:space="preserve"> </w:t>
            </w:r>
            <w:r w:rsidR="00EB7B01">
              <w:rPr>
                <w:rFonts w:ascii="Times New Roman" w:hAnsi="Times New Roman" w:cs="Times New Roman"/>
                <w:color w:val="auto"/>
                <w:lang w:val="lv-LV"/>
              </w:rPr>
              <w:t xml:space="preserve">šo noteikumu </w:t>
            </w:r>
            <w:r w:rsidR="006920C1" w:rsidRPr="00962B25">
              <w:rPr>
                <w:rFonts w:ascii="Times New Roman" w:hAnsi="Times New Roman" w:cs="Times New Roman"/>
                <w:noProof/>
                <w:color w:val="auto"/>
                <w:lang w:val="lv-LV"/>
              </w:rPr>
              <w:t>2.pielikumu</w:t>
            </w:r>
            <w:r w:rsidRPr="00962B25">
              <w:rPr>
                <w:rFonts w:ascii="Times New Roman" w:hAnsi="Times New Roman" w:cs="Times New Roman"/>
                <w:noProof/>
                <w:color w:val="auto"/>
                <w:lang w:val="lv-LV"/>
              </w:rPr>
              <w:t>);</w:t>
            </w:r>
          </w:p>
          <w:p w:rsidR="009D23FA" w:rsidRPr="00962B25" w:rsidRDefault="009D23FA" w:rsidP="005E2253">
            <w:pPr>
              <w:rPr>
                <w:rFonts w:ascii="Times New Roman" w:hAnsi="Times New Roman" w:cs="Times New Roman"/>
                <w:color w:val="auto"/>
              </w:rPr>
            </w:pPr>
            <w:r w:rsidRPr="00962B25">
              <w:rPr>
                <w:rFonts w:ascii="Times New Roman" w:hAnsi="Times New Roman" w:cs="Times New Roman"/>
                <w:noProof/>
                <w:color w:val="auto"/>
                <w:lang w:val="lv-LV"/>
              </w:rPr>
              <w:t>- izpildīt dzirdes standartus</w:t>
            </w:r>
            <w:r w:rsidR="005E2253" w:rsidRPr="00962B25">
              <w:rPr>
                <w:rFonts w:ascii="Times New Roman" w:hAnsi="Times New Roman" w:cs="Times New Roman"/>
                <w:noProof/>
                <w:color w:val="auto"/>
                <w:lang w:val="lv-LV"/>
              </w:rPr>
              <w:t xml:space="preserve"> </w:t>
            </w:r>
            <w:r w:rsidR="005E2253" w:rsidRPr="00EB7B01">
              <w:rPr>
                <w:rFonts w:ascii="Times New Roman" w:hAnsi="Times New Roman" w:cs="Times New Roman"/>
                <w:noProof/>
                <w:color w:val="auto"/>
                <w:lang w:val="lv-LV"/>
              </w:rPr>
              <w:t>atbilstoši noteikumu prasībām</w:t>
            </w:r>
            <w:r w:rsidRPr="00EB7B01">
              <w:rPr>
                <w:rFonts w:ascii="Times New Roman" w:hAnsi="Times New Roman" w:cs="Times New Roman"/>
                <w:noProof/>
                <w:color w:val="auto"/>
                <w:lang w:val="lv-LV"/>
              </w:rPr>
              <w:t xml:space="preserve"> </w:t>
            </w:r>
            <w:r w:rsidR="005E2253" w:rsidRPr="00EB7B01">
              <w:rPr>
                <w:rFonts w:ascii="Times New Roman" w:hAnsi="Times New Roman" w:cs="Times New Roman"/>
                <w:noProof/>
                <w:color w:val="auto"/>
                <w:lang w:val="lv-LV"/>
              </w:rPr>
              <w:t>un starptautiskajiem norādījumiem;</w:t>
            </w:r>
          </w:p>
          <w:p w:rsidR="009D23FA" w:rsidRPr="00962B25" w:rsidRDefault="009D23FA" w:rsidP="005E2253">
            <w:pPr>
              <w:rPr>
                <w:rFonts w:ascii="Times New Roman" w:hAnsi="Times New Roman" w:cs="Times New Roman"/>
                <w:color w:val="auto"/>
              </w:rPr>
            </w:pPr>
            <w:r w:rsidRPr="00962B25">
              <w:rPr>
                <w:rFonts w:ascii="Times New Roman" w:hAnsi="Times New Roman" w:cs="Times New Roman"/>
                <w:noProof/>
                <w:color w:val="auto"/>
                <w:lang w:val="lv-LV"/>
              </w:rPr>
              <w:t>- normāli sarunāties</w:t>
            </w:r>
            <w:r w:rsidR="00962B25">
              <w:rPr>
                <w:rFonts w:ascii="Times New Roman" w:hAnsi="Times New Roman" w:cs="Times New Roman"/>
                <w:noProof/>
                <w:color w:val="auto"/>
                <w:lang w:val="lv-LV"/>
              </w:rPr>
              <w:t>.</w:t>
            </w:r>
          </w:p>
        </w:tc>
      </w:tr>
      <w:tr w:rsidR="00EF6376" w:rsidRPr="007D674A" w:rsidTr="007D674A">
        <w:tc>
          <w:tcPr>
            <w:tcW w:w="1252" w:type="pct"/>
            <w:tcBorders>
              <w:top w:val="single" w:sz="4" w:space="0" w:color="auto"/>
              <w:left w:val="single" w:sz="4" w:space="0" w:color="auto"/>
              <w:bottom w:val="single" w:sz="4" w:space="0" w:color="auto"/>
              <w:right w:val="single" w:sz="4" w:space="0" w:color="auto"/>
            </w:tcBorders>
            <w:shd w:val="clear" w:color="auto" w:fill="FFFFFF"/>
          </w:tcPr>
          <w:p w:rsidR="009D23FA" w:rsidRPr="00962B25" w:rsidRDefault="00EB7B01" w:rsidP="005E2253">
            <w:pPr>
              <w:rPr>
                <w:rFonts w:ascii="Times New Roman" w:hAnsi="Times New Roman" w:cs="Times New Roman"/>
                <w:color w:val="auto"/>
                <w:lang w:val="lv-LV"/>
              </w:rPr>
            </w:pPr>
            <w:r>
              <w:rPr>
                <w:rFonts w:ascii="Times New Roman" w:hAnsi="Times New Roman" w:cs="Times New Roman"/>
                <w:noProof/>
                <w:color w:val="auto"/>
                <w:lang w:val="lv-LV"/>
              </w:rPr>
              <w:t>Pienākumi avārijas situācijās</w:t>
            </w:r>
            <w:r w:rsidR="009D23FA" w:rsidRPr="00962B25">
              <w:rPr>
                <w:rFonts w:ascii="Times New Roman" w:hAnsi="Times New Roman" w:cs="Times New Roman"/>
                <w:noProof/>
                <w:color w:val="auto"/>
                <w:vertAlign w:val="superscript"/>
                <w:lang w:val="lv-LV"/>
              </w:rPr>
              <w:t xml:space="preserve">6 </w:t>
            </w:r>
            <w:r w:rsidR="009D23FA" w:rsidRPr="00962B25">
              <w:rPr>
                <w:rFonts w:ascii="Times New Roman" w:hAnsi="Times New Roman" w:cs="Times New Roman"/>
                <w:noProof/>
                <w:color w:val="auto"/>
                <w:lang w:val="lv-LV"/>
              </w:rPr>
              <w:t>uz kuģa:</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glābšanās;</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ugunsdzēšana;</w:t>
            </w: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 evakuācija</w:t>
            </w:r>
            <w:r w:rsidR="00962B25">
              <w:rPr>
                <w:rFonts w:ascii="Times New Roman" w:hAnsi="Times New Roman" w:cs="Times New Roman"/>
                <w:noProof/>
                <w:color w:val="auto"/>
                <w:lang w:val="lv-LV"/>
              </w:rPr>
              <w:t>.</w:t>
            </w:r>
          </w:p>
          <w:p w:rsidR="009D23FA" w:rsidRPr="00962B25" w:rsidRDefault="009D23FA" w:rsidP="005E2253">
            <w:pPr>
              <w:rPr>
                <w:rFonts w:ascii="Times New Roman" w:hAnsi="Times New Roman" w:cs="Times New Roman"/>
                <w:color w:val="auto"/>
                <w:lang w:val="lv-LV"/>
              </w:rPr>
            </w:pPr>
          </w:p>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i/>
                <w:iCs/>
                <w:noProof/>
                <w:color w:val="auto"/>
                <w:lang w:val="lv-LV"/>
              </w:rPr>
              <w:t xml:space="preserve">Uz šo rindu </w:t>
            </w:r>
            <w:r w:rsidR="00EB7B01">
              <w:rPr>
                <w:rFonts w:ascii="Times New Roman" w:hAnsi="Times New Roman" w:cs="Times New Roman"/>
                <w:i/>
                <w:iCs/>
                <w:noProof/>
                <w:color w:val="auto"/>
                <w:lang w:val="lv-LV"/>
              </w:rPr>
              <w:t>attiecas 2.</w:t>
            </w:r>
            <w:r w:rsidRPr="00962B25">
              <w:rPr>
                <w:rFonts w:ascii="Times New Roman" w:hAnsi="Times New Roman" w:cs="Times New Roman"/>
                <w:i/>
                <w:iCs/>
                <w:noProof/>
                <w:color w:val="auto"/>
                <w:lang w:val="lv-LV"/>
              </w:rPr>
              <w:t>piezīme.</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rsidR="009D23FA" w:rsidRPr="00962B25" w:rsidRDefault="009D23FA" w:rsidP="005E2253">
            <w:pPr>
              <w:rPr>
                <w:rFonts w:ascii="Times New Roman" w:hAnsi="Times New Roman" w:cs="Times New Roman"/>
                <w:color w:val="auto"/>
                <w:lang w:val="lv-LV"/>
              </w:rPr>
            </w:pPr>
            <w:r w:rsidRPr="00962B25">
              <w:rPr>
                <w:rFonts w:ascii="Times New Roman" w:hAnsi="Times New Roman" w:cs="Times New Roman"/>
                <w:noProof/>
                <w:color w:val="auto"/>
                <w:lang w:val="lv-LV"/>
              </w:rPr>
              <w:t>Uzvilkt glābšanas vesti vai hidrotērpu.</w:t>
            </w:r>
          </w:p>
          <w:p w:rsidR="009D23FA" w:rsidRPr="00962B25" w:rsidRDefault="009D23FA" w:rsidP="005E2253">
            <w:pPr>
              <w:rPr>
                <w:rFonts w:ascii="Times New Roman" w:hAnsi="Times New Roman" w:cs="Times New Roman"/>
                <w:color w:val="auto"/>
              </w:rPr>
            </w:pPr>
            <w:r w:rsidRPr="00962B25">
              <w:rPr>
                <w:rFonts w:ascii="Times New Roman" w:hAnsi="Times New Roman" w:cs="Times New Roman"/>
                <w:noProof/>
                <w:color w:val="auto"/>
                <w:lang w:val="lv-LV"/>
              </w:rPr>
              <w:t>Paglābties no dūmu piepildītām telpām.</w:t>
            </w:r>
          </w:p>
          <w:p w:rsidR="009D23FA" w:rsidRPr="00962B25" w:rsidRDefault="009D23FA" w:rsidP="005E2253">
            <w:pPr>
              <w:rPr>
                <w:rFonts w:ascii="Times New Roman" w:hAnsi="Times New Roman" w:cs="Times New Roman"/>
                <w:color w:val="auto"/>
              </w:rPr>
            </w:pPr>
            <w:r w:rsidRPr="00962B25">
              <w:rPr>
                <w:rFonts w:ascii="Times New Roman" w:hAnsi="Times New Roman" w:cs="Times New Roman"/>
                <w:noProof/>
                <w:color w:val="auto"/>
                <w:lang w:val="lv-LV"/>
              </w:rPr>
              <w:t>Piedalīties ugunsdzēsības pasākumos, tostarp lietot elpošanas aparātu.</w:t>
            </w:r>
          </w:p>
          <w:p w:rsidR="009D23FA" w:rsidRPr="00962B25" w:rsidRDefault="009D23FA" w:rsidP="005E2253">
            <w:pPr>
              <w:rPr>
                <w:rFonts w:ascii="Times New Roman" w:hAnsi="Times New Roman" w:cs="Times New Roman"/>
                <w:color w:val="auto"/>
              </w:rPr>
            </w:pPr>
            <w:r w:rsidRPr="00962B25">
              <w:rPr>
                <w:rFonts w:ascii="Times New Roman" w:hAnsi="Times New Roman" w:cs="Times New Roman"/>
                <w:noProof/>
                <w:color w:val="auto"/>
                <w:lang w:val="lv-LV"/>
              </w:rPr>
              <w:t>Piedalīties kuģa evakuācijas procedūrās.</w:t>
            </w:r>
          </w:p>
        </w:tc>
        <w:tc>
          <w:tcPr>
            <w:tcW w:w="2031" w:type="pct"/>
            <w:tcBorders>
              <w:top w:val="single" w:sz="4" w:space="0" w:color="auto"/>
              <w:left w:val="single" w:sz="4" w:space="0" w:color="auto"/>
              <w:bottom w:val="single" w:sz="4" w:space="0" w:color="auto"/>
              <w:right w:val="single" w:sz="4" w:space="0" w:color="auto"/>
            </w:tcBorders>
            <w:shd w:val="clear" w:color="auto" w:fill="FFFFFF"/>
          </w:tcPr>
          <w:p w:rsidR="009D23FA" w:rsidRPr="00962B25" w:rsidRDefault="00962B25" w:rsidP="005E2253">
            <w:pPr>
              <w:rPr>
                <w:rFonts w:ascii="Times New Roman" w:hAnsi="Times New Roman" w:cs="Times New Roman"/>
                <w:color w:val="auto"/>
              </w:rPr>
            </w:pPr>
            <w:r>
              <w:rPr>
                <w:rFonts w:ascii="Times New Roman" w:hAnsi="Times New Roman" w:cs="Times New Roman"/>
                <w:noProof/>
                <w:color w:val="auto"/>
                <w:lang w:val="lv-LV"/>
              </w:rPr>
              <w:t>P</w:t>
            </w:r>
            <w:r w:rsidR="009D23FA" w:rsidRPr="00962B25">
              <w:rPr>
                <w:rFonts w:ascii="Times New Roman" w:hAnsi="Times New Roman" w:cs="Times New Roman"/>
                <w:noProof/>
                <w:color w:val="auto"/>
                <w:lang w:val="lv-LV"/>
              </w:rPr>
              <w:t xml:space="preserve">retendentam nav tāda traucējuma vai diagnosticētas </w:t>
            </w:r>
            <w:r w:rsidR="00517C49" w:rsidRPr="00C200A9">
              <w:rPr>
                <w:rFonts w:ascii="Times New Roman" w:hAnsi="Times New Roman" w:cs="Times New Roman"/>
                <w:noProof/>
                <w:color w:val="auto"/>
                <w:lang w:val="lv-LV"/>
              </w:rPr>
              <w:t>veselības</w:t>
            </w:r>
            <w:r w:rsidR="009D23FA" w:rsidRPr="00517C49">
              <w:rPr>
                <w:rFonts w:ascii="Times New Roman" w:hAnsi="Times New Roman" w:cs="Times New Roman"/>
                <w:b/>
                <w:noProof/>
                <w:color w:val="auto"/>
                <w:lang w:val="lv-LV"/>
              </w:rPr>
              <w:t xml:space="preserve"> </w:t>
            </w:r>
            <w:r w:rsidR="009D23FA" w:rsidRPr="00962B25">
              <w:rPr>
                <w:rFonts w:ascii="Times New Roman" w:hAnsi="Times New Roman" w:cs="Times New Roman"/>
                <w:noProof/>
                <w:color w:val="auto"/>
                <w:lang w:val="lv-LV"/>
              </w:rPr>
              <w:t>problēmas, kas samazina spēju veikt kuģa drošai ekspluatācijai būtiskas funkcijas avārijas situācijās</w:t>
            </w:r>
            <w:r>
              <w:rPr>
                <w:rFonts w:ascii="Times New Roman" w:hAnsi="Times New Roman" w:cs="Times New Roman"/>
                <w:noProof/>
                <w:color w:val="auto"/>
                <w:lang w:val="lv-LV"/>
              </w:rPr>
              <w:t>.</w:t>
            </w:r>
          </w:p>
          <w:p w:rsidR="009D23FA" w:rsidRPr="00962B25" w:rsidRDefault="00962B25" w:rsidP="005E2253">
            <w:pPr>
              <w:rPr>
                <w:rFonts w:ascii="Times New Roman" w:hAnsi="Times New Roman" w:cs="Times New Roman"/>
                <w:color w:val="auto"/>
                <w:lang w:val="de-DE"/>
              </w:rPr>
            </w:pPr>
            <w:r>
              <w:rPr>
                <w:rFonts w:ascii="Times New Roman" w:hAnsi="Times New Roman" w:cs="Times New Roman"/>
                <w:noProof/>
                <w:color w:val="auto"/>
                <w:lang w:val="lv-LV"/>
              </w:rPr>
              <w:t>P</w:t>
            </w:r>
            <w:r w:rsidR="009D23FA" w:rsidRPr="00962B25">
              <w:rPr>
                <w:rFonts w:ascii="Times New Roman" w:hAnsi="Times New Roman" w:cs="Times New Roman"/>
                <w:noProof/>
                <w:color w:val="auto"/>
                <w:lang w:val="lv-LV"/>
              </w:rPr>
              <w:t>retendents spēj:</w:t>
            </w:r>
          </w:p>
          <w:p w:rsidR="009D23FA" w:rsidRPr="00962B25" w:rsidRDefault="009D23FA" w:rsidP="005E2253">
            <w:pPr>
              <w:rPr>
                <w:rFonts w:ascii="Times New Roman" w:hAnsi="Times New Roman" w:cs="Times New Roman"/>
                <w:color w:val="auto"/>
                <w:lang w:val="de-DE"/>
              </w:rPr>
            </w:pPr>
            <w:r w:rsidRPr="00962B25">
              <w:rPr>
                <w:rFonts w:ascii="Times New Roman" w:hAnsi="Times New Roman" w:cs="Times New Roman"/>
                <w:noProof/>
                <w:color w:val="auto"/>
                <w:lang w:val="lv-LV"/>
              </w:rPr>
              <w:t>- uzvilkt glābšanas vesti vai hidrotērpu;</w:t>
            </w:r>
          </w:p>
          <w:p w:rsidR="009D23FA" w:rsidRPr="00962B25" w:rsidRDefault="009D23FA" w:rsidP="005E2253">
            <w:pPr>
              <w:rPr>
                <w:rFonts w:ascii="Times New Roman" w:hAnsi="Times New Roman" w:cs="Times New Roman"/>
                <w:color w:val="auto"/>
                <w:lang w:val="de-DE"/>
              </w:rPr>
            </w:pPr>
            <w:r w:rsidRPr="00962B25">
              <w:rPr>
                <w:rFonts w:ascii="Times New Roman" w:hAnsi="Times New Roman" w:cs="Times New Roman"/>
                <w:noProof/>
                <w:color w:val="auto"/>
                <w:lang w:val="lv-LV"/>
              </w:rPr>
              <w:t>- rāpot;</w:t>
            </w:r>
          </w:p>
          <w:p w:rsidR="009D23FA" w:rsidRPr="00962B25" w:rsidRDefault="009D23FA" w:rsidP="005E2253">
            <w:pPr>
              <w:rPr>
                <w:rFonts w:ascii="Times New Roman" w:hAnsi="Times New Roman" w:cs="Times New Roman"/>
                <w:color w:val="auto"/>
                <w:lang w:val="de-DE"/>
              </w:rPr>
            </w:pPr>
            <w:r w:rsidRPr="00962B25">
              <w:rPr>
                <w:rFonts w:ascii="Times New Roman" w:hAnsi="Times New Roman" w:cs="Times New Roman"/>
                <w:noProof/>
                <w:color w:val="auto"/>
                <w:lang w:val="lv-LV"/>
              </w:rPr>
              <w:lastRenderedPageBreak/>
              <w:t>- sajust temperatūras maiņu;</w:t>
            </w:r>
          </w:p>
          <w:p w:rsidR="009D23FA" w:rsidRPr="00962B25" w:rsidRDefault="009D23FA" w:rsidP="005E2253">
            <w:pPr>
              <w:rPr>
                <w:rFonts w:ascii="Times New Roman" w:hAnsi="Times New Roman" w:cs="Times New Roman"/>
                <w:color w:val="auto"/>
                <w:lang w:val="de-DE"/>
              </w:rPr>
            </w:pPr>
            <w:r w:rsidRPr="00962B25">
              <w:rPr>
                <w:rFonts w:ascii="Times New Roman" w:hAnsi="Times New Roman" w:cs="Times New Roman"/>
                <w:noProof/>
                <w:color w:val="auto"/>
                <w:lang w:val="lv-LV"/>
              </w:rPr>
              <w:t>- izmantot ugunsdzēšanas aprīkojumu;</w:t>
            </w:r>
          </w:p>
          <w:p w:rsidR="009D23FA" w:rsidRPr="00962B25" w:rsidRDefault="009D23FA" w:rsidP="005E2253">
            <w:pPr>
              <w:rPr>
                <w:rFonts w:ascii="Times New Roman" w:hAnsi="Times New Roman" w:cs="Times New Roman"/>
                <w:color w:val="auto"/>
                <w:lang w:val="de-DE"/>
              </w:rPr>
            </w:pPr>
            <w:r w:rsidRPr="00962B25">
              <w:rPr>
                <w:rFonts w:ascii="Times New Roman" w:hAnsi="Times New Roman" w:cs="Times New Roman"/>
                <w:noProof/>
                <w:color w:val="auto"/>
                <w:lang w:val="lv-LV"/>
              </w:rPr>
              <w:t>- lietot elpošanas aparātu (gadījumos, kad tas nepieciešams saistībā ar pienākuma izpildi).</w:t>
            </w:r>
          </w:p>
        </w:tc>
      </w:tr>
    </w:tbl>
    <w:p w:rsidR="009D23FA" w:rsidRPr="00962B25" w:rsidRDefault="009D23FA" w:rsidP="009D23FA">
      <w:pPr>
        <w:jc w:val="both"/>
        <w:rPr>
          <w:rFonts w:ascii="Times New Roman" w:hAnsi="Times New Roman" w:cs="Times New Roman"/>
          <w:color w:val="auto"/>
          <w:lang w:val="de-DE"/>
        </w:rPr>
      </w:pPr>
    </w:p>
    <w:p w:rsidR="009D23FA" w:rsidRPr="007D674A" w:rsidRDefault="00EB7B01" w:rsidP="009D23FA">
      <w:pPr>
        <w:jc w:val="both"/>
        <w:rPr>
          <w:rFonts w:ascii="Times New Roman" w:hAnsi="Times New Roman" w:cs="Times New Roman"/>
          <w:b/>
          <w:bCs/>
          <w:color w:val="auto"/>
          <w:lang w:val="de-DE"/>
        </w:rPr>
      </w:pPr>
      <w:r w:rsidRPr="007D674A">
        <w:rPr>
          <w:rFonts w:ascii="Times New Roman" w:hAnsi="Times New Roman" w:cs="Times New Roman"/>
          <w:b/>
          <w:bCs/>
          <w:noProof/>
          <w:color w:val="auto"/>
          <w:lang w:val="lv-LV"/>
        </w:rPr>
        <w:t>Piezīmes:</w:t>
      </w:r>
    </w:p>
    <w:p w:rsidR="009D23FA" w:rsidRPr="007D674A" w:rsidRDefault="009D23FA" w:rsidP="00812BEB">
      <w:pPr>
        <w:ind w:firstLine="720"/>
        <w:jc w:val="both"/>
        <w:rPr>
          <w:rFonts w:ascii="Times New Roman" w:hAnsi="Times New Roman" w:cs="Times New Roman"/>
          <w:color w:val="auto"/>
          <w:lang w:val="de-DE"/>
        </w:rPr>
      </w:pPr>
      <w:r w:rsidRPr="007D674A">
        <w:rPr>
          <w:rFonts w:ascii="Times New Roman" w:hAnsi="Times New Roman" w:cs="Times New Roman"/>
          <w:noProof/>
          <w:color w:val="auto"/>
          <w:vertAlign w:val="superscript"/>
          <w:lang w:val="lv-LV"/>
        </w:rPr>
        <w:t xml:space="preserve">1 </w:t>
      </w:r>
      <w:r w:rsidR="005D7412" w:rsidRPr="007D674A">
        <w:rPr>
          <w:rFonts w:ascii="Times New Roman" w:hAnsi="Times New Roman" w:cs="Times New Roman"/>
          <w:noProof/>
          <w:color w:val="auto"/>
          <w:lang w:val="lv-LV"/>
        </w:rPr>
        <w:t>Tabulas 1. un 2.</w:t>
      </w:r>
      <w:r w:rsidRPr="007D674A">
        <w:rPr>
          <w:rFonts w:ascii="Times New Roman" w:hAnsi="Times New Roman" w:cs="Times New Roman"/>
          <w:noProof/>
          <w:color w:val="auto"/>
          <w:lang w:val="lv-LV"/>
        </w:rPr>
        <w:t>rindā norādīti:</w:t>
      </w:r>
      <w:r w:rsidRPr="007D674A">
        <w:rPr>
          <w:rFonts w:ascii="Times New Roman" w:hAnsi="Times New Roman" w:cs="Times New Roman"/>
          <w:color w:val="auto"/>
          <w:lang w:val="de-DE"/>
        </w:rPr>
        <w:t xml:space="preserve"> </w:t>
      </w:r>
      <w:r w:rsidRPr="007D674A">
        <w:rPr>
          <w:rFonts w:ascii="Times New Roman" w:hAnsi="Times New Roman" w:cs="Times New Roman"/>
          <w:noProof/>
          <w:color w:val="auto"/>
          <w:lang w:val="lv-LV"/>
        </w:rPr>
        <w:t>a) ierastie uzdevumi, funkcijas, notikumi un apstākļi uz kuģa;</w:t>
      </w:r>
      <w:r w:rsidRPr="007D674A">
        <w:rPr>
          <w:rFonts w:ascii="Times New Roman" w:hAnsi="Times New Roman" w:cs="Times New Roman"/>
          <w:color w:val="auto"/>
          <w:lang w:val="de-DE"/>
        </w:rPr>
        <w:t xml:space="preserve"> </w:t>
      </w:r>
      <w:r w:rsidRPr="007D674A">
        <w:rPr>
          <w:rFonts w:ascii="Times New Roman" w:hAnsi="Times New Roman" w:cs="Times New Roman"/>
          <w:noProof/>
          <w:color w:val="auto"/>
          <w:lang w:val="lv-LV"/>
        </w:rPr>
        <w:t>b) atbilstoša fiziskā sagatavotība, ko uzskata par nepieciešamu jūrnieka, citu apkalpes locekļu un kuģa drošībai,</w:t>
      </w:r>
      <w:r w:rsidRPr="007D674A">
        <w:rPr>
          <w:rFonts w:ascii="Times New Roman" w:hAnsi="Times New Roman" w:cs="Times New Roman"/>
          <w:color w:val="auto"/>
          <w:lang w:val="de-DE"/>
        </w:rPr>
        <w:t xml:space="preserve"> </w:t>
      </w:r>
      <w:r w:rsidRPr="007D674A">
        <w:rPr>
          <w:rFonts w:ascii="Times New Roman" w:hAnsi="Times New Roman" w:cs="Times New Roman"/>
          <w:noProof/>
          <w:color w:val="auto"/>
          <w:lang w:val="lv-LV"/>
        </w:rPr>
        <w:t xml:space="preserve">un c) augsta līmeņa kritēriji, ko </w:t>
      </w:r>
      <w:r w:rsidR="004A656D" w:rsidRPr="007D674A">
        <w:rPr>
          <w:rFonts w:ascii="Times New Roman" w:hAnsi="Times New Roman" w:cs="Times New Roman"/>
          <w:noProof/>
          <w:color w:val="auto"/>
          <w:lang w:val="lv-LV"/>
        </w:rPr>
        <w:t>jūrnieku</w:t>
      </w:r>
      <w:r w:rsidRPr="007D674A">
        <w:rPr>
          <w:rFonts w:ascii="Times New Roman" w:hAnsi="Times New Roman" w:cs="Times New Roman"/>
          <w:noProof/>
          <w:color w:val="auto"/>
          <w:lang w:val="lv-LV"/>
        </w:rPr>
        <w:t xml:space="preserve"> ārsti var izmantot, lai novērtētu veselības atbilstību, ievērojot jūrnieku atšķirīgos pienākumus un paredzēto darbu uz kuģa.</w:t>
      </w:r>
    </w:p>
    <w:p w:rsidR="009D23FA" w:rsidRPr="007D674A" w:rsidRDefault="009D23FA" w:rsidP="00812BEB">
      <w:pPr>
        <w:ind w:firstLine="720"/>
        <w:jc w:val="both"/>
        <w:rPr>
          <w:rFonts w:ascii="Times New Roman" w:hAnsi="Times New Roman" w:cs="Times New Roman"/>
          <w:color w:val="auto"/>
          <w:lang w:val="de-DE"/>
        </w:rPr>
      </w:pPr>
      <w:r w:rsidRPr="007D674A">
        <w:rPr>
          <w:rFonts w:ascii="Times New Roman" w:hAnsi="Times New Roman" w:cs="Times New Roman"/>
          <w:noProof/>
          <w:color w:val="auto"/>
          <w:vertAlign w:val="superscript"/>
          <w:lang w:val="lv-LV"/>
        </w:rPr>
        <w:t xml:space="preserve">2 </w:t>
      </w:r>
      <w:r w:rsidR="005D7412" w:rsidRPr="007D674A">
        <w:rPr>
          <w:rFonts w:ascii="Times New Roman" w:hAnsi="Times New Roman" w:cs="Times New Roman"/>
          <w:noProof/>
          <w:color w:val="auto"/>
          <w:lang w:val="lv-LV"/>
        </w:rPr>
        <w:t>Tabulas 3.</w:t>
      </w:r>
      <w:r w:rsidRPr="007D674A">
        <w:rPr>
          <w:rFonts w:ascii="Times New Roman" w:hAnsi="Times New Roman" w:cs="Times New Roman"/>
          <w:noProof/>
          <w:color w:val="auto"/>
          <w:lang w:val="lv-LV"/>
        </w:rPr>
        <w:t>rindā norādīti:</w:t>
      </w:r>
      <w:r w:rsidRPr="007D674A">
        <w:rPr>
          <w:rFonts w:ascii="Times New Roman" w:hAnsi="Times New Roman" w:cs="Times New Roman"/>
          <w:color w:val="auto"/>
          <w:lang w:val="de-DE"/>
        </w:rPr>
        <w:t xml:space="preserve"> </w:t>
      </w:r>
      <w:r w:rsidRPr="007D674A">
        <w:rPr>
          <w:rFonts w:ascii="Times New Roman" w:hAnsi="Times New Roman" w:cs="Times New Roman"/>
          <w:noProof/>
          <w:color w:val="auto"/>
          <w:lang w:val="lv-LV"/>
        </w:rPr>
        <w:t>a) uzdevumi, funkcijas, notikumi un apstākļi uz kuģa avārijas situācijās;</w:t>
      </w:r>
      <w:r w:rsidRPr="007D674A">
        <w:rPr>
          <w:rFonts w:ascii="Times New Roman" w:hAnsi="Times New Roman" w:cs="Times New Roman"/>
          <w:color w:val="auto"/>
          <w:lang w:val="de-DE"/>
        </w:rPr>
        <w:t xml:space="preserve"> </w:t>
      </w:r>
      <w:r w:rsidRPr="007D674A">
        <w:rPr>
          <w:rFonts w:ascii="Times New Roman" w:hAnsi="Times New Roman" w:cs="Times New Roman"/>
          <w:noProof/>
          <w:color w:val="auto"/>
          <w:lang w:val="lv-LV"/>
        </w:rPr>
        <w:t>b) atbilstošā fiziskā sagatavotība, kas uzskatāma par nepieciešamu jūrnieka, citu apkalpes locekļu un kuģa drošībai,</w:t>
      </w:r>
      <w:r w:rsidRPr="007D674A">
        <w:rPr>
          <w:rFonts w:ascii="Times New Roman" w:hAnsi="Times New Roman" w:cs="Times New Roman"/>
          <w:color w:val="auto"/>
          <w:lang w:val="de-DE"/>
        </w:rPr>
        <w:t xml:space="preserve"> </w:t>
      </w:r>
      <w:r w:rsidRPr="007D674A">
        <w:rPr>
          <w:rFonts w:ascii="Times New Roman" w:hAnsi="Times New Roman" w:cs="Times New Roman"/>
          <w:noProof/>
          <w:color w:val="auto"/>
          <w:lang w:val="lv-LV"/>
        </w:rPr>
        <w:t xml:space="preserve">un c) augsta līmeņa kritēriji, ko </w:t>
      </w:r>
      <w:r w:rsidR="002A3A75" w:rsidRPr="007D674A">
        <w:rPr>
          <w:rFonts w:ascii="Times New Roman" w:hAnsi="Times New Roman" w:cs="Times New Roman"/>
          <w:noProof/>
          <w:color w:val="auto"/>
          <w:lang w:val="lv-LV"/>
        </w:rPr>
        <w:t>jūrnieku</w:t>
      </w:r>
      <w:r w:rsidRPr="007D674A">
        <w:rPr>
          <w:rFonts w:ascii="Times New Roman" w:hAnsi="Times New Roman" w:cs="Times New Roman"/>
          <w:noProof/>
          <w:color w:val="auto"/>
          <w:lang w:val="lv-LV"/>
        </w:rPr>
        <w:t xml:space="preserve"> ārsti var izmantot, lai novērtētu veselības atbilstību, ievērojot jūrnieku atšķirīgos pienākumus un paredzēto darbu uz kuģa.</w:t>
      </w:r>
    </w:p>
    <w:p w:rsidR="009D23FA" w:rsidRPr="007D674A" w:rsidRDefault="009D23FA" w:rsidP="00812BEB">
      <w:pPr>
        <w:ind w:firstLine="720"/>
        <w:jc w:val="both"/>
        <w:rPr>
          <w:rFonts w:ascii="Times New Roman" w:hAnsi="Times New Roman" w:cs="Times New Roman"/>
          <w:color w:val="auto"/>
          <w:lang w:val="lv-LV"/>
        </w:rPr>
      </w:pPr>
      <w:r w:rsidRPr="007D674A">
        <w:rPr>
          <w:rFonts w:ascii="Times New Roman" w:hAnsi="Times New Roman" w:cs="Times New Roman"/>
          <w:noProof/>
          <w:color w:val="auto"/>
          <w:vertAlign w:val="superscript"/>
          <w:lang w:val="lv-LV"/>
        </w:rPr>
        <w:t xml:space="preserve">3 </w:t>
      </w:r>
      <w:r w:rsidRPr="007D674A">
        <w:rPr>
          <w:rFonts w:ascii="Times New Roman" w:hAnsi="Times New Roman" w:cs="Times New Roman"/>
          <w:noProof/>
          <w:color w:val="auto"/>
          <w:lang w:val="lv-LV"/>
        </w:rPr>
        <w:t xml:space="preserve">Tabulā nav iekļauti visi iespējamie apstākļi uz kuģa vai visas </w:t>
      </w:r>
      <w:r w:rsidR="00573D5F" w:rsidRPr="007D674A">
        <w:rPr>
          <w:rFonts w:ascii="Times New Roman" w:hAnsi="Times New Roman" w:cs="Times New Roman"/>
          <w:noProof/>
          <w:color w:val="auto"/>
          <w:lang w:val="lv-LV"/>
        </w:rPr>
        <w:t>veselības</w:t>
      </w:r>
      <w:r w:rsidRPr="007D674A">
        <w:rPr>
          <w:rFonts w:ascii="Times New Roman" w:hAnsi="Times New Roman" w:cs="Times New Roman"/>
          <w:noProof/>
          <w:color w:val="auto"/>
          <w:lang w:val="lv-LV"/>
        </w:rPr>
        <w:t xml:space="preserve"> problēmas, kuru dēļ </w:t>
      </w:r>
      <w:r w:rsidR="00CF784E" w:rsidRPr="007D674A">
        <w:rPr>
          <w:rFonts w:ascii="Times New Roman" w:hAnsi="Times New Roman" w:cs="Times New Roman"/>
          <w:noProof/>
          <w:color w:val="auto"/>
          <w:lang w:val="lv-LV"/>
        </w:rPr>
        <w:t>pretendentu</w:t>
      </w:r>
      <w:r w:rsidRPr="007D674A">
        <w:rPr>
          <w:rFonts w:ascii="Times New Roman" w:hAnsi="Times New Roman" w:cs="Times New Roman"/>
          <w:noProof/>
          <w:color w:val="auto"/>
          <w:lang w:val="lv-LV"/>
        </w:rPr>
        <w:t xml:space="preserve"> var atzīt par nepiemērotu</w:t>
      </w:r>
      <w:r w:rsidR="00CF784E" w:rsidRPr="007D674A">
        <w:rPr>
          <w:rFonts w:ascii="Times New Roman" w:hAnsi="Times New Roman" w:cs="Times New Roman"/>
          <w:noProof/>
          <w:color w:val="auto"/>
          <w:lang w:val="lv-LV"/>
        </w:rPr>
        <w:t xml:space="preserve"> darbam uz kuģa</w:t>
      </w:r>
      <w:r w:rsidR="00364152" w:rsidRPr="007D674A">
        <w:rPr>
          <w:rFonts w:ascii="Times New Roman" w:hAnsi="Times New Roman" w:cs="Times New Roman"/>
          <w:noProof/>
          <w:color w:val="auto"/>
          <w:lang w:val="lv-LV"/>
        </w:rPr>
        <w:t>.</w:t>
      </w:r>
      <w:r w:rsidRPr="007D674A">
        <w:rPr>
          <w:rFonts w:ascii="Times New Roman" w:hAnsi="Times New Roman" w:cs="Times New Roman"/>
          <w:color w:val="auto"/>
          <w:lang w:val="lv-LV"/>
        </w:rPr>
        <w:t xml:space="preserve"> </w:t>
      </w:r>
      <w:r w:rsidRPr="007D674A">
        <w:rPr>
          <w:rFonts w:ascii="Times New Roman" w:hAnsi="Times New Roman" w:cs="Times New Roman"/>
          <w:noProof/>
          <w:color w:val="auto"/>
          <w:lang w:val="lv-LV"/>
        </w:rPr>
        <w:t>Pienācīga uzmanība jāpievērš īpašiem apstākļiem, kas skar konkrētas personas, un tiem, kuriem uzticēti pielāgoti vai ierobežoti pienākumi.</w:t>
      </w:r>
    </w:p>
    <w:p w:rsidR="009D23FA" w:rsidRPr="007D674A" w:rsidRDefault="009D23FA" w:rsidP="00812BEB">
      <w:pPr>
        <w:ind w:firstLine="720"/>
        <w:jc w:val="both"/>
        <w:rPr>
          <w:rFonts w:ascii="Times New Roman" w:hAnsi="Times New Roman" w:cs="Times New Roman"/>
          <w:color w:val="auto"/>
          <w:lang w:val="lv-LV"/>
        </w:rPr>
      </w:pPr>
      <w:r w:rsidRPr="007D674A">
        <w:rPr>
          <w:rFonts w:ascii="Times New Roman" w:hAnsi="Times New Roman" w:cs="Times New Roman"/>
          <w:noProof/>
          <w:color w:val="auto"/>
          <w:vertAlign w:val="superscript"/>
          <w:lang w:val="lv-LV"/>
        </w:rPr>
        <w:t xml:space="preserve">4 </w:t>
      </w:r>
      <w:r w:rsidRPr="007D674A">
        <w:rPr>
          <w:rFonts w:ascii="Times New Roman" w:hAnsi="Times New Roman" w:cs="Times New Roman"/>
          <w:noProof/>
          <w:color w:val="auto"/>
          <w:lang w:val="lv-LV"/>
        </w:rPr>
        <w:t xml:space="preserve">Šaubu gadījumā </w:t>
      </w:r>
      <w:r w:rsidR="002A3A75" w:rsidRPr="007D674A">
        <w:rPr>
          <w:rFonts w:ascii="Times New Roman" w:hAnsi="Times New Roman" w:cs="Times New Roman"/>
          <w:noProof/>
          <w:color w:val="auto"/>
          <w:lang w:val="lv-LV"/>
        </w:rPr>
        <w:t>jūrnieku</w:t>
      </w:r>
      <w:r w:rsidRPr="007D674A">
        <w:rPr>
          <w:rFonts w:ascii="Times New Roman" w:hAnsi="Times New Roman" w:cs="Times New Roman"/>
          <w:noProof/>
          <w:color w:val="auto"/>
          <w:lang w:val="lv-LV"/>
        </w:rPr>
        <w:t xml:space="preserve"> ārstam attiecīgā traucējuma smaguma pakāpe jānosaka ar objektīvu testu palīdzību, ja ir pieejami atbilstoši testi, vai jānosūta pretendents uz papildu pārbaudi.</w:t>
      </w:r>
    </w:p>
    <w:p w:rsidR="009D23FA" w:rsidRPr="007D674A" w:rsidRDefault="009D23FA" w:rsidP="00812BEB">
      <w:pPr>
        <w:ind w:firstLine="720"/>
        <w:jc w:val="both"/>
        <w:rPr>
          <w:rFonts w:ascii="Times New Roman" w:hAnsi="Times New Roman" w:cs="Times New Roman"/>
          <w:color w:val="auto"/>
          <w:vertAlign w:val="superscript"/>
          <w:lang w:val="lv-LV"/>
        </w:rPr>
      </w:pPr>
      <w:r w:rsidRPr="007D674A">
        <w:rPr>
          <w:rFonts w:ascii="Times New Roman" w:hAnsi="Times New Roman" w:cs="Times New Roman"/>
          <w:color w:val="auto"/>
          <w:vertAlign w:val="superscript"/>
          <w:lang w:val="lv-LV"/>
        </w:rPr>
        <w:t xml:space="preserve">5 </w:t>
      </w:r>
      <w:r w:rsidR="00D7253A" w:rsidRPr="007D674A">
        <w:rPr>
          <w:rFonts w:ascii="Times New Roman" w:hAnsi="Times New Roman" w:cs="Times New Roman"/>
          <w:color w:val="auto"/>
          <w:lang w:val="lv-LV"/>
        </w:rPr>
        <w:t>Termins „palīdzība”</w:t>
      </w:r>
      <w:r w:rsidRPr="007D674A">
        <w:rPr>
          <w:rFonts w:ascii="Times New Roman" w:hAnsi="Times New Roman" w:cs="Times New Roman"/>
          <w:color w:val="auto"/>
          <w:lang w:val="lv-LV"/>
        </w:rPr>
        <w:t xml:space="preserve"> nozīmē citas personas izmantošanu attiecīgā uzdevuma paveikšanai.</w:t>
      </w:r>
      <w:bookmarkStart w:id="1" w:name="bookmark50"/>
      <w:bookmarkStart w:id="2" w:name="bookmark51"/>
    </w:p>
    <w:p w:rsidR="009D23FA" w:rsidRPr="007D674A" w:rsidRDefault="009D23FA" w:rsidP="00812BEB">
      <w:pPr>
        <w:tabs>
          <w:tab w:val="left" w:pos="2127"/>
        </w:tabs>
        <w:ind w:firstLine="720"/>
        <w:jc w:val="both"/>
        <w:rPr>
          <w:rFonts w:ascii="Times New Roman" w:hAnsi="Times New Roman" w:cs="Times New Roman"/>
          <w:color w:val="auto"/>
          <w:lang w:val="lv-LV"/>
        </w:rPr>
      </w:pPr>
      <w:r w:rsidRPr="007D674A">
        <w:rPr>
          <w:rFonts w:ascii="Times New Roman" w:hAnsi="Times New Roman" w:cs="Times New Roman"/>
          <w:color w:val="auto"/>
          <w:vertAlign w:val="superscript"/>
          <w:lang w:val="lv-LV"/>
        </w:rPr>
        <w:t xml:space="preserve">6 </w:t>
      </w:r>
      <w:r w:rsidR="00D7253A" w:rsidRPr="007D674A">
        <w:rPr>
          <w:rFonts w:ascii="Times New Roman" w:hAnsi="Times New Roman" w:cs="Times New Roman"/>
          <w:color w:val="auto"/>
          <w:lang w:val="lv-LV"/>
        </w:rPr>
        <w:t>Terminu „pienākumi avārijas situācijās”</w:t>
      </w:r>
      <w:r w:rsidRPr="007D674A">
        <w:rPr>
          <w:rFonts w:ascii="Times New Roman" w:hAnsi="Times New Roman" w:cs="Times New Roman"/>
          <w:color w:val="auto"/>
          <w:lang w:val="lv-LV"/>
        </w:rPr>
        <w:t xml:space="preserve"> attiecina uz visiem pasākumiem, kurus veic avārijas situācijās, piemēram, kuģa atstāšanu un ugunsdzēšanu, kā arī pamatprocedūrām, kas jāievēro visiem jūrniekiem, lai palielinātu savas izdzīvošanas iespējas un tādējādi nepieļautu situācijas, kurās būtu nepieciešama pārējo apkalpes locekļu īpaša palīdzība.</w:t>
      </w:r>
      <w:bookmarkEnd w:id="1"/>
      <w:bookmarkEnd w:id="2"/>
    </w:p>
    <w:p w:rsidR="00962B25" w:rsidRPr="00F30BCA" w:rsidRDefault="00962B25" w:rsidP="00962B25">
      <w:pPr>
        <w:rPr>
          <w:rFonts w:ascii="Times New Roman" w:hAnsi="Times New Roman" w:cs="Times New Roman"/>
          <w:szCs w:val="28"/>
          <w:lang w:val="lv-LV"/>
        </w:rPr>
      </w:pPr>
    </w:p>
    <w:p w:rsidR="006A37C1" w:rsidRPr="00F30BCA" w:rsidRDefault="006A37C1" w:rsidP="00962B25">
      <w:pPr>
        <w:rPr>
          <w:rFonts w:ascii="Times New Roman" w:hAnsi="Times New Roman" w:cs="Times New Roman"/>
          <w:szCs w:val="28"/>
          <w:lang w:val="lv-LV"/>
        </w:rPr>
      </w:pPr>
    </w:p>
    <w:p w:rsidR="00962B25" w:rsidRPr="00F30BCA" w:rsidRDefault="00962B25" w:rsidP="006A37C1">
      <w:pPr>
        <w:jc w:val="both"/>
        <w:rPr>
          <w:rFonts w:ascii="Times New Roman" w:hAnsi="Times New Roman" w:cs="Times New Roman"/>
          <w:szCs w:val="28"/>
          <w:lang w:val="lv-LV"/>
        </w:rPr>
      </w:pPr>
      <w:r w:rsidRPr="00F30BCA">
        <w:rPr>
          <w:rFonts w:ascii="Times New Roman" w:hAnsi="Times New Roman" w:cs="Times New Roman"/>
          <w:szCs w:val="28"/>
          <w:lang w:val="lv-LV"/>
        </w:rPr>
        <w:t>Satiksmes ministrs</w:t>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006A37C1"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00CF784E">
        <w:rPr>
          <w:rFonts w:ascii="Times New Roman" w:hAnsi="Times New Roman" w:cs="Times New Roman"/>
          <w:szCs w:val="28"/>
          <w:lang w:val="lv-LV"/>
        </w:rPr>
        <w:tab/>
      </w:r>
      <w:r w:rsidRPr="00F30BCA">
        <w:rPr>
          <w:rFonts w:ascii="Times New Roman" w:hAnsi="Times New Roman" w:cs="Times New Roman"/>
          <w:szCs w:val="28"/>
          <w:lang w:val="lv-LV"/>
        </w:rPr>
        <w:tab/>
      </w:r>
      <w:r w:rsidRPr="003026E7">
        <w:rPr>
          <w:rFonts w:ascii="Times New Roman" w:hAnsi="Times New Roman" w:cs="Times New Roman"/>
          <w:szCs w:val="28"/>
          <w:lang w:val="lv-LV"/>
        </w:rPr>
        <w:t>A. Matīss</w:t>
      </w:r>
    </w:p>
    <w:p w:rsidR="00962B25" w:rsidRPr="00F30BCA" w:rsidRDefault="00962B25" w:rsidP="006A37C1">
      <w:pPr>
        <w:jc w:val="both"/>
        <w:rPr>
          <w:rFonts w:ascii="Times New Roman" w:hAnsi="Times New Roman" w:cs="Times New Roman"/>
          <w:szCs w:val="28"/>
          <w:lang w:val="lv-LV"/>
        </w:rPr>
      </w:pPr>
    </w:p>
    <w:p w:rsidR="006A37C1" w:rsidRPr="00F30BCA" w:rsidRDefault="00CA4CDF" w:rsidP="00CA4CDF">
      <w:pPr>
        <w:tabs>
          <w:tab w:val="left" w:pos="2550"/>
        </w:tabs>
        <w:jc w:val="both"/>
        <w:rPr>
          <w:rFonts w:ascii="Times New Roman" w:hAnsi="Times New Roman" w:cs="Times New Roman"/>
          <w:szCs w:val="28"/>
          <w:lang w:val="lv-LV"/>
        </w:rPr>
      </w:pPr>
      <w:r>
        <w:rPr>
          <w:rFonts w:ascii="Times New Roman" w:hAnsi="Times New Roman" w:cs="Times New Roman"/>
          <w:szCs w:val="28"/>
          <w:lang w:val="lv-LV"/>
        </w:rPr>
        <w:tab/>
      </w:r>
    </w:p>
    <w:p w:rsidR="00962B25" w:rsidRPr="00F30BCA" w:rsidRDefault="00962B25" w:rsidP="006A37C1">
      <w:pPr>
        <w:jc w:val="both"/>
        <w:rPr>
          <w:rFonts w:ascii="Times New Roman" w:hAnsi="Times New Roman" w:cs="Times New Roman"/>
          <w:szCs w:val="28"/>
          <w:lang w:val="lv-LV"/>
        </w:rPr>
      </w:pPr>
      <w:r w:rsidRPr="00F30BCA">
        <w:rPr>
          <w:rFonts w:ascii="Times New Roman" w:hAnsi="Times New Roman" w:cs="Times New Roman"/>
          <w:szCs w:val="28"/>
          <w:lang w:val="lv-LV"/>
        </w:rPr>
        <w:t>Iesniedzējs:</w:t>
      </w:r>
    </w:p>
    <w:p w:rsidR="00962B25" w:rsidRPr="00F30BCA" w:rsidRDefault="00962B25" w:rsidP="006A37C1">
      <w:pPr>
        <w:jc w:val="both"/>
        <w:rPr>
          <w:rFonts w:ascii="Times New Roman" w:hAnsi="Times New Roman" w:cs="Times New Roman"/>
          <w:szCs w:val="28"/>
          <w:lang w:val="lv-LV"/>
        </w:rPr>
      </w:pPr>
      <w:r w:rsidRPr="00F30BCA">
        <w:rPr>
          <w:rFonts w:ascii="Times New Roman" w:hAnsi="Times New Roman" w:cs="Times New Roman"/>
          <w:szCs w:val="28"/>
          <w:lang w:val="lv-LV"/>
        </w:rPr>
        <w:t>Satiksmes ministrs</w:t>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006A37C1" w:rsidRPr="00F30BCA">
        <w:rPr>
          <w:rFonts w:ascii="Times New Roman" w:hAnsi="Times New Roman" w:cs="Times New Roman"/>
          <w:szCs w:val="28"/>
          <w:lang w:val="lv-LV"/>
        </w:rPr>
        <w:tab/>
      </w:r>
      <w:r w:rsidR="00CF784E">
        <w:rPr>
          <w:rFonts w:ascii="Times New Roman" w:hAnsi="Times New Roman" w:cs="Times New Roman"/>
          <w:szCs w:val="28"/>
          <w:lang w:val="lv-LV"/>
        </w:rPr>
        <w:tab/>
      </w:r>
      <w:r w:rsidRPr="00F30BCA">
        <w:rPr>
          <w:rFonts w:ascii="Times New Roman" w:hAnsi="Times New Roman" w:cs="Times New Roman"/>
          <w:szCs w:val="28"/>
          <w:lang w:val="lv-LV"/>
        </w:rPr>
        <w:t>A.Matīss</w:t>
      </w:r>
    </w:p>
    <w:p w:rsidR="00962B25" w:rsidRPr="00F30BCA" w:rsidRDefault="00962B25" w:rsidP="006A37C1">
      <w:pPr>
        <w:jc w:val="both"/>
        <w:rPr>
          <w:rFonts w:ascii="Times New Roman" w:hAnsi="Times New Roman" w:cs="Times New Roman"/>
          <w:szCs w:val="28"/>
          <w:lang w:val="lv-LV"/>
        </w:rPr>
      </w:pPr>
    </w:p>
    <w:p w:rsidR="006A37C1" w:rsidRPr="00F30BCA" w:rsidRDefault="006A37C1" w:rsidP="006A37C1">
      <w:pPr>
        <w:jc w:val="both"/>
        <w:rPr>
          <w:rFonts w:ascii="Times New Roman" w:hAnsi="Times New Roman" w:cs="Times New Roman"/>
          <w:szCs w:val="28"/>
          <w:lang w:val="lv-LV"/>
        </w:rPr>
      </w:pPr>
    </w:p>
    <w:p w:rsidR="00962B25" w:rsidRPr="00F30BCA" w:rsidRDefault="00962B25" w:rsidP="006A37C1">
      <w:pPr>
        <w:jc w:val="both"/>
        <w:rPr>
          <w:rFonts w:ascii="Times New Roman" w:hAnsi="Times New Roman" w:cs="Times New Roman"/>
          <w:szCs w:val="28"/>
          <w:lang w:val="lv-LV"/>
        </w:rPr>
      </w:pPr>
      <w:r w:rsidRPr="00F30BCA">
        <w:rPr>
          <w:rFonts w:ascii="Times New Roman" w:hAnsi="Times New Roman" w:cs="Times New Roman"/>
          <w:szCs w:val="28"/>
          <w:lang w:val="lv-LV"/>
        </w:rPr>
        <w:t>Vīza:</w:t>
      </w:r>
    </w:p>
    <w:p w:rsidR="00962B25" w:rsidRPr="00F30BCA" w:rsidRDefault="00962B25" w:rsidP="006A37C1">
      <w:pPr>
        <w:jc w:val="both"/>
        <w:rPr>
          <w:rFonts w:ascii="Times New Roman" w:hAnsi="Times New Roman" w:cs="Times New Roman"/>
          <w:szCs w:val="28"/>
          <w:lang w:val="lv-LV"/>
        </w:rPr>
      </w:pPr>
      <w:r w:rsidRPr="00F30BCA">
        <w:rPr>
          <w:rFonts w:ascii="Times New Roman" w:hAnsi="Times New Roman" w:cs="Times New Roman"/>
          <w:szCs w:val="28"/>
          <w:lang w:val="lv-LV"/>
        </w:rPr>
        <w:t>Valsts sekretārs</w:t>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Pr="00F30BCA">
        <w:rPr>
          <w:rFonts w:ascii="Times New Roman" w:hAnsi="Times New Roman" w:cs="Times New Roman"/>
          <w:szCs w:val="28"/>
          <w:lang w:val="lv-LV"/>
        </w:rPr>
        <w:tab/>
      </w:r>
      <w:r w:rsidR="006A37C1" w:rsidRPr="00F30BCA">
        <w:rPr>
          <w:rFonts w:ascii="Times New Roman" w:hAnsi="Times New Roman" w:cs="Times New Roman"/>
          <w:szCs w:val="28"/>
          <w:lang w:val="lv-LV"/>
        </w:rPr>
        <w:tab/>
      </w:r>
      <w:r w:rsidR="00CF784E">
        <w:rPr>
          <w:rFonts w:ascii="Times New Roman" w:hAnsi="Times New Roman" w:cs="Times New Roman"/>
          <w:szCs w:val="28"/>
          <w:lang w:val="lv-LV"/>
        </w:rPr>
        <w:tab/>
      </w:r>
      <w:r w:rsidRPr="00F30BCA">
        <w:rPr>
          <w:rFonts w:ascii="Times New Roman" w:hAnsi="Times New Roman" w:cs="Times New Roman"/>
          <w:szCs w:val="28"/>
          <w:lang w:val="lv-LV"/>
        </w:rPr>
        <w:t>K.Ozoliņš</w:t>
      </w:r>
    </w:p>
    <w:p w:rsidR="00962B25" w:rsidRPr="009827C2" w:rsidRDefault="00962B25" w:rsidP="00962B25">
      <w:pPr>
        <w:rPr>
          <w:rFonts w:ascii="Times New Roman" w:hAnsi="Times New Roman" w:cs="Times New Roman"/>
          <w:lang w:val="lv-LV"/>
        </w:rPr>
      </w:pPr>
    </w:p>
    <w:p w:rsidR="00962B25" w:rsidRDefault="00962B25" w:rsidP="00962B25">
      <w:pPr>
        <w:rPr>
          <w:rFonts w:ascii="Times New Roman" w:hAnsi="Times New Roman" w:cs="Times New Roman"/>
          <w:lang w:val="lv-LV"/>
        </w:rPr>
      </w:pPr>
    </w:p>
    <w:p w:rsidR="00EF6376" w:rsidRPr="009827C2" w:rsidRDefault="00EF6376" w:rsidP="00962B25">
      <w:pPr>
        <w:rPr>
          <w:rFonts w:ascii="Times New Roman" w:hAnsi="Times New Roman" w:cs="Times New Roman"/>
          <w:lang w:val="lv-LV"/>
        </w:rPr>
      </w:pPr>
    </w:p>
    <w:p w:rsidR="00962B25" w:rsidRPr="007D674A" w:rsidRDefault="00C521BE" w:rsidP="00962B25">
      <w:pPr>
        <w:rPr>
          <w:rFonts w:ascii="Times New Roman" w:hAnsi="Times New Roman" w:cs="Times New Roman"/>
          <w:sz w:val="20"/>
          <w:szCs w:val="20"/>
          <w:lang w:val="lv-LV"/>
        </w:rPr>
      </w:pPr>
      <w:r w:rsidRPr="007D674A">
        <w:rPr>
          <w:rFonts w:ascii="Times New Roman" w:hAnsi="Times New Roman" w:cs="Times New Roman"/>
          <w:sz w:val="20"/>
          <w:szCs w:val="20"/>
          <w:lang w:val="lv-LV"/>
        </w:rPr>
        <w:t>1</w:t>
      </w:r>
      <w:r w:rsidR="00CA4CDF" w:rsidRPr="007D674A">
        <w:rPr>
          <w:rFonts w:ascii="Times New Roman" w:hAnsi="Times New Roman" w:cs="Times New Roman"/>
          <w:sz w:val="20"/>
          <w:szCs w:val="20"/>
          <w:lang w:val="lv-LV"/>
        </w:rPr>
        <w:t>1</w:t>
      </w:r>
      <w:r w:rsidRPr="007D674A">
        <w:rPr>
          <w:rFonts w:ascii="Times New Roman" w:hAnsi="Times New Roman" w:cs="Times New Roman"/>
          <w:sz w:val="20"/>
          <w:szCs w:val="20"/>
          <w:lang w:val="lv-LV"/>
        </w:rPr>
        <w:t>.04</w:t>
      </w:r>
      <w:r w:rsidR="005F0B63" w:rsidRPr="007D674A">
        <w:rPr>
          <w:rFonts w:ascii="Times New Roman" w:hAnsi="Times New Roman" w:cs="Times New Roman"/>
          <w:sz w:val="20"/>
          <w:szCs w:val="20"/>
          <w:lang w:val="lv-LV"/>
        </w:rPr>
        <w:t>.2014.</w:t>
      </w:r>
      <w:r w:rsidR="00962B25" w:rsidRPr="007D674A">
        <w:rPr>
          <w:rFonts w:ascii="Times New Roman" w:hAnsi="Times New Roman" w:cs="Times New Roman"/>
          <w:sz w:val="20"/>
          <w:szCs w:val="20"/>
          <w:lang w:val="lv-LV"/>
        </w:rPr>
        <w:t xml:space="preserve"> </w:t>
      </w:r>
      <w:r w:rsidRPr="007D674A">
        <w:rPr>
          <w:rFonts w:ascii="Times New Roman" w:hAnsi="Times New Roman" w:cs="Times New Roman"/>
          <w:sz w:val="20"/>
          <w:szCs w:val="20"/>
          <w:lang w:val="lv-LV"/>
        </w:rPr>
        <w:t>10:21</w:t>
      </w:r>
    </w:p>
    <w:p w:rsidR="001265A2" w:rsidRPr="007D674A" w:rsidRDefault="00CF784E" w:rsidP="001265A2">
      <w:pPr>
        <w:rPr>
          <w:rFonts w:ascii="Times New Roman" w:hAnsi="Times New Roman" w:cs="Times New Roman"/>
          <w:sz w:val="20"/>
          <w:szCs w:val="20"/>
          <w:lang w:val="lv-LV"/>
        </w:rPr>
      </w:pPr>
      <w:r w:rsidRPr="007D674A">
        <w:rPr>
          <w:rFonts w:ascii="Times New Roman" w:hAnsi="Times New Roman" w:cs="Times New Roman"/>
          <w:sz w:val="20"/>
          <w:szCs w:val="20"/>
          <w:lang w:val="lv-LV"/>
        </w:rPr>
        <w:t>6</w:t>
      </w:r>
      <w:r w:rsidR="00E32EBF" w:rsidRPr="007D674A">
        <w:rPr>
          <w:rFonts w:ascii="Times New Roman" w:hAnsi="Times New Roman" w:cs="Times New Roman"/>
          <w:sz w:val="20"/>
          <w:szCs w:val="20"/>
          <w:lang w:val="lv-LV"/>
        </w:rPr>
        <w:t>40</w:t>
      </w:r>
    </w:p>
    <w:p w:rsidR="00E32EBF" w:rsidRPr="007D674A" w:rsidRDefault="001265A2" w:rsidP="001265A2">
      <w:pPr>
        <w:rPr>
          <w:rFonts w:ascii="Times New Roman" w:hAnsi="Times New Roman" w:cs="Times New Roman"/>
          <w:sz w:val="20"/>
          <w:szCs w:val="20"/>
          <w:lang w:val="lv-LV"/>
        </w:rPr>
      </w:pPr>
      <w:proofErr w:type="spellStart"/>
      <w:r w:rsidRPr="007D674A">
        <w:rPr>
          <w:rFonts w:ascii="Times New Roman" w:hAnsi="Times New Roman" w:cs="Times New Roman"/>
          <w:bCs/>
          <w:sz w:val="20"/>
          <w:szCs w:val="20"/>
          <w:lang w:val="lv-LV"/>
        </w:rPr>
        <w:t>J.Kietis</w:t>
      </w:r>
      <w:proofErr w:type="spellEnd"/>
      <w:r w:rsidR="00EF6376">
        <w:rPr>
          <w:rFonts w:ascii="Times New Roman" w:hAnsi="Times New Roman" w:cs="Times New Roman"/>
          <w:bCs/>
          <w:sz w:val="20"/>
          <w:szCs w:val="20"/>
          <w:lang w:val="lv-LV"/>
        </w:rPr>
        <w:t xml:space="preserve"> </w:t>
      </w:r>
      <w:r w:rsidR="00CF784E" w:rsidRPr="007D674A">
        <w:rPr>
          <w:rFonts w:ascii="Times New Roman" w:hAnsi="Times New Roman" w:cs="Times New Roman"/>
          <w:sz w:val="20"/>
          <w:szCs w:val="20"/>
          <w:lang w:val="lv-LV"/>
        </w:rPr>
        <w:t>67099404</w:t>
      </w:r>
      <w:r w:rsidRPr="007D674A">
        <w:rPr>
          <w:rFonts w:ascii="Times New Roman" w:hAnsi="Times New Roman" w:cs="Times New Roman"/>
          <w:sz w:val="20"/>
          <w:szCs w:val="20"/>
          <w:lang w:val="lv-LV"/>
        </w:rPr>
        <w:t xml:space="preserve"> </w:t>
      </w:r>
    </w:p>
    <w:p w:rsidR="003C2618" w:rsidRPr="007D674A" w:rsidRDefault="00EF6376" w:rsidP="001265A2">
      <w:pPr>
        <w:rPr>
          <w:rFonts w:ascii="Times New Roman" w:hAnsi="Times New Roman" w:cs="Times New Roman"/>
          <w:bCs/>
          <w:sz w:val="20"/>
          <w:szCs w:val="20"/>
          <w:lang w:val="lv-LV"/>
        </w:rPr>
      </w:pPr>
      <w:hyperlink r:id="rId7" w:history="1">
        <w:r w:rsidR="001265A2" w:rsidRPr="007D674A">
          <w:rPr>
            <w:rStyle w:val="Hyperlink"/>
            <w:rFonts w:ascii="Times New Roman" w:hAnsi="Times New Roman" w:cs="Times New Roman"/>
            <w:bCs/>
            <w:sz w:val="20"/>
            <w:szCs w:val="20"/>
            <w:lang w:val="lv-LV"/>
          </w:rPr>
          <w:t>janis.kietis@lja.lv</w:t>
        </w:r>
      </w:hyperlink>
    </w:p>
    <w:p w:rsidR="001265A2" w:rsidRPr="007D674A" w:rsidRDefault="001265A2" w:rsidP="001265A2">
      <w:pPr>
        <w:rPr>
          <w:rFonts w:ascii="Times New Roman" w:hAnsi="Times New Roman" w:cs="Times New Roman"/>
          <w:sz w:val="20"/>
          <w:szCs w:val="20"/>
          <w:lang w:val="lv-LV"/>
        </w:rPr>
      </w:pPr>
    </w:p>
    <w:p w:rsidR="00E32EBF" w:rsidRPr="007D674A" w:rsidRDefault="001265A2" w:rsidP="001265A2">
      <w:pPr>
        <w:rPr>
          <w:rFonts w:ascii="Times New Roman" w:hAnsi="Times New Roman" w:cs="Times New Roman"/>
          <w:sz w:val="20"/>
          <w:szCs w:val="20"/>
          <w:lang w:val="lv-LV"/>
        </w:rPr>
      </w:pPr>
      <w:r w:rsidRPr="007D674A">
        <w:rPr>
          <w:rFonts w:ascii="Times New Roman" w:hAnsi="Times New Roman" w:cs="Times New Roman"/>
          <w:sz w:val="20"/>
          <w:szCs w:val="20"/>
          <w:lang w:val="lv-LV"/>
        </w:rPr>
        <w:t>M.Baltā</w:t>
      </w:r>
      <w:r w:rsidR="00EF6376">
        <w:rPr>
          <w:rFonts w:ascii="Times New Roman" w:hAnsi="Times New Roman" w:cs="Times New Roman"/>
          <w:sz w:val="20"/>
          <w:szCs w:val="20"/>
          <w:lang w:val="lv-LV"/>
        </w:rPr>
        <w:t xml:space="preserve"> 67099402</w:t>
      </w:r>
    </w:p>
    <w:p w:rsidR="00710E74" w:rsidRPr="007D674A" w:rsidRDefault="00EF6376">
      <w:pPr>
        <w:rPr>
          <w:rFonts w:ascii="Times New Roman" w:hAnsi="Times New Roman" w:cs="Times New Roman"/>
          <w:sz w:val="20"/>
          <w:szCs w:val="20"/>
          <w:lang w:val="lv-LV"/>
        </w:rPr>
      </w:pPr>
      <w:hyperlink r:id="rId8" w:history="1">
        <w:r w:rsidR="001265A2" w:rsidRPr="007D674A">
          <w:rPr>
            <w:rStyle w:val="Hyperlink"/>
            <w:rFonts w:ascii="Times New Roman" w:hAnsi="Times New Roman" w:cs="Times New Roman"/>
            <w:sz w:val="20"/>
            <w:szCs w:val="20"/>
            <w:lang w:val="lv-LV"/>
          </w:rPr>
          <w:t>mairita.balta@lja.lv</w:t>
        </w:r>
      </w:hyperlink>
    </w:p>
    <w:sectPr w:rsidR="00710E74" w:rsidRPr="007D674A" w:rsidSect="00EF6376">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AC" w:rsidRDefault="00CF3FAC" w:rsidP="008D71B7">
      <w:r>
        <w:separator/>
      </w:r>
    </w:p>
  </w:endnote>
  <w:endnote w:type="continuationSeparator" w:id="0">
    <w:p w:rsidR="00CF3FAC" w:rsidRDefault="00CF3FAC" w:rsidP="008D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icrosoft Sans Serif">
    <w:panose1 w:val="020B0604020202020204"/>
    <w:charset w:val="BA"/>
    <w:family w:val="swiss"/>
    <w:pitch w:val="variable"/>
    <w:sig w:usb0="E1002AFF" w:usb1="C0000002" w:usb2="00000008"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1" w:rsidRPr="00A63551" w:rsidRDefault="00CA4CDF" w:rsidP="00A63551">
    <w:pPr>
      <w:pStyle w:val="Footer"/>
      <w:jc w:val="both"/>
      <w:rPr>
        <w:rFonts w:ascii="Times New Roman" w:hAnsi="Times New Roman" w:cs="Times New Roman"/>
        <w:snapToGrid/>
        <w:color w:val="auto"/>
        <w:sz w:val="20"/>
        <w:szCs w:val="20"/>
        <w:lang w:val="lv-LV" w:eastAsia="en-US"/>
      </w:rPr>
    </w:pPr>
    <w:r>
      <w:rPr>
        <w:rFonts w:ascii="Times New Roman" w:hAnsi="Times New Roman" w:cs="Times New Roman"/>
        <w:snapToGrid/>
        <w:color w:val="auto"/>
        <w:sz w:val="20"/>
        <w:szCs w:val="20"/>
        <w:lang w:val="lv-LV" w:eastAsia="en-US"/>
      </w:rPr>
      <w:t>SAMNotp6_31</w:t>
    </w:r>
    <w:r w:rsidR="00C200A9">
      <w:rPr>
        <w:rFonts w:ascii="Times New Roman" w:hAnsi="Times New Roman" w:cs="Times New Roman"/>
        <w:snapToGrid/>
        <w:color w:val="auto"/>
        <w:sz w:val="20"/>
        <w:szCs w:val="20"/>
        <w:lang w:val="lv-LV" w:eastAsia="en-US"/>
      </w:rPr>
      <w:t>03</w:t>
    </w:r>
    <w:r w:rsidR="009A7B10">
      <w:rPr>
        <w:rFonts w:ascii="Times New Roman" w:hAnsi="Times New Roman" w:cs="Times New Roman"/>
        <w:snapToGrid/>
        <w:color w:val="auto"/>
        <w:sz w:val="20"/>
        <w:szCs w:val="20"/>
        <w:lang w:val="lv-LV" w:eastAsia="en-US"/>
      </w:rPr>
      <w:t>14</w:t>
    </w:r>
    <w:r w:rsidR="00A63551" w:rsidRPr="00A63551">
      <w:rPr>
        <w:rFonts w:ascii="Times New Roman" w:hAnsi="Times New Roman" w:cs="Times New Roman"/>
        <w:snapToGrid/>
        <w:color w:val="auto"/>
        <w:sz w:val="20"/>
        <w:szCs w:val="20"/>
        <w:lang w:val="lv-LV" w:eastAsia="en-US"/>
      </w:rPr>
      <w:t>_JurnVeseliba; Ministru kabineta noteikumu projekts „Noteikumi par jūrnieku veselības atbilstību darbam uz kuģa”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1" w:rsidRPr="009E291F" w:rsidRDefault="004559AE" w:rsidP="007D674A">
    <w:pPr>
      <w:pStyle w:val="Footer"/>
      <w:jc w:val="both"/>
      <w:rPr>
        <w:lang w:val="lv-LV"/>
      </w:rPr>
    </w:pPr>
    <w:r>
      <w:rPr>
        <w:rFonts w:ascii="Times New Roman" w:hAnsi="Times New Roman" w:cs="Times New Roman"/>
        <w:snapToGrid/>
        <w:color w:val="auto"/>
        <w:sz w:val="20"/>
        <w:szCs w:val="20"/>
        <w:lang w:val="lv-LV" w:eastAsia="en-US"/>
      </w:rPr>
      <w:t>SAMNotp6_</w:t>
    </w:r>
    <w:r w:rsidR="00C521BE">
      <w:rPr>
        <w:rFonts w:ascii="Times New Roman" w:hAnsi="Times New Roman" w:cs="Times New Roman"/>
        <w:snapToGrid/>
        <w:color w:val="auto"/>
        <w:sz w:val="20"/>
        <w:szCs w:val="20"/>
        <w:lang w:val="lv-LV" w:eastAsia="en-US"/>
      </w:rPr>
      <w:t>1104</w:t>
    </w:r>
    <w:r w:rsidR="009A7B10">
      <w:rPr>
        <w:rFonts w:ascii="Times New Roman" w:hAnsi="Times New Roman" w:cs="Times New Roman"/>
        <w:snapToGrid/>
        <w:color w:val="auto"/>
        <w:sz w:val="20"/>
        <w:szCs w:val="20"/>
        <w:lang w:val="lv-LV" w:eastAsia="en-US"/>
      </w:rPr>
      <w:t>14</w:t>
    </w:r>
    <w:r w:rsidR="00A63551" w:rsidRPr="00A63551">
      <w:rPr>
        <w:rFonts w:ascii="Times New Roman" w:hAnsi="Times New Roman" w:cs="Times New Roman"/>
        <w:snapToGrid/>
        <w:color w:val="auto"/>
        <w:sz w:val="20"/>
        <w:szCs w:val="20"/>
        <w:lang w:val="lv-LV" w:eastAsia="en-US"/>
      </w:rPr>
      <w:t>_JurnVeseliba; Ministru kabineta noteikumu projekts „Noteikumi par jūrnieku veselības atbilstību darbam uz kuģa”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AC" w:rsidRDefault="00CF3FAC" w:rsidP="008D71B7">
      <w:r>
        <w:separator/>
      </w:r>
    </w:p>
  </w:footnote>
  <w:footnote w:type="continuationSeparator" w:id="0">
    <w:p w:rsidR="00CF3FAC" w:rsidRDefault="00CF3FAC" w:rsidP="008D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73900"/>
      <w:docPartObj>
        <w:docPartGallery w:val="Page Numbers (Top of Page)"/>
        <w:docPartUnique/>
      </w:docPartObj>
    </w:sdtPr>
    <w:sdtEndPr>
      <w:rPr>
        <w:rFonts w:ascii="Times New Roman" w:hAnsi="Times New Roman" w:cs="Times New Roman"/>
        <w:noProof/>
      </w:rPr>
    </w:sdtEndPr>
    <w:sdtContent>
      <w:p w:rsidR="008D71B7" w:rsidRPr="002A325C" w:rsidRDefault="00FB643C">
        <w:pPr>
          <w:pStyle w:val="Header"/>
          <w:jc w:val="center"/>
          <w:rPr>
            <w:rFonts w:ascii="Times New Roman" w:hAnsi="Times New Roman" w:cs="Times New Roman"/>
          </w:rPr>
        </w:pPr>
        <w:r w:rsidRPr="002A325C">
          <w:rPr>
            <w:rFonts w:ascii="Times New Roman" w:hAnsi="Times New Roman" w:cs="Times New Roman"/>
          </w:rPr>
          <w:fldChar w:fldCharType="begin"/>
        </w:r>
        <w:r w:rsidR="008D71B7" w:rsidRPr="002A325C">
          <w:rPr>
            <w:rFonts w:ascii="Times New Roman" w:hAnsi="Times New Roman" w:cs="Times New Roman"/>
          </w:rPr>
          <w:instrText xml:space="preserve"> PAGE   \* MERGEFORMAT </w:instrText>
        </w:r>
        <w:r w:rsidRPr="002A325C">
          <w:rPr>
            <w:rFonts w:ascii="Times New Roman" w:hAnsi="Times New Roman" w:cs="Times New Roman"/>
          </w:rPr>
          <w:fldChar w:fldCharType="separate"/>
        </w:r>
        <w:r w:rsidR="007D674A">
          <w:rPr>
            <w:rFonts w:ascii="Times New Roman" w:hAnsi="Times New Roman" w:cs="Times New Roman"/>
            <w:noProof/>
          </w:rPr>
          <w:t>2</w:t>
        </w:r>
        <w:r w:rsidRPr="002A325C">
          <w:rPr>
            <w:rFonts w:ascii="Times New Roman" w:hAnsi="Times New Roman" w:cs="Times New Roman"/>
            <w:noProof/>
          </w:rPr>
          <w:fldChar w:fldCharType="end"/>
        </w:r>
      </w:p>
    </w:sdtContent>
  </w:sdt>
  <w:p w:rsidR="008D71B7" w:rsidRDefault="008D7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23FA"/>
    <w:rsid w:val="00033A60"/>
    <w:rsid w:val="00065054"/>
    <w:rsid w:val="001265A2"/>
    <w:rsid w:val="001D7331"/>
    <w:rsid w:val="00225466"/>
    <w:rsid w:val="002A2206"/>
    <w:rsid w:val="002A325C"/>
    <w:rsid w:val="002A3A75"/>
    <w:rsid w:val="003026E7"/>
    <w:rsid w:val="00364152"/>
    <w:rsid w:val="003852A4"/>
    <w:rsid w:val="003933F6"/>
    <w:rsid w:val="003C2618"/>
    <w:rsid w:val="004115D1"/>
    <w:rsid w:val="00417FDF"/>
    <w:rsid w:val="00427FF4"/>
    <w:rsid w:val="004559AE"/>
    <w:rsid w:val="00462690"/>
    <w:rsid w:val="0046465E"/>
    <w:rsid w:val="004A656D"/>
    <w:rsid w:val="004E47D0"/>
    <w:rsid w:val="00517C49"/>
    <w:rsid w:val="00527E7E"/>
    <w:rsid w:val="00573D5F"/>
    <w:rsid w:val="005C360E"/>
    <w:rsid w:val="005D7412"/>
    <w:rsid w:val="005E2253"/>
    <w:rsid w:val="005F0B63"/>
    <w:rsid w:val="006920C1"/>
    <w:rsid w:val="006A37C1"/>
    <w:rsid w:val="00700A1B"/>
    <w:rsid w:val="00710E74"/>
    <w:rsid w:val="0073048D"/>
    <w:rsid w:val="00757883"/>
    <w:rsid w:val="00794564"/>
    <w:rsid w:val="00794AFD"/>
    <w:rsid w:val="007D674A"/>
    <w:rsid w:val="008056C1"/>
    <w:rsid w:val="00812BEB"/>
    <w:rsid w:val="00852A42"/>
    <w:rsid w:val="00890CBE"/>
    <w:rsid w:val="008D71B7"/>
    <w:rsid w:val="009437F1"/>
    <w:rsid w:val="00962B25"/>
    <w:rsid w:val="009827C2"/>
    <w:rsid w:val="00995A36"/>
    <w:rsid w:val="009A36EA"/>
    <w:rsid w:val="009A7B10"/>
    <w:rsid w:val="009D23FA"/>
    <w:rsid w:val="009E291F"/>
    <w:rsid w:val="00A4540E"/>
    <w:rsid w:val="00A51319"/>
    <w:rsid w:val="00A61D38"/>
    <w:rsid w:val="00A63551"/>
    <w:rsid w:val="00A9352A"/>
    <w:rsid w:val="00B12D59"/>
    <w:rsid w:val="00B858B3"/>
    <w:rsid w:val="00C04C1D"/>
    <w:rsid w:val="00C200A9"/>
    <w:rsid w:val="00C521BE"/>
    <w:rsid w:val="00CA2553"/>
    <w:rsid w:val="00CA4CDF"/>
    <w:rsid w:val="00CF3FAC"/>
    <w:rsid w:val="00CF784E"/>
    <w:rsid w:val="00D07C21"/>
    <w:rsid w:val="00D7253A"/>
    <w:rsid w:val="00E32EBF"/>
    <w:rsid w:val="00E42705"/>
    <w:rsid w:val="00E844C2"/>
    <w:rsid w:val="00EB7B01"/>
    <w:rsid w:val="00EF6376"/>
    <w:rsid w:val="00F22E05"/>
    <w:rsid w:val="00F30BCA"/>
    <w:rsid w:val="00F74B07"/>
    <w:rsid w:val="00FA317C"/>
    <w:rsid w:val="00FB6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FA"/>
    <w:pPr>
      <w:spacing w:after="0" w:line="240" w:lineRule="auto"/>
    </w:pPr>
    <w:rPr>
      <w:rFonts w:ascii="Microsoft Sans Serif" w:eastAsia="Times New Roman" w:hAnsi="Microsoft Sans Serif" w:cs="Microsoft Sans Serif"/>
      <w:snapToGrid w:val="0"/>
      <w:color w:val="000000"/>
      <w:sz w:val="24"/>
      <w:szCs w:val="24"/>
      <w:lang w:val="en-US" w:eastAsia="lv-LV"/>
    </w:rPr>
  </w:style>
  <w:style w:type="paragraph" w:styleId="Heading1">
    <w:name w:val="heading 1"/>
    <w:basedOn w:val="Normal"/>
    <w:next w:val="Normal"/>
    <w:link w:val="Heading1Char"/>
    <w:qFormat/>
    <w:rsid w:val="009D23FA"/>
    <w:pPr>
      <w:keepNext/>
      <w:spacing w:before="240" w:after="60"/>
      <w:outlineLvl w:val="0"/>
    </w:pPr>
    <w:rPr>
      <w:rFonts w:ascii="Arial" w:hAnsi="Arial" w:cs="Arial"/>
      <w:b/>
      <w:bCs/>
      <w:snapToGrid/>
      <w:color w:val="auto"/>
      <w:kern w:val="32"/>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3FA"/>
    <w:rPr>
      <w:rFonts w:ascii="Arial" w:eastAsia="Times New Roman" w:hAnsi="Arial" w:cs="Arial"/>
      <w:b/>
      <w:bCs/>
      <w:kern w:val="32"/>
      <w:sz w:val="32"/>
      <w:szCs w:val="32"/>
      <w:lang w:eastAsia="lv-LV"/>
    </w:rPr>
  </w:style>
  <w:style w:type="paragraph" w:customStyle="1" w:styleId="naisnod">
    <w:name w:val="naisnod"/>
    <w:basedOn w:val="Normal"/>
    <w:rsid w:val="009D23FA"/>
    <w:pPr>
      <w:spacing w:before="100" w:beforeAutospacing="1" w:after="100" w:afterAutospacing="1"/>
      <w:jc w:val="center"/>
    </w:pPr>
    <w:rPr>
      <w:rFonts w:ascii="Times New Roman" w:eastAsia="Arial Unicode MS" w:hAnsi="Times New Roman" w:cs="Times New Roman"/>
      <w:b/>
      <w:bCs/>
      <w:snapToGrid/>
      <w:color w:val="auto"/>
      <w:lang w:val="en-GB" w:eastAsia="en-US"/>
    </w:rPr>
  </w:style>
  <w:style w:type="character" w:styleId="CommentReference">
    <w:name w:val="annotation reference"/>
    <w:basedOn w:val="DefaultParagraphFont"/>
    <w:uiPriority w:val="99"/>
    <w:semiHidden/>
    <w:unhideWhenUsed/>
    <w:rsid w:val="00A61D38"/>
    <w:rPr>
      <w:sz w:val="16"/>
      <w:szCs w:val="16"/>
    </w:rPr>
  </w:style>
  <w:style w:type="paragraph" w:styleId="CommentText">
    <w:name w:val="annotation text"/>
    <w:basedOn w:val="Normal"/>
    <w:link w:val="CommentTextChar"/>
    <w:uiPriority w:val="99"/>
    <w:semiHidden/>
    <w:unhideWhenUsed/>
    <w:rsid w:val="00A61D38"/>
    <w:rPr>
      <w:sz w:val="20"/>
      <w:szCs w:val="20"/>
    </w:rPr>
  </w:style>
  <w:style w:type="character" w:customStyle="1" w:styleId="CommentTextChar">
    <w:name w:val="Comment Text Char"/>
    <w:basedOn w:val="DefaultParagraphFont"/>
    <w:link w:val="CommentText"/>
    <w:uiPriority w:val="99"/>
    <w:semiHidden/>
    <w:rsid w:val="00A61D38"/>
    <w:rPr>
      <w:rFonts w:ascii="Microsoft Sans Serif" w:eastAsia="Times New Roman" w:hAnsi="Microsoft Sans Serif" w:cs="Microsoft Sans Serif"/>
      <w:snapToGrid w:val="0"/>
      <w:color w:val="000000"/>
      <w:sz w:val="20"/>
      <w:szCs w:val="20"/>
      <w:lang w:val="en-US" w:eastAsia="lv-LV"/>
    </w:rPr>
  </w:style>
  <w:style w:type="paragraph" w:styleId="CommentSubject">
    <w:name w:val="annotation subject"/>
    <w:basedOn w:val="CommentText"/>
    <w:next w:val="CommentText"/>
    <w:link w:val="CommentSubjectChar"/>
    <w:uiPriority w:val="99"/>
    <w:semiHidden/>
    <w:unhideWhenUsed/>
    <w:rsid w:val="00A61D38"/>
    <w:rPr>
      <w:b/>
      <w:bCs/>
    </w:rPr>
  </w:style>
  <w:style w:type="character" w:customStyle="1" w:styleId="CommentSubjectChar">
    <w:name w:val="Comment Subject Char"/>
    <w:basedOn w:val="CommentTextChar"/>
    <w:link w:val="CommentSubject"/>
    <w:uiPriority w:val="99"/>
    <w:semiHidden/>
    <w:rsid w:val="00A61D38"/>
    <w:rPr>
      <w:rFonts w:ascii="Microsoft Sans Serif" w:eastAsia="Times New Roman" w:hAnsi="Microsoft Sans Serif" w:cs="Microsoft Sans Serif"/>
      <w:b/>
      <w:bCs/>
      <w:snapToGrid w:val="0"/>
      <w:color w:val="000000"/>
      <w:sz w:val="20"/>
      <w:szCs w:val="20"/>
      <w:lang w:val="en-US" w:eastAsia="lv-LV"/>
    </w:rPr>
  </w:style>
  <w:style w:type="paragraph" w:styleId="Revision">
    <w:name w:val="Revision"/>
    <w:hidden/>
    <w:uiPriority w:val="99"/>
    <w:semiHidden/>
    <w:rsid w:val="00A61D38"/>
    <w:pPr>
      <w:spacing w:after="0" w:line="240" w:lineRule="auto"/>
    </w:pPr>
    <w:rPr>
      <w:rFonts w:ascii="Microsoft Sans Serif" w:eastAsia="Times New Roman" w:hAnsi="Microsoft Sans Serif" w:cs="Microsoft Sans Serif"/>
      <w:snapToGrid w:val="0"/>
      <w:color w:val="000000"/>
      <w:sz w:val="24"/>
      <w:szCs w:val="24"/>
      <w:lang w:val="en-US" w:eastAsia="lv-LV"/>
    </w:rPr>
  </w:style>
  <w:style w:type="paragraph" w:styleId="BalloonText">
    <w:name w:val="Balloon Text"/>
    <w:basedOn w:val="Normal"/>
    <w:link w:val="BalloonTextChar"/>
    <w:uiPriority w:val="99"/>
    <w:semiHidden/>
    <w:unhideWhenUsed/>
    <w:rsid w:val="00A61D38"/>
    <w:rPr>
      <w:rFonts w:ascii="Tahoma" w:hAnsi="Tahoma" w:cs="Tahoma"/>
      <w:sz w:val="16"/>
      <w:szCs w:val="16"/>
    </w:rPr>
  </w:style>
  <w:style w:type="character" w:customStyle="1" w:styleId="BalloonTextChar">
    <w:name w:val="Balloon Text Char"/>
    <w:basedOn w:val="DefaultParagraphFont"/>
    <w:link w:val="BalloonText"/>
    <w:uiPriority w:val="99"/>
    <w:semiHidden/>
    <w:rsid w:val="00A61D38"/>
    <w:rPr>
      <w:rFonts w:ascii="Tahoma" w:eastAsia="Times New Roman" w:hAnsi="Tahoma" w:cs="Tahoma"/>
      <w:snapToGrid w:val="0"/>
      <w:color w:val="000000"/>
      <w:sz w:val="16"/>
      <w:szCs w:val="16"/>
      <w:lang w:val="en-US" w:eastAsia="lv-LV"/>
    </w:rPr>
  </w:style>
  <w:style w:type="character" w:styleId="Hyperlink">
    <w:name w:val="Hyperlink"/>
    <w:rsid w:val="00962B25"/>
  </w:style>
  <w:style w:type="paragraph" w:styleId="Header">
    <w:name w:val="header"/>
    <w:basedOn w:val="Normal"/>
    <w:link w:val="HeaderChar"/>
    <w:uiPriority w:val="99"/>
    <w:unhideWhenUsed/>
    <w:rsid w:val="008D71B7"/>
    <w:pPr>
      <w:tabs>
        <w:tab w:val="center" w:pos="4153"/>
        <w:tab w:val="right" w:pos="8306"/>
      </w:tabs>
    </w:pPr>
  </w:style>
  <w:style w:type="character" w:customStyle="1" w:styleId="HeaderChar">
    <w:name w:val="Header Char"/>
    <w:basedOn w:val="DefaultParagraphFont"/>
    <w:link w:val="Header"/>
    <w:uiPriority w:val="99"/>
    <w:rsid w:val="008D71B7"/>
    <w:rPr>
      <w:rFonts w:ascii="Microsoft Sans Serif" w:eastAsia="Times New Roman" w:hAnsi="Microsoft Sans Serif" w:cs="Microsoft Sans Serif"/>
      <w:snapToGrid w:val="0"/>
      <w:color w:val="000000"/>
      <w:sz w:val="24"/>
      <w:szCs w:val="24"/>
      <w:lang w:val="en-US" w:eastAsia="lv-LV"/>
    </w:rPr>
  </w:style>
  <w:style w:type="paragraph" w:styleId="Footer">
    <w:name w:val="footer"/>
    <w:basedOn w:val="Normal"/>
    <w:link w:val="FooterChar"/>
    <w:uiPriority w:val="99"/>
    <w:unhideWhenUsed/>
    <w:rsid w:val="008D71B7"/>
    <w:pPr>
      <w:tabs>
        <w:tab w:val="center" w:pos="4153"/>
        <w:tab w:val="right" w:pos="8306"/>
      </w:tabs>
    </w:pPr>
  </w:style>
  <w:style w:type="character" w:customStyle="1" w:styleId="FooterChar">
    <w:name w:val="Footer Char"/>
    <w:basedOn w:val="DefaultParagraphFont"/>
    <w:link w:val="Footer"/>
    <w:uiPriority w:val="99"/>
    <w:rsid w:val="008D71B7"/>
    <w:rPr>
      <w:rFonts w:ascii="Microsoft Sans Serif" w:eastAsia="Times New Roman" w:hAnsi="Microsoft Sans Serif" w:cs="Microsoft Sans Serif"/>
      <w:snapToGrid w:val="0"/>
      <w:color w:val="000000"/>
      <w:sz w:val="24"/>
      <w:szCs w:val="24"/>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FA"/>
    <w:pPr>
      <w:spacing w:after="0" w:line="240" w:lineRule="auto"/>
    </w:pPr>
    <w:rPr>
      <w:rFonts w:ascii="Microsoft Sans Serif" w:eastAsia="Times New Roman" w:hAnsi="Microsoft Sans Serif" w:cs="Microsoft Sans Serif"/>
      <w:snapToGrid w:val="0"/>
      <w:color w:val="000000"/>
      <w:sz w:val="24"/>
      <w:szCs w:val="24"/>
      <w:lang w:val="en-US" w:eastAsia="lv-LV"/>
    </w:rPr>
  </w:style>
  <w:style w:type="paragraph" w:styleId="Heading1">
    <w:name w:val="heading 1"/>
    <w:basedOn w:val="Normal"/>
    <w:next w:val="Normal"/>
    <w:link w:val="Heading1Char"/>
    <w:qFormat/>
    <w:rsid w:val="009D23FA"/>
    <w:pPr>
      <w:keepNext/>
      <w:spacing w:before="240" w:after="60"/>
      <w:outlineLvl w:val="0"/>
    </w:pPr>
    <w:rPr>
      <w:rFonts w:ascii="Arial" w:hAnsi="Arial" w:cs="Arial"/>
      <w:b/>
      <w:bCs/>
      <w:snapToGrid/>
      <w:color w:val="auto"/>
      <w:kern w:val="32"/>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3FA"/>
    <w:rPr>
      <w:rFonts w:ascii="Arial" w:eastAsia="Times New Roman" w:hAnsi="Arial" w:cs="Arial"/>
      <w:b/>
      <w:bCs/>
      <w:kern w:val="32"/>
      <w:sz w:val="32"/>
      <w:szCs w:val="32"/>
      <w:lang w:eastAsia="lv-LV"/>
    </w:rPr>
  </w:style>
  <w:style w:type="paragraph" w:customStyle="1" w:styleId="naisnod">
    <w:name w:val="naisnod"/>
    <w:basedOn w:val="Normal"/>
    <w:rsid w:val="009D23FA"/>
    <w:pPr>
      <w:spacing w:before="100" w:beforeAutospacing="1" w:after="100" w:afterAutospacing="1"/>
      <w:jc w:val="center"/>
    </w:pPr>
    <w:rPr>
      <w:rFonts w:ascii="Times New Roman" w:eastAsia="Arial Unicode MS" w:hAnsi="Times New Roman" w:cs="Times New Roman"/>
      <w:b/>
      <w:bCs/>
      <w:snapToGrid/>
      <w:color w:val="auto"/>
      <w:lang w:val="en-GB" w:eastAsia="en-US"/>
    </w:rPr>
  </w:style>
  <w:style w:type="character" w:styleId="CommentReference">
    <w:name w:val="annotation reference"/>
    <w:basedOn w:val="DefaultParagraphFont"/>
    <w:uiPriority w:val="99"/>
    <w:semiHidden/>
    <w:unhideWhenUsed/>
    <w:rsid w:val="00A61D38"/>
    <w:rPr>
      <w:sz w:val="16"/>
      <w:szCs w:val="16"/>
    </w:rPr>
  </w:style>
  <w:style w:type="paragraph" w:styleId="CommentText">
    <w:name w:val="annotation text"/>
    <w:basedOn w:val="Normal"/>
    <w:link w:val="CommentTextChar"/>
    <w:uiPriority w:val="99"/>
    <w:semiHidden/>
    <w:unhideWhenUsed/>
    <w:rsid w:val="00A61D38"/>
    <w:rPr>
      <w:sz w:val="20"/>
      <w:szCs w:val="20"/>
    </w:rPr>
  </w:style>
  <w:style w:type="character" w:customStyle="1" w:styleId="CommentTextChar">
    <w:name w:val="Comment Text Char"/>
    <w:basedOn w:val="DefaultParagraphFont"/>
    <w:link w:val="CommentText"/>
    <w:uiPriority w:val="99"/>
    <w:semiHidden/>
    <w:rsid w:val="00A61D38"/>
    <w:rPr>
      <w:rFonts w:ascii="Microsoft Sans Serif" w:eastAsia="Times New Roman" w:hAnsi="Microsoft Sans Serif" w:cs="Microsoft Sans Serif"/>
      <w:snapToGrid w:val="0"/>
      <w:color w:val="000000"/>
      <w:sz w:val="20"/>
      <w:szCs w:val="20"/>
      <w:lang w:val="en-US" w:eastAsia="lv-LV"/>
    </w:rPr>
  </w:style>
  <w:style w:type="paragraph" w:styleId="CommentSubject">
    <w:name w:val="annotation subject"/>
    <w:basedOn w:val="CommentText"/>
    <w:next w:val="CommentText"/>
    <w:link w:val="CommentSubjectChar"/>
    <w:uiPriority w:val="99"/>
    <w:semiHidden/>
    <w:unhideWhenUsed/>
    <w:rsid w:val="00A61D38"/>
    <w:rPr>
      <w:b/>
      <w:bCs/>
    </w:rPr>
  </w:style>
  <w:style w:type="character" w:customStyle="1" w:styleId="CommentSubjectChar">
    <w:name w:val="Comment Subject Char"/>
    <w:basedOn w:val="CommentTextChar"/>
    <w:link w:val="CommentSubject"/>
    <w:uiPriority w:val="99"/>
    <w:semiHidden/>
    <w:rsid w:val="00A61D38"/>
    <w:rPr>
      <w:rFonts w:ascii="Microsoft Sans Serif" w:eastAsia="Times New Roman" w:hAnsi="Microsoft Sans Serif" w:cs="Microsoft Sans Serif"/>
      <w:b/>
      <w:bCs/>
      <w:snapToGrid w:val="0"/>
      <w:color w:val="000000"/>
      <w:sz w:val="20"/>
      <w:szCs w:val="20"/>
      <w:lang w:val="en-US" w:eastAsia="lv-LV"/>
    </w:rPr>
  </w:style>
  <w:style w:type="paragraph" w:styleId="Revision">
    <w:name w:val="Revision"/>
    <w:hidden/>
    <w:uiPriority w:val="99"/>
    <w:semiHidden/>
    <w:rsid w:val="00A61D38"/>
    <w:pPr>
      <w:spacing w:after="0" w:line="240" w:lineRule="auto"/>
    </w:pPr>
    <w:rPr>
      <w:rFonts w:ascii="Microsoft Sans Serif" w:eastAsia="Times New Roman" w:hAnsi="Microsoft Sans Serif" w:cs="Microsoft Sans Serif"/>
      <w:snapToGrid w:val="0"/>
      <w:color w:val="000000"/>
      <w:sz w:val="24"/>
      <w:szCs w:val="24"/>
      <w:lang w:val="en-US" w:eastAsia="lv-LV"/>
    </w:rPr>
  </w:style>
  <w:style w:type="paragraph" w:styleId="BalloonText">
    <w:name w:val="Balloon Text"/>
    <w:basedOn w:val="Normal"/>
    <w:link w:val="BalloonTextChar"/>
    <w:uiPriority w:val="99"/>
    <w:semiHidden/>
    <w:unhideWhenUsed/>
    <w:rsid w:val="00A61D38"/>
    <w:rPr>
      <w:rFonts w:ascii="Tahoma" w:hAnsi="Tahoma" w:cs="Tahoma"/>
      <w:sz w:val="16"/>
      <w:szCs w:val="16"/>
    </w:rPr>
  </w:style>
  <w:style w:type="character" w:customStyle="1" w:styleId="BalloonTextChar">
    <w:name w:val="Balloon Text Char"/>
    <w:basedOn w:val="DefaultParagraphFont"/>
    <w:link w:val="BalloonText"/>
    <w:uiPriority w:val="99"/>
    <w:semiHidden/>
    <w:rsid w:val="00A61D38"/>
    <w:rPr>
      <w:rFonts w:ascii="Tahoma" w:eastAsia="Times New Roman" w:hAnsi="Tahoma" w:cs="Tahoma"/>
      <w:snapToGrid w:val="0"/>
      <w:color w:val="000000"/>
      <w:sz w:val="16"/>
      <w:szCs w:val="16"/>
      <w:lang w:val="en-US" w:eastAsia="lv-LV"/>
    </w:rPr>
  </w:style>
  <w:style w:type="character" w:styleId="Hyperlink">
    <w:name w:val="Hyperlink"/>
    <w:rsid w:val="00962B25"/>
  </w:style>
  <w:style w:type="paragraph" w:styleId="Header">
    <w:name w:val="header"/>
    <w:basedOn w:val="Normal"/>
    <w:link w:val="HeaderChar"/>
    <w:uiPriority w:val="99"/>
    <w:unhideWhenUsed/>
    <w:rsid w:val="008D71B7"/>
    <w:pPr>
      <w:tabs>
        <w:tab w:val="center" w:pos="4153"/>
        <w:tab w:val="right" w:pos="8306"/>
      </w:tabs>
    </w:pPr>
  </w:style>
  <w:style w:type="character" w:customStyle="1" w:styleId="HeaderChar">
    <w:name w:val="Header Char"/>
    <w:basedOn w:val="DefaultParagraphFont"/>
    <w:link w:val="Header"/>
    <w:uiPriority w:val="99"/>
    <w:rsid w:val="008D71B7"/>
    <w:rPr>
      <w:rFonts w:ascii="Microsoft Sans Serif" w:eastAsia="Times New Roman" w:hAnsi="Microsoft Sans Serif" w:cs="Microsoft Sans Serif"/>
      <w:snapToGrid w:val="0"/>
      <w:color w:val="000000"/>
      <w:sz w:val="24"/>
      <w:szCs w:val="24"/>
      <w:lang w:val="en-US" w:eastAsia="lv-LV"/>
    </w:rPr>
  </w:style>
  <w:style w:type="paragraph" w:styleId="Footer">
    <w:name w:val="footer"/>
    <w:basedOn w:val="Normal"/>
    <w:link w:val="FooterChar"/>
    <w:uiPriority w:val="99"/>
    <w:unhideWhenUsed/>
    <w:rsid w:val="008D71B7"/>
    <w:pPr>
      <w:tabs>
        <w:tab w:val="center" w:pos="4153"/>
        <w:tab w:val="right" w:pos="8306"/>
      </w:tabs>
    </w:pPr>
  </w:style>
  <w:style w:type="character" w:customStyle="1" w:styleId="FooterChar">
    <w:name w:val="Footer Char"/>
    <w:basedOn w:val="DefaultParagraphFont"/>
    <w:link w:val="Footer"/>
    <w:uiPriority w:val="99"/>
    <w:rsid w:val="008D71B7"/>
    <w:rPr>
      <w:rFonts w:ascii="Microsoft Sans Serif" w:eastAsia="Times New Roman" w:hAnsi="Microsoft Sans Serif" w:cs="Microsoft Sans Serif"/>
      <w:snapToGrid w:val="0"/>
      <w:color w:val="000000"/>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rita.balta@l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is.kietis@lja.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3210</Words>
  <Characters>1831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projekts „Noteikumi par jūrnieku veselības atbilstību darbam uz kuģa” 6.pielikums</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jūrnieku veselības atbilstību darbam uz kuģa” 6.pielikums</dc:title>
  <dc:subject>6.pielikums</dc:subject>
  <dc:creator>L.Rituma;J.Kietis;M.Baltā</dc:creator>
  <dc:description>L.Rituma 67028198; J.Kietis 67099404; M.Baltā 67099402</dc:description>
  <cp:lastModifiedBy>Laima Rituma</cp:lastModifiedBy>
  <cp:revision>3</cp:revision>
  <dcterms:created xsi:type="dcterms:W3CDTF">2014-04-24T07:54:00Z</dcterms:created>
  <dcterms:modified xsi:type="dcterms:W3CDTF">2014-04-24T08:27:00Z</dcterms:modified>
</cp:coreProperties>
</file>