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A1" w:rsidRDefault="006B1FA1" w:rsidP="006B1FA1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LATVIJAS REPUBLIKAS MINISTRU KABINETA</w:t>
      </w:r>
    </w:p>
    <w:p w:rsidR="006B1FA1" w:rsidRDefault="006B1FA1" w:rsidP="006B1FA1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6B1FA1" w:rsidRDefault="006B1FA1" w:rsidP="006B1FA1">
      <w:pPr>
        <w:rPr>
          <w:sz w:val="28"/>
          <w:szCs w:val="28"/>
          <w:lang w:val="lv-LV"/>
        </w:rPr>
      </w:pPr>
    </w:p>
    <w:p w:rsidR="006B1FA1" w:rsidRDefault="006B1FA1" w:rsidP="006F7522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Nr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 201</w:t>
      </w:r>
      <w:r w:rsidR="004E1AD9">
        <w:rPr>
          <w:szCs w:val="28"/>
        </w:rPr>
        <w:t>4</w:t>
      </w:r>
      <w:r>
        <w:rPr>
          <w:szCs w:val="28"/>
        </w:rPr>
        <w:t>.gada     .</w:t>
      </w:r>
      <w:r w:rsidR="0035074A">
        <w:rPr>
          <w:szCs w:val="28"/>
        </w:rPr>
        <w:t>novembrī</w:t>
      </w:r>
    </w:p>
    <w:p w:rsidR="006B1FA1" w:rsidRDefault="006B1FA1" w:rsidP="00162396">
      <w:pPr>
        <w:pStyle w:val="Heading2"/>
        <w:ind w:hanging="720"/>
        <w:jc w:val="center"/>
        <w:rPr>
          <w:szCs w:val="28"/>
        </w:rPr>
      </w:pPr>
      <w:r>
        <w:rPr>
          <w:szCs w:val="28"/>
        </w:rPr>
        <w:t>§</w:t>
      </w:r>
    </w:p>
    <w:p w:rsidR="00162396" w:rsidRDefault="006B1FA1" w:rsidP="0016239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Latvijas nacionālajām pozīcijām Eiropas Savienības Transporta, telekomunikāciju un enerģētikas Ministru padomes 201</w:t>
      </w:r>
      <w:r w:rsidR="004E1AD9">
        <w:rPr>
          <w:b/>
          <w:sz w:val="28"/>
          <w:szCs w:val="28"/>
          <w:lang w:val="lv-LV"/>
        </w:rPr>
        <w:t>4</w:t>
      </w:r>
      <w:r w:rsidR="00162396">
        <w:rPr>
          <w:b/>
          <w:sz w:val="28"/>
          <w:szCs w:val="28"/>
          <w:lang w:val="lv-LV"/>
        </w:rPr>
        <w:t xml:space="preserve">.gada </w:t>
      </w:r>
      <w:r w:rsidR="0035074A">
        <w:rPr>
          <w:b/>
          <w:sz w:val="28"/>
          <w:szCs w:val="28"/>
          <w:lang w:val="lv-LV"/>
        </w:rPr>
        <w:t>27.novembra</w:t>
      </w:r>
      <w:r>
        <w:rPr>
          <w:b/>
          <w:sz w:val="28"/>
          <w:szCs w:val="28"/>
          <w:lang w:val="lv-LV"/>
        </w:rPr>
        <w:t xml:space="preserve"> sanāksmē izskatāmajos jautājumos</w:t>
      </w:r>
    </w:p>
    <w:p w:rsidR="006B1FA1" w:rsidRPr="008E1B4D" w:rsidRDefault="006B1FA1" w:rsidP="006B1FA1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 w:val="28"/>
          <w:szCs w:val="28"/>
        </w:rPr>
      </w:pPr>
      <w:r w:rsidRPr="008E1B4D">
        <w:rPr>
          <w:sz w:val="28"/>
          <w:szCs w:val="28"/>
        </w:rPr>
        <w:t>Pieņemt zināšanai Satiksmes ministrijas sagatavoto informatīvo ziņojumu „Latvijas nacionālās pozīcijas Eiropas Savienības Transporta, telekomunikāciju un enerģētikas Ministru padomes 201</w:t>
      </w:r>
      <w:r w:rsidR="008E1B4D" w:rsidRPr="008E1B4D">
        <w:rPr>
          <w:sz w:val="28"/>
          <w:szCs w:val="28"/>
        </w:rPr>
        <w:t>4</w:t>
      </w:r>
      <w:r w:rsidRPr="008E1B4D">
        <w:rPr>
          <w:sz w:val="28"/>
          <w:szCs w:val="28"/>
        </w:rPr>
        <w:t xml:space="preserve">.gada </w:t>
      </w:r>
      <w:r w:rsidR="0035074A">
        <w:rPr>
          <w:sz w:val="28"/>
          <w:szCs w:val="28"/>
        </w:rPr>
        <w:t>27.novembra</w:t>
      </w:r>
      <w:r w:rsidR="009B5B1A" w:rsidRPr="008E1B4D">
        <w:rPr>
          <w:sz w:val="28"/>
          <w:szCs w:val="28"/>
        </w:rPr>
        <w:t xml:space="preserve"> </w:t>
      </w:r>
      <w:r w:rsidRPr="008E1B4D">
        <w:rPr>
          <w:sz w:val="28"/>
          <w:szCs w:val="28"/>
        </w:rPr>
        <w:t>sanāksmei”.</w:t>
      </w:r>
    </w:p>
    <w:p w:rsidR="009B5B1A" w:rsidRPr="008E1B4D" w:rsidRDefault="006B1FA1" w:rsidP="009B5B1A">
      <w:pPr>
        <w:pStyle w:val="Subtitle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8E1B4D">
        <w:rPr>
          <w:sz w:val="28"/>
          <w:szCs w:val="28"/>
        </w:rPr>
        <w:t>Apstiprināt Latvijas nacionālās pozīcijas Eiropas Savienības Transporta, telekomunikāciju un enerģētikas Ministru padomes 201</w:t>
      </w:r>
      <w:r w:rsidR="008E1B4D" w:rsidRPr="008E1B4D">
        <w:rPr>
          <w:sz w:val="28"/>
          <w:szCs w:val="28"/>
        </w:rPr>
        <w:t xml:space="preserve">4.gada </w:t>
      </w:r>
      <w:r w:rsidR="0035074A">
        <w:rPr>
          <w:sz w:val="28"/>
          <w:szCs w:val="28"/>
        </w:rPr>
        <w:t>27.novembra</w:t>
      </w:r>
      <w:r w:rsidR="009B5B1A" w:rsidRPr="008E1B4D">
        <w:rPr>
          <w:sz w:val="28"/>
          <w:szCs w:val="28"/>
        </w:rPr>
        <w:t xml:space="preserve"> </w:t>
      </w:r>
      <w:r w:rsidRPr="008E1B4D">
        <w:rPr>
          <w:sz w:val="28"/>
          <w:szCs w:val="28"/>
        </w:rPr>
        <w:t xml:space="preserve"> sanāksmē izskatāmajos Satiksmes ministrijas kompetencē esošajos jautājumos:</w:t>
      </w:r>
    </w:p>
    <w:p w:rsidR="006F7522" w:rsidRDefault="0035074A" w:rsidP="006F7522">
      <w:pPr>
        <w:pStyle w:val="Subtitle"/>
        <w:numPr>
          <w:ilvl w:val="1"/>
          <w:numId w:val="1"/>
        </w:numPr>
        <w:tabs>
          <w:tab w:val="clear" w:pos="1935"/>
          <w:tab w:val="num" w:pos="1276"/>
        </w:tabs>
        <w:ind w:left="0" w:firstLine="720"/>
        <w:jc w:val="both"/>
        <w:rPr>
          <w:sz w:val="28"/>
          <w:szCs w:val="28"/>
        </w:rPr>
      </w:pPr>
      <w:r w:rsidRPr="0035074A">
        <w:rPr>
          <w:bCs/>
          <w:snapToGrid w:val="0"/>
          <w:sz w:val="28"/>
          <w:szCs w:val="28"/>
          <w:lang w:eastAsia="en-GB"/>
        </w:rPr>
        <w:t xml:space="preserve">Priekšlikums Eiropas Parlamenta un Padomes Regulai ar ko nosaka pasākumus sakarā ar Eiropas elektronisko sakaru vienoto tirgu un savienota kontinenta īstenošanu un groza Direktīvas 2002/20/EK, 2002/21/EK un 2002/22/EK un Regulas (EK) </w:t>
      </w:r>
      <w:proofErr w:type="spellStart"/>
      <w:r w:rsidRPr="0035074A">
        <w:rPr>
          <w:bCs/>
          <w:snapToGrid w:val="0"/>
          <w:sz w:val="28"/>
          <w:szCs w:val="28"/>
          <w:lang w:eastAsia="en-GB"/>
        </w:rPr>
        <w:t>Nr</w:t>
      </w:r>
      <w:proofErr w:type="spellEnd"/>
      <w:r w:rsidRPr="0035074A">
        <w:rPr>
          <w:bCs/>
          <w:snapToGrid w:val="0"/>
          <w:sz w:val="28"/>
          <w:szCs w:val="28"/>
          <w:lang w:eastAsia="en-GB"/>
        </w:rPr>
        <w:t>. 1211/2009 un (ES) Nr.531/2012</w:t>
      </w:r>
      <w:r w:rsidR="00754DC4" w:rsidRPr="00754DC4">
        <w:rPr>
          <w:sz w:val="28"/>
          <w:szCs w:val="28"/>
          <w:lang w:eastAsia="de-DE"/>
        </w:rPr>
        <w:t>;</w:t>
      </w:r>
    </w:p>
    <w:p w:rsidR="00AD2C09" w:rsidRPr="006F7522" w:rsidRDefault="006F7522" w:rsidP="006F7522">
      <w:pPr>
        <w:pStyle w:val="Subtitle"/>
        <w:numPr>
          <w:ilvl w:val="1"/>
          <w:numId w:val="1"/>
        </w:numPr>
        <w:tabs>
          <w:tab w:val="clear" w:pos="1935"/>
          <w:tab w:val="num" w:pos="1276"/>
        </w:tabs>
        <w:ind w:left="0" w:firstLine="720"/>
        <w:jc w:val="both"/>
        <w:rPr>
          <w:sz w:val="28"/>
          <w:szCs w:val="28"/>
        </w:rPr>
      </w:pPr>
      <w:r w:rsidRPr="006F7522">
        <w:rPr>
          <w:sz w:val="28"/>
          <w:szCs w:val="28"/>
          <w:lang w:eastAsia="en-GB"/>
        </w:rPr>
        <w:t xml:space="preserve">Padomes secinājumu projekts par Interneta pārvaldību </w:t>
      </w:r>
      <w:r>
        <w:rPr>
          <w:sz w:val="28"/>
          <w:szCs w:val="28"/>
          <w:lang w:eastAsia="en-GB"/>
        </w:rPr>
        <w:t>–</w:t>
      </w:r>
      <w:r w:rsidRPr="006F7522">
        <w:rPr>
          <w:sz w:val="28"/>
          <w:szCs w:val="28"/>
          <w:lang w:eastAsia="en-GB"/>
        </w:rPr>
        <w:t>pieņemšana</w:t>
      </w:r>
      <w:r>
        <w:rPr>
          <w:sz w:val="28"/>
          <w:szCs w:val="28"/>
          <w:lang w:eastAsia="en-GB"/>
        </w:rPr>
        <w:t>;</w:t>
      </w:r>
    </w:p>
    <w:p w:rsidR="00313016" w:rsidRPr="006F7522" w:rsidRDefault="009260DD" w:rsidP="00162396">
      <w:pPr>
        <w:pStyle w:val="Subtitle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F7522">
        <w:rPr>
          <w:sz w:val="28"/>
          <w:szCs w:val="28"/>
        </w:rPr>
        <w:t xml:space="preserve">Uzdot </w:t>
      </w:r>
      <w:r w:rsidR="006F7522" w:rsidRPr="006F7522">
        <w:rPr>
          <w:bCs/>
          <w:sz w:val="28"/>
          <w:szCs w:val="28"/>
        </w:rPr>
        <w:t>s</w:t>
      </w:r>
      <w:r w:rsidRPr="006F7522">
        <w:rPr>
          <w:bCs/>
          <w:sz w:val="28"/>
          <w:szCs w:val="28"/>
        </w:rPr>
        <w:t xml:space="preserve">atiksmes </w:t>
      </w:r>
      <w:r w:rsidR="0035074A" w:rsidRPr="006F7522">
        <w:rPr>
          <w:bCs/>
          <w:sz w:val="28"/>
          <w:szCs w:val="28"/>
        </w:rPr>
        <w:t>ministram</w:t>
      </w:r>
      <w:r w:rsidR="000821B2" w:rsidRPr="006F7522">
        <w:rPr>
          <w:bCs/>
          <w:sz w:val="28"/>
          <w:szCs w:val="28"/>
        </w:rPr>
        <w:t xml:space="preserve"> </w:t>
      </w:r>
      <w:r w:rsidR="0035074A" w:rsidRPr="006F7522">
        <w:rPr>
          <w:bCs/>
          <w:sz w:val="28"/>
          <w:szCs w:val="28"/>
        </w:rPr>
        <w:t>Anrijam Matīsam</w:t>
      </w:r>
      <w:r w:rsidR="000821B2" w:rsidRPr="006F7522">
        <w:rPr>
          <w:bCs/>
          <w:sz w:val="28"/>
          <w:szCs w:val="28"/>
        </w:rPr>
        <w:t xml:space="preserve"> pārstāvēt</w:t>
      </w:r>
      <w:r w:rsidRPr="006F7522">
        <w:rPr>
          <w:bCs/>
          <w:sz w:val="28"/>
          <w:szCs w:val="28"/>
        </w:rPr>
        <w:t xml:space="preserve"> </w:t>
      </w:r>
      <w:r w:rsidRPr="006F7522">
        <w:rPr>
          <w:sz w:val="28"/>
          <w:szCs w:val="28"/>
        </w:rPr>
        <w:t xml:space="preserve">Latvijas Republiku Satiksmes ministrijas kompetencē esošajos jautājumos </w:t>
      </w:r>
      <w:r w:rsidR="00682D06" w:rsidRPr="006F7522">
        <w:rPr>
          <w:sz w:val="28"/>
          <w:szCs w:val="28"/>
        </w:rPr>
        <w:t>Eiropas Savienības Transporta, telekomunikāciju un enerģētikas Ministru padomē 201</w:t>
      </w:r>
      <w:r w:rsidR="008E1B4D" w:rsidRPr="006F7522">
        <w:rPr>
          <w:sz w:val="28"/>
          <w:szCs w:val="28"/>
        </w:rPr>
        <w:t>4</w:t>
      </w:r>
      <w:r w:rsidR="00682D06" w:rsidRPr="006F7522">
        <w:rPr>
          <w:sz w:val="28"/>
          <w:szCs w:val="28"/>
        </w:rPr>
        <w:t xml:space="preserve">.gada </w:t>
      </w:r>
      <w:r w:rsidR="0035074A" w:rsidRPr="006F7522">
        <w:rPr>
          <w:sz w:val="28"/>
          <w:szCs w:val="28"/>
        </w:rPr>
        <w:t>27.novembrī</w:t>
      </w:r>
      <w:r w:rsidR="009B5B1A" w:rsidRPr="006F7522">
        <w:rPr>
          <w:sz w:val="28"/>
          <w:szCs w:val="28"/>
        </w:rPr>
        <w:t>.</w:t>
      </w:r>
    </w:p>
    <w:p w:rsidR="00AD2C09" w:rsidRPr="006F7522" w:rsidRDefault="009E0B8F" w:rsidP="006B1FA1">
      <w:pPr>
        <w:jc w:val="both"/>
        <w:rPr>
          <w:sz w:val="28"/>
          <w:szCs w:val="28"/>
          <w:lang w:val="lv-LV"/>
        </w:rPr>
      </w:pPr>
      <w:r w:rsidRPr="006F7522">
        <w:rPr>
          <w:sz w:val="28"/>
          <w:szCs w:val="28"/>
          <w:lang w:val="lv-LV"/>
        </w:rPr>
        <w:tab/>
      </w:r>
    </w:p>
    <w:p w:rsidR="006B1FA1" w:rsidRPr="00162396" w:rsidRDefault="009E0B8F" w:rsidP="00AD2C09">
      <w:pPr>
        <w:ind w:firstLine="709"/>
        <w:jc w:val="both"/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>Ministru prezident</w:t>
      </w:r>
      <w:r w:rsidR="00B566EA">
        <w:rPr>
          <w:sz w:val="28"/>
          <w:szCs w:val="28"/>
          <w:lang w:val="lv-LV"/>
        </w:rPr>
        <w:t>e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="00B566EA" w:rsidRPr="00B566EA">
        <w:rPr>
          <w:sz w:val="28"/>
          <w:szCs w:val="28"/>
          <w:lang w:val="lv-LV"/>
        </w:rPr>
        <w:t>L.Straujuma</w:t>
      </w:r>
    </w:p>
    <w:p w:rsidR="006B1FA1" w:rsidRPr="004E1AD9" w:rsidRDefault="006B1FA1" w:rsidP="006B1FA1">
      <w:pPr>
        <w:jc w:val="both"/>
        <w:rPr>
          <w:sz w:val="28"/>
          <w:szCs w:val="28"/>
          <w:highlight w:val="green"/>
          <w:lang w:val="lv-LV"/>
        </w:rPr>
      </w:pPr>
    </w:p>
    <w:p w:rsidR="006B1FA1" w:rsidRPr="004E1AD9" w:rsidRDefault="006B1FA1" w:rsidP="006B1FA1">
      <w:pPr>
        <w:jc w:val="both"/>
        <w:rPr>
          <w:sz w:val="28"/>
          <w:szCs w:val="28"/>
          <w:highlight w:val="green"/>
          <w:lang w:val="lv-LV"/>
        </w:rPr>
      </w:pPr>
      <w:r w:rsidRPr="00B566EA">
        <w:rPr>
          <w:sz w:val="28"/>
          <w:szCs w:val="28"/>
          <w:lang w:val="lv-LV"/>
        </w:rPr>
        <w:tab/>
        <w:t>Valsts kancelejas direktore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754DC4">
        <w:rPr>
          <w:sz w:val="28"/>
          <w:szCs w:val="28"/>
          <w:lang w:val="lv-LV"/>
        </w:rPr>
        <w:t xml:space="preserve"> E. </w:t>
      </w:r>
      <w:proofErr w:type="spellStart"/>
      <w:r w:rsidRPr="00754DC4">
        <w:rPr>
          <w:sz w:val="28"/>
          <w:szCs w:val="28"/>
          <w:lang w:val="lv-LV"/>
        </w:rPr>
        <w:t>Dreimane</w:t>
      </w:r>
      <w:proofErr w:type="spellEnd"/>
    </w:p>
    <w:p w:rsidR="006B1FA1" w:rsidRPr="004E1AD9" w:rsidRDefault="006B1FA1" w:rsidP="006B1FA1">
      <w:pPr>
        <w:jc w:val="both"/>
        <w:rPr>
          <w:sz w:val="28"/>
          <w:szCs w:val="28"/>
          <w:highlight w:val="green"/>
          <w:lang w:val="lv-LV"/>
        </w:rPr>
      </w:pPr>
    </w:p>
    <w:p w:rsidR="006B1FA1" w:rsidRPr="00B566EA" w:rsidRDefault="006B1FA1" w:rsidP="006B1FA1">
      <w:pPr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Iesniedzējs: </w:t>
      </w:r>
    </w:p>
    <w:p w:rsidR="005012C3" w:rsidRDefault="006B1FA1" w:rsidP="009B5B1A">
      <w:pPr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Satiksmes </w:t>
      </w:r>
      <w:r w:rsidR="009B5B1A" w:rsidRPr="00B566EA">
        <w:rPr>
          <w:sz w:val="28"/>
          <w:szCs w:val="28"/>
          <w:lang w:val="lv-LV"/>
        </w:rPr>
        <w:t>ministrs</w:t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8E1B4D">
        <w:rPr>
          <w:sz w:val="28"/>
          <w:szCs w:val="28"/>
          <w:lang w:val="lv-LV"/>
        </w:rPr>
        <w:t>A.Matīss</w:t>
      </w:r>
      <w:r w:rsidRPr="008E1B4D">
        <w:rPr>
          <w:sz w:val="28"/>
          <w:szCs w:val="28"/>
          <w:lang w:val="lv-LV"/>
        </w:rPr>
        <w:t xml:space="preserve"> </w:t>
      </w:r>
    </w:p>
    <w:p w:rsidR="006F7522" w:rsidRDefault="006F7522" w:rsidP="009B5B1A">
      <w:pPr>
        <w:rPr>
          <w:sz w:val="28"/>
          <w:szCs w:val="28"/>
          <w:lang w:val="lv-LV"/>
        </w:rPr>
      </w:pPr>
    </w:p>
    <w:p w:rsidR="006B48E0" w:rsidRPr="004E1AD9" w:rsidRDefault="006B48E0" w:rsidP="006B1FA1">
      <w:pPr>
        <w:jc w:val="both"/>
        <w:rPr>
          <w:sz w:val="28"/>
          <w:szCs w:val="28"/>
          <w:highlight w:val="green"/>
          <w:lang w:val="lv-LV"/>
        </w:rPr>
      </w:pPr>
    </w:p>
    <w:p w:rsidR="006B48E0" w:rsidRPr="00162396" w:rsidRDefault="006B1FA1" w:rsidP="006B1FA1">
      <w:pPr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Vizē: valsts </w:t>
      </w:r>
      <w:r w:rsidR="009B5B1A" w:rsidRPr="008E1B4D">
        <w:rPr>
          <w:sz w:val="28"/>
          <w:szCs w:val="28"/>
          <w:lang w:val="lv-LV"/>
        </w:rPr>
        <w:t>sekretārs</w:t>
      </w:r>
      <w:r w:rsidR="00895066" w:rsidRPr="008E1B4D">
        <w:rPr>
          <w:sz w:val="28"/>
          <w:szCs w:val="28"/>
          <w:lang w:val="lv-LV"/>
        </w:rPr>
        <w:t xml:space="preserve">                                       </w:t>
      </w:r>
      <w:r w:rsidR="005012C3" w:rsidRPr="008E1B4D">
        <w:rPr>
          <w:sz w:val="28"/>
          <w:szCs w:val="28"/>
          <w:lang w:val="lv-LV"/>
        </w:rPr>
        <w:t xml:space="preserve">    </w:t>
      </w:r>
      <w:r w:rsidR="00895066" w:rsidRPr="008E1B4D">
        <w:rPr>
          <w:sz w:val="28"/>
          <w:szCs w:val="28"/>
          <w:lang w:val="lv-LV"/>
        </w:rPr>
        <w:t xml:space="preserve"> </w:t>
      </w:r>
      <w:r w:rsidR="009B5B1A" w:rsidRPr="008E1B4D">
        <w:rPr>
          <w:sz w:val="28"/>
          <w:szCs w:val="28"/>
          <w:lang w:val="lv-LV"/>
        </w:rPr>
        <w:tab/>
        <w:t>K.Ozoliņš</w:t>
      </w:r>
      <w:r w:rsidR="00895066">
        <w:rPr>
          <w:sz w:val="28"/>
          <w:szCs w:val="28"/>
          <w:lang w:val="lv-LV"/>
        </w:rPr>
        <w:t xml:space="preserve"> </w:t>
      </w:r>
      <w:r w:rsidR="00162396">
        <w:rPr>
          <w:sz w:val="28"/>
          <w:szCs w:val="28"/>
          <w:lang w:val="lv-LV"/>
        </w:rPr>
        <w:tab/>
      </w:r>
    </w:p>
    <w:p w:rsidR="00AD2C09" w:rsidRDefault="00AD2C09" w:rsidP="006B1FA1">
      <w:pPr>
        <w:rPr>
          <w:sz w:val="20"/>
          <w:szCs w:val="20"/>
          <w:lang w:val="lv-LV"/>
        </w:rPr>
      </w:pPr>
    </w:p>
    <w:p w:rsidR="00AD2C09" w:rsidRDefault="00AD2C09" w:rsidP="006B1FA1">
      <w:pPr>
        <w:rPr>
          <w:sz w:val="20"/>
          <w:szCs w:val="20"/>
          <w:lang w:val="lv-LV"/>
        </w:rPr>
      </w:pPr>
    </w:p>
    <w:p w:rsidR="006F7522" w:rsidRPr="00D27AC9" w:rsidRDefault="006F7522" w:rsidP="006F7522">
      <w:pPr>
        <w:rPr>
          <w:sz w:val="22"/>
          <w:szCs w:val="22"/>
          <w:lang w:val="lv-LV"/>
        </w:rPr>
      </w:pPr>
      <w:r w:rsidRPr="00D27AC9">
        <w:rPr>
          <w:sz w:val="22"/>
          <w:szCs w:val="22"/>
          <w:lang w:val="lv-LV"/>
        </w:rPr>
        <w:t xml:space="preserve">24.11.2014. </w:t>
      </w:r>
      <w:r w:rsidR="00D27AC9" w:rsidRPr="00D27AC9">
        <w:rPr>
          <w:sz w:val="22"/>
          <w:szCs w:val="22"/>
          <w:lang w:val="lv-LV"/>
        </w:rPr>
        <w:t>10</w:t>
      </w:r>
      <w:r w:rsidRPr="00D27AC9">
        <w:rPr>
          <w:sz w:val="22"/>
          <w:szCs w:val="22"/>
          <w:lang w:val="lv-LV"/>
        </w:rPr>
        <w:t>:15</w:t>
      </w:r>
    </w:p>
    <w:p w:rsidR="006F7522" w:rsidRPr="00D27AC9" w:rsidRDefault="00D27AC9" w:rsidP="006F7522">
      <w:pPr>
        <w:rPr>
          <w:sz w:val="22"/>
          <w:szCs w:val="22"/>
          <w:lang w:val="lv-LV"/>
        </w:rPr>
      </w:pPr>
      <w:r w:rsidRPr="00D27AC9">
        <w:rPr>
          <w:sz w:val="22"/>
          <w:szCs w:val="22"/>
          <w:lang w:val="lv-LV"/>
        </w:rPr>
        <w:t xml:space="preserve">167 </w:t>
      </w:r>
      <w:r w:rsidR="006F7522" w:rsidRPr="00D27AC9">
        <w:rPr>
          <w:sz w:val="22"/>
          <w:szCs w:val="22"/>
          <w:lang w:val="lv-LV"/>
        </w:rPr>
        <w:t xml:space="preserve"> vārdi </w:t>
      </w:r>
    </w:p>
    <w:p w:rsidR="006F7522" w:rsidRPr="00D27AC9" w:rsidRDefault="006F7522" w:rsidP="006F7522">
      <w:pPr>
        <w:rPr>
          <w:sz w:val="22"/>
          <w:szCs w:val="22"/>
          <w:lang w:val="lv-LV"/>
        </w:rPr>
      </w:pPr>
      <w:r w:rsidRPr="00D27AC9">
        <w:rPr>
          <w:sz w:val="22"/>
          <w:szCs w:val="22"/>
          <w:lang w:val="lv-LV"/>
        </w:rPr>
        <w:t xml:space="preserve">Elīna </w:t>
      </w:r>
      <w:proofErr w:type="spellStart"/>
      <w:r w:rsidRPr="00D27AC9">
        <w:rPr>
          <w:sz w:val="22"/>
          <w:szCs w:val="22"/>
          <w:lang w:val="lv-LV"/>
        </w:rPr>
        <w:t>Šimiņa</w:t>
      </w:r>
      <w:proofErr w:type="spellEnd"/>
      <w:r w:rsidRPr="00D27AC9">
        <w:rPr>
          <w:sz w:val="22"/>
          <w:szCs w:val="22"/>
          <w:lang w:val="lv-LV"/>
        </w:rPr>
        <w:t xml:space="preserve"> – </w:t>
      </w:r>
      <w:proofErr w:type="spellStart"/>
      <w:r w:rsidRPr="00D27AC9">
        <w:rPr>
          <w:sz w:val="22"/>
          <w:szCs w:val="22"/>
          <w:lang w:val="lv-LV"/>
        </w:rPr>
        <w:t>Neverovska</w:t>
      </w:r>
      <w:proofErr w:type="spellEnd"/>
      <w:r w:rsidRPr="00D27AC9">
        <w:rPr>
          <w:sz w:val="22"/>
          <w:szCs w:val="22"/>
          <w:lang w:val="lv-LV"/>
        </w:rPr>
        <w:t xml:space="preserve"> 67028254 </w:t>
      </w:r>
    </w:p>
    <w:p w:rsidR="00CD4ABA" w:rsidRPr="006F7522" w:rsidRDefault="006F7522">
      <w:pPr>
        <w:rPr>
          <w:sz w:val="22"/>
          <w:szCs w:val="22"/>
          <w:u w:val="single"/>
          <w:lang w:val="lv-LV"/>
        </w:rPr>
      </w:pPr>
      <w:r w:rsidRPr="00D27AC9">
        <w:rPr>
          <w:sz w:val="22"/>
          <w:szCs w:val="22"/>
          <w:u w:val="single"/>
          <w:lang w:val="lv-LV"/>
        </w:rPr>
        <w:t>elina.simina@sam.gov.lv</w:t>
      </w:r>
      <w:r w:rsidR="006B1FA1" w:rsidRPr="00162396">
        <w:rPr>
          <w:sz w:val="20"/>
          <w:szCs w:val="20"/>
          <w:lang w:val="lv-LV"/>
        </w:rPr>
        <w:t xml:space="preserve"> </w:t>
      </w:r>
    </w:p>
    <w:sectPr w:rsidR="00CD4ABA" w:rsidRPr="006F7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13" w:rsidRDefault="004B5A13" w:rsidP="006B1FA1">
      <w:r>
        <w:separator/>
      </w:r>
    </w:p>
  </w:endnote>
  <w:endnote w:type="continuationSeparator" w:id="0">
    <w:p w:rsidR="004B5A13" w:rsidRDefault="004B5A13" w:rsidP="006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CA" w:rsidRDefault="00E83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A" w:rsidRPr="00162396" w:rsidRDefault="0035074A" w:rsidP="0035074A">
    <w:pPr>
      <w:ind w:right="360"/>
      <w:jc w:val="both"/>
      <w:rPr>
        <w:sz w:val="20"/>
        <w:szCs w:val="20"/>
        <w:lang w:val="lv-LV"/>
      </w:rPr>
    </w:pPr>
    <w:r w:rsidRPr="006B1FA1">
      <w:rPr>
        <w:sz w:val="20"/>
        <w:szCs w:val="20"/>
        <w:lang w:val="lv-LV"/>
      </w:rPr>
      <w:t>SAMprot_</w:t>
    </w:r>
    <w:r>
      <w:rPr>
        <w:sz w:val="20"/>
        <w:szCs w:val="20"/>
        <w:lang w:val="lv-LV"/>
      </w:rPr>
      <w:t>241114</w:t>
    </w:r>
    <w:r w:rsidRPr="006B1FA1">
      <w:rPr>
        <w:sz w:val="20"/>
        <w:szCs w:val="20"/>
        <w:lang w:val="lv-LV"/>
      </w:rPr>
      <w:t xml:space="preserve">_TTE; </w:t>
    </w:r>
    <w:r w:rsidRPr="00C058CC">
      <w:rPr>
        <w:sz w:val="20"/>
        <w:szCs w:val="20"/>
        <w:lang w:val="lv-LV"/>
      </w:rPr>
      <w:t>Par Latvijas nacionālajām pozīcijām Eiropas Savienības Transporta, telekomunikāciju un enerģētikas Ministru padomes 20</w:t>
    </w:r>
    <w:r>
      <w:rPr>
        <w:sz w:val="20"/>
        <w:szCs w:val="20"/>
        <w:lang w:val="lv-LV"/>
      </w:rPr>
      <w:t>14</w:t>
    </w:r>
    <w:r w:rsidRPr="00C058CC">
      <w:rPr>
        <w:sz w:val="20"/>
        <w:szCs w:val="20"/>
        <w:lang w:val="lv-LV"/>
      </w:rPr>
      <w:t xml:space="preserve">.gada </w:t>
    </w:r>
    <w:r>
      <w:rPr>
        <w:sz w:val="20"/>
        <w:szCs w:val="20"/>
        <w:lang w:val="lv-LV"/>
      </w:rPr>
      <w:t>27.novembra</w:t>
    </w:r>
    <w:r w:rsidRPr="00C058CC">
      <w:rPr>
        <w:sz w:val="20"/>
        <w:szCs w:val="20"/>
        <w:lang w:val="lv-LV"/>
      </w:rPr>
      <w:t xml:space="preserve"> sanāksmē izskatāmajos jautājumos</w:t>
    </w:r>
  </w:p>
  <w:p w:rsidR="00EE1EBB" w:rsidRDefault="00EE1EBB" w:rsidP="00162396">
    <w:pPr>
      <w:pStyle w:val="Header"/>
      <w:jc w:val="center"/>
    </w:pPr>
    <w:r>
      <w:t>NAV KLASIFICĒTS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CA" w:rsidRDefault="00E83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13" w:rsidRDefault="004B5A13" w:rsidP="006B1FA1">
      <w:r>
        <w:separator/>
      </w:r>
    </w:p>
  </w:footnote>
  <w:footnote w:type="continuationSeparator" w:id="0">
    <w:p w:rsidR="004B5A13" w:rsidRDefault="004B5A13" w:rsidP="006B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09" w:rsidRDefault="00E830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68885" o:spid="_x0000_s18434" type="#_x0000_t136" style="position:absolute;margin-left:0;margin-top:0;width:526.9pt;height:5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E830CA" w:rsidP="0016239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68886" o:spid="_x0000_s18435" type="#_x0000_t136" style="position:absolute;left:0;text-align:left;margin-left:0;margin-top:0;width:526.9pt;height:5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 "/>
        </v:shape>
      </w:pict>
    </w:r>
    <w:r w:rsidR="00162396">
      <w:t>NAV KLASIFICĒTS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09" w:rsidRDefault="00E830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68884" o:spid="_x0000_s18433" type="#_x0000_t136" style="position:absolute;margin-left:0;margin-top:0;width:526.9pt;height:5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5067"/>
    <w:multiLevelType w:val="hybridMultilevel"/>
    <w:tmpl w:val="9B185F84"/>
    <w:lvl w:ilvl="0" w:tplc="A2DAEDC8">
      <w:start w:val="5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80AAB"/>
    <w:multiLevelType w:val="hybridMultilevel"/>
    <w:tmpl w:val="7500DA2E"/>
    <w:lvl w:ilvl="0" w:tplc="8CBA388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abstractNum w:abstractNumId="3">
    <w:nsid w:val="5A32765C"/>
    <w:multiLevelType w:val="hybridMultilevel"/>
    <w:tmpl w:val="2746FDDA"/>
    <w:lvl w:ilvl="0" w:tplc="1BEA60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708B5"/>
    <w:multiLevelType w:val="hybridMultilevel"/>
    <w:tmpl w:val="E39ECA18"/>
    <w:lvl w:ilvl="0" w:tplc="45A65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51"/>
    <w:rsid w:val="000821B2"/>
    <w:rsid w:val="000923CA"/>
    <w:rsid w:val="000A24F3"/>
    <w:rsid w:val="000F405B"/>
    <w:rsid w:val="001126D6"/>
    <w:rsid w:val="00125C85"/>
    <w:rsid w:val="00162396"/>
    <w:rsid w:val="00166867"/>
    <w:rsid w:val="001A4F4E"/>
    <w:rsid w:val="001C0514"/>
    <w:rsid w:val="001E43F7"/>
    <w:rsid w:val="00254B5F"/>
    <w:rsid w:val="00255942"/>
    <w:rsid w:val="00313016"/>
    <w:rsid w:val="00333330"/>
    <w:rsid w:val="00345292"/>
    <w:rsid w:val="0035074A"/>
    <w:rsid w:val="00376EB2"/>
    <w:rsid w:val="00383776"/>
    <w:rsid w:val="003E3580"/>
    <w:rsid w:val="003F5D07"/>
    <w:rsid w:val="00407C3F"/>
    <w:rsid w:val="004A245B"/>
    <w:rsid w:val="004B5A13"/>
    <w:rsid w:val="004D399C"/>
    <w:rsid w:val="004E1AD9"/>
    <w:rsid w:val="005012C3"/>
    <w:rsid w:val="0063362C"/>
    <w:rsid w:val="00682D06"/>
    <w:rsid w:val="006B1FA1"/>
    <w:rsid w:val="006B48E0"/>
    <w:rsid w:val="006F7522"/>
    <w:rsid w:val="00754DC4"/>
    <w:rsid w:val="00765327"/>
    <w:rsid w:val="007C24EE"/>
    <w:rsid w:val="007E4A90"/>
    <w:rsid w:val="00802A08"/>
    <w:rsid w:val="00895066"/>
    <w:rsid w:val="008E1B4D"/>
    <w:rsid w:val="00910A19"/>
    <w:rsid w:val="009260DD"/>
    <w:rsid w:val="00987C2F"/>
    <w:rsid w:val="009B5B1A"/>
    <w:rsid w:val="009E0B8F"/>
    <w:rsid w:val="00A00585"/>
    <w:rsid w:val="00A45490"/>
    <w:rsid w:val="00AD2C09"/>
    <w:rsid w:val="00B17422"/>
    <w:rsid w:val="00B24B51"/>
    <w:rsid w:val="00B42076"/>
    <w:rsid w:val="00B45473"/>
    <w:rsid w:val="00B566EA"/>
    <w:rsid w:val="00B877B9"/>
    <w:rsid w:val="00C34500"/>
    <w:rsid w:val="00CD4ABA"/>
    <w:rsid w:val="00CE3007"/>
    <w:rsid w:val="00CE6E5B"/>
    <w:rsid w:val="00CF06F3"/>
    <w:rsid w:val="00D27AC9"/>
    <w:rsid w:val="00D71B47"/>
    <w:rsid w:val="00DE253E"/>
    <w:rsid w:val="00DF7D09"/>
    <w:rsid w:val="00E06E59"/>
    <w:rsid w:val="00E830CA"/>
    <w:rsid w:val="00EC6C2C"/>
    <w:rsid w:val="00EE1EBB"/>
    <w:rsid w:val="00EE3000"/>
    <w:rsid w:val="00EE5934"/>
    <w:rsid w:val="00F3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ypedudocument">
    <w:name w:val="Type du document"/>
    <w:basedOn w:val="Normal"/>
    <w:next w:val="Normal"/>
    <w:rsid w:val="009B5B1A"/>
    <w:pPr>
      <w:spacing w:before="360"/>
      <w:jc w:val="center"/>
    </w:pPr>
    <w:rPr>
      <w:b/>
      <w:bCs/>
      <w:snapToGrid w:val="0"/>
      <w:lang w:val="lv-LV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  <w:rPr>
      <w:lang w:val="en-GB"/>
    </w:rPr>
  </w:style>
  <w:style w:type="paragraph" w:customStyle="1" w:styleId="Statut">
    <w:name w:val="Statut"/>
    <w:basedOn w:val="Normal"/>
    <w:next w:val="Normal"/>
    <w:rsid w:val="009B5B1A"/>
    <w:pPr>
      <w:spacing w:before="360"/>
      <w:jc w:val="center"/>
    </w:pPr>
    <w:rPr>
      <w:lang w:val="lv-LV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ypedudocument">
    <w:name w:val="Type du document"/>
    <w:basedOn w:val="Normal"/>
    <w:next w:val="Normal"/>
    <w:rsid w:val="009B5B1A"/>
    <w:pPr>
      <w:spacing w:before="360"/>
      <w:jc w:val="center"/>
    </w:pPr>
    <w:rPr>
      <w:b/>
      <w:bCs/>
      <w:snapToGrid w:val="0"/>
      <w:lang w:val="lv-LV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  <w:rPr>
      <w:lang w:val="en-GB"/>
    </w:rPr>
  </w:style>
  <w:style w:type="paragraph" w:customStyle="1" w:styleId="Statut">
    <w:name w:val="Statut"/>
    <w:basedOn w:val="Normal"/>
    <w:next w:val="Normal"/>
    <w:rsid w:val="009B5B1A"/>
    <w:pPr>
      <w:spacing w:before="360"/>
      <w:jc w:val="center"/>
    </w:pPr>
    <w:rPr>
      <w:lang w:val="lv-LV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8542-A794-479E-8898-28141BCD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nacionālajām pozīcijām Eiropas Savienības Transporta, telekomunikāciju un enerģetikas Ministru padomes 2014.gada 14.marta sanāksmei</vt:lpstr>
    </vt:vector>
  </TitlesOfParts>
  <Company>Satiskmes ministrija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enerģetikas Ministru padomes 2014.gada 27.novembra sanāksmei</dc:title>
  <dc:subject>Protokollēmums</dc:subject>
  <dc:creator>Elīna Šimiņa - Neverovska</dc:creator>
  <dc:description>67028254, elina.simina@sam.gov.lv</dc:description>
  <cp:lastModifiedBy>Ieva Riekstiņa</cp:lastModifiedBy>
  <cp:revision>12</cp:revision>
  <cp:lastPrinted>2013-10-07T05:23:00Z</cp:lastPrinted>
  <dcterms:created xsi:type="dcterms:W3CDTF">2014-03-03T09:55:00Z</dcterms:created>
  <dcterms:modified xsi:type="dcterms:W3CDTF">2014-11-24T11:41:00Z</dcterms:modified>
</cp:coreProperties>
</file>