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658F1" w14:textId="77777777" w:rsidR="007E5D99" w:rsidRPr="00F5458C" w:rsidRDefault="007E5D99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_GoBack"/>
      <w:bookmarkEnd w:id="0"/>
    </w:p>
    <w:p w14:paraId="157EEB1F" w14:textId="77777777" w:rsidR="007E5D99" w:rsidRPr="00F5458C" w:rsidRDefault="007E5D99" w:rsidP="00F5458C">
      <w:pPr>
        <w:tabs>
          <w:tab w:val="left" w:pos="6663"/>
        </w:tabs>
        <w:rPr>
          <w:sz w:val="28"/>
          <w:szCs w:val="28"/>
        </w:rPr>
      </w:pPr>
    </w:p>
    <w:p w14:paraId="410EC85F" w14:textId="77777777" w:rsidR="007E5D99" w:rsidRPr="00F5458C" w:rsidRDefault="007E5D99" w:rsidP="00F5458C">
      <w:pPr>
        <w:tabs>
          <w:tab w:val="left" w:pos="6663"/>
        </w:tabs>
        <w:rPr>
          <w:sz w:val="28"/>
          <w:szCs w:val="28"/>
        </w:rPr>
      </w:pPr>
    </w:p>
    <w:p w14:paraId="6F29C29E" w14:textId="77777777" w:rsidR="007E5D99" w:rsidRPr="00F5458C" w:rsidRDefault="007E5D99" w:rsidP="00F5458C">
      <w:pPr>
        <w:tabs>
          <w:tab w:val="left" w:pos="6663"/>
        </w:tabs>
        <w:rPr>
          <w:sz w:val="28"/>
          <w:szCs w:val="28"/>
        </w:rPr>
      </w:pPr>
    </w:p>
    <w:p w14:paraId="301C2CFF" w14:textId="77777777" w:rsidR="007E5D99" w:rsidRPr="00F5458C" w:rsidRDefault="007E5D99" w:rsidP="00F5458C">
      <w:pPr>
        <w:tabs>
          <w:tab w:val="left" w:pos="6663"/>
        </w:tabs>
        <w:rPr>
          <w:sz w:val="28"/>
          <w:szCs w:val="28"/>
        </w:rPr>
      </w:pPr>
    </w:p>
    <w:p w14:paraId="43F70761" w14:textId="4817672E" w:rsidR="007E5D99" w:rsidRPr="008C4EDF" w:rsidRDefault="007E5D99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0A09FD">
        <w:rPr>
          <w:sz w:val="28"/>
          <w:szCs w:val="28"/>
        </w:rPr>
        <w:t>12. augustā</w:t>
      </w:r>
      <w:r w:rsidRPr="008C4EDF">
        <w:rPr>
          <w:sz w:val="28"/>
          <w:szCs w:val="28"/>
        </w:rPr>
        <w:tab/>
        <w:t>Noteikumi Nr.</w:t>
      </w:r>
      <w:r w:rsidR="000A09FD">
        <w:rPr>
          <w:sz w:val="28"/>
          <w:szCs w:val="28"/>
        </w:rPr>
        <w:t> 457</w:t>
      </w:r>
    </w:p>
    <w:p w14:paraId="76E2FEC9" w14:textId="1C87B9E5" w:rsidR="007E5D99" w:rsidRPr="00E9501F" w:rsidRDefault="007E5D99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0A09FD">
        <w:rPr>
          <w:sz w:val="28"/>
          <w:szCs w:val="28"/>
        </w:rPr>
        <w:t>43  11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2683A7A0" w14:textId="77777777" w:rsidR="001C7571" w:rsidRPr="002061EA" w:rsidRDefault="001C7571" w:rsidP="006B6674">
      <w:pPr>
        <w:widowControl w:val="0"/>
        <w:tabs>
          <w:tab w:val="left" w:pos="426"/>
          <w:tab w:val="left" w:pos="6946"/>
        </w:tabs>
        <w:rPr>
          <w:sz w:val="28"/>
          <w:szCs w:val="28"/>
        </w:rPr>
      </w:pPr>
    </w:p>
    <w:p w14:paraId="2683A7A1" w14:textId="04DEFB53" w:rsidR="00F74AE5" w:rsidRDefault="003A29AB" w:rsidP="006B6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C16ECA">
        <w:rPr>
          <w:b/>
          <w:sz w:val="28"/>
          <w:szCs w:val="28"/>
        </w:rPr>
        <w:t>i</w:t>
      </w:r>
      <w:r w:rsidR="00F74AE5" w:rsidRPr="00C17086">
        <w:rPr>
          <w:b/>
          <w:sz w:val="28"/>
          <w:szCs w:val="28"/>
        </w:rPr>
        <w:t xml:space="preserve"> Ministru kabineta </w:t>
      </w:r>
      <w:r w:rsidR="00385494">
        <w:rPr>
          <w:b/>
          <w:sz w:val="28"/>
          <w:szCs w:val="28"/>
        </w:rPr>
        <w:t>2004</w:t>
      </w:r>
      <w:r w:rsidR="007E5D99">
        <w:rPr>
          <w:b/>
          <w:sz w:val="28"/>
          <w:szCs w:val="28"/>
        </w:rPr>
        <w:t>. g</w:t>
      </w:r>
      <w:r>
        <w:rPr>
          <w:b/>
          <w:sz w:val="28"/>
          <w:szCs w:val="28"/>
        </w:rPr>
        <w:t xml:space="preserve">ada </w:t>
      </w:r>
      <w:r w:rsidR="00385494">
        <w:rPr>
          <w:b/>
          <w:sz w:val="28"/>
          <w:szCs w:val="28"/>
        </w:rPr>
        <w:t>20</w:t>
      </w:r>
      <w:r w:rsidR="007E5D99">
        <w:rPr>
          <w:b/>
          <w:sz w:val="28"/>
          <w:szCs w:val="28"/>
        </w:rPr>
        <w:t>. j</w:t>
      </w:r>
      <w:r w:rsidR="00385494">
        <w:rPr>
          <w:b/>
          <w:sz w:val="28"/>
          <w:szCs w:val="28"/>
        </w:rPr>
        <w:t>ūlija</w:t>
      </w:r>
      <w:r w:rsidR="00225392" w:rsidRPr="00C17086">
        <w:rPr>
          <w:b/>
          <w:sz w:val="28"/>
          <w:szCs w:val="28"/>
        </w:rPr>
        <w:t xml:space="preserve"> noteikumos Nr.</w:t>
      </w:r>
      <w:r w:rsidR="007E5D99">
        <w:rPr>
          <w:b/>
          <w:sz w:val="28"/>
          <w:szCs w:val="28"/>
        </w:rPr>
        <w:t> </w:t>
      </w:r>
      <w:r w:rsidR="00385494">
        <w:rPr>
          <w:b/>
          <w:sz w:val="28"/>
          <w:szCs w:val="28"/>
        </w:rPr>
        <w:t>609</w:t>
      </w:r>
      <w:r w:rsidR="00F74AE5" w:rsidRPr="00C17086">
        <w:rPr>
          <w:b/>
          <w:sz w:val="28"/>
          <w:szCs w:val="28"/>
        </w:rPr>
        <w:t xml:space="preserve"> </w:t>
      </w:r>
      <w:r w:rsidR="007E5D99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Noteikumi </w:t>
      </w:r>
      <w:r w:rsidR="00385494">
        <w:rPr>
          <w:b/>
          <w:sz w:val="28"/>
          <w:szCs w:val="28"/>
        </w:rPr>
        <w:t>par advokāta eksāmena maksu</w:t>
      </w:r>
      <w:r w:rsidR="007E5D99">
        <w:rPr>
          <w:b/>
          <w:sz w:val="28"/>
          <w:szCs w:val="28"/>
        </w:rPr>
        <w:t>"</w:t>
      </w:r>
    </w:p>
    <w:p w14:paraId="2683A7A2" w14:textId="77777777" w:rsidR="00C73582" w:rsidRPr="00C16ECA" w:rsidRDefault="00C73582" w:rsidP="00C73582">
      <w:pPr>
        <w:ind w:firstLine="720"/>
        <w:jc w:val="both"/>
        <w:rPr>
          <w:bCs/>
          <w:sz w:val="28"/>
          <w:szCs w:val="28"/>
        </w:rPr>
      </w:pPr>
    </w:p>
    <w:p w14:paraId="2683A7A3" w14:textId="77777777" w:rsidR="00C16ECA" w:rsidRDefault="00225392" w:rsidP="006B6674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225392">
        <w:rPr>
          <w:rFonts w:ascii="Times New Roman" w:hAnsi="Times New Roman"/>
          <w:i w:val="0"/>
          <w:color w:val="000000" w:themeColor="text1"/>
          <w:sz w:val="28"/>
          <w:szCs w:val="28"/>
        </w:rPr>
        <w:t>Izdoti saskaņā ar</w:t>
      </w:r>
    </w:p>
    <w:p w14:paraId="2683A7A4" w14:textId="77777777" w:rsidR="00C16ECA" w:rsidRDefault="00385494" w:rsidP="006B6674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>Latvijas Republikas Advokatūras</w:t>
      </w:r>
      <w:r w:rsidR="00C73582" w:rsidRPr="00C73582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C73582">
        <w:rPr>
          <w:rFonts w:ascii="Times New Roman" w:hAnsi="Times New Roman"/>
          <w:i w:val="0"/>
          <w:color w:val="000000" w:themeColor="text1"/>
          <w:sz w:val="28"/>
          <w:szCs w:val="28"/>
        </w:rPr>
        <w:t>likuma</w:t>
      </w:r>
    </w:p>
    <w:p w14:paraId="2683A7A5" w14:textId="6974EB3A" w:rsidR="00225392" w:rsidRPr="00225392" w:rsidRDefault="00385494" w:rsidP="006B6674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>41.</w:t>
      </w:r>
      <w:r w:rsidRPr="00385494">
        <w:rPr>
          <w:rFonts w:ascii="Times New Roman" w:hAnsi="Times New Roman"/>
          <w:i w:val="0"/>
          <w:color w:val="000000" w:themeColor="text1"/>
          <w:sz w:val="28"/>
          <w:szCs w:val="28"/>
          <w:vertAlign w:val="superscript"/>
        </w:rPr>
        <w:t>2</w:t>
      </w:r>
      <w:r w:rsidR="00C73582">
        <w:rPr>
          <w:rFonts w:ascii="Times New Roman" w:hAnsi="Times New Roman"/>
          <w:i w:val="0"/>
          <w:color w:val="000000" w:themeColor="text1"/>
          <w:sz w:val="28"/>
          <w:szCs w:val="28"/>
          <w:vertAlign w:val="superscript"/>
        </w:rPr>
        <w:t> </w:t>
      </w:r>
      <w:r>
        <w:rPr>
          <w:rFonts w:ascii="Times New Roman" w:hAnsi="Times New Roman"/>
          <w:i w:val="0"/>
          <w:color w:val="000000" w:themeColor="text1"/>
          <w:sz w:val="28"/>
          <w:szCs w:val="28"/>
        </w:rPr>
        <w:t>panta pirmo daļu</w:t>
      </w:r>
    </w:p>
    <w:p w14:paraId="2683A7A6" w14:textId="77777777" w:rsidR="00C73582" w:rsidRPr="00C16ECA" w:rsidRDefault="00C73582" w:rsidP="00C73582">
      <w:pPr>
        <w:ind w:firstLine="720"/>
        <w:jc w:val="both"/>
        <w:rPr>
          <w:bCs/>
          <w:sz w:val="28"/>
          <w:szCs w:val="28"/>
        </w:rPr>
      </w:pPr>
    </w:p>
    <w:p w14:paraId="2683A7A7" w14:textId="795C5BD7" w:rsidR="00C16ECA" w:rsidRDefault="00F74AE5" w:rsidP="006B6674">
      <w:pPr>
        <w:ind w:firstLine="720"/>
        <w:jc w:val="both"/>
        <w:rPr>
          <w:sz w:val="28"/>
          <w:szCs w:val="28"/>
        </w:rPr>
      </w:pPr>
      <w:r w:rsidRPr="00C16ECA">
        <w:rPr>
          <w:sz w:val="28"/>
          <w:szCs w:val="28"/>
        </w:rPr>
        <w:t xml:space="preserve">Izdarīt Ministru kabineta </w:t>
      </w:r>
      <w:r w:rsidR="00385494" w:rsidRPr="00C16ECA">
        <w:rPr>
          <w:sz w:val="28"/>
          <w:szCs w:val="28"/>
        </w:rPr>
        <w:t>2004</w:t>
      </w:r>
      <w:r w:rsidR="007E5D99">
        <w:rPr>
          <w:sz w:val="28"/>
          <w:szCs w:val="28"/>
        </w:rPr>
        <w:t>. g</w:t>
      </w:r>
      <w:r w:rsidR="008F4B22" w:rsidRPr="00C16ECA">
        <w:rPr>
          <w:sz w:val="28"/>
          <w:szCs w:val="28"/>
        </w:rPr>
        <w:t xml:space="preserve">ada </w:t>
      </w:r>
      <w:r w:rsidR="00385494" w:rsidRPr="00C16ECA">
        <w:rPr>
          <w:sz w:val="28"/>
          <w:szCs w:val="28"/>
        </w:rPr>
        <w:t>20</w:t>
      </w:r>
      <w:r w:rsidR="007E5D99">
        <w:rPr>
          <w:sz w:val="28"/>
          <w:szCs w:val="28"/>
        </w:rPr>
        <w:t>. j</w:t>
      </w:r>
      <w:r w:rsidR="00385494" w:rsidRPr="00C16ECA">
        <w:rPr>
          <w:sz w:val="28"/>
          <w:szCs w:val="28"/>
        </w:rPr>
        <w:t>ūlija</w:t>
      </w:r>
      <w:r w:rsidR="00EC1CF9" w:rsidRPr="00C16ECA">
        <w:rPr>
          <w:sz w:val="28"/>
          <w:szCs w:val="28"/>
        </w:rPr>
        <w:t xml:space="preserve"> noteikumos Nr.</w:t>
      </w:r>
      <w:r w:rsidR="007E5D99">
        <w:rPr>
          <w:sz w:val="28"/>
          <w:szCs w:val="28"/>
        </w:rPr>
        <w:t> </w:t>
      </w:r>
      <w:r w:rsidR="00385494" w:rsidRPr="00C16ECA">
        <w:rPr>
          <w:sz w:val="28"/>
          <w:szCs w:val="28"/>
        </w:rPr>
        <w:t>609</w:t>
      </w:r>
      <w:r w:rsidR="008F0B26" w:rsidRPr="00C16ECA">
        <w:rPr>
          <w:sz w:val="28"/>
          <w:szCs w:val="28"/>
        </w:rPr>
        <w:t xml:space="preserve"> </w:t>
      </w:r>
      <w:r w:rsidR="007E5D99">
        <w:rPr>
          <w:sz w:val="28"/>
          <w:szCs w:val="28"/>
        </w:rPr>
        <w:t>"</w:t>
      </w:r>
      <w:r w:rsidR="00EC1CF9" w:rsidRPr="00C16ECA">
        <w:rPr>
          <w:sz w:val="28"/>
          <w:szCs w:val="28"/>
        </w:rPr>
        <w:t xml:space="preserve">Noteikumi </w:t>
      </w:r>
      <w:r w:rsidR="00385494" w:rsidRPr="00C16ECA">
        <w:rPr>
          <w:sz w:val="28"/>
          <w:szCs w:val="28"/>
        </w:rPr>
        <w:t>par advokāta eksāmena maksu</w:t>
      </w:r>
      <w:r w:rsidR="007E5D99">
        <w:rPr>
          <w:sz w:val="28"/>
          <w:szCs w:val="28"/>
        </w:rPr>
        <w:t>"</w:t>
      </w:r>
      <w:r w:rsidR="00EC1CF9" w:rsidRPr="00C16ECA">
        <w:rPr>
          <w:sz w:val="28"/>
          <w:szCs w:val="28"/>
        </w:rPr>
        <w:t xml:space="preserve"> (Latvijas</w:t>
      </w:r>
      <w:r w:rsidR="009668BD" w:rsidRPr="00C16ECA">
        <w:rPr>
          <w:sz w:val="28"/>
          <w:szCs w:val="28"/>
        </w:rPr>
        <w:t xml:space="preserve"> Vēstnesis, 2004</w:t>
      </w:r>
      <w:r w:rsidR="00CF0D0A" w:rsidRPr="00C16ECA">
        <w:rPr>
          <w:sz w:val="28"/>
          <w:szCs w:val="28"/>
        </w:rPr>
        <w:t xml:space="preserve">, </w:t>
      </w:r>
      <w:r w:rsidR="009668BD" w:rsidRPr="00C16ECA">
        <w:rPr>
          <w:sz w:val="28"/>
          <w:szCs w:val="28"/>
        </w:rPr>
        <w:t>116</w:t>
      </w:r>
      <w:r w:rsidR="007E5D99">
        <w:rPr>
          <w:sz w:val="28"/>
          <w:szCs w:val="28"/>
        </w:rPr>
        <w:t>. n</w:t>
      </w:r>
      <w:r w:rsidR="00CF0D0A" w:rsidRPr="00C16ECA">
        <w:rPr>
          <w:sz w:val="28"/>
          <w:szCs w:val="28"/>
        </w:rPr>
        <w:t>r.</w:t>
      </w:r>
      <w:r w:rsidR="007B6BBD">
        <w:rPr>
          <w:sz w:val="28"/>
          <w:szCs w:val="28"/>
        </w:rPr>
        <w:t>;</w:t>
      </w:r>
      <w:r w:rsidR="007B6BBD" w:rsidRPr="00C16ECA">
        <w:rPr>
          <w:sz w:val="28"/>
          <w:szCs w:val="28"/>
        </w:rPr>
        <w:t xml:space="preserve"> 20</w:t>
      </w:r>
      <w:r w:rsidR="007B6BBD">
        <w:rPr>
          <w:sz w:val="28"/>
          <w:szCs w:val="28"/>
        </w:rPr>
        <w:t>13</w:t>
      </w:r>
      <w:r w:rsidR="007B6BBD" w:rsidRPr="00C16ECA">
        <w:rPr>
          <w:sz w:val="28"/>
          <w:szCs w:val="28"/>
        </w:rPr>
        <w:t>, 1</w:t>
      </w:r>
      <w:r w:rsidR="007B6BBD">
        <w:rPr>
          <w:sz w:val="28"/>
          <w:szCs w:val="28"/>
        </w:rPr>
        <w:t>69</w:t>
      </w:r>
      <w:r w:rsidR="007E5D99">
        <w:rPr>
          <w:sz w:val="28"/>
          <w:szCs w:val="28"/>
        </w:rPr>
        <w:t>. n</w:t>
      </w:r>
      <w:r w:rsidR="007B6BBD" w:rsidRPr="00C16ECA">
        <w:rPr>
          <w:sz w:val="28"/>
          <w:szCs w:val="28"/>
        </w:rPr>
        <w:t>r.</w:t>
      </w:r>
      <w:r w:rsidR="001C7571" w:rsidRPr="00C16ECA">
        <w:rPr>
          <w:sz w:val="28"/>
          <w:szCs w:val="28"/>
        </w:rPr>
        <w:t>)</w:t>
      </w:r>
      <w:r w:rsidR="00AA7475" w:rsidRPr="00C16ECA">
        <w:rPr>
          <w:sz w:val="28"/>
          <w:szCs w:val="28"/>
        </w:rPr>
        <w:t xml:space="preserve"> </w:t>
      </w:r>
      <w:r w:rsidR="001C7571" w:rsidRPr="00C16ECA">
        <w:rPr>
          <w:sz w:val="28"/>
          <w:szCs w:val="28"/>
        </w:rPr>
        <w:t>šādu</w:t>
      </w:r>
      <w:r w:rsidR="00C73582">
        <w:rPr>
          <w:sz w:val="28"/>
          <w:szCs w:val="28"/>
        </w:rPr>
        <w:t>s</w:t>
      </w:r>
      <w:r w:rsidR="001C7571" w:rsidRPr="00C16ECA">
        <w:rPr>
          <w:sz w:val="28"/>
          <w:szCs w:val="28"/>
        </w:rPr>
        <w:t xml:space="preserve"> grozījumu</w:t>
      </w:r>
      <w:r w:rsidR="00C16ECA">
        <w:rPr>
          <w:sz w:val="28"/>
          <w:szCs w:val="28"/>
        </w:rPr>
        <w:t>s:</w:t>
      </w:r>
    </w:p>
    <w:p w14:paraId="673C4C40" w14:textId="77777777" w:rsidR="007E5D99" w:rsidRDefault="007E5D99" w:rsidP="006B6674">
      <w:pPr>
        <w:ind w:firstLine="720"/>
        <w:jc w:val="both"/>
        <w:rPr>
          <w:sz w:val="28"/>
          <w:szCs w:val="28"/>
        </w:rPr>
      </w:pPr>
    </w:p>
    <w:p w14:paraId="2683A7A8" w14:textId="492578B8" w:rsidR="005B5398" w:rsidRDefault="00C16ECA" w:rsidP="006B6674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73582">
        <w:rPr>
          <w:sz w:val="28"/>
          <w:szCs w:val="28"/>
        </w:rPr>
        <w:t> </w:t>
      </w:r>
      <w:r w:rsidR="00861D49">
        <w:rPr>
          <w:sz w:val="28"/>
          <w:szCs w:val="28"/>
        </w:rPr>
        <w:t>A</w:t>
      </w:r>
      <w:r>
        <w:rPr>
          <w:sz w:val="28"/>
          <w:szCs w:val="28"/>
        </w:rPr>
        <w:t>izstāt 2.1</w:t>
      </w:r>
      <w:r w:rsidR="007E5D99">
        <w:rPr>
          <w:sz w:val="28"/>
          <w:szCs w:val="28"/>
        </w:rPr>
        <w:t>. a</w:t>
      </w:r>
      <w:r>
        <w:rPr>
          <w:sz w:val="28"/>
          <w:szCs w:val="28"/>
        </w:rPr>
        <w:t xml:space="preserve">pakšpunktā skaitli </w:t>
      </w:r>
      <w:r w:rsidR="007E5D99">
        <w:rPr>
          <w:sz w:val="28"/>
          <w:szCs w:val="28"/>
        </w:rPr>
        <w:t>"</w:t>
      </w:r>
      <w:r w:rsidR="00861D49">
        <w:rPr>
          <w:sz w:val="28"/>
          <w:szCs w:val="28"/>
        </w:rPr>
        <w:t>71,14</w:t>
      </w:r>
      <w:r w:rsidR="007E5D99">
        <w:rPr>
          <w:sz w:val="28"/>
          <w:szCs w:val="28"/>
        </w:rPr>
        <w:t>"</w:t>
      </w:r>
      <w:r>
        <w:rPr>
          <w:sz w:val="28"/>
          <w:szCs w:val="28"/>
        </w:rPr>
        <w:t xml:space="preserve"> ar skaitli </w:t>
      </w:r>
      <w:r w:rsidR="007E5D99">
        <w:rPr>
          <w:sz w:val="28"/>
          <w:szCs w:val="28"/>
        </w:rPr>
        <w:t>"</w:t>
      </w:r>
      <w:r w:rsidR="005E7A0C">
        <w:rPr>
          <w:sz w:val="28"/>
          <w:szCs w:val="28"/>
        </w:rPr>
        <w:t>100</w:t>
      </w:r>
      <w:r w:rsidR="007E5D99">
        <w:rPr>
          <w:sz w:val="28"/>
          <w:szCs w:val="28"/>
        </w:rPr>
        <w:t>"</w:t>
      </w:r>
      <w:r w:rsidR="00EC0014">
        <w:rPr>
          <w:sz w:val="28"/>
          <w:szCs w:val="28"/>
        </w:rPr>
        <w:t>.</w:t>
      </w:r>
    </w:p>
    <w:p w14:paraId="0F462AEA" w14:textId="77777777" w:rsidR="007E5D99" w:rsidRDefault="007E5D99" w:rsidP="006B6674">
      <w:pPr>
        <w:ind w:firstLine="720"/>
        <w:jc w:val="both"/>
        <w:rPr>
          <w:bCs/>
          <w:sz w:val="28"/>
          <w:szCs w:val="28"/>
        </w:rPr>
      </w:pPr>
    </w:p>
    <w:p w14:paraId="2683A7A9" w14:textId="1C009B4C" w:rsidR="00C16ECA" w:rsidRDefault="00C16ECA" w:rsidP="006B667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73582">
        <w:rPr>
          <w:bCs/>
          <w:sz w:val="28"/>
          <w:szCs w:val="28"/>
        </w:rPr>
        <w:t> </w:t>
      </w:r>
      <w:r w:rsidR="00861D49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>izstāt 2.2</w:t>
      </w:r>
      <w:r w:rsidR="007E5D99">
        <w:rPr>
          <w:bCs/>
          <w:sz w:val="28"/>
          <w:szCs w:val="28"/>
        </w:rPr>
        <w:t>. a</w:t>
      </w:r>
      <w:r>
        <w:rPr>
          <w:bCs/>
          <w:sz w:val="28"/>
          <w:szCs w:val="28"/>
        </w:rPr>
        <w:t xml:space="preserve">pakšpunktā skaitli </w:t>
      </w:r>
      <w:r w:rsidR="007E5D99">
        <w:rPr>
          <w:bCs/>
          <w:sz w:val="28"/>
          <w:szCs w:val="28"/>
        </w:rPr>
        <w:t>"</w:t>
      </w:r>
      <w:r w:rsidR="00861D49">
        <w:rPr>
          <w:bCs/>
          <w:sz w:val="28"/>
          <w:szCs w:val="28"/>
        </w:rPr>
        <w:t>213,43</w:t>
      </w:r>
      <w:r w:rsidR="007E5D99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ar skaitli </w:t>
      </w:r>
      <w:r w:rsidR="007E5D99">
        <w:rPr>
          <w:bCs/>
          <w:sz w:val="28"/>
          <w:szCs w:val="28"/>
        </w:rPr>
        <w:t>"</w:t>
      </w:r>
      <w:r w:rsidR="00861D49">
        <w:rPr>
          <w:bCs/>
          <w:sz w:val="28"/>
          <w:szCs w:val="28"/>
        </w:rPr>
        <w:t>285</w:t>
      </w:r>
      <w:r w:rsidR="007E5D99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.</w:t>
      </w:r>
    </w:p>
    <w:p w14:paraId="2683A7AA" w14:textId="77777777" w:rsidR="00C16ECA" w:rsidRPr="00C16ECA" w:rsidRDefault="00C16ECA" w:rsidP="006B6674">
      <w:pPr>
        <w:ind w:firstLine="720"/>
        <w:jc w:val="both"/>
        <w:rPr>
          <w:bCs/>
          <w:sz w:val="28"/>
          <w:szCs w:val="28"/>
        </w:rPr>
      </w:pPr>
    </w:p>
    <w:p w14:paraId="2683A7AB" w14:textId="77777777" w:rsidR="00C73582" w:rsidRDefault="00C73582" w:rsidP="00C73582">
      <w:pPr>
        <w:ind w:firstLine="720"/>
        <w:jc w:val="both"/>
        <w:rPr>
          <w:bCs/>
          <w:sz w:val="28"/>
          <w:szCs w:val="28"/>
        </w:rPr>
      </w:pPr>
    </w:p>
    <w:p w14:paraId="11E9098F" w14:textId="77777777" w:rsidR="007E5D99" w:rsidRPr="00C16ECA" w:rsidRDefault="007E5D99" w:rsidP="00C73582">
      <w:pPr>
        <w:ind w:firstLine="720"/>
        <w:jc w:val="both"/>
        <w:rPr>
          <w:bCs/>
          <w:sz w:val="28"/>
          <w:szCs w:val="28"/>
        </w:rPr>
      </w:pPr>
    </w:p>
    <w:p w14:paraId="2683A7AC" w14:textId="0F82BCF8" w:rsidR="006B6674" w:rsidRDefault="005E7A0C" w:rsidP="00090F9D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6B6674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126D6F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</w:p>
    <w:p w14:paraId="2683A7AD" w14:textId="77777777" w:rsidR="006B6674" w:rsidRDefault="006B6674" w:rsidP="00090F9D">
      <w:pPr>
        <w:ind w:firstLine="709"/>
        <w:jc w:val="both"/>
        <w:rPr>
          <w:sz w:val="28"/>
          <w:szCs w:val="28"/>
        </w:rPr>
      </w:pPr>
    </w:p>
    <w:p w14:paraId="2683A7AE" w14:textId="77777777" w:rsidR="006B6674" w:rsidRDefault="006B6674" w:rsidP="00090F9D">
      <w:pPr>
        <w:ind w:firstLine="709"/>
        <w:jc w:val="both"/>
        <w:rPr>
          <w:sz w:val="28"/>
          <w:szCs w:val="28"/>
        </w:rPr>
      </w:pPr>
    </w:p>
    <w:p w14:paraId="34206F6B" w14:textId="77777777" w:rsidR="007E5D99" w:rsidRDefault="007E5D99" w:rsidP="00090F9D">
      <w:pPr>
        <w:ind w:firstLine="709"/>
        <w:jc w:val="both"/>
        <w:rPr>
          <w:sz w:val="28"/>
          <w:szCs w:val="28"/>
        </w:rPr>
      </w:pPr>
    </w:p>
    <w:p w14:paraId="5D9B30D6" w14:textId="121A2222" w:rsidR="00DC7E56" w:rsidRDefault="00FA2BC8" w:rsidP="00B71C37">
      <w:pPr>
        <w:tabs>
          <w:tab w:val="left" w:pos="6521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Tieslietu ministra </w:t>
      </w:r>
      <w:r w:rsidR="00DC7E56">
        <w:rPr>
          <w:sz w:val="28"/>
          <w:szCs w:val="28"/>
        </w:rPr>
        <w:t>vietā –</w:t>
      </w:r>
    </w:p>
    <w:p w14:paraId="4FB2CFA0" w14:textId="77777777" w:rsidR="002E3905" w:rsidRDefault="002E3905" w:rsidP="00090F9D">
      <w:pPr>
        <w:tabs>
          <w:tab w:val="left" w:pos="6521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vides aizsardzības un</w:t>
      </w:r>
    </w:p>
    <w:p w14:paraId="2683A7AF" w14:textId="47BBAD20" w:rsidR="00C82216" w:rsidRDefault="002E3905" w:rsidP="00090F9D">
      <w:pPr>
        <w:tabs>
          <w:tab w:val="left" w:pos="6521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</w:t>
      </w:r>
      <w:r w:rsidR="00DC7E56">
        <w:rPr>
          <w:sz w:val="28"/>
          <w:szCs w:val="28"/>
        </w:rPr>
        <w:t xml:space="preserve"> ministrs</w:t>
      </w:r>
      <w:r w:rsidR="006B6674">
        <w:rPr>
          <w:sz w:val="28"/>
          <w:szCs w:val="28"/>
        </w:rPr>
        <w:tab/>
      </w:r>
      <w:r w:rsidR="00DC7E56">
        <w:rPr>
          <w:sz w:val="28"/>
          <w:szCs w:val="28"/>
        </w:rPr>
        <w:t>Romāns</w:t>
      </w:r>
      <w:r w:rsidR="00126D6F">
        <w:rPr>
          <w:sz w:val="28"/>
          <w:szCs w:val="28"/>
        </w:rPr>
        <w:t xml:space="preserve"> </w:t>
      </w:r>
      <w:proofErr w:type="spellStart"/>
      <w:r w:rsidR="00DC7E56">
        <w:rPr>
          <w:sz w:val="28"/>
          <w:szCs w:val="28"/>
        </w:rPr>
        <w:t>Naudiņš</w:t>
      </w:r>
      <w:proofErr w:type="spellEnd"/>
    </w:p>
    <w:sectPr w:rsidR="00C82216" w:rsidSect="00135769">
      <w:headerReference w:type="default" r:id="rId12"/>
      <w:footerReference w:type="defaul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3A7BD" w14:textId="77777777" w:rsidR="003E6FD8" w:rsidRDefault="003E6FD8" w:rsidP="005B32E1">
      <w:r>
        <w:separator/>
      </w:r>
    </w:p>
  </w:endnote>
  <w:endnote w:type="continuationSeparator" w:id="0">
    <w:p w14:paraId="2683A7BE" w14:textId="77777777" w:rsidR="003E6FD8" w:rsidRDefault="003E6FD8" w:rsidP="005B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3A7BF" w14:textId="5C908943" w:rsidR="00B53EF5" w:rsidRPr="007E5D99" w:rsidRDefault="007E5D99" w:rsidP="00B53EF5">
    <w:pPr>
      <w:pStyle w:val="Footer"/>
      <w:jc w:val="both"/>
      <w:rPr>
        <w:color w:val="000000" w:themeColor="text1"/>
        <w:sz w:val="16"/>
        <w:szCs w:val="16"/>
      </w:rPr>
    </w:pPr>
    <w:r w:rsidRPr="007E5D99">
      <w:rPr>
        <w:color w:val="000000" w:themeColor="text1"/>
        <w:sz w:val="16"/>
        <w:szCs w:val="16"/>
      </w:rPr>
      <w:t>N1466_4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3A7BB" w14:textId="77777777" w:rsidR="003E6FD8" w:rsidRDefault="003E6FD8" w:rsidP="005B32E1">
      <w:r>
        <w:separator/>
      </w:r>
    </w:p>
  </w:footnote>
  <w:footnote w:type="continuationSeparator" w:id="0">
    <w:p w14:paraId="2683A7BC" w14:textId="77777777" w:rsidR="003E6FD8" w:rsidRDefault="003E6FD8" w:rsidP="005B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6680D" w14:textId="77FC6829" w:rsidR="007E5D99" w:rsidRDefault="007E5D99" w:rsidP="007E5D99">
    <w:pPr>
      <w:pStyle w:val="Header"/>
      <w:jc w:val="center"/>
    </w:pPr>
    <w:r>
      <w:rPr>
        <w:noProof/>
      </w:rPr>
      <w:drawing>
        <wp:inline distT="0" distB="0" distL="0" distR="0" wp14:anchorId="5F324192" wp14:editId="28C06556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50"/>
    <w:multiLevelType w:val="hybridMultilevel"/>
    <w:tmpl w:val="EE40C1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67D8"/>
    <w:multiLevelType w:val="hybridMultilevel"/>
    <w:tmpl w:val="AF76DAEC"/>
    <w:lvl w:ilvl="0" w:tplc="E3500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61BD4"/>
    <w:multiLevelType w:val="multilevel"/>
    <w:tmpl w:val="80EA2C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5745904"/>
    <w:multiLevelType w:val="hybridMultilevel"/>
    <w:tmpl w:val="831EA288"/>
    <w:lvl w:ilvl="0" w:tplc="63ECE5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A1B32"/>
    <w:multiLevelType w:val="multilevel"/>
    <w:tmpl w:val="4BB4A4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4181472"/>
    <w:multiLevelType w:val="hybridMultilevel"/>
    <w:tmpl w:val="EE829378"/>
    <w:lvl w:ilvl="0" w:tplc="71E6F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E5"/>
    <w:rsid w:val="00004196"/>
    <w:rsid w:val="00020477"/>
    <w:rsid w:val="000368F0"/>
    <w:rsid w:val="0004018A"/>
    <w:rsid w:val="00077B5A"/>
    <w:rsid w:val="00090F9D"/>
    <w:rsid w:val="000A09FD"/>
    <w:rsid w:val="000A526C"/>
    <w:rsid w:val="000B6229"/>
    <w:rsid w:val="000F62A4"/>
    <w:rsid w:val="000F6B4D"/>
    <w:rsid w:val="00114874"/>
    <w:rsid w:val="00123A56"/>
    <w:rsid w:val="00126D6F"/>
    <w:rsid w:val="001326CA"/>
    <w:rsid w:val="00135769"/>
    <w:rsid w:val="00155462"/>
    <w:rsid w:val="00155A6E"/>
    <w:rsid w:val="0016505B"/>
    <w:rsid w:val="0017067F"/>
    <w:rsid w:val="00191B6B"/>
    <w:rsid w:val="001A0CFC"/>
    <w:rsid w:val="001B0D94"/>
    <w:rsid w:val="001C2B98"/>
    <w:rsid w:val="001C7571"/>
    <w:rsid w:val="001D24DA"/>
    <w:rsid w:val="001E07ED"/>
    <w:rsid w:val="001F2E26"/>
    <w:rsid w:val="001F48CD"/>
    <w:rsid w:val="002061EA"/>
    <w:rsid w:val="0021638C"/>
    <w:rsid w:val="00221262"/>
    <w:rsid w:val="0022512E"/>
    <w:rsid w:val="00225392"/>
    <w:rsid w:val="0022628C"/>
    <w:rsid w:val="002325AC"/>
    <w:rsid w:val="00234739"/>
    <w:rsid w:val="00241A81"/>
    <w:rsid w:val="002530C0"/>
    <w:rsid w:val="002803CA"/>
    <w:rsid w:val="00293289"/>
    <w:rsid w:val="002D0B6D"/>
    <w:rsid w:val="002D1A0D"/>
    <w:rsid w:val="002E3905"/>
    <w:rsid w:val="002E4629"/>
    <w:rsid w:val="002E4A1A"/>
    <w:rsid w:val="002F67A4"/>
    <w:rsid w:val="00341400"/>
    <w:rsid w:val="003532B4"/>
    <w:rsid w:val="00353A8C"/>
    <w:rsid w:val="003766B1"/>
    <w:rsid w:val="00385494"/>
    <w:rsid w:val="00386A21"/>
    <w:rsid w:val="003A29AB"/>
    <w:rsid w:val="003A78C3"/>
    <w:rsid w:val="003E6FD8"/>
    <w:rsid w:val="003E7EE4"/>
    <w:rsid w:val="004212CB"/>
    <w:rsid w:val="00427CDC"/>
    <w:rsid w:val="00444737"/>
    <w:rsid w:val="004821DB"/>
    <w:rsid w:val="004862CB"/>
    <w:rsid w:val="004B2C4E"/>
    <w:rsid w:val="00505693"/>
    <w:rsid w:val="0051720A"/>
    <w:rsid w:val="00544BA2"/>
    <w:rsid w:val="005A04DD"/>
    <w:rsid w:val="005B32E1"/>
    <w:rsid w:val="005B5398"/>
    <w:rsid w:val="005C75B0"/>
    <w:rsid w:val="005E287F"/>
    <w:rsid w:val="005E2EF1"/>
    <w:rsid w:val="005E7A0C"/>
    <w:rsid w:val="005F3B83"/>
    <w:rsid w:val="006115BC"/>
    <w:rsid w:val="00614B1D"/>
    <w:rsid w:val="00623132"/>
    <w:rsid w:val="00623F8C"/>
    <w:rsid w:val="006506C4"/>
    <w:rsid w:val="006561F3"/>
    <w:rsid w:val="006906B6"/>
    <w:rsid w:val="00693214"/>
    <w:rsid w:val="006B08F3"/>
    <w:rsid w:val="006B6674"/>
    <w:rsid w:val="006C5EEA"/>
    <w:rsid w:val="006D4A36"/>
    <w:rsid w:val="006E1DDC"/>
    <w:rsid w:val="006F7404"/>
    <w:rsid w:val="00747832"/>
    <w:rsid w:val="00761DCF"/>
    <w:rsid w:val="00763AE4"/>
    <w:rsid w:val="00764D75"/>
    <w:rsid w:val="007B6BBD"/>
    <w:rsid w:val="007C563F"/>
    <w:rsid w:val="007D13DD"/>
    <w:rsid w:val="007E5D99"/>
    <w:rsid w:val="00820ED5"/>
    <w:rsid w:val="00841185"/>
    <w:rsid w:val="00847F17"/>
    <w:rsid w:val="00860F85"/>
    <w:rsid w:val="00861D49"/>
    <w:rsid w:val="00864FAE"/>
    <w:rsid w:val="008B2BA6"/>
    <w:rsid w:val="008C7D07"/>
    <w:rsid w:val="008F0B26"/>
    <w:rsid w:val="008F4B22"/>
    <w:rsid w:val="009668BD"/>
    <w:rsid w:val="009707C6"/>
    <w:rsid w:val="0097680D"/>
    <w:rsid w:val="009A500F"/>
    <w:rsid w:val="009B1C26"/>
    <w:rsid w:val="009C5A43"/>
    <w:rsid w:val="009F0C55"/>
    <w:rsid w:val="00A25B8F"/>
    <w:rsid w:val="00A322F4"/>
    <w:rsid w:val="00A41553"/>
    <w:rsid w:val="00A72824"/>
    <w:rsid w:val="00A905E5"/>
    <w:rsid w:val="00AA7475"/>
    <w:rsid w:val="00AB5869"/>
    <w:rsid w:val="00AB7E8E"/>
    <w:rsid w:val="00AC5D73"/>
    <w:rsid w:val="00AC6747"/>
    <w:rsid w:val="00AE1FC0"/>
    <w:rsid w:val="00AF5E80"/>
    <w:rsid w:val="00B01CF5"/>
    <w:rsid w:val="00B471D3"/>
    <w:rsid w:val="00B53EF5"/>
    <w:rsid w:val="00B55072"/>
    <w:rsid w:val="00B62371"/>
    <w:rsid w:val="00B62FD0"/>
    <w:rsid w:val="00B71C37"/>
    <w:rsid w:val="00B82716"/>
    <w:rsid w:val="00BA73C4"/>
    <w:rsid w:val="00BC1FF8"/>
    <w:rsid w:val="00BE0645"/>
    <w:rsid w:val="00BE1C41"/>
    <w:rsid w:val="00BF216B"/>
    <w:rsid w:val="00C064E8"/>
    <w:rsid w:val="00C16ECA"/>
    <w:rsid w:val="00C17D22"/>
    <w:rsid w:val="00C4701C"/>
    <w:rsid w:val="00C73582"/>
    <w:rsid w:val="00C82216"/>
    <w:rsid w:val="00CB3E04"/>
    <w:rsid w:val="00CC342D"/>
    <w:rsid w:val="00CC374C"/>
    <w:rsid w:val="00CC576C"/>
    <w:rsid w:val="00CC698A"/>
    <w:rsid w:val="00CE48F7"/>
    <w:rsid w:val="00CF0D0A"/>
    <w:rsid w:val="00D02F5E"/>
    <w:rsid w:val="00D14D64"/>
    <w:rsid w:val="00D2144D"/>
    <w:rsid w:val="00D53317"/>
    <w:rsid w:val="00D62453"/>
    <w:rsid w:val="00D73CD7"/>
    <w:rsid w:val="00D77C4E"/>
    <w:rsid w:val="00DA489B"/>
    <w:rsid w:val="00DC251D"/>
    <w:rsid w:val="00DC418B"/>
    <w:rsid w:val="00DC7E56"/>
    <w:rsid w:val="00DE0CFC"/>
    <w:rsid w:val="00E11194"/>
    <w:rsid w:val="00E21418"/>
    <w:rsid w:val="00E37AB3"/>
    <w:rsid w:val="00E504DE"/>
    <w:rsid w:val="00E6667A"/>
    <w:rsid w:val="00E85658"/>
    <w:rsid w:val="00E96884"/>
    <w:rsid w:val="00EA57DA"/>
    <w:rsid w:val="00EC0014"/>
    <w:rsid w:val="00EC1CF9"/>
    <w:rsid w:val="00ED7DA4"/>
    <w:rsid w:val="00EE3EBB"/>
    <w:rsid w:val="00EF5A2D"/>
    <w:rsid w:val="00F307E5"/>
    <w:rsid w:val="00F36C57"/>
    <w:rsid w:val="00F64A9B"/>
    <w:rsid w:val="00F74AE5"/>
    <w:rsid w:val="00FA2BC8"/>
    <w:rsid w:val="00FC5103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683A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74A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E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25392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225392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naisf">
    <w:name w:val="naisf"/>
    <w:basedOn w:val="Normal"/>
    <w:rsid w:val="00A25B8F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862CB"/>
    <w:rPr>
      <w:color w:val="800080" w:themeColor="followedHyperlink"/>
      <w:u w:val="single"/>
    </w:rPr>
  </w:style>
  <w:style w:type="paragraph" w:customStyle="1" w:styleId="naiskr">
    <w:name w:val="naiskr"/>
    <w:basedOn w:val="Normal"/>
    <w:rsid w:val="002932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232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A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A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D4A36"/>
    <w:pPr>
      <w:ind w:left="720"/>
      <w:contextualSpacing/>
    </w:pPr>
  </w:style>
  <w:style w:type="table" w:styleId="TableGrid">
    <w:name w:val="Table Grid"/>
    <w:basedOn w:val="TableNormal"/>
    <w:uiPriority w:val="59"/>
    <w:rsid w:val="00C8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C8221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82216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216"/>
    <w:rPr>
      <w:rFonts w:eastAsiaTheme="minorEastAsia"/>
      <w:sz w:val="20"/>
      <w:szCs w:val="20"/>
      <w:lang w:eastAsia="lv-LV"/>
    </w:rPr>
  </w:style>
  <w:style w:type="character" w:styleId="SubtleEmphasis">
    <w:name w:val="Subtle Emphasis"/>
    <w:basedOn w:val="DefaultParagraphFont"/>
    <w:uiPriority w:val="19"/>
    <w:qFormat/>
    <w:rsid w:val="00C82216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C82216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velopeReturn">
    <w:name w:val="envelope return"/>
    <w:basedOn w:val="Normal"/>
    <w:semiHidden/>
    <w:unhideWhenUsed/>
    <w:rsid w:val="00BF216B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74A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E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25392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225392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naisf">
    <w:name w:val="naisf"/>
    <w:basedOn w:val="Normal"/>
    <w:rsid w:val="00A25B8F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862CB"/>
    <w:rPr>
      <w:color w:val="800080" w:themeColor="followedHyperlink"/>
      <w:u w:val="single"/>
    </w:rPr>
  </w:style>
  <w:style w:type="paragraph" w:customStyle="1" w:styleId="naiskr">
    <w:name w:val="naiskr"/>
    <w:basedOn w:val="Normal"/>
    <w:rsid w:val="002932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232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A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A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D4A36"/>
    <w:pPr>
      <w:ind w:left="720"/>
      <w:contextualSpacing/>
    </w:pPr>
  </w:style>
  <w:style w:type="table" w:styleId="TableGrid">
    <w:name w:val="Table Grid"/>
    <w:basedOn w:val="TableNormal"/>
    <w:uiPriority w:val="59"/>
    <w:rsid w:val="00C8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C8221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82216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216"/>
    <w:rPr>
      <w:rFonts w:eastAsiaTheme="minorEastAsia"/>
      <w:sz w:val="20"/>
      <w:szCs w:val="20"/>
      <w:lang w:eastAsia="lv-LV"/>
    </w:rPr>
  </w:style>
  <w:style w:type="character" w:styleId="SubtleEmphasis">
    <w:name w:val="Subtle Emphasis"/>
    <w:basedOn w:val="DefaultParagraphFont"/>
    <w:uiPriority w:val="19"/>
    <w:qFormat/>
    <w:rsid w:val="00C82216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C82216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velopeReturn">
    <w:name w:val="envelope return"/>
    <w:basedOn w:val="Normal"/>
    <w:semiHidden/>
    <w:unhideWhenUsed/>
    <w:rsid w:val="00BF216B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7594E-44E7-47B2-B3EC-AA8E070BE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13518-F8E5-4E3C-AC61-58E4E0146F69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0CC162-5C85-4EAE-8A86-354552ABE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DE7EE1-57A2-44DA-BD26-A5639A12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2004.gada 20.jūlija noteikumos Nr.609 „Noteikumi par advokāta eksāmena maksu””</vt:lpstr>
      <vt:lpstr>Ministru kabineta noteikumu projekta „Grozījumi Ministru kabineta 2004.gada 20.jūlija noteikumos Nr.609 „Noteikumi par advokāta eksāmena maksu””</vt:lpstr>
    </vt:vector>
  </TitlesOfParts>
  <Company>Tieslietu Ministrija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2004.gada 20.jūlija noteikumos Nr.609 „Noteikumi par advokāta eksāmena maksu””</dc:title>
  <dc:subject>Ministru kabineta noteikumu projekts</dc:subject>
  <dc:creator>Jekabs.Treijs-Gigulis@tm.gov.lv</dc:creator>
  <dc:description>J. Treijs-Gigulis 
67036769; Jekabs.Treijs-Gigulis@tm.gov.lv</dc:description>
  <cp:lastModifiedBy>Iveta Stafecka</cp:lastModifiedBy>
  <cp:revision>13</cp:revision>
  <cp:lastPrinted>2014-08-11T05:54:00Z</cp:lastPrinted>
  <dcterms:created xsi:type="dcterms:W3CDTF">2014-07-01T07:52:00Z</dcterms:created>
  <dcterms:modified xsi:type="dcterms:W3CDTF">2014-08-14T06:22:00Z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