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D0" w:rsidRPr="001573C2" w:rsidRDefault="001573C2" w:rsidP="001573C2">
      <w:pPr>
        <w:pStyle w:val="tv2131"/>
        <w:spacing w:line="240" w:lineRule="auto"/>
        <w:ind w:firstLine="0"/>
        <w:jc w:val="right"/>
        <w:rPr>
          <w:sz w:val="28"/>
          <w:szCs w:val="28"/>
          <w:lang w:val="lv-LV"/>
        </w:rPr>
      </w:pPr>
      <w:r w:rsidRPr="001573C2">
        <w:rPr>
          <w:sz w:val="28"/>
          <w:szCs w:val="28"/>
          <w:lang w:val="lv-LV"/>
        </w:rPr>
        <w:t>4.pielikums</w:t>
      </w:r>
    </w:p>
    <w:p w:rsidR="001573C2" w:rsidRPr="001573C2" w:rsidRDefault="001573C2" w:rsidP="001573C2">
      <w:pPr>
        <w:pStyle w:val="tv2131"/>
        <w:spacing w:line="240" w:lineRule="auto"/>
        <w:ind w:firstLine="0"/>
        <w:jc w:val="right"/>
        <w:rPr>
          <w:sz w:val="28"/>
          <w:szCs w:val="28"/>
          <w:lang w:val="lv-LV"/>
        </w:rPr>
      </w:pPr>
      <w:r w:rsidRPr="001573C2">
        <w:rPr>
          <w:sz w:val="28"/>
          <w:szCs w:val="28"/>
          <w:lang w:val="lv-LV"/>
        </w:rPr>
        <w:t>Ministru kabineta</w:t>
      </w:r>
    </w:p>
    <w:p w:rsidR="001573C2" w:rsidRPr="001573C2" w:rsidRDefault="001573C2" w:rsidP="001573C2">
      <w:pPr>
        <w:pStyle w:val="tv2131"/>
        <w:spacing w:line="240" w:lineRule="auto"/>
        <w:ind w:firstLine="0"/>
        <w:jc w:val="right"/>
        <w:rPr>
          <w:sz w:val="28"/>
          <w:szCs w:val="28"/>
          <w:lang w:val="lv-LV"/>
        </w:rPr>
      </w:pPr>
      <w:r w:rsidRPr="001573C2">
        <w:rPr>
          <w:sz w:val="28"/>
          <w:szCs w:val="28"/>
          <w:lang w:val="lv-LV"/>
        </w:rPr>
        <w:t>2014.gada</w:t>
      </w:r>
      <w:r>
        <w:rPr>
          <w:sz w:val="28"/>
          <w:szCs w:val="28"/>
          <w:lang w:val="lv-LV"/>
        </w:rPr>
        <w:t xml:space="preserve"> </w:t>
      </w:r>
      <w:r w:rsidRPr="001573C2">
        <w:rPr>
          <w:sz w:val="28"/>
          <w:szCs w:val="28"/>
          <w:lang w:val="lv-LV"/>
        </w:rPr>
        <w:t>_____________</w:t>
      </w:r>
    </w:p>
    <w:p w:rsidR="001573C2" w:rsidRPr="001573C2" w:rsidRDefault="001573C2" w:rsidP="001573C2">
      <w:pPr>
        <w:pStyle w:val="tv2131"/>
        <w:spacing w:line="240" w:lineRule="auto"/>
        <w:ind w:firstLine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</w:t>
      </w:r>
      <w:r w:rsidRPr="001573C2">
        <w:rPr>
          <w:sz w:val="28"/>
          <w:szCs w:val="28"/>
          <w:lang w:val="lv-LV"/>
        </w:rPr>
        <w:t>oteikumiem Nr.________</w:t>
      </w:r>
    </w:p>
    <w:p w:rsidR="00B719D0" w:rsidRPr="00356EA4" w:rsidRDefault="00B719D0" w:rsidP="00356EA4">
      <w:pPr>
        <w:pStyle w:val="tv2131"/>
        <w:spacing w:line="240" w:lineRule="auto"/>
        <w:ind w:firstLine="0"/>
        <w:jc w:val="center"/>
        <w:rPr>
          <w:b/>
          <w:sz w:val="28"/>
          <w:szCs w:val="28"/>
          <w:lang w:val="lv-LV"/>
        </w:rPr>
      </w:pPr>
    </w:p>
    <w:p w:rsidR="001573C2" w:rsidRPr="00356EA4" w:rsidRDefault="008540BC" w:rsidP="00356EA4">
      <w:pPr>
        <w:pStyle w:val="tv2131"/>
        <w:spacing w:line="240" w:lineRule="auto"/>
        <w:ind w:firstLine="0"/>
        <w:jc w:val="center"/>
        <w:rPr>
          <w:b/>
          <w:sz w:val="28"/>
          <w:szCs w:val="28"/>
          <w:lang w:val="lv-LV"/>
        </w:rPr>
      </w:pPr>
      <w:r w:rsidRPr="00356EA4">
        <w:rPr>
          <w:b/>
          <w:sz w:val="28"/>
          <w:szCs w:val="28"/>
          <w:lang w:val="lv-LV"/>
        </w:rPr>
        <w:t>Iekārtu atkritumu sagatavo</w:t>
      </w:r>
      <w:r w:rsidR="00E33450">
        <w:rPr>
          <w:b/>
          <w:sz w:val="28"/>
          <w:szCs w:val="28"/>
          <w:lang w:val="lv-LV"/>
        </w:rPr>
        <w:t>šanas atkārtotai izmantošanai,</w:t>
      </w:r>
      <w:r w:rsidRPr="00356EA4">
        <w:rPr>
          <w:b/>
          <w:sz w:val="28"/>
          <w:szCs w:val="28"/>
          <w:lang w:val="lv-LV"/>
        </w:rPr>
        <w:t xml:space="preserve"> p</w:t>
      </w:r>
      <w:r w:rsidR="00356EA4">
        <w:rPr>
          <w:b/>
          <w:sz w:val="28"/>
          <w:szCs w:val="28"/>
          <w:lang w:val="lv-LV"/>
        </w:rPr>
        <w:t xml:space="preserve">ārstrādes </w:t>
      </w:r>
      <w:r w:rsidR="00E33450">
        <w:rPr>
          <w:b/>
          <w:sz w:val="28"/>
          <w:szCs w:val="28"/>
          <w:lang w:val="lv-LV"/>
        </w:rPr>
        <w:t xml:space="preserve">un reģenerācijas </w:t>
      </w:r>
      <w:r w:rsidR="00A637A9">
        <w:rPr>
          <w:b/>
          <w:sz w:val="28"/>
          <w:szCs w:val="28"/>
          <w:lang w:val="lv-LV"/>
        </w:rPr>
        <w:t>apjomi</w:t>
      </w:r>
      <w:r w:rsidR="00356EA4">
        <w:rPr>
          <w:b/>
          <w:sz w:val="28"/>
          <w:szCs w:val="28"/>
          <w:lang w:val="lv-LV"/>
        </w:rPr>
        <w:t xml:space="preserve"> un to izpildes</w:t>
      </w:r>
      <w:r w:rsidRPr="00356EA4">
        <w:rPr>
          <w:b/>
          <w:sz w:val="28"/>
          <w:szCs w:val="28"/>
          <w:lang w:val="lv-LV"/>
        </w:rPr>
        <w:t xml:space="preserve"> termiņi</w:t>
      </w:r>
    </w:p>
    <w:p w:rsidR="00356EA4" w:rsidRPr="00356EA4" w:rsidRDefault="00356EA4" w:rsidP="00CF6630">
      <w:pPr>
        <w:pStyle w:val="tv2131"/>
        <w:ind w:firstLine="0"/>
        <w:rPr>
          <w:sz w:val="28"/>
          <w:szCs w:val="28"/>
          <w:lang w:val="lv-LV"/>
        </w:rPr>
      </w:pPr>
    </w:p>
    <w:p w:rsidR="00356EA4" w:rsidRPr="00356EA4" w:rsidRDefault="00356EA4" w:rsidP="00356EA4">
      <w:pPr>
        <w:pStyle w:val="tv2131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  <w:lang w:val="lv-LV"/>
        </w:rPr>
      </w:pPr>
      <w:r w:rsidRPr="00356EA4">
        <w:rPr>
          <w:b/>
          <w:sz w:val="28"/>
          <w:szCs w:val="28"/>
          <w:lang w:val="lv-LV"/>
        </w:rPr>
        <w:t>Iekārtu atkritumu sagatavo</w:t>
      </w:r>
      <w:r w:rsidR="00E33450">
        <w:rPr>
          <w:b/>
          <w:sz w:val="28"/>
          <w:szCs w:val="28"/>
          <w:lang w:val="lv-LV"/>
        </w:rPr>
        <w:t>šanas atkārtotai izmantošanai,</w:t>
      </w:r>
      <w:r w:rsidRPr="00356EA4">
        <w:rPr>
          <w:b/>
          <w:sz w:val="28"/>
          <w:szCs w:val="28"/>
          <w:lang w:val="lv-LV"/>
        </w:rPr>
        <w:t xml:space="preserve"> p</w:t>
      </w:r>
      <w:r>
        <w:rPr>
          <w:b/>
          <w:sz w:val="28"/>
          <w:szCs w:val="28"/>
          <w:lang w:val="lv-LV"/>
        </w:rPr>
        <w:t xml:space="preserve">ārstrādes </w:t>
      </w:r>
      <w:r w:rsidR="00E33450">
        <w:rPr>
          <w:b/>
          <w:sz w:val="28"/>
          <w:szCs w:val="28"/>
          <w:lang w:val="lv-LV"/>
        </w:rPr>
        <w:t xml:space="preserve">un reģenerācijas </w:t>
      </w:r>
      <w:r>
        <w:rPr>
          <w:b/>
          <w:sz w:val="28"/>
          <w:szCs w:val="28"/>
          <w:lang w:val="lv-LV"/>
        </w:rPr>
        <w:t>apjomi līdz 2015.gada 14.augstam</w:t>
      </w:r>
    </w:p>
    <w:p w:rsidR="00CF6630" w:rsidRDefault="00CF6630" w:rsidP="00CF6630">
      <w:pPr>
        <w:pStyle w:val="tv2131"/>
        <w:ind w:firstLine="0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002"/>
        <w:gridCol w:w="3494"/>
        <w:gridCol w:w="2179"/>
        <w:gridCol w:w="2181"/>
      </w:tblGrid>
      <w:tr w:rsidR="00356EA4" w:rsidTr="00356EA4">
        <w:tc>
          <w:tcPr>
            <w:tcW w:w="1002" w:type="dxa"/>
          </w:tcPr>
          <w:p w:rsidR="00356EA4" w:rsidRDefault="00356EA4" w:rsidP="00356EA4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Nr.p.k.</w:t>
            </w:r>
          </w:p>
        </w:tc>
        <w:tc>
          <w:tcPr>
            <w:tcW w:w="3494" w:type="dxa"/>
          </w:tcPr>
          <w:p w:rsidR="00356EA4" w:rsidRPr="00356EA4" w:rsidRDefault="00356EA4" w:rsidP="00356EA4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t>Iekārtu kategorija atbilstoši šo noteikumu 1.pielikumam</w:t>
            </w:r>
          </w:p>
        </w:tc>
        <w:tc>
          <w:tcPr>
            <w:tcW w:w="2179" w:type="dxa"/>
          </w:tcPr>
          <w:p w:rsidR="00E33450" w:rsidRDefault="00E33450" w:rsidP="00E33450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vertAlign w:val="superscript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t xml:space="preserve">Sagatavotais atkārtotai izmantošanai un pārstrādātais iekārtu atkritumu </w:t>
            </w:r>
            <w:r w:rsidR="00A637A9">
              <w:rPr>
                <w:sz w:val="28"/>
                <w:szCs w:val="28"/>
                <w:lang w:val="lv-LV"/>
              </w:rPr>
              <w:t>apjoms (%)</w:t>
            </w:r>
          </w:p>
          <w:p w:rsidR="00356EA4" w:rsidRPr="00356EA4" w:rsidRDefault="00356EA4" w:rsidP="00356EA4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181" w:type="dxa"/>
          </w:tcPr>
          <w:p w:rsidR="00E33450" w:rsidRPr="00356EA4" w:rsidRDefault="00E33450" w:rsidP="00356EA4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t xml:space="preserve">Reģenerētais iekārtu atkritumu </w:t>
            </w:r>
            <w:r w:rsidR="00A637A9">
              <w:rPr>
                <w:sz w:val="28"/>
                <w:szCs w:val="28"/>
                <w:lang w:val="lv-LV"/>
              </w:rPr>
              <w:t>apjoms (%)</w:t>
            </w:r>
          </w:p>
        </w:tc>
      </w:tr>
      <w:tr w:rsidR="00356EA4" w:rsidTr="00356EA4">
        <w:tc>
          <w:tcPr>
            <w:tcW w:w="1002" w:type="dxa"/>
          </w:tcPr>
          <w:p w:rsidR="00356EA4" w:rsidRDefault="00E3345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494" w:type="dxa"/>
          </w:tcPr>
          <w:p w:rsidR="00356EA4" w:rsidRPr="00356EA4" w:rsidRDefault="00356EA4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eastAsia="Times New Roman" w:hAnsi="Times New Roman"/>
                <w:bCs/>
                <w:color w:val="414142"/>
                <w:sz w:val="28"/>
                <w:szCs w:val="28"/>
                <w:lang w:val="lv-LV"/>
              </w:rPr>
              <w:t>1.kategorija.</w:t>
            </w:r>
            <w:r w:rsidRPr="005F7F37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val="lv-LV"/>
              </w:rPr>
              <w:t xml:space="preserve"> </w:t>
            </w: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Liela izmēra mājsaimniecības iekārtas:</w:t>
            </w:r>
          </w:p>
        </w:tc>
        <w:tc>
          <w:tcPr>
            <w:tcW w:w="2179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  <w:tc>
          <w:tcPr>
            <w:tcW w:w="2181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 80</w:t>
            </w:r>
          </w:p>
        </w:tc>
      </w:tr>
      <w:tr w:rsidR="00356EA4" w:rsidTr="00356EA4">
        <w:tc>
          <w:tcPr>
            <w:tcW w:w="1002" w:type="dxa"/>
          </w:tcPr>
          <w:p w:rsidR="00356EA4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494" w:type="dxa"/>
          </w:tcPr>
          <w:p w:rsidR="00356EA4" w:rsidRPr="005F7F37" w:rsidRDefault="00356EA4" w:rsidP="00580BB3">
            <w:pPr>
              <w:jc w:val="both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1.1. kategorija. Liela izmēra mājsaimniecības iekārtas (izņemot liela izmēra dzesēšanas iekārtas, saldētavas un ledusskapjus)</w:t>
            </w:r>
          </w:p>
        </w:tc>
        <w:tc>
          <w:tcPr>
            <w:tcW w:w="2179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  <w:tc>
          <w:tcPr>
            <w:tcW w:w="2181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 80</w:t>
            </w:r>
          </w:p>
        </w:tc>
      </w:tr>
      <w:tr w:rsidR="00356EA4" w:rsidTr="00356EA4">
        <w:tc>
          <w:tcPr>
            <w:tcW w:w="1002" w:type="dxa"/>
          </w:tcPr>
          <w:p w:rsidR="00356EA4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56EA4" w:rsidRPr="005F7F37" w:rsidRDefault="00356EA4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1.2.kategorija. Liela izmēra dzesēšanas iekārtas, saldētavas un ledusskapji</w:t>
            </w:r>
          </w:p>
        </w:tc>
        <w:tc>
          <w:tcPr>
            <w:tcW w:w="2179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  <w:tc>
          <w:tcPr>
            <w:tcW w:w="2181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 80</w:t>
            </w:r>
          </w:p>
        </w:tc>
      </w:tr>
      <w:tr w:rsidR="00356EA4" w:rsidTr="00356EA4">
        <w:tc>
          <w:tcPr>
            <w:tcW w:w="1002" w:type="dxa"/>
          </w:tcPr>
          <w:p w:rsidR="00356EA4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56EA4" w:rsidRPr="005F7F37" w:rsidRDefault="00356EA4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2.kategorija. Maza izmēra mājsaimniecības iekārtas</w:t>
            </w:r>
          </w:p>
        </w:tc>
        <w:tc>
          <w:tcPr>
            <w:tcW w:w="2179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50</w:t>
            </w:r>
          </w:p>
        </w:tc>
        <w:tc>
          <w:tcPr>
            <w:tcW w:w="2181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70</w:t>
            </w:r>
          </w:p>
        </w:tc>
      </w:tr>
      <w:tr w:rsidR="00356EA4" w:rsidTr="00356EA4">
        <w:tc>
          <w:tcPr>
            <w:tcW w:w="1002" w:type="dxa"/>
          </w:tcPr>
          <w:p w:rsidR="00356EA4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3494" w:type="dxa"/>
          </w:tcPr>
          <w:p w:rsidR="00356EA4" w:rsidRPr="005F7F37" w:rsidRDefault="00356EA4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3.kategorija. Informācijas tehnoloģiju un elektrosakaru iekārtas</w:t>
            </w:r>
          </w:p>
        </w:tc>
        <w:tc>
          <w:tcPr>
            <w:tcW w:w="2179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</w:tr>
      <w:tr w:rsidR="00356EA4" w:rsidTr="00356EA4">
        <w:tc>
          <w:tcPr>
            <w:tcW w:w="1002" w:type="dxa"/>
          </w:tcPr>
          <w:p w:rsidR="00356EA4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56EA4" w:rsidRPr="005F7F37" w:rsidRDefault="00356EA4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3.1.kategorija. Informācijas tehnoloģiju un elektrosakaru </w:t>
            </w: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iekārtas (izņemot mobilos telefonus un monitorus)</w:t>
            </w:r>
          </w:p>
        </w:tc>
        <w:tc>
          <w:tcPr>
            <w:tcW w:w="2179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181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</w:tr>
      <w:tr w:rsidR="00356EA4" w:rsidTr="00356EA4">
        <w:tc>
          <w:tcPr>
            <w:tcW w:w="1002" w:type="dxa"/>
          </w:tcPr>
          <w:p w:rsidR="00356EA4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lastRenderedPageBreak/>
              <w:t>7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56EA4" w:rsidRPr="005F7F37" w:rsidRDefault="00356EA4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3.2.kategorija. Mobilie telefoni</w:t>
            </w:r>
          </w:p>
        </w:tc>
        <w:tc>
          <w:tcPr>
            <w:tcW w:w="2179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56EA4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3.3.kategorija. Monitori</w:t>
            </w:r>
          </w:p>
        </w:tc>
        <w:tc>
          <w:tcPr>
            <w:tcW w:w="2179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4.kategorija. Patērētāju  iekārtas</w:t>
            </w:r>
          </w:p>
        </w:tc>
        <w:tc>
          <w:tcPr>
            <w:tcW w:w="2179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65</w:t>
            </w:r>
          </w:p>
        </w:tc>
        <w:tc>
          <w:tcPr>
            <w:tcW w:w="2181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4.1.kategorija. Plašam patēriņam paredzētas iekārtas (izņemot televizorus)</w:t>
            </w:r>
          </w:p>
        </w:tc>
        <w:tc>
          <w:tcPr>
            <w:tcW w:w="2179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65</w:t>
            </w:r>
          </w:p>
        </w:tc>
        <w:tc>
          <w:tcPr>
            <w:tcW w:w="2181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4.2. Televizori</w:t>
            </w:r>
          </w:p>
        </w:tc>
        <w:tc>
          <w:tcPr>
            <w:tcW w:w="2179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65</w:t>
            </w:r>
          </w:p>
        </w:tc>
        <w:tc>
          <w:tcPr>
            <w:tcW w:w="2181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75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5.kategorija. Apgaismes iekārtas</w:t>
            </w:r>
          </w:p>
        </w:tc>
        <w:tc>
          <w:tcPr>
            <w:tcW w:w="2179" w:type="dxa"/>
          </w:tcPr>
          <w:p w:rsidR="00E33450" w:rsidRDefault="00E3345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181" w:type="dxa"/>
          </w:tcPr>
          <w:p w:rsidR="00E33450" w:rsidRDefault="00E3345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5.1. Apgaismes iekārtas (izņemot gāzizlādes spuldzes)</w:t>
            </w:r>
          </w:p>
        </w:tc>
        <w:tc>
          <w:tcPr>
            <w:tcW w:w="2179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50</w:t>
            </w:r>
          </w:p>
        </w:tc>
        <w:tc>
          <w:tcPr>
            <w:tcW w:w="2181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70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5.2. Gāzizlādes spuldzes</w:t>
            </w:r>
          </w:p>
        </w:tc>
        <w:tc>
          <w:tcPr>
            <w:tcW w:w="2179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80</w:t>
            </w:r>
          </w:p>
        </w:tc>
        <w:tc>
          <w:tcPr>
            <w:tcW w:w="2181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  <w:lang w:val="lv-LV"/>
              </w:rPr>
              <w:t>-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6.kategorija. Elektriskie un elektronikas instrumenti(izņemot liela izmēra stacionārus ražošanas mehānismus, kas nav  pārnēsājami vai ir pastāvīgi piestiprināti)</w:t>
            </w:r>
          </w:p>
        </w:tc>
        <w:tc>
          <w:tcPr>
            <w:tcW w:w="2179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50</w:t>
            </w:r>
          </w:p>
        </w:tc>
        <w:tc>
          <w:tcPr>
            <w:tcW w:w="2181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  <w:lang w:val="lv-LV"/>
              </w:rPr>
              <w:t>70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7.kategorija. Rotaļlietas, atpūtas un sporta piederumi</w:t>
            </w:r>
          </w:p>
        </w:tc>
        <w:tc>
          <w:tcPr>
            <w:tcW w:w="2179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50</w:t>
            </w:r>
          </w:p>
        </w:tc>
        <w:tc>
          <w:tcPr>
            <w:tcW w:w="2181" w:type="dxa"/>
          </w:tcPr>
          <w:p w:rsidR="00E33450" w:rsidRPr="00E33450" w:rsidRDefault="00E33450" w:rsidP="00E33450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  <w:lang w:val="lv-LV"/>
              </w:rPr>
              <w:t>70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8.kategorija. Medicīniskās ierīces (izņemot visas implantētās un inficētās medicīniskās ierīces)</w:t>
            </w:r>
          </w:p>
        </w:tc>
        <w:tc>
          <w:tcPr>
            <w:tcW w:w="2179" w:type="dxa"/>
          </w:tcPr>
          <w:p w:rsidR="00E33450" w:rsidRDefault="003035D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50</w:t>
            </w:r>
          </w:p>
        </w:tc>
        <w:tc>
          <w:tcPr>
            <w:tcW w:w="2181" w:type="dxa"/>
          </w:tcPr>
          <w:p w:rsidR="00E33450" w:rsidRDefault="003035D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70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18</w:t>
            </w:r>
            <w:r w:rsidR="00E3345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9.kategorija. Monitoringa un kontroles instrumenti</w:t>
            </w:r>
          </w:p>
        </w:tc>
        <w:tc>
          <w:tcPr>
            <w:tcW w:w="2179" w:type="dxa"/>
          </w:tcPr>
          <w:p w:rsidR="00E33450" w:rsidRDefault="003035D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50</w:t>
            </w:r>
          </w:p>
        </w:tc>
        <w:tc>
          <w:tcPr>
            <w:tcW w:w="2181" w:type="dxa"/>
          </w:tcPr>
          <w:p w:rsidR="00E33450" w:rsidRDefault="003035D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70</w:t>
            </w:r>
          </w:p>
        </w:tc>
      </w:tr>
      <w:tr w:rsidR="00E33450" w:rsidTr="00356EA4">
        <w:tc>
          <w:tcPr>
            <w:tcW w:w="1002" w:type="dxa"/>
          </w:tcPr>
          <w:p w:rsidR="00E33450" w:rsidRDefault="00C633D1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E33450" w:rsidRPr="005F7F37" w:rsidRDefault="00E3345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10.kategorija. Tirdzniecības  automāti</w:t>
            </w:r>
          </w:p>
        </w:tc>
        <w:tc>
          <w:tcPr>
            <w:tcW w:w="2179" w:type="dxa"/>
          </w:tcPr>
          <w:p w:rsidR="00E33450" w:rsidRDefault="003035D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75</w:t>
            </w:r>
          </w:p>
        </w:tc>
        <w:tc>
          <w:tcPr>
            <w:tcW w:w="2181" w:type="dxa"/>
          </w:tcPr>
          <w:p w:rsidR="00E33450" w:rsidRDefault="003035D0" w:rsidP="00CF6630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80</w:t>
            </w:r>
          </w:p>
        </w:tc>
      </w:tr>
    </w:tbl>
    <w:p w:rsidR="00356EA4" w:rsidRDefault="00356EA4" w:rsidP="00CF6630">
      <w:pPr>
        <w:pStyle w:val="tv2131"/>
        <w:ind w:firstLine="0"/>
        <w:rPr>
          <w:sz w:val="28"/>
          <w:szCs w:val="28"/>
          <w:lang w:val="lv-LV"/>
        </w:rPr>
      </w:pPr>
    </w:p>
    <w:p w:rsidR="00356EA4" w:rsidRPr="00356EA4" w:rsidRDefault="00356EA4" w:rsidP="00CF6630">
      <w:pPr>
        <w:pStyle w:val="tv2131"/>
        <w:ind w:firstLine="0"/>
        <w:rPr>
          <w:sz w:val="28"/>
          <w:szCs w:val="28"/>
          <w:lang w:val="lv-LV"/>
        </w:rPr>
      </w:pPr>
    </w:p>
    <w:p w:rsidR="003035D0" w:rsidRPr="00356EA4" w:rsidRDefault="003035D0" w:rsidP="003035D0">
      <w:pPr>
        <w:pStyle w:val="tv2131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  <w:lang w:val="lv-LV"/>
        </w:rPr>
      </w:pPr>
      <w:r w:rsidRPr="00356EA4">
        <w:rPr>
          <w:b/>
          <w:sz w:val="28"/>
          <w:szCs w:val="28"/>
          <w:lang w:val="lv-LV"/>
        </w:rPr>
        <w:lastRenderedPageBreak/>
        <w:t>Iekārtu atkritumu sagatavo</w:t>
      </w:r>
      <w:r>
        <w:rPr>
          <w:b/>
          <w:sz w:val="28"/>
          <w:szCs w:val="28"/>
          <w:lang w:val="lv-LV"/>
        </w:rPr>
        <w:t>šanas atkārtotai izmantošanai,</w:t>
      </w:r>
      <w:r w:rsidRPr="00356EA4">
        <w:rPr>
          <w:b/>
          <w:sz w:val="28"/>
          <w:szCs w:val="28"/>
          <w:lang w:val="lv-LV"/>
        </w:rPr>
        <w:t xml:space="preserve"> p</w:t>
      </w:r>
      <w:r>
        <w:rPr>
          <w:b/>
          <w:sz w:val="28"/>
          <w:szCs w:val="28"/>
          <w:lang w:val="lv-LV"/>
        </w:rPr>
        <w:t>ārstrādes un reģenerācijas apjomi no 2015.gada 15.augsta līdz 2018.gada 14.augustam</w:t>
      </w:r>
    </w:p>
    <w:p w:rsidR="003035D0" w:rsidRDefault="003035D0" w:rsidP="003035D0">
      <w:pPr>
        <w:pStyle w:val="tv2131"/>
        <w:ind w:firstLine="0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002"/>
        <w:gridCol w:w="3494"/>
        <w:gridCol w:w="2179"/>
        <w:gridCol w:w="2181"/>
      </w:tblGrid>
      <w:tr w:rsidR="003035D0" w:rsidTr="00580BB3">
        <w:tc>
          <w:tcPr>
            <w:tcW w:w="1002" w:type="dxa"/>
          </w:tcPr>
          <w:p w:rsidR="003035D0" w:rsidRDefault="003035D0" w:rsidP="00580BB3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Nr.p.k.</w:t>
            </w:r>
          </w:p>
        </w:tc>
        <w:tc>
          <w:tcPr>
            <w:tcW w:w="3494" w:type="dxa"/>
          </w:tcPr>
          <w:p w:rsidR="003035D0" w:rsidRPr="00356EA4" w:rsidRDefault="003035D0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t>Iekārtu kategorija atbilstoši šo noteikumu 1.pielikumam</w:t>
            </w:r>
          </w:p>
        </w:tc>
        <w:tc>
          <w:tcPr>
            <w:tcW w:w="2179" w:type="dxa"/>
          </w:tcPr>
          <w:p w:rsidR="003035D0" w:rsidRDefault="003035D0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vertAlign w:val="superscript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t>Sagatavotais atkārtotai izmantošanai un pārstrādātais iekārtu atkritumu apjoms</w:t>
            </w:r>
            <w:r w:rsidR="00A637A9">
              <w:rPr>
                <w:sz w:val="28"/>
                <w:szCs w:val="28"/>
                <w:lang w:val="lv-LV"/>
              </w:rPr>
              <w:t>(%)</w:t>
            </w:r>
          </w:p>
          <w:p w:rsidR="003035D0" w:rsidRPr="00356EA4" w:rsidRDefault="003035D0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181" w:type="dxa"/>
          </w:tcPr>
          <w:p w:rsidR="003035D0" w:rsidRPr="00356EA4" w:rsidRDefault="003035D0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t>Reģenerētais iekārtu atkritumu apjoms</w:t>
            </w:r>
            <w:r w:rsidR="00A637A9">
              <w:rPr>
                <w:sz w:val="28"/>
                <w:szCs w:val="28"/>
                <w:lang w:val="lv-LV"/>
              </w:rPr>
              <w:t>(%)</w:t>
            </w:r>
          </w:p>
        </w:tc>
      </w:tr>
      <w:tr w:rsidR="003035D0" w:rsidTr="00580BB3">
        <w:tc>
          <w:tcPr>
            <w:tcW w:w="1002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494" w:type="dxa"/>
          </w:tcPr>
          <w:p w:rsidR="003035D0" w:rsidRPr="00356EA4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eastAsia="Times New Roman" w:hAnsi="Times New Roman"/>
                <w:bCs/>
                <w:color w:val="414142"/>
                <w:sz w:val="28"/>
                <w:szCs w:val="28"/>
                <w:lang w:val="lv-LV"/>
              </w:rPr>
              <w:t>1.kategorija.</w:t>
            </w:r>
            <w:r w:rsidRPr="005F7F37"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val="lv-LV"/>
              </w:rPr>
              <w:t xml:space="preserve"> </w:t>
            </w: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Liela izmēra mājsaimniecības iekārtas: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eastAsia="Times New Roman" w:hAnsi="Times New Roman"/>
                <w:b/>
                <w:bCs/>
                <w:color w:val="414142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1.1. kategorija. Liela izmēra mājsaimniecības iekārtas (izņemot liela izmēra dzesēšanas iekārtas, saldētavas un ledusskapjus)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1.2.kategorija. Liela izmēra dzesēšanas iekārtas, saldētavas un ledusskapji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2.kategorija. Maza izmēra mājsaimniecības iekārtas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3.kategorija. Informācijas tehnoloģiju un elektrosakaru iekārtas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3.1.kategorija. Informācijas tehnoloģiju un elektrosakaru iekārtas (izņemot mobilos telefonus un monitorus)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3.2.kategorija. Mobilie telefoni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3.3.kategorija. Monitori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4.kategorija. Patērētāju  iekārtas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lastRenderedPageBreak/>
              <w:t>10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4.1.kategorija. Plašam patēriņam paredzētas iekārtas (izņemot televizorus)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4.2. Televizori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5.kategorija. Apgaismes iekārtas</w:t>
            </w:r>
          </w:p>
        </w:tc>
        <w:tc>
          <w:tcPr>
            <w:tcW w:w="2179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181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5.1. Apgaismes iekārtas (izņemot gāzizlādes spuldzes)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5.2. Gāzizlādes spuldzes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</w:rPr>
              <w:t>80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  <w:lang w:val="lv-LV"/>
              </w:rPr>
              <w:t>-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6.kategorija. Elektriskie un elektronikas instrumenti(izņemot liela izmēra stacionārus ražošanas mehānismus, kas nav  pārnēsājami vai ir pastāvīgi piestiprināti)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  <w:lang w:val="lv-LV"/>
              </w:rPr>
              <w:t>7</w:t>
            </w: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7.kategorija. Rotaļlietas, atpūtas un sporta piederumi</w:t>
            </w:r>
          </w:p>
        </w:tc>
        <w:tc>
          <w:tcPr>
            <w:tcW w:w="2179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81" w:type="dxa"/>
          </w:tcPr>
          <w:p w:rsidR="003035D0" w:rsidRPr="00E33450" w:rsidRDefault="003035D0" w:rsidP="00580BB3">
            <w:pPr>
              <w:pStyle w:val="tv2131"/>
              <w:spacing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E33450">
              <w:rPr>
                <w:sz w:val="28"/>
                <w:szCs w:val="28"/>
                <w:lang w:val="lv-LV"/>
              </w:rPr>
              <w:t>7</w:t>
            </w: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8.kategorija. Medicīniskās ierīces (izņemot visas implantētās un inficētās medicīniskās ierīces)</w:t>
            </w:r>
          </w:p>
        </w:tc>
        <w:tc>
          <w:tcPr>
            <w:tcW w:w="2179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55</w:t>
            </w:r>
          </w:p>
        </w:tc>
        <w:tc>
          <w:tcPr>
            <w:tcW w:w="2181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18</w:t>
            </w:r>
            <w:r w:rsidR="003035D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9.kategorija. Monitoringa un kontroles instrumenti</w:t>
            </w:r>
          </w:p>
        </w:tc>
        <w:tc>
          <w:tcPr>
            <w:tcW w:w="2179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55</w:t>
            </w:r>
          </w:p>
        </w:tc>
        <w:tc>
          <w:tcPr>
            <w:tcW w:w="2181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75</w:t>
            </w:r>
          </w:p>
        </w:tc>
      </w:tr>
      <w:tr w:rsidR="003035D0" w:rsidTr="00580BB3">
        <w:tc>
          <w:tcPr>
            <w:tcW w:w="1002" w:type="dxa"/>
          </w:tcPr>
          <w:p w:rsidR="003035D0" w:rsidRDefault="00C633D1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19.</w:t>
            </w:r>
          </w:p>
        </w:tc>
        <w:tc>
          <w:tcPr>
            <w:tcW w:w="3494" w:type="dxa"/>
          </w:tcPr>
          <w:p w:rsidR="003035D0" w:rsidRPr="005F7F37" w:rsidRDefault="003035D0" w:rsidP="00580BB3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/>
                <w:sz w:val="28"/>
                <w:szCs w:val="28"/>
                <w:lang w:val="lv-LV"/>
              </w:rPr>
              <w:t>10.kategorija. Tirdzniecības  automāti</w:t>
            </w:r>
          </w:p>
        </w:tc>
        <w:tc>
          <w:tcPr>
            <w:tcW w:w="2179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80</w:t>
            </w:r>
          </w:p>
        </w:tc>
        <w:tc>
          <w:tcPr>
            <w:tcW w:w="2181" w:type="dxa"/>
          </w:tcPr>
          <w:p w:rsidR="003035D0" w:rsidRDefault="003035D0" w:rsidP="00580BB3">
            <w:pPr>
              <w:pStyle w:val="tv2131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85</w:t>
            </w:r>
          </w:p>
        </w:tc>
      </w:tr>
    </w:tbl>
    <w:p w:rsidR="0094069E" w:rsidRDefault="0094069E" w:rsidP="00CF6630">
      <w:pPr>
        <w:pStyle w:val="tv2131"/>
        <w:ind w:firstLine="0"/>
        <w:rPr>
          <w:rFonts w:ascii="Arial" w:hAnsi="Arial" w:cs="Arial"/>
          <w:lang w:val="lv-LV"/>
        </w:rPr>
      </w:pPr>
    </w:p>
    <w:p w:rsidR="00B719D0" w:rsidRDefault="00B719D0" w:rsidP="00CF6630">
      <w:pPr>
        <w:pStyle w:val="tv2131"/>
        <w:ind w:firstLine="0"/>
        <w:rPr>
          <w:rFonts w:ascii="Arial" w:hAnsi="Arial" w:cs="Arial"/>
          <w:lang w:val="lv-LV"/>
        </w:rPr>
      </w:pPr>
    </w:p>
    <w:p w:rsidR="003035D0" w:rsidRPr="00356EA4" w:rsidRDefault="003035D0" w:rsidP="003035D0">
      <w:pPr>
        <w:pStyle w:val="tv2131"/>
        <w:numPr>
          <w:ilvl w:val="0"/>
          <w:numId w:val="2"/>
        </w:numPr>
        <w:spacing w:line="240" w:lineRule="auto"/>
        <w:rPr>
          <w:b/>
          <w:sz w:val="28"/>
          <w:szCs w:val="28"/>
          <w:lang w:val="lv-LV"/>
        </w:rPr>
      </w:pPr>
      <w:r w:rsidRPr="00356EA4">
        <w:rPr>
          <w:b/>
          <w:sz w:val="28"/>
          <w:szCs w:val="28"/>
          <w:lang w:val="lv-LV"/>
        </w:rPr>
        <w:t>Iekārtu atkritumu sagatavo</w:t>
      </w:r>
      <w:r>
        <w:rPr>
          <w:b/>
          <w:sz w:val="28"/>
          <w:szCs w:val="28"/>
          <w:lang w:val="lv-LV"/>
        </w:rPr>
        <w:t>šanas atkārtotai izmantošanai,</w:t>
      </w:r>
      <w:r w:rsidRPr="00356EA4">
        <w:rPr>
          <w:b/>
          <w:sz w:val="28"/>
          <w:szCs w:val="28"/>
          <w:lang w:val="lv-LV"/>
        </w:rPr>
        <w:t xml:space="preserve"> p</w:t>
      </w:r>
      <w:r>
        <w:rPr>
          <w:b/>
          <w:sz w:val="28"/>
          <w:szCs w:val="28"/>
          <w:lang w:val="lv-LV"/>
        </w:rPr>
        <w:t>ārstrādes un reģenerācijas apjomi no 2018.gada 15.augusta</w:t>
      </w:r>
    </w:p>
    <w:p w:rsidR="003035D0" w:rsidRDefault="003035D0" w:rsidP="00CF6630">
      <w:pPr>
        <w:pStyle w:val="tv2131"/>
        <w:ind w:firstLine="0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002"/>
        <w:gridCol w:w="3494"/>
        <w:gridCol w:w="2179"/>
        <w:gridCol w:w="2181"/>
      </w:tblGrid>
      <w:tr w:rsidR="00B824FC" w:rsidTr="00580BB3">
        <w:tc>
          <w:tcPr>
            <w:tcW w:w="1002" w:type="dxa"/>
          </w:tcPr>
          <w:p w:rsidR="00B824FC" w:rsidRDefault="00B824FC" w:rsidP="00580BB3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Nr.p.k.</w:t>
            </w:r>
          </w:p>
        </w:tc>
        <w:tc>
          <w:tcPr>
            <w:tcW w:w="3494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t>Iekārtu kate</w:t>
            </w:r>
            <w:r>
              <w:rPr>
                <w:sz w:val="28"/>
                <w:szCs w:val="28"/>
                <w:lang w:val="lv-LV"/>
              </w:rPr>
              <w:t>gorija atbilstoši šo noteikumu 2</w:t>
            </w:r>
            <w:r w:rsidRPr="00356EA4">
              <w:rPr>
                <w:sz w:val="28"/>
                <w:szCs w:val="28"/>
                <w:lang w:val="lv-LV"/>
              </w:rPr>
              <w:t>.pielikumam</w:t>
            </w:r>
          </w:p>
        </w:tc>
        <w:tc>
          <w:tcPr>
            <w:tcW w:w="2179" w:type="dxa"/>
          </w:tcPr>
          <w:p w:rsidR="00B824FC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vertAlign w:val="superscript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t xml:space="preserve">Sagatavotais atkārtotai izmantošanai un pārstrādātais iekārtu atkritumu </w:t>
            </w:r>
            <w:r w:rsidRPr="00356EA4">
              <w:rPr>
                <w:sz w:val="28"/>
                <w:szCs w:val="28"/>
                <w:lang w:val="lv-LV"/>
              </w:rPr>
              <w:lastRenderedPageBreak/>
              <w:t>apjoms</w:t>
            </w:r>
            <w:r w:rsidR="00A637A9">
              <w:rPr>
                <w:sz w:val="28"/>
                <w:szCs w:val="28"/>
                <w:lang w:val="lv-LV"/>
              </w:rPr>
              <w:t xml:space="preserve"> (%)</w:t>
            </w:r>
          </w:p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181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 w:rsidRPr="00356EA4">
              <w:rPr>
                <w:sz w:val="28"/>
                <w:szCs w:val="28"/>
                <w:lang w:val="lv-LV"/>
              </w:rPr>
              <w:lastRenderedPageBreak/>
              <w:t>Reģenerētais iekārtu atkritumu apjoms</w:t>
            </w:r>
            <w:r w:rsidR="00A637A9">
              <w:rPr>
                <w:sz w:val="28"/>
                <w:szCs w:val="28"/>
                <w:lang w:val="lv-LV"/>
              </w:rPr>
              <w:t xml:space="preserve"> (%)</w:t>
            </w:r>
          </w:p>
        </w:tc>
      </w:tr>
      <w:tr w:rsidR="00B824FC" w:rsidTr="00580BB3">
        <w:tc>
          <w:tcPr>
            <w:tcW w:w="1002" w:type="dxa"/>
          </w:tcPr>
          <w:p w:rsidR="00B824FC" w:rsidRDefault="00C633D1" w:rsidP="00580BB3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lastRenderedPageBreak/>
              <w:t>1.</w:t>
            </w:r>
          </w:p>
        </w:tc>
        <w:tc>
          <w:tcPr>
            <w:tcW w:w="3494" w:type="dxa"/>
          </w:tcPr>
          <w:p w:rsidR="00B824FC" w:rsidRPr="00B824FC" w:rsidRDefault="00B824FC" w:rsidP="00B824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kategorija. 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Temperatūras maiņas iekārtas</w:t>
            </w:r>
          </w:p>
        </w:tc>
        <w:tc>
          <w:tcPr>
            <w:tcW w:w="2179" w:type="dxa"/>
          </w:tcPr>
          <w:p w:rsidR="00B824FC" w:rsidRPr="00B824FC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 w:rsidRPr="00B824FC">
              <w:rPr>
                <w:sz w:val="28"/>
                <w:szCs w:val="28"/>
              </w:rPr>
              <w:t>80</w:t>
            </w:r>
          </w:p>
        </w:tc>
        <w:tc>
          <w:tcPr>
            <w:tcW w:w="2181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85</w:t>
            </w:r>
          </w:p>
        </w:tc>
      </w:tr>
      <w:tr w:rsidR="00B824FC" w:rsidTr="00580BB3">
        <w:tc>
          <w:tcPr>
            <w:tcW w:w="1002" w:type="dxa"/>
          </w:tcPr>
          <w:p w:rsidR="00B824FC" w:rsidRDefault="00C633D1" w:rsidP="00580BB3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494" w:type="dxa"/>
          </w:tcPr>
          <w:p w:rsidR="00B824FC" w:rsidRPr="00E92EBA" w:rsidRDefault="00B824FC" w:rsidP="00B824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kategorija.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Ekrāni, monitori un iekārtas ar ekrānu, kura virsmas laukums ir lielāks nekā 100 cm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lv-LV"/>
              </w:rPr>
              <w:t>2</w:t>
            </w:r>
          </w:p>
        </w:tc>
        <w:tc>
          <w:tcPr>
            <w:tcW w:w="2179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70</w:t>
            </w:r>
          </w:p>
        </w:tc>
        <w:tc>
          <w:tcPr>
            <w:tcW w:w="2181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80</w:t>
            </w:r>
          </w:p>
        </w:tc>
      </w:tr>
      <w:tr w:rsidR="00B824FC" w:rsidTr="00580BB3">
        <w:tc>
          <w:tcPr>
            <w:tcW w:w="1002" w:type="dxa"/>
          </w:tcPr>
          <w:p w:rsidR="00B824FC" w:rsidRDefault="00C633D1" w:rsidP="00580BB3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3494" w:type="dxa"/>
          </w:tcPr>
          <w:p w:rsidR="00B824FC" w:rsidRPr="00E92EBA" w:rsidRDefault="00B824FC" w:rsidP="00B824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kategorija. 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Spuldzes</w:t>
            </w:r>
          </w:p>
        </w:tc>
        <w:tc>
          <w:tcPr>
            <w:tcW w:w="2179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80</w:t>
            </w:r>
          </w:p>
        </w:tc>
        <w:tc>
          <w:tcPr>
            <w:tcW w:w="2181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</w:t>
            </w:r>
          </w:p>
        </w:tc>
      </w:tr>
      <w:tr w:rsidR="00B824FC" w:rsidTr="00580BB3">
        <w:tc>
          <w:tcPr>
            <w:tcW w:w="1002" w:type="dxa"/>
          </w:tcPr>
          <w:p w:rsidR="00B824FC" w:rsidRDefault="00C633D1" w:rsidP="00580BB3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3494" w:type="dxa"/>
          </w:tcPr>
          <w:p w:rsidR="00B824FC" w:rsidRPr="00E92EBA" w:rsidRDefault="00B824FC" w:rsidP="00B824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kategorija.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Liela izmēra iekārtas (visi ārējie izmēri pārsniedz 50 cm), tostarp turpmāk minētās un citas iekārtas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(izņemot šo noteikumu 2. pielikuma 1., 2. un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ategorijā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ietilpstošās iekārtas)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: mājsaimniecības preces; IT un telesakaru iekārtas; patērētāju iekārtas; gaismekļi; skaņas vai attēlus demonstrējošas iekārtas, mūzikas ierīces; elektriski un elektroniski instrumenti; rotaļlietas, izklaides un sporta aprīkojums; medicīnas ierīces; monitoringa un kontroles instrumenti; automātiskie sadalītāji; ierīces elektriskās strāvas ražošanai.</w:t>
            </w:r>
          </w:p>
        </w:tc>
        <w:tc>
          <w:tcPr>
            <w:tcW w:w="2179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80</w:t>
            </w:r>
          </w:p>
        </w:tc>
        <w:tc>
          <w:tcPr>
            <w:tcW w:w="2181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85</w:t>
            </w:r>
          </w:p>
        </w:tc>
      </w:tr>
      <w:tr w:rsidR="00B824FC" w:rsidTr="00580BB3">
        <w:tc>
          <w:tcPr>
            <w:tcW w:w="1002" w:type="dxa"/>
          </w:tcPr>
          <w:p w:rsidR="00B824FC" w:rsidRDefault="00C633D1" w:rsidP="00580BB3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3494" w:type="dxa"/>
          </w:tcPr>
          <w:p w:rsidR="00B824FC" w:rsidRPr="00E92EBA" w:rsidRDefault="00B824FC" w:rsidP="00B824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kategorija.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Maza izmēra iekārtas (neviens ārējais izmērs nepārsniedz 50 cm), tostarp turpmāk minētās un citas iekārtas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(izņemot šo noteikumu 2.pielikuma 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1. , 2., 3. un 6.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ategorijā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lastRenderedPageBreak/>
              <w:t>ietilpstošās iekārtas)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:</w:t>
            </w:r>
          </w:p>
          <w:p w:rsidR="00B824FC" w:rsidRPr="00E92EBA" w:rsidRDefault="00B824FC" w:rsidP="00B824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mājsaimniecības preces; patērētāju iekārtas; gaismekļi; skaņas vai attēlus demonstrējošas iekārtas, mūzikas ierīces; elektriski un elektroniski instrumenti; rotaļlietas, izklaides un sporta aprīkojums; medicīnas ierīces; monitoringa un kontroles instrumenti; automātiskie sadalītāji; ierīces el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ektriskās strāvas ražošanai.</w:t>
            </w:r>
          </w:p>
        </w:tc>
        <w:tc>
          <w:tcPr>
            <w:tcW w:w="2179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lastRenderedPageBreak/>
              <w:t>55</w:t>
            </w:r>
          </w:p>
        </w:tc>
        <w:tc>
          <w:tcPr>
            <w:tcW w:w="2181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75</w:t>
            </w:r>
          </w:p>
        </w:tc>
      </w:tr>
      <w:tr w:rsidR="00B824FC" w:rsidTr="00580BB3">
        <w:tc>
          <w:tcPr>
            <w:tcW w:w="1002" w:type="dxa"/>
          </w:tcPr>
          <w:p w:rsidR="00B824FC" w:rsidRDefault="00C633D1" w:rsidP="00580BB3">
            <w:pPr>
              <w:pStyle w:val="tv2131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lastRenderedPageBreak/>
              <w:t>6.</w:t>
            </w:r>
          </w:p>
        </w:tc>
        <w:tc>
          <w:tcPr>
            <w:tcW w:w="3494" w:type="dxa"/>
          </w:tcPr>
          <w:p w:rsidR="00B824FC" w:rsidRPr="00E92EBA" w:rsidRDefault="00B824FC" w:rsidP="00B824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6. Mazas informācijas tehnoloģiju</w:t>
            </w:r>
            <w:r w:rsidRPr="00E92E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un telekomunikāciju iekārtas (neviens ārējais izmērs nepārsniedz 50 cm).</w:t>
            </w:r>
          </w:p>
        </w:tc>
        <w:tc>
          <w:tcPr>
            <w:tcW w:w="2179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55</w:t>
            </w:r>
          </w:p>
        </w:tc>
        <w:tc>
          <w:tcPr>
            <w:tcW w:w="2181" w:type="dxa"/>
          </w:tcPr>
          <w:p w:rsidR="00B824FC" w:rsidRPr="00356EA4" w:rsidRDefault="00B824FC" w:rsidP="00580BB3">
            <w:pPr>
              <w:pStyle w:val="tv2131"/>
              <w:spacing w:line="240" w:lineRule="auto"/>
              <w:ind w:firstLine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75</w:t>
            </w:r>
          </w:p>
        </w:tc>
      </w:tr>
    </w:tbl>
    <w:p w:rsidR="00B719D0" w:rsidRDefault="00B719D0" w:rsidP="006B43B9">
      <w:pPr>
        <w:pStyle w:val="tv2131"/>
        <w:ind w:firstLine="0"/>
        <w:rPr>
          <w:rFonts w:ascii="Arial" w:hAnsi="Arial" w:cs="Arial"/>
          <w:lang w:val="lv-LV"/>
        </w:rPr>
      </w:pPr>
    </w:p>
    <w:p w:rsidR="00A23C17" w:rsidRPr="009D7C91" w:rsidRDefault="00A23C17" w:rsidP="00A23C17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56592">
        <w:rPr>
          <w:rFonts w:ascii="Times New Roman" w:hAnsi="Times New Roman"/>
          <w:sz w:val="28"/>
          <w:szCs w:val="28"/>
          <w:lang w:val="lv-LV"/>
        </w:rPr>
        <w:t>reģionālās attīstības ministrs</w:t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  <w:t>R.Naudiņš</w:t>
      </w: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56592">
        <w:rPr>
          <w:rFonts w:ascii="Times New Roman" w:hAnsi="Times New Roman"/>
          <w:sz w:val="28"/>
          <w:szCs w:val="28"/>
          <w:lang w:val="lv-LV"/>
        </w:rPr>
        <w:tab/>
      </w: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56592">
        <w:rPr>
          <w:rFonts w:ascii="Times New Roman" w:hAnsi="Times New Roman"/>
          <w:sz w:val="28"/>
          <w:szCs w:val="28"/>
          <w:lang w:val="lv-LV"/>
        </w:rPr>
        <w:t>Iesniedzējs:</w:t>
      </w: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A23C17" w:rsidRPr="009D7C91" w:rsidRDefault="00A23C17" w:rsidP="00A23C17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56592">
        <w:rPr>
          <w:rFonts w:ascii="Times New Roman" w:hAnsi="Times New Roman"/>
          <w:sz w:val="28"/>
          <w:szCs w:val="28"/>
          <w:lang w:val="lv-LV"/>
        </w:rPr>
        <w:t>reģionālās attīstības ministrs</w:t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  <w:t>R.Naudiņš</w:t>
      </w: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56592">
        <w:rPr>
          <w:rFonts w:ascii="Times New Roman" w:hAnsi="Times New Roman"/>
          <w:sz w:val="28"/>
          <w:szCs w:val="28"/>
          <w:lang w:val="lv-LV"/>
        </w:rPr>
        <w:t>Vīza:</w:t>
      </w:r>
    </w:p>
    <w:p w:rsidR="00A23C17" w:rsidRPr="00A56592" w:rsidRDefault="00A23C17" w:rsidP="00A23C1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56592">
        <w:rPr>
          <w:rFonts w:ascii="Times New Roman" w:hAnsi="Times New Roman"/>
          <w:sz w:val="28"/>
          <w:szCs w:val="28"/>
          <w:lang w:val="lv-LV"/>
        </w:rPr>
        <w:t>Valsts sekretārs</w:t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</w:r>
      <w:r w:rsidRPr="00A56592">
        <w:rPr>
          <w:rFonts w:ascii="Times New Roman" w:hAnsi="Times New Roman"/>
          <w:sz w:val="28"/>
          <w:szCs w:val="28"/>
          <w:lang w:val="lv-LV"/>
        </w:rPr>
        <w:tab/>
        <w:t>G.Puķītis</w:t>
      </w:r>
    </w:p>
    <w:p w:rsidR="00B824FC" w:rsidRPr="003B468C" w:rsidRDefault="00B824FC" w:rsidP="00B824F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B468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B468C">
        <w:rPr>
          <w:rFonts w:ascii="Times New Roman" w:hAnsi="Times New Roman"/>
          <w:sz w:val="28"/>
          <w:szCs w:val="28"/>
        </w:rPr>
        <w:tab/>
        <w:t xml:space="preserve"> </w:t>
      </w:r>
    </w:p>
    <w:p w:rsidR="00B824FC" w:rsidRPr="003B468C" w:rsidRDefault="00883901" w:rsidP="00B824F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18</w:t>
      </w:r>
      <w:r w:rsidR="008C2BB0">
        <w:rPr>
          <w:rFonts w:ascii="Times New Roman" w:hAnsi="Times New Roman"/>
          <w:sz w:val="20"/>
          <w:szCs w:val="20"/>
          <w:lang w:val="lv-LV"/>
        </w:rPr>
        <w:t>.06</w:t>
      </w:r>
      <w:r w:rsidR="00B824FC" w:rsidRPr="003B468C">
        <w:rPr>
          <w:rFonts w:ascii="Times New Roman" w:hAnsi="Times New Roman"/>
          <w:sz w:val="20"/>
          <w:szCs w:val="20"/>
          <w:lang w:val="lv-LV"/>
        </w:rPr>
        <w:t>.2014., 14:25</w:t>
      </w:r>
    </w:p>
    <w:p w:rsidR="00B824FC" w:rsidRPr="003B468C" w:rsidRDefault="00A637A9" w:rsidP="00B824FC">
      <w:pPr>
        <w:tabs>
          <w:tab w:val="left" w:pos="3465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673</w:t>
      </w:r>
      <w:r w:rsidR="00B824FC" w:rsidRPr="003B468C">
        <w:rPr>
          <w:rFonts w:ascii="Times New Roman" w:hAnsi="Times New Roman"/>
          <w:sz w:val="20"/>
          <w:szCs w:val="20"/>
          <w:lang w:val="lv-LV"/>
        </w:rPr>
        <w:tab/>
      </w:r>
    </w:p>
    <w:p w:rsidR="00B824FC" w:rsidRPr="003B468C" w:rsidRDefault="00B824FC" w:rsidP="00B824F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B468C">
        <w:rPr>
          <w:rFonts w:ascii="Times New Roman" w:hAnsi="Times New Roman"/>
          <w:sz w:val="20"/>
          <w:szCs w:val="20"/>
          <w:lang w:val="lv-LV"/>
        </w:rPr>
        <w:t>I.Doniņa</w:t>
      </w:r>
    </w:p>
    <w:p w:rsidR="00B824FC" w:rsidRPr="003B468C" w:rsidRDefault="00B824FC" w:rsidP="00B824F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B468C">
        <w:rPr>
          <w:rFonts w:ascii="Times New Roman" w:hAnsi="Times New Roman"/>
          <w:sz w:val="20"/>
          <w:szCs w:val="20"/>
          <w:lang w:val="lv-LV"/>
        </w:rPr>
        <w:t>6</w:t>
      </w:r>
      <w:smartTag w:uri="schemas-tilde-lv/tildestengine" w:element="phone">
        <w:smartTagPr>
          <w:attr w:name="phone_number" w:val="7026515"/>
        </w:smartTagPr>
        <w:r w:rsidRPr="003B468C">
          <w:rPr>
            <w:rFonts w:ascii="Times New Roman" w:hAnsi="Times New Roman"/>
            <w:sz w:val="20"/>
            <w:szCs w:val="20"/>
            <w:lang w:val="lv-LV"/>
          </w:rPr>
          <w:t>7026515</w:t>
        </w:r>
      </w:smartTag>
      <w:r w:rsidRPr="003B468C">
        <w:rPr>
          <w:rFonts w:ascii="Times New Roman" w:hAnsi="Times New Roman"/>
          <w:sz w:val="20"/>
          <w:szCs w:val="20"/>
          <w:lang w:val="lv-LV"/>
        </w:rPr>
        <w:t xml:space="preserve">; </w:t>
      </w:r>
      <w:hyperlink r:id="rId8" w:history="1">
        <w:r w:rsidRPr="003B468C">
          <w:rPr>
            <w:rStyle w:val="Hyperlink"/>
            <w:rFonts w:ascii="Times New Roman" w:hAnsi="Times New Roman"/>
            <w:sz w:val="20"/>
            <w:szCs w:val="20"/>
            <w:u w:val="single"/>
            <w:lang w:val="lv-LV"/>
          </w:rPr>
          <w:t>ilze.donina@varam.gov.lv</w:t>
        </w:r>
      </w:hyperlink>
    </w:p>
    <w:p w:rsidR="00B719D0" w:rsidRDefault="00B719D0" w:rsidP="006B43B9">
      <w:pPr>
        <w:pStyle w:val="tv2131"/>
        <w:ind w:firstLine="0"/>
        <w:rPr>
          <w:rFonts w:ascii="Arial" w:hAnsi="Arial" w:cs="Arial"/>
          <w:lang w:val="lv-LV"/>
        </w:rPr>
      </w:pPr>
    </w:p>
    <w:sectPr w:rsidR="00B719D0" w:rsidSect="00B824FC">
      <w:headerReference w:type="default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FF" w:rsidRDefault="00EF24FF" w:rsidP="00B824FC">
      <w:pPr>
        <w:spacing w:after="0" w:line="240" w:lineRule="auto"/>
      </w:pPr>
      <w:r>
        <w:separator/>
      </w:r>
    </w:p>
  </w:endnote>
  <w:endnote w:type="continuationSeparator" w:id="0">
    <w:p w:rsidR="00EF24FF" w:rsidRDefault="00EF24FF" w:rsidP="00B8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1" w:rsidRPr="009D3527" w:rsidRDefault="00883901" w:rsidP="003801C1">
    <w:pPr>
      <w:pStyle w:val="Title"/>
      <w:jc w:val="both"/>
      <w:rPr>
        <w:b w:val="0"/>
      </w:rPr>
    </w:pPr>
    <w:r>
      <w:rPr>
        <w:b w:val="0"/>
      </w:rPr>
      <w:t>VARAMNotp4_18</w:t>
    </w:r>
    <w:r w:rsidR="008C2BB0">
      <w:rPr>
        <w:b w:val="0"/>
      </w:rPr>
      <w:t>06</w:t>
    </w:r>
    <w:r w:rsidR="003801C1" w:rsidRPr="008C2BB0">
      <w:rPr>
        <w:b w:val="0"/>
      </w:rPr>
      <w:t>14_EEIA;</w:t>
    </w:r>
    <w:r w:rsidR="003801C1" w:rsidRPr="003E6ABA">
      <w:t xml:space="preserve"> </w:t>
    </w:r>
    <w:r w:rsidR="003801C1" w:rsidRPr="006426F0">
      <w:rPr>
        <w:b w:val="0"/>
      </w:rPr>
      <w:t>Ministru kabineta noteikumu projekts</w:t>
    </w:r>
    <w:r w:rsidR="003801C1" w:rsidRPr="003E6ABA">
      <w:t xml:space="preserve"> </w:t>
    </w:r>
    <w:r w:rsidR="003801C1" w:rsidRPr="00A27CFF">
      <w:rPr>
        <w:b w:val="0"/>
      </w:rPr>
      <w:t>“Elektrisko un elektronisko iekārtu kategorijas un marķēšanas prasības un šo iekārtu atkritumu apsaimniekošanas prasības un kārtība”</w:t>
    </w:r>
    <w:r w:rsidR="003801C1" w:rsidRPr="009A0A70" w:rsidDel="009A0A70">
      <w:t xml:space="preserve"> </w:t>
    </w:r>
  </w:p>
  <w:p w:rsidR="00B824FC" w:rsidRDefault="00B82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1" w:rsidRPr="009D3527" w:rsidRDefault="00B824FC" w:rsidP="003801C1">
    <w:pPr>
      <w:pStyle w:val="Title"/>
      <w:jc w:val="both"/>
      <w:rPr>
        <w:b w:val="0"/>
      </w:rPr>
    </w:pPr>
    <w:r w:rsidRPr="008C2BB0">
      <w:rPr>
        <w:b w:val="0"/>
      </w:rPr>
      <w:t>VARAMNotp4</w:t>
    </w:r>
    <w:r w:rsidR="00735FD3" w:rsidRPr="008C2BB0">
      <w:rPr>
        <w:b w:val="0"/>
      </w:rPr>
      <w:t>_</w:t>
    </w:r>
    <w:r w:rsidR="00883901">
      <w:rPr>
        <w:b w:val="0"/>
      </w:rPr>
      <w:t>18</w:t>
    </w:r>
    <w:r w:rsidR="008C2BB0">
      <w:rPr>
        <w:b w:val="0"/>
      </w:rPr>
      <w:t>06</w:t>
    </w:r>
    <w:r w:rsidRPr="008C2BB0">
      <w:rPr>
        <w:b w:val="0"/>
      </w:rPr>
      <w:t>14_EEIA;</w:t>
    </w:r>
    <w:r w:rsidRPr="003E6ABA">
      <w:t xml:space="preserve"> </w:t>
    </w:r>
    <w:r w:rsidR="003801C1" w:rsidRPr="006426F0">
      <w:rPr>
        <w:b w:val="0"/>
      </w:rPr>
      <w:t>Ministru kabineta noteikumu projekts</w:t>
    </w:r>
    <w:r w:rsidR="003801C1" w:rsidRPr="003E6ABA">
      <w:t xml:space="preserve"> </w:t>
    </w:r>
    <w:r w:rsidR="003801C1" w:rsidRPr="00A27CFF">
      <w:rPr>
        <w:b w:val="0"/>
      </w:rPr>
      <w:t>“Elektrisko un elektronisko iekārtu kategorijas un marķēšanas prasības un šo iekārtu atkritumu apsaimniekošanas prasības un kārtība”</w:t>
    </w:r>
    <w:r w:rsidR="003801C1" w:rsidRPr="009A0A70" w:rsidDel="009A0A70">
      <w:t xml:space="preserve"> </w:t>
    </w:r>
  </w:p>
  <w:p w:rsidR="00B824FC" w:rsidRPr="003E6ABA" w:rsidRDefault="00B824FC" w:rsidP="00B824FC">
    <w:pPr>
      <w:spacing w:after="0" w:line="240" w:lineRule="auto"/>
      <w:jc w:val="both"/>
      <w:rPr>
        <w:rFonts w:ascii="Times New Roman" w:eastAsia="Times New Roman" w:hAnsi="Times New Roman"/>
        <w:bCs/>
        <w:sz w:val="24"/>
        <w:szCs w:val="24"/>
        <w:lang w:val="lv-LV"/>
      </w:rPr>
    </w:pPr>
  </w:p>
  <w:p w:rsidR="00B824FC" w:rsidRDefault="00B82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FF" w:rsidRDefault="00EF24FF" w:rsidP="00B824FC">
      <w:pPr>
        <w:spacing w:after="0" w:line="240" w:lineRule="auto"/>
      </w:pPr>
      <w:r>
        <w:separator/>
      </w:r>
    </w:p>
  </w:footnote>
  <w:footnote w:type="continuationSeparator" w:id="0">
    <w:p w:rsidR="00EF24FF" w:rsidRDefault="00EF24FF" w:rsidP="00B8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346"/>
      <w:docPartObj>
        <w:docPartGallery w:val="Page Numbers (Top of Page)"/>
        <w:docPartUnique/>
      </w:docPartObj>
    </w:sdtPr>
    <w:sdtContent>
      <w:p w:rsidR="00B824FC" w:rsidRDefault="00F45CB0">
        <w:pPr>
          <w:pStyle w:val="Header"/>
          <w:jc w:val="center"/>
        </w:pPr>
        <w:r w:rsidRPr="00B824FC">
          <w:rPr>
            <w:rFonts w:ascii="Times New Roman" w:hAnsi="Times New Roman"/>
            <w:sz w:val="24"/>
            <w:szCs w:val="24"/>
          </w:rPr>
          <w:fldChar w:fldCharType="begin"/>
        </w:r>
        <w:r w:rsidR="00B824FC" w:rsidRPr="00B824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824FC">
          <w:rPr>
            <w:rFonts w:ascii="Times New Roman" w:hAnsi="Times New Roman"/>
            <w:sz w:val="24"/>
            <w:szCs w:val="24"/>
          </w:rPr>
          <w:fldChar w:fldCharType="separate"/>
        </w:r>
        <w:r w:rsidR="00883901">
          <w:rPr>
            <w:rFonts w:ascii="Times New Roman" w:hAnsi="Times New Roman"/>
            <w:noProof/>
            <w:sz w:val="24"/>
            <w:szCs w:val="24"/>
          </w:rPr>
          <w:t>6</w:t>
        </w:r>
        <w:r w:rsidRPr="00B824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824FC" w:rsidRDefault="00B82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C40"/>
    <w:multiLevelType w:val="hybridMultilevel"/>
    <w:tmpl w:val="D840BF88"/>
    <w:lvl w:ilvl="0" w:tplc="133C44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9855D9"/>
    <w:multiLevelType w:val="hybridMultilevel"/>
    <w:tmpl w:val="B25AB9E0"/>
    <w:lvl w:ilvl="0" w:tplc="A19ED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79B1"/>
    <w:multiLevelType w:val="hybridMultilevel"/>
    <w:tmpl w:val="B25AB9E0"/>
    <w:lvl w:ilvl="0" w:tplc="A19ED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13989"/>
    <w:multiLevelType w:val="hybridMultilevel"/>
    <w:tmpl w:val="B25AB9E0"/>
    <w:lvl w:ilvl="0" w:tplc="A19ED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30"/>
    <w:rsid w:val="0007137D"/>
    <w:rsid w:val="00076F90"/>
    <w:rsid w:val="000B5566"/>
    <w:rsid w:val="000E4CEA"/>
    <w:rsid w:val="001573C2"/>
    <w:rsid w:val="003035D0"/>
    <w:rsid w:val="00304D92"/>
    <w:rsid w:val="0030731D"/>
    <w:rsid w:val="00320D75"/>
    <w:rsid w:val="00356EA4"/>
    <w:rsid w:val="0038000C"/>
    <w:rsid w:val="003801C1"/>
    <w:rsid w:val="00392A7D"/>
    <w:rsid w:val="004601C4"/>
    <w:rsid w:val="004A7AF2"/>
    <w:rsid w:val="004D0604"/>
    <w:rsid w:val="0053106E"/>
    <w:rsid w:val="005D4697"/>
    <w:rsid w:val="005E7BB2"/>
    <w:rsid w:val="006B43B9"/>
    <w:rsid w:val="00707F20"/>
    <w:rsid w:val="00735FD3"/>
    <w:rsid w:val="00794ABF"/>
    <w:rsid w:val="007B3BA5"/>
    <w:rsid w:val="007E0A4B"/>
    <w:rsid w:val="008540BC"/>
    <w:rsid w:val="00883901"/>
    <w:rsid w:val="008C2BB0"/>
    <w:rsid w:val="0094069E"/>
    <w:rsid w:val="009A6365"/>
    <w:rsid w:val="00A23C17"/>
    <w:rsid w:val="00A56592"/>
    <w:rsid w:val="00A637A9"/>
    <w:rsid w:val="00AB2F89"/>
    <w:rsid w:val="00AE3C69"/>
    <w:rsid w:val="00B66F33"/>
    <w:rsid w:val="00B719D0"/>
    <w:rsid w:val="00B824FC"/>
    <w:rsid w:val="00B83C07"/>
    <w:rsid w:val="00C633D1"/>
    <w:rsid w:val="00CF6630"/>
    <w:rsid w:val="00D71268"/>
    <w:rsid w:val="00E33450"/>
    <w:rsid w:val="00EF24FF"/>
    <w:rsid w:val="00F06B38"/>
    <w:rsid w:val="00F45CB0"/>
    <w:rsid w:val="00F51CDE"/>
    <w:rsid w:val="00F66F49"/>
    <w:rsid w:val="00FA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30"/>
    <w:pPr>
      <w:ind w:left="720"/>
      <w:contextualSpacing/>
    </w:pPr>
  </w:style>
  <w:style w:type="paragraph" w:customStyle="1" w:styleId="tv2131">
    <w:name w:val="tv2131"/>
    <w:basedOn w:val="Normal"/>
    <w:rsid w:val="00CF663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35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82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4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824FC"/>
    <w:rPr>
      <w:strike w:val="0"/>
      <w:dstrike w:val="0"/>
      <w:color w:val="40407C"/>
      <w:u w:val="none"/>
      <w:effect w:val="none"/>
    </w:rPr>
  </w:style>
  <w:style w:type="paragraph" w:customStyle="1" w:styleId="tv2161">
    <w:name w:val="tv2161"/>
    <w:basedOn w:val="Normal"/>
    <w:rsid w:val="00B824FC"/>
    <w:pPr>
      <w:spacing w:before="240" w:after="0" w:line="360" w:lineRule="auto"/>
      <w:ind w:firstLine="259"/>
      <w:jc w:val="right"/>
    </w:pPr>
    <w:rPr>
      <w:rFonts w:ascii="Verdana" w:eastAsia="Times New Roman" w:hAnsi="Verdan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3801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3801C1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5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oni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F3119-F065-4189-B705-E7358161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Ilze Donina</cp:lastModifiedBy>
  <cp:revision>2</cp:revision>
  <dcterms:created xsi:type="dcterms:W3CDTF">2014-06-18T12:50:00Z</dcterms:created>
  <dcterms:modified xsi:type="dcterms:W3CDTF">2014-06-18T12:50:00Z</dcterms:modified>
</cp:coreProperties>
</file>