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85E1" w14:textId="241F621F" w:rsidR="0041288A" w:rsidRPr="00BE6096" w:rsidRDefault="00F636E0" w:rsidP="00BE6096">
      <w:pPr>
        <w:spacing w:after="0" w:line="240" w:lineRule="auto"/>
        <w:jc w:val="right"/>
        <w:rPr>
          <w:rFonts w:ascii="Times New Roman" w:hAnsi="Times New Roman"/>
          <w:sz w:val="28"/>
          <w:szCs w:val="28"/>
          <w:lang w:eastAsia="lv-LV"/>
        </w:rPr>
      </w:pPr>
      <w:r w:rsidRPr="00BE6096">
        <w:rPr>
          <w:rFonts w:ascii="Times New Roman" w:hAnsi="Times New Roman"/>
          <w:sz w:val="28"/>
          <w:szCs w:val="28"/>
          <w:lang w:eastAsia="lv-LV"/>
        </w:rPr>
        <w:t>P</w:t>
      </w:r>
      <w:r w:rsidR="0041288A" w:rsidRPr="00BE6096">
        <w:rPr>
          <w:rFonts w:ascii="Times New Roman" w:hAnsi="Times New Roman"/>
          <w:sz w:val="28"/>
          <w:szCs w:val="28"/>
          <w:lang w:eastAsia="lv-LV"/>
        </w:rPr>
        <w:t>ielikums</w:t>
      </w:r>
    </w:p>
    <w:p w14:paraId="17B685E2" w14:textId="77777777" w:rsidR="0041288A" w:rsidRPr="00BE6096" w:rsidRDefault="0041288A" w:rsidP="00BE6096">
      <w:pPr>
        <w:spacing w:after="0" w:line="240" w:lineRule="auto"/>
        <w:jc w:val="right"/>
        <w:rPr>
          <w:rFonts w:ascii="Times New Roman" w:hAnsi="Times New Roman"/>
          <w:sz w:val="28"/>
          <w:szCs w:val="28"/>
          <w:lang w:eastAsia="lv-LV"/>
        </w:rPr>
      </w:pPr>
      <w:r w:rsidRPr="00BE6096">
        <w:rPr>
          <w:rFonts w:ascii="Times New Roman" w:hAnsi="Times New Roman"/>
          <w:sz w:val="28"/>
          <w:szCs w:val="28"/>
          <w:lang w:eastAsia="lv-LV"/>
        </w:rPr>
        <w:t>Ministru kabineta</w:t>
      </w:r>
    </w:p>
    <w:p w14:paraId="6723942A" w14:textId="2EB8ABB1" w:rsidR="00F636E0" w:rsidRPr="00BE6096" w:rsidRDefault="0041288A" w:rsidP="00BE6096">
      <w:pPr>
        <w:spacing w:after="0" w:line="240" w:lineRule="auto"/>
        <w:jc w:val="right"/>
        <w:rPr>
          <w:rFonts w:ascii="Times New Roman" w:hAnsi="Times New Roman"/>
          <w:sz w:val="28"/>
          <w:szCs w:val="28"/>
          <w:lang w:eastAsia="lv-LV"/>
        </w:rPr>
      </w:pPr>
      <w:r w:rsidRPr="00BE6096">
        <w:rPr>
          <w:rFonts w:ascii="Times New Roman" w:hAnsi="Times New Roman"/>
          <w:sz w:val="28"/>
          <w:szCs w:val="28"/>
          <w:lang w:eastAsia="lv-LV"/>
        </w:rPr>
        <w:t>2014.</w:t>
      </w:r>
      <w:r w:rsidR="00F636E0" w:rsidRPr="00BE6096">
        <w:rPr>
          <w:rFonts w:ascii="Times New Roman" w:hAnsi="Times New Roman"/>
          <w:sz w:val="28"/>
          <w:szCs w:val="28"/>
          <w:lang w:eastAsia="lv-LV"/>
        </w:rPr>
        <w:t> </w:t>
      </w:r>
      <w:r w:rsidRPr="00BE6096">
        <w:rPr>
          <w:rFonts w:ascii="Times New Roman" w:hAnsi="Times New Roman"/>
          <w:sz w:val="28"/>
          <w:szCs w:val="28"/>
          <w:lang w:eastAsia="lv-LV"/>
        </w:rPr>
        <w:t xml:space="preserve">gada </w:t>
      </w:r>
      <w:r w:rsidR="00C12088">
        <w:rPr>
          <w:rFonts w:ascii="Times New Roman" w:hAnsi="Times New Roman"/>
          <w:sz w:val="28"/>
          <w:szCs w:val="28"/>
          <w:lang w:eastAsia="lv-LV"/>
        </w:rPr>
        <w:t>29.</w:t>
      </w:r>
      <w:r w:rsidR="00F636E0" w:rsidRPr="00BE6096">
        <w:rPr>
          <w:rFonts w:ascii="Times New Roman" w:hAnsi="Times New Roman"/>
          <w:sz w:val="28"/>
          <w:szCs w:val="28"/>
          <w:lang w:eastAsia="lv-LV"/>
        </w:rPr>
        <w:t> </w:t>
      </w:r>
      <w:r w:rsidR="00C12088">
        <w:rPr>
          <w:rFonts w:ascii="Times New Roman" w:hAnsi="Times New Roman"/>
          <w:sz w:val="28"/>
          <w:szCs w:val="28"/>
          <w:lang w:eastAsia="lv-LV"/>
        </w:rPr>
        <w:t>aprīļa</w:t>
      </w:r>
    </w:p>
    <w:p w14:paraId="7493273E" w14:textId="2B39E054" w:rsidR="00BE6096" w:rsidRPr="00BE6096" w:rsidRDefault="0041288A" w:rsidP="00BE6096">
      <w:pPr>
        <w:pStyle w:val="Virsraksts"/>
        <w:spacing w:after="0" w:line="240" w:lineRule="auto"/>
        <w:jc w:val="right"/>
        <w:rPr>
          <w:i w:val="0"/>
          <w:szCs w:val="28"/>
          <w:lang w:eastAsia="lv-LV"/>
        </w:rPr>
      </w:pPr>
      <w:r w:rsidRPr="00BE6096">
        <w:rPr>
          <w:i w:val="0"/>
          <w:szCs w:val="28"/>
          <w:lang w:eastAsia="lv-LV"/>
        </w:rPr>
        <w:t>noteikumiem Nr.</w:t>
      </w:r>
      <w:r w:rsidR="00F636E0" w:rsidRPr="00BE6096">
        <w:rPr>
          <w:i w:val="0"/>
          <w:szCs w:val="28"/>
          <w:lang w:eastAsia="lv-LV"/>
        </w:rPr>
        <w:t> </w:t>
      </w:r>
      <w:r w:rsidR="00C12088">
        <w:rPr>
          <w:i w:val="0"/>
          <w:szCs w:val="28"/>
          <w:lang w:eastAsia="lv-LV"/>
        </w:rPr>
        <w:t>224</w:t>
      </w:r>
      <w:bookmarkStart w:id="0" w:name="piel1"/>
      <w:bookmarkStart w:id="1" w:name="_GoBack"/>
      <w:bookmarkEnd w:id="0"/>
      <w:bookmarkEnd w:id="1"/>
    </w:p>
    <w:p w14:paraId="013CA43E" w14:textId="77777777" w:rsidR="00BE6096" w:rsidRPr="00B23DB9" w:rsidRDefault="00BE6096" w:rsidP="00BE6096">
      <w:pPr>
        <w:pStyle w:val="Virsraksts"/>
        <w:spacing w:after="0" w:line="240" w:lineRule="auto"/>
        <w:rPr>
          <w:i w:val="0"/>
          <w:sz w:val="24"/>
        </w:rPr>
      </w:pPr>
    </w:p>
    <w:p w14:paraId="17B685E5" w14:textId="2614947A" w:rsidR="0041288A" w:rsidRPr="00BE6096" w:rsidRDefault="0041288A" w:rsidP="00BE6096">
      <w:pPr>
        <w:spacing w:after="0" w:line="240" w:lineRule="auto"/>
        <w:jc w:val="center"/>
        <w:rPr>
          <w:rFonts w:ascii="Times New Roman" w:hAnsi="Times New Roman"/>
          <w:b/>
          <w:sz w:val="28"/>
        </w:rPr>
      </w:pPr>
      <w:r w:rsidRPr="00BE6096">
        <w:rPr>
          <w:rFonts w:ascii="Times New Roman" w:hAnsi="Times New Roman"/>
          <w:b/>
          <w:sz w:val="28"/>
          <w:bdr w:val="none" w:sz="0" w:space="0" w:color="auto" w:frame="1"/>
        </w:rPr>
        <w:t xml:space="preserve">Secinājumi par labākajiem pieejamiem tehniskajiem paņēmieniem </w:t>
      </w:r>
      <w:r w:rsidRPr="00BE6096">
        <w:rPr>
          <w:rFonts w:ascii="Times New Roman" w:hAnsi="Times New Roman"/>
          <w:b/>
          <w:sz w:val="28"/>
        </w:rPr>
        <w:t>cementa, kaļķu un magnija oksīda ražošanas nozarē</w:t>
      </w:r>
    </w:p>
    <w:p w14:paraId="17B685E8" w14:textId="77777777" w:rsidR="0041288A" w:rsidRPr="00B23DB9" w:rsidRDefault="0041288A" w:rsidP="000054DE">
      <w:pPr>
        <w:pStyle w:val="Virsraksts"/>
        <w:spacing w:after="0" w:line="240" w:lineRule="auto"/>
        <w:rPr>
          <w:i w:val="0"/>
          <w:sz w:val="24"/>
        </w:rPr>
      </w:pPr>
    </w:p>
    <w:p w14:paraId="17B685E9" w14:textId="134A7B49" w:rsidR="0041288A" w:rsidRPr="00DE3904" w:rsidRDefault="00BE6096" w:rsidP="00BE6096">
      <w:pPr>
        <w:pStyle w:val="Virsraksts"/>
        <w:spacing w:after="0" w:line="240" w:lineRule="auto"/>
        <w:rPr>
          <w:b/>
        </w:rPr>
      </w:pPr>
      <w:bookmarkStart w:id="2" w:name="_Toc370812724"/>
      <w:r w:rsidRPr="00DE3904">
        <w:rPr>
          <w:b/>
        </w:rPr>
        <w:t xml:space="preserve">1. </w:t>
      </w:r>
      <w:r w:rsidR="0041288A" w:rsidRPr="00DE3904">
        <w:rPr>
          <w:b/>
        </w:rPr>
        <w:t>DARBĪBAS JOMA</w:t>
      </w:r>
      <w:bookmarkEnd w:id="2"/>
    </w:p>
    <w:p w14:paraId="45419043" w14:textId="77777777" w:rsidR="00BE6096" w:rsidRPr="00C400E9" w:rsidRDefault="00BE6096" w:rsidP="00BE6096">
      <w:pPr>
        <w:pStyle w:val="Virsraksts"/>
        <w:spacing w:after="0" w:line="240" w:lineRule="auto"/>
        <w:rPr>
          <w:i w:val="0"/>
          <w:sz w:val="24"/>
        </w:rPr>
      </w:pPr>
    </w:p>
    <w:p w14:paraId="17B685EA" w14:textId="70F17616" w:rsidR="0041288A" w:rsidRPr="00F217C7" w:rsidRDefault="00F217C7" w:rsidP="00D039EE">
      <w:pPr>
        <w:pStyle w:val="CM4"/>
        <w:jc w:val="both"/>
        <w:rPr>
          <w:rFonts w:ascii="Times New Roman" w:hAnsi="Times New Roman"/>
          <w:color w:val="000000"/>
          <w:spacing w:val="-3"/>
        </w:rPr>
      </w:pPr>
      <w:r w:rsidRPr="00F217C7">
        <w:rPr>
          <w:rFonts w:ascii="Times New Roman" w:hAnsi="Times New Roman"/>
          <w:spacing w:val="-3"/>
          <w:bdr w:val="none" w:sz="0" w:space="0" w:color="auto" w:frame="1"/>
        </w:rPr>
        <w:t>Secinājumi par labākajiem pieejamiem tehniskajiem paņēmieniem (turpmāk</w:t>
      </w:r>
      <w:r w:rsidRPr="006C6DA6">
        <w:rPr>
          <w:rFonts w:ascii="Times New Roman" w:hAnsi="Times New Roman"/>
          <w:spacing w:val="-3"/>
          <w:bdr w:val="none" w:sz="0" w:space="0" w:color="auto" w:frame="1"/>
        </w:rPr>
        <w:t xml:space="preserve"> – </w:t>
      </w:r>
      <w:r w:rsidR="0041288A" w:rsidRPr="00F217C7">
        <w:rPr>
          <w:rFonts w:ascii="Times New Roman" w:hAnsi="Times New Roman"/>
          <w:color w:val="000000"/>
          <w:spacing w:val="-3"/>
        </w:rPr>
        <w:t>LPTP</w:t>
      </w:r>
      <w:r w:rsidRPr="00F217C7">
        <w:rPr>
          <w:rFonts w:ascii="Times New Roman" w:hAnsi="Times New Roman"/>
          <w:color w:val="000000"/>
          <w:spacing w:val="-3"/>
        </w:rPr>
        <w:t>)</w:t>
      </w:r>
      <w:r w:rsidR="0041288A" w:rsidRPr="00F217C7">
        <w:rPr>
          <w:rFonts w:ascii="Times New Roman" w:hAnsi="Times New Roman"/>
          <w:color w:val="000000"/>
          <w:spacing w:val="-3"/>
        </w:rPr>
        <w:t xml:space="preserve"> aptver šādus elementus: </w:t>
      </w:r>
    </w:p>
    <w:p w14:paraId="17B685EB" w14:textId="7767C60F" w:rsidR="0041288A" w:rsidRPr="008E5240" w:rsidRDefault="00F217C7" w:rsidP="00B26FE2">
      <w:pPr>
        <w:pStyle w:val="CM4"/>
        <w:ind w:left="567" w:hanging="283"/>
        <w:jc w:val="both"/>
        <w:rPr>
          <w:rFonts w:ascii="Times New Roman" w:hAnsi="Times New Roman"/>
          <w:color w:val="000000"/>
        </w:rPr>
      </w:pPr>
      <w:r>
        <w:rPr>
          <w:rFonts w:ascii="Times New Roman" w:hAnsi="Times New Roman"/>
          <w:color w:val="000000"/>
        </w:rPr>
        <w:t>1) </w:t>
      </w:r>
      <w:r w:rsidR="0041288A" w:rsidRPr="008E5240">
        <w:rPr>
          <w:rFonts w:ascii="Times New Roman" w:hAnsi="Times New Roman"/>
          <w:color w:val="000000"/>
        </w:rPr>
        <w:t>cementa, kaļķu un magnija oksīda ražošana (sausais paņēmiens);</w:t>
      </w:r>
    </w:p>
    <w:p w14:paraId="17B685EC" w14:textId="4B926754" w:rsidR="0041288A" w:rsidRPr="008E5240" w:rsidRDefault="00F217C7" w:rsidP="00B26FE2">
      <w:pPr>
        <w:pStyle w:val="CM4"/>
        <w:ind w:left="567" w:hanging="283"/>
        <w:jc w:val="both"/>
        <w:rPr>
          <w:rFonts w:ascii="Times New Roman" w:hAnsi="Times New Roman"/>
          <w:color w:val="000000"/>
        </w:rPr>
      </w:pPr>
      <w:r>
        <w:rPr>
          <w:rFonts w:ascii="Times New Roman" w:hAnsi="Times New Roman"/>
          <w:color w:val="000000"/>
        </w:rPr>
        <w:t>2) </w:t>
      </w:r>
      <w:r w:rsidR="0041288A" w:rsidRPr="008E5240">
        <w:rPr>
          <w:rFonts w:ascii="Times New Roman" w:hAnsi="Times New Roman"/>
          <w:color w:val="000000"/>
        </w:rPr>
        <w:t>izejvielas – glabāšana un sagatavošana;</w:t>
      </w:r>
    </w:p>
    <w:p w14:paraId="17B685ED" w14:textId="0D483F5D" w:rsidR="0041288A" w:rsidRPr="008E5240" w:rsidRDefault="00F217C7" w:rsidP="00B26FE2">
      <w:pPr>
        <w:pStyle w:val="CM4"/>
        <w:ind w:left="567" w:hanging="283"/>
        <w:jc w:val="both"/>
        <w:rPr>
          <w:rFonts w:ascii="Times New Roman" w:hAnsi="Times New Roman"/>
          <w:color w:val="000000"/>
        </w:rPr>
      </w:pPr>
      <w:r>
        <w:rPr>
          <w:rFonts w:ascii="Times New Roman" w:hAnsi="Times New Roman"/>
          <w:color w:val="000000"/>
        </w:rPr>
        <w:t>3) </w:t>
      </w:r>
      <w:r w:rsidR="0041288A" w:rsidRPr="008E5240">
        <w:rPr>
          <w:rFonts w:ascii="Times New Roman" w:hAnsi="Times New Roman"/>
          <w:color w:val="000000"/>
        </w:rPr>
        <w:t>kurināmais – glabāšana un sagatavošana</w:t>
      </w:r>
      <w:r>
        <w:rPr>
          <w:rFonts w:ascii="Times New Roman" w:hAnsi="Times New Roman"/>
          <w:color w:val="000000"/>
        </w:rPr>
        <w:t>;</w:t>
      </w:r>
    </w:p>
    <w:p w14:paraId="17B685EE" w14:textId="2BC29A91" w:rsidR="0041288A" w:rsidRPr="008E5240" w:rsidRDefault="00F217C7" w:rsidP="00B26FE2">
      <w:pPr>
        <w:pStyle w:val="CM4"/>
        <w:ind w:left="567" w:hanging="283"/>
        <w:jc w:val="both"/>
        <w:rPr>
          <w:rFonts w:ascii="Times New Roman" w:hAnsi="Times New Roman"/>
          <w:color w:val="000000"/>
        </w:rPr>
      </w:pPr>
      <w:r>
        <w:rPr>
          <w:rFonts w:ascii="Times New Roman" w:hAnsi="Times New Roman"/>
          <w:color w:val="000000"/>
        </w:rPr>
        <w:t>4) </w:t>
      </w:r>
      <w:r w:rsidR="0041288A" w:rsidRPr="008E5240">
        <w:rPr>
          <w:rFonts w:ascii="Times New Roman" w:hAnsi="Times New Roman"/>
          <w:color w:val="000000"/>
        </w:rPr>
        <w:t>atkritumu izmantošana par izejvielām un/vai kurināmo – kvalitātes prasības, kontrole un sagatavošana</w:t>
      </w:r>
      <w:r>
        <w:rPr>
          <w:rFonts w:ascii="Times New Roman" w:hAnsi="Times New Roman"/>
          <w:color w:val="000000"/>
        </w:rPr>
        <w:t>;</w:t>
      </w:r>
    </w:p>
    <w:p w14:paraId="17B685EF" w14:textId="04A418F5" w:rsidR="0041288A" w:rsidRPr="008E5240" w:rsidRDefault="00F217C7" w:rsidP="00B26FE2">
      <w:pPr>
        <w:pStyle w:val="CM4"/>
        <w:ind w:left="567" w:hanging="283"/>
        <w:jc w:val="both"/>
        <w:rPr>
          <w:rFonts w:ascii="Times New Roman" w:hAnsi="Times New Roman"/>
          <w:color w:val="000000"/>
        </w:rPr>
      </w:pPr>
      <w:r>
        <w:rPr>
          <w:rFonts w:ascii="Times New Roman" w:hAnsi="Times New Roman"/>
          <w:color w:val="000000"/>
        </w:rPr>
        <w:t>5) </w:t>
      </w:r>
      <w:r w:rsidR="0041288A" w:rsidRPr="008E5240">
        <w:rPr>
          <w:rFonts w:ascii="Times New Roman" w:hAnsi="Times New Roman"/>
          <w:color w:val="000000"/>
        </w:rPr>
        <w:t>produkti – glabāšana un sagatavošana</w:t>
      </w:r>
      <w:r>
        <w:rPr>
          <w:rFonts w:ascii="Times New Roman" w:hAnsi="Times New Roman"/>
          <w:color w:val="000000"/>
        </w:rPr>
        <w:t>;</w:t>
      </w:r>
    </w:p>
    <w:p w14:paraId="17B685F0" w14:textId="0E9A7A02" w:rsidR="0041288A" w:rsidRPr="008E5240" w:rsidRDefault="00F217C7" w:rsidP="00B26FE2">
      <w:pPr>
        <w:pStyle w:val="CM4"/>
        <w:ind w:left="567" w:hanging="283"/>
        <w:jc w:val="both"/>
        <w:rPr>
          <w:rFonts w:ascii="Times New Roman" w:hAnsi="Times New Roman"/>
          <w:color w:val="000000"/>
        </w:rPr>
      </w:pPr>
      <w:r>
        <w:rPr>
          <w:rFonts w:ascii="Times New Roman" w:hAnsi="Times New Roman"/>
          <w:color w:val="000000"/>
        </w:rPr>
        <w:t>6) </w:t>
      </w:r>
      <w:r w:rsidR="0041288A" w:rsidRPr="008E5240">
        <w:rPr>
          <w:rFonts w:ascii="Times New Roman" w:hAnsi="Times New Roman"/>
          <w:color w:val="000000"/>
        </w:rPr>
        <w:t xml:space="preserve">iepakošana un nosūtīšana. </w:t>
      </w:r>
    </w:p>
    <w:p w14:paraId="17B685F1" w14:textId="77777777" w:rsidR="0041288A" w:rsidRPr="008E5240" w:rsidRDefault="0041288A" w:rsidP="00D039EE">
      <w:pPr>
        <w:pStyle w:val="CM4"/>
        <w:jc w:val="both"/>
        <w:rPr>
          <w:rFonts w:ascii="Times New Roman" w:hAnsi="Times New Roman"/>
          <w:color w:val="000000"/>
        </w:rPr>
      </w:pPr>
    </w:p>
    <w:p w14:paraId="17B685F2" w14:textId="42FDD9B8" w:rsidR="0041288A" w:rsidRPr="008E5240" w:rsidRDefault="0041288A" w:rsidP="00266907">
      <w:pPr>
        <w:pStyle w:val="CM4"/>
        <w:jc w:val="both"/>
        <w:rPr>
          <w:rFonts w:ascii="Times New Roman" w:hAnsi="Times New Roman"/>
          <w:sz w:val="22"/>
          <w:szCs w:val="22"/>
        </w:rPr>
      </w:pPr>
      <w:r w:rsidRPr="00A70204">
        <w:rPr>
          <w:rFonts w:ascii="Times New Roman" w:hAnsi="Times New Roman"/>
          <w:spacing w:val="-2"/>
        </w:rPr>
        <w:t>Gadījumos, kad š</w:t>
      </w:r>
      <w:r w:rsidR="00A70204" w:rsidRPr="00A70204">
        <w:rPr>
          <w:rFonts w:ascii="Times New Roman" w:hAnsi="Times New Roman"/>
          <w:spacing w:val="-2"/>
        </w:rPr>
        <w:t>is</w:t>
      </w:r>
      <w:r w:rsidRPr="00A70204">
        <w:rPr>
          <w:rFonts w:ascii="Times New Roman" w:hAnsi="Times New Roman"/>
          <w:spacing w:val="-2"/>
        </w:rPr>
        <w:t xml:space="preserve"> </w:t>
      </w:r>
      <w:r w:rsidR="00A70204" w:rsidRPr="00A70204">
        <w:rPr>
          <w:rFonts w:ascii="Times New Roman" w:hAnsi="Times New Roman"/>
          <w:spacing w:val="-2"/>
        </w:rPr>
        <w:t>pielikums</w:t>
      </w:r>
      <w:r w:rsidRPr="00A70204">
        <w:rPr>
          <w:rFonts w:ascii="Times New Roman" w:hAnsi="Times New Roman"/>
          <w:spacing w:val="-2"/>
        </w:rPr>
        <w:t xml:space="preserve"> attiecas uz atkritumu </w:t>
      </w:r>
      <w:proofErr w:type="spellStart"/>
      <w:r w:rsidRPr="00A70204">
        <w:rPr>
          <w:rFonts w:ascii="Times New Roman" w:hAnsi="Times New Roman"/>
          <w:spacing w:val="-2"/>
        </w:rPr>
        <w:t>līdzsadedzināšanas</w:t>
      </w:r>
      <w:proofErr w:type="spellEnd"/>
      <w:r w:rsidRPr="00A70204">
        <w:rPr>
          <w:rFonts w:ascii="Times New Roman" w:hAnsi="Times New Roman"/>
          <w:spacing w:val="-2"/>
        </w:rPr>
        <w:t xml:space="preserve"> iekārtām, tas neskar </w:t>
      </w:r>
      <w:r w:rsidR="00F217C7" w:rsidRPr="00A70204">
        <w:rPr>
          <w:rFonts w:ascii="Times New Roman" w:hAnsi="Times New Roman"/>
          <w:bCs/>
          <w:spacing w:val="-2"/>
        </w:rPr>
        <w:t xml:space="preserve">Ministru kabineta </w:t>
      </w:r>
      <w:r w:rsidRPr="00A70204">
        <w:rPr>
          <w:rFonts w:ascii="Times New Roman" w:hAnsi="Times New Roman"/>
          <w:spacing w:val="-2"/>
        </w:rPr>
        <w:t>2011.</w:t>
      </w:r>
      <w:r w:rsidR="00B57F8E" w:rsidRPr="00A70204">
        <w:rPr>
          <w:rFonts w:ascii="Times New Roman" w:hAnsi="Times New Roman"/>
          <w:spacing w:val="-2"/>
        </w:rPr>
        <w:t> </w:t>
      </w:r>
      <w:r w:rsidRPr="00A70204">
        <w:rPr>
          <w:rFonts w:ascii="Times New Roman" w:hAnsi="Times New Roman"/>
          <w:spacing w:val="-2"/>
        </w:rPr>
        <w:t>gada 24.</w:t>
      </w:r>
      <w:r w:rsidR="00B57F8E" w:rsidRPr="00A70204">
        <w:rPr>
          <w:rFonts w:ascii="Times New Roman" w:hAnsi="Times New Roman"/>
          <w:spacing w:val="-2"/>
        </w:rPr>
        <w:t> </w:t>
      </w:r>
      <w:r w:rsidRPr="00A70204">
        <w:rPr>
          <w:rFonts w:ascii="Times New Roman" w:hAnsi="Times New Roman"/>
          <w:spacing w:val="-2"/>
        </w:rPr>
        <w:t>maij</w:t>
      </w:r>
      <w:r w:rsidR="00F217C7" w:rsidRPr="00A70204">
        <w:rPr>
          <w:rFonts w:ascii="Times New Roman" w:hAnsi="Times New Roman"/>
          <w:spacing w:val="-2"/>
        </w:rPr>
        <w:t>a</w:t>
      </w:r>
      <w:r w:rsidRPr="00A70204">
        <w:rPr>
          <w:rFonts w:ascii="Times New Roman" w:hAnsi="Times New Roman"/>
          <w:spacing w:val="-2"/>
        </w:rPr>
        <w:t xml:space="preserve"> </w:t>
      </w:r>
      <w:r w:rsidRPr="00A70204">
        <w:rPr>
          <w:rFonts w:ascii="Times New Roman" w:hAnsi="Times New Roman"/>
          <w:bCs/>
          <w:spacing w:val="-2"/>
        </w:rPr>
        <w:t>noteikumus Nr.</w:t>
      </w:r>
      <w:r w:rsidR="00B57F8E" w:rsidRPr="00A70204">
        <w:rPr>
          <w:rFonts w:ascii="Times New Roman" w:hAnsi="Times New Roman"/>
          <w:bCs/>
          <w:spacing w:val="-2"/>
        </w:rPr>
        <w:t> </w:t>
      </w:r>
      <w:r w:rsidRPr="00A70204">
        <w:rPr>
          <w:rFonts w:ascii="Times New Roman" w:hAnsi="Times New Roman"/>
          <w:bCs/>
          <w:spacing w:val="-2"/>
        </w:rPr>
        <w:t xml:space="preserve">401 </w:t>
      </w:r>
      <w:r w:rsidR="00CF2293" w:rsidRPr="00A70204">
        <w:rPr>
          <w:rFonts w:ascii="Times New Roman" w:hAnsi="Times New Roman"/>
          <w:bCs/>
          <w:spacing w:val="-2"/>
        </w:rPr>
        <w:t>"</w:t>
      </w:r>
      <w:r w:rsidRPr="00A70204">
        <w:rPr>
          <w:rFonts w:ascii="Times New Roman" w:hAnsi="Times New Roman"/>
          <w:bCs/>
          <w:spacing w:val="-2"/>
        </w:rPr>
        <w:t>Prasības atkritumu sadedzināšanai</w:t>
      </w:r>
      <w:r w:rsidRPr="008E5240">
        <w:rPr>
          <w:rFonts w:ascii="Times New Roman" w:hAnsi="Times New Roman"/>
          <w:bCs/>
        </w:rPr>
        <w:t xml:space="preserve"> un atkritumu sadedzināšanas iekārtu darbībai</w:t>
      </w:r>
      <w:r w:rsidR="00CF2293">
        <w:rPr>
          <w:rFonts w:ascii="Times New Roman" w:hAnsi="Times New Roman"/>
          <w:bCs/>
        </w:rPr>
        <w:t>".</w:t>
      </w:r>
    </w:p>
    <w:p w14:paraId="4421D0F9" w14:textId="77777777" w:rsidR="00C400E9" w:rsidRPr="00C400E9" w:rsidRDefault="00C400E9" w:rsidP="00C400E9">
      <w:pPr>
        <w:pStyle w:val="Virsraksts"/>
        <w:spacing w:after="0" w:line="240" w:lineRule="auto"/>
        <w:rPr>
          <w:i w:val="0"/>
          <w:sz w:val="24"/>
        </w:rPr>
      </w:pPr>
      <w:bookmarkStart w:id="3" w:name="_Toc370812725"/>
    </w:p>
    <w:p w14:paraId="17B685F4" w14:textId="63308950" w:rsidR="0041288A" w:rsidRPr="00DE3904" w:rsidRDefault="0041288A" w:rsidP="00BE6096">
      <w:pPr>
        <w:pStyle w:val="Virsraksts"/>
        <w:spacing w:after="0" w:line="240" w:lineRule="auto"/>
        <w:rPr>
          <w:b/>
        </w:rPr>
      </w:pPr>
      <w:r w:rsidRPr="00DE3904">
        <w:rPr>
          <w:b/>
        </w:rPr>
        <w:t>2. DEFINĪCIJAS</w:t>
      </w:r>
      <w:bookmarkEnd w:id="3"/>
    </w:p>
    <w:p w14:paraId="23C127D5" w14:textId="77777777" w:rsidR="00C400E9" w:rsidRPr="00C400E9" w:rsidRDefault="00C400E9" w:rsidP="00C400E9">
      <w:pPr>
        <w:pStyle w:val="Virsraksts"/>
        <w:spacing w:after="0" w:line="240" w:lineRule="auto"/>
        <w:rPr>
          <w:i w:val="0"/>
          <w:sz w:val="24"/>
        </w:rPr>
      </w:pPr>
    </w:p>
    <w:p w14:paraId="17B685F5" w14:textId="77777777" w:rsidR="0041288A" w:rsidRPr="008E5240" w:rsidRDefault="0041288A" w:rsidP="00B93816">
      <w:pPr>
        <w:tabs>
          <w:tab w:val="left" w:pos="3708"/>
        </w:tabs>
        <w:spacing w:after="0" w:line="240" w:lineRule="auto"/>
        <w:jc w:val="center"/>
        <w:rPr>
          <w:rFonts w:ascii="Times New Roman" w:hAnsi="Times New Roman"/>
          <w:b/>
          <w:bCs/>
          <w:sz w:val="24"/>
          <w:szCs w:val="24"/>
        </w:rPr>
      </w:pPr>
      <w:r w:rsidRPr="008E5240">
        <w:rPr>
          <w:rFonts w:ascii="Times New Roman" w:hAnsi="Times New Roman"/>
          <w:b/>
          <w:sz w:val="24"/>
          <w:szCs w:val="24"/>
        </w:rPr>
        <w:t>Definīcijas</w:t>
      </w:r>
    </w:p>
    <w:p w14:paraId="60EA0AAB" w14:textId="77777777" w:rsidR="00BB07D1" w:rsidRPr="004E52EF" w:rsidRDefault="00BB07D1" w:rsidP="00BB07D1">
      <w:pPr>
        <w:pStyle w:val="Virsraksts"/>
        <w:spacing w:after="0" w:line="240" w:lineRule="auto"/>
        <w:rPr>
          <w:i w:val="0"/>
          <w:sz w:val="10"/>
          <w:szCs w:val="10"/>
        </w:rPr>
      </w:pPr>
    </w:p>
    <w:p w14:paraId="17B685F6" w14:textId="2F211DAF" w:rsidR="0041288A" w:rsidRPr="00B02CCB" w:rsidRDefault="0041288A" w:rsidP="000054DE">
      <w:pPr>
        <w:tabs>
          <w:tab w:val="left" w:pos="3708"/>
        </w:tabs>
        <w:spacing w:after="0" w:line="240" w:lineRule="auto"/>
        <w:ind w:left="93"/>
        <w:jc w:val="right"/>
        <w:rPr>
          <w:rFonts w:ascii="Times New Roman" w:hAnsi="Times New Roman"/>
          <w:bCs/>
          <w:szCs w:val="24"/>
        </w:rPr>
      </w:pPr>
      <w:r w:rsidRPr="00B02CCB">
        <w:rPr>
          <w:rFonts w:ascii="Times New Roman" w:hAnsi="Times New Roman"/>
          <w:bCs/>
          <w:szCs w:val="24"/>
        </w:rPr>
        <w:t>1</w:t>
      </w:r>
      <w:r w:rsidR="00574B42" w:rsidRPr="00B02CCB">
        <w:rPr>
          <w:rFonts w:ascii="Times New Roman" w:hAnsi="Times New Roman"/>
          <w:bCs/>
          <w:szCs w:val="24"/>
        </w:rPr>
        <w:t>. tabul</w:t>
      </w:r>
      <w:r w:rsidRPr="00B02CCB">
        <w:rPr>
          <w:rFonts w:ascii="Times New Roman" w:hAnsi="Times New Roman"/>
          <w:bCs/>
          <w:szCs w:val="24"/>
        </w:rPr>
        <w:t xml:space="preserve">a </w:t>
      </w:r>
    </w:p>
    <w:p w14:paraId="17B685F7" w14:textId="77777777" w:rsidR="0041288A" w:rsidRPr="00BB07D1" w:rsidRDefault="0041288A" w:rsidP="00BB07D1">
      <w:pPr>
        <w:tabs>
          <w:tab w:val="left" w:pos="3708"/>
        </w:tabs>
        <w:spacing w:after="0" w:line="240" w:lineRule="auto"/>
        <w:jc w:val="both"/>
        <w:rPr>
          <w:rFonts w:ascii="Times New Roman" w:hAnsi="Times New Roman"/>
          <w:bCs/>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6237"/>
      </w:tblGrid>
      <w:tr w:rsidR="0041288A" w:rsidRPr="00931CA1" w14:paraId="17B685FB" w14:textId="77777777" w:rsidTr="005445D9">
        <w:tc>
          <w:tcPr>
            <w:tcW w:w="534" w:type="dxa"/>
            <w:vAlign w:val="center"/>
          </w:tcPr>
          <w:p w14:paraId="17B685F8" w14:textId="76ED09CF" w:rsidR="0041288A" w:rsidRPr="00931CA1" w:rsidRDefault="00131C89" w:rsidP="007B2293">
            <w:pPr>
              <w:tabs>
                <w:tab w:val="left" w:pos="3708"/>
              </w:tabs>
              <w:spacing w:after="0" w:line="240" w:lineRule="auto"/>
              <w:ind w:left="-57" w:right="-57"/>
              <w:jc w:val="center"/>
              <w:rPr>
                <w:rFonts w:ascii="Times New Roman" w:hAnsi="Times New Roman"/>
                <w:bCs/>
              </w:rPr>
            </w:pPr>
            <w:r w:rsidRPr="00931CA1">
              <w:rPr>
                <w:rFonts w:ascii="Times New Roman" w:hAnsi="Times New Roman"/>
                <w:bCs/>
              </w:rPr>
              <w:t>Nr. </w:t>
            </w:r>
            <w:r w:rsidR="00E60A18" w:rsidRPr="00931CA1">
              <w:rPr>
                <w:rFonts w:ascii="Times New Roman" w:hAnsi="Times New Roman"/>
                <w:bCs/>
              </w:rPr>
              <w:br/>
            </w:r>
            <w:r w:rsidRPr="00931CA1">
              <w:rPr>
                <w:rFonts w:ascii="Times New Roman" w:hAnsi="Times New Roman"/>
                <w:bCs/>
              </w:rPr>
              <w:t>p. k.</w:t>
            </w:r>
          </w:p>
        </w:tc>
        <w:tc>
          <w:tcPr>
            <w:tcW w:w="2409" w:type="dxa"/>
            <w:vAlign w:val="center"/>
          </w:tcPr>
          <w:p w14:paraId="17B685F9" w14:textId="77777777" w:rsidR="0041288A" w:rsidRPr="00931CA1" w:rsidRDefault="0041288A" w:rsidP="000054DE">
            <w:pPr>
              <w:tabs>
                <w:tab w:val="left" w:pos="3708"/>
              </w:tabs>
              <w:spacing w:after="0" w:line="240" w:lineRule="auto"/>
              <w:jc w:val="center"/>
              <w:rPr>
                <w:rFonts w:ascii="Times New Roman" w:hAnsi="Times New Roman"/>
                <w:bCs/>
              </w:rPr>
            </w:pPr>
            <w:r w:rsidRPr="00931CA1">
              <w:rPr>
                <w:rFonts w:ascii="Times New Roman" w:hAnsi="Times New Roman"/>
                <w:bCs/>
              </w:rPr>
              <w:t>Izmantotais termins</w:t>
            </w:r>
          </w:p>
        </w:tc>
        <w:tc>
          <w:tcPr>
            <w:tcW w:w="6237" w:type="dxa"/>
            <w:vAlign w:val="center"/>
          </w:tcPr>
          <w:p w14:paraId="17B685FA" w14:textId="77777777" w:rsidR="0041288A" w:rsidRPr="00931CA1" w:rsidRDefault="0041288A" w:rsidP="000054DE">
            <w:pPr>
              <w:tabs>
                <w:tab w:val="left" w:pos="3708"/>
              </w:tabs>
              <w:spacing w:after="0" w:line="240" w:lineRule="auto"/>
              <w:jc w:val="center"/>
              <w:rPr>
                <w:rFonts w:ascii="Times New Roman" w:hAnsi="Times New Roman"/>
                <w:bCs/>
              </w:rPr>
            </w:pPr>
            <w:r w:rsidRPr="00931CA1">
              <w:rPr>
                <w:rFonts w:ascii="Times New Roman" w:hAnsi="Times New Roman"/>
                <w:bCs/>
              </w:rPr>
              <w:t>Definīcija</w:t>
            </w:r>
          </w:p>
        </w:tc>
      </w:tr>
      <w:tr w:rsidR="0041288A" w:rsidRPr="00931CA1" w14:paraId="17B685FF" w14:textId="77777777" w:rsidTr="005445D9">
        <w:tc>
          <w:tcPr>
            <w:tcW w:w="534" w:type="dxa"/>
          </w:tcPr>
          <w:p w14:paraId="17B685FC"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1. </w:t>
            </w:r>
          </w:p>
        </w:tc>
        <w:tc>
          <w:tcPr>
            <w:tcW w:w="2409" w:type="dxa"/>
          </w:tcPr>
          <w:p w14:paraId="17B685FD" w14:textId="77777777" w:rsidR="0041288A" w:rsidRPr="00931CA1" w:rsidRDefault="0041288A" w:rsidP="00D87D50">
            <w:pPr>
              <w:tabs>
                <w:tab w:val="left" w:pos="3708"/>
              </w:tabs>
              <w:spacing w:after="0" w:line="240" w:lineRule="auto"/>
              <w:rPr>
                <w:rFonts w:ascii="Times New Roman" w:hAnsi="Times New Roman"/>
                <w:b/>
                <w:bCs/>
              </w:rPr>
            </w:pPr>
            <w:r w:rsidRPr="00931CA1">
              <w:rPr>
                <w:rFonts w:ascii="Times New Roman" w:hAnsi="Times New Roman"/>
                <w:color w:val="000000"/>
              </w:rPr>
              <w:t>Jauna iekārta</w:t>
            </w:r>
          </w:p>
        </w:tc>
        <w:tc>
          <w:tcPr>
            <w:tcW w:w="6237" w:type="dxa"/>
          </w:tcPr>
          <w:p w14:paraId="17B685FE" w14:textId="6FC9B3FE" w:rsidR="0041288A" w:rsidRPr="00931CA1" w:rsidRDefault="0041288A" w:rsidP="00AA2146">
            <w:pPr>
              <w:tabs>
                <w:tab w:val="left" w:pos="3708"/>
              </w:tabs>
              <w:spacing w:after="0" w:line="240" w:lineRule="auto"/>
              <w:rPr>
                <w:rFonts w:ascii="Times New Roman" w:hAnsi="Times New Roman"/>
                <w:b/>
                <w:bCs/>
              </w:rPr>
            </w:pPr>
            <w:r w:rsidRPr="00931CA1">
              <w:rPr>
                <w:rFonts w:ascii="Times New Roman" w:hAnsi="Times New Roman"/>
                <w:color w:val="000000"/>
              </w:rPr>
              <w:t xml:space="preserve">Iekārta, kas </w:t>
            </w:r>
            <w:r w:rsidR="00D877B0" w:rsidRPr="00931CA1">
              <w:rPr>
                <w:rFonts w:ascii="Times New Roman" w:hAnsi="Times New Roman"/>
                <w:color w:val="000000"/>
              </w:rPr>
              <w:t xml:space="preserve">pēc </w:t>
            </w:r>
            <w:r w:rsidR="006D1994" w:rsidRPr="006D1994">
              <w:rPr>
                <w:rFonts w:ascii="Times New Roman" w:hAnsi="Times New Roman"/>
                <w:color w:val="000000"/>
                <w:szCs w:val="24"/>
              </w:rPr>
              <w:t xml:space="preserve">šā pielikuma </w:t>
            </w:r>
            <w:r w:rsidR="00D877B0" w:rsidRPr="00931CA1">
              <w:rPr>
                <w:rFonts w:ascii="Times New Roman" w:hAnsi="Times New Roman"/>
                <w:color w:val="000000"/>
              </w:rPr>
              <w:t xml:space="preserve">publicēšanas </w:t>
            </w:r>
            <w:r w:rsidRPr="00931CA1">
              <w:rPr>
                <w:rFonts w:ascii="Times New Roman" w:hAnsi="Times New Roman"/>
                <w:color w:val="000000"/>
              </w:rPr>
              <w:t xml:space="preserve">uzstādīta montāžas vietā vai </w:t>
            </w:r>
            <w:r w:rsidR="00F217C7" w:rsidRPr="00931CA1">
              <w:rPr>
                <w:rFonts w:ascii="Times New Roman" w:hAnsi="Times New Roman"/>
                <w:color w:val="000000"/>
              </w:rPr>
              <w:t xml:space="preserve">uzstādīta </w:t>
            </w:r>
            <w:r w:rsidRPr="00931CA1">
              <w:rPr>
                <w:rFonts w:ascii="Times New Roman" w:hAnsi="Times New Roman"/>
                <w:color w:val="000000"/>
              </w:rPr>
              <w:t xml:space="preserve">uz esošā pamata montāžas vietā </w:t>
            </w:r>
            <w:r w:rsidR="00AA2146" w:rsidRPr="00931CA1">
              <w:rPr>
                <w:rFonts w:ascii="Times New Roman" w:hAnsi="Times New Roman"/>
                <w:color w:val="000000"/>
              </w:rPr>
              <w:t>pēc pilnīgas iekārtas nomaiņas</w:t>
            </w:r>
          </w:p>
        </w:tc>
      </w:tr>
      <w:tr w:rsidR="0041288A" w:rsidRPr="00931CA1" w14:paraId="17B68603" w14:textId="77777777" w:rsidTr="005445D9">
        <w:tc>
          <w:tcPr>
            <w:tcW w:w="534" w:type="dxa"/>
          </w:tcPr>
          <w:p w14:paraId="17B68600"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2. </w:t>
            </w:r>
          </w:p>
        </w:tc>
        <w:tc>
          <w:tcPr>
            <w:tcW w:w="2409" w:type="dxa"/>
          </w:tcPr>
          <w:p w14:paraId="17B68601" w14:textId="77777777" w:rsidR="0041288A" w:rsidRPr="00931CA1" w:rsidRDefault="0041288A" w:rsidP="00D87D50">
            <w:pPr>
              <w:tabs>
                <w:tab w:val="left" w:pos="3708"/>
              </w:tabs>
              <w:spacing w:after="0" w:line="240" w:lineRule="auto"/>
              <w:rPr>
                <w:rFonts w:ascii="Times New Roman" w:hAnsi="Times New Roman"/>
                <w:b/>
                <w:bCs/>
              </w:rPr>
            </w:pPr>
            <w:r w:rsidRPr="00931CA1">
              <w:rPr>
                <w:rFonts w:ascii="Times New Roman" w:hAnsi="Times New Roman"/>
                <w:color w:val="000000"/>
              </w:rPr>
              <w:t>Esoša iekārta</w:t>
            </w:r>
          </w:p>
        </w:tc>
        <w:tc>
          <w:tcPr>
            <w:tcW w:w="6237" w:type="dxa"/>
          </w:tcPr>
          <w:p w14:paraId="17B68602" w14:textId="13A2C896" w:rsidR="0041288A" w:rsidRPr="00931CA1" w:rsidRDefault="00B51950" w:rsidP="00BE6096">
            <w:pPr>
              <w:tabs>
                <w:tab w:val="left" w:pos="3708"/>
              </w:tabs>
              <w:spacing w:after="0" w:line="240" w:lineRule="auto"/>
              <w:rPr>
                <w:rFonts w:ascii="Times New Roman" w:hAnsi="Times New Roman"/>
                <w:b/>
                <w:bCs/>
              </w:rPr>
            </w:pPr>
            <w:r w:rsidRPr="00931CA1">
              <w:rPr>
                <w:rFonts w:ascii="Times New Roman" w:hAnsi="Times New Roman"/>
                <w:color w:val="000000"/>
              </w:rPr>
              <w:t>Iekārta, kas nav jauna iekārta</w:t>
            </w:r>
          </w:p>
        </w:tc>
      </w:tr>
      <w:tr w:rsidR="0041288A" w:rsidRPr="00931CA1" w14:paraId="17B68607" w14:textId="77777777" w:rsidTr="005445D9">
        <w:tc>
          <w:tcPr>
            <w:tcW w:w="534" w:type="dxa"/>
          </w:tcPr>
          <w:p w14:paraId="17B68604"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3. </w:t>
            </w:r>
          </w:p>
        </w:tc>
        <w:tc>
          <w:tcPr>
            <w:tcW w:w="2409" w:type="dxa"/>
          </w:tcPr>
          <w:p w14:paraId="17B68605" w14:textId="77777777" w:rsidR="0041288A" w:rsidRPr="00931CA1" w:rsidRDefault="0041288A" w:rsidP="00D87D50">
            <w:pPr>
              <w:tabs>
                <w:tab w:val="left" w:pos="3708"/>
              </w:tabs>
              <w:spacing w:after="0" w:line="240" w:lineRule="auto"/>
              <w:rPr>
                <w:rFonts w:ascii="Times New Roman" w:hAnsi="Times New Roman"/>
              </w:rPr>
            </w:pPr>
            <w:r w:rsidRPr="00931CA1">
              <w:rPr>
                <w:rFonts w:ascii="Times New Roman" w:hAnsi="Times New Roman"/>
                <w:color w:val="000000"/>
              </w:rPr>
              <w:t>Ievērojama modernizācija</w:t>
            </w:r>
          </w:p>
        </w:tc>
        <w:tc>
          <w:tcPr>
            <w:tcW w:w="6237" w:type="dxa"/>
          </w:tcPr>
          <w:p w14:paraId="17B68606" w14:textId="0140AFB5" w:rsidR="0041288A" w:rsidRPr="00931CA1" w:rsidRDefault="0041288A" w:rsidP="00BE6096">
            <w:pPr>
              <w:tabs>
                <w:tab w:val="left" w:pos="3708"/>
              </w:tabs>
              <w:spacing w:after="0" w:line="240" w:lineRule="auto"/>
              <w:rPr>
                <w:rFonts w:ascii="Times New Roman" w:hAnsi="Times New Roman"/>
              </w:rPr>
            </w:pPr>
            <w:r w:rsidRPr="00931CA1">
              <w:rPr>
                <w:rFonts w:ascii="Times New Roman" w:hAnsi="Times New Roman"/>
                <w:color w:val="000000"/>
              </w:rPr>
              <w:t xml:space="preserve">Iekārtas/krāsns modernizācija, kas ietver būtiskas izmaiņas krāsns prasībās vai </w:t>
            </w:r>
            <w:r w:rsidR="00B51950" w:rsidRPr="00931CA1">
              <w:rPr>
                <w:rFonts w:ascii="Times New Roman" w:hAnsi="Times New Roman"/>
                <w:color w:val="000000"/>
              </w:rPr>
              <w:t>tehnoloģijā, vai krāsns nomaiņa</w:t>
            </w:r>
          </w:p>
        </w:tc>
      </w:tr>
      <w:tr w:rsidR="0041288A" w:rsidRPr="00931CA1" w14:paraId="17B6860E" w14:textId="77777777" w:rsidTr="005445D9">
        <w:tc>
          <w:tcPr>
            <w:tcW w:w="534" w:type="dxa"/>
          </w:tcPr>
          <w:p w14:paraId="17B68608"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4. </w:t>
            </w:r>
          </w:p>
        </w:tc>
        <w:tc>
          <w:tcPr>
            <w:tcW w:w="2409" w:type="dxa"/>
          </w:tcPr>
          <w:p w14:paraId="17B68609" w14:textId="77777777" w:rsidR="0041288A" w:rsidRPr="00931CA1" w:rsidRDefault="0041288A" w:rsidP="00D87D50">
            <w:pPr>
              <w:tabs>
                <w:tab w:val="left" w:pos="3708"/>
              </w:tabs>
              <w:spacing w:after="0" w:line="240" w:lineRule="auto"/>
              <w:rPr>
                <w:rFonts w:ascii="Times New Roman" w:hAnsi="Times New Roman"/>
              </w:rPr>
            </w:pPr>
            <w:r w:rsidRPr="00931CA1">
              <w:rPr>
                <w:rFonts w:ascii="Times New Roman" w:hAnsi="Times New Roman"/>
                <w:color w:val="000000"/>
                <w:lang w:eastAsia="lv-LV"/>
              </w:rPr>
              <w:t>Atkritumu izmantošana par kurināmo un/vai izejvielu</w:t>
            </w:r>
          </w:p>
        </w:tc>
        <w:tc>
          <w:tcPr>
            <w:tcW w:w="6237" w:type="dxa"/>
          </w:tcPr>
          <w:p w14:paraId="17B6860A" w14:textId="77777777" w:rsidR="0041288A" w:rsidRPr="00931CA1" w:rsidRDefault="0041288A" w:rsidP="00BE6096">
            <w:pPr>
              <w:tabs>
                <w:tab w:val="left" w:pos="3708"/>
              </w:tabs>
              <w:spacing w:after="0" w:line="240" w:lineRule="auto"/>
              <w:rPr>
                <w:rFonts w:ascii="Times New Roman" w:hAnsi="Times New Roman"/>
                <w:color w:val="000000"/>
              </w:rPr>
            </w:pPr>
            <w:r w:rsidRPr="00931CA1">
              <w:rPr>
                <w:rFonts w:ascii="Times New Roman" w:hAnsi="Times New Roman"/>
                <w:color w:val="000000"/>
              </w:rPr>
              <w:t xml:space="preserve">Termins aptver: </w:t>
            </w:r>
          </w:p>
          <w:p w14:paraId="17B6860B" w14:textId="4C93F1F7" w:rsidR="0041288A" w:rsidRPr="00931CA1" w:rsidRDefault="0041288A" w:rsidP="00371AA4">
            <w:pPr>
              <w:tabs>
                <w:tab w:val="left" w:pos="3708"/>
              </w:tabs>
              <w:spacing w:after="0" w:line="240" w:lineRule="auto"/>
              <w:ind w:left="369" w:hanging="227"/>
              <w:rPr>
                <w:rFonts w:ascii="Times New Roman" w:hAnsi="Times New Roman"/>
                <w:color w:val="000000"/>
              </w:rPr>
            </w:pPr>
            <w:r w:rsidRPr="00931CA1">
              <w:rPr>
                <w:rFonts w:ascii="Times New Roman" w:hAnsi="Times New Roman"/>
                <w:color w:val="000000"/>
              </w:rPr>
              <w:t>1)</w:t>
            </w:r>
            <w:r w:rsidR="003C68DB" w:rsidRPr="00931CA1">
              <w:rPr>
                <w:rFonts w:ascii="Times New Roman" w:hAnsi="Times New Roman"/>
                <w:color w:val="000000"/>
              </w:rPr>
              <w:t> </w:t>
            </w:r>
            <w:r w:rsidRPr="00931CA1">
              <w:rPr>
                <w:rFonts w:ascii="Times New Roman" w:hAnsi="Times New Roman"/>
                <w:color w:val="000000"/>
              </w:rPr>
              <w:t>degošus atkritumus ar ievērojamu siltumspēju</w:t>
            </w:r>
            <w:r w:rsidR="00F217C7">
              <w:rPr>
                <w:rFonts w:ascii="Times New Roman" w:hAnsi="Times New Roman"/>
                <w:color w:val="000000"/>
              </w:rPr>
              <w:t>;</w:t>
            </w:r>
            <w:r w:rsidRPr="00931CA1">
              <w:rPr>
                <w:rFonts w:ascii="Times New Roman" w:hAnsi="Times New Roman"/>
                <w:color w:val="000000"/>
              </w:rPr>
              <w:t xml:space="preserve"> </w:t>
            </w:r>
          </w:p>
          <w:p w14:paraId="17B6860C" w14:textId="48604561" w:rsidR="0041288A" w:rsidRPr="00931CA1" w:rsidRDefault="0041288A" w:rsidP="00371AA4">
            <w:pPr>
              <w:tabs>
                <w:tab w:val="left" w:pos="3708"/>
              </w:tabs>
              <w:spacing w:after="0" w:line="240" w:lineRule="auto"/>
              <w:ind w:left="369" w:hanging="227"/>
              <w:rPr>
                <w:rFonts w:ascii="Times New Roman" w:hAnsi="Times New Roman"/>
                <w:color w:val="000000"/>
              </w:rPr>
            </w:pPr>
            <w:r w:rsidRPr="00931CA1">
              <w:rPr>
                <w:rFonts w:ascii="Times New Roman" w:hAnsi="Times New Roman"/>
                <w:color w:val="000000"/>
              </w:rPr>
              <w:t>2)</w:t>
            </w:r>
            <w:r w:rsidR="003C68DB" w:rsidRPr="00931CA1">
              <w:rPr>
                <w:rFonts w:ascii="Times New Roman" w:hAnsi="Times New Roman"/>
                <w:color w:val="000000"/>
              </w:rPr>
              <w:t> </w:t>
            </w:r>
            <w:r w:rsidRPr="00931CA1">
              <w:rPr>
                <w:rFonts w:ascii="Times New Roman" w:hAnsi="Times New Roman"/>
                <w:color w:val="000000"/>
              </w:rPr>
              <w:t>atkritumus, kam nav ievērojama</w:t>
            </w:r>
            <w:r w:rsidR="00AA2146">
              <w:rPr>
                <w:rFonts w:ascii="Times New Roman" w:hAnsi="Times New Roman"/>
                <w:color w:val="000000"/>
              </w:rPr>
              <w:t>s</w:t>
            </w:r>
            <w:r w:rsidRPr="00931CA1">
              <w:rPr>
                <w:rFonts w:ascii="Times New Roman" w:hAnsi="Times New Roman"/>
                <w:color w:val="000000"/>
              </w:rPr>
              <w:t xml:space="preserve"> siltumspēja</w:t>
            </w:r>
            <w:r w:rsidR="00AA2146">
              <w:rPr>
                <w:rFonts w:ascii="Times New Roman" w:hAnsi="Times New Roman"/>
                <w:color w:val="000000"/>
              </w:rPr>
              <w:t>s</w:t>
            </w:r>
            <w:r w:rsidRPr="00931CA1">
              <w:rPr>
                <w:rFonts w:ascii="Times New Roman" w:hAnsi="Times New Roman"/>
                <w:color w:val="000000"/>
              </w:rPr>
              <w:t>, bet kas satur minerālu komponentus, kurus izmanto kā izejvielas, lai ražotu starpproduktu klinkeri</w:t>
            </w:r>
            <w:r w:rsidR="00F217C7">
              <w:rPr>
                <w:rFonts w:ascii="Times New Roman" w:hAnsi="Times New Roman"/>
                <w:color w:val="000000"/>
              </w:rPr>
              <w:t>;</w:t>
            </w:r>
          </w:p>
          <w:p w14:paraId="17B6860D" w14:textId="55D77731" w:rsidR="0041288A" w:rsidRPr="00931CA1" w:rsidRDefault="0041288A" w:rsidP="00371AA4">
            <w:pPr>
              <w:tabs>
                <w:tab w:val="left" w:pos="3708"/>
              </w:tabs>
              <w:spacing w:after="0" w:line="240" w:lineRule="auto"/>
              <w:ind w:left="369" w:hanging="227"/>
              <w:rPr>
                <w:rFonts w:ascii="Times New Roman" w:hAnsi="Times New Roman"/>
              </w:rPr>
            </w:pPr>
            <w:r w:rsidRPr="00931CA1">
              <w:rPr>
                <w:rFonts w:ascii="Times New Roman" w:hAnsi="Times New Roman"/>
                <w:color w:val="000000"/>
              </w:rPr>
              <w:t>3)</w:t>
            </w:r>
            <w:r w:rsidR="003C68DB" w:rsidRPr="00931CA1">
              <w:rPr>
                <w:rFonts w:ascii="Times New Roman" w:hAnsi="Times New Roman"/>
                <w:color w:val="000000"/>
              </w:rPr>
              <w:t> </w:t>
            </w:r>
            <w:r w:rsidRPr="00931CA1">
              <w:rPr>
                <w:rFonts w:ascii="Times New Roman" w:hAnsi="Times New Roman"/>
                <w:color w:val="000000"/>
              </w:rPr>
              <w:t>atkritumus, kam ir ievērojama siltumspēja un</w:t>
            </w:r>
            <w:r w:rsidR="00B51950" w:rsidRPr="00931CA1">
              <w:rPr>
                <w:rFonts w:ascii="Times New Roman" w:hAnsi="Times New Roman"/>
                <w:color w:val="000000"/>
              </w:rPr>
              <w:t xml:space="preserve"> kas satur minerālu komponentus</w:t>
            </w:r>
          </w:p>
        </w:tc>
      </w:tr>
      <w:tr w:rsidR="0041288A" w:rsidRPr="00931CA1" w14:paraId="17B68610" w14:textId="77777777" w:rsidTr="007B2293">
        <w:tc>
          <w:tcPr>
            <w:tcW w:w="9180" w:type="dxa"/>
            <w:gridSpan w:val="3"/>
          </w:tcPr>
          <w:p w14:paraId="17B6860F" w14:textId="77777777" w:rsidR="0041288A" w:rsidRPr="00931CA1" w:rsidRDefault="0041288A" w:rsidP="00BE6096">
            <w:pPr>
              <w:tabs>
                <w:tab w:val="left" w:pos="3708"/>
              </w:tabs>
              <w:spacing w:after="0" w:line="240" w:lineRule="auto"/>
              <w:rPr>
                <w:rFonts w:ascii="Times New Roman" w:hAnsi="Times New Roman"/>
              </w:rPr>
            </w:pPr>
            <w:r w:rsidRPr="00931CA1">
              <w:rPr>
                <w:rFonts w:ascii="Times New Roman" w:hAnsi="Times New Roman"/>
                <w:b/>
                <w:bCs/>
                <w:color w:val="000000"/>
              </w:rPr>
              <w:t>Konkrētu produktu definīcijas</w:t>
            </w:r>
          </w:p>
        </w:tc>
      </w:tr>
      <w:tr w:rsidR="0041288A" w:rsidRPr="00931CA1" w14:paraId="17B68614" w14:textId="77777777" w:rsidTr="005445D9">
        <w:tc>
          <w:tcPr>
            <w:tcW w:w="534" w:type="dxa"/>
          </w:tcPr>
          <w:p w14:paraId="17B68611"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1. </w:t>
            </w:r>
          </w:p>
        </w:tc>
        <w:tc>
          <w:tcPr>
            <w:tcW w:w="2409" w:type="dxa"/>
          </w:tcPr>
          <w:p w14:paraId="17B68612" w14:textId="77777777" w:rsidR="0041288A" w:rsidRPr="00931CA1" w:rsidRDefault="0041288A" w:rsidP="00F35F6C">
            <w:pPr>
              <w:tabs>
                <w:tab w:val="left" w:pos="3708"/>
              </w:tabs>
              <w:spacing w:after="0" w:line="240" w:lineRule="auto"/>
              <w:rPr>
                <w:rFonts w:ascii="Times New Roman" w:hAnsi="Times New Roman"/>
              </w:rPr>
            </w:pPr>
            <w:r w:rsidRPr="00931CA1">
              <w:rPr>
                <w:rFonts w:ascii="Times New Roman" w:hAnsi="Times New Roman"/>
                <w:color w:val="000000"/>
              </w:rPr>
              <w:t>Baltais cements</w:t>
            </w:r>
          </w:p>
        </w:tc>
        <w:tc>
          <w:tcPr>
            <w:tcW w:w="6237" w:type="dxa"/>
          </w:tcPr>
          <w:p w14:paraId="4E9A9D45" w14:textId="77777777" w:rsidR="00B51950" w:rsidRPr="00931CA1" w:rsidRDefault="0041288A" w:rsidP="00BE6096">
            <w:pPr>
              <w:tabs>
                <w:tab w:val="left" w:pos="3708"/>
              </w:tabs>
              <w:spacing w:after="0" w:line="240" w:lineRule="auto"/>
              <w:rPr>
                <w:rFonts w:ascii="Times New Roman" w:hAnsi="Times New Roman"/>
                <w:color w:val="000000"/>
              </w:rPr>
            </w:pPr>
            <w:r w:rsidRPr="00931CA1">
              <w:rPr>
                <w:rFonts w:ascii="Times New Roman" w:hAnsi="Times New Roman"/>
                <w:color w:val="000000"/>
              </w:rPr>
              <w:t xml:space="preserve">Cements ar šādu </w:t>
            </w:r>
            <w:r w:rsidRPr="00931CA1">
              <w:rPr>
                <w:rFonts w:ascii="Times New Roman" w:hAnsi="Times New Roman"/>
                <w:i/>
                <w:iCs/>
                <w:color w:val="000000"/>
              </w:rPr>
              <w:t xml:space="preserve">PRODCOM 2007 </w:t>
            </w:r>
            <w:r w:rsidRPr="00931CA1">
              <w:rPr>
                <w:rFonts w:ascii="Times New Roman" w:hAnsi="Times New Roman"/>
                <w:color w:val="000000"/>
              </w:rPr>
              <w:t xml:space="preserve">kodu: </w:t>
            </w:r>
          </w:p>
          <w:p w14:paraId="17B68613" w14:textId="1C903842" w:rsidR="0041288A" w:rsidRPr="00931CA1" w:rsidRDefault="0041288A" w:rsidP="00BE6096">
            <w:pPr>
              <w:tabs>
                <w:tab w:val="left" w:pos="3708"/>
              </w:tabs>
              <w:spacing w:after="0" w:line="240" w:lineRule="auto"/>
              <w:rPr>
                <w:rFonts w:ascii="Times New Roman" w:hAnsi="Times New Roman"/>
              </w:rPr>
            </w:pPr>
            <w:r w:rsidRPr="00931CA1">
              <w:rPr>
                <w:rFonts w:ascii="Times New Roman" w:hAnsi="Times New Roman"/>
                <w:color w:val="000000"/>
              </w:rPr>
              <w:t>26.51.12.10 – Baltais portlandcements</w:t>
            </w:r>
          </w:p>
        </w:tc>
      </w:tr>
      <w:tr w:rsidR="0041288A" w:rsidRPr="00931CA1" w14:paraId="17B6861A" w14:textId="77777777" w:rsidTr="005445D9">
        <w:tc>
          <w:tcPr>
            <w:tcW w:w="534" w:type="dxa"/>
          </w:tcPr>
          <w:p w14:paraId="17B68615"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2. </w:t>
            </w:r>
          </w:p>
        </w:tc>
        <w:tc>
          <w:tcPr>
            <w:tcW w:w="2409" w:type="dxa"/>
          </w:tcPr>
          <w:p w14:paraId="17B68616" w14:textId="77777777" w:rsidR="0041288A" w:rsidRPr="00931CA1" w:rsidRDefault="0041288A" w:rsidP="00F35F6C">
            <w:pPr>
              <w:pStyle w:val="CM1"/>
              <w:rPr>
                <w:rFonts w:ascii="Times New Roman" w:hAnsi="Times New Roman"/>
                <w:color w:val="000000"/>
                <w:sz w:val="22"/>
                <w:szCs w:val="22"/>
              </w:rPr>
            </w:pPr>
            <w:r w:rsidRPr="00931CA1">
              <w:rPr>
                <w:rFonts w:ascii="Times New Roman" w:hAnsi="Times New Roman"/>
                <w:color w:val="000000"/>
                <w:sz w:val="22"/>
                <w:szCs w:val="22"/>
              </w:rPr>
              <w:t>Īpašais cements</w:t>
            </w:r>
          </w:p>
        </w:tc>
        <w:tc>
          <w:tcPr>
            <w:tcW w:w="6237" w:type="dxa"/>
          </w:tcPr>
          <w:p w14:paraId="17B68617"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 xml:space="preserve">Īpašā cementa veidi ar šādu </w:t>
            </w:r>
            <w:r w:rsidRPr="00931CA1">
              <w:rPr>
                <w:rFonts w:ascii="Times New Roman" w:hAnsi="Times New Roman"/>
                <w:i/>
                <w:iCs/>
                <w:color w:val="000000"/>
                <w:sz w:val="22"/>
                <w:szCs w:val="22"/>
              </w:rPr>
              <w:t xml:space="preserve">PRODCOM 2007 </w:t>
            </w:r>
            <w:r w:rsidRPr="00931CA1">
              <w:rPr>
                <w:rFonts w:ascii="Times New Roman" w:hAnsi="Times New Roman"/>
                <w:color w:val="000000"/>
                <w:sz w:val="22"/>
                <w:szCs w:val="22"/>
              </w:rPr>
              <w:t>kodu:</w:t>
            </w:r>
          </w:p>
          <w:p w14:paraId="17B68618" w14:textId="77777777" w:rsidR="0041288A" w:rsidRPr="00931CA1" w:rsidRDefault="0041288A" w:rsidP="00BE6096">
            <w:pPr>
              <w:pStyle w:val="CM1"/>
              <w:ind w:left="45"/>
              <w:rPr>
                <w:rFonts w:ascii="Times New Roman" w:hAnsi="Times New Roman"/>
                <w:color w:val="000000"/>
                <w:sz w:val="22"/>
                <w:szCs w:val="22"/>
              </w:rPr>
            </w:pPr>
            <w:r w:rsidRPr="00931CA1">
              <w:rPr>
                <w:rFonts w:ascii="Times New Roman" w:hAnsi="Times New Roman"/>
                <w:color w:val="000000"/>
                <w:sz w:val="22"/>
                <w:szCs w:val="22"/>
              </w:rPr>
              <w:t xml:space="preserve">26.51.12.50 – </w:t>
            </w:r>
            <w:proofErr w:type="spellStart"/>
            <w:r w:rsidRPr="00931CA1">
              <w:rPr>
                <w:rFonts w:ascii="Times New Roman" w:hAnsi="Times New Roman"/>
                <w:color w:val="000000"/>
                <w:sz w:val="22"/>
                <w:szCs w:val="22"/>
              </w:rPr>
              <w:t>Aluminātcements</w:t>
            </w:r>
            <w:proofErr w:type="spellEnd"/>
          </w:p>
          <w:p w14:paraId="17B68619" w14:textId="77777777" w:rsidR="0041288A" w:rsidRPr="00931CA1" w:rsidRDefault="0041288A" w:rsidP="00BE6096">
            <w:pPr>
              <w:pStyle w:val="CM1"/>
              <w:ind w:left="45"/>
              <w:rPr>
                <w:rFonts w:ascii="Times New Roman" w:hAnsi="Times New Roman"/>
                <w:color w:val="000000"/>
                <w:sz w:val="22"/>
                <w:szCs w:val="22"/>
              </w:rPr>
            </w:pPr>
            <w:r w:rsidRPr="00931CA1">
              <w:rPr>
                <w:rFonts w:ascii="Times New Roman" w:hAnsi="Times New Roman"/>
                <w:color w:val="000000"/>
                <w:sz w:val="22"/>
                <w:szCs w:val="22"/>
              </w:rPr>
              <w:t>26.51.12.90 – Citi hidrauliskā cementa veidi</w:t>
            </w:r>
          </w:p>
        </w:tc>
      </w:tr>
      <w:tr w:rsidR="0041288A" w:rsidRPr="00931CA1" w14:paraId="17B6861E" w14:textId="77777777" w:rsidTr="005445D9">
        <w:tc>
          <w:tcPr>
            <w:tcW w:w="534" w:type="dxa"/>
          </w:tcPr>
          <w:p w14:paraId="17B6861B"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3. </w:t>
            </w:r>
          </w:p>
        </w:tc>
        <w:tc>
          <w:tcPr>
            <w:tcW w:w="2409" w:type="dxa"/>
          </w:tcPr>
          <w:p w14:paraId="17B6861C" w14:textId="77777777" w:rsidR="0041288A" w:rsidRPr="00931CA1" w:rsidRDefault="0041288A" w:rsidP="00F35F6C">
            <w:pPr>
              <w:pStyle w:val="CM1"/>
              <w:rPr>
                <w:rFonts w:ascii="Times New Roman" w:hAnsi="Times New Roman"/>
                <w:color w:val="000000"/>
                <w:sz w:val="22"/>
                <w:szCs w:val="22"/>
              </w:rPr>
            </w:pPr>
            <w:proofErr w:type="spellStart"/>
            <w:r w:rsidRPr="00931CA1">
              <w:rPr>
                <w:rFonts w:ascii="Times New Roman" w:hAnsi="Times New Roman"/>
                <w:color w:val="000000"/>
                <w:sz w:val="22"/>
                <w:szCs w:val="22"/>
              </w:rPr>
              <w:t>Dolomītkaļķi</w:t>
            </w:r>
            <w:proofErr w:type="spellEnd"/>
            <w:r w:rsidRPr="00931CA1">
              <w:rPr>
                <w:rFonts w:ascii="Times New Roman" w:hAnsi="Times New Roman"/>
                <w:color w:val="000000"/>
                <w:sz w:val="22"/>
                <w:szCs w:val="22"/>
              </w:rPr>
              <w:t xml:space="preserve"> vai kalcinēts dolomīts</w:t>
            </w:r>
          </w:p>
        </w:tc>
        <w:tc>
          <w:tcPr>
            <w:tcW w:w="6237" w:type="dxa"/>
          </w:tcPr>
          <w:p w14:paraId="17B6861D" w14:textId="131DA96B" w:rsidR="0041288A" w:rsidRPr="00F217C7" w:rsidRDefault="0041288A" w:rsidP="00F217C7">
            <w:pPr>
              <w:pStyle w:val="CM1"/>
              <w:rPr>
                <w:rFonts w:ascii="Times New Roman" w:hAnsi="Times New Roman"/>
                <w:color w:val="000000"/>
                <w:spacing w:val="-2"/>
                <w:sz w:val="22"/>
                <w:szCs w:val="22"/>
              </w:rPr>
            </w:pPr>
            <w:r w:rsidRPr="00F217C7">
              <w:rPr>
                <w:rFonts w:ascii="Times New Roman" w:hAnsi="Times New Roman"/>
                <w:color w:val="000000"/>
                <w:spacing w:val="-2"/>
                <w:sz w:val="22"/>
                <w:szCs w:val="22"/>
              </w:rPr>
              <w:t xml:space="preserve">Kalcija un magnija oksīdu maisījums, ko iegūst, </w:t>
            </w:r>
            <w:proofErr w:type="spellStart"/>
            <w:r w:rsidRPr="00F217C7">
              <w:rPr>
                <w:rFonts w:ascii="Times New Roman" w:hAnsi="Times New Roman"/>
                <w:color w:val="000000"/>
                <w:spacing w:val="-2"/>
                <w:sz w:val="22"/>
                <w:szCs w:val="22"/>
              </w:rPr>
              <w:t>dekarbonizējot</w:t>
            </w:r>
            <w:proofErr w:type="spellEnd"/>
            <w:r w:rsidRPr="00F217C7">
              <w:rPr>
                <w:rFonts w:ascii="Times New Roman" w:hAnsi="Times New Roman"/>
                <w:color w:val="000000"/>
                <w:spacing w:val="-2"/>
                <w:sz w:val="22"/>
                <w:szCs w:val="22"/>
              </w:rPr>
              <w:t xml:space="preserve"> dolomītu (CaCO</w:t>
            </w:r>
            <w:r w:rsidRPr="00F217C7">
              <w:rPr>
                <w:rFonts w:ascii="Times New Roman" w:hAnsi="Times New Roman"/>
                <w:color w:val="000000"/>
                <w:spacing w:val="-2"/>
                <w:sz w:val="22"/>
                <w:szCs w:val="22"/>
                <w:vertAlign w:val="subscript"/>
              </w:rPr>
              <w:t>3</w:t>
            </w:r>
            <w:r w:rsidR="009038CE" w:rsidRPr="00F217C7">
              <w:rPr>
                <w:rFonts w:ascii="Times New Roman" w:hAnsi="Times New Roman"/>
                <w:color w:val="000000"/>
                <w:spacing w:val="-2"/>
                <w:sz w:val="22"/>
                <w:szCs w:val="22"/>
              </w:rPr>
              <w:t> </w:t>
            </w:r>
            <w:r w:rsidRPr="00F217C7">
              <w:rPr>
                <w:rFonts w:ascii="Times New Roman" w:hAnsi="Times New Roman"/>
                <w:color w:val="000000"/>
                <w:spacing w:val="-2"/>
                <w:sz w:val="22"/>
                <w:szCs w:val="22"/>
              </w:rPr>
              <w:t>.</w:t>
            </w:r>
            <w:r w:rsidR="009038CE" w:rsidRPr="00F217C7">
              <w:rPr>
                <w:rFonts w:ascii="Times New Roman" w:hAnsi="Times New Roman"/>
                <w:color w:val="000000"/>
                <w:spacing w:val="-2"/>
                <w:sz w:val="22"/>
                <w:szCs w:val="22"/>
              </w:rPr>
              <w:t> </w:t>
            </w:r>
            <w:r w:rsidRPr="00F217C7">
              <w:rPr>
                <w:rFonts w:ascii="Times New Roman" w:hAnsi="Times New Roman"/>
                <w:color w:val="000000"/>
                <w:spacing w:val="-2"/>
                <w:sz w:val="22"/>
                <w:szCs w:val="22"/>
              </w:rPr>
              <w:t>MgCO</w:t>
            </w:r>
            <w:r w:rsidRPr="00F217C7">
              <w:rPr>
                <w:rFonts w:ascii="Times New Roman" w:hAnsi="Times New Roman"/>
                <w:color w:val="000000"/>
                <w:spacing w:val="-2"/>
                <w:sz w:val="22"/>
                <w:szCs w:val="22"/>
                <w:vertAlign w:val="subscript"/>
              </w:rPr>
              <w:t>3</w:t>
            </w:r>
            <w:r w:rsidRPr="00F217C7">
              <w:rPr>
                <w:rFonts w:ascii="Times New Roman" w:hAnsi="Times New Roman"/>
                <w:color w:val="000000"/>
                <w:spacing w:val="-2"/>
                <w:sz w:val="22"/>
                <w:szCs w:val="22"/>
              </w:rPr>
              <w:t>), kur atlikušā CO</w:t>
            </w:r>
            <w:r w:rsidRPr="00F217C7">
              <w:rPr>
                <w:rFonts w:ascii="Times New Roman" w:hAnsi="Times New Roman"/>
                <w:color w:val="000000"/>
                <w:spacing w:val="-2"/>
                <w:sz w:val="22"/>
                <w:szCs w:val="22"/>
                <w:vertAlign w:val="subscript"/>
              </w:rPr>
              <w:t>2</w:t>
            </w:r>
            <w:r w:rsidRPr="00F217C7">
              <w:rPr>
                <w:rFonts w:ascii="Times New Roman" w:hAnsi="Times New Roman"/>
                <w:color w:val="000000"/>
                <w:spacing w:val="-2"/>
                <w:sz w:val="22"/>
                <w:szCs w:val="22"/>
              </w:rPr>
              <w:t xml:space="preserve"> saturs produktā ir </w:t>
            </w:r>
            <w:r w:rsidRPr="00F217C7">
              <w:rPr>
                <w:rFonts w:ascii="Times New Roman" w:hAnsi="Times New Roman"/>
                <w:color w:val="000000"/>
                <w:spacing w:val="-2"/>
                <w:sz w:val="22"/>
                <w:szCs w:val="22"/>
              </w:rPr>
              <w:lastRenderedPageBreak/>
              <w:t>lielāks par 0,25</w:t>
            </w:r>
            <w:r w:rsidR="00251F8D" w:rsidRPr="00F217C7">
              <w:rPr>
                <w:rFonts w:ascii="Times New Roman" w:hAnsi="Times New Roman"/>
                <w:color w:val="000000"/>
                <w:spacing w:val="-2"/>
                <w:sz w:val="22"/>
                <w:szCs w:val="22"/>
              </w:rPr>
              <w:t> %</w:t>
            </w:r>
            <w:r w:rsidRPr="00F217C7">
              <w:rPr>
                <w:rFonts w:ascii="Times New Roman" w:hAnsi="Times New Roman"/>
                <w:color w:val="000000"/>
                <w:spacing w:val="-2"/>
                <w:sz w:val="22"/>
                <w:szCs w:val="22"/>
              </w:rPr>
              <w:t xml:space="preserve"> un komerciālā produkta masas blīvums ir krietni mazāks par 3,05 g/cm</w:t>
            </w:r>
            <w:r w:rsidRPr="00F217C7">
              <w:rPr>
                <w:rFonts w:ascii="Times New Roman" w:hAnsi="Times New Roman"/>
                <w:color w:val="000000"/>
                <w:spacing w:val="-2"/>
                <w:sz w:val="22"/>
                <w:szCs w:val="22"/>
                <w:vertAlign w:val="superscript"/>
              </w:rPr>
              <w:t>3</w:t>
            </w:r>
            <w:r w:rsidRPr="00F217C7">
              <w:rPr>
                <w:rFonts w:ascii="Times New Roman" w:hAnsi="Times New Roman"/>
                <w:color w:val="000000"/>
                <w:spacing w:val="-2"/>
                <w:sz w:val="22"/>
                <w:szCs w:val="22"/>
              </w:rPr>
              <w:t xml:space="preserve">. Brīvā </w:t>
            </w:r>
            <w:proofErr w:type="spellStart"/>
            <w:r w:rsidRPr="00F217C7">
              <w:rPr>
                <w:rFonts w:ascii="Times New Roman" w:hAnsi="Times New Roman"/>
                <w:color w:val="000000"/>
                <w:spacing w:val="-2"/>
                <w:sz w:val="22"/>
                <w:szCs w:val="22"/>
              </w:rPr>
              <w:t>MgO</w:t>
            </w:r>
            <w:proofErr w:type="spellEnd"/>
            <w:r w:rsidRPr="00F217C7">
              <w:rPr>
                <w:rFonts w:ascii="Times New Roman" w:hAnsi="Times New Roman"/>
                <w:color w:val="000000"/>
                <w:spacing w:val="-2"/>
                <w:sz w:val="22"/>
                <w:szCs w:val="22"/>
              </w:rPr>
              <w:t xml:space="preserve"> saturs parasti ir 25</w:t>
            </w:r>
            <w:r w:rsidR="00F217C7" w:rsidRPr="00F217C7">
              <w:rPr>
                <w:rFonts w:ascii="Times New Roman" w:hAnsi="Times New Roman"/>
                <w:color w:val="000000"/>
                <w:spacing w:val="-2"/>
                <w:sz w:val="22"/>
                <w:szCs w:val="22"/>
              </w:rPr>
              <w:t>–</w:t>
            </w:r>
            <w:r w:rsidRPr="00F217C7">
              <w:rPr>
                <w:rFonts w:ascii="Times New Roman" w:hAnsi="Times New Roman"/>
                <w:color w:val="000000"/>
                <w:spacing w:val="-2"/>
                <w:sz w:val="22"/>
                <w:szCs w:val="22"/>
              </w:rPr>
              <w:t>40</w:t>
            </w:r>
            <w:r w:rsidR="00251F8D" w:rsidRPr="00F217C7">
              <w:rPr>
                <w:rFonts w:ascii="Times New Roman" w:hAnsi="Times New Roman"/>
                <w:color w:val="000000"/>
                <w:spacing w:val="-2"/>
                <w:sz w:val="22"/>
                <w:szCs w:val="22"/>
              </w:rPr>
              <w:t> %</w:t>
            </w:r>
          </w:p>
        </w:tc>
      </w:tr>
      <w:tr w:rsidR="0041288A" w:rsidRPr="00931CA1" w14:paraId="17B68622" w14:textId="77777777" w:rsidTr="005445D9">
        <w:tc>
          <w:tcPr>
            <w:tcW w:w="534" w:type="dxa"/>
          </w:tcPr>
          <w:p w14:paraId="17B6861F"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lastRenderedPageBreak/>
              <w:t xml:space="preserve">4. </w:t>
            </w:r>
          </w:p>
        </w:tc>
        <w:tc>
          <w:tcPr>
            <w:tcW w:w="2409" w:type="dxa"/>
          </w:tcPr>
          <w:p w14:paraId="17B68620" w14:textId="77777777" w:rsidR="0041288A" w:rsidRPr="00931CA1" w:rsidRDefault="0041288A" w:rsidP="00F35F6C">
            <w:pPr>
              <w:pStyle w:val="CM1"/>
              <w:rPr>
                <w:rFonts w:ascii="Times New Roman" w:hAnsi="Times New Roman"/>
                <w:color w:val="000000"/>
                <w:sz w:val="22"/>
                <w:szCs w:val="22"/>
              </w:rPr>
            </w:pPr>
            <w:r w:rsidRPr="00931CA1">
              <w:rPr>
                <w:rFonts w:ascii="Times New Roman" w:hAnsi="Times New Roman"/>
                <w:color w:val="000000"/>
                <w:sz w:val="22"/>
                <w:szCs w:val="22"/>
              </w:rPr>
              <w:t xml:space="preserve">Kausētie </w:t>
            </w:r>
            <w:proofErr w:type="spellStart"/>
            <w:r w:rsidRPr="00931CA1">
              <w:rPr>
                <w:rFonts w:ascii="Times New Roman" w:hAnsi="Times New Roman"/>
                <w:color w:val="000000"/>
                <w:sz w:val="22"/>
                <w:szCs w:val="22"/>
              </w:rPr>
              <w:t>dolomītkaļķi</w:t>
            </w:r>
            <w:proofErr w:type="spellEnd"/>
          </w:p>
        </w:tc>
        <w:tc>
          <w:tcPr>
            <w:tcW w:w="6237" w:type="dxa"/>
          </w:tcPr>
          <w:p w14:paraId="17B68621" w14:textId="09466CE8"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Kalcija un magnija oksīdu maisījums, ko izmanto tikai ugunsizturīgo ķieģeļu un citu ugunsizturīgu produktu ražošanai ar minimālo masas blīvumu 3,05 g/cm</w:t>
            </w:r>
            <w:r w:rsidRPr="00931CA1">
              <w:rPr>
                <w:rFonts w:ascii="Times New Roman" w:hAnsi="Times New Roman"/>
                <w:color w:val="000000"/>
                <w:sz w:val="22"/>
                <w:szCs w:val="22"/>
                <w:vertAlign w:val="superscript"/>
              </w:rPr>
              <w:t>3</w:t>
            </w:r>
          </w:p>
        </w:tc>
      </w:tr>
      <w:tr w:rsidR="0041288A" w:rsidRPr="00931CA1" w14:paraId="17B68624" w14:textId="77777777" w:rsidTr="007B2293">
        <w:tc>
          <w:tcPr>
            <w:tcW w:w="9180" w:type="dxa"/>
            <w:gridSpan w:val="3"/>
          </w:tcPr>
          <w:p w14:paraId="17B68623"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b/>
                <w:bCs/>
                <w:color w:val="000000"/>
                <w:sz w:val="22"/>
                <w:szCs w:val="22"/>
              </w:rPr>
              <w:t>Dažu gaisa piesārņotāju definīcijas</w:t>
            </w:r>
          </w:p>
        </w:tc>
      </w:tr>
      <w:tr w:rsidR="0041288A" w:rsidRPr="00931CA1" w14:paraId="17B68628" w14:textId="77777777" w:rsidTr="005445D9">
        <w:tc>
          <w:tcPr>
            <w:tcW w:w="534" w:type="dxa"/>
          </w:tcPr>
          <w:p w14:paraId="17B68625" w14:textId="77777777" w:rsidR="0041288A" w:rsidRPr="00931CA1" w:rsidRDefault="0041288A" w:rsidP="005B3A50">
            <w:pPr>
              <w:tabs>
                <w:tab w:val="left" w:pos="3708"/>
              </w:tabs>
              <w:spacing w:after="0" w:line="240" w:lineRule="auto"/>
              <w:rPr>
                <w:rFonts w:ascii="Times New Roman" w:hAnsi="Times New Roman"/>
              </w:rPr>
            </w:pPr>
            <w:r w:rsidRPr="00931CA1">
              <w:rPr>
                <w:rFonts w:ascii="Times New Roman" w:hAnsi="Times New Roman"/>
              </w:rPr>
              <w:t xml:space="preserve">1. </w:t>
            </w:r>
          </w:p>
        </w:tc>
        <w:tc>
          <w:tcPr>
            <w:tcW w:w="2409" w:type="dxa"/>
          </w:tcPr>
          <w:p w14:paraId="17B68626" w14:textId="7B224567" w:rsidR="0041288A" w:rsidRPr="009C1714" w:rsidRDefault="009C1714" w:rsidP="009C1714">
            <w:pPr>
              <w:pStyle w:val="CM1"/>
              <w:ind w:right="-57"/>
              <w:rPr>
                <w:rFonts w:ascii="Times New Roman" w:hAnsi="Times New Roman"/>
                <w:color w:val="000000"/>
                <w:spacing w:val="-2"/>
                <w:sz w:val="22"/>
                <w:szCs w:val="22"/>
              </w:rPr>
            </w:pPr>
            <w:r w:rsidRPr="009C1714">
              <w:rPr>
                <w:rFonts w:ascii="Times New Roman" w:hAnsi="Times New Roman"/>
                <w:spacing w:val="-2"/>
                <w:sz w:val="22"/>
              </w:rPr>
              <w:t>NO</w:t>
            </w:r>
            <w:r w:rsidRPr="009C1714">
              <w:rPr>
                <w:rFonts w:ascii="Times New Roman" w:hAnsi="Times New Roman"/>
                <w:spacing w:val="-2"/>
                <w:sz w:val="22"/>
                <w:vertAlign w:val="subscript"/>
              </w:rPr>
              <w:t>X</w:t>
            </w:r>
            <w:r w:rsidR="0041288A" w:rsidRPr="009C1714">
              <w:rPr>
                <w:rFonts w:ascii="Times New Roman" w:hAnsi="Times New Roman"/>
                <w:color w:val="000000"/>
                <w:spacing w:val="-2"/>
                <w:sz w:val="22"/>
                <w:szCs w:val="22"/>
              </w:rPr>
              <w:t>, kas izteikts kā NO</w:t>
            </w:r>
            <w:r w:rsidR="0041288A" w:rsidRPr="009C1714">
              <w:rPr>
                <w:rFonts w:ascii="Times New Roman" w:hAnsi="Times New Roman"/>
                <w:color w:val="000000"/>
                <w:spacing w:val="-2"/>
                <w:sz w:val="22"/>
                <w:szCs w:val="22"/>
                <w:vertAlign w:val="subscript"/>
              </w:rPr>
              <w:t>2</w:t>
            </w:r>
          </w:p>
        </w:tc>
        <w:tc>
          <w:tcPr>
            <w:tcW w:w="6237" w:type="dxa"/>
          </w:tcPr>
          <w:p w14:paraId="17B68627" w14:textId="56189CDB" w:rsidR="0041288A" w:rsidRPr="005445D9" w:rsidRDefault="0041288A" w:rsidP="00BE6096">
            <w:pPr>
              <w:pStyle w:val="CM1"/>
              <w:rPr>
                <w:rFonts w:ascii="Times New Roman" w:hAnsi="Times New Roman"/>
                <w:color w:val="000000"/>
                <w:spacing w:val="-2"/>
                <w:sz w:val="22"/>
                <w:szCs w:val="22"/>
              </w:rPr>
            </w:pPr>
            <w:r w:rsidRPr="005445D9">
              <w:rPr>
                <w:rFonts w:ascii="Times New Roman" w:hAnsi="Times New Roman"/>
                <w:color w:val="000000"/>
                <w:spacing w:val="-2"/>
                <w:sz w:val="22"/>
                <w:szCs w:val="22"/>
              </w:rPr>
              <w:t>Slāpekļa oksīda (NO) un slāpekļa dioksīda (NO</w:t>
            </w:r>
            <w:r w:rsidRPr="005445D9">
              <w:rPr>
                <w:rFonts w:ascii="Times New Roman" w:hAnsi="Times New Roman"/>
                <w:color w:val="000000"/>
                <w:spacing w:val="-2"/>
                <w:sz w:val="22"/>
                <w:szCs w:val="22"/>
                <w:vertAlign w:val="subscript"/>
              </w:rPr>
              <w:t>2</w:t>
            </w:r>
            <w:r w:rsidRPr="005445D9">
              <w:rPr>
                <w:rFonts w:ascii="Times New Roman" w:hAnsi="Times New Roman"/>
                <w:color w:val="000000"/>
                <w:spacing w:val="-2"/>
                <w:sz w:val="22"/>
                <w:szCs w:val="22"/>
              </w:rPr>
              <w:t>) summa, kas izteikta kā NO</w:t>
            </w:r>
            <w:r w:rsidRPr="005445D9">
              <w:rPr>
                <w:rFonts w:ascii="Times New Roman" w:hAnsi="Times New Roman"/>
                <w:color w:val="000000"/>
                <w:spacing w:val="-2"/>
                <w:sz w:val="22"/>
                <w:szCs w:val="22"/>
                <w:vertAlign w:val="subscript"/>
              </w:rPr>
              <w:t>2</w:t>
            </w:r>
          </w:p>
        </w:tc>
      </w:tr>
      <w:tr w:rsidR="0041288A" w:rsidRPr="00931CA1" w14:paraId="17B6862C" w14:textId="77777777" w:rsidTr="005445D9">
        <w:tc>
          <w:tcPr>
            <w:tcW w:w="534" w:type="dxa"/>
          </w:tcPr>
          <w:p w14:paraId="17B68629" w14:textId="77777777" w:rsidR="0041288A" w:rsidRPr="00931CA1" w:rsidRDefault="0041288A" w:rsidP="005B3A50">
            <w:pPr>
              <w:tabs>
                <w:tab w:val="left" w:pos="3708"/>
              </w:tabs>
              <w:spacing w:after="0" w:line="240" w:lineRule="auto"/>
              <w:rPr>
                <w:rFonts w:ascii="Times New Roman" w:hAnsi="Times New Roman"/>
              </w:rPr>
            </w:pPr>
            <w:r w:rsidRPr="00931CA1">
              <w:rPr>
                <w:rFonts w:ascii="Times New Roman" w:hAnsi="Times New Roman"/>
              </w:rPr>
              <w:t xml:space="preserve">2. </w:t>
            </w:r>
          </w:p>
        </w:tc>
        <w:tc>
          <w:tcPr>
            <w:tcW w:w="2409" w:type="dxa"/>
          </w:tcPr>
          <w:p w14:paraId="17B6862A" w14:textId="2BB22F04" w:rsidR="0041288A" w:rsidRPr="005445D9" w:rsidRDefault="0041288A" w:rsidP="00045A57">
            <w:pPr>
              <w:pStyle w:val="CM1"/>
              <w:rPr>
                <w:rFonts w:ascii="Times New Roman" w:hAnsi="Times New Roman"/>
                <w:color w:val="000000"/>
                <w:spacing w:val="-2"/>
                <w:sz w:val="22"/>
                <w:szCs w:val="22"/>
              </w:rPr>
            </w:pPr>
            <w:r w:rsidRPr="005445D9">
              <w:rPr>
                <w:rFonts w:ascii="Times New Roman" w:hAnsi="Times New Roman"/>
                <w:color w:val="000000"/>
                <w:spacing w:val="-2"/>
                <w:sz w:val="22"/>
                <w:szCs w:val="22"/>
              </w:rPr>
              <w:t>SO</w:t>
            </w:r>
            <w:r w:rsidR="00045A57">
              <w:rPr>
                <w:rFonts w:ascii="Times New Roman" w:hAnsi="Times New Roman"/>
                <w:color w:val="000000"/>
                <w:spacing w:val="-2"/>
                <w:sz w:val="22"/>
                <w:szCs w:val="22"/>
                <w:vertAlign w:val="subscript"/>
              </w:rPr>
              <w:t>X</w:t>
            </w:r>
            <w:r w:rsidRPr="005445D9">
              <w:rPr>
                <w:rFonts w:ascii="Times New Roman" w:hAnsi="Times New Roman"/>
                <w:color w:val="000000"/>
                <w:spacing w:val="-2"/>
                <w:sz w:val="22"/>
                <w:szCs w:val="22"/>
              </w:rPr>
              <w:t>, kas izteikts kā SO</w:t>
            </w:r>
            <w:r w:rsidRPr="005445D9">
              <w:rPr>
                <w:rFonts w:ascii="Times New Roman" w:hAnsi="Times New Roman"/>
                <w:color w:val="000000"/>
                <w:spacing w:val="-2"/>
                <w:sz w:val="22"/>
                <w:szCs w:val="22"/>
                <w:vertAlign w:val="subscript"/>
              </w:rPr>
              <w:t>2</w:t>
            </w:r>
          </w:p>
        </w:tc>
        <w:tc>
          <w:tcPr>
            <w:tcW w:w="6237" w:type="dxa"/>
          </w:tcPr>
          <w:p w14:paraId="17B6862B" w14:textId="5C4AA921" w:rsidR="0041288A" w:rsidRPr="005445D9" w:rsidRDefault="0041288A" w:rsidP="005445D9">
            <w:pPr>
              <w:pStyle w:val="CM1"/>
              <w:ind w:right="-57"/>
              <w:rPr>
                <w:rFonts w:ascii="Times New Roman" w:hAnsi="Times New Roman"/>
                <w:color w:val="000000"/>
                <w:spacing w:val="-3"/>
                <w:sz w:val="22"/>
                <w:szCs w:val="22"/>
              </w:rPr>
            </w:pPr>
            <w:r w:rsidRPr="005445D9">
              <w:rPr>
                <w:rFonts w:ascii="Times New Roman" w:hAnsi="Times New Roman"/>
                <w:color w:val="000000"/>
                <w:spacing w:val="-3"/>
                <w:sz w:val="22"/>
                <w:szCs w:val="22"/>
              </w:rPr>
              <w:t>Sēra dioksīda (SO</w:t>
            </w:r>
            <w:r w:rsidRPr="005445D9">
              <w:rPr>
                <w:rFonts w:ascii="Times New Roman" w:hAnsi="Times New Roman"/>
                <w:color w:val="000000"/>
                <w:spacing w:val="-3"/>
                <w:sz w:val="22"/>
                <w:szCs w:val="22"/>
                <w:vertAlign w:val="subscript"/>
              </w:rPr>
              <w:t>2</w:t>
            </w:r>
            <w:r w:rsidRPr="005445D9">
              <w:rPr>
                <w:rFonts w:ascii="Times New Roman" w:hAnsi="Times New Roman"/>
                <w:color w:val="000000"/>
                <w:spacing w:val="-3"/>
                <w:sz w:val="22"/>
                <w:szCs w:val="22"/>
              </w:rPr>
              <w:t>) un sēra trioksīda (SO</w:t>
            </w:r>
            <w:r w:rsidRPr="005445D9">
              <w:rPr>
                <w:rFonts w:ascii="Times New Roman" w:hAnsi="Times New Roman"/>
                <w:color w:val="000000"/>
                <w:spacing w:val="-3"/>
                <w:sz w:val="22"/>
                <w:szCs w:val="22"/>
                <w:vertAlign w:val="subscript"/>
              </w:rPr>
              <w:t>3</w:t>
            </w:r>
            <w:r w:rsidRPr="005445D9">
              <w:rPr>
                <w:rFonts w:ascii="Times New Roman" w:hAnsi="Times New Roman"/>
                <w:color w:val="000000"/>
                <w:spacing w:val="-3"/>
                <w:sz w:val="22"/>
                <w:szCs w:val="22"/>
              </w:rPr>
              <w:t>) summa, kas izteikta kā SO</w:t>
            </w:r>
            <w:r w:rsidRPr="005445D9">
              <w:rPr>
                <w:rFonts w:ascii="Times New Roman" w:hAnsi="Times New Roman"/>
                <w:color w:val="000000"/>
                <w:spacing w:val="-3"/>
                <w:sz w:val="22"/>
                <w:szCs w:val="22"/>
                <w:vertAlign w:val="subscript"/>
              </w:rPr>
              <w:t>2</w:t>
            </w:r>
          </w:p>
        </w:tc>
      </w:tr>
      <w:tr w:rsidR="0041288A" w:rsidRPr="00931CA1" w14:paraId="17B68630" w14:textId="77777777" w:rsidTr="005445D9">
        <w:tc>
          <w:tcPr>
            <w:tcW w:w="534" w:type="dxa"/>
          </w:tcPr>
          <w:p w14:paraId="17B6862D" w14:textId="77777777" w:rsidR="0041288A" w:rsidRPr="00931CA1" w:rsidRDefault="0041288A" w:rsidP="005B3A50">
            <w:pPr>
              <w:tabs>
                <w:tab w:val="left" w:pos="3708"/>
              </w:tabs>
              <w:spacing w:after="0" w:line="240" w:lineRule="auto"/>
              <w:rPr>
                <w:rFonts w:ascii="Times New Roman" w:hAnsi="Times New Roman"/>
              </w:rPr>
            </w:pPr>
            <w:r w:rsidRPr="00931CA1">
              <w:rPr>
                <w:rFonts w:ascii="Times New Roman" w:hAnsi="Times New Roman"/>
              </w:rPr>
              <w:t xml:space="preserve">3. </w:t>
            </w:r>
          </w:p>
        </w:tc>
        <w:tc>
          <w:tcPr>
            <w:tcW w:w="2409" w:type="dxa"/>
          </w:tcPr>
          <w:p w14:paraId="17B6862E"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 xml:space="preserve">Ūdeņraža hlorīds, kas izteikts kā </w:t>
            </w:r>
            <w:proofErr w:type="spellStart"/>
            <w:r w:rsidRPr="00931CA1">
              <w:rPr>
                <w:rFonts w:ascii="Times New Roman" w:hAnsi="Times New Roman"/>
                <w:color w:val="000000"/>
                <w:sz w:val="22"/>
                <w:szCs w:val="22"/>
              </w:rPr>
              <w:t>HCl</w:t>
            </w:r>
            <w:proofErr w:type="spellEnd"/>
          </w:p>
        </w:tc>
        <w:tc>
          <w:tcPr>
            <w:tcW w:w="6237" w:type="dxa"/>
          </w:tcPr>
          <w:p w14:paraId="17B6862F" w14:textId="06B4AC82"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Visi gāzvei</w:t>
            </w:r>
            <w:r w:rsidR="00B51950" w:rsidRPr="00931CA1">
              <w:rPr>
                <w:rFonts w:ascii="Times New Roman" w:hAnsi="Times New Roman"/>
                <w:color w:val="000000"/>
                <w:sz w:val="22"/>
                <w:szCs w:val="22"/>
              </w:rPr>
              <w:t xml:space="preserve">da hlorīdi, kas izteikti kā </w:t>
            </w:r>
            <w:proofErr w:type="spellStart"/>
            <w:r w:rsidR="00B51950" w:rsidRPr="00931CA1">
              <w:rPr>
                <w:rFonts w:ascii="Times New Roman" w:hAnsi="Times New Roman"/>
                <w:color w:val="000000"/>
                <w:sz w:val="22"/>
                <w:szCs w:val="22"/>
              </w:rPr>
              <w:t>HCl</w:t>
            </w:r>
            <w:proofErr w:type="spellEnd"/>
          </w:p>
        </w:tc>
      </w:tr>
      <w:tr w:rsidR="0041288A" w:rsidRPr="00931CA1" w14:paraId="17B68634" w14:textId="77777777" w:rsidTr="005445D9">
        <w:tc>
          <w:tcPr>
            <w:tcW w:w="534" w:type="dxa"/>
          </w:tcPr>
          <w:p w14:paraId="17B68631" w14:textId="77777777" w:rsidR="0041288A" w:rsidRPr="00931CA1" w:rsidRDefault="0041288A" w:rsidP="005B3A50">
            <w:pPr>
              <w:tabs>
                <w:tab w:val="left" w:pos="3708"/>
              </w:tabs>
              <w:spacing w:after="0" w:line="240" w:lineRule="auto"/>
              <w:rPr>
                <w:rFonts w:ascii="Times New Roman" w:hAnsi="Times New Roman"/>
              </w:rPr>
            </w:pPr>
            <w:r w:rsidRPr="00931CA1">
              <w:rPr>
                <w:rFonts w:ascii="Times New Roman" w:hAnsi="Times New Roman"/>
              </w:rPr>
              <w:t xml:space="preserve">4. </w:t>
            </w:r>
          </w:p>
        </w:tc>
        <w:tc>
          <w:tcPr>
            <w:tcW w:w="2409" w:type="dxa"/>
          </w:tcPr>
          <w:p w14:paraId="17B68632"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Ūdeņraža fluorīds, kas izteikts kā HF</w:t>
            </w:r>
          </w:p>
        </w:tc>
        <w:tc>
          <w:tcPr>
            <w:tcW w:w="6237" w:type="dxa"/>
          </w:tcPr>
          <w:p w14:paraId="17B68633" w14:textId="588D6AFC"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Visi gāzvei</w:t>
            </w:r>
            <w:r w:rsidR="00B51950" w:rsidRPr="00931CA1">
              <w:rPr>
                <w:rFonts w:ascii="Times New Roman" w:hAnsi="Times New Roman"/>
                <w:color w:val="000000"/>
                <w:sz w:val="22"/>
                <w:szCs w:val="22"/>
              </w:rPr>
              <w:t>da fluorīdi, kas izteikti kā HF</w:t>
            </w:r>
          </w:p>
        </w:tc>
      </w:tr>
      <w:tr w:rsidR="0041288A" w:rsidRPr="00931CA1" w14:paraId="17B68636" w14:textId="77777777" w:rsidTr="007B2293">
        <w:tc>
          <w:tcPr>
            <w:tcW w:w="9180" w:type="dxa"/>
            <w:gridSpan w:val="3"/>
          </w:tcPr>
          <w:p w14:paraId="17B68635"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b/>
                <w:bCs/>
                <w:color w:val="000000"/>
                <w:sz w:val="22"/>
                <w:szCs w:val="22"/>
              </w:rPr>
              <w:t>Saīsinājumi</w:t>
            </w:r>
          </w:p>
        </w:tc>
      </w:tr>
      <w:tr w:rsidR="0041288A" w:rsidRPr="00931CA1" w14:paraId="17B6863A" w14:textId="77777777" w:rsidTr="005445D9">
        <w:tc>
          <w:tcPr>
            <w:tcW w:w="534" w:type="dxa"/>
          </w:tcPr>
          <w:p w14:paraId="17B68637"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1. </w:t>
            </w:r>
          </w:p>
        </w:tc>
        <w:tc>
          <w:tcPr>
            <w:tcW w:w="2409" w:type="dxa"/>
          </w:tcPr>
          <w:p w14:paraId="17B68638" w14:textId="77777777" w:rsidR="0041288A" w:rsidRPr="00931CA1" w:rsidRDefault="0041288A" w:rsidP="005B3A50">
            <w:pPr>
              <w:pStyle w:val="CM1"/>
              <w:rPr>
                <w:rFonts w:ascii="Times New Roman" w:hAnsi="Times New Roman"/>
                <w:color w:val="000000"/>
                <w:sz w:val="22"/>
                <w:szCs w:val="22"/>
              </w:rPr>
            </w:pPr>
            <w:r w:rsidRPr="00931CA1">
              <w:rPr>
                <w:rFonts w:ascii="Times New Roman" w:hAnsi="Times New Roman"/>
                <w:iCs/>
                <w:color w:val="000000"/>
                <w:sz w:val="22"/>
                <w:szCs w:val="22"/>
              </w:rPr>
              <w:t>ASK</w:t>
            </w:r>
          </w:p>
        </w:tc>
        <w:tc>
          <w:tcPr>
            <w:tcW w:w="6237" w:type="dxa"/>
          </w:tcPr>
          <w:p w14:paraId="17B68639"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Gredzenveida šahtas krāsns</w:t>
            </w:r>
          </w:p>
        </w:tc>
      </w:tr>
      <w:tr w:rsidR="0041288A" w:rsidRPr="00931CA1" w14:paraId="17B6863E" w14:textId="77777777" w:rsidTr="005445D9">
        <w:tc>
          <w:tcPr>
            <w:tcW w:w="534" w:type="dxa"/>
          </w:tcPr>
          <w:p w14:paraId="17B6863B" w14:textId="77777777" w:rsidR="0041288A" w:rsidRPr="00931CA1" w:rsidRDefault="0041288A" w:rsidP="000054DE">
            <w:pPr>
              <w:tabs>
                <w:tab w:val="left" w:pos="3708"/>
              </w:tabs>
              <w:spacing w:after="0" w:line="240" w:lineRule="auto"/>
              <w:rPr>
                <w:rFonts w:ascii="Times New Roman" w:hAnsi="Times New Roman"/>
              </w:rPr>
            </w:pPr>
            <w:r w:rsidRPr="00931CA1">
              <w:rPr>
                <w:rFonts w:ascii="Times New Roman" w:hAnsi="Times New Roman"/>
              </w:rPr>
              <w:t xml:space="preserve">2. </w:t>
            </w:r>
          </w:p>
        </w:tc>
        <w:tc>
          <w:tcPr>
            <w:tcW w:w="2409" w:type="dxa"/>
          </w:tcPr>
          <w:p w14:paraId="17B6863C" w14:textId="77777777" w:rsidR="0041288A" w:rsidRPr="00931CA1" w:rsidRDefault="0041288A" w:rsidP="005B3A50">
            <w:pPr>
              <w:pStyle w:val="CM1"/>
              <w:rPr>
                <w:rFonts w:ascii="Times New Roman" w:hAnsi="Times New Roman"/>
                <w:color w:val="000000"/>
                <w:sz w:val="22"/>
                <w:szCs w:val="22"/>
              </w:rPr>
            </w:pPr>
            <w:r w:rsidRPr="00931CA1">
              <w:rPr>
                <w:rFonts w:ascii="Times New Roman" w:hAnsi="Times New Roman"/>
                <w:iCs/>
                <w:color w:val="000000"/>
                <w:sz w:val="22"/>
                <w:szCs w:val="22"/>
              </w:rPr>
              <w:t>DBM</w:t>
            </w:r>
          </w:p>
        </w:tc>
        <w:tc>
          <w:tcPr>
            <w:tcW w:w="6237" w:type="dxa"/>
          </w:tcPr>
          <w:p w14:paraId="17B6863D"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Dedzinātais magnēzijs</w:t>
            </w:r>
          </w:p>
        </w:tc>
      </w:tr>
      <w:tr w:rsidR="0041288A" w:rsidRPr="00931CA1" w14:paraId="17B68642" w14:textId="77777777" w:rsidTr="005445D9">
        <w:tc>
          <w:tcPr>
            <w:tcW w:w="534" w:type="dxa"/>
          </w:tcPr>
          <w:p w14:paraId="17B6863F"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3. </w:t>
            </w:r>
          </w:p>
        </w:tc>
        <w:tc>
          <w:tcPr>
            <w:tcW w:w="2409" w:type="dxa"/>
          </w:tcPr>
          <w:p w14:paraId="17B68640"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iCs/>
                <w:color w:val="000000"/>
                <w:sz w:val="22"/>
                <w:szCs w:val="22"/>
              </w:rPr>
              <w:t>I-TEQ</w:t>
            </w:r>
          </w:p>
        </w:tc>
        <w:tc>
          <w:tcPr>
            <w:tcW w:w="6237" w:type="dxa"/>
          </w:tcPr>
          <w:p w14:paraId="17B68641"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Starptautiskais toksiskuma ekvivalents (</w:t>
            </w:r>
            <w:proofErr w:type="spellStart"/>
            <w:r w:rsidRPr="00931CA1">
              <w:rPr>
                <w:rFonts w:ascii="Times New Roman" w:hAnsi="Times New Roman"/>
                <w:i/>
                <w:iCs/>
                <w:color w:val="000000"/>
                <w:sz w:val="22"/>
                <w:szCs w:val="22"/>
              </w:rPr>
              <w:t>International</w:t>
            </w:r>
            <w:proofErr w:type="spellEnd"/>
            <w:r w:rsidRPr="00931CA1">
              <w:rPr>
                <w:rFonts w:ascii="Times New Roman" w:hAnsi="Times New Roman"/>
                <w:i/>
                <w:iCs/>
                <w:color w:val="000000"/>
                <w:sz w:val="22"/>
                <w:szCs w:val="22"/>
              </w:rPr>
              <w:t xml:space="preserve"> </w:t>
            </w:r>
            <w:proofErr w:type="spellStart"/>
            <w:r w:rsidRPr="00931CA1">
              <w:rPr>
                <w:rFonts w:ascii="Times New Roman" w:hAnsi="Times New Roman"/>
                <w:i/>
                <w:iCs/>
                <w:color w:val="000000"/>
                <w:sz w:val="22"/>
                <w:szCs w:val="22"/>
              </w:rPr>
              <w:t>Toxic</w:t>
            </w:r>
            <w:proofErr w:type="spellEnd"/>
            <w:r w:rsidRPr="00931CA1">
              <w:rPr>
                <w:rFonts w:ascii="Times New Roman" w:hAnsi="Times New Roman"/>
                <w:i/>
                <w:iCs/>
                <w:color w:val="000000"/>
                <w:sz w:val="22"/>
                <w:szCs w:val="22"/>
              </w:rPr>
              <w:t xml:space="preserve"> </w:t>
            </w:r>
            <w:proofErr w:type="spellStart"/>
            <w:r w:rsidRPr="00931CA1">
              <w:rPr>
                <w:rFonts w:ascii="Times New Roman" w:hAnsi="Times New Roman"/>
                <w:i/>
                <w:iCs/>
                <w:color w:val="000000"/>
                <w:sz w:val="22"/>
                <w:szCs w:val="22"/>
              </w:rPr>
              <w:t>Equivalent</w:t>
            </w:r>
            <w:proofErr w:type="spellEnd"/>
            <w:r w:rsidRPr="00931CA1">
              <w:rPr>
                <w:rFonts w:ascii="Times New Roman" w:hAnsi="Times New Roman"/>
                <w:color w:val="000000"/>
                <w:sz w:val="22"/>
                <w:szCs w:val="22"/>
              </w:rPr>
              <w:t>)</w:t>
            </w:r>
          </w:p>
        </w:tc>
      </w:tr>
      <w:tr w:rsidR="0041288A" w:rsidRPr="00931CA1" w14:paraId="17B68646" w14:textId="77777777" w:rsidTr="005445D9">
        <w:tc>
          <w:tcPr>
            <w:tcW w:w="534" w:type="dxa"/>
          </w:tcPr>
          <w:p w14:paraId="17B68643"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4. </w:t>
            </w:r>
          </w:p>
        </w:tc>
        <w:tc>
          <w:tcPr>
            <w:tcW w:w="2409" w:type="dxa"/>
          </w:tcPr>
          <w:p w14:paraId="17B68644"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iCs/>
                <w:color w:val="000000"/>
                <w:sz w:val="22"/>
                <w:szCs w:val="22"/>
              </w:rPr>
              <w:t>LRK</w:t>
            </w:r>
          </w:p>
        </w:tc>
        <w:tc>
          <w:tcPr>
            <w:tcW w:w="6237" w:type="dxa"/>
          </w:tcPr>
          <w:p w14:paraId="17B68645"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Garā rotācijas krāsns</w:t>
            </w:r>
          </w:p>
        </w:tc>
      </w:tr>
      <w:tr w:rsidR="0041288A" w:rsidRPr="00931CA1" w14:paraId="17B6864A" w14:textId="77777777" w:rsidTr="005445D9">
        <w:tc>
          <w:tcPr>
            <w:tcW w:w="534" w:type="dxa"/>
          </w:tcPr>
          <w:p w14:paraId="17B68647"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5. </w:t>
            </w:r>
          </w:p>
        </w:tc>
        <w:tc>
          <w:tcPr>
            <w:tcW w:w="2409" w:type="dxa"/>
          </w:tcPr>
          <w:p w14:paraId="17B68648" w14:textId="77777777" w:rsidR="0041288A" w:rsidRPr="00931CA1" w:rsidRDefault="0041288A" w:rsidP="00D52AF6">
            <w:pPr>
              <w:pStyle w:val="CM1"/>
              <w:jc w:val="both"/>
              <w:rPr>
                <w:rFonts w:ascii="Times New Roman" w:hAnsi="Times New Roman"/>
                <w:iCs/>
                <w:color w:val="000000"/>
                <w:sz w:val="22"/>
                <w:szCs w:val="22"/>
              </w:rPr>
            </w:pPr>
            <w:r w:rsidRPr="00931CA1">
              <w:rPr>
                <w:rFonts w:ascii="Times New Roman" w:hAnsi="Times New Roman"/>
                <w:iCs/>
                <w:color w:val="000000"/>
                <w:sz w:val="22"/>
                <w:szCs w:val="22"/>
              </w:rPr>
              <w:t>MFSK</w:t>
            </w:r>
          </w:p>
        </w:tc>
        <w:tc>
          <w:tcPr>
            <w:tcW w:w="6237" w:type="dxa"/>
          </w:tcPr>
          <w:p w14:paraId="17B68649"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Šahtas krāsns ar jauktu padevi</w:t>
            </w:r>
          </w:p>
        </w:tc>
      </w:tr>
      <w:tr w:rsidR="0041288A" w:rsidRPr="00931CA1" w14:paraId="17B68658" w14:textId="77777777" w:rsidTr="005445D9">
        <w:tc>
          <w:tcPr>
            <w:tcW w:w="534" w:type="dxa"/>
          </w:tcPr>
          <w:p w14:paraId="17B6864B"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6. </w:t>
            </w:r>
          </w:p>
        </w:tc>
        <w:tc>
          <w:tcPr>
            <w:tcW w:w="2409" w:type="dxa"/>
          </w:tcPr>
          <w:p w14:paraId="17B6864C"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color w:val="000000"/>
                <w:sz w:val="22"/>
                <w:szCs w:val="22"/>
              </w:rPr>
              <w:t>OK</w:t>
            </w:r>
          </w:p>
        </w:tc>
        <w:tc>
          <w:tcPr>
            <w:tcW w:w="6237" w:type="dxa"/>
          </w:tcPr>
          <w:p w14:paraId="17B6864D" w14:textId="211D9226"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 xml:space="preserve">Citas krāsnis </w:t>
            </w:r>
            <w:r w:rsidR="00F217C7">
              <w:rPr>
                <w:rFonts w:ascii="Times New Roman" w:hAnsi="Times New Roman"/>
                <w:color w:val="000000"/>
                <w:sz w:val="22"/>
                <w:szCs w:val="22"/>
              </w:rPr>
              <w:t>k</w:t>
            </w:r>
            <w:r w:rsidRPr="00931CA1">
              <w:rPr>
                <w:rFonts w:ascii="Times New Roman" w:hAnsi="Times New Roman"/>
                <w:color w:val="000000"/>
                <w:sz w:val="22"/>
                <w:szCs w:val="22"/>
              </w:rPr>
              <w:t xml:space="preserve">aļķa ražošanā: </w:t>
            </w:r>
          </w:p>
          <w:p w14:paraId="17B6864E" w14:textId="73F91D00"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 xml:space="preserve">1) šahtas krāsnis ar ieliektu </w:t>
            </w:r>
            <w:proofErr w:type="spellStart"/>
            <w:r w:rsidRPr="00931CA1">
              <w:rPr>
                <w:rFonts w:ascii="Times New Roman" w:hAnsi="Times New Roman"/>
                <w:color w:val="000000"/>
                <w:sz w:val="22"/>
                <w:szCs w:val="22"/>
              </w:rPr>
              <w:t>dubultkameru</w:t>
            </w:r>
            <w:proofErr w:type="spellEnd"/>
            <w:r w:rsidR="00F217C7">
              <w:rPr>
                <w:rFonts w:ascii="Times New Roman" w:hAnsi="Times New Roman"/>
                <w:color w:val="000000"/>
                <w:sz w:val="22"/>
                <w:szCs w:val="22"/>
              </w:rPr>
              <w:t>;</w:t>
            </w:r>
          </w:p>
          <w:p w14:paraId="17B6864F" w14:textId="36DA6C81"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2) daudzkameru šahtas krāsnis</w:t>
            </w:r>
            <w:r w:rsidR="00F217C7">
              <w:rPr>
                <w:rFonts w:ascii="Times New Roman" w:hAnsi="Times New Roman"/>
                <w:color w:val="000000"/>
                <w:sz w:val="22"/>
                <w:szCs w:val="22"/>
              </w:rPr>
              <w:t>;</w:t>
            </w:r>
          </w:p>
          <w:p w14:paraId="17B68650" w14:textId="74817317"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3) šahtas krāsnis ar centrālo degli</w:t>
            </w:r>
            <w:r w:rsidR="00F217C7">
              <w:rPr>
                <w:rFonts w:ascii="Times New Roman" w:hAnsi="Times New Roman"/>
                <w:color w:val="000000"/>
                <w:sz w:val="22"/>
                <w:szCs w:val="22"/>
              </w:rPr>
              <w:t>;</w:t>
            </w:r>
          </w:p>
          <w:p w14:paraId="17B68651" w14:textId="65687C9D"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4) šahtas krāsnis ar ārējo kameru</w:t>
            </w:r>
            <w:r w:rsidR="00F217C7">
              <w:rPr>
                <w:rFonts w:ascii="Times New Roman" w:hAnsi="Times New Roman"/>
                <w:color w:val="000000"/>
                <w:sz w:val="22"/>
                <w:szCs w:val="22"/>
              </w:rPr>
              <w:t>;</w:t>
            </w:r>
          </w:p>
          <w:p w14:paraId="17B68652" w14:textId="0BD5C792"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5) š</w:t>
            </w:r>
            <w:r w:rsidR="00F217C7">
              <w:rPr>
                <w:rFonts w:ascii="Times New Roman" w:hAnsi="Times New Roman"/>
                <w:color w:val="000000"/>
                <w:sz w:val="22"/>
                <w:szCs w:val="22"/>
              </w:rPr>
              <w:t xml:space="preserve">ahtas krāsnis ar </w:t>
            </w:r>
            <w:proofErr w:type="spellStart"/>
            <w:r w:rsidR="00F217C7">
              <w:rPr>
                <w:rFonts w:ascii="Times New Roman" w:hAnsi="Times New Roman"/>
                <w:color w:val="000000"/>
                <w:sz w:val="22"/>
                <w:szCs w:val="22"/>
              </w:rPr>
              <w:t>kūļveida</w:t>
            </w:r>
            <w:proofErr w:type="spellEnd"/>
            <w:r w:rsidR="00F217C7">
              <w:rPr>
                <w:rFonts w:ascii="Times New Roman" w:hAnsi="Times New Roman"/>
                <w:color w:val="000000"/>
                <w:sz w:val="22"/>
                <w:szCs w:val="22"/>
              </w:rPr>
              <w:t xml:space="preserve"> degli;</w:t>
            </w:r>
          </w:p>
          <w:p w14:paraId="17B68653" w14:textId="2355E4C3"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6) šahtas krāsnis ar iekšējo arku</w:t>
            </w:r>
            <w:r w:rsidR="00F217C7">
              <w:rPr>
                <w:rFonts w:ascii="Times New Roman" w:hAnsi="Times New Roman"/>
                <w:color w:val="000000"/>
                <w:sz w:val="22"/>
                <w:szCs w:val="22"/>
              </w:rPr>
              <w:t>;</w:t>
            </w:r>
          </w:p>
          <w:p w14:paraId="17B68654" w14:textId="790273DC" w:rsidR="0041288A" w:rsidRPr="00931CA1" w:rsidRDefault="00F217C7" w:rsidP="00371AA4">
            <w:pPr>
              <w:pStyle w:val="CM1"/>
              <w:ind w:left="142"/>
              <w:rPr>
                <w:rFonts w:ascii="Times New Roman" w:hAnsi="Times New Roman"/>
                <w:color w:val="000000"/>
                <w:sz w:val="22"/>
                <w:szCs w:val="22"/>
              </w:rPr>
            </w:pPr>
            <w:r>
              <w:rPr>
                <w:rFonts w:ascii="Times New Roman" w:hAnsi="Times New Roman"/>
                <w:color w:val="000000"/>
                <w:sz w:val="22"/>
                <w:szCs w:val="22"/>
              </w:rPr>
              <w:t>7) krāsnis ar kustīgu režģi;</w:t>
            </w:r>
          </w:p>
          <w:p w14:paraId="17B68655" w14:textId="6E23A75F"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 xml:space="preserve">8) </w:t>
            </w:r>
            <w:r w:rsidR="00CF2293" w:rsidRPr="00931CA1">
              <w:rPr>
                <w:rFonts w:ascii="Times New Roman" w:hAnsi="Times New Roman"/>
                <w:color w:val="000000"/>
                <w:sz w:val="22"/>
                <w:szCs w:val="22"/>
              </w:rPr>
              <w:t>"</w:t>
            </w:r>
            <w:r w:rsidRPr="00931CA1">
              <w:rPr>
                <w:rFonts w:ascii="Times New Roman" w:hAnsi="Times New Roman"/>
                <w:color w:val="000000"/>
                <w:sz w:val="22"/>
                <w:szCs w:val="22"/>
              </w:rPr>
              <w:t>kupolveidīgas</w:t>
            </w:r>
            <w:r w:rsidR="00CF2293" w:rsidRPr="00931CA1">
              <w:rPr>
                <w:rFonts w:ascii="Times New Roman" w:hAnsi="Times New Roman"/>
                <w:color w:val="000000"/>
                <w:sz w:val="22"/>
                <w:szCs w:val="22"/>
              </w:rPr>
              <w:t>"</w:t>
            </w:r>
            <w:r w:rsidRPr="00931CA1">
              <w:rPr>
                <w:rFonts w:ascii="Times New Roman" w:hAnsi="Times New Roman"/>
                <w:color w:val="000000"/>
                <w:sz w:val="22"/>
                <w:szCs w:val="22"/>
              </w:rPr>
              <w:t xml:space="preserve"> krāsnis</w:t>
            </w:r>
            <w:r w:rsidR="00F217C7">
              <w:rPr>
                <w:rFonts w:ascii="Times New Roman" w:hAnsi="Times New Roman"/>
                <w:color w:val="000000"/>
                <w:sz w:val="22"/>
                <w:szCs w:val="22"/>
              </w:rPr>
              <w:t>;</w:t>
            </w:r>
            <w:r w:rsidRPr="00931CA1">
              <w:rPr>
                <w:rFonts w:ascii="Times New Roman" w:hAnsi="Times New Roman"/>
                <w:color w:val="000000"/>
                <w:sz w:val="22"/>
                <w:szCs w:val="22"/>
              </w:rPr>
              <w:t xml:space="preserve"> </w:t>
            </w:r>
          </w:p>
          <w:p w14:paraId="17B68656" w14:textId="68D8C971"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9) ātrās kalcinēšanas krāsnis</w:t>
            </w:r>
            <w:r w:rsidR="00F217C7">
              <w:rPr>
                <w:rFonts w:ascii="Times New Roman" w:hAnsi="Times New Roman"/>
                <w:color w:val="000000"/>
                <w:sz w:val="22"/>
                <w:szCs w:val="22"/>
              </w:rPr>
              <w:t>;</w:t>
            </w:r>
            <w:r w:rsidRPr="00931CA1">
              <w:rPr>
                <w:rFonts w:ascii="Times New Roman" w:hAnsi="Times New Roman"/>
                <w:color w:val="000000"/>
                <w:sz w:val="22"/>
                <w:szCs w:val="22"/>
              </w:rPr>
              <w:t xml:space="preserve"> </w:t>
            </w:r>
          </w:p>
          <w:p w14:paraId="17B68657" w14:textId="77777777" w:rsidR="0041288A" w:rsidRPr="00931CA1" w:rsidRDefault="0041288A" w:rsidP="00371AA4">
            <w:pPr>
              <w:pStyle w:val="CM1"/>
              <w:ind w:left="142"/>
              <w:rPr>
                <w:rFonts w:ascii="Times New Roman" w:hAnsi="Times New Roman"/>
                <w:color w:val="000000"/>
                <w:sz w:val="22"/>
                <w:szCs w:val="22"/>
              </w:rPr>
            </w:pPr>
            <w:r w:rsidRPr="00931CA1">
              <w:rPr>
                <w:rFonts w:ascii="Times New Roman" w:hAnsi="Times New Roman"/>
                <w:color w:val="000000"/>
                <w:sz w:val="22"/>
                <w:szCs w:val="22"/>
              </w:rPr>
              <w:t>10) krāsnis ar rotējošu klonu</w:t>
            </w:r>
          </w:p>
        </w:tc>
      </w:tr>
      <w:tr w:rsidR="0041288A" w:rsidRPr="00931CA1" w14:paraId="17B6865C" w14:textId="77777777" w:rsidTr="005445D9">
        <w:tc>
          <w:tcPr>
            <w:tcW w:w="534" w:type="dxa"/>
          </w:tcPr>
          <w:p w14:paraId="17B68659"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7. </w:t>
            </w:r>
          </w:p>
        </w:tc>
        <w:tc>
          <w:tcPr>
            <w:tcW w:w="2409" w:type="dxa"/>
          </w:tcPr>
          <w:p w14:paraId="17B6865A"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iCs/>
                <w:color w:val="000000"/>
                <w:sz w:val="22"/>
                <w:szCs w:val="22"/>
              </w:rPr>
              <w:t>OSK</w:t>
            </w:r>
          </w:p>
        </w:tc>
        <w:tc>
          <w:tcPr>
            <w:tcW w:w="6237" w:type="dxa"/>
          </w:tcPr>
          <w:p w14:paraId="17B6865B" w14:textId="77777777" w:rsidR="0041288A" w:rsidRPr="00931CA1" w:rsidRDefault="0041288A" w:rsidP="00BE6096">
            <w:pPr>
              <w:pStyle w:val="CM1"/>
              <w:rPr>
                <w:rFonts w:ascii="Times New Roman" w:hAnsi="Times New Roman"/>
                <w:color w:val="000000"/>
                <w:spacing w:val="-2"/>
                <w:sz w:val="22"/>
                <w:szCs w:val="22"/>
              </w:rPr>
            </w:pPr>
            <w:r w:rsidRPr="00931CA1">
              <w:rPr>
                <w:rFonts w:ascii="Times New Roman" w:hAnsi="Times New Roman"/>
                <w:color w:val="000000"/>
                <w:spacing w:val="-2"/>
                <w:sz w:val="22"/>
                <w:szCs w:val="22"/>
              </w:rPr>
              <w:t xml:space="preserve">Cita šahtas krāsns (šahtas krāsnis, izņemot </w:t>
            </w:r>
            <w:r w:rsidRPr="005445D9">
              <w:rPr>
                <w:rFonts w:ascii="Times New Roman" w:hAnsi="Times New Roman"/>
                <w:iCs/>
                <w:color w:val="000000"/>
                <w:spacing w:val="-2"/>
                <w:sz w:val="22"/>
                <w:szCs w:val="22"/>
              </w:rPr>
              <w:t>ASK</w:t>
            </w:r>
            <w:r w:rsidRPr="00931CA1">
              <w:rPr>
                <w:rFonts w:ascii="Times New Roman" w:hAnsi="Times New Roman"/>
                <w:i/>
                <w:iCs/>
                <w:color w:val="000000"/>
                <w:spacing w:val="-2"/>
                <w:sz w:val="22"/>
                <w:szCs w:val="22"/>
              </w:rPr>
              <w:t xml:space="preserve"> </w:t>
            </w:r>
            <w:r w:rsidRPr="00931CA1">
              <w:rPr>
                <w:rFonts w:ascii="Times New Roman" w:hAnsi="Times New Roman"/>
                <w:color w:val="000000"/>
                <w:spacing w:val="-2"/>
                <w:sz w:val="22"/>
                <w:szCs w:val="22"/>
              </w:rPr>
              <w:t xml:space="preserve">un </w:t>
            </w:r>
            <w:r w:rsidRPr="005445D9">
              <w:rPr>
                <w:rFonts w:ascii="Times New Roman" w:hAnsi="Times New Roman"/>
                <w:iCs/>
                <w:color w:val="000000"/>
                <w:spacing w:val="-2"/>
                <w:sz w:val="22"/>
                <w:szCs w:val="22"/>
              </w:rPr>
              <w:t>MFSK</w:t>
            </w:r>
            <w:r w:rsidRPr="00931CA1">
              <w:rPr>
                <w:rFonts w:ascii="Times New Roman" w:hAnsi="Times New Roman"/>
                <w:color w:val="000000"/>
                <w:spacing w:val="-2"/>
                <w:sz w:val="22"/>
                <w:szCs w:val="22"/>
              </w:rPr>
              <w:t>)</w:t>
            </w:r>
          </w:p>
        </w:tc>
      </w:tr>
      <w:tr w:rsidR="0041288A" w:rsidRPr="00931CA1" w14:paraId="17B68660" w14:textId="77777777" w:rsidTr="005445D9">
        <w:tc>
          <w:tcPr>
            <w:tcW w:w="534" w:type="dxa"/>
          </w:tcPr>
          <w:p w14:paraId="17B6865D"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8. </w:t>
            </w:r>
          </w:p>
        </w:tc>
        <w:tc>
          <w:tcPr>
            <w:tcW w:w="2409" w:type="dxa"/>
          </w:tcPr>
          <w:p w14:paraId="17B6865E"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iCs/>
                <w:color w:val="000000"/>
                <w:sz w:val="22"/>
                <w:szCs w:val="22"/>
              </w:rPr>
              <w:t>PCDD</w:t>
            </w:r>
          </w:p>
        </w:tc>
        <w:tc>
          <w:tcPr>
            <w:tcW w:w="6237" w:type="dxa"/>
          </w:tcPr>
          <w:p w14:paraId="17B6865F" w14:textId="77777777" w:rsidR="0041288A" w:rsidRPr="00931CA1" w:rsidRDefault="0041288A" w:rsidP="00BE6096">
            <w:pPr>
              <w:pStyle w:val="CM1"/>
              <w:rPr>
                <w:rFonts w:ascii="Times New Roman" w:hAnsi="Times New Roman"/>
                <w:color w:val="000000"/>
                <w:sz w:val="22"/>
                <w:szCs w:val="22"/>
              </w:rPr>
            </w:pPr>
            <w:proofErr w:type="spellStart"/>
            <w:r w:rsidRPr="00931CA1">
              <w:rPr>
                <w:rFonts w:ascii="Times New Roman" w:hAnsi="Times New Roman"/>
                <w:color w:val="000000"/>
                <w:sz w:val="22"/>
                <w:szCs w:val="22"/>
              </w:rPr>
              <w:t>Polihlordibenzo-p-dioksīns</w:t>
            </w:r>
            <w:proofErr w:type="spellEnd"/>
          </w:p>
        </w:tc>
      </w:tr>
      <w:tr w:rsidR="0041288A" w:rsidRPr="00931CA1" w14:paraId="17B68664" w14:textId="77777777" w:rsidTr="005445D9">
        <w:tc>
          <w:tcPr>
            <w:tcW w:w="534" w:type="dxa"/>
          </w:tcPr>
          <w:p w14:paraId="17B68661"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9. </w:t>
            </w:r>
          </w:p>
        </w:tc>
        <w:tc>
          <w:tcPr>
            <w:tcW w:w="2409" w:type="dxa"/>
          </w:tcPr>
          <w:p w14:paraId="17B68662"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iCs/>
                <w:color w:val="000000"/>
                <w:sz w:val="22"/>
                <w:szCs w:val="22"/>
              </w:rPr>
              <w:t>PCDF</w:t>
            </w:r>
          </w:p>
        </w:tc>
        <w:tc>
          <w:tcPr>
            <w:tcW w:w="6237" w:type="dxa"/>
          </w:tcPr>
          <w:p w14:paraId="17B68663" w14:textId="77777777" w:rsidR="0041288A" w:rsidRPr="00931CA1" w:rsidRDefault="0041288A" w:rsidP="00BE6096">
            <w:pPr>
              <w:pStyle w:val="CM1"/>
              <w:rPr>
                <w:rFonts w:ascii="Times New Roman" w:hAnsi="Times New Roman"/>
                <w:color w:val="000000"/>
                <w:sz w:val="22"/>
                <w:szCs w:val="22"/>
              </w:rPr>
            </w:pPr>
            <w:proofErr w:type="spellStart"/>
            <w:r w:rsidRPr="00931CA1">
              <w:rPr>
                <w:rFonts w:ascii="Times New Roman" w:hAnsi="Times New Roman"/>
                <w:color w:val="000000"/>
                <w:sz w:val="22"/>
                <w:szCs w:val="22"/>
              </w:rPr>
              <w:t>Polihlordibenzofurāns</w:t>
            </w:r>
            <w:proofErr w:type="spellEnd"/>
          </w:p>
        </w:tc>
      </w:tr>
      <w:tr w:rsidR="0041288A" w:rsidRPr="00931CA1" w14:paraId="17B68668" w14:textId="77777777" w:rsidTr="005445D9">
        <w:tc>
          <w:tcPr>
            <w:tcW w:w="534" w:type="dxa"/>
          </w:tcPr>
          <w:p w14:paraId="17B68665"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10.</w:t>
            </w:r>
          </w:p>
        </w:tc>
        <w:tc>
          <w:tcPr>
            <w:tcW w:w="2409" w:type="dxa"/>
          </w:tcPr>
          <w:p w14:paraId="17B68666"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iCs/>
                <w:color w:val="000000"/>
                <w:sz w:val="22"/>
                <w:szCs w:val="22"/>
              </w:rPr>
              <w:t>PFRK</w:t>
            </w:r>
          </w:p>
        </w:tc>
        <w:tc>
          <w:tcPr>
            <w:tcW w:w="6237" w:type="dxa"/>
          </w:tcPr>
          <w:p w14:paraId="17B68667"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Paralēlas plūsmas reģeneratīvā krāsns</w:t>
            </w:r>
          </w:p>
        </w:tc>
      </w:tr>
      <w:tr w:rsidR="0041288A" w:rsidRPr="00931CA1" w14:paraId="17B6866C" w14:textId="77777777" w:rsidTr="005445D9">
        <w:tc>
          <w:tcPr>
            <w:tcW w:w="534" w:type="dxa"/>
          </w:tcPr>
          <w:p w14:paraId="17B68669" w14:textId="77777777" w:rsidR="0041288A" w:rsidRPr="00931CA1" w:rsidRDefault="0041288A" w:rsidP="00D52AF6">
            <w:pPr>
              <w:tabs>
                <w:tab w:val="left" w:pos="3708"/>
              </w:tabs>
              <w:spacing w:after="0" w:line="240" w:lineRule="auto"/>
              <w:jc w:val="both"/>
              <w:rPr>
                <w:rFonts w:ascii="Times New Roman" w:hAnsi="Times New Roman"/>
              </w:rPr>
            </w:pPr>
            <w:r w:rsidRPr="00931CA1">
              <w:rPr>
                <w:rFonts w:ascii="Times New Roman" w:hAnsi="Times New Roman"/>
              </w:rPr>
              <w:t xml:space="preserve">11. </w:t>
            </w:r>
          </w:p>
        </w:tc>
        <w:tc>
          <w:tcPr>
            <w:tcW w:w="2409" w:type="dxa"/>
          </w:tcPr>
          <w:p w14:paraId="17B6866A" w14:textId="77777777" w:rsidR="0041288A" w:rsidRPr="00931CA1" w:rsidRDefault="0041288A" w:rsidP="00D52AF6">
            <w:pPr>
              <w:pStyle w:val="CM1"/>
              <w:jc w:val="both"/>
              <w:rPr>
                <w:rFonts w:ascii="Times New Roman" w:hAnsi="Times New Roman"/>
                <w:color w:val="000000"/>
                <w:sz w:val="22"/>
                <w:szCs w:val="22"/>
              </w:rPr>
            </w:pPr>
            <w:r w:rsidRPr="00931CA1">
              <w:rPr>
                <w:rFonts w:ascii="Times New Roman" w:hAnsi="Times New Roman"/>
                <w:iCs/>
                <w:color w:val="000000"/>
                <w:sz w:val="22"/>
                <w:szCs w:val="22"/>
              </w:rPr>
              <w:t>PRK</w:t>
            </w:r>
          </w:p>
        </w:tc>
        <w:tc>
          <w:tcPr>
            <w:tcW w:w="6237" w:type="dxa"/>
          </w:tcPr>
          <w:p w14:paraId="17B6866B" w14:textId="77777777" w:rsidR="0041288A" w:rsidRPr="00931CA1" w:rsidRDefault="0041288A" w:rsidP="00BE6096">
            <w:pPr>
              <w:pStyle w:val="CM1"/>
              <w:rPr>
                <w:rFonts w:ascii="Times New Roman" w:hAnsi="Times New Roman"/>
                <w:color w:val="000000"/>
                <w:sz w:val="22"/>
                <w:szCs w:val="22"/>
              </w:rPr>
            </w:pPr>
            <w:r w:rsidRPr="00931CA1">
              <w:rPr>
                <w:rFonts w:ascii="Times New Roman" w:hAnsi="Times New Roman"/>
                <w:color w:val="000000"/>
                <w:sz w:val="22"/>
                <w:szCs w:val="22"/>
              </w:rPr>
              <w:t xml:space="preserve">Rotācijas krāsns ar </w:t>
            </w:r>
            <w:proofErr w:type="spellStart"/>
            <w:r w:rsidRPr="00931CA1">
              <w:rPr>
                <w:rFonts w:ascii="Times New Roman" w:hAnsi="Times New Roman"/>
                <w:color w:val="000000"/>
                <w:sz w:val="22"/>
                <w:szCs w:val="22"/>
              </w:rPr>
              <w:t>priekšsildītāju</w:t>
            </w:r>
            <w:proofErr w:type="spellEnd"/>
          </w:p>
        </w:tc>
      </w:tr>
    </w:tbl>
    <w:p w14:paraId="0959691A" w14:textId="77777777" w:rsidR="00BE6096" w:rsidRPr="00BE6096" w:rsidRDefault="00BE6096" w:rsidP="00BE6096">
      <w:pPr>
        <w:pStyle w:val="Virsraksts"/>
        <w:spacing w:after="0" w:line="240" w:lineRule="auto"/>
        <w:rPr>
          <w:i w:val="0"/>
        </w:rPr>
      </w:pPr>
      <w:bookmarkStart w:id="4" w:name="_Toc370812726"/>
    </w:p>
    <w:p w14:paraId="17B6866E" w14:textId="097D8C68" w:rsidR="0041288A" w:rsidRPr="00DE3904" w:rsidRDefault="0041288A" w:rsidP="00BE6096">
      <w:pPr>
        <w:pStyle w:val="Virsraksts"/>
        <w:spacing w:after="0" w:line="240" w:lineRule="auto"/>
        <w:rPr>
          <w:b/>
        </w:rPr>
      </w:pPr>
      <w:r w:rsidRPr="00DE3904">
        <w:rPr>
          <w:b/>
        </w:rPr>
        <w:t>3.</w:t>
      </w:r>
      <w:r w:rsidR="00BE6096" w:rsidRPr="00DE3904">
        <w:rPr>
          <w:b/>
        </w:rPr>
        <w:t xml:space="preserve"> </w:t>
      </w:r>
      <w:r w:rsidRPr="00DE3904">
        <w:rPr>
          <w:b/>
        </w:rPr>
        <w:t>VISPĀRĪGI APSVĒRUMI</w:t>
      </w:r>
      <w:bookmarkEnd w:id="4"/>
      <w:r w:rsidRPr="00DE3904">
        <w:rPr>
          <w:b/>
        </w:rPr>
        <w:t xml:space="preserve"> </w:t>
      </w:r>
    </w:p>
    <w:p w14:paraId="605ABBF1" w14:textId="77777777" w:rsidR="00C400E9" w:rsidRPr="00C400E9" w:rsidRDefault="00C400E9" w:rsidP="00C400E9">
      <w:pPr>
        <w:pStyle w:val="Virsraksts"/>
        <w:spacing w:after="0" w:line="240" w:lineRule="auto"/>
        <w:rPr>
          <w:i w:val="0"/>
          <w:sz w:val="24"/>
        </w:rPr>
      </w:pPr>
      <w:bookmarkStart w:id="5" w:name="_Toc370812727"/>
    </w:p>
    <w:p w14:paraId="17B6866F" w14:textId="77777777" w:rsidR="0041288A" w:rsidRPr="00DE3904" w:rsidRDefault="0041288A" w:rsidP="00BE6096">
      <w:pPr>
        <w:pStyle w:val="Virsraksts"/>
        <w:spacing w:after="0" w:line="240" w:lineRule="auto"/>
        <w:rPr>
          <w:b/>
        </w:rPr>
      </w:pPr>
      <w:r w:rsidRPr="00DE3904">
        <w:rPr>
          <w:b/>
        </w:rPr>
        <w:t>3.1. Vidējie periodi un bāzes apstākļi emisijām gaisā</w:t>
      </w:r>
      <w:bookmarkEnd w:id="5"/>
      <w:r w:rsidRPr="00DE3904">
        <w:rPr>
          <w:b/>
        </w:rPr>
        <w:t xml:space="preserve"> </w:t>
      </w:r>
    </w:p>
    <w:p w14:paraId="13E90470" w14:textId="77777777" w:rsidR="00C400E9" w:rsidRPr="00C400E9" w:rsidRDefault="00C400E9" w:rsidP="00C400E9">
      <w:pPr>
        <w:pStyle w:val="Virsraksts"/>
        <w:spacing w:after="0" w:line="240" w:lineRule="auto"/>
        <w:rPr>
          <w:i w:val="0"/>
          <w:sz w:val="24"/>
        </w:rPr>
      </w:pPr>
    </w:p>
    <w:p w14:paraId="17B68670" w14:textId="27B7D0FC" w:rsidR="0041288A" w:rsidRPr="00F566FF" w:rsidRDefault="0041288A" w:rsidP="00F35F6C">
      <w:pPr>
        <w:autoSpaceDE w:val="0"/>
        <w:autoSpaceDN w:val="0"/>
        <w:adjustRightInd w:val="0"/>
        <w:spacing w:after="0" w:line="240" w:lineRule="auto"/>
        <w:jc w:val="both"/>
        <w:rPr>
          <w:rFonts w:ascii="Times New Roman" w:hAnsi="Times New Roman"/>
          <w:b/>
          <w:color w:val="000000"/>
          <w:spacing w:val="-2"/>
          <w:sz w:val="24"/>
          <w:szCs w:val="24"/>
        </w:rPr>
      </w:pPr>
      <w:r w:rsidRPr="00F566FF">
        <w:rPr>
          <w:rFonts w:ascii="Times New Roman" w:hAnsi="Times New Roman"/>
          <w:color w:val="000000"/>
          <w:spacing w:val="-2"/>
          <w:sz w:val="24"/>
          <w:szCs w:val="24"/>
        </w:rPr>
        <w:t>Emisiju līmeņi, kas saistīti ar labākajiem pieejamiem tehniskajiem paņēmieniem (</w:t>
      </w:r>
      <w:r w:rsidR="00F566FF">
        <w:rPr>
          <w:rFonts w:ascii="Times New Roman" w:hAnsi="Times New Roman"/>
          <w:color w:val="000000"/>
          <w:spacing w:val="-2"/>
          <w:sz w:val="24"/>
          <w:szCs w:val="24"/>
        </w:rPr>
        <w:t xml:space="preserve">turpmāk – </w:t>
      </w:r>
      <w:r w:rsidR="009A74CD">
        <w:rPr>
          <w:rFonts w:ascii="Times New Roman" w:hAnsi="Times New Roman"/>
          <w:color w:val="000000"/>
          <w:spacing w:val="-2"/>
          <w:sz w:val="24"/>
          <w:szCs w:val="24"/>
        </w:rPr>
        <w:t xml:space="preserve">LPTP-SEL), kuri </w:t>
      </w:r>
      <w:r w:rsidR="00AA2146">
        <w:rPr>
          <w:rFonts w:ascii="Times New Roman" w:hAnsi="Times New Roman"/>
          <w:color w:val="000000"/>
          <w:spacing w:val="-2"/>
          <w:sz w:val="24"/>
          <w:szCs w:val="24"/>
        </w:rPr>
        <w:t>norādī</w:t>
      </w:r>
      <w:r w:rsidR="009A74CD">
        <w:rPr>
          <w:rFonts w:ascii="Times New Roman" w:hAnsi="Times New Roman"/>
          <w:color w:val="000000"/>
          <w:spacing w:val="-2"/>
          <w:sz w:val="24"/>
          <w:szCs w:val="24"/>
        </w:rPr>
        <w:t>ti šajā</w:t>
      </w:r>
      <w:r w:rsidRPr="00F566FF">
        <w:rPr>
          <w:rFonts w:ascii="Times New Roman" w:hAnsi="Times New Roman"/>
          <w:color w:val="000000"/>
          <w:spacing w:val="-2"/>
          <w:sz w:val="24"/>
          <w:szCs w:val="24"/>
        </w:rPr>
        <w:t xml:space="preserve"> </w:t>
      </w:r>
      <w:r w:rsidR="009A74CD">
        <w:rPr>
          <w:rFonts w:ascii="Times New Roman" w:hAnsi="Times New Roman"/>
          <w:color w:val="000000"/>
          <w:spacing w:val="-2"/>
          <w:sz w:val="24"/>
          <w:szCs w:val="24"/>
        </w:rPr>
        <w:t>pielikumā</w:t>
      </w:r>
      <w:r w:rsidRPr="00F566FF">
        <w:rPr>
          <w:rFonts w:ascii="Times New Roman" w:hAnsi="Times New Roman"/>
          <w:color w:val="000000"/>
          <w:spacing w:val="-2"/>
          <w:sz w:val="24"/>
          <w:szCs w:val="24"/>
        </w:rPr>
        <w:t xml:space="preserve">, attiecas uz standarta apstākļiem: sausa gāze temperatūrā 273 K, spiediens 1013 </w:t>
      </w:r>
      <w:proofErr w:type="spellStart"/>
      <w:r w:rsidRPr="00F566FF">
        <w:rPr>
          <w:rFonts w:ascii="Times New Roman" w:hAnsi="Times New Roman"/>
          <w:color w:val="000000"/>
          <w:spacing w:val="-2"/>
          <w:sz w:val="24"/>
          <w:szCs w:val="24"/>
        </w:rPr>
        <w:t>hPa</w:t>
      </w:r>
      <w:proofErr w:type="spellEnd"/>
      <w:r w:rsidRPr="00F566FF">
        <w:rPr>
          <w:rFonts w:ascii="Times New Roman" w:hAnsi="Times New Roman"/>
          <w:color w:val="000000"/>
          <w:spacing w:val="-2"/>
          <w:sz w:val="24"/>
          <w:szCs w:val="24"/>
        </w:rPr>
        <w:t>.</w:t>
      </w:r>
    </w:p>
    <w:p w14:paraId="17B68671" w14:textId="77777777" w:rsidR="0041288A" w:rsidRPr="008E5240" w:rsidRDefault="0041288A" w:rsidP="00F35F6C">
      <w:pPr>
        <w:autoSpaceDE w:val="0"/>
        <w:autoSpaceDN w:val="0"/>
        <w:adjustRightInd w:val="0"/>
        <w:spacing w:after="0" w:line="240" w:lineRule="auto"/>
        <w:rPr>
          <w:rFonts w:ascii="Times New Roman" w:hAnsi="Times New Roman"/>
          <w:sz w:val="24"/>
          <w:szCs w:val="24"/>
        </w:rPr>
      </w:pPr>
    </w:p>
    <w:p w14:paraId="17B68672" w14:textId="5F09E6BC" w:rsidR="0041288A" w:rsidRPr="00883A96" w:rsidRDefault="0041288A" w:rsidP="00B23DB9">
      <w:pPr>
        <w:autoSpaceDE w:val="0"/>
        <w:autoSpaceDN w:val="0"/>
        <w:adjustRightInd w:val="0"/>
        <w:spacing w:after="0" w:line="240" w:lineRule="auto"/>
        <w:jc w:val="both"/>
        <w:rPr>
          <w:rFonts w:ascii="Times New Roman" w:hAnsi="Times New Roman"/>
          <w:color w:val="000000"/>
          <w:sz w:val="24"/>
          <w:szCs w:val="24"/>
        </w:rPr>
      </w:pPr>
      <w:r w:rsidRPr="00B23DB9">
        <w:rPr>
          <w:rFonts w:ascii="Times New Roman" w:hAnsi="Times New Roman"/>
          <w:color w:val="000000"/>
          <w:sz w:val="24"/>
          <w:szCs w:val="24"/>
        </w:rPr>
        <w:t xml:space="preserve">Vērtības, kas </w:t>
      </w:r>
      <w:r w:rsidR="00AA2146" w:rsidRPr="00883A96">
        <w:rPr>
          <w:rFonts w:ascii="Times New Roman" w:hAnsi="Times New Roman"/>
          <w:color w:val="000000"/>
          <w:sz w:val="24"/>
          <w:szCs w:val="24"/>
        </w:rPr>
        <w:t>norādī</w:t>
      </w:r>
      <w:r w:rsidRPr="00B23DB9">
        <w:rPr>
          <w:rFonts w:ascii="Times New Roman" w:hAnsi="Times New Roman"/>
          <w:color w:val="000000"/>
          <w:sz w:val="24"/>
          <w:szCs w:val="24"/>
        </w:rPr>
        <w:t xml:space="preserve">tas </w:t>
      </w:r>
      <w:proofErr w:type="spellStart"/>
      <w:r w:rsidRPr="00B23DB9">
        <w:rPr>
          <w:rFonts w:ascii="Times New Roman" w:hAnsi="Times New Roman"/>
          <w:color w:val="000000"/>
          <w:sz w:val="24"/>
          <w:szCs w:val="24"/>
        </w:rPr>
        <w:t>koncentrācijās</w:t>
      </w:r>
      <w:proofErr w:type="spellEnd"/>
      <w:r w:rsidRPr="00B23DB9">
        <w:rPr>
          <w:rFonts w:ascii="Times New Roman" w:hAnsi="Times New Roman"/>
          <w:color w:val="000000"/>
          <w:sz w:val="24"/>
          <w:szCs w:val="24"/>
        </w:rPr>
        <w:t xml:space="preserve">, piemēro </w:t>
      </w:r>
      <w:r w:rsidR="00AA2146">
        <w:rPr>
          <w:rFonts w:ascii="Times New Roman" w:hAnsi="Times New Roman"/>
          <w:color w:val="000000"/>
          <w:sz w:val="24"/>
          <w:szCs w:val="24"/>
        </w:rPr>
        <w:t xml:space="preserve">šā pielikuma </w:t>
      </w:r>
      <w:r w:rsidR="00AA2146" w:rsidRPr="00883A96">
        <w:rPr>
          <w:rFonts w:ascii="Times New Roman" w:hAnsi="Times New Roman"/>
          <w:color w:val="000000"/>
          <w:sz w:val="24"/>
          <w:szCs w:val="24"/>
        </w:rPr>
        <w:t xml:space="preserve">2. tabulā </w:t>
      </w:r>
      <w:r w:rsidR="00AA2146">
        <w:rPr>
          <w:rFonts w:ascii="Times New Roman" w:hAnsi="Times New Roman"/>
          <w:color w:val="000000"/>
          <w:sz w:val="24"/>
          <w:szCs w:val="24"/>
        </w:rPr>
        <w:t xml:space="preserve">minētajos </w:t>
      </w:r>
      <w:r w:rsidRPr="00883A96">
        <w:rPr>
          <w:rFonts w:ascii="Times New Roman" w:hAnsi="Times New Roman"/>
          <w:color w:val="000000"/>
          <w:sz w:val="24"/>
          <w:szCs w:val="24"/>
        </w:rPr>
        <w:t>bāzes apstākļos</w:t>
      </w:r>
      <w:r w:rsidR="00B23DB9" w:rsidRPr="00883A96">
        <w:rPr>
          <w:rFonts w:ascii="Times New Roman" w:hAnsi="Times New Roman"/>
          <w:color w:val="000000"/>
          <w:sz w:val="24"/>
          <w:szCs w:val="24"/>
        </w:rPr>
        <w:t>.</w:t>
      </w:r>
    </w:p>
    <w:p w14:paraId="6D5C0823" w14:textId="77777777" w:rsidR="00C400E9" w:rsidRPr="00C400E9" w:rsidRDefault="00C400E9" w:rsidP="00C400E9">
      <w:pPr>
        <w:pStyle w:val="Virsraksts"/>
        <w:spacing w:after="0" w:line="240" w:lineRule="auto"/>
        <w:rPr>
          <w:i w:val="0"/>
          <w:sz w:val="24"/>
        </w:rPr>
      </w:pPr>
    </w:p>
    <w:p w14:paraId="17B68674" w14:textId="39C228AC" w:rsidR="0041288A" w:rsidRPr="008E5240" w:rsidRDefault="00F566FF" w:rsidP="007E213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r>
      <w:r w:rsidR="0041288A" w:rsidRPr="008E5240">
        <w:rPr>
          <w:rFonts w:ascii="Times New Roman" w:hAnsi="Times New Roman"/>
          <w:b/>
          <w:color w:val="000000"/>
          <w:sz w:val="24"/>
          <w:szCs w:val="24"/>
        </w:rPr>
        <w:lastRenderedPageBreak/>
        <w:t>Bāzes apstākļi</w:t>
      </w:r>
    </w:p>
    <w:p w14:paraId="0BBAFD9C" w14:textId="77777777" w:rsidR="004E52EF" w:rsidRPr="004E52EF" w:rsidRDefault="004E52EF" w:rsidP="004E52EF">
      <w:pPr>
        <w:pStyle w:val="Virsraksts"/>
        <w:spacing w:after="0" w:line="240" w:lineRule="auto"/>
        <w:rPr>
          <w:i w:val="0"/>
          <w:sz w:val="10"/>
          <w:szCs w:val="10"/>
        </w:rPr>
      </w:pPr>
    </w:p>
    <w:p w14:paraId="17B68675" w14:textId="5B418369" w:rsidR="0041288A" w:rsidRPr="00B02CCB" w:rsidRDefault="0041288A" w:rsidP="00F35F6C">
      <w:pPr>
        <w:autoSpaceDE w:val="0"/>
        <w:autoSpaceDN w:val="0"/>
        <w:adjustRightInd w:val="0"/>
        <w:spacing w:after="0" w:line="240" w:lineRule="auto"/>
        <w:jc w:val="right"/>
        <w:rPr>
          <w:rFonts w:ascii="Times New Roman" w:hAnsi="Times New Roman"/>
          <w:i/>
          <w:iCs/>
          <w:color w:val="000000"/>
          <w:szCs w:val="24"/>
        </w:rPr>
      </w:pPr>
      <w:r w:rsidRPr="00B02CCB">
        <w:rPr>
          <w:rFonts w:ascii="Times New Roman" w:hAnsi="Times New Roman"/>
          <w:color w:val="000000"/>
          <w:szCs w:val="24"/>
        </w:rPr>
        <w:t>2</w:t>
      </w:r>
      <w:r w:rsidR="00574B42" w:rsidRPr="00B02CCB">
        <w:rPr>
          <w:rFonts w:ascii="Times New Roman" w:hAnsi="Times New Roman"/>
          <w:color w:val="000000"/>
          <w:szCs w:val="24"/>
        </w:rPr>
        <w:t>. tabul</w:t>
      </w:r>
      <w:r w:rsidRPr="00B02CCB">
        <w:rPr>
          <w:rFonts w:ascii="Times New Roman" w:hAnsi="Times New Roman"/>
          <w:color w:val="000000"/>
          <w:szCs w:val="24"/>
        </w:rPr>
        <w:t xml:space="preserve">a </w:t>
      </w:r>
    </w:p>
    <w:p w14:paraId="2D8B4DB9"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17"/>
        <w:gridCol w:w="3402"/>
        <w:gridCol w:w="3827"/>
      </w:tblGrid>
      <w:tr w:rsidR="0041288A" w:rsidRPr="00931CA1" w14:paraId="17B6867A" w14:textId="77777777" w:rsidTr="007B2293">
        <w:tc>
          <w:tcPr>
            <w:tcW w:w="534" w:type="dxa"/>
            <w:vAlign w:val="center"/>
          </w:tcPr>
          <w:p w14:paraId="19E6BF9A" w14:textId="69B8DA72" w:rsidR="00E60A18" w:rsidRPr="00931CA1" w:rsidRDefault="00131C89" w:rsidP="007B2293">
            <w:pPr>
              <w:spacing w:after="0" w:line="240" w:lineRule="auto"/>
              <w:ind w:left="-57" w:right="-57"/>
              <w:jc w:val="center"/>
              <w:rPr>
                <w:rFonts w:ascii="Times New Roman" w:hAnsi="Times New Roman"/>
                <w:szCs w:val="24"/>
              </w:rPr>
            </w:pPr>
            <w:r w:rsidRPr="00931CA1">
              <w:rPr>
                <w:rFonts w:ascii="Times New Roman" w:hAnsi="Times New Roman"/>
                <w:szCs w:val="24"/>
              </w:rPr>
              <w:t>Nr.</w:t>
            </w:r>
          </w:p>
          <w:p w14:paraId="17B68677" w14:textId="44512DDE" w:rsidR="0041288A" w:rsidRPr="00931CA1" w:rsidRDefault="00131C89" w:rsidP="007B2293">
            <w:pPr>
              <w:spacing w:after="0" w:line="240" w:lineRule="auto"/>
              <w:ind w:left="-57" w:right="-57"/>
              <w:jc w:val="center"/>
              <w:rPr>
                <w:rFonts w:ascii="Times New Roman" w:hAnsi="Times New Roman"/>
                <w:szCs w:val="24"/>
              </w:rPr>
            </w:pPr>
            <w:r w:rsidRPr="00931CA1">
              <w:rPr>
                <w:rFonts w:ascii="Times New Roman" w:hAnsi="Times New Roman"/>
                <w:szCs w:val="24"/>
              </w:rPr>
              <w:t>p. k.</w:t>
            </w:r>
          </w:p>
        </w:tc>
        <w:tc>
          <w:tcPr>
            <w:tcW w:w="4819" w:type="dxa"/>
            <w:gridSpan w:val="2"/>
            <w:vAlign w:val="center"/>
          </w:tcPr>
          <w:p w14:paraId="17B68678" w14:textId="77777777" w:rsidR="0041288A" w:rsidRPr="00931CA1" w:rsidRDefault="0041288A" w:rsidP="00A16312">
            <w:pPr>
              <w:spacing w:after="0" w:line="240" w:lineRule="auto"/>
              <w:jc w:val="center"/>
              <w:rPr>
                <w:rFonts w:ascii="Times New Roman" w:hAnsi="Times New Roman"/>
                <w:szCs w:val="24"/>
              </w:rPr>
            </w:pPr>
            <w:r w:rsidRPr="00931CA1">
              <w:rPr>
                <w:rFonts w:ascii="Times New Roman" w:hAnsi="Times New Roman"/>
                <w:color w:val="000000"/>
                <w:szCs w:val="24"/>
              </w:rPr>
              <w:t>Darbības</w:t>
            </w:r>
          </w:p>
        </w:tc>
        <w:tc>
          <w:tcPr>
            <w:tcW w:w="3827" w:type="dxa"/>
            <w:vAlign w:val="center"/>
          </w:tcPr>
          <w:p w14:paraId="17B68679" w14:textId="77777777" w:rsidR="0041288A" w:rsidRPr="00931CA1" w:rsidRDefault="0041288A" w:rsidP="00A16312">
            <w:pPr>
              <w:spacing w:after="0" w:line="240" w:lineRule="auto"/>
              <w:jc w:val="center"/>
              <w:rPr>
                <w:rFonts w:ascii="Times New Roman" w:hAnsi="Times New Roman"/>
                <w:szCs w:val="24"/>
              </w:rPr>
            </w:pPr>
            <w:r w:rsidRPr="00931CA1">
              <w:rPr>
                <w:rFonts w:ascii="Times New Roman" w:hAnsi="Times New Roman"/>
                <w:color w:val="000000"/>
                <w:szCs w:val="24"/>
              </w:rPr>
              <w:t>Bāzes apstākļi</w:t>
            </w:r>
          </w:p>
        </w:tc>
      </w:tr>
      <w:tr w:rsidR="0041288A" w:rsidRPr="00931CA1" w14:paraId="17B6867F" w14:textId="77777777" w:rsidTr="001C59F6">
        <w:tc>
          <w:tcPr>
            <w:tcW w:w="534" w:type="dxa"/>
          </w:tcPr>
          <w:p w14:paraId="17B6867B" w14:textId="77777777" w:rsidR="0041288A" w:rsidRPr="00931CA1" w:rsidRDefault="0041288A" w:rsidP="001B7CA1">
            <w:pPr>
              <w:spacing w:after="0" w:line="240" w:lineRule="auto"/>
              <w:rPr>
                <w:rFonts w:ascii="Times New Roman" w:hAnsi="Times New Roman"/>
                <w:szCs w:val="24"/>
              </w:rPr>
            </w:pPr>
            <w:r w:rsidRPr="00931CA1">
              <w:rPr>
                <w:rFonts w:ascii="Times New Roman" w:hAnsi="Times New Roman"/>
                <w:szCs w:val="24"/>
              </w:rPr>
              <w:t xml:space="preserve">1. </w:t>
            </w:r>
          </w:p>
        </w:tc>
        <w:tc>
          <w:tcPr>
            <w:tcW w:w="1417" w:type="dxa"/>
            <w:vMerge w:val="restart"/>
          </w:tcPr>
          <w:p w14:paraId="17B6867C" w14:textId="77777777" w:rsidR="0041288A" w:rsidRPr="00F566FF" w:rsidRDefault="0041288A" w:rsidP="001B7CA1">
            <w:pPr>
              <w:spacing w:after="0" w:line="240" w:lineRule="auto"/>
              <w:rPr>
                <w:rFonts w:ascii="Times New Roman" w:hAnsi="Times New Roman"/>
                <w:szCs w:val="24"/>
              </w:rPr>
            </w:pPr>
            <w:r w:rsidRPr="00F566FF">
              <w:rPr>
                <w:rFonts w:ascii="Times New Roman" w:hAnsi="Times New Roman"/>
                <w:bCs/>
                <w:color w:val="000000"/>
                <w:szCs w:val="24"/>
              </w:rPr>
              <w:t>Ar krāsnīm saistītas darbības</w:t>
            </w:r>
          </w:p>
        </w:tc>
        <w:tc>
          <w:tcPr>
            <w:tcW w:w="3402" w:type="dxa"/>
          </w:tcPr>
          <w:p w14:paraId="17B6867D" w14:textId="77777777" w:rsidR="0041288A" w:rsidRPr="00931CA1" w:rsidRDefault="0041288A" w:rsidP="001B7CA1">
            <w:pPr>
              <w:spacing w:after="0" w:line="240" w:lineRule="auto"/>
              <w:rPr>
                <w:rFonts w:ascii="Times New Roman" w:hAnsi="Times New Roman"/>
                <w:szCs w:val="24"/>
              </w:rPr>
            </w:pPr>
            <w:r w:rsidRPr="00931CA1">
              <w:rPr>
                <w:rFonts w:ascii="Times New Roman" w:hAnsi="Times New Roman"/>
                <w:color w:val="000000"/>
                <w:szCs w:val="24"/>
              </w:rPr>
              <w:t>Cementa rūpniecība</w:t>
            </w:r>
          </w:p>
        </w:tc>
        <w:tc>
          <w:tcPr>
            <w:tcW w:w="3827" w:type="dxa"/>
          </w:tcPr>
          <w:p w14:paraId="17B6867E" w14:textId="501DBC0D" w:rsidR="0041288A" w:rsidRPr="00931CA1" w:rsidRDefault="0041288A" w:rsidP="001B7CA1">
            <w:pPr>
              <w:spacing w:after="0" w:line="240" w:lineRule="auto"/>
              <w:rPr>
                <w:rFonts w:ascii="Times New Roman" w:hAnsi="Times New Roman"/>
                <w:szCs w:val="24"/>
              </w:rPr>
            </w:pPr>
            <w:r w:rsidRPr="00931CA1">
              <w:rPr>
                <w:rFonts w:ascii="Times New Roman" w:hAnsi="Times New Roman"/>
                <w:color w:val="000000"/>
                <w:szCs w:val="24"/>
              </w:rPr>
              <w:t>Skābekļa tilpumkoncentrācija – 10</w:t>
            </w:r>
            <w:r w:rsidR="00251F8D" w:rsidRPr="00931CA1">
              <w:rPr>
                <w:rFonts w:ascii="Times New Roman" w:hAnsi="Times New Roman"/>
                <w:color w:val="000000"/>
                <w:szCs w:val="24"/>
              </w:rPr>
              <w:t> %</w:t>
            </w:r>
          </w:p>
        </w:tc>
      </w:tr>
      <w:tr w:rsidR="0041288A" w:rsidRPr="00931CA1" w14:paraId="17B68684" w14:textId="77777777" w:rsidTr="001C59F6">
        <w:tc>
          <w:tcPr>
            <w:tcW w:w="534" w:type="dxa"/>
          </w:tcPr>
          <w:p w14:paraId="17B68680" w14:textId="77777777" w:rsidR="0041288A" w:rsidRPr="00931CA1" w:rsidRDefault="0041288A" w:rsidP="001B7CA1">
            <w:pPr>
              <w:spacing w:after="0" w:line="240" w:lineRule="auto"/>
              <w:rPr>
                <w:rFonts w:ascii="Times New Roman" w:hAnsi="Times New Roman"/>
                <w:szCs w:val="24"/>
              </w:rPr>
            </w:pPr>
            <w:r w:rsidRPr="00931CA1">
              <w:rPr>
                <w:rFonts w:ascii="Times New Roman" w:hAnsi="Times New Roman"/>
                <w:szCs w:val="24"/>
              </w:rPr>
              <w:t xml:space="preserve">2. </w:t>
            </w:r>
          </w:p>
        </w:tc>
        <w:tc>
          <w:tcPr>
            <w:tcW w:w="1417" w:type="dxa"/>
            <w:vMerge/>
          </w:tcPr>
          <w:p w14:paraId="17B68681" w14:textId="77777777" w:rsidR="0041288A" w:rsidRPr="00F566FF" w:rsidRDefault="0041288A" w:rsidP="001B7CA1">
            <w:pPr>
              <w:spacing w:after="0" w:line="240" w:lineRule="auto"/>
              <w:rPr>
                <w:rFonts w:ascii="Times New Roman" w:hAnsi="Times New Roman"/>
                <w:szCs w:val="24"/>
              </w:rPr>
            </w:pPr>
          </w:p>
        </w:tc>
        <w:tc>
          <w:tcPr>
            <w:tcW w:w="3402" w:type="dxa"/>
          </w:tcPr>
          <w:p w14:paraId="17B68682" w14:textId="66A2B442" w:rsidR="0041288A" w:rsidRPr="00931CA1" w:rsidRDefault="0041288A" w:rsidP="00CD6D75">
            <w:pPr>
              <w:spacing w:after="0" w:line="240" w:lineRule="auto"/>
              <w:rPr>
                <w:rFonts w:ascii="Times New Roman" w:hAnsi="Times New Roman"/>
                <w:szCs w:val="24"/>
              </w:rPr>
            </w:pPr>
            <w:r w:rsidRPr="00931CA1">
              <w:rPr>
                <w:rFonts w:ascii="Times New Roman" w:hAnsi="Times New Roman"/>
                <w:color w:val="000000"/>
                <w:szCs w:val="24"/>
              </w:rPr>
              <w:t>Kaļķu rūpniecība</w:t>
            </w:r>
            <w:r w:rsidRPr="00931CA1">
              <w:rPr>
                <w:rFonts w:ascii="Times New Roman" w:hAnsi="Times New Roman"/>
                <w:color w:val="000000"/>
                <w:szCs w:val="24"/>
                <w:vertAlign w:val="superscript"/>
              </w:rPr>
              <w:t>(1)</w:t>
            </w:r>
          </w:p>
        </w:tc>
        <w:tc>
          <w:tcPr>
            <w:tcW w:w="3827" w:type="dxa"/>
          </w:tcPr>
          <w:p w14:paraId="17B68683" w14:textId="3F8AAE05" w:rsidR="0041288A" w:rsidRPr="00931CA1" w:rsidRDefault="0041288A" w:rsidP="001B7CA1">
            <w:pPr>
              <w:spacing w:after="0" w:line="240" w:lineRule="auto"/>
              <w:rPr>
                <w:rFonts w:ascii="Times New Roman" w:hAnsi="Times New Roman"/>
                <w:szCs w:val="24"/>
              </w:rPr>
            </w:pPr>
            <w:r w:rsidRPr="00931CA1">
              <w:rPr>
                <w:rFonts w:ascii="Times New Roman" w:hAnsi="Times New Roman"/>
                <w:color w:val="000000"/>
                <w:szCs w:val="24"/>
              </w:rPr>
              <w:t>Skābekļa tilpumkoncentrācija – 11</w:t>
            </w:r>
            <w:r w:rsidR="00251F8D" w:rsidRPr="00931CA1">
              <w:rPr>
                <w:rFonts w:ascii="Times New Roman" w:hAnsi="Times New Roman"/>
                <w:color w:val="000000"/>
                <w:szCs w:val="24"/>
              </w:rPr>
              <w:t> %</w:t>
            </w:r>
          </w:p>
        </w:tc>
      </w:tr>
      <w:tr w:rsidR="0041288A" w:rsidRPr="00931CA1" w14:paraId="17B68689" w14:textId="77777777" w:rsidTr="001C59F6">
        <w:tc>
          <w:tcPr>
            <w:tcW w:w="534" w:type="dxa"/>
          </w:tcPr>
          <w:p w14:paraId="17B68685" w14:textId="77777777" w:rsidR="0041288A" w:rsidRPr="00931CA1" w:rsidRDefault="0041288A" w:rsidP="001B7CA1">
            <w:pPr>
              <w:spacing w:after="0" w:line="240" w:lineRule="auto"/>
              <w:rPr>
                <w:rFonts w:ascii="Times New Roman" w:hAnsi="Times New Roman"/>
                <w:szCs w:val="24"/>
              </w:rPr>
            </w:pPr>
            <w:r w:rsidRPr="00931CA1">
              <w:rPr>
                <w:rFonts w:ascii="Times New Roman" w:hAnsi="Times New Roman"/>
                <w:szCs w:val="24"/>
              </w:rPr>
              <w:t xml:space="preserve">3. </w:t>
            </w:r>
          </w:p>
        </w:tc>
        <w:tc>
          <w:tcPr>
            <w:tcW w:w="1417" w:type="dxa"/>
            <w:vMerge/>
          </w:tcPr>
          <w:p w14:paraId="17B68686" w14:textId="77777777" w:rsidR="0041288A" w:rsidRPr="00F566FF" w:rsidRDefault="0041288A" w:rsidP="001B7CA1">
            <w:pPr>
              <w:spacing w:after="0" w:line="240" w:lineRule="auto"/>
              <w:rPr>
                <w:rFonts w:ascii="Times New Roman" w:hAnsi="Times New Roman"/>
                <w:szCs w:val="24"/>
              </w:rPr>
            </w:pPr>
          </w:p>
        </w:tc>
        <w:tc>
          <w:tcPr>
            <w:tcW w:w="3402" w:type="dxa"/>
          </w:tcPr>
          <w:p w14:paraId="17B68687" w14:textId="70F6B441" w:rsidR="0041288A" w:rsidRPr="00931CA1" w:rsidRDefault="0041288A" w:rsidP="00443C3D">
            <w:pPr>
              <w:pStyle w:val="CM1"/>
              <w:rPr>
                <w:rFonts w:ascii="Times New Roman" w:hAnsi="Times New Roman"/>
                <w:color w:val="000000"/>
                <w:sz w:val="22"/>
              </w:rPr>
            </w:pPr>
            <w:r w:rsidRPr="00931CA1">
              <w:rPr>
                <w:rFonts w:ascii="Times New Roman" w:hAnsi="Times New Roman"/>
                <w:color w:val="000000"/>
                <w:sz w:val="22"/>
              </w:rPr>
              <w:t>Magnija oksīda rūpniecība (sausais paņēmiens)</w:t>
            </w:r>
            <w:r w:rsidR="00443C3D" w:rsidRPr="00931CA1">
              <w:rPr>
                <w:rFonts w:ascii="Times New Roman" w:hAnsi="Times New Roman"/>
                <w:color w:val="000000"/>
                <w:sz w:val="22"/>
                <w:vertAlign w:val="superscript"/>
              </w:rPr>
              <w:t>(2)</w:t>
            </w:r>
          </w:p>
        </w:tc>
        <w:tc>
          <w:tcPr>
            <w:tcW w:w="3827" w:type="dxa"/>
          </w:tcPr>
          <w:p w14:paraId="17B68688" w14:textId="0DEB5D46" w:rsidR="0041288A" w:rsidRPr="00931CA1" w:rsidRDefault="0041288A" w:rsidP="005B3A50">
            <w:pPr>
              <w:pStyle w:val="CM1"/>
              <w:rPr>
                <w:rFonts w:ascii="Times New Roman" w:hAnsi="Times New Roman"/>
                <w:color w:val="000000"/>
                <w:sz w:val="22"/>
              </w:rPr>
            </w:pPr>
            <w:r w:rsidRPr="00931CA1">
              <w:rPr>
                <w:rFonts w:ascii="Times New Roman" w:hAnsi="Times New Roman"/>
                <w:color w:val="000000"/>
                <w:sz w:val="22"/>
              </w:rPr>
              <w:t>Skābekļa tilpumkoncentrācija – 10</w:t>
            </w:r>
            <w:r w:rsidR="00251F8D" w:rsidRPr="00931CA1">
              <w:rPr>
                <w:rFonts w:ascii="Times New Roman" w:hAnsi="Times New Roman"/>
                <w:color w:val="000000"/>
                <w:sz w:val="22"/>
              </w:rPr>
              <w:t> %</w:t>
            </w:r>
          </w:p>
        </w:tc>
      </w:tr>
      <w:tr w:rsidR="0041288A" w:rsidRPr="00931CA1" w14:paraId="17B6868E" w14:textId="77777777" w:rsidTr="001C59F6">
        <w:tc>
          <w:tcPr>
            <w:tcW w:w="534" w:type="dxa"/>
          </w:tcPr>
          <w:p w14:paraId="17B6868A" w14:textId="77777777" w:rsidR="0041288A" w:rsidRPr="00931CA1" w:rsidRDefault="0041288A" w:rsidP="001B7CA1">
            <w:pPr>
              <w:spacing w:after="0" w:line="240" w:lineRule="auto"/>
              <w:rPr>
                <w:rFonts w:ascii="Times New Roman" w:hAnsi="Times New Roman"/>
                <w:szCs w:val="24"/>
              </w:rPr>
            </w:pPr>
            <w:r w:rsidRPr="00931CA1">
              <w:rPr>
                <w:rFonts w:ascii="Times New Roman" w:hAnsi="Times New Roman"/>
                <w:szCs w:val="24"/>
              </w:rPr>
              <w:t xml:space="preserve">4. </w:t>
            </w:r>
          </w:p>
        </w:tc>
        <w:tc>
          <w:tcPr>
            <w:tcW w:w="1417" w:type="dxa"/>
            <w:vMerge w:val="restart"/>
          </w:tcPr>
          <w:p w14:paraId="17B6868B" w14:textId="77777777" w:rsidR="0041288A" w:rsidRPr="00F566FF" w:rsidRDefault="0041288A" w:rsidP="001B7CA1">
            <w:pPr>
              <w:spacing w:after="0" w:line="240" w:lineRule="auto"/>
              <w:rPr>
                <w:rFonts w:ascii="Times New Roman" w:hAnsi="Times New Roman"/>
                <w:szCs w:val="24"/>
              </w:rPr>
            </w:pPr>
            <w:r w:rsidRPr="00F566FF">
              <w:rPr>
                <w:rFonts w:ascii="Times New Roman" w:hAnsi="Times New Roman"/>
                <w:bCs/>
                <w:color w:val="000000"/>
                <w:szCs w:val="24"/>
              </w:rPr>
              <w:t>Ar krāsnīm nesaistītas darbības</w:t>
            </w:r>
          </w:p>
        </w:tc>
        <w:tc>
          <w:tcPr>
            <w:tcW w:w="3402" w:type="dxa"/>
          </w:tcPr>
          <w:p w14:paraId="17B6868C" w14:textId="77777777" w:rsidR="0041288A" w:rsidRPr="00931CA1" w:rsidRDefault="0041288A" w:rsidP="00F5403F">
            <w:pPr>
              <w:pStyle w:val="CM1"/>
              <w:rPr>
                <w:rFonts w:ascii="Times New Roman" w:hAnsi="Times New Roman"/>
                <w:color w:val="000000"/>
                <w:sz w:val="22"/>
              </w:rPr>
            </w:pPr>
            <w:r w:rsidRPr="00931CA1">
              <w:rPr>
                <w:rFonts w:ascii="Times New Roman" w:hAnsi="Times New Roman"/>
                <w:color w:val="000000"/>
                <w:sz w:val="22"/>
              </w:rPr>
              <w:t>Visi procesi</w:t>
            </w:r>
          </w:p>
        </w:tc>
        <w:tc>
          <w:tcPr>
            <w:tcW w:w="3827" w:type="dxa"/>
          </w:tcPr>
          <w:p w14:paraId="17B6868D" w14:textId="77777777" w:rsidR="0041288A" w:rsidRPr="00931CA1" w:rsidRDefault="0041288A" w:rsidP="00F5403F">
            <w:pPr>
              <w:pStyle w:val="CM1"/>
              <w:rPr>
                <w:rFonts w:ascii="Times New Roman" w:hAnsi="Times New Roman"/>
                <w:color w:val="000000"/>
                <w:sz w:val="22"/>
              </w:rPr>
            </w:pPr>
            <w:r w:rsidRPr="00931CA1">
              <w:rPr>
                <w:rFonts w:ascii="Times New Roman" w:hAnsi="Times New Roman"/>
                <w:color w:val="000000"/>
                <w:sz w:val="22"/>
              </w:rPr>
              <w:t>Attiecībā uz skābekli neveic nekādas korekcijas</w:t>
            </w:r>
          </w:p>
        </w:tc>
      </w:tr>
      <w:tr w:rsidR="0041288A" w:rsidRPr="00931CA1" w14:paraId="17B68693" w14:textId="77777777" w:rsidTr="007B2293">
        <w:tc>
          <w:tcPr>
            <w:tcW w:w="534" w:type="dxa"/>
          </w:tcPr>
          <w:p w14:paraId="17B6868F" w14:textId="77777777" w:rsidR="0041288A" w:rsidRPr="00931CA1" w:rsidRDefault="0041288A" w:rsidP="001B7CA1">
            <w:pPr>
              <w:spacing w:after="0" w:line="240" w:lineRule="auto"/>
              <w:rPr>
                <w:rFonts w:ascii="Times New Roman" w:hAnsi="Times New Roman"/>
                <w:szCs w:val="24"/>
              </w:rPr>
            </w:pPr>
            <w:r w:rsidRPr="00931CA1">
              <w:rPr>
                <w:rFonts w:ascii="Times New Roman" w:hAnsi="Times New Roman"/>
                <w:szCs w:val="24"/>
              </w:rPr>
              <w:t xml:space="preserve">5. </w:t>
            </w:r>
          </w:p>
        </w:tc>
        <w:tc>
          <w:tcPr>
            <w:tcW w:w="1417" w:type="dxa"/>
            <w:vMerge/>
          </w:tcPr>
          <w:p w14:paraId="17B68690" w14:textId="77777777" w:rsidR="0041288A" w:rsidRPr="00931CA1" w:rsidRDefault="0041288A" w:rsidP="001B7CA1">
            <w:pPr>
              <w:pStyle w:val="CM1"/>
              <w:jc w:val="center"/>
              <w:rPr>
                <w:rFonts w:ascii="Times New Roman" w:hAnsi="Times New Roman"/>
                <w:color w:val="000000"/>
                <w:sz w:val="22"/>
              </w:rPr>
            </w:pPr>
          </w:p>
        </w:tc>
        <w:tc>
          <w:tcPr>
            <w:tcW w:w="3402" w:type="dxa"/>
          </w:tcPr>
          <w:p w14:paraId="17B68691" w14:textId="77777777" w:rsidR="0041288A" w:rsidRPr="00931CA1" w:rsidRDefault="0041288A" w:rsidP="00F5403F">
            <w:pPr>
              <w:pStyle w:val="CM1"/>
              <w:rPr>
                <w:rFonts w:ascii="Times New Roman" w:hAnsi="Times New Roman"/>
                <w:color w:val="000000"/>
                <w:sz w:val="22"/>
              </w:rPr>
            </w:pPr>
            <w:r w:rsidRPr="00931CA1">
              <w:rPr>
                <w:rFonts w:ascii="Times New Roman" w:hAnsi="Times New Roman"/>
                <w:color w:val="000000"/>
                <w:sz w:val="22"/>
              </w:rPr>
              <w:t>Dzēsto kaļķu ražošanas iekārtas</w:t>
            </w:r>
          </w:p>
        </w:tc>
        <w:tc>
          <w:tcPr>
            <w:tcW w:w="3827" w:type="dxa"/>
          </w:tcPr>
          <w:p w14:paraId="17B68692" w14:textId="77777777" w:rsidR="0041288A" w:rsidRPr="00931CA1" w:rsidRDefault="0041288A" w:rsidP="00F5403F">
            <w:pPr>
              <w:pStyle w:val="CM1"/>
              <w:rPr>
                <w:rFonts w:ascii="Times New Roman" w:hAnsi="Times New Roman"/>
                <w:color w:val="000000"/>
                <w:sz w:val="22"/>
              </w:rPr>
            </w:pPr>
            <w:r w:rsidRPr="00931CA1">
              <w:rPr>
                <w:rFonts w:ascii="Times New Roman" w:hAnsi="Times New Roman"/>
                <w:color w:val="000000"/>
                <w:sz w:val="22"/>
              </w:rPr>
              <w:t>Bruto emisijas (attiecībā uz skābekli un sauso gāzi neveic nekādas korekcijas)</w:t>
            </w:r>
          </w:p>
        </w:tc>
      </w:tr>
      <w:tr w:rsidR="0041288A" w:rsidRPr="008E5240" w14:paraId="17B68696" w14:textId="77777777" w:rsidTr="00B23DB9">
        <w:tc>
          <w:tcPr>
            <w:tcW w:w="9180" w:type="dxa"/>
            <w:gridSpan w:val="4"/>
          </w:tcPr>
          <w:p w14:paraId="17B68694" w14:textId="558C676C" w:rsidR="0041288A" w:rsidRPr="00DF4FFC" w:rsidRDefault="00CD6D75" w:rsidP="007E2137">
            <w:pPr>
              <w:pStyle w:val="CM1"/>
              <w:ind w:left="142" w:hanging="142"/>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43C3D" w:rsidRPr="00DF4FFC">
              <w:rPr>
                <w:rFonts w:ascii="Times New Roman" w:hAnsi="Times New Roman"/>
                <w:color w:val="000000"/>
                <w:sz w:val="20"/>
                <w:szCs w:val="20"/>
              </w:rPr>
              <w:t xml:space="preserve"> </w:t>
            </w:r>
            <w:r w:rsidR="0041288A" w:rsidRPr="00DF4FFC">
              <w:rPr>
                <w:rFonts w:ascii="Times New Roman" w:hAnsi="Times New Roman"/>
                <w:color w:val="000000"/>
                <w:sz w:val="20"/>
                <w:szCs w:val="20"/>
              </w:rPr>
              <w:t xml:space="preserve">Kausētiem </w:t>
            </w:r>
            <w:proofErr w:type="spellStart"/>
            <w:r w:rsidR="0041288A" w:rsidRPr="00DF4FFC">
              <w:rPr>
                <w:rFonts w:ascii="Times New Roman" w:hAnsi="Times New Roman"/>
                <w:color w:val="000000"/>
                <w:sz w:val="20"/>
                <w:szCs w:val="20"/>
              </w:rPr>
              <w:t>dolomītkaļķiem</w:t>
            </w:r>
            <w:proofErr w:type="spellEnd"/>
            <w:r w:rsidR="0041288A" w:rsidRPr="00DF4FFC">
              <w:rPr>
                <w:rFonts w:ascii="Times New Roman" w:hAnsi="Times New Roman"/>
                <w:color w:val="000000"/>
                <w:sz w:val="20"/>
                <w:szCs w:val="20"/>
              </w:rPr>
              <w:t xml:space="preserve">, kas iegūti divkāršajā procesā, attiecībā uz skābekli neveic nekādas korekcijas. </w:t>
            </w:r>
          </w:p>
          <w:p w14:paraId="17B68695" w14:textId="6FBE3422" w:rsidR="0041288A" w:rsidRPr="00DF4FFC" w:rsidRDefault="00443C3D" w:rsidP="00E06631">
            <w:pPr>
              <w:pStyle w:val="CM1"/>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(2)</w:t>
            </w:r>
            <w:r w:rsidR="00F566FF">
              <w:rPr>
                <w:rFonts w:ascii="Times New Roman" w:hAnsi="Times New Roman"/>
                <w:color w:val="000000"/>
                <w:sz w:val="20"/>
                <w:szCs w:val="20"/>
              </w:rPr>
              <w:t> </w:t>
            </w:r>
            <w:r w:rsidR="0041288A" w:rsidRPr="00DF4FFC">
              <w:rPr>
                <w:rFonts w:ascii="Times New Roman" w:hAnsi="Times New Roman"/>
                <w:color w:val="000000"/>
                <w:sz w:val="20"/>
                <w:szCs w:val="20"/>
              </w:rPr>
              <w:t>Dedzinātajam magnēzijam (DM), kas iegūts divkāršajā procesā, attiecībā uz skābekli neveic nekādas korekcijas.</w:t>
            </w:r>
          </w:p>
        </w:tc>
      </w:tr>
    </w:tbl>
    <w:p w14:paraId="17B68697" w14:textId="77777777" w:rsidR="0041288A" w:rsidRPr="008E5240" w:rsidRDefault="0041288A" w:rsidP="000054DE">
      <w:pPr>
        <w:spacing w:after="0" w:line="240" w:lineRule="auto"/>
        <w:rPr>
          <w:rFonts w:ascii="Times New Roman" w:hAnsi="Times New Roman"/>
          <w:sz w:val="24"/>
          <w:szCs w:val="24"/>
        </w:rPr>
      </w:pPr>
    </w:p>
    <w:p w14:paraId="17B68698" w14:textId="44C972D6" w:rsidR="0041288A" w:rsidRPr="008E5240" w:rsidRDefault="0041288A" w:rsidP="00D52AF6">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Vidējiem</w:t>
      </w:r>
      <w:r w:rsidR="00CF2293">
        <w:rPr>
          <w:rFonts w:ascii="Times New Roman" w:hAnsi="Times New Roman"/>
          <w:color w:val="000000"/>
          <w:sz w:val="24"/>
          <w:szCs w:val="24"/>
        </w:rPr>
        <w:t xml:space="preserve"> </w:t>
      </w:r>
      <w:r w:rsidRPr="008E5240">
        <w:rPr>
          <w:rFonts w:ascii="Times New Roman" w:hAnsi="Times New Roman"/>
          <w:color w:val="000000"/>
          <w:sz w:val="24"/>
          <w:szCs w:val="24"/>
        </w:rPr>
        <w:t>periodiem piemēro šādas definīcijas:</w:t>
      </w:r>
    </w:p>
    <w:p w14:paraId="17B68699" w14:textId="1641535A" w:rsidR="0041288A" w:rsidRPr="00AA2146" w:rsidRDefault="00931CA1" w:rsidP="00B26FE2">
      <w:pPr>
        <w:spacing w:after="0" w:line="240" w:lineRule="auto"/>
        <w:ind w:left="567" w:hanging="283"/>
        <w:jc w:val="both"/>
        <w:rPr>
          <w:rFonts w:ascii="Times New Roman" w:hAnsi="Times New Roman"/>
          <w:color w:val="000000"/>
          <w:sz w:val="24"/>
          <w:szCs w:val="24"/>
        </w:rPr>
      </w:pPr>
      <w:r w:rsidRPr="00AA2146">
        <w:rPr>
          <w:rFonts w:ascii="Times New Roman" w:hAnsi="Times New Roman"/>
          <w:color w:val="000000"/>
          <w:sz w:val="24"/>
          <w:szCs w:val="24"/>
        </w:rPr>
        <w:t>1) d</w:t>
      </w:r>
      <w:r w:rsidR="0041288A" w:rsidRPr="00AA2146">
        <w:rPr>
          <w:rFonts w:ascii="Times New Roman" w:hAnsi="Times New Roman"/>
          <w:color w:val="000000"/>
          <w:sz w:val="24"/>
          <w:szCs w:val="24"/>
        </w:rPr>
        <w:t>iennakts vidējā vērtība</w:t>
      </w:r>
      <w:r w:rsidR="004109BF" w:rsidRPr="00AA2146">
        <w:rPr>
          <w:rFonts w:ascii="Times New Roman" w:hAnsi="Times New Roman"/>
          <w:color w:val="000000"/>
          <w:sz w:val="24"/>
          <w:szCs w:val="24"/>
        </w:rPr>
        <w:t xml:space="preserve"> – </w:t>
      </w:r>
      <w:r w:rsidR="0041288A" w:rsidRPr="00AA2146">
        <w:rPr>
          <w:rFonts w:ascii="Times New Roman" w:hAnsi="Times New Roman"/>
          <w:color w:val="000000"/>
          <w:sz w:val="24"/>
          <w:szCs w:val="24"/>
        </w:rPr>
        <w:t>vidējā vērtība 24</w:t>
      </w:r>
      <w:r w:rsidR="00AA2146" w:rsidRPr="00AA2146">
        <w:rPr>
          <w:rFonts w:ascii="Times New Roman" w:hAnsi="Times New Roman"/>
          <w:color w:val="000000"/>
          <w:sz w:val="24"/>
          <w:szCs w:val="24"/>
        </w:rPr>
        <w:t> </w:t>
      </w:r>
      <w:r w:rsidR="0041288A" w:rsidRPr="00AA2146">
        <w:rPr>
          <w:rFonts w:ascii="Times New Roman" w:hAnsi="Times New Roman"/>
          <w:color w:val="000000"/>
          <w:sz w:val="24"/>
          <w:szCs w:val="24"/>
        </w:rPr>
        <w:t>stundu periodā, kuru nosaka, veicot nepārtrauktu emisiju monitoringu;</w:t>
      </w:r>
    </w:p>
    <w:p w14:paraId="17B6869A" w14:textId="03D6C5D7" w:rsidR="0041288A" w:rsidRPr="008E5240" w:rsidRDefault="00931CA1" w:rsidP="00B26FE2">
      <w:pPr>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2) v</w:t>
      </w:r>
      <w:r w:rsidR="0041288A" w:rsidRPr="008E5240">
        <w:rPr>
          <w:rFonts w:ascii="Times New Roman" w:hAnsi="Times New Roman"/>
          <w:color w:val="000000"/>
          <w:sz w:val="24"/>
          <w:szCs w:val="24"/>
        </w:rPr>
        <w:t>idējais paraugu ņemšanas laikā</w:t>
      </w:r>
      <w:r w:rsidR="004109BF">
        <w:rPr>
          <w:rFonts w:ascii="Times New Roman" w:hAnsi="Times New Roman"/>
          <w:color w:val="000000"/>
          <w:sz w:val="24"/>
          <w:szCs w:val="24"/>
        </w:rPr>
        <w:t xml:space="preserve"> –</w:t>
      </w:r>
      <w:r w:rsidR="0041288A" w:rsidRPr="008E5240">
        <w:rPr>
          <w:rFonts w:ascii="Times New Roman" w:hAnsi="Times New Roman"/>
          <w:color w:val="000000"/>
          <w:sz w:val="24"/>
          <w:szCs w:val="24"/>
        </w:rPr>
        <w:t xml:space="preserve"> punktveida mērījumu (periodisku) vidējā vērtība, katrs mērījums </w:t>
      </w:r>
      <w:r w:rsidR="00F566FF">
        <w:rPr>
          <w:rFonts w:ascii="Times New Roman" w:hAnsi="Times New Roman"/>
          <w:color w:val="000000"/>
          <w:sz w:val="24"/>
          <w:szCs w:val="24"/>
        </w:rPr>
        <w:t xml:space="preserve">ilgst </w:t>
      </w:r>
      <w:r w:rsidR="0041288A" w:rsidRPr="008E5240">
        <w:rPr>
          <w:rFonts w:ascii="Times New Roman" w:hAnsi="Times New Roman"/>
          <w:color w:val="000000"/>
          <w:sz w:val="24"/>
          <w:szCs w:val="24"/>
        </w:rPr>
        <w:t>vismaz 30 minūtes, ja vien nav norādīts citādi.</w:t>
      </w:r>
    </w:p>
    <w:p w14:paraId="17B6869C" w14:textId="77777777" w:rsidR="0041288A" w:rsidRPr="008E5240" w:rsidRDefault="0041288A" w:rsidP="00FA331F">
      <w:pPr>
        <w:spacing w:after="0" w:line="240" w:lineRule="auto"/>
        <w:rPr>
          <w:rFonts w:ascii="Times New Roman" w:hAnsi="Times New Roman"/>
          <w:sz w:val="24"/>
          <w:szCs w:val="24"/>
        </w:rPr>
      </w:pPr>
    </w:p>
    <w:p w14:paraId="17B6869D" w14:textId="77777777" w:rsidR="0041288A" w:rsidRPr="00DE3904" w:rsidRDefault="0041288A" w:rsidP="00C400E9">
      <w:pPr>
        <w:pStyle w:val="Virsraksts"/>
        <w:spacing w:after="0" w:line="240" w:lineRule="auto"/>
        <w:rPr>
          <w:b/>
        </w:rPr>
      </w:pPr>
      <w:bookmarkStart w:id="6" w:name="_Toc370812728"/>
      <w:r w:rsidRPr="00DE3904">
        <w:rPr>
          <w:b/>
        </w:rPr>
        <w:t>3.2. Pārvēršana skābekļa bāzes koncentrācijā</w:t>
      </w:r>
      <w:bookmarkEnd w:id="6"/>
    </w:p>
    <w:p w14:paraId="7EB1238B" w14:textId="77777777" w:rsidR="00C400E9" w:rsidRPr="00C400E9" w:rsidRDefault="00C400E9" w:rsidP="00C400E9">
      <w:pPr>
        <w:pStyle w:val="Virsraksts"/>
        <w:spacing w:after="0" w:line="240" w:lineRule="auto"/>
        <w:rPr>
          <w:i w:val="0"/>
          <w:sz w:val="24"/>
        </w:rPr>
      </w:pPr>
    </w:p>
    <w:p w14:paraId="17B6869E" w14:textId="6FDEFF1D" w:rsidR="0041288A" w:rsidRDefault="009038CE" w:rsidP="00C400E9">
      <w:pPr>
        <w:pStyle w:val="CM4"/>
        <w:jc w:val="both"/>
        <w:rPr>
          <w:rFonts w:ascii="Times New Roman" w:hAnsi="Times New Roman"/>
          <w:color w:val="000000"/>
          <w:spacing w:val="-2"/>
        </w:rPr>
      </w:pPr>
      <w:r w:rsidRPr="009038CE">
        <w:rPr>
          <w:rFonts w:ascii="Times New Roman" w:hAnsi="Times New Roman"/>
          <w:color w:val="000000"/>
          <w:spacing w:val="-2"/>
        </w:rPr>
        <w:t>E</w:t>
      </w:r>
      <w:r w:rsidR="0041288A" w:rsidRPr="009038CE">
        <w:rPr>
          <w:rFonts w:ascii="Times New Roman" w:hAnsi="Times New Roman"/>
          <w:color w:val="000000"/>
          <w:spacing w:val="-2"/>
        </w:rPr>
        <w:t xml:space="preserve">misiju koncentrācijas aprēķināšanai atbilstoši skābekļa bāzes līmenim </w:t>
      </w:r>
      <w:r w:rsidRPr="009038CE">
        <w:rPr>
          <w:rFonts w:ascii="Times New Roman" w:hAnsi="Times New Roman"/>
          <w:color w:val="000000"/>
          <w:spacing w:val="-2"/>
        </w:rPr>
        <w:t>izmanto</w:t>
      </w:r>
      <w:r w:rsidR="0041288A" w:rsidRPr="009038CE">
        <w:rPr>
          <w:rFonts w:ascii="Times New Roman" w:hAnsi="Times New Roman"/>
          <w:color w:val="000000"/>
          <w:spacing w:val="-2"/>
        </w:rPr>
        <w:t xml:space="preserve"> šād</w:t>
      </w:r>
      <w:r w:rsidRPr="009038CE">
        <w:rPr>
          <w:rFonts w:ascii="Times New Roman" w:hAnsi="Times New Roman"/>
          <w:color w:val="000000"/>
          <w:spacing w:val="-2"/>
        </w:rPr>
        <w:t>u formulu</w:t>
      </w:r>
      <w:r w:rsidR="0041288A" w:rsidRPr="009038CE">
        <w:rPr>
          <w:rFonts w:ascii="Times New Roman" w:hAnsi="Times New Roman"/>
          <w:color w:val="000000"/>
          <w:spacing w:val="-2"/>
        </w:rPr>
        <w:t xml:space="preserve">: </w:t>
      </w:r>
    </w:p>
    <w:p w14:paraId="58EDEB41" w14:textId="77777777" w:rsidR="009038CE" w:rsidRPr="009038CE" w:rsidRDefault="009038CE" w:rsidP="009038CE">
      <w:pPr>
        <w:spacing w:after="0" w:line="240" w:lineRule="auto"/>
        <w:rPr>
          <w:rFonts w:ascii="Times New Roman" w:hAnsi="Times New Roman"/>
          <w:sz w:val="10"/>
          <w:szCs w:val="10"/>
          <w:lang w:eastAsia="lv-LV"/>
        </w:rPr>
      </w:pPr>
    </w:p>
    <w:p w14:paraId="17B6869F" w14:textId="7F7B3D66" w:rsidR="0041288A" w:rsidRPr="008E5240" w:rsidRDefault="00AF1E69" w:rsidP="009038CE">
      <w:pPr>
        <w:pStyle w:val="CM4"/>
        <w:jc w:val="center"/>
        <w:rPr>
          <w:rFonts w:ascii="Times New Roman" w:hAnsi="Times New Roman"/>
          <w:color w:val="000000"/>
        </w:rPr>
      </w:pPr>
      <w:r>
        <w:rPr>
          <w:rFonts w:ascii="Times New Roman" w:hAnsi="Times New Roman"/>
          <w:noProof/>
          <w:color w:val="000000"/>
        </w:rPr>
        <w:pict w14:anchorId="17B68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ormula.jpg" style="width:136.2pt;height:43.2pt;visibility:visible">
            <v:imagedata r:id="rId9" o:title=""/>
          </v:shape>
        </w:pict>
      </w:r>
      <w:r w:rsidR="009038CE">
        <w:rPr>
          <w:rFonts w:ascii="Times New Roman" w:hAnsi="Times New Roman"/>
          <w:noProof/>
          <w:color w:val="000000"/>
        </w:rPr>
        <w:t>, kur</w:t>
      </w:r>
    </w:p>
    <w:p w14:paraId="17B686A1" w14:textId="77777777" w:rsidR="0041288A" w:rsidRPr="008E5240" w:rsidRDefault="0041288A" w:rsidP="005A26B5">
      <w:pPr>
        <w:pStyle w:val="CM3"/>
        <w:rPr>
          <w:rFonts w:ascii="Times New Roman" w:hAnsi="Times New Roman"/>
          <w:color w:val="000000"/>
        </w:rPr>
      </w:pPr>
    </w:p>
    <w:p w14:paraId="17B686A2" w14:textId="3E8C680A" w:rsidR="0041288A" w:rsidRPr="008E5240" w:rsidRDefault="0041288A" w:rsidP="005A26B5">
      <w:pPr>
        <w:pStyle w:val="CM4"/>
        <w:jc w:val="both"/>
        <w:rPr>
          <w:rFonts w:ascii="Times New Roman" w:hAnsi="Times New Roman"/>
          <w:color w:val="000000"/>
        </w:rPr>
      </w:pPr>
      <w:r w:rsidRPr="008E5240">
        <w:rPr>
          <w:rFonts w:ascii="Times New Roman" w:hAnsi="Times New Roman"/>
          <w:color w:val="000000"/>
        </w:rPr>
        <w:t>E</w:t>
      </w:r>
      <w:r w:rsidRPr="008E5240">
        <w:rPr>
          <w:rFonts w:ascii="Times New Roman" w:hAnsi="Times New Roman"/>
          <w:color w:val="000000"/>
          <w:vertAlign w:val="subscript"/>
        </w:rPr>
        <w:t>R</w:t>
      </w:r>
      <w:r w:rsidRPr="008E5240">
        <w:rPr>
          <w:rFonts w:ascii="Times New Roman" w:hAnsi="Times New Roman"/>
          <w:color w:val="000000"/>
        </w:rPr>
        <w:t xml:space="preserve"> (mg/Nm</w:t>
      </w:r>
      <w:r w:rsidRPr="008E5240">
        <w:rPr>
          <w:rFonts w:ascii="Times New Roman" w:hAnsi="Times New Roman"/>
          <w:color w:val="000000"/>
          <w:vertAlign w:val="superscript"/>
        </w:rPr>
        <w:t>3</w:t>
      </w:r>
      <w:r w:rsidRPr="008E5240">
        <w:rPr>
          <w:rFonts w:ascii="Times New Roman" w:hAnsi="Times New Roman"/>
          <w:color w:val="000000"/>
        </w:rPr>
        <w:t>)</w:t>
      </w:r>
      <w:r w:rsidR="00F566FF">
        <w:rPr>
          <w:rFonts w:ascii="Times New Roman" w:hAnsi="Times New Roman"/>
          <w:color w:val="000000"/>
        </w:rPr>
        <w:t xml:space="preserve"> –</w:t>
      </w:r>
      <w:r w:rsidRPr="008E5240">
        <w:rPr>
          <w:rFonts w:ascii="Times New Roman" w:hAnsi="Times New Roman"/>
          <w:color w:val="000000"/>
        </w:rPr>
        <w:t xml:space="preserve"> emisiju koncentrācija, kas saistīta ar skābekļa bāzes līmeni O</w:t>
      </w:r>
      <w:r w:rsidRPr="008E5240">
        <w:rPr>
          <w:rFonts w:ascii="Times New Roman" w:hAnsi="Times New Roman"/>
          <w:color w:val="000000"/>
          <w:vertAlign w:val="subscript"/>
        </w:rPr>
        <w:t>R</w:t>
      </w:r>
      <w:r w:rsidRPr="008E5240">
        <w:rPr>
          <w:rFonts w:ascii="Times New Roman" w:hAnsi="Times New Roman"/>
          <w:color w:val="000000"/>
        </w:rPr>
        <w:t>;</w:t>
      </w:r>
    </w:p>
    <w:p w14:paraId="17B686A3" w14:textId="47773220" w:rsidR="0041288A" w:rsidRPr="008E5240" w:rsidRDefault="0041288A" w:rsidP="005A26B5">
      <w:pPr>
        <w:spacing w:after="0" w:line="240" w:lineRule="auto"/>
        <w:rPr>
          <w:rFonts w:ascii="Times New Roman" w:hAnsi="Times New Roman"/>
          <w:color w:val="000000"/>
          <w:sz w:val="24"/>
          <w:szCs w:val="24"/>
        </w:rPr>
      </w:pPr>
      <w:r w:rsidRPr="008E5240">
        <w:rPr>
          <w:rFonts w:ascii="Times New Roman" w:hAnsi="Times New Roman"/>
          <w:color w:val="000000"/>
          <w:sz w:val="24"/>
          <w:szCs w:val="24"/>
        </w:rPr>
        <w:t>O</w:t>
      </w:r>
      <w:r w:rsidRPr="008E5240">
        <w:rPr>
          <w:rFonts w:ascii="Times New Roman" w:hAnsi="Times New Roman"/>
          <w:color w:val="000000"/>
          <w:sz w:val="24"/>
          <w:szCs w:val="24"/>
          <w:vertAlign w:val="subscript"/>
        </w:rPr>
        <w:t>R</w:t>
      </w:r>
      <w:r w:rsidRPr="008E5240">
        <w:rPr>
          <w:rFonts w:ascii="Times New Roman" w:hAnsi="Times New Roman"/>
          <w:color w:val="000000"/>
          <w:sz w:val="24"/>
          <w:szCs w:val="24"/>
        </w:rPr>
        <w:t xml:space="preserve"> (</w:t>
      </w:r>
      <w:proofErr w:type="spellStart"/>
      <w:r w:rsidRPr="008E5240">
        <w:rPr>
          <w:rFonts w:ascii="Times New Roman" w:hAnsi="Times New Roman"/>
          <w:color w:val="000000"/>
          <w:sz w:val="24"/>
          <w:szCs w:val="24"/>
        </w:rPr>
        <w:t>vol</w:t>
      </w:r>
      <w:proofErr w:type="spellEnd"/>
      <w:r w:rsidR="00251F8D">
        <w:rPr>
          <w:rFonts w:ascii="Times New Roman" w:hAnsi="Times New Roman"/>
          <w:color w:val="000000"/>
          <w:sz w:val="24"/>
          <w:szCs w:val="24"/>
        </w:rPr>
        <w:t> %</w:t>
      </w:r>
      <w:r w:rsidRPr="008E5240">
        <w:rPr>
          <w:rFonts w:ascii="Times New Roman" w:hAnsi="Times New Roman"/>
          <w:color w:val="000000"/>
          <w:sz w:val="24"/>
          <w:szCs w:val="24"/>
        </w:rPr>
        <w:t>)</w:t>
      </w:r>
      <w:r w:rsidR="00F566FF">
        <w:rPr>
          <w:rFonts w:ascii="Times New Roman" w:hAnsi="Times New Roman"/>
          <w:color w:val="000000"/>
          <w:sz w:val="24"/>
          <w:szCs w:val="24"/>
        </w:rPr>
        <w:t xml:space="preserve"> –</w:t>
      </w:r>
      <w:r w:rsidRPr="008E5240">
        <w:rPr>
          <w:rFonts w:ascii="Times New Roman" w:hAnsi="Times New Roman"/>
          <w:color w:val="000000"/>
          <w:sz w:val="24"/>
          <w:szCs w:val="24"/>
        </w:rPr>
        <w:t xml:space="preserve"> skābekļa bāzes līmenis;</w:t>
      </w:r>
    </w:p>
    <w:p w14:paraId="17B686A4" w14:textId="4DAAB44E" w:rsidR="0041288A" w:rsidRPr="008E5240" w:rsidRDefault="0041288A" w:rsidP="005A26B5">
      <w:pPr>
        <w:spacing w:after="0" w:line="240" w:lineRule="auto"/>
        <w:rPr>
          <w:rFonts w:ascii="Times New Roman" w:hAnsi="Times New Roman"/>
          <w:color w:val="000000"/>
          <w:sz w:val="24"/>
          <w:szCs w:val="24"/>
        </w:rPr>
      </w:pPr>
      <w:r w:rsidRPr="008E5240">
        <w:rPr>
          <w:rFonts w:ascii="Times New Roman" w:hAnsi="Times New Roman"/>
          <w:color w:val="000000"/>
          <w:sz w:val="24"/>
          <w:szCs w:val="24"/>
        </w:rPr>
        <w:t>E</w:t>
      </w:r>
      <w:r w:rsidRPr="008E5240">
        <w:rPr>
          <w:rFonts w:ascii="Times New Roman" w:hAnsi="Times New Roman"/>
          <w:color w:val="000000"/>
          <w:sz w:val="24"/>
          <w:szCs w:val="24"/>
          <w:vertAlign w:val="subscript"/>
        </w:rPr>
        <w:t>M</w:t>
      </w:r>
      <w:r w:rsidRPr="008E5240">
        <w:rPr>
          <w:rFonts w:ascii="Times New Roman" w:hAnsi="Times New Roman"/>
          <w:color w:val="000000"/>
          <w:sz w:val="24"/>
          <w:szCs w:val="24"/>
        </w:rPr>
        <w:t xml:space="preserve"> (mg/Nm</w:t>
      </w:r>
      <w:r w:rsidRPr="008E5240">
        <w:rPr>
          <w:rFonts w:ascii="Times New Roman" w:hAnsi="Times New Roman"/>
          <w:color w:val="000000"/>
          <w:sz w:val="24"/>
          <w:szCs w:val="24"/>
          <w:vertAlign w:val="superscript"/>
        </w:rPr>
        <w:t>3</w:t>
      </w:r>
      <w:r w:rsidRPr="008E5240">
        <w:rPr>
          <w:rFonts w:ascii="Times New Roman" w:hAnsi="Times New Roman"/>
          <w:color w:val="000000"/>
          <w:sz w:val="24"/>
          <w:szCs w:val="24"/>
        </w:rPr>
        <w:t>)</w:t>
      </w:r>
      <w:r w:rsidR="00F566FF">
        <w:rPr>
          <w:rFonts w:ascii="Times New Roman" w:hAnsi="Times New Roman"/>
          <w:color w:val="000000"/>
          <w:sz w:val="24"/>
          <w:szCs w:val="24"/>
        </w:rPr>
        <w:t xml:space="preserve"> –</w:t>
      </w:r>
      <w:r w:rsidRPr="008E5240">
        <w:rPr>
          <w:rFonts w:ascii="Times New Roman" w:hAnsi="Times New Roman"/>
          <w:color w:val="000000"/>
          <w:sz w:val="24"/>
          <w:szCs w:val="24"/>
        </w:rPr>
        <w:t xml:space="preserve"> emisiju koncentrācija, kas saistīta ar izmērīto skābekļa līmeni O</w:t>
      </w:r>
      <w:r w:rsidRPr="008E5240">
        <w:rPr>
          <w:rFonts w:ascii="Times New Roman" w:hAnsi="Times New Roman"/>
          <w:color w:val="000000"/>
          <w:sz w:val="24"/>
          <w:szCs w:val="24"/>
          <w:vertAlign w:val="subscript"/>
        </w:rPr>
        <w:t>M</w:t>
      </w:r>
      <w:r w:rsidRPr="008E5240">
        <w:rPr>
          <w:rFonts w:ascii="Times New Roman" w:hAnsi="Times New Roman"/>
          <w:color w:val="000000"/>
          <w:sz w:val="24"/>
          <w:szCs w:val="24"/>
        </w:rPr>
        <w:t>;</w:t>
      </w:r>
    </w:p>
    <w:p w14:paraId="17B686A5" w14:textId="49D363DB" w:rsidR="0041288A" w:rsidRPr="008E5240" w:rsidRDefault="0041288A" w:rsidP="005A26B5">
      <w:pPr>
        <w:spacing w:after="0" w:line="240" w:lineRule="auto"/>
        <w:rPr>
          <w:rFonts w:ascii="Times New Roman" w:hAnsi="Times New Roman"/>
          <w:sz w:val="24"/>
          <w:szCs w:val="24"/>
          <w:lang w:eastAsia="lv-LV"/>
        </w:rPr>
      </w:pPr>
      <w:r w:rsidRPr="008E5240">
        <w:rPr>
          <w:rFonts w:ascii="Times New Roman" w:hAnsi="Times New Roman"/>
          <w:color w:val="000000"/>
          <w:sz w:val="24"/>
          <w:szCs w:val="24"/>
        </w:rPr>
        <w:t>O</w:t>
      </w:r>
      <w:r w:rsidRPr="008E5240">
        <w:rPr>
          <w:rFonts w:ascii="Times New Roman" w:hAnsi="Times New Roman"/>
          <w:color w:val="000000"/>
          <w:sz w:val="24"/>
          <w:szCs w:val="24"/>
          <w:vertAlign w:val="subscript"/>
        </w:rPr>
        <w:t xml:space="preserve">M </w:t>
      </w:r>
      <w:r w:rsidRPr="008E5240">
        <w:rPr>
          <w:rFonts w:ascii="Times New Roman" w:hAnsi="Times New Roman"/>
          <w:color w:val="000000"/>
          <w:sz w:val="24"/>
          <w:szCs w:val="24"/>
        </w:rPr>
        <w:t>(</w:t>
      </w:r>
      <w:proofErr w:type="spellStart"/>
      <w:r w:rsidRPr="008E5240">
        <w:rPr>
          <w:rFonts w:ascii="Times New Roman" w:hAnsi="Times New Roman"/>
          <w:color w:val="000000"/>
          <w:sz w:val="24"/>
          <w:szCs w:val="24"/>
        </w:rPr>
        <w:t>vol</w:t>
      </w:r>
      <w:proofErr w:type="spellEnd"/>
      <w:r w:rsidR="00251F8D">
        <w:rPr>
          <w:rFonts w:ascii="Times New Roman" w:hAnsi="Times New Roman"/>
          <w:color w:val="000000"/>
          <w:sz w:val="24"/>
          <w:szCs w:val="24"/>
        </w:rPr>
        <w:t> %</w:t>
      </w:r>
      <w:r w:rsidRPr="008E5240">
        <w:rPr>
          <w:rFonts w:ascii="Times New Roman" w:hAnsi="Times New Roman"/>
          <w:color w:val="000000"/>
          <w:sz w:val="24"/>
          <w:szCs w:val="24"/>
        </w:rPr>
        <w:t>)</w:t>
      </w:r>
      <w:r w:rsidR="00F566FF">
        <w:rPr>
          <w:rFonts w:ascii="Times New Roman" w:hAnsi="Times New Roman"/>
          <w:color w:val="000000"/>
          <w:sz w:val="24"/>
          <w:szCs w:val="24"/>
        </w:rPr>
        <w:t xml:space="preserve"> –</w:t>
      </w:r>
      <w:r w:rsidRPr="008E5240">
        <w:rPr>
          <w:rFonts w:ascii="Times New Roman" w:hAnsi="Times New Roman"/>
          <w:color w:val="000000"/>
          <w:sz w:val="24"/>
          <w:szCs w:val="24"/>
        </w:rPr>
        <w:t xml:space="preserve"> izmērītais skābekļa līmenis.</w:t>
      </w:r>
    </w:p>
    <w:p w14:paraId="17B686A6" w14:textId="77777777" w:rsidR="0041288A" w:rsidRPr="008E5240" w:rsidRDefault="0041288A" w:rsidP="00BE6096">
      <w:pPr>
        <w:pStyle w:val="CM4"/>
        <w:jc w:val="both"/>
        <w:rPr>
          <w:rFonts w:ascii="Times New Roman" w:hAnsi="Times New Roman"/>
          <w:color w:val="000000"/>
        </w:rPr>
      </w:pPr>
    </w:p>
    <w:p w14:paraId="17B686A7" w14:textId="77777777" w:rsidR="0041288A" w:rsidRPr="00DE3904" w:rsidRDefault="0041288A" w:rsidP="00BE6096">
      <w:pPr>
        <w:pStyle w:val="Virsraksts"/>
        <w:spacing w:after="0" w:line="240" w:lineRule="auto"/>
        <w:rPr>
          <w:b/>
        </w:rPr>
      </w:pPr>
      <w:bookmarkStart w:id="7" w:name="_Toc370812729"/>
      <w:r w:rsidRPr="00DE3904">
        <w:rPr>
          <w:b/>
        </w:rPr>
        <w:t xml:space="preserve">4. </w:t>
      </w:r>
      <w:r w:rsidRPr="00DE3904">
        <w:rPr>
          <w:b/>
          <w:caps/>
        </w:rPr>
        <w:t>Vispārīgi LPTP secinājumi</w:t>
      </w:r>
      <w:bookmarkEnd w:id="7"/>
      <w:r w:rsidRPr="00DE3904">
        <w:rPr>
          <w:b/>
        </w:rPr>
        <w:t xml:space="preserve"> </w:t>
      </w:r>
    </w:p>
    <w:p w14:paraId="42B1BB5A" w14:textId="77777777" w:rsidR="00C400E9" w:rsidRPr="00C400E9" w:rsidRDefault="00C400E9" w:rsidP="00C400E9">
      <w:pPr>
        <w:pStyle w:val="Virsraksts"/>
        <w:spacing w:after="0" w:line="240" w:lineRule="auto"/>
        <w:rPr>
          <w:i w:val="0"/>
          <w:sz w:val="24"/>
        </w:rPr>
      </w:pPr>
    </w:p>
    <w:p w14:paraId="17B686A8" w14:textId="341B9C77" w:rsidR="0041288A" w:rsidRPr="008E5240" w:rsidRDefault="0041288A" w:rsidP="00BE6096">
      <w:pPr>
        <w:pStyle w:val="CM4"/>
        <w:jc w:val="both"/>
        <w:rPr>
          <w:rFonts w:ascii="Times New Roman" w:hAnsi="Times New Roman"/>
          <w:color w:val="000000"/>
        </w:rPr>
      </w:pPr>
      <w:r w:rsidRPr="008E5240">
        <w:rPr>
          <w:rFonts w:ascii="Times New Roman" w:hAnsi="Times New Roman"/>
          <w:color w:val="000000"/>
        </w:rPr>
        <w:t xml:space="preserve">Šajā nodaļā minētos LPTP piemēro visām iekārtām, uz kurām attiecas </w:t>
      </w:r>
      <w:r w:rsidR="009A74CD">
        <w:rPr>
          <w:rFonts w:ascii="Times New Roman" w:hAnsi="Times New Roman"/>
          <w:color w:val="000000"/>
        </w:rPr>
        <w:t xml:space="preserve">šis pielikums </w:t>
      </w:r>
      <w:r w:rsidRPr="008E5240">
        <w:rPr>
          <w:rFonts w:ascii="Times New Roman" w:hAnsi="Times New Roman"/>
          <w:color w:val="000000"/>
        </w:rPr>
        <w:t xml:space="preserve">(cementa, kaļķu un magnija oksīda ražošana). </w:t>
      </w:r>
    </w:p>
    <w:p w14:paraId="17B686A9" w14:textId="521CFA95" w:rsidR="0041288A" w:rsidRPr="00B26FE2" w:rsidRDefault="0041288A" w:rsidP="00BE6096">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 xml:space="preserve">Papildus vispārīgiem šajā nodaļā izklāstītajiem LPTP piemēro arī </w:t>
      </w:r>
      <w:r w:rsidR="00A70204" w:rsidRPr="00B26FE2">
        <w:rPr>
          <w:rFonts w:ascii="Times New Roman" w:hAnsi="Times New Roman"/>
          <w:color w:val="000000"/>
          <w:sz w:val="24"/>
          <w:szCs w:val="24"/>
        </w:rPr>
        <w:t>š</w:t>
      </w:r>
      <w:r w:rsidR="00A70204">
        <w:rPr>
          <w:rFonts w:ascii="Times New Roman" w:hAnsi="Times New Roman"/>
          <w:color w:val="000000"/>
          <w:sz w:val="24"/>
          <w:szCs w:val="24"/>
        </w:rPr>
        <w:t>ā pielikuma</w:t>
      </w:r>
      <w:r w:rsidR="00A70204" w:rsidRPr="00B26FE2">
        <w:rPr>
          <w:rFonts w:ascii="Times New Roman" w:hAnsi="Times New Roman"/>
          <w:color w:val="000000"/>
          <w:sz w:val="24"/>
          <w:szCs w:val="24"/>
        </w:rPr>
        <w:t xml:space="preserve"> </w:t>
      </w:r>
      <w:r w:rsidRPr="00B26FE2">
        <w:rPr>
          <w:rFonts w:ascii="Times New Roman" w:hAnsi="Times New Roman"/>
          <w:color w:val="000000"/>
          <w:sz w:val="24"/>
          <w:szCs w:val="24"/>
        </w:rPr>
        <w:t>5.</w:t>
      </w:r>
      <w:r w:rsidR="004109BF" w:rsidRPr="00B26FE2">
        <w:rPr>
          <w:rFonts w:ascii="Times New Roman" w:hAnsi="Times New Roman"/>
          <w:color w:val="000000"/>
          <w:sz w:val="24"/>
          <w:szCs w:val="24"/>
        </w:rPr>
        <w:t>–</w:t>
      </w:r>
      <w:r w:rsidRPr="00B26FE2">
        <w:rPr>
          <w:rFonts w:ascii="Times New Roman" w:hAnsi="Times New Roman"/>
          <w:color w:val="000000"/>
          <w:sz w:val="24"/>
          <w:szCs w:val="24"/>
        </w:rPr>
        <w:t>7.</w:t>
      </w:r>
      <w:r w:rsidR="00A70204">
        <w:rPr>
          <w:rFonts w:ascii="Times New Roman" w:hAnsi="Times New Roman"/>
          <w:color w:val="000000"/>
          <w:sz w:val="24"/>
          <w:szCs w:val="24"/>
        </w:rPr>
        <w:t> </w:t>
      </w:r>
      <w:r w:rsidRPr="00B26FE2">
        <w:rPr>
          <w:rFonts w:ascii="Times New Roman" w:hAnsi="Times New Roman"/>
          <w:color w:val="000000"/>
          <w:sz w:val="24"/>
          <w:szCs w:val="24"/>
        </w:rPr>
        <w:t>nodaļā iekļautos ar konkrētu procesu saistītos LPTP.</w:t>
      </w:r>
    </w:p>
    <w:p w14:paraId="17B686AA" w14:textId="77777777" w:rsidR="0041288A" w:rsidRPr="008E5240" w:rsidRDefault="0041288A" w:rsidP="00BE6096">
      <w:pPr>
        <w:pStyle w:val="CM3"/>
        <w:jc w:val="both"/>
        <w:rPr>
          <w:rFonts w:ascii="Times New Roman" w:hAnsi="Times New Roman"/>
          <w:color w:val="000000"/>
        </w:rPr>
      </w:pPr>
    </w:p>
    <w:p w14:paraId="17B686AB" w14:textId="58D4CE43" w:rsidR="0041288A" w:rsidRPr="00DE3904" w:rsidRDefault="0041288A" w:rsidP="00BE6096">
      <w:pPr>
        <w:pStyle w:val="Virsraksts"/>
        <w:spacing w:after="0" w:line="240" w:lineRule="auto"/>
        <w:jc w:val="both"/>
        <w:rPr>
          <w:b/>
        </w:rPr>
      </w:pPr>
      <w:bookmarkStart w:id="8" w:name="_Toc370812730"/>
      <w:r w:rsidRPr="00DE3904">
        <w:rPr>
          <w:b/>
        </w:rPr>
        <w:t>4.1</w:t>
      </w:r>
      <w:r w:rsidR="00805C9A" w:rsidRPr="00DE3904">
        <w:rPr>
          <w:b/>
        </w:rPr>
        <w:t>.</w:t>
      </w:r>
      <w:r w:rsidRPr="00DE3904">
        <w:rPr>
          <w:b/>
        </w:rPr>
        <w:t xml:space="preserve"> Vides apsaimniekošanas sistēmas (VAS)</w:t>
      </w:r>
      <w:bookmarkEnd w:id="8"/>
      <w:r w:rsidRPr="00DE3904">
        <w:rPr>
          <w:b/>
        </w:rPr>
        <w:t xml:space="preserve"> </w:t>
      </w:r>
    </w:p>
    <w:p w14:paraId="376D3DBE" w14:textId="77777777" w:rsidR="00C400E9" w:rsidRPr="00C400E9" w:rsidRDefault="00C400E9" w:rsidP="00C400E9">
      <w:pPr>
        <w:pStyle w:val="Virsraksts"/>
        <w:spacing w:after="0" w:line="240" w:lineRule="auto"/>
        <w:rPr>
          <w:i w:val="0"/>
          <w:sz w:val="24"/>
        </w:rPr>
      </w:pPr>
    </w:p>
    <w:p w14:paraId="17B686AC" w14:textId="6E30BA3C" w:rsidR="0041288A" w:rsidRPr="008E5240" w:rsidRDefault="0041288A" w:rsidP="00D52AF6">
      <w:pPr>
        <w:pStyle w:val="CM4"/>
        <w:jc w:val="both"/>
        <w:rPr>
          <w:rFonts w:ascii="Times New Roman" w:hAnsi="Times New Roman"/>
          <w:color w:val="000000"/>
        </w:rPr>
      </w:pPr>
      <w:r w:rsidRPr="001C59F6">
        <w:rPr>
          <w:rFonts w:ascii="Times New Roman" w:hAnsi="Times New Roman"/>
          <w:color w:val="000000"/>
          <w:spacing w:val="-2"/>
        </w:rPr>
        <w:t>4.1.1.</w:t>
      </w:r>
      <w:r w:rsidR="00B26FE2" w:rsidRPr="001C59F6">
        <w:rPr>
          <w:rFonts w:ascii="Times New Roman" w:hAnsi="Times New Roman"/>
          <w:color w:val="000000"/>
          <w:spacing w:val="-2"/>
        </w:rPr>
        <w:t> </w:t>
      </w:r>
      <w:r w:rsidRPr="001C59F6">
        <w:rPr>
          <w:rFonts w:ascii="Times New Roman" w:hAnsi="Times New Roman"/>
          <w:color w:val="000000"/>
          <w:spacing w:val="-2"/>
        </w:rPr>
        <w:t>Lai uzlabotu cementu, kaļķus un magnija oksīdu ražojošo iekārtu vispār</w:t>
      </w:r>
      <w:r w:rsidR="003F4CCA">
        <w:rPr>
          <w:rFonts w:ascii="Times New Roman" w:hAnsi="Times New Roman"/>
          <w:color w:val="000000"/>
          <w:spacing w:val="-2"/>
        </w:rPr>
        <w:t>īg</w:t>
      </w:r>
      <w:r w:rsidRPr="001C59F6">
        <w:rPr>
          <w:rFonts w:ascii="Times New Roman" w:hAnsi="Times New Roman"/>
          <w:color w:val="000000"/>
          <w:spacing w:val="-2"/>
        </w:rPr>
        <w:t>os ekoloģiskos rādītājus, ražošanas LPTP ir īstenot un ievērot vides apsaimniekošanas sistēmu</w:t>
      </w:r>
      <w:r w:rsidRPr="008E5240">
        <w:rPr>
          <w:rFonts w:ascii="Times New Roman" w:hAnsi="Times New Roman"/>
          <w:color w:val="000000"/>
        </w:rPr>
        <w:t xml:space="preserve"> (VAS), kas ietver šādus elementus: </w:t>
      </w:r>
    </w:p>
    <w:p w14:paraId="17B686AD" w14:textId="108A3D82" w:rsidR="0041288A" w:rsidRPr="008E5240" w:rsidRDefault="0041288A" w:rsidP="00B26FE2">
      <w:pPr>
        <w:pStyle w:val="CM4"/>
        <w:ind w:left="567" w:hanging="283"/>
        <w:jc w:val="both"/>
        <w:rPr>
          <w:rFonts w:ascii="Times New Roman" w:hAnsi="Times New Roman"/>
          <w:color w:val="000000"/>
        </w:rPr>
      </w:pPr>
      <w:r w:rsidRPr="008E5240">
        <w:rPr>
          <w:rFonts w:ascii="Times New Roman" w:hAnsi="Times New Roman"/>
          <w:color w:val="000000"/>
        </w:rPr>
        <w:t>1) vadības</w:t>
      </w:r>
      <w:r w:rsidR="00B26FE2">
        <w:rPr>
          <w:rFonts w:ascii="Times New Roman" w:hAnsi="Times New Roman"/>
          <w:color w:val="000000"/>
        </w:rPr>
        <w:t xml:space="preserve"> (</w:t>
      </w:r>
      <w:r w:rsidRPr="008E5240">
        <w:rPr>
          <w:rFonts w:ascii="Times New Roman" w:hAnsi="Times New Roman"/>
          <w:color w:val="000000"/>
        </w:rPr>
        <w:t>tostarp augstākā līmeņa vadītāju</w:t>
      </w:r>
      <w:r w:rsidR="00B26FE2">
        <w:rPr>
          <w:rFonts w:ascii="Times New Roman" w:hAnsi="Times New Roman"/>
          <w:color w:val="000000"/>
        </w:rPr>
        <w:t>)</w:t>
      </w:r>
      <w:r w:rsidRPr="008E5240">
        <w:rPr>
          <w:rFonts w:ascii="Times New Roman" w:hAnsi="Times New Roman"/>
          <w:color w:val="000000"/>
        </w:rPr>
        <w:t xml:space="preserve"> atbalsts; </w:t>
      </w:r>
    </w:p>
    <w:p w14:paraId="17B686AE" w14:textId="64D2955C" w:rsidR="0041288A" w:rsidRPr="008E5240" w:rsidRDefault="0041288A" w:rsidP="00B26FE2">
      <w:pPr>
        <w:spacing w:after="0" w:line="240" w:lineRule="auto"/>
        <w:ind w:left="567" w:hanging="283"/>
        <w:jc w:val="both"/>
        <w:rPr>
          <w:rFonts w:ascii="Times New Roman" w:hAnsi="Times New Roman"/>
          <w:color w:val="000000"/>
          <w:sz w:val="24"/>
          <w:szCs w:val="24"/>
        </w:rPr>
      </w:pPr>
      <w:r w:rsidRPr="008E5240">
        <w:rPr>
          <w:rFonts w:ascii="Times New Roman" w:hAnsi="Times New Roman"/>
          <w:color w:val="000000"/>
          <w:sz w:val="24"/>
          <w:szCs w:val="24"/>
        </w:rPr>
        <w:t xml:space="preserve">2) tādas vides politikas noteikšana, kas paredz vadībai </w:t>
      </w:r>
      <w:r w:rsidR="00B26FE2">
        <w:rPr>
          <w:rFonts w:ascii="Times New Roman" w:hAnsi="Times New Roman"/>
          <w:color w:val="000000"/>
          <w:sz w:val="24"/>
          <w:szCs w:val="24"/>
        </w:rPr>
        <w:t xml:space="preserve">pienākumu </w:t>
      </w:r>
      <w:r w:rsidRPr="008E5240">
        <w:rPr>
          <w:rFonts w:ascii="Times New Roman" w:hAnsi="Times New Roman"/>
          <w:color w:val="000000"/>
          <w:sz w:val="24"/>
          <w:szCs w:val="24"/>
        </w:rPr>
        <w:t>pastāvīgi veikt ražotnes uzlabošanu;</w:t>
      </w:r>
    </w:p>
    <w:p w14:paraId="17B686AF" w14:textId="4B6D63FE" w:rsidR="0041288A" w:rsidRPr="008E5240" w:rsidRDefault="0041288A" w:rsidP="00B26FE2">
      <w:pPr>
        <w:pStyle w:val="CM4"/>
        <w:ind w:left="567" w:hanging="283"/>
        <w:jc w:val="both"/>
        <w:rPr>
          <w:rFonts w:ascii="Times New Roman" w:hAnsi="Times New Roman"/>
          <w:color w:val="000000"/>
        </w:rPr>
      </w:pPr>
      <w:r w:rsidRPr="008E5240">
        <w:rPr>
          <w:rFonts w:ascii="Times New Roman" w:hAnsi="Times New Roman"/>
          <w:lang w:eastAsia="en-US"/>
        </w:rPr>
        <w:lastRenderedPageBreak/>
        <w:t>3)</w:t>
      </w:r>
      <w:r w:rsidR="00B26FE2">
        <w:rPr>
          <w:rFonts w:ascii="Times New Roman" w:hAnsi="Times New Roman"/>
          <w:lang w:eastAsia="en-US"/>
        </w:rPr>
        <w:t> </w:t>
      </w:r>
      <w:r w:rsidRPr="008E5240">
        <w:rPr>
          <w:rFonts w:ascii="Times New Roman" w:hAnsi="Times New Roman"/>
          <w:color w:val="000000"/>
        </w:rPr>
        <w:t xml:space="preserve">nepieciešamās kārtības, uzdevumu un mērķu plānošana un noteikšana apvienojumā ar finanšu plānošanu un ieguldījumiem; </w:t>
      </w:r>
    </w:p>
    <w:p w14:paraId="17B686B0" w14:textId="77777777" w:rsidR="0041288A" w:rsidRPr="008E5240" w:rsidRDefault="0041288A" w:rsidP="00B26FE2">
      <w:pPr>
        <w:pStyle w:val="CM4"/>
        <w:ind w:left="567" w:hanging="283"/>
        <w:jc w:val="both"/>
        <w:rPr>
          <w:rFonts w:ascii="Times New Roman" w:hAnsi="Times New Roman"/>
          <w:color w:val="000000"/>
        </w:rPr>
      </w:pPr>
      <w:r w:rsidRPr="008E5240">
        <w:rPr>
          <w:rFonts w:ascii="Times New Roman" w:hAnsi="Times New Roman"/>
          <w:color w:val="000000"/>
        </w:rPr>
        <w:t xml:space="preserve">4) procedūru īstenošana, īpašu uzmanību pievēršot šādiem aspektiem: </w:t>
      </w:r>
    </w:p>
    <w:p w14:paraId="17B686B1"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a) struktūra un atbildības sadalījums; </w:t>
      </w:r>
    </w:p>
    <w:p w14:paraId="17B686B2"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b) mācības, izpratnes palielināšana un kompetence; </w:t>
      </w:r>
    </w:p>
    <w:p w14:paraId="17B686B3"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c) informācijas sniegšanas līdzekļi; </w:t>
      </w:r>
    </w:p>
    <w:p w14:paraId="17B686B4"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d) darbinieku iesaistīšana; </w:t>
      </w:r>
    </w:p>
    <w:p w14:paraId="17B686B5"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e) dokumentācija; </w:t>
      </w:r>
    </w:p>
    <w:p w14:paraId="17B686B6"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f) efektīva procesa kontrole; </w:t>
      </w:r>
    </w:p>
    <w:p w14:paraId="17B686B7"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g) tehniskās apkopes programmas; </w:t>
      </w:r>
    </w:p>
    <w:p w14:paraId="17B686B8" w14:textId="77777777" w:rsidR="0041288A" w:rsidRPr="008E5240" w:rsidRDefault="0041288A" w:rsidP="00B26FE2">
      <w:pPr>
        <w:pStyle w:val="CM4"/>
        <w:ind w:left="1134" w:hanging="283"/>
        <w:jc w:val="both"/>
        <w:rPr>
          <w:rFonts w:ascii="Times New Roman" w:hAnsi="Times New Roman"/>
          <w:color w:val="000000"/>
        </w:rPr>
      </w:pPr>
      <w:r w:rsidRPr="008E5240">
        <w:rPr>
          <w:rFonts w:ascii="Times New Roman" w:hAnsi="Times New Roman"/>
          <w:color w:val="000000"/>
        </w:rPr>
        <w:t xml:space="preserve">h) gatavība ārkārtas situācijām un reaģēšana uz tām; </w:t>
      </w:r>
    </w:p>
    <w:p w14:paraId="17B686B9" w14:textId="5FD2EFD4" w:rsidR="0041288A" w:rsidRPr="008E5240" w:rsidRDefault="0041288A" w:rsidP="00B26FE2">
      <w:pPr>
        <w:spacing w:after="0" w:line="240" w:lineRule="auto"/>
        <w:ind w:left="1134" w:hanging="283"/>
        <w:jc w:val="both"/>
        <w:rPr>
          <w:rFonts w:ascii="Times New Roman" w:hAnsi="Times New Roman"/>
          <w:color w:val="000000"/>
          <w:sz w:val="24"/>
          <w:szCs w:val="24"/>
        </w:rPr>
      </w:pPr>
      <w:r w:rsidRPr="008E5240">
        <w:rPr>
          <w:rFonts w:ascii="Times New Roman" w:hAnsi="Times New Roman"/>
          <w:sz w:val="24"/>
          <w:szCs w:val="24"/>
        </w:rPr>
        <w:t>i)</w:t>
      </w:r>
      <w:r w:rsidR="00CF2293">
        <w:rPr>
          <w:rFonts w:ascii="Times New Roman" w:hAnsi="Times New Roman"/>
          <w:sz w:val="24"/>
          <w:szCs w:val="24"/>
        </w:rPr>
        <w:t xml:space="preserve"> </w:t>
      </w:r>
      <w:r w:rsidRPr="008E5240">
        <w:rPr>
          <w:rFonts w:ascii="Times New Roman" w:hAnsi="Times New Roman"/>
          <w:sz w:val="24"/>
          <w:szCs w:val="24"/>
        </w:rPr>
        <w:t>vides tiesību aktu prasību ievērošanas nodrošināšana;</w:t>
      </w:r>
    </w:p>
    <w:p w14:paraId="17B686BA" w14:textId="353F8526" w:rsidR="0041288A" w:rsidRPr="001C59F6" w:rsidRDefault="0041288A" w:rsidP="00B26FE2">
      <w:pPr>
        <w:pStyle w:val="CM4"/>
        <w:ind w:left="567" w:hanging="283"/>
        <w:jc w:val="both"/>
        <w:rPr>
          <w:rFonts w:ascii="Times New Roman" w:hAnsi="Times New Roman"/>
          <w:color w:val="000000"/>
          <w:spacing w:val="-2"/>
        </w:rPr>
      </w:pPr>
      <w:r w:rsidRPr="001C59F6">
        <w:rPr>
          <w:rFonts w:ascii="Times New Roman" w:hAnsi="Times New Roman"/>
          <w:color w:val="000000"/>
          <w:spacing w:val="-2"/>
        </w:rPr>
        <w:t>5)</w:t>
      </w:r>
      <w:r w:rsidR="00B26FE2" w:rsidRPr="001C59F6">
        <w:rPr>
          <w:rFonts w:ascii="Times New Roman" w:hAnsi="Times New Roman"/>
          <w:color w:val="000000"/>
          <w:spacing w:val="-2"/>
        </w:rPr>
        <w:t> </w:t>
      </w:r>
      <w:r w:rsidRPr="001C59F6">
        <w:rPr>
          <w:rFonts w:ascii="Times New Roman" w:hAnsi="Times New Roman"/>
          <w:color w:val="000000"/>
          <w:spacing w:val="-2"/>
        </w:rPr>
        <w:t xml:space="preserve">darbības rezultātu pārbaude un koriģējošu pasākumu veikšana, īpašu uzmanību pievēršot šādiem aspektiem: </w:t>
      </w:r>
    </w:p>
    <w:p w14:paraId="17B686BB" w14:textId="2C3D632C" w:rsidR="0041288A" w:rsidRPr="008E5240" w:rsidRDefault="00B26FE2" w:rsidP="00B26FE2">
      <w:pPr>
        <w:pStyle w:val="CM4"/>
        <w:tabs>
          <w:tab w:val="left" w:pos="1134"/>
        </w:tabs>
        <w:ind w:left="1134" w:hanging="283"/>
        <w:jc w:val="both"/>
        <w:rPr>
          <w:rFonts w:ascii="Times New Roman" w:hAnsi="Times New Roman"/>
          <w:color w:val="000000"/>
        </w:rPr>
      </w:pPr>
      <w:r>
        <w:rPr>
          <w:rFonts w:ascii="Times New Roman" w:hAnsi="Times New Roman"/>
          <w:color w:val="000000"/>
        </w:rPr>
        <w:t>a) monitorings un mērījumi;</w:t>
      </w:r>
    </w:p>
    <w:p w14:paraId="17B686BC" w14:textId="77777777" w:rsidR="0041288A" w:rsidRPr="008E5240" w:rsidRDefault="0041288A" w:rsidP="00B26FE2">
      <w:pPr>
        <w:pStyle w:val="CM4"/>
        <w:tabs>
          <w:tab w:val="left" w:pos="1134"/>
        </w:tabs>
        <w:ind w:left="1134" w:hanging="283"/>
        <w:jc w:val="both"/>
        <w:rPr>
          <w:rFonts w:ascii="Times New Roman" w:hAnsi="Times New Roman"/>
          <w:color w:val="000000"/>
        </w:rPr>
      </w:pPr>
      <w:r w:rsidRPr="008E5240">
        <w:rPr>
          <w:rFonts w:ascii="Times New Roman" w:hAnsi="Times New Roman"/>
          <w:color w:val="000000"/>
        </w:rPr>
        <w:t xml:space="preserve">b) koriģējoši un profilaktiski pasākumi; </w:t>
      </w:r>
    </w:p>
    <w:p w14:paraId="17B686BD" w14:textId="77777777" w:rsidR="0041288A" w:rsidRPr="008E5240" w:rsidRDefault="0041288A" w:rsidP="00B26FE2">
      <w:pPr>
        <w:pStyle w:val="CM4"/>
        <w:tabs>
          <w:tab w:val="left" w:pos="1134"/>
        </w:tabs>
        <w:ind w:left="1134" w:hanging="283"/>
        <w:jc w:val="both"/>
        <w:rPr>
          <w:rFonts w:ascii="Times New Roman" w:hAnsi="Times New Roman"/>
          <w:color w:val="000000"/>
        </w:rPr>
      </w:pPr>
      <w:r w:rsidRPr="008E5240">
        <w:rPr>
          <w:rFonts w:ascii="Times New Roman" w:hAnsi="Times New Roman"/>
          <w:color w:val="000000"/>
        </w:rPr>
        <w:t xml:space="preserve">c) uzskaitvedība; </w:t>
      </w:r>
    </w:p>
    <w:p w14:paraId="17B686BE" w14:textId="5AC49702" w:rsidR="0041288A" w:rsidRPr="008E5240" w:rsidRDefault="0041288A" w:rsidP="00B26FE2">
      <w:pPr>
        <w:pStyle w:val="CM4"/>
        <w:tabs>
          <w:tab w:val="left" w:pos="1134"/>
        </w:tabs>
        <w:ind w:left="1134" w:hanging="283"/>
        <w:jc w:val="both"/>
        <w:rPr>
          <w:rFonts w:ascii="Times New Roman" w:hAnsi="Times New Roman"/>
          <w:color w:val="000000"/>
        </w:rPr>
      </w:pPr>
      <w:r w:rsidRPr="008E5240">
        <w:rPr>
          <w:rFonts w:ascii="Times New Roman" w:hAnsi="Times New Roman"/>
          <w:color w:val="000000"/>
        </w:rPr>
        <w:t>d)</w:t>
      </w:r>
      <w:r w:rsidR="00E53E94">
        <w:rPr>
          <w:rFonts w:ascii="Times New Roman" w:hAnsi="Times New Roman"/>
          <w:color w:val="000000"/>
        </w:rPr>
        <w:t> </w:t>
      </w:r>
      <w:r w:rsidRPr="00E53E94">
        <w:rPr>
          <w:rFonts w:ascii="Times New Roman" w:hAnsi="Times New Roman"/>
          <w:color w:val="000000"/>
          <w:spacing w:val="-2"/>
        </w:rPr>
        <w:t xml:space="preserve">neatkarīgas (ja </w:t>
      </w:r>
      <w:r w:rsidR="00E53E94" w:rsidRPr="00E53E94">
        <w:rPr>
          <w:rFonts w:ascii="Times New Roman" w:hAnsi="Times New Roman"/>
          <w:color w:val="000000"/>
          <w:spacing w:val="-2"/>
        </w:rPr>
        <w:t xml:space="preserve">tas ir </w:t>
      </w:r>
      <w:r w:rsidRPr="00E53E94">
        <w:rPr>
          <w:rFonts w:ascii="Times New Roman" w:hAnsi="Times New Roman"/>
          <w:color w:val="000000"/>
          <w:spacing w:val="-2"/>
        </w:rPr>
        <w:t>praktiski iespējams) iekšējās un ārējās revīzijas, lai konstatētu,</w:t>
      </w:r>
      <w:r w:rsidRPr="008E5240">
        <w:rPr>
          <w:rFonts w:ascii="Times New Roman" w:hAnsi="Times New Roman"/>
          <w:color w:val="000000"/>
        </w:rPr>
        <w:t xml:space="preserve"> vai VAS atbilst plānam un vai tā ir pienācīgi ieviesta un tiek ievērota; </w:t>
      </w:r>
    </w:p>
    <w:p w14:paraId="17B686BF" w14:textId="67238BF5" w:rsidR="0041288A" w:rsidRPr="008E5240" w:rsidRDefault="0041288A" w:rsidP="00B26FE2">
      <w:pPr>
        <w:pStyle w:val="CM4"/>
        <w:ind w:left="567" w:hanging="283"/>
        <w:jc w:val="both"/>
        <w:rPr>
          <w:rFonts w:ascii="Times New Roman" w:hAnsi="Times New Roman"/>
          <w:color w:val="000000"/>
        </w:rPr>
      </w:pPr>
      <w:r w:rsidRPr="008E5240">
        <w:rPr>
          <w:rFonts w:ascii="Times New Roman" w:hAnsi="Times New Roman"/>
          <w:color w:val="000000"/>
        </w:rPr>
        <w:t xml:space="preserve">6) vecāko vadītāju veikta VAS un tās piemērotības, atbilstības un efektivitātes </w:t>
      </w:r>
      <w:r w:rsidR="00F154DD" w:rsidRPr="008E5240">
        <w:rPr>
          <w:rFonts w:ascii="Times New Roman" w:hAnsi="Times New Roman"/>
          <w:color w:val="000000"/>
        </w:rPr>
        <w:t xml:space="preserve">pastāvīga </w:t>
      </w:r>
      <w:r w:rsidRPr="008E5240">
        <w:rPr>
          <w:rFonts w:ascii="Times New Roman" w:hAnsi="Times New Roman"/>
          <w:color w:val="000000"/>
        </w:rPr>
        <w:t xml:space="preserve">pārskatīšana; </w:t>
      </w:r>
    </w:p>
    <w:p w14:paraId="17B686C0" w14:textId="21E18FF4" w:rsidR="0041288A" w:rsidRPr="008E5240" w:rsidRDefault="0041288A" w:rsidP="00B26FE2">
      <w:pPr>
        <w:pStyle w:val="CM4"/>
        <w:ind w:left="567" w:hanging="283"/>
        <w:jc w:val="both"/>
        <w:rPr>
          <w:rFonts w:ascii="Times New Roman" w:hAnsi="Times New Roman"/>
          <w:color w:val="000000"/>
        </w:rPr>
      </w:pPr>
      <w:r w:rsidRPr="008E5240">
        <w:rPr>
          <w:rFonts w:ascii="Times New Roman" w:hAnsi="Times New Roman"/>
          <w:color w:val="000000"/>
        </w:rPr>
        <w:t>7) atbilstoš</w:t>
      </w:r>
      <w:r w:rsidR="00F154DD">
        <w:rPr>
          <w:rFonts w:ascii="Times New Roman" w:hAnsi="Times New Roman"/>
          <w:color w:val="000000"/>
        </w:rPr>
        <w:t>u</w:t>
      </w:r>
      <w:r w:rsidRPr="008E5240">
        <w:rPr>
          <w:rFonts w:ascii="Times New Roman" w:hAnsi="Times New Roman"/>
          <w:color w:val="000000"/>
        </w:rPr>
        <w:t xml:space="preserve"> videi mazāk kait</w:t>
      </w:r>
      <w:r w:rsidR="00B61BDC">
        <w:rPr>
          <w:rFonts w:ascii="Times New Roman" w:hAnsi="Times New Roman"/>
          <w:color w:val="000000"/>
        </w:rPr>
        <w:t>īgu tehnoloģiju izstrāde</w:t>
      </w:r>
      <w:r w:rsidRPr="008E5240">
        <w:rPr>
          <w:rFonts w:ascii="Times New Roman" w:hAnsi="Times New Roman"/>
          <w:color w:val="000000"/>
        </w:rPr>
        <w:t xml:space="preserve">; </w:t>
      </w:r>
    </w:p>
    <w:p w14:paraId="17B686C1" w14:textId="77777777" w:rsidR="0041288A" w:rsidRPr="008E5240" w:rsidRDefault="0041288A" w:rsidP="00B26FE2">
      <w:pPr>
        <w:pStyle w:val="CM4"/>
        <w:ind w:left="567" w:hanging="283"/>
        <w:jc w:val="both"/>
        <w:rPr>
          <w:rFonts w:ascii="Times New Roman" w:hAnsi="Times New Roman"/>
          <w:color w:val="000000"/>
        </w:rPr>
      </w:pPr>
      <w:r w:rsidRPr="008E5240">
        <w:rPr>
          <w:rFonts w:ascii="Times New Roman" w:hAnsi="Times New Roman"/>
          <w:color w:val="000000"/>
        </w:rPr>
        <w:t xml:space="preserve">8) ietekmes uz vidi izvērtēšana, ņemot vērā iespējamo iekārtas ekspluatācijas pārtraukšanu jaunas iekārtas konstruēšanas posmā, kā arī visa iekārtas darbmūža laikā; </w:t>
      </w:r>
    </w:p>
    <w:p w14:paraId="17B686C2" w14:textId="6BE93301" w:rsidR="0041288A" w:rsidRPr="008E5240" w:rsidRDefault="0041288A" w:rsidP="00B26FE2">
      <w:pPr>
        <w:spacing w:after="0" w:line="240" w:lineRule="auto"/>
        <w:ind w:left="567" w:hanging="283"/>
        <w:jc w:val="both"/>
        <w:rPr>
          <w:rFonts w:ascii="Times New Roman" w:hAnsi="Times New Roman"/>
          <w:color w:val="000000"/>
          <w:sz w:val="24"/>
          <w:szCs w:val="24"/>
        </w:rPr>
      </w:pPr>
      <w:r w:rsidRPr="008E5240">
        <w:rPr>
          <w:rFonts w:ascii="Times New Roman" w:hAnsi="Times New Roman"/>
          <w:color w:val="000000"/>
          <w:sz w:val="24"/>
          <w:szCs w:val="24"/>
        </w:rPr>
        <w:t>9)</w:t>
      </w:r>
      <w:r w:rsidR="00CF2293">
        <w:rPr>
          <w:rFonts w:ascii="Times New Roman" w:hAnsi="Times New Roman"/>
          <w:color w:val="000000"/>
          <w:sz w:val="24"/>
          <w:szCs w:val="24"/>
        </w:rPr>
        <w:t xml:space="preserve"> </w:t>
      </w:r>
      <w:r w:rsidRPr="008E5240">
        <w:rPr>
          <w:rFonts w:ascii="Times New Roman" w:hAnsi="Times New Roman"/>
          <w:color w:val="000000"/>
          <w:sz w:val="24"/>
          <w:szCs w:val="24"/>
        </w:rPr>
        <w:t>regulār</w:t>
      </w:r>
      <w:r w:rsidR="00F154DD">
        <w:rPr>
          <w:rFonts w:ascii="Times New Roman" w:hAnsi="Times New Roman"/>
          <w:color w:val="000000"/>
          <w:sz w:val="24"/>
          <w:szCs w:val="24"/>
        </w:rPr>
        <w:t>a</w:t>
      </w:r>
      <w:r w:rsidRPr="008E5240">
        <w:rPr>
          <w:rFonts w:ascii="Times New Roman" w:hAnsi="Times New Roman"/>
          <w:color w:val="000000"/>
          <w:sz w:val="24"/>
          <w:szCs w:val="24"/>
        </w:rPr>
        <w:t xml:space="preserve"> nozares procesu mērījumu salīdzinoš</w:t>
      </w:r>
      <w:r w:rsidR="00F154DD">
        <w:rPr>
          <w:rFonts w:ascii="Times New Roman" w:hAnsi="Times New Roman"/>
          <w:color w:val="000000"/>
          <w:sz w:val="24"/>
          <w:szCs w:val="24"/>
        </w:rPr>
        <w:t>a</w:t>
      </w:r>
      <w:r w:rsidRPr="008E5240">
        <w:rPr>
          <w:rFonts w:ascii="Times New Roman" w:hAnsi="Times New Roman"/>
          <w:color w:val="000000"/>
          <w:sz w:val="24"/>
          <w:szCs w:val="24"/>
        </w:rPr>
        <w:t xml:space="preserve"> novērtēšan</w:t>
      </w:r>
      <w:r w:rsidR="00F154DD">
        <w:rPr>
          <w:rFonts w:ascii="Times New Roman" w:hAnsi="Times New Roman"/>
          <w:color w:val="000000"/>
          <w:sz w:val="24"/>
          <w:szCs w:val="24"/>
        </w:rPr>
        <w:t>a</w:t>
      </w:r>
      <w:r w:rsidRPr="008E5240">
        <w:rPr>
          <w:rFonts w:ascii="Times New Roman" w:hAnsi="Times New Roman"/>
          <w:color w:val="000000"/>
          <w:sz w:val="24"/>
          <w:szCs w:val="24"/>
        </w:rPr>
        <w:t>.</w:t>
      </w:r>
    </w:p>
    <w:p w14:paraId="17B686C4" w14:textId="77777777" w:rsidR="0041288A" w:rsidRPr="008E5240" w:rsidRDefault="0041288A" w:rsidP="00DE3904">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6C5" w14:textId="2940D65C" w:rsidR="0041288A" w:rsidRPr="00D539BC" w:rsidRDefault="0041288A" w:rsidP="00DE3904">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2"/>
          <w:sz w:val="24"/>
          <w:szCs w:val="24"/>
        </w:rPr>
        <w:t>VAS (</w:t>
      </w:r>
      <w:r w:rsidR="00B61BDC" w:rsidRPr="00D539BC">
        <w:rPr>
          <w:rFonts w:ascii="Times New Roman" w:hAnsi="Times New Roman"/>
          <w:color w:val="000000"/>
          <w:spacing w:val="-2"/>
          <w:sz w:val="24"/>
          <w:szCs w:val="24"/>
        </w:rPr>
        <w:t xml:space="preserve">piemēram, </w:t>
      </w:r>
      <w:r w:rsidRPr="00D539BC">
        <w:rPr>
          <w:rFonts w:ascii="Times New Roman" w:hAnsi="Times New Roman"/>
          <w:color w:val="000000"/>
          <w:spacing w:val="-2"/>
          <w:sz w:val="24"/>
          <w:szCs w:val="24"/>
        </w:rPr>
        <w:t>standarta vai nestandarta) piemērošanas joma (</w:t>
      </w:r>
      <w:r w:rsidR="00B61BDC" w:rsidRPr="00D539BC">
        <w:rPr>
          <w:rFonts w:ascii="Times New Roman" w:hAnsi="Times New Roman"/>
          <w:color w:val="000000"/>
          <w:spacing w:val="-2"/>
          <w:sz w:val="24"/>
          <w:szCs w:val="24"/>
        </w:rPr>
        <w:t xml:space="preserve">piemēram, </w:t>
      </w:r>
      <w:r w:rsidRPr="00D539BC">
        <w:rPr>
          <w:rFonts w:ascii="Times New Roman" w:hAnsi="Times New Roman"/>
          <w:color w:val="000000"/>
          <w:spacing w:val="-2"/>
          <w:sz w:val="24"/>
          <w:szCs w:val="24"/>
        </w:rPr>
        <w:t>detalizācijas pakāpes ziņā) un veids caurmērā ir atkarīgs no ražotnes veida, lieluma un sarežģītības pakāpes, kā arī no ietekmes uz apkārtējo vidi, ko tā var radīt.</w:t>
      </w:r>
    </w:p>
    <w:p w14:paraId="17B686C6" w14:textId="77777777" w:rsidR="0041288A" w:rsidRPr="008E5240" w:rsidRDefault="0041288A" w:rsidP="00880766">
      <w:pPr>
        <w:spacing w:after="0" w:line="240" w:lineRule="auto"/>
        <w:jc w:val="both"/>
        <w:rPr>
          <w:rFonts w:ascii="Times New Roman" w:hAnsi="Times New Roman"/>
          <w:color w:val="000000"/>
          <w:sz w:val="24"/>
          <w:szCs w:val="24"/>
        </w:rPr>
      </w:pPr>
    </w:p>
    <w:p w14:paraId="17B686C7" w14:textId="77777777" w:rsidR="0041288A" w:rsidRPr="00DE3904" w:rsidRDefault="0041288A" w:rsidP="00BE6096">
      <w:pPr>
        <w:pStyle w:val="Virsraksts"/>
        <w:spacing w:after="0" w:line="240" w:lineRule="auto"/>
        <w:rPr>
          <w:b/>
        </w:rPr>
      </w:pPr>
      <w:bookmarkStart w:id="9" w:name="_Toc370812731"/>
      <w:r w:rsidRPr="00DE3904">
        <w:rPr>
          <w:b/>
        </w:rPr>
        <w:t>4.2. Troksnis</w:t>
      </w:r>
      <w:bookmarkEnd w:id="9"/>
      <w:r w:rsidRPr="00DE3904">
        <w:rPr>
          <w:b/>
        </w:rPr>
        <w:t xml:space="preserve"> </w:t>
      </w:r>
    </w:p>
    <w:p w14:paraId="74E677E3" w14:textId="77777777" w:rsidR="00C400E9" w:rsidRPr="00C400E9" w:rsidRDefault="00C400E9" w:rsidP="00C400E9">
      <w:pPr>
        <w:pStyle w:val="Virsraksts"/>
        <w:spacing w:after="0" w:line="240" w:lineRule="auto"/>
        <w:rPr>
          <w:i w:val="0"/>
          <w:sz w:val="24"/>
        </w:rPr>
      </w:pPr>
    </w:p>
    <w:p w14:paraId="17B686C8" w14:textId="698930B8" w:rsidR="0041288A" w:rsidRPr="008E5240" w:rsidRDefault="0041288A" w:rsidP="007B2293">
      <w:pPr>
        <w:spacing w:after="0" w:line="240" w:lineRule="auto"/>
        <w:jc w:val="both"/>
        <w:rPr>
          <w:rFonts w:ascii="Times New Roman" w:hAnsi="Times New Roman"/>
          <w:color w:val="000000"/>
          <w:sz w:val="24"/>
          <w:szCs w:val="24"/>
        </w:rPr>
      </w:pPr>
      <w:r w:rsidRPr="00D539BC">
        <w:rPr>
          <w:rFonts w:ascii="Times New Roman" w:hAnsi="Times New Roman"/>
          <w:color w:val="000000"/>
          <w:spacing w:val="-2"/>
          <w:sz w:val="24"/>
          <w:szCs w:val="24"/>
        </w:rPr>
        <w:t>4.2.1.</w:t>
      </w:r>
      <w:r w:rsidR="00BF7F54" w:rsidRPr="00D539BC">
        <w:rPr>
          <w:rFonts w:ascii="Times New Roman" w:hAnsi="Times New Roman"/>
          <w:color w:val="000000"/>
          <w:spacing w:val="-2"/>
          <w:sz w:val="24"/>
          <w:szCs w:val="24"/>
        </w:rPr>
        <w:t> </w:t>
      </w:r>
      <w:r w:rsidRPr="00D539BC">
        <w:rPr>
          <w:rFonts w:ascii="Times New Roman" w:hAnsi="Times New Roman"/>
          <w:color w:val="000000"/>
          <w:spacing w:val="-2"/>
          <w:sz w:val="24"/>
          <w:szCs w:val="24"/>
        </w:rPr>
        <w:t xml:space="preserve">Lai samazinātu/līdz minimumam ierobežotu trokšņa emisijas cementa, kaļķu un magnija oksīda ražošanā, </w:t>
      </w:r>
      <w:r w:rsidR="00DE7C1A" w:rsidRPr="00D539BC">
        <w:rPr>
          <w:rFonts w:ascii="Times New Roman" w:hAnsi="Times New Roman"/>
          <w:color w:val="000000"/>
          <w:spacing w:val="-2"/>
          <w:sz w:val="24"/>
          <w:szCs w:val="24"/>
        </w:rPr>
        <w:t xml:space="preserve">atbilstoši LPTP </w:t>
      </w:r>
      <w:r w:rsidRPr="00D539BC">
        <w:rPr>
          <w:rFonts w:ascii="Times New Roman" w:hAnsi="Times New Roman"/>
          <w:color w:val="000000"/>
          <w:spacing w:val="-2"/>
          <w:sz w:val="24"/>
          <w:szCs w:val="24"/>
        </w:rPr>
        <w:t xml:space="preserve">izmanto </w:t>
      </w:r>
      <w:r w:rsidR="005336C7" w:rsidRPr="00D539BC">
        <w:rPr>
          <w:rFonts w:ascii="Times New Roman" w:hAnsi="Times New Roman"/>
          <w:spacing w:val="-2"/>
          <w:sz w:val="24"/>
          <w:szCs w:val="24"/>
        </w:rPr>
        <w:t xml:space="preserve">šā pielikuma </w:t>
      </w:r>
      <w:r w:rsidR="00F154DD" w:rsidRPr="00D539BC">
        <w:rPr>
          <w:rFonts w:ascii="Times New Roman" w:hAnsi="Times New Roman"/>
          <w:color w:val="000000"/>
          <w:spacing w:val="-2"/>
          <w:sz w:val="24"/>
          <w:szCs w:val="24"/>
        </w:rPr>
        <w:t xml:space="preserve">3. tabulā minēto </w:t>
      </w:r>
      <w:r w:rsidRPr="00D539BC">
        <w:rPr>
          <w:rFonts w:ascii="Times New Roman" w:hAnsi="Times New Roman"/>
          <w:color w:val="000000"/>
          <w:spacing w:val="-2"/>
          <w:sz w:val="24"/>
          <w:szCs w:val="24"/>
        </w:rPr>
        <w:t>tehnisko paņēmienu</w:t>
      </w:r>
      <w:r w:rsidRPr="008E5240">
        <w:rPr>
          <w:rFonts w:ascii="Times New Roman" w:hAnsi="Times New Roman"/>
          <w:color w:val="000000"/>
          <w:sz w:val="24"/>
          <w:szCs w:val="24"/>
        </w:rPr>
        <w:t xml:space="preserve"> apvienojum</w:t>
      </w:r>
      <w:r w:rsidR="00BF7F54">
        <w:rPr>
          <w:rFonts w:ascii="Times New Roman" w:hAnsi="Times New Roman"/>
          <w:color w:val="000000"/>
          <w:sz w:val="24"/>
          <w:szCs w:val="24"/>
        </w:rPr>
        <w:t>u</w:t>
      </w:r>
      <w:r w:rsidR="00F154DD">
        <w:rPr>
          <w:rFonts w:ascii="Times New Roman" w:hAnsi="Times New Roman"/>
          <w:color w:val="000000"/>
          <w:sz w:val="24"/>
          <w:szCs w:val="24"/>
        </w:rPr>
        <w:t>.</w:t>
      </w:r>
      <w:r w:rsidRPr="008E5240">
        <w:rPr>
          <w:rFonts w:ascii="Times New Roman" w:hAnsi="Times New Roman"/>
          <w:color w:val="000000"/>
          <w:sz w:val="24"/>
          <w:szCs w:val="24"/>
        </w:rPr>
        <w:t xml:space="preserve"> </w:t>
      </w:r>
    </w:p>
    <w:p w14:paraId="275C70EC" w14:textId="77777777" w:rsidR="00641B2E" w:rsidRPr="00641B2E" w:rsidRDefault="00641B2E" w:rsidP="00641B2E">
      <w:pPr>
        <w:spacing w:after="0" w:line="240" w:lineRule="auto"/>
        <w:jc w:val="both"/>
        <w:rPr>
          <w:rFonts w:ascii="Times New Roman" w:hAnsi="Times New Roman"/>
          <w:color w:val="000000"/>
          <w:sz w:val="16"/>
          <w:szCs w:val="16"/>
        </w:rPr>
      </w:pPr>
    </w:p>
    <w:p w14:paraId="17B686CA" w14:textId="77777777" w:rsidR="0041288A" w:rsidRPr="008E5240" w:rsidRDefault="0041288A" w:rsidP="00805C9A">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1FA00A7D" w14:textId="77777777" w:rsidR="004E52EF" w:rsidRPr="004E52EF" w:rsidRDefault="004E52EF" w:rsidP="004E52EF">
      <w:pPr>
        <w:pStyle w:val="Virsraksts"/>
        <w:spacing w:after="0" w:line="240" w:lineRule="auto"/>
        <w:rPr>
          <w:i w:val="0"/>
          <w:sz w:val="10"/>
          <w:szCs w:val="10"/>
        </w:rPr>
      </w:pPr>
    </w:p>
    <w:p w14:paraId="17B686CB" w14:textId="77B94499" w:rsidR="0041288A" w:rsidRPr="00B02CCB" w:rsidRDefault="0041288A" w:rsidP="00B41AF9">
      <w:pPr>
        <w:spacing w:after="0" w:line="240" w:lineRule="auto"/>
        <w:jc w:val="right"/>
        <w:rPr>
          <w:rFonts w:ascii="Times New Roman" w:hAnsi="Times New Roman"/>
          <w:color w:val="000000"/>
          <w:szCs w:val="24"/>
        </w:rPr>
      </w:pPr>
      <w:r w:rsidRPr="00B02CCB">
        <w:rPr>
          <w:rFonts w:ascii="Times New Roman" w:hAnsi="Times New Roman"/>
          <w:color w:val="000000"/>
          <w:szCs w:val="24"/>
        </w:rPr>
        <w:t>3</w:t>
      </w:r>
      <w:r w:rsidR="00574B42" w:rsidRPr="00B02CCB">
        <w:rPr>
          <w:rFonts w:ascii="Times New Roman" w:hAnsi="Times New Roman"/>
          <w:color w:val="000000"/>
          <w:szCs w:val="24"/>
        </w:rPr>
        <w:t>. tabul</w:t>
      </w:r>
      <w:r w:rsidRPr="00B02CCB">
        <w:rPr>
          <w:rFonts w:ascii="Times New Roman" w:hAnsi="Times New Roman"/>
          <w:color w:val="000000"/>
          <w:szCs w:val="24"/>
        </w:rPr>
        <w:t>a</w:t>
      </w:r>
    </w:p>
    <w:p w14:paraId="0694CED3"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41288A" w:rsidRPr="007B2293" w14:paraId="17B686CF" w14:textId="77777777" w:rsidTr="007B2293">
        <w:tc>
          <w:tcPr>
            <w:tcW w:w="567" w:type="dxa"/>
            <w:vAlign w:val="center"/>
          </w:tcPr>
          <w:p w14:paraId="17B686CD" w14:textId="76F9D141" w:rsidR="0041288A" w:rsidRPr="007B2293" w:rsidRDefault="00131C89" w:rsidP="007B2293">
            <w:pPr>
              <w:spacing w:after="0" w:line="240" w:lineRule="auto"/>
              <w:ind w:left="-57" w:right="-57"/>
              <w:jc w:val="center"/>
              <w:rPr>
                <w:rFonts w:ascii="Times New Roman" w:hAnsi="Times New Roman"/>
              </w:rPr>
            </w:pPr>
            <w:r w:rsidRPr="007B2293">
              <w:rPr>
                <w:rFonts w:ascii="Times New Roman" w:hAnsi="Times New Roman"/>
              </w:rPr>
              <w:t>Nr. </w:t>
            </w:r>
            <w:r w:rsidR="00805C9A" w:rsidRPr="007B2293">
              <w:rPr>
                <w:rFonts w:ascii="Times New Roman" w:hAnsi="Times New Roman"/>
              </w:rPr>
              <w:br/>
            </w:r>
            <w:r w:rsidRPr="007B2293">
              <w:rPr>
                <w:rFonts w:ascii="Times New Roman" w:hAnsi="Times New Roman"/>
              </w:rPr>
              <w:t>p. k.</w:t>
            </w:r>
          </w:p>
        </w:tc>
        <w:tc>
          <w:tcPr>
            <w:tcW w:w="8647" w:type="dxa"/>
            <w:vAlign w:val="center"/>
          </w:tcPr>
          <w:p w14:paraId="17B686CE" w14:textId="68DDA08C" w:rsidR="0041288A" w:rsidRPr="007B2293" w:rsidRDefault="0041288A" w:rsidP="00805C9A">
            <w:pPr>
              <w:spacing w:after="0" w:line="240" w:lineRule="auto"/>
              <w:jc w:val="center"/>
              <w:rPr>
                <w:rFonts w:ascii="Times New Roman" w:hAnsi="Times New Roman"/>
              </w:rPr>
            </w:pPr>
            <w:r w:rsidRPr="007B2293">
              <w:rPr>
                <w:rFonts w:ascii="Times New Roman" w:hAnsi="Times New Roman"/>
              </w:rPr>
              <w:t>Tehniskais paņēmiens</w:t>
            </w:r>
          </w:p>
        </w:tc>
      </w:tr>
      <w:tr w:rsidR="0041288A" w:rsidRPr="007B2293" w14:paraId="17B686D2" w14:textId="77777777" w:rsidTr="007B2293">
        <w:tc>
          <w:tcPr>
            <w:tcW w:w="567" w:type="dxa"/>
          </w:tcPr>
          <w:p w14:paraId="17B686D0"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1. </w:t>
            </w:r>
          </w:p>
        </w:tc>
        <w:tc>
          <w:tcPr>
            <w:tcW w:w="8647" w:type="dxa"/>
          </w:tcPr>
          <w:p w14:paraId="17B686D1"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color w:val="000000"/>
              </w:rPr>
              <w:t>Izraugās piemērotu vietu trokšņainām darbībām</w:t>
            </w:r>
          </w:p>
        </w:tc>
      </w:tr>
      <w:tr w:rsidR="0041288A" w:rsidRPr="007B2293" w14:paraId="17B686D5" w14:textId="77777777" w:rsidTr="007B2293">
        <w:tc>
          <w:tcPr>
            <w:tcW w:w="567" w:type="dxa"/>
          </w:tcPr>
          <w:p w14:paraId="17B686D3"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2.</w:t>
            </w:r>
          </w:p>
        </w:tc>
        <w:tc>
          <w:tcPr>
            <w:tcW w:w="8647" w:type="dxa"/>
          </w:tcPr>
          <w:p w14:paraId="17B686D4"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color w:val="000000"/>
              </w:rPr>
              <w:t>Norobežo trokšņainas darbības/vienības</w:t>
            </w:r>
          </w:p>
        </w:tc>
      </w:tr>
      <w:tr w:rsidR="0041288A" w:rsidRPr="007B2293" w14:paraId="17B686D8" w14:textId="77777777" w:rsidTr="007B2293">
        <w:tc>
          <w:tcPr>
            <w:tcW w:w="567" w:type="dxa"/>
          </w:tcPr>
          <w:p w14:paraId="17B686D6"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3. </w:t>
            </w:r>
          </w:p>
        </w:tc>
        <w:tc>
          <w:tcPr>
            <w:tcW w:w="8647" w:type="dxa"/>
          </w:tcPr>
          <w:p w14:paraId="17B686D7"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vibrācijas izolāciju darbībām/vienībām</w:t>
            </w:r>
          </w:p>
        </w:tc>
      </w:tr>
      <w:tr w:rsidR="0041288A" w:rsidRPr="007B2293" w14:paraId="17B686DB" w14:textId="77777777" w:rsidTr="007B2293">
        <w:tc>
          <w:tcPr>
            <w:tcW w:w="567" w:type="dxa"/>
          </w:tcPr>
          <w:p w14:paraId="17B686D9"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4. </w:t>
            </w:r>
          </w:p>
        </w:tc>
        <w:tc>
          <w:tcPr>
            <w:tcW w:w="8647" w:type="dxa"/>
          </w:tcPr>
          <w:p w14:paraId="17B686DA"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iekšējo un ārējo apšuvumu no triecienu absorbējoša materiāla</w:t>
            </w:r>
          </w:p>
        </w:tc>
      </w:tr>
      <w:tr w:rsidR="0041288A" w:rsidRPr="007B2293" w14:paraId="17B686DE" w14:textId="77777777" w:rsidTr="007B2293">
        <w:tc>
          <w:tcPr>
            <w:tcW w:w="567" w:type="dxa"/>
          </w:tcPr>
          <w:p w14:paraId="17B686DC"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5. </w:t>
            </w:r>
          </w:p>
        </w:tc>
        <w:tc>
          <w:tcPr>
            <w:tcW w:w="8647" w:type="dxa"/>
          </w:tcPr>
          <w:p w14:paraId="17B686DD"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ēkas ar skaņas izolāciju jebkuru trokšņainu darbību veikšanai, ieskaitot materiālu pārveidošanas aprīkojumu</w:t>
            </w:r>
          </w:p>
        </w:tc>
      </w:tr>
      <w:tr w:rsidR="0041288A" w:rsidRPr="007B2293" w14:paraId="17B686E1" w14:textId="77777777" w:rsidTr="007B2293">
        <w:tc>
          <w:tcPr>
            <w:tcW w:w="567" w:type="dxa"/>
          </w:tcPr>
          <w:p w14:paraId="17B686DF"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6. </w:t>
            </w:r>
          </w:p>
        </w:tc>
        <w:tc>
          <w:tcPr>
            <w:tcW w:w="8647" w:type="dxa"/>
          </w:tcPr>
          <w:p w14:paraId="17B686E0"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trokšņa slāpēšanas sienas un/vai dabiskus šķēršļus</w:t>
            </w:r>
          </w:p>
        </w:tc>
      </w:tr>
      <w:tr w:rsidR="0041288A" w:rsidRPr="007B2293" w14:paraId="17B686E4" w14:textId="77777777" w:rsidTr="007B2293">
        <w:tc>
          <w:tcPr>
            <w:tcW w:w="567" w:type="dxa"/>
          </w:tcPr>
          <w:p w14:paraId="17B686E2"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7. </w:t>
            </w:r>
          </w:p>
        </w:tc>
        <w:tc>
          <w:tcPr>
            <w:tcW w:w="8647" w:type="dxa"/>
          </w:tcPr>
          <w:p w14:paraId="17B686E3"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Uzliek klusinātājus uz izplūdes skursteņiem</w:t>
            </w:r>
          </w:p>
        </w:tc>
      </w:tr>
      <w:tr w:rsidR="0041288A" w:rsidRPr="007B2293" w14:paraId="17B686E7" w14:textId="77777777" w:rsidTr="007B2293">
        <w:tc>
          <w:tcPr>
            <w:tcW w:w="567" w:type="dxa"/>
          </w:tcPr>
          <w:p w14:paraId="17B686E5"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8. </w:t>
            </w:r>
          </w:p>
        </w:tc>
        <w:tc>
          <w:tcPr>
            <w:tcW w:w="8647" w:type="dxa"/>
          </w:tcPr>
          <w:p w14:paraId="17B686E6"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Izolē cauruļvadus un gala pūtējus, kas izvietoti ēkās ar skaņas izolāciju</w:t>
            </w:r>
          </w:p>
        </w:tc>
      </w:tr>
      <w:tr w:rsidR="0041288A" w:rsidRPr="007B2293" w14:paraId="17B686EA" w14:textId="77777777" w:rsidTr="007B2293">
        <w:tc>
          <w:tcPr>
            <w:tcW w:w="567" w:type="dxa"/>
          </w:tcPr>
          <w:p w14:paraId="17B686E8"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9. </w:t>
            </w:r>
          </w:p>
        </w:tc>
        <w:tc>
          <w:tcPr>
            <w:tcW w:w="8647" w:type="dxa"/>
          </w:tcPr>
          <w:p w14:paraId="17B686E9"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Aizver noslēgtu telpu logus un durvis</w:t>
            </w:r>
          </w:p>
        </w:tc>
      </w:tr>
      <w:tr w:rsidR="0041288A" w:rsidRPr="007B2293" w14:paraId="17B686ED" w14:textId="77777777" w:rsidTr="007B2293">
        <w:tc>
          <w:tcPr>
            <w:tcW w:w="567" w:type="dxa"/>
          </w:tcPr>
          <w:p w14:paraId="17B686EB"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10.</w:t>
            </w:r>
          </w:p>
        </w:tc>
        <w:tc>
          <w:tcPr>
            <w:tcW w:w="8647" w:type="dxa"/>
          </w:tcPr>
          <w:p w14:paraId="17B686EC"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skaņas izolāciju ēkās, kur atrodas iekārtas</w:t>
            </w:r>
          </w:p>
        </w:tc>
      </w:tr>
      <w:tr w:rsidR="0041288A" w:rsidRPr="007B2293" w14:paraId="17B686F0" w14:textId="77777777" w:rsidTr="007B2293">
        <w:tc>
          <w:tcPr>
            <w:tcW w:w="567" w:type="dxa"/>
          </w:tcPr>
          <w:p w14:paraId="17B686EE"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lastRenderedPageBreak/>
              <w:t>11.</w:t>
            </w:r>
          </w:p>
        </w:tc>
        <w:tc>
          <w:tcPr>
            <w:tcW w:w="8647" w:type="dxa"/>
          </w:tcPr>
          <w:p w14:paraId="17B686EF" w14:textId="1905A2A7" w:rsidR="0041288A" w:rsidRPr="007B2293" w:rsidRDefault="0041288A" w:rsidP="00F154DD">
            <w:pPr>
              <w:pStyle w:val="CM1"/>
              <w:rPr>
                <w:rFonts w:ascii="Times New Roman" w:hAnsi="Times New Roman"/>
                <w:color w:val="000000"/>
                <w:sz w:val="22"/>
                <w:szCs w:val="22"/>
              </w:rPr>
            </w:pPr>
            <w:r w:rsidRPr="007B2293">
              <w:rPr>
                <w:rFonts w:ascii="Times New Roman" w:hAnsi="Times New Roman"/>
                <w:color w:val="000000"/>
                <w:sz w:val="22"/>
                <w:szCs w:val="22"/>
              </w:rPr>
              <w:t>Izmanto skaņas izolāciju sienas atverēs</w:t>
            </w:r>
            <w:r w:rsidR="00BF7F54">
              <w:rPr>
                <w:rFonts w:ascii="Times New Roman" w:hAnsi="Times New Roman"/>
                <w:color w:val="000000"/>
                <w:sz w:val="22"/>
                <w:szCs w:val="22"/>
              </w:rPr>
              <w:t xml:space="preserve"> (</w:t>
            </w:r>
            <w:r w:rsidRPr="007B2293">
              <w:rPr>
                <w:rFonts w:ascii="Times New Roman" w:hAnsi="Times New Roman"/>
                <w:color w:val="000000"/>
                <w:sz w:val="22"/>
                <w:szCs w:val="22"/>
              </w:rPr>
              <w:t>piemēram, uzstāda slūžas konveijera lentas sākum</w:t>
            </w:r>
            <w:r w:rsidR="00F154DD">
              <w:rPr>
                <w:rFonts w:ascii="Times New Roman" w:hAnsi="Times New Roman"/>
                <w:color w:val="000000"/>
                <w:sz w:val="22"/>
                <w:szCs w:val="22"/>
              </w:rPr>
              <w:t xml:space="preserve">a </w:t>
            </w:r>
            <w:r w:rsidRPr="007B2293">
              <w:rPr>
                <w:rFonts w:ascii="Times New Roman" w:hAnsi="Times New Roman"/>
                <w:color w:val="000000"/>
                <w:sz w:val="22"/>
                <w:szCs w:val="22"/>
              </w:rPr>
              <w:t>punktā</w:t>
            </w:r>
            <w:r w:rsidR="00BF7F54">
              <w:rPr>
                <w:rFonts w:ascii="Times New Roman" w:hAnsi="Times New Roman"/>
                <w:color w:val="000000"/>
                <w:sz w:val="22"/>
                <w:szCs w:val="22"/>
              </w:rPr>
              <w:t>)</w:t>
            </w:r>
          </w:p>
        </w:tc>
      </w:tr>
      <w:tr w:rsidR="0041288A" w:rsidRPr="007B2293" w14:paraId="17B686F3" w14:textId="77777777" w:rsidTr="007B2293">
        <w:tc>
          <w:tcPr>
            <w:tcW w:w="567" w:type="dxa"/>
          </w:tcPr>
          <w:p w14:paraId="17B686F1"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12. </w:t>
            </w:r>
          </w:p>
        </w:tc>
        <w:tc>
          <w:tcPr>
            <w:tcW w:w="8647" w:type="dxa"/>
          </w:tcPr>
          <w:p w14:paraId="17B686F2" w14:textId="376C57AC" w:rsidR="0041288A" w:rsidRPr="007B2293" w:rsidRDefault="0041288A" w:rsidP="00162F04">
            <w:pPr>
              <w:pStyle w:val="CM1"/>
              <w:rPr>
                <w:rFonts w:ascii="Times New Roman" w:hAnsi="Times New Roman"/>
                <w:color w:val="000000"/>
                <w:sz w:val="22"/>
                <w:szCs w:val="22"/>
              </w:rPr>
            </w:pPr>
            <w:r w:rsidRPr="007B2293">
              <w:rPr>
                <w:rFonts w:ascii="Times New Roman" w:hAnsi="Times New Roman"/>
                <w:color w:val="000000"/>
                <w:sz w:val="22"/>
                <w:szCs w:val="22"/>
              </w:rPr>
              <w:t>Uzstāda skaņas absorbētājus gaisa izplūdes atverēs</w:t>
            </w:r>
            <w:r w:rsidR="00BF7F54">
              <w:rPr>
                <w:rFonts w:ascii="Times New Roman" w:hAnsi="Times New Roman"/>
                <w:color w:val="000000"/>
                <w:sz w:val="22"/>
                <w:szCs w:val="22"/>
              </w:rPr>
              <w:t xml:space="preserve"> (</w:t>
            </w:r>
            <w:r w:rsidR="00B61BDC">
              <w:rPr>
                <w:rFonts w:ascii="Times New Roman" w:hAnsi="Times New Roman"/>
                <w:color w:val="000000"/>
                <w:sz w:val="22"/>
                <w:szCs w:val="22"/>
              </w:rPr>
              <w:t xml:space="preserve">piemēram, </w:t>
            </w:r>
            <w:r w:rsidRPr="007B2293">
              <w:rPr>
                <w:rFonts w:ascii="Times New Roman" w:hAnsi="Times New Roman"/>
                <w:color w:val="000000"/>
                <w:sz w:val="22"/>
                <w:szCs w:val="22"/>
              </w:rPr>
              <w:t>atputekļošanas vienību tīr</w:t>
            </w:r>
            <w:r w:rsidR="00BF7F54">
              <w:rPr>
                <w:rFonts w:ascii="Times New Roman" w:hAnsi="Times New Roman"/>
                <w:color w:val="000000"/>
                <w:sz w:val="22"/>
                <w:szCs w:val="22"/>
              </w:rPr>
              <w:t>ā</w:t>
            </w:r>
            <w:r w:rsidRPr="007B2293">
              <w:rPr>
                <w:rFonts w:ascii="Times New Roman" w:hAnsi="Times New Roman"/>
                <w:color w:val="000000"/>
                <w:sz w:val="22"/>
                <w:szCs w:val="22"/>
              </w:rPr>
              <w:t>s gāzes izplūdes atverē</w:t>
            </w:r>
            <w:r w:rsidR="00BF7F54">
              <w:rPr>
                <w:rFonts w:ascii="Times New Roman" w:hAnsi="Times New Roman"/>
                <w:color w:val="000000"/>
                <w:sz w:val="22"/>
                <w:szCs w:val="22"/>
              </w:rPr>
              <w:t>)</w:t>
            </w:r>
          </w:p>
        </w:tc>
      </w:tr>
      <w:tr w:rsidR="0041288A" w:rsidRPr="007B2293" w14:paraId="17B686F6" w14:textId="77777777" w:rsidTr="007B2293">
        <w:tc>
          <w:tcPr>
            <w:tcW w:w="567" w:type="dxa"/>
          </w:tcPr>
          <w:p w14:paraId="17B686F4"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13. </w:t>
            </w:r>
          </w:p>
        </w:tc>
        <w:tc>
          <w:tcPr>
            <w:tcW w:w="8647" w:type="dxa"/>
          </w:tcPr>
          <w:p w14:paraId="17B686F5"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Samazina plūsmas ātrumu cauruļvados</w:t>
            </w:r>
          </w:p>
        </w:tc>
      </w:tr>
      <w:tr w:rsidR="0041288A" w:rsidRPr="007B2293" w14:paraId="17B686F9" w14:textId="77777777" w:rsidTr="007B2293">
        <w:tc>
          <w:tcPr>
            <w:tcW w:w="567" w:type="dxa"/>
          </w:tcPr>
          <w:p w14:paraId="17B686F7"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14. </w:t>
            </w:r>
          </w:p>
        </w:tc>
        <w:tc>
          <w:tcPr>
            <w:tcW w:w="8647" w:type="dxa"/>
          </w:tcPr>
          <w:p w14:paraId="17B686F8"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skaņas izolāciju cauruļvados</w:t>
            </w:r>
          </w:p>
        </w:tc>
      </w:tr>
      <w:tr w:rsidR="0041288A" w:rsidRPr="007B2293" w14:paraId="17B686FC" w14:textId="77777777" w:rsidTr="007B2293">
        <w:tc>
          <w:tcPr>
            <w:tcW w:w="567" w:type="dxa"/>
          </w:tcPr>
          <w:p w14:paraId="17B686FA"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15.</w:t>
            </w:r>
          </w:p>
        </w:tc>
        <w:tc>
          <w:tcPr>
            <w:tcW w:w="8647" w:type="dxa"/>
          </w:tcPr>
          <w:p w14:paraId="17B686FB" w14:textId="3007F351" w:rsidR="0041288A" w:rsidRPr="007B2293" w:rsidRDefault="0041288A" w:rsidP="00BF7F54">
            <w:pPr>
              <w:pStyle w:val="CM1"/>
              <w:rPr>
                <w:rFonts w:ascii="Times New Roman" w:hAnsi="Times New Roman"/>
                <w:color w:val="000000"/>
                <w:sz w:val="22"/>
                <w:szCs w:val="22"/>
              </w:rPr>
            </w:pPr>
            <w:r w:rsidRPr="007B2293">
              <w:rPr>
                <w:rFonts w:ascii="Times New Roman" w:hAnsi="Times New Roman"/>
                <w:color w:val="000000"/>
                <w:sz w:val="22"/>
                <w:szCs w:val="22"/>
              </w:rPr>
              <w:t>Piemēro trokšņa avotu un potenciāli rezonējošu komponentu</w:t>
            </w:r>
            <w:r w:rsidR="00BF7F54">
              <w:rPr>
                <w:rFonts w:ascii="Times New Roman" w:hAnsi="Times New Roman"/>
                <w:color w:val="000000"/>
                <w:sz w:val="22"/>
                <w:szCs w:val="22"/>
              </w:rPr>
              <w:t xml:space="preserve"> (</w:t>
            </w:r>
            <w:r w:rsidRPr="007B2293">
              <w:rPr>
                <w:rFonts w:ascii="Times New Roman" w:hAnsi="Times New Roman"/>
                <w:color w:val="000000"/>
                <w:sz w:val="22"/>
                <w:szCs w:val="22"/>
              </w:rPr>
              <w:t>piemēram, kompresoru un cauruļvadu</w:t>
            </w:r>
            <w:r w:rsidR="00BF7F54">
              <w:rPr>
                <w:rFonts w:ascii="Times New Roman" w:hAnsi="Times New Roman"/>
                <w:color w:val="000000"/>
                <w:sz w:val="22"/>
                <w:szCs w:val="22"/>
              </w:rPr>
              <w:t>)</w:t>
            </w:r>
            <w:r w:rsidRPr="007B2293">
              <w:rPr>
                <w:rFonts w:ascii="Times New Roman" w:hAnsi="Times New Roman"/>
                <w:color w:val="000000"/>
                <w:sz w:val="22"/>
                <w:szCs w:val="22"/>
              </w:rPr>
              <w:t xml:space="preserve"> atdalīšanas principu</w:t>
            </w:r>
          </w:p>
        </w:tc>
      </w:tr>
      <w:tr w:rsidR="0041288A" w:rsidRPr="007B2293" w14:paraId="17B686FF" w14:textId="77777777" w:rsidTr="007B2293">
        <w:tc>
          <w:tcPr>
            <w:tcW w:w="567" w:type="dxa"/>
          </w:tcPr>
          <w:p w14:paraId="17B686FD"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 xml:space="preserve">16. </w:t>
            </w:r>
          </w:p>
        </w:tc>
        <w:tc>
          <w:tcPr>
            <w:tcW w:w="8647" w:type="dxa"/>
          </w:tcPr>
          <w:p w14:paraId="17B686FE"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klusinātājus filtra ventilatoriem</w:t>
            </w:r>
          </w:p>
        </w:tc>
      </w:tr>
      <w:tr w:rsidR="0041288A" w:rsidRPr="007B2293" w14:paraId="17B68702" w14:textId="77777777" w:rsidTr="007B2293">
        <w:tc>
          <w:tcPr>
            <w:tcW w:w="567" w:type="dxa"/>
          </w:tcPr>
          <w:p w14:paraId="17B68700"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17.</w:t>
            </w:r>
          </w:p>
        </w:tc>
        <w:tc>
          <w:tcPr>
            <w:tcW w:w="8647" w:type="dxa"/>
          </w:tcPr>
          <w:p w14:paraId="17B68701" w14:textId="63275FF0" w:rsidR="0041288A" w:rsidRPr="007B2293" w:rsidRDefault="0041288A" w:rsidP="00162F04">
            <w:pPr>
              <w:pStyle w:val="CM1"/>
              <w:rPr>
                <w:rFonts w:ascii="Times New Roman" w:hAnsi="Times New Roman"/>
                <w:color w:val="000000"/>
                <w:sz w:val="22"/>
                <w:szCs w:val="22"/>
              </w:rPr>
            </w:pPr>
            <w:r w:rsidRPr="007B2293">
              <w:rPr>
                <w:rFonts w:ascii="Times New Roman" w:hAnsi="Times New Roman"/>
                <w:color w:val="000000"/>
                <w:sz w:val="22"/>
                <w:szCs w:val="22"/>
              </w:rPr>
              <w:t>Izmanto moduļus ar skaņas izolāciju tehniskām ierīcēm (</w:t>
            </w:r>
            <w:r w:rsidR="00B61BDC">
              <w:rPr>
                <w:rFonts w:ascii="Times New Roman" w:hAnsi="Times New Roman"/>
                <w:color w:val="000000"/>
                <w:sz w:val="22"/>
                <w:szCs w:val="22"/>
              </w:rPr>
              <w:t xml:space="preserve">piemēram, </w:t>
            </w:r>
            <w:r w:rsidRPr="007B2293">
              <w:rPr>
                <w:rFonts w:ascii="Times New Roman" w:hAnsi="Times New Roman"/>
                <w:color w:val="000000"/>
                <w:sz w:val="22"/>
                <w:szCs w:val="22"/>
              </w:rPr>
              <w:t>kompresori</w:t>
            </w:r>
            <w:r w:rsidR="00AA2146">
              <w:rPr>
                <w:rFonts w:ascii="Times New Roman" w:hAnsi="Times New Roman"/>
                <w:color w:val="000000"/>
                <w:sz w:val="22"/>
                <w:szCs w:val="22"/>
              </w:rPr>
              <w:t>em</w:t>
            </w:r>
            <w:r w:rsidRPr="007B2293">
              <w:rPr>
                <w:rFonts w:ascii="Times New Roman" w:hAnsi="Times New Roman"/>
                <w:color w:val="000000"/>
                <w:sz w:val="22"/>
                <w:szCs w:val="22"/>
              </w:rPr>
              <w:t>)</w:t>
            </w:r>
          </w:p>
        </w:tc>
      </w:tr>
      <w:tr w:rsidR="0041288A" w:rsidRPr="007B2293" w14:paraId="17B68705" w14:textId="77777777" w:rsidTr="007B2293">
        <w:tc>
          <w:tcPr>
            <w:tcW w:w="567" w:type="dxa"/>
          </w:tcPr>
          <w:p w14:paraId="17B68703"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18.</w:t>
            </w:r>
          </w:p>
        </w:tc>
        <w:tc>
          <w:tcPr>
            <w:tcW w:w="8647" w:type="dxa"/>
          </w:tcPr>
          <w:p w14:paraId="17B68704"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Izmanto gumijas aizsargus smalcinātājiem (nepieļauj metālu saskaršanos)</w:t>
            </w:r>
          </w:p>
        </w:tc>
      </w:tr>
      <w:tr w:rsidR="0041288A" w:rsidRPr="007B2293" w14:paraId="17B68708" w14:textId="77777777" w:rsidTr="007B2293">
        <w:tc>
          <w:tcPr>
            <w:tcW w:w="567" w:type="dxa"/>
          </w:tcPr>
          <w:p w14:paraId="17B68706" w14:textId="77777777" w:rsidR="0041288A" w:rsidRPr="007B2293" w:rsidRDefault="0041288A" w:rsidP="00B41AF9">
            <w:pPr>
              <w:spacing w:after="0" w:line="240" w:lineRule="auto"/>
              <w:jc w:val="both"/>
              <w:rPr>
                <w:rFonts w:ascii="Times New Roman" w:hAnsi="Times New Roman"/>
              </w:rPr>
            </w:pPr>
            <w:r w:rsidRPr="007B2293">
              <w:rPr>
                <w:rFonts w:ascii="Times New Roman" w:hAnsi="Times New Roman"/>
              </w:rPr>
              <w:t>19.</w:t>
            </w:r>
          </w:p>
        </w:tc>
        <w:tc>
          <w:tcPr>
            <w:tcW w:w="8647" w:type="dxa"/>
          </w:tcPr>
          <w:p w14:paraId="17B68707" w14:textId="77777777" w:rsidR="0041288A" w:rsidRPr="007B2293" w:rsidRDefault="0041288A" w:rsidP="00B41AF9">
            <w:pPr>
              <w:pStyle w:val="CM1"/>
              <w:rPr>
                <w:rFonts w:ascii="Times New Roman" w:hAnsi="Times New Roman"/>
                <w:color w:val="000000"/>
                <w:sz w:val="22"/>
                <w:szCs w:val="22"/>
              </w:rPr>
            </w:pPr>
            <w:r w:rsidRPr="007B2293">
              <w:rPr>
                <w:rFonts w:ascii="Times New Roman" w:hAnsi="Times New Roman"/>
                <w:color w:val="000000"/>
                <w:sz w:val="22"/>
                <w:szCs w:val="22"/>
              </w:rPr>
              <w:t>Uzbūvē ēkas vai iestāda kokus un krūmus starp aizsargāto teritoriju un trokšņaino darbību</w:t>
            </w:r>
          </w:p>
        </w:tc>
      </w:tr>
    </w:tbl>
    <w:p w14:paraId="17B68709" w14:textId="77777777" w:rsidR="0041288A" w:rsidRPr="00454A61" w:rsidRDefault="0041288A" w:rsidP="00BE6096">
      <w:pPr>
        <w:pStyle w:val="Virsraksts"/>
        <w:spacing w:after="0" w:line="240" w:lineRule="auto"/>
        <w:rPr>
          <w:i w:val="0"/>
        </w:rPr>
      </w:pPr>
    </w:p>
    <w:p w14:paraId="17B6870A" w14:textId="77777777" w:rsidR="0041288A" w:rsidRPr="00DE3904" w:rsidRDefault="0041288A" w:rsidP="00BE6096">
      <w:pPr>
        <w:pStyle w:val="Virsraksts"/>
        <w:spacing w:after="0" w:line="240" w:lineRule="auto"/>
        <w:rPr>
          <w:b/>
        </w:rPr>
      </w:pPr>
      <w:bookmarkStart w:id="10" w:name="_Toc370812732"/>
      <w:r w:rsidRPr="00DE3904">
        <w:rPr>
          <w:b/>
        </w:rPr>
        <w:t xml:space="preserve">5. </w:t>
      </w:r>
      <w:r w:rsidRPr="00DE3904">
        <w:rPr>
          <w:b/>
          <w:caps/>
        </w:rPr>
        <w:t>LPTP secinājumi par cementa rūpniecību</w:t>
      </w:r>
      <w:bookmarkEnd w:id="10"/>
      <w:r w:rsidRPr="00DE3904">
        <w:rPr>
          <w:b/>
        </w:rPr>
        <w:t xml:space="preserve"> </w:t>
      </w:r>
    </w:p>
    <w:p w14:paraId="2E8D0A44" w14:textId="77777777" w:rsidR="00C400E9" w:rsidRPr="00C400E9" w:rsidRDefault="00C400E9" w:rsidP="00C400E9">
      <w:pPr>
        <w:pStyle w:val="Virsraksts"/>
        <w:spacing w:after="0" w:line="240" w:lineRule="auto"/>
        <w:rPr>
          <w:i w:val="0"/>
          <w:sz w:val="24"/>
        </w:rPr>
      </w:pPr>
    </w:p>
    <w:p w14:paraId="17B6870B" w14:textId="7C9F773E" w:rsidR="0041288A" w:rsidRPr="008E5240" w:rsidRDefault="0041288A" w:rsidP="00C400E9">
      <w:pPr>
        <w:pStyle w:val="CM4"/>
        <w:jc w:val="both"/>
        <w:rPr>
          <w:rFonts w:ascii="Times New Roman" w:hAnsi="Times New Roman"/>
          <w:color w:val="000000"/>
        </w:rPr>
      </w:pPr>
      <w:r w:rsidRPr="008E5240">
        <w:rPr>
          <w:rFonts w:ascii="Times New Roman" w:hAnsi="Times New Roman"/>
          <w:color w:val="000000"/>
        </w:rPr>
        <w:t xml:space="preserve">Ja vien nav noteikts citādi, šajā nodaļā </w:t>
      </w:r>
      <w:r w:rsidR="009A74CD">
        <w:rPr>
          <w:rFonts w:ascii="Times New Roman" w:hAnsi="Times New Roman"/>
          <w:color w:val="000000"/>
        </w:rPr>
        <w:t>minē</w:t>
      </w:r>
      <w:r w:rsidRPr="008E5240">
        <w:rPr>
          <w:rFonts w:ascii="Times New Roman" w:hAnsi="Times New Roman"/>
          <w:color w:val="000000"/>
        </w:rPr>
        <w:t xml:space="preserve">tie LPTP secinājumi attiecas uz visām cementa ražošanas iekārtām. </w:t>
      </w:r>
    </w:p>
    <w:p w14:paraId="17B6870C" w14:textId="77777777" w:rsidR="0041288A" w:rsidRPr="008E5240" w:rsidRDefault="0041288A" w:rsidP="009A1DCC">
      <w:pPr>
        <w:pStyle w:val="CM4"/>
        <w:jc w:val="both"/>
        <w:rPr>
          <w:rFonts w:ascii="Times New Roman" w:hAnsi="Times New Roman"/>
          <w:color w:val="000000"/>
        </w:rPr>
      </w:pPr>
    </w:p>
    <w:p w14:paraId="17B6870D" w14:textId="77777777" w:rsidR="0041288A" w:rsidRPr="00DE3904" w:rsidRDefault="0041288A" w:rsidP="009A1DCC">
      <w:pPr>
        <w:pStyle w:val="Virsraksts"/>
        <w:spacing w:after="0" w:line="240" w:lineRule="auto"/>
        <w:rPr>
          <w:b/>
        </w:rPr>
      </w:pPr>
      <w:bookmarkStart w:id="11" w:name="_Toc370812733"/>
      <w:r w:rsidRPr="00DE3904">
        <w:rPr>
          <w:b/>
        </w:rPr>
        <w:t>5.1. Vispārīgi primārie tehniskie paņēmieni</w:t>
      </w:r>
      <w:bookmarkEnd w:id="11"/>
      <w:r w:rsidRPr="00DE3904">
        <w:rPr>
          <w:b/>
        </w:rPr>
        <w:t xml:space="preserve"> </w:t>
      </w:r>
    </w:p>
    <w:p w14:paraId="73600B16" w14:textId="77777777" w:rsidR="00C400E9" w:rsidRPr="00C400E9" w:rsidRDefault="00C400E9" w:rsidP="00C400E9">
      <w:pPr>
        <w:pStyle w:val="Virsraksts"/>
        <w:spacing w:after="0" w:line="240" w:lineRule="auto"/>
        <w:rPr>
          <w:i w:val="0"/>
          <w:sz w:val="24"/>
        </w:rPr>
      </w:pPr>
    </w:p>
    <w:p w14:paraId="17B6870F" w14:textId="71D08B88" w:rsidR="0041288A" w:rsidRPr="008E5240" w:rsidRDefault="00BE6096" w:rsidP="00BE6096">
      <w:pPr>
        <w:spacing w:after="0" w:line="240" w:lineRule="auto"/>
        <w:jc w:val="both"/>
        <w:rPr>
          <w:rFonts w:ascii="Times New Roman" w:hAnsi="Times New Roman"/>
          <w:color w:val="000000"/>
          <w:sz w:val="24"/>
          <w:szCs w:val="24"/>
        </w:rPr>
      </w:pPr>
      <w:r>
        <w:rPr>
          <w:rFonts w:ascii="Times New Roman" w:hAnsi="Times New Roman"/>
          <w:color w:val="000000"/>
          <w:sz w:val="24"/>
          <w:szCs w:val="24"/>
        </w:rPr>
        <w:t>5.1.1.</w:t>
      </w:r>
      <w:r w:rsidR="00DE7C1A">
        <w:rPr>
          <w:rFonts w:ascii="Times New Roman" w:hAnsi="Times New Roman"/>
          <w:color w:val="000000"/>
          <w:sz w:val="24"/>
          <w:szCs w:val="24"/>
        </w:rPr>
        <w:t> </w:t>
      </w:r>
      <w:r w:rsidR="0041288A" w:rsidRPr="008E5240">
        <w:rPr>
          <w:rFonts w:ascii="Times New Roman" w:hAnsi="Times New Roman"/>
          <w:color w:val="000000"/>
          <w:sz w:val="24"/>
          <w:szCs w:val="24"/>
        </w:rPr>
        <w:t xml:space="preserve">Lai samazinātu emisijas no krāsns un efektīvi izmantotu enerģiju, </w:t>
      </w:r>
      <w:r w:rsidR="00DE7C1A">
        <w:rPr>
          <w:rFonts w:ascii="Times New Roman" w:hAnsi="Times New Roman"/>
          <w:color w:val="000000"/>
          <w:sz w:val="24"/>
          <w:szCs w:val="24"/>
        </w:rPr>
        <w:t xml:space="preserve">atbilstoši </w:t>
      </w:r>
      <w:r w:rsidR="0041288A" w:rsidRPr="008E5240">
        <w:rPr>
          <w:rFonts w:ascii="Times New Roman" w:hAnsi="Times New Roman"/>
          <w:color w:val="000000"/>
          <w:sz w:val="24"/>
          <w:szCs w:val="24"/>
        </w:rPr>
        <w:t xml:space="preserve">LPTP jāsasniedz vienmērīgs un stabils krāsns darbības process, kas ir tuvu noteiktajiem procesa parametriem, izmantojot </w:t>
      </w:r>
      <w:r w:rsidR="005336C7">
        <w:rPr>
          <w:rFonts w:ascii="Times New Roman" w:hAnsi="Times New Roman"/>
          <w:sz w:val="24"/>
          <w:szCs w:val="24"/>
        </w:rPr>
        <w:t xml:space="preserve">šā pielikuma </w:t>
      </w:r>
      <w:r w:rsidR="00F154DD">
        <w:rPr>
          <w:rFonts w:ascii="Times New Roman" w:hAnsi="Times New Roman"/>
          <w:color w:val="000000"/>
          <w:sz w:val="24"/>
          <w:szCs w:val="24"/>
        </w:rPr>
        <w:t>4. tabulā minētos</w:t>
      </w:r>
      <w:r w:rsidR="0041288A" w:rsidRPr="008E5240">
        <w:rPr>
          <w:rFonts w:ascii="Times New Roman" w:hAnsi="Times New Roman"/>
          <w:color w:val="000000"/>
          <w:sz w:val="24"/>
          <w:szCs w:val="24"/>
        </w:rPr>
        <w:t xml:space="preserve"> tehniskos paņēmienus</w:t>
      </w:r>
      <w:r w:rsidR="00F154DD">
        <w:rPr>
          <w:rFonts w:ascii="Times New Roman" w:hAnsi="Times New Roman"/>
          <w:color w:val="000000"/>
          <w:sz w:val="24"/>
          <w:szCs w:val="24"/>
        </w:rPr>
        <w:t>.</w:t>
      </w:r>
      <w:r w:rsidR="0041288A" w:rsidRPr="008E5240">
        <w:rPr>
          <w:rFonts w:ascii="Times New Roman" w:hAnsi="Times New Roman"/>
          <w:color w:val="000000"/>
          <w:sz w:val="24"/>
          <w:szCs w:val="24"/>
        </w:rPr>
        <w:t xml:space="preserve"> </w:t>
      </w:r>
    </w:p>
    <w:p w14:paraId="2064C496" w14:textId="77777777" w:rsidR="00641B2E" w:rsidRPr="00641B2E" w:rsidRDefault="00641B2E" w:rsidP="00641B2E">
      <w:pPr>
        <w:spacing w:after="0" w:line="240" w:lineRule="auto"/>
        <w:jc w:val="both"/>
        <w:rPr>
          <w:rFonts w:ascii="Times New Roman" w:hAnsi="Times New Roman"/>
          <w:color w:val="000000"/>
          <w:sz w:val="16"/>
          <w:szCs w:val="16"/>
        </w:rPr>
      </w:pPr>
    </w:p>
    <w:p w14:paraId="17B68711" w14:textId="77777777" w:rsidR="0041288A" w:rsidRPr="008E5240" w:rsidRDefault="0041288A" w:rsidP="00BF3D44">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59BF1575" w14:textId="77777777" w:rsidR="004E52EF" w:rsidRPr="004E52EF" w:rsidRDefault="004E52EF" w:rsidP="004E52EF">
      <w:pPr>
        <w:pStyle w:val="Virsraksts"/>
        <w:spacing w:after="0" w:line="240" w:lineRule="auto"/>
        <w:rPr>
          <w:i w:val="0"/>
          <w:sz w:val="10"/>
          <w:szCs w:val="10"/>
        </w:rPr>
      </w:pPr>
    </w:p>
    <w:p w14:paraId="17B68712" w14:textId="4FA8F26C" w:rsidR="0041288A" w:rsidRPr="00B02CCB" w:rsidRDefault="0041288A" w:rsidP="00BF3D44">
      <w:pPr>
        <w:spacing w:after="0" w:line="240" w:lineRule="auto"/>
        <w:jc w:val="right"/>
        <w:rPr>
          <w:rFonts w:ascii="Times New Roman" w:hAnsi="Times New Roman"/>
          <w:color w:val="000000"/>
          <w:szCs w:val="24"/>
        </w:rPr>
      </w:pPr>
      <w:r w:rsidRPr="00B02CCB">
        <w:rPr>
          <w:rFonts w:ascii="Times New Roman" w:hAnsi="Times New Roman"/>
          <w:color w:val="000000"/>
          <w:szCs w:val="24"/>
        </w:rPr>
        <w:t>4</w:t>
      </w:r>
      <w:r w:rsidR="00574B42" w:rsidRPr="00B02CCB">
        <w:rPr>
          <w:rFonts w:ascii="Times New Roman" w:hAnsi="Times New Roman"/>
          <w:color w:val="000000"/>
          <w:szCs w:val="24"/>
        </w:rPr>
        <w:t>. tabul</w:t>
      </w:r>
      <w:r w:rsidRPr="00B02CCB">
        <w:rPr>
          <w:rFonts w:ascii="Times New Roman" w:hAnsi="Times New Roman"/>
          <w:color w:val="000000"/>
          <w:szCs w:val="24"/>
        </w:rPr>
        <w:t>a</w:t>
      </w:r>
    </w:p>
    <w:p w14:paraId="15CF2582"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41288A" w:rsidRPr="007B2293" w14:paraId="17B68717" w14:textId="77777777" w:rsidTr="007B2293">
        <w:tc>
          <w:tcPr>
            <w:tcW w:w="567" w:type="dxa"/>
            <w:vAlign w:val="center"/>
          </w:tcPr>
          <w:p w14:paraId="17B68715" w14:textId="563C4CF3" w:rsidR="0041288A" w:rsidRPr="007B2293" w:rsidRDefault="00131C89" w:rsidP="007B2293">
            <w:pPr>
              <w:spacing w:after="0" w:line="240" w:lineRule="auto"/>
              <w:ind w:left="-57" w:right="-57"/>
              <w:jc w:val="center"/>
              <w:rPr>
                <w:rFonts w:ascii="Times New Roman" w:hAnsi="Times New Roman"/>
                <w:szCs w:val="24"/>
              </w:rPr>
            </w:pPr>
            <w:r w:rsidRPr="007B2293">
              <w:rPr>
                <w:rFonts w:ascii="Times New Roman" w:hAnsi="Times New Roman"/>
                <w:szCs w:val="24"/>
              </w:rPr>
              <w:t>Nr. </w:t>
            </w:r>
            <w:r w:rsidR="00805C9A" w:rsidRPr="007B2293">
              <w:rPr>
                <w:rFonts w:ascii="Times New Roman" w:hAnsi="Times New Roman"/>
                <w:szCs w:val="24"/>
              </w:rPr>
              <w:br/>
            </w:r>
            <w:r w:rsidRPr="007B2293">
              <w:rPr>
                <w:rFonts w:ascii="Times New Roman" w:hAnsi="Times New Roman"/>
                <w:szCs w:val="24"/>
              </w:rPr>
              <w:t>p. k.</w:t>
            </w:r>
          </w:p>
        </w:tc>
        <w:tc>
          <w:tcPr>
            <w:tcW w:w="8647" w:type="dxa"/>
            <w:vAlign w:val="center"/>
          </w:tcPr>
          <w:p w14:paraId="17B68716" w14:textId="19651751" w:rsidR="0041288A" w:rsidRPr="007B2293" w:rsidRDefault="0041288A" w:rsidP="00805C9A">
            <w:pPr>
              <w:spacing w:after="0" w:line="240" w:lineRule="auto"/>
              <w:jc w:val="center"/>
              <w:rPr>
                <w:rFonts w:ascii="Times New Roman" w:hAnsi="Times New Roman"/>
                <w:szCs w:val="24"/>
              </w:rPr>
            </w:pPr>
            <w:r w:rsidRPr="007B2293">
              <w:rPr>
                <w:rFonts w:ascii="Times New Roman" w:hAnsi="Times New Roman"/>
                <w:szCs w:val="24"/>
              </w:rPr>
              <w:t>Tehniskais paņēmiens</w:t>
            </w:r>
          </w:p>
        </w:tc>
      </w:tr>
      <w:tr w:rsidR="0041288A" w:rsidRPr="007B2293" w14:paraId="17B6871A" w14:textId="77777777" w:rsidTr="007B2293">
        <w:tc>
          <w:tcPr>
            <w:tcW w:w="567" w:type="dxa"/>
          </w:tcPr>
          <w:p w14:paraId="17B68718" w14:textId="77777777" w:rsidR="0041288A" w:rsidRPr="007B2293" w:rsidRDefault="0041288A" w:rsidP="006476EF">
            <w:pPr>
              <w:spacing w:after="0" w:line="240" w:lineRule="auto"/>
              <w:jc w:val="both"/>
              <w:rPr>
                <w:rFonts w:ascii="Times New Roman" w:hAnsi="Times New Roman"/>
                <w:szCs w:val="24"/>
              </w:rPr>
            </w:pPr>
            <w:r w:rsidRPr="007B2293">
              <w:rPr>
                <w:rFonts w:ascii="Times New Roman" w:hAnsi="Times New Roman"/>
                <w:szCs w:val="24"/>
              </w:rPr>
              <w:t xml:space="preserve">1. </w:t>
            </w:r>
          </w:p>
        </w:tc>
        <w:tc>
          <w:tcPr>
            <w:tcW w:w="8647" w:type="dxa"/>
          </w:tcPr>
          <w:p w14:paraId="17B68719" w14:textId="77777777" w:rsidR="0041288A" w:rsidRPr="007B2293" w:rsidRDefault="0041288A" w:rsidP="006476EF">
            <w:pPr>
              <w:spacing w:after="0" w:line="240" w:lineRule="auto"/>
              <w:jc w:val="both"/>
              <w:rPr>
                <w:rFonts w:ascii="Times New Roman" w:hAnsi="Times New Roman"/>
                <w:szCs w:val="24"/>
              </w:rPr>
            </w:pPr>
            <w:r w:rsidRPr="007B2293">
              <w:rPr>
                <w:rFonts w:ascii="Times New Roman" w:hAnsi="Times New Roman"/>
                <w:color w:val="000000"/>
                <w:szCs w:val="24"/>
              </w:rPr>
              <w:t>Optimizē procesa kontroli, ietverot datorizētu automātisku kontroli</w:t>
            </w:r>
          </w:p>
        </w:tc>
      </w:tr>
      <w:tr w:rsidR="0041288A" w:rsidRPr="007B2293" w14:paraId="17B6871D" w14:textId="77777777" w:rsidTr="007B2293">
        <w:tc>
          <w:tcPr>
            <w:tcW w:w="567" w:type="dxa"/>
          </w:tcPr>
          <w:p w14:paraId="17B6871B" w14:textId="77777777" w:rsidR="0041288A" w:rsidRPr="007B2293" w:rsidRDefault="0041288A" w:rsidP="006476EF">
            <w:pPr>
              <w:spacing w:after="0" w:line="240" w:lineRule="auto"/>
              <w:jc w:val="both"/>
              <w:rPr>
                <w:rFonts w:ascii="Times New Roman" w:hAnsi="Times New Roman"/>
                <w:szCs w:val="24"/>
              </w:rPr>
            </w:pPr>
            <w:r w:rsidRPr="007B2293">
              <w:rPr>
                <w:rFonts w:ascii="Times New Roman" w:hAnsi="Times New Roman"/>
                <w:szCs w:val="24"/>
              </w:rPr>
              <w:t xml:space="preserve">2. </w:t>
            </w:r>
          </w:p>
        </w:tc>
        <w:tc>
          <w:tcPr>
            <w:tcW w:w="8647" w:type="dxa"/>
          </w:tcPr>
          <w:p w14:paraId="17B6871C" w14:textId="77777777" w:rsidR="0041288A" w:rsidRPr="007B2293" w:rsidRDefault="0041288A" w:rsidP="006476EF">
            <w:pPr>
              <w:pStyle w:val="CM1"/>
              <w:rPr>
                <w:rFonts w:ascii="Times New Roman" w:hAnsi="Times New Roman"/>
                <w:color w:val="000000"/>
                <w:sz w:val="22"/>
              </w:rPr>
            </w:pPr>
            <w:r w:rsidRPr="007B2293">
              <w:rPr>
                <w:rFonts w:ascii="Times New Roman" w:hAnsi="Times New Roman"/>
                <w:color w:val="000000"/>
                <w:sz w:val="22"/>
              </w:rPr>
              <w:t>Izmanto mūsdienīgu gravimetrisku cietā kurināmā padeves sistēmu</w:t>
            </w:r>
          </w:p>
        </w:tc>
      </w:tr>
    </w:tbl>
    <w:p w14:paraId="17B6871E" w14:textId="77777777" w:rsidR="0041288A" w:rsidRPr="008E5240" w:rsidRDefault="0041288A" w:rsidP="00B0787E">
      <w:pPr>
        <w:spacing w:after="0" w:line="240" w:lineRule="auto"/>
        <w:jc w:val="both"/>
        <w:rPr>
          <w:rFonts w:ascii="Times New Roman" w:hAnsi="Times New Roman"/>
          <w:sz w:val="24"/>
          <w:szCs w:val="24"/>
        </w:rPr>
      </w:pPr>
    </w:p>
    <w:p w14:paraId="17B6871F" w14:textId="70DDB156" w:rsidR="0041288A" w:rsidRPr="008E5240" w:rsidRDefault="0041288A" w:rsidP="00B0787E">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 xml:space="preserve">5.1.2. Lai nepieļautu un/vai samazinātu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LPTP jāveic rūpīga visu krāsnī ievadīto vielu atlase un kontrole.</w:t>
      </w:r>
    </w:p>
    <w:p w14:paraId="17B68721" w14:textId="77777777" w:rsidR="0041288A" w:rsidRPr="008E5240" w:rsidRDefault="0041288A" w:rsidP="00C400E9">
      <w:pPr>
        <w:pStyle w:val="CM4"/>
        <w:rPr>
          <w:rFonts w:ascii="Times New Roman" w:hAnsi="Times New Roman"/>
          <w:color w:val="000000"/>
        </w:rPr>
      </w:pPr>
      <w:r w:rsidRPr="008E5240">
        <w:rPr>
          <w:rFonts w:ascii="Times New Roman" w:hAnsi="Times New Roman"/>
          <w:b/>
          <w:bCs/>
          <w:color w:val="000000"/>
        </w:rPr>
        <w:t xml:space="preserve">Apraksts </w:t>
      </w:r>
    </w:p>
    <w:p w14:paraId="17B68722" w14:textId="712F27A0" w:rsidR="0041288A" w:rsidRPr="00D539BC" w:rsidRDefault="0041288A" w:rsidP="00BD7F5B">
      <w:pPr>
        <w:spacing w:after="0" w:line="240" w:lineRule="auto"/>
        <w:jc w:val="both"/>
        <w:rPr>
          <w:rFonts w:ascii="Times New Roman" w:hAnsi="Times New Roman"/>
          <w:spacing w:val="-2"/>
          <w:sz w:val="24"/>
          <w:szCs w:val="24"/>
        </w:rPr>
      </w:pPr>
      <w:r w:rsidRPr="00D539BC">
        <w:rPr>
          <w:rFonts w:ascii="Times New Roman" w:hAnsi="Times New Roman"/>
          <w:spacing w:val="-2"/>
          <w:sz w:val="24"/>
          <w:szCs w:val="24"/>
        </w:rPr>
        <w:t xml:space="preserve">Rūpīga krāsnī ievadīto vielu atlase un kontrole var samazināt emisijas. Atlases procesā jāņem vērā tādi faktori kā vielu ķīmiskais sastāvs un veids, kā tās tiek ievadītas krāsnī. Bīstamas vielas var būt vielas, kas minētas </w:t>
      </w:r>
      <w:r w:rsidR="005336C7" w:rsidRPr="00D539BC">
        <w:rPr>
          <w:rFonts w:ascii="Times New Roman" w:hAnsi="Times New Roman"/>
          <w:spacing w:val="-2"/>
          <w:sz w:val="24"/>
          <w:szCs w:val="24"/>
        </w:rPr>
        <w:t xml:space="preserve">šā pielikuma </w:t>
      </w:r>
      <w:r w:rsidRPr="00D539BC">
        <w:rPr>
          <w:rFonts w:ascii="Times New Roman" w:hAnsi="Times New Roman"/>
          <w:spacing w:val="-2"/>
          <w:sz w:val="24"/>
          <w:szCs w:val="24"/>
        </w:rPr>
        <w:t>5.4.1.1., 5.6.4.1., 5.6.5.1., 5.6.5.2., 5.7.1. un 5.8.1.</w:t>
      </w:r>
      <w:r w:rsidR="00DE7C1A" w:rsidRPr="00D539BC">
        <w:rPr>
          <w:rFonts w:ascii="Times New Roman" w:hAnsi="Times New Roman"/>
          <w:spacing w:val="-2"/>
          <w:sz w:val="24"/>
          <w:szCs w:val="24"/>
        </w:rPr>
        <w:t> punktā.</w:t>
      </w:r>
    </w:p>
    <w:p w14:paraId="7D032838" w14:textId="77777777" w:rsidR="00C400E9" w:rsidRPr="00C400E9" w:rsidRDefault="00C400E9" w:rsidP="00C400E9">
      <w:pPr>
        <w:pStyle w:val="Virsraksts"/>
        <w:spacing w:after="0" w:line="240" w:lineRule="auto"/>
        <w:rPr>
          <w:i w:val="0"/>
          <w:sz w:val="24"/>
        </w:rPr>
      </w:pPr>
      <w:bookmarkStart w:id="12" w:name="_Toc370812734"/>
    </w:p>
    <w:p w14:paraId="17B68724" w14:textId="77777777" w:rsidR="0041288A" w:rsidRPr="00DE3904" w:rsidRDefault="0041288A" w:rsidP="00BE6096">
      <w:pPr>
        <w:pStyle w:val="Virsraksts"/>
        <w:spacing w:after="0" w:line="240" w:lineRule="auto"/>
        <w:rPr>
          <w:b/>
        </w:rPr>
      </w:pPr>
      <w:r w:rsidRPr="00DE3904">
        <w:rPr>
          <w:b/>
        </w:rPr>
        <w:t>5.2. Monitorings</w:t>
      </w:r>
      <w:bookmarkEnd w:id="12"/>
      <w:r w:rsidRPr="00DE3904">
        <w:rPr>
          <w:b/>
        </w:rPr>
        <w:t xml:space="preserve"> </w:t>
      </w:r>
    </w:p>
    <w:p w14:paraId="203A70B9" w14:textId="77777777" w:rsidR="00C400E9" w:rsidRPr="00C400E9" w:rsidRDefault="00C400E9" w:rsidP="00C400E9">
      <w:pPr>
        <w:pStyle w:val="Virsraksts"/>
        <w:spacing w:after="0" w:line="240" w:lineRule="auto"/>
        <w:rPr>
          <w:i w:val="0"/>
          <w:sz w:val="24"/>
        </w:rPr>
      </w:pPr>
    </w:p>
    <w:p w14:paraId="17B68725" w14:textId="044B14EF" w:rsidR="0041288A" w:rsidRPr="008E5240" w:rsidRDefault="0041288A" w:rsidP="00462E30">
      <w:pPr>
        <w:spacing w:after="0" w:line="240" w:lineRule="auto"/>
        <w:jc w:val="both"/>
        <w:rPr>
          <w:rFonts w:ascii="Times New Roman" w:hAnsi="Times New Roman"/>
          <w:sz w:val="24"/>
          <w:szCs w:val="24"/>
        </w:rPr>
      </w:pPr>
      <w:r w:rsidRPr="008E5240">
        <w:rPr>
          <w:rFonts w:ascii="Times New Roman" w:hAnsi="Times New Roman"/>
          <w:sz w:val="24"/>
          <w:szCs w:val="24"/>
        </w:rPr>
        <w:t>5.2.1.</w:t>
      </w:r>
      <w:r w:rsidR="00805C9A">
        <w:rPr>
          <w:rFonts w:ascii="Times New Roman" w:hAnsi="Times New Roman"/>
          <w:sz w:val="24"/>
          <w:szCs w:val="24"/>
        </w:rPr>
        <w:t xml:space="preserve"> </w:t>
      </w:r>
      <w:r w:rsidR="009A74CD">
        <w:rPr>
          <w:rFonts w:ascii="Times New Roman" w:hAnsi="Times New Roman"/>
          <w:sz w:val="24"/>
          <w:szCs w:val="24"/>
        </w:rPr>
        <w:t>R</w:t>
      </w:r>
      <w:r w:rsidRPr="008E5240">
        <w:rPr>
          <w:rFonts w:ascii="Times New Roman" w:hAnsi="Times New Roman"/>
          <w:sz w:val="24"/>
          <w:szCs w:val="24"/>
        </w:rPr>
        <w:t>egulāri jāveic procesa parametru un emisiju monitorings un mērījumi</w:t>
      </w:r>
      <w:r w:rsidR="009A74CD">
        <w:rPr>
          <w:rFonts w:ascii="Times New Roman" w:hAnsi="Times New Roman"/>
          <w:sz w:val="24"/>
          <w:szCs w:val="24"/>
        </w:rPr>
        <w:t xml:space="preserve"> atbilstoši </w:t>
      </w:r>
      <w:r w:rsidR="009A74CD" w:rsidRPr="008E5240">
        <w:rPr>
          <w:rFonts w:ascii="Times New Roman" w:hAnsi="Times New Roman"/>
          <w:sz w:val="24"/>
          <w:szCs w:val="24"/>
        </w:rPr>
        <w:t>LPTP</w:t>
      </w:r>
      <w:r w:rsidR="009A74CD">
        <w:rPr>
          <w:rFonts w:ascii="Times New Roman" w:hAnsi="Times New Roman"/>
          <w:sz w:val="24"/>
          <w:szCs w:val="24"/>
        </w:rPr>
        <w:t xml:space="preserve">, izmantojot </w:t>
      </w:r>
      <w:r w:rsidR="009A74CD">
        <w:rPr>
          <w:rFonts w:ascii="Times New Roman" w:hAnsi="Times New Roman"/>
          <w:color w:val="000000"/>
          <w:sz w:val="24"/>
          <w:szCs w:val="24"/>
        </w:rPr>
        <w:t>šā pielikuma 5. tabulā minētos tehniskos paņēmienus</w:t>
      </w:r>
      <w:r w:rsidRPr="008E5240">
        <w:rPr>
          <w:rFonts w:ascii="Times New Roman" w:hAnsi="Times New Roman"/>
          <w:sz w:val="24"/>
          <w:szCs w:val="24"/>
        </w:rPr>
        <w:t>.</w:t>
      </w:r>
      <w:r w:rsidR="00CF2293">
        <w:rPr>
          <w:rFonts w:ascii="Times New Roman" w:hAnsi="Times New Roman"/>
          <w:sz w:val="24"/>
          <w:szCs w:val="24"/>
        </w:rPr>
        <w:t xml:space="preserve"> </w:t>
      </w:r>
    </w:p>
    <w:p w14:paraId="54D66078" w14:textId="77777777" w:rsidR="00641B2E" w:rsidRPr="00641B2E" w:rsidRDefault="00641B2E" w:rsidP="00641B2E">
      <w:pPr>
        <w:spacing w:after="0" w:line="240" w:lineRule="auto"/>
        <w:jc w:val="both"/>
        <w:rPr>
          <w:rFonts w:ascii="Times New Roman" w:hAnsi="Times New Roman"/>
          <w:color w:val="000000"/>
          <w:sz w:val="16"/>
          <w:szCs w:val="16"/>
        </w:rPr>
      </w:pPr>
    </w:p>
    <w:p w14:paraId="17B68727" w14:textId="77777777" w:rsidR="0041288A" w:rsidRPr="008E5240" w:rsidRDefault="0041288A" w:rsidP="00462E30">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12A6FE40" w14:textId="77777777" w:rsidR="004E52EF" w:rsidRPr="004E52EF" w:rsidRDefault="004E52EF" w:rsidP="004E52EF">
      <w:pPr>
        <w:pStyle w:val="Virsraksts"/>
        <w:spacing w:after="0" w:line="240" w:lineRule="auto"/>
        <w:rPr>
          <w:i w:val="0"/>
          <w:sz w:val="10"/>
          <w:szCs w:val="10"/>
        </w:rPr>
      </w:pPr>
    </w:p>
    <w:p w14:paraId="17B68728" w14:textId="18788F1F" w:rsidR="0041288A" w:rsidRPr="00B02CCB" w:rsidRDefault="0041288A" w:rsidP="00462E30">
      <w:pPr>
        <w:spacing w:after="0" w:line="240" w:lineRule="auto"/>
        <w:jc w:val="right"/>
        <w:rPr>
          <w:rFonts w:ascii="Times New Roman" w:hAnsi="Times New Roman"/>
          <w:color w:val="000000"/>
          <w:szCs w:val="24"/>
        </w:rPr>
      </w:pPr>
      <w:r w:rsidRPr="00B02CCB">
        <w:rPr>
          <w:rFonts w:ascii="Times New Roman" w:hAnsi="Times New Roman"/>
          <w:color w:val="000000"/>
          <w:szCs w:val="24"/>
        </w:rPr>
        <w:t>5</w:t>
      </w:r>
      <w:r w:rsidR="00574B42" w:rsidRPr="00B02CCB">
        <w:rPr>
          <w:rFonts w:ascii="Times New Roman" w:hAnsi="Times New Roman"/>
          <w:color w:val="000000"/>
          <w:szCs w:val="24"/>
        </w:rPr>
        <w:t>. tabul</w:t>
      </w:r>
      <w:r w:rsidRPr="00B02CCB">
        <w:rPr>
          <w:rFonts w:ascii="Times New Roman" w:hAnsi="Times New Roman"/>
          <w:color w:val="000000"/>
          <w:szCs w:val="24"/>
        </w:rPr>
        <w:t>a</w:t>
      </w:r>
    </w:p>
    <w:p w14:paraId="46DEB030"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20"/>
        <w:gridCol w:w="3853"/>
      </w:tblGrid>
      <w:tr w:rsidR="0041288A" w:rsidRPr="007B2293" w14:paraId="17B6872E" w14:textId="77777777" w:rsidTr="007B2293">
        <w:tc>
          <w:tcPr>
            <w:tcW w:w="567" w:type="dxa"/>
            <w:vAlign w:val="center"/>
          </w:tcPr>
          <w:p w14:paraId="17B6872B" w14:textId="3B9398C6" w:rsidR="0041288A" w:rsidRPr="007B2293" w:rsidRDefault="00131C89" w:rsidP="007B2293">
            <w:pPr>
              <w:spacing w:after="0" w:line="240" w:lineRule="auto"/>
              <w:ind w:left="-57" w:right="-57"/>
              <w:jc w:val="center"/>
              <w:rPr>
                <w:rFonts w:ascii="Times New Roman" w:hAnsi="Times New Roman"/>
                <w:szCs w:val="24"/>
              </w:rPr>
            </w:pPr>
            <w:r w:rsidRPr="007B2293">
              <w:rPr>
                <w:rFonts w:ascii="Times New Roman" w:hAnsi="Times New Roman"/>
                <w:szCs w:val="24"/>
              </w:rPr>
              <w:t>Nr. </w:t>
            </w:r>
            <w:r w:rsidR="00805C9A" w:rsidRPr="007B2293">
              <w:rPr>
                <w:rFonts w:ascii="Times New Roman" w:hAnsi="Times New Roman"/>
                <w:szCs w:val="24"/>
              </w:rPr>
              <w:br/>
            </w:r>
            <w:r w:rsidRPr="007B2293">
              <w:rPr>
                <w:rFonts w:ascii="Times New Roman" w:hAnsi="Times New Roman"/>
                <w:szCs w:val="24"/>
              </w:rPr>
              <w:t>p. k.</w:t>
            </w:r>
          </w:p>
        </w:tc>
        <w:tc>
          <w:tcPr>
            <w:tcW w:w="4820" w:type="dxa"/>
            <w:vAlign w:val="center"/>
          </w:tcPr>
          <w:p w14:paraId="17B6872C" w14:textId="6260EDE7" w:rsidR="0041288A" w:rsidRPr="007B2293" w:rsidRDefault="0041288A" w:rsidP="00805C9A">
            <w:pPr>
              <w:spacing w:after="0" w:line="240" w:lineRule="auto"/>
              <w:jc w:val="center"/>
              <w:rPr>
                <w:rFonts w:ascii="Times New Roman" w:hAnsi="Times New Roman"/>
                <w:szCs w:val="24"/>
              </w:rPr>
            </w:pPr>
            <w:r w:rsidRPr="007B2293">
              <w:rPr>
                <w:rFonts w:ascii="Times New Roman" w:hAnsi="Times New Roman"/>
                <w:szCs w:val="24"/>
              </w:rPr>
              <w:t>Tehniskais paņēmiens</w:t>
            </w:r>
          </w:p>
        </w:tc>
        <w:tc>
          <w:tcPr>
            <w:tcW w:w="3853" w:type="dxa"/>
            <w:vAlign w:val="center"/>
          </w:tcPr>
          <w:p w14:paraId="17B6872D" w14:textId="77777777" w:rsidR="0041288A" w:rsidRPr="007B2293" w:rsidRDefault="0041288A" w:rsidP="00805C9A">
            <w:pPr>
              <w:spacing w:after="0" w:line="240" w:lineRule="auto"/>
              <w:jc w:val="center"/>
              <w:rPr>
                <w:rFonts w:ascii="Times New Roman" w:hAnsi="Times New Roman"/>
                <w:szCs w:val="24"/>
              </w:rPr>
            </w:pPr>
            <w:r w:rsidRPr="007B2293">
              <w:rPr>
                <w:rFonts w:ascii="Times New Roman" w:hAnsi="Times New Roman"/>
                <w:color w:val="000000"/>
                <w:szCs w:val="24"/>
              </w:rPr>
              <w:t>Piemērojamība</w:t>
            </w:r>
          </w:p>
        </w:tc>
      </w:tr>
      <w:tr w:rsidR="0041288A" w:rsidRPr="007B2293" w14:paraId="17B68732" w14:textId="77777777" w:rsidTr="007B2293">
        <w:tc>
          <w:tcPr>
            <w:tcW w:w="567" w:type="dxa"/>
          </w:tcPr>
          <w:p w14:paraId="17B6872F"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t xml:space="preserve">1. </w:t>
            </w:r>
          </w:p>
        </w:tc>
        <w:tc>
          <w:tcPr>
            <w:tcW w:w="4820" w:type="dxa"/>
          </w:tcPr>
          <w:p w14:paraId="17B68730" w14:textId="083DE7DA" w:rsidR="0041288A" w:rsidRPr="00724B8D" w:rsidRDefault="0041288A" w:rsidP="00724B8D">
            <w:pPr>
              <w:spacing w:after="0" w:line="240" w:lineRule="auto"/>
              <w:rPr>
                <w:rFonts w:ascii="Times New Roman" w:hAnsi="Times New Roman"/>
                <w:spacing w:val="-2"/>
                <w:szCs w:val="24"/>
              </w:rPr>
            </w:pPr>
            <w:r w:rsidRPr="00724B8D">
              <w:rPr>
                <w:rFonts w:ascii="Times New Roman" w:hAnsi="Times New Roman"/>
                <w:color w:val="000000"/>
                <w:spacing w:val="-2"/>
                <w:szCs w:val="24"/>
              </w:rPr>
              <w:t>Nepārtraukti mēra procesa parametrus, kas demonstrē procesa stabilitāti</w:t>
            </w:r>
            <w:r w:rsidR="00724B8D" w:rsidRPr="00724B8D">
              <w:rPr>
                <w:rFonts w:ascii="Times New Roman" w:hAnsi="Times New Roman"/>
                <w:color w:val="000000"/>
                <w:spacing w:val="-2"/>
                <w:szCs w:val="24"/>
              </w:rPr>
              <w:t xml:space="preserve"> (</w:t>
            </w:r>
            <w:r w:rsidRPr="00724B8D">
              <w:rPr>
                <w:rFonts w:ascii="Times New Roman" w:hAnsi="Times New Roman"/>
                <w:color w:val="000000"/>
                <w:spacing w:val="-2"/>
                <w:szCs w:val="24"/>
              </w:rPr>
              <w:t>piemēram, temperatūra, O</w:t>
            </w:r>
            <w:r w:rsidRPr="00724B8D">
              <w:rPr>
                <w:rFonts w:ascii="Times New Roman" w:hAnsi="Times New Roman"/>
                <w:color w:val="000000"/>
                <w:spacing w:val="-2"/>
                <w:szCs w:val="24"/>
                <w:vertAlign w:val="subscript"/>
              </w:rPr>
              <w:t>2</w:t>
            </w:r>
            <w:r w:rsidRPr="00724B8D">
              <w:rPr>
                <w:rFonts w:ascii="Times New Roman" w:hAnsi="Times New Roman"/>
                <w:color w:val="000000"/>
                <w:spacing w:val="-2"/>
                <w:szCs w:val="24"/>
              </w:rPr>
              <w:t xml:space="preserve"> saturs, spiediens un plūsmas ātrums</w:t>
            </w:r>
            <w:r w:rsidR="00724B8D" w:rsidRPr="00724B8D">
              <w:rPr>
                <w:rFonts w:ascii="Times New Roman" w:hAnsi="Times New Roman"/>
                <w:color w:val="000000"/>
                <w:spacing w:val="-2"/>
                <w:szCs w:val="24"/>
              </w:rPr>
              <w:t>)</w:t>
            </w:r>
          </w:p>
        </w:tc>
        <w:tc>
          <w:tcPr>
            <w:tcW w:w="3853" w:type="dxa"/>
          </w:tcPr>
          <w:p w14:paraId="17B68731" w14:textId="77777777" w:rsidR="0041288A" w:rsidRPr="007B2293" w:rsidRDefault="0041288A" w:rsidP="00805C9A">
            <w:pPr>
              <w:spacing w:after="0" w:line="240" w:lineRule="auto"/>
              <w:rPr>
                <w:rFonts w:ascii="Times New Roman" w:hAnsi="Times New Roman"/>
                <w:szCs w:val="24"/>
              </w:rPr>
            </w:pPr>
            <w:r w:rsidRPr="007B2293">
              <w:rPr>
                <w:rFonts w:ascii="Times New Roman" w:hAnsi="Times New Roman"/>
                <w:color w:val="000000"/>
                <w:szCs w:val="24"/>
              </w:rPr>
              <w:t>Piemēro vispārīgi</w:t>
            </w:r>
          </w:p>
        </w:tc>
      </w:tr>
      <w:tr w:rsidR="0041288A" w:rsidRPr="007B2293" w14:paraId="17B68736" w14:textId="77777777" w:rsidTr="007B2293">
        <w:tc>
          <w:tcPr>
            <w:tcW w:w="567" w:type="dxa"/>
          </w:tcPr>
          <w:p w14:paraId="17B68733"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lastRenderedPageBreak/>
              <w:t xml:space="preserve">2. </w:t>
            </w:r>
          </w:p>
        </w:tc>
        <w:tc>
          <w:tcPr>
            <w:tcW w:w="4820" w:type="dxa"/>
          </w:tcPr>
          <w:p w14:paraId="17B68734" w14:textId="13751935" w:rsidR="0041288A" w:rsidRPr="00CD6CA5" w:rsidRDefault="00CD6CA5" w:rsidP="00CD6CA5">
            <w:pPr>
              <w:spacing w:after="0" w:line="240" w:lineRule="auto"/>
            </w:pPr>
            <w:r w:rsidRPr="00CD6CA5">
              <w:rPr>
                <w:rFonts w:ascii="Times New Roman" w:hAnsi="Times New Roman"/>
                <w:color w:val="000000"/>
              </w:rPr>
              <w:t>Kritisko procesa parametru (tas ir, homogēns izejvielu maisījums, kurināmā padeves regulāra dozēšana, liekais skābeklis) monitorings un stabilizēšana</w:t>
            </w:r>
          </w:p>
        </w:tc>
        <w:tc>
          <w:tcPr>
            <w:tcW w:w="3853" w:type="dxa"/>
          </w:tcPr>
          <w:p w14:paraId="17B68735" w14:textId="77777777" w:rsidR="0041288A" w:rsidRPr="007B2293" w:rsidRDefault="0041288A" w:rsidP="00805C9A">
            <w:pPr>
              <w:spacing w:after="0" w:line="240" w:lineRule="auto"/>
              <w:rPr>
                <w:rFonts w:ascii="Times New Roman" w:hAnsi="Times New Roman"/>
                <w:szCs w:val="24"/>
              </w:rPr>
            </w:pPr>
            <w:r w:rsidRPr="007B2293">
              <w:rPr>
                <w:rFonts w:ascii="Times New Roman" w:hAnsi="Times New Roman"/>
                <w:color w:val="000000"/>
                <w:szCs w:val="24"/>
              </w:rPr>
              <w:t>Piemēro vispārīgi</w:t>
            </w:r>
          </w:p>
        </w:tc>
      </w:tr>
      <w:tr w:rsidR="0041288A" w:rsidRPr="007B2293" w14:paraId="17B6873A" w14:textId="77777777" w:rsidTr="007B2293">
        <w:tc>
          <w:tcPr>
            <w:tcW w:w="567" w:type="dxa"/>
          </w:tcPr>
          <w:p w14:paraId="17B68737"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t xml:space="preserve">3. </w:t>
            </w:r>
          </w:p>
        </w:tc>
        <w:tc>
          <w:tcPr>
            <w:tcW w:w="4820" w:type="dxa"/>
          </w:tcPr>
          <w:p w14:paraId="17B68738" w14:textId="77777777" w:rsidR="0041288A" w:rsidRPr="00976D5C" w:rsidRDefault="0041288A" w:rsidP="00805C9A">
            <w:pPr>
              <w:pStyle w:val="CM1"/>
              <w:rPr>
                <w:rFonts w:ascii="Times New Roman" w:hAnsi="Times New Roman"/>
                <w:color w:val="000000"/>
                <w:spacing w:val="-2"/>
                <w:sz w:val="22"/>
              </w:rPr>
            </w:pPr>
            <w:r w:rsidRPr="00976D5C">
              <w:rPr>
                <w:rFonts w:ascii="Times New Roman" w:hAnsi="Times New Roman"/>
                <w:color w:val="000000"/>
                <w:spacing w:val="-2"/>
                <w:sz w:val="22"/>
              </w:rPr>
              <w:t>Nepārtraukti mēra NH</w:t>
            </w:r>
            <w:r w:rsidRPr="00976D5C">
              <w:rPr>
                <w:rFonts w:ascii="Times New Roman" w:hAnsi="Times New Roman"/>
                <w:color w:val="000000"/>
                <w:spacing w:val="-2"/>
                <w:sz w:val="22"/>
                <w:vertAlign w:val="subscript"/>
              </w:rPr>
              <w:t>3</w:t>
            </w:r>
            <w:r w:rsidRPr="00976D5C">
              <w:rPr>
                <w:rFonts w:ascii="Times New Roman" w:hAnsi="Times New Roman"/>
                <w:color w:val="000000"/>
                <w:spacing w:val="-2"/>
                <w:sz w:val="22"/>
              </w:rPr>
              <w:t xml:space="preserve"> emisijas, kad piemēro </w:t>
            </w:r>
            <w:r w:rsidRPr="00976D5C">
              <w:rPr>
                <w:rFonts w:ascii="Times New Roman" w:hAnsi="Times New Roman"/>
                <w:iCs/>
                <w:color w:val="000000"/>
                <w:spacing w:val="-2"/>
                <w:sz w:val="22"/>
              </w:rPr>
              <w:t>SNCR</w:t>
            </w:r>
          </w:p>
        </w:tc>
        <w:tc>
          <w:tcPr>
            <w:tcW w:w="3853" w:type="dxa"/>
          </w:tcPr>
          <w:p w14:paraId="17B68739" w14:textId="77777777" w:rsidR="0041288A" w:rsidRPr="007B2293" w:rsidRDefault="0041288A" w:rsidP="00805C9A">
            <w:pPr>
              <w:pStyle w:val="CM1"/>
              <w:rPr>
                <w:rFonts w:ascii="Times New Roman" w:hAnsi="Times New Roman"/>
                <w:color w:val="000000"/>
                <w:sz w:val="22"/>
              </w:rPr>
            </w:pPr>
            <w:r w:rsidRPr="007B2293">
              <w:rPr>
                <w:rFonts w:ascii="Times New Roman" w:hAnsi="Times New Roman"/>
                <w:color w:val="000000"/>
                <w:sz w:val="22"/>
              </w:rPr>
              <w:t>Piemēro vispārīgi</w:t>
            </w:r>
          </w:p>
        </w:tc>
      </w:tr>
      <w:tr w:rsidR="0041288A" w:rsidRPr="007B2293" w14:paraId="17B6873E" w14:textId="77777777" w:rsidTr="007B2293">
        <w:tc>
          <w:tcPr>
            <w:tcW w:w="567" w:type="dxa"/>
          </w:tcPr>
          <w:p w14:paraId="17B6873B"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t xml:space="preserve">4. </w:t>
            </w:r>
          </w:p>
        </w:tc>
        <w:tc>
          <w:tcPr>
            <w:tcW w:w="4820" w:type="dxa"/>
          </w:tcPr>
          <w:p w14:paraId="17B6873C" w14:textId="2AB7FCB0" w:rsidR="0041288A" w:rsidRPr="007B2293" w:rsidRDefault="0041288A" w:rsidP="00805C9A">
            <w:pPr>
              <w:pStyle w:val="CM1"/>
              <w:rPr>
                <w:rFonts w:ascii="Times New Roman" w:hAnsi="Times New Roman"/>
                <w:color w:val="000000"/>
                <w:sz w:val="22"/>
              </w:rPr>
            </w:pPr>
            <w:r w:rsidRPr="007B2293">
              <w:rPr>
                <w:rFonts w:ascii="Times New Roman" w:hAnsi="Times New Roman"/>
                <w:color w:val="000000"/>
                <w:sz w:val="22"/>
              </w:rPr>
              <w:t>Nepārtraukti mēra putekļu</w:t>
            </w:r>
            <w:r w:rsidRPr="009C1714">
              <w:rPr>
                <w:rFonts w:ascii="Times New Roman" w:hAnsi="Times New Roman"/>
                <w:color w:val="000000"/>
                <w:sz w:val="22"/>
                <w:szCs w:val="22"/>
              </w:rPr>
              <w:t xml:space="preserve">, </w:t>
            </w:r>
            <w:r w:rsidR="009C1714" w:rsidRPr="009C1714">
              <w:rPr>
                <w:rFonts w:ascii="Times New Roman" w:hAnsi="Times New Roman"/>
                <w:sz w:val="22"/>
                <w:szCs w:val="22"/>
              </w:rPr>
              <w:t>NO</w:t>
            </w:r>
            <w:r w:rsidR="009C1714" w:rsidRPr="009C1714">
              <w:rPr>
                <w:rFonts w:ascii="Times New Roman" w:hAnsi="Times New Roman"/>
                <w:sz w:val="22"/>
                <w:szCs w:val="22"/>
                <w:vertAlign w:val="subscript"/>
              </w:rPr>
              <w:t>X</w:t>
            </w:r>
            <w:r w:rsidRPr="007B2293">
              <w:rPr>
                <w:rFonts w:ascii="Times New Roman" w:hAnsi="Times New Roman"/>
                <w:color w:val="000000"/>
                <w:sz w:val="22"/>
              </w:rPr>
              <w:t>, SO</w:t>
            </w:r>
            <w:r w:rsidR="00045A57">
              <w:rPr>
                <w:rFonts w:ascii="Times New Roman" w:hAnsi="Times New Roman"/>
                <w:color w:val="000000"/>
                <w:spacing w:val="-2"/>
                <w:sz w:val="22"/>
                <w:szCs w:val="22"/>
                <w:vertAlign w:val="subscript"/>
              </w:rPr>
              <w:t>X</w:t>
            </w:r>
            <w:r w:rsidRPr="007B2293">
              <w:rPr>
                <w:rFonts w:ascii="Times New Roman" w:hAnsi="Times New Roman"/>
                <w:color w:val="000000"/>
                <w:sz w:val="22"/>
              </w:rPr>
              <w:t xml:space="preserve"> un oglekļa dioksīda emisijas</w:t>
            </w:r>
          </w:p>
        </w:tc>
        <w:tc>
          <w:tcPr>
            <w:tcW w:w="3853" w:type="dxa"/>
            <w:vMerge w:val="restart"/>
          </w:tcPr>
          <w:p w14:paraId="17B6873D" w14:textId="77777777" w:rsidR="0041288A" w:rsidRPr="007B2293" w:rsidRDefault="0041288A" w:rsidP="00805C9A">
            <w:pPr>
              <w:pStyle w:val="CM1"/>
              <w:rPr>
                <w:rFonts w:ascii="Times New Roman" w:hAnsi="Times New Roman"/>
                <w:color w:val="000000"/>
                <w:sz w:val="22"/>
              </w:rPr>
            </w:pPr>
            <w:r w:rsidRPr="007B2293">
              <w:rPr>
                <w:rFonts w:ascii="Times New Roman" w:hAnsi="Times New Roman"/>
                <w:color w:val="000000"/>
                <w:sz w:val="22"/>
              </w:rPr>
              <w:t>Piemēro procesiem krāsnī</w:t>
            </w:r>
          </w:p>
        </w:tc>
      </w:tr>
      <w:tr w:rsidR="0041288A" w:rsidRPr="007B2293" w14:paraId="17B68742" w14:textId="77777777" w:rsidTr="007B2293">
        <w:tc>
          <w:tcPr>
            <w:tcW w:w="567" w:type="dxa"/>
          </w:tcPr>
          <w:p w14:paraId="17B6873F"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t xml:space="preserve">5. </w:t>
            </w:r>
          </w:p>
        </w:tc>
        <w:tc>
          <w:tcPr>
            <w:tcW w:w="4820" w:type="dxa"/>
          </w:tcPr>
          <w:p w14:paraId="17B68740" w14:textId="77777777" w:rsidR="0041288A" w:rsidRPr="007B2293" w:rsidRDefault="0041288A" w:rsidP="00805C9A">
            <w:pPr>
              <w:pStyle w:val="CM1"/>
              <w:rPr>
                <w:rFonts w:ascii="Times New Roman" w:hAnsi="Times New Roman"/>
                <w:color w:val="000000"/>
                <w:sz w:val="22"/>
              </w:rPr>
            </w:pPr>
            <w:r w:rsidRPr="007B2293">
              <w:rPr>
                <w:rFonts w:ascii="Times New Roman" w:hAnsi="Times New Roman"/>
                <w:color w:val="000000"/>
                <w:sz w:val="22"/>
              </w:rPr>
              <w:t xml:space="preserve">Periodiski mēra </w:t>
            </w:r>
            <w:r w:rsidRPr="001F36F6">
              <w:rPr>
                <w:rFonts w:ascii="Times New Roman" w:hAnsi="Times New Roman"/>
                <w:iCs/>
                <w:color w:val="000000"/>
                <w:sz w:val="22"/>
              </w:rPr>
              <w:t>PCDD</w:t>
            </w:r>
            <w:r w:rsidRPr="001F36F6">
              <w:rPr>
                <w:rFonts w:ascii="Times New Roman" w:hAnsi="Times New Roman"/>
                <w:color w:val="000000"/>
                <w:sz w:val="22"/>
              </w:rPr>
              <w:t>/</w:t>
            </w:r>
            <w:r w:rsidRPr="001F36F6">
              <w:rPr>
                <w:rFonts w:ascii="Times New Roman" w:hAnsi="Times New Roman"/>
                <w:iCs/>
                <w:color w:val="000000"/>
                <w:sz w:val="22"/>
              </w:rPr>
              <w:t>F</w:t>
            </w:r>
            <w:r w:rsidRPr="007B2293">
              <w:rPr>
                <w:rFonts w:ascii="Times New Roman" w:hAnsi="Times New Roman"/>
                <w:i/>
                <w:iCs/>
                <w:color w:val="000000"/>
                <w:sz w:val="22"/>
              </w:rPr>
              <w:t xml:space="preserve"> </w:t>
            </w:r>
            <w:r w:rsidRPr="007B2293">
              <w:rPr>
                <w:rFonts w:ascii="Times New Roman" w:hAnsi="Times New Roman"/>
                <w:color w:val="000000"/>
                <w:sz w:val="22"/>
              </w:rPr>
              <w:t>un metālu emisijas</w:t>
            </w:r>
          </w:p>
        </w:tc>
        <w:tc>
          <w:tcPr>
            <w:tcW w:w="3853" w:type="dxa"/>
            <w:vMerge/>
          </w:tcPr>
          <w:p w14:paraId="17B68741" w14:textId="77777777" w:rsidR="0041288A" w:rsidRPr="007B2293" w:rsidRDefault="0041288A" w:rsidP="00805C9A">
            <w:pPr>
              <w:pStyle w:val="CM1"/>
              <w:rPr>
                <w:rFonts w:ascii="Times New Roman" w:hAnsi="Times New Roman"/>
                <w:color w:val="000000"/>
                <w:sz w:val="22"/>
              </w:rPr>
            </w:pPr>
          </w:p>
        </w:tc>
      </w:tr>
      <w:tr w:rsidR="0041288A" w:rsidRPr="007B2293" w14:paraId="17B68746" w14:textId="77777777" w:rsidTr="007B2293">
        <w:tc>
          <w:tcPr>
            <w:tcW w:w="567" w:type="dxa"/>
          </w:tcPr>
          <w:p w14:paraId="17B68743"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t xml:space="preserve">6. </w:t>
            </w:r>
          </w:p>
        </w:tc>
        <w:tc>
          <w:tcPr>
            <w:tcW w:w="4820" w:type="dxa"/>
          </w:tcPr>
          <w:p w14:paraId="17B68744" w14:textId="77777777" w:rsidR="0041288A" w:rsidRPr="007B2293" w:rsidRDefault="0041288A" w:rsidP="00805C9A">
            <w:pPr>
              <w:pStyle w:val="CM1"/>
              <w:rPr>
                <w:rFonts w:ascii="Times New Roman" w:hAnsi="Times New Roman"/>
                <w:color w:val="000000"/>
                <w:sz w:val="22"/>
              </w:rPr>
            </w:pPr>
            <w:r w:rsidRPr="007B2293">
              <w:rPr>
                <w:rFonts w:ascii="Times New Roman" w:hAnsi="Times New Roman"/>
                <w:color w:val="000000"/>
                <w:sz w:val="22"/>
              </w:rPr>
              <w:t xml:space="preserve">Nepārtraukti vai periodiski mēra </w:t>
            </w:r>
            <w:proofErr w:type="spellStart"/>
            <w:r w:rsidRPr="007B2293">
              <w:rPr>
                <w:rFonts w:ascii="Times New Roman" w:hAnsi="Times New Roman"/>
                <w:color w:val="000000"/>
                <w:sz w:val="22"/>
              </w:rPr>
              <w:t>HCl</w:t>
            </w:r>
            <w:proofErr w:type="spellEnd"/>
            <w:r w:rsidRPr="007B2293">
              <w:rPr>
                <w:rFonts w:ascii="Times New Roman" w:hAnsi="Times New Roman"/>
                <w:color w:val="000000"/>
                <w:sz w:val="22"/>
              </w:rPr>
              <w:t xml:space="preserve">, HF un </w:t>
            </w:r>
            <w:r w:rsidRPr="001F36F6">
              <w:rPr>
                <w:rFonts w:ascii="Times New Roman" w:hAnsi="Times New Roman"/>
                <w:iCs/>
                <w:color w:val="000000"/>
                <w:sz w:val="22"/>
              </w:rPr>
              <w:t>TOC</w:t>
            </w:r>
            <w:r w:rsidRPr="007B2293">
              <w:rPr>
                <w:rFonts w:ascii="Times New Roman" w:hAnsi="Times New Roman"/>
                <w:i/>
                <w:iCs/>
                <w:color w:val="000000"/>
                <w:sz w:val="22"/>
              </w:rPr>
              <w:t xml:space="preserve"> </w:t>
            </w:r>
            <w:r w:rsidRPr="007B2293">
              <w:rPr>
                <w:rFonts w:ascii="Times New Roman" w:hAnsi="Times New Roman"/>
                <w:color w:val="000000"/>
                <w:sz w:val="22"/>
              </w:rPr>
              <w:t>emisijas</w:t>
            </w:r>
          </w:p>
        </w:tc>
        <w:tc>
          <w:tcPr>
            <w:tcW w:w="3853" w:type="dxa"/>
            <w:vMerge/>
          </w:tcPr>
          <w:p w14:paraId="17B68745" w14:textId="77777777" w:rsidR="0041288A" w:rsidRPr="007B2293" w:rsidRDefault="0041288A" w:rsidP="00805C9A">
            <w:pPr>
              <w:pStyle w:val="CM1"/>
              <w:rPr>
                <w:rFonts w:ascii="Times New Roman" w:hAnsi="Times New Roman"/>
                <w:color w:val="000000"/>
                <w:sz w:val="22"/>
              </w:rPr>
            </w:pPr>
          </w:p>
        </w:tc>
      </w:tr>
      <w:tr w:rsidR="0041288A" w:rsidRPr="007B2293" w14:paraId="17B6874A" w14:textId="77777777" w:rsidTr="007B2293">
        <w:tc>
          <w:tcPr>
            <w:tcW w:w="567" w:type="dxa"/>
          </w:tcPr>
          <w:p w14:paraId="17B68747"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t xml:space="preserve">7. </w:t>
            </w:r>
          </w:p>
        </w:tc>
        <w:tc>
          <w:tcPr>
            <w:tcW w:w="4820" w:type="dxa"/>
          </w:tcPr>
          <w:p w14:paraId="17B68748" w14:textId="77777777" w:rsidR="0041288A" w:rsidRPr="007B2293" w:rsidRDefault="0041288A" w:rsidP="00805C9A">
            <w:pPr>
              <w:pStyle w:val="CM1"/>
              <w:rPr>
                <w:rFonts w:ascii="Times New Roman" w:hAnsi="Times New Roman"/>
                <w:color w:val="000000"/>
                <w:sz w:val="22"/>
              </w:rPr>
            </w:pPr>
            <w:r w:rsidRPr="007B2293">
              <w:rPr>
                <w:rFonts w:ascii="Times New Roman" w:hAnsi="Times New Roman"/>
                <w:color w:val="000000"/>
                <w:sz w:val="22"/>
              </w:rPr>
              <w:t>Nepārtraukti vai periodiski mēra putekļus</w:t>
            </w:r>
          </w:p>
        </w:tc>
        <w:tc>
          <w:tcPr>
            <w:tcW w:w="3853" w:type="dxa"/>
          </w:tcPr>
          <w:p w14:paraId="17B68749" w14:textId="75A3A42C" w:rsidR="0041288A" w:rsidRPr="007B2293" w:rsidRDefault="0041288A" w:rsidP="00805C9A">
            <w:pPr>
              <w:pStyle w:val="CM1"/>
              <w:rPr>
                <w:rFonts w:ascii="Times New Roman" w:hAnsi="Times New Roman"/>
                <w:color w:val="000000"/>
                <w:sz w:val="22"/>
              </w:rPr>
            </w:pPr>
            <w:r w:rsidRPr="007B2293">
              <w:rPr>
                <w:rFonts w:ascii="Times New Roman" w:hAnsi="Times New Roman"/>
                <w:color w:val="000000"/>
                <w:sz w:val="22"/>
              </w:rPr>
              <w:t>Piemēro ar krāsni nesaistītām darbībām</w:t>
            </w:r>
            <w:r w:rsidR="008A77EA">
              <w:rPr>
                <w:rFonts w:ascii="Times New Roman" w:hAnsi="Times New Roman"/>
                <w:color w:val="000000"/>
                <w:sz w:val="22"/>
              </w:rPr>
              <w:t>.</w:t>
            </w:r>
            <w:r w:rsidRPr="007B2293">
              <w:rPr>
                <w:rFonts w:ascii="Times New Roman" w:hAnsi="Times New Roman"/>
                <w:color w:val="000000"/>
                <w:sz w:val="22"/>
              </w:rPr>
              <w:t xml:space="preserve"> Maziem avotiem (&lt;</w:t>
            </w:r>
            <w:r w:rsidR="00B51950" w:rsidRPr="007B2293">
              <w:rPr>
                <w:rFonts w:ascii="Times New Roman" w:hAnsi="Times New Roman"/>
                <w:color w:val="000000"/>
                <w:sz w:val="22"/>
              </w:rPr>
              <w:t> </w:t>
            </w:r>
            <w:r w:rsidRPr="007B2293">
              <w:rPr>
                <w:rFonts w:ascii="Times New Roman" w:hAnsi="Times New Roman"/>
                <w:color w:val="000000"/>
                <w:sz w:val="22"/>
              </w:rPr>
              <w:t>10</w:t>
            </w:r>
            <w:r w:rsidR="00B51950" w:rsidRPr="007B2293">
              <w:rPr>
                <w:rFonts w:ascii="Times New Roman" w:hAnsi="Times New Roman"/>
                <w:color w:val="000000"/>
                <w:sz w:val="22"/>
              </w:rPr>
              <w:t> 000 </w:t>
            </w:r>
            <w:r w:rsidRPr="007B2293">
              <w:rPr>
                <w:rFonts w:ascii="Times New Roman" w:hAnsi="Times New Roman"/>
                <w:color w:val="000000"/>
                <w:sz w:val="22"/>
              </w:rPr>
              <w:t>Nm</w:t>
            </w:r>
            <w:r w:rsidRPr="007B2293">
              <w:rPr>
                <w:rFonts w:ascii="Times New Roman" w:hAnsi="Times New Roman"/>
                <w:color w:val="000000"/>
                <w:sz w:val="22"/>
                <w:vertAlign w:val="superscript"/>
              </w:rPr>
              <w:t>3</w:t>
            </w:r>
            <w:r w:rsidRPr="007B2293">
              <w:rPr>
                <w:rFonts w:ascii="Times New Roman" w:hAnsi="Times New Roman"/>
                <w:color w:val="000000"/>
                <w:sz w:val="22"/>
              </w:rPr>
              <w:t xml:space="preserve">/h) no putekļus radošām darbībām, kas nav dzesēšana un galvenie smalcināšanas procesi, mērījumu biežums vai darbības rādītāju pārbaudes jābalsta uz </w:t>
            </w:r>
            <w:r w:rsidR="00805C9A" w:rsidRPr="007B2293">
              <w:rPr>
                <w:rFonts w:ascii="Times New Roman" w:hAnsi="Times New Roman"/>
                <w:color w:val="000000"/>
                <w:sz w:val="22"/>
              </w:rPr>
              <w:t>uzturēšanas pārvaldības sistēmu</w:t>
            </w:r>
          </w:p>
        </w:tc>
      </w:tr>
    </w:tbl>
    <w:p w14:paraId="17B6874B" w14:textId="77777777" w:rsidR="0041288A" w:rsidRPr="008E5240" w:rsidRDefault="0041288A" w:rsidP="007F4002">
      <w:pPr>
        <w:spacing w:after="0" w:line="240" w:lineRule="auto"/>
        <w:jc w:val="both"/>
        <w:rPr>
          <w:rFonts w:ascii="Times New Roman" w:hAnsi="Times New Roman"/>
          <w:sz w:val="24"/>
          <w:szCs w:val="24"/>
        </w:rPr>
      </w:pPr>
    </w:p>
    <w:p w14:paraId="17B6874C" w14:textId="77777777" w:rsidR="0041288A" w:rsidRPr="008E5240" w:rsidRDefault="0041288A" w:rsidP="00C400E9">
      <w:pPr>
        <w:pStyle w:val="CM4"/>
        <w:jc w:val="both"/>
        <w:rPr>
          <w:rFonts w:ascii="Times New Roman" w:hAnsi="Times New Roman"/>
          <w:color w:val="000000"/>
        </w:rPr>
      </w:pPr>
      <w:r w:rsidRPr="008E5240">
        <w:rPr>
          <w:rFonts w:ascii="Times New Roman" w:hAnsi="Times New Roman"/>
          <w:b/>
          <w:bCs/>
          <w:color w:val="000000"/>
        </w:rPr>
        <w:t xml:space="preserve">Apraksts </w:t>
      </w:r>
    </w:p>
    <w:p w14:paraId="17B6874D" w14:textId="58F3A1E6" w:rsidR="0041288A" w:rsidRPr="008E5240" w:rsidRDefault="0041288A" w:rsidP="000008C2">
      <w:pPr>
        <w:pStyle w:val="CM4"/>
        <w:jc w:val="both"/>
        <w:rPr>
          <w:rFonts w:ascii="Times New Roman" w:hAnsi="Times New Roman"/>
          <w:color w:val="000000"/>
        </w:rPr>
      </w:pPr>
      <w:r w:rsidRPr="008E5240">
        <w:rPr>
          <w:rFonts w:ascii="Times New Roman" w:hAnsi="Times New Roman"/>
          <w:color w:val="000000"/>
        </w:rPr>
        <w:t xml:space="preserve">Nepārtrauktu vai periodisku </w:t>
      </w:r>
      <w:r w:rsidR="005336C7">
        <w:rPr>
          <w:rFonts w:ascii="Times New Roman" w:hAnsi="Times New Roman"/>
          <w:color w:val="000000"/>
        </w:rPr>
        <w:t xml:space="preserve">šā pielikuma </w:t>
      </w:r>
      <w:r w:rsidR="00340083">
        <w:rPr>
          <w:rFonts w:ascii="Times New Roman" w:hAnsi="Times New Roman"/>
          <w:color w:val="000000"/>
        </w:rPr>
        <w:t>5</w:t>
      </w:r>
      <w:r w:rsidR="00574B42">
        <w:rPr>
          <w:rFonts w:ascii="Times New Roman" w:hAnsi="Times New Roman"/>
          <w:color w:val="000000"/>
        </w:rPr>
        <w:t>. tabul</w:t>
      </w:r>
      <w:r w:rsidRPr="008E5240">
        <w:rPr>
          <w:rFonts w:ascii="Times New Roman" w:hAnsi="Times New Roman"/>
          <w:color w:val="000000"/>
        </w:rPr>
        <w:t>as 6.</w:t>
      </w:r>
      <w:r w:rsidR="00AF294A">
        <w:rPr>
          <w:rFonts w:ascii="Times New Roman" w:hAnsi="Times New Roman"/>
          <w:color w:val="000000"/>
        </w:rPr>
        <w:t> </w:t>
      </w:r>
      <w:r w:rsidRPr="008E5240">
        <w:rPr>
          <w:rFonts w:ascii="Times New Roman" w:hAnsi="Times New Roman"/>
          <w:color w:val="000000"/>
        </w:rPr>
        <w:t xml:space="preserve">punktā minēto mērījumu izraudzīšanās ir balstīta uz emisijas avotu un prognozētā piesārņotāja veidu. </w:t>
      </w:r>
    </w:p>
    <w:p w14:paraId="17B6874E" w14:textId="77777777" w:rsidR="0041288A" w:rsidRPr="008E5240" w:rsidRDefault="0041288A" w:rsidP="00BE6096">
      <w:pPr>
        <w:pStyle w:val="CM4"/>
        <w:jc w:val="both"/>
        <w:rPr>
          <w:rFonts w:ascii="Times New Roman" w:hAnsi="Times New Roman"/>
          <w:color w:val="000000"/>
        </w:rPr>
      </w:pPr>
    </w:p>
    <w:p w14:paraId="17B6874F" w14:textId="0E23EB28" w:rsidR="0041288A" w:rsidRPr="00DE3904" w:rsidRDefault="0041288A" w:rsidP="00BE6096">
      <w:pPr>
        <w:pStyle w:val="Virsraksts"/>
        <w:spacing w:after="0" w:line="240" w:lineRule="auto"/>
        <w:rPr>
          <w:b/>
        </w:rPr>
      </w:pPr>
      <w:bookmarkStart w:id="13" w:name="_Toc370812735"/>
      <w:r w:rsidRPr="00DE3904">
        <w:rPr>
          <w:b/>
        </w:rPr>
        <w:t>5.3</w:t>
      </w:r>
      <w:r w:rsidR="00BE6096" w:rsidRPr="00DE3904">
        <w:rPr>
          <w:b/>
        </w:rPr>
        <w:t>.</w:t>
      </w:r>
      <w:r w:rsidRPr="00DE3904">
        <w:rPr>
          <w:b/>
        </w:rPr>
        <w:t xml:space="preserve"> Enerģijas patēriņš un procesa izvēle</w:t>
      </w:r>
      <w:bookmarkEnd w:id="13"/>
      <w:r w:rsidRPr="00DE3904">
        <w:rPr>
          <w:b/>
        </w:rPr>
        <w:t xml:space="preserve"> </w:t>
      </w:r>
    </w:p>
    <w:p w14:paraId="4B1B3061" w14:textId="77777777" w:rsidR="00BE6096" w:rsidRPr="00C400E9" w:rsidRDefault="00BE6096" w:rsidP="00BE6096">
      <w:pPr>
        <w:pStyle w:val="Virsraksts"/>
        <w:spacing w:after="0" w:line="240" w:lineRule="auto"/>
        <w:rPr>
          <w:i w:val="0"/>
          <w:sz w:val="24"/>
        </w:rPr>
      </w:pPr>
      <w:bookmarkStart w:id="14" w:name="_Toc370812736"/>
    </w:p>
    <w:p w14:paraId="17B68750" w14:textId="36377DF4" w:rsidR="0041288A" w:rsidRPr="00805C9A" w:rsidRDefault="00BE6096" w:rsidP="00BE6096">
      <w:pPr>
        <w:pStyle w:val="Virsraksts"/>
        <w:spacing w:after="0" w:line="240" w:lineRule="auto"/>
        <w:rPr>
          <w:sz w:val="24"/>
        </w:rPr>
      </w:pPr>
      <w:r w:rsidRPr="00805C9A">
        <w:rPr>
          <w:sz w:val="24"/>
        </w:rPr>
        <w:t xml:space="preserve">5.3.1. </w:t>
      </w:r>
      <w:r w:rsidR="0041288A" w:rsidRPr="00805C9A">
        <w:rPr>
          <w:sz w:val="24"/>
        </w:rPr>
        <w:t>Procesa izvēle</w:t>
      </w:r>
      <w:bookmarkEnd w:id="14"/>
    </w:p>
    <w:p w14:paraId="17B68751" w14:textId="03E92AE7" w:rsidR="0041288A" w:rsidRPr="008E5240" w:rsidRDefault="0041288A" w:rsidP="00457A5E">
      <w:pPr>
        <w:pStyle w:val="CM4"/>
        <w:jc w:val="both"/>
        <w:rPr>
          <w:rFonts w:ascii="Times New Roman" w:hAnsi="Times New Roman"/>
          <w:color w:val="000000"/>
        </w:rPr>
      </w:pPr>
      <w:r w:rsidRPr="008E5240">
        <w:rPr>
          <w:rFonts w:ascii="Times New Roman" w:hAnsi="Times New Roman"/>
          <w:color w:val="000000"/>
        </w:rPr>
        <w:t xml:space="preserve">5.3.1.1. Lai samazinātu enerģijas patēriņu, </w:t>
      </w:r>
      <w:r w:rsidR="00DE7C1A">
        <w:rPr>
          <w:rFonts w:ascii="Times New Roman" w:hAnsi="Times New Roman"/>
          <w:color w:val="000000"/>
        </w:rPr>
        <w:t xml:space="preserve">atbilstoši </w:t>
      </w:r>
      <w:r w:rsidRPr="008E5240">
        <w:rPr>
          <w:rFonts w:ascii="Times New Roman" w:hAnsi="Times New Roman"/>
          <w:color w:val="000000"/>
        </w:rPr>
        <w:t xml:space="preserve">LPTP jāizmanto sausā procesa krāsns ar daudzpakāpju priekšsildīšanu un </w:t>
      </w:r>
      <w:proofErr w:type="spellStart"/>
      <w:r w:rsidRPr="008E5240">
        <w:rPr>
          <w:rFonts w:ascii="Times New Roman" w:hAnsi="Times New Roman"/>
          <w:color w:val="000000"/>
        </w:rPr>
        <w:t>priekškalcinēšanu</w:t>
      </w:r>
      <w:proofErr w:type="spellEnd"/>
      <w:r w:rsidRPr="008E5240">
        <w:rPr>
          <w:rFonts w:ascii="Times New Roman" w:hAnsi="Times New Roman"/>
          <w:color w:val="000000"/>
        </w:rPr>
        <w:t xml:space="preserve">. </w:t>
      </w:r>
    </w:p>
    <w:p w14:paraId="17B68752" w14:textId="77777777" w:rsidR="0041288A" w:rsidRPr="008E5240" w:rsidRDefault="0041288A" w:rsidP="00457A5E">
      <w:pPr>
        <w:pStyle w:val="CM4"/>
        <w:jc w:val="both"/>
        <w:rPr>
          <w:rFonts w:ascii="Times New Roman" w:hAnsi="Times New Roman"/>
          <w:color w:val="000000"/>
        </w:rPr>
      </w:pPr>
      <w:r w:rsidRPr="008E5240">
        <w:rPr>
          <w:rFonts w:ascii="Times New Roman" w:hAnsi="Times New Roman"/>
          <w:b/>
          <w:bCs/>
          <w:color w:val="000000"/>
        </w:rPr>
        <w:t xml:space="preserve">Apraksts </w:t>
      </w:r>
    </w:p>
    <w:p w14:paraId="17B68753" w14:textId="7345A343" w:rsidR="0041288A" w:rsidRPr="008E5240" w:rsidRDefault="0041288A" w:rsidP="00457A5E">
      <w:pPr>
        <w:pStyle w:val="CM4"/>
        <w:jc w:val="both"/>
        <w:rPr>
          <w:rFonts w:ascii="Times New Roman" w:hAnsi="Times New Roman"/>
          <w:color w:val="000000"/>
        </w:rPr>
      </w:pPr>
      <w:r w:rsidRPr="008E5240">
        <w:rPr>
          <w:rFonts w:ascii="Times New Roman" w:hAnsi="Times New Roman"/>
          <w:color w:val="000000"/>
        </w:rPr>
        <w:t xml:space="preserve">Šāda veida krāsns sistēmā izplūdes gāzes un reģenerēto atkritumu siltumu no dzesētāja var izmantot, lai </w:t>
      </w:r>
      <w:proofErr w:type="spellStart"/>
      <w:r w:rsidRPr="008E5240">
        <w:rPr>
          <w:rFonts w:ascii="Times New Roman" w:hAnsi="Times New Roman"/>
          <w:color w:val="000000"/>
        </w:rPr>
        <w:t>priekšsildītu</w:t>
      </w:r>
      <w:proofErr w:type="spellEnd"/>
      <w:r w:rsidRPr="008E5240">
        <w:rPr>
          <w:rFonts w:ascii="Times New Roman" w:hAnsi="Times New Roman"/>
          <w:color w:val="000000"/>
        </w:rPr>
        <w:t xml:space="preserve"> un </w:t>
      </w:r>
      <w:proofErr w:type="spellStart"/>
      <w:r w:rsidRPr="008E5240">
        <w:rPr>
          <w:rFonts w:ascii="Times New Roman" w:hAnsi="Times New Roman"/>
          <w:color w:val="000000"/>
        </w:rPr>
        <w:t>priekškalcinētu</w:t>
      </w:r>
      <w:proofErr w:type="spellEnd"/>
      <w:r w:rsidRPr="008E5240">
        <w:rPr>
          <w:rFonts w:ascii="Times New Roman" w:hAnsi="Times New Roman"/>
          <w:color w:val="000000"/>
        </w:rPr>
        <w:t xml:space="preserve"> izejvielas pirms to iekraušanas krāsnī, </w:t>
      </w:r>
      <w:r w:rsidR="00247006">
        <w:rPr>
          <w:rFonts w:ascii="Times New Roman" w:hAnsi="Times New Roman"/>
          <w:color w:val="000000"/>
        </w:rPr>
        <w:t>– t</w:t>
      </w:r>
      <w:r w:rsidRPr="008E5240">
        <w:rPr>
          <w:rFonts w:ascii="Times New Roman" w:hAnsi="Times New Roman"/>
          <w:color w:val="000000"/>
        </w:rPr>
        <w:t xml:space="preserve">as nodrošina ievērojamus enerģijas patēriņa ietaupījumus. </w:t>
      </w:r>
    </w:p>
    <w:p w14:paraId="17B68754" w14:textId="77777777" w:rsidR="0041288A" w:rsidRPr="008E5240" w:rsidRDefault="0041288A" w:rsidP="00457A5E">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755" w14:textId="77777777" w:rsidR="0041288A" w:rsidRPr="008E5240" w:rsidRDefault="0041288A" w:rsidP="00457A5E">
      <w:pPr>
        <w:pStyle w:val="CM4"/>
        <w:jc w:val="both"/>
        <w:rPr>
          <w:rFonts w:ascii="Times New Roman" w:hAnsi="Times New Roman"/>
          <w:color w:val="000000"/>
        </w:rPr>
      </w:pPr>
      <w:r w:rsidRPr="008E5240">
        <w:rPr>
          <w:rFonts w:ascii="Times New Roman" w:hAnsi="Times New Roman"/>
          <w:color w:val="000000"/>
        </w:rPr>
        <w:t xml:space="preserve">Piemērojams jaunām iekārtām un ievērojamai modernizācijai atkarībā no mitruma daudzuma izejvielās. </w:t>
      </w:r>
    </w:p>
    <w:p w14:paraId="17B68756" w14:textId="77777777" w:rsidR="0041288A" w:rsidRPr="008E5240" w:rsidRDefault="0041288A" w:rsidP="007F4002">
      <w:pPr>
        <w:spacing w:after="0" w:line="240" w:lineRule="auto"/>
        <w:jc w:val="both"/>
        <w:rPr>
          <w:rFonts w:ascii="Times New Roman" w:hAnsi="Times New Roman"/>
          <w:color w:val="000000"/>
          <w:sz w:val="24"/>
          <w:szCs w:val="24"/>
        </w:rPr>
      </w:pPr>
    </w:p>
    <w:p w14:paraId="17B68757" w14:textId="6A7992FF" w:rsidR="0041288A" w:rsidRPr="008E5240" w:rsidRDefault="0041288A" w:rsidP="00462E30">
      <w:pPr>
        <w:spacing w:after="0" w:line="240" w:lineRule="auto"/>
        <w:jc w:val="center"/>
        <w:rPr>
          <w:rFonts w:ascii="Times New Roman" w:hAnsi="Times New Roman"/>
          <w:b/>
          <w:bCs/>
          <w:color w:val="000000"/>
          <w:sz w:val="24"/>
          <w:szCs w:val="24"/>
        </w:rPr>
      </w:pPr>
      <w:r w:rsidRPr="008E5240">
        <w:rPr>
          <w:rFonts w:ascii="Times New Roman" w:hAnsi="Times New Roman"/>
          <w:b/>
          <w:bCs/>
          <w:color w:val="000000"/>
          <w:sz w:val="24"/>
          <w:szCs w:val="24"/>
        </w:rPr>
        <w:t xml:space="preserve">Ar LPTP saistītie enerģijas patēriņa līmeņi jaunām iekārtām un </w:t>
      </w:r>
      <w:r w:rsidR="009A74CD">
        <w:rPr>
          <w:rFonts w:ascii="Times New Roman" w:hAnsi="Times New Roman"/>
          <w:b/>
          <w:bCs/>
          <w:color w:val="000000"/>
          <w:sz w:val="24"/>
          <w:szCs w:val="24"/>
        </w:rPr>
        <w:br/>
      </w:r>
      <w:r w:rsidRPr="008E5240">
        <w:rPr>
          <w:rFonts w:ascii="Times New Roman" w:hAnsi="Times New Roman"/>
          <w:b/>
          <w:bCs/>
          <w:color w:val="000000"/>
          <w:sz w:val="24"/>
          <w:szCs w:val="24"/>
        </w:rPr>
        <w:t xml:space="preserve">ievērojamai modernizācijai, izmantojot sausā procesa krāsni ar daudzpakāpju priekšsildīšanu un </w:t>
      </w:r>
      <w:proofErr w:type="spellStart"/>
      <w:r w:rsidRPr="008E5240">
        <w:rPr>
          <w:rFonts w:ascii="Times New Roman" w:hAnsi="Times New Roman"/>
          <w:b/>
          <w:bCs/>
          <w:color w:val="000000"/>
          <w:sz w:val="24"/>
          <w:szCs w:val="24"/>
        </w:rPr>
        <w:t>priekškalcinēšanu</w:t>
      </w:r>
      <w:proofErr w:type="spellEnd"/>
    </w:p>
    <w:p w14:paraId="2B74A170" w14:textId="77777777" w:rsidR="004E52EF" w:rsidRPr="004E52EF" w:rsidRDefault="004E52EF" w:rsidP="004E52EF">
      <w:pPr>
        <w:pStyle w:val="Virsraksts"/>
        <w:spacing w:after="0" w:line="240" w:lineRule="auto"/>
        <w:rPr>
          <w:i w:val="0"/>
          <w:sz w:val="10"/>
          <w:szCs w:val="10"/>
        </w:rPr>
      </w:pPr>
    </w:p>
    <w:p w14:paraId="17B68758" w14:textId="467746C8" w:rsidR="0041288A" w:rsidRPr="00B02CCB" w:rsidRDefault="0041288A" w:rsidP="00B02CCB">
      <w:pPr>
        <w:pStyle w:val="CM4"/>
        <w:jc w:val="right"/>
        <w:rPr>
          <w:rFonts w:ascii="Times New Roman" w:hAnsi="Times New Roman"/>
          <w:color w:val="000000"/>
          <w:sz w:val="22"/>
        </w:rPr>
      </w:pPr>
      <w:r w:rsidRPr="00B02CCB">
        <w:rPr>
          <w:rFonts w:ascii="Times New Roman" w:hAnsi="Times New Roman"/>
          <w:iCs/>
          <w:color w:val="000000"/>
          <w:sz w:val="22"/>
        </w:rPr>
        <w:t>6.</w:t>
      </w:r>
      <w:r w:rsidR="00743793" w:rsidRPr="00B02CCB">
        <w:rPr>
          <w:rFonts w:ascii="Times New Roman" w:hAnsi="Times New Roman"/>
          <w:iCs/>
          <w:color w:val="000000"/>
          <w:sz w:val="22"/>
        </w:rPr>
        <w:t> </w:t>
      </w:r>
      <w:r w:rsidRPr="00B02CCB">
        <w:rPr>
          <w:rFonts w:ascii="Times New Roman" w:hAnsi="Times New Roman"/>
          <w:iCs/>
          <w:color w:val="000000"/>
          <w:sz w:val="22"/>
        </w:rPr>
        <w:t xml:space="preserve">tabula </w:t>
      </w:r>
    </w:p>
    <w:p w14:paraId="6819F19C"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93"/>
        <w:gridCol w:w="2061"/>
        <w:gridCol w:w="2658"/>
      </w:tblGrid>
      <w:tr w:rsidR="0041288A" w:rsidRPr="007B2293" w14:paraId="17B6875E" w14:textId="77777777" w:rsidTr="00DF4FFC">
        <w:tc>
          <w:tcPr>
            <w:tcW w:w="567" w:type="dxa"/>
            <w:vAlign w:val="center"/>
          </w:tcPr>
          <w:p w14:paraId="17B6875A" w14:textId="2439ED2E" w:rsidR="0041288A" w:rsidRPr="007B2293" w:rsidRDefault="00131C89" w:rsidP="007B2293">
            <w:pPr>
              <w:spacing w:after="0" w:line="240" w:lineRule="auto"/>
              <w:ind w:left="-57" w:right="-57"/>
              <w:jc w:val="center"/>
              <w:rPr>
                <w:rFonts w:ascii="Times New Roman" w:hAnsi="Times New Roman"/>
                <w:szCs w:val="24"/>
              </w:rPr>
            </w:pPr>
            <w:r w:rsidRPr="007B2293">
              <w:rPr>
                <w:rFonts w:ascii="Times New Roman" w:hAnsi="Times New Roman"/>
                <w:szCs w:val="24"/>
              </w:rPr>
              <w:t>Nr. </w:t>
            </w:r>
            <w:r w:rsidR="00805C9A" w:rsidRPr="007B2293">
              <w:rPr>
                <w:rFonts w:ascii="Times New Roman" w:hAnsi="Times New Roman"/>
                <w:szCs w:val="24"/>
              </w:rPr>
              <w:br/>
            </w:r>
            <w:r w:rsidRPr="007B2293">
              <w:rPr>
                <w:rFonts w:ascii="Times New Roman" w:hAnsi="Times New Roman"/>
                <w:szCs w:val="24"/>
              </w:rPr>
              <w:t>p. k.</w:t>
            </w:r>
          </w:p>
        </w:tc>
        <w:tc>
          <w:tcPr>
            <w:tcW w:w="3893" w:type="dxa"/>
            <w:vAlign w:val="center"/>
          </w:tcPr>
          <w:p w14:paraId="17B6875B" w14:textId="77777777" w:rsidR="0041288A" w:rsidRPr="007B2293" w:rsidRDefault="0041288A" w:rsidP="00805C9A">
            <w:pPr>
              <w:spacing w:after="0" w:line="240" w:lineRule="auto"/>
              <w:jc w:val="center"/>
              <w:rPr>
                <w:rFonts w:ascii="Times New Roman" w:hAnsi="Times New Roman"/>
                <w:szCs w:val="24"/>
              </w:rPr>
            </w:pPr>
            <w:r w:rsidRPr="007B2293">
              <w:rPr>
                <w:rFonts w:ascii="Times New Roman" w:hAnsi="Times New Roman"/>
                <w:color w:val="000000"/>
                <w:szCs w:val="24"/>
              </w:rPr>
              <w:t>Process</w:t>
            </w:r>
          </w:p>
        </w:tc>
        <w:tc>
          <w:tcPr>
            <w:tcW w:w="2061" w:type="dxa"/>
            <w:vAlign w:val="center"/>
          </w:tcPr>
          <w:p w14:paraId="17B6875C" w14:textId="77777777" w:rsidR="0041288A" w:rsidRPr="007B2293" w:rsidRDefault="0041288A" w:rsidP="00805C9A">
            <w:pPr>
              <w:spacing w:after="0" w:line="240" w:lineRule="auto"/>
              <w:jc w:val="center"/>
              <w:rPr>
                <w:rFonts w:ascii="Times New Roman" w:hAnsi="Times New Roman"/>
                <w:szCs w:val="24"/>
              </w:rPr>
            </w:pPr>
            <w:r w:rsidRPr="007B2293">
              <w:rPr>
                <w:rFonts w:ascii="Times New Roman" w:hAnsi="Times New Roman"/>
                <w:color w:val="000000"/>
                <w:szCs w:val="24"/>
              </w:rPr>
              <w:t>Vienība</w:t>
            </w:r>
          </w:p>
        </w:tc>
        <w:tc>
          <w:tcPr>
            <w:tcW w:w="2658" w:type="dxa"/>
            <w:vAlign w:val="center"/>
          </w:tcPr>
          <w:p w14:paraId="17B6875D" w14:textId="5D4CC438" w:rsidR="0041288A" w:rsidRPr="007B2293" w:rsidRDefault="0041288A" w:rsidP="00805C9A">
            <w:pPr>
              <w:spacing w:after="0" w:line="240" w:lineRule="auto"/>
              <w:jc w:val="center"/>
              <w:rPr>
                <w:rFonts w:ascii="Times New Roman" w:hAnsi="Times New Roman"/>
                <w:szCs w:val="24"/>
              </w:rPr>
            </w:pPr>
            <w:r w:rsidRPr="007B2293">
              <w:rPr>
                <w:rFonts w:ascii="Times New Roman" w:hAnsi="Times New Roman"/>
                <w:color w:val="000000"/>
                <w:szCs w:val="24"/>
              </w:rPr>
              <w:t>Ar LPTP saistītie enerģijas patēriņa līmeņi</w:t>
            </w:r>
            <w:r w:rsidRPr="007B2293">
              <w:rPr>
                <w:rFonts w:ascii="Times New Roman" w:hAnsi="Times New Roman"/>
                <w:color w:val="000000"/>
                <w:szCs w:val="24"/>
                <w:vertAlign w:val="superscript"/>
              </w:rPr>
              <w:t>(1)</w:t>
            </w:r>
          </w:p>
        </w:tc>
      </w:tr>
      <w:tr w:rsidR="0041288A" w:rsidRPr="007B2293" w14:paraId="17B68763" w14:textId="77777777" w:rsidTr="00DF4FFC">
        <w:tc>
          <w:tcPr>
            <w:tcW w:w="567" w:type="dxa"/>
          </w:tcPr>
          <w:p w14:paraId="17B6875F" w14:textId="77777777" w:rsidR="0041288A" w:rsidRPr="007B2293" w:rsidRDefault="0041288A" w:rsidP="001B7CA1">
            <w:pPr>
              <w:spacing w:after="0" w:line="240" w:lineRule="auto"/>
              <w:jc w:val="both"/>
              <w:rPr>
                <w:rFonts w:ascii="Times New Roman" w:hAnsi="Times New Roman"/>
                <w:szCs w:val="24"/>
              </w:rPr>
            </w:pPr>
            <w:r w:rsidRPr="007B2293">
              <w:rPr>
                <w:rFonts w:ascii="Times New Roman" w:hAnsi="Times New Roman"/>
                <w:szCs w:val="24"/>
              </w:rPr>
              <w:t xml:space="preserve">1. </w:t>
            </w:r>
          </w:p>
        </w:tc>
        <w:tc>
          <w:tcPr>
            <w:tcW w:w="3893" w:type="dxa"/>
          </w:tcPr>
          <w:p w14:paraId="17B68760" w14:textId="77777777" w:rsidR="0041288A" w:rsidRPr="007B2293" w:rsidRDefault="0041288A" w:rsidP="00805C9A">
            <w:pPr>
              <w:spacing w:after="0" w:line="240" w:lineRule="auto"/>
              <w:rPr>
                <w:rFonts w:ascii="Times New Roman" w:hAnsi="Times New Roman"/>
                <w:szCs w:val="24"/>
              </w:rPr>
            </w:pPr>
            <w:r w:rsidRPr="007B2293">
              <w:rPr>
                <w:rFonts w:ascii="Times New Roman" w:hAnsi="Times New Roman"/>
                <w:color w:val="000000"/>
                <w:szCs w:val="24"/>
              </w:rPr>
              <w:t xml:space="preserve">Sausais process ar daudzpakāpju priekšsildīšanu un </w:t>
            </w:r>
            <w:proofErr w:type="spellStart"/>
            <w:r w:rsidRPr="007B2293">
              <w:rPr>
                <w:rFonts w:ascii="Times New Roman" w:hAnsi="Times New Roman"/>
                <w:color w:val="000000"/>
                <w:szCs w:val="24"/>
              </w:rPr>
              <w:t>priekškalcinēšanu</w:t>
            </w:r>
            <w:proofErr w:type="spellEnd"/>
          </w:p>
        </w:tc>
        <w:tc>
          <w:tcPr>
            <w:tcW w:w="2061" w:type="dxa"/>
          </w:tcPr>
          <w:p w14:paraId="17B68761" w14:textId="77777777" w:rsidR="0041288A" w:rsidRPr="007B2293" w:rsidRDefault="0041288A" w:rsidP="00805C9A">
            <w:pPr>
              <w:spacing w:after="0" w:line="240" w:lineRule="auto"/>
              <w:rPr>
                <w:rFonts w:ascii="Times New Roman" w:hAnsi="Times New Roman"/>
                <w:szCs w:val="24"/>
              </w:rPr>
            </w:pPr>
            <w:r w:rsidRPr="007B2293">
              <w:rPr>
                <w:rFonts w:ascii="Times New Roman" w:hAnsi="Times New Roman"/>
                <w:color w:val="000000"/>
                <w:szCs w:val="24"/>
              </w:rPr>
              <w:t>MJ/tonnas klinkera</w:t>
            </w:r>
          </w:p>
        </w:tc>
        <w:tc>
          <w:tcPr>
            <w:tcW w:w="2658" w:type="dxa"/>
          </w:tcPr>
          <w:p w14:paraId="17B68762" w14:textId="65C0B84E" w:rsidR="0041288A" w:rsidRPr="007B2293" w:rsidRDefault="0041288A" w:rsidP="00DF4FFC">
            <w:pPr>
              <w:spacing w:after="0" w:line="240" w:lineRule="auto"/>
              <w:jc w:val="center"/>
              <w:rPr>
                <w:rFonts w:ascii="Times New Roman" w:hAnsi="Times New Roman"/>
                <w:szCs w:val="24"/>
              </w:rPr>
            </w:pPr>
            <w:r w:rsidRPr="007B2293">
              <w:rPr>
                <w:rFonts w:ascii="Times New Roman" w:hAnsi="Times New Roman"/>
                <w:color w:val="000000"/>
                <w:szCs w:val="24"/>
              </w:rPr>
              <w:t>2900</w:t>
            </w:r>
            <w:r w:rsidR="00FC557B" w:rsidRPr="007B2293">
              <w:rPr>
                <w:rFonts w:ascii="Times New Roman" w:hAnsi="Times New Roman"/>
                <w:color w:val="000000"/>
                <w:szCs w:val="24"/>
              </w:rPr>
              <w:t>–</w:t>
            </w:r>
            <w:r w:rsidRPr="007B2293">
              <w:rPr>
                <w:rFonts w:ascii="Times New Roman" w:hAnsi="Times New Roman"/>
                <w:color w:val="000000"/>
                <w:szCs w:val="24"/>
              </w:rPr>
              <w:t>3300</w:t>
            </w:r>
            <w:r w:rsidRPr="007B2293">
              <w:rPr>
                <w:rFonts w:ascii="Times New Roman" w:hAnsi="Times New Roman"/>
                <w:color w:val="000000"/>
                <w:szCs w:val="24"/>
                <w:vertAlign w:val="superscript"/>
              </w:rPr>
              <w:t>(2)</w:t>
            </w:r>
            <w:r w:rsidR="00DF4FFC">
              <w:rPr>
                <w:rFonts w:ascii="Times New Roman" w:hAnsi="Times New Roman"/>
                <w:color w:val="000000"/>
                <w:szCs w:val="24"/>
                <w:vertAlign w:val="superscript"/>
              </w:rPr>
              <w:t>, </w:t>
            </w:r>
            <w:r w:rsidRPr="007B2293">
              <w:rPr>
                <w:rFonts w:ascii="Times New Roman" w:hAnsi="Times New Roman"/>
                <w:color w:val="000000"/>
                <w:szCs w:val="24"/>
                <w:vertAlign w:val="superscript"/>
              </w:rPr>
              <w:t>(3)</w:t>
            </w:r>
          </w:p>
        </w:tc>
      </w:tr>
      <w:tr w:rsidR="0041288A" w:rsidRPr="00DF4FFC" w14:paraId="17B68767" w14:textId="77777777" w:rsidTr="007B2293">
        <w:tc>
          <w:tcPr>
            <w:tcW w:w="9179" w:type="dxa"/>
            <w:gridSpan w:val="4"/>
          </w:tcPr>
          <w:p w14:paraId="17B68764" w14:textId="77777777" w:rsidR="0041288A" w:rsidRPr="00DF4FFC" w:rsidRDefault="0041288A" w:rsidP="007E2137">
            <w:pPr>
              <w:spacing w:after="0" w:line="240" w:lineRule="auto"/>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(1)</w:t>
            </w:r>
            <w:r w:rsidRPr="00DF4FFC">
              <w:rPr>
                <w:rFonts w:ascii="Times New Roman" w:hAnsi="Times New Roman"/>
                <w:color w:val="000000"/>
                <w:sz w:val="20"/>
                <w:szCs w:val="20"/>
              </w:rPr>
              <w:t xml:space="preserve"> Līmeņus nepiemēro iekārtām, kas ražo īpašo cementu vai baltā cementa klinkeri, kam produkta specifikāciju dēļ ir vajadzīgas ievērojami augstākas procesa temperatūras. </w:t>
            </w:r>
          </w:p>
          <w:p w14:paraId="17B68765" w14:textId="1A836F7A" w:rsidR="0041288A" w:rsidRPr="00DF4FFC" w:rsidRDefault="0041288A" w:rsidP="007E2137">
            <w:pPr>
              <w:spacing w:after="0" w:line="240" w:lineRule="auto"/>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(2)</w:t>
            </w:r>
            <w:r w:rsidRPr="00DF4FFC">
              <w:rPr>
                <w:rFonts w:ascii="Times New Roman" w:hAnsi="Times New Roman"/>
                <w:color w:val="000000"/>
                <w:sz w:val="20"/>
                <w:szCs w:val="20"/>
              </w:rPr>
              <w:t xml:space="preserve"> Normālos (izņemot, </w:t>
            </w:r>
            <w:r w:rsidR="00B61BDC">
              <w:rPr>
                <w:rFonts w:ascii="Times New Roman" w:hAnsi="Times New Roman"/>
                <w:color w:val="000000"/>
                <w:sz w:val="20"/>
                <w:szCs w:val="20"/>
              </w:rPr>
              <w:t xml:space="preserve">piemēram, </w:t>
            </w:r>
            <w:r w:rsidRPr="00DF4FFC">
              <w:rPr>
                <w:rFonts w:ascii="Times New Roman" w:hAnsi="Times New Roman"/>
                <w:color w:val="000000"/>
                <w:sz w:val="20"/>
                <w:szCs w:val="20"/>
              </w:rPr>
              <w:t>darbības uzsākšan</w:t>
            </w:r>
            <w:r w:rsidR="009A74CD">
              <w:rPr>
                <w:rFonts w:ascii="Times New Roman" w:hAnsi="Times New Roman"/>
                <w:color w:val="000000"/>
                <w:sz w:val="20"/>
                <w:szCs w:val="20"/>
              </w:rPr>
              <w:t>u</w:t>
            </w:r>
            <w:r w:rsidRPr="00DF4FFC">
              <w:rPr>
                <w:rFonts w:ascii="Times New Roman" w:hAnsi="Times New Roman"/>
                <w:color w:val="000000"/>
                <w:sz w:val="20"/>
                <w:szCs w:val="20"/>
              </w:rPr>
              <w:t xml:space="preserve"> un izbeigšan</w:t>
            </w:r>
            <w:r w:rsidR="009A74CD">
              <w:rPr>
                <w:rFonts w:ascii="Times New Roman" w:hAnsi="Times New Roman"/>
                <w:color w:val="000000"/>
                <w:sz w:val="20"/>
                <w:szCs w:val="20"/>
              </w:rPr>
              <w:t>u</w:t>
            </w:r>
            <w:r w:rsidRPr="00DF4FFC">
              <w:rPr>
                <w:rFonts w:ascii="Times New Roman" w:hAnsi="Times New Roman"/>
                <w:color w:val="000000"/>
                <w:sz w:val="20"/>
                <w:szCs w:val="20"/>
              </w:rPr>
              <w:t xml:space="preserve">) un optimālos ekspluatācijas apstākļos. </w:t>
            </w:r>
          </w:p>
          <w:p w14:paraId="17B68766" w14:textId="6F969147" w:rsidR="0041288A" w:rsidRPr="00DF4FFC" w:rsidRDefault="0041288A" w:rsidP="007E2137">
            <w:pPr>
              <w:spacing w:after="0" w:line="240" w:lineRule="auto"/>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(3)</w:t>
            </w:r>
            <w:r w:rsidRPr="00DF4FFC">
              <w:rPr>
                <w:rFonts w:ascii="Times New Roman" w:hAnsi="Times New Roman"/>
                <w:color w:val="000000"/>
                <w:sz w:val="20"/>
                <w:szCs w:val="20"/>
              </w:rPr>
              <w:t xml:space="preserve"> Ražošanas jauda ietekmē pieprasījumu pēc enerģijas. Lielāka jauda nodrošina enerģijas ietaupījumus</w:t>
            </w:r>
            <w:r w:rsidR="009A74CD">
              <w:rPr>
                <w:rFonts w:ascii="Times New Roman" w:hAnsi="Times New Roman"/>
                <w:color w:val="000000"/>
                <w:sz w:val="20"/>
                <w:szCs w:val="20"/>
              </w:rPr>
              <w:t>, bet</w:t>
            </w:r>
            <w:r w:rsidRPr="00DF4FFC">
              <w:rPr>
                <w:rFonts w:ascii="Times New Roman" w:hAnsi="Times New Roman"/>
                <w:color w:val="000000"/>
                <w:sz w:val="20"/>
                <w:szCs w:val="20"/>
              </w:rPr>
              <w:t xml:space="preserve"> mazāka jauda patērē vairāk enerģijas. Enerģijas patēriņš ir atkarīgs arī no vairākiem ciklona </w:t>
            </w:r>
            <w:proofErr w:type="spellStart"/>
            <w:r w:rsidRPr="00DF4FFC">
              <w:rPr>
                <w:rFonts w:ascii="Times New Roman" w:hAnsi="Times New Roman"/>
                <w:color w:val="000000"/>
                <w:sz w:val="20"/>
                <w:szCs w:val="20"/>
              </w:rPr>
              <w:t>priekšsildītāja</w:t>
            </w:r>
            <w:proofErr w:type="spellEnd"/>
            <w:r w:rsidRPr="00DF4FFC">
              <w:rPr>
                <w:rFonts w:ascii="Times New Roman" w:hAnsi="Times New Roman"/>
                <w:color w:val="000000"/>
                <w:sz w:val="20"/>
                <w:szCs w:val="20"/>
              </w:rPr>
              <w:t xml:space="preserve"> posmiem, jo vairāki ciklona </w:t>
            </w:r>
            <w:proofErr w:type="spellStart"/>
            <w:r w:rsidRPr="00DF4FFC">
              <w:rPr>
                <w:rFonts w:ascii="Times New Roman" w:hAnsi="Times New Roman"/>
                <w:color w:val="000000"/>
                <w:sz w:val="20"/>
                <w:szCs w:val="20"/>
              </w:rPr>
              <w:t>priekšsildītāja</w:t>
            </w:r>
            <w:proofErr w:type="spellEnd"/>
            <w:r w:rsidRPr="00DF4FFC">
              <w:rPr>
                <w:rFonts w:ascii="Times New Roman" w:hAnsi="Times New Roman"/>
                <w:color w:val="000000"/>
                <w:sz w:val="20"/>
                <w:szCs w:val="20"/>
              </w:rPr>
              <w:t xml:space="preserve"> posmi samazina enerģijas patēriņu krāsns darbības procesā. Piemērotu ciklona </w:t>
            </w:r>
            <w:proofErr w:type="spellStart"/>
            <w:r w:rsidRPr="00DF4FFC">
              <w:rPr>
                <w:rFonts w:ascii="Times New Roman" w:hAnsi="Times New Roman"/>
                <w:color w:val="000000"/>
                <w:sz w:val="20"/>
                <w:szCs w:val="20"/>
              </w:rPr>
              <w:t>priekšsildītāja</w:t>
            </w:r>
            <w:proofErr w:type="spellEnd"/>
            <w:r w:rsidRPr="00DF4FFC">
              <w:rPr>
                <w:rFonts w:ascii="Times New Roman" w:hAnsi="Times New Roman"/>
                <w:color w:val="000000"/>
                <w:sz w:val="20"/>
                <w:szCs w:val="20"/>
              </w:rPr>
              <w:t xml:space="preserve"> posmu skaitu galvenokārt nosaka mitruma saturs izejvielās.</w:t>
            </w:r>
          </w:p>
        </w:tc>
      </w:tr>
    </w:tbl>
    <w:p w14:paraId="17B68768" w14:textId="77777777" w:rsidR="0041288A" w:rsidRPr="008E5240" w:rsidRDefault="0041288A" w:rsidP="007F4002">
      <w:pPr>
        <w:spacing w:after="0" w:line="240" w:lineRule="auto"/>
        <w:jc w:val="both"/>
        <w:rPr>
          <w:rFonts w:ascii="Times New Roman" w:hAnsi="Times New Roman"/>
          <w:sz w:val="24"/>
          <w:szCs w:val="24"/>
        </w:rPr>
      </w:pPr>
    </w:p>
    <w:p w14:paraId="17B68769" w14:textId="3B54F3A5" w:rsidR="0041288A" w:rsidRPr="00E715FA" w:rsidRDefault="00D539BC" w:rsidP="00BE6096">
      <w:pPr>
        <w:pStyle w:val="Virsraksts"/>
        <w:spacing w:after="0" w:line="240" w:lineRule="auto"/>
        <w:rPr>
          <w:sz w:val="24"/>
        </w:rPr>
      </w:pPr>
      <w:bookmarkStart w:id="15" w:name="_Toc370812737"/>
      <w:r>
        <w:rPr>
          <w:sz w:val="24"/>
        </w:rPr>
        <w:br w:type="page"/>
      </w:r>
      <w:r w:rsidR="0041288A" w:rsidRPr="00E715FA">
        <w:rPr>
          <w:sz w:val="24"/>
        </w:rPr>
        <w:lastRenderedPageBreak/>
        <w:t>5.3.2</w:t>
      </w:r>
      <w:r w:rsidR="00BE6096" w:rsidRPr="00E715FA">
        <w:rPr>
          <w:sz w:val="24"/>
        </w:rPr>
        <w:t>.</w:t>
      </w:r>
      <w:r w:rsidR="0041288A" w:rsidRPr="00E715FA">
        <w:rPr>
          <w:sz w:val="24"/>
        </w:rPr>
        <w:t xml:space="preserve"> Enerģijas patēriņš</w:t>
      </w:r>
      <w:bookmarkEnd w:id="15"/>
    </w:p>
    <w:p w14:paraId="17B6876A" w14:textId="6AABC583" w:rsidR="0041288A" w:rsidRPr="008E5240" w:rsidRDefault="0041288A" w:rsidP="007F4002">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 xml:space="preserve">5.3.2.1. Lai samazinātu/līdz minimumam ierobežotu siltumenerģijas patēriņu,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9A74CD">
        <w:rPr>
          <w:rFonts w:ascii="Times New Roman" w:hAnsi="Times New Roman"/>
          <w:color w:val="000000"/>
          <w:sz w:val="24"/>
          <w:szCs w:val="24"/>
        </w:rPr>
        <w:t xml:space="preserve">šā pielikuma 7. tabulā minēto </w:t>
      </w:r>
      <w:r w:rsidRPr="008E5240">
        <w:rPr>
          <w:rFonts w:ascii="Times New Roman" w:hAnsi="Times New Roman"/>
          <w:color w:val="000000"/>
          <w:sz w:val="24"/>
          <w:szCs w:val="24"/>
        </w:rPr>
        <w:t>tehnisko paņēmienu apvienojums.</w:t>
      </w:r>
    </w:p>
    <w:p w14:paraId="3F3FBB5A" w14:textId="77777777" w:rsidR="00641B2E" w:rsidRPr="00155885" w:rsidRDefault="00641B2E" w:rsidP="00641B2E">
      <w:pPr>
        <w:spacing w:after="0" w:line="240" w:lineRule="auto"/>
        <w:jc w:val="both"/>
        <w:rPr>
          <w:rFonts w:ascii="Times New Roman" w:hAnsi="Times New Roman"/>
          <w:color w:val="000000"/>
          <w:sz w:val="12"/>
          <w:szCs w:val="16"/>
        </w:rPr>
      </w:pPr>
    </w:p>
    <w:p w14:paraId="17B6876C" w14:textId="77777777" w:rsidR="0041288A" w:rsidRPr="008E5240" w:rsidRDefault="0041288A" w:rsidP="003D1E4A">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34620467" w14:textId="77777777" w:rsidR="004E52EF" w:rsidRPr="00155885" w:rsidRDefault="004E52EF" w:rsidP="004E52EF">
      <w:pPr>
        <w:pStyle w:val="Virsraksts"/>
        <w:spacing w:after="0" w:line="240" w:lineRule="auto"/>
        <w:rPr>
          <w:i w:val="0"/>
          <w:sz w:val="8"/>
          <w:szCs w:val="10"/>
        </w:rPr>
      </w:pPr>
    </w:p>
    <w:p w14:paraId="17B6876D" w14:textId="6D87E8D0" w:rsidR="0041288A" w:rsidRPr="00B02CCB" w:rsidRDefault="0041288A" w:rsidP="00462E30">
      <w:pPr>
        <w:spacing w:after="0" w:line="240" w:lineRule="auto"/>
        <w:jc w:val="right"/>
        <w:rPr>
          <w:rFonts w:ascii="Times New Roman" w:hAnsi="Times New Roman"/>
          <w:color w:val="000000"/>
          <w:szCs w:val="24"/>
        </w:rPr>
      </w:pPr>
      <w:r w:rsidRPr="00B02CCB">
        <w:rPr>
          <w:rFonts w:ascii="Times New Roman" w:hAnsi="Times New Roman"/>
          <w:color w:val="000000"/>
          <w:szCs w:val="24"/>
        </w:rPr>
        <w:t>7</w:t>
      </w:r>
      <w:r w:rsidR="00574B42" w:rsidRPr="00B02CCB">
        <w:rPr>
          <w:rFonts w:ascii="Times New Roman" w:hAnsi="Times New Roman"/>
          <w:color w:val="000000"/>
          <w:szCs w:val="24"/>
        </w:rPr>
        <w:t>. tabul</w:t>
      </w:r>
      <w:r w:rsidRPr="00B02CCB">
        <w:rPr>
          <w:rFonts w:ascii="Times New Roman" w:hAnsi="Times New Roman"/>
          <w:color w:val="000000"/>
          <w:szCs w:val="24"/>
        </w:rPr>
        <w:t>a</w:t>
      </w:r>
    </w:p>
    <w:p w14:paraId="4656D526"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2410"/>
        <w:gridCol w:w="2658"/>
      </w:tblGrid>
      <w:tr w:rsidR="0041288A" w:rsidRPr="003D1E4A" w14:paraId="17B68774" w14:textId="77777777" w:rsidTr="00155885">
        <w:tc>
          <w:tcPr>
            <w:tcW w:w="567" w:type="dxa"/>
            <w:vAlign w:val="center"/>
          </w:tcPr>
          <w:p w14:paraId="50F90E35" w14:textId="6E76B24F" w:rsidR="00764AE1" w:rsidRPr="003D1E4A" w:rsidRDefault="00131C89" w:rsidP="003D1E4A">
            <w:pPr>
              <w:spacing w:after="0" w:line="240" w:lineRule="auto"/>
              <w:ind w:left="-57" w:right="-57"/>
              <w:jc w:val="center"/>
              <w:rPr>
                <w:rFonts w:ascii="Times New Roman" w:hAnsi="Times New Roman"/>
                <w:szCs w:val="24"/>
              </w:rPr>
            </w:pPr>
            <w:r w:rsidRPr="003D1E4A">
              <w:rPr>
                <w:rFonts w:ascii="Times New Roman" w:hAnsi="Times New Roman"/>
                <w:szCs w:val="24"/>
              </w:rPr>
              <w:t>Nr.</w:t>
            </w:r>
          </w:p>
          <w:p w14:paraId="17B68770" w14:textId="7DA2ED4E" w:rsidR="0041288A" w:rsidRPr="003D1E4A" w:rsidRDefault="00131C89" w:rsidP="003D1E4A">
            <w:pPr>
              <w:spacing w:after="0" w:line="240" w:lineRule="auto"/>
              <w:ind w:left="-57" w:right="-57"/>
              <w:jc w:val="center"/>
              <w:rPr>
                <w:rFonts w:ascii="Times New Roman" w:hAnsi="Times New Roman"/>
                <w:szCs w:val="24"/>
              </w:rPr>
            </w:pPr>
            <w:r w:rsidRPr="003D1E4A">
              <w:rPr>
                <w:rFonts w:ascii="Times New Roman" w:hAnsi="Times New Roman"/>
                <w:szCs w:val="24"/>
              </w:rPr>
              <w:t>p. k.</w:t>
            </w:r>
          </w:p>
        </w:tc>
        <w:tc>
          <w:tcPr>
            <w:tcW w:w="3544" w:type="dxa"/>
            <w:vAlign w:val="center"/>
          </w:tcPr>
          <w:p w14:paraId="17B68771" w14:textId="77777777" w:rsidR="0041288A" w:rsidRPr="003D1E4A" w:rsidRDefault="0041288A" w:rsidP="00764AE1">
            <w:pPr>
              <w:spacing w:after="0" w:line="240" w:lineRule="auto"/>
              <w:jc w:val="center"/>
              <w:rPr>
                <w:rFonts w:ascii="Times New Roman" w:hAnsi="Times New Roman"/>
                <w:spacing w:val="-2"/>
                <w:szCs w:val="24"/>
              </w:rPr>
            </w:pPr>
            <w:r w:rsidRPr="003D1E4A">
              <w:rPr>
                <w:rFonts w:ascii="Times New Roman" w:hAnsi="Times New Roman"/>
                <w:color w:val="000000"/>
                <w:spacing w:val="-2"/>
                <w:szCs w:val="24"/>
              </w:rPr>
              <w:t>Tehniskais paņēmiens</w:t>
            </w:r>
          </w:p>
        </w:tc>
        <w:tc>
          <w:tcPr>
            <w:tcW w:w="2410" w:type="dxa"/>
            <w:vAlign w:val="center"/>
          </w:tcPr>
          <w:p w14:paraId="17B68772" w14:textId="77777777" w:rsidR="0041288A" w:rsidRPr="003D1E4A" w:rsidRDefault="0041288A" w:rsidP="00764AE1">
            <w:pPr>
              <w:spacing w:after="0" w:line="240" w:lineRule="auto"/>
              <w:jc w:val="center"/>
              <w:rPr>
                <w:rFonts w:ascii="Times New Roman" w:hAnsi="Times New Roman"/>
                <w:spacing w:val="-2"/>
                <w:szCs w:val="24"/>
              </w:rPr>
            </w:pPr>
            <w:r w:rsidRPr="003D1E4A">
              <w:rPr>
                <w:rFonts w:ascii="Times New Roman" w:hAnsi="Times New Roman"/>
                <w:color w:val="000000"/>
                <w:spacing w:val="-2"/>
                <w:szCs w:val="24"/>
              </w:rPr>
              <w:t>Piemērojamība</w:t>
            </w:r>
          </w:p>
        </w:tc>
        <w:tc>
          <w:tcPr>
            <w:tcW w:w="2658" w:type="dxa"/>
            <w:vAlign w:val="center"/>
          </w:tcPr>
          <w:p w14:paraId="17B68773" w14:textId="5AA36CF8" w:rsidR="0041288A" w:rsidRPr="003D1E4A" w:rsidRDefault="0041288A" w:rsidP="00764AE1">
            <w:pPr>
              <w:spacing w:after="0" w:line="240" w:lineRule="auto"/>
              <w:jc w:val="center"/>
              <w:rPr>
                <w:rFonts w:ascii="Times New Roman" w:hAnsi="Times New Roman"/>
                <w:color w:val="000000"/>
                <w:spacing w:val="-2"/>
                <w:szCs w:val="24"/>
              </w:rPr>
            </w:pPr>
            <w:r w:rsidRPr="003D1E4A">
              <w:rPr>
                <w:rFonts w:ascii="Times New Roman" w:hAnsi="Times New Roman"/>
                <w:color w:val="000000"/>
                <w:spacing w:val="-2"/>
                <w:szCs w:val="24"/>
              </w:rPr>
              <w:t>Apraksts</w:t>
            </w:r>
          </w:p>
        </w:tc>
      </w:tr>
      <w:tr w:rsidR="0041288A" w:rsidRPr="003D1E4A" w14:paraId="17B6877C" w14:textId="77777777" w:rsidTr="00155885">
        <w:tc>
          <w:tcPr>
            <w:tcW w:w="567" w:type="dxa"/>
          </w:tcPr>
          <w:p w14:paraId="17B68775" w14:textId="77777777" w:rsidR="0041288A" w:rsidRPr="003D1E4A" w:rsidRDefault="0041288A" w:rsidP="00764AE1">
            <w:pPr>
              <w:spacing w:after="0" w:line="240" w:lineRule="auto"/>
              <w:rPr>
                <w:rFonts w:ascii="Times New Roman" w:hAnsi="Times New Roman"/>
                <w:szCs w:val="24"/>
              </w:rPr>
            </w:pPr>
            <w:r w:rsidRPr="003D1E4A">
              <w:rPr>
                <w:rFonts w:ascii="Times New Roman" w:hAnsi="Times New Roman"/>
                <w:szCs w:val="24"/>
              </w:rPr>
              <w:t>1.</w:t>
            </w:r>
          </w:p>
        </w:tc>
        <w:tc>
          <w:tcPr>
            <w:tcW w:w="3544" w:type="dxa"/>
          </w:tcPr>
          <w:p w14:paraId="17B68776" w14:textId="587F092C" w:rsidR="0041288A" w:rsidRPr="003D1E4A" w:rsidRDefault="0041288A" w:rsidP="00764AE1">
            <w:pPr>
              <w:spacing w:after="0" w:line="240" w:lineRule="auto"/>
              <w:rPr>
                <w:rFonts w:ascii="Times New Roman" w:hAnsi="Times New Roman"/>
                <w:color w:val="000000"/>
                <w:spacing w:val="-2"/>
                <w:szCs w:val="24"/>
              </w:rPr>
            </w:pPr>
            <w:r w:rsidRPr="003D1E4A">
              <w:rPr>
                <w:rFonts w:ascii="Times New Roman" w:hAnsi="Times New Roman"/>
                <w:color w:val="000000"/>
                <w:spacing w:val="-2"/>
                <w:szCs w:val="24"/>
              </w:rPr>
              <w:t xml:space="preserve">Piemēro uzlabotu un optimizētu krāsns sistēmu un </w:t>
            </w:r>
            <w:r w:rsidR="00155885" w:rsidRPr="00602375">
              <w:rPr>
                <w:rFonts w:ascii="Times New Roman" w:hAnsi="Times New Roman"/>
                <w:color w:val="000000"/>
                <w:spacing w:val="-2"/>
                <w:szCs w:val="24"/>
                <w:lang w:eastAsia="lv-LV"/>
              </w:rPr>
              <w:t xml:space="preserve">netraucētu, stabilu </w:t>
            </w:r>
            <w:r w:rsidRPr="003D1E4A">
              <w:rPr>
                <w:rFonts w:ascii="Times New Roman" w:hAnsi="Times New Roman"/>
                <w:color w:val="000000"/>
                <w:spacing w:val="-2"/>
                <w:szCs w:val="24"/>
              </w:rPr>
              <w:t xml:space="preserve">krāsns darbības procesu, kas ir tuvu noteiktajiem procesa parametriem, izmantojot: </w:t>
            </w:r>
          </w:p>
          <w:p w14:paraId="17B68777" w14:textId="2779A467" w:rsidR="0041288A" w:rsidRPr="003D1E4A" w:rsidRDefault="00764AE1" w:rsidP="00660BC7">
            <w:pPr>
              <w:spacing w:after="0" w:line="240" w:lineRule="auto"/>
              <w:ind w:left="369" w:hanging="227"/>
              <w:rPr>
                <w:rFonts w:ascii="Times New Roman" w:hAnsi="Times New Roman"/>
                <w:color w:val="000000"/>
                <w:spacing w:val="-2"/>
                <w:szCs w:val="24"/>
              </w:rPr>
            </w:pPr>
            <w:r w:rsidRPr="003D1E4A">
              <w:rPr>
                <w:rFonts w:ascii="Times New Roman" w:hAnsi="Times New Roman"/>
                <w:color w:val="000000"/>
                <w:spacing w:val="-2"/>
                <w:szCs w:val="24"/>
              </w:rPr>
              <w:t>1) </w:t>
            </w:r>
            <w:r w:rsidR="0041288A" w:rsidRPr="003D1E4A">
              <w:rPr>
                <w:rFonts w:ascii="Times New Roman" w:hAnsi="Times New Roman"/>
                <w:color w:val="000000"/>
                <w:spacing w:val="-2"/>
                <w:szCs w:val="24"/>
              </w:rPr>
              <w:t xml:space="preserve">procesu kontroles optimizāciju, ieskaitot datorizētas automātiskās kontroles sistēmas; </w:t>
            </w:r>
          </w:p>
          <w:p w14:paraId="17B68778" w14:textId="4F5FE8A0" w:rsidR="0041288A" w:rsidRPr="003D1E4A" w:rsidRDefault="00764AE1" w:rsidP="00660BC7">
            <w:pPr>
              <w:spacing w:after="0" w:line="240" w:lineRule="auto"/>
              <w:ind w:left="369" w:hanging="227"/>
              <w:rPr>
                <w:rFonts w:ascii="Times New Roman" w:hAnsi="Times New Roman"/>
                <w:spacing w:val="-2"/>
                <w:szCs w:val="24"/>
              </w:rPr>
            </w:pPr>
            <w:r w:rsidRPr="003D1E4A">
              <w:rPr>
                <w:rFonts w:ascii="Times New Roman" w:hAnsi="Times New Roman"/>
                <w:color w:val="000000"/>
                <w:spacing w:val="-2"/>
                <w:szCs w:val="24"/>
              </w:rPr>
              <w:t>2) </w:t>
            </w:r>
            <w:r w:rsidR="0041288A" w:rsidRPr="003D1E4A">
              <w:rPr>
                <w:rFonts w:ascii="Times New Roman" w:hAnsi="Times New Roman"/>
                <w:color w:val="000000"/>
                <w:spacing w:val="-2"/>
                <w:szCs w:val="24"/>
              </w:rPr>
              <w:t>mūsdienīgas gravimetriskas cietā kurināmā padeves sistēmas;</w:t>
            </w:r>
          </w:p>
          <w:p w14:paraId="17B68779" w14:textId="68668D26" w:rsidR="0041288A" w:rsidRPr="003D1E4A" w:rsidRDefault="00764AE1" w:rsidP="00660BC7">
            <w:pPr>
              <w:spacing w:after="0" w:line="240" w:lineRule="auto"/>
              <w:ind w:left="369" w:hanging="227"/>
              <w:rPr>
                <w:rFonts w:ascii="Times New Roman" w:hAnsi="Times New Roman"/>
                <w:spacing w:val="-2"/>
                <w:szCs w:val="24"/>
              </w:rPr>
            </w:pPr>
            <w:r w:rsidRPr="003D1E4A">
              <w:rPr>
                <w:rFonts w:ascii="Times New Roman" w:hAnsi="Times New Roman"/>
                <w:color w:val="000000"/>
                <w:spacing w:val="-2"/>
                <w:szCs w:val="24"/>
              </w:rPr>
              <w:t>3) </w:t>
            </w:r>
            <w:r w:rsidR="0041288A" w:rsidRPr="003D1E4A">
              <w:rPr>
                <w:rFonts w:ascii="Times New Roman" w:hAnsi="Times New Roman"/>
                <w:color w:val="000000"/>
                <w:spacing w:val="-2"/>
                <w:szCs w:val="24"/>
              </w:rPr>
              <w:t xml:space="preserve">ciktāl iespējams, priekšsildīšanu un </w:t>
            </w:r>
            <w:proofErr w:type="spellStart"/>
            <w:r w:rsidR="0041288A" w:rsidRPr="003D1E4A">
              <w:rPr>
                <w:rFonts w:ascii="Times New Roman" w:hAnsi="Times New Roman"/>
                <w:color w:val="000000"/>
                <w:spacing w:val="-2"/>
                <w:szCs w:val="24"/>
              </w:rPr>
              <w:t>priekškalcinēšanu</w:t>
            </w:r>
            <w:proofErr w:type="spellEnd"/>
            <w:r w:rsidR="0041288A" w:rsidRPr="003D1E4A">
              <w:rPr>
                <w:rFonts w:ascii="Times New Roman" w:hAnsi="Times New Roman"/>
                <w:color w:val="000000"/>
                <w:spacing w:val="-2"/>
                <w:szCs w:val="24"/>
              </w:rPr>
              <w:t>, ņemot vērā esošā</w:t>
            </w:r>
            <w:r w:rsidR="00660BC7">
              <w:rPr>
                <w:rFonts w:ascii="Times New Roman" w:hAnsi="Times New Roman"/>
                <w:color w:val="000000"/>
                <w:spacing w:val="-2"/>
                <w:szCs w:val="24"/>
              </w:rPr>
              <w:t>s krāsns sistēmas konfigurāciju</w:t>
            </w:r>
          </w:p>
        </w:tc>
        <w:tc>
          <w:tcPr>
            <w:tcW w:w="2410" w:type="dxa"/>
          </w:tcPr>
          <w:p w14:paraId="17B6877A" w14:textId="77777777" w:rsidR="0041288A" w:rsidRPr="003D1E4A" w:rsidRDefault="0041288A" w:rsidP="00764AE1">
            <w:pPr>
              <w:spacing w:after="0" w:line="240" w:lineRule="auto"/>
              <w:rPr>
                <w:rFonts w:ascii="Times New Roman" w:hAnsi="Times New Roman"/>
                <w:spacing w:val="-2"/>
                <w:szCs w:val="24"/>
              </w:rPr>
            </w:pPr>
            <w:r w:rsidRPr="003D1E4A">
              <w:rPr>
                <w:rFonts w:ascii="Times New Roman" w:hAnsi="Times New Roman"/>
                <w:color w:val="000000"/>
                <w:spacing w:val="-2"/>
                <w:szCs w:val="24"/>
              </w:rPr>
              <w:t xml:space="preserve">Piemēro vispārīgi. Esošajām krāsnīm priekšsildīšanas un </w:t>
            </w:r>
            <w:proofErr w:type="spellStart"/>
            <w:r w:rsidRPr="003D1E4A">
              <w:rPr>
                <w:rFonts w:ascii="Times New Roman" w:hAnsi="Times New Roman"/>
                <w:color w:val="000000"/>
                <w:spacing w:val="-2"/>
                <w:szCs w:val="24"/>
              </w:rPr>
              <w:t>priekškalcinēšanas</w:t>
            </w:r>
            <w:proofErr w:type="spellEnd"/>
            <w:r w:rsidRPr="003D1E4A">
              <w:rPr>
                <w:rFonts w:ascii="Times New Roman" w:hAnsi="Times New Roman"/>
                <w:color w:val="000000"/>
                <w:spacing w:val="-2"/>
                <w:szCs w:val="24"/>
              </w:rPr>
              <w:t xml:space="preserve"> piemērojamība ir atkarīga no krāsns sistēmas konfigurācijas</w:t>
            </w:r>
          </w:p>
        </w:tc>
        <w:tc>
          <w:tcPr>
            <w:tcW w:w="2658" w:type="dxa"/>
          </w:tcPr>
          <w:p w14:paraId="17B6877B" w14:textId="77777777" w:rsidR="0041288A" w:rsidRPr="003D1E4A" w:rsidRDefault="0041288A" w:rsidP="00764AE1">
            <w:pPr>
              <w:spacing w:after="0" w:line="240" w:lineRule="auto"/>
              <w:rPr>
                <w:rFonts w:ascii="Times New Roman" w:hAnsi="Times New Roman"/>
                <w:color w:val="000000"/>
                <w:spacing w:val="-2"/>
                <w:szCs w:val="24"/>
              </w:rPr>
            </w:pPr>
          </w:p>
        </w:tc>
      </w:tr>
      <w:tr w:rsidR="0041288A" w:rsidRPr="003D1E4A" w14:paraId="17B68781" w14:textId="77777777" w:rsidTr="00155885">
        <w:tc>
          <w:tcPr>
            <w:tcW w:w="567" w:type="dxa"/>
          </w:tcPr>
          <w:p w14:paraId="17B6877D" w14:textId="77777777" w:rsidR="0041288A" w:rsidRPr="003D1E4A" w:rsidRDefault="0041288A" w:rsidP="00764AE1">
            <w:pPr>
              <w:spacing w:after="0" w:line="240" w:lineRule="auto"/>
              <w:rPr>
                <w:rFonts w:ascii="Times New Roman" w:hAnsi="Times New Roman"/>
                <w:szCs w:val="24"/>
              </w:rPr>
            </w:pPr>
            <w:r w:rsidRPr="003D1E4A">
              <w:rPr>
                <w:rFonts w:ascii="Times New Roman" w:hAnsi="Times New Roman"/>
                <w:szCs w:val="24"/>
              </w:rPr>
              <w:t>2.</w:t>
            </w:r>
          </w:p>
        </w:tc>
        <w:tc>
          <w:tcPr>
            <w:tcW w:w="3544" w:type="dxa"/>
          </w:tcPr>
          <w:p w14:paraId="17B6877E" w14:textId="63E0FBC2" w:rsidR="0041288A" w:rsidRPr="003D1E4A" w:rsidRDefault="0041288A" w:rsidP="00247006">
            <w:pPr>
              <w:spacing w:after="0" w:line="240" w:lineRule="auto"/>
              <w:rPr>
                <w:rFonts w:ascii="Times New Roman" w:hAnsi="Times New Roman"/>
                <w:spacing w:val="-2"/>
                <w:szCs w:val="24"/>
              </w:rPr>
            </w:pPr>
            <w:r w:rsidRPr="003D1E4A">
              <w:rPr>
                <w:rFonts w:ascii="Times New Roman" w:hAnsi="Times New Roman"/>
                <w:color w:val="000000"/>
                <w:spacing w:val="-2"/>
                <w:szCs w:val="24"/>
              </w:rPr>
              <w:t>Liekā siltuma rekuperācija no krāsnīm, jo īpaši no to dzesēšanas zonas. Konkrētāk</w:t>
            </w:r>
            <w:r w:rsidR="00247006">
              <w:rPr>
                <w:rFonts w:ascii="Times New Roman" w:hAnsi="Times New Roman"/>
                <w:color w:val="000000"/>
                <w:spacing w:val="-2"/>
                <w:szCs w:val="24"/>
              </w:rPr>
              <w:t xml:space="preserve"> – </w:t>
            </w:r>
            <w:r w:rsidRPr="003D1E4A">
              <w:rPr>
                <w:rFonts w:ascii="Times New Roman" w:hAnsi="Times New Roman"/>
                <w:color w:val="000000"/>
                <w:spacing w:val="-2"/>
                <w:szCs w:val="24"/>
              </w:rPr>
              <w:t xml:space="preserve">krāsns radīto lieko siltumu no dzesēšanas zonas (siltais gaiss) vai no </w:t>
            </w:r>
            <w:proofErr w:type="spellStart"/>
            <w:r w:rsidRPr="003D1E4A">
              <w:rPr>
                <w:rFonts w:ascii="Times New Roman" w:hAnsi="Times New Roman"/>
                <w:color w:val="000000"/>
                <w:spacing w:val="-2"/>
                <w:szCs w:val="24"/>
              </w:rPr>
              <w:t>priekšsildītāja</w:t>
            </w:r>
            <w:proofErr w:type="spellEnd"/>
            <w:r w:rsidRPr="003D1E4A">
              <w:rPr>
                <w:rFonts w:ascii="Times New Roman" w:hAnsi="Times New Roman"/>
                <w:color w:val="000000"/>
                <w:spacing w:val="-2"/>
                <w:szCs w:val="24"/>
              </w:rPr>
              <w:t xml:space="preserve"> var i</w:t>
            </w:r>
            <w:r w:rsidR="00660BC7">
              <w:rPr>
                <w:rFonts w:ascii="Times New Roman" w:hAnsi="Times New Roman"/>
                <w:color w:val="000000"/>
                <w:spacing w:val="-2"/>
                <w:szCs w:val="24"/>
              </w:rPr>
              <w:t>zmantot izejmateriālu žāvēšanai</w:t>
            </w:r>
          </w:p>
        </w:tc>
        <w:tc>
          <w:tcPr>
            <w:tcW w:w="2410" w:type="dxa"/>
          </w:tcPr>
          <w:p w14:paraId="17B6877F" w14:textId="57044232" w:rsidR="0041288A" w:rsidRPr="003D1E4A" w:rsidRDefault="0041288A" w:rsidP="00764AE1">
            <w:pPr>
              <w:spacing w:after="0" w:line="240" w:lineRule="auto"/>
              <w:rPr>
                <w:rFonts w:ascii="Times New Roman" w:hAnsi="Times New Roman"/>
                <w:spacing w:val="-2"/>
                <w:szCs w:val="24"/>
              </w:rPr>
            </w:pPr>
            <w:r w:rsidRPr="003D1E4A">
              <w:rPr>
                <w:rFonts w:ascii="Times New Roman" w:hAnsi="Times New Roman"/>
                <w:color w:val="000000"/>
                <w:spacing w:val="-2"/>
                <w:szCs w:val="24"/>
              </w:rPr>
              <w:t>Vispārīgi piemēro cementa rūpniecībā. Liekā siltuma rekuperācija no dzesēšanas zonas ir piemērojama, ja izmanto režģa dzesētājus. Ierobežotu rekuperācijas efektivitāti var p</w:t>
            </w:r>
            <w:r w:rsidR="00660BC7">
              <w:rPr>
                <w:rFonts w:ascii="Times New Roman" w:hAnsi="Times New Roman"/>
                <w:color w:val="000000"/>
                <w:spacing w:val="-2"/>
                <w:szCs w:val="24"/>
              </w:rPr>
              <w:t>anākt ar rotējošiem dzesētājiem</w:t>
            </w:r>
          </w:p>
        </w:tc>
        <w:tc>
          <w:tcPr>
            <w:tcW w:w="2658" w:type="dxa"/>
          </w:tcPr>
          <w:p w14:paraId="17B68780" w14:textId="77777777" w:rsidR="0041288A" w:rsidRPr="003D1E4A" w:rsidRDefault="0041288A" w:rsidP="00764AE1">
            <w:pPr>
              <w:spacing w:after="0" w:line="240" w:lineRule="auto"/>
              <w:rPr>
                <w:rFonts w:ascii="Times New Roman" w:hAnsi="Times New Roman"/>
                <w:color w:val="000000"/>
                <w:spacing w:val="-2"/>
                <w:szCs w:val="24"/>
              </w:rPr>
            </w:pPr>
          </w:p>
        </w:tc>
      </w:tr>
      <w:tr w:rsidR="0041288A" w:rsidRPr="003D1E4A" w14:paraId="17B68786" w14:textId="77777777" w:rsidTr="00155885">
        <w:tc>
          <w:tcPr>
            <w:tcW w:w="567" w:type="dxa"/>
          </w:tcPr>
          <w:p w14:paraId="17B68782" w14:textId="77777777" w:rsidR="0041288A" w:rsidRPr="003D1E4A" w:rsidRDefault="0041288A" w:rsidP="00764AE1">
            <w:pPr>
              <w:spacing w:after="0" w:line="240" w:lineRule="auto"/>
              <w:rPr>
                <w:rFonts w:ascii="Times New Roman" w:hAnsi="Times New Roman"/>
                <w:szCs w:val="24"/>
              </w:rPr>
            </w:pPr>
            <w:r w:rsidRPr="003D1E4A">
              <w:rPr>
                <w:rFonts w:ascii="Times New Roman" w:hAnsi="Times New Roman"/>
                <w:szCs w:val="24"/>
              </w:rPr>
              <w:t>3.</w:t>
            </w:r>
          </w:p>
        </w:tc>
        <w:tc>
          <w:tcPr>
            <w:tcW w:w="3544" w:type="dxa"/>
          </w:tcPr>
          <w:p w14:paraId="17B68783" w14:textId="7511FEDF"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Piemēro atbilstošu ciklona posmu skaitu saistībā ar izmantoto izejvielu un</w:t>
            </w:r>
            <w:r w:rsidR="00660BC7">
              <w:rPr>
                <w:rFonts w:ascii="Times New Roman" w:hAnsi="Times New Roman"/>
                <w:color w:val="000000"/>
                <w:spacing w:val="-2"/>
                <w:sz w:val="22"/>
              </w:rPr>
              <w:t xml:space="preserve"> kurināmā specifiku un īpašībām</w:t>
            </w:r>
          </w:p>
        </w:tc>
        <w:tc>
          <w:tcPr>
            <w:tcW w:w="2410" w:type="dxa"/>
          </w:tcPr>
          <w:p w14:paraId="17B68784" w14:textId="2D6A2CD4"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 xml:space="preserve">Ciklona </w:t>
            </w:r>
            <w:proofErr w:type="spellStart"/>
            <w:r w:rsidRPr="003D1E4A">
              <w:rPr>
                <w:rFonts w:ascii="Times New Roman" w:hAnsi="Times New Roman"/>
                <w:color w:val="000000"/>
                <w:spacing w:val="-2"/>
                <w:sz w:val="22"/>
              </w:rPr>
              <w:t>priekšsildītāja</w:t>
            </w:r>
            <w:proofErr w:type="spellEnd"/>
            <w:r w:rsidRPr="003D1E4A">
              <w:rPr>
                <w:rFonts w:ascii="Times New Roman" w:hAnsi="Times New Roman"/>
                <w:color w:val="000000"/>
                <w:spacing w:val="-2"/>
                <w:sz w:val="22"/>
              </w:rPr>
              <w:t xml:space="preserve"> posmus piemēro jaunām iekārtā</w:t>
            </w:r>
            <w:r w:rsidR="00660BC7">
              <w:rPr>
                <w:rFonts w:ascii="Times New Roman" w:hAnsi="Times New Roman"/>
                <w:color w:val="000000"/>
                <w:spacing w:val="-2"/>
                <w:sz w:val="22"/>
              </w:rPr>
              <w:t>m un ievērojamai modernizācijai</w:t>
            </w:r>
          </w:p>
        </w:tc>
        <w:tc>
          <w:tcPr>
            <w:tcW w:w="2658" w:type="dxa"/>
          </w:tcPr>
          <w:p w14:paraId="17B68785" w14:textId="793FB080"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Attiecīgo ciklona posmu skaitu priekšsildīšanā nosaka to izejvielu un kurināmā caurlaide un mitruma saturs, kas jāžāvē ar atlikušo dūmgāzu radīto siltumu, jo vietējām izejvielām ir atšķirīgs mitrum</w:t>
            </w:r>
            <w:r w:rsidR="003D1E4A">
              <w:rPr>
                <w:rFonts w:ascii="Times New Roman" w:hAnsi="Times New Roman"/>
                <w:color w:val="000000"/>
                <w:spacing w:val="-2"/>
                <w:sz w:val="22"/>
              </w:rPr>
              <w:t>a saturs vai degtspēja</w:t>
            </w:r>
          </w:p>
        </w:tc>
      </w:tr>
      <w:tr w:rsidR="0041288A" w:rsidRPr="003D1E4A" w14:paraId="17B6878B" w14:textId="77777777" w:rsidTr="00155885">
        <w:tc>
          <w:tcPr>
            <w:tcW w:w="567" w:type="dxa"/>
          </w:tcPr>
          <w:p w14:paraId="17B68787" w14:textId="77777777" w:rsidR="0041288A" w:rsidRPr="003D1E4A" w:rsidRDefault="0041288A" w:rsidP="00764AE1">
            <w:pPr>
              <w:spacing w:after="0" w:line="240" w:lineRule="auto"/>
              <w:rPr>
                <w:rFonts w:ascii="Times New Roman" w:hAnsi="Times New Roman"/>
                <w:szCs w:val="24"/>
              </w:rPr>
            </w:pPr>
            <w:r w:rsidRPr="003D1E4A">
              <w:rPr>
                <w:rFonts w:ascii="Times New Roman" w:hAnsi="Times New Roman"/>
                <w:szCs w:val="24"/>
              </w:rPr>
              <w:t>4.</w:t>
            </w:r>
          </w:p>
        </w:tc>
        <w:tc>
          <w:tcPr>
            <w:tcW w:w="3544" w:type="dxa"/>
          </w:tcPr>
          <w:p w14:paraId="17B68788" w14:textId="77777777"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Tāda kurināmā izmantošana, kas pozitīvi ietekmē siltumenerģijas patēriņu</w:t>
            </w:r>
          </w:p>
        </w:tc>
        <w:tc>
          <w:tcPr>
            <w:tcW w:w="2410" w:type="dxa"/>
          </w:tcPr>
          <w:p w14:paraId="17B68789" w14:textId="120D78AA"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Paņēmienu vispārīgi piemēro cementa krāsnīm atkarībā no kurināmā pieejamības, bet attiecībā uz esošajām krāsnīm – atkarībā no tehniskās iespē</w:t>
            </w:r>
            <w:r w:rsidR="00660BC7">
              <w:rPr>
                <w:rFonts w:ascii="Times New Roman" w:hAnsi="Times New Roman"/>
                <w:color w:val="000000"/>
                <w:spacing w:val="-2"/>
                <w:sz w:val="22"/>
              </w:rPr>
              <w:t>jas iesmidzināt kurināmo krāsnī</w:t>
            </w:r>
          </w:p>
        </w:tc>
        <w:tc>
          <w:tcPr>
            <w:tcW w:w="2658" w:type="dxa"/>
          </w:tcPr>
          <w:p w14:paraId="17B6878A" w14:textId="4A223F13" w:rsidR="0041288A" w:rsidRPr="003D1E4A" w:rsidRDefault="0041288A" w:rsidP="00247006">
            <w:pPr>
              <w:pStyle w:val="CM1"/>
              <w:rPr>
                <w:rFonts w:ascii="Times New Roman" w:hAnsi="Times New Roman"/>
                <w:color w:val="000000"/>
                <w:spacing w:val="-2"/>
                <w:sz w:val="22"/>
              </w:rPr>
            </w:pPr>
            <w:r w:rsidRPr="003D1E4A">
              <w:rPr>
                <w:rFonts w:ascii="Times New Roman" w:hAnsi="Times New Roman"/>
                <w:color w:val="000000"/>
                <w:spacing w:val="-2"/>
                <w:sz w:val="22"/>
              </w:rPr>
              <w:t>Cementa ražošanā var izmantot parasto kurināmo un degošus atkritumu</w:t>
            </w:r>
            <w:r w:rsidR="00247006">
              <w:rPr>
                <w:rFonts w:ascii="Times New Roman" w:hAnsi="Times New Roman"/>
                <w:color w:val="000000"/>
                <w:spacing w:val="-2"/>
                <w:sz w:val="22"/>
              </w:rPr>
              <w:t>s. Izmantotā kurināmā īpašības (</w:t>
            </w:r>
            <w:r w:rsidRPr="003D1E4A">
              <w:rPr>
                <w:rFonts w:ascii="Times New Roman" w:hAnsi="Times New Roman"/>
                <w:color w:val="000000"/>
                <w:spacing w:val="-2"/>
                <w:sz w:val="22"/>
              </w:rPr>
              <w:t>piemēram, atbilstoša siltumspēja un neliels mitruma saturs</w:t>
            </w:r>
            <w:r w:rsidR="00247006">
              <w:rPr>
                <w:rFonts w:ascii="Times New Roman" w:hAnsi="Times New Roman"/>
                <w:color w:val="000000"/>
                <w:spacing w:val="-2"/>
                <w:sz w:val="22"/>
              </w:rPr>
              <w:t>)</w:t>
            </w:r>
            <w:r w:rsidRPr="003D1E4A">
              <w:rPr>
                <w:rFonts w:ascii="Times New Roman" w:hAnsi="Times New Roman"/>
                <w:color w:val="000000"/>
                <w:spacing w:val="-2"/>
                <w:sz w:val="22"/>
              </w:rPr>
              <w:t xml:space="preserve"> pozitīvi ietekmē kon</w:t>
            </w:r>
            <w:r w:rsidR="003D1E4A">
              <w:rPr>
                <w:rFonts w:ascii="Times New Roman" w:hAnsi="Times New Roman"/>
                <w:color w:val="000000"/>
                <w:spacing w:val="-2"/>
                <w:sz w:val="22"/>
              </w:rPr>
              <w:t>krēto krāsns enerģijas patēriņu</w:t>
            </w:r>
          </w:p>
        </w:tc>
      </w:tr>
      <w:tr w:rsidR="0041288A" w:rsidRPr="003D1E4A" w14:paraId="17B68790" w14:textId="77777777" w:rsidTr="00155885">
        <w:tc>
          <w:tcPr>
            <w:tcW w:w="567" w:type="dxa"/>
          </w:tcPr>
          <w:p w14:paraId="17B6878C" w14:textId="77777777" w:rsidR="0041288A" w:rsidRPr="003D1E4A" w:rsidRDefault="0041288A" w:rsidP="00764AE1">
            <w:pPr>
              <w:spacing w:after="0" w:line="240" w:lineRule="auto"/>
              <w:rPr>
                <w:rFonts w:ascii="Times New Roman" w:hAnsi="Times New Roman"/>
                <w:szCs w:val="24"/>
              </w:rPr>
            </w:pPr>
            <w:r w:rsidRPr="003D1E4A">
              <w:rPr>
                <w:rFonts w:ascii="Times New Roman" w:hAnsi="Times New Roman"/>
                <w:szCs w:val="24"/>
              </w:rPr>
              <w:t>5.</w:t>
            </w:r>
          </w:p>
        </w:tc>
        <w:tc>
          <w:tcPr>
            <w:tcW w:w="3544" w:type="dxa"/>
          </w:tcPr>
          <w:p w14:paraId="17B6878D" w14:textId="77777777"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 xml:space="preserve">Aizstājot parasto degvielu ar degošiem atkritumiem, izmanto </w:t>
            </w:r>
            <w:proofErr w:type="gramStart"/>
            <w:r w:rsidRPr="003D1E4A">
              <w:rPr>
                <w:rFonts w:ascii="Times New Roman" w:hAnsi="Times New Roman"/>
                <w:color w:val="000000"/>
                <w:spacing w:val="-2"/>
                <w:sz w:val="22"/>
              </w:rPr>
              <w:t>optimizētu un degošiem atkritumiem piemērotas cementa krāsns sistēmas</w:t>
            </w:r>
            <w:proofErr w:type="gramEnd"/>
          </w:p>
        </w:tc>
        <w:tc>
          <w:tcPr>
            <w:tcW w:w="2410" w:type="dxa"/>
          </w:tcPr>
          <w:p w14:paraId="17B6878E" w14:textId="77777777"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Vispārīgi piemēro visiem cementa krāsns veidiem</w:t>
            </w:r>
          </w:p>
        </w:tc>
        <w:tc>
          <w:tcPr>
            <w:tcW w:w="2658" w:type="dxa"/>
          </w:tcPr>
          <w:p w14:paraId="17B6878F" w14:textId="77777777" w:rsidR="0041288A" w:rsidRPr="003D1E4A" w:rsidRDefault="0041288A" w:rsidP="00764AE1">
            <w:pPr>
              <w:pStyle w:val="CM1"/>
              <w:rPr>
                <w:rFonts w:ascii="Times New Roman" w:hAnsi="Times New Roman"/>
                <w:color w:val="000000"/>
                <w:spacing w:val="-2"/>
                <w:sz w:val="22"/>
              </w:rPr>
            </w:pPr>
          </w:p>
        </w:tc>
      </w:tr>
      <w:tr w:rsidR="0041288A" w:rsidRPr="003D1E4A" w14:paraId="17B68795" w14:textId="77777777" w:rsidTr="00155885">
        <w:tc>
          <w:tcPr>
            <w:tcW w:w="567" w:type="dxa"/>
          </w:tcPr>
          <w:p w14:paraId="17B68791" w14:textId="77777777" w:rsidR="0041288A" w:rsidRPr="003D1E4A" w:rsidRDefault="0041288A" w:rsidP="00764AE1">
            <w:pPr>
              <w:spacing w:after="0" w:line="240" w:lineRule="auto"/>
              <w:rPr>
                <w:rFonts w:ascii="Times New Roman" w:hAnsi="Times New Roman"/>
                <w:szCs w:val="24"/>
              </w:rPr>
            </w:pPr>
            <w:r w:rsidRPr="003D1E4A">
              <w:rPr>
                <w:rFonts w:ascii="Times New Roman" w:hAnsi="Times New Roman"/>
                <w:szCs w:val="24"/>
              </w:rPr>
              <w:lastRenderedPageBreak/>
              <w:t>6.</w:t>
            </w:r>
          </w:p>
        </w:tc>
        <w:tc>
          <w:tcPr>
            <w:tcW w:w="3544" w:type="dxa"/>
          </w:tcPr>
          <w:p w14:paraId="17B68792" w14:textId="77777777"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Samazina apvada plūsmu</w:t>
            </w:r>
          </w:p>
        </w:tc>
        <w:tc>
          <w:tcPr>
            <w:tcW w:w="2410" w:type="dxa"/>
          </w:tcPr>
          <w:p w14:paraId="17B68793" w14:textId="77777777" w:rsidR="0041288A" w:rsidRPr="003D1E4A" w:rsidRDefault="0041288A" w:rsidP="00764AE1">
            <w:pPr>
              <w:pStyle w:val="CM1"/>
              <w:rPr>
                <w:rFonts w:ascii="Times New Roman" w:hAnsi="Times New Roman"/>
                <w:color w:val="000000"/>
                <w:spacing w:val="-2"/>
                <w:sz w:val="22"/>
              </w:rPr>
            </w:pPr>
            <w:r w:rsidRPr="003D1E4A">
              <w:rPr>
                <w:rFonts w:ascii="Times New Roman" w:hAnsi="Times New Roman"/>
                <w:color w:val="000000"/>
                <w:spacing w:val="-2"/>
                <w:sz w:val="22"/>
              </w:rPr>
              <w:t>Vispārīgi piemēro cementa rūpniecībā</w:t>
            </w:r>
          </w:p>
        </w:tc>
        <w:tc>
          <w:tcPr>
            <w:tcW w:w="2658" w:type="dxa"/>
          </w:tcPr>
          <w:p w14:paraId="17B68794" w14:textId="1256CB07" w:rsidR="0041288A" w:rsidRPr="00155885" w:rsidRDefault="0041288A" w:rsidP="00764AE1">
            <w:pPr>
              <w:pStyle w:val="CM1"/>
              <w:rPr>
                <w:rFonts w:ascii="Times New Roman" w:hAnsi="Times New Roman"/>
                <w:color w:val="000000"/>
                <w:sz w:val="22"/>
              </w:rPr>
            </w:pPr>
            <w:r w:rsidRPr="00155885">
              <w:rPr>
                <w:rFonts w:ascii="Times New Roman" w:hAnsi="Times New Roman"/>
                <w:color w:val="000000"/>
                <w:sz w:val="22"/>
              </w:rPr>
              <w:t>Karstas izejvielas un karstas gāzes atdalīšana paaugstina konkrētās enerģijas patēriņu par aptuveni 6</w:t>
            </w:r>
            <w:r w:rsidR="00FC557B" w:rsidRPr="00155885">
              <w:rPr>
                <w:rFonts w:ascii="Times New Roman" w:hAnsi="Times New Roman"/>
                <w:color w:val="000000"/>
                <w:sz w:val="22"/>
              </w:rPr>
              <w:t>–</w:t>
            </w:r>
            <w:r w:rsidR="00764AE1" w:rsidRPr="00155885">
              <w:rPr>
                <w:rFonts w:ascii="Times New Roman" w:hAnsi="Times New Roman"/>
                <w:color w:val="000000"/>
                <w:sz w:val="22"/>
              </w:rPr>
              <w:t>12 </w:t>
            </w:r>
            <w:r w:rsidRPr="00155885">
              <w:rPr>
                <w:rFonts w:ascii="Times New Roman" w:hAnsi="Times New Roman"/>
                <w:color w:val="000000"/>
                <w:sz w:val="22"/>
              </w:rPr>
              <w:t>MJ</w:t>
            </w:r>
            <w:r w:rsidR="00764AE1" w:rsidRPr="00155885">
              <w:rPr>
                <w:rFonts w:ascii="Times New Roman" w:hAnsi="Times New Roman"/>
                <w:color w:val="000000"/>
                <w:sz w:val="22"/>
              </w:rPr>
              <w:t xml:space="preserve"> </w:t>
            </w:r>
            <w:r w:rsidRPr="00155885">
              <w:rPr>
                <w:rFonts w:ascii="Times New Roman" w:hAnsi="Times New Roman"/>
                <w:color w:val="000000"/>
                <w:sz w:val="22"/>
              </w:rPr>
              <w:t>uz tonnu klinkera no krāsns atdalītās ieplūdes gāzes vienā procentpunktā. Tāpēc gāzes apvada izmantošanas samazināšana pozi</w:t>
            </w:r>
            <w:r w:rsidR="003D1E4A" w:rsidRPr="00155885">
              <w:rPr>
                <w:rFonts w:ascii="Times New Roman" w:hAnsi="Times New Roman"/>
                <w:color w:val="000000"/>
                <w:sz w:val="22"/>
              </w:rPr>
              <w:t>tīvi ietekmē enerģijas patēriņu</w:t>
            </w:r>
          </w:p>
        </w:tc>
      </w:tr>
    </w:tbl>
    <w:p w14:paraId="17B68796" w14:textId="77777777" w:rsidR="0041288A" w:rsidRPr="008E5240" w:rsidRDefault="0041288A" w:rsidP="005A0FBE">
      <w:pPr>
        <w:spacing w:after="0" w:line="240" w:lineRule="auto"/>
        <w:jc w:val="both"/>
        <w:rPr>
          <w:rFonts w:ascii="Times New Roman" w:hAnsi="Times New Roman"/>
          <w:sz w:val="24"/>
          <w:szCs w:val="24"/>
        </w:rPr>
      </w:pPr>
    </w:p>
    <w:p w14:paraId="17B68797" w14:textId="77777777" w:rsidR="0041288A" w:rsidRPr="008E5240" w:rsidRDefault="0041288A" w:rsidP="005A0FBE">
      <w:pPr>
        <w:pStyle w:val="CM4"/>
        <w:rPr>
          <w:rFonts w:ascii="Times New Roman" w:hAnsi="Times New Roman"/>
          <w:color w:val="000000"/>
        </w:rPr>
      </w:pPr>
      <w:r w:rsidRPr="008E5240">
        <w:rPr>
          <w:rFonts w:ascii="Times New Roman" w:hAnsi="Times New Roman"/>
          <w:b/>
          <w:bCs/>
          <w:color w:val="000000"/>
        </w:rPr>
        <w:t xml:space="preserve">Apraksts </w:t>
      </w:r>
    </w:p>
    <w:p w14:paraId="17B68798" w14:textId="77777777" w:rsidR="0041288A" w:rsidRPr="00D539BC" w:rsidRDefault="0041288A" w:rsidP="00A358E7">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2"/>
          <w:sz w:val="24"/>
          <w:szCs w:val="24"/>
        </w:rPr>
        <w:t>Moderno krāsns sistēmu enerģijas patēriņu ietekmē vairāki faktori, piemēram, izejvielu īpašības (piemēram, mitruma saturs, degtspēja), tāda kurināmā izmantošana, kam ir atšķirīgas īpašības, kā arī gāzes apvada sistēmas izmantošana. Turklāt krāsns ražošanas jauda ietekmē enerģijas pieprasījumu.</w:t>
      </w:r>
    </w:p>
    <w:p w14:paraId="17B68799" w14:textId="77777777" w:rsidR="0041288A" w:rsidRPr="00D539BC" w:rsidRDefault="0041288A" w:rsidP="00A358E7">
      <w:pPr>
        <w:pStyle w:val="CM4"/>
        <w:jc w:val="both"/>
        <w:rPr>
          <w:rFonts w:ascii="Times New Roman" w:hAnsi="Times New Roman"/>
          <w:color w:val="000000"/>
          <w:spacing w:val="-2"/>
        </w:rPr>
      </w:pPr>
    </w:p>
    <w:p w14:paraId="17B6879A" w14:textId="0F660459" w:rsidR="0041288A" w:rsidRPr="00D539BC" w:rsidRDefault="0041288A" w:rsidP="00A358E7">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2"/>
          <w:sz w:val="24"/>
          <w:szCs w:val="24"/>
        </w:rPr>
        <w:t>5.3.2.2.</w:t>
      </w:r>
      <w:r w:rsidR="00931CA1" w:rsidRPr="00D539BC">
        <w:rPr>
          <w:rFonts w:ascii="Times New Roman" w:hAnsi="Times New Roman"/>
          <w:color w:val="000000"/>
          <w:spacing w:val="-2"/>
          <w:sz w:val="24"/>
          <w:szCs w:val="24"/>
        </w:rPr>
        <w:t> </w:t>
      </w:r>
      <w:r w:rsidRPr="00D539BC">
        <w:rPr>
          <w:rFonts w:ascii="Times New Roman" w:hAnsi="Times New Roman"/>
          <w:color w:val="000000"/>
          <w:spacing w:val="-2"/>
          <w:sz w:val="24"/>
          <w:szCs w:val="24"/>
        </w:rPr>
        <w:t xml:space="preserve">Lai samazinātu primārās enerģijas patēriņu, </w:t>
      </w:r>
      <w:r w:rsidR="00DE7C1A" w:rsidRPr="00D539BC">
        <w:rPr>
          <w:rFonts w:ascii="Times New Roman" w:hAnsi="Times New Roman"/>
          <w:color w:val="000000"/>
          <w:spacing w:val="-2"/>
          <w:sz w:val="24"/>
          <w:szCs w:val="24"/>
        </w:rPr>
        <w:t xml:space="preserve">atbilstoši </w:t>
      </w:r>
      <w:r w:rsidRPr="00D539BC">
        <w:rPr>
          <w:rFonts w:ascii="Times New Roman" w:hAnsi="Times New Roman"/>
          <w:color w:val="000000"/>
          <w:spacing w:val="-2"/>
          <w:sz w:val="24"/>
          <w:szCs w:val="24"/>
        </w:rPr>
        <w:t>LPTP jāņem vērā klinkera satura samazinājums cementā un cementa produktos.</w:t>
      </w:r>
    </w:p>
    <w:p w14:paraId="17B6879B" w14:textId="77777777" w:rsidR="0041288A" w:rsidRPr="008E5240" w:rsidRDefault="0041288A" w:rsidP="00A358E7">
      <w:pPr>
        <w:pStyle w:val="CM4"/>
        <w:jc w:val="both"/>
        <w:rPr>
          <w:rFonts w:ascii="Times New Roman" w:hAnsi="Times New Roman"/>
          <w:color w:val="000000"/>
        </w:rPr>
      </w:pPr>
      <w:r w:rsidRPr="008E5240">
        <w:rPr>
          <w:rFonts w:ascii="Times New Roman" w:hAnsi="Times New Roman"/>
          <w:b/>
          <w:bCs/>
          <w:color w:val="000000"/>
        </w:rPr>
        <w:t xml:space="preserve">Apraksts </w:t>
      </w:r>
    </w:p>
    <w:p w14:paraId="17B6879C" w14:textId="6F464E98" w:rsidR="0041288A" w:rsidRPr="00D539BC" w:rsidRDefault="0041288A" w:rsidP="00A358E7">
      <w:pPr>
        <w:pStyle w:val="CM4"/>
        <w:jc w:val="both"/>
        <w:rPr>
          <w:rFonts w:ascii="Times New Roman" w:hAnsi="Times New Roman"/>
          <w:color w:val="000000"/>
          <w:spacing w:val="-2"/>
        </w:rPr>
      </w:pPr>
      <w:r w:rsidRPr="00D539BC">
        <w:rPr>
          <w:rFonts w:ascii="Times New Roman" w:hAnsi="Times New Roman"/>
          <w:color w:val="000000"/>
          <w:spacing w:val="-2"/>
        </w:rPr>
        <w:t>Klinkera satura samazinājumu cementā un cementa produktos var panākt ar pildvielu un/vai piedevu</w:t>
      </w:r>
      <w:r w:rsidR="00247006">
        <w:rPr>
          <w:rFonts w:ascii="Times New Roman" w:hAnsi="Times New Roman"/>
          <w:color w:val="000000"/>
          <w:spacing w:val="-2"/>
        </w:rPr>
        <w:t xml:space="preserve"> (</w:t>
      </w:r>
      <w:r w:rsidRPr="00D539BC">
        <w:rPr>
          <w:rFonts w:ascii="Times New Roman" w:hAnsi="Times New Roman"/>
          <w:color w:val="000000"/>
          <w:spacing w:val="-2"/>
        </w:rPr>
        <w:t xml:space="preserve">piemēram, domnas izdedžu, kaļķakmens, vieglo pelnu un </w:t>
      </w:r>
      <w:proofErr w:type="spellStart"/>
      <w:r w:rsidRPr="00D539BC">
        <w:rPr>
          <w:rFonts w:ascii="Times New Roman" w:hAnsi="Times New Roman"/>
          <w:color w:val="000000"/>
          <w:spacing w:val="-2"/>
        </w:rPr>
        <w:t>pocolāna</w:t>
      </w:r>
      <w:proofErr w:type="spellEnd"/>
      <w:r w:rsidR="00247006">
        <w:rPr>
          <w:rFonts w:ascii="Times New Roman" w:hAnsi="Times New Roman"/>
          <w:color w:val="000000"/>
          <w:spacing w:val="-2"/>
        </w:rPr>
        <w:t>)</w:t>
      </w:r>
      <w:r w:rsidRPr="00D539BC">
        <w:rPr>
          <w:rFonts w:ascii="Times New Roman" w:hAnsi="Times New Roman"/>
          <w:color w:val="000000"/>
          <w:spacing w:val="-2"/>
        </w:rPr>
        <w:t xml:space="preserve"> pievienošanu smalcināšanas posmā saskaņā ar attiecīgajiem cementa ražošanas standartiem. </w:t>
      </w:r>
    </w:p>
    <w:p w14:paraId="17B6879D" w14:textId="77777777" w:rsidR="0041288A" w:rsidRPr="008E5240" w:rsidRDefault="0041288A" w:rsidP="00A358E7">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79E" w14:textId="77777777" w:rsidR="0041288A" w:rsidRPr="008E5240" w:rsidRDefault="0041288A" w:rsidP="00A358E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Vispārīgi piemērojams cementa ražošanā, ņemot vērā pildvielu un/vai piedevu (vietējo) pieejamību un vietējā tirgus specifiku.</w:t>
      </w:r>
    </w:p>
    <w:p w14:paraId="17B6879F" w14:textId="77777777" w:rsidR="0041288A" w:rsidRPr="008E5240" w:rsidRDefault="0041288A" w:rsidP="00C1226E">
      <w:pPr>
        <w:spacing w:after="0" w:line="240" w:lineRule="auto"/>
        <w:jc w:val="both"/>
        <w:rPr>
          <w:rFonts w:ascii="Times New Roman" w:hAnsi="Times New Roman"/>
          <w:color w:val="000000"/>
          <w:sz w:val="24"/>
          <w:szCs w:val="24"/>
        </w:rPr>
      </w:pPr>
    </w:p>
    <w:p w14:paraId="17B687A0" w14:textId="0671E3A5" w:rsidR="0041288A" w:rsidRPr="008E5240" w:rsidRDefault="0041288A" w:rsidP="00A358E7">
      <w:pPr>
        <w:pStyle w:val="CM4"/>
        <w:jc w:val="both"/>
        <w:rPr>
          <w:rFonts w:ascii="Times New Roman" w:hAnsi="Times New Roman"/>
          <w:color w:val="000000"/>
        </w:rPr>
      </w:pPr>
      <w:r w:rsidRPr="00931CA1">
        <w:rPr>
          <w:rFonts w:ascii="Times New Roman" w:hAnsi="Times New Roman"/>
          <w:color w:val="000000"/>
          <w:spacing w:val="-3"/>
        </w:rPr>
        <w:t>5.3.2.3.</w:t>
      </w:r>
      <w:r w:rsidR="00660BC7">
        <w:rPr>
          <w:rFonts w:ascii="Times New Roman" w:hAnsi="Times New Roman"/>
          <w:color w:val="000000"/>
          <w:spacing w:val="-3"/>
        </w:rPr>
        <w:t> </w:t>
      </w:r>
      <w:r w:rsidRPr="00931CA1">
        <w:rPr>
          <w:rFonts w:ascii="Times New Roman" w:hAnsi="Times New Roman"/>
          <w:color w:val="000000"/>
          <w:spacing w:val="-3"/>
        </w:rPr>
        <w:t xml:space="preserve">Lai samazinātu primārās enerģijas patēriņu, </w:t>
      </w:r>
      <w:r w:rsidR="00DE7C1A">
        <w:rPr>
          <w:rFonts w:ascii="Times New Roman" w:hAnsi="Times New Roman"/>
          <w:color w:val="000000"/>
        </w:rPr>
        <w:t xml:space="preserve">atbilstoši </w:t>
      </w:r>
      <w:r w:rsidRPr="00931CA1">
        <w:rPr>
          <w:rFonts w:ascii="Times New Roman" w:hAnsi="Times New Roman"/>
          <w:color w:val="000000"/>
          <w:spacing w:val="-3"/>
        </w:rPr>
        <w:t>LPTP jāņem vērā koģenerācijas/kombinētās</w:t>
      </w:r>
      <w:r w:rsidRPr="008E5240">
        <w:rPr>
          <w:rFonts w:ascii="Times New Roman" w:hAnsi="Times New Roman"/>
          <w:color w:val="000000"/>
        </w:rPr>
        <w:t xml:space="preserve"> siltuma un elektroenerģijas iekārtas. </w:t>
      </w:r>
    </w:p>
    <w:p w14:paraId="17B687A1" w14:textId="77777777" w:rsidR="0041288A" w:rsidRPr="008E5240" w:rsidRDefault="0041288A" w:rsidP="00A358E7">
      <w:pPr>
        <w:pStyle w:val="CM4"/>
        <w:jc w:val="both"/>
        <w:rPr>
          <w:rFonts w:ascii="Times New Roman" w:hAnsi="Times New Roman"/>
          <w:color w:val="000000"/>
        </w:rPr>
      </w:pPr>
      <w:r w:rsidRPr="008E5240">
        <w:rPr>
          <w:rFonts w:ascii="Times New Roman" w:hAnsi="Times New Roman"/>
          <w:b/>
          <w:bCs/>
          <w:color w:val="000000"/>
        </w:rPr>
        <w:t xml:space="preserve">Apraksts </w:t>
      </w:r>
    </w:p>
    <w:p w14:paraId="17B687A2" w14:textId="77777777" w:rsidR="0041288A" w:rsidRPr="00D539BC" w:rsidRDefault="0041288A" w:rsidP="00A358E7">
      <w:pPr>
        <w:pStyle w:val="CM4"/>
        <w:jc w:val="both"/>
        <w:rPr>
          <w:rFonts w:ascii="Times New Roman" w:hAnsi="Times New Roman"/>
          <w:color w:val="000000"/>
          <w:spacing w:val="-2"/>
        </w:rPr>
      </w:pPr>
      <w:r w:rsidRPr="00D539BC">
        <w:rPr>
          <w:rFonts w:ascii="Times New Roman" w:hAnsi="Times New Roman"/>
          <w:color w:val="000000"/>
          <w:spacing w:val="-2"/>
        </w:rPr>
        <w:t xml:space="preserve">Cementa ražošanā var izmantot koģenerācijas iekārtas tvaika un elektroenerģijas ražošanai vai kombinētās siltuma un elektroenerģijas iekārtas, </w:t>
      </w:r>
      <w:proofErr w:type="spellStart"/>
      <w:r w:rsidRPr="00D539BC">
        <w:rPr>
          <w:rFonts w:ascii="Times New Roman" w:hAnsi="Times New Roman"/>
          <w:color w:val="000000"/>
          <w:spacing w:val="-2"/>
        </w:rPr>
        <w:t>rekuperējot</w:t>
      </w:r>
      <w:proofErr w:type="spellEnd"/>
      <w:r w:rsidRPr="00D539BC">
        <w:rPr>
          <w:rFonts w:ascii="Times New Roman" w:hAnsi="Times New Roman"/>
          <w:color w:val="000000"/>
          <w:spacing w:val="-2"/>
        </w:rPr>
        <w:t xml:space="preserve"> atkritumu siltumu no klinkera dzesētāja vai krāsns dūmgāzēm un izmantojot parastos tvaika cikla procesus vai citus tehniskos paņēmienus. Turklāt lieko siltumu var </w:t>
      </w:r>
      <w:proofErr w:type="spellStart"/>
      <w:r w:rsidRPr="00D539BC">
        <w:rPr>
          <w:rFonts w:ascii="Times New Roman" w:hAnsi="Times New Roman"/>
          <w:color w:val="000000"/>
          <w:spacing w:val="-2"/>
        </w:rPr>
        <w:t>rekuperēt</w:t>
      </w:r>
      <w:proofErr w:type="spellEnd"/>
      <w:r w:rsidRPr="00D539BC">
        <w:rPr>
          <w:rFonts w:ascii="Times New Roman" w:hAnsi="Times New Roman"/>
          <w:color w:val="000000"/>
          <w:spacing w:val="-2"/>
        </w:rPr>
        <w:t xml:space="preserve"> no klinkera dzesētāja vai krāsns dūmgāzēm dzīvojamā rajona apsildīšanai vai rūpnieciskiem lietojumiem. </w:t>
      </w:r>
    </w:p>
    <w:p w14:paraId="17B687A3" w14:textId="77777777" w:rsidR="0041288A" w:rsidRPr="008E5240" w:rsidRDefault="0041288A" w:rsidP="00A358E7">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7A4" w14:textId="39375372" w:rsidR="0041288A" w:rsidRPr="008E5240" w:rsidRDefault="0041288A" w:rsidP="00A358E7">
      <w:pPr>
        <w:spacing w:after="0" w:line="240" w:lineRule="auto"/>
        <w:jc w:val="both"/>
        <w:rPr>
          <w:rFonts w:ascii="Times New Roman" w:hAnsi="Times New Roman"/>
          <w:sz w:val="24"/>
          <w:szCs w:val="24"/>
        </w:rPr>
      </w:pPr>
      <w:r w:rsidRPr="008E5240">
        <w:rPr>
          <w:rFonts w:ascii="Times New Roman" w:hAnsi="Times New Roman"/>
          <w:sz w:val="24"/>
          <w:szCs w:val="24"/>
        </w:rPr>
        <w:t>Šis tehniskais paņēmiens ir piemērojams visām cementa krāsnīm, ja ir pieejams pietiekams daudzums liekā siltuma, var ievērot atbilstošos procesa parametrus un ir nodrošināta ekonomiskā dzīvotspēja.</w:t>
      </w:r>
    </w:p>
    <w:p w14:paraId="17B687A5" w14:textId="77777777" w:rsidR="0041288A" w:rsidRPr="008E5240" w:rsidRDefault="0041288A" w:rsidP="00A358E7">
      <w:pPr>
        <w:spacing w:after="0" w:line="240" w:lineRule="auto"/>
        <w:jc w:val="both"/>
        <w:rPr>
          <w:rFonts w:ascii="Times New Roman" w:hAnsi="Times New Roman"/>
          <w:color w:val="000000"/>
          <w:sz w:val="24"/>
          <w:szCs w:val="24"/>
        </w:rPr>
      </w:pPr>
    </w:p>
    <w:p w14:paraId="17B687A6" w14:textId="39F243EC" w:rsidR="0041288A" w:rsidRPr="008E5240" w:rsidRDefault="0041288A" w:rsidP="00A358E7">
      <w:pPr>
        <w:pStyle w:val="CM3"/>
        <w:jc w:val="both"/>
        <w:rPr>
          <w:rFonts w:ascii="Times New Roman" w:hAnsi="Times New Roman"/>
        </w:rPr>
      </w:pPr>
      <w:r w:rsidRPr="008E5240">
        <w:rPr>
          <w:rFonts w:ascii="Times New Roman" w:hAnsi="Times New Roman"/>
        </w:rPr>
        <w:t xml:space="preserve">5.3.2.4. Lai samazinātu/līdz minimuma ierobežotu elektroenerģijas patēriņu, </w:t>
      </w:r>
      <w:r w:rsidR="00DE7C1A">
        <w:rPr>
          <w:rFonts w:ascii="Times New Roman" w:hAnsi="Times New Roman"/>
          <w:color w:val="000000"/>
        </w:rPr>
        <w:t xml:space="preserve">atbilstoši </w:t>
      </w:r>
      <w:r w:rsidRPr="008E5240">
        <w:rPr>
          <w:rFonts w:ascii="Times New Roman" w:hAnsi="Times New Roman"/>
        </w:rPr>
        <w:t xml:space="preserve">LPTP jāizmanto viens no </w:t>
      </w:r>
      <w:r w:rsidR="005336C7">
        <w:rPr>
          <w:rFonts w:ascii="Times New Roman" w:hAnsi="Times New Roman"/>
        </w:rPr>
        <w:t xml:space="preserve">šā pielikuma </w:t>
      </w:r>
      <w:r w:rsidR="00315704">
        <w:rPr>
          <w:rFonts w:ascii="Times New Roman" w:hAnsi="Times New Roman"/>
          <w:color w:val="000000"/>
        </w:rPr>
        <w:t>8. tabulā minētajiem</w:t>
      </w:r>
      <w:r w:rsidR="00315704" w:rsidRPr="008E5240">
        <w:rPr>
          <w:rFonts w:ascii="Times New Roman" w:hAnsi="Times New Roman"/>
          <w:color w:val="000000"/>
        </w:rPr>
        <w:t xml:space="preserve"> </w:t>
      </w:r>
      <w:r w:rsidRPr="008E5240">
        <w:rPr>
          <w:rFonts w:ascii="Times New Roman" w:hAnsi="Times New Roman"/>
        </w:rPr>
        <w:t xml:space="preserve">tehniskajiem paņēmieniem vai to apvienojums. </w:t>
      </w:r>
    </w:p>
    <w:p w14:paraId="0B034AC8" w14:textId="77777777" w:rsidR="00641B2E" w:rsidRPr="00641B2E" w:rsidRDefault="00641B2E" w:rsidP="00641B2E">
      <w:pPr>
        <w:spacing w:after="0" w:line="240" w:lineRule="auto"/>
        <w:jc w:val="both"/>
        <w:rPr>
          <w:rFonts w:ascii="Times New Roman" w:hAnsi="Times New Roman"/>
          <w:color w:val="000000"/>
          <w:sz w:val="16"/>
          <w:szCs w:val="16"/>
        </w:rPr>
      </w:pPr>
    </w:p>
    <w:p w14:paraId="17B687A8" w14:textId="77777777" w:rsidR="0041288A" w:rsidRPr="008E5240" w:rsidRDefault="0041288A" w:rsidP="00C1226E">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2F4FBE88" w14:textId="77777777" w:rsidR="004E52EF" w:rsidRPr="004E52EF" w:rsidRDefault="004E52EF" w:rsidP="004E52EF">
      <w:pPr>
        <w:pStyle w:val="Virsraksts"/>
        <w:spacing w:after="0" w:line="240" w:lineRule="auto"/>
        <w:rPr>
          <w:i w:val="0"/>
          <w:sz w:val="10"/>
          <w:szCs w:val="10"/>
        </w:rPr>
      </w:pPr>
    </w:p>
    <w:p w14:paraId="17B687A9" w14:textId="7738D080" w:rsidR="0041288A" w:rsidRPr="00B02CCB" w:rsidRDefault="0041288A" w:rsidP="00C1226E">
      <w:pPr>
        <w:spacing w:after="0" w:line="240" w:lineRule="auto"/>
        <w:jc w:val="right"/>
        <w:rPr>
          <w:rFonts w:ascii="Times New Roman" w:hAnsi="Times New Roman"/>
          <w:color w:val="000000"/>
          <w:szCs w:val="24"/>
        </w:rPr>
      </w:pPr>
      <w:r w:rsidRPr="00B02CCB">
        <w:rPr>
          <w:rFonts w:ascii="Times New Roman" w:hAnsi="Times New Roman"/>
          <w:color w:val="000000"/>
          <w:szCs w:val="24"/>
        </w:rPr>
        <w:t>8</w:t>
      </w:r>
      <w:r w:rsidR="00574B42" w:rsidRPr="00B02CCB">
        <w:rPr>
          <w:rFonts w:ascii="Times New Roman" w:hAnsi="Times New Roman"/>
          <w:color w:val="000000"/>
          <w:szCs w:val="24"/>
        </w:rPr>
        <w:t>. tabul</w:t>
      </w:r>
      <w:r w:rsidRPr="00B02CCB">
        <w:rPr>
          <w:rFonts w:ascii="Times New Roman" w:hAnsi="Times New Roman"/>
          <w:color w:val="000000"/>
          <w:szCs w:val="24"/>
        </w:rPr>
        <w:t>a</w:t>
      </w:r>
    </w:p>
    <w:p w14:paraId="0C3BE6BA"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41288A" w:rsidRPr="003D1E4A" w14:paraId="17B687AD" w14:textId="77777777" w:rsidTr="00E715FA">
        <w:tc>
          <w:tcPr>
            <w:tcW w:w="567" w:type="dxa"/>
            <w:vAlign w:val="center"/>
          </w:tcPr>
          <w:p w14:paraId="54644BEB" w14:textId="608840CA" w:rsidR="00931CA1" w:rsidRPr="003D1E4A" w:rsidRDefault="00131C89" w:rsidP="003D1E4A">
            <w:pPr>
              <w:spacing w:after="0" w:line="240" w:lineRule="auto"/>
              <w:ind w:left="-57" w:right="-57"/>
              <w:jc w:val="center"/>
              <w:rPr>
                <w:rFonts w:ascii="Times New Roman" w:hAnsi="Times New Roman"/>
                <w:szCs w:val="24"/>
                <w:lang w:eastAsia="lv-LV"/>
              </w:rPr>
            </w:pPr>
            <w:r w:rsidRPr="003D1E4A">
              <w:rPr>
                <w:rFonts w:ascii="Times New Roman" w:hAnsi="Times New Roman"/>
                <w:szCs w:val="24"/>
                <w:lang w:eastAsia="lv-LV"/>
              </w:rPr>
              <w:t>Nr.</w:t>
            </w:r>
          </w:p>
          <w:p w14:paraId="17B687AB" w14:textId="26C14BDE" w:rsidR="0041288A" w:rsidRPr="003D1E4A" w:rsidRDefault="00131C89" w:rsidP="003D1E4A">
            <w:pPr>
              <w:spacing w:after="0" w:line="240" w:lineRule="auto"/>
              <w:ind w:left="-57" w:right="-57"/>
              <w:jc w:val="center"/>
              <w:rPr>
                <w:rFonts w:ascii="Times New Roman" w:hAnsi="Times New Roman"/>
                <w:szCs w:val="24"/>
                <w:lang w:eastAsia="lv-LV"/>
              </w:rPr>
            </w:pPr>
            <w:r w:rsidRPr="003D1E4A">
              <w:rPr>
                <w:rFonts w:ascii="Times New Roman" w:hAnsi="Times New Roman"/>
                <w:szCs w:val="24"/>
                <w:lang w:eastAsia="lv-LV"/>
              </w:rPr>
              <w:t>p. k.</w:t>
            </w:r>
          </w:p>
        </w:tc>
        <w:tc>
          <w:tcPr>
            <w:tcW w:w="8647" w:type="dxa"/>
            <w:vAlign w:val="center"/>
          </w:tcPr>
          <w:p w14:paraId="17B687AC" w14:textId="662A679D" w:rsidR="0041288A" w:rsidRPr="003D1E4A" w:rsidRDefault="0041288A" w:rsidP="00931CA1">
            <w:pPr>
              <w:spacing w:after="0" w:line="240" w:lineRule="auto"/>
              <w:jc w:val="center"/>
              <w:rPr>
                <w:rFonts w:ascii="Times New Roman" w:hAnsi="Times New Roman"/>
                <w:szCs w:val="24"/>
                <w:lang w:eastAsia="lv-LV"/>
              </w:rPr>
            </w:pPr>
            <w:r w:rsidRPr="003D1E4A">
              <w:rPr>
                <w:rFonts w:ascii="Times New Roman" w:hAnsi="Times New Roman"/>
                <w:szCs w:val="24"/>
                <w:lang w:eastAsia="lv-LV"/>
              </w:rPr>
              <w:t>Tehniskais paņēmiens</w:t>
            </w:r>
          </w:p>
        </w:tc>
      </w:tr>
      <w:tr w:rsidR="0041288A" w:rsidRPr="003D1E4A" w14:paraId="17B687B0" w14:textId="77777777" w:rsidTr="00E715FA">
        <w:tc>
          <w:tcPr>
            <w:tcW w:w="567" w:type="dxa"/>
          </w:tcPr>
          <w:p w14:paraId="17B687AE" w14:textId="77777777" w:rsidR="0041288A" w:rsidRPr="003D1E4A" w:rsidRDefault="0041288A" w:rsidP="00D7508F">
            <w:pPr>
              <w:spacing w:after="0" w:line="240" w:lineRule="auto"/>
              <w:rPr>
                <w:rFonts w:ascii="Times New Roman" w:hAnsi="Times New Roman"/>
                <w:szCs w:val="24"/>
                <w:lang w:eastAsia="lv-LV"/>
              </w:rPr>
            </w:pPr>
            <w:r w:rsidRPr="003D1E4A">
              <w:rPr>
                <w:rFonts w:ascii="Times New Roman" w:hAnsi="Times New Roman"/>
                <w:szCs w:val="24"/>
                <w:lang w:eastAsia="lv-LV"/>
              </w:rPr>
              <w:t xml:space="preserve">1. </w:t>
            </w:r>
          </w:p>
        </w:tc>
        <w:tc>
          <w:tcPr>
            <w:tcW w:w="8647" w:type="dxa"/>
          </w:tcPr>
          <w:p w14:paraId="17B687AF" w14:textId="77777777" w:rsidR="0041288A" w:rsidRPr="003D1E4A" w:rsidRDefault="0041288A" w:rsidP="00401F46">
            <w:pPr>
              <w:spacing w:after="0" w:line="240" w:lineRule="auto"/>
              <w:rPr>
                <w:rFonts w:ascii="Times New Roman" w:hAnsi="Times New Roman"/>
                <w:szCs w:val="24"/>
                <w:lang w:eastAsia="lv-LV"/>
              </w:rPr>
            </w:pPr>
            <w:r w:rsidRPr="003D1E4A">
              <w:rPr>
                <w:rFonts w:ascii="Times New Roman" w:hAnsi="Times New Roman"/>
                <w:color w:val="000000"/>
                <w:szCs w:val="24"/>
              </w:rPr>
              <w:t xml:space="preserve">Izmanto </w:t>
            </w:r>
            <w:proofErr w:type="spellStart"/>
            <w:r w:rsidRPr="003D1E4A">
              <w:rPr>
                <w:rFonts w:ascii="Times New Roman" w:hAnsi="Times New Roman"/>
                <w:color w:val="000000"/>
                <w:szCs w:val="24"/>
              </w:rPr>
              <w:t>energopārvaldības</w:t>
            </w:r>
            <w:proofErr w:type="spellEnd"/>
            <w:r w:rsidRPr="003D1E4A">
              <w:rPr>
                <w:rFonts w:ascii="Times New Roman" w:hAnsi="Times New Roman"/>
                <w:color w:val="000000"/>
                <w:szCs w:val="24"/>
              </w:rPr>
              <w:t xml:space="preserve"> sistēmas</w:t>
            </w:r>
          </w:p>
        </w:tc>
      </w:tr>
      <w:tr w:rsidR="0041288A" w:rsidRPr="003D1E4A" w14:paraId="17B687B3" w14:textId="77777777" w:rsidTr="00E715FA">
        <w:tc>
          <w:tcPr>
            <w:tcW w:w="567" w:type="dxa"/>
          </w:tcPr>
          <w:p w14:paraId="17B687B1" w14:textId="77777777" w:rsidR="0041288A" w:rsidRPr="003D1E4A" w:rsidRDefault="0041288A" w:rsidP="00D7508F">
            <w:pPr>
              <w:spacing w:after="0" w:line="240" w:lineRule="auto"/>
              <w:rPr>
                <w:rFonts w:ascii="Times New Roman" w:hAnsi="Times New Roman"/>
                <w:szCs w:val="24"/>
                <w:lang w:eastAsia="lv-LV"/>
              </w:rPr>
            </w:pPr>
            <w:r w:rsidRPr="003D1E4A">
              <w:rPr>
                <w:rFonts w:ascii="Times New Roman" w:hAnsi="Times New Roman"/>
                <w:szCs w:val="24"/>
                <w:lang w:eastAsia="lv-LV"/>
              </w:rPr>
              <w:t xml:space="preserve">2. </w:t>
            </w:r>
          </w:p>
        </w:tc>
        <w:tc>
          <w:tcPr>
            <w:tcW w:w="8647" w:type="dxa"/>
          </w:tcPr>
          <w:p w14:paraId="17B687B2" w14:textId="77777777" w:rsidR="0041288A" w:rsidRPr="003D1E4A" w:rsidRDefault="0041288A" w:rsidP="00401F46">
            <w:pPr>
              <w:spacing w:after="0" w:line="240" w:lineRule="auto"/>
              <w:rPr>
                <w:rFonts w:ascii="Times New Roman" w:hAnsi="Times New Roman"/>
                <w:spacing w:val="-2"/>
                <w:szCs w:val="24"/>
                <w:lang w:eastAsia="lv-LV"/>
              </w:rPr>
            </w:pPr>
            <w:r w:rsidRPr="003D1E4A">
              <w:rPr>
                <w:rFonts w:ascii="Times New Roman" w:hAnsi="Times New Roman"/>
                <w:color w:val="000000"/>
                <w:spacing w:val="-2"/>
                <w:szCs w:val="24"/>
              </w:rPr>
              <w:t>Izmanto energoefektīvas smalcināšanas iekārtas un citas ar elektrību darbināmas iekārtas</w:t>
            </w:r>
          </w:p>
        </w:tc>
      </w:tr>
      <w:tr w:rsidR="0041288A" w:rsidRPr="003D1E4A" w14:paraId="17B687B6" w14:textId="77777777" w:rsidTr="00E715FA">
        <w:tc>
          <w:tcPr>
            <w:tcW w:w="567" w:type="dxa"/>
          </w:tcPr>
          <w:p w14:paraId="17B687B4" w14:textId="77777777" w:rsidR="0041288A" w:rsidRPr="003D1E4A" w:rsidRDefault="0041288A" w:rsidP="00D7508F">
            <w:pPr>
              <w:spacing w:after="0" w:line="240" w:lineRule="auto"/>
              <w:rPr>
                <w:rFonts w:ascii="Times New Roman" w:hAnsi="Times New Roman"/>
                <w:szCs w:val="24"/>
                <w:lang w:eastAsia="lv-LV"/>
              </w:rPr>
            </w:pPr>
            <w:r w:rsidRPr="003D1E4A">
              <w:rPr>
                <w:rFonts w:ascii="Times New Roman" w:hAnsi="Times New Roman"/>
                <w:szCs w:val="24"/>
                <w:lang w:eastAsia="lv-LV"/>
              </w:rPr>
              <w:t xml:space="preserve">3. </w:t>
            </w:r>
          </w:p>
        </w:tc>
        <w:tc>
          <w:tcPr>
            <w:tcW w:w="8647" w:type="dxa"/>
          </w:tcPr>
          <w:p w14:paraId="17B687B5" w14:textId="77777777" w:rsidR="0041288A" w:rsidRPr="003D1E4A" w:rsidRDefault="0041288A" w:rsidP="00401F46">
            <w:pPr>
              <w:pStyle w:val="CM1"/>
              <w:rPr>
                <w:rFonts w:ascii="Times New Roman" w:hAnsi="Times New Roman"/>
                <w:color w:val="000000"/>
                <w:sz w:val="22"/>
              </w:rPr>
            </w:pPr>
            <w:r w:rsidRPr="003D1E4A">
              <w:rPr>
                <w:rFonts w:ascii="Times New Roman" w:hAnsi="Times New Roman"/>
                <w:color w:val="000000"/>
                <w:sz w:val="22"/>
              </w:rPr>
              <w:t>Izmanto uzlabotas monitoringa sistēmas</w:t>
            </w:r>
          </w:p>
        </w:tc>
      </w:tr>
      <w:tr w:rsidR="0041288A" w:rsidRPr="003D1E4A" w14:paraId="17B687B9" w14:textId="77777777" w:rsidTr="00E715FA">
        <w:tc>
          <w:tcPr>
            <w:tcW w:w="567" w:type="dxa"/>
          </w:tcPr>
          <w:p w14:paraId="17B687B7" w14:textId="77777777" w:rsidR="0041288A" w:rsidRPr="003D1E4A" w:rsidRDefault="0041288A" w:rsidP="00D7508F">
            <w:pPr>
              <w:spacing w:after="0" w:line="240" w:lineRule="auto"/>
              <w:rPr>
                <w:rFonts w:ascii="Times New Roman" w:hAnsi="Times New Roman"/>
                <w:szCs w:val="24"/>
                <w:lang w:eastAsia="lv-LV"/>
              </w:rPr>
            </w:pPr>
            <w:r w:rsidRPr="003D1E4A">
              <w:rPr>
                <w:rFonts w:ascii="Times New Roman" w:hAnsi="Times New Roman"/>
                <w:szCs w:val="24"/>
                <w:lang w:eastAsia="lv-LV"/>
              </w:rPr>
              <w:lastRenderedPageBreak/>
              <w:t>4.</w:t>
            </w:r>
          </w:p>
        </w:tc>
        <w:tc>
          <w:tcPr>
            <w:tcW w:w="8647" w:type="dxa"/>
          </w:tcPr>
          <w:p w14:paraId="17B687B8" w14:textId="77777777" w:rsidR="0041288A" w:rsidRPr="003D1E4A" w:rsidRDefault="0041288A" w:rsidP="00401F46">
            <w:pPr>
              <w:pStyle w:val="CM1"/>
              <w:rPr>
                <w:rFonts w:ascii="Times New Roman" w:hAnsi="Times New Roman"/>
                <w:color w:val="000000"/>
                <w:sz w:val="22"/>
              </w:rPr>
            </w:pPr>
            <w:r w:rsidRPr="003D1E4A">
              <w:rPr>
                <w:rFonts w:ascii="Times New Roman" w:hAnsi="Times New Roman"/>
                <w:color w:val="000000"/>
                <w:sz w:val="22"/>
              </w:rPr>
              <w:t>Samazina gaisa noplūdes sistēmā</w:t>
            </w:r>
          </w:p>
        </w:tc>
      </w:tr>
      <w:tr w:rsidR="0041288A" w:rsidRPr="003D1E4A" w14:paraId="17B687BC" w14:textId="77777777" w:rsidTr="00E715FA">
        <w:tc>
          <w:tcPr>
            <w:tcW w:w="567" w:type="dxa"/>
          </w:tcPr>
          <w:p w14:paraId="17B687BA" w14:textId="77777777" w:rsidR="0041288A" w:rsidRPr="003D1E4A" w:rsidRDefault="0041288A" w:rsidP="00D7508F">
            <w:pPr>
              <w:spacing w:after="0" w:line="240" w:lineRule="auto"/>
              <w:rPr>
                <w:rFonts w:ascii="Times New Roman" w:hAnsi="Times New Roman"/>
                <w:szCs w:val="24"/>
                <w:lang w:eastAsia="lv-LV"/>
              </w:rPr>
            </w:pPr>
            <w:r w:rsidRPr="003D1E4A">
              <w:rPr>
                <w:rFonts w:ascii="Times New Roman" w:hAnsi="Times New Roman"/>
                <w:szCs w:val="24"/>
                <w:lang w:eastAsia="lv-LV"/>
              </w:rPr>
              <w:t xml:space="preserve">5. </w:t>
            </w:r>
          </w:p>
        </w:tc>
        <w:tc>
          <w:tcPr>
            <w:tcW w:w="8647" w:type="dxa"/>
          </w:tcPr>
          <w:p w14:paraId="17B687BB" w14:textId="77777777" w:rsidR="0041288A" w:rsidRPr="003D1E4A" w:rsidRDefault="0041288A" w:rsidP="00401F46">
            <w:pPr>
              <w:pStyle w:val="CM1"/>
              <w:rPr>
                <w:rFonts w:ascii="Times New Roman" w:hAnsi="Times New Roman"/>
                <w:color w:val="000000"/>
                <w:sz w:val="22"/>
              </w:rPr>
            </w:pPr>
            <w:r w:rsidRPr="003D1E4A">
              <w:rPr>
                <w:rFonts w:ascii="Times New Roman" w:hAnsi="Times New Roman"/>
                <w:color w:val="000000"/>
                <w:sz w:val="22"/>
              </w:rPr>
              <w:t>Optimizē procesa kontroli</w:t>
            </w:r>
          </w:p>
        </w:tc>
      </w:tr>
    </w:tbl>
    <w:p w14:paraId="4C0D905F" w14:textId="77777777" w:rsidR="00C400E9" w:rsidRPr="00C400E9" w:rsidRDefault="00C400E9" w:rsidP="00C400E9">
      <w:pPr>
        <w:pStyle w:val="Virsraksts"/>
        <w:spacing w:after="0" w:line="240" w:lineRule="auto"/>
        <w:rPr>
          <w:i w:val="0"/>
          <w:sz w:val="24"/>
        </w:rPr>
      </w:pPr>
      <w:bookmarkStart w:id="16" w:name="_Toc370812738"/>
    </w:p>
    <w:p w14:paraId="17B687BE" w14:textId="7A64D889" w:rsidR="0041288A" w:rsidRPr="00DE3904" w:rsidRDefault="0041288A" w:rsidP="00BE6096">
      <w:pPr>
        <w:pStyle w:val="Virsraksts"/>
        <w:spacing w:after="0" w:line="240" w:lineRule="auto"/>
        <w:rPr>
          <w:b/>
        </w:rPr>
      </w:pPr>
      <w:r w:rsidRPr="00DE3904">
        <w:rPr>
          <w:b/>
        </w:rPr>
        <w:t>5.4</w:t>
      </w:r>
      <w:r w:rsidR="00BE6096" w:rsidRPr="00DE3904">
        <w:rPr>
          <w:b/>
        </w:rPr>
        <w:t>.</w:t>
      </w:r>
      <w:r w:rsidRPr="00DE3904">
        <w:rPr>
          <w:b/>
        </w:rPr>
        <w:t xml:space="preserve"> Atkritumu izmantošana</w:t>
      </w:r>
      <w:bookmarkEnd w:id="16"/>
      <w:r w:rsidRPr="00DE3904">
        <w:rPr>
          <w:b/>
        </w:rPr>
        <w:t xml:space="preserve"> </w:t>
      </w:r>
    </w:p>
    <w:p w14:paraId="3F685737" w14:textId="77777777" w:rsidR="00C400E9" w:rsidRPr="00C400E9" w:rsidRDefault="00C400E9" w:rsidP="00C400E9">
      <w:pPr>
        <w:pStyle w:val="Virsraksts"/>
        <w:spacing w:after="0" w:line="240" w:lineRule="auto"/>
        <w:rPr>
          <w:i w:val="0"/>
          <w:sz w:val="24"/>
        </w:rPr>
      </w:pPr>
      <w:bookmarkStart w:id="17" w:name="_Toc370812739"/>
    </w:p>
    <w:p w14:paraId="17B687BF" w14:textId="540BAE53" w:rsidR="0041288A" w:rsidRPr="00E715FA" w:rsidRDefault="0041288A" w:rsidP="00BE6096">
      <w:pPr>
        <w:pStyle w:val="Virsraksts"/>
        <w:spacing w:after="0" w:line="240" w:lineRule="auto"/>
        <w:rPr>
          <w:sz w:val="24"/>
        </w:rPr>
      </w:pPr>
      <w:r w:rsidRPr="00E715FA">
        <w:rPr>
          <w:sz w:val="24"/>
        </w:rPr>
        <w:t>5.4.1</w:t>
      </w:r>
      <w:r w:rsidR="00E715FA" w:rsidRPr="00E715FA">
        <w:rPr>
          <w:sz w:val="24"/>
        </w:rPr>
        <w:t>.</w:t>
      </w:r>
      <w:r w:rsidRPr="00E715FA">
        <w:rPr>
          <w:sz w:val="24"/>
        </w:rPr>
        <w:t xml:space="preserve"> Atkritumu kvalitātes kontrole</w:t>
      </w:r>
      <w:bookmarkEnd w:id="17"/>
    </w:p>
    <w:p w14:paraId="17B687C0" w14:textId="22450924" w:rsidR="0041288A" w:rsidRPr="008E5240" w:rsidRDefault="0041288A" w:rsidP="00030A88">
      <w:pPr>
        <w:spacing w:after="0" w:line="240" w:lineRule="auto"/>
        <w:jc w:val="both"/>
        <w:rPr>
          <w:rFonts w:ascii="Times New Roman" w:hAnsi="Times New Roman"/>
          <w:sz w:val="24"/>
          <w:szCs w:val="24"/>
        </w:rPr>
      </w:pPr>
      <w:r w:rsidRPr="008E5240">
        <w:rPr>
          <w:rFonts w:ascii="Times New Roman" w:hAnsi="Times New Roman"/>
          <w:sz w:val="24"/>
          <w:szCs w:val="24"/>
        </w:rPr>
        <w:t xml:space="preserve">5.4.1.1. Lai garantētu cementa krāsnīs par kurināmo un/vai izejvielām izmantojamo atkritumu īpašības un samazinātu emisijas, </w:t>
      </w:r>
      <w:r w:rsidR="00DE7C1A">
        <w:rPr>
          <w:rFonts w:ascii="Times New Roman" w:hAnsi="Times New Roman"/>
          <w:color w:val="000000"/>
          <w:sz w:val="24"/>
          <w:szCs w:val="24"/>
        </w:rPr>
        <w:t xml:space="preserve">atbilstoši </w:t>
      </w:r>
      <w:r w:rsidRPr="008E5240">
        <w:rPr>
          <w:rFonts w:ascii="Times New Roman" w:hAnsi="Times New Roman"/>
          <w:sz w:val="24"/>
          <w:szCs w:val="24"/>
        </w:rPr>
        <w:t xml:space="preserve">LPTP jāpiemēro </w:t>
      </w:r>
      <w:r w:rsidR="005336C7">
        <w:rPr>
          <w:rFonts w:ascii="Times New Roman" w:hAnsi="Times New Roman"/>
          <w:sz w:val="24"/>
          <w:szCs w:val="24"/>
        </w:rPr>
        <w:t xml:space="preserve">šā pielikuma </w:t>
      </w:r>
      <w:r w:rsidR="00F154DD">
        <w:rPr>
          <w:rFonts w:ascii="Times New Roman" w:hAnsi="Times New Roman"/>
          <w:color w:val="000000"/>
          <w:sz w:val="24"/>
          <w:szCs w:val="24"/>
        </w:rPr>
        <w:t>9. tabulā minētie</w:t>
      </w:r>
      <w:r w:rsidR="00F154DD" w:rsidRPr="008E5240">
        <w:rPr>
          <w:rFonts w:ascii="Times New Roman" w:hAnsi="Times New Roman"/>
          <w:color w:val="000000"/>
          <w:sz w:val="24"/>
          <w:szCs w:val="24"/>
        </w:rPr>
        <w:t xml:space="preserve"> </w:t>
      </w:r>
      <w:r w:rsidRPr="008E5240">
        <w:rPr>
          <w:rFonts w:ascii="Times New Roman" w:hAnsi="Times New Roman"/>
          <w:sz w:val="24"/>
          <w:szCs w:val="24"/>
        </w:rPr>
        <w:t xml:space="preserve">tehniskie paņēmieni. </w:t>
      </w:r>
    </w:p>
    <w:p w14:paraId="1858A164" w14:textId="77777777" w:rsidR="00641B2E" w:rsidRPr="00641B2E" w:rsidRDefault="00641B2E" w:rsidP="00641B2E">
      <w:pPr>
        <w:spacing w:after="0" w:line="240" w:lineRule="auto"/>
        <w:jc w:val="both"/>
        <w:rPr>
          <w:rFonts w:ascii="Times New Roman" w:hAnsi="Times New Roman"/>
          <w:color w:val="000000"/>
          <w:sz w:val="16"/>
          <w:szCs w:val="16"/>
        </w:rPr>
      </w:pPr>
    </w:p>
    <w:p w14:paraId="17B687C4" w14:textId="77777777" w:rsidR="0041288A" w:rsidRPr="008E5240" w:rsidRDefault="0041288A" w:rsidP="00C1226E">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214D3C74" w14:textId="77777777" w:rsidR="004E52EF" w:rsidRPr="004E52EF" w:rsidRDefault="004E52EF" w:rsidP="004E52EF">
      <w:pPr>
        <w:pStyle w:val="Virsraksts"/>
        <w:spacing w:after="0" w:line="240" w:lineRule="auto"/>
        <w:rPr>
          <w:i w:val="0"/>
          <w:sz w:val="10"/>
          <w:szCs w:val="10"/>
        </w:rPr>
      </w:pPr>
    </w:p>
    <w:p w14:paraId="17B687C5" w14:textId="791179FC" w:rsidR="0041288A" w:rsidRPr="00B02CCB" w:rsidRDefault="0041288A" w:rsidP="00C1226E">
      <w:pPr>
        <w:spacing w:after="0" w:line="240" w:lineRule="auto"/>
        <w:jc w:val="right"/>
        <w:rPr>
          <w:rFonts w:ascii="Times New Roman" w:hAnsi="Times New Roman"/>
          <w:color w:val="000000"/>
          <w:szCs w:val="24"/>
        </w:rPr>
      </w:pPr>
      <w:r w:rsidRPr="00B02CCB">
        <w:rPr>
          <w:rFonts w:ascii="Times New Roman" w:hAnsi="Times New Roman"/>
          <w:color w:val="000000"/>
          <w:szCs w:val="24"/>
        </w:rPr>
        <w:t>9</w:t>
      </w:r>
      <w:r w:rsidR="00574B42" w:rsidRPr="00B02CCB">
        <w:rPr>
          <w:rFonts w:ascii="Times New Roman" w:hAnsi="Times New Roman"/>
          <w:color w:val="000000"/>
          <w:szCs w:val="24"/>
        </w:rPr>
        <w:t>. tabul</w:t>
      </w:r>
      <w:r w:rsidRPr="00B02CCB">
        <w:rPr>
          <w:rFonts w:ascii="Times New Roman" w:hAnsi="Times New Roman"/>
          <w:color w:val="000000"/>
          <w:szCs w:val="24"/>
        </w:rPr>
        <w:t>a</w:t>
      </w:r>
    </w:p>
    <w:p w14:paraId="710F31D4"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41288A" w:rsidRPr="00E715FA" w14:paraId="17B687C9" w14:textId="77777777" w:rsidTr="00E715FA">
        <w:tc>
          <w:tcPr>
            <w:tcW w:w="567" w:type="dxa"/>
            <w:vAlign w:val="center"/>
          </w:tcPr>
          <w:p w14:paraId="17B687C7" w14:textId="44E33C63" w:rsidR="0041288A" w:rsidRPr="00E715FA" w:rsidRDefault="00131C89" w:rsidP="00E715FA">
            <w:pPr>
              <w:spacing w:after="0" w:line="240" w:lineRule="auto"/>
              <w:ind w:left="-57" w:right="-57"/>
              <w:jc w:val="center"/>
              <w:rPr>
                <w:rFonts w:ascii="Times New Roman" w:hAnsi="Times New Roman"/>
                <w:szCs w:val="24"/>
              </w:rPr>
            </w:pPr>
            <w:r w:rsidRPr="00E715FA">
              <w:rPr>
                <w:rFonts w:ascii="Times New Roman" w:hAnsi="Times New Roman"/>
                <w:szCs w:val="24"/>
              </w:rPr>
              <w:t>Nr. </w:t>
            </w:r>
            <w:r w:rsidR="00E715FA" w:rsidRPr="00E715FA">
              <w:rPr>
                <w:rFonts w:ascii="Times New Roman" w:hAnsi="Times New Roman"/>
                <w:szCs w:val="24"/>
              </w:rPr>
              <w:br/>
            </w:r>
            <w:r w:rsidRPr="00E715FA">
              <w:rPr>
                <w:rFonts w:ascii="Times New Roman" w:hAnsi="Times New Roman"/>
                <w:szCs w:val="24"/>
              </w:rPr>
              <w:t>p. k.</w:t>
            </w:r>
          </w:p>
        </w:tc>
        <w:tc>
          <w:tcPr>
            <w:tcW w:w="8647" w:type="dxa"/>
            <w:vAlign w:val="center"/>
          </w:tcPr>
          <w:p w14:paraId="17B687C8" w14:textId="48C15CEA" w:rsidR="0041288A" w:rsidRPr="00E715FA" w:rsidRDefault="0041288A" w:rsidP="00E715FA">
            <w:pPr>
              <w:spacing w:after="0" w:line="240" w:lineRule="auto"/>
              <w:jc w:val="center"/>
              <w:rPr>
                <w:rFonts w:ascii="Times New Roman" w:hAnsi="Times New Roman"/>
                <w:szCs w:val="24"/>
              </w:rPr>
            </w:pPr>
            <w:r w:rsidRPr="00E715FA">
              <w:rPr>
                <w:rFonts w:ascii="Times New Roman" w:hAnsi="Times New Roman"/>
                <w:szCs w:val="24"/>
              </w:rPr>
              <w:t>Tehniskais paņēmiens</w:t>
            </w:r>
          </w:p>
        </w:tc>
      </w:tr>
      <w:tr w:rsidR="0041288A" w:rsidRPr="00E715FA" w14:paraId="17B687CC" w14:textId="77777777" w:rsidTr="00E715FA">
        <w:tc>
          <w:tcPr>
            <w:tcW w:w="567" w:type="dxa"/>
          </w:tcPr>
          <w:p w14:paraId="17B687CA" w14:textId="77777777" w:rsidR="0041288A" w:rsidRPr="00E715FA" w:rsidRDefault="0041288A" w:rsidP="00C1226E">
            <w:pPr>
              <w:spacing w:after="0" w:line="240" w:lineRule="auto"/>
              <w:rPr>
                <w:rFonts w:ascii="Times New Roman" w:hAnsi="Times New Roman"/>
                <w:szCs w:val="24"/>
              </w:rPr>
            </w:pPr>
            <w:r w:rsidRPr="00E715FA">
              <w:rPr>
                <w:rFonts w:ascii="Times New Roman" w:hAnsi="Times New Roman"/>
                <w:szCs w:val="24"/>
              </w:rPr>
              <w:t xml:space="preserve">1. </w:t>
            </w:r>
          </w:p>
        </w:tc>
        <w:tc>
          <w:tcPr>
            <w:tcW w:w="8647" w:type="dxa"/>
          </w:tcPr>
          <w:p w14:paraId="4A554849" w14:textId="77777777" w:rsidR="007E15D2" w:rsidRDefault="0041288A" w:rsidP="00401F46">
            <w:pPr>
              <w:spacing w:after="0" w:line="240" w:lineRule="auto"/>
              <w:rPr>
                <w:rFonts w:ascii="Times New Roman" w:hAnsi="Times New Roman"/>
                <w:color w:val="000000"/>
                <w:szCs w:val="24"/>
              </w:rPr>
            </w:pPr>
            <w:r w:rsidRPr="00E715FA">
              <w:rPr>
                <w:rFonts w:ascii="Times New Roman" w:hAnsi="Times New Roman"/>
                <w:color w:val="000000"/>
                <w:szCs w:val="24"/>
              </w:rPr>
              <w:t xml:space="preserve">Piemēro kvalitātes nodrošināšanas sistēmas, lai garantētu atkritumu īpašības un analizētu atkritumus, kas izmantojami kā izejvielas un/vai kurināmais cementa krāsnī attiecībā uz šādiem elementiem: </w:t>
            </w:r>
          </w:p>
          <w:p w14:paraId="08BB43DC" w14:textId="1A890CAA" w:rsidR="007E15D2" w:rsidRDefault="007E15D2" w:rsidP="00660BC7">
            <w:pPr>
              <w:spacing w:after="0" w:line="240" w:lineRule="auto"/>
              <w:ind w:left="369" w:hanging="227"/>
              <w:rPr>
                <w:rFonts w:ascii="Times New Roman" w:hAnsi="Times New Roman"/>
                <w:color w:val="000000"/>
                <w:szCs w:val="24"/>
              </w:rPr>
            </w:pPr>
            <w:r>
              <w:rPr>
                <w:rFonts w:ascii="Times New Roman" w:hAnsi="Times New Roman"/>
                <w:color w:val="000000"/>
                <w:szCs w:val="24"/>
              </w:rPr>
              <w:t>1) </w:t>
            </w:r>
            <w:r w:rsidR="0041288A" w:rsidRPr="00E715FA">
              <w:rPr>
                <w:rFonts w:ascii="Times New Roman" w:hAnsi="Times New Roman"/>
                <w:color w:val="000000"/>
                <w:szCs w:val="24"/>
              </w:rPr>
              <w:t>nemainīga kvalitāte</w:t>
            </w:r>
            <w:r w:rsidR="00FD4411">
              <w:rPr>
                <w:rFonts w:ascii="Times New Roman" w:hAnsi="Times New Roman"/>
                <w:color w:val="000000"/>
                <w:szCs w:val="24"/>
              </w:rPr>
              <w:t>;</w:t>
            </w:r>
            <w:r w:rsidR="0041288A" w:rsidRPr="00E715FA">
              <w:rPr>
                <w:rFonts w:ascii="Times New Roman" w:hAnsi="Times New Roman"/>
                <w:color w:val="000000"/>
                <w:szCs w:val="24"/>
              </w:rPr>
              <w:t xml:space="preserve"> </w:t>
            </w:r>
          </w:p>
          <w:p w14:paraId="24B5C3F3" w14:textId="08A9D729" w:rsidR="007E15D2" w:rsidRDefault="007E15D2" w:rsidP="00660BC7">
            <w:pPr>
              <w:spacing w:after="0" w:line="240" w:lineRule="auto"/>
              <w:ind w:left="369" w:hanging="227"/>
              <w:rPr>
                <w:rFonts w:ascii="Times New Roman" w:hAnsi="Times New Roman"/>
                <w:color w:val="000000"/>
                <w:szCs w:val="24"/>
              </w:rPr>
            </w:pPr>
            <w:r>
              <w:rPr>
                <w:rFonts w:ascii="Times New Roman" w:hAnsi="Times New Roman"/>
                <w:color w:val="000000"/>
                <w:szCs w:val="24"/>
              </w:rPr>
              <w:t>2) </w:t>
            </w:r>
            <w:r w:rsidR="0041288A" w:rsidRPr="00E715FA">
              <w:rPr>
                <w:rFonts w:ascii="Times New Roman" w:hAnsi="Times New Roman"/>
                <w:color w:val="000000"/>
                <w:szCs w:val="24"/>
              </w:rPr>
              <w:t>fiziskās īpašības</w:t>
            </w:r>
            <w:r w:rsidR="00FD4411">
              <w:rPr>
                <w:rFonts w:ascii="Times New Roman" w:hAnsi="Times New Roman"/>
                <w:color w:val="000000"/>
                <w:szCs w:val="24"/>
              </w:rPr>
              <w:t xml:space="preserve"> (</w:t>
            </w:r>
            <w:r w:rsidR="0041288A" w:rsidRPr="00E715FA">
              <w:rPr>
                <w:rFonts w:ascii="Times New Roman" w:hAnsi="Times New Roman"/>
                <w:color w:val="000000"/>
                <w:szCs w:val="24"/>
              </w:rPr>
              <w:t>piemēram, emisiju radīšana, rupjība, reaģētspēja, degtspēja, siltumspēja</w:t>
            </w:r>
            <w:r w:rsidR="00FD4411">
              <w:rPr>
                <w:rFonts w:ascii="Times New Roman" w:hAnsi="Times New Roman"/>
                <w:color w:val="000000"/>
                <w:szCs w:val="24"/>
              </w:rPr>
              <w:t>);</w:t>
            </w:r>
            <w:r w:rsidR="0041288A" w:rsidRPr="00E715FA">
              <w:rPr>
                <w:rFonts w:ascii="Times New Roman" w:hAnsi="Times New Roman"/>
                <w:color w:val="000000"/>
                <w:szCs w:val="24"/>
              </w:rPr>
              <w:t xml:space="preserve"> </w:t>
            </w:r>
          </w:p>
          <w:p w14:paraId="17B687CB" w14:textId="56B69994" w:rsidR="0041288A" w:rsidRPr="00E715FA" w:rsidRDefault="007E15D2" w:rsidP="00FD4411">
            <w:pPr>
              <w:spacing w:after="0" w:line="240" w:lineRule="auto"/>
              <w:ind w:left="369" w:hanging="227"/>
              <w:rPr>
                <w:rFonts w:ascii="Times New Roman" w:hAnsi="Times New Roman"/>
                <w:szCs w:val="24"/>
              </w:rPr>
            </w:pPr>
            <w:r>
              <w:rPr>
                <w:rFonts w:ascii="Times New Roman" w:hAnsi="Times New Roman"/>
                <w:color w:val="000000"/>
                <w:szCs w:val="24"/>
              </w:rPr>
              <w:t>3) </w:t>
            </w:r>
            <w:r w:rsidR="0041288A" w:rsidRPr="00E715FA">
              <w:rPr>
                <w:rFonts w:ascii="Times New Roman" w:hAnsi="Times New Roman"/>
                <w:color w:val="000000"/>
                <w:szCs w:val="24"/>
              </w:rPr>
              <w:t>ķīmiskie kritēriji</w:t>
            </w:r>
            <w:r w:rsidR="00FD4411">
              <w:rPr>
                <w:rFonts w:ascii="Times New Roman" w:hAnsi="Times New Roman"/>
                <w:color w:val="000000"/>
                <w:szCs w:val="24"/>
              </w:rPr>
              <w:t xml:space="preserve"> (</w:t>
            </w:r>
            <w:r w:rsidR="0041288A" w:rsidRPr="00E715FA">
              <w:rPr>
                <w:rFonts w:ascii="Times New Roman" w:hAnsi="Times New Roman"/>
                <w:color w:val="000000"/>
                <w:szCs w:val="24"/>
              </w:rPr>
              <w:t>piemēram, hlora, sēra, sārmu un fosfāta saturs un attiecīgo metālu saturs</w:t>
            </w:r>
            <w:r w:rsidR="00FD4411">
              <w:rPr>
                <w:rFonts w:ascii="Times New Roman" w:hAnsi="Times New Roman"/>
                <w:color w:val="000000"/>
                <w:szCs w:val="24"/>
              </w:rPr>
              <w:t>)</w:t>
            </w:r>
          </w:p>
        </w:tc>
      </w:tr>
      <w:tr w:rsidR="0041288A" w:rsidRPr="00E715FA" w14:paraId="17B687CF" w14:textId="77777777" w:rsidTr="00E715FA">
        <w:tc>
          <w:tcPr>
            <w:tcW w:w="567" w:type="dxa"/>
          </w:tcPr>
          <w:p w14:paraId="17B687CD" w14:textId="77777777" w:rsidR="0041288A" w:rsidRPr="00E715FA" w:rsidRDefault="0041288A" w:rsidP="00C1226E">
            <w:pPr>
              <w:spacing w:after="0" w:line="240" w:lineRule="auto"/>
              <w:rPr>
                <w:rFonts w:ascii="Times New Roman" w:hAnsi="Times New Roman"/>
                <w:szCs w:val="24"/>
              </w:rPr>
            </w:pPr>
            <w:r w:rsidRPr="00E715FA">
              <w:rPr>
                <w:rFonts w:ascii="Times New Roman" w:hAnsi="Times New Roman"/>
                <w:szCs w:val="24"/>
              </w:rPr>
              <w:t>2.</w:t>
            </w:r>
          </w:p>
        </w:tc>
        <w:tc>
          <w:tcPr>
            <w:tcW w:w="8647" w:type="dxa"/>
          </w:tcPr>
          <w:p w14:paraId="17B687CE" w14:textId="72E89DB5" w:rsidR="0041288A" w:rsidRPr="00E715FA" w:rsidRDefault="0041288A" w:rsidP="00FD4411">
            <w:pPr>
              <w:spacing w:after="0" w:line="240" w:lineRule="auto"/>
              <w:rPr>
                <w:rFonts w:ascii="Times New Roman" w:hAnsi="Times New Roman"/>
                <w:szCs w:val="24"/>
              </w:rPr>
            </w:pPr>
            <w:r w:rsidRPr="00E715FA">
              <w:rPr>
                <w:rFonts w:ascii="Times New Roman" w:hAnsi="Times New Roman"/>
                <w:color w:val="000000"/>
                <w:szCs w:val="24"/>
              </w:rPr>
              <w:t>Kontrolē attiecīgo parametru daudzumu atkritumiem, ko izmanto par izejvielu un/vai kurināmo cementa krāsnī</w:t>
            </w:r>
            <w:r w:rsidR="00FD4411">
              <w:rPr>
                <w:rFonts w:ascii="Times New Roman" w:hAnsi="Times New Roman"/>
                <w:color w:val="000000"/>
                <w:szCs w:val="24"/>
              </w:rPr>
              <w:t xml:space="preserve"> (</w:t>
            </w:r>
            <w:r w:rsidRPr="00E715FA">
              <w:rPr>
                <w:rFonts w:ascii="Times New Roman" w:hAnsi="Times New Roman"/>
                <w:color w:val="000000"/>
                <w:szCs w:val="24"/>
              </w:rPr>
              <w:t>piemēram, hloru, metālus (piemēram, kadmiju, dzīvsudrabu, talliju), sēru, halogēnu kopējo saturu</w:t>
            </w:r>
            <w:r w:rsidR="00FD4411">
              <w:rPr>
                <w:rFonts w:ascii="Times New Roman" w:hAnsi="Times New Roman"/>
                <w:color w:val="000000"/>
                <w:szCs w:val="24"/>
              </w:rPr>
              <w:t>)</w:t>
            </w:r>
          </w:p>
        </w:tc>
      </w:tr>
      <w:tr w:rsidR="0041288A" w:rsidRPr="00E715FA" w14:paraId="17B687D2" w14:textId="77777777" w:rsidTr="00E715FA">
        <w:tc>
          <w:tcPr>
            <w:tcW w:w="567" w:type="dxa"/>
          </w:tcPr>
          <w:p w14:paraId="17B687D0" w14:textId="77777777" w:rsidR="0041288A" w:rsidRPr="00E715FA" w:rsidRDefault="0041288A" w:rsidP="00C1226E">
            <w:pPr>
              <w:spacing w:after="0" w:line="240" w:lineRule="auto"/>
              <w:rPr>
                <w:rFonts w:ascii="Times New Roman" w:hAnsi="Times New Roman"/>
                <w:szCs w:val="24"/>
              </w:rPr>
            </w:pPr>
            <w:r w:rsidRPr="00E715FA">
              <w:rPr>
                <w:rFonts w:ascii="Times New Roman" w:hAnsi="Times New Roman"/>
                <w:szCs w:val="24"/>
              </w:rPr>
              <w:t xml:space="preserve">3. </w:t>
            </w:r>
          </w:p>
        </w:tc>
        <w:tc>
          <w:tcPr>
            <w:tcW w:w="8647" w:type="dxa"/>
          </w:tcPr>
          <w:p w14:paraId="17B687D1" w14:textId="77777777" w:rsidR="0041288A" w:rsidRPr="00E715FA" w:rsidRDefault="0041288A" w:rsidP="00401F46">
            <w:pPr>
              <w:pStyle w:val="CM1"/>
              <w:rPr>
                <w:rFonts w:ascii="Times New Roman" w:hAnsi="Times New Roman"/>
                <w:color w:val="000000"/>
                <w:sz w:val="22"/>
              </w:rPr>
            </w:pPr>
            <w:r w:rsidRPr="00E715FA">
              <w:rPr>
                <w:rFonts w:ascii="Times New Roman" w:hAnsi="Times New Roman"/>
                <w:color w:val="000000"/>
                <w:sz w:val="22"/>
              </w:rPr>
              <w:t>Piemēro kvalitātes nodrošināšanas sistēmas katrai atkritumu kravai</w:t>
            </w:r>
          </w:p>
        </w:tc>
      </w:tr>
    </w:tbl>
    <w:p w14:paraId="17B687D3" w14:textId="77777777" w:rsidR="0041288A" w:rsidRPr="008E5240" w:rsidRDefault="0041288A" w:rsidP="00C1226E">
      <w:pPr>
        <w:spacing w:after="0" w:line="240" w:lineRule="auto"/>
        <w:rPr>
          <w:rFonts w:ascii="Times New Roman" w:hAnsi="Times New Roman"/>
          <w:sz w:val="24"/>
          <w:szCs w:val="24"/>
        </w:rPr>
      </w:pPr>
    </w:p>
    <w:p w14:paraId="17B687D4" w14:textId="77777777" w:rsidR="0041288A" w:rsidRPr="008E5240" w:rsidRDefault="0041288A" w:rsidP="00C1226E">
      <w:pPr>
        <w:pStyle w:val="CM4"/>
        <w:rPr>
          <w:rFonts w:ascii="Times New Roman" w:hAnsi="Times New Roman"/>
          <w:color w:val="000000"/>
        </w:rPr>
      </w:pPr>
      <w:r w:rsidRPr="008E5240">
        <w:rPr>
          <w:rFonts w:ascii="Times New Roman" w:hAnsi="Times New Roman"/>
          <w:b/>
          <w:bCs/>
          <w:color w:val="000000"/>
        </w:rPr>
        <w:t xml:space="preserve">Apraksts </w:t>
      </w:r>
    </w:p>
    <w:p w14:paraId="17B687D5" w14:textId="04587746" w:rsidR="0041288A" w:rsidRPr="00D539BC" w:rsidRDefault="0041288A" w:rsidP="00A358E7">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2"/>
          <w:sz w:val="24"/>
          <w:szCs w:val="24"/>
        </w:rPr>
        <w:t>Dažādi atkritumu veidi var aizstāt primārās izejvielas un/vai fosilo kurināmo cementa ražošanā un ietaupīt dabas resursus.</w:t>
      </w:r>
    </w:p>
    <w:p w14:paraId="4DF3CDA0" w14:textId="77777777" w:rsidR="00C400E9" w:rsidRPr="00D539BC" w:rsidRDefault="00C400E9" w:rsidP="00C400E9">
      <w:pPr>
        <w:pStyle w:val="Virsraksts"/>
        <w:spacing w:after="0" w:line="240" w:lineRule="auto"/>
        <w:rPr>
          <w:i w:val="0"/>
          <w:spacing w:val="-2"/>
          <w:sz w:val="24"/>
        </w:rPr>
      </w:pPr>
      <w:bookmarkStart w:id="18" w:name="_Toc370812740"/>
    </w:p>
    <w:p w14:paraId="17B687D7" w14:textId="0BCDD385" w:rsidR="0041288A" w:rsidRPr="00D539BC" w:rsidRDefault="0041288A" w:rsidP="00A358E7">
      <w:pPr>
        <w:pStyle w:val="Virsraksts"/>
        <w:spacing w:after="0" w:line="240" w:lineRule="auto"/>
        <w:jc w:val="both"/>
        <w:rPr>
          <w:spacing w:val="-2"/>
          <w:sz w:val="24"/>
        </w:rPr>
      </w:pPr>
      <w:r w:rsidRPr="00D539BC">
        <w:rPr>
          <w:spacing w:val="-2"/>
          <w:sz w:val="24"/>
        </w:rPr>
        <w:t>5.4.2</w:t>
      </w:r>
      <w:r w:rsidR="007E15D2" w:rsidRPr="00D539BC">
        <w:rPr>
          <w:spacing w:val="-2"/>
          <w:sz w:val="24"/>
        </w:rPr>
        <w:t>.</w:t>
      </w:r>
      <w:r w:rsidRPr="00D539BC">
        <w:rPr>
          <w:spacing w:val="-2"/>
          <w:sz w:val="24"/>
        </w:rPr>
        <w:t xml:space="preserve"> Atkritumu iekraušana krāsnī</w:t>
      </w:r>
      <w:bookmarkEnd w:id="18"/>
      <w:r w:rsidRPr="00D539BC">
        <w:rPr>
          <w:spacing w:val="-2"/>
          <w:sz w:val="24"/>
        </w:rPr>
        <w:t xml:space="preserve"> </w:t>
      </w:r>
    </w:p>
    <w:p w14:paraId="17B687D9" w14:textId="273907E4" w:rsidR="0041288A" w:rsidRPr="00D539BC" w:rsidRDefault="00D539BC" w:rsidP="00A358E7">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4"/>
          <w:sz w:val="24"/>
          <w:szCs w:val="24"/>
        </w:rPr>
        <w:t>5.4.2.</w:t>
      </w:r>
      <w:r w:rsidR="00300A8D">
        <w:rPr>
          <w:rFonts w:ascii="Times New Roman" w:hAnsi="Times New Roman"/>
          <w:color w:val="000000"/>
          <w:spacing w:val="-4"/>
          <w:sz w:val="24"/>
          <w:szCs w:val="24"/>
        </w:rPr>
        <w:t>1</w:t>
      </w:r>
      <w:r w:rsidRPr="00D539BC">
        <w:rPr>
          <w:rFonts w:ascii="Times New Roman" w:hAnsi="Times New Roman"/>
          <w:color w:val="000000"/>
          <w:spacing w:val="-4"/>
          <w:sz w:val="24"/>
          <w:szCs w:val="24"/>
        </w:rPr>
        <w:t>. </w:t>
      </w:r>
      <w:r w:rsidR="0041288A" w:rsidRPr="00D539BC">
        <w:rPr>
          <w:rFonts w:ascii="Times New Roman" w:hAnsi="Times New Roman"/>
          <w:color w:val="000000"/>
          <w:spacing w:val="-4"/>
          <w:sz w:val="24"/>
          <w:szCs w:val="24"/>
        </w:rPr>
        <w:t>Lai nodrošinātu par kurināmo un/vai izejvielām krāsnīs izmantojamo atkritumu pienācīgu</w:t>
      </w:r>
      <w:r w:rsidR="0041288A" w:rsidRPr="00D539BC">
        <w:rPr>
          <w:rFonts w:ascii="Times New Roman" w:hAnsi="Times New Roman"/>
          <w:color w:val="000000"/>
          <w:spacing w:val="-2"/>
          <w:sz w:val="24"/>
          <w:szCs w:val="24"/>
        </w:rPr>
        <w:t xml:space="preserve"> apstrādi, </w:t>
      </w:r>
      <w:r w:rsidR="00DE7C1A" w:rsidRPr="00D539BC">
        <w:rPr>
          <w:rFonts w:ascii="Times New Roman" w:hAnsi="Times New Roman"/>
          <w:color w:val="000000"/>
          <w:spacing w:val="-2"/>
          <w:sz w:val="24"/>
          <w:szCs w:val="24"/>
        </w:rPr>
        <w:t xml:space="preserve">atbilstoši </w:t>
      </w:r>
      <w:r w:rsidR="0041288A" w:rsidRPr="00D539BC">
        <w:rPr>
          <w:rFonts w:ascii="Times New Roman" w:hAnsi="Times New Roman"/>
          <w:color w:val="000000"/>
          <w:spacing w:val="-2"/>
          <w:sz w:val="24"/>
          <w:szCs w:val="24"/>
        </w:rPr>
        <w:t xml:space="preserve">LPTP jāizmanto </w:t>
      </w:r>
      <w:r w:rsidR="005336C7" w:rsidRPr="00D539BC">
        <w:rPr>
          <w:rFonts w:ascii="Times New Roman" w:hAnsi="Times New Roman"/>
          <w:spacing w:val="-2"/>
          <w:sz w:val="24"/>
          <w:szCs w:val="24"/>
        </w:rPr>
        <w:t xml:space="preserve">šā pielikuma </w:t>
      </w:r>
      <w:r w:rsidR="00F154DD" w:rsidRPr="00D539BC">
        <w:rPr>
          <w:rFonts w:ascii="Times New Roman" w:hAnsi="Times New Roman"/>
          <w:color w:val="000000"/>
          <w:spacing w:val="-2"/>
          <w:sz w:val="24"/>
          <w:szCs w:val="24"/>
        </w:rPr>
        <w:t xml:space="preserve">10. tabulā minētie </w:t>
      </w:r>
      <w:r w:rsidR="0041288A" w:rsidRPr="00D539BC">
        <w:rPr>
          <w:rFonts w:ascii="Times New Roman" w:hAnsi="Times New Roman"/>
          <w:color w:val="000000"/>
          <w:spacing w:val="-2"/>
          <w:sz w:val="24"/>
          <w:szCs w:val="24"/>
        </w:rPr>
        <w:t xml:space="preserve">tehniskie paņēmieni. </w:t>
      </w:r>
    </w:p>
    <w:p w14:paraId="0C951661" w14:textId="77777777" w:rsidR="00641B2E" w:rsidRPr="00641B2E" w:rsidRDefault="00641B2E" w:rsidP="00641B2E">
      <w:pPr>
        <w:spacing w:after="0" w:line="240" w:lineRule="auto"/>
        <w:jc w:val="both"/>
        <w:rPr>
          <w:rFonts w:ascii="Times New Roman" w:hAnsi="Times New Roman"/>
          <w:color w:val="000000"/>
          <w:sz w:val="16"/>
          <w:szCs w:val="16"/>
        </w:rPr>
      </w:pPr>
    </w:p>
    <w:p w14:paraId="17B687DB" w14:textId="77777777" w:rsidR="0041288A" w:rsidRPr="008E5240" w:rsidRDefault="0041288A" w:rsidP="00C1226E">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2B14E7D6" w14:textId="77777777" w:rsidR="004E52EF" w:rsidRPr="004E52EF" w:rsidRDefault="004E52EF" w:rsidP="004E52EF">
      <w:pPr>
        <w:pStyle w:val="Virsraksts"/>
        <w:spacing w:after="0" w:line="240" w:lineRule="auto"/>
        <w:rPr>
          <w:i w:val="0"/>
          <w:sz w:val="10"/>
          <w:szCs w:val="10"/>
        </w:rPr>
      </w:pPr>
    </w:p>
    <w:p w14:paraId="17B687DC" w14:textId="3E26F720" w:rsidR="0041288A" w:rsidRPr="00B02CCB" w:rsidRDefault="0041288A" w:rsidP="00C1226E">
      <w:pPr>
        <w:spacing w:after="0" w:line="240" w:lineRule="auto"/>
        <w:jc w:val="right"/>
        <w:rPr>
          <w:rFonts w:ascii="Times New Roman" w:hAnsi="Times New Roman"/>
          <w:color w:val="000000"/>
          <w:szCs w:val="24"/>
        </w:rPr>
      </w:pPr>
      <w:r w:rsidRPr="00B02CCB">
        <w:rPr>
          <w:rFonts w:ascii="Times New Roman" w:hAnsi="Times New Roman"/>
          <w:color w:val="000000"/>
          <w:szCs w:val="24"/>
        </w:rPr>
        <w:t>10</w:t>
      </w:r>
      <w:r w:rsidR="00574B42" w:rsidRPr="00B02CCB">
        <w:rPr>
          <w:rFonts w:ascii="Times New Roman" w:hAnsi="Times New Roman"/>
          <w:color w:val="000000"/>
          <w:szCs w:val="24"/>
        </w:rPr>
        <w:t>. tabul</w:t>
      </w:r>
      <w:r w:rsidRPr="00B02CCB">
        <w:rPr>
          <w:rFonts w:ascii="Times New Roman" w:hAnsi="Times New Roman"/>
          <w:color w:val="000000"/>
          <w:szCs w:val="24"/>
        </w:rPr>
        <w:t>a</w:t>
      </w:r>
    </w:p>
    <w:p w14:paraId="6EF77E0F"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73"/>
      </w:tblGrid>
      <w:tr w:rsidR="0041288A" w:rsidRPr="00B02CCB" w14:paraId="17B687E0" w14:textId="77777777" w:rsidTr="00B02CCB">
        <w:tc>
          <w:tcPr>
            <w:tcW w:w="567" w:type="dxa"/>
            <w:vAlign w:val="center"/>
          </w:tcPr>
          <w:p w14:paraId="17B687DE" w14:textId="714762D3" w:rsidR="0041288A" w:rsidRPr="00B02CCB" w:rsidRDefault="00131C89" w:rsidP="00B02CCB">
            <w:pPr>
              <w:spacing w:after="0" w:line="240" w:lineRule="auto"/>
              <w:ind w:left="-57" w:right="-57"/>
              <w:jc w:val="center"/>
              <w:rPr>
                <w:rFonts w:ascii="Times New Roman" w:hAnsi="Times New Roman"/>
                <w:szCs w:val="24"/>
              </w:rPr>
            </w:pPr>
            <w:r w:rsidRPr="00B02CCB">
              <w:rPr>
                <w:rFonts w:ascii="Times New Roman" w:hAnsi="Times New Roman"/>
                <w:szCs w:val="24"/>
              </w:rPr>
              <w:t>Nr. </w:t>
            </w:r>
            <w:r w:rsidR="00B02CCB" w:rsidRPr="00B02CCB">
              <w:rPr>
                <w:rFonts w:ascii="Times New Roman" w:hAnsi="Times New Roman"/>
                <w:szCs w:val="24"/>
              </w:rPr>
              <w:br/>
            </w:r>
            <w:r w:rsidRPr="00B02CCB">
              <w:rPr>
                <w:rFonts w:ascii="Times New Roman" w:hAnsi="Times New Roman"/>
                <w:szCs w:val="24"/>
              </w:rPr>
              <w:t>p. k.</w:t>
            </w:r>
          </w:p>
        </w:tc>
        <w:tc>
          <w:tcPr>
            <w:tcW w:w="8673" w:type="dxa"/>
            <w:vAlign w:val="center"/>
          </w:tcPr>
          <w:p w14:paraId="17B687DF" w14:textId="11F7FA3B" w:rsidR="0041288A" w:rsidRPr="00B02CCB" w:rsidRDefault="0041288A" w:rsidP="00B02CCB">
            <w:pPr>
              <w:spacing w:after="0" w:line="240" w:lineRule="auto"/>
              <w:jc w:val="center"/>
              <w:rPr>
                <w:rFonts w:ascii="Times New Roman" w:hAnsi="Times New Roman"/>
                <w:szCs w:val="24"/>
              </w:rPr>
            </w:pPr>
            <w:r w:rsidRPr="00B02CCB">
              <w:rPr>
                <w:rFonts w:ascii="Times New Roman" w:hAnsi="Times New Roman"/>
                <w:szCs w:val="24"/>
              </w:rPr>
              <w:t>Tehniskais paņēmiens</w:t>
            </w:r>
          </w:p>
        </w:tc>
      </w:tr>
      <w:tr w:rsidR="0041288A" w:rsidRPr="00B02CCB" w14:paraId="17B687E3" w14:textId="77777777" w:rsidTr="00B02CCB">
        <w:tc>
          <w:tcPr>
            <w:tcW w:w="567" w:type="dxa"/>
          </w:tcPr>
          <w:p w14:paraId="17B687E1" w14:textId="77777777" w:rsidR="0041288A" w:rsidRPr="00B02CCB" w:rsidRDefault="0041288A" w:rsidP="00B02CCB">
            <w:pPr>
              <w:spacing w:after="0" w:line="240" w:lineRule="auto"/>
              <w:rPr>
                <w:rFonts w:ascii="Times New Roman" w:hAnsi="Times New Roman"/>
                <w:szCs w:val="24"/>
              </w:rPr>
            </w:pPr>
            <w:r w:rsidRPr="00B02CCB">
              <w:rPr>
                <w:rFonts w:ascii="Times New Roman" w:hAnsi="Times New Roman"/>
                <w:szCs w:val="24"/>
              </w:rPr>
              <w:t xml:space="preserve">1. </w:t>
            </w:r>
          </w:p>
        </w:tc>
        <w:tc>
          <w:tcPr>
            <w:tcW w:w="8673" w:type="dxa"/>
          </w:tcPr>
          <w:p w14:paraId="17B687E2" w14:textId="77777777" w:rsidR="0041288A" w:rsidRPr="00B02CCB" w:rsidRDefault="0041288A" w:rsidP="00B02CCB">
            <w:pPr>
              <w:spacing w:after="0" w:line="240" w:lineRule="auto"/>
              <w:rPr>
                <w:rFonts w:ascii="Times New Roman" w:hAnsi="Times New Roman"/>
                <w:i/>
                <w:szCs w:val="24"/>
              </w:rPr>
            </w:pPr>
            <w:r w:rsidRPr="00B02CCB">
              <w:rPr>
                <w:rFonts w:ascii="Times New Roman" w:hAnsi="Times New Roman"/>
                <w:color w:val="000000"/>
                <w:szCs w:val="24"/>
              </w:rPr>
              <w:t>Izmanto pienācīgus punktus, kuros iekraut atkritumus krāsnī temperatūras un uzturēšanās laika ziņā, ņemot vērā krāsns konstrukciju un darbību</w:t>
            </w:r>
          </w:p>
        </w:tc>
      </w:tr>
      <w:tr w:rsidR="0041288A" w:rsidRPr="00B02CCB" w14:paraId="17B687E6" w14:textId="77777777" w:rsidTr="00B02CCB">
        <w:tc>
          <w:tcPr>
            <w:tcW w:w="567" w:type="dxa"/>
          </w:tcPr>
          <w:p w14:paraId="17B687E4" w14:textId="77777777" w:rsidR="0041288A" w:rsidRPr="00B02CCB" w:rsidRDefault="0041288A" w:rsidP="00B02CCB">
            <w:pPr>
              <w:spacing w:after="0" w:line="240" w:lineRule="auto"/>
              <w:rPr>
                <w:rFonts w:ascii="Times New Roman" w:hAnsi="Times New Roman"/>
                <w:szCs w:val="24"/>
              </w:rPr>
            </w:pPr>
            <w:r w:rsidRPr="00B02CCB">
              <w:rPr>
                <w:rFonts w:ascii="Times New Roman" w:hAnsi="Times New Roman"/>
                <w:szCs w:val="24"/>
              </w:rPr>
              <w:t xml:space="preserve">2. </w:t>
            </w:r>
          </w:p>
        </w:tc>
        <w:tc>
          <w:tcPr>
            <w:tcW w:w="8673" w:type="dxa"/>
          </w:tcPr>
          <w:p w14:paraId="17B687E5" w14:textId="68BB760B" w:rsidR="0041288A" w:rsidRPr="00B02CCB" w:rsidRDefault="0041288A" w:rsidP="00FD4411">
            <w:pPr>
              <w:spacing w:after="0" w:line="240" w:lineRule="auto"/>
              <w:rPr>
                <w:rFonts w:ascii="Times New Roman" w:hAnsi="Times New Roman"/>
                <w:i/>
                <w:szCs w:val="24"/>
              </w:rPr>
            </w:pPr>
            <w:r w:rsidRPr="00B02CCB">
              <w:rPr>
                <w:rFonts w:ascii="Times New Roman" w:hAnsi="Times New Roman"/>
                <w:color w:val="000000"/>
                <w:szCs w:val="24"/>
              </w:rPr>
              <w:t>Iekrauj atkritumus, kuriem ir organiskas sastāvdaļas, k</w:t>
            </w:r>
            <w:r w:rsidR="00FD4411">
              <w:rPr>
                <w:rFonts w:ascii="Times New Roman" w:hAnsi="Times New Roman"/>
                <w:color w:val="000000"/>
                <w:szCs w:val="24"/>
              </w:rPr>
              <w:t>o</w:t>
            </w:r>
            <w:r w:rsidRPr="00B02CCB">
              <w:rPr>
                <w:rFonts w:ascii="Times New Roman" w:hAnsi="Times New Roman"/>
                <w:color w:val="000000"/>
                <w:szCs w:val="24"/>
              </w:rPr>
              <w:t xml:space="preserve"> var pārvērst gāzveida stāvoklī pirms kalcinēšanas zonas krāsns sistēmas zonās ar pietiekami augstu temperatūru</w:t>
            </w:r>
          </w:p>
        </w:tc>
      </w:tr>
      <w:tr w:rsidR="0041288A" w:rsidRPr="00B02CCB" w14:paraId="17B687E9" w14:textId="77777777" w:rsidTr="00B02CCB">
        <w:tc>
          <w:tcPr>
            <w:tcW w:w="567" w:type="dxa"/>
          </w:tcPr>
          <w:p w14:paraId="17B687E7" w14:textId="77777777" w:rsidR="0041288A" w:rsidRPr="00B02CCB" w:rsidRDefault="0041288A" w:rsidP="00B02CCB">
            <w:pPr>
              <w:spacing w:after="0" w:line="240" w:lineRule="auto"/>
              <w:rPr>
                <w:rFonts w:ascii="Times New Roman" w:hAnsi="Times New Roman"/>
                <w:szCs w:val="24"/>
              </w:rPr>
            </w:pPr>
            <w:r w:rsidRPr="00B02CCB">
              <w:rPr>
                <w:rFonts w:ascii="Times New Roman" w:hAnsi="Times New Roman"/>
                <w:szCs w:val="24"/>
              </w:rPr>
              <w:t xml:space="preserve">3. </w:t>
            </w:r>
          </w:p>
        </w:tc>
        <w:tc>
          <w:tcPr>
            <w:tcW w:w="8673" w:type="dxa"/>
          </w:tcPr>
          <w:p w14:paraId="17B687E8" w14:textId="43677798" w:rsidR="0041288A" w:rsidRPr="00B02CCB" w:rsidRDefault="0041288A" w:rsidP="00FD4411">
            <w:pPr>
              <w:pStyle w:val="CM1"/>
              <w:rPr>
                <w:rFonts w:ascii="Times New Roman" w:hAnsi="Times New Roman"/>
                <w:color w:val="000000"/>
                <w:sz w:val="22"/>
              </w:rPr>
            </w:pPr>
            <w:r w:rsidRPr="00B02CCB">
              <w:rPr>
                <w:rFonts w:ascii="Times New Roman" w:hAnsi="Times New Roman"/>
                <w:color w:val="000000"/>
                <w:sz w:val="22"/>
              </w:rPr>
              <w:t xml:space="preserve">Darbina tādā veidā, lai gāzes temperatūra, kas rodas atkritumu </w:t>
            </w:r>
            <w:proofErr w:type="spellStart"/>
            <w:r w:rsidRPr="00B02CCB">
              <w:rPr>
                <w:rFonts w:ascii="Times New Roman" w:hAnsi="Times New Roman"/>
                <w:color w:val="000000"/>
                <w:sz w:val="22"/>
              </w:rPr>
              <w:t>līdzsadedzināšanā</w:t>
            </w:r>
            <w:proofErr w:type="spellEnd"/>
            <w:r w:rsidRPr="00B02CCB">
              <w:rPr>
                <w:rFonts w:ascii="Times New Roman" w:hAnsi="Times New Roman"/>
                <w:color w:val="000000"/>
                <w:sz w:val="22"/>
              </w:rPr>
              <w:t>, rastos regulējamos un vienveidīgos apstākļos</w:t>
            </w:r>
            <w:r w:rsidR="00FD4411">
              <w:rPr>
                <w:rFonts w:ascii="Times New Roman" w:hAnsi="Times New Roman"/>
                <w:color w:val="000000"/>
                <w:sz w:val="22"/>
              </w:rPr>
              <w:t xml:space="preserve"> un</w:t>
            </w:r>
            <w:r w:rsidRPr="00B02CCB">
              <w:rPr>
                <w:rFonts w:ascii="Times New Roman" w:hAnsi="Times New Roman"/>
                <w:color w:val="000000"/>
                <w:sz w:val="22"/>
              </w:rPr>
              <w:t xml:space="preserve"> arī visnelabvēlīgākajos apstākļos uz 2 s tiktu paaugstināta līdz 850 °C</w:t>
            </w:r>
          </w:p>
        </w:tc>
      </w:tr>
      <w:tr w:rsidR="0041288A" w:rsidRPr="00B02CCB" w14:paraId="17B687EC" w14:textId="77777777" w:rsidTr="00B02CCB">
        <w:tc>
          <w:tcPr>
            <w:tcW w:w="567" w:type="dxa"/>
          </w:tcPr>
          <w:p w14:paraId="17B687EA" w14:textId="77777777" w:rsidR="0041288A" w:rsidRPr="00B02CCB" w:rsidRDefault="0041288A" w:rsidP="00B02CCB">
            <w:pPr>
              <w:spacing w:after="0" w:line="240" w:lineRule="auto"/>
              <w:rPr>
                <w:rFonts w:ascii="Times New Roman" w:hAnsi="Times New Roman"/>
                <w:szCs w:val="24"/>
              </w:rPr>
            </w:pPr>
            <w:r w:rsidRPr="00B02CCB">
              <w:rPr>
                <w:rFonts w:ascii="Times New Roman" w:hAnsi="Times New Roman"/>
                <w:szCs w:val="24"/>
              </w:rPr>
              <w:t xml:space="preserve">4. </w:t>
            </w:r>
          </w:p>
        </w:tc>
        <w:tc>
          <w:tcPr>
            <w:tcW w:w="8673" w:type="dxa"/>
          </w:tcPr>
          <w:p w14:paraId="17B687EB" w14:textId="0BAC575A" w:rsidR="0041288A" w:rsidRPr="00B02CCB" w:rsidRDefault="00660BC7" w:rsidP="00B02CCB">
            <w:pPr>
              <w:pStyle w:val="CM1"/>
              <w:rPr>
                <w:rFonts w:ascii="Times New Roman" w:hAnsi="Times New Roman"/>
                <w:color w:val="000000"/>
                <w:sz w:val="22"/>
              </w:rPr>
            </w:pPr>
            <w:r>
              <w:rPr>
                <w:rFonts w:ascii="Times New Roman" w:hAnsi="Times New Roman"/>
                <w:color w:val="000000"/>
                <w:sz w:val="22"/>
              </w:rPr>
              <w:t>Paaugstina temperatūru līdz 1</w:t>
            </w:r>
            <w:r w:rsidR="0041288A" w:rsidRPr="00B02CCB">
              <w:rPr>
                <w:rFonts w:ascii="Times New Roman" w:hAnsi="Times New Roman"/>
                <w:color w:val="000000"/>
                <w:sz w:val="22"/>
              </w:rPr>
              <w:t xml:space="preserve">100 °C, ja notiek tādu atkritumu </w:t>
            </w:r>
            <w:proofErr w:type="spellStart"/>
            <w:r w:rsidR="0041288A" w:rsidRPr="00B02CCB">
              <w:rPr>
                <w:rFonts w:ascii="Times New Roman" w:hAnsi="Times New Roman"/>
                <w:color w:val="000000"/>
                <w:sz w:val="22"/>
              </w:rPr>
              <w:t>līdzsadedzināšana</w:t>
            </w:r>
            <w:proofErr w:type="spellEnd"/>
            <w:r w:rsidR="0041288A" w:rsidRPr="00B02CCB">
              <w:rPr>
                <w:rFonts w:ascii="Times New Roman" w:hAnsi="Times New Roman"/>
                <w:color w:val="000000"/>
                <w:sz w:val="22"/>
              </w:rPr>
              <w:t>, kas satur vairāk nekā 1</w:t>
            </w:r>
            <w:r w:rsidR="00251F8D" w:rsidRPr="00B02CCB">
              <w:rPr>
                <w:rFonts w:ascii="Times New Roman" w:hAnsi="Times New Roman"/>
                <w:color w:val="000000"/>
                <w:sz w:val="22"/>
              </w:rPr>
              <w:t> %</w:t>
            </w:r>
            <w:r w:rsidR="0041288A" w:rsidRPr="00B02CCB">
              <w:rPr>
                <w:rFonts w:ascii="Times New Roman" w:hAnsi="Times New Roman"/>
                <w:color w:val="000000"/>
                <w:sz w:val="22"/>
              </w:rPr>
              <w:t xml:space="preserve"> </w:t>
            </w:r>
            <w:proofErr w:type="spellStart"/>
            <w:r w:rsidR="0041288A" w:rsidRPr="00B02CCB">
              <w:rPr>
                <w:rFonts w:ascii="Times New Roman" w:hAnsi="Times New Roman"/>
                <w:color w:val="000000"/>
                <w:sz w:val="22"/>
              </w:rPr>
              <w:t>hlororganisko</w:t>
            </w:r>
            <w:proofErr w:type="spellEnd"/>
            <w:r w:rsidR="0041288A" w:rsidRPr="00B02CCB">
              <w:rPr>
                <w:rFonts w:ascii="Times New Roman" w:hAnsi="Times New Roman"/>
                <w:color w:val="000000"/>
                <w:sz w:val="22"/>
              </w:rPr>
              <w:t xml:space="preserve"> vielu, izsakot hlorā</w:t>
            </w:r>
          </w:p>
        </w:tc>
      </w:tr>
      <w:tr w:rsidR="0041288A" w:rsidRPr="00B02CCB" w14:paraId="17B687EF" w14:textId="77777777" w:rsidTr="00B02CCB">
        <w:tc>
          <w:tcPr>
            <w:tcW w:w="567" w:type="dxa"/>
          </w:tcPr>
          <w:p w14:paraId="17B687ED" w14:textId="77777777" w:rsidR="0041288A" w:rsidRPr="00B02CCB" w:rsidRDefault="0041288A" w:rsidP="00B02CCB">
            <w:pPr>
              <w:spacing w:after="0" w:line="240" w:lineRule="auto"/>
              <w:rPr>
                <w:rFonts w:ascii="Times New Roman" w:hAnsi="Times New Roman"/>
                <w:szCs w:val="24"/>
              </w:rPr>
            </w:pPr>
            <w:r w:rsidRPr="00B02CCB">
              <w:rPr>
                <w:rFonts w:ascii="Times New Roman" w:hAnsi="Times New Roman"/>
                <w:szCs w:val="24"/>
              </w:rPr>
              <w:t xml:space="preserve">5. </w:t>
            </w:r>
          </w:p>
        </w:tc>
        <w:tc>
          <w:tcPr>
            <w:tcW w:w="8673" w:type="dxa"/>
          </w:tcPr>
          <w:p w14:paraId="17B687EE" w14:textId="77777777" w:rsidR="0041288A" w:rsidRPr="00B02CCB" w:rsidRDefault="0041288A" w:rsidP="00B02CCB">
            <w:pPr>
              <w:pStyle w:val="CM1"/>
              <w:rPr>
                <w:rFonts w:ascii="Times New Roman" w:hAnsi="Times New Roman"/>
                <w:color w:val="000000"/>
                <w:sz w:val="22"/>
              </w:rPr>
            </w:pPr>
            <w:r w:rsidRPr="00B02CCB">
              <w:rPr>
                <w:rFonts w:ascii="Times New Roman" w:hAnsi="Times New Roman"/>
                <w:color w:val="000000"/>
                <w:sz w:val="22"/>
              </w:rPr>
              <w:t>Nepārtraukti un pastāvīgi iekrauj atkritumus</w:t>
            </w:r>
          </w:p>
        </w:tc>
      </w:tr>
      <w:tr w:rsidR="0041288A" w:rsidRPr="00B02CCB" w14:paraId="17B687F2" w14:textId="77777777" w:rsidTr="00B02CCB">
        <w:tc>
          <w:tcPr>
            <w:tcW w:w="567" w:type="dxa"/>
          </w:tcPr>
          <w:p w14:paraId="17B687F0" w14:textId="77777777" w:rsidR="0041288A" w:rsidRPr="00B02CCB" w:rsidRDefault="0041288A" w:rsidP="00B02CCB">
            <w:pPr>
              <w:spacing w:after="0" w:line="240" w:lineRule="auto"/>
              <w:rPr>
                <w:rFonts w:ascii="Times New Roman" w:hAnsi="Times New Roman"/>
                <w:szCs w:val="24"/>
              </w:rPr>
            </w:pPr>
            <w:r w:rsidRPr="00B02CCB">
              <w:rPr>
                <w:rFonts w:ascii="Times New Roman" w:hAnsi="Times New Roman"/>
                <w:szCs w:val="24"/>
              </w:rPr>
              <w:t xml:space="preserve">6. </w:t>
            </w:r>
          </w:p>
        </w:tc>
        <w:tc>
          <w:tcPr>
            <w:tcW w:w="8673" w:type="dxa"/>
          </w:tcPr>
          <w:p w14:paraId="17B687F1" w14:textId="1FFBD8F0" w:rsidR="0041288A" w:rsidRPr="00B02CCB" w:rsidRDefault="0041288A" w:rsidP="00FD4411">
            <w:pPr>
              <w:pStyle w:val="CM1"/>
              <w:rPr>
                <w:rFonts w:ascii="Times New Roman" w:hAnsi="Times New Roman"/>
                <w:color w:val="000000"/>
                <w:sz w:val="22"/>
              </w:rPr>
            </w:pPr>
            <w:r w:rsidRPr="00B02CCB">
              <w:rPr>
                <w:rFonts w:ascii="Times New Roman" w:hAnsi="Times New Roman"/>
                <w:color w:val="000000"/>
                <w:sz w:val="22"/>
              </w:rPr>
              <w:t xml:space="preserve">Aptur vai pārtrauc atkritumu </w:t>
            </w:r>
            <w:proofErr w:type="spellStart"/>
            <w:r w:rsidRPr="00B02CCB">
              <w:rPr>
                <w:rFonts w:ascii="Times New Roman" w:hAnsi="Times New Roman"/>
                <w:color w:val="000000"/>
                <w:sz w:val="22"/>
              </w:rPr>
              <w:t>līdzsadedzināšanu</w:t>
            </w:r>
            <w:proofErr w:type="spellEnd"/>
            <w:r w:rsidRPr="00B02CCB">
              <w:rPr>
                <w:rFonts w:ascii="Times New Roman" w:hAnsi="Times New Roman"/>
                <w:color w:val="000000"/>
                <w:sz w:val="22"/>
              </w:rPr>
              <w:t xml:space="preserve"> krāsns darbības uzsākšanas un/vai beigšanas laikā, kad nav iespējams nodrošināt atbilstošu temperatūru un uzturēšanās ilgumu krāsnī</w:t>
            </w:r>
            <w:r w:rsidR="00FD4411">
              <w:rPr>
                <w:rFonts w:ascii="Times New Roman" w:hAnsi="Times New Roman"/>
                <w:color w:val="000000"/>
                <w:sz w:val="22"/>
              </w:rPr>
              <w:t xml:space="preserve"> atbilstoši</w:t>
            </w:r>
            <w:r w:rsidRPr="00B02CCB">
              <w:rPr>
                <w:rFonts w:ascii="Times New Roman" w:hAnsi="Times New Roman"/>
                <w:color w:val="000000"/>
                <w:sz w:val="22"/>
              </w:rPr>
              <w:t xml:space="preserve"> šīs tabulas 1.</w:t>
            </w:r>
            <w:r w:rsidR="004109BF" w:rsidRPr="00B02CCB">
              <w:rPr>
                <w:rFonts w:ascii="Times New Roman" w:hAnsi="Times New Roman"/>
                <w:color w:val="000000"/>
                <w:sz w:val="22"/>
              </w:rPr>
              <w:t>–</w:t>
            </w:r>
            <w:r w:rsidRPr="00B02CCB">
              <w:rPr>
                <w:rFonts w:ascii="Times New Roman" w:hAnsi="Times New Roman"/>
                <w:color w:val="000000"/>
                <w:sz w:val="22"/>
              </w:rPr>
              <w:t>4.</w:t>
            </w:r>
            <w:r w:rsidR="00B02CCB">
              <w:rPr>
                <w:rFonts w:ascii="Times New Roman" w:hAnsi="Times New Roman"/>
                <w:color w:val="000000"/>
                <w:sz w:val="22"/>
              </w:rPr>
              <w:t> </w:t>
            </w:r>
            <w:r w:rsidR="00FD4411">
              <w:rPr>
                <w:rFonts w:ascii="Times New Roman" w:hAnsi="Times New Roman"/>
                <w:color w:val="000000"/>
                <w:sz w:val="22"/>
              </w:rPr>
              <w:t>punktam</w:t>
            </w:r>
          </w:p>
        </w:tc>
      </w:tr>
    </w:tbl>
    <w:p w14:paraId="17B687F3" w14:textId="77777777" w:rsidR="0041288A" w:rsidRPr="008E5240" w:rsidRDefault="0041288A" w:rsidP="00A358E7">
      <w:pPr>
        <w:pStyle w:val="CM3"/>
        <w:rPr>
          <w:rFonts w:cs="EUAlbertina"/>
          <w:color w:val="000000"/>
        </w:rPr>
      </w:pPr>
    </w:p>
    <w:p w14:paraId="17B687F4" w14:textId="68BF06D3" w:rsidR="0041288A" w:rsidRPr="00B80CF4" w:rsidRDefault="00D539BC" w:rsidP="00BE6096">
      <w:pPr>
        <w:pStyle w:val="Virsraksts"/>
        <w:spacing w:after="0" w:line="240" w:lineRule="auto"/>
        <w:rPr>
          <w:sz w:val="24"/>
        </w:rPr>
      </w:pPr>
      <w:bookmarkStart w:id="19" w:name="_Toc370812741"/>
      <w:r>
        <w:rPr>
          <w:sz w:val="24"/>
        </w:rPr>
        <w:br w:type="page"/>
      </w:r>
      <w:r w:rsidR="0041288A" w:rsidRPr="00B80CF4">
        <w:rPr>
          <w:sz w:val="24"/>
        </w:rPr>
        <w:lastRenderedPageBreak/>
        <w:t>5.4.3</w:t>
      </w:r>
      <w:r w:rsidR="00B80CF4" w:rsidRPr="00B80CF4">
        <w:rPr>
          <w:sz w:val="24"/>
        </w:rPr>
        <w:t>.</w:t>
      </w:r>
      <w:r w:rsidR="0041288A" w:rsidRPr="00B80CF4">
        <w:rPr>
          <w:sz w:val="24"/>
        </w:rPr>
        <w:t xml:space="preserve"> Drošības pārvaldība bīstamo atkritumu izmantošanā</w:t>
      </w:r>
      <w:bookmarkEnd w:id="19"/>
      <w:r w:rsidR="00CF2293" w:rsidRPr="00B80CF4">
        <w:rPr>
          <w:sz w:val="24"/>
        </w:rPr>
        <w:t xml:space="preserve"> </w:t>
      </w:r>
    </w:p>
    <w:p w14:paraId="17B687F5" w14:textId="5B44EDED" w:rsidR="0041288A" w:rsidRPr="008E5240" w:rsidRDefault="0041288A" w:rsidP="001E43C2">
      <w:pPr>
        <w:spacing w:after="0" w:line="240" w:lineRule="auto"/>
        <w:jc w:val="both"/>
        <w:rPr>
          <w:rFonts w:ascii="Times New Roman" w:hAnsi="Times New Roman"/>
          <w:i/>
          <w:sz w:val="24"/>
          <w:szCs w:val="24"/>
        </w:rPr>
      </w:pPr>
      <w:r w:rsidRPr="008E5240">
        <w:rPr>
          <w:rFonts w:ascii="Times New Roman" w:hAnsi="Times New Roman"/>
          <w:color w:val="000000"/>
          <w:sz w:val="24"/>
          <w:szCs w:val="24"/>
        </w:rPr>
        <w:t xml:space="preserve">5.4.3.1. </w:t>
      </w:r>
      <w:r w:rsidR="00660BC7">
        <w:rPr>
          <w:rFonts w:ascii="Times New Roman" w:hAnsi="Times New Roman"/>
          <w:color w:val="000000"/>
          <w:sz w:val="24"/>
          <w:szCs w:val="24"/>
        </w:rPr>
        <w:t xml:space="preserve">Atbilstoši </w:t>
      </w:r>
      <w:r w:rsidRPr="008E5240">
        <w:rPr>
          <w:rFonts w:ascii="Times New Roman" w:hAnsi="Times New Roman"/>
          <w:color w:val="000000"/>
          <w:sz w:val="24"/>
          <w:szCs w:val="24"/>
        </w:rPr>
        <w:t>LPTP jāizmanto drošības pārvaldība bīstamo atkritumu glabāšanā, darbā ar tiem un iekraušanā krāsnī, piemēram, izmantojot ar riskiem pamatotu pieeju un ņemot vērā atkritumu avotu un veidu, veicot izmantojamo atkritumu marķēšanu, pārbaudi, paraugu ņemšanu un testēšanu.</w:t>
      </w:r>
    </w:p>
    <w:p w14:paraId="06A8033A" w14:textId="77777777" w:rsidR="00C400E9" w:rsidRPr="00C400E9" w:rsidRDefault="00C400E9" w:rsidP="00C400E9">
      <w:pPr>
        <w:pStyle w:val="Virsraksts"/>
        <w:spacing w:after="0" w:line="240" w:lineRule="auto"/>
        <w:rPr>
          <w:i w:val="0"/>
          <w:sz w:val="24"/>
        </w:rPr>
      </w:pPr>
      <w:bookmarkStart w:id="20" w:name="_Toc370812742"/>
    </w:p>
    <w:p w14:paraId="17B687F7" w14:textId="666A29E2" w:rsidR="0041288A" w:rsidRPr="00DE3904" w:rsidRDefault="0041288A" w:rsidP="00BE6096">
      <w:pPr>
        <w:pStyle w:val="Virsraksts"/>
        <w:spacing w:after="0" w:line="240" w:lineRule="auto"/>
        <w:rPr>
          <w:b/>
          <w:lang w:eastAsia="lv-LV"/>
        </w:rPr>
      </w:pPr>
      <w:r w:rsidRPr="00DE3904">
        <w:rPr>
          <w:b/>
          <w:lang w:eastAsia="lv-LV"/>
        </w:rPr>
        <w:t>5.5</w:t>
      </w:r>
      <w:r w:rsidR="00BE6096" w:rsidRPr="00DE3904">
        <w:rPr>
          <w:b/>
          <w:lang w:eastAsia="lv-LV"/>
        </w:rPr>
        <w:t>.</w:t>
      </w:r>
      <w:r w:rsidRPr="00DE3904">
        <w:rPr>
          <w:b/>
          <w:lang w:eastAsia="lv-LV"/>
        </w:rPr>
        <w:t xml:space="preserve"> Putekļu emisijas</w:t>
      </w:r>
      <w:bookmarkEnd w:id="20"/>
    </w:p>
    <w:p w14:paraId="769087D5" w14:textId="77777777" w:rsidR="00C400E9" w:rsidRPr="00C400E9" w:rsidRDefault="00C400E9" w:rsidP="00C400E9">
      <w:pPr>
        <w:pStyle w:val="Virsraksts"/>
        <w:spacing w:after="0" w:line="240" w:lineRule="auto"/>
        <w:rPr>
          <w:i w:val="0"/>
          <w:sz w:val="24"/>
        </w:rPr>
      </w:pPr>
      <w:bookmarkStart w:id="21" w:name="_Toc370812743"/>
    </w:p>
    <w:p w14:paraId="17B687F8" w14:textId="77777777" w:rsidR="0041288A" w:rsidRPr="00B80CF4" w:rsidRDefault="0041288A" w:rsidP="00A358E7">
      <w:pPr>
        <w:pStyle w:val="Virsraksts"/>
        <w:spacing w:after="0" w:line="240" w:lineRule="auto"/>
        <w:rPr>
          <w:sz w:val="24"/>
          <w:lang w:eastAsia="lv-LV"/>
        </w:rPr>
      </w:pPr>
      <w:r w:rsidRPr="00B80CF4">
        <w:rPr>
          <w:sz w:val="24"/>
          <w:lang w:eastAsia="lv-LV"/>
        </w:rPr>
        <w:t>5.5.1. Difūzās putekļu emisijas</w:t>
      </w:r>
      <w:bookmarkEnd w:id="21"/>
    </w:p>
    <w:p w14:paraId="17B687FA" w14:textId="2CF9B5A9" w:rsidR="0041288A" w:rsidRPr="008E5240" w:rsidRDefault="0041288A" w:rsidP="00A358E7">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5.5.1.1. Lai samazinātu un novērstu difūzās putekļu emisijas darbībās, kurās rodas putekļi,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11.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apvienojums. </w:t>
      </w:r>
    </w:p>
    <w:p w14:paraId="4E883C49" w14:textId="77777777" w:rsidR="00641B2E" w:rsidRPr="00641B2E" w:rsidRDefault="00641B2E" w:rsidP="00641B2E">
      <w:pPr>
        <w:spacing w:after="0" w:line="240" w:lineRule="auto"/>
        <w:jc w:val="both"/>
        <w:rPr>
          <w:rFonts w:ascii="Times New Roman" w:hAnsi="Times New Roman"/>
          <w:color w:val="000000"/>
          <w:sz w:val="16"/>
          <w:szCs w:val="16"/>
        </w:rPr>
      </w:pPr>
    </w:p>
    <w:p w14:paraId="17B687FC" w14:textId="77777777" w:rsidR="0041288A" w:rsidRPr="008E5240" w:rsidRDefault="0041288A" w:rsidP="00C1226E">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5C0ED156" w14:textId="77777777" w:rsidR="004E52EF" w:rsidRPr="004E52EF" w:rsidRDefault="004E52EF" w:rsidP="004E52EF">
      <w:pPr>
        <w:pStyle w:val="Virsraksts"/>
        <w:spacing w:after="0" w:line="240" w:lineRule="auto"/>
        <w:rPr>
          <w:i w:val="0"/>
          <w:sz w:val="10"/>
          <w:szCs w:val="10"/>
        </w:rPr>
      </w:pPr>
    </w:p>
    <w:p w14:paraId="17B687FD" w14:textId="68C7A919" w:rsidR="0041288A" w:rsidRPr="00A26C06" w:rsidRDefault="0041288A" w:rsidP="00C1226E">
      <w:pPr>
        <w:spacing w:after="0" w:line="240" w:lineRule="auto"/>
        <w:jc w:val="right"/>
        <w:rPr>
          <w:rFonts w:ascii="Times New Roman" w:hAnsi="Times New Roman"/>
          <w:color w:val="000000"/>
          <w:szCs w:val="24"/>
        </w:rPr>
      </w:pPr>
      <w:r w:rsidRPr="00A26C06">
        <w:rPr>
          <w:rFonts w:ascii="Times New Roman" w:hAnsi="Times New Roman"/>
          <w:color w:val="000000"/>
          <w:szCs w:val="24"/>
        </w:rPr>
        <w:t>11</w:t>
      </w:r>
      <w:r w:rsidR="00574B42" w:rsidRPr="00A26C06">
        <w:rPr>
          <w:rFonts w:ascii="Times New Roman" w:hAnsi="Times New Roman"/>
          <w:color w:val="000000"/>
          <w:szCs w:val="24"/>
        </w:rPr>
        <w:t>. tabul</w:t>
      </w:r>
      <w:r w:rsidRPr="00A26C06">
        <w:rPr>
          <w:rFonts w:ascii="Times New Roman" w:hAnsi="Times New Roman"/>
          <w:color w:val="000000"/>
          <w:szCs w:val="24"/>
        </w:rPr>
        <w:t>a</w:t>
      </w:r>
    </w:p>
    <w:p w14:paraId="27AC02F5"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701"/>
      </w:tblGrid>
      <w:tr w:rsidR="0041288A" w:rsidRPr="00A26C06" w14:paraId="17B68802" w14:textId="77777777" w:rsidTr="007311D1">
        <w:tc>
          <w:tcPr>
            <w:tcW w:w="567" w:type="dxa"/>
            <w:vAlign w:val="center"/>
          </w:tcPr>
          <w:p w14:paraId="17B687FF" w14:textId="773F166D" w:rsidR="0041288A" w:rsidRPr="00A26C06" w:rsidRDefault="00131C89" w:rsidP="00A26C06">
            <w:pPr>
              <w:spacing w:after="0" w:line="240" w:lineRule="auto"/>
              <w:ind w:left="-57" w:right="-57"/>
              <w:jc w:val="center"/>
              <w:rPr>
                <w:rFonts w:ascii="Times New Roman" w:hAnsi="Times New Roman"/>
                <w:color w:val="000000"/>
                <w:szCs w:val="24"/>
                <w:lang w:eastAsia="lv-LV"/>
              </w:rPr>
            </w:pPr>
            <w:r w:rsidRPr="00A26C06">
              <w:rPr>
                <w:rFonts w:ascii="Times New Roman" w:hAnsi="Times New Roman"/>
                <w:color w:val="000000"/>
                <w:szCs w:val="24"/>
                <w:lang w:eastAsia="lv-LV"/>
              </w:rPr>
              <w:t>Nr. </w:t>
            </w:r>
            <w:r w:rsidR="00A26C06" w:rsidRPr="00A26C06">
              <w:rPr>
                <w:rFonts w:ascii="Times New Roman" w:hAnsi="Times New Roman"/>
                <w:color w:val="000000"/>
                <w:szCs w:val="24"/>
                <w:lang w:eastAsia="lv-LV"/>
              </w:rPr>
              <w:br/>
            </w:r>
            <w:r w:rsidRPr="00A26C06">
              <w:rPr>
                <w:rFonts w:ascii="Times New Roman" w:hAnsi="Times New Roman"/>
                <w:color w:val="000000"/>
                <w:szCs w:val="24"/>
                <w:lang w:eastAsia="lv-LV"/>
              </w:rPr>
              <w:t>p. k.</w:t>
            </w:r>
          </w:p>
        </w:tc>
        <w:tc>
          <w:tcPr>
            <w:tcW w:w="6946" w:type="dxa"/>
            <w:vAlign w:val="center"/>
          </w:tcPr>
          <w:p w14:paraId="17B68800" w14:textId="77777777" w:rsidR="0041288A" w:rsidRPr="00A26C06" w:rsidRDefault="0041288A" w:rsidP="00A26C06">
            <w:pPr>
              <w:spacing w:after="0" w:line="240" w:lineRule="auto"/>
              <w:jc w:val="center"/>
              <w:rPr>
                <w:rFonts w:ascii="Times New Roman" w:hAnsi="Times New Roman"/>
                <w:color w:val="000000"/>
                <w:szCs w:val="24"/>
                <w:lang w:eastAsia="lv-LV"/>
              </w:rPr>
            </w:pPr>
            <w:r w:rsidRPr="00A26C06">
              <w:rPr>
                <w:rFonts w:ascii="Times New Roman" w:hAnsi="Times New Roman"/>
                <w:color w:val="000000"/>
                <w:szCs w:val="24"/>
              </w:rPr>
              <w:t>Tehniskais paņēmiens</w:t>
            </w:r>
          </w:p>
        </w:tc>
        <w:tc>
          <w:tcPr>
            <w:tcW w:w="1701" w:type="dxa"/>
            <w:vAlign w:val="center"/>
          </w:tcPr>
          <w:p w14:paraId="17B68801" w14:textId="77777777" w:rsidR="0041288A" w:rsidRPr="00A26C06" w:rsidRDefault="0041288A" w:rsidP="00A26C06">
            <w:pPr>
              <w:spacing w:after="0" w:line="240" w:lineRule="auto"/>
              <w:jc w:val="center"/>
              <w:rPr>
                <w:rFonts w:ascii="Times New Roman" w:hAnsi="Times New Roman"/>
                <w:color w:val="000000"/>
                <w:szCs w:val="24"/>
                <w:lang w:eastAsia="lv-LV"/>
              </w:rPr>
            </w:pPr>
            <w:r w:rsidRPr="00A26C06">
              <w:rPr>
                <w:rFonts w:ascii="Times New Roman" w:hAnsi="Times New Roman"/>
                <w:color w:val="000000"/>
                <w:szCs w:val="24"/>
              </w:rPr>
              <w:t>Piemērojamība</w:t>
            </w:r>
          </w:p>
        </w:tc>
      </w:tr>
      <w:tr w:rsidR="0041288A" w:rsidRPr="00A26C06" w14:paraId="17B68806" w14:textId="77777777" w:rsidTr="007311D1">
        <w:tc>
          <w:tcPr>
            <w:tcW w:w="567" w:type="dxa"/>
          </w:tcPr>
          <w:p w14:paraId="17B68803"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1. </w:t>
            </w:r>
          </w:p>
        </w:tc>
        <w:tc>
          <w:tcPr>
            <w:tcW w:w="6946" w:type="dxa"/>
          </w:tcPr>
          <w:p w14:paraId="17B68804"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rPr>
              <w:t>Izmanto vienkāršu un lineāru iekārtas izvietojumu telpā</w:t>
            </w:r>
          </w:p>
        </w:tc>
        <w:tc>
          <w:tcPr>
            <w:tcW w:w="1701" w:type="dxa"/>
          </w:tcPr>
          <w:p w14:paraId="17B68805"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rPr>
              <w:t>Piemēro tikai jaunām iekārtām</w:t>
            </w:r>
          </w:p>
        </w:tc>
      </w:tr>
      <w:tr w:rsidR="0041288A" w:rsidRPr="00A26C06" w14:paraId="17B6880A" w14:textId="77777777" w:rsidTr="007311D1">
        <w:tc>
          <w:tcPr>
            <w:tcW w:w="567" w:type="dxa"/>
          </w:tcPr>
          <w:p w14:paraId="17B68807"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2. </w:t>
            </w:r>
          </w:p>
        </w:tc>
        <w:tc>
          <w:tcPr>
            <w:tcW w:w="6946" w:type="dxa"/>
          </w:tcPr>
          <w:p w14:paraId="17B68808" w14:textId="01F83DB1" w:rsidR="0041288A" w:rsidRPr="00A26C06" w:rsidRDefault="0041288A" w:rsidP="00155885">
            <w:pPr>
              <w:spacing w:after="0" w:line="240" w:lineRule="auto"/>
              <w:rPr>
                <w:rFonts w:ascii="Times New Roman" w:hAnsi="Times New Roman"/>
                <w:color w:val="000000"/>
                <w:szCs w:val="24"/>
                <w:lang w:eastAsia="lv-LV"/>
              </w:rPr>
            </w:pPr>
            <w:r w:rsidRPr="00A26C06">
              <w:rPr>
                <w:rFonts w:ascii="Times New Roman" w:hAnsi="Times New Roman"/>
                <w:color w:val="000000"/>
                <w:szCs w:val="24"/>
              </w:rPr>
              <w:t>Norobežo/iekapsulē putekļus radošas darbīb</w:t>
            </w:r>
            <w:r w:rsidR="009F507A">
              <w:rPr>
                <w:rFonts w:ascii="Times New Roman" w:hAnsi="Times New Roman"/>
                <w:color w:val="000000"/>
                <w:szCs w:val="24"/>
              </w:rPr>
              <w:t>as (</w:t>
            </w:r>
            <w:r w:rsidRPr="00A26C06">
              <w:rPr>
                <w:rFonts w:ascii="Times New Roman" w:hAnsi="Times New Roman"/>
                <w:color w:val="000000"/>
                <w:szCs w:val="24"/>
              </w:rPr>
              <w:t>piemēram, smalcināšana, sijāšana</w:t>
            </w:r>
            <w:r w:rsidR="00155885">
              <w:rPr>
                <w:rFonts w:ascii="Times New Roman" w:hAnsi="Times New Roman"/>
                <w:color w:val="000000"/>
                <w:szCs w:val="24"/>
              </w:rPr>
              <w:t>,</w:t>
            </w:r>
            <w:r w:rsidRPr="00A26C06">
              <w:rPr>
                <w:rFonts w:ascii="Times New Roman" w:hAnsi="Times New Roman"/>
                <w:color w:val="000000"/>
                <w:szCs w:val="24"/>
              </w:rPr>
              <w:t xml:space="preserve"> maisīšana</w:t>
            </w:r>
            <w:r w:rsidR="009F507A">
              <w:rPr>
                <w:rFonts w:ascii="Times New Roman" w:hAnsi="Times New Roman"/>
                <w:color w:val="000000"/>
                <w:szCs w:val="24"/>
              </w:rPr>
              <w:t>)</w:t>
            </w:r>
          </w:p>
        </w:tc>
        <w:tc>
          <w:tcPr>
            <w:tcW w:w="1701" w:type="dxa"/>
            <w:vMerge w:val="restart"/>
          </w:tcPr>
          <w:p w14:paraId="17B68809"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rPr>
              <w:t>Piemēro vispārīgi</w:t>
            </w:r>
          </w:p>
        </w:tc>
      </w:tr>
      <w:tr w:rsidR="0041288A" w:rsidRPr="00A26C06" w14:paraId="17B6880E" w14:textId="77777777" w:rsidTr="007311D1">
        <w:tc>
          <w:tcPr>
            <w:tcW w:w="567" w:type="dxa"/>
          </w:tcPr>
          <w:p w14:paraId="17B6880B"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3. </w:t>
            </w:r>
          </w:p>
        </w:tc>
        <w:tc>
          <w:tcPr>
            <w:tcW w:w="6946" w:type="dxa"/>
          </w:tcPr>
          <w:p w14:paraId="17B6880C" w14:textId="7262BB24" w:rsidR="0041288A" w:rsidRPr="00A26C06" w:rsidRDefault="00AF7D43" w:rsidP="00DD7D37">
            <w:pPr>
              <w:spacing w:after="0" w:line="240" w:lineRule="auto"/>
              <w:rPr>
                <w:rFonts w:ascii="Times New Roman" w:hAnsi="Times New Roman"/>
                <w:color w:val="000000"/>
                <w:szCs w:val="24"/>
                <w:lang w:eastAsia="lv-LV"/>
              </w:rPr>
            </w:pPr>
            <w:r>
              <w:rPr>
                <w:rFonts w:ascii="Times New Roman" w:hAnsi="Times New Roman"/>
                <w:color w:val="000000"/>
                <w:szCs w:val="24"/>
              </w:rPr>
              <w:t>J</w:t>
            </w:r>
            <w:r w:rsidR="0041288A" w:rsidRPr="00A26C06">
              <w:rPr>
                <w:rFonts w:ascii="Times New Roman" w:hAnsi="Times New Roman"/>
                <w:color w:val="000000"/>
                <w:szCs w:val="24"/>
              </w:rPr>
              <w:t>a ir iespējama difūz</w:t>
            </w:r>
            <w:r w:rsidR="003F7F92">
              <w:rPr>
                <w:rFonts w:ascii="Times New Roman" w:hAnsi="Times New Roman"/>
                <w:color w:val="000000"/>
                <w:szCs w:val="24"/>
              </w:rPr>
              <w:t>u</w:t>
            </w:r>
            <w:r w:rsidR="0041288A" w:rsidRPr="00A26C06">
              <w:rPr>
                <w:rFonts w:ascii="Times New Roman" w:hAnsi="Times New Roman"/>
                <w:color w:val="000000"/>
                <w:szCs w:val="24"/>
              </w:rPr>
              <w:t xml:space="preserve"> putekļu izdalīšanās no putekļainiem materiāliem, apsedz konveijerus un elevatorus, kas pēc savas uzbūves ir noslēgta sistēma</w:t>
            </w:r>
          </w:p>
        </w:tc>
        <w:tc>
          <w:tcPr>
            <w:tcW w:w="1701" w:type="dxa"/>
            <w:vMerge/>
          </w:tcPr>
          <w:p w14:paraId="17B6880D" w14:textId="77777777" w:rsidR="0041288A" w:rsidRPr="00A26C06" w:rsidRDefault="0041288A" w:rsidP="00A26C06">
            <w:pPr>
              <w:spacing w:after="0" w:line="240" w:lineRule="auto"/>
              <w:rPr>
                <w:rFonts w:ascii="Times New Roman" w:hAnsi="Times New Roman"/>
                <w:color w:val="000000"/>
                <w:szCs w:val="24"/>
                <w:lang w:eastAsia="lv-LV"/>
              </w:rPr>
            </w:pPr>
          </w:p>
        </w:tc>
      </w:tr>
      <w:tr w:rsidR="0041288A" w:rsidRPr="00A26C06" w14:paraId="17B68812" w14:textId="77777777" w:rsidTr="007311D1">
        <w:tc>
          <w:tcPr>
            <w:tcW w:w="567" w:type="dxa"/>
          </w:tcPr>
          <w:p w14:paraId="17B6880F"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4. </w:t>
            </w:r>
          </w:p>
        </w:tc>
        <w:tc>
          <w:tcPr>
            <w:tcW w:w="6946" w:type="dxa"/>
          </w:tcPr>
          <w:p w14:paraId="17B68810" w14:textId="77777777" w:rsidR="0041288A" w:rsidRPr="00A26C06" w:rsidRDefault="0041288A" w:rsidP="00A26C06">
            <w:pPr>
              <w:pStyle w:val="CM1"/>
              <w:rPr>
                <w:rFonts w:ascii="Times New Roman" w:hAnsi="Times New Roman"/>
                <w:color w:val="000000"/>
                <w:sz w:val="22"/>
              </w:rPr>
            </w:pPr>
            <w:r w:rsidRPr="00A26C06">
              <w:rPr>
                <w:rFonts w:ascii="Times New Roman" w:hAnsi="Times New Roman"/>
                <w:color w:val="000000"/>
                <w:sz w:val="22"/>
              </w:rPr>
              <w:t>Samazina gaisa izplūdi un noplūdes vietas</w:t>
            </w:r>
          </w:p>
        </w:tc>
        <w:tc>
          <w:tcPr>
            <w:tcW w:w="1701" w:type="dxa"/>
            <w:vMerge/>
          </w:tcPr>
          <w:p w14:paraId="17B68811" w14:textId="77777777" w:rsidR="0041288A" w:rsidRPr="00A26C06" w:rsidRDefault="0041288A" w:rsidP="00A26C06">
            <w:pPr>
              <w:spacing w:after="0" w:line="240" w:lineRule="auto"/>
              <w:rPr>
                <w:rFonts w:ascii="Times New Roman" w:hAnsi="Times New Roman"/>
                <w:color w:val="000000"/>
                <w:szCs w:val="24"/>
                <w:lang w:eastAsia="lv-LV"/>
              </w:rPr>
            </w:pPr>
          </w:p>
        </w:tc>
      </w:tr>
      <w:tr w:rsidR="0041288A" w:rsidRPr="00A26C06" w14:paraId="17B68816" w14:textId="77777777" w:rsidTr="007311D1">
        <w:tc>
          <w:tcPr>
            <w:tcW w:w="567" w:type="dxa"/>
          </w:tcPr>
          <w:p w14:paraId="17B68813"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5. </w:t>
            </w:r>
          </w:p>
        </w:tc>
        <w:tc>
          <w:tcPr>
            <w:tcW w:w="6946" w:type="dxa"/>
          </w:tcPr>
          <w:p w14:paraId="17B68814" w14:textId="77777777" w:rsidR="0041288A" w:rsidRPr="00A26C06" w:rsidRDefault="0041288A" w:rsidP="00A26C06">
            <w:pPr>
              <w:pStyle w:val="CM1"/>
              <w:rPr>
                <w:rFonts w:ascii="Times New Roman" w:hAnsi="Times New Roman"/>
                <w:color w:val="000000"/>
                <w:sz w:val="22"/>
              </w:rPr>
            </w:pPr>
            <w:r w:rsidRPr="00A26C06">
              <w:rPr>
                <w:rFonts w:ascii="Times New Roman" w:hAnsi="Times New Roman"/>
                <w:color w:val="000000"/>
                <w:sz w:val="22"/>
              </w:rPr>
              <w:t>Izmanto automātiskas iekārtas un kontroles sistēmas</w:t>
            </w:r>
          </w:p>
        </w:tc>
        <w:tc>
          <w:tcPr>
            <w:tcW w:w="1701" w:type="dxa"/>
            <w:vMerge/>
          </w:tcPr>
          <w:p w14:paraId="17B68815" w14:textId="77777777" w:rsidR="0041288A" w:rsidRPr="00A26C06" w:rsidRDefault="0041288A" w:rsidP="00A26C06">
            <w:pPr>
              <w:spacing w:after="0" w:line="240" w:lineRule="auto"/>
              <w:rPr>
                <w:rFonts w:ascii="Times New Roman" w:hAnsi="Times New Roman"/>
                <w:color w:val="000000"/>
                <w:szCs w:val="24"/>
                <w:lang w:eastAsia="lv-LV"/>
              </w:rPr>
            </w:pPr>
          </w:p>
        </w:tc>
      </w:tr>
      <w:tr w:rsidR="0041288A" w:rsidRPr="00A26C06" w14:paraId="17B6881A" w14:textId="77777777" w:rsidTr="007311D1">
        <w:tc>
          <w:tcPr>
            <w:tcW w:w="567" w:type="dxa"/>
          </w:tcPr>
          <w:p w14:paraId="17B68817"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6. </w:t>
            </w:r>
          </w:p>
        </w:tc>
        <w:tc>
          <w:tcPr>
            <w:tcW w:w="6946" w:type="dxa"/>
          </w:tcPr>
          <w:p w14:paraId="17B68818" w14:textId="77777777" w:rsidR="0041288A" w:rsidRPr="00A26C06" w:rsidRDefault="0041288A" w:rsidP="00A26C06">
            <w:pPr>
              <w:pStyle w:val="CM1"/>
              <w:rPr>
                <w:rFonts w:ascii="Times New Roman" w:hAnsi="Times New Roman"/>
                <w:color w:val="000000"/>
                <w:sz w:val="22"/>
              </w:rPr>
            </w:pPr>
            <w:r w:rsidRPr="00A26C06">
              <w:rPr>
                <w:rFonts w:ascii="Times New Roman" w:hAnsi="Times New Roman"/>
                <w:color w:val="000000"/>
                <w:sz w:val="22"/>
              </w:rPr>
              <w:t>Nodrošina netraucētu darbību veikšanu</w:t>
            </w:r>
          </w:p>
        </w:tc>
        <w:tc>
          <w:tcPr>
            <w:tcW w:w="1701" w:type="dxa"/>
            <w:vMerge/>
          </w:tcPr>
          <w:p w14:paraId="17B68819" w14:textId="77777777" w:rsidR="0041288A" w:rsidRPr="00A26C06" w:rsidRDefault="0041288A" w:rsidP="00A26C06">
            <w:pPr>
              <w:spacing w:after="0" w:line="240" w:lineRule="auto"/>
              <w:rPr>
                <w:rFonts w:ascii="Times New Roman" w:hAnsi="Times New Roman"/>
                <w:color w:val="000000"/>
                <w:szCs w:val="24"/>
                <w:lang w:eastAsia="lv-LV"/>
              </w:rPr>
            </w:pPr>
          </w:p>
        </w:tc>
      </w:tr>
      <w:tr w:rsidR="0041288A" w:rsidRPr="00A26C06" w14:paraId="17B6881E" w14:textId="77777777" w:rsidTr="007311D1">
        <w:tc>
          <w:tcPr>
            <w:tcW w:w="567" w:type="dxa"/>
          </w:tcPr>
          <w:p w14:paraId="17B6881B"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7. </w:t>
            </w:r>
          </w:p>
        </w:tc>
        <w:tc>
          <w:tcPr>
            <w:tcW w:w="6946" w:type="dxa"/>
          </w:tcPr>
          <w:p w14:paraId="7CFBDA0F" w14:textId="77777777" w:rsidR="009F507A" w:rsidRPr="007311D1" w:rsidRDefault="0041288A" w:rsidP="00A26C06">
            <w:pPr>
              <w:pStyle w:val="CM1"/>
              <w:rPr>
                <w:rFonts w:ascii="Times New Roman" w:hAnsi="Times New Roman"/>
                <w:color w:val="000000"/>
                <w:spacing w:val="-2"/>
                <w:sz w:val="22"/>
              </w:rPr>
            </w:pPr>
            <w:r w:rsidRPr="007311D1">
              <w:rPr>
                <w:rFonts w:ascii="Times New Roman" w:hAnsi="Times New Roman"/>
                <w:color w:val="000000"/>
                <w:spacing w:val="-2"/>
                <w:sz w:val="22"/>
              </w:rPr>
              <w:t xml:space="preserve">Nodrošina pienācīgu un pilnīgu iekārtu tehnisko apkopi, izmantojot mobilās un stacionārās </w:t>
            </w:r>
            <w:proofErr w:type="spellStart"/>
            <w:r w:rsidRPr="007311D1">
              <w:rPr>
                <w:rFonts w:ascii="Times New Roman" w:hAnsi="Times New Roman"/>
                <w:color w:val="000000"/>
                <w:spacing w:val="-2"/>
                <w:sz w:val="22"/>
              </w:rPr>
              <w:t>vakuumtīrīšanas</w:t>
            </w:r>
            <w:proofErr w:type="spellEnd"/>
            <w:r w:rsidRPr="007311D1">
              <w:rPr>
                <w:rFonts w:ascii="Times New Roman" w:hAnsi="Times New Roman"/>
                <w:color w:val="000000"/>
                <w:spacing w:val="-2"/>
                <w:sz w:val="22"/>
              </w:rPr>
              <w:t xml:space="preserve"> ierīces. </w:t>
            </w:r>
          </w:p>
          <w:p w14:paraId="62E67131" w14:textId="77777777" w:rsidR="009F507A" w:rsidRPr="007311D1" w:rsidRDefault="0041288A" w:rsidP="009F507A">
            <w:pPr>
              <w:pStyle w:val="CM1"/>
              <w:rPr>
                <w:rFonts w:ascii="Times New Roman" w:hAnsi="Times New Roman"/>
                <w:color w:val="000000"/>
                <w:spacing w:val="-2"/>
                <w:sz w:val="22"/>
              </w:rPr>
            </w:pPr>
            <w:r w:rsidRPr="007311D1">
              <w:rPr>
                <w:rFonts w:ascii="Times New Roman" w:hAnsi="Times New Roman"/>
                <w:color w:val="000000"/>
                <w:spacing w:val="-2"/>
                <w:sz w:val="22"/>
              </w:rPr>
              <w:t xml:space="preserve">Tehniskās apkopes laikā vai gadījumos, kad rodas problēmas ar pievades sistēmām, var notikt materiālu noplūde. Lai novērstu difūzu putekļu veidošanos aizvākšanas darbībās, izmanto vakuumsistēmas. Jaunas ēkas var viegli aprīkot ar stacionārām cauruļvadu sistēmām tīrīšanai ar vakuumu, bet esošās ēkas parasti labāk aprīko ar mobilām sistēmām un elastīgiem savienojumiem. </w:t>
            </w:r>
          </w:p>
          <w:p w14:paraId="17B6881C" w14:textId="3D914409" w:rsidR="0041288A" w:rsidRPr="007311D1" w:rsidRDefault="0041288A" w:rsidP="009F507A">
            <w:pPr>
              <w:pStyle w:val="CM1"/>
              <w:rPr>
                <w:rFonts w:ascii="Times New Roman" w:hAnsi="Times New Roman"/>
                <w:color w:val="000000"/>
                <w:spacing w:val="-2"/>
                <w:sz w:val="22"/>
              </w:rPr>
            </w:pPr>
            <w:r w:rsidRPr="007311D1">
              <w:rPr>
                <w:rFonts w:ascii="Times New Roman" w:hAnsi="Times New Roman"/>
                <w:color w:val="000000"/>
                <w:spacing w:val="-2"/>
                <w:sz w:val="22"/>
              </w:rPr>
              <w:t>Īpašos gadījumos varētu veicināt cirkulācijas procesu pneimatis</w:t>
            </w:r>
            <w:r w:rsidR="00D539BC" w:rsidRPr="007311D1">
              <w:rPr>
                <w:rFonts w:ascii="Times New Roman" w:hAnsi="Times New Roman"/>
                <w:color w:val="000000"/>
                <w:spacing w:val="-2"/>
                <w:sz w:val="22"/>
              </w:rPr>
              <w:t>kās pievades sistēmās</w:t>
            </w:r>
          </w:p>
        </w:tc>
        <w:tc>
          <w:tcPr>
            <w:tcW w:w="1701" w:type="dxa"/>
            <w:vMerge/>
          </w:tcPr>
          <w:p w14:paraId="17B6881D" w14:textId="77777777" w:rsidR="0041288A" w:rsidRPr="00A26C06" w:rsidRDefault="0041288A" w:rsidP="00A26C06">
            <w:pPr>
              <w:spacing w:after="0" w:line="240" w:lineRule="auto"/>
              <w:rPr>
                <w:rFonts w:ascii="Times New Roman" w:hAnsi="Times New Roman"/>
                <w:color w:val="000000"/>
                <w:szCs w:val="24"/>
                <w:lang w:eastAsia="lv-LV"/>
              </w:rPr>
            </w:pPr>
          </w:p>
        </w:tc>
      </w:tr>
      <w:tr w:rsidR="0041288A" w:rsidRPr="00A26C06" w14:paraId="17B68822" w14:textId="77777777" w:rsidTr="007311D1">
        <w:tc>
          <w:tcPr>
            <w:tcW w:w="567" w:type="dxa"/>
          </w:tcPr>
          <w:p w14:paraId="17B6881F"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8. </w:t>
            </w:r>
          </w:p>
        </w:tc>
        <w:tc>
          <w:tcPr>
            <w:tcW w:w="6946" w:type="dxa"/>
          </w:tcPr>
          <w:p w14:paraId="17B68820" w14:textId="6F80830D" w:rsidR="0041288A" w:rsidRPr="007311D1" w:rsidRDefault="0041288A" w:rsidP="009F507A">
            <w:pPr>
              <w:pStyle w:val="CM1"/>
              <w:rPr>
                <w:rFonts w:ascii="Times New Roman" w:hAnsi="Times New Roman"/>
                <w:color w:val="000000"/>
                <w:spacing w:val="-2"/>
                <w:sz w:val="22"/>
              </w:rPr>
            </w:pPr>
            <w:r w:rsidRPr="007311D1">
              <w:rPr>
                <w:rFonts w:ascii="Times New Roman" w:hAnsi="Times New Roman"/>
                <w:color w:val="000000"/>
                <w:spacing w:val="-2"/>
                <w:sz w:val="22"/>
              </w:rPr>
              <w:t>Ventilē un savāc putekļus auduma filtros: ciktāl iespējams, darbs ar materiāliem jāveic slēgtās sistēmās zem negatīva spiediena. Šajā nolūkā velkmi pēc tam attīra no putekļiem ar audum</w:t>
            </w:r>
            <w:r w:rsidR="00D539BC" w:rsidRPr="007311D1">
              <w:rPr>
                <w:rFonts w:ascii="Times New Roman" w:hAnsi="Times New Roman"/>
                <w:color w:val="000000"/>
                <w:spacing w:val="-2"/>
                <w:sz w:val="22"/>
              </w:rPr>
              <w:t>a filtru pirms emitēšanas gaisā</w:t>
            </w:r>
          </w:p>
        </w:tc>
        <w:tc>
          <w:tcPr>
            <w:tcW w:w="1701" w:type="dxa"/>
            <w:vMerge/>
          </w:tcPr>
          <w:p w14:paraId="17B68821" w14:textId="77777777" w:rsidR="0041288A" w:rsidRPr="00A26C06" w:rsidRDefault="0041288A" w:rsidP="00A26C06">
            <w:pPr>
              <w:spacing w:after="0" w:line="240" w:lineRule="auto"/>
              <w:rPr>
                <w:rFonts w:ascii="Times New Roman" w:hAnsi="Times New Roman"/>
                <w:color w:val="000000"/>
                <w:szCs w:val="24"/>
                <w:lang w:eastAsia="lv-LV"/>
              </w:rPr>
            </w:pPr>
          </w:p>
        </w:tc>
      </w:tr>
      <w:tr w:rsidR="0041288A" w:rsidRPr="00A26C06" w14:paraId="17B68828" w14:textId="77777777" w:rsidTr="007311D1">
        <w:tc>
          <w:tcPr>
            <w:tcW w:w="567" w:type="dxa"/>
          </w:tcPr>
          <w:p w14:paraId="17B68823"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9. </w:t>
            </w:r>
          </w:p>
        </w:tc>
        <w:tc>
          <w:tcPr>
            <w:tcW w:w="6946" w:type="dxa"/>
          </w:tcPr>
          <w:p w14:paraId="17B68824" w14:textId="77777777" w:rsidR="0041288A" w:rsidRPr="007311D1" w:rsidRDefault="0041288A" w:rsidP="00A26C06">
            <w:pPr>
              <w:pStyle w:val="CM1"/>
              <w:rPr>
                <w:rFonts w:ascii="Times New Roman" w:hAnsi="Times New Roman"/>
                <w:color w:val="000000"/>
                <w:spacing w:val="-2"/>
                <w:sz w:val="22"/>
              </w:rPr>
            </w:pPr>
            <w:r w:rsidRPr="007311D1">
              <w:rPr>
                <w:rFonts w:ascii="Times New Roman" w:hAnsi="Times New Roman"/>
                <w:color w:val="000000"/>
                <w:spacing w:val="-2"/>
                <w:sz w:val="22"/>
              </w:rPr>
              <w:t xml:space="preserve">Izmanto slēgtu glabāšanas vietu ar automātisku apstrādes sistēmu: </w:t>
            </w:r>
          </w:p>
          <w:p w14:paraId="17B68825" w14:textId="61CEC91A" w:rsidR="0041288A" w:rsidRPr="007311D1" w:rsidRDefault="000C7592" w:rsidP="00371AA4">
            <w:pPr>
              <w:pStyle w:val="CM1"/>
              <w:ind w:left="369" w:hanging="227"/>
              <w:rPr>
                <w:rFonts w:ascii="Times New Roman" w:hAnsi="Times New Roman"/>
                <w:color w:val="000000"/>
                <w:spacing w:val="-2"/>
                <w:sz w:val="22"/>
              </w:rPr>
            </w:pPr>
            <w:r w:rsidRPr="007311D1">
              <w:rPr>
                <w:rFonts w:ascii="Times New Roman" w:hAnsi="Times New Roman"/>
                <w:color w:val="000000"/>
                <w:spacing w:val="-2"/>
                <w:sz w:val="22"/>
              </w:rPr>
              <w:t>1) k</w:t>
            </w:r>
            <w:r w:rsidR="0041288A" w:rsidRPr="007311D1">
              <w:rPr>
                <w:rFonts w:ascii="Times New Roman" w:hAnsi="Times New Roman"/>
                <w:color w:val="000000"/>
                <w:spacing w:val="-2"/>
                <w:sz w:val="22"/>
              </w:rPr>
              <w:t>linkera tvertnes un slēgtas pilnībā automatizētas izejvielu glabāšanas vietas tiek uzskatīt</w:t>
            </w:r>
            <w:r w:rsidR="007311D1" w:rsidRPr="007311D1">
              <w:rPr>
                <w:rFonts w:ascii="Times New Roman" w:hAnsi="Times New Roman"/>
                <w:color w:val="000000"/>
                <w:spacing w:val="-2"/>
                <w:sz w:val="22"/>
              </w:rPr>
              <w:t>a</w:t>
            </w:r>
            <w:r w:rsidR="0041288A" w:rsidRPr="007311D1">
              <w:rPr>
                <w:rFonts w:ascii="Times New Roman" w:hAnsi="Times New Roman"/>
                <w:color w:val="000000"/>
                <w:spacing w:val="-2"/>
                <w:sz w:val="22"/>
              </w:rPr>
              <w:t>s par efektīvāko risinājumu problēmai, ko rada difūzi putekļi, kas veidojas no liela apjoma krājumiem. Minētie uzglabāšanas veidi ir aprīkoti ar vienu vai vairākiem auduma filtriem, lai novērstu difūzu putekļu veidošanos iekraušanas vai izkraušanas laikā</w:t>
            </w:r>
            <w:r w:rsidR="007311D1" w:rsidRPr="007311D1">
              <w:rPr>
                <w:rFonts w:ascii="Times New Roman" w:hAnsi="Times New Roman"/>
                <w:color w:val="000000"/>
                <w:spacing w:val="-2"/>
                <w:sz w:val="22"/>
              </w:rPr>
              <w:t>;</w:t>
            </w:r>
            <w:r w:rsidR="0041288A" w:rsidRPr="007311D1">
              <w:rPr>
                <w:rFonts w:ascii="Times New Roman" w:hAnsi="Times New Roman"/>
                <w:color w:val="000000"/>
                <w:spacing w:val="-2"/>
                <w:sz w:val="22"/>
              </w:rPr>
              <w:t xml:space="preserve"> </w:t>
            </w:r>
          </w:p>
          <w:p w14:paraId="17B68826" w14:textId="4D1F149C" w:rsidR="0041288A" w:rsidRPr="007311D1" w:rsidRDefault="000C7592" w:rsidP="00155885">
            <w:pPr>
              <w:pStyle w:val="CM1"/>
              <w:ind w:left="369" w:hanging="227"/>
              <w:rPr>
                <w:rFonts w:ascii="Times New Roman" w:hAnsi="Times New Roman"/>
                <w:color w:val="000000"/>
                <w:spacing w:val="-2"/>
                <w:sz w:val="22"/>
              </w:rPr>
            </w:pPr>
            <w:r w:rsidRPr="007311D1">
              <w:rPr>
                <w:rFonts w:ascii="Times New Roman" w:hAnsi="Times New Roman"/>
                <w:color w:val="000000"/>
                <w:spacing w:val="-2"/>
                <w:sz w:val="22"/>
              </w:rPr>
              <w:t>2) l</w:t>
            </w:r>
            <w:r w:rsidR="0041288A" w:rsidRPr="007311D1">
              <w:rPr>
                <w:rFonts w:ascii="Times New Roman" w:hAnsi="Times New Roman"/>
                <w:color w:val="000000"/>
                <w:spacing w:val="-2"/>
                <w:sz w:val="22"/>
              </w:rPr>
              <w:t xml:space="preserve">ai risinātu ar putekļiem piesātināta gaisa masu pārvietošanos pildīšanas darbību laikā, izmanto atbilstoša </w:t>
            </w:r>
            <w:r w:rsidR="00155885">
              <w:rPr>
                <w:rFonts w:ascii="Times New Roman" w:hAnsi="Times New Roman"/>
                <w:color w:val="000000"/>
                <w:spacing w:val="-2"/>
                <w:sz w:val="22"/>
              </w:rPr>
              <w:t>tilpuma</w:t>
            </w:r>
            <w:r w:rsidR="0041288A" w:rsidRPr="007311D1">
              <w:rPr>
                <w:rFonts w:ascii="Times New Roman" w:hAnsi="Times New Roman"/>
                <w:color w:val="000000"/>
                <w:spacing w:val="-2"/>
                <w:sz w:val="22"/>
              </w:rPr>
              <w:t xml:space="preserve"> uzglabāšanas tvertnes, līmeņa rādītājus ar automā</w:t>
            </w:r>
            <w:r w:rsidR="00D539BC" w:rsidRPr="007311D1">
              <w:rPr>
                <w:rFonts w:ascii="Times New Roman" w:hAnsi="Times New Roman"/>
                <w:color w:val="000000"/>
                <w:spacing w:val="-2"/>
                <w:sz w:val="22"/>
              </w:rPr>
              <w:t>tiskiem izslēdzējiem un filtrus</w:t>
            </w:r>
          </w:p>
        </w:tc>
        <w:tc>
          <w:tcPr>
            <w:tcW w:w="1701" w:type="dxa"/>
            <w:vMerge/>
          </w:tcPr>
          <w:p w14:paraId="17B68827" w14:textId="77777777" w:rsidR="0041288A" w:rsidRPr="00A26C06" w:rsidRDefault="0041288A" w:rsidP="00A26C06">
            <w:pPr>
              <w:spacing w:after="0" w:line="240" w:lineRule="auto"/>
              <w:rPr>
                <w:rFonts w:ascii="Times New Roman" w:hAnsi="Times New Roman"/>
                <w:color w:val="000000"/>
                <w:szCs w:val="24"/>
                <w:lang w:eastAsia="lv-LV"/>
              </w:rPr>
            </w:pPr>
          </w:p>
        </w:tc>
      </w:tr>
      <w:tr w:rsidR="0041288A" w:rsidRPr="00A26C06" w14:paraId="17B6882C" w14:textId="77777777" w:rsidTr="007311D1">
        <w:tc>
          <w:tcPr>
            <w:tcW w:w="567" w:type="dxa"/>
          </w:tcPr>
          <w:p w14:paraId="17B68829" w14:textId="77777777" w:rsidR="0041288A" w:rsidRPr="00A26C06" w:rsidRDefault="0041288A" w:rsidP="00A26C06">
            <w:pPr>
              <w:spacing w:after="0" w:line="240" w:lineRule="auto"/>
              <w:rPr>
                <w:rFonts w:ascii="Times New Roman" w:hAnsi="Times New Roman"/>
                <w:color w:val="000000"/>
                <w:szCs w:val="24"/>
                <w:lang w:eastAsia="lv-LV"/>
              </w:rPr>
            </w:pPr>
            <w:r w:rsidRPr="00A26C06">
              <w:rPr>
                <w:rFonts w:ascii="Times New Roman" w:hAnsi="Times New Roman"/>
                <w:color w:val="000000"/>
                <w:szCs w:val="24"/>
                <w:lang w:eastAsia="lv-LV"/>
              </w:rPr>
              <w:t xml:space="preserve">10. </w:t>
            </w:r>
          </w:p>
        </w:tc>
        <w:tc>
          <w:tcPr>
            <w:tcW w:w="6946" w:type="dxa"/>
          </w:tcPr>
          <w:p w14:paraId="17B6882A" w14:textId="055793D3" w:rsidR="0041288A" w:rsidRPr="00A26C06" w:rsidRDefault="0041288A" w:rsidP="007311D1">
            <w:pPr>
              <w:pStyle w:val="CM1"/>
              <w:rPr>
                <w:rFonts w:ascii="Times New Roman" w:hAnsi="Times New Roman"/>
                <w:color w:val="000000"/>
                <w:sz w:val="22"/>
              </w:rPr>
            </w:pPr>
            <w:r w:rsidRPr="00A26C06">
              <w:rPr>
                <w:rFonts w:ascii="Times New Roman" w:hAnsi="Times New Roman"/>
                <w:color w:val="000000"/>
                <w:sz w:val="22"/>
              </w:rPr>
              <w:t>Nosūtīšanas un iekraušanas procesos izmanto elastīgus uzpildes cauruļvadus, kas aprīkoti ar putekļu savākšanas sistēmu cementa kraušanai</w:t>
            </w:r>
            <w:r w:rsidR="007311D1">
              <w:rPr>
                <w:rFonts w:ascii="Times New Roman" w:hAnsi="Times New Roman"/>
                <w:color w:val="000000"/>
                <w:sz w:val="22"/>
              </w:rPr>
              <w:t xml:space="preserve"> un</w:t>
            </w:r>
            <w:r w:rsidRPr="00A26C06">
              <w:rPr>
                <w:rFonts w:ascii="Times New Roman" w:hAnsi="Times New Roman"/>
                <w:color w:val="000000"/>
                <w:sz w:val="22"/>
              </w:rPr>
              <w:t xml:space="preserve"> atrodas kravas a</w:t>
            </w:r>
            <w:r w:rsidR="00D539BC">
              <w:rPr>
                <w:rFonts w:ascii="Times New Roman" w:hAnsi="Times New Roman"/>
                <w:color w:val="000000"/>
                <w:sz w:val="22"/>
              </w:rPr>
              <w:t>utomašīnas iekraušanas augstumā</w:t>
            </w:r>
          </w:p>
        </w:tc>
        <w:tc>
          <w:tcPr>
            <w:tcW w:w="1701" w:type="dxa"/>
            <w:vMerge/>
          </w:tcPr>
          <w:p w14:paraId="17B6882B" w14:textId="77777777" w:rsidR="0041288A" w:rsidRPr="00A26C06" w:rsidRDefault="0041288A" w:rsidP="00A26C06">
            <w:pPr>
              <w:spacing w:after="0" w:line="240" w:lineRule="auto"/>
              <w:rPr>
                <w:rFonts w:ascii="Times New Roman" w:hAnsi="Times New Roman"/>
                <w:color w:val="000000"/>
                <w:szCs w:val="24"/>
                <w:lang w:eastAsia="lv-LV"/>
              </w:rPr>
            </w:pPr>
          </w:p>
        </w:tc>
      </w:tr>
    </w:tbl>
    <w:p w14:paraId="08CC6698" w14:textId="77777777" w:rsidR="00C400E9" w:rsidRPr="00C400E9" w:rsidRDefault="00C400E9" w:rsidP="00C400E9">
      <w:pPr>
        <w:pStyle w:val="Virsraksts"/>
        <w:spacing w:after="0" w:line="240" w:lineRule="auto"/>
        <w:rPr>
          <w:i w:val="0"/>
          <w:sz w:val="24"/>
        </w:rPr>
      </w:pPr>
    </w:p>
    <w:p w14:paraId="17B6882E" w14:textId="74A4C963" w:rsidR="0041288A" w:rsidRPr="008E5240" w:rsidRDefault="0041288A" w:rsidP="00D92C07">
      <w:pPr>
        <w:pStyle w:val="CM1"/>
        <w:jc w:val="both"/>
      </w:pPr>
      <w:r w:rsidRPr="007311D1">
        <w:rPr>
          <w:spacing w:val="-2"/>
        </w:rPr>
        <w:lastRenderedPageBreak/>
        <w:t>5.5.1.2.</w:t>
      </w:r>
      <w:r w:rsidR="007311D1" w:rsidRPr="007311D1">
        <w:rPr>
          <w:spacing w:val="-2"/>
        </w:rPr>
        <w:t> </w:t>
      </w:r>
      <w:r w:rsidRPr="007311D1">
        <w:rPr>
          <w:spacing w:val="-2"/>
        </w:rPr>
        <w:t>Lai samazinātu</w:t>
      </w:r>
      <w:r w:rsidR="007311D1" w:rsidRPr="007311D1">
        <w:rPr>
          <w:spacing w:val="-2"/>
        </w:rPr>
        <w:t>/</w:t>
      </w:r>
      <w:r w:rsidRPr="007311D1">
        <w:rPr>
          <w:spacing w:val="-2"/>
        </w:rPr>
        <w:t xml:space="preserve">nepieļautu difūzās putekļu emisijas beztaras glabāšanas zonās, </w:t>
      </w:r>
      <w:r w:rsidR="00DE7C1A" w:rsidRPr="007311D1">
        <w:rPr>
          <w:rFonts w:ascii="Times New Roman" w:hAnsi="Times New Roman"/>
          <w:color w:val="000000"/>
          <w:spacing w:val="-2"/>
        </w:rPr>
        <w:t xml:space="preserve">atbilstoši </w:t>
      </w:r>
      <w:r w:rsidRPr="007311D1">
        <w:rPr>
          <w:spacing w:val="-2"/>
        </w:rPr>
        <w:t xml:space="preserve">LPTP jāizmanto viens no </w:t>
      </w:r>
      <w:r w:rsidR="005336C7" w:rsidRPr="007311D1">
        <w:rPr>
          <w:rFonts w:ascii="Times New Roman" w:hAnsi="Times New Roman"/>
          <w:spacing w:val="-2"/>
        </w:rPr>
        <w:t xml:space="preserve">šā pielikuma </w:t>
      </w:r>
      <w:r w:rsidR="00315704" w:rsidRPr="007311D1">
        <w:rPr>
          <w:rFonts w:ascii="Times New Roman" w:hAnsi="Times New Roman"/>
          <w:color w:val="000000"/>
          <w:spacing w:val="-2"/>
        </w:rPr>
        <w:t xml:space="preserve">12. tabulā minētajiem </w:t>
      </w:r>
      <w:r w:rsidRPr="007311D1">
        <w:rPr>
          <w:spacing w:val="-2"/>
        </w:rPr>
        <w:t>tehniskajiem paņēmieniem</w:t>
      </w:r>
      <w:r w:rsidRPr="008E5240">
        <w:t xml:space="preserve"> vai to apvienojums. </w:t>
      </w:r>
    </w:p>
    <w:p w14:paraId="5B7DAD6F" w14:textId="77777777" w:rsidR="00641B2E" w:rsidRPr="00641B2E" w:rsidRDefault="00641B2E" w:rsidP="00641B2E">
      <w:pPr>
        <w:spacing w:after="0" w:line="240" w:lineRule="auto"/>
        <w:jc w:val="both"/>
        <w:rPr>
          <w:rFonts w:ascii="Times New Roman" w:hAnsi="Times New Roman"/>
          <w:color w:val="000000"/>
          <w:sz w:val="16"/>
          <w:szCs w:val="16"/>
        </w:rPr>
      </w:pPr>
    </w:p>
    <w:p w14:paraId="17B68830" w14:textId="77777777" w:rsidR="0041288A" w:rsidRPr="008E5240" w:rsidRDefault="0041288A" w:rsidP="00933B2A">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3F81ACDB" w14:textId="77777777" w:rsidR="004E52EF" w:rsidRPr="004E52EF" w:rsidRDefault="004E52EF" w:rsidP="004E52EF">
      <w:pPr>
        <w:pStyle w:val="Virsraksts"/>
        <w:spacing w:after="0" w:line="240" w:lineRule="auto"/>
        <w:rPr>
          <w:i w:val="0"/>
          <w:sz w:val="10"/>
          <w:szCs w:val="10"/>
        </w:rPr>
      </w:pPr>
    </w:p>
    <w:p w14:paraId="17B68831" w14:textId="2F01A259" w:rsidR="0041288A" w:rsidRPr="00260DBA" w:rsidRDefault="0041288A" w:rsidP="00933B2A">
      <w:pPr>
        <w:spacing w:after="0" w:line="240" w:lineRule="auto"/>
        <w:jc w:val="right"/>
        <w:rPr>
          <w:rFonts w:ascii="Times New Roman" w:hAnsi="Times New Roman"/>
          <w:color w:val="000000"/>
          <w:szCs w:val="24"/>
        </w:rPr>
      </w:pPr>
      <w:r w:rsidRPr="00260DBA">
        <w:rPr>
          <w:rFonts w:ascii="Times New Roman" w:hAnsi="Times New Roman"/>
          <w:color w:val="000000"/>
          <w:szCs w:val="24"/>
        </w:rPr>
        <w:t>12</w:t>
      </w:r>
      <w:r w:rsidR="00574B42" w:rsidRPr="00260DBA">
        <w:rPr>
          <w:rFonts w:ascii="Times New Roman" w:hAnsi="Times New Roman"/>
          <w:color w:val="000000"/>
          <w:szCs w:val="24"/>
        </w:rPr>
        <w:t>. tabul</w:t>
      </w:r>
      <w:r w:rsidRPr="00260DBA">
        <w:rPr>
          <w:rFonts w:ascii="Times New Roman" w:hAnsi="Times New Roman"/>
          <w:color w:val="000000"/>
          <w:szCs w:val="24"/>
        </w:rPr>
        <w:t>a</w:t>
      </w:r>
    </w:p>
    <w:p w14:paraId="0CFA2E13"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63"/>
      </w:tblGrid>
      <w:tr w:rsidR="0041288A" w:rsidRPr="00260DBA" w14:paraId="17B68835" w14:textId="77777777" w:rsidTr="00260DBA">
        <w:tc>
          <w:tcPr>
            <w:tcW w:w="567" w:type="dxa"/>
            <w:vAlign w:val="center"/>
          </w:tcPr>
          <w:p w14:paraId="57381FD3" w14:textId="620C3AA3" w:rsidR="0041288A" w:rsidRPr="00260DBA" w:rsidRDefault="0041288A" w:rsidP="00260DBA">
            <w:pPr>
              <w:spacing w:after="0" w:line="240" w:lineRule="auto"/>
              <w:ind w:left="-57" w:right="-57"/>
              <w:jc w:val="center"/>
              <w:rPr>
                <w:rFonts w:ascii="Times New Roman" w:hAnsi="Times New Roman"/>
                <w:color w:val="000000"/>
                <w:szCs w:val="24"/>
                <w:lang w:eastAsia="lv-LV"/>
              </w:rPr>
            </w:pPr>
            <w:r w:rsidRPr="00260DBA">
              <w:rPr>
                <w:rFonts w:ascii="Times New Roman" w:hAnsi="Times New Roman"/>
                <w:color w:val="000000"/>
                <w:szCs w:val="24"/>
                <w:lang w:eastAsia="lv-LV"/>
              </w:rPr>
              <w:t>Nr.</w:t>
            </w:r>
          </w:p>
          <w:p w14:paraId="17B68833" w14:textId="28EF4FC0" w:rsidR="00260DBA" w:rsidRPr="00260DBA" w:rsidRDefault="00260DBA" w:rsidP="00260DBA">
            <w:pPr>
              <w:spacing w:after="0" w:line="240" w:lineRule="auto"/>
              <w:ind w:left="-57" w:right="-57"/>
              <w:jc w:val="center"/>
              <w:rPr>
                <w:rFonts w:ascii="Times New Roman" w:hAnsi="Times New Roman"/>
                <w:color w:val="000000"/>
                <w:szCs w:val="24"/>
                <w:lang w:eastAsia="lv-LV"/>
              </w:rPr>
            </w:pPr>
            <w:r w:rsidRPr="00260DBA">
              <w:rPr>
                <w:rFonts w:ascii="Times New Roman" w:hAnsi="Times New Roman"/>
                <w:color w:val="000000"/>
                <w:szCs w:val="24"/>
                <w:lang w:eastAsia="lv-LV"/>
              </w:rPr>
              <w:t>p. k.</w:t>
            </w:r>
          </w:p>
        </w:tc>
        <w:tc>
          <w:tcPr>
            <w:tcW w:w="8563" w:type="dxa"/>
            <w:vAlign w:val="center"/>
          </w:tcPr>
          <w:p w14:paraId="17B68834" w14:textId="0A325769" w:rsidR="0041288A" w:rsidRPr="00260DBA" w:rsidRDefault="0041288A" w:rsidP="00260DBA">
            <w:pPr>
              <w:spacing w:after="0" w:line="240" w:lineRule="auto"/>
              <w:jc w:val="center"/>
              <w:rPr>
                <w:rFonts w:ascii="Times New Roman" w:hAnsi="Times New Roman"/>
                <w:color w:val="000000"/>
                <w:szCs w:val="24"/>
                <w:lang w:eastAsia="lv-LV"/>
              </w:rPr>
            </w:pPr>
            <w:r w:rsidRPr="00260DBA">
              <w:rPr>
                <w:rFonts w:ascii="Times New Roman" w:hAnsi="Times New Roman"/>
                <w:color w:val="000000"/>
                <w:szCs w:val="24"/>
                <w:lang w:eastAsia="lv-LV"/>
              </w:rPr>
              <w:t>Tehniskais paņēmiens</w:t>
            </w:r>
          </w:p>
        </w:tc>
      </w:tr>
      <w:tr w:rsidR="0041288A" w:rsidRPr="00260DBA" w14:paraId="17B68838" w14:textId="77777777" w:rsidTr="00260DBA">
        <w:tc>
          <w:tcPr>
            <w:tcW w:w="567" w:type="dxa"/>
          </w:tcPr>
          <w:p w14:paraId="17B68836" w14:textId="77777777" w:rsidR="0041288A" w:rsidRPr="00260DBA" w:rsidRDefault="0041288A" w:rsidP="00136136">
            <w:pPr>
              <w:spacing w:after="0" w:line="240" w:lineRule="auto"/>
              <w:jc w:val="both"/>
              <w:rPr>
                <w:rFonts w:ascii="Times New Roman" w:hAnsi="Times New Roman"/>
                <w:color w:val="000000"/>
                <w:szCs w:val="24"/>
                <w:lang w:eastAsia="lv-LV"/>
              </w:rPr>
            </w:pPr>
            <w:r w:rsidRPr="00260DBA">
              <w:rPr>
                <w:rFonts w:ascii="Times New Roman" w:hAnsi="Times New Roman"/>
                <w:color w:val="000000"/>
                <w:szCs w:val="24"/>
                <w:lang w:eastAsia="lv-LV"/>
              </w:rPr>
              <w:t xml:space="preserve">1. </w:t>
            </w:r>
          </w:p>
        </w:tc>
        <w:tc>
          <w:tcPr>
            <w:tcW w:w="8563" w:type="dxa"/>
          </w:tcPr>
          <w:p w14:paraId="17B68837" w14:textId="77777777" w:rsidR="0041288A" w:rsidRPr="00260DBA" w:rsidRDefault="0041288A" w:rsidP="00260DBA">
            <w:pPr>
              <w:spacing w:after="0" w:line="240" w:lineRule="auto"/>
              <w:rPr>
                <w:rFonts w:ascii="Times New Roman" w:hAnsi="Times New Roman"/>
                <w:color w:val="000000"/>
                <w:szCs w:val="24"/>
                <w:lang w:eastAsia="lv-LV"/>
              </w:rPr>
            </w:pPr>
            <w:r w:rsidRPr="00260DBA">
              <w:rPr>
                <w:rFonts w:ascii="Times New Roman" w:hAnsi="Times New Roman"/>
                <w:color w:val="000000"/>
                <w:szCs w:val="24"/>
              </w:rPr>
              <w:t>Apsedz beztaras glabāšanas zonas vai krājumus vai norobežo tos ar aizslietņiem, sienām vai vertikāliem augiem (mākslīgas vai dabīgas vēja barjeras atklātu kaudžu aizsardzībai no vēja)</w:t>
            </w:r>
          </w:p>
        </w:tc>
      </w:tr>
      <w:tr w:rsidR="0041288A" w:rsidRPr="00260DBA" w14:paraId="17B6883B" w14:textId="77777777" w:rsidTr="00260DBA">
        <w:tc>
          <w:tcPr>
            <w:tcW w:w="567" w:type="dxa"/>
          </w:tcPr>
          <w:p w14:paraId="17B68839" w14:textId="77777777" w:rsidR="0041288A" w:rsidRPr="00260DBA" w:rsidRDefault="0041288A" w:rsidP="00136136">
            <w:pPr>
              <w:spacing w:after="0" w:line="240" w:lineRule="auto"/>
              <w:jc w:val="both"/>
              <w:rPr>
                <w:rFonts w:ascii="Times New Roman" w:hAnsi="Times New Roman"/>
                <w:color w:val="000000"/>
                <w:szCs w:val="24"/>
                <w:lang w:eastAsia="lv-LV"/>
              </w:rPr>
            </w:pPr>
            <w:r w:rsidRPr="00260DBA">
              <w:rPr>
                <w:rFonts w:ascii="Times New Roman" w:hAnsi="Times New Roman"/>
                <w:color w:val="000000"/>
                <w:szCs w:val="24"/>
                <w:lang w:eastAsia="lv-LV"/>
              </w:rPr>
              <w:t xml:space="preserve">2. </w:t>
            </w:r>
          </w:p>
        </w:tc>
        <w:tc>
          <w:tcPr>
            <w:tcW w:w="8563" w:type="dxa"/>
          </w:tcPr>
          <w:p w14:paraId="17B6883A" w14:textId="107F1832" w:rsidR="0041288A" w:rsidRPr="00260DBA" w:rsidRDefault="0041288A" w:rsidP="00260DBA">
            <w:pPr>
              <w:pStyle w:val="CM1"/>
              <w:rPr>
                <w:rFonts w:ascii="Times New Roman" w:hAnsi="Times New Roman"/>
                <w:color w:val="000000"/>
                <w:sz w:val="22"/>
              </w:rPr>
            </w:pPr>
            <w:r w:rsidRPr="00260DBA">
              <w:rPr>
                <w:rFonts w:ascii="Times New Roman" w:hAnsi="Times New Roman"/>
                <w:color w:val="000000"/>
                <w:sz w:val="22"/>
              </w:rPr>
              <w:t>Izmanto vēja barjeras atklātu kaudžu aizsardzībai: jāizvairās no putekļainu materiālu glabāšanas ārā, bet</w:t>
            </w:r>
            <w:r w:rsidR="003F7F92">
              <w:rPr>
                <w:rFonts w:ascii="Times New Roman" w:hAnsi="Times New Roman"/>
                <w:color w:val="000000"/>
                <w:sz w:val="22"/>
              </w:rPr>
              <w:t>,</w:t>
            </w:r>
            <w:r w:rsidRPr="00260DBA">
              <w:rPr>
                <w:rFonts w:ascii="Times New Roman" w:hAnsi="Times New Roman"/>
                <w:color w:val="000000"/>
                <w:sz w:val="22"/>
              </w:rPr>
              <w:t xml:space="preserve"> ja tas tiek darīts, difūzus putekļus ir iespējams novērst, izmantojot</w:t>
            </w:r>
            <w:r w:rsidR="00B61C30">
              <w:rPr>
                <w:rFonts w:ascii="Times New Roman" w:hAnsi="Times New Roman"/>
                <w:color w:val="000000"/>
                <w:sz w:val="22"/>
              </w:rPr>
              <w:t xml:space="preserve"> pareizi veidotas vēja barjeras</w:t>
            </w:r>
          </w:p>
        </w:tc>
      </w:tr>
      <w:tr w:rsidR="0041288A" w:rsidRPr="00260DBA" w14:paraId="17B6883E" w14:textId="77777777" w:rsidTr="00260DBA">
        <w:tc>
          <w:tcPr>
            <w:tcW w:w="567" w:type="dxa"/>
          </w:tcPr>
          <w:p w14:paraId="17B6883C" w14:textId="77777777" w:rsidR="0041288A" w:rsidRPr="00260DBA" w:rsidRDefault="0041288A" w:rsidP="00136136">
            <w:pPr>
              <w:spacing w:after="0"/>
              <w:jc w:val="both"/>
              <w:rPr>
                <w:rFonts w:ascii="Times New Roman" w:hAnsi="Times New Roman"/>
                <w:color w:val="000000"/>
                <w:szCs w:val="24"/>
                <w:lang w:eastAsia="lv-LV"/>
              </w:rPr>
            </w:pPr>
            <w:r w:rsidRPr="00260DBA">
              <w:rPr>
                <w:rFonts w:ascii="Times New Roman" w:hAnsi="Times New Roman"/>
                <w:color w:val="000000"/>
                <w:szCs w:val="24"/>
                <w:lang w:eastAsia="lv-LV"/>
              </w:rPr>
              <w:t xml:space="preserve">3. </w:t>
            </w:r>
          </w:p>
        </w:tc>
        <w:tc>
          <w:tcPr>
            <w:tcW w:w="8563" w:type="dxa"/>
          </w:tcPr>
          <w:p w14:paraId="17B6883D" w14:textId="76CFF4F3" w:rsidR="0041288A" w:rsidRPr="00260DBA" w:rsidRDefault="0041288A" w:rsidP="003F7F92">
            <w:pPr>
              <w:pStyle w:val="CM1"/>
              <w:rPr>
                <w:rFonts w:ascii="Times New Roman" w:hAnsi="Times New Roman"/>
                <w:color w:val="000000"/>
                <w:sz w:val="22"/>
              </w:rPr>
            </w:pPr>
            <w:r w:rsidRPr="00260DBA">
              <w:rPr>
                <w:rFonts w:ascii="Times New Roman" w:hAnsi="Times New Roman"/>
                <w:color w:val="000000"/>
                <w:sz w:val="22"/>
              </w:rPr>
              <w:t>Izmanto ūdens smidzinātājus un ķīmiskos putekļu dzēsējus: kad difūzo putekļu avots ir pietiekami lokalizēts, var uzstādīt ūdens izsmidzināšanas sistēmu. Putekļu daļiņu mitrināšana palīdz tām uzkrāties, tādējādi veicinot putekļu nosēšanos. Plaši pieejami arī produkti, kas kopumā uzlabo ūde</w:t>
            </w:r>
            <w:r w:rsidR="00B61C30">
              <w:rPr>
                <w:rFonts w:ascii="Times New Roman" w:hAnsi="Times New Roman"/>
                <w:color w:val="000000"/>
                <w:sz w:val="22"/>
              </w:rPr>
              <w:t>ns izsmidzināšanas efektivitāti</w:t>
            </w:r>
          </w:p>
        </w:tc>
      </w:tr>
      <w:tr w:rsidR="0041288A" w:rsidRPr="00260DBA" w14:paraId="17B68841" w14:textId="77777777" w:rsidTr="00260DBA">
        <w:tc>
          <w:tcPr>
            <w:tcW w:w="567" w:type="dxa"/>
          </w:tcPr>
          <w:p w14:paraId="17B6883F" w14:textId="77777777" w:rsidR="0041288A" w:rsidRPr="00260DBA" w:rsidRDefault="0041288A" w:rsidP="00136136">
            <w:pPr>
              <w:spacing w:after="0"/>
              <w:jc w:val="both"/>
              <w:rPr>
                <w:rFonts w:ascii="Times New Roman" w:hAnsi="Times New Roman"/>
                <w:color w:val="000000"/>
                <w:szCs w:val="24"/>
                <w:lang w:eastAsia="lv-LV"/>
              </w:rPr>
            </w:pPr>
            <w:r w:rsidRPr="00260DBA">
              <w:rPr>
                <w:rFonts w:ascii="Times New Roman" w:hAnsi="Times New Roman"/>
                <w:color w:val="000000"/>
                <w:szCs w:val="24"/>
                <w:lang w:eastAsia="lv-LV"/>
              </w:rPr>
              <w:t xml:space="preserve">4. </w:t>
            </w:r>
          </w:p>
        </w:tc>
        <w:tc>
          <w:tcPr>
            <w:tcW w:w="8563" w:type="dxa"/>
          </w:tcPr>
          <w:p w14:paraId="17B68840" w14:textId="1FB730D4" w:rsidR="0041288A" w:rsidRPr="00260DBA" w:rsidRDefault="0041288A" w:rsidP="003F7F92">
            <w:pPr>
              <w:pStyle w:val="CM1"/>
              <w:rPr>
                <w:rFonts w:ascii="Times New Roman" w:hAnsi="Times New Roman"/>
                <w:color w:val="000000"/>
                <w:sz w:val="22"/>
              </w:rPr>
            </w:pPr>
            <w:r w:rsidRPr="00260DBA">
              <w:rPr>
                <w:rFonts w:ascii="Times New Roman" w:hAnsi="Times New Roman"/>
                <w:color w:val="000000"/>
                <w:sz w:val="22"/>
              </w:rPr>
              <w:t xml:space="preserve">Nodrošina ceļa klājuma uzklāšanu, mitrināšanu un tīrību: </w:t>
            </w:r>
            <w:r w:rsidR="003F7F92">
              <w:rPr>
                <w:rFonts w:ascii="Times New Roman" w:hAnsi="Times New Roman"/>
                <w:color w:val="000000"/>
                <w:sz w:val="22"/>
              </w:rPr>
              <w:t>j</w:t>
            </w:r>
            <w:r w:rsidRPr="00260DBA">
              <w:rPr>
                <w:rFonts w:ascii="Times New Roman" w:hAnsi="Times New Roman"/>
                <w:color w:val="000000"/>
                <w:sz w:val="22"/>
              </w:rPr>
              <w:t xml:space="preserve">a iespējams, jāasfaltē ceļš, ko izmanto kravas mašīnas, un virsma jāuztur </w:t>
            </w:r>
            <w:r w:rsidR="003F7F92">
              <w:rPr>
                <w:rFonts w:ascii="Times New Roman" w:hAnsi="Times New Roman"/>
                <w:color w:val="000000"/>
                <w:sz w:val="22"/>
              </w:rPr>
              <w:t>pēc</w:t>
            </w:r>
            <w:r w:rsidRPr="00260DBA">
              <w:rPr>
                <w:rFonts w:ascii="Times New Roman" w:hAnsi="Times New Roman"/>
                <w:color w:val="000000"/>
                <w:sz w:val="22"/>
              </w:rPr>
              <w:t xml:space="preserve"> iespējas tīra. Difūzās putekļu emisijas, jo īpaši sausos laikapstākļos, var samazināt ceļu laistīšana</w:t>
            </w:r>
            <w:r w:rsidR="003F7F92">
              <w:rPr>
                <w:rFonts w:ascii="Times New Roman" w:hAnsi="Times New Roman"/>
                <w:color w:val="000000"/>
                <w:sz w:val="22"/>
              </w:rPr>
              <w:t xml:space="preserve"> un</w:t>
            </w:r>
            <w:r w:rsidR="00B61C30">
              <w:rPr>
                <w:rFonts w:ascii="Times New Roman" w:hAnsi="Times New Roman"/>
                <w:color w:val="000000"/>
                <w:sz w:val="22"/>
              </w:rPr>
              <w:t xml:space="preserve"> tīrī</w:t>
            </w:r>
            <w:r w:rsidR="003F7F92">
              <w:rPr>
                <w:rFonts w:ascii="Times New Roman" w:hAnsi="Times New Roman"/>
                <w:color w:val="000000"/>
                <w:sz w:val="22"/>
              </w:rPr>
              <w:t>šana</w:t>
            </w:r>
            <w:r w:rsidR="00B61C30">
              <w:rPr>
                <w:rFonts w:ascii="Times New Roman" w:hAnsi="Times New Roman"/>
                <w:color w:val="000000"/>
                <w:sz w:val="22"/>
              </w:rPr>
              <w:t xml:space="preserve"> ar ceļu tīrītājiem</w:t>
            </w:r>
          </w:p>
        </w:tc>
      </w:tr>
      <w:tr w:rsidR="0041288A" w:rsidRPr="00260DBA" w14:paraId="17B68844" w14:textId="77777777" w:rsidTr="00260DBA">
        <w:tc>
          <w:tcPr>
            <w:tcW w:w="567" w:type="dxa"/>
          </w:tcPr>
          <w:p w14:paraId="17B68842" w14:textId="77777777" w:rsidR="0041288A" w:rsidRPr="00260DBA" w:rsidRDefault="0041288A" w:rsidP="00136136">
            <w:pPr>
              <w:spacing w:after="0"/>
              <w:jc w:val="both"/>
              <w:rPr>
                <w:rFonts w:ascii="Times New Roman" w:hAnsi="Times New Roman"/>
                <w:color w:val="000000"/>
                <w:szCs w:val="24"/>
                <w:lang w:eastAsia="lv-LV"/>
              </w:rPr>
            </w:pPr>
            <w:r w:rsidRPr="00260DBA">
              <w:rPr>
                <w:rFonts w:ascii="Times New Roman" w:hAnsi="Times New Roman"/>
                <w:color w:val="000000"/>
                <w:szCs w:val="24"/>
                <w:lang w:eastAsia="lv-LV"/>
              </w:rPr>
              <w:t xml:space="preserve">5. </w:t>
            </w:r>
          </w:p>
        </w:tc>
        <w:tc>
          <w:tcPr>
            <w:tcW w:w="8563" w:type="dxa"/>
          </w:tcPr>
          <w:p w14:paraId="17B68843" w14:textId="60980B19" w:rsidR="0041288A" w:rsidRPr="00260DBA" w:rsidRDefault="003F7F92" w:rsidP="00DD7D37">
            <w:pPr>
              <w:pStyle w:val="CM1"/>
              <w:rPr>
                <w:rFonts w:ascii="Times New Roman" w:hAnsi="Times New Roman"/>
                <w:color w:val="000000"/>
                <w:sz w:val="22"/>
              </w:rPr>
            </w:pPr>
            <w:r>
              <w:rPr>
                <w:rFonts w:ascii="Times New Roman" w:hAnsi="Times New Roman"/>
                <w:color w:val="000000"/>
                <w:sz w:val="22"/>
              </w:rPr>
              <w:t>Nodrošina kaudžu mitrināšanu:</w:t>
            </w:r>
            <w:r w:rsidR="004109BF" w:rsidRPr="00260DBA">
              <w:rPr>
                <w:rFonts w:ascii="Times New Roman" w:hAnsi="Times New Roman"/>
                <w:color w:val="000000"/>
                <w:sz w:val="22"/>
              </w:rPr>
              <w:t xml:space="preserve"> </w:t>
            </w:r>
            <w:r w:rsidR="0041288A" w:rsidRPr="00260DBA">
              <w:rPr>
                <w:rFonts w:ascii="Times New Roman" w:hAnsi="Times New Roman"/>
                <w:color w:val="000000"/>
                <w:sz w:val="22"/>
              </w:rPr>
              <w:t>difūz</w:t>
            </w:r>
            <w:r w:rsidR="00DD7D37">
              <w:rPr>
                <w:rFonts w:ascii="Times New Roman" w:hAnsi="Times New Roman"/>
                <w:color w:val="000000"/>
                <w:sz w:val="22"/>
              </w:rPr>
              <w:t>ā</w:t>
            </w:r>
            <w:r>
              <w:rPr>
                <w:rFonts w:ascii="Times New Roman" w:hAnsi="Times New Roman"/>
                <w:color w:val="000000"/>
                <w:sz w:val="22"/>
              </w:rPr>
              <w:t>s</w:t>
            </w:r>
            <w:r w:rsidR="0041288A" w:rsidRPr="00260DBA">
              <w:rPr>
                <w:rFonts w:ascii="Times New Roman" w:hAnsi="Times New Roman"/>
                <w:color w:val="000000"/>
                <w:sz w:val="22"/>
              </w:rPr>
              <w:t xml:space="preserve"> putekļu emisijas no kaudzēm var samazināt, izmantojot pietiekamu mitrināšanu iekraušanas un izkraušanas punktos un pielāgoj</w:t>
            </w:r>
            <w:r w:rsidR="00B61C30">
              <w:rPr>
                <w:rFonts w:ascii="Times New Roman" w:hAnsi="Times New Roman"/>
                <w:color w:val="000000"/>
                <w:sz w:val="22"/>
              </w:rPr>
              <w:t>ama augstuma lentas konveijerus</w:t>
            </w:r>
          </w:p>
        </w:tc>
      </w:tr>
      <w:tr w:rsidR="0041288A" w:rsidRPr="00260DBA" w14:paraId="17B68847" w14:textId="77777777" w:rsidTr="00260DBA">
        <w:tc>
          <w:tcPr>
            <w:tcW w:w="567" w:type="dxa"/>
          </w:tcPr>
          <w:p w14:paraId="17B68845" w14:textId="77777777" w:rsidR="0041288A" w:rsidRPr="00260DBA" w:rsidRDefault="0041288A" w:rsidP="00136136">
            <w:pPr>
              <w:spacing w:after="0"/>
              <w:jc w:val="both"/>
              <w:rPr>
                <w:rFonts w:ascii="Times New Roman" w:hAnsi="Times New Roman"/>
                <w:color w:val="000000"/>
                <w:szCs w:val="24"/>
                <w:lang w:eastAsia="lv-LV"/>
              </w:rPr>
            </w:pPr>
            <w:r w:rsidRPr="00260DBA">
              <w:rPr>
                <w:rFonts w:ascii="Times New Roman" w:hAnsi="Times New Roman"/>
                <w:color w:val="000000"/>
                <w:szCs w:val="24"/>
                <w:lang w:eastAsia="lv-LV"/>
              </w:rPr>
              <w:t xml:space="preserve">6. </w:t>
            </w:r>
          </w:p>
        </w:tc>
        <w:tc>
          <w:tcPr>
            <w:tcW w:w="8563" w:type="dxa"/>
          </w:tcPr>
          <w:p w14:paraId="17B68846" w14:textId="2A7E6848" w:rsidR="0041288A" w:rsidRPr="00260DBA" w:rsidRDefault="0041288A" w:rsidP="00DD7D37">
            <w:pPr>
              <w:pStyle w:val="CM1"/>
              <w:rPr>
                <w:rFonts w:ascii="Times New Roman" w:hAnsi="Times New Roman"/>
                <w:color w:val="000000"/>
                <w:sz w:val="22"/>
              </w:rPr>
            </w:pPr>
            <w:r w:rsidRPr="00260DBA">
              <w:rPr>
                <w:rFonts w:ascii="Times New Roman" w:hAnsi="Times New Roman"/>
                <w:color w:val="000000"/>
                <w:sz w:val="22"/>
              </w:rPr>
              <w:t>Pielāgo izdales augstumu mainīgajam kaudzes augstumam, ja iespējams</w:t>
            </w:r>
            <w:r w:rsidR="00DD7D37">
              <w:rPr>
                <w:rFonts w:ascii="Times New Roman" w:hAnsi="Times New Roman"/>
                <w:color w:val="000000"/>
                <w:sz w:val="22"/>
              </w:rPr>
              <w:t>,</w:t>
            </w:r>
            <w:r w:rsidRPr="00260DBA">
              <w:rPr>
                <w:rFonts w:ascii="Times New Roman" w:hAnsi="Times New Roman"/>
                <w:color w:val="000000"/>
                <w:sz w:val="22"/>
              </w:rPr>
              <w:t xml:space="preserve"> – automātiski vai samazinot izkraušanas ātrumu, ja nevar novērst difūz</w:t>
            </w:r>
            <w:r w:rsidR="00DD7D37">
              <w:rPr>
                <w:rFonts w:ascii="Times New Roman" w:hAnsi="Times New Roman"/>
                <w:color w:val="000000"/>
                <w:sz w:val="22"/>
              </w:rPr>
              <w:t>ā</w:t>
            </w:r>
            <w:r w:rsidR="003F7F92">
              <w:rPr>
                <w:rFonts w:ascii="Times New Roman" w:hAnsi="Times New Roman"/>
                <w:color w:val="000000"/>
                <w:sz w:val="22"/>
              </w:rPr>
              <w:t>s</w:t>
            </w:r>
            <w:r w:rsidRPr="00260DBA">
              <w:rPr>
                <w:rFonts w:ascii="Times New Roman" w:hAnsi="Times New Roman"/>
                <w:color w:val="000000"/>
                <w:sz w:val="22"/>
              </w:rPr>
              <w:t xml:space="preserve"> putekļu emisijas g</w:t>
            </w:r>
            <w:r w:rsidR="00B61C30">
              <w:rPr>
                <w:rFonts w:ascii="Times New Roman" w:hAnsi="Times New Roman"/>
                <w:color w:val="000000"/>
                <w:sz w:val="22"/>
              </w:rPr>
              <w:t>labāšanas vietu sadales punktos</w:t>
            </w:r>
          </w:p>
        </w:tc>
      </w:tr>
    </w:tbl>
    <w:p w14:paraId="17B68848" w14:textId="77777777" w:rsidR="0041288A" w:rsidRPr="008E5240" w:rsidRDefault="0041288A" w:rsidP="00A561AB">
      <w:pPr>
        <w:pStyle w:val="CM4"/>
        <w:rPr>
          <w:rFonts w:ascii="Times New Roman" w:hAnsi="Times New Roman"/>
          <w:color w:val="000000"/>
        </w:rPr>
      </w:pPr>
    </w:p>
    <w:p w14:paraId="17B68849" w14:textId="77777777" w:rsidR="0041288A" w:rsidRPr="00B61C30" w:rsidRDefault="0041288A" w:rsidP="00D92C07">
      <w:pPr>
        <w:pStyle w:val="Virsraksts"/>
        <w:spacing w:after="0" w:line="240" w:lineRule="auto"/>
        <w:rPr>
          <w:sz w:val="24"/>
        </w:rPr>
      </w:pPr>
      <w:bookmarkStart w:id="22" w:name="_Toc370812744"/>
      <w:r w:rsidRPr="00B61C30">
        <w:rPr>
          <w:sz w:val="24"/>
        </w:rPr>
        <w:t>5.5.2. Novadītas putekļu emisijas no darbībām, kurās rodas putekļi</w:t>
      </w:r>
      <w:bookmarkEnd w:id="22"/>
      <w:r w:rsidRPr="00B61C30">
        <w:rPr>
          <w:sz w:val="24"/>
        </w:rPr>
        <w:t xml:space="preserve"> </w:t>
      </w:r>
    </w:p>
    <w:p w14:paraId="17B6884A" w14:textId="0E58306C" w:rsidR="0041288A" w:rsidRPr="00D539BC" w:rsidRDefault="0041288A" w:rsidP="00933B2A">
      <w:pPr>
        <w:pStyle w:val="CM4"/>
        <w:jc w:val="both"/>
        <w:rPr>
          <w:rFonts w:ascii="Times New Roman" w:hAnsi="Times New Roman"/>
          <w:color w:val="000000"/>
          <w:spacing w:val="-2"/>
        </w:rPr>
      </w:pPr>
      <w:r w:rsidRPr="00D539BC">
        <w:rPr>
          <w:rFonts w:ascii="Times New Roman" w:hAnsi="Times New Roman"/>
          <w:color w:val="000000"/>
          <w:spacing w:val="-2"/>
        </w:rPr>
        <w:t>Š</w:t>
      </w:r>
      <w:r w:rsidR="00BE3616">
        <w:rPr>
          <w:rFonts w:ascii="Times New Roman" w:hAnsi="Times New Roman"/>
          <w:color w:val="000000"/>
          <w:spacing w:val="-2"/>
        </w:rPr>
        <w:t>is</w:t>
      </w:r>
      <w:r w:rsidRPr="00D539BC">
        <w:rPr>
          <w:rFonts w:ascii="Times New Roman" w:hAnsi="Times New Roman"/>
          <w:color w:val="000000"/>
          <w:spacing w:val="-2"/>
        </w:rPr>
        <w:t xml:space="preserve"> </w:t>
      </w:r>
      <w:r w:rsidR="00BE3616">
        <w:rPr>
          <w:rFonts w:ascii="Times New Roman" w:hAnsi="Times New Roman"/>
          <w:color w:val="000000"/>
          <w:spacing w:val="-2"/>
        </w:rPr>
        <w:t>punkts</w:t>
      </w:r>
      <w:r w:rsidRPr="00D539BC">
        <w:rPr>
          <w:rFonts w:ascii="Times New Roman" w:hAnsi="Times New Roman"/>
          <w:color w:val="000000"/>
          <w:spacing w:val="-2"/>
        </w:rPr>
        <w:t xml:space="preserve"> attiecas uz putekļu emisijām, kas rodas putekļainās darbībās, izņemot apdedzināšanā, dzesēšanā un galvenajos smalcināšanas procesos. Tas aptver tādus procesus kā, piemēram, izejmateriālu sasmalcināšana, izejmateriālu konveijeri un celtņi; izejmateriālu, klinkera un cementa glabāšana; kurināmā glabāšana un cementa nosūtīšana. </w:t>
      </w:r>
    </w:p>
    <w:p w14:paraId="17B6884B" w14:textId="77777777" w:rsidR="0041288A" w:rsidRPr="00D539BC" w:rsidRDefault="0041288A" w:rsidP="00933B2A">
      <w:pPr>
        <w:pStyle w:val="CM4"/>
        <w:jc w:val="both"/>
        <w:rPr>
          <w:rFonts w:ascii="Times New Roman" w:hAnsi="Times New Roman"/>
          <w:color w:val="000000"/>
          <w:spacing w:val="-2"/>
        </w:rPr>
      </w:pPr>
    </w:p>
    <w:p w14:paraId="17B6884C" w14:textId="4DB32CCF" w:rsidR="0041288A" w:rsidRPr="00CB4465" w:rsidRDefault="0041288A" w:rsidP="00933B2A">
      <w:pPr>
        <w:pStyle w:val="CM4"/>
        <w:jc w:val="both"/>
        <w:rPr>
          <w:rFonts w:ascii="Times New Roman" w:hAnsi="Times New Roman"/>
          <w:color w:val="000000"/>
          <w:spacing w:val="-3"/>
        </w:rPr>
      </w:pPr>
      <w:r w:rsidRPr="00CB4465">
        <w:rPr>
          <w:rFonts w:ascii="Times New Roman" w:hAnsi="Times New Roman"/>
          <w:color w:val="000000"/>
          <w:spacing w:val="-3"/>
        </w:rPr>
        <w:t>5.5.2.1.</w:t>
      </w:r>
      <w:r w:rsidR="00CB4465" w:rsidRPr="00CB4465">
        <w:rPr>
          <w:rFonts w:ascii="Times New Roman" w:hAnsi="Times New Roman"/>
          <w:color w:val="000000"/>
          <w:spacing w:val="-3"/>
        </w:rPr>
        <w:t> </w:t>
      </w:r>
      <w:r w:rsidRPr="00CB4465">
        <w:rPr>
          <w:rFonts w:ascii="Times New Roman" w:hAnsi="Times New Roman"/>
          <w:color w:val="000000"/>
          <w:spacing w:val="-3"/>
        </w:rPr>
        <w:t xml:space="preserve">Lai samazinātu novadīto putekļu emisijas, </w:t>
      </w:r>
      <w:r w:rsidR="00DE7C1A" w:rsidRPr="00CB4465">
        <w:rPr>
          <w:rFonts w:ascii="Times New Roman" w:hAnsi="Times New Roman"/>
          <w:color w:val="000000"/>
          <w:spacing w:val="-3"/>
        </w:rPr>
        <w:t xml:space="preserve">atbilstoši </w:t>
      </w:r>
      <w:r w:rsidRPr="00CB4465">
        <w:rPr>
          <w:rFonts w:ascii="Times New Roman" w:hAnsi="Times New Roman"/>
          <w:color w:val="000000"/>
          <w:spacing w:val="-3"/>
        </w:rPr>
        <w:t>LPTP jāpiemēro uzturēšanas pārvaldības sistēma, kurā īpaša uzmanība tiek pievērsta to filtru darbībai, k</w:t>
      </w:r>
      <w:r w:rsidR="00CB4465" w:rsidRPr="00CB4465">
        <w:rPr>
          <w:rFonts w:ascii="Times New Roman" w:hAnsi="Times New Roman"/>
          <w:color w:val="000000"/>
          <w:spacing w:val="-3"/>
        </w:rPr>
        <w:t>o</w:t>
      </w:r>
      <w:r w:rsidRPr="00CB4465">
        <w:rPr>
          <w:rFonts w:ascii="Times New Roman" w:hAnsi="Times New Roman"/>
          <w:color w:val="000000"/>
          <w:spacing w:val="-3"/>
        </w:rPr>
        <w:t xml:space="preserve"> izmanto putekļainās darbībās</w:t>
      </w:r>
      <w:r w:rsidR="00C66FE5">
        <w:rPr>
          <w:rFonts w:ascii="Times New Roman" w:hAnsi="Times New Roman"/>
          <w:color w:val="000000"/>
          <w:spacing w:val="-3"/>
        </w:rPr>
        <w:t xml:space="preserve"> (</w:t>
      </w:r>
      <w:r w:rsidRPr="00CB4465">
        <w:rPr>
          <w:rFonts w:ascii="Times New Roman" w:hAnsi="Times New Roman"/>
          <w:color w:val="000000"/>
          <w:spacing w:val="-3"/>
        </w:rPr>
        <w:t>izņemot apdedzināšanu, dzesēšanu un galvenos smalcināšanas procesus</w:t>
      </w:r>
      <w:r w:rsidR="00C66FE5">
        <w:rPr>
          <w:rFonts w:ascii="Times New Roman" w:hAnsi="Times New Roman"/>
          <w:color w:val="000000"/>
          <w:spacing w:val="-3"/>
        </w:rPr>
        <w:t>)</w:t>
      </w:r>
      <w:r w:rsidRPr="00CB4465">
        <w:rPr>
          <w:rFonts w:ascii="Times New Roman" w:hAnsi="Times New Roman"/>
          <w:color w:val="000000"/>
          <w:spacing w:val="-3"/>
        </w:rPr>
        <w:t xml:space="preserve">. Ņemot vērā šo pārvaldības sistēmu, </w:t>
      </w:r>
      <w:r w:rsidR="00660BC7" w:rsidRPr="00CB4465">
        <w:rPr>
          <w:rFonts w:ascii="Times New Roman" w:hAnsi="Times New Roman"/>
          <w:color w:val="000000"/>
          <w:spacing w:val="-3"/>
        </w:rPr>
        <w:t xml:space="preserve">atbilstoši </w:t>
      </w:r>
      <w:r w:rsidRPr="00CB4465">
        <w:rPr>
          <w:rFonts w:ascii="Times New Roman" w:hAnsi="Times New Roman"/>
          <w:color w:val="000000"/>
          <w:spacing w:val="-3"/>
        </w:rPr>
        <w:t xml:space="preserve">LPTP jāizmanto sauso dūmgāzu attīrīšana ar filtru. </w:t>
      </w:r>
    </w:p>
    <w:p w14:paraId="17B6884E" w14:textId="77777777" w:rsidR="0041288A" w:rsidRPr="00D539BC" w:rsidRDefault="0041288A" w:rsidP="00933B2A">
      <w:pPr>
        <w:pStyle w:val="CM4"/>
        <w:jc w:val="both"/>
        <w:rPr>
          <w:rFonts w:ascii="Times New Roman" w:hAnsi="Times New Roman"/>
          <w:color w:val="000000"/>
          <w:spacing w:val="-2"/>
        </w:rPr>
      </w:pPr>
      <w:r w:rsidRPr="00D539BC">
        <w:rPr>
          <w:rFonts w:ascii="Times New Roman" w:hAnsi="Times New Roman"/>
          <w:b/>
          <w:bCs/>
          <w:color w:val="000000"/>
          <w:spacing w:val="-2"/>
        </w:rPr>
        <w:t xml:space="preserve">Apraksts </w:t>
      </w:r>
    </w:p>
    <w:p w14:paraId="17B6884F" w14:textId="37E676C7" w:rsidR="0041288A" w:rsidRPr="00D539BC" w:rsidRDefault="0041288A" w:rsidP="00933B2A">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2"/>
          <w:sz w:val="24"/>
          <w:szCs w:val="24"/>
        </w:rPr>
        <w:t xml:space="preserve">Putekļainās darbībās sauso dūmgāzu attīrīšanā ar filtru parasti izmanto auduma filtru. Auduma filtri ir aprakstīti </w:t>
      </w:r>
      <w:r w:rsidR="00A70204" w:rsidRPr="00D539BC">
        <w:rPr>
          <w:rFonts w:ascii="Times New Roman" w:hAnsi="Times New Roman"/>
          <w:color w:val="000000"/>
          <w:spacing w:val="-2"/>
          <w:sz w:val="24"/>
          <w:szCs w:val="24"/>
        </w:rPr>
        <w:t xml:space="preserve">šā pielikuma </w:t>
      </w:r>
      <w:r w:rsidRPr="00D539BC">
        <w:rPr>
          <w:rFonts w:ascii="Times New Roman" w:hAnsi="Times New Roman"/>
          <w:color w:val="000000"/>
          <w:spacing w:val="-2"/>
          <w:sz w:val="24"/>
          <w:szCs w:val="24"/>
        </w:rPr>
        <w:t>8.1.1</w:t>
      </w:r>
      <w:r w:rsidR="00A70204" w:rsidRPr="00D539BC">
        <w:rPr>
          <w:rFonts w:ascii="Times New Roman" w:hAnsi="Times New Roman"/>
          <w:color w:val="000000"/>
          <w:spacing w:val="-2"/>
          <w:sz w:val="24"/>
          <w:szCs w:val="24"/>
        </w:rPr>
        <w:t>.</w:t>
      </w:r>
      <w:r w:rsidR="00810C3B" w:rsidRPr="00D539BC">
        <w:rPr>
          <w:rFonts w:ascii="Times New Roman" w:hAnsi="Times New Roman"/>
          <w:spacing w:val="-2"/>
          <w:sz w:val="24"/>
          <w:szCs w:val="24"/>
        </w:rPr>
        <w:t> punktā norādītajā tabulā</w:t>
      </w:r>
      <w:r w:rsidRPr="00D539BC">
        <w:rPr>
          <w:rFonts w:ascii="Times New Roman" w:hAnsi="Times New Roman"/>
          <w:color w:val="000000"/>
          <w:spacing w:val="-2"/>
          <w:sz w:val="24"/>
          <w:szCs w:val="24"/>
        </w:rPr>
        <w:t>.</w:t>
      </w:r>
    </w:p>
    <w:p w14:paraId="22840246" w14:textId="77777777" w:rsidR="00C400E9" w:rsidRPr="00C400E9" w:rsidRDefault="00C400E9" w:rsidP="00C400E9">
      <w:pPr>
        <w:pStyle w:val="Virsraksts"/>
        <w:spacing w:after="0" w:line="240" w:lineRule="auto"/>
        <w:rPr>
          <w:i w:val="0"/>
          <w:sz w:val="24"/>
        </w:rPr>
      </w:pPr>
    </w:p>
    <w:p w14:paraId="17B68851" w14:textId="77777777" w:rsidR="0041288A" w:rsidRPr="008E5240" w:rsidRDefault="0041288A" w:rsidP="00933B2A">
      <w:pPr>
        <w:pStyle w:val="CM4"/>
        <w:jc w:val="both"/>
        <w:rPr>
          <w:rFonts w:ascii="Times New Roman" w:hAnsi="Times New Roman"/>
          <w:color w:val="000000"/>
        </w:rPr>
      </w:pPr>
      <w:r w:rsidRPr="008E5240">
        <w:rPr>
          <w:rFonts w:ascii="Times New Roman" w:hAnsi="Times New Roman"/>
          <w:b/>
          <w:bCs/>
          <w:color w:val="000000"/>
        </w:rPr>
        <w:t xml:space="preserve">Ar LPTP saistītie emisiju līmeņi </w:t>
      </w:r>
    </w:p>
    <w:p w14:paraId="17B68852" w14:textId="34EA447B" w:rsidR="0041288A" w:rsidRPr="00D539BC" w:rsidRDefault="0041288A" w:rsidP="00933B2A">
      <w:pPr>
        <w:pStyle w:val="CM4"/>
        <w:jc w:val="both"/>
        <w:rPr>
          <w:rFonts w:ascii="Times New Roman" w:hAnsi="Times New Roman"/>
          <w:color w:val="000000"/>
          <w:spacing w:val="-2"/>
        </w:rPr>
      </w:pPr>
      <w:r w:rsidRPr="00D539BC">
        <w:rPr>
          <w:rFonts w:ascii="Times New Roman" w:hAnsi="Times New Roman"/>
          <w:color w:val="000000"/>
          <w:spacing w:val="-2"/>
        </w:rPr>
        <w:t>Ar LPTP saistītie emisiju līmeņi novadītām putekļu emisijām no darbībām, kurās rodas putekļi</w:t>
      </w:r>
      <w:r w:rsidR="00C66FE5">
        <w:rPr>
          <w:rFonts w:ascii="Times New Roman" w:hAnsi="Times New Roman"/>
          <w:color w:val="000000"/>
          <w:spacing w:val="-2"/>
        </w:rPr>
        <w:t xml:space="preserve"> (</w:t>
      </w:r>
      <w:r w:rsidRPr="00D539BC">
        <w:rPr>
          <w:rFonts w:ascii="Times New Roman" w:hAnsi="Times New Roman"/>
          <w:color w:val="000000"/>
          <w:spacing w:val="-2"/>
        </w:rPr>
        <w:t>izņemot apdedzināšanas, dzesēšanas un galvenos smalcināšanas procesus</w:t>
      </w:r>
      <w:r w:rsidR="00C66FE5">
        <w:rPr>
          <w:rFonts w:ascii="Times New Roman" w:hAnsi="Times New Roman"/>
          <w:color w:val="000000"/>
          <w:spacing w:val="-2"/>
        </w:rPr>
        <w:t>)</w:t>
      </w:r>
      <w:r w:rsidRPr="00D539BC">
        <w:rPr>
          <w:rFonts w:ascii="Times New Roman" w:hAnsi="Times New Roman"/>
          <w:color w:val="000000"/>
          <w:spacing w:val="-2"/>
        </w:rPr>
        <w:t>, ir &lt;</w:t>
      </w:r>
      <w:r w:rsidR="00B51950" w:rsidRPr="00D539BC">
        <w:rPr>
          <w:rFonts w:ascii="Times New Roman" w:hAnsi="Times New Roman"/>
          <w:color w:val="000000"/>
          <w:spacing w:val="-2"/>
        </w:rPr>
        <w:t> </w:t>
      </w:r>
      <w:r w:rsidRPr="00D539BC">
        <w:rPr>
          <w:rFonts w:ascii="Times New Roman" w:hAnsi="Times New Roman"/>
          <w:color w:val="000000"/>
          <w:spacing w:val="-2"/>
        </w:rPr>
        <w:t>10</w:t>
      </w:r>
      <w:r w:rsidR="00B51950" w:rsidRPr="00D539BC">
        <w:rPr>
          <w:rFonts w:ascii="Times New Roman" w:hAnsi="Times New Roman"/>
          <w:color w:val="000000"/>
          <w:spacing w:val="-2"/>
        </w:rPr>
        <w:t> </w:t>
      </w:r>
      <w:r w:rsidRPr="00D539BC">
        <w:rPr>
          <w:rFonts w:ascii="Times New Roman" w:hAnsi="Times New Roman"/>
          <w:color w:val="000000"/>
          <w:spacing w:val="-2"/>
        </w:rPr>
        <w:t>mg/Nm</w:t>
      </w:r>
      <w:r w:rsidRPr="00D539BC">
        <w:rPr>
          <w:rFonts w:ascii="Times New Roman" w:hAnsi="Times New Roman"/>
          <w:color w:val="000000"/>
          <w:spacing w:val="-2"/>
          <w:vertAlign w:val="superscript"/>
        </w:rPr>
        <w:t>3</w:t>
      </w:r>
      <w:r w:rsidRPr="00D539BC">
        <w:rPr>
          <w:rFonts w:ascii="Times New Roman" w:hAnsi="Times New Roman"/>
          <w:color w:val="000000"/>
          <w:spacing w:val="-2"/>
        </w:rPr>
        <w:t xml:space="preserve"> kā vidējais paraugu ņemšanas laikā (punktveida mērījumi, vismaz pusstundu). </w:t>
      </w:r>
    </w:p>
    <w:p w14:paraId="17B68853" w14:textId="62AE23B5" w:rsidR="0041288A" w:rsidRPr="00D539BC" w:rsidRDefault="0041288A" w:rsidP="00933B2A">
      <w:pPr>
        <w:pStyle w:val="CM4"/>
        <w:jc w:val="both"/>
        <w:rPr>
          <w:rFonts w:ascii="Times New Roman" w:hAnsi="Times New Roman"/>
          <w:color w:val="000000"/>
          <w:spacing w:val="-2"/>
        </w:rPr>
      </w:pPr>
      <w:r w:rsidRPr="00D539BC">
        <w:rPr>
          <w:rFonts w:ascii="Times New Roman" w:hAnsi="Times New Roman"/>
          <w:color w:val="000000"/>
          <w:spacing w:val="-2"/>
        </w:rPr>
        <w:t>Jāatzīmē, ka nelieliem avotiem (&lt;</w:t>
      </w:r>
      <w:r w:rsidR="00B51950" w:rsidRPr="00D539BC">
        <w:rPr>
          <w:rFonts w:ascii="Times New Roman" w:hAnsi="Times New Roman"/>
          <w:color w:val="000000"/>
          <w:spacing w:val="-2"/>
        </w:rPr>
        <w:t> </w:t>
      </w:r>
      <w:r w:rsidRPr="00D539BC">
        <w:rPr>
          <w:rFonts w:ascii="Times New Roman" w:hAnsi="Times New Roman"/>
          <w:color w:val="000000"/>
          <w:spacing w:val="-2"/>
        </w:rPr>
        <w:t>10</w:t>
      </w:r>
      <w:r w:rsidR="00B51950" w:rsidRPr="00D539BC">
        <w:rPr>
          <w:rFonts w:ascii="Times New Roman" w:hAnsi="Times New Roman"/>
          <w:color w:val="000000"/>
          <w:spacing w:val="-2"/>
        </w:rPr>
        <w:t> </w:t>
      </w:r>
      <w:r w:rsidRPr="00D539BC">
        <w:rPr>
          <w:rFonts w:ascii="Times New Roman" w:hAnsi="Times New Roman"/>
          <w:color w:val="000000"/>
          <w:spacing w:val="-2"/>
        </w:rPr>
        <w:t>000 Nm</w:t>
      </w:r>
      <w:r w:rsidRPr="00D539BC">
        <w:rPr>
          <w:rFonts w:ascii="Times New Roman" w:hAnsi="Times New Roman"/>
          <w:color w:val="000000"/>
          <w:spacing w:val="-2"/>
          <w:vertAlign w:val="superscript"/>
        </w:rPr>
        <w:t>3</w:t>
      </w:r>
      <w:r w:rsidRPr="00D539BC">
        <w:rPr>
          <w:rFonts w:ascii="Times New Roman" w:hAnsi="Times New Roman"/>
          <w:color w:val="000000"/>
          <w:spacing w:val="-2"/>
        </w:rPr>
        <w:t>/h) jāņem vērā prioritātes pieeja, kas balstīta uz uzturēšanas pārvaldības sistēmu attiecībā uz filtra darbības pārbaudes biežumu (skat</w:t>
      </w:r>
      <w:r w:rsidR="00D539BC">
        <w:rPr>
          <w:rFonts w:ascii="Times New Roman" w:hAnsi="Times New Roman"/>
          <w:color w:val="000000"/>
          <w:spacing w:val="-2"/>
        </w:rPr>
        <w:t>īt</w:t>
      </w:r>
      <w:r w:rsidRPr="00D539BC">
        <w:rPr>
          <w:rFonts w:ascii="Times New Roman" w:hAnsi="Times New Roman"/>
          <w:color w:val="000000"/>
          <w:spacing w:val="-2"/>
        </w:rPr>
        <w:t xml:space="preserve"> arī </w:t>
      </w:r>
      <w:r w:rsidR="00660BC7" w:rsidRPr="00D539BC">
        <w:rPr>
          <w:rFonts w:ascii="Times New Roman" w:hAnsi="Times New Roman"/>
          <w:color w:val="000000"/>
          <w:spacing w:val="-2"/>
        </w:rPr>
        <w:t xml:space="preserve">šā pielikuma </w:t>
      </w:r>
      <w:r w:rsidRPr="00D539BC">
        <w:rPr>
          <w:rFonts w:ascii="Times New Roman" w:hAnsi="Times New Roman"/>
          <w:spacing w:val="-2"/>
        </w:rPr>
        <w:t>5.2.1</w:t>
      </w:r>
      <w:r w:rsidRPr="00D539BC">
        <w:rPr>
          <w:rFonts w:ascii="Times New Roman" w:hAnsi="Times New Roman"/>
          <w:color w:val="000000"/>
          <w:spacing w:val="-2"/>
        </w:rPr>
        <w:t xml:space="preserve">. </w:t>
      </w:r>
      <w:r w:rsidR="00660BC7" w:rsidRPr="00D539BC">
        <w:rPr>
          <w:rFonts w:ascii="Times New Roman" w:hAnsi="Times New Roman"/>
          <w:color w:val="000000"/>
          <w:spacing w:val="-2"/>
        </w:rPr>
        <w:t>punktu</w:t>
      </w:r>
      <w:r w:rsidRPr="00D539BC">
        <w:rPr>
          <w:rFonts w:ascii="Times New Roman" w:hAnsi="Times New Roman"/>
          <w:color w:val="000000"/>
          <w:spacing w:val="-2"/>
        </w:rPr>
        <w:t xml:space="preserve">). </w:t>
      </w:r>
    </w:p>
    <w:p w14:paraId="17B68854" w14:textId="77777777" w:rsidR="0041288A" w:rsidRPr="008E5240" w:rsidRDefault="0041288A" w:rsidP="00933B2A">
      <w:pPr>
        <w:pStyle w:val="CM4"/>
        <w:jc w:val="both"/>
        <w:rPr>
          <w:rFonts w:ascii="Times New Roman" w:hAnsi="Times New Roman"/>
          <w:color w:val="000000"/>
        </w:rPr>
      </w:pPr>
    </w:p>
    <w:p w14:paraId="17B68855" w14:textId="57E8EBD7" w:rsidR="0041288A" w:rsidRPr="00B61C30" w:rsidRDefault="0041288A" w:rsidP="00095306">
      <w:pPr>
        <w:pStyle w:val="Virsraksts"/>
        <w:spacing w:after="0" w:line="240" w:lineRule="auto"/>
        <w:rPr>
          <w:sz w:val="24"/>
        </w:rPr>
      </w:pPr>
      <w:bookmarkStart w:id="23" w:name="_Toc370812745"/>
      <w:r w:rsidRPr="00B61C30">
        <w:rPr>
          <w:sz w:val="24"/>
        </w:rPr>
        <w:t>5.5.3</w:t>
      </w:r>
      <w:r w:rsidR="00B61C30" w:rsidRPr="00B61C30">
        <w:rPr>
          <w:sz w:val="24"/>
        </w:rPr>
        <w:t>.</w:t>
      </w:r>
      <w:r w:rsidRPr="00B61C30">
        <w:rPr>
          <w:sz w:val="24"/>
        </w:rPr>
        <w:t xml:space="preserve"> Apdedzināšanas procesu radītas putekļu emisijas</w:t>
      </w:r>
      <w:bookmarkEnd w:id="23"/>
      <w:r w:rsidRPr="00B61C30">
        <w:rPr>
          <w:sz w:val="24"/>
        </w:rPr>
        <w:t xml:space="preserve"> </w:t>
      </w:r>
    </w:p>
    <w:p w14:paraId="17B68857" w14:textId="60F8719D" w:rsidR="0041288A" w:rsidRPr="008E5240" w:rsidRDefault="0041288A" w:rsidP="00095306">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 xml:space="preserve">5.5.3.1. Lai samazinātu apdedzināšanas procesu dūmgāzu radītas putekļu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sauso dūmgāzu attīrīšana ar filtru. </w:t>
      </w:r>
    </w:p>
    <w:p w14:paraId="2B50F715" w14:textId="77777777" w:rsidR="00641B2E" w:rsidRPr="00641B2E" w:rsidRDefault="00641B2E" w:rsidP="00641B2E">
      <w:pPr>
        <w:spacing w:after="0" w:line="240" w:lineRule="auto"/>
        <w:jc w:val="both"/>
        <w:rPr>
          <w:rFonts w:ascii="Times New Roman" w:hAnsi="Times New Roman"/>
          <w:color w:val="000000"/>
          <w:sz w:val="16"/>
          <w:szCs w:val="16"/>
        </w:rPr>
      </w:pPr>
    </w:p>
    <w:p w14:paraId="17B68859" w14:textId="77777777" w:rsidR="0041288A" w:rsidRPr="008E5240" w:rsidRDefault="0041288A" w:rsidP="00095306">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lastRenderedPageBreak/>
        <w:t>Tehniskie paņēmieni</w:t>
      </w:r>
    </w:p>
    <w:p w14:paraId="6CD11483" w14:textId="77777777" w:rsidR="004E52EF" w:rsidRPr="004E52EF" w:rsidRDefault="004E52EF" w:rsidP="004E52EF">
      <w:pPr>
        <w:pStyle w:val="Virsraksts"/>
        <w:spacing w:after="0" w:line="240" w:lineRule="auto"/>
        <w:rPr>
          <w:i w:val="0"/>
          <w:sz w:val="10"/>
          <w:szCs w:val="10"/>
        </w:rPr>
      </w:pPr>
    </w:p>
    <w:p w14:paraId="17B6885A" w14:textId="521785F7" w:rsidR="0041288A" w:rsidRPr="00B61C30" w:rsidRDefault="0041288A" w:rsidP="00095306">
      <w:pPr>
        <w:spacing w:after="0" w:line="240" w:lineRule="auto"/>
        <w:jc w:val="right"/>
        <w:rPr>
          <w:rFonts w:ascii="Times New Roman" w:hAnsi="Times New Roman"/>
          <w:color w:val="000000"/>
          <w:szCs w:val="24"/>
        </w:rPr>
      </w:pPr>
      <w:r w:rsidRPr="00B61C30">
        <w:rPr>
          <w:rFonts w:ascii="Times New Roman" w:hAnsi="Times New Roman"/>
          <w:color w:val="000000"/>
          <w:szCs w:val="24"/>
        </w:rPr>
        <w:t>13</w:t>
      </w:r>
      <w:r w:rsidR="00574B42" w:rsidRPr="00B61C30">
        <w:rPr>
          <w:rFonts w:ascii="Times New Roman" w:hAnsi="Times New Roman"/>
          <w:color w:val="000000"/>
          <w:szCs w:val="24"/>
        </w:rPr>
        <w:t>. tabul</w:t>
      </w:r>
      <w:r w:rsidRPr="00B61C30">
        <w:rPr>
          <w:rFonts w:ascii="Times New Roman" w:hAnsi="Times New Roman"/>
          <w:color w:val="000000"/>
          <w:szCs w:val="24"/>
        </w:rPr>
        <w:t>a</w:t>
      </w:r>
    </w:p>
    <w:p w14:paraId="74C643CC"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119"/>
        <w:gridCol w:w="3494"/>
      </w:tblGrid>
      <w:tr w:rsidR="0041288A" w:rsidRPr="00B61C30" w14:paraId="17B6885F" w14:textId="77777777" w:rsidTr="00B61C30">
        <w:tc>
          <w:tcPr>
            <w:tcW w:w="601" w:type="dxa"/>
            <w:vAlign w:val="center"/>
          </w:tcPr>
          <w:p w14:paraId="17B6885C" w14:textId="4589F73B" w:rsidR="0041288A" w:rsidRPr="00B61C30" w:rsidRDefault="00131C89" w:rsidP="00B61C30">
            <w:pPr>
              <w:spacing w:after="0" w:line="240" w:lineRule="auto"/>
              <w:jc w:val="center"/>
              <w:rPr>
                <w:rFonts w:ascii="Times New Roman" w:hAnsi="Times New Roman"/>
                <w:color w:val="000000"/>
                <w:szCs w:val="24"/>
                <w:lang w:eastAsia="lv-LV"/>
              </w:rPr>
            </w:pPr>
            <w:r w:rsidRPr="00B61C30">
              <w:rPr>
                <w:rFonts w:ascii="Times New Roman" w:hAnsi="Times New Roman"/>
                <w:color w:val="000000"/>
                <w:szCs w:val="24"/>
                <w:lang w:eastAsia="lv-LV"/>
              </w:rPr>
              <w:t>Nr. </w:t>
            </w:r>
            <w:r w:rsidR="00B61C30" w:rsidRPr="00B61C30">
              <w:rPr>
                <w:rFonts w:ascii="Times New Roman" w:hAnsi="Times New Roman"/>
                <w:color w:val="000000"/>
                <w:szCs w:val="24"/>
                <w:lang w:eastAsia="lv-LV"/>
              </w:rPr>
              <w:br/>
            </w:r>
            <w:r w:rsidRPr="00B61C30">
              <w:rPr>
                <w:rFonts w:ascii="Times New Roman" w:hAnsi="Times New Roman"/>
                <w:color w:val="000000"/>
                <w:szCs w:val="24"/>
                <w:lang w:eastAsia="lv-LV"/>
              </w:rPr>
              <w:t>p. k.</w:t>
            </w:r>
          </w:p>
        </w:tc>
        <w:tc>
          <w:tcPr>
            <w:tcW w:w="5119" w:type="dxa"/>
            <w:vAlign w:val="center"/>
          </w:tcPr>
          <w:p w14:paraId="17B6885D" w14:textId="65D8D764" w:rsidR="0041288A" w:rsidRPr="00B61C30" w:rsidRDefault="0041288A" w:rsidP="00B61C30">
            <w:pPr>
              <w:spacing w:after="0" w:line="240" w:lineRule="auto"/>
              <w:jc w:val="center"/>
              <w:rPr>
                <w:rFonts w:ascii="Times New Roman" w:hAnsi="Times New Roman"/>
                <w:color w:val="000000"/>
                <w:szCs w:val="24"/>
                <w:lang w:eastAsia="lv-LV"/>
              </w:rPr>
            </w:pPr>
            <w:r w:rsidRPr="00B61C30">
              <w:rPr>
                <w:rFonts w:ascii="Times New Roman" w:hAnsi="Times New Roman"/>
                <w:color w:val="000000"/>
                <w:szCs w:val="24"/>
              </w:rPr>
              <w:t>Tehniskais paņēmiens</w:t>
            </w:r>
            <w:r w:rsidR="00CD6D75" w:rsidRPr="00B61C30">
              <w:rPr>
                <w:rFonts w:ascii="Times New Roman" w:hAnsi="Times New Roman"/>
                <w:color w:val="000000"/>
                <w:szCs w:val="24"/>
                <w:vertAlign w:val="superscript"/>
              </w:rPr>
              <w:t>(1)</w:t>
            </w:r>
          </w:p>
        </w:tc>
        <w:tc>
          <w:tcPr>
            <w:tcW w:w="3494" w:type="dxa"/>
            <w:vAlign w:val="center"/>
          </w:tcPr>
          <w:p w14:paraId="17B6885E" w14:textId="77777777" w:rsidR="0041288A" w:rsidRPr="00B61C30" w:rsidRDefault="0041288A" w:rsidP="00B61C30">
            <w:pPr>
              <w:spacing w:after="0" w:line="240" w:lineRule="auto"/>
              <w:jc w:val="center"/>
              <w:rPr>
                <w:rFonts w:ascii="Times New Roman" w:hAnsi="Times New Roman"/>
                <w:color w:val="000000"/>
                <w:szCs w:val="24"/>
                <w:lang w:eastAsia="lv-LV"/>
              </w:rPr>
            </w:pPr>
            <w:r w:rsidRPr="00B61C30">
              <w:rPr>
                <w:rFonts w:ascii="Times New Roman" w:hAnsi="Times New Roman"/>
                <w:color w:val="000000"/>
                <w:szCs w:val="24"/>
              </w:rPr>
              <w:t>Piemērojamība</w:t>
            </w:r>
          </w:p>
        </w:tc>
      </w:tr>
      <w:tr w:rsidR="0041288A" w:rsidRPr="00B61C30" w14:paraId="17B68863" w14:textId="77777777" w:rsidTr="00B61C30">
        <w:tc>
          <w:tcPr>
            <w:tcW w:w="601" w:type="dxa"/>
          </w:tcPr>
          <w:p w14:paraId="17B68860" w14:textId="77777777" w:rsidR="0041288A" w:rsidRPr="00B61C30" w:rsidRDefault="0041288A" w:rsidP="00136136">
            <w:pPr>
              <w:spacing w:after="0" w:line="240" w:lineRule="auto"/>
              <w:jc w:val="both"/>
              <w:rPr>
                <w:rFonts w:ascii="Times New Roman" w:hAnsi="Times New Roman"/>
                <w:color w:val="000000"/>
                <w:szCs w:val="24"/>
                <w:lang w:eastAsia="lv-LV"/>
              </w:rPr>
            </w:pPr>
            <w:r w:rsidRPr="00B61C30">
              <w:rPr>
                <w:rFonts w:ascii="Times New Roman" w:hAnsi="Times New Roman"/>
                <w:color w:val="000000"/>
                <w:szCs w:val="24"/>
                <w:lang w:eastAsia="lv-LV"/>
              </w:rPr>
              <w:t xml:space="preserve">1. </w:t>
            </w:r>
          </w:p>
        </w:tc>
        <w:tc>
          <w:tcPr>
            <w:tcW w:w="5119" w:type="dxa"/>
          </w:tcPr>
          <w:p w14:paraId="17B68861" w14:textId="77777777" w:rsidR="0041288A" w:rsidRPr="00B61C30" w:rsidRDefault="0041288A" w:rsidP="00136136">
            <w:pPr>
              <w:spacing w:after="0" w:line="240" w:lineRule="auto"/>
              <w:jc w:val="both"/>
              <w:rPr>
                <w:rFonts w:ascii="Times New Roman" w:hAnsi="Times New Roman"/>
                <w:color w:val="000000"/>
                <w:szCs w:val="24"/>
                <w:lang w:eastAsia="lv-LV"/>
              </w:rPr>
            </w:pPr>
            <w:r w:rsidRPr="00B61C30">
              <w:rPr>
                <w:rFonts w:ascii="Times New Roman" w:hAnsi="Times New Roman"/>
                <w:color w:val="000000"/>
                <w:szCs w:val="24"/>
              </w:rPr>
              <w:t>Elektrostatiskie filtri (</w:t>
            </w:r>
            <w:smartTag w:uri="schemas-tilde-lv/tildestengine" w:element="currency2">
              <w:smartTagPr>
                <w:attr w:name="currency_id" w:val="15"/>
                <w:attr w:name="currency_key" w:val="ESP"/>
                <w:attr w:name="currency_value" w:val="1"/>
                <w:attr w:name="currency_text" w:val="ESP"/>
              </w:smartTagPr>
              <w:r w:rsidRPr="00C66FE5">
                <w:rPr>
                  <w:rFonts w:ascii="Times New Roman" w:hAnsi="Times New Roman"/>
                  <w:iCs/>
                  <w:color w:val="000000"/>
                  <w:szCs w:val="24"/>
                </w:rPr>
                <w:t>ESP</w:t>
              </w:r>
            </w:smartTag>
            <w:r w:rsidRPr="00B61C30">
              <w:rPr>
                <w:rFonts w:ascii="Times New Roman" w:hAnsi="Times New Roman"/>
                <w:color w:val="000000"/>
                <w:szCs w:val="24"/>
              </w:rPr>
              <w:t>)</w:t>
            </w:r>
          </w:p>
        </w:tc>
        <w:tc>
          <w:tcPr>
            <w:tcW w:w="3494" w:type="dxa"/>
            <w:vMerge w:val="restart"/>
          </w:tcPr>
          <w:p w14:paraId="17B68862" w14:textId="77777777" w:rsidR="0041288A" w:rsidRPr="00B61C30" w:rsidRDefault="0041288A" w:rsidP="00136136">
            <w:pPr>
              <w:spacing w:after="0" w:line="240" w:lineRule="auto"/>
              <w:jc w:val="both"/>
              <w:rPr>
                <w:rFonts w:ascii="Times New Roman" w:hAnsi="Times New Roman"/>
                <w:color w:val="000000"/>
                <w:szCs w:val="24"/>
                <w:lang w:eastAsia="lv-LV"/>
              </w:rPr>
            </w:pPr>
            <w:r w:rsidRPr="00B61C30">
              <w:rPr>
                <w:rFonts w:ascii="Times New Roman" w:hAnsi="Times New Roman"/>
                <w:color w:val="000000"/>
                <w:szCs w:val="24"/>
              </w:rPr>
              <w:t>Piemēro visām krāsns sistēmām</w:t>
            </w:r>
          </w:p>
        </w:tc>
      </w:tr>
      <w:tr w:rsidR="0041288A" w:rsidRPr="00B61C30" w14:paraId="17B68867" w14:textId="77777777" w:rsidTr="00B61C30">
        <w:tc>
          <w:tcPr>
            <w:tcW w:w="601" w:type="dxa"/>
          </w:tcPr>
          <w:p w14:paraId="17B68864" w14:textId="77777777" w:rsidR="0041288A" w:rsidRPr="00B61C30" w:rsidRDefault="0041288A" w:rsidP="00136136">
            <w:pPr>
              <w:spacing w:after="0" w:line="240" w:lineRule="auto"/>
              <w:jc w:val="both"/>
              <w:rPr>
                <w:rFonts w:ascii="Times New Roman" w:hAnsi="Times New Roman"/>
                <w:color w:val="000000"/>
                <w:szCs w:val="24"/>
                <w:lang w:eastAsia="lv-LV"/>
              </w:rPr>
            </w:pPr>
            <w:r w:rsidRPr="00B61C30">
              <w:rPr>
                <w:rFonts w:ascii="Times New Roman" w:hAnsi="Times New Roman"/>
                <w:color w:val="000000"/>
                <w:szCs w:val="24"/>
                <w:lang w:eastAsia="lv-LV"/>
              </w:rPr>
              <w:t xml:space="preserve">2. </w:t>
            </w:r>
          </w:p>
        </w:tc>
        <w:tc>
          <w:tcPr>
            <w:tcW w:w="5119" w:type="dxa"/>
          </w:tcPr>
          <w:p w14:paraId="17B68865" w14:textId="77777777" w:rsidR="0041288A" w:rsidRPr="00B61C30" w:rsidRDefault="0041288A" w:rsidP="00136136">
            <w:pPr>
              <w:spacing w:after="0" w:line="240" w:lineRule="auto"/>
              <w:jc w:val="both"/>
              <w:rPr>
                <w:rFonts w:ascii="Times New Roman" w:hAnsi="Times New Roman"/>
                <w:color w:val="000000"/>
                <w:szCs w:val="24"/>
                <w:lang w:eastAsia="lv-LV"/>
              </w:rPr>
            </w:pPr>
            <w:r w:rsidRPr="00B61C30">
              <w:rPr>
                <w:rFonts w:ascii="Times New Roman" w:hAnsi="Times New Roman"/>
                <w:color w:val="000000"/>
                <w:szCs w:val="24"/>
              </w:rPr>
              <w:t>Auduma filtri</w:t>
            </w:r>
          </w:p>
        </w:tc>
        <w:tc>
          <w:tcPr>
            <w:tcW w:w="3494" w:type="dxa"/>
            <w:vMerge/>
          </w:tcPr>
          <w:p w14:paraId="17B68866" w14:textId="77777777" w:rsidR="0041288A" w:rsidRPr="00B61C30" w:rsidRDefault="0041288A" w:rsidP="00136136">
            <w:pPr>
              <w:spacing w:after="0" w:line="240" w:lineRule="auto"/>
              <w:jc w:val="both"/>
              <w:rPr>
                <w:rFonts w:ascii="Times New Roman" w:hAnsi="Times New Roman"/>
                <w:color w:val="000000"/>
                <w:szCs w:val="24"/>
                <w:lang w:eastAsia="lv-LV"/>
              </w:rPr>
            </w:pPr>
          </w:p>
        </w:tc>
      </w:tr>
      <w:tr w:rsidR="0041288A" w:rsidRPr="00B61C30" w14:paraId="17B6886B" w14:textId="77777777" w:rsidTr="00B61C30">
        <w:tc>
          <w:tcPr>
            <w:tcW w:w="601" w:type="dxa"/>
          </w:tcPr>
          <w:p w14:paraId="17B68868" w14:textId="77777777" w:rsidR="0041288A" w:rsidRPr="00B61C30" w:rsidRDefault="0041288A" w:rsidP="00136136">
            <w:pPr>
              <w:spacing w:after="0" w:line="240" w:lineRule="auto"/>
              <w:jc w:val="both"/>
              <w:rPr>
                <w:rFonts w:ascii="Times New Roman" w:hAnsi="Times New Roman"/>
                <w:color w:val="000000"/>
                <w:szCs w:val="24"/>
                <w:lang w:eastAsia="lv-LV"/>
              </w:rPr>
            </w:pPr>
            <w:r w:rsidRPr="00B61C30">
              <w:rPr>
                <w:rFonts w:ascii="Times New Roman" w:hAnsi="Times New Roman"/>
                <w:color w:val="000000"/>
                <w:szCs w:val="24"/>
                <w:lang w:eastAsia="lv-LV"/>
              </w:rPr>
              <w:t xml:space="preserve">3. </w:t>
            </w:r>
          </w:p>
        </w:tc>
        <w:tc>
          <w:tcPr>
            <w:tcW w:w="5119" w:type="dxa"/>
          </w:tcPr>
          <w:p w14:paraId="17B68869" w14:textId="77777777" w:rsidR="0041288A" w:rsidRPr="00B61C30" w:rsidRDefault="0041288A" w:rsidP="00A561AB">
            <w:pPr>
              <w:pStyle w:val="CM1"/>
              <w:rPr>
                <w:rFonts w:ascii="Times New Roman" w:hAnsi="Times New Roman"/>
                <w:color w:val="000000"/>
                <w:sz w:val="22"/>
              </w:rPr>
            </w:pPr>
            <w:proofErr w:type="spellStart"/>
            <w:r w:rsidRPr="00B61C30">
              <w:rPr>
                <w:rFonts w:ascii="Times New Roman" w:hAnsi="Times New Roman"/>
                <w:color w:val="000000"/>
                <w:sz w:val="22"/>
              </w:rPr>
              <w:t>Hibrīdfiltri</w:t>
            </w:r>
            <w:proofErr w:type="spellEnd"/>
          </w:p>
        </w:tc>
        <w:tc>
          <w:tcPr>
            <w:tcW w:w="3494" w:type="dxa"/>
            <w:vMerge/>
          </w:tcPr>
          <w:p w14:paraId="17B6886A" w14:textId="77777777" w:rsidR="0041288A" w:rsidRPr="00B61C30" w:rsidRDefault="0041288A" w:rsidP="00136136">
            <w:pPr>
              <w:spacing w:after="0" w:line="240" w:lineRule="auto"/>
              <w:jc w:val="both"/>
              <w:rPr>
                <w:rFonts w:ascii="Times New Roman" w:hAnsi="Times New Roman"/>
                <w:color w:val="000000"/>
                <w:szCs w:val="24"/>
                <w:lang w:eastAsia="lv-LV"/>
              </w:rPr>
            </w:pPr>
          </w:p>
        </w:tc>
      </w:tr>
      <w:tr w:rsidR="0041288A" w:rsidRPr="008E5240" w14:paraId="17B6886D" w14:textId="77777777" w:rsidTr="00B61C30">
        <w:tc>
          <w:tcPr>
            <w:tcW w:w="9214" w:type="dxa"/>
            <w:gridSpan w:val="3"/>
          </w:tcPr>
          <w:p w14:paraId="17B6886C" w14:textId="2D0B8D95" w:rsidR="0041288A" w:rsidRPr="00DF4FFC" w:rsidRDefault="00CD6D75" w:rsidP="00136136">
            <w:pPr>
              <w:spacing w:after="0" w:line="240" w:lineRule="auto"/>
              <w:jc w:val="both"/>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(1)</w:t>
            </w:r>
            <w:r w:rsidRPr="00DF4FFC">
              <w:rPr>
                <w:rFonts w:ascii="Times New Roman" w:hAnsi="Times New Roman"/>
                <w:color w:val="000000"/>
                <w:sz w:val="20"/>
                <w:szCs w:val="20"/>
              </w:rPr>
              <w:t xml:space="preserve"> </w:t>
            </w:r>
            <w:r w:rsidR="0041288A" w:rsidRPr="00DF4FFC">
              <w:rPr>
                <w:rFonts w:ascii="Times New Roman" w:hAnsi="Times New Roman"/>
                <w:color w:val="000000"/>
                <w:sz w:val="20"/>
                <w:szCs w:val="20"/>
              </w:rPr>
              <w:t xml:space="preserve">Tehniskie paņēmieni </w:t>
            </w:r>
            <w:r w:rsidR="0041288A" w:rsidRPr="00A70204">
              <w:rPr>
                <w:rFonts w:ascii="Times New Roman" w:hAnsi="Times New Roman"/>
                <w:color w:val="000000"/>
                <w:sz w:val="20"/>
                <w:szCs w:val="20"/>
              </w:rPr>
              <w:t xml:space="preserve">aprakstīti </w:t>
            </w:r>
            <w:r w:rsidR="00A70204" w:rsidRPr="00A70204">
              <w:rPr>
                <w:rFonts w:ascii="Times New Roman" w:hAnsi="Times New Roman"/>
                <w:color w:val="000000"/>
                <w:sz w:val="20"/>
                <w:szCs w:val="20"/>
              </w:rPr>
              <w:t>šā pielikuma</w:t>
            </w:r>
            <w:r w:rsidR="00A70204" w:rsidRPr="00B26FE2">
              <w:rPr>
                <w:rFonts w:ascii="Times New Roman" w:hAnsi="Times New Roman"/>
                <w:color w:val="000000"/>
                <w:sz w:val="24"/>
                <w:szCs w:val="24"/>
              </w:rPr>
              <w:t xml:space="preserve"> </w:t>
            </w:r>
            <w:r w:rsidR="0041288A" w:rsidRPr="00DF4FFC">
              <w:rPr>
                <w:rFonts w:ascii="Times New Roman" w:hAnsi="Times New Roman"/>
                <w:color w:val="000000"/>
                <w:sz w:val="20"/>
                <w:szCs w:val="20"/>
              </w:rPr>
              <w:t>8.1.1</w:t>
            </w:r>
            <w:r w:rsidR="00810C3B" w:rsidRPr="00810C3B">
              <w:rPr>
                <w:rFonts w:ascii="Times New Roman" w:hAnsi="Times New Roman"/>
                <w:color w:val="000000"/>
                <w:sz w:val="20"/>
                <w:szCs w:val="20"/>
              </w:rPr>
              <w:t>.</w:t>
            </w:r>
            <w:r w:rsidR="00810C3B" w:rsidRPr="00810C3B">
              <w:rPr>
                <w:rFonts w:ascii="Times New Roman" w:hAnsi="Times New Roman"/>
                <w:sz w:val="20"/>
                <w:szCs w:val="20"/>
              </w:rPr>
              <w:t> punktā norādītajā tabulā</w:t>
            </w:r>
            <w:r w:rsidR="0041288A" w:rsidRPr="00810C3B">
              <w:rPr>
                <w:rFonts w:ascii="Times New Roman" w:hAnsi="Times New Roman"/>
                <w:color w:val="000000"/>
                <w:sz w:val="20"/>
                <w:szCs w:val="20"/>
              </w:rPr>
              <w:t>.</w:t>
            </w:r>
          </w:p>
        </w:tc>
      </w:tr>
    </w:tbl>
    <w:p w14:paraId="6A55CE50" w14:textId="77777777" w:rsidR="00C400E9" w:rsidRPr="00C400E9" w:rsidRDefault="00C400E9" w:rsidP="00C400E9">
      <w:pPr>
        <w:pStyle w:val="Virsraksts"/>
        <w:spacing w:after="0" w:line="240" w:lineRule="auto"/>
        <w:rPr>
          <w:i w:val="0"/>
          <w:sz w:val="24"/>
        </w:rPr>
      </w:pPr>
    </w:p>
    <w:p w14:paraId="17B6886F" w14:textId="77777777" w:rsidR="0041288A" w:rsidRPr="00D92C07" w:rsidRDefault="0041288A" w:rsidP="00D92C07">
      <w:pPr>
        <w:pStyle w:val="CM4"/>
        <w:jc w:val="both"/>
        <w:rPr>
          <w:rFonts w:ascii="Times New Roman" w:hAnsi="Times New Roman"/>
          <w:color w:val="000000"/>
        </w:rPr>
      </w:pPr>
      <w:r w:rsidRPr="00D92C07">
        <w:rPr>
          <w:rFonts w:ascii="Times New Roman" w:hAnsi="Times New Roman"/>
          <w:b/>
          <w:bCs/>
          <w:color w:val="000000"/>
        </w:rPr>
        <w:t xml:space="preserve">Ar LPTP saistītie emisiju līmeņi </w:t>
      </w:r>
    </w:p>
    <w:p w14:paraId="17B68870" w14:textId="66ABEA16" w:rsidR="0041288A" w:rsidRPr="008E5240" w:rsidRDefault="0041288A" w:rsidP="00D92C07">
      <w:pPr>
        <w:pStyle w:val="CM4"/>
        <w:jc w:val="both"/>
        <w:rPr>
          <w:rFonts w:ascii="Times New Roman" w:hAnsi="Times New Roman"/>
          <w:color w:val="000000"/>
        </w:rPr>
      </w:pPr>
      <w:r w:rsidRPr="008E5240">
        <w:rPr>
          <w:rFonts w:ascii="Times New Roman" w:hAnsi="Times New Roman"/>
          <w:color w:val="000000"/>
        </w:rPr>
        <w:t>LPTP-SEL apdedzināšanas procesu dūmgāzu radītām putekļu emisijām ir &lt;</w:t>
      </w:r>
      <w:r w:rsidR="00B51950">
        <w:rPr>
          <w:rFonts w:ascii="Times New Roman" w:hAnsi="Times New Roman"/>
          <w:color w:val="000000"/>
        </w:rPr>
        <w:t> </w:t>
      </w:r>
      <w:r w:rsidRPr="008E5240">
        <w:rPr>
          <w:rFonts w:ascii="Times New Roman" w:hAnsi="Times New Roman"/>
          <w:color w:val="000000"/>
        </w:rPr>
        <w:t>10–20 mg/Nm</w:t>
      </w:r>
      <w:r w:rsidRPr="008E5240">
        <w:rPr>
          <w:rFonts w:ascii="Times New Roman" w:hAnsi="Times New Roman"/>
          <w:color w:val="000000"/>
          <w:vertAlign w:val="superscript"/>
        </w:rPr>
        <w:t>3</w:t>
      </w:r>
      <w:r w:rsidRPr="008E5240">
        <w:rPr>
          <w:rFonts w:ascii="Times New Roman" w:hAnsi="Times New Roman"/>
          <w:color w:val="000000"/>
        </w:rPr>
        <w:t xml:space="preserve"> kā diennakts vidējā vērtība. Lietojot auduma filtrus, jaunus vai modernizētus elektrostatiskos filtrus, tiek sasniegts šis zemākais līmenis. </w:t>
      </w:r>
    </w:p>
    <w:p w14:paraId="17B68871" w14:textId="77777777" w:rsidR="0041288A" w:rsidRPr="008E5240" w:rsidRDefault="0041288A" w:rsidP="00D92C07">
      <w:pPr>
        <w:pStyle w:val="CM4"/>
        <w:rPr>
          <w:rFonts w:ascii="Times New Roman" w:hAnsi="Times New Roman"/>
          <w:color w:val="000000"/>
        </w:rPr>
      </w:pPr>
    </w:p>
    <w:p w14:paraId="17B68872" w14:textId="22A506DF" w:rsidR="0041288A" w:rsidRPr="00B61C30" w:rsidRDefault="0041288A" w:rsidP="00D92C07">
      <w:pPr>
        <w:pStyle w:val="Virsraksts"/>
        <w:spacing w:after="0" w:line="240" w:lineRule="auto"/>
        <w:rPr>
          <w:sz w:val="24"/>
        </w:rPr>
      </w:pPr>
      <w:bookmarkStart w:id="24" w:name="_Toc370812746"/>
      <w:r w:rsidRPr="00B61C30">
        <w:rPr>
          <w:sz w:val="24"/>
        </w:rPr>
        <w:t>5.5.4. Putekļu emisijas no dzesēšanas un smalcināšanas procesiem</w:t>
      </w:r>
      <w:bookmarkEnd w:id="24"/>
      <w:r w:rsidR="00CF2293" w:rsidRPr="00B61C30">
        <w:rPr>
          <w:sz w:val="24"/>
        </w:rPr>
        <w:t xml:space="preserve"> </w:t>
      </w:r>
    </w:p>
    <w:p w14:paraId="17B68873" w14:textId="7D676C12" w:rsidR="0041288A" w:rsidRPr="008E5240" w:rsidRDefault="0041288A" w:rsidP="00D92C0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5.5.4.1.</w:t>
      </w:r>
      <w:r w:rsidR="00BA0395">
        <w:rPr>
          <w:rFonts w:ascii="Times New Roman" w:hAnsi="Times New Roman"/>
          <w:color w:val="000000"/>
          <w:sz w:val="24"/>
          <w:szCs w:val="24"/>
        </w:rPr>
        <w:t> </w:t>
      </w:r>
      <w:r w:rsidRPr="008E5240">
        <w:rPr>
          <w:rFonts w:ascii="Times New Roman" w:hAnsi="Times New Roman"/>
          <w:color w:val="000000"/>
          <w:sz w:val="24"/>
          <w:szCs w:val="24"/>
        </w:rPr>
        <w:t xml:space="preserve">Lai samazinātu dzesēšanas un smalcināšanas procesu dūmgāzu radītas putekļu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sauso dūmgāzu attīrīšana ar filtru. </w:t>
      </w:r>
    </w:p>
    <w:p w14:paraId="5F511ACF" w14:textId="77777777" w:rsidR="00641B2E" w:rsidRPr="00641B2E" w:rsidRDefault="00641B2E" w:rsidP="00641B2E">
      <w:pPr>
        <w:spacing w:after="0" w:line="240" w:lineRule="auto"/>
        <w:jc w:val="both"/>
        <w:rPr>
          <w:rFonts w:ascii="Times New Roman" w:hAnsi="Times New Roman"/>
          <w:color w:val="000000"/>
          <w:sz w:val="16"/>
          <w:szCs w:val="16"/>
        </w:rPr>
      </w:pPr>
    </w:p>
    <w:p w14:paraId="17B68875" w14:textId="77777777" w:rsidR="0041288A" w:rsidRPr="008E5240" w:rsidRDefault="0041288A" w:rsidP="00E44F44">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2C0CE651" w14:textId="77777777" w:rsidR="004E52EF" w:rsidRPr="004E52EF" w:rsidRDefault="004E52EF" w:rsidP="004E52EF">
      <w:pPr>
        <w:pStyle w:val="Virsraksts"/>
        <w:spacing w:after="0" w:line="240" w:lineRule="auto"/>
        <w:rPr>
          <w:i w:val="0"/>
          <w:sz w:val="10"/>
          <w:szCs w:val="10"/>
        </w:rPr>
      </w:pPr>
    </w:p>
    <w:p w14:paraId="17B68876" w14:textId="71379761" w:rsidR="0041288A" w:rsidRPr="00B61C30" w:rsidRDefault="0041288A" w:rsidP="00E44F44">
      <w:pPr>
        <w:spacing w:after="0" w:line="240" w:lineRule="auto"/>
        <w:jc w:val="right"/>
        <w:rPr>
          <w:rFonts w:ascii="Times New Roman" w:hAnsi="Times New Roman"/>
          <w:color w:val="000000"/>
          <w:szCs w:val="24"/>
        </w:rPr>
      </w:pPr>
      <w:r w:rsidRPr="00B61C30">
        <w:rPr>
          <w:rFonts w:ascii="Times New Roman" w:hAnsi="Times New Roman"/>
          <w:color w:val="000000"/>
          <w:szCs w:val="24"/>
        </w:rPr>
        <w:t>14</w:t>
      </w:r>
      <w:r w:rsidR="00574B42" w:rsidRPr="00B61C30">
        <w:rPr>
          <w:rFonts w:ascii="Times New Roman" w:hAnsi="Times New Roman"/>
          <w:color w:val="000000"/>
          <w:szCs w:val="24"/>
        </w:rPr>
        <w:t>. tabul</w:t>
      </w:r>
      <w:r w:rsidRPr="00B61C30">
        <w:rPr>
          <w:rFonts w:ascii="Times New Roman" w:hAnsi="Times New Roman"/>
          <w:color w:val="000000"/>
          <w:szCs w:val="24"/>
        </w:rPr>
        <w:t>a</w:t>
      </w:r>
    </w:p>
    <w:p w14:paraId="7523F273"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095"/>
      </w:tblGrid>
      <w:tr w:rsidR="0041288A" w:rsidRPr="00B61C30" w14:paraId="17B6887C" w14:textId="77777777" w:rsidTr="00BA0395">
        <w:tc>
          <w:tcPr>
            <w:tcW w:w="567" w:type="dxa"/>
            <w:vAlign w:val="center"/>
          </w:tcPr>
          <w:p w14:paraId="17B68879" w14:textId="06357BB5" w:rsidR="0041288A" w:rsidRPr="00B61C30" w:rsidRDefault="00131C89" w:rsidP="00B61C30">
            <w:pPr>
              <w:spacing w:after="0" w:line="240" w:lineRule="auto"/>
              <w:ind w:left="-57" w:right="-57"/>
              <w:jc w:val="center"/>
              <w:rPr>
                <w:rFonts w:ascii="Times New Roman" w:hAnsi="Times New Roman"/>
                <w:bCs/>
                <w:color w:val="000000"/>
                <w:szCs w:val="24"/>
                <w:lang w:eastAsia="lv-LV"/>
              </w:rPr>
            </w:pPr>
            <w:r w:rsidRPr="00B61C30">
              <w:rPr>
                <w:rFonts w:ascii="Times New Roman" w:hAnsi="Times New Roman"/>
                <w:bCs/>
                <w:color w:val="000000"/>
                <w:szCs w:val="24"/>
                <w:lang w:eastAsia="lv-LV"/>
              </w:rPr>
              <w:t>Nr. </w:t>
            </w:r>
            <w:r w:rsidR="00B61C30" w:rsidRPr="00B61C30">
              <w:rPr>
                <w:rFonts w:ascii="Times New Roman" w:hAnsi="Times New Roman"/>
                <w:bCs/>
                <w:color w:val="000000"/>
                <w:szCs w:val="24"/>
                <w:lang w:eastAsia="lv-LV"/>
              </w:rPr>
              <w:br/>
            </w:r>
            <w:r w:rsidRPr="00B61C30">
              <w:rPr>
                <w:rFonts w:ascii="Times New Roman" w:hAnsi="Times New Roman"/>
                <w:bCs/>
                <w:color w:val="000000"/>
                <w:szCs w:val="24"/>
                <w:lang w:eastAsia="lv-LV"/>
              </w:rPr>
              <w:t>p. k.</w:t>
            </w:r>
          </w:p>
        </w:tc>
        <w:tc>
          <w:tcPr>
            <w:tcW w:w="2552" w:type="dxa"/>
            <w:vAlign w:val="center"/>
          </w:tcPr>
          <w:p w14:paraId="17B6887A" w14:textId="1A002767" w:rsidR="0041288A" w:rsidRPr="00B61C30" w:rsidRDefault="0041288A" w:rsidP="00B61C30">
            <w:pPr>
              <w:spacing w:after="0" w:line="240" w:lineRule="auto"/>
              <w:jc w:val="center"/>
              <w:rPr>
                <w:rFonts w:ascii="Times New Roman" w:hAnsi="Times New Roman"/>
                <w:bCs/>
                <w:color w:val="000000"/>
                <w:szCs w:val="24"/>
                <w:lang w:eastAsia="lv-LV"/>
              </w:rPr>
            </w:pPr>
            <w:r w:rsidRPr="00B61C30">
              <w:rPr>
                <w:rFonts w:ascii="Times New Roman" w:hAnsi="Times New Roman"/>
                <w:color w:val="000000"/>
                <w:szCs w:val="24"/>
              </w:rPr>
              <w:t>Tehniskais paņēmiens</w:t>
            </w:r>
            <w:r w:rsidR="00CD6D75" w:rsidRPr="00B61C30">
              <w:rPr>
                <w:rFonts w:ascii="Times New Roman" w:hAnsi="Times New Roman"/>
                <w:color w:val="000000"/>
                <w:szCs w:val="24"/>
                <w:vertAlign w:val="superscript"/>
              </w:rPr>
              <w:t>(1)</w:t>
            </w:r>
          </w:p>
        </w:tc>
        <w:tc>
          <w:tcPr>
            <w:tcW w:w="6095" w:type="dxa"/>
            <w:vAlign w:val="center"/>
          </w:tcPr>
          <w:p w14:paraId="17B6887B" w14:textId="77777777" w:rsidR="0041288A" w:rsidRPr="00B61C30" w:rsidRDefault="0041288A" w:rsidP="00B61C30">
            <w:pPr>
              <w:spacing w:after="0" w:line="240" w:lineRule="auto"/>
              <w:jc w:val="center"/>
              <w:rPr>
                <w:rFonts w:ascii="Times New Roman" w:hAnsi="Times New Roman"/>
                <w:bCs/>
                <w:color w:val="000000"/>
                <w:szCs w:val="24"/>
                <w:lang w:eastAsia="lv-LV"/>
              </w:rPr>
            </w:pPr>
            <w:r w:rsidRPr="00B61C30">
              <w:rPr>
                <w:rFonts w:ascii="Times New Roman" w:hAnsi="Times New Roman"/>
                <w:color w:val="000000"/>
                <w:szCs w:val="24"/>
              </w:rPr>
              <w:t>Piemērojamība</w:t>
            </w:r>
          </w:p>
        </w:tc>
      </w:tr>
      <w:tr w:rsidR="0041288A" w:rsidRPr="008E5240" w14:paraId="17B68880" w14:textId="77777777" w:rsidTr="00BA0395">
        <w:tc>
          <w:tcPr>
            <w:tcW w:w="567" w:type="dxa"/>
          </w:tcPr>
          <w:p w14:paraId="17B6887D" w14:textId="77777777" w:rsidR="0041288A" w:rsidRPr="00B61C30" w:rsidRDefault="0041288A" w:rsidP="00E44F44">
            <w:pPr>
              <w:spacing w:after="0" w:line="240" w:lineRule="auto"/>
              <w:jc w:val="both"/>
              <w:rPr>
                <w:rFonts w:ascii="Times New Roman" w:hAnsi="Times New Roman"/>
                <w:bCs/>
                <w:color w:val="000000"/>
                <w:szCs w:val="24"/>
                <w:lang w:eastAsia="lv-LV"/>
              </w:rPr>
            </w:pPr>
            <w:r w:rsidRPr="00B61C30">
              <w:rPr>
                <w:rFonts w:ascii="Times New Roman" w:hAnsi="Times New Roman"/>
                <w:bCs/>
                <w:color w:val="000000"/>
                <w:szCs w:val="24"/>
                <w:lang w:eastAsia="lv-LV"/>
              </w:rPr>
              <w:t xml:space="preserve">1. </w:t>
            </w:r>
          </w:p>
        </w:tc>
        <w:tc>
          <w:tcPr>
            <w:tcW w:w="2552" w:type="dxa"/>
          </w:tcPr>
          <w:p w14:paraId="17B6887E" w14:textId="77777777" w:rsidR="0041288A" w:rsidRPr="00BA0395" w:rsidRDefault="0041288A" w:rsidP="00BA0395">
            <w:pPr>
              <w:spacing w:after="0" w:line="240" w:lineRule="auto"/>
              <w:rPr>
                <w:rFonts w:ascii="Times New Roman" w:hAnsi="Times New Roman"/>
                <w:b/>
                <w:bCs/>
                <w:color w:val="000000"/>
                <w:spacing w:val="-3"/>
                <w:szCs w:val="24"/>
                <w:lang w:eastAsia="lv-LV"/>
              </w:rPr>
            </w:pPr>
            <w:r w:rsidRPr="00BA0395">
              <w:rPr>
                <w:rFonts w:ascii="Times New Roman" w:hAnsi="Times New Roman"/>
                <w:color w:val="000000"/>
                <w:spacing w:val="-3"/>
                <w:szCs w:val="24"/>
              </w:rPr>
              <w:t>Elektrostatiskie filtri (</w:t>
            </w:r>
            <w:smartTag w:uri="schemas-tilde-lv/tildestengine" w:element="currency2">
              <w:smartTagPr>
                <w:attr w:name="currency_text" w:val="ESP"/>
                <w:attr w:name="currency_value" w:val="1"/>
                <w:attr w:name="currency_key" w:val="ESP"/>
                <w:attr w:name="currency_id" w:val="15"/>
              </w:smartTagPr>
              <w:r w:rsidRPr="00C66FE5">
                <w:rPr>
                  <w:rFonts w:ascii="Times New Roman" w:hAnsi="Times New Roman"/>
                  <w:iCs/>
                  <w:color w:val="000000"/>
                  <w:spacing w:val="-3"/>
                  <w:szCs w:val="24"/>
                </w:rPr>
                <w:t>ESP</w:t>
              </w:r>
            </w:smartTag>
            <w:r w:rsidRPr="00BA0395">
              <w:rPr>
                <w:rFonts w:ascii="Times New Roman" w:hAnsi="Times New Roman"/>
                <w:color w:val="000000"/>
                <w:spacing w:val="-3"/>
                <w:szCs w:val="24"/>
              </w:rPr>
              <w:t>)</w:t>
            </w:r>
          </w:p>
        </w:tc>
        <w:tc>
          <w:tcPr>
            <w:tcW w:w="6095" w:type="dxa"/>
          </w:tcPr>
          <w:p w14:paraId="17B6887F" w14:textId="77777777" w:rsidR="0041288A" w:rsidRPr="00BA0395" w:rsidRDefault="0041288A" w:rsidP="00BA0395">
            <w:pPr>
              <w:spacing w:after="0" w:line="240" w:lineRule="auto"/>
              <w:ind w:right="-57"/>
              <w:rPr>
                <w:rFonts w:ascii="Times New Roman" w:hAnsi="Times New Roman"/>
                <w:b/>
                <w:bCs/>
                <w:color w:val="000000"/>
                <w:spacing w:val="-2"/>
                <w:szCs w:val="24"/>
                <w:lang w:eastAsia="lv-LV"/>
              </w:rPr>
            </w:pPr>
            <w:r w:rsidRPr="00BA0395">
              <w:rPr>
                <w:rFonts w:ascii="Times New Roman" w:hAnsi="Times New Roman"/>
                <w:color w:val="000000"/>
                <w:spacing w:val="-2"/>
                <w:szCs w:val="24"/>
              </w:rPr>
              <w:t>Vispārīgi piemēro klinkera dzesētājiem un cementa smalcinātājiem</w:t>
            </w:r>
          </w:p>
        </w:tc>
      </w:tr>
      <w:tr w:rsidR="0041288A" w:rsidRPr="008E5240" w14:paraId="17B68884" w14:textId="77777777" w:rsidTr="00BA0395">
        <w:tc>
          <w:tcPr>
            <w:tcW w:w="567" w:type="dxa"/>
          </w:tcPr>
          <w:p w14:paraId="17B68881" w14:textId="77777777" w:rsidR="0041288A" w:rsidRPr="00B61C30" w:rsidRDefault="0041288A" w:rsidP="00E44F44">
            <w:pPr>
              <w:spacing w:after="0" w:line="240" w:lineRule="auto"/>
              <w:jc w:val="both"/>
              <w:rPr>
                <w:rFonts w:ascii="Times New Roman" w:hAnsi="Times New Roman"/>
                <w:bCs/>
                <w:color w:val="000000"/>
                <w:szCs w:val="24"/>
                <w:lang w:eastAsia="lv-LV"/>
              </w:rPr>
            </w:pPr>
            <w:r w:rsidRPr="00B61C30">
              <w:rPr>
                <w:rFonts w:ascii="Times New Roman" w:hAnsi="Times New Roman"/>
                <w:bCs/>
                <w:color w:val="000000"/>
                <w:szCs w:val="24"/>
                <w:lang w:eastAsia="lv-LV"/>
              </w:rPr>
              <w:t xml:space="preserve">2. </w:t>
            </w:r>
          </w:p>
        </w:tc>
        <w:tc>
          <w:tcPr>
            <w:tcW w:w="2552" w:type="dxa"/>
          </w:tcPr>
          <w:p w14:paraId="17B68882" w14:textId="77777777" w:rsidR="0041288A" w:rsidRPr="00B61C30" w:rsidRDefault="0041288A" w:rsidP="00E44F44">
            <w:pPr>
              <w:spacing w:after="0" w:line="240" w:lineRule="auto"/>
              <w:jc w:val="both"/>
              <w:rPr>
                <w:rFonts w:ascii="Times New Roman" w:hAnsi="Times New Roman"/>
                <w:b/>
                <w:bCs/>
                <w:color w:val="000000"/>
                <w:szCs w:val="24"/>
                <w:lang w:eastAsia="lv-LV"/>
              </w:rPr>
            </w:pPr>
            <w:r w:rsidRPr="00B61C30">
              <w:rPr>
                <w:rFonts w:ascii="Times New Roman" w:hAnsi="Times New Roman"/>
                <w:color w:val="000000"/>
                <w:szCs w:val="24"/>
              </w:rPr>
              <w:t>Auduma filtri</w:t>
            </w:r>
          </w:p>
        </w:tc>
        <w:tc>
          <w:tcPr>
            <w:tcW w:w="6095" w:type="dxa"/>
          </w:tcPr>
          <w:p w14:paraId="17B68883" w14:textId="77777777" w:rsidR="0041288A" w:rsidRPr="00B61C30" w:rsidRDefault="0041288A" w:rsidP="00B61C30">
            <w:pPr>
              <w:spacing w:after="0" w:line="240" w:lineRule="auto"/>
              <w:rPr>
                <w:rFonts w:ascii="Times New Roman" w:hAnsi="Times New Roman"/>
                <w:b/>
                <w:bCs/>
                <w:color w:val="000000"/>
                <w:szCs w:val="24"/>
                <w:lang w:eastAsia="lv-LV"/>
              </w:rPr>
            </w:pPr>
            <w:r w:rsidRPr="00B61C30">
              <w:rPr>
                <w:rFonts w:ascii="Times New Roman" w:hAnsi="Times New Roman"/>
                <w:color w:val="000000"/>
                <w:szCs w:val="24"/>
              </w:rPr>
              <w:t>Vispārīgi piemēro klinkera dzesētājiem un smalcinātājiem</w:t>
            </w:r>
          </w:p>
        </w:tc>
      </w:tr>
      <w:tr w:rsidR="0041288A" w:rsidRPr="008E5240" w14:paraId="17B68888" w14:textId="77777777" w:rsidTr="00BA0395">
        <w:tc>
          <w:tcPr>
            <w:tcW w:w="567" w:type="dxa"/>
          </w:tcPr>
          <w:p w14:paraId="17B68885" w14:textId="77777777" w:rsidR="0041288A" w:rsidRPr="00B61C30" w:rsidRDefault="0041288A" w:rsidP="00E44F44">
            <w:pPr>
              <w:spacing w:after="0" w:line="240" w:lineRule="auto"/>
              <w:jc w:val="both"/>
              <w:rPr>
                <w:rFonts w:ascii="Times New Roman" w:hAnsi="Times New Roman"/>
                <w:bCs/>
                <w:color w:val="000000"/>
                <w:szCs w:val="24"/>
                <w:lang w:eastAsia="lv-LV"/>
              </w:rPr>
            </w:pPr>
            <w:r w:rsidRPr="00B61C30">
              <w:rPr>
                <w:rFonts w:ascii="Times New Roman" w:hAnsi="Times New Roman"/>
                <w:bCs/>
                <w:color w:val="000000"/>
                <w:szCs w:val="24"/>
                <w:lang w:eastAsia="lv-LV"/>
              </w:rPr>
              <w:t xml:space="preserve">3. </w:t>
            </w:r>
          </w:p>
        </w:tc>
        <w:tc>
          <w:tcPr>
            <w:tcW w:w="2552" w:type="dxa"/>
          </w:tcPr>
          <w:p w14:paraId="17B68886" w14:textId="77777777" w:rsidR="0041288A" w:rsidRPr="00B61C30" w:rsidRDefault="0041288A" w:rsidP="00E44F44">
            <w:pPr>
              <w:pStyle w:val="CM1"/>
              <w:rPr>
                <w:rFonts w:ascii="Times New Roman" w:hAnsi="Times New Roman"/>
                <w:color w:val="000000"/>
                <w:sz w:val="22"/>
              </w:rPr>
            </w:pPr>
            <w:proofErr w:type="spellStart"/>
            <w:r w:rsidRPr="00B61C30">
              <w:rPr>
                <w:rFonts w:ascii="Times New Roman" w:hAnsi="Times New Roman"/>
                <w:color w:val="000000"/>
                <w:sz w:val="22"/>
              </w:rPr>
              <w:t>Hibrīdfiltri</w:t>
            </w:r>
            <w:proofErr w:type="spellEnd"/>
          </w:p>
        </w:tc>
        <w:tc>
          <w:tcPr>
            <w:tcW w:w="6095" w:type="dxa"/>
          </w:tcPr>
          <w:p w14:paraId="17B68887"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Piemēro klinkera dzesētājiem un cementa smalcinātājiem</w:t>
            </w:r>
          </w:p>
        </w:tc>
      </w:tr>
      <w:tr w:rsidR="0041288A" w:rsidRPr="008E5240" w14:paraId="17B6888A" w14:textId="77777777" w:rsidTr="00B61C30">
        <w:tc>
          <w:tcPr>
            <w:tcW w:w="9214" w:type="dxa"/>
            <w:gridSpan w:val="3"/>
          </w:tcPr>
          <w:p w14:paraId="17B68889" w14:textId="5B8685B9" w:rsidR="0041288A" w:rsidRPr="00DF4FFC" w:rsidRDefault="00CD6D75">
            <w:pPr>
              <w:pStyle w:val="CM1"/>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rPr>
              <w:t xml:space="preserve"> Tehniskie paņēmieni aprakstīti </w:t>
            </w:r>
            <w:r w:rsidR="00A70204" w:rsidRPr="00A70204">
              <w:rPr>
                <w:rFonts w:ascii="Times New Roman" w:hAnsi="Times New Roman"/>
                <w:color w:val="000000"/>
                <w:sz w:val="20"/>
              </w:rPr>
              <w:t xml:space="preserve">šā pielikuma </w:t>
            </w:r>
            <w:r w:rsidR="0041288A" w:rsidRPr="00DF4FFC">
              <w:rPr>
                <w:rFonts w:ascii="Times New Roman" w:hAnsi="Times New Roman"/>
                <w:color w:val="000000"/>
                <w:sz w:val="20"/>
                <w:szCs w:val="20"/>
              </w:rPr>
              <w:t>8.1.1</w:t>
            </w:r>
            <w:r w:rsidR="00810C3B" w:rsidRPr="00810C3B">
              <w:rPr>
                <w:rFonts w:ascii="Times New Roman" w:hAnsi="Times New Roman"/>
                <w:color w:val="000000"/>
                <w:sz w:val="20"/>
              </w:rPr>
              <w:t>.</w:t>
            </w:r>
            <w:r w:rsidR="00810C3B" w:rsidRPr="00810C3B">
              <w:rPr>
                <w:rFonts w:ascii="Times New Roman" w:hAnsi="Times New Roman"/>
                <w:sz w:val="20"/>
              </w:rPr>
              <w:t> punktā norādītajā tabulā</w:t>
            </w:r>
            <w:r w:rsidR="0041288A" w:rsidRPr="00DF4FFC">
              <w:rPr>
                <w:rFonts w:ascii="Times New Roman" w:hAnsi="Times New Roman"/>
                <w:color w:val="000000"/>
                <w:sz w:val="20"/>
                <w:szCs w:val="20"/>
              </w:rPr>
              <w:t>.</w:t>
            </w:r>
          </w:p>
        </w:tc>
      </w:tr>
    </w:tbl>
    <w:p w14:paraId="78D8C613" w14:textId="77777777" w:rsidR="00C400E9" w:rsidRPr="00C400E9" w:rsidRDefault="00C400E9" w:rsidP="00C400E9">
      <w:pPr>
        <w:pStyle w:val="Virsraksts"/>
        <w:spacing w:after="0" w:line="240" w:lineRule="auto"/>
        <w:rPr>
          <w:i w:val="0"/>
          <w:sz w:val="24"/>
        </w:rPr>
      </w:pPr>
    </w:p>
    <w:p w14:paraId="17B6888C" w14:textId="77777777" w:rsidR="0041288A" w:rsidRPr="008E5240" w:rsidRDefault="0041288A" w:rsidP="00E44F44">
      <w:pPr>
        <w:pStyle w:val="CM4"/>
        <w:rPr>
          <w:rFonts w:ascii="Times New Roman" w:hAnsi="Times New Roman"/>
          <w:b/>
          <w:bCs/>
          <w:color w:val="000000"/>
        </w:rPr>
      </w:pPr>
      <w:r w:rsidRPr="008E5240">
        <w:rPr>
          <w:rFonts w:ascii="Times New Roman" w:hAnsi="Times New Roman"/>
          <w:b/>
          <w:bCs/>
          <w:color w:val="000000"/>
        </w:rPr>
        <w:t>Ar LPTP saistītie emisiju līmeņi</w:t>
      </w:r>
    </w:p>
    <w:p w14:paraId="17B6888D" w14:textId="0BBF97AC" w:rsidR="0041288A" w:rsidRPr="00D539BC" w:rsidRDefault="0041288A" w:rsidP="00E44F44">
      <w:pPr>
        <w:pStyle w:val="CM4"/>
        <w:jc w:val="both"/>
        <w:rPr>
          <w:rFonts w:ascii="Times New Roman" w:hAnsi="Times New Roman"/>
          <w:color w:val="000000"/>
          <w:spacing w:val="-2"/>
        </w:rPr>
      </w:pPr>
      <w:r w:rsidRPr="00D539BC">
        <w:rPr>
          <w:rFonts w:ascii="Times New Roman" w:hAnsi="Times New Roman"/>
          <w:color w:val="000000"/>
          <w:spacing w:val="-2"/>
        </w:rPr>
        <w:t xml:space="preserve">LPTP-SEL dzesēšanas un smalcināšanas procesu dūmgāzu radītām putekļu emisijām ir </w:t>
      </w:r>
      <w:r w:rsidR="00BA0395" w:rsidRPr="00D539BC">
        <w:rPr>
          <w:rFonts w:ascii="Times New Roman" w:hAnsi="Times New Roman"/>
          <w:color w:val="000000"/>
          <w:spacing w:val="-2"/>
        </w:rPr>
        <w:br/>
      </w:r>
      <w:r w:rsidRPr="00D539BC">
        <w:rPr>
          <w:rFonts w:ascii="Times New Roman" w:hAnsi="Times New Roman"/>
          <w:color w:val="000000"/>
          <w:spacing w:val="-2"/>
        </w:rPr>
        <w:t>&lt;</w:t>
      </w:r>
      <w:r w:rsidR="00BA0395" w:rsidRPr="00D539BC">
        <w:rPr>
          <w:rFonts w:ascii="Times New Roman" w:hAnsi="Times New Roman"/>
          <w:color w:val="000000"/>
          <w:spacing w:val="-2"/>
        </w:rPr>
        <w:t> </w:t>
      </w:r>
      <w:r w:rsidRPr="00D539BC">
        <w:rPr>
          <w:rFonts w:ascii="Times New Roman" w:hAnsi="Times New Roman"/>
          <w:color w:val="000000"/>
          <w:spacing w:val="-2"/>
        </w:rPr>
        <w:t>10–35</w:t>
      </w:r>
      <w:r w:rsidR="00BA0395" w:rsidRPr="00D539BC">
        <w:rPr>
          <w:rFonts w:ascii="Times New Roman" w:hAnsi="Times New Roman"/>
          <w:color w:val="000000"/>
          <w:spacing w:val="-2"/>
        </w:rPr>
        <w:t> </w:t>
      </w:r>
      <w:r w:rsidRPr="00D539BC">
        <w:rPr>
          <w:rFonts w:ascii="Times New Roman" w:hAnsi="Times New Roman"/>
          <w:color w:val="000000"/>
          <w:spacing w:val="-2"/>
        </w:rPr>
        <w:t>mg/Nm</w:t>
      </w:r>
      <w:r w:rsidRPr="00D539BC">
        <w:rPr>
          <w:rFonts w:ascii="Times New Roman" w:hAnsi="Times New Roman"/>
          <w:color w:val="000000"/>
          <w:spacing w:val="-2"/>
          <w:vertAlign w:val="superscript"/>
        </w:rPr>
        <w:t>3</w:t>
      </w:r>
      <w:r w:rsidRPr="00D539BC">
        <w:rPr>
          <w:rFonts w:ascii="Times New Roman" w:hAnsi="Times New Roman"/>
          <w:color w:val="000000"/>
          <w:spacing w:val="-2"/>
        </w:rPr>
        <w:t xml:space="preserve"> kā diennakts vidējā vērtība vai vidējais paraugu ņemšanas laikā (punktveida mērījumi, vismaz pusstundu). Lietojot auduma filtrus, jaunus vai modernizētus elektrostatiskos filtrus, tiek sasniegts šis zemākais līmenis. </w:t>
      </w:r>
    </w:p>
    <w:p w14:paraId="17B6888E" w14:textId="77777777" w:rsidR="0041288A" w:rsidRPr="00D539BC" w:rsidRDefault="0041288A" w:rsidP="00E44F44">
      <w:pPr>
        <w:pStyle w:val="CM4"/>
        <w:rPr>
          <w:rFonts w:ascii="Times New Roman" w:hAnsi="Times New Roman"/>
          <w:color w:val="000000"/>
          <w:spacing w:val="-2"/>
        </w:rPr>
      </w:pPr>
    </w:p>
    <w:p w14:paraId="17B6888F" w14:textId="77777777" w:rsidR="0041288A" w:rsidRPr="00D539BC" w:rsidRDefault="0041288A" w:rsidP="00D92C07">
      <w:pPr>
        <w:pStyle w:val="Virsraksts"/>
        <w:spacing w:after="0" w:line="240" w:lineRule="auto"/>
        <w:rPr>
          <w:b/>
          <w:spacing w:val="-2"/>
        </w:rPr>
      </w:pPr>
      <w:bookmarkStart w:id="25" w:name="_Toc370812747"/>
      <w:r w:rsidRPr="00D539BC">
        <w:rPr>
          <w:b/>
          <w:spacing w:val="-2"/>
        </w:rPr>
        <w:t>5.6. Gāzveida savienojumi</w:t>
      </w:r>
      <w:bookmarkEnd w:id="25"/>
      <w:r w:rsidRPr="00D539BC">
        <w:rPr>
          <w:b/>
          <w:spacing w:val="-2"/>
        </w:rPr>
        <w:t xml:space="preserve"> </w:t>
      </w:r>
    </w:p>
    <w:p w14:paraId="2F33C023" w14:textId="77777777" w:rsidR="00C400E9" w:rsidRPr="00D539BC" w:rsidRDefault="00C400E9" w:rsidP="00C400E9">
      <w:pPr>
        <w:pStyle w:val="Virsraksts"/>
        <w:spacing w:after="0" w:line="240" w:lineRule="auto"/>
        <w:rPr>
          <w:i w:val="0"/>
          <w:spacing w:val="-2"/>
          <w:sz w:val="24"/>
        </w:rPr>
      </w:pPr>
      <w:bookmarkStart w:id="26" w:name="_Toc370812748"/>
    </w:p>
    <w:p w14:paraId="17B68890" w14:textId="3536ADAA" w:rsidR="0041288A" w:rsidRPr="00D539BC" w:rsidRDefault="0041288A" w:rsidP="00D92C07">
      <w:pPr>
        <w:pStyle w:val="Virsraksts"/>
        <w:spacing w:after="0" w:line="240" w:lineRule="auto"/>
        <w:rPr>
          <w:spacing w:val="-2"/>
          <w:sz w:val="24"/>
        </w:rPr>
      </w:pPr>
      <w:r w:rsidRPr="00D539BC">
        <w:rPr>
          <w:spacing w:val="-2"/>
          <w:sz w:val="24"/>
        </w:rPr>
        <w:t>5.6.1. NO</w:t>
      </w:r>
      <w:r w:rsidR="00045A57">
        <w:rPr>
          <w:spacing w:val="-2"/>
          <w:sz w:val="24"/>
          <w:vertAlign w:val="subscript"/>
        </w:rPr>
        <w:t>X</w:t>
      </w:r>
      <w:r w:rsidRPr="00D539BC">
        <w:rPr>
          <w:spacing w:val="-2"/>
          <w:sz w:val="24"/>
        </w:rPr>
        <w:t xml:space="preserve"> emisijas</w:t>
      </w:r>
      <w:bookmarkEnd w:id="26"/>
      <w:r w:rsidRPr="00D539BC">
        <w:rPr>
          <w:spacing w:val="-2"/>
          <w:sz w:val="24"/>
        </w:rPr>
        <w:t xml:space="preserve"> </w:t>
      </w:r>
    </w:p>
    <w:p w14:paraId="17B68891" w14:textId="5FE0A893" w:rsidR="0041288A" w:rsidRPr="00D539BC" w:rsidRDefault="0041288A" w:rsidP="00E44F44">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2"/>
          <w:sz w:val="24"/>
          <w:szCs w:val="24"/>
        </w:rPr>
        <w:t>5.6.1.1. Lai samazinātu apdedzināšanas un/vai priekšsildīšanas/</w:t>
      </w:r>
      <w:proofErr w:type="spellStart"/>
      <w:r w:rsidRPr="00D539BC">
        <w:rPr>
          <w:rFonts w:ascii="Times New Roman" w:hAnsi="Times New Roman"/>
          <w:color w:val="000000"/>
          <w:spacing w:val="-2"/>
          <w:sz w:val="24"/>
          <w:szCs w:val="24"/>
        </w:rPr>
        <w:t>priekškalcinēšanas</w:t>
      </w:r>
      <w:proofErr w:type="spellEnd"/>
      <w:r w:rsidRPr="00D539BC">
        <w:rPr>
          <w:rFonts w:ascii="Times New Roman" w:hAnsi="Times New Roman"/>
          <w:color w:val="000000"/>
          <w:spacing w:val="-2"/>
          <w:sz w:val="24"/>
          <w:szCs w:val="24"/>
        </w:rPr>
        <w:t xml:space="preserve"> procesu dūmgāzu radītās NO</w:t>
      </w:r>
      <w:r w:rsidR="00045A57">
        <w:rPr>
          <w:rFonts w:ascii="Times New Roman" w:hAnsi="Times New Roman"/>
          <w:color w:val="000000"/>
          <w:spacing w:val="-2"/>
          <w:sz w:val="24"/>
          <w:szCs w:val="24"/>
          <w:vertAlign w:val="subscript"/>
        </w:rPr>
        <w:t>X</w:t>
      </w:r>
      <w:r w:rsidRPr="00D539BC">
        <w:rPr>
          <w:rFonts w:ascii="Times New Roman" w:hAnsi="Times New Roman"/>
          <w:color w:val="000000"/>
          <w:spacing w:val="-2"/>
          <w:sz w:val="24"/>
          <w:szCs w:val="24"/>
        </w:rPr>
        <w:t xml:space="preserve"> emisijas, </w:t>
      </w:r>
      <w:r w:rsidR="00DE7C1A" w:rsidRPr="00D539BC">
        <w:rPr>
          <w:rFonts w:ascii="Times New Roman" w:hAnsi="Times New Roman"/>
          <w:color w:val="000000"/>
          <w:spacing w:val="-2"/>
          <w:sz w:val="24"/>
          <w:szCs w:val="24"/>
        </w:rPr>
        <w:t xml:space="preserve">atbilstoši </w:t>
      </w:r>
      <w:r w:rsidRPr="00D539BC">
        <w:rPr>
          <w:rFonts w:ascii="Times New Roman" w:hAnsi="Times New Roman"/>
          <w:color w:val="000000"/>
          <w:spacing w:val="-2"/>
          <w:sz w:val="24"/>
          <w:szCs w:val="24"/>
        </w:rPr>
        <w:t xml:space="preserve">LPTP jāizmanto viens no </w:t>
      </w:r>
      <w:r w:rsidR="005336C7" w:rsidRPr="00D539BC">
        <w:rPr>
          <w:rFonts w:ascii="Times New Roman" w:hAnsi="Times New Roman"/>
          <w:spacing w:val="-2"/>
          <w:sz w:val="24"/>
          <w:szCs w:val="24"/>
        </w:rPr>
        <w:t xml:space="preserve">šā pielikuma </w:t>
      </w:r>
      <w:r w:rsidR="00315704" w:rsidRPr="00D539BC">
        <w:rPr>
          <w:rFonts w:ascii="Times New Roman" w:hAnsi="Times New Roman"/>
          <w:color w:val="000000"/>
          <w:spacing w:val="-2"/>
          <w:sz w:val="24"/>
          <w:szCs w:val="24"/>
        </w:rPr>
        <w:t xml:space="preserve">15. tabulā minētajiem </w:t>
      </w:r>
      <w:r w:rsidRPr="00D539BC">
        <w:rPr>
          <w:rFonts w:ascii="Times New Roman" w:hAnsi="Times New Roman"/>
          <w:color w:val="000000"/>
          <w:spacing w:val="-2"/>
          <w:sz w:val="24"/>
          <w:szCs w:val="24"/>
        </w:rPr>
        <w:t xml:space="preserve">tehniskajiem paņēmieniem vai to apvienojums. </w:t>
      </w:r>
    </w:p>
    <w:p w14:paraId="457E7262" w14:textId="77777777" w:rsidR="00641B2E" w:rsidRPr="00641B2E" w:rsidRDefault="00641B2E" w:rsidP="00641B2E">
      <w:pPr>
        <w:spacing w:after="0" w:line="240" w:lineRule="auto"/>
        <w:jc w:val="both"/>
        <w:rPr>
          <w:rFonts w:ascii="Times New Roman" w:hAnsi="Times New Roman"/>
          <w:color w:val="000000"/>
          <w:sz w:val="16"/>
          <w:szCs w:val="16"/>
        </w:rPr>
      </w:pPr>
    </w:p>
    <w:p w14:paraId="17B68893" w14:textId="77777777" w:rsidR="0041288A" w:rsidRPr="008E5240" w:rsidRDefault="0041288A" w:rsidP="00E44F44">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05EC8DAB" w14:textId="77777777" w:rsidR="004E52EF" w:rsidRPr="004E52EF" w:rsidRDefault="004E52EF" w:rsidP="004E52EF">
      <w:pPr>
        <w:pStyle w:val="Virsraksts"/>
        <w:spacing w:after="0" w:line="240" w:lineRule="auto"/>
        <w:rPr>
          <w:i w:val="0"/>
          <w:sz w:val="10"/>
          <w:szCs w:val="10"/>
        </w:rPr>
      </w:pPr>
    </w:p>
    <w:p w14:paraId="17B68894" w14:textId="203F2FB3" w:rsidR="0041288A" w:rsidRPr="00B61C30" w:rsidRDefault="0041288A" w:rsidP="00E44F44">
      <w:pPr>
        <w:spacing w:after="0" w:line="240" w:lineRule="auto"/>
        <w:jc w:val="right"/>
        <w:rPr>
          <w:rFonts w:ascii="Times New Roman" w:hAnsi="Times New Roman"/>
          <w:color w:val="000000"/>
          <w:szCs w:val="24"/>
        </w:rPr>
      </w:pPr>
      <w:r w:rsidRPr="00B61C30">
        <w:rPr>
          <w:rFonts w:ascii="Times New Roman" w:hAnsi="Times New Roman"/>
          <w:color w:val="000000"/>
          <w:szCs w:val="24"/>
        </w:rPr>
        <w:t>15</w:t>
      </w:r>
      <w:r w:rsidR="00574B42" w:rsidRPr="00B61C30">
        <w:rPr>
          <w:rFonts w:ascii="Times New Roman" w:hAnsi="Times New Roman"/>
          <w:color w:val="000000"/>
          <w:szCs w:val="24"/>
        </w:rPr>
        <w:t>. tabul</w:t>
      </w:r>
      <w:r w:rsidRPr="00B61C30">
        <w:rPr>
          <w:rFonts w:ascii="Times New Roman" w:hAnsi="Times New Roman"/>
          <w:color w:val="000000"/>
          <w:szCs w:val="24"/>
        </w:rPr>
        <w:t>a</w:t>
      </w:r>
    </w:p>
    <w:p w14:paraId="7F192407"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11"/>
        <w:gridCol w:w="5036"/>
      </w:tblGrid>
      <w:tr w:rsidR="0041288A" w:rsidRPr="00B61C30" w14:paraId="17B6889A" w14:textId="77777777" w:rsidTr="00B61C30">
        <w:tc>
          <w:tcPr>
            <w:tcW w:w="567" w:type="dxa"/>
            <w:vAlign w:val="center"/>
          </w:tcPr>
          <w:p w14:paraId="17B68897" w14:textId="05E9E27D" w:rsidR="0041288A" w:rsidRPr="00B61C30" w:rsidRDefault="00131C89" w:rsidP="00B61C30">
            <w:pPr>
              <w:spacing w:after="0" w:line="240" w:lineRule="auto"/>
              <w:ind w:left="-57" w:right="-57"/>
              <w:jc w:val="center"/>
              <w:rPr>
                <w:rFonts w:ascii="Times New Roman" w:hAnsi="Times New Roman"/>
                <w:color w:val="000000"/>
                <w:szCs w:val="24"/>
              </w:rPr>
            </w:pPr>
            <w:r w:rsidRPr="00B61C30">
              <w:rPr>
                <w:rFonts w:ascii="Times New Roman" w:hAnsi="Times New Roman"/>
                <w:color w:val="000000"/>
                <w:szCs w:val="24"/>
              </w:rPr>
              <w:t>Nr. </w:t>
            </w:r>
            <w:r w:rsidR="00B61C30" w:rsidRPr="00B61C30">
              <w:rPr>
                <w:rFonts w:ascii="Times New Roman" w:hAnsi="Times New Roman"/>
                <w:color w:val="000000"/>
                <w:szCs w:val="24"/>
              </w:rPr>
              <w:br/>
            </w:r>
            <w:r w:rsidRPr="00B61C30">
              <w:rPr>
                <w:rFonts w:ascii="Times New Roman" w:hAnsi="Times New Roman"/>
                <w:color w:val="000000"/>
                <w:szCs w:val="24"/>
              </w:rPr>
              <w:t>p. k.</w:t>
            </w:r>
          </w:p>
        </w:tc>
        <w:tc>
          <w:tcPr>
            <w:tcW w:w="3611" w:type="dxa"/>
            <w:vAlign w:val="center"/>
          </w:tcPr>
          <w:p w14:paraId="17B68898" w14:textId="7C7C8B86" w:rsidR="0041288A" w:rsidRPr="00B61C30" w:rsidRDefault="0041288A" w:rsidP="00B61C30">
            <w:pPr>
              <w:spacing w:after="0" w:line="240" w:lineRule="auto"/>
              <w:jc w:val="center"/>
              <w:rPr>
                <w:rFonts w:ascii="Times New Roman" w:hAnsi="Times New Roman"/>
                <w:color w:val="000000"/>
                <w:szCs w:val="24"/>
              </w:rPr>
            </w:pPr>
            <w:r w:rsidRPr="00B61C30">
              <w:rPr>
                <w:rFonts w:ascii="Times New Roman" w:hAnsi="Times New Roman"/>
                <w:color w:val="000000"/>
                <w:szCs w:val="24"/>
              </w:rPr>
              <w:t>Tehniskais paņēmiens</w:t>
            </w:r>
            <w:r w:rsidR="00CD6D75" w:rsidRPr="00B61C30">
              <w:rPr>
                <w:rFonts w:ascii="Times New Roman" w:hAnsi="Times New Roman"/>
                <w:color w:val="000000"/>
                <w:szCs w:val="24"/>
                <w:vertAlign w:val="superscript"/>
              </w:rPr>
              <w:t>(1)</w:t>
            </w:r>
          </w:p>
        </w:tc>
        <w:tc>
          <w:tcPr>
            <w:tcW w:w="5036" w:type="dxa"/>
            <w:vAlign w:val="center"/>
          </w:tcPr>
          <w:p w14:paraId="17B68899" w14:textId="77777777" w:rsidR="0041288A" w:rsidRPr="00B61C30" w:rsidRDefault="0041288A" w:rsidP="00B61C30">
            <w:pPr>
              <w:spacing w:after="0" w:line="240" w:lineRule="auto"/>
              <w:jc w:val="center"/>
              <w:rPr>
                <w:rFonts w:ascii="Times New Roman" w:hAnsi="Times New Roman"/>
                <w:color w:val="000000"/>
                <w:szCs w:val="24"/>
              </w:rPr>
            </w:pPr>
            <w:r w:rsidRPr="00B61C30">
              <w:rPr>
                <w:rFonts w:ascii="Times New Roman" w:hAnsi="Times New Roman"/>
                <w:color w:val="000000"/>
                <w:szCs w:val="24"/>
              </w:rPr>
              <w:t>Piemērojamība</w:t>
            </w:r>
          </w:p>
        </w:tc>
      </w:tr>
      <w:tr w:rsidR="0041288A" w:rsidRPr="00B61C30" w14:paraId="17B6889C" w14:textId="77777777" w:rsidTr="00B61C30">
        <w:tc>
          <w:tcPr>
            <w:tcW w:w="9214" w:type="dxa"/>
            <w:gridSpan w:val="3"/>
          </w:tcPr>
          <w:p w14:paraId="17B6889B" w14:textId="77777777" w:rsidR="0041288A" w:rsidRPr="00B61C30" w:rsidRDefault="0041288A" w:rsidP="00641B2E">
            <w:pPr>
              <w:spacing w:before="40" w:after="40" w:line="240" w:lineRule="auto"/>
              <w:jc w:val="center"/>
              <w:rPr>
                <w:rFonts w:ascii="Times New Roman" w:hAnsi="Times New Roman"/>
                <w:b/>
                <w:color w:val="000000"/>
                <w:szCs w:val="24"/>
              </w:rPr>
            </w:pPr>
            <w:r w:rsidRPr="00B61C30">
              <w:rPr>
                <w:rFonts w:ascii="Times New Roman" w:hAnsi="Times New Roman"/>
                <w:b/>
                <w:color w:val="000000"/>
                <w:szCs w:val="24"/>
              </w:rPr>
              <w:t>Primārie tehniskie paņēmieni</w:t>
            </w:r>
          </w:p>
        </w:tc>
      </w:tr>
      <w:tr w:rsidR="0041288A" w:rsidRPr="00B61C30" w14:paraId="17B688A0" w14:textId="77777777" w:rsidTr="00B61C30">
        <w:tc>
          <w:tcPr>
            <w:tcW w:w="567" w:type="dxa"/>
          </w:tcPr>
          <w:p w14:paraId="17B6889D" w14:textId="77777777" w:rsidR="0041288A" w:rsidRPr="00B61C30" w:rsidRDefault="0041288A" w:rsidP="00D92C07">
            <w:pPr>
              <w:spacing w:after="0" w:line="240" w:lineRule="auto"/>
              <w:rPr>
                <w:rFonts w:ascii="Times New Roman" w:hAnsi="Times New Roman"/>
                <w:color w:val="000000"/>
                <w:szCs w:val="24"/>
              </w:rPr>
            </w:pPr>
            <w:r w:rsidRPr="00B61C30">
              <w:rPr>
                <w:rFonts w:ascii="Times New Roman" w:hAnsi="Times New Roman"/>
                <w:color w:val="000000"/>
                <w:szCs w:val="24"/>
              </w:rPr>
              <w:t xml:space="preserve">1. </w:t>
            </w:r>
          </w:p>
        </w:tc>
        <w:tc>
          <w:tcPr>
            <w:tcW w:w="3611" w:type="dxa"/>
          </w:tcPr>
          <w:p w14:paraId="17B6889E" w14:textId="77777777" w:rsidR="0041288A" w:rsidRPr="00B61C30" w:rsidRDefault="0041288A" w:rsidP="00B61C30">
            <w:pPr>
              <w:spacing w:after="0" w:line="240" w:lineRule="auto"/>
              <w:rPr>
                <w:rFonts w:ascii="Times New Roman" w:hAnsi="Times New Roman"/>
                <w:color w:val="000000"/>
                <w:szCs w:val="24"/>
              </w:rPr>
            </w:pPr>
            <w:r w:rsidRPr="00B61C30">
              <w:rPr>
                <w:rFonts w:ascii="Times New Roman" w:hAnsi="Times New Roman"/>
                <w:color w:val="000000"/>
                <w:szCs w:val="24"/>
              </w:rPr>
              <w:t>Liesmas dzesēšana</w:t>
            </w:r>
          </w:p>
        </w:tc>
        <w:tc>
          <w:tcPr>
            <w:tcW w:w="5036" w:type="dxa"/>
          </w:tcPr>
          <w:p w14:paraId="17B6889F" w14:textId="105CA534" w:rsidR="0041288A" w:rsidRPr="00B61C30" w:rsidRDefault="0041288A" w:rsidP="00A50076">
            <w:pPr>
              <w:spacing w:after="0" w:line="240" w:lineRule="auto"/>
              <w:rPr>
                <w:rFonts w:ascii="Times New Roman" w:hAnsi="Times New Roman"/>
                <w:color w:val="000000"/>
                <w:szCs w:val="24"/>
              </w:rPr>
            </w:pPr>
            <w:r w:rsidRPr="00B61C30">
              <w:rPr>
                <w:rFonts w:ascii="Times New Roman" w:hAnsi="Times New Roman"/>
                <w:color w:val="000000"/>
                <w:szCs w:val="24"/>
              </w:rPr>
              <w:t>Piemēro vis</w:t>
            </w:r>
            <w:r w:rsidR="00A50076">
              <w:rPr>
                <w:rFonts w:ascii="Times New Roman" w:hAnsi="Times New Roman"/>
                <w:color w:val="000000"/>
                <w:szCs w:val="24"/>
              </w:rPr>
              <w:t>u</w:t>
            </w:r>
            <w:r w:rsidRPr="00B61C30">
              <w:rPr>
                <w:rFonts w:ascii="Times New Roman" w:hAnsi="Times New Roman"/>
                <w:color w:val="000000"/>
                <w:szCs w:val="24"/>
              </w:rPr>
              <w:t xml:space="preserve"> veid</w:t>
            </w:r>
            <w:r w:rsidR="00A50076">
              <w:rPr>
                <w:rFonts w:ascii="Times New Roman" w:hAnsi="Times New Roman"/>
                <w:color w:val="000000"/>
                <w:szCs w:val="24"/>
              </w:rPr>
              <w:t>u</w:t>
            </w:r>
            <w:r w:rsidRPr="00B61C30">
              <w:rPr>
                <w:rFonts w:ascii="Times New Roman" w:hAnsi="Times New Roman"/>
                <w:color w:val="000000"/>
                <w:szCs w:val="24"/>
              </w:rPr>
              <w:t xml:space="preserve"> krāsnīm, ko izmanto cementa ražošanā</w:t>
            </w:r>
            <w:r w:rsidR="00A50076">
              <w:rPr>
                <w:rFonts w:ascii="Times New Roman" w:hAnsi="Times New Roman"/>
                <w:color w:val="000000"/>
                <w:szCs w:val="24"/>
              </w:rPr>
              <w:t>.</w:t>
            </w:r>
            <w:r w:rsidRPr="00B61C30">
              <w:rPr>
                <w:rFonts w:ascii="Times New Roman" w:hAnsi="Times New Roman"/>
                <w:color w:val="000000"/>
                <w:szCs w:val="24"/>
              </w:rPr>
              <w:t xml:space="preserve"> Piemērojamības pakāpi var ierobežot produkta kvalitātes prasības un potenciālā</w:t>
            </w:r>
            <w:r w:rsidR="00B61C30">
              <w:rPr>
                <w:rFonts w:ascii="Times New Roman" w:hAnsi="Times New Roman"/>
                <w:color w:val="000000"/>
                <w:szCs w:val="24"/>
              </w:rPr>
              <w:t xml:space="preserve"> ietekme uz procesa stabilitāti</w:t>
            </w:r>
          </w:p>
        </w:tc>
      </w:tr>
      <w:tr w:rsidR="0041288A" w:rsidRPr="00B61C30" w14:paraId="17B688A4" w14:textId="77777777" w:rsidTr="00B61C30">
        <w:tc>
          <w:tcPr>
            <w:tcW w:w="567" w:type="dxa"/>
          </w:tcPr>
          <w:p w14:paraId="17B688A1" w14:textId="77777777" w:rsidR="0041288A" w:rsidRPr="00B61C30" w:rsidRDefault="0041288A" w:rsidP="00D92C07">
            <w:pPr>
              <w:spacing w:after="0" w:line="240" w:lineRule="auto"/>
              <w:rPr>
                <w:rFonts w:ascii="Times New Roman" w:hAnsi="Times New Roman"/>
                <w:color w:val="000000"/>
                <w:szCs w:val="24"/>
              </w:rPr>
            </w:pPr>
            <w:r w:rsidRPr="00B61C30">
              <w:rPr>
                <w:rFonts w:ascii="Times New Roman" w:hAnsi="Times New Roman"/>
                <w:color w:val="000000"/>
                <w:szCs w:val="24"/>
              </w:rPr>
              <w:t xml:space="preserve">2. </w:t>
            </w:r>
          </w:p>
        </w:tc>
        <w:tc>
          <w:tcPr>
            <w:tcW w:w="3611" w:type="dxa"/>
          </w:tcPr>
          <w:p w14:paraId="17B688A2" w14:textId="1FE15DB5" w:rsidR="0041288A" w:rsidRPr="00B61C30" w:rsidRDefault="0041288A" w:rsidP="00045A57">
            <w:pPr>
              <w:spacing w:after="0" w:line="240" w:lineRule="auto"/>
              <w:rPr>
                <w:rFonts w:ascii="Times New Roman" w:hAnsi="Times New Roman"/>
                <w:color w:val="000000"/>
                <w:szCs w:val="24"/>
              </w:rPr>
            </w:pPr>
            <w:r w:rsidRPr="00B61C30">
              <w:rPr>
                <w:rFonts w:ascii="Times New Roman" w:hAnsi="Times New Roman"/>
                <w:color w:val="000000"/>
                <w:szCs w:val="24"/>
              </w:rPr>
              <w:t>Zema līmeņa NO</w:t>
            </w:r>
            <w:r w:rsidR="00045A57">
              <w:rPr>
                <w:rFonts w:ascii="Times New Roman" w:hAnsi="Times New Roman"/>
                <w:color w:val="000000"/>
                <w:szCs w:val="24"/>
                <w:vertAlign w:val="subscript"/>
              </w:rPr>
              <w:t>X</w:t>
            </w:r>
            <w:r w:rsidRPr="00B61C30">
              <w:rPr>
                <w:rFonts w:ascii="Times New Roman" w:hAnsi="Times New Roman"/>
                <w:color w:val="000000"/>
                <w:szCs w:val="24"/>
              </w:rPr>
              <w:t xml:space="preserve"> emisiju degļi</w:t>
            </w:r>
          </w:p>
        </w:tc>
        <w:tc>
          <w:tcPr>
            <w:tcW w:w="5036" w:type="dxa"/>
          </w:tcPr>
          <w:p w14:paraId="17B688A3" w14:textId="77777777" w:rsidR="0041288A" w:rsidRPr="00B61C30" w:rsidRDefault="0041288A" w:rsidP="00B61C30">
            <w:pPr>
              <w:spacing w:after="0" w:line="240" w:lineRule="auto"/>
              <w:rPr>
                <w:rFonts w:ascii="Times New Roman" w:hAnsi="Times New Roman"/>
                <w:color w:val="000000"/>
                <w:szCs w:val="24"/>
              </w:rPr>
            </w:pPr>
            <w:r w:rsidRPr="00B61C30">
              <w:rPr>
                <w:rFonts w:ascii="Times New Roman" w:hAnsi="Times New Roman"/>
                <w:color w:val="000000"/>
                <w:szCs w:val="24"/>
              </w:rPr>
              <w:t xml:space="preserve">Piemēro visām rotācijas krāsnīm, galvenajā krāsnī, kā arī </w:t>
            </w:r>
            <w:proofErr w:type="spellStart"/>
            <w:r w:rsidRPr="00B61C30">
              <w:rPr>
                <w:rFonts w:ascii="Times New Roman" w:hAnsi="Times New Roman"/>
                <w:color w:val="000000"/>
                <w:szCs w:val="24"/>
              </w:rPr>
              <w:t>priekškalcinētājā</w:t>
            </w:r>
            <w:proofErr w:type="spellEnd"/>
          </w:p>
        </w:tc>
      </w:tr>
      <w:tr w:rsidR="0041288A" w:rsidRPr="00B61C30" w14:paraId="17B688A8" w14:textId="77777777" w:rsidTr="00B61C30">
        <w:tc>
          <w:tcPr>
            <w:tcW w:w="567" w:type="dxa"/>
          </w:tcPr>
          <w:p w14:paraId="17B688A5" w14:textId="77777777" w:rsidR="0041288A" w:rsidRPr="00B61C30" w:rsidRDefault="0041288A" w:rsidP="00D92C07">
            <w:pPr>
              <w:spacing w:after="0" w:line="240" w:lineRule="auto"/>
              <w:rPr>
                <w:rFonts w:ascii="Times New Roman" w:hAnsi="Times New Roman"/>
                <w:color w:val="000000"/>
                <w:szCs w:val="24"/>
              </w:rPr>
            </w:pPr>
            <w:r w:rsidRPr="00B61C30">
              <w:rPr>
                <w:rFonts w:ascii="Times New Roman" w:hAnsi="Times New Roman"/>
                <w:color w:val="000000"/>
                <w:szCs w:val="24"/>
              </w:rPr>
              <w:lastRenderedPageBreak/>
              <w:t xml:space="preserve">3. </w:t>
            </w:r>
          </w:p>
        </w:tc>
        <w:tc>
          <w:tcPr>
            <w:tcW w:w="3611" w:type="dxa"/>
          </w:tcPr>
          <w:p w14:paraId="17B688A6"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Vidēja līmeņa apdedzināšana</w:t>
            </w:r>
          </w:p>
        </w:tc>
        <w:tc>
          <w:tcPr>
            <w:tcW w:w="5036" w:type="dxa"/>
          </w:tcPr>
          <w:p w14:paraId="17B688A7"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Vispārīgi piemēro garajām rotācijas krāsnīm</w:t>
            </w:r>
          </w:p>
        </w:tc>
      </w:tr>
      <w:tr w:rsidR="0041288A" w:rsidRPr="00B61C30" w14:paraId="17B688AC" w14:textId="77777777" w:rsidTr="00B61C30">
        <w:tc>
          <w:tcPr>
            <w:tcW w:w="567" w:type="dxa"/>
          </w:tcPr>
          <w:p w14:paraId="17B688A9" w14:textId="77777777" w:rsidR="0041288A" w:rsidRPr="00B61C30" w:rsidRDefault="0041288A" w:rsidP="00D92C07">
            <w:pPr>
              <w:spacing w:after="0" w:line="240" w:lineRule="auto"/>
              <w:rPr>
                <w:rFonts w:ascii="Times New Roman" w:hAnsi="Times New Roman"/>
                <w:color w:val="000000"/>
                <w:szCs w:val="24"/>
              </w:rPr>
            </w:pPr>
            <w:r w:rsidRPr="00B61C30">
              <w:rPr>
                <w:rFonts w:ascii="Times New Roman" w:hAnsi="Times New Roman"/>
                <w:color w:val="000000"/>
                <w:szCs w:val="24"/>
              </w:rPr>
              <w:t xml:space="preserve">4. </w:t>
            </w:r>
          </w:p>
        </w:tc>
        <w:tc>
          <w:tcPr>
            <w:tcW w:w="3611" w:type="dxa"/>
          </w:tcPr>
          <w:p w14:paraId="17B688AA"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Mineralizētāju pievienošana izejvielu degtspējas uzlabošanai (mineralizēts klinkers)</w:t>
            </w:r>
          </w:p>
        </w:tc>
        <w:tc>
          <w:tcPr>
            <w:tcW w:w="5036" w:type="dxa"/>
          </w:tcPr>
          <w:p w14:paraId="17B688AB"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Vispārīgi piemēro rotācijas krāsnīm, ņemot vērā galaprodukta kvalitātes prasības</w:t>
            </w:r>
          </w:p>
        </w:tc>
      </w:tr>
      <w:tr w:rsidR="0041288A" w:rsidRPr="00B61C30" w14:paraId="17B688B0" w14:textId="77777777" w:rsidTr="00B61C30">
        <w:tc>
          <w:tcPr>
            <w:tcW w:w="567" w:type="dxa"/>
          </w:tcPr>
          <w:p w14:paraId="17B688AD" w14:textId="77777777" w:rsidR="0041288A" w:rsidRPr="00B61C30" w:rsidRDefault="0041288A" w:rsidP="00D92C07">
            <w:pPr>
              <w:spacing w:after="0" w:line="240" w:lineRule="auto"/>
              <w:rPr>
                <w:rFonts w:ascii="Times New Roman" w:hAnsi="Times New Roman"/>
                <w:color w:val="000000"/>
                <w:szCs w:val="24"/>
              </w:rPr>
            </w:pPr>
            <w:r w:rsidRPr="00B61C30">
              <w:rPr>
                <w:rFonts w:ascii="Times New Roman" w:hAnsi="Times New Roman"/>
                <w:color w:val="000000"/>
                <w:szCs w:val="24"/>
              </w:rPr>
              <w:t xml:space="preserve">5. </w:t>
            </w:r>
          </w:p>
        </w:tc>
        <w:tc>
          <w:tcPr>
            <w:tcW w:w="3611" w:type="dxa"/>
          </w:tcPr>
          <w:p w14:paraId="17B688AE"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Procesa optimizācija</w:t>
            </w:r>
          </w:p>
        </w:tc>
        <w:tc>
          <w:tcPr>
            <w:tcW w:w="5036" w:type="dxa"/>
          </w:tcPr>
          <w:p w14:paraId="17B688AF"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Vispārīgi piemēro visām krāsnīm</w:t>
            </w:r>
          </w:p>
        </w:tc>
      </w:tr>
      <w:tr w:rsidR="0041288A" w:rsidRPr="00B61C30" w14:paraId="17B688B4" w14:textId="77777777" w:rsidTr="00B61C30">
        <w:tc>
          <w:tcPr>
            <w:tcW w:w="567" w:type="dxa"/>
          </w:tcPr>
          <w:p w14:paraId="17B688B1" w14:textId="77777777" w:rsidR="0041288A" w:rsidRPr="00B61C30" w:rsidRDefault="0041288A" w:rsidP="00D92C07">
            <w:pPr>
              <w:spacing w:after="0" w:line="240" w:lineRule="auto"/>
              <w:rPr>
                <w:rFonts w:ascii="Times New Roman" w:hAnsi="Times New Roman"/>
                <w:color w:val="000000"/>
                <w:szCs w:val="24"/>
              </w:rPr>
            </w:pPr>
            <w:r w:rsidRPr="00B61C30">
              <w:rPr>
                <w:rFonts w:ascii="Times New Roman" w:hAnsi="Times New Roman"/>
                <w:color w:val="000000"/>
                <w:szCs w:val="24"/>
              </w:rPr>
              <w:t xml:space="preserve">6. </w:t>
            </w:r>
          </w:p>
        </w:tc>
        <w:tc>
          <w:tcPr>
            <w:tcW w:w="3611" w:type="dxa"/>
          </w:tcPr>
          <w:p w14:paraId="17B688B2"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 xml:space="preserve">Pakāpeniska sadedzināšana (parastais kurināmais vai degoši atkritumi), arī apvienojumā ar </w:t>
            </w:r>
            <w:proofErr w:type="spellStart"/>
            <w:r w:rsidRPr="00B61C30">
              <w:rPr>
                <w:rFonts w:ascii="Times New Roman" w:hAnsi="Times New Roman"/>
                <w:color w:val="000000"/>
                <w:sz w:val="22"/>
              </w:rPr>
              <w:t>priekšapdedzināšanu</w:t>
            </w:r>
            <w:proofErr w:type="spellEnd"/>
            <w:r w:rsidRPr="00B61C30">
              <w:rPr>
                <w:rFonts w:ascii="Times New Roman" w:hAnsi="Times New Roman"/>
                <w:color w:val="000000"/>
                <w:sz w:val="22"/>
              </w:rPr>
              <w:t xml:space="preserve"> un optimāla kurināmā maisījuma izmantošanu</w:t>
            </w:r>
          </w:p>
        </w:tc>
        <w:tc>
          <w:tcPr>
            <w:tcW w:w="5036" w:type="dxa"/>
          </w:tcPr>
          <w:p w14:paraId="17B688B3" w14:textId="2EFBAF4A" w:rsidR="0041288A" w:rsidRPr="00B61C30" w:rsidRDefault="0041288A" w:rsidP="00045A57">
            <w:pPr>
              <w:pStyle w:val="CM1"/>
              <w:rPr>
                <w:rFonts w:ascii="Times New Roman" w:hAnsi="Times New Roman"/>
                <w:color w:val="000000"/>
                <w:sz w:val="22"/>
              </w:rPr>
            </w:pPr>
            <w:r w:rsidRPr="00B61C30">
              <w:rPr>
                <w:rFonts w:ascii="Times New Roman" w:hAnsi="Times New Roman"/>
                <w:color w:val="000000"/>
                <w:sz w:val="22"/>
              </w:rPr>
              <w:t xml:space="preserve">Kopumā var piemērot tikai krāsnīm, kas aprīkotas ar </w:t>
            </w:r>
            <w:proofErr w:type="spellStart"/>
            <w:r w:rsidRPr="00B61C30">
              <w:rPr>
                <w:rFonts w:ascii="Times New Roman" w:hAnsi="Times New Roman"/>
                <w:color w:val="000000"/>
                <w:sz w:val="22"/>
              </w:rPr>
              <w:t>priekškalcinētāju</w:t>
            </w:r>
            <w:proofErr w:type="spellEnd"/>
            <w:r w:rsidRPr="00B61C30">
              <w:rPr>
                <w:rFonts w:ascii="Times New Roman" w:hAnsi="Times New Roman"/>
                <w:color w:val="000000"/>
                <w:sz w:val="22"/>
              </w:rPr>
              <w:t xml:space="preserve">. Vajadzīgas ievērojamas ražotnes modifikācijas ciklona </w:t>
            </w:r>
            <w:proofErr w:type="spellStart"/>
            <w:r w:rsidRPr="00B61C30">
              <w:rPr>
                <w:rFonts w:ascii="Times New Roman" w:hAnsi="Times New Roman"/>
                <w:color w:val="000000"/>
                <w:sz w:val="22"/>
              </w:rPr>
              <w:t>priekšsildītāja</w:t>
            </w:r>
            <w:proofErr w:type="spellEnd"/>
            <w:r w:rsidRPr="00B61C30">
              <w:rPr>
                <w:rFonts w:ascii="Times New Roman" w:hAnsi="Times New Roman"/>
                <w:color w:val="000000"/>
                <w:sz w:val="22"/>
              </w:rPr>
              <w:t xml:space="preserve"> sistēmās, kam nav </w:t>
            </w:r>
            <w:proofErr w:type="spellStart"/>
            <w:r w:rsidRPr="00B61C30">
              <w:rPr>
                <w:rFonts w:ascii="Times New Roman" w:hAnsi="Times New Roman"/>
                <w:color w:val="000000"/>
                <w:sz w:val="22"/>
              </w:rPr>
              <w:t>priekškalcinētāja</w:t>
            </w:r>
            <w:proofErr w:type="spellEnd"/>
            <w:r w:rsidRPr="00B61C30">
              <w:rPr>
                <w:rFonts w:ascii="Times New Roman" w:hAnsi="Times New Roman"/>
                <w:color w:val="000000"/>
                <w:sz w:val="22"/>
              </w:rPr>
              <w:t xml:space="preserve">. Krāsnīs bez </w:t>
            </w:r>
            <w:proofErr w:type="spellStart"/>
            <w:r w:rsidRPr="00B61C30">
              <w:rPr>
                <w:rFonts w:ascii="Times New Roman" w:hAnsi="Times New Roman"/>
                <w:color w:val="000000"/>
                <w:sz w:val="22"/>
              </w:rPr>
              <w:t>priekškalcinētāja</w:t>
            </w:r>
            <w:proofErr w:type="spellEnd"/>
            <w:r w:rsidRPr="00B61C30">
              <w:rPr>
                <w:rFonts w:ascii="Times New Roman" w:hAnsi="Times New Roman"/>
                <w:color w:val="000000"/>
                <w:sz w:val="22"/>
              </w:rPr>
              <w:t xml:space="preserve"> </w:t>
            </w:r>
            <w:proofErr w:type="spellStart"/>
            <w:r w:rsidRPr="00B61C30">
              <w:rPr>
                <w:rFonts w:ascii="Times New Roman" w:hAnsi="Times New Roman"/>
                <w:color w:val="000000"/>
                <w:sz w:val="22"/>
              </w:rPr>
              <w:t>gabalkurināmā</w:t>
            </w:r>
            <w:proofErr w:type="spellEnd"/>
            <w:r w:rsidRPr="00B61C30">
              <w:rPr>
                <w:rFonts w:ascii="Times New Roman" w:hAnsi="Times New Roman"/>
                <w:color w:val="000000"/>
                <w:sz w:val="22"/>
              </w:rPr>
              <w:t xml:space="preserve"> dedzināšana var pozitīvi ietekmēt NO</w:t>
            </w:r>
            <w:r w:rsidR="00045A57">
              <w:rPr>
                <w:rFonts w:ascii="Times New Roman" w:hAnsi="Times New Roman"/>
                <w:color w:val="000000"/>
                <w:sz w:val="22"/>
                <w:vertAlign w:val="subscript"/>
              </w:rPr>
              <w:t>X</w:t>
            </w:r>
            <w:r w:rsidRPr="00B61C30">
              <w:rPr>
                <w:rFonts w:ascii="Times New Roman" w:hAnsi="Times New Roman"/>
                <w:color w:val="000000"/>
                <w:sz w:val="22"/>
              </w:rPr>
              <w:t xml:space="preserve"> emisiju samazināšanos atkarībā no spējas nodrošināt kontrolētas samazināšanas apstākļus un </w:t>
            </w:r>
            <w:r w:rsidR="00B61C30">
              <w:rPr>
                <w:rFonts w:ascii="Times New Roman" w:hAnsi="Times New Roman"/>
                <w:color w:val="000000"/>
                <w:sz w:val="22"/>
              </w:rPr>
              <w:t>kontrolēt saistītās CO emisijas</w:t>
            </w:r>
          </w:p>
        </w:tc>
      </w:tr>
      <w:tr w:rsidR="0041288A" w:rsidRPr="00B61C30" w14:paraId="17B688B8" w14:textId="77777777" w:rsidTr="00B61C30">
        <w:tc>
          <w:tcPr>
            <w:tcW w:w="567" w:type="dxa"/>
          </w:tcPr>
          <w:p w14:paraId="17B688B5" w14:textId="77777777" w:rsidR="0041288A" w:rsidRPr="00B61C30" w:rsidRDefault="0041288A" w:rsidP="00D92C07">
            <w:pPr>
              <w:spacing w:after="0"/>
              <w:rPr>
                <w:rFonts w:ascii="Times New Roman" w:hAnsi="Times New Roman"/>
                <w:color w:val="000000"/>
                <w:szCs w:val="24"/>
              </w:rPr>
            </w:pPr>
            <w:r w:rsidRPr="00B61C30">
              <w:rPr>
                <w:rFonts w:ascii="Times New Roman" w:hAnsi="Times New Roman"/>
                <w:color w:val="000000"/>
                <w:szCs w:val="24"/>
              </w:rPr>
              <w:t xml:space="preserve">7. </w:t>
            </w:r>
          </w:p>
        </w:tc>
        <w:tc>
          <w:tcPr>
            <w:tcW w:w="3611" w:type="dxa"/>
          </w:tcPr>
          <w:p w14:paraId="17B688B6"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Selektīva nekatalītiskā reducēšana (</w:t>
            </w:r>
            <w:r w:rsidRPr="00976D5C">
              <w:rPr>
                <w:rFonts w:ascii="Times New Roman" w:hAnsi="Times New Roman"/>
                <w:iCs/>
                <w:color w:val="000000"/>
                <w:sz w:val="22"/>
              </w:rPr>
              <w:t>SNCR</w:t>
            </w:r>
            <w:r w:rsidRPr="00B61C30">
              <w:rPr>
                <w:rFonts w:ascii="Times New Roman" w:hAnsi="Times New Roman"/>
                <w:color w:val="000000"/>
                <w:sz w:val="22"/>
              </w:rPr>
              <w:t>)</w:t>
            </w:r>
          </w:p>
        </w:tc>
        <w:tc>
          <w:tcPr>
            <w:tcW w:w="5036" w:type="dxa"/>
          </w:tcPr>
          <w:p w14:paraId="17B688B7" w14:textId="612D83C2" w:rsidR="0041288A" w:rsidRPr="00B61C30" w:rsidRDefault="0041288A" w:rsidP="00BA0395">
            <w:pPr>
              <w:pStyle w:val="CM1"/>
              <w:rPr>
                <w:rFonts w:ascii="Times New Roman" w:hAnsi="Times New Roman"/>
                <w:color w:val="000000"/>
                <w:sz w:val="22"/>
              </w:rPr>
            </w:pPr>
            <w:r w:rsidRPr="00B61C30">
              <w:rPr>
                <w:rFonts w:ascii="Times New Roman" w:hAnsi="Times New Roman"/>
                <w:color w:val="000000"/>
                <w:sz w:val="22"/>
              </w:rPr>
              <w:t xml:space="preserve">Principā piemēro rotācijas cementa krāsnīm. Iesmidzināšanas zonas atkarīgas no krāsns procesa veida. Garajās slapjā </w:t>
            </w:r>
            <w:r w:rsidR="00EF4270" w:rsidRPr="00B61C30">
              <w:rPr>
                <w:rFonts w:ascii="Times New Roman" w:hAnsi="Times New Roman"/>
                <w:color w:val="000000"/>
                <w:sz w:val="22"/>
              </w:rPr>
              <w:t xml:space="preserve">procesa </w:t>
            </w:r>
            <w:r w:rsidRPr="00B61C30">
              <w:rPr>
                <w:rFonts w:ascii="Times New Roman" w:hAnsi="Times New Roman"/>
                <w:color w:val="000000"/>
                <w:sz w:val="22"/>
              </w:rPr>
              <w:t xml:space="preserve">un garajās sausā procesa krāsnīs var būt sarežģīti iegūt vajadzīgo temperatūru un ir vajadzīgs </w:t>
            </w:r>
            <w:proofErr w:type="spellStart"/>
            <w:r w:rsidRPr="00B61C30">
              <w:rPr>
                <w:rFonts w:ascii="Times New Roman" w:hAnsi="Times New Roman"/>
                <w:color w:val="000000"/>
                <w:sz w:val="22"/>
              </w:rPr>
              <w:t>aiztur</w:t>
            </w:r>
            <w:r w:rsidR="00B61C30">
              <w:rPr>
                <w:rFonts w:ascii="Times New Roman" w:hAnsi="Times New Roman"/>
                <w:color w:val="000000"/>
                <w:sz w:val="22"/>
              </w:rPr>
              <w:t>laiks</w:t>
            </w:r>
            <w:proofErr w:type="spellEnd"/>
            <w:r w:rsidR="00B61C30">
              <w:rPr>
                <w:rFonts w:ascii="Times New Roman" w:hAnsi="Times New Roman"/>
                <w:color w:val="000000"/>
                <w:sz w:val="22"/>
              </w:rPr>
              <w:t xml:space="preserve">. Skatīt arī </w:t>
            </w:r>
            <w:r w:rsidR="00BA0395" w:rsidRPr="00BA0395">
              <w:rPr>
                <w:rFonts w:ascii="Times New Roman" w:hAnsi="Times New Roman"/>
                <w:color w:val="000000"/>
                <w:sz w:val="22"/>
                <w:szCs w:val="22"/>
              </w:rPr>
              <w:t xml:space="preserve">šā pielikuma </w:t>
            </w:r>
            <w:r w:rsidR="00BA0395">
              <w:rPr>
                <w:rFonts w:ascii="Times New Roman" w:hAnsi="Times New Roman"/>
                <w:color w:val="000000"/>
                <w:sz w:val="22"/>
                <w:szCs w:val="22"/>
              </w:rPr>
              <w:t>5.6.1.2. </w:t>
            </w:r>
            <w:r w:rsidR="00BA0395" w:rsidRPr="00BA0395">
              <w:rPr>
                <w:rFonts w:ascii="Times New Roman" w:hAnsi="Times New Roman"/>
                <w:color w:val="000000"/>
                <w:sz w:val="22"/>
                <w:szCs w:val="22"/>
              </w:rPr>
              <w:t>punktu</w:t>
            </w:r>
          </w:p>
        </w:tc>
      </w:tr>
      <w:tr w:rsidR="0041288A" w:rsidRPr="00B61C30" w14:paraId="17B688BC" w14:textId="77777777" w:rsidTr="00B61C30">
        <w:tc>
          <w:tcPr>
            <w:tcW w:w="567" w:type="dxa"/>
          </w:tcPr>
          <w:p w14:paraId="17B688B9" w14:textId="77777777" w:rsidR="0041288A" w:rsidRPr="00B61C30" w:rsidRDefault="0041288A" w:rsidP="00D92C07">
            <w:pPr>
              <w:spacing w:after="0"/>
              <w:rPr>
                <w:rFonts w:ascii="Times New Roman" w:hAnsi="Times New Roman"/>
                <w:color w:val="000000"/>
                <w:szCs w:val="24"/>
              </w:rPr>
            </w:pPr>
            <w:r w:rsidRPr="00B61C30">
              <w:rPr>
                <w:rFonts w:ascii="Times New Roman" w:hAnsi="Times New Roman"/>
                <w:color w:val="000000"/>
                <w:szCs w:val="24"/>
              </w:rPr>
              <w:t xml:space="preserve">8. </w:t>
            </w:r>
          </w:p>
        </w:tc>
        <w:tc>
          <w:tcPr>
            <w:tcW w:w="3611" w:type="dxa"/>
          </w:tcPr>
          <w:p w14:paraId="17B688BA" w14:textId="77777777"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Selektīva katalītiskā reducēšana (</w:t>
            </w:r>
            <w:r w:rsidRPr="00B61C30">
              <w:rPr>
                <w:rFonts w:ascii="Times New Roman" w:hAnsi="Times New Roman"/>
                <w:i/>
                <w:iCs/>
                <w:color w:val="000000"/>
                <w:sz w:val="22"/>
              </w:rPr>
              <w:t>SCR</w:t>
            </w:r>
            <w:r w:rsidRPr="00B61C30">
              <w:rPr>
                <w:rFonts w:ascii="Times New Roman" w:hAnsi="Times New Roman"/>
                <w:color w:val="000000"/>
                <w:sz w:val="22"/>
              </w:rPr>
              <w:t>)</w:t>
            </w:r>
          </w:p>
        </w:tc>
        <w:tc>
          <w:tcPr>
            <w:tcW w:w="5036" w:type="dxa"/>
          </w:tcPr>
          <w:p w14:paraId="17B688BB" w14:textId="4113D8D3" w:rsidR="0041288A" w:rsidRPr="00B61C30" w:rsidRDefault="0041288A" w:rsidP="00B61C30">
            <w:pPr>
              <w:pStyle w:val="CM1"/>
              <w:rPr>
                <w:rFonts w:ascii="Times New Roman" w:hAnsi="Times New Roman"/>
                <w:color w:val="000000"/>
                <w:sz w:val="22"/>
              </w:rPr>
            </w:pPr>
            <w:r w:rsidRPr="00B61C30">
              <w:rPr>
                <w:rFonts w:ascii="Times New Roman" w:hAnsi="Times New Roman"/>
                <w:color w:val="000000"/>
                <w:sz w:val="22"/>
              </w:rPr>
              <w:t>Piemērojamība ir atkarīga no atbilstoša katalizatora un procesa gaitas ceme</w:t>
            </w:r>
            <w:r w:rsidR="00B61C30">
              <w:rPr>
                <w:rFonts w:ascii="Times New Roman" w:hAnsi="Times New Roman"/>
                <w:color w:val="000000"/>
                <w:sz w:val="22"/>
              </w:rPr>
              <w:t>nta rūpniecībā</w:t>
            </w:r>
          </w:p>
        </w:tc>
      </w:tr>
      <w:tr w:rsidR="0041288A" w:rsidRPr="008E5240" w14:paraId="17B688BE" w14:textId="77777777" w:rsidTr="00B61C30">
        <w:tc>
          <w:tcPr>
            <w:tcW w:w="9214" w:type="dxa"/>
            <w:gridSpan w:val="3"/>
          </w:tcPr>
          <w:p w14:paraId="17B688BD" w14:textId="69C32B9F" w:rsidR="0041288A" w:rsidRPr="00DF4FFC" w:rsidRDefault="00CD6D75" w:rsidP="00D92C07">
            <w:pPr>
              <w:pStyle w:val="CM1"/>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rPr>
              <w:t xml:space="preserve"> Tehniskie paņēmieni ir aprakstīti </w:t>
            </w:r>
            <w:r w:rsidR="00A70204" w:rsidRPr="00A70204">
              <w:rPr>
                <w:rFonts w:ascii="Times New Roman" w:hAnsi="Times New Roman"/>
                <w:color w:val="000000"/>
                <w:sz w:val="20"/>
              </w:rPr>
              <w:t xml:space="preserve">šā pielikuma </w:t>
            </w:r>
            <w:r w:rsidR="0041288A" w:rsidRPr="00DF4FFC">
              <w:rPr>
                <w:rFonts w:ascii="Times New Roman" w:hAnsi="Times New Roman"/>
                <w:color w:val="000000"/>
                <w:sz w:val="20"/>
                <w:szCs w:val="20"/>
              </w:rPr>
              <w:t>8.1.2</w:t>
            </w:r>
            <w:r w:rsidR="00810C3B" w:rsidRPr="00810C3B">
              <w:rPr>
                <w:rFonts w:ascii="Times New Roman" w:hAnsi="Times New Roman"/>
                <w:color w:val="000000"/>
                <w:sz w:val="20"/>
              </w:rPr>
              <w:t>.</w:t>
            </w:r>
            <w:r w:rsidR="00810C3B" w:rsidRPr="00810C3B">
              <w:rPr>
                <w:rFonts w:ascii="Times New Roman" w:hAnsi="Times New Roman"/>
                <w:sz w:val="20"/>
              </w:rPr>
              <w:t> punktā norādītajā tabulā</w:t>
            </w:r>
            <w:r w:rsidR="0041288A" w:rsidRPr="00DF4FFC">
              <w:rPr>
                <w:rFonts w:ascii="Times New Roman" w:hAnsi="Times New Roman"/>
                <w:color w:val="000000"/>
                <w:sz w:val="20"/>
                <w:szCs w:val="20"/>
              </w:rPr>
              <w:t>.</w:t>
            </w:r>
          </w:p>
        </w:tc>
      </w:tr>
    </w:tbl>
    <w:p w14:paraId="17B688C0" w14:textId="77777777" w:rsidR="0041288A" w:rsidRPr="008E5240" w:rsidRDefault="0041288A" w:rsidP="0019715D">
      <w:pPr>
        <w:pStyle w:val="CM3"/>
        <w:rPr>
          <w:rFonts w:ascii="Times New Roman" w:hAnsi="Times New Roman"/>
          <w:color w:val="000000"/>
        </w:rPr>
      </w:pPr>
    </w:p>
    <w:p w14:paraId="17B688C1" w14:textId="406D79E1" w:rsidR="0041288A" w:rsidRPr="008E5240" w:rsidRDefault="0041288A" w:rsidP="0019715D">
      <w:pPr>
        <w:pStyle w:val="CM4"/>
        <w:jc w:val="center"/>
        <w:rPr>
          <w:rFonts w:ascii="Times New Roman" w:hAnsi="Times New Roman"/>
          <w:b/>
          <w:bCs/>
          <w:color w:val="000000"/>
        </w:rPr>
      </w:pPr>
      <w:r w:rsidRPr="008E5240">
        <w:rPr>
          <w:rFonts w:ascii="Times New Roman" w:hAnsi="Times New Roman"/>
          <w:b/>
          <w:bCs/>
          <w:color w:val="000000"/>
        </w:rPr>
        <w:t>Ar LPTP saistītie emisiju līmeņi cementa rūpniecībā apdedzināšanas un/vai priekšsildīšanas/</w:t>
      </w:r>
      <w:proofErr w:type="spellStart"/>
      <w:r w:rsidRPr="008E5240">
        <w:rPr>
          <w:rFonts w:ascii="Times New Roman" w:hAnsi="Times New Roman"/>
          <w:b/>
          <w:bCs/>
          <w:color w:val="000000"/>
        </w:rPr>
        <w:t>priekškalcinēšanas</w:t>
      </w:r>
      <w:proofErr w:type="spellEnd"/>
      <w:r w:rsidRPr="008E5240">
        <w:rPr>
          <w:rFonts w:ascii="Times New Roman" w:hAnsi="Times New Roman"/>
          <w:b/>
          <w:bCs/>
          <w:color w:val="000000"/>
        </w:rPr>
        <w:t xml:space="preserve"> procesu dūmgāzu radītām NO</w:t>
      </w:r>
      <w:r w:rsidR="00045A57">
        <w:rPr>
          <w:rFonts w:ascii="Times New Roman" w:hAnsi="Times New Roman"/>
          <w:b/>
          <w:bCs/>
          <w:color w:val="000000"/>
          <w:vertAlign w:val="subscript"/>
        </w:rPr>
        <w:t>X</w:t>
      </w:r>
      <w:r w:rsidRPr="008E5240">
        <w:rPr>
          <w:rFonts w:ascii="Times New Roman" w:hAnsi="Times New Roman"/>
          <w:b/>
          <w:bCs/>
          <w:color w:val="000000"/>
        </w:rPr>
        <w:t xml:space="preserve"> emisijām</w:t>
      </w:r>
    </w:p>
    <w:p w14:paraId="5F037D3C" w14:textId="77777777" w:rsidR="004E52EF" w:rsidRPr="004E52EF" w:rsidRDefault="004E52EF" w:rsidP="004E52EF">
      <w:pPr>
        <w:pStyle w:val="Virsraksts"/>
        <w:spacing w:after="0" w:line="240" w:lineRule="auto"/>
        <w:rPr>
          <w:i w:val="0"/>
          <w:sz w:val="10"/>
          <w:szCs w:val="10"/>
        </w:rPr>
      </w:pPr>
    </w:p>
    <w:p w14:paraId="17B688C3" w14:textId="61A59964" w:rsidR="0041288A" w:rsidRPr="00B61C30" w:rsidRDefault="0041288A" w:rsidP="00BB07D1">
      <w:pPr>
        <w:spacing w:after="0" w:line="240" w:lineRule="auto"/>
        <w:jc w:val="right"/>
        <w:rPr>
          <w:rFonts w:ascii="Times New Roman" w:hAnsi="Times New Roman"/>
          <w:szCs w:val="24"/>
          <w:lang w:eastAsia="lv-LV"/>
        </w:rPr>
      </w:pPr>
      <w:r w:rsidRPr="00B61C30">
        <w:rPr>
          <w:rFonts w:ascii="Times New Roman" w:hAnsi="Times New Roman"/>
          <w:szCs w:val="24"/>
          <w:lang w:eastAsia="lv-LV"/>
        </w:rPr>
        <w:t>16</w:t>
      </w:r>
      <w:r w:rsidR="00574B42" w:rsidRPr="00B61C30">
        <w:rPr>
          <w:rFonts w:ascii="Times New Roman" w:hAnsi="Times New Roman"/>
          <w:szCs w:val="24"/>
          <w:lang w:eastAsia="lv-LV"/>
        </w:rPr>
        <w:t>. tabul</w:t>
      </w:r>
      <w:r w:rsidRPr="00B61C30">
        <w:rPr>
          <w:rFonts w:ascii="Times New Roman" w:hAnsi="Times New Roman"/>
          <w:szCs w:val="24"/>
          <w:lang w:eastAsia="lv-LV"/>
        </w:rPr>
        <w:t xml:space="preserve">a </w:t>
      </w:r>
    </w:p>
    <w:p w14:paraId="3E1F46AD"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31"/>
        <w:gridCol w:w="1670"/>
        <w:gridCol w:w="3246"/>
      </w:tblGrid>
      <w:tr w:rsidR="00B61C30" w:rsidRPr="00B61C30" w14:paraId="17B688CC" w14:textId="77777777" w:rsidTr="00B61C30">
        <w:tc>
          <w:tcPr>
            <w:tcW w:w="567" w:type="dxa"/>
            <w:vAlign w:val="center"/>
          </w:tcPr>
          <w:p w14:paraId="51D0B806" w14:textId="77777777" w:rsidR="00B61C30" w:rsidRPr="00B61C30" w:rsidRDefault="00B61C30" w:rsidP="00B61C30">
            <w:pPr>
              <w:pStyle w:val="CM4"/>
              <w:ind w:left="-57" w:right="-57"/>
              <w:jc w:val="center"/>
              <w:rPr>
                <w:rFonts w:ascii="Times New Roman" w:hAnsi="Times New Roman"/>
                <w:iCs/>
                <w:color w:val="000000"/>
                <w:sz w:val="22"/>
              </w:rPr>
            </w:pPr>
            <w:r w:rsidRPr="00B61C30">
              <w:rPr>
                <w:rFonts w:ascii="Times New Roman" w:hAnsi="Times New Roman"/>
                <w:iCs/>
                <w:color w:val="000000"/>
                <w:sz w:val="22"/>
              </w:rPr>
              <w:t>Nr. </w:t>
            </w:r>
          </w:p>
          <w:p w14:paraId="17B688C5" w14:textId="4F309CAA" w:rsidR="00B61C30" w:rsidRPr="00B61C30" w:rsidRDefault="00B61C30" w:rsidP="00B61C30">
            <w:pPr>
              <w:pStyle w:val="CM4"/>
              <w:ind w:left="-57" w:right="-57"/>
              <w:jc w:val="center"/>
              <w:rPr>
                <w:rFonts w:ascii="Times New Roman" w:hAnsi="Times New Roman"/>
                <w:bCs/>
                <w:color w:val="000000"/>
                <w:sz w:val="22"/>
              </w:rPr>
            </w:pPr>
            <w:r w:rsidRPr="00B61C30">
              <w:rPr>
                <w:rFonts w:ascii="Times New Roman" w:hAnsi="Times New Roman"/>
                <w:iCs/>
                <w:color w:val="000000"/>
                <w:sz w:val="22"/>
              </w:rPr>
              <w:t>p. k.</w:t>
            </w:r>
          </w:p>
        </w:tc>
        <w:tc>
          <w:tcPr>
            <w:tcW w:w="3731" w:type="dxa"/>
            <w:vAlign w:val="center"/>
          </w:tcPr>
          <w:p w14:paraId="17B688C7" w14:textId="35000E24" w:rsidR="00B61C30" w:rsidRPr="00B61C30" w:rsidRDefault="00B61C30" w:rsidP="00D92C07">
            <w:pPr>
              <w:pStyle w:val="CM4"/>
              <w:jc w:val="center"/>
              <w:rPr>
                <w:rFonts w:ascii="Times New Roman" w:hAnsi="Times New Roman"/>
                <w:color w:val="000000"/>
                <w:sz w:val="22"/>
              </w:rPr>
            </w:pPr>
            <w:r w:rsidRPr="00B61C30">
              <w:rPr>
                <w:rFonts w:ascii="Times New Roman" w:hAnsi="Times New Roman"/>
                <w:color w:val="000000"/>
                <w:sz w:val="22"/>
              </w:rPr>
              <w:t>Krāsns veids</w:t>
            </w:r>
          </w:p>
        </w:tc>
        <w:tc>
          <w:tcPr>
            <w:tcW w:w="1670" w:type="dxa"/>
            <w:vAlign w:val="center"/>
          </w:tcPr>
          <w:p w14:paraId="17B688C9" w14:textId="5E2B4BD9" w:rsidR="00B61C30" w:rsidRPr="00B61C30" w:rsidRDefault="00B61C30" w:rsidP="00D92C07">
            <w:pPr>
              <w:pStyle w:val="CM4"/>
              <w:jc w:val="center"/>
              <w:rPr>
                <w:rFonts w:ascii="Times New Roman" w:hAnsi="Times New Roman"/>
                <w:bCs/>
                <w:color w:val="000000"/>
                <w:sz w:val="22"/>
              </w:rPr>
            </w:pPr>
            <w:r w:rsidRPr="00B61C30">
              <w:rPr>
                <w:rFonts w:ascii="Times New Roman" w:hAnsi="Times New Roman"/>
                <w:color w:val="000000"/>
                <w:sz w:val="22"/>
              </w:rPr>
              <w:t>Vienība</w:t>
            </w:r>
          </w:p>
        </w:tc>
        <w:tc>
          <w:tcPr>
            <w:tcW w:w="3246" w:type="dxa"/>
            <w:vAlign w:val="center"/>
          </w:tcPr>
          <w:p w14:paraId="17B688CB" w14:textId="6488E9AE" w:rsidR="00B61C30" w:rsidRPr="00B61C30" w:rsidRDefault="00B61C30" w:rsidP="00D92C07">
            <w:pPr>
              <w:pStyle w:val="CM4"/>
              <w:jc w:val="center"/>
              <w:rPr>
                <w:rFonts w:ascii="Times New Roman" w:hAnsi="Times New Roman"/>
                <w:bCs/>
                <w:color w:val="000000"/>
                <w:sz w:val="22"/>
              </w:rPr>
            </w:pPr>
            <w:r w:rsidRPr="00B61C30">
              <w:rPr>
                <w:rFonts w:ascii="Times New Roman" w:hAnsi="Times New Roman"/>
                <w:color w:val="000000"/>
                <w:sz w:val="22"/>
              </w:rPr>
              <w:t xml:space="preserve">LPTP-SEL </w:t>
            </w:r>
            <w:r w:rsidRPr="00B61C30">
              <w:rPr>
                <w:rFonts w:ascii="Times New Roman" w:hAnsi="Times New Roman"/>
                <w:color w:val="000000"/>
                <w:sz w:val="22"/>
              </w:rPr>
              <w:br/>
              <w:t>(diennakts vidējā vērtība)</w:t>
            </w:r>
          </w:p>
        </w:tc>
      </w:tr>
      <w:tr w:rsidR="0041288A" w:rsidRPr="00B61C30" w14:paraId="17B688D5" w14:textId="77777777" w:rsidTr="00B61C30">
        <w:tc>
          <w:tcPr>
            <w:tcW w:w="567" w:type="dxa"/>
          </w:tcPr>
          <w:p w14:paraId="17B688CD" w14:textId="77777777" w:rsidR="0041288A" w:rsidRPr="00B61C30" w:rsidRDefault="0041288A" w:rsidP="0019715D">
            <w:pPr>
              <w:pStyle w:val="CM4"/>
              <w:rPr>
                <w:rFonts w:ascii="Times New Roman" w:hAnsi="Times New Roman"/>
                <w:bCs/>
                <w:color w:val="000000"/>
                <w:sz w:val="22"/>
              </w:rPr>
            </w:pPr>
            <w:r w:rsidRPr="00B61C30">
              <w:rPr>
                <w:rFonts w:ascii="Times New Roman" w:hAnsi="Times New Roman"/>
                <w:bCs/>
                <w:color w:val="000000"/>
                <w:sz w:val="22"/>
              </w:rPr>
              <w:t xml:space="preserve">1. </w:t>
            </w:r>
          </w:p>
        </w:tc>
        <w:tc>
          <w:tcPr>
            <w:tcW w:w="3731" w:type="dxa"/>
          </w:tcPr>
          <w:p w14:paraId="17B688CF" w14:textId="1698AB9E" w:rsidR="0041288A" w:rsidRPr="00B61C30" w:rsidRDefault="0041288A" w:rsidP="00D92C07">
            <w:pPr>
              <w:pStyle w:val="CM4"/>
              <w:rPr>
                <w:rFonts w:ascii="Times New Roman" w:hAnsi="Times New Roman"/>
                <w:b/>
                <w:bCs/>
                <w:color w:val="000000"/>
                <w:sz w:val="22"/>
              </w:rPr>
            </w:pPr>
            <w:proofErr w:type="spellStart"/>
            <w:r w:rsidRPr="00B61C30">
              <w:rPr>
                <w:rFonts w:ascii="Times New Roman" w:hAnsi="Times New Roman"/>
                <w:color w:val="000000"/>
                <w:sz w:val="22"/>
              </w:rPr>
              <w:t>Priekšsildītāja</w:t>
            </w:r>
            <w:proofErr w:type="spellEnd"/>
            <w:r w:rsidRPr="00B61C30">
              <w:rPr>
                <w:rFonts w:ascii="Times New Roman" w:hAnsi="Times New Roman"/>
                <w:color w:val="000000"/>
                <w:sz w:val="22"/>
              </w:rPr>
              <w:t xml:space="preserve"> krāsnis </w:t>
            </w:r>
          </w:p>
        </w:tc>
        <w:tc>
          <w:tcPr>
            <w:tcW w:w="1670" w:type="dxa"/>
          </w:tcPr>
          <w:p w14:paraId="17B688D1" w14:textId="74474949" w:rsidR="0041288A" w:rsidRPr="00B61C30" w:rsidRDefault="0041288A" w:rsidP="00B61C30">
            <w:pPr>
              <w:pStyle w:val="CM4"/>
              <w:jc w:val="center"/>
              <w:rPr>
                <w:rFonts w:ascii="Times New Roman" w:hAnsi="Times New Roman"/>
                <w:b/>
                <w:bCs/>
                <w:color w:val="000000"/>
                <w:sz w:val="22"/>
              </w:rPr>
            </w:pPr>
            <w:r w:rsidRPr="00B61C30">
              <w:rPr>
                <w:rFonts w:ascii="Times New Roman" w:hAnsi="Times New Roman"/>
                <w:color w:val="000000"/>
                <w:sz w:val="22"/>
              </w:rPr>
              <w:t>mg/Nm</w:t>
            </w:r>
            <w:r w:rsidRPr="00B61C30">
              <w:rPr>
                <w:rFonts w:ascii="Times New Roman" w:hAnsi="Times New Roman"/>
                <w:color w:val="000000"/>
                <w:sz w:val="22"/>
                <w:vertAlign w:val="superscript"/>
              </w:rPr>
              <w:t>3</w:t>
            </w:r>
          </w:p>
        </w:tc>
        <w:tc>
          <w:tcPr>
            <w:tcW w:w="3246" w:type="dxa"/>
          </w:tcPr>
          <w:p w14:paraId="17B688D4" w14:textId="72EC133E" w:rsidR="0041288A" w:rsidRPr="00B61C30" w:rsidRDefault="0041288A" w:rsidP="00DF4FFC">
            <w:pPr>
              <w:pStyle w:val="CM4"/>
              <w:jc w:val="center"/>
              <w:rPr>
                <w:rFonts w:ascii="Times New Roman" w:hAnsi="Times New Roman"/>
                <w:b/>
                <w:bCs/>
                <w:color w:val="000000"/>
                <w:sz w:val="22"/>
              </w:rPr>
            </w:pPr>
            <w:r w:rsidRPr="00B61C30">
              <w:rPr>
                <w:rFonts w:ascii="Times New Roman" w:hAnsi="Times New Roman"/>
                <w:color w:val="000000"/>
                <w:sz w:val="22"/>
              </w:rPr>
              <w:t>&lt;</w:t>
            </w:r>
            <w:r w:rsidR="00B51950" w:rsidRPr="00B61C30">
              <w:rPr>
                <w:rFonts w:ascii="Times New Roman" w:hAnsi="Times New Roman"/>
                <w:color w:val="000000"/>
                <w:sz w:val="22"/>
              </w:rPr>
              <w:t> 200–</w:t>
            </w:r>
            <w:r w:rsidR="00CD6D75" w:rsidRPr="00B61C30">
              <w:rPr>
                <w:rFonts w:ascii="Times New Roman" w:hAnsi="Times New Roman"/>
                <w:color w:val="000000"/>
                <w:sz w:val="22"/>
              </w:rPr>
              <w:t>450</w:t>
            </w:r>
            <w:r w:rsidR="00CD6D75" w:rsidRPr="00B61C30">
              <w:rPr>
                <w:rFonts w:ascii="Times New Roman" w:hAnsi="Times New Roman"/>
                <w:color w:val="000000"/>
                <w:sz w:val="22"/>
                <w:vertAlign w:val="superscript"/>
              </w:rPr>
              <w:t>(1)</w:t>
            </w:r>
            <w:r w:rsidR="00DF4FFC">
              <w:rPr>
                <w:rFonts w:ascii="Times New Roman" w:hAnsi="Times New Roman"/>
                <w:color w:val="000000"/>
                <w:sz w:val="22"/>
                <w:vertAlign w:val="superscript"/>
              </w:rPr>
              <w:t>, </w:t>
            </w:r>
            <w:r w:rsidR="00443C3D" w:rsidRPr="00B61C30">
              <w:rPr>
                <w:rFonts w:ascii="Times New Roman" w:hAnsi="Times New Roman"/>
                <w:color w:val="000000"/>
                <w:sz w:val="22"/>
                <w:vertAlign w:val="superscript"/>
              </w:rPr>
              <w:t>(2)</w:t>
            </w:r>
          </w:p>
        </w:tc>
      </w:tr>
      <w:tr w:rsidR="0041288A" w:rsidRPr="00B61C30" w14:paraId="17B688DD" w14:textId="77777777" w:rsidTr="00B61C30">
        <w:tc>
          <w:tcPr>
            <w:tcW w:w="567" w:type="dxa"/>
          </w:tcPr>
          <w:p w14:paraId="17B688D6" w14:textId="77777777" w:rsidR="0041288A" w:rsidRPr="00B61C30" w:rsidRDefault="0041288A" w:rsidP="0019715D">
            <w:pPr>
              <w:pStyle w:val="CM4"/>
              <w:rPr>
                <w:rFonts w:ascii="Times New Roman" w:hAnsi="Times New Roman"/>
                <w:bCs/>
                <w:color w:val="000000"/>
                <w:sz w:val="22"/>
              </w:rPr>
            </w:pPr>
            <w:r w:rsidRPr="00B61C30">
              <w:rPr>
                <w:rFonts w:ascii="Times New Roman" w:hAnsi="Times New Roman"/>
                <w:bCs/>
                <w:color w:val="000000"/>
                <w:sz w:val="22"/>
              </w:rPr>
              <w:t xml:space="preserve">2. </w:t>
            </w:r>
          </w:p>
        </w:tc>
        <w:tc>
          <w:tcPr>
            <w:tcW w:w="3731" w:type="dxa"/>
          </w:tcPr>
          <w:p w14:paraId="17B688D8" w14:textId="79FC93A7" w:rsidR="0041288A" w:rsidRPr="00B61C30" w:rsidRDefault="0041288A" w:rsidP="00D92C07">
            <w:pPr>
              <w:pStyle w:val="CM4"/>
              <w:rPr>
                <w:rFonts w:ascii="Times New Roman" w:hAnsi="Times New Roman"/>
                <w:color w:val="000000"/>
                <w:sz w:val="22"/>
              </w:rPr>
            </w:pPr>
            <w:proofErr w:type="spellStart"/>
            <w:r w:rsidRPr="00B61C30">
              <w:rPr>
                <w:rFonts w:ascii="Times New Roman" w:hAnsi="Times New Roman"/>
                <w:color w:val="000000"/>
                <w:sz w:val="22"/>
              </w:rPr>
              <w:t>Lepola</w:t>
            </w:r>
            <w:proofErr w:type="spellEnd"/>
            <w:r w:rsidRPr="00B61C30">
              <w:rPr>
                <w:rFonts w:ascii="Times New Roman" w:hAnsi="Times New Roman"/>
                <w:color w:val="000000"/>
                <w:sz w:val="22"/>
              </w:rPr>
              <w:t xml:space="preserve"> un garās rotācijas krāsnis </w:t>
            </w:r>
          </w:p>
        </w:tc>
        <w:tc>
          <w:tcPr>
            <w:tcW w:w="1670" w:type="dxa"/>
          </w:tcPr>
          <w:p w14:paraId="17B688DA" w14:textId="6DD376FE" w:rsidR="0041288A" w:rsidRPr="00B61C30" w:rsidRDefault="0041288A" w:rsidP="00B61C30">
            <w:pPr>
              <w:pStyle w:val="CM4"/>
              <w:jc w:val="center"/>
              <w:rPr>
                <w:rFonts w:ascii="Times New Roman" w:hAnsi="Times New Roman"/>
                <w:b/>
                <w:bCs/>
                <w:color w:val="000000"/>
                <w:sz w:val="22"/>
              </w:rPr>
            </w:pPr>
            <w:r w:rsidRPr="00B61C30">
              <w:rPr>
                <w:rFonts w:ascii="Times New Roman" w:hAnsi="Times New Roman"/>
                <w:color w:val="000000"/>
                <w:sz w:val="22"/>
              </w:rPr>
              <w:t>mg/Nm</w:t>
            </w:r>
            <w:r w:rsidRPr="00B61C30">
              <w:rPr>
                <w:rFonts w:ascii="Times New Roman" w:hAnsi="Times New Roman"/>
                <w:color w:val="000000"/>
                <w:sz w:val="22"/>
                <w:vertAlign w:val="superscript"/>
              </w:rPr>
              <w:t>3</w:t>
            </w:r>
          </w:p>
        </w:tc>
        <w:tc>
          <w:tcPr>
            <w:tcW w:w="3246" w:type="dxa"/>
          </w:tcPr>
          <w:p w14:paraId="17B688DC" w14:textId="0D954BF5" w:rsidR="0041288A" w:rsidRPr="00B61C30" w:rsidRDefault="00B51950" w:rsidP="00443C3D">
            <w:pPr>
              <w:pStyle w:val="CM4"/>
              <w:jc w:val="center"/>
              <w:rPr>
                <w:rFonts w:ascii="Times New Roman" w:hAnsi="Times New Roman"/>
                <w:b/>
                <w:bCs/>
                <w:color w:val="000000"/>
                <w:sz w:val="22"/>
              </w:rPr>
            </w:pPr>
            <w:r w:rsidRPr="00B61C30">
              <w:rPr>
                <w:rFonts w:ascii="Times New Roman" w:hAnsi="Times New Roman"/>
                <w:color w:val="000000"/>
                <w:sz w:val="22"/>
              </w:rPr>
              <w:t>400</w:t>
            </w:r>
            <w:r w:rsidR="0041288A" w:rsidRPr="00B61C30">
              <w:rPr>
                <w:rFonts w:ascii="Times New Roman" w:hAnsi="Times New Roman"/>
                <w:color w:val="000000"/>
                <w:sz w:val="22"/>
              </w:rPr>
              <w:t>–800</w:t>
            </w:r>
            <w:r w:rsidR="00443C3D" w:rsidRPr="00B61C30">
              <w:rPr>
                <w:rFonts w:ascii="Times New Roman" w:hAnsi="Times New Roman"/>
                <w:color w:val="000000"/>
                <w:sz w:val="22"/>
                <w:vertAlign w:val="superscript"/>
              </w:rPr>
              <w:t>(3)</w:t>
            </w:r>
          </w:p>
        </w:tc>
      </w:tr>
      <w:tr w:rsidR="0041288A" w:rsidRPr="008E5240" w14:paraId="17B688E1" w14:textId="77777777" w:rsidTr="00B61C30">
        <w:tc>
          <w:tcPr>
            <w:tcW w:w="9214" w:type="dxa"/>
            <w:gridSpan w:val="4"/>
          </w:tcPr>
          <w:p w14:paraId="17B688DE" w14:textId="10FFAE6B" w:rsidR="0041288A" w:rsidRPr="00DF4FFC" w:rsidRDefault="00CD6D75" w:rsidP="00BA0395">
            <w:pPr>
              <w:pStyle w:val="CM4"/>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B61C30" w:rsidRPr="00DF4FFC">
              <w:rPr>
                <w:rFonts w:ascii="Times New Roman" w:hAnsi="Times New Roman"/>
                <w:color w:val="000000"/>
                <w:sz w:val="20"/>
                <w:szCs w:val="20"/>
                <w:vertAlign w:val="superscript"/>
              </w:rPr>
              <w:t> </w:t>
            </w:r>
            <w:r w:rsidR="0041288A" w:rsidRPr="00DF4FFC">
              <w:rPr>
                <w:rFonts w:ascii="Times New Roman" w:hAnsi="Times New Roman"/>
                <w:color w:val="000000"/>
                <w:sz w:val="20"/>
                <w:szCs w:val="20"/>
              </w:rPr>
              <w:t>LPTP-SEL diapazona augstākā robeža ir 500 mg/Nm</w:t>
            </w:r>
            <w:r w:rsidR="0041288A" w:rsidRPr="00DF4FFC">
              <w:rPr>
                <w:rFonts w:ascii="Times New Roman" w:hAnsi="Times New Roman"/>
                <w:color w:val="000000"/>
                <w:sz w:val="20"/>
                <w:szCs w:val="20"/>
                <w:vertAlign w:val="superscript"/>
              </w:rPr>
              <w:t>3</w:t>
            </w:r>
            <w:r w:rsidR="0041288A" w:rsidRPr="00DF4FFC">
              <w:rPr>
                <w:rFonts w:ascii="Times New Roman" w:hAnsi="Times New Roman"/>
                <w:color w:val="000000"/>
                <w:sz w:val="20"/>
                <w:szCs w:val="20"/>
              </w:rPr>
              <w:t>, ja sākotnējais NO</w:t>
            </w:r>
            <w:r w:rsidR="00045A57">
              <w:rPr>
                <w:rFonts w:ascii="Times New Roman" w:hAnsi="Times New Roman"/>
                <w:color w:val="000000"/>
                <w:sz w:val="20"/>
                <w:szCs w:val="20"/>
                <w:vertAlign w:val="subscript"/>
              </w:rPr>
              <w:t>X</w:t>
            </w:r>
            <w:r w:rsidR="0041288A" w:rsidRPr="00DF4FFC">
              <w:rPr>
                <w:rFonts w:ascii="Times New Roman" w:hAnsi="Times New Roman"/>
                <w:color w:val="000000"/>
                <w:sz w:val="20"/>
                <w:szCs w:val="20"/>
              </w:rPr>
              <w:t xml:space="preserve"> līmenis pēc primārajiem tehniskajiem paņēmieniem ir &gt;</w:t>
            </w:r>
            <w:r w:rsidR="00B57F8E" w:rsidRPr="00DF4FFC">
              <w:rPr>
                <w:rFonts w:ascii="Times New Roman" w:hAnsi="Times New Roman"/>
                <w:color w:val="000000"/>
                <w:sz w:val="20"/>
                <w:szCs w:val="20"/>
              </w:rPr>
              <w:t> </w:t>
            </w:r>
            <w:r w:rsidR="0041288A" w:rsidRPr="00DF4FFC">
              <w:rPr>
                <w:rFonts w:ascii="Times New Roman" w:hAnsi="Times New Roman"/>
                <w:color w:val="000000"/>
                <w:sz w:val="20"/>
                <w:szCs w:val="20"/>
              </w:rPr>
              <w:t>1000 mg/Nm</w:t>
            </w:r>
            <w:r w:rsidR="0041288A" w:rsidRPr="00DF4FFC">
              <w:rPr>
                <w:rFonts w:ascii="Times New Roman" w:hAnsi="Times New Roman"/>
                <w:color w:val="000000"/>
                <w:sz w:val="20"/>
                <w:szCs w:val="20"/>
                <w:vertAlign w:val="superscript"/>
              </w:rPr>
              <w:t>3</w:t>
            </w:r>
            <w:r w:rsidR="0041288A" w:rsidRPr="00DF4FFC">
              <w:rPr>
                <w:rFonts w:ascii="Times New Roman" w:hAnsi="Times New Roman"/>
                <w:color w:val="000000"/>
                <w:sz w:val="20"/>
                <w:szCs w:val="20"/>
              </w:rPr>
              <w:t xml:space="preserve">. </w:t>
            </w:r>
          </w:p>
          <w:p w14:paraId="17B688DF" w14:textId="530D474C" w:rsidR="0041288A" w:rsidRPr="00DF4FFC" w:rsidRDefault="00443C3D" w:rsidP="00BA0395">
            <w:pPr>
              <w:pStyle w:val="CM4"/>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(2)</w:t>
            </w:r>
            <w:r w:rsidR="0041288A" w:rsidRPr="00DF4FFC">
              <w:rPr>
                <w:rFonts w:ascii="Times New Roman" w:hAnsi="Times New Roman"/>
                <w:color w:val="000000"/>
                <w:sz w:val="20"/>
                <w:szCs w:val="20"/>
              </w:rPr>
              <w:t xml:space="preserve"> Esošās krāsns sistēmas konstrukcija, kurināmā maisījuma īpašības, tostarp atkritumu un izejvielu degtspēja (piemēram, īpašais cements vai baltā cementa klinkers)</w:t>
            </w:r>
            <w:r w:rsidR="00EF4270">
              <w:rPr>
                <w:rFonts w:ascii="Times New Roman" w:hAnsi="Times New Roman"/>
                <w:color w:val="000000"/>
                <w:sz w:val="20"/>
                <w:szCs w:val="20"/>
              </w:rPr>
              <w:t>,</w:t>
            </w:r>
            <w:r w:rsidR="0041288A" w:rsidRPr="00DF4FFC">
              <w:rPr>
                <w:rFonts w:ascii="Times New Roman" w:hAnsi="Times New Roman"/>
                <w:color w:val="000000"/>
                <w:sz w:val="20"/>
                <w:szCs w:val="20"/>
              </w:rPr>
              <w:t xml:space="preserve"> var ietekmēt spēju būt diapazona robežās. Līmeņus zem 350</w:t>
            </w:r>
            <w:r w:rsidR="00B61C30" w:rsidRPr="00DF4FFC">
              <w:rPr>
                <w:rFonts w:ascii="Times New Roman" w:hAnsi="Times New Roman"/>
                <w:color w:val="000000"/>
                <w:sz w:val="20"/>
                <w:szCs w:val="20"/>
              </w:rPr>
              <w:t> </w:t>
            </w:r>
            <w:r w:rsidR="0041288A" w:rsidRPr="00DF4FFC">
              <w:rPr>
                <w:rFonts w:ascii="Times New Roman" w:hAnsi="Times New Roman"/>
                <w:color w:val="000000"/>
                <w:sz w:val="20"/>
                <w:szCs w:val="20"/>
              </w:rPr>
              <w:t>mg/Nm</w:t>
            </w:r>
            <w:r w:rsidR="0041288A" w:rsidRPr="00DF4FFC">
              <w:rPr>
                <w:rFonts w:ascii="Times New Roman" w:hAnsi="Times New Roman"/>
                <w:color w:val="000000"/>
                <w:sz w:val="20"/>
                <w:szCs w:val="20"/>
                <w:vertAlign w:val="superscript"/>
              </w:rPr>
              <w:t>3</w:t>
            </w:r>
            <w:r w:rsidR="0041288A" w:rsidRPr="00DF4FFC">
              <w:rPr>
                <w:rFonts w:ascii="Times New Roman" w:hAnsi="Times New Roman"/>
                <w:color w:val="000000"/>
                <w:sz w:val="20"/>
                <w:szCs w:val="20"/>
              </w:rPr>
              <w:t xml:space="preserve"> sasniedz krāsnīs ar labvēlīgiem apstākļiem, kad </w:t>
            </w:r>
            <w:r w:rsidR="00D4448A" w:rsidRPr="00D4448A">
              <w:rPr>
                <w:rFonts w:ascii="Times New Roman" w:hAnsi="Times New Roman"/>
                <w:color w:val="000000"/>
                <w:spacing w:val="-2"/>
                <w:sz w:val="20"/>
              </w:rPr>
              <w:t xml:space="preserve">piemēro </w:t>
            </w:r>
            <w:r w:rsidR="0041288A" w:rsidRPr="00976D5C">
              <w:rPr>
                <w:rFonts w:ascii="Times New Roman" w:hAnsi="Times New Roman"/>
                <w:iCs/>
                <w:color w:val="000000"/>
                <w:sz w:val="20"/>
                <w:szCs w:val="20"/>
              </w:rPr>
              <w:t>SNCR</w:t>
            </w:r>
            <w:r w:rsidR="00B61C30" w:rsidRPr="00DF4FFC">
              <w:rPr>
                <w:rFonts w:ascii="Times New Roman" w:hAnsi="Times New Roman"/>
                <w:color w:val="000000"/>
                <w:sz w:val="20"/>
                <w:szCs w:val="20"/>
              </w:rPr>
              <w:t>. 2008.</w:t>
            </w:r>
            <w:r w:rsidR="00B57F8E" w:rsidRPr="00DF4FFC">
              <w:rPr>
                <w:rFonts w:ascii="Times New Roman" w:hAnsi="Times New Roman"/>
                <w:color w:val="000000"/>
                <w:sz w:val="20"/>
                <w:szCs w:val="20"/>
              </w:rPr>
              <w:t> </w:t>
            </w:r>
            <w:r w:rsidR="00B61C30" w:rsidRPr="00DF4FFC">
              <w:rPr>
                <w:rFonts w:ascii="Times New Roman" w:hAnsi="Times New Roman"/>
                <w:color w:val="000000"/>
                <w:sz w:val="20"/>
                <w:szCs w:val="20"/>
              </w:rPr>
              <w:t>gadā zemākā vērtība 200 </w:t>
            </w:r>
            <w:r w:rsidR="0041288A" w:rsidRPr="00DF4FFC">
              <w:rPr>
                <w:rFonts w:ascii="Times New Roman" w:hAnsi="Times New Roman"/>
                <w:color w:val="000000"/>
                <w:sz w:val="20"/>
                <w:szCs w:val="20"/>
              </w:rPr>
              <w:t>mg/Nm</w:t>
            </w:r>
            <w:r w:rsidR="0041288A" w:rsidRPr="00DF4FFC">
              <w:rPr>
                <w:rFonts w:ascii="Times New Roman" w:hAnsi="Times New Roman"/>
                <w:color w:val="000000"/>
                <w:sz w:val="20"/>
                <w:szCs w:val="20"/>
                <w:vertAlign w:val="superscript"/>
              </w:rPr>
              <w:t>3</w:t>
            </w:r>
            <w:r w:rsidR="0041288A" w:rsidRPr="00DF4FFC">
              <w:rPr>
                <w:rFonts w:ascii="Times New Roman" w:hAnsi="Times New Roman"/>
                <w:color w:val="000000"/>
                <w:sz w:val="20"/>
                <w:szCs w:val="20"/>
              </w:rPr>
              <w:t xml:space="preserve"> tika paziņota kā mēneša vidējā vērtība tr</w:t>
            </w:r>
            <w:r w:rsidR="00EF4270">
              <w:rPr>
                <w:rFonts w:ascii="Times New Roman" w:hAnsi="Times New Roman"/>
                <w:color w:val="000000"/>
                <w:sz w:val="20"/>
                <w:szCs w:val="20"/>
              </w:rPr>
              <w:t>im</w:t>
            </w:r>
            <w:r w:rsidR="0041288A" w:rsidRPr="00DF4FFC">
              <w:rPr>
                <w:rFonts w:ascii="Times New Roman" w:hAnsi="Times New Roman"/>
                <w:color w:val="000000"/>
                <w:sz w:val="20"/>
                <w:szCs w:val="20"/>
              </w:rPr>
              <w:t xml:space="preserve"> iekārtām (izmantots viegli degošs maisījums), kas </w:t>
            </w:r>
            <w:r w:rsidR="00D4448A" w:rsidRPr="00D4448A">
              <w:rPr>
                <w:rFonts w:ascii="Times New Roman" w:hAnsi="Times New Roman"/>
                <w:color w:val="000000"/>
                <w:spacing w:val="-2"/>
                <w:sz w:val="20"/>
              </w:rPr>
              <w:t xml:space="preserve">piemēro </w:t>
            </w:r>
            <w:r w:rsidR="0041288A" w:rsidRPr="00976D5C">
              <w:rPr>
                <w:rFonts w:ascii="Times New Roman" w:hAnsi="Times New Roman"/>
                <w:iCs/>
                <w:color w:val="000000"/>
                <w:sz w:val="20"/>
                <w:szCs w:val="20"/>
              </w:rPr>
              <w:t>SNCR</w:t>
            </w:r>
            <w:r w:rsidR="0041288A" w:rsidRPr="00DF4FFC">
              <w:rPr>
                <w:rFonts w:ascii="Times New Roman" w:hAnsi="Times New Roman"/>
                <w:color w:val="000000"/>
                <w:sz w:val="20"/>
                <w:szCs w:val="20"/>
              </w:rPr>
              <w:t xml:space="preserve">. </w:t>
            </w:r>
          </w:p>
          <w:p w14:paraId="17B688E0" w14:textId="2BD5694B" w:rsidR="0041288A" w:rsidRPr="00DF4FFC" w:rsidRDefault="00443C3D" w:rsidP="00AB72D4">
            <w:pPr>
              <w:pStyle w:val="CM4"/>
              <w:jc w:val="both"/>
              <w:rPr>
                <w:rFonts w:ascii="Times New Roman" w:hAnsi="Times New Roman"/>
                <w:color w:val="000000"/>
                <w:sz w:val="20"/>
                <w:szCs w:val="20"/>
              </w:rPr>
            </w:pPr>
            <w:r w:rsidRPr="00DF4FFC">
              <w:rPr>
                <w:rFonts w:ascii="Times New Roman" w:hAnsi="Times New Roman"/>
                <w:color w:val="000000"/>
                <w:sz w:val="20"/>
                <w:szCs w:val="20"/>
                <w:vertAlign w:val="superscript"/>
              </w:rPr>
              <w:t>(3)</w:t>
            </w:r>
            <w:r w:rsidR="0041288A" w:rsidRPr="00DF4FFC">
              <w:rPr>
                <w:rFonts w:ascii="Times New Roman" w:hAnsi="Times New Roman"/>
                <w:color w:val="000000"/>
                <w:sz w:val="20"/>
                <w:szCs w:val="20"/>
              </w:rPr>
              <w:t xml:space="preserve"> Atkarībā no sākotnējiem līmeņiem un NH</w:t>
            </w:r>
            <w:r w:rsidR="0041288A" w:rsidRPr="00DF4FFC">
              <w:rPr>
                <w:rFonts w:ascii="Times New Roman" w:hAnsi="Times New Roman"/>
                <w:color w:val="000000"/>
                <w:sz w:val="20"/>
                <w:szCs w:val="20"/>
                <w:vertAlign w:val="subscript"/>
              </w:rPr>
              <w:t>3</w:t>
            </w:r>
            <w:r w:rsidR="0041288A" w:rsidRPr="00DF4FFC">
              <w:rPr>
                <w:rFonts w:ascii="Times New Roman" w:hAnsi="Times New Roman"/>
                <w:color w:val="000000"/>
                <w:sz w:val="20"/>
                <w:szCs w:val="20"/>
              </w:rPr>
              <w:t xml:space="preserve"> izslīdēšanas. </w:t>
            </w:r>
          </w:p>
        </w:tc>
      </w:tr>
    </w:tbl>
    <w:p w14:paraId="62451445" w14:textId="77777777" w:rsidR="00C400E9" w:rsidRPr="00C400E9" w:rsidRDefault="00C400E9" w:rsidP="00C400E9">
      <w:pPr>
        <w:pStyle w:val="Virsraksts"/>
        <w:spacing w:after="0" w:line="240" w:lineRule="auto"/>
        <w:rPr>
          <w:i w:val="0"/>
          <w:sz w:val="24"/>
        </w:rPr>
      </w:pPr>
    </w:p>
    <w:p w14:paraId="17B688E3" w14:textId="28D898C9" w:rsidR="0041288A" w:rsidRPr="00BA0395" w:rsidRDefault="0041288A" w:rsidP="000C5027">
      <w:pPr>
        <w:spacing w:after="0" w:line="240" w:lineRule="auto"/>
        <w:jc w:val="both"/>
        <w:rPr>
          <w:rFonts w:ascii="Times New Roman" w:hAnsi="Times New Roman"/>
          <w:color w:val="000000"/>
          <w:spacing w:val="-2"/>
          <w:sz w:val="24"/>
          <w:szCs w:val="24"/>
        </w:rPr>
      </w:pPr>
      <w:r w:rsidRPr="00BA0395">
        <w:rPr>
          <w:rFonts w:ascii="Times New Roman" w:hAnsi="Times New Roman"/>
          <w:color w:val="000000"/>
          <w:spacing w:val="-2"/>
          <w:sz w:val="24"/>
          <w:szCs w:val="24"/>
        </w:rPr>
        <w:t xml:space="preserve">5.6.1.2. </w:t>
      </w:r>
      <w:r w:rsidR="00D4448A" w:rsidRPr="00D4448A">
        <w:rPr>
          <w:rFonts w:ascii="Times New Roman" w:hAnsi="Times New Roman"/>
          <w:color w:val="000000"/>
          <w:spacing w:val="-2"/>
          <w:sz w:val="24"/>
          <w:szCs w:val="24"/>
        </w:rPr>
        <w:t>Piemēr</w:t>
      </w:r>
      <w:r w:rsidRPr="00D4448A">
        <w:rPr>
          <w:rFonts w:ascii="Times New Roman" w:hAnsi="Times New Roman"/>
          <w:color w:val="000000"/>
          <w:spacing w:val="-2"/>
          <w:sz w:val="24"/>
          <w:szCs w:val="24"/>
        </w:rPr>
        <w:t>ojot</w:t>
      </w:r>
      <w:r w:rsidRPr="00BA0395">
        <w:rPr>
          <w:rFonts w:ascii="Times New Roman" w:hAnsi="Times New Roman"/>
          <w:color w:val="000000"/>
          <w:spacing w:val="-2"/>
          <w:sz w:val="24"/>
          <w:szCs w:val="24"/>
        </w:rPr>
        <w:t xml:space="preserve"> </w:t>
      </w:r>
      <w:r w:rsidRPr="00976D5C">
        <w:rPr>
          <w:rFonts w:ascii="Times New Roman" w:hAnsi="Times New Roman"/>
          <w:iCs/>
          <w:color w:val="000000"/>
          <w:spacing w:val="-2"/>
          <w:sz w:val="24"/>
          <w:szCs w:val="24"/>
        </w:rPr>
        <w:t>SNCR</w:t>
      </w:r>
      <w:r w:rsidRPr="00BA0395">
        <w:rPr>
          <w:rFonts w:ascii="Times New Roman" w:hAnsi="Times New Roman"/>
          <w:color w:val="000000"/>
          <w:spacing w:val="-2"/>
          <w:sz w:val="24"/>
          <w:szCs w:val="24"/>
        </w:rPr>
        <w:t>, LPTP jāpanāk efektīva NO</w:t>
      </w:r>
      <w:r w:rsidR="00045A57">
        <w:rPr>
          <w:rFonts w:ascii="Times New Roman" w:hAnsi="Times New Roman"/>
          <w:color w:val="000000"/>
          <w:spacing w:val="-2"/>
          <w:sz w:val="24"/>
          <w:szCs w:val="24"/>
          <w:vertAlign w:val="subscript"/>
        </w:rPr>
        <w:t>X</w:t>
      </w:r>
      <w:r w:rsidRPr="00BA0395">
        <w:rPr>
          <w:rFonts w:ascii="Times New Roman" w:hAnsi="Times New Roman"/>
          <w:color w:val="000000"/>
          <w:spacing w:val="-2"/>
          <w:sz w:val="24"/>
          <w:szCs w:val="24"/>
        </w:rPr>
        <w:t xml:space="preserve"> samazināšana, saglabājot pēc iespējas mazu amonjaka izslīdēšanu, izmantojot </w:t>
      </w:r>
      <w:r w:rsidR="005336C7" w:rsidRPr="00BA0395">
        <w:rPr>
          <w:rFonts w:ascii="Times New Roman" w:hAnsi="Times New Roman"/>
          <w:spacing w:val="-2"/>
          <w:sz w:val="24"/>
          <w:szCs w:val="24"/>
        </w:rPr>
        <w:t xml:space="preserve">šā pielikuma </w:t>
      </w:r>
      <w:r w:rsidR="00F154DD" w:rsidRPr="00BA0395">
        <w:rPr>
          <w:rFonts w:ascii="Times New Roman" w:hAnsi="Times New Roman"/>
          <w:color w:val="000000"/>
          <w:spacing w:val="-2"/>
          <w:sz w:val="24"/>
          <w:szCs w:val="24"/>
        </w:rPr>
        <w:t xml:space="preserve">17. tabulā minētos </w:t>
      </w:r>
      <w:r w:rsidRPr="00BA0395">
        <w:rPr>
          <w:rFonts w:ascii="Times New Roman" w:hAnsi="Times New Roman"/>
          <w:color w:val="000000"/>
          <w:spacing w:val="-2"/>
          <w:sz w:val="24"/>
          <w:szCs w:val="24"/>
        </w:rPr>
        <w:t xml:space="preserve">tehniskos paņēmienus. </w:t>
      </w:r>
    </w:p>
    <w:p w14:paraId="6F5EAC17" w14:textId="77777777" w:rsidR="00641B2E" w:rsidRPr="00641B2E" w:rsidRDefault="00641B2E" w:rsidP="00641B2E">
      <w:pPr>
        <w:spacing w:after="0" w:line="240" w:lineRule="auto"/>
        <w:jc w:val="both"/>
        <w:rPr>
          <w:rFonts w:ascii="Times New Roman" w:hAnsi="Times New Roman"/>
          <w:color w:val="000000"/>
          <w:sz w:val="16"/>
          <w:szCs w:val="16"/>
        </w:rPr>
      </w:pPr>
    </w:p>
    <w:p w14:paraId="17B688E5" w14:textId="77777777" w:rsidR="0041288A" w:rsidRPr="008E5240" w:rsidRDefault="0041288A" w:rsidP="000C5027">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23E855C5" w14:textId="77777777" w:rsidR="004E52EF" w:rsidRPr="004E52EF" w:rsidRDefault="004E52EF" w:rsidP="004E52EF">
      <w:pPr>
        <w:pStyle w:val="Virsraksts"/>
        <w:spacing w:after="0" w:line="240" w:lineRule="auto"/>
        <w:rPr>
          <w:i w:val="0"/>
          <w:sz w:val="10"/>
          <w:szCs w:val="10"/>
        </w:rPr>
      </w:pPr>
    </w:p>
    <w:p w14:paraId="17B688E6" w14:textId="2D8BB8A7" w:rsidR="0041288A" w:rsidRPr="00B61C30" w:rsidRDefault="0041288A" w:rsidP="000C5027">
      <w:pPr>
        <w:spacing w:after="0" w:line="240" w:lineRule="auto"/>
        <w:jc w:val="right"/>
        <w:rPr>
          <w:rFonts w:ascii="Times New Roman" w:hAnsi="Times New Roman"/>
          <w:color w:val="000000"/>
          <w:szCs w:val="24"/>
        </w:rPr>
      </w:pPr>
      <w:r w:rsidRPr="00B61C30">
        <w:rPr>
          <w:rFonts w:ascii="Times New Roman" w:hAnsi="Times New Roman"/>
          <w:color w:val="000000"/>
          <w:szCs w:val="24"/>
        </w:rPr>
        <w:t>17</w:t>
      </w:r>
      <w:r w:rsidR="00574B42" w:rsidRPr="00B61C30">
        <w:rPr>
          <w:rFonts w:ascii="Times New Roman" w:hAnsi="Times New Roman"/>
          <w:color w:val="000000"/>
          <w:szCs w:val="24"/>
        </w:rPr>
        <w:t>. tabul</w:t>
      </w:r>
      <w:r w:rsidRPr="00B61C30">
        <w:rPr>
          <w:rFonts w:ascii="Times New Roman" w:hAnsi="Times New Roman"/>
          <w:color w:val="000000"/>
          <w:szCs w:val="24"/>
        </w:rPr>
        <w:t>a</w:t>
      </w:r>
    </w:p>
    <w:p w14:paraId="50E74073"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2"/>
      </w:tblGrid>
      <w:tr w:rsidR="0041288A" w:rsidRPr="00B61C30" w14:paraId="17B688EA" w14:textId="77777777" w:rsidTr="00B61C30">
        <w:tc>
          <w:tcPr>
            <w:tcW w:w="567" w:type="dxa"/>
            <w:vAlign w:val="center"/>
          </w:tcPr>
          <w:p w14:paraId="17B688E8" w14:textId="78BAFD9D" w:rsidR="0041288A" w:rsidRPr="00B61C30" w:rsidRDefault="00131C89" w:rsidP="00B61C30">
            <w:pPr>
              <w:spacing w:after="0" w:line="240" w:lineRule="auto"/>
              <w:ind w:left="-57" w:right="-57"/>
              <w:jc w:val="center"/>
              <w:rPr>
                <w:rFonts w:ascii="Times New Roman" w:hAnsi="Times New Roman"/>
                <w:iCs/>
                <w:color w:val="000000"/>
                <w:szCs w:val="24"/>
                <w:lang w:eastAsia="lv-LV"/>
              </w:rPr>
            </w:pPr>
            <w:r w:rsidRPr="00B61C30">
              <w:rPr>
                <w:rFonts w:ascii="Times New Roman" w:hAnsi="Times New Roman"/>
                <w:iCs/>
                <w:color w:val="000000"/>
                <w:szCs w:val="24"/>
                <w:lang w:eastAsia="lv-LV"/>
              </w:rPr>
              <w:t>Nr. </w:t>
            </w:r>
            <w:r w:rsidR="00B61C30" w:rsidRPr="00B61C30">
              <w:rPr>
                <w:rFonts w:ascii="Times New Roman" w:hAnsi="Times New Roman"/>
                <w:iCs/>
                <w:color w:val="000000"/>
                <w:szCs w:val="24"/>
                <w:lang w:eastAsia="lv-LV"/>
              </w:rPr>
              <w:br/>
            </w:r>
            <w:r w:rsidRPr="00B61C30">
              <w:rPr>
                <w:rFonts w:ascii="Times New Roman" w:hAnsi="Times New Roman"/>
                <w:iCs/>
                <w:color w:val="000000"/>
                <w:szCs w:val="24"/>
                <w:lang w:eastAsia="lv-LV"/>
              </w:rPr>
              <w:t>p. k.</w:t>
            </w:r>
          </w:p>
        </w:tc>
        <w:tc>
          <w:tcPr>
            <w:tcW w:w="8612" w:type="dxa"/>
            <w:vAlign w:val="center"/>
          </w:tcPr>
          <w:p w14:paraId="17B688E9" w14:textId="139FE904" w:rsidR="0041288A" w:rsidRPr="00B61C30" w:rsidRDefault="0041288A" w:rsidP="00B61C30">
            <w:pPr>
              <w:pStyle w:val="Default"/>
              <w:jc w:val="center"/>
              <w:rPr>
                <w:rFonts w:ascii="Times New Roman" w:hAnsi="Times New Roman" w:cs="Times New Roman"/>
                <w:color w:val="auto"/>
                <w:sz w:val="22"/>
              </w:rPr>
            </w:pPr>
            <w:r w:rsidRPr="00B61C30">
              <w:rPr>
                <w:rFonts w:ascii="Times New Roman" w:hAnsi="Times New Roman" w:cs="Times New Roman"/>
                <w:sz w:val="22"/>
              </w:rPr>
              <w:t>Tehniskais paņēmiens</w:t>
            </w:r>
          </w:p>
        </w:tc>
      </w:tr>
      <w:tr w:rsidR="0041288A" w:rsidRPr="00B61C30" w14:paraId="17B688ED" w14:textId="77777777" w:rsidTr="00B61C30">
        <w:tc>
          <w:tcPr>
            <w:tcW w:w="567" w:type="dxa"/>
          </w:tcPr>
          <w:p w14:paraId="17B688EB" w14:textId="77777777" w:rsidR="0041288A" w:rsidRPr="00B61C30" w:rsidRDefault="0041288A" w:rsidP="001D6C96">
            <w:pPr>
              <w:spacing w:after="0" w:line="240" w:lineRule="auto"/>
              <w:jc w:val="both"/>
              <w:rPr>
                <w:rFonts w:ascii="Times New Roman" w:hAnsi="Times New Roman"/>
                <w:iCs/>
                <w:color w:val="000000"/>
                <w:szCs w:val="24"/>
                <w:lang w:eastAsia="lv-LV"/>
              </w:rPr>
            </w:pPr>
            <w:r w:rsidRPr="00B61C30">
              <w:rPr>
                <w:rFonts w:ascii="Times New Roman" w:hAnsi="Times New Roman"/>
                <w:iCs/>
                <w:color w:val="000000"/>
                <w:szCs w:val="24"/>
                <w:lang w:eastAsia="lv-LV"/>
              </w:rPr>
              <w:t xml:space="preserve">1. </w:t>
            </w:r>
          </w:p>
        </w:tc>
        <w:tc>
          <w:tcPr>
            <w:tcW w:w="8612" w:type="dxa"/>
          </w:tcPr>
          <w:p w14:paraId="17B688EC" w14:textId="3D1D96E1" w:rsidR="0041288A" w:rsidRPr="00B61C30" w:rsidRDefault="0041288A" w:rsidP="00045A57">
            <w:pPr>
              <w:pStyle w:val="CM4"/>
              <w:rPr>
                <w:rFonts w:ascii="Times New Roman" w:hAnsi="Times New Roman"/>
                <w:sz w:val="22"/>
              </w:rPr>
            </w:pPr>
            <w:r w:rsidRPr="00B61C30">
              <w:rPr>
                <w:rFonts w:ascii="Times New Roman" w:hAnsi="Times New Roman"/>
                <w:sz w:val="22"/>
              </w:rPr>
              <w:t>Līdztekus stabilam darbības procesam piemēro atbilstošu un pietiekamu NO</w:t>
            </w:r>
            <w:r w:rsidR="00045A57">
              <w:rPr>
                <w:rFonts w:ascii="Times New Roman" w:hAnsi="Times New Roman"/>
                <w:sz w:val="22"/>
                <w:vertAlign w:val="subscript"/>
              </w:rPr>
              <w:t>X</w:t>
            </w:r>
            <w:r w:rsidRPr="00B61C30">
              <w:rPr>
                <w:rFonts w:ascii="Times New Roman" w:hAnsi="Times New Roman"/>
                <w:sz w:val="22"/>
              </w:rPr>
              <w:t xml:space="preserve"> samazināšanas efektivitāti </w:t>
            </w:r>
          </w:p>
        </w:tc>
      </w:tr>
      <w:tr w:rsidR="0041288A" w:rsidRPr="00B61C30" w14:paraId="17B688F0" w14:textId="77777777" w:rsidTr="00B61C30">
        <w:tc>
          <w:tcPr>
            <w:tcW w:w="567" w:type="dxa"/>
          </w:tcPr>
          <w:p w14:paraId="17B688EE" w14:textId="77777777" w:rsidR="0041288A" w:rsidRPr="00B61C30" w:rsidRDefault="0041288A" w:rsidP="001D6C96">
            <w:pPr>
              <w:spacing w:after="0" w:line="240" w:lineRule="auto"/>
              <w:jc w:val="both"/>
              <w:rPr>
                <w:rFonts w:ascii="Times New Roman" w:hAnsi="Times New Roman"/>
                <w:iCs/>
                <w:color w:val="000000"/>
                <w:szCs w:val="24"/>
                <w:lang w:eastAsia="lv-LV"/>
              </w:rPr>
            </w:pPr>
            <w:r w:rsidRPr="00B61C30">
              <w:rPr>
                <w:rFonts w:ascii="Times New Roman" w:hAnsi="Times New Roman"/>
                <w:iCs/>
                <w:color w:val="000000"/>
                <w:szCs w:val="24"/>
                <w:lang w:eastAsia="lv-LV"/>
              </w:rPr>
              <w:t xml:space="preserve">2. </w:t>
            </w:r>
          </w:p>
        </w:tc>
        <w:tc>
          <w:tcPr>
            <w:tcW w:w="8612" w:type="dxa"/>
          </w:tcPr>
          <w:p w14:paraId="17B688EF" w14:textId="2102A428" w:rsidR="0041288A" w:rsidRPr="00B61C30" w:rsidRDefault="0041288A" w:rsidP="00045A57">
            <w:pPr>
              <w:pStyle w:val="CM4"/>
              <w:rPr>
                <w:rFonts w:ascii="Times New Roman" w:hAnsi="Times New Roman"/>
                <w:sz w:val="22"/>
              </w:rPr>
            </w:pPr>
            <w:r w:rsidRPr="00B61C30">
              <w:rPr>
                <w:rFonts w:ascii="Times New Roman" w:hAnsi="Times New Roman"/>
                <w:sz w:val="22"/>
              </w:rPr>
              <w:t xml:space="preserve">Piemēro labu amonjaka stehiometrisko sadalījumu, lai panāktu iespējami lielāko </w:t>
            </w:r>
            <w:r w:rsidR="009C1714" w:rsidRPr="00B61C30">
              <w:rPr>
                <w:rFonts w:ascii="Times New Roman" w:hAnsi="Times New Roman"/>
                <w:sz w:val="22"/>
              </w:rPr>
              <w:t>NO</w:t>
            </w:r>
            <w:r w:rsidR="00045A57">
              <w:rPr>
                <w:rFonts w:ascii="Times New Roman" w:hAnsi="Times New Roman"/>
                <w:sz w:val="22"/>
                <w:vertAlign w:val="subscript"/>
              </w:rPr>
              <w:t>X</w:t>
            </w:r>
            <w:r w:rsidR="009C1714" w:rsidRPr="00B61C30">
              <w:rPr>
                <w:rFonts w:ascii="Times New Roman" w:hAnsi="Times New Roman"/>
                <w:sz w:val="22"/>
              </w:rPr>
              <w:t xml:space="preserve"> </w:t>
            </w:r>
            <w:r w:rsidRPr="00B61C30">
              <w:rPr>
                <w:rFonts w:ascii="Times New Roman" w:hAnsi="Times New Roman"/>
                <w:sz w:val="22"/>
              </w:rPr>
              <w:t>samazināšanas efektivitāti un samazinātu NH</w:t>
            </w:r>
            <w:r w:rsidRPr="00B61C30">
              <w:rPr>
                <w:rFonts w:ascii="Times New Roman" w:hAnsi="Times New Roman"/>
                <w:sz w:val="22"/>
                <w:vertAlign w:val="subscript"/>
              </w:rPr>
              <w:t>3</w:t>
            </w:r>
            <w:r w:rsidRPr="00B61C30">
              <w:rPr>
                <w:rFonts w:ascii="Times New Roman" w:hAnsi="Times New Roman"/>
                <w:sz w:val="22"/>
              </w:rPr>
              <w:t xml:space="preserve"> izslīdēšanu </w:t>
            </w:r>
          </w:p>
        </w:tc>
      </w:tr>
      <w:tr w:rsidR="0041288A" w:rsidRPr="00B61C30" w14:paraId="17B688F3" w14:textId="77777777" w:rsidTr="00B61C30">
        <w:tc>
          <w:tcPr>
            <w:tcW w:w="567" w:type="dxa"/>
          </w:tcPr>
          <w:p w14:paraId="17B688F1" w14:textId="77777777" w:rsidR="0041288A" w:rsidRPr="00B61C30" w:rsidRDefault="0041288A" w:rsidP="001D6C96">
            <w:pPr>
              <w:spacing w:after="0" w:line="240" w:lineRule="auto"/>
              <w:jc w:val="both"/>
              <w:rPr>
                <w:rFonts w:ascii="Times New Roman" w:hAnsi="Times New Roman"/>
                <w:iCs/>
                <w:color w:val="000000"/>
                <w:szCs w:val="24"/>
                <w:lang w:eastAsia="lv-LV"/>
              </w:rPr>
            </w:pPr>
            <w:r w:rsidRPr="00B61C30">
              <w:rPr>
                <w:rFonts w:ascii="Times New Roman" w:hAnsi="Times New Roman"/>
                <w:iCs/>
                <w:color w:val="000000"/>
                <w:szCs w:val="24"/>
                <w:lang w:eastAsia="lv-LV"/>
              </w:rPr>
              <w:t xml:space="preserve">3. </w:t>
            </w:r>
          </w:p>
        </w:tc>
        <w:tc>
          <w:tcPr>
            <w:tcW w:w="8612" w:type="dxa"/>
          </w:tcPr>
          <w:p w14:paraId="17B688F2" w14:textId="720622C8" w:rsidR="0041288A" w:rsidRPr="00B61C30" w:rsidRDefault="0041288A" w:rsidP="00045A57">
            <w:pPr>
              <w:spacing w:after="0" w:line="240" w:lineRule="auto"/>
              <w:rPr>
                <w:rFonts w:ascii="Times New Roman" w:hAnsi="Times New Roman"/>
                <w:szCs w:val="24"/>
              </w:rPr>
            </w:pPr>
            <w:r w:rsidRPr="00B61C30">
              <w:rPr>
                <w:rFonts w:ascii="Times New Roman" w:hAnsi="Times New Roman"/>
                <w:szCs w:val="24"/>
              </w:rPr>
              <w:t>Uztur iespējami zemā līmenī NH</w:t>
            </w:r>
            <w:r w:rsidRPr="00B61C30">
              <w:rPr>
                <w:rFonts w:ascii="Times New Roman" w:hAnsi="Times New Roman"/>
                <w:szCs w:val="24"/>
                <w:vertAlign w:val="subscript"/>
              </w:rPr>
              <w:t>3</w:t>
            </w:r>
            <w:r w:rsidRPr="00B61C30">
              <w:rPr>
                <w:rFonts w:ascii="Times New Roman" w:hAnsi="Times New Roman"/>
                <w:szCs w:val="24"/>
              </w:rPr>
              <w:t xml:space="preserve"> izslīdēšanas emisijas (nereaģējuša amonjaka ietekmē) ar dūmgāzēm, ņemot vērā </w:t>
            </w:r>
            <w:r w:rsidR="009C1714" w:rsidRPr="00B61C30">
              <w:rPr>
                <w:rFonts w:ascii="Times New Roman" w:hAnsi="Times New Roman"/>
              </w:rPr>
              <w:t>NO</w:t>
            </w:r>
            <w:r w:rsidR="00045A57">
              <w:rPr>
                <w:rFonts w:ascii="Times New Roman" w:hAnsi="Times New Roman"/>
                <w:vertAlign w:val="subscript"/>
              </w:rPr>
              <w:t>X</w:t>
            </w:r>
            <w:r w:rsidR="009C1714" w:rsidRPr="00B61C30">
              <w:rPr>
                <w:rFonts w:ascii="Times New Roman" w:hAnsi="Times New Roman"/>
              </w:rPr>
              <w:t xml:space="preserve"> </w:t>
            </w:r>
            <w:r w:rsidRPr="00B61C30">
              <w:rPr>
                <w:rFonts w:ascii="Times New Roman" w:hAnsi="Times New Roman"/>
                <w:szCs w:val="24"/>
              </w:rPr>
              <w:t>attīrīšanas efektivit</w:t>
            </w:r>
            <w:r w:rsidR="00B61C30">
              <w:rPr>
                <w:rFonts w:ascii="Times New Roman" w:hAnsi="Times New Roman"/>
                <w:szCs w:val="24"/>
              </w:rPr>
              <w:t>ātes un izslīdēšanas korelāciju</w:t>
            </w:r>
          </w:p>
        </w:tc>
      </w:tr>
    </w:tbl>
    <w:p w14:paraId="0F277B6D" w14:textId="77777777" w:rsidR="00C400E9" w:rsidRPr="00C400E9" w:rsidRDefault="00C400E9" w:rsidP="00C400E9">
      <w:pPr>
        <w:pStyle w:val="Virsraksts"/>
        <w:spacing w:after="0" w:line="240" w:lineRule="auto"/>
        <w:rPr>
          <w:i w:val="0"/>
          <w:sz w:val="24"/>
        </w:rPr>
      </w:pPr>
    </w:p>
    <w:p w14:paraId="17B688F6" w14:textId="16A06839" w:rsidR="0041288A" w:rsidRPr="008E5240" w:rsidRDefault="00EF4270" w:rsidP="00C400E9">
      <w:pPr>
        <w:pStyle w:val="CM4"/>
        <w:rPr>
          <w:rFonts w:ascii="Times New Roman" w:hAnsi="Times New Roman"/>
          <w:color w:val="000000"/>
        </w:rPr>
      </w:pPr>
      <w:r>
        <w:rPr>
          <w:rFonts w:ascii="Times New Roman" w:hAnsi="Times New Roman"/>
          <w:b/>
          <w:bCs/>
          <w:color w:val="000000"/>
        </w:rPr>
        <w:br w:type="page"/>
      </w:r>
      <w:r w:rsidR="0041288A" w:rsidRPr="008E5240">
        <w:rPr>
          <w:rFonts w:ascii="Times New Roman" w:hAnsi="Times New Roman"/>
          <w:b/>
          <w:bCs/>
          <w:color w:val="000000"/>
        </w:rPr>
        <w:lastRenderedPageBreak/>
        <w:t xml:space="preserve">Piemērojamība </w:t>
      </w:r>
    </w:p>
    <w:p w14:paraId="17B688F7" w14:textId="24100BC6" w:rsidR="0041288A" w:rsidRPr="00EF4270" w:rsidRDefault="0041288A" w:rsidP="00C400E9">
      <w:pPr>
        <w:pStyle w:val="CM4"/>
        <w:jc w:val="both"/>
        <w:rPr>
          <w:rFonts w:ascii="Times New Roman" w:hAnsi="Times New Roman"/>
          <w:color w:val="000000"/>
          <w:spacing w:val="-3"/>
        </w:rPr>
      </w:pPr>
      <w:r w:rsidRPr="00EF4270">
        <w:rPr>
          <w:rFonts w:ascii="Times New Roman" w:hAnsi="Times New Roman"/>
          <w:iCs/>
          <w:color w:val="000000"/>
          <w:spacing w:val="-3"/>
        </w:rPr>
        <w:t>SNCR</w:t>
      </w:r>
      <w:r w:rsidRPr="00EF4270">
        <w:rPr>
          <w:rFonts w:ascii="Times New Roman" w:hAnsi="Times New Roman"/>
          <w:i/>
          <w:iCs/>
          <w:color w:val="000000"/>
          <w:spacing w:val="-3"/>
        </w:rPr>
        <w:t xml:space="preserve"> </w:t>
      </w:r>
      <w:r w:rsidRPr="00EF4270">
        <w:rPr>
          <w:rFonts w:ascii="Times New Roman" w:hAnsi="Times New Roman"/>
          <w:color w:val="000000"/>
          <w:spacing w:val="-3"/>
        </w:rPr>
        <w:t xml:space="preserve">ir vispārīgi piemērojams rotācijas cementa krāsnīm. Iesmidzināšanas zonas </w:t>
      </w:r>
      <w:r w:rsidR="00EF4270" w:rsidRPr="00EF4270">
        <w:rPr>
          <w:rFonts w:ascii="Times New Roman" w:hAnsi="Times New Roman"/>
          <w:color w:val="000000"/>
          <w:spacing w:val="-3"/>
        </w:rPr>
        <w:t xml:space="preserve">ir </w:t>
      </w:r>
      <w:r w:rsidRPr="00EF4270">
        <w:rPr>
          <w:rFonts w:ascii="Times New Roman" w:hAnsi="Times New Roman"/>
          <w:color w:val="000000"/>
          <w:spacing w:val="-3"/>
        </w:rPr>
        <w:t xml:space="preserve">atkarīgas no krāsns procesa veida. Garajās slapjā procesa un garajās sausā procesa krāsnīs var būt sarežģīti iegūt vajadzīgo temperatūru un ir vajadzīgs </w:t>
      </w:r>
      <w:proofErr w:type="spellStart"/>
      <w:r w:rsidRPr="00EF4270">
        <w:rPr>
          <w:rFonts w:ascii="Times New Roman" w:hAnsi="Times New Roman"/>
          <w:color w:val="000000"/>
          <w:spacing w:val="-3"/>
        </w:rPr>
        <w:t>aizturlaiks</w:t>
      </w:r>
      <w:proofErr w:type="spellEnd"/>
      <w:r w:rsidRPr="00EF4270">
        <w:rPr>
          <w:rFonts w:ascii="Times New Roman" w:hAnsi="Times New Roman"/>
          <w:color w:val="000000"/>
          <w:spacing w:val="-3"/>
        </w:rPr>
        <w:t xml:space="preserve">. Skatīt arī </w:t>
      </w:r>
      <w:r w:rsidR="00BA0395" w:rsidRPr="00EF4270">
        <w:rPr>
          <w:rFonts w:ascii="Times New Roman" w:hAnsi="Times New Roman"/>
          <w:color w:val="000000"/>
          <w:spacing w:val="-3"/>
        </w:rPr>
        <w:t xml:space="preserve">šā pielikuma </w:t>
      </w:r>
      <w:r w:rsidRPr="00EF4270">
        <w:rPr>
          <w:rFonts w:ascii="Times New Roman" w:hAnsi="Times New Roman"/>
          <w:color w:val="000000"/>
          <w:spacing w:val="-3"/>
        </w:rPr>
        <w:t xml:space="preserve">5.6.1.1. </w:t>
      </w:r>
      <w:r w:rsidR="00BA0395" w:rsidRPr="00EF4270">
        <w:rPr>
          <w:rFonts w:ascii="Times New Roman" w:hAnsi="Times New Roman"/>
          <w:color w:val="000000"/>
          <w:spacing w:val="-3"/>
        </w:rPr>
        <w:t>punktu</w:t>
      </w:r>
      <w:r w:rsidRPr="00EF4270">
        <w:rPr>
          <w:rFonts w:ascii="Times New Roman" w:hAnsi="Times New Roman"/>
          <w:color w:val="000000"/>
          <w:spacing w:val="-3"/>
        </w:rPr>
        <w:t xml:space="preserve">. </w:t>
      </w:r>
    </w:p>
    <w:p w14:paraId="572E4CA5" w14:textId="77777777" w:rsidR="00C400E9" w:rsidRPr="009669FD" w:rsidRDefault="00C400E9" w:rsidP="00C400E9">
      <w:pPr>
        <w:pStyle w:val="Virsraksts"/>
        <w:spacing w:after="0" w:line="240" w:lineRule="auto"/>
        <w:rPr>
          <w:i w:val="0"/>
          <w:sz w:val="22"/>
        </w:rPr>
      </w:pPr>
    </w:p>
    <w:p w14:paraId="17B688F9" w14:textId="42C09D35" w:rsidR="0041288A" w:rsidRPr="008E5240" w:rsidRDefault="0041288A" w:rsidP="00F30178">
      <w:pPr>
        <w:pStyle w:val="CM4"/>
        <w:jc w:val="center"/>
        <w:rPr>
          <w:rFonts w:ascii="Times New Roman" w:hAnsi="Times New Roman"/>
          <w:b/>
          <w:bCs/>
          <w:i/>
          <w:iCs/>
          <w:color w:val="000000"/>
        </w:rPr>
      </w:pPr>
      <w:r w:rsidRPr="008E5240">
        <w:rPr>
          <w:rFonts w:ascii="Times New Roman" w:hAnsi="Times New Roman"/>
          <w:b/>
          <w:bCs/>
          <w:color w:val="000000"/>
        </w:rPr>
        <w:t>Ar LPTP saistītie emisiju līmeņi attiecībā uz NH</w:t>
      </w:r>
      <w:r w:rsidRPr="008E5240">
        <w:rPr>
          <w:rFonts w:ascii="Times New Roman Bold" w:hAnsi="Times New Roman Bold"/>
          <w:b/>
          <w:bCs/>
          <w:color w:val="000000"/>
          <w:vertAlign w:val="subscript"/>
        </w:rPr>
        <w:t xml:space="preserve">3 </w:t>
      </w:r>
      <w:r w:rsidRPr="008E5240">
        <w:rPr>
          <w:rFonts w:ascii="Times New Roman" w:hAnsi="Times New Roman"/>
          <w:b/>
          <w:bCs/>
          <w:color w:val="000000"/>
        </w:rPr>
        <w:t xml:space="preserve">izslīdēšanu dūmgāzēs, </w:t>
      </w:r>
      <w:r w:rsidR="00B57F8E">
        <w:rPr>
          <w:rFonts w:ascii="Times New Roman" w:hAnsi="Times New Roman"/>
          <w:b/>
          <w:bCs/>
          <w:color w:val="000000"/>
        </w:rPr>
        <w:br/>
      </w:r>
      <w:r w:rsidRPr="008E5240">
        <w:rPr>
          <w:rFonts w:ascii="Times New Roman" w:hAnsi="Times New Roman"/>
          <w:b/>
          <w:bCs/>
          <w:color w:val="000000"/>
        </w:rPr>
        <w:t xml:space="preserve">kad piemēro </w:t>
      </w:r>
      <w:r w:rsidRPr="00976D5C">
        <w:rPr>
          <w:rFonts w:ascii="Times New Roman" w:hAnsi="Times New Roman"/>
          <w:b/>
          <w:bCs/>
          <w:iCs/>
          <w:color w:val="000000"/>
        </w:rPr>
        <w:t>SNCR</w:t>
      </w:r>
    </w:p>
    <w:p w14:paraId="232F1A6B" w14:textId="77777777" w:rsidR="004E52EF" w:rsidRPr="004E52EF" w:rsidRDefault="004E52EF" w:rsidP="004E52EF">
      <w:pPr>
        <w:pStyle w:val="Virsraksts"/>
        <w:spacing w:after="0" w:line="240" w:lineRule="auto"/>
        <w:rPr>
          <w:i w:val="0"/>
          <w:sz w:val="10"/>
          <w:szCs w:val="10"/>
        </w:rPr>
      </w:pPr>
    </w:p>
    <w:p w14:paraId="17B688FA" w14:textId="4538CCBB" w:rsidR="0041288A" w:rsidRPr="00B57F8E" w:rsidRDefault="0041288A" w:rsidP="00BB07D1">
      <w:pPr>
        <w:spacing w:after="0" w:line="240" w:lineRule="auto"/>
        <w:jc w:val="right"/>
        <w:rPr>
          <w:rFonts w:ascii="Times New Roman" w:hAnsi="Times New Roman"/>
          <w:szCs w:val="24"/>
          <w:lang w:eastAsia="lv-LV"/>
        </w:rPr>
      </w:pPr>
      <w:r w:rsidRPr="00B57F8E">
        <w:rPr>
          <w:rFonts w:ascii="Times New Roman" w:hAnsi="Times New Roman"/>
          <w:szCs w:val="24"/>
          <w:lang w:eastAsia="lv-LV"/>
        </w:rPr>
        <w:t>18</w:t>
      </w:r>
      <w:r w:rsidR="00574B42" w:rsidRPr="00B57F8E">
        <w:rPr>
          <w:rFonts w:ascii="Times New Roman" w:hAnsi="Times New Roman"/>
          <w:szCs w:val="24"/>
          <w:lang w:eastAsia="lv-LV"/>
        </w:rPr>
        <w:t>. tabul</w:t>
      </w:r>
      <w:r w:rsidRPr="00B57F8E">
        <w:rPr>
          <w:rFonts w:ascii="Times New Roman" w:hAnsi="Times New Roman"/>
          <w:szCs w:val="24"/>
          <w:lang w:eastAsia="lv-LV"/>
        </w:rPr>
        <w:t xml:space="preserve">a </w:t>
      </w:r>
    </w:p>
    <w:p w14:paraId="7472E41F"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03"/>
        <w:gridCol w:w="2322"/>
        <w:gridCol w:w="2822"/>
      </w:tblGrid>
      <w:tr w:rsidR="0041288A" w:rsidRPr="00B57F8E" w14:paraId="17B68901" w14:textId="77777777" w:rsidTr="00641B2E">
        <w:tc>
          <w:tcPr>
            <w:tcW w:w="567" w:type="dxa"/>
          </w:tcPr>
          <w:p w14:paraId="17B688FB" w14:textId="48B0368A" w:rsidR="0041288A" w:rsidRPr="00B57F8E" w:rsidRDefault="00131C89" w:rsidP="00B57F8E">
            <w:pPr>
              <w:pStyle w:val="CM1"/>
              <w:ind w:left="-57" w:right="-57"/>
              <w:jc w:val="center"/>
              <w:rPr>
                <w:rFonts w:ascii="Times New Roman" w:hAnsi="Times New Roman"/>
                <w:color w:val="000000"/>
                <w:sz w:val="22"/>
              </w:rPr>
            </w:pPr>
            <w:r w:rsidRPr="00B57F8E">
              <w:rPr>
                <w:rFonts w:ascii="Times New Roman" w:hAnsi="Times New Roman"/>
                <w:color w:val="000000"/>
                <w:sz w:val="22"/>
              </w:rPr>
              <w:t>Nr. </w:t>
            </w:r>
            <w:r w:rsidR="00B57F8E" w:rsidRPr="00B57F8E">
              <w:rPr>
                <w:rFonts w:ascii="Times New Roman" w:hAnsi="Times New Roman"/>
                <w:color w:val="000000"/>
                <w:sz w:val="22"/>
              </w:rPr>
              <w:br/>
            </w:r>
            <w:r w:rsidRPr="00B57F8E">
              <w:rPr>
                <w:rFonts w:ascii="Times New Roman" w:hAnsi="Times New Roman"/>
                <w:color w:val="000000"/>
                <w:sz w:val="22"/>
              </w:rPr>
              <w:t>p. k.</w:t>
            </w:r>
          </w:p>
        </w:tc>
        <w:tc>
          <w:tcPr>
            <w:tcW w:w="3503" w:type="dxa"/>
            <w:vAlign w:val="center"/>
          </w:tcPr>
          <w:p w14:paraId="17B688FC" w14:textId="77777777" w:rsidR="0041288A" w:rsidRPr="00B57F8E" w:rsidRDefault="0041288A" w:rsidP="00B57F8E">
            <w:pPr>
              <w:pStyle w:val="CM1"/>
              <w:jc w:val="center"/>
              <w:rPr>
                <w:rFonts w:ascii="Times New Roman" w:hAnsi="Times New Roman"/>
                <w:color w:val="000000"/>
                <w:sz w:val="22"/>
              </w:rPr>
            </w:pPr>
            <w:r w:rsidRPr="00B57F8E">
              <w:rPr>
                <w:rFonts w:ascii="Times New Roman" w:hAnsi="Times New Roman"/>
                <w:color w:val="000000"/>
                <w:sz w:val="22"/>
              </w:rPr>
              <w:t>Parametrs</w:t>
            </w:r>
          </w:p>
        </w:tc>
        <w:tc>
          <w:tcPr>
            <w:tcW w:w="2322" w:type="dxa"/>
            <w:vAlign w:val="center"/>
          </w:tcPr>
          <w:p w14:paraId="17B688FE" w14:textId="0025E031" w:rsidR="0041288A" w:rsidRPr="00B57F8E" w:rsidRDefault="0041288A" w:rsidP="00B57F8E">
            <w:pPr>
              <w:pStyle w:val="CM4"/>
              <w:jc w:val="center"/>
              <w:rPr>
                <w:rFonts w:ascii="Times New Roman" w:hAnsi="Times New Roman"/>
                <w:color w:val="000000"/>
                <w:sz w:val="22"/>
              </w:rPr>
            </w:pPr>
            <w:r w:rsidRPr="00B57F8E">
              <w:rPr>
                <w:rFonts w:ascii="Times New Roman" w:hAnsi="Times New Roman"/>
                <w:color w:val="000000"/>
                <w:sz w:val="22"/>
              </w:rPr>
              <w:t>Vienība</w:t>
            </w:r>
          </w:p>
        </w:tc>
        <w:tc>
          <w:tcPr>
            <w:tcW w:w="2822" w:type="dxa"/>
          </w:tcPr>
          <w:p w14:paraId="17B68900" w14:textId="51691D10" w:rsidR="0041288A" w:rsidRPr="00B57F8E" w:rsidRDefault="0041288A" w:rsidP="00B57F8E">
            <w:pPr>
              <w:pStyle w:val="CM4"/>
              <w:jc w:val="center"/>
              <w:rPr>
                <w:rFonts w:ascii="Times New Roman" w:hAnsi="Times New Roman"/>
                <w:color w:val="000000"/>
                <w:sz w:val="22"/>
              </w:rPr>
            </w:pPr>
            <w:r w:rsidRPr="00B57F8E">
              <w:rPr>
                <w:rFonts w:ascii="Times New Roman" w:hAnsi="Times New Roman"/>
                <w:color w:val="000000"/>
                <w:sz w:val="22"/>
              </w:rPr>
              <w:t xml:space="preserve">LPTP-SEL </w:t>
            </w:r>
            <w:r w:rsidR="00B57F8E" w:rsidRPr="00B57F8E">
              <w:rPr>
                <w:rFonts w:ascii="Times New Roman" w:hAnsi="Times New Roman"/>
                <w:color w:val="000000"/>
                <w:sz w:val="22"/>
              </w:rPr>
              <w:br/>
            </w:r>
            <w:r w:rsidRPr="00B57F8E">
              <w:rPr>
                <w:rFonts w:ascii="Times New Roman" w:hAnsi="Times New Roman"/>
                <w:color w:val="000000"/>
                <w:sz w:val="22"/>
              </w:rPr>
              <w:t>(diennakts vidējā vērtība)</w:t>
            </w:r>
          </w:p>
        </w:tc>
      </w:tr>
      <w:tr w:rsidR="0041288A" w:rsidRPr="00B57F8E" w14:paraId="17B68909" w14:textId="77777777" w:rsidTr="00B57F8E">
        <w:tc>
          <w:tcPr>
            <w:tcW w:w="567" w:type="dxa"/>
          </w:tcPr>
          <w:p w14:paraId="17B68902" w14:textId="77777777" w:rsidR="0041288A" w:rsidRPr="00B57F8E" w:rsidRDefault="0041288A" w:rsidP="00641B2E">
            <w:pPr>
              <w:pStyle w:val="CM1"/>
              <w:rPr>
                <w:rFonts w:ascii="Times New Roman" w:hAnsi="Times New Roman"/>
                <w:color w:val="000000"/>
                <w:sz w:val="22"/>
              </w:rPr>
            </w:pPr>
            <w:r w:rsidRPr="00B57F8E">
              <w:rPr>
                <w:rFonts w:ascii="Times New Roman" w:hAnsi="Times New Roman"/>
                <w:color w:val="000000"/>
                <w:sz w:val="22"/>
              </w:rPr>
              <w:t xml:space="preserve">1. </w:t>
            </w:r>
          </w:p>
        </w:tc>
        <w:tc>
          <w:tcPr>
            <w:tcW w:w="3503" w:type="dxa"/>
          </w:tcPr>
          <w:p w14:paraId="17B68904" w14:textId="4451BC91" w:rsidR="0041288A" w:rsidRPr="00B57F8E" w:rsidRDefault="0041288A" w:rsidP="00D92C07">
            <w:pPr>
              <w:pStyle w:val="CM4"/>
              <w:rPr>
                <w:rFonts w:ascii="Times New Roman" w:hAnsi="Times New Roman"/>
                <w:color w:val="000000"/>
                <w:sz w:val="22"/>
              </w:rPr>
            </w:pPr>
            <w:r w:rsidRPr="00B57F8E">
              <w:rPr>
                <w:rFonts w:ascii="Times New Roman" w:hAnsi="Times New Roman"/>
                <w:color w:val="000000"/>
                <w:sz w:val="22"/>
              </w:rPr>
              <w:t>NH</w:t>
            </w:r>
            <w:r w:rsidRPr="00B57F8E">
              <w:rPr>
                <w:rFonts w:ascii="Times New Roman" w:hAnsi="Times New Roman"/>
                <w:color w:val="000000"/>
                <w:sz w:val="22"/>
                <w:vertAlign w:val="subscript"/>
              </w:rPr>
              <w:t>3</w:t>
            </w:r>
            <w:r w:rsidRPr="00B57F8E">
              <w:rPr>
                <w:rFonts w:ascii="Times New Roman" w:hAnsi="Times New Roman"/>
                <w:color w:val="000000"/>
                <w:sz w:val="22"/>
              </w:rPr>
              <w:t xml:space="preserve"> izslīdēšana </w:t>
            </w:r>
          </w:p>
        </w:tc>
        <w:tc>
          <w:tcPr>
            <w:tcW w:w="2322" w:type="dxa"/>
          </w:tcPr>
          <w:p w14:paraId="17B68906" w14:textId="488CBED6" w:rsidR="0041288A" w:rsidRPr="00B57F8E" w:rsidRDefault="0041288A" w:rsidP="00B57F8E">
            <w:pPr>
              <w:pStyle w:val="CM4"/>
              <w:jc w:val="center"/>
              <w:rPr>
                <w:rFonts w:ascii="Times New Roman" w:hAnsi="Times New Roman"/>
                <w:color w:val="000000"/>
                <w:sz w:val="22"/>
              </w:rPr>
            </w:pPr>
            <w:r w:rsidRPr="00B57F8E">
              <w:rPr>
                <w:rFonts w:ascii="Times New Roman" w:hAnsi="Times New Roman"/>
                <w:color w:val="000000"/>
                <w:sz w:val="22"/>
              </w:rPr>
              <w:t>mg/Nm</w:t>
            </w:r>
            <w:r w:rsidRPr="00B57F8E">
              <w:rPr>
                <w:rFonts w:ascii="Times New Roman" w:hAnsi="Times New Roman"/>
                <w:color w:val="000000"/>
                <w:sz w:val="22"/>
                <w:vertAlign w:val="superscript"/>
              </w:rPr>
              <w:t>3</w:t>
            </w:r>
          </w:p>
        </w:tc>
        <w:tc>
          <w:tcPr>
            <w:tcW w:w="2822" w:type="dxa"/>
          </w:tcPr>
          <w:p w14:paraId="17B68908" w14:textId="5A81F148" w:rsidR="0041288A" w:rsidRPr="00B57F8E" w:rsidRDefault="0041288A" w:rsidP="00B57F8E">
            <w:pPr>
              <w:pStyle w:val="CM4"/>
              <w:jc w:val="center"/>
              <w:rPr>
                <w:rFonts w:ascii="Times New Roman" w:hAnsi="Times New Roman"/>
                <w:color w:val="000000"/>
                <w:sz w:val="22"/>
              </w:rPr>
            </w:pPr>
            <w:r w:rsidRPr="00B57F8E">
              <w:rPr>
                <w:rFonts w:ascii="Times New Roman" w:hAnsi="Times New Roman"/>
                <w:color w:val="000000"/>
                <w:sz w:val="22"/>
              </w:rPr>
              <w:t>&lt;</w:t>
            </w:r>
            <w:r w:rsidR="00B51950" w:rsidRPr="00B57F8E">
              <w:rPr>
                <w:rFonts w:ascii="Times New Roman" w:hAnsi="Times New Roman"/>
                <w:color w:val="000000"/>
                <w:sz w:val="22"/>
              </w:rPr>
              <w:t> 30–</w:t>
            </w:r>
            <w:r w:rsidRPr="00B57F8E">
              <w:rPr>
                <w:rFonts w:ascii="Times New Roman" w:hAnsi="Times New Roman"/>
                <w:color w:val="000000"/>
                <w:sz w:val="22"/>
              </w:rPr>
              <w:t>50</w:t>
            </w:r>
            <w:r w:rsidR="00CD6D75" w:rsidRPr="00B57F8E">
              <w:rPr>
                <w:rFonts w:ascii="Times New Roman" w:hAnsi="Times New Roman"/>
                <w:color w:val="000000"/>
                <w:sz w:val="22"/>
                <w:vertAlign w:val="superscript"/>
              </w:rPr>
              <w:t>(1)</w:t>
            </w:r>
          </w:p>
        </w:tc>
      </w:tr>
      <w:tr w:rsidR="0041288A" w:rsidRPr="008E5240" w14:paraId="17B6890B" w14:textId="77777777" w:rsidTr="00B57F8E">
        <w:tc>
          <w:tcPr>
            <w:tcW w:w="9214" w:type="dxa"/>
            <w:gridSpan w:val="4"/>
          </w:tcPr>
          <w:p w14:paraId="17B6890A" w14:textId="53955CF5" w:rsidR="0041288A" w:rsidRPr="00DF4FFC" w:rsidRDefault="00CD6D75" w:rsidP="00045A57">
            <w:pPr>
              <w:pStyle w:val="CM1"/>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rPr>
              <w:t xml:space="preserve"> Amonjaka izslīdēšana atkarīga no </w:t>
            </w:r>
            <w:r w:rsidR="0041288A" w:rsidRPr="009C1714">
              <w:rPr>
                <w:rFonts w:ascii="Times New Roman" w:hAnsi="Times New Roman"/>
                <w:color w:val="000000"/>
                <w:sz w:val="20"/>
                <w:szCs w:val="20"/>
              </w:rPr>
              <w:t xml:space="preserve">sākotnējā </w:t>
            </w:r>
            <w:r w:rsidR="009C1714" w:rsidRPr="009C1714">
              <w:rPr>
                <w:rFonts w:ascii="Times New Roman" w:hAnsi="Times New Roman"/>
                <w:sz w:val="20"/>
                <w:szCs w:val="20"/>
              </w:rPr>
              <w:t>NO</w:t>
            </w:r>
            <w:r w:rsidR="00045A57">
              <w:rPr>
                <w:rFonts w:ascii="Times New Roman" w:hAnsi="Times New Roman"/>
                <w:sz w:val="20"/>
                <w:szCs w:val="20"/>
                <w:vertAlign w:val="subscript"/>
              </w:rPr>
              <w:t>X</w:t>
            </w:r>
            <w:r w:rsidR="0041288A" w:rsidRPr="009C1714">
              <w:rPr>
                <w:rFonts w:ascii="Times New Roman" w:hAnsi="Times New Roman"/>
                <w:color w:val="000000"/>
                <w:sz w:val="20"/>
                <w:szCs w:val="20"/>
              </w:rPr>
              <w:t xml:space="preserve"> līmeņa un no </w:t>
            </w:r>
            <w:r w:rsidR="009C1714" w:rsidRPr="009C1714">
              <w:rPr>
                <w:rFonts w:ascii="Times New Roman" w:hAnsi="Times New Roman"/>
                <w:sz w:val="20"/>
                <w:szCs w:val="20"/>
              </w:rPr>
              <w:t>NO</w:t>
            </w:r>
            <w:r w:rsidR="00045A57">
              <w:rPr>
                <w:rFonts w:ascii="Times New Roman" w:hAnsi="Times New Roman"/>
                <w:sz w:val="20"/>
                <w:szCs w:val="20"/>
                <w:vertAlign w:val="subscript"/>
              </w:rPr>
              <w:t>X</w:t>
            </w:r>
            <w:r w:rsidR="009C1714" w:rsidRPr="009C1714">
              <w:rPr>
                <w:rFonts w:ascii="Times New Roman" w:hAnsi="Times New Roman"/>
                <w:sz w:val="20"/>
                <w:szCs w:val="20"/>
              </w:rPr>
              <w:t xml:space="preserve"> </w:t>
            </w:r>
            <w:r w:rsidR="0041288A" w:rsidRPr="009C1714">
              <w:rPr>
                <w:rFonts w:ascii="Times New Roman" w:hAnsi="Times New Roman"/>
                <w:color w:val="000000"/>
                <w:sz w:val="20"/>
                <w:szCs w:val="20"/>
              </w:rPr>
              <w:t>attīrīšanas</w:t>
            </w:r>
            <w:r w:rsidR="0041288A" w:rsidRPr="00DF4FFC">
              <w:rPr>
                <w:rFonts w:ascii="Times New Roman" w:hAnsi="Times New Roman"/>
                <w:color w:val="000000"/>
                <w:sz w:val="20"/>
                <w:szCs w:val="20"/>
              </w:rPr>
              <w:t xml:space="preserve"> efektivitātes. </w:t>
            </w:r>
            <w:proofErr w:type="spellStart"/>
            <w:r w:rsidR="0041288A" w:rsidRPr="00DF4FFC">
              <w:rPr>
                <w:rFonts w:ascii="Times New Roman" w:hAnsi="Times New Roman"/>
                <w:color w:val="000000"/>
                <w:sz w:val="20"/>
                <w:szCs w:val="20"/>
              </w:rPr>
              <w:t>Lepola</w:t>
            </w:r>
            <w:proofErr w:type="spellEnd"/>
            <w:r w:rsidR="0041288A" w:rsidRPr="00DF4FFC">
              <w:rPr>
                <w:rFonts w:ascii="Times New Roman" w:hAnsi="Times New Roman"/>
                <w:color w:val="000000"/>
                <w:sz w:val="20"/>
                <w:szCs w:val="20"/>
              </w:rPr>
              <w:t xml:space="preserve"> un garajām rotācijas krāsnīm līmenis var būt vēl augstāks.</w:t>
            </w:r>
          </w:p>
        </w:tc>
      </w:tr>
    </w:tbl>
    <w:p w14:paraId="263F406B" w14:textId="77777777" w:rsidR="00C400E9" w:rsidRPr="009669FD" w:rsidRDefault="00C400E9" w:rsidP="00C400E9">
      <w:pPr>
        <w:pStyle w:val="Virsraksts"/>
        <w:spacing w:after="0" w:line="240" w:lineRule="auto"/>
        <w:rPr>
          <w:i w:val="0"/>
          <w:sz w:val="22"/>
        </w:rPr>
      </w:pPr>
      <w:bookmarkStart w:id="27" w:name="_Toc370812749"/>
    </w:p>
    <w:p w14:paraId="17B6890D" w14:textId="2CE0064C" w:rsidR="0041288A" w:rsidRPr="00DE3904" w:rsidRDefault="0041288A" w:rsidP="000C5027">
      <w:pPr>
        <w:pStyle w:val="Virsraksts"/>
        <w:spacing w:after="0" w:line="240" w:lineRule="auto"/>
        <w:rPr>
          <w:color w:val="000000"/>
          <w:sz w:val="24"/>
        </w:rPr>
      </w:pPr>
      <w:r w:rsidRPr="00DE3904">
        <w:rPr>
          <w:sz w:val="24"/>
        </w:rPr>
        <w:t>5.6.2</w:t>
      </w:r>
      <w:r w:rsidR="00D92C07" w:rsidRPr="00DE3904">
        <w:rPr>
          <w:sz w:val="24"/>
        </w:rPr>
        <w:t>.</w:t>
      </w:r>
      <w:r w:rsidRPr="00DE3904">
        <w:rPr>
          <w:sz w:val="24"/>
        </w:rPr>
        <w:t xml:space="preserve"> SO</w:t>
      </w:r>
      <w:r w:rsidR="00045A57" w:rsidRPr="00045A57">
        <w:rPr>
          <w:sz w:val="24"/>
          <w:vertAlign w:val="subscript"/>
        </w:rPr>
        <w:t>X</w:t>
      </w:r>
      <w:r w:rsidRPr="00DE3904">
        <w:rPr>
          <w:sz w:val="24"/>
        </w:rPr>
        <w:t xml:space="preserve"> emisijas</w:t>
      </w:r>
      <w:bookmarkEnd w:id="27"/>
      <w:r w:rsidRPr="00DE3904">
        <w:rPr>
          <w:sz w:val="24"/>
        </w:rPr>
        <w:t xml:space="preserve"> </w:t>
      </w:r>
    </w:p>
    <w:p w14:paraId="17B6890F" w14:textId="22C09551" w:rsidR="0041288A" w:rsidRPr="008E5240" w:rsidRDefault="0041288A" w:rsidP="00F30178">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5.6.2.1. Lai samazinātu/līdz minimumam ierobežotu apdedzināšanas procesu dūmgāzu radītās SO</w:t>
      </w:r>
      <w:r w:rsidR="00045A57">
        <w:rPr>
          <w:rFonts w:ascii="Times New Roman" w:hAnsi="Times New Roman"/>
          <w:color w:val="000000"/>
          <w:sz w:val="24"/>
          <w:szCs w:val="24"/>
          <w:vertAlign w:val="subscript"/>
        </w:rPr>
        <w:t>X</w:t>
      </w:r>
      <w:r w:rsidRPr="008E5240">
        <w:rPr>
          <w:rFonts w:ascii="Times New Roman" w:hAnsi="Times New Roman"/>
          <w:color w:val="000000"/>
          <w:sz w:val="24"/>
          <w:szCs w:val="24"/>
        </w:rPr>
        <w:t xml:space="preserve">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LPTP jāizmanto vien</w:t>
      </w:r>
      <w:r w:rsidR="00883A96">
        <w:rPr>
          <w:rFonts w:ascii="Times New Roman" w:hAnsi="Times New Roman"/>
          <w:color w:val="000000"/>
          <w:sz w:val="24"/>
          <w:szCs w:val="24"/>
        </w:rPr>
        <w:t>s</w:t>
      </w:r>
      <w:r w:rsidRPr="008E5240">
        <w:rPr>
          <w:rFonts w:ascii="Times New Roman" w:hAnsi="Times New Roman"/>
          <w:color w:val="000000"/>
          <w:sz w:val="24"/>
          <w:szCs w:val="24"/>
        </w:rPr>
        <w:t xml:space="preserve"> no </w:t>
      </w:r>
      <w:r w:rsidR="005336C7">
        <w:rPr>
          <w:rFonts w:ascii="Times New Roman" w:hAnsi="Times New Roman"/>
          <w:sz w:val="24"/>
          <w:szCs w:val="24"/>
        </w:rPr>
        <w:t xml:space="preserve">šā pielikuma </w:t>
      </w:r>
      <w:r w:rsidR="00315704">
        <w:rPr>
          <w:rFonts w:ascii="Times New Roman" w:hAnsi="Times New Roman"/>
          <w:color w:val="000000"/>
          <w:sz w:val="24"/>
          <w:szCs w:val="24"/>
        </w:rPr>
        <w:t>19.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tehniskajiem paņēmieniem. </w:t>
      </w:r>
    </w:p>
    <w:p w14:paraId="1DFCE32C" w14:textId="77777777" w:rsidR="00641B2E" w:rsidRPr="00641B2E" w:rsidRDefault="00641B2E" w:rsidP="00641B2E">
      <w:pPr>
        <w:spacing w:after="0" w:line="240" w:lineRule="auto"/>
        <w:jc w:val="both"/>
        <w:rPr>
          <w:rFonts w:ascii="Times New Roman" w:hAnsi="Times New Roman"/>
          <w:color w:val="000000"/>
          <w:sz w:val="16"/>
          <w:szCs w:val="16"/>
        </w:rPr>
      </w:pPr>
    </w:p>
    <w:p w14:paraId="17B68911" w14:textId="77777777" w:rsidR="0041288A" w:rsidRPr="008E5240" w:rsidRDefault="0041288A" w:rsidP="000C5027">
      <w:pPr>
        <w:spacing w:after="0" w:line="240" w:lineRule="auto"/>
        <w:jc w:val="center"/>
        <w:rPr>
          <w:rFonts w:ascii="Times New Roman" w:hAnsi="Times New Roman"/>
          <w:b/>
          <w:color w:val="000000"/>
          <w:sz w:val="24"/>
          <w:szCs w:val="24"/>
        </w:rPr>
      </w:pPr>
      <w:r w:rsidRPr="008E5240">
        <w:rPr>
          <w:rFonts w:ascii="Times New Roman" w:hAnsi="Times New Roman"/>
          <w:b/>
          <w:color w:val="000000"/>
          <w:sz w:val="24"/>
          <w:szCs w:val="24"/>
        </w:rPr>
        <w:t>Tehniskie paņēmieni</w:t>
      </w:r>
    </w:p>
    <w:p w14:paraId="61154905" w14:textId="77777777" w:rsidR="004E52EF" w:rsidRPr="004E52EF" w:rsidRDefault="004E52EF" w:rsidP="004E52EF">
      <w:pPr>
        <w:pStyle w:val="Virsraksts"/>
        <w:spacing w:after="0" w:line="240" w:lineRule="auto"/>
        <w:rPr>
          <w:i w:val="0"/>
          <w:sz w:val="10"/>
          <w:szCs w:val="10"/>
        </w:rPr>
      </w:pPr>
    </w:p>
    <w:p w14:paraId="17B68912" w14:textId="06BEE7B1" w:rsidR="0041288A" w:rsidRPr="00B57F8E" w:rsidRDefault="0041288A" w:rsidP="000C5027">
      <w:pPr>
        <w:spacing w:after="0" w:line="240" w:lineRule="auto"/>
        <w:jc w:val="right"/>
        <w:rPr>
          <w:rFonts w:ascii="Times New Roman" w:hAnsi="Times New Roman"/>
          <w:color w:val="000000"/>
          <w:szCs w:val="24"/>
        </w:rPr>
      </w:pPr>
      <w:r w:rsidRPr="00B57F8E">
        <w:rPr>
          <w:rFonts w:ascii="Times New Roman" w:hAnsi="Times New Roman"/>
          <w:color w:val="000000"/>
          <w:szCs w:val="24"/>
        </w:rPr>
        <w:t>19</w:t>
      </w:r>
      <w:r w:rsidR="00574B42" w:rsidRPr="00B57F8E">
        <w:rPr>
          <w:rFonts w:ascii="Times New Roman" w:hAnsi="Times New Roman"/>
          <w:color w:val="000000"/>
          <w:szCs w:val="24"/>
        </w:rPr>
        <w:t>. tabul</w:t>
      </w:r>
      <w:r w:rsidRPr="00B57F8E">
        <w:rPr>
          <w:rFonts w:ascii="Times New Roman" w:hAnsi="Times New Roman"/>
          <w:color w:val="000000"/>
          <w:szCs w:val="24"/>
        </w:rPr>
        <w:t>a</w:t>
      </w:r>
    </w:p>
    <w:p w14:paraId="76A66F92"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6662"/>
      </w:tblGrid>
      <w:tr w:rsidR="0041288A" w:rsidRPr="00B57F8E" w14:paraId="17B68917" w14:textId="77777777" w:rsidTr="00550576">
        <w:tc>
          <w:tcPr>
            <w:tcW w:w="567" w:type="dxa"/>
            <w:vAlign w:val="center"/>
          </w:tcPr>
          <w:p w14:paraId="4347944D" w14:textId="273A1EDE" w:rsidR="00B57F8E" w:rsidRPr="00B57F8E" w:rsidRDefault="00131C89" w:rsidP="00B57F8E">
            <w:pPr>
              <w:spacing w:after="0" w:line="240" w:lineRule="auto"/>
              <w:ind w:left="-57" w:right="-57"/>
              <w:jc w:val="center"/>
              <w:rPr>
                <w:rFonts w:ascii="Times New Roman" w:hAnsi="Times New Roman"/>
                <w:iCs/>
                <w:color w:val="000000"/>
                <w:szCs w:val="24"/>
                <w:lang w:eastAsia="lv-LV"/>
              </w:rPr>
            </w:pPr>
            <w:r w:rsidRPr="00B57F8E">
              <w:rPr>
                <w:rFonts w:ascii="Times New Roman" w:hAnsi="Times New Roman"/>
                <w:iCs/>
                <w:color w:val="000000"/>
                <w:szCs w:val="24"/>
                <w:lang w:eastAsia="lv-LV"/>
              </w:rPr>
              <w:t>Nr.</w:t>
            </w:r>
          </w:p>
          <w:p w14:paraId="17B68914" w14:textId="2C111AB3" w:rsidR="0041288A" w:rsidRPr="00B57F8E" w:rsidRDefault="00131C89" w:rsidP="00B57F8E">
            <w:pPr>
              <w:spacing w:after="0" w:line="240" w:lineRule="auto"/>
              <w:ind w:left="-57" w:right="-57"/>
              <w:jc w:val="center"/>
              <w:rPr>
                <w:rFonts w:ascii="Times New Roman" w:hAnsi="Times New Roman"/>
                <w:iCs/>
                <w:color w:val="000000"/>
                <w:szCs w:val="24"/>
                <w:lang w:eastAsia="lv-LV"/>
              </w:rPr>
            </w:pPr>
            <w:r w:rsidRPr="00B57F8E">
              <w:rPr>
                <w:rFonts w:ascii="Times New Roman" w:hAnsi="Times New Roman"/>
                <w:iCs/>
                <w:color w:val="000000"/>
                <w:szCs w:val="24"/>
                <w:lang w:eastAsia="lv-LV"/>
              </w:rPr>
              <w:t>p. k.</w:t>
            </w:r>
          </w:p>
        </w:tc>
        <w:tc>
          <w:tcPr>
            <w:tcW w:w="1985" w:type="dxa"/>
            <w:vAlign w:val="center"/>
          </w:tcPr>
          <w:p w14:paraId="17B68915" w14:textId="394C8728" w:rsidR="0041288A" w:rsidRPr="00B57F8E" w:rsidRDefault="0041288A" w:rsidP="00B57F8E">
            <w:pPr>
              <w:spacing w:after="0" w:line="240" w:lineRule="auto"/>
              <w:jc w:val="center"/>
              <w:rPr>
                <w:rFonts w:ascii="Times New Roman" w:hAnsi="Times New Roman"/>
                <w:iCs/>
                <w:color w:val="000000"/>
                <w:szCs w:val="24"/>
                <w:lang w:eastAsia="lv-LV"/>
              </w:rPr>
            </w:pPr>
            <w:r w:rsidRPr="00B57F8E">
              <w:rPr>
                <w:rFonts w:ascii="Times New Roman" w:hAnsi="Times New Roman"/>
                <w:color w:val="000000"/>
                <w:szCs w:val="24"/>
                <w:lang w:eastAsia="lv-LV"/>
              </w:rPr>
              <w:t>Tehniskais paņēmiens</w:t>
            </w:r>
            <w:r w:rsidR="00CD6D75" w:rsidRPr="00B57F8E">
              <w:rPr>
                <w:rFonts w:ascii="Times New Roman" w:hAnsi="Times New Roman"/>
                <w:color w:val="000000"/>
                <w:szCs w:val="24"/>
                <w:vertAlign w:val="superscript"/>
              </w:rPr>
              <w:t>(1)</w:t>
            </w:r>
          </w:p>
        </w:tc>
        <w:tc>
          <w:tcPr>
            <w:tcW w:w="6662" w:type="dxa"/>
            <w:vAlign w:val="center"/>
          </w:tcPr>
          <w:p w14:paraId="17B68916" w14:textId="77777777" w:rsidR="0041288A" w:rsidRPr="00B57F8E" w:rsidRDefault="0041288A" w:rsidP="00B57F8E">
            <w:pPr>
              <w:spacing w:after="0" w:line="240" w:lineRule="auto"/>
              <w:jc w:val="center"/>
              <w:rPr>
                <w:rFonts w:ascii="Times New Roman" w:hAnsi="Times New Roman"/>
                <w:iCs/>
                <w:color w:val="000000"/>
                <w:szCs w:val="24"/>
                <w:lang w:eastAsia="lv-LV"/>
              </w:rPr>
            </w:pPr>
            <w:r w:rsidRPr="00B57F8E">
              <w:rPr>
                <w:rFonts w:ascii="Times New Roman" w:hAnsi="Times New Roman"/>
                <w:color w:val="000000"/>
                <w:szCs w:val="24"/>
                <w:lang w:eastAsia="lv-LV"/>
              </w:rPr>
              <w:t>Piemērojamība</w:t>
            </w:r>
          </w:p>
        </w:tc>
      </w:tr>
      <w:tr w:rsidR="0041288A" w:rsidRPr="00B57F8E" w14:paraId="17B6891B" w14:textId="77777777" w:rsidTr="00550576">
        <w:tc>
          <w:tcPr>
            <w:tcW w:w="567" w:type="dxa"/>
          </w:tcPr>
          <w:p w14:paraId="17B68918" w14:textId="77777777" w:rsidR="0041288A" w:rsidRPr="00B57F8E" w:rsidRDefault="0041288A" w:rsidP="000C5027">
            <w:pPr>
              <w:spacing w:after="0" w:line="240" w:lineRule="auto"/>
              <w:rPr>
                <w:rFonts w:ascii="Times New Roman" w:hAnsi="Times New Roman"/>
                <w:iCs/>
                <w:color w:val="000000"/>
                <w:szCs w:val="24"/>
                <w:lang w:eastAsia="lv-LV"/>
              </w:rPr>
            </w:pPr>
            <w:r w:rsidRPr="00B57F8E">
              <w:rPr>
                <w:rFonts w:ascii="Times New Roman" w:hAnsi="Times New Roman"/>
                <w:iCs/>
                <w:color w:val="000000"/>
                <w:szCs w:val="24"/>
                <w:lang w:eastAsia="lv-LV"/>
              </w:rPr>
              <w:t xml:space="preserve">1. </w:t>
            </w:r>
          </w:p>
        </w:tc>
        <w:tc>
          <w:tcPr>
            <w:tcW w:w="1985" w:type="dxa"/>
          </w:tcPr>
          <w:p w14:paraId="17B68919" w14:textId="77777777" w:rsidR="0041288A" w:rsidRPr="00550576" w:rsidRDefault="0041288A" w:rsidP="000C5027">
            <w:pPr>
              <w:spacing w:after="0" w:line="240" w:lineRule="auto"/>
              <w:jc w:val="both"/>
              <w:rPr>
                <w:rFonts w:ascii="Times New Roman" w:hAnsi="Times New Roman"/>
                <w:i/>
                <w:iCs/>
                <w:color w:val="000000"/>
                <w:spacing w:val="-2"/>
                <w:szCs w:val="24"/>
                <w:lang w:eastAsia="lv-LV"/>
              </w:rPr>
            </w:pPr>
            <w:r w:rsidRPr="00550576">
              <w:rPr>
                <w:rFonts w:ascii="Times New Roman" w:hAnsi="Times New Roman"/>
                <w:color w:val="000000"/>
                <w:spacing w:val="-2"/>
                <w:szCs w:val="24"/>
                <w:lang w:eastAsia="lv-LV"/>
              </w:rPr>
              <w:t>Pievieno absorbentu</w:t>
            </w:r>
          </w:p>
        </w:tc>
        <w:tc>
          <w:tcPr>
            <w:tcW w:w="6662" w:type="dxa"/>
          </w:tcPr>
          <w:p w14:paraId="17B6891A" w14:textId="0BE81737" w:rsidR="0041288A" w:rsidRPr="00550576" w:rsidRDefault="0041288A" w:rsidP="002C3018">
            <w:pPr>
              <w:spacing w:after="0" w:line="240" w:lineRule="auto"/>
              <w:rPr>
                <w:rFonts w:ascii="Times New Roman" w:hAnsi="Times New Roman"/>
                <w:i/>
                <w:iCs/>
                <w:color w:val="000000"/>
                <w:spacing w:val="-2"/>
                <w:szCs w:val="24"/>
                <w:lang w:eastAsia="lv-LV"/>
              </w:rPr>
            </w:pPr>
            <w:r w:rsidRPr="00550576">
              <w:rPr>
                <w:rFonts w:ascii="Times New Roman" w:hAnsi="Times New Roman"/>
                <w:color w:val="000000"/>
                <w:spacing w:val="-2"/>
                <w:szCs w:val="24"/>
                <w:lang w:eastAsia="lv-LV"/>
              </w:rPr>
              <w:t xml:space="preserve">Absorbenta pievienošana principā ir piemērojama visām krāsns sistēmām, lai gan to galvenokārt izmanto suspensijas </w:t>
            </w:r>
            <w:proofErr w:type="spellStart"/>
            <w:r w:rsidRPr="00550576">
              <w:rPr>
                <w:rFonts w:ascii="Times New Roman" w:hAnsi="Times New Roman"/>
                <w:color w:val="000000"/>
                <w:spacing w:val="-2"/>
                <w:szCs w:val="24"/>
                <w:lang w:eastAsia="lv-LV"/>
              </w:rPr>
              <w:t>priekšsildītājos</w:t>
            </w:r>
            <w:proofErr w:type="spellEnd"/>
            <w:r w:rsidRPr="00550576">
              <w:rPr>
                <w:rFonts w:ascii="Times New Roman" w:hAnsi="Times New Roman"/>
                <w:color w:val="000000"/>
                <w:spacing w:val="-2"/>
                <w:szCs w:val="24"/>
                <w:lang w:eastAsia="lv-LV"/>
              </w:rPr>
              <w:t>. Kaļķu pievienošana krāsns padevei samazina granulu/</w:t>
            </w:r>
            <w:proofErr w:type="spellStart"/>
            <w:r w:rsidR="002C3018" w:rsidRPr="00550576">
              <w:rPr>
                <w:rFonts w:ascii="Times New Roman" w:hAnsi="Times New Roman"/>
                <w:spacing w:val="-2"/>
                <w:szCs w:val="20"/>
              </w:rPr>
              <w:t>konkrēciju</w:t>
            </w:r>
            <w:proofErr w:type="spellEnd"/>
            <w:r w:rsidR="002C3018" w:rsidRPr="00550576">
              <w:rPr>
                <w:rFonts w:ascii="Times New Roman" w:hAnsi="Times New Roman"/>
                <w:color w:val="000000"/>
                <w:spacing w:val="-2"/>
                <w:sz w:val="24"/>
                <w:szCs w:val="24"/>
                <w:lang w:eastAsia="lv-LV"/>
              </w:rPr>
              <w:t xml:space="preserve"> </w:t>
            </w:r>
            <w:r w:rsidRPr="00550576">
              <w:rPr>
                <w:rFonts w:ascii="Times New Roman" w:hAnsi="Times New Roman"/>
                <w:color w:val="000000"/>
                <w:spacing w:val="-2"/>
                <w:szCs w:val="24"/>
                <w:lang w:eastAsia="lv-LV"/>
              </w:rPr>
              <w:t xml:space="preserve">kvalitāti un rada plūsmas problēmas </w:t>
            </w:r>
            <w:proofErr w:type="spellStart"/>
            <w:r w:rsidRPr="00550576">
              <w:rPr>
                <w:rFonts w:ascii="Times New Roman" w:hAnsi="Times New Roman"/>
                <w:color w:val="000000"/>
                <w:spacing w:val="-2"/>
                <w:szCs w:val="24"/>
                <w:lang w:eastAsia="lv-LV"/>
              </w:rPr>
              <w:t>Lepola</w:t>
            </w:r>
            <w:proofErr w:type="spellEnd"/>
            <w:r w:rsidRPr="00550576">
              <w:rPr>
                <w:rFonts w:ascii="Times New Roman" w:hAnsi="Times New Roman"/>
                <w:color w:val="000000"/>
                <w:spacing w:val="-2"/>
                <w:szCs w:val="24"/>
                <w:lang w:eastAsia="lv-LV"/>
              </w:rPr>
              <w:t xml:space="preserve"> krāsnīs. Attiecībā uz </w:t>
            </w:r>
            <w:proofErr w:type="spellStart"/>
            <w:r w:rsidRPr="00550576">
              <w:rPr>
                <w:rFonts w:ascii="Times New Roman" w:hAnsi="Times New Roman"/>
                <w:color w:val="000000"/>
                <w:spacing w:val="-2"/>
                <w:szCs w:val="24"/>
                <w:lang w:eastAsia="lv-LV"/>
              </w:rPr>
              <w:t>priekšsildītāja</w:t>
            </w:r>
            <w:proofErr w:type="spellEnd"/>
            <w:r w:rsidRPr="00550576">
              <w:rPr>
                <w:rFonts w:ascii="Times New Roman" w:hAnsi="Times New Roman"/>
                <w:color w:val="000000"/>
                <w:spacing w:val="-2"/>
                <w:szCs w:val="24"/>
                <w:lang w:eastAsia="lv-LV"/>
              </w:rPr>
              <w:t xml:space="preserve"> krāsnīm ir konstatēts, ka tieša dzēsto kaļķu iesmidzināšana dūmgāzēs ir mazāk efektīva par dzēsto k</w:t>
            </w:r>
            <w:r w:rsidR="007E2137" w:rsidRPr="00550576">
              <w:rPr>
                <w:rFonts w:ascii="Times New Roman" w:hAnsi="Times New Roman"/>
                <w:color w:val="000000"/>
                <w:spacing w:val="-2"/>
                <w:szCs w:val="24"/>
                <w:lang w:eastAsia="lv-LV"/>
              </w:rPr>
              <w:t>aļķu pievienošanu krāsns padevē</w:t>
            </w:r>
          </w:p>
        </w:tc>
      </w:tr>
      <w:tr w:rsidR="0041288A" w:rsidRPr="00B57F8E" w14:paraId="17B6891F" w14:textId="77777777" w:rsidTr="00550576">
        <w:tc>
          <w:tcPr>
            <w:tcW w:w="567" w:type="dxa"/>
          </w:tcPr>
          <w:p w14:paraId="17B6891C" w14:textId="77777777" w:rsidR="0041288A" w:rsidRPr="00B57F8E" w:rsidRDefault="0041288A">
            <w:pPr>
              <w:rPr>
                <w:rFonts w:ascii="Times New Roman" w:hAnsi="Times New Roman"/>
                <w:iCs/>
                <w:color w:val="000000"/>
                <w:szCs w:val="24"/>
                <w:lang w:eastAsia="lv-LV"/>
              </w:rPr>
            </w:pPr>
            <w:r w:rsidRPr="00B57F8E">
              <w:rPr>
                <w:rFonts w:ascii="Times New Roman" w:hAnsi="Times New Roman"/>
                <w:iCs/>
                <w:color w:val="000000"/>
                <w:szCs w:val="24"/>
                <w:lang w:eastAsia="lv-LV"/>
              </w:rPr>
              <w:t xml:space="preserve">2. </w:t>
            </w:r>
          </w:p>
        </w:tc>
        <w:tc>
          <w:tcPr>
            <w:tcW w:w="1985" w:type="dxa"/>
          </w:tcPr>
          <w:p w14:paraId="17B6891D" w14:textId="77777777" w:rsidR="0041288A" w:rsidRPr="00B57F8E" w:rsidRDefault="0041288A" w:rsidP="000C5027">
            <w:pPr>
              <w:spacing w:after="0" w:line="240" w:lineRule="auto"/>
              <w:jc w:val="both"/>
              <w:rPr>
                <w:rFonts w:ascii="Times New Roman" w:hAnsi="Times New Roman"/>
                <w:i/>
                <w:iCs/>
                <w:color w:val="000000"/>
                <w:szCs w:val="24"/>
                <w:lang w:eastAsia="lv-LV"/>
              </w:rPr>
            </w:pPr>
            <w:r w:rsidRPr="00B57F8E">
              <w:rPr>
                <w:rFonts w:ascii="Times New Roman" w:hAnsi="Times New Roman"/>
                <w:color w:val="000000"/>
                <w:szCs w:val="24"/>
                <w:lang w:eastAsia="lv-LV"/>
              </w:rPr>
              <w:t>Slapjais skruberis</w:t>
            </w:r>
          </w:p>
        </w:tc>
        <w:tc>
          <w:tcPr>
            <w:tcW w:w="6662" w:type="dxa"/>
          </w:tcPr>
          <w:p w14:paraId="17B6891E" w14:textId="77777777" w:rsidR="0041288A" w:rsidRPr="00B57F8E" w:rsidRDefault="0041288A" w:rsidP="00D92C07">
            <w:pPr>
              <w:spacing w:after="0" w:line="240" w:lineRule="auto"/>
              <w:rPr>
                <w:rFonts w:ascii="Times New Roman" w:hAnsi="Times New Roman"/>
                <w:i/>
                <w:iCs/>
                <w:color w:val="000000"/>
                <w:szCs w:val="24"/>
                <w:lang w:eastAsia="lv-LV"/>
              </w:rPr>
            </w:pPr>
            <w:r w:rsidRPr="00B57F8E">
              <w:rPr>
                <w:rFonts w:ascii="Times New Roman" w:hAnsi="Times New Roman"/>
                <w:color w:val="000000"/>
                <w:szCs w:val="24"/>
                <w:lang w:eastAsia="lv-LV"/>
              </w:rPr>
              <w:t>Piemērojams visiem cementa krāsns veidiem ar pienācīgiem (pietiekamiem) SO</w:t>
            </w:r>
            <w:r w:rsidRPr="00B57F8E">
              <w:rPr>
                <w:rFonts w:ascii="Times New Roman" w:hAnsi="Times New Roman"/>
                <w:color w:val="000000"/>
                <w:szCs w:val="24"/>
                <w:vertAlign w:val="subscript"/>
                <w:lang w:eastAsia="lv-LV"/>
              </w:rPr>
              <w:t>2</w:t>
            </w:r>
            <w:r w:rsidRPr="00B57F8E">
              <w:rPr>
                <w:rFonts w:ascii="Times New Roman" w:hAnsi="Times New Roman"/>
                <w:color w:val="000000"/>
                <w:szCs w:val="24"/>
                <w:lang w:eastAsia="lv-LV"/>
              </w:rPr>
              <w:t xml:space="preserve"> līmeņiem ģipša ražošanai</w:t>
            </w:r>
          </w:p>
        </w:tc>
      </w:tr>
      <w:tr w:rsidR="0041288A" w:rsidRPr="008E5240" w14:paraId="17B68921" w14:textId="77777777" w:rsidTr="00B57F8E">
        <w:tc>
          <w:tcPr>
            <w:tcW w:w="9214" w:type="dxa"/>
            <w:gridSpan w:val="3"/>
          </w:tcPr>
          <w:p w14:paraId="17B68920" w14:textId="1F9C1C0F" w:rsidR="0041288A" w:rsidRPr="00DF4FFC" w:rsidRDefault="00CD6D75" w:rsidP="001D6C96">
            <w:pPr>
              <w:spacing w:after="0" w:line="240" w:lineRule="auto"/>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lang w:eastAsia="lv-LV"/>
              </w:rPr>
              <w:t xml:space="preserve"> Tehniskie paņēmieni aprakstīti </w:t>
            </w:r>
            <w:r w:rsidR="00A70204" w:rsidRPr="00A70204">
              <w:rPr>
                <w:rFonts w:ascii="Times New Roman" w:hAnsi="Times New Roman"/>
                <w:color w:val="000000"/>
                <w:sz w:val="20"/>
                <w:szCs w:val="24"/>
              </w:rPr>
              <w:t xml:space="preserve">šā pielikuma </w:t>
            </w:r>
            <w:r w:rsidR="0041288A" w:rsidRPr="00DF4FFC">
              <w:rPr>
                <w:rFonts w:ascii="Times New Roman" w:hAnsi="Times New Roman"/>
                <w:color w:val="000000"/>
                <w:sz w:val="20"/>
                <w:szCs w:val="20"/>
                <w:lang w:eastAsia="lv-LV"/>
              </w:rPr>
              <w:t>8.1.3</w:t>
            </w:r>
            <w:r w:rsidR="00810C3B" w:rsidRPr="00810C3B">
              <w:rPr>
                <w:rFonts w:ascii="Times New Roman" w:hAnsi="Times New Roman"/>
                <w:color w:val="000000"/>
                <w:sz w:val="20"/>
                <w:szCs w:val="24"/>
              </w:rPr>
              <w:t>.</w:t>
            </w:r>
            <w:r w:rsidR="00810C3B" w:rsidRPr="00810C3B">
              <w:rPr>
                <w:rFonts w:ascii="Times New Roman" w:hAnsi="Times New Roman"/>
                <w:sz w:val="20"/>
                <w:szCs w:val="24"/>
              </w:rPr>
              <w:t> punktā norādītajā tabulā</w:t>
            </w:r>
            <w:r w:rsidR="0041288A" w:rsidRPr="00DF4FFC">
              <w:rPr>
                <w:rFonts w:ascii="Times New Roman" w:hAnsi="Times New Roman"/>
                <w:color w:val="000000"/>
                <w:sz w:val="20"/>
                <w:szCs w:val="20"/>
                <w:lang w:eastAsia="lv-LV"/>
              </w:rPr>
              <w:t>.</w:t>
            </w:r>
          </w:p>
        </w:tc>
      </w:tr>
    </w:tbl>
    <w:p w14:paraId="32FF8CA2" w14:textId="77777777" w:rsidR="00C400E9" w:rsidRPr="009669FD" w:rsidRDefault="00C400E9" w:rsidP="00C400E9">
      <w:pPr>
        <w:pStyle w:val="Virsraksts"/>
        <w:spacing w:after="0" w:line="240" w:lineRule="auto"/>
        <w:rPr>
          <w:i w:val="0"/>
          <w:sz w:val="22"/>
        </w:rPr>
      </w:pPr>
    </w:p>
    <w:p w14:paraId="17B68923" w14:textId="77777777" w:rsidR="0041288A" w:rsidRPr="008E5240" w:rsidRDefault="0041288A" w:rsidP="00C400E9">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Apraksts </w:t>
      </w:r>
    </w:p>
    <w:p w14:paraId="17B68924" w14:textId="1241A811" w:rsidR="0041288A" w:rsidRPr="00D539BC" w:rsidRDefault="0041288A" w:rsidP="00C400E9">
      <w:pPr>
        <w:autoSpaceDE w:val="0"/>
        <w:autoSpaceDN w:val="0"/>
        <w:adjustRightInd w:val="0"/>
        <w:spacing w:after="0" w:line="240" w:lineRule="auto"/>
        <w:jc w:val="both"/>
        <w:rPr>
          <w:rFonts w:ascii="Times New Roman" w:hAnsi="Times New Roman"/>
          <w:color w:val="000000"/>
          <w:spacing w:val="-2"/>
          <w:sz w:val="24"/>
          <w:szCs w:val="24"/>
          <w:lang w:eastAsia="lv-LV"/>
        </w:rPr>
      </w:pPr>
      <w:r w:rsidRPr="00D539BC">
        <w:rPr>
          <w:rFonts w:ascii="Times New Roman" w:hAnsi="Times New Roman"/>
          <w:color w:val="000000"/>
          <w:spacing w:val="-2"/>
          <w:sz w:val="24"/>
          <w:szCs w:val="24"/>
          <w:lang w:eastAsia="lv-LV"/>
        </w:rPr>
        <w:t>Atkarībā no izejvielām un kurināmā kvalitātes var uzturēt zemus SO</w:t>
      </w:r>
      <w:r w:rsidR="00045A57">
        <w:rPr>
          <w:rFonts w:ascii="Times New Roman" w:hAnsi="Times New Roman"/>
          <w:color w:val="000000"/>
          <w:spacing w:val="-2"/>
          <w:sz w:val="24"/>
          <w:szCs w:val="24"/>
          <w:vertAlign w:val="subscript"/>
          <w:lang w:eastAsia="lv-LV"/>
        </w:rPr>
        <w:t>X</w:t>
      </w:r>
      <w:r w:rsidRPr="00D539BC">
        <w:rPr>
          <w:rFonts w:ascii="Times New Roman" w:hAnsi="Times New Roman"/>
          <w:color w:val="000000"/>
          <w:spacing w:val="-2"/>
          <w:sz w:val="24"/>
          <w:szCs w:val="24"/>
          <w:lang w:eastAsia="lv-LV"/>
        </w:rPr>
        <w:t xml:space="preserve"> emisiju līmeņus, nepiemērojot attīrīšanas paņēmienu. </w:t>
      </w:r>
    </w:p>
    <w:p w14:paraId="17B68925" w14:textId="7A55DAB5" w:rsidR="0041288A" w:rsidRPr="00D539BC" w:rsidRDefault="0041288A" w:rsidP="00C400E9">
      <w:pPr>
        <w:autoSpaceDE w:val="0"/>
        <w:autoSpaceDN w:val="0"/>
        <w:adjustRightInd w:val="0"/>
        <w:spacing w:after="0" w:line="240" w:lineRule="auto"/>
        <w:jc w:val="both"/>
        <w:rPr>
          <w:rFonts w:ascii="Times New Roman" w:hAnsi="Times New Roman"/>
          <w:color w:val="000000"/>
          <w:spacing w:val="-2"/>
          <w:sz w:val="24"/>
          <w:szCs w:val="24"/>
          <w:lang w:eastAsia="lv-LV"/>
        </w:rPr>
      </w:pPr>
      <w:r w:rsidRPr="00D539BC">
        <w:rPr>
          <w:rFonts w:ascii="Times New Roman" w:hAnsi="Times New Roman"/>
          <w:color w:val="000000"/>
          <w:spacing w:val="-2"/>
          <w:sz w:val="24"/>
          <w:szCs w:val="24"/>
          <w:lang w:eastAsia="lv-LV"/>
        </w:rPr>
        <w:t xml:space="preserve">Ja </w:t>
      </w:r>
      <w:r w:rsidR="00096171">
        <w:rPr>
          <w:rFonts w:ascii="Times New Roman" w:hAnsi="Times New Roman"/>
          <w:color w:val="000000"/>
          <w:spacing w:val="-2"/>
          <w:sz w:val="24"/>
          <w:szCs w:val="24"/>
          <w:lang w:eastAsia="lv-LV"/>
        </w:rPr>
        <w:t>nepieciešams</w:t>
      </w:r>
      <w:r w:rsidRPr="00D539BC">
        <w:rPr>
          <w:rFonts w:ascii="Times New Roman" w:hAnsi="Times New Roman"/>
          <w:color w:val="000000"/>
          <w:spacing w:val="-2"/>
          <w:sz w:val="24"/>
          <w:szCs w:val="24"/>
          <w:lang w:eastAsia="lv-LV"/>
        </w:rPr>
        <w:t>, lai samazinātu SO</w:t>
      </w:r>
      <w:r w:rsidR="00045A57">
        <w:rPr>
          <w:rFonts w:ascii="Times New Roman" w:hAnsi="Times New Roman"/>
          <w:color w:val="000000"/>
          <w:spacing w:val="-2"/>
          <w:sz w:val="24"/>
          <w:szCs w:val="24"/>
          <w:vertAlign w:val="subscript"/>
          <w:lang w:eastAsia="lv-LV"/>
        </w:rPr>
        <w:t>X</w:t>
      </w:r>
      <w:r w:rsidRPr="00D539BC">
        <w:rPr>
          <w:rFonts w:ascii="Times New Roman" w:hAnsi="Times New Roman"/>
          <w:color w:val="000000"/>
          <w:spacing w:val="-2"/>
          <w:sz w:val="24"/>
          <w:szCs w:val="24"/>
          <w:lang w:eastAsia="lv-LV"/>
        </w:rPr>
        <w:t xml:space="preserve"> emisijas, var izmantot primāros tehniskos paņēmienus un/vai mazināšanas metodes, piemēram, pievieno absorbentu vai izmanto slapjo skruberi. </w:t>
      </w:r>
    </w:p>
    <w:p w14:paraId="17B68926" w14:textId="015A4588" w:rsidR="0041288A" w:rsidRPr="00D539BC" w:rsidRDefault="0041288A" w:rsidP="00C400E9">
      <w:pPr>
        <w:autoSpaceDE w:val="0"/>
        <w:autoSpaceDN w:val="0"/>
        <w:adjustRightInd w:val="0"/>
        <w:spacing w:after="0" w:line="240" w:lineRule="auto"/>
        <w:jc w:val="both"/>
        <w:rPr>
          <w:rFonts w:ascii="Times New Roman" w:hAnsi="Times New Roman"/>
          <w:color w:val="000000"/>
          <w:spacing w:val="-2"/>
          <w:sz w:val="24"/>
          <w:szCs w:val="24"/>
          <w:lang w:eastAsia="lv-LV"/>
        </w:rPr>
      </w:pPr>
      <w:r w:rsidRPr="00D539BC">
        <w:rPr>
          <w:rFonts w:ascii="Times New Roman" w:hAnsi="Times New Roman"/>
          <w:color w:val="000000"/>
          <w:spacing w:val="-2"/>
          <w:sz w:val="24"/>
          <w:szCs w:val="24"/>
          <w:lang w:eastAsia="lv-LV"/>
        </w:rPr>
        <w:t>Slapjos skruber</w:t>
      </w:r>
      <w:r w:rsidR="00F50CC0">
        <w:rPr>
          <w:rFonts w:ascii="Times New Roman" w:hAnsi="Times New Roman"/>
          <w:color w:val="000000"/>
          <w:spacing w:val="-2"/>
          <w:sz w:val="24"/>
          <w:szCs w:val="24"/>
          <w:lang w:eastAsia="lv-LV"/>
        </w:rPr>
        <w:t>u</w:t>
      </w:r>
      <w:r w:rsidRPr="00D539BC">
        <w:rPr>
          <w:rFonts w:ascii="Times New Roman" w:hAnsi="Times New Roman"/>
          <w:color w:val="000000"/>
          <w:spacing w:val="-2"/>
          <w:sz w:val="24"/>
          <w:szCs w:val="24"/>
          <w:lang w:eastAsia="lv-LV"/>
        </w:rPr>
        <w:t>s jau izmanto iekārtās, kur sākotnējie nesamazinātie SO</w:t>
      </w:r>
      <w:r w:rsidR="00045A57">
        <w:rPr>
          <w:rFonts w:ascii="Times New Roman" w:hAnsi="Times New Roman"/>
          <w:color w:val="000000"/>
          <w:spacing w:val="-2"/>
          <w:sz w:val="24"/>
          <w:szCs w:val="24"/>
          <w:vertAlign w:val="subscript"/>
          <w:lang w:eastAsia="lv-LV"/>
        </w:rPr>
        <w:t>X</w:t>
      </w:r>
      <w:r w:rsidRPr="00D539BC">
        <w:rPr>
          <w:rFonts w:ascii="Times New Roman" w:hAnsi="Times New Roman"/>
          <w:color w:val="000000"/>
          <w:spacing w:val="-2"/>
          <w:sz w:val="24"/>
          <w:szCs w:val="24"/>
          <w:lang w:eastAsia="lv-LV"/>
        </w:rPr>
        <w:t xml:space="preserve"> emisiju līmeņi ir lielāki par 800–1000 mg/Nm</w:t>
      </w:r>
      <w:r w:rsidRPr="00D539BC">
        <w:rPr>
          <w:rFonts w:ascii="Times New Roman" w:hAnsi="Times New Roman"/>
          <w:color w:val="000000"/>
          <w:spacing w:val="-2"/>
          <w:sz w:val="24"/>
          <w:szCs w:val="24"/>
          <w:vertAlign w:val="superscript"/>
          <w:lang w:eastAsia="lv-LV"/>
        </w:rPr>
        <w:t>3</w:t>
      </w:r>
      <w:r w:rsidRPr="00D539BC">
        <w:rPr>
          <w:rFonts w:ascii="Times New Roman" w:hAnsi="Times New Roman"/>
          <w:color w:val="000000"/>
          <w:spacing w:val="-2"/>
          <w:sz w:val="24"/>
          <w:szCs w:val="24"/>
          <w:lang w:eastAsia="lv-LV"/>
        </w:rPr>
        <w:t xml:space="preserve">. </w:t>
      </w:r>
    </w:p>
    <w:p w14:paraId="0075C5BF" w14:textId="77777777" w:rsidR="00C400E9" w:rsidRPr="009669FD" w:rsidRDefault="00C400E9" w:rsidP="00C400E9">
      <w:pPr>
        <w:pStyle w:val="Virsraksts"/>
        <w:spacing w:after="0" w:line="240" w:lineRule="auto"/>
        <w:rPr>
          <w:i w:val="0"/>
          <w:sz w:val="22"/>
        </w:rPr>
      </w:pPr>
    </w:p>
    <w:p w14:paraId="3050FD5E" w14:textId="77777777" w:rsidR="001D3E2A" w:rsidRDefault="0041288A" w:rsidP="00F30178">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Ar LPTP saistītie emisiju līmeņi apdedzināšanas un/vai priekšsildīšanas/</w:t>
      </w:r>
      <w:proofErr w:type="spellStart"/>
      <w:r w:rsidRPr="008E5240">
        <w:rPr>
          <w:rFonts w:ascii="Times New Roman" w:hAnsi="Times New Roman"/>
          <w:b/>
          <w:bCs/>
          <w:color w:val="000000"/>
          <w:sz w:val="24"/>
          <w:szCs w:val="24"/>
          <w:lang w:eastAsia="lv-LV"/>
        </w:rPr>
        <w:t>priekškalcinēšanas</w:t>
      </w:r>
      <w:proofErr w:type="spellEnd"/>
      <w:r w:rsidRPr="008E5240">
        <w:rPr>
          <w:rFonts w:ascii="Times New Roman" w:hAnsi="Times New Roman"/>
          <w:b/>
          <w:bCs/>
          <w:color w:val="000000"/>
          <w:sz w:val="24"/>
          <w:szCs w:val="24"/>
          <w:lang w:eastAsia="lv-LV"/>
        </w:rPr>
        <w:t xml:space="preserve"> procesu dūmgāzu radītām </w:t>
      </w:r>
      <w:proofErr w:type="spellStart"/>
      <w:r w:rsidRPr="008E5240">
        <w:rPr>
          <w:rFonts w:ascii="Times New Roman" w:hAnsi="Times New Roman"/>
          <w:b/>
          <w:bCs/>
          <w:color w:val="000000"/>
          <w:sz w:val="24"/>
          <w:szCs w:val="24"/>
          <w:lang w:eastAsia="lv-LV"/>
        </w:rPr>
        <w:t>SOx</w:t>
      </w:r>
      <w:proofErr w:type="spellEnd"/>
      <w:r w:rsidR="00CF2293">
        <w:rPr>
          <w:rFonts w:ascii="Times New Roman" w:hAnsi="Times New Roman"/>
          <w:b/>
          <w:bCs/>
          <w:color w:val="000000"/>
          <w:sz w:val="24"/>
          <w:szCs w:val="24"/>
          <w:lang w:eastAsia="lv-LV"/>
        </w:rPr>
        <w:t xml:space="preserve"> </w:t>
      </w:r>
      <w:r w:rsidRPr="008E5240">
        <w:rPr>
          <w:rFonts w:ascii="Times New Roman" w:hAnsi="Times New Roman"/>
          <w:b/>
          <w:bCs/>
          <w:color w:val="000000"/>
          <w:sz w:val="24"/>
          <w:szCs w:val="24"/>
          <w:lang w:eastAsia="lv-LV"/>
        </w:rPr>
        <w:t xml:space="preserve">emisijām </w:t>
      </w:r>
    </w:p>
    <w:p w14:paraId="17B68928" w14:textId="2E14CA74" w:rsidR="0041288A" w:rsidRPr="008E5240" w:rsidRDefault="0041288A" w:rsidP="00F30178">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cementa rūpniecībā</w:t>
      </w:r>
    </w:p>
    <w:p w14:paraId="089F2FF8" w14:textId="77777777" w:rsidR="004E52EF" w:rsidRPr="004E52EF" w:rsidRDefault="004E52EF" w:rsidP="004E52EF">
      <w:pPr>
        <w:pStyle w:val="Virsraksts"/>
        <w:spacing w:after="0" w:line="240" w:lineRule="auto"/>
        <w:rPr>
          <w:i w:val="0"/>
          <w:sz w:val="10"/>
          <w:szCs w:val="10"/>
        </w:rPr>
      </w:pPr>
    </w:p>
    <w:p w14:paraId="17B68929" w14:textId="5FC4BE2C" w:rsidR="0041288A" w:rsidRPr="00DC0937" w:rsidRDefault="0041288A" w:rsidP="00DC0937">
      <w:pPr>
        <w:autoSpaceDE w:val="0"/>
        <w:autoSpaceDN w:val="0"/>
        <w:adjustRightInd w:val="0"/>
        <w:spacing w:after="0" w:line="240" w:lineRule="auto"/>
        <w:jc w:val="right"/>
        <w:rPr>
          <w:rFonts w:ascii="Times New Roman" w:hAnsi="Times New Roman"/>
          <w:color w:val="000000"/>
          <w:szCs w:val="24"/>
          <w:lang w:eastAsia="lv-LV"/>
        </w:rPr>
      </w:pPr>
      <w:r w:rsidRPr="00DC0937">
        <w:rPr>
          <w:rFonts w:ascii="Times New Roman" w:hAnsi="Times New Roman"/>
          <w:bCs/>
          <w:color w:val="000000"/>
          <w:szCs w:val="24"/>
          <w:lang w:eastAsia="lv-LV"/>
        </w:rPr>
        <w:t>20</w:t>
      </w:r>
      <w:r w:rsidR="00574B42" w:rsidRPr="00DC0937">
        <w:rPr>
          <w:rFonts w:ascii="Times New Roman" w:hAnsi="Times New Roman"/>
          <w:bCs/>
          <w:color w:val="000000"/>
          <w:szCs w:val="24"/>
          <w:lang w:eastAsia="lv-LV"/>
        </w:rPr>
        <w:t>. tabul</w:t>
      </w:r>
      <w:r w:rsidRPr="00DC0937">
        <w:rPr>
          <w:rFonts w:ascii="Times New Roman" w:hAnsi="Times New Roman"/>
          <w:bCs/>
          <w:color w:val="000000"/>
          <w:szCs w:val="24"/>
          <w:lang w:eastAsia="lv-LV"/>
        </w:rPr>
        <w:t>a</w:t>
      </w:r>
    </w:p>
    <w:p w14:paraId="6A132D0C"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393"/>
        <w:gridCol w:w="2640"/>
        <w:gridCol w:w="2530"/>
      </w:tblGrid>
      <w:tr w:rsidR="0041288A" w:rsidRPr="00DC0937" w14:paraId="17B6892F" w14:textId="77777777" w:rsidTr="00DC0937">
        <w:tc>
          <w:tcPr>
            <w:tcW w:w="601" w:type="dxa"/>
            <w:vAlign w:val="center"/>
          </w:tcPr>
          <w:p w14:paraId="2E22890C" w14:textId="77777777" w:rsidR="00DC0937" w:rsidRPr="00DC0937" w:rsidRDefault="00DC0937" w:rsidP="00DC0937">
            <w:pPr>
              <w:spacing w:after="0" w:line="240" w:lineRule="auto"/>
              <w:ind w:left="-57" w:right="-57"/>
              <w:jc w:val="center"/>
              <w:rPr>
                <w:rFonts w:ascii="Times New Roman" w:hAnsi="Times New Roman"/>
                <w:iCs/>
                <w:color w:val="000000"/>
                <w:lang w:eastAsia="lv-LV"/>
              </w:rPr>
            </w:pPr>
            <w:r w:rsidRPr="00DC0937">
              <w:rPr>
                <w:rFonts w:ascii="Times New Roman" w:hAnsi="Times New Roman"/>
                <w:iCs/>
                <w:color w:val="000000"/>
                <w:lang w:eastAsia="lv-LV"/>
              </w:rPr>
              <w:t>Nr.</w:t>
            </w:r>
          </w:p>
          <w:p w14:paraId="17B6892B" w14:textId="7DF06593" w:rsidR="0041288A" w:rsidRPr="00DC0937" w:rsidRDefault="00DC0937" w:rsidP="00DC0937">
            <w:pPr>
              <w:spacing w:after="0" w:line="240" w:lineRule="auto"/>
              <w:jc w:val="center"/>
              <w:rPr>
                <w:rFonts w:ascii="Times New Roman" w:hAnsi="Times New Roman"/>
                <w:b/>
                <w:iCs/>
                <w:color w:val="000000"/>
                <w:lang w:eastAsia="lv-LV"/>
              </w:rPr>
            </w:pPr>
            <w:r w:rsidRPr="00DC0937">
              <w:rPr>
                <w:rFonts w:ascii="Times New Roman" w:hAnsi="Times New Roman"/>
                <w:iCs/>
                <w:color w:val="000000"/>
                <w:lang w:eastAsia="lv-LV"/>
              </w:rPr>
              <w:t>p. k.</w:t>
            </w:r>
          </w:p>
        </w:tc>
        <w:tc>
          <w:tcPr>
            <w:tcW w:w="3393" w:type="dxa"/>
            <w:vAlign w:val="center"/>
          </w:tcPr>
          <w:p w14:paraId="17B6892C" w14:textId="77777777" w:rsidR="0041288A" w:rsidRPr="00DC0937" w:rsidRDefault="0041288A" w:rsidP="00DC0937">
            <w:pPr>
              <w:spacing w:after="0" w:line="240" w:lineRule="auto"/>
              <w:jc w:val="center"/>
              <w:rPr>
                <w:rFonts w:ascii="Times New Roman" w:hAnsi="Times New Roman"/>
                <w:i/>
                <w:iCs/>
                <w:color w:val="000000"/>
                <w:lang w:eastAsia="lv-LV"/>
              </w:rPr>
            </w:pPr>
            <w:r w:rsidRPr="00DC0937">
              <w:rPr>
                <w:rFonts w:ascii="Times New Roman" w:hAnsi="Times New Roman"/>
                <w:color w:val="000000"/>
                <w:lang w:eastAsia="lv-LV"/>
              </w:rPr>
              <w:t>Parametrs</w:t>
            </w:r>
          </w:p>
        </w:tc>
        <w:tc>
          <w:tcPr>
            <w:tcW w:w="2640" w:type="dxa"/>
            <w:vAlign w:val="center"/>
          </w:tcPr>
          <w:p w14:paraId="17B6892D" w14:textId="77777777" w:rsidR="0041288A" w:rsidRPr="00DC0937" w:rsidRDefault="0041288A" w:rsidP="00DC0937">
            <w:pPr>
              <w:spacing w:after="0" w:line="240" w:lineRule="auto"/>
              <w:jc w:val="center"/>
              <w:rPr>
                <w:rFonts w:ascii="Times New Roman" w:hAnsi="Times New Roman"/>
                <w:i/>
                <w:iCs/>
                <w:color w:val="000000"/>
                <w:lang w:eastAsia="lv-LV"/>
              </w:rPr>
            </w:pPr>
            <w:r w:rsidRPr="00DC0937">
              <w:rPr>
                <w:rFonts w:ascii="Times New Roman" w:hAnsi="Times New Roman"/>
                <w:color w:val="000000"/>
                <w:lang w:eastAsia="lv-LV"/>
              </w:rPr>
              <w:t>Vienība</w:t>
            </w:r>
          </w:p>
        </w:tc>
        <w:tc>
          <w:tcPr>
            <w:tcW w:w="2530" w:type="dxa"/>
            <w:vAlign w:val="center"/>
          </w:tcPr>
          <w:p w14:paraId="17B6892E" w14:textId="1369A033" w:rsidR="0041288A" w:rsidRPr="00DC0937" w:rsidRDefault="0041288A" w:rsidP="00DC0937">
            <w:pPr>
              <w:spacing w:after="0" w:line="240" w:lineRule="auto"/>
              <w:jc w:val="center"/>
              <w:rPr>
                <w:rFonts w:ascii="Times New Roman" w:hAnsi="Times New Roman"/>
                <w:i/>
                <w:iCs/>
                <w:color w:val="000000"/>
                <w:lang w:eastAsia="lv-LV"/>
              </w:rPr>
            </w:pPr>
            <w:r w:rsidRPr="00DC0937">
              <w:rPr>
                <w:rFonts w:ascii="Times New Roman" w:hAnsi="Times New Roman"/>
                <w:color w:val="000000"/>
                <w:lang w:eastAsia="lv-LV"/>
              </w:rPr>
              <w:t>LPTP-SEL</w:t>
            </w:r>
            <w:r w:rsidR="00CD6D75" w:rsidRPr="00DC0937">
              <w:rPr>
                <w:rFonts w:ascii="Times New Roman" w:hAnsi="Times New Roman"/>
                <w:color w:val="000000"/>
                <w:vertAlign w:val="superscript"/>
              </w:rPr>
              <w:t>(1)</w:t>
            </w:r>
            <w:r w:rsidR="00DF4FFC">
              <w:rPr>
                <w:rFonts w:ascii="Times New Roman" w:hAnsi="Times New Roman"/>
                <w:color w:val="000000"/>
                <w:vertAlign w:val="superscript"/>
              </w:rPr>
              <w:t>, </w:t>
            </w:r>
            <w:r w:rsidR="00443C3D" w:rsidRPr="00DC0937">
              <w:rPr>
                <w:rFonts w:ascii="Times New Roman" w:hAnsi="Times New Roman"/>
                <w:color w:val="000000"/>
                <w:vertAlign w:val="superscript"/>
              </w:rPr>
              <w:t>(2)</w:t>
            </w:r>
            <w:r w:rsidRPr="00DC0937">
              <w:rPr>
                <w:rFonts w:ascii="Times New Roman" w:hAnsi="Times New Roman"/>
                <w:color w:val="000000"/>
                <w:lang w:eastAsia="lv-LV"/>
              </w:rPr>
              <w:t xml:space="preserve"> </w:t>
            </w:r>
            <w:r w:rsidR="00DC0937">
              <w:rPr>
                <w:rFonts w:ascii="Times New Roman" w:hAnsi="Times New Roman"/>
                <w:color w:val="000000"/>
                <w:lang w:eastAsia="lv-LV"/>
              </w:rPr>
              <w:br/>
            </w:r>
            <w:r w:rsidRPr="00DC0937">
              <w:rPr>
                <w:rFonts w:ascii="Times New Roman" w:hAnsi="Times New Roman"/>
                <w:color w:val="000000"/>
                <w:lang w:eastAsia="lv-LV"/>
              </w:rPr>
              <w:t>(diennakts vidējā vērtība)</w:t>
            </w:r>
          </w:p>
        </w:tc>
      </w:tr>
      <w:tr w:rsidR="0041288A" w:rsidRPr="00DC0937" w14:paraId="17B68934" w14:textId="77777777" w:rsidTr="00DC0937">
        <w:tc>
          <w:tcPr>
            <w:tcW w:w="601" w:type="dxa"/>
          </w:tcPr>
          <w:p w14:paraId="17B68930" w14:textId="77777777" w:rsidR="0041288A" w:rsidRPr="00DC0937" w:rsidRDefault="0041288A" w:rsidP="004517A9">
            <w:pPr>
              <w:pStyle w:val="ListParagraph"/>
              <w:spacing w:after="0" w:line="240" w:lineRule="auto"/>
              <w:ind w:left="0"/>
              <w:rPr>
                <w:rFonts w:ascii="Times New Roman" w:hAnsi="Times New Roman"/>
                <w:iCs/>
                <w:color w:val="000000"/>
                <w:lang w:eastAsia="lv-LV"/>
              </w:rPr>
            </w:pPr>
            <w:r w:rsidRPr="00DC0937">
              <w:rPr>
                <w:rFonts w:ascii="Times New Roman" w:hAnsi="Times New Roman"/>
                <w:iCs/>
                <w:color w:val="000000"/>
                <w:lang w:eastAsia="lv-LV"/>
              </w:rPr>
              <w:t>1.</w:t>
            </w:r>
          </w:p>
        </w:tc>
        <w:tc>
          <w:tcPr>
            <w:tcW w:w="3393" w:type="dxa"/>
          </w:tcPr>
          <w:p w14:paraId="17B68931" w14:textId="10916E8B" w:rsidR="0041288A" w:rsidRPr="00DC0937" w:rsidRDefault="00B51950" w:rsidP="001D6C96">
            <w:pPr>
              <w:spacing w:after="0" w:line="240" w:lineRule="auto"/>
              <w:rPr>
                <w:rFonts w:ascii="Times New Roman" w:hAnsi="Times New Roman"/>
                <w:i/>
                <w:iCs/>
                <w:color w:val="000000"/>
                <w:lang w:eastAsia="lv-LV"/>
              </w:rPr>
            </w:pPr>
            <w:r w:rsidRPr="00DC0937">
              <w:rPr>
                <w:rFonts w:ascii="Times New Roman" w:hAnsi="Times New Roman"/>
                <w:color w:val="000000"/>
                <w:lang w:eastAsia="lv-LV"/>
              </w:rPr>
              <w:t>SO</w:t>
            </w:r>
            <w:r w:rsidR="00045A57">
              <w:rPr>
                <w:rFonts w:ascii="Times New Roman" w:hAnsi="Times New Roman"/>
                <w:color w:val="000000"/>
                <w:spacing w:val="-2"/>
                <w:sz w:val="24"/>
                <w:szCs w:val="24"/>
                <w:vertAlign w:val="subscript"/>
                <w:lang w:eastAsia="lv-LV"/>
              </w:rPr>
              <w:t>X</w:t>
            </w:r>
            <w:r w:rsidR="0041288A" w:rsidRPr="00DC0937">
              <w:rPr>
                <w:rFonts w:ascii="Times New Roman" w:hAnsi="Times New Roman"/>
                <w:color w:val="000000"/>
                <w:lang w:eastAsia="lv-LV"/>
              </w:rPr>
              <w:t>, kas izteikts kā SO</w:t>
            </w:r>
            <w:r w:rsidR="0041288A" w:rsidRPr="00DC0937">
              <w:rPr>
                <w:rFonts w:ascii="Times New Roman" w:hAnsi="Times New Roman"/>
                <w:color w:val="000000"/>
                <w:vertAlign w:val="subscript"/>
                <w:lang w:eastAsia="lv-LV"/>
              </w:rPr>
              <w:t>2</w:t>
            </w:r>
          </w:p>
        </w:tc>
        <w:tc>
          <w:tcPr>
            <w:tcW w:w="2640" w:type="dxa"/>
          </w:tcPr>
          <w:p w14:paraId="17B68932" w14:textId="77777777" w:rsidR="0041288A" w:rsidRPr="00DC0937" w:rsidRDefault="0041288A" w:rsidP="00DC0937">
            <w:pPr>
              <w:spacing w:after="0" w:line="240" w:lineRule="auto"/>
              <w:jc w:val="center"/>
              <w:rPr>
                <w:rFonts w:ascii="Times New Roman" w:hAnsi="Times New Roman"/>
                <w:i/>
                <w:iCs/>
                <w:color w:val="000000"/>
                <w:lang w:eastAsia="lv-LV"/>
              </w:rPr>
            </w:pPr>
            <w:r w:rsidRPr="00DC0937">
              <w:rPr>
                <w:rFonts w:ascii="Times New Roman" w:hAnsi="Times New Roman"/>
                <w:color w:val="000000"/>
                <w:lang w:eastAsia="lv-LV"/>
              </w:rPr>
              <w:t>mg/Nm</w:t>
            </w:r>
            <w:r w:rsidRPr="00DC0937">
              <w:rPr>
                <w:rFonts w:ascii="Times New Roman" w:hAnsi="Times New Roman"/>
                <w:color w:val="000000"/>
                <w:vertAlign w:val="superscript"/>
                <w:lang w:eastAsia="lv-LV"/>
              </w:rPr>
              <w:t>3</w:t>
            </w:r>
          </w:p>
        </w:tc>
        <w:tc>
          <w:tcPr>
            <w:tcW w:w="2530" w:type="dxa"/>
          </w:tcPr>
          <w:p w14:paraId="17B68933" w14:textId="72675E08" w:rsidR="0041288A" w:rsidRPr="00DC0937" w:rsidRDefault="00B51950" w:rsidP="00DC0937">
            <w:pPr>
              <w:spacing w:after="0" w:line="240" w:lineRule="auto"/>
              <w:jc w:val="center"/>
              <w:rPr>
                <w:rFonts w:ascii="Times New Roman" w:hAnsi="Times New Roman"/>
                <w:i/>
                <w:iCs/>
                <w:color w:val="000000"/>
                <w:lang w:eastAsia="lv-LV"/>
              </w:rPr>
            </w:pPr>
            <w:r w:rsidRPr="00DC0937">
              <w:rPr>
                <w:rFonts w:ascii="Times New Roman" w:hAnsi="Times New Roman"/>
                <w:color w:val="000000"/>
                <w:lang w:eastAsia="lv-LV"/>
              </w:rPr>
              <w:t>&lt; 50–</w:t>
            </w:r>
            <w:r w:rsidR="0041288A" w:rsidRPr="00DC0937">
              <w:rPr>
                <w:rFonts w:ascii="Times New Roman" w:hAnsi="Times New Roman"/>
                <w:color w:val="000000"/>
                <w:lang w:eastAsia="lv-LV"/>
              </w:rPr>
              <w:t>400</w:t>
            </w:r>
          </w:p>
        </w:tc>
      </w:tr>
      <w:tr w:rsidR="0041288A" w:rsidRPr="008E5240" w14:paraId="17B68937" w14:textId="77777777" w:rsidTr="00DC0937">
        <w:tc>
          <w:tcPr>
            <w:tcW w:w="9164" w:type="dxa"/>
            <w:gridSpan w:val="4"/>
          </w:tcPr>
          <w:p w14:paraId="17B68935" w14:textId="43C8CF43" w:rsidR="0041288A" w:rsidRPr="00DF4FFC" w:rsidRDefault="00CD6D75" w:rsidP="004517A9">
            <w:pPr>
              <w:spacing w:after="0" w:line="240" w:lineRule="auto"/>
              <w:jc w:val="both"/>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lang w:eastAsia="lv-LV"/>
              </w:rPr>
              <w:t xml:space="preserve"> Diapazonā ņemts vērā sēra saturs izejvielās. </w:t>
            </w:r>
          </w:p>
          <w:p w14:paraId="17B68936" w14:textId="62439A51" w:rsidR="0041288A" w:rsidRPr="00DF4FFC" w:rsidRDefault="00443C3D" w:rsidP="00BA0395">
            <w:pPr>
              <w:spacing w:after="0" w:line="240" w:lineRule="auto"/>
              <w:ind w:left="227" w:hanging="227"/>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(2)</w:t>
            </w:r>
            <w:r w:rsidR="0041288A" w:rsidRPr="00DF4FFC">
              <w:rPr>
                <w:rFonts w:ascii="Times New Roman" w:hAnsi="Times New Roman"/>
                <w:color w:val="000000"/>
                <w:sz w:val="20"/>
                <w:szCs w:val="20"/>
                <w:lang w:eastAsia="lv-LV"/>
              </w:rPr>
              <w:t xml:space="preserve"> Baltā cementa un īpašā cementa klinkera ražošanā klinkera spēja aizturēt kurināmajā esošo sēru varētu būt ievērojami zemāka, radot lielākas SO</w:t>
            </w:r>
            <w:r w:rsidR="0041288A" w:rsidRPr="00DF4FFC">
              <w:rPr>
                <w:rFonts w:ascii="Times New Roman" w:hAnsi="Times New Roman"/>
                <w:color w:val="000000"/>
                <w:sz w:val="20"/>
                <w:szCs w:val="20"/>
                <w:vertAlign w:val="subscript"/>
                <w:lang w:eastAsia="lv-LV"/>
              </w:rPr>
              <w:t>X</w:t>
            </w:r>
            <w:r w:rsidR="0041288A" w:rsidRPr="00DF4FFC">
              <w:rPr>
                <w:rFonts w:ascii="Times New Roman" w:hAnsi="Times New Roman"/>
                <w:color w:val="000000"/>
                <w:sz w:val="20"/>
                <w:szCs w:val="20"/>
                <w:lang w:eastAsia="lv-LV"/>
              </w:rPr>
              <w:t xml:space="preserve"> emisijas.</w:t>
            </w:r>
          </w:p>
        </w:tc>
      </w:tr>
    </w:tbl>
    <w:p w14:paraId="638ABADF" w14:textId="77777777" w:rsidR="00C400E9" w:rsidRPr="009669FD" w:rsidRDefault="00C400E9" w:rsidP="00C400E9">
      <w:pPr>
        <w:pStyle w:val="Virsraksts"/>
        <w:spacing w:after="0" w:line="240" w:lineRule="auto"/>
        <w:rPr>
          <w:i w:val="0"/>
          <w:sz w:val="22"/>
        </w:rPr>
      </w:pPr>
    </w:p>
    <w:p w14:paraId="17B68939" w14:textId="419373C8" w:rsidR="0041288A" w:rsidRPr="00D539BC" w:rsidRDefault="0041288A" w:rsidP="00F30178">
      <w:pPr>
        <w:autoSpaceDE w:val="0"/>
        <w:autoSpaceDN w:val="0"/>
        <w:adjustRightInd w:val="0"/>
        <w:spacing w:after="0" w:line="240" w:lineRule="auto"/>
        <w:jc w:val="both"/>
        <w:rPr>
          <w:rFonts w:ascii="Times New Roman" w:hAnsi="Times New Roman"/>
          <w:color w:val="000000"/>
          <w:spacing w:val="-2"/>
          <w:sz w:val="24"/>
          <w:szCs w:val="24"/>
          <w:lang w:eastAsia="lv-LV"/>
        </w:rPr>
      </w:pPr>
      <w:r w:rsidRPr="00AB338A">
        <w:rPr>
          <w:rFonts w:ascii="Times New Roman" w:hAnsi="Times New Roman"/>
          <w:color w:val="000000"/>
          <w:sz w:val="24"/>
          <w:szCs w:val="24"/>
          <w:lang w:eastAsia="lv-LV"/>
        </w:rPr>
        <w:lastRenderedPageBreak/>
        <w:t>5.6.2.2.</w:t>
      </w:r>
      <w:r w:rsidR="00BA0395" w:rsidRPr="00AB338A">
        <w:rPr>
          <w:rFonts w:ascii="Times New Roman" w:hAnsi="Times New Roman"/>
          <w:color w:val="000000"/>
          <w:sz w:val="24"/>
          <w:szCs w:val="24"/>
          <w:lang w:eastAsia="lv-LV"/>
        </w:rPr>
        <w:t> </w:t>
      </w:r>
      <w:r w:rsidRPr="00AB338A">
        <w:rPr>
          <w:rFonts w:ascii="Times New Roman" w:hAnsi="Times New Roman"/>
          <w:color w:val="000000"/>
          <w:sz w:val="24"/>
          <w:szCs w:val="24"/>
          <w:lang w:eastAsia="lv-LV"/>
        </w:rPr>
        <w:t>Lai samazinātu SO</w:t>
      </w:r>
      <w:r w:rsidRPr="00AB338A">
        <w:rPr>
          <w:rFonts w:ascii="Times New Roman" w:hAnsi="Times New Roman"/>
          <w:color w:val="000000"/>
          <w:sz w:val="24"/>
          <w:szCs w:val="24"/>
          <w:vertAlign w:val="subscript"/>
          <w:lang w:eastAsia="lv-LV"/>
        </w:rPr>
        <w:t>2</w:t>
      </w:r>
      <w:r w:rsidRPr="00AB338A">
        <w:rPr>
          <w:rFonts w:ascii="Times New Roman" w:hAnsi="Times New Roman"/>
          <w:color w:val="000000"/>
          <w:sz w:val="24"/>
          <w:szCs w:val="24"/>
          <w:lang w:eastAsia="lv-LV"/>
        </w:rPr>
        <w:t xml:space="preserve"> emisijas no krāsns, </w:t>
      </w:r>
      <w:r w:rsidR="00DE7C1A" w:rsidRPr="00AB338A">
        <w:rPr>
          <w:rFonts w:ascii="Times New Roman" w:hAnsi="Times New Roman"/>
          <w:color w:val="000000"/>
          <w:sz w:val="24"/>
          <w:szCs w:val="24"/>
        </w:rPr>
        <w:t xml:space="preserve">atbilstoši </w:t>
      </w:r>
      <w:r w:rsidRPr="00AB338A">
        <w:rPr>
          <w:rFonts w:ascii="Times New Roman" w:hAnsi="Times New Roman"/>
          <w:color w:val="000000"/>
          <w:sz w:val="24"/>
          <w:szCs w:val="24"/>
          <w:lang w:eastAsia="lv-LV"/>
        </w:rPr>
        <w:t>LPTP jāoptimizē izejvielu smalcināšanas</w:t>
      </w:r>
      <w:r w:rsidRPr="00D539BC">
        <w:rPr>
          <w:rFonts w:ascii="Times New Roman" w:hAnsi="Times New Roman"/>
          <w:color w:val="000000"/>
          <w:spacing w:val="-2"/>
          <w:sz w:val="24"/>
          <w:szCs w:val="24"/>
          <w:lang w:eastAsia="lv-LV"/>
        </w:rPr>
        <w:t xml:space="preserve"> procesi. </w:t>
      </w:r>
    </w:p>
    <w:p w14:paraId="17B6893B" w14:textId="77777777" w:rsidR="0041288A" w:rsidRPr="00D539BC" w:rsidRDefault="0041288A" w:rsidP="00F30178">
      <w:pPr>
        <w:autoSpaceDE w:val="0"/>
        <w:autoSpaceDN w:val="0"/>
        <w:adjustRightInd w:val="0"/>
        <w:spacing w:after="0" w:line="240" w:lineRule="auto"/>
        <w:jc w:val="both"/>
        <w:rPr>
          <w:rFonts w:ascii="Times New Roman" w:hAnsi="Times New Roman"/>
          <w:color w:val="000000"/>
          <w:spacing w:val="-2"/>
          <w:sz w:val="24"/>
          <w:szCs w:val="24"/>
          <w:lang w:eastAsia="lv-LV"/>
        </w:rPr>
      </w:pPr>
      <w:r w:rsidRPr="00D539BC">
        <w:rPr>
          <w:rFonts w:ascii="Times New Roman" w:hAnsi="Times New Roman"/>
          <w:b/>
          <w:bCs/>
          <w:color w:val="000000"/>
          <w:spacing w:val="-2"/>
          <w:sz w:val="24"/>
          <w:szCs w:val="24"/>
          <w:lang w:eastAsia="lv-LV"/>
        </w:rPr>
        <w:t xml:space="preserve">Apraksts </w:t>
      </w:r>
    </w:p>
    <w:p w14:paraId="17B6893C" w14:textId="70D218E6" w:rsidR="0041288A" w:rsidRPr="008E5240" w:rsidRDefault="0041288A" w:rsidP="00F30178">
      <w:pPr>
        <w:autoSpaceDE w:val="0"/>
        <w:autoSpaceDN w:val="0"/>
        <w:adjustRightInd w:val="0"/>
        <w:spacing w:after="0" w:line="240" w:lineRule="auto"/>
        <w:jc w:val="both"/>
        <w:rPr>
          <w:rFonts w:ascii="Times New Roman" w:hAnsi="Times New Roman"/>
          <w:color w:val="000000"/>
          <w:sz w:val="24"/>
          <w:szCs w:val="24"/>
          <w:lang w:eastAsia="lv-LV"/>
        </w:rPr>
      </w:pPr>
      <w:r w:rsidRPr="00D539BC">
        <w:rPr>
          <w:rFonts w:ascii="Times New Roman" w:hAnsi="Times New Roman"/>
          <w:color w:val="000000"/>
          <w:spacing w:val="-2"/>
          <w:sz w:val="24"/>
          <w:szCs w:val="24"/>
          <w:lang w:eastAsia="lv-LV"/>
        </w:rPr>
        <w:t>Tehniskais paņēmiens ietver izejvielu smalcināšanas procesu optimizāciju, lai izejvielu smalcinātājus var</w:t>
      </w:r>
      <w:r w:rsidR="00AB338A">
        <w:rPr>
          <w:rFonts w:ascii="Times New Roman" w:hAnsi="Times New Roman"/>
          <w:color w:val="000000"/>
          <w:spacing w:val="-2"/>
          <w:sz w:val="24"/>
          <w:szCs w:val="24"/>
          <w:lang w:eastAsia="lv-LV"/>
        </w:rPr>
        <w:t>ētu</w:t>
      </w:r>
      <w:r w:rsidRPr="00D539BC">
        <w:rPr>
          <w:rFonts w:ascii="Times New Roman" w:hAnsi="Times New Roman"/>
          <w:color w:val="000000"/>
          <w:spacing w:val="-2"/>
          <w:sz w:val="24"/>
          <w:szCs w:val="24"/>
          <w:lang w:eastAsia="lv-LV"/>
        </w:rPr>
        <w:t xml:space="preserve"> darbināt tā, ka tie samazina no krāsns izplūstošās SO</w:t>
      </w:r>
      <w:r w:rsidRPr="00D539BC">
        <w:rPr>
          <w:rFonts w:ascii="Times New Roman" w:hAnsi="Times New Roman"/>
          <w:color w:val="000000"/>
          <w:spacing w:val="-2"/>
          <w:sz w:val="24"/>
          <w:szCs w:val="24"/>
          <w:vertAlign w:val="subscript"/>
          <w:lang w:eastAsia="lv-LV"/>
        </w:rPr>
        <w:t>2</w:t>
      </w:r>
      <w:r w:rsidRPr="00D539BC">
        <w:rPr>
          <w:rFonts w:ascii="Times New Roman" w:hAnsi="Times New Roman"/>
          <w:color w:val="000000"/>
          <w:spacing w:val="-2"/>
          <w:sz w:val="24"/>
          <w:szCs w:val="24"/>
          <w:lang w:eastAsia="lv-LV"/>
        </w:rPr>
        <w:t xml:space="preserve"> emisijas. To var panākt, pielāgojot</w:t>
      </w:r>
      <w:r w:rsidRPr="008E5240">
        <w:rPr>
          <w:rFonts w:ascii="Times New Roman" w:hAnsi="Times New Roman"/>
          <w:color w:val="000000"/>
          <w:sz w:val="24"/>
          <w:szCs w:val="24"/>
          <w:lang w:eastAsia="lv-LV"/>
        </w:rPr>
        <w:t xml:space="preserve"> tādus faktorus kā: </w:t>
      </w:r>
    </w:p>
    <w:p w14:paraId="17B6893D" w14:textId="77777777" w:rsidR="0041288A" w:rsidRPr="008E5240" w:rsidRDefault="0041288A" w:rsidP="00F30178">
      <w:pPr>
        <w:pStyle w:val="ListParagraph"/>
        <w:numPr>
          <w:ilvl w:val="0"/>
          <w:numId w:val="5"/>
        </w:num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izejvielu mitrums;</w:t>
      </w:r>
    </w:p>
    <w:p w14:paraId="17B6893E" w14:textId="77777777" w:rsidR="0041288A" w:rsidRPr="008E5240" w:rsidRDefault="0041288A" w:rsidP="00F30178">
      <w:pPr>
        <w:pStyle w:val="ListParagraph"/>
        <w:numPr>
          <w:ilvl w:val="0"/>
          <w:numId w:val="5"/>
        </w:num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smalcinātāja temperatūra;</w:t>
      </w:r>
    </w:p>
    <w:p w14:paraId="17B6893F" w14:textId="77777777" w:rsidR="0041288A" w:rsidRPr="008E5240" w:rsidRDefault="0041288A" w:rsidP="00F30178">
      <w:pPr>
        <w:pStyle w:val="ListParagraph"/>
        <w:numPr>
          <w:ilvl w:val="0"/>
          <w:numId w:val="5"/>
        </w:numPr>
        <w:autoSpaceDE w:val="0"/>
        <w:autoSpaceDN w:val="0"/>
        <w:adjustRightInd w:val="0"/>
        <w:spacing w:after="0" w:line="240" w:lineRule="auto"/>
        <w:jc w:val="both"/>
        <w:rPr>
          <w:rFonts w:ascii="Times New Roman" w:hAnsi="Times New Roman"/>
          <w:color w:val="000000"/>
          <w:sz w:val="24"/>
          <w:szCs w:val="24"/>
          <w:lang w:eastAsia="lv-LV"/>
        </w:rPr>
      </w:pPr>
      <w:proofErr w:type="spellStart"/>
      <w:r w:rsidRPr="008E5240">
        <w:rPr>
          <w:rFonts w:ascii="Times New Roman" w:hAnsi="Times New Roman"/>
          <w:color w:val="000000"/>
          <w:sz w:val="24"/>
          <w:szCs w:val="24"/>
          <w:lang w:eastAsia="lv-LV"/>
        </w:rPr>
        <w:t>aizturlaiks</w:t>
      </w:r>
      <w:proofErr w:type="spellEnd"/>
      <w:r w:rsidRPr="008E5240">
        <w:rPr>
          <w:rFonts w:ascii="Times New Roman" w:hAnsi="Times New Roman"/>
          <w:color w:val="000000"/>
          <w:sz w:val="24"/>
          <w:szCs w:val="24"/>
          <w:lang w:eastAsia="lv-LV"/>
        </w:rPr>
        <w:t xml:space="preserve"> smalcinātājā;</w:t>
      </w:r>
    </w:p>
    <w:p w14:paraId="17B68940" w14:textId="77777777" w:rsidR="0041288A" w:rsidRPr="008E5240" w:rsidRDefault="0041288A" w:rsidP="00F30178">
      <w:pPr>
        <w:pStyle w:val="ListParagraph"/>
        <w:numPr>
          <w:ilvl w:val="0"/>
          <w:numId w:val="5"/>
        </w:num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maltā materiāla smalkums. </w:t>
      </w:r>
    </w:p>
    <w:p w14:paraId="17B68942" w14:textId="77777777" w:rsidR="0041288A" w:rsidRPr="008E5240" w:rsidRDefault="0041288A" w:rsidP="00F30178">
      <w:pPr>
        <w:autoSpaceDE w:val="0"/>
        <w:autoSpaceDN w:val="0"/>
        <w:adjustRightInd w:val="0"/>
        <w:spacing w:after="0" w:line="240" w:lineRule="auto"/>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Piemērojamība </w:t>
      </w:r>
    </w:p>
    <w:p w14:paraId="17B68943" w14:textId="77777777" w:rsidR="0041288A" w:rsidRPr="008E5240" w:rsidRDefault="0041288A" w:rsidP="00F30178">
      <w:pPr>
        <w:spacing w:after="0" w:line="240" w:lineRule="auto"/>
        <w:rPr>
          <w:rFonts w:ascii="Times New Roman" w:hAnsi="Times New Roman"/>
          <w:color w:val="000000"/>
          <w:sz w:val="24"/>
          <w:szCs w:val="24"/>
          <w:lang w:eastAsia="lv-LV"/>
        </w:rPr>
      </w:pPr>
      <w:r w:rsidRPr="008E5240">
        <w:rPr>
          <w:rFonts w:ascii="Times New Roman" w:hAnsi="Times New Roman"/>
          <w:color w:val="000000"/>
          <w:sz w:val="24"/>
          <w:szCs w:val="24"/>
          <w:lang w:eastAsia="lv-LV"/>
        </w:rPr>
        <w:t>Piemērojams, ja sausais smalcināšanas process ir izmantots kombinētā veidā.</w:t>
      </w:r>
    </w:p>
    <w:p w14:paraId="4A55E409" w14:textId="77777777" w:rsidR="00C400E9" w:rsidRPr="009669FD" w:rsidRDefault="00C400E9" w:rsidP="00C400E9">
      <w:pPr>
        <w:pStyle w:val="Virsraksts"/>
        <w:spacing w:after="0" w:line="240" w:lineRule="auto"/>
        <w:rPr>
          <w:i w:val="0"/>
          <w:sz w:val="22"/>
        </w:rPr>
      </w:pPr>
      <w:bookmarkStart w:id="28" w:name="_Toc370812750"/>
    </w:p>
    <w:p w14:paraId="17B68945" w14:textId="312D7B44" w:rsidR="0041288A" w:rsidRPr="00E61FC0" w:rsidRDefault="0041288A" w:rsidP="00D92C07">
      <w:pPr>
        <w:pStyle w:val="Virsraksts"/>
        <w:spacing w:after="0" w:line="240" w:lineRule="auto"/>
        <w:rPr>
          <w:sz w:val="24"/>
        </w:rPr>
      </w:pPr>
      <w:r w:rsidRPr="00E61FC0">
        <w:rPr>
          <w:sz w:val="24"/>
        </w:rPr>
        <w:t>5.6.3</w:t>
      </w:r>
      <w:r w:rsidR="00E61FC0" w:rsidRPr="00E61FC0">
        <w:rPr>
          <w:sz w:val="24"/>
        </w:rPr>
        <w:t>.</w:t>
      </w:r>
      <w:r w:rsidRPr="00E61FC0">
        <w:rPr>
          <w:sz w:val="24"/>
        </w:rPr>
        <w:t xml:space="preserve"> CO emisijas un CO izplūdes</w:t>
      </w:r>
      <w:bookmarkEnd w:id="28"/>
      <w:r w:rsidR="00CF2293" w:rsidRPr="00E61FC0">
        <w:rPr>
          <w:sz w:val="24"/>
        </w:rPr>
        <w:t xml:space="preserve"> </w:t>
      </w:r>
    </w:p>
    <w:p w14:paraId="17B68946" w14:textId="77777777" w:rsidR="0041288A" w:rsidRPr="00E61FC0" w:rsidRDefault="0041288A" w:rsidP="00D92C07">
      <w:pPr>
        <w:pStyle w:val="Virsraksts"/>
        <w:spacing w:after="0" w:line="240" w:lineRule="auto"/>
        <w:rPr>
          <w:sz w:val="24"/>
        </w:rPr>
      </w:pPr>
      <w:bookmarkStart w:id="29" w:name="_Toc370812751"/>
      <w:r w:rsidRPr="00E61FC0">
        <w:rPr>
          <w:sz w:val="24"/>
        </w:rPr>
        <w:t>5.6.3.1. CO izplūžu samazināšana</w:t>
      </w:r>
      <w:bookmarkEnd w:id="29"/>
      <w:r w:rsidRPr="00E61FC0">
        <w:rPr>
          <w:sz w:val="24"/>
        </w:rPr>
        <w:t xml:space="preserve"> </w:t>
      </w:r>
    </w:p>
    <w:p w14:paraId="17B68947" w14:textId="0B652631" w:rsidR="0041288A" w:rsidRPr="008E5240" w:rsidRDefault="0041288A" w:rsidP="00F30178">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5.6.3.1.1. Lai samazinātu CO izplūžu biežumu un uzturētu</w:t>
      </w:r>
      <w:r w:rsidR="006B09D0">
        <w:rPr>
          <w:rFonts w:ascii="Times New Roman" w:hAnsi="Times New Roman"/>
          <w:color w:val="000000"/>
          <w:sz w:val="24"/>
          <w:szCs w:val="24"/>
          <w:lang w:eastAsia="lv-LV"/>
        </w:rPr>
        <w:t xml:space="preserve"> to kopējo ilgumu mazāku par 30 </w:t>
      </w:r>
      <w:r w:rsidRPr="008E5240">
        <w:rPr>
          <w:rFonts w:ascii="Times New Roman" w:hAnsi="Times New Roman"/>
          <w:color w:val="000000"/>
          <w:sz w:val="24"/>
          <w:szCs w:val="24"/>
          <w:lang w:eastAsia="lv-LV"/>
        </w:rPr>
        <w:t>minūtēm gadā, izmantojot elektrostatiskos filtrus (</w:t>
      </w:r>
      <w:smartTag w:uri="schemas-tilde-lv/tildestengine" w:element="currency2">
        <w:smartTagPr>
          <w:attr w:name="currency_text" w:val="ESP"/>
          <w:attr w:name="currency_value" w:val="1"/>
          <w:attr w:name="currency_key" w:val="ESP"/>
          <w:attr w:name="currency_id" w:val="15"/>
        </w:smartTagPr>
        <w:r w:rsidRPr="008E5240">
          <w:rPr>
            <w:rFonts w:ascii="Times New Roman" w:hAnsi="Times New Roman"/>
            <w:color w:val="000000"/>
            <w:sz w:val="24"/>
            <w:szCs w:val="24"/>
            <w:lang w:eastAsia="lv-LV"/>
          </w:rPr>
          <w:t>ESP</w:t>
        </w:r>
      </w:smartTag>
      <w:r w:rsidRPr="008E5240">
        <w:rPr>
          <w:rFonts w:ascii="Times New Roman" w:hAnsi="Times New Roman"/>
          <w:color w:val="000000"/>
          <w:sz w:val="24"/>
          <w:szCs w:val="24"/>
          <w:lang w:eastAsia="lv-LV"/>
        </w:rPr>
        <w:t xml:space="preserve">) vai </w:t>
      </w:r>
      <w:proofErr w:type="spellStart"/>
      <w:r w:rsidRPr="008E5240">
        <w:rPr>
          <w:rFonts w:ascii="Times New Roman" w:hAnsi="Times New Roman"/>
          <w:color w:val="000000"/>
          <w:sz w:val="24"/>
          <w:szCs w:val="24"/>
          <w:lang w:eastAsia="lv-LV"/>
        </w:rPr>
        <w:t>hibrīdfiltrus</w:t>
      </w:r>
      <w:proofErr w:type="spellEnd"/>
      <w:r w:rsidRPr="008E5240">
        <w:rPr>
          <w:rFonts w:ascii="Times New Roman" w:hAnsi="Times New Roman"/>
          <w:color w:val="000000"/>
          <w:sz w:val="24"/>
          <w:szCs w:val="24"/>
          <w:lang w:eastAsia="lv-LV"/>
        </w:rPr>
        <w:t xml:space="preserve">,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w:t>
      </w:r>
      <w:r w:rsidR="009A74CD">
        <w:rPr>
          <w:rFonts w:ascii="Times New Roman" w:hAnsi="Times New Roman"/>
          <w:color w:val="000000"/>
          <w:sz w:val="24"/>
          <w:szCs w:val="24"/>
        </w:rPr>
        <w:t xml:space="preserve">šā pielikuma 21. tabulā minēto </w:t>
      </w:r>
      <w:r w:rsidRPr="008E5240">
        <w:rPr>
          <w:rFonts w:ascii="Times New Roman" w:hAnsi="Times New Roman"/>
          <w:color w:val="000000"/>
          <w:sz w:val="24"/>
          <w:szCs w:val="24"/>
          <w:lang w:eastAsia="lv-LV"/>
        </w:rPr>
        <w:t xml:space="preserve">tehnisko paņēmienu apvienojums. </w:t>
      </w:r>
    </w:p>
    <w:p w14:paraId="09A3C95B" w14:textId="77777777" w:rsidR="00641B2E" w:rsidRPr="009669FD" w:rsidRDefault="00641B2E" w:rsidP="00641B2E">
      <w:pPr>
        <w:spacing w:after="0" w:line="240" w:lineRule="auto"/>
        <w:jc w:val="both"/>
        <w:rPr>
          <w:rFonts w:ascii="Times New Roman" w:hAnsi="Times New Roman"/>
          <w:color w:val="000000"/>
          <w:sz w:val="12"/>
          <w:szCs w:val="16"/>
        </w:rPr>
      </w:pPr>
    </w:p>
    <w:p w14:paraId="17B68949" w14:textId="77777777" w:rsidR="0041288A" w:rsidRPr="008E5240" w:rsidRDefault="0041288A" w:rsidP="00D67D8B">
      <w:pPr>
        <w:autoSpaceDE w:val="0"/>
        <w:autoSpaceDN w:val="0"/>
        <w:adjustRightInd w:val="0"/>
        <w:spacing w:before="60" w:after="6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5DFFE6D4" w14:textId="77777777" w:rsidR="004E52EF" w:rsidRPr="009669FD" w:rsidRDefault="004E52EF" w:rsidP="004E52EF">
      <w:pPr>
        <w:pStyle w:val="Virsraksts"/>
        <w:spacing w:after="0" w:line="240" w:lineRule="auto"/>
        <w:rPr>
          <w:i w:val="0"/>
          <w:sz w:val="6"/>
          <w:szCs w:val="10"/>
        </w:rPr>
      </w:pPr>
    </w:p>
    <w:p w14:paraId="17B6894A" w14:textId="089661C2" w:rsidR="0041288A" w:rsidRPr="00E61FC0" w:rsidRDefault="0041288A" w:rsidP="00E61FC0">
      <w:pPr>
        <w:autoSpaceDE w:val="0"/>
        <w:autoSpaceDN w:val="0"/>
        <w:adjustRightInd w:val="0"/>
        <w:spacing w:after="0" w:line="240" w:lineRule="auto"/>
        <w:jc w:val="right"/>
        <w:rPr>
          <w:rFonts w:ascii="Times New Roman" w:hAnsi="Times New Roman"/>
          <w:color w:val="000000"/>
          <w:szCs w:val="24"/>
          <w:lang w:eastAsia="lv-LV"/>
        </w:rPr>
      </w:pPr>
      <w:r w:rsidRPr="00E61FC0">
        <w:rPr>
          <w:rFonts w:ascii="Times New Roman" w:hAnsi="Times New Roman"/>
          <w:bCs/>
          <w:color w:val="000000"/>
          <w:szCs w:val="24"/>
          <w:lang w:eastAsia="lv-LV"/>
        </w:rPr>
        <w:t>21</w:t>
      </w:r>
      <w:r w:rsidR="00574B42" w:rsidRPr="00E61FC0">
        <w:rPr>
          <w:rFonts w:ascii="Times New Roman" w:hAnsi="Times New Roman"/>
          <w:bCs/>
          <w:color w:val="000000"/>
          <w:szCs w:val="24"/>
          <w:lang w:eastAsia="lv-LV"/>
        </w:rPr>
        <w:t>. tabul</w:t>
      </w:r>
      <w:r w:rsidRPr="00E61FC0">
        <w:rPr>
          <w:rFonts w:ascii="Times New Roman" w:hAnsi="Times New Roman"/>
          <w:bCs/>
          <w:color w:val="000000"/>
          <w:szCs w:val="24"/>
          <w:lang w:eastAsia="lv-LV"/>
        </w:rPr>
        <w:t>a</w:t>
      </w:r>
    </w:p>
    <w:p w14:paraId="7CB40CAF"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453"/>
      </w:tblGrid>
      <w:tr w:rsidR="0041288A" w:rsidRPr="00E61FC0" w14:paraId="17B6894E" w14:textId="77777777" w:rsidTr="00D14250">
        <w:tc>
          <w:tcPr>
            <w:tcW w:w="567" w:type="dxa"/>
            <w:vAlign w:val="center"/>
          </w:tcPr>
          <w:p w14:paraId="17B6894C" w14:textId="2BE70B73" w:rsidR="0041288A" w:rsidRPr="00E61FC0" w:rsidRDefault="00131C89" w:rsidP="00D14250">
            <w:pPr>
              <w:spacing w:after="0" w:line="240" w:lineRule="auto"/>
              <w:ind w:left="-57" w:right="-57"/>
              <w:jc w:val="center"/>
              <w:rPr>
                <w:rFonts w:ascii="Times New Roman" w:hAnsi="Times New Roman"/>
                <w:iCs/>
                <w:color w:val="000000"/>
                <w:szCs w:val="24"/>
                <w:lang w:eastAsia="lv-LV"/>
              </w:rPr>
            </w:pPr>
            <w:r w:rsidRPr="00E61FC0">
              <w:rPr>
                <w:rFonts w:ascii="Times New Roman" w:hAnsi="Times New Roman"/>
                <w:iCs/>
                <w:color w:val="000000"/>
                <w:szCs w:val="24"/>
                <w:lang w:eastAsia="lv-LV"/>
              </w:rPr>
              <w:t>Nr. </w:t>
            </w:r>
            <w:r w:rsidR="00E61FC0" w:rsidRPr="00E61FC0">
              <w:rPr>
                <w:rFonts w:ascii="Times New Roman" w:hAnsi="Times New Roman"/>
                <w:iCs/>
                <w:color w:val="000000"/>
                <w:szCs w:val="24"/>
                <w:lang w:eastAsia="lv-LV"/>
              </w:rPr>
              <w:br/>
            </w:r>
            <w:r w:rsidRPr="00E61FC0">
              <w:rPr>
                <w:rFonts w:ascii="Times New Roman" w:hAnsi="Times New Roman"/>
                <w:iCs/>
                <w:color w:val="000000"/>
                <w:szCs w:val="24"/>
                <w:lang w:eastAsia="lv-LV"/>
              </w:rPr>
              <w:t>p. k.</w:t>
            </w:r>
          </w:p>
        </w:tc>
        <w:tc>
          <w:tcPr>
            <w:tcW w:w="8453" w:type="dxa"/>
            <w:vAlign w:val="center"/>
          </w:tcPr>
          <w:p w14:paraId="17B6894D" w14:textId="77777777" w:rsidR="0041288A" w:rsidRPr="00E61FC0" w:rsidRDefault="0041288A" w:rsidP="00E61FC0">
            <w:pPr>
              <w:spacing w:after="0" w:line="240" w:lineRule="auto"/>
              <w:jc w:val="center"/>
              <w:rPr>
                <w:rFonts w:ascii="Times New Roman" w:hAnsi="Times New Roman"/>
                <w:i/>
                <w:iCs/>
                <w:color w:val="000000"/>
                <w:szCs w:val="24"/>
                <w:lang w:eastAsia="lv-LV"/>
              </w:rPr>
            </w:pPr>
            <w:r w:rsidRPr="00E61FC0">
              <w:rPr>
                <w:rFonts w:ascii="Times New Roman" w:hAnsi="Times New Roman"/>
                <w:color w:val="000000"/>
                <w:szCs w:val="24"/>
                <w:lang w:eastAsia="lv-LV"/>
              </w:rPr>
              <w:t>Tehniskais paņēmiens</w:t>
            </w:r>
          </w:p>
        </w:tc>
      </w:tr>
      <w:tr w:rsidR="0041288A" w:rsidRPr="00641B2E" w14:paraId="17B68951" w14:textId="77777777" w:rsidTr="00D14250">
        <w:tc>
          <w:tcPr>
            <w:tcW w:w="567" w:type="dxa"/>
          </w:tcPr>
          <w:p w14:paraId="17B6894F" w14:textId="3670A526" w:rsidR="0041288A" w:rsidRPr="00641B2E" w:rsidRDefault="00D14250" w:rsidP="00D14250">
            <w:pPr>
              <w:pStyle w:val="ListParagraph"/>
              <w:spacing w:after="0" w:line="240" w:lineRule="auto"/>
              <w:ind w:left="-57" w:right="-57"/>
              <w:rPr>
                <w:rFonts w:ascii="Times New Roman" w:hAnsi="Times New Roman"/>
                <w:iCs/>
                <w:color w:val="000000"/>
                <w:szCs w:val="24"/>
                <w:lang w:eastAsia="lv-LV"/>
              </w:rPr>
            </w:pPr>
            <w:r w:rsidRPr="00641B2E">
              <w:rPr>
                <w:rFonts w:ascii="Times New Roman" w:hAnsi="Times New Roman"/>
                <w:iCs/>
                <w:color w:val="000000"/>
                <w:szCs w:val="24"/>
                <w:lang w:eastAsia="lv-LV"/>
              </w:rPr>
              <w:t>1.</w:t>
            </w:r>
          </w:p>
        </w:tc>
        <w:tc>
          <w:tcPr>
            <w:tcW w:w="8453" w:type="dxa"/>
          </w:tcPr>
          <w:p w14:paraId="17B68950" w14:textId="77777777" w:rsidR="0041288A" w:rsidRPr="00641B2E" w:rsidRDefault="0041288A" w:rsidP="00E61FC0">
            <w:pPr>
              <w:spacing w:after="0" w:line="240" w:lineRule="auto"/>
              <w:ind w:left="-57" w:right="-57"/>
              <w:rPr>
                <w:rFonts w:ascii="Times New Roman" w:hAnsi="Times New Roman"/>
                <w:iCs/>
                <w:color w:val="000000"/>
                <w:szCs w:val="24"/>
                <w:lang w:eastAsia="lv-LV"/>
              </w:rPr>
            </w:pPr>
            <w:r w:rsidRPr="00641B2E">
              <w:rPr>
                <w:rFonts w:ascii="Times New Roman" w:hAnsi="Times New Roman"/>
                <w:color w:val="000000"/>
                <w:szCs w:val="24"/>
                <w:lang w:eastAsia="lv-LV"/>
              </w:rPr>
              <w:t xml:space="preserve">Pārvalda CO izplūdes, lai samazinātu </w:t>
            </w:r>
            <w:r w:rsidRPr="00641B2E">
              <w:rPr>
                <w:rFonts w:ascii="Times New Roman" w:hAnsi="Times New Roman"/>
                <w:iCs/>
                <w:color w:val="000000"/>
                <w:szCs w:val="24"/>
                <w:lang w:eastAsia="lv-LV"/>
              </w:rPr>
              <w:t xml:space="preserve">ESP </w:t>
            </w:r>
            <w:r w:rsidRPr="00641B2E">
              <w:rPr>
                <w:rFonts w:ascii="Times New Roman" w:hAnsi="Times New Roman"/>
                <w:color w:val="000000"/>
                <w:szCs w:val="24"/>
                <w:lang w:eastAsia="lv-LV"/>
              </w:rPr>
              <w:t>dīkstāvi</w:t>
            </w:r>
          </w:p>
        </w:tc>
      </w:tr>
      <w:tr w:rsidR="0041288A" w:rsidRPr="00641B2E" w14:paraId="17B68954" w14:textId="77777777" w:rsidTr="00D14250">
        <w:tc>
          <w:tcPr>
            <w:tcW w:w="567" w:type="dxa"/>
          </w:tcPr>
          <w:p w14:paraId="17B68952" w14:textId="1A7C7813" w:rsidR="0041288A" w:rsidRPr="00641B2E" w:rsidRDefault="00D14250" w:rsidP="00D14250">
            <w:pPr>
              <w:pStyle w:val="ListParagraph"/>
              <w:spacing w:after="0" w:line="240" w:lineRule="auto"/>
              <w:ind w:left="-57" w:right="-57"/>
              <w:rPr>
                <w:rFonts w:ascii="Times New Roman" w:hAnsi="Times New Roman"/>
                <w:iCs/>
                <w:color w:val="000000"/>
                <w:szCs w:val="24"/>
                <w:lang w:eastAsia="lv-LV"/>
              </w:rPr>
            </w:pPr>
            <w:r w:rsidRPr="00641B2E">
              <w:rPr>
                <w:rFonts w:ascii="Times New Roman" w:hAnsi="Times New Roman"/>
                <w:iCs/>
                <w:color w:val="000000"/>
                <w:szCs w:val="24"/>
                <w:lang w:eastAsia="lv-LV"/>
              </w:rPr>
              <w:t>2.</w:t>
            </w:r>
          </w:p>
        </w:tc>
        <w:tc>
          <w:tcPr>
            <w:tcW w:w="8453" w:type="dxa"/>
          </w:tcPr>
          <w:p w14:paraId="17B68953" w14:textId="77616973" w:rsidR="0041288A" w:rsidRPr="00641B2E" w:rsidRDefault="0041288A" w:rsidP="00F71596">
            <w:pPr>
              <w:spacing w:after="0" w:line="240" w:lineRule="auto"/>
              <w:ind w:left="-57" w:right="-57"/>
              <w:rPr>
                <w:rFonts w:ascii="Times New Roman" w:hAnsi="Times New Roman"/>
                <w:iCs/>
                <w:color w:val="000000"/>
                <w:szCs w:val="24"/>
                <w:lang w:eastAsia="lv-LV"/>
              </w:rPr>
            </w:pPr>
            <w:r w:rsidRPr="00641B2E">
              <w:rPr>
                <w:rFonts w:ascii="Times New Roman" w:hAnsi="Times New Roman"/>
                <w:color w:val="000000"/>
                <w:szCs w:val="24"/>
                <w:lang w:eastAsia="lv-LV"/>
              </w:rPr>
              <w:t>Nepārtraukti automātiski CO mērījumi, izmantojot monitoringa iekārtas ar īsu reaģēšanas laik</w:t>
            </w:r>
            <w:r w:rsidR="00AB338A">
              <w:rPr>
                <w:rFonts w:ascii="Times New Roman" w:hAnsi="Times New Roman"/>
                <w:color w:val="000000"/>
                <w:szCs w:val="24"/>
                <w:lang w:eastAsia="lv-LV"/>
              </w:rPr>
              <w:t>u, kas atrodas tuvu CO avotam</w:t>
            </w:r>
          </w:p>
        </w:tc>
      </w:tr>
    </w:tbl>
    <w:p w14:paraId="3892FD20" w14:textId="77777777" w:rsidR="006B09D0" w:rsidRPr="009669FD" w:rsidRDefault="006B09D0" w:rsidP="006B09D0">
      <w:pPr>
        <w:pStyle w:val="Virsraksts"/>
        <w:spacing w:after="0" w:line="240" w:lineRule="auto"/>
        <w:rPr>
          <w:i w:val="0"/>
          <w:sz w:val="18"/>
        </w:rPr>
      </w:pPr>
    </w:p>
    <w:p w14:paraId="17B68956" w14:textId="77777777" w:rsidR="0041288A" w:rsidRPr="00641B2E" w:rsidRDefault="0041288A" w:rsidP="00D67D8B">
      <w:pPr>
        <w:autoSpaceDE w:val="0"/>
        <w:autoSpaceDN w:val="0"/>
        <w:adjustRightInd w:val="0"/>
        <w:spacing w:after="0" w:line="240" w:lineRule="auto"/>
        <w:jc w:val="both"/>
        <w:rPr>
          <w:rFonts w:ascii="Times New Roman" w:hAnsi="Times New Roman"/>
          <w:color w:val="000000"/>
          <w:sz w:val="24"/>
          <w:szCs w:val="24"/>
          <w:lang w:eastAsia="lv-LV"/>
        </w:rPr>
      </w:pPr>
      <w:r w:rsidRPr="00641B2E">
        <w:rPr>
          <w:rFonts w:ascii="Times New Roman" w:hAnsi="Times New Roman"/>
          <w:b/>
          <w:bCs/>
          <w:color w:val="000000"/>
          <w:sz w:val="24"/>
          <w:szCs w:val="24"/>
          <w:lang w:eastAsia="lv-LV"/>
        </w:rPr>
        <w:t xml:space="preserve">Apraksts </w:t>
      </w:r>
    </w:p>
    <w:p w14:paraId="17B68957" w14:textId="43BF9958" w:rsidR="0041288A" w:rsidRPr="00641B2E" w:rsidRDefault="0041288A" w:rsidP="00D67D8B">
      <w:pPr>
        <w:spacing w:after="0" w:line="240" w:lineRule="auto"/>
        <w:jc w:val="both"/>
        <w:rPr>
          <w:rFonts w:ascii="Times New Roman" w:hAnsi="Times New Roman"/>
          <w:color w:val="000000"/>
          <w:sz w:val="24"/>
          <w:szCs w:val="24"/>
          <w:lang w:eastAsia="lv-LV"/>
        </w:rPr>
      </w:pPr>
      <w:r w:rsidRPr="00641B2E">
        <w:rPr>
          <w:rFonts w:ascii="Times New Roman" w:hAnsi="Times New Roman"/>
          <w:color w:val="000000"/>
          <w:spacing w:val="-2"/>
          <w:sz w:val="24"/>
          <w:szCs w:val="24"/>
          <w:lang w:eastAsia="lv-LV"/>
        </w:rPr>
        <w:t>Drošības nolūkā, ņemot vērā sprādzienbīstamības risku</w:t>
      </w:r>
      <w:smartTag w:uri="schemas-tilde-lv/tildestengine" w:element="currency2">
        <w:smartTagPr>
          <w:attr w:name="currency_text" w:val="ESP"/>
          <w:attr w:name="currency_value" w:val="."/>
          <w:attr w:name="currency_key" w:val="ESP"/>
          <w:attr w:name="currency_id" w:val="15"/>
        </w:smartTagPr>
        <w:r w:rsidRPr="00641B2E">
          <w:rPr>
            <w:rFonts w:ascii="Times New Roman" w:hAnsi="Times New Roman"/>
            <w:color w:val="000000"/>
            <w:spacing w:val="-2"/>
            <w:sz w:val="24"/>
            <w:szCs w:val="24"/>
            <w:lang w:eastAsia="lv-LV"/>
          </w:rPr>
          <w:t xml:space="preserve">, </w:t>
        </w:r>
        <w:r w:rsidRPr="00641B2E">
          <w:rPr>
            <w:rFonts w:ascii="Times New Roman" w:hAnsi="Times New Roman"/>
            <w:iCs/>
            <w:color w:val="000000"/>
            <w:spacing w:val="-2"/>
            <w:sz w:val="24"/>
            <w:szCs w:val="24"/>
            <w:lang w:eastAsia="lv-LV"/>
          </w:rPr>
          <w:t>ESP</w:t>
        </w:r>
      </w:smartTag>
      <w:r w:rsidRPr="00641B2E">
        <w:rPr>
          <w:rFonts w:ascii="Times New Roman" w:hAnsi="Times New Roman"/>
          <w:iCs/>
          <w:color w:val="000000"/>
          <w:spacing w:val="-2"/>
          <w:sz w:val="24"/>
          <w:szCs w:val="24"/>
          <w:lang w:eastAsia="lv-LV"/>
        </w:rPr>
        <w:t xml:space="preserve"> </w:t>
      </w:r>
      <w:r w:rsidRPr="00641B2E">
        <w:rPr>
          <w:rFonts w:ascii="Times New Roman" w:hAnsi="Times New Roman"/>
          <w:color w:val="000000"/>
          <w:spacing w:val="-2"/>
          <w:sz w:val="24"/>
          <w:szCs w:val="24"/>
          <w:lang w:eastAsia="lv-LV"/>
        </w:rPr>
        <w:t>būs jāslēdz, ja dūmgāzēs tiks konstatēts paaugstināts CO līmenis. Turpmāk minētie tehniskie paņēmieni novērš CO izplūdes</w:t>
      </w:r>
      <w:r w:rsidRPr="00641B2E">
        <w:rPr>
          <w:rFonts w:ascii="Times New Roman" w:hAnsi="Times New Roman"/>
          <w:color w:val="000000"/>
          <w:sz w:val="24"/>
          <w:szCs w:val="24"/>
          <w:lang w:eastAsia="lv-LV"/>
        </w:rPr>
        <w:t xml:space="preserve">, tādējādi samazinot </w:t>
      </w:r>
      <w:r w:rsidRPr="00641B2E">
        <w:rPr>
          <w:rFonts w:ascii="Times New Roman" w:hAnsi="Times New Roman"/>
          <w:iCs/>
          <w:color w:val="000000"/>
          <w:sz w:val="24"/>
          <w:szCs w:val="24"/>
          <w:lang w:eastAsia="lv-LV"/>
        </w:rPr>
        <w:t xml:space="preserve">ESP </w:t>
      </w:r>
      <w:r w:rsidRPr="00641B2E">
        <w:rPr>
          <w:rFonts w:ascii="Times New Roman" w:hAnsi="Times New Roman"/>
          <w:color w:val="000000"/>
          <w:sz w:val="24"/>
          <w:szCs w:val="24"/>
          <w:lang w:eastAsia="lv-LV"/>
        </w:rPr>
        <w:t>slēgšanas rei</w:t>
      </w:r>
      <w:r w:rsidR="00252F47">
        <w:rPr>
          <w:rFonts w:ascii="Times New Roman" w:hAnsi="Times New Roman"/>
          <w:color w:val="000000"/>
          <w:sz w:val="24"/>
          <w:szCs w:val="24"/>
          <w:lang w:eastAsia="lv-LV"/>
        </w:rPr>
        <w:t>žu skaitu</w:t>
      </w:r>
      <w:r w:rsidRPr="00641B2E">
        <w:rPr>
          <w:rFonts w:ascii="Times New Roman" w:hAnsi="Times New Roman"/>
          <w:color w:val="000000"/>
          <w:sz w:val="24"/>
          <w:szCs w:val="24"/>
          <w:lang w:eastAsia="lv-LV"/>
        </w:rPr>
        <w:t>:</w:t>
      </w:r>
    </w:p>
    <w:p w14:paraId="17B68958" w14:textId="34086BC8" w:rsidR="0041288A" w:rsidRPr="00641B2E" w:rsidRDefault="0041288A" w:rsidP="00D67D8B">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lang w:eastAsia="lv-LV"/>
        </w:rPr>
      </w:pPr>
      <w:r w:rsidRPr="00641B2E">
        <w:rPr>
          <w:rFonts w:ascii="Times New Roman" w:hAnsi="Times New Roman"/>
          <w:color w:val="000000"/>
          <w:sz w:val="24"/>
          <w:szCs w:val="24"/>
          <w:lang w:eastAsia="lv-LV"/>
        </w:rPr>
        <w:t>sadegšanas procesa kontrole;</w:t>
      </w:r>
    </w:p>
    <w:p w14:paraId="17B68959" w14:textId="77777777" w:rsidR="0041288A" w:rsidRPr="00641B2E" w:rsidRDefault="0041288A" w:rsidP="00D67D8B">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lang w:eastAsia="lv-LV"/>
        </w:rPr>
      </w:pPr>
      <w:r w:rsidRPr="00641B2E">
        <w:rPr>
          <w:rFonts w:ascii="Times New Roman" w:hAnsi="Times New Roman"/>
          <w:color w:val="000000"/>
          <w:sz w:val="24"/>
          <w:szCs w:val="24"/>
          <w:lang w:eastAsia="lv-LV"/>
        </w:rPr>
        <w:t xml:space="preserve">izejvielu organiskā piesārņojuma slodzes kontrole; </w:t>
      </w:r>
    </w:p>
    <w:p w14:paraId="17B6895A" w14:textId="421BA548" w:rsidR="0041288A" w:rsidRPr="00641B2E" w:rsidRDefault="0041288A" w:rsidP="00D67D8B">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lang w:eastAsia="lv-LV"/>
        </w:rPr>
      </w:pPr>
      <w:r w:rsidRPr="00641B2E">
        <w:rPr>
          <w:rFonts w:ascii="Times New Roman" w:hAnsi="Times New Roman"/>
          <w:color w:val="000000"/>
          <w:sz w:val="24"/>
          <w:szCs w:val="24"/>
          <w:lang w:eastAsia="lv-LV"/>
        </w:rPr>
        <w:t xml:space="preserve">kurināmā kvalitātes un kurināmā padeves sistēmas kontrole. </w:t>
      </w:r>
    </w:p>
    <w:p w14:paraId="17B6895C" w14:textId="5039FE2E" w:rsidR="0041288A" w:rsidRPr="00D539BC" w:rsidRDefault="0041288A" w:rsidP="00D67D8B">
      <w:pPr>
        <w:autoSpaceDE w:val="0"/>
        <w:autoSpaceDN w:val="0"/>
        <w:adjustRightInd w:val="0"/>
        <w:spacing w:after="0" w:line="240" w:lineRule="auto"/>
        <w:jc w:val="both"/>
        <w:rPr>
          <w:rFonts w:ascii="Times New Roman" w:hAnsi="Times New Roman"/>
          <w:color w:val="000000"/>
          <w:spacing w:val="-2"/>
          <w:sz w:val="24"/>
          <w:szCs w:val="24"/>
          <w:lang w:eastAsia="lv-LV"/>
        </w:rPr>
      </w:pPr>
      <w:r w:rsidRPr="00D539BC">
        <w:rPr>
          <w:rFonts w:ascii="Times New Roman" w:hAnsi="Times New Roman"/>
          <w:color w:val="000000"/>
          <w:spacing w:val="-2"/>
          <w:sz w:val="24"/>
          <w:szCs w:val="24"/>
          <w:lang w:eastAsia="lv-LV"/>
        </w:rPr>
        <w:t xml:space="preserve">Pārsvarā darbības pārrāvumi notiek darba uzsākšanas posmā. Drošai ekspluatācijai gāzu analīzēm </w:t>
      </w:r>
      <w:r w:rsidRPr="00D539BC">
        <w:rPr>
          <w:rFonts w:ascii="Times New Roman" w:hAnsi="Times New Roman"/>
          <w:iCs/>
          <w:color w:val="000000"/>
          <w:spacing w:val="-2"/>
          <w:sz w:val="24"/>
          <w:szCs w:val="24"/>
          <w:lang w:eastAsia="lv-LV"/>
        </w:rPr>
        <w:t xml:space="preserve">ESP </w:t>
      </w:r>
      <w:r w:rsidRPr="00D539BC">
        <w:rPr>
          <w:rFonts w:ascii="Times New Roman" w:hAnsi="Times New Roman"/>
          <w:color w:val="000000"/>
          <w:spacing w:val="-2"/>
          <w:sz w:val="24"/>
          <w:szCs w:val="24"/>
          <w:lang w:eastAsia="lv-LV"/>
        </w:rPr>
        <w:t xml:space="preserve">aizsardzībai jābūt tiešsaistē visos darbības posmos, un </w:t>
      </w:r>
      <w:r w:rsidRPr="00D539BC">
        <w:rPr>
          <w:rFonts w:ascii="Times New Roman" w:hAnsi="Times New Roman"/>
          <w:iCs/>
          <w:color w:val="000000"/>
          <w:spacing w:val="-2"/>
          <w:sz w:val="24"/>
          <w:szCs w:val="24"/>
          <w:lang w:eastAsia="lv-LV"/>
        </w:rPr>
        <w:t xml:space="preserve">ESP </w:t>
      </w:r>
      <w:r w:rsidRPr="00D539BC">
        <w:rPr>
          <w:rFonts w:ascii="Times New Roman" w:hAnsi="Times New Roman"/>
          <w:color w:val="000000"/>
          <w:spacing w:val="-2"/>
          <w:sz w:val="24"/>
          <w:szCs w:val="24"/>
          <w:lang w:eastAsia="lv-LV"/>
        </w:rPr>
        <w:t>dīkstāvi var samazināt, izmantojot rezerves pārraudzības sistēmu, kas uzturēta darb</w:t>
      </w:r>
      <w:r w:rsidR="00B93816">
        <w:rPr>
          <w:rFonts w:ascii="Times New Roman" w:hAnsi="Times New Roman"/>
          <w:color w:val="000000"/>
          <w:spacing w:val="-2"/>
          <w:sz w:val="24"/>
          <w:szCs w:val="24"/>
          <w:lang w:eastAsia="lv-LV"/>
        </w:rPr>
        <w:t>a</w:t>
      </w:r>
      <w:r w:rsidRPr="00D539BC">
        <w:rPr>
          <w:rFonts w:ascii="Times New Roman" w:hAnsi="Times New Roman"/>
          <w:color w:val="000000"/>
          <w:spacing w:val="-2"/>
          <w:sz w:val="24"/>
          <w:szCs w:val="24"/>
          <w:lang w:eastAsia="lv-LV"/>
        </w:rPr>
        <w:t xml:space="preserve"> kārtībā. </w:t>
      </w:r>
    </w:p>
    <w:p w14:paraId="17B6895D" w14:textId="3B9AEFEB" w:rsidR="0041288A" w:rsidRPr="00D539BC" w:rsidRDefault="0041288A" w:rsidP="00D67D8B">
      <w:pPr>
        <w:autoSpaceDE w:val="0"/>
        <w:autoSpaceDN w:val="0"/>
        <w:adjustRightInd w:val="0"/>
        <w:spacing w:after="0" w:line="240" w:lineRule="auto"/>
        <w:jc w:val="both"/>
        <w:rPr>
          <w:rFonts w:ascii="Times New Roman" w:hAnsi="Times New Roman"/>
          <w:color w:val="000000"/>
          <w:spacing w:val="-2"/>
          <w:sz w:val="24"/>
          <w:szCs w:val="24"/>
          <w:lang w:eastAsia="lv-LV"/>
        </w:rPr>
      </w:pPr>
      <w:r w:rsidRPr="00D539BC">
        <w:rPr>
          <w:rFonts w:ascii="Times New Roman" w:hAnsi="Times New Roman"/>
          <w:color w:val="000000"/>
          <w:spacing w:val="-2"/>
          <w:sz w:val="24"/>
          <w:szCs w:val="24"/>
          <w:lang w:eastAsia="lv-LV"/>
        </w:rPr>
        <w:t xml:space="preserve">Nepārtraukta CO monitoringa sistēmai jābūt optimizētai attiecībā uz reaģēšanas laiku un jābūt novietotai tuvu CO avotam, piemēram, pie </w:t>
      </w:r>
      <w:proofErr w:type="spellStart"/>
      <w:r w:rsidRPr="00D539BC">
        <w:rPr>
          <w:rFonts w:ascii="Times New Roman" w:hAnsi="Times New Roman"/>
          <w:color w:val="000000"/>
          <w:spacing w:val="-2"/>
          <w:sz w:val="24"/>
          <w:szCs w:val="24"/>
          <w:lang w:eastAsia="lv-LV"/>
        </w:rPr>
        <w:t>priekšsildītāja</w:t>
      </w:r>
      <w:proofErr w:type="spellEnd"/>
      <w:r w:rsidRPr="00D539BC">
        <w:rPr>
          <w:rFonts w:ascii="Times New Roman" w:hAnsi="Times New Roman"/>
          <w:color w:val="000000"/>
          <w:spacing w:val="-2"/>
          <w:sz w:val="24"/>
          <w:szCs w:val="24"/>
          <w:lang w:eastAsia="lv-LV"/>
        </w:rPr>
        <w:t xml:space="preserve"> torņa izvada vai pie krāsns ieplūdes </w:t>
      </w:r>
      <w:r w:rsidR="00EF66C7">
        <w:rPr>
          <w:rFonts w:ascii="Times New Roman" w:hAnsi="Times New Roman"/>
          <w:color w:val="000000"/>
          <w:spacing w:val="-2"/>
          <w:sz w:val="24"/>
          <w:szCs w:val="24"/>
          <w:lang w:eastAsia="lv-LV"/>
        </w:rPr>
        <w:t>(</w:t>
      </w:r>
      <w:r w:rsidRPr="00D539BC">
        <w:rPr>
          <w:rFonts w:ascii="Times New Roman" w:hAnsi="Times New Roman"/>
          <w:color w:val="000000"/>
          <w:spacing w:val="-2"/>
          <w:sz w:val="24"/>
          <w:szCs w:val="24"/>
          <w:lang w:eastAsia="lv-LV"/>
        </w:rPr>
        <w:t>izmantojot slapjā paņēmiena krāsnis</w:t>
      </w:r>
      <w:r w:rsidR="00EF66C7">
        <w:rPr>
          <w:rFonts w:ascii="Times New Roman" w:hAnsi="Times New Roman"/>
          <w:color w:val="000000"/>
          <w:spacing w:val="-2"/>
          <w:sz w:val="24"/>
          <w:szCs w:val="24"/>
          <w:lang w:eastAsia="lv-LV"/>
        </w:rPr>
        <w:t>)</w:t>
      </w:r>
      <w:r w:rsidRPr="00D539BC">
        <w:rPr>
          <w:rFonts w:ascii="Times New Roman" w:hAnsi="Times New Roman"/>
          <w:color w:val="000000"/>
          <w:spacing w:val="-2"/>
          <w:sz w:val="24"/>
          <w:szCs w:val="24"/>
          <w:lang w:eastAsia="lv-LV"/>
        </w:rPr>
        <w:t xml:space="preserve">. </w:t>
      </w:r>
    </w:p>
    <w:p w14:paraId="17B6895E" w14:textId="77777777" w:rsidR="0041288A" w:rsidRPr="008E5240" w:rsidRDefault="0041288A" w:rsidP="00D92C07">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Kad izmanto </w:t>
      </w:r>
      <w:proofErr w:type="spellStart"/>
      <w:r w:rsidRPr="008E5240">
        <w:rPr>
          <w:rFonts w:ascii="Times New Roman" w:hAnsi="Times New Roman"/>
          <w:color w:val="000000"/>
          <w:sz w:val="24"/>
          <w:szCs w:val="24"/>
          <w:lang w:eastAsia="lv-LV"/>
        </w:rPr>
        <w:t>hibrīdfiltrus</w:t>
      </w:r>
      <w:proofErr w:type="spellEnd"/>
      <w:r w:rsidRPr="008E5240">
        <w:rPr>
          <w:rFonts w:ascii="Times New Roman" w:hAnsi="Times New Roman"/>
          <w:color w:val="000000"/>
          <w:sz w:val="24"/>
          <w:szCs w:val="24"/>
          <w:lang w:eastAsia="lv-LV"/>
        </w:rPr>
        <w:t>, ir ieteicama maisa atbalsta rāmja novietošana uz zemes ar slodzes devēja plati.</w:t>
      </w:r>
    </w:p>
    <w:p w14:paraId="7A057D87" w14:textId="77777777" w:rsidR="006B09D0" w:rsidRPr="009669FD" w:rsidRDefault="006B09D0" w:rsidP="006B09D0">
      <w:pPr>
        <w:pStyle w:val="Virsraksts"/>
        <w:spacing w:after="0" w:line="240" w:lineRule="auto"/>
        <w:rPr>
          <w:i w:val="0"/>
          <w:sz w:val="22"/>
        </w:rPr>
      </w:pPr>
      <w:bookmarkStart w:id="30" w:name="_Toc370812752"/>
    </w:p>
    <w:p w14:paraId="17B68960" w14:textId="0604CD5D" w:rsidR="0041288A" w:rsidRPr="00E61FC0" w:rsidRDefault="0041288A" w:rsidP="00D92C07">
      <w:pPr>
        <w:pStyle w:val="Virsraksts"/>
        <w:spacing w:after="0" w:line="240" w:lineRule="auto"/>
        <w:rPr>
          <w:sz w:val="24"/>
          <w:lang w:eastAsia="lv-LV"/>
        </w:rPr>
      </w:pPr>
      <w:r w:rsidRPr="00E61FC0">
        <w:rPr>
          <w:sz w:val="24"/>
          <w:lang w:eastAsia="lv-LV"/>
        </w:rPr>
        <w:t>5.6.4. Kopējās organiskā oglekļa emisijas (TOC)</w:t>
      </w:r>
      <w:bookmarkEnd w:id="30"/>
      <w:r w:rsidRPr="00E61FC0">
        <w:rPr>
          <w:sz w:val="24"/>
          <w:lang w:eastAsia="lv-LV"/>
        </w:rPr>
        <w:t xml:space="preserve"> </w:t>
      </w:r>
    </w:p>
    <w:p w14:paraId="17B68961" w14:textId="33C86A37" w:rsidR="0041288A" w:rsidRPr="008E5240" w:rsidRDefault="0041288A" w:rsidP="00D92C07">
      <w:pPr>
        <w:autoSpaceDE w:val="0"/>
        <w:autoSpaceDN w:val="0"/>
        <w:adjustRightInd w:val="0"/>
        <w:spacing w:after="0" w:line="240" w:lineRule="auto"/>
        <w:jc w:val="both"/>
        <w:rPr>
          <w:rFonts w:ascii="Times New Roman" w:hAnsi="Times New Roman"/>
          <w:color w:val="000000"/>
          <w:sz w:val="24"/>
          <w:szCs w:val="24"/>
          <w:lang w:eastAsia="lv-LV"/>
        </w:rPr>
      </w:pPr>
      <w:r w:rsidRPr="00EF66C7">
        <w:rPr>
          <w:rFonts w:ascii="Times New Roman" w:hAnsi="Times New Roman"/>
          <w:color w:val="000000"/>
          <w:spacing w:val="-2"/>
          <w:sz w:val="24"/>
          <w:szCs w:val="24"/>
          <w:lang w:eastAsia="lv-LV"/>
        </w:rPr>
        <w:t>5.6.4.1.</w:t>
      </w:r>
      <w:r w:rsidR="00EF66C7" w:rsidRPr="00EF66C7">
        <w:rPr>
          <w:rFonts w:ascii="Times New Roman" w:hAnsi="Times New Roman"/>
          <w:color w:val="000000"/>
          <w:spacing w:val="-2"/>
          <w:sz w:val="24"/>
          <w:szCs w:val="24"/>
          <w:lang w:eastAsia="lv-LV"/>
        </w:rPr>
        <w:t> </w:t>
      </w:r>
      <w:r w:rsidRPr="00EF66C7">
        <w:rPr>
          <w:rFonts w:ascii="Times New Roman" w:hAnsi="Times New Roman"/>
          <w:color w:val="000000"/>
          <w:spacing w:val="-2"/>
          <w:sz w:val="24"/>
          <w:szCs w:val="24"/>
          <w:lang w:eastAsia="lv-LV"/>
        </w:rPr>
        <w:t>Lai samazinātu kopējā</w:t>
      </w:r>
      <w:r w:rsidR="00EF66C7" w:rsidRPr="00EF66C7">
        <w:rPr>
          <w:rFonts w:ascii="Times New Roman" w:hAnsi="Times New Roman"/>
          <w:color w:val="000000"/>
          <w:spacing w:val="-2"/>
          <w:sz w:val="24"/>
          <w:szCs w:val="24"/>
          <w:lang w:eastAsia="lv-LV"/>
        </w:rPr>
        <w:t>s</w:t>
      </w:r>
      <w:r w:rsidRPr="00EF66C7">
        <w:rPr>
          <w:rFonts w:ascii="Times New Roman" w:hAnsi="Times New Roman"/>
          <w:color w:val="000000"/>
          <w:spacing w:val="-2"/>
          <w:sz w:val="24"/>
          <w:szCs w:val="24"/>
          <w:lang w:eastAsia="lv-LV"/>
        </w:rPr>
        <w:t xml:space="preserve"> organiskā oglekļa emisijas no apdedzināšanas procesu izplūdes gāzēm, </w:t>
      </w:r>
      <w:r w:rsidR="00DE7C1A" w:rsidRPr="00EF66C7">
        <w:rPr>
          <w:rFonts w:ascii="Times New Roman" w:hAnsi="Times New Roman"/>
          <w:color w:val="000000"/>
          <w:spacing w:val="-2"/>
          <w:sz w:val="24"/>
          <w:szCs w:val="24"/>
        </w:rPr>
        <w:t xml:space="preserve">atbilstoši </w:t>
      </w:r>
      <w:r w:rsidRPr="00EF66C7">
        <w:rPr>
          <w:rFonts w:ascii="Times New Roman" w:hAnsi="Times New Roman"/>
          <w:color w:val="000000"/>
          <w:spacing w:val="-2"/>
          <w:sz w:val="24"/>
          <w:szCs w:val="24"/>
          <w:lang w:eastAsia="lv-LV"/>
        </w:rPr>
        <w:t>LPTP jāizvairās izejvielas ar augstu gaistošo organisko vielu (GOV</w:t>
      </w:r>
      <w:r w:rsidRPr="008E5240">
        <w:rPr>
          <w:rFonts w:ascii="Times New Roman" w:hAnsi="Times New Roman"/>
          <w:color w:val="000000"/>
          <w:sz w:val="24"/>
          <w:szCs w:val="24"/>
          <w:lang w:eastAsia="lv-LV"/>
        </w:rPr>
        <w:t xml:space="preserve">) saturu </w:t>
      </w:r>
      <w:r w:rsidR="00EF66C7" w:rsidRPr="008E5240">
        <w:rPr>
          <w:rFonts w:ascii="Times New Roman" w:hAnsi="Times New Roman"/>
          <w:color w:val="000000"/>
          <w:sz w:val="24"/>
          <w:szCs w:val="24"/>
          <w:lang w:eastAsia="lv-LV"/>
        </w:rPr>
        <w:t xml:space="preserve">iekraut </w:t>
      </w:r>
      <w:r w:rsidRPr="008E5240">
        <w:rPr>
          <w:rFonts w:ascii="Times New Roman" w:hAnsi="Times New Roman"/>
          <w:color w:val="000000"/>
          <w:sz w:val="24"/>
          <w:szCs w:val="24"/>
          <w:lang w:eastAsia="lv-LV"/>
        </w:rPr>
        <w:t xml:space="preserve">krāsns sistēmā pa izejvielu iekraušanas ceļiem. </w:t>
      </w:r>
    </w:p>
    <w:p w14:paraId="17B68962" w14:textId="77777777" w:rsidR="0041288A" w:rsidRPr="009669FD" w:rsidRDefault="0041288A" w:rsidP="00D92C07">
      <w:pPr>
        <w:autoSpaceDE w:val="0"/>
        <w:autoSpaceDN w:val="0"/>
        <w:adjustRightInd w:val="0"/>
        <w:spacing w:after="0" w:line="240" w:lineRule="auto"/>
        <w:jc w:val="both"/>
        <w:rPr>
          <w:rFonts w:ascii="Times New Roman" w:hAnsi="Times New Roman"/>
          <w:color w:val="000000"/>
          <w:szCs w:val="24"/>
          <w:lang w:eastAsia="lv-LV"/>
        </w:rPr>
      </w:pPr>
    </w:p>
    <w:p w14:paraId="17B68963" w14:textId="77777777" w:rsidR="0041288A" w:rsidRPr="00E61FC0" w:rsidRDefault="0041288A" w:rsidP="00D92C07">
      <w:pPr>
        <w:pStyle w:val="Virsraksts"/>
        <w:spacing w:after="0" w:line="240" w:lineRule="auto"/>
        <w:rPr>
          <w:sz w:val="24"/>
          <w:lang w:eastAsia="lv-LV"/>
        </w:rPr>
      </w:pPr>
      <w:bookmarkStart w:id="31" w:name="_Toc370812753"/>
      <w:r w:rsidRPr="00E61FC0">
        <w:rPr>
          <w:sz w:val="24"/>
          <w:lang w:eastAsia="lv-LV"/>
        </w:rPr>
        <w:t>5.6.5. Ūdeņraža hlorīda (</w:t>
      </w:r>
      <w:proofErr w:type="spellStart"/>
      <w:r w:rsidRPr="00E61FC0">
        <w:rPr>
          <w:sz w:val="24"/>
          <w:lang w:eastAsia="lv-LV"/>
        </w:rPr>
        <w:t>HCl</w:t>
      </w:r>
      <w:proofErr w:type="spellEnd"/>
      <w:r w:rsidRPr="00E61FC0">
        <w:rPr>
          <w:sz w:val="24"/>
          <w:lang w:eastAsia="lv-LV"/>
        </w:rPr>
        <w:t>) un ūdeņraža fluorīda (HF) emisijas</w:t>
      </w:r>
      <w:bookmarkEnd w:id="31"/>
      <w:r w:rsidRPr="00E61FC0">
        <w:rPr>
          <w:sz w:val="24"/>
          <w:lang w:eastAsia="lv-LV"/>
        </w:rPr>
        <w:t xml:space="preserve"> </w:t>
      </w:r>
    </w:p>
    <w:p w14:paraId="17B68965" w14:textId="3F759758" w:rsidR="0041288A" w:rsidRPr="008E5240" w:rsidRDefault="0041288A" w:rsidP="00D92C07">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5.6.5.1.</w:t>
      </w:r>
      <w:r w:rsidR="00D539BC">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 xml:space="preserve">Lai nepieļautu/samazinātu apdedzināšanas procesu dūmgāzu radītās </w:t>
      </w:r>
      <w:proofErr w:type="spellStart"/>
      <w:r w:rsidRPr="008E5240">
        <w:rPr>
          <w:rFonts w:ascii="Times New Roman" w:hAnsi="Times New Roman"/>
          <w:color w:val="000000"/>
          <w:sz w:val="24"/>
          <w:szCs w:val="24"/>
          <w:lang w:eastAsia="lv-LV"/>
        </w:rPr>
        <w:t>HCl</w:t>
      </w:r>
      <w:proofErr w:type="spellEnd"/>
      <w:r w:rsidRPr="008E5240">
        <w:rPr>
          <w:rFonts w:ascii="Times New Roman" w:hAnsi="Times New Roman"/>
          <w:color w:val="000000"/>
          <w:sz w:val="24"/>
          <w:szCs w:val="24"/>
          <w:lang w:eastAsia="lv-LV"/>
        </w:rPr>
        <w:t xml:space="preserve">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883A96">
        <w:rPr>
          <w:rFonts w:ascii="Times New Roman" w:hAnsi="Times New Roman"/>
          <w:color w:val="000000"/>
          <w:sz w:val="24"/>
          <w:szCs w:val="24"/>
        </w:rPr>
        <w:t>22. tabulā minētajiem</w:t>
      </w:r>
      <w:r w:rsidR="00883A96"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primārajiem tehniskajiem paņēmieniem vai to apvienojums. </w:t>
      </w:r>
    </w:p>
    <w:p w14:paraId="6B706EA4" w14:textId="77777777" w:rsidR="00641B2E" w:rsidRPr="00641B2E" w:rsidRDefault="00641B2E" w:rsidP="00641B2E">
      <w:pPr>
        <w:spacing w:after="0" w:line="240" w:lineRule="auto"/>
        <w:jc w:val="both"/>
        <w:rPr>
          <w:rFonts w:ascii="Times New Roman" w:hAnsi="Times New Roman"/>
          <w:color w:val="000000"/>
          <w:sz w:val="16"/>
          <w:szCs w:val="16"/>
        </w:rPr>
      </w:pPr>
    </w:p>
    <w:p w14:paraId="17B68967" w14:textId="77777777" w:rsidR="0041288A" w:rsidRPr="008E5240" w:rsidRDefault="0041288A" w:rsidP="00E73046">
      <w:pPr>
        <w:autoSpaceDE w:val="0"/>
        <w:autoSpaceDN w:val="0"/>
        <w:adjustRightInd w:val="0"/>
        <w:spacing w:before="60" w:after="6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3D473386" w14:textId="77777777" w:rsidR="004E52EF" w:rsidRPr="004E52EF" w:rsidRDefault="004E52EF" w:rsidP="004E52EF">
      <w:pPr>
        <w:pStyle w:val="Virsraksts"/>
        <w:spacing w:after="0" w:line="240" w:lineRule="auto"/>
        <w:rPr>
          <w:i w:val="0"/>
          <w:sz w:val="10"/>
          <w:szCs w:val="10"/>
        </w:rPr>
      </w:pPr>
    </w:p>
    <w:p w14:paraId="17B68968" w14:textId="4F8499BA" w:rsidR="0041288A" w:rsidRPr="00E73046" w:rsidRDefault="0041288A" w:rsidP="00E73046">
      <w:pPr>
        <w:autoSpaceDE w:val="0"/>
        <w:autoSpaceDN w:val="0"/>
        <w:adjustRightInd w:val="0"/>
        <w:spacing w:after="0" w:line="240" w:lineRule="auto"/>
        <w:jc w:val="right"/>
        <w:rPr>
          <w:rFonts w:ascii="Times New Roman" w:hAnsi="Times New Roman"/>
          <w:color w:val="000000"/>
          <w:szCs w:val="24"/>
          <w:lang w:eastAsia="lv-LV"/>
        </w:rPr>
      </w:pPr>
      <w:r w:rsidRPr="00E73046">
        <w:rPr>
          <w:rFonts w:ascii="Times New Roman" w:hAnsi="Times New Roman"/>
          <w:bCs/>
          <w:color w:val="000000"/>
          <w:szCs w:val="24"/>
          <w:lang w:eastAsia="lv-LV"/>
        </w:rPr>
        <w:t>22</w:t>
      </w:r>
      <w:r w:rsidR="00574B42" w:rsidRPr="00E73046">
        <w:rPr>
          <w:rFonts w:ascii="Times New Roman" w:hAnsi="Times New Roman"/>
          <w:bCs/>
          <w:color w:val="000000"/>
          <w:szCs w:val="24"/>
          <w:lang w:eastAsia="lv-LV"/>
        </w:rPr>
        <w:t>. tabul</w:t>
      </w:r>
      <w:r w:rsidRPr="00E73046">
        <w:rPr>
          <w:rFonts w:ascii="Times New Roman" w:hAnsi="Times New Roman"/>
          <w:bCs/>
          <w:color w:val="000000"/>
          <w:szCs w:val="24"/>
          <w:lang w:eastAsia="lv-LV"/>
        </w:rPr>
        <w:t>a</w:t>
      </w:r>
    </w:p>
    <w:p w14:paraId="225781EC"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1288A" w:rsidRPr="00D14250" w14:paraId="17B6896C" w14:textId="77777777" w:rsidTr="00D14250">
        <w:tc>
          <w:tcPr>
            <w:tcW w:w="567" w:type="dxa"/>
            <w:vAlign w:val="center"/>
          </w:tcPr>
          <w:p w14:paraId="70C8A219" w14:textId="77F033F5" w:rsidR="00E73046" w:rsidRPr="00D14250" w:rsidRDefault="00131C89" w:rsidP="00D14250">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17B6896A" w14:textId="5BFF9B28" w:rsidR="0041288A" w:rsidRPr="00D14250" w:rsidRDefault="00131C89" w:rsidP="00D14250">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17B6896B" w14:textId="77777777" w:rsidR="0041288A" w:rsidRPr="00D14250" w:rsidRDefault="0041288A" w:rsidP="00E73046">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D14250" w14:paraId="17B6896F" w14:textId="77777777" w:rsidTr="00D14250">
        <w:tc>
          <w:tcPr>
            <w:tcW w:w="567" w:type="dxa"/>
          </w:tcPr>
          <w:p w14:paraId="17B6896D" w14:textId="77777777" w:rsidR="0041288A" w:rsidRPr="00D14250" w:rsidRDefault="0041288A" w:rsidP="004517A9">
            <w:pPr>
              <w:spacing w:after="0" w:line="240" w:lineRule="auto"/>
              <w:rPr>
                <w:rFonts w:ascii="Times New Roman" w:hAnsi="Times New Roman"/>
                <w:iCs/>
                <w:color w:val="000000"/>
                <w:szCs w:val="24"/>
                <w:lang w:eastAsia="lv-LV"/>
              </w:rPr>
            </w:pPr>
            <w:r w:rsidRPr="00D14250">
              <w:rPr>
                <w:rFonts w:ascii="Times New Roman" w:hAnsi="Times New Roman"/>
                <w:iCs/>
                <w:color w:val="000000"/>
                <w:szCs w:val="24"/>
                <w:lang w:eastAsia="lv-LV"/>
              </w:rPr>
              <w:t xml:space="preserve">1. </w:t>
            </w:r>
          </w:p>
        </w:tc>
        <w:tc>
          <w:tcPr>
            <w:tcW w:w="8505" w:type="dxa"/>
          </w:tcPr>
          <w:p w14:paraId="17B6896E" w14:textId="77777777" w:rsidR="0041288A" w:rsidRPr="00D14250" w:rsidRDefault="0041288A" w:rsidP="004517A9">
            <w:pPr>
              <w:spacing w:after="0" w:line="240" w:lineRule="auto"/>
              <w:rPr>
                <w:rFonts w:ascii="Times New Roman" w:hAnsi="Times New Roman"/>
                <w:i/>
                <w:iCs/>
                <w:color w:val="000000"/>
                <w:szCs w:val="24"/>
                <w:lang w:eastAsia="lv-LV"/>
              </w:rPr>
            </w:pPr>
            <w:r w:rsidRPr="00D14250">
              <w:rPr>
                <w:rFonts w:ascii="Times New Roman" w:hAnsi="Times New Roman"/>
                <w:color w:val="000000"/>
                <w:szCs w:val="24"/>
                <w:lang w:eastAsia="lv-LV"/>
              </w:rPr>
              <w:t>Izmanto izejvielas un kurināmo ar zemu hlora saturu</w:t>
            </w:r>
          </w:p>
        </w:tc>
      </w:tr>
      <w:tr w:rsidR="0041288A" w:rsidRPr="00D14250" w14:paraId="17B68972" w14:textId="77777777" w:rsidTr="00D14250">
        <w:tc>
          <w:tcPr>
            <w:tcW w:w="567" w:type="dxa"/>
          </w:tcPr>
          <w:p w14:paraId="17B68970" w14:textId="77777777" w:rsidR="0041288A" w:rsidRPr="00D14250" w:rsidRDefault="0041288A" w:rsidP="004517A9">
            <w:pPr>
              <w:spacing w:after="0" w:line="240" w:lineRule="auto"/>
              <w:rPr>
                <w:rFonts w:ascii="Times New Roman" w:hAnsi="Times New Roman"/>
                <w:iCs/>
                <w:color w:val="000000"/>
                <w:szCs w:val="24"/>
                <w:lang w:eastAsia="lv-LV"/>
              </w:rPr>
            </w:pPr>
            <w:r w:rsidRPr="00D14250">
              <w:rPr>
                <w:rFonts w:ascii="Times New Roman" w:hAnsi="Times New Roman"/>
                <w:iCs/>
                <w:color w:val="000000"/>
                <w:szCs w:val="24"/>
                <w:lang w:eastAsia="lv-LV"/>
              </w:rPr>
              <w:t xml:space="preserve">2. </w:t>
            </w:r>
          </w:p>
        </w:tc>
        <w:tc>
          <w:tcPr>
            <w:tcW w:w="8505" w:type="dxa"/>
          </w:tcPr>
          <w:p w14:paraId="17B68971" w14:textId="77777777" w:rsidR="0041288A" w:rsidRPr="00D14250" w:rsidRDefault="0041288A" w:rsidP="004517A9">
            <w:pPr>
              <w:spacing w:after="0" w:line="240" w:lineRule="auto"/>
              <w:rPr>
                <w:rFonts w:ascii="Times New Roman" w:hAnsi="Times New Roman"/>
                <w:i/>
                <w:iCs/>
                <w:color w:val="000000"/>
                <w:szCs w:val="24"/>
                <w:lang w:eastAsia="lv-LV"/>
              </w:rPr>
            </w:pPr>
            <w:r w:rsidRPr="00D14250">
              <w:rPr>
                <w:rFonts w:ascii="Times New Roman" w:hAnsi="Times New Roman"/>
                <w:color w:val="000000"/>
                <w:szCs w:val="24"/>
                <w:lang w:eastAsia="lv-LV"/>
              </w:rPr>
              <w:t>Ierobežo hlora satura daudzumu jebkuros atkritumos, kas tiks izmantoti kā izejviela un/vai kurināmais cementa krāsnī</w:t>
            </w:r>
          </w:p>
        </w:tc>
      </w:tr>
    </w:tbl>
    <w:p w14:paraId="264C2E1A" w14:textId="77777777" w:rsidR="006B09D0" w:rsidRPr="00C400E9" w:rsidRDefault="006B09D0" w:rsidP="006B09D0">
      <w:pPr>
        <w:pStyle w:val="Virsraksts"/>
        <w:spacing w:after="0" w:line="240" w:lineRule="auto"/>
        <w:rPr>
          <w:i w:val="0"/>
          <w:sz w:val="24"/>
        </w:rPr>
      </w:pPr>
    </w:p>
    <w:p w14:paraId="17B68974" w14:textId="77777777" w:rsidR="0041288A" w:rsidRPr="008E5240" w:rsidRDefault="0041288A" w:rsidP="00D67D8B">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Ar LPTP saistītie emisiju līmeņi </w:t>
      </w:r>
    </w:p>
    <w:p w14:paraId="17B68975" w14:textId="792A3211" w:rsidR="0041288A" w:rsidRPr="008E5240" w:rsidRDefault="0041288A" w:rsidP="00D67D8B">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Ar LPTP saistītie </w:t>
      </w:r>
      <w:proofErr w:type="spellStart"/>
      <w:r w:rsidRPr="008E5240">
        <w:rPr>
          <w:rFonts w:ascii="Times New Roman" w:hAnsi="Times New Roman"/>
          <w:color w:val="000000"/>
          <w:sz w:val="24"/>
          <w:szCs w:val="24"/>
          <w:lang w:eastAsia="lv-LV"/>
        </w:rPr>
        <w:t>HCl</w:t>
      </w:r>
      <w:proofErr w:type="spellEnd"/>
      <w:r w:rsidRPr="008E5240">
        <w:rPr>
          <w:rFonts w:ascii="Times New Roman" w:hAnsi="Times New Roman"/>
          <w:color w:val="000000"/>
          <w:sz w:val="24"/>
          <w:szCs w:val="24"/>
          <w:lang w:eastAsia="lv-LV"/>
        </w:rPr>
        <w:t xml:space="preserve"> emisiju līmeņi ir &lt;</w:t>
      </w:r>
      <w:r w:rsidR="00B51950">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10 mg/Nm</w:t>
      </w:r>
      <w:r w:rsidRPr="008E5240">
        <w:rPr>
          <w:rFonts w:ascii="Times New Roman" w:hAnsi="Times New Roman"/>
          <w:color w:val="000000"/>
          <w:sz w:val="24"/>
          <w:szCs w:val="24"/>
          <w:vertAlign w:val="superscript"/>
          <w:lang w:eastAsia="lv-LV"/>
        </w:rPr>
        <w:t>3</w:t>
      </w:r>
      <w:r w:rsidRPr="008E5240">
        <w:rPr>
          <w:rFonts w:ascii="Times New Roman" w:hAnsi="Times New Roman"/>
          <w:color w:val="000000"/>
          <w:sz w:val="24"/>
          <w:szCs w:val="24"/>
          <w:lang w:eastAsia="lv-LV"/>
        </w:rPr>
        <w:t xml:space="preserve"> kā diennakts vidējā vērtība vai vidējais paraugu ņemšanas laikā (punktveida mērījumi, vismaz pusstundu). </w:t>
      </w:r>
    </w:p>
    <w:p w14:paraId="17B68976" w14:textId="77777777" w:rsidR="0041288A" w:rsidRPr="008E5240" w:rsidRDefault="0041288A" w:rsidP="00D67D8B">
      <w:pPr>
        <w:spacing w:after="0" w:line="240" w:lineRule="auto"/>
        <w:jc w:val="both"/>
        <w:rPr>
          <w:rFonts w:ascii="Times New Roman" w:hAnsi="Times New Roman"/>
          <w:color w:val="000000"/>
          <w:sz w:val="24"/>
          <w:szCs w:val="24"/>
          <w:lang w:eastAsia="lv-LV"/>
        </w:rPr>
      </w:pPr>
    </w:p>
    <w:p w14:paraId="17B68977" w14:textId="303C975C" w:rsidR="0041288A" w:rsidRPr="008E5240" w:rsidRDefault="0041288A" w:rsidP="00E56809">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5.6.5.2. Lai nepieļautu/samazinātu apdedzināšanas procesu dūmgāzu radītās HF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883A96">
        <w:rPr>
          <w:rFonts w:ascii="Times New Roman" w:hAnsi="Times New Roman"/>
          <w:color w:val="000000"/>
          <w:sz w:val="24"/>
          <w:szCs w:val="24"/>
        </w:rPr>
        <w:t>23. tabulā minētajiem</w:t>
      </w:r>
      <w:r w:rsidR="00883A96"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primārajiem tehniskajiem paņēmieniem vai to apvienojums.</w:t>
      </w:r>
    </w:p>
    <w:p w14:paraId="53516776" w14:textId="77777777" w:rsidR="00641B2E" w:rsidRPr="00641B2E" w:rsidRDefault="00641B2E" w:rsidP="00641B2E">
      <w:pPr>
        <w:spacing w:after="0" w:line="240" w:lineRule="auto"/>
        <w:jc w:val="both"/>
        <w:rPr>
          <w:rFonts w:ascii="Times New Roman" w:hAnsi="Times New Roman"/>
          <w:color w:val="000000"/>
          <w:sz w:val="16"/>
          <w:szCs w:val="16"/>
        </w:rPr>
      </w:pPr>
    </w:p>
    <w:p w14:paraId="17B68979" w14:textId="77777777" w:rsidR="0041288A" w:rsidRPr="008E5240" w:rsidRDefault="0041288A" w:rsidP="00D67D8B">
      <w:pPr>
        <w:autoSpaceDE w:val="0"/>
        <w:autoSpaceDN w:val="0"/>
        <w:adjustRightInd w:val="0"/>
        <w:spacing w:before="60" w:after="6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6F9073B8" w14:textId="77777777" w:rsidR="004E52EF" w:rsidRPr="004E52EF" w:rsidRDefault="004E52EF" w:rsidP="004E52EF">
      <w:pPr>
        <w:pStyle w:val="Virsraksts"/>
        <w:spacing w:after="0" w:line="240" w:lineRule="auto"/>
        <w:rPr>
          <w:i w:val="0"/>
          <w:sz w:val="10"/>
          <w:szCs w:val="10"/>
        </w:rPr>
      </w:pPr>
    </w:p>
    <w:p w14:paraId="17B6897A" w14:textId="7E832E6B" w:rsidR="0041288A" w:rsidRPr="00D14250" w:rsidRDefault="0041288A" w:rsidP="00D14250">
      <w:pPr>
        <w:autoSpaceDE w:val="0"/>
        <w:autoSpaceDN w:val="0"/>
        <w:adjustRightInd w:val="0"/>
        <w:spacing w:after="0" w:line="240" w:lineRule="auto"/>
        <w:jc w:val="right"/>
        <w:rPr>
          <w:rFonts w:ascii="Times New Roman" w:hAnsi="Times New Roman"/>
          <w:color w:val="000000"/>
          <w:szCs w:val="24"/>
          <w:lang w:eastAsia="lv-LV"/>
        </w:rPr>
      </w:pPr>
      <w:r w:rsidRPr="00D14250">
        <w:rPr>
          <w:rFonts w:ascii="Times New Roman" w:hAnsi="Times New Roman"/>
          <w:bCs/>
          <w:color w:val="000000"/>
          <w:szCs w:val="24"/>
          <w:lang w:eastAsia="lv-LV"/>
        </w:rPr>
        <w:t>23</w:t>
      </w:r>
      <w:r w:rsidR="00574B42" w:rsidRPr="00D14250">
        <w:rPr>
          <w:rFonts w:ascii="Times New Roman" w:hAnsi="Times New Roman"/>
          <w:bCs/>
          <w:color w:val="000000"/>
          <w:szCs w:val="24"/>
          <w:lang w:eastAsia="lv-LV"/>
        </w:rPr>
        <w:t>. tabul</w:t>
      </w:r>
      <w:r w:rsidRPr="00D14250">
        <w:rPr>
          <w:rFonts w:ascii="Times New Roman" w:hAnsi="Times New Roman"/>
          <w:bCs/>
          <w:color w:val="000000"/>
          <w:szCs w:val="24"/>
          <w:lang w:eastAsia="lv-LV"/>
        </w:rPr>
        <w:t>a</w:t>
      </w:r>
    </w:p>
    <w:p w14:paraId="3195F366" w14:textId="77777777" w:rsidR="00E73046" w:rsidRPr="00BB07D1" w:rsidRDefault="00E73046" w:rsidP="00E73046">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E73046" w:rsidRPr="00D14250" w14:paraId="730D1CB3" w14:textId="77777777" w:rsidTr="00D14250">
        <w:tc>
          <w:tcPr>
            <w:tcW w:w="567" w:type="dxa"/>
            <w:vAlign w:val="center"/>
          </w:tcPr>
          <w:p w14:paraId="60A75510" w14:textId="77777777" w:rsidR="00E73046" w:rsidRPr="00D14250" w:rsidRDefault="00E73046" w:rsidP="00D14250">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0E772BD2" w14:textId="77777777" w:rsidR="00E73046" w:rsidRPr="00D14250" w:rsidRDefault="00E73046" w:rsidP="00D14250">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0CD8C513" w14:textId="77777777" w:rsidR="00E73046" w:rsidRPr="00D14250" w:rsidRDefault="00E73046"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D14250" w14:paraId="17B68982" w14:textId="77777777" w:rsidTr="00D14250">
        <w:tc>
          <w:tcPr>
            <w:tcW w:w="567" w:type="dxa"/>
          </w:tcPr>
          <w:p w14:paraId="17B68980" w14:textId="77777777" w:rsidR="0041288A" w:rsidRPr="00D14250" w:rsidRDefault="0041288A" w:rsidP="00EC62DD">
            <w:pPr>
              <w:spacing w:after="0" w:line="240" w:lineRule="auto"/>
              <w:rPr>
                <w:rFonts w:ascii="Times New Roman" w:hAnsi="Times New Roman"/>
                <w:iCs/>
                <w:color w:val="000000"/>
                <w:szCs w:val="24"/>
                <w:lang w:eastAsia="lv-LV"/>
              </w:rPr>
            </w:pPr>
            <w:r w:rsidRPr="00D14250">
              <w:rPr>
                <w:rFonts w:ascii="Times New Roman" w:hAnsi="Times New Roman"/>
                <w:iCs/>
                <w:color w:val="000000"/>
                <w:szCs w:val="24"/>
                <w:lang w:eastAsia="lv-LV"/>
              </w:rPr>
              <w:t>1.</w:t>
            </w:r>
          </w:p>
        </w:tc>
        <w:tc>
          <w:tcPr>
            <w:tcW w:w="8505" w:type="dxa"/>
          </w:tcPr>
          <w:p w14:paraId="17B68981" w14:textId="77777777" w:rsidR="0041288A" w:rsidRPr="00D14250" w:rsidRDefault="0041288A" w:rsidP="00EC62DD">
            <w:pPr>
              <w:spacing w:after="0" w:line="240" w:lineRule="auto"/>
              <w:rPr>
                <w:rFonts w:ascii="Times New Roman" w:hAnsi="Times New Roman"/>
                <w:i/>
                <w:iCs/>
                <w:color w:val="000000"/>
                <w:szCs w:val="24"/>
                <w:lang w:eastAsia="lv-LV"/>
              </w:rPr>
            </w:pPr>
            <w:r w:rsidRPr="00D14250">
              <w:rPr>
                <w:rFonts w:ascii="Times New Roman" w:hAnsi="Times New Roman"/>
                <w:color w:val="000000"/>
                <w:szCs w:val="24"/>
                <w:lang w:eastAsia="lv-LV"/>
              </w:rPr>
              <w:t>Izmanto izejvielas un kurināmo ar zemu fluora saturu</w:t>
            </w:r>
          </w:p>
        </w:tc>
      </w:tr>
      <w:tr w:rsidR="0041288A" w:rsidRPr="00D14250" w14:paraId="17B68985" w14:textId="77777777" w:rsidTr="00D14250">
        <w:tc>
          <w:tcPr>
            <w:tcW w:w="567" w:type="dxa"/>
          </w:tcPr>
          <w:p w14:paraId="17B68983" w14:textId="2A46B82D" w:rsidR="0041288A" w:rsidRPr="00D14250" w:rsidRDefault="0041288A" w:rsidP="00EC62DD">
            <w:pPr>
              <w:pStyle w:val="ListParagraph"/>
              <w:spacing w:after="0" w:line="240" w:lineRule="auto"/>
              <w:ind w:left="0"/>
              <w:rPr>
                <w:rFonts w:ascii="Times New Roman" w:hAnsi="Times New Roman"/>
                <w:iCs/>
                <w:color w:val="000000"/>
                <w:szCs w:val="24"/>
                <w:lang w:eastAsia="lv-LV"/>
              </w:rPr>
            </w:pPr>
            <w:r w:rsidRPr="00D14250">
              <w:rPr>
                <w:rFonts w:ascii="Times New Roman" w:hAnsi="Times New Roman"/>
                <w:iCs/>
                <w:color w:val="000000"/>
                <w:szCs w:val="24"/>
                <w:lang w:eastAsia="lv-LV"/>
              </w:rPr>
              <w:t xml:space="preserve">2. </w:t>
            </w:r>
          </w:p>
        </w:tc>
        <w:tc>
          <w:tcPr>
            <w:tcW w:w="8505" w:type="dxa"/>
          </w:tcPr>
          <w:p w14:paraId="17B68984" w14:textId="77777777" w:rsidR="0041288A" w:rsidRPr="00D14250" w:rsidRDefault="0041288A" w:rsidP="00EC62DD">
            <w:pPr>
              <w:spacing w:after="0" w:line="240" w:lineRule="auto"/>
              <w:rPr>
                <w:rFonts w:ascii="Times New Roman" w:hAnsi="Times New Roman"/>
                <w:i/>
                <w:iCs/>
                <w:color w:val="000000"/>
                <w:szCs w:val="24"/>
                <w:lang w:eastAsia="lv-LV"/>
              </w:rPr>
            </w:pPr>
            <w:r w:rsidRPr="00D14250">
              <w:rPr>
                <w:rFonts w:ascii="Times New Roman" w:hAnsi="Times New Roman"/>
                <w:color w:val="000000"/>
                <w:szCs w:val="24"/>
                <w:lang w:eastAsia="lv-LV"/>
              </w:rPr>
              <w:t>Ierobežo fluora satura daudzumu jebkuros atkritumos, kas tiks izmantoti kā izejviela un/vai kurināmais cementa krāsnī</w:t>
            </w:r>
          </w:p>
        </w:tc>
      </w:tr>
    </w:tbl>
    <w:p w14:paraId="53915D75" w14:textId="77777777" w:rsidR="006B09D0" w:rsidRPr="00C400E9" w:rsidRDefault="006B09D0" w:rsidP="006B09D0">
      <w:pPr>
        <w:pStyle w:val="Virsraksts"/>
        <w:spacing w:after="0" w:line="240" w:lineRule="auto"/>
        <w:rPr>
          <w:i w:val="0"/>
          <w:sz w:val="24"/>
        </w:rPr>
      </w:pPr>
    </w:p>
    <w:p w14:paraId="17B68987" w14:textId="77777777" w:rsidR="0041288A" w:rsidRPr="008E5240"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Ar LPTP saistītie emisiju līmeņi </w:t>
      </w:r>
    </w:p>
    <w:p w14:paraId="17B68988" w14:textId="62CFB22E" w:rsidR="0041288A" w:rsidRPr="008E5240"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Ar LPTP saistītie HF emisiju līmeņi ir &lt;</w:t>
      </w:r>
      <w:r w:rsidR="00B51950">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1 mg/Nm</w:t>
      </w:r>
      <w:r w:rsidRPr="008E5240">
        <w:rPr>
          <w:rFonts w:ascii="Times New Roman" w:hAnsi="Times New Roman"/>
          <w:color w:val="000000"/>
          <w:sz w:val="24"/>
          <w:szCs w:val="24"/>
          <w:vertAlign w:val="superscript"/>
          <w:lang w:eastAsia="lv-LV"/>
        </w:rPr>
        <w:t>3</w:t>
      </w:r>
      <w:r w:rsidRPr="008E5240">
        <w:rPr>
          <w:rFonts w:ascii="Times New Roman" w:hAnsi="Times New Roman"/>
          <w:color w:val="000000"/>
          <w:sz w:val="24"/>
          <w:szCs w:val="24"/>
          <w:lang w:eastAsia="lv-LV"/>
        </w:rPr>
        <w:t xml:space="preserve"> kā diennakts vidējā vērtība vai vidējais paraugu ņemšanas laikā (punktveida mērījumi, vismaz pusstundu). </w:t>
      </w:r>
    </w:p>
    <w:p w14:paraId="0E1B578A" w14:textId="77777777" w:rsidR="006B09D0" w:rsidRPr="00C400E9" w:rsidRDefault="006B09D0" w:rsidP="006B09D0">
      <w:pPr>
        <w:pStyle w:val="Virsraksts"/>
        <w:spacing w:after="0" w:line="240" w:lineRule="auto"/>
        <w:rPr>
          <w:i w:val="0"/>
          <w:sz w:val="24"/>
        </w:rPr>
      </w:pPr>
      <w:bookmarkStart w:id="32" w:name="_Toc370812754"/>
    </w:p>
    <w:p w14:paraId="17B6898A" w14:textId="77777777" w:rsidR="0041288A" w:rsidRPr="00DE3904" w:rsidRDefault="0041288A" w:rsidP="006B09D0">
      <w:pPr>
        <w:pStyle w:val="Virsraksts"/>
        <w:spacing w:after="0" w:line="240" w:lineRule="auto"/>
        <w:rPr>
          <w:b/>
          <w:lang w:eastAsia="lv-LV"/>
        </w:rPr>
      </w:pPr>
      <w:r w:rsidRPr="00DE3904">
        <w:rPr>
          <w:b/>
          <w:lang w:eastAsia="lv-LV"/>
        </w:rPr>
        <w:t>5.7. PCDD/F emisijas</w:t>
      </w:r>
      <w:bookmarkEnd w:id="32"/>
      <w:r w:rsidRPr="00DE3904">
        <w:rPr>
          <w:b/>
          <w:lang w:eastAsia="lv-LV"/>
        </w:rPr>
        <w:t xml:space="preserve"> </w:t>
      </w:r>
    </w:p>
    <w:p w14:paraId="51A04F9F" w14:textId="77777777" w:rsidR="006B09D0" w:rsidRPr="00C400E9" w:rsidRDefault="006B09D0" w:rsidP="006B09D0">
      <w:pPr>
        <w:pStyle w:val="Virsraksts"/>
        <w:spacing w:after="0" w:line="240" w:lineRule="auto"/>
        <w:rPr>
          <w:i w:val="0"/>
          <w:sz w:val="24"/>
        </w:rPr>
      </w:pPr>
    </w:p>
    <w:p w14:paraId="17B6898C" w14:textId="29A51D4D" w:rsidR="0041288A" w:rsidRPr="008E5240" w:rsidRDefault="0041288A" w:rsidP="00E217D1">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5.7.1. Lai nepieļautu apdedzināšanas procesu dūmgāzu </w:t>
      </w:r>
      <w:r w:rsidRPr="001F36F6">
        <w:rPr>
          <w:rFonts w:ascii="Times New Roman" w:hAnsi="Times New Roman"/>
          <w:color w:val="000000"/>
          <w:sz w:val="24"/>
          <w:szCs w:val="24"/>
          <w:lang w:eastAsia="lv-LV"/>
        </w:rPr>
        <w:t xml:space="preserve">radītās </w:t>
      </w:r>
      <w:r w:rsidRPr="001F36F6">
        <w:rPr>
          <w:rFonts w:ascii="Times New Roman" w:hAnsi="Times New Roman"/>
          <w:iCs/>
          <w:color w:val="000000"/>
          <w:sz w:val="24"/>
          <w:szCs w:val="24"/>
          <w:lang w:eastAsia="lv-LV"/>
        </w:rPr>
        <w:t xml:space="preserve">PCDD/F </w:t>
      </w:r>
      <w:r w:rsidRPr="001F36F6">
        <w:rPr>
          <w:rFonts w:ascii="Times New Roman" w:hAnsi="Times New Roman"/>
          <w:color w:val="000000"/>
          <w:sz w:val="24"/>
          <w:szCs w:val="24"/>
          <w:lang w:eastAsia="lv-LV"/>
        </w:rPr>
        <w:t xml:space="preserve">emisijas vai uzturētu </w:t>
      </w:r>
      <w:r w:rsidRPr="001F36F6">
        <w:rPr>
          <w:rFonts w:ascii="Times New Roman" w:hAnsi="Times New Roman"/>
          <w:iCs/>
          <w:color w:val="000000"/>
          <w:sz w:val="24"/>
          <w:szCs w:val="24"/>
          <w:lang w:eastAsia="lv-LV"/>
        </w:rPr>
        <w:t xml:space="preserve">PCDD/F </w:t>
      </w:r>
      <w:r w:rsidRPr="001F36F6">
        <w:rPr>
          <w:rFonts w:ascii="Times New Roman" w:hAnsi="Times New Roman"/>
          <w:color w:val="000000"/>
          <w:sz w:val="24"/>
          <w:szCs w:val="24"/>
          <w:lang w:eastAsia="lv-LV"/>
        </w:rPr>
        <w:t xml:space="preserve">emisijas zemā līmenī, </w:t>
      </w:r>
      <w:r w:rsidR="00DE7C1A" w:rsidRPr="001F36F6">
        <w:rPr>
          <w:rFonts w:ascii="Times New Roman" w:hAnsi="Times New Roman"/>
          <w:color w:val="000000"/>
          <w:sz w:val="24"/>
          <w:szCs w:val="24"/>
        </w:rPr>
        <w:t xml:space="preserve">atbilstoši </w:t>
      </w:r>
      <w:r w:rsidRPr="001F36F6">
        <w:rPr>
          <w:rFonts w:ascii="Times New Roman" w:hAnsi="Times New Roman"/>
          <w:color w:val="000000"/>
          <w:sz w:val="24"/>
          <w:szCs w:val="24"/>
          <w:lang w:eastAsia="lv-LV"/>
        </w:rPr>
        <w:t>LPTP jāizmanto v</w:t>
      </w:r>
      <w:r w:rsidRPr="008E5240">
        <w:rPr>
          <w:rFonts w:ascii="Times New Roman" w:hAnsi="Times New Roman"/>
          <w:color w:val="000000"/>
          <w:sz w:val="24"/>
          <w:szCs w:val="24"/>
          <w:lang w:eastAsia="lv-LV"/>
        </w:rPr>
        <w:t xml:space="preserve">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24.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apvienojums. </w:t>
      </w:r>
    </w:p>
    <w:p w14:paraId="74FB0AA2" w14:textId="77777777" w:rsidR="00641B2E" w:rsidRPr="00641B2E" w:rsidRDefault="00641B2E" w:rsidP="00641B2E">
      <w:pPr>
        <w:spacing w:after="0" w:line="240" w:lineRule="auto"/>
        <w:jc w:val="both"/>
        <w:rPr>
          <w:rFonts w:ascii="Times New Roman" w:hAnsi="Times New Roman"/>
          <w:color w:val="000000"/>
          <w:sz w:val="16"/>
          <w:szCs w:val="16"/>
        </w:rPr>
      </w:pPr>
    </w:p>
    <w:p w14:paraId="17B6898E" w14:textId="77777777" w:rsidR="0041288A" w:rsidRPr="008E5240" w:rsidRDefault="0041288A" w:rsidP="00C45364">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13B44418" w14:textId="77777777" w:rsidR="004E52EF" w:rsidRPr="004E52EF" w:rsidRDefault="004E52EF" w:rsidP="004E52EF">
      <w:pPr>
        <w:pStyle w:val="Virsraksts"/>
        <w:spacing w:after="0" w:line="240" w:lineRule="auto"/>
        <w:rPr>
          <w:i w:val="0"/>
          <w:sz w:val="10"/>
          <w:szCs w:val="10"/>
        </w:rPr>
      </w:pPr>
    </w:p>
    <w:p w14:paraId="17B6898F" w14:textId="42BC1B19" w:rsidR="0041288A" w:rsidRPr="00EC62DD" w:rsidRDefault="0041288A" w:rsidP="00C45364">
      <w:pPr>
        <w:autoSpaceDE w:val="0"/>
        <w:autoSpaceDN w:val="0"/>
        <w:adjustRightInd w:val="0"/>
        <w:spacing w:after="0" w:line="240" w:lineRule="auto"/>
        <w:jc w:val="right"/>
        <w:rPr>
          <w:rFonts w:ascii="Times New Roman" w:hAnsi="Times New Roman"/>
          <w:color w:val="000000"/>
          <w:szCs w:val="24"/>
          <w:lang w:eastAsia="lv-LV"/>
        </w:rPr>
      </w:pPr>
      <w:r w:rsidRPr="00EC62DD">
        <w:rPr>
          <w:rFonts w:ascii="Times New Roman" w:hAnsi="Times New Roman"/>
          <w:bCs/>
          <w:color w:val="000000"/>
          <w:szCs w:val="24"/>
          <w:lang w:eastAsia="lv-LV"/>
        </w:rPr>
        <w:t>24</w:t>
      </w:r>
      <w:r w:rsidR="00574B42" w:rsidRPr="00EC62DD">
        <w:rPr>
          <w:rFonts w:ascii="Times New Roman" w:hAnsi="Times New Roman"/>
          <w:bCs/>
          <w:color w:val="000000"/>
          <w:szCs w:val="24"/>
          <w:lang w:eastAsia="lv-LV"/>
        </w:rPr>
        <w:t>. tabul</w:t>
      </w:r>
      <w:r w:rsidRPr="00EC62DD">
        <w:rPr>
          <w:rFonts w:ascii="Times New Roman" w:hAnsi="Times New Roman"/>
          <w:bCs/>
          <w:color w:val="000000"/>
          <w:szCs w:val="24"/>
          <w:lang w:eastAsia="lv-LV"/>
        </w:rPr>
        <w:t>a</w:t>
      </w:r>
    </w:p>
    <w:p w14:paraId="71C833D5"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3543"/>
      </w:tblGrid>
      <w:tr w:rsidR="0041288A" w:rsidRPr="00EC62DD" w14:paraId="17B68994" w14:textId="77777777" w:rsidTr="007E2137">
        <w:tc>
          <w:tcPr>
            <w:tcW w:w="567" w:type="dxa"/>
            <w:vAlign w:val="center"/>
          </w:tcPr>
          <w:p w14:paraId="75EC66F6" w14:textId="1C510245" w:rsidR="00EC62DD" w:rsidRPr="00EC62DD" w:rsidRDefault="00131C89" w:rsidP="00EC62DD">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17B68991" w14:textId="0936F491" w:rsidR="0041288A" w:rsidRPr="00EC62DD" w:rsidRDefault="00131C89" w:rsidP="00EC62DD">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4962" w:type="dxa"/>
            <w:vAlign w:val="center"/>
          </w:tcPr>
          <w:p w14:paraId="17B68992" w14:textId="77777777" w:rsidR="0041288A" w:rsidRPr="00EC62DD" w:rsidRDefault="0041288A" w:rsidP="00EC62DD">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3543" w:type="dxa"/>
            <w:vAlign w:val="center"/>
          </w:tcPr>
          <w:p w14:paraId="17B68993" w14:textId="77777777" w:rsidR="0041288A" w:rsidRPr="00EC62DD" w:rsidRDefault="0041288A" w:rsidP="00EC62DD">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EC62DD" w14:paraId="17B68998" w14:textId="77777777" w:rsidTr="007E2137">
        <w:tc>
          <w:tcPr>
            <w:tcW w:w="567" w:type="dxa"/>
          </w:tcPr>
          <w:p w14:paraId="17B68995" w14:textId="77777777" w:rsidR="0041288A" w:rsidRPr="00EC62DD" w:rsidRDefault="0041288A" w:rsidP="00C4536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1.</w:t>
            </w:r>
          </w:p>
        </w:tc>
        <w:tc>
          <w:tcPr>
            <w:tcW w:w="4962" w:type="dxa"/>
          </w:tcPr>
          <w:p w14:paraId="17B68996" w14:textId="1B5623F0" w:rsidR="0041288A" w:rsidRPr="00EC62DD" w:rsidRDefault="0041288A" w:rsidP="007733AF">
            <w:pPr>
              <w:spacing w:after="0" w:line="240" w:lineRule="auto"/>
              <w:rPr>
                <w:rFonts w:ascii="Times New Roman" w:hAnsi="Times New Roman"/>
                <w:i/>
                <w:iCs/>
                <w:color w:val="000000"/>
                <w:spacing w:val="-2"/>
                <w:szCs w:val="24"/>
                <w:lang w:eastAsia="lv-LV"/>
              </w:rPr>
            </w:pPr>
            <w:r w:rsidRPr="00EC62DD">
              <w:rPr>
                <w:rFonts w:ascii="Times New Roman" w:hAnsi="Times New Roman"/>
                <w:color w:val="000000"/>
                <w:spacing w:val="-2"/>
                <w:szCs w:val="24"/>
                <w:lang w:eastAsia="lv-LV"/>
              </w:rPr>
              <w:t>Rūpīgi izraugās un kontrolē krāsnī ievadītās vielas (izejvielas)</w:t>
            </w:r>
            <w:r w:rsidR="007733AF">
              <w:rPr>
                <w:rFonts w:ascii="Times New Roman" w:hAnsi="Times New Roman"/>
                <w:color w:val="000000"/>
                <w:spacing w:val="-2"/>
                <w:szCs w:val="24"/>
                <w:lang w:eastAsia="lv-LV"/>
              </w:rPr>
              <w:t xml:space="preserve"> –</w:t>
            </w:r>
            <w:r w:rsidRPr="00EC62DD">
              <w:rPr>
                <w:rFonts w:ascii="Times New Roman" w:hAnsi="Times New Roman"/>
                <w:color w:val="000000"/>
                <w:spacing w:val="-2"/>
                <w:szCs w:val="24"/>
                <w:lang w:eastAsia="lv-LV"/>
              </w:rPr>
              <w:t xml:space="preserve"> hlor</w:t>
            </w:r>
            <w:r w:rsidR="007733AF">
              <w:rPr>
                <w:rFonts w:ascii="Times New Roman" w:hAnsi="Times New Roman"/>
                <w:color w:val="000000"/>
                <w:spacing w:val="-2"/>
                <w:szCs w:val="24"/>
                <w:lang w:eastAsia="lv-LV"/>
              </w:rPr>
              <w:t>u</w:t>
            </w:r>
            <w:r w:rsidRPr="00EC62DD">
              <w:rPr>
                <w:rFonts w:ascii="Times New Roman" w:hAnsi="Times New Roman"/>
                <w:color w:val="000000"/>
                <w:spacing w:val="-2"/>
                <w:szCs w:val="24"/>
                <w:lang w:eastAsia="lv-LV"/>
              </w:rPr>
              <w:t>, var</w:t>
            </w:r>
            <w:r w:rsidR="007733AF">
              <w:rPr>
                <w:rFonts w:ascii="Times New Roman" w:hAnsi="Times New Roman"/>
                <w:color w:val="000000"/>
                <w:spacing w:val="-2"/>
                <w:szCs w:val="24"/>
                <w:lang w:eastAsia="lv-LV"/>
              </w:rPr>
              <w:t>u</w:t>
            </w:r>
            <w:r w:rsidRPr="00EC62DD">
              <w:rPr>
                <w:rFonts w:ascii="Times New Roman" w:hAnsi="Times New Roman"/>
                <w:color w:val="000000"/>
                <w:spacing w:val="-2"/>
                <w:szCs w:val="24"/>
                <w:lang w:eastAsia="lv-LV"/>
              </w:rPr>
              <w:t xml:space="preserve"> un gaistoš</w:t>
            </w:r>
            <w:r w:rsidR="007733AF">
              <w:rPr>
                <w:rFonts w:ascii="Times New Roman" w:hAnsi="Times New Roman"/>
                <w:color w:val="000000"/>
                <w:spacing w:val="-2"/>
                <w:szCs w:val="24"/>
                <w:lang w:eastAsia="lv-LV"/>
              </w:rPr>
              <w:t>os</w:t>
            </w:r>
            <w:r w:rsidRPr="00EC62DD">
              <w:rPr>
                <w:rFonts w:ascii="Times New Roman" w:hAnsi="Times New Roman"/>
                <w:color w:val="000000"/>
                <w:spacing w:val="-2"/>
                <w:szCs w:val="24"/>
                <w:lang w:eastAsia="lv-LV"/>
              </w:rPr>
              <w:t xml:space="preserve"> organisk</w:t>
            </w:r>
            <w:r w:rsidR="007733AF">
              <w:rPr>
                <w:rFonts w:ascii="Times New Roman" w:hAnsi="Times New Roman"/>
                <w:color w:val="000000"/>
                <w:spacing w:val="-2"/>
                <w:szCs w:val="24"/>
                <w:lang w:eastAsia="lv-LV"/>
              </w:rPr>
              <w:t>os</w:t>
            </w:r>
            <w:r w:rsidRPr="00EC62DD">
              <w:rPr>
                <w:rFonts w:ascii="Times New Roman" w:hAnsi="Times New Roman"/>
                <w:color w:val="000000"/>
                <w:spacing w:val="-2"/>
                <w:szCs w:val="24"/>
                <w:lang w:eastAsia="lv-LV"/>
              </w:rPr>
              <w:t xml:space="preserve"> savienojum</w:t>
            </w:r>
            <w:r w:rsidR="007733AF">
              <w:rPr>
                <w:rFonts w:ascii="Times New Roman" w:hAnsi="Times New Roman"/>
                <w:color w:val="000000"/>
                <w:spacing w:val="-2"/>
                <w:szCs w:val="24"/>
                <w:lang w:eastAsia="lv-LV"/>
              </w:rPr>
              <w:t>us</w:t>
            </w:r>
          </w:p>
        </w:tc>
        <w:tc>
          <w:tcPr>
            <w:tcW w:w="3543" w:type="dxa"/>
          </w:tcPr>
          <w:p w14:paraId="17B68997" w14:textId="77777777" w:rsidR="0041288A" w:rsidRPr="00EC62DD" w:rsidRDefault="0041288A" w:rsidP="00EC62DD">
            <w:pPr>
              <w:spacing w:after="0" w:line="240" w:lineRule="auto"/>
              <w:rPr>
                <w:rFonts w:ascii="Times New Roman" w:hAnsi="Times New Roman"/>
                <w:i/>
                <w:iCs/>
                <w:color w:val="000000"/>
                <w:spacing w:val="-2"/>
                <w:szCs w:val="24"/>
                <w:lang w:eastAsia="lv-LV"/>
              </w:rPr>
            </w:pPr>
            <w:r w:rsidRPr="00EC62DD">
              <w:rPr>
                <w:rFonts w:ascii="Times New Roman" w:hAnsi="Times New Roman"/>
                <w:color w:val="000000"/>
                <w:spacing w:val="-2"/>
                <w:szCs w:val="24"/>
                <w:lang w:eastAsia="lv-LV"/>
              </w:rPr>
              <w:t>Piemēro vispārīgi</w:t>
            </w:r>
          </w:p>
        </w:tc>
      </w:tr>
      <w:tr w:rsidR="0041288A" w:rsidRPr="00EC62DD" w14:paraId="17B6899C" w14:textId="77777777" w:rsidTr="007E2137">
        <w:tc>
          <w:tcPr>
            <w:tcW w:w="567" w:type="dxa"/>
          </w:tcPr>
          <w:p w14:paraId="17B68999" w14:textId="77777777" w:rsidR="0041288A" w:rsidRPr="00EC62DD" w:rsidRDefault="0041288A">
            <w:pPr>
              <w:rPr>
                <w:rFonts w:ascii="Times New Roman" w:hAnsi="Times New Roman"/>
                <w:iCs/>
                <w:color w:val="000000"/>
                <w:szCs w:val="24"/>
                <w:lang w:eastAsia="lv-LV"/>
              </w:rPr>
            </w:pPr>
            <w:r w:rsidRPr="00EC62DD">
              <w:rPr>
                <w:rFonts w:ascii="Times New Roman" w:hAnsi="Times New Roman"/>
                <w:iCs/>
                <w:color w:val="000000"/>
                <w:szCs w:val="24"/>
                <w:lang w:eastAsia="lv-LV"/>
              </w:rPr>
              <w:t>2.</w:t>
            </w:r>
          </w:p>
        </w:tc>
        <w:tc>
          <w:tcPr>
            <w:tcW w:w="4962" w:type="dxa"/>
          </w:tcPr>
          <w:p w14:paraId="17B6899A" w14:textId="53C03DE5" w:rsidR="0041288A" w:rsidRPr="00EC62DD" w:rsidRDefault="0041288A" w:rsidP="007733AF">
            <w:pPr>
              <w:spacing w:after="0" w:line="240" w:lineRule="auto"/>
              <w:rPr>
                <w:rFonts w:ascii="Times New Roman" w:hAnsi="Times New Roman"/>
                <w:i/>
                <w:iCs/>
                <w:color w:val="000000"/>
                <w:spacing w:val="-2"/>
                <w:szCs w:val="24"/>
                <w:lang w:eastAsia="lv-LV"/>
              </w:rPr>
            </w:pPr>
            <w:r w:rsidRPr="00EC62DD">
              <w:rPr>
                <w:rFonts w:ascii="Times New Roman" w:hAnsi="Times New Roman"/>
                <w:color w:val="000000"/>
                <w:spacing w:val="-2"/>
                <w:szCs w:val="24"/>
                <w:lang w:eastAsia="lv-LV"/>
              </w:rPr>
              <w:t>Rūpīgi izraugās un kontrolē krāsnī ievadītās vielas (kurināmais</w:t>
            </w:r>
            <w:r w:rsidR="007733AF" w:rsidRPr="00EC62DD">
              <w:rPr>
                <w:rFonts w:ascii="Times New Roman" w:hAnsi="Times New Roman"/>
                <w:color w:val="000000"/>
                <w:spacing w:val="-2"/>
                <w:szCs w:val="24"/>
                <w:lang w:eastAsia="lv-LV"/>
              </w:rPr>
              <w:t>)</w:t>
            </w:r>
            <w:r w:rsidR="007733AF">
              <w:rPr>
                <w:rFonts w:ascii="Times New Roman" w:hAnsi="Times New Roman"/>
                <w:color w:val="000000"/>
                <w:spacing w:val="-2"/>
                <w:szCs w:val="24"/>
                <w:lang w:eastAsia="lv-LV"/>
              </w:rPr>
              <w:t xml:space="preserve"> –</w:t>
            </w:r>
            <w:r w:rsidR="007733AF" w:rsidRPr="00EC62DD">
              <w:rPr>
                <w:rFonts w:ascii="Times New Roman" w:hAnsi="Times New Roman"/>
                <w:color w:val="000000"/>
                <w:spacing w:val="-2"/>
                <w:szCs w:val="24"/>
                <w:lang w:eastAsia="lv-LV"/>
              </w:rPr>
              <w:t xml:space="preserve"> hlor</w:t>
            </w:r>
            <w:r w:rsidR="007733AF">
              <w:rPr>
                <w:rFonts w:ascii="Times New Roman" w:hAnsi="Times New Roman"/>
                <w:color w:val="000000"/>
                <w:spacing w:val="-2"/>
                <w:szCs w:val="24"/>
                <w:lang w:eastAsia="lv-LV"/>
              </w:rPr>
              <w:t>u</w:t>
            </w:r>
            <w:r w:rsidR="007733AF" w:rsidRPr="00EC62DD">
              <w:rPr>
                <w:rFonts w:ascii="Times New Roman" w:hAnsi="Times New Roman"/>
                <w:color w:val="000000"/>
                <w:spacing w:val="-2"/>
                <w:szCs w:val="24"/>
                <w:lang w:eastAsia="lv-LV"/>
              </w:rPr>
              <w:t xml:space="preserve"> </w:t>
            </w:r>
            <w:r w:rsidRPr="00EC62DD">
              <w:rPr>
                <w:rFonts w:ascii="Times New Roman" w:hAnsi="Times New Roman"/>
                <w:color w:val="000000"/>
                <w:spacing w:val="-2"/>
                <w:szCs w:val="24"/>
                <w:lang w:eastAsia="lv-LV"/>
              </w:rPr>
              <w:t>un var</w:t>
            </w:r>
            <w:r w:rsidR="007733AF">
              <w:rPr>
                <w:rFonts w:ascii="Times New Roman" w:hAnsi="Times New Roman"/>
                <w:color w:val="000000"/>
                <w:spacing w:val="-2"/>
                <w:szCs w:val="24"/>
                <w:lang w:eastAsia="lv-LV"/>
              </w:rPr>
              <w:t>u</w:t>
            </w:r>
          </w:p>
        </w:tc>
        <w:tc>
          <w:tcPr>
            <w:tcW w:w="3543" w:type="dxa"/>
          </w:tcPr>
          <w:p w14:paraId="17B6899B" w14:textId="77777777" w:rsidR="0041288A" w:rsidRPr="00EC62DD" w:rsidRDefault="0041288A" w:rsidP="00EC62DD">
            <w:pPr>
              <w:spacing w:after="0" w:line="240" w:lineRule="auto"/>
              <w:rPr>
                <w:rFonts w:ascii="Times New Roman" w:hAnsi="Times New Roman"/>
                <w:i/>
                <w:iCs/>
                <w:color w:val="000000"/>
                <w:spacing w:val="-2"/>
                <w:szCs w:val="24"/>
                <w:lang w:eastAsia="lv-LV"/>
              </w:rPr>
            </w:pPr>
            <w:r w:rsidRPr="00EC62DD">
              <w:rPr>
                <w:rFonts w:ascii="Times New Roman" w:hAnsi="Times New Roman"/>
                <w:color w:val="000000"/>
                <w:spacing w:val="-2"/>
                <w:szCs w:val="24"/>
                <w:lang w:eastAsia="lv-LV"/>
              </w:rPr>
              <w:t>Piemēro vispārīgi</w:t>
            </w:r>
          </w:p>
        </w:tc>
      </w:tr>
      <w:tr w:rsidR="0041288A" w:rsidRPr="00EC62DD" w14:paraId="17B689A0" w14:textId="77777777" w:rsidTr="007E2137">
        <w:tc>
          <w:tcPr>
            <w:tcW w:w="567" w:type="dxa"/>
          </w:tcPr>
          <w:p w14:paraId="17B6899D" w14:textId="77777777" w:rsidR="0041288A" w:rsidRPr="00EC62DD" w:rsidRDefault="0041288A" w:rsidP="00C4536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3.</w:t>
            </w:r>
          </w:p>
        </w:tc>
        <w:tc>
          <w:tcPr>
            <w:tcW w:w="4962" w:type="dxa"/>
          </w:tcPr>
          <w:p w14:paraId="17B6899E" w14:textId="77777777" w:rsidR="0041288A" w:rsidRPr="00EC62DD" w:rsidRDefault="0041288A" w:rsidP="00EC62DD">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t xml:space="preserve">Ierobežo/izvairās no tādu atkritumu izmantošanas, kas satur </w:t>
            </w:r>
            <w:proofErr w:type="spellStart"/>
            <w:r w:rsidRPr="00EC62DD">
              <w:rPr>
                <w:rFonts w:ascii="Times New Roman" w:hAnsi="Times New Roman"/>
                <w:color w:val="000000"/>
                <w:spacing w:val="-2"/>
                <w:szCs w:val="24"/>
                <w:lang w:eastAsia="lv-LV"/>
              </w:rPr>
              <w:t>hlorinētās</w:t>
            </w:r>
            <w:proofErr w:type="spellEnd"/>
            <w:r w:rsidRPr="00EC62DD">
              <w:rPr>
                <w:rFonts w:ascii="Times New Roman" w:hAnsi="Times New Roman"/>
                <w:color w:val="000000"/>
                <w:spacing w:val="-2"/>
                <w:szCs w:val="24"/>
                <w:lang w:eastAsia="lv-LV"/>
              </w:rPr>
              <w:t xml:space="preserve"> organiskās vielas</w:t>
            </w:r>
          </w:p>
        </w:tc>
        <w:tc>
          <w:tcPr>
            <w:tcW w:w="3543" w:type="dxa"/>
          </w:tcPr>
          <w:p w14:paraId="17B6899F" w14:textId="77777777" w:rsidR="0041288A" w:rsidRPr="00EC62DD" w:rsidRDefault="0041288A" w:rsidP="00EC62DD">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t>Piemēro vispārīgi</w:t>
            </w:r>
          </w:p>
        </w:tc>
      </w:tr>
      <w:tr w:rsidR="0041288A" w:rsidRPr="00EC62DD" w14:paraId="17B689A4" w14:textId="77777777" w:rsidTr="007E2137">
        <w:tc>
          <w:tcPr>
            <w:tcW w:w="567" w:type="dxa"/>
          </w:tcPr>
          <w:p w14:paraId="17B689A1" w14:textId="77777777" w:rsidR="0041288A" w:rsidRPr="00EC62DD" w:rsidRDefault="0041288A" w:rsidP="00C4536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4.</w:t>
            </w:r>
          </w:p>
        </w:tc>
        <w:tc>
          <w:tcPr>
            <w:tcW w:w="4962" w:type="dxa"/>
          </w:tcPr>
          <w:p w14:paraId="17B689A2" w14:textId="2DE4A492" w:rsidR="0041288A" w:rsidRPr="00EC62DD" w:rsidRDefault="0041288A" w:rsidP="007733AF">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t>Izvairās izmantot kurināmo ar augstu halogēnu saturu (piemēram, hlor</w:t>
            </w:r>
            <w:r w:rsidR="007733AF">
              <w:rPr>
                <w:rFonts w:ascii="Times New Roman" w:hAnsi="Times New Roman"/>
                <w:color w:val="000000"/>
                <w:spacing w:val="-2"/>
                <w:szCs w:val="24"/>
                <w:lang w:eastAsia="lv-LV"/>
              </w:rPr>
              <w:t>u</w:t>
            </w:r>
            <w:r w:rsidRPr="00EC62DD">
              <w:rPr>
                <w:rFonts w:ascii="Times New Roman" w:hAnsi="Times New Roman"/>
                <w:color w:val="000000"/>
                <w:spacing w:val="-2"/>
                <w:szCs w:val="24"/>
                <w:lang w:eastAsia="lv-LV"/>
              </w:rPr>
              <w:t>) sekundārajā apdedzināšanā</w:t>
            </w:r>
          </w:p>
        </w:tc>
        <w:tc>
          <w:tcPr>
            <w:tcW w:w="3543" w:type="dxa"/>
          </w:tcPr>
          <w:p w14:paraId="17B689A3" w14:textId="77777777" w:rsidR="0041288A" w:rsidRPr="00EC62DD" w:rsidRDefault="0041288A" w:rsidP="00EC62DD">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t>Piemēro vispārīgi</w:t>
            </w:r>
          </w:p>
        </w:tc>
      </w:tr>
      <w:tr w:rsidR="0041288A" w:rsidRPr="00EC62DD" w14:paraId="17B689A8" w14:textId="77777777" w:rsidTr="007E2137">
        <w:tc>
          <w:tcPr>
            <w:tcW w:w="567" w:type="dxa"/>
          </w:tcPr>
          <w:p w14:paraId="17B689A5" w14:textId="77777777" w:rsidR="0041288A" w:rsidRPr="00EC62DD" w:rsidRDefault="0041288A" w:rsidP="00C4536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5.</w:t>
            </w:r>
          </w:p>
        </w:tc>
        <w:tc>
          <w:tcPr>
            <w:tcW w:w="4962" w:type="dxa"/>
          </w:tcPr>
          <w:p w14:paraId="17B689A6" w14:textId="406BBF31" w:rsidR="0041288A" w:rsidRPr="00EC62DD" w:rsidRDefault="0041288A" w:rsidP="007733AF">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t>Strauji atdzesē krā</w:t>
            </w:r>
            <w:r w:rsidR="007E2137">
              <w:rPr>
                <w:rFonts w:ascii="Times New Roman" w:hAnsi="Times New Roman"/>
                <w:color w:val="000000"/>
                <w:spacing w:val="-2"/>
                <w:szCs w:val="24"/>
                <w:lang w:eastAsia="lv-LV"/>
              </w:rPr>
              <w:t xml:space="preserve">sns dūmgāzes līdz </w:t>
            </w:r>
            <w:r w:rsidR="007733AF" w:rsidRPr="00EC62DD">
              <w:rPr>
                <w:rFonts w:ascii="Times New Roman" w:hAnsi="Times New Roman"/>
                <w:color w:val="000000"/>
                <w:spacing w:val="-2"/>
                <w:szCs w:val="24"/>
                <w:lang w:eastAsia="lv-LV"/>
              </w:rPr>
              <w:t>temperatūra</w:t>
            </w:r>
            <w:r w:rsidR="007733AF">
              <w:rPr>
                <w:rFonts w:ascii="Times New Roman" w:hAnsi="Times New Roman"/>
                <w:color w:val="000000"/>
                <w:spacing w:val="-2"/>
                <w:szCs w:val="24"/>
                <w:lang w:eastAsia="lv-LV"/>
              </w:rPr>
              <w:t>i, kas</w:t>
            </w:r>
            <w:r w:rsidR="007733AF" w:rsidRPr="00EC62DD">
              <w:rPr>
                <w:rFonts w:ascii="Times New Roman" w:hAnsi="Times New Roman"/>
                <w:color w:val="000000"/>
                <w:spacing w:val="-2"/>
                <w:szCs w:val="24"/>
                <w:lang w:eastAsia="lv-LV"/>
              </w:rPr>
              <w:t xml:space="preserve"> </w:t>
            </w:r>
            <w:r w:rsidR="007E2137">
              <w:rPr>
                <w:rFonts w:ascii="Times New Roman" w:hAnsi="Times New Roman"/>
                <w:color w:val="000000"/>
                <w:spacing w:val="-2"/>
                <w:szCs w:val="24"/>
                <w:lang w:eastAsia="lv-LV"/>
              </w:rPr>
              <w:t>zemāk</w:t>
            </w:r>
            <w:r w:rsidR="007733AF">
              <w:rPr>
                <w:rFonts w:ascii="Times New Roman" w:hAnsi="Times New Roman"/>
                <w:color w:val="000000"/>
                <w:spacing w:val="-2"/>
                <w:szCs w:val="24"/>
                <w:lang w:eastAsia="lv-LV"/>
              </w:rPr>
              <w:t>a</w:t>
            </w:r>
            <w:r w:rsidR="007E2137">
              <w:rPr>
                <w:rFonts w:ascii="Times New Roman" w:hAnsi="Times New Roman"/>
                <w:color w:val="000000"/>
                <w:spacing w:val="-2"/>
                <w:szCs w:val="24"/>
                <w:lang w:eastAsia="lv-LV"/>
              </w:rPr>
              <w:t xml:space="preserve"> par 200 </w:t>
            </w:r>
            <w:r w:rsidRPr="00EC62DD">
              <w:rPr>
                <w:rFonts w:ascii="Times New Roman" w:hAnsi="Times New Roman"/>
                <w:color w:val="000000"/>
                <w:spacing w:val="-2"/>
                <w:szCs w:val="24"/>
                <w:lang w:eastAsia="lv-LV"/>
              </w:rPr>
              <w:t>°C</w:t>
            </w:r>
            <w:r w:rsidR="007733AF">
              <w:rPr>
                <w:rFonts w:ascii="Times New Roman" w:hAnsi="Times New Roman"/>
                <w:color w:val="000000"/>
                <w:spacing w:val="-2"/>
                <w:szCs w:val="24"/>
                <w:lang w:eastAsia="lv-LV"/>
              </w:rPr>
              <w:t>,</w:t>
            </w:r>
            <w:r w:rsidRPr="00EC62DD">
              <w:rPr>
                <w:rFonts w:ascii="Times New Roman" w:hAnsi="Times New Roman"/>
                <w:color w:val="000000"/>
                <w:spacing w:val="-2"/>
                <w:szCs w:val="24"/>
                <w:lang w:eastAsia="lv-LV"/>
              </w:rPr>
              <w:t xml:space="preserve"> un samazina dūmgāzu uzturēšanās </w:t>
            </w:r>
            <w:r w:rsidRPr="00EC62DD">
              <w:rPr>
                <w:rFonts w:ascii="Times New Roman" w:hAnsi="Times New Roman"/>
                <w:color w:val="000000"/>
                <w:spacing w:val="-2"/>
                <w:szCs w:val="24"/>
                <w:lang w:eastAsia="lv-LV"/>
              </w:rPr>
              <w:lastRenderedPageBreak/>
              <w:t>laik</w:t>
            </w:r>
            <w:r w:rsidR="007733AF">
              <w:rPr>
                <w:rFonts w:ascii="Times New Roman" w:hAnsi="Times New Roman"/>
                <w:color w:val="000000"/>
                <w:spacing w:val="-2"/>
                <w:szCs w:val="24"/>
                <w:lang w:eastAsia="lv-LV"/>
              </w:rPr>
              <w:t>u</w:t>
            </w:r>
            <w:r w:rsidRPr="00EC62DD">
              <w:rPr>
                <w:rFonts w:ascii="Times New Roman" w:hAnsi="Times New Roman"/>
                <w:color w:val="000000"/>
                <w:spacing w:val="-2"/>
                <w:szCs w:val="24"/>
                <w:lang w:eastAsia="lv-LV"/>
              </w:rPr>
              <w:t xml:space="preserve"> un skābekļa saturu zonās, kur temperatūra ir </w:t>
            </w:r>
            <w:r w:rsidR="007E2137">
              <w:rPr>
                <w:rFonts w:ascii="Times New Roman" w:hAnsi="Times New Roman"/>
                <w:color w:val="000000"/>
                <w:spacing w:val="-2"/>
                <w:szCs w:val="24"/>
                <w:lang w:eastAsia="lv-LV"/>
              </w:rPr>
              <w:t>300–450 °C</w:t>
            </w:r>
          </w:p>
        </w:tc>
        <w:tc>
          <w:tcPr>
            <w:tcW w:w="3543" w:type="dxa"/>
          </w:tcPr>
          <w:p w14:paraId="17B689A7" w14:textId="77777777" w:rsidR="0041288A" w:rsidRPr="00EC62DD" w:rsidRDefault="0041288A" w:rsidP="00EC62DD">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lastRenderedPageBreak/>
              <w:t xml:space="preserve">Piemēro garajām slapjā paņēmiena krāsnīm un garajām sausā paņēmiena </w:t>
            </w:r>
            <w:r w:rsidRPr="00EC62DD">
              <w:rPr>
                <w:rFonts w:ascii="Times New Roman" w:hAnsi="Times New Roman"/>
                <w:color w:val="000000"/>
                <w:spacing w:val="-2"/>
                <w:szCs w:val="24"/>
                <w:lang w:eastAsia="lv-LV"/>
              </w:rPr>
              <w:lastRenderedPageBreak/>
              <w:t xml:space="preserve">krāsnīm bez priekšsildīšanas. Modernās </w:t>
            </w:r>
            <w:proofErr w:type="spellStart"/>
            <w:r w:rsidRPr="00EC62DD">
              <w:rPr>
                <w:rFonts w:ascii="Times New Roman" w:hAnsi="Times New Roman"/>
                <w:color w:val="000000"/>
                <w:spacing w:val="-2"/>
                <w:szCs w:val="24"/>
                <w:lang w:eastAsia="lv-LV"/>
              </w:rPr>
              <w:t>priekšsildītāja</w:t>
            </w:r>
            <w:proofErr w:type="spellEnd"/>
            <w:r w:rsidRPr="00EC62DD">
              <w:rPr>
                <w:rFonts w:ascii="Times New Roman" w:hAnsi="Times New Roman"/>
                <w:color w:val="000000"/>
                <w:spacing w:val="-2"/>
                <w:szCs w:val="24"/>
                <w:lang w:eastAsia="lv-LV"/>
              </w:rPr>
              <w:t xml:space="preserve"> un </w:t>
            </w:r>
            <w:proofErr w:type="spellStart"/>
            <w:r w:rsidRPr="00EC62DD">
              <w:rPr>
                <w:rFonts w:ascii="Times New Roman" w:hAnsi="Times New Roman"/>
                <w:color w:val="000000"/>
                <w:spacing w:val="-2"/>
                <w:szCs w:val="24"/>
                <w:lang w:eastAsia="lv-LV"/>
              </w:rPr>
              <w:t>priekškalcinētāja</w:t>
            </w:r>
            <w:proofErr w:type="spellEnd"/>
            <w:r w:rsidRPr="00EC62DD">
              <w:rPr>
                <w:rFonts w:ascii="Times New Roman" w:hAnsi="Times New Roman"/>
                <w:color w:val="000000"/>
                <w:spacing w:val="-2"/>
                <w:szCs w:val="24"/>
                <w:lang w:eastAsia="lv-LV"/>
              </w:rPr>
              <w:t xml:space="preserve"> krāsnīs šī īpašība ir jau iekļauta</w:t>
            </w:r>
          </w:p>
        </w:tc>
      </w:tr>
      <w:tr w:rsidR="0041288A" w:rsidRPr="00EC62DD" w14:paraId="17B689AC" w14:textId="77777777" w:rsidTr="007E2137">
        <w:tc>
          <w:tcPr>
            <w:tcW w:w="567" w:type="dxa"/>
          </w:tcPr>
          <w:p w14:paraId="17B689A9" w14:textId="77777777" w:rsidR="0041288A" w:rsidRPr="00DE3904" w:rsidRDefault="0041288A">
            <w:pPr>
              <w:rPr>
                <w:rFonts w:ascii="Times New Roman" w:hAnsi="Times New Roman"/>
                <w:iCs/>
                <w:color w:val="000000"/>
                <w:szCs w:val="24"/>
                <w:lang w:eastAsia="lv-LV"/>
              </w:rPr>
            </w:pPr>
            <w:r w:rsidRPr="00DE3904">
              <w:rPr>
                <w:rFonts w:ascii="Times New Roman" w:hAnsi="Times New Roman"/>
                <w:iCs/>
                <w:color w:val="000000"/>
                <w:szCs w:val="24"/>
                <w:lang w:eastAsia="lv-LV"/>
              </w:rPr>
              <w:lastRenderedPageBreak/>
              <w:t>6.</w:t>
            </w:r>
          </w:p>
        </w:tc>
        <w:tc>
          <w:tcPr>
            <w:tcW w:w="4962" w:type="dxa"/>
          </w:tcPr>
          <w:p w14:paraId="17B689AA" w14:textId="77777777" w:rsidR="0041288A" w:rsidRPr="00EC62DD" w:rsidRDefault="0041288A" w:rsidP="00EC62DD">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t xml:space="preserve">Pārtrauc </w:t>
            </w:r>
            <w:proofErr w:type="spellStart"/>
            <w:r w:rsidRPr="00EC62DD">
              <w:rPr>
                <w:rFonts w:ascii="Times New Roman" w:hAnsi="Times New Roman"/>
                <w:color w:val="000000"/>
                <w:spacing w:val="-2"/>
                <w:szCs w:val="24"/>
                <w:lang w:eastAsia="lv-LV"/>
              </w:rPr>
              <w:t>līdzsadedzināt</w:t>
            </w:r>
            <w:proofErr w:type="spellEnd"/>
            <w:r w:rsidRPr="00EC62DD">
              <w:rPr>
                <w:rFonts w:ascii="Times New Roman" w:hAnsi="Times New Roman"/>
                <w:color w:val="000000"/>
                <w:spacing w:val="-2"/>
                <w:szCs w:val="24"/>
                <w:lang w:eastAsia="lv-LV"/>
              </w:rPr>
              <w:t xml:space="preserve"> atkritumus tādās darbībās kā darbības uzsākšana un/vai beigšana</w:t>
            </w:r>
          </w:p>
        </w:tc>
        <w:tc>
          <w:tcPr>
            <w:tcW w:w="3543" w:type="dxa"/>
          </w:tcPr>
          <w:p w14:paraId="17B689AB" w14:textId="77777777" w:rsidR="0041288A" w:rsidRPr="00EC62DD" w:rsidRDefault="0041288A" w:rsidP="00EC62DD">
            <w:pPr>
              <w:autoSpaceDE w:val="0"/>
              <w:autoSpaceDN w:val="0"/>
              <w:adjustRightInd w:val="0"/>
              <w:spacing w:after="0" w:line="240" w:lineRule="auto"/>
              <w:rPr>
                <w:rFonts w:ascii="Times New Roman" w:hAnsi="Times New Roman"/>
                <w:color w:val="000000"/>
                <w:spacing w:val="-2"/>
                <w:szCs w:val="24"/>
                <w:lang w:eastAsia="lv-LV"/>
              </w:rPr>
            </w:pPr>
            <w:r w:rsidRPr="00EC62DD">
              <w:rPr>
                <w:rFonts w:ascii="Times New Roman" w:hAnsi="Times New Roman"/>
                <w:color w:val="000000"/>
                <w:spacing w:val="-2"/>
                <w:szCs w:val="24"/>
                <w:lang w:eastAsia="lv-LV"/>
              </w:rPr>
              <w:t>Piemēro vispārīgi</w:t>
            </w:r>
          </w:p>
        </w:tc>
      </w:tr>
    </w:tbl>
    <w:p w14:paraId="15430B05" w14:textId="77777777" w:rsidR="006B09D0" w:rsidRPr="00C400E9" w:rsidRDefault="006B09D0" w:rsidP="006B09D0">
      <w:pPr>
        <w:pStyle w:val="Virsraksts"/>
        <w:spacing w:after="0" w:line="240" w:lineRule="auto"/>
        <w:rPr>
          <w:i w:val="0"/>
          <w:sz w:val="24"/>
        </w:rPr>
      </w:pPr>
    </w:p>
    <w:p w14:paraId="17B689AF" w14:textId="77777777" w:rsidR="0041288A" w:rsidRPr="008E5240" w:rsidRDefault="0041288A" w:rsidP="00F30178">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Ar LPTP saistītie emisiju līmeņi </w:t>
      </w:r>
    </w:p>
    <w:p w14:paraId="17B689B0" w14:textId="10F2F98C" w:rsidR="0041288A" w:rsidRPr="008E5240" w:rsidRDefault="0041288A" w:rsidP="00F30178">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LPTP-SEL apdedzināšanas procesu dūmgāzu radītām </w:t>
      </w:r>
      <w:r w:rsidRPr="001F36F6">
        <w:rPr>
          <w:rFonts w:ascii="Times New Roman" w:hAnsi="Times New Roman"/>
          <w:iCs/>
          <w:color w:val="000000"/>
          <w:sz w:val="24"/>
          <w:szCs w:val="24"/>
          <w:lang w:eastAsia="lv-LV"/>
        </w:rPr>
        <w:t>PCDD/F</w:t>
      </w:r>
      <w:r w:rsidRPr="008E5240">
        <w:rPr>
          <w:rFonts w:ascii="Times New Roman" w:hAnsi="Times New Roman"/>
          <w:i/>
          <w:iCs/>
          <w:color w:val="000000"/>
          <w:sz w:val="24"/>
          <w:szCs w:val="24"/>
          <w:lang w:eastAsia="lv-LV"/>
        </w:rPr>
        <w:t xml:space="preserve"> </w:t>
      </w:r>
      <w:r w:rsidRPr="008E5240">
        <w:rPr>
          <w:rFonts w:ascii="Times New Roman" w:hAnsi="Times New Roman"/>
          <w:color w:val="000000"/>
          <w:sz w:val="24"/>
          <w:szCs w:val="24"/>
          <w:lang w:eastAsia="lv-LV"/>
        </w:rPr>
        <w:t>emisijām ir &lt;</w:t>
      </w:r>
      <w:r w:rsidR="00B51950">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0,05–0,1</w:t>
      </w:r>
      <w:r w:rsidR="007733AF">
        <w:rPr>
          <w:rFonts w:ascii="Times New Roman" w:hAnsi="Times New Roman"/>
          <w:color w:val="000000"/>
          <w:sz w:val="24"/>
          <w:szCs w:val="24"/>
          <w:lang w:eastAsia="lv-LV"/>
        </w:rPr>
        <w:t> </w:t>
      </w:r>
      <w:proofErr w:type="spellStart"/>
      <w:r w:rsidRPr="008E5240">
        <w:rPr>
          <w:rFonts w:ascii="Times New Roman" w:hAnsi="Times New Roman"/>
          <w:color w:val="000000"/>
          <w:sz w:val="24"/>
          <w:szCs w:val="24"/>
          <w:lang w:eastAsia="lv-LV"/>
        </w:rPr>
        <w:t>ng</w:t>
      </w:r>
      <w:proofErr w:type="spellEnd"/>
      <w:r w:rsidRPr="008E5240">
        <w:rPr>
          <w:rFonts w:ascii="Times New Roman" w:hAnsi="Times New Roman"/>
          <w:color w:val="000000"/>
          <w:sz w:val="24"/>
          <w:szCs w:val="24"/>
          <w:lang w:eastAsia="lv-LV"/>
        </w:rPr>
        <w:t xml:space="preserve"> </w:t>
      </w:r>
      <w:r w:rsidRPr="001F36F6">
        <w:rPr>
          <w:rFonts w:ascii="Times New Roman" w:hAnsi="Times New Roman"/>
          <w:iCs/>
          <w:color w:val="000000"/>
          <w:sz w:val="24"/>
          <w:szCs w:val="24"/>
          <w:lang w:eastAsia="lv-LV"/>
        </w:rPr>
        <w:t>PCDD/F I-TEQ</w:t>
      </w:r>
      <w:r w:rsidRPr="008E5240">
        <w:rPr>
          <w:rFonts w:ascii="Times New Roman" w:hAnsi="Times New Roman"/>
          <w:color w:val="000000"/>
          <w:sz w:val="24"/>
          <w:szCs w:val="24"/>
          <w:lang w:eastAsia="lv-LV"/>
        </w:rPr>
        <w:t>/Nm</w:t>
      </w:r>
      <w:r w:rsidRPr="008E5240">
        <w:rPr>
          <w:rFonts w:ascii="Times New Roman" w:hAnsi="Times New Roman"/>
          <w:color w:val="000000"/>
          <w:sz w:val="24"/>
          <w:szCs w:val="24"/>
          <w:vertAlign w:val="superscript"/>
          <w:lang w:eastAsia="lv-LV"/>
        </w:rPr>
        <w:t>3</w:t>
      </w:r>
      <w:r w:rsidRPr="008E5240">
        <w:rPr>
          <w:rFonts w:ascii="Times New Roman" w:hAnsi="Times New Roman"/>
          <w:color w:val="000000"/>
          <w:sz w:val="24"/>
          <w:szCs w:val="24"/>
          <w:lang w:eastAsia="lv-LV"/>
        </w:rPr>
        <w:t xml:space="preserve"> kā vidējais paraugu ņemšanas laikā (6–8 stundas). </w:t>
      </w:r>
    </w:p>
    <w:p w14:paraId="17B689B1" w14:textId="77777777" w:rsidR="0041288A" w:rsidRPr="008E5240" w:rsidRDefault="0041288A" w:rsidP="00457A5E">
      <w:pPr>
        <w:autoSpaceDE w:val="0"/>
        <w:autoSpaceDN w:val="0"/>
        <w:adjustRightInd w:val="0"/>
        <w:spacing w:after="0" w:line="240" w:lineRule="auto"/>
        <w:jc w:val="both"/>
        <w:rPr>
          <w:rFonts w:ascii="Times New Roman" w:hAnsi="Times New Roman"/>
          <w:color w:val="000000"/>
          <w:sz w:val="24"/>
          <w:szCs w:val="24"/>
          <w:lang w:eastAsia="lv-LV"/>
        </w:rPr>
      </w:pPr>
    </w:p>
    <w:p w14:paraId="17B689B2" w14:textId="77777777" w:rsidR="0041288A" w:rsidRPr="00DE3904" w:rsidRDefault="0041288A" w:rsidP="00457A5E">
      <w:pPr>
        <w:pStyle w:val="Virsraksts"/>
        <w:spacing w:after="0" w:line="240" w:lineRule="auto"/>
        <w:rPr>
          <w:b/>
          <w:lang w:eastAsia="lv-LV"/>
        </w:rPr>
      </w:pPr>
      <w:bookmarkStart w:id="33" w:name="_Toc370812755"/>
      <w:r w:rsidRPr="00DE3904">
        <w:rPr>
          <w:b/>
          <w:lang w:eastAsia="lv-LV"/>
        </w:rPr>
        <w:t>5.8. Metālu emisijas</w:t>
      </w:r>
      <w:bookmarkEnd w:id="33"/>
      <w:r w:rsidRPr="00DE3904">
        <w:rPr>
          <w:b/>
          <w:lang w:eastAsia="lv-LV"/>
        </w:rPr>
        <w:t xml:space="preserve"> </w:t>
      </w:r>
    </w:p>
    <w:p w14:paraId="480A8613" w14:textId="77777777" w:rsidR="006B09D0" w:rsidRPr="00C400E9" w:rsidRDefault="006B09D0" w:rsidP="006B09D0">
      <w:pPr>
        <w:pStyle w:val="Virsraksts"/>
        <w:spacing w:after="0" w:line="240" w:lineRule="auto"/>
        <w:rPr>
          <w:i w:val="0"/>
          <w:sz w:val="24"/>
        </w:rPr>
      </w:pPr>
    </w:p>
    <w:p w14:paraId="17B689B4" w14:textId="4652DDA5" w:rsidR="0041288A" w:rsidRPr="008E5240" w:rsidRDefault="0041288A" w:rsidP="00457A5E">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5.8.1.</w:t>
      </w:r>
      <w:r w:rsidR="00D539BC">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 xml:space="preserve">Lai samazinātu apdedzināšanas procesu dūmgāzu radītās metālu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25.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apvienojums. </w:t>
      </w:r>
    </w:p>
    <w:p w14:paraId="5DD3D0DA" w14:textId="77777777" w:rsidR="00641B2E" w:rsidRPr="00641B2E" w:rsidRDefault="00641B2E" w:rsidP="00641B2E">
      <w:pPr>
        <w:spacing w:after="0" w:line="240" w:lineRule="auto"/>
        <w:jc w:val="both"/>
        <w:rPr>
          <w:rFonts w:ascii="Times New Roman" w:hAnsi="Times New Roman"/>
          <w:color w:val="000000"/>
          <w:sz w:val="16"/>
          <w:szCs w:val="16"/>
        </w:rPr>
      </w:pPr>
    </w:p>
    <w:p w14:paraId="17B689B6" w14:textId="77777777" w:rsidR="0041288A" w:rsidRPr="008E5240" w:rsidRDefault="0041288A" w:rsidP="00E217D1">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05A51614" w14:textId="77777777" w:rsidR="004E52EF" w:rsidRPr="004E52EF" w:rsidRDefault="004E52EF" w:rsidP="004E52EF">
      <w:pPr>
        <w:pStyle w:val="Virsraksts"/>
        <w:spacing w:after="0" w:line="240" w:lineRule="auto"/>
        <w:rPr>
          <w:i w:val="0"/>
          <w:sz w:val="10"/>
          <w:szCs w:val="10"/>
        </w:rPr>
      </w:pPr>
    </w:p>
    <w:p w14:paraId="17B689B7" w14:textId="535EA3C6" w:rsidR="0041288A" w:rsidRPr="00EC62DD" w:rsidRDefault="0041288A" w:rsidP="00E217D1">
      <w:pPr>
        <w:autoSpaceDE w:val="0"/>
        <w:autoSpaceDN w:val="0"/>
        <w:adjustRightInd w:val="0"/>
        <w:spacing w:after="0" w:line="240" w:lineRule="auto"/>
        <w:jc w:val="right"/>
        <w:rPr>
          <w:rFonts w:ascii="Times New Roman" w:hAnsi="Times New Roman"/>
          <w:szCs w:val="24"/>
        </w:rPr>
      </w:pPr>
      <w:r w:rsidRPr="00EC62DD">
        <w:rPr>
          <w:rFonts w:ascii="Times New Roman" w:hAnsi="Times New Roman"/>
          <w:szCs w:val="24"/>
        </w:rPr>
        <w:t>25</w:t>
      </w:r>
      <w:r w:rsidR="00574B42" w:rsidRPr="00EC62DD">
        <w:rPr>
          <w:rFonts w:ascii="Times New Roman" w:hAnsi="Times New Roman"/>
          <w:szCs w:val="24"/>
        </w:rPr>
        <w:t>. tabul</w:t>
      </w:r>
      <w:r w:rsidRPr="00EC62DD">
        <w:rPr>
          <w:rFonts w:ascii="Times New Roman" w:hAnsi="Times New Roman"/>
          <w:szCs w:val="24"/>
        </w:rPr>
        <w:t>a</w:t>
      </w:r>
    </w:p>
    <w:p w14:paraId="6AD0B974" w14:textId="77777777" w:rsidR="00EC62DD" w:rsidRPr="00BB07D1" w:rsidRDefault="00EC62DD" w:rsidP="00EC62DD">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EC62DD" w:rsidRPr="00D14250" w14:paraId="5B7C00C7" w14:textId="77777777" w:rsidTr="008E59AF">
        <w:tc>
          <w:tcPr>
            <w:tcW w:w="567" w:type="dxa"/>
            <w:vAlign w:val="center"/>
          </w:tcPr>
          <w:p w14:paraId="64677686" w14:textId="77777777" w:rsidR="00EC62DD" w:rsidRPr="00D14250" w:rsidRDefault="00EC62DD"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703AE0BF" w14:textId="77777777" w:rsidR="00EC62DD" w:rsidRPr="00D14250" w:rsidRDefault="00EC62DD"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1DCCF913" w14:textId="77777777" w:rsidR="00EC62DD" w:rsidRPr="00D14250" w:rsidRDefault="00EC62DD"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EC62DD" w14:paraId="17B689BE" w14:textId="77777777" w:rsidTr="00EC62DD">
        <w:tc>
          <w:tcPr>
            <w:tcW w:w="567" w:type="dxa"/>
          </w:tcPr>
          <w:p w14:paraId="17B689BC" w14:textId="77777777" w:rsidR="0041288A" w:rsidRPr="00EC62DD" w:rsidRDefault="0041288A" w:rsidP="0028317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 xml:space="preserve">1. </w:t>
            </w:r>
          </w:p>
        </w:tc>
        <w:tc>
          <w:tcPr>
            <w:tcW w:w="8505" w:type="dxa"/>
          </w:tcPr>
          <w:p w14:paraId="17B689BD" w14:textId="329220E7" w:rsidR="0041288A" w:rsidRPr="00EC62DD" w:rsidRDefault="0041288A" w:rsidP="007733AF">
            <w:pPr>
              <w:spacing w:after="0" w:line="240" w:lineRule="auto"/>
              <w:rPr>
                <w:rFonts w:ascii="Times New Roman" w:hAnsi="Times New Roman"/>
                <w:i/>
                <w:iCs/>
                <w:color w:val="000000"/>
                <w:szCs w:val="24"/>
                <w:lang w:eastAsia="lv-LV"/>
              </w:rPr>
            </w:pPr>
            <w:r w:rsidRPr="00EC62DD">
              <w:rPr>
                <w:rFonts w:ascii="Times New Roman" w:hAnsi="Times New Roman"/>
                <w:color w:val="000000"/>
                <w:szCs w:val="24"/>
                <w:lang w:eastAsia="lv-LV"/>
              </w:rPr>
              <w:t>Izraugās materiālus ar zemu attiecīgo metālu saturu un ierobežo attiecīgo metālu</w:t>
            </w:r>
            <w:r w:rsidR="007733AF">
              <w:rPr>
                <w:rFonts w:ascii="Times New Roman" w:hAnsi="Times New Roman"/>
                <w:color w:val="000000"/>
                <w:szCs w:val="24"/>
                <w:lang w:eastAsia="lv-LV"/>
              </w:rPr>
              <w:t xml:space="preserve"> (</w:t>
            </w:r>
            <w:r w:rsidRPr="00EC62DD">
              <w:rPr>
                <w:rFonts w:ascii="Times New Roman" w:hAnsi="Times New Roman"/>
                <w:color w:val="000000"/>
                <w:szCs w:val="24"/>
                <w:lang w:eastAsia="lv-LV"/>
              </w:rPr>
              <w:t>jo īpaši dzīvsudraba</w:t>
            </w:r>
            <w:r w:rsidR="007733AF">
              <w:rPr>
                <w:rFonts w:ascii="Times New Roman" w:hAnsi="Times New Roman"/>
                <w:color w:val="000000"/>
                <w:szCs w:val="24"/>
                <w:lang w:eastAsia="lv-LV"/>
              </w:rPr>
              <w:t>)</w:t>
            </w:r>
            <w:r w:rsidRPr="00EC62DD">
              <w:rPr>
                <w:rFonts w:ascii="Times New Roman" w:hAnsi="Times New Roman"/>
                <w:color w:val="000000"/>
                <w:szCs w:val="24"/>
                <w:lang w:eastAsia="lv-LV"/>
              </w:rPr>
              <w:t xml:space="preserve"> saturu materiālos</w:t>
            </w:r>
          </w:p>
        </w:tc>
      </w:tr>
      <w:tr w:rsidR="0041288A" w:rsidRPr="00EC62DD" w14:paraId="17B689C1" w14:textId="77777777" w:rsidTr="00EC62DD">
        <w:tc>
          <w:tcPr>
            <w:tcW w:w="567" w:type="dxa"/>
          </w:tcPr>
          <w:p w14:paraId="17B689BF" w14:textId="77777777" w:rsidR="0041288A" w:rsidRPr="00EC62DD" w:rsidRDefault="0041288A" w:rsidP="0028317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 xml:space="preserve">2. </w:t>
            </w:r>
          </w:p>
        </w:tc>
        <w:tc>
          <w:tcPr>
            <w:tcW w:w="8505" w:type="dxa"/>
          </w:tcPr>
          <w:p w14:paraId="17B689C0" w14:textId="77777777" w:rsidR="0041288A" w:rsidRPr="00EC62DD" w:rsidRDefault="0041288A" w:rsidP="00EC62DD">
            <w:pPr>
              <w:spacing w:after="0" w:line="240" w:lineRule="auto"/>
              <w:rPr>
                <w:rFonts w:ascii="Times New Roman" w:hAnsi="Times New Roman"/>
                <w:i/>
                <w:iCs/>
                <w:color w:val="000000"/>
                <w:szCs w:val="24"/>
                <w:lang w:eastAsia="lv-LV"/>
              </w:rPr>
            </w:pPr>
            <w:r w:rsidRPr="00EC62DD">
              <w:rPr>
                <w:rFonts w:ascii="Times New Roman" w:hAnsi="Times New Roman"/>
                <w:color w:val="000000"/>
                <w:szCs w:val="24"/>
                <w:lang w:eastAsia="lv-LV"/>
              </w:rPr>
              <w:t>Izmanto kvalitātes nodrošināšanas sistēmas izmantoto atkritumu īpašību garantēšanai</w:t>
            </w:r>
          </w:p>
        </w:tc>
      </w:tr>
      <w:tr w:rsidR="0041288A" w:rsidRPr="00EC62DD" w14:paraId="17B689C4" w14:textId="77777777" w:rsidTr="00EC62DD">
        <w:tc>
          <w:tcPr>
            <w:tcW w:w="567" w:type="dxa"/>
          </w:tcPr>
          <w:p w14:paraId="17B689C2" w14:textId="77777777" w:rsidR="0041288A" w:rsidRPr="00EC62DD" w:rsidRDefault="0041288A" w:rsidP="0028317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 xml:space="preserve">3. </w:t>
            </w:r>
          </w:p>
        </w:tc>
        <w:tc>
          <w:tcPr>
            <w:tcW w:w="8505" w:type="dxa"/>
          </w:tcPr>
          <w:p w14:paraId="17B689C3" w14:textId="6187CC3E" w:rsidR="0041288A" w:rsidRPr="00EC62DD" w:rsidRDefault="0041288A" w:rsidP="00784B18">
            <w:pPr>
              <w:spacing w:after="0" w:line="240" w:lineRule="auto"/>
              <w:rPr>
                <w:rFonts w:ascii="Times New Roman" w:hAnsi="Times New Roman"/>
                <w:color w:val="000000"/>
                <w:szCs w:val="24"/>
                <w:lang w:eastAsia="lv-LV"/>
              </w:rPr>
            </w:pPr>
            <w:r w:rsidRPr="00EC62DD">
              <w:rPr>
                <w:rFonts w:ascii="Times New Roman" w:hAnsi="Times New Roman"/>
                <w:color w:val="000000"/>
                <w:szCs w:val="24"/>
                <w:lang w:eastAsia="lv-LV"/>
              </w:rPr>
              <w:t>Izmanto efektīvus putekļu likvidēšanas paņēmienus</w:t>
            </w:r>
            <w:r w:rsidR="00784B18">
              <w:rPr>
                <w:rFonts w:ascii="Times New Roman" w:hAnsi="Times New Roman"/>
                <w:color w:val="000000"/>
                <w:szCs w:val="24"/>
                <w:lang w:eastAsia="lv-LV"/>
              </w:rPr>
              <w:t xml:space="preserve"> </w:t>
            </w:r>
            <w:r w:rsidR="00784B18" w:rsidRPr="00784B18">
              <w:rPr>
                <w:rFonts w:ascii="Times New Roman" w:hAnsi="Times New Roman"/>
                <w:color w:val="000000"/>
                <w:lang w:eastAsia="lv-LV"/>
              </w:rPr>
              <w:t xml:space="preserve">saskaņā ar </w:t>
            </w:r>
            <w:r w:rsidR="00784B18" w:rsidRPr="00784B18">
              <w:rPr>
                <w:rFonts w:ascii="Times New Roman" w:hAnsi="Times New Roman"/>
                <w:color w:val="000000"/>
              </w:rPr>
              <w:t>šā pielikuma</w:t>
            </w:r>
            <w:r w:rsidRPr="00784B18">
              <w:rPr>
                <w:rFonts w:ascii="Times New Roman" w:hAnsi="Times New Roman"/>
                <w:color w:val="000000"/>
                <w:lang w:eastAsia="lv-LV"/>
              </w:rPr>
              <w:t xml:space="preserve"> 5.5.3.1.</w:t>
            </w:r>
            <w:r w:rsidR="00784B18" w:rsidRPr="00784B18">
              <w:rPr>
                <w:rFonts w:ascii="Times New Roman" w:hAnsi="Times New Roman"/>
                <w:color w:val="000000"/>
                <w:lang w:eastAsia="lv-LV"/>
              </w:rPr>
              <w:t> punktu</w:t>
            </w:r>
          </w:p>
        </w:tc>
      </w:tr>
    </w:tbl>
    <w:p w14:paraId="11FBDBE6" w14:textId="77777777" w:rsidR="006B09D0" w:rsidRPr="00C400E9" w:rsidRDefault="006B09D0" w:rsidP="006B09D0">
      <w:pPr>
        <w:pStyle w:val="Virsraksts"/>
        <w:spacing w:after="0" w:line="240" w:lineRule="auto"/>
        <w:rPr>
          <w:i w:val="0"/>
          <w:sz w:val="24"/>
        </w:rPr>
      </w:pPr>
    </w:p>
    <w:p w14:paraId="2F6C60AA" w14:textId="77777777" w:rsidR="00D92C07" w:rsidRDefault="0041288A" w:rsidP="00283174">
      <w:pPr>
        <w:autoSpaceDE w:val="0"/>
        <w:autoSpaceDN w:val="0"/>
        <w:adjustRightInd w:val="0"/>
        <w:spacing w:after="0" w:line="240" w:lineRule="auto"/>
        <w:jc w:val="center"/>
        <w:rPr>
          <w:rFonts w:ascii="Times New Roman" w:hAnsi="Times New Roman"/>
          <w:b/>
          <w:bCs/>
          <w:color w:val="000000"/>
          <w:sz w:val="24"/>
          <w:szCs w:val="24"/>
        </w:rPr>
      </w:pPr>
      <w:r w:rsidRPr="008E5240">
        <w:rPr>
          <w:rFonts w:ascii="Times New Roman" w:hAnsi="Times New Roman"/>
          <w:b/>
          <w:bCs/>
          <w:color w:val="000000"/>
          <w:sz w:val="24"/>
          <w:szCs w:val="24"/>
        </w:rPr>
        <w:t xml:space="preserve">Ar LPTP saistītie metālu emisiju līmeņi no apdedzināšanas procesu </w:t>
      </w:r>
    </w:p>
    <w:p w14:paraId="17B689C6" w14:textId="6BC538EA" w:rsidR="0041288A" w:rsidRPr="008E5240" w:rsidRDefault="0041288A" w:rsidP="00283174">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rPr>
        <w:t>dūmgāzēm</w:t>
      </w:r>
    </w:p>
    <w:p w14:paraId="294CAA13" w14:textId="77777777" w:rsidR="004E52EF" w:rsidRPr="004E52EF" w:rsidRDefault="004E52EF" w:rsidP="004E52EF">
      <w:pPr>
        <w:pStyle w:val="Virsraksts"/>
        <w:spacing w:after="0" w:line="240" w:lineRule="auto"/>
        <w:rPr>
          <w:i w:val="0"/>
          <w:sz w:val="10"/>
          <w:szCs w:val="10"/>
        </w:rPr>
      </w:pPr>
    </w:p>
    <w:p w14:paraId="17B689C8" w14:textId="3B1676B2" w:rsidR="0041288A" w:rsidRPr="00A92FAE" w:rsidRDefault="0041288A" w:rsidP="00E217D1">
      <w:pPr>
        <w:autoSpaceDE w:val="0"/>
        <w:autoSpaceDN w:val="0"/>
        <w:adjustRightInd w:val="0"/>
        <w:spacing w:after="0" w:line="240" w:lineRule="auto"/>
        <w:jc w:val="right"/>
        <w:rPr>
          <w:rFonts w:ascii="Times New Roman" w:hAnsi="Times New Roman"/>
          <w:szCs w:val="24"/>
        </w:rPr>
      </w:pPr>
      <w:r w:rsidRPr="00A92FAE">
        <w:rPr>
          <w:rFonts w:ascii="Times New Roman" w:hAnsi="Times New Roman"/>
          <w:szCs w:val="24"/>
        </w:rPr>
        <w:t>26</w:t>
      </w:r>
      <w:r w:rsidR="00574B42" w:rsidRPr="00A92FAE">
        <w:rPr>
          <w:rFonts w:ascii="Times New Roman" w:hAnsi="Times New Roman"/>
          <w:szCs w:val="24"/>
        </w:rPr>
        <w:t>. tabul</w:t>
      </w:r>
      <w:r w:rsidRPr="00A92FAE">
        <w:rPr>
          <w:rFonts w:ascii="Times New Roman" w:hAnsi="Times New Roman"/>
          <w:szCs w:val="24"/>
        </w:rPr>
        <w:t>a</w:t>
      </w:r>
    </w:p>
    <w:p w14:paraId="559256DC"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703"/>
        <w:gridCol w:w="1559"/>
        <w:gridCol w:w="3260"/>
      </w:tblGrid>
      <w:tr w:rsidR="0041288A" w:rsidRPr="00EC62DD" w14:paraId="17B689CE" w14:textId="77777777" w:rsidTr="00A92FAE">
        <w:tc>
          <w:tcPr>
            <w:tcW w:w="550" w:type="dxa"/>
            <w:vAlign w:val="center"/>
          </w:tcPr>
          <w:p w14:paraId="17B689CA" w14:textId="6DE8608D" w:rsidR="0041288A" w:rsidRPr="00EC62DD" w:rsidRDefault="00131C89" w:rsidP="00EC62DD">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 </w:t>
            </w:r>
            <w:r w:rsidR="00EC62DD" w:rsidRPr="00EC62DD">
              <w:rPr>
                <w:rFonts w:ascii="Times New Roman" w:hAnsi="Times New Roman"/>
                <w:iCs/>
                <w:color w:val="000000"/>
                <w:szCs w:val="24"/>
                <w:lang w:eastAsia="lv-LV"/>
              </w:rPr>
              <w:br/>
            </w:r>
            <w:r w:rsidRPr="00EC62DD">
              <w:rPr>
                <w:rFonts w:ascii="Times New Roman" w:hAnsi="Times New Roman"/>
                <w:iCs/>
                <w:color w:val="000000"/>
                <w:szCs w:val="24"/>
                <w:lang w:eastAsia="lv-LV"/>
              </w:rPr>
              <w:t>p. k.</w:t>
            </w:r>
          </w:p>
        </w:tc>
        <w:tc>
          <w:tcPr>
            <w:tcW w:w="3703" w:type="dxa"/>
            <w:vAlign w:val="center"/>
          </w:tcPr>
          <w:p w14:paraId="17B689CB" w14:textId="77777777" w:rsidR="0041288A" w:rsidRPr="00EC62DD" w:rsidRDefault="0041288A" w:rsidP="00EC62DD">
            <w:pPr>
              <w:spacing w:after="0" w:line="240" w:lineRule="auto"/>
              <w:ind w:left="-57" w:right="-57"/>
              <w:jc w:val="center"/>
              <w:rPr>
                <w:rFonts w:ascii="Times New Roman" w:hAnsi="Times New Roman"/>
                <w:i/>
                <w:iCs/>
                <w:color w:val="000000"/>
                <w:szCs w:val="24"/>
                <w:lang w:eastAsia="lv-LV"/>
              </w:rPr>
            </w:pPr>
            <w:r w:rsidRPr="00EC62DD">
              <w:rPr>
                <w:rFonts w:ascii="Times New Roman" w:hAnsi="Times New Roman"/>
                <w:color w:val="000000"/>
                <w:szCs w:val="24"/>
                <w:lang w:eastAsia="lv-LV"/>
              </w:rPr>
              <w:t>Metāli</w:t>
            </w:r>
          </w:p>
        </w:tc>
        <w:tc>
          <w:tcPr>
            <w:tcW w:w="1559" w:type="dxa"/>
            <w:vAlign w:val="center"/>
          </w:tcPr>
          <w:p w14:paraId="17B689CC" w14:textId="77777777" w:rsidR="0041288A" w:rsidRPr="00EC62DD" w:rsidRDefault="0041288A" w:rsidP="00EC62DD">
            <w:pPr>
              <w:spacing w:after="0" w:line="240" w:lineRule="auto"/>
              <w:ind w:left="-57" w:right="-57"/>
              <w:jc w:val="center"/>
              <w:rPr>
                <w:rFonts w:ascii="Times New Roman" w:hAnsi="Times New Roman"/>
                <w:i/>
                <w:iCs/>
                <w:color w:val="000000"/>
                <w:szCs w:val="24"/>
                <w:lang w:eastAsia="lv-LV"/>
              </w:rPr>
            </w:pPr>
            <w:r w:rsidRPr="00EC62DD">
              <w:rPr>
                <w:rFonts w:ascii="Times New Roman" w:hAnsi="Times New Roman"/>
                <w:color w:val="000000"/>
                <w:szCs w:val="24"/>
                <w:lang w:eastAsia="lv-LV"/>
              </w:rPr>
              <w:t>Vienība</w:t>
            </w:r>
          </w:p>
        </w:tc>
        <w:tc>
          <w:tcPr>
            <w:tcW w:w="3260" w:type="dxa"/>
            <w:vAlign w:val="center"/>
          </w:tcPr>
          <w:p w14:paraId="17B689CD" w14:textId="77777777" w:rsidR="0041288A" w:rsidRPr="00EC62DD" w:rsidRDefault="0041288A" w:rsidP="00EC62DD">
            <w:pPr>
              <w:spacing w:after="0" w:line="240" w:lineRule="auto"/>
              <w:ind w:left="-57" w:right="-57"/>
              <w:jc w:val="center"/>
              <w:rPr>
                <w:rFonts w:ascii="Times New Roman" w:hAnsi="Times New Roman"/>
                <w:i/>
                <w:iCs/>
                <w:color w:val="000000"/>
                <w:szCs w:val="24"/>
                <w:lang w:eastAsia="lv-LV"/>
              </w:rPr>
            </w:pPr>
            <w:r w:rsidRPr="00EC62DD">
              <w:rPr>
                <w:rFonts w:ascii="Times New Roman" w:hAnsi="Times New Roman"/>
                <w:color w:val="000000"/>
                <w:szCs w:val="24"/>
                <w:lang w:eastAsia="lv-LV"/>
              </w:rPr>
              <w:t>LPTP-SEL (vidējais paraugu ņemšanas periodā (punktveida mērījumi, vismaz pusstundu))</w:t>
            </w:r>
          </w:p>
        </w:tc>
      </w:tr>
      <w:tr w:rsidR="0041288A" w:rsidRPr="008E5240" w14:paraId="17B689D5" w14:textId="77777777" w:rsidTr="00A92FAE">
        <w:tc>
          <w:tcPr>
            <w:tcW w:w="550" w:type="dxa"/>
          </w:tcPr>
          <w:p w14:paraId="17B689CF" w14:textId="77777777" w:rsidR="0041288A" w:rsidRPr="00EC62DD" w:rsidRDefault="0041288A" w:rsidP="00283174">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 xml:space="preserve">1. </w:t>
            </w:r>
          </w:p>
        </w:tc>
        <w:tc>
          <w:tcPr>
            <w:tcW w:w="3703" w:type="dxa"/>
          </w:tcPr>
          <w:p w14:paraId="17B689D2" w14:textId="08255D13" w:rsidR="0041288A" w:rsidRPr="00EC62DD" w:rsidRDefault="00D92C07" w:rsidP="00D92C07">
            <w:pPr>
              <w:autoSpaceDE w:val="0"/>
              <w:autoSpaceDN w:val="0"/>
              <w:adjustRightInd w:val="0"/>
              <w:spacing w:after="0" w:line="240" w:lineRule="auto"/>
              <w:rPr>
                <w:rFonts w:ascii="Times New Roman" w:hAnsi="Times New Roman"/>
                <w:color w:val="000000"/>
                <w:szCs w:val="24"/>
                <w:lang w:eastAsia="lv-LV"/>
              </w:rPr>
            </w:pPr>
            <w:r w:rsidRPr="00EC62DD">
              <w:rPr>
                <w:rFonts w:ascii="Times New Roman" w:hAnsi="Times New Roman"/>
                <w:color w:val="000000"/>
                <w:szCs w:val="24"/>
                <w:lang w:eastAsia="lv-LV"/>
              </w:rPr>
              <w:t>Hg</w:t>
            </w:r>
          </w:p>
        </w:tc>
        <w:tc>
          <w:tcPr>
            <w:tcW w:w="1559" w:type="dxa"/>
          </w:tcPr>
          <w:p w14:paraId="17B689D3" w14:textId="77777777" w:rsidR="0041288A" w:rsidRPr="00EC62DD" w:rsidRDefault="0041288A" w:rsidP="00E56809">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mg/Nm</w:t>
            </w:r>
            <w:r w:rsidRPr="00EC62DD">
              <w:rPr>
                <w:rFonts w:ascii="Times New Roman" w:hAnsi="Times New Roman"/>
                <w:color w:val="000000"/>
                <w:szCs w:val="24"/>
                <w:vertAlign w:val="superscript"/>
                <w:lang w:eastAsia="lv-LV"/>
              </w:rPr>
              <w:t>3</w:t>
            </w:r>
          </w:p>
        </w:tc>
        <w:tc>
          <w:tcPr>
            <w:tcW w:w="3260" w:type="dxa"/>
          </w:tcPr>
          <w:p w14:paraId="17B689D4" w14:textId="1619FFEF" w:rsidR="0041288A" w:rsidRPr="00EC62DD" w:rsidRDefault="0041288A" w:rsidP="00CD6D75">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&lt;</w:t>
            </w:r>
            <w:r w:rsidR="00B51950" w:rsidRPr="00EC62DD">
              <w:rPr>
                <w:rFonts w:ascii="Times New Roman" w:hAnsi="Times New Roman"/>
                <w:color w:val="000000"/>
                <w:szCs w:val="24"/>
                <w:lang w:eastAsia="lv-LV"/>
              </w:rPr>
              <w:t> </w:t>
            </w:r>
            <w:r w:rsidRPr="00EC62DD">
              <w:rPr>
                <w:rFonts w:ascii="Times New Roman" w:hAnsi="Times New Roman"/>
                <w:color w:val="000000"/>
                <w:szCs w:val="24"/>
                <w:lang w:eastAsia="lv-LV"/>
              </w:rPr>
              <w:t>0,05</w:t>
            </w:r>
            <w:r w:rsidR="00443C3D" w:rsidRPr="00EC62DD">
              <w:rPr>
                <w:rFonts w:ascii="Times New Roman" w:hAnsi="Times New Roman"/>
                <w:color w:val="000000"/>
                <w:vertAlign w:val="superscript"/>
              </w:rPr>
              <w:t>(2)</w:t>
            </w:r>
          </w:p>
        </w:tc>
      </w:tr>
      <w:tr w:rsidR="0041288A" w:rsidRPr="008E5240" w14:paraId="17B689DA" w14:textId="77777777" w:rsidTr="00A92FAE">
        <w:tc>
          <w:tcPr>
            <w:tcW w:w="550" w:type="dxa"/>
          </w:tcPr>
          <w:p w14:paraId="17B689D6" w14:textId="77777777" w:rsidR="0041288A" w:rsidRPr="00EC62DD" w:rsidRDefault="0041288A" w:rsidP="00D92C07">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2.</w:t>
            </w:r>
          </w:p>
        </w:tc>
        <w:tc>
          <w:tcPr>
            <w:tcW w:w="3703" w:type="dxa"/>
          </w:tcPr>
          <w:p w14:paraId="17B689D7" w14:textId="77777777" w:rsidR="0041288A" w:rsidRPr="00EC62DD" w:rsidRDefault="0041288A" w:rsidP="00D92C07">
            <w:pPr>
              <w:spacing w:after="0" w:line="240" w:lineRule="auto"/>
              <w:rPr>
                <w:rFonts w:ascii="Times New Roman" w:hAnsi="Times New Roman"/>
                <w:i/>
                <w:iCs/>
                <w:color w:val="000000"/>
                <w:szCs w:val="24"/>
                <w:lang w:eastAsia="lv-LV"/>
              </w:rPr>
            </w:pPr>
            <w:r w:rsidRPr="00EC62DD">
              <w:rPr>
                <w:rFonts w:ascii="Times New Roman" w:hAnsi="Times New Roman"/>
                <w:color w:val="000000"/>
                <w:szCs w:val="24"/>
                <w:lang w:eastAsia="lv-LV"/>
              </w:rPr>
              <w:t>Σ (</w:t>
            </w:r>
            <w:proofErr w:type="spellStart"/>
            <w:r w:rsidRPr="00EC62DD">
              <w:rPr>
                <w:rFonts w:ascii="Times New Roman" w:hAnsi="Times New Roman"/>
                <w:color w:val="000000"/>
                <w:szCs w:val="24"/>
                <w:lang w:eastAsia="lv-LV"/>
              </w:rPr>
              <w:t>Cd</w:t>
            </w:r>
            <w:proofErr w:type="spellEnd"/>
            <w:r w:rsidRPr="00EC62DD">
              <w:rPr>
                <w:rFonts w:ascii="Times New Roman" w:hAnsi="Times New Roman"/>
                <w:color w:val="000000"/>
                <w:szCs w:val="24"/>
                <w:lang w:eastAsia="lv-LV"/>
              </w:rPr>
              <w:t xml:space="preserve">, </w:t>
            </w:r>
            <w:proofErr w:type="spellStart"/>
            <w:r w:rsidRPr="00EC62DD">
              <w:rPr>
                <w:rFonts w:ascii="Times New Roman" w:hAnsi="Times New Roman"/>
                <w:color w:val="000000"/>
                <w:szCs w:val="24"/>
                <w:lang w:eastAsia="lv-LV"/>
              </w:rPr>
              <w:t>Tl</w:t>
            </w:r>
            <w:proofErr w:type="spellEnd"/>
            <w:r w:rsidRPr="00EC62DD">
              <w:rPr>
                <w:rFonts w:ascii="Times New Roman" w:hAnsi="Times New Roman"/>
                <w:color w:val="000000"/>
                <w:szCs w:val="24"/>
                <w:lang w:eastAsia="lv-LV"/>
              </w:rPr>
              <w:t>)</w:t>
            </w:r>
          </w:p>
        </w:tc>
        <w:tc>
          <w:tcPr>
            <w:tcW w:w="1559" w:type="dxa"/>
          </w:tcPr>
          <w:p w14:paraId="17B689D8" w14:textId="77777777" w:rsidR="0041288A" w:rsidRPr="00EC62DD" w:rsidRDefault="0041288A" w:rsidP="00D92C07">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mg/Nm</w:t>
            </w:r>
            <w:r w:rsidRPr="00EC62DD">
              <w:rPr>
                <w:rFonts w:ascii="Times New Roman" w:hAnsi="Times New Roman"/>
                <w:color w:val="000000"/>
                <w:szCs w:val="24"/>
                <w:vertAlign w:val="superscript"/>
                <w:lang w:eastAsia="lv-LV"/>
              </w:rPr>
              <w:t>3</w:t>
            </w:r>
          </w:p>
        </w:tc>
        <w:tc>
          <w:tcPr>
            <w:tcW w:w="3260" w:type="dxa"/>
          </w:tcPr>
          <w:p w14:paraId="17B689D9" w14:textId="2911E773" w:rsidR="0041288A" w:rsidRPr="00EC62DD" w:rsidRDefault="0041288A" w:rsidP="00CD6D75">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&lt;</w:t>
            </w:r>
            <w:r w:rsidR="00B51950" w:rsidRPr="00EC62DD">
              <w:rPr>
                <w:rFonts w:ascii="Times New Roman" w:hAnsi="Times New Roman"/>
                <w:color w:val="000000"/>
                <w:szCs w:val="24"/>
                <w:lang w:eastAsia="lv-LV"/>
              </w:rPr>
              <w:t> </w:t>
            </w:r>
            <w:r w:rsidRPr="00EC62DD">
              <w:rPr>
                <w:rFonts w:ascii="Times New Roman" w:hAnsi="Times New Roman"/>
                <w:color w:val="000000"/>
                <w:szCs w:val="24"/>
                <w:lang w:eastAsia="lv-LV"/>
              </w:rPr>
              <w:t>0,05</w:t>
            </w:r>
            <w:r w:rsidR="00CD6D75" w:rsidRPr="00EC62DD">
              <w:rPr>
                <w:rFonts w:ascii="Times New Roman" w:hAnsi="Times New Roman"/>
                <w:color w:val="000000"/>
                <w:szCs w:val="24"/>
                <w:vertAlign w:val="superscript"/>
              </w:rPr>
              <w:t>(1)</w:t>
            </w:r>
          </w:p>
        </w:tc>
      </w:tr>
      <w:tr w:rsidR="0041288A" w:rsidRPr="008E5240" w14:paraId="17B689DF" w14:textId="77777777" w:rsidTr="00A92FAE">
        <w:tc>
          <w:tcPr>
            <w:tcW w:w="550" w:type="dxa"/>
          </w:tcPr>
          <w:p w14:paraId="17B689DB" w14:textId="77777777" w:rsidR="0041288A" w:rsidRPr="00EC62DD" w:rsidRDefault="0041288A" w:rsidP="00EC62DD">
            <w:pPr>
              <w:spacing w:after="0" w:line="240" w:lineRule="auto"/>
              <w:rPr>
                <w:rFonts w:ascii="Times New Roman" w:hAnsi="Times New Roman"/>
                <w:iCs/>
                <w:color w:val="000000"/>
                <w:szCs w:val="24"/>
                <w:lang w:eastAsia="lv-LV"/>
              </w:rPr>
            </w:pPr>
            <w:r w:rsidRPr="00EC62DD">
              <w:rPr>
                <w:rFonts w:ascii="Times New Roman" w:hAnsi="Times New Roman"/>
                <w:iCs/>
                <w:color w:val="000000"/>
                <w:szCs w:val="24"/>
                <w:lang w:eastAsia="lv-LV"/>
              </w:rPr>
              <w:t xml:space="preserve">3. </w:t>
            </w:r>
          </w:p>
        </w:tc>
        <w:tc>
          <w:tcPr>
            <w:tcW w:w="3703" w:type="dxa"/>
          </w:tcPr>
          <w:p w14:paraId="17B689DC" w14:textId="77777777" w:rsidR="0041288A" w:rsidRPr="00EC62DD" w:rsidRDefault="0041288A" w:rsidP="00EC62DD">
            <w:pPr>
              <w:autoSpaceDE w:val="0"/>
              <w:autoSpaceDN w:val="0"/>
              <w:adjustRightInd w:val="0"/>
              <w:spacing w:after="0" w:line="240" w:lineRule="auto"/>
              <w:rPr>
                <w:rFonts w:ascii="Times New Roman" w:hAnsi="Times New Roman"/>
                <w:color w:val="000000"/>
                <w:szCs w:val="24"/>
                <w:lang w:eastAsia="lv-LV"/>
              </w:rPr>
            </w:pPr>
            <w:r w:rsidRPr="00EC62DD">
              <w:rPr>
                <w:rFonts w:ascii="Times New Roman" w:hAnsi="Times New Roman"/>
                <w:color w:val="000000"/>
                <w:szCs w:val="24"/>
                <w:lang w:eastAsia="lv-LV"/>
              </w:rPr>
              <w:t>Σ (</w:t>
            </w:r>
            <w:proofErr w:type="spellStart"/>
            <w:r w:rsidRPr="00EC62DD">
              <w:rPr>
                <w:rFonts w:ascii="Times New Roman" w:hAnsi="Times New Roman"/>
                <w:color w:val="000000"/>
                <w:szCs w:val="24"/>
                <w:lang w:eastAsia="lv-LV"/>
              </w:rPr>
              <w:t>As</w:t>
            </w:r>
            <w:proofErr w:type="spellEnd"/>
            <w:r w:rsidRPr="00EC62DD">
              <w:rPr>
                <w:rFonts w:ascii="Times New Roman" w:hAnsi="Times New Roman"/>
                <w:color w:val="000000"/>
                <w:szCs w:val="24"/>
                <w:lang w:eastAsia="lv-LV"/>
              </w:rPr>
              <w:t xml:space="preserve">, </w:t>
            </w:r>
            <w:proofErr w:type="spellStart"/>
            <w:r w:rsidRPr="00EC62DD">
              <w:rPr>
                <w:rFonts w:ascii="Times New Roman" w:hAnsi="Times New Roman"/>
                <w:color w:val="000000"/>
                <w:szCs w:val="24"/>
                <w:lang w:eastAsia="lv-LV"/>
              </w:rPr>
              <w:t>Sb</w:t>
            </w:r>
            <w:proofErr w:type="spellEnd"/>
            <w:r w:rsidRPr="00EC62DD">
              <w:rPr>
                <w:rFonts w:ascii="Times New Roman" w:hAnsi="Times New Roman"/>
                <w:color w:val="000000"/>
                <w:szCs w:val="24"/>
                <w:lang w:eastAsia="lv-LV"/>
              </w:rPr>
              <w:t xml:space="preserve">, </w:t>
            </w:r>
            <w:proofErr w:type="spellStart"/>
            <w:r w:rsidRPr="00EC62DD">
              <w:rPr>
                <w:rFonts w:ascii="Times New Roman" w:hAnsi="Times New Roman"/>
                <w:color w:val="000000"/>
                <w:szCs w:val="24"/>
                <w:lang w:eastAsia="lv-LV"/>
              </w:rPr>
              <w:t>Pb</w:t>
            </w:r>
            <w:proofErr w:type="spellEnd"/>
            <w:r w:rsidRPr="00EC62DD">
              <w:rPr>
                <w:rFonts w:ascii="Times New Roman" w:hAnsi="Times New Roman"/>
                <w:color w:val="000000"/>
                <w:szCs w:val="24"/>
                <w:lang w:eastAsia="lv-LV"/>
              </w:rPr>
              <w:t xml:space="preserve">, Cr, Co, Cu, </w:t>
            </w:r>
            <w:proofErr w:type="spellStart"/>
            <w:r w:rsidRPr="00EC62DD">
              <w:rPr>
                <w:rFonts w:ascii="Times New Roman" w:hAnsi="Times New Roman"/>
                <w:color w:val="000000"/>
                <w:szCs w:val="24"/>
                <w:lang w:eastAsia="lv-LV"/>
              </w:rPr>
              <w:t>Mn</w:t>
            </w:r>
            <w:proofErr w:type="spellEnd"/>
            <w:r w:rsidRPr="00EC62DD">
              <w:rPr>
                <w:rFonts w:ascii="Times New Roman" w:hAnsi="Times New Roman"/>
                <w:color w:val="000000"/>
                <w:szCs w:val="24"/>
                <w:lang w:eastAsia="lv-LV"/>
              </w:rPr>
              <w:t xml:space="preserve">, </w:t>
            </w:r>
            <w:proofErr w:type="spellStart"/>
            <w:r w:rsidRPr="00EC62DD">
              <w:rPr>
                <w:rFonts w:ascii="Times New Roman" w:hAnsi="Times New Roman"/>
                <w:color w:val="000000"/>
                <w:szCs w:val="24"/>
                <w:lang w:eastAsia="lv-LV"/>
              </w:rPr>
              <w:t>Ni</w:t>
            </w:r>
            <w:proofErr w:type="spellEnd"/>
            <w:r w:rsidRPr="00EC62DD">
              <w:rPr>
                <w:rFonts w:ascii="Times New Roman" w:hAnsi="Times New Roman"/>
                <w:color w:val="000000"/>
                <w:szCs w:val="24"/>
                <w:lang w:eastAsia="lv-LV"/>
              </w:rPr>
              <w:t>, V)</w:t>
            </w:r>
          </w:p>
        </w:tc>
        <w:tc>
          <w:tcPr>
            <w:tcW w:w="1559" w:type="dxa"/>
          </w:tcPr>
          <w:p w14:paraId="17B689DD" w14:textId="77777777" w:rsidR="0041288A" w:rsidRPr="00EC62DD" w:rsidRDefault="0041288A" w:rsidP="00EC62DD">
            <w:pPr>
              <w:autoSpaceDE w:val="0"/>
              <w:autoSpaceDN w:val="0"/>
              <w:adjustRightInd w:val="0"/>
              <w:spacing w:after="0" w:line="240" w:lineRule="auto"/>
              <w:jc w:val="center"/>
              <w:rPr>
                <w:rFonts w:ascii="Times New Roman" w:hAnsi="Times New Roman"/>
                <w:color w:val="000000"/>
                <w:szCs w:val="24"/>
                <w:lang w:eastAsia="lv-LV"/>
              </w:rPr>
            </w:pPr>
            <w:r w:rsidRPr="00EC62DD">
              <w:rPr>
                <w:rFonts w:ascii="Times New Roman" w:hAnsi="Times New Roman"/>
                <w:color w:val="000000"/>
                <w:szCs w:val="24"/>
                <w:lang w:eastAsia="lv-LV"/>
              </w:rPr>
              <w:t>mg/Nm</w:t>
            </w:r>
            <w:r w:rsidRPr="00EC62DD">
              <w:rPr>
                <w:rFonts w:ascii="Times New Roman" w:hAnsi="Times New Roman"/>
                <w:color w:val="000000"/>
                <w:szCs w:val="24"/>
                <w:vertAlign w:val="superscript"/>
                <w:lang w:eastAsia="lv-LV"/>
              </w:rPr>
              <w:t>3</w:t>
            </w:r>
          </w:p>
        </w:tc>
        <w:tc>
          <w:tcPr>
            <w:tcW w:w="3260" w:type="dxa"/>
          </w:tcPr>
          <w:p w14:paraId="17B689DE" w14:textId="39C6F638" w:rsidR="0041288A" w:rsidRPr="00EC62DD" w:rsidRDefault="0041288A" w:rsidP="00EC62DD">
            <w:pPr>
              <w:autoSpaceDE w:val="0"/>
              <w:autoSpaceDN w:val="0"/>
              <w:adjustRightInd w:val="0"/>
              <w:spacing w:after="0" w:line="240" w:lineRule="auto"/>
              <w:jc w:val="center"/>
              <w:rPr>
                <w:rFonts w:ascii="Times New Roman" w:hAnsi="Times New Roman"/>
                <w:color w:val="000000"/>
                <w:szCs w:val="24"/>
                <w:lang w:eastAsia="lv-LV"/>
              </w:rPr>
            </w:pPr>
            <w:r w:rsidRPr="00EC62DD">
              <w:rPr>
                <w:rFonts w:ascii="Times New Roman" w:hAnsi="Times New Roman"/>
                <w:color w:val="000000"/>
                <w:szCs w:val="24"/>
                <w:lang w:eastAsia="lv-LV"/>
              </w:rPr>
              <w:t>&lt;</w:t>
            </w:r>
            <w:r w:rsidR="00B51950" w:rsidRPr="00EC62DD">
              <w:rPr>
                <w:rFonts w:ascii="Times New Roman" w:hAnsi="Times New Roman"/>
                <w:color w:val="000000"/>
                <w:szCs w:val="24"/>
                <w:lang w:eastAsia="lv-LV"/>
              </w:rPr>
              <w:t> </w:t>
            </w:r>
            <w:r w:rsidR="00CD6D75" w:rsidRPr="00EC62DD">
              <w:rPr>
                <w:rFonts w:ascii="Times New Roman" w:hAnsi="Times New Roman"/>
                <w:color w:val="000000"/>
                <w:szCs w:val="24"/>
                <w:lang w:eastAsia="lv-LV"/>
              </w:rPr>
              <w:t>0,5</w:t>
            </w:r>
            <w:r w:rsidR="00CD6D75" w:rsidRPr="00EC62DD">
              <w:rPr>
                <w:rFonts w:ascii="Times New Roman" w:hAnsi="Times New Roman"/>
                <w:color w:val="000000"/>
                <w:szCs w:val="24"/>
                <w:vertAlign w:val="superscript"/>
              </w:rPr>
              <w:t>(1)</w:t>
            </w:r>
          </w:p>
        </w:tc>
      </w:tr>
      <w:tr w:rsidR="0041288A" w:rsidRPr="008E5240" w14:paraId="17B689E2" w14:textId="77777777" w:rsidTr="00EC62DD">
        <w:tc>
          <w:tcPr>
            <w:tcW w:w="9072" w:type="dxa"/>
            <w:gridSpan w:val="4"/>
          </w:tcPr>
          <w:p w14:paraId="17B689E0" w14:textId="65139A64" w:rsidR="0041288A" w:rsidRPr="00DF4FFC" w:rsidRDefault="00CD6D75" w:rsidP="00283174">
            <w:pPr>
              <w:autoSpaceDE w:val="0"/>
              <w:autoSpaceDN w:val="0"/>
              <w:adjustRightInd w:val="0"/>
              <w:spacing w:after="0" w:line="240" w:lineRule="auto"/>
              <w:jc w:val="both"/>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lang w:eastAsia="lv-LV"/>
              </w:rPr>
              <w:t xml:space="preserve"> Zemi līmeņi paziņoti, balstoties uz izejvielu un kurināmā kvalitāti.</w:t>
            </w:r>
          </w:p>
          <w:p w14:paraId="17B689E1" w14:textId="3F585FF4" w:rsidR="0041288A" w:rsidRPr="00DF4FFC" w:rsidRDefault="00443C3D" w:rsidP="00162F04">
            <w:pPr>
              <w:autoSpaceDE w:val="0"/>
              <w:autoSpaceDN w:val="0"/>
              <w:adjustRightInd w:val="0"/>
              <w:spacing w:after="0" w:line="240" w:lineRule="auto"/>
              <w:ind w:left="227" w:hanging="227"/>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(2)</w:t>
            </w:r>
            <w:r w:rsidR="0041288A" w:rsidRPr="00DF4FFC">
              <w:rPr>
                <w:rFonts w:ascii="Times New Roman" w:hAnsi="Times New Roman"/>
                <w:color w:val="000000"/>
                <w:sz w:val="20"/>
                <w:szCs w:val="20"/>
                <w:lang w:eastAsia="lv-LV"/>
              </w:rPr>
              <w:t xml:space="preserve"> Zemi līmeņi paziņoti, balstoties uz izejvielu un kurināmā kvalitāti. Vērtības, kas lielākas par 0,03 mg/Nm</w:t>
            </w:r>
            <w:r w:rsidR="0041288A" w:rsidRPr="00DF4FFC">
              <w:rPr>
                <w:rFonts w:ascii="Times New Roman" w:hAnsi="Times New Roman"/>
                <w:color w:val="000000"/>
                <w:sz w:val="20"/>
                <w:szCs w:val="20"/>
                <w:vertAlign w:val="superscript"/>
                <w:lang w:eastAsia="lv-LV"/>
              </w:rPr>
              <w:t>3</w:t>
            </w:r>
            <w:r w:rsidR="0041288A" w:rsidRPr="00DF4FFC">
              <w:rPr>
                <w:rFonts w:ascii="Times New Roman" w:hAnsi="Times New Roman"/>
                <w:color w:val="000000"/>
                <w:sz w:val="20"/>
                <w:szCs w:val="20"/>
                <w:lang w:eastAsia="lv-LV"/>
              </w:rPr>
              <w:t>, ir analizētas sīkāk. Vērtībām, kas ir tuvu 0,05 mg/Nm</w:t>
            </w:r>
            <w:r w:rsidR="0041288A" w:rsidRPr="00DF4FFC">
              <w:rPr>
                <w:rFonts w:ascii="Times New Roman" w:hAnsi="Times New Roman"/>
                <w:color w:val="000000"/>
                <w:sz w:val="20"/>
                <w:szCs w:val="20"/>
                <w:vertAlign w:val="superscript"/>
                <w:lang w:eastAsia="lv-LV"/>
              </w:rPr>
              <w:t>3</w:t>
            </w:r>
            <w:r w:rsidR="0041288A" w:rsidRPr="00DF4FFC">
              <w:rPr>
                <w:rFonts w:ascii="Times New Roman" w:hAnsi="Times New Roman"/>
                <w:color w:val="000000"/>
                <w:sz w:val="20"/>
                <w:szCs w:val="20"/>
                <w:lang w:eastAsia="lv-LV"/>
              </w:rPr>
              <w:t>, jāņem vērā papildu tehniskie paņēmieni (</w:t>
            </w:r>
            <w:r w:rsidR="00B61BDC">
              <w:rPr>
                <w:rFonts w:ascii="Times New Roman" w:hAnsi="Times New Roman"/>
                <w:color w:val="000000"/>
                <w:sz w:val="20"/>
                <w:szCs w:val="20"/>
                <w:lang w:eastAsia="lv-LV"/>
              </w:rPr>
              <w:t>piemēram,</w:t>
            </w:r>
            <w:r w:rsidR="0041288A" w:rsidRPr="00DF4FFC">
              <w:rPr>
                <w:rFonts w:ascii="Times New Roman" w:hAnsi="Times New Roman"/>
                <w:color w:val="000000"/>
                <w:sz w:val="20"/>
                <w:szCs w:val="20"/>
                <w:lang w:eastAsia="lv-LV"/>
              </w:rPr>
              <w:t xml:space="preserve"> dūmgāzu temperatūras pazemināšana, aktivētā oglekļa izmantošana)</w:t>
            </w:r>
            <w:r w:rsidR="00784B18">
              <w:rPr>
                <w:rFonts w:ascii="Times New Roman" w:hAnsi="Times New Roman"/>
                <w:color w:val="000000"/>
                <w:sz w:val="20"/>
                <w:szCs w:val="20"/>
                <w:lang w:eastAsia="lv-LV"/>
              </w:rPr>
              <w:t>.</w:t>
            </w:r>
          </w:p>
        </w:tc>
      </w:tr>
    </w:tbl>
    <w:p w14:paraId="062FC499" w14:textId="77777777" w:rsidR="006B09D0" w:rsidRPr="00C400E9" w:rsidRDefault="006B09D0" w:rsidP="006B09D0">
      <w:pPr>
        <w:pStyle w:val="Virsraksts"/>
        <w:spacing w:after="0" w:line="240" w:lineRule="auto"/>
        <w:rPr>
          <w:i w:val="0"/>
          <w:sz w:val="24"/>
        </w:rPr>
      </w:pPr>
      <w:bookmarkStart w:id="34" w:name="_Toc370812756"/>
    </w:p>
    <w:p w14:paraId="17B689E4" w14:textId="68F0377E" w:rsidR="0041288A" w:rsidRPr="00DE3904" w:rsidRDefault="0041288A" w:rsidP="00D92C07">
      <w:pPr>
        <w:pStyle w:val="Virsraksts"/>
        <w:spacing w:after="0" w:line="240" w:lineRule="auto"/>
        <w:rPr>
          <w:b/>
          <w:lang w:eastAsia="lv-LV"/>
        </w:rPr>
      </w:pPr>
      <w:r w:rsidRPr="00DE3904">
        <w:rPr>
          <w:b/>
          <w:lang w:eastAsia="lv-LV"/>
        </w:rPr>
        <w:t>5.9. Procesa zudumi/atkritumi</w:t>
      </w:r>
      <w:bookmarkEnd w:id="34"/>
      <w:r w:rsidRPr="00DE3904">
        <w:rPr>
          <w:b/>
          <w:lang w:eastAsia="lv-LV"/>
        </w:rPr>
        <w:t xml:space="preserve"> </w:t>
      </w:r>
    </w:p>
    <w:p w14:paraId="1E65D7BE" w14:textId="77777777" w:rsidR="006B09D0" w:rsidRPr="00C400E9" w:rsidRDefault="006B09D0" w:rsidP="006B09D0">
      <w:pPr>
        <w:pStyle w:val="Virsraksts"/>
        <w:spacing w:after="0" w:line="240" w:lineRule="auto"/>
        <w:rPr>
          <w:i w:val="0"/>
          <w:sz w:val="24"/>
        </w:rPr>
      </w:pPr>
    </w:p>
    <w:p w14:paraId="17B689E5" w14:textId="120CDB31" w:rsidR="0041288A" w:rsidRPr="00784B18" w:rsidRDefault="0041288A" w:rsidP="00E73239">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5.9.1.</w:t>
      </w:r>
      <w:r w:rsidR="00784B18">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 xml:space="preserve">Lai samazinātu cietos atkritumus no cementa ražošanas procesa un ietaupītu izejvielas, </w:t>
      </w:r>
      <w:r w:rsidR="00784B18" w:rsidRPr="00784B18">
        <w:rPr>
          <w:rFonts w:ascii="Times New Roman" w:hAnsi="Times New Roman"/>
          <w:color w:val="000000"/>
          <w:sz w:val="24"/>
          <w:szCs w:val="24"/>
          <w:lang w:eastAsia="lv-LV"/>
        </w:rPr>
        <w:t xml:space="preserve">atbilstoši LPTP </w:t>
      </w:r>
      <w:r w:rsidRPr="00784B18">
        <w:rPr>
          <w:rFonts w:ascii="Times New Roman" w:hAnsi="Times New Roman"/>
          <w:color w:val="000000"/>
          <w:sz w:val="24"/>
          <w:szCs w:val="24"/>
          <w:lang w:eastAsia="lv-LV"/>
        </w:rPr>
        <w:t xml:space="preserve">izmanto </w:t>
      </w:r>
      <w:r w:rsidR="00784B18" w:rsidRPr="00784B18">
        <w:rPr>
          <w:rFonts w:ascii="Times New Roman" w:hAnsi="Times New Roman"/>
          <w:color w:val="000000"/>
          <w:sz w:val="24"/>
          <w:szCs w:val="24"/>
        </w:rPr>
        <w:t>šā pielikuma 27. tabulā minētos tehniskos paņēmienus</w:t>
      </w:r>
      <w:r w:rsidRPr="00784B18">
        <w:rPr>
          <w:rFonts w:ascii="Times New Roman" w:hAnsi="Times New Roman"/>
          <w:color w:val="000000"/>
          <w:sz w:val="24"/>
          <w:szCs w:val="24"/>
          <w:lang w:eastAsia="lv-LV"/>
        </w:rPr>
        <w:t xml:space="preserve">. </w:t>
      </w:r>
    </w:p>
    <w:p w14:paraId="22001988" w14:textId="77777777" w:rsidR="00641B2E" w:rsidRPr="00641B2E" w:rsidRDefault="00641B2E" w:rsidP="00641B2E">
      <w:pPr>
        <w:spacing w:after="0" w:line="240" w:lineRule="auto"/>
        <w:jc w:val="both"/>
        <w:rPr>
          <w:rFonts w:ascii="Times New Roman" w:hAnsi="Times New Roman"/>
          <w:color w:val="000000"/>
          <w:sz w:val="16"/>
          <w:szCs w:val="16"/>
        </w:rPr>
      </w:pPr>
    </w:p>
    <w:p w14:paraId="17B689E7" w14:textId="77777777" w:rsidR="0041288A" w:rsidRPr="008E5240" w:rsidRDefault="0041288A" w:rsidP="00E73239">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2BE22BFA" w14:textId="77777777" w:rsidR="004E52EF" w:rsidRPr="004E52EF" w:rsidRDefault="004E52EF" w:rsidP="004E52EF">
      <w:pPr>
        <w:pStyle w:val="Virsraksts"/>
        <w:spacing w:after="0" w:line="240" w:lineRule="auto"/>
        <w:rPr>
          <w:i w:val="0"/>
          <w:sz w:val="10"/>
          <w:szCs w:val="10"/>
        </w:rPr>
      </w:pPr>
    </w:p>
    <w:p w14:paraId="17B689E8" w14:textId="57A816FC" w:rsidR="0041288A" w:rsidRPr="00A92FAE" w:rsidRDefault="0041288A" w:rsidP="00E73239">
      <w:pPr>
        <w:autoSpaceDE w:val="0"/>
        <w:autoSpaceDN w:val="0"/>
        <w:adjustRightInd w:val="0"/>
        <w:spacing w:after="0" w:line="240" w:lineRule="auto"/>
        <w:jc w:val="right"/>
        <w:rPr>
          <w:rFonts w:ascii="Times New Roman" w:hAnsi="Times New Roman"/>
          <w:szCs w:val="24"/>
        </w:rPr>
      </w:pPr>
      <w:r w:rsidRPr="00A92FAE">
        <w:rPr>
          <w:rFonts w:ascii="Times New Roman" w:hAnsi="Times New Roman"/>
          <w:szCs w:val="24"/>
        </w:rPr>
        <w:t>27</w:t>
      </w:r>
      <w:r w:rsidR="00574B42" w:rsidRPr="00A92FAE">
        <w:rPr>
          <w:rFonts w:ascii="Times New Roman" w:hAnsi="Times New Roman"/>
          <w:szCs w:val="24"/>
        </w:rPr>
        <w:t>. tabul</w:t>
      </w:r>
      <w:r w:rsidRPr="00A92FAE">
        <w:rPr>
          <w:rFonts w:ascii="Times New Roman" w:hAnsi="Times New Roman"/>
          <w:szCs w:val="24"/>
        </w:rPr>
        <w:t>a</w:t>
      </w:r>
    </w:p>
    <w:p w14:paraId="6A1B0EA2"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077"/>
        <w:gridCol w:w="4428"/>
      </w:tblGrid>
      <w:tr w:rsidR="00A92FAE" w:rsidRPr="00A92FAE" w14:paraId="17B689ED" w14:textId="77777777" w:rsidTr="00E53E94">
        <w:tc>
          <w:tcPr>
            <w:tcW w:w="601" w:type="dxa"/>
            <w:vAlign w:val="center"/>
          </w:tcPr>
          <w:p w14:paraId="7687A9E1" w14:textId="77777777" w:rsidR="00A92FAE" w:rsidRPr="00A92FAE" w:rsidRDefault="00A92FAE" w:rsidP="00A92FAE">
            <w:pPr>
              <w:spacing w:after="0" w:line="240" w:lineRule="auto"/>
              <w:ind w:left="-57" w:right="-57"/>
              <w:jc w:val="center"/>
              <w:rPr>
                <w:rFonts w:ascii="Times New Roman" w:hAnsi="Times New Roman"/>
                <w:iCs/>
                <w:color w:val="000000"/>
                <w:lang w:eastAsia="lv-LV"/>
              </w:rPr>
            </w:pPr>
            <w:r w:rsidRPr="00A92FAE">
              <w:rPr>
                <w:rFonts w:ascii="Times New Roman" w:hAnsi="Times New Roman"/>
                <w:iCs/>
                <w:color w:val="000000"/>
                <w:lang w:eastAsia="lv-LV"/>
              </w:rPr>
              <w:t>Nr.</w:t>
            </w:r>
          </w:p>
          <w:p w14:paraId="17B689EA" w14:textId="4D8D1898" w:rsidR="00A92FAE" w:rsidRPr="00A92FAE" w:rsidRDefault="00A92FAE" w:rsidP="00A92FAE">
            <w:pPr>
              <w:spacing w:after="0" w:line="240" w:lineRule="auto"/>
              <w:rPr>
                <w:rFonts w:ascii="Times New Roman" w:hAnsi="Times New Roman"/>
                <w:b/>
                <w:iCs/>
                <w:color w:val="000000"/>
                <w:lang w:eastAsia="lv-LV"/>
              </w:rPr>
            </w:pPr>
            <w:r w:rsidRPr="00A92FAE">
              <w:rPr>
                <w:rFonts w:ascii="Times New Roman" w:hAnsi="Times New Roman"/>
                <w:iCs/>
                <w:color w:val="000000"/>
                <w:lang w:eastAsia="lv-LV"/>
              </w:rPr>
              <w:t>p. k.</w:t>
            </w:r>
          </w:p>
        </w:tc>
        <w:tc>
          <w:tcPr>
            <w:tcW w:w="4077" w:type="dxa"/>
            <w:vAlign w:val="center"/>
          </w:tcPr>
          <w:p w14:paraId="17B689EB" w14:textId="77777777" w:rsidR="00A92FAE" w:rsidRPr="00A92FAE" w:rsidRDefault="00A92FAE" w:rsidP="00A92FAE">
            <w:pPr>
              <w:spacing w:after="0" w:line="240" w:lineRule="auto"/>
              <w:jc w:val="center"/>
              <w:rPr>
                <w:rFonts w:ascii="Times New Roman" w:hAnsi="Times New Roman"/>
                <w:i/>
                <w:iCs/>
                <w:color w:val="000000"/>
                <w:lang w:eastAsia="lv-LV"/>
              </w:rPr>
            </w:pPr>
            <w:r w:rsidRPr="00A92FAE">
              <w:rPr>
                <w:rFonts w:ascii="Times New Roman" w:hAnsi="Times New Roman"/>
                <w:color w:val="000000"/>
                <w:lang w:eastAsia="lv-LV"/>
              </w:rPr>
              <w:t>Tehniskais paņēmiens</w:t>
            </w:r>
          </w:p>
        </w:tc>
        <w:tc>
          <w:tcPr>
            <w:tcW w:w="4428" w:type="dxa"/>
            <w:vAlign w:val="center"/>
          </w:tcPr>
          <w:p w14:paraId="17B689EC" w14:textId="77777777" w:rsidR="00A92FAE" w:rsidRPr="00A92FAE" w:rsidRDefault="00A92FAE" w:rsidP="00A92FAE">
            <w:pPr>
              <w:spacing w:after="0" w:line="240" w:lineRule="auto"/>
              <w:jc w:val="center"/>
              <w:rPr>
                <w:rFonts w:ascii="Times New Roman" w:hAnsi="Times New Roman"/>
                <w:i/>
                <w:iCs/>
                <w:color w:val="000000"/>
                <w:lang w:eastAsia="lv-LV"/>
              </w:rPr>
            </w:pPr>
            <w:r w:rsidRPr="00A92FAE">
              <w:rPr>
                <w:rFonts w:ascii="Times New Roman" w:hAnsi="Times New Roman"/>
                <w:color w:val="000000"/>
                <w:lang w:eastAsia="lv-LV"/>
              </w:rPr>
              <w:t>Piemērojamība</w:t>
            </w:r>
          </w:p>
        </w:tc>
      </w:tr>
      <w:tr w:rsidR="0041288A" w:rsidRPr="008E5240" w14:paraId="17B689F1" w14:textId="77777777" w:rsidTr="00E53E94">
        <w:tc>
          <w:tcPr>
            <w:tcW w:w="601" w:type="dxa"/>
          </w:tcPr>
          <w:p w14:paraId="17B689EE" w14:textId="77777777" w:rsidR="0041288A" w:rsidRPr="00A92FAE" w:rsidRDefault="0041288A" w:rsidP="00A92FAE">
            <w:pPr>
              <w:rPr>
                <w:rFonts w:ascii="Times New Roman" w:hAnsi="Times New Roman"/>
                <w:iCs/>
                <w:color w:val="000000"/>
                <w:szCs w:val="24"/>
                <w:lang w:eastAsia="lv-LV"/>
              </w:rPr>
            </w:pPr>
            <w:r w:rsidRPr="00A92FAE">
              <w:rPr>
                <w:rFonts w:ascii="Times New Roman" w:hAnsi="Times New Roman"/>
                <w:iCs/>
                <w:color w:val="000000"/>
                <w:szCs w:val="24"/>
                <w:lang w:eastAsia="lv-LV"/>
              </w:rPr>
              <w:t xml:space="preserve">1. </w:t>
            </w:r>
          </w:p>
        </w:tc>
        <w:tc>
          <w:tcPr>
            <w:tcW w:w="4077" w:type="dxa"/>
          </w:tcPr>
          <w:p w14:paraId="17B689EF" w14:textId="0F7F5D1A" w:rsidR="0041288A" w:rsidRPr="00A92FAE" w:rsidRDefault="0041288A" w:rsidP="00A92FAE">
            <w:pPr>
              <w:spacing w:after="0" w:line="240" w:lineRule="auto"/>
              <w:rPr>
                <w:rFonts w:ascii="Times New Roman" w:hAnsi="Times New Roman"/>
                <w:i/>
                <w:iCs/>
                <w:color w:val="000000"/>
                <w:szCs w:val="24"/>
                <w:lang w:eastAsia="lv-LV"/>
              </w:rPr>
            </w:pPr>
            <w:r w:rsidRPr="00A92FAE">
              <w:rPr>
                <w:rFonts w:ascii="Times New Roman" w:hAnsi="Times New Roman"/>
                <w:color w:val="000000"/>
                <w:szCs w:val="24"/>
                <w:lang w:eastAsia="lv-LV"/>
              </w:rPr>
              <w:t xml:space="preserve">Procesā atkārtoti izmanto savāktos putekļus, ja </w:t>
            </w:r>
            <w:r w:rsidR="00E53E94" w:rsidRPr="00E53E94">
              <w:rPr>
                <w:rFonts w:ascii="Times New Roman" w:hAnsi="Times New Roman"/>
                <w:color w:val="000000"/>
                <w:spacing w:val="-2"/>
                <w:szCs w:val="24"/>
                <w:lang w:eastAsia="lv-LV"/>
              </w:rPr>
              <w:t xml:space="preserve">tas ir </w:t>
            </w:r>
            <w:r w:rsidRPr="00A92FAE">
              <w:rPr>
                <w:rFonts w:ascii="Times New Roman" w:hAnsi="Times New Roman"/>
                <w:color w:val="000000"/>
                <w:szCs w:val="24"/>
                <w:lang w:eastAsia="lv-LV"/>
              </w:rPr>
              <w:t>iespējams</w:t>
            </w:r>
          </w:p>
        </w:tc>
        <w:tc>
          <w:tcPr>
            <w:tcW w:w="4428" w:type="dxa"/>
          </w:tcPr>
          <w:p w14:paraId="17B689F0" w14:textId="77777777" w:rsidR="0041288A" w:rsidRPr="00A92FAE" w:rsidRDefault="0041288A" w:rsidP="00A92FAE">
            <w:pPr>
              <w:spacing w:after="0" w:line="240" w:lineRule="auto"/>
              <w:rPr>
                <w:rFonts w:ascii="Times New Roman" w:hAnsi="Times New Roman"/>
                <w:i/>
                <w:iCs/>
                <w:color w:val="000000"/>
                <w:szCs w:val="24"/>
                <w:lang w:eastAsia="lv-LV"/>
              </w:rPr>
            </w:pPr>
            <w:r w:rsidRPr="00A92FAE">
              <w:rPr>
                <w:rFonts w:ascii="Times New Roman" w:hAnsi="Times New Roman"/>
                <w:color w:val="000000"/>
                <w:szCs w:val="24"/>
                <w:lang w:eastAsia="lv-LV"/>
              </w:rPr>
              <w:t>Piemēro vispārīgi atkarībā no putekļu ķīmiskā sastāva</w:t>
            </w:r>
          </w:p>
        </w:tc>
      </w:tr>
      <w:tr w:rsidR="0041288A" w:rsidRPr="008E5240" w14:paraId="17B689F5" w14:textId="77777777" w:rsidTr="00E53E94">
        <w:tc>
          <w:tcPr>
            <w:tcW w:w="601" w:type="dxa"/>
          </w:tcPr>
          <w:p w14:paraId="17B689F2" w14:textId="77777777" w:rsidR="0041288A" w:rsidRPr="00A92FAE" w:rsidRDefault="0041288A" w:rsidP="00A92FAE">
            <w:pPr>
              <w:rPr>
                <w:rFonts w:ascii="Times New Roman" w:hAnsi="Times New Roman"/>
                <w:iCs/>
                <w:color w:val="000000"/>
                <w:szCs w:val="24"/>
                <w:lang w:eastAsia="lv-LV"/>
              </w:rPr>
            </w:pPr>
            <w:r w:rsidRPr="00A92FAE">
              <w:rPr>
                <w:rFonts w:ascii="Times New Roman" w:hAnsi="Times New Roman"/>
                <w:iCs/>
                <w:color w:val="000000"/>
                <w:szCs w:val="24"/>
                <w:lang w:eastAsia="lv-LV"/>
              </w:rPr>
              <w:lastRenderedPageBreak/>
              <w:t>2.</w:t>
            </w:r>
          </w:p>
        </w:tc>
        <w:tc>
          <w:tcPr>
            <w:tcW w:w="4077" w:type="dxa"/>
          </w:tcPr>
          <w:p w14:paraId="17B689F3" w14:textId="234FBA49" w:rsidR="0041288A" w:rsidRPr="00A92FAE" w:rsidRDefault="007733AF" w:rsidP="007733AF">
            <w:pPr>
              <w:spacing w:after="0" w:line="240" w:lineRule="auto"/>
              <w:rPr>
                <w:rFonts w:ascii="Times New Roman" w:hAnsi="Times New Roman"/>
                <w:i/>
                <w:iCs/>
                <w:color w:val="000000"/>
                <w:szCs w:val="24"/>
                <w:lang w:eastAsia="lv-LV"/>
              </w:rPr>
            </w:pPr>
            <w:r>
              <w:rPr>
                <w:rFonts w:ascii="Times New Roman" w:hAnsi="Times New Roman"/>
                <w:color w:val="000000"/>
                <w:szCs w:val="24"/>
                <w:lang w:eastAsia="lv-LV"/>
              </w:rPr>
              <w:t>S</w:t>
            </w:r>
            <w:r w:rsidRPr="00A92FAE">
              <w:rPr>
                <w:rFonts w:ascii="Times New Roman" w:hAnsi="Times New Roman"/>
                <w:color w:val="000000"/>
                <w:szCs w:val="24"/>
                <w:lang w:eastAsia="lv-LV"/>
              </w:rPr>
              <w:t xml:space="preserve">avāktos </w:t>
            </w:r>
            <w:r w:rsidR="0041288A" w:rsidRPr="00A92FAE">
              <w:rPr>
                <w:rFonts w:ascii="Times New Roman" w:hAnsi="Times New Roman"/>
                <w:color w:val="000000"/>
                <w:szCs w:val="24"/>
                <w:lang w:eastAsia="lv-LV"/>
              </w:rPr>
              <w:t xml:space="preserve">putekļus </w:t>
            </w:r>
            <w:r>
              <w:rPr>
                <w:rFonts w:ascii="Times New Roman" w:hAnsi="Times New Roman"/>
                <w:color w:val="000000"/>
                <w:szCs w:val="24"/>
                <w:lang w:eastAsia="lv-LV"/>
              </w:rPr>
              <w:t>i</w:t>
            </w:r>
            <w:r w:rsidRPr="00A92FAE">
              <w:rPr>
                <w:rFonts w:ascii="Times New Roman" w:hAnsi="Times New Roman"/>
                <w:color w:val="000000"/>
                <w:szCs w:val="24"/>
                <w:lang w:eastAsia="lv-LV"/>
              </w:rPr>
              <w:t xml:space="preserve">zmanto </w:t>
            </w:r>
            <w:r w:rsidR="0041288A" w:rsidRPr="00A92FAE">
              <w:rPr>
                <w:rFonts w:ascii="Times New Roman" w:hAnsi="Times New Roman"/>
                <w:color w:val="000000"/>
                <w:szCs w:val="24"/>
                <w:lang w:eastAsia="lv-LV"/>
              </w:rPr>
              <w:t xml:space="preserve">citos komerciālajos produktos, ja </w:t>
            </w:r>
            <w:r w:rsidR="00E53E94" w:rsidRPr="00E53E94">
              <w:rPr>
                <w:rFonts w:ascii="Times New Roman" w:hAnsi="Times New Roman"/>
                <w:color w:val="000000"/>
                <w:spacing w:val="-2"/>
                <w:szCs w:val="24"/>
                <w:lang w:eastAsia="lv-LV"/>
              </w:rPr>
              <w:t xml:space="preserve">tas ir </w:t>
            </w:r>
            <w:r w:rsidR="0041288A" w:rsidRPr="00A92FAE">
              <w:rPr>
                <w:rFonts w:ascii="Times New Roman" w:hAnsi="Times New Roman"/>
                <w:color w:val="000000"/>
                <w:szCs w:val="24"/>
                <w:lang w:eastAsia="lv-LV"/>
              </w:rPr>
              <w:t>iespējams</w:t>
            </w:r>
          </w:p>
        </w:tc>
        <w:tc>
          <w:tcPr>
            <w:tcW w:w="4428" w:type="dxa"/>
          </w:tcPr>
          <w:p w14:paraId="17B689F4" w14:textId="2F0ECE3A" w:rsidR="0041288A" w:rsidRPr="00E53E94" w:rsidRDefault="0041288A" w:rsidP="00E53E94">
            <w:pPr>
              <w:spacing w:after="0" w:line="240" w:lineRule="auto"/>
              <w:ind w:right="-57"/>
              <w:rPr>
                <w:rFonts w:ascii="Times New Roman" w:hAnsi="Times New Roman"/>
                <w:i/>
                <w:iCs/>
                <w:color w:val="000000"/>
                <w:spacing w:val="-2"/>
                <w:szCs w:val="24"/>
                <w:lang w:eastAsia="lv-LV"/>
              </w:rPr>
            </w:pPr>
            <w:r w:rsidRPr="00E53E94">
              <w:rPr>
                <w:rFonts w:ascii="Times New Roman" w:hAnsi="Times New Roman"/>
                <w:color w:val="000000"/>
                <w:spacing w:val="-2"/>
                <w:szCs w:val="24"/>
                <w:lang w:eastAsia="lv-LV"/>
              </w:rPr>
              <w:t xml:space="preserve">Putekļu izmantošana citos komerciālos produktos var </w:t>
            </w:r>
            <w:r w:rsidR="007733AF" w:rsidRPr="00E53E94">
              <w:rPr>
                <w:rFonts w:ascii="Times New Roman" w:hAnsi="Times New Roman"/>
                <w:color w:val="000000"/>
                <w:spacing w:val="-2"/>
                <w:szCs w:val="24"/>
                <w:lang w:eastAsia="lv-LV"/>
              </w:rPr>
              <w:t>būt</w:t>
            </w:r>
            <w:r w:rsidRPr="00E53E94">
              <w:rPr>
                <w:rFonts w:ascii="Times New Roman" w:hAnsi="Times New Roman"/>
                <w:color w:val="000000"/>
                <w:spacing w:val="-2"/>
                <w:szCs w:val="24"/>
                <w:lang w:eastAsia="lv-LV"/>
              </w:rPr>
              <w:t xml:space="preserve"> </w:t>
            </w:r>
            <w:r w:rsidR="00A92FAE" w:rsidRPr="00E53E94">
              <w:rPr>
                <w:rFonts w:ascii="Times New Roman" w:hAnsi="Times New Roman"/>
                <w:color w:val="000000"/>
                <w:spacing w:val="-2"/>
                <w:szCs w:val="24"/>
                <w:lang w:eastAsia="lv-LV"/>
              </w:rPr>
              <w:t>ārpus operatora ietekmes sfēras</w:t>
            </w:r>
          </w:p>
        </w:tc>
      </w:tr>
    </w:tbl>
    <w:p w14:paraId="44124A59" w14:textId="77777777" w:rsidR="006B09D0" w:rsidRPr="007733AF" w:rsidRDefault="006B09D0" w:rsidP="006B09D0">
      <w:pPr>
        <w:pStyle w:val="Virsraksts"/>
        <w:spacing w:after="0" w:line="240" w:lineRule="auto"/>
        <w:rPr>
          <w:i w:val="0"/>
          <w:sz w:val="20"/>
        </w:rPr>
      </w:pPr>
    </w:p>
    <w:p w14:paraId="17B689F7" w14:textId="77777777" w:rsidR="0041288A" w:rsidRPr="008E5240" w:rsidRDefault="0041288A" w:rsidP="00E73239">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Apraksts </w:t>
      </w:r>
    </w:p>
    <w:p w14:paraId="17B689F8" w14:textId="331CAF0B" w:rsidR="0041288A" w:rsidRPr="00D539BC" w:rsidRDefault="0041288A" w:rsidP="00E73239">
      <w:pPr>
        <w:autoSpaceDE w:val="0"/>
        <w:autoSpaceDN w:val="0"/>
        <w:adjustRightInd w:val="0"/>
        <w:spacing w:after="0" w:line="240" w:lineRule="auto"/>
        <w:jc w:val="both"/>
        <w:rPr>
          <w:rFonts w:ascii="Times New Roman" w:hAnsi="Times New Roman"/>
          <w:color w:val="000000"/>
          <w:spacing w:val="-2"/>
          <w:sz w:val="24"/>
          <w:szCs w:val="24"/>
          <w:lang w:eastAsia="lv-LV"/>
        </w:rPr>
      </w:pPr>
      <w:r w:rsidRPr="00D539BC">
        <w:rPr>
          <w:rFonts w:ascii="Times New Roman" w:hAnsi="Times New Roman"/>
          <w:color w:val="000000"/>
          <w:spacing w:val="-2"/>
          <w:sz w:val="24"/>
          <w:szCs w:val="24"/>
          <w:lang w:eastAsia="lv-LV"/>
        </w:rPr>
        <w:t xml:space="preserve">Savāktos putekļus var atkārtoti izmantot ražošanas procesos, ja tas </w:t>
      </w:r>
      <w:r w:rsidR="007733AF">
        <w:rPr>
          <w:rFonts w:ascii="Times New Roman" w:hAnsi="Times New Roman"/>
          <w:color w:val="000000"/>
          <w:spacing w:val="-2"/>
          <w:sz w:val="24"/>
          <w:szCs w:val="24"/>
          <w:lang w:eastAsia="lv-LV"/>
        </w:rPr>
        <w:t xml:space="preserve">ir </w:t>
      </w:r>
      <w:r w:rsidRPr="00D539BC">
        <w:rPr>
          <w:rFonts w:ascii="Times New Roman" w:hAnsi="Times New Roman"/>
          <w:color w:val="000000"/>
          <w:spacing w:val="-2"/>
          <w:sz w:val="24"/>
          <w:szCs w:val="24"/>
          <w:lang w:eastAsia="lv-LV"/>
        </w:rPr>
        <w:t xml:space="preserve">iespējams. Atkārtota izmantošana var notikt tieši krāsnī vai krāsns padevē (ierobežojošais faktors ir sārmu metālu saturs) vai sajaucot ar cementa galaproduktiem. </w:t>
      </w:r>
      <w:r w:rsidR="007733AF">
        <w:rPr>
          <w:rFonts w:ascii="Times New Roman" w:hAnsi="Times New Roman"/>
          <w:color w:val="000000"/>
          <w:spacing w:val="-2"/>
          <w:sz w:val="24"/>
          <w:szCs w:val="24"/>
          <w:lang w:eastAsia="lv-LV"/>
        </w:rPr>
        <w:t>J</w:t>
      </w:r>
      <w:r w:rsidR="007733AF" w:rsidRPr="00D539BC">
        <w:rPr>
          <w:rFonts w:ascii="Times New Roman" w:hAnsi="Times New Roman"/>
          <w:color w:val="000000"/>
          <w:spacing w:val="-2"/>
          <w:sz w:val="24"/>
          <w:szCs w:val="24"/>
          <w:lang w:eastAsia="lv-LV"/>
        </w:rPr>
        <w:t>a savāktos putekļus atkārtoti izmanto ražošanas procesos</w:t>
      </w:r>
      <w:r w:rsidR="007733AF">
        <w:rPr>
          <w:rFonts w:ascii="Times New Roman" w:hAnsi="Times New Roman"/>
          <w:color w:val="000000"/>
          <w:spacing w:val="-2"/>
          <w:sz w:val="24"/>
          <w:szCs w:val="24"/>
          <w:lang w:eastAsia="lv-LV"/>
        </w:rPr>
        <w:t>, v</w:t>
      </w:r>
      <w:r w:rsidRPr="00D539BC">
        <w:rPr>
          <w:rFonts w:ascii="Times New Roman" w:hAnsi="Times New Roman"/>
          <w:color w:val="000000"/>
          <w:spacing w:val="-2"/>
          <w:sz w:val="24"/>
          <w:szCs w:val="24"/>
          <w:lang w:eastAsia="lv-LV"/>
        </w:rPr>
        <w:t xml:space="preserve">ar būt </w:t>
      </w:r>
      <w:r w:rsidR="007733AF">
        <w:rPr>
          <w:rFonts w:ascii="Times New Roman" w:hAnsi="Times New Roman"/>
          <w:color w:val="000000"/>
          <w:spacing w:val="-2"/>
          <w:sz w:val="24"/>
          <w:szCs w:val="24"/>
          <w:lang w:eastAsia="lv-LV"/>
        </w:rPr>
        <w:t>nepieciešama</w:t>
      </w:r>
      <w:r w:rsidRPr="00D539BC">
        <w:rPr>
          <w:rFonts w:ascii="Times New Roman" w:hAnsi="Times New Roman"/>
          <w:color w:val="000000"/>
          <w:spacing w:val="-2"/>
          <w:sz w:val="24"/>
          <w:szCs w:val="24"/>
          <w:lang w:eastAsia="lv-LV"/>
        </w:rPr>
        <w:t xml:space="preserve"> kv</w:t>
      </w:r>
      <w:r w:rsidR="007733AF">
        <w:rPr>
          <w:rFonts w:ascii="Times New Roman" w:hAnsi="Times New Roman"/>
          <w:color w:val="000000"/>
          <w:spacing w:val="-2"/>
          <w:sz w:val="24"/>
          <w:szCs w:val="24"/>
          <w:lang w:eastAsia="lv-LV"/>
        </w:rPr>
        <w:t>alitātes nodrošināšanas sistēma</w:t>
      </w:r>
      <w:r w:rsidRPr="00D539BC">
        <w:rPr>
          <w:rFonts w:ascii="Times New Roman" w:hAnsi="Times New Roman"/>
          <w:color w:val="000000"/>
          <w:spacing w:val="-2"/>
          <w:sz w:val="24"/>
          <w:szCs w:val="24"/>
          <w:lang w:eastAsia="lv-LV"/>
        </w:rPr>
        <w:t xml:space="preserve">. Alternatīvus lietojumus var rast materiāliem, ko nevar izmantot atkārtoti (piemēram, piedeva dūmgāzu attīrīšanai no sēra dedzināšanas iekārtās). </w:t>
      </w:r>
    </w:p>
    <w:p w14:paraId="17B689F9" w14:textId="77777777" w:rsidR="0041288A" w:rsidRPr="007733AF" w:rsidRDefault="0041288A" w:rsidP="00E73239">
      <w:pPr>
        <w:autoSpaceDE w:val="0"/>
        <w:autoSpaceDN w:val="0"/>
        <w:adjustRightInd w:val="0"/>
        <w:spacing w:after="0" w:line="240" w:lineRule="auto"/>
        <w:jc w:val="both"/>
        <w:rPr>
          <w:rFonts w:ascii="Times New Roman" w:hAnsi="Times New Roman"/>
          <w:color w:val="000000"/>
          <w:sz w:val="24"/>
          <w:szCs w:val="24"/>
          <w:lang w:eastAsia="lv-LV"/>
        </w:rPr>
      </w:pPr>
    </w:p>
    <w:p w14:paraId="17B689FB" w14:textId="77777777" w:rsidR="0041288A" w:rsidRPr="00DE3904" w:rsidRDefault="0041288A" w:rsidP="00D92C07">
      <w:pPr>
        <w:pStyle w:val="Virsraksts"/>
        <w:spacing w:after="0" w:line="240" w:lineRule="auto"/>
        <w:rPr>
          <w:b/>
          <w:lang w:eastAsia="lv-LV"/>
        </w:rPr>
      </w:pPr>
      <w:bookmarkStart w:id="35" w:name="_Toc370812757"/>
      <w:r w:rsidRPr="00DE3904">
        <w:rPr>
          <w:b/>
          <w:lang w:eastAsia="lv-LV"/>
        </w:rPr>
        <w:t xml:space="preserve">6. LPTP </w:t>
      </w:r>
      <w:r w:rsidRPr="00DE3904">
        <w:rPr>
          <w:b/>
          <w:caps/>
          <w:lang w:eastAsia="lv-LV"/>
        </w:rPr>
        <w:t>secinājumi par kaļķu rūpniecību</w:t>
      </w:r>
      <w:bookmarkEnd w:id="35"/>
      <w:r w:rsidRPr="00DE3904">
        <w:rPr>
          <w:b/>
          <w:lang w:eastAsia="lv-LV"/>
        </w:rPr>
        <w:t xml:space="preserve"> </w:t>
      </w:r>
    </w:p>
    <w:p w14:paraId="0CBB0643" w14:textId="77777777" w:rsidR="006B09D0" w:rsidRPr="007733AF" w:rsidRDefault="006B09D0" w:rsidP="006B09D0">
      <w:pPr>
        <w:pStyle w:val="Virsraksts"/>
        <w:spacing w:after="0" w:line="240" w:lineRule="auto"/>
        <w:rPr>
          <w:i w:val="0"/>
          <w:sz w:val="22"/>
        </w:rPr>
      </w:pPr>
    </w:p>
    <w:p w14:paraId="17B689FC" w14:textId="304D4C57" w:rsidR="0041288A" w:rsidRPr="008E5240" w:rsidRDefault="0041288A" w:rsidP="00D92C07">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Ja vien nav noteikts citādi, šajā nodaļā </w:t>
      </w:r>
      <w:r w:rsidR="00784B18">
        <w:rPr>
          <w:rFonts w:ascii="Times New Roman" w:hAnsi="Times New Roman"/>
          <w:color w:val="000000"/>
          <w:sz w:val="24"/>
          <w:szCs w:val="24"/>
          <w:lang w:eastAsia="lv-LV"/>
        </w:rPr>
        <w:t>minē</w:t>
      </w:r>
      <w:r w:rsidRPr="008E5240">
        <w:rPr>
          <w:rFonts w:ascii="Times New Roman" w:hAnsi="Times New Roman"/>
          <w:color w:val="000000"/>
          <w:sz w:val="24"/>
          <w:szCs w:val="24"/>
          <w:lang w:eastAsia="lv-LV"/>
        </w:rPr>
        <w:t xml:space="preserve">tie LPTP secinājumi attiecas uz visām kaļķu ražošanas iekārtām. </w:t>
      </w:r>
    </w:p>
    <w:p w14:paraId="17B689FD" w14:textId="77777777" w:rsidR="0041288A" w:rsidRPr="007733AF" w:rsidRDefault="0041288A" w:rsidP="00D92C07">
      <w:pPr>
        <w:autoSpaceDE w:val="0"/>
        <w:autoSpaceDN w:val="0"/>
        <w:adjustRightInd w:val="0"/>
        <w:spacing w:after="0" w:line="240" w:lineRule="auto"/>
        <w:jc w:val="both"/>
        <w:rPr>
          <w:rFonts w:ascii="Times New Roman" w:hAnsi="Times New Roman"/>
          <w:color w:val="000000"/>
          <w:szCs w:val="24"/>
          <w:lang w:eastAsia="lv-LV"/>
        </w:rPr>
      </w:pPr>
    </w:p>
    <w:p w14:paraId="17B689FE" w14:textId="4543F27D" w:rsidR="0041288A" w:rsidRPr="00DE3904" w:rsidRDefault="0041288A" w:rsidP="00D92C07">
      <w:pPr>
        <w:pStyle w:val="Virsraksts"/>
        <w:spacing w:after="0" w:line="240" w:lineRule="auto"/>
        <w:rPr>
          <w:b/>
          <w:lang w:eastAsia="lv-LV"/>
        </w:rPr>
      </w:pPr>
      <w:bookmarkStart w:id="36" w:name="_Toc370812758"/>
      <w:r w:rsidRPr="00DE3904">
        <w:rPr>
          <w:b/>
          <w:lang w:eastAsia="lv-LV"/>
        </w:rPr>
        <w:t>6.1</w:t>
      </w:r>
      <w:r w:rsidR="00D92C07" w:rsidRPr="00DE3904">
        <w:rPr>
          <w:b/>
          <w:lang w:eastAsia="lv-LV"/>
        </w:rPr>
        <w:t>.</w:t>
      </w:r>
      <w:r w:rsidRPr="00DE3904">
        <w:rPr>
          <w:b/>
          <w:lang w:eastAsia="lv-LV"/>
        </w:rPr>
        <w:t xml:space="preserve"> Vispārīgi primārie tehniskie paņēmieni</w:t>
      </w:r>
      <w:bookmarkEnd w:id="36"/>
      <w:r w:rsidRPr="00DE3904">
        <w:rPr>
          <w:b/>
          <w:lang w:eastAsia="lv-LV"/>
        </w:rPr>
        <w:t xml:space="preserve"> </w:t>
      </w:r>
    </w:p>
    <w:p w14:paraId="17B689FF" w14:textId="77777777" w:rsidR="0041288A" w:rsidRPr="007733AF" w:rsidRDefault="0041288A" w:rsidP="00D92C07">
      <w:pPr>
        <w:spacing w:after="0" w:line="240" w:lineRule="auto"/>
        <w:jc w:val="both"/>
        <w:rPr>
          <w:rFonts w:ascii="Times New Roman" w:hAnsi="Times New Roman"/>
          <w:color w:val="000000"/>
          <w:szCs w:val="24"/>
          <w:lang w:eastAsia="lv-LV"/>
        </w:rPr>
      </w:pPr>
    </w:p>
    <w:p w14:paraId="17B68A00" w14:textId="74004EA6" w:rsidR="0041288A" w:rsidRPr="008E5240" w:rsidRDefault="0041288A" w:rsidP="00D92C07">
      <w:pPr>
        <w:spacing w:after="0" w:line="240" w:lineRule="auto"/>
        <w:jc w:val="both"/>
        <w:rPr>
          <w:rFonts w:ascii="Times New Roman" w:hAnsi="Times New Roman"/>
          <w:color w:val="000000"/>
          <w:sz w:val="24"/>
          <w:szCs w:val="24"/>
          <w:lang w:eastAsia="lv-LV"/>
        </w:rPr>
      </w:pPr>
      <w:r w:rsidRPr="00D539BC">
        <w:rPr>
          <w:rFonts w:ascii="Times New Roman" w:hAnsi="Times New Roman"/>
          <w:color w:val="000000"/>
          <w:spacing w:val="-2"/>
          <w:sz w:val="24"/>
          <w:szCs w:val="24"/>
          <w:lang w:eastAsia="lv-LV"/>
        </w:rPr>
        <w:t xml:space="preserve">6.1.1. Lai samazinātu visas emisijas no krāsnīm un efektīvi izmantotu enerģiju, </w:t>
      </w:r>
      <w:r w:rsidR="00DE7C1A" w:rsidRPr="00D539BC">
        <w:rPr>
          <w:rFonts w:ascii="Times New Roman" w:hAnsi="Times New Roman"/>
          <w:color w:val="000000"/>
          <w:spacing w:val="-2"/>
          <w:sz w:val="24"/>
          <w:szCs w:val="24"/>
        </w:rPr>
        <w:t xml:space="preserve">atbilstoši </w:t>
      </w:r>
      <w:r w:rsidRPr="00D539BC">
        <w:rPr>
          <w:rFonts w:ascii="Times New Roman" w:hAnsi="Times New Roman"/>
          <w:color w:val="000000"/>
          <w:spacing w:val="-2"/>
          <w:sz w:val="24"/>
          <w:szCs w:val="24"/>
          <w:lang w:eastAsia="lv-LV"/>
        </w:rPr>
        <w:t>LPTP jāsasniedz vienmērīgs un stabils process krāsnī, kas ir tuvu noteiktajiem procesa parametriem</w:t>
      </w:r>
      <w:r w:rsidRPr="008E5240">
        <w:rPr>
          <w:rFonts w:ascii="Times New Roman" w:hAnsi="Times New Roman"/>
          <w:color w:val="000000"/>
          <w:sz w:val="24"/>
          <w:szCs w:val="24"/>
          <w:lang w:eastAsia="lv-LV"/>
        </w:rPr>
        <w:t xml:space="preserve">, izmantojot </w:t>
      </w:r>
      <w:r w:rsidR="00784B18" w:rsidRPr="00784B18">
        <w:rPr>
          <w:rFonts w:ascii="Times New Roman" w:hAnsi="Times New Roman"/>
          <w:color w:val="000000"/>
          <w:sz w:val="24"/>
          <w:szCs w:val="24"/>
        </w:rPr>
        <w:t>šā pielikuma 2</w:t>
      </w:r>
      <w:r w:rsidR="00784B18">
        <w:rPr>
          <w:rFonts w:ascii="Times New Roman" w:hAnsi="Times New Roman"/>
          <w:color w:val="000000"/>
          <w:sz w:val="24"/>
          <w:szCs w:val="24"/>
        </w:rPr>
        <w:t>8</w:t>
      </w:r>
      <w:r w:rsidR="00784B18" w:rsidRPr="00784B18">
        <w:rPr>
          <w:rFonts w:ascii="Times New Roman" w:hAnsi="Times New Roman"/>
          <w:color w:val="000000"/>
          <w:sz w:val="24"/>
          <w:szCs w:val="24"/>
        </w:rPr>
        <w:t xml:space="preserve">. tabulā minētos tehniskos </w:t>
      </w:r>
      <w:r w:rsidRPr="008E5240">
        <w:rPr>
          <w:rFonts w:ascii="Times New Roman" w:hAnsi="Times New Roman"/>
          <w:color w:val="000000"/>
          <w:sz w:val="24"/>
          <w:szCs w:val="24"/>
          <w:lang w:eastAsia="lv-LV"/>
        </w:rPr>
        <w:t xml:space="preserve">paņēmienus. </w:t>
      </w:r>
    </w:p>
    <w:p w14:paraId="78E0442E" w14:textId="77777777" w:rsidR="00641B2E" w:rsidRPr="007733AF" w:rsidRDefault="00641B2E" w:rsidP="00641B2E">
      <w:pPr>
        <w:spacing w:after="0" w:line="240" w:lineRule="auto"/>
        <w:jc w:val="both"/>
        <w:rPr>
          <w:rFonts w:ascii="Times New Roman" w:hAnsi="Times New Roman"/>
          <w:color w:val="000000"/>
          <w:sz w:val="14"/>
          <w:szCs w:val="16"/>
        </w:rPr>
      </w:pPr>
    </w:p>
    <w:p w14:paraId="17B68A02" w14:textId="77777777" w:rsidR="0041288A" w:rsidRPr="008E5240" w:rsidRDefault="0041288A" w:rsidP="00D92C07">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1EBDDA62" w14:textId="77777777" w:rsidR="004E52EF" w:rsidRPr="004E52EF" w:rsidRDefault="004E52EF" w:rsidP="004E52EF">
      <w:pPr>
        <w:pStyle w:val="Virsraksts"/>
        <w:spacing w:after="0" w:line="240" w:lineRule="auto"/>
        <w:rPr>
          <w:i w:val="0"/>
          <w:sz w:val="10"/>
          <w:szCs w:val="10"/>
        </w:rPr>
      </w:pPr>
    </w:p>
    <w:p w14:paraId="17B68A03" w14:textId="58960D83" w:rsidR="0041288A" w:rsidRPr="00426680" w:rsidRDefault="0041288A" w:rsidP="00D92C07">
      <w:pPr>
        <w:autoSpaceDE w:val="0"/>
        <w:autoSpaceDN w:val="0"/>
        <w:adjustRightInd w:val="0"/>
        <w:spacing w:after="0" w:line="240" w:lineRule="auto"/>
        <w:jc w:val="right"/>
        <w:rPr>
          <w:rFonts w:ascii="Times New Roman" w:hAnsi="Times New Roman"/>
          <w:szCs w:val="24"/>
        </w:rPr>
      </w:pPr>
      <w:r w:rsidRPr="00426680">
        <w:rPr>
          <w:rFonts w:ascii="Times New Roman" w:hAnsi="Times New Roman"/>
          <w:szCs w:val="24"/>
        </w:rPr>
        <w:t>28</w:t>
      </w:r>
      <w:r w:rsidR="00574B42" w:rsidRPr="00426680">
        <w:rPr>
          <w:rFonts w:ascii="Times New Roman" w:hAnsi="Times New Roman"/>
          <w:szCs w:val="24"/>
        </w:rPr>
        <w:t>. tabul</w:t>
      </w:r>
      <w:r w:rsidRPr="00426680">
        <w:rPr>
          <w:rFonts w:ascii="Times New Roman" w:hAnsi="Times New Roman"/>
          <w:szCs w:val="24"/>
        </w:rPr>
        <w:t>a</w:t>
      </w:r>
    </w:p>
    <w:p w14:paraId="070056F1"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0D08B371" w14:textId="77777777" w:rsidTr="00426680">
        <w:tc>
          <w:tcPr>
            <w:tcW w:w="567" w:type="dxa"/>
            <w:vAlign w:val="center"/>
          </w:tcPr>
          <w:p w14:paraId="33141C97"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259999CF"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10AE6295"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426680" w14:paraId="17B68A0A" w14:textId="77777777" w:rsidTr="00426680">
        <w:tc>
          <w:tcPr>
            <w:tcW w:w="567" w:type="dxa"/>
          </w:tcPr>
          <w:p w14:paraId="17B68A08" w14:textId="77777777" w:rsidR="0041288A" w:rsidRPr="00426680" w:rsidRDefault="0041288A" w:rsidP="00426680">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1. </w:t>
            </w:r>
          </w:p>
        </w:tc>
        <w:tc>
          <w:tcPr>
            <w:tcW w:w="8505" w:type="dxa"/>
          </w:tcPr>
          <w:p w14:paraId="17B68A09" w14:textId="77777777" w:rsidR="0041288A" w:rsidRPr="00426680" w:rsidRDefault="0041288A" w:rsidP="00426680">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t>Optimizē procesu kontroli, iekļaujot datorizētu automātisku kontroli</w:t>
            </w:r>
          </w:p>
        </w:tc>
      </w:tr>
      <w:tr w:rsidR="0041288A" w:rsidRPr="00426680" w14:paraId="17B68A0D" w14:textId="77777777" w:rsidTr="00426680">
        <w:tc>
          <w:tcPr>
            <w:tcW w:w="567" w:type="dxa"/>
          </w:tcPr>
          <w:p w14:paraId="17B68A0B" w14:textId="77777777" w:rsidR="0041288A" w:rsidRPr="00426680" w:rsidRDefault="0041288A" w:rsidP="00426680">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2. </w:t>
            </w:r>
          </w:p>
        </w:tc>
        <w:tc>
          <w:tcPr>
            <w:tcW w:w="8505" w:type="dxa"/>
          </w:tcPr>
          <w:p w14:paraId="17B68A0C" w14:textId="38C4D3F9" w:rsidR="0041288A" w:rsidRPr="00426680" w:rsidRDefault="009F2CEC" w:rsidP="009F2CEC">
            <w:pPr>
              <w:autoSpaceDE w:val="0"/>
              <w:autoSpaceDN w:val="0"/>
              <w:adjustRightInd w:val="0"/>
              <w:spacing w:after="0" w:line="240" w:lineRule="auto"/>
              <w:rPr>
                <w:rFonts w:ascii="Times New Roman" w:hAnsi="Times New Roman"/>
                <w:color w:val="000000"/>
                <w:szCs w:val="24"/>
                <w:lang w:eastAsia="lv-LV"/>
              </w:rPr>
            </w:pPr>
            <w:r>
              <w:rPr>
                <w:rFonts w:ascii="Times New Roman" w:hAnsi="Times New Roman"/>
                <w:color w:val="000000"/>
                <w:szCs w:val="24"/>
                <w:lang w:eastAsia="lv-LV"/>
              </w:rPr>
              <w:t>I</w:t>
            </w:r>
            <w:r w:rsidRPr="00426680">
              <w:rPr>
                <w:rFonts w:ascii="Times New Roman" w:hAnsi="Times New Roman"/>
                <w:color w:val="000000"/>
                <w:szCs w:val="24"/>
                <w:lang w:eastAsia="lv-LV"/>
              </w:rPr>
              <w:t xml:space="preserve">zmanto </w:t>
            </w:r>
            <w:r>
              <w:rPr>
                <w:rFonts w:ascii="Times New Roman" w:hAnsi="Times New Roman"/>
                <w:color w:val="000000"/>
                <w:szCs w:val="24"/>
                <w:lang w:eastAsia="lv-LV"/>
              </w:rPr>
              <w:t>m</w:t>
            </w:r>
            <w:r w:rsidR="0041288A" w:rsidRPr="00426680">
              <w:rPr>
                <w:rFonts w:ascii="Times New Roman" w:hAnsi="Times New Roman"/>
                <w:color w:val="000000"/>
                <w:szCs w:val="24"/>
                <w:lang w:eastAsia="lv-LV"/>
              </w:rPr>
              <w:t>ūsdienīg</w:t>
            </w:r>
            <w:r>
              <w:rPr>
                <w:rFonts w:ascii="Times New Roman" w:hAnsi="Times New Roman"/>
                <w:color w:val="000000"/>
                <w:szCs w:val="24"/>
                <w:lang w:eastAsia="lv-LV"/>
              </w:rPr>
              <w:t>as</w:t>
            </w:r>
            <w:r w:rsidR="0041288A" w:rsidRPr="00426680">
              <w:rPr>
                <w:rFonts w:ascii="Times New Roman" w:hAnsi="Times New Roman"/>
                <w:color w:val="000000"/>
                <w:szCs w:val="24"/>
                <w:lang w:eastAsia="lv-LV"/>
              </w:rPr>
              <w:t xml:space="preserve"> gravimetrisk</w:t>
            </w:r>
            <w:r>
              <w:rPr>
                <w:rFonts w:ascii="Times New Roman" w:hAnsi="Times New Roman"/>
                <w:color w:val="000000"/>
                <w:szCs w:val="24"/>
                <w:lang w:eastAsia="lv-LV"/>
              </w:rPr>
              <w:t>as</w:t>
            </w:r>
            <w:r w:rsidR="0041288A" w:rsidRPr="00426680">
              <w:rPr>
                <w:rFonts w:ascii="Times New Roman" w:hAnsi="Times New Roman"/>
                <w:color w:val="000000"/>
                <w:szCs w:val="24"/>
                <w:lang w:eastAsia="lv-LV"/>
              </w:rPr>
              <w:t xml:space="preserve"> cietā kurināmā padeves sistēm</w:t>
            </w:r>
            <w:r>
              <w:rPr>
                <w:rFonts w:ascii="Times New Roman" w:hAnsi="Times New Roman"/>
                <w:color w:val="000000"/>
                <w:szCs w:val="24"/>
                <w:lang w:eastAsia="lv-LV"/>
              </w:rPr>
              <w:t>as un/vai gāzes plūsmas mērītājus</w:t>
            </w:r>
          </w:p>
        </w:tc>
      </w:tr>
    </w:tbl>
    <w:p w14:paraId="7DEBE837" w14:textId="77777777" w:rsidR="006B09D0" w:rsidRPr="00C400E9" w:rsidRDefault="006B09D0" w:rsidP="006B09D0">
      <w:pPr>
        <w:pStyle w:val="Virsraksts"/>
        <w:spacing w:after="0" w:line="240" w:lineRule="auto"/>
        <w:rPr>
          <w:i w:val="0"/>
          <w:sz w:val="24"/>
        </w:rPr>
      </w:pPr>
    </w:p>
    <w:p w14:paraId="17B68A0F" w14:textId="77777777" w:rsidR="0041288A" w:rsidRPr="008E5240"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Piemērojamība </w:t>
      </w:r>
    </w:p>
    <w:p w14:paraId="17B68A10" w14:textId="169B21CD" w:rsidR="0041288A" w:rsidRPr="008E5240"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Procesa kontroles optimizācija ir dažādās pakāpēs piemērojama visos kaļķu ražošanas uzņēmumos. Pilnīga procesa automatizācija parasti nav sasniedzama nekontrolējamo mainīgo (t. i.</w:t>
      </w:r>
      <w:r w:rsidR="00784B18">
        <w:rPr>
          <w:rFonts w:ascii="Times New Roman" w:hAnsi="Times New Roman"/>
          <w:color w:val="000000"/>
          <w:sz w:val="24"/>
          <w:szCs w:val="24"/>
          <w:lang w:eastAsia="lv-LV"/>
        </w:rPr>
        <w:t>,</w:t>
      </w:r>
      <w:r w:rsidRPr="008E5240">
        <w:rPr>
          <w:rFonts w:ascii="Times New Roman" w:hAnsi="Times New Roman"/>
          <w:color w:val="000000"/>
          <w:sz w:val="24"/>
          <w:szCs w:val="24"/>
          <w:lang w:eastAsia="lv-LV"/>
        </w:rPr>
        <w:t xml:space="preserve"> kaļķu kvalitātes) dēļ. </w:t>
      </w:r>
    </w:p>
    <w:p w14:paraId="17B68A11" w14:textId="77777777" w:rsidR="0041288A" w:rsidRPr="008E5240"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p>
    <w:p w14:paraId="17B68A12" w14:textId="5373C295" w:rsidR="0041288A" w:rsidRPr="008E5240"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6.1.2. Lai nepieļautu un/vai samazinātu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LPTP jāveic rūpīga krāsnī iekrauto izejvielu atlase un kontrole.</w:t>
      </w:r>
    </w:p>
    <w:p w14:paraId="17B68A14" w14:textId="77777777" w:rsidR="0041288A" w:rsidRPr="008E5240" w:rsidRDefault="0041288A" w:rsidP="00D92C07">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Apraksts </w:t>
      </w:r>
    </w:p>
    <w:p w14:paraId="17B68A15" w14:textId="1AD4CD1C" w:rsidR="0041288A" w:rsidRPr="009F2CEC" w:rsidRDefault="0041288A" w:rsidP="00D92C07">
      <w:pPr>
        <w:autoSpaceDE w:val="0"/>
        <w:autoSpaceDN w:val="0"/>
        <w:adjustRightInd w:val="0"/>
        <w:spacing w:after="0" w:line="240" w:lineRule="auto"/>
        <w:jc w:val="both"/>
        <w:rPr>
          <w:rFonts w:ascii="Times New Roman" w:hAnsi="Times New Roman"/>
          <w:color w:val="000000"/>
          <w:spacing w:val="-2"/>
          <w:sz w:val="24"/>
          <w:szCs w:val="24"/>
          <w:lang w:eastAsia="lv-LV"/>
        </w:rPr>
      </w:pPr>
      <w:r w:rsidRPr="009F2CEC">
        <w:rPr>
          <w:rFonts w:ascii="Times New Roman" w:hAnsi="Times New Roman"/>
          <w:color w:val="000000"/>
          <w:spacing w:val="-2"/>
          <w:sz w:val="24"/>
          <w:szCs w:val="24"/>
          <w:lang w:eastAsia="lv-LV"/>
        </w:rPr>
        <w:t>Izejvielām, kas tiek ievadītas krāsnī, ir ievērojama ietekme uz emisijām gaisā saistībā ar to piemaisījumu saturu</w:t>
      </w:r>
      <w:r w:rsidR="009F2CEC" w:rsidRPr="009F2CEC">
        <w:rPr>
          <w:rFonts w:ascii="Times New Roman" w:hAnsi="Times New Roman"/>
          <w:color w:val="000000"/>
          <w:spacing w:val="-2"/>
          <w:sz w:val="24"/>
          <w:szCs w:val="24"/>
          <w:lang w:eastAsia="lv-LV"/>
        </w:rPr>
        <w:t>,</w:t>
      </w:r>
      <w:r w:rsidRPr="009F2CEC">
        <w:rPr>
          <w:rFonts w:ascii="Times New Roman" w:hAnsi="Times New Roman"/>
          <w:color w:val="000000"/>
          <w:spacing w:val="-2"/>
          <w:sz w:val="24"/>
          <w:szCs w:val="24"/>
          <w:lang w:eastAsia="lv-LV"/>
        </w:rPr>
        <w:t xml:space="preserve"> tāpēc rūpīga izejvielu izraudzīšanās var samazināt emisijas to izplūdes vietā. Piemēram, sēra un hlora satura variācijas kaļķakmenī/dolomītā ietekmē SO</w:t>
      </w:r>
      <w:r w:rsidRPr="009F2CEC">
        <w:rPr>
          <w:rFonts w:ascii="Times New Roman" w:hAnsi="Times New Roman"/>
          <w:color w:val="000000"/>
          <w:spacing w:val="-2"/>
          <w:sz w:val="24"/>
          <w:szCs w:val="24"/>
          <w:vertAlign w:val="subscript"/>
          <w:lang w:eastAsia="lv-LV"/>
        </w:rPr>
        <w:t>2</w:t>
      </w:r>
      <w:r w:rsidRPr="009F2CEC">
        <w:rPr>
          <w:rFonts w:ascii="Times New Roman" w:hAnsi="Times New Roman"/>
          <w:color w:val="000000"/>
          <w:spacing w:val="-2"/>
          <w:sz w:val="24"/>
          <w:szCs w:val="24"/>
          <w:lang w:eastAsia="lv-LV"/>
        </w:rPr>
        <w:t xml:space="preserve"> un </w:t>
      </w:r>
      <w:proofErr w:type="spellStart"/>
      <w:r w:rsidRPr="009F2CEC">
        <w:rPr>
          <w:rFonts w:ascii="Times New Roman" w:hAnsi="Times New Roman"/>
          <w:color w:val="000000"/>
          <w:spacing w:val="-2"/>
          <w:sz w:val="24"/>
          <w:szCs w:val="24"/>
          <w:lang w:eastAsia="lv-LV"/>
        </w:rPr>
        <w:t>HCl</w:t>
      </w:r>
      <w:proofErr w:type="spellEnd"/>
      <w:r w:rsidRPr="009F2CEC">
        <w:rPr>
          <w:rFonts w:ascii="Times New Roman" w:hAnsi="Times New Roman"/>
          <w:color w:val="000000"/>
          <w:spacing w:val="-2"/>
          <w:sz w:val="24"/>
          <w:szCs w:val="24"/>
          <w:lang w:eastAsia="lv-LV"/>
        </w:rPr>
        <w:t xml:space="preserve"> emisijas dūmgāzēs, bet organisko vielu klātbūtne ietekmē kopējā organiskā oglekļa un CO emisijas. </w:t>
      </w:r>
    </w:p>
    <w:p w14:paraId="17B68A17" w14:textId="77777777" w:rsidR="0041288A" w:rsidRPr="008E5240" w:rsidRDefault="0041288A" w:rsidP="00D92C07">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Piemērojamība </w:t>
      </w:r>
    </w:p>
    <w:p w14:paraId="17B68A18" w14:textId="77777777" w:rsidR="0041288A" w:rsidRPr="008E5240" w:rsidRDefault="0041288A" w:rsidP="00D92C07">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Piemērojamība atkarīga no izejvielas ar zemu piemaisījumu saturu (vietējās) pieejamības. Galaprodukta veids un krāsns veids var būt papildu ierobežojums.</w:t>
      </w:r>
    </w:p>
    <w:p w14:paraId="4A9F9851" w14:textId="77777777" w:rsidR="006B09D0" w:rsidRPr="00C400E9" w:rsidRDefault="006B09D0" w:rsidP="006B09D0">
      <w:pPr>
        <w:pStyle w:val="Virsraksts"/>
        <w:spacing w:after="0" w:line="240" w:lineRule="auto"/>
        <w:rPr>
          <w:i w:val="0"/>
          <w:sz w:val="24"/>
        </w:rPr>
      </w:pPr>
      <w:bookmarkStart w:id="37" w:name="_Toc370812759"/>
    </w:p>
    <w:p w14:paraId="17B68A1A" w14:textId="77777777" w:rsidR="0041288A" w:rsidRPr="00DE3904" w:rsidRDefault="0041288A" w:rsidP="00D92C07">
      <w:pPr>
        <w:pStyle w:val="Virsraksts"/>
        <w:spacing w:after="0" w:line="240" w:lineRule="auto"/>
        <w:rPr>
          <w:b/>
          <w:lang w:eastAsia="lv-LV"/>
        </w:rPr>
      </w:pPr>
      <w:r w:rsidRPr="00DE3904">
        <w:rPr>
          <w:b/>
          <w:lang w:eastAsia="lv-LV"/>
        </w:rPr>
        <w:t>6.2. Monitorings</w:t>
      </w:r>
      <w:bookmarkEnd w:id="37"/>
      <w:r w:rsidRPr="00DE3904">
        <w:rPr>
          <w:b/>
          <w:lang w:eastAsia="lv-LV"/>
        </w:rPr>
        <w:t xml:space="preserve"> </w:t>
      </w:r>
    </w:p>
    <w:p w14:paraId="50BEF3B2" w14:textId="77777777" w:rsidR="006B09D0" w:rsidRPr="00C400E9" w:rsidRDefault="006B09D0" w:rsidP="006B09D0">
      <w:pPr>
        <w:pStyle w:val="Virsraksts"/>
        <w:spacing w:after="0" w:line="240" w:lineRule="auto"/>
        <w:rPr>
          <w:i w:val="0"/>
          <w:sz w:val="24"/>
        </w:rPr>
      </w:pPr>
    </w:p>
    <w:p w14:paraId="17B68A1B" w14:textId="1F507CF5" w:rsidR="0041288A" w:rsidRPr="008E5240" w:rsidRDefault="0041288A" w:rsidP="00D92C07">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6.2.1. </w:t>
      </w:r>
      <w:r w:rsidR="00784B18">
        <w:rPr>
          <w:rFonts w:ascii="Times New Roman" w:hAnsi="Times New Roman"/>
          <w:color w:val="000000"/>
          <w:sz w:val="24"/>
          <w:szCs w:val="24"/>
          <w:lang w:eastAsia="lv-LV"/>
        </w:rPr>
        <w:t>R</w:t>
      </w:r>
      <w:r w:rsidRPr="008E5240">
        <w:rPr>
          <w:rFonts w:ascii="Times New Roman" w:hAnsi="Times New Roman"/>
          <w:color w:val="000000"/>
          <w:sz w:val="24"/>
          <w:szCs w:val="24"/>
          <w:lang w:eastAsia="lv-LV"/>
        </w:rPr>
        <w:t>egulāri jāveic procesa parametru un emisiju monitorings un mērījumi</w:t>
      </w:r>
      <w:r w:rsidR="00784B18" w:rsidRPr="00784B18">
        <w:rPr>
          <w:rFonts w:ascii="Times New Roman" w:hAnsi="Times New Roman"/>
          <w:color w:val="000000"/>
          <w:sz w:val="24"/>
          <w:szCs w:val="24"/>
          <w:lang w:eastAsia="lv-LV"/>
        </w:rPr>
        <w:t xml:space="preserve"> </w:t>
      </w:r>
      <w:r w:rsidR="00784B18">
        <w:rPr>
          <w:rFonts w:ascii="Times New Roman" w:hAnsi="Times New Roman"/>
          <w:color w:val="000000"/>
          <w:sz w:val="24"/>
          <w:szCs w:val="24"/>
          <w:lang w:eastAsia="lv-LV"/>
        </w:rPr>
        <w:t xml:space="preserve">atbilstoši </w:t>
      </w:r>
      <w:r w:rsidR="00784B18" w:rsidRPr="008E5240">
        <w:rPr>
          <w:rFonts w:ascii="Times New Roman" w:hAnsi="Times New Roman"/>
          <w:color w:val="000000"/>
          <w:sz w:val="24"/>
          <w:szCs w:val="24"/>
          <w:lang w:eastAsia="lv-LV"/>
        </w:rPr>
        <w:t>LPTP</w:t>
      </w:r>
      <w:r w:rsidR="00784B18">
        <w:rPr>
          <w:rFonts w:ascii="Times New Roman" w:hAnsi="Times New Roman"/>
          <w:color w:val="000000"/>
          <w:sz w:val="24"/>
          <w:szCs w:val="24"/>
          <w:lang w:eastAsia="lv-LV"/>
        </w:rPr>
        <w:t xml:space="preserve">, izmantojot </w:t>
      </w:r>
      <w:r w:rsidR="00784B18" w:rsidRPr="00784B18">
        <w:rPr>
          <w:rFonts w:ascii="Times New Roman" w:hAnsi="Times New Roman"/>
          <w:color w:val="000000"/>
          <w:sz w:val="24"/>
          <w:szCs w:val="24"/>
        </w:rPr>
        <w:t>šā pielikuma</w:t>
      </w:r>
      <w:r w:rsidR="00784B18">
        <w:rPr>
          <w:rFonts w:ascii="Times New Roman" w:hAnsi="Times New Roman"/>
          <w:color w:val="000000"/>
          <w:sz w:val="24"/>
          <w:szCs w:val="24"/>
        </w:rPr>
        <w:t xml:space="preserve"> </w:t>
      </w:r>
      <w:r w:rsidR="00784B18" w:rsidRPr="00784B18">
        <w:rPr>
          <w:rFonts w:ascii="Times New Roman" w:hAnsi="Times New Roman"/>
          <w:color w:val="000000"/>
          <w:sz w:val="24"/>
          <w:szCs w:val="24"/>
        </w:rPr>
        <w:t>2</w:t>
      </w:r>
      <w:r w:rsidR="00784B18">
        <w:rPr>
          <w:rFonts w:ascii="Times New Roman" w:hAnsi="Times New Roman"/>
          <w:color w:val="000000"/>
          <w:sz w:val="24"/>
          <w:szCs w:val="24"/>
        </w:rPr>
        <w:t>9</w:t>
      </w:r>
      <w:r w:rsidR="00784B18" w:rsidRPr="00784B18">
        <w:rPr>
          <w:rFonts w:ascii="Times New Roman" w:hAnsi="Times New Roman"/>
          <w:color w:val="000000"/>
          <w:sz w:val="24"/>
          <w:szCs w:val="24"/>
        </w:rPr>
        <w:t xml:space="preserve">. tabulā minētos tehniskos </w:t>
      </w:r>
      <w:r w:rsidR="00784B18" w:rsidRPr="008E5240">
        <w:rPr>
          <w:rFonts w:ascii="Times New Roman" w:hAnsi="Times New Roman"/>
          <w:color w:val="000000"/>
          <w:sz w:val="24"/>
          <w:szCs w:val="24"/>
          <w:lang w:eastAsia="lv-LV"/>
        </w:rPr>
        <w:t>paņēmienus</w:t>
      </w:r>
      <w:r w:rsidRPr="008E5240">
        <w:rPr>
          <w:rFonts w:ascii="Times New Roman" w:hAnsi="Times New Roman"/>
          <w:color w:val="000000"/>
          <w:sz w:val="24"/>
          <w:szCs w:val="24"/>
          <w:lang w:eastAsia="lv-LV"/>
        </w:rPr>
        <w:t xml:space="preserve">. </w:t>
      </w:r>
    </w:p>
    <w:p w14:paraId="4EA48761" w14:textId="77777777" w:rsidR="00641B2E" w:rsidRPr="00641B2E" w:rsidRDefault="00641B2E" w:rsidP="00641B2E">
      <w:pPr>
        <w:spacing w:after="0" w:line="240" w:lineRule="auto"/>
        <w:jc w:val="both"/>
        <w:rPr>
          <w:rFonts w:ascii="Times New Roman" w:hAnsi="Times New Roman"/>
          <w:color w:val="000000"/>
          <w:sz w:val="16"/>
          <w:szCs w:val="16"/>
        </w:rPr>
      </w:pPr>
    </w:p>
    <w:p w14:paraId="17B68A1E" w14:textId="77777777" w:rsidR="0041288A" w:rsidRPr="008E5240" w:rsidRDefault="0041288A" w:rsidP="00E73239">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lastRenderedPageBreak/>
        <w:t>Tehniskie paņēmieni</w:t>
      </w:r>
    </w:p>
    <w:p w14:paraId="746F9CCB" w14:textId="77777777" w:rsidR="004E52EF" w:rsidRPr="004E52EF" w:rsidRDefault="004E52EF" w:rsidP="004E52EF">
      <w:pPr>
        <w:pStyle w:val="Virsraksts"/>
        <w:spacing w:after="0" w:line="240" w:lineRule="auto"/>
        <w:rPr>
          <w:i w:val="0"/>
          <w:sz w:val="10"/>
          <w:szCs w:val="10"/>
        </w:rPr>
      </w:pPr>
    </w:p>
    <w:p w14:paraId="17B68A1F" w14:textId="4F983D03" w:rsidR="0041288A" w:rsidRPr="00426680" w:rsidRDefault="0041288A" w:rsidP="00E73239">
      <w:pPr>
        <w:autoSpaceDE w:val="0"/>
        <w:autoSpaceDN w:val="0"/>
        <w:adjustRightInd w:val="0"/>
        <w:spacing w:after="0" w:line="240" w:lineRule="auto"/>
        <w:jc w:val="right"/>
        <w:rPr>
          <w:rFonts w:ascii="Times New Roman" w:hAnsi="Times New Roman"/>
          <w:szCs w:val="24"/>
        </w:rPr>
      </w:pPr>
      <w:r w:rsidRPr="00426680">
        <w:rPr>
          <w:rFonts w:ascii="Times New Roman" w:hAnsi="Times New Roman"/>
          <w:szCs w:val="24"/>
        </w:rPr>
        <w:t>29</w:t>
      </w:r>
      <w:r w:rsidR="00574B42" w:rsidRPr="00426680">
        <w:rPr>
          <w:rFonts w:ascii="Times New Roman" w:hAnsi="Times New Roman"/>
          <w:szCs w:val="24"/>
        </w:rPr>
        <w:t>. tabul</w:t>
      </w:r>
      <w:r w:rsidRPr="00426680">
        <w:rPr>
          <w:rFonts w:ascii="Times New Roman" w:hAnsi="Times New Roman"/>
          <w:szCs w:val="24"/>
        </w:rPr>
        <w:t>a</w:t>
      </w:r>
    </w:p>
    <w:p w14:paraId="6A6F8E83"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5"/>
        <w:gridCol w:w="3260"/>
      </w:tblGrid>
      <w:tr w:rsidR="0041288A" w:rsidRPr="00426680" w14:paraId="17B68A25" w14:textId="77777777" w:rsidTr="00426680">
        <w:tc>
          <w:tcPr>
            <w:tcW w:w="567" w:type="dxa"/>
            <w:vAlign w:val="center"/>
          </w:tcPr>
          <w:p w14:paraId="5BCA6524" w14:textId="0313D2CB" w:rsidR="00426680" w:rsidRPr="00426680" w:rsidRDefault="00131C89"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iCs/>
                <w:color w:val="000000"/>
                <w:szCs w:val="24"/>
                <w:lang w:eastAsia="lv-LV"/>
              </w:rPr>
              <w:t>Nr.</w:t>
            </w:r>
          </w:p>
          <w:p w14:paraId="17B68A22" w14:textId="7E9707D1" w:rsidR="0041288A" w:rsidRPr="00426680" w:rsidRDefault="00131C89"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iCs/>
                <w:color w:val="000000"/>
                <w:szCs w:val="24"/>
                <w:lang w:eastAsia="lv-LV"/>
              </w:rPr>
              <w:t>p. k.</w:t>
            </w:r>
          </w:p>
        </w:tc>
        <w:tc>
          <w:tcPr>
            <w:tcW w:w="5245" w:type="dxa"/>
            <w:vAlign w:val="center"/>
          </w:tcPr>
          <w:p w14:paraId="17B68A23" w14:textId="77777777" w:rsidR="0041288A" w:rsidRPr="00426680" w:rsidRDefault="0041288A" w:rsidP="00426680">
            <w:pPr>
              <w:spacing w:after="0" w:line="240" w:lineRule="auto"/>
              <w:jc w:val="center"/>
              <w:rPr>
                <w:rFonts w:ascii="Times New Roman" w:hAnsi="Times New Roman"/>
                <w:i/>
                <w:iCs/>
                <w:color w:val="000000"/>
                <w:szCs w:val="24"/>
                <w:lang w:eastAsia="lv-LV"/>
              </w:rPr>
            </w:pPr>
            <w:r w:rsidRPr="00426680">
              <w:rPr>
                <w:rFonts w:ascii="Times New Roman" w:hAnsi="Times New Roman"/>
                <w:color w:val="000000"/>
                <w:szCs w:val="24"/>
                <w:lang w:eastAsia="lv-LV"/>
              </w:rPr>
              <w:t>Tehniskais paņēmiens</w:t>
            </w:r>
          </w:p>
        </w:tc>
        <w:tc>
          <w:tcPr>
            <w:tcW w:w="3260" w:type="dxa"/>
            <w:vAlign w:val="center"/>
          </w:tcPr>
          <w:p w14:paraId="17B68A24" w14:textId="77777777" w:rsidR="0041288A" w:rsidRPr="00426680" w:rsidRDefault="0041288A" w:rsidP="00426680">
            <w:pPr>
              <w:spacing w:after="0" w:line="240" w:lineRule="auto"/>
              <w:jc w:val="center"/>
              <w:rPr>
                <w:rFonts w:ascii="Times New Roman" w:hAnsi="Times New Roman"/>
                <w:i/>
                <w:iCs/>
                <w:color w:val="000000"/>
                <w:szCs w:val="24"/>
                <w:lang w:eastAsia="lv-LV"/>
              </w:rPr>
            </w:pPr>
            <w:r w:rsidRPr="00426680">
              <w:rPr>
                <w:rFonts w:ascii="Times New Roman" w:hAnsi="Times New Roman"/>
                <w:color w:val="000000"/>
                <w:szCs w:val="24"/>
                <w:lang w:eastAsia="lv-LV"/>
              </w:rPr>
              <w:t>Piemērojamība</w:t>
            </w:r>
          </w:p>
        </w:tc>
      </w:tr>
      <w:tr w:rsidR="0041288A" w:rsidRPr="00426680" w14:paraId="17B68A29" w14:textId="77777777" w:rsidTr="00426680">
        <w:tc>
          <w:tcPr>
            <w:tcW w:w="567" w:type="dxa"/>
          </w:tcPr>
          <w:p w14:paraId="17B68A26" w14:textId="77777777" w:rsidR="0041288A" w:rsidRPr="00426680" w:rsidRDefault="0041288A" w:rsidP="00E73239">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1. </w:t>
            </w:r>
          </w:p>
        </w:tc>
        <w:tc>
          <w:tcPr>
            <w:tcW w:w="5245" w:type="dxa"/>
          </w:tcPr>
          <w:p w14:paraId="17B68A27" w14:textId="2D99FE24" w:rsidR="0041288A" w:rsidRPr="00426680" w:rsidRDefault="0041288A" w:rsidP="008B75AA">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t xml:space="preserve">Nepārtraukti </w:t>
            </w:r>
            <w:r w:rsidR="008B75AA">
              <w:rPr>
                <w:rFonts w:ascii="Times New Roman" w:hAnsi="Times New Roman"/>
                <w:color w:val="000000"/>
                <w:szCs w:val="24"/>
                <w:lang w:eastAsia="lv-LV"/>
              </w:rPr>
              <w:t xml:space="preserve">to </w:t>
            </w:r>
            <w:r w:rsidRPr="00426680">
              <w:rPr>
                <w:rFonts w:ascii="Times New Roman" w:hAnsi="Times New Roman"/>
                <w:color w:val="000000"/>
                <w:szCs w:val="24"/>
                <w:lang w:eastAsia="lv-LV"/>
              </w:rPr>
              <w:t>procesa parametru</w:t>
            </w:r>
            <w:r w:rsidR="008B75AA" w:rsidRPr="00426680">
              <w:rPr>
                <w:rFonts w:ascii="Times New Roman" w:hAnsi="Times New Roman"/>
                <w:color w:val="000000"/>
                <w:szCs w:val="24"/>
                <w:lang w:eastAsia="lv-LV"/>
              </w:rPr>
              <w:t xml:space="preserve"> mērījumi</w:t>
            </w:r>
            <w:r w:rsidRPr="00426680">
              <w:rPr>
                <w:rFonts w:ascii="Times New Roman" w:hAnsi="Times New Roman"/>
                <w:color w:val="000000"/>
                <w:szCs w:val="24"/>
                <w:lang w:eastAsia="lv-LV"/>
              </w:rPr>
              <w:t>, kas demonstrē procesa stabilitāti</w:t>
            </w:r>
            <w:r w:rsidR="008B75AA">
              <w:rPr>
                <w:rFonts w:ascii="Times New Roman" w:hAnsi="Times New Roman"/>
                <w:color w:val="000000"/>
                <w:szCs w:val="24"/>
                <w:lang w:eastAsia="lv-LV"/>
              </w:rPr>
              <w:t xml:space="preserve"> (</w:t>
            </w:r>
            <w:r w:rsidRPr="00426680">
              <w:rPr>
                <w:rFonts w:ascii="Times New Roman" w:hAnsi="Times New Roman"/>
                <w:color w:val="000000"/>
                <w:szCs w:val="24"/>
                <w:lang w:eastAsia="lv-LV"/>
              </w:rPr>
              <w:t>piemēram, temperatūra, O</w:t>
            </w:r>
            <w:r w:rsidRPr="00426680">
              <w:rPr>
                <w:rFonts w:ascii="Times New Roman" w:hAnsi="Times New Roman"/>
                <w:color w:val="000000"/>
                <w:szCs w:val="24"/>
                <w:vertAlign w:val="subscript"/>
                <w:lang w:eastAsia="lv-LV"/>
              </w:rPr>
              <w:t>2</w:t>
            </w:r>
            <w:r w:rsidR="008B75AA">
              <w:rPr>
                <w:rFonts w:ascii="Times New Roman" w:hAnsi="Times New Roman"/>
                <w:color w:val="000000"/>
                <w:szCs w:val="24"/>
                <w:lang w:eastAsia="lv-LV"/>
              </w:rPr>
              <w:t> </w:t>
            </w:r>
            <w:r w:rsidRPr="00426680">
              <w:rPr>
                <w:rFonts w:ascii="Times New Roman" w:hAnsi="Times New Roman"/>
                <w:color w:val="000000"/>
                <w:szCs w:val="24"/>
                <w:lang w:eastAsia="lv-LV"/>
              </w:rPr>
              <w:t>saturs, spiediens un</w:t>
            </w:r>
            <w:r w:rsidR="008B75AA">
              <w:rPr>
                <w:rFonts w:ascii="Times New Roman" w:hAnsi="Times New Roman"/>
                <w:color w:val="000000"/>
                <w:szCs w:val="24"/>
                <w:lang w:eastAsia="lv-LV"/>
              </w:rPr>
              <w:t xml:space="preserve"> plūsmas ātrums, CO emisijas)</w:t>
            </w:r>
          </w:p>
        </w:tc>
        <w:tc>
          <w:tcPr>
            <w:tcW w:w="3260" w:type="dxa"/>
            <w:vMerge w:val="restart"/>
          </w:tcPr>
          <w:p w14:paraId="17B68A28" w14:textId="77777777" w:rsidR="0041288A" w:rsidRPr="00426680" w:rsidRDefault="0041288A" w:rsidP="00426680">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t>Piemēro procesiem krāsnī</w:t>
            </w:r>
          </w:p>
        </w:tc>
      </w:tr>
      <w:tr w:rsidR="0041288A" w:rsidRPr="00426680" w14:paraId="17B68A2D" w14:textId="77777777" w:rsidTr="00426680">
        <w:tc>
          <w:tcPr>
            <w:tcW w:w="567" w:type="dxa"/>
          </w:tcPr>
          <w:p w14:paraId="17B68A2A" w14:textId="77777777" w:rsidR="0041288A" w:rsidRPr="00426680" w:rsidRDefault="0041288A" w:rsidP="00E73239">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2. </w:t>
            </w:r>
          </w:p>
        </w:tc>
        <w:tc>
          <w:tcPr>
            <w:tcW w:w="5245" w:type="dxa"/>
          </w:tcPr>
          <w:p w14:paraId="17B68A2B" w14:textId="5C14F44F" w:rsidR="0041288A" w:rsidRPr="00426680" w:rsidRDefault="0041288A" w:rsidP="008B75AA">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t>Kritisko procesa parametru</w:t>
            </w:r>
            <w:r w:rsidR="008B75AA">
              <w:rPr>
                <w:rFonts w:ascii="Times New Roman" w:hAnsi="Times New Roman"/>
                <w:color w:val="000000"/>
                <w:szCs w:val="24"/>
                <w:lang w:eastAsia="lv-LV"/>
              </w:rPr>
              <w:t xml:space="preserve"> (</w:t>
            </w:r>
            <w:r w:rsidRPr="00426680">
              <w:rPr>
                <w:rFonts w:ascii="Times New Roman" w:hAnsi="Times New Roman"/>
                <w:color w:val="000000"/>
                <w:szCs w:val="24"/>
                <w:lang w:eastAsia="lv-LV"/>
              </w:rPr>
              <w:t>piemēram, kurināmā padeve</w:t>
            </w:r>
            <w:r w:rsidR="008B75AA">
              <w:rPr>
                <w:rFonts w:ascii="Times New Roman" w:hAnsi="Times New Roman"/>
                <w:color w:val="000000"/>
                <w:szCs w:val="24"/>
                <w:lang w:eastAsia="lv-LV"/>
              </w:rPr>
              <w:t>s</w:t>
            </w:r>
            <w:r w:rsidRPr="00426680">
              <w:rPr>
                <w:rFonts w:ascii="Times New Roman" w:hAnsi="Times New Roman"/>
                <w:color w:val="000000"/>
                <w:szCs w:val="24"/>
                <w:lang w:eastAsia="lv-LV"/>
              </w:rPr>
              <w:t xml:space="preserve"> regulāra dozēšana</w:t>
            </w:r>
            <w:r w:rsidR="008B75AA">
              <w:rPr>
                <w:rFonts w:ascii="Times New Roman" w:hAnsi="Times New Roman"/>
                <w:color w:val="000000"/>
                <w:szCs w:val="24"/>
                <w:lang w:eastAsia="lv-LV"/>
              </w:rPr>
              <w:t>,</w:t>
            </w:r>
            <w:r w:rsidRPr="00426680">
              <w:rPr>
                <w:rFonts w:ascii="Times New Roman" w:hAnsi="Times New Roman"/>
                <w:color w:val="000000"/>
                <w:szCs w:val="24"/>
                <w:lang w:eastAsia="lv-LV"/>
              </w:rPr>
              <w:t xml:space="preserve"> liekais skābeklis</w:t>
            </w:r>
            <w:r w:rsidR="008B75AA">
              <w:rPr>
                <w:rFonts w:ascii="Times New Roman" w:hAnsi="Times New Roman"/>
                <w:color w:val="000000"/>
                <w:szCs w:val="24"/>
                <w:lang w:eastAsia="lv-LV"/>
              </w:rPr>
              <w:t xml:space="preserve">) </w:t>
            </w:r>
            <w:r w:rsidRPr="00426680">
              <w:rPr>
                <w:rFonts w:ascii="Times New Roman" w:hAnsi="Times New Roman"/>
                <w:color w:val="000000"/>
                <w:szCs w:val="24"/>
                <w:lang w:eastAsia="lv-LV"/>
              </w:rPr>
              <w:t>monitorings un stabilizēšana</w:t>
            </w:r>
          </w:p>
        </w:tc>
        <w:tc>
          <w:tcPr>
            <w:tcW w:w="3260" w:type="dxa"/>
            <w:vMerge/>
          </w:tcPr>
          <w:p w14:paraId="17B68A2C" w14:textId="77777777" w:rsidR="0041288A" w:rsidRPr="00426680" w:rsidRDefault="0041288A" w:rsidP="00426680">
            <w:pPr>
              <w:spacing w:after="0" w:line="240" w:lineRule="auto"/>
              <w:rPr>
                <w:rFonts w:ascii="Times New Roman" w:hAnsi="Times New Roman"/>
                <w:i/>
                <w:iCs/>
                <w:color w:val="000000"/>
                <w:szCs w:val="24"/>
                <w:lang w:eastAsia="lv-LV"/>
              </w:rPr>
            </w:pPr>
          </w:p>
        </w:tc>
      </w:tr>
      <w:tr w:rsidR="0041288A" w:rsidRPr="00426680" w14:paraId="17B68A31" w14:textId="77777777" w:rsidTr="00426680">
        <w:tc>
          <w:tcPr>
            <w:tcW w:w="567" w:type="dxa"/>
          </w:tcPr>
          <w:p w14:paraId="17B68A2E" w14:textId="77777777" w:rsidR="0041288A" w:rsidRPr="00426680" w:rsidRDefault="0041288A" w:rsidP="00E73239">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3. </w:t>
            </w:r>
          </w:p>
        </w:tc>
        <w:tc>
          <w:tcPr>
            <w:tcW w:w="5245" w:type="dxa"/>
          </w:tcPr>
          <w:p w14:paraId="17B68A2F" w14:textId="12C45C82" w:rsidR="0041288A" w:rsidRPr="00426680" w:rsidRDefault="0041288A" w:rsidP="00045A57">
            <w:pPr>
              <w:autoSpaceDE w:val="0"/>
              <w:autoSpaceDN w:val="0"/>
              <w:adjustRightInd w:val="0"/>
              <w:spacing w:after="0" w:line="240" w:lineRule="auto"/>
              <w:rPr>
                <w:rFonts w:ascii="Times New Roman" w:hAnsi="Times New Roman"/>
                <w:color w:val="000000"/>
                <w:szCs w:val="24"/>
                <w:lang w:eastAsia="lv-LV"/>
              </w:rPr>
            </w:pPr>
            <w:r w:rsidRPr="00426680">
              <w:rPr>
                <w:rFonts w:ascii="Times New Roman" w:hAnsi="Times New Roman"/>
                <w:color w:val="000000"/>
                <w:szCs w:val="24"/>
                <w:lang w:eastAsia="lv-LV"/>
              </w:rPr>
              <w:t>Nepārtraukti v</w:t>
            </w:r>
            <w:r w:rsidR="00B51950" w:rsidRPr="00426680">
              <w:rPr>
                <w:rFonts w:ascii="Times New Roman" w:hAnsi="Times New Roman"/>
                <w:color w:val="000000"/>
                <w:szCs w:val="24"/>
                <w:lang w:eastAsia="lv-LV"/>
              </w:rPr>
              <w:t xml:space="preserve">ai periodiski putekļu, </w:t>
            </w:r>
            <w:r w:rsidR="009C1714" w:rsidRPr="00B61C30">
              <w:rPr>
                <w:rFonts w:ascii="Times New Roman" w:hAnsi="Times New Roman"/>
              </w:rPr>
              <w:t>NO</w:t>
            </w:r>
            <w:r w:rsidR="00045A57">
              <w:rPr>
                <w:rFonts w:ascii="Times New Roman" w:hAnsi="Times New Roman"/>
                <w:vertAlign w:val="subscript"/>
              </w:rPr>
              <w:t>X</w:t>
            </w:r>
            <w:r w:rsidR="00B51950" w:rsidRPr="00426680">
              <w:rPr>
                <w:rFonts w:ascii="Times New Roman" w:hAnsi="Times New Roman"/>
                <w:color w:val="000000"/>
                <w:szCs w:val="24"/>
                <w:lang w:eastAsia="lv-LV"/>
              </w:rPr>
              <w:t>, SO</w:t>
            </w:r>
            <w:r w:rsidR="00045A57">
              <w:rPr>
                <w:rFonts w:ascii="Times New Roman" w:hAnsi="Times New Roman"/>
                <w:color w:val="000000"/>
                <w:szCs w:val="24"/>
                <w:vertAlign w:val="subscript"/>
                <w:lang w:eastAsia="lv-LV"/>
              </w:rPr>
              <w:t>X</w:t>
            </w:r>
            <w:r w:rsidRPr="00426680">
              <w:rPr>
                <w:rFonts w:ascii="Times New Roman" w:hAnsi="Times New Roman"/>
                <w:color w:val="000000"/>
                <w:szCs w:val="24"/>
                <w:lang w:eastAsia="lv-LV"/>
              </w:rPr>
              <w:t>, CO emisiju un NH</w:t>
            </w:r>
            <w:r w:rsidRPr="00426680">
              <w:rPr>
                <w:rFonts w:ascii="Times New Roman" w:hAnsi="Times New Roman"/>
                <w:color w:val="000000"/>
                <w:szCs w:val="24"/>
                <w:vertAlign w:val="subscript"/>
                <w:lang w:eastAsia="lv-LV"/>
              </w:rPr>
              <w:t>3</w:t>
            </w:r>
            <w:r w:rsidRPr="00426680">
              <w:rPr>
                <w:rFonts w:ascii="Times New Roman" w:hAnsi="Times New Roman"/>
                <w:color w:val="000000"/>
                <w:szCs w:val="24"/>
                <w:lang w:eastAsia="lv-LV"/>
              </w:rPr>
              <w:t xml:space="preserve"> emisiju mērījumi, kad </w:t>
            </w:r>
            <w:r w:rsidR="00D4448A" w:rsidRPr="00976D5C">
              <w:rPr>
                <w:rFonts w:ascii="Times New Roman" w:hAnsi="Times New Roman"/>
                <w:color w:val="000000"/>
                <w:spacing w:val="-2"/>
              </w:rPr>
              <w:t xml:space="preserve">piemēro </w:t>
            </w:r>
            <w:r w:rsidRPr="00976D5C">
              <w:rPr>
                <w:rFonts w:ascii="Times New Roman" w:hAnsi="Times New Roman"/>
                <w:iCs/>
                <w:color w:val="000000"/>
                <w:szCs w:val="24"/>
                <w:lang w:eastAsia="lv-LV"/>
              </w:rPr>
              <w:t>SNCR</w:t>
            </w:r>
          </w:p>
        </w:tc>
        <w:tc>
          <w:tcPr>
            <w:tcW w:w="3260" w:type="dxa"/>
          </w:tcPr>
          <w:p w14:paraId="17B68A30" w14:textId="77777777" w:rsidR="0041288A" w:rsidRPr="00426680" w:rsidRDefault="0041288A" w:rsidP="00426680">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t>Piemēro procesiem krāsnī</w:t>
            </w:r>
          </w:p>
        </w:tc>
      </w:tr>
      <w:tr w:rsidR="0041288A" w:rsidRPr="00426680" w14:paraId="17B68A35" w14:textId="77777777" w:rsidTr="00426680">
        <w:tc>
          <w:tcPr>
            <w:tcW w:w="567" w:type="dxa"/>
          </w:tcPr>
          <w:p w14:paraId="17B68A32" w14:textId="77777777" w:rsidR="0041288A" w:rsidRPr="00426680" w:rsidRDefault="0041288A" w:rsidP="00E73239">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4. </w:t>
            </w:r>
          </w:p>
        </w:tc>
        <w:tc>
          <w:tcPr>
            <w:tcW w:w="5245" w:type="dxa"/>
          </w:tcPr>
          <w:p w14:paraId="17B68A33" w14:textId="77777777" w:rsidR="0041288A" w:rsidRPr="00426680" w:rsidRDefault="0041288A" w:rsidP="00426680">
            <w:pPr>
              <w:autoSpaceDE w:val="0"/>
              <w:autoSpaceDN w:val="0"/>
              <w:adjustRightInd w:val="0"/>
              <w:spacing w:after="0" w:line="240" w:lineRule="auto"/>
              <w:rPr>
                <w:rFonts w:ascii="Times New Roman" w:hAnsi="Times New Roman"/>
                <w:color w:val="000000"/>
                <w:szCs w:val="24"/>
                <w:lang w:eastAsia="lv-LV"/>
              </w:rPr>
            </w:pPr>
            <w:r w:rsidRPr="00426680">
              <w:rPr>
                <w:rFonts w:ascii="Times New Roman" w:hAnsi="Times New Roman"/>
                <w:color w:val="000000"/>
                <w:szCs w:val="24"/>
                <w:lang w:eastAsia="lv-LV"/>
              </w:rPr>
              <w:t xml:space="preserve">Nepārtraukti vai periodiski </w:t>
            </w:r>
            <w:proofErr w:type="spellStart"/>
            <w:r w:rsidRPr="00426680">
              <w:rPr>
                <w:rFonts w:ascii="Times New Roman" w:hAnsi="Times New Roman"/>
                <w:color w:val="000000"/>
                <w:szCs w:val="24"/>
                <w:lang w:eastAsia="lv-LV"/>
              </w:rPr>
              <w:t>HCl</w:t>
            </w:r>
            <w:proofErr w:type="spellEnd"/>
            <w:r w:rsidRPr="00426680">
              <w:rPr>
                <w:rFonts w:ascii="Times New Roman" w:hAnsi="Times New Roman"/>
                <w:color w:val="000000"/>
                <w:szCs w:val="24"/>
                <w:lang w:eastAsia="lv-LV"/>
              </w:rPr>
              <w:t xml:space="preserve"> un HF emisiju mērījumi, ja atkritumi tiek </w:t>
            </w:r>
            <w:proofErr w:type="spellStart"/>
            <w:r w:rsidRPr="00426680">
              <w:rPr>
                <w:rFonts w:ascii="Times New Roman" w:hAnsi="Times New Roman"/>
                <w:color w:val="000000"/>
                <w:szCs w:val="24"/>
                <w:lang w:eastAsia="lv-LV"/>
              </w:rPr>
              <w:t>līdzsadedzināti</w:t>
            </w:r>
            <w:proofErr w:type="spellEnd"/>
          </w:p>
        </w:tc>
        <w:tc>
          <w:tcPr>
            <w:tcW w:w="3260" w:type="dxa"/>
          </w:tcPr>
          <w:p w14:paraId="17B68A34" w14:textId="77777777" w:rsidR="0041288A" w:rsidRPr="00426680" w:rsidRDefault="0041288A" w:rsidP="00426680">
            <w:pPr>
              <w:spacing w:after="0" w:line="240" w:lineRule="auto"/>
              <w:rPr>
                <w:rFonts w:ascii="Times New Roman" w:hAnsi="Times New Roman"/>
                <w:color w:val="000000"/>
                <w:szCs w:val="24"/>
                <w:lang w:eastAsia="lv-LV"/>
              </w:rPr>
            </w:pPr>
            <w:r w:rsidRPr="00426680">
              <w:rPr>
                <w:rFonts w:ascii="Times New Roman" w:hAnsi="Times New Roman"/>
                <w:color w:val="000000"/>
                <w:szCs w:val="24"/>
                <w:lang w:eastAsia="lv-LV"/>
              </w:rPr>
              <w:t>Piemēro procesiem krāsnī</w:t>
            </w:r>
          </w:p>
        </w:tc>
      </w:tr>
      <w:tr w:rsidR="0041288A" w:rsidRPr="001F36F6" w14:paraId="17B68A39" w14:textId="77777777" w:rsidTr="00426680">
        <w:tc>
          <w:tcPr>
            <w:tcW w:w="567" w:type="dxa"/>
          </w:tcPr>
          <w:p w14:paraId="17B68A36" w14:textId="77777777" w:rsidR="0041288A" w:rsidRPr="001F36F6" w:rsidRDefault="0041288A" w:rsidP="00E73239">
            <w:pPr>
              <w:spacing w:after="0" w:line="240" w:lineRule="auto"/>
              <w:rPr>
                <w:rFonts w:ascii="Times New Roman" w:hAnsi="Times New Roman"/>
                <w:iCs/>
                <w:color w:val="000000"/>
                <w:szCs w:val="24"/>
                <w:lang w:eastAsia="lv-LV"/>
              </w:rPr>
            </w:pPr>
            <w:r w:rsidRPr="001F36F6">
              <w:rPr>
                <w:rFonts w:ascii="Times New Roman" w:hAnsi="Times New Roman"/>
                <w:iCs/>
                <w:color w:val="000000"/>
                <w:szCs w:val="24"/>
                <w:lang w:eastAsia="lv-LV"/>
              </w:rPr>
              <w:t xml:space="preserve">5. </w:t>
            </w:r>
          </w:p>
        </w:tc>
        <w:tc>
          <w:tcPr>
            <w:tcW w:w="5245" w:type="dxa"/>
          </w:tcPr>
          <w:p w14:paraId="17B68A37" w14:textId="77777777" w:rsidR="0041288A" w:rsidRPr="001F36F6" w:rsidRDefault="0041288A" w:rsidP="00426680">
            <w:pPr>
              <w:autoSpaceDE w:val="0"/>
              <w:autoSpaceDN w:val="0"/>
              <w:adjustRightInd w:val="0"/>
              <w:spacing w:after="0" w:line="240" w:lineRule="auto"/>
              <w:rPr>
                <w:rFonts w:ascii="Times New Roman" w:hAnsi="Times New Roman"/>
                <w:color w:val="000000"/>
                <w:szCs w:val="24"/>
                <w:lang w:eastAsia="lv-LV"/>
              </w:rPr>
            </w:pPr>
            <w:r w:rsidRPr="001F36F6">
              <w:rPr>
                <w:rFonts w:ascii="Times New Roman" w:hAnsi="Times New Roman"/>
                <w:color w:val="000000"/>
                <w:szCs w:val="24"/>
                <w:lang w:eastAsia="lv-LV"/>
              </w:rPr>
              <w:t xml:space="preserve">Nepārtraukti vai periodiski </w:t>
            </w:r>
            <w:r w:rsidRPr="001F36F6">
              <w:rPr>
                <w:rFonts w:ascii="Times New Roman" w:hAnsi="Times New Roman"/>
                <w:iCs/>
                <w:color w:val="000000"/>
                <w:szCs w:val="24"/>
                <w:lang w:eastAsia="lv-LV"/>
              </w:rPr>
              <w:t xml:space="preserve">TOC </w:t>
            </w:r>
            <w:r w:rsidRPr="001F36F6">
              <w:rPr>
                <w:rFonts w:ascii="Times New Roman" w:hAnsi="Times New Roman"/>
                <w:color w:val="000000"/>
                <w:szCs w:val="24"/>
                <w:lang w:eastAsia="lv-LV"/>
              </w:rPr>
              <w:t xml:space="preserve">emisiju mērījumi vai nepārtraukti mērījumi, ja atkritumi tiek </w:t>
            </w:r>
            <w:proofErr w:type="spellStart"/>
            <w:r w:rsidRPr="001F36F6">
              <w:rPr>
                <w:rFonts w:ascii="Times New Roman" w:hAnsi="Times New Roman"/>
                <w:color w:val="000000"/>
                <w:szCs w:val="24"/>
                <w:lang w:eastAsia="lv-LV"/>
              </w:rPr>
              <w:t>līdzsadedzināti</w:t>
            </w:r>
            <w:proofErr w:type="spellEnd"/>
          </w:p>
        </w:tc>
        <w:tc>
          <w:tcPr>
            <w:tcW w:w="3260" w:type="dxa"/>
          </w:tcPr>
          <w:p w14:paraId="17B68A38" w14:textId="77777777" w:rsidR="0041288A" w:rsidRPr="001F36F6" w:rsidRDefault="0041288A" w:rsidP="00426680">
            <w:pPr>
              <w:spacing w:after="0" w:line="240" w:lineRule="auto"/>
              <w:rPr>
                <w:rFonts w:ascii="Times New Roman" w:hAnsi="Times New Roman"/>
                <w:color w:val="000000"/>
                <w:szCs w:val="24"/>
                <w:lang w:eastAsia="lv-LV"/>
              </w:rPr>
            </w:pPr>
            <w:r w:rsidRPr="001F36F6">
              <w:rPr>
                <w:rFonts w:ascii="Times New Roman" w:hAnsi="Times New Roman"/>
                <w:color w:val="000000"/>
                <w:szCs w:val="24"/>
                <w:lang w:eastAsia="lv-LV"/>
              </w:rPr>
              <w:t>Piemēro procesiem krāsnī</w:t>
            </w:r>
          </w:p>
        </w:tc>
      </w:tr>
      <w:tr w:rsidR="0041288A" w:rsidRPr="001F36F6" w14:paraId="17B68A3D" w14:textId="77777777" w:rsidTr="00426680">
        <w:tc>
          <w:tcPr>
            <w:tcW w:w="567" w:type="dxa"/>
          </w:tcPr>
          <w:p w14:paraId="17B68A3A" w14:textId="77777777" w:rsidR="0041288A" w:rsidRPr="001F36F6" w:rsidRDefault="0041288A" w:rsidP="00E73239">
            <w:pPr>
              <w:spacing w:after="0" w:line="240" w:lineRule="auto"/>
              <w:rPr>
                <w:rFonts w:ascii="Times New Roman" w:hAnsi="Times New Roman"/>
                <w:iCs/>
                <w:color w:val="000000"/>
                <w:szCs w:val="24"/>
                <w:lang w:eastAsia="lv-LV"/>
              </w:rPr>
            </w:pPr>
            <w:r w:rsidRPr="001F36F6">
              <w:rPr>
                <w:rFonts w:ascii="Times New Roman" w:hAnsi="Times New Roman"/>
                <w:iCs/>
                <w:color w:val="000000"/>
                <w:szCs w:val="24"/>
                <w:lang w:eastAsia="lv-LV"/>
              </w:rPr>
              <w:t xml:space="preserve">6. </w:t>
            </w:r>
          </w:p>
        </w:tc>
        <w:tc>
          <w:tcPr>
            <w:tcW w:w="5245" w:type="dxa"/>
          </w:tcPr>
          <w:p w14:paraId="17B68A3B" w14:textId="77777777" w:rsidR="0041288A" w:rsidRPr="001F36F6" w:rsidRDefault="0041288A" w:rsidP="00426680">
            <w:pPr>
              <w:autoSpaceDE w:val="0"/>
              <w:autoSpaceDN w:val="0"/>
              <w:adjustRightInd w:val="0"/>
              <w:spacing w:after="0" w:line="240" w:lineRule="auto"/>
              <w:rPr>
                <w:rFonts w:ascii="Times New Roman" w:hAnsi="Times New Roman"/>
                <w:color w:val="000000"/>
                <w:szCs w:val="24"/>
                <w:lang w:eastAsia="lv-LV"/>
              </w:rPr>
            </w:pPr>
            <w:r w:rsidRPr="001F36F6">
              <w:rPr>
                <w:rFonts w:ascii="Times New Roman" w:hAnsi="Times New Roman"/>
                <w:color w:val="000000"/>
                <w:szCs w:val="24"/>
                <w:lang w:eastAsia="lv-LV"/>
              </w:rPr>
              <w:t xml:space="preserve">Periodiski </w:t>
            </w:r>
            <w:r w:rsidRPr="001F36F6">
              <w:rPr>
                <w:rFonts w:ascii="Times New Roman" w:hAnsi="Times New Roman"/>
                <w:iCs/>
                <w:color w:val="000000"/>
                <w:szCs w:val="24"/>
                <w:lang w:eastAsia="lv-LV"/>
              </w:rPr>
              <w:t>PCDD</w:t>
            </w:r>
            <w:r w:rsidRPr="001F36F6">
              <w:rPr>
                <w:rFonts w:ascii="Times New Roman" w:hAnsi="Times New Roman"/>
                <w:color w:val="000000"/>
                <w:szCs w:val="24"/>
                <w:lang w:eastAsia="lv-LV"/>
              </w:rPr>
              <w:t>/</w:t>
            </w:r>
            <w:r w:rsidRPr="001F36F6">
              <w:rPr>
                <w:rFonts w:ascii="Times New Roman" w:hAnsi="Times New Roman"/>
                <w:iCs/>
                <w:color w:val="000000"/>
                <w:szCs w:val="24"/>
                <w:lang w:eastAsia="lv-LV"/>
              </w:rPr>
              <w:t xml:space="preserve">F </w:t>
            </w:r>
            <w:r w:rsidRPr="001F36F6">
              <w:rPr>
                <w:rFonts w:ascii="Times New Roman" w:hAnsi="Times New Roman"/>
                <w:color w:val="000000"/>
                <w:szCs w:val="24"/>
                <w:lang w:eastAsia="lv-LV"/>
              </w:rPr>
              <w:t>un metālu emisiju mērījumi</w:t>
            </w:r>
          </w:p>
        </w:tc>
        <w:tc>
          <w:tcPr>
            <w:tcW w:w="3260" w:type="dxa"/>
          </w:tcPr>
          <w:p w14:paraId="17B68A3C" w14:textId="77777777" w:rsidR="0041288A" w:rsidRPr="001F36F6" w:rsidRDefault="0041288A" w:rsidP="00426680">
            <w:pPr>
              <w:spacing w:after="0" w:line="240" w:lineRule="auto"/>
              <w:rPr>
                <w:rFonts w:ascii="Times New Roman" w:hAnsi="Times New Roman"/>
                <w:color w:val="000000"/>
                <w:szCs w:val="24"/>
                <w:lang w:eastAsia="lv-LV"/>
              </w:rPr>
            </w:pPr>
            <w:r w:rsidRPr="001F36F6">
              <w:rPr>
                <w:rFonts w:ascii="Times New Roman" w:hAnsi="Times New Roman"/>
                <w:color w:val="000000"/>
                <w:szCs w:val="24"/>
                <w:lang w:eastAsia="lv-LV"/>
              </w:rPr>
              <w:t>Piemēro procesiem krāsnī</w:t>
            </w:r>
          </w:p>
        </w:tc>
      </w:tr>
      <w:tr w:rsidR="0041288A" w:rsidRPr="001F36F6" w14:paraId="17B68A41" w14:textId="77777777" w:rsidTr="00426680">
        <w:tc>
          <w:tcPr>
            <w:tcW w:w="567" w:type="dxa"/>
          </w:tcPr>
          <w:p w14:paraId="17B68A3E" w14:textId="77777777" w:rsidR="0041288A" w:rsidRPr="001F36F6" w:rsidRDefault="0041288A" w:rsidP="00E73239">
            <w:pPr>
              <w:spacing w:after="0" w:line="240" w:lineRule="auto"/>
              <w:rPr>
                <w:rFonts w:ascii="Times New Roman" w:hAnsi="Times New Roman"/>
                <w:iCs/>
                <w:color w:val="000000"/>
                <w:szCs w:val="24"/>
                <w:lang w:eastAsia="lv-LV"/>
              </w:rPr>
            </w:pPr>
            <w:r w:rsidRPr="001F36F6">
              <w:rPr>
                <w:rFonts w:ascii="Times New Roman" w:hAnsi="Times New Roman"/>
                <w:iCs/>
                <w:color w:val="000000"/>
                <w:szCs w:val="24"/>
                <w:lang w:eastAsia="lv-LV"/>
              </w:rPr>
              <w:t xml:space="preserve">7. </w:t>
            </w:r>
          </w:p>
        </w:tc>
        <w:tc>
          <w:tcPr>
            <w:tcW w:w="5245" w:type="dxa"/>
          </w:tcPr>
          <w:p w14:paraId="17B68A3F" w14:textId="77777777" w:rsidR="0041288A" w:rsidRPr="001F36F6" w:rsidRDefault="0041288A" w:rsidP="00426680">
            <w:pPr>
              <w:autoSpaceDE w:val="0"/>
              <w:autoSpaceDN w:val="0"/>
              <w:adjustRightInd w:val="0"/>
              <w:spacing w:after="0" w:line="240" w:lineRule="auto"/>
              <w:rPr>
                <w:rFonts w:ascii="Times New Roman" w:hAnsi="Times New Roman"/>
                <w:color w:val="000000"/>
                <w:szCs w:val="24"/>
                <w:lang w:eastAsia="lv-LV"/>
              </w:rPr>
            </w:pPr>
            <w:r w:rsidRPr="001F36F6">
              <w:rPr>
                <w:rFonts w:ascii="Times New Roman" w:hAnsi="Times New Roman"/>
                <w:color w:val="000000"/>
                <w:szCs w:val="24"/>
                <w:lang w:eastAsia="lv-LV"/>
              </w:rPr>
              <w:t>Nepārtraukti vai periodiski putekļu emisiju mērījumi</w:t>
            </w:r>
          </w:p>
        </w:tc>
        <w:tc>
          <w:tcPr>
            <w:tcW w:w="3260" w:type="dxa"/>
          </w:tcPr>
          <w:p w14:paraId="17B68A40" w14:textId="299F21C6" w:rsidR="0041288A" w:rsidRPr="001F36F6" w:rsidRDefault="0041288A" w:rsidP="00426680">
            <w:pPr>
              <w:spacing w:after="0" w:line="240" w:lineRule="auto"/>
              <w:rPr>
                <w:rFonts w:ascii="Times New Roman" w:hAnsi="Times New Roman"/>
                <w:color w:val="000000"/>
                <w:szCs w:val="24"/>
                <w:lang w:eastAsia="lv-LV"/>
              </w:rPr>
            </w:pPr>
            <w:r w:rsidRPr="001F36F6">
              <w:rPr>
                <w:rFonts w:ascii="Times New Roman" w:hAnsi="Times New Roman"/>
                <w:color w:val="000000"/>
                <w:szCs w:val="24"/>
                <w:lang w:eastAsia="lv-LV"/>
              </w:rPr>
              <w:t>Piemēro ar krāsni nesaistītiem procesiem</w:t>
            </w:r>
            <w:r w:rsidR="00D4448A">
              <w:rPr>
                <w:rFonts w:ascii="Times New Roman" w:hAnsi="Times New Roman"/>
                <w:color w:val="000000"/>
                <w:szCs w:val="24"/>
                <w:lang w:eastAsia="lv-LV"/>
              </w:rPr>
              <w:t>.</w:t>
            </w:r>
            <w:r w:rsidRPr="001F36F6">
              <w:rPr>
                <w:rFonts w:ascii="Times New Roman" w:hAnsi="Times New Roman"/>
                <w:color w:val="000000"/>
                <w:szCs w:val="24"/>
                <w:lang w:eastAsia="lv-LV"/>
              </w:rPr>
              <w:t xml:space="preserve"> Nelieliem avotiem (&lt;</w:t>
            </w:r>
            <w:r w:rsidR="00B51950" w:rsidRPr="001F36F6">
              <w:rPr>
                <w:rFonts w:ascii="Times New Roman" w:hAnsi="Times New Roman"/>
                <w:color w:val="000000"/>
                <w:szCs w:val="24"/>
                <w:lang w:eastAsia="lv-LV"/>
              </w:rPr>
              <w:t> </w:t>
            </w:r>
            <w:r w:rsidRPr="001F36F6">
              <w:rPr>
                <w:rFonts w:ascii="Times New Roman" w:hAnsi="Times New Roman"/>
                <w:color w:val="000000"/>
                <w:szCs w:val="24"/>
                <w:lang w:eastAsia="lv-LV"/>
              </w:rPr>
              <w:t>10</w:t>
            </w:r>
            <w:r w:rsidR="00B51950" w:rsidRPr="001F36F6">
              <w:rPr>
                <w:rFonts w:ascii="Times New Roman" w:hAnsi="Times New Roman"/>
                <w:color w:val="000000"/>
                <w:szCs w:val="24"/>
                <w:lang w:eastAsia="lv-LV"/>
              </w:rPr>
              <w:t> </w:t>
            </w:r>
            <w:r w:rsidRPr="001F36F6">
              <w:rPr>
                <w:rFonts w:ascii="Times New Roman" w:hAnsi="Times New Roman"/>
                <w:color w:val="000000"/>
                <w:szCs w:val="24"/>
                <w:lang w:eastAsia="lv-LV"/>
              </w:rPr>
              <w:t>000</w:t>
            </w:r>
            <w:r w:rsidR="00B51950" w:rsidRPr="001F36F6">
              <w:rPr>
                <w:rFonts w:ascii="Times New Roman" w:hAnsi="Times New Roman"/>
                <w:color w:val="000000"/>
                <w:szCs w:val="24"/>
                <w:lang w:eastAsia="lv-LV"/>
              </w:rPr>
              <w:t> </w:t>
            </w:r>
            <w:r w:rsidRPr="001F36F6">
              <w:rPr>
                <w:rFonts w:ascii="Times New Roman" w:hAnsi="Times New Roman"/>
                <w:color w:val="000000"/>
                <w:szCs w:val="24"/>
                <w:lang w:eastAsia="lv-LV"/>
              </w:rPr>
              <w:t>Nm</w:t>
            </w:r>
            <w:r w:rsidRPr="001F36F6">
              <w:rPr>
                <w:rFonts w:ascii="Times New Roman" w:hAnsi="Times New Roman"/>
                <w:color w:val="000000"/>
                <w:szCs w:val="24"/>
                <w:vertAlign w:val="superscript"/>
                <w:lang w:eastAsia="lv-LV"/>
              </w:rPr>
              <w:t>3</w:t>
            </w:r>
            <w:r w:rsidRPr="001F36F6">
              <w:rPr>
                <w:rFonts w:ascii="Times New Roman" w:hAnsi="Times New Roman"/>
                <w:color w:val="000000"/>
                <w:szCs w:val="24"/>
                <w:lang w:eastAsia="lv-LV"/>
              </w:rPr>
              <w:t xml:space="preserve">/h) mērījumu biežums jābalsta uz </w:t>
            </w:r>
            <w:r w:rsidR="00426680" w:rsidRPr="001F36F6">
              <w:rPr>
                <w:rFonts w:ascii="Times New Roman" w:hAnsi="Times New Roman"/>
                <w:color w:val="000000"/>
                <w:szCs w:val="24"/>
                <w:lang w:eastAsia="lv-LV"/>
              </w:rPr>
              <w:t>uzturēšanas pārvaldības sistēmu</w:t>
            </w:r>
          </w:p>
        </w:tc>
      </w:tr>
    </w:tbl>
    <w:p w14:paraId="4897E627" w14:textId="77777777" w:rsidR="006B09D0" w:rsidRPr="001F36F6" w:rsidRDefault="006B09D0" w:rsidP="006B09D0">
      <w:pPr>
        <w:pStyle w:val="Virsraksts"/>
        <w:spacing w:after="0" w:line="240" w:lineRule="auto"/>
        <w:rPr>
          <w:i w:val="0"/>
          <w:sz w:val="24"/>
        </w:rPr>
      </w:pPr>
    </w:p>
    <w:p w14:paraId="17B68A43" w14:textId="77777777" w:rsidR="0041288A" w:rsidRPr="001F36F6" w:rsidRDefault="0041288A" w:rsidP="006B09D0">
      <w:pPr>
        <w:autoSpaceDE w:val="0"/>
        <w:autoSpaceDN w:val="0"/>
        <w:adjustRightInd w:val="0"/>
        <w:spacing w:after="0" w:line="240" w:lineRule="auto"/>
        <w:rPr>
          <w:rFonts w:ascii="Times New Roman" w:hAnsi="Times New Roman"/>
          <w:color w:val="000000"/>
          <w:sz w:val="24"/>
          <w:szCs w:val="24"/>
          <w:lang w:eastAsia="lv-LV"/>
        </w:rPr>
      </w:pPr>
      <w:r w:rsidRPr="001F36F6">
        <w:rPr>
          <w:rFonts w:ascii="Times New Roman" w:hAnsi="Times New Roman"/>
          <w:b/>
          <w:bCs/>
          <w:color w:val="000000"/>
          <w:sz w:val="24"/>
          <w:szCs w:val="24"/>
          <w:lang w:eastAsia="lv-LV"/>
        </w:rPr>
        <w:t xml:space="preserve">Apraksts </w:t>
      </w:r>
    </w:p>
    <w:p w14:paraId="17B68A44" w14:textId="4B04B8AA" w:rsidR="0041288A" w:rsidRPr="001F36F6"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1F36F6">
        <w:rPr>
          <w:rFonts w:ascii="Times New Roman" w:hAnsi="Times New Roman"/>
          <w:color w:val="000000"/>
          <w:sz w:val="24"/>
          <w:szCs w:val="24"/>
          <w:lang w:eastAsia="lv-LV"/>
        </w:rPr>
        <w:t xml:space="preserve">Nepārtrauktu vai periodisku </w:t>
      </w:r>
      <w:r w:rsidR="00784B18" w:rsidRPr="001F36F6">
        <w:rPr>
          <w:rFonts w:ascii="Times New Roman" w:hAnsi="Times New Roman"/>
          <w:color w:val="000000"/>
          <w:sz w:val="24"/>
          <w:szCs w:val="24"/>
        </w:rPr>
        <w:t xml:space="preserve">šā pielikuma 29. tabulas </w:t>
      </w:r>
      <w:r w:rsidRPr="001F36F6">
        <w:rPr>
          <w:rFonts w:ascii="Times New Roman" w:hAnsi="Times New Roman"/>
          <w:color w:val="000000"/>
          <w:sz w:val="24"/>
          <w:szCs w:val="24"/>
          <w:lang w:eastAsia="lv-LV"/>
        </w:rPr>
        <w:t>3.</w:t>
      </w:r>
      <w:r w:rsidR="00784B18" w:rsidRPr="001F36F6">
        <w:rPr>
          <w:rFonts w:ascii="Times New Roman" w:hAnsi="Times New Roman"/>
          <w:color w:val="000000"/>
          <w:sz w:val="24"/>
          <w:szCs w:val="24"/>
          <w:lang w:eastAsia="lv-LV"/>
        </w:rPr>
        <w:t>, 4., 5. un</w:t>
      </w:r>
      <w:r w:rsidRPr="001F36F6">
        <w:rPr>
          <w:rFonts w:ascii="Times New Roman" w:hAnsi="Times New Roman"/>
          <w:color w:val="000000"/>
          <w:sz w:val="24"/>
          <w:szCs w:val="24"/>
          <w:lang w:eastAsia="lv-LV"/>
        </w:rPr>
        <w:t xml:space="preserve"> 6.</w:t>
      </w:r>
      <w:r w:rsidR="00A70204" w:rsidRPr="001F36F6">
        <w:rPr>
          <w:rFonts w:ascii="Times New Roman" w:hAnsi="Times New Roman"/>
          <w:color w:val="000000"/>
          <w:sz w:val="24"/>
          <w:szCs w:val="24"/>
          <w:lang w:eastAsia="lv-LV"/>
        </w:rPr>
        <w:t> </w:t>
      </w:r>
      <w:r w:rsidRPr="001F36F6">
        <w:rPr>
          <w:rFonts w:ascii="Times New Roman" w:hAnsi="Times New Roman"/>
          <w:color w:val="000000"/>
          <w:sz w:val="24"/>
          <w:szCs w:val="24"/>
          <w:lang w:eastAsia="lv-LV"/>
        </w:rPr>
        <w:t xml:space="preserve">punktā minēto mērījumu izvēle ir balstīta uz emisijas avotu un paredzētā piesārņotāja veidu. </w:t>
      </w:r>
    </w:p>
    <w:p w14:paraId="17B68A45" w14:textId="1696681D" w:rsidR="0041288A" w:rsidRPr="001F36F6"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1F36F6">
        <w:rPr>
          <w:rFonts w:ascii="Times New Roman" w:hAnsi="Times New Roman"/>
          <w:color w:val="000000"/>
          <w:sz w:val="24"/>
          <w:szCs w:val="24"/>
          <w:lang w:eastAsia="lv-LV"/>
        </w:rPr>
        <w:t xml:space="preserve">Periodiskiem putekļu, </w:t>
      </w:r>
      <w:r w:rsidR="009C1714" w:rsidRPr="009C1714">
        <w:rPr>
          <w:rFonts w:ascii="Times New Roman" w:hAnsi="Times New Roman"/>
          <w:sz w:val="24"/>
        </w:rPr>
        <w:t>NO</w:t>
      </w:r>
      <w:r w:rsidR="00045A57">
        <w:rPr>
          <w:rFonts w:ascii="Times New Roman" w:hAnsi="Times New Roman"/>
          <w:sz w:val="24"/>
          <w:vertAlign w:val="subscript"/>
        </w:rPr>
        <w:t>X</w:t>
      </w:r>
      <w:r w:rsidRPr="001F36F6">
        <w:rPr>
          <w:rFonts w:ascii="Times New Roman" w:hAnsi="Times New Roman"/>
          <w:color w:val="000000"/>
          <w:sz w:val="24"/>
          <w:szCs w:val="24"/>
          <w:lang w:eastAsia="lv-LV"/>
        </w:rPr>
        <w:t>, SO</w:t>
      </w:r>
      <w:r w:rsidR="00045A57">
        <w:rPr>
          <w:rFonts w:ascii="Times New Roman" w:hAnsi="Times New Roman"/>
          <w:color w:val="000000"/>
          <w:sz w:val="24"/>
          <w:szCs w:val="24"/>
          <w:vertAlign w:val="subscript"/>
          <w:lang w:eastAsia="lv-LV"/>
        </w:rPr>
        <w:t>X</w:t>
      </w:r>
      <w:r w:rsidRPr="001F36F6">
        <w:rPr>
          <w:rFonts w:ascii="Times New Roman" w:hAnsi="Times New Roman"/>
          <w:color w:val="000000"/>
          <w:sz w:val="24"/>
          <w:szCs w:val="24"/>
          <w:lang w:eastAsia="lv-LV"/>
        </w:rPr>
        <w:t xml:space="preserve"> un CO emisiju mērījumiem sniegta norāde attiecībā uz biežumu </w:t>
      </w:r>
      <w:r w:rsidR="004140BE">
        <w:rPr>
          <w:rFonts w:ascii="Times New Roman" w:hAnsi="Times New Roman"/>
          <w:color w:val="000000"/>
          <w:sz w:val="24"/>
          <w:szCs w:val="24"/>
          <w:lang w:eastAsia="lv-LV"/>
        </w:rPr>
        <w:t xml:space="preserve">– </w:t>
      </w:r>
      <w:r w:rsidRPr="001F36F6">
        <w:rPr>
          <w:rFonts w:ascii="Times New Roman" w:hAnsi="Times New Roman"/>
          <w:color w:val="000000"/>
          <w:sz w:val="24"/>
          <w:szCs w:val="24"/>
          <w:lang w:eastAsia="lv-LV"/>
        </w:rPr>
        <w:t xml:space="preserve">vienu reizi mēnesī līdz vienai reizei gadā normālas ekspluatācijas laikā. </w:t>
      </w:r>
    </w:p>
    <w:p w14:paraId="17B68A46" w14:textId="77777777" w:rsidR="0041288A" w:rsidRPr="008E5240" w:rsidRDefault="0041288A" w:rsidP="006B09D0">
      <w:pPr>
        <w:autoSpaceDE w:val="0"/>
        <w:autoSpaceDN w:val="0"/>
        <w:adjustRightInd w:val="0"/>
        <w:spacing w:after="0" w:line="240" w:lineRule="auto"/>
        <w:jc w:val="both"/>
        <w:rPr>
          <w:rFonts w:ascii="Times New Roman" w:hAnsi="Times New Roman"/>
          <w:color w:val="000000"/>
          <w:sz w:val="24"/>
          <w:szCs w:val="24"/>
          <w:lang w:eastAsia="lv-LV"/>
        </w:rPr>
      </w:pPr>
      <w:r w:rsidRPr="001F36F6">
        <w:rPr>
          <w:rFonts w:ascii="Times New Roman" w:hAnsi="Times New Roman"/>
          <w:color w:val="000000"/>
          <w:sz w:val="24"/>
          <w:szCs w:val="24"/>
          <w:lang w:eastAsia="lv-LV"/>
        </w:rPr>
        <w:t xml:space="preserve">Periodiskiem </w:t>
      </w:r>
      <w:r w:rsidRPr="001F36F6">
        <w:rPr>
          <w:rFonts w:ascii="Times New Roman" w:hAnsi="Times New Roman"/>
          <w:iCs/>
          <w:color w:val="000000"/>
          <w:sz w:val="24"/>
          <w:szCs w:val="24"/>
          <w:lang w:eastAsia="lv-LV"/>
        </w:rPr>
        <w:t>PCDD/F, TOC</w:t>
      </w:r>
      <w:r w:rsidRPr="001F36F6">
        <w:rPr>
          <w:rFonts w:ascii="Times New Roman" w:hAnsi="Times New Roman"/>
          <w:color w:val="000000"/>
          <w:sz w:val="24"/>
          <w:szCs w:val="24"/>
          <w:lang w:eastAsia="lv-LV"/>
        </w:rPr>
        <w:t xml:space="preserve">, </w:t>
      </w:r>
      <w:proofErr w:type="spellStart"/>
      <w:r w:rsidRPr="001F36F6">
        <w:rPr>
          <w:rFonts w:ascii="Times New Roman" w:hAnsi="Times New Roman"/>
          <w:color w:val="000000"/>
          <w:sz w:val="24"/>
          <w:szCs w:val="24"/>
          <w:lang w:eastAsia="lv-LV"/>
        </w:rPr>
        <w:t>HC</w:t>
      </w:r>
      <w:r w:rsidRPr="008E5240">
        <w:rPr>
          <w:rFonts w:ascii="Times New Roman" w:hAnsi="Times New Roman"/>
          <w:color w:val="000000"/>
          <w:sz w:val="24"/>
          <w:szCs w:val="24"/>
          <w:lang w:eastAsia="lv-LV"/>
        </w:rPr>
        <w:t>l</w:t>
      </w:r>
      <w:proofErr w:type="spellEnd"/>
      <w:r w:rsidRPr="008E5240">
        <w:rPr>
          <w:rFonts w:ascii="Times New Roman" w:hAnsi="Times New Roman"/>
          <w:color w:val="000000"/>
          <w:sz w:val="24"/>
          <w:szCs w:val="24"/>
          <w:lang w:eastAsia="lv-LV"/>
        </w:rPr>
        <w:t xml:space="preserve">, HF, metālu emisiju mērījumiem jāpiemēro biežums, kas piemērots izejvielām un kurināmajam, ko izmanto procesā. </w:t>
      </w:r>
    </w:p>
    <w:p w14:paraId="17B68A47" w14:textId="77777777" w:rsidR="0041288A" w:rsidRPr="008E5240" w:rsidRDefault="0041288A" w:rsidP="006B09D0">
      <w:pPr>
        <w:autoSpaceDE w:val="0"/>
        <w:autoSpaceDN w:val="0"/>
        <w:adjustRightInd w:val="0"/>
        <w:spacing w:after="0" w:line="240" w:lineRule="auto"/>
        <w:rPr>
          <w:rFonts w:ascii="Times New Roman" w:hAnsi="Times New Roman"/>
          <w:color w:val="000000"/>
          <w:sz w:val="24"/>
          <w:szCs w:val="24"/>
          <w:lang w:eastAsia="lv-LV"/>
        </w:rPr>
      </w:pPr>
    </w:p>
    <w:p w14:paraId="17B68A48" w14:textId="2CA86170" w:rsidR="0041288A" w:rsidRPr="00DE3904" w:rsidRDefault="0041288A" w:rsidP="006B09D0">
      <w:pPr>
        <w:pStyle w:val="Virsraksts"/>
        <w:spacing w:after="0" w:line="240" w:lineRule="auto"/>
        <w:rPr>
          <w:b/>
          <w:lang w:eastAsia="lv-LV"/>
        </w:rPr>
      </w:pPr>
      <w:bookmarkStart w:id="38" w:name="_Toc370812760"/>
      <w:r w:rsidRPr="00DE3904">
        <w:rPr>
          <w:b/>
          <w:lang w:eastAsia="lv-LV"/>
        </w:rPr>
        <w:t>6.3</w:t>
      </w:r>
      <w:r w:rsidR="00D92C07" w:rsidRPr="00DE3904">
        <w:rPr>
          <w:b/>
          <w:lang w:eastAsia="lv-LV"/>
        </w:rPr>
        <w:t>.</w:t>
      </w:r>
      <w:r w:rsidRPr="00DE3904">
        <w:rPr>
          <w:b/>
          <w:lang w:eastAsia="lv-LV"/>
        </w:rPr>
        <w:t xml:space="preserve"> Enerģijas patēriņš</w:t>
      </w:r>
      <w:bookmarkEnd w:id="38"/>
      <w:r w:rsidRPr="00DE3904">
        <w:rPr>
          <w:b/>
          <w:lang w:eastAsia="lv-LV"/>
        </w:rPr>
        <w:t xml:space="preserve"> </w:t>
      </w:r>
    </w:p>
    <w:p w14:paraId="06ECCD86" w14:textId="77777777" w:rsidR="006B09D0" w:rsidRPr="00C400E9" w:rsidRDefault="006B09D0" w:rsidP="006B09D0">
      <w:pPr>
        <w:pStyle w:val="Virsraksts"/>
        <w:spacing w:after="0" w:line="240" w:lineRule="auto"/>
        <w:rPr>
          <w:i w:val="0"/>
          <w:sz w:val="24"/>
        </w:rPr>
      </w:pPr>
    </w:p>
    <w:p w14:paraId="17B68A49" w14:textId="2F680D9A" w:rsidR="0041288A" w:rsidRPr="008E5240" w:rsidRDefault="00D92C07" w:rsidP="006B09D0">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6.3.1.</w:t>
      </w:r>
      <w:r w:rsidR="0041288A" w:rsidRPr="008E5240">
        <w:rPr>
          <w:rFonts w:ascii="Times New Roman" w:hAnsi="Times New Roman"/>
          <w:color w:val="000000"/>
          <w:sz w:val="24"/>
          <w:szCs w:val="24"/>
          <w:lang w:eastAsia="lv-LV"/>
        </w:rPr>
        <w:t xml:space="preserve"> Lai samazinātu/līdz minimumam ierobežotu siltumenerģijas patēriņu, </w:t>
      </w:r>
      <w:r w:rsidR="00DE7C1A">
        <w:rPr>
          <w:rFonts w:ascii="Times New Roman" w:hAnsi="Times New Roman"/>
          <w:color w:val="000000"/>
          <w:sz w:val="24"/>
          <w:szCs w:val="24"/>
        </w:rPr>
        <w:t xml:space="preserve">atbilstoši </w:t>
      </w:r>
      <w:r w:rsidR="0041288A" w:rsidRPr="008E5240">
        <w:rPr>
          <w:rFonts w:ascii="Times New Roman" w:hAnsi="Times New Roman"/>
          <w:color w:val="000000"/>
          <w:sz w:val="24"/>
          <w:szCs w:val="24"/>
          <w:lang w:eastAsia="lv-LV"/>
        </w:rPr>
        <w:t xml:space="preserve">LPTP jāizmanto </w:t>
      </w:r>
      <w:r w:rsidR="009A74CD">
        <w:rPr>
          <w:rFonts w:ascii="Times New Roman" w:hAnsi="Times New Roman"/>
          <w:color w:val="000000"/>
          <w:sz w:val="24"/>
          <w:szCs w:val="24"/>
        </w:rPr>
        <w:t xml:space="preserve">šā pielikuma 30. tabulā minēto </w:t>
      </w:r>
      <w:r w:rsidR="0041288A" w:rsidRPr="008E5240">
        <w:rPr>
          <w:rFonts w:ascii="Times New Roman" w:hAnsi="Times New Roman"/>
          <w:color w:val="000000"/>
          <w:sz w:val="24"/>
          <w:szCs w:val="24"/>
          <w:lang w:eastAsia="lv-LV"/>
        </w:rPr>
        <w:t xml:space="preserve">tehnisko paņēmienu apvienojums. </w:t>
      </w:r>
    </w:p>
    <w:p w14:paraId="18EA7905" w14:textId="77777777" w:rsidR="00641B2E" w:rsidRPr="00641B2E" w:rsidRDefault="00641B2E" w:rsidP="00641B2E">
      <w:pPr>
        <w:spacing w:after="0" w:line="240" w:lineRule="auto"/>
        <w:jc w:val="both"/>
        <w:rPr>
          <w:rFonts w:ascii="Times New Roman" w:hAnsi="Times New Roman"/>
          <w:color w:val="000000"/>
          <w:sz w:val="16"/>
          <w:szCs w:val="16"/>
        </w:rPr>
      </w:pPr>
    </w:p>
    <w:p w14:paraId="17B68A4C" w14:textId="5C951F39" w:rsidR="0041288A" w:rsidRPr="008E5240" w:rsidRDefault="0041288A" w:rsidP="00D92C07">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6C05E9D2" w14:textId="77777777" w:rsidR="00DE1EC0" w:rsidRPr="004E52EF" w:rsidRDefault="00DE1EC0" w:rsidP="00DE1EC0">
      <w:pPr>
        <w:pStyle w:val="Virsraksts"/>
        <w:spacing w:after="0" w:line="240" w:lineRule="auto"/>
        <w:rPr>
          <w:i w:val="0"/>
          <w:sz w:val="10"/>
          <w:szCs w:val="10"/>
        </w:rPr>
      </w:pPr>
    </w:p>
    <w:p w14:paraId="17B68A4D" w14:textId="51679FE8" w:rsidR="0041288A" w:rsidRPr="00426680" w:rsidRDefault="0041288A" w:rsidP="00D92C07">
      <w:pPr>
        <w:autoSpaceDE w:val="0"/>
        <w:autoSpaceDN w:val="0"/>
        <w:adjustRightInd w:val="0"/>
        <w:spacing w:after="0" w:line="240" w:lineRule="auto"/>
        <w:jc w:val="right"/>
        <w:rPr>
          <w:rFonts w:ascii="Times New Roman" w:hAnsi="Times New Roman"/>
          <w:szCs w:val="24"/>
        </w:rPr>
      </w:pPr>
      <w:r w:rsidRPr="00426680">
        <w:rPr>
          <w:rFonts w:ascii="Times New Roman" w:hAnsi="Times New Roman"/>
          <w:szCs w:val="24"/>
        </w:rPr>
        <w:t>30</w:t>
      </w:r>
      <w:r w:rsidR="00574B42" w:rsidRPr="00426680">
        <w:rPr>
          <w:rFonts w:ascii="Times New Roman" w:hAnsi="Times New Roman"/>
          <w:szCs w:val="24"/>
        </w:rPr>
        <w:t>. tabul</w:t>
      </w:r>
      <w:r w:rsidRPr="00426680">
        <w:rPr>
          <w:rFonts w:ascii="Times New Roman" w:hAnsi="Times New Roman"/>
          <w:szCs w:val="24"/>
        </w:rPr>
        <w:t>a</w:t>
      </w:r>
    </w:p>
    <w:p w14:paraId="54BB2057"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2410"/>
        <w:gridCol w:w="2409"/>
      </w:tblGrid>
      <w:tr w:rsidR="0041288A" w:rsidRPr="00426680" w14:paraId="17B68A54" w14:textId="77777777" w:rsidTr="00426680">
        <w:tc>
          <w:tcPr>
            <w:tcW w:w="567" w:type="dxa"/>
            <w:vAlign w:val="center"/>
          </w:tcPr>
          <w:p w14:paraId="17B68A50" w14:textId="62285B26" w:rsidR="0041288A" w:rsidRPr="00426680" w:rsidRDefault="00131C89"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iCs/>
                <w:color w:val="000000"/>
                <w:szCs w:val="24"/>
                <w:lang w:eastAsia="lv-LV"/>
              </w:rPr>
              <w:t>Nr. </w:t>
            </w:r>
            <w:r w:rsidR="00426680" w:rsidRPr="00426680">
              <w:rPr>
                <w:rFonts w:ascii="Times New Roman" w:hAnsi="Times New Roman"/>
                <w:iCs/>
                <w:color w:val="000000"/>
                <w:szCs w:val="24"/>
                <w:lang w:eastAsia="lv-LV"/>
              </w:rPr>
              <w:br/>
            </w:r>
            <w:r w:rsidRPr="00426680">
              <w:rPr>
                <w:rFonts w:ascii="Times New Roman" w:hAnsi="Times New Roman"/>
                <w:iCs/>
                <w:color w:val="000000"/>
                <w:szCs w:val="24"/>
                <w:lang w:eastAsia="lv-LV"/>
              </w:rPr>
              <w:t>p. k.</w:t>
            </w:r>
          </w:p>
        </w:tc>
        <w:tc>
          <w:tcPr>
            <w:tcW w:w="3686" w:type="dxa"/>
            <w:vAlign w:val="center"/>
          </w:tcPr>
          <w:p w14:paraId="17B68A51" w14:textId="77777777" w:rsidR="0041288A" w:rsidRPr="00426680" w:rsidRDefault="0041288A"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color w:val="000000"/>
                <w:szCs w:val="24"/>
                <w:lang w:eastAsia="lv-LV"/>
              </w:rPr>
              <w:t>Tehniskais paņēmiens</w:t>
            </w:r>
          </w:p>
        </w:tc>
        <w:tc>
          <w:tcPr>
            <w:tcW w:w="2410" w:type="dxa"/>
            <w:vAlign w:val="center"/>
          </w:tcPr>
          <w:p w14:paraId="17B68A52" w14:textId="77777777" w:rsidR="0041288A" w:rsidRPr="00426680" w:rsidRDefault="0041288A"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color w:val="000000"/>
                <w:szCs w:val="24"/>
                <w:lang w:eastAsia="lv-LV"/>
              </w:rPr>
              <w:t>Apraksts</w:t>
            </w:r>
          </w:p>
        </w:tc>
        <w:tc>
          <w:tcPr>
            <w:tcW w:w="2409" w:type="dxa"/>
            <w:vAlign w:val="center"/>
          </w:tcPr>
          <w:p w14:paraId="17B68A53" w14:textId="77777777" w:rsidR="0041288A" w:rsidRPr="00426680" w:rsidRDefault="0041288A"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color w:val="000000"/>
                <w:szCs w:val="24"/>
                <w:lang w:eastAsia="lv-LV"/>
              </w:rPr>
              <w:t>Piemērojamība</w:t>
            </w:r>
          </w:p>
        </w:tc>
      </w:tr>
      <w:tr w:rsidR="0041288A" w:rsidRPr="00426680" w14:paraId="17B68A5E" w14:textId="77777777" w:rsidTr="00426680">
        <w:tc>
          <w:tcPr>
            <w:tcW w:w="567" w:type="dxa"/>
          </w:tcPr>
          <w:p w14:paraId="17B68A55" w14:textId="77777777" w:rsidR="0041288A" w:rsidRPr="00426680" w:rsidRDefault="0041288A" w:rsidP="001D6C96">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1. </w:t>
            </w:r>
          </w:p>
        </w:tc>
        <w:tc>
          <w:tcPr>
            <w:tcW w:w="3686" w:type="dxa"/>
          </w:tcPr>
          <w:p w14:paraId="17B68A56" w14:textId="6358D2D7" w:rsidR="0041288A" w:rsidRPr="00602375" w:rsidRDefault="0041288A" w:rsidP="00602375">
            <w:pPr>
              <w:spacing w:after="0" w:line="240" w:lineRule="auto"/>
              <w:ind w:right="-57"/>
              <w:rPr>
                <w:rFonts w:ascii="Times New Roman" w:hAnsi="Times New Roman"/>
                <w:color w:val="000000"/>
                <w:spacing w:val="-2"/>
                <w:szCs w:val="24"/>
                <w:lang w:eastAsia="lv-LV"/>
              </w:rPr>
            </w:pPr>
            <w:r w:rsidRPr="00602375">
              <w:rPr>
                <w:rFonts w:ascii="Times New Roman" w:hAnsi="Times New Roman"/>
                <w:color w:val="000000"/>
                <w:spacing w:val="-2"/>
                <w:szCs w:val="24"/>
                <w:lang w:eastAsia="lv-LV"/>
              </w:rPr>
              <w:t>Piemēro uzlabotas un optimizētas krāsns sistēmas un netraucētu</w:t>
            </w:r>
            <w:r w:rsidR="00602375" w:rsidRPr="00602375">
              <w:rPr>
                <w:rFonts w:ascii="Times New Roman" w:hAnsi="Times New Roman"/>
                <w:color w:val="000000"/>
                <w:spacing w:val="-2"/>
                <w:szCs w:val="24"/>
                <w:lang w:eastAsia="lv-LV"/>
              </w:rPr>
              <w:t>,</w:t>
            </w:r>
            <w:r w:rsidRPr="00602375">
              <w:rPr>
                <w:rFonts w:ascii="Times New Roman" w:hAnsi="Times New Roman"/>
                <w:color w:val="000000"/>
                <w:spacing w:val="-2"/>
                <w:szCs w:val="24"/>
                <w:lang w:eastAsia="lv-LV"/>
              </w:rPr>
              <w:t xml:space="preserve"> stabilu krāsns darbības procesu, kas ir tuvu noteiktajiem procesa parametriem, izmantojot: </w:t>
            </w:r>
          </w:p>
          <w:p w14:paraId="17B68A57" w14:textId="12E500F0" w:rsidR="0041288A" w:rsidRPr="00602375" w:rsidRDefault="00426680" w:rsidP="00602375">
            <w:pPr>
              <w:spacing w:after="0" w:line="240" w:lineRule="auto"/>
              <w:ind w:left="369" w:right="-57" w:hanging="227"/>
              <w:rPr>
                <w:rFonts w:ascii="Times New Roman" w:hAnsi="Times New Roman"/>
                <w:color w:val="000000"/>
                <w:spacing w:val="-2"/>
                <w:szCs w:val="24"/>
                <w:lang w:eastAsia="lv-LV"/>
              </w:rPr>
            </w:pPr>
            <w:r w:rsidRPr="00602375">
              <w:rPr>
                <w:rFonts w:ascii="Times New Roman" w:hAnsi="Times New Roman"/>
                <w:color w:val="000000"/>
                <w:spacing w:val="-2"/>
                <w:szCs w:val="24"/>
                <w:lang w:eastAsia="lv-LV"/>
              </w:rPr>
              <w:t>1) </w:t>
            </w:r>
            <w:r w:rsidR="0041288A" w:rsidRPr="00602375">
              <w:rPr>
                <w:rFonts w:ascii="Times New Roman" w:hAnsi="Times New Roman"/>
                <w:color w:val="000000"/>
                <w:spacing w:val="-2"/>
                <w:szCs w:val="24"/>
                <w:lang w:eastAsia="lv-LV"/>
              </w:rPr>
              <w:t xml:space="preserve">procesa kontroles optimizāciju; </w:t>
            </w:r>
          </w:p>
          <w:p w14:paraId="17B68A58" w14:textId="53F2E277" w:rsidR="0041288A" w:rsidRPr="00602375" w:rsidRDefault="00426680" w:rsidP="00602375">
            <w:pPr>
              <w:spacing w:after="0" w:line="240" w:lineRule="auto"/>
              <w:ind w:left="369" w:right="-57" w:hanging="227"/>
              <w:rPr>
                <w:rFonts w:ascii="Times New Roman" w:hAnsi="Times New Roman"/>
                <w:iCs/>
                <w:color w:val="000000"/>
                <w:spacing w:val="-2"/>
                <w:szCs w:val="24"/>
                <w:lang w:eastAsia="lv-LV"/>
              </w:rPr>
            </w:pPr>
            <w:r w:rsidRPr="00602375">
              <w:rPr>
                <w:rFonts w:ascii="Times New Roman" w:hAnsi="Times New Roman"/>
                <w:color w:val="000000"/>
                <w:spacing w:val="-2"/>
                <w:szCs w:val="24"/>
                <w:lang w:eastAsia="lv-LV"/>
              </w:rPr>
              <w:t>2) </w:t>
            </w:r>
            <w:r w:rsidR="0041288A" w:rsidRPr="00602375">
              <w:rPr>
                <w:rFonts w:ascii="Times New Roman" w:hAnsi="Times New Roman"/>
                <w:color w:val="000000"/>
                <w:spacing w:val="-2"/>
                <w:szCs w:val="24"/>
                <w:lang w:eastAsia="lv-LV"/>
              </w:rPr>
              <w:t>siltuma atgūšanu no dūmgāzēm (</w:t>
            </w:r>
            <w:r w:rsidR="00B61BDC" w:rsidRPr="00602375">
              <w:rPr>
                <w:rFonts w:ascii="Times New Roman" w:hAnsi="Times New Roman"/>
                <w:color w:val="000000"/>
                <w:spacing w:val="-2"/>
                <w:szCs w:val="24"/>
                <w:lang w:eastAsia="lv-LV"/>
              </w:rPr>
              <w:t xml:space="preserve">piemēram, </w:t>
            </w:r>
            <w:r w:rsidR="0041288A" w:rsidRPr="00602375">
              <w:rPr>
                <w:rFonts w:ascii="Times New Roman" w:hAnsi="Times New Roman"/>
                <w:color w:val="000000"/>
                <w:spacing w:val="-2"/>
                <w:szCs w:val="24"/>
                <w:lang w:eastAsia="lv-LV"/>
              </w:rPr>
              <w:t xml:space="preserve">lieko siltumu no kaļķakmens žāvēšanai paredzētajām rotācijas krāsnīm </w:t>
            </w:r>
            <w:r w:rsidR="00602375" w:rsidRPr="00602375">
              <w:rPr>
                <w:rFonts w:ascii="Times New Roman" w:hAnsi="Times New Roman"/>
                <w:color w:val="000000"/>
                <w:spacing w:val="-2"/>
                <w:szCs w:val="24"/>
                <w:lang w:eastAsia="lv-LV"/>
              </w:rPr>
              <w:t xml:space="preserve">izmanto </w:t>
            </w:r>
            <w:r w:rsidR="0041288A" w:rsidRPr="00602375">
              <w:rPr>
                <w:rFonts w:ascii="Times New Roman" w:hAnsi="Times New Roman"/>
                <w:color w:val="000000"/>
                <w:spacing w:val="-2"/>
                <w:szCs w:val="24"/>
                <w:lang w:eastAsia="lv-LV"/>
              </w:rPr>
              <w:t xml:space="preserve">citiem procesiem, piemēram, kaļķakmens smalcināšanai) </w:t>
            </w:r>
          </w:p>
          <w:p w14:paraId="17B68A59" w14:textId="5E69C5AF" w:rsidR="0041288A" w:rsidRPr="00602375" w:rsidRDefault="00426680" w:rsidP="00602375">
            <w:pPr>
              <w:spacing w:after="0" w:line="240" w:lineRule="auto"/>
              <w:ind w:left="369" w:right="-57" w:hanging="227"/>
              <w:rPr>
                <w:rFonts w:ascii="Times New Roman" w:hAnsi="Times New Roman"/>
                <w:iCs/>
                <w:color w:val="000000"/>
                <w:spacing w:val="-2"/>
                <w:szCs w:val="24"/>
                <w:lang w:eastAsia="lv-LV"/>
              </w:rPr>
            </w:pPr>
            <w:r w:rsidRPr="00602375">
              <w:rPr>
                <w:rFonts w:ascii="Times New Roman" w:hAnsi="Times New Roman"/>
                <w:color w:val="000000"/>
                <w:spacing w:val="-2"/>
                <w:szCs w:val="24"/>
                <w:lang w:eastAsia="lv-LV"/>
              </w:rPr>
              <w:lastRenderedPageBreak/>
              <w:t>3) </w:t>
            </w:r>
            <w:r w:rsidR="0041288A" w:rsidRPr="00602375">
              <w:rPr>
                <w:rFonts w:ascii="Times New Roman" w:hAnsi="Times New Roman"/>
                <w:color w:val="000000"/>
                <w:spacing w:val="-2"/>
                <w:szCs w:val="24"/>
                <w:lang w:eastAsia="lv-LV"/>
              </w:rPr>
              <w:t xml:space="preserve">mūsdienīgas gravimetriskas cietā kurināmā padeves sistēmas; </w:t>
            </w:r>
          </w:p>
          <w:p w14:paraId="17B68A5A" w14:textId="3F0D3268" w:rsidR="0041288A" w:rsidRPr="00602375" w:rsidRDefault="00426680" w:rsidP="00602375">
            <w:pPr>
              <w:spacing w:after="0" w:line="240" w:lineRule="auto"/>
              <w:ind w:left="369" w:right="-57" w:hanging="227"/>
              <w:rPr>
                <w:rFonts w:ascii="Times New Roman" w:hAnsi="Times New Roman"/>
                <w:iCs/>
                <w:color w:val="000000"/>
                <w:spacing w:val="-2"/>
                <w:szCs w:val="24"/>
                <w:lang w:eastAsia="lv-LV"/>
              </w:rPr>
            </w:pPr>
            <w:r w:rsidRPr="00602375">
              <w:rPr>
                <w:rFonts w:ascii="Times New Roman" w:hAnsi="Times New Roman"/>
                <w:color w:val="000000"/>
                <w:spacing w:val="-2"/>
                <w:szCs w:val="24"/>
                <w:lang w:eastAsia="lv-LV"/>
              </w:rPr>
              <w:t>4) </w:t>
            </w:r>
            <w:r w:rsidR="0041288A" w:rsidRPr="00602375">
              <w:rPr>
                <w:rFonts w:ascii="Times New Roman" w:hAnsi="Times New Roman"/>
                <w:color w:val="000000"/>
                <w:spacing w:val="-2"/>
                <w:szCs w:val="24"/>
                <w:lang w:eastAsia="lv-LV"/>
              </w:rPr>
              <w:t>iekārtu tehnisk</w:t>
            </w:r>
            <w:r w:rsidR="00602375">
              <w:rPr>
                <w:rFonts w:ascii="Times New Roman" w:hAnsi="Times New Roman"/>
                <w:color w:val="000000"/>
                <w:spacing w:val="-2"/>
                <w:szCs w:val="24"/>
                <w:lang w:eastAsia="lv-LV"/>
              </w:rPr>
              <w:t>o</w:t>
            </w:r>
            <w:r w:rsidR="0041288A" w:rsidRPr="00602375">
              <w:rPr>
                <w:rFonts w:ascii="Times New Roman" w:hAnsi="Times New Roman"/>
                <w:color w:val="000000"/>
                <w:spacing w:val="-2"/>
                <w:szCs w:val="24"/>
                <w:lang w:eastAsia="lv-LV"/>
              </w:rPr>
              <w:t xml:space="preserve"> apkop</w:t>
            </w:r>
            <w:r w:rsidR="00602375">
              <w:rPr>
                <w:rFonts w:ascii="Times New Roman" w:hAnsi="Times New Roman"/>
                <w:color w:val="000000"/>
                <w:spacing w:val="-2"/>
                <w:szCs w:val="24"/>
                <w:lang w:eastAsia="lv-LV"/>
              </w:rPr>
              <w:t>i</w:t>
            </w:r>
            <w:r w:rsidR="0041288A" w:rsidRPr="00602375">
              <w:rPr>
                <w:rFonts w:ascii="Times New Roman" w:hAnsi="Times New Roman"/>
                <w:color w:val="000000"/>
                <w:spacing w:val="-2"/>
                <w:szCs w:val="24"/>
                <w:lang w:eastAsia="lv-LV"/>
              </w:rPr>
              <w:t xml:space="preserve"> (piemēram, gaisa necaurlaidība, </w:t>
            </w:r>
            <w:proofErr w:type="spellStart"/>
            <w:r w:rsidR="0041288A" w:rsidRPr="00602375">
              <w:rPr>
                <w:rFonts w:ascii="Times New Roman" w:hAnsi="Times New Roman"/>
                <w:color w:val="000000"/>
                <w:spacing w:val="-2"/>
                <w:szCs w:val="24"/>
                <w:lang w:eastAsia="lv-LV"/>
              </w:rPr>
              <w:t>uz</w:t>
            </w:r>
            <w:r w:rsidR="00602375">
              <w:rPr>
                <w:rFonts w:ascii="Times New Roman" w:hAnsi="Times New Roman"/>
                <w:color w:val="000000"/>
                <w:spacing w:val="-2"/>
                <w:szCs w:val="24"/>
                <w:lang w:eastAsia="lv-LV"/>
              </w:rPr>
              <w:t>gunsizturīgo</w:t>
            </w:r>
            <w:proofErr w:type="spellEnd"/>
            <w:r w:rsidR="00602375">
              <w:rPr>
                <w:rFonts w:ascii="Times New Roman" w:hAnsi="Times New Roman"/>
                <w:color w:val="000000"/>
                <w:spacing w:val="-2"/>
                <w:szCs w:val="24"/>
                <w:lang w:eastAsia="lv-LV"/>
              </w:rPr>
              <w:t xml:space="preserve"> materiālu erozija);</w:t>
            </w:r>
          </w:p>
          <w:p w14:paraId="17B68A5B" w14:textId="230A153A" w:rsidR="0041288A" w:rsidRPr="00602375" w:rsidRDefault="00426680" w:rsidP="00602375">
            <w:pPr>
              <w:spacing w:after="0" w:line="240" w:lineRule="auto"/>
              <w:ind w:left="369" w:right="-57" w:hanging="227"/>
              <w:rPr>
                <w:rFonts w:ascii="Times New Roman" w:hAnsi="Times New Roman"/>
                <w:i/>
                <w:iCs/>
                <w:color w:val="000000"/>
                <w:spacing w:val="-2"/>
                <w:szCs w:val="24"/>
                <w:lang w:eastAsia="lv-LV"/>
              </w:rPr>
            </w:pPr>
            <w:r w:rsidRPr="00602375">
              <w:rPr>
                <w:rFonts w:ascii="Times New Roman" w:hAnsi="Times New Roman"/>
                <w:color w:val="000000"/>
                <w:spacing w:val="-2"/>
                <w:szCs w:val="24"/>
                <w:lang w:eastAsia="lv-LV"/>
              </w:rPr>
              <w:t>5) </w:t>
            </w:r>
            <w:r w:rsidR="0041288A" w:rsidRPr="00602375">
              <w:rPr>
                <w:rFonts w:ascii="Times New Roman" w:hAnsi="Times New Roman"/>
                <w:color w:val="000000"/>
                <w:spacing w:val="-2"/>
                <w:szCs w:val="24"/>
                <w:lang w:eastAsia="lv-LV"/>
              </w:rPr>
              <w:t>optimālu akmens graudu izmēru</w:t>
            </w:r>
          </w:p>
        </w:tc>
        <w:tc>
          <w:tcPr>
            <w:tcW w:w="2410" w:type="dxa"/>
          </w:tcPr>
          <w:p w14:paraId="17B68A5C" w14:textId="745FBA69" w:rsidR="0041288A" w:rsidRPr="00426680" w:rsidRDefault="0041288A" w:rsidP="00602375">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lastRenderedPageBreak/>
              <w:t xml:space="preserve">Uzturot krāsns kontroles parametrus tuvu to optimālajām vērtībām, samazinās visi patēriņa parametri, </w:t>
            </w:r>
            <w:r w:rsidR="00602375">
              <w:rPr>
                <w:rFonts w:ascii="Times New Roman" w:hAnsi="Times New Roman"/>
                <w:color w:val="000000"/>
                <w:szCs w:val="24"/>
                <w:lang w:eastAsia="lv-LV"/>
              </w:rPr>
              <w:t>tai skaitā</w:t>
            </w:r>
            <w:r w:rsidRPr="00426680">
              <w:rPr>
                <w:rFonts w:ascii="Times New Roman" w:hAnsi="Times New Roman"/>
                <w:color w:val="000000"/>
                <w:szCs w:val="24"/>
                <w:lang w:eastAsia="lv-LV"/>
              </w:rPr>
              <w:t xml:space="preserve"> saistībā ar samazinātu darbības beigšanas reižu skaitu un nestabiliem apstākļiem</w:t>
            </w:r>
            <w:r w:rsidR="00E06631">
              <w:rPr>
                <w:rFonts w:ascii="Times New Roman" w:hAnsi="Times New Roman"/>
                <w:color w:val="000000"/>
                <w:szCs w:val="24"/>
                <w:lang w:eastAsia="lv-LV"/>
              </w:rPr>
              <w:t>.</w:t>
            </w:r>
            <w:r w:rsidRPr="00426680">
              <w:rPr>
                <w:rFonts w:ascii="Times New Roman" w:hAnsi="Times New Roman"/>
                <w:color w:val="000000"/>
                <w:szCs w:val="24"/>
                <w:lang w:eastAsia="lv-LV"/>
              </w:rPr>
              <w:t xml:space="preserve"> Optimāla lieluma akmens graudu izmantošana </w:t>
            </w:r>
            <w:r w:rsidR="00602375">
              <w:rPr>
                <w:rFonts w:ascii="Times New Roman" w:hAnsi="Times New Roman"/>
                <w:color w:val="000000"/>
                <w:szCs w:val="24"/>
                <w:lang w:eastAsia="lv-LV"/>
              </w:rPr>
              <w:t xml:space="preserve">ir </w:t>
            </w:r>
            <w:r w:rsidRPr="00426680">
              <w:rPr>
                <w:rFonts w:ascii="Times New Roman" w:hAnsi="Times New Roman"/>
                <w:color w:val="000000"/>
                <w:szCs w:val="24"/>
                <w:lang w:eastAsia="lv-LV"/>
              </w:rPr>
              <w:t>atkarīga no izejvielu pieejamības</w:t>
            </w:r>
          </w:p>
        </w:tc>
        <w:tc>
          <w:tcPr>
            <w:tcW w:w="2409" w:type="dxa"/>
          </w:tcPr>
          <w:p w14:paraId="17B68A5D" w14:textId="5E02C004" w:rsidR="0041288A" w:rsidRPr="00426680" w:rsidRDefault="00426680" w:rsidP="00426680">
            <w:pPr>
              <w:spacing w:after="0" w:line="240" w:lineRule="auto"/>
              <w:rPr>
                <w:rFonts w:ascii="Times New Roman" w:hAnsi="Times New Roman"/>
                <w:i/>
                <w:iCs/>
                <w:color w:val="000000"/>
                <w:szCs w:val="24"/>
                <w:lang w:eastAsia="lv-LV"/>
              </w:rPr>
            </w:pPr>
            <w:r>
              <w:rPr>
                <w:rFonts w:ascii="Times New Roman" w:hAnsi="Times New Roman"/>
                <w:color w:val="000000"/>
                <w:szCs w:val="24"/>
                <w:lang w:eastAsia="lv-LV"/>
              </w:rPr>
              <w:t xml:space="preserve">Otro tehnisko paņēmienu </w:t>
            </w:r>
            <w:r w:rsidR="0041288A" w:rsidRPr="00426680">
              <w:rPr>
                <w:rFonts w:ascii="Times New Roman" w:hAnsi="Times New Roman"/>
                <w:color w:val="000000"/>
                <w:szCs w:val="24"/>
                <w:lang w:eastAsia="lv-LV"/>
              </w:rPr>
              <w:t>piemēro tikai garajām rotācijas krāsnīm (</w:t>
            </w:r>
            <w:r w:rsidR="0041288A" w:rsidRPr="001F36F6">
              <w:rPr>
                <w:rFonts w:ascii="Times New Roman" w:hAnsi="Times New Roman"/>
                <w:iCs/>
                <w:color w:val="000000"/>
                <w:szCs w:val="24"/>
                <w:lang w:eastAsia="lv-LV"/>
              </w:rPr>
              <w:t>LRK</w:t>
            </w:r>
            <w:r w:rsidR="0041288A" w:rsidRPr="00426680">
              <w:rPr>
                <w:rFonts w:ascii="Times New Roman" w:hAnsi="Times New Roman"/>
                <w:color w:val="000000"/>
                <w:szCs w:val="24"/>
                <w:lang w:eastAsia="lv-LV"/>
              </w:rPr>
              <w:t>)</w:t>
            </w:r>
          </w:p>
        </w:tc>
      </w:tr>
      <w:tr w:rsidR="0041288A" w:rsidRPr="00426680" w14:paraId="17B68A63" w14:textId="77777777" w:rsidTr="00426680">
        <w:tc>
          <w:tcPr>
            <w:tcW w:w="567" w:type="dxa"/>
          </w:tcPr>
          <w:p w14:paraId="17B68A5F" w14:textId="77777777" w:rsidR="0041288A" w:rsidRPr="00426680" w:rsidRDefault="0041288A" w:rsidP="001D6C96">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lastRenderedPageBreak/>
              <w:t xml:space="preserve">2. </w:t>
            </w:r>
          </w:p>
        </w:tc>
        <w:tc>
          <w:tcPr>
            <w:tcW w:w="3686" w:type="dxa"/>
          </w:tcPr>
          <w:p w14:paraId="17B68A60" w14:textId="77777777" w:rsidR="0041288A" w:rsidRPr="00426680" w:rsidRDefault="0041288A" w:rsidP="00D92C07">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t>Izmanto tādu kurināmo, kas pozitīvi ietekmē siltumenerģijas patēriņu</w:t>
            </w:r>
          </w:p>
        </w:tc>
        <w:tc>
          <w:tcPr>
            <w:tcW w:w="2410" w:type="dxa"/>
          </w:tcPr>
          <w:p w14:paraId="17B68A61" w14:textId="7CF265DA" w:rsidR="0041288A" w:rsidRPr="00426680" w:rsidRDefault="0041288A" w:rsidP="00602375">
            <w:pPr>
              <w:spacing w:after="0" w:line="240" w:lineRule="auto"/>
              <w:rPr>
                <w:rFonts w:ascii="Times New Roman" w:hAnsi="Times New Roman"/>
                <w:i/>
                <w:iCs/>
                <w:color w:val="000000"/>
                <w:szCs w:val="24"/>
                <w:lang w:eastAsia="lv-LV"/>
              </w:rPr>
            </w:pPr>
            <w:r w:rsidRPr="00426680">
              <w:rPr>
                <w:rFonts w:ascii="Times New Roman" w:hAnsi="Times New Roman"/>
                <w:color w:val="000000"/>
                <w:szCs w:val="24"/>
                <w:lang w:eastAsia="lv-LV"/>
              </w:rPr>
              <w:t>Kurināmā īpašības</w:t>
            </w:r>
            <w:r w:rsidR="00602375">
              <w:rPr>
                <w:rFonts w:ascii="Times New Roman" w:hAnsi="Times New Roman"/>
                <w:color w:val="000000"/>
                <w:szCs w:val="24"/>
                <w:lang w:eastAsia="lv-LV"/>
              </w:rPr>
              <w:t xml:space="preserve"> (</w:t>
            </w:r>
            <w:r w:rsidRPr="00426680">
              <w:rPr>
                <w:rFonts w:ascii="Times New Roman" w:hAnsi="Times New Roman"/>
                <w:color w:val="000000"/>
                <w:szCs w:val="24"/>
                <w:lang w:eastAsia="lv-LV"/>
              </w:rPr>
              <w:t>piemēram, augsta siltumspēja un zems mitruma saturs</w:t>
            </w:r>
            <w:r w:rsidR="00602375">
              <w:rPr>
                <w:rFonts w:ascii="Times New Roman" w:hAnsi="Times New Roman"/>
                <w:color w:val="000000"/>
                <w:szCs w:val="24"/>
                <w:lang w:eastAsia="lv-LV"/>
              </w:rPr>
              <w:t>)</w:t>
            </w:r>
            <w:r w:rsidRPr="00426680">
              <w:rPr>
                <w:rFonts w:ascii="Times New Roman" w:hAnsi="Times New Roman"/>
                <w:color w:val="000000"/>
                <w:szCs w:val="24"/>
                <w:lang w:eastAsia="lv-LV"/>
              </w:rPr>
              <w:t xml:space="preserve"> var pozitīvi ietekmēt siltumenerģijas patēriņu</w:t>
            </w:r>
          </w:p>
        </w:tc>
        <w:tc>
          <w:tcPr>
            <w:tcW w:w="2409" w:type="dxa"/>
          </w:tcPr>
          <w:p w14:paraId="17B68A62" w14:textId="2F87C002" w:rsidR="0041288A" w:rsidRPr="00426680" w:rsidRDefault="0041288A" w:rsidP="00162F04">
            <w:pPr>
              <w:spacing w:after="0" w:line="240" w:lineRule="auto"/>
              <w:rPr>
                <w:rFonts w:ascii="Times New Roman" w:hAnsi="Times New Roman"/>
                <w:i/>
                <w:iCs/>
                <w:color w:val="000000"/>
                <w:spacing w:val="-2"/>
                <w:szCs w:val="24"/>
                <w:lang w:eastAsia="lv-LV"/>
              </w:rPr>
            </w:pPr>
            <w:r w:rsidRPr="00426680">
              <w:rPr>
                <w:rFonts w:ascii="Times New Roman" w:hAnsi="Times New Roman"/>
                <w:color w:val="000000"/>
                <w:spacing w:val="-2"/>
                <w:szCs w:val="24"/>
                <w:lang w:eastAsia="lv-LV"/>
              </w:rPr>
              <w:t>Piemērojamība atkarīga no tehniskās iespējas izmantot izraudzīto kurināmo krāsnī un no piemērota kurināmā pieejamības (</w:t>
            </w:r>
            <w:r w:rsidR="00B61BDC">
              <w:rPr>
                <w:rFonts w:ascii="Times New Roman" w:hAnsi="Times New Roman"/>
                <w:color w:val="000000"/>
                <w:spacing w:val="-2"/>
                <w:szCs w:val="24"/>
                <w:lang w:eastAsia="lv-LV"/>
              </w:rPr>
              <w:t xml:space="preserve">piemēram, </w:t>
            </w:r>
            <w:r w:rsidRPr="00426680">
              <w:rPr>
                <w:rFonts w:ascii="Times New Roman" w:hAnsi="Times New Roman"/>
                <w:color w:val="000000"/>
                <w:spacing w:val="-2"/>
                <w:szCs w:val="24"/>
                <w:lang w:eastAsia="lv-LV"/>
              </w:rPr>
              <w:t>liela siltumspēja un zems mitrums), ko var ietekmēt dalībvalsts politika enerģētikas jomā</w:t>
            </w:r>
          </w:p>
        </w:tc>
      </w:tr>
      <w:tr w:rsidR="0041288A" w:rsidRPr="00426680" w14:paraId="17B68A68" w14:textId="77777777" w:rsidTr="00426680">
        <w:tc>
          <w:tcPr>
            <w:tcW w:w="567" w:type="dxa"/>
          </w:tcPr>
          <w:p w14:paraId="17B68A64" w14:textId="77777777" w:rsidR="0041288A" w:rsidRPr="00426680" w:rsidRDefault="0041288A" w:rsidP="001D6C96">
            <w:pPr>
              <w:spacing w:after="0" w:line="240" w:lineRule="auto"/>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3. </w:t>
            </w:r>
          </w:p>
        </w:tc>
        <w:tc>
          <w:tcPr>
            <w:tcW w:w="3686" w:type="dxa"/>
          </w:tcPr>
          <w:p w14:paraId="17B68A65" w14:textId="77777777" w:rsidR="0041288A" w:rsidRPr="00426680" w:rsidRDefault="0041288A" w:rsidP="003B6249">
            <w:pPr>
              <w:spacing w:after="0" w:line="240" w:lineRule="auto"/>
              <w:jc w:val="both"/>
              <w:rPr>
                <w:rFonts w:ascii="Times New Roman" w:hAnsi="Times New Roman"/>
                <w:i/>
                <w:iCs/>
                <w:color w:val="000000"/>
                <w:szCs w:val="24"/>
                <w:lang w:eastAsia="lv-LV"/>
              </w:rPr>
            </w:pPr>
            <w:r w:rsidRPr="00426680">
              <w:rPr>
                <w:rFonts w:ascii="Times New Roman" w:hAnsi="Times New Roman"/>
                <w:color w:val="000000"/>
                <w:szCs w:val="24"/>
                <w:lang w:eastAsia="lv-LV"/>
              </w:rPr>
              <w:t>Ierobežo lieko gaisu</w:t>
            </w:r>
          </w:p>
        </w:tc>
        <w:tc>
          <w:tcPr>
            <w:tcW w:w="2410" w:type="dxa"/>
          </w:tcPr>
          <w:p w14:paraId="17B68A66" w14:textId="2D204D44" w:rsidR="0041288A" w:rsidRPr="00426680" w:rsidRDefault="00602375" w:rsidP="00602375">
            <w:pPr>
              <w:spacing w:after="0" w:line="240" w:lineRule="auto"/>
              <w:rPr>
                <w:rFonts w:ascii="Times New Roman" w:hAnsi="Times New Roman"/>
                <w:i/>
                <w:iCs/>
                <w:color w:val="000000"/>
                <w:szCs w:val="24"/>
                <w:lang w:eastAsia="lv-LV"/>
              </w:rPr>
            </w:pPr>
            <w:r>
              <w:rPr>
                <w:rFonts w:ascii="Times New Roman" w:hAnsi="Times New Roman"/>
                <w:color w:val="000000"/>
                <w:szCs w:val="24"/>
                <w:lang w:eastAsia="lv-LV"/>
              </w:rPr>
              <w:t>Tā l</w:t>
            </w:r>
            <w:r w:rsidR="0041288A" w:rsidRPr="00426680">
              <w:rPr>
                <w:rFonts w:ascii="Times New Roman" w:hAnsi="Times New Roman"/>
                <w:color w:val="000000"/>
                <w:szCs w:val="24"/>
                <w:lang w:eastAsia="lv-LV"/>
              </w:rPr>
              <w:t>iekā gaisa</w:t>
            </w:r>
            <w:r w:rsidRPr="00426680">
              <w:rPr>
                <w:rFonts w:ascii="Times New Roman" w:hAnsi="Times New Roman"/>
                <w:color w:val="000000"/>
                <w:szCs w:val="24"/>
                <w:lang w:eastAsia="lv-LV"/>
              </w:rPr>
              <w:t xml:space="preserve"> samazinājums</w:t>
            </w:r>
            <w:r w:rsidR="0041288A" w:rsidRPr="00426680">
              <w:rPr>
                <w:rFonts w:ascii="Times New Roman" w:hAnsi="Times New Roman"/>
                <w:color w:val="000000"/>
                <w:szCs w:val="24"/>
                <w:lang w:eastAsia="lv-LV"/>
              </w:rPr>
              <w:t>, k</w:t>
            </w:r>
            <w:r>
              <w:rPr>
                <w:rFonts w:ascii="Times New Roman" w:hAnsi="Times New Roman"/>
                <w:color w:val="000000"/>
                <w:szCs w:val="24"/>
                <w:lang w:eastAsia="lv-LV"/>
              </w:rPr>
              <w:t>uru</w:t>
            </w:r>
            <w:r w:rsidR="0041288A" w:rsidRPr="00426680">
              <w:rPr>
                <w:rFonts w:ascii="Times New Roman" w:hAnsi="Times New Roman"/>
                <w:color w:val="000000"/>
                <w:szCs w:val="24"/>
                <w:lang w:eastAsia="lv-LV"/>
              </w:rPr>
              <w:t xml:space="preserve"> izmanto dedzināšanai, tieši ietekmē kurināmā patēriņu, jo lielam gaisa procentuālajam daudzumam vajadzīgs vairāk siltumenerģijas, lai uzsildītu pārmērīgo daudzumu</w:t>
            </w:r>
            <w:r w:rsidR="00E06631">
              <w:rPr>
                <w:rFonts w:ascii="Times New Roman" w:hAnsi="Times New Roman"/>
                <w:color w:val="000000"/>
                <w:szCs w:val="24"/>
                <w:lang w:eastAsia="lv-LV"/>
              </w:rPr>
              <w:t>.</w:t>
            </w:r>
            <w:r w:rsidR="0041288A" w:rsidRPr="00426680">
              <w:rPr>
                <w:rFonts w:ascii="Times New Roman" w:hAnsi="Times New Roman"/>
                <w:color w:val="000000"/>
                <w:szCs w:val="24"/>
                <w:lang w:eastAsia="lv-LV"/>
              </w:rPr>
              <w:t xml:space="preserve"> Liekā gaisa ierobežojumi siltumenerģijas patēriņu </w:t>
            </w:r>
            <w:r w:rsidR="0041288A" w:rsidRPr="001F36F6">
              <w:rPr>
                <w:rFonts w:ascii="Times New Roman" w:hAnsi="Times New Roman"/>
                <w:color w:val="000000"/>
                <w:szCs w:val="24"/>
                <w:lang w:eastAsia="lv-LV"/>
              </w:rPr>
              <w:t xml:space="preserve">ietekmē tikai </w:t>
            </w:r>
            <w:r w:rsidR="0041288A" w:rsidRPr="001F36F6">
              <w:rPr>
                <w:rFonts w:ascii="Times New Roman" w:hAnsi="Times New Roman"/>
                <w:iCs/>
                <w:color w:val="000000"/>
                <w:szCs w:val="24"/>
                <w:lang w:eastAsia="lv-LV"/>
              </w:rPr>
              <w:t xml:space="preserve">LRK </w:t>
            </w:r>
            <w:r w:rsidR="0041288A" w:rsidRPr="001F36F6">
              <w:rPr>
                <w:rFonts w:ascii="Times New Roman" w:hAnsi="Times New Roman"/>
                <w:color w:val="000000"/>
                <w:szCs w:val="24"/>
                <w:lang w:eastAsia="lv-LV"/>
              </w:rPr>
              <w:t xml:space="preserve">un </w:t>
            </w:r>
            <w:r w:rsidR="0041288A" w:rsidRPr="001F36F6">
              <w:rPr>
                <w:rFonts w:ascii="Times New Roman" w:hAnsi="Times New Roman"/>
                <w:iCs/>
                <w:color w:val="000000"/>
                <w:szCs w:val="24"/>
                <w:lang w:eastAsia="lv-LV"/>
              </w:rPr>
              <w:t>PRK</w:t>
            </w:r>
            <w:r w:rsidR="00E06631">
              <w:rPr>
                <w:rFonts w:ascii="Times New Roman" w:hAnsi="Times New Roman"/>
                <w:iCs/>
                <w:color w:val="000000"/>
                <w:szCs w:val="24"/>
                <w:lang w:eastAsia="lv-LV"/>
              </w:rPr>
              <w:t>.</w:t>
            </w:r>
            <w:r w:rsidR="0041288A" w:rsidRPr="001F36F6">
              <w:rPr>
                <w:rFonts w:ascii="Times New Roman" w:hAnsi="Times New Roman"/>
                <w:iCs/>
                <w:color w:val="000000"/>
                <w:szCs w:val="24"/>
                <w:lang w:eastAsia="lv-LV"/>
              </w:rPr>
              <w:t xml:space="preserve"> </w:t>
            </w:r>
            <w:r w:rsidR="0041288A" w:rsidRPr="001F36F6">
              <w:rPr>
                <w:rFonts w:ascii="Times New Roman" w:hAnsi="Times New Roman"/>
                <w:color w:val="000000"/>
                <w:szCs w:val="24"/>
                <w:lang w:eastAsia="lv-LV"/>
              </w:rPr>
              <w:t>Tehniskais paņēmiens var palielināt TOC un CO</w:t>
            </w:r>
            <w:r w:rsidR="0041288A" w:rsidRPr="00426680">
              <w:rPr>
                <w:rFonts w:ascii="Times New Roman" w:hAnsi="Times New Roman"/>
                <w:color w:val="000000"/>
                <w:szCs w:val="24"/>
                <w:lang w:eastAsia="lv-LV"/>
              </w:rPr>
              <w:t xml:space="preserve"> emisijas</w:t>
            </w:r>
          </w:p>
        </w:tc>
        <w:tc>
          <w:tcPr>
            <w:tcW w:w="2409" w:type="dxa"/>
          </w:tcPr>
          <w:p w14:paraId="17B68A67" w14:textId="07EF7F29" w:rsidR="0041288A" w:rsidRPr="00426680" w:rsidRDefault="0041288A" w:rsidP="00D92C07">
            <w:pPr>
              <w:spacing w:after="0" w:line="240" w:lineRule="auto"/>
              <w:rPr>
                <w:rFonts w:ascii="Times New Roman" w:hAnsi="Times New Roman"/>
                <w:i/>
                <w:iCs/>
                <w:color w:val="000000"/>
                <w:szCs w:val="24"/>
                <w:lang w:eastAsia="lv-LV"/>
              </w:rPr>
            </w:pPr>
            <w:r w:rsidRPr="001F36F6">
              <w:rPr>
                <w:rFonts w:ascii="Times New Roman" w:hAnsi="Times New Roman"/>
                <w:color w:val="000000"/>
                <w:szCs w:val="24"/>
                <w:lang w:eastAsia="lv-LV"/>
              </w:rPr>
              <w:t xml:space="preserve">Piemēro </w:t>
            </w:r>
            <w:r w:rsidRPr="001F36F6">
              <w:rPr>
                <w:rFonts w:ascii="Times New Roman" w:hAnsi="Times New Roman"/>
                <w:iCs/>
                <w:color w:val="000000"/>
                <w:szCs w:val="24"/>
                <w:lang w:eastAsia="lv-LV"/>
              </w:rPr>
              <w:t xml:space="preserve">LRK </w:t>
            </w:r>
            <w:r w:rsidRPr="001F36F6">
              <w:rPr>
                <w:rFonts w:ascii="Times New Roman" w:hAnsi="Times New Roman"/>
                <w:color w:val="000000"/>
                <w:szCs w:val="24"/>
                <w:lang w:eastAsia="lv-LV"/>
              </w:rPr>
              <w:t xml:space="preserve">un </w:t>
            </w:r>
            <w:r w:rsidRPr="001F36F6">
              <w:rPr>
                <w:rFonts w:ascii="Times New Roman" w:hAnsi="Times New Roman"/>
                <w:iCs/>
                <w:color w:val="000000"/>
                <w:szCs w:val="24"/>
                <w:lang w:eastAsia="lv-LV"/>
              </w:rPr>
              <w:t>PRK</w:t>
            </w:r>
            <w:r w:rsidRPr="001F36F6">
              <w:rPr>
                <w:rFonts w:ascii="Times New Roman" w:hAnsi="Times New Roman"/>
                <w:color w:val="000000"/>
                <w:szCs w:val="24"/>
                <w:lang w:eastAsia="lv-LV"/>
              </w:rPr>
              <w:t>,</w:t>
            </w:r>
            <w:r w:rsidRPr="00426680">
              <w:rPr>
                <w:rFonts w:ascii="Times New Roman" w:hAnsi="Times New Roman"/>
                <w:color w:val="000000"/>
                <w:szCs w:val="24"/>
                <w:lang w:eastAsia="lv-LV"/>
              </w:rPr>
              <w:t xml:space="preserve"> ņemot vērā dažu zonu iespējamo pārkaršanu krāsnī, kā rezultātā var samazināties ugunsiztu</w:t>
            </w:r>
            <w:r w:rsidR="00426680">
              <w:rPr>
                <w:rFonts w:ascii="Times New Roman" w:hAnsi="Times New Roman"/>
                <w:color w:val="000000"/>
                <w:szCs w:val="24"/>
                <w:lang w:eastAsia="lv-LV"/>
              </w:rPr>
              <w:t>rīgo materiālu kalpošanas laiks</w:t>
            </w:r>
          </w:p>
        </w:tc>
      </w:tr>
    </w:tbl>
    <w:p w14:paraId="0AC063E5" w14:textId="77777777" w:rsidR="006B09D0" w:rsidRPr="00C400E9" w:rsidRDefault="006B09D0" w:rsidP="006B09D0">
      <w:pPr>
        <w:pStyle w:val="Virsraksts"/>
        <w:spacing w:after="0" w:line="240" w:lineRule="auto"/>
        <w:rPr>
          <w:i w:val="0"/>
          <w:sz w:val="24"/>
        </w:rPr>
      </w:pPr>
    </w:p>
    <w:p w14:paraId="17B68A6B" w14:textId="4B4104CE" w:rsidR="0041288A" w:rsidRPr="008E5240" w:rsidRDefault="0041288A" w:rsidP="003B6249">
      <w:pPr>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 xml:space="preserve">Ar LPTP saistītie līmeņi siltumenerģijas patēriņam kaļķu un </w:t>
      </w:r>
      <w:proofErr w:type="spellStart"/>
      <w:r w:rsidRPr="008E5240">
        <w:rPr>
          <w:rFonts w:ascii="Times New Roman" w:hAnsi="Times New Roman"/>
          <w:b/>
          <w:bCs/>
          <w:color w:val="000000"/>
          <w:sz w:val="24"/>
          <w:szCs w:val="24"/>
          <w:lang w:eastAsia="lv-LV"/>
        </w:rPr>
        <w:t>dolomītkaļķu</w:t>
      </w:r>
      <w:proofErr w:type="spellEnd"/>
      <w:r w:rsidRPr="008E5240">
        <w:rPr>
          <w:rFonts w:ascii="Times New Roman" w:hAnsi="Times New Roman"/>
          <w:b/>
          <w:bCs/>
          <w:color w:val="000000"/>
          <w:sz w:val="24"/>
          <w:szCs w:val="24"/>
          <w:lang w:eastAsia="lv-LV"/>
        </w:rPr>
        <w:t xml:space="preserve"> rūpniecībā</w:t>
      </w:r>
    </w:p>
    <w:p w14:paraId="39E800CB" w14:textId="77777777" w:rsidR="00DE1EC0" w:rsidRPr="004E52EF" w:rsidRDefault="00DE1EC0" w:rsidP="00DE1EC0">
      <w:pPr>
        <w:pStyle w:val="Virsraksts"/>
        <w:spacing w:after="0" w:line="240" w:lineRule="auto"/>
        <w:rPr>
          <w:i w:val="0"/>
          <w:sz w:val="10"/>
          <w:szCs w:val="10"/>
        </w:rPr>
      </w:pPr>
    </w:p>
    <w:p w14:paraId="17B68A6D" w14:textId="16E74714" w:rsidR="0041288A" w:rsidRPr="00426680" w:rsidRDefault="0041288A" w:rsidP="003B6249">
      <w:pPr>
        <w:autoSpaceDE w:val="0"/>
        <w:autoSpaceDN w:val="0"/>
        <w:adjustRightInd w:val="0"/>
        <w:spacing w:after="0" w:line="240" w:lineRule="auto"/>
        <w:jc w:val="right"/>
        <w:rPr>
          <w:rFonts w:ascii="Times New Roman" w:hAnsi="Times New Roman"/>
          <w:szCs w:val="24"/>
        </w:rPr>
      </w:pPr>
      <w:r w:rsidRPr="00426680">
        <w:rPr>
          <w:rFonts w:ascii="Times New Roman" w:hAnsi="Times New Roman"/>
          <w:szCs w:val="24"/>
        </w:rPr>
        <w:t>31</w:t>
      </w:r>
      <w:r w:rsidR="00574B42" w:rsidRPr="00426680">
        <w:rPr>
          <w:rFonts w:ascii="Times New Roman" w:hAnsi="Times New Roman"/>
          <w:szCs w:val="24"/>
        </w:rPr>
        <w:t>. tabul</w:t>
      </w:r>
      <w:r w:rsidRPr="00426680">
        <w:rPr>
          <w:rFonts w:ascii="Times New Roman" w:hAnsi="Times New Roman"/>
          <w:szCs w:val="24"/>
        </w:rPr>
        <w:t>a</w:t>
      </w:r>
    </w:p>
    <w:p w14:paraId="29D480E6"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500"/>
        <w:gridCol w:w="3017"/>
      </w:tblGrid>
      <w:tr w:rsidR="0041288A" w:rsidRPr="00426680" w14:paraId="17B68A72" w14:textId="77777777" w:rsidTr="00426680">
        <w:tc>
          <w:tcPr>
            <w:tcW w:w="555" w:type="dxa"/>
            <w:vAlign w:val="center"/>
          </w:tcPr>
          <w:p w14:paraId="09EDFE85" w14:textId="7E104B02" w:rsidR="00426680" w:rsidRPr="00426680" w:rsidRDefault="00131C89"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iCs/>
                <w:color w:val="000000"/>
                <w:szCs w:val="24"/>
                <w:lang w:eastAsia="lv-LV"/>
              </w:rPr>
              <w:t>Nr.</w:t>
            </w:r>
          </w:p>
          <w:p w14:paraId="17B68A6F" w14:textId="0A49F7C1" w:rsidR="0041288A" w:rsidRPr="00426680" w:rsidRDefault="00131C89"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iCs/>
                <w:color w:val="000000"/>
                <w:szCs w:val="24"/>
                <w:lang w:eastAsia="lv-LV"/>
              </w:rPr>
              <w:t>p. k.</w:t>
            </w:r>
          </w:p>
        </w:tc>
        <w:tc>
          <w:tcPr>
            <w:tcW w:w="5500" w:type="dxa"/>
            <w:vAlign w:val="center"/>
          </w:tcPr>
          <w:p w14:paraId="17B68A70" w14:textId="77777777" w:rsidR="0041288A" w:rsidRPr="00426680" w:rsidRDefault="0041288A"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color w:val="000000"/>
                <w:szCs w:val="24"/>
              </w:rPr>
              <w:t>Krāsns veids</w:t>
            </w:r>
          </w:p>
        </w:tc>
        <w:tc>
          <w:tcPr>
            <w:tcW w:w="3017" w:type="dxa"/>
            <w:vAlign w:val="center"/>
          </w:tcPr>
          <w:p w14:paraId="17B68A71" w14:textId="760497D8" w:rsidR="0041288A" w:rsidRPr="00426680" w:rsidRDefault="00CD6D75" w:rsidP="00426680">
            <w:pPr>
              <w:spacing w:after="0" w:line="240" w:lineRule="auto"/>
              <w:ind w:left="-57" w:right="-57"/>
              <w:jc w:val="center"/>
              <w:rPr>
                <w:rFonts w:ascii="Times New Roman" w:hAnsi="Times New Roman"/>
                <w:iCs/>
                <w:color w:val="000000"/>
                <w:szCs w:val="24"/>
                <w:lang w:eastAsia="lv-LV"/>
              </w:rPr>
            </w:pPr>
            <w:r w:rsidRPr="00426680">
              <w:rPr>
                <w:rFonts w:ascii="Times New Roman" w:hAnsi="Times New Roman"/>
                <w:color w:val="000000"/>
                <w:szCs w:val="24"/>
              </w:rPr>
              <w:t>Siltumenerģijas patēriņš</w:t>
            </w:r>
            <w:r w:rsidRPr="00426680">
              <w:rPr>
                <w:rFonts w:ascii="Times New Roman" w:hAnsi="Times New Roman"/>
                <w:color w:val="000000"/>
                <w:szCs w:val="24"/>
                <w:vertAlign w:val="superscript"/>
              </w:rPr>
              <w:t>(1)</w:t>
            </w:r>
            <w:r w:rsidR="0041288A" w:rsidRPr="00426680">
              <w:rPr>
                <w:rFonts w:ascii="Times New Roman" w:hAnsi="Times New Roman"/>
                <w:color w:val="000000"/>
                <w:szCs w:val="24"/>
              </w:rPr>
              <w:t xml:space="preserve"> </w:t>
            </w:r>
            <w:r w:rsidR="003620D5">
              <w:rPr>
                <w:rFonts w:ascii="Times New Roman" w:hAnsi="Times New Roman"/>
                <w:color w:val="000000"/>
                <w:szCs w:val="24"/>
              </w:rPr>
              <w:t>(</w:t>
            </w:r>
            <w:r w:rsidR="0041288A" w:rsidRPr="00426680">
              <w:rPr>
                <w:rFonts w:ascii="Times New Roman" w:hAnsi="Times New Roman"/>
                <w:color w:val="000000"/>
                <w:szCs w:val="24"/>
              </w:rPr>
              <w:t>GJ/tonna produkta</w:t>
            </w:r>
            <w:r w:rsidR="003620D5">
              <w:rPr>
                <w:rFonts w:ascii="Times New Roman" w:hAnsi="Times New Roman"/>
                <w:color w:val="000000"/>
                <w:szCs w:val="24"/>
              </w:rPr>
              <w:t>)</w:t>
            </w:r>
          </w:p>
        </w:tc>
      </w:tr>
      <w:tr w:rsidR="0041288A" w:rsidRPr="00426680" w14:paraId="17B68A76" w14:textId="77777777" w:rsidTr="00426680">
        <w:tc>
          <w:tcPr>
            <w:tcW w:w="555" w:type="dxa"/>
          </w:tcPr>
          <w:p w14:paraId="17B68A73" w14:textId="77777777" w:rsidR="0041288A" w:rsidRPr="00426680" w:rsidRDefault="0041288A" w:rsidP="00B11AB6">
            <w:pPr>
              <w:spacing w:after="0" w:line="240" w:lineRule="auto"/>
              <w:jc w:val="center"/>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1. </w:t>
            </w:r>
          </w:p>
        </w:tc>
        <w:tc>
          <w:tcPr>
            <w:tcW w:w="5500" w:type="dxa"/>
          </w:tcPr>
          <w:p w14:paraId="17B68A74" w14:textId="77777777" w:rsidR="0041288A" w:rsidRPr="005445D9" w:rsidRDefault="0041288A" w:rsidP="00B11AB6">
            <w:pPr>
              <w:spacing w:after="0" w:line="240" w:lineRule="auto"/>
              <w:rPr>
                <w:rFonts w:ascii="Times New Roman" w:hAnsi="Times New Roman"/>
                <w:iCs/>
                <w:color w:val="000000"/>
                <w:szCs w:val="24"/>
                <w:lang w:eastAsia="lv-LV"/>
              </w:rPr>
            </w:pPr>
            <w:r w:rsidRPr="005445D9">
              <w:rPr>
                <w:rFonts w:ascii="Times New Roman" w:hAnsi="Times New Roman"/>
                <w:color w:val="000000"/>
                <w:szCs w:val="24"/>
              </w:rPr>
              <w:t>Garās rotācijas krāsnis (</w:t>
            </w:r>
            <w:r w:rsidRPr="005445D9">
              <w:rPr>
                <w:rFonts w:ascii="Times New Roman" w:hAnsi="Times New Roman"/>
                <w:iCs/>
                <w:color w:val="000000"/>
                <w:szCs w:val="24"/>
              </w:rPr>
              <w:t>LRK</w:t>
            </w:r>
            <w:r w:rsidRPr="005445D9">
              <w:rPr>
                <w:rFonts w:ascii="Times New Roman" w:hAnsi="Times New Roman"/>
                <w:color w:val="000000"/>
                <w:szCs w:val="24"/>
              </w:rPr>
              <w:t>)</w:t>
            </w:r>
          </w:p>
        </w:tc>
        <w:tc>
          <w:tcPr>
            <w:tcW w:w="3017" w:type="dxa"/>
          </w:tcPr>
          <w:p w14:paraId="17B68A75" w14:textId="16D62EAF" w:rsidR="0041288A" w:rsidRPr="00426680" w:rsidRDefault="0041288A" w:rsidP="00B11AB6">
            <w:pPr>
              <w:spacing w:after="0" w:line="240" w:lineRule="auto"/>
              <w:jc w:val="center"/>
              <w:rPr>
                <w:rFonts w:ascii="Times New Roman" w:hAnsi="Times New Roman"/>
                <w:i/>
                <w:iCs/>
                <w:color w:val="000000"/>
                <w:szCs w:val="24"/>
                <w:lang w:eastAsia="lv-LV"/>
              </w:rPr>
            </w:pPr>
            <w:r w:rsidRPr="00426680">
              <w:rPr>
                <w:rFonts w:ascii="Times New Roman" w:hAnsi="Times New Roman"/>
                <w:color w:val="000000"/>
                <w:szCs w:val="24"/>
              </w:rPr>
              <w:t>6,0</w:t>
            </w:r>
            <w:r w:rsidR="00FC557B" w:rsidRPr="00426680">
              <w:rPr>
                <w:rFonts w:ascii="Times New Roman" w:hAnsi="Times New Roman"/>
                <w:color w:val="000000"/>
                <w:szCs w:val="24"/>
              </w:rPr>
              <w:t>–</w:t>
            </w:r>
            <w:r w:rsidRPr="00426680">
              <w:rPr>
                <w:rFonts w:ascii="Times New Roman" w:hAnsi="Times New Roman"/>
                <w:color w:val="000000"/>
                <w:szCs w:val="24"/>
              </w:rPr>
              <w:t>9,2</w:t>
            </w:r>
          </w:p>
        </w:tc>
      </w:tr>
      <w:tr w:rsidR="0041288A" w:rsidRPr="00426680" w14:paraId="17B68A7A" w14:textId="77777777" w:rsidTr="00426680">
        <w:tc>
          <w:tcPr>
            <w:tcW w:w="555" w:type="dxa"/>
          </w:tcPr>
          <w:p w14:paraId="17B68A77" w14:textId="77777777" w:rsidR="0041288A" w:rsidRPr="00426680" w:rsidRDefault="0041288A" w:rsidP="00B11AB6">
            <w:pPr>
              <w:spacing w:after="0" w:line="240" w:lineRule="auto"/>
              <w:jc w:val="center"/>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2. </w:t>
            </w:r>
          </w:p>
        </w:tc>
        <w:tc>
          <w:tcPr>
            <w:tcW w:w="5500" w:type="dxa"/>
          </w:tcPr>
          <w:p w14:paraId="17B68A78" w14:textId="77777777" w:rsidR="0041288A" w:rsidRPr="005445D9" w:rsidRDefault="0041288A" w:rsidP="00B11AB6">
            <w:pPr>
              <w:spacing w:after="0" w:line="240" w:lineRule="auto"/>
              <w:rPr>
                <w:rFonts w:ascii="Times New Roman" w:hAnsi="Times New Roman"/>
                <w:iCs/>
                <w:color w:val="000000"/>
                <w:szCs w:val="24"/>
                <w:lang w:eastAsia="lv-LV"/>
              </w:rPr>
            </w:pPr>
            <w:r w:rsidRPr="005445D9">
              <w:rPr>
                <w:rFonts w:ascii="Times New Roman" w:hAnsi="Times New Roman"/>
                <w:color w:val="000000"/>
                <w:szCs w:val="24"/>
              </w:rPr>
              <w:t xml:space="preserve">Rotācijas krāsnis ar </w:t>
            </w:r>
            <w:proofErr w:type="spellStart"/>
            <w:r w:rsidRPr="005445D9">
              <w:rPr>
                <w:rFonts w:ascii="Times New Roman" w:hAnsi="Times New Roman"/>
                <w:color w:val="000000"/>
                <w:szCs w:val="24"/>
              </w:rPr>
              <w:t>priekšsildītāju</w:t>
            </w:r>
            <w:proofErr w:type="spellEnd"/>
            <w:r w:rsidRPr="005445D9">
              <w:rPr>
                <w:rFonts w:ascii="Times New Roman" w:hAnsi="Times New Roman"/>
                <w:color w:val="000000"/>
                <w:szCs w:val="24"/>
              </w:rPr>
              <w:t xml:space="preserve"> (</w:t>
            </w:r>
            <w:r w:rsidRPr="005445D9">
              <w:rPr>
                <w:rFonts w:ascii="Times New Roman" w:hAnsi="Times New Roman"/>
                <w:iCs/>
                <w:color w:val="000000"/>
                <w:szCs w:val="24"/>
              </w:rPr>
              <w:t>PRK</w:t>
            </w:r>
            <w:r w:rsidRPr="005445D9">
              <w:rPr>
                <w:rFonts w:ascii="Times New Roman" w:hAnsi="Times New Roman"/>
                <w:color w:val="000000"/>
                <w:szCs w:val="24"/>
              </w:rPr>
              <w:t>)</w:t>
            </w:r>
          </w:p>
        </w:tc>
        <w:tc>
          <w:tcPr>
            <w:tcW w:w="3017" w:type="dxa"/>
          </w:tcPr>
          <w:p w14:paraId="17B68A79" w14:textId="23131245" w:rsidR="0041288A" w:rsidRPr="00426680" w:rsidRDefault="0041288A" w:rsidP="00B11AB6">
            <w:pPr>
              <w:spacing w:after="0" w:line="240" w:lineRule="auto"/>
              <w:jc w:val="center"/>
              <w:rPr>
                <w:rFonts w:ascii="Times New Roman" w:hAnsi="Times New Roman"/>
                <w:i/>
                <w:iCs/>
                <w:color w:val="000000"/>
                <w:szCs w:val="24"/>
                <w:lang w:eastAsia="lv-LV"/>
              </w:rPr>
            </w:pPr>
            <w:r w:rsidRPr="00426680">
              <w:rPr>
                <w:rFonts w:ascii="Times New Roman" w:hAnsi="Times New Roman"/>
                <w:color w:val="000000"/>
                <w:szCs w:val="24"/>
              </w:rPr>
              <w:t>5,1</w:t>
            </w:r>
            <w:r w:rsidR="00FC557B" w:rsidRPr="00426680">
              <w:rPr>
                <w:rFonts w:ascii="Times New Roman" w:hAnsi="Times New Roman"/>
                <w:color w:val="000000"/>
                <w:szCs w:val="24"/>
              </w:rPr>
              <w:t>–</w:t>
            </w:r>
            <w:r w:rsidRPr="00426680">
              <w:rPr>
                <w:rFonts w:ascii="Times New Roman" w:hAnsi="Times New Roman"/>
                <w:color w:val="000000"/>
                <w:szCs w:val="24"/>
              </w:rPr>
              <w:t>7,8</w:t>
            </w:r>
          </w:p>
        </w:tc>
      </w:tr>
      <w:tr w:rsidR="0041288A" w:rsidRPr="00426680" w14:paraId="17B68A7E" w14:textId="77777777" w:rsidTr="00426680">
        <w:tc>
          <w:tcPr>
            <w:tcW w:w="555" w:type="dxa"/>
          </w:tcPr>
          <w:p w14:paraId="17B68A7B" w14:textId="77777777" w:rsidR="0041288A" w:rsidRPr="00426680" w:rsidRDefault="0041288A" w:rsidP="00B11AB6">
            <w:pPr>
              <w:spacing w:after="0" w:line="240" w:lineRule="auto"/>
              <w:jc w:val="center"/>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3. </w:t>
            </w:r>
          </w:p>
        </w:tc>
        <w:tc>
          <w:tcPr>
            <w:tcW w:w="5500" w:type="dxa"/>
          </w:tcPr>
          <w:p w14:paraId="17B68A7C" w14:textId="77777777" w:rsidR="0041288A" w:rsidRPr="005445D9" w:rsidRDefault="0041288A" w:rsidP="003B6249">
            <w:pPr>
              <w:pStyle w:val="CM1"/>
              <w:rPr>
                <w:rFonts w:ascii="Times New Roman" w:hAnsi="Times New Roman"/>
                <w:color w:val="000000"/>
                <w:sz w:val="22"/>
              </w:rPr>
            </w:pPr>
            <w:r w:rsidRPr="005445D9">
              <w:rPr>
                <w:rFonts w:ascii="Times New Roman" w:hAnsi="Times New Roman"/>
                <w:color w:val="000000"/>
                <w:sz w:val="22"/>
              </w:rPr>
              <w:t>Paralēlas plūsmas reģeneratīvās krāsnis (</w:t>
            </w:r>
            <w:r w:rsidRPr="005445D9">
              <w:rPr>
                <w:rFonts w:ascii="Times New Roman" w:hAnsi="Times New Roman"/>
                <w:iCs/>
                <w:color w:val="000000"/>
                <w:sz w:val="22"/>
              </w:rPr>
              <w:t>PFRK</w:t>
            </w:r>
            <w:r w:rsidRPr="005445D9">
              <w:rPr>
                <w:rFonts w:ascii="Times New Roman" w:hAnsi="Times New Roman"/>
                <w:color w:val="000000"/>
                <w:sz w:val="22"/>
              </w:rPr>
              <w:t>)</w:t>
            </w:r>
          </w:p>
        </w:tc>
        <w:tc>
          <w:tcPr>
            <w:tcW w:w="3017" w:type="dxa"/>
          </w:tcPr>
          <w:p w14:paraId="17B68A7D" w14:textId="6F023355" w:rsidR="0041288A" w:rsidRPr="00426680" w:rsidRDefault="0041288A" w:rsidP="00B11AB6">
            <w:pPr>
              <w:pStyle w:val="CM1"/>
              <w:jc w:val="center"/>
              <w:rPr>
                <w:rFonts w:ascii="Times New Roman" w:hAnsi="Times New Roman"/>
                <w:color w:val="000000"/>
                <w:sz w:val="22"/>
              </w:rPr>
            </w:pPr>
            <w:r w:rsidRPr="00426680">
              <w:rPr>
                <w:rFonts w:ascii="Times New Roman" w:hAnsi="Times New Roman"/>
                <w:color w:val="000000"/>
                <w:sz w:val="22"/>
              </w:rPr>
              <w:t>3,2</w:t>
            </w:r>
            <w:r w:rsidR="00FC557B" w:rsidRPr="00426680">
              <w:rPr>
                <w:rFonts w:ascii="Times New Roman" w:hAnsi="Times New Roman"/>
                <w:color w:val="000000"/>
                <w:sz w:val="22"/>
              </w:rPr>
              <w:t>–</w:t>
            </w:r>
            <w:r w:rsidRPr="00426680">
              <w:rPr>
                <w:rFonts w:ascii="Times New Roman" w:hAnsi="Times New Roman"/>
                <w:color w:val="000000"/>
                <w:sz w:val="22"/>
              </w:rPr>
              <w:t>4,2</w:t>
            </w:r>
          </w:p>
        </w:tc>
      </w:tr>
      <w:tr w:rsidR="0041288A" w:rsidRPr="00426680" w14:paraId="17B68A82" w14:textId="77777777" w:rsidTr="00426680">
        <w:tc>
          <w:tcPr>
            <w:tcW w:w="555" w:type="dxa"/>
          </w:tcPr>
          <w:p w14:paraId="17B68A7F" w14:textId="77777777" w:rsidR="0041288A" w:rsidRPr="00426680" w:rsidRDefault="0041288A" w:rsidP="00B11AB6">
            <w:pPr>
              <w:spacing w:after="0" w:line="240" w:lineRule="auto"/>
              <w:jc w:val="center"/>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4. </w:t>
            </w:r>
          </w:p>
        </w:tc>
        <w:tc>
          <w:tcPr>
            <w:tcW w:w="5500" w:type="dxa"/>
          </w:tcPr>
          <w:p w14:paraId="17B68A80" w14:textId="77777777" w:rsidR="0041288A" w:rsidRPr="005445D9" w:rsidRDefault="0041288A" w:rsidP="003B6249">
            <w:pPr>
              <w:pStyle w:val="CM1"/>
              <w:rPr>
                <w:rFonts w:ascii="Times New Roman" w:hAnsi="Times New Roman"/>
                <w:color w:val="000000"/>
                <w:sz w:val="22"/>
              </w:rPr>
            </w:pPr>
            <w:r w:rsidRPr="005445D9">
              <w:rPr>
                <w:rFonts w:ascii="Times New Roman" w:hAnsi="Times New Roman"/>
                <w:color w:val="000000"/>
                <w:sz w:val="22"/>
              </w:rPr>
              <w:t>Gredzenveida šahtas krāsnis (</w:t>
            </w:r>
            <w:r w:rsidRPr="005445D9">
              <w:rPr>
                <w:rFonts w:ascii="Times New Roman" w:hAnsi="Times New Roman"/>
                <w:iCs/>
                <w:color w:val="000000"/>
                <w:sz w:val="22"/>
              </w:rPr>
              <w:t>ASK</w:t>
            </w:r>
            <w:r w:rsidRPr="005445D9">
              <w:rPr>
                <w:rFonts w:ascii="Times New Roman" w:hAnsi="Times New Roman"/>
                <w:color w:val="000000"/>
                <w:sz w:val="22"/>
              </w:rPr>
              <w:t>)</w:t>
            </w:r>
          </w:p>
        </w:tc>
        <w:tc>
          <w:tcPr>
            <w:tcW w:w="3017" w:type="dxa"/>
          </w:tcPr>
          <w:p w14:paraId="17B68A81" w14:textId="17A2905E" w:rsidR="0041288A" w:rsidRPr="00426680" w:rsidRDefault="0041288A" w:rsidP="00B11AB6">
            <w:pPr>
              <w:pStyle w:val="CM1"/>
              <w:jc w:val="center"/>
              <w:rPr>
                <w:rFonts w:ascii="Times New Roman" w:hAnsi="Times New Roman"/>
                <w:color w:val="000000"/>
                <w:sz w:val="22"/>
              </w:rPr>
            </w:pPr>
            <w:r w:rsidRPr="00426680">
              <w:rPr>
                <w:rFonts w:ascii="Times New Roman" w:hAnsi="Times New Roman"/>
                <w:color w:val="000000"/>
                <w:sz w:val="22"/>
              </w:rPr>
              <w:t>3,3</w:t>
            </w:r>
            <w:r w:rsidR="00FC557B" w:rsidRPr="00426680">
              <w:rPr>
                <w:rFonts w:ascii="Times New Roman" w:hAnsi="Times New Roman"/>
                <w:color w:val="000000"/>
                <w:sz w:val="22"/>
              </w:rPr>
              <w:t>–</w:t>
            </w:r>
            <w:r w:rsidRPr="00426680">
              <w:rPr>
                <w:rFonts w:ascii="Times New Roman" w:hAnsi="Times New Roman"/>
                <w:color w:val="000000"/>
                <w:sz w:val="22"/>
              </w:rPr>
              <w:t>4,9</w:t>
            </w:r>
          </w:p>
        </w:tc>
      </w:tr>
      <w:tr w:rsidR="0041288A" w:rsidRPr="00426680" w14:paraId="17B68A86" w14:textId="77777777" w:rsidTr="00426680">
        <w:tc>
          <w:tcPr>
            <w:tcW w:w="555" w:type="dxa"/>
          </w:tcPr>
          <w:p w14:paraId="17B68A83" w14:textId="77777777" w:rsidR="0041288A" w:rsidRPr="00426680" w:rsidRDefault="0041288A" w:rsidP="00B11AB6">
            <w:pPr>
              <w:spacing w:after="0" w:line="240" w:lineRule="auto"/>
              <w:jc w:val="center"/>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5. </w:t>
            </w:r>
          </w:p>
        </w:tc>
        <w:tc>
          <w:tcPr>
            <w:tcW w:w="5500" w:type="dxa"/>
          </w:tcPr>
          <w:p w14:paraId="17B68A84" w14:textId="77777777" w:rsidR="0041288A" w:rsidRPr="005445D9" w:rsidRDefault="0041288A" w:rsidP="003B6249">
            <w:pPr>
              <w:pStyle w:val="CM1"/>
              <w:rPr>
                <w:rFonts w:ascii="Times New Roman" w:hAnsi="Times New Roman"/>
                <w:color w:val="000000"/>
                <w:sz w:val="22"/>
              </w:rPr>
            </w:pPr>
            <w:r w:rsidRPr="005445D9">
              <w:rPr>
                <w:rFonts w:ascii="Times New Roman" w:hAnsi="Times New Roman"/>
                <w:color w:val="000000"/>
                <w:sz w:val="22"/>
              </w:rPr>
              <w:t>Jauktas padeves šahtas krāsnis (</w:t>
            </w:r>
            <w:r w:rsidRPr="005445D9">
              <w:rPr>
                <w:rFonts w:ascii="Times New Roman" w:hAnsi="Times New Roman"/>
                <w:iCs/>
                <w:color w:val="000000"/>
                <w:sz w:val="22"/>
              </w:rPr>
              <w:t>MFSK</w:t>
            </w:r>
            <w:r w:rsidRPr="005445D9">
              <w:rPr>
                <w:rFonts w:ascii="Times New Roman" w:hAnsi="Times New Roman"/>
                <w:color w:val="000000"/>
                <w:sz w:val="22"/>
              </w:rPr>
              <w:t>)</w:t>
            </w:r>
          </w:p>
        </w:tc>
        <w:tc>
          <w:tcPr>
            <w:tcW w:w="3017" w:type="dxa"/>
          </w:tcPr>
          <w:p w14:paraId="17B68A85" w14:textId="700AC7E8" w:rsidR="0041288A" w:rsidRPr="00426680" w:rsidRDefault="0041288A" w:rsidP="00B11AB6">
            <w:pPr>
              <w:pStyle w:val="CM1"/>
              <w:jc w:val="center"/>
              <w:rPr>
                <w:rFonts w:ascii="Times New Roman" w:hAnsi="Times New Roman"/>
                <w:color w:val="000000"/>
                <w:sz w:val="22"/>
              </w:rPr>
            </w:pPr>
            <w:r w:rsidRPr="00426680">
              <w:rPr>
                <w:rFonts w:ascii="Times New Roman" w:hAnsi="Times New Roman"/>
                <w:color w:val="000000"/>
                <w:sz w:val="22"/>
              </w:rPr>
              <w:t>3,4</w:t>
            </w:r>
            <w:r w:rsidR="00FC557B" w:rsidRPr="00426680">
              <w:rPr>
                <w:rFonts w:ascii="Times New Roman" w:hAnsi="Times New Roman"/>
                <w:color w:val="000000"/>
                <w:sz w:val="22"/>
              </w:rPr>
              <w:t>–</w:t>
            </w:r>
            <w:r w:rsidRPr="00426680">
              <w:rPr>
                <w:rFonts w:ascii="Times New Roman" w:hAnsi="Times New Roman"/>
                <w:color w:val="000000"/>
                <w:sz w:val="22"/>
              </w:rPr>
              <w:t>4,7</w:t>
            </w:r>
          </w:p>
        </w:tc>
      </w:tr>
      <w:tr w:rsidR="0041288A" w:rsidRPr="00426680" w14:paraId="17B68A8A" w14:textId="77777777" w:rsidTr="00426680">
        <w:tc>
          <w:tcPr>
            <w:tcW w:w="555" w:type="dxa"/>
          </w:tcPr>
          <w:p w14:paraId="17B68A87" w14:textId="77777777" w:rsidR="0041288A" w:rsidRPr="00426680" w:rsidRDefault="0041288A" w:rsidP="00B11AB6">
            <w:pPr>
              <w:spacing w:after="0" w:line="240" w:lineRule="auto"/>
              <w:jc w:val="center"/>
              <w:rPr>
                <w:rFonts w:ascii="Times New Roman" w:hAnsi="Times New Roman"/>
                <w:iCs/>
                <w:color w:val="000000"/>
                <w:szCs w:val="24"/>
                <w:lang w:eastAsia="lv-LV"/>
              </w:rPr>
            </w:pPr>
            <w:r w:rsidRPr="00426680">
              <w:rPr>
                <w:rFonts w:ascii="Times New Roman" w:hAnsi="Times New Roman"/>
                <w:iCs/>
                <w:color w:val="000000"/>
                <w:szCs w:val="24"/>
                <w:lang w:eastAsia="lv-LV"/>
              </w:rPr>
              <w:t xml:space="preserve">6. </w:t>
            </w:r>
          </w:p>
        </w:tc>
        <w:tc>
          <w:tcPr>
            <w:tcW w:w="5500" w:type="dxa"/>
          </w:tcPr>
          <w:p w14:paraId="17B68A88" w14:textId="77777777" w:rsidR="0041288A" w:rsidRPr="005445D9" w:rsidRDefault="0041288A" w:rsidP="003B6249">
            <w:pPr>
              <w:pStyle w:val="CM1"/>
              <w:rPr>
                <w:rFonts w:ascii="Times New Roman" w:hAnsi="Times New Roman"/>
                <w:color w:val="000000"/>
                <w:sz w:val="22"/>
              </w:rPr>
            </w:pPr>
            <w:r w:rsidRPr="005445D9">
              <w:rPr>
                <w:rFonts w:ascii="Times New Roman" w:hAnsi="Times New Roman"/>
                <w:color w:val="000000"/>
                <w:sz w:val="22"/>
              </w:rPr>
              <w:t>Citas krāsnis (OK)</w:t>
            </w:r>
          </w:p>
        </w:tc>
        <w:tc>
          <w:tcPr>
            <w:tcW w:w="3017" w:type="dxa"/>
          </w:tcPr>
          <w:p w14:paraId="17B68A89" w14:textId="785A8092" w:rsidR="0041288A" w:rsidRPr="00426680" w:rsidRDefault="0041288A" w:rsidP="00B11AB6">
            <w:pPr>
              <w:pStyle w:val="CM1"/>
              <w:jc w:val="center"/>
              <w:rPr>
                <w:rFonts w:ascii="Times New Roman" w:hAnsi="Times New Roman"/>
                <w:color w:val="000000"/>
                <w:sz w:val="22"/>
              </w:rPr>
            </w:pPr>
            <w:r w:rsidRPr="00426680">
              <w:rPr>
                <w:rFonts w:ascii="Times New Roman" w:hAnsi="Times New Roman"/>
                <w:color w:val="000000"/>
                <w:sz w:val="22"/>
              </w:rPr>
              <w:t>3,5</w:t>
            </w:r>
            <w:r w:rsidR="00FC557B" w:rsidRPr="00426680">
              <w:rPr>
                <w:rFonts w:ascii="Times New Roman" w:hAnsi="Times New Roman"/>
                <w:color w:val="000000"/>
                <w:sz w:val="22"/>
              </w:rPr>
              <w:t>–</w:t>
            </w:r>
            <w:r w:rsidRPr="00426680">
              <w:rPr>
                <w:rFonts w:ascii="Times New Roman" w:hAnsi="Times New Roman"/>
                <w:color w:val="000000"/>
                <w:sz w:val="22"/>
              </w:rPr>
              <w:t>7,0</w:t>
            </w:r>
          </w:p>
        </w:tc>
      </w:tr>
      <w:tr w:rsidR="0041288A" w:rsidRPr="008E5240" w14:paraId="17B68A8C" w14:textId="77777777" w:rsidTr="00426680">
        <w:tc>
          <w:tcPr>
            <w:tcW w:w="9072" w:type="dxa"/>
            <w:gridSpan w:val="3"/>
          </w:tcPr>
          <w:p w14:paraId="17B68A8B" w14:textId="3B93FE09" w:rsidR="0041288A" w:rsidRPr="00DF4FFC" w:rsidRDefault="00CD6D75" w:rsidP="003B6249">
            <w:pPr>
              <w:pStyle w:val="CM1"/>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rPr>
              <w:t xml:space="preserve"> Enerģijas patēriņš atkarīgs no produkta veida, kvalitātes, procesa apstākļiem un izejmateriāliem.</w:t>
            </w:r>
          </w:p>
        </w:tc>
      </w:tr>
    </w:tbl>
    <w:p w14:paraId="11C50569" w14:textId="77777777" w:rsidR="006B09D0" w:rsidRPr="00C400E9" w:rsidRDefault="006B09D0" w:rsidP="006B09D0">
      <w:pPr>
        <w:pStyle w:val="Virsraksts"/>
        <w:spacing w:after="0" w:line="240" w:lineRule="auto"/>
        <w:rPr>
          <w:i w:val="0"/>
          <w:sz w:val="24"/>
        </w:rPr>
      </w:pPr>
    </w:p>
    <w:p w14:paraId="17B68A8E" w14:textId="59DDB2E1" w:rsidR="0041288A" w:rsidRPr="008E5240" w:rsidRDefault="0041288A" w:rsidP="00F52346">
      <w:pPr>
        <w:spacing w:after="0" w:line="240" w:lineRule="auto"/>
        <w:jc w:val="both"/>
        <w:rPr>
          <w:rFonts w:ascii="Times New Roman" w:hAnsi="Times New Roman"/>
          <w:color w:val="000000"/>
          <w:sz w:val="24"/>
          <w:szCs w:val="24"/>
        </w:rPr>
      </w:pPr>
      <w:r w:rsidRPr="00D539BC">
        <w:rPr>
          <w:rFonts w:ascii="Times New Roman" w:hAnsi="Times New Roman"/>
          <w:color w:val="000000"/>
          <w:spacing w:val="-2"/>
          <w:sz w:val="24"/>
          <w:szCs w:val="24"/>
        </w:rPr>
        <w:t>6.3.2.</w:t>
      </w:r>
      <w:r w:rsidR="00784B18" w:rsidRPr="00D539BC">
        <w:rPr>
          <w:rFonts w:ascii="Times New Roman" w:hAnsi="Times New Roman"/>
          <w:color w:val="000000"/>
          <w:spacing w:val="-2"/>
          <w:sz w:val="24"/>
          <w:szCs w:val="24"/>
        </w:rPr>
        <w:t> </w:t>
      </w:r>
      <w:r w:rsidRPr="00D539BC">
        <w:rPr>
          <w:rFonts w:ascii="Times New Roman" w:hAnsi="Times New Roman"/>
          <w:color w:val="000000"/>
          <w:spacing w:val="-2"/>
          <w:sz w:val="24"/>
          <w:szCs w:val="24"/>
        </w:rPr>
        <w:t xml:space="preserve">Lai samazinātu elektroenerģijas patēriņu, </w:t>
      </w:r>
      <w:r w:rsidR="00DE7C1A" w:rsidRPr="00D539BC">
        <w:rPr>
          <w:rFonts w:ascii="Times New Roman" w:hAnsi="Times New Roman"/>
          <w:color w:val="000000"/>
          <w:spacing w:val="-2"/>
          <w:sz w:val="24"/>
          <w:szCs w:val="24"/>
        </w:rPr>
        <w:t xml:space="preserve">atbilstoši </w:t>
      </w:r>
      <w:r w:rsidRPr="00D539BC">
        <w:rPr>
          <w:rFonts w:ascii="Times New Roman" w:hAnsi="Times New Roman"/>
          <w:color w:val="000000"/>
          <w:spacing w:val="-2"/>
          <w:sz w:val="24"/>
          <w:szCs w:val="24"/>
        </w:rPr>
        <w:t xml:space="preserve">LPTP jāizmanto viens no </w:t>
      </w:r>
      <w:r w:rsidR="005336C7" w:rsidRPr="00D539BC">
        <w:rPr>
          <w:rFonts w:ascii="Times New Roman" w:hAnsi="Times New Roman"/>
          <w:spacing w:val="-2"/>
          <w:sz w:val="24"/>
          <w:szCs w:val="24"/>
        </w:rPr>
        <w:t>šā pielikuma</w:t>
      </w:r>
      <w:r w:rsidR="005336C7">
        <w:rPr>
          <w:rFonts w:ascii="Times New Roman" w:hAnsi="Times New Roman"/>
          <w:sz w:val="24"/>
          <w:szCs w:val="24"/>
        </w:rPr>
        <w:t xml:space="preserve"> </w:t>
      </w:r>
      <w:r w:rsidR="00315704">
        <w:rPr>
          <w:rFonts w:ascii="Times New Roman" w:hAnsi="Times New Roman"/>
          <w:sz w:val="24"/>
          <w:szCs w:val="24"/>
        </w:rPr>
        <w:t>3</w:t>
      </w:r>
      <w:r w:rsidR="00315704">
        <w:rPr>
          <w:rFonts w:ascii="Times New Roman" w:hAnsi="Times New Roman"/>
          <w:color w:val="000000"/>
          <w:sz w:val="24"/>
          <w:szCs w:val="24"/>
        </w:rPr>
        <w:t>2.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tehniskajiem paņēmieniem vai to apvienojums. </w:t>
      </w:r>
    </w:p>
    <w:p w14:paraId="7631740E" w14:textId="77777777" w:rsidR="00641B2E" w:rsidRPr="00641B2E" w:rsidRDefault="00641B2E" w:rsidP="00641B2E">
      <w:pPr>
        <w:spacing w:after="0" w:line="240" w:lineRule="auto"/>
        <w:jc w:val="both"/>
        <w:rPr>
          <w:rFonts w:ascii="Times New Roman" w:hAnsi="Times New Roman"/>
          <w:color w:val="000000"/>
          <w:sz w:val="16"/>
          <w:szCs w:val="16"/>
        </w:rPr>
      </w:pPr>
    </w:p>
    <w:p w14:paraId="17B68A90" w14:textId="77777777" w:rsidR="0041288A" w:rsidRPr="008E5240" w:rsidRDefault="0041288A" w:rsidP="00F52346">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14734DFB" w14:textId="77777777" w:rsidR="00DE1EC0" w:rsidRPr="004E52EF" w:rsidRDefault="00DE1EC0" w:rsidP="00DE1EC0">
      <w:pPr>
        <w:pStyle w:val="Virsraksts"/>
        <w:spacing w:after="0" w:line="240" w:lineRule="auto"/>
        <w:rPr>
          <w:i w:val="0"/>
          <w:sz w:val="10"/>
          <w:szCs w:val="10"/>
        </w:rPr>
      </w:pPr>
    </w:p>
    <w:p w14:paraId="17B68A92" w14:textId="77A3FB31" w:rsidR="0041288A" w:rsidRPr="00426680" w:rsidRDefault="0041288A" w:rsidP="00F52346">
      <w:pPr>
        <w:pStyle w:val="CM1"/>
        <w:jc w:val="right"/>
        <w:rPr>
          <w:rFonts w:ascii="Times New Roman" w:hAnsi="Times New Roman"/>
          <w:sz w:val="22"/>
        </w:rPr>
      </w:pPr>
      <w:r w:rsidRPr="00426680">
        <w:rPr>
          <w:rFonts w:ascii="Times New Roman" w:hAnsi="Times New Roman"/>
          <w:sz w:val="22"/>
        </w:rPr>
        <w:t>32</w:t>
      </w:r>
      <w:r w:rsidR="00574B42" w:rsidRPr="00426680">
        <w:rPr>
          <w:rFonts w:ascii="Times New Roman" w:hAnsi="Times New Roman"/>
          <w:sz w:val="22"/>
        </w:rPr>
        <w:t>. tabul</w:t>
      </w:r>
      <w:r w:rsidRPr="00426680">
        <w:rPr>
          <w:rFonts w:ascii="Times New Roman" w:hAnsi="Times New Roman"/>
          <w:sz w:val="22"/>
        </w:rPr>
        <w:t>a</w:t>
      </w:r>
    </w:p>
    <w:p w14:paraId="5861C27B"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3969"/>
      </w:tblGrid>
      <w:tr w:rsidR="0041288A" w:rsidRPr="00426680" w14:paraId="17B68A96" w14:textId="77777777" w:rsidTr="00426680">
        <w:tc>
          <w:tcPr>
            <w:tcW w:w="567" w:type="dxa"/>
            <w:vAlign w:val="center"/>
          </w:tcPr>
          <w:p w14:paraId="17B68A93" w14:textId="347E3197" w:rsidR="0041288A" w:rsidRPr="00426680" w:rsidRDefault="00131C89" w:rsidP="00426680">
            <w:pPr>
              <w:pStyle w:val="CM3"/>
              <w:ind w:left="-57" w:right="-57"/>
              <w:jc w:val="center"/>
              <w:rPr>
                <w:rFonts w:ascii="Times New Roman" w:hAnsi="Times New Roman"/>
                <w:color w:val="000000"/>
                <w:sz w:val="22"/>
              </w:rPr>
            </w:pPr>
            <w:r w:rsidRPr="00426680">
              <w:rPr>
                <w:rFonts w:ascii="Times New Roman" w:hAnsi="Times New Roman"/>
                <w:color w:val="000000"/>
                <w:sz w:val="22"/>
              </w:rPr>
              <w:t>Nr. </w:t>
            </w:r>
            <w:r w:rsidR="00426680" w:rsidRPr="00426680">
              <w:rPr>
                <w:rFonts w:ascii="Times New Roman" w:hAnsi="Times New Roman"/>
                <w:color w:val="000000"/>
                <w:sz w:val="22"/>
              </w:rPr>
              <w:br/>
            </w:r>
            <w:r w:rsidRPr="00426680">
              <w:rPr>
                <w:rFonts w:ascii="Times New Roman" w:hAnsi="Times New Roman"/>
                <w:color w:val="000000"/>
                <w:sz w:val="22"/>
              </w:rPr>
              <w:t>p. k.</w:t>
            </w:r>
          </w:p>
        </w:tc>
        <w:tc>
          <w:tcPr>
            <w:tcW w:w="4536" w:type="dxa"/>
            <w:vAlign w:val="center"/>
          </w:tcPr>
          <w:p w14:paraId="17B68A94" w14:textId="5E231533" w:rsidR="0041288A" w:rsidRPr="00426680" w:rsidRDefault="0041288A" w:rsidP="00426680">
            <w:pPr>
              <w:pStyle w:val="CM3"/>
              <w:ind w:left="-57" w:right="-57"/>
              <w:jc w:val="center"/>
              <w:rPr>
                <w:rFonts w:ascii="Times New Roman" w:hAnsi="Times New Roman"/>
                <w:color w:val="000000"/>
                <w:sz w:val="22"/>
              </w:rPr>
            </w:pPr>
            <w:r w:rsidRPr="00426680">
              <w:rPr>
                <w:rFonts w:ascii="Times New Roman" w:hAnsi="Times New Roman"/>
                <w:color w:val="000000"/>
                <w:sz w:val="22"/>
              </w:rPr>
              <w:t>Tehniskais paņēmiens</w:t>
            </w:r>
          </w:p>
        </w:tc>
        <w:tc>
          <w:tcPr>
            <w:tcW w:w="3969" w:type="dxa"/>
            <w:vAlign w:val="center"/>
          </w:tcPr>
          <w:p w14:paraId="17B68A95" w14:textId="02F137DF" w:rsidR="0041288A" w:rsidRPr="00426680" w:rsidRDefault="0041288A" w:rsidP="00426680">
            <w:pPr>
              <w:pStyle w:val="CM3"/>
              <w:ind w:left="-57" w:right="-57"/>
              <w:jc w:val="center"/>
              <w:rPr>
                <w:rFonts w:ascii="Times New Roman" w:hAnsi="Times New Roman"/>
                <w:color w:val="000000"/>
                <w:sz w:val="22"/>
              </w:rPr>
            </w:pPr>
            <w:r w:rsidRPr="00426680">
              <w:rPr>
                <w:rFonts w:ascii="Times New Roman" w:hAnsi="Times New Roman"/>
                <w:color w:val="000000"/>
                <w:sz w:val="22"/>
              </w:rPr>
              <w:t>Apraksts</w:t>
            </w:r>
          </w:p>
        </w:tc>
      </w:tr>
      <w:tr w:rsidR="0041288A" w:rsidRPr="00426680" w14:paraId="17B68A9A" w14:textId="77777777" w:rsidTr="00426680">
        <w:tc>
          <w:tcPr>
            <w:tcW w:w="567" w:type="dxa"/>
          </w:tcPr>
          <w:p w14:paraId="17B68A97" w14:textId="77777777" w:rsidR="0041288A" w:rsidRPr="00426680" w:rsidRDefault="0041288A" w:rsidP="00F52346">
            <w:pPr>
              <w:pStyle w:val="CM3"/>
              <w:rPr>
                <w:rFonts w:ascii="Times New Roman" w:hAnsi="Times New Roman"/>
                <w:color w:val="000000"/>
                <w:sz w:val="22"/>
              </w:rPr>
            </w:pPr>
            <w:r w:rsidRPr="00426680">
              <w:rPr>
                <w:rFonts w:ascii="Times New Roman" w:hAnsi="Times New Roman"/>
                <w:color w:val="000000"/>
                <w:sz w:val="22"/>
              </w:rPr>
              <w:t xml:space="preserve">1. </w:t>
            </w:r>
          </w:p>
        </w:tc>
        <w:tc>
          <w:tcPr>
            <w:tcW w:w="4536" w:type="dxa"/>
          </w:tcPr>
          <w:p w14:paraId="17B68A98" w14:textId="77777777" w:rsidR="0041288A" w:rsidRPr="00426680" w:rsidRDefault="0041288A" w:rsidP="00B11AB6">
            <w:pPr>
              <w:pStyle w:val="CM3"/>
              <w:jc w:val="both"/>
              <w:rPr>
                <w:rFonts w:ascii="Times New Roman" w:hAnsi="Times New Roman"/>
                <w:color w:val="000000"/>
                <w:sz w:val="22"/>
              </w:rPr>
            </w:pPr>
            <w:r w:rsidRPr="00426680">
              <w:rPr>
                <w:rFonts w:ascii="Times New Roman" w:hAnsi="Times New Roman"/>
                <w:color w:val="000000"/>
                <w:sz w:val="22"/>
              </w:rPr>
              <w:t xml:space="preserve">Izmanto </w:t>
            </w:r>
            <w:proofErr w:type="spellStart"/>
            <w:r w:rsidRPr="00426680">
              <w:rPr>
                <w:rFonts w:ascii="Times New Roman" w:hAnsi="Times New Roman"/>
                <w:color w:val="000000"/>
                <w:sz w:val="22"/>
              </w:rPr>
              <w:t>energopārvaldības</w:t>
            </w:r>
            <w:proofErr w:type="spellEnd"/>
            <w:r w:rsidRPr="00426680">
              <w:rPr>
                <w:rFonts w:ascii="Times New Roman" w:hAnsi="Times New Roman"/>
                <w:color w:val="000000"/>
                <w:sz w:val="22"/>
              </w:rPr>
              <w:t xml:space="preserve"> sistēmas</w:t>
            </w:r>
          </w:p>
        </w:tc>
        <w:tc>
          <w:tcPr>
            <w:tcW w:w="3969" w:type="dxa"/>
          </w:tcPr>
          <w:p w14:paraId="17B68A99" w14:textId="77777777" w:rsidR="0041288A" w:rsidRPr="00426680" w:rsidRDefault="0041288A" w:rsidP="00F52346">
            <w:pPr>
              <w:pStyle w:val="CM3"/>
              <w:rPr>
                <w:rFonts w:ascii="Times New Roman" w:hAnsi="Times New Roman"/>
                <w:color w:val="000000"/>
                <w:sz w:val="22"/>
              </w:rPr>
            </w:pPr>
          </w:p>
        </w:tc>
      </w:tr>
      <w:tr w:rsidR="0041288A" w:rsidRPr="00426680" w14:paraId="17B68A9E" w14:textId="77777777" w:rsidTr="00426680">
        <w:tc>
          <w:tcPr>
            <w:tcW w:w="567" w:type="dxa"/>
          </w:tcPr>
          <w:p w14:paraId="17B68A9B" w14:textId="77777777" w:rsidR="0041288A" w:rsidRPr="00426680" w:rsidRDefault="0041288A" w:rsidP="00F52346">
            <w:pPr>
              <w:pStyle w:val="CM3"/>
              <w:rPr>
                <w:rFonts w:ascii="Times New Roman" w:hAnsi="Times New Roman"/>
                <w:color w:val="000000"/>
                <w:sz w:val="22"/>
              </w:rPr>
            </w:pPr>
            <w:r w:rsidRPr="00426680">
              <w:rPr>
                <w:rFonts w:ascii="Times New Roman" w:hAnsi="Times New Roman"/>
                <w:color w:val="000000"/>
                <w:sz w:val="22"/>
              </w:rPr>
              <w:lastRenderedPageBreak/>
              <w:t xml:space="preserve">2. </w:t>
            </w:r>
          </w:p>
        </w:tc>
        <w:tc>
          <w:tcPr>
            <w:tcW w:w="4536" w:type="dxa"/>
          </w:tcPr>
          <w:p w14:paraId="17B68A9C" w14:textId="77777777" w:rsidR="0041288A" w:rsidRPr="00426680" w:rsidRDefault="0041288A" w:rsidP="00D92C07">
            <w:pPr>
              <w:pStyle w:val="CM3"/>
              <w:rPr>
                <w:rFonts w:ascii="Times New Roman" w:hAnsi="Times New Roman"/>
                <w:color w:val="000000"/>
                <w:sz w:val="22"/>
              </w:rPr>
            </w:pPr>
            <w:r w:rsidRPr="00426680">
              <w:rPr>
                <w:rFonts w:ascii="Times New Roman" w:hAnsi="Times New Roman"/>
                <w:color w:val="000000"/>
                <w:sz w:val="22"/>
              </w:rPr>
              <w:t>Izmanto optimāla lieluma kaļķakmens graudus</w:t>
            </w:r>
          </w:p>
        </w:tc>
        <w:tc>
          <w:tcPr>
            <w:tcW w:w="3969" w:type="dxa"/>
          </w:tcPr>
          <w:p w14:paraId="17B68A9D" w14:textId="032BDF87" w:rsidR="0041288A" w:rsidRPr="00426680" w:rsidRDefault="0041288A" w:rsidP="003620D5">
            <w:pPr>
              <w:pStyle w:val="CM3"/>
              <w:rPr>
                <w:rFonts w:ascii="Times New Roman" w:hAnsi="Times New Roman"/>
                <w:color w:val="000000"/>
                <w:sz w:val="22"/>
              </w:rPr>
            </w:pPr>
            <w:r w:rsidRPr="00426680">
              <w:rPr>
                <w:rFonts w:ascii="Times New Roman" w:hAnsi="Times New Roman"/>
                <w:color w:val="000000"/>
                <w:sz w:val="22"/>
              </w:rPr>
              <w:t xml:space="preserve">Vertikālajās krāsnīs parasti var dedzināt tikai rupjus kaļķakmens gabalus. Tomēr rotācijas krāsnis ar lielāku enerģijas patēriņu var </w:t>
            </w:r>
            <w:proofErr w:type="spellStart"/>
            <w:r w:rsidRPr="00426680">
              <w:rPr>
                <w:rFonts w:ascii="Times New Roman" w:hAnsi="Times New Roman"/>
                <w:color w:val="000000"/>
                <w:sz w:val="22"/>
              </w:rPr>
              <w:t>valorizēt</w:t>
            </w:r>
            <w:proofErr w:type="spellEnd"/>
            <w:r w:rsidRPr="00426680">
              <w:rPr>
                <w:rFonts w:ascii="Times New Roman" w:hAnsi="Times New Roman"/>
                <w:color w:val="000000"/>
                <w:sz w:val="22"/>
              </w:rPr>
              <w:t xml:space="preserve"> mazas frakcijas</w:t>
            </w:r>
            <w:r w:rsidR="003620D5">
              <w:rPr>
                <w:rFonts w:ascii="Times New Roman" w:hAnsi="Times New Roman"/>
                <w:color w:val="000000"/>
                <w:sz w:val="22"/>
              </w:rPr>
              <w:t>,</w:t>
            </w:r>
            <w:r w:rsidRPr="00426680">
              <w:rPr>
                <w:rFonts w:ascii="Times New Roman" w:hAnsi="Times New Roman"/>
                <w:color w:val="000000"/>
                <w:sz w:val="22"/>
              </w:rPr>
              <w:t xml:space="preserve"> un jaunajās vertikālajās krāsnīs var dedzināt mazas granulas no 10 mm.</w:t>
            </w:r>
            <w:r w:rsidR="003620D5">
              <w:rPr>
                <w:rFonts w:ascii="Times New Roman" w:hAnsi="Times New Roman"/>
                <w:color w:val="000000"/>
                <w:sz w:val="22"/>
              </w:rPr>
              <w:t xml:space="preserve"> </w:t>
            </w:r>
            <w:r w:rsidRPr="00426680">
              <w:rPr>
                <w:rFonts w:ascii="Times New Roman" w:hAnsi="Times New Roman"/>
                <w:color w:val="000000"/>
                <w:sz w:val="22"/>
              </w:rPr>
              <w:t>Krāsnī iekrauto akmeņu lielākas granulas vairāk izmanto vertikālajās</w:t>
            </w:r>
            <w:r w:rsidR="00426680">
              <w:rPr>
                <w:rFonts w:ascii="Times New Roman" w:hAnsi="Times New Roman"/>
                <w:color w:val="000000"/>
                <w:sz w:val="22"/>
              </w:rPr>
              <w:t xml:space="preserve"> krāsnīs nekā rotācijas krāsnīs</w:t>
            </w:r>
          </w:p>
        </w:tc>
      </w:tr>
      <w:tr w:rsidR="0041288A" w:rsidRPr="00426680" w14:paraId="17B68AA2" w14:textId="77777777" w:rsidTr="00426680">
        <w:tc>
          <w:tcPr>
            <w:tcW w:w="567" w:type="dxa"/>
          </w:tcPr>
          <w:p w14:paraId="17B68A9F" w14:textId="77777777" w:rsidR="0041288A" w:rsidRPr="00426680" w:rsidRDefault="0041288A" w:rsidP="00F52346">
            <w:pPr>
              <w:pStyle w:val="CM3"/>
              <w:rPr>
                <w:rFonts w:ascii="Times New Roman" w:hAnsi="Times New Roman"/>
                <w:color w:val="000000"/>
                <w:sz w:val="22"/>
              </w:rPr>
            </w:pPr>
            <w:r w:rsidRPr="00426680">
              <w:rPr>
                <w:rFonts w:ascii="Times New Roman" w:hAnsi="Times New Roman"/>
                <w:color w:val="000000"/>
                <w:sz w:val="22"/>
              </w:rPr>
              <w:t xml:space="preserve">3. </w:t>
            </w:r>
          </w:p>
        </w:tc>
        <w:tc>
          <w:tcPr>
            <w:tcW w:w="4536" w:type="dxa"/>
          </w:tcPr>
          <w:p w14:paraId="17B68AA0" w14:textId="77777777" w:rsidR="0041288A" w:rsidRPr="00426680" w:rsidRDefault="0041288A" w:rsidP="00D92C07">
            <w:pPr>
              <w:pStyle w:val="CM1"/>
              <w:rPr>
                <w:rFonts w:ascii="Times New Roman" w:hAnsi="Times New Roman"/>
                <w:color w:val="000000"/>
                <w:sz w:val="22"/>
              </w:rPr>
            </w:pPr>
            <w:r w:rsidRPr="00426680">
              <w:rPr>
                <w:rFonts w:ascii="Times New Roman" w:hAnsi="Times New Roman"/>
                <w:color w:val="000000"/>
                <w:sz w:val="22"/>
              </w:rPr>
              <w:t>Izmanto energoefektīvas smalcināšanas iekārtas un citas ar elektrību darbināmas iekārtas</w:t>
            </w:r>
          </w:p>
        </w:tc>
        <w:tc>
          <w:tcPr>
            <w:tcW w:w="3969" w:type="dxa"/>
          </w:tcPr>
          <w:p w14:paraId="17B68AA1" w14:textId="77777777" w:rsidR="0041288A" w:rsidRPr="00426680" w:rsidRDefault="0041288A" w:rsidP="00D92C07">
            <w:pPr>
              <w:pStyle w:val="CM3"/>
              <w:rPr>
                <w:rFonts w:ascii="Times New Roman" w:hAnsi="Times New Roman"/>
                <w:color w:val="000000"/>
                <w:sz w:val="22"/>
              </w:rPr>
            </w:pPr>
          </w:p>
        </w:tc>
      </w:tr>
    </w:tbl>
    <w:p w14:paraId="17B68AA3" w14:textId="77777777" w:rsidR="0041288A" w:rsidRPr="008E5240" w:rsidRDefault="0041288A" w:rsidP="00F52346">
      <w:pPr>
        <w:pStyle w:val="CM3"/>
        <w:rPr>
          <w:rFonts w:cs="EUAlbertina"/>
          <w:color w:val="000000"/>
        </w:rPr>
      </w:pPr>
    </w:p>
    <w:p w14:paraId="17B68AA4" w14:textId="77777777" w:rsidR="0041288A" w:rsidRPr="00DE3904" w:rsidRDefault="0041288A" w:rsidP="00D92C07">
      <w:pPr>
        <w:pStyle w:val="Virsraksts"/>
        <w:spacing w:after="0" w:line="240" w:lineRule="auto"/>
        <w:rPr>
          <w:b/>
        </w:rPr>
      </w:pPr>
      <w:bookmarkStart w:id="39" w:name="_Toc370812761"/>
      <w:r w:rsidRPr="00DE3904">
        <w:rPr>
          <w:b/>
        </w:rPr>
        <w:t>6.4. Kaļķu patēriņš</w:t>
      </w:r>
      <w:bookmarkEnd w:id="39"/>
      <w:r w:rsidRPr="00DE3904">
        <w:rPr>
          <w:b/>
        </w:rPr>
        <w:t xml:space="preserve"> </w:t>
      </w:r>
    </w:p>
    <w:p w14:paraId="52A22AEC" w14:textId="77777777" w:rsidR="006B09D0" w:rsidRPr="00C400E9" w:rsidRDefault="006B09D0" w:rsidP="006B09D0">
      <w:pPr>
        <w:pStyle w:val="Virsraksts"/>
        <w:spacing w:after="0" w:line="240" w:lineRule="auto"/>
        <w:rPr>
          <w:i w:val="0"/>
          <w:sz w:val="24"/>
        </w:rPr>
      </w:pPr>
    </w:p>
    <w:p w14:paraId="17B68AA5" w14:textId="6E30ECE2" w:rsidR="0041288A" w:rsidRPr="008E5240" w:rsidRDefault="0041288A" w:rsidP="00D92C0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6.4.1.</w:t>
      </w:r>
      <w:r w:rsidR="00784B18">
        <w:rPr>
          <w:rFonts w:ascii="Times New Roman" w:hAnsi="Times New Roman"/>
          <w:color w:val="000000"/>
          <w:sz w:val="24"/>
          <w:szCs w:val="24"/>
        </w:rPr>
        <w:t> </w:t>
      </w:r>
      <w:r w:rsidRPr="008E5240">
        <w:rPr>
          <w:rFonts w:ascii="Times New Roman" w:hAnsi="Times New Roman"/>
          <w:color w:val="000000"/>
          <w:sz w:val="24"/>
          <w:szCs w:val="24"/>
        </w:rPr>
        <w:t xml:space="preserve">Lai samazinātu kaļķu patēriņu,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33.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tehniskajiem paņēmieniem vai to apvienojums. </w:t>
      </w:r>
    </w:p>
    <w:p w14:paraId="623E229D" w14:textId="77777777" w:rsidR="00641B2E" w:rsidRPr="00641B2E" w:rsidRDefault="00641B2E" w:rsidP="00641B2E">
      <w:pPr>
        <w:spacing w:after="0" w:line="240" w:lineRule="auto"/>
        <w:jc w:val="both"/>
        <w:rPr>
          <w:rFonts w:ascii="Times New Roman" w:hAnsi="Times New Roman"/>
          <w:color w:val="000000"/>
          <w:sz w:val="16"/>
          <w:szCs w:val="16"/>
        </w:rPr>
      </w:pPr>
    </w:p>
    <w:p w14:paraId="17B68AA7" w14:textId="77777777" w:rsidR="0041288A" w:rsidRPr="008E5240" w:rsidRDefault="0041288A" w:rsidP="00D92C07">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26834EAE" w14:textId="77777777" w:rsidR="00DE1EC0" w:rsidRPr="004E52EF" w:rsidRDefault="00DE1EC0" w:rsidP="00DE1EC0">
      <w:pPr>
        <w:pStyle w:val="Virsraksts"/>
        <w:spacing w:after="0" w:line="240" w:lineRule="auto"/>
        <w:rPr>
          <w:i w:val="0"/>
          <w:sz w:val="10"/>
          <w:szCs w:val="10"/>
        </w:rPr>
      </w:pPr>
    </w:p>
    <w:p w14:paraId="17B68AA9" w14:textId="3CD1F4A0" w:rsidR="0041288A" w:rsidRPr="00426680" w:rsidRDefault="0041288A" w:rsidP="00D92C07">
      <w:pPr>
        <w:pStyle w:val="CM3"/>
        <w:jc w:val="right"/>
        <w:rPr>
          <w:rFonts w:ascii="Times New Roman" w:hAnsi="Times New Roman"/>
          <w:sz w:val="22"/>
        </w:rPr>
      </w:pPr>
      <w:r w:rsidRPr="00426680">
        <w:rPr>
          <w:rFonts w:ascii="Times New Roman" w:hAnsi="Times New Roman"/>
          <w:sz w:val="22"/>
        </w:rPr>
        <w:t>33</w:t>
      </w:r>
      <w:r w:rsidR="00574B42" w:rsidRPr="00426680">
        <w:rPr>
          <w:rFonts w:ascii="Times New Roman" w:hAnsi="Times New Roman"/>
          <w:sz w:val="22"/>
        </w:rPr>
        <w:t>. tabul</w:t>
      </w:r>
      <w:r w:rsidRPr="00426680">
        <w:rPr>
          <w:rFonts w:ascii="Times New Roman" w:hAnsi="Times New Roman"/>
          <w:sz w:val="22"/>
        </w:rPr>
        <w:t>a</w:t>
      </w:r>
    </w:p>
    <w:p w14:paraId="0FFF195D" w14:textId="77777777" w:rsidR="00FB1659" w:rsidRPr="00BB07D1" w:rsidRDefault="00FB1659" w:rsidP="00FB1659">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3969"/>
      </w:tblGrid>
      <w:tr w:rsidR="00FB1659" w:rsidRPr="00EC62DD" w14:paraId="35C09140" w14:textId="77777777" w:rsidTr="00FB1659">
        <w:tc>
          <w:tcPr>
            <w:tcW w:w="567" w:type="dxa"/>
            <w:vAlign w:val="center"/>
          </w:tcPr>
          <w:p w14:paraId="487CAC0C" w14:textId="77777777" w:rsidR="00FB1659" w:rsidRPr="00EC62DD" w:rsidRDefault="00FB1659"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71E12917" w14:textId="77777777" w:rsidR="00FB1659" w:rsidRPr="00EC62DD" w:rsidRDefault="00FB1659"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4536" w:type="dxa"/>
            <w:vAlign w:val="center"/>
          </w:tcPr>
          <w:p w14:paraId="65F2444D" w14:textId="77777777" w:rsidR="00FB1659" w:rsidRPr="00EC62DD" w:rsidRDefault="00FB1659"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3969" w:type="dxa"/>
            <w:vAlign w:val="center"/>
          </w:tcPr>
          <w:p w14:paraId="1A331BDC" w14:textId="77777777" w:rsidR="00FB1659" w:rsidRPr="00EC62DD" w:rsidRDefault="00FB1659"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FB1659" w14:paraId="17B68AB2" w14:textId="77777777" w:rsidTr="00FB1659">
        <w:tc>
          <w:tcPr>
            <w:tcW w:w="567" w:type="dxa"/>
          </w:tcPr>
          <w:p w14:paraId="17B68AAF" w14:textId="77777777" w:rsidR="0041288A" w:rsidRPr="00FB1659" w:rsidRDefault="0041288A" w:rsidP="00F52346">
            <w:pPr>
              <w:rPr>
                <w:rFonts w:ascii="Times New Roman" w:hAnsi="Times New Roman"/>
                <w:szCs w:val="24"/>
                <w:lang w:eastAsia="lv-LV"/>
              </w:rPr>
            </w:pPr>
            <w:r w:rsidRPr="00FB1659">
              <w:rPr>
                <w:rFonts w:ascii="Times New Roman" w:hAnsi="Times New Roman"/>
                <w:szCs w:val="24"/>
                <w:lang w:eastAsia="lv-LV"/>
              </w:rPr>
              <w:t>1.</w:t>
            </w:r>
          </w:p>
        </w:tc>
        <w:tc>
          <w:tcPr>
            <w:tcW w:w="4536" w:type="dxa"/>
          </w:tcPr>
          <w:p w14:paraId="17B68AB0" w14:textId="77777777" w:rsidR="0041288A" w:rsidRPr="00FB1659" w:rsidRDefault="0041288A" w:rsidP="00D92C07">
            <w:pPr>
              <w:spacing w:after="0" w:line="240" w:lineRule="auto"/>
              <w:rPr>
                <w:rFonts w:ascii="Times New Roman" w:hAnsi="Times New Roman"/>
                <w:szCs w:val="24"/>
                <w:lang w:eastAsia="lv-LV"/>
              </w:rPr>
            </w:pPr>
            <w:r w:rsidRPr="00FB1659">
              <w:rPr>
                <w:rFonts w:ascii="Times New Roman" w:hAnsi="Times New Roman"/>
                <w:color w:val="000000"/>
                <w:szCs w:val="24"/>
              </w:rPr>
              <w:t>Īpaša ieguve, smalcināšana un pareizi orientēta kaļķakmens izmantošana (kvalitāte, graudu lielums)</w:t>
            </w:r>
          </w:p>
        </w:tc>
        <w:tc>
          <w:tcPr>
            <w:tcW w:w="3969" w:type="dxa"/>
          </w:tcPr>
          <w:p w14:paraId="17B68AB1" w14:textId="26470F6C" w:rsidR="0041288A" w:rsidRPr="00FB1659" w:rsidRDefault="0041288A" w:rsidP="00D92C07">
            <w:pPr>
              <w:spacing w:after="0" w:line="240" w:lineRule="auto"/>
              <w:rPr>
                <w:rFonts w:ascii="Times New Roman" w:hAnsi="Times New Roman"/>
                <w:szCs w:val="24"/>
                <w:lang w:eastAsia="lv-LV"/>
              </w:rPr>
            </w:pPr>
            <w:r w:rsidRPr="00FB1659">
              <w:rPr>
                <w:rFonts w:ascii="Times New Roman" w:hAnsi="Times New Roman"/>
                <w:color w:val="000000"/>
                <w:szCs w:val="24"/>
              </w:rPr>
              <w:t>Vispārīgi piemēro kaļķu rūpniecībā, tomēr akmens apstrāde</w:t>
            </w:r>
            <w:r w:rsidR="003B3864">
              <w:rPr>
                <w:rFonts w:ascii="Times New Roman" w:hAnsi="Times New Roman"/>
                <w:color w:val="000000"/>
                <w:szCs w:val="24"/>
              </w:rPr>
              <w:t xml:space="preserve"> ir</w:t>
            </w:r>
            <w:r w:rsidRPr="00FB1659">
              <w:rPr>
                <w:rFonts w:ascii="Times New Roman" w:hAnsi="Times New Roman"/>
                <w:color w:val="000000"/>
                <w:szCs w:val="24"/>
              </w:rPr>
              <w:t xml:space="preserve"> at</w:t>
            </w:r>
            <w:r w:rsidR="00FB1659">
              <w:rPr>
                <w:rFonts w:ascii="Times New Roman" w:hAnsi="Times New Roman"/>
                <w:color w:val="000000"/>
                <w:szCs w:val="24"/>
              </w:rPr>
              <w:t>karīga no kaļķakmens kvalitātes</w:t>
            </w:r>
          </w:p>
        </w:tc>
      </w:tr>
      <w:tr w:rsidR="0041288A" w:rsidRPr="00FB1659" w14:paraId="17B68AB6" w14:textId="77777777" w:rsidTr="00FB1659">
        <w:tc>
          <w:tcPr>
            <w:tcW w:w="567" w:type="dxa"/>
          </w:tcPr>
          <w:p w14:paraId="17B68AB3" w14:textId="77777777" w:rsidR="0041288A" w:rsidRPr="00FB1659" w:rsidRDefault="0041288A" w:rsidP="00F52346">
            <w:pPr>
              <w:rPr>
                <w:rFonts w:ascii="Times New Roman" w:hAnsi="Times New Roman"/>
                <w:szCs w:val="24"/>
                <w:lang w:eastAsia="lv-LV"/>
              </w:rPr>
            </w:pPr>
            <w:r w:rsidRPr="00FB1659">
              <w:rPr>
                <w:rFonts w:ascii="Times New Roman" w:hAnsi="Times New Roman"/>
                <w:szCs w:val="24"/>
                <w:lang w:eastAsia="lv-LV"/>
              </w:rPr>
              <w:t xml:space="preserve">2. </w:t>
            </w:r>
          </w:p>
        </w:tc>
        <w:tc>
          <w:tcPr>
            <w:tcW w:w="4536" w:type="dxa"/>
          </w:tcPr>
          <w:p w14:paraId="17B68AB4" w14:textId="0D558E76" w:rsidR="0041288A" w:rsidRPr="00FB1659" w:rsidRDefault="0041288A" w:rsidP="00D92C07">
            <w:pPr>
              <w:spacing w:after="0" w:line="240" w:lineRule="auto"/>
              <w:rPr>
                <w:rFonts w:ascii="Times New Roman" w:hAnsi="Times New Roman"/>
                <w:szCs w:val="24"/>
                <w:lang w:eastAsia="lv-LV"/>
              </w:rPr>
            </w:pPr>
            <w:r w:rsidRPr="00FB1659">
              <w:rPr>
                <w:rFonts w:ascii="Times New Roman" w:hAnsi="Times New Roman"/>
                <w:color w:val="000000"/>
                <w:szCs w:val="24"/>
              </w:rPr>
              <w:t>Izvēlas krāsnis, k</w:t>
            </w:r>
            <w:r w:rsidR="003B3864">
              <w:rPr>
                <w:rFonts w:ascii="Times New Roman" w:hAnsi="Times New Roman"/>
                <w:color w:val="000000"/>
                <w:szCs w:val="24"/>
              </w:rPr>
              <w:t>ur</w:t>
            </w:r>
            <w:r w:rsidRPr="00FB1659">
              <w:rPr>
                <w:rFonts w:ascii="Times New Roman" w:hAnsi="Times New Roman"/>
                <w:color w:val="000000"/>
                <w:szCs w:val="24"/>
              </w:rPr>
              <w:t>as darbojas ar optimāliem tehniskajiem paņēmieniem, kas ļauj izmantot kaļķakmens graudus plašākā lieluma diapazonā, lai optimāli izmantotu iegūto kaļķakmeni</w:t>
            </w:r>
          </w:p>
        </w:tc>
        <w:tc>
          <w:tcPr>
            <w:tcW w:w="3969" w:type="dxa"/>
          </w:tcPr>
          <w:p w14:paraId="17B68AB5" w14:textId="47D67B53" w:rsidR="0041288A" w:rsidRPr="00FB1659" w:rsidRDefault="0041288A" w:rsidP="003B3864">
            <w:pPr>
              <w:spacing w:after="0" w:line="240" w:lineRule="auto"/>
              <w:rPr>
                <w:rFonts w:ascii="Times New Roman" w:hAnsi="Times New Roman"/>
                <w:szCs w:val="24"/>
                <w:lang w:eastAsia="lv-LV"/>
              </w:rPr>
            </w:pPr>
            <w:r w:rsidRPr="00FB1659">
              <w:rPr>
                <w:rFonts w:ascii="Times New Roman" w:hAnsi="Times New Roman"/>
                <w:color w:val="000000"/>
                <w:szCs w:val="24"/>
              </w:rPr>
              <w:t xml:space="preserve">Piemēro jaunām iekārtām un ievērojamai krāsns modernizācijai. Vertikālajās krāsnīs var dedzināt tikai rupjus kaļķakmens gabalus. Smalku kaļķu </w:t>
            </w:r>
            <w:r w:rsidRPr="001F36F6">
              <w:rPr>
                <w:rFonts w:ascii="Times New Roman" w:hAnsi="Times New Roman"/>
                <w:iCs/>
                <w:color w:val="000000"/>
                <w:szCs w:val="24"/>
              </w:rPr>
              <w:t>PRK</w:t>
            </w:r>
            <w:r w:rsidRPr="00FB1659">
              <w:rPr>
                <w:rFonts w:ascii="Times New Roman" w:hAnsi="Times New Roman"/>
                <w:i/>
                <w:iCs/>
                <w:color w:val="000000"/>
                <w:szCs w:val="24"/>
              </w:rPr>
              <w:t xml:space="preserve"> </w:t>
            </w:r>
            <w:r w:rsidRPr="00FB1659">
              <w:rPr>
                <w:rFonts w:ascii="Times New Roman" w:hAnsi="Times New Roman"/>
                <w:color w:val="000000"/>
                <w:szCs w:val="24"/>
              </w:rPr>
              <w:t>un/vai rotācijas krāsnis var darboties ar mazāk</w:t>
            </w:r>
            <w:r w:rsidR="003B3864">
              <w:rPr>
                <w:rFonts w:ascii="Times New Roman" w:hAnsi="Times New Roman"/>
                <w:color w:val="000000"/>
                <w:szCs w:val="24"/>
              </w:rPr>
              <w:t>a</w:t>
            </w:r>
            <w:r w:rsidR="00FB1659">
              <w:rPr>
                <w:rFonts w:ascii="Times New Roman" w:hAnsi="Times New Roman"/>
                <w:color w:val="000000"/>
                <w:szCs w:val="24"/>
              </w:rPr>
              <w:t xml:space="preserve"> </w:t>
            </w:r>
            <w:r w:rsidR="003B3864">
              <w:rPr>
                <w:rFonts w:ascii="Times New Roman" w:hAnsi="Times New Roman"/>
                <w:color w:val="000000"/>
                <w:szCs w:val="24"/>
              </w:rPr>
              <w:t xml:space="preserve">lieluma </w:t>
            </w:r>
            <w:r w:rsidR="00FB1659">
              <w:rPr>
                <w:rFonts w:ascii="Times New Roman" w:hAnsi="Times New Roman"/>
                <w:color w:val="000000"/>
                <w:szCs w:val="24"/>
              </w:rPr>
              <w:t>kaļķakmens graud</w:t>
            </w:r>
            <w:r w:rsidR="003B3864">
              <w:rPr>
                <w:rFonts w:ascii="Times New Roman" w:hAnsi="Times New Roman"/>
                <w:color w:val="000000"/>
                <w:szCs w:val="24"/>
              </w:rPr>
              <w:t>iem</w:t>
            </w:r>
            <w:r w:rsidR="00FB1659">
              <w:rPr>
                <w:rFonts w:ascii="Times New Roman" w:hAnsi="Times New Roman"/>
                <w:color w:val="000000"/>
                <w:szCs w:val="24"/>
              </w:rPr>
              <w:t xml:space="preserve"> </w:t>
            </w:r>
          </w:p>
        </w:tc>
      </w:tr>
    </w:tbl>
    <w:p w14:paraId="13F4F047" w14:textId="77777777" w:rsidR="006B09D0" w:rsidRPr="00C400E9" w:rsidRDefault="006B09D0" w:rsidP="006B09D0">
      <w:pPr>
        <w:pStyle w:val="Virsraksts"/>
        <w:spacing w:after="0" w:line="240" w:lineRule="auto"/>
        <w:rPr>
          <w:i w:val="0"/>
          <w:sz w:val="24"/>
        </w:rPr>
      </w:pPr>
      <w:bookmarkStart w:id="40" w:name="_Toc370812762"/>
    </w:p>
    <w:p w14:paraId="17B68AB8" w14:textId="4757E03F" w:rsidR="0041288A" w:rsidRPr="00DE3904" w:rsidRDefault="0041288A" w:rsidP="00D92C07">
      <w:pPr>
        <w:pStyle w:val="Virsraksts"/>
        <w:spacing w:after="0" w:line="240" w:lineRule="auto"/>
        <w:rPr>
          <w:b/>
        </w:rPr>
      </w:pPr>
      <w:r w:rsidRPr="00DE3904">
        <w:rPr>
          <w:b/>
        </w:rPr>
        <w:t>6.5. Kurināmā izvēle</w:t>
      </w:r>
      <w:bookmarkEnd w:id="40"/>
      <w:r w:rsidRPr="00DE3904">
        <w:rPr>
          <w:b/>
        </w:rPr>
        <w:t xml:space="preserve"> </w:t>
      </w:r>
    </w:p>
    <w:p w14:paraId="36B28027" w14:textId="77777777" w:rsidR="006B09D0" w:rsidRPr="00C400E9" w:rsidRDefault="006B09D0" w:rsidP="006B09D0">
      <w:pPr>
        <w:pStyle w:val="Virsraksts"/>
        <w:spacing w:after="0" w:line="240" w:lineRule="auto"/>
        <w:rPr>
          <w:i w:val="0"/>
          <w:sz w:val="24"/>
        </w:rPr>
      </w:pPr>
    </w:p>
    <w:p w14:paraId="17B68AB9" w14:textId="45CA712C" w:rsidR="0041288A" w:rsidRPr="008E5240" w:rsidRDefault="0041288A" w:rsidP="00D92C07">
      <w:pPr>
        <w:pStyle w:val="CM4"/>
        <w:jc w:val="both"/>
        <w:rPr>
          <w:rFonts w:ascii="Times New Roman" w:hAnsi="Times New Roman"/>
          <w:color w:val="000000"/>
        </w:rPr>
      </w:pPr>
      <w:r w:rsidRPr="008E5240">
        <w:rPr>
          <w:rFonts w:ascii="Times New Roman" w:hAnsi="Times New Roman"/>
          <w:color w:val="000000"/>
        </w:rPr>
        <w:t>6.5.1.</w:t>
      </w:r>
      <w:r w:rsidR="00122D37">
        <w:rPr>
          <w:rFonts w:ascii="Times New Roman" w:hAnsi="Times New Roman"/>
          <w:color w:val="000000"/>
        </w:rPr>
        <w:t> </w:t>
      </w:r>
      <w:r w:rsidRPr="008E5240">
        <w:rPr>
          <w:rFonts w:ascii="Times New Roman" w:hAnsi="Times New Roman"/>
          <w:color w:val="000000"/>
        </w:rPr>
        <w:t>Lai nepieļautu</w:t>
      </w:r>
      <w:r w:rsidR="00E06631">
        <w:rPr>
          <w:rFonts w:ascii="Times New Roman" w:hAnsi="Times New Roman"/>
          <w:color w:val="000000"/>
        </w:rPr>
        <w:t>/</w:t>
      </w:r>
      <w:r w:rsidRPr="008E5240">
        <w:rPr>
          <w:rFonts w:ascii="Times New Roman" w:hAnsi="Times New Roman"/>
          <w:color w:val="000000"/>
        </w:rPr>
        <w:t xml:space="preserve">samazinātu emisijas, </w:t>
      </w:r>
      <w:r w:rsidR="00DE7C1A">
        <w:rPr>
          <w:rFonts w:ascii="Times New Roman" w:hAnsi="Times New Roman"/>
          <w:color w:val="000000"/>
        </w:rPr>
        <w:t xml:space="preserve">atbilstoši </w:t>
      </w:r>
      <w:r w:rsidRPr="008E5240">
        <w:rPr>
          <w:rFonts w:ascii="Times New Roman" w:hAnsi="Times New Roman"/>
          <w:color w:val="000000"/>
        </w:rPr>
        <w:t xml:space="preserve">LPTP jāveic rūpīga krāsnī ievadītā kurināmā atlase un kontrole. </w:t>
      </w:r>
    </w:p>
    <w:p w14:paraId="17B68ABB" w14:textId="77777777" w:rsidR="0041288A" w:rsidRPr="008E5240" w:rsidRDefault="0041288A" w:rsidP="00D92C07">
      <w:pPr>
        <w:pStyle w:val="CM4"/>
        <w:jc w:val="both"/>
        <w:rPr>
          <w:rFonts w:ascii="Times New Roman" w:hAnsi="Times New Roman"/>
          <w:color w:val="000000"/>
        </w:rPr>
      </w:pPr>
      <w:r w:rsidRPr="008E5240">
        <w:rPr>
          <w:rFonts w:ascii="Times New Roman" w:hAnsi="Times New Roman"/>
          <w:b/>
          <w:bCs/>
          <w:color w:val="000000"/>
        </w:rPr>
        <w:t xml:space="preserve">Apraksts </w:t>
      </w:r>
    </w:p>
    <w:p w14:paraId="17B68ABC" w14:textId="0B6EB47E" w:rsidR="0041288A" w:rsidRPr="00122D37" w:rsidRDefault="0041288A" w:rsidP="00D92C07">
      <w:pPr>
        <w:pStyle w:val="CM4"/>
        <w:jc w:val="both"/>
        <w:rPr>
          <w:rFonts w:ascii="Times New Roman" w:hAnsi="Times New Roman"/>
          <w:color w:val="000000"/>
        </w:rPr>
      </w:pPr>
      <w:r w:rsidRPr="00122D37">
        <w:rPr>
          <w:rFonts w:ascii="Times New Roman" w:hAnsi="Times New Roman"/>
          <w:color w:val="000000"/>
        </w:rPr>
        <w:t>Kurināmais, kas tiek ievadīts krāsnī, var ievērojami ietekmēt emisijas gaisā saistībā ar t</w:t>
      </w:r>
      <w:r w:rsidR="00122D37" w:rsidRPr="00122D37">
        <w:rPr>
          <w:rFonts w:ascii="Times New Roman" w:hAnsi="Times New Roman"/>
          <w:color w:val="000000"/>
        </w:rPr>
        <w:t>ā</w:t>
      </w:r>
      <w:r w:rsidRPr="00122D37">
        <w:rPr>
          <w:rFonts w:ascii="Times New Roman" w:hAnsi="Times New Roman"/>
          <w:color w:val="000000"/>
        </w:rPr>
        <w:t xml:space="preserve"> piemaisījumu saturu. Sēra (jo īpaši garajās rotācijas krāsnīs), slāpekļa un hlora saturs ietekmē virkni SO</w:t>
      </w:r>
      <w:r w:rsidR="00045A57">
        <w:rPr>
          <w:rFonts w:ascii="Times New Roman" w:hAnsi="Times New Roman"/>
          <w:color w:val="000000"/>
          <w:vertAlign w:val="subscript"/>
        </w:rPr>
        <w:t>X</w:t>
      </w:r>
      <w:r w:rsidRPr="00122D37">
        <w:rPr>
          <w:rFonts w:ascii="Times New Roman" w:hAnsi="Times New Roman"/>
          <w:color w:val="000000"/>
        </w:rPr>
        <w:t>, NO</w:t>
      </w:r>
      <w:r w:rsidR="00045A57">
        <w:rPr>
          <w:rFonts w:ascii="Times New Roman" w:hAnsi="Times New Roman"/>
          <w:color w:val="000000"/>
          <w:vertAlign w:val="subscript"/>
        </w:rPr>
        <w:t>X</w:t>
      </w:r>
      <w:r w:rsidRPr="00122D37">
        <w:rPr>
          <w:rFonts w:ascii="Times New Roman" w:hAnsi="Times New Roman"/>
          <w:color w:val="000000"/>
        </w:rPr>
        <w:t xml:space="preserve"> un </w:t>
      </w:r>
      <w:proofErr w:type="spellStart"/>
      <w:r w:rsidRPr="00122D37">
        <w:rPr>
          <w:rFonts w:ascii="Times New Roman" w:hAnsi="Times New Roman"/>
          <w:color w:val="000000"/>
        </w:rPr>
        <w:t>HCl</w:t>
      </w:r>
      <w:proofErr w:type="spellEnd"/>
      <w:r w:rsidRPr="00122D37">
        <w:rPr>
          <w:rFonts w:ascii="Times New Roman" w:hAnsi="Times New Roman"/>
          <w:color w:val="000000"/>
        </w:rPr>
        <w:t xml:space="preserve"> emisiju dūmgāzēs. Atkarībā no kurināmā ķīmiskā sastāva un izmantotās krāsns veida pienācīgi izraudzīts kurināmais vai kurināmā maisījums var sniegt emisiju samazinājumus. </w:t>
      </w:r>
    </w:p>
    <w:p w14:paraId="17B68ABE" w14:textId="77777777" w:rsidR="0041288A" w:rsidRPr="00D539BC" w:rsidRDefault="0041288A" w:rsidP="00D92C07">
      <w:pPr>
        <w:pStyle w:val="CM4"/>
        <w:jc w:val="both"/>
        <w:rPr>
          <w:rFonts w:ascii="Times New Roman" w:hAnsi="Times New Roman"/>
          <w:color w:val="000000"/>
          <w:spacing w:val="-2"/>
        </w:rPr>
      </w:pPr>
      <w:r w:rsidRPr="00D539BC">
        <w:rPr>
          <w:rFonts w:ascii="Times New Roman" w:hAnsi="Times New Roman"/>
          <w:b/>
          <w:bCs/>
          <w:color w:val="000000"/>
          <w:spacing w:val="-2"/>
        </w:rPr>
        <w:t xml:space="preserve">Piemērojamība </w:t>
      </w:r>
    </w:p>
    <w:p w14:paraId="17B68ABF" w14:textId="77777777" w:rsidR="0041288A" w:rsidRPr="00D539BC" w:rsidRDefault="0041288A" w:rsidP="00D92C07">
      <w:pPr>
        <w:spacing w:after="0" w:line="240" w:lineRule="auto"/>
        <w:jc w:val="both"/>
        <w:rPr>
          <w:rFonts w:ascii="Times New Roman" w:hAnsi="Times New Roman"/>
          <w:color w:val="000000"/>
          <w:spacing w:val="-2"/>
          <w:sz w:val="24"/>
          <w:szCs w:val="24"/>
        </w:rPr>
      </w:pPr>
      <w:r w:rsidRPr="00D539BC">
        <w:rPr>
          <w:rFonts w:ascii="Times New Roman" w:hAnsi="Times New Roman"/>
          <w:color w:val="000000"/>
          <w:spacing w:val="-2"/>
          <w:sz w:val="24"/>
          <w:szCs w:val="24"/>
        </w:rPr>
        <w:t>Izņemot jauktas padeves šahtas krāsnis, visu veidu krāsnis var darboties ar visu veidu kurināmo un kurināmā maisījumu, ņemot vērā kurināmā pieejamību, ko var ietekmēt dalībvalsts politika enerģētikas jomā. Kurināmā izvēle atkarīga arī no vēlamās galaprodukta kvalitātes, tehniskās iespējas izmantot kurināmo izvēlētajā krāsnī un ekonomiskajiem apsvērumiem.</w:t>
      </w:r>
    </w:p>
    <w:p w14:paraId="17B68AC0" w14:textId="77777777" w:rsidR="0041288A" w:rsidRPr="008E5240" w:rsidRDefault="0041288A" w:rsidP="00D92C07">
      <w:pPr>
        <w:spacing w:after="0" w:line="240" w:lineRule="auto"/>
        <w:jc w:val="both"/>
        <w:rPr>
          <w:rFonts w:ascii="Times New Roman" w:hAnsi="Times New Roman"/>
          <w:color w:val="000000"/>
          <w:sz w:val="24"/>
          <w:szCs w:val="24"/>
        </w:rPr>
      </w:pPr>
    </w:p>
    <w:p w14:paraId="17B68AC1" w14:textId="70D83B8A" w:rsidR="0041288A" w:rsidRPr="008E59AF" w:rsidRDefault="0041288A" w:rsidP="00D92C07">
      <w:pPr>
        <w:pStyle w:val="Virsraksts"/>
        <w:spacing w:after="0" w:line="240" w:lineRule="auto"/>
        <w:rPr>
          <w:sz w:val="24"/>
        </w:rPr>
      </w:pPr>
      <w:bookmarkStart w:id="41" w:name="_Toc370812763"/>
      <w:r w:rsidRPr="008E59AF">
        <w:rPr>
          <w:sz w:val="24"/>
        </w:rPr>
        <w:t>6.5.2. Degošu atkritumu izmantošana</w:t>
      </w:r>
      <w:bookmarkEnd w:id="41"/>
    </w:p>
    <w:p w14:paraId="17B68AC3" w14:textId="77777777" w:rsidR="0041288A" w:rsidRPr="008E59AF" w:rsidRDefault="0041288A" w:rsidP="00D92C07">
      <w:pPr>
        <w:pStyle w:val="Virsraksts"/>
        <w:spacing w:after="0" w:line="240" w:lineRule="auto"/>
        <w:rPr>
          <w:sz w:val="24"/>
        </w:rPr>
      </w:pPr>
      <w:bookmarkStart w:id="42" w:name="_Toc370812764"/>
      <w:r w:rsidRPr="008E59AF">
        <w:rPr>
          <w:sz w:val="24"/>
        </w:rPr>
        <w:t>6.5.2.1. Atkritumu kvalitātes kontrole</w:t>
      </w:r>
      <w:bookmarkEnd w:id="42"/>
      <w:r w:rsidRPr="008E59AF">
        <w:rPr>
          <w:sz w:val="24"/>
        </w:rPr>
        <w:t xml:space="preserve"> </w:t>
      </w:r>
    </w:p>
    <w:p w14:paraId="17B68AC4" w14:textId="1844E0B5" w:rsidR="0041288A" w:rsidRPr="008E5240" w:rsidRDefault="0041288A" w:rsidP="00D92C0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6.5.2.1.1.</w:t>
      </w:r>
      <w:r w:rsidR="00122D37">
        <w:rPr>
          <w:rFonts w:ascii="Times New Roman" w:hAnsi="Times New Roman"/>
          <w:color w:val="000000"/>
          <w:sz w:val="24"/>
          <w:szCs w:val="24"/>
        </w:rPr>
        <w:t> </w:t>
      </w:r>
      <w:r w:rsidRPr="008E5240">
        <w:rPr>
          <w:rFonts w:ascii="Times New Roman" w:hAnsi="Times New Roman"/>
          <w:color w:val="000000"/>
          <w:sz w:val="24"/>
          <w:szCs w:val="24"/>
        </w:rPr>
        <w:t xml:space="preserve">Lai garantētu kaļķu apdedzināšanas krāsnī par kurināmo izmantoto atkritumu īpašības,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5336C7">
        <w:rPr>
          <w:rFonts w:ascii="Times New Roman" w:hAnsi="Times New Roman"/>
          <w:sz w:val="24"/>
          <w:szCs w:val="24"/>
        </w:rPr>
        <w:t xml:space="preserve">šā pielikuma </w:t>
      </w:r>
      <w:r w:rsidR="00F154DD">
        <w:rPr>
          <w:rFonts w:ascii="Times New Roman" w:hAnsi="Times New Roman"/>
          <w:color w:val="000000"/>
          <w:sz w:val="24"/>
          <w:szCs w:val="24"/>
        </w:rPr>
        <w:t>34. tabulā minētie</w:t>
      </w:r>
      <w:r w:rsidR="00F154DD"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tehniskie paņēmieni. </w:t>
      </w:r>
    </w:p>
    <w:p w14:paraId="04C2BFAC" w14:textId="77777777" w:rsidR="00641B2E" w:rsidRPr="00641B2E" w:rsidRDefault="00641B2E" w:rsidP="00641B2E">
      <w:pPr>
        <w:spacing w:after="0" w:line="240" w:lineRule="auto"/>
        <w:jc w:val="both"/>
        <w:rPr>
          <w:rFonts w:ascii="Times New Roman" w:hAnsi="Times New Roman"/>
          <w:color w:val="000000"/>
          <w:sz w:val="16"/>
          <w:szCs w:val="16"/>
        </w:rPr>
      </w:pPr>
    </w:p>
    <w:p w14:paraId="17B68AC6" w14:textId="77777777" w:rsidR="0041288A" w:rsidRPr="008E5240" w:rsidRDefault="0041288A" w:rsidP="00D92C07">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lastRenderedPageBreak/>
        <w:t>Tehniskie paņēmieni</w:t>
      </w:r>
    </w:p>
    <w:p w14:paraId="166E4168" w14:textId="77777777" w:rsidR="00DE1EC0" w:rsidRPr="004E52EF" w:rsidRDefault="00DE1EC0" w:rsidP="00DE1EC0">
      <w:pPr>
        <w:pStyle w:val="Virsraksts"/>
        <w:spacing w:after="0" w:line="240" w:lineRule="auto"/>
        <w:rPr>
          <w:i w:val="0"/>
          <w:sz w:val="10"/>
          <w:szCs w:val="10"/>
        </w:rPr>
      </w:pPr>
    </w:p>
    <w:p w14:paraId="17B68AC8" w14:textId="3DAD2738" w:rsidR="0041288A" w:rsidRPr="00FB1659" w:rsidRDefault="0041288A" w:rsidP="009D3D0D">
      <w:pPr>
        <w:spacing w:after="0" w:line="240" w:lineRule="auto"/>
        <w:jc w:val="right"/>
        <w:rPr>
          <w:rFonts w:ascii="Times New Roman" w:hAnsi="Times New Roman"/>
        </w:rPr>
      </w:pPr>
      <w:r w:rsidRPr="00FB1659">
        <w:rPr>
          <w:rFonts w:ascii="Times New Roman" w:hAnsi="Times New Roman"/>
        </w:rPr>
        <w:t>34</w:t>
      </w:r>
      <w:r w:rsidR="00574B42" w:rsidRPr="00FB1659">
        <w:rPr>
          <w:rFonts w:ascii="Times New Roman" w:hAnsi="Times New Roman"/>
        </w:rPr>
        <w:t>. tabul</w:t>
      </w:r>
      <w:r w:rsidRPr="00FB1659">
        <w:rPr>
          <w:rFonts w:ascii="Times New Roman" w:hAnsi="Times New Roman"/>
        </w:rPr>
        <w:t>a</w:t>
      </w:r>
    </w:p>
    <w:p w14:paraId="1B00B9B2"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28DC7EDF" w14:textId="77777777" w:rsidTr="008E59AF">
        <w:tc>
          <w:tcPr>
            <w:tcW w:w="567" w:type="dxa"/>
            <w:vAlign w:val="center"/>
          </w:tcPr>
          <w:p w14:paraId="05E0A481"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16139D3E"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098405BB"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FB1659" w14:paraId="17B68AD2" w14:textId="77777777" w:rsidTr="00FB1659">
        <w:tc>
          <w:tcPr>
            <w:tcW w:w="567" w:type="dxa"/>
          </w:tcPr>
          <w:p w14:paraId="17B68ACD" w14:textId="77777777" w:rsidR="0041288A" w:rsidRPr="00FB1659" w:rsidRDefault="0041288A" w:rsidP="00B11AB6">
            <w:pPr>
              <w:spacing w:after="0" w:line="240" w:lineRule="auto"/>
              <w:jc w:val="center"/>
              <w:rPr>
                <w:rFonts w:ascii="Times New Roman" w:hAnsi="Times New Roman"/>
                <w:szCs w:val="24"/>
                <w:lang w:eastAsia="lv-LV"/>
              </w:rPr>
            </w:pPr>
            <w:r w:rsidRPr="00FB1659">
              <w:rPr>
                <w:rFonts w:ascii="Times New Roman" w:hAnsi="Times New Roman"/>
                <w:szCs w:val="24"/>
                <w:lang w:eastAsia="lv-LV"/>
              </w:rPr>
              <w:t xml:space="preserve">1. </w:t>
            </w:r>
          </w:p>
        </w:tc>
        <w:tc>
          <w:tcPr>
            <w:tcW w:w="8505" w:type="dxa"/>
          </w:tcPr>
          <w:p w14:paraId="17B68ACE" w14:textId="77777777" w:rsidR="0041288A" w:rsidRPr="00FB1659" w:rsidRDefault="0041288A" w:rsidP="00FB1659">
            <w:pPr>
              <w:spacing w:after="0" w:line="240" w:lineRule="auto"/>
              <w:rPr>
                <w:rFonts w:ascii="Times New Roman" w:hAnsi="Times New Roman"/>
                <w:color w:val="000000"/>
                <w:szCs w:val="24"/>
              </w:rPr>
            </w:pPr>
            <w:r w:rsidRPr="00FB1659">
              <w:rPr>
                <w:rFonts w:ascii="Times New Roman" w:hAnsi="Times New Roman"/>
                <w:color w:val="000000"/>
                <w:szCs w:val="24"/>
              </w:rPr>
              <w:t>Piemēro kvalitātes nodrošināšanas sistēmu, lai garantētu un kontrolētu atkritumu īpašības un lai analizētu visus atkritumus, ko paredzēts izmantot kā kurināmo krāsnī:</w:t>
            </w:r>
          </w:p>
          <w:p w14:paraId="17B68ACF" w14:textId="6C91C4F3" w:rsidR="0041288A" w:rsidRPr="00FB1659" w:rsidRDefault="0041288A" w:rsidP="00FB1659">
            <w:pPr>
              <w:numPr>
                <w:ilvl w:val="0"/>
                <w:numId w:val="8"/>
              </w:numPr>
              <w:spacing w:after="0" w:line="240" w:lineRule="auto"/>
              <w:rPr>
                <w:rFonts w:ascii="Times New Roman" w:hAnsi="Times New Roman"/>
                <w:color w:val="000000"/>
                <w:szCs w:val="24"/>
              </w:rPr>
            </w:pPr>
            <w:r w:rsidRPr="00FB1659">
              <w:rPr>
                <w:rFonts w:ascii="Times New Roman" w:hAnsi="Times New Roman"/>
                <w:color w:val="000000"/>
                <w:szCs w:val="24"/>
              </w:rPr>
              <w:t>nemainīga kvalitāte</w:t>
            </w:r>
            <w:r w:rsidR="00D539BC">
              <w:rPr>
                <w:rFonts w:ascii="Times New Roman" w:hAnsi="Times New Roman"/>
                <w:color w:val="000000"/>
                <w:szCs w:val="24"/>
              </w:rPr>
              <w:t>;</w:t>
            </w:r>
            <w:r w:rsidRPr="00FB1659">
              <w:rPr>
                <w:rFonts w:ascii="Times New Roman" w:hAnsi="Times New Roman"/>
                <w:color w:val="000000"/>
                <w:szCs w:val="24"/>
              </w:rPr>
              <w:t xml:space="preserve"> </w:t>
            </w:r>
          </w:p>
          <w:p w14:paraId="17B68AD0" w14:textId="20892B23" w:rsidR="0041288A" w:rsidRPr="00FB1659" w:rsidRDefault="0041288A" w:rsidP="00FB1659">
            <w:pPr>
              <w:numPr>
                <w:ilvl w:val="0"/>
                <w:numId w:val="8"/>
              </w:numPr>
              <w:spacing w:after="0" w:line="240" w:lineRule="auto"/>
              <w:rPr>
                <w:rFonts w:ascii="Times New Roman" w:hAnsi="Times New Roman"/>
                <w:color w:val="000000"/>
                <w:szCs w:val="24"/>
              </w:rPr>
            </w:pPr>
            <w:r w:rsidRPr="00FB1659">
              <w:rPr>
                <w:rFonts w:ascii="Times New Roman" w:hAnsi="Times New Roman"/>
                <w:color w:val="000000"/>
                <w:szCs w:val="24"/>
              </w:rPr>
              <w:t>fiziskās īpašības, piemēram, emisiju veidošanās, rupjība, reaģ</w:t>
            </w:r>
            <w:r w:rsidR="00D539BC">
              <w:rPr>
                <w:rFonts w:ascii="Times New Roman" w:hAnsi="Times New Roman"/>
                <w:color w:val="000000"/>
                <w:szCs w:val="24"/>
              </w:rPr>
              <w:t>ētspēja, degtspēja, siltumspēja;</w:t>
            </w:r>
          </w:p>
          <w:p w14:paraId="17B68AD1" w14:textId="77777777" w:rsidR="0041288A" w:rsidRPr="00FB1659" w:rsidRDefault="0041288A" w:rsidP="00FB1659">
            <w:pPr>
              <w:numPr>
                <w:ilvl w:val="0"/>
                <w:numId w:val="8"/>
              </w:numPr>
              <w:spacing w:after="0" w:line="240" w:lineRule="auto"/>
              <w:rPr>
                <w:rFonts w:ascii="Times New Roman" w:hAnsi="Times New Roman"/>
                <w:color w:val="000000"/>
                <w:szCs w:val="24"/>
              </w:rPr>
            </w:pPr>
            <w:r w:rsidRPr="00FB1659">
              <w:rPr>
                <w:rFonts w:ascii="Times New Roman" w:hAnsi="Times New Roman"/>
                <w:color w:val="000000"/>
                <w:szCs w:val="24"/>
              </w:rPr>
              <w:t>ķīmiskās īpašības, piemēram, kopējais hlora saturs, sēra, sārmu un fosfāta saturs un attiecīgo metālu (piemēram, kopējais hroms, svins, kadmijs, dzīvsudrabs un tallijs) saturs</w:t>
            </w:r>
          </w:p>
        </w:tc>
      </w:tr>
      <w:tr w:rsidR="0041288A" w:rsidRPr="00FB1659" w14:paraId="17B68AD5" w14:textId="77777777" w:rsidTr="00FB1659">
        <w:tc>
          <w:tcPr>
            <w:tcW w:w="567" w:type="dxa"/>
          </w:tcPr>
          <w:p w14:paraId="17B68AD3" w14:textId="77777777" w:rsidR="0041288A" w:rsidRPr="00FB1659" w:rsidRDefault="0041288A" w:rsidP="00B11AB6">
            <w:pPr>
              <w:spacing w:after="0" w:line="240" w:lineRule="auto"/>
              <w:jc w:val="center"/>
              <w:rPr>
                <w:rFonts w:ascii="Times New Roman" w:hAnsi="Times New Roman"/>
                <w:szCs w:val="24"/>
                <w:lang w:eastAsia="lv-LV"/>
              </w:rPr>
            </w:pPr>
            <w:r w:rsidRPr="00FB1659">
              <w:rPr>
                <w:rFonts w:ascii="Times New Roman" w:hAnsi="Times New Roman"/>
                <w:szCs w:val="24"/>
                <w:lang w:eastAsia="lv-LV"/>
              </w:rPr>
              <w:t xml:space="preserve">2. </w:t>
            </w:r>
          </w:p>
        </w:tc>
        <w:tc>
          <w:tcPr>
            <w:tcW w:w="8505" w:type="dxa"/>
          </w:tcPr>
          <w:p w14:paraId="17B68AD4" w14:textId="2135A61B" w:rsidR="0041288A" w:rsidRPr="00FB1659" w:rsidRDefault="0041288A" w:rsidP="000A7D4A">
            <w:pPr>
              <w:pStyle w:val="CM1"/>
              <w:rPr>
                <w:rFonts w:ascii="Times New Roman" w:hAnsi="Times New Roman"/>
                <w:color w:val="000000"/>
                <w:sz w:val="22"/>
              </w:rPr>
            </w:pPr>
            <w:r w:rsidRPr="00FB1659">
              <w:rPr>
                <w:rFonts w:ascii="Times New Roman" w:hAnsi="Times New Roman"/>
                <w:color w:val="000000"/>
                <w:sz w:val="22"/>
              </w:rPr>
              <w:t>Kontrolē attiecīgo komponentu daudzumu par kurināmo izmantojamiem atkritumiem, piemēram, halogēnu kopējo saturu, metālus (piemēram, hroma kop</w:t>
            </w:r>
            <w:r w:rsidR="00D539BC">
              <w:rPr>
                <w:rFonts w:ascii="Times New Roman" w:hAnsi="Times New Roman"/>
                <w:color w:val="000000"/>
                <w:sz w:val="22"/>
              </w:rPr>
              <w:t>ējo</w:t>
            </w:r>
            <w:r w:rsidRPr="00FB1659">
              <w:rPr>
                <w:rFonts w:ascii="Times New Roman" w:hAnsi="Times New Roman"/>
                <w:color w:val="000000"/>
                <w:sz w:val="22"/>
              </w:rPr>
              <w:t xml:space="preserve"> saturu, svinu, kadmiju, dzīvsudrabu, talliju) un sēru</w:t>
            </w:r>
          </w:p>
        </w:tc>
      </w:tr>
    </w:tbl>
    <w:p w14:paraId="54989F65" w14:textId="77777777" w:rsidR="006B09D0" w:rsidRPr="00C400E9" w:rsidRDefault="006B09D0" w:rsidP="006B09D0">
      <w:pPr>
        <w:pStyle w:val="Virsraksts"/>
        <w:spacing w:after="0" w:line="240" w:lineRule="auto"/>
        <w:rPr>
          <w:i w:val="0"/>
          <w:sz w:val="24"/>
        </w:rPr>
      </w:pPr>
      <w:bookmarkStart w:id="43" w:name="_Toc370812765"/>
    </w:p>
    <w:p w14:paraId="17B68AD7" w14:textId="77777777" w:rsidR="0041288A" w:rsidRPr="008E59AF" w:rsidRDefault="0041288A" w:rsidP="00D92C07">
      <w:pPr>
        <w:pStyle w:val="Virsraksts"/>
        <w:spacing w:after="0" w:line="240" w:lineRule="auto"/>
        <w:rPr>
          <w:sz w:val="24"/>
        </w:rPr>
      </w:pPr>
      <w:r w:rsidRPr="008E59AF">
        <w:rPr>
          <w:sz w:val="24"/>
        </w:rPr>
        <w:t>6.5.2.2. Atkritumu iekraušana krāsnī</w:t>
      </w:r>
      <w:bookmarkEnd w:id="43"/>
      <w:r w:rsidRPr="008E59AF">
        <w:rPr>
          <w:sz w:val="24"/>
        </w:rPr>
        <w:t xml:space="preserve"> </w:t>
      </w:r>
    </w:p>
    <w:p w14:paraId="17B68AD9" w14:textId="67E5F04E" w:rsidR="0041288A" w:rsidRPr="008E5240" w:rsidRDefault="0041288A" w:rsidP="00D92C0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6.5.2.2.1.</w:t>
      </w:r>
      <w:r w:rsidR="00D539BC">
        <w:rPr>
          <w:rFonts w:ascii="Times New Roman" w:hAnsi="Times New Roman"/>
          <w:color w:val="000000"/>
          <w:sz w:val="24"/>
          <w:szCs w:val="24"/>
        </w:rPr>
        <w:t> </w:t>
      </w:r>
      <w:r w:rsidRPr="008E5240">
        <w:rPr>
          <w:rFonts w:ascii="Times New Roman" w:hAnsi="Times New Roman"/>
          <w:color w:val="000000"/>
          <w:sz w:val="24"/>
          <w:szCs w:val="24"/>
        </w:rPr>
        <w:t xml:space="preserve">Lai nepieļautu/samazinātu emisijas, kas rodas no degošu atkritumu izmantošanas krāsnī,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5336C7">
        <w:rPr>
          <w:rFonts w:ascii="Times New Roman" w:hAnsi="Times New Roman"/>
          <w:sz w:val="24"/>
          <w:szCs w:val="24"/>
        </w:rPr>
        <w:t xml:space="preserve">šā pielikuma </w:t>
      </w:r>
      <w:r w:rsidR="00F154DD">
        <w:rPr>
          <w:rFonts w:ascii="Times New Roman" w:hAnsi="Times New Roman"/>
          <w:color w:val="000000"/>
          <w:sz w:val="24"/>
          <w:szCs w:val="24"/>
        </w:rPr>
        <w:t>35. tabulā minētie</w:t>
      </w:r>
      <w:r w:rsidR="00F154DD" w:rsidRPr="008E5240">
        <w:rPr>
          <w:rFonts w:ascii="Times New Roman" w:hAnsi="Times New Roman"/>
          <w:color w:val="000000"/>
          <w:sz w:val="24"/>
          <w:szCs w:val="24"/>
        </w:rPr>
        <w:t xml:space="preserve"> </w:t>
      </w:r>
      <w:r w:rsidRPr="008E5240">
        <w:rPr>
          <w:rFonts w:ascii="Times New Roman" w:hAnsi="Times New Roman"/>
          <w:color w:val="000000"/>
          <w:sz w:val="24"/>
          <w:szCs w:val="24"/>
        </w:rPr>
        <w:t>tehniskie paņēmieni.</w:t>
      </w:r>
    </w:p>
    <w:p w14:paraId="3E3FECC5" w14:textId="77777777" w:rsidR="00641B2E" w:rsidRPr="00641B2E" w:rsidRDefault="00641B2E" w:rsidP="00641B2E">
      <w:pPr>
        <w:spacing w:after="0" w:line="240" w:lineRule="auto"/>
        <w:jc w:val="both"/>
        <w:rPr>
          <w:rFonts w:ascii="Times New Roman" w:hAnsi="Times New Roman"/>
          <w:color w:val="000000"/>
          <w:sz w:val="16"/>
          <w:szCs w:val="16"/>
        </w:rPr>
      </w:pPr>
    </w:p>
    <w:p w14:paraId="17B68ADB" w14:textId="77777777" w:rsidR="0041288A" w:rsidRPr="008E5240" w:rsidRDefault="0041288A" w:rsidP="00E2189C">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278DB17D" w14:textId="77777777" w:rsidR="00DE1EC0" w:rsidRPr="004E52EF" w:rsidRDefault="00DE1EC0" w:rsidP="00DE1EC0">
      <w:pPr>
        <w:pStyle w:val="Virsraksts"/>
        <w:spacing w:after="0" w:line="240" w:lineRule="auto"/>
        <w:rPr>
          <w:i w:val="0"/>
          <w:sz w:val="10"/>
          <w:szCs w:val="10"/>
        </w:rPr>
      </w:pPr>
    </w:p>
    <w:p w14:paraId="17B68ADD" w14:textId="76D1C9D1" w:rsidR="0041288A" w:rsidRPr="00FB1659" w:rsidRDefault="0041288A" w:rsidP="00E2189C">
      <w:pPr>
        <w:spacing w:after="0" w:line="240" w:lineRule="auto"/>
        <w:jc w:val="right"/>
        <w:rPr>
          <w:rFonts w:ascii="Times New Roman" w:hAnsi="Times New Roman"/>
          <w:szCs w:val="24"/>
        </w:rPr>
      </w:pPr>
      <w:r w:rsidRPr="00FB1659">
        <w:rPr>
          <w:rFonts w:ascii="Times New Roman" w:hAnsi="Times New Roman"/>
          <w:szCs w:val="24"/>
        </w:rPr>
        <w:t>35</w:t>
      </w:r>
      <w:r w:rsidR="00574B42" w:rsidRPr="00FB1659">
        <w:rPr>
          <w:rFonts w:ascii="Times New Roman" w:hAnsi="Times New Roman"/>
          <w:szCs w:val="24"/>
        </w:rPr>
        <w:t>. tabul</w:t>
      </w:r>
      <w:r w:rsidRPr="00FB1659">
        <w:rPr>
          <w:rFonts w:ascii="Times New Roman" w:hAnsi="Times New Roman"/>
          <w:szCs w:val="24"/>
        </w:rPr>
        <w:t>a</w:t>
      </w:r>
    </w:p>
    <w:p w14:paraId="2DFC03BC"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5606F4B2" w14:textId="77777777" w:rsidTr="008E59AF">
        <w:tc>
          <w:tcPr>
            <w:tcW w:w="567" w:type="dxa"/>
            <w:vAlign w:val="center"/>
          </w:tcPr>
          <w:p w14:paraId="38280B27"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7340B86C"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14EFFE99"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FB1659" w14:paraId="17B68AE4" w14:textId="77777777" w:rsidTr="00FB1659">
        <w:tc>
          <w:tcPr>
            <w:tcW w:w="567" w:type="dxa"/>
          </w:tcPr>
          <w:p w14:paraId="17B68AE2" w14:textId="77777777" w:rsidR="0041288A" w:rsidRPr="00FB1659" w:rsidRDefault="0041288A" w:rsidP="00FB1659">
            <w:pPr>
              <w:spacing w:after="0" w:line="240" w:lineRule="auto"/>
              <w:rPr>
                <w:rFonts w:ascii="Times New Roman" w:hAnsi="Times New Roman"/>
                <w:szCs w:val="24"/>
                <w:lang w:eastAsia="lv-LV"/>
              </w:rPr>
            </w:pPr>
            <w:r w:rsidRPr="00FB1659">
              <w:rPr>
                <w:rFonts w:ascii="Times New Roman" w:hAnsi="Times New Roman"/>
                <w:szCs w:val="24"/>
                <w:lang w:eastAsia="lv-LV"/>
              </w:rPr>
              <w:t xml:space="preserve">1. </w:t>
            </w:r>
          </w:p>
        </w:tc>
        <w:tc>
          <w:tcPr>
            <w:tcW w:w="8505" w:type="dxa"/>
          </w:tcPr>
          <w:p w14:paraId="17B68AE3" w14:textId="77777777" w:rsidR="0041288A" w:rsidRPr="00FB1659" w:rsidRDefault="0041288A" w:rsidP="00FB1659">
            <w:pPr>
              <w:spacing w:after="0" w:line="240" w:lineRule="auto"/>
              <w:rPr>
                <w:rFonts w:ascii="Times New Roman" w:hAnsi="Times New Roman"/>
                <w:color w:val="000000"/>
                <w:szCs w:val="24"/>
              </w:rPr>
            </w:pPr>
            <w:r w:rsidRPr="00FB1659">
              <w:rPr>
                <w:rFonts w:ascii="Times New Roman" w:hAnsi="Times New Roman"/>
                <w:color w:val="000000"/>
                <w:szCs w:val="24"/>
                <w:lang w:eastAsia="lv-LV"/>
              </w:rPr>
              <w:t>Izmanto atbilstošus degļus piemērotu atkritumu iekraušanai atkarībā no krāsns konstrukcijas un darbības</w:t>
            </w:r>
          </w:p>
        </w:tc>
      </w:tr>
      <w:tr w:rsidR="0041288A" w:rsidRPr="00FB1659" w14:paraId="17B68AE7" w14:textId="77777777" w:rsidTr="00FB1659">
        <w:tc>
          <w:tcPr>
            <w:tcW w:w="567" w:type="dxa"/>
          </w:tcPr>
          <w:p w14:paraId="17B68AE5" w14:textId="77777777" w:rsidR="0041288A" w:rsidRPr="00FB1659" w:rsidRDefault="0041288A" w:rsidP="00FB1659">
            <w:pPr>
              <w:spacing w:after="0" w:line="240" w:lineRule="auto"/>
              <w:rPr>
                <w:rFonts w:ascii="Times New Roman" w:hAnsi="Times New Roman"/>
                <w:szCs w:val="24"/>
                <w:lang w:eastAsia="lv-LV"/>
              </w:rPr>
            </w:pPr>
            <w:r w:rsidRPr="00FB1659">
              <w:rPr>
                <w:rFonts w:ascii="Times New Roman" w:hAnsi="Times New Roman"/>
                <w:szCs w:val="24"/>
                <w:lang w:eastAsia="lv-LV"/>
              </w:rPr>
              <w:t xml:space="preserve">2. </w:t>
            </w:r>
          </w:p>
        </w:tc>
        <w:tc>
          <w:tcPr>
            <w:tcW w:w="8505" w:type="dxa"/>
          </w:tcPr>
          <w:p w14:paraId="17B68AE6" w14:textId="77777777" w:rsidR="0041288A" w:rsidRPr="00FB1659" w:rsidRDefault="0041288A" w:rsidP="00FB1659">
            <w:pPr>
              <w:pStyle w:val="CM1"/>
              <w:rPr>
                <w:rFonts w:ascii="Times New Roman" w:hAnsi="Times New Roman"/>
                <w:color w:val="000000"/>
                <w:sz w:val="22"/>
              </w:rPr>
            </w:pPr>
            <w:r w:rsidRPr="00FB1659">
              <w:rPr>
                <w:rFonts w:ascii="Times New Roman" w:hAnsi="Times New Roman"/>
                <w:color w:val="000000"/>
                <w:sz w:val="22"/>
              </w:rPr>
              <w:t xml:space="preserve">Darbina tādā veidā, lai gāzes temperatūra, kas rodas atkritumu </w:t>
            </w:r>
            <w:proofErr w:type="spellStart"/>
            <w:r w:rsidRPr="00FB1659">
              <w:rPr>
                <w:rFonts w:ascii="Times New Roman" w:hAnsi="Times New Roman"/>
                <w:color w:val="000000"/>
                <w:sz w:val="22"/>
              </w:rPr>
              <w:t>līdzsadedzināšanā</w:t>
            </w:r>
            <w:proofErr w:type="spellEnd"/>
            <w:r w:rsidRPr="00FB1659">
              <w:rPr>
                <w:rFonts w:ascii="Times New Roman" w:hAnsi="Times New Roman"/>
                <w:color w:val="000000"/>
                <w:sz w:val="22"/>
              </w:rPr>
              <w:t>, rastos regulējamos un vienveidīgos apstākļos un arī visnelabvēlīgākajos apstākļos uz 2 s tiktu paaugstināta līdz 850 °C</w:t>
            </w:r>
          </w:p>
        </w:tc>
      </w:tr>
      <w:tr w:rsidR="0041288A" w:rsidRPr="00FB1659" w14:paraId="17B68AEA" w14:textId="77777777" w:rsidTr="00FB1659">
        <w:tc>
          <w:tcPr>
            <w:tcW w:w="567" w:type="dxa"/>
          </w:tcPr>
          <w:p w14:paraId="17B68AE8" w14:textId="77777777" w:rsidR="0041288A" w:rsidRPr="00FB1659" w:rsidRDefault="0041288A" w:rsidP="00FB1659">
            <w:pPr>
              <w:spacing w:after="0" w:line="240" w:lineRule="auto"/>
              <w:rPr>
                <w:rFonts w:ascii="Times New Roman" w:hAnsi="Times New Roman"/>
                <w:szCs w:val="24"/>
                <w:lang w:eastAsia="lv-LV"/>
              </w:rPr>
            </w:pPr>
            <w:r w:rsidRPr="00FB1659">
              <w:rPr>
                <w:rFonts w:ascii="Times New Roman" w:hAnsi="Times New Roman"/>
                <w:szCs w:val="24"/>
                <w:lang w:eastAsia="lv-LV"/>
              </w:rPr>
              <w:t xml:space="preserve">3. </w:t>
            </w:r>
          </w:p>
        </w:tc>
        <w:tc>
          <w:tcPr>
            <w:tcW w:w="8505" w:type="dxa"/>
          </w:tcPr>
          <w:p w14:paraId="17B68AE9" w14:textId="78729127" w:rsidR="0041288A" w:rsidRPr="00FB1659" w:rsidRDefault="0041288A" w:rsidP="007E2137">
            <w:pPr>
              <w:autoSpaceDE w:val="0"/>
              <w:autoSpaceDN w:val="0"/>
              <w:adjustRightInd w:val="0"/>
              <w:spacing w:after="0" w:line="240" w:lineRule="auto"/>
              <w:rPr>
                <w:rFonts w:ascii="Times New Roman" w:hAnsi="Times New Roman"/>
                <w:color w:val="000000"/>
                <w:szCs w:val="24"/>
                <w:lang w:eastAsia="lv-LV"/>
              </w:rPr>
            </w:pPr>
            <w:r w:rsidRPr="00FB1659">
              <w:rPr>
                <w:rFonts w:ascii="Times New Roman" w:hAnsi="Times New Roman"/>
                <w:color w:val="000000"/>
                <w:szCs w:val="24"/>
                <w:lang w:eastAsia="lv-LV"/>
              </w:rPr>
              <w:t xml:space="preserve">Paaugstina temperatūru līdz 1100 °C, ja notiek tādu atkritumu </w:t>
            </w:r>
            <w:proofErr w:type="spellStart"/>
            <w:r w:rsidRPr="00FB1659">
              <w:rPr>
                <w:rFonts w:ascii="Times New Roman" w:hAnsi="Times New Roman"/>
                <w:color w:val="000000"/>
                <w:szCs w:val="24"/>
                <w:lang w:eastAsia="lv-LV"/>
              </w:rPr>
              <w:t>līdzsadedzināšana</w:t>
            </w:r>
            <w:proofErr w:type="spellEnd"/>
            <w:r w:rsidRPr="00FB1659">
              <w:rPr>
                <w:rFonts w:ascii="Times New Roman" w:hAnsi="Times New Roman"/>
                <w:color w:val="000000"/>
                <w:szCs w:val="24"/>
                <w:lang w:eastAsia="lv-LV"/>
              </w:rPr>
              <w:t>, kas satur vairāk nekā 1</w:t>
            </w:r>
            <w:r w:rsidR="00251F8D" w:rsidRPr="00FB1659">
              <w:rPr>
                <w:rFonts w:ascii="Times New Roman" w:hAnsi="Times New Roman"/>
                <w:color w:val="000000"/>
                <w:szCs w:val="24"/>
                <w:lang w:eastAsia="lv-LV"/>
              </w:rPr>
              <w:t> %</w:t>
            </w:r>
            <w:r w:rsidRPr="00FB1659">
              <w:rPr>
                <w:rFonts w:ascii="Times New Roman" w:hAnsi="Times New Roman"/>
                <w:color w:val="000000"/>
                <w:szCs w:val="24"/>
                <w:lang w:eastAsia="lv-LV"/>
              </w:rPr>
              <w:t xml:space="preserve"> </w:t>
            </w:r>
            <w:proofErr w:type="spellStart"/>
            <w:r w:rsidRPr="00FB1659">
              <w:rPr>
                <w:rFonts w:ascii="Times New Roman" w:hAnsi="Times New Roman"/>
                <w:color w:val="000000"/>
                <w:szCs w:val="24"/>
                <w:lang w:eastAsia="lv-LV"/>
              </w:rPr>
              <w:t>hlororganisko</w:t>
            </w:r>
            <w:proofErr w:type="spellEnd"/>
            <w:r w:rsidRPr="00FB1659">
              <w:rPr>
                <w:rFonts w:ascii="Times New Roman" w:hAnsi="Times New Roman"/>
                <w:color w:val="000000"/>
                <w:szCs w:val="24"/>
                <w:lang w:eastAsia="lv-LV"/>
              </w:rPr>
              <w:t xml:space="preserve"> vielu, izsakot hlorā</w:t>
            </w:r>
          </w:p>
        </w:tc>
      </w:tr>
      <w:tr w:rsidR="0041288A" w:rsidRPr="00FB1659" w14:paraId="17B68AED" w14:textId="77777777" w:rsidTr="00FB1659">
        <w:tc>
          <w:tcPr>
            <w:tcW w:w="567" w:type="dxa"/>
          </w:tcPr>
          <w:p w14:paraId="17B68AEB" w14:textId="77777777" w:rsidR="0041288A" w:rsidRPr="00FB1659" w:rsidRDefault="0041288A" w:rsidP="00FB1659">
            <w:pPr>
              <w:spacing w:after="0" w:line="240" w:lineRule="auto"/>
              <w:rPr>
                <w:rFonts w:ascii="Times New Roman" w:hAnsi="Times New Roman"/>
                <w:szCs w:val="24"/>
                <w:lang w:eastAsia="lv-LV"/>
              </w:rPr>
            </w:pPr>
            <w:r w:rsidRPr="00FB1659">
              <w:rPr>
                <w:rFonts w:ascii="Times New Roman" w:hAnsi="Times New Roman"/>
                <w:szCs w:val="24"/>
                <w:lang w:eastAsia="lv-LV"/>
              </w:rPr>
              <w:t xml:space="preserve">4. </w:t>
            </w:r>
          </w:p>
        </w:tc>
        <w:tc>
          <w:tcPr>
            <w:tcW w:w="8505" w:type="dxa"/>
          </w:tcPr>
          <w:p w14:paraId="17B68AEC" w14:textId="77777777" w:rsidR="0041288A" w:rsidRPr="00FB1659" w:rsidRDefault="0041288A" w:rsidP="00FB1659">
            <w:pPr>
              <w:autoSpaceDE w:val="0"/>
              <w:autoSpaceDN w:val="0"/>
              <w:adjustRightInd w:val="0"/>
              <w:spacing w:after="0" w:line="240" w:lineRule="auto"/>
              <w:rPr>
                <w:rFonts w:ascii="Times New Roman" w:hAnsi="Times New Roman"/>
                <w:color w:val="000000"/>
                <w:szCs w:val="24"/>
                <w:lang w:eastAsia="lv-LV"/>
              </w:rPr>
            </w:pPr>
            <w:r w:rsidRPr="00FB1659">
              <w:rPr>
                <w:rFonts w:ascii="Times New Roman" w:hAnsi="Times New Roman"/>
                <w:color w:val="000000"/>
                <w:szCs w:val="24"/>
                <w:lang w:eastAsia="lv-LV"/>
              </w:rPr>
              <w:t>Nepārtraukti un pastāvīgi iekrauj atkritumus</w:t>
            </w:r>
          </w:p>
        </w:tc>
      </w:tr>
      <w:tr w:rsidR="0041288A" w:rsidRPr="00FB1659" w14:paraId="17B68AF0" w14:textId="77777777" w:rsidTr="00FB1659">
        <w:tc>
          <w:tcPr>
            <w:tcW w:w="567" w:type="dxa"/>
          </w:tcPr>
          <w:p w14:paraId="17B68AEE" w14:textId="77777777" w:rsidR="0041288A" w:rsidRPr="00FB1659" w:rsidRDefault="0041288A" w:rsidP="00FB1659">
            <w:pPr>
              <w:spacing w:after="0" w:line="240" w:lineRule="auto"/>
              <w:rPr>
                <w:rFonts w:ascii="Times New Roman" w:hAnsi="Times New Roman"/>
                <w:szCs w:val="24"/>
                <w:lang w:eastAsia="lv-LV"/>
              </w:rPr>
            </w:pPr>
            <w:r w:rsidRPr="00FB1659">
              <w:rPr>
                <w:rFonts w:ascii="Times New Roman" w:hAnsi="Times New Roman"/>
                <w:szCs w:val="24"/>
                <w:lang w:eastAsia="lv-LV"/>
              </w:rPr>
              <w:t xml:space="preserve">5. </w:t>
            </w:r>
          </w:p>
        </w:tc>
        <w:tc>
          <w:tcPr>
            <w:tcW w:w="8505" w:type="dxa"/>
          </w:tcPr>
          <w:p w14:paraId="17B68AEF" w14:textId="2D272F89" w:rsidR="0041288A" w:rsidRPr="00FB1659" w:rsidRDefault="0041288A" w:rsidP="007E2137">
            <w:pPr>
              <w:autoSpaceDE w:val="0"/>
              <w:autoSpaceDN w:val="0"/>
              <w:adjustRightInd w:val="0"/>
              <w:spacing w:after="0" w:line="240" w:lineRule="auto"/>
              <w:rPr>
                <w:rFonts w:ascii="Times New Roman" w:hAnsi="Times New Roman"/>
                <w:color w:val="000000"/>
                <w:szCs w:val="24"/>
                <w:lang w:eastAsia="lv-LV"/>
              </w:rPr>
            </w:pPr>
            <w:r w:rsidRPr="00FB1659">
              <w:rPr>
                <w:rFonts w:ascii="Times New Roman" w:hAnsi="Times New Roman"/>
                <w:color w:val="000000"/>
                <w:szCs w:val="24"/>
                <w:lang w:eastAsia="lv-LV"/>
              </w:rPr>
              <w:t>Pārtrauc atkritumu iekraušanu krāsns darbības uzsākšanas un/vai beigšanas laikā, kad nav iespējams nodrošināt atbilstošu temperatūru un uzturēšanās il</w:t>
            </w:r>
            <w:r w:rsidR="00122D37">
              <w:rPr>
                <w:rFonts w:ascii="Times New Roman" w:hAnsi="Times New Roman"/>
                <w:color w:val="000000"/>
                <w:szCs w:val="24"/>
                <w:lang w:eastAsia="lv-LV"/>
              </w:rPr>
              <w:t>gumu krāsnī</w:t>
            </w:r>
            <w:r w:rsidR="00294083">
              <w:rPr>
                <w:rFonts w:ascii="Times New Roman" w:hAnsi="Times New Roman"/>
                <w:color w:val="000000"/>
                <w:szCs w:val="24"/>
                <w:lang w:eastAsia="lv-LV"/>
              </w:rPr>
              <w:t xml:space="preserve"> </w:t>
            </w:r>
            <w:r w:rsidR="007E2137">
              <w:rPr>
                <w:rFonts w:ascii="Times New Roman" w:hAnsi="Times New Roman"/>
                <w:color w:val="000000"/>
                <w:szCs w:val="24"/>
                <w:lang w:eastAsia="lv-LV"/>
              </w:rPr>
              <w:t>saskaņā ar šīs tabulas</w:t>
            </w:r>
            <w:r w:rsidR="00294083">
              <w:rPr>
                <w:rFonts w:ascii="Times New Roman" w:hAnsi="Times New Roman"/>
                <w:color w:val="000000"/>
                <w:szCs w:val="24"/>
                <w:lang w:eastAsia="lv-LV"/>
              </w:rPr>
              <w:t xml:space="preserve"> 2. un 3. </w:t>
            </w:r>
            <w:r w:rsidRPr="00FB1659">
              <w:rPr>
                <w:rFonts w:ascii="Times New Roman" w:hAnsi="Times New Roman"/>
                <w:color w:val="000000"/>
                <w:szCs w:val="24"/>
                <w:lang w:eastAsia="lv-LV"/>
              </w:rPr>
              <w:t>punkt</w:t>
            </w:r>
            <w:r w:rsidR="007E2137">
              <w:rPr>
                <w:rFonts w:ascii="Times New Roman" w:hAnsi="Times New Roman"/>
                <w:color w:val="000000"/>
                <w:szCs w:val="24"/>
                <w:lang w:eastAsia="lv-LV"/>
              </w:rPr>
              <w:t>u</w:t>
            </w:r>
          </w:p>
        </w:tc>
      </w:tr>
    </w:tbl>
    <w:p w14:paraId="17B68AF1" w14:textId="77777777" w:rsidR="0041288A" w:rsidRPr="008E5240" w:rsidRDefault="0041288A" w:rsidP="00105438">
      <w:pPr>
        <w:spacing w:after="0" w:line="240" w:lineRule="auto"/>
        <w:jc w:val="both"/>
        <w:rPr>
          <w:rFonts w:ascii="Times New Roman" w:hAnsi="Times New Roman"/>
          <w:sz w:val="24"/>
          <w:szCs w:val="24"/>
          <w:lang w:eastAsia="lv-LV"/>
        </w:rPr>
      </w:pPr>
    </w:p>
    <w:p w14:paraId="17B68AF2" w14:textId="2A82A3AD" w:rsidR="0041288A" w:rsidRPr="00491A8C" w:rsidRDefault="0041288A" w:rsidP="00D92C07">
      <w:pPr>
        <w:pStyle w:val="Virsraksts"/>
        <w:spacing w:after="0" w:line="240" w:lineRule="auto"/>
        <w:rPr>
          <w:sz w:val="24"/>
          <w:lang w:eastAsia="lv-LV"/>
        </w:rPr>
      </w:pPr>
      <w:bookmarkStart w:id="44" w:name="_Toc370812766"/>
      <w:r w:rsidRPr="00491A8C">
        <w:rPr>
          <w:sz w:val="24"/>
          <w:lang w:eastAsia="lv-LV"/>
        </w:rPr>
        <w:t>6.5.2.3</w:t>
      </w:r>
      <w:r w:rsidR="00491A8C" w:rsidRPr="00491A8C">
        <w:rPr>
          <w:sz w:val="24"/>
          <w:lang w:eastAsia="lv-LV"/>
        </w:rPr>
        <w:t>.</w:t>
      </w:r>
      <w:r w:rsidRPr="00491A8C">
        <w:rPr>
          <w:sz w:val="24"/>
          <w:lang w:eastAsia="lv-LV"/>
        </w:rPr>
        <w:t xml:space="preserve"> Drošības pārvaldība bīstamo atkritumu izmantošanā</w:t>
      </w:r>
      <w:bookmarkEnd w:id="44"/>
      <w:r w:rsidRPr="00491A8C">
        <w:rPr>
          <w:sz w:val="24"/>
          <w:lang w:eastAsia="lv-LV"/>
        </w:rPr>
        <w:t xml:space="preserve"> </w:t>
      </w:r>
    </w:p>
    <w:p w14:paraId="17B68AF4" w14:textId="75C48D3C" w:rsidR="0041288A" w:rsidRPr="008E5240" w:rsidRDefault="0041288A" w:rsidP="00AE561D">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6.5.2.3.1.</w:t>
      </w:r>
      <w:r w:rsidR="00D539BC">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 xml:space="preserve">Lai nepieļautu nejaušas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drošības pārvaldība, glabājot bīstamos atkritumus, strādājot ar tiem un </w:t>
      </w:r>
      <w:r w:rsidR="00122D37" w:rsidRPr="008E5240">
        <w:rPr>
          <w:rFonts w:ascii="Times New Roman" w:hAnsi="Times New Roman"/>
          <w:color w:val="000000"/>
          <w:sz w:val="24"/>
          <w:szCs w:val="24"/>
          <w:lang w:eastAsia="lv-LV"/>
        </w:rPr>
        <w:t xml:space="preserve">iekraujot </w:t>
      </w:r>
      <w:r w:rsidRPr="008E5240">
        <w:rPr>
          <w:rFonts w:ascii="Times New Roman" w:hAnsi="Times New Roman"/>
          <w:color w:val="000000"/>
          <w:sz w:val="24"/>
          <w:szCs w:val="24"/>
          <w:lang w:eastAsia="lv-LV"/>
        </w:rPr>
        <w:t xml:space="preserve">tos krāsnī. </w:t>
      </w:r>
    </w:p>
    <w:p w14:paraId="17B68AF6" w14:textId="77777777" w:rsidR="0041288A" w:rsidRPr="008E5240" w:rsidRDefault="0041288A" w:rsidP="00AE561D">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Apraksts </w:t>
      </w:r>
    </w:p>
    <w:p w14:paraId="17B68AF7" w14:textId="1BC66F02" w:rsidR="0041288A" w:rsidRPr="008E5240" w:rsidRDefault="0041288A" w:rsidP="00D92C07">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Drošības pārvaldība darbā ar bīstamiem atkritumiem</w:t>
      </w:r>
      <w:r w:rsidR="00122D37">
        <w:rPr>
          <w:rFonts w:ascii="Times New Roman" w:hAnsi="Times New Roman"/>
          <w:color w:val="000000"/>
          <w:sz w:val="24"/>
          <w:szCs w:val="24"/>
          <w:lang w:eastAsia="lv-LV"/>
        </w:rPr>
        <w:t xml:space="preserve"> (</w:t>
      </w:r>
      <w:r w:rsidRPr="008E5240">
        <w:rPr>
          <w:rFonts w:ascii="Times New Roman" w:hAnsi="Times New Roman"/>
          <w:color w:val="000000"/>
          <w:sz w:val="24"/>
          <w:szCs w:val="24"/>
          <w:lang w:eastAsia="lv-LV"/>
        </w:rPr>
        <w:t xml:space="preserve">piemēram, </w:t>
      </w:r>
      <w:r w:rsidR="00122D37" w:rsidRPr="008E5240">
        <w:rPr>
          <w:rFonts w:ascii="Times New Roman" w:hAnsi="Times New Roman"/>
          <w:color w:val="000000"/>
          <w:sz w:val="24"/>
          <w:szCs w:val="24"/>
          <w:lang w:eastAsia="lv-LV"/>
        </w:rPr>
        <w:t xml:space="preserve">glabājot </w:t>
      </w:r>
      <w:r w:rsidRPr="008E5240">
        <w:rPr>
          <w:rFonts w:ascii="Times New Roman" w:hAnsi="Times New Roman"/>
          <w:color w:val="000000"/>
          <w:sz w:val="24"/>
          <w:szCs w:val="24"/>
          <w:lang w:eastAsia="lv-LV"/>
        </w:rPr>
        <w:t xml:space="preserve">tos, strādājot ar tiem un iekraujot </w:t>
      </w:r>
      <w:r w:rsidR="00122D37">
        <w:rPr>
          <w:rFonts w:ascii="Times New Roman" w:hAnsi="Times New Roman"/>
          <w:color w:val="000000"/>
          <w:sz w:val="24"/>
          <w:szCs w:val="24"/>
          <w:lang w:eastAsia="lv-LV"/>
        </w:rPr>
        <w:t xml:space="preserve">tos </w:t>
      </w:r>
      <w:r w:rsidRPr="008E5240">
        <w:rPr>
          <w:rFonts w:ascii="Times New Roman" w:hAnsi="Times New Roman"/>
          <w:color w:val="000000"/>
          <w:sz w:val="24"/>
          <w:szCs w:val="24"/>
          <w:lang w:eastAsia="lv-LV"/>
        </w:rPr>
        <w:t>krāsnī</w:t>
      </w:r>
      <w:r w:rsidR="00122D37">
        <w:rPr>
          <w:rFonts w:ascii="Times New Roman" w:hAnsi="Times New Roman"/>
          <w:color w:val="000000"/>
          <w:sz w:val="24"/>
          <w:szCs w:val="24"/>
          <w:lang w:eastAsia="lv-LV"/>
        </w:rPr>
        <w:t>)</w:t>
      </w:r>
      <w:r w:rsidRPr="008E5240">
        <w:rPr>
          <w:rFonts w:ascii="Times New Roman" w:hAnsi="Times New Roman"/>
          <w:color w:val="000000"/>
          <w:sz w:val="24"/>
          <w:szCs w:val="24"/>
          <w:lang w:eastAsia="lv-LV"/>
        </w:rPr>
        <w:t xml:space="preserve"> ietver ar riskiem pamatotu pieeju, ņemot vērā atkritumu avotu un veidu, veicot izmantojamo atkritumu marķēšanu, pārbaudi, paraugu ņemšanu un testēšanu.</w:t>
      </w:r>
    </w:p>
    <w:p w14:paraId="17B68AF8" w14:textId="77777777" w:rsidR="0041288A" w:rsidRPr="008E5240" w:rsidRDefault="0041288A" w:rsidP="00D92C07">
      <w:pPr>
        <w:spacing w:after="0" w:line="240" w:lineRule="auto"/>
        <w:jc w:val="both"/>
        <w:rPr>
          <w:rFonts w:ascii="Times New Roman" w:hAnsi="Times New Roman"/>
          <w:color w:val="000000"/>
          <w:sz w:val="24"/>
          <w:szCs w:val="24"/>
          <w:lang w:eastAsia="lv-LV"/>
        </w:rPr>
      </w:pPr>
    </w:p>
    <w:p w14:paraId="17B68AF9" w14:textId="77777777" w:rsidR="0041288A" w:rsidRPr="00DE3904" w:rsidRDefault="0041288A" w:rsidP="00D92C07">
      <w:pPr>
        <w:pStyle w:val="Virsraksts"/>
        <w:spacing w:after="0" w:line="240" w:lineRule="auto"/>
        <w:rPr>
          <w:b/>
          <w:lang w:eastAsia="lv-LV"/>
        </w:rPr>
      </w:pPr>
      <w:bookmarkStart w:id="45" w:name="_Toc370812767"/>
      <w:r w:rsidRPr="00DE3904">
        <w:rPr>
          <w:b/>
          <w:lang w:eastAsia="lv-LV"/>
        </w:rPr>
        <w:t>6.6. Putekļu emisijas</w:t>
      </w:r>
      <w:bookmarkEnd w:id="45"/>
      <w:r w:rsidRPr="00DE3904">
        <w:rPr>
          <w:b/>
          <w:lang w:eastAsia="lv-LV"/>
        </w:rPr>
        <w:t xml:space="preserve"> </w:t>
      </w:r>
    </w:p>
    <w:p w14:paraId="5FAEEF2E" w14:textId="77777777" w:rsidR="006B09D0" w:rsidRPr="00C400E9" w:rsidRDefault="006B09D0" w:rsidP="006B09D0">
      <w:pPr>
        <w:pStyle w:val="Virsraksts"/>
        <w:spacing w:after="0" w:line="240" w:lineRule="auto"/>
        <w:rPr>
          <w:i w:val="0"/>
          <w:sz w:val="24"/>
        </w:rPr>
      </w:pPr>
      <w:bookmarkStart w:id="46" w:name="_Toc370812768"/>
    </w:p>
    <w:p w14:paraId="17B68AFA" w14:textId="640CB787" w:rsidR="0041288A" w:rsidRPr="00491A8C" w:rsidRDefault="0041288A" w:rsidP="00D92C07">
      <w:pPr>
        <w:pStyle w:val="Virsraksts"/>
        <w:spacing w:after="0" w:line="240" w:lineRule="auto"/>
        <w:rPr>
          <w:sz w:val="24"/>
          <w:lang w:eastAsia="lv-LV"/>
        </w:rPr>
      </w:pPr>
      <w:r w:rsidRPr="00491A8C">
        <w:rPr>
          <w:sz w:val="24"/>
          <w:lang w:eastAsia="lv-LV"/>
        </w:rPr>
        <w:t>6.6.1. Difūzās putekļu emisijas</w:t>
      </w:r>
      <w:bookmarkEnd w:id="46"/>
      <w:r w:rsidR="00CF2293" w:rsidRPr="00491A8C">
        <w:rPr>
          <w:sz w:val="24"/>
          <w:lang w:eastAsia="lv-LV"/>
        </w:rPr>
        <w:t xml:space="preserve"> </w:t>
      </w:r>
    </w:p>
    <w:p w14:paraId="17B68AFB" w14:textId="38D0DEFB" w:rsidR="0041288A" w:rsidRPr="008E5240" w:rsidRDefault="00D539BC" w:rsidP="00D92C07">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6.6.1.1. </w:t>
      </w:r>
      <w:r w:rsidR="0041288A" w:rsidRPr="008E5240">
        <w:rPr>
          <w:rFonts w:ascii="Times New Roman" w:hAnsi="Times New Roman"/>
          <w:color w:val="000000"/>
          <w:sz w:val="24"/>
          <w:szCs w:val="24"/>
          <w:lang w:eastAsia="lv-LV"/>
        </w:rPr>
        <w:t xml:space="preserve">Lai samazinātu/novērstu difūzās putekļu emisijas darbībās, kurās rodas putekļi, </w:t>
      </w:r>
      <w:r w:rsidR="00DE7C1A">
        <w:rPr>
          <w:rFonts w:ascii="Times New Roman" w:hAnsi="Times New Roman"/>
          <w:color w:val="000000"/>
          <w:sz w:val="24"/>
          <w:szCs w:val="24"/>
        </w:rPr>
        <w:t xml:space="preserve">atbilstoši </w:t>
      </w:r>
      <w:r w:rsidR="0041288A"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36. tabulā minētajiem</w:t>
      </w:r>
      <w:r w:rsidR="00315704" w:rsidRPr="008E5240">
        <w:rPr>
          <w:rFonts w:ascii="Times New Roman" w:hAnsi="Times New Roman"/>
          <w:color w:val="000000"/>
          <w:sz w:val="24"/>
          <w:szCs w:val="24"/>
        </w:rPr>
        <w:t xml:space="preserve"> </w:t>
      </w:r>
      <w:r w:rsidR="0041288A" w:rsidRPr="008E5240">
        <w:rPr>
          <w:rFonts w:ascii="Times New Roman" w:hAnsi="Times New Roman"/>
          <w:color w:val="000000"/>
          <w:sz w:val="24"/>
          <w:szCs w:val="24"/>
          <w:lang w:eastAsia="lv-LV"/>
        </w:rPr>
        <w:t xml:space="preserve">tehniskajiem paņēmieniem vai to apvienojums. </w:t>
      </w:r>
    </w:p>
    <w:p w14:paraId="356B1FC1" w14:textId="77777777" w:rsidR="00641B2E" w:rsidRPr="00641B2E" w:rsidRDefault="00641B2E" w:rsidP="00641B2E">
      <w:pPr>
        <w:spacing w:after="0" w:line="240" w:lineRule="auto"/>
        <w:jc w:val="both"/>
        <w:rPr>
          <w:rFonts w:ascii="Times New Roman" w:hAnsi="Times New Roman"/>
          <w:color w:val="000000"/>
          <w:sz w:val="16"/>
          <w:szCs w:val="16"/>
        </w:rPr>
      </w:pPr>
    </w:p>
    <w:p w14:paraId="17B68AFD" w14:textId="269D688F" w:rsidR="0041288A" w:rsidRPr="008E5240" w:rsidRDefault="00122D37" w:rsidP="003B317A">
      <w:pPr>
        <w:autoSpaceDE w:val="0"/>
        <w:autoSpaceDN w:val="0"/>
        <w:adjustRightInd w:val="0"/>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br w:type="page"/>
      </w:r>
      <w:r w:rsidR="0041288A" w:rsidRPr="008E5240">
        <w:rPr>
          <w:rFonts w:ascii="Times New Roman" w:hAnsi="Times New Roman"/>
          <w:b/>
          <w:bCs/>
          <w:color w:val="000000"/>
          <w:sz w:val="24"/>
          <w:szCs w:val="24"/>
          <w:lang w:eastAsia="lv-LV"/>
        </w:rPr>
        <w:lastRenderedPageBreak/>
        <w:t>Tehniskie paņēmieni</w:t>
      </w:r>
    </w:p>
    <w:p w14:paraId="01DECE66" w14:textId="77777777" w:rsidR="00DE1EC0" w:rsidRPr="004E52EF" w:rsidRDefault="00DE1EC0" w:rsidP="00DE1EC0">
      <w:pPr>
        <w:pStyle w:val="Virsraksts"/>
        <w:spacing w:after="0" w:line="240" w:lineRule="auto"/>
        <w:rPr>
          <w:i w:val="0"/>
          <w:sz w:val="10"/>
          <w:szCs w:val="10"/>
        </w:rPr>
      </w:pPr>
    </w:p>
    <w:p w14:paraId="17B68AFF" w14:textId="321CF708" w:rsidR="0041288A" w:rsidRPr="00FB1659" w:rsidRDefault="0041288A" w:rsidP="003B317A">
      <w:pPr>
        <w:spacing w:after="0" w:line="240" w:lineRule="auto"/>
        <w:jc w:val="right"/>
        <w:rPr>
          <w:rFonts w:ascii="Times New Roman" w:hAnsi="Times New Roman"/>
          <w:szCs w:val="24"/>
        </w:rPr>
      </w:pPr>
      <w:r w:rsidRPr="00FB1659">
        <w:rPr>
          <w:rFonts w:ascii="Times New Roman" w:hAnsi="Times New Roman"/>
          <w:szCs w:val="24"/>
        </w:rPr>
        <w:t>36</w:t>
      </w:r>
      <w:r w:rsidR="00574B42" w:rsidRPr="00FB1659">
        <w:rPr>
          <w:rFonts w:ascii="Times New Roman" w:hAnsi="Times New Roman"/>
          <w:szCs w:val="24"/>
        </w:rPr>
        <w:t>. tabul</w:t>
      </w:r>
      <w:r w:rsidRPr="00FB1659">
        <w:rPr>
          <w:rFonts w:ascii="Times New Roman" w:hAnsi="Times New Roman"/>
          <w:szCs w:val="24"/>
        </w:rPr>
        <w:t>a</w:t>
      </w:r>
    </w:p>
    <w:p w14:paraId="63E62495"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FB1659" w14:paraId="675472DD" w14:textId="77777777" w:rsidTr="008E59AF">
        <w:tc>
          <w:tcPr>
            <w:tcW w:w="567" w:type="dxa"/>
            <w:vAlign w:val="center"/>
          </w:tcPr>
          <w:p w14:paraId="0F1652C1" w14:textId="77777777" w:rsidR="00426680" w:rsidRPr="00FB1659" w:rsidRDefault="00426680" w:rsidP="008E59AF">
            <w:pPr>
              <w:spacing w:after="0" w:line="240" w:lineRule="auto"/>
              <w:ind w:left="-57" w:right="-57"/>
              <w:jc w:val="center"/>
              <w:rPr>
                <w:rFonts w:ascii="Times New Roman" w:hAnsi="Times New Roman"/>
                <w:iCs/>
                <w:color w:val="000000"/>
                <w:lang w:eastAsia="lv-LV"/>
              </w:rPr>
            </w:pPr>
            <w:r w:rsidRPr="00FB1659">
              <w:rPr>
                <w:rFonts w:ascii="Times New Roman" w:hAnsi="Times New Roman"/>
                <w:iCs/>
                <w:color w:val="000000"/>
                <w:lang w:eastAsia="lv-LV"/>
              </w:rPr>
              <w:t>Nr.</w:t>
            </w:r>
          </w:p>
          <w:p w14:paraId="66717BCB" w14:textId="77777777" w:rsidR="00426680" w:rsidRPr="00FB1659" w:rsidRDefault="00426680" w:rsidP="008E59AF">
            <w:pPr>
              <w:spacing w:after="0" w:line="240" w:lineRule="auto"/>
              <w:ind w:left="-57" w:right="-57"/>
              <w:jc w:val="center"/>
              <w:rPr>
                <w:rFonts w:ascii="Times New Roman" w:hAnsi="Times New Roman"/>
                <w:iCs/>
                <w:color w:val="000000"/>
                <w:lang w:eastAsia="lv-LV"/>
              </w:rPr>
            </w:pPr>
            <w:r w:rsidRPr="00FB1659">
              <w:rPr>
                <w:rFonts w:ascii="Times New Roman" w:hAnsi="Times New Roman"/>
                <w:iCs/>
                <w:color w:val="000000"/>
                <w:lang w:eastAsia="lv-LV"/>
              </w:rPr>
              <w:t>p. k.</w:t>
            </w:r>
          </w:p>
        </w:tc>
        <w:tc>
          <w:tcPr>
            <w:tcW w:w="8505" w:type="dxa"/>
            <w:vAlign w:val="center"/>
          </w:tcPr>
          <w:p w14:paraId="2AA7181A" w14:textId="77777777" w:rsidR="00426680" w:rsidRPr="00FB1659" w:rsidRDefault="00426680" w:rsidP="008E59AF">
            <w:pPr>
              <w:spacing w:after="0" w:line="240" w:lineRule="auto"/>
              <w:jc w:val="center"/>
              <w:rPr>
                <w:rFonts w:ascii="Times New Roman" w:hAnsi="Times New Roman"/>
                <w:i/>
                <w:iCs/>
                <w:color w:val="000000"/>
                <w:lang w:eastAsia="lv-LV"/>
              </w:rPr>
            </w:pPr>
            <w:r w:rsidRPr="00FB1659">
              <w:rPr>
                <w:rFonts w:ascii="Times New Roman" w:hAnsi="Times New Roman"/>
                <w:color w:val="000000"/>
                <w:lang w:eastAsia="lv-LV"/>
              </w:rPr>
              <w:t>Tehniskais paņēmiens</w:t>
            </w:r>
          </w:p>
        </w:tc>
      </w:tr>
      <w:tr w:rsidR="0041288A" w:rsidRPr="00FB1659" w14:paraId="17B68B07" w14:textId="77777777" w:rsidTr="00FB1659">
        <w:tc>
          <w:tcPr>
            <w:tcW w:w="567" w:type="dxa"/>
          </w:tcPr>
          <w:p w14:paraId="17B68B05"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1. </w:t>
            </w:r>
          </w:p>
        </w:tc>
        <w:tc>
          <w:tcPr>
            <w:tcW w:w="8505" w:type="dxa"/>
          </w:tcPr>
          <w:p w14:paraId="17B68B06" w14:textId="332DA57D" w:rsidR="0041288A" w:rsidRPr="00FB1659" w:rsidRDefault="00155885" w:rsidP="00155885">
            <w:pPr>
              <w:spacing w:after="0" w:line="240" w:lineRule="auto"/>
              <w:rPr>
                <w:rFonts w:ascii="Times New Roman" w:hAnsi="Times New Roman"/>
                <w:lang w:eastAsia="lv-LV"/>
              </w:rPr>
            </w:pPr>
            <w:r w:rsidRPr="008171EF">
              <w:rPr>
                <w:rFonts w:ascii="Times New Roman" w:hAnsi="Times New Roman"/>
                <w:color w:val="000000"/>
              </w:rPr>
              <w:t xml:space="preserve">Norobežo/iekapsulē </w:t>
            </w:r>
            <w:proofErr w:type="spellStart"/>
            <w:r w:rsidR="0041288A" w:rsidRPr="00FB1659">
              <w:rPr>
                <w:rFonts w:ascii="Times New Roman" w:hAnsi="Times New Roman"/>
                <w:color w:val="000000"/>
                <w:lang w:eastAsia="lv-LV"/>
              </w:rPr>
              <w:t>utekļus</w:t>
            </w:r>
            <w:proofErr w:type="spellEnd"/>
            <w:r w:rsidR="0041288A" w:rsidRPr="00FB1659">
              <w:rPr>
                <w:rFonts w:ascii="Times New Roman" w:hAnsi="Times New Roman"/>
                <w:color w:val="000000"/>
                <w:lang w:eastAsia="lv-LV"/>
              </w:rPr>
              <w:t xml:space="preserve"> radošas darbības</w:t>
            </w:r>
            <w:r w:rsidR="001134D4">
              <w:rPr>
                <w:rFonts w:ascii="Times New Roman" w:hAnsi="Times New Roman"/>
                <w:color w:val="000000"/>
                <w:lang w:eastAsia="lv-LV"/>
              </w:rPr>
              <w:t xml:space="preserve"> (p</w:t>
            </w:r>
            <w:r w:rsidR="0041288A" w:rsidRPr="00FB1659">
              <w:rPr>
                <w:rFonts w:ascii="Times New Roman" w:hAnsi="Times New Roman"/>
                <w:color w:val="000000"/>
                <w:lang w:eastAsia="lv-LV"/>
              </w:rPr>
              <w:t>iemēram, smalcināšan</w:t>
            </w:r>
            <w:r>
              <w:rPr>
                <w:rFonts w:ascii="Times New Roman" w:hAnsi="Times New Roman"/>
                <w:color w:val="000000"/>
                <w:lang w:eastAsia="lv-LV"/>
              </w:rPr>
              <w:t>a</w:t>
            </w:r>
            <w:r w:rsidR="0041288A" w:rsidRPr="00FB1659">
              <w:rPr>
                <w:rFonts w:ascii="Times New Roman" w:hAnsi="Times New Roman"/>
                <w:color w:val="000000"/>
                <w:lang w:eastAsia="lv-LV"/>
              </w:rPr>
              <w:t>, s</w:t>
            </w:r>
            <w:r w:rsidR="006B76C6" w:rsidRPr="00FB1659">
              <w:rPr>
                <w:rFonts w:ascii="Times New Roman" w:hAnsi="Times New Roman"/>
                <w:color w:val="000000"/>
                <w:lang w:eastAsia="lv-LV"/>
              </w:rPr>
              <w:t>ijāšan</w:t>
            </w:r>
            <w:r>
              <w:rPr>
                <w:rFonts w:ascii="Times New Roman" w:hAnsi="Times New Roman"/>
                <w:color w:val="000000"/>
                <w:lang w:eastAsia="lv-LV"/>
              </w:rPr>
              <w:t>a,</w:t>
            </w:r>
            <w:r w:rsidR="006B76C6" w:rsidRPr="00FB1659">
              <w:rPr>
                <w:rFonts w:ascii="Times New Roman" w:hAnsi="Times New Roman"/>
                <w:color w:val="000000"/>
                <w:lang w:eastAsia="lv-LV"/>
              </w:rPr>
              <w:t xml:space="preserve"> maisīšan</w:t>
            </w:r>
            <w:r>
              <w:rPr>
                <w:rFonts w:ascii="Times New Roman" w:hAnsi="Times New Roman"/>
                <w:color w:val="000000"/>
                <w:lang w:eastAsia="lv-LV"/>
              </w:rPr>
              <w:t>a</w:t>
            </w:r>
            <w:r w:rsidR="001134D4">
              <w:rPr>
                <w:rFonts w:ascii="Times New Roman" w:hAnsi="Times New Roman"/>
                <w:color w:val="000000"/>
                <w:lang w:eastAsia="lv-LV"/>
              </w:rPr>
              <w:t>)</w:t>
            </w:r>
            <w:r w:rsidR="006B76C6" w:rsidRPr="00FB1659">
              <w:rPr>
                <w:rFonts w:ascii="Times New Roman" w:hAnsi="Times New Roman"/>
                <w:color w:val="000000"/>
                <w:lang w:eastAsia="lv-LV"/>
              </w:rPr>
              <w:t xml:space="preserve"> </w:t>
            </w:r>
          </w:p>
        </w:tc>
      </w:tr>
      <w:tr w:rsidR="0041288A" w:rsidRPr="00FB1659" w14:paraId="17B68B0A" w14:textId="77777777" w:rsidTr="00FB1659">
        <w:tc>
          <w:tcPr>
            <w:tcW w:w="567" w:type="dxa"/>
          </w:tcPr>
          <w:p w14:paraId="17B68B08"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2. </w:t>
            </w:r>
          </w:p>
        </w:tc>
        <w:tc>
          <w:tcPr>
            <w:tcW w:w="8505" w:type="dxa"/>
          </w:tcPr>
          <w:p w14:paraId="17B68B09" w14:textId="5522E598" w:rsidR="0041288A" w:rsidRPr="00FB1659" w:rsidRDefault="007E65B1" w:rsidP="00FB1659">
            <w:pPr>
              <w:spacing w:after="0" w:line="240" w:lineRule="auto"/>
              <w:rPr>
                <w:rFonts w:ascii="Times New Roman" w:hAnsi="Times New Roman"/>
                <w:lang w:eastAsia="lv-LV"/>
              </w:rPr>
            </w:pPr>
            <w:r>
              <w:rPr>
                <w:rFonts w:ascii="Times New Roman" w:hAnsi="Times New Roman"/>
                <w:color w:val="000000"/>
                <w:lang w:eastAsia="lv-LV"/>
              </w:rPr>
              <w:t>J</w:t>
            </w:r>
            <w:r w:rsidR="0041288A" w:rsidRPr="00FB1659">
              <w:rPr>
                <w:rFonts w:ascii="Times New Roman" w:hAnsi="Times New Roman"/>
                <w:color w:val="000000"/>
                <w:lang w:eastAsia="lv-LV"/>
              </w:rPr>
              <w:t>a ir iespējama putekļu emisiju izdalīšanās no putekļainiem materiāliem, izmanto slēgtus konveijerus un elevatorus, kas pēc sa</w:t>
            </w:r>
            <w:r w:rsidR="003D1737">
              <w:rPr>
                <w:rFonts w:ascii="Times New Roman" w:hAnsi="Times New Roman"/>
                <w:color w:val="000000"/>
                <w:lang w:eastAsia="lv-LV"/>
              </w:rPr>
              <w:t>vas uzbūves ir noslēgta sistēma</w:t>
            </w:r>
          </w:p>
        </w:tc>
      </w:tr>
      <w:tr w:rsidR="0041288A" w:rsidRPr="00FB1659" w14:paraId="17B68B0D" w14:textId="77777777" w:rsidTr="00FB1659">
        <w:tc>
          <w:tcPr>
            <w:tcW w:w="567" w:type="dxa"/>
          </w:tcPr>
          <w:p w14:paraId="17B68B0B"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3. </w:t>
            </w:r>
          </w:p>
        </w:tc>
        <w:tc>
          <w:tcPr>
            <w:tcW w:w="8505" w:type="dxa"/>
          </w:tcPr>
          <w:p w14:paraId="17B68B0C" w14:textId="7AE82548" w:rsidR="0041288A" w:rsidRPr="001134D4" w:rsidRDefault="0041288A" w:rsidP="00FB1659">
            <w:pPr>
              <w:autoSpaceDE w:val="0"/>
              <w:autoSpaceDN w:val="0"/>
              <w:adjustRightInd w:val="0"/>
              <w:spacing w:after="0" w:line="240" w:lineRule="auto"/>
              <w:rPr>
                <w:rFonts w:ascii="Times New Roman" w:hAnsi="Times New Roman"/>
                <w:color w:val="000000"/>
                <w:spacing w:val="-2"/>
                <w:lang w:eastAsia="lv-LV"/>
              </w:rPr>
            </w:pPr>
            <w:r w:rsidRPr="001134D4">
              <w:rPr>
                <w:rFonts w:ascii="Times New Roman" w:hAnsi="Times New Roman"/>
                <w:color w:val="000000"/>
                <w:spacing w:val="-2"/>
                <w:lang w:eastAsia="lv-LV"/>
              </w:rPr>
              <w:t>Lai risinātu ar putekļiem piesātināta gaisa masu pārvietošanos pildīšanas darbību laikā, izmanto atbilstoša tilpuma glabāšanas tvertnes, līmeņa rādītājus ar izslēgšanas slēdžiem un filtr</w:t>
            </w:r>
            <w:r w:rsidR="003D1737" w:rsidRPr="001134D4">
              <w:rPr>
                <w:rFonts w:ascii="Times New Roman" w:hAnsi="Times New Roman"/>
                <w:color w:val="000000"/>
                <w:spacing w:val="-2"/>
                <w:lang w:eastAsia="lv-LV"/>
              </w:rPr>
              <w:t>iem</w:t>
            </w:r>
          </w:p>
        </w:tc>
      </w:tr>
      <w:tr w:rsidR="0041288A" w:rsidRPr="00FB1659" w14:paraId="17B68B10" w14:textId="77777777" w:rsidTr="00FB1659">
        <w:tc>
          <w:tcPr>
            <w:tcW w:w="567" w:type="dxa"/>
          </w:tcPr>
          <w:p w14:paraId="17B68B0E"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4. </w:t>
            </w:r>
          </w:p>
        </w:tc>
        <w:tc>
          <w:tcPr>
            <w:tcW w:w="8505" w:type="dxa"/>
          </w:tcPr>
          <w:p w14:paraId="17B68B0F" w14:textId="7634CE10"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Izmanto cirkulācijas procesu, ko lieto</w:t>
            </w:r>
            <w:r w:rsidR="003D1737">
              <w:rPr>
                <w:rFonts w:ascii="Times New Roman" w:hAnsi="Times New Roman"/>
                <w:color w:val="000000"/>
                <w:lang w:eastAsia="lv-LV"/>
              </w:rPr>
              <w:t xml:space="preserve"> pneimatiskās pievades sistēmās</w:t>
            </w:r>
          </w:p>
        </w:tc>
      </w:tr>
      <w:tr w:rsidR="0041288A" w:rsidRPr="00FB1659" w14:paraId="17B68B13" w14:textId="77777777" w:rsidTr="00FB1659">
        <w:tc>
          <w:tcPr>
            <w:tcW w:w="567" w:type="dxa"/>
          </w:tcPr>
          <w:p w14:paraId="17B68B11"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5. </w:t>
            </w:r>
          </w:p>
        </w:tc>
        <w:tc>
          <w:tcPr>
            <w:tcW w:w="8505" w:type="dxa"/>
          </w:tcPr>
          <w:p w14:paraId="17B68B12" w14:textId="043D6CCA" w:rsidR="0041288A" w:rsidRPr="00FB1659" w:rsidRDefault="0041288A" w:rsidP="001134D4">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Materiālu</w:t>
            </w:r>
            <w:r w:rsidR="001134D4">
              <w:rPr>
                <w:rFonts w:ascii="Times New Roman" w:hAnsi="Times New Roman"/>
                <w:color w:val="000000"/>
                <w:lang w:eastAsia="lv-LV"/>
              </w:rPr>
              <w:t>s</w:t>
            </w:r>
            <w:r w:rsidRPr="00FB1659">
              <w:rPr>
                <w:rFonts w:ascii="Times New Roman" w:hAnsi="Times New Roman"/>
                <w:color w:val="000000"/>
                <w:lang w:eastAsia="lv-LV"/>
              </w:rPr>
              <w:t xml:space="preserve"> apstrād</w:t>
            </w:r>
            <w:r w:rsidR="001134D4">
              <w:rPr>
                <w:rFonts w:ascii="Times New Roman" w:hAnsi="Times New Roman"/>
                <w:color w:val="000000"/>
                <w:lang w:eastAsia="lv-LV"/>
              </w:rPr>
              <w:t>ā</w:t>
            </w:r>
            <w:r w:rsidRPr="00FB1659">
              <w:rPr>
                <w:rFonts w:ascii="Times New Roman" w:hAnsi="Times New Roman"/>
                <w:color w:val="000000"/>
                <w:lang w:eastAsia="lv-LV"/>
              </w:rPr>
              <w:t xml:space="preserve"> noslēgtās sistēmās zem negatīva spiediena un </w:t>
            </w:r>
            <w:r w:rsidR="001134D4">
              <w:rPr>
                <w:rFonts w:ascii="Times New Roman" w:hAnsi="Times New Roman"/>
                <w:color w:val="000000"/>
                <w:lang w:eastAsia="lv-LV"/>
              </w:rPr>
              <w:t>pirms izvadīšanas gaisā</w:t>
            </w:r>
            <w:r w:rsidR="001134D4" w:rsidRPr="00FB1659">
              <w:rPr>
                <w:rFonts w:ascii="Times New Roman" w:hAnsi="Times New Roman"/>
                <w:color w:val="000000"/>
                <w:lang w:eastAsia="lv-LV"/>
              </w:rPr>
              <w:t xml:space="preserve"> </w:t>
            </w:r>
            <w:r w:rsidRPr="00FB1659">
              <w:rPr>
                <w:rFonts w:ascii="Times New Roman" w:hAnsi="Times New Roman"/>
                <w:color w:val="000000"/>
                <w:lang w:eastAsia="lv-LV"/>
              </w:rPr>
              <w:t>velkm</w:t>
            </w:r>
            <w:r w:rsidR="001134D4">
              <w:rPr>
                <w:rFonts w:ascii="Times New Roman" w:hAnsi="Times New Roman"/>
                <w:color w:val="000000"/>
                <w:lang w:eastAsia="lv-LV"/>
              </w:rPr>
              <w:t>i</w:t>
            </w:r>
            <w:r w:rsidRPr="00FB1659">
              <w:rPr>
                <w:rFonts w:ascii="Times New Roman" w:hAnsi="Times New Roman"/>
                <w:color w:val="000000"/>
                <w:lang w:eastAsia="lv-LV"/>
              </w:rPr>
              <w:t xml:space="preserve"> attīra no putekļiem ar auduma</w:t>
            </w:r>
            <w:r w:rsidR="003D1737">
              <w:rPr>
                <w:rFonts w:ascii="Times New Roman" w:hAnsi="Times New Roman"/>
                <w:color w:val="000000"/>
                <w:lang w:eastAsia="lv-LV"/>
              </w:rPr>
              <w:t xml:space="preserve"> filtru </w:t>
            </w:r>
          </w:p>
        </w:tc>
      </w:tr>
      <w:tr w:rsidR="0041288A" w:rsidRPr="00FB1659" w14:paraId="17B68B16" w14:textId="77777777" w:rsidTr="00FB1659">
        <w:tc>
          <w:tcPr>
            <w:tcW w:w="567" w:type="dxa"/>
          </w:tcPr>
          <w:p w14:paraId="17B68B14"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6. </w:t>
            </w:r>
          </w:p>
        </w:tc>
        <w:tc>
          <w:tcPr>
            <w:tcW w:w="8505" w:type="dxa"/>
          </w:tcPr>
          <w:p w14:paraId="17B68B15" w14:textId="3C69969D"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Samazina gaisa izplūdes un n</w:t>
            </w:r>
            <w:r w:rsidR="003D1737">
              <w:rPr>
                <w:rFonts w:ascii="Times New Roman" w:hAnsi="Times New Roman"/>
                <w:color w:val="000000"/>
                <w:lang w:eastAsia="lv-LV"/>
              </w:rPr>
              <w:t>oplūdes vietas, pabeidz montāžu</w:t>
            </w:r>
          </w:p>
        </w:tc>
      </w:tr>
      <w:tr w:rsidR="0041288A" w:rsidRPr="00FB1659" w14:paraId="17B68B19" w14:textId="77777777" w:rsidTr="00FB1659">
        <w:tc>
          <w:tcPr>
            <w:tcW w:w="567" w:type="dxa"/>
          </w:tcPr>
          <w:p w14:paraId="17B68B17"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7. </w:t>
            </w:r>
          </w:p>
        </w:tc>
        <w:tc>
          <w:tcPr>
            <w:tcW w:w="8505" w:type="dxa"/>
          </w:tcPr>
          <w:p w14:paraId="17B68B18" w14:textId="77777777"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Veic atbilstošu un pilnīgu iekārtas tehnisko apkopi</w:t>
            </w:r>
          </w:p>
        </w:tc>
      </w:tr>
      <w:tr w:rsidR="0041288A" w:rsidRPr="00FB1659" w14:paraId="17B68B1C" w14:textId="77777777" w:rsidTr="00FB1659">
        <w:tc>
          <w:tcPr>
            <w:tcW w:w="567" w:type="dxa"/>
          </w:tcPr>
          <w:p w14:paraId="17B68B1A"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8. </w:t>
            </w:r>
          </w:p>
        </w:tc>
        <w:tc>
          <w:tcPr>
            <w:tcW w:w="8505" w:type="dxa"/>
          </w:tcPr>
          <w:p w14:paraId="17B68B1B" w14:textId="2802834D"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Izmanto automātiskas</w:t>
            </w:r>
            <w:r w:rsidR="003D1737">
              <w:rPr>
                <w:rFonts w:ascii="Times New Roman" w:hAnsi="Times New Roman"/>
                <w:color w:val="000000"/>
                <w:lang w:eastAsia="lv-LV"/>
              </w:rPr>
              <w:t xml:space="preserve"> iekārtas un kontroles sistēmas</w:t>
            </w:r>
          </w:p>
        </w:tc>
      </w:tr>
      <w:tr w:rsidR="0041288A" w:rsidRPr="00FB1659" w14:paraId="17B68B1F" w14:textId="77777777" w:rsidTr="00FB1659">
        <w:tc>
          <w:tcPr>
            <w:tcW w:w="567" w:type="dxa"/>
          </w:tcPr>
          <w:p w14:paraId="17B68B1D"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9. </w:t>
            </w:r>
          </w:p>
        </w:tc>
        <w:tc>
          <w:tcPr>
            <w:tcW w:w="8505" w:type="dxa"/>
          </w:tcPr>
          <w:p w14:paraId="17B68B1E" w14:textId="123BFCD1"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Izmanto nepārt</w:t>
            </w:r>
            <w:r w:rsidR="003D1737">
              <w:rPr>
                <w:rFonts w:ascii="Times New Roman" w:hAnsi="Times New Roman"/>
                <w:color w:val="000000"/>
                <w:lang w:eastAsia="lv-LV"/>
              </w:rPr>
              <w:t>rauktas un netraucētas darbības</w:t>
            </w:r>
          </w:p>
        </w:tc>
      </w:tr>
      <w:tr w:rsidR="0041288A" w:rsidRPr="00FB1659" w14:paraId="17B68B22" w14:textId="77777777" w:rsidTr="00FB1659">
        <w:tc>
          <w:tcPr>
            <w:tcW w:w="567" w:type="dxa"/>
          </w:tcPr>
          <w:p w14:paraId="17B68B20" w14:textId="77777777" w:rsidR="0041288A" w:rsidRPr="00FB1659" w:rsidRDefault="0041288A" w:rsidP="00B11AB6">
            <w:pPr>
              <w:spacing w:after="0" w:line="240" w:lineRule="auto"/>
              <w:jc w:val="both"/>
              <w:rPr>
                <w:rFonts w:ascii="Times New Roman" w:hAnsi="Times New Roman"/>
                <w:lang w:eastAsia="lv-LV"/>
              </w:rPr>
            </w:pPr>
            <w:r w:rsidRPr="00FB1659">
              <w:rPr>
                <w:rFonts w:ascii="Times New Roman" w:hAnsi="Times New Roman"/>
                <w:lang w:eastAsia="lv-LV"/>
              </w:rPr>
              <w:t xml:space="preserve">10. </w:t>
            </w:r>
          </w:p>
        </w:tc>
        <w:tc>
          <w:tcPr>
            <w:tcW w:w="8505" w:type="dxa"/>
          </w:tcPr>
          <w:p w14:paraId="17B68B21" w14:textId="2286BC60"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Izmanto elastīgus uzpildes cauruļvadus, kas aprīkoti ar putekļu savākšanas sistēmu kaļķu kraušanai, kas atrodas vienā līmenī ar kravas au</w:t>
            </w:r>
            <w:r w:rsidR="003D1737">
              <w:rPr>
                <w:rFonts w:ascii="Times New Roman" w:hAnsi="Times New Roman"/>
                <w:color w:val="000000"/>
                <w:lang w:eastAsia="lv-LV"/>
              </w:rPr>
              <w:t>tomašīnas iekraušanas platformu</w:t>
            </w:r>
          </w:p>
        </w:tc>
      </w:tr>
    </w:tbl>
    <w:p w14:paraId="551A9D2A" w14:textId="77777777" w:rsidR="006B09D0" w:rsidRPr="00C400E9" w:rsidRDefault="006B09D0" w:rsidP="006B09D0">
      <w:pPr>
        <w:pStyle w:val="Virsraksts"/>
        <w:spacing w:after="0" w:line="240" w:lineRule="auto"/>
        <w:rPr>
          <w:i w:val="0"/>
          <w:sz w:val="24"/>
        </w:rPr>
      </w:pPr>
    </w:p>
    <w:p w14:paraId="17B68B24" w14:textId="77777777" w:rsidR="0041288A" w:rsidRPr="008E5240" w:rsidRDefault="0041288A" w:rsidP="008B6207">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Piemērojamība </w:t>
      </w:r>
    </w:p>
    <w:p w14:paraId="17B68B25" w14:textId="3E56B692" w:rsidR="0041288A" w:rsidRPr="008E5240" w:rsidRDefault="0041288A" w:rsidP="008B6207">
      <w:pPr>
        <w:autoSpaceDE w:val="0"/>
        <w:autoSpaceDN w:val="0"/>
        <w:adjustRightInd w:val="0"/>
        <w:spacing w:after="0" w:line="240" w:lineRule="auto"/>
        <w:jc w:val="both"/>
        <w:rPr>
          <w:rFonts w:ascii="Times New Roman" w:hAnsi="Times New Roman"/>
          <w:color w:val="000000"/>
          <w:sz w:val="24"/>
          <w:szCs w:val="24"/>
          <w:lang w:eastAsia="lv-LV"/>
        </w:rPr>
      </w:pPr>
      <w:r w:rsidRPr="007E65B1">
        <w:rPr>
          <w:rFonts w:ascii="Times New Roman" w:hAnsi="Times New Roman"/>
          <w:color w:val="000000"/>
          <w:spacing w:val="-2"/>
          <w:sz w:val="24"/>
          <w:szCs w:val="24"/>
          <w:lang w:eastAsia="lv-LV"/>
        </w:rPr>
        <w:t>Izejvielu sagatavošanas darbībās</w:t>
      </w:r>
      <w:r w:rsidR="001134D4">
        <w:rPr>
          <w:rFonts w:ascii="Times New Roman" w:hAnsi="Times New Roman"/>
          <w:color w:val="000000"/>
          <w:spacing w:val="-2"/>
          <w:sz w:val="24"/>
          <w:szCs w:val="24"/>
          <w:lang w:eastAsia="lv-LV"/>
        </w:rPr>
        <w:t xml:space="preserve"> (</w:t>
      </w:r>
      <w:r w:rsidRPr="007E65B1">
        <w:rPr>
          <w:rFonts w:ascii="Times New Roman" w:hAnsi="Times New Roman"/>
          <w:color w:val="000000"/>
          <w:spacing w:val="-2"/>
          <w:sz w:val="24"/>
          <w:szCs w:val="24"/>
          <w:lang w:eastAsia="lv-LV"/>
        </w:rPr>
        <w:t>piemēram, drupināšanā un sijāšanā</w:t>
      </w:r>
      <w:r w:rsidR="001134D4">
        <w:rPr>
          <w:rFonts w:ascii="Times New Roman" w:hAnsi="Times New Roman"/>
          <w:color w:val="000000"/>
          <w:spacing w:val="-2"/>
          <w:sz w:val="24"/>
          <w:szCs w:val="24"/>
          <w:lang w:eastAsia="lv-LV"/>
        </w:rPr>
        <w:t>)</w:t>
      </w:r>
      <w:r w:rsidRPr="007E65B1">
        <w:rPr>
          <w:rFonts w:ascii="Times New Roman" w:hAnsi="Times New Roman"/>
          <w:color w:val="000000"/>
          <w:spacing w:val="-2"/>
          <w:sz w:val="24"/>
          <w:szCs w:val="24"/>
          <w:lang w:eastAsia="lv-LV"/>
        </w:rPr>
        <w:t xml:space="preserve"> parasti putekļu atdalīšana</w:t>
      </w:r>
      <w:r w:rsidRPr="008E5240">
        <w:rPr>
          <w:rFonts w:ascii="Times New Roman" w:hAnsi="Times New Roman"/>
          <w:color w:val="000000"/>
          <w:sz w:val="24"/>
          <w:szCs w:val="24"/>
          <w:lang w:eastAsia="lv-LV"/>
        </w:rPr>
        <w:t xml:space="preserve"> nav vajadzīga izejvielās esošā mitruma dēļ. </w:t>
      </w:r>
    </w:p>
    <w:p w14:paraId="17B68B26" w14:textId="77777777" w:rsidR="0041288A" w:rsidRPr="008E5240" w:rsidRDefault="0041288A" w:rsidP="008B6207">
      <w:pPr>
        <w:spacing w:after="0" w:line="240" w:lineRule="auto"/>
        <w:jc w:val="both"/>
        <w:rPr>
          <w:rFonts w:ascii="Times New Roman" w:hAnsi="Times New Roman"/>
          <w:color w:val="000000"/>
          <w:sz w:val="24"/>
          <w:szCs w:val="24"/>
          <w:lang w:eastAsia="lv-LV"/>
        </w:rPr>
      </w:pPr>
    </w:p>
    <w:p w14:paraId="17B68B27" w14:textId="20092E0F" w:rsidR="0041288A" w:rsidRPr="008E5240" w:rsidRDefault="0041288A" w:rsidP="008B6207">
      <w:pPr>
        <w:spacing w:after="0" w:line="240" w:lineRule="auto"/>
        <w:jc w:val="both"/>
        <w:rPr>
          <w:rFonts w:ascii="Times New Roman" w:hAnsi="Times New Roman"/>
          <w:sz w:val="24"/>
          <w:szCs w:val="24"/>
          <w:lang w:eastAsia="lv-LV"/>
        </w:rPr>
      </w:pPr>
      <w:r w:rsidRPr="008E5240">
        <w:rPr>
          <w:rFonts w:ascii="Times New Roman" w:hAnsi="Times New Roman"/>
          <w:color w:val="000000"/>
          <w:sz w:val="24"/>
          <w:szCs w:val="24"/>
          <w:lang w:eastAsia="lv-LV"/>
        </w:rPr>
        <w:t xml:space="preserve">6.6.1.2. Lai samazinātu/novērstu difūzās putekļu emisijas beztaras glabāšanas zonās,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37.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apvienojums. </w:t>
      </w:r>
    </w:p>
    <w:p w14:paraId="69ADEEF3" w14:textId="77777777" w:rsidR="00641B2E" w:rsidRPr="00641B2E" w:rsidRDefault="00641B2E" w:rsidP="00641B2E">
      <w:pPr>
        <w:spacing w:after="0" w:line="240" w:lineRule="auto"/>
        <w:jc w:val="both"/>
        <w:rPr>
          <w:rFonts w:ascii="Times New Roman" w:hAnsi="Times New Roman"/>
          <w:color w:val="000000"/>
          <w:sz w:val="16"/>
          <w:szCs w:val="16"/>
        </w:rPr>
      </w:pPr>
    </w:p>
    <w:p w14:paraId="17B68B29" w14:textId="1FA6D668" w:rsidR="0041288A" w:rsidRPr="008E5240" w:rsidRDefault="0041288A" w:rsidP="008B6207">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5BA0C531" w14:textId="77777777" w:rsidR="00DE1EC0" w:rsidRPr="004E52EF" w:rsidRDefault="00DE1EC0" w:rsidP="00DE1EC0">
      <w:pPr>
        <w:pStyle w:val="Virsraksts"/>
        <w:spacing w:after="0" w:line="240" w:lineRule="auto"/>
        <w:rPr>
          <w:i w:val="0"/>
          <w:sz w:val="10"/>
          <w:szCs w:val="10"/>
        </w:rPr>
      </w:pPr>
    </w:p>
    <w:p w14:paraId="17B68B2B" w14:textId="07223336" w:rsidR="0041288A" w:rsidRPr="00D405BC" w:rsidRDefault="0041288A" w:rsidP="008B6207">
      <w:pPr>
        <w:spacing w:after="0" w:line="240" w:lineRule="auto"/>
        <w:jc w:val="right"/>
        <w:rPr>
          <w:rFonts w:ascii="Times New Roman" w:hAnsi="Times New Roman"/>
          <w:szCs w:val="24"/>
        </w:rPr>
      </w:pPr>
      <w:r w:rsidRPr="00D405BC">
        <w:rPr>
          <w:rFonts w:ascii="Times New Roman" w:hAnsi="Times New Roman"/>
          <w:szCs w:val="24"/>
        </w:rPr>
        <w:t>37</w:t>
      </w:r>
      <w:r w:rsidR="00574B42" w:rsidRPr="00D405BC">
        <w:rPr>
          <w:rFonts w:ascii="Times New Roman" w:hAnsi="Times New Roman"/>
          <w:szCs w:val="24"/>
        </w:rPr>
        <w:t>. tabul</w:t>
      </w:r>
      <w:r w:rsidRPr="00D405BC">
        <w:rPr>
          <w:rFonts w:ascii="Times New Roman" w:hAnsi="Times New Roman"/>
          <w:szCs w:val="24"/>
        </w:rPr>
        <w:t>a</w:t>
      </w:r>
    </w:p>
    <w:p w14:paraId="2DC764D3"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FB1659" w14:paraId="7B34941A" w14:textId="77777777" w:rsidTr="008E59AF">
        <w:tc>
          <w:tcPr>
            <w:tcW w:w="567" w:type="dxa"/>
            <w:vAlign w:val="center"/>
          </w:tcPr>
          <w:p w14:paraId="5573B2A4" w14:textId="77777777" w:rsidR="00426680" w:rsidRPr="00FB1659" w:rsidRDefault="00426680" w:rsidP="008E59AF">
            <w:pPr>
              <w:spacing w:after="0" w:line="240" w:lineRule="auto"/>
              <w:ind w:left="-57" w:right="-57"/>
              <w:jc w:val="center"/>
              <w:rPr>
                <w:rFonts w:ascii="Times New Roman" w:hAnsi="Times New Roman"/>
                <w:iCs/>
                <w:color w:val="000000"/>
                <w:lang w:eastAsia="lv-LV"/>
              </w:rPr>
            </w:pPr>
            <w:r w:rsidRPr="00FB1659">
              <w:rPr>
                <w:rFonts w:ascii="Times New Roman" w:hAnsi="Times New Roman"/>
                <w:iCs/>
                <w:color w:val="000000"/>
                <w:lang w:eastAsia="lv-LV"/>
              </w:rPr>
              <w:t>Nr.</w:t>
            </w:r>
          </w:p>
          <w:p w14:paraId="52991C10" w14:textId="77777777" w:rsidR="00426680" w:rsidRPr="00FB1659" w:rsidRDefault="00426680" w:rsidP="008E59AF">
            <w:pPr>
              <w:spacing w:after="0" w:line="240" w:lineRule="auto"/>
              <w:ind w:left="-57" w:right="-57"/>
              <w:jc w:val="center"/>
              <w:rPr>
                <w:rFonts w:ascii="Times New Roman" w:hAnsi="Times New Roman"/>
                <w:iCs/>
                <w:color w:val="000000"/>
                <w:lang w:eastAsia="lv-LV"/>
              </w:rPr>
            </w:pPr>
            <w:r w:rsidRPr="00FB1659">
              <w:rPr>
                <w:rFonts w:ascii="Times New Roman" w:hAnsi="Times New Roman"/>
                <w:iCs/>
                <w:color w:val="000000"/>
                <w:lang w:eastAsia="lv-LV"/>
              </w:rPr>
              <w:t>p. k.</w:t>
            </w:r>
          </w:p>
        </w:tc>
        <w:tc>
          <w:tcPr>
            <w:tcW w:w="8505" w:type="dxa"/>
            <w:vAlign w:val="center"/>
          </w:tcPr>
          <w:p w14:paraId="56D66D86" w14:textId="77777777" w:rsidR="00426680" w:rsidRPr="00FB1659" w:rsidRDefault="00426680" w:rsidP="008E59AF">
            <w:pPr>
              <w:spacing w:after="0" w:line="240" w:lineRule="auto"/>
              <w:jc w:val="center"/>
              <w:rPr>
                <w:rFonts w:ascii="Times New Roman" w:hAnsi="Times New Roman"/>
                <w:i/>
                <w:iCs/>
                <w:color w:val="000000"/>
                <w:lang w:eastAsia="lv-LV"/>
              </w:rPr>
            </w:pPr>
            <w:r w:rsidRPr="00FB1659">
              <w:rPr>
                <w:rFonts w:ascii="Times New Roman" w:hAnsi="Times New Roman"/>
                <w:color w:val="000000"/>
                <w:lang w:eastAsia="lv-LV"/>
              </w:rPr>
              <w:t>Tehniskais paņēmiens</w:t>
            </w:r>
          </w:p>
        </w:tc>
      </w:tr>
      <w:tr w:rsidR="0041288A" w:rsidRPr="00FB1659" w14:paraId="17B68B32" w14:textId="77777777" w:rsidTr="00FB1659">
        <w:tc>
          <w:tcPr>
            <w:tcW w:w="567" w:type="dxa"/>
          </w:tcPr>
          <w:p w14:paraId="17B68B30" w14:textId="77777777"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lang w:eastAsia="lv-LV"/>
              </w:rPr>
              <w:t xml:space="preserve">1. </w:t>
            </w:r>
          </w:p>
        </w:tc>
        <w:tc>
          <w:tcPr>
            <w:tcW w:w="8505" w:type="dxa"/>
          </w:tcPr>
          <w:p w14:paraId="17B68B31" w14:textId="3B8D5F49"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color w:val="000000"/>
                <w:lang w:eastAsia="lv-LV"/>
              </w:rPr>
              <w:t>Norobežo glabāšanas vietas, izmantojot aizslietņus, sienas vai vertikālus augus (mākslīgas vai dabīgas vēja barjeras atklā</w:t>
            </w:r>
            <w:r w:rsidR="00371AA4">
              <w:rPr>
                <w:rFonts w:ascii="Times New Roman" w:hAnsi="Times New Roman"/>
                <w:color w:val="000000"/>
                <w:lang w:eastAsia="lv-LV"/>
              </w:rPr>
              <w:t>tu kaudžu aizsardzībai no vēja)</w:t>
            </w:r>
          </w:p>
        </w:tc>
      </w:tr>
      <w:tr w:rsidR="0041288A" w:rsidRPr="00FB1659" w14:paraId="17B68B35" w14:textId="77777777" w:rsidTr="00FB1659">
        <w:tc>
          <w:tcPr>
            <w:tcW w:w="567" w:type="dxa"/>
          </w:tcPr>
          <w:p w14:paraId="17B68B33" w14:textId="77777777"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lang w:eastAsia="lv-LV"/>
              </w:rPr>
              <w:t xml:space="preserve">2. </w:t>
            </w:r>
          </w:p>
        </w:tc>
        <w:tc>
          <w:tcPr>
            <w:tcW w:w="8505" w:type="dxa"/>
          </w:tcPr>
          <w:p w14:paraId="17B68B34" w14:textId="5BBE4C24" w:rsidR="0041288A" w:rsidRPr="00FB1659" w:rsidRDefault="0041288A" w:rsidP="001134D4">
            <w:pPr>
              <w:spacing w:after="0" w:line="240" w:lineRule="auto"/>
              <w:rPr>
                <w:rFonts w:ascii="Times New Roman" w:hAnsi="Times New Roman"/>
                <w:lang w:eastAsia="lv-LV"/>
              </w:rPr>
            </w:pPr>
            <w:r w:rsidRPr="00FB1659">
              <w:rPr>
                <w:rFonts w:ascii="Times New Roman" w:hAnsi="Times New Roman"/>
                <w:color w:val="000000"/>
                <w:lang w:eastAsia="lv-LV"/>
              </w:rPr>
              <w:t>Izmanto produktu tvertnes un slēgt</w:t>
            </w:r>
            <w:r w:rsidR="001134D4">
              <w:rPr>
                <w:rFonts w:ascii="Times New Roman" w:hAnsi="Times New Roman"/>
                <w:color w:val="000000"/>
                <w:lang w:eastAsia="lv-LV"/>
              </w:rPr>
              <w:t>as</w:t>
            </w:r>
            <w:r w:rsidRPr="00FB1659">
              <w:rPr>
                <w:rFonts w:ascii="Times New Roman" w:hAnsi="Times New Roman"/>
                <w:color w:val="000000"/>
                <w:lang w:eastAsia="lv-LV"/>
              </w:rPr>
              <w:t>, pilnībā automatizētas izejvielu glabātavas. Minētie uzglabāšanas veidi ir aprīkoti ar vienu vai vairākiem auduma filtriem, lai novērstu difūzu putekļu veidošanos ie</w:t>
            </w:r>
            <w:r w:rsidR="00371AA4">
              <w:rPr>
                <w:rFonts w:ascii="Times New Roman" w:hAnsi="Times New Roman"/>
                <w:color w:val="000000"/>
                <w:lang w:eastAsia="lv-LV"/>
              </w:rPr>
              <w:t>kraušanas vai izkraušanas laikā</w:t>
            </w:r>
          </w:p>
        </w:tc>
      </w:tr>
      <w:tr w:rsidR="0041288A" w:rsidRPr="00FB1659" w14:paraId="17B68B38" w14:textId="77777777" w:rsidTr="00FB1659">
        <w:tc>
          <w:tcPr>
            <w:tcW w:w="567" w:type="dxa"/>
          </w:tcPr>
          <w:p w14:paraId="17B68B36" w14:textId="77777777"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lang w:eastAsia="lv-LV"/>
              </w:rPr>
              <w:t xml:space="preserve">3. </w:t>
            </w:r>
          </w:p>
        </w:tc>
        <w:tc>
          <w:tcPr>
            <w:tcW w:w="8505" w:type="dxa"/>
          </w:tcPr>
          <w:p w14:paraId="17B68B37" w14:textId="1E44D989" w:rsidR="0041288A" w:rsidRPr="00FB1659" w:rsidRDefault="0041288A" w:rsidP="00BC45B8">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Samazina difūzās putekļu emisijas uzkrājumos, izmantojot pietiekamu mitrināšanu krājumu sadales punktos un pielāgojama augstuma konveijera lent</w:t>
            </w:r>
            <w:r w:rsidR="00E06631">
              <w:rPr>
                <w:rFonts w:ascii="Times New Roman" w:hAnsi="Times New Roman"/>
                <w:color w:val="000000"/>
                <w:lang w:eastAsia="lv-LV"/>
              </w:rPr>
              <w:t>e</w:t>
            </w:r>
            <w:r w:rsidRPr="00FB1659">
              <w:rPr>
                <w:rFonts w:ascii="Times New Roman" w:hAnsi="Times New Roman"/>
                <w:color w:val="000000"/>
                <w:lang w:eastAsia="lv-LV"/>
              </w:rPr>
              <w:t>s. Izmantojot mitrināšan</w:t>
            </w:r>
            <w:r w:rsidR="006B76C6" w:rsidRPr="00FB1659">
              <w:rPr>
                <w:rFonts w:ascii="Times New Roman" w:hAnsi="Times New Roman"/>
                <w:color w:val="000000"/>
                <w:lang w:eastAsia="lv-LV"/>
              </w:rPr>
              <w:t>as vai smidzināšanas pasākumus/</w:t>
            </w:r>
            <w:r w:rsidRPr="00FB1659">
              <w:rPr>
                <w:rFonts w:ascii="Times New Roman" w:hAnsi="Times New Roman"/>
                <w:color w:val="000000"/>
                <w:lang w:eastAsia="lv-LV"/>
              </w:rPr>
              <w:t xml:space="preserve">tehniskos paņēmienus, teritoriju var noslēgt un lieko ūdeni savākt, </w:t>
            </w:r>
            <w:r w:rsidR="00BC45B8">
              <w:rPr>
                <w:rFonts w:ascii="Times New Roman" w:hAnsi="Times New Roman"/>
                <w:color w:val="000000"/>
                <w:lang w:eastAsia="lv-LV"/>
              </w:rPr>
              <w:t xml:space="preserve">kā arī, </w:t>
            </w:r>
            <w:r w:rsidR="00371AA4">
              <w:rPr>
                <w:rFonts w:ascii="Times New Roman" w:hAnsi="Times New Roman"/>
                <w:color w:val="000000"/>
                <w:lang w:eastAsia="lv-LV"/>
              </w:rPr>
              <w:t xml:space="preserve">ja </w:t>
            </w:r>
            <w:r w:rsidRPr="00FB1659">
              <w:rPr>
                <w:rFonts w:ascii="Times New Roman" w:hAnsi="Times New Roman"/>
                <w:color w:val="000000"/>
                <w:lang w:eastAsia="lv-LV"/>
              </w:rPr>
              <w:t>nepieciešams</w:t>
            </w:r>
            <w:r w:rsidR="00371AA4">
              <w:rPr>
                <w:rFonts w:ascii="Times New Roman" w:hAnsi="Times New Roman"/>
                <w:color w:val="000000"/>
                <w:lang w:eastAsia="lv-LV"/>
              </w:rPr>
              <w:t>,</w:t>
            </w:r>
            <w:r w:rsidRPr="00FB1659">
              <w:rPr>
                <w:rFonts w:ascii="Times New Roman" w:hAnsi="Times New Roman"/>
                <w:color w:val="000000"/>
                <w:lang w:eastAsia="lv-LV"/>
              </w:rPr>
              <w:t xml:space="preserve"> to var attīr</w:t>
            </w:r>
            <w:r w:rsidR="00371AA4">
              <w:rPr>
                <w:rFonts w:ascii="Times New Roman" w:hAnsi="Times New Roman"/>
                <w:color w:val="000000"/>
                <w:lang w:eastAsia="lv-LV"/>
              </w:rPr>
              <w:t>īt un izmantot noslēgtos ciklos</w:t>
            </w:r>
          </w:p>
        </w:tc>
      </w:tr>
      <w:tr w:rsidR="0041288A" w:rsidRPr="00FB1659" w14:paraId="17B68B3B" w14:textId="77777777" w:rsidTr="00FB1659">
        <w:tc>
          <w:tcPr>
            <w:tcW w:w="567" w:type="dxa"/>
          </w:tcPr>
          <w:p w14:paraId="17B68B39" w14:textId="77777777"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lang w:eastAsia="lv-LV"/>
              </w:rPr>
              <w:t xml:space="preserve">4. </w:t>
            </w:r>
          </w:p>
        </w:tc>
        <w:tc>
          <w:tcPr>
            <w:tcW w:w="8505" w:type="dxa"/>
          </w:tcPr>
          <w:p w14:paraId="17B68B3A" w14:textId="69C6647F" w:rsidR="0041288A" w:rsidRPr="00FB1659" w:rsidRDefault="0041288A" w:rsidP="00E06631">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Samazina difūzās putekļu emisijas glabāšanas vietu sadales punktos, ja tās nevar novērst, pielāgojot izvades augstumu mainīgajam kaudzes augstumam, ja iespējams</w:t>
            </w:r>
            <w:r w:rsidR="00E06631">
              <w:rPr>
                <w:rFonts w:ascii="Times New Roman" w:hAnsi="Times New Roman"/>
                <w:color w:val="000000"/>
                <w:lang w:eastAsia="lv-LV"/>
              </w:rPr>
              <w:t>,</w:t>
            </w:r>
            <w:r w:rsidRPr="00FB1659">
              <w:rPr>
                <w:rFonts w:ascii="Times New Roman" w:hAnsi="Times New Roman"/>
                <w:color w:val="000000"/>
                <w:lang w:eastAsia="lv-LV"/>
              </w:rPr>
              <w:t xml:space="preserve"> – automātiski v</w:t>
            </w:r>
            <w:r w:rsidR="00371AA4">
              <w:rPr>
                <w:rFonts w:ascii="Times New Roman" w:hAnsi="Times New Roman"/>
                <w:color w:val="000000"/>
                <w:lang w:eastAsia="lv-LV"/>
              </w:rPr>
              <w:t>ai samazinot izkraušanas ātrumu</w:t>
            </w:r>
          </w:p>
        </w:tc>
      </w:tr>
      <w:tr w:rsidR="0041288A" w:rsidRPr="00FB1659" w14:paraId="17B68B3E" w14:textId="77777777" w:rsidTr="00FB1659">
        <w:tc>
          <w:tcPr>
            <w:tcW w:w="567" w:type="dxa"/>
          </w:tcPr>
          <w:p w14:paraId="17B68B3C" w14:textId="77777777"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lang w:eastAsia="lv-LV"/>
              </w:rPr>
              <w:t xml:space="preserve">5. </w:t>
            </w:r>
          </w:p>
        </w:tc>
        <w:tc>
          <w:tcPr>
            <w:tcW w:w="8505" w:type="dxa"/>
          </w:tcPr>
          <w:p w14:paraId="17B68B3D" w14:textId="2845FEDD"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Uztur zonas mitras, jo īpaši sausās zonas, izmantojot smidzināšanas ierīces, un tīra minētās</w:t>
            </w:r>
            <w:r w:rsidR="00371AA4">
              <w:rPr>
                <w:rFonts w:ascii="Times New Roman" w:hAnsi="Times New Roman"/>
                <w:color w:val="000000"/>
                <w:lang w:eastAsia="lv-LV"/>
              </w:rPr>
              <w:t xml:space="preserve"> teritorijas ar ielu tīrītājiem</w:t>
            </w:r>
          </w:p>
        </w:tc>
      </w:tr>
      <w:tr w:rsidR="0041288A" w:rsidRPr="00FB1659" w14:paraId="17B68B41" w14:textId="77777777" w:rsidTr="00FB1659">
        <w:tc>
          <w:tcPr>
            <w:tcW w:w="567" w:type="dxa"/>
          </w:tcPr>
          <w:p w14:paraId="17B68B3F" w14:textId="77777777"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lang w:eastAsia="lv-LV"/>
              </w:rPr>
              <w:t xml:space="preserve">6. </w:t>
            </w:r>
          </w:p>
        </w:tc>
        <w:tc>
          <w:tcPr>
            <w:tcW w:w="8505" w:type="dxa"/>
          </w:tcPr>
          <w:p w14:paraId="17B68B40" w14:textId="525A0C33" w:rsidR="0041288A" w:rsidRPr="00FB1659" w:rsidRDefault="0041288A" w:rsidP="00FB1659">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Likvidēšanas darbībās izmanto vakuuma sistēmas. Jaunas ēkas var viegli aprīkot ar stacionārām sistēmām tīrīšanai ar vakuumu, bet esošās ēkas parasti labāk aprīko</w:t>
            </w:r>
            <w:r w:rsidR="00BC45B8">
              <w:rPr>
                <w:rFonts w:ascii="Times New Roman" w:hAnsi="Times New Roman"/>
                <w:color w:val="000000"/>
                <w:lang w:eastAsia="lv-LV"/>
              </w:rPr>
              <w:t>t</w:t>
            </w:r>
            <w:r w:rsidRPr="00FB1659">
              <w:rPr>
                <w:rFonts w:ascii="Times New Roman" w:hAnsi="Times New Roman"/>
                <w:color w:val="000000"/>
                <w:lang w:eastAsia="lv-LV"/>
              </w:rPr>
              <w:t xml:space="preserve"> ar mobilām sistē</w:t>
            </w:r>
            <w:r w:rsidR="00371AA4">
              <w:rPr>
                <w:rFonts w:ascii="Times New Roman" w:hAnsi="Times New Roman"/>
                <w:color w:val="000000"/>
                <w:lang w:eastAsia="lv-LV"/>
              </w:rPr>
              <w:t>mām un elastīgiem savienojumiem</w:t>
            </w:r>
          </w:p>
        </w:tc>
      </w:tr>
      <w:tr w:rsidR="0041288A" w:rsidRPr="00FB1659" w14:paraId="17B68B44" w14:textId="77777777" w:rsidTr="00FB1659">
        <w:tc>
          <w:tcPr>
            <w:tcW w:w="567" w:type="dxa"/>
          </w:tcPr>
          <w:p w14:paraId="17B68B42" w14:textId="77777777" w:rsidR="0041288A" w:rsidRPr="00FB1659" w:rsidRDefault="0041288A" w:rsidP="00FB1659">
            <w:pPr>
              <w:spacing w:after="0" w:line="240" w:lineRule="auto"/>
              <w:rPr>
                <w:rFonts w:ascii="Times New Roman" w:hAnsi="Times New Roman"/>
                <w:lang w:eastAsia="lv-LV"/>
              </w:rPr>
            </w:pPr>
            <w:r w:rsidRPr="00FB1659">
              <w:rPr>
                <w:rFonts w:ascii="Times New Roman" w:hAnsi="Times New Roman"/>
                <w:lang w:eastAsia="lv-LV"/>
              </w:rPr>
              <w:t xml:space="preserve">7. </w:t>
            </w:r>
          </w:p>
        </w:tc>
        <w:tc>
          <w:tcPr>
            <w:tcW w:w="8505" w:type="dxa"/>
          </w:tcPr>
          <w:p w14:paraId="17B68B43" w14:textId="41D77D35" w:rsidR="0041288A" w:rsidRPr="00FB1659" w:rsidRDefault="0041288A" w:rsidP="00BC45B8">
            <w:pPr>
              <w:autoSpaceDE w:val="0"/>
              <w:autoSpaceDN w:val="0"/>
              <w:adjustRightInd w:val="0"/>
              <w:spacing w:after="0" w:line="240" w:lineRule="auto"/>
              <w:rPr>
                <w:rFonts w:ascii="Times New Roman" w:hAnsi="Times New Roman"/>
                <w:color w:val="000000"/>
                <w:lang w:eastAsia="lv-LV"/>
              </w:rPr>
            </w:pPr>
            <w:r w:rsidRPr="00FB1659">
              <w:rPr>
                <w:rFonts w:ascii="Times New Roman" w:hAnsi="Times New Roman"/>
                <w:color w:val="000000"/>
                <w:lang w:eastAsia="lv-LV"/>
              </w:rPr>
              <w:t>Samazina difūzās putekļu emisijas, kas rodas kravas automašīnu izmantotās zonās, pēc iespējas noklājot tās ar ceļa segumu un uzturot virsmas pēc iespējas tīras. Difūzās putekļu emisijas, jo īpaši sausos laikapstākļos, va</w:t>
            </w:r>
            <w:r w:rsidR="00371AA4">
              <w:rPr>
                <w:rFonts w:ascii="Times New Roman" w:hAnsi="Times New Roman"/>
                <w:color w:val="000000"/>
                <w:lang w:eastAsia="lv-LV"/>
              </w:rPr>
              <w:t>r samazināt ar ceļu laistīšanu</w:t>
            </w:r>
          </w:p>
        </w:tc>
      </w:tr>
    </w:tbl>
    <w:p w14:paraId="790C2BD9" w14:textId="77777777" w:rsidR="006B09D0" w:rsidRPr="00C400E9" w:rsidRDefault="006B09D0" w:rsidP="006B09D0">
      <w:pPr>
        <w:pStyle w:val="Virsraksts"/>
        <w:spacing w:after="0" w:line="240" w:lineRule="auto"/>
        <w:rPr>
          <w:i w:val="0"/>
          <w:sz w:val="24"/>
        </w:rPr>
      </w:pPr>
      <w:bookmarkStart w:id="47" w:name="_Toc370812769"/>
    </w:p>
    <w:p w14:paraId="17B68B46" w14:textId="320C9873" w:rsidR="0041288A" w:rsidRPr="00491A8C" w:rsidRDefault="0041288A" w:rsidP="00267D91">
      <w:pPr>
        <w:pStyle w:val="Virsraksts"/>
        <w:spacing w:after="0" w:line="240" w:lineRule="auto"/>
        <w:jc w:val="both"/>
        <w:rPr>
          <w:sz w:val="24"/>
          <w:lang w:eastAsia="lv-LV"/>
        </w:rPr>
      </w:pPr>
      <w:r w:rsidRPr="00491A8C">
        <w:rPr>
          <w:sz w:val="24"/>
          <w:lang w:eastAsia="lv-LV"/>
        </w:rPr>
        <w:lastRenderedPageBreak/>
        <w:t>6.6.2.</w:t>
      </w:r>
      <w:r w:rsidR="007E65B1">
        <w:rPr>
          <w:sz w:val="24"/>
          <w:lang w:eastAsia="lv-LV"/>
        </w:rPr>
        <w:t> </w:t>
      </w:r>
      <w:r w:rsidRPr="00491A8C">
        <w:rPr>
          <w:sz w:val="24"/>
          <w:lang w:eastAsia="lv-LV"/>
        </w:rPr>
        <w:t>Novirzītas putekļu emisijas darbībās, kurās rodas putekļi</w:t>
      </w:r>
      <w:r w:rsidR="00F86BA2">
        <w:rPr>
          <w:sz w:val="24"/>
          <w:lang w:eastAsia="lv-LV"/>
        </w:rPr>
        <w:t xml:space="preserve"> (</w:t>
      </w:r>
      <w:r w:rsidRPr="00491A8C">
        <w:rPr>
          <w:sz w:val="24"/>
          <w:lang w:eastAsia="lv-LV"/>
        </w:rPr>
        <w:t>izņemot apdedzināšanas procesus</w:t>
      </w:r>
      <w:bookmarkEnd w:id="47"/>
      <w:r w:rsidR="00F86BA2">
        <w:rPr>
          <w:sz w:val="24"/>
          <w:lang w:eastAsia="lv-LV"/>
        </w:rPr>
        <w:t>)</w:t>
      </w:r>
    </w:p>
    <w:p w14:paraId="17B68B48" w14:textId="335A30BA" w:rsidR="0041288A" w:rsidRPr="008E5240" w:rsidRDefault="0041288A" w:rsidP="008B0332">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6.6.2.1. Lai samazinātu novirzītas putekļu emisijas darbībās, kurās rodas putekļi</w:t>
      </w:r>
      <w:r w:rsidR="00BC45B8">
        <w:rPr>
          <w:rFonts w:ascii="Times New Roman" w:hAnsi="Times New Roman"/>
          <w:color w:val="000000"/>
          <w:sz w:val="24"/>
          <w:szCs w:val="24"/>
          <w:lang w:eastAsia="lv-LV"/>
        </w:rPr>
        <w:t xml:space="preserve"> (</w:t>
      </w:r>
      <w:r w:rsidRPr="008E5240">
        <w:rPr>
          <w:rFonts w:ascii="Times New Roman" w:hAnsi="Times New Roman"/>
          <w:color w:val="000000"/>
          <w:sz w:val="24"/>
          <w:szCs w:val="24"/>
          <w:lang w:eastAsia="lv-LV"/>
        </w:rPr>
        <w:t>izņemot apdedzināšanas procesus</w:t>
      </w:r>
      <w:r w:rsidR="00BC45B8">
        <w:rPr>
          <w:rFonts w:ascii="Times New Roman" w:hAnsi="Times New Roman"/>
          <w:color w:val="000000"/>
          <w:sz w:val="24"/>
          <w:szCs w:val="24"/>
          <w:lang w:eastAsia="lv-LV"/>
        </w:rPr>
        <w:t>)</w:t>
      </w:r>
      <w:r w:rsidRPr="008E5240">
        <w:rPr>
          <w:rFonts w:ascii="Times New Roman" w:hAnsi="Times New Roman"/>
          <w:color w:val="000000"/>
          <w:sz w:val="24"/>
          <w:szCs w:val="24"/>
          <w:lang w:eastAsia="lv-LV"/>
        </w:rPr>
        <w:t xml:space="preserve">,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38.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un jāizmanto uzturēšanas pārvaldības sistēma, kurā īpaša uzmanība pievērsta filtru darbībai. </w:t>
      </w:r>
    </w:p>
    <w:p w14:paraId="50B4D730" w14:textId="77777777" w:rsidR="00641B2E" w:rsidRPr="00641B2E" w:rsidRDefault="00641B2E" w:rsidP="00641B2E">
      <w:pPr>
        <w:spacing w:after="0" w:line="240" w:lineRule="auto"/>
        <w:jc w:val="both"/>
        <w:rPr>
          <w:rFonts w:ascii="Times New Roman" w:hAnsi="Times New Roman"/>
          <w:color w:val="000000"/>
          <w:sz w:val="16"/>
          <w:szCs w:val="16"/>
        </w:rPr>
      </w:pPr>
    </w:p>
    <w:p w14:paraId="17B68B4A" w14:textId="77777777" w:rsidR="0041288A" w:rsidRPr="008E5240" w:rsidRDefault="0041288A" w:rsidP="008B0332">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41B9D41A" w14:textId="77777777" w:rsidR="00DE1EC0" w:rsidRPr="004E52EF" w:rsidRDefault="00DE1EC0" w:rsidP="00DE1EC0">
      <w:pPr>
        <w:pStyle w:val="Virsraksts"/>
        <w:spacing w:after="0" w:line="240" w:lineRule="auto"/>
        <w:rPr>
          <w:i w:val="0"/>
          <w:sz w:val="10"/>
          <w:szCs w:val="10"/>
        </w:rPr>
      </w:pPr>
    </w:p>
    <w:p w14:paraId="17B68B4C" w14:textId="6F804608" w:rsidR="0041288A" w:rsidRPr="00D405BC" w:rsidRDefault="0041288A" w:rsidP="008B0332">
      <w:pPr>
        <w:spacing w:after="0" w:line="240" w:lineRule="auto"/>
        <w:jc w:val="right"/>
        <w:rPr>
          <w:rFonts w:ascii="Times New Roman" w:hAnsi="Times New Roman"/>
          <w:szCs w:val="24"/>
        </w:rPr>
      </w:pPr>
      <w:r w:rsidRPr="00D405BC">
        <w:rPr>
          <w:rFonts w:ascii="Times New Roman" w:hAnsi="Times New Roman"/>
          <w:szCs w:val="24"/>
        </w:rPr>
        <w:t>38</w:t>
      </w:r>
      <w:r w:rsidR="00574B42" w:rsidRPr="00D405BC">
        <w:rPr>
          <w:rFonts w:ascii="Times New Roman" w:hAnsi="Times New Roman"/>
          <w:szCs w:val="24"/>
        </w:rPr>
        <w:t>. tabul</w:t>
      </w:r>
      <w:r w:rsidRPr="00D405BC">
        <w:rPr>
          <w:rFonts w:ascii="Times New Roman" w:hAnsi="Times New Roman"/>
          <w:szCs w:val="24"/>
        </w:rPr>
        <w:t>a</w:t>
      </w:r>
    </w:p>
    <w:p w14:paraId="7B378EFE" w14:textId="77777777" w:rsidR="00747CD6" w:rsidRPr="00BB07D1" w:rsidRDefault="00747CD6" w:rsidP="00747CD6">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670"/>
      </w:tblGrid>
      <w:tr w:rsidR="00747CD6" w:rsidRPr="00EC62DD" w14:paraId="54CF914D" w14:textId="77777777" w:rsidTr="00BC45B8">
        <w:tc>
          <w:tcPr>
            <w:tcW w:w="567" w:type="dxa"/>
            <w:vAlign w:val="center"/>
          </w:tcPr>
          <w:p w14:paraId="1D759326" w14:textId="77777777" w:rsidR="00747CD6" w:rsidRPr="00EC62DD" w:rsidRDefault="00747CD6"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429AC96F" w14:textId="77777777" w:rsidR="00747CD6" w:rsidRPr="00EC62DD" w:rsidRDefault="00747CD6"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2835" w:type="dxa"/>
            <w:vAlign w:val="center"/>
          </w:tcPr>
          <w:p w14:paraId="472E7CBE" w14:textId="58C0463B" w:rsidR="00747CD6" w:rsidRPr="00EC62DD" w:rsidRDefault="00747CD6"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r w:rsidRPr="00CD6D75">
              <w:rPr>
                <w:rFonts w:ascii="Times New Roman" w:hAnsi="Times New Roman"/>
                <w:color w:val="000000"/>
                <w:sz w:val="24"/>
                <w:szCs w:val="24"/>
                <w:vertAlign w:val="superscript"/>
              </w:rPr>
              <w:t>(1)</w:t>
            </w:r>
            <w:r w:rsidR="00DF4FFC">
              <w:rPr>
                <w:rFonts w:ascii="Times New Roman" w:hAnsi="Times New Roman"/>
                <w:color w:val="000000"/>
                <w:sz w:val="24"/>
                <w:szCs w:val="24"/>
                <w:vertAlign w:val="superscript"/>
              </w:rPr>
              <w:t>, </w:t>
            </w:r>
            <w:r w:rsidRPr="00443C3D">
              <w:rPr>
                <w:rFonts w:ascii="Times New Roman" w:hAnsi="Times New Roman"/>
                <w:color w:val="000000"/>
                <w:sz w:val="24"/>
                <w:vertAlign w:val="superscript"/>
              </w:rPr>
              <w:t>(2)</w:t>
            </w:r>
          </w:p>
        </w:tc>
        <w:tc>
          <w:tcPr>
            <w:tcW w:w="5670" w:type="dxa"/>
            <w:vAlign w:val="center"/>
          </w:tcPr>
          <w:p w14:paraId="5D74618F" w14:textId="77777777" w:rsidR="00747CD6" w:rsidRPr="00EC62DD" w:rsidRDefault="00747CD6"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747CD6" w14:paraId="17B68B55" w14:textId="77777777" w:rsidTr="00BC45B8">
        <w:tc>
          <w:tcPr>
            <w:tcW w:w="567" w:type="dxa"/>
          </w:tcPr>
          <w:p w14:paraId="17B68B52" w14:textId="77777777" w:rsidR="0041288A" w:rsidRPr="00747CD6" w:rsidRDefault="0041288A" w:rsidP="00747CD6">
            <w:pPr>
              <w:spacing w:after="0" w:line="240" w:lineRule="auto"/>
              <w:rPr>
                <w:rFonts w:ascii="Times New Roman" w:hAnsi="Times New Roman"/>
                <w:szCs w:val="24"/>
                <w:lang w:eastAsia="lv-LV"/>
              </w:rPr>
            </w:pPr>
            <w:r w:rsidRPr="00747CD6">
              <w:rPr>
                <w:rFonts w:ascii="Times New Roman" w:hAnsi="Times New Roman"/>
                <w:szCs w:val="24"/>
                <w:lang w:eastAsia="lv-LV"/>
              </w:rPr>
              <w:t xml:space="preserve">1. </w:t>
            </w:r>
          </w:p>
        </w:tc>
        <w:tc>
          <w:tcPr>
            <w:tcW w:w="2835" w:type="dxa"/>
          </w:tcPr>
          <w:p w14:paraId="17B68B53" w14:textId="77777777" w:rsidR="0041288A" w:rsidRPr="00747CD6" w:rsidRDefault="0041288A" w:rsidP="00747CD6">
            <w:pPr>
              <w:spacing w:after="0" w:line="240" w:lineRule="auto"/>
              <w:rPr>
                <w:rFonts w:ascii="Times New Roman" w:hAnsi="Times New Roman"/>
                <w:szCs w:val="24"/>
                <w:lang w:eastAsia="lv-LV"/>
              </w:rPr>
            </w:pPr>
            <w:r w:rsidRPr="00747CD6">
              <w:rPr>
                <w:rFonts w:ascii="Times New Roman" w:hAnsi="Times New Roman"/>
                <w:color w:val="000000"/>
                <w:szCs w:val="24"/>
                <w:lang w:eastAsia="lv-LV"/>
              </w:rPr>
              <w:t>Auduma filtrs</w:t>
            </w:r>
          </w:p>
        </w:tc>
        <w:tc>
          <w:tcPr>
            <w:tcW w:w="5670" w:type="dxa"/>
          </w:tcPr>
          <w:p w14:paraId="17B68B54" w14:textId="3CD9A497" w:rsidR="0041288A" w:rsidRPr="00747CD6" w:rsidRDefault="0041288A" w:rsidP="00BC45B8">
            <w:pPr>
              <w:spacing w:after="0" w:line="240" w:lineRule="auto"/>
              <w:rPr>
                <w:rFonts w:ascii="Times New Roman" w:hAnsi="Times New Roman"/>
                <w:spacing w:val="-2"/>
                <w:szCs w:val="24"/>
                <w:lang w:eastAsia="lv-LV"/>
              </w:rPr>
            </w:pPr>
            <w:r w:rsidRPr="00747CD6">
              <w:rPr>
                <w:rFonts w:ascii="Times New Roman" w:hAnsi="Times New Roman"/>
                <w:color w:val="000000"/>
                <w:spacing w:val="-2"/>
                <w:szCs w:val="24"/>
                <w:lang w:eastAsia="lv-LV"/>
              </w:rPr>
              <w:t>Piemēro malšanas un smalcināšanas ražošanas uzņēmumos un pakārtotos procesos kaļķu rūpniecībā</w:t>
            </w:r>
            <w:r w:rsidR="00BC45B8">
              <w:rPr>
                <w:rFonts w:ascii="Times New Roman" w:hAnsi="Times New Roman"/>
                <w:color w:val="000000"/>
                <w:spacing w:val="-2"/>
                <w:szCs w:val="24"/>
                <w:lang w:eastAsia="lv-LV"/>
              </w:rPr>
              <w:t xml:space="preserve">, </w:t>
            </w:r>
            <w:r w:rsidRPr="00747CD6">
              <w:rPr>
                <w:rFonts w:ascii="Times New Roman" w:hAnsi="Times New Roman"/>
                <w:color w:val="000000"/>
                <w:spacing w:val="-2"/>
                <w:szCs w:val="24"/>
                <w:lang w:eastAsia="lv-LV"/>
              </w:rPr>
              <w:t>materiālu transportēšanā un uzglabāšanas un kraušanas iekārtās. Auduma filtru piemērojamību dzēsto kaļķu ražošanas uzņēmumos var ierobežot dūmgāzu aug</w:t>
            </w:r>
            <w:r w:rsidR="00747CD6" w:rsidRPr="00747CD6">
              <w:rPr>
                <w:rFonts w:ascii="Times New Roman" w:hAnsi="Times New Roman"/>
                <w:color w:val="000000"/>
                <w:spacing w:val="-2"/>
                <w:szCs w:val="24"/>
                <w:lang w:eastAsia="lv-LV"/>
              </w:rPr>
              <w:t>sts mitrums un zema temperatūra</w:t>
            </w:r>
          </w:p>
        </w:tc>
      </w:tr>
      <w:tr w:rsidR="0041288A" w:rsidRPr="00747CD6" w14:paraId="17B68B59" w14:textId="77777777" w:rsidTr="00BC45B8">
        <w:tc>
          <w:tcPr>
            <w:tcW w:w="567" w:type="dxa"/>
          </w:tcPr>
          <w:p w14:paraId="17B68B56" w14:textId="77777777" w:rsidR="0041288A" w:rsidRPr="00747CD6" w:rsidRDefault="0041288A" w:rsidP="00747CD6">
            <w:pPr>
              <w:spacing w:after="0" w:line="240" w:lineRule="auto"/>
              <w:rPr>
                <w:rFonts w:ascii="Times New Roman" w:hAnsi="Times New Roman"/>
                <w:szCs w:val="24"/>
                <w:lang w:eastAsia="lv-LV"/>
              </w:rPr>
            </w:pPr>
            <w:r w:rsidRPr="00747CD6">
              <w:rPr>
                <w:rFonts w:ascii="Times New Roman" w:hAnsi="Times New Roman"/>
                <w:szCs w:val="24"/>
                <w:lang w:eastAsia="lv-LV"/>
              </w:rPr>
              <w:t xml:space="preserve">2. </w:t>
            </w:r>
          </w:p>
        </w:tc>
        <w:tc>
          <w:tcPr>
            <w:tcW w:w="2835" w:type="dxa"/>
          </w:tcPr>
          <w:p w14:paraId="17B68B57" w14:textId="77777777" w:rsidR="0041288A" w:rsidRPr="00747CD6" w:rsidRDefault="0041288A" w:rsidP="00747CD6">
            <w:pPr>
              <w:spacing w:after="0" w:line="240" w:lineRule="auto"/>
              <w:rPr>
                <w:rFonts w:ascii="Times New Roman" w:hAnsi="Times New Roman"/>
                <w:szCs w:val="24"/>
                <w:lang w:eastAsia="lv-LV"/>
              </w:rPr>
            </w:pPr>
            <w:r w:rsidRPr="00747CD6">
              <w:rPr>
                <w:rFonts w:ascii="Times New Roman" w:hAnsi="Times New Roman"/>
                <w:color w:val="000000"/>
                <w:szCs w:val="24"/>
                <w:lang w:eastAsia="lv-LV"/>
              </w:rPr>
              <w:t>Slapjie skruberi</w:t>
            </w:r>
          </w:p>
        </w:tc>
        <w:tc>
          <w:tcPr>
            <w:tcW w:w="5670" w:type="dxa"/>
          </w:tcPr>
          <w:p w14:paraId="17B68B58" w14:textId="251F4885" w:rsidR="0041288A" w:rsidRPr="00747CD6" w:rsidRDefault="0041288A" w:rsidP="00747CD6">
            <w:pPr>
              <w:spacing w:after="0" w:line="240" w:lineRule="auto"/>
              <w:rPr>
                <w:rFonts w:ascii="Times New Roman" w:hAnsi="Times New Roman"/>
                <w:szCs w:val="24"/>
                <w:lang w:eastAsia="lv-LV"/>
              </w:rPr>
            </w:pPr>
            <w:r w:rsidRPr="00747CD6">
              <w:rPr>
                <w:rFonts w:ascii="Times New Roman" w:hAnsi="Times New Roman"/>
                <w:color w:val="000000"/>
                <w:szCs w:val="24"/>
                <w:lang w:eastAsia="lv-LV"/>
              </w:rPr>
              <w:t>Galvenokārt piemēro d</w:t>
            </w:r>
            <w:r w:rsidR="00747CD6">
              <w:rPr>
                <w:rFonts w:ascii="Times New Roman" w:hAnsi="Times New Roman"/>
                <w:color w:val="000000"/>
                <w:szCs w:val="24"/>
                <w:lang w:eastAsia="lv-LV"/>
              </w:rPr>
              <w:t>zēsto kaļķu ražošanas iekārtās</w:t>
            </w:r>
          </w:p>
        </w:tc>
      </w:tr>
      <w:tr w:rsidR="0041288A" w:rsidRPr="008E5240" w14:paraId="17B68B5C" w14:textId="77777777" w:rsidTr="00747CD6">
        <w:tc>
          <w:tcPr>
            <w:tcW w:w="9072" w:type="dxa"/>
            <w:gridSpan w:val="3"/>
          </w:tcPr>
          <w:p w14:paraId="17B68B5A" w14:textId="11E9F8E1" w:rsidR="0041288A" w:rsidRPr="00DF4FFC" w:rsidRDefault="00CD6D75" w:rsidP="00B11AB6">
            <w:pPr>
              <w:autoSpaceDE w:val="0"/>
              <w:autoSpaceDN w:val="0"/>
              <w:adjustRightInd w:val="0"/>
              <w:spacing w:after="0" w:line="240" w:lineRule="auto"/>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lang w:eastAsia="lv-LV"/>
              </w:rPr>
              <w:t xml:space="preserve"> Tehniskie paņēmieni aprakstīti </w:t>
            </w:r>
            <w:r w:rsidR="00A70204" w:rsidRPr="00A70204">
              <w:rPr>
                <w:rFonts w:ascii="Times New Roman" w:hAnsi="Times New Roman"/>
                <w:color w:val="000000"/>
                <w:sz w:val="20"/>
                <w:szCs w:val="24"/>
              </w:rPr>
              <w:t xml:space="preserve">šā pielikuma </w:t>
            </w:r>
            <w:r w:rsidR="0041288A" w:rsidRPr="00DF4FFC">
              <w:rPr>
                <w:rFonts w:ascii="Times New Roman" w:hAnsi="Times New Roman"/>
                <w:color w:val="000000"/>
                <w:sz w:val="20"/>
                <w:szCs w:val="20"/>
                <w:lang w:eastAsia="lv-LV"/>
              </w:rPr>
              <w:t>8.2.1</w:t>
            </w:r>
            <w:r w:rsidR="00810C3B" w:rsidRPr="00810C3B">
              <w:rPr>
                <w:rFonts w:ascii="Times New Roman" w:hAnsi="Times New Roman"/>
                <w:color w:val="000000"/>
                <w:sz w:val="20"/>
                <w:szCs w:val="24"/>
              </w:rPr>
              <w:t>.</w:t>
            </w:r>
            <w:r w:rsidR="00810C3B" w:rsidRPr="00810C3B">
              <w:rPr>
                <w:rFonts w:ascii="Times New Roman" w:hAnsi="Times New Roman"/>
                <w:sz w:val="20"/>
                <w:szCs w:val="24"/>
              </w:rPr>
              <w:t> punktā norādītajā tabulā</w:t>
            </w:r>
            <w:r w:rsidR="0041288A" w:rsidRPr="00DF4FFC">
              <w:rPr>
                <w:rFonts w:ascii="Times New Roman" w:hAnsi="Times New Roman"/>
                <w:color w:val="000000"/>
                <w:sz w:val="20"/>
                <w:szCs w:val="20"/>
                <w:lang w:eastAsia="lv-LV"/>
              </w:rPr>
              <w:t>.</w:t>
            </w:r>
          </w:p>
          <w:p w14:paraId="17B68B5B" w14:textId="78FFD699" w:rsidR="0041288A" w:rsidRPr="00DF4FFC" w:rsidRDefault="00443C3D" w:rsidP="00371AA4">
            <w:pPr>
              <w:autoSpaceDE w:val="0"/>
              <w:autoSpaceDN w:val="0"/>
              <w:adjustRightInd w:val="0"/>
              <w:spacing w:after="0" w:line="240" w:lineRule="auto"/>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(2)</w:t>
            </w:r>
            <w:r w:rsidR="0041288A" w:rsidRPr="00DF4FFC">
              <w:rPr>
                <w:rFonts w:ascii="Times New Roman" w:hAnsi="Times New Roman"/>
                <w:color w:val="000000"/>
                <w:sz w:val="20"/>
                <w:szCs w:val="20"/>
                <w:lang w:eastAsia="lv-LV"/>
              </w:rPr>
              <w:t xml:space="preserve"> </w:t>
            </w:r>
            <w:r w:rsidR="00371AA4" w:rsidRPr="00371AA4">
              <w:rPr>
                <w:rFonts w:ascii="Times New Roman" w:hAnsi="Times New Roman"/>
                <w:color w:val="000000"/>
                <w:sz w:val="20"/>
                <w:szCs w:val="20"/>
                <w:lang w:eastAsia="lv-LV"/>
              </w:rPr>
              <w:t xml:space="preserve">Ja nepieciešams, </w:t>
            </w:r>
            <w:r w:rsidR="0041288A" w:rsidRPr="00371AA4">
              <w:rPr>
                <w:rFonts w:ascii="Times New Roman" w:hAnsi="Times New Roman"/>
                <w:color w:val="000000"/>
                <w:sz w:val="20"/>
                <w:szCs w:val="20"/>
                <w:lang w:eastAsia="lv-LV"/>
              </w:rPr>
              <w:t>dūmgāzu</w:t>
            </w:r>
            <w:r w:rsidR="0041288A" w:rsidRPr="00DF4FFC">
              <w:rPr>
                <w:rFonts w:ascii="Times New Roman" w:hAnsi="Times New Roman"/>
                <w:color w:val="000000"/>
                <w:sz w:val="20"/>
                <w:szCs w:val="20"/>
                <w:lang w:eastAsia="lv-LV"/>
              </w:rPr>
              <w:t xml:space="preserve"> priekšapstrādei var i</w:t>
            </w:r>
            <w:r w:rsidR="006B76C6" w:rsidRPr="00DF4FFC">
              <w:rPr>
                <w:rFonts w:ascii="Times New Roman" w:hAnsi="Times New Roman"/>
                <w:color w:val="000000"/>
                <w:sz w:val="20"/>
                <w:szCs w:val="20"/>
                <w:lang w:eastAsia="lv-LV"/>
              </w:rPr>
              <w:t>zmantot centrbēdzes atdalīšanu/</w:t>
            </w:r>
            <w:r w:rsidR="0041288A" w:rsidRPr="00DF4FFC">
              <w:rPr>
                <w:rFonts w:ascii="Times New Roman" w:hAnsi="Times New Roman"/>
                <w:color w:val="000000"/>
                <w:sz w:val="20"/>
                <w:szCs w:val="20"/>
                <w:lang w:eastAsia="lv-LV"/>
              </w:rPr>
              <w:t>ciklonus.</w:t>
            </w:r>
          </w:p>
        </w:tc>
      </w:tr>
    </w:tbl>
    <w:p w14:paraId="560933EC" w14:textId="77777777" w:rsidR="006B09D0" w:rsidRPr="00C400E9" w:rsidRDefault="006B09D0" w:rsidP="006B09D0">
      <w:pPr>
        <w:pStyle w:val="Virsraksts"/>
        <w:spacing w:after="0" w:line="240" w:lineRule="auto"/>
        <w:rPr>
          <w:i w:val="0"/>
          <w:sz w:val="24"/>
        </w:rPr>
      </w:pPr>
    </w:p>
    <w:p w14:paraId="17B68B61" w14:textId="6F5626EB" w:rsidR="0041288A" w:rsidRPr="008E5240" w:rsidRDefault="0041288A" w:rsidP="008B0332">
      <w:pPr>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 xml:space="preserve">Ar LPTP saistītie emisiju līmeņi novirzītām putekļu emisijām darbībās, </w:t>
      </w:r>
      <w:r w:rsidR="00BC45B8">
        <w:rPr>
          <w:rFonts w:ascii="Times New Roman" w:hAnsi="Times New Roman"/>
          <w:b/>
          <w:bCs/>
          <w:color w:val="000000"/>
          <w:sz w:val="24"/>
          <w:szCs w:val="24"/>
          <w:lang w:eastAsia="lv-LV"/>
        </w:rPr>
        <w:br/>
      </w:r>
      <w:r w:rsidRPr="008E5240">
        <w:rPr>
          <w:rFonts w:ascii="Times New Roman" w:hAnsi="Times New Roman"/>
          <w:b/>
          <w:bCs/>
          <w:color w:val="000000"/>
          <w:sz w:val="24"/>
          <w:szCs w:val="24"/>
          <w:lang w:eastAsia="lv-LV"/>
        </w:rPr>
        <w:t>kurās rodas putekļi</w:t>
      </w:r>
      <w:r w:rsidR="00BC45B8">
        <w:rPr>
          <w:rFonts w:ascii="Times New Roman" w:hAnsi="Times New Roman"/>
          <w:b/>
          <w:bCs/>
          <w:color w:val="000000"/>
          <w:sz w:val="24"/>
          <w:szCs w:val="24"/>
          <w:lang w:eastAsia="lv-LV"/>
        </w:rPr>
        <w:t xml:space="preserve"> (</w:t>
      </w:r>
      <w:r w:rsidRPr="008E5240">
        <w:rPr>
          <w:rFonts w:ascii="Times New Roman" w:hAnsi="Times New Roman"/>
          <w:b/>
          <w:bCs/>
          <w:color w:val="000000"/>
          <w:sz w:val="24"/>
          <w:szCs w:val="24"/>
          <w:lang w:eastAsia="lv-LV"/>
        </w:rPr>
        <w:t>izņemot apdedzināšanas procesus</w:t>
      </w:r>
      <w:r w:rsidR="00BC45B8">
        <w:rPr>
          <w:rFonts w:ascii="Times New Roman" w:hAnsi="Times New Roman"/>
          <w:b/>
          <w:bCs/>
          <w:color w:val="000000"/>
          <w:sz w:val="24"/>
          <w:szCs w:val="24"/>
          <w:lang w:eastAsia="lv-LV"/>
        </w:rPr>
        <w:t>)</w:t>
      </w:r>
    </w:p>
    <w:p w14:paraId="110AB820" w14:textId="77777777" w:rsidR="00DE1EC0" w:rsidRPr="004E52EF" w:rsidRDefault="00DE1EC0" w:rsidP="00DE1EC0">
      <w:pPr>
        <w:pStyle w:val="Virsraksts"/>
        <w:spacing w:after="0" w:line="240" w:lineRule="auto"/>
        <w:rPr>
          <w:i w:val="0"/>
          <w:sz w:val="10"/>
          <w:szCs w:val="10"/>
        </w:rPr>
      </w:pPr>
    </w:p>
    <w:p w14:paraId="17B68B63" w14:textId="048F5C94" w:rsidR="0041288A" w:rsidRPr="00D405BC" w:rsidRDefault="0041288A" w:rsidP="008B0332">
      <w:pPr>
        <w:spacing w:after="0" w:line="240" w:lineRule="auto"/>
        <w:jc w:val="right"/>
        <w:rPr>
          <w:rFonts w:ascii="Times New Roman" w:hAnsi="Times New Roman"/>
          <w:bCs/>
          <w:color w:val="000000"/>
          <w:szCs w:val="24"/>
          <w:lang w:eastAsia="lv-LV"/>
        </w:rPr>
      </w:pPr>
      <w:r w:rsidRPr="00D405BC">
        <w:rPr>
          <w:rFonts w:ascii="Times New Roman" w:hAnsi="Times New Roman"/>
          <w:bCs/>
          <w:color w:val="000000"/>
          <w:szCs w:val="24"/>
          <w:lang w:eastAsia="lv-LV"/>
        </w:rPr>
        <w:t>39</w:t>
      </w:r>
      <w:r w:rsidR="00574B42" w:rsidRPr="00D405BC">
        <w:rPr>
          <w:rFonts w:ascii="Times New Roman" w:hAnsi="Times New Roman"/>
          <w:bCs/>
          <w:color w:val="000000"/>
          <w:szCs w:val="24"/>
          <w:lang w:eastAsia="lv-LV"/>
        </w:rPr>
        <w:t>. tabul</w:t>
      </w:r>
      <w:r w:rsidRPr="00D405BC">
        <w:rPr>
          <w:rFonts w:ascii="Times New Roman" w:hAnsi="Times New Roman"/>
          <w:bCs/>
          <w:color w:val="000000"/>
          <w:szCs w:val="24"/>
          <w:lang w:eastAsia="lv-LV"/>
        </w:rPr>
        <w:t xml:space="preserve">a </w:t>
      </w:r>
    </w:p>
    <w:p w14:paraId="53316A32"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134"/>
        <w:gridCol w:w="5103"/>
      </w:tblGrid>
      <w:tr w:rsidR="0041288A" w:rsidRPr="00D405BC" w14:paraId="17B68B69" w14:textId="77777777" w:rsidTr="00D405BC">
        <w:tc>
          <w:tcPr>
            <w:tcW w:w="567" w:type="dxa"/>
            <w:vAlign w:val="center"/>
          </w:tcPr>
          <w:p w14:paraId="17B68B65" w14:textId="5C7289B8" w:rsidR="0041288A" w:rsidRPr="00D405BC" w:rsidRDefault="00B23DB9" w:rsidP="00D405BC">
            <w:pPr>
              <w:spacing w:after="0" w:line="240" w:lineRule="auto"/>
              <w:ind w:left="-57" w:right="-57"/>
              <w:jc w:val="center"/>
              <w:rPr>
                <w:rFonts w:ascii="Times New Roman" w:hAnsi="Times New Roman"/>
                <w:szCs w:val="24"/>
                <w:lang w:eastAsia="lv-LV"/>
              </w:rPr>
            </w:pPr>
            <w:r w:rsidRPr="00D405BC">
              <w:rPr>
                <w:rFonts w:ascii="Times New Roman" w:hAnsi="Times New Roman"/>
                <w:szCs w:val="24"/>
                <w:lang w:eastAsia="lv-LV"/>
              </w:rPr>
              <w:t>Nr. </w:t>
            </w:r>
            <w:r w:rsidR="00D405BC" w:rsidRPr="00D405BC">
              <w:rPr>
                <w:rFonts w:ascii="Times New Roman" w:hAnsi="Times New Roman"/>
                <w:szCs w:val="24"/>
                <w:lang w:eastAsia="lv-LV"/>
              </w:rPr>
              <w:br/>
            </w:r>
            <w:r w:rsidRPr="00D405BC">
              <w:rPr>
                <w:rFonts w:ascii="Times New Roman" w:hAnsi="Times New Roman"/>
                <w:szCs w:val="24"/>
                <w:lang w:eastAsia="lv-LV"/>
              </w:rPr>
              <w:t>p. k.</w:t>
            </w:r>
          </w:p>
        </w:tc>
        <w:tc>
          <w:tcPr>
            <w:tcW w:w="2268" w:type="dxa"/>
            <w:vAlign w:val="center"/>
          </w:tcPr>
          <w:p w14:paraId="17B68B66" w14:textId="77777777" w:rsidR="0041288A" w:rsidRPr="00D405BC" w:rsidRDefault="0041288A" w:rsidP="00D405BC">
            <w:pPr>
              <w:spacing w:after="0" w:line="240" w:lineRule="auto"/>
              <w:ind w:left="-57" w:right="-57"/>
              <w:jc w:val="center"/>
              <w:rPr>
                <w:rFonts w:ascii="Times New Roman" w:hAnsi="Times New Roman"/>
                <w:szCs w:val="24"/>
                <w:lang w:eastAsia="lv-LV"/>
              </w:rPr>
            </w:pPr>
            <w:r w:rsidRPr="00D405BC">
              <w:rPr>
                <w:rFonts w:ascii="Times New Roman" w:hAnsi="Times New Roman"/>
                <w:color w:val="000000"/>
                <w:szCs w:val="24"/>
                <w:lang w:eastAsia="lv-LV"/>
              </w:rPr>
              <w:t>Tehniskais paņēmiens</w:t>
            </w:r>
          </w:p>
        </w:tc>
        <w:tc>
          <w:tcPr>
            <w:tcW w:w="1134" w:type="dxa"/>
            <w:vAlign w:val="center"/>
          </w:tcPr>
          <w:p w14:paraId="17B68B67" w14:textId="77777777" w:rsidR="0041288A" w:rsidRPr="00D405BC" w:rsidRDefault="0041288A" w:rsidP="00D405BC">
            <w:pPr>
              <w:spacing w:after="0" w:line="240" w:lineRule="auto"/>
              <w:ind w:left="-57" w:right="-57"/>
              <w:jc w:val="center"/>
              <w:rPr>
                <w:rFonts w:ascii="Times New Roman" w:hAnsi="Times New Roman"/>
                <w:szCs w:val="24"/>
                <w:lang w:eastAsia="lv-LV"/>
              </w:rPr>
            </w:pPr>
            <w:r w:rsidRPr="00D405BC">
              <w:rPr>
                <w:rFonts w:ascii="Times New Roman" w:hAnsi="Times New Roman"/>
                <w:color w:val="000000"/>
                <w:szCs w:val="24"/>
                <w:lang w:eastAsia="lv-LV"/>
              </w:rPr>
              <w:t>Vienība</w:t>
            </w:r>
          </w:p>
        </w:tc>
        <w:tc>
          <w:tcPr>
            <w:tcW w:w="5103" w:type="dxa"/>
            <w:vAlign w:val="center"/>
          </w:tcPr>
          <w:p w14:paraId="17B68B68" w14:textId="5084123F" w:rsidR="0041288A" w:rsidRPr="00D405BC" w:rsidRDefault="0041288A" w:rsidP="00D405BC">
            <w:pPr>
              <w:spacing w:after="0" w:line="240" w:lineRule="auto"/>
              <w:ind w:left="-113" w:right="-113"/>
              <w:jc w:val="center"/>
              <w:rPr>
                <w:rFonts w:ascii="Times New Roman" w:hAnsi="Times New Roman"/>
                <w:spacing w:val="-2"/>
                <w:szCs w:val="24"/>
                <w:lang w:eastAsia="lv-LV"/>
              </w:rPr>
            </w:pPr>
            <w:r w:rsidRPr="00D405BC">
              <w:rPr>
                <w:rFonts w:ascii="Times New Roman" w:hAnsi="Times New Roman"/>
                <w:color w:val="000000"/>
                <w:spacing w:val="-2"/>
                <w:szCs w:val="24"/>
                <w:lang w:eastAsia="lv-LV"/>
              </w:rPr>
              <w:t xml:space="preserve">LPTP-SEL </w:t>
            </w:r>
            <w:r w:rsidR="00D405BC" w:rsidRPr="00D405BC">
              <w:rPr>
                <w:rFonts w:ascii="Times New Roman" w:hAnsi="Times New Roman"/>
                <w:color w:val="000000"/>
                <w:spacing w:val="-2"/>
                <w:szCs w:val="24"/>
                <w:lang w:eastAsia="lv-LV"/>
              </w:rPr>
              <w:br/>
            </w:r>
            <w:r w:rsidRPr="00D405BC">
              <w:rPr>
                <w:rFonts w:ascii="Times New Roman" w:hAnsi="Times New Roman"/>
                <w:color w:val="000000"/>
                <w:spacing w:val="-2"/>
                <w:szCs w:val="24"/>
                <w:lang w:eastAsia="lv-LV"/>
              </w:rPr>
              <w:t>(diennakts vidējā vērtība vai vidējais paraugu ņemšanas laikā (punktveida mērījumi, vismaz pusstundu))</w:t>
            </w:r>
          </w:p>
        </w:tc>
      </w:tr>
      <w:tr w:rsidR="0041288A" w:rsidRPr="00D405BC" w14:paraId="17B68B6E" w14:textId="77777777" w:rsidTr="00D405BC">
        <w:tc>
          <w:tcPr>
            <w:tcW w:w="567" w:type="dxa"/>
          </w:tcPr>
          <w:p w14:paraId="17B68B6A" w14:textId="77777777" w:rsidR="0041288A" w:rsidRPr="00D405BC" w:rsidRDefault="0041288A" w:rsidP="00D405BC">
            <w:pPr>
              <w:spacing w:after="0" w:line="240" w:lineRule="auto"/>
              <w:rPr>
                <w:rFonts w:ascii="Times New Roman" w:hAnsi="Times New Roman"/>
                <w:szCs w:val="24"/>
                <w:lang w:eastAsia="lv-LV"/>
              </w:rPr>
            </w:pPr>
            <w:r w:rsidRPr="00D405BC">
              <w:rPr>
                <w:rFonts w:ascii="Times New Roman" w:hAnsi="Times New Roman"/>
                <w:szCs w:val="24"/>
                <w:lang w:eastAsia="lv-LV"/>
              </w:rPr>
              <w:t xml:space="preserve">1. </w:t>
            </w:r>
          </w:p>
        </w:tc>
        <w:tc>
          <w:tcPr>
            <w:tcW w:w="2268" w:type="dxa"/>
          </w:tcPr>
          <w:p w14:paraId="17B68B6B" w14:textId="77777777" w:rsidR="0041288A" w:rsidRPr="00D405BC" w:rsidRDefault="0041288A" w:rsidP="00B11AB6">
            <w:pPr>
              <w:spacing w:after="0" w:line="240" w:lineRule="auto"/>
              <w:rPr>
                <w:rFonts w:ascii="Times New Roman" w:hAnsi="Times New Roman"/>
                <w:szCs w:val="24"/>
                <w:lang w:eastAsia="lv-LV"/>
              </w:rPr>
            </w:pPr>
            <w:r w:rsidRPr="00D405BC">
              <w:rPr>
                <w:rFonts w:ascii="Times New Roman" w:hAnsi="Times New Roman"/>
                <w:color w:val="000000"/>
                <w:szCs w:val="24"/>
                <w:lang w:eastAsia="lv-LV"/>
              </w:rPr>
              <w:t>Auduma filtrs</w:t>
            </w:r>
          </w:p>
        </w:tc>
        <w:tc>
          <w:tcPr>
            <w:tcW w:w="1134" w:type="dxa"/>
          </w:tcPr>
          <w:p w14:paraId="17B68B6C" w14:textId="77777777" w:rsidR="0041288A" w:rsidRPr="00D405BC" w:rsidRDefault="0041288A" w:rsidP="00D405BC">
            <w:pPr>
              <w:spacing w:after="0" w:line="240" w:lineRule="auto"/>
              <w:jc w:val="center"/>
              <w:rPr>
                <w:rFonts w:ascii="Times New Roman" w:hAnsi="Times New Roman"/>
                <w:szCs w:val="24"/>
                <w:lang w:eastAsia="lv-LV"/>
              </w:rPr>
            </w:pPr>
            <w:r w:rsidRPr="00D405BC">
              <w:rPr>
                <w:rFonts w:ascii="Times New Roman" w:hAnsi="Times New Roman"/>
                <w:color w:val="000000"/>
                <w:szCs w:val="24"/>
                <w:lang w:eastAsia="lv-LV"/>
              </w:rPr>
              <w:t>mg/Nm</w:t>
            </w:r>
            <w:r w:rsidRPr="00D405BC">
              <w:rPr>
                <w:rFonts w:ascii="Times New Roman" w:hAnsi="Times New Roman"/>
                <w:color w:val="000000"/>
                <w:szCs w:val="24"/>
                <w:vertAlign w:val="superscript"/>
                <w:lang w:eastAsia="lv-LV"/>
              </w:rPr>
              <w:t>3</w:t>
            </w:r>
          </w:p>
        </w:tc>
        <w:tc>
          <w:tcPr>
            <w:tcW w:w="5103" w:type="dxa"/>
          </w:tcPr>
          <w:p w14:paraId="17B68B6D" w14:textId="466AE8D0" w:rsidR="0041288A" w:rsidRPr="00D405BC" w:rsidRDefault="0041288A" w:rsidP="00D405BC">
            <w:pPr>
              <w:spacing w:after="0" w:line="240" w:lineRule="auto"/>
              <w:jc w:val="center"/>
              <w:rPr>
                <w:rFonts w:ascii="Times New Roman" w:hAnsi="Times New Roman"/>
                <w:szCs w:val="24"/>
                <w:lang w:eastAsia="lv-LV"/>
              </w:rPr>
            </w:pPr>
            <w:r w:rsidRPr="00D405BC">
              <w:rPr>
                <w:rFonts w:ascii="Times New Roman" w:hAnsi="Times New Roman"/>
                <w:color w:val="000000"/>
                <w:szCs w:val="24"/>
                <w:lang w:eastAsia="lv-LV"/>
              </w:rPr>
              <w:t>&lt;</w:t>
            </w:r>
            <w:r w:rsidR="00B51950" w:rsidRPr="00D405BC">
              <w:rPr>
                <w:rFonts w:ascii="Times New Roman" w:hAnsi="Times New Roman"/>
                <w:color w:val="000000"/>
                <w:szCs w:val="24"/>
                <w:lang w:eastAsia="lv-LV"/>
              </w:rPr>
              <w:t> </w:t>
            </w:r>
            <w:r w:rsidRPr="00D405BC">
              <w:rPr>
                <w:rFonts w:ascii="Times New Roman" w:hAnsi="Times New Roman"/>
                <w:color w:val="000000"/>
                <w:szCs w:val="24"/>
                <w:lang w:eastAsia="lv-LV"/>
              </w:rPr>
              <w:t>10</w:t>
            </w:r>
          </w:p>
        </w:tc>
      </w:tr>
      <w:tr w:rsidR="0041288A" w:rsidRPr="00D405BC" w14:paraId="17B68B73" w14:textId="77777777" w:rsidTr="00D405BC">
        <w:tc>
          <w:tcPr>
            <w:tcW w:w="567" w:type="dxa"/>
          </w:tcPr>
          <w:p w14:paraId="17B68B6F" w14:textId="77777777" w:rsidR="0041288A" w:rsidRPr="00D405BC" w:rsidRDefault="0041288A" w:rsidP="00D405BC">
            <w:pPr>
              <w:spacing w:after="0" w:line="240" w:lineRule="auto"/>
              <w:rPr>
                <w:rFonts w:ascii="Times New Roman" w:hAnsi="Times New Roman"/>
                <w:szCs w:val="24"/>
                <w:lang w:eastAsia="lv-LV"/>
              </w:rPr>
            </w:pPr>
            <w:r w:rsidRPr="00D405BC">
              <w:rPr>
                <w:rFonts w:ascii="Times New Roman" w:hAnsi="Times New Roman"/>
                <w:szCs w:val="24"/>
                <w:lang w:eastAsia="lv-LV"/>
              </w:rPr>
              <w:t xml:space="preserve">2. </w:t>
            </w:r>
          </w:p>
        </w:tc>
        <w:tc>
          <w:tcPr>
            <w:tcW w:w="2268" w:type="dxa"/>
          </w:tcPr>
          <w:p w14:paraId="17B68B70" w14:textId="77777777" w:rsidR="0041288A" w:rsidRPr="00D405BC" w:rsidRDefault="0041288A" w:rsidP="00B11AB6">
            <w:pPr>
              <w:spacing w:after="0" w:line="240" w:lineRule="auto"/>
              <w:rPr>
                <w:rFonts w:ascii="Times New Roman" w:hAnsi="Times New Roman"/>
                <w:szCs w:val="24"/>
                <w:lang w:eastAsia="lv-LV"/>
              </w:rPr>
            </w:pPr>
            <w:r w:rsidRPr="00D405BC">
              <w:rPr>
                <w:rFonts w:ascii="Times New Roman" w:hAnsi="Times New Roman"/>
                <w:color w:val="000000"/>
                <w:szCs w:val="24"/>
                <w:lang w:eastAsia="lv-LV"/>
              </w:rPr>
              <w:t>Slapjais skruberis</w:t>
            </w:r>
          </w:p>
        </w:tc>
        <w:tc>
          <w:tcPr>
            <w:tcW w:w="1134" w:type="dxa"/>
          </w:tcPr>
          <w:p w14:paraId="17B68B71" w14:textId="77777777" w:rsidR="0041288A" w:rsidRPr="00D405BC" w:rsidRDefault="0041288A" w:rsidP="00D405BC">
            <w:pPr>
              <w:spacing w:after="0" w:line="240" w:lineRule="auto"/>
              <w:jc w:val="center"/>
              <w:rPr>
                <w:rFonts w:ascii="Times New Roman" w:hAnsi="Times New Roman"/>
                <w:szCs w:val="24"/>
                <w:lang w:eastAsia="lv-LV"/>
              </w:rPr>
            </w:pPr>
            <w:r w:rsidRPr="00D405BC">
              <w:rPr>
                <w:rFonts w:ascii="Times New Roman" w:hAnsi="Times New Roman"/>
                <w:color w:val="000000"/>
                <w:szCs w:val="24"/>
                <w:lang w:eastAsia="lv-LV"/>
              </w:rPr>
              <w:t>mg/Nm</w:t>
            </w:r>
            <w:r w:rsidRPr="00D405BC">
              <w:rPr>
                <w:rFonts w:ascii="Times New Roman" w:hAnsi="Times New Roman"/>
                <w:color w:val="000000"/>
                <w:szCs w:val="24"/>
                <w:vertAlign w:val="superscript"/>
                <w:lang w:eastAsia="lv-LV"/>
              </w:rPr>
              <w:t>3</w:t>
            </w:r>
          </w:p>
        </w:tc>
        <w:tc>
          <w:tcPr>
            <w:tcW w:w="5103" w:type="dxa"/>
          </w:tcPr>
          <w:p w14:paraId="17B68B72" w14:textId="00E69DBE" w:rsidR="0041288A" w:rsidRPr="00D405BC" w:rsidRDefault="0041288A" w:rsidP="00D405BC">
            <w:pPr>
              <w:spacing w:after="0" w:line="240" w:lineRule="auto"/>
              <w:jc w:val="center"/>
              <w:rPr>
                <w:rFonts w:ascii="Times New Roman" w:hAnsi="Times New Roman"/>
                <w:szCs w:val="24"/>
                <w:lang w:eastAsia="lv-LV"/>
              </w:rPr>
            </w:pPr>
            <w:r w:rsidRPr="00D405BC">
              <w:rPr>
                <w:rFonts w:ascii="Times New Roman" w:hAnsi="Times New Roman"/>
                <w:color w:val="000000"/>
                <w:szCs w:val="24"/>
                <w:lang w:eastAsia="lv-LV"/>
              </w:rPr>
              <w:t>&lt;</w:t>
            </w:r>
            <w:r w:rsidR="00B51950" w:rsidRPr="00D405BC">
              <w:rPr>
                <w:rFonts w:ascii="Times New Roman" w:hAnsi="Times New Roman"/>
                <w:color w:val="000000"/>
                <w:szCs w:val="24"/>
                <w:lang w:eastAsia="lv-LV"/>
              </w:rPr>
              <w:t> 10–</w:t>
            </w:r>
            <w:r w:rsidRPr="00D405BC">
              <w:rPr>
                <w:rFonts w:ascii="Times New Roman" w:hAnsi="Times New Roman"/>
                <w:color w:val="000000"/>
                <w:szCs w:val="24"/>
                <w:lang w:eastAsia="lv-LV"/>
              </w:rPr>
              <w:t>20</w:t>
            </w:r>
          </w:p>
        </w:tc>
      </w:tr>
    </w:tbl>
    <w:p w14:paraId="3A19D2A8" w14:textId="77777777" w:rsidR="006B09D0" w:rsidRPr="00C400E9" w:rsidRDefault="006B09D0" w:rsidP="006B09D0">
      <w:pPr>
        <w:pStyle w:val="Virsraksts"/>
        <w:spacing w:after="0" w:line="240" w:lineRule="auto"/>
        <w:rPr>
          <w:i w:val="0"/>
          <w:sz w:val="24"/>
        </w:rPr>
      </w:pPr>
    </w:p>
    <w:p w14:paraId="17B68B75" w14:textId="5A5F0718" w:rsidR="0041288A" w:rsidRPr="008E5240" w:rsidRDefault="0041288A" w:rsidP="00640B70">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Jāatzīmē, ka nelieliem avotiem (&lt;</w:t>
      </w:r>
      <w:r w:rsidR="00B51950">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10 000 Nm</w:t>
      </w:r>
      <w:r w:rsidR="006B76C6">
        <w:rPr>
          <w:rFonts w:ascii="Times New Roman" w:hAnsi="Times New Roman"/>
          <w:color w:val="000000"/>
          <w:sz w:val="24"/>
          <w:szCs w:val="24"/>
          <w:vertAlign w:val="superscript"/>
          <w:lang w:eastAsia="lv-LV"/>
        </w:rPr>
        <w:t>3</w:t>
      </w:r>
      <w:r w:rsidRPr="008E5240">
        <w:rPr>
          <w:rFonts w:ascii="Times New Roman" w:hAnsi="Times New Roman"/>
          <w:color w:val="000000"/>
          <w:sz w:val="24"/>
          <w:szCs w:val="24"/>
          <w:lang w:eastAsia="lv-LV"/>
        </w:rPr>
        <w:t>/h) jāņem vērā prioritātes pieeja attiecībā uz filtra darbības pārbaudes biežumu (skat</w:t>
      </w:r>
      <w:r w:rsidR="007E65B1">
        <w:rPr>
          <w:rFonts w:ascii="Times New Roman" w:hAnsi="Times New Roman"/>
          <w:color w:val="000000"/>
          <w:sz w:val="24"/>
          <w:szCs w:val="24"/>
          <w:lang w:eastAsia="lv-LV"/>
        </w:rPr>
        <w:t>īt</w:t>
      </w:r>
      <w:r w:rsidRPr="00784B18">
        <w:rPr>
          <w:rFonts w:ascii="Times New Roman" w:hAnsi="Times New Roman"/>
          <w:color w:val="000000"/>
          <w:sz w:val="24"/>
          <w:szCs w:val="24"/>
          <w:lang w:eastAsia="lv-LV"/>
        </w:rPr>
        <w:t xml:space="preserve"> </w:t>
      </w:r>
      <w:r w:rsidR="00784B18" w:rsidRPr="00784B18">
        <w:rPr>
          <w:rFonts w:ascii="Times New Roman" w:hAnsi="Times New Roman"/>
          <w:color w:val="000000"/>
          <w:sz w:val="24"/>
          <w:szCs w:val="24"/>
        </w:rPr>
        <w:t>šā pielikuma</w:t>
      </w:r>
      <w:r w:rsidR="00784B18" w:rsidRPr="00A70204">
        <w:rPr>
          <w:rFonts w:ascii="Times New Roman" w:hAnsi="Times New Roman"/>
          <w:color w:val="000000"/>
          <w:sz w:val="20"/>
          <w:szCs w:val="24"/>
        </w:rPr>
        <w:t xml:space="preserve"> </w:t>
      </w:r>
      <w:r w:rsidRPr="008E5240">
        <w:rPr>
          <w:rFonts w:ascii="Times New Roman" w:hAnsi="Times New Roman"/>
          <w:sz w:val="24"/>
          <w:szCs w:val="24"/>
        </w:rPr>
        <w:t>6.2.1.</w:t>
      </w:r>
      <w:r w:rsidRPr="008E5240">
        <w:rPr>
          <w:rFonts w:ascii="Times New Roman" w:hAnsi="Times New Roman"/>
          <w:color w:val="000000"/>
          <w:sz w:val="24"/>
          <w:szCs w:val="24"/>
          <w:lang w:eastAsia="lv-LV"/>
        </w:rPr>
        <w:t xml:space="preserve"> </w:t>
      </w:r>
      <w:r w:rsidR="00784B18">
        <w:rPr>
          <w:rFonts w:ascii="Times New Roman" w:hAnsi="Times New Roman"/>
          <w:color w:val="000000"/>
          <w:sz w:val="24"/>
          <w:szCs w:val="24"/>
          <w:lang w:eastAsia="lv-LV"/>
        </w:rPr>
        <w:t>punktu</w:t>
      </w:r>
      <w:r w:rsidRPr="008E5240">
        <w:rPr>
          <w:rFonts w:ascii="Times New Roman" w:hAnsi="Times New Roman"/>
          <w:color w:val="000000"/>
          <w:sz w:val="24"/>
          <w:szCs w:val="24"/>
          <w:lang w:eastAsia="lv-LV"/>
        </w:rPr>
        <w:t xml:space="preserve">). </w:t>
      </w:r>
    </w:p>
    <w:p w14:paraId="17B68B76" w14:textId="77777777" w:rsidR="0041288A" w:rsidRPr="008E5240" w:rsidRDefault="0041288A" w:rsidP="00177696">
      <w:pPr>
        <w:autoSpaceDE w:val="0"/>
        <w:autoSpaceDN w:val="0"/>
        <w:adjustRightInd w:val="0"/>
        <w:spacing w:after="0" w:line="240" w:lineRule="auto"/>
        <w:rPr>
          <w:rFonts w:ascii="Times New Roman" w:hAnsi="Times New Roman"/>
          <w:color w:val="000000"/>
          <w:sz w:val="24"/>
          <w:szCs w:val="24"/>
          <w:lang w:eastAsia="lv-LV"/>
        </w:rPr>
      </w:pPr>
    </w:p>
    <w:p w14:paraId="17B68B77" w14:textId="77777777" w:rsidR="0041288A" w:rsidRPr="00491A8C" w:rsidRDefault="0041288A" w:rsidP="00BF1DB9">
      <w:pPr>
        <w:pStyle w:val="Virsraksts"/>
        <w:spacing w:after="0" w:line="240" w:lineRule="auto"/>
        <w:rPr>
          <w:sz w:val="24"/>
          <w:lang w:eastAsia="lv-LV"/>
        </w:rPr>
      </w:pPr>
      <w:bookmarkStart w:id="48" w:name="_Toc370812770"/>
      <w:r w:rsidRPr="00491A8C">
        <w:rPr>
          <w:sz w:val="24"/>
          <w:lang w:eastAsia="lv-LV"/>
        </w:rPr>
        <w:t>6.6.3. Apdedzināšanas procesu radītas putekļu emisijas</w:t>
      </w:r>
      <w:bookmarkEnd w:id="48"/>
      <w:r w:rsidRPr="00491A8C">
        <w:rPr>
          <w:sz w:val="24"/>
          <w:lang w:eastAsia="lv-LV"/>
        </w:rPr>
        <w:t xml:space="preserve"> </w:t>
      </w:r>
    </w:p>
    <w:p w14:paraId="17B68B79" w14:textId="5485CD6D" w:rsidR="0041288A" w:rsidRPr="008E5240" w:rsidRDefault="0041288A" w:rsidP="00177696">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6.6.3.1. Lai samazinātu apdedzināšanas procesu dūmgāzu radītas putekļu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dūmgāzu attīrīšana ar filtru. Var izmantot vienu no </w:t>
      </w:r>
      <w:r w:rsidR="005336C7">
        <w:rPr>
          <w:rFonts w:ascii="Times New Roman" w:hAnsi="Times New Roman"/>
          <w:sz w:val="24"/>
          <w:szCs w:val="24"/>
        </w:rPr>
        <w:t xml:space="preserve">šā pielikuma </w:t>
      </w:r>
      <w:r w:rsidR="00315704">
        <w:rPr>
          <w:rFonts w:ascii="Times New Roman" w:hAnsi="Times New Roman"/>
          <w:color w:val="000000"/>
          <w:sz w:val="24"/>
          <w:szCs w:val="24"/>
        </w:rPr>
        <w:t>40.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apvienojumu. </w:t>
      </w:r>
    </w:p>
    <w:p w14:paraId="44B03064" w14:textId="77777777" w:rsidR="00641B2E" w:rsidRPr="00641B2E" w:rsidRDefault="00641B2E" w:rsidP="00641B2E">
      <w:pPr>
        <w:spacing w:after="0" w:line="240" w:lineRule="auto"/>
        <w:jc w:val="both"/>
        <w:rPr>
          <w:rFonts w:ascii="Times New Roman" w:hAnsi="Times New Roman"/>
          <w:color w:val="000000"/>
          <w:sz w:val="16"/>
          <w:szCs w:val="16"/>
        </w:rPr>
      </w:pPr>
    </w:p>
    <w:p w14:paraId="17B68B7C" w14:textId="77777777" w:rsidR="0041288A" w:rsidRPr="008E5240" w:rsidRDefault="0041288A" w:rsidP="00177696">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63464C76" w14:textId="77777777" w:rsidR="00DE1EC0" w:rsidRPr="004E52EF" w:rsidRDefault="00DE1EC0" w:rsidP="00DE1EC0">
      <w:pPr>
        <w:pStyle w:val="Virsraksts"/>
        <w:spacing w:after="0" w:line="240" w:lineRule="auto"/>
        <w:rPr>
          <w:i w:val="0"/>
          <w:sz w:val="10"/>
          <w:szCs w:val="10"/>
        </w:rPr>
      </w:pPr>
    </w:p>
    <w:p w14:paraId="17B68B7E" w14:textId="362F97D7" w:rsidR="0041288A" w:rsidRPr="0010489C" w:rsidRDefault="0041288A" w:rsidP="00177696">
      <w:pPr>
        <w:spacing w:after="0" w:line="240" w:lineRule="auto"/>
        <w:jc w:val="right"/>
        <w:rPr>
          <w:rFonts w:ascii="Times New Roman" w:hAnsi="Times New Roman"/>
          <w:szCs w:val="24"/>
        </w:rPr>
      </w:pPr>
      <w:r w:rsidRPr="0010489C">
        <w:rPr>
          <w:rFonts w:ascii="Times New Roman" w:hAnsi="Times New Roman"/>
          <w:szCs w:val="24"/>
        </w:rPr>
        <w:t>40</w:t>
      </w:r>
      <w:r w:rsidR="00574B42" w:rsidRPr="0010489C">
        <w:rPr>
          <w:rFonts w:ascii="Times New Roman" w:hAnsi="Times New Roman"/>
          <w:szCs w:val="24"/>
        </w:rPr>
        <w:t>. tabul</w:t>
      </w:r>
      <w:r w:rsidRPr="0010489C">
        <w:rPr>
          <w:rFonts w:ascii="Times New Roman" w:hAnsi="Times New Roman"/>
          <w:szCs w:val="24"/>
        </w:rPr>
        <w:t>a</w:t>
      </w:r>
    </w:p>
    <w:p w14:paraId="7D5F08E3"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5528"/>
      </w:tblGrid>
      <w:tr w:rsidR="00D405BC" w:rsidRPr="00EC62DD" w14:paraId="46EAD0F0" w14:textId="77777777" w:rsidTr="007E65B1">
        <w:tc>
          <w:tcPr>
            <w:tcW w:w="567" w:type="dxa"/>
            <w:vAlign w:val="center"/>
          </w:tcPr>
          <w:p w14:paraId="41E4E64C"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0563D8CA"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2977" w:type="dxa"/>
            <w:vAlign w:val="center"/>
          </w:tcPr>
          <w:p w14:paraId="6280756D" w14:textId="1B0FE84E"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r w:rsidR="0010489C" w:rsidRPr="00CD6D75">
              <w:rPr>
                <w:rFonts w:ascii="Times New Roman" w:hAnsi="Times New Roman"/>
                <w:color w:val="000000"/>
                <w:sz w:val="24"/>
                <w:szCs w:val="24"/>
                <w:vertAlign w:val="superscript"/>
              </w:rPr>
              <w:t>(1)</w:t>
            </w:r>
          </w:p>
        </w:tc>
        <w:tc>
          <w:tcPr>
            <w:tcW w:w="5528" w:type="dxa"/>
            <w:vAlign w:val="center"/>
          </w:tcPr>
          <w:p w14:paraId="7525D1B4"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10489C" w14:paraId="17B68B87" w14:textId="77777777" w:rsidTr="007E65B1">
        <w:tc>
          <w:tcPr>
            <w:tcW w:w="567" w:type="dxa"/>
          </w:tcPr>
          <w:p w14:paraId="17B68B84" w14:textId="77777777" w:rsidR="0041288A" w:rsidRPr="0010489C" w:rsidRDefault="0041288A" w:rsidP="00B11AB6">
            <w:pPr>
              <w:spacing w:after="0" w:line="240" w:lineRule="auto"/>
              <w:jc w:val="center"/>
              <w:rPr>
                <w:rFonts w:ascii="Times New Roman" w:hAnsi="Times New Roman"/>
                <w:szCs w:val="24"/>
              </w:rPr>
            </w:pPr>
            <w:r w:rsidRPr="0010489C">
              <w:rPr>
                <w:rFonts w:ascii="Times New Roman" w:hAnsi="Times New Roman"/>
                <w:szCs w:val="24"/>
              </w:rPr>
              <w:t xml:space="preserve">1. </w:t>
            </w:r>
          </w:p>
        </w:tc>
        <w:tc>
          <w:tcPr>
            <w:tcW w:w="2977" w:type="dxa"/>
          </w:tcPr>
          <w:p w14:paraId="17B68B85" w14:textId="77777777" w:rsidR="0041288A" w:rsidRPr="0010489C" w:rsidRDefault="0041288A" w:rsidP="00B11AB6">
            <w:pPr>
              <w:spacing w:after="0" w:line="240" w:lineRule="auto"/>
              <w:rPr>
                <w:rFonts w:ascii="Times New Roman" w:hAnsi="Times New Roman"/>
                <w:b/>
                <w:szCs w:val="24"/>
              </w:rPr>
            </w:pPr>
            <w:r w:rsidRPr="0010489C">
              <w:rPr>
                <w:rFonts w:ascii="Times New Roman" w:hAnsi="Times New Roman"/>
                <w:color w:val="000000"/>
                <w:szCs w:val="24"/>
                <w:lang w:eastAsia="lv-LV"/>
              </w:rPr>
              <w:t>Elektrostatiskais filtrs (</w:t>
            </w:r>
            <w:smartTag w:uri="schemas-tilde-lv/tildestengine" w:element="currency2">
              <w:smartTagPr>
                <w:attr w:name="currency_text" w:val="ESP"/>
                <w:attr w:name="currency_value" w:val="1"/>
                <w:attr w:name="currency_key" w:val="ESP"/>
                <w:attr w:name="currency_id" w:val="15"/>
              </w:smartTagPr>
              <w:r w:rsidRPr="00C66FE5">
                <w:rPr>
                  <w:rFonts w:ascii="Times New Roman" w:hAnsi="Times New Roman"/>
                  <w:iCs/>
                  <w:color w:val="000000"/>
                  <w:szCs w:val="24"/>
                  <w:lang w:eastAsia="lv-LV"/>
                </w:rPr>
                <w:t>ESP</w:t>
              </w:r>
            </w:smartTag>
            <w:r w:rsidRPr="0010489C">
              <w:rPr>
                <w:rFonts w:ascii="Times New Roman" w:hAnsi="Times New Roman"/>
                <w:color w:val="000000"/>
                <w:szCs w:val="24"/>
                <w:lang w:eastAsia="lv-LV"/>
              </w:rPr>
              <w:t>)</w:t>
            </w:r>
          </w:p>
        </w:tc>
        <w:tc>
          <w:tcPr>
            <w:tcW w:w="5528" w:type="dxa"/>
          </w:tcPr>
          <w:p w14:paraId="17B68B86" w14:textId="3F066F8D" w:rsidR="0041288A" w:rsidRPr="0010489C" w:rsidRDefault="0010489C" w:rsidP="00BF1DB9">
            <w:pPr>
              <w:spacing w:after="0" w:line="240" w:lineRule="auto"/>
              <w:rPr>
                <w:rFonts w:ascii="Times New Roman" w:hAnsi="Times New Roman"/>
                <w:b/>
                <w:szCs w:val="24"/>
              </w:rPr>
            </w:pPr>
            <w:r w:rsidRPr="0010489C">
              <w:rPr>
                <w:rFonts w:ascii="Times New Roman" w:hAnsi="Times New Roman"/>
                <w:color w:val="000000"/>
                <w:szCs w:val="24"/>
                <w:lang w:eastAsia="lv-LV"/>
              </w:rPr>
              <w:t>Piemēro visām krāsns sistēmām</w:t>
            </w:r>
          </w:p>
        </w:tc>
      </w:tr>
      <w:tr w:rsidR="0041288A" w:rsidRPr="0010489C" w14:paraId="17B68B8B" w14:textId="77777777" w:rsidTr="007E65B1">
        <w:tc>
          <w:tcPr>
            <w:tcW w:w="567" w:type="dxa"/>
          </w:tcPr>
          <w:p w14:paraId="17B68B88" w14:textId="77777777" w:rsidR="0041288A" w:rsidRPr="0010489C" w:rsidRDefault="0041288A" w:rsidP="00B11AB6">
            <w:pPr>
              <w:spacing w:after="0" w:line="240" w:lineRule="auto"/>
              <w:jc w:val="center"/>
              <w:rPr>
                <w:rFonts w:ascii="Times New Roman" w:hAnsi="Times New Roman"/>
                <w:szCs w:val="24"/>
              </w:rPr>
            </w:pPr>
            <w:r w:rsidRPr="0010489C">
              <w:rPr>
                <w:rFonts w:ascii="Times New Roman" w:hAnsi="Times New Roman"/>
                <w:szCs w:val="24"/>
              </w:rPr>
              <w:t xml:space="preserve">2. </w:t>
            </w:r>
          </w:p>
        </w:tc>
        <w:tc>
          <w:tcPr>
            <w:tcW w:w="2977" w:type="dxa"/>
          </w:tcPr>
          <w:p w14:paraId="17B68B89" w14:textId="77777777" w:rsidR="0041288A" w:rsidRPr="0010489C" w:rsidRDefault="0041288A" w:rsidP="00B11AB6">
            <w:pPr>
              <w:autoSpaceDE w:val="0"/>
              <w:autoSpaceDN w:val="0"/>
              <w:adjustRightInd w:val="0"/>
              <w:spacing w:after="0" w:line="240" w:lineRule="auto"/>
              <w:rPr>
                <w:rFonts w:ascii="Times New Roman" w:hAnsi="Times New Roman"/>
                <w:color w:val="000000"/>
                <w:szCs w:val="24"/>
                <w:lang w:eastAsia="lv-LV"/>
              </w:rPr>
            </w:pPr>
            <w:r w:rsidRPr="0010489C">
              <w:rPr>
                <w:rFonts w:ascii="Times New Roman" w:hAnsi="Times New Roman"/>
                <w:color w:val="000000"/>
                <w:szCs w:val="24"/>
                <w:lang w:eastAsia="lv-LV"/>
              </w:rPr>
              <w:t>Auduma filtrs</w:t>
            </w:r>
          </w:p>
        </w:tc>
        <w:tc>
          <w:tcPr>
            <w:tcW w:w="5528" w:type="dxa"/>
          </w:tcPr>
          <w:p w14:paraId="17B68B8A" w14:textId="2EA74D3B" w:rsidR="0041288A" w:rsidRPr="0010489C" w:rsidRDefault="0041288A" w:rsidP="00BF1DB9">
            <w:pPr>
              <w:autoSpaceDE w:val="0"/>
              <w:autoSpaceDN w:val="0"/>
              <w:adjustRightInd w:val="0"/>
              <w:spacing w:after="0" w:line="240" w:lineRule="auto"/>
              <w:rPr>
                <w:rFonts w:ascii="Times New Roman" w:hAnsi="Times New Roman"/>
                <w:color w:val="000000"/>
                <w:szCs w:val="24"/>
                <w:lang w:eastAsia="lv-LV"/>
              </w:rPr>
            </w:pPr>
            <w:r w:rsidRPr="0010489C">
              <w:rPr>
                <w:rFonts w:ascii="Times New Roman" w:hAnsi="Times New Roman"/>
                <w:color w:val="000000"/>
                <w:szCs w:val="24"/>
                <w:lang w:eastAsia="lv-LV"/>
              </w:rPr>
              <w:t>Pie</w:t>
            </w:r>
            <w:r w:rsidR="0010489C" w:rsidRPr="0010489C">
              <w:rPr>
                <w:rFonts w:ascii="Times New Roman" w:hAnsi="Times New Roman"/>
                <w:color w:val="000000"/>
                <w:szCs w:val="24"/>
                <w:lang w:eastAsia="lv-LV"/>
              </w:rPr>
              <w:t>mēro visām krāsns sistēmām</w:t>
            </w:r>
          </w:p>
        </w:tc>
      </w:tr>
      <w:tr w:rsidR="0041288A" w:rsidRPr="0010489C" w14:paraId="17B68B8F" w14:textId="77777777" w:rsidTr="007E65B1">
        <w:tc>
          <w:tcPr>
            <w:tcW w:w="567" w:type="dxa"/>
          </w:tcPr>
          <w:p w14:paraId="17B68B8C" w14:textId="77777777" w:rsidR="0041288A" w:rsidRPr="0010489C" w:rsidRDefault="0041288A" w:rsidP="00B11AB6">
            <w:pPr>
              <w:spacing w:after="0" w:line="240" w:lineRule="auto"/>
              <w:jc w:val="center"/>
              <w:rPr>
                <w:rFonts w:ascii="Times New Roman" w:hAnsi="Times New Roman"/>
                <w:szCs w:val="24"/>
              </w:rPr>
            </w:pPr>
            <w:r w:rsidRPr="0010489C">
              <w:rPr>
                <w:rFonts w:ascii="Times New Roman" w:hAnsi="Times New Roman"/>
                <w:szCs w:val="24"/>
              </w:rPr>
              <w:t xml:space="preserve">3. </w:t>
            </w:r>
          </w:p>
        </w:tc>
        <w:tc>
          <w:tcPr>
            <w:tcW w:w="2977" w:type="dxa"/>
          </w:tcPr>
          <w:p w14:paraId="17B68B8D" w14:textId="77777777" w:rsidR="0041288A" w:rsidRPr="0010489C" w:rsidRDefault="0041288A" w:rsidP="00B11AB6">
            <w:pPr>
              <w:autoSpaceDE w:val="0"/>
              <w:autoSpaceDN w:val="0"/>
              <w:adjustRightInd w:val="0"/>
              <w:spacing w:after="0" w:line="240" w:lineRule="auto"/>
              <w:rPr>
                <w:rFonts w:ascii="Times New Roman" w:hAnsi="Times New Roman"/>
                <w:color w:val="000000"/>
                <w:szCs w:val="24"/>
                <w:lang w:eastAsia="lv-LV"/>
              </w:rPr>
            </w:pPr>
            <w:r w:rsidRPr="0010489C">
              <w:rPr>
                <w:rFonts w:ascii="Times New Roman" w:hAnsi="Times New Roman"/>
                <w:color w:val="000000"/>
                <w:szCs w:val="24"/>
                <w:lang w:eastAsia="lv-LV"/>
              </w:rPr>
              <w:t>Slapjā putekļu atdalīšana</w:t>
            </w:r>
          </w:p>
        </w:tc>
        <w:tc>
          <w:tcPr>
            <w:tcW w:w="5528" w:type="dxa"/>
          </w:tcPr>
          <w:p w14:paraId="17B68B8E" w14:textId="40D9EBBB" w:rsidR="0041288A" w:rsidRPr="0010489C" w:rsidRDefault="0010489C" w:rsidP="00BF1DB9">
            <w:pPr>
              <w:autoSpaceDE w:val="0"/>
              <w:autoSpaceDN w:val="0"/>
              <w:adjustRightInd w:val="0"/>
              <w:spacing w:after="0" w:line="240" w:lineRule="auto"/>
              <w:rPr>
                <w:rFonts w:ascii="Times New Roman" w:hAnsi="Times New Roman"/>
                <w:color w:val="000000"/>
                <w:szCs w:val="24"/>
                <w:lang w:eastAsia="lv-LV"/>
              </w:rPr>
            </w:pPr>
            <w:r w:rsidRPr="0010489C">
              <w:rPr>
                <w:rFonts w:ascii="Times New Roman" w:hAnsi="Times New Roman"/>
                <w:color w:val="000000"/>
                <w:szCs w:val="24"/>
                <w:lang w:eastAsia="lv-LV"/>
              </w:rPr>
              <w:t>Piemēro visām krāsns sistēmām</w:t>
            </w:r>
          </w:p>
        </w:tc>
      </w:tr>
      <w:tr w:rsidR="0041288A" w:rsidRPr="0010489C" w14:paraId="17B68B93" w14:textId="77777777" w:rsidTr="007E65B1">
        <w:tc>
          <w:tcPr>
            <w:tcW w:w="567" w:type="dxa"/>
          </w:tcPr>
          <w:p w14:paraId="17B68B90" w14:textId="77777777" w:rsidR="0041288A" w:rsidRPr="0010489C" w:rsidRDefault="0041288A" w:rsidP="00B11AB6">
            <w:pPr>
              <w:spacing w:after="0" w:line="240" w:lineRule="auto"/>
              <w:jc w:val="center"/>
              <w:rPr>
                <w:rFonts w:ascii="Times New Roman" w:hAnsi="Times New Roman"/>
                <w:szCs w:val="24"/>
              </w:rPr>
            </w:pPr>
            <w:r w:rsidRPr="0010489C">
              <w:rPr>
                <w:rFonts w:ascii="Times New Roman" w:hAnsi="Times New Roman"/>
                <w:szCs w:val="24"/>
              </w:rPr>
              <w:t xml:space="preserve">4. </w:t>
            </w:r>
          </w:p>
        </w:tc>
        <w:tc>
          <w:tcPr>
            <w:tcW w:w="2977" w:type="dxa"/>
          </w:tcPr>
          <w:p w14:paraId="17B68B91" w14:textId="3B9236CD" w:rsidR="0041288A" w:rsidRPr="0010489C" w:rsidRDefault="006B76C6" w:rsidP="00B11AB6">
            <w:pPr>
              <w:autoSpaceDE w:val="0"/>
              <w:autoSpaceDN w:val="0"/>
              <w:adjustRightInd w:val="0"/>
              <w:spacing w:after="0" w:line="240" w:lineRule="auto"/>
              <w:rPr>
                <w:rFonts w:ascii="Times New Roman" w:hAnsi="Times New Roman"/>
                <w:color w:val="000000"/>
                <w:szCs w:val="24"/>
                <w:lang w:eastAsia="lv-LV"/>
              </w:rPr>
            </w:pPr>
            <w:r w:rsidRPr="0010489C">
              <w:rPr>
                <w:rFonts w:ascii="Times New Roman" w:hAnsi="Times New Roman"/>
                <w:color w:val="000000"/>
                <w:szCs w:val="24"/>
                <w:lang w:eastAsia="lv-LV"/>
              </w:rPr>
              <w:t>Centrbēdzes atdalīšana/</w:t>
            </w:r>
            <w:r w:rsidR="0041288A" w:rsidRPr="0010489C">
              <w:rPr>
                <w:rFonts w:ascii="Times New Roman" w:hAnsi="Times New Roman"/>
                <w:color w:val="000000"/>
                <w:szCs w:val="24"/>
                <w:lang w:eastAsia="lv-LV"/>
              </w:rPr>
              <w:t>ciklons</w:t>
            </w:r>
          </w:p>
        </w:tc>
        <w:tc>
          <w:tcPr>
            <w:tcW w:w="5528" w:type="dxa"/>
          </w:tcPr>
          <w:p w14:paraId="17B68B92" w14:textId="569F519F" w:rsidR="0041288A" w:rsidRPr="0010489C" w:rsidRDefault="0041288A" w:rsidP="00BF1DB9">
            <w:pPr>
              <w:autoSpaceDE w:val="0"/>
              <w:autoSpaceDN w:val="0"/>
              <w:adjustRightInd w:val="0"/>
              <w:spacing w:after="0" w:line="240" w:lineRule="auto"/>
              <w:rPr>
                <w:rFonts w:ascii="Times New Roman" w:hAnsi="Times New Roman"/>
                <w:color w:val="000000"/>
                <w:szCs w:val="24"/>
                <w:lang w:eastAsia="lv-LV"/>
              </w:rPr>
            </w:pPr>
            <w:r w:rsidRPr="0010489C">
              <w:rPr>
                <w:rFonts w:ascii="Times New Roman" w:hAnsi="Times New Roman"/>
                <w:color w:val="000000"/>
                <w:spacing w:val="-2"/>
                <w:szCs w:val="24"/>
                <w:lang w:eastAsia="lv-LV"/>
              </w:rPr>
              <w:t xml:space="preserve">Centrbēdzes atdalīšana ir piemērota tikai kā </w:t>
            </w:r>
            <w:proofErr w:type="spellStart"/>
            <w:r w:rsidRPr="0010489C">
              <w:rPr>
                <w:rFonts w:ascii="Times New Roman" w:hAnsi="Times New Roman"/>
                <w:color w:val="000000"/>
                <w:spacing w:val="-2"/>
                <w:szCs w:val="24"/>
                <w:lang w:eastAsia="lv-LV"/>
              </w:rPr>
              <w:t>priekšatdalīšana</w:t>
            </w:r>
            <w:proofErr w:type="spellEnd"/>
            <w:r w:rsidR="00E06631">
              <w:rPr>
                <w:rFonts w:ascii="Times New Roman" w:hAnsi="Times New Roman"/>
                <w:color w:val="000000"/>
                <w:spacing w:val="-2"/>
                <w:szCs w:val="24"/>
                <w:lang w:eastAsia="lv-LV"/>
              </w:rPr>
              <w:t>,</w:t>
            </w:r>
            <w:r w:rsidRPr="0010489C">
              <w:rPr>
                <w:rFonts w:ascii="Times New Roman" w:hAnsi="Times New Roman"/>
                <w:color w:val="000000"/>
                <w:szCs w:val="24"/>
                <w:lang w:eastAsia="lv-LV"/>
              </w:rPr>
              <w:t xml:space="preserve"> un to var izmantot visu krāsns si</w:t>
            </w:r>
            <w:r w:rsidR="0010489C" w:rsidRPr="0010489C">
              <w:rPr>
                <w:rFonts w:ascii="Times New Roman" w:hAnsi="Times New Roman"/>
                <w:color w:val="000000"/>
                <w:szCs w:val="24"/>
                <w:lang w:eastAsia="lv-LV"/>
              </w:rPr>
              <w:t>stēmu dūmgāzu priekšattīrīšanai</w:t>
            </w:r>
          </w:p>
        </w:tc>
      </w:tr>
      <w:tr w:rsidR="0041288A" w:rsidRPr="008E5240" w14:paraId="17B68B95" w14:textId="77777777" w:rsidTr="0010489C">
        <w:tc>
          <w:tcPr>
            <w:tcW w:w="9072" w:type="dxa"/>
            <w:gridSpan w:val="3"/>
          </w:tcPr>
          <w:p w14:paraId="17B68B94" w14:textId="32D0AFF7" w:rsidR="0041288A" w:rsidRPr="00DF4FFC" w:rsidRDefault="00CD6D75" w:rsidP="00B11AB6">
            <w:pPr>
              <w:autoSpaceDE w:val="0"/>
              <w:autoSpaceDN w:val="0"/>
              <w:adjustRightInd w:val="0"/>
              <w:spacing w:after="0" w:line="240" w:lineRule="auto"/>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lang w:eastAsia="lv-LV"/>
              </w:rPr>
              <w:t xml:space="preserve"> Tehniskie paņēmieni aprakstīti </w:t>
            </w:r>
            <w:r w:rsidR="00A70204" w:rsidRPr="00A70204">
              <w:rPr>
                <w:rFonts w:ascii="Times New Roman" w:hAnsi="Times New Roman"/>
                <w:color w:val="000000"/>
                <w:sz w:val="20"/>
                <w:szCs w:val="24"/>
              </w:rPr>
              <w:t xml:space="preserve">šā pielikuma </w:t>
            </w:r>
            <w:r w:rsidR="0041288A" w:rsidRPr="00DF4FFC">
              <w:rPr>
                <w:rFonts w:ascii="Times New Roman" w:hAnsi="Times New Roman"/>
                <w:color w:val="000000"/>
                <w:sz w:val="20"/>
                <w:szCs w:val="20"/>
                <w:lang w:eastAsia="lv-LV"/>
              </w:rPr>
              <w:t>8.2.1</w:t>
            </w:r>
            <w:r w:rsidR="00810C3B" w:rsidRPr="00810C3B">
              <w:rPr>
                <w:rFonts w:ascii="Times New Roman" w:hAnsi="Times New Roman"/>
                <w:color w:val="000000"/>
                <w:sz w:val="20"/>
                <w:szCs w:val="24"/>
              </w:rPr>
              <w:t>.</w:t>
            </w:r>
            <w:r w:rsidR="00810C3B" w:rsidRPr="00810C3B">
              <w:rPr>
                <w:rFonts w:ascii="Times New Roman" w:hAnsi="Times New Roman"/>
                <w:sz w:val="20"/>
                <w:szCs w:val="24"/>
              </w:rPr>
              <w:t> punktā norādītajā tabulā</w:t>
            </w:r>
            <w:r w:rsidR="0041288A" w:rsidRPr="00DF4FFC">
              <w:rPr>
                <w:rFonts w:ascii="Times New Roman" w:hAnsi="Times New Roman"/>
                <w:color w:val="000000"/>
                <w:sz w:val="20"/>
                <w:szCs w:val="20"/>
                <w:lang w:eastAsia="lv-LV"/>
              </w:rPr>
              <w:t>.</w:t>
            </w:r>
          </w:p>
        </w:tc>
      </w:tr>
    </w:tbl>
    <w:p w14:paraId="75EA51D3" w14:textId="77777777" w:rsidR="00226A94" w:rsidRPr="00C400E9" w:rsidRDefault="00226A94" w:rsidP="00226A94">
      <w:pPr>
        <w:pStyle w:val="Virsraksts"/>
        <w:spacing w:after="0" w:line="240" w:lineRule="auto"/>
        <w:rPr>
          <w:i w:val="0"/>
          <w:sz w:val="24"/>
        </w:rPr>
      </w:pPr>
    </w:p>
    <w:p w14:paraId="17B68B98" w14:textId="192F9EFB" w:rsidR="0041288A" w:rsidRPr="008E5240" w:rsidRDefault="00C764A2" w:rsidP="00177696">
      <w:pPr>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br w:type="page"/>
      </w:r>
      <w:r w:rsidR="0041288A" w:rsidRPr="008E5240">
        <w:rPr>
          <w:rFonts w:ascii="Times New Roman" w:hAnsi="Times New Roman"/>
          <w:b/>
          <w:bCs/>
          <w:color w:val="000000"/>
          <w:sz w:val="24"/>
          <w:szCs w:val="24"/>
          <w:lang w:eastAsia="lv-LV"/>
        </w:rPr>
        <w:lastRenderedPageBreak/>
        <w:t xml:space="preserve">Ar LPTP saistītie emisiju līmeņi apdedzināšanas procesu dūmgāzu radītām </w:t>
      </w:r>
      <w:r w:rsidR="0010489C">
        <w:rPr>
          <w:rFonts w:ascii="Times New Roman" w:hAnsi="Times New Roman"/>
          <w:b/>
          <w:bCs/>
          <w:color w:val="000000"/>
          <w:sz w:val="24"/>
          <w:szCs w:val="24"/>
          <w:lang w:eastAsia="lv-LV"/>
        </w:rPr>
        <w:br/>
      </w:r>
      <w:r w:rsidR="0041288A" w:rsidRPr="008E5240">
        <w:rPr>
          <w:rFonts w:ascii="Times New Roman" w:hAnsi="Times New Roman"/>
          <w:b/>
          <w:bCs/>
          <w:color w:val="000000"/>
          <w:sz w:val="24"/>
          <w:szCs w:val="24"/>
          <w:lang w:eastAsia="lv-LV"/>
        </w:rPr>
        <w:t>putekļu emisijām</w:t>
      </w:r>
    </w:p>
    <w:p w14:paraId="1AF0247C" w14:textId="77777777" w:rsidR="00DE1EC0" w:rsidRPr="00E936D2" w:rsidRDefault="00DE1EC0" w:rsidP="00DE1EC0">
      <w:pPr>
        <w:pStyle w:val="Virsraksts"/>
        <w:spacing w:after="0" w:line="240" w:lineRule="auto"/>
        <w:rPr>
          <w:i w:val="0"/>
          <w:sz w:val="8"/>
          <w:szCs w:val="10"/>
        </w:rPr>
      </w:pPr>
    </w:p>
    <w:p w14:paraId="17B68B9A" w14:textId="7FA74BD6" w:rsidR="0041288A" w:rsidRPr="0010489C" w:rsidRDefault="0041288A" w:rsidP="00177696">
      <w:pPr>
        <w:spacing w:after="0" w:line="240" w:lineRule="auto"/>
        <w:jc w:val="right"/>
        <w:rPr>
          <w:rFonts w:ascii="Times New Roman" w:hAnsi="Times New Roman"/>
          <w:bCs/>
          <w:color w:val="000000"/>
          <w:szCs w:val="24"/>
          <w:lang w:eastAsia="lv-LV"/>
        </w:rPr>
      </w:pPr>
      <w:r w:rsidRPr="0010489C">
        <w:rPr>
          <w:rFonts w:ascii="Times New Roman" w:hAnsi="Times New Roman"/>
          <w:bCs/>
          <w:color w:val="000000"/>
          <w:szCs w:val="24"/>
          <w:lang w:eastAsia="lv-LV"/>
        </w:rPr>
        <w:t>41</w:t>
      </w:r>
      <w:r w:rsidR="00574B42" w:rsidRPr="0010489C">
        <w:rPr>
          <w:rFonts w:ascii="Times New Roman" w:hAnsi="Times New Roman"/>
          <w:bCs/>
          <w:color w:val="000000"/>
          <w:szCs w:val="24"/>
          <w:lang w:eastAsia="lv-LV"/>
        </w:rPr>
        <w:t>. tabul</w:t>
      </w:r>
      <w:r w:rsidRPr="0010489C">
        <w:rPr>
          <w:rFonts w:ascii="Times New Roman" w:hAnsi="Times New Roman"/>
          <w:bCs/>
          <w:color w:val="000000"/>
          <w:szCs w:val="24"/>
          <w:lang w:eastAsia="lv-LV"/>
        </w:rPr>
        <w:t xml:space="preserve">a </w:t>
      </w:r>
    </w:p>
    <w:p w14:paraId="5AD6DB4A"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40"/>
        <w:gridCol w:w="1480"/>
        <w:gridCol w:w="3685"/>
      </w:tblGrid>
      <w:tr w:rsidR="0041288A" w:rsidRPr="0010489C" w14:paraId="17B68BA0" w14:textId="77777777" w:rsidTr="0010489C">
        <w:tc>
          <w:tcPr>
            <w:tcW w:w="567" w:type="dxa"/>
            <w:vAlign w:val="center"/>
          </w:tcPr>
          <w:p w14:paraId="17B68B9C" w14:textId="0ED12906" w:rsidR="0041288A" w:rsidRPr="0010489C" w:rsidRDefault="00B23DB9" w:rsidP="0010489C">
            <w:pPr>
              <w:spacing w:after="0" w:line="240" w:lineRule="auto"/>
              <w:ind w:left="-57" w:right="-57"/>
              <w:jc w:val="center"/>
              <w:rPr>
                <w:rFonts w:ascii="Times New Roman" w:hAnsi="Times New Roman"/>
                <w:bCs/>
                <w:color w:val="000000"/>
                <w:szCs w:val="24"/>
                <w:lang w:eastAsia="lv-LV"/>
              </w:rPr>
            </w:pPr>
            <w:r w:rsidRPr="0010489C">
              <w:rPr>
                <w:rFonts w:ascii="Times New Roman" w:hAnsi="Times New Roman"/>
                <w:bCs/>
                <w:color w:val="000000"/>
                <w:szCs w:val="24"/>
                <w:lang w:eastAsia="lv-LV"/>
              </w:rPr>
              <w:t>Nr. </w:t>
            </w:r>
            <w:r w:rsidR="0010489C">
              <w:rPr>
                <w:rFonts w:ascii="Times New Roman" w:hAnsi="Times New Roman"/>
                <w:bCs/>
                <w:color w:val="000000"/>
                <w:szCs w:val="24"/>
                <w:lang w:eastAsia="lv-LV"/>
              </w:rPr>
              <w:br/>
            </w:r>
            <w:r w:rsidRPr="0010489C">
              <w:rPr>
                <w:rFonts w:ascii="Times New Roman" w:hAnsi="Times New Roman"/>
                <w:bCs/>
                <w:color w:val="000000"/>
                <w:szCs w:val="24"/>
                <w:lang w:eastAsia="lv-LV"/>
              </w:rPr>
              <w:t>p. k.</w:t>
            </w:r>
          </w:p>
        </w:tc>
        <w:tc>
          <w:tcPr>
            <w:tcW w:w="3340" w:type="dxa"/>
            <w:vAlign w:val="center"/>
          </w:tcPr>
          <w:p w14:paraId="17B68B9D" w14:textId="77777777" w:rsidR="0041288A" w:rsidRPr="0010489C" w:rsidRDefault="0041288A" w:rsidP="0010489C">
            <w:pPr>
              <w:spacing w:after="0" w:line="240" w:lineRule="auto"/>
              <w:ind w:left="-57" w:right="-57"/>
              <w:jc w:val="center"/>
              <w:rPr>
                <w:rFonts w:ascii="Times New Roman" w:hAnsi="Times New Roman"/>
                <w:bCs/>
                <w:color w:val="000000"/>
                <w:szCs w:val="24"/>
                <w:lang w:eastAsia="lv-LV"/>
              </w:rPr>
            </w:pPr>
            <w:r w:rsidRPr="0010489C">
              <w:rPr>
                <w:rFonts w:ascii="Times New Roman" w:hAnsi="Times New Roman"/>
                <w:color w:val="000000"/>
                <w:szCs w:val="24"/>
                <w:lang w:eastAsia="lv-LV"/>
              </w:rPr>
              <w:t>Tehniskais paņēmiens</w:t>
            </w:r>
          </w:p>
        </w:tc>
        <w:tc>
          <w:tcPr>
            <w:tcW w:w="1480" w:type="dxa"/>
            <w:vAlign w:val="center"/>
          </w:tcPr>
          <w:p w14:paraId="17B68B9E" w14:textId="77777777" w:rsidR="0041288A" w:rsidRPr="0010489C" w:rsidRDefault="0041288A" w:rsidP="0010489C">
            <w:pPr>
              <w:spacing w:after="0" w:line="240" w:lineRule="auto"/>
              <w:ind w:left="-57" w:right="-57"/>
              <w:jc w:val="center"/>
              <w:rPr>
                <w:rFonts w:ascii="Times New Roman" w:hAnsi="Times New Roman"/>
                <w:bCs/>
                <w:color w:val="000000"/>
                <w:szCs w:val="24"/>
                <w:lang w:eastAsia="lv-LV"/>
              </w:rPr>
            </w:pPr>
            <w:r w:rsidRPr="0010489C">
              <w:rPr>
                <w:rFonts w:ascii="Times New Roman" w:hAnsi="Times New Roman"/>
                <w:color w:val="000000"/>
                <w:szCs w:val="24"/>
                <w:lang w:eastAsia="lv-LV"/>
              </w:rPr>
              <w:t>Vienība</w:t>
            </w:r>
          </w:p>
        </w:tc>
        <w:tc>
          <w:tcPr>
            <w:tcW w:w="3685" w:type="dxa"/>
            <w:vAlign w:val="center"/>
          </w:tcPr>
          <w:p w14:paraId="6DD1B0A9" w14:textId="77777777" w:rsidR="0010489C" w:rsidRDefault="0041288A" w:rsidP="0010489C">
            <w:pPr>
              <w:spacing w:after="0" w:line="240" w:lineRule="auto"/>
              <w:ind w:left="-57" w:right="-57"/>
              <w:jc w:val="center"/>
              <w:rPr>
                <w:rFonts w:ascii="Times New Roman" w:hAnsi="Times New Roman"/>
                <w:color w:val="000000"/>
                <w:szCs w:val="24"/>
                <w:lang w:eastAsia="lv-LV"/>
              </w:rPr>
            </w:pPr>
            <w:r w:rsidRPr="0010489C">
              <w:rPr>
                <w:rFonts w:ascii="Times New Roman" w:hAnsi="Times New Roman"/>
                <w:color w:val="000000"/>
                <w:szCs w:val="24"/>
                <w:lang w:eastAsia="lv-LV"/>
              </w:rPr>
              <w:t xml:space="preserve">LPTP-SEL </w:t>
            </w:r>
          </w:p>
          <w:p w14:paraId="17B68B9F" w14:textId="20733C2E" w:rsidR="0041288A" w:rsidRPr="0010489C" w:rsidRDefault="0041288A" w:rsidP="0010489C">
            <w:pPr>
              <w:spacing w:after="0" w:line="240" w:lineRule="auto"/>
              <w:ind w:left="-57" w:right="-57"/>
              <w:jc w:val="center"/>
              <w:rPr>
                <w:rFonts w:ascii="Times New Roman" w:hAnsi="Times New Roman"/>
                <w:bCs/>
                <w:color w:val="000000"/>
                <w:szCs w:val="24"/>
                <w:lang w:eastAsia="lv-LV"/>
              </w:rPr>
            </w:pPr>
            <w:r w:rsidRPr="0010489C">
              <w:rPr>
                <w:rFonts w:ascii="Times New Roman" w:hAnsi="Times New Roman"/>
                <w:color w:val="000000"/>
                <w:szCs w:val="24"/>
                <w:lang w:eastAsia="lv-LV"/>
              </w:rPr>
              <w:t>(diennakts vidējā vērtība vai vidējais paraugu ņemšanas laikā (punktveida mērījumi, vismaz pusstundu))</w:t>
            </w:r>
          </w:p>
        </w:tc>
      </w:tr>
      <w:tr w:rsidR="0041288A" w:rsidRPr="0010489C" w14:paraId="17B68BA5" w14:textId="77777777" w:rsidTr="0010489C">
        <w:tc>
          <w:tcPr>
            <w:tcW w:w="567" w:type="dxa"/>
          </w:tcPr>
          <w:p w14:paraId="17B68BA1" w14:textId="77777777" w:rsidR="0041288A" w:rsidRPr="0010489C" w:rsidRDefault="0041288A" w:rsidP="00B11AB6">
            <w:pPr>
              <w:spacing w:after="0" w:line="240" w:lineRule="auto"/>
              <w:jc w:val="right"/>
              <w:rPr>
                <w:rFonts w:ascii="Times New Roman" w:hAnsi="Times New Roman"/>
                <w:bCs/>
                <w:color w:val="000000"/>
                <w:szCs w:val="24"/>
                <w:lang w:eastAsia="lv-LV"/>
              </w:rPr>
            </w:pPr>
            <w:r w:rsidRPr="0010489C">
              <w:rPr>
                <w:rFonts w:ascii="Times New Roman" w:hAnsi="Times New Roman"/>
                <w:bCs/>
                <w:color w:val="000000"/>
                <w:szCs w:val="24"/>
                <w:lang w:eastAsia="lv-LV"/>
              </w:rPr>
              <w:t xml:space="preserve">1. </w:t>
            </w:r>
          </w:p>
        </w:tc>
        <w:tc>
          <w:tcPr>
            <w:tcW w:w="3340" w:type="dxa"/>
          </w:tcPr>
          <w:p w14:paraId="17B68BA2" w14:textId="77777777" w:rsidR="0041288A" w:rsidRPr="0010489C" w:rsidRDefault="0041288A" w:rsidP="00B11AB6">
            <w:pPr>
              <w:spacing w:after="0" w:line="240" w:lineRule="auto"/>
              <w:rPr>
                <w:rFonts w:ascii="Times New Roman" w:hAnsi="Times New Roman"/>
                <w:b/>
                <w:bCs/>
                <w:color w:val="000000"/>
                <w:szCs w:val="24"/>
                <w:lang w:eastAsia="lv-LV"/>
              </w:rPr>
            </w:pPr>
            <w:r w:rsidRPr="0010489C">
              <w:rPr>
                <w:rFonts w:ascii="Times New Roman" w:hAnsi="Times New Roman"/>
                <w:color w:val="000000"/>
                <w:szCs w:val="24"/>
                <w:lang w:eastAsia="lv-LV"/>
              </w:rPr>
              <w:t>Auduma filtrs</w:t>
            </w:r>
          </w:p>
        </w:tc>
        <w:tc>
          <w:tcPr>
            <w:tcW w:w="1480" w:type="dxa"/>
          </w:tcPr>
          <w:p w14:paraId="17B68BA3" w14:textId="77777777" w:rsidR="0041288A" w:rsidRPr="0010489C" w:rsidRDefault="0041288A" w:rsidP="0010489C">
            <w:pPr>
              <w:spacing w:after="0" w:line="240" w:lineRule="auto"/>
              <w:jc w:val="center"/>
              <w:rPr>
                <w:rFonts w:ascii="Times New Roman" w:hAnsi="Times New Roman"/>
                <w:b/>
                <w:bCs/>
                <w:color w:val="000000"/>
                <w:szCs w:val="24"/>
                <w:lang w:eastAsia="lv-LV"/>
              </w:rPr>
            </w:pPr>
            <w:r w:rsidRPr="0010489C">
              <w:rPr>
                <w:rFonts w:ascii="Times New Roman" w:hAnsi="Times New Roman"/>
                <w:color w:val="000000"/>
                <w:szCs w:val="24"/>
                <w:lang w:eastAsia="lv-LV"/>
              </w:rPr>
              <w:t>mg/Nm</w:t>
            </w:r>
            <w:r w:rsidRPr="0010489C">
              <w:rPr>
                <w:rFonts w:ascii="Times New Roman" w:hAnsi="Times New Roman"/>
                <w:color w:val="000000"/>
                <w:szCs w:val="24"/>
                <w:vertAlign w:val="superscript"/>
                <w:lang w:eastAsia="lv-LV"/>
              </w:rPr>
              <w:t>3</w:t>
            </w:r>
          </w:p>
        </w:tc>
        <w:tc>
          <w:tcPr>
            <w:tcW w:w="3685" w:type="dxa"/>
          </w:tcPr>
          <w:p w14:paraId="17B68BA4" w14:textId="2F4F6468" w:rsidR="0041288A" w:rsidRPr="0010489C" w:rsidRDefault="0041288A" w:rsidP="0010489C">
            <w:pPr>
              <w:spacing w:after="0" w:line="240" w:lineRule="auto"/>
              <w:jc w:val="center"/>
              <w:rPr>
                <w:rFonts w:ascii="Times New Roman" w:hAnsi="Times New Roman"/>
                <w:b/>
                <w:bCs/>
                <w:color w:val="000000"/>
                <w:szCs w:val="24"/>
                <w:lang w:eastAsia="lv-LV"/>
              </w:rPr>
            </w:pPr>
            <w:r w:rsidRPr="0010489C">
              <w:rPr>
                <w:rFonts w:ascii="Times New Roman" w:hAnsi="Times New Roman"/>
                <w:color w:val="000000"/>
                <w:szCs w:val="24"/>
                <w:lang w:eastAsia="lv-LV"/>
              </w:rPr>
              <w:t>&lt;</w:t>
            </w:r>
            <w:r w:rsidR="00B51950" w:rsidRPr="0010489C">
              <w:rPr>
                <w:rFonts w:ascii="Times New Roman" w:hAnsi="Times New Roman"/>
                <w:color w:val="000000"/>
                <w:szCs w:val="24"/>
                <w:lang w:eastAsia="lv-LV"/>
              </w:rPr>
              <w:t> </w:t>
            </w:r>
            <w:r w:rsidRPr="0010489C">
              <w:rPr>
                <w:rFonts w:ascii="Times New Roman" w:hAnsi="Times New Roman"/>
                <w:color w:val="000000"/>
                <w:szCs w:val="24"/>
                <w:lang w:eastAsia="lv-LV"/>
              </w:rPr>
              <w:t>10</w:t>
            </w:r>
          </w:p>
        </w:tc>
      </w:tr>
      <w:tr w:rsidR="0041288A" w:rsidRPr="0010489C" w14:paraId="17B68BAA" w14:textId="77777777" w:rsidTr="0010489C">
        <w:tc>
          <w:tcPr>
            <w:tcW w:w="567" w:type="dxa"/>
          </w:tcPr>
          <w:p w14:paraId="17B68BA6" w14:textId="77777777" w:rsidR="0041288A" w:rsidRPr="0010489C" w:rsidRDefault="0041288A" w:rsidP="00B11AB6">
            <w:pPr>
              <w:spacing w:after="0" w:line="240" w:lineRule="auto"/>
              <w:jc w:val="right"/>
              <w:rPr>
                <w:rFonts w:ascii="Times New Roman" w:hAnsi="Times New Roman"/>
                <w:bCs/>
                <w:color w:val="000000"/>
                <w:szCs w:val="24"/>
                <w:lang w:eastAsia="lv-LV"/>
              </w:rPr>
            </w:pPr>
            <w:r w:rsidRPr="0010489C">
              <w:rPr>
                <w:rFonts w:ascii="Times New Roman" w:hAnsi="Times New Roman"/>
                <w:bCs/>
                <w:color w:val="000000"/>
                <w:szCs w:val="24"/>
                <w:lang w:eastAsia="lv-LV"/>
              </w:rPr>
              <w:t xml:space="preserve">2. </w:t>
            </w:r>
          </w:p>
        </w:tc>
        <w:tc>
          <w:tcPr>
            <w:tcW w:w="3340" w:type="dxa"/>
          </w:tcPr>
          <w:p w14:paraId="17B68BA7" w14:textId="77777777" w:rsidR="0041288A" w:rsidRPr="0010489C" w:rsidRDefault="0041288A" w:rsidP="00B11AB6">
            <w:pPr>
              <w:spacing w:after="0" w:line="240" w:lineRule="auto"/>
              <w:rPr>
                <w:rFonts w:ascii="Times New Roman" w:hAnsi="Times New Roman"/>
                <w:b/>
                <w:bCs/>
                <w:color w:val="000000"/>
                <w:szCs w:val="24"/>
                <w:lang w:eastAsia="lv-LV"/>
              </w:rPr>
            </w:pPr>
            <w:r w:rsidRPr="0010489C">
              <w:rPr>
                <w:rFonts w:ascii="Times New Roman" w:hAnsi="Times New Roman"/>
                <w:color w:val="000000"/>
                <w:szCs w:val="24"/>
                <w:lang w:eastAsia="lv-LV"/>
              </w:rPr>
              <w:t>Elektrostatiskais filtrs un citi filtri</w:t>
            </w:r>
          </w:p>
        </w:tc>
        <w:tc>
          <w:tcPr>
            <w:tcW w:w="1480" w:type="dxa"/>
          </w:tcPr>
          <w:p w14:paraId="17B68BA8" w14:textId="77777777" w:rsidR="0041288A" w:rsidRPr="0010489C" w:rsidRDefault="0041288A" w:rsidP="0010489C">
            <w:pPr>
              <w:spacing w:after="0" w:line="240" w:lineRule="auto"/>
              <w:jc w:val="center"/>
              <w:rPr>
                <w:rFonts w:ascii="Times New Roman" w:hAnsi="Times New Roman"/>
                <w:b/>
                <w:bCs/>
                <w:color w:val="000000"/>
                <w:szCs w:val="24"/>
                <w:lang w:eastAsia="lv-LV"/>
              </w:rPr>
            </w:pPr>
            <w:r w:rsidRPr="0010489C">
              <w:rPr>
                <w:rFonts w:ascii="Times New Roman" w:hAnsi="Times New Roman"/>
                <w:color w:val="000000"/>
                <w:szCs w:val="24"/>
                <w:lang w:eastAsia="lv-LV"/>
              </w:rPr>
              <w:t>mg/Nm</w:t>
            </w:r>
            <w:r w:rsidRPr="0010489C">
              <w:rPr>
                <w:rFonts w:ascii="Times New Roman" w:hAnsi="Times New Roman"/>
                <w:color w:val="000000"/>
                <w:szCs w:val="24"/>
                <w:vertAlign w:val="superscript"/>
                <w:lang w:eastAsia="lv-LV"/>
              </w:rPr>
              <w:t>3</w:t>
            </w:r>
          </w:p>
        </w:tc>
        <w:tc>
          <w:tcPr>
            <w:tcW w:w="3685" w:type="dxa"/>
          </w:tcPr>
          <w:p w14:paraId="17B68BA9" w14:textId="192B6C86" w:rsidR="0041288A" w:rsidRPr="0010489C" w:rsidRDefault="0041288A" w:rsidP="0010489C">
            <w:pPr>
              <w:spacing w:after="0" w:line="240" w:lineRule="auto"/>
              <w:jc w:val="center"/>
              <w:rPr>
                <w:rFonts w:ascii="Times New Roman" w:hAnsi="Times New Roman"/>
                <w:b/>
                <w:bCs/>
                <w:color w:val="000000"/>
                <w:szCs w:val="24"/>
                <w:lang w:eastAsia="lv-LV"/>
              </w:rPr>
            </w:pPr>
            <w:r w:rsidRPr="0010489C">
              <w:rPr>
                <w:rFonts w:ascii="Times New Roman" w:hAnsi="Times New Roman"/>
                <w:color w:val="000000"/>
                <w:szCs w:val="24"/>
                <w:lang w:eastAsia="lv-LV"/>
              </w:rPr>
              <w:t>&lt;</w:t>
            </w:r>
            <w:r w:rsidR="00B51950" w:rsidRPr="0010489C">
              <w:rPr>
                <w:rFonts w:ascii="Times New Roman" w:hAnsi="Times New Roman"/>
                <w:color w:val="000000"/>
                <w:szCs w:val="24"/>
                <w:lang w:eastAsia="lv-LV"/>
              </w:rPr>
              <w:t> </w:t>
            </w:r>
            <w:r w:rsidR="0010489C">
              <w:rPr>
                <w:rFonts w:ascii="Times New Roman" w:hAnsi="Times New Roman"/>
                <w:color w:val="000000"/>
                <w:szCs w:val="24"/>
                <w:lang w:eastAsia="lv-LV"/>
              </w:rPr>
              <w:t>20</w:t>
            </w:r>
            <w:r w:rsidRPr="0010489C">
              <w:rPr>
                <w:rFonts w:ascii="Times New Roman" w:hAnsi="Times New Roman"/>
                <w:color w:val="000000"/>
                <w:szCs w:val="24"/>
                <w:vertAlign w:val="superscript"/>
                <w:lang w:eastAsia="lv-LV"/>
              </w:rPr>
              <w:t>(</w:t>
            </w:r>
            <w:r w:rsidR="0010489C">
              <w:rPr>
                <w:rFonts w:ascii="Times New Roman" w:hAnsi="Times New Roman"/>
                <w:color w:val="000000"/>
                <w:szCs w:val="24"/>
                <w:vertAlign w:val="superscript"/>
                <w:lang w:eastAsia="lv-LV"/>
              </w:rPr>
              <w:t>1</w:t>
            </w:r>
            <w:r w:rsidRPr="0010489C">
              <w:rPr>
                <w:rFonts w:ascii="Times New Roman" w:hAnsi="Times New Roman"/>
                <w:color w:val="000000"/>
                <w:szCs w:val="24"/>
                <w:vertAlign w:val="superscript"/>
                <w:lang w:eastAsia="lv-LV"/>
              </w:rPr>
              <w:t>)</w:t>
            </w:r>
          </w:p>
        </w:tc>
      </w:tr>
      <w:tr w:rsidR="0041288A" w:rsidRPr="008E5240" w14:paraId="17B68BAC" w14:textId="77777777" w:rsidTr="0010489C">
        <w:tc>
          <w:tcPr>
            <w:tcW w:w="9072" w:type="dxa"/>
            <w:gridSpan w:val="4"/>
          </w:tcPr>
          <w:p w14:paraId="17B68BAB" w14:textId="7D66B0D1" w:rsidR="0041288A" w:rsidRPr="00DF4FFC" w:rsidRDefault="0010489C" w:rsidP="00810C3B">
            <w:pPr>
              <w:autoSpaceDE w:val="0"/>
              <w:autoSpaceDN w:val="0"/>
              <w:adjustRightInd w:val="0"/>
              <w:spacing w:after="0" w:line="240" w:lineRule="auto"/>
              <w:ind w:left="227" w:hanging="227"/>
              <w:rPr>
                <w:rFonts w:ascii="Times New Roman" w:hAnsi="Times New Roman"/>
                <w:color w:val="000000"/>
                <w:sz w:val="20"/>
                <w:szCs w:val="20"/>
                <w:lang w:eastAsia="lv-LV"/>
              </w:rPr>
            </w:pPr>
            <w:r w:rsidRPr="00DF4FFC">
              <w:rPr>
                <w:rFonts w:ascii="Times New Roman" w:hAnsi="Times New Roman"/>
                <w:color w:val="000000"/>
                <w:sz w:val="20"/>
                <w:szCs w:val="20"/>
                <w:vertAlign w:val="superscript"/>
                <w:lang w:eastAsia="lv-LV"/>
              </w:rPr>
              <w:t>(1)</w:t>
            </w:r>
            <w:r w:rsidR="00E06631">
              <w:rPr>
                <w:rFonts w:ascii="Times New Roman" w:hAnsi="Times New Roman"/>
                <w:color w:val="000000"/>
                <w:sz w:val="20"/>
                <w:szCs w:val="20"/>
                <w:lang w:eastAsia="lv-LV"/>
              </w:rPr>
              <w:t xml:space="preserve"> Izņēmuma gadījumos</w:t>
            </w:r>
            <w:r w:rsidR="0041288A" w:rsidRPr="00DF4FFC">
              <w:rPr>
                <w:rFonts w:ascii="Times New Roman" w:hAnsi="Times New Roman"/>
                <w:color w:val="000000"/>
                <w:sz w:val="20"/>
                <w:szCs w:val="20"/>
                <w:lang w:eastAsia="lv-LV"/>
              </w:rPr>
              <w:t xml:space="preserve"> LPTP-SEL var būt augstāki, līdz pat 30 mg/Nm</w:t>
            </w:r>
            <w:r w:rsidR="0041288A" w:rsidRPr="00DF4FFC">
              <w:rPr>
                <w:rFonts w:ascii="Times New Roman" w:hAnsi="Times New Roman"/>
                <w:color w:val="000000"/>
                <w:sz w:val="20"/>
                <w:szCs w:val="20"/>
                <w:vertAlign w:val="superscript"/>
                <w:lang w:eastAsia="lv-LV"/>
              </w:rPr>
              <w:t>3</w:t>
            </w:r>
            <w:r w:rsidR="0041288A" w:rsidRPr="00DF4FFC">
              <w:rPr>
                <w:rFonts w:ascii="Times New Roman" w:hAnsi="Times New Roman"/>
                <w:color w:val="000000"/>
                <w:sz w:val="20"/>
                <w:szCs w:val="20"/>
                <w:lang w:eastAsia="lv-LV"/>
              </w:rPr>
              <w:t xml:space="preserve"> kā diennakts vidējā vērtība. Tas piemērojams atsevišķos gadījumos, kad ir augstāka putekļu elektriskā pretestība. </w:t>
            </w:r>
          </w:p>
        </w:tc>
      </w:tr>
    </w:tbl>
    <w:p w14:paraId="395207A9" w14:textId="77777777" w:rsidR="00226A94" w:rsidRPr="00C400E9" w:rsidRDefault="00226A94" w:rsidP="00226A94">
      <w:pPr>
        <w:pStyle w:val="Virsraksts"/>
        <w:spacing w:after="0" w:line="240" w:lineRule="auto"/>
        <w:rPr>
          <w:i w:val="0"/>
          <w:sz w:val="24"/>
        </w:rPr>
      </w:pPr>
      <w:bookmarkStart w:id="49" w:name="_Toc370812771"/>
    </w:p>
    <w:p w14:paraId="17B68BAE" w14:textId="77777777" w:rsidR="0041288A" w:rsidRPr="00DE3904" w:rsidRDefault="0041288A" w:rsidP="00BF1DB9">
      <w:pPr>
        <w:pStyle w:val="Virsraksts"/>
        <w:spacing w:after="0" w:line="240" w:lineRule="auto"/>
        <w:rPr>
          <w:b/>
          <w:lang w:eastAsia="lv-LV"/>
        </w:rPr>
      </w:pPr>
      <w:r w:rsidRPr="00DE3904">
        <w:rPr>
          <w:b/>
          <w:lang w:eastAsia="lv-LV"/>
        </w:rPr>
        <w:t>6.7. Gāzveida savienojumi</w:t>
      </w:r>
      <w:bookmarkEnd w:id="49"/>
      <w:r w:rsidRPr="00DE3904">
        <w:rPr>
          <w:b/>
          <w:lang w:eastAsia="lv-LV"/>
        </w:rPr>
        <w:t xml:space="preserve"> </w:t>
      </w:r>
    </w:p>
    <w:p w14:paraId="1AFCA98D" w14:textId="77777777" w:rsidR="00226A94" w:rsidRPr="00E936D2" w:rsidRDefault="00226A94" w:rsidP="00226A94">
      <w:pPr>
        <w:pStyle w:val="Virsraksts"/>
        <w:spacing w:after="0" w:line="240" w:lineRule="auto"/>
        <w:rPr>
          <w:i w:val="0"/>
          <w:sz w:val="20"/>
        </w:rPr>
      </w:pPr>
      <w:bookmarkStart w:id="50" w:name="_Toc370812772"/>
    </w:p>
    <w:p w14:paraId="17B68BAF" w14:textId="77777777" w:rsidR="0041288A" w:rsidRPr="0010489C" w:rsidRDefault="0041288A" w:rsidP="00226A94">
      <w:pPr>
        <w:pStyle w:val="Virsraksts"/>
        <w:spacing w:after="0" w:line="240" w:lineRule="auto"/>
        <w:jc w:val="both"/>
        <w:rPr>
          <w:sz w:val="24"/>
          <w:lang w:eastAsia="lv-LV"/>
        </w:rPr>
      </w:pPr>
      <w:r w:rsidRPr="0010489C">
        <w:rPr>
          <w:sz w:val="24"/>
          <w:lang w:eastAsia="lv-LV"/>
        </w:rPr>
        <w:t>6.7.1. Primārie tehniskie paņēmieni gāzveida savienojumu emisiju samazināšanai</w:t>
      </w:r>
      <w:bookmarkEnd w:id="50"/>
      <w:r w:rsidRPr="0010489C">
        <w:rPr>
          <w:sz w:val="24"/>
          <w:lang w:eastAsia="lv-LV"/>
        </w:rPr>
        <w:t xml:space="preserve"> </w:t>
      </w:r>
    </w:p>
    <w:p w14:paraId="17B68BB0" w14:textId="0C412396" w:rsidR="0041288A" w:rsidRPr="00045A57" w:rsidRDefault="0041288A" w:rsidP="00BF1DB9">
      <w:pPr>
        <w:spacing w:after="0" w:line="240" w:lineRule="auto"/>
        <w:jc w:val="both"/>
        <w:rPr>
          <w:rFonts w:ascii="Times New Roman" w:hAnsi="Times New Roman"/>
          <w:color w:val="000000"/>
          <w:sz w:val="24"/>
          <w:szCs w:val="24"/>
          <w:lang w:eastAsia="lv-LV"/>
        </w:rPr>
      </w:pPr>
      <w:r w:rsidRPr="00C764A2">
        <w:rPr>
          <w:rFonts w:ascii="Times New Roman" w:hAnsi="Times New Roman"/>
          <w:color w:val="000000"/>
          <w:spacing w:val="-2"/>
          <w:sz w:val="24"/>
          <w:szCs w:val="24"/>
          <w:lang w:eastAsia="lv-LV"/>
        </w:rPr>
        <w:t>6.7.1.1.</w:t>
      </w:r>
      <w:r w:rsidR="007E65B1" w:rsidRPr="00C764A2">
        <w:rPr>
          <w:rFonts w:ascii="Times New Roman" w:hAnsi="Times New Roman"/>
          <w:color w:val="000000"/>
          <w:spacing w:val="-2"/>
          <w:sz w:val="24"/>
          <w:szCs w:val="24"/>
          <w:lang w:eastAsia="lv-LV"/>
        </w:rPr>
        <w:t> </w:t>
      </w:r>
      <w:r w:rsidRPr="00C764A2">
        <w:rPr>
          <w:rFonts w:ascii="Times New Roman" w:hAnsi="Times New Roman"/>
          <w:color w:val="000000"/>
          <w:spacing w:val="-2"/>
          <w:sz w:val="24"/>
          <w:szCs w:val="24"/>
          <w:lang w:eastAsia="lv-LV"/>
        </w:rPr>
        <w:t xml:space="preserve">Lai samazinātu apdedzināšanas procesu dūmgāzu radītās gāzveida savienojumu </w:t>
      </w:r>
      <w:r w:rsidRPr="00045A57">
        <w:rPr>
          <w:rFonts w:ascii="Times New Roman" w:hAnsi="Times New Roman"/>
          <w:color w:val="000000"/>
          <w:sz w:val="24"/>
          <w:szCs w:val="24"/>
          <w:lang w:eastAsia="lv-LV"/>
        </w:rPr>
        <w:t>(piemēram, NO</w:t>
      </w:r>
      <w:r w:rsidR="00045A57" w:rsidRPr="00045A57">
        <w:rPr>
          <w:rFonts w:ascii="Times New Roman" w:hAnsi="Times New Roman"/>
          <w:color w:val="000000"/>
          <w:sz w:val="24"/>
          <w:szCs w:val="24"/>
          <w:vertAlign w:val="subscript"/>
          <w:lang w:eastAsia="lv-LV"/>
        </w:rPr>
        <w:t>X</w:t>
      </w:r>
      <w:r w:rsidRPr="00045A57">
        <w:rPr>
          <w:rFonts w:ascii="Times New Roman" w:hAnsi="Times New Roman"/>
          <w:color w:val="000000"/>
          <w:sz w:val="24"/>
          <w:szCs w:val="24"/>
          <w:lang w:eastAsia="lv-LV"/>
        </w:rPr>
        <w:t>, SO</w:t>
      </w:r>
      <w:r w:rsidR="00045A57" w:rsidRPr="00045A57">
        <w:rPr>
          <w:rFonts w:ascii="Times New Roman" w:hAnsi="Times New Roman"/>
          <w:color w:val="000000"/>
          <w:sz w:val="24"/>
          <w:szCs w:val="24"/>
          <w:vertAlign w:val="subscript"/>
          <w:lang w:eastAsia="lv-LV"/>
        </w:rPr>
        <w:t>X</w:t>
      </w:r>
      <w:r w:rsidRPr="00045A57">
        <w:rPr>
          <w:rFonts w:ascii="Times New Roman" w:hAnsi="Times New Roman"/>
          <w:color w:val="000000"/>
          <w:sz w:val="24"/>
          <w:szCs w:val="24"/>
          <w:lang w:eastAsia="lv-LV"/>
        </w:rPr>
        <w:t xml:space="preserve">, </w:t>
      </w:r>
      <w:proofErr w:type="spellStart"/>
      <w:r w:rsidRPr="00045A57">
        <w:rPr>
          <w:rFonts w:ascii="Times New Roman" w:hAnsi="Times New Roman"/>
          <w:color w:val="000000"/>
          <w:sz w:val="24"/>
          <w:szCs w:val="24"/>
          <w:lang w:eastAsia="lv-LV"/>
        </w:rPr>
        <w:t>HCl</w:t>
      </w:r>
      <w:proofErr w:type="spellEnd"/>
      <w:r w:rsidRPr="00045A57">
        <w:rPr>
          <w:rFonts w:ascii="Times New Roman" w:hAnsi="Times New Roman"/>
          <w:color w:val="000000"/>
          <w:sz w:val="24"/>
          <w:szCs w:val="24"/>
          <w:lang w:eastAsia="lv-LV"/>
        </w:rPr>
        <w:t xml:space="preserve">, CO, TOC/VOC, gaistošu metālu) emisijas, </w:t>
      </w:r>
      <w:r w:rsidR="00DE7C1A" w:rsidRPr="00045A57">
        <w:rPr>
          <w:rFonts w:ascii="Times New Roman" w:hAnsi="Times New Roman"/>
          <w:color w:val="000000"/>
          <w:sz w:val="24"/>
          <w:szCs w:val="24"/>
        </w:rPr>
        <w:t xml:space="preserve">atbilstoši </w:t>
      </w:r>
      <w:r w:rsidRPr="00045A57">
        <w:rPr>
          <w:rFonts w:ascii="Times New Roman" w:hAnsi="Times New Roman"/>
          <w:color w:val="000000"/>
          <w:sz w:val="24"/>
          <w:szCs w:val="24"/>
          <w:lang w:eastAsia="lv-LV"/>
        </w:rPr>
        <w:t xml:space="preserve">LPTP jāizmanto viens no </w:t>
      </w:r>
      <w:r w:rsidR="005336C7" w:rsidRPr="00045A57">
        <w:rPr>
          <w:rFonts w:ascii="Times New Roman" w:hAnsi="Times New Roman"/>
          <w:sz w:val="24"/>
          <w:szCs w:val="24"/>
        </w:rPr>
        <w:t xml:space="preserve">šā pielikuma </w:t>
      </w:r>
      <w:r w:rsidR="00315704" w:rsidRPr="00045A57">
        <w:rPr>
          <w:rFonts w:ascii="Times New Roman" w:hAnsi="Times New Roman"/>
          <w:color w:val="000000"/>
          <w:sz w:val="24"/>
          <w:szCs w:val="24"/>
        </w:rPr>
        <w:t xml:space="preserve">42. tabulā minētajiem </w:t>
      </w:r>
      <w:r w:rsidRPr="00045A57">
        <w:rPr>
          <w:rFonts w:ascii="Times New Roman" w:hAnsi="Times New Roman"/>
          <w:color w:val="000000"/>
          <w:sz w:val="24"/>
          <w:szCs w:val="24"/>
          <w:lang w:eastAsia="lv-LV"/>
        </w:rPr>
        <w:t xml:space="preserve">tehniskajiem paņēmieniem vai to apvienojums. </w:t>
      </w:r>
    </w:p>
    <w:p w14:paraId="363D5202" w14:textId="77777777" w:rsidR="00641B2E" w:rsidRPr="00E936D2" w:rsidRDefault="00641B2E" w:rsidP="00641B2E">
      <w:pPr>
        <w:spacing w:after="0" w:line="240" w:lineRule="auto"/>
        <w:jc w:val="both"/>
        <w:rPr>
          <w:rFonts w:ascii="Times New Roman" w:hAnsi="Times New Roman"/>
          <w:color w:val="000000"/>
          <w:sz w:val="12"/>
          <w:szCs w:val="16"/>
        </w:rPr>
      </w:pPr>
    </w:p>
    <w:p w14:paraId="17B68BB2" w14:textId="77777777" w:rsidR="0041288A" w:rsidRPr="008E5240" w:rsidRDefault="0041288A" w:rsidP="009E48F4">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09B465D1" w14:textId="77777777" w:rsidR="00DE1EC0" w:rsidRPr="00E936D2" w:rsidRDefault="00DE1EC0" w:rsidP="00DE1EC0">
      <w:pPr>
        <w:pStyle w:val="Virsraksts"/>
        <w:spacing w:after="0" w:line="240" w:lineRule="auto"/>
        <w:rPr>
          <w:i w:val="0"/>
          <w:sz w:val="8"/>
          <w:szCs w:val="10"/>
        </w:rPr>
      </w:pPr>
    </w:p>
    <w:p w14:paraId="17B68BB4" w14:textId="5BA1532A" w:rsidR="0041288A" w:rsidRPr="0010489C" w:rsidRDefault="0041288A" w:rsidP="009E48F4">
      <w:pPr>
        <w:spacing w:after="0" w:line="240" w:lineRule="auto"/>
        <w:jc w:val="right"/>
        <w:rPr>
          <w:rFonts w:ascii="Times New Roman" w:hAnsi="Times New Roman"/>
          <w:color w:val="000000"/>
          <w:szCs w:val="24"/>
          <w:lang w:eastAsia="lv-LV"/>
        </w:rPr>
      </w:pPr>
      <w:r w:rsidRPr="0010489C">
        <w:rPr>
          <w:rFonts w:ascii="Times New Roman" w:hAnsi="Times New Roman"/>
          <w:szCs w:val="24"/>
        </w:rPr>
        <w:t>42</w:t>
      </w:r>
      <w:r w:rsidR="00574B42" w:rsidRPr="0010489C">
        <w:rPr>
          <w:rFonts w:ascii="Times New Roman" w:hAnsi="Times New Roman"/>
          <w:szCs w:val="24"/>
        </w:rPr>
        <w:t>. tabul</w:t>
      </w:r>
      <w:r w:rsidRPr="0010489C">
        <w:rPr>
          <w:rFonts w:ascii="Times New Roman" w:hAnsi="Times New Roman"/>
          <w:szCs w:val="24"/>
        </w:rPr>
        <w:t>a</w:t>
      </w:r>
    </w:p>
    <w:p w14:paraId="395E6C44"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3260"/>
      </w:tblGrid>
      <w:tr w:rsidR="00D405BC" w:rsidRPr="00EC62DD" w14:paraId="5CF08A57" w14:textId="77777777" w:rsidTr="00E936D2">
        <w:tc>
          <w:tcPr>
            <w:tcW w:w="567" w:type="dxa"/>
            <w:vAlign w:val="center"/>
          </w:tcPr>
          <w:p w14:paraId="766C47D0"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330BF1F8"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5245" w:type="dxa"/>
            <w:vAlign w:val="center"/>
          </w:tcPr>
          <w:p w14:paraId="6C4E9739"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3260" w:type="dxa"/>
            <w:vAlign w:val="center"/>
          </w:tcPr>
          <w:p w14:paraId="1E0C67A3"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9D642C" w14:paraId="17B68BBD" w14:textId="77777777" w:rsidTr="00E936D2">
        <w:tc>
          <w:tcPr>
            <w:tcW w:w="567" w:type="dxa"/>
          </w:tcPr>
          <w:p w14:paraId="17B68BBA" w14:textId="77777777" w:rsidR="0041288A" w:rsidRPr="009D642C" w:rsidRDefault="0041288A" w:rsidP="00B11AB6">
            <w:pPr>
              <w:spacing w:after="0" w:line="240" w:lineRule="auto"/>
              <w:jc w:val="both"/>
              <w:rPr>
                <w:rFonts w:ascii="Times New Roman" w:hAnsi="Times New Roman"/>
                <w:szCs w:val="24"/>
                <w:lang w:eastAsia="lv-LV"/>
              </w:rPr>
            </w:pPr>
            <w:r w:rsidRPr="009D642C">
              <w:rPr>
                <w:rFonts w:ascii="Times New Roman" w:hAnsi="Times New Roman"/>
                <w:szCs w:val="24"/>
                <w:lang w:eastAsia="lv-LV"/>
              </w:rPr>
              <w:t xml:space="preserve">1. </w:t>
            </w:r>
          </w:p>
        </w:tc>
        <w:tc>
          <w:tcPr>
            <w:tcW w:w="5245" w:type="dxa"/>
          </w:tcPr>
          <w:p w14:paraId="17B68BBB" w14:textId="77777777" w:rsidR="0041288A" w:rsidRPr="009D642C" w:rsidRDefault="0041288A" w:rsidP="00BF1DB9">
            <w:pPr>
              <w:spacing w:after="0" w:line="240" w:lineRule="auto"/>
              <w:rPr>
                <w:rFonts w:ascii="Times New Roman" w:hAnsi="Times New Roman"/>
                <w:szCs w:val="24"/>
                <w:lang w:eastAsia="lv-LV"/>
              </w:rPr>
            </w:pPr>
            <w:r w:rsidRPr="009D642C">
              <w:rPr>
                <w:rFonts w:ascii="Times New Roman" w:hAnsi="Times New Roman"/>
                <w:color w:val="000000"/>
                <w:szCs w:val="24"/>
                <w:lang w:eastAsia="lv-LV"/>
              </w:rPr>
              <w:t>Rūpīgi izraugās un kontrolē krāsnī nonākošās vielas</w:t>
            </w:r>
          </w:p>
        </w:tc>
        <w:tc>
          <w:tcPr>
            <w:tcW w:w="3260" w:type="dxa"/>
          </w:tcPr>
          <w:p w14:paraId="17B68BBC" w14:textId="77777777" w:rsidR="0041288A" w:rsidRPr="009D642C" w:rsidRDefault="0041288A" w:rsidP="00B11AB6">
            <w:pPr>
              <w:spacing w:after="0" w:line="240" w:lineRule="auto"/>
              <w:jc w:val="both"/>
              <w:rPr>
                <w:rFonts w:ascii="Times New Roman" w:hAnsi="Times New Roman"/>
                <w:szCs w:val="24"/>
                <w:lang w:eastAsia="lv-LV"/>
              </w:rPr>
            </w:pPr>
            <w:r w:rsidRPr="009D642C">
              <w:rPr>
                <w:rFonts w:ascii="Times New Roman" w:hAnsi="Times New Roman"/>
                <w:color w:val="000000"/>
                <w:szCs w:val="24"/>
                <w:lang w:eastAsia="lv-LV"/>
              </w:rPr>
              <w:t>Piemēro vispārīgi</w:t>
            </w:r>
          </w:p>
        </w:tc>
      </w:tr>
      <w:tr w:rsidR="0041288A" w:rsidRPr="009D642C" w14:paraId="17B68BC4" w14:textId="77777777" w:rsidTr="00E936D2">
        <w:tc>
          <w:tcPr>
            <w:tcW w:w="567" w:type="dxa"/>
          </w:tcPr>
          <w:p w14:paraId="17B68BBE" w14:textId="77777777" w:rsidR="0041288A" w:rsidRPr="009D642C" w:rsidRDefault="0041288A" w:rsidP="00B11AB6">
            <w:pPr>
              <w:spacing w:after="0" w:line="240" w:lineRule="auto"/>
              <w:jc w:val="both"/>
              <w:rPr>
                <w:rFonts w:ascii="Times New Roman" w:hAnsi="Times New Roman"/>
                <w:szCs w:val="24"/>
                <w:lang w:eastAsia="lv-LV"/>
              </w:rPr>
            </w:pPr>
            <w:r w:rsidRPr="009D642C">
              <w:rPr>
                <w:rFonts w:ascii="Times New Roman" w:hAnsi="Times New Roman"/>
                <w:szCs w:val="24"/>
                <w:lang w:eastAsia="lv-LV"/>
              </w:rPr>
              <w:t xml:space="preserve">2. </w:t>
            </w:r>
          </w:p>
        </w:tc>
        <w:tc>
          <w:tcPr>
            <w:tcW w:w="5245" w:type="dxa"/>
          </w:tcPr>
          <w:p w14:paraId="17B68BBF" w14:textId="63749DCA" w:rsidR="0041288A" w:rsidRPr="009D642C" w:rsidRDefault="0041288A" w:rsidP="00BF1DB9">
            <w:pPr>
              <w:spacing w:after="0" w:line="240" w:lineRule="auto"/>
              <w:rPr>
                <w:rFonts w:ascii="Times New Roman" w:hAnsi="Times New Roman"/>
                <w:color w:val="000000"/>
                <w:szCs w:val="24"/>
                <w:lang w:eastAsia="lv-LV"/>
              </w:rPr>
            </w:pPr>
            <w:r w:rsidRPr="009D642C">
              <w:rPr>
                <w:rFonts w:ascii="Times New Roman" w:hAnsi="Times New Roman"/>
                <w:color w:val="000000"/>
                <w:szCs w:val="24"/>
                <w:lang w:eastAsia="lv-LV"/>
              </w:rPr>
              <w:t>Samazina piesārņotāju prekursorus kurināmajā un, ja iespējams, izejvielās, t. i.</w:t>
            </w:r>
            <w:r w:rsidR="00E7572C">
              <w:rPr>
                <w:rFonts w:ascii="Times New Roman" w:hAnsi="Times New Roman"/>
                <w:color w:val="000000"/>
                <w:szCs w:val="24"/>
                <w:lang w:eastAsia="lv-LV"/>
              </w:rPr>
              <w:t>:</w:t>
            </w:r>
            <w:r w:rsidRPr="009D642C">
              <w:rPr>
                <w:rFonts w:ascii="Times New Roman" w:hAnsi="Times New Roman"/>
                <w:color w:val="000000"/>
                <w:szCs w:val="24"/>
                <w:lang w:eastAsia="lv-LV"/>
              </w:rPr>
              <w:t xml:space="preserve"> </w:t>
            </w:r>
          </w:p>
          <w:p w14:paraId="17B68BC0" w14:textId="6951BBD9" w:rsidR="0041288A" w:rsidRPr="009D642C" w:rsidRDefault="009D642C" w:rsidP="007E2137">
            <w:pPr>
              <w:spacing w:after="0" w:line="240" w:lineRule="auto"/>
              <w:ind w:left="369" w:hanging="227"/>
              <w:rPr>
                <w:rFonts w:ascii="Times New Roman" w:hAnsi="Times New Roman"/>
                <w:color w:val="000000"/>
                <w:szCs w:val="24"/>
                <w:lang w:eastAsia="lv-LV"/>
              </w:rPr>
            </w:pPr>
            <w:r>
              <w:rPr>
                <w:rFonts w:ascii="Times New Roman" w:hAnsi="Times New Roman"/>
                <w:color w:val="000000"/>
                <w:szCs w:val="24"/>
                <w:lang w:eastAsia="lv-LV"/>
              </w:rPr>
              <w:t>1) </w:t>
            </w:r>
            <w:r w:rsidR="0041288A" w:rsidRPr="009D642C">
              <w:rPr>
                <w:rFonts w:ascii="Times New Roman" w:hAnsi="Times New Roman"/>
                <w:color w:val="000000"/>
                <w:szCs w:val="24"/>
                <w:lang w:eastAsia="lv-LV"/>
              </w:rPr>
              <w:t>pēc iespējas izraugoties kurināmo ar zemu sēra saturu (jo īpaši gar</w:t>
            </w:r>
            <w:r w:rsidR="00B04964">
              <w:rPr>
                <w:rFonts w:ascii="Times New Roman" w:hAnsi="Times New Roman"/>
                <w:color w:val="000000"/>
                <w:szCs w:val="24"/>
                <w:lang w:eastAsia="lv-LV"/>
              </w:rPr>
              <w:t>aj</w:t>
            </w:r>
            <w:r w:rsidR="0041288A" w:rsidRPr="009D642C">
              <w:rPr>
                <w:rFonts w:ascii="Times New Roman" w:hAnsi="Times New Roman"/>
                <w:color w:val="000000"/>
                <w:szCs w:val="24"/>
                <w:lang w:eastAsia="lv-LV"/>
              </w:rPr>
              <w:t>ās rotācijas krāsnīs), slāpekļa un hlora saturu;</w:t>
            </w:r>
          </w:p>
          <w:p w14:paraId="17B68BC1" w14:textId="56194398" w:rsidR="0041288A" w:rsidRPr="009D642C" w:rsidRDefault="009D642C" w:rsidP="007E2137">
            <w:pPr>
              <w:spacing w:after="0" w:line="240" w:lineRule="auto"/>
              <w:ind w:left="369" w:hanging="227"/>
              <w:rPr>
                <w:rFonts w:ascii="Times New Roman" w:hAnsi="Times New Roman"/>
                <w:szCs w:val="24"/>
                <w:lang w:eastAsia="lv-LV"/>
              </w:rPr>
            </w:pPr>
            <w:r>
              <w:rPr>
                <w:rFonts w:ascii="Times New Roman" w:hAnsi="Times New Roman"/>
                <w:color w:val="000000"/>
                <w:szCs w:val="24"/>
                <w:lang w:eastAsia="lv-LV"/>
              </w:rPr>
              <w:t>2) </w:t>
            </w:r>
            <w:r w:rsidR="0041288A" w:rsidRPr="009D642C">
              <w:rPr>
                <w:rFonts w:ascii="Times New Roman" w:hAnsi="Times New Roman"/>
                <w:color w:val="000000"/>
                <w:szCs w:val="24"/>
                <w:lang w:eastAsia="lv-LV"/>
              </w:rPr>
              <w:t xml:space="preserve">pēc iespējas izraugoties izejvielas ar zemu organisko vielu saturu; </w:t>
            </w:r>
          </w:p>
          <w:p w14:paraId="17B68BC2" w14:textId="3F507F03" w:rsidR="0041288A" w:rsidRPr="009D642C" w:rsidRDefault="009D642C" w:rsidP="007E2137">
            <w:pPr>
              <w:spacing w:after="0" w:line="240" w:lineRule="auto"/>
              <w:ind w:left="369" w:hanging="227"/>
              <w:rPr>
                <w:rFonts w:ascii="Times New Roman" w:hAnsi="Times New Roman"/>
                <w:szCs w:val="24"/>
                <w:lang w:eastAsia="lv-LV"/>
              </w:rPr>
            </w:pPr>
            <w:r>
              <w:rPr>
                <w:rFonts w:ascii="Times New Roman" w:hAnsi="Times New Roman"/>
                <w:color w:val="000000"/>
                <w:szCs w:val="24"/>
                <w:lang w:eastAsia="lv-LV"/>
              </w:rPr>
              <w:t>3) </w:t>
            </w:r>
            <w:r w:rsidR="0041288A" w:rsidRPr="009D642C">
              <w:rPr>
                <w:rFonts w:ascii="Times New Roman" w:hAnsi="Times New Roman"/>
                <w:color w:val="000000"/>
                <w:szCs w:val="24"/>
                <w:lang w:eastAsia="lv-LV"/>
              </w:rPr>
              <w:t>procesam un deglim</w:t>
            </w:r>
            <w:r>
              <w:rPr>
                <w:rFonts w:ascii="Times New Roman" w:hAnsi="Times New Roman"/>
                <w:color w:val="000000"/>
                <w:szCs w:val="24"/>
                <w:lang w:eastAsia="lv-LV"/>
              </w:rPr>
              <w:t xml:space="preserve"> izraugoties degošus atkritumus</w:t>
            </w:r>
          </w:p>
        </w:tc>
        <w:tc>
          <w:tcPr>
            <w:tcW w:w="3260" w:type="dxa"/>
          </w:tcPr>
          <w:p w14:paraId="17B68BC3" w14:textId="4C639938" w:rsidR="0041288A" w:rsidRPr="009D642C" w:rsidRDefault="0041288A" w:rsidP="00BF1DB9">
            <w:pPr>
              <w:spacing w:after="0" w:line="240" w:lineRule="auto"/>
              <w:rPr>
                <w:rFonts w:ascii="Times New Roman" w:hAnsi="Times New Roman"/>
                <w:szCs w:val="24"/>
                <w:lang w:eastAsia="lv-LV"/>
              </w:rPr>
            </w:pPr>
            <w:r w:rsidRPr="009D642C">
              <w:rPr>
                <w:rFonts w:ascii="Times New Roman" w:hAnsi="Times New Roman"/>
                <w:color w:val="000000"/>
                <w:szCs w:val="24"/>
                <w:lang w:eastAsia="lv-LV"/>
              </w:rPr>
              <w:t xml:space="preserve">Vispārīgi piemēro kaļķu rūpniecībā atkarībā no izejvielu un kurināmā vietējas pieejamības, izmantotās krāsns veida, vēlamajām produkta īpašībām un tehniskajām iespējām kurināmā padevei </w:t>
            </w:r>
            <w:r w:rsidR="009D642C">
              <w:rPr>
                <w:rFonts w:ascii="Times New Roman" w:hAnsi="Times New Roman"/>
                <w:color w:val="000000"/>
                <w:szCs w:val="24"/>
                <w:lang w:eastAsia="lv-LV"/>
              </w:rPr>
              <w:t>izvēlētajā krāsnī</w:t>
            </w:r>
          </w:p>
        </w:tc>
      </w:tr>
      <w:tr w:rsidR="0041288A" w:rsidRPr="009D642C" w14:paraId="17B68BC8" w14:textId="77777777" w:rsidTr="00E936D2">
        <w:tc>
          <w:tcPr>
            <w:tcW w:w="567" w:type="dxa"/>
          </w:tcPr>
          <w:p w14:paraId="17B68BC5" w14:textId="77777777" w:rsidR="0041288A" w:rsidRPr="009D642C" w:rsidRDefault="0041288A" w:rsidP="00B11AB6">
            <w:pPr>
              <w:spacing w:after="0" w:line="240" w:lineRule="auto"/>
              <w:jc w:val="both"/>
              <w:rPr>
                <w:rFonts w:ascii="Times New Roman" w:hAnsi="Times New Roman"/>
                <w:szCs w:val="24"/>
                <w:lang w:eastAsia="lv-LV"/>
              </w:rPr>
            </w:pPr>
            <w:r w:rsidRPr="009D642C">
              <w:rPr>
                <w:rFonts w:ascii="Times New Roman" w:hAnsi="Times New Roman"/>
                <w:szCs w:val="24"/>
                <w:lang w:eastAsia="lv-LV"/>
              </w:rPr>
              <w:t xml:space="preserve">3. </w:t>
            </w:r>
          </w:p>
        </w:tc>
        <w:tc>
          <w:tcPr>
            <w:tcW w:w="5245" w:type="dxa"/>
          </w:tcPr>
          <w:p w14:paraId="17B68BC6" w14:textId="77777777" w:rsidR="0041288A" w:rsidRPr="009D642C" w:rsidRDefault="0041288A" w:rsidP="00BF1DB9">
            <w:pPr>
              <w:spacing w:after="0" w:line="240" w:lineRule="auto"/>
              <w:rPr>
                <w:rFonts w:ascii="Times New Roman" w:hAnsi="Times New Roman"/>
                <w:color w:val="000000"/>
                <w:szCs w:val="24"/>
                <w:lang w:eastAsia="lv-LV"/>
              </w:rPr>
            </w:pPr>
            <w:r w:rsidRPr="009D642C">
              <w:rPr>
                <w:rFonts w:ascii="Times New Roman" w:hAnsi="Times New Roman"/>
                <w:color w:val="000000"/>
                <w:szCs w:val="24"/>
                <w:lang w:eastAsia="lv-LV"/>
              </w:rPr>
              <w:t>Izmanto procesa optimizācijas tehniskos paņēmienus, lai nodrošinātu sēra dioksīda efektīvu absorbēšanu (piemēram, efektīvu saskari starp krāsns gāzēm un nedzēstajiem kaļķiem)</w:t>
            </w:r>
          </w:p>
        </w:tc>
        <w:tc>
          <w:tcPr>
            <w:tcW w:w="3260" w:type="dxa"/>
          </w:tcPr>
          <w:p w14:paraId="17B68BC7" w14:textId="0BD6326A" w:rsidR="0041288A" w:rsidRPr="009D642C" w:rsidRDefault="0041288A" w:rsidP="00BF1DB9">
            <w:pPr>
              <w:spacing w:after="0" w:line="240" w:lineRule="auto"/>
              <w:rPr>
                <w:rFonts w:ascii="Times New Roman" w:hAnsi="Times New Roman"/>
                <w:color w:val="000000"/>
                <w:szCs w:val="24"/>
                <w:lang w:eastAsia="lv-LV"/>
              </w:rPr>
            </w:pPr>
            <w:r w:rsidRPr="009D642C">
              <w:rPr>
                <w:rFonts w:ascii="Times New Roman" w:hAnsi="Times New Roman"/>
                <w:color w:val="000000"/>
                <w:szCs w:val="24"/>
                <w:lang w:eastAsia="lv-LV"/>
              </w:rPr>
              <w:t>Piemēro visos kaļķu ražošanas uzņēmumos. Kopumā pilnīga procesa automatizācija nav sasniedzama nekontrolējamo mainī</w:t>
            </w:r>
            <w:r w:rsidR="009D642C">
              <w:rPr>
                <w:rFonts w:ascii="Times New Roman" w:hAnsi="Times New Roman"/>
                <w:color w:val="000000"/>
                <w:szCs w:val="24"/>
                <w:lang w:eastAsia="lv-LV"/>
              </w:rPr>
              <w:t>go (t. i.</w:t>
            </w:r>
            <w:r w:rsidR="00E7572C">
              <w:rPr>
                <w:rFonts w:ascii="Times New Roman" w:hAnsi="Times New Roman"/>
                <w:color w:val="000000"/>
                <w:szCs w:val="24"/>
                <w:lang w:eastAsia="lv-LV"/>
              </w:rPr>
              <w:t>,</w:t>
            </w:r>
            <w:r w:rsidR="009D642C">
              <w:rPr>
                <w:rFonts w:ascii="Times New Roman" w:hAnsi="Times New Roman"/>
                <w:color w:val="000000"/>
                <w:szCs w:val="24"/>
                <w:lang w:eastAsia="lv-LV"/>
              </w:rPr>
              <w:t xml:space="preserve"> kaļķu kvalitātes) dēļ</w:t>
            </w:r>
          </w:p>
        </w:tc>
      </w:tr>
    </w:tbl>
    <w:p w14:paraId="17B68BC9" w14:textId="77777777" w:rsidR="0041288A" w:rsidRPr="00E936D2" w:rsidRDefault="0041288A" w:rsidP="009E48F4">
      <w:pPr>
        <w:spacing w:after="0" w:line="240" w:lineRule="auto"/>
        <w:jc w:val="both"/>
        <w:rPr>
          <w:rFonts w:ascii="Times New Roman" w:hAnsi="Times New Roman"/>
          <w:szCs w:val="24"/>
          <w:lang w:eastAsia="lv-LV"/>
        </w:rPr>
      </w:pPr>
    </w:p>
    <w:p w14:paraId="17B68BCA" w14:textId="03F040C5" w:rsidR="0041288A" w:rsidRPr="00BF46C5" w:rsidRDefault="0041288A" w:rsidP="00BF1DB9">
      <w:pPr>
        <w:pStyle w:val="Virsraksts"/>
        <w:spacing w:after="0" w:line="240" w:lineRule="auto"/>
        <w:rPr>
          <w:sz w:val="24"/>
          <w:lang w:eastAsia="lv-LV"/>
        </w:rPr>
      </w:pPr>
      <w:bookmarkStart w:id="51" w:name="_Toc370812773"/>
      <w:r w:rsidRPr="00BF46C5">
        <w:rPr>
          <w:sz w:val="24"/>
          <w:lang w:eastAsia="lv-LV"/>
        </w:rPr>
        <w:t>6.7.2. NO</w:t>
      </w:r>
      <w:r w:rsidR="00045A57">
        <w:rPr>
          <w:sz w:val="24"/>
          <w:vertAlign w:val="subscript"/>
          <w:lang w:eastAsia="lv-LV"/>
        </w:rPr>
        <w:t>X</w:t>
      </w:r>
      <w:r w:rsidRPr="00BF46C5">
        <w:rPr>
          <w:sz w:val="24"/>
          <w:lang w:eastAsia="lv-LV"/>
        </w:rPr>
        <w:t xml:space="preserve"> emisijas</w:t>
      </w:r>
      <w:bookmarkEnd w:id="51"/>
      <w:r w:rsidR="00CF2293" w:rsidRPr="00BF46C5">
        <w:rPr>
          <w:sz w:val="24"/>
          <w:lang w:eastAsia="lv-LV"/>
        </w:rPr>
        <w:t xml:space="preserve"> </w:t>
      </w:r>
    </w:p>
    <w:p w14:paraId="17B68BCC" w14:textId="7205CBF6" w:rsidR="0041288A" w:rsidRPr="008E5240" w:rsidRDefault="0041288A" w:rsidP="00BF1DB9">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6.7.2.1. Lai samazinātu apdedzināšanas procesu dūmgāzu radītās NO</w:t>
      </w:r>
      <w:r w:rsidR="00045A57">
        <w:rPr>
          <w:rFonts w:ascii="Times New Roman" w:hAnsi="Times New Roman"/>
          <w:color w:val="000000"/>
          <w:sz w:val="24"/>
          <w:szCs w:val="24"/>
          <w:vertAlign w:val="subscript"/>
          <w:lang w:eastAsia="lv-LV"/>
        </w:rPr>
        <w:t>X</w:t>
      </w:r>
      <w:r w:rsidRPr="008E5240">
        <w:rPr>
          <w:rFonts w:ascii="Times New Roman" w:hAnsi="Times New Roman"/>
          <w:color w:val="000000"/>
          <w:sz w:val="24"/>
          <w:szCs w:val="24"/>
          <w:lang w:eastAsia="lv-LV"/>
        </w:rPr>
        <w:t xml:space="preserve">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43.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tehniskajiem paņēmieniem vai to apvienojums.</w:t>
      </w:r>
    </w:p>
    <w:p w14:paraId="697FDCDB" w14:textId="77777777" w:rsidR="00641B2E" w:rsidRPr="00E936D2" w:rsidRDefault="00641B2E" w:rsidP="00641B2E">
      <w:pPr>
        <w:spacing w:after="0" w:line="240" w:lineRule="auto"/>
        <w:jc w:val="both"/>
        <w:rPr>
          <w:rFonts w:ascii="Times New Roman" w:hAnsi="Times New Roman"/>
          <w:color w:val="000000"/>
          <w:sz w:val="12"/>
          <w:szCs w:val="16"/>
        </w:rPr>
      </w:pPr>
    </w:p>
    <w:p w14:paraId="17B68BCE" w14:textId="77777777" w:rsidR="0041288A" w:rsidRPr="008E5240" w:rsidRDefault="0041288A" w:rsidP="00EF7850">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68B2C250" w14:textId="77777777" w:rsidR="00DE1EC0" w:rsidRPr="00E936D2" w:rsidRDefault="00DE1EC0" w:rsidP="00DE1EC0">
      <w:pPr>
        <w:pStyle w:val="Virsraksts"/>
        <w:spacing w:after="0" w:line="240" w:lineRule="auto"/>
        <w:rPr>
          <w:i w:val="0"/>
          <w:sz w:val="8"/>
          <w:szCs w:val="10"/>
        </w:rPr>
      </w:pPr>
    </w:p>
    <w:p w14:paraId="17B68BD0" w14:textId="42FDFB09" w:rsidR="0041288A" w:rsidRPr="004D756B" w:rsidRDefault="0041288A" w:rsidP="00BF1DB9">
      <w:pPr>
        <w:spacing w:after="0" w:line="240" w:lineRule="auto"/>
        <w:jc w:val="right"/>
        <w:rPr>
          <w:rFonts w:ascii="Times New Roman" w:hAnsi="Times New Roman"/>
          <w:szCs w:val="24"/>
        </w:rPr>
      </w:pPr>
      <w:r w:rsidRPr="004D756B">
        <w:rPr>
          <w:rFonts w:ascii="Times New Roman" w:hAnsi="Times New Roman"/>
          <w:szCs w:val="24"/>
        </w:rPr>
        <w:t>43</w:t>
      </w:r>
      <w:r w:rsidR="00574B42" w:rsidRPr="004D756B">
        <w:rPr>
          <w:rFonts w:ascii="Times New Roman" w:hAnsi="Times New Roman"/>
          <w:szCs w:val="24"/>
        </w:rPr>
        <w:t>. tabul</w:t>
      </w:r>
      <w:r w:rsidRPr="004D756B">
        <w:rPr>
          <w:rFonts w:ascii="Times New Roman" w:hAnsi="Times New Roman"/>
          <w:szCs w:val="24"/>
        </w:rPr>
        <w:t>a</w:t>
      </w:r>
    </w:p>
    <w:p w14:paraId="12F8194E"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5244"/>
      </w:tblGrid>
      <w:tr w:rsidR="00D405BC" w:rsidRPr="00EC62DD" w14:paraId="284FF9C1" w14:textId="77777777" w:rsidTr="00371AA4">
        <w:tc>
          <w:tcPr>
            <w:tcW w:w="567" w:type="dxa"/>
            <w:vAlign w:val="center"/>
          </w:tcPr>
          <w:p w14:paraId="52EF75D0"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47879A68"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3261" w:type="dxa"/>
            <w:vAlign w:val="center"/>
          </w:tcPr>
          <w:p w14:paraId="383B6C90"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5244" w:type="dxa"/>
            <w:vAlign w:val="center"/>
          </w:tcPr>
          <w:p w14:paraId="5AC08F8D"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8D3844" w:rsidRPr="004D756B" w14:paraId="17B68BD8" w14:textId="77777777" w:rsidTr="00371AA4">
        <w:tc>
          <w:tcPr>
            <w:tcW w:w="567" w:type="dxa"/>
            <w:vMerge w:val="restart"/>
          </w:tcPr>
          <w:p w14:paraId="17B68BD5" w14:textId="77777777" w:rsidR="008D3844" w:rsidRPr="004D756B" w:rsidRDefault="008D3844" w:rsidP="004D756B">
            <w:pPr>
              <w:spacing w:after="0" w:line="240" w:lineRule="auto"/>
              <w:rPr>
                <w:rFonts w:ascii="Times New Roman" w:hAnsi="Times New Roman"/>
                <w:szCs w:val="24"/>
                <w:lang w:eastAsia="lv-LV"/>
              </w:rPr>
            </w:pPr>
            <w:r w:rsidRPr="004D756B">
              <w:rPr>
                <w:rFonts w:ascii="Times New Roman" w:hAnsi="Times New Roman"/>
                <w:szCs w:val="24"/>
                <w:lang w:eastAsia="lv-LV"/>
              </w:rPr>
              <w:t xml:space="preserve">1. </w:t>
            </w:r>
          </w:p>
        </w:tc>
        <w:tc>
          <w:tcPr>
            <w:tcW w:w="3261" w:type="dxa"/>
          </w:tcPr>
          <w:p w14:paraId="17B68BD6" w14:textId="77777777" w:rsidR="008D3844" w:rsidRPr="004D756B" w:rsidRDefault="008D3844" w:rsidP="004D756B">
            <w:pPr>
              <w:spacing w:after="0" w:line="240" w:lineRule="auto"/>
              <w:rPr>
                <w:rFonts w:ascii="Times New Roman" w:hAnsi="Times New Roman"/>
                <w:szCs w:val="24"/>
                <w:lang w:eastAsia="lv-LV"/>
              </w:rPr>
            </w:pPr>
            <w:r w:rsidRPr="004D756B">
              <w:rPr>
                <w:rFonts w:ascii="Times New Roman" w:hAnsi="Times New Roman"/>
                <w:color w:val="000000"/>
                <w:szCs w:val="24"/>
                <w:lang w:eastAsia="lv-LV"/>
              </w:rPr>
              <w:t>Primārie tehniskie paņēmieni</w:t>
            </w:r>
          </w:p>
        </w:tc>
        <w:tc>
          <w:tcPr>
            <w:tcW w:w="5244" w:type="dxa"/>
          </w:tcPr>
          <w:p w14:paraId="17B68BD7" w14:textId="77777777" w:rsidR="008D3844" w:rsidRPr="004D756B" w:rsidRDefault="008D3844" w:rsidP="004D756B">
            <w:pPr>
              <w:spacing w:after="0" w:line="240" w:lineRule="auto"/>
              <w:rPr>
                <w:rFonts w:ascii="Times New Roman" w:hAnsi="Times New Roman"/>
                <w:szCs w:val="24"/>
                <w:lang w:eastAsia="lv-LV"/>
              </w:rPr>
            </w:pPr>
          </w:p>
        </w:tc>
      </w:tr>
      <w:tr w:rsidR="008D3844" w:rsidRPr="008E5240" w14:paraId="17B68BDC" w14:textId="77777777" w:rsidTr="00371AA4">
        <w:tc>
          <w:tcPr>
            <w:tcW w:w="567" w:type="dxa"/>
            <w:vMerge/>
          </w:tcPr>
          <w:p w14:paraId="17B68BD9" w14:textId="77777777" w:rsidR="008D3844" w:rsidRPr="004D756B" w:rsidRDefault="008D3844" w:rsidP="004D756B">
            <w:pPr>
              <w:rPr>
                <w:rFonts w:ascii="Times New Roman" w:hAnsi="Times New Roman"/>
                <w:szCs w:val="24"/>
                <w:lang w:eastAsia="lv-LV"/>
              </w:rPr>
            </w:pPr>
          </w:p>
        </w:tc>
        <w:tc>
          <w:tcPr>
            <w:tcW w:w="3261" w:type="dxa"/>
          </w:tcPr>
          <w:p w14:paraId="17B68BDA" w14:textId="26F45A68" w:rsidR="008D3844" w:rsidRPr="004D756B" w:rsidRDefault="008D3844" w:rsidP="008D3844">
            <w:pPr>
              <w:spacing w:after="0" w:line="240" w:lineRule="auto"/>
              <w:ind w:left="369" w:hanging="227"/>
              <w:rPr>
                <w:rFonts w:ascii="Times New Roman" w:hAnsi="Times New Roman"/>
                <w:szCs w:val="24"/>
                <w:lang w:eastAsia="lv-LV"/>
              </w:rPr>
            </w:pPr>
            <w:r w:rsidRPr="004D756B">
              <w:rPr>
                <w:rFonts w:ascii="Times New Roman" w:hAnsi="Times New Roman"/>
                <w:color w:val="000000"/>
                <w:szCs w:val="24"/>
                <w:lang w:eastAsia="lv-LV"/>
              </w:rPr>
              <w:t xml:space="preserve">1) </w:t>
            </w:r>
            <w:r>
              <w:rPr>
                <w:rFonts w:ascii="Times New Roman" w:hAnsi="Times New Roman"/>
                <w:color w:val="000000"/>
                <w:szCs w:val="24"/>
                <w:lang w:eastAsia="lv-LV"/>
              </w:rPr>
              <w:t>i</w:t>
            </w:r>
            <w:r w:rsidRPr="004D756B">
              <w:rPr>
                <w:rFonts w:ascii="Times New Roman" w:hAnsi="Times New Roman"/>
                <w:color w:val="000000"/>
                <w:szCs w:val="24"/>
                <w:lang w:eastAsia="lv-LV"/>
              </w:rPr>
              <w:t>zraugās piemērotu kurināmo un ierobežo slāpekļa saturu kurināmajā</w:t>
            </w:r>
          </w:p>
        </w:tc>
        <w:tc>
          <w:tcPr>
            <w:tcW w:w="5244" w:type="dxa"/>
          </w:tcPr>
          <w:p w14:paraId="17B68BDB" w14:textId="42D12832" w:rsidR="008D3844" w:rsidRPr="004D756B" w:rsidRDefault="008D3844" w:rsidP="004D756B">
            <w:pPr>
              <w:spacing w:after="0" w:line="240" w:lineRule="auto"/>
              <w:rPr>
                <w:rFonts w:ascii="Times New Roman" w:hAnsi="Times New Roman"/>
                <w:szCs w:val="24"/>
                <w:lang w:eastAsia="lv-LV"/>
              </w:rPr>
            </w:pPr>
            <w:r w:rsidRPr="004D756B">
              <w:rPr>
                <w:rFonts w:ascii="Times New Roman" w:hAnsi="Times New Roman"/>
                <w:color w:val="000000"/>
                <w:szCs w:val="24"/>
                <w:lang w:eastAsia="lv-LV"/>
              </w:rPr>
              <w:t xml:space="preserve">Piemēro vispārīgi kaļķu rūpniecībā atkarībā no kurināmā pieejamības, ko var ietekmēt dalībvalsts enerģētikas politika, un atkarībā no tehniskajām iespējām konkrēta kurināmā </w:t>
            </w:r>
            <w:r>
              <w:rPr>
                <w:rFonts w:ascii="Times New Roman" w:hAnsi="Times New Roman"/>
                <w:color w:val="000000"/>
                <w:szCs w:val="24"/>
                <w:lang w:eastAsia="lv-LV"/>
              </w:rPr>
              <w:t>veida padevei izvēlētajā krāsnī</w:t>
            </w:r>
          </w:p>
        </w:tc>
      </w:tr>
      <w:tr w:rsidR="008D3844" w:rsidRPr="008E5240" w14:paraId="17B68BE0" w14:textId="77777777" w:rsidTr="00371AA4">
        <w:tc>
          <w:tcPr>
            <w:tcW w:w="567" w:type="dxa"/>
            <w:vMerge/>
          </w:tcPr>
          <w:p w14:paraId="17B68BDD" w14:textId="77777777" w:rsidR="008D3844" w:rsidRPr="004D756B" w:rsidRDefault="008D3844" w:rsidP="004D756B">
            <w:pPr>
              <w:rPr>
                <w:rFonts w:ascii="Times New Roman" w:hAnsi="Times New Roman"/>
                <w:szCs w:val="24"/>
                <w:lang w:eastAsia="lv-LV"/>
              </w:rPr>
            </w:pPr>
          </w:p>
        </w:tc>
        <w:tc>
          <w:tcPr>
            <w:tcW w:w="3261" w:type="dxa"/>
          </w:tcPr>
          <w:p w14:paraId="17B68BDE" w14:textId="4B8B0D1C" w:rsidR="008D3844" w:rsidRPr="004D756B" w:rsidRDefault="008D3844" w:rsidP="008D3844">
            <w:pPr>
              <w:autoSpaceDE w:val="0"/>
              <w:autoSpaceDN w:val="0"/>
              <w:adjustRightInd w:val="0"/>
              <w:spacing w:after="0" w:line="240" w:lineRule="auto"/>
              <w:ind w:left="369" w:hanging="227"/>
              <w:rPr>
                <w:rFonts w:ascii="Times New Roman" w:hAnsi="Times New Roman"/>
                <w:color w:val="000000"/>
                <w:szCs w:val="24"/>
                <w:lang w:eastAsia="lv-LV"/>
              </w:rPr>
            </w:pPr>
            <w:r w:rsidRPr="004D756B">
              <w:rPr>
                <w:rFonts w:ascii="Times New Roman" w:hAnsi="Times New Roman"/>
                <w:color w:val="000000"/>
                <w:szCs w:val="24"/>
                <w:lang w:eastAsia="lv-LV"/>
              </w:rPr>
              <w:t>2)</w:t>
            </w:r>
            <w:r>
              <w:rPr>
                <w:rFonts w:ascii="Times New Roman" w:hAnsi="Times New Roman"/>
                <w:color w:val="000000"/>
                <w:szCs w:val="24"/>
                <w:lang w:eastAsia="lv-LV"/>
              </w:rPr>
              <w:t> o</w:t>
            </w:r>
            <w:r w:rsidRPr="004D756B">
              <w:rPr>
                <w:rFonts w:ascii="Times New Roman" w:hAnsi="Times New Roman"/>
                <w:color w:val="000000"/>
                <w:szCs w:val="24"/>
                <w:lang w:eastAsia="lv-LV"/>
              </w:rPr>
              <w:t>ptimizē procesu, tostarp liesmu veidošanos un temperatūras profilu</w:t>
            </w:r>
          </w:p>
        </w:tc>
        <w:tc>
          <w:tcPr>
            <w:tcW w:w="5244" w:type="dxa"/>
          </w:tcPr>
          <w:p w14:paraId="17B68BDF" w14:textId="252B37D8" w:rsidR="008D3844" w:rsidRPr="004D756B" w:rsidRDefault="008D3844" w:rsidP="004D756B">
            <w:pPr>
              <w:autoSpaceDE w:val="0"/>
              <w:autoSpaceDN w:val="0"/>
              <w:adjustRightInd w:val="0"/>
              <w:spacing w:after="0" w:line="240" w:lineRule="auto"/>
              <w:rPr>
                <w:rFonts w:ascii="Times New Roman" w:hAnsi="Times New Roman"/>
                <w:color w:val="000000"/>
                <w:szCs w:val="24"/>
                <w:lang w:eastAsia="lv-LV"/>
              </w:rPr>
            </w:pPr>
            <w:r w:rsidRPr="004D756B">
              <w:rPr>
                <w:rFonts w:ascii="Times New Roman" w:hAnsi="Times New Roman"/>
                <w:color w:val="000000"/>
                <w:szCs w:val="24"/>
                <w:lang w:eastAsia="lv-LV"/>
              </w:rPr>
              <w:t xml:space="preserve">Procesa optimizāciju un procesa kontroli var piemērot kaļķu rūpniecībā, taču tas </w:t>
            </w:r>
            <w:r w:rsidR="009C1714">
              <w:rPr>
                <w:rFonts w:ascii="Times New Roman" w:hAnsi="Times New Roman"/>
                <w:color w:val="000000"/>
                <w:szCs w:val="24"/>
                <w:lang w:eastAsia="lv-LV"/>
              </w:rPr>
              <w:t xml:space="preserve">ir </w:t>
            </w:r>
            <w:r w:rsidRPr="004D756B">
              <w:rPr>
                <w:rFonts w:ascii="Times New Roman" w:hAnsi="Times New Roman"/>
                <w:color w:val="000000"/>
                <w:szCs w:val="24"/>
                <w:lang w:eastAsia="lv-LV"/>
              </w:rPr>
              <w:t>atkarīgs no galaprodukta kvalitātes</w:t>
            </w:r>
          </w:p>
        </w:tc>
      </w:tr>
      <w:tr w:rsidR="008D3844" w:rsidRPr="008E5240" w14:paraId="17B68BE4" w14:textId="77777777" w:rsidTr="00371AA4">
        <w:tc>
          <w:tcPr>
            <w:tcW w:w="567" w:type="dxa"/>
            <w:vMerge/>
          </w:tcPr>
          <w:p w14:paraId="17B68BE1" w14:textId="77777777" w:rsidR="008D3844" w:rsidRPr="004D756B" w:rsidRDefault="008D3844" w:rsidP="004D756B">
            <w:pPr>
              <w:rPr>
                <w:rFonts w:ascii="Times New Roman" w:hAnsi="Times New Roman"/>
                <w:szCs w:val="24"/>
                <w:lang w:eastAsia="lv-LV"/>
              </w:rPr>
            </w:pPr>
          </w:p>
        </w:tc>
        <w:tc>
          <w:tcPr>
            <w:tcW w:w="3261" w:type="dxa"/>
          </w:tcPr>
          <w:p w14:paraId="17B68BE2" w14:textId="25625FD3" w:rsidR="008D3844" w:rsidRPr="004D756B" w:rsidRDefault="008D3844" w:rsidP="00045A57">
            <w:pPr>
              <w:autoSpaceDE w:val="0"/>
              <w:autoSpaceDN w:val="0"/>
              <w:adjustRightInd w:val="0"/>
              <w:spacing w:after="0" w:line="240" w:lineRule="auto"/>
              <w:ind w:left="369" w:hanging="227"/>
              <w:rPr>
                <w:rFonts w:ascii="Times New Roman" w:hAnsi="Times New Roman"/>
                <w:color w:val="000000"/>
                <w:szCs w:val="24"/>
                <w:lang w:eastAsia="lv-LV"/>
              </w:rPr>
            </w:pPr>
            <w:r w:rsidRPr="004D756B">
              <w:rPr>
                <w:rFonts w:ascii="Times New Roman" w:hAnsi="Times New Roman"/>
                <w:color w:val="000000"/>
                <w:szCs w:val="24"/>
                <w:lang w:eastAsia="lv-LV"/>
              </w:rPr>
              <w:t xml:space="preserve">3) </w:t>
            </w:r>
            <w:r>
              <w:rPr>
                <w:rFonts w:ascii="Times New Roman" w:hAnsi="Times New Roman"/>
                <w:color w:val="000000"/>
                <w:szCs w:val="24"/>
                <w:lang w:eastAsia="lv-LV"/>
              </w:rPr>
              <w:t>d</w:t>
            </w:r>
            <w:r w:rsidRPr="004D756B">
              <w:rPr>
                <w:rFonts w:ascii="Times New Roman" w:hAnsi="Times New Roman"/>
                <w:color w:val="000000"/>
                <w:szCs w:val="24"/>
                <w:lang w:eastAsia="lv-LV"/>
              </w:rPr>
              <w:t xml:space="preserve">egļa konstrukcija (zema līmeņa </w:t>
            </w:r>
            <w:r w:rsidR="009C1714" w:rsidRPr="00B61C30">
              <w:rPr>
                <w:rFonts w:ascii="Times New Roman" w:hAnsi="Times New Roman"/>
              </w:rPr>
              <w:t>NO</w:t>
            </w:r>
            <w:r w:rsidR="00045A57">
              <w:rPr>
                <w:rFonts w:ascii="Times New Roman" w:hAnsi="Times New Roman"/>
                <w:vertAlign w:val="subscript"/>
              </w:rPr>
              <w:t>X</w:t>
            </w:r>
            <w:r w:rsidR="009C1714" w:rsidRPr="00B61C30">
              <w:rPr>
                <w:rFonts w:ascii="Times New Roman" w:hAnsi="Times New Roman"/>
              </w:rPr>
              <w:t xml:space="preserve"> </w:t>
            </w:r>
            <w:r w:rsidRPr="004D756B">
              <w:rPr>
                <w:rFonts w:ascii="Times New Roman" w:hAnsi="Times New Roman"/>
                <w:color w:val="000000"/>
                <w:szCs w:val="24"/>
                <w:lang w:eastAsia="lv-LV"/>
              </w:rPr>
              <w:t>emisiju deglis)</w:t>
            </w:r>
            <w:r w:rsidRPr="004D756B">
              <w:rPr>
                <w:rFonts w:ascii="Times New Roman" w:hAnsi="Times New Roman"/>
                <w:color w:val="000000"/>
                <w:szCs w:val="24"/>
                <w:vertAlign w:val="superscript"/>
              </w:rPr>
              <w:t>(1)</w:t>
            </w:r>
          </w:p>
        </w:tc>
        <w:tc>
          <w:tcPr>
            <w:tcW w:w="5244" w:type="dxa"/>
          </w:tcPr>
          <w:p w14:paraId="17B68BE3" w14:textId="6668E049" w:rsidR="008D3844" w:rsidRPr="004D756B" w:rsidRDefault="008D3844" w:rsidP="00045A57">
            <w:pPr>
              <w:autoSpaceDE w:val="0"/>
              <w:autoSpaceDN w:val="0"/>
              <w:adjustRightInd w:val="0"/>
              <w:spacing w:after="0" w:line="240" w:lineRule="auto"/>
              <w:rPr>
                <w:rFonts w:ascii="Times New Roman" w:hAnsi="Times New Roman"/>
                <w:color w:val="000000"/>
                <w:szCs w:val="24"/>
                <w:lang w:eastAsia="lv-LV"/>
              </w:rPr>
            </w:pPr>
            <w:r w:rsidRPr="004D756B">
              <w:rPr>
                <w:rFonts w:ascii="Times New Roman" w:hAnsi="Times New Roman"/>
                <w:color w:val="000000"/>
                <w:szCs w:val="24"/>
                <w:lang w:eastAsia="lv-LV"/>
              </w:rPr>
              <w:t xml:space="preserve">Zemu </w:t>
            </w:r>
            <w:r w:rsidR="009C1714" w:rsidRPr="00B61C30">
              <w:rPr>
                <w:rFonts w:ascii="Times New Roman" w:hAnsi="Times New Roman"/>
              </w:rPr>
              <w:t>NO</w:t>
            </w:r>
            <w:r w:rsidR="00045A57">
              <w:rPr>
                <w:rFonts w:ascii="Times New Roman" w:hAnsi="Times New Roman"/>
                <w:vertAlign w:val="subscript"/>
              </w:rPr>
              <w:t>X</w:t>
            </w:r>
            <w:r w:rsidR="009C1714" w:rsidRPr="00B61C30">
              <w:rPr>
                <w:rFonts w:ascii="Times New Roman" w:hAnsi="Times New Roman"/>
              </w:rPr>
              <w:t xml:space="preserve"> </w:t>
            </w:r>
            <w:r w:rsidRPr="004D756B">
              <w:rPr>
                <w:rFonts w:ascii="Times New Roman" w:hAnsi="Times New Roman"/>
                <w:color w:val="000000"/>
                <w:szCs w:val="24"/>
                <w:lang w:eastAsia="lv-LV"/>
              </w:rPr>
              <w:t>emisiju degli piemēro rotācijas krāsnīs un gredzenveida šahtas krāsnīs, kas rada apjomīgas primārā gaisa masas. Paralēlas plūsmas reģeneratīvajās krāsnīs (</w:t>
            </w:r>
            <w:r w:rsidRPr="001F36F6">
              <w:rPr>
                <w:rFonts w:ascii="Times New Roman" w:hAnsi="Times New Roman"/>
                <w:iCs/>
                <w:color w:val="000000"/>
                <w:szCs w:val="24"/>
                <w:lang w:eastAsia="lv-LV"/>
              </w:rPr>
              <w:t>PFRK</w:t>
            </w:r>
            <w:r w:rsidRPr="004D756B">
              <w:rPr>
                <w:rFonts w:ascii="Times New Roman" w:hAnsi="Times New Roman"/>
                <w:color w:val="000000"/>
                <w:szCs w:val="24"/>
                <w:lang w:eastAsia="lv-LV"/>
              </w:rPr>
              <w:t xml:space="preserve">) un citās šahtu krāsnīs norit </w:t>
            </w:r>
            <w:proofErr w:type="spellStart"/>
            <w:r w:rsidRPr="004D756B">
              <w:rPr>
                <w:rFonts w:ascii="Times New Roman" w:hAnsi="Times New Roman"/>
                <w:color w:val="000000"/>
                <w:szCs w:val="24"/>
                <w:lang w:eastAsia="lv-LV"/>
              </w:rPr>
              <w:t>bezliesmas</w:t>
            </w:r>
            <w:proofErr w:type="spellEnd"/>
            <w:r w:rsidRPr="004D756B">
              <w:rPr>
                <w:rFonts w:ascii="Times New Roman" w:hAnsi="Times New Roman"/>
                <w:color w:val="000000"/>
                <w:szCs w:val="24"/>
                <w:lang w:eastAsia="lv-LV"/>
              </w:rPr>
              <w:t xml:space="preserve"> sadegšana, tādējādi padarot zemu </w:t>
            </w:r>
            <w:r w:rsidR="009C1714" w:rsidRPr="00B61C30">
              <w:rPr>
                <w:rFonts w:ascii="Times New Roman" w:hAnsi="Times New Roman"/>
              </w:rPr>
              <w:t>NO</w:t>
            </w:r>
            <w:r w:rsidR="00045A57">
              <w:rPr>
                <w:rFonts w:ascii="Times New Roman" w:hAnsi="Times New Roman"/>
                <w:vertAlign w:val="subscript"/>
              </w:rPr>
              <w:t>X</w:t>
            </w:r>
            <w:r w:rsidR="009C1714" w:rsidRPr="00B61C30">
              <w:rPr>
                <w:rFonts w:ascii="Times New Roman" w:hAnsi="Times New Roman"/>
              </w:rPr>
              <w:t xml:space="preserve"> </w:t>
            </w:r>
            <w:r w:rsidRPr="004D756B">
              <w:rPr>
                <w:rFonts w:ascii="Times New Roman" w:hAnsi="Times New Roman"/>
                <w:color w:val="000000"/>
                <w:szCs w:val="24"/>
                <w:lang w:eastAsia="lv-LV"/>
              </w:rPr>
              <w:t>emisiju degļus par nep</w:t>
            </w:r>
            <w:r>
              <w:rPr>
                <w:rFonts w:ascii="Times New Roman" w:hAnsi="Times New Roman"/>
                <w:color w:val="000000"/>
                <w:szCs w:val="24"/>
                <w:lang w:eastAsia="lv-LV"/>
              </w:rPr>
              <w:t>iemērotiem minētā veida krāsnīm</w:t>
            </w:r>
          </w:p>
        </w:tc>
      </w:tr>
      <w:tr w:rsidR="008D3844" w:rsidRPr="008E5240" w14:paraId="17B68BE8" w14:textId="77777777" w:rsidTr="00371AA4">
        <w:tc>
          <w:tcPr>
            <w:tcW w:w="567" w:type="dxa"/>
            <w:vMerge/>
          </w:tcPr>
          <w:p w14:paraId="17B68BE5" w14:textId="77777777" w:rsidR="008D3844" w:rsidRPr="004D756B" w:rsidRDefault="008D3844" w:rsidP="004D756B">
            <w:pPr>
              <w:rPr>
                <w:rFonts w:ascii="Times New Roman" w:hAnsi="Times New Roman"/>
                <w:szCs w:val="24"/>
                <w:lang w:eastAsia="lv-LV"/>
              </w:rPr>
            </w:pPr>
          </w:p>
        </w:tc>
        <w:tc>
          <w:tcPr>
            <w:tcW w:w="3261" w:type="dxa"/>
          </w:tcPr>
          <w:p w14:paraId="17B68BE6" w14:textId="5AE49A14" w:rsidR="008D3844" w:rsidRPr="004D756B" w:rsidRDefault="008D3844" w:rsidP="008D3844">
            <w:pPr>
              <w:autoSpaceDE w:val="0"/>
              <w:autoSpaceDN w:val="0"/>
              <w:adjustRightInd w:val="0"/>
              <w:spacing w:after="0" w:line="240" w:lineRule="auto"/>
              <w:ind w:left="369" w:hanging="227"/>
              <w:rPr>
                <w:rFonts w:ascii="Times New Roman" w:hAnsi="Times New Roman"/>
                <w:color w:val="000000"/>
                <w:szCs w:val="24"/>
                <w:lang w:eastAsia="lv-LV"/>
              </w:rPr>
            </w:pPr>
            <w:r w:rsidRPr="004D756B">
              <w:rPr>
                <w:rFonts w:ascii="Times New Roman" w:hAnsi="Times New Roman"/>
                <w:color w:val="000000"/>
                <w:szCs w:val="24"/>
                <w:lang w:eastAsia="lv-LV"/>
              </w:rPr>
              <w:t xml:space="preserve">4) </w:t>
            </w:r>
            <w:r>
              <w:rPr>
                <w:rFonts w:ascii="Times New Roman" w:hAnsi="Times New Roman"/>
                <w:color w:val="000000"/>
                <w:szCs w:val="24"/>
                <w:lang w:eastAsia="lv-LV"/>
              </w:rPr>
              <w:t>p</w:t>
            </w:r>
            <w:r w:rsidRPr="004D756B">
              <w:rPr>
                <w:rFonts w:ascii="Times New Roman" w:hAnsi="Times New Roman"/>
                <w:color w:val="000000"/>
                <w:szCs w:val="24"/>
                <w:lang w:eastAsia="lv-LV"/>
              </w:rPr>
              <w:t>akāpeniska gaisa padeve</w:t>
            </w:r>
            <w:r w:rsidRPr="004D756B">
              <w:rPr>
                <w:rFonts w:ascii="Times New Roman" w:hAnsi="Times New Roman"/>
                <w:color w:val="000000"/>
                <w:szCs w:val="24"/>
                <w:vertAlign w:val="superscript"/>
              </w:rPr>
              <w:t>(1)</w:t>
            </w:r>
          </w:p>
        </w:tc>
        <w:tc>
          <w:tcPr>
            <w:tcW w:w="5244" w:type="dxa"/>
          </w:tcPr>
          <w:p w14:paraId="17B68BE7" w14:textId="11738B1B" w:rsidR="008D3844" w:rsidRPr="004D756B" w:rsidRDefault="008D3844" w:rsidP="004D756B">
            <w:pPr>
              <w:autoSpaceDE w:val="0"/>
              <w:autoSpaceDN w:val="0"/>
              <w:adjustRightInd w:val="0"/>
              <w:spacing w:after="0" w:line="240" w:lineRule="auto"/>
              <w:rPr>
                <w:rFonts w:ascii="Times New Roman" w:hAnsi="Times New Roman"/>
                <w:color w:val="000000"/>
                <w:szCs w:val="24"/>
                <w:lang w:eastAsia="lv-LV"/>
              </w:rPr>
            </w:pPr>
            <w:r w:rsidRPr="004D756B">
              <w:rPr>
                <w:rFonts w:ascii="Times New Roman" w:hAnsi="Times New Roman"/>
                <w:color w:val="000000"/>
                <w:szCs w:val="24"/>
                <w:lang w:eastAsia="lv-LV"/>
              </w:rPr>
              <w:t xml:space="preserve">Nepiemērota šahtas krāsnīm. Piemēro vienīgi rotācijas krāsnīs ar </w:t>
            </w:r>
            <w:proofErr w:type="spellStart"/>
            <w:r w:rsidRPr="004D756B">
              <w:rPr>
                <w:rFonts w:ascii="Times New Roman" w:hAnsi="Times New Roman"/>
                <w:color w:val="000000"/>
                <w:szCs w:val="24"/>
                <w:lang w:eastAsia="lv-LV"/>
              </w:rPr>
              <w:t>priekšsildītāju</w:t>
            </w:r>
            <w:proofErr w:type="spellEnd"/>
            <w:r w:rsidRPr="004D756B">
              <w:rPr>
                <w:rFonts w:ascii="Times New Roman" w:hAnsi="Times New Roman"/>
                <w:color w:val="000000"/>
                <w:szCs w:val="24"/>
                <w:lang w:eastAsia="lv-LV"/>
              </w:rPr>
              <w:t xml:space="preserve"> (</w:t>
            </w:r>
            <w:r w:rsidRPr="001F36F6">
              <w:rPr>
                <w:rFonts w:ascii="Times New Roman" w:hAnsi="Times New Roman"/>
                <w:iCs/>
                <w:color w:val="000000"/>
                <w:szCs w:val="24"/>
                <w:lang w:eastAsia="lv-LV"/>
              </w:rPr>
              <w:t>PRK</w:t>
            </w:r>
            <w:r w:rsidRPr="004D756B">
              <w:rPr>
                <w:rFonts w:ascii="Times New Roman" w:hAnsi="Times New Roman"/>
                <w:color w:val="000000"/>
                <w:szCs w:val="24"/>
                <w:lang w:eastAsia="lv-LV"/>
              </w:rPr>
              <w:t>), izņemot dedzināto kaļķu ražošanu. Piemērojamība var būt ierobežota atkarībā no galaprodukta veida, ko ietekmē iespējama atsevišķu krāsns zonu pārkaršana un tai sekojoša ugun</w:t>
            </w:r>
            <w:r>
              <w:rPr>
                <w:rFonts w:ascii="Times New Roman" w:hAnsi="Times New Roman"/>
                <w:color w:val="000000"/>
                <w:szCs w:val="24"/>
                <w:lang w:eastAsia="lv-LV"/>
              </w:rPr>
              <w:t>sizturīgā izklājuma noārdīšanās</w:t>
            </w:r>
          </w:p>
        </w:tc>
      </w:tr>
      <w:tr w:rsidR="0041288A" w:rsidRPr="008E5240" w14:paraId="17B68BEC" w14:textId="77777777" w:rsidTr="00371AA4">
        <w:tc>
          <w:tcPr>
            <w:tcW w:w="567" w:type="dxa"/>
          </w:tcPr>
          <w:p w14:paraId="17B68BE9" w14:textId="77777777" w:rsidR="0041288A" w:rsidRPr="004D756B" w:rsidRDefault="0041288A" w:rsidP="004D756B">
            <w:pPr>
              <w:rPr>
                <w:rFonts w:ascii="Times New Roman" w:hAnsi="Times New Roman"/>
                <w:szCs w:val="24"/>
                <w:lang w:eastAsia="lv-LV"/>
              </w:rPr>
            </w:pPr>
            <w:r w:rsidRPr="004D756B">
              <w:rPr>
                <w:rFonts w:ascii="Times New Roman" w:hAnsi="Times New Roman"/>
                <w:szCs w:val="24"/>
                <w:lang w:eastAsia="lv-LV"/>
              </w:rPr>
              <w:t xml:space="preserve">2. </w:t>
            </w:r>
          </w:p>
        </w:tc>
        <w:tc>
          <w:tcPr>
            <w:tcW w:w="3261" w:type="dxa"/>
          </w:tcPr>
          <w:p w14:paraId="17B68BEA" w14:textId="018551A2" w:rsidR="0041288A" w:rsidRPr="004D756B" w:rsidRDefault="0041288A" w:rsidP="004D756B">
            <w:pPr>
              <w:autoSpaceDE w:val="0"/>
              <w:autoSpaceDN w:val="0"/>
              <w:adjustRightInd w:val="0"/>
              <w:spacing w:after="0" w:line="240" w:lineRule="auto"/>
              <w:rPr>
                <w:rFonts w:ascii="Times New Roman" w:hAnsi="Times New Roman"/>
                <w:color w:val="000000"/>
                <w:szCs w:val="24"/>
                <w:lang w:eastAsia="lv-LV"/>
              </w:rPr>
            </w:pPr>
            <w:r w:rsidRPr="00976D5C">
              <w:rPr>
                <w:rFonts w:ascii="Times New Roman" w:hAnsi="Times New Roman"/>
                <w:iCs/>
                <w:color w:val="000000"/>
                <w:szCs w:val="24"/>
                <w:lang w:eastAsia="lv-LV"/>
              </w:rPr>
              <w:t>SNCR</w:t>
            </w:r>
            <w:r w:rsidR="00CD6D75" w:rsidRPr="004D756B">
              <w:rPr>
                <w:rFonts w:ascii="Times New Roman" w:hAnsi="Times New Roman"/>
                <w:color w:val="000000"/>
                <w:szCs w:val="24"/>
                <w:vertAlign w:val="superscript"/>
              </w:rPr>
              <w:t>(1)</w:t>
            </w:r>
          </w:p>
        </w:tc>
        <w:tc>
          <w:tcPr>
            <w:tcW w:w="5244" w:type="dxa"/>
          </w:tcPr>
          <w:p w14:paraId="17B68BEB" w14:textId="3061103F" w:rsidR="0041288A" w:rsidRPr="004D756B" w:rsidRDefault="0041288A" w:rsidP="00243E9D">
            <w:pPr>
              <w:autoSpaceDE w:val="0"/>
              <w:autoSpaceDN w:val="0"/>
              <w:adjustRightInd w:val="0"/>
              <w:spacing w:after="0" w:line="240" w:lineRule="auto"/>
              <w:rPr>
                <w:rFonts w:ascii="Times New Roman" w:hAnsi="Times New Roman"/>
                <w:color w:val="000000"/>
                <w:szCs w:val="24"/>
                <w:lang w:eastAsia="lv-LV"/>
              </w:rPr>
            </w:pPr>
            <w:r w:rsidRPr="004D756B">
              <w:rPr>
                <w:rFonts w:ascii="Times New Roman" w:hAnsi="Times New Roman"/>
                <w:color w:val="000000"/>
                <w:szCs w:val="24"/>
                <w:lang w:eastAsia="lv-LV"/>
              </w:rPr>
              <w:t xml:space="preserve">Piemēro </w:t>
            </w:r>
            <w:proofErr w:type="spellStart"/>
            <w:r w:rsidRPr="004D756B">
              <w:rPr>
                <w:rFonts w:ascii="Times New Roman" w:hAnsi="Times New Roman"/>
                <w:color w:val="000000"/>
                <w:szCs w:val="24"/>
                <w:lang w:eastAsia="lv-LV"/>
              </w:rPr>
              <w:t>Lepola</w:t>
            </w:r>
            <w:proofErr w:type="spellEnd"/>
            <w:r w:rsidRPr="004D756B">
              <w:rPr>
                <w:rFonts w:ascii="Times New Roman" w:hAnsi="Times New Roman"/>
                <w:color w:val="000000"/>
                <w:szCs w:val="24"/>
                <w:lang w:eastAsia="lv-LV"/>
              </w:rPr>
              <w:t xml:space="preserve"> rotācijas krāsnīs. Skatīt arī </w:t>
            </w:r>
            <w:r w:rsidR="00243E9D" w:rsidRPr="00243E9D">
              <w:rPr>
                <w:rFonts w:ascii="Times New Roman" w:hAnsi="Times New Roman"/>
                <w:color w:val="000000"/>
                <w:szCs w:val="24"/>
              </w:rPr>
              <w:t xml:space="preserve">šā </w:t>
            </w:r>
            <w:r w:rsidR="00243E9D" w:rsidRPr="00243E9D">
              <w:rPr>
                <w:rFonts w:ascii="Times New Roman" w:hAnsi="Times New Roman"/>
                <w:color w:val="000000"/>
              </w:rPr>
              <w:t xml:space="preserve">pielikuma </w:t>
            </w:r>
            <w:r w:rsidRPr="00243E9D">
              <w:rPr>
                <w:rFonts w:ascii="Times New Roman" w:hAnsi="Times New Roman"/>
                <w:color w:val="000000"/>
                <w:lang w:eastAsia="lv-LV"/>
              </w:rPr>
              <w:t>6.7.2.2.</w:t>
            </w:r>
            <w:r w:rsidR="00243E9D">
              <w:rPr>
                <w:rFonts w:ascii="Times New Roman" w:hAnsi="Times New Roman"/>
                <w:color w:val="000000"/>
                <w:lang w:eastAsia="lv-LV"/>
              </w:rPr>
              <w:t> </w:t>
            </w:r>
            <w:r w:rsidR="00243E9D" w:rsidRPr="00243E9D">
              <w:rPr>
                <w:rFonts w:ascii="Times New Roman" w:hAnsi="Times New Roman"/>
                <w:color w:val="000000"/>
                <w:lang w:eastAsia="lv-LV"/>
              </w:rPr>
              <w:t>punktu</w:t>
            </w:r>
          </w:p>
        </w:tc>
      </w:tr>
      <w:tr w:rsidR="0041288A" w:rsidRPr="008E5240" w14:paraId="17B68BEE" w14:textId="77777777" w:rsidTr="004D756B">
        <w:trPr>
          <w:trHeight w:val="70"/>
        </w:trPr>
        <w:tc>
          <w:tcPr>
            <w:tcW w:w="9072" w:type="dxa"/>
            <w:gridSpan w:val="3"/>
          </w:tcPr>
          <w:p w14:paraId="17B68BED" w14:textId="1B514775" w:rsidR="0041288A" w:rsidRPr="004D756B" w:rsidRDefault="00CD6D75" w:rsidP="00B11AB6">
            <w:pPr>
              <w:autoSpaceDE w:val="0"/>
              <w:autoSpaceDN w:val="0"/>
              <w:adjustRightInd w:val="0"/>
              <w:spacing w:after="0" w:line="240" w:lineRule="auto"/>
              <w:jc w:val="both"/>
              <w:rPr>
                <w:rFonts w:ascii="Times New Roman" w:hAnsi="Times New Roman"/>
                <w:color w:val="000000"/>
                <w:sz w:val="20"/>
                <w:szCs w:val="20"/>
                <w:lang w:eastAsia="lv-LV"/>
              </w:rPr>
            </w:pPr>
            <w:r w:rsidRPr="004D756B">
              <w:rPr>
                <w:rFonts w:ascii="Times New Roman" w:hAnsi="Times New Roman"/>
                <w:color w:val="000000"/>
                <w:sz w:val="20"/>
                <w:szCs w:val="20"/>
                <w:vertAlign w:val="superscript"/>
              </w:rPr>
              <w:t>(1)</w:t>
            </w:r>
            <w:r w:rsidR="0041288A" w:rsidRPr="004D756B">
              <w:rPr>
                <w:rFonts w:ascii="Times New Roman" w:hAnsi="Times New Roman"/>
                <w:color w:val="000000"/>
                <w:sz w:val="20"/>
                <w:szCs w:val="20"/>
                <w:lang w:eastAsia="lv-LV"/>
              </w:rPr>
              <w:t xml:space="preserve"> Tehniskie paņēmieni aprakstīti </w:t>
            </w:r>
            <w:r w:rsidR="00A70204" w:rsidRPr="00A70204">
              <w:rPr>
                <w:rFonts w:ascii="Times New Roman" w:hAnsi="Times New Roman"/>
                <w:color w:val="000000"/>
                <w:sz w:val="20"/>
                <w:szCs w:val="24"/>
              </w:rPr>
              <w:t xml:space="preserve">šā pielikuma </w:t>
            </w:r>
            <w:r w:rsidR="0041288A" w:rsidRPr="004D756B">
              <w:rPr>
                <w:rFonts w:ascii="Times New Roman" w:hAnsi="Times New Roman"/>
                <w:color w:val="000000"/>
                <w:sz w:val="20"/>
                <w:szCs w:val="20"/>
                <w:lang w:eastAsia="lv-LV"/>
              </w:rPr>
              <w:t>8.2.2</w:t>
            </w:r>
            <w:r w:rsidR="00810C3B" w:rsidRPr="00810C3B">
              <w:rPr>
                <w:rFonts w:ascii="Times New Roman" w:hAnsi="Times New Roman"/>
                <w:color w:val="000000"/>
                <w:sz w:val="20"/>
                <w:szCs w:val="24"/>
              </w:rPr>
              <w:t>.</w:t>
            </w:r>
            <w:r w:rsidR="00810C3B" w:rsidRPr="00810C3B">
              <w:rPr>
                <w:rFonts w:ascii="Times New Roman" w:hAnsi="Times New Roman"/>
                <w:sz w:val="20"/>
                <w:szCs w:val="24"/>
              </w:rPr>
              <w:t> punktā norādītajā tabulā</w:t>
            </w:r>
            <w:r w:rsidR="0041288A" w:rsidRPr="004D756B">
              <w:rPr>
                <w:rFonts w:ascii="Times New Roman" w:hAnsi="Times New Roman"/>
                <w:color w:val="000000"/>
                <w:sz w:val="20"/>
                <w:szCs w:val="20"/>
                <w:lang w:eastAsia="lv-LV"/>
              </w:rPr>
              <w:t>.</w:t>
            </w:r>
          </w:p>
        </w:tc>
      </w:tr>
    </w:tbl>
    <w:p w14:paraId="0921F75D" w14:textId="77777777" w:rsidR="00226A94" w:rsidRPr="00C400E9" w:rsidRDefault="00226A94" w:rsidP="00226A94">
      <w:pPr>
        <w:pStyle w:val="Virsraksts"/>
        <w:spacing w:after="0" w:line="240" w:lineRule="auto"/>
        <w:rPr>
          <w:i w:val="0"/>
          <w:sz w:val="24"/>
        </w:rPr>
      </w:pPr>
    </w:p>
    <w:p w14:paraId="17B68BF0" w14:textId="71EB6C26" w:rsidR="0041288A" w:rsidRPr="008E5240" w:rsidRDefault="0041288A" w:rsidP="008E647C">
      <w:pPr>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Ar LPTP saistītie emisiju līmeņi kaļķu rūpniecībā apdedzināšanas procesu dūmgāzu radītām NO</w:t>
      </w:r>
      <w:r w:rsidR="00045A57">
        <w:rPr>
          <w:rFonts w:ascii="Times New Roman" w:hAnsi="Times New Roman"/>
          <w:b/>
          <w:bCs/>
          <w:color w:val="000000"/>
          <w:sz w:val="24"/>
          <w:szCs w:val="24"/>
          <w:vertAlign w:val="subscript"/>
          <w:lang w:eastAsia="lv-LV"/>
        </w:rPr>
        <w:t>X</w:t>
      </w:r>
      <w:r w:rsidRPr="008E5240">
        <w:rPr>
          <w:rFonts w:ascii="Times New Roman" w:hAnsi="Times New Roman"/>
          <w:b/>
          <w:bCs/>
          <w:color w:val="000000"/>
          <w:sz w:val="24"/>
          <w:szCs w:val="24"/>
          <w:lang w:eastAsia="lv-LV"/>
        </w:rPr>
        <w:t xml:space="preserve"> emisijām</w:t>
      </w:r>
    </w:p>
    <w:p w14:paraId="2CD56A87" w14:textId="77777777" w:rsidR="00DE1EC0" w:rsidRPr="004E52EF" w:rsidRDefault="00DE1EC0" w:rsidP="00DE1EC0">
      <w:pPr>
        <w:pStyle w:val="Virsraksts"/>
        <w:spacing w:after="0" w:line="240" w:lineRule="auto"/>
        <w:rPr>
          <w:i w:val="0"/>
          <w:sz w:val="10"/>
          <w:szCs w:val="10"/>
        </w:rPr>
      </w:pPr>
    </w:p>
    <w:p w14:paraId="17B68BF1" w14:textId="6D142BDD" w:rsidR="0041288A" w:rsidRPr="004D756B" w:rsidRDefault="0041288A" w:rsidP="00BB07D1">
      <w:pPr>
        <w:spacing w:after="0" w:line="240" w:lineRule="auto"/>
        <w:jc w:val="right"/>
        <w:rPr>
          <w:rFonts w:ascii="Times New Roman" w:hAnsi="Times New Roman"/>
          <w:bCs/>
          <w:color w:val="000000"/>
          <w:szCs w:val="24"/>
          <w:lang w:eastAsia="lv-LV"/>
        </w:rPr>
      </w:pPr>
      <w:r w:rsidRPr="004D756B">
        <w:rPr>
          <w:rFonts w:ascii="Times New Roman" w:hAnsi="Times New Roman"/>
          <w:bCs/>
          <w:color w:val="000000"/>
          <w:szCs w:val="24"/>
          <w:lang w:eastAsia="lv-LV"/>
        </w:rPr>
        <w:t>44</w:t>
      </w:r>
      <w:r w:rsidR="00574B42" w:rsidRPr="004D756B">
        <w:rPr>
          <w:rFonts w:ascii="Times New Roman" w:hAnsi="Times New Roman"/>
          <w:bCs/>
          <w:color w:val="000000"/>
          <w:szCs w:val="24"/>
          <w:lang w:eastAsia="lv-LV"/>
        </w:rPr>
        <w:t>. tabul</w:t>
      </w:r>
      <w:r w:rsidRPr="004D756B">
        <w:rPr>
          <w:rFonts w:ascii="Times New Roman" w:hAnsi="Times New Roman"/>
          <w:bCs/>
          <w:color w:val="000000"/>
          <w:szCs w:val="24"/>
          <w:lang w:eastAsia="lv-LV"/>
        </w:rPr>
        <w:t xml:space="preserve">a </w:t>
      </w:r>
    </w:p>
    <w:p w14:paraId="4220BABE"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1134"/>
        <w:gridCol w:w="4767"/>
      </w:tblGrid>
      <w:tr w:rsidR="0041288A" w:rsidRPr="004D756B" w14:paraId="17B68BF6" w14:textId="77777777" w:rsidTr="004D756B">
        <w:tc>
          <w:tcPr>
            <w:tcW w:w="567" w:type="dxa"/>
            <w:vAlign w:val="center"/>
          </w:tcPr>
          <w:p w14:paraId="17B68BF2" w14:textId="692BA931" w:rsidR="0041288A" w:rsidRPr="004D756B" w:rsidRDefault="00B23DB9" w:rsidP="004D756B">
            <w:pPr>
              <w:spacing w:after="0" w:line="240" w:lineRule="auto"/>
              <w:ind w:left="-57" w:right="-57"/>
              <w:jc w:val="center"/>
              <w:rPr>
                <w:rFonts w:ascii="Times New Roman" w:hAnsi="Times New Roman"/>
                <w:szCs w:val="24"/>
                <w:lang w:eastAsia="lv-LV"/>
              </w:rPr>
            </w:pPr>
            <w:r w:rsidRPr="004D756B">
              <w:rPr>
                <w:rFonts w:ascii="Times New Roman" w:hAnsi="Times New Roman"/>
                <w:szCs w:val="24"/>
                <w:lang w:eastAsia="lv-LV"/>
              </w:rPr>
              <w:t>Nr. </w:t>
            </w:r>
            <w:r w:rsidR="004D756B" w:rsidRPr="004D756B">
              <w:rPr>
                <w:rFonts w:ascii="Times New Roman" w:hAnsi="Times New Roman"/>
                <w:szCs w:val="24"/>
                <w:lang w:eastAsia="lv-LV"/>
              </w:rPr>
              <w:br/>
            </w:r>
            <w:r w:rsidRPr="004D756B">
              <w:rPr>
                <w:rFonts w:ascii="Times New Roman" w:hAnsi="Times New Roman"/>
                <w:szCs w:val="24"/>
                <w:lang w:eastAsia="lv-LV"/>
              </w:rPr>
              <w:t>p. k.</w:t>
            </w:r>
          </w:p>
        </w:tc>
        <w:tc>
          <w:tcPr>
            <w:tcW w:w="2552" w:type="dxa"/>
            <w:vAlign w:val="center"/>
          </w:tcPr>
          <w:p w14:paraId="17B68BF3" w14:textId="77777777" w:rsidR="0041288A" w:rsidRPr="004D756B" w:rsidRDefault="0041288A" w:rsidP="004D756B">
            <w:pPr>
              <w:spacing w:after="0" w:line="240" w:lineRule="auto"/>
              <w:ind w:left="-57" w:right="-57"/>
              <w:jc w:val="center"/>
              <w:rPr>
                <w:rFonts w:ascii="Times New Roman" w:hAnsi="Times New Roman"/>
                <w:szCs w:val="24"/>
                <w:lang w:eastAsia="lv-LV"/>
              </w:rPr>
            </w:pPr>
            <w:r w:rsidRPr="004D756B">
              <w:rPr>
                <w:rFonts w:ascii="Times New Roman" w:hAnsi="Times New Roman"/>
                <w:color w:val="000000"/>
                <w:szCs w:val="24"/>
                <w:lang w:eastAsia="lv-LV"/>
              </w:rPr>
              <w:t>Krāsns veids</w:t>
            </w:r>
          </w:p>
        </w:tc>
        <w:tc>
          <w:tcPr>
            <w:tcW w:w="1134" w:type="dxa"/>
            <w:vAlign w:val="center"/>
          </w:tcPr>
          <w:p w14:paraId="17B68BF4" w14:textId="77777777" w:rsidR="0041288A" w:rsidRPr="004D756B" w:rsidRDefault="0041288A" w:rsidP="004D756B">
            <w:pPr>
              <w:spacing w:after="0" w:line="240" w:lineRule="auto"/>
              <w:ind w:left="-57" w:right="-57"/>
              <w:jc w:val="center"/>
              <w:rPr>
                <w:rFonts w:ascii="Times New Roman" w:hAnsi="Times New Roman"/>
                <w:szCs w:val="24"/>
                <w:lang w:eastAsia="lv-LV"/>
              </w:rPr>
            </w:pPr>
            <w:r w:rsidRPr="004D756B">
              <w:rPr>
                <w:rFonts w:ascii="Times New Roman" w:hAnsi="Times New Roman"/>
                <w:color w:val="000000"/>
                <w:szCs w:val="24"/>
                <w:lang w:eastAsia="lv-LV"/>
              </w:rPr>
              <w:t>Vienība</w:t>
            </w:r>
          </w:p>
        </w:tc>
        <w:tc>
          <w:tcPr>
            <w:tcW w:w="4767" w:type="dxa"/>
            <w:vAlign w:val="center"/>
          </w:tcPr>
          <w:p w14:paraId="17B68BF5" w14:textId="41DD5C25" w:rsidR="0041288A" w:rsidRPr="004D756B" w:rsidRDefault="0041288A" w:rsidP="004D7477">
            <w:pPr>
              <w:spacing w:after="0" w:line="240" w:lineRule="auto"/>
              <w:ind w:left="-57" w:right="-57"/>
              <w:jc w:val="center"/>
              <w:rPr>
                <w:rFonts w:ascii="Times New Roman" w:hAnsi="Times New Roman"/>
                <w:szCs w:val="24"/>
                <w:lang w:eastAsia="lv-LV"/>
              </w:rPr>
            </w:pPr>
            <w:r w:rsidRPr="004D756B">
              <w:rPr>
                <w:rFonts w:ascii="Times New Roman" w:hAnsi="Times New Roman"/>
                <w:color w:val="000000"/>
                <w:szCs w:val="24"/>
                <w:lang w:eastAsia="lv-LV"/>
              </w:rPr>
              <w:t xml:space="preserve">LPTP-SEL </w:t>
            </w:r>
            <w:r w:rsidR="004D756B">
              <w:rPr>
                <w:rFonts w:ascii="Times New Roman" w:hAnsi="Times New Roman"/>
                <w:color w:val="000000"/>
                <w:szCs w:val="24"/>
                <w:lang w:eastAsia="lv-LV"/>
              </w:rPr>
              <w:br/>
            </w:r>
            <w:r w:rsidRPr="004D756B">
              <w:rPr>
                <w:rFonts w:ascii="Times New Roman" w:hAnsi="Times New Roman"/>
                <w:color w:val="000000"/>
                <w:szCs w:val="24"/>
                <w:lang w:eastAsia="lv-LV"/>
              </w:rPr>
              <w:t>(diennakts vidējā vērtība vai vidējais paraugu ņemšanas laikā (punktveida mērījumi, vismaz pusstundu), izteikt</w:t>
            </w:r>
            <w:r w:rsidR="004D7477">
              <w:rPr>
                <w:rFonts w:ascii="Times New Roman" w:hAnsi="Times New Roman"/>
                <w:color w:val="000000"/>
                <w:szCs w:val="24"/>
                <w:lang w:eastAsia="lv-LV"/>
              </w:rPr>
              <w:t>s</w:t>
            </w:r>
            <w:r w:rsidRPr="004D756B">
              <w:rPr>
                <w:rFonts w:ascii="Times New Roman" w:hAnsi="Times New Roman"/>
                <w:color w:val="000000"/>
                <w:szCs w:val="24"/>
                <w:lang w:eastAsia="lv-LV"/>
              </w:rPr>
              <w:t xml:space="preserve"> </w:t>
            </w:r>
            <w:r w:rsidR="004D7477">
              <w:rPr>
                <w:rFonts w:ascii="Times New Roman" w:hAnsi="Times New Roman"/>
                <w:color w:val="000000"/>
                <w:szCs w:val="24"/>
                <w:lang w:eastAsia="lv-LV"/>
              </w:rPr>
              <w:t>kā</w:t>
            </w:r>
            <w:r w:rsidRPr="004D756B">
              <w:rPr>
                <w:rFonts w:ascii="Times New Roman" w:hAnsi="Times New Roman"/>
                <w:color w:val="000000"/>
                <w:szCs w:val="24"/>
                <w:lang w:eastAsia="lv-LV"/>
              </w:rPr>
              <w:t xml:space="preserve"> NO</w:t>
            </w:r>
            <w:r w:rsidRPr="004D756B">
              <w:rPr>
                <w:rFonts w:ascii="Times New Roman" w:hAnsi="Times New Roman"/>
                <w:color w:val="000000"/>
                <w:szCs w:val="24"/>
                <w:vertAlign w:val="subscript"/>
                <w:lang w:eastAsia="lv-LV"/>
              </w:rPr>
              <w:t>2</w:t>
            </w:r>
            <w:r w:rsidRPr="004D756B">
              <w:rPr>
                <w:rFonts w:ascii="Times New Roman" w:hAnsi="Times New Roman"/>
                <w:color w:val="000000"/>
                <w:szCs w:val="24"/>
                <w:lang w:eastAsia="lv-LV"/>
              </w:rPr>
              <w:t>)</w:t>
            </w:r>
          </w:p>
        </w:tc>
      </w:tr>
      <w:tr w:rsidR="0041288A" w:rsidRPr="004D756B" w14:paraId="17B68BFB" w14:textId="77777777" w:rsidTr="004D756B">
        <w:tc>
          <w:tcPr>
            <w:tcW w:w="567" w:type="dxa"/>
          </w:tcPr>
          <w:p w14:paraId="17B68BF7" w14:textId="77777777" w:rsidR="0041288A" w:rsidRPr="004D756B" w:rsidRDefault="0041288A" w:rsidP="004D756B">
            <w:pPr>
              <w:spacing w:after="0" w:line="240" w:lineRule="auto"/>
              <w:jc w:val="right"/>
              <w:rPr>
                <w:rFonts w:ascii="Times New Roman" w:hAnsi="Times New Roman"/>
                <w:szCs w:val="24"/>
                <w:lang w:eastAsia="lv-LV"/>
              </w:rPr>
            </w:pPr>
            <w:r w:rsidRPr="004D756B">
              <w:rPr>
                <w:rFonts w:ascii="Times New Roman" w:hAnsi="Times New Roman"/>
                <w:szCs w:val="24"/>
                <w:lang w:eastAsia="lv-LV"/>
              </w:rPr>
              <w:t xml:space="preserve">1. </w:t>
            </w:r>
          </w:p>
        </w:tc>
        <w:tc>
          <w:tcPr>
            <w:tcW w:w="2552" w:type="dxa"/>
          </w:tcPr>
          <w:p w14:paraId="17B68BF8" w14:textId="77777777" w:rsidR="0041288A" w:rsidRPr="005445D9" w:rsidRDefault="0041288A" w:rsidP="004D756B">
            <w:pPr>
              <w:spacing w:after="0" w:line="240" w:lineRule="auto"/>
              <w:rPr>
                <w:rFonts w:ascii="Times New Roman" w:hAnsi="Times New Roman"/>
                <w:spacing w:val="-2"/>
                <w:szCs w:val="24"/>
                <w:lang w:eastAsia="lv-LV"/>
              </w:rPr>
            </w:pPr>
            <w:r w:rsidRPr="005445D9">
              <w:rPr>
                <w:rFonts w:ascii="Times New Roman" w:hAnsi="Times New Roman"/>
                <w:iCs/>
                <w:color w:val="000000"/>
                <w:spacing w:val="-2"/>
                <w:szCs w:val="24"/>
                <w:lang w:eastAsia="lv-LV"/>
              </w:rPr>
              <w:t>PFRK, ASK, MFSK, OSK</w:t>
            </w:r>
          </w:p>
        </w:tc>
        <w:tc>
          <w:tcPr>
            <w:tcW w:w="1134" w:type="dxa"/>
          </w:tcPr>
          <w:p w14:paraId="17B68BF9" w14:textId="77777777" w:rsidR="0041288A" w:rsidRPr="004D756B" w:rsidRDefault="0041288A" w:rsidP="004D756B">
            <w:pPr>
              <w:spacing w:after="0" w:line="240" w:lineRule="auto"/>
              <w:jc w:val="center"/>
              <w:rPr>
                <w:rFonts w:ascii="Times New Roman" w:hAnsi="Times New Roman"/>
                <w:szCs w:val="24"/>
                <w:lang w:eastAsia="lv-LV"/>
              </w:rPr>
            </w:pPr>
            <w:r w:rsidRPr="004D756B">
              <w:rPr>
                <w:rFonts w:ascii="Times New Roman" w:hAnsi="Times New Roman"/>
                <w:color w:val="000000"/>
                <w:szCs w:val="24"/>
                <w:lang w:eastAsia="lv-LV"/>
              </w:rPr>
              <w:t>mg/Nm</w:t>
            </w:r>
            <w:r w:rsidRPr="004D756B">
              <w:rPr>
                <w:rFonts w:ascii="Times New Roman" w:hAnsi="Times New Roman"/>
                <w:color w:val="000000"/>
                <w:szCs w:val="24"/>
                <w:vertAlign w:val="superscript"/>
                <w:lang w:eastAsia="lv-LV"/>
              </w:rPr>
              <w:t>3</w:t>
            </w:r>
          </w:p>
        </w:tc>
        <w:tc>
          <w:tcPr>
            <w:tcW w:w="4767" w:type="dxa"/>
          </w:tcPr>
          <w:p w14:paraId="17B68BFA" w14:textId="091ADDD2" w:rsidR="0041288A" w:rsidRPr="004D756B" w:rsidRDefault="00B51950" w:rsidP="004D756B">
            <w:pPr>
              <w:spacing w:after="0" w:line="240" w:lineRule="auto"/>
              <w:jc w:val="center"/>
              <w:rPr>
                <w:rFonts w:ascii="Times New Roman" w:hAnsi="Times New Roman"/>
                <w:szCs w:val="24"/>
                <w:lang w:eastAsia="lv-LV"/>
              </w:rPr>
            </w:pPr>
            <w:r w:rsidRPr="004D756B">
              <w:rPr>
                <w:rFonts w:ascii="Times New Roman" w:hAnsi="Times New Roman"/>
                <w:color w:val="000000"/>
                <w:szCs w:val="24"/>
                <w:lang w:eastAsia="lv-LV"/>
              </w:rPr>
              <w:t>100–</w:t>
            </w:r>
            <w:r w:rsidR="0041288A" w:rsidRPr="004D756B">
              <w:rPr>
                <w:rFonts w:ascii="Times New Roman" w:hAnsi="Times New Roman"/>
                <w:color w:val="000000"/>
                <w:szCs w:val="24"/>
                <w:lang w:eastAsia="lv-LV"/>
              </w:rPr>
              <w:t>350</w:t>
            </w:r>
            <w:r w:rsidR="00CD6D75" w:rsidRPr="004D756B">
              <w:rPr>
                <w:rFonts w:ascii="Times New Roman" w:hAnsi="Times New Roman"/>
                <w:color w:val="000000"/>
                <w:szCs w:val="24"/>
                <w:vertAlign w:val="superscript"/>
              </w:rPr>
              <w:t>(1)</w:t>
            </w:r>
            <w:r w:rsidR="004D756B">
              <w:rPr>
                <w:rFonts w:ascii="Times New Roman" w:hAnsi="Times New Roman"/>
                <w:color w:val="000000"/>
                <w:szCs w:val="24"/>
                <w:vertAlign w:val="superscript"/>
              </w:rPr>
              <w:t>, </w:t>
            </w:r>
            <w:r w:rsidR="00443C3D" w:rsidRPr="004D756B">
              <w:rPr>
                <w:rFonts w:ascii="Times New Roman" w:hAnsi="Times New Roman"/>
                <w:color w:val="000000"/>
                <w:szCs w:val="24"/>
                <w:vertAlign w:val="superscript"/>
              </w:rPr>
              <w:t>(3)</w:t>
            </w:r>
          </w:p>
        </w:tc>
      </w:tr>
      <w:tr w:rsidR="0041288A" w:rsidRPr="004D756B" w14:paraId="17B68C00" w14:textId="77777777" w:rsidTr="004D756B">
        <w:tc>
          <w:tcPr>
            <w:tcW w:w="567" w:type="dxa"/>
          </w:tcPr>
          <w:p w14:paraId="17B68BFC" w14:textId="77777777" w:rsidR="0041288A" w:rsidRPr="004D756B" w:rsidRDefault="0041288A" w:rsidP="004D756B">
            <w:pPr>
              <w:spacing w:after="0" w:line="240" w:lineRule="auto"/>
              <w:jc w:val="right"/>
              <w:rPr>
                <w:rFonts w:ascii="Times New Roman" w:hAnsi="Times New Roman"/>
                <w:szCs w:val="24"/>
                <w:lang w:eastAsia="lv-LV"/>
              </w:rPr>
            </w:pPr>
            <w:r w:rsidRPr="004D756B">
              <w:rPr>
                <w:rFonts w:ascii="Times New Roman" w:hAnsi="Times New Roman"/>
                <w:szCs w:val="24"/>
                <w:lang w:eastAsia="lv-LV"/>
              </w:rPr>
              <w:t xml:space="preserve">2. </w:t>
            </w:r>
          </w:p>
        </w:tc>
        <w:tc>
          <w:tcPr>
            <w:tcW w:w="2552" w:type="dxa"/>
          </w:tcPr>
          <w:p w14:paraId="17B68BFD" w14:textId="77777777" w:rsidR="0041288A" w:rsidRPr="005445D9" w:rsidRDefault="0041288A" w:rsidP="004D756B">
            <w:pPr>
              <w:spacing w:after="0" w:line="240" w:lineRule="auto"/>
              <w:rPr>
                <w:rFonts w:ascii="Times New Roman" w:hAnsi="Times New Roman"/>
                <w:spacing w:val="-2"/>
                <w:szCs w:val="24"/>
                <w:lang w:eastAsia="lv-LV"/>
              </w:rPr>
            </w:pPr>
            <w:r w:rsidRPr="005445D9">
              <w:rPr>
                <w:rFonts w:ascii="Times New Roman" w:hAnsi="Times New Roman"/>
                <w:iCs/>
                <w:color w:val="000000"/>
                <w:spacing w:val="-2"/>
                <w:szCs w:val="24"/>
                <w:lang w:eastAsia="lv-LV"/>
              </w:rPr>
              <w:t>LRK, PRK</w:t>
            </w:r>
          </w:p>
        </w:tc>
        <w:tc>
          <w:tcPr>
            <w:tcW w:w="1134" w:type="dxa"/>
          </w:tcPr>
          <w:p w14:paraId="17B68BFE" w14:textId="77777777" w:rsidR="0041288A" w:rsidRPr="004D756B" w:rsidRDefault="0041288A" w:rsidP="004D756B">
            <w:pPr>
              <w:spacing w:after="0" w:line="240" w:lineRule="auto"/>
              <w:jc w:val="center"/>
              <w:rPr>
                <w:rFonts w:ascii="Times New Roman" w:hAnsi="Times New Roman"/>
                <w:szCs w:val="24"/>
                <w:lang w:eastAsia="lv-LV"/>
              </w:rPr>
            </w:pPr>
            <w:r w:rsidRPr="004D756B">
              <w:rPr>
                <w:rFonts w:ascii="Times New Roman" w:hAnsi="Times New Roman"/>
                <w:color w:val="000000"/>
                <w:szCs w:val="24"/>
                <w:lang w:eastAsia="lv-LV"/>
              </w:rPr>
              <w:t>mg/Nm</w:t>
            </w:r>
            <w:r w:rsidRPr="004D756B">
              <w:rPr>
                <w:rFonts w:ascii="Times New Roman" w:hAnsi="Times New Roman"/>
                <w:color w:val="000000"/>
                <w:szCs w:val="24"/>
                <w:vertAlign w:val="superscript"/>
                <w:lang w:eastAsia="lv-LV"/>
              </w:rPr>
              <w:t>3</w:t>
            </w:r>
          </w:p>
        </w:tc>
        <w:tc>
          <w:tcPr>
            <w:tcW w:w="4767" w:type="dxa"/>
          </w:tcPr>
          <w:p w14:paraId="17B68BFF" w14:textId="66BC6B06" w:rsidR="0041288A" w:rsidRPr="004D756B" w:rsidRDefault="0041288A" w:rsidP="004D756B">
            <w:pPr>
              <w:spacing w:after="0" w:line="240" w:lineRule="auto"/>
              <w:jc w:val="center"/>
              <w:rPr>
                <w:rFonts w:ascii="Times New Roman" w:hAnsi="Times New Roman"/>
                <w:szCs w:val="24"/>
                <w:lang w:eastAsia="lv-LV"/>
              </w:rPr>
            </w:pPr>
            <w:r w:rsidRPr="004D756B">
              <w:rPr>
                <w:rFonts w:ascii="Times New Roman" w:hAnsi="Times New Roman"/>
                <w:color w:val="000000"/>
                <w:szCs w:val="24"/>
                <w:lang w:eastAsia="lv-LV"/>
              </w:rPr>
              <w:t>&lt;</w:t>
            </w:r>
            <w:r w:rsidR="00B51950" w:rsidRPr="004D756B">
              <w:rPr>
                <w:rFonts w:ascii="Times New Roman" w:hAnsi="Times New Roman"/>
                <w:color w:val="000000"/>
                <w:szCs w:val="24"/>
                <w:lang w:eastAsia="lv-LV"/>
              </w:rPr>
              <w:t> 200–</w:t>
            </w:r>
            <w:r w:rsidRPr="004D756B">
              <w:rPr>
                <w:rFonts w:ascii="Times New Roman" w:hAnsi="Times New Roman"/>
                <w:color w:val="000000"/>
                <w:szCs w:val="24"/>
                <w:lang w:eastAsia="lv-LV"/>
              </w:rPr>
              <w:t>500</w:t>
            </w:r>
            <w:r w:rsidR="00CD6D75" w:rsidRPr="004D756B">
              <w:rPr>
                <w:rFonts w:ascii="Times New Roman" w:hAnsi="Times New Roman"/>
                <w:color w:val="000000"/>
                <w:szCs w:val="24"/>
                <w:vertAlign w:val="superscript"/>
              </w:rPr>
              <w:t>(1)</w:t>
            </w:r>
            <w:r w:rsidR="004D756B">
              <w:rPr>
                <w:rFonts w:ascii="Times New Roman" w:hAnsi="Times New Roman"/>
                <w:color w:val="000000"/>
                <w:szCs w:val="24"/>
                <w:vertAlign w:val="superscript"/>
              </w:rPr>
              <w:t>, </w:t>
            </w:r>
            <w:r w:rsidR="00443C3D" w:rsidRPr="004D756B">
              <w:rPr>
                <w:rFonts w:ascii="Times New Roman" w:hAnsi="Times New Roman"/>
                <w:color w:val="000000"/>
                <w:vertAlign w:val="superscript"/>
              </w:rPr>
              <w:t>(2)</w:t>
            </w:r>
          </w:p>
        </w:tc>
      </w:tr>
      <w:tr w:rsidR="0041288A" w:rsidRPr="004D756B" w14:paraId="17B68C04" w14:textId="77777777" w:rsidTr="004D756B">
        <w:tc>
          <w:tcPr>
            <w:tcW w:w="9020" w:type="dxa"/>
            <w:gridSpan w:val="4"/>
          </w:tcPr>
          <w:p w14:paraId="17B68C01" w14:textId="1BCE758D" w:rsidR="0041288A" w:rsidRPr="004D756B" w:rsidRDefault="00CD6D75" w:rsidP="008D3844">
            <w:pPr>
              <w:autoSpaceDE w:val="0"/>
              <w:autoSpaceDN w:val="0"/>
              <w:adjustRightInd w:val="0"/>
              <w:spacing w:after="0" w:line="240" w:lineRule="auto"/>
              <w:ind w:left="227" w:hanging="227"/>
              <w:rPr>
                <w:rFonts w:ascii="Times New Roman" w:hAnsi="Times New Roman"/>
                <w:color w:val="000000"/>
                <w:sz w:val="20"/>
                <w:szCs w:val="20"/>
                <w:lang w:eastAsia="lv-LV"/>
              </w:rPr>
            </w:pPr>
            <w:r w:rsidRPr="004D756B">
              <w:rPr>
                <w:rFonts w:ascii="Times New Roman" w:hAnsi="Times New Roman"/>
                <w:color w:val="000000"/>
                <w:sz w:val="20"/>
                <w:szCs w:val="20"/>
                <w:vertAlign w:val="superscript"/>
              </w:rPr>
              <w:t>(1)</w:t>
            </w:r>
            <w:r w:rsidR="0041288A" w:rsidRPr="004D756B">
              <w:rPr>
                <w:rFonts w:ascii="Times New Roman" w:hAnsi="Times New Roman"/>
                <w:color w:val="000000"/>
                <w:sz w:val="20"/>
                <w:szCs w:val="20"/>
                <w:lang w:eastAsia="lv-LV"/>
              </w:rPr>
              <w:t xml:space="preserve"> Augstākie diapazona rādītāji ir saistīti ar dolomīta un dedzināto kaļķu ražošanu. Augstākos diapazona rādītājus pārsniedzošus līmeņus var saistīt ar </w:t>
            </w:r>
            <w:proofErr w:type="spellStart"/>
            <w:r w:rsidR="0041288A" w:rsidRPr="004D756B">
              <w:rPr>
                <w:rFonts w:ascii="Times New Roman" w:hAnsi="Times New Roman"/>
                <w:color w:val="000000"/>
                <w:sz w:val="20"/>
                <w:szCs w:val="20"/>
                <w:lang w:eastAsia="lv-LV"/>
              </w:rPr>
              <w:t>dolomītkaļķu</w:t>
            </w:r>
            <w:proofErr w:type="spellEnd"/>
            <w:r w:rsidR="0041288A" w:rsidRPr="004D756B">
              <w:rPr>
                <w:rFonts w:ascii="Times New Roman" w:hAnsi="Times New Roman"/>
                <w:color w:val="000000"/>
                <w:sz w:val="20"/>
                <w:szCs w:val="20"/>
                <w:lang w:eastAsia="lv-LV"/>
              </w:rPr>
              <w:t xml:space="preserve"> kausēšanu. </w:t>
            </w:r>
          </w:p>
          <w:p w14:paraId="17B68C02" w14:textId="683B6D4F" w:rsidR="0041288A" w:rsidRPr="004D756B" w:rsidRDefault="00443C3D" w:rsidP="008D3844">
            <w:pPr>
              <w:autoSpaceDE w:val="0"/>
              <w:autoSpaceDN w:val="0"/>
              <w:adjustRightInd w:val="0"/>
              <w:spacing w:after="0" w:line="240" w:lineRule="auto"/>
              <w:ind w:left="227" w:hanging="227"/>
              <w:rPr>
                <w:rFonts w:ascii="Times New Roman" w:hAnsi="Times New Roman"/>
                <w:color w:val="000000"/>
                <w:sz w:val="20"/>
                <w:szCs w:val="20"/>
                <w:lang w:eastAsia="lv-LV"/>
              </w:rPr>
            </w:pPr>
            <w:r w:rsidRPr="004D756B">
              <w:rPr>
                <w:rFonts w:ascii="Times New Roman" w:hAnsi="Times New Roman"/>
                <w:color w:val="000000"/>
                <w:sz w:val="20"/>
                <w:szCs w:val="20"/>
                <w:vertAlign w:val="superscript"/>
              </w:rPr>
              <w:t>(2)</w:t>
            </w:r>
            <w:r w:rsidR="0041288A" w:rsidRPr="004D756B">
              <w:rPr>
                <w:rFonts w:ascii="Times New Roman" w:hAnsi="Times New Roman"/>
                <w:color w:val="000000"/>
                <w:sz w:val="20"/>
                <w:szCs w:val="20"/>
                <w:lang w:eastAsia="lv-LV"/>
              </w:rPr>
              <w:t xml:space="preserve"> Attiecībā </w:t>
            </w:r>
            <w:r w:rsidR="0041288A" w:rsidRPr="001F36F6">
              <w:rPr>
                <w:rFonts w:ascii="Times New Roman" w:hAnsi="Times New Roman"/>
                <w:iCs/>
                <w:color w:val="000000"/>
                <w:sz w:val="20"/>
                <w:szCs w:val="20"/>
                <w:lang w:eastAsia="lv-LV"/>
              </w:rPr>
              <w:t xml:space="preserve">LRK </w:t>
            </w:r>
            <w:r w:rsidR="0041288A" w:rsidRPr="001F36F6">
              <w:rPr>
                <w:rFonts w:ascii="Times New Roman" w:hAnsi="Times New Roman"/>
                <w:color w:val="000000"/>
                <w:sz w:val="20"/>
                <w:szCs w:val="20"/>
                <w:lang w:eastAsia="lv-LV"/>
              </w:rPr>
              <w:t xml:space="preserve">un </w:t>
            </w:r>
            <w:r w:rsidR="0041288A" w:rsidRPr="001F36F6">
              <w:rPr>
                <w:rFonts w:ascii="Times New Roman" w:hAnsi="Times New Roman"/>
                <w:iCs/>
                <w:color w:val="000000"/>
                <w:sz w:val="20"/>
                <w:szCs w:val="20"/>
                <w:lang w:eastAsia="lv-LV"/>
              </w:rPr>
              <w:t>PRK</w:t>
            </w:r>
            <w:r w:rsidR="0041288A" w:rsidRPr="004D756B">
              <w:rPr>
                <w:rFonts w:ascii="Times New Roman" w:hAnsi="Times New Roman"/>
                <w:color w:val="000000"/>
                <w:sz w:val="20"/>
                <w:szCs w:val="20"/>
                <w:lang w:eastAsia="lv-LV"/>
              </w:rPr>
              <w:t>, ražojot šahtās dedzinātos kaļķus, augstākie rādītāji ir līdz 800 mg/Nm</w:t>
            </w:r>
            <w:r w:rsidR="0041288A" w:rsidRPr="004D756B">
              <w:rPr>
                <w:rFonts w:ascii="Times New Roman" w:hAnsi="Times New Roman"/>
                <w:color w:val="000000"/>
                <w:sz w:val="20"/>
                <w:szCs w:val="20"/>
                <w:vertAlign w:val="superscript"/>
                <w:lang w:eastAsia="lv-LV"/>
              </w:rPr>
              <w:t>3</w:t>
            </w:r>
            <w:r w:rsidR="0041288A" w:rsidRPr="004D756B">
              <w:rPr>
                <w:rFonts w:ascii="Times New Roman" w:hAnsi="Times New Roman"/>
                <w:color w:val="000000"/>
                <w:sz w:val="20"/>
                <w:szCs w:val="20"/>
                <w:lang w:eastAsia="lv-LV"/>
              </w:rPr>
              <w:t xml:space="preserve">. </w:t>
            </w:r>
          </w:p>
          <w:p w14:paraId="17B68C03" w14:textId="0B5BF9F7" w:rsidR="0041288A" w:rsidRPr="004D756B" w:rsidRDefault="00443C3D" w:rsidP="00045A57">
            <w:pPr>
              <w:autoSpaceDE w:val="0"/>
              <w:autoSpaceDN w:val="0"/>
              <w:adjustRightInd w:val="0"/>
              <w:spacing w:after="0" w:line="240" w:lineRule="auto"/>
              <w:ind w:left="227" w:hanging="227"/>
              <w:rPr>
                <w:rFonts w:ascii="Times New Roman" w:hAnsi="Times New Roman"/>
                <w:color w:val="000000"/>
                <w:sz w:val="20"/>
                <w:szCs w:val="20"/>
                <w:lang w:eastAsia="lv-LV"/>
              </w:rPr>
            </w:pPr>
            <w:r w:rsidRPr="004D756B">
              <w:rPr>
                <w:rFonts w:ascii="Times New Roman" w:hAnsi="Times New Roman"/>
                <w:color w:val="000000"/>
                <w:sz w:val="20"/>
                <w:szCs w:val="20"/>
                <w:vertAlign w:val="superscript"/>
              </w:rPr>
              <w:t>(3)</w:t>
            </w:r>
            <w:r w:rsidR="0041288A" w:rsidRPr="004D756B">
              <w:rPr>
                <w:rFonts w:ascii="Times New Roman" w:hAnsi="Times New Roman"/>
                <w:color w:val="000000"/>
                <w:sz w:val="20"/>
                <w:szCs w:val="20"/>
                <w:lang w:eastAsia="lv-LV"/>
              </w:rPr>
              <w:t xml:space="preserve"> </w:t>
            </w:r>
            <w:r w:rsidR="008D3844">
              <w:rPr>
                <w:rFonts w:ascii="Times New Roman" w:hAnsi="Times New Roman"/>
                <w:color w:val="000000"/>
                <w:sz w:val="20"/>
                <w:szCs w:val="20"/>
                <w:lang w:eastAsia="lv-LV"/>
              </w:rPr>
              <w:t>J</w:t>
            </w:r>
            <w:r w:rsidR="0041288A" w:rsidRPr="004D756B">
              <w:rPr>
                <w:rFonts w:ascii="Times New Roman" w:hAnsi="Times New Roman"/>
                <w:color w:val="000000"/>
                <w:sz w:val="20"/>
                <w:szCs w:val="20"/>
                <w:lang w:eastAsia="lv-LV"/>
              </w:rPr>
              <w:t xml:space="preserve">a ar </w:t>
            </w:r>
            <w:r w:rsidR="008D3844" w:rsidRPr="00243E9D">
              <w:rPr>
                <w:rFonts w:ascii="Times New Roman" w:hAnsi="Times New Roman"/>
                <w:color w:val="000000"/>
                <w:sz w:val="20"/>
                <w:szCs w:val="24"/>
              </w:rPr>
              <w:t xml:space="preserve">šā pielikuma </w:t>
            </w:r>
            <w:r w:rsidR="002C73A0">
              <w:rPr>
                <w:rFonts w:ascii="Times New Roman" w:hAnsi="Times New Roman"/>
                <w:color w:val="000000"/>
                <w:sz w:val="20"/>
                <w:szCs w:val="20"/>
                <w:lang w:eastAsia="lv-LV"/>
              </w:rPr>
              <w:t>43. tabulas</w:t>
            </w:r>
            <w:r w:rsidR="008D3844" w:rsidRPr="004D756B">
              <w:rPr>
                <w:rFonts w:ascii="Times New Roman" w:hAnsi="Times New Roman"/>
                <w:color w:val="000000"/>
                <w:sz w:val="20"/>
                <w:szCs w:val="20"/>
                <w:lang w:eastAsia="lv-LV"/>
              </w:rPr>
              <w:t xml:space="preserve"> 1.</w:t>
            </w:r>
            <w:r w:rsidR="002C73A0">
              <w:rPr>
                <w:rFonts w:ascii="Times New Roman" w:hAnsi="Times New Roman"/>
                <w:color w:val="000000"/>
                <w:sz w:val="20"/>
                <w:szCs w:val="20"/>
                <w:lang w:eastAsia="lv-LV"/>
              </w:rPr>
              <w:t xml:space="preserve"> punkta </w:t>
            </w:r>
            <w:r w:rsidR="008D3844" w:rsidRPr="004D756B">
              <w:rPr>
                <w:rFonts w:ascii="Times New Roman" w:hAnsi="Times New Roman"/>
                <w:color w:val="000000"/>
                <w:sz w:val="20"/>
                <w:szCs w:val="20"/>
                <w:lang w:eastAsia="lv-LV"/>
              </w:rPr>
              <w:t>1</w:t>
            </w:r>
            <w:r w:rsidR="008D3844">
              <w:rPr>
                <w:rFonts w:ascii="Times New Roman" w:hAnsi="Times New Roman"/>
                <w:color w:val="000000"/>
                <w:sz w:val="20"/>
                <w:szCs w:val="20"/>
                <w:lang w:eastAsia="lv-LV"/>
              </w:rPr>
              <w:t>. apakš</w:t>
            </w:r>
            <w:r w:rsidR="008D3844" w:rsidRPr="004D756B">
              <w:rPr>
                <w:rFonts w:ascii="Times New Roman" w:hAnsi="Times New Roman"/>
                <w:color w:val="000000"/>
                <w:sz w:val="20"/>
                <w:szCs w:val="20"/>
                <w:lang w:eastAsia="lv-LV"/>
              </w:rPr>
              <w:t>punktā no</w:t>
            </w:r>
            <w:r w:rsidR="008D3844">
              <w:rPr>
                <w:rFonts w:ascii="Times New Roman" w:hAnsi="Times New Roman"/>
                <w:color w:val="000000"/>
                <w:sz w:val="20"/>
                <w:szCs w:val="20"/>
                <w:lang w:eastAsia="lv-LV"/>
              </w:rPr>
              <w:t>rādītajiem</w:t>
            </w:r>
            <w:r w:rsidR="008D3844" w:rsidRPr="004D756B">
              <w:rPr>
                <w:rFonts w:ascii="Times New Roman" w:hAnsi="Times New Roman"/>
                <w:color w:val="000000"/>
                <w:sz w:val="20"/>
                <w:szCs w:val="20"/>
                <w:lang w:eastAsia="lv-LV"/>
              </w:rPr>
              <w:t xml:space="preserve"> </w:t>
            </w:r>
            <w:r w:rsidR="0041288A" w:rsidRPr="004D756B">
              <w:rPr>
                <w:rFonts w:ascii="Times New Roman" w:hAnsi="Times New Roman"/>
                <w:color w:val="000000"/>
                <w:sz w:val="20"/>
                <w:szCs w:val="20"/>
                <w:lang w:eastAsia="lv-LV"/>
              </w:rPr>
              <w:t>primā</w:t>
            </w:r>
            <w:r w:rsidR="008D3844">
              <w:rPr>
                <w:rFonts w:ascii="Times New Roman" w:hAnsi="Times New Roman"/>
                <w:color w:val="000000"/>
                <w:sz w:val="20"/>
                <w:szCs w:val="20"/>
                <w:lang w:eastAsia="lv-LV"/>
              </w:rPr>
              <w:t>rajiem tehniskajiem paņēmieniem</w:t>
            </w:r>
            <w:r w:rsidR="0041288A" w:rsidRPr="004D756B">
              <w:rPr>
                <w:rFonts w:ascii="Times New Roman" w:hAnsi="Times New Roman"/>
                <w:color w:val="000000"/>
                <w:sz w:val="20"/>
                <w:szCs w:val="20"/>
                <w:lang w:eastAsia="lv-LV"/>
              </w:rPr>
              <w:t xml:space="preserve"> nepietiek minētā līmeņa sasniegšanai un ja sekundārie tehniskie paņēmieni nav piemērojami NO</w:t>
            </w:r>
            <w:r w:rsidR="00045A57">
              <w:rPr>
                <w:rFonts w:ascii="Times New Roman" w:hAnsi="Times New Roman"/>
                <w:color w:val="000000"/>
                <w:sz w:val="20"/>
                <w:szCs w:val="20"/>
                <w:vertAlign w:val="subscript"/>
                <w:lang w:eastAsia="lv-LV"/>
              </w:rPr>
              <w:t>X</w:t>
            </w:r>
            <w:r w:rsidR="0041288A" w:rsidRPr="004D756B">
              <w:rPr>
                <w:rFonts w:ascii="Times New Roman" w:hAnsi="Times New Roman"/>
                <w:color w:val="000000"/>
                <w:sz w:val="20"/>
                <w:szCs w:val="20"/>
                <w:lang w:eastAsia="lv-LV"/>
              </w:rPr>
              <w:t xml:space="preserve"> emisiju samazināšanai līdz 350 mg/Nm</w:t>
            </w:r>
            <w:r w:rsidR="0041288A" w:rsidRPr="004D756B">
              <w:rPr>
                <w:rFonts w:ascii="Times New Roman" w:hAnsi="Times New Roman"/>
                <w:color w:val="000000"/>
                <w:sz w:val="20"/>
                <w:szCs w:val="20"/>
                <w:vertAlign w:val="superscript"/>
                <w:lang w:eastAsia="lv-LV"/>
              </w:rPr>
              <w:t>3</w:t>
            </w:r>
            <w:r w:rsidR="0041288A" w:rsidRPr="004D756B">
              <w:rPr>
                <w:rFonts w:ascii="Times New Roman" w:hAnsi="Times New Roman"/>
                <w:color w:val="000000"/>
                <w:sz w:val="20"/>
                <w:szCs w:val="20"/>
                <w:lang w:eastAsia="lv-LV"/>
              </w:rPr>
              <w:t>, augstākais rādītājs ir 500 mg/Nm</w:t>
            </w:r>
            <w:r w:rsidR="0041288A" w:rsidRPr="004D756B">
              <w:rPr>
                <w:rFonts w:ascii="Times New Roman" w:hAnsi="Times New Roman"/>
                <w:color w:val="000000"/>
                <w:sz w:val="20"/>
                <w:szCs w:val="20"/>
                <w:vertAlign w:val="superscript"/>
                <w:lang w:eastAsia="lv-LV"/>
              </w:rPr>
              <w:t>3</w:t>
            </w:r>
            <w:r w:rsidR="008D3844">
              <w:rPr>
                <w:rFonts w:ascii="Times New Roman" w:hAnsi="Times New Roman"/>
                <w:color w:val="000000"/>
                <w:sz w:val="20"/>
                <w:szCs w:val="20"/>
                <w:lang w:eastAsia="lv-LV"/>
              </w:rPr>
              <w:t xml:space="preserve"> (</w:t>
            </w:r>
            <w:r w:rsidR="0041288A" w:rsidRPr="004D756B">
              <w:rPr>
                <w:rFonts w:ascii="Times New Roman" w:hAnsi="Times New Roman"/>
                <w:color w:val="000000"/>
                <w:sz w:val="20"/>
                <w:szCs w:val="20"/>
                <w:lang w:eastAsia="lv-LV"/>
              </w:rPr>
              <w:t>jo īpaši attiecībā uz dedzinātajiem kaļķiem un uz biomasas izmantošanu par kurināmo</w:t>
            </w:r>
            <w:r w:rsidR="008D3844">
              <w:rPr>
                <w:rFonts w:ascii="Times New Roman" w:hAnsi="Times New Roman"/>
                <w:color w:val="000000"/>
                <w:sz w:val="20"/>
                <w:szCs w:val="20"/>
                <w:lang w:eastAsia="lv-LV"/>
              </w:rPr>
              <w:t>)</w:t>
            </w:r>
            <w:r w:rsidR="0041288A" w:rsidRPr="004D756B">
              <w:rPr>
                <w:rFonts w:ascii="Times New Roman" w:hAnsi="Times New Roman"/>
                <w:color w:val="000000"/>
                <w:sz w:val="20"/>
                <w:szCs w:val="20"/>
                <w:lang w:eastAsia="lv-LV"/>
              </w:rPr>
              <w:t>.</w:t>
            </w:r>
          </w:p>
        </w:tc>
      </w:tr>
    </w:tbl>
    <w:p w14:paraId="771B5AF6" w14:textId="77777777" w:rsidR="00226A94" w:rsidRPr="00C400E9" w:rsidRDefault="00226A94" w:rsidP="00226A94">
      <w:pPr>
        <w:pStyle w:val="Virsraksts"/>
        <w:spacing w:after="0" w:line="240" w:lineRule="auto"/>
        <w:rPr>
          <w:i w:val="0"/>
          <w:sz w:val="24"/>
        </w:rPr>
      </w:pPr>
    </w:p>
    <w:p w14:paraId="17B68C07" w14:textId="741AD8CA" w:rsidR="0041288A" w:rsidRPr="00D4448A" w:rsidRDefault="0041288A" w:rsidP="00A97442">
      <w:pPr>
        <w:autoSpaceDE w:val="0"/>
        <w:autoSpaceDN w:val="0"/>
        <w:adjustRightInd w:val="0"/>
        <w:spacing w:after="0" w:line="240" w:lineRule="auto"/>
        <w:jc w:val="both"/>
        <w:rPr>
          <w:rFonts w:ascii="Times New Roman" w:hAnsi="Times New Roman"/>
          <w:color w:val="000000"/>
          <w:spacing w:val="-2"/>
          <w:sz w:val="24"/>
          <w:szCs w:val="24"/>
          <w:lang w:eastAsia="lv-LV"/>
        </w:rPr>
      </w:pPr>
      <w:r w:rsidRPr="008E5240">
        <w:rPr>
          <w:rFonts w:ascii="Times New Roman" w:hAnsi="Times New Roman"/>
          <w:color w:val="000000"/>
          <w:sz w:val="24"/>
          <w:szCs w:val="24"/>
          <w:lang w:eastAsia="lv-LV"/>
        </w:rPr>
        <w:t xml:space="preserve">6.7.2.2. </w:t>
      </w:r>
      <w:r w:rsidR="00D4448A">
        <w:rPr>
          <w:rFonts w:ascii="Times New Roman" w:hAnsi="Times New Roman"/>
          <w:color w:val="000000"/>
          <w:sz w:val="24"/>
          <w:szCs w:val="24"/>
          <w:lang w:eastAsia="lv-LV"/>
        </w:rPr>
        <w:t>Piemēr</w:t>
      </w:r>
      <w:r w:rsidRPr="008E5240">
        <w:rPr>
          <w:rFonts w:ascii="Times New Roman" w:hAnsi="Times New Roman"/>
          <w:color w:val="000000"/>
          <w:sz w:val="24"/>
          <w:szCs w:val="24"/>
          <w:lang w:eastAsia="lv-LV"/>
        </w:rPr>
        <w:t xml:space="preserve">ojot </w:t>
      </w:r>
      <w:r w:rsidRPr="00976D5C">
        <w:rPr>
          <w:rFonts w:ascii="Times New Roman" w:hAnsi="Times New Roman"/>
          <w:iCs/>
          <w:color w:val="000000"/>
          <w:sz w:val="24"/>
          <w:szCs w:val="24"/>
          <w:lang w:eastAsia="lv-LV"/>
        </w:rPr>
        <w:t>SNCR</w:t>
      </w:r>
      <w:r w:rsidRPr="008E5240">
        <w:rPr>
          <w:rFonts w:ascii="Times New Roman" w:hAnsi="Times New Roman"/>
          <w:color w:val="000000"/>
          <w:sz w:val="24"/>
          <w:szCs w:val="24"/>
          <w:lang w:eastAsia="lv-LV"/>
        </w:rPr>
        <w:t>, LPTP jāpanāk efektīva NO</w:t>
      </w:r>
      <w:r w:rsidR="00045A57">
        <w:rPr>
          <w:rFonts w:ascii="Times New Roman" w:hAnsi="Times New Roman"/>
          <w:color w:val="000000"/>
          <w:sz w:val="24"/>
          <w:szCs w:val="24"/>
          <w:vertAlign w:val="subscript"/>
          <w:lang w:eastAsia="lv-LV"/>
        </w:rPr>
        <w:t>X</w:t>
      </w:r>
      <w:r w:rsidRPr="008E5240">
        <w:rPr>
          <w:rFonts w:ascii="Times New Roman" w:hAnsi="Times New Roman"/>
          <w:color w:val="000000"/>
          <w:sz w:val="24"/>
          <w:szCs w:val="24"/>
          <w:lang w:eastAsia="lv-LV"/>
        </w:rPr>
        <w:t xml:space="preserve"> samazināšana, saglabājot pēc iespējas </w:t>
      </w:r>
      <w:r w:rsidRPr="00D4448A">
        <w:rPr>
          <w:rFonts w:ascii="Times New Roman" w:hAnsi="Times New Roman"/>
          <w:color w:val="000000"/>
          <w:spacing w:val="-2"/>
          <w:sz w:val="24"/>
          <w:szCs w:val="24"/>
          <w:lang w:eastAsia="lv-LV"/>
        </w:rPr>
        <w:t>mazu amonjaka izslīdēšanu</w:t>
      </w:r>
      <w:r w:rsidR="00D4448A" w:rsidRPr="00D4448A">
        <w:rPr>
          <w:rFonts w:ascii="Times New Roman" w:hAnsi="Times New Roman"/>
          <w:color w:val="000000"/>
          <w:spacing w:val="-2"/>
          <w:sz w:val="24"/>
          <w:szCs w:val="24"/>
          <w:lang w:eastAsia="lv-LV"/>
        </w:rPr>
        <w:t>, i</w:t>
      </w:r>
      <w:r w:rsidRPr="00D4448A">
        <w:rPr>
          <w:rFonts w:ascii="Times New Roman" w:hAnsi="Times New Roman"/>
          <w:color w:val="000000"/>
          <w:spacing w:val="-2"/>
          <w:sz w:val="24"/>
          <w:szCs w:val="24"/>
          <w:lang w:eastAsia="lv-LV"/>
        </w:rPr>
        <w:t>zmanto</w:t>
      </w:r>
      <w:r w:rsidR="00D4448A" w:rsidRPr="00D4448A">
        <w:rPr>
          <w:rFonts w:ascii="Times New Roman" w:hAnsi="Times New Roman"/>
          <w:color w:val="000000"/>
          <w:spacing w:val="-2"/>
          <w:sz w:val="24"/>
          <w:szCs w:val="24"/>
          <w:lang w:eastAsia="lv-LV"/>
        </w:rPr>
        <w:t>jot</w:t>
      </w:r>
      <w:r w:rsidRPr="00D4448A">
        <w:rPr>
          <w:rFonts w:ascii="Times New Roman" w:hAnsi="Times New Roman"/>
          <w:color w:val="000000"/>
          <w:spacing w:val="-2"/>
          <w:sz w:val="24"/>
          <w:szCs w:val="24"/>
          <w:lang w:eastAsia="lv-LV"/>
        </w:rPr>
        <w:t xml:space="preserve"> </w:t>
      </w:r>
      <w:r w:rsidR="009A74CD" w:rsidRPr="00D4448A">
        <w:rPr>
          <w:rFonts w:ascii="Times New Roman" w:hAnsi="Times New Roman"/>
          <w:color w:val="000000"/>
          <w:spacing w:val="-2"/>
          <w:sz w:val="24"/>
          <w:szCs w:val="24"/>
        </w:rPr>
        <w:t>šā pielikuma 45. tabulā minēto</w:t>
      </w:r>
      <w:r w:rsidR="00D4448A" w:rsidRPr="00D4448A">
        <w:rPr>
          <w:rFonts w:ascii="Times New Roman" w:hAnsi="Times New Roman"/>
          <w:color w:val="000000"/>
          <w:spacing w:val="-2"/>
          <w:sz w:val="24"/>
          <w:szCs w:val="24"/>
        </w:rPr>
        <w:t>s</w:t>
      </w:r>
      <w:r w:rsidR="009A74CD" w:rsidRPr="00D4448A">
        <w:rPr>
          <w:rFonts w:ascii="Times New Roman" w:hAnsi="Times New Roman"/>
          <w:color w:val="000000"/>
          <w:spacing w:val="-2"/>
          <w:sz w:val="24"/>
          <w:szCs w:val="24"/>
        </w:rPr>
        <w:t xml:space="preserve"> </w:t>
      </w:r>
      <w:r w:rsidRPr="00D4448A">
        <w:rPr>
          <w:rFonts w:ascii="Times New Roman" w:hAnsi="Times New Roman"/>
          <w:color w:val="000000"/>
          <w:spacing w:val="-2"/>
          <w:sz w:val="24"/>
          <w:szCs w:val="24"/>
          <w:lang w:eastAsia="lv-LV"/>
        </w:rPr>
        <w:t>tehnisko</w:t>
      </w:r>
      <w:r w:rsidR="00D4448A" w:rsidRPr="00D4448A">
        <w:rPr>
          <w:rFonts w:ascii="Times New Roman" w:hAnsi="Times New Roman"/>
          <w:color w:val="000000"/>
          <w:spacing w:val="-2"/>
          <w:sz w:val="24"/>
          <w:szCs w:val="24"/>
          <w:lang w:eastAsia="lv-LV"/>
        </w:rPr>
        <w:t>s</w:t>
      </w:r>
      <w:r w:rsidRPr="00D4448A">
        <w:rPr>
          <w:rFonts w:ascii="Times New Roman" w:hAnsi="Times New Roman"/>
          <w:color w:val="000000"/>
          <w:spacing w:val="-2"/>
          <w:sz w:val="24"/>
          <w:szCs w:val="24"/>
          <w:lang w:eastAsia="lv-LV"/>
        </w:rPr>
        <w:t xml:space="preserve"> paņēmienu</w:t>
      </w:r>
      <w:r w:rsidR="00D4448A" w:rsidRPr="00D4448A">
        <w:rPr>
          <w:rFonts w:ascii="Times New Roman" w:hAnsi="Times New Roman"/>
          <w:color w:val="000000"/>
          <w:spacing w:val="-2"/>
          <w:sz w:val="24"/>
          <w:szCs w:val="24"/>
          <w:lang w:eastAsia="lv-LV"/>
        </w:rPr>
        <w:t>s</w:t>
      </w:r>
      <w:r w:rsidRPr="00D4448A">
        <w:rPr>
          <w:rFonts w:ascii="Times New Roman" w:hAnsi="Times New Roman"/>
          <w:color w:val="000000"/>
          <w:spacing w:val="-2"/>
          <w:sz w:val="24"/>
          <w:szCs w:val="24"/>
          <w:lang w:eastAsia="lv-LV"/>
        </w:rPr>
        <w:t xml:space="preserve">. </w:t>
      </w:r>
    </w:p>
    <w:p w14:paraId="6948BE5C" w14:textId="77777777" w:rsidR="00641B2E" w:rsidRPr="00641B2E" w:rsidRDefault="00641B2E" w:rsidP="00641B2E">
      <w:pPr>
        <w:spacing w:after="0" w:line="240" w:lineRule="auto"/>
        <w:jc w:val="both"/>
        <w:rPr>
          <w:rFonts w:ascii="Times New Roman" w:hAnsi="Times New Roman"/>
          <w:color w:val="000000"/>
          <w:sz w:val="16"/>
          <w:szCs w:val="16"/>
        </w:rPr>
      </w:pPr>
    </w:p>
    <w:p w14:paraId="17B68C09" w14:textId="77777777" w:rsidR="0041288A" w:rsidRPr="008E5240" w:rsidRDefault="0041288A" w:rsidP="00A97442">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1264935D" w14:textId="77777777" w:rsidR="00DE1EC0" w:rsidRPr="004E52EF" w:rsidRDefault="00DE1EC0" w:rsidP="00DE1EC0">
      <w:pPr>
        <w:pStyle w:val="Virsraksts"/>
        <w:spacing w:after="0" w:line="240" w:lineRule="auto"/>
        <w:rPr>
          <w:i w:val="0"/>
          <w:sz w:val="10"/>
          <w:szCs w:val="10"/>
        </w:rPr>
      </w:pPr>
    </w:p>
    <w:p w14:paraId="17B68C0B" w14:textId="713C9254" w:rsidR="0041288A" w:rsidRPr="004A32A6" w:rsidRDefault="0041288A" w:rsidP="00A97442">
      <w:pPr>
        <w:autoSpaceDE w:val="0"/>
        <w:autoSpaceDN w:val="0"/>
        <w:adjustRightInd w:val="0"/>
        <w:spacing w:after="0" w:line="240" w:lineRule="auto"/>
        <w:jc w:val="right"/>
        <w:rPr>
          <w:rFonts w:ascii="Times New Roman" w:hAnsi="Times New Roman"/>
          <w:color w:val="000000"/>
          <w:szCs w:val="24"/>
          <w:lang w:eastAsia="lv-LV"/>
        </w:rPr>
      </w:pPr>
      <w:r w:rsidRPr="004A32A6">
        <w:rPr>
          <w:rFonts w:ascii="Times New Roman" w:hAnsi="Times New Roman"/>
          <w:szCs w:val="24"/>
        </w:rPr>
        <w:t>45</w:t>
      </w:r>
      <w:r w:rsidR="00574B42" w:rsidRPr="004A32A6">
        <w:rPr>
          <w:rFonts w:ascii="Times New Roman" w:hAnsi="Times New Roman"/>
          <w:szCs w:val="24"/>
        </w:rPr>
        <w:t>. tabul</w:t>
      </w:r>
      <w:r w:rsidRPr="004A32A6">
        <w:rPr>
          <w:rFonts w:ascii="Times New Roman" w:hAnsi="Times New Roman"/>
          <w:szCs w:val="24"/>
        </w:rPr>
        <w:t>a</w:t>
      </w:r>
    </w:p>
    <w:p w14:paraId="2B22B543"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6504FF6A" w14:textId="77777777" w:rsidTr="008E59AF">
        <w:tc>
          <w:tcPr>
            <w:tcW w:w="567" w:type="dxa"/>
            <w:vAlign w:val="center"/>
          </w:tcPr>
          <w:p w14:paraId="6D90A2EE"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60C76B43"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5D6ACB45"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4A32A6" w14:paraId="17B68C13" w14:textId="77777777" w:rsidTr="004A32A6">
        <w:tc>
          <w:tcPr>
            <w:tcW w:w="567" w:type="dxa"/>
          </w:tcPr>
          <w:p w14:paraId="17B68C11" w14:textId="77777777" w:rsidR="0041288A" w:rsidRPr="004A32A6"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4A32A6">
              <w:rPr>
                <w:rFonts w:ascii="Times New Roman" w:hAnsi="Times New Roman"/>
                <w:color w:val="000000"/>
                <w:szCs w:val="24"/>
                <w:lang w:eastAsia="lv-LV"/>
              </w:rPr>
              <w:t>1.</w:t>
            </w:r>
          </w:p>
        </w:tc>
        <w:tc>
          <w:tcPr>
            <w:tcW w:w="8505" w:type="dxa"/>
          </w:tcPr>
          <w:p w14:paraId="17B68C12" w14:textId="77777777" w:rsidR="0041288A" w:rsidRPr="00B04964" w:rsidRDefault="0041288A" w:rsidP="004A32A6">
            <w:pPr>
              <w:autoSpaceDE w:val="0"/>
              <w:autoSpaceDN w:val="0"/>
              <w:adjustRightInd w:val="0"/>
              <w:spacing w:after="0" w:line="240" w:lineRule="auto"/>
              <w:rPr>
                <w:rFonts w:ascii="Times New Roman" w:hAnsi="Times New Roman"/>
                <w:color w:val="000000"/>
                <w:spacing w:val="-2"/>
                <w:szCs w:val="24"/>
                <w:lang w:eastAsia="lv-LV"/>
              </w:rPr>
            </w:pPr>
            <w:r w:rsidRPr="00B04964">
              <w:rPr>
                <w:rFonts w:ascii="Times New Roman" w:hAnsi="Times New Roman"/>
                <w:color w:val="000000"/>
                <w:spacing w:val="-2"/>
                <w:szCs w:val="24"/>
                <w:lang w:eastAsia="lv-LV"/>
              </w:rPr>
              <w:t>Līdztekus stabilam darbības procesam piemēro atbilstošu un pietiekamu emisiju samazināšanas efektivitāti</w:t>
            </w:r>
          </w:p>
        </w:tc>
      </w:tr>
      <w:tr w:rsidR="0041288A" w:rsidRPr="004A32A6" w14:paraId="17B68C16" w14:textId="77777777" w:rsidTr="004A32A6">
        <w:tc>
          <w:tcPr>
            <w:tcW w:w="567" w:type="dxa"/>
          </w:tcPr>
          <w:p w14:paraId="17B68C14" w14:textId="77777777" w:rsidR="0041288A" w:rsidRPr="004A32A6"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4A32A6">
              <w:rPr>
                <w:rFonts w:ascii="Times New Roman" w:hAnsi="Times New Roman"/>
                <w:color w:val="000000"/>
                <w:szCs w:val="24"/>
                <w:lang w:eastAsia="lv-LV"/>
              </w:rPr>
              <w:t>2.</w:t>
            </w:r>
          </w:p>
        </w:tc>
        <w:tc>
          <w:tcPr>
            <w:tcW w:w="8505" w:type="dxa"/>
          </w:tcPr>
          <w:p w14:paraId="17B68C15" w14:textId="059CD829" w:rsidR="0041288A" w:rsidRPr="004A32A6" w:rsidRDefault="0041288A" w:rsidP="00045A57">
            <w:pPr>
              <w:autoSpaceDE w:val="0"/>
              <w:autoSpaceDN w:val="0"/>
              <w:adjustRightInd w:val="0"/>
              <w:spacing w:after="0" w:line="240" w:lineRule="auto"/>
              <w:rPr>
                <w:rFonts w:ascii="Times New Roman" w:hAnsi="Times New Roman"/>
                <w:color w:val="000000"/>
                <w:szCs w:val="24"/>
                <w:lang w:eastAsia="lv-LV"/>
              </w:rPr>
            </w:pPr>
            <w:r w:rsidRPr="004A32A6">
              <w:rPr>
                <w:rFonts w:ascii="Times New Roman" w:hAnsi="Times New Roman"/>
                <w:color w:val="000000"/>
                <w:szCs w:val="24"/>
                <w:lang w:eastAsia="lv-LV"/>
              </w:rPr>
              <w:t>Piemēro labu stehiometrisko attiecību un amonjaka sadalījumu, lai panāktu iespējami lielāku NO</w:t>
            </w:r>
            <w:r w:rsidR="00045A57">
              <w:rPr>
                <w:rFonts w:ascii="Times New Roman" w:hAnsi="Times New Roman"/>
                <w:color w:val="000000"/>
                <w:szCs w:val="24"/>
                <w:vertAlign w:val="subscript"/>
                <w:lang w:eastAsia="lv-LV"/>
              </w:rPr>
              <w:t>X</w:t>
            </w:r>
            <w:r w:rsidRPr="004A32A6">
              <w:rPr>
                <w:rFonts w:ascii="Times New Roman" w:hAnsi="Times New Roman"/>
                <w:color w:val="000000"/>
                <w:szCs w:val="24"/>
                <w:lang w:eastAsia="lv-LV"/>
              </w:rPr>
              <w:t xml:space="preserve"> emisiju samazināšanas efektivitāti un samazinātu amonjaka izslīdēšanu</w:t>
            </w:r>
          </w:p>
        </w:tc>
      </w:tr>
      <w:tr w:rsidR="0041288A" w:rsidRPr="004A32A6" w14:paraId="17B68C19" w14:textId="77777777" w:rsidTr="004A32A6">
        <w:tc>
          <w:tcPr>
            <w:tcW w:w="567" w:type="dxa"/>
          </w:tcPr>
          <w:p w14:paraId="17B68C17" w14:textId="77777777" w:rsidR="0041288A" w:rsidRPr="004A32A6"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4A32A6">
              <w:rPr>
                <w:rFonts w:ascii="Times New Roman" w:hAnsi="Times New Roman"/>
                <w:color w:val="000000"/>
                <w:szCs w:val="24"/>
                <w:lang w:eastAsia="lv-LV"/>
              </w:rPr>
              <w:t xml:space="preserve">3. </w:t>
            </w:r>
          </w:p>
        </w:tc>
        <w:tc>
          <w:tcPr>
            <w:tcW w:w="8505" w:type="dxa"/>
          </w:tcPr>
          <w:p w14:paraId="17B68C18" w14:textId="04D126F7" w:rsidR="0041288A" w:rsidRPr="004A32A6" w:rsidRDefault="0041288A" w:rsidP="00045A57">
            <w:pPr>
              <w:autoSpaceDE w:val="0"/>
              <w:autoSpaceDN w:val="0"/>
              <w:adjustRightInd w:val="0"/>
              <w:spacing w:after="0" w:line="240" w:lineRule="auto"/>
              <w:rPr>
                <w:rFonts w:ascii="Times New Roman" w:hAnsi="Times New Roman"/>
                <w:color w:val="000000"/>
                <w:szCs w:val="24"/>
                <w:lang w:eastAsia="lv-LV"/>
              </w:rPr>
            </w:pPr>
            <w:r w:rsidRPr="004A32A6">
              <w:rPr>
                <w:rFonts w:ascii="Times New Roman" w:hAnsi="Times New Roman"/>
                <w:color w:val="000000"/>
                <w:szCs w:val="24"/>
                <w:lang w:eastAsia="lv-LV"/>
              </w:rPr>
              <w:t>Saglabā pēc iespējas mazu izslīdēšanu (nereaģējuša amonjaka ietekmē) no dūmgāzēm, ņemot vērā NO</w:t>
            </w:r>
            <w:r w:rsidR="00045A57">
              <w:rPr>
                <w:rFonts w:ascii="Times New Roman" w:hAnsi="Times New Roman"/>
                <w:color w:val="000000"/>
                <w:szCs w:val="24"/>
                <w:vertAlign w:val="subscript"/>
                <w:lang w:eastAsia="lv-LV"/>
              </w:rPr>
              <w:t>X</w:t>
            </w:r>
            <w:r w:rsidRPr="004A32A6">
              <w:rPr>
                <w:rFonts w:ascii="Times New Roman" w:hAnsi="Times New Roman"/>
                <w:color w:val="000000"/>
                <w:szCs w:val="24"/>
                <w:lang w:eastAsia="lv-LV"/>
              </w:rPr>
              <w:t xml:space="preserve"> attīrīšanas efektivit</w:t>
            </w:r>
            <w:r w:rsidR="00B04964">
              <w:rPr>
                <w:rFonts w:ascii="Times New Roman" w:hAnsi="Times New Roman"/>
                <w:color w:val="000000"/>
                <w:szCs w:val="24"/>
                <w:lang w:eastAsia="lv-LV"/>
              </w:rPr>
              <w:t>ātes un izslīdēšanas korelāciju</w:t>
            </w:r>
          </w:p>
        </w:tc>
      </w:tr>
    </w:tbl>
    <w:p w14:paraId="6F7D87B3" w14:textId="77777777" w:rsidR="00226A94" w:rsidRPr="00C400E9" w:rsidRDefault="00226A94" w:rsidP="00226A94">
      <w:pPr>
        <w:pStyle w:val="Virsraksts"/>
        <w:spacing w:after="0" w:line="240" w:lineRule="auto"/>
        <w:rPr>
          <w:i w:val="0"/>
          <w:sz w:val="24"/>
        </w:rPr>
      </w:pPr>
    </w:p>
    <w:p w14:paraId="17B68C1B" w14:textId="77777777" w:rsidR="0041288A" w:rsidRPr="008E5240" w:rsidRDefault="0041288A" w:rsidP="007A45DC">
      <w:pPr>
        <w:autoSpaceDE w:val="0"/>
        <w:autoSpaceDN w:val="0"/>
        <w:adjustRightInd w:val="0"/>
        <w:spacing w:after="0" w:line="240" w:lineRule="auto"/>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Piemērojamība </w:t>
      </w:r>
    </w:p>
    <w:p w14:paraId="17B68C1C" w14:textId="733DE1B6" w:rsidR="0041288A" w:rsidRDefault="0041288A" w:rsidP="00640B70">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Piemērojama tikai </w:t>
      </w:r>
      <w:proofErr w:type="spellStart"/>
      <w:r w:rsidRPr="008E5240">
        <w:rPr>
          <w:rFonts w:ascii="Times New Roman" w:hAnsi="Times New Roman"/>
          <w:color w:val="000000"/>
          <w:sz w:val="24"/>
          <w:szCs w:val="24"/>
          <w:lang w:eastAsia="lv-LV"/>
        </w:rPr>
        <w:t>Lepola</w:t>
      </w:r>
      <w:proofErr w:type="spellEnd"/>
      <w:r w:rsidRPr="008E5240">
        <w:rPr>
          <w:rFonts w:ascii="Times New Roman" w:hAnsi="Times New Roman"/>
          <w:color w:val="000000"/>
          <w:sz w:val="24"/>
          <w:szCs w:val="24"/>
          <w:lang w:eastAsia="lv-LV"/>
        </w:rPr>
        <w:t xml:space="preserve"> rotācijas krāsnīs, kur sasniedzama ideālā temperatūra diapazonā </w:t>
      </w:r>
      <w:r w:rsidR="005D78BB">
        <w:rPr>
          <w:rFonts w:ascii="Times New Roman" w:hAnsi="Times New Roman"/>
          <w:color w:val="000000"/>
          <w:sz w:val="24"/>
          <w:szCs w:val="24"/>
          <w:lang w:eastAsia="lv-LV"/>
        </w:rPr>
        <w:t>850–</w:t>
      </w:r>
      <w:r w:rsidRPr="008E5240">
        <w:rPr>
          <w:rFonts w:ascii="Times New Roman" w:hAnsi="Times New Roman"/>
          <w:color w:val="000000"/>
          <w:sz w:val="24"/>
          <w:szCs w:val="24"/>
          <w:lang w:eastAsia="lv-LV"/>
        </w:rPr>
        <w:t>1020 °C</w:t>
      </w:r>
      <w:r w:rsidR="00C874CC">
        <w:rPr>
          <w:rFonts w:ascii="Times New Roman" w:hAnsi="Times New Roman"/>
          <w:color w:val="000000"/>
          <w:sz w:val="24"/>
          <w:szCs w:val="24"/>
          <w:lang w:eastAsia="lv-LV"/>
        </w:rPr>
        <w:t xml:space="preserve"> (s</w:t>
      </w:r>
      <w:r w:rsidRPr="008E5240">
        <w:rPr>
          <w:rFonts w:ascii="Times New Roman" w:hAnsi="Times New Roman"/>
          <w:color w:val="000000"/>
          <w:sz w:val="24"/>
          <w:szCs w:val="24"/>
          <w:lang w:eastAsia="lv-LV"/>
        </w:rPr>
        <w:t xml:space="preserve">katīt arī </w:t>
      </w:r>
      <w:r w:rsidR="00CF2352" w:rsidRPr="00784B18">
        <w:rPr>
          <w:rFonts w:ascii="Times New Roman" w:hAnsi="Times New Roman"/>
          <w:color w:val="000000"/>
          <w:sz w:val="24"/>
          <w:szCs w:val="24"/>
        </w:rPr>
        <w:t xml:space="preserve">šā pielikuma </w:t>
      </w:r>
      <w:r w:rsidR="00CF2352">
        <w:rPr>
          <w:rFonts w:ascii="Times New Roman" w:hAnsi="Times New Roman"/>
          <w:color w:val="000000"/>
          <w:sz w:val="24"/>
          <w:szCs w:val="24"/>
          <w:lang w:eastAsia="lv-LV"/>
        </w:rPr>
        <w:t>43. tabulas 2. punktā</w:t>
      </w:r>
      <w:r w:rsidRPr="008E5240">
        <w:rPr>
          <w:rFonts w:ascii="Times New Roman" w:hAnsi="Times New Roman"/>
          <w:color w:val="000000"/>
          <w:sz w:val="24"/>
          <w:szCs w:val="24"/>
          <w:lang w:eastAsia="lv-LV"/>
        </w:rPr>
        <w:t xml:space="preserve"> </w:t>
      </w:r>
      <w:r w:rsidR="00CF2352">
        <w:rPr>
          <w:rFonts w:ascii="Times New Roman" w:hAnsi="Times New Roman"/>
          <w:color w:val="000000"/>
          <w:sz w:val="24"/>
          <w:szCs w:val="24"/>
          <w:lang w:eastAsia="lv-LV"/>
        </w:rPr>
        <w:t xml:space="preserve">minēto </w:t>
      </w:r>
      <w:r w:rsidRPr="008E5240">
        <w:rPr>
          <w:rFonts w:ascii="Times New Roman" w:hAnsi="Times New Roman"/>
          <w:color w:val="000000"/>
          <w:sz w:val="24"/>
          <w:szCs w:val="24"/>
          <w:lang w:eastAsia="lv-LV"/>
        </w:rPr>
        <w:t>tehnisko paņēmienu</w:t>
      </w:r>
      <w:r w:rsidR="00C874CC">
        <w:rPr>
          <w:rFonts w:ascii="Times New Roman" w:hAnsi="Times New Roman"/>
          <w:color w:val="000000"/>
          <w:sz w:val="24"/>
          <w:szCs w:val="24"/>
          <w:lang w:eastAsia="lv-LV"/>
        </w:rPr>
        <w:t>)</w:t>
      </w:r>
      <w:r w:rsidRPr="008E5240">
        <w:rPr>
          <w:rFonts w:ascii="Times New Roman" w:hAnsi="Times New Roman"/>
          <w:color w:val="000000"/>
          <w:sz w:val="24"/>
          <w:szCs w:val="24"/>
          <w:lang w:eastAsia="lv-LV"/>
        </w:rPr>
        <w:t xml:space="preserve">. </w:t>
      </w:r>
    </w:p>
    <w:p w14:paraId="3DCBD34A" w14:textId="77777777" w:rsidR="00226A94" w:rsidRPr="00B04964" w:rsidRDefault="00226A94" w:rsidP="00226A94">
      <w:pPr>
        <w:pStyle w:val="Virsraksts"/>
        <w:spacing w:after="0" w:line="240" w:lineRule="auto"/>
        <w:rPr>
          <w:i w:val="0"/>
          <w:sz w:val="22"/>
        </w:rPr>
      </w:pPr>
    </w:p>
    <w:p w14:paraId="17B68C1E" w14:textId="77777777" w:rsidR="0041288A" w:rsidRPr="008E5240" w:rsidRDefault="0041288A" w:rsidP="007A45DC">
      <w:pPr>
        <w:autoSpaceDE w:val="0"/>
        <w:autoSpaceDN w:val="0"/>
        <w:adjustRightInd w:val="0"/>
        <w:spacing w:after="0" w:line="240" w:lineRule="auto"/>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lastRenderedPageBreak/>
        <w:t xml:space="preserve">Ar LPTP saistītie emisiju līmeņi </w:t>
      </w:r>
    </w:p>
    <w:p w14:paraId="17B68C1F" w14:textId="54F3803A" w:rsidR="0041288A" w:rsidRPr="008E5240" w:rsidRDefault="0041288A" w:rsidP="00D23A78">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LPTP</w:t>
      </w:r>
      <w:r w:rsidR="00CF2352">
        <w:rPr>
          <w:rFonts w:ascii="Times New Roman" w:hAnsi="Times New Roman"/>
          <w:color w:val="000000"/>
          <w:sz w:val="24"/>
          <w:szCs w:val="24"/>
          <w:lang w:eastAsia="lv-LV"/>
        </w:rPr>
        <w:t>-</w:t>
      </w:r>
      <w:r w:rsidRPr="008E5240">
        <w:rPr>
          <w:rFonts w:ascii="Times New Roman" w:hAnsi="Times New Roman"/>
          <w:color w:val="000000"/>
          <w:sz w:val="24"/>
          <w:szCs w:val="24"/>
          <w:lang w:eastAsia="lv-LV"/>
        </w:rPr>
        <w:t>SEL dūmgāzu radītai NH</w:t>
      </w:r>
      <w:r w:rsidRPr="008E5240">
        <w:rPr>
          <w:rFonts w:ascii="Times New Roman" w:hAnsi="Times New Roman"/>
          <w:color w:val="000000"/>
          <w:sz w:val="24"/>
          <w:szCs w:val="24"/>
          <w:vertAlign w:val="subscript"/>
          <w:lang w:eastAsia="lv-LV"/>
        </w:rPr>
        <w:t>3</w:t>
      </w:r>
      <w:r w:rsidRPr="008E5240">
        <w:rPr>
          <w:rFonts w:ascii="Times New Roman" w:hAnsi="Times New Roman"/>
          <w:color w:val="000000"/>
          <w:sz w:val="24"/>
          <w:szCs w:val="24"/>
          <w:lang w:eastAsia="lv-LV"/>
        </w:rPr>
        <w:t xml:space="preserve"> emisiju izslīdēšanai ir &lt;</w:t>
      </w:r>
      <w:r w:rsidR="00B51950">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30 mg/Nm</w:t>
      </w:r>
      <w:r w:rsidRPr="008E5240">
        <w:rPr>
          <w:rFonts w:ascii="Times New Roman" w:hAnsi="Times New Roman"/>
          <w:color w:val="000000"/>
          <w:sz w:val="24"/>
          <w:szCs w:val="24"/>
          <w:vertAlign w:val="superscript"/>
          <w:lang w:eastAsia="lv-LV"/>
        </w:rPr>
        <w:t>3</w:t>
      </w:r>
      <w:r w:rsidRPr="008E5240">
        <w:rPr>
          <w:rFonts w:ascii="Times New Roman" w:hAnsi="Times New Roman"/>
          <w:color w:val="000000"/>
          <w:sz w:val="24"/>
          <w:szCs w:val="24"/>
          <w:lang w:eastAsia="lv-LV"/>
        </w:rPr>
        <w:t xml:space="preserve"> kā diennakts vidējā vērtība vai vidējais paraugu ņemšanas laikā (punktveida mērījumi, vismaz pusstundu). </w:t>
      </w:r>
    </w:p>
    <w:p w14:paraId="4F75A210" w14:textId="77777777" w:rsidR="00226A94" w:rsidRPr="00C400E9" w:rsidRDefault="00226A94" w:rsidP="00226A94">
      <w:pPr>
        <w:pStyle w:val="Virsraksts"/>
        <w:spacing w:after="0" w:line="240" w:lineRule="auto"/>
        <w:rPr>
          <w:i w:val="0"/>
          <w:sz w:val="24"/>
        </w:rPr>
      </w:pPr>
      <w:bookmarkStart w:id="52" w:name="_Toc370812774"/>
    </w:p>
    <w:p w14:paraId="17B68C21" w14:textId="639E81D1" w:rsidR="0041288A" w:rsidRPr="00282CFB" w:rsidRDefault="0041288A" w:rsidP="00BF1DB9">
      <w:pPr>
        <w:pStyle w:val="Virsraksts"/>
        <w:spacing w:after="0" w:line="240" w:lineRule="auto"/>
        <w:rPr>
          <w:sz w:val="24"/>
          <w:lang w:eastAsia="lv-LV"/>
        </w:rPr>
      </w:pPr>
      <w:r w:rsidRPr="00282CFB">
        <w:rPr>
          <w:sz w:val="24"/>
          <w:lang w:eastAsia="lv-LV"/>
        </w:rPr>
        <w:t>6.7.3. SO</w:t>
      </w:r>
      <w:r w:rsidR="00045A57" w:rsidRPr="00045A57">
        <w:rPr>
          <w:sz w:val="24"/>
          <w:vertAlign w:val="subscript"/>
          <w:lang w:eastAsia="lv-LV"/>
        </w:rPr>
        <w:t>X</w:t>
      </w:r>
      <w:r w:rsidRPr="00282CFB">
        <w:rPr>
          <w:sz w:val="24"/>
          <w:lang w:eastAsia="lv-LV"/>
        </w:rPr>
        <w:t xml:space="preserve"> emisijas</w:t>
      </w:r>
      <w:bookmarkEnd w:id="52"/>
      <w:r w:rsidRPr="00282CFB">
        <w:rPr>
          <w:sz w:val="24"/>
          <w:lang w:eastAsia="lv-LV"/>
        </w:rPr>
        <w:t xml:space="preserve"> </w:t>
      </w:r>
    </w:p>
    <w:p w14:paraId="17B68C23" w14:textId="09D641CB" w:rsidR="0041288A" w:rsidRPr="008E5240" w:rsidRDefault="0041288A" w:rsidP="007A45DC">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6.7.3.1.</w:t>
      </w:r>
      <w:r w:rsidR="00CF2352">
        <w:rPr>
          <w:rFonts w:ascii="Times New Roman" w:hAnsi="Times New Roman"/>
          <w:color w:val="000000"/>
          <w:sz w:val="24"/>
          <w:szCs w:val="24"/>
          <w:lang w:eastAsia="lv-LV"/>
        </w:rPr>
        <w:t> </w:t>
      </w:r>
      <w:r w:rsidRPr="008E5240">
        <w:rPr>
          <w:rFonts w:ascii="Times New Roman" w:hAnsi="Times New Roman"/>
          <w:color w:val="000000"/>
          <w:sz w:val="24"/>
          <w:szCs w:val="24"/>
          <w:lang w:eastAsia="lv-LV"/>
        </w:rPr>
        <w:t>Lai samazinātu apdedzināšanas procesu dūmgāzu radītās SO</w:t>
      </w:r>
      <w:r w:rsidR="00045A57" w:rsidRPr="00045A57">
        <w:rPr>
          <w:rFonts w:ascii="Times New Roman" w:hAnsi="Times New Roman"/>
          <w:color w:val="000000"/>
          <w:sz w:val="24"/>
          <w:szCs w:val="24"/>
          <w:vertAlign w:val="subscript"/>
          <w:lang w:eastAsia="lv-LV"/>
        </w:rPr>
        <w:t>X</w:t>
      </w:r>
      <w:r w:rsidRPr="008E5240">
        <w:rPr>
          <w:rFonts w:ascii="Times New Roman" w:hAnsi="Times New Roman"/>
          <w:color w:val="000000"/>
          <w:sz w:val="24"/>
          <w:szCs w:val="24"/>
          <w:lang w:eastAsia="lv-LV"/>
        </w:rPr>
        <w:t xml:space="preserve">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46.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apvienojums. </w:t>
      </w:r>
    </w:p>
    <w:p w14:paraId="26BBB27B" w14:textId="77777777" w:rsidR="00641B2E" w:rsidRPr="00B04964" w:rsidRDefault="00641B2E" w:rsidP="00641B2E">
      <w:pPr>
        <w:spacing w:after="0" w:line="240" w:lineRule="auto"/>
        <w:jc w:val="both"/>
        <w:rPr>
          <w:rFonts w:ascii="Times New Roman" w:hAnsi="Times New Roman"/>
          <w:color w:val="000000"/>
          <w:sz w:val="12"/>
          <w:szCs w:val="16"/>
        </w:rPr>
      </w:pPr>
    </w:p>
    <w:p w14:paraId="17B68C25" w14:textId="77777777" w:rsidR="0041288A" w:rsidRPr="008E5240" w:rsidRDefault="0041288A" w:rsidP="00D23A78">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47E46D75" w14:textId="77777777" w:rsidR="00DE1EC0" w:rsidRPr="00B04964" w:rsidRDefault="00DE1EC0" w:rsidP="00DE1EC0">
      <w:pPr>
        <w:pStyle w:val="Virsraksts"/>
        <w:spacing w:after="0" w:line="240" w:lineRule="auto"/>
        <w:rPr>
          <w:i w:val="0"/>
          <w:sz w:val="8"/>
          <w:szCs w:val="10"/>
        </w:rPr>
      </w:pPr>
    </w:p>
    <w:p w14:paraId="17B68C27" w14:textId="4D55ACEC" w:rsidR="0041288A" w:rsidRPr="00282CFB" w:rsidRDefault="0041288A" w:rsidP="00D23A78">
      <w:pPr>
        <w:autoSpaceDE w:val="0"/>
        <w:autoSpaceDN w:val="0"/>
        <w:adjustRightInd w:val="0"/>
        <w:spacing w:after="0" w:line="240" w:lineRule="auto"/>
        <w:jc w:val="right"/>
        <w:rPr>
          <w:rFonts w:ascii="Times New Roman" w:hAnsi="Times New Roman"/>
          <w:color w:val="000000"/>
          <w:szCs w:val="24"/>
          <w:lang w:eastAsia="lv-LV"/>
        </w:rPr>
      </w:pPr>
      <w:r w:rsidRPr="00282CFB">
        <w:rPr>
          <w:rFonts w:ascii="Times New Roman" w:hAnsi="Times New Roman"/>
          <w:szCs w:val="24"/>
        </w:rPr>
        <w:t>46</w:t>
      </w:r>
      <w:r w:rsidR="00574B42" w:rsidRPr="00282CFB">
        <w:rPr>
          <w:rFonts w:ascii="Times New Roman" w:hAnsi="Times New Roman"/>
          <w:szCs w:val="24"/>
        </w:rPr>
        <w:t>. tabul</w:t>
      </w:r>
      <w:r w:rsidRPr="00282CFB">
        <w:rPr>
          <w:rFonts w:ascii="Times New Roman" w:hAnsi="Times New Roman"/>
          <w:szCs w:val="24"/>
        </w:rPr>
        <w:t>a</w:t>
      </w:r>
    </w:p>
    <w:p w14:paraId="1F2D1950"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4536"/>
      </w:tblGrid>
      <w:tr w:rsidR="00D405BC" w:rsidRPr="00EC62DD" w14:paraId="7C035FE6" w14:textId="77777777" w:rsidTr="00B04964">
        <w:tc>
          <w:tcPr>
            <w:tcW w:w="567" w:type="dxa"/>
            <w:vAlign w:val="center"/>
          </w:tcPr>
          <w:p w14:paraId="2030CE62"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0B6A418C"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3969" w:type="dxa"/>
            <w:vAlign w:val="center"/>
          </w:tcPr>
          <w:p w14:paraId="06615754"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4536" w:type="dxa"/>
            <w:vAlign w:val="center"/>
          </w:tcPr>
          <w:p w14:paraId="5F5FDF38"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282CFB" w14:paraId="17B68C30" w14:textId="77777777" w:rsidTr="00B04964">
        <w:tc>
          <w:tcPr>
            <w:tcW w:w="567" w:type="dxa"/>
          </w:tcPr>
          <w:p w14:paraId="17B68C2D" w14:textId="77777777" w:rsidR="0041288A" w:rsidRPr="00282CFB"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282CFB">
              <w:rPr>
                <w:rFonts w:ascii="Times New Roman" w:hAnsi="Times New Roman"/>
                <w:color w:val="000000"/>
                <w:szCs w:val="24"/>
                <w:lang w:eastAsia="lv-LV"/>
              </w:rPr>
              <w:t xml:space="preserve">1. </w:t>
            </w:r>
          </w:p>
        </w:tc>
        <w:tc>
          <w:tcPr>
            <w:tcW w:w="3969" w:type="dxa"/>
          </w:tcPr>
          <w:p w14:paraId="17B68C2E" w14:textId="48C2311E" w:rsidR="0041288A" w:rsidRPr="00B04964" w:rsidRDefault="0041288A" w:rsidP="00BF1DB9">
            <w:pPr>
              <w:autoSpaceDE w:val="0"/>
              <w:autoSpaceDN w:val="0"/>
              <w:adjustRightInd w:val="0"/>
              <w:spacing w:after="0" w:line="240" w:lineRule="auto"/>
              <w:rPr>
                <w:rFonts w:ascii="Times New Roman" w:hAnsi="Times New Roman"/>
                <w:color w:val="000000"/>
                <w:spacing w:val="-2"/>
                <w:szCs w:val="24"/>
                <w:lang w:eastAsia="lv-LV"/>
              </w:rPr>
            </w:pPr>
            <w:r w:rsidRPr="00B04964">
              <w:rPr>
                <w:rFonts w:ascii="Times New Roman" w:hAnsi="Times New Roman"/>
                <w:color w:val="000000"/>
                <w:spacing w:val="-2"/>
                <w:szCs w:val="24"/>
                <w:lang w:eastAsia="lv-LV"/>
              </w:rPr>
              <w:t>Optimizē procesu, lai nodrošinātu sēra dioksīda efektīvu absorbēšanu (piemēram, efektīvu saskari starp krāsns</w:t>
            </w:r>
            <w:r w:rsidR="00282CFB" w:rsidRPr="00B04964">
              <w:rPr>
                <w:rFonts w:ascii="Times New Roman" w:hAnsi="Times New Roman"/>
                <w:color w:val="000000"/>
                <w:spacing w:val="-2"/>
                <w:szCs w:val="24"/>
                <w:lang w:eastAsia="lv-LV"/>
              </w:rPr>
              <w:t xml:space="preserve"> gāzēm un nedzēstajiem kaļķiem)</w:t>
            </w:r>
          </w:p>
        </w:tc>
        <w:tc>
          <w:tcPr>
            <w:tcW w:w="4536" w:type="dxa"/>
          </w:tcPr>
          <w:p w14:paraId="17B68C2F" w14:textId="5A98719A" w:rsidR="0041288A" w:rsidRPr="00282CFB" w:rsidRDefault="0041288A" w:rsidP="00BF1DB9">
            <w:pPr>
              <w:autoSpaceDE w:val="0"/>
              <w:autoSpaceDN w:val="0"/>
              <w:adjustRightInd w:val="0"/>
              <w:spacing w:after="0" w:line="240" w:lineRule="auto"/>
              <w:rPr>
                <w:rFonts w:ascii="Times New Roman" w:hAnsi="Times New Roman"/>
                <w:color w:val="000000"/>
                <w:szCs w:val="24"/>
                <w:lang w:eastAsia="lv-LV"/>
              </w:rPr>
            </w:pPr>
            <w:r w:rsidRPr="00282CFB">
              <w:rPr>
                <w:rFonts w:ascii="Times New Roman" w:hAnsi="Times New Roman"/>
                <w:color w:val="000000"/>
                <w:szCs w:val="24"/>
                <w:lang w:eastAsia="lv-LV"/>
              </w:rPr>
              <w:t xml:space="preserve">Procesa kontroles optimizācija ir piemērojama </w:t>
            </w:r>
            <w:r w:rsidR="00282CFB">
              <w:rPr>
                <w:rFonts w:ascii="Times New Roman" w:hAnsi="Times New Roman"/>
                <w:color w:val="000000"/>
                <w:szCs w:val="24"/>
                <w:lang w:eastAsia="lv-LV"/>
              </w:rPr>
              <w:t>visās kaļķu ražošanas iekārtās</w:t>
            </w:r>
          </w:p>
        </w:tc>
      </w:tr>
      <w:tr w:rsidR="0041288A" w:rsidRPr="00282CFB" w14:paraId="17B68C34" w14:textId="77777777" w:rsidTr="00B04964">
        <w:tc>
          <w:tcPr>
            <w:tcW w:w="567" w:type="dxa"/>
          </w:tcPr>
          <w:p w14:paraId="17B68C31" w14:textId="77777777" w:rsidR="0041288A" w:rsidRPr="00282CFB"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282CFB">
              <w:rPr>
                <w:rFonts w:ascii="Times New Roman" w:hAnsi="Times New Roman"/>
                <w:color w:val="000000"/>
                <w:szCs w:val="24"/>
                <w:lang w:eastAsia="lv-LV"/>
              </w:rPr>
              <w:t xml:space="preserve">2. </w:t>
            </w:r>
          </w:p>
        </w:tc>
        <w:tc>
          <w:tcPr>
            <w:tcW w:w="3969" w:type="dxa"/>
          </w:tcPr>
          <w:p w14:paraId="17B68C32" w14:textId="4A02117E" w:rsidR="0041288A" w:rsidRPr="00B04964" w:rsidRDefault="0041288A" w:rsidP="00BF1DB9">
            <w:pPr>
              <w:autoSpaceDE w:val="0"/>
              <w:autoSpaceDN w:val="0"/>
              <w:adjustRightInd w:val="0"/>
              <w:spacing w:after="0" w:line="240" w:lineRule="auto"/>
              <w:rPr>
                <w:rFonts w:ascii="Times New Roman" w:hAnsi="Times New Roman"/>
                <w:color w:val="000000"/>
                <w:spacing w:val="-2"/>
                <w:szCs w:val="24"/>
                <w:lang w:eastAsia="lv-LV"/>
              </w:rPr>
            </w:pPr>
            <w:r w:rsidRPr="00B04964">
              <w:rPr>
                <w:rFonts w:ascii="Times New Roman" w:hAnsi="Times New Roman"/>
                <w:color w:val="000000"/>
                <w:spacing w:val="-2"/>
                <w:szCs w:val="24"/>
                <w:lang w:eastAsia="lv-LV"/>
              </w:rPr>
              <w:t>Izraug</w:t>
            </w:r>
            <w:r w:rsidR="00282CFB" w:rsidRPr="00B04964">
              <w:rPr>
                <w:rFonts w:ascii="Times New Roman" w:hAnsi="Times New Roman"/>
                <w:color w:val="000000"/>
                <w:spacing w:val="-2"/>
                <w:szCs w:val="24"/>
                <w:lang w:eastAsia="lv-LV"/>
              </w:rPr>
              <w:t>ās kurināmo ar zemu sēra saturu</w:t>
            </w:r>
          </w:p>
        </w:tc>
        <w:tc>
          <w:tcPr>
            <w:tcW w:w="4536" w:type="dxa"/>
          </w:tcPr>
          <w:p w14:paraId="17B68C33" w14:textId="7FA06CC3" w:rsidR="0041288A" w:rsidRPr="00282CFB" w:rsidRDefault="0041288A" w:rsidP="00BF1DB9">
            <w:pPr>
              <w:autoSpaceDE w:val="0"/>
              <w:autoSpaceDN w:val="0"/>
              <w:adjustRightInd w:val="0"/>
              <w:spacing w:after="0" w:line="240" w:lineRule="auto"/>
              <w:rPr>
                <w:rFonts w:ascii="Times New Roman" w:hAnsi="Times New Roman"/>
                <w:color w:val="000000"/>
                <w:szCs w:val="24"/>
                <w:lang w:eastAsia="lv-LV"/>
              </w:rPr>
            </w:pPr>
            <w:r w:rsidRPr="00282CFB">
              <w:rPr>
                <w:rFonts w:ascii="Times New Roman" w:hAnsi="Times New Roman"/>
                <w:color w:val="000000"/>
                <w:szCs w:val="24"/>
                <w:lang w:eastAsia="lv-LV"/>
              </w:rPr>
              <w:t xml:space="preserve">Piemēro vispārīgi atkarībā </w:t>
            </w:r>
            <w:r w:rsidR="00E06631">
              <w:rPr>
                <w:rFonts w:ascii="Times New Roman" w:hAnsi="Times New Roman"/>
                <w:color w:val="000000"/>
                <w:szCs w:val="24"/>
                <w:lang w:eastAsia="lv-LV"/>
              </w:rPr>
              <w:t xml:space="preserve">no </w:t>
            </w:r>
            <w:r w:rsidRPr="00282CFB">
              <w:rPr>
                <w:rFonts w:ascii="Times New Roman" w:hAnsi="Times New Roman"/>
                <w:color w:val="000000"/>
                <w:szCs w:val="24"/>
                <w:lang w:eastAsia="lv-LV"/>
              </w:rPr>
              <w:t>kurināmā pieejamības, jo īpaši gar</w:t>
            </w:r>
            <w:r w:rsidR="00B04964">
              <w:rPr>
                <w:rFonts w:ascii="Times New Roman" w:hAnsi="Times New Roman"/>
                <w:color w:val="000000"/>
                <w:szCs w:val="24"/>
                <w:lang w:eastAsia="lv-LV"/>
              </w:rPr>
              <w:t>aj</w:t>
            </w:r>
            <w:r w:rsidRPr="00282CFB">
              <w:rPr>
                <w:rFonts w:ascii="Times New Roman" w:hAnsi="Times New Roman"/>
                <w:color w:val="000000"/>
                <w:szCs w:val="24"/>
                <w:lang w:eastAsia="lv-LV"/>
              </w:rPr>
              <w:t>ās rotācijas krāsnīs (</w:t>
            </w:r>
            <w:r w:rsidRPr="001F36F6">
              <w:rPr>
                <w:rFonts w:ascii="Times New Roman" w:hAnsi="Times New Roman"/>
                <w:iCs/>
                <w:color w:val="000000"/>
                <w:szCs w:val="24"/>
                <w:lang w:eastAsia="lv-LV"/>
              </w:rPr>
              <w:t>LRK</w:t>
            </w:r>
            <w:r w:rsidR="00282CFB">
              <w:rPr>
                <w:rFonts w:ascii="Times New Roman" w:hAnsi="Times New Roman"/>
                <w:color w:val="000000"/>
                <w:szCs w:val="24"/>
                <w:lang w:eastAsia="lv-LV"/>
              </w:rPr>
              <w:t>) lielā SO</w:t>
            </w:r>
            <w:r w:rsidR="00045A57" w:rsidRPr="00045A57">
              <w:rPr>
                <w:rFonts w:ascii="Times New Roman" w:hAnsi="Times New Roman"/>
                <w:color w:val="000000"/>
                <w:szCs w:val="24"/>
                <w:vertAlign w:val="subscript"/>
                <w:lang w:eastAsia="lv-LV"/>
              </w:rPr>
              <w:t>X</w:t>
            </w:r>
            <w:r w:rsidR="00282CFB">
              <w:rPr>
                <w:rFonts w:ascii="Times New Roman" w:hAnsi="Times New Roman"/>
                <w:color w:val="000000"/>
                <w:szCs w:val="24"/>
                <w:lang w:eastAsia="lv-LV"/>
              </w:rPr>
              <w:t xml:space="preserve"> emisiju apjoma dēļ</w:t>
            </w:r>
          </w:p>
        </w:tc>
      </w:tr>
      <w:tr w:rsidR="0041288A" w:rsidRPr="00282CFB" w14:paraId="17B68C38" w14:textId="77777777" w:rsidTr="00B04964">
        <w:tc>
          <w:tcPr>
            <w:tcW w:w="567" w:type="dxa"/>
          </w:tcPr>
          <w:p w14:paraId="17B68C35" w14:textId="77777777" w:rsidR="0041288A" w:rsidRPr="00282CFB"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282CFB">
              <w:rPr>
                <w:rFonts w:ascii="Times New Roman" w:hAnsi="Times New Roman"/>
                <w:color w:val="000000"/>
                <w:szCs w:val="24"/>
                <w:lang w:eastAsia="lv-LV"/>
              </w:rPr>
              <w:t xml:space="preserve">3. </w:t>
            </w:r>
          </w:p>
        </w:tc>
        <w:tc>
          <w:tcPr>
            <w:tcW w:w="3969" w:type="dxa"/>
          </w:tcPr>
          <w:p w14:paraId="17B68C36" w14:textId="734606EA" w:rsidR="0041288A" w:rsidRPr="00B04964" w:rsidRDefault="0041288A" w:rsidP="00CD6D75">
            <w:pPr>
              <w:autoSpaceDE w:val="0"/>
              <w:autoSpaceDN w:val="0"/>
              <w:adjustRightInd w:val="0"/>
              <w:spacing w:after="0" w:line="240" w:lineRule="auto"/>
              <w:rPr>
                <w:rFonts w:ascii="Times New Roman" w:hAnsi="Times New Roman"/>
                <w:color w:val="000000"/>
                <w:spacing w:val="-2"/>
                <w:szCs w:val="24"/>
                <w:lang w:eastAsia="lv-LV"/>
              </w:rPr>
            </w:pPr>
            <w:r w:rsidRPr="00B04964">
              <w:rPr>
                <w:rFonts w:ascii="Times New Roman" w:hAnsi="Times New Roman"/>
                <w:color w:val="000000"/>
                <w:spacing w:val="-2"/>
                <w:szCs w:val="24"/>
                <w:lang w:eastAsia="lv-LV"/>
              </w:rPr>
              <w:t>Izmanto absorbenta pievienošanas tehnisko paņēmienu (piemēram, absorbenta pievienošana, dūmgāzu attīrīšana ar filtru va</w:t>
            </w:r>
            <w:r w:rsidR="00CD6D75" w:rsidRPr="00B04964">
              <w:rPr>
                <w:rFonts w:ascii="Times New Roman" w:hAnsi="Times New Roman"/>
                <w:color w:val="000000"/>
                <w:spacing w:val="-2"/>
                <w:szCs w:val="24"/>
                <w:lang w:eastAsia="lv-LV"/>
              </w:rPr>
              <w:t>i aktīvās ogles iesmidzināšana)</w:t>
            </w:r>
            <w:r w:rsidR="00CD6D75" w:rsidRPr="00B04964">
              <w:rPr>
                <w:rFonts w:ascii="Times New Roman" w:hAnsi="Times New Roman"/>
                <w:color w:val="000000"/>
                <w:spacing w:val="-2"/>
                <w:szCs w:val="24"/>
                <w:vertAlign w:val="superscript"/>
              </w:rPr>
              <w:t>(1)</w:t>
            </w:r>
          </w:p>
        </w:tc>
        <w:tc>
          <w:tcPr>
            <w:tcW w:w="4536" w:type="dxa"/>
          </w:tcPr>
          <w:p w14:paraId="17B68C37" w14:textId="59399561" w:rsidR="0041288A" w:rsidRPr="00B04964" w:rsidRDefault="0041288A" w:rsidP="00BF1DB9">
            <w:pPr>
              <w:autoSpaceDE w:val="0"/>
              <w:autoSpaceDN w:val="0"/>
              <w:adjustRightInd w:val="0"/>
              <w:spacing w:after="0" w:line="240" w:lineRule="auto"/>
              <w:rPr>
                <w:rFonts w:ascii="Times New Roman" w:hAnsi="Times New Roman"/>
                <w:color w:val="000000"/>
                <w:spacing w:val="-2"/>
                <w:szCs w:val="24"/>
                <w:lang w:eastAsia="lv-LV"/>
              </w:rPr>
            </w:pPr>
            <w:r w:rsidRPr="00B04964">
              <w:rPr>
                <w:rFonts w:ascii="Times New Roman" w:hAnsi="Times New Roman"/>
                <w:color w:val="000000"/>
                <w:spacing w:val="-2"/>
                <w:szCs w:val="24"/>
                <w:lang w:eastAsia="lv-LV"/>
              </w:rPr>
              <w:t xml:space="preserve">Absorbenta pievienošanas tehniskie paņēmieni ir piemērojami kaļķu rūpniecībā. Lai izvērtētu </w:t>
            </w:r>
            <w:r w:rsidR="00B04964" w:rsidRPr="00B04964">
              <w:rPr>
                <w:rFonts w:ascii="Times New Roman" w:hAnsi="Times New Roman"/>
                <w:color w:val="000000"/>
                <w:spacing w:val="-2"/>
                <w:szCs w:val="24"/>
                <w:lang w:eastAsia="lv-LV"/>
              </w:rPr>
              <w:t xml:space="preserve">paņēmiena </w:t>
            </w:r>
            <w:r w:rsidRPr="00B04964">
              <w:rPr>
                <w:rFonts w:ascii="Times New Roman" w:hAnsi="Times New Roman"/>
                <w:color w:val="000000"/>
                <w:spacing w:val="-2"/>
                <w:szCs w:val="24"/>
                <w:lang w:eastAsia="lv-LV"/>
              </w:rPr>
              <w:t>piemērojamību, nepieciešama papildu izpēte, īpaši</w:t>
            </w:r>
            <w:r w:rsidR="00282CFB" w:rsidRPr="00B04964">
              <w:rPr>
                <w:rFonts w:ascii="Times New Roman" w:hAnsi="Times New Roman"/>
                <w:color w:val="000000"/>
                <w:spacing w:val="-2"/>
                <w:szCs w:val="24"/>
                <w:lang w:eastAsia="lv-LV"/>
              </w:rPr>
              <w:t xml:space="preserve"> attiecībā uz rotācijas krāsnīm</w:t>
            </w:r>
          </w:p>
        </w:tc>
      </w:tr>
      <w:tr w:rsidR="0041288A" w:rsidRPr="008E5240" w14:paraId="17B68C3A" w14:textId="77777777" w:rsidTr="00282CFB">
        <w:tc>
          <w:tcPr>
            <w:tcW w:w="9072" w:type="dxa"/>
            <w:gridSpan w:val="3"/>
          </w:tcPr>
          <w:p w14:paraId="17B68C39" w14:textId="76C13366" w:rsidR="0041288A" w:rsidRPr="00DF4FFC" w:rsidRDefault="00CD6D75" w:rsidP="00B11AB6">
            <w:pPr>
              <w:autoSpaceDE w:val="0"/>
              <w:autoSpaceDN w:val="0"/>
              <w:adjustRightInd w:val="0"/>
              <w:spacing w:after="0" w:line="240" w:lineRule="auto"/>
              <w:jc w:val="both"/>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lang w:eastAsia="lv-LV"/>
              </w:rPr>
              <w:t xml:space="preserve"> Tehniskie paņēmieni aprakstīti </w:t>
            </w:r>
            <w:r w:rsidR="00A70204" w:rsidRPr="00A70204">
              <w:rPr>
                <w:rFonts w:ascii="Times New Roman" w:hAnsi="Times New Roman"/>
                <w:color w:val="000000"/>
                <w:sz w:val="20"/>
                <w:szCs w:val="24"/>
              </w:rPr>
              <w:t xml:space="preserve">šā pielikuma </w:t>
            </w:r>
            <w:r w:rsidR="0041288A" w:rsidRPr="00DF4FFC">
              <w:rPr>
                <w:rFonts w:ascii="Times New Roman" w:hAnsi="Times New Roman"/>
                <w:color w:val="000000"/>
                <w:sz w:val="20"/>
                <w:szCs w:val="20"/>
                <w:lang w:eastAsia="lv-LV"/>
              </w:rPr>
              <w:t>8.2.3</w:t>
            </w:r>
            <w:r w:rsidR="00810C3B" w:rsidRPr="00810C3B">
              <w:rPr>
                <w:rFonts w:ascii="Times New Roman" w:hAnsi="Times New Roman"/>
                <w:color w:val="000000"/>
                <w:sz w:val="20"/>
                <w:szCs w:val="24"/>
              </w:rPr>
              <w:t>.</w:t>
            </w:r>
            <w:r w:rsidR="00810C3B" w:rsidRPr="00810C3B">
              <w:rPr>
                <w:rFonts w:ascii="Times New Roman" w:hAnsi="Times New Roman"/>
                <w:sz w:val="20"/>
                <w:szCs w:val="24"/>
              </w:rPr>
              <w:t> punktā norādītajā tabulā</w:t>
            </w:r>
            <w:r w:rsidR="0041288A" w:rsidRPr="00DF4FFC">
              <w:rPr>
                <w:rFonts w:ascii="Times New Roman" w:hAnsi="Times New Roman"/>
                <w:color w:val="000000"/>
                <w:sz w:val="20"/>
                <w:szCs w:val="20"/>
                <w:lang w:eastAsia="lv-LV"/>
              </w:rPr>
              <w:t>.</w:t>
            </w:r>
          </w:p>
        </w:tc>
      </w:tr>
    </w:tbl>
    <w:p w14:paraId="4C28570A" w14:textId="77777777" w:rsidR="00226A94" w:rsidRPr="00C400E9" w:rsidRDefault="00226A94" w:rsidP="00226A94">
      <w:pPr>
        <w:pStyle w:val="Virsraksts"/>
        <w:spacing w:after="0" w:line="240" w:lineRule="auto"/>
        <w:rPr>
          <w:i w:val="0"/>
          <w:sz w:val="24"/>
        </w:rPr>
      </w:pPr>
    </w:p>
    <w:p w14:paraId="17B68C3D" w14:textId="232BD22F" w:rsidR="0041288A" w:rsidRPr="008E5240" w:rsidRDefault="0041288A" w:rsidP="00D23A78">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Ar LPTP saistītie emisiju līmeņi kaļķu rūpniecībā apdedzināšanas procesu dūmgāzu radītām SO</w:t>
      </w:r>
      <w:r w:rsidR="00045A57" w:rsidRPr="00045A57">
        <w:rPr>
          <w:rFonts w:ascii="Times New Roman" w:hAnsi="Times New Roman"/>
          <w:b/>
          <w:color w:val="000000"/>
          <w:sz w:val="24"/>
          <w:szCs w:val="24"/>
          <w:vertAlign w:val="subscript"/>
          <w:lang w:eastAsia="lv-LV"/>
        </w:rPr>
        <w:t>X</w:t>
      </w:r>
      <w:r w:rsidRPr="008E5240">
        <w:rPr>
          <w:rFonts w:ascii="Times New Roman" w:hAnsi="Times New Roman"/>
          <w:b/>
          <w:bCs/>
          <w:color w:val="000000"/>
          <w:sz w:val="24"/>
          <w:szCs w:val="24"/>
          <w:lang w:eastAsia="lv-LV"/>
        </w:rPr>
        <w:t xml:space="preserve"> emisijām</w:t>
      </w:r>
    </w:p>
    <w:p w14:paraId="2148047D" w14:textId="77777777" w:rsidR="00DE1EC0" w:rsidRPr="00B04964" w:rsidRDefault="00DE1EC0" w:rsidP="00DE1EC0">
      <w:pPr>
        <w:pStyle w:val="Virsraksts"/>
        <w:spacing w:after="0" w:line="240" w:lineRule="auto"/>
        <w:rPr>
          <w:i w:val="0"/>
          <w:sz w:val="8"/>
          <w:szCs w:val="10"/>
        </w:rPr>
      </w:pPr>
    </w:p>
    <w:p w14:paraId="17B68C3F" w14:textId="6FE5C203" w:rsidR="0041288A" w:rsidRPr="00282CFB" w:rsidRDefault="0041288A" w:rsidP="00D23A78">
      <w:pPr>
        <w:autoSpaceDE w:val="0"/>
        <w:autoSpaceDN w:val="0"/>
        <w:adjustRightInd w:val="0"/>
        <w:spacing w:after="0" w:line="240" w:lineRule="auto"/>
        <w:jc w:val="right"/>
        <w:rPr>
          <w:rFonts w:ascii="Times New Roman" w:hAnsi="Times New Roman"/>
          <w:bCs/>
          <w:color w:val="000000"/>
          <w:szCs w:val="24"/>
          <w:lang w:eastAsia="lv-LV"/>
        </w:rPr>
      </w:pPr>
      <w:r w:rsidRPr="00282CFB">
        <w:rPr>
          <w:rFonts w:ascii="Times New Roman" w:hAnsi="Times New Roman"/>
          <w:bCs/>
          <w:color w:val="000000"/>
          <w:szCs w:val="24"/>
          <w:lang w:eastAsia="lv-LV"/>
        </w:rPr>
        <w:t>47</w:t>
      </w:r>
      <w:r w:rsidR="00574B42" w:rsidRPr="00282CFB">
        <w:rPr>
          <w:rFonts w:ascii="Times New Roman" w:hAnsi="Times New Roman"/>
          <w:bCs/>
          <w:color w:val="000000"/>
          <w:szCs w:val="24"/>
          <w:lang w:eastAsia="lv-LV"/>
        </w:rPr>
        <w:t>. tabul</w:t>
      </w:r>
      <w:r w:rsidRPr="00282CFB">
        <w:rPr>
          <w:rFonts w:ascii="Times New Roman" w:hAnsi="Times New Roman"/>
          <w:bCs/>
          <w:color w:val="000000"/>
          <w:szCs w:val="24"/>
          <w:lang w:eastAsia="lv-LV"/>
        </w:rPr>
        <w:t xml:space="preserve">a </w:t>
      </w:r>
    </w:p>
    <w:p w14:paraId="7885CB41"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992"/>
        <w:gridCol w:w="4394"/>
      </w:tblGrid>
      <w:tr w:rsidR="0041288A" w:rsidRPr="00045A57" w14:paraId="17B68C45" w14:textId="77777777" w:rsidTr="005445D9">
        <w:tc>
          <w:tcPr>
            <w:tcW w:w="567" w:type="dxa"/>
            <w:vAlign w:val="center"/>
          </w:tcPr>
          <w:p w14:paraId="241DAA6B" w14:textId="77777777" w:rsidR="00282CFB" w:rsidRPr="00045A57" w:rsidRDefault="00B23DB9" w:rsidP="00282CFB">
            <w:pPr>
              <w:autoSpaceDE w:val="0"/>
              <w:autoSpaceDN w:val="0"/>
              <w:adjustRightInd w:val="0"/>
              <w:spacing w:after="0" w:line="240" w:lineRule="auto"/>
              <w:ind w:left="-57" w:right="-57"/>
              <w:jc w:val="center"/>
              <w:rPr>
                <w:rFonts w:ascii="Times New Roman" w:hAnsi="Times New Roman"/>
                <w:color w:val="000000"/>
                <w:lang w:eastAsia="lv-LV"/>
              </w:rPr>
            </w:pPr>
            <w:r w:rsidRPr="00045A57">
              <w:rPr>
                <w:rFonts w:ascii="Times New Roman" w:hAnsi="Times New Roman"/>
                <w:color w:val="000000"/>
                <w:lang w:eastAsia="lv-LV"/>
              </w:rPr>
              <w:t>Nr. </w:t>
            </w:r>
          </w:p>
          <w:p w14:paraId="17B68C41" w14:textId="211F9DAB" w:rsidR="0041288A" w:rsidRPr="00045A57" w:rsidRDefault="00B23DB9" w:rsidP="00282CFB">
            <w:pPr>
              <w:autoSpaceDE w:val="0"/>
              <w:autoSpaceDN w:val="0"/>
              <w:adjustRightInd w:val="0"/>
              <w:spacing w:after="0" w:line="240" w:lineRule="auto"/>
              <w:ind w:left="-57" w:right="-57"/>
              <w:jc w:val="center"/>
              <w:rPr>
                <w:rFonts w:ascii="Times New Roman" w:hAnsi="Times New Roman"/>
                <w:color w:val="000000"/>
                <w:lang w:eastAsia="lv-LV"/>
              </w:rPr>
            </w:pPr>
            <w:r w:rsidRPr="00045A57">
              <w:rPr>
                <w:rFonts w:ascii="Times New Roman" w:hAnsi="Times New Roman"/>
                <w:color w:val="000000"/>
                <w:lang w:eastAsia="lv-LV"/>
              </w:rPr>
              <w:t>p. k.</w:t>
            </w:r>
          </w:p>
        </w:tc>
        <w:tc>
          <w:tcPr>
            <w:tcW w:w="3119" w:type="dxa"/>
            <w:vAlign w:val="center"/>
          </w:tcPr>
          <w:p w14:paraId="17B68C42" w14:textId="77777777" w:rsidR="0041288A" w:rsidRPr="00045A57" w:rsidRDefault="0041288A" w:rsidP="00282CFB">
            <w:pPr>
              <w:autoSpaceDE w:val="0"/>
              <w:autoSpaceDN w:val="0"/>
              <w:adjustRightInd w:val="0"/>
              <w:spacing w:after="0" w:line="240" w:lineRule="auto"/>
              <w:ind w:left="-57" w:right="-57"/>
              <w:jc w:val="center"/>
              <w:rPr>
                <w:rFonts w:ascii="Times New Roman" w:hAnsi="Times New Roman"/>
                <w:color w:val="000000"/>
                <w:lang w:eastAsia="lv-LV"/>
              </w:rPr>
            </w:pPr>
            <w:r w:rsidRPr="00045A57">
              <w:rPr>
                <w:rFonts w:ascii="Times New Roman" w:hAnsi="Times New Roman"/>
                <w:color w:val="000000"/>
                <w:lang w:eastAsia="lv-LV"/>
              </w:rPr>
              <w:t>Krāsns veids</w:t>
            </w:r>
          </w:p>
        </w:tc>
        <w:tc>
          <w:tcPr>
            <w:tcW w:w="992" w:type="dxa"/>
            <w:vAlign w:val="center"/>
          </w:tcPr>
          <w:p w14:paraId="17B68C43" w14:textId="77777777" w:rsidR="0041288A" w:rsidRPr="00045A57" w:rsidRDefault="0041288A" w:rsidP="00282CFB">
            <w:pPr>
              <w:autoSpaceDE w:val="0"/>
              <w:autoSpaceDN w:val="0"/>
              <w:adjustRightInd w:val="0"/>
              <w:spacing w:after="0" w:line="240" w:lineRule="auto"/>
              <w:ind w:left="-57" w:right="-57"/>
              <w:jc w:val="center"/>
              <w:rPr>
                <w:rFonts w:ascii="Times New Roman" w:hAnsi="Times New Roman"/>
                <w:color w:val="000000"/>
                <w:lang w:eastAsia="lv-LV"/>
              </w:rPr>
            </w:pPr>
            <w:r w:rsidRPr="00045A57">
              <w:rPr>
                <w:rFonts w:ascii="Times New Roman" w:hAnsi="Times New Roman"/>
                <w:color w:val="000000"/>
                <w:lang w:eastAsia="lv-LV"/>
              </w:rPr>
              <w:t>Vienība</w:t>
            </w:r>
          </w:p>
        </w:tc>
        <w:tc>
          <w:tcPr>
            <w:tcW w:w="4394" w:type="dxa"/>
            <w:vAlign w:val="center"/>
          </w:tcPr>
          <w:p w14:paraId="17B68C44" w14:textId="08C52EED" w:rsidR="0041288A" w:rsidRPr="00045A57" w:rsidRDefault="0041288A" w:rsidP="00282CFB">
            <w:pPr>
              <w:autoSpaceDE w:val="0"/>
              <w:autoSpaceDN w:val="0"/>
              <w:adjustRightInd w:val="0"/>
              <w:spacing w:after="0" w:line="240" w:lineRule="auto"/>
              <w:ind w:left="-57" w:right="-57"/>
              <w:jc w:val="center"/>
              <w:rPr>
                <w:rFonts w:ascii="Times New Roman" w:hAnsi="Times New Roman"/>
                <w:color w:val="000000"/>
                <w:lang w:eastAsia="lv-LV"/>
              </w:rPr>
            </w:pPr>
            <w:r w:rsidRPr="00045A57">
              <w:rPr>
                <w:rFonts w:ascii="Times New Roman" w:hAnsi="Times New Roman"/>
                <w:color w:val="000000"/>
                <w:lang w:eastAsia="lv-LV"/>
              </w:rPr>
              <w:t>LPTP-SEL</w:t>
            </w:r>
            <w:r w:rsidR="00CD6D75" w:rsidRPr="00045A57">
              <w:rPr>
                <w:rFonts w:ascii="Times New Roman" w:hAnsi="Times New Roman"/>
                <w:color w:val="000000"/>
                <w:vertAlign w:val="superscript"/>
              </w:rPr>
              <w:t>(1)</w:t>
            </w:r>
            <w:r w:rsidR="00DF4FFC" w:rsidRPr="00045A57">
              <w:rPr>
                <w:rFonts w:ascii="Times New Roman" w:hAnsi="Times New Roman"/>
                <w:color w:val="000000"/>
                <w:vertAlign w:val="superscript"/>
              </w:rPr>
              <w:t>, </w:t>
            </w:r>
            <w:r w:rsidR="00443C3D" w:rsidRPr="00045A57">
              <w:rPr>
                <w:rFonts w:ascii="Times New Roman" w:hAnsi="Times New Roman"/>
                <w:color w:val="000000"/>
                <w:vertAlign w:val="superscript"/>
              </w:rPr>
              <w:t>(2)</w:t>
            </w:r>
            <w:r w:rsidRPr="00045A57">
              <w:rPr>
                <w:rFonts w:ascii="Times New Roman" w:hAnsi="Times New Roman"/>
                <w:color w:val="000000"/>
                <w:lang w:eastAsia="lv-LV"/>
              </w:rPr>
              <w:t xml:space="preserve"> </w:t>
            </w:r>
            <w:r w:rsidR="00282CFB" w:rsidRPr="00045A57">
              <w:rPr>
                <w:rFonts w:ascii="Times New Roman" w:hAnsi="Times New Roman"/>
                <w:color w:val="000000"/>
                <w:lang w:eastAsia="lv-LV"/>
              </w:rPr>
              <w:br/>
            </w:r>
            <w:r w:rsidRPr="00045A57">
              <w:rPr>
                <w:rFonts w:ascii="Times New Roman" w:hAnsi="Times New Roman"/>
                <w:color w:val="000000"/>
                <w:lang w:eastAsia="lv-LV"/>
              </w:rPr>
              <w:t>(diennakts vidējā vērtība vai vidējais paraugu ņemšanas laikā (punktveida mērījumi, vismaz pusstundu), SO</w:t>
            </w:r>
            <w:r w:rsidR="00045A57" w:rsidRPr="00045A57">
              <w:rPr>
                <w:rFonts w:ascii="Times New Roman" w:hAnsi="Times New Roman"/>
                <w:color w:val="000000"/>
                <w:vertAlign w:val="subscript"/>
                <w:lang w:eastAsia="lv-LV"/>
              </w:rPr>
              <w:t>X</w:t>
            </w:r>
            <w:r w:rsidRPr="00045A57">
              <w:rPr>
                <w:rFonts w:ascii="Times New Roman" w:hAnsi="Times New Roman"/>
                <w:color w:val="000000"/>
                <w:lang w:eastAsia="lv-LV"/>
              </w:rPr>
              <w:t>, kas izteikts kā SO</w:t>
            </w:r>
            <w:r w:rsidRPr="00045A57">
              <w:rPr>
                <w:rFonts w:ascii="Times New Roman" w:hAnsi="Times New Roman"/>
                <w:color w:val="000000"/>
                <w:vertAlign w:val="subscript"/>
                <w:lang w:eastAsia="lv-LV"/>
              </w:rPr>
              <w:t>2</w:t>
            </w:r>
            <w:r w:rsidRPr="00045A57">
              <w:rPr>
                <w:rFonts w:ascii="Times New Roman" w:hAnsi="Times New Roman"/>
                <w:color w:val="000000"/>
                <w:lang w:eastAsia="lv-LV"/>
              </w:rPr>
              <w:t>)</w:t>
            </w:r>
          </w:p>
        </w:tc>
      </w:tr>
      <w:tr w:rsidR="0041288A" w:rsidRPr="00282CFB" w14:paraId="17B68C4A" w14:textId="77777777" w:rsidTr="005445D9">
        <w:tc>
          <w:tcPr>
            <w:tcW w:w="567" w:type="dxa"/>
          </w:tcPr>
          <w:p w14:paraId="17B68C46" w14:textId="77777777" w:rsidR="0041288A" w:rsidRPr="00282CFB" w:rsidRDefault="0041288A" w:rsidP="00282CFB">
            <w:pPr>
              <w:autoSpaceDE w:val="0"/>
              <w:autoSpaceDN w:val="0"/>
              <w:adjustRightInd w:val="0"/>
              <w:spacing w:after="0" w:line="240" w:lineRule="auto"/>
              <w:rPr>
                <w:rFonts w:ascii="Times New Roman" w:hAnsi="Times New Roman"/>
                <w:color w:val="000000"/>
                <w:szCs w:val="24"/>
                <w:lang w:eastAsia="lv-LV"/>
              </w:rPr>
            </w:pPr>
            <w:r w:rsidRPr="00282CFB">
              <w:rPr>
                <w:rFonts w:ascii="Times New Roman" w:hAnsi="Times New Roman"/>
                <w:color w:val="000000"/>
                <w:szCs w:val="24"/>
                <w:lang w:eastAsia="lv-LV"/>
              </w:rPr>
              <w:t xml:space="preserve">1. </w:t>
            </w:r>
          </w:p>
        </w:tc>
        <w:tc>
          <w:tcPr>
            <w:tcW w:w="3119" w:type="dxa"/>
          </w:tcPr>
          <w:p w14:paraId="17B68C47" w14:textId="77777777" w:rsidR="0041288A" w:rsidRPr="005445D9" w:rsidRDefault="0041288A" w:rsidP="00282CFB">
            <w:pPr>
              <w:autoSpaceDE w:val="0"/>
              <w:autoSpaceDN w:val="0"/>
              <w:adjustRightInd w:val="0"/>
              <w:spacing w:after="0" w:line="240" w:lineRule="auto"/>
              <w:rPr>
                <w:rFonts w:ascii="Times New Roman" w:hAnsi="Times New Roman"/>
                <w:color w:val="000000"/>
                <w:spacing w:val="-2"/>
                <w:szCs w:val="24"/>
                <w:lang w:eastAsia="lv-LV"/>
              </w:rPr>
            </w:pPr>
            <w:r w:rsidRPr="005445D9">
              <w:rPr>
                <w:rFonts w:ascii="Times New Roman" w:hAnsi="Times New Roman"/>
                <w:iCs/>
                <w:color w:val="000000"/>
                <w:spacing w:val="-2"/>
                <w:szCs w:val="24"/>
                <w:lang w:eastAsia="lv-LV"/>
              </w:rPr>
              <w:t>PFRK, ASK, MFSK, OSK, PRK</w:t>
            </w:r>
          </w:p>
        </w:tc>
        <w:tc>
          <w:tcPr>
            <w:tcW w:w="992" w:type="dxa"/>
          </w:tcPr>
          <w:p w14:paraId="17B68C48" w14:textId="77777777" w:rsidR="0041288A" w:rsidRPr="00282CFB" w:rsidRDefault="0041288A" w:rsidP="00282CFB">
            <w:pPr>
              <w:autoSpaceDE w:val="0"/>
              <w:autoSpaceDN w:val="0"/>
              <w:adjustRightInd w:val="0"/>
              <w:spacing w:after="0" w:line="240" w:lineRule="auto"/>
              <w:jc w:val="center"/>
              <w:rPr>
                <w:rFonts w:ascii="Times New Roman" w:hAnsi="Times New Roman"/>
                <w:color w:val="000000"/>
                <w:szCs w:val="24"/>
                <w:lang w:eastAsia="lv-LV"/>
              </w:rPr>
            </w:pPr>
            <w:r w:rsidRPr="00282CFB">
              <w:rPr>
                <w:rFonts w:ascii="Times New Roman" w:hAnsi="Times New Roman"/>
                <w:color w:val="000000"/>
                <w:szCs w:val="24"/>
                <w:lang w:eastAsia="lv-LV"/>
              </w:rPr>
              <w:t>mg/Nm</w:t>
            </w:r>
            <w:r w:rsidRPr="00282CFB">
              <w:rPr>
                <w:rFonts w:ascii="Times New Roman" w:hAnsi="Times New Roman"/>
                <w:color w:val="000000"/>
                <w:szCs w:val="24"/>
                <w:vertAlign w:val="superscript"/>
                <w:lang w:eastAsia="lv-LV"/>
              </w:rPr>
              <w:t>3</w:t>
            </w:r>
          </w:p>
        </w:tc>
        <w:tc>
          <w:tcPr>
            <w:tcW w:w="4394" w:type="dxa"/>
          </w:tcPr>
          <w:p w14:paraId="17B68C49" w14:textId="5B780B93" w:rsidR="0041288A" w:rsidRPr="00282CFB" w:rsidRDefault="0041288A" w:rsidP="00282CFB">
            <w:pPr>
              <w:autoSpaceDE w:val="0"/>
              <w:autoSpaceDN w:val="0"/>
              <w:adjustRightInd w:val="0"/>
              <w:spacing w:after="0" w:line="240" w:lineRule="auto"/>
              <w:jc w:val="center"/>
              <w:rPr>
                <w:rFonts w:ascii="Times New Roman" w:hAnsi="Times New Roman"/>
                <w:color w:val="000000"/>
                <w:szCs w:val="24"/>
                <w:lang w:eastAsia="lv-LV"/>
              </w:rPr>
            </w:pPr>
            <w:r w:rsidRPr="00282CFB">
              <w:rPr>
                <w:rFonts w:ascii="Times New Roman" w:hAnsi="Times New Roman"/>
                <w:color w:val="000000"/>
                <w:szCs w:val="24"/>
                <w:lang w:eastAsia="lv-LV"/>
              </w:rPr>
              <w:t>&lt;</w:t>
            </w:r>
            <w:r w:rsidR="00B51950" w:rsidRPr="00282CFB">
              <w:rPr>
                <w:rFonts w:ascii="Times New Roman" w:hAnsi="Times New Roman"/>
                <w:color w:val="000000"/>
                <w:szCs w:val="24"/>
                <w:lang w:eastAsia="lv-LV"/>
              </w:rPr>
              <w:t> 50–</w:t>
            </w:r>
            <w:r w:rsidRPr="00282CFB">
              <w:rPr>
                <w:rFonts w:ascii="Times New Roman" w:hAnsi="Times New Roman"/>
                <w:color w:val="000000"/>
                <w:szCs w:val="24"/>
                <w:lang w:eastAsia="lv-LV"/>
              </w:rPr>
              <w:t>200</w:t>
            </w:r>
          </w:p>
        </w:tc>
      </w:tr>
      <w:tr w:rsidR="0041288A" w:rsidRPr="00282CFB" w14:paraId="17B68C4F" w14:textId="77777777" w:rsidTr="005445D9">
        <w:tc>
          <w:tcPr>
            <w:tcW w:w="567" w:type="dxa"/>
          </w:tcPr>
          <w:p w14:paraId="17B68C4B" w14:textId="77777777" w:rsidR="0041288A" w:rsidRPr="00282CFB" w:rsidRDefault="0041288A" w:rsidP="00282CFB">
            <w:pPr>
              <w:autoSpaceDE w:val="0"/>
              <w:autoSpaceDN w:val="0"/>
              <w:adjustRightInd w:val="0"/>
              <w:spacing w:after="0" w:line="240" w:lineRule="auto"/>
              <w:rPr>
                <w:rFonts w:ascii="Times New Roman" w:hAnsi="Times New Roman"/>
                <w:color w:val="000000"/>
                <w:szCs w:val="24"/>
                <w:lang w:eastAsia="lv-LV"/>
              </w:rPr>
            </w:pPr>
            <w:r w:rsidRPr="00282CFB">
              <w:rPr>
                <w:rFonts w:ascii="Times New Roman" w:hAnsi="Times New Roman"/>
                <w:color w:val="000000"/>
                <w:szCs w:val="24"/>
                <w:lang w:eastAsia="lv-LV"/>
              </w:rPr>
              <w:t xml:space="preserve">2. </w:t>
            </w:r>
          </w:p>
        </w:tc>
        <w:tc>
          <w:tcPr>
            <w:tcW w:w="3119" w:type="dxa"/>
          </w:tcPr>
          <w:p w14:paraId="17B68C4C" w14:textId="77777777" w:rsidR="0041288A" w:rsidRPr="005445D9" w:rsidRDefault="0041288A" w:rsidP="00282CFB">
            <w:pPr>
              <w:autoSpaceDE w:val="0"/>
              <w:autoSpaceDN w:val="0"/>
              <w:adjustRightInd w:val="0"/>
              <w:spacing w:after="0" w:line="240" w:lineRule="auto"/>
              <w:rPr>
                <w:rFonts w:ascii="Times New Roman" w:hAnsi="Times New Roman"/>
                <w:color w:val="000000"/>
                <w:spacing w:val="-2"/>
                <w:szCs w:val="24"/>
                <w:lang w:eastAsia="lv-LV"/>
              </w:rPr>
            </w:pPr>
            <w:r w:rsidRPr="005445D9">
              <w:rPr>
                <w:rFonts w:ascii="Times New Roman" w:hAnsi="Times New Roman"/>
                <w:iCs/>
                <w:color w:val="000000"/>
                <w:spacing w:val="-2"/>
                <w:szCs w:val="24"/>
                <w:lang w:eastAsia="lv-LV"/>
              </w:rPr>
              <w:t>LRK</w:t>
            </w:r>
          </w:p>
        </w:tc>
        <w:tc>
          <w:tcPr>
            <w:tcW w:w="992" w:type="dxa"/>
          </w:tcPr>
          <w:p w14:paraId="17B68C4D" w14:textId="77777777" w:rsidR="0041288A" w:rsidRPr="00282CFB" w:rsidRDefault="0041288A" w:rsidP="00282CFB">
            <w:pPr>
              <w:autoSpaceDE w:val="0"/>
              <w:autoSpaceDN w:val="0"/>
              <w:adjustRightInd w:val="0"/>
              <w:spacing w:after="0" w:line="240" w:lineRule="auto"/>
              <w:jc w:val="center"/>
              <w:rPr>
                <w:rFonts w:ascii="Times New Roman" w:hAnsi="Times New Roman"/>
                <w:color w:val="000000"/>
                <w:szCs w:val="24"/>
                <w:lang w:eastAsia="lv-LV"/>
              </w:rPr>
            </w:pPr>
            <w:r w:rsidRPr="00282CFB">
              <w:rPr>
                <w:rFonts w:ascii="Times New Roman" w:hAnsi="Times New Roman"/>
                <w:color w:val="000000"/>
                <w:szCs w:val="24"/>
                <w:lang w:eastAsia="lv-LV"/>
              </w:rPr>
              <w:t>mg/Nm</w:t>
            </w:r>
            <w:r w:rsidRPr="00282CFB">
              <w:rPr>
                <w:rFonts w:ascii="Times New Roman" w:hAnsi="Times New Roman"/>
                <w:color w:val="000000"/>
                <w:szCs w:val="24"/>
                <w:vertAlign w:val="superscript"/>
                <w:lang w:eastAsia="lv-LV"/>
              </w:rPr>
              <w:t>3</w:t>
            </w:r>
          </w:p>
        </w:tc>
        <w:tc>
          <w:tcPr>
            <w:tcW w:w="4394" w:type="dxa"/>
          </w:tcPr>
          <w:p w14:paraId="17B68C4E" w14:textId="0530D427" w:rsidR="0041288A" w:rsidRPr="00282CFB" w:rsidRDefault="0041288A" w:rsidP="00282CFB">
            <w:pPr>
              <w:autoSpaceDE w:val="0"/>
              <w:autoSpaceDN w:val="0"/>
              <w:adjustRightInd w:val="0"/>
              <w:spacing w:after="0" w:line="240" w:lineRule="auto"/>
              <w:jc w:val="center"/>
              <w:rPr>
                <w:rFonts w:ascii="Times New Roman" w:hAnsi="Times New Roman"/>
                <w:color w:val="000000"/>
                <w:szCs w:val="24"/>
                <w:lang w:eastAsia="lv-LV"/>
              </w:rPr>
            </w:pPr>
            <w:r w:rsidRPr="00282CFB">
              <w:rPr>
                <w:rFonts w:ascii="Times New Roman" w:hAnsi="Times New Roman"/>
                <w:color w:val="000000"/>
                <w:szCs w:val="24"/>
                <w:lang w:eastAsia="lv-LV"/>
              </w:rPr>
              <w:t>&lt;</w:t>
            </w:r>
            <w:r w:rsidR="00B51950" w:rsidRPr="00282CFB">
              <w:rPr>
                <w:rFonts w:ascii="Times New Roman" w:hAnsi="Times New Roman"/>
                <w:color w:val="000000"/>
                <w:szCs w:val="24"/>
                <w:lang w:eastAsia="lv-LV"/>
              </w:rPr>
              <w:t> 50–</w:t>
            </w:r>
            <w:r w:rsidRPr="00282CFB">
              <w:rPr>
                <w:rFonts w:ascii="Times New Roman" w:hAnsi="Times New Roman"/>
                <w:color w:val="000000"/>
                <w:szCs w:val="24"/>
                <w:lang w:eastAsia="lv-LV"/>
              </w:rPr>
              <w:t>400</w:t>
            </w:r>
          </w:p>
        </w:tc>
      </w:tr>
      <w:tr w:rsidR="0041288A" w:rsidRPr="00045A57" w14:paraId="17B68C52" w14:textId="77777777" w:rsidTr="00282CFB">
        <w:tc>
          <w:tcPr>
            <w:tcW w:w="9072" w:type="dxa"/>
            <w:gridSpan w:val="4"/>
          </w:tcPr>
          <w:p w14:paraId="17B68C50" w14:textId="6E44134B" w:rsidR="0041288A" w:rsidRPr="00045A57" w:rsidRDefault="00CD6D75" w:rsidP="00810C3B">
            <w:pPr>
              <w:autoSpaceDE w:val="0"/>
              <w:autoSpaceDN w:val="0"/>
              <w:adjustRightInd w:val="0"/>
              <w:spacing w:after="0" w:line="240" w:lineRule="auto"/>
              <w:ind w:left="227" w:hanging="227"/>
              <w:rPr>
                <w:rFonts w:ascii="Times New Roman" w:hAnsi="Times New Roman"/>
                <w:color w:val="000000"/>
                <w:sz w:val="20"/>
                <w:szCs w:val="20"/>
                <w:lang w:eastAsia="lv-LV"/>
              </w:rPr>
            </w:pPr>
            <w:r w:rsidRPr="00045A57">
              <w:rPr>
                <w:rFonts w:ascii="Times New Roman" w:hAnsi="Times New Roman"/>
                <w:color w:val="000000"/>
                <w:sz w:val="20"/>
                <w:szCs w:val="20"/>
                <w:vertAlign w:val="superscript"/>
              </w:rPr>
              <w:t>(1</w:t>
            </w:r>
            <w:r w:rsidRPr="00045A57">
              <w:rPr>
                <w:rFonts w:ascii="Times New Roman" w:hAnsi="Times New Roman"/>
                <w:color w:val="000000"/>
                <w:spacing w:val="-2"/>
                <w:sz w:val="20"/>
                <w:szCs w:val="20"/>
                <w:vertAlign w:val="superscript"/>
              </w:rPr>
              <w:t>)</w:t>
            </w:r>
            <w:r w:rsidR="0041288A" w:rsidRPr="00045A57">
              <w:rPr>
                <w:rFonts w:ascii="Times New Roman" w:hAnsi="Times New Roman"/>
                <w:color w:val="000000"/>
                <w:spacing w:val="-2"/>
                <w:sz w:val="20"/>
                <w:szCs w:val="20"/>
                <w:lang w:eastAsia="lv-LV"/>
              </w:rPr>
              <w:t xml:space="preserve"> Līmenis ir atkarīgs no sākotnējā SO</w:t>
            </w:r>
            <w:r w:rsidR="00045A57" w:rsidRPr="00045A57">
              <w:rPr>
                <w:rFonts w:ascii="Times New Roman" w:hAnsi="Times New Roman"/>
                <w:color w:val="000000"/>
                <w:sz w:val="20"/>
                <w:szCs w:val="20"/>
                <w:vertAlign w:val="subscript"/>
                <w:lang w:eastAsia="lv-LV"/>
              </w:rPr>
              <w:t>X</w:t>
            </w:r>
            <w:r w:rsidR="0041288A" w:rsidRPr="00045A57">
              <w:rPr>
                <w:rFonts w:ascii="Times New Roman" w:hAnsi="Times New Roman"/>
                <w:color w:val="000000"/>
                <w:spacing w:val="-2"/>
                <w:sz w:val="20"/>
                <w:szCs w:val="20"/>
                <w:lang w:eastAsia="lv-LV"/>
              </w:rPr>
              <w:t xml:space="preserve"> līmeņa dūmgāzēs un no izmantotā samazināšanas tehniskā paņēmiena.</w:t>
            </w:r>
            <w:r w:rsidR="0041288A" w:rsidRPr="00045A57">
              <w:rPr>
                <w:rFonts w:ascii="Times New Roman" w:hAnsi="Times New Roman"/>
                <w:color w:val="000000"/>
                <w:sz w:val="20"/>
                <w:szCs w:val="20"/>
                <w:lang w:eastAsia="lv-LV"/>
              </w:rPr>
              <w:t xml:space="preserve"> </w:t>
            </w:r>
          </w:p>
          <w:p w14:paraId="17B68C51" w14:textId="0B2147CF" w:rsidR="0041288A" w:rsidRPr="00045A57" w:rsidRDefault="00443C3D" w:rsidP="00810C3B">
            <w:pPr>
              <w:autoSpaceDE w:val="0"/>
              <w:autoSpaceDN w:val="0"/>
              <w:adjustRightInd w:val="0"/>
              <w:spacing w:after="0" w:line="240" w:lineRule="auto"/>
              <w:ind w:left="227" w:hanging="227"/>
              <w:rPr>
                <w:rFonts w:ascii="Times New Roman" w:hAnsi="Times New Roman"/>
                <w:color w:val="000000"/>
                <w:sz w:val="20"/>
                <w:szCs w:val="20"/>
                <w:lang w:eastAsia="lv-LV"/>
              </w:rPr>
            </w:pPr>
            <w:r w:rsidRPr="00045A57">
              <w:rPr>
                <w:rFonts w:ascii="Times New Roman" w:hAnsi="Times New Roman"/>
                <w:color w:val="000000"/>
                <w:sz w:val="20"/>
                <w:szCs w:val="20"/>
                <w:vertAlign w:val="superscript"/>
              </w:rPr>
              <w:t>(2)</w:t>
            </w:r>
            <w:r w:rsidR="0041288A" w:rsidRPr="00045A57">
              <w:rPr>
                <w:rFonts w:ascii="Times New Roman" w:hAnsi="Times New Roman"/>
                <w:color w:val="000000"/>
                <w:sz w:val="20"/>
                <w:szCs w:val="20"/>
                <w:lang w:eastAsia="lv-LV"/>
              </w:rPr>
              <w:t xml:space="preserve"> Kausētu </w:t>
            </w:r>
            <w:proofErr w:type="spellStart"/>
            <w:r w:rsidR="0041288A" w:rsidRPr="00045A57">
              <w:rPr>
                <w:rFonts w:ascii="Times New Roman" w:hAnsi="Times New Roman"/>
                <w:color w:val="000000"/>
                <w:sz w:val="20"/>
                <w:szCs w:val="20"/>
                <w:lang w:eastAsia="lv-LV"/>
              </w:rPr>
              <w:t>dolomītkaļķu</w:t>
            </w:r>
            <w:proofErr w:type="spellEnd"/>
            <w:r w:rsidR="0041288A" w:rsidRPr="00045A57">
              <w:rPr>
                <w:rFonts w:ascii="Times New Roman" w:hAnsi="Times New Roman"/>
                <w:color w:val="000000"/>
                <w:sz w:val="20"/>
                <w:szCs w:val="20"/>
                <w:lang w:eastAsia="lv-LV"/>
              </w:rPr>
              <w:t>, kas iegūti divkāršajā procesā, ražošanā SO</w:t>
            </w:r>
            <w:r w:rsidR="00045A57" w:rsidRPr="00045A57">
              <w:rPr>
                <w:rFonts w:ascii="Times New Roman" w:hAnsi="Times New Roman"/>
                <w:color w:val="000000"/>
                <w:sz w:val="20"/>
                <w:szCs w:val="20"/>
                <w:vertAlign w:val="subscript"/>
                <w:lang w:eastAsia="lv-LV"/>
              </w:rPr>
              <w:t>X</w:t>
            </w:r>
            <w:r w:rsidR="0041288A" w:rsidRPr="00045A57">
              <w:rPr>
                <w:rFonts w:ascii="Times New Roman" w:hAnsi="Times New Roman"/>
                <w:color w:val="000000"/>
                <w:sz w:val="20"/>
                <w:szCs w:val="20"/>
                <w:lang w:eastAsia="lv-LV"/>
              </w:rPr>
              <w:t xml:space="preserve"> emisijas var pārsniegt augstākos diapazona rādītājus.</w:t>
            </w:r>
          </w:p>
        </w:tc>
      </w:tr>
    </w:tbl>
    <w:p w14:paraId="429FF645" w14:textId="77777777" w:rsidR="00226A94" w:rsidRPr="00C400E9" w:rsidRDefault="00226A94" w:rsidP="00226A94">
      <w:pPr>
        <w:pStyle w:val="Virsraksts"/>
        <w:spacing w:after="0" w:line="240" w:lineRule="auto"/>
        <w:rPr>
          <w:i w:val="0"/>
          <w:sz w:val="24"/>
        </w:rPr>
      </w:pPr>
      <w:bookmarkStart w:id="53" w:name="_Toc370812775"/>
    </w:p>
    <w:p w14:paraId="17B68C55" w14:textId="4616E26D" w:rsidR="0041288A" w:rsidRPr="00282CFB" w:rsidRDefault="0041288A" w:rsidP="00BF1DB9">
      <w:pPr>
        <w:pStyle w:val="Virsraksts"/>
        <w:spacing w:after="0" w:line="240" w:lineRule="auto"/>
        <w:rPr>
          <w:sz w:val="24"/>
          <w:lang w:eastAsia="lv-LV"/>
        </w:rPr>
      </w:pPr>
      <w:r w:rsidRPr="00282CFB">
        <w:rPr>
          <w:sz w:val="24"/>
          <w:lang w:eastAsia="lv-LV"/>
        </w:rPr>
        <w:t>6.7.4. CO emisijas un CO izplūdes</w:t>
      </w:r>
      <w:bookmarkEnd w:id="53"/>
      <w:r w:rsidR="00CF2293" w:rsidRPr="00282CFB">
        <w:rPr>
          <w:sz w:val="24"/>
          <w:lang w:eastAsia="lv-LV"/>
        </w:rPr>
        <w:t xml:space="preserve"> </w:t>
      </w:r>
    </w:p>
    <w:p w14:paraId="17B68C56" w14:textId="554C564E" w:rsidR="0041288A" w:rsidRPr="00282CFB" w:rsidRDefault="0041288A" w:rsidP="00BF1DB9">
      <w:pPr>
        <w:pStyle w:val="Virsraksts"/>
        <w:spacing w:after="0" w:line="240" w:lineRule="auto"/>
        <w:rPr>
          <w:sz w:val="24"/>
          <w:lang w:eastAsia="lv-LV"/>
        </w:rPr>
      </w:pPr>
      <w:bookmarkStart w:id="54" w:name="_Toc370812776"/>
      <w:r w:rsidRPr="00282CFB">
        <w:rPr>
          <w:sz w:val="24"/>
          <w:lang w:eastAsia="lv-LV"/>
        </w:rPr>
        <w:t>6.7.4.1.</w:t>
      </w:r>
      <w:r w:rsidR="00CF2293" w:rsidRPr="00282CFB">
        <w:rPr>
          <w:sz w:val="24"/>
          <w:lang w:eastAsia="lv-LV"/>
        </w:rPr>
        <w:t xml:space="preserve"> </w:t>
      </w:r>
      <w:r w:rsidRPr="00282CFB">
        <w:rPr>
          <w:sz w:val="24"/>
          <w:lang w:eastAsia="lv-LV"/>
        </w:rPr>
        <w:t>CO emisijas</w:t>
      </w:r>
      <w:bookmarkEnd w:id="54"/>
    </w:p>
    <w:p w14:paraId="17B68C58" w14:textId="38178209" w:rsidR="0041288A" w:rsidRPr="008E5240" w:rsidRDefault="0041288A" w:rsidP="00BD3E1A">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6.7.4.1.1. Lai samazinātu apdedzināšanas procesu dūmgāzu radītās CO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48.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apvienojums. </w:t>
      </w:r>
    </w:p>
    <w:p w14:paraId="09BAD11C" w14:textId="77777777" w:rsidR="00641B2E" w:rsidRPr="00B04964" w:rsidRDefault="00641B2E" w:rsidP="00641B2E">
      <w:pPr>
        <w:spacing w:after="0" w:line="240" w:lineRule="auto"/>
        <w:jc w:val="both"/>
        <w:rPr>
          <w:rFonts w:ascii="Times New Roman" w:hAnsi="Times New Roman"/>
          <w:color w:val="000000"/>
          <w:sz w:val="12"/>
          <w:szCs w:val="16"/>
        </w:rPr>
      </w:pPr>
    </w:p>
    <w:p w14:paraId="17B68C5B" w14:textId="77777777" w:rsidR="0041288A" w:rsidRPr="008E5240" w:rsidRDefault="0041288A" w:rsidP="008F3DA4">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62E0E0DC" w14:textId="77777777" w:rsidR="00DE1EC0" w:rsidRPr="00B04964" w:rsidRDefault="00DE1EC0" w:rsidP="00DE1EC0">
      <w:pPr>
        <w:pStyle w:val="Virsraksts"/>
        <w:spacing w:after="0" w:line="240" w:lineRule="auto"/>
        <w:rPr>
          <w:i w:val="0"/>
          <w:sz w:val="8"/>
          <w:szCs w:val="10"/>
        </w:rPr>
      </w:pPr>
    </w:p>
    <w:p w14:paraId="17B68C5D" w14:textId="2561C261" w:rsidR="0041288A" w:rsidRPr="00FA7D2A" w:rsidRDefault="0041288A" w:rsidP="008F3DA4">
      <w:pPr>
        <w:autoSpaceDE w:val="0"/>
        <w:autoSpaceDN w:val="0"/>
        <w:adjustRightInd w:val="0"/>
        <w:spacing w:after="0" w:line="240" w:lineRule="auto"/>
        <w:jc w:val="right"/>
        <w:rPr>
          <w:rFonts w:ascii="Times New Roman" w:hAnsi="Times New Roman"/>
          <w:szCs w:val="24"/>
        </w:rPr>
      </w:pPr>
      <w:r w:rsidRPr="00FA7D2A">
        <w:rPr>
          <w:rFonts w:ascii="Times New Roman" w:hAnsi="Times New Roman"/>
          <w:szCs w:val="24"/>
        </w:rPr>
        <w:t>48</w:t>
      </w:r>
      <w:r w:rsidR="00574B42" w:rsidRPr="00FA7D2A">
        <w:rPr>
          <w:rFonts w:ascii="Times New Roman" w:hAnsi="Times New Roman"/>
          <w:szCs w:val="24"/>
        </w:rPr>
        <w:t>. tabul</w:t>
      </w:r>
      <w:r w:rsidRPr="00FA7D2A">
        <w:rPr>
          <w:rFonts w:ascii="Times New Roman" w:hAnsi="Times New Roman"/>
          <w:szCs w:val="24"/>
        </w:rPr>
        <w:t>a</w:t>
      </w:r>
    </w:p>
    <w:p w14:paraId="288304B9"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5244"/>
      </w:tblGrid>
      <w:tr w:rsidR="00D405BC" w:rsidRPr="00EC62DD" w14:paraId="5DC16C17" w14:textId="77777777" w:rsidTr="00FA7D2A">
        <w:tc>
          <w:tcPr>
            <w:tcW w:w="567" w:type="dxa"/>
            <w:vAlign w:val="center"/>
          </w:tcPr>
          <w:p w14:paraId="455904F3"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031FACA8"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3261" w:type="dxa"/>
            <w:vAlign w:val="center"/>
          </w:tcPr>
          <w:p w14:paraId="712F5C5B"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5244" w:type="dxa"/>
            <w:vAlign w:val="center"/>
          </w:tcPr>
          <w:p w14:paraId="40F6F929"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FA7D2A" w14:paraId="17B68C66" w14:textId="77777777" w:rsidTr="00FA7D2A">
        <w:tc>
          <w:tcPr>
            <w:tcW w:w="567" w:type="dxa"/>
          </w:tcPr>
          <w:p w14:paraId="17B68C63" w14:textId="77777777" w:rsidR="0041288A" w:rsidRPr="00FA7D2A"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FA7D2A">
              <w:rPr>
                <w:rFonts w:ascii="Times New Roman" w:hAnsi="Times New Roman"/>
                <w:color w:val="000000"/>
                <w:szCs w:val="24"/>
                <w:lang w:eastAsia="lv-LV"/>
              </w:rPr>
              <w:t xml:space="preserve">1. </w:t>
            </w:r>
          </w:p>
        </w:tc>
        <w:tc>
          <w:tcPr>
            <w:tcW w:w="3261" w:type="dxa"/>
          </w:tcPr>
          <w:p w14:paraId="17B68C64" w14:textId="6E1A5F17" w:rsidR="0041288A" w:rsidRPr="00FA7D2A" w:rsidRDefault="0041288A" w:rsidP="00BF1DB9">
            <w:pPr>
              <w:autoSpaceDE w:val="0"/>
              <w:autoSpaceDN w:val="0"/>
              <w:adjustRightInd w:val="0"/>
              <w:spacing w:after="0" w:line="240" w:lineRule="auto"/>
              <w:rPr>
                <w:rFonts w:ascii="Times New Roman" w:hAnsi="Times New Roman"/>
                <w:color w:val="000000"/>
                <w:szCs w:val="24"/>
                <w:lang w:eastAsia="lv-LV"/>
              </w:rPr>
            </w:pPr>
            <w:r w:rsidRPr="00FA7D2A">
              <w:rPr>
                <w:rFonts w:ascii="Times New Roman" w:hAnsi="Times New Roman"/>
                <w:color w:val="000000"/>
                <w:szCs w:val="24"/>
                <w:lang w:eastAsia="lv-LV"/>
              </w:rPr>
              <w:t>Izraugās izejvielas</w:t>
            </w:r>
            <w:r w:rsidR="00FA7D2A">
              <w:rPr>
                <w:rFonts w:ascii="Times New Roman" w:hAnsi="Times New Roman"/>
                <w:color w:val="000000"/>
                <w:szCs w:val="24"/>
                <w:lang w:eastAsia="lv-LV"/>
              </w:rPr>
              <w:t xml:space="preserve"> ar zemu organisko vielu saturu</w:t>
            </w:r>
          </w:p>
        </w:tc>
        <w:tc>
          <w:tcPr>
            <w:tcW w:w="5244" w:type="dxa"/>
          </w:tcPr>
          <w:p w14:paraId="17B68C65" w14:textId="3F414030" w:rsidR="0041288A" w:rsidRPr="00FA7D2A" w:rsidRDefault="0041288A" w:rsidP="00BF1DB9">
            <w:pPr>
              <w:autoSpaceDE w:val="0"/>
              <w:autoSpaceDN w:val="0"/>
              <w:adjustRightInd w:val="0"/>
              <w:spacing w:after="0" w:line="240" w:lineRule="auto"/>
              <w:rPr>
                <w:rFonts w:ascii="Times New Roman" w:hAnsi="Times New Roman"/>
                <w:color w:val="000000"/>
                <w:szCs w:val="24"/>
                <w:lang w:eastAsia="lv-LV"/>
              </w:rPr>
            </w:pPr>
            <w:r w:rsidRPr="00FA7D2A">
              <w:rPr>
                <w:rFonts w:ascii="Times New Roman" w:hAnsi="Times New Roman"/>
                <w:color w:val="000000"/>
                <w:szCs w:val="24"/>
                <w:lang w:eastAsia="lv-LV"/>
              </w:rPr>
              <w:t xml:space="preserve">Piemēro vispārīgi kaļķu rūpniecībā, ņemot vērā ierobežojumus, kas saistīti ar izejvielu vietējo pieejamību un sastāvu, izmantotās krāsns </w:t>
            </w:r>
            <w:r w:rsidR="00FA7D2A">
              <w:rPr>
                <w:rFonts w:ascii="Times New Roman" w:hAnsi="Times New Roman"/>
                <w:color w:val="000000"/>
                <w:szCs w:val="24"/>
                <w:lang w:eastAsia="lv-LV"/>
              </w:rPr>
              <w:t>veidu un galaprodukta kvalitāti</w:t>
            </w:r>
          </w:p>
        </w:tc>
      </w:tr>
      <w:tr w:rsidR="0041288A" w:rsidRPr="00FA7D2A" w14:paraId="17B68C6A" w14:textId="77777777" w:rsidTr="00FA7D2A">
        <w:tc>
          <w:tcPr>
            <w:tcW w:w="567" w:type="dxa"/>
          </w:tcPr>
          <w:p w14:paraId="17B68C67" w14:textId="77777777" w:rsidR="0041288A" w:rsidRPr="00FA7D2A"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FA7D2A">
              <w:rPr>
                <w:rFonts w:ascii="Times New Roman" w:hAnsi="Times New Roman"/>
                <w:color w:val="000000"/>
                <w:szCs w:val="24"/>
                <w:lang w:eastAsia="lv-LV"/>
              </w:rPr>
              <w:lastRenderedPageBreak/>
              <w:t xml:space="preserve">2. </w:t>
            </w:r>
          </w:p>
        </w:tc>
        <w:tc>
          <w:tcPr>
            <w:tcW w:w="3261" w:type="dxa"/>
          </w:tcPr>
          <w:p w14:paraId="17B68C68" w14:textId="5798316A" w:rsidR="0041288A" w:rsidRPr="00FA7D2A" w:rsidRDefault="0041288A" w:rsidP="00BF1DB9">
            <w:pPr>
              <w:autoSpaceDE w:val="0"/>
              <w:autoSpaceDN w:val="0"/>
              <w:adjustRightInd w:val="0"/>
              <w:spacing w:after="0" w:line="240" w:lineRule="auto"/>
              <w:rPr>
                <w:rFonts w:ascii="Times New Roman" w:hAnsi="Times New Roman"/>
                <w:color w:val="000000"/>
                <w:szCs w:val="24"/>
                <w:lang w:eastAsia="lv-LV"/>
              </w:rPr>
            </w:pPr>
            <w:r w:rsidRPr="00FA7D2A">
              <w:rPr>
                <w:rFonts w:ascii="Times New Roman" w:hAnsi="Times New Roman"/>
                <w:color w:val="000000"/>
                <w:szCs w:val="24"/>
                <w:lang w:eastAsia="lv-LV"/>
              </w:rPr>
              <w:t>Izmanto procesa optimizācijas tehniskos paņēmienus, lai panāk</w:t>
            </w:r>
            <w:r w:rsidR="00FA7D2A">
              <w:rPr>
                <w:rFonts w:ascii="Times New Roman" w:hAnsi="Times New Roman"/>
                <w:color w:val="000000"/>
                <w:szCs w:val="24"/>
                <w:lang w:eastAsia="lv-LV"/>
              </w:rPr>
              <w:t>tu stabilu un pilnīgu sadegšanu</w:t>
            </w:r>
          </w:p>
        </w:tc>
        <w:tc>
          <w:tcPr>
            <w:tcW w:w="5244" w:type="dxa"/>
          </w:tcPr>
          <w:p w14:paraId="17B68C69" w14:textId="187F07FD" w:rsidR="0041288A" w:rsidRPr="00FA7D2A" w:rsidRDefault="0041288A" w:rsidP="00BF1DB9">
            <w:pPr>
              <w:autoSpaceDE w:val="0"/>
              <w:autoSpaceDN w:val="0"/>
              <w:adjustRightInd w:val="0"/>
              <w:spacing w:after="0" w:line="240" w:lineRule="auto"/>
              <w:rPr>
                <w:rFonts w:ascii="Times New Roman" w:hAnsi="Times New Roman"/>
                <w:color w:val="000000"/>
                <w:szCs w:val="24"/>
                <w:lang w:eastAsia="lv-LV"/>
              </w:rPr>
            </w:pPr>
            <w:r w:rsidRPr="00FA7D2A">
              <w:rPr>
                <w:rFonts w:ascii="Times New Roman" w:hAnsi="Times New Roman"/>
                <w:color w:val="000000"/>
                <w:szCs w:val="24"/>
                <w:lang w:eastAsia="lv-LV"/>
              </w:rPr>
              <w:t>Piemēro visās kaļķu ražošanas iekārtās. Kopumā pilnīga procesa automatizācija nav sasniedzama nekontrolējamo mainī</w:t>
            </w:r>
            <w:r w:rsidR="00FA7D2A">
              <w:rPr>
                <w:rFonts w:ascii="Times New Roman" w:hAnsi="Times New Roman"/>
                <w:color w:val="000000"/>
                <w:szCs w:val="24"/>
                <w:lang w:eastAsia="lv-LV"/>
              </w:rPr>
              <w:t>go (t. i., kaļķu kvalitātes) dēļ</w:t>
            </w:r>
          </w:p>
        </w:tc>
      </w:tr>
    </w:tbl>
    <w:p w14:paraId="56C9C241" w14:textId="77777777" w:rsidR="00226A94" w:rsidRPr="00C400E9" w:rsidRDefault="00226A94" w:rsidP="00226A94">
      <w:pPr>
        <w:pStyle w:val="Virsraksts"/>
        <w:spacing w:after="0" w:line="240" w:lineRule="auto"/>
        <w:rPr>
          <w:i w:val="0"/>
          <w:sz w:val="24"/>
        </w:rPr>
      </w:pPr>
    </w:p>
    <w:p w14:paraId="17B68C6D" w14:textId="5DC69E25" w:rsidR="0041288A" w:rsidRPr="008E5240" w:rsidRDefault="0041288A" w:rsidP="00881919">
      <w:pPr>
        <w:spacing w:after="0" w:line="240" w:lineRule="auto"/>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Šajā kontekstā skatīt arī </w:t>
      </w:r>
      <w:r w:rsidR="00784B18">
        <w:rPr>
          <w:rFonts w:ascii="Times New Roman" w:hAnsi="Times New Roman"/>
          <w:color w:val="000000"/>
          <w:sz w:val="24"/>
          <w:szCs w:val="24"/>
          <w:lang w:eastAsia="lv-LV"/>
        </w:rPr>
        <w:t xml:space="preserve">šā pielikuma </w:t>
      </w:r>
      <w:r w:rsidRPr="008E5240">
        <w:rPr>
          <w:rFonts w:ascii="Times New Roman" w:hAnsi="Times New Roman"/>
          <w:color w:val="000000"/>
          <w:sz w:val="24"/>
          <w:szCs w:val="24"/>
          <w:lang w:eastAsia="lv-LV"/>
        </w:rPr>
        <w:t>6.1</w:t>
      </w:r>
      <w:r w:rsidR="00B04964">
        <w:rPr>
          <w:rFonts w:ascii="Times New Roman" w:hAnsi="Times New Roman"/>
          <w:color w:val="000000"/>
          <w:sz w:val="24"/>
          <w:szCs w:val="24"/>
          <w:lang w:eastAsia="lv-LV"/>
        </w:rPr>
        <w:t>.</w:t>
      </w:r>
      <w:r w:rsidRPr="008E5240">
        <w:rPr>
          <w:rFonts w:ascii="Times New Roman" w:hAnsi="Times New Roman"/>
          <w:color w:val="000000"/>
          <w:sz w:val="24"/>
          <w:szCs w:val="24"/>
          <w:lang w:eastAsia="lv-LV"/>
        </w:rPr>
        <w:t>1.</w:t>
      </w:r>
      <w:r w:rsidR="00784B18">
        <w:rPr>
          <w:rFonts w:ascii="Times New Roman" w:hAnsi="Times New Roman"/>
          <w:color w:val="000000"/>
          <w:sz w:val="24"/>
          <w:szCs w:val="24"/>
          <w:lang w:eastAsia="lv-LV"/>
        </w:rPr>
        <w:t>,</w:t>
      </w:r>
      <w:r w:rsidRPr="008E5240">
        <w:rPr>
          <w:rFonts w:ascii="Times New Roman" w:hAnsi="Times New Roman"/>
          <w:color w:val="000000"/>
          <w:sz w:val="24"/>
          <w:szCs w:val="24"/>
          <w:lang w:eastAsia="lv-LV"/>
        </w:rPr>
        <w:t xml:space="preserve"> 6.1.2. un</w:t>
      </w:r>
      <w:r w:rsidR="00CF2293">
        <w:rPr>
          <w:rFonts w:ascii="Times New Roman" w:hAnsi="Times New Roman"/>
          <w:color w:val="000000"/>
          <w:sz w:val="24"/>
          <w:szCs w:val="24"/>
          <w:lang w:eastAsia="lv-LV"/>
        </w:rPr>
        <w:t xml:space="preserve"> </w:t>
      </w:r>
      <w:r w:rsidRPr="008E5240">
        <w:rPr>
          <w:rFonts w:ascii="Times New Roman" w:hAnsi="Times New Roman"/>
          <w:color w:val="000000"/>
          <w:sz w:val="24"/>
          <w:szCs w:val="24"/>
          <w:lang w:eastAsia="lv-LV"/>
        </w:rPr>
        <w:t xml:space="preserve">6.2.1. </w:t>
      </w:r>
      <w:r w:rsidR="00784B18">
        <w:rPr>
          <w:rFonts w:ascii="Times New Roman" w:hAnsi="Times New Roman"/>
          <w:color w:val="000000"/>
          <w:sz w:val="24"/>
          <w:szCs w:val="24"/>
          <w:lang w:eastAsia="lv-LV"/>
        </w:rPr>
        <w:t>punktu</w:t>
      </w:r>
      <w:r w:rsidRPr="008E5240">
        <w:rPr>
          <w:rFonts w:ascii="Times New Roman" w:hAnsi="Times New Roman"/>
          <w:color w:val="000000"/>
          <w:sz w:val="24"/>
          <w:szCs w:val="24"/>
          <w:lang w:eastAsia="lv-LV"/>
        </w:rPr>
        <w:t>.</w:t>
      </w:r>
    </w:p>
    <w:p w14:paraId="17B68C6E" w14:textId="77777777" w:rsidR="0041288A" w:rsidRPr="008E5240" w:rsidRDefault="0041288A" w:rsidP="00881919">
      <w:pPr>
        <w:spacing w:after="0" w:line="240" w:lineRule="auto"/>
        <w:rPr>
          <w:rFonts w:ascii="Times New Roman" w:hAnsi="Times New Roman"/>
          <w:color w:val="000000"/>
          <w:sz w:val="24"/>
          <w:szCs w:val="24"/>
          <w:lang w:eastAsia="lv-LV"/>
        </w:rPr>
      </w:pPr>
    </w:p>
    <w:p w14:paraId="17B68C6F" w14:textId="77777777" w:rsidR="0041288A" w:rsidRPr="008E5240" w:rsidRDefault="0041288A" w:rsidP="00881919">
      <w:pPr>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Ar LPTP saistītie emisiju līmeņi apdedzināšanas procesu dūmgāzu radītam CO</w:t>
      </w:r>
    </w:p>
    <w:p w14:paraId="681F53A0" w14:textId="77777777" w:rsidR="00DE1EC0" w:rsidRPr="004E52EF" w:rsidRDefault="00DE1EC0" w:rsidP="00DE1EC0">
      <w:pPr>
        <w:pStyle w:val="Virsraksts"/>
        <w:spacing w:after="0" w:line="240" w:lineRule="auto"/>
        <w:rPr>
          <w:i w:val="0"/>
          <w:sz w:val="10"/>
          <w:szCs w:val="10"/>
        </w:rPr>
      </w:pPr>
    </w:p>
    <w:p w14:paraId="17B68C71" w14:textId="436BF697" w:rsidR="0041288A" w:rsidRPr="00D06DC5" w:rsidRDefault="0041288A" w:rsidP="00881919">
      <w:pPr>
        <w:spacing w:after="0" w:line="240" w:lineRule="auto"/>
        <w:jc w:val="right"/>
        <w:rPr>
          <w:rFonts w:ascii="Times New Roman" w:hAnsi="Times New Roman"/>
          <w:bCs/>
          <w:color w:val="000000"/>
          <w:sz w:val="24"/>
          <w:szCs w:val="24"/>
          <w:lang w:eastAsia="lv-LV"/>
        </w:rPr>
      </w:pPr>
      <w:r w:rsidRPr="00D06DC5">
        <w:rPr>
          <w:rFonts w:ascii="Times New Roman" w:hAnsi="Times New Roman"/>
          <w:bCs/>
          <w:color w:val="000000"/>
          <w:sz w:val="24"/>
          <w:szCs w:val="24"/>
          <w:lang w:eastAsia="lv-LV"/>
        </w:rPr>
        <w:t>49</w:t>
      </w:r>
      <w:r w:rsidR="00574B42" w:rsidRPr="00D06DC5">
        <w:rPr>
          <w:rFonts w:ascii="Times New Roman" w:hAnsi="Times New Roman"/>
          <w:bCs/>
          <w:color w:val="000000"/>
          <w:sz w:val="24"/>
          <w:szCs w:val="24"/>
          <w:lang w:eastAsia="lv-LV"/>
        </w:rPr>
        <w:t>. tabul</w:t>
      </w:r>
      <w:r w:rsidRPr="00D06DC5">
        <w:rPr>
          <w:rFonts w:ascii="Times New Roman" w:hAnsi="Times New Roman"/>
          <w:bCs/>
          <w:color w:val="000000"/>
          <w:sz w:val="24"/>
          <w:szCs w:val="24"/>
          <w:lang w:eastAsia="lv-LV"/>
        </w:rPr>
        <w:t xml:space="preserve">a </w:t>
      </w:r>
    </w:p>
    <w:p w14:paraId="7BBB19F5" w14:textId="77777777" w:rsidR="00FA7D2A" w:rsidRPr="00BB07D1" w:rsidRDefault="00FA7D2A" w:rsidP="00FA7D2A">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7"/>
        <w:gridCol w:w="1134"/>
        <w:gridCol w:w="4394"/>
      </w:tblGrid>
      <w:tr w:rsidR="00FA7D2A" w:rsidRPr="00282CFB" w14:paraId="61C036CA" w14:textId="77777777" w:rsidTr="00FA7D2A">
        <w:tc>
          <w:tcPr>
            <w:tcW w:w="567" w:type="dxa"/>
            <w:vAlign w:val="center"/>
          </w:tcPr>
          <w:p w14:paraId="53DFD1D3" w14:textId="77777777" w:rsidR="00FA7D2A"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Nr. </w:t>
            </w:r>
          </w:p>
          <w:p w14:paraId="4C817560" w14:textId="77777777" w:rsidR="00FA7D2A" w:rsidRPr="00282CFB"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p. k.</w:t>
            </w:r>
          </w:p>
        </w:tc>
        <w:tc>
          <w:tcPr>
            <w:tcW w:w="2977" w:type="dxa"/>
            <w:vAlign w:val="center"/>
          </w:tcPr>
          <w:p w14:paraId="1D80C908" w14:textId="77777777" w:rsidR="00FA7D2A" w:rsidRPr="00282CFB"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Krāsns veids</w:t>
            </w:r>
          </w:p>
        </w:tc>
        <w:tc>
          <w:tcPr>
            <w:tcW w:w="1134" w:type="dxa"/>
            <w:vAlign w:val="center"/>
          </w:tcPr>
          <w:p w14:paraId="70ACF39F" w14:textId="77777777" w:rsidR="00FA7D2A" w:rsidRPr="00282CFB"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Vienība</w:t>
            </w:r>
          </w:p>
        </w:tc>
        <w:tc>
          <w:tcPr>
            <w:tcW w:w="4394" w:type="dxa"/>
            <w:vAlign w:val="center"/>
          </w:tcPr>
          <w:p w14:paraId="360B120C" w14:textId="70CA35CE" w:rsidR="00FA7D2A" w:rsidRPr="00282CFB"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FA7D2A">
              <w:rPr>
                <w:rFonts w:ascii="Times New Roman" w:hAnsi="Times New Roman"/>
                <w:color w:val="000000"/>
                <w:szCs w:val="24"/>
                <w:lang w:eastAsia="lv-LV"/>
              </w:rPr>
              <w:t>LPTP-SEL</w:t>
            </w:r>
            <w:r w:rsidRPr="00FA7D2A">
              <w:rPr>
                <w:rFonts w:ascii="Times New Roman" w:hAnsi="Times New Roman"/>
                <w:color w:val="000000"/>
                <w:szCs w:val="24"/>
                <w:vertAlign w:val="superscript"/>
              </w:rPr>
              <w:t>(1), </w:t>
            </w:r>
            <w:r w:rsidRPr="00FA7D2A">
              <w:rPr>
                <w:rFonts w:ascii="Times New Roman" w:hAnsi="Times New Roman"/>
                <w:color w:val="000000"/>
                <w:vertAlign w:val="superscript"/>
              </w:rPr>
              <w:t>(2)</w:t>
            </w:r>
            <w:r w:rsidRPr="00FA7D2A">
              <w:rPr>
                <w:rFonts w:ascii="Times New Roman" w:hAnsi="Times New Roman"/>
                <w:color w:val="000000"/>
                <w:szCs w:val="24"/>
                <w:lang w:eastAsia="lv-LV"/>
              </w:rPr>
              <w:t xml:space="preserve"> </w:t>
            </w:r>
            <w:r>
              <w:rPr>
                <w:rFonts w:ascii="Times New Roman" w:hAnsi="Times New Roman"/>
                <w:color w:val="000000"/>
                <w:szCs w:val="24"/>
                <w:lang w:eastAsia="lv-LV"/>
              </w:rPr>
              <w:br/>
            </w:r>
            <w:r w:rsidRPr="00FA7D2A">
              <w:rPr>
                <w:rFonts w:ascii="Times New Roman" w:hAnsi="Times New Roman"/>
                <w:color w:val="000000"/>
                <w:szCs w:val="24"/>
                <w:lang w:eastAsia="lv-LV"/>
              </w:rPr>
              <w:t>(diennakts vidējā vērtība vai vidējais paraugu ņemšanas laikā (punktveida mērījumi, vismaz pusstundu))</w:t>
            </w:r>
          </w:p>
        </w:tc>
      </w:tr>
      <w:tr w:rsidR="0041288A" w:rsidRPr="00FA7D2A" w14:paraId="17B68C7C" w14:textId="77777777" w:rsidTr="00FA7D2A">
        <w:tc>
          <w:tcPr>
            <w:tcW w:w="567" w:type="dxa"/>
          </w:tcPr>
          <w:p w14:paraId="17B68C78" w14:textId="77777777" w:rsidR="0041288A" w:rsidRPr="00FA7D2A"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FA7D2A">
              <w:rPr>
                <w:rFonts w:ascii="Times New Roman" w:hAnsi="Times New Roman"/>
                <w:color w:val="000000"/>
                <w:szCs w:val="24"/>
                <w:lang w:eastAsia="lv-LV"/>
              </w:rPr>
              <w:t xml:space="preserve">1. </w:t>
            </w:r>
          </w:p>
        </w:tc>
        <w:tc>
          <w:tcPr>
            <w:tcW w:w="2977" w:type="dxa"/>
          </w:tcPr>
          <w:p w14:paraId="17B68C79" w14:textId="77777777" w:rsidR="0041288A" w:rsidRPr="001F36F6" w:rsidRDefault="0041288A" w:rsidP="00B11AB6">
            <w:pPr>
              <w:autoSpaceDE w:val="0"/>
              <w:autoSpaceDN w:val="0"/>
              <w:adjustRightInd w:val="0"/>
              <w:spacing w:after="0" w:line="240" w:lineRule="auto"/>
              <w:jc w:val="both"/>
              <w:rPr>
                <w:rFonts w:ascii="Times New Roman" w:hAnsi="Times New Roman"/>
                <w:color w:val="000000"/>
                <w:szCs w:val="24"/>
                <w:lang w:eastAsia="lv-LV"/>
              </w:rPr>
            </w:pPr>
            <w:r w:rsidRPr="001F36F6">
              <w:rPr>
                <w:rFonts w:ascii="Times New Roman" w:hAnsi="Times New Roman"/>
                <w:iCs/>
                <w:color w:val="000000"/>
                <w:szCs w:val="24"/>
                <w:lang w:eastAsia="lv-LV"/>
              </w:rPr>
              <w:t>PFRK, OSK, LRK, PRK</w:t>
            </w:r>
          </w:p>
        </w:tc>
        <w:tc>
          <w:tcPr>
            <w:tcW w:w="1134" w:type="dxa"/>
          </w:tcPr>
          <w:p w14:paraId="17B68C7A" w14:textId="77777777" w:rsidR="0041288A" w:rsidRPr="00FA7D2A" w:rsidRDefault="0041288A" w:rsidP="00FA7D2A">
            <w:pPr>
              <w:autoSpaceDE w:val="0"/>
              <w:autoSpaceDN w:val="0"/>
              <w:adjustRightInd w:val="0"/>
              <w:spacing w:after="0" w:line="240" w:lineRule="auto"/>
              <w:jc w:val="center"/>
              <w:rPr>
                <w:rFonts w:ascii="Times New Roman" w:hAnsi="Times New Roman"/>
                <w:color w:val="000000"/>
                <w:szCs w:val="24"/>
                <w:lang w:eastAsia="lv-LV"/>
              </w:rPr>
            </w:pPr>
            <w:r w:rsidRPr="00FA7D2A">
              <w:rPr>
                <w:rFonts w:ascii="Times New Roman" w:hAnsi="Times New Roman"/>
                <w:color w:val="000000"/>
                <w:szCs w:val="24"/>
                <w:lang w:eastAsia="lv-LV"/>
              </w:rPr>
              <w:t>mg/Nm</w:t>
            </w:r>
            <w:r w:rsidRPr="00FA7D2A">
              <w:rPr>
                <w:rFonts w:ascii="Times New Roman" w:hAnsi="Times New Roman"/>
                <w:color w:val="000000"/>
                <w:szCs w:val="24"/>
                <w:vertAlign w:val="superscript"/>
                <w:lang w:eastAsia="lv-LV"/>
              </w:rPr>
              <w:t>3</w:t>
            </w:r>
          </w:p>
        </w:tc>
        <w:tc>
          <w:tcPr>
            <w:tcW w:w="4394" w:type="dxa"/>
          </w:tcPr>
          <w:p w14:paraId="17B68C7B" w14:textId="3D4788E7" w:rsidR="0041288A" w:rsidRPr="00FA7D2A" w:rsidRDefault="0041288A" w:rsidP="00FA7D2A">
            <w:pPr>
              <w:autoSpaceDE w:val="0"/>
              <w:autoSpaceDN w:val="0"/>
              <w:adjustRightInd w:val="0"/>
              <w:spacing w:after="0" w:line="240" w:lineRule="auto"/>
              <w:jc w:val="center"/>
              <w:rPr>
                <w:rFonts w:ascii="Times New Roman" w:hAnsi="Times New Roman"/>
                <w:color w:val="000000"/>
                <w:szCs w:val="24"/>
                <w:lang w:eastAsia="lv-LV"/>
              </w:rPr>
            </w:pPr>
            <w:r w:rsidRPr="00FA7D2A">
              <w:rPr>
                <w:rFonts w:ascii="Times New Roman" w:hAnsi="Times New Roman"/>
                <w:color w:val="000000"/>
                <w:szCs w:val="24"/>
                <w:lang w:eastAsia="lv-LV"/>
              </w:rPr>
              <w:t>&lt;</w:t>
            </w:r>
            <w:r w:rsidR="00B51950" w:rsidRPr="00FA7D2A">
              <w:rPr>
                <w:rFonts w:ascii="Times New Roman" w:hAnsi="Times New Roman"/>
                <w:color w:val="000000"/>
                <w:szCs w:val="24"/>
                <w:lang w:eastAsia="lv-LV"/>
              </w:rPr>
              <w:t> </w:t>
            </w:r>
            <w:r w:rsidRPr="00FA7D2A">
              <w:rPr>
                <w:rFonts w:ascii="Times New Roman" w:hAnsi="Times New Roman"/>
                <w:color w:val="000000"/>
                <w:szCs w:val="24"/>
                <w:lang w:eastAsia="lv-LV"/>
              </w:rPr>
              <w:t>500</w:t>
            </w:r>
          </w:p>
        </w:tc>
      </w:tr>
      <w:tr w:rsidR="0041288A" w:rsidRPr="008E5240" w14:paraId="17B68C7F" w14:textId="77777777" w:rsidTr="00FA7D2A">
        <w:tc>
          <w:tcPr>
            <w:tcW w:w="9072" w:type="dxa"/>
            <w:gridSpan w:val="4"/>
          </w:tcPr>
          <w:p w14:paraId="17B68C7D" w14:textId="17178BAD" w:rsidR="0041288A" w:rsidRPr="00DF4FFC" w:rsidRDefault="00CD6D75" w:rsidP="00784B18">
            <w:pPr>
              <w:autoSpaceDE w:val="0"/>
              <w:autoSpaceDN w:val="0"/>
              <w:adjustRightInd w:val="0"/>
              <w:spacing w:after="0" w:line="240" w:lineRule="auto"/>
              <w:ind w:left="227" w:hanging="227"/>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 xml:space="preserve">(1) </w:t>
            </w:r>
            <w:r w:rsidR="0041288A" w:rsidRPr="00DF4FFC">
              <w:rPr>
                <w:rFonts w:ascii="Times New Roman" w:hAnsi="Times New Roman"/>
                <w:color w:val="000000"/>
                <w:sz w:val="20"/>
                <w:szCs w:val="20"/>
                <w:lang w:eastAsia="lv-LV"/>
              </w:rPr>
              <w:t>Emisijas var būt lielākas atkarībā no izmantotajām izejvielām un/vai saražoto kaļķu veida</w:t>
            </w:r>
            <w:r w:rsidR="00CB439D">
              <w:rPr>
                <w:rFonts w:ascii="Times New Roman" w:hAnsi="Times New Roman"/>
                <w:color w:val="000000"/>
                <w:sz w:val="20"/>
                <w:szCs w:val="20"/>
                <w:lang w:eastAsia="lv-LV"/>
              </w:rPr>
              <w:t xml:space="preserve"> (</w:t>
            </w:r>
            <w:r w:rsidR="0041288A" w:rsidRPr="00DF4FFC">
              <w:rPr>
                <w:rFonts w:ascii="Times New Roman" w:hAnsi="Times New Roman"/>
                <w:color w:val="000000"/>
                <w:sz w:val="20"/>
                <w:szCs w:val="20"/>
                <w:lang w:eastAsia="lv-LV"/>
              </w:rPr>
              <w:t>piemēram, dzēstie kaļķi</w:t>
            </w:r>
            <w:r w:rsidR="00CB439D">
              <w:rPr>
                <w:rFonts w:ascii="Times New Roman" w:hAnsi="Times New Roman"/>
                <w:color w:val="000000"/>
                <w:sz w:val="20"/>
                <w:szCs w:val="20"/>
                <w:lang w:eastAsia="lv-LV"/>
              </w:rPr>
              <w:t>)</w:t>
            </w:r>
            <w:r w:rsidR="0041288A" w:rsidRPr="00DF4FFC">
              <w:rPr>
                <w:rFonts w:ascii="Times New Roman" w:hAnsi="Times New Roman"/>
                <w:color w:val="000000"/>
                <w:sz w:val="20"/>
                <w:szCs w:val="20"/>
                <w:lang w:eastAsia="lv-LV"/>
              </w:rPr>
              <w:t xml:space="preserve">. </w:t>
            </w:r>
          </w:p>
          <w:p w14:paraId="17B68C7E" w14:textId="05382A55" w:rsidR="0041288A" w:rsidRPr="00DF4FFC" w:rsidRDefault="00443C3D" w:rsidP="00DF4FFC">
            <w:pPr>
              <w:autoSpaceDE w:val="0"/>
              <w:autoSpaceDN w:val="0"/>
              <w:adjustRightInd w:val="0"/>
              <w:spacing w:after="0" w:line="240" w:lineRule="auto"/>
              <w:jc w:val="both"/>
              <w:rPr>
                <w:rFonts w:ascii="Times New Roman" w:hAnsi="Times New Roman"/>
                <w:color w:val="000000"/>
                <w:sz w:val="20"/>
                <w:szCs w:val="20"/>
                <w:lang w:eastAsia="lv-LV"/>
              </w:rPr>
            </w:pPr>
            <w:r w:rsidRPr="00DF4FFC">
              <w:rPr>
                <w:rFonts w:ascii="Times New Roman" w:hAnsi="Times New Roman"/>
                <w:color w:val="000000"/>
                <w:sz w:val="20"/>
                <w:szCs w:val="20"/>
                <w:vertAlign w:val="superscript"/>
              </w:rPr>
              <w:t>(2)</w:t>
            </w:r>
            <w:r w:rsidR="0041288A" w:rsidRPr="00DF4FFC">
              <w:rPr>
                <w:rFonts w:ascii="Times New Roman" w:hAnsi="Times New Roman"/>
                <w:color w:val="000000"/>
                <w:sz w:val="20"/>
                <w:szCs w:val="20"/>
                <w:lang w:eastAsia="lv-LV"/>
              </w:rPr>
              <w:t xml:space="preserve"> LPTP-SEL nepiemēro </w:t>
            </w:r>
            <w:r w:rsidR="0041288A" w:rsidRPr="005445D9">
              <w:rPr>
                <w:rFonts w:ascii="Times New Roman" w:hAnsi="Times New Roman"/>
                <w:iCs/>
                <w:color w:val="000000"/>
                <w:sz w:val="20"/>
                <w:szCs w:val="20"/>
                <w:lang w:eastAsia="lv-LV"/>
              </w:rPr>
              <w:t xml:space="preserve">MFSK </w:t>
            </w:r>
            <w:r w:rsidR="0041288A" w:rsidRPr="005445D9">
              <w:rPr>
                <w:rFonts w:ascii="Times New Roman" w:hAnsi="Times New Roman"/>
                <w:color w:val="000000"/>
                <w:sz w:val="20"/>
                <w:szCs w:val="20"/>
                <w:lang w:eastAsia="lv-LV"/>
              </w:rPr>
              <w:t xml:space="preserve">un </w:t>
            </w:r>
            <w:r w:rsidR="0041288A" w:rsidRPr="005445D9">
              <w:rPr>
                <w:rFonts w:ascii="Times New Roman" w:hAnsi="Times New Roman"/>
                <w:iCs/>
                <w:color w:val="000000"/>
                <w:sz w:val="20"/>
                <w:szCs w:val="20"/>
                <w:lang w:eastAsia="lv-LV"/>
              </w:rPr>
              <w:t>ASK</w:t>
            </w:r>
            <w:r w:rsidR="0041288A" w:rsidRPr="00DF4FFC">
              <w:rPr>
                <w:rFonts w:ascii="Times New Roman" w:hAnsi="Times New Roman"/>
                <w:color w:val="000000"/>
                <w:sz w:val="20"/>
                <w:szCs w:val="20"/>
                <w:lang w:eastAsia="lv-LV"/>
              </w:rPr>
              <w:t>.</w:t>
            </w:r>
          </w:p>
        </w:tc>
      </w:tr>
    </w:tbl>
    <w:p w14:paraId="152E0ED5" w14:textId="77777777" w:rsidR="00226A94" w:rsidRPr="00C400E9" w:rsidRDefault="00226A94" w:rsidP="00226A94">
      <w:pPr>
        <w:pStyle w:val="Virsraksts"/>
        <w:spacing w:after="0" w:line="240" w:lineRule="auto"/>
        <w:rPr>
          <w:i w:val="0"/>
          <w:sz w:val="24"/>
        </w:rPr>
      </w:pPr>
      <w:bookmarkStart w:id="55" w:name="_Toc370812777"/>
    </w:p>
    <w:p w14:paraId="17B68C81" w14:textId="3A297D25" w:rsidR="0041288A" w:rsidRPr="00FA7D2A" w:rsidRDefault="0041288A" w:rsidP="00BF1DB9">
      <w:pPr>
        <w:pStyle w:val="Virsraksts"/>
        <w:spacing w:after="0" w:line="240" w:lineRule="auto"/>
        <w:rPr>
          <w:sz w:val="24"/>
          <w:lang w:eastAsia="lv-LV"/>
        </w:rPr>
      </w:pPr>
      <w:r w:rsidRPr="00FA7D2A">
        <w:rPr>
          <w:sz w:val="24"/>
          <w:lang w:eastAsia="lv-LV"/>
        </w:rPr>
        <w:t>6.7.4.2.</w:t>
      </w:r>
      <w:r w:rsidR="00CF2293" w:rsidRPr="00FA7D2A">
        <w:rPr>
          <w:sz w:val="24"/>
          <w:lang w:eastAsia="lv-LV"/>
        </w:rPr>
        <w:t xml:space="preserve"> </w:t>
      </w:r>
      <w:r w:rsidRPr="00FA7D2A">
        <w:rPr>
          <w:sz w:val="24"/>
          <w:lang w:eastAsia="lv-LV"/>
        </w:rPr>
        <w:t>CO izplūžu samazināšana</w:t>
      </w:r>
      <w:bookmarkEnd w:id="55"/>
      <w:r w:rsidRPr="00FA7D2A">
        <w:rPr>
          <w:sz w:val="24"/>
          <w:lang w:eastAsia="lv-LV"/>
        </w:rPr>
        <w:t xml:space="preserve"> </w:t>
      </w:r>
    </w:p>
    <w:p w14:paraId="17B68C83" w14:textId="6C2844BD" w:rsidR="0041288A" w:rsidRPr="008E5240" w:rsidRDefault="0041288A" w:rsidP="00DE7C1A">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6.7.4.2.1.</w:t>
      </w:r>
      <w:r w:rsidR="00CF2293">
        <w:rPr>
          <w:rFonts w:ascii="Times New Roman" w:hAnsi="Times New Roman"/>
          <w:color w:val="000000"/>
          <w:sz w:val="24"/>
          <w:szCs w:val="24"/>
          <w:lang w:eastAsia="lv-LV"/>
        </w:rPr>
        <w:t xml:space="preserve"> </w:t>
      </w:r>
      <w:r w:rsidRPr="008E5240">
        <w:rPr>
          <w:rFonts w:ascii="Times New Roman" w:hAnsi="Times New Roman"/>
          <w:color w:val="000000"/>
          <w:sz w:val="24"/>
          <w:szCs w:val="24"/>
          <w:lang w:eastAsia="lv-LV"/>
        </w:rPr>
        <w:t xml:space="preserve">Lai samazinātu CO izplūžu biežumu, izmantojot elektrostatiskos filtrus,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w:t>
      </w:r>
      <w:r w:rsidR="005336C7">
        <w:rPr>
          <w:rFonts w:ascii="Times New Roman" w:hAnsi="Times New Roman"/>
          <w:sz w:val="24"/>
          <w:szCs w:val="24"/>
        </w:rPr>
        <w:t xml:space="preserve">šā pielikuma </w:t>
      </w:r>
      <w:r w:rsidR="00F154DD">
        <w:rPr>
          <w:rFonts w:ascii="Times New Roman" w:hAnsi="Times New Roman"/>
          <w:color w:val="000000"/>
          <w:sz w:val="24"/>
          <w:szCs w:val="24"/>
        </w:rPr>
        <w:t>50. tabulā minētie</w:t>
      </w:r>
      <w:r w:rsidR="00F154DD"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tehniskie paņēmieni. </w:t>
      </w:r>
    </w:p>
    <w:p w14:paraId="5EF4CA08" w14:textId="77777777" w:rsidR="00641B2E" w:rsidRPr="00641B2E" w:rsidRDefault="00641B2E" w:rsidP="00641B2E">
      <w:pPr>
        <w:spacing w:after="0" w:line="240" w:lineRule="auto"/>
        <w:jc w:val="both"/>
        <w:rPr>
          <w:rFonts w:ascii="Times New Roman" w:hAnsi="Times New Roman"/>
          <w:color w:val="000000"/>
          <w:sz w:val="16"/>
          <w:szCs w:val="16"/>
        </w:rPr>
      </w:pPr>
    </w:p>
    <w:p w14:paraId="17B68C86" w14:textId="7D5619C6" w:rsidR="0041288A" w:rsidRPr="008E5240" w:rsidRDefault="0041288A" w:rsidP="00AA436D">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14D81D0F" w14:textId="77777777" w:rsidR="00DE1EC0" w:rsidRPr="004E52EF" w:rsidRDefault="00DE1EC0" w:rsidP="00DE1EC0">
      <w:pPr>
        <w:pStyle w:val="Virsraksts"/>
        <w:spacing w:after="0" w:line="240" w:lineRule="auto"/>
        <w:rPr>
          <w:i w:val="0"/>
          <w:sz w:val="10"/>
          <w:szCs w:val="10"/>
        </w:rPr>
      </w:pPr>
    </w:p>
    <w:p w14:paraId="17B68C88" w14:textId="6BA83DE4" w:rsidR="0041288A" w:rsidRPr="00FA7D2A" w:rsidRDefault="0041288A" w:rsidP="00AA436D">
      <w:pPr>
        <w:spacing w:after="0" w:line="240" w:lineRule="auto"/>
        <w:jc w:val="right"/>
        <w:rPr>
          <w:rFonts w:ascii="Times New Roman" w:hAnsi="Times New Roman"/>
          <w:color w:val="000000"/>
          <w:szCs w:val="24"/>
          <w:lang w:eastAsia="lv-LV"/>
        </w:rPr>
      </w:pPr>
      <w:r w:rsidRPr="00FA7D2A">
        <w:rPr>
          <w:rFonts w:ascii="Times New Roman" w:hAnsi="Times New Roman"/>
          <w:szCs w:val="24"/>
        </w:rPr>
        <w:t>50</w:t>
      </w:r>
      <w:r w:rsidR="00574B42" w:rsidRPr="00FA7D2A">
        <w:rPr>
          <w:rFonts w:ascii="Times New Roman" w:hAnsi="Times New Roman"/>
          <w:szCs w:val="24"/>
        </w:rPr>
        <w:t>. tabul</w:t>
      </w:r>
      <w:r w:rsidRPr="00FA7D2A">
        <w:rPr>
          <w:rFonts w:ascii="Times New Roman" w:hAnsi="Times New Roman"/>
          <w:szCs w:val="24"/>
        </w:rPr>
        <w:t>a</w:t>
      </w:r>
    </w:p>
    <w:p w14:paraId="0BC76E30"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057F685E" w14:textId="77777777" w:rsidTr="008E59AF">
        <w:tc>
          <w:tcPr>
            <w:tcW w:w="567" w:type="dxa"/>
            <w:vAlign w:val="center"/>
          </w:tcPr>
          <w:p w14:paraId="7CDAD165"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71A0051A"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22F0A890"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641B2E" w14:paraId="17B68C8F" w14:textId="77777777" w:rsidTr="00FA7D2A">
        <w:tc>
          <w:tcPr>
            <w:tcW w:w="567" w:type="dxa"/>
          </w:tcPr>
          <w:p w14:paraId="17B68C8D" w14:textId="77777777" w:rsidR="0041288A" w:rsidRPr="00641B2E" w:rsidRDefault="0041288A" w:rsidP="00B11AB6">
            <w:pPr>
              <w:spacing w:after="0" w:line="240" w:lineRule="auto"/>
              <w:rPr>
                <w:rFonts w:ascii="Times New Roman" w:hAnsi="Times New Roman"/>
                <w:color w:val="000000"/>
                <w:szCs w:val="24"/>
                <w:lang w:eastAsia="lv-LV"/>
              </w:rPr>
            </w:pPr>
            <w:r w:rsidRPr="00641B2E">
              <w:rPr>
                <w:rFonts w:ascii="Times New Roman" w:hAnsi="Times New Roman"/>
                <w:color w:val="000000"/>
                <w:szCs w:val="24"/>
                <w:lang w:eastAsia="lv-LV"/>
              </w:rPr>
              <w:t xml:space="preserve">1. </w:t>
            </w:r>
          </w:p>
        </w:tc>
        <w:tc>
          <w:tcPr>
            <w:tcW w:w="8505" w:type="dxa"/>
          </w:tcPr>
          <w:p w14:paraId="17B68C8E" w14:textId="77777777" w:rsidR="0041288A" w:rsidRPr="00641B2E" w:rsidRDefault="0041288A" w:rsidP="00B11AB6">
            <w:pPr>
              <w:spacing w:after="0" w:line="240" w:lineRule="auto"/>
              <w:rPr>
                <w:rFonts w:ascii="Times New Roman" w:hAnsi="Times New Roman"/>
                <w:color w:val="000000"/>
                <w:szCs w:val="24"/>
                <w:lang w:eastAsia="lv-LV"/>
              </w:rPr>
            </w:pPr>
            <w:r w:rsidRPr="00641B2E">
              <w:rPr>
                <w:rFonts w:ascii="Times New Roman" w:hAnsi="Times New Roman"/>
                <w:color w:val="000000"/>
                <w:szCs w:val="24"/>
                <w:lang w:eastAsia="lv-LV"/>
              </w:rPr>
              <w:t xml:space="preserve">Pārvalda CO izplūdes, lai samazinātu </w:t>
            </w:r>
            <w:r w:rsidRPr="00641B2E">
              <w:rPr>
                <w:rFonts w:ascii="Times New Roman" w:hAnsi="Times New Roman"/>
                <w:iCs/>
                <w:color w:val="000000"/>
                <w:szCs w:val="24"/>
                <w:lang w:eastAsia="lv-LV"/>
              </w:rPr>
              <w:t xml:space="preserve">ESP </w:t>
            </w:r>
            <w:r w:rsidRPr="00641B2E">
              <w:rPr>
                <w:rFonts w:ascii="Times New Roman" w:hAnsi="Times New Roman"/>
                <w:color w:val="000000"/>
                <w:szCs w:val="24"/>
                <w:lang w:eastAsia="lv-LV"/>
              </w:rPr>
              <w:t>dīkstāvi</w:t>
            </w:r>
          </w:p>
        </w:tc>
      </w:tr>
      <w:tr w:rsidR="0041288A" w:rsidRPr="00641B2E" w14:paraId="17B68C92" w14:textId="77777777" w:rsidTr="00FA7D2A">
        <w:tc>
          <w:tcPr>
            <w:tcW w:w="567" w:type="dxa"/>
          </w:tcPr>
          <w:p w14:paraId="17B68C90" w14:textId="77777777" w:rsidR="0041288A" w:rsidRPr="00641B2E" w:rsidRDefault="0041288A" w:rsidP="00B11AB6">
            <w:pPr>
              <w:spacing w:after="0" w:line="240" w:lineRule="auto"/>
              <w:rPr>
                <w:rFonts w:ascii="Times New Roman" w:hAnsi="Times New Roman"/>
                <w:color w:val="000000"/>
                <w:szCs w:val="24"/>
                <w:lang w:eastAsia="lv-LV"/>
              </w:rPr>
            </w:pPr>
            <w:r w:rsidRPr="00641B2E">
              <w:rPr>
                <w:rFonts w:ascii="Times New Roman" w:hAnsi="Times New Roman"/>
                <w:color w:val="000000"/>
                <w:szCs w:val="24"/>
                <w:lang w:eastAsia="lv-LV"/>
              </w:rPr>
              <w:t xml:space="preserve">2. </w:t>
            </w:r>
          </w:p>
        </w:tc>
        <w:tc>
          <w:tcPr>
            <w:tcW w:w="8505" w:type="dxa"/>
          </w:tcPr>
          <w:p w14:paraId="17B68C91" w14:textId="6797426D" w:rsidR="0041288A" w:rsidRPr="00641B2E" w:rsidRDefault="0041288A" w:rsidP="00B11AB6">
            <w:pPr>
              <w:spacing w:after="0" w:line="240" w:lineRule="auto"/>
              <w:rPr>
                <w:rFonts w:ascii="Times New Roman" w:hAnsi="Times New Roman"/>
                <w:color w:val="000000"/>
                <w:szCs w:val="24"/>
                <w:lang w:eastAsia="lv-LV"/>
              </w:rPr>
            </w:pPr>
            <w:r w:rsidRPr="00641B2E">
              <w:rPr>
                <w:rFonts w:ascii="Times New Roman" w:hAnsi="Times New Roman"/>
                <w:color w:val="000000"/>
                <w:szCs w:val="24"/>
                <w:lang w:eastAsia="lv-LV"/>
              </w:rPr>
              <w:t xml:space="preserve">Veic nepārtrauktus automātiskus CO mērījumus, izmantojot monitoringa </w:t>
            </w:r>
            <w:r w:rsidR="00F71596" w:rsidRPr="00641B2E">
              <w:rPr>
                <w:rFonts w:ascii="Times New Roman" w:hAnsi="Times New Roman"/>
                <w:color w:val="000000"/>
                <w:szCs w:val="24"/>
              </w:rPr>
              <w:t>iekārtas ar īsu reaģēšanas laiku</w:t>
            </w:r>
            <w:r w:rsidR="00F71596">
              <w:rPr>
                <w:rFonts w:ascii="Times New Roman" w:hAnsi="Times New Roman"/>
                <w:color w:val="000000"/>
                <w:szCs w:val="24"/>
              </w:rPr>
              <w:t xml:space="preserve">, </w:t>
            </w:r>
            <w:r w:rsidR="00F71596" w:rsidRPr="00641B2E">
              <w:rPr>
                <w:rFonts w:ascii="Times New Roman" w:hAnsi="Times New Roman"/>
                <w:color w:val="000000"/>
                <w:szCs w:val="24"/>
              </w:rPr>
              <w:t xml:space="preserve">kas </w:t>
            </w:r>
            <w:r w:rsidRPr="00641B2E">
              <w:rPr>
                <w:rFonts w:ascii="Times New Roman" w:hAnsi="Times New Roman"/>
                <w:color w:val="000000"/>
                <w:szCs w:val="24"/>
                <w:lang w:eastAsia="lv-LV"/>
              </w:rPr>
              <w:t>atrodas tuvu CO avotam</w:t>
            </w:r>
          </w:p>
        </w:tc>
      </w:tr>
    </w:tbl>
    <w:p w14:paraId="17B68C93" w14:textId="77777777" w:rsidR="0041288A" w:rsidRPr="007E65B1" w:rsidRDefault="0041288A" w:rsidP="00AA436D">
      <w:pPr>
        <w:spacing w:after="0" w:line="240" w:lineRule="auto"/>
        <w:rPr>
          <w:rFonts w:ascii="Times New Roman" w:hAnsi="Times New Roman"/>
          <w:color w:val="000000"/>
          <w:sz w:val="20"/>
          <w:szCs w:val="24"/>
          <w:lang w:eastAsia="lv-LV"/>
        </w:rPr>
      </w:pPr>
    </w:p>
    <w:p w14:paraId="17B68C94" w14:textId="77777777" w:rsidR="0041288A" w:rsidRPr="00641B2E" w:rsidRDefault="0041288A" w:rsidP="00AA436D">
      <w:pPr>
        <w:autoSpaceDE w:val="0"/>
        <w:autoSpaceDN w:val="0"/>
        <w:adjustRightInd w:val="0"/>
        <w:spacing w:after="0" w:line="240" w:lineRule="auto"/>
        <w:jc w:val="both"/>
        <w:rPr>
          <w:rFonts w:ascii="Times New Roman" w:hAnsi="Times New Roman"/>
          <w:color w:val="000000"/>
          <w:sz w:val="24"/>
          <w:szCs w:val="24"/>
          <w:lang w:eastAsia="lv-LV"/>
        </w:rPr>
      </w:pPr>
      <w:r w:rsidRPr="00641B2E">
        <w:rPr>
          <w:rFonts w:ascii="Times New Roman" w:hAnsi="Times New Roman"/>
          <w:b/>
          <w:bCs/>
          <w:color w:val="000000"/>
          <w:sz w:val="24"/>
          <w:szCs w:val="24"/>
          <w:lang w:eastAsia="lv-LV"/>
        </w:rPr>
        <w:t xml:space="preserve">Apraksts </w:t>
      </w:r>
    </w:p>
    <w:p w14:paraId="17B68C95" w14:textId="15D94EC1" w:rsidR="0041288A" w:rsidRPr="00641B2E" w:rsidRDefault="0041288A" w:rsidP="00AA436D">
      <w:pPr>
        <w:autoSpaceDE w:val="0"/>
        <w:autoSpaceDN w:val="0"/>
        <w:adjustRightInd w:val="0"/>
        <w:spacing w:after="0" w:line="240" w:lineRule="auto"/>
        <w:jc w:val="both"/>
        <w:rPr>
          <w:rFonts w:ascii="Times New Roman" w:hAnsi="Times New Roman"/>
          <w:color w:val="000000"/>
          <w:sz w:val="24"/>
          <w:szCs w:val="24"/>
          <w:lang w:eastAsia="lv-LV"/>
        </w:rPr>
      </w:pPr>
      <w:r w:rsidRPr="00641B2E">
        <w:rPr>
          <w:rFonts w:ascii="Times New Roman" w:hAnsi="Times New Roman"/>
          <w:color w:val="000000"/>
          <w:sz w:val="24"/>
          <w:szCs w:val="24"/>
          <w:lang w:eastAsia="lv-LV"/>
        </w:rPr>
        <w:t xml:space="preserve">Ja dūmgāzēs tiks konstatēts paaugstināts CO līmenis, drošības nolūkā, ņemot vērā </w:t>
      </w:r>
      <w:r w:rsidRPr="00641B2E">
        <w:rPr>
          <w:rFonts w:ascii="Times New Roman" w:hAnsi="Times New Roman"/>
          <w:color w:val="000000"/>
          <w:spacing w:val="-2"/>
          <w:sz w:val="24"/>
          <w:szCs w:val="24"/>
          <w:lang w:eastAsia="lv-LV"/>
        </w:rPr>
        <w:t>sprādzien</w:t>
      </w:r>
      <w:r w:rsidR="00641B2E" w:rsidRPr="00641B2E">
        <w:rPr>
          <w:rFonts w:ascii="Times New Roman" w:hAnsi="Times New Roman"/>
          <w:color w:val="000000"/>
          <w:spacing w:val="-2"/>
          <w:sz w:val="24"/>
          <w:szCs w:val="24"/>
          <w:lang w:eastAsia="lv-LV"/>
        </w:rPr>
        <w:softHyphen/>
      </w:r>
      <w:r w:rsidRPr="00641B2E">
        <w:rPr>
          <w:rFonts w:ascii="Times New Roman" w:hAnsi="Times New Roman"/>
          <w:color w:val="000000"/>
          <w:spacing w:val="-2"/>
          <w:sz w:val="24"/>
          <w:szCs w:val="24"/>
          <w:lang w:eastAsia="lv-LV"/>
        </w:rPr>
        <w:t>bīstamības risku</w:t>
      </w:r>
      <w:smartTag w:uri="schemas-tilde-lv/tildestengine" w:element="currency2">
        <w:smartTagPr>
          <w:attr w:name="currency_text" w:val="ESP"/>
          <w:attr w:name="currency_value" w:val="."/>
          <w:attr w:name="currency_key" w:val="ESP"/>
          <w:attr w:name="currency_id" w:val="15"/>
        </w:smartTagPr>
        <w:r w:rsidRPr="00641B2E">
          <w:rPr>
            <w:rFonts w:ascii="Times New Roman" w:hAnsi="Times New Roman"/>
            <w:color w:val="000000"/>
            <w:spacing w:val="-2"/>
            <w:sz w:val="24"/>
            <w:szCs w:val="24"/>
            <w:lang w:eastAsia="lv-LV"/>
          </w:rPr>
          <w:t xml:space="preserve">, </w:t>
        </w:r>
        <w:r w:rsidRPr="00641B2E">
          <w:rPr>
            <w:rFonts w:ascii="Times New Roman" w:hAnsi="Times New Roman"/>
            <w:iCs/>
            <w:color w:val="000000"/>
            <w:spacing w:val="-2"/>
            <w:sz w:val="24"/>
            <w:szCs w:val="24"/>
            <w:lang w:eastAsia="lv-LV"/>
          </w:rPr>
          <w:t>ESP</w:t>
        </w:r>
      </w:smartTag>
      <w:r w:rsidRPr="00641B2E">
        <w:rPr>
          <w:rFonts w:ascii="Times New Roman" w:hAnsi="Times New Roman"/>
          <w:iCs/>
          <w:color w:val="000000"/>
          <w:spacing w:val="-2"/>
          <w:sz w:val="24"/>
          <w:szCs w:val="24"/>
          <w:lang w:eastAsia="lv-LV"/>
        </w:rPr>
        <w:t xml:space="preserve"> </w:t>
      </w:r>
      <w:r w:rsidRPr="00641B2E">
        <w:rPr>
          <w:rFonts w:ascii="Times New Roman" w:hAnsi="Times New Roman"/>
          <w:color w:val="000000"/>
          <w:spacing w:val="-2"/>
          <w:sz w:val="24"/>
          <w:szCs w:val="24"/>
          <w:lang w:eastAsia="lv-LV"/>
        </w:rPr>
        <w:t>būs jāizslēdz. Turpmāk minētie tehniskie paņēmieni novērš CO izplūdes,</w:t>
      </w:r>
      <w:r w:rsidRPr="00641B2E">
        <w:rPr>
          <w:rFonts w:ascii="Times New Roman" w:hAnsi="Times New Roman"/>
          <w:color w:val="000000"/>
          <w:sz w:val="24"/>
          <w:szCs w:val="24"/>
          <w:lang w:eastAsia="lv-LV"/>
        </w:rPr>
        <w:t xml:space="preserve"> tādējādi samazinot </w:t>
      </w:r>
      <w:r w:rsidRPr="00641B2E">
        <w:rPr>
          <w:rFonts w:ascii="Times New Roman" w:hAnsi="Times New Roman"/>
          <w:iCs/>
          <w:color w:val="000000"/>
          <w:sz w:val="24"/>
          <w:szCs w:val="24"/>
          <w:lang w:eastAsia="lv-LV"/>
        </w:rPr>
        <w:t xml:space="preserve">ESP </w:t>
      </w:r>
      <w:r w:rsidRPr="00641B2E">
        <w:rPr>
          <w:rFonts w:ascii="Times New Roman" w:hAnsi="Times New Roman"/>
          <w:color w:val="000000"/>
          <w:sz w:val="24"/>
          <w:szCs w:val="24"/>
          <w:lang w:eastAsia="lv-LV"/>
        </w:rPr>
        <w:t>izslēgšanas rei</w:t>
      </w:r>
      <w:r w:rsidR="00815D7D">
        <w:rPr>
          <w:rFonts w:ascii="Times New Roman" w:hAnsi="Times New Roman"/>
          <w:color w:val="000000"/>
          <w:sz w:val="24"/>
          <w:szCs w:val="24"/>
          <w:lang w:eastAsia="lv-LV"/>
        </w:rPr>
        <w:t>žu skaitu</w:t>
      </w:r>
      <w:r w:rsidRPr="00641B2E">
        <w:rPr>
          <w:rFonts w:ascii="Times New Roman" w:hAnsi="Times New Roman"/>
          <w:color w:val="000000"/>
          <w:sz w:val="24"/>
          <w:szCs w:val="24"/>
          <w:lang w:eastAsia="lv-LV"/>
        </w:rPr>
        <w:t xml:space="preserve">: </w:t>
      </w:r>
    </w:p>
    <w:p w14:paraId="17B68C96" w14:textId="0D46A947" w:rsidR="0041288A" w:rsidRPr="00641B2E" w:rsidRDefault="007E65B1" w:rsidP="007E65B1">
      <w:pPr>
        <w:autoSpaceDE w:val="0"/>
        <w:autoSpaceDN w:val="0"/>
        <w:adjustRightInd w:val="0"/>
        <w:spacing w:after="0" w:line="240" w:lineRule="auto"/>
        <w:ind w:left="284"/>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 </w:t>
      </w:r>
      <w:r w:rsidR="0041288A" w:rsidRPr="00641B2E">
        <w:rPr>
          <w:rFonts w:ascii="Times New Roman" w:hAnsi="Times New Roman"/>
          <w:color w:val="000000"/>
          <w:sz w:val="24"/>
          <w:szCs w:val="24"/>
          <w:lang w:eastAsia="lv-LV"/>
        </w:rPr>
        <w:t xml:space="preserve">sadegšanas procesa kontrole; </w:t>
      </w:r>
    </w:p>
    <w:p w14:paraId="17B68C97" w14:textId="076C334A" w:rsidR="0041288A" w:rsidRPr="00641B2E" w:rsidRDefault="007E65B1" w:rsidP="007E65B1">
      <w:pPr>
        <w:autoSpaceDE w:val="0"/>
        <w:autoSpaceDN w:val="0"/>
        <w:adjustRightInd w:val="0"/>
        <w:spacing w:after="0" w:line="240" w:lineRule="auto"/>
        <w:ind w:left="284"/>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2) </w:t>
      </w:r>
      <w:r w:rsidR="0041288A" w:rsidRPr="00641B2E">
        <w:rPr>
          <w:rFonts w:ascii="Times New Roman" w:hAnsi="Times New Roman"/>
          <w:color w:val="000000"/>
          <w:sz w:val="24"/>
          <w:szCs w:val="24"/>
          <w:lang w:eastAsia="lv-LV"/>
        </w:rPr>
        <w:t xml:space="preserve">izejvielu organiskā piesārņojuma slodzes kontrole; </w:t>
      </w:r>
    </w:p>
    <w:p w14:paraId="17B68C98" w14:textId="3B987C24" w:rsidR="0041288A" w:rsidRPr="00641B2E" w:rsidRDefault="007E65B1" w:rsidP="007E65B1">
      <w:pPr>
        <w:autoSpaceDE w:val="0"/>
        <w:autoSpaceDN w:val="0"/>
        <w:adjustRightInd w:val="0"/>
        <w:spacing w:after="0" w:line="240" w:lineRule="auto"/>
        <w:ind w:left="284"/>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3) </w:t>
      </w:r>
      <w:r w:rsidR="0041288A" w:rsidRPr="00641B2E">
        <w:rPr>
          <w:rFonts w:ascii="Times New Roman" w:hAnsi="Times New Roman"/>
          <w:color w:val="000000"/>
          <w:sz w:val="24"/>
          <w:szCs w:val="24"/>
          <w:lang w:eastAsia="lv-LV"/>
        </w:rPr>
        <w:t xml:space="preserve">kurināmā kvalitātes un kurināmā padeves sistēmas kontrole. </w:t>
      </w:r>
    </w:p>
    <w:p w14:paraId="17B68C99" w14:textId="5FD1AF69" w:rsidR="0041288A" w:rsidRPr="00641B2E" w:rsidRDefault="0041288A" w:rsidP="00AA436D">
      <w:pPr>
        <w:autoSpaceDE w:val="0"/>
        <w:autoSpaceDN w:val="0"/>
        <w:adjustRightInd w:val="0"/>
        <w:spacing w:after="0" w:line="240" w:lineRule="auto"/>
        <w:jc w:val="both"/>
        <w:rPr>
          <w:rFonts w:ascii="Times New Roman" w:hAnsi="Times New Roman"/>
          <w:color w:val="000000"/>
          <w:spacing w:val="-2"/>
          <w:sz w:val="24"/>
          <w:szCs w:val="24"/>
          <w:lang w:eastAsia="lv-LV"/>
        </w:rPr>
      </w:pPr>
      <w:r w:rsidRPr="00641B2E">
        <w:rPr>
          <w:rFonts w:ascii="Times New Roman" w:hAnsi="Times New Roman"/>
          <w:color w:val="000000"/>
          <w:spacing w:val="-2"/>
          <w:sz w:val="24"/>
          <w:szCs w:val="24"/>
          <w:lang w:eastAsia="lv-LV"/>
        </w:rPr>
        <w:t xml:space="preserve">Pārsvarā darbības pārrāvumi notiek darba uzsākšanas posmā. Drošas ekspluatācijas nolūkā gāzu analizatoriem </w:t>
      </w:r>
      <w:r w:rsidRPr="00641B2E">
        <w:rPr>
          <w:rFonts w:ascii="Times New Roman" w:hAnsi="Times New Roman"/>
          <w:iCs/>
          <w:color w:val="000000"/>
          <w:spacing w:val="-2"/>
          <w:sz w:val="24"/>
          <w:szCs w:val="24"/>
          <w:lang w:eastAsia="lv-LV"/>
        </w:rPr>
        <w:t xml:space="preserve">ESP </w:t>
      </w:r>
      <w:r w:rsidRPr="00641B2E">
        <w:rPr>
          <w:rFonts w:ascii="Times New Roman" w:hAnsi="Times New Roman"/>
          <w:color w:val="000000"/>
          <w:spacing w:val="-2"/>
          <w:sz w:val="24"/>
          <w:szCs w:val="24"/>
          <w:lang w:eastAsia="lv-LV"/>
        </w:rPr>
        <w:t xml:space="preserve">aizsardzībai jāatrodas tiešsaistē visos darbības posmos, un </w:t>
      </w:r>
      <w:r w:rsidRPr="00641B2E">
        <w:rPr>
          <w:rFonts w:ascii="Times New Roman" w:hAnsi="Times New Roman"/>
          <w:iCs/>
          <w:color w:val="000000"/>
          <w:spacing w:val="-2"/>
          <w:sz w:val="24"/>
          <w:szCs w:val="24"/>
          <w:lang w:eastAsia="lv-LV"/>
        </w:rPr>
        <w:t>ESP</w:t>
      </w:r>
      <w:r w:rsidRPr="00641B2E">
        <w:rPr>
          <w:rFonts w:ascii="Times New Roman" w:hAnsi="Times New Roman"/>
          <w:i/>
          <w:iCs/>
          <w:color w:val="000000"/>
          <w:spacing w:val="-2"/>
          <w:sz w:val="24"/>
          <w:szCs w:val="24"/>
          <w:lang w:eastAsia="lv-LV"/>
        </w:rPr>
        <w:t xml:space="preserve"> </w:t>
      </w:r>
      <w:r w:rsidRPr="00641B2E">
        <w:rPr>
          <w:rFonts w:ascii="Times New Roman" w:hAnsi="Times New Roman"/>
          <w:color w:val="000000"/>
          <w:spacing w:val="-2"/>
          <w:sz w:val="24"/>
          <w:szCs w:val="24"/>
          <w:lang w:eastAsia="lv-LV"/>
        </w:rPr>
        <w:t>dīkstāvi var samazināt, izmantojot rezerves monitoringa sistēmu, kas uzturēta darb</w:t>
      </w:r>
      <w:r w:rsidR="00B93816">
        <w:rPr>
          <w:rFonts w:ascii="Times New Roman" w:hAnsi="Times New Roman"/>
          <w:color w:val="000000"/>
          <w:spacing w:val="-2"/>
          <w:sz w:val="24"/>
          <w:szCs w:val="24"/>
          <w:lang w:eastAsia="lv-LV"/>
        </w:rPr>
        <w:t>a</w:t>
      </w:r>
      <w:r w:rsidRPr="00641B2E">
        <w:rPr>
          <w:rFonts w:ascii="Times New Roman" w:hAnsi="Times New Roman"/>
          <w:color w:val="000000"/>
          <w:spacing w:val="-2"/>
          <w:sz w:val="24"/>
          <w:szCs w:val="24"/>
          <w:lang w:eastAsia="lv-LV"/>
        </w:rPr>
        <w:t xml:space="preserve"> kārtībā. </w:t>
      </w:r>
    </w:p>
    <w:p w14:paraId="17B68C9A" w14:textId="3EFA4862" w:rsidR="0041288A" w:rsidRPr="008E5240" w:rsidRDefault="0041288A" w:rsidP="00AA436D">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Nepārtraukta CO monitoringa sistēmai jābūt optimizētai attiecībā uz reaģēšanas laiku un jābūt novietotai tuvu CO avotam, piemēram, pie </w:t>
      </w:r>
      <w:proofErr w:type="spellStart"/>
      <w:r w:rsidRPr="008E5240">
        <w:rPr>
          <w:rFonts w:ascii="Times New Roman" w:hAnsi="Times New Roman"/>
          <w:color w:val="000000"/>
          <w:sz w:val="24"/>
          <w:szCs w:val="24"/>
          <w:lang w:eastAsia="lv-LV"/>
        </w:rPr>
        <w:t>priekšsildītāja</w:t>
      </w:r>
      <w:proofErr w:type="spellEnd"/>
      <w:r w:rsidRPr="008E5240">
        <w:rPr>
          <w:rFonts w:ascii="Times New Roman" w:hAnsi="Times New Roman"/>
          <w:color w:val="000000"/>
          <w:sz w:val="24"/>
          <w:szCs w:val="24"/>
          <w:lang w:eastAsia="lv-LV"/>
        </w:rPr>
        <w:t xml:space="preserve"> torņa izvada vai pie krāsns ieplūdes, </w:t>
      </w:r>
      <w:r w:rsidR="00A2033B">
        <w:rPr>
          <w:rFonts w:ascii="Times New Roman" w:hAnsi="Times New Roman"/>
          <w:color w:val="000000"/>
          <w:sz w:val="24"/>
          <w:szCs w:val="24"/>
          <w:lang w:eastAsia="lv-LV"/>
        </w:rPr>
        <w:t>ja izmanto</w:t>
      </w:r>
      <w:r w:rsidRPr="008E5240">
        <w:rPr>
          <w:rFonts w:ascii="Times New Roman" w:hAnsi="Times New Roman"/>
          <w:color w:val="000000"/>
          <w:sz w:val="24"/>
          <w:szCs w:val="24"/>
          <w:lang w:eastAsia="lv-LV"/>
        </w:rPr>
        <w:t xml:space="preserve"> slapjā paņēmiena krāsnis. </w:t>
      </w:r>
    </w:p>
    <w:p w14:paraId="17B68C9B" w14:textId="77777777" w:rsidR="0041288A" w:rsidRPr="008E5240" w:rsidRDefault="0041288A" w:rsidP="00AA436D">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Piemērojamība </w:t>
      </w:r>
    </w:p>
    <w:p w14:paraId="17B68C9C" w14:textId="77777777" w:rsidR="0041288A" w:rsidRPr="008E5240" w:rsidRDefault="0041288A" w:rsidP="00AA436D">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Vispārīgi piemērojama rotācijas krāsnīs, kas aprīkotas ar elektrostatiskiem filtriem (</w:t>
      </w:r>
      <w:smartTag w:uri="schemas-tilde-lv/tildestengine" w:element="currency2">
        <w:smartTagPr>
          <w:attr w:name="currency_text" w:val="ESP"/>
          <w:attr w:name="currency_value" w:val="1"/>
          <w:attr w:name="currency_key" w:val="ESP"/>
          <w:attr w:name="currency_id" w:val="15"/>
        </w:smartTagPr>
        <w:r w:rsidRPr="00641B2E">
          <w:rPr>
            <w:rFonts w:ascii="Times New Roman" w:hAnsi="Times New Roman"/>
            <w:iCs/>
            <w:color w:val="000000"/>
            <w:sz w:val="24"/>
            <w:szCs w:val="24"/>
            <w:lang w:eastAsia="lv-LV"/>
          </w:rPr>
          <w:t>ESP</w:t>
        </w:r>
      </w:smartTag>
      <w:r w:rsidRPr="008E5240">
        <w:rPr>
          <w:rFonts w:ascii="Times New Roman" w:hAnsi="Times New Roman"/>
          <w:color w:val="000000"/>
          <w:sz w:val="24"/>
          <w:szCs w:val="24"/>
          <w:lang w:eastAsia="lv-LV"/>
        </w:rPr>
        <w:t>).</w:t>
      </w:r>
    </w:p>
    <w:p w14:paraId="17B68C9D" w14:textId="77777777" w:rsidR="0041288A" w:rsidRPr="008E5240" w:rsidRDefault="0041288A" w:rsidP="00BF1DB9">
      <w:pPr>
        <w:autoSpaceDE w:val="0"/>
        <w:autoSpaceDN w:val="0"/>
        <w:adjustRightInd w:val="0"/>
        <w:spacing w:after="0" w:line="240" w:lineRule="auto"/>
        <w:rPr>
          <w:rFonts w:ascii="EUAlbertina" w:hAnsi="EUAlbertina" w:cs="EUAlbertina"/>
          <w:color w:val="000000"/>
          <w:sz w:val="24"/>
          <w:szCs w:val="24"/>
          <w:lang w:eastAsia="lv-LV"/>
        </w:rPr>
      </w:pPr>
    </w:p>
    <w:p w14:paraId="17B68C9E" w14:textId="435B99A4" w:rsidR="0041288A" w:rsidRPr="00FA7D2A" w:rsidRDefault="0041288A" w:rsidP="00BF1DB9">
      <w:pPr>
        <w:pStyle w:val="Virsraksts"/>
        <w:spacing w:after="0" w:line="240" w:lineRule="auto"/>
        <w:rPr>
          <w:sz w:val="24"/>
          <w:lang w:eastAsia="lv-LV"/>
        </w:rPr>
      </w:pPr>
      <w:bookmarkStart w:id="56" w:name="_Toc370812778"/>
      <w:r w:rsidRPr="00FA7D2A">
        <w:rPr>
          <w:sz w:val="24"/>
          <w:lang w:eastAsia="lv-LV"/>
        </w:rPr>
        <w:t>6.7.5. Kopējās organiskā oglekļa emisijas</w:t>
      </w:r>
      <w:r w:rsidR="00CF2293" w:rsidRPr="00FA7D2A">
        <w:rPr>
          <w:sz w:val="24"/>
          <w:lang w:eastAsia="lv-LV"/>
        </w:rPr>
        <w:t xml:space="preserve"> </w:t>
      </w:r>
      <w:r w:rsidRPr="00FA7D2A">
        <w:rPr>
          <w:sz w:val="24"/>
          <w:lang w:eastAsia="lv-LV"/>
        </w:rPr>
        <w:t>(TOC)</w:t>
      </w:r>
      <w:bookmarkEnd w:id="56"/>
      <w:r w:rsidRPr="00FA7D2A">
        <w:rPr>
          <w:sz w:val="24"/>
          <w:lang w:eastAsia="lv-LV"/>
        </w:rPr>
        <w:t xml:space="preserve"> </w:t>
      </w:r>
    </w:p>
    <w:p w14:paraId="17B68C9F" w14:textId="7C98A4C1" w:rsidR="0041288A" w:rsidRPr="008E5240" w:rsidRDefault="0041288A" w:rsidP="00AA436D">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6.7.5.1. Lai samazinātu apdedzināšanas procesu dūmgāzu radītās </w:t>
      </w:r>
      <w:r w:rsidRPr="001F36F6">
        <w:rPr>
          <w:rFonts w:ascii="Times New Roman" w:hAnsi="Times New Roman"/>
          <w:iCs/>
          <w:color w:val="000000"/>
          <w:sz w:val="24"/>
          <w:szCs w:val="24"/>
          <w:lang w:eastAsia="lv-LV"/>
        </w:rPr>
        <w:t>TOC</w:t>
      </w:r>
      <w:r w:rsidRPr="008E5240">
        <w:rPr>
          <w:rFonts w:ascii="Times New Roman" w:hAnsi="Times New Roman"/>
          <w:i/>
          <w:iCs/>
          <w:color w:val="000000"/>
          <w:sz w:val="24"/>
          <w:szCs w:val="24"/>
          <w:lang w:eastAsia="lv-LV"/>
        </w:rPr>
        <w:t xml:space="preserve"> </w:t>
      </w:r>
      <w:r w:rsidRPr="008E5240">
        <w:rPr>
          <w:rFonts w:ascii="Times New Roman" w:hAnsi="Times New Roman"/>
          <w:color w:val="000000"/>
          <w:sz w:val="24"/>
          <w:szCs w:val="24"/>
          <w:lang w:eastAsia="lv-LV"/>
        </w:rPr>
        <w:t xml:space="preserve">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lang w:eastAsia="lv-LV"/>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51.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lang w:eastAsia="lv-LV"/>
        </w:rPr>
        <w:t xml:space="preserve">tehniskajiem paņēmieniem vai to apvienojums. </w:t>
      </w:r>
    </w:p>
    <w:p w14:paraId="6FF76AD9" w14:textId="77777777" w:rsidR="00641B2E" w:rsidRPr="007E65B1" w:rsidRDefault="00641B2E" w:rsidP="00641B2E">
      <w:pPr>
        <w:spacing w:after="0" w:line="240" w:lineRule="auto"/>
        <w:jc w:val="both"/>
        <w:rPr>
          <w:rFonts w:ascii="Times New Roman" w:hAnsi="Times New Roman"/>
          <w:color w:val="000000"/>
          <w:sz w:val="10"/>
          <w:szCs w:val="16"/>
        </w:rPr>
      </w:pPr>
    </w:p>
    <w:p w14:paraId="17B68CA1" w14:textId="22B7A771" w:rsidR="0041288A" w:rsidRPr="008E5240" w:rsidRDefault="00A2033B" w:rsidP="00AA436D">
      <w:pPr>
        <w:autoSpaceDE w:val="0"/>
        <w:autoSpaceDN w:val="0"/>
        <w:adjustRightInd w:val="0"/>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br w:type="page"/>
      </w:r>
      <w:r w:rsidR="0041288A" w:rsidRPr="008E5240">
        <w:rPr>
          <w:rFonts w:ascii="Times New Roman" w:hAnsi="Times New Roman"/>
          <w:b/>
          <w:bCs/>
          <w:color w:val="000000"/>
          <w:sz w:val="24"/>
          <w:szCs w:val="24"/>
          <w:lang w:eastAsia="lv-LV"/>
        </w:rPr>
        <w:lastRenderedPageBreak/>
        <w:t>Tehniskie paņēmieni</w:t>
      </w:r>
    </w:p>
    <w:p w14:paraId="2FCE6AC8" w14:textId="77777777" w:rsidR="00226A94" w:rsidRPr="00C400E9" w:rsidRDefault="00226A94" w:rsidP="00226A94">
      <w:pPr>
        <w:pStyle w:val="Virsraksts"/>
        <w:spacing w:after="0" w:line="240" w:lineRule="auto"/>
        <w:rPr>
          <w:i w:val="0"/>
          <w:sz w:val="24"/>
        </w:rPr>
      </w:pPr>
    </w:p>
    <w:p w14:paraId="17B68CA3" w14:textId="38E4BD66" w:rsidR="0041288A" w:rsidRPr="00FA7D2A" w:rsidRDefault="0041288A" w:rsidP="00AA436D">
      <w:pPr>
        <w:spacing w:after="0" w:line="240" w:lineRule="auto"/>
        <w:jc w:val="right"/>
        <w:rPr>
          <w:rFonts w:ascii="Times New Roman" w:hAnsi="Times New Roman"/>
          <w:color w:val="000000"/>
          <w:szCs w:val="24"/>
          <w:lang w:eastAsia="lv-LV"/>
        </w:rPr>
      </w:pPr>
      <w:r w:rsidRPr="00FA7D2A">
        <w:rPr>
          <w:rFonts w:ascii="Times New Roman" w:hAnsi="Times New Roman"/>
          <w:szCs w:val="24"/>
        </w:rPr>
        <w:t>51</w:t>
      </w:r>
      <w:r w:rsidR="00574B42" w:rsidRPr="00FA7D2A">
        <w:rPr>
          <w:rFonts w:ascii="Times New Roman" w:hAnsi="Times New Roman"/>
          <w:szCs w:val="24"/>
        </w:rPr>
        <w:t>. tabul</w:t>
      </w:r>
      <w:r w:rsidRPr="00FA7D2A">
        <w:rPr>
          <w:rFonts w:ascii="Times New Roman" w:hAnsi="Times New Roman"/>
          <w:szCs w:val="24"/>
        </w:rPr>
        <w:t>a</w:t>
      </w:r>
    </w:p>
    <w:p w14:paraId="03D39FA4"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3B22E453" w14:textId="77777777" w:rsidTr="008E59AF">
        <w:tc>
          <w:tcPr>
            <w:tcW w:w="567" w:type="dxa"/>
            <w:vAlign w:val="center"/>
          </w:tcPr>
          <w:p w14:paraId="68A0009C"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5D445D0D"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22B2A9A5"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FA7D2A" w14:paraId="17B68CAA" w14:textId="77777777" w:rsidTr="00FA7D2A">
        <w:tc>
          <w:tcPr>
            <w:tcW w:w="567" w:type="dxa"/>
          </w:tcPr>
          <w:p w14:paraId="17B68CA8" w14:textId="77777777" w:rsidR="0041288A" w:rsidRPr="00FA7D2A" w:rsidRDefault="0041288A" w:rsidP="00B11AB6">
            <w:pPr>
              <w:spacing w:after="0" w:line="240" w:lineRule="auto"/>
              <w:jc w:val="both"/>
              <w:rPr>
                <w:rFonts w:ascii="Times New Roman" w:hAnsi="Times New Roman"/>
                <w:color w:val="000000"/>
                <w:szCs w:val="24"/>
                <w:lang w:eastAsia="lv-LV"/>
              </w:rPr>
            </w:pPr>
            <w:r w:rsidRPr="00FA7D2A">
              <w:rPr>
                <w:rFonts w:ascii="Times New Roman" w:hAnsi="Times New Roman"/>
                <w:color w:val="000000"/>
                <w:szCs w:val="24"/>
                <w:lang w:eastAsia="lv-LV"/>
              </w:rPr>
              <w:t xml:space="preserve">1. </w:t>
            </w:r>
          </w:p>
        </w:tc>
        <w:tc>
          <w:tcPr>
            <w:tcW w:w="8505" w:type="dxa"/>
          </w:tcPr>
          <w:p w14:paraId="17B68CA9" w14:textId="7594ECE2" w:rsidR="0041288A" w:rsidRPr="00FA7D2A" w:rsidRDefault="0041288A" w:rsidP="003F4CCA">
            <w:pPr>
              <w:spacing w:after="0" w:line="240" w:lineRule="auto"/>
              <w:rPr>
                <w:rFonts w:ascii="Times New Roman" w:hAnsi="Times New Roman"/>
                <w:color w:val="000000"/>
                <w:szCs w:val="24"/>
                <w:lang w:eastAsia="lv-LV"/>
              </w:rPr>
            </w:pPr>
            <w:r w:rsidRPr="00FA7D2A">
              <w:rPr>
                <w:rFonts w:ascii="Times New Roman" w:hAnsi="Times New Roman"/>
                <w:color w:val="000000"/>
                <w:szCs w:val="24"/>
                <w:lang w:eastAsia="lv-LV"/>
              </w:rPr>
              <w:t>Piemēro vispār</w:t>
            </w:r>
            <w:r w:rsidR="003F4CCA">
              <w:rPr>
                <w:rFonts w:ascii="Times New Roman" w:hAnsi="Times New Roman"/>
                <w:color w:val="000000"/>
                <w:szCs w:val="24"/>
                <w:lang w:eastAsia="lv-LV"/>
              </w:rPr>
              <w:t>īg</w:t>
            </w:r>
            <w:r w:rsidRPr="00FA7D2A">
              <w:rPr>
                <w:rFonts w:ascii="Times New Roman" w:hAnsi="Times New Roman"/>
                <w:color w:val="000000"/>
                <w:szCs w:val="24"/>
                <w:lang w:eastAsia="lv-LV"/>
              </w:rPr>
              <w:t>os primāros tehniskos paņēmienus un monitoringu (skat</w:t>
            </w:r>
            <w:r w:rsidR="005353E7">
              <w:rPr>
                <w:rFonts w:ascii="Times New Roman" w:hAnsi="Times New Roman"/>
                <w:color w:val="000000"/>
                <w:szCs w:val="24"/>
                <w:lang w:eastAsia="lv-LV"/>
              </w:rPr>
              <w:t>īt</w:t>
            </w:r>
            <w:r w:rsidRPr="00FA7D2A">
              <w:rPr>
                <w:rFonts w:ascii="Times New Roman" w:hAnsi="Times New Roman"/>
                <w:color w:val="000000"/>
                <w:szCs w:val="24"/>
                <w:lang w:eastAsia="lv-LV"/>
              </w:rPr>
              <w:t xml:space="preserve"> arī</w:t>
            </w:r>
            <w:r w:rsidR="00CF2293" w:rsidRPr="00FA7D2A">
              <w:rPr>
                <w:rFonts w:ascii="Times New Roman" w:hAnsi="Times New Roman"/>
                <w:color w:val="000000"/>
                <w:szCs w:val="24"/>
                <w:lang w:eastAsia="lv-LV"/>
              </w:rPr>
              <w:t xml:space="preserve"> </w:t>
            </w:r>
            <w:r w:rsidR="00CF2352" w:rsidRPr="00CF2352">
              <w:rPr>
                <w:rFonts w:ascii="Times New Roman" w:hAnsi="Times New Roman"/>
                <w:color w:val="000000"/>
                <w:szCs w:val="24"/>
              </w:rPr>
              <w:t xml:space="preserve">šā pielikuma </w:t>
            </w:r>
            <w:r w:rsidRPr="00FA7D2A">
              <w:rPr>
                <w:rFonts w:ascii="Times New Roman" w:hAnsi="Times New Roman"/>
                <w:color w:val="000000"/>
                <w:szCs w:val="24"/>
                <w:lang w:eastAsia="lv-LV"/>
              </w:rPr>
              <w:t>6.1.1.</w:t>
            </w:r>
            <w:r w:rsidR="00CF2352">
              <w:rPr>
                <w:rFonts w:ascii="Times New Roman" w:hAnsi="Times New Roman"/>
                <w:color w:val="000000"/>
                <w:szCs w:val="24"/>
                <w:lang w:eastAsia="lv-LV"/>
              </w:rPr>
              <w:t>,</w:t>
            </w:r>
            <w:r w:rsidRPr="00FA7D2A">
              <w:rPr>
                <w:rFonts w:ascii="Times New Roman" w:hAnsi="Times New Roman"/>
                <w:color w:val="000000"/>
                <w:szCs w:val="24"/>
                <w:lang w:eastAsia="lv-LV"/>
              </w:rPr>
              <w:t xml:space="preserve"> 6.1.2.</w:t>
            </w:r>
            <w:r w:rsidR="00FA7D2A">
              <w:rPr>
                <w:rFonts w:ascii="Times New Roman" w:hAnsi="Times New Roman"/>
                <w:color w:val="000000"/>
                <w:szCs w:val="24"/>
                <w:lang w:eastAsia="lv-LV"/>
              </w:rPr>
              <w:t xml:space="preserve"> un 6.2.1.</w:t>
            </w:r>
            <w:r w:rsidR="00CF2352">
              <w:rPr>
                <w:rFonts w:ascii="Times New Roman" w:hAnsi="Times New Roman"/>
                <w:color w:val="000000"/>
                <w:szCs w:val="24"/>
                <w:lang w:eastAsia="lv-LV"/>
              </w:rPr>
              <w:t> punktu</w:t>
            </w:r>
            <w:r w:rsidR="00FA7D2A">
              <w:rPr>
                <w:rFonts w:ascii="Times New Roman" w:hAnsi="Times New Roman"/>
                <w:color w:val="000000"/>
                <w:szCs w:val="24"/>
                <w:lang w:eastAsia="lv-LV"/>
              </w:rPr>
              <w:t>)</w:t>
            </w:r>
          </w:p>
        </w:tc>
      </w:tr>
      <w:tr w:rsidR="0041288A" w:rsidRPr="00FA7D2A" w14:paraId="17B68CAD" w14:textId="77777777" w:rsidTr="00FA7D2A">
        <w:trPr>
          <w:trHeight w:val="253"/>
        </w:trPr>
        <w:tc>
          <w:tcPr>
            <w:tcW w:w="567" w:type="dxa"/>
          </w:tcPr>
          <w:p w14:paraId="17B68CAB" w14:textId="77777777" w:rsidR="0041288A" w:rsidRPr="00FA7D2A" w:rsidRDefault="0041288A" w:rsidP="00B11AB6">
            <w:pPr>
              <w:spacing w:after="0" w:line="240" w:lineRule="auto"/>
              <w:jc w:val="both"/>
              <w:rPr>
                <w:rFonts w:ascii="Times New Roman" w:hAnsi="Times New Roman"/>
                <w:color w:val="000000"/>
                <w:szCs w:val="24"/>
                <w:lang w:eastAsia="lv-LV"/>
              </w:rPr>
            </w:pPr>
            <w:r w:rsidRPr="00FA7D2A">
              <w:rPr>
                <w:rFonts w:ascii="Times New Roman" w:hAnsi="Times New Roman"/>
                <w:color w:val="000000"/>
                <w:szCs w:val="24"/>
                <w:lang w:eastAsia="lv-LV"/>
              </w:rPr>
              <w:t xml:space="preserve">2. </w:t>
            </w:r>
          </w:p>
        </w:tc>
        <w:tc>
          <w:tcPr>
            <w:tcW w:w="8505" w:type="dxa"/>
          </w:tcPr>
          <w:p w14:paraId="17B68CAC" w14:textId="4CA4A342" w:rsidR="0041288A" w:rsidRPr="00FA7D2A" w:rsidRDefault="0041288A" w:rsidP="00A2033B">
            <w:pPr>
              <w:spacing w:after="0" w:line="240" w:lineRule="auto"/>
              <w:rPr>
                <w:rFonts w:ascii="Times New Roman" w:hAnsi="Times New Roman"/>
                <w:color w:val="000000"/>
                <w:szCs w:val="24"/>
                <w:lang w:eastAsia="lv-LV"/>
              </w:rPr>
            </w:pPr>
            <w:r w:rsidRPr="00FA7D2A">
              <w:rPr>
                <w:rFonts w:ascii="Times New Roman" w:hAnsi="Times New Roman"/>
                <w:color w:val="000000"/>
                <w:szCs w:val="24"/>
                <w:lang w:eastAsia="lv-LV"/>
              </w:rPr>
              <w:t>Izvairās no tādu izejvielu padeves krāsnī, kurās ir augsts gaistošo organisko savienojumu saturs (izņemot dzēsto kaļķu ražošan</w:t>
            </w:r>
            <w:r w:rsidR="00A2033B">
              <w:rPr>
                <w:rFonts w:ascii="Times New Roman" w:hAnsi="Times New Roman"/>
                <w:color w:val="000000"/>
                <w:szCs w:val="24"/>
                <w:lang w:eastAsia="lv-LV"/>
              </w:rPr>
              <w:t>u</w:t>
            </w:r>
            <w:r w:rsidR="00FA7D2A">
              <w:rPr>
                <w:rFonts w:ascii="Times New Roman" w:hAnsi="Times New Roman"/>
                <w:color w:val="000000"/>
                <w:szCs w:val="24"/>
                <w:lang w:eastAsia="lv-LV"/>
              </w:rPr>
              <w:t>)</w:t>
            </w:r>
          </w:p>
        </w:tc>
      </w:tr>
    </w:tbl>
    <w:p w14:paraId="1CE33BC5" w14:textId="77777777" w:rsidR="00226A94" w:rsidRPr="007E65B1" w:rsidRDefault="00226A94" w:rsidP="00226A94">
      <w:pPr>
        <w:pStyle w:val="Virsraksts"/>
        <w:spacing w:after="0" w:line="240" w:lineRule="auto"/>
        <w:rPr>
          <w:i w:val="0"/>
          <w:sz w:val="20"/>
        </w:rPr>
      </w:pPr>
    </w:p>
    <w:p w14:paraId="17B68CAE" w14:textId="77777777" w:rsidR="0041288A" w:rsidRPr="008E5240" w:rsidRDefault="0041288A" w:rsidP="00226A94">
      <w:pPr>
        <w:autoSpaceDE w:val="0"/>
        <w:autoSpaceDN w:val="0"/>
        <w:adjustRightInd w:val="0"/>
        <w:spacing w:after="0" w:line="240" w:lineRule="auto"/>
        <w:rPr>
          <w:rFonts w:ascii="Times New Roman" w:hAnsi="Times New Roman"/>
          <w:color w:val="000000"/>
          <w:sz w:val="24"/>
          <w:szCs w:val="24"/>
          <w:lang w:eastAsia="lv-LV"/>
        </w:rPr>
      </w:pPr>
      <w:r w:rsidRPr="008E5240">
        <w:rPr>
          <w:rFonts w:ascii="Times New Roman" w:hAnsi="Times New Roman"/>
          <w:b/>
          <w:bCs/>
          <w:color w:val="000000"/>
          <w:sz w:val="24"/>
          <w:szCs w:val="24"/>
          <w:lang w:eastAsia="lv-LV"/>
        </w:rPr>
        <w:t xml:space="preserve">Piemērojamība </w:t>
      </w:r>
    </w:p>
    <w:p w14:paraId="17B68CAF" w14:textId="48F18C03" w:rsidR="0041288A" w:rsidRPr="008E5240" w:rsidRDefault="0041288A" w:rsidP="00226A94">
      <w:pPr>
        <w:autoSpaceDE w:val="0"/>
        <w:autoSpaceDN w:val="0"/>
        <w:adjustRightInd w:val="0"/>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Vispār</w:t>
      </w:r>
      <w:r w:rsidR="003F4CCA">
        <w:rPr>
          <w:rFonts w:ascii="Times New Roman" w:hAnsi="Times New Roman"/>
          <w:color w:val="000000"/>
          <w:sz w:val="24"/>
          <w:szCs w:val="24"/>
          <w:lang w:eastAsia="lv-LV"/>
        </w:rPr>
        <w:t>īg</w:t>
      </w:r>
      <w:r w:rsidRPr="008E5240">
        <w:rPr>
          <w:rFonts w:ascii="Times New Roman" w:hAnsi="Times New Roman"/>
          <w:color w:val="000000"/>
          <w:sz w:val="24"/>
          <w:szCs w:val="24"/>
          <w:lang w:eastAsia="lv-LV"/>
        </w:rPr>
        <w:t>o primāro tehnisko paņēmienu un monitoringa piemērojamību skatīt</w:t>
      </w:r>
      <w:r w:rsidR="00CF2293">
        <w:rPr>
          <w:rFonts w:ascii="Times New Roman" w:hAnsi="Times New Roman"/>
          <w:color w:val="000000"/>
          <w:sz w:val="24"/>
          <w:szCs w:val="24"/>
          <w:lang w:eastAsia="lv-LV"/>
        </w:rPr>
        <w:t xml:space="preserve"> </w:t>
      </w:r>
      <w:r w:rsidR="00784B18">
        <w:rPr>
          <w:rFonts w:ascii="Times New Roman" w:hAnsi="Times New Roman"/>
          <w:color w:val="000000"/>
          <w:sz w:val="24"/>
          <w:szCs w:val="24"/>
          <w:lang w:eastAsia="lv-LV"/>
        </w:rPr>
        <w:t xml:space="preserve">šā pielikuma </w:t>
      </w:r>
      <w:r w:rsidRPr="008E5240">
        <w:rPr>
          <w:rFonts w:ascii="Times New Roman" w:hAnsi="Times New Roman"/>
          <w:color w:val="000000"/>
          <w:sz w:val="24"/>
          <w:szCs w:val="24"/>
          <w:lang w:eastAsia="lv-LV"/>
        </w:rPr>
        <w:t>6.1.1.</w:t>
      </w:r>
      <w:r w:rsidR="00784B18">
        <w:rPr>
          <w:rFonts w:ascii="Times New Roman" w:hAnsi="Times New Roman"/>
          <w:color w:val="000000"/>
          <w:sz w:val="24"/>
          <w:szCs w:val="24"/>
          <w:lang w:eastAsia="lv-LV"/>
        </w:rPr>
        <w:t>,</w:t>
      </w:r>
      <w:r w:rsidRPr="008E5240">
        <w:rPr>
          <w:rFonts w:ascii="Times New Roman" w:hAnsi="Times New Roman"/>
          <w:color w:val="000000"/>
          <w:sz w:val="24"/>
          <w:szCs w:val="24"/>
          <w:lang w:eastAsia="lv-LV"/>
        </w:rPr>
        <w:t xml:space="preserve"> 6.1.2.</w:t>
      </w:r>
      <w:r w:rsidR="00CF2293">
        <w:rPr>
          <w:rFonts w:ascii="Times New Roman" w:hAnsi="Times New Roman"/>
          <w:color w:val="000000"/>
          <w:sz w:val="24"/>
          <w:szCs w:val="24"/>
          <w:lang w:eastAsia="lv-LV"/>
        </w:rPr>
        <w:t xml:space="preserve"> </w:t>
      </w:r>
      <w:r w:rsidRPr="008E5240">
        <w:rPr>
          <w:rFonts w:ascii="Times New Roman" w:hAnsi="Times New Roman"/>
          <w:color w:val="000000"/>
          <w:sz w:val="24"/>
          <w:szCs w:val="24"/>
          <w:lang w:eastAsia="lv-LV"/>
        </w:rPr>
        <w:t>un 6.2.1.</w:t>
      </w:r>
      <w:r w:rsidR="00784B18">
        <w:rPr>
          <w:rFonts w:ascii="Times New Roman" w:hAnsi="Times New Roman"/>
          <w:color w:val="000000"/>
          <w:sz w:val="24"/>
          <w:szCs w:val="24"/>
          <w:lang w:eastAsia="lv-LV"/>
        </w:rPr>
        <w:t> punktā</w:t>
      </w:r>
      <w:r w:rsidRPr="008E5240">
        <w:rPr>
          <w:rFonts w:ascii="Times New Roman" w:hAnsi="Times New Roman"/>
          <w:color w:val="000000"/>
          <w:sz w:val="24"/>
          <w:szCs w:val="24"/>
          <w:lang w:eastAsia="lv-LV"/>
        </w:rPr>
        <w:t xml:space="preserve">. </w:t>
      </w:r>
      <w:r w:rsidR="00810C3B">
        <w:rPr>
          <w:rFonts w:ascii="Times New Roman" w:hAnsi="Times New Roman"/>
          <w:color w:val="000000"/>
          <w:sz w:val="24"/>
          <w:szCs w:val="24"/>
          <w:lang w:eastAsia="lv-LV"/>
        </w:rPr>
        <w:t>Š</w:t>
      </w:r>
      <w:r w:rsidR="00784B18">
        <w:rPr>
          <w:rFonts w:ascii="Times New Roman" w:hAnsi="Times New Roman"/>
          <w:color w:val="000000"/>
          <w:sz w:val="24"/>
          <w:szCs w:val="24"/>
          <w:lang w:eastAsia="lv-LV"/>
        </w:rPr>
        <w:t>ā pielikuma 51.</w:t>
      </w:r>
      <w:r w:rsidR="00810C3B">
        <w:rPr>
          <w:rFonts w:ascii="Times New Roman" w:hAnsi="Times New Roman"/>
          <w:color w:val="000000"/>
          <w:sz w:val="24"/>
          <w:szCs w:val="24"/>
          <w:lang w:eastAsia="lv-LV"/>
        </w:rPr>
        <w:t> </w:t>
      </w:r>
      <w:r w:rsidR="00784B18">
        <w:rPr>
          <w:rFonts w:ascii="Times New Roman" w:hAnsi="Times New Roman"/>
          <w:color w:val="000000"/>
          <w:sz w:val="24"/>
          <w:szCs w:val="24"/>
          <w:lang w:eastAsia="lv-LV"/>
        </w:rPr>
        <w:t xml:space="preserve">tabulas </w:t>
      </w:r>
      <w:r w:rsidRPr="008E5240">
        <w:rPr>
          <w:rFonts w:ascii="Times New Roman" w:hAnsi="Times New Roman"/>
          <w:color w:val="000000"/>
          <w:sz w:val="24"/>
          <w:szCs w:val="24"/>
          <w:lang w:eastAsia="lv-LV"/>
        </w:rPr>
        <w:t>2.</w:t>
      </w:r>
      <w:r w:rsidR="00784B18">
        <w:rPr>
          <w:rFonts w:ascii="Times New Roman" w:hAnsi="Times New Roman"/>
          <w:color w:val="000000"/>
          <w:sz w:val="24"/>
          <w:szCs w:val="24"/>
          <w:lang w:eastAsia="lv-LV"/>
        </w:rPr>
        <w:t> punktā minētais</w:t>
      </w:r>
      <w:r w:rsidRPr="008E5240">
        <w:rPr>
          <w:rFonts w:ascii="Times New Roman" w:hAnsi="Times New Roman"/>
          <w:color w:val="000000"/>
          <w:sz w:val="24"/>
          <w:szCs w:val="24"/>
          <w:lang w:eastAsia="lv-LV"/>
        </w:rPr>
        <w:t xml:space="preserve"> tehniskais paņēmiens ir vispārīgi piemērojams kaļķu rūpniecībā atkarībā no vietējo izejvielu pieejamības un/vai kaļķu produkta veida.</w:t>
      </w:r>
    </w:p>
    <w:p w14:paraId="17B68CB0" w14:textId="77777777" w:rsidR="0041288A" w:rsidRPr="007E65B1" w:rsidRDefault="0041288A" w:rsidP="00226A94">
      <w:pPr>
        <w:spacing w:after="0" w:line="240" w:lineRule="auto"/>
        <w:jc w:val="both"/>
        <w:rPr>
          <w:rFonts w:ascii="Times New Roman" w:hAnsi="Times New Roman"/>
          <w:color w:val="000000"/>
          <w:sz w:val="16"/>
          <w:szCs w:val="16"/>
          <w:lang w:eastAsia="lv-LV"/>
        </w:rPr>
      </w:pPr>
    </w:p>
    <w:p w14:paraId="17B68CB1" w14:textId="65E8589C" w:rsidR="0041288A" w:rsidRPr="008E5240" w:rsidRDefault="0041288A" w:rsidP="00226A94">
      <w:pPr>
        <w:spacing w:after="0" w:line="240" w:lineRule="auto"/>
        <w:jc w:val="center"/>
        <w:rPr>
          <w:rFonts w:ascii="Times New Roman" w:hAnsi="Times New Roman"/>
          <w:b/>
          <w:bCs/>
          <w:color w:val="000000"/>
          <w:sz w:val="24"/>
          <w:szCs w:val="24"/>
        </w:rPr>
      </w:pPr>
      <w:r w:rsidRPr="008E5240">
        <w:rPr>
          <w:rFonts w:ascii="Times New Roman" w:hAnsi="Times New Roman"/>
          <w:b/>
          <w:bCs/>
          <w:color w:val="000000"/>
          <w:sz w:val="24"/>
          <w:szCs w:val="24"/>
        </w:rPr>
        <w:t xml:space="preserve">Ar LPTP saistītie emisiju līmeņi apdedzināšanas procesu dūmgāzu radītam </w:t>
      </w:r>
      <w:r w:rsidRPr="001F36F6">
        <w:rPr>
          <w:rFonts w:ascii="Times New Roman" w:hAnsi="Times New Roman"/>
          <w:b/>
          <w:bCs/>
          <w:color w:val="000000"/>
          <w:sz w:val="24"/>
          <w:szCs w:val="24"/>
        </w:rPr>
        <w:t>TOC</w:t>
      </w:r>
    </w:p>
    <w:p w14:paraId="41DF8C8F" w14:textId="77777777" w:rsidR="00DE1EC0" w:rsidRPr="004E52EF" w:rsidRDefault="00DE1EC0" w:rsidP="00DE1EC0">
      <w:pPr>
        <w:pStyle w:val="Virsraksts"/>
        <w:spacing w:after="0" w:line="240" w:lineRule="auto"/>
        <w:rPr>
          <w:i w:val="0"/>
          <w:sz w:val="10"/>
          <w:szCs w:val="10"/>
        </w:rPr>
      </w:pPr>
    </w:p>
    <w:p w14:paraId="17B68CB3" w14:textId="3135AF1D" w:rsidR="0041288A" w:rsidRPr="00FA7D2A" w:rsidRDefault="0041288A" w:rsidP="00640B70">
      <w:pPr>
        <w:spacing w:after="0" w:line="240" w:lineRule="auto"/>
        <w:jc w:val="right"/>
        <w:rPr>
          <w:rFonts w:ascii="Times New Roman" w:hAnsi="Times New Roman"/>
          <w:color w:val="000000"/>
          <w:szCs w:val="24"/>
          <w:lang w:eastAsia="lv-LV"/>
        </w:rPr>
      </w:pPr>
      <w:r w:rsidRPr="00FA7D2A">
        <w:rPr>
          <w:rFonts w:ascii="Times New Roman" w:hAnsi="Times New Roman"/>
          <w:bCs/>
          <w:color w:val="000000"/>
          <w:szCs w:val="24"/>
        </w:rPr>
        <w:t>52</w:t>
      </w:r>
      <w:r w:rsidR="00574B42" w:rsidRPr="00FA7D2A">
        <w:rPr>
          <w:rFonts w:ascii="Times New Roman" w:hAnsi="Times New Roman"/>
          <w:bCs/>
          <w:color w:val="000000"/>
          <w:szCs w:val="24"/>
        </w:rPr>
        <w:t>. tabul</w:t>
      </w:r>
      <w:r w:rsidRPr="00FA7D2A">
        <w:rPr>
          <w:rFonts w:ascii="Times New Roman" w:hAnsi="Times New Roman"/>
          <w:bCs/>
          <w:color w:val="000000"/>
          <w:szCs w:val="24"/>
        </w:rPr>
        <w:t>a</w:t>
      </w:r>
    </w:p>
    <w:p w14:paraId="675C4D40" w14:textId="77777777" w:rsidR="00FA7D2A" w:rsidRPr="00BB07D1" w:rsidRDefault="00FA7D2A" w:rsidP="00FA7D2A">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1134"/>
        <w:gridCol w:w="4961"/>
      </w:tblGrid>
      <w:tr w:rsidR="00FA7D2A" w:rsidRPr="00282CFB" w14:paraId="739462A9" w14:textId="77777777" w:rsidTr="007E65B1">
        <w:tc>
          <w:tcPr>
            <w:tcW w:w="567" w:type="dxa"/>
            <w:vAlign w:val="center"/>
          </w:tcPr>
          <w:p w14:paraId="5B0C7810" w14:textId="77777777" w:rsidR="00FA7D2A"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Nr. </w:t>
            </w:r>
          </w:p>
          <w:p w14:paraId="0866DDE0" w14:textId="77777777" w:rsidR="00FA7D2A" w:rsidRPr="00282CFB"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p. k.</w:t>
            </w:r>
          </w:p>
        </w:tc>
        <w:tc>
          <w:tcPr>
            <w:tcW w:w="2410" w:type="dxa"/>
            <w:vAlign w:val="center"/>
          </w:tcPr>
          <w:p w14:paraId="6D5A889A" w14:textId="77777777" w:rsidR="00FA7D2A" w:rsidRPr="00282CFB"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Krāsns veids</w:t>
            </w:r>
          </w:p>
        </w:tc>
        <w:tc>
          <w:tcPr>
            <w:tcW w:w="1134" w:type="dxa"/>
            <w:vAlign w:val="center"/>
          </w:tcPr>
          <w:p w14:paraId="45377EEC" w14:textId="77777777" w:rsidR="00FA7D2A" w:rsidRPr="00282CFB" w:rsidRDefault="00FA7D2A"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Vienība</w:t>
            </w:r>
          </w:p>
        </w:tc>
        <w:tc>
          <w:tcPr>
            <w:tcW w:w="4961" w:type="dxa"/>
            <w:vAlign w:val="center"/>
          </w:tcPr>
          <w:p w14:paraId="7D0CEAB0" w14:textId="063622F9" w:rsidR="00FA7D2A" w:rsidRPr="007E65B1" w:rsidRDefault="005464C4" w:rsidP="007E65B1">
            <w:pPr>
              <w:autoSpaceDE w:val="0"/>
              <w:autoSpaceDN w:val="0"/>
              <w:adjustRightInd w:val="0"/>
              <w:spacing w:after="0" w:line="240" w:lineRule="auto"/>
              <w:ind w:left="-57" w:right="-57"/>
              <w:jc w:val="center"/>
              <w:rPr>
                <w:rFonts w:ascii="Times New Roman" w:hAnsi="Times New Roman"/>
                <w:color w:val="000000"/>
                <w:spacing w:val="-2"/>
                <w:szCs w:val="24"/>
                <w:lang w:eastAsia="lv-LV"/>
              </w:rPr>
            </w:pPr>
            <w:r w:rsidRPr="007E65B1">
              <w:rPr>
                <w:rFonts w:ascii="Times New Roman" w:hAnsi="Times New Roman"/>
                <w:color w:val="000000"/>
                <w:spacing w:val="-2"/>
                <w:szCs w:val="24"/>
              </w:rPr>
              <w:t>LPTP-SEL</w:t>
            </w:r>
            <w:r w:rsidRPr="007E65B1">
              <w:rPr>
                <w:rFonts w:ascii="Times New Roman" w:hAnsi="Times New Roman"/>
                <w:color w:val="000000"/>
                <w:spacing w:val="-2"/>
                <w:szCs w:val="24"/>
                <w:vertAlign w:val="superscript"/>
              </w:rPr>
              <w:t>(1)</w:t>
            </w:r>
            <w:r w:rsidRPr="007E65B1">
              <w:rPr>
                <w:rFonts w:ascii="Times New Roman" w:hAnsi="Times New Roman"/>
                <w:color w:val="000000"/>
                <w:spacing w:val="-2"/>
                <w:szCs w:val="24"/>
              </w:rPr>
              <w:t xml:space="preserve"> </w:t>
            </w:r>
            <w:r w:rsidRPr="007E65B1">
              <w:rPr>
                <w:rFonts w:ascii="Times New Roman" w:hAnsi="Times New Roman"/>
                <w:color w:val="000000"/>
                <w:spacing w:val="-2"/>
                <w:szCs w:val="24"/>
              </w:rPr>
              <w:br/>
              <w:t>(diennakts vidējā vērtība vai vidējais paraugu ņemšanas laikā (punktveida mērījumi, vismaz pusstundu))</w:t>
            </w:r>
          </w:p>
        </w:tc>
      </w:tr>
      <w:tr w:rsidR="0041288A" w:rsidRPr="005464C4" w14:paraId="17B68CBE" w14:textId="77777777" w:rsidTr="007E65B1">
        <w:tc>
          <w:tcPr>
            <w:tcW w:w="567" w:type="dxa"/>
          </w:tcPr>
          <w:p w14:paraId="17B68CBA" w14:textId="77777777" w:rsidR="0041288A" w:rsidRPr="005464C4" w:rsidRDefault="0041288A" w:rsidP="00FC0208">
            <w:pPr>
              <w:spacing w:after="0" w:line="240" w:lineRule="auto"/>
              <w:jc w:val="both"/>
              <w:rPr>
                <w:rFonts w:ascii="Times New Roman" w:hAnsi="Times New Roman"/>
                <w:color w:val="000000"/>
                <w:szCs w:val="24"/>
                <w:lang w:eastAsia="lv-LV"/>
              </w:rPr>
            </w:pPr>
            <w:r w:rsidRPr="005464C4">
              <w:rPr>
                <w:rFonts w:ascii="Times New Roman" w:hAnsi="Times New Roman"/>
                <w:color w:val="000000"/>
                <w:szCs w:val="24"/>
                <w:lang w:eastAsia="lv-LV"/>
              </w:rPr>
              <w:t xml:space="preserve">1. </w:t>
            </w:r>
          </w:p>
        </w:tc>
        <w:tc>
          <w:tcPr>
            <w:tcW w:w="2410" w:type="dxa"/>
          </w:tcPr>
          <w:p w14:paraId="17B68CBB" w14:textId="77777777" w:rsidR="0041288A" w:rsidRPr="001F36F6" w:rsidRDefault="0041288A" w:rsidP="00FC0208">
            <w:pPr>
              <w:spacing w:after="0" w:line="240" w:lineRule="auto"/>
              <w:jc w:val="both"/>
              <w:rPr>
                <w:rFonts w:ascii="Times New Roman" w:hAnsi="Times New Roman"/>
                <w:color w:val="000000"/>
                <w:szCs w:val="24"/>
                <w:lang w:eastAsia="lv-LV"/>
              </w:rPr>
            </w:pPr>
            <w:r w:rsidRPr="001F36F6">
              <w:rPr>
                <w:rFonts w:ascii="Times New Roman" w:hAnsi="Times New Roman"/>
                <w:iCs/>
                <w:color w:val="000000"/>
                <w:szCs w:val="24"/>
              </w:rPr>
              <w:t>LRK, PRK</w:t>
            </w:r>
          </w:p>
        </w:tc>
        <w:tc>
          <w:tcPr>
            <w:tcW w:w="1134" w:type="dxa"/>
          </w:tcPr>
          <w:p w14:paraId="17B68CBC" w14:textId="77777777" w:rsidR="0041288A" w:rsidRPr="005464C4" w:rsidRDefault="0041288A" w:rsidP="00FC0208">
            <w:pPr>
              <w:spacing w:after="0" w:line="240" w:lineRule="auto"/>
              <w:jc w:val="center"/>
              <w:rPr>
                <w:rFonts w:ascii="Times New Roman" w:hAnsi="Times New Roman"/>
                <w:color w:val="000000"/>
                <w:szCs w:val="24"/>
                <w:lang w:eastAsia="lv-LV"/>
              </w:rPr>
            </w:pPr>
            <w:r w:rsidRPr="005464C4">
              <w:rPr>
                <w:rFonts w:ascii="Times New Roman" w:hAnsi="Times New Roman"/>
                <w:color w:val="000000"/>
                <w:szCs w:val="24"/>
              </w:rPr>
              <w:t>mg/Nm</w:t>
            </w:r>
            <w:r w:rsidRPr="005464C4">
              <w:rPr>
                <w:rFonts w:ascii="Times New Roman" w:hAnsi="Times New Roman"/>
                <w:color w:val="000000"/>
                <w:szCs w:val="24"/>
                <w:vertAlign w:val="superscript"/>
              </w:rPr>
              <w:t>3</w:t>
            </w:r>
          </w:p>
        </w:tc>
        <w:tc>
          <w:tcPr>
            <w:tcW w:w="4961" w:type="dxa"/>
          </w:tcPr>
          <w:p w14:paraId="17B68CBD" w14:textId="7C5BCA40" w:rsidR="0041288A" w:rsidRPr="005464C4" w:rsidRDefault="0041288A" w:rsidP="00FC0208">
            <w:pPr>
              <w:spacing w:after="0" w:line="240" w:lineRule="auto"/>
              <w:jc w:val="center"/>
              <w:rPr>
                <w:rFonts w:ascii="Times New Roman" w:hAnsi="Times New Roman"/>
                <w:color w:val="000000"/>
                <w:szCs w:val="24"/>
                <w:lang w:eastAsia="lv-LV"/>
              </w:rPr>
            </w:pPr>
            <w:r w:rsidRPr="005464C4">
              <w:rPr>
                <w:rFonts w:ascii="Times New Roman" w:hAnsi="Times New Roman"/>
                <w:color w:val="000000"/>
                <w:szCs w:val="24"/>
              </w:rPr>
              <w:t>&lt;</w:t>
            </w:r>
            <w:r w:rsidR="00B51950" w:rsidRPr="005464C4">
              <w:rPr>
                <w:rFonts w:ascii="Times New Roman" w:hAnsi="Times New Roman"/>
                <w:color w:val="000000"/>
                <w:szCs w:val="24"/>
              </w:rPr>
              <w:t> </w:t>
            </w:r>
            <w:r w:rsidRPr="005464C4">
              <w:rPr>
                <w:rFonts w:ascii="Times New Roman" w:hAnsi="Times New Roman"/>
                <w:color w:val="000000"/>
                <w:szCs w:val="24"/>
              </w:rPr>
              <w:t>10</w:t>
            </w:r>
          </w:p>
        </w:tc>
      </w:tr>
      <w:tr w:rsidR="0041288A" w:rsidRPr="005464C4" w14:paraId="17B68CC3" w14:textId="77777777" w:rsidTr="007E65B1">
        <w:tc>
          <w:tcPr>
            <w:tcW w:w="567" w:type="dxa"/>
          </w:tcPr>
          <w:p w14:paraId="17B68CBF" w14:textId="77777777" w:rsidR="0041288A" w:rsidRPr="005464C4" w:rsidRDefault="0041288A" w:rsidP="00FC0208">
            <w:pPr>
              <w:spacing w:after="0" w:line="240" w:lineRule="auto"/>
              <w:jc w:val="both"/>
              <w:rPr>
                <w:rFonts w:ascii="Times New Roman" w:hAnsi="Times New Roman"/>
                <w:color w:val="000000"/>
                <w:szCs w:val="24"/>
                <w:lang w:eastAsia="lv-LV"/>
              </w:rPr>
            </w:pPr>
            <w:r w:rsidRPr="005464C4">
              <w:rPr>
                <w:rFonts w:ascii="Times New Roman" w:hAnsi="Times New Roman"/>
                <w:color w:val="000000"/>
                <w:szCs w:val="24"/>
                <w:lang w:eastAsia="lv-LV"/>
              </w:rPr>
              <w:t xml:space="preserve">2. </w:t>
            </w:r>
          </w:p>
        </w:tc>
        <w:tc>
          <w:tcPr>
            <w:tcW w:w="2410" w:type="dxa"/>
          </w:tcPr>
          <w:p w14:paraId="17B68CC0" w14:textId="72F71216" w:rsidR="0041288A" w:rsidRPr="001F36F6" w:rsidRDefault="0041288A" w:rsidP="00443C3D">
            <w:pPr>
              <w:spacing w:after="0" w:line="240" w:lineRule="auto"/>
              <w:jc w:val="both"/>
              <w:rPr>
                <w:rFonts w:ascii="Times New Roman" w:hAnsi="Times New Roman"/>
                <w:iCs/>
                <w:color w:val="000000"/>
                <w:szCs w:val="24"/>
              </w:rPr>
            </w:pPr>
            <w:r w:rsidRPr="001F36F6">
              <w:rPr>
                <w:rFonts w:ascii="Times New Roman" w:hAnsi="Times New Roman"/>
                <w:iCs/>
                <w:color w:val="000000"/>
                <w:szCs w:val="24"/>
              </w:rPr>
              <w:t>ASK, MFSK</w:t>
            </w:r>
            <w:r w:rsidR="00443C3D" w:rsidRPr="001F36F6">
              <w:rPr>
                <w:rFonts w:ascii="Times New Roman" w:hAnsi="Times New Roman"/>
                <w:color w:val="000000"/>
                <w:vertAlign w:val="superscript"/>
              </w:rPr>
              <w:t>(2)</w:t>
            </w:r>
            <w:r w:rsidRPr="001F36F6">
              <w:rPr>
                <w:rFonts w:ascii="Times New Roman" w:hAnsi="Times New Roman"/>
                <w:color w:val="000000"/>
                <w:szCs w:val="24"/>
              </w:rPr>
              <w:t xml:space="preserve">, </w:t>
            </w:r>
            <w:r w:rsidRPr="001F36F6">
              <w:rPr>
                <w:rFonts w:ascii="Times New Roman" w:hAnsi="Times New Roman"/>
                <w:iCs/>
                <w:color w:val="000000"/>
                <w:szCs w:val="24"/>
              </w:rPr>
              <w:t>PFRK</w:t>
            </w:r>
            <w:r w:rsidR="00443C3D" w:rsidRPr="001F36F6">
              <w:rPr>
                <w:rFonts w:ascii="Times New Roman" w:hAnsi="Times New Roman"/>
                <w:color w:val="000000"/>
                <w:vertAlign w:val="superscript"/>
              </w:rPr>
              <w:t>(2)</w:t>
            </w:r>
          </w:p>
        </w:tc>
        <w:tc>
          <w:tcPr>
            <w:tcW w:w="1134" w:type="dxa"/>
          </w:tcPr>
          <w:p w14:paraId="17B68CC1" w14:textId="77777777" w:rsidR="0041288A" w:rsidRPr="005464C4" w:rsidRDefault="0041288A" w:rsidP="00FC0208">
            <w:pPr>
              <w:spacing w:after="0" w:line="240" w:lineRule="auto"/>
              <w:jc w:val="center"/>
              <w:rPr>
                <w:rFonts w:ascii="Times New Roman" w:hAnsi="Times New Roman"/>
                <w:color w:val="000000"/>
                <w:szCs w:val="24"/>
                <w:lang w:eastAsia="lv-LV"/>
              </w:rPr>
            </w:pPr>
            <w:r w:rsidRPr="005464C4">
              <w:rPr>
                <w:rFonts w:ascii="Times New Roman" w:hAnsi="Times New Roman"/>
                <w:color w:val="000000"/>
                <w:szCs w:val="24"/>
              </w:rPr>
              <w:t>mg/Nm</w:t>
            </w:r>
            <w:r w:rsidRPr="005464C4">
              <w:rPr>
                <w:rFonts w:ascii="Times New Roman" w:hAnsi="Times New Roman"/>
                <w:color w:val="000000"/>
                <w:szCs w:val="24"/>
                <w:vertAlign w:val="superscript"/>
              </w:rPr>
              <w:t>3</w:t>
            </w:r>
          </w:p>
        </w:tc>
        <w:tc>
          <w:tcPr>
            <w:tcW w:w="4961" w:type="dxa"/>
          </w:tcPr>
          <w:p w14:paraId="17B68CC2" w14:textId="5D232011" w:rsidR="0041288A" w:rsidRPr="005464C4" w:rsidRDefault="0041288A" w:rsidP="00FC0208">
            <w:pPr>
              <w:spacing w:after="0" w:line="240" w:lineRule="auto"/>
              <w:jc w:val="center"/>
              <w:rPr>
                <w:rFonts w:ascii="Times New Roman" w:hAnsi="Times New Roman"/>
                <w:color w:val="000000"/>
                <w:szCs w:val="24"/>
                <w:lang w:eastAsia="lv-LV"/>
              </w:rPr>
            </w:pPr>
            <w:r w:rsidRPr="005464C4">
              <w:rPr>
                <w:rFonts w:ascii="Times New Roman" w:hAnsi="Times New Roman"/>
                <w:color w:val="000000"/>
                <w:szCs w:val="24"/>
              </w:rPr>
              <w:t>&lt;</w:t>
            </w:r>
            <w:r w:rsidR="00B51950" w:rsidRPr="005464C4">
              <w:rPr>
                <w:rFonts w:ascii="Times New Roman" w:hAnsi="Times New Roman"/>
                <w:color w:val="000000"/>
                <w:szCs w:val="24"/>
              </w:rPr>
              <w:t> </w:t>
            </w:r>
            <w:r w:rsidRPr="005464C4">
              <w:rPr>
                <w:rFonts w:ascii="Times New Roman" w:hAnsi="Times New Roman"/>
                <w:color w:val="000000"/>
                <w:szCs w:val="24"/>
              </w:rPr>
              <w:t>30</w:t>
            </w:r>
          </w:p>
        </w:tc>
      </w:tr>
      <w:tr w:rsidR="0041288A" w:rsidRPr="008E5240" w14:paraId="17B68CC6" w14:textId="77777777" w:rsidTr="00371AA4">
        <w:tc>
          <w:tcPr>
            <w:tcW w:w="9072" w:type="dxa"/>
            <w:gridSpan w:val="4"/>
          </w:tcPr>
          <w:p w14:paraId="17B68CC4" w14:textId="2A16ADAA" w:rsidR="0041288A" w:rsidRPr="00DF4FFC" w:rsidRDefault="00CD6D75" w:rsidP="007E2137">
            <w:pPr>
              <w:pStyle w:val="CM1"/>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 xml:space="preserve">(1) </w:t>
            </w:r>
            <w:r w:rsidR="0041288A" w:rsidRPr="00DF4FFC">
              <w:rPr>
                <w:rFonts w:ascii="Times New Roman" w:hAnsi="Times New Roman"/>
                <w:sz w:val="20"/>
                <w:szCs w:val="20"/>
              </w:rPr>
              <w:t xml:space="preserve">Līmenis var būt augstāks atkarībā no organisko vielu satura izmantotajās izejvielās un/vai saražoto kaļķu veida, jo īpaši dabīgo dzēsto kaļķu ražošanā. </w:t>
            </w:r>
          </w:p>
          <w:p w14:paraId="17B68CC5" w14:textId="712560A9" w:rsidR="0041288A" w:rsidRPr="00DF4FFC" w:rsidRDefault="00443C3D" w:rsidP="007E2137">
            <w:pPr>
              <w:pStyle w:val="CM1"/>
              <w:ind w:left="227" w:hanging="227"/>
              <w:rPr>
                <w:rFonts w:ascii="Times New Roman" w:hAnsi="Times New Roman"/>
                <w:color w:val="000000"/>
                <w:sz w:val="20"/>
                <w:szCs w:val="20"/>
              </w:rPr>
            </w:pPr>
            <w:r w:rsidRPr="00DF4FFC">
              <w:rPr>
                <w:rFonts w:ascii="Times New Roman" w:hAnsi="Times New Roman"/>
                <w:color w:val="000000"/>
                <w:sz w:val="20"/>
                <w:szCs w:val="20"/>
                <w:vertAlign w:val="superscript"/>
              </w:rPr>
              <w:t>(2)</w:t>
            </w:r>
            <w:r w:rsidR="00CD6D75" w:rsidRPr="00DF4FFC">
              <w:rPr>
                <w:rFonts w:ascii="Times New Roman" w:hAnsi="Times New Roman"/>
                <w:color w:val="000000"/>
                <w:sz w:val="20"/>
                <w:szCs w:val="20"/>
                <w:vertAlign w:val="superscript"/>
              </w:rPr>
              <w:t xml:space="preserve"> </w:t>
            </w:r>
            <w:r w:rsidR="0041288A" w:rsidRPr="00DF4FFC">
              <w:rPr>
                <w:rFonts w:ascii="Times New Roman" w:hAnsi="Times New Roman"/>
                <w:sz w:val="20"/>
                <w:szCs w:val="20"/>
              </w:rPr>
              <w:t>Izņēmuma gadījumos līmenis var būt augstāks.</w:t>
            </w:r>
          </w:p>
        </w:tc>
      </w:tr>
    </w:tbl>
    <w:p w14:paraId="17B68CC7" w14:textId="77777777" w:rsidR="0041288A" w:rsidRPr="008E5240" w:rsidRDefault="0041288A" w:rsidP="00640B70">
      <w:pPr>
        <w:spacing w:after="0" w:line="240" w:lineRule="auto"/>
        <w:jc w:val="both"/>
        <w:rPr>
          <w:rFonts w:ascii="Times New Roman" w:hAnsi="Times New Roman"/>
          <w:color w:val="000000"/>
          <w:sz w:val="24"/>
          <w:szCs w:val="24"/>
          <w:lang w:eastAsia="lv-LV"/>
        </w:rPr>
      </w:pPr>
    </w:p>
    <w:p w14:paraId="17B68CC8" w14:textId="224A714A" w:rsidR="0041288A" w:rsidRPr="005464C4" w:rsidRDefault="0041288A" w:rsidP="00BF1DB9">
      <w:pPr>
        <w:pStyle w:val="Virsraksts"/>
        <w:spacing w:after="0" w:line="240" w:lineRule="auto"/>
        <w:rPr>
          <w:color w:val="000000"/>
          <w:sz w:val="24"/>
        </w:rPr>
      </w:pPr>
      <w:bookmarkStart w:id="57" w:name="_Toc370812779"/>
      <w:r w:rsidRPr="005464C4">
        <w:rPr>
          <w:sz w:val="24"/>
        </w:rPr>
        <w:t>6.7.6.</w:t>
      </w:r>
      <w:r w:rsidR="005464C4" w:rsidRPr="005464C4">
        <w:rPr>
          <w:sz w:val="24"/>
        </w:rPr>
        <w:t xml:space="preserve"> </w:t>
      </w:r>
      <w:r w:rsidRPr="005464C4">
        <w:rPr>
          <w:sz w:val="24"/>
        </w:rPr>
        <w:t>Ūdeņraža hlorīda (</w:t>
      </w:r>
      <w:proofErr w:type="spellStart"/>
      <w:r w:rsidRPr="005464C4">
        <w:rPr>
          <w:sz w:val="24"/>
        </w:rPr>
        <w:t>HCl</w:t>
      </w:r>
      <w:proofErr w:type="spellEnd"/>
      <w:r w:rsidRPr="005464C4">
        <w:rPr>
          <w:sz w:val="24"/>
        </w:rPr>
        <w:t>) un ūdeņraža fluorīda (HF) emisijas</w:t>
      </w:r>
      <w:bookmarkEnd w:id="57"/>
      <w:r w:rsidRPr="005464C4">
        <w:rPr>
          <w:sz w:val="24"/>
        </w:rPr>
        <w:t xml:space="preserve"> </w:t>
      </w:r>
    </w:p>
    <w:p w14:paraId="17B68CCA" w14:textId="28CD0AF6" w:rsidR="0041288A" w:rsidRPr="008E5240" w:rsidRDefault="0041288A" w:rsidP="0079227F">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6.7.6.1.</w:t>
      </w:r>
      <w:r w:rsidR="00A2033B">
        <w:rPr>
          <w:rFonts w:ascii="Times New Roman" w:hAnsi="Times New Roman"/>
          <w:color w:val="000000"/>
          <w:sz w:val="24"/>
          <w:szCs w:val="24"/>
        </w:rPr>
        <w:t> </w:t>
      </w:r>
      <w:r w:rsidRPr="008E5240">
        <w:rPr>
          <w:rFonts w:ascii="Times New Roman" w:hAnsi="Times New Roman"/>
          <w:color w:val="000000"/>
          <w:sz w:val="24"/>
          <w:szCs w:val="24"/>
        </w:rPr>
        <w:t xml:space="preserve">Lai samazinātu apdedzināšanas procesu dūmgāzu radītās </w:t>
      </w:r>
      <w:proofErr w:type="spellStart"/>
      <w:r w:rsidRPr="008E5240">
        <w:rPr>
          <w:rFonts w:ascii="Times New Roman" w:hAnsi="Times New Roman"/>
          <w:color w:val="000000"/>
          <w:sz w:val="24"/>
          <w:szCs w:val="24"/>
        </w:rPr>
        <w:t>HCl</w:t>
      </w:r>
      <w:proofErr w:type="spellEnd"/>
      <w:r w:rsidRPr="008E5240">
        <w:rPr>
          <w:rFonts w:ascii="Times New Roman" w:hAnsi="Times New Roman"/>
          <w:color w:val="000000"/>
          <w:sz w:val="24"/>
          <w:szCs w:val="24"/>
        </w:rPr>
        <w:t xml:space="preserve"> emisijas un HF emisijas, kad izmanto atkritumus,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5336C7">
        <w:rPr>
          <w:rFonts w:ascii="Times New Roman" w:hAnsi="Times New Roman"/>
          <w:sz w:val="24"/>
          <w:szCs w:val="24"/>
        </w:rPr>
        <w:t xml:space="preserve">šā pielikuma </w:t>
      </w:r>
      <w:r w:rsidR="00F154DD">
        <w:rPr>
          <w:rFonts w:ascii="Times New Roman" w:hAnsi="Times New Roman"/>
          <w:color w:val="000000"/>
          <w:sz w:val="24"/>
          <w:szCs w:val="24"/>
        </w:rPr>
        <w:t>53. tabulā minētie</w:t>
      </w:r>
      <w:r w:rsidR="00F154DD"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tehniskie paņēmieni. </w:t>
      </w:r>
    </w:p>
    <w:p w14:paraId="01CAEDCA" w14:textId="77777777" w:rsidR="00641B2E" w:rsidRPr="00641B2E" w:rsidRDefault="00641B2E" w:rsidP="00641B2E">
      <w:pPr>
        <w:spacing w:after="0" w:line="240" w:lineRule="auto"/>
        <w:jc w:val="both"/>
        <w:rPr>
          <w:rFonts w:ascii="Times New Roman" w:hAnsi="Times New Roman"/>
          <w:color w:val="000000"/>
          <w:sz w:val="16"/>
          <w:szCs w:val="16"/>
        </w:rPr>
      </w:pPr>
    </w:p>
    <w:p w14:paraId="17B68CCC" w14:textId="77777777" w:rsidR="0041288A" w:rsidRPr="008E5240" w:rsidRDefault="0041288A" w:rsidP="0079227F">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3820280F" w14:textId="77777777" w:rsidR="00DE1EC0" w:rsidRPr="004E52EF" w:rsidRDefault="00DE1EC0" w:rsidP="00DE1EC0">
      <w:pPr>
        <w:pStyle w:val="Virsraksts"/>
        <w:spacing w:after="0" w:line="240" w:lineRule="auto"/>
        <w:rPr>
          <w:i w:val="0"/>
          <w:sz w:val="10"/>
          <w:szCs w:val="10"/>
        </w:rPr>
      </w:pPr>
    </w:p>
    <w:p w14:paraId="17B68CCE" w14:textId="50BE8C79" w:rsidR="0041288A" w:rsidRPr="005464C4" w:rsidRDefault="0041288A" w:rsidP="0079227F">
      <w:pPr>
        <w:spacing w:after="0" w:line="240" w:lineRule="auto"/>
        <w:jc w:val="right"/>
        <w:rPr>
          <w:rFonts w:ascii="Times New Roman" w:hAnsi="Times New Roman"/>
          <w:color w:val="000000"/>
          <w:szCs w:val="24"/>
          <w:lang w:eastAsia="lv-LV"/>
        </w:rPr>
      </w:pPr>
      <w:r w:rsidRPr="005464C4">
        <w:rPr>
          <w:rFonts w:ascii="Times New Roman" w:hAnsi="Times New Roman"/>
          <w:szCs w:val="24"/>
        </w:rPr>
        <w:t>53</w:t>
      </w:r>
      <w:r w:rsidR="00574B42" w:rsidRPr="005464C4">
        <w:rPr>
          <w:rFonts w:ascii="Times New Roman" w:hAnsi="Times New Roman"/>
          <w:szCs w:val="24"/>
        </w:rPr>
        <w:t>. tabul</w:t>
      </w:r>
      <w:r w:rsidRPr="005464C4">
        <w:rPr>
          <w:rFonts w:ascii="Times New Roman" w:hAnsi="Times New Roman"/>
          <w:szCs w:val="24"/>
        </w:rPr>
        <w:t>a</w:t>
      </w:r>
    </w:p>
    <w:p w14:paraId="605C9229"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3402"/>
      </w:tblGrid>
      <w:tr w:rsidR="00D405BC" w:rsidRPr="00EC62DD" w14:paraId="682785D9" w14:textId="77777777" w:rsidTr="005464C4">
        <w:tc>
          <w:tcPr>
            <w:tcW w:w="567" w:type="dxa"/>
            <w:vAlign w:val="center"/>
          </w:tcPr>
          <w:p w14:paraId="5A6006A2"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30EB6997"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5103" w:type="dxa"/>
            <w:vAlign w:val="center"/>
          </w:tcPr>
          <w:p w14:paraId="523E9F8B"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3402" w:type="dxa"/>
            <w:vAlign w:val="center"/>
          </w:tcPr>
          <w:p w14:paraId="477B8198"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5464C4" w14:paraId="17B68CD7" w14:textId="77777777" w:rsidTr="005464C4">
        <w:tc>
          <w:tcPr>
            <w:tcW w:w="567" w:type="dxa"/>
          </w:tcPr>
          <w:p w14:paraId="17B68CD4" w14:textId="77777777" w:rsidR="0041288A" w:rsidRPr="005464C4" w:rsidRDefault="0041288A" w:rsidP="0079227F">
            <w:pPr>
              <w:spacing w:after="0" w:line="240" w:lineRule="auto"/>
              <w:jc w:val="both"/>
              <w:rPr>
                <w:rFonts w:ascii="Times New Roman" w:hAnsi="Times New Roman"/>
                <w:color w:val="000000"/>
                <w:szCs w:val="24"/>
                <w:lang w:eastAsia="lv-LV"/>
              </w:rPr>
            </w:pPr>
            <w:r w:rsidRPr="005464C4">
              <w:rPr>
                <w:rFonts w:ascii="Times New Roman" w:hAnsi="Times New Roman"/>
                <w:color w:val="000000"/>
                <w:szCs w:val="24"/>
                <w:lang w:eastAsia="lv-LV"/>
              </w:rPr>
              <w:t xml:space="preserve">1. </w:t>
            </w:r>
          </w:p>
        </w:tc>
        <w:tc>
          <w:tcPr>
            <w:tcW w:w="5103" w:type="dxa"/>
          </w:tcPr>
          <w:p w14:paraId="17B68CD5" w14:textId="77777777" w:rsidR="0041288A" w:rsidRPr="005464C4" w:rsidRDefault="0041288A" w:rsidP="005464C4">
            <w:pPr>
              <w:spacing w:after="0" w:line="240" w:lineRule="auto"/>
              <w:rPr>
                <w:rFonts w:ascii="Times New Roman" w:hAnsi="Times New Roman"/>
                <w:color w:val="000000"/>
                <w:szCs w:val="24"/>
                <w:lang w:eastAsia="lv-LV"/>
              </w:rPr>
            </w:pPr>
            <w:r w:rsidRPr="005464C4">
              <w:rPr>
                <w:rFonts w:ascii="Times New Roman" w:hAnsi="Times New Roman"/>
                <w:color w:val="000000"/>
                <w:szCs w:val="24"/>
              </w:rPr>
              <w:t>Izmanto tradicionālo kurināmo ar zemu hlora un fluora saturu</w:t>
            </w:r>
          </w:p>
        </w:tc>
        <w:tc>
          <w:tcPr>
            <w:tcW w:w="3402" w:type="dxa"/>
            <w:vMerge w:val="restart"/>
          </w:tcPr>
          <w:p w14:paraId="17B68CD6" w14:textId="4F58CFCD" w:rsidR="0041288A" w:rsidRPr="005464C4" w:rsidRDefault="0041288A" w:rsidP="005464C4">
            <w:pPr>
              <w:spacing w:after="0" w:line="240" w:lineRule="auto"/>
              <w:rPr>
                <w:rFonts w:ascii="Times New Roman" w:hAnsi="Times New Roman"/>
                <w:color w:val="000000"/>
                <w:szCs w:val="24"/>
                <w:lang w:eastAsia="lv-LV"/>
              </w:rPr>
            </w:pPr>
            <w:r w:rsidRPr="005464C4">
              <w:rPr>
                <w:rFonts w:ascii="Times New Roman" w:hAnsi="Times New Roman"/>
                <w:color w:val="000000"/>
                <w:szCs w:val="24"/>
              </w:rPr>
              <w:t>Tehniskie paņēmieni ir vispārīgi piemērojami kaļķu rūpniecībā atkarībā no piemērota kurināmā vietējās pieejamības</w:t>
            </w:r>
          </w:p>
        </w:tc>
      </w:tr>
      <w:tr w:rsidR="0041288A" w:rsidRPr="005464C4" w14:paraId="17B68CDB" w14:textId="77777777" w:rsidTr="005464C4">
        <w:trPr>
          <w:trHeight w:val="253"/>
        </w:trPr>
        <w:tc>
          <w:tcPr>
            <w:tcW w:w="567" w:type="dxa"/>
          </w:tcPr>
          <w:p w14:paraId="17B68CD8" w14:textId="77777777" w:rsidR="0041288A" w:rsidRPr="005464C4" w:rsidRDefault="0041288A" w:rsidP="0079227F">
            <w:pPr>
              <w:spacing w:after="0" w:line="240" w:lineRule="auto"/>
              <w:jc w:val="both"/>
              <w:rPr>
                <w:rFonts w:ascii="Times New Roman" w:hAnsi="Times New Roman"/>
                <w:color w:val="000000"/>
                <w:szCs w:val="24"/>
                <w:lang w:eastAsia="lv-LV"/>
              </w:rPr>
            </w:pPr>
            <w:r w:rsidRPr="005464C4">
              <w:rPr>
                <w:rFonts w:ascii="Times New Roman" w:hAnsi="Times New Roman"/>
                <w:color w:val="000000"/>
                <w:szCs w:val="24"/>
                <w:lang w:eastAsia="lv-LV"/>
              </w:rPr>
              <w:t xml:space="preserve">2. </w:t>
            </w:r>
          </w:p>
        </w:tc>
        <w:tc>
          <w:tcPr>
            <w:tcW w:w="5103" w:type="dxa"/>
          </w:tcPr>
          <w:p w14:paraId="17B68CD9" w14:textId="4325DD34" w:rsidR="0041288A" w:rsidRPr="005464C4" w:rsidRDefault="0041288A" w:rsidP="005464C4">
            <w:pPr>
              <w:spacing w:after="0" w:line="240" w:lineRule="auto"/>
              <w:rPr>
                <w:rFonts w:ascii="Times New Roman" w:hAnsi="Times New Roman"/>
                <w:color w:val="000000"/>
                <w:szCs w:val="24"/>
                <w:lang w:eastAsia="lv-LV"/>
              </w:rPr>
            </w:pPr>
            <w:r w:rsidRPr="005464C4">
              <w:rPr>
                <w:rFonts w:ascii="Times New Roman" w:hAnsi="Times New Roman"/>
                <w:color w:val="000000"/>
                <w:szCs w:val="24"/>
              </w:rPr>
              <w:t>Ierobežo hlora un fluora saturu jebkuros atkritumos, kas tiks izmant</w:t>
            </w:r>
            <w:r w:rsidR="005464C4">
              <w:rPr>
                <w:rFonts w:ascii="Times New Roman" w:hAnsi="Times New Roman"/>
                <w:color w:val="000000"/>
                <w:szCs w:val="24"/>
              </w:rPr>
              <w:t>oti kā kurināmais kaļķu krāsnīs</w:t>
            </w:r>
          </w:p>
        </w:tc>
        <w:tc>
          <w:tcPr>
            <w:tcW w:w="3402" w:type="dxa"/>
            <w:vMerge/>
          </w:tcPr>
          <w:p w14:paraId="17B68CDA" w14:textId="77777777" w:rsidR="0041288A" w:rsidRPr="005464C4" w:rsidRDefault="0041288A" w:rsidP="00021542">
            <w:pPr>
              <w:spacing w:after="0" w:line="240" w:lineRule="auto"/>
              <w:jc w:val="both"/>
              <w:rPr>
                <w:rFonts w:ascii="Times New Roman" w:hAnsi="Times New Roman"/>
                <w:color w:val="000000"/>
                <w:szCs w:val="24"/>
                <w:lang w:eastAsia="lv-LV"/>
              </w:rPr>
            </w:pPr>
          </w:p>
        </w:tc>
      </w:tr>
    </w:tbl>
    <w:p w14:paraId="51A969CD" w14:textId="77777777" w:rsidR="00226A94" w:rsidRPr="00C400E9" w:rsidRDefault="00226A94" w:rsidP="00226A94">
      <w:pPr>
        <w:pStyle w:val="Virsraksts"/>
        <w:spacing w:after="0" w:line="240" w:lineRule="auto"/>
        <w:rPr>
          <w:i w:val="0"/>
          <w:sz w:val="24"/>
        </w:rPr>
      </w:pPr>
    </w:p>
    <w:p w14:paraId="17B68CDD" w14:textId="2AA0E64F" w:rsidR="0041288A" w:rsidRPr="008E5240" w:rsidRDefault="0041288A" w:rsidP="00E85458">
      <w:pPr>
        <w:spacing w:after="0" w:line="240" w:lineRule="auto"/>
        <w:jc w:val="center"/>
        <w:rPr>
          <w:rFonts w:ascii="Times New Roman" w:hAnsi="Times New Roman"/>
          <w:b/>
          <w:bCs/>
          <w:color w:val="000000"/>
          <w:sz w:val="24"/>
          <w:szCs w:val="24"/>
        </w:rPr>
      </w:pPr>
      <w:r w:rsidRPr="008E5240">
        <w:rPr>
          <w:rFonts w:ascii="Times New Roman" w:hAnsi="Times New Roman"/>
          <w:b/>
          <w:bCs/>
          <w:color w:val="000000"/>
          <w:sz w:val="24"/>
          <w:szCs w:val="24"/>
        </w:rPr>
        <w:t xml:space="preserve">Ar LPTP saistītie emisiju līmeņi apdedzināšanas procesu dūmgāzu radītām </w:t>
      </w:r>
      <w:r w:rsidR="00A2033B">
        <w:rPr>
          <w:rFonts w:ascii="Times New Roman" w:hAnsi="Times New Roman"/>
          <w:b/>
          <w:bCs/>
          <w:color w:val="000000"/>
          <w:sz w:val="24"/>
          <w:szCs w:val="24"/>
        </w:rPr>
        <w:br/>
      </w:r>
      <w:proofErr w:type="spellStart"/>
      <w:r w:rsidRPr="008E5240">
        <w:rPr>
          <w:rFonts w:ascii="Times New Roman" w:hAnsi="Times New Roman"/>
          <w:b/>
          <w:bCs/>
          <w:color w:val="000000"/>
          <w:sz w:val="24"/>
          <w:szCs w:val="24"/>
        </w:rPr>
        <w:t>HCl</w:t>
      </w:r>
      <w:proofErr w:type="spellEnd"/>
      <w:r w:rsidRPr="008E5240">
        <w:rPr>
          <w:rFonts w:ascii="Times New Roman" w:hAnsi="Times New Roman"/>
          <w:b/>
          <w:bCs/>
          <w:color w:val="000000"/>
          <w:sz w:val="24"/>
          <w:szCs w:val="24"/>
        </w:rPr>
        <w:t xml:space="preserve"> </w:t>
      </w:r>
      <w:r w:rsidR="00A2033B" w:rsidRPr="008E5240">
        <w:rPr>
          <w:rFonts w:ascii="Times New Roman" w:hAnsi="Times New Roman"/>
          <w:b/>
          <w:bCs/>
          <w:color w:val="000000"/>
          <w:sz w:val="24"/>
          <w:szCs w:val="24"/>
        </w:rPr>
        <w:t xml:space="preserve">emisijām </w:t>
      </w:r>
      <w:r w:rsidRPr="008E5240">
        <w:rPr>
          <w:rFonts w:ascii="Times New Roman" w:hAnsi="Times New Roman"/>
          <w:b/>
          <w:bCs/>
          <w:color w:val="000000"/>
          <w:sz w:val="24"/>
          <w:szCs w:val="24"/>
        </w:rPr>
        <w:t>un HF emisijām, kad izmanto atkritumus</w:t>
      </w:r>
    </w:p>
    <w:p w14:paraId="44ADA6AF" w14:textId="77777777" w:rsidR="00DE1EC0" w:rsidRPr="004E52EF" w:rsidRDefault="00DE1EC0" w:rsidP="00DE1EC0">
      <w:pPr>
        <w:pStyle w:val="Virsraksts"/>
        <w:spacing w:after="0" w:line="240" w:lineRule="auto"/>
        <w:rPr>
          <w:i w:val="0"/>
          <w:sz w:val="10"/>
          <w:szCs w:val="10"/>
        </w:rPr>
      </w:pPr>
    </w:p>
    <w:p w14:paraId="17B68CDE" w14:textId="1783A951" w:rsidR="0041288A" w:rsidRPr="00531485" w:rsidRDefault="0041288A" w:rsidP="0079227F">
      <w:pPr>
        <w:spacing w:after="0" w:line="240" w:lineRule="auto"/>
        <w:jc w:val="right"/>
        <w:rPr>
          <w:rFonts w:ascii="Times New Roman" w:hAnsi="Times New Roman"/>
          <w:color w:val="000000"/>
          <w:szCs w:val="24"/>
          <w:lang w:eastAsia="lv-LV"/>
        </w:rPr>
      </w:pPr>
      <w:r w:rsidRPr="00531485">
        <w:rPr>
          <w:rFonts w:ascii="Times New Roman" w:hAnsi="Times New Roman"/>
          <w:bCs/>
          <w:color w:val="000000"/>
          <w:szCs w:val="24"/>
        </w:rPr>
        <w:t>54</w:t>
      </w:r>
      <w:r w:rsidR="00574B42" w:rsidRPr="00531485">
        <w:rPr>
          <w:rFonts w:ascii="Times New Roman" w:hAnsi="Times New Roman"/>
          <w:bCs/>
          <w:color w:val="000000"/>
          <w:szCs w:val="24"/>
        </w:rPr>
        <w:t>. tabul</w:t>
      </w:r>
      <w:r w:rsidRPr="00531485">
        <w:rPr>
          <w:rFonts w:ascii="Times New Roman" w:hAnsi="Times New Roman"/>
          <w:bCs/>
          <w:color w:val="000000"/>
          <w:szCs w:val="24"/>
        </w:rPr>
        <w:t>a</w:t>
      </w:r>
    </w:p>
    <w:p w14:paraId="02C419CC" w14:textId="77777777" w:rsidR="005464C4" w:rsidRPr="00BB07D1" w:rsidRDefault="005464C4" w:rsidP="005464C4">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418"/>
        <w:gridCol w:w="5811"/>
      </w:tblGrid>
      <w:tr w:rsidR="00531485" w:rsidRPr="00282CFB" w14:paraId="5B524FA2" w14:textId="77777777" w:rsidTr="00531485">
        <w:tc>
          <w:tcPr>
            <w:tcW w:w="567" w:type="dxa"/>
            <w:vAlign w:val="center"/>
          </w:tcPr>
          <w:p w14:paraId="381E624E" w14:textId="77777777" w:rsidR="005464C4" w:rsidRDefault="005464C4"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Nr. </w:t>
            </w:r>
          </w:p>
          <w:p w14:paraId="00AE10DA" w14:textId="77777777" w:rsidR="005464C4" w:rsidRPr="00282CFB" w:rsidRDefault="005464C4"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p. k.</w:t>
            </w:r>
          </w:p>
        </w:tc>
        <w:tc>
          <w:tcPr>
            <w:tcW w:w="1276" w:type="dxa"/>
            <w:vAlign w:val="center"/>
          </w:tcPr>
          <w:p w14:paraId="30C91C64" w14:textId="57F14756" w:rsidR="005464C4" w:rsidRPr="00531485" w:rsidRDefault="00531485"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531485">
              <w:rPr>
                <w:rFonts w:ascii="Times New Roman" w:hAnsi="Times New Roman"/>
                <w:color w:val="000000"/>
                <w:szCs w:val="24"/>
              </w:rPr>
              <w:t>Emisijas</w:t>
            </w:r>
          </w:p>
        </w:tc>
        <w:tc>
          <w:tcPr>
            <w:tcW w:w="1418" w:type="dxa"/>
            <w:vAlign w:val="center"/>
          </w:tcPr>
          <w:p w14:paraId="2E52EDB7" w14:textId="77777777" w:rsidR="005464C4" w:rsidRPr="00282CFB" w:rsidRDefault="005464C4"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Vienība</w:t>
            </w:r>
          </w:p>
        </w:tc>
        <w:tc>
          <w:tcPr>
            <w:tcW w:w="5811" w:type="dxa"/>
            <w:vAlign w:val="center"/>
          </w:tcPr>
          <w:p w14:paraId="3E764C1A" w14:textId="5E4A8A8D" w:rsidR="005464C4" w:rsidRPr="00531485" w:rsidRDefault="00531485" w:rsidP="00531485">
            <w:pPr>
              <w:autoSpaceDE w:val="0"/>
              <w:autoSpaceDN w:val="0"/>
              <w:adjustRightInd w:val="0"/>
              <w:spacing w:after="0" w:line="240" w:lineRule="auto"/>
              <w:ind w:left="-57" w:right="-57"/>
              <w:jc w:val="center"/>
              <w:rPr>
                <w:rFonts w:ascii="Times New Roman" w:hAnsi="Times New Roman"/>
                <w:color w:val="000000"/>
                <w:szCs w:val="24"/>
                <w:lang w:eastAsia="lv-LV"/>
              </w:rPr>
            </w:pPr>
            <w:r w:rsidRPr="00531485">
              <w:rPr>
                <w:rFonts w:ascii="Times New Roman" w:hAnsi="Times New Roman"/>
                <w:color w:val="000000"/>
                <w:szCs w:val="24"/>
              </w:rPr>
              <w:t xml:space="preserve">LPTP-SEL </w:t>
            </w:r>
            <w:r>
              <w:rPr>
                <w:rFonts w:ascii="Times New Roman" w:hAnsi="Times New Roman"/>
                <w:color w:val="000000"/>
                <w:szCs w:val="24"/>
              </w:rPr>
              <w:br/>
            </w:r>
            <w:r w:rsidRPr="00531485">
              <w:rPr>
                <w:rFonts w:ascii="Times New Roman" w:hAnsi="Times New Roman"/>
                <w:color w:val="000000"/>
                <w:szCs w:val="24"/>
              </w:rPr>
              <w:t>(diennakts vidējā vērtība vai vidējais paraugu ņemšanas laikā (punktveida mērījumi, vismaz pusstundu))</w:t>
            </w:r>
          </w:p>
        </w:tc>
      </w:tr>
      <w:tr w:rsidR="0041288A" w:rsidRPr="00531485" w14:paraId="17B68CE9" w14:textId="77777777" w:rsidTr="00531485">
        <w:tc>
          <w:tcPr>
            <w:tcW w:w="567" w:type="dxa"/>
          </w:tcPr>
          <w:p w14:paraId="17B68CE5" w14:textId="77777777" w:rsidR="0041288A" w:rsidRPr="00531485" w:rsidRDefault="0041288A" w:rsidP="00531485">
            <w:pPr>
              <w:spacing w:after="0" w:line="240" w:lineRule="auto"/>
              <w:rPr>
                <w:rFonts w:ascii="Times New Roman" w:hAnsi="Times New Roman"/>
                <w:color w:val="000000"/>
                <w:szCs w:val="24"/>
                <w:lang w:eastAsia="lv-LV"/>
              </w:rPr>
            </w:pPr>
            <w:r w:rsidRPr="00531485">
              <w:rPr>
                <w:rFonts w:ascii="Times New Roman" w:hAnsi="Times New Roman"/>
                <w:color w:val="000000"/>
                <w:szCs w:val="24"/>
                <w:lang w:eastAsia="lv-LV"/>
              </w:rPr>
              <w:t xml:space="preserve">1. </w:t>
            </w:r>
          </w:p>
        </w:tc>
        <w:tc>
          <w:tcPr>
            <w:tcW w:w="1276" w:type="dxa"/>
          </w:tcPr>
          <w:p w14:paraId="17B68CE6" w14:textId="77777777" w:rsidR="0041288A" w:rsidRPr="00531485" w:rsidRDefault="0041288A" w:rsidP="00531485">
            <w:pPr>
              <w:spacing w:after="0" w:line="240" w:lineRule="auto"/>
              <w:rPr>
                <w:rFonts w:ascii="Times New Roman" w:hAnsi="Times New Roman"/>
                <w:color w:val="000000"/>
                <w:szCs w:val="24"/>
                <w:lang w:eastAsia="lv-LV"/>
              </w:rPr>
            </w:pPr>
            <w:proofErr w:type="spellStart"/>
            <w:r w:rsidRPr="00531485">
              <w:rPr>
                <w:rFonts w:ascii="Times New Roman" w:hAnsi="Times New Roman"/>
                <w:color w:val="000000"/>
                <w:szCs w:val="24"/>
              </w:rPr>
              <w:t>HCl</w:t>
            </w:r>
            <w:proofErr w:type="spellEnd"/>
          </w:p>
        </w:tc>
        <w:tc>
          <w:tcPr>
            <w:tcW w:w="1418" w:type="dxa"/>
          </w:tcPr>
          <w:p w14:paraId="17B68CE7" w14:textId="77777777" w:rsidR="0041288A" w:rsidRPr="00531485" w:rsidRDefault="0041288A" w:rsidP="00531485">
            <w:pPr>
              <w:spacing w:after="0" w:line="240" w:lineRule="auto"/>
              <w:jc w:val="center"/>
              <w:rPr>
                <w:rFonts w:ascii="Times New Roman" w:hAnsi="Times New Roman"/>
                <w:color w:val="000000"/>
                <w:szCs w:val="24"/>
                <w:lang w:eastAsia="lv-LV"/>
              </w:rPr>
            </w:pPr>
            <w:r w:rsidRPr="00531485">
              <w:rPr>
                <w:rFonts w:ascii="Times New Roman" w:hAnsi="Times New Roman"/>
                <w:color w:val="000000"/>
                <w:szCs w:val="24"/>
              </w:rPr>
              <w:t>mg/Nm</w:t>
            </w:r>
            <w:r w:rsidRPr="00531485">
              <w:rPr>
                <w:rFonts w:ascii="Times New Roman" w:hAnsi="Times New Roman"/>
                <w:color w:val="000000"/>
                <w:szCs w:val="24"/>
                <w:vertAlign w:val="superscript"/>
              </w:rPr>
              <w:t>3</w:t>
            </w:r>
          </w:p>
        </w:tc>
        <w:tc>
          <w:tcPr>
            <w:tcW w:w="5811" w:type="dxa"/>
          </w:tcPr>
          <w:p w14:paraId="17B68CE8" w14:textId="27920112" w:rsidR="0041288A" w:rsidRPr="00531485" w:rsidRDefault="0041288A" w:rsidP="00531485">
            <w:pPr>
              <w:spacing w:after="0" w:line="240" w:lineRule="auto"/>
              <w:jc w:val="center"/>
              <w:rPr>
                <w:rFonts w:ascii="Times New Roman" w:hAnsi="Times New Roman"/>
                <w:color w:val="000000"/>
                <w:szCs w:val="24"/>
                <w:lang w:eastAsia="lv-LV"/>
              </w:rPr>
            </w:pPr>
            <w:r w:rsidRPr="00531485">
              <w:rPr>
                <w:rFonts w:ascii="Times New Roman" w:hAnsi="Times New Roman"/>
                <w:color w:val="000000"/>
                <w:szCs w:val="24"/>
              </w:rPr>
              <w:t>&lt;</w:t>
            </w:r>
            <w:r w:rsidR="00B51950" w:rsidRPr="00531485">
              <w:rPr>
                <w:rFonts w:ascii="Times New Roman" w:hAnsi="Times New Roman"/>
                <w:color w:val="000000"/>
                <w:szCs w:val="24"/>
              </w:rPr>
              <w:t> </w:t>
            </w:r>
            <w:r w:rsidRPr="00531485">
              <w:rPr>
                <w:rFonts w:ascii="Times New Roman" w:hAnsi="Times New Roman"/>
                <w:color w:val="000000"/>
                <w:szCs w:val="24"/>
              </w:rPr>
              <w:t>10</w:t>
            </w:r>
          </w:p>
        </w:tc>
      </w:tr>
      <w:tr w:rsidR="0041288A" w:rsidRPr="00531485" w14:paraId="17B68CEE" w14:textId="77777777" w:rsidTr="00531485">
        <w:tc>
          <w:tcPr>
            <w:tcW w:w="567" w:type="dxa"/>
          </w:tcPr>
          <w:p w14:paraId="17B68CEA" w14:textId="77777777" w:rsidR="0041288A" w:rsidRPr="00531485" w:rsidRDefault="0041288A" w:rsidP="00531485">
            <w:pPr>
              <w:spacing w:after="0" w:line="240" w:lineRule="auto"/>
              <w:rPr>
                <w:rFonts w:ascii="Times New Roman" w:hAnsi="Times New Roman"/>
                <w:color w:val="000000"/>
                <w:szCs w:val="24"/>
                <w:lang w:eastAsia="lv-LV"/>
              </w:rPr>
            </w:pPr>
            <w:r w:rsidRPr="00531485">
              <w:rPr>
                <w:rFonts w:ascii="Times New Roman" w:hAnsi="Times New Roman"/>
                <w:color w:val="000000"/>
                <w:szCs w:val="24"/>
                <w:lang w:eastAsia="lv-LV"/>
              </w:rPr>
              <w:t xml:space="preserve">2. </w:t>
            </w:r>
          </w:p>
        </w:tc>
        <w:tc>
          <w:tcPr>
            <w:tcW w:w="1276" w:type="dxa"/>
          </w:tcPr>
          <w:p w14:paraId="17B68CEB" w14:textId="77777777" w:rsidR="0041288A" w:rsidRPr="00531485" w:rsidRDefault="0041288A" w:rsidP="00531485">
            <w:pPr>
              <w:spacing w:after="0" w:line="240" w:lineRule="auto"/>
              <w:rPr>
                <w:rFonts w:ascii="Times New Roman" w:hAnsi="Times New Roman"/>
                <w:color w:val="000000"/>
                <w:szCs w:val="24"/>
                <w:lang w:eastAsia="lv-LV"/>
              </w:rPr>
            </w:pPr>
            <w:r w:rsidRPr="00531485">
              <w:rPr>
                <w:rFonts w:ascii="Times New Roman" w:hAnsi="Times New Roman"/>
                <w:color w:val="000000"/>
                <w:szCs w:val="24"/>
              </w:rPr>
              <w:t>HF</w:t>
            </w:r>
          </w:p>
        </w:tc>
        <w:tc>
          <w:tcPr>
            <w:tcW w:w="1418" w:type="dxa"/>
          </w:tcPr>
          <w:p w14:paraId="17B68CEC" w14:textId="77777777" w:rsidR="0041288A" w:rsidRPr="00531485" w:rsidRDefault="0041288A" w:rsidP="00531485">
            <w:pPr>
              <w:spacing w:after="0" w:line="240" w:lineRule="auto"/>
              <w:jc w:val="center"/>
              <w:rPr>
                <w:rFonts w:ascii="Times New Roman" w:hAnsi="Times New Roman"/>
                <w:color w:val="000000"/>
                <w:szCs w:val="24"/>
                <w:lang w:eastAsia="lv-LV"/>
              </w:rPr>
            </w:pPr>
            <w:r w:rsidRPr="00531485">
              <w:rPr>
                <w:rFonts w:ascii="Times New Roman" w:hAnsi="Times New Roman"/>
                <w:color w:val="000000"/>
                <w:szCs w:val="24"/>
              </w:rPr>
              <w:t>mg/Nm</w:t>
            </w:r>
            <w:r w:rsidRPr="00531485">
              <w:rPr>
                <w:rFonts w:ascii="Times New Roman" w:hAnsi="Times New Roman"/>
                <w:color w:val="000000"/>
                <w:szCs w:val="24"/>
                <w:vertAlign w:val="superscript"/>
              </w:rPr>
              <w:t>3</w:t>
            </w:r>
          </w:p>
        </w:tc>
        <w:tc>
          <w:tcPr>
            <w:tcW w:w="5811" w:type="dxa"/>
          </w:tcPr>
          <w:p w14:paraId="17B68CED" w14:textId="273FE1AA" w:rsidR="0041288A" w:rsidRPr="00531485" w:rsidRDefault="0041288A" w:rsidP="00531485">
            <w:pPr>
              <w:spacing w:after="0" w:line="240" w:lineRule="auto"/>
              <w:jc w:val="center"/>
              <w:rPr>
                <w:rFonts w:ascii="Times New Roman" w:hAnsi="Times New Roman"/>
                <w:color w:val="000000"/>
                <w:szCs w:val="24"/>
                <w:lang w:eastAsia="lv-LV"/>
              </w:rPr>
            </w:pPr>
            <w:r w:rsidRPr="00531485">
              <w:rPr>
                <w:rFonts w:ascii="Times New Roman" w:hAnsi="Times New Roman"/>
                <w:color w:val="000000"/>
                <w:szCs w:val="24"/>
              </w:rPr>
              <w:t>&lt;</w:t>
            </w:r>
            <w:r w:rsidR="00B51950" w:rsidRPr="00531485">
              <w:rPr>
                <w:rFonts w:ascii="Times New Roman" w:hAnsi="Times New Roman"/>
                <w:color w:val="000000"/>
                <w:szCs w:val="24"/>
              </w:rPr>
              <w:t> </w:t>
            </w:r>
            <w:r w:rsidRPr="00531485">
              <w:rPr>
                <w:rFonts w:ascii="Times New Roman" w:hAnsi="Times New Roman"/>
                <w:color w:val="000000"/>
                <w:szCs w:val="24"/>
              </w:rPr>
              <w:t>1</w:t>
            </w:r>
          </w:p>
        </w:tc>
      </w:tr>
    </w:tbl>
    <w:p w14:paraId="63C59C1C" w14:textId="77777777" w:rsidR="00226A94" w:rsidRPr="00C400E9" w:rsidRDefault="00226A94" w:rsidP="00226A94">
      <w:pPr>
        <w:pStyle w:val="Virsraksts"/>
        <w:spacing w:after="0" w:line="240" w:lineRule="auto"/>
        <w:rPr>
          <w:i w:val="0"/>
          <w:sz w:val="24"/>
        </w:rPr>
      </w:pPr>
      <w:bookmarkStart w:id="58" w:name="_Toc370812780"/>
    </w:p>
    <w:p w14:paraId="17B68CF0" w14:textId="79B03FE2" w:rsidR="0041288A" w:rsidRPr="00DE3904" w:rsidRDefault="00A2033B" w:rsidP="00226A94">
      <w:pPr>
        <w:pStyle w:val="Virsraksts"/>
        <w:spacing w:after="0" w:line="240" w:lineRule="auto"/>
        <w:jc w:val="both"/>
        <w:rPr>
          <w:b/>
          <w:szCs w:val="17"/>
        </w:rPr>
      </w:pPr>
      <w:r>
        <w:rPr>
          <w:b/>
        </w:rPr>
        <w:br w:type="page"/>
      </w:r>
      <w:r w:rsidR="0041288A" w:rsidRPr="00DE3904">
        <w:rPr>
          <w:b/>
        </w:rPr>
        <w:lastRenderedPageBreak/>
        <w:t>6.8. PCDD/F emisijas</w:t>
      </w:r>
      <w:bookmarkEnd w:id="58"/>
      <w:r w:rsidR="0041288A" w:rsidRPr="00DE3904">
        <w:rPr>
          <w:b/>
        </w:rPr>
        <w:t xml:space="preserve"> </w:t>
      </w:r>
    </w:p>
    <w:p w14:paraId="03475CF4" w14:textId="77777777" w:rsidR="00226A94" w:rsidRPr="00C400E9" w:rsidRDefault="00226A94" w:rsidP="00226A94">
      <w:pPr>
        <w:pStyle w:val="Virsraksts"/>
        <w:spacing w:after="0" w:line="240" w:lineRule="auto"/>
        <w:rPr>
          <w:i w:val="0"/>
          <w:sz w:val="24"/>
        </w:rPr>
      </w:pPr>
    </w:p>
    <w:p w14:paraId="17B68CF1" w14:textId="1444AF9F" w:rsidR="0041288A" w:rsidRPr="008E5240" w:rsidRDefault="0041288A" w:rsidP="00E85458">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 xml:space="preserve">6.8.1. Lai novērstu vai samazinātu apdedzināšanas procesu dūmgāzu radītās </w:t>
      </w:r>
      <w:r w:rsidRPr="001F36F6">
        <w:rPr>
          <w:rFonts w:ascii="Times New Roman" w:hAnsi="Times New Roman"/>
          <w:iCs/>
          <w:color w:val="000000"/>
          <w:sz w:val="24"/>
          <w:szCs w:val="24"/>
        </w:rPr>
        <w:t>PCDD/F</w:t>
      </w:r>
      <w:r w:rsidRPr="008E5240">
        <w:rPr>
          <w:rFonts w:ascii="Times New Roman" w:hAnsi="Times New Roman"/>
          <w:i/>
          <w:iCs/>
          <w:color w:val="000000"/>
          <w:sz w:val="24"/>
          <w:szCs w:val="24"/>
        </w:rPr>
        <w:t xml:space="preserve"> </w:t>
      </w:r>
      <w:r w:rsidRPr="008E5240">
        <w:rPr>
          <w:rFonts w:ascii="Times New Roman" w:hAnsi="Times New Roman"/>
          <w:color w:val="000000"/>
          <w:sz w:val="24"/>
          <w:szCs w:val="24"/>
        </w:rPr>
        <w:t xml:space="preserve">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viens no </w:t>
      </w:r>
      <w:r w:rsidR="005336C7">
        <w:rPr>
          <w:rFonts w:ascii="Times New Roman" w:hAnsi="Times New Roman"/>
          <w:sz w:val="24"/>
          <w:szCs w:val="24"/>
        </w:rPr>
        <w:t xml:space="preserve">šā pielikuma </w:t>
      </w:r>
      <w:r w:rsidR="00883A96">
        <w:rPr>
          <w:rFonts w:ascii="Times New Roman" w:hAnsi="Times New Roman"/>
          <w:color w:val="000000"/>
          <w:sz w:val="24"/>
          <w:szCs w:val="24"/>
        </w:rPr>
        <w:t>55. tabulā minētajiem</w:t>
      </w:r>
      <w:r w:rsidR="00883A96" w:rsidRPr="008E5240">
        <w:rPr>
          <w:rFonts w:ascii="Times New Roman" w:hAnsi="Times New Roman"/>
          <w:color w:val="000000"/>
          <w:sz w:val="24"/>
          <w:szCs w:val="24"/>
        </w:rPr>
        <w:t xml:space="preserve"> </w:t>
      </w:r>
      <w:r w:rsidRPr="008E5240">
        <w:rPr>
          <w:rFonts w:ascii="Times New Roman" w:hAnsi="Times New Roman"/>
          <w:color w:val="000000"/>
          <w:sz w:val="24"/>
          <w:szCs w:val="24"/>
        </w:rPr>
        <w:t>primārajiem tehniskajiem paņēmieniem vai to apvienojums.</w:t>
      </w:r>
    </w:p>
    <w:p w14:paraId="611101AC" w14:textId="77777777" w:rsidR="00641B2E" w:rsidRPr="00641B2E" w:rsidRDefault="00641B2E" w:rsidP="00641B2E">
      <w:pPr>
        <w:spacing w:after="0" w:line="240" w:lineRule="auto"/>
        <w:jc w:val="both"/>
        <w:rPr>
          <w:rFonts w:ascii="Times New Roman" w:hAnsi="Times New Roman"/>
          <w:color w:val="000000"/>
          <w:sz w:val="16"/>
          <w:szCs w:val="16"/>
        </w:rPr>
      </w:pPr>
    </w:p>
    <w:p w14:paraId="17B68CF3" w14:textId="77777777" w:rsidR="0041288A" w:rsidRPr="008E5240" w:rsidRDefault="0041288A" w:rsidP="00E85458">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54E05C3E" w14:textId="77777777" w:rsidR="00DE1EC0" w:rsidRPr="004E52EF" w:rsidRDefault="00DE1EC0" w:rsidP="00DE1EC0">
      <w:pPr>
        <w:pStyle w:val="Virsraksts"/>
        <w:spacing w:after="0" w:line="240" w:lineRule="auto"/>
        <w:rPr>
          <w:i w:val="0"/>
          <w:sz w:val="10"/>
          <w:szCs w:val="10"/>
        </w:rPr>
      </w:pPr>
    </w:p>
    <w:p w14:paraId="17B68CF5" w14:textId="6503D43E" w:rsidR="0041288A" w:rsidRPr="00531485" w:rsidRDefault="0041288A" w:rsidP="00E85458">
      <w:pPr>
        <w:spacing w:after="0" w:line="240" w:lineRule="auto"/>
        <w:jc w:val="right"/>
        <w:rPr>
          <w:rFonts w:ascii="Times New Roman" w:hAnsi="Times New Roman"/>
          <w:color w:val="000000"/>
          <w:szCs w:val="24"/>
          <w:lang w:eastAsia="lv-LV"/>
        </w:rPr>
      </w:pPr>
      <w:r w:rsidRPr="00531485">
        <w:rPr>
          <w:rFonts w:ascii="Times New Roman" w:hAnsi="Times New Roman"/>
          <w:szCs w:val="24"/>
        </w:rPr>
        <w:t>55</w:t>
      </w:r>
      <w:r w:rsidR="00574B42" w:rsidRPr="00531485">
        <w:rPr>
          <w:rFonts w:ascii="Times New Roman" w:hAnsi="Times New Roman"/>
          <w:szCs w:val="24"/>
        </w:rPr>
        <w:t>. tabul</w:t>
      </w:r>
      <w:r w:rsidRPr="00531485">
        <w:rPr>
          <w:rFonts w:ascii="Times New Roman" w:hAnsi="Times New Roman"/>
          <w:szCs w:val="24"/>
        </w:rPr>
        <w:t>a</w:t>
      </w:r>
    </w:p>
    <w:p w14:paraId="449E25A2"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7651E3B4" w14:textId="77777777" w:rsidTr="008E59AF">
        <w:tc>
          <w:tcPr>
            <w:tcW w:w="567" w:type="dxa"/>
            <w:vAlign w:val="center"/>
          </w:tcPr>
          <w:p w14:paraId="02169DC2"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38AED027"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2574363F"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531485" w14:paraId="17B68CFC" w14:textId="77777777" w:rsidTr="00531485">
        <w:tc>
          <w:tcPr>
            <w:tcW w:w="567" w:type="dxa"/>
          </w:tcPr>
          <w:p w14:paraId="17B68CFA" w14:textId="77777777" w:rsidR="0041288A" w:rsidRPr="00531485" w:rsidRDefault="0041288A" w:rsidP="00FC0208">
            <w:pPr>
              <w:spacing w:after="0" w:line="240" w:lineRule="auto"/>
              <w:jc w:val="both"/>
              <w:rPr>
                <w:rFonts w:ascii="Times New Roman" w:hAnsi="Times New Roman"/>
                <w:color w:val="000000"/>
                <w:szCs w:val="24"/>
                <w:lang w:eastAsia="lv-LV"/>
              </w:rPr>
            </w:pPr>
            <w:r w:rsidRPr="00531485">
              <w:rPr>
                <w:rFonts w:ascii="Times New Roman" w:hAnsi="Times New Roman"/>
                <w:color w:val="000000"/>
                <w:szCs w:val="24"/>
                <w:lang w:eastAsia="lv-LV"/>
              </w:rPr>
              <w:t xml:space="preserve">1. </w:t>
            </w:r>
          </w:p>
        </w:tc>
        <w:tc>
          <w:tcPr>
            <w:tcW w:w="8505" w:type="dxa"/>
          </w:tcPr>
          <w:p w14:paraId="17B68CFB" w14:textId="1B4AFB43" w:rsidR="0041288A" w:rsidRPr="00531485" w:rsidRDefault="0041288A" w:rsidP="00A2033B">
            <w:pPr>
              <w:spacing w:after="0" w:line="240" w:lineRule="auto"/>
              <w:rPr>
                <w:rFonts w:ascii="Times New Roman" w:hAnsi="Times New Roman"/>
                <w:color w:val="000000"/>
                <w:szCs w:val="24"/>
                <w:lang w:eastAsia="lv-LV"/>
              </w:rPr>
            </w:pPr>
            <w:r w:rsidRPr="00531485">
              <w:rPr>
                <w:rFonts w:ascii="Times New Roman" w:hAnsi="Times New Roman"/>
                <w:color w:val="000000"/>
                <w:szCs w:val="24"/>
              </w:rPr>
              <w:t>Izraugā</w:t>
            </w:r>
            <w:r w:rsidR="00531485">
              <w:rPr>
                <w:rFonts w:ascii="Times New Roman" w:hAnsi="Times New Roman"/>
                <w:color w:val="000000"/>
                <w:szCs w:val="24"/>
              </w:rPr>
              <w:t>s kurinām</w:t>
            </w:r>
            <w:r w:rsidR="00A2033B">
              <w:rPr>
                <w:rFonts w:ascii="Times New Roman" w:hAnsi="Times New Roman"/>
                <w:color w:val="000000"/>
                <w:szCs w:val="24"/>
              </w:rPr>
              <w:t>o</w:t>
            </w:r>
            <w:r w:rsidR="00531485">
              <w:rPr>
                <w:rFonts w:ascii="Times New Roman" w:hAnsi="Times New Roman"/>
                <w:color w:val="000000"/>
                <w:szCs w:val="24"/>
              </w:rPr>
              <w:t xml:space="preserve"> ar zemu hlora saturu</w:t>
            </w:r>
          </w:p>
        </w:tc>
      </w:tr>
      <w:tr w:rsidR="0041288A" w:rsidRPr="00531485" w14:paraId="17B68CFF" w14:textId="77777777" w:rsidTr="00531485">
        <w:tc>
          <w:tcPr>
            <w:tcW w:w="567" w:type="dxa"/>
          </w:tcPr>
          <w:p w14:paraId="17B68CFD" w14:textId="77777777" w:rsidR="0041288A" w:rsidRPr="00531485" w:rsidRDefault="0041288A" w:rsidP="00FC0208">
            <w:pPr>
              <w:spacing w:after="0" w:line="240" w:lineRule="auto"/>
              <w:jc w:val="both"/>
              <w:rPr>
                <w:rFonts w:ascii="Times New Roman" w:hAnsi="Times New Roman"/>
                <w:color w:val="000000"/>
                <w:szCs w:val="24"/>
                <w:lang w:eastAsia="lv-LV"/>
              </w:rPr>
            </w:pPr>
            <w:r w:rsidRPr="00531485">
              <w:rPr>
                <w:rFonts w:ascii="Times New Roman" w:hAnsi="Times New Roman"/>
                <w:color w:val="000000"/>
                <w:szCs w:val="24"/>
                <w:lang w:eastAsia="lv-LV"/>
              </w:rPr>
              <w:t xml:space="preserve">2. </w:t>
            </w:r>
          </w:p>
        </w:tc>
        <w:tc>
          <w:tcPr>
            <w:tcW w:w="8505" w:type="dxa"/>
          </w:tcPr>
          <w:p w14:paraId="17B68CFE" w14:textId="77CF5DC2" w:rsidR="0041288A" w:rsidRPr="00531485" w:rsidRDefault="0041288A" w:rsidP="00531485">
            <w:pPr>
              <w:spacing w:after="0" w:line="240" w:lineRule="auto"/>
              <w:rPr>
                <w:rFonts w:ascii="Times New Roman" w:hAnsi="Times New Roman"/>
                <w:color w:val="000000"/>
                <w:szCs w:val="24"/>
                <w:lang w:eastAsia="lv-LV"/>
              </w:rPr>
            </w:pPr>
            <w:r w:rsidRPr="00531485">
              <w:rPr>
                <w:rFonts w:ascii="Times New Roman" w:hAnsi="Times New Roman"/>
                <w:color w:val="000000"/>
                <w:szCs w:val="24"/>
              </w:rPr>
              <w:t xml:space="preserve">Ierobežo ar </w:t>
            </w:r>
            <w:r w:rsidR="00531485">
              <w:rPr>
                <w:rFonts w:ascii="Times New Roman" w:hAnsi="Times New Roman"/>
                <w:color w:val="000000"/>
                <w:szCs w:val="24"/>
              </w:rPr>
              <w:t>kurināmo ievadītā vara daudzumu</w:t>
            </w:r>
          </w:p>
        </w:tc>
      </w:tr>
      <w:tr w:rsidR="0041288A" w:rsidRPr="00531485" w14:paraId="17B68D02" w14:textId="77777777" w:rsidTr="00531485">
        <w:tc>
          <w:tcPr>
            <w:tcW w:w="567" w:type="dxa"/>
          </w:tcPr>
          <w:p w14:paraId="17B68D00" w14:textId="77777777" w:rsidR="0041288A" w:rsidRPr="00531485" w:rsidRDefault="0041288A" w:rsidP="00FC0208">
            <w:pPr>
              <w:spacing w:after="0" w:line="240" w:lineRule="auto"/>
              <w:jc w:val="both"/>
              <w:rPr>
                <w:rFonts w:ascii="Times New Roman" w:hAnsi="Times New Roman"/>
                <w:color w:val="000000"/>
                <w:szCs w:val="24"/>
                <w:lang w:eastAsia="lv-LV"/>
              </w:rPr>
            </w:pPr>
            <w:r w:rsidRPr="00531485">
              <w:rPr>
                <w:rFonts w:ascii="Times New Roman" w:hAnsi="Times New Roman"/>
                <w:color w:val="000000"/>
                <w:szCs w:val="24"/>
                <w:lang w:eastAsia="lv-LV"/>
              </w:rPr>
              <w:t xml:space="preserve">3. </w:t>
            </w:r>
          </w:p>
        </w:tc>
        <w:tc>
          <w:tcPr>
            <w:tcW w:w="8505" w:type="dxa"/>
          </w:tcPr>
          <w:p w14:paraId="17B68D01" w14:textId="395F73DD" w:rsidR="0041288A" w:rsidRPr="00531485" w:rsidRDefault="0041288A" w:rsidP="007E2137">
            <w:pPr>
              <w:pStyle w:val="CM1"/>
              <w:rPr>
                <w:rFonts w:ascii="Times New Roman" w:hAnsi="Times New Roman"/>
                <w:color w:val="000000"/>
                <w:sz w:val="22"/>
              </w:rPr>
            </w:pPr>
            <w:r w:rsidRPr="00531485">
              <w:rPr>
                <w:rFonts w:ascii="Times New Roman" w:hAnsi="Times New Roman"/>
                <w:color w:val="000000"/>
                <w:sz w:val="22"/>
              </w:rPr>
              <w:t xml:space="preserve">Samazina dūmgāzu uzturēšanās laiku un skābekļa saturu zonās, kur temperatūra </w:t>
            </w:r>
            <w:r w:rsidR="00531485">
              <w:rPr>
                <w:rFonts w:ascii="Times New Roman" w:hAnsi="Times New Roman"/>
                <w:color w:val="000000"/>
                <w:sz w:val="22"/>
              </w:rPr>
              <w:t xml:space="preserve">ir diapazonā </w:t>
            </w:r>
            <w:r w:rsidR="007E2137">
              <w:rPr>
                <w:rFonts w:ascii="Times New Roman" w:hAnsi="Times New Roman"/>
                <w:color w:val="000000"/>
                <w:sz w:val="22"/>
              </w:rPr>
              <w:t>300–</w:t>
            </w:r>
            <w:r w:rsidR="00531485">
              <w:rPr>
                <w:rFonts w:ascii="Times New Roman" w:hAnsi="Times New Roman"/>
                <w:color w:val="000000"/>
                <w:sz w:val="22"/>
              </w:rPr>
              <w:t>450 °C</w:t>
            </w:r>
          </w:p>
        </w:tc>
      </w:tr>
    </w:tbl>
    <w:p w14:paraId="2CF66F02" w14:textId="77777777" w:rsidR="00226A94" w:rsidRPr="00C400E9" w:rsidRDefault="00226A94" w:rsidP="00226A94">
      <w:pPr>
        <w:pStyle w:val="Virsraksts"/>
        <w:spacing w:after="0" w:line="240" w:lineRule="auto"/>
        <w:rPr>
          <w:i w:val="0"/>
          <w:sz w:val="24"/>
        </w:rPr>
      </w:pPr>
    </w:p>
    <w:p w14:paraId="17B68D04" w14:textId="77777777" w:rsidR="0041288A" w:rsidRPr="008E5240" w:rsidRDefault="0041288A" w:rsidP="00E85458">
      <w:pPr>
        <w:pStyle w:val="CM4"/>
        <w:jc w:val="both"/>
        <w:rPr>
          <w:rFonts w:ascii="Times New Roman" w:hAnsi="Times New Roman"/>
          <w:color w:val="000000"/>
        </w:rPr>
      </w:pPr>
      <w:r w:rsidRPr="008E5240">
        <w:rPr>
          <w:rFonts w:ascii="Times New Roman" w:hAnsi="Times New Roman"/>
          <w:b/>
          <w:bCs/>
          <w:color w:val="000000"/>
        </w:rPr>
        <w:t xml:space="preserve">Ar LPTP saistītie emisiju līmeņi </w:t>
      </w:r>
    </w:p>
    <w:p w14:paraId="17B68D05" w14:textId="04B650F9" w:rsidR="0041288A" w:rsidRPr="008E5240" w:rsidRDefault="0041288A" w:rsidP="00E85458">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LPTP-SEL ir &lt;</w:t>
      </w:r>
      <w:r w:rsidR="00B51950">
        <w:rPr>
          <w:rFonts w:ascii="Times New Roman" w:hAnsi="Times New Roman"/>
          <w:color w:val="000000"/>
          <w:sz w:val="24"/>
          <w:szCs w:val="24"/>
        </w:rPr>
        <w:t> 0,05–</w:t>
      </w:r>
      <w:r w:rsidRPr="008E5240">
        <w:rPr>
          <w:rFonts w:ascii="Times New Roman" w:hAnsi="Times New Roman"/>
          <w:color w:val="000000"/>
          <w:sz w:val="24"/>
          <w:szCs w:val="24"/>
        </w:rPr>
        <w:t>0,1</w:t>
      </w:r>
      <w:r w:rsidR="00A2033B">
        <w:rPr>
          <w:rFonts w:ascii="Times New Roman" w:hAnsi="Times New Roman"/>
          <w:color w:val="000000"/>
          <w:sz w:val="24"/>
          <w:szCs w:val="24"/>
        </w:rPr>
        <w:t> </w:t>
      </w:r>
      <w:proofErr w:type="spellStart"/>
      <w:r w:rsidRPr="008E5240">
        <w:rPr>
          <w:rFonts w:ascii="Times New Roman" w:hAnsi="Times New Roman"/>
          <w:color w:val="000000"/>
          <w:sz w:val="24"/>
          <w:szCs w:val="24"/>
        </w:rPr>
        <w:t>ng</w:t>
      </w:r>
      <w:proofErr w:type="spellEnd"/>
      <w:r w:rsidRPr="008E5240">
        <w:rPr>
          <w:rFonts w:ascii="Times New Roman" w:hAnsi="Times New Roman"/>
          <w:color w:val="000000"/>
          <w:sz w:val="24"/>
          <w:szCs w:val="24"/>
        </w:rPr>
        <w:t xml:space="preserve"> </w:t>
      </w:r>
      <w:r w:rsidRPr="001F36F6">
        <w:rPr>
          <w:rFonts w:ascii="Times New Roman" w:hAnsi="Times New Roman"/>
          <w:iCs/>
          <w:color w:val="000000"/>
          <w:sz w:val="24"/>
          <w:szCs w:val="24"/>
        </w:rPr>
        <w:t>PCDD/F I-TEQ/Nm</w:t>
      </w:r>
      <w:r w:rsidR="00B51950" w:rsidRPr="001F36F6">
        <w:rPr>
          <w:rFonts w:ascii="Times New Roman" w:hAnsi="Times New Roman"/>
          <w:color w:val="000000"/>
          <w:sz w:val="24"/>
          <w:szCs w:val="24"/>
          <w:vertAlign w:val="superscript"/>
        </w:rPr>
        <w:t>3</w:t>
      </w:r>
      <w:r w:rsidRPr="008E5240">
        <w:rPr>
          <w:rFonts w:ascii="Times New Roman" w:hAnsi="Times New Roman"/>
          <w:color w:val="000000"/>
          <w:sz w:val="24"/>
          <w:szCs w:val="24"/>
        </w:rPr>
        <w:t xml:space="preserve"> kā vidējais parauga ņe</w:t>
      </w:r>
      <w:r w:rsidR="00B51950">
        <w:rPr>
          <w:rFonts w:ascii="Times New Roman" w:hAnsi="Times New Roman"/>
          <w:color w:val="000000"/>
          <w:sz w:val="24"/>
          <w:szCs w:val="24"/>
        </w:rPr>
        <w:t xml:space="preserve">mšanas periodā </w:t>
      </w:r>
      <w:r w:rsidR="001F36F6">
        <w:rPr>
          <w:rFonts w:ascii="Times New Roman" w:hAnsi="Times New Roman"/>
          <w:color w:val="000000"/>
          <w:sz w:val="24"/>
          <w:szCs w:val="24"/>
        </w:rPr>
        <w:br/>
      </w:r>
      <w:r w:rsidR="00B51950">
        <w:rPr>
          <w:rFonts w:ascii="Times New Roman" w:hAnsi="Times New Roman"/>
          <w:color w:val="000000"/>
          <w:sz w:val="24"/>
          <w:szCs w:val="24"/>
        </w:rPr>
        <w:t>(6–8 </w:t>
      </w:r>
      <w:r w:rsidRPr="008E5240">
        <w:rPr>
          <w:rFonts w:ascii="Times New Roman" w:hAnsi="Times New Roman"/>
          <w:color w:val="000000"/>
          <w:sz w:val="24"/>
          <w:szCs w:val="24"/>
        </w:rPr>
        <w:t xml:space="preserve">stundas). </w:t>
      </w:r>
    </w:p>
    <w:p w14:paraId="17B68D06" w14:textId="77777777" w:rsidR="0041288A" w:rsidRPr="008E5240" w:rsidRDefault="0041288A" w:rsidP="00BF1DB9">
      <w:pPr>
        <w:pStyle w:val="Virsraksts"/>
        <w:spacing w:after="0" w:line="240" w:lineRule="auto"/>
        <w:rPr>
          <w:rFonts w:ascii="EUAlbertina" w:hAnsi="EUAlbertina" w:cs="EUAlbertina"/>
          <w:i w:val="0"/>
          <w:color w:val="000000"/>
          <w:sz w:val="24"/>
          <w:lang w:eastAsia="lv-LV"/>
        </w:rPr>
      </w:pPr>
    </w:p>
    <w:p w14:paraId="17B68D07" w14:textId="77777777" w:rsidR="0041288A" w:rsidRPr="00DE3904" w:rsidRDefault="0041288A" w:rsidP="00BF1DB9">
      <w:pPr>
        <w:pStyle w:val="Virsraksts"/>
        <w:spacing w:after="0" w:line="240" w:lineRule="auto"/>
        <w:rPr>
          <w:b/>
        </w:rPr>
      </w:pPr>
      <w:bookmarkStart w:id="59" w:name="_Toc370812781"/>
      <w:r w:rsidRPr="00DE3904">
        <w:rPr>
          <w:b/>
        </w:rPr>
        <w:t>6.9. Metālu emisijas</w:t>
      </w:r>
      <w:bookmarkEnd w:id="59"/>
      <w:r w:rsidRPr="00DE3904">
        <w:rPr>
          <w:b/>
        </w:rPr>
        <w:t xml:space="preserve"> </w:t>
      </w:r>
    </w:p>
    <w:p w14:paraId="050D7839" w14:textId="77777777" w:rsidR="00226A94" w:rsidRPr="00C400E9" w:rsidRDefault="00226A94" w:rsidP="00226A94">
      <w:pPr>
        <w:pStyle w:val="Virsraksts"/>
        <w:spacing w:after="0" w:line="240" w:lineRule="auto"/>
        <w:rPr>
          <w:i w:val="0"/>
          <w:sz w:val="24"/>
        </w:rPr>
      </w:pPr>
    </w:p>
    <w:p w14:paraId="17B68D08" w14:textId="14403F6E" w:rsidR="0041288A" w:rsidRPr="008E5240" w:rsidRDefault="0041288A" w:rsidP="00E85458">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6.9.1.</w:t>
      </w:r>
      <w:r w:rsidR="00531485">
        <w:rPr>
          <w:rFonts w:ascii="Times New Roman" w:hAnsi="Times New Roman"/>
          <w:color w:val="000000"/>
          <w:sz w:val="24"/>
          <w:szCs w:val="24"/>
        </w:rPr>
        <w:t> </w:t>
      </w:r>
      <w:r w:rsidRPr="008E5240">
        <w:rPr>
          <w:rFonts w:ascii="Times New Roman" w:hAnsi="Times New Roman"/>
          <w:color w:val="000000"/>
          <w:sz w:val="24"/>
          <w:szCs w:val="24"/>
        </w:rPr>
        <w:t xml:space="preserve">Lai samazinātu apdedzināšanas procesu dūmgāzu radītās metālu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56.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tehniskajiem paņēmieniem vai to apvienojums. </w:t>
      </w:r>
    </w:p>
    <w:p w14:paraId="647A1287" w14:textId="77777777" w:rsidR="00641B2E" w:rsidRPr="00641B2E" w:rsidRDefault="00641B2E" w:rsidP="00641B2E">
      <w:pPr>
        <w:spacing w:after="0" w:line="240" w:lineRule="auto"/>
        <w:jc w:val="both"/>
        <w:rPr>
          <w:rFonts w:ascii="Times New Roman" w:hAnsi="Times New Roman"/>
          <w:color w:val="000000"/>
          <w:sz w:val="16"/>
          <w:szCs w:val="16"/>
        </w:rPr>
      </w:pPr>
    </w:p>
    <w:p w14:paraId="17B68D0A" w14:textId="77777777" w:rsidR="0041288A" w:rsidRPr="008E5240" w:rsidRDefault="0041288A" w:rsidP="00F915CC">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3E3F9A1B" w14:textId="77777777" w:rsidR="00DE1EC0" w:rsidRPr="004E52EF" w:rsidRDefault="00DE1EC0" w:rsidP="00DE1EC0">
      <w:pPr>
        <w:pStyle w:val="Virsraksts"/>
        <w:spacing w:after="0" w:line="240" w:lineRule="auto"/>
        <w:rPr>
          <w:i w:val="0"/>
          <w:sz w:val="10"/>
          <w:szCs w:val="10"/>
        </w:rPr>
      </w:pPr>
    </w:p>
    <w:p w14:paraId="17B68D0C" w14:textId="0D47EF56" w:rsidR="0041288A" w:rsidRPr="00531485" w:rsidRDefault="0041288A" w:rsidP="00F915CC">
      <w:pPr>
        <w:spacing w:after="0" w:line="240" w:lineRule="auto"/>
        <w:jc w:val="right"/>
        <w:rPr>
          <w:rFonts w:ascii="Times New Roman" w:hAnsi="Times New Roman"/>
          <w:color w:val="000000"/>
          <w:szCs w:val="24"/>
          <w:lang w:eastAsia="lv-LV"/>
        </w:rPr>
      </w:pPr>
      <w:r w:rsidRPr="00531485">
        <w:rPr>
          <w:rFonts w:ascii="Times New Roman" w:hAnsi="Times New Roman"/>
          <w:szCs w:val="24"/>
        </w:rPr>
        <w:t>56</w:t>
      </w:r>
      <w:r w:rsidR="00574B42" w:rsidRPr="00531485">
        <w:rPr>
          <w:rFonts w:ascii="Times New Roman" w:hAnsi="Times New Roman"/>
          <w:szCs w:val="24"/>
        </w:rPr>
        <w:t>. tabul</w:t>
      </w:r>
      <w:r w:rsidRPr="00531485">
        <w:rPr>
          <w:rFonts w:ascii="Times New Roman" w:hAnsi="Times New Roman"/>
          <w:szCs w:val="24"/>
        </w:rPr>
        <w:t>a</w:t>
      </w:r>
    </w:p>
    <w:p w14:paraId="7D59AD19"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3F3CD803" w14:textId="77777777" w:rsidTr="008E59AF">
        <w:tc>
          <w:tcPr>
            <w:tcW w:w="567" w:type="dxa"/>
            <w:vAlign w:val="center"/>
          </w:tcPr>
          <w:p w14:paraId="74529090"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1E80E784"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523E6887"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4B53CE" w14:paraId="17B68D13" w14:textId="77777777" w:rsidTr="004B53CE">
        <w:tc>
          <w:tcPr>
            <w:tcW w:w="567" w:type="dxa"/>
          </w:tcPr>
          <w:p w14:paraId="17B68D11"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lang w:eastAsia="lv-LV"/>
              </w:rPr>
              <w:t xml:space="preserve">1. </w:t>
            </w:r>
          </w:p>
        </w:tc>
        <w:tc>
          <w:tcPr>
            <w:tcW w:w="8505" w:type="dxa"/>
          </w:tcPr>
          <w:p w14:paraId="17B68D12" w14:textId="79EA662B"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rPr>
              <w:t>Izraugās</w:t>
            </w:r>
            <w:r w:rsidR="004B53CE">
              <w:rPr>
                <w:rFonts w:ascii="Times New Roman" w:hAnsi="Times New Roman"/>
                <w:color w:val="000000"/>
                <w:szCs w:val="24"/>
              </w:rPr>
              <w:t xml:space="preserve"> kurināmo ar zemu metālu saturu</w:t>
            </w:r>
          </w:p>
        </w:tc>
      </w:tr>
      <w:tr w:rsidR="0041288A" w:rsidRPr="004B53CE" w14:paraId="17B68D16" w14:textId="77777777" w:rsidTr="004B53CE">
        <w:tc>
          <w:tcPr>
            <w:tcW w:w="567" w:type="dxa"/>
          </w:tcPr>
          <w:p w14:paraId="17B68D14"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lang w:eastAsia="lv-LV"/>
              </w:rPr>
              <w:t xml:space="preserve">2. </w:t>
            </w:r>
          </w:p>
        </w:tc>
        <w:tc>
          <w:tcPr>
            <w:tcW w:w="8505" w:type="dxa"/>
          </w:tcPr>
          <w:p w14:paraId="17B68D15" w14:textId="34CAAE6E"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rPr>
              <w:t>Izmanto kvalitātes nodrošināšanas sistēmu degošu</w:t>
            </w:r>
            <w:r w:rsidR="004B53CE">
              <w:rPr>
                <w:rFonts w:ascii="Times New Roman" w:hAnsi="Times New Roman"/>
                <w:color w:val="000000"/>
                <w:szCs w:val="24"/>
              </w:rPr>
              <w:t xml:space="preserve"> atkritumu īpašību garantēšanai</w:t>
            </w:r>
          </w:p>
        </w:tc>
      </w:tr>
      <w:tr w:rsidR="0041288A" w:rsidRPr="004B53CE" w14:paraId="17B68D19" w14:textId="77777777" w:rsidTr="004B53CE">
        <w:tc>
          <w:tcPr>
            <w:tcW w:w="567" w:type="dxa"/>
          </w:tcPr>
          <w:p w14:paraId="17B68D17"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lang w:eastAsia="lv-LV"/>
              </w:rPr>
              <w:t xml:space="preserve">3. </w:t>
            </w:r>
          </w:p>
        </w:tc>
        <w:tc>
          <w:tcPr>
            <w:tcW w:w="8505" w:type="dxa"/>
          </w:tcPr>
          <w:p w14:paraId="17B68D18" w14:textId="37F89E69" w:rsidR="0041288A" w:rsidRPr="004B53CE" w:rsidRDefault="0041288A" w:rsidP="00D13ACD">
            <w:pPr>
              <w:pStyle w:val="CM1"/>
              <w:rPr>
                <w:rFonts w:ascii="Times New Roman" w:hAnsi="Times New Roman"/>
                <w:color w:val="000000"/>
                <w:sz w:val="22"/>
              </w:rPr>
            </w:pPr>
            <w:r w:rsidRPr="004B53CE">
              <w:rPr>
                <w:rFonts w:ascii="Times New Roman" w:hAnsi="Times New Roman"/>
                <w:color w:val="000000"/>
                <w:sz w:val="22"/>
              </w:rPr>
              <w:t>Ierobežo attiecīgo metālu, jo īpaši</w:t>
            </w:r>
            <w:r w:rsidR="004B53CE">
              <w:rPr>
                <w:rFonts w:ascii="Times New Roman" w:hAnsi="Times New Roman"/>
                <w:color w:val="000000"/>
                <w:sz w:val="22"/>
              </w:rPr>
              <w:t xml:space="preserve"> dzīvsudraba, saturu materiālos</w:t>
            </w:r>
          </w:p>
        </w:tc>
      </w:tr>
      <w:tr w:rsidR="0041288A" w:rsidRPr="004B53CE" w14:paraId="17B68D1C" w14:textId="77777777" w:rsidTr="004B53CE">
        <w:tc>
          <w:tcPr>
            <w:tcW w:w="567" w:type="dxa"/>
          </w:tcPr>
          <w:p w14:paraId="17B68D1A"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lang w:eastAsia="lv-LV"/>
              </w:rPr>
              <w:t xml:space="preserve">4. </w:t>
            </w:r>
          </w:p>
        </w:tc>
        <w:tc>
          <w:tcPr>
            <w:tcW w:w="8505" w:type="dxa"/>
          </w:tcPr>
          <w:p w14:paraId="17B68D1B" w14:textId="38746E52" w:rsidR="0041288A" w:rsidRPr="004B53CE" w:rsidRDefault="0041288A" w:rsidP="007C5B6B">
            <w:pPr>
              <w:pStyle w:val="CM1"/>
              <w:rPr>
                <w:rFonts w:ascii="Times New Roman" w:hAnsi="Times New Roman"/>
                <w:color w:val="000000"/>
                <w:sz w:val="22"/>
              </w:rPr>
            </w:pPr>
            <w:r w:rsidRPr="004B53CE">
              <w:rPr>
                <w:rFonts w:ascii="Times New Roman" w:hAnsi="Times New Roman"/>
                <w:color w:val="000000"/>
                <w:sz w:val="22"/>
              </w:rPr>
              <w:t>Izmanto kādu no putekļu likvidēšanas tehniskajiem paņēmieniem vai to apvienoju</w:t>
            </w:r>
            <w:r w:rsidR="004B53CE">
              <w:rPr>
                <w:rFonts w:ascii="Times New Roman" w:hAnsi="Times New Roman"/>
                <w:color w:val="000000"/>
                <w:sz w:val="22"/>
              </w:rPr>
              <w:t>mu</w:t>
            </w:r>
            <w:r w:rsidR="00C874CC">
              <w:rPr>
                <w:rFonts w:ascii="Times New Roman" w:hAnsi="Times New Roman"/>
                <w:color w:val="000000"/>
                <w:sz w:val="22"/>
              </w:rPr>
              <w:t xml:space="preserve"> saskaņā ar šā pielikuma</w:t>
            </w:r>
            <w:r w:rsidR="00C874CC">
              <w:rPr>
                <w:rFonts w:ascii="Times New Roman" w:hAnsi="Times New Roman"/>
                <w:color w:val="000000"/>
              </w:rPr>
              <w:t xml:space="preserve"> </w:t>
            </w:r>
            <w:r w:rsidR="00C874CC">
              <w:rPr>
                <w:rFonts w:ascii="Times New Roman" w:hAnsi="Times New Roman"/>
                <w:color w:val="000000"/>
                <w:sz w:val="22"/>
              </w:rPr>
              <w:t>6.6.1.1. punktu</w:t>
            </w:r>
          </w:p>
        </w:tc>
      </w:tr>
    </w:tbl>
    <w:p w14:paraId="70C9C3AC" w14:textId="77777777" w:rsidR="00226A94" w:rsidRPr="00C400E9" w:rsidRDefault="00226A94" w:rsidP="00226A94">
      <w:pPr>
        <w:pStyle w:val="Virsraksts"/>
        <w:spacing w:after="0" w:line="240" w:lineRule="auto"/>
        <w:rPr>
          <w:i w:val="0"/>
          <w:sz w:val="24"/>
        </w:rPr>
      </w:pPr>
    </w:p>
    <w:p w14:paraId="17B68D1F" w14:textId="77777777" w:rsidR="0041288A" w:rsidRPr="008E5240" w:rsidRDefault="0041288A" w:rsidP="00D13ACD">
      <w:pPr>
        <w:spacing w:after="0" w:line="240" w:lineRule="auto"/>
        <w:jc w:val="center"/>
        <w:rPr>
          <w:rFonts w:ascii="Times New Roman" w:hAnsi="Times New Roman"/>
          <w:b/>
          <w:bCs/>
          <w:color w:val="000000"/>
          <w:sz w:val="24"/>
          <w:szCs w:val="24"/>
        </w:rPr>
      </w:pPr>
      <w:r w:rsidRPr="008E5240">
        <w:rPr>
          <w:rFonts w:ascii="Times New Roman" w:hAnsi="Times New Roman"/>
          <w:b/>
          <w:bCs/>
          <w:color w:val="000000"/>
          <w:sz w:val="24"/>
          <w:szCs w:val="24"/>
        </w:rPr>
        <w:t>Ar LPTP saistītie emisiju līmeņi apdedzināšanas procesu dūmgāzu radītām metālu emisijām, kad izmanto atkritumus</w:t>
      </w:r>
    </w:p>
    <w:p w14:paraId="2907C0A5" w14:textId="77777777" w:rsidR="00DE1EC0" w:rsidRPr="004E52EF" w:rsidRDefault="00DE1EC0" w:rsidP="00DE1EC0">
      <w:pPr>
        <w:pStyle w:val="Virsraksts"/>
        <w:spacing w:after="0" w:line="240" w:lineRule="auto"/>
        <w:rPr>
          <w:i w:val="0"/>
          <w:sz w:val="10"/>
          <w:szCs w:val="10"/>
        </w:rPr>
      </w:pPr>
    </w:p>
    <w:p w14:paraId="17B68D21" w14:textId="1B4EF661" w:rsidR="0041288A" w:rsidRPr="004B53CE" w:rsidRDefault="0041288A" w:rsidP="00D13ACD">
      <w:pPr>
        <w:spacing w:after="0" w:line="240" w:lineRule="auto"/>
        <w:jc w:val="right"/>
        <w:rPr>
          <w:rFonts w:ascii="Times New Roman" w:hAnsi="Times New Roman"/>
          <w:bCs/>
          <w:color w:val="000000"/>
          <w:szCs w:val="24"/>
        </w:rPr>
      </w:pPr>
      <w:r w:rsidRPr="004B53CE">
        <w:rPr>
          <w:rFonts w:ascii="Times New Roman" w:hAnsi="Times New Roman"/>
          <w:bCs/>
          <w:color w:val="000000"/>
          <w:szCs w:val="24"/>
        </w:rPr>
        <w:t>57</w:t>
      </w:r>
      <w:r w:rsidR="00574B42" w:rsidRPr="004B53CE">
        <w:rPr>
          <w:rFonts w:ascii="Times New Roman" w:hAnsi="Times New Roman"/>
          <w:bCs/>
          <w:color w:val="000000"/>
          <w:szCs w:val="24"/>
        </w:rPr>
        <w:t>. tabul</w:t>
      </w:r>
      <w:r w:rsidRPr="004B53CE">
        <w:rPr>
          <w:rFonts w:ascii="Times New Roman" w:hAnsi="Times New Roman"/>
          <w:bCs/>
          <w:color w:val="000000"/>
          <w:szCs w:val="24"/>
        </w:rPr>
        <w:t xml:space="preserve">a </w:t>
      </w:r>
    </w:p>
    <w:p w14:paraId="7FC5D543" w14:textId="77777777" w:rsidR="005464C4" w:rsidRPr="00BB07D1" w:rsidRDefault="005464C4" w:rsidP="005464C4">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1276"/>
        <w:gridCol w:w="3685"/>
      </w:tblGrid>
      <w:tr w:rsidR="004B53CE" w:rsidRPr="00282CFB" w14:paraId="0870FF05" w14:textId="77777777" w:rsidTr="007C5B6B">
        <w:tc>
          <w:tcPr>
            <w:tcW w:w="567" w:type="dxa"/>
            <w:vAlign w:val="center"/>
          </w:tcPr>
          <w:p w14:paraId="63935C41" w14:textId="77777777" w:rsidR="005464C4" w:rsidRDefault="005464C4"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Nr. </w:t>
            </w:r>
          </w:p>
          <w:p w14:paraId="27471FA1" w14:textId="77777777" w:rsidR="005464C4" w:rsidRPr="00282CFB" w:rsidRDefault="005464C4"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p. k.</w:t>
            </w:r>
          </w:p>
        </w:tc>
        <w:tc>
          <w:tcPr>
            <w:tcW w:w="3544" w:type="dxa"/>
            <w:vAlign w:val="center"/>
          </w:tcPr>
          <w:p w14:paraId="6E951A2F" w14:textId="2E27EBA5" w:rsidR="005464C4" w:rsidRPr="004B53CE" w:rsidRDefault="004B53CE"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4B53CE">
              <w:rPr>
                <w:rFonts w:ascii="Times New Roman" w:hAnsi="Times New Roman"/>
                <w:color w:val="000000"/>
                <w:szCs w:val="24"/>
              </w:rPr>
              <w:t>Metāli</w:t>
            </w:r>
          </w:p>
        </w:tc>
        <w:tc>
          <w:tcPr>
            <w:tcW w:w="1276" w:type="dxa"/>
            <w:vAlign w:val="center"/>
          </w:tcPr>
          <w:p w14:paraId="691A6DD7" w14:textId="77777777" w:rsidR="005464C4" w:rsidRPr="00282CFB" w:rsidRDefault="005464C4" w:rsidP="00F217C7">
            <w:pPr>
              <w:autoSpaceDE w:val="0"/>
              <w:autoSpaceDN w:val="0"/>
              <w:adjustRightInd w:val="0"/>
              <w:spacing w:after="0" w:line="240" w:lineRule="auto"/>
              <w:ind w:left="-57" w:right="-57"/>
              <w:jc w:val="center"/>
              <w:rPr>
                <w:rFonts w:ascii="Times New Roman" w:hAnsi="Times New Roman"/>
                <w:color w:val="000000"/>
                <w:szCs w:val="24"/>
                <w:lang w:eastAsia="lv-LV"/>
              </w:rPr>
            </w:pPr>
            <w:r w:rsidRPr="00282CFB">
              <w:rPr>
                <w:rFonts w:ascii="Times New Roman" w:hAnsi="Times New Roman"/>
                <w:color w:val="000000"/>
                <w:szCs w:val="24"/>
                <w:lang w:eastAsia="lv-LV"/>
              </w:rPr>
              <w:t>Vienība</w:t>
            </w:r>
          </w:p>
        </w:tc>
        <w:tc>
          <w:tcPr>
            <w:tcW w:w="3685" w:type="dxa"/>
            <w:vAlign w:val="center"/>
          </w:tcPr>
          <w:p w14:paraId="35F4B92F" w14:textId="65B91881" w:rsidR="005464C4" w:rsidRPr="00282CFB" w:rsidRDefault="005464C4" w:rsidP="007C5B6B">
            <w:pPr>
              <w:autoSpaceDE w:val="0"/>
              <w:autoSpaceDN w:val="0"/>
              <w:adjustRightInd w:val="0"/>
              <w:spacing w:after="0" w:line="240" w:lineRule="auto"/>
              <w:ind w:left="-57" w:right="-57"/>
              <w:jc w:val="center"/>
              <w:rPr>
                <w:rFonts w:ascii="Times New Roman" w:hAnsi="Times New Roman"/>
                <w:color w:val="000000"/>
                <w:szCs w:val="24"/>
                <w:lang w:eastAsia="lv-LV"/>
              </w:rPr>
            </w:pPr>
            <w:r w:rsidRPr="00FA7D2A">
              <w:rPr>
                <w:rFonts w:ascii="Times New Roman" w:hAnsi="Times New Roman"/>
                <w:color w:val="000000"/>
                <w:szCs w:val="24"/>
                <w:lang w:eastAsia="lv-LV"/>
              </w:rPr>
              <w:t>LPTP-SEL</w:t>
            </w:r>
            <w:r w:rsidRPr="00FA7D2A">
              <w:rPr>
                <w:rFonts w:ascii="Times New Roman" w:hAnsi="Times New Roman"/>
                <w:color w:val="000000"/>
                <w:szCs w:val="24"/>
                <w:vertAlign w:val="superscript"/>
              </w:rPr>
              <w:t>(1), </w:t>
            </w:r>
            <w:r w:rsidRPr="00FA7D2A">
              <w:rPr>
                <w:rFonts w:ascii="Times New Roman" w:hAnsi="Times New Roman"/>
                <w:color w:val="000000"/>
                <w:vertAlign w:val="superscript"/>
              </w:rPr>
              <w:t>(2)</w:t>
            </w:r>
            <w:r w:rsidRPr="00FA7D2A">
              <w:rPr>
                <w:rFonts w:ascii="Times New Roman" w:hAnsi="Times New Roman"/>
                <w:color w:val="000000"/>
                <w:szCs w:val="24"/>
                <w:lang w:eastAsia="lv-LV"/>
              </w:rPr>
              <w:t xml:space="preserve"> </w:t>
            </w:r>
            <w:r>
              <w:rPr>
                <w:rFonts w:ascii="Times New Roman" w:hAnsi="Times New Roman"/>
                <w:color w:val="000000"/>
                <w:szCs w:val="24"/>
                <w:lang w:eastAsia="lv-LV"/>
              </w:rPr>
              <w:br/>
            </w:r>
            <w:r w:rsidRPr="00FA7D2A">
              <w:rPr>
                <w:rFonts w:ascii="Times New Roman" w:hAnsi="Times New Roman"/>
                <w:color w:val="000000"/>
                <w:szCs w:val="24"/>
                <w:lang w:eastAsia="lv-LV"/>
              </w:rPr>
              <w:t>(diennakts vidējā vērtība vai vidējais paraugu ņemšanas laikā (punktveida mērījumi, vismaz pusstundu))</w:t>
            </w:r>
          </w:p>
        </w:tc>
      </w:tr>
      <w:tr w:rsidR="0041288A" w:rsidRPr="004B53CE" w14:paraId="17B68D2C" w14:textId="77777777" w:rsidTr="007C5B6B">
        <w:tc>
          <w:tcPr>
            <w:tcW w:w="567" w:type="dxa"/>
          </w:tcPr>
          <w:p w14:paraId="17B68D28"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lang w:eastAsia="lv-LV"/>
              </w:rPr>
              <w:t xml:space="preserve">1. </w:t>
            </w:r>
          </w:p>
        </w:tc>
        <w:tc>
          <w:tcPr>
            <w:tcW w:w="3544" w:type="dxa"/>
          </w:tcPr>
          <w:p w14:paraId="17B68D29"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rPr>
              <w:t>Hg</w:t>
            </w:r>
          </w:p>
        </w:tc>
        <w:tc>
          <w:tcPr>
            <w:tcW w:w="1276" w:type="dxa"/>
          </w:tcPr>
          <w:p w14:paraId="17B68D2A" w14:textId="77777777" w:rsidR="0041288A" w:rsidRPr="004B53CE" w:rsidRDefault="0041288A" w:rsidP="00FC0208">
            <w:pPr>
              <w:spacing w:after="0" w:line="240" w:lineRule="auto"/>
              <w:jc w:val="center"/>
              <w:rPr>
                <w:rFonts w:ascii="Times New Roman" w:hAnsi="Times New Roman"/>
                <w:color w:val="000000"/>
                <w:szCs w:val="24"/>
                <w:lang w:eastAsia="lv-LV"/>
              </w:rPr>
            </w:pPr>
            <w:r w:rsidRPr="004B53CE">
              <w:rPr>
                <w:rFonts w:ascii="Times New Roman" w:hAnsi="Times New Roman"/>
                <w:color w:val="000000"/>
                <w:szCs w:val="24"/>
              </w:rPr>
              <w:t>mg/Nm</w:t>
            </w:r>
            <w:r w:rsidRPr="004B53CE">
              <w:rPr>
                <w:rFonts w:ascii="Times New Roman" w:hAnsi="Times New Roman"/>
                <w:color w:val="000000"/>
                <w:szCs w:val="24"/>
                <w:vertAlign w:val="superscript"/>
              </w:rPr>
              <w:t>3</w:t>
            </w:r>
          </w:p>
        </w:tc>
        <w:tc>
          <w:tcPr>
            <w:tcW w:w="3685" w:type="dxa"/>
          </w:tcPr>
          <w:p w14:paraId="17B68D2B" w14:textId="58C0ED3B" w:rsidR="0041288A" w:rsidRPr="004B53CE" w:rsidRDefault="0041288A" w:rsidP="00FC0208">
            <w:pPr>
              <w:spacing w:after="0" w:line="240" w:lineRule="auto"/>
              <w:jc w:val="center"/>
              <w:rPr>
                <w:rFonts w:ascii="Times New Roman" w:hAnsi="Times New Roman"/>
                <w:color w:val="000000"/>
                <w:szCs w:val="24"/>
                <w:lang w:eastAsia="lv-LV"/>
              </w:rPr>
            </w:pPr>
            <w:r w:rsidRPr="004B53CE">
              <w:rPr>
                <w:rFonts w:ascii="Times New Roman" w:hAnsi="Times New Roman"/>
                <w:color w:val="000000"/>
                <w:szCs w:val="24"/>
              </w:rPr>
              <w:t>&lt;</w:t>
            </w:r>
            <w:r w:rsidR="00B51950" w:rsidRPr="004B53CE">
              <w:rPr>
                <w:rFonts w:ascii="Times New Roman" w:hAnsi="Times New Roman"/>
                <w:color w:val="000000"/>
                <w:szCs w:val="24"/>
              </w:rPr>
              <w:t> </w:t>
            </w:r>
            <w:r w:rsidRPr="004B53CE">
              <w:rPr>
                <w:rFonts w:ascii="Times New Roman" w:hAnsi="Times New Roman"/>
                <w:color w:val="000000"/>
                <w:szCs w:val="24"/>
              </w:rPr>
              <w:t>0,05</w:t>
            </w:r>
          </w:p>
        </w:tc>
      </w:tr>
      <w:tr w:rsidR="0041288A" w:rsidRPr="004B53CE" w14:paraId="17B68D31" w14:textId="77777777" w:rsidTr="007C5B6B">
        <w:tc>
          <w:tcPr>
            <w:tcW w:w="567" w:type="dxa"/>
          </w:tcPr>
          <w:p w14:paraId="17B68D2D"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lang w:eastAsia="lv-LV"/>
              </w:rPr>
              <w:t xml:space="preserve">2. </w:t>
            </w:r>
          </w:p>
        </w:tc>
        <w:tc>
          <w:tcPr>
            <w:tcW w:w="3544" w:type="dxa"/>
          </w:tcPr>
          <w:p w14:paraId="17B68D2E"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rPr>
              <w:t>Σ (</w:t>
            </w:r>
            <w:proofErr w:type="spellStart"/>
            <w:r w:rsidRPr="004B53CE">
              <w:rPr>
                <w:rFonts w:ascii="Times New Roman" w:hAnsi="Times New Roman"/>
                <w:color w:val="000000"/>
                <w:szCs w:val="24"/>
              </w:rPr>
              <w:t>Cd</w:t>
            </w:r>
            <w:proofErr w:type="spellEnd"/>
            <w:r w:rsidRPr="004B53CE">
              <w:rPr>
                <w:rFonts w:ascii="Times New Roman" w:hAnsi="Times New Roman"/>
                <w:color w:val="000000"/>
                <w:szCs w:val="24"/>
              </w:rPr>
              <w:t xml:space="preserve">, </w:t>
            </w:r>
            <w:proofErr w:type="spellStart"/>
            <w:r w:rsidRPr="004B53CE">
              <w:rPr>
                <w:rFonts w:ascii="Times New Roman" w:hAnsi="Times New Roman"/>
                <w:color w:val="000000"/>
                <w:szCs w:val="24"/>
              </w:rPr>
              <w:t>Tl</w:t>
            </w:r>
            <w:proofErr w:type="spellEnd"/>
            <w:r w:rsidRPr="004B53CE">
              <w:rPr>
                <w:rFonts w:ascii="Times New Roman" w:hAnsi="Times New Roman"/>
                <w:color w:val="000000"/>
                <w:szCs w:val="24"/>
              </w:rPr>
              <w:t>)</w:t>
            </w:r>
          </w:p>
        </w:tc>
        <w:tc>
          <w:tcPr>
            <w:tcW w:w="1276" w:type="dxa"/>
          </w:tcPr>
          <w:p w14:paraId="17B68D2F" w14:textId="77777777" w:rsidR="0041288A" w:rsidRPr="004B53CE" w:rsidRDefault="0041288A" w:rsidP="00FC0208">
            <w:pPr>
              <w:spacing w:after="0" w:line="240" w:lineRule="auto"/>
              <w:jc w:val="center"/>
              <w:rPr>
                <w:rFonts w:ascii="Times New Roman" w:hAnsi="Times New Roman"/>
                <w:color w:val="000000"/>
                <w:szCs w:val="24"/>
                <w:lang w:eastAsia="lv-LV"/>
              </w:rPr>
            </w:pPr>
            <w:r w:rsidRPr="004B53CE">
              <w:rPr>
                <w:rFonts w:ascii="Times New Roman" w:hAnsi="Times New Roman"/>
                <w:color w:val="000000"/>
                <w:szCs w:val="24"/>
              </w:rPr>
              <w:t>mg/Nm</w:t>
            </w:r>
            <w:r w:rsidRPr="004B53CE">
              <w:rPr>
                <w:rFonts w:ascii="Times New Roman" w:hAnsi="Times New Roman"/>
                <w:color w:val="000000"/>
                <w:szCs w:val="24"/>
                <w:vertAlign w:val="superscript"/>
              </w:rPr>
              <w:t>3</w:t>
            </w:r>
          </w:p>
        </w:tc>
        <w:tc>
          <w:tcPr>
            <w:tcW w:w="3685" w:type="dxa"/>
          </w:tcPr>
          <w:p w14:paraId="17B68D30" w14:textId="1BFF4D9D" w:rsidR="0041288A" w:rsidRPr="004B53CE" w:rsidRDefault="0041288A" w:rsidP="00FC0208">
            <w:pPr>
              <w:spacing w:after="0" w:line="240" w:lineRule="auto"/>
              <w:jc w:val="center"/>
              <w:rPr>
                <w:rFonts w:ascii="Times New Roman" w:hAnsi="Times New Roman"/>
                <w:color w:val="000000"/>
                <w:szCs w:val="24"/>
                <w:lang w:eastAsia="lv-LV"/>
              </w:rPr>
            </w:pPr>
            <w:r w:rsidRPr="004B53CE">
              <w:rPr>
                <w:rFonts w:ascii="Times New Roman" w:hAnsi="Times New Roman"/>
                <w:color w:val="000000"/>
                <w:szCs w:val="24"/>
              </w:rPr>
              <w:t>&lt;</w:t>
            </w:r>
            <w:r w:rsidR="00B51950" w:rsidRPr="004B53CE">
              <w:rPr>
                <w:rFonts w:ascii="Times New Roman" w:hAnsi="Times New Roman"/>
                <w:color w:val="000000"/>
                <w:szCs w:val="24"/>
              </w:rPr>
              <w:t> </w:t>
            </w:r>
            <w:r w:rsidRPr="004B53CE">
              <w:rPr>
                <w:rFonts w:ascii="Times New Roman" w:hAnsi="Times New Roman"/>
                <w:color w:val="000000"/>
                <w:szCs w:val="24"/>
              </w:rPr>
              <w:t>0,05</w:t>
            </w:r>
          </w:p>
        </w:tc>
      </w:tr>
      <w:tr w:rsidR="0041288A" w:rsidRPr="004B53CE" w14:paraId="17B68D36" w14:textId="77777777" w:rsidTr="007C5B6B">
        <w:tc>
          <w:tcPr>
            <w:tcW w:w="567" w:type="dxa"/>
          </w:tcPr>
          <w:p w14:paraId="17B68D32" w14:textId="77777777" w:rsidR="0041288A" w:rsidRPr="004B53CE" w:rsidRDefault="0041288A" w:rsidP="00FC0208">
            <w:pPr>
              <w:spacing w:after="0" w:line="240" w:lineRule="auto"/>
              <w:jc w:val="both"/>
              <w:rPr>
                <w:rFonts w:ascii="Times New Roman" w:hAnsi="Times New Roman"/>
                <w:color w:val="000000"/>
                <w:szCs w:val="24"/>
                <w:lang w:eastAsia="lv-LV"/>
              </w:rPr>
            </w:pPr>
            <w:r w:rsidRPr="004B53CE">
              <w:rPr>
                <w:rFonts w:ascii="Times New Roman" w:hAnsi="Times New Roman"/>
                <w:color w:val="000000"/>
                <w:szCs w:val="24"/>
                <w:lang w:eastAsia="lv-LV"/>
              </w:rPr>
              <w:t xml:space="preserve">3. </w:t>
            </w:r>
          </w:p>
        </w:tc>
        <w:tc>
          <w:tcPr>
            <w:tcW w:w="3544" w:type="dxa"/>
          </w:tcPr>
          <w:p w14:paraId="17B68D33" w14:textId="77777777" w:rsidR="0041288A" w:rsidRPr="007C5B6B" w:rsidRDefault="0041288A" w:rsidP="00D13ACD">
            <w:pPr>
              <w:pStyle w:val="CM1"/>
              <w:rPr>
                <w:rFonts w:ascii="Times New Roman" w:hAnsi="Times New Roman"/>
                <w:color w:val="000000"/>
                <w:spacing w:val="-2"/>
                <w:sz w:val="22"/>
              </w:rPr>
            </w:pPr>
            <w:r w:rsidRPr="007C5B6B">
              <w:rPr>
                <w:rFonts w:ascii="Times New Roman" w:hAnsi="Times New Roman"/>
                <w:color w:val="000000"/>
                <w:spacing w:val="-2"/>
                <w:sz w:val="22"/>
              </w:rPr>
              <w:t>Σ (</w:t>
            </w:r>
            <w:proofErr w:type="spellStart"/>
            <w:r w:rsidRPr="007C5B6B">
              <w:rPr>
                <w:rFonts w:ascii="Times New Roman" w:hAnsi="Times New Roman"/>
                <w:color w:val="000000"/>
                <w:spacing w:val="-2"/>
                <w:sz w:val="22"/>
              </w:rPr>
              <w:t>As</w:t>
            </w:r>
            <w:proofErr w:type="spellEnd"/>
            <w:r w:rsidRPr="007C5B6B">
              <w:rPr>
                <w:rFonts w:ascii="Times New Roman" w:hAnsi="Times New Roman"/>
                <w:color w:val="000000"/>
                <w:spacing w:val="-2"/>
                <w:sz w:val="22"/>
              </w:rPr>
              <w:t xml:space="preserve">, </w:t>
            </w:r>
            <w:proofErr w:type="spellStart"/>
            <w:r w:rsidRPr="007C5B6B">
              <w:rPr>
                <w:rFonts w:ascii="Times New Roman" w:hAnsi="Times New Roman"/>
                <w:color w:val="000000"/>
                <w:spacing w:val="-2"/>
                <w:sz w:val="22"/>
              </w:rPr>
              <w:t>Sb</w:t>
            </w:r>
            <w:proofErr w:type="spellEnd"/>
            <w:r w:rsidRPr="007C5B6B">
              <w:rPr>
                <w:rFonts w:ascii="Times New Roman" w:hAnsi="Times New Roman"/>
                <w:color w:val="000000"/>
                <w:spacing w:val="-2"/>
                <w:sz w:val="22"/>
              </w:rPr>
              <w:t xml:space="preserve">, </w:t>
            </w:r>
            <w:proofErr w:type="spellStart"/>
            <w:r w:rsidRPr="007C5B6B">
              <w:rPr>
                <w:rFonts w:ascii="Times New Roman" w:hAnsi="Times New Roman"/>
                <w:color w:val="000000"/>
                <w:spacing w:val="-2"/>
                <w:sz w:val="22"/>
              </w:rPr>
              <w:t>Pb</w:t>
            </w:r>
            <w:proofErr w:type="spellEnd"/>
            <w:r w:rsidRPr="007C5B6B">
              <w:rPr>
                <w:rFonts w:ascii="Times New Roman" w:hAnsi="Times New Roman"/>
                <w:color w:val="000000"/>
                <w:spacing w:val="-2"/>
                <w:sz w:val="22"/>
              </w:rPr>
              <w:t xml:space="preserve">, Cr, Co, Cu, </w:t>
            </w:r>
            <w:proofErr w:type="spellStart"/>
            <w:r w:rsidRPr="007C5B6B">
              <w:rPr>
                <w:rFonts w:ascii="Times New Roman" w:hAnsi="Times New Roman"/>
                <w:color w:val="000000"/>
                <w:spacing w:val="-2"/>
                <w:sz w:val="22"/>
              </w:rPr>
              <w:t>Mn</w:t>
            </w:r>
            <w:proofErr w:type="spellEnd"/>
            <w:r w:rsidRPr="007C5B6B">
              <w:rPr>
                <w:rFonts w:ascii="Times New Roman" w:hAnsi="Times New Roman"/>
                <w:color w:val="000000"/>
                <w:spacing w:val="-2"/>
                <w:sz w:val="22"/>
              </w:rPr>
              <w:t xml:space="preserve">, </w:t>
            </w:r>
            <w:proofErr w:type="spellStart"/>
            <w:r w:rsidRPr="007C5B6B">
              <w:rPr>
                <w:rFonts w:ascii="Times New Roman" w:hAnsi="Times New Roman"/>
                <w:color w:val="000000"/>
                <w:spacing w:val="-2"/>
                <w:sz w:val="22"/>
              </w:rPr>
              <w:t>Ni</w:t>
            </w:r>
            <w:proofErr w:type="spellEnd"/>
            <w:r w:rsidRPr="007C5B6B">
              <w:rPr>
                <w:rFonts w:ascii="Times New Roman" w:hAnsi="Times New Roman"/>
                <w:color w:val="000000"/>
                <w:spacing w:val="-2"/>
                <w:sz w:val="22"/>
              </w:rPr>
              <w:t>, V)</w:t>
            </w:r>
          </w:p>
        </w:tc>
        <w:tc>
          <w:tcPr>
            <w:tcW w:w="1276" w:type="dxa"/>
          </w:tcPr>
          <w:p w14:paraId="17B68D34" w14:textId="77777777" w:rsidR="0041288A" w:rsidRPr="004B53CE" w:rsidRDefault="0041288A" w:rsidP="00FC0208">
            <w:pPr>
              <w:spacing w:after="0" w:line="240" w:lineRule="auto"/>
              <w:jc w:val="center"/>
              <w:rPr>
                <w:rFonts w:ascii="Times New Roman" w:hAnsi="Times New Roman"/>
                <w:color w:val="000000"/>
                <w:szCs w:val="24"/>
                <w:lang w:eastAsia="lv-LV"/>
              </w:rPr>
            </w:pPr>
            <w:r w:rsidRPr="004B53CE">
              <w:rPr>
                <w:rFonts w:ascii="Times New Roman" w:hAnsi="Times New Roman"/>
                <w:color w:val="000000"/>
                <w:szCs w:val="24"/>
              </w:rPr>
              <w:t>mg/Nm</w:t>
            </w:r>
            <w:r w:rsidRPr="004B53CE">
              <w:rPr>
                <w:rFonts w:ascii="Times New Roman" w:hAnsi="Times New Roman"/>
                <w:color w:val="000000"/>
                <w:szCs w:val="24"/>
                <w:vertAlign w:val="superscript"/>
              </w:rPr>
              <w:t>3</w:t>
            </w:r>
          </w:p>
        </w:tc>
        <w:tc>
          <w:tcPr>
            <w:tcW w:w="3685" w:type="dxa"/>
          </w:tcPr>
          <w:p w14:paraId="17B68D35" w14:textId="7C59CC4B" w:rsidR="0041288A" w:rsidRPr="004B53CE" w:rsidRDefault="0041288A" w:rsidP="00FC0208">
            <w:pPr>
              <w:spacing w:after="0" w:line="240" w:lineRule="auto"/>
              <w:jc w:val="center"/>
              <w:rPr>
                <w:rFonts w:ascii="Times New Roman" w:hAnsi="Times New Roman"/>
                <w:color w:val="000000"/>
                <w:szCs w:val="24"/>
                <w:lang w:eastAsia="lv-LV"/>
              </w:rPr>
            </w:pPr>
            <w:r w:rsidRPr="004B53CE">
              <w:rPr>
                <w:rFonts w:ascii="Times New Roman" w:hAnsi="Times New Roman"/>
                <w:color w:val="000000"/>
                <w:szCs w:val="24"/>
              </w:rPr>
              <w:t>&lt;</w:t>
            </w:r>
            <w:r w:rsidR="00B51950" w:rsidRPr="004B53CE">
              <w:rPr>
                <w:rFonts w:ascii="Times New Roman" w:hAnsi="Times New Roman"/>
                <w:color w:val="000000"/>
                <w:szCs w:val="24"/>
              </w:rPr>
              <w:t> </w:t>
            </w:r>
            <w:r w:rsidRPr="004B53CE">
              <w:rPr>
                <w:rFonts w:ascii="Times New Roman" w:hAnsi="Times New Roman"/>
                <w:color w:val="000000"/>
                <w:szCs w:val="24"/>
              </w:rPr>
              <w:t>0,5</w:t>
            </w:r>
          </w:p>
        </w:tc>
      </w:tr>
      <w:tr w:rsidR="0041288A" w:rsidRPr="008E5240" w14:paraId="17B68D38" w14:textId="77777777" w:rsidTr="004B53CE">
        <w:tc>
          <w:tcPr>
            <w:tcW w:w="9072" w:type="dxa"/>
            <w:gridSpan w:val="4"/>
          </w:tcPr>
          <w:p w14:paraId="17B68D37" w14:textId="5AA2B6E5" w:rsidR="0041288A" w:rsidRPr="008E5240" w:rsidRDefault="0041288A" w:rsidP="007C5B6B">
            <w:pPr>
              <w:spacing w:after="0" w:line="240" w:lineRule="auto"/>
              <w:jc w:val="both"/>
              <w:rPr>
                <w:rFonts w:ascii="Times New Roman" w:hAnsi="Times New Roman"/>
                <w:color w:val="000000"/>
                <w:sz w:val="20"/>
                <w:szCs w:val="20"/>
                <w:lang w:eastAsia="lv-LV"/>
              </w:rPr>
            </w:pPr>
            <w:r w:rsidRPr="008E5240">
              <w:rPr>
                <w:rFonts w:ascii="Times New Roman" w:hAnsi="Times New Roman"/>
                <w:color w:val="000000"/>
                <w:sz w:val="20"/>
                <w:szCs w:val="20"/>
              </w:rPr>
              <w:t xml:space="preserve">NB: Zemi rādītāji tika reģistrēti, piemērojot </w:t>
            </w:r>
            <w:r w:rsidR="007C5B6B" w:rsidRPr="007C5B6B">
              <w:rPr>
                <w:rFonts w:ascii="Times New Roman" w:hAnsi="Times New Roman"/>
                <w:color w:val="000000"/>
                <w:sz w:val="20"/>
              </w:rPr>
              <w:t>šā pielikuma</w:t>
            </w:r>
            <w:r w:rsidR="007C5B6B" w:rsidRPr="007C5B6B">
              <w:rPr>
                <w:rFonts w:ascii="Times New Roman" w:hAnsi="Times New Roman"/>
                <w:color w:val="000000"/>
                <w:szCs w:val="24"/>
                <w:lang w:eastAsia="lv-LV"/>
              </w:rPr>
              <w:t xml:space="preserve"> </w:t>
            </w:r>
            <w:r w:rsidR="007C5B6B" w:rsidRPr="007C5B6B">
              <w:rPr>
                <w:rFonts w:ascii="Times New Roman" w:hAnsi="Times New Roman"/>
                <w:color w:val="000000"/>
                <w:sz w:val="20"/>
                <w:szCs w:val="24"/>
              </w:rPr>
              <w:t xml:space="preserve">56. tabulā </w:t>
            </w:r>
            <w:r w:rsidRPr="008E5240">
              <w:rPr>
                <w:rFonts w:ascii="Times New Roman" w:hAnsi="Times New Roman"/>
                <w:color w:val="000000"/>
                <w:sz w:val="20"/>
                <w:szCs w:val="20"/>
              </w:rPr>
              <w:t>minētos tehniskos paņēmienus.</w:t>
            </w:r>
          </w:p>
        </w:tc>
      </w:tr>
    </w:tbl>
    <w:p w14:paraId="17B68D39" w14:textId="77777777" w:rsidR="0041288A" w:rsidRPr="008E5240" w:rsidRDefault="0041288A" w:rsidP="00D13ACD">
      <w:pPr>
        <w:spacing w:after="0" w:line="240" w:lineRule="auto"/>
        <w:jc w:val="both"/>
        <w:rPr>
          <w:rFonts w:ascii="Times New Roman" w:hAnsi="Times New Roman"/>
          <w:color w:val="000000"/>
          <w:sz w:val="24"/>
          <w:szCs w:val="24"/>
          <w:lang w:eastAsia="lv-LV"/>
        </w:rPr>
      </w:pPr>
    </w:p>
    <w:p w14:paraId="17B68D3A" w14:textId="2F28CB9A" w:rsidR="0041288A" w:rsidRPr="009A3876" w:rsidRDefault="007C5B6B" w:rsidP="00021542">
      <w:pPr>
        <w:spacing w:after="0" w:line="240" w:lineRule="auto"/>
        <w:jc w:val="both"/>
        <w:rPr>
          <w:rFonts w:ascii="Times New Roman" w:hAnsi="Times New Roman"/>
          <w:color w:val="000000"/>
          <w:sz w:val="24"/>
          <w:szCs w:val="24"/>
        </w:rPr>
      </w:pPr>
      <w:r w:rsidRPr="009A3876">
        <w:rPr>
          <w:rFonts w:ascii="Times New Roman" w:hAnsi="Times New Roman"/>
          <w:color w:val="000000"/>
          <w:sz w:val="24"/>
          <w:szCs w:val="24"/>
        </w:rPr>
        <w:t>Š</w:t>
      </w:r>
      <w:r w:rsidR="0041288A" w:rsidRPr="009A3876">
        <w:rPr>
          <w:rFonts w:ascii="Times New Roman" w:hAnsi="Times New Roman"/>
          <w:color w:val="000000"/>
          <w:sz w:val="24"/>
          <w:szCs w:val="24"/>
        </w:rPr>
        <w:t xml:space="preserve">ajā kontekstā skatīt arī </w:t>
      </w:r>
      <w:r w:rsidR="009A3876" w:rsidRPr="009A3876">
        <w:rPr>
          <w:rFonts w:ascii="Times New Roman" w:hAnsi="Times New Roman"/>
          <w:color w:val="000000"/>
          <w:sz w:val="24"/>
          <w:szCs w:val="24"/>
        </w:rPr>
        <w:t>šā pielikuma</w:t>
      </w:r>
      <w:r w:rsidR="009A3876" w:rsidRPr="009A3876">
        <w:rPr>
          <w:rFonts w:ascii="Times New Roman" w:hAnsi="Times New Roman"/>
          <w:color w:val="000000"/>
          <w:sz w:val="24"/>
          <w:szCs w:val="24"/>
          <w:lang w:eastAsia="lv-LV"/>
        </w:rPr>
        <w:t xml:space="preserve"> </w:t>
      </w:r>
      <w:r w:rsidR="0041288A" w:rsidRPr="009A3876">
        <w:rPr>
          <w:rFonts w:ascii="Times New Roman" w:hAnsi="Times New Roman"/>
          <w:color w:val="000000"/>
          <w:sz w:val="24"/>
          <w:szCs w:val="24"/>
        </w:rPr>
        <w:t xml:space="preserve">6.5.2.1.1. un </w:t>
      </w:r>
      <w:r w:rsidR="0041288A" w:rsidRPr="009A3876">
        <w:rPr>
          <w:rFonts w:ascii="Times New Roman" w:hAnsi="Times New Roman"/>
          <w:sz w:val="24"/>
          <w:szCs w:val="24"/>
        </w:rPr>
        <w:t>6.5.2.2.1.</w:t>
      </w:r>
      <w:r w:rsidR="009A3876" w:rsidRPr="009A3876">
        <w:rPr>
          <w:rFonts w:ascii="Times New Roman" w:hAnsi="Times New Roman"/>
          <w:color w:val="000000"/>
          <w:sz w:val="24"/>
          <w:szCs w:val="24"/>
        </w:rPr>
        <w:t> punktu</w:t>
      </w:r>
      <w:r w:rsidR="0041288A" w:rsidRPr="009A3876">
        <w:rPr>
          <w:rFonts w:ascii="Times New Roman" w:hAnsi="Times New Roman"/>
          <w:color w:val="000000"/>
          <w:sz w:val="24"/>
          <w:szCs w:val="24"/>
        </w:rPr>
        <w:t xml:space="preserve">. </w:t>
      </w:r>
    </w:p>
    <w:p w14:paraId="17B68D3B" w14:textId="77777777" w:rsidR="0041288A" w:rsidRPr="008E5240" w:rsidRDefault="0041288A" w:rsidP="00021542">
      <w:pPr>
        <w:spacing w:after="0" w:line="240" w:lineRule="auto"/>
        <w:jc w:val="both"/>
        <w:rPr>
          <w:rFonts w:ascii="Times New Roman" w:hAnsi="Times New Roman"/>
          <w:color w:val="000000"/>
          <w:sz w:val="24"/>
          <w:szCs w:val="24"/>
        </w:rPr>
      </w:pPr>
    </w:p>
    <w:p w14:paraId="17B68D3C" w14:textId="0D97509C" w:rsidR="0041288A" w:rsidRPr="00DE3904" w:rsidRDefault="00E53E94" w:rsidP="00021542">
      <w:pPr>
        <w:pStyle w:val="Virsraksts"/>
        <w:spacing w:after="0" w:line="240" w:lineRule="auto"/>
        <w:rPr>
          <w:b/>
        </w:rPr>
      </w:pPr>
      <w:bookmarkStart w:id="60" w:name="_Toc370812782"/>
      <w:r>
        <w:rPr>
          <w:b/>
        </w:rPr>
        <w:br w:type="page"/>
      </w:r>
      <w:r w:rsidR="0041288A" w:rsidRPr="00DE3904">
        <w:rPr>
          <w:b/>
        </w:rPr>
        <w:lastRenderedPageBreak/>
        <w:t>6.10. Procesa zudumi/atkritumi</w:t>
      </w:r>
      <w:bookmarkEnd w:id="60"/>
      <w:r w:rsidR="0041288A" w:rsidRPr="00DE3904">
        <w:rPr>
          <w:b/>
        </w:rPr>
        <w:t xml:space="preserve"> </w:t>
      </w:r>
    </w:p>
    <w:p w14:paraId="07649AB1" w14:textId="77777777" w:rsidR="00226A94" w:rsidRPr="00C400E9" w:rsidRDefault="00226A94" w:rsidP="00226A94">
      <w:pPr>
        <w:pStyle w:val="Virsraksts"/>
        <w:spacing w:after="0" w:line="240" w:lineRule="auto"/>
        <w:rPr>
          <w:i w:val="0"/>
          <w:sz w:val="24"/>
        </w:rPr>
      </w:pPr>
    </w:p>
    <w:p w14:paraId="17B68D3E" w14:textId="1FAEC3F9" w:rsidR="0041288A" w:rsidRPr="008E5240" w:rsidRDefault="0041288A" w:rsidP="00021542">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 xml:space="preserve">6.10.1. Lai samazinātu cietos atkritumus no kaļķu ražošanas procesiem un taupītu izejvielas,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5336C7">
        <w:rPr>
          <w:rFonts w:ascii="Times New Roman" w:hAnsi="Times New Roman"/>
          <w:sz w:val="24"/>
          <w:szCs w:val="24"/>
        </w:rPr>
        <w:t xml:space="preserve">šā pielikuma </w:t>
      </w:r>
      <w:r w:rsidR="00F154DD">
        <w:rPr>
          <w:rFonts w:ascii="Times New Roman" w:hAnsi="Times New Roman"/>
          <w:color w:val="000000"/>
          <w:sz w:val="24"/>
          <w:szCs w:val="24"/>
        </w:rPr>
        <w:t>58. tabulā minētie</w:t>
      </w:r>
      <w:r w:rsidR="00F154DD" w:rsidRPr="008E5240">
        <w:rPr>
          <w:rFonts w:ascii="Times New Roman" w:hAnsi="Times New Roman"/>
          <w:color w:val="000000"/>
          <w:sz w:val="24"/>
          <w:szCs w:val="24"/>
        </w:rPr>
        <w:t xml:space="preserve"> </w:t>
      </w:r>
      <w:r w:rsidRPr="008E5240">
        <w:rPr>
          <w:rFonts w:ascii="Times New Roman" w:hAnsi="Times New Roman"/>
          <w:color w:val="000000"/>
          <w:sz w:val="24"/>
          <w:szCs w:val="24"/>
        </w:rPr>
        <w:t>tehniskie paņēmieni.</w:t>
      </w:r>
    </w:p>
    <w:p w14:paraId="3A25BD3B" w14:textId="77777777" w:rsidR="00641B2E" w:rsidRPr="00641B2E" w:rsidRDefault="00641B2E" w:rsidP="00641B2E">
      <w:pPr>
        <w:spacing w:after="0" w:line="240" w:lineRule="auto"/>
        <w:jc w:val="both"/>
        <w:rPr>
          <w:rFonts w:ascii="Times New Roman" w:hAnsi="Times New Roman"/>
          <w:color w:val="000000"/>
          <w:sz w:val="16"/>
          <w:szCs w:val="16"/>
        </w:rPr>
      </w:pPr>
    </w:p>
    <w:p w14:paraId="17B68D40" w14:textId="77777777" w:rsidR="0041288A" w:rsidRPr="008E5240" w:rsidRDefault="0041288A" w:rsidP="00021542">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297654AE" w14:textId="77777777" w:rsidR="00DE1EC0" w:rsidRPr="004E52EF" w:rsidRDefault="00DE1EC0" w:rsidP="00DE1EC0">
      <w:pPr>
        <w:pStyle w:val="Virsraksts"/>
        <w:spacing w:after="0" w:line="240" w:lineRule="auto"/>
        <w:rPr>
          <w:i w:val="0"/>
          <w:sz w:val="10"/>
          <w:szCs w:val="10"/>
        </w:rPr>
      </w:pPr>
    </w:p>
    <w:p w14:paraId="17B68D42" w14:textId="46166A34" w:rsidR="0041288A" w:rsidRPr="004B53CE" w:rsidRDefault="0041288A" w:rsidP="00021542">
      <w:pPr>
        <w:spacing w:after="0" w:line="240" w:lineRule="auto"/>
        <w:jc w:val="right"/>
        <w:rPr>
          <w:rFonts w:ascii="Times New Roman" w:hAnsi="Times New Roman"/>
          <w:color w:val="000000"/>
          <w:szCs w:val="24"/>
          <w:lang w:eastAsia="lv-LV"/>
        </w:rPr>
      </w:pPr>
      <w:r w:rsidRPr="004B53CE">
        <w:rPr>
          <w:rFonts w:ascii="Times New Roman" w:hAnsi="Times New Roman"/>
          <w:szCs w:val="24"/>
        </w:rPr>
        <w:t>58</w:t>
      </w:r>
      <w:r w:rsidR="00574B42" w:rsidRPr="004B53CE">
        <w:rPr>
          <w:rFonts w:ascii="Times New Roman" w:hAnsi="Times New Roman"/>
          <w:szCs w:val="24"/>
        </w:rPr>
        <w:t>. tabul</w:t>
      </w:r>
      <w:r w:rsidRPr="004B53CE">
        <w:rPr>
          <w:rFonts w:ascii="Times New Roman" w:hAnsi="Times New Roman"/>
          <w:szCs w:val="24"/>
        </w:rPr>
        <w:t>a</w:t>
      </w:r>
    </w:p>
    <w:p w14:paraId="4F46C9AC"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3685"/>
      </w:tblGrid>
      <w:tr w:rsidR="00D405BC" w:rsidRPr="00EC62DD" w14:paraId="605397C6" w14:textId="77777777" w:rsidTr="007E65B1">
        <w:tc>
          <w:tcPr>
            <w:tcW w:w="567" w:type="dxa"/>
            <w:vAlign w:val="center"/>
          </w:tcPr>
          <w:p w14:paraId="69B39E47"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2ACBFEFC"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4820" w:type="dxa"/>
            <w:vAlign w:val="center"/>
          </w:tcPr>
          <w:p w14:paraId="6F01C051"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3685" w:type="dxa"/>
            <w:vAlign w:val="center"/>
          </w:tcPr>
          <w:p w14:paraId="313BDB2A"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8E5240" w14:paraId="17B68D4B" w14:textId="77777777" w:rsidTr="007E65B1">
        <w:tc>
          <w:tcPr>
            <w:tcW w:w="567" w:type="dxa"/>
          </w:tcPr>
          <w:p w14:paraId="17B68D48" w14:textId="77777777" w:rsidR="0041288A" w:rsidRPr="008E5240" w:rsidRDefault="0041288A" w:rsidP="00FC0208">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1. </w:t>
            </w:r>
          </w:p>
        </w:tc>
        <w:tc>
          <w:tcPr>
            <w:tcW w:w="4820" w:type="dxa"/>
          </w:tcPr>
          <w:p w14:paraId="17B68D49" w14:textId="53062848" w:rsidR="0041288A" w:rsidRPr="004B53CE" w:rsidRDefault="0041288A" w:rsidP="004B53CE">
            <w:pPr>
              <w:spacing w:after="0" w:line="240" w:lineRule="auto"/>
              <w:rPr>
                <w:rFonts w:ascii="Times New Roman" w:hAnsi="Times New Roman"/>
                <w:color w:val="000000"/>
                <w:szCs w:val="24"/>
                <w:lang w:eastAsia="lv-LV"/>
              </w:rPr>
            </w:pPr>
            <w:r w:rsidRPr="004B53CE">
              <w:rPr>
                <w:rFonts w:ascii="Times New Roman" w:hAnsi="Times New Roman"/>
                <w:color w:val="000000"/>
                <w:szCs w:val="24"/>
              </w:rPr>
              <w:t>Atkārtoti izmanto procesā savāktos putekļus vai citas makrodaļi</w:t>
            </w:r>
            <w:r w:rsidR="004B53CE">
              <w:rPr>
                <w:rFonts w:ascii="Times New Roman" w:hAnsi="Times New Roman"/>
                <w:color w:val="000000"/>
                <w:szCs w:val="24"/>
              </w:rPr>
              <w:t>ņas (piemēram, smiltis, grants)</w:t>
            </w:r>
          </w:p>
        </w:tc>
        <w:tc>
          <w:tcPr>
            <w:tcW w:w="3685" w:type="dxa"/>
          </w:tcPr>
          <w:p w14:paraId="17B68D4A" w14:textId="7D75CD25" w:rsidR="0041288A" w:rsidRPr="004B53CE" w:rsidRDefault="0041288A" w:rsidP="00E53E94">
            <w:pPr>
              <w:spacing w:after="0" w:line="240" w:lineRule="auto"/>
              <w:rPr>
                <w:rFonts w:ascii="Times New Roman" w:hAnsi="Times New Roman"/>
                <w:color w:val="000000"/>
                <w:szCs w:val="24"/>
                <w:lang w:eastAsia="lv-LV"/>
              </w:rPr>
            </w:pPr>
            <w:r w:rsidRPr="004B53CE">
              <w:rPr>
                <w:rFonts w:ascii="Times New Roman" w:hAnsi="Times New Roman"/>
                <w:color w:val="000000"/>
                <w:szCs w:val="24"/>
              </w:rPr>
              <w:t>Piemēro v</w:t>
            </w:r>
            <w:r w:rsidR="004B53CE">
              <w:rPr>
                <w:rFonts w:ascii="Times New Roman" w:hAnsi="Times New Roman"/>
                <w:color w:val="000000"/>
                <w:szCs w:val="24"/>
              </w:rPr>
              <w:t xml:space="preserve">ispārīgi, ja </w:t>
            </w:r>
            <w:r w:rsidR="00E53E94" w:rsidRPr="00E53E94">
              <w:rPr>
                <w:rFonts w:ascii="Times New Roman" w:hAnsi="Times New Roman"/>
                <w:color w:val="000000"/>
                <w:spacing w:val="-2"/>
                <w:szCs w:val="24"/>
                <w:lang w:eastAsia="lv-LV"/>
              </w:rPr>
              <w:t xml:space="preserve">tas ir </w:t>
            </w:r>
            <w:r w:rsidR="004B53CE">
              <w:rPr>
                <w:rFonts w:ascii="Times New Roman" w:hAnsi="Times New Roman"/>
                <w:color w:val="000000"/>
                <w:szCs w:val="24"/>
              </w:rPr>
              <w:t>iespējams</w:t>
            </w:r>
          </w:p>
        </w:tc>
      </w:tr>
      <w:tr w:rsidR="0041288A" w:rsidRPr="008E5240" w14:paraId="17B68D4F" w14:textId="77777777" w:rsidTr="007E65B1">
        <w:tc>
          <w:tcPr>
            <w:tcW w:w="567" w:type="dxa"/>
          </w:tcPr>
          <w:p w14:paraId="17B68D4C" w14:textId="77777777" w:rsidR="0041288A" w:rsidRPr="008E5240" w:rsidRDefault="0041288A" w:rsidP="00FC0208">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lang w:eastAsia="lv-LV"/>
              </w:rPr>
              <w:t xml:space="preserve">2. </w:t>
            </w:r>
          </w:p>
        </w:tc>
        <w:tc>
          <w:tcPr>
            <w:tcW w:w="4820" w:type="dxa"/>
          </w:tcPr>
          <w:p w14:paraId="17B68D4D" w14:textId="0AC86B40" w:rsidR="0041288A" w:rsidRPr="004B53CE" w:rsidRDefault="0041288A" w:rsidP="004B53CE">
            <w:pPr>
              <w:spacing w:after="0" w:line="240" w:lineRule="auto"/>
              <w:rPr>
                <w:rFonts w:ascii="Times New Roman" w:hAnsi="Times New Roman"/>
                <w:color w:val="000000"/>
                <w:szCs w:val="24"/>
                <w:lang w:eastAsia="lv-LV"/>
              </w:rPr>
            </w:pPr>
            <w:r w:rsidRPr="004B53CE">
              <w:rPr>
                <w:rFonts w:ascii="Times New Roman" w:hAnsi="Times New Roman"/>
                <w:color w:val="000000"/>
                <w:szCs w:val="24"/>
              </w:rPr>
              <w:t>Noteiktos komerciālos produktos izmanto putekļus, specifikācijām neatbilstošus nedzēstos kaļķus un specifikācij</w:t>
            </w:r>
            <w:r w:rsidR="004B53CE">
              <w:rPr>
                <w:rFonts w:ascii="Times New Roman" w:hAnsi="Times New Roman"/>
                <w:color w:val="000000"/>
                <w:szCs w:val="24"/>
              </w:rPr>
              <w:t>ām neatbilstošus dzēstos kaļķus</w:t>
            </w:r>
          </w:p>
        </w:tc>
        <w:tc>
          <w:tcPr>
            <w:tcW w:w="3685" w:type="dxa"/>
          </w:tcPr>
          <w:p w14:paraId="17B68D4E" w14:textId="1C4737B1" w:rsidR="0041288A" w:rsidRPr="004B53CE" w:rsidRDefault="0041288A" w:rsidP="00E53E94">
            <w:pPr>
              <w:spacing w:after="0" w:line="240" w:lineRule="auto"/>
              <w:rPr>
                <w:rFonts w:ascii="Times New Roman" w:hAnsi="Times New Roman"/>
                <w:color w:val="000000"/>
                <w:szCs w:val="24"/>
                <w:lang w:eastAsia="lv-LV"/>
              </w:rPr>
            </w:pPr>
            <w:r w:rsidRPr="004B53CE">
              <w:rPr>
                <w:rFonts w:ascii="Times New Roman" w:hAnsi="Times New Roman"/>
                <w:color w:val="000000"/>
                <w:szCs w:val="24"/>
              </w:rPr>
              <w:t>Piemēro vispārīgi dažād</w:t>
            </w:r>
            <w:r w:rsidR="00A50076">
              <w:rPr>
                <w:rFonts w:ascii="Times New Roman" w:hAnsi="Times New Roman"/>
                <w:color w:val="000000"/>
                <w:szCs w:val="24"/>
              </w:rPr>
              <w:t>u</w:t>
            </w:r>
            <w:r w:rsidRPr="004B53CE">
              <w:rPr>
                <w:rFonts w:ascii="Times New Roman" w:hAnsi="Times New Roman"/>
                <w:color w:val="000000"/>
                <w:szCs w:val="24"/>
              </w:rPr>
              <w:t xml:space="preserve"> veid</w:t>
            </w:r>
            <w:r w:rsidR="00A50076">
              <w:rPr>
                <w:rFonts w:ascii="Times New Roman" w:hAnsi="Times New Roman"/>
                <w:color w:val="000000"/>
                <w:szCs w:val="24"/>
              </w:rPr>
              <w:t>u</w:t>
            </w:r>
            <w:r w:rsidRPr="004B53CE">
              <w:rPr>
                <w:rFonts w:ascii="Times New Roman" w:hAnsi="Times New Roman"/>
                <w:color w:val="000000"/>
                <w:szCs w:val="24"/>
              </w:rPr>
              <w:t xml:space="preserve"> komerciālajiem pr</w:t>
            </w:r>
            <w:r w:rsidR="004B53CE">
              <w:rPr>
                <w:rFonts w:ascii="Times New Roman" w:hAnsi="Times New Roman"/>
                <w:color w:val="000000"/>
                <w:szCs w:val="24"/>
              </w:rPr>
              <w:t xml:space="preserve">oduktiem, ja </w:t>
            </w:r>
            <w:r w:rsidR="00E53E94" w:rsidRPr="00E53E94">
              <w:rPr>
                <w:rFonts w:ascii="Times New Roman" w:hAnsi="Times New Roman"/>
                <w:color w:val="000000"/>
                <w:spacing w:val="-2"/>
                <w:szCs w:val="24"/>
                <w:lang w:eastAsia="lv-LV"/>
              </w:rPr>
              <w:t xml:space="preserve">tas ir </w:t>
            </w:r>
            <w:r w:rsidR="004B53CE">
              <w:rPr>
                <w:rFonts w:ascii="Times New Roman" w:hAnsi="Times New Roman"/>
                <w:color w:val="000000"/>
                <w:szCs w:val="24"/>
              </w:rPr>
              <w:t>iespējams</w:t>
            </w:r>
          </w:p>
        </w:tc>
      </w:tr>
    </w:tbl>
    <w:p w14:paraId="398F3FDC" w14:textId="77777777" w:rsidR="00226A94" w:rsidRPr="00C400E9" w:rsidRDefault="00226A94" w:rsidP="00226A94">
      <w:pPr>
        <w:pStyle w:val="Virsraksts"/>
        <w:spacing w:after="0" w:line="240" w:lineRule="auto"/>
        <w:rPr>
          <w:i w:val="0"/>
          <w:sz w:val="24"/>
        </w:rPr>
      </w:pPr>
      <w:bookmarkStart w:id="61" w:name="_Toc370812783"/>
    </w:p>
    <w:p w14:paraId="17B68D52" w14:textId="77777777" w:rsidR="0041288A" w:rsidRPr="00DE3904" w:rsidRDefault="0041288A" w:rsidP="00BF1DB9">
      <w:pPr>
        <w:pStyle w:val="Virsraksts"/>
        <w:spacing w:after="0" w:line="240" w:lineRule="auto"/>
        <w:rPr>
          <w:b/>
          <w:caps/>
        </w:rPr>
      </w:pPr>
      <w:r w:rsidRPr="00DE3904">
        <w:rPr>
          <w:b/>
          <w:caps/>
        </w:rPr>
        <w:t>7. LPTP secinājumi par magnija oksīda rūpniecību</w:t>
      </w:r>
      <w:bookmarkEnd w:id="61"/>
      <w:r w:rsidRPr="00DE3904">
        <w:rPr>
          <w:b/>
          <w:caps/>
        </w:rPr>
        <w:t xml:space="preserve"> </w:t>
      </w:r>
    </w:p>
    <w:p w14:paraId="4791A04E" w14:textId="77777777" w:rsidR="00226A94" w:rsidRPr="00C400E9" w:rsidRDefault="00226A94" w:rsidP="00226A94">
      <w:pPr>
        <w:pStyle w:val="Virsraksts"/>
        <w:spacing w:after="0" w:line="240" w:lineRule="auto"/>
        <w:rPr>
          <w:i w:val="0"/>
          <w:sz w:val="24"/>
        </w:rPr>
      </w:pPr>
    </w:p>
    <w:p w14:paraId="17B68D53" w14:textId="77777777" w:rsidR="0041288A"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Ja vien nav noteikts citādi, šajā nodaļā izklāstītie LPTP secinājumi attiecas uz visām magnija oksīda rūpniecības iekārtām (sausais paņēmiens).</w:t>
      </w:r>
    </w:p>
    <w:p w14:paraId="17B68D54" w14:textId="77777777" w:rsidR="0041288A" w:rsidRPr="008E5240" w:rsidRDefault="0041288A" w:rsidP="00BF1DB9">
      <w:pPr>
        <w:spacing w:after="0" w:line="240" w:lineRule="auto"/>
        <w:jc w:val="both"/>
        <w:rPr>
          <w:rFonts w:ascii="Times New Roman" w:hAnsi="Times New Roman"/>
          <w:color w:val="000000"/>
          <w:sz w:val="24"/>
          <w:szCs w:val="24"/>
        </w:rPr>
      </w:pPr>
    </w:p>
    <w:p w14:paraId="17B68D55" w14:textId="77777777" w:rsidR="0041288A" w:rsidRPr="00DE3904" w:rsidRDefault="0041288A" w:rsidP="00BF1DB9">
      <w:pPr>
        <w:pStyle w:val="Virsraksts"/>
        <w:spacing w:after="0" w:line="240" w:lineRule="auto"/>
        <w:rPr>
          <w:b/>
        </w:rPr>
      </w:pPr>
      <w:bookmarkStart w:id="62" w:name="_Toc370812784"/>
      <w:r w:rsidRPr="00DE3904">
        <w:rPr>
          <w:b/>
        </w:rPr>
        <w:t>7.1. Monitorings</w:t>
      </w:r>
      <w:bookmarkEnd w:id="62"/>
      <w:r w:rsidRPr="00DE3904">
        <w:rPr>
          <w:b/>
        </w:rPr>
        <w:t xml:space="preserve"> </w:t>
      </w:r>
    </w:p>
    <w:p w14:paraId="38BFB1D2" w14:textId="77777777" w:rsidR="00226A94" w:rsidRPr="00C400E9" w:rsidRDefault="00226A94" w:rsidP="00226A94">
      <w:pPr>
        <w:pStyle w:val="Virsraksts"/>
        <w:spacing w:after="0" w:line="240" w:lineRule="auto"/>
        <w:rPr>
          <w:i w:val="0"/>
          <w:sz w:val="24"/>
        </w:rPr>
      </w:pPr>
    </w:p>
    <w:p w14:paraId="555766BF" w14:textId="201FC194" w:rsidR="00736DD3"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 xml:space="preserve">7.1.1. </w:t>
      </w:r>
      <w:r w:rsidR="00736DD3">
        <w:rPr>
          <w:rFonts w:ascii="Times New Roman" w:hAnsi="Times New Roman"/>
          <w:sz w:val="24"/>
          <w:szCs w:val="24"/>
        </w:rPr>
        <w:t>R</w:t>
      </w:r>
      <w:r w:rsidR="00736DD3" w:rsidRPr="008E5240">
        <w:rPr>
          <w:rFonts w:ascii="Times New Roman" w:hAnsi="Times New Roman"/>
          <w:sz w:val="24"/>
          <w:szCs w:val="24"/>
        </w:rPr>
        <w:t>egulāri jāveic procesa parametru un emisiju monitorings un mērījumi</w:t>
      </w:r>
      <w:r w:rsidR="00736DD3">
        <w:rPr>
          <w:rFonts w:ascii="Times New Roman" w:hAnsi="Times New Roman"/>
          <w:sz w:val="24"/>
          <w:szCs w:val="24"/>
        </w:rPr>
        <w:t xml:space="preserve"> atbilstoši </w:t>
      </w:r>
      <w:r w:rsidR="00736DD3" w:rsidRPr="008E5240">
        <w:rPr>
          <w:rFonts w:ascii="Times New Roman" w:hAnsi="Times New Roman"/>
          <w:sz w:val="24"/>
          <w:szCs w:val="24"/>
        </w:rPr>
        <w:t>LPTP</w:t>
      </w:r>
      <w:r w:rsidR="00736DD3">
        <w:rPr>
          <w:rFonts w:ascii="Times New Roman" w:hAnsi="Times New Roman"/>
          <w:sz w:val="24"/>
          <w:szCs w:val="24"/>
        </w:rPr>
        <w:t xml:space="preserve">, izmantojot </w:t>
      </w:r>
      <w:r w:rsidR="00736DD3">
        <w:rPr>
          <w:rFonts w:ascii="Times New Roman" w:hAnsi="Times New Roman"/>
          <w:color w:val="000000"/>
          <w:sz w:val="24"/>
          <w:szCs w:val="24"/>
        </w:rPr>
        <w:t>šā pielikuma 59. tabulā minētos tehniskos paņēmienus</w:t>
      </w:r>
      <w:r w:rsidR="00736DD3" w:rsidRPr="008E5240">
        <w:rPr>
          <w:rFonts w:ascii="Times New Roman" w:hAnsi="Times New Roman"/>
          <w:sz w:val="24"/>
          <w:szCs w:val="24"/>
        </w:rPr>
        <w:t>.</w:t>
      </w:r>
    </w:p>
    <w:p w14:paraId="54D94165" w14:textId="77777777" w:rsidR="00641B2E" w:rsidRPr="00641B2E" w:rsidRDefault="00641B2E" w:rsidP="00641B2E">
      <w:pPr>
        <w:spacing w:after="0" w:line="240" w:lineRule="auto"/>
        <w:jc w:val="both"/>
        <w:rPr>
          <w:rFonts w:ascii="Times New Roman" w:hAnsi="Times New Roman"/>
          <w:color w:val="000000"/>
          <w:sz w:val="16"/>
          <w:szCs w:val="16"/>
        </w:rPr>
      </w:pPr>
    </w:p>
    <w:p w14:paraId="17B68D58" w14:textId="73303D64" w:rsidR="0041288A" w:rsidRPr="008E5240" w:rsidRDefault="0041288A" w:rsidP="001869CD">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3B9B6FC7" w14:textId="77777777" w:rsidR="00DE1EC0" w:rsidRPr="004E52EF" w:rsidRDefault="00DE1EC0" w:rsidP="00DE1EC0">
      <w:pPr>
        <w:pStyle w:val="Virsraksts"/>
        <w:spacing w:after="0" w:line="240" w:lineRule="auto"/>
        <w:rPr>
          <w:i w:val="0"/>
          <w:sz w:val="10"/>
          <w:szCs w:val="10"/>
        </w:rPr>
      </w:pPr>
    </w:p>
    <w:p w14:paraId="17B68D5A" w14:textId="2C20A281" w:rsidR="0041288A" w:rsidRPr="009F475C" w:rsidRDefault="0041288A" w:rsidP="001869CD">
      <w:pPr>
        <w:spacing w:after="0" w:line="240" w:lineRule="auto"/>
        <w:jc w:val="right"/>
        <w:rPr>
          <w:rFonts w:ascii="Times New Roman" w:hAnsi="Times New Roman"/>
          <w:color w:val="000000"/>
          <w:szCs w:val="24"/>
        </w:rPr>
      </w:pPr>
      <w:r w:rsidRPr="009F475C">
        <w:rPr>
          <w:rFonts w:ascii="Times New Roman" w:hAnsi="Times New Roman"/>
          <w:szCs w:val="24"/>
        </w:rPr>
        <w:t>59</w:t>
      </w:r>
      <w:r w:rsidR="00574B42" w:rsidRPr="009F475C">
        <w:rPr>
          <w:rFonts w:ascii="Times New Roman" w:hAnsi="Times New Roman"/>
          <w:szCs w:val="24"/>
        </w:rPr>
        <w:t>. tabul</w:t>
      </w:r>
      <w:r w:rsidRPr="009F475C">
        <w:rPr>
          <w:rFonts w:ascii="Times New Roman" w:hAnsi="Times New Roman"/>
          <w:szCs w:val="24"/>
        </w:rPr>
        <w:t>a</w:t>
      </w:r>
    </w:p>
    <w:p w14:paraId="01F265A5"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4394"/>
      </w:tblGrid>
      <w:tr w:rsidR="00D405BC" w:rsidRPr="009F475C" w14:paraId="151E30BD" w14:textId="77777777" w:rsidTr="00E53E94">
        <w:tc>
          <w:tcPr>
            <w:tcW w:w="567" w:type="dxa"/>
            <w:vAlign w:val="center"/>
          </w:tcPr>
          <w:p w14:paraId="4B320ED5" w14:textId="77777777" w:rsidR="00D405BC" w:rsidRPr="009F475C" w:rsidRDefault="00D405BC" w:rsidP="008E59AF">
            <w:pPr>
              <w:spacing w:after="0" w:line="240" w:lineRule="auto"/>
              <w:ind w:left="-57" w:right="-57"/>
              <w:jc w:val="center"/>
              <w:rPr>
                <w:rFonts w:ascii="Times New Roman" w:hAnsi="Times New Roman"/>
                <w:iCs/>
                <w:color w:val="000000"/>
                <w:lang w:eastAsia="lv-LV"/>
              </w:rPr>
            </w:pPr>
            <w:r w:rsidRPr="009F475C">
              <w:rPr>
                <w:rFonts w:ascii="Times New Roman" w:hAnsi="Times New Roman"/>
                <w:iCs/>
                <w:color w:val="000000"/>
                <w:lang w:eastAsia="lv-LV"/>
              </w:rPr>
              <w:t>Nr.</w:t>
            </w:r>
          </w:p>
          <w:p w14:paraId="5A6FDB72" w14:textId="77777777" w:rsidR="00D405BC" w:rsidRPr="009F475C" w:rsidRDefault="00D405BC" w:rsidP="008E59AF">
            <w:pPr>
              <w:spacing w:after="0" w:line="240" w:lineRule="auto"/>
              <w:ind w:left="-57" w:right="-57"/>
              <w:jc w:val="center"/>
              <w:rPr>
                <w:rFonts w:ascii="Times New Roman" w:hAnsi="Times New Roman"/>
                <w:iCs/>
                <w:color w:val="000000"/>
                <w:lang w:eastAsia="lv-LV"/>
              </w:rPr>
            </w:pPr>
            <w:r w:rsidRPr="009F475C">
              <w:rPr>
                <w:rFonts w:ascii="Times New Roman" w:hAnsi="Times New Roman"/>
                <w:iCs/>
                <w:color w:val="000000"/>
                <w:lang w:eastAsia="lv-LV"/>
              </w:rPr>
              <w:t>p. k.</w:t>
            </w:r>
          </w:p>
        </w:tc>
        <w:tc>
          <w:tcPr>
            <w:tcW w:w="4111" w:type="dxa"/>
            <w:vAlign w:val="center"/>
          </w:tcPr>
          <w:p w14:paraId="10427BA2" w14:textId="77777777" w:rsidR="00D405BC" w:rsidRPr="009F475C" w:rsidRDefault="00D405BC" w:rsidP="008E59AF">
            <w:pPr>
              <w:spacing w:after="0" w:line="240" w:lineRule="auto"/>
              <w:jc w:val="center"/>
              <w:rPr>
                <w:rFonts w:ascii="Times New Roman" w:hAnsi="Times New Roman"/>
                <w:i/>
                <w:iCs/>
                <w:color w:val="000000"/>
                <w:lang w:eastAsia="lv-LV"/>
              </w:rPr>
            </w:pPr>
            <w:r w:rsidRPr="009F475C">
              <w:rPr>
                <w:rFonts w:ascii="Times New Roman" w:hAnsi="Times New Roman"/>
                <w:color w:val="000000"/>
                <w:lang w:eastAsia="lv-LV"/>
              </w:rPr>
              <w:t>Tehniskais paņēmiens</w:t>
            </w:r>
          </w:p>
        </w:tc>
        <w:tc>
          <w:tcPr>
            <w:tcW w:w="4394" w:type="dxa"/>
            <w:vAlign w:val="center"/>
          </w:tcPr>
          <w:p w14:paraId="618DB9CF" w14:textId="77777777" w:rsidR="00D405BC" w:rsidRPr="009F475C" w:rsidRDefault="00D405BC" w:rsidP="008E59AF">
            <w:pPr>
              <w:spacing w:after="0" w:line="240" w:lineRule="auto"/>
              <w:jc w:val="center"/>
              <w:rPr>
                <w:rFonts w:ascii="Times New Roman" w:hAnsi="Times New Roman"/>
                <w:i/>
                <w:iCs/>
                <w:color w:val="000000"/>
                <w:lang w:eastAsia="lv-LV"/>
              </w:rPr>
            </w:pPr>
            <w:r w:rsidRPr="009F475C">
              <w:rPr>
                <w:rFonts w:ascii="Times New Roman" w:hAnsi="Times New Roman"/>
                <w:color w:val="000000"/>
                <w:lang w:eastAsia="lv-LV"/>
              </w:rPr>
              <w:t>Piemērojamība</w:t>
            </w:r>
          </w:p>
        </w:tc>
      </w:tr>
      <w:tr w:rsidR="0041288A" w:rsidRPr="009F475C" w14:paraId="17B68D63" w14:textId="77777777" w:rsidTr="00E53E94">
        <w:tc>
          <w:tcPr>
            <w:tcW w:w="567" w:type="dxa"/>
          </w:tcPr>
          <w:p w14:paraId="17B68D60" w14:textId="77777777" w:rsidR="0041288A" w:rsidRPr="009F475C" w:rsidRDefault="0041288A" w:rsidP="00FC0208">
            <w:pPr>
              <w:spacing w:after="0" w:line="240" w:lineRule="auto"/>
              <w:jc w:val="both"/>
              <w:rPr>
                <w:rFonts w:ascii="Times New Roman" w:hAnsi="Times New Roman"/>
                <w:color w:val="000000"/>
                <w:lang w:eastAsia="lv-LV"/>
              </w:rPr>
            </w:pPr>
            <w:r w:rsidRPr="009F475C">
              <w:rPr>
                <w:rFonts w:ascii="Times New Roman" w:hAnsi="Times New Roman"/>
                <w:color w:val="000000"/>
                <w:lang w:eastAsia="lv-LV"/>
              </w:rPr>
              <w:t>1.</w:t>
            </w:r>
          </w:p>
        </w:tc>
        <w:tc>
          <w:tcPr>
            <w:tcW w:w="4111" w:type="dxa"/>
          </w:tcPr>
          <w:p w14:paraId="17B68D61" w14:textId="746CC0FE" w:rsidR="0041288A" w:rsidRPr="00E53E94" w:rsidRDefault="0041288A" w:rsidP="008B75AA">
            <w:pPr>
              <w:spacing w:after="0" w:line="240" w:lineRule="auto"/>
              <w:rPr>
                <w:rFonts w:ascii="Times New Roman" w:hAnsi="Times New Roman"/>
                <w:color w:val="000000"/>
                <w:spacing w:val="-2"/>
                <w:lang w:eastAsia="lv-LV"/>
              </w:rPr>
            </w:pPr>
            <w:r w:rsidRPr="00E53E94">
              <w:rPr>
                <w:rFonts w:ascii="Times New Roman" w:hAnsi="Times New Roman"/>
                <w:color w:val="000000"/>
                <w:spacing w:val="-2"/>
              </w:rPr>
              <w:t xml:space="preserve">Veic nepārtrauktus </w:t>
            </w:r>
            <w:r w:rsidR="008B75AA" w:rsidRPr="00E53E94">
              <w:rPr>
                <w:rFonts w:ascii="Times New Roman" w:hAnsi="Times New Roman"/>
                <w:color w:val="000000"/>
                <w:spacing w:val="-2"/>
              </w:rPr>
              <w:t xml:space="preserve">to </w:t>
            </w:r>
            <w:r w:rsidRPr="00E53E94">
              <w:rPr>
                <w:rFonts w:ascii="Times New Roman" w:hAnsi="Times New Roman"/>
                <w:color w:val="000000"/>
                <w:spacing w:val="-2"/>
              </w:rPr>
              <w:t>procesa parametru</w:t>
            </w:r>
            <w:r w:rsidR="008B75AA" w:rsidRPr="00E53E94">
              <w:rPr>
                <w:rFonts w:ascii="Times New Roman" w:hAnsi="Times New Roman"/>
                <w:color w:val="000000"/>
                <w:spacing w:val="-2"/>
              </w:rPr>
              <w:t xml:space="preserve"> mērījumus</w:t>
            </w:r>
            <w:r w:rsidRPr="00E53E94">
              <w:rPr>
                <w:rFonts w:ascii="Times New Roman" w:hAnsi="Times New Roman"/>
                <w:color w:val="000000"/>
                <w:spacing w:val="-2"/>
              </w:rPr>
              <w:t>, kas demonstrē procesa stabilitāti</w:t>
            </w:r>
            <w:r w:rsidR="008B75AA" w:rsidRPr="00E53E94">
              <w:rPr>
                <w:rFonts w:ascii="Times New Roman" w:hAnsi="Times New Roman"/>
                <w:color w:val="000000"/>
                <w:spacing w:val="-2"/>
              </w:rPr>
              <w:t xml:space="preserve"> (</w:t>
            </w:r>
            <w:r w:rsidRPr="00E53E94">
              <w:rPr>
                <w:rFonts w:ascii="Times New Roman" w:hAnsi="Times New Roman"/>
                <w:color w:val="000000"/>
                <w:spacing w:val="-2"/>
              </w:rPr>
              <w:t>piemēram, temperatūra, O</w:t>
            </w:r>
            <w:r w:rsidRPr="00E53E94">
              <w:rPr>
                <w:rFonts w:ascii="Times New Roman" w:hAnsi="Times New Roman"/>
                <w:color w:val="000000"/>
                <w:spacing w:val="-2"/>
                <w:vertAlign w:val="subscript"/>
              </w:rPr>
              <w:t>2</w:t>
            </w:r>
            <w:r w:rsidRPr="00E53E94">
              <w:rPr>
                <w:rFonts w:ascii="Times New Roman" w:hAnsi="Times New Roman"/>
                <w:color w:val="000000"/>
                <w:spacing w:val="-2"/>
              </w:rPr>
              <w:t xml:space="preserve"> satur</w:t>
            </w:r>
            <w:r w:rsidR="008B75AA" w:rsidRPr="00E53E94">
              <w:rPr>
                <w:rFonts w:ascii="Times New Roman" w:hAnsi="Times New Roman"/>
                <w:color w:val="000000"/>
                <w:spacing w:val="-2"/>
              </w:rPr>
              <w:t>s</w:t>
            </w:r>
            <w:r w:rsidRPr="00E53E94">
              <w:rPr>
                <w:rFonts w:ascii="Times New Roman" w:hAnsi="Times New Roman"/>
                <w:color w:val="000000"/>
                <w:spacing w:val="-2"/>
              </w:rPr>
              <w:t>, spiedie</w:t>
            </w:r>
            <w:r w:rsidR="009F475C" w:rsidRPr="00E53E94">
              <w:rPr>
                <w:rFonts w:ascii="Times New Roman" w:hAnsi="Times New Roman"/>
                <w:color w:val="000000"/>
                <w:spacing w:val="-2"/>
              </w:rPr>
              <w:t>n</w:t>
            </w:r>
            <w:r w:rsidR="008B75AA" w:rsidRPr="00E53E94">
              <w:rPr>
                <w:rFonts w:ascii="Times New Roman" w:hAnsi="Times New Roman"/>
                <w:color w:val="000000"/>
                <w:spacing w:val="-2"/>
              </w:rPr>
              <w:t>s</w:t>
            </w:r>
            <w:r w:rsidR="009F475C" w:rsidRPr="00E53E94">
              <w:rPr>
                <w:rFonts w:ascii="Times New Roman" w:hAnsi="Times New Roman"/>
                <w:color w:val="000000"/>
                <w:spacing w:val="-2"/>
              </w:rPr>
              <w:t xml:space="preserve"> un plūs</w:t>
            </w:r>
            <w:r w:rsidR="008B75AA" w:rsidRPr="00E53E94">
              <w:rPr>
                <w:rFonts w:ascii="Times New Roman" w:hAnsi="Times New Roman"/>
                <w:color w:val="000000"/>
                <w:spacing w:val="-2"/>
              </w:rPr>
              <w:t>mas ātrums)</w:t>
            </w:r>
          </w:p>
        </w:tc>
        <w:tc>
          <w:tcPr>
            <w:tcW w:w="4394" w:type="dxa"/>
            <w:vMerge w:val="restart"/>
          </w:tcPr>
          <w:p w14:paraId="17B68D62" w14:textId="3A9D3ECB" w:rsidR="0041288A" w:rsidRPr="009F475C" w:rsidRDefault="0041288A" w:rsidP="00BF1DB9">
            <w:pPr>
              <w:spacing w:after="0" w:line="240" w:lineRule="auto"/>
              <w:rPr>
                <w:rFonts w:ascii="Times New Roman" w:hAnsi="Times New Roman"/>
                <w:color w:val="000000"/>
                <w:lang w:eastAsia="lv-LV"/>
              </w:rPr>
            </w:pPr>
            <w:r w:rsidRPr="009F475C">
              <w:rPr>
                <w:rFonts w:ascii="Times New Roman" w:hAnsi="Times New Roman"/>
                <w:color w:val="000000"/>
              </w:rPr>
              <w:t>Vis</w:t>
            </w:r>
            <w:r w:rsidR="009F475C">
              <w:rPr>
                <w:rFonts w:ascii="Times New Roman" w:hAnsi="Times New Roman"/>
                <w:color w:val="000000"/>
              </w:rPr>
              <w:t>pārīgi piemēro procesiem krāsnī</w:t>
            </w:r>
          </w:p>
        </w:tc>
      </w:tr>
      <w:tr w:rsidR="0041288A" w:rsidRPr="009F475C" w14:paraId="17B68D67" w14:textId="77777777" w:rsidTr="00E53E94">
        <w:tc>
          <w:tcPr>
            <w:tcW w:w="567" w:type="dxa"/>
          </w:tcPr>
          <w:p w14:paraId="17B68D64" w14:textId="77777777" w:rsidR="0041288A" w:rsidRPr="009F475C" w:rsidRDefault="0041288A" w:rsidP="00FC0208">
            <w:pPr>
              <w:spacing w:after="0" w:line="240" w:lineRule="auto"/>
              <w:jc w:val="both"/>
              <w:rPr>
                <w:rFonts w:ascii="Times New Roman" w:hAnsi="Times New Roman"/>
                <w:color w:val="000000"/>
                <w:lang w:eastAsia="lv-LV"/>
              </w:rPr>
            </w:pPr>
            <w:r w:rsidRPr="009F475C">
              <w:rPr>
                <w:rFonts w:ascii="Times New Roman" w:hAnsi="Times New Roman"/>
                <w:color w:val="000000"/>
                <w:lang w:eastAsia="lv-LV"/>
              </w:rPr>
              <w:t>2.</w:t>
            </w:r>
          </w:p>
        </w:tc>
        <w:tc>
          <w:tcPr>
            <w:tcW w:w="4111" w:type="dxa"/>
          </w:tcPr>
          <w:p w14:paraId="17B68D65" w14:textId="59992AEF" w:rsidR="0041288A" w:rsidRPr="009F475C" w:rsidRDefault="0041288A" w:rsidP="008B75AA">
            <w:pPr>
              <w:spacing w:after="0" w:line="240" w:lineRule="auto"/>
              <w:rPr>
                <w:rFonts w:ascii="Times New Roman" w:hAnsi="Times New Roman"/>
                <w:color w:val="000000"/>
                <w:lang w:eastAsia="lv-LV"/>
              </w:rPr>
            </w:pPr>
            <w:r w:rsidRPr="009F475C">
              <w:rPr>
                <w:rFonts w:ascii="Times New Roman" w:hAnsi="Times New Roman"/>
                <w:color w:val="000000"/>
              </w:rPr>
              <w:t>Kritisko procesa parametru</w:t>
            </w:r>
            <w:r w:rsidR="008B75AA">
              <w:rPr>
                <w:rFonts w:ascii="Times New Roman" w:hAnsi="Times New Roman"/>
                <w:color w:val="000000"/>
              </w:rPr>
              <w:t xml:space="preserve"> (</w:t>
            </w:r>
            <w:r w:rsidRPr="009F475C">
              <w:rPr>
                <w:rFonts w:ascii="Times New Roman" w:hAnsi="Times New Roman"/>
                <w:color w:val="000000"/>
              </w:rPr>
              <w:t>izejvielu un kurināmā padeve</w:t>
            </w:r>
            <w:r w:rsidR="008B75AA">
              <w:rPr>
                <w:rFonts w:ascii="Times New Roman" w:hAnsi="Times New Roman"/>
                <w:color w:val="000000"/>
              </w:rPr>
              <w:t>s</w:t>
            </w:r>
            <w:r w:rsidRPr="009F475C">
              <w:rPr>
                <w:rFonts w:ascii="Times New Roman" w:hAnsi="Times New Roman"/>
                <w:color w:val="000000"/>
              </w:rPr>
              <w:t xml:space="preserve"> regulāra dozēšana</w:t>
            </w:r>
            <w:r w:rsidR="008B75AA">
              <w:rPr>
                <w:rFonts w:ascii="Times New Roman" w:hAnsi="Times New Roman"/>
                <w:color w:val="000000"/>
              </w:rPr>
              <w:t>,</w:t>
            </w:r>
            <w:r w:rsidRPr="009F475C">
              <w:rPr>
                <w:rFonts w:ascii="Times New Roman" w:hAnsi="Times New Roman"/>
                <w:color w:val="000000"/>
              </w:rPr>
              <w:t xml:space="preserve"> liekais skābekli</w:t>
            </w:r>
            <w:r w:rsidR="008B75AA">
              <w:rPr>
                <w:rFonts w:ascii="Times New Roman" w:hAnsi="Times New Roman"/>
                <w:color w:val="000000"/>
              </w:rPr>
              <w:t>s)</w:t>
            </w:r>
            <w:r w:rsidR="009F475C">
              <w:rPr>
                <w:rFonts w:ascii="Times New Roman" w:hAnsi="Times New Roman"/>
                <w:color w:val="000000"/>
              </w:rPr>
              <w:t xml:space="preserve"> monitorings un stabilizēšana</w:t>
            </w:r>
          </w:p>
        </w:tc>
        <w:tc>
          <w:tcPr>
            <w:tcW w:w="4394" w:type="dxa"/>
            <w:vMerge/>
          </w:tcPr>
          <w:p w14:paraId="17B68D66" w14:textId="77777777" w:rsidR="0041288A" w:rsidRPr="009F475C" w:rsidRDefault="0041288A" w:rsidP="00BF1DB9">
            <w:pPr>
              <w:spacing w:after="0" w:line="240" w:lineRule="auto"/>
              <w:rPr>
                <w:rFonts w:ascii="Times New Roman" w:hAnsi="Times New Roman"/>
                <w:color w:val="000000"/>
                <w:lang w:eastAsia="lv-LV"/>
              </w:rPr>
            </w:pPr>
          </w:p>
        </w:tc>
      </w:tr>
      <w:tr w:rsidR="0041288A" w:rsidRPr="009F475C" w14:paraId="17B68D6B" w14:textId="77777777" w:rsidTr="00E53E94">
        <w:tc>
          <w:tcPr>
            <w:tcW w:w="567" w:type="dxa"/>
          </w:tcPr>
          <w:p w14:paraId="17B68D68" w14:textId="77777777" w:rsidR="0041288A" w:rsidRPr="009F475C" w:rsidRDefault="0041288A" w:rsidP="00FC0208">
            <w:pPr>
              <w:spacing w:after="0" w:line="240" w:lineRule="auto"/>
              <w:jc w:val="both"/>
              <w:rPr>
                <w:rFonts w:ascii="Times New Roman" w:hAnsi="Times New Roman"/>
                <w:color w:val="000000"/>
                <w:lang w:eastAsia="lv-LV"/>
              </w:rPr>
            </w:pPr>
            <w:r w:rsidRPr="009F475C">
              <w:rPr>
                <w:rFonts w:ascii="Times New Roman" w:hAnsi="Times New Roman"/>
                <w:color w:val="000000"/>
                <w:lang w:eastAsia="lv-LV"/>
              </w:rPr>
              <w:t xml:space="preserve">3. </w:t>
            </w:r>
          </w:p>
        </w:tc>
        <w:tc>
          <w:tcPr>
            <w:tcW w:w="4111" w:type="dxa"/>
          </w:tcPr>
          <w:p w14:paraId="17B68D69" w14:textId="56F0B3D4" w:rsidR="0041288A" w:rsidRPr="009F475C" w:rsidRDefault="0041288A" w:rsidP="00045A57">
            <w:pPr>
              <w:pStyle w:val="CM1"/>
              <w:rPr>
                <w:rFonts w:ascii="Times New Roman" w:hAnsi="Times New Roman"/>
                <w:color w:val="000000"/>
                <w:sz w:val="22"/>
                <w:szCs w:val="22"/>
              </w:rPr>
            </w:pPr>
            <w:r w:rsidRPr="009F475C">
              <w:rPr>
                <w:rFonts w:ascii="Times New Roman" w:hAnsi="Times New Roman"/>
                <w:color w:val="000000"/>
                <w:sz w:val="22"/>
                <w:szCs w:val="22"/>
              </w:rPr>
              <w:t>Veic nepārtrauktus vai periodiskus putekļu, N</w:t>
            </w:r>
            <w:r w:rsidR="009F475C">
              <w:rPr>
                <w:rFonts w:ascii="Times New Roman" w:hAnsi="Times New Roman"/>
                <w:color w:val="000000"/>
                <w:sz w:val="22"/>
                <w:szCs w:val="22"/>
              </w:rPr>
              <w:t>O</w:t>
            </w:r>
            <w:r w:rsidR="00045A57">
              <w:rPr>
                <w:rFonts w:ascii="Times New Roman" w:hAnsi="Times New Roman"/>
                <w:color w:val="000000"/>
                <w:sz w:val="22"/>
                <w:szCs w:val="22"/>
                <w:vertAlign w:val="subscript"/>
              </w:rPr>
              <w:t>X</w:t>
            </w:r>
            <w:r w:rsidR="009F475C">
              <w:rPr>
                <w:rFonts w:ascii="Times New Roman" w:hAnsi="Times New Roman"/>
                <w:color w:val="000000"/>
                <w:sz w:val="22"/>
                <w:szCs w:val="22"/>
              </w:rPr>
              <w:t>, SO</w:t>
            </w:r>
            <w:r w:rsidR="00045A57">
              <w:rPr>
                <w:rFonts w:ascii="Times New Roman" w:hAnsi="Times New Roman"/>
                <w:color w:val="000000"/>
                <w:sz w:val="22"/>
                <w:szCs w:val="22"/>
                <w:vertAlign w:val="subscript"/>
              </w:rPr>
              <w:t>X</w:t>
            </w:r>
            <w:r w:rsidR="009F475C">
              <w:rPr>
                <w:rFonts w:ascii="Times New Roman" w:hAnsi="Times New Roman"/>
                <w:color w:val="000000"/>
                <w:sz w:val="22"/>
                <w:szCs w:val="22"/>
              </w:rPr>
              <w:t xml:space="preserve"> un CO emisiju mērījumus</w:t>
            </w:r>
          </w:p>
        </w:tc>
        <w:tc>
          <w:tcPr>
            <w:tcW w:w="4394" w:type="dxa"/>
          </w:tcPr>
          <w:p w14:paraId="17B68D6A" w14:textId="41DCA79E" w:rsidR="0041288A" w:rsidRPr="009F475C" w:rsidRDefault="0041288A" w:rsidP="00BF1DB9">
            <w:pPr>
              <w:spacing w:after="0" w:line="240" w:lineRule="auto"/>
              <w:rPr>
                <w:rFonts w:ascii="Times New Roman" w:hAnsi="Times New Roman"/>
                <w:color w:val="000000"/>
                <w:lang w:eastAsia="lv-LV"/>
              </w:rPr>
            </w:pPr>
            <w:r w:rsidRPr="009F475C">
              <w:rPr>
                <w:rFonts w:ascii="Times New Roman" w:hAnsi="Times New Roman"/>
                <w:color w:val="000000"/>
              </w:rPr>
              <w:t>Vis</w:t>
            </w:r>
            <w:r w:rsidR="009F475C">
              <w:rPr>
                <w:rFonts w:ascii="Times New Roman" w:hAnsi="Times New Roman"/>
                <w:color w:val="000000"/>
              </w:rPr>
              <w:t>pārīgi piemēro procesiem krāsnī</w:t>
            </w:r>
          </w:p>
        </w:tc>
      </w:tr>
      <w:tr w:rsidR="0041288A" w:rsidRPr="009F475C" w14:paraId="17B68D6F" w14:textId="77777777" w:rsidTr="00E53E94">
        <w:tc>
          <w:tcPr>
            <w:tcW w:w="567" w:type="dxa"/>
          </w:tcPr>
          <w:p w14:paraId="17B68D6C" w14:textId="77777777" w:rsidR="0041288A" w:rsidRPr="009F475C" w:rsidRDefault="0041288A" w:rsidP="00FC0208">
            <w:pPr>
              <w:spacing w:after="0" w:line="240" w:lineRule="auto"/>
              <w:jc w:val="both"/>
              <w:rPr>
                <w:rFonts w:ascii="Times New Roman" w:hAnsi="Times New Roman"/>
                <w:color w:val="000000"/>
                <w:lang w:eastAsia="lv-LV"/>
              </w:rPr>
            </w:pPr>
            <w:r w:rsidRPr="009F475C">
              <w:rPr>
                <w:rFonts w:ascii="Times New Roman" w:hAnsi="Times New Roman"/>
                <w:color w:val="000000"/>
                <w:lang w:eastAsia="lv-LV"/>
              </w:rPr>
              <w:t xml:space="preserve">4. </w:t>
            </w:r>
          </w:p>
        </w:tc>
        <w:tc>
          <w:tcPr>
            <w:tcW w:w="4111" w:type="dxa"/>
          </w:tcPr>
          <w:p w14:paraId="17B68D6D" w14:textId="2245121B" w:rsidR="0041288A" w:rsidRPr="009F475C" w:rsidRDefault="0041288A" w:rsidP="00BF1DB9">
            <w:pPr>
              <w:pStyle w:val="CM1"/>
              <w:rPr>
                <w:rFonts w:ascii="Times New Roman" w:hAnsi="Times New Roman"/>
                <w:color w:val="000000"/>
                <w:sz w:val="22"/>
                <w:szCs w:val="22"/>
              </w:rPr>
            </w:pPr>
            <w:r w:rsidRPr="009F475C">
              <w:rPr>
                <w:rFonts w:ascii="Times New Roman" w:hAnsi="Times New Roman"/>
                <w:color w:val="000000"/>
                <w:sz w:val="22"/>
                <w:szCs w:val="22"/>
              </w:rPr>
              <w:t>Veic nepārtrauktus vai period</w:t>
            </w:r>
            <w:r w:rsidR="009F475C">
              <w:rPr>
                <w:rFonts w:ascii="Times New Roman" w:hAnsi="Times New Roman"/>
                <w:color w:val="000000"/>
                <w:sz w:val="22"/>
                <w:szCs w:val="22"/>
              </w:rPr>
              <w:t>iskus putekļu emisiju mērījumus</w:t>
            </w:r>
          </w:p>
        </w:tc>
        <w:tc>
          <w:tcPr>
            <w:tcW w:w="4394" w:type="dxa"/>
          </w:tcPr>
          <w:p w14:paraId="17B68D6E" w14:textId="17C178ED" w:rsidR="0041288A" w:rsidRPr="009F475C" w:rsidRDefault="0041288A" w:rsidP="00B51950">
            <w:pPr>
              <w:pStyle w:val="CM1"/>
              <w:rPr>
                <w:rFonts w:ascii="Times New Roman" w:hAnsi="Times New Roman"/>
                <w:color w:val="000000"/>
                <w:sz w:val="22"/>
                <w:szCs w:val="22"/>
              </w:rPr>
            </w:pPr>
            <w:r w:rsidRPr="009F475C">
              <w:rPr>
                <w:rFonts w:ascii="Times New Roman" w:hAnsi="Times New Roman"/>
                <w:color w:val="000000"/>
                <w:sz w:val="22"/>
                <w:szCs w:val="22"/>
              </w:rPr>
              <w:t>Piemēro ar krāsni nesaistītiem procesiem. Nelieliem avotiem (&lt;</w:t>
            </w:r>
            <w:r w:rsidR="00B51950" w:rsidRPr="009F475C">
              <w:rPr>
                <w:rFonts w:ascii="Times New Roman" w:hAnsi="Times New Roman"/>
                <w:color w:val="000000"/>
                <w:sz w:val="22"/>
                <w:szCs w:val="22"/>
              </w:rPr>
              <w:t> </w:t>
            </w:r>
            <w:r w:rsidRPr="009F475C">
              <w:rPr>
                <w:rFonts w:ascii="Times New Roman" w:hAnsi="Times New Roman"/>
                <w:color w:val="000000"/>
                <w:sz w:val="22"/>
                <w:szCs w:val="22"/>
              </w:rPr>
              <w:t>10</w:t>
            </w:r>
            <w:r w:rsidR="00B51950" w:rsidRPr="009F475C">
              <w:rPr>
                <w:rFonts w:ascii="Times New Roman" w:hAnsi="Times New Roman"/>
                <w:color w:val="000000"/>
                <w:sz w:val="22"/>
                <w:szCs w:val="22"/>
              </w:rPr>
              <w:t> </w:t>
            </w:r>
            <w:r w:rsidRPr="009F475C">
              <w:rPr>
                <w:rFonts w:ascii="Times New Roman" w:hAnsi="Times New Roman"/>
                <w:color w:val="000000"/>
                <w:sz w:val="22"/>
                <w:szCs w:val="22"/>
              </w:rPr>
              <w:t>000 Nm</w:t>
            </w:r>
            <w:r w:rsidRPr="009F475C">
              <w:rPr>
                <w:rFonts w:ascii="Times New Roman" w:hAnsi="Times New Roman"/>
                <w:color w:val="000000"/>
                <w:sz w:val="22"/>
                <w:szCs w:val="22"/>
                <w:vertAlign w:val="superscript"/>
              </w:rPr>
              <w:t>3</w:t>
            </w:r>
            <w:r w:rsidRPr="009F475C">
              <w:rPr>
                <w:rFonts w:ascii="Times New Roman" w:hAnsi="Times New Roman"/>
                <w:color w:val="000000"/>
                <w:sz w:val="22"/>
                <w:szCs w:val="22"/>
              </w:rPr>
              <w:t xml:space="preserve">/h) mērījumu biežuma vai darbības rādītāju pārbaudes jābalsta uz </w:t>
            </w:r>
            <w:r w:rsidR="009F475C">
              <w:rPr>
                <w:rFonts w:ascii="Times New Roman" w:hAnsi="Times New Roman"/>
                <w:color w:val="000000"/>
                <w:sz w:val="22"/>
                <w:szCs w:val="22"/>
              </w:rPr>
              <w:t>uzturēšanas pārvaldības sistēmu</w:t>
            </w:r>
          </w:p>
        </w:tc>
      </w:tr>
    </w:tbl>
    <w:p w14:paraId="2D95940E" w14:textId="77777777" w:rsidR="00226A94" w:rsidRPr="00C400E9" w:rsidRDefault="00226A94" w:rsidP="00226A94">
      <w:pPr>
        <w:pStyle w:val="Virsraksts"/>
        <w:spacing w:after="0" w:line="240" w:lineRule="auto"/>
        <w:rPr>
          <w:i w:val="0"/>
          <w:sz w:val="24"/>
        </w:rPr>
      </w:pPr>
    </w:p>
    <w:p w14:paraId="17B68D71" w14:textId="77777777" w:rsidR="0041288A" w:rsidRPr="008E5240" w:rsidRDefault="0041288A" w:rsidP="001869CD">
      <w:pPr>
        <w:pStyle w:val="CM4"/>
        <w:jc w:val="both"/>
        <w:rPr>
          <w:rFonts w:ascii="Times New Roman" w:hAnsi="Times New Roman"/>
          <w:color w:val="000000"/>
        </w:rPr>
      </w:pPr>
      <w:r w:rsidRPr="008E5240">
        <w:rPr>
          <w:rFonts w:ascii="Times New Roman" w:hAnsi="Times New Roman"/>
          <w:b/>
          <w:bCs/>
          <w:color w:val="000000"/>
        </w:rPr>
        <w:t xml:space="preserve">Apraksts </w:t>
      </w:r>
    </w:p>
    <w:p w14:paraId="17B68D72" w14:textId="16D132B5" w:rsidR="0041288A" w:rsidRPr="007E65B1" w:rsidRDefault="0041288A" w:rsidP="001869CD">
      <w:pPr>
        <w:pStyle w:val="CM4"/>
        <w:jc w:val="both"/>
        <w:rPr>
          <w:rFonts w:ascii="Times New Roman" w:hAnsi="Times New Roman"/>
          <w:color w:val="000000"/>
          <w:spacing w:val="-2"/>
        </w:rPr>
      </w:pPr>
      <w:r w:rsidRPr="007E65B1">
        <w:rPr>
          <w:rFonts w:ascii="Times New Roman" w:hAnsi="Times New Roman"/>
          <w:color w:val="000000"/>
          <w:spacing w:val="-2"/>
        </w:rPr>
        <w:t xml:space="preserve">Nepārtrauktu vai periodisku </w:t>
      </w:r>
      <w:r w:rsidR="005D78BB">
        <w:rPr>
          <w:rFonts w:ascii="Times New Roman" w:hAnsi="Times New Roman"/>
          <w:color w:val="000000"/>
        </w:rPr>
        <w:t xml:space="preserve">šā pielikuma 59. tabulas </w:t>
      </w:r>
      <w:r w:rsidR="00A70204" w:rsidRPr="007E65B1">
        <w:rPr>
          <w:rFonts w:ascii="Times New Roman" w:hAnsi="Times New Roman"/>
          <w:color w:val="000000"/>
          <w:spacing w:val="-2"/>
        </w:rPr>
        <w:t>3. </w:t>
      </w:r>
      <w:r w:rsidRPr="007E65B1">
        <w:rPr>
          <w:rFonts w:ascii="Times New Roman" w:hAnsi="Times New Roman"/>
          <w:color w:val="000000"/>
          <w:spacing w:val="-2"/>
        </w:rPr>
        <w:t xml:space="preserve">punktā minēto mērījumu izraudzīšanās ir balstīta uz emisijas avotu un paredzētā piesārņotāja veidu. </w:t>
      </w:r>
    </w:p>
    <w:p w14:paraId="17B68D73" w14:textId="1CB01918" w:rsidR="0041288A" w:rsidRPr="008E5240" w:rsidRDefault="0041288A" w:rsidP="001869CD">
      <w:pPr>
        <w:spacing w:after="0" w:line="240" w:lineRule="auto"/>
        <w:jc w:val="both"/>
        <w:rPr>
          <w:rFonts w:ascii="Times New Roman" w:hAnsi="Times New Roman"/>
          <w:color w:val="000000"/>
          <w:sz w:val="24"/>
          <w:szCs w:val="24"/>
        </w:rPr>
      </w:pPr>
      <w:r w:rsidRPr="007E65B1">
        <w:rPr>
          <w:rFonts w:ascii="Times New Roman" w:hAnsi="Times New Roman"/>
          <w:color w:val="000000"/>
          <w:spacing w:val="-2"/>
          <w:sz w:val="24"/>
          <w:szCs w:val="24"/>
        </w:rPr>
        <w:t>Periodiskiem</w:t>
      </w:r>
      <w:r w:rsidRPr="008E5240">
        <w:rPr>
          <w:rFonts w:ascii="Times New Roman" w:hAnsi="Times New Roman"/>
          <w:color w:val="000000"/>
          <w:sz w:val="24"/>
          <w:szCs w:val="24"/>
        </w:rPr>
        <w:t xml:space="preserve"> krāsns darbības procesā radušos putekļu, NO</w:t>
      </w:r>
      <w:r w:rsidR="00045A57">
        <w:rPr>
          <w:rFonts w:ascii="Times New Roman" w:hAnsi="Times New Roman"/>
          <w:color w:val="000000"/>
          <w:sz w:val="24"/>
          <w:szCs w:val="24"/>
          <w:vertAlign w:val="subscript"/>
        </w:rPr>
        <w:t>X</w:t>
      </w:r>
      <w:r w:rsidRPr="008E5240">
        <w:rPr>
          <w:rFonts w:ascii="Times New Roman" w:hAnsi="Times New Roman"/>
          <w:color w:val="000000"/>
          <w:sz w:val="24"/>
          <w:szCs w:val="24"/>
        </w:rPr>
        <w:t>, SO</w:t>
      </w:r>
      <w:r w:rsidR="00045A57">
        <w:rPr>
          <w:rFonts w:ascii="Times New Roman" w:hAnsi="Times New Roman"/>
          <w:color w:val="000000"/>
          <w:sz w:val="24"/>
          <w:szCs w:val="24"/>
          <w:vertAlign w:val="subscript"/>
        </w:rPr>
        <w:t>X</w:t>
      </w:r>
      <w:r w:rsidRPr="008E5240">
        <w:rPr>
          <w:rFonts w:ascii="Times New Roman" w:hAnsi="Times New Roman"/>
          <w:color w:val="000000"/>
          <w:sz w:val="24"/>
          <w:szCs w:val="24"/>
        </w:rPr>
        <w:t xml:space="preserve"> un CO emisiju mērījumiem sniegta norāde attiecībā uz biežumu </w:t>
      </w:r>
      <w:r w:rsidR="00E53E94">
        <w:rPr>
          <w:rFonts w:ascii="Times New Roman" w:hAnsi="Times New Roman"/>
          <w:color w:val="000000"/>
          <w:sz w:val="24"/>
          <w:szCs w:val="24"/>
        </w:rPr>
        <w:t xml:space="preserve">– </w:t>
      </w:r>
      <w:r w:rsidRPr="008E5240">
        <w:rPr>
          <w:rFonts w:ascii="Times New Roman" w:hAnsi="Times New Roman"/>
          <w:color w:val="000000"/>
          <w:sz w:val="24"/>
          <w:szCs w:val="24"/>
        </w:rPr>
        <w:t>vienu reizi mēnesī līdz vienai reizei gadā normālas ekspluatācijas laikā.</w:t>
      </w:r>
    </w:p>
    <w:p w14:paraId="17B68D74" w14:textId="77777777" w:rsidR="0041288A" w:rsidRPr="008E5240" w:rsidRDefault="0041288A" w:rsidP="001869CD">
      <w:pPr>
        <w:spacing w:after="0" w:line="240" w:lineRule="auto"/>
        <w:jc w:val="both"/>
        <w:rPr>
          <w:rFonts w:ascii="Times New Roman" w:hAnsi="Times New Roman"/>
          <w:color w:val="000000"/>
          <w:sz w:val="24"/>
          <w:szCs w:val="24"/>
        </w:rPr>
      </w:pPr>
    </w:p>
    <w:p w14:paraId="17B68D75" w14:textId="77777777" w:rsidR="0041288A" w:rsidRPr="00DE3904" w:rsidRDefault="0041288A" w:rsidP="00BF1DB9">
      <w:pPr>
        <w:pStyle w:val="Virsraksts"/>
        <w:spacing w:after="0" w:line="240" w:lineRule="auto"/>
        <w:rPr>
          <w:b/>
        </w:rPr>
      </w:pPr>
      <w:bookmarkStart w:id="63" w:name="_Toc370812785"/>
      <w:r w:rsidRPr="00DE3904">
        <w:rPr>
          <w:b/>
        </w:rPr>
        <w:lastRenderedPageBreak/>
        <w:t>7.2. Enerģijas patēriņš</w:t>
      </w:r>
      <w:bookmarkEnd w:id="63"/>
      <w:r w:rsidRPr="00DE3904">
        <w:rPr>
          <w:b/>
        </w:rPr>
        <w:t xml:space="preserve"> </w:t>
      </w:r>
    </w:p>
    <w:p w14:paraId="5E5DAB29" w14:textId="77777777" w:rsidR="00226A94" w:rsidRPr="00C400E9" w:rsidRDefault="00226A94" w:rsidP="00226A94">
      <w:pPr>
        <w:pStyle w:val="Virsraksts"/>
        <w:spacing w:after="0" w:line="240" w:lineRule="auto"/>
        <w:rPr>
          <w:i w:val="0"/>
          <w:sz w:val="24"/>
        </w:rPr>
      </w:pPr>
    </w:p>
    <w:p w14:paraId="17B68D76" w14:textId="65F6816E" w:rsidR="0041288A" w:rsidRPr="008E5240" w:rsidRDefault="0041288A" w:rsidP="001869CD">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7.2.1.</w:t>
      </w:r>
      <w:r w:rsidR="009F475C">
        <w:rPr>
          <w:rFonts w:ascii="Times New Roman" w:hAnsi="Times New Roman"/>
          <w:color w:val="000000"/>
          <w:sz w:val="24"/>
          <w:szCs w:val="24"/>
        </w:rPr>
        <w:t> </w:t>
      </w:r>
      <w:r w:rsidRPr="008E5240">
        <w:rPr>
          <w:rFonts w:ascii="Times New Roman" w:hAnsi="Times New Roman"/>
          <w:color w:val="000000"/>
          <w:sz w:val="24"/>
          <w:szCs w:val="24"/>
        </w:rPr>
        <w:t xml:space="preserve">Lai samazinātu siltumenerģijas patēriņu,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9A74CD">
        <w:rPr>
          <w:rFonts w:ascii="Times New Roman" w:hAnsi="Times New Roman"/>
          <w:color w:val="000000"/>
          <w:sz w:val="24"/>
          <w:szCs w:val="24"/>
        </w:rPr>
        <w:t xml:space="preserve">šā pielikuma 60. tabulā minēto </w:t>
      </w:r>
      <w:r w:rsidRPr="008E5240">
        <w:rPr>
          <w:rFonts w:ascii="Times New Roman" w:hAnsi="Times New Roman"/>
          <w:color w:val="000000"/>
          <w:sz w:val="24"/>
          <w:szCs w:val="24"/>
        </w:rPr>
        <w:t xml:space="preserve">tehnisko paņēmienu apvienojums. </w:t>
      </w:r>
    </w:p>
    <w:p w14:paraId="2DAEAC0A" w14:textId="77777777" w:rsidR="00641B2E" w:rsidRPr="00641B2E" w:rsidRDefault="00641B2E" w:rsidP="00641B2E">
      <w:pPr>
        <w:spacing w:after="0" w:line="240" w:lineRule="auto"/>
        <w:jc w:val="both"/>
        <w:rPr>
          <w:rFonts w:ascii="Times New Roman" w:hAnsi="Times New Roman"/>
          <w:color w:val="000000"/>
          <w:sz w:val="16"/>
          <w:szCs w:val="16"/>
        </w:rPr>
      </w:pPr>
    </w:p>
    <w:p w14:paraId="17B68D78" w14:textId="77777777" w:rsidR="0041288A" w:rsidRPr="008E5240" w:rsidRDefault="0041288A" w:rsidP="001869CD">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551BF398" w14:textId="77777777" w:rsidR="00DE1EC0" w:rsidRPr="004E52EF" w:rsidRDefault="00DE1EC0" w:rsidP="00DE1EC0">
      <w:pPr>
        <w:pStyle w:val="Virsraksts"/>
        <w:spacing w:after="0" w:line="240" w:lineRule="auto"/>
        <w:rPr>
          <w:i w:val="0"/>
          <w:sz w:val="10"/>
          <w:szCs w:val="10"/>
        </w:rPr>
      </w:pPr>
    </w:p>
    <w:p w14:paraId="17B68D7A" w14:textId="54819A1E" w:rsidR="0041288A" w:rsidRPr="009F475C" w:rsidRDefault="0041288A" w:rsidP="001869CD">
      <w:pPr>
        <w:spacing w:after="0" w:line="240" w:lineRule="auto"/>
        <w:jc w:val="right"/>
        <w:rPr>
          <w:rFonts w:ascii="Times New Roman" w:hAnsi="Times New Roman"/>
          <w:color w:val="000000"/>
          <w:szCs w:val="24"/>
        </w:rPr>
      </w:pPr>
      <w:r w:rsidRPr="009F475C">
        <w:rPr>
          <w:rFonts w:ascii="Times New Roman" w:hAnsi="Times New Roman"/>
          <w:szCs w:val="24"/>
        </w:rPr>
        <w:t>60</w:t>
      </w:r>
      <w:r w:rsidR="00574B42" w:rsidRPr="009F475C">
        <w:rPr>
          <w:rFonts w:ascii="Times New Roman" w:hAnsi="Times New Roman"/>
          <w:szCs w:val="24"/>
        </w:rPr>
        <w:t>. tabul</w:t>
      </w:r>
      <w:r w:rsidRPr="009F475C">
        <w:rPr>
          <w:rFonts w:ascii="Times New Roman" w:hAnsi="Times New Roman"/>
          <w:szCs w:val="24"/>
        </w:rPr>
        <w:t>a</w:t>
      </w:r>
    </w:p>
    <w:p w14:paraId="2880B464" w14:textId="77777777" w:rsidR="00EB5885" w:rsidRPr="00BB07D1" w:rsidRDefault="00EB5885" w:rsidP="00EB5885">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7"/>
        <w:gridCol w:w="2977"/>
        <w:gridCol w:w="2551"/>
      </w:tblGrid>
      <w:tr w:rsidR="00EB5885" w:rsidRPr="00EB5885" w14:paraId="328EBA97" w14:textId="77777777" w:rsidTr="00BF701D">
        <w:tc>
          <w:tcPr>
            <w:tcW w:w="567" w:type="dxa"/>
            <w:vAlign w:val="center"/>
          </w:tcPr>
          <w:p w14:paraId="6C952BEE" w14:textId="77777777" w:rsidR="00EB5885" w:rsidRPr="00EB5885" w:rsidRDefault="00EB5885" w:rsidP="00F217C7">
            <w:pPr>
              <w:autoSpaceDE w:val="0"/>
              <w:autoSpaceDN w:val="0"/>
              <w:adjustRightInd w:val="0"/>
              <w:spacing w:after="0" w:line="240" w:lineRule="auto"/>
              <w:ind w:left="-57" w:right="-57"/>
              <w:jc w:val="center"/>
              <w:rPr>
                <w:rFonts w:ascii="Times New Roman" w:hAnsi="Times New Roman"/>
                <w:color w:val="000000"/>
                <w:lang w:eastAsia="lv-LV"/>
              </w:rPr>
            </w:pPr>
            <w:r w:rsidRPr="00EB5885">
              <w:rPr>
                <w:rFonts w:ascii="Times New Roman" w:hAnsi="Times New Roman"/>
                <w:color w:val="000000"/>
                <w:lang w:eastAsia="lv-LV"/>
              </w:rPr>
              <w:t>Nr. </w:t>
            </w:r>
          </w:p>
          <w:p w14:paraId="31C32DDE" w14:textId="77777777" w:rsidR="00EB5885" w:rsidRPr="00EB5885" w:rsidRDefault="00EB5885" w:rsidP="00F217C7">
            <w:pPr>
              <w:autoSpaceDE w:val="0"/>
              <w:autoSpaceDN w:val="0"/>
              <w:adjustRightInd w:val="0"/>
              <w:spacing w:after="0" w:line="240" w:lineRule="auto"/>
              <w:ind w:left="-57" w:right="-57"/>
              <w:jc w:val="center"/>
              <w:rPr>
                <w:rFonts w:ascii="Times New Roman" w:hAnsi="Times New Roman"/>
                <w:color w:val="000000"/>
                <w:lang w:eastAsia="lv-LV"/>
              </w:rPr>
            </w:pPr>
            <w:r w:rsidRPr="00EB5885">
              <w:rPr>
                <w:rFonts w:ascii="Times New Roman" w:hAnsi="Times New Roman"/>
                <w:color w:val="000000"/>
                <w:lang w:eastAsia="lv-LV"/>
              </w:rPr>
              <w:t>p. k.</w:t>
            </w:r>
          </w:p>
        </w:tc>
        <w:tc>
          <w:tcPr>
            <w:tcW w:w="2977" w:type="dxa"/>
            <w:vAlign w:val="center"/>
          </w:tcPr>
          <w:p w14:paraId="27C36069" w14:textId="2351F58C" w:rsidR="00EB5885" w:rsidRPr="00EB5885" w:rsidRDefault="00EB5885" w:rsidP="00F217C7">
            <w:pPr>
              <w:autoSpaceDE w:val="0"/>
              <w:autoSpaceDN w:val="0"/>
              <w:adjustRightInd w:val="0"/>
              <w:spacing w:after="0" w:line="240" w:lineRule="auto"/>
              <w:ind w:left="-57" w:right="-57"/>
              <w:jc w:val="center"/>
              <w:rPr>
                <w:rFonts w:ascii="Times New Roman" w:hAnsi="Times New Roman"/>
                <w:color w:val="000000"/>
                <w:lang w:eastAsia="lv-LV"/>
              </w:rPr>
            </w:pPr>
            <w:r w:rsidRPr="00EB5885">
              <w:rPr>
                <w:rFonts w:ascii="Times New Roman" w:hAnsi="Times New Roman"/>
                <w:color w:val="000000"/>
                <w:lang w:eastAsia="lv-LV"/>
              </w:rPr>
              <w:t>Tehniskais paņēmiens</w:t>
            </w:r>
          </w:p>
        </w:tc>
        <w:tc>
          <w:tcPr>
            <w:tcW w:w="2977" w:type="dxa"/>
            <w:vAlign w:val="center"/>
          </w:tcPr>
          <w:p w14:paraId="0D566FEB" w14:textId="722DADF0" w:rsidR="00EB5885" w:rsidRPr="00EB5885" w:rsidRDefault="00EB5885" w:rsidP="00F217C7">
            <w:pPr>
              <w:autoSpaceDE w:val="0"/>
              <w:autoSpaceDN w:val="0"/>
              <w:adjustRightInd w:val="0"/>
              <w:spacing w:after="0" w:line="240" w:lineRule="auto"/>
              <w:ind w:left="-57" w:right="-57"/>
              <w:jc w:val="center"/>
              <w:rPr>
                <w:rFonts w:ascii="Times New Roman" w:hAnsi="Times New Roman"/>
                <w:color w:val="000000"/>
                <w:lang w:eastAsia="lv-LV"/>
              </w:rPr>
            </w:pPr>
            <w:r w:rsidRPr="00EB5885">
              <w:rPr>
                <w:rFonts w:ascii="Times New Roman" w:hAnsi="Times New Roman"/>
                <w:color w:val="000000"/>
                <w:lang w:eastAsia="lv-LV"/>
              </w:rPr>
              <w:t>Apraksts</w:t>
            </w:r>
          </w:p>
        </w:tc>
        <w:tc>
          <w:tcPr>
            <w:tcW w:w="2551" w:type="dxa"/>
            <w:vAlign w:val="center"/>
          </w:tcPr>
          <w:p w14:paraId="481040B2" w14:textId="24A679E5" w:rsidR="00EB5885" w:rsidRPr="00EB5885" w:rsidRDefault="00EB5885" w:rsidP="00F217C7">
            <w:pPr>
              <w:autoSpaceDE w:val="0"/>
              <w:autoSpaceDN w:val="0"/>
              <w:adjustRightInd w:val="0"/>
              <w:spacing w:after="0" w:line="240" w:lineRule="auto"/>
              <w:ind w:left="-57" w:right="-57"/>
              <w:jc w:val="center"/>
              <w:rPr>
                <w:rFonts w:ascii="Times New Roman" w:hAnsi="Times New Roman"/>
                <w:color w:val="000000"/>
                <w:lang w:eastAsia="lv-LV"/>
              </w:rPr>
            </w:pPr>
            <w:r w:rsidRPr="00EB5885">
              <w:rPr>
                <w:rFonts w:ascii="Times New Roman" w:hAnsi="Times New Roman"/>
                <w:color w:val="000000"/>
                <w:lang w:eastAsia="lv-LV"/>
              </w:rPr>
              <w:t>Piemērojamība</w:t>
            </w:r>
          </w:p>
        </w:tc>
      </w:tr>
      <w:tr w:rsidR="0041288A" w:rsidRPr="00EB5885" w14:paraId="17B68D87" w14:textId="77777777" w:rsidTr="00BF701D">
        <w:tc>
          <w:tcPr>
            <w:tcW w:w="567" w:type="dxa"/>
          </w:tcPr>
          <w:p w14:paraId="17B68D81" w14:textId="77777777" w:rsidR="0041288A" w:rsidRPr="00EB5885" w:rsidRDefault="0041288A" w:rsidP="00FC0208">
            <w:pPr>
              <w:spacing w:after="0" w:line="240" w:lineRule="auto"/>
              <w:jc w:val="both"/>
              <w:rPr>
                <w:rFonts w:ascii="Times New Roman" w:hAnsi="Times New Roman"/>
                <w:color w:val="000000"/>
                <w:lang w:eastAsia="lv-LV"/>
              </w:rPr>
            </w:pPr>
            <w:r w:rsidRPr="00EB5885">
              <w:rPr>
                <w:rFonts w:ascii="Times New Roman" w:hAnsi="Times New Roman"/>
                <w:color w:val="000000"/>
                <w:lang w:eastAsia="lv-LV"/>
              </w:rPr>
              <w:t xml:space="preserve">1. </w:t>
            </w:r>
          </w:p>
        </w:tc>
        <w:tc>
          <w:tcPr>
            <w:tcW w:w="2977" w:type="dxa"/>
          </w:tcPr>
          <w:p w14:paraId="17B68D82" w14:textId="4E39EF0D" w:rsidR="0041288A" w:rsidRPr="00EB5885" w:rsidRDefault="0041288A" w:rsidP="00BF1DB9">
            <w:pPr>
              <w:spacing w:after="0" w:line="240" w:lineRule="auto"/>
              <w:rPr>
                <w:rFonts w:ascii="Times New Roman" w:hAnsi="Times New Roman"/>
                <w:color w:val="000000"/>
              </w:rPr>
            </w:pPr>
            <w:r w:rsidRPr="00EB5885">
              <w:rPr>
                <w:rFonts w:ascii="Times New Roman" w:hAnsi="Times New Roman"/>
                <w:color w:val="000000"/>
              </w:rPr>
              <w:t xml:space="preserve">Piemēro uzlabotu optimizētu krāsns sistēmu un </w:t>
            </w:r>
            <w:r w:rsidR="00155885" w:rsidRPr="00602375">
              <w:rPr>
                <w:rFonts w:ascii="Times New Roman" w:hAnsi="Times New Roman"/>
                <w:color w:val="000000"/>
                <w:spacing w:val="-2"/>
                <w:szCs w:val="24"/>
                <w:lang w:eastAsia="lv-LV"/>
              </w:rPr>
              <w:t>netraucētu, stabilu</w:t>
            </w:r>
            <w:r w:rsidRPr="00EB5885">
              <w:rPr>
                <w:rFonts w:ascii="Times New Roman" w:hAnsi="Times New Roman"/>
                <w:color w:val="000000"/>
              </w:rPr>
              <w:t xml:space="preserve"> krāsns darbības procesu, piemērojot: </w:t>
            </w:r>
          </w:p>
          <w:p w14:paraId="17B68D83" w14:textId="17FC55C5" w:rsidR="0041288A" w:rsidRPr="00EB5885" w:rsidRDefault="00EB5885" w:rsidP="00371AA4">
            <w:pPr>
              <w:spacing w:after="0" w:line="240" w:lineRule="auto"/>
              <w:ind w:left="369" w:hanging="227"/>
              <w:rPr>
                <w:rFonts w:ascii="Times New Roman" w:hAnsi="Times New Roman"/>
                <w:color w:val="000000"/>
              </w:rPr>
            </w:pPr>
            <w:r>
              <w:rPr>
                <w:rFonts w:ascii="Times New Roman" w:hAnsi="Times New Roman"/>
                <w:color w:val="000000"/>
              </w:rPr>
              <w:t>1) </w:t>
            </w:r>
            <w:r w:rsidR="0041288A" w:rsidRPr="00EB5885">
              <w:rPr>
                <w:rFonts w:ascii="Times New Roman" w:hAnsi="Times New Roman"/>
                <w:color w:val="000000"/>
              </w:rPr>
              <w:t xml:space="preserve">procesa kontroles optimizāciju; </w:t>
            </w:r>
          </w:p>
          <w:p w14:paraId="17B68D84" w14:textId="026B7119" w:rsidR="0041288A" w:rsidRPr="00EB5885" w:rsidRDefault="00EB5885" w:rsidP="00371AA4">
            <w:pPr>
              <w:spacing w:after="0" w:line="240" w:lineRule="auto"/>
              <w:ind w:left="369" w:hanging="227"/>
              <w:rPr>
                <w:rFonts w:ascii="Times New Roman" w:hAnsi="Times New Roman"/>
                <w:color w:val="000000"/>
                <w:lang w:eastAsia="lv-LV"/>
              </w:rPr>
            </w:pPr>
            <w:r>
              <w:rPr>
                <w:rFonts w:ascii="Times New Roman" w:hAnsi="Times New Roman"/>
                <w:color w:val="000000"/>
              </w:rPr>
              <w:t>2) </w:t>
            </w:r>
            <w:r w:rsidR="0041288A" w:rsidRPr="00EB5885">
              <w:rPr>
                <w:rFonts w:ascii="Times New Roman" w:hAnsi="Times New Roman"/>
                <w:color w:val="000000"/>
              </w:rPr>
              <w:t xml:space="preserve">siltuma atgūšanu no krāsns </w:t>
            </w:r>
            <w:r>
              <w:rPr>
                <w:rFonts w:ascii="Times New Roman" w:hAnsi="Times New Roman"/>
                <w:color w:val="000000"/>
              </w:rPr>
              <w:t>dūmgāzēm un dzesēšanas iekārtām</w:t>
            </w:r>
          </w:p>
        </w:tc>
        <w:tc>
          <w:tcPr>
            <w:tcW w:w="2977" w:type="dxa"/>
          </w:tcPr>
          <w:p w14:paraId="17B68D85" w14:textId="4F935C04" w:rsidR="0041288A" w:rsidRPr="00EB5885" w:rsidRDefault="0041288A" w:rsidP="00BF1DB9">
            <w:pPr>
              <w:spacing w:after="0" w:line="240" w:lineRule="auto"/>
              <w:rPr>
                <w:rFonts w:ascii="Times New Roman" w:hAnsi="Times New Roman"/>
                <w:color w:val="000000"/>
                <w:lang w:eastAsia="lv-LV"/>
              </w:rPr>
            </w:pPr>
            <w:r w:rsidRPr="00EB5885">
              <w:rPr>
                <w:rFonts w:ascii="Times New Roman" w:hAnsi="Times New Roman"/>
                <w:color w:val="000000"/>
              </w:rPr>
              <w:t>Kurināmā enerģijas patēriņa samazināšanai var izmantot dūmgāzu siltuma atgūšanu, sākotnēji karsējot magnezītu. No krāsns atgūto siltumu var izmantot kurināmā, izejvielu un dažu</w:t>
            </w:r>
            <w:r w:rsidR="00EB5885">
              <w:rPr>
                <w:rFonts w:ascii="Times New Roman" w:hAnsi="Times New Roman"/>
                <w:color w:val="000000"/>
              </w:rPr>
              <w:t xml:space="preserve"> iepakojuma materiālu žāvēšanai</w:t>
            </w:r>
          </w:p>
        </w:tc>
        <w:tc>
          <w:tcPr>
            <w:tcW w:w="2551" w:type="dxa"/>
          </w:tcPr>
          <w:p w14:paraId="17B68D86" w14:textId="686F7C31" w:rsidR="0041288A" w:rsidRPr="00EB5885" w:rsidRDefault="0041288A" w:rsidP="00BF1DB9">
            <w:pPr>
              <w:spacing w:after="0" w:line="240" w:lineRule="auto"/>
              <w:rPr>
                <w:rFonts w:ascii="Times New Roman" w:hAnsi="Times New Roman"/>
                <w:color w:val="000000"/>
                <w:lang w:eastAsia="lv-LV"/>
              </w:rPr>
            </w:pPr>
            <w:r w:rsidRPr="00EB5885">
              <w:rPr>
                <w:rFonts w:ascii="Times New Roman" w:hAnsi="Times New Roman"/>
                <w:color w:val="000000"/>
              </w:rPr>
              <w:t>Procesa kontroles optimizācija ir piemērojama visās magnij</w:t>
            </w:r>
            <w:r w:rsidR="00EB5885">
              <w:rPr>
                <w:rFonts w:ascii="Times New Roman" w:hAnsi="Times New Roman"/>
                <w:color w:val="000000"/>
              </w:rPr>
              <w:t>a ražošanā izmantotajās krāsnīs</w:t>
            </w:r>
          </w:p>
        </w:tc>
      </w:tr>
      <w:tr w:rsidR="0041288A" w:rsidRPr="00EB5885" w14:paraId="17B68D8C" w14:textId="77777777" w:rsidTr="00BF701D">
        <w:tc>
          <w:tcPr>
            <w:tcW w:w="567" w:type="dxa"/>
          </w:tcPr>
          <w:p w14:paraId="17B68D88" w14:textId="77777777" w:rsidR="0041288A" w:rsidRPr="00EB5885" w:rsidRDefault="0041288A" w:rsidP="00FC0208">
            <w:pPr>
              <w:spacing w:after="0" w:line="240" w:lineRule="auto"/>
              <w:jc w:val="both"/>
              <w:rPr>
                <w:rFonts w:ascii="Times New Roman" w:hAnsi="Times New Roman"/>
                <w:color w:val="000000"/>
                <w:lang w:eastAsia="lv-LV"/>
              </w:rPr>
            </w:pPr>
            <w:r w:rsidRPr="00EB5885">
              <w:rPr>
                <w:rFonts w:ascii="Times New Roman" w:hAnsi="Times New Roman"/>
                <w:color w:val="000000"/>
                <w:lang w:eastAsia="lv-LV"/>
              </w:rPr>
              <w:t xml:space="preserve">2. </w:t>
            </w:r>
          </w:p>
        </w:tc>
        <w:tc>
          <w:tcPr>
            <w:tcW w:w="2977" w:type="dxa"/>
          </w:tcPr>
          <w:p w14:paraId="17B68D89" w14:textId="77777777" w:rsidR="0041288A" w:rsidRPr="00EB5885" w:rsidRDefault="0041288A" w:rsidP="00BF1DB9">
            <w:pPr>
              <w:spacing w:after="0" w:line="240" w:lineRule="auto"/>
              <w:rPr>
                <w:rFonts w:ascii="Times New Roman" w:hAnsi="Times New Roman"/>
                <w:color w:val="000000"/>
                <w:lang w:eastAsia="lv-LV"/>
              </w:rPr>
            </w:pPr>
            <w:r w:rsidRPr="00EB5885">
              <w:rPr>
                <w:rFonts w:ascii="Times New Roman" w:hAnsi="Times New Roman"/>
                <w:color w:val="000000"/>
              </w:rPr>
              <w:t>Izmanto tādu kurināmo, kas pozitīvi ietekmē siltumenerģijas patēriņu</w:t>
            </w:r>
          </w:p>
        </w:tc>
        <w:tc>
          <w:tcPr>
            <w:tcW w:w="2977" w:type="dxa"/>
          </w:tcPr>
          <w:p w14:paraId="17B68D8A" w14:textId="52E5B29B" w:rsidR="0041288A" w:rsidRPr="00EB5885" w:rsidRDefault="0041288A" w:rsidP="00155885">
            <w:pPr>
              <w:spacing w:after="0" w:line="240" w:lineRule="auto"/>
              <w:rPr>
                <w:rFonts w:ascii="Times New Roman" w:hAnsi="Times New Roman"/>
                <w:color w:val="000000"/>
                <w:lang w:eastAsia="lv-LV"/>
              </w:rPr>
            </w:pPr>
            <w:r w:rsidRPr="00EB5885">
              <w:rPr>
                <w:rFonts w:ascii="Times New Roman" w:hAnsi="Times New Roman"/>
                <w:color w:val="000000"/>
              </w:rPr>
              <w:t>Kurināmā īpašības</w:t>
            </w:r>
            <w:r w:rsidR="00155885">
              <w:rPr>
                <w:rFonts w:ascii="Times New Roman" w:hAnsi="Times New Roman"/>
                <w:color w:val="000000"/>
              </w:rPr>
              <w:t xml:space="preserve"> (</w:t>
            </w:r>
            <w:r w:rsidRPr="00EB5885">
              <w:rPr>
                <w:rFonts w:ascii="Times New Roman" w:hAnsi="Times New Roman"/>
                <w:color w:val="000000"/>
              </w:rPr>
              <w:t>piemēram, augsta siltumspēja un zems mitruma saturs</w:t>
            </w:r>
            <w:r w:rsidR="00155885">
              <w:rPr>
                <w:rFonts w:ascii="Times New Roman" w:hAnsi="Times New Roman"/>
                <w:color w:val="000000"/>
              </w:rPr>
              <w:t>)</w:t>
            </w:r>
            <w:r w:rsidRPr="00EB5885">
              <w:rPr>
                <w:rFonts w:ascii="Times New Roman" w:hAnsi="Times New Roman"/>
                <w:color w:val="000000"/>
              </w:rPr>
              <w:t xml:space="preserve"> pozitīvi i</w:t>
            </w:r>
            <w:r w:rsidR="00EB5885">
              <w:rPr>
                <w:rFonts w:ascii="Times New Roman" w:hAnsi="Times New Roman"/>
                <w:color w:val="000000"/>
              </w:rPr>
              <w:t>etekmē siltumenerģijas patēriņu</w:t>
            </w:r>
          </w:p>
        </w:tc>
        <w:tc>
          <w:tcPr>
            <w:tcW w:w="2551" w:type="dxa"/>
          </w:tcPr>
          <w:p w14:paraId="17B68D8B" w14:textId="2D0E1AB1" w:rsidR="0041288A" w:rsidRPr="00EB5885" w:rsidRDefault="0041288A" w:rsidP="00155885">
            <w:pPr>
              <w:spacing w:after="0" w:line="240" w:lineRule="auto"/>
              <w:rPr>
                <w:rFonts w:ascii="Times New Roman" w:hAnsi="Times New Roman"/>
                <w:color w:val="000000"/>
                <w:lang w:eastAsia="lv-LV"/>
              </w:rPr>
            </w:pPr>
            <w:r w:rsidRPr="00EB5885">
              <w:rPr>
                <w:rFonts w:ascii="Times New Roman" w:hAnsi="Times New Roman"/>
                <w:color w:val="000000"/>
              </w:rPr>
              <w:t xml:space="preserve">Piemēro vispārīgi atkarībā no kurināmā pieejamības, izmantotās krāsns veida, vēlamajām </w:t>
            </w:r>
            <w:r w:rsidR="00155885">
              <w:rPr>
                <w:rFonts w:ascii="Times New Roman" w:hAnsi="Times New Roman"/>
                <w:color w:val="000000"/>
              </w:rPr>
              <w:t>produkta</w:t>
            </w:r>
            <w:r w:rsidRPr="00EB5885">
              <w:rPr>
                <w:rFonts w:ascii="Times New Roman" w:hAnsi="Times New Roman"/>
                <w:color w:val="000000"/>
              </w:rPr>
              <w:t xml:space="preserve"> īpašībām un tehniskajām iespējām kurinām</w:t>
            </w:r>
            <w:r w:rsidR="00EB5885">
              <w:rPr>
                <w:rFonts w:ascii="Times New Roman" w:hAnsi="Times New Roman"/>
                <w:color w:val="000000"/>
              </w:rPr>
              <w:t>o iesmidzināt izvēlētajā krāsnī</w:t>
            </w:r>
          </w:p>
        </w:tc>
      </w:tr>
      <w:tr w:rsidR="0041288A" w:rsidRPr="00EB5885" w14:paraId="17B68D91" w14:textId="77777777" w:rsidTr="00BF701D">
        <w:trPr>
          <w:trHeight w:val="384"/>
        </w:trPr>
        <w:tc>
          <w:tcPr>
            <w:tcW w:w="567" w:type="dxa"/>
          </w:tcPr>
          <w:p w14:paraId="17B68D8D" w14:textId="77777777" w:rsidR="0041288A" w:rsidRPr="00EB5885" w:rsidRDefault="0041288A" w:rsidP="00FC0208">
            <w:pPr>
              <w:spacing w:after="0" w:line="240" w:lineRule="auto"/>
              <w:jc w:val="both"/>
              <w:rPr>
                <w:rFonts w:ascii="Times New Roman" w:hAnsi="Times New Roman"/>
                <w:color w:val="000000"/>
                <w:lang w:eastAsia="lv-LV"/>
              </w:rPr>
            </w:pPr>
            <w:r w:rsidRPr="00EB5885">
              <w:rPr>
                <w:rFonts w:ascii="Times New Roman" w:hAnsi="Times New Roman"/>
                <w:color w:val="000000"/>
                <w:lang w:eastAsia="lv-LV"/>
              </w:rPr>
              <w:t xml:space="preserve">3. </w:t>
            </w:r>
          </w:p>
        </w:tc>
        <w:tc>
          <w:tcPr>
            <w:tcW w:w="2977" w:type="dxa"/>
          </w:tcPr>
          <w:p w14:paraId="17B68D8E" w14:textId="77777777" w:rsidR="0041288A" w:rsidRPr="00EB5885" w:rsidRDefault="0041288A" w:rsidP="00BF1DB9">
            <w:pPr>
              <w:pStyle w:val="CM1"/>
              <w:rPr>
                <w:rFonts w:ascii="Times New Roman" w:hAnsi="Times New Roman"/>
                <w:color w:val="000000"/>
                <w:sz w:val="22"/>
                <w:szCs w:val="22"/>
              </w:rPr>
            </w:pPr>
            <w:r w:rsidRPr="00EB5885">
              <w:rPr>
                <w:rFonts w:ascii="Times New Roman" w:hAnsi="Times New Roman"/>
                <w:color w:val="000000"/>
                <w:sz w:val="22"/>
                <w:szCs w:val="22"/>
              </w:rPr>
              <w:t>Ierobežo pārmērīgu gaisa pieplūdi</w:t>
            </w:r>
          </w:p>
        </w:tc>
        <w:tc>
          <w:tcPr>
            <w:tcW w:w="2977" w:type="dxa"/>
          </w:tcPr>
          <w:p w14:paraId="17B68D8F" w14:textId="0AB57712" w:rsidR="0041288A" w:rsidRPr="00EB5885" w:rsidRDefault="0041288A" w:rsidP="00BF1DB9">
            <w:pPr>
              <w:pStyle w:val="CM1"/>
              <w:rPr>
                <w:rFonts w:ascii="Times New Roman" w:hAnsi="Times New Roman"/>
                <w:color w:val="000000"/>
                <w:sz w:val="22"/>
                <w:szCs w:val="22"/>
              </w:rPr>
            </w:pPr>
            <w:r w:rsidRPr="00EB5885">
              <w:rPr>
                <w:rFonts w:ascii="Times New Roman" w:hAnsi="Times New Roman"/>
                <w:color w:val="000000"/>
                <w:sz w:val="22"/>
                <w:szCs w:val="22"/>
              </w:rPr>
              <w:t>Pārmērīgs skābekļa līmenis, kas nepieciešams vajadzīgās produkta kvalitātes sasniegšanai un optimālai sadegšanai, praksē parasti ir aptuveni 1</w:t>
            </w:r>
            <w:r w:rsidR="00FC557B" w:rsidRPr="00EB5885">
              <w:rPr>
                <w:rFonts w:ascii="Times New Roman" w:hAnsi="Times New Roman"/>
                <w:color w:val="000000"/>
                <w:sz w:val="22"/>
                <w:szCs w:val="22"/>
              </w:rPr>
              <w:t>–</w:t>
            </w:r>
            <w:r w:rsidRPr="00EB5885">
              <w:rPr>
                <w:rFonts w:ascii="Times New Roman" w:hAnsi="Times New Roman"/>
                <w:color w:val="000000"/>
                <w:sz w:val="22"/>
                <w:szCs w:val="22"/>
              </w:rPr>
              <w:t>3</w:t>
            </w:r>
            <w:r w:rsidR="00251F8D" w:rsidRPr="00EB5885">
              <w:rPr>
                <w:rFonts w:ascii="Times New Roman" w:hAnsi="Times New Roman"/>
                <w:color w:val="000000"/>
                <w:sz w:val="22"/>
                <w:szCs w:val="22"/>
              </w:rPr>
              <w:t> %</w:t>
            </w:r>
          </w:p>
        </w:tc>
        <w:tc>
          <w:tcPr>
            <w:tcW w:w="2551" w:type="dxa"/>
          </w:tcPr>
          <w:p w14:paraId="17B68D90" w14:textId="77777777" w:rsidR="0041288A" w:rsidRPr="00EB5885" w:rsidRDefault="0041288A" w:rsidP="00BF1DB9">
            <w:pPr>
              <w:pStyle w:val="CM1"/>
              <w:rPr>
                <w:rFonts w:ascii="Times New Roman" w:hAnsi="Times New Roman"/>
                <w:color w:val="000000"/>
                <w:sz w:val="22"/>
                <w:szCs w:val="22"/>
              </w:rPr>
            </w:pPr>
            <w:r w:rsidRPr="00EB5885">
              <w:rPr>
                <w:rFonts w:ascii="Times New Roman" w:hAnsi="Times New Roman"/>
                <w:color w:val="000000"/>
                <w:sz w:val="22"/>
                <w:szCs w:val="22"/>
              </w:rPr>
              <w:t>Piemēro vispārīgi</w:t>
            </w:r>
          </w:p>
        </w:tc>
      </w:tr>
    </w:tbl>
    <w:p w14:paraId="17B68D92" w14:textId="77777777" w:rsidR="0041288A" w:rsidRPr="008E5240" w:rsidRDefault="0041288A" w:rsidP="001869CD">
      <w:pPr>
        <w:spacing w:after="0" w:line="240" w:lineRule="auto"/>
        <w:jc w:val="both"/>
        <w:rPr>
          <w:rFonts w:ascii="Times New Roman" w:hAnsi="Times New Roman"/>
          <w:color w:val="000000"/>
          <w:sz w:val="24"/>
          <w:szCs w:val="24"/>
          <w:lang w:eastAsia="lv-LV"/>
        </w:rPr>
      </w:pPr>
    </w:p>
    <w:p w14:paraId="17B68D93" w14:textId="77777777" w:rsidR="0041288A" w:rsidRPr="008E5240" w:rsidRDefault="0041288A" w:rsidP="00EE7879">
      <w:pPr>
        <w:pStyle w:val="CM4"/>
        <w:jc w:val="both"/>
        <w:rPr>
          <w:rFonts w:ascii="Times New Roman" w:hAnsi="Times New Roman"/>
          <w:color w:val="000000"/>
        </w:rPr>
      </w:pPr>
      <w:r w:rsidRPr="008E5240">
        <w:rPr>
          <w:rFonts w:ascii="Times New Roman" w:hAnsi="Times New Roman"/>
          <w:b/>
          <w:bCs/>
          <w:color w:val="000000"/>
        </w:rPr>
        <w:t xml:space="preserve">Ar LPTP saistītie patēriņa līmeņi </w:t>
      </w:r>
    </w:p>
    <w:p w14:paraId="17B68D94" w14:textId="1EF00853" w:rsidR="0041288A" w:rsidRPr="00416EC8" w:rsidRDefault="0041288A" w:rsidP="00EE7879">
      <w:pPr>
        <w:pStyle w:val="CM4"/>
        <w:jc w:val="both"/>
        <w:rPr>
          <w:rFonts w:ascii="Times New Roman" w:hAnsi="Times New Roman"/>
          <w:color w:val="000000"/>
          <w:spacing w:val="-2"/>
        </w:rPr>
      </w:pPr>
      <w:r w:rsidRPr="00416EC8">
        <w:rPr>
          <w:rFonts w:ascii="Times New Roman" w:hAnsi="Times New Roman"/>
          <w:color w:val="000000"/>
          <w:spacing w:val="-2"/>
        </w:rPr>
        <w:t>Ar LPTP saistītie siltumenerģijas patēriņa līmeņi ir 6</w:t>
      </w:r>
      <w:r w:rsidR="00FC557B" w:rsidRPr="00416EC8">
        <w:rPr>
          <w:rFonts w:ascii="Times New Roman" w:hAnsi="Times New Roman"/>
          <w:color w:val="000000"/>
          <w:spacing w:val="-2"/>
        </w:rPr>
        <w:t>–</w:t>
      </w:r>
      <w:r w:rsidRPr="00416EC8">
        <w:rPr>
          <w:rFonts w:ascii="Times New Roman" w:hAnsi="Times New Roman"/>
          <w:color w:val="000000"/>
          <w:spacing w:val="-2"/>
        </w:rPr>
        <w:t>12 GJ/t atkarībā no procesa un produkta</w:t>
      </w:r>
      <w:r w:rsidRPr="00416EC8">
        <w:rPr>
          <w:rStyle w:val="FootnoteReference"/>
          <w:rFonts w:ascii="Times New Roman" w:hAnsi="Times New Roman"/>
          <w:color w:val="000000"/>
          <w:spacing w:val="-2"/>
        </w:rPr>
        <w:footnoteReference w:id="1"/>
      </w:r>
      <w:r w:rsidRPr="00416EC8">
        <w:rPr>
          <w:rFonts w:ascii="Times New Roman" w:hAnsi="Times New Roman"/>
          <w:color w:val="000000"/>
          <w:spacing w:val="-2"/>
        </w:rPr>
        <w:t xml:space="preserve">. </w:t>
      </w:r>
    </w:p>
    <w:p w14:paraId="649791C1" w14:textId="77777777" w:rsidR="00306C98" w:rsidRDefault="00306C98" w:rsidP="00EE7879">
      <w:pPr>
        <w:spacing w:after="0" w:line="240" w:lineRule="auto"/>
        <w:jc w:val="both"/>
        <w:rPr>
          <w:rFonts w:ascii="Times New Roman" w:hAnsi="Times New Roman"/>
          <w:color w:val="000000"/>
          <w:spacing w:val="-2"/>
          <w:sz w:val="24"/>
          <w:szCs w:val="24"/>
        </w:rPr>
      </w:pPr>
    </w:p>
    <w:p w14:paraId="17B68D95" w14:textId="4FD2E844" w:rsidR="0041288A" w:rsidRPr="00416EC8" w:rsidRDefault="0041288A" w:rsidP="00EE7879">
      <w:pPr>
        <w:spacing w:after="0" w:line="240" w:lineRule="auto"/>
        <w:jc w:val="both"/>
        <w:rPr>
          <w:rFonts w:ascii="Times New Roman" w:hAnsi="Times New Roman"/>
          <w:color w:val="000000"/>
          <w:spacing w:val="-2"/>
          <w:sz w:val="24"/>
          <w:szCs w:val="24"/>
        </w:rPr>
      </w:pPr>
      <w:r w:rsidRPr="00416EC8">
        <w:rPr>
          <w:rFonts w:ascii="Times New Roman" w:hAnsi="Times New Roman"/>
          <w:color w:val="000000"/>
          <w:spacing w:val="-2"/>
          <w:sz w:val="24"/>
          <w:szCs w:val="24"/>
        </w:rPr>
        <w:t xml:space="preserve">7.2.2. Lai samazinātu elektroenerģijas patēriņu, </w:t>
      </w:r>
      <w:r w:rsidR="00DE7C1A" w:rsidRPr="00416EC8">
        <w:rPr>
          <w:rFonts w:ascii="Times New Roman" w:hAnsi="Times New Roman"/>
          <w:color w:val="000000"/>
          <w:spacing w:val="-2"/>
          <w:sz w:val="24"/>
          <w:szCs w:val="24"/>
        </w:rPr>
        <w:t xml:space="preserve">atbilstoši </w:t>
      </w:r>
      <w:r w:rsidRPr="00416EC8">
        <w:rPr>
          <w:rFonts w:ascii="Times New Roman" w:hAnsi="Times New Roman"/>
          <w:color w:val="000000"/>
          <w:spacing w:val="-2"/>
          <w:sz w:val="24"/>
          <w:szCs w:val="24"/>
        </w:rPr>
        <w:t xml:space="preserve">LPTP jāizmanto viens no </w:t>
      </w:r>
      <w:r w:rsidR="005336C7" w:rsidRPr="00416EC8">
        <w:rPr>
          <w:rFonts w:ascii="Times New Roman" w:hAnsi="Times New Roman"/>
          <w:spacing w:val="-2"/>
          <w:sz w:val="24"/>
          <w:szCs w:val="24"/>
        </w:rPr>
        <w:t xml:space="preserve">šā pielikuma </w:t>
      </w:r>
      <w:r w:rsidR="00315704" w:rsidRPr="00416EC8">
        <w:rPr>
          <w:rFonts w:ascii="Times New Roman" w:hAnsi="Times New Roman"/>
          <w:color w:val="000000"/>
          <w:spacing w:val="-2"/>
          <w:sz w:val="24"/>
          <w:szCs w:val="24"/>
        </w:rPr>
        <w:t xml:space="preserve">61. tabulā minētajiem </w:t>
      </w:r>
      <w:r w:rsidRPr="00416EC8">
        <w:rPr>
          <w:rFonts w:ascii="Times New Roman" w:hAnsi="Times New Roman"/>
          <w:color w:val="000000"/>
          <w:spacing w:val="-2"/>
          <w:sz w:val="24"/>
          <w:szCs w:val="24"/>
        </w:rPr>
        <w:t>tehniskajiem paņēmieniem vai to apvienojums.</w:t>
      </w:r>
    </w:p>
    <w:p w14:paraId="210AC823" w14:textId="77777777" w:rsidR="00641B2E" w:rsidRPr="00641B2E" w:rsidRDefault="00641B2E" w:rsidP="00641B2E">
      <w:pPr>
        <w:spacing w:after="0" w:line="240" w:lineRule="auto"/>
        <w:jc w:val="both"/>
        <w:rPr>
          <w:rFonts w:ascii="Times New Roman" w:hAnsi="Times New Roman"/>
          <w:color w:val="000000"/>
          <w:sz w:val="16"/>
          <w:szCs w:val="16"/>
        </w:rPr>
      </w:pPr>
    </w:p>
    <w:p w14:paraId="17B68D98" w14:textId="77777777" w:rsidR="0041288A" w:rsidRPr="008E5240" w:rsidRDefault="0041288A" w:rsidP="00EE7879">
      <w:pPr>
        <w:autoSpaceDE w:val="0"/>
        <w:autoSpaceDN w:val="0"/>
        <w:adjustRightInd w:val="0"/>
        <w:spacing w:after="0" w:line="240" w:lineRule="auto"/>
        <w:jc w:val="center"/>
        <w:rPr>
          <w:rFonts w:ascii="Times New Roman" w:hAnsi="Times New Roman"/>
          <w:b/>
          <w:bCs/>
          <w:color w:val="000000"/>
          <w:sz w:val="24"/>
          <w:szCs w:val="24"/>
          <w:lang w:eastAsia="lv-LV"/>
        </w:rPr>
      </w:pPr>
      <w:r w:rsidRPr="008E5240">
        <w:rPr>
          <w:rFonts w:ascii="Times New Roman" w:hAnsi="Times New Roman"/>
          <w:b/>
          <w:bCs/>
          <w:color w:val="000000"/>
          <w:sz w:val="24"/>
          <w:szCs w:val="24"/>
          <w:lang w:eastAsia="lv-LV"/>
        </w:rPr>
        <w:t>Tehniskie paņēmieni</w:t>
      </w:r>
    </w:p>
    <w:p w14:paraId="2C5CE0F1" w14:textId="77777777" w:rsidR="00DE1EC0" w:rsidRPr="004E52EF" w:rsidRDefault="00DE1EC0" w:rsidP="00DE1EC0">
      <w:pPr>
        <w:pStyle w:val="Virsraksts"/>
        <w:spacing w:after="0" w:line="240" w:lineRule="auto"/>
        <w:rPr>
          <w:i w:val="0"/>
          <w:sz w:val="10"/>
          <w:szCs w:val="10"/>
        </w:rPr>
      </w:pPr>
    </w:p>
    <w:p w14:paraId="17B68D9A" w14:textId="747269E1" w:rsidR="0041288A" w:rsidRPr="008171EF" w:rsidRDefault="0041288A" w:rsidP="00EE7879">
      <w:pPr>
        <w:spacing w:after="0" w:line="240" w:lineRule="auto"/>
        <w:jc w:val="right"/>
        <w:rPr>
          <w:rFonts w:ascii="Times New Roman" w:hAnsi="Times New Roman"/>
          <w:szCs w:val="24"/>
        </w:rPr>
      </w:pPr>
      <w:r w:rsidRPr="008171EF">
        <w:rPr>
          <w:rFonts w:ascii="Times New Roman" w:hAnsi="Times New Roman"/>
          <w:szCs w:val="24"/>
        </w:rPr>
        <w:t>61</w:t>
      </w:r>
      <w:r w:rsidR="00574B42" w:rsidRPr="008171EF">
        <w:rPr>
          <w:rFonts w:ascii="Times New Roman" w:hAnsi="Times New Roman"/>
          <w:szCs w:val="24"/>
        </w:rPr>
        <w:t>. tabul</w:t>
      </w:r>
      <w:r w:rsidRPr="008171EF">
        <w:rPr>
          <w:rFonts w:ascii="Times New Roman" w:hAnsi="Times New Roman"/>
          <w:szCs w:val="24"/>
        </w:rPr>
        <w:t>a</w:t>
      </w:r>
    </w:p>
    <w:p w14:paraId="1C37C42F"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3C8F6D50" w14:textId="77777777" w:rsidTr="008171EF">
        <w:tc>
          <w:tcPr>
            <w:tcW w:w="567" w:type="dxa"/>
            <w:vAlign w:val="center"/>
          </w:tcPr>
          <w:p w14:paraId="226DF16E"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6ED3BED5"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4C4CE238"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8171EF" w14:paraId="17B68DA1" w14:textId="77777777" w:rsidTr="008171EF">
        <w:tc>
          <w:tcPr>
            <w:tcW w:w="567" w:type="dxa"/>
          </w:tcPr>
          <w:p w14:paraId="17B68D9F"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1. </w:t>
            </w:r>
          </w:p>
        </w:tc>
        <w:tc>
          <w:tcPr>
            <w:tcW w:w="8505" w:type="dxa"/>
          </w:tcPr>
          <w:p w14:paraId="17B68DA0" w14:textId="33B78496"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rPr>
              <w:t>Iz</w:t>
            </w:r>
            <w:r w:rsidR="008171EF">
              <w:rPr>
                <w:rFonts w:ascii="Times New Roman" w:hAnsi="Times New Roman"/>
                <w:color w:val="000000"/>
                <w:szCs w:val="24"/>
              </w:rPr>
              <w:t xml:space="preserve">manto </w:t>
            </w:r>
            <w:proofErr w:type="spellStart"/>
            <w:r w:rsidR="008171EF">
              <w:rPr>
                <w:rFonts w:ascii="Times New Roman" w:hAnsi="Times New Roman"/>
                <w:color w:val="000000"/>
                <w:szCs w:val="24"/>
              </w:rPr>
              <w:t>energopārvaldības</w:t>
            </w:r>
            <w:proofErr w:type="spellEnd"/>
            <w:r w:rsidR="008171EF">
              <w:rPr>
                <w:rFonts w:ascii="Times New Roman" w:hAnsi="Times New Roman"/>
                <w:color w:val="000000"/>
                <w:szCs w:val="24"/>
              </w:rPr>
              <w:t xml:space="preserve"> sistēmu</w:t>
            </w:r>
          </w:p>
        </w:tc>
      </w:tr>
      <w:tr w:rsidR="0041288A" w:rsidRPr="008171EF" w14:paraId="17B68DA4" w14:textId="77777777" w:rsidTr="008171EF">
        <w:tc>
          <w:tcPr>
            <w:tcW w:w="567" w:type="dxa"/>
          </w:tcPr>
          <w:p w14:paraId="17B68DA2"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2. </w:t>
            </w:r>
          </w:p>
        </w:tc>
        <w:tc>
          <w:tcPr>
            <w:tcW w:w="8505" w:type="dxa"/>
          </w:tcPr>
          <w:p w14:paraId="17B68DA3" w14:textId="49285418"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rPr>
              <w:t>Izmanto energoefektīvas smalcināšanas iekārtas un citas a</w:t>
            </w:r>
            <w:r w:rsidR="008171EF">
              <w:rPr>
                <w:rFonts w:ascii="Times New Roman" w:hAnsi="Times New Roman"/>
                <w:color w:val="000000"/>
                <w:szCs w:val="24"/>
              </w:rPr>
              <w:t>r elektrību darbināmas iekārtas</w:t>
            </w:r>
          </w:p>
        </w:tc>
      </w:tr>
    </w:tbl>
    <w:p w14:paraId="4074C665" w14:textId="77777777" w:rsidR="00226A94" w:rsidRPr="00C400E9" w:rsidRDefault="00226A94" w:rsidP="00226A94">
      <w:pPr>
        <w:pStyle w:val="Virsraksts"/>
        <w:spacing w:after="0" w:line="240" w:lineRule="auto"/>
        <w:rPr>
          <w:i w:val="0"/>
          <w:sz w:val="24"/>
        </w:rPr>
      </w:pPr>
      <w:bookmarkStart w:id="64" w:name="_Toc370812786"/>
    </w:p>
    <w:p w14:paraId="17B68DA6" w14:textId="5F0AB070" w:rsidR="0041288A" w:rsidRPr="00DE3904" w:rsidRDefault="001A7C1B" w:rsidP="00BF1DB9">
      <w:pPr>
        <w:pStyle w:val="Virsraksts"/>
        <w:spacing w:after="0" w:line="240" w:lineRule="auto"/>
        <w:rPr>
          <w:b/>
        </w:rPr>
      </w:pPr>
      <w:r>
        <w:rPr>
          <w:b/>
        </w:rPr>
        <w:br w:type="page"/>
      </w:r>
      <w:r w:rsidR="0041288A" w:rsidRPr="00DE3904">
        <w:rPr>
          <w:b/>
        </w:rPr>
        <w:lastRenderedPageBreak/>
        <w:t>7.3. Putekļu emisijas</w:t>
      </w:r>
      <w:bookmarkEnd w:id="64"/>
      <w:r w:rsidR="0041288A" w:rsidRPr="00DE3904">
        <w:rPr>
          <w:b/>
        </w:rPr>
        <w:t xml:space="preserve"> </w:t>
      </w:r>
    </w:p>
    <w:p w14:paraId="181A3520" w14:textId="77777777" w:rsidR="00226A94" w:rsidRPr="00C400E9" w:rsidRDefault="00226A94" w:rsidP="00226A94">
      <w:pPr>
        <w:pStyle w:val="Virsraksts"/>
        <w:spacing w:after="0" w:line="240" w:lineRule="auto"/>
        <w:rPr>
          <w:i w:val="0"/>
          <w:sz w:val="24"/>
        </w:rPr>
      </w:pPr>
      <w:bookmarkStart w:id="65" w:name="_Toc370812787"/>
    </w:p>
    <w:p w14:paraId="17B68DA7" w14:textId="056CE2CC" w:rsidR="0041288A" w:rsidRPr="00DE3904" w:rsidRDefault="0041288A" w:rsidP="00BF1DB9">
      <w:pPr>
        <w:pStyle w:val="Virsraksts"/>
        <w:spacing w:after="0" w:line="240" w:lineRule="auto"/>
        <w:rPr>
          <w:sz w:val="24"/>
        </w:rPr>
      </w:pPr>
      <w:r w:rsidRPr="00DE3904">
        <w:rPr>
          <w:sz w:val="24"/>
        </w:rPr>
        <w:t>7.3.1. Difūzās putekļu emisijas</w:t>
      </w:r>
      <w:bookmarkEnd w:id="65"/>
      <w:r w:rsidR="00CF2293" w:rsidRPr="00DE3904">
        <w:rPr>
          <w:sz w:val="24"/>
        </w:rPr>
        <w:t xml:space="preserve"> </w:t>
      </w:r>
    </w:p>
    <w:p w14:paraId="17B68DA8" w14:textId="79C5FF80" w:rsidR="0041288A" w:rsidRPr="008E5240" w:rsidRDefault="0041288A" w:rsidP="00DE7C1A">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7.3.1.1.</w:t>
      </w:r>
      <w:r w:rsidR="007E65B1">
        <w:rPr>
          <w:rFonts w:ascii="Times New Roman" w:hAnsi="Times New Roman"/>
          <w:color w:val="000000"/>
          <w:sz w:val="24"/>
          <w:szCs w:val="24"/>
        </w:rPr>
        <w:t> </w:t>
      </w:r>
      <w:r w:rsidRPr="008E5240">
        <w:rPr>
          <w:rFonts w:ascii="Times New Roman" w:hAnsi="Times New Roman"/>
          <w:color w:val="000000"/>
          <w:sz w:val="24"/>
          <w:szCs w:val="24"/>
        </w:rPr>
        <w:t xml:space="preserve">Lai samazinātu un novērstu difūzās putekļu emisijas darbībās, kurās rodas putekļi,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62.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rPr>
        <w:t>tehniskajiem paņēmieniem vai to apvienojums.</w:t>
      </w:r>
    </w:p>
    <w:p w14:paraId="35ACABA6" w14:textId="77777777" w:rsidR="00641B2E" w:rsidRPr="00641B2E" w:rsidRDefault="00641B2E" w:rsidP="00641B2E">
      <w:pPr>
        <w:spacing w:after="0" w:line="240" w:lineRule="auto"/>
        <w:jc w:val="both"/>
        <w:rPr>
          <w:rFonts w:ascii="Times New Roman" w:hAnsi="Times New Roman"/>
          <w:color w:val="000000"/>
          <w:sz w:val="16"/>
          <w:szCs w:val="16"/>
        </w:rPr>
      </w:pPr>
    </w:p>
    <w:p w14:paraId="17B68DAB" w14:textId="77777777" w:rsidR="0041288A" w:rsidRPr="008E5240" w:rsidRDefault="0041288A" w:rsidP="0089320F">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color w:val="000000"/>
          <w:sz w:val="24"/>
          <w:szCs w:val="24"/>
        </w:rPr>
        <w:t xml:space="preserve"> </w:t>
      </w:r>
      <w:r w:rsidRPr="008E5240">
        <w:rPr>
          <w:rFonts w:ascii="Times New Roman" w:hAnsi="Times New Roman"/>
          <w:b/>
          <w:bCs/>
          <w:color w:val="000000"/>
          <w:sz w:val="24"/>
          <w:szCs w:val="24"/>
          <w:lang w:eastAsia="lv-LV"/>
        </w:rPr>
        <w:t>Tehniskie paņēmieni</w:t>
      </w:r>
    </w:p>
    <w:p w14:paraId="022E4569" w14:textId="77777777" w:rsidR="00DE1EC0" w:rsidRPr="004E52EF" w:rsidRDefault="00DE1EC0" w:rsidP="00DE1EC0">
      <w:pPr>
        <w:pStyle w:val="Virsraksts"/>
        <w:spacing w:after="0" w:line="240" w:lineRule="auto"/>
        <w:rPr>
          <w:i w:val="0"/>
          <w:sz w:val="10"/>
          <w:szCs w:val="10"/>
        </w:rPr>
      </w:pPr>
    </w:p>
    <w:p w14:paraId="17B68DAD" w14:textId="22F845FA" w:rsidR="0041288A" w:rsidRPr="008171EF" w:rsidRDefault="0041288A" w:rsidP="002B3371">
      <w:pPr>
        <w:spacing w:after="0" w:line="240" w:lineRule="auto"/>
        <w:jc w:val="right"/>
        <w:rPr>
          <w:rFonts w:ascii="Times New Roman" w:hAnsi="Times New Roman"/>
          <w:szCs w:val="24"/>
        </w:rPr>
      </w:pPr>
      <w:r w:rsidRPr="008171EF">
        <w:rPr>
          <w:rFonts w:ascii="Times New Roman" w:hAnsi="Times New Roman"/>
          <w:szCs w:val="24"/>
        </w:rPr>
        <w:t>62</w:t>
      </w:r>
      <w:r w:rsidR="00574B42" w:rsidRPr="008171EF">
        <w:rPr>
          <w:rFonts w:ascii="Times New Roman" w:hAnsi="Times New Roman"/>
          <w:szCs w:val="24"/>
        </w:rPr>
        <w:t>. tabul</w:t>
      </w:r>
      <w:r w:rsidRPr="008171EF">
        <w:rPr>
          <w:rFonts w:ascii="Times New Roman" w:hAnsi="Times New Roman"/>
          <w:szCs w:val="24"/>
        </w:rPr>
        <w:t>a</w:t>
      </w:r>
    </w:p>
    <w:p w14:paraId="65617046"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526AD022" w14:textId="77777777" w:rsidTr="008171EF">
        <w:tc>
          <w:tcPr>
            <w:tcW w:w="567" w:type="dxa"/>
            <w:vAlign w:val="center"/>
          </w:tcPr>
          <w:p w14:paraId="661D21F1"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06AC05B4"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10637421"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8171EF" w14:paraId="17B68DB4" w14:textId="77777777" w:rsidTr="008171EF">
        <w:tc>
          <w:tcPr>
            <w:tcW w:w="567" w:type="dxa"/>
          </w:tcPr>
          <w:p w14:paraId="17B68DB2"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1. </w:t>
            </w:r>
          </w:p>
        </w:tc>
        <w:tc>
          <w:tcPr>
            <w:tcW w:w="8505" w:type="dxa"/>
          </w:tcPr>
          <w:p w14:paraId="17B68DB3" w14:textId="4368011D"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rPr>
              <w:t>Izmanto vienkārš</w:t>
            </w:r>
            <w:r w:rsidR="008171EF">
              <w:rPr>
                <w:rFonts w:ascii="Times New Roman" w:hAnsi="Times New Roman"/>
                <w:color w:val="000000"/>
                <w:szCs w:val="24"/>
              </w:rPr>
              <w:t>u un lineāru telpas izvietojumu</w:t>
            </w:r>
          </w:p>
        </w:tc>
      </w:tr>
      <w:tr w:rsidR="0041288A" w:rsidRPr="008171EF" w14:paraId="17B68DB7" w14:textId="77777777" w:rsidTr="008171EF">
        <w:tc>
          <w:tcPr>
            <w:tcW w:w="567" w:type="dxa"/>
          </w:tcPr>
          <w:p w14:paraId="17B68DB5"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2. </w:t>
            </w:r>
          </w:p>
        </w:tc>
        <w:tc>
          <w:tcPr>
            <w:tcW w:w="8505" w:type="dxa"/>
          </w:tcPr>
          <w:p w14:paraId="17B68DB6" w14:textId="19C97E78" w:rsidR="0041288A" w:rsidRPr="008171EF" w:rsidRDefault="00155885" w:rsidP="00155885">
            <w:pPr>
              <w:spacing w:after="0" w:line="240" w:lineRule="auto"/>
              <w:ind w:right="-57"/>
              <w:rPr>
                <w:rFonts w:ascii="Times New Roman" w:hAnsi="Times New Roman"/>
                <w:color w:val="000000"/>
                <w:szCs w:val="24"/>
                <w:lang w:eastAsia="lv-LV"/>
              </w:rPr>
            </w:pPr>
            <w:r>
              <w:rPr>
                <w:rFonts w:ascii="Times New Roman" w:hAnsi="Times New Roman"/>
                <w:color w:val="000000"/>
                <w:szCs w:val="24"/>
              </w:rPr>
              <w:t>Nodrošina l</w:t>
            </w:r>
            <w:r w:rsidR="0041288A" w:rsidRPr="008171EF">
              <w:rPr>
                <w:rFonts w:ascii="Times New Roman" w:hAnsi="Times New Roman"/>
                <w:color w:val="000000"/>
                <w:szCs w:val="24"/>
              </w:rPr>
              <w:t>ab</w:t>
            </w:r>
            <w:r>
              <w:rPr>
                <w:rFonts w:ascii="Times New Roman" w:hAnsi="Times New Roman"/>
                <w:color w:val="000000"/>
                <w:szCs w:val="24"/>
              </w:rPr>
              <w:t>u</w:t>
            </w:r>
            <w:r w:rsidR="0041288A" w:rsidRPr="008171EF">
              <w:rPr>
                <w:rFonts w:ascii="Times New Roman" w:hAnsi="Times New Roman"/>
                <w:color w:val="000000"/>
                <w:szCs w:val="24"/>
              </w:rPr>
              <w:t xml:space="preserve"> ēku un ceļu apsaimniekošan</w:t>
            </w:r>
            <w:r>
              <w:rPr>
                <w:rFonts w:ascii="Times New Roman" w:hAnsi="Times New Roman"/>
                <w:color w:val="000000"/>
                <w:szCs w:val="24"/>
              </w:rPr>
              <w:t>u</w:t>
            </w:r>
            <w:r w:rsidR="0041288A" w:rsidRPr="008171EF">
              <w:rPr>
                <w:rFonts w:ascii="Times New Roman" w:hAnsi="Times New Roman"/>
                <w:color w:val="000000"/>
                <w:szCs w:val="24"/>
              </w:rPr>
              <w:t xml:space="preserve"> un atbilstoš</w:t>
            </w:r>
            <w:r>
              <w:rPr>
                <w:rFonts w:ascii="Times New Roman" w:hAnsi="Times New Roman"/>
                <w:color w:val="000000"/>
                <w:szCs w:val="24"/>
              </w:rPr>
              <w:t>u</w:t>
            </w:r>
            <w:r w:rsidR="0041288A" w:rsidRPr="008171EF">
              <w:rPr>
                <w:rFonts w:ascii="Times New Roman" w:hAnsi="Times New Roman"/>
                <w:color w:val="000000"/>
                <w:szCs w:val="24"/>
              </w:rPr>
              <w:t xml:space="preserve"> un p</w:t>
            </w:r>
            <w:r w:rsidR="008171EF">
              <w:rPr>
                <w:rFonts w:ascii="Times New Roman" w:hAnsi="Times New Roman"/>
                <w:color w:val="000000"/>
                <w:szCs w:val="24"/>
              </w:rPr>
              <w:t>ilnīg</w:t>
            </w:r>
            <w:r>
              <w:rPr>
                <w:rFonts w:ascii="Times New Roman" w:hAnsi="Times New Roman"/>
                <w:color w:val="000000"/>
                <w:szCs w:val="24"/>
              </w:rPr>
              <w:t>u</w:t>
            </w:r>
            <w:r w:rsidR="008171EF">
              <w:rPr>
                <w:rFonts w:ascii="Times New Roman" w:hAnsi="Times New Roman"/>
                <w:color w:val="000000"/>
                <w:szCs w:val="24"/>
              </w:rPr>
              <w:t xml:space="preserve"> iekārtas tehnisk</w:t>
            </w:r>
            <w:r>
              <w:rPr>
                <w:rFonts w:ascii="Times New Roman" w:hAnsi="Times New Roman"/>
                <w:color w:val="000000"/>
                <w:szCs w:val="24"/>
              </w:rPr>
              <w:t>o</w:t>
            </w:r>
            <w:r w:rsidR="008171EF">
              <w:rPr>
                <w:rFonts w:ascii="Times New Roman" w:hAnsi="Times New Roman"/>
                <w:color w:val="000000"/>
                <w:szCs w:val="24"/>
              </w:rPr>
              <w:t xml:space="preserve"> apkop</w:t>
            </w:r>
            <w:r>
              <w:rPr>
                <w:rFonts w:ascii="Times New Roman" w:hAnsi="Times New Roman"/>
                <w:color w:val="000000"/>
                <w:szCs w:val="24"/>
              </w:rPr>
              <w:t>i</w:t>
            </w:r>
          </w:p>
        </w:tc>
      </w:tr>
      <w:tr w:rsidR="0041288A" w:rsidRPr="008171EF" w14:paraId="17B68DBA" w14:textId="77777777" w:rsidTr="008171EF">
        <w:tc>
          <w:tcPr>
            <w:tcW w:w="567" w:type="dxa"/>
          </w:tcPr>
          <w:p w14:paraId="17B68DB8"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3.</w:t>
            </w:r>
          </w:p>
        </w:tc>
        <w:tc>
          <w:tcPr>
            <w:tcW w:w="8505" w:type="dxa"/>
          </w:tcPr>
          <w:p w14:paraId="17B68DB9" w14:textId="16502CEC" w:rsidR="0041288A" w:rsidRPr="008171EF" w:rsidRDefault="0041288A" w:rsidP="008171EF">
            <w:pPr>
              <w:spacing w:after="0" w:line="240" w:lineRule="auto"/>
              <w:rPr>
                <w:rFonts w:ascii="Times New Roman" w:hAnsi="Times New Roman"/>
                <w:color w:val="000000"/>
                <w:szCs w:val="24"/>
              </w:rPr>
            </w:pPr>
            <w:r w:rsidRPr="008171EF">
              <w:rPr>
                <w:rFonts w:ascii="Times New Roman" w:hAnsi="Times New Roman"/>
                <w:color w:val="000000"/>
                <w:szCs w:val="24"/>
              </w:rPr>
              <w:t>V</w:t>
            </w:r>
            <w:r w:rsidR="008171EF">
              <w:rPr>
                <w:rFonts w:ascii="Times New Roman" w:hAnsi="Times New Roman"/>
                <w:color w:val="000000"/>
                <w:szCs w:val="24"/>
              </w:rPr>
              <w:t>eic izejvielu kaudžu laistīšanu</w:t>
            </w:r>
          </w:p>
        </w:tc>
      </w:tr>
      <w:tr w:rsidR="0041288A" w:rsidRPr="008171EF" w14:paraId="17B68DBD" w14:textId="77777777" w:rsidTr="008171EF">
        <w:tc>
          <w:tcPr>
            <w:tcW w:w="567" w:type="dxa"/>
          </w:tcPr>
          <w:p w14:paraId="17B68DBB"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4.</w:t>
            </w:r>
          </w:p>
        </w:tc>
        <w:tc>
          <w:tcPr>
            <w:tcW w:w="8505" w:type="dxa"/>
          </w:tcPr>
          <w:p w14:paraId="17B68DBC" w14:textId="60D0DDE0" w:rsidR="0041288A" w:rsidRPr="008171EF" w:rsidRDefault="0041288A" w:rsidP="00155885">
            <w:pPr>
              <w:pStyle w:val="CM1"/>
              <w:rPr>
                <w:rFonts w:ascii="Times New Roman" w:hAnsi="Times New Roman"/>
                <w:color w:val="000000"/>
                <w:sz w:val="22"/>
              </w:rPr>
            </w:pPr>
            <w:r w:rsidRPr="008171EF">
              <w:rPr>
                <w:rFonts w:ascii="Times New Roman" w:hAnsi="Times New Roman"/>
                <w:color w:val="000000"/>
                <w:sz w:val="22"/>
              </w:rPr>
              <w:t>Norobežo/iekapsulē putekļus radošas darbības</w:t>
            </w:r>
            <w:r w:rsidR="00155885">
              <w:rPr>
                <w:rFonts w:ascii="Times New Roman" w:hAnsi="Times New Roman"/>
                <w:color w:val="000000"/>
                <w:sz w:val="22"/>
              </w:rPr>
              <w:t xml:space="preserve"> (</w:t>
            </w:r>
            <w:r w:rsidRPr="008171EF">
              <w:rPr>
                <w:rFonts w:ascii="Times New Roman" w:hAnsi="Times New Roman"/>
                <w:color w:val="000000"/>
                <w:sz w:val="22"/>
              </w:rPr>
              <w:t>pie</w:t>
            </w:r>
            <w:r w:rsidR="008171EF">
              <w:rPr>
                <w:rFonts w:ascii="Times New Roman" w:hAnsi="Times New Roman"/>
                <w:color w:val="000000"/>
                <w:sz w:val="22"/>
              </w:rPr>
              <w:t>mēram, smalcināšana</w:t>
            </w:r>
            <w:r w:rsidR="00155885">
              <w:rPr>
                <w:rFonts w:ascii="Times New Roman" w:hAnsi="Times New Roman"/>
                <w:color w:val="000000"/>
                <w:sz w:val="22"/>
              </w:rPr>
              <w:t>,</w:t>
            </w:r>
            <w:r w:rsidR="008171EF">
              <w:rPr>
                <w:rFonts w:ascii="Times New Roman" w:hAnsi="Times New Roman"/>
                <w:color w:val="000000"/>
                <w:sz w:val="22"/>
              </w:rPr>
              <w:t xml:space="preserve"> sijāšana</w:t>
            </w:r>
            <w:r w:rsidR="00155885">
              <w:rPr>
                <w:rFonts w:ascii="Times New Roman" w:hAnsi="Times New Roman"/>
                <w:color w:val="000000"/>
                <w:sz w:val="22"/>
              </w:rPr>
              <w:t>)</w:t>
            </w:r>
          </w:p>
        </w:tc>
      </w:tr>
      <w:tr w:rsidR="0041288A" w:rsidRPr="008171EF" w14:paraId="17B68DC0" w14:textId="77777777" w:rsidTr="008171EF">
        <w:tc>
          <w:tcPr>
            <w:tcW w:w="567" w:type="dxa"/>
          </w:tcPr>
          <w:p w14:paraId="17B68DBE"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5.</w:t>
            </w:r>
          </w:p>
        </w:tc>
        <w:tc>
          <w:tcPr>
            <w:tcW w:w="8505" w:type="dxa"/>
          </w:tcPr>
          <w:p w14:paraId="17B68DBF" w14:textId="7EC2AB61" w:rsidR="0041288A" w:rsidRPr="008171EF" w:rsidRDefault="00AF7D43" w:rsidP="008171EF">
            <w:pPr>
              <w:pStyle w:val="CM1"/>
              <w:rPr>
                <w:rFonts w:ascii="Times New Roman" w:hAnsi="Times New Roman"/>
                <w:color w:val="000000"/>
                <w:sz w:val="22"/>
              </w:rPr>
            </w:pPr>
            <w:r>
              <w:rPr>
                <w:rFonts w:ascii="Times New Roman" w:hAnsi="Times New Roman"/>
                <w:color w:val="000000"/>
                <w:sz w:val="22"/>
              </w:rPr>
              <w:t>J</w:t>
            </w:r>
            <w:r w:rsidR="0041288A" w:rsidRPr="008171EF">
              <w:rPr>
                <w:rFonts w:ascii="Times New Roman" w:hAnsi="Times New Roman"/>
                <w:color w:val="000000"/>
                <w:sz w:val="22"/>
              </w:rPr>
              <w:t>a ir iespējama putekļu emisiju izdalīšanās no putekļainiem materiāliem, izmanto slēgtus konveijerus un elevatorus, kas pēc sa</w:t>
            </w:r>
            <w:r w:rsidR="008171EF">
              <w:rPr>
                <w:rFonts w:ascii="Times New Roman" w:hAnsi="Times New Roman"/>
                <w:color w:val="000000"/>
                <w:sz w:val="22"/>
              </w:rPr>
              <w:t>vas uzbūves ir noslēgta sistēma</w:t>
            </w:r>
          </w:p>
        </w:tc>
      </w:tr>
      <w:tr w:rsidR="0041288A" w:rsidRPr="008171EF" w14:paraId="17B68DC3" w14:textId="77777777" w:rsidTr="008171EF">
        <w:tc>
          <w:tcPr>
            <w:tcW w:w="567" w:type="dxa"/>
          </w:tcPr>
          <w:p w14:paraId="17B68DC1"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6. </w:t>
            </w:r>
          </w:p>
        </w:tc>
        <w:tc>
          <w:tcPr>
            <w:tcW w:w="8505" w:type="dxa"/>
          </w:tcPr>
          <w:p w14:paraId="17B68DC2" w14:textId="1EF08CDD" w:rsidR="0041288A" w:rsidRPr="008171EF" w:rsidRDefault="0041288A" w:rsidP="00F86BA2">
            <w:pPr>
              <w:pStyle w:val="CM1"/>
              <w:rPr>
                <w:rFonts w:ascii="Times New Roman" w:hAnsi="Times New Roman"/>
                <w:color w:val="000000"/>
                <w:sz w:val="22"/>
              </w:rPr>
            </w:pPr>
            <w:r w:rsidRPr="008171EF">
              <w:rPr>
                <w:rFonts w:ascii="Times New Roman" w:hAnsi="Times New Roman"/>
                <w:color w:val="000000"/>
                <w:sz w:val="22"/>
              </w:rPr>
              <w:t>Lai risinātu ar putekļiem piesātināta gaisa masu pārvietošanos pildīšanas darbību laikā, izm</w:t>
            </w:r>
            <w:r w:rsidR="00F86BA2">
              <w:rPr>
                <w:rFonts w:ascii="Times New Roman" w:hAnsi="Times New Roman"/>
                <w:color w:val="000000"/>
                <w:sz w:val="22"/>
              </w:rPr>
              <w:t>anto atbilstoša</w:t>
            </w:r>
            <w:r w:rsidRPr="008171EF">
              <w:rPr>
                <w:rFonts w:ascii="Times New Roman" w:hAnsi="Times New Roman"/>
                <w:color w:val="000000"/>
                <w:sz w:val="22"/>
              </w:rPr>
              <w:t xml:space="preserve"> tilpuma uzglabāšanas tvertnes un </w:t>
            </w:r>
            <w:r w:rsidR="008171EF">
              <w:rPr>
                <w:rFonts w:ascii="Times New Roman" w:hAnsi="Times New Roman"/>
                <w:color w:val="000000"/>
                <w:sz w:val="22"/>
              </w:rPr>
              <w:t xml:space="preserve">aprīko </w:t>
            </w:r>
            <w:r w:rsidR="00F86BA2">
              <w:rPr>
                <w:rFonts w:ascii="Times New Roman" w:hAnsi="Times New Roman"/>
                <w:color w:val="000000"/>
                <w:sz w:val="22"/>
              </w:rPr>
              <w:t xml:space="preserve">tās </w:t>
            </w:r>
            <w:r w:rsidR="008171EF">
              <w:rPr>
                <w:rFonts w:ascii="Times New Roman" w:hAnsi="Times New Roman"/>
                <w:color w:val="000000"/>
                <w:sz w:val="22"/>
              </w:rPr>
              <w:t>ar filtriem</w:t>
            </w:r>
          </w:p>
        </w:tc>
      </w:tr>
      <w:tr w:rsidR="0041288A" w:rsidRPr="008171EF" w14:paraId="17B68DC6" w14:textId="77777777" w:rsidTr="008171EF">
        <w:tc>
          <w:tcPr>
            <w:tcW w:w="567" w:type="dxa"/>
          </w:tcPr>
          <w:p w14:paraId="17B68DC4"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7. </w:t>
            </w:r>
          </w:p>
        </w:tc>
        <w:tc>
          <w:tcPr>
            <w:tcW w:w="8505" w:type="dxa"/>
          </w:tcPr>
          <w:p w14:paraId="17B68DC5" w14:textId="69835124"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Cirkulācijas procesu izmanto</w:t>
            </w:r>
            <w:r w:rsidR="008171EF">
              <w:rPr>
                <w:rFonts w:ascii="Times New Roman" w:hAnsi="Times New Roman"/>
                <w:color w:val="000000"/>
                <w:sz w:val="22"/>
              </w:rPr>
              <w:t xml:space="preserve"> pneimatiskās pievades sistēmās</w:t>
            </w:r>
          </w:p>
        </w:tc>
      </w:tr>
      <w:tr w:rsidR="0041288A" w:rsidRPr="008171EF" w14:paraId="17B68DC9" w14:textId="77777777" w:rsidTr="008171EF">
        <w:tc>
          <w:tcPr>
            <w:tcW w:w="567" w:type="dxa"/>
          </w:tcPr>
          <w:p w14:paraId="17B68DC7"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8.</w:t>
            </w:r>
          </w:p>
        </w:tc>
        <w:tc>
          <w:tcPr>
            <w:tcW w:w="8505" w:type="dxa"/>
          </w:tcPr>
          <w:p w14:paraId="17B68DC8" w14:textId="6108BB3D"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Samazina ga</w:t>
            </w:r>
            <w:r w:rsidR="008171EF">
              <w:rPr>
                <w:rFonts w:ascii="Times New Roman" w:hAnsi="Times New Roman"/>
                <w:color w:val="000000"/>
                <w:sz w:val="22"/>
              </w:rPr>
              <w:t>isa izplūdes un noplūdes vietas</w:t>
            </w:r>
          </w:p>
        </w:tc>
      </w:tr>
      <w:tr w:rsidR="0041288A" w:rsidRPr="008171EF" w14:paraId="17B68DCC" w14:textId="77777777" w:rsidTr="008171EF">
        <w:tc>
          <w:tcPr>
            <w:tcW w:w="567" w:type="dxa"/>
          </w:tcPr>
          <w:p w14:paraId="17B68DCA"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9. </w:t>
            </w:r>
          </w:p>
        </w:tc>
        <w:tc>
          <w:tcPr>
            <w:tcW w:w="8505" w:type="dxa"/>
          </w:tcPr>
          <w:p w14:paraId="17B68DCB" w14:textId="5EB31322"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Izmanto automātiskas</w:t>
            </w:r>
            <w:r w:rsidR="008171EF">
              <w:rPr>
                <w:rFonts w:ascii="Times New Roman" w:hAnsi="Times New Roman"/>
                <w:color w:val="000000"/>
                <w:sz w:val="22"/>
              </w:rPr>
              <w:t xml:space="preserve"> iekārtas un kontroles sistēmas</w:t>
            </w:r>
          </w:p>
        </w:tc>
      </w:tr>
      <w:tr w:rsidR="0041288A" w:rsidRPr="008171EF" w14:paraId="17B68DCF" w14:textId="77777777" w:rsidTr="008171EF">
        <w:tc>
          <w:tcPr>
            <w:tcW w:w="567" w:type="dxa"/>
          </w:tcPr>
          <w:p w14:paraId="17B68DCD"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10. </w:t>
            </w:r>
          </w:p>
        </w:tc>
        <w:tc>
          <w:tcPr>
            <w:tcW w:w="8505" w:type="dxa"/>
          </w:tcPr>
          <w:p w14:paraId="17B68DCE" w14:textId="59A9E181"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Izmanto nepārt</w:t>
            </w:r>
            <w:r w:rsidR="008171EF">
              <w:rPr>
                <w:rFonts w:ascii="Times New Roman" w:hAnsi="Times New Roman"/>
                <w:color w:val="000000"/>
                <w:sz w:val="22"/>
              </w:rPr>
              <w:t>rauktas un netraucētas darbības</w:t>
            </w:r>
          </w:p>
        </w:tc>
      </w:tr>
    </w:tbl>
    <w:p w14:paraId="71371CF8" w14:textId="77777777" w:rsidR="00226A94" w:rsidRPr="00C400E9" w:rsidRDefault="00226A94" w:rsidP="00226A94">
      <w:pPr>
        <w:pStyle w:val="Virsraksts"/>
        <w:spacing w:after="0" w:line="240" w:lineRule="auto"/>
        <w:rPr>
          <w:i w:val="0"/>
          <w:sz w:val="24"/>
        </w:rPr>
      </w:pPr>
      <w:bookmarkStart w:id="66" w:name="_Toc370812788"/>
    </w:p>
    <w:p w14:paraId="17B68DD1" w14:textId="67BA0A63" w:rsidR="0041288A" w:rsidRPr="008171EF" w:rsidRDefault="0041288A" w:rsidP="00BF1DB9">
      <w:pPr>
        <w:pStyle w:val="Virsraksts"/>
        <w:spacing w:after="0" w:line="240" w:lineRule="auto"/>
        <w:jc w:val="both"/>
        <w:rPr>
          <w:sz w:val="24"/>
        </w:rPr>
      </w:pPr>
      <w:r w:rsidRPr="008171EF">
        <w:rPr>
          <w:sz w:val="24"/>
        </w:rPr>
        <w:t>7.3.2. Novadītas putekļu emisijas no darbībām, kurās rodas putekļi</w:t>
      </w:r>
      <w:r w:rsidR="00F86BA2">
        <w:rPr>
          <w:sz w:val="24"/>
        </w:rPr>
        <w:t xml:space="preserve"> (</w:t>
      </w:r>
      <w:r w:rsidRPr="008171EF">
        <w:rPr>
          <w:sz w:val="24"/>
        </w:rPr>
        <w:t>izņemot apdedzināšanas procesus</w:t>
      </w:r>
      <w:bookmarkEnd w:id="66"/>
      <w:r w:rsidR="00F86BA2">
        <w:rPr>
          <w:sz w:val="24"/>
        </w:rPr>
        <w:t>)</w:t>
      </w:r>
    </w:p>
    <w:p w14:paraId="17B68DD2" w14:textId="058998EC" w:rsidR="0041288A" w:rsidRPr="007E65B1" w:rsidRDefault="0041288A" w:rsidP="00667F74">
      <w:pPr>
        <w:spacing w:after="0" w:line="240" w:lineRule="auto"/>
        <w:jc w:val="both"/>
        <w:rPr>
          <w:rFonts w:ascii="Times New Roman" w:hAnsi="Times New Roman"/>
          <w:color w:val="000000"/>
          <w:spacing w:val="-2"/>
          <w:sz w:val="24"/>
          <w:szCs w:val="24"/>
        </w:rPr>
      </w:pPr>
      <w:r w:rsidRPr="007E65B1">
        <w:rPr>
          <w:rFonts w:ascii="Times New Roman" w:hAnsi="Times New Roman"/>
          <w:color w:val="000000"/>
          <w:spacing w:val="-2"/>
          <w:sz w:val="24"/>
          <w:szCs w:val="24"/>
        </w:rPr>
        <w:t>7.3.2.1.</w:t>
      </w:r>
      <w:r w:rsidR="007E65B1">
        <w:rPr>
          <w:rFonts w:ascii="Times New Roman" w:hAnsi="Times New Roman"/>
          <w:color w:val="000000"/>
          <w:spacing w:val="-2"/>
          <w:sz w:val="24"/>
          <w:szCs w:val="24"/>
        </w:rPr>
        <w:t> </w:t>
      </w:r>
      <w:r w:rsidRPr="007E65B1">
        <w:rPr>
          <w:rFonts w:ascii="Times New Roman" w:hAnsi="Times New Roman"/>
          <w:color w:val="000000"/>
          <w:spacing w:val="-2"/>
          <w:sz w:val="24"/>
          <w:szCs w:val="24"/>
        </w:rPr>
        <w:t>Lai samazinātu novadītas putekļu emisijas darbībās, kurās rodas putekļi</w:t>
      </w:r>
      <w:r w:rsidR="00F86BA2">
        <w:rPr>
          <w:rFonts w:ascii="Times New Roman" w:hAnsi="Times New Roman"/>
          <w:color w:val="000000"/>
          <w:spacing w:val="-2"/>
          <w:sz w:val="24"/>
          <w:szCs w:val="24"/>
        </w:rPr>
        <w:t xml:space="preserve"> (</w:t>
      </w:r>
      <w:r w:rsidRPr="007E65B1">
        <w:rPr>
          <w:rFonts w:ascii="Times New Roman" w:hAnsi="Times New Roman"/>
          <w:color w:val="000000"/>
          <w:spacing w:val="-2"/>
          <w:sz w:val="24"/>
          <w:szCs w:val="24"/>
        </w:rPr>
        <w:t>izņemot apde</w:t>
      </w:r>
      <w:r w:rsidR="007E65B1">
        <w:rPr>
          <w:rFonts w:ascii="Times New Roman" w:hAnsi="Times New Roman"/>
          <w:color w:val="000000"/>
          <w:spacing w:val="-2"/>
          <w:sz w:val="24"/>
          <w:szCs w:val="24"/>
        </w:rPr>
        <w:softHyphen/>
      </w:r>
      <w:r w:rsidRPr="007E65B1">
        <w:rPr>
          <w:rFonts w:ascii="Times New Roman" w:hAnsi="Times New Roman"/>
          <w:color w:val="000000"/>
          <w:spacing w:val="-2"/>
          <w:sz w:val="24"/>
          <w:szCs w:val="24"/>
        </w:rPr>
        <w:t>dzināšanas procesus</w:t>
      </w:r>
      <w:r w:rsidR="00F86BA2">
        <w:rPr>
          <w:rFonts w:ascii="Times New Roman" w:hAnsi="Times New Roman"/>
          <w:color w:val="000000"/>
          <w:spacing w:val="-2"/>
          <w:sz w:val="24"/>
          <w:szCs w:val="24"/>
        </w:rPr>
        <w:t>)</w:t>
      </w:r>
      <w:r w:rsidRPr="007E65B1">
        <w:rPr>
          <w:rFonts w:ascii="Times New Roman" w:hAnsi="Times New Roman"/>
          <w:color w:val="000000"/>
          <w:spacing w:val="-2"/>
          <w:sz w:val="24"/>
          <w:szCs w:val="24"/>
        </w:rPr>
        <w:t xml:space="preserve">, </w:t>
      </w:r>
      <w:r w:rsidR="00DE7C1A" w:rsidRPr="007E65B1">
        <w:rPr>
          <w:rFonts w:ascii="Times New Roman" w:hAnsi="Times New Roman"/>
          <w:color w:val="000000"/>
          <w:spacing w:val="-2"/>
          <w:sz w:val="24"/>
          <w:szCs w:val="24"/>
        </w:rPr>
        <w:t xml:space="preserve">atbilstoši </w:t>
      </w:r>
      <w:r w:rsidRPr="007E65B1">
        <w:rPr>
          <w:rFonts w:ascii="Times New Roman" w:hAnsi="Times New Roman"/>
          <w:color w:val="000000"/>
          <w:spacing w:val="-2"/>
          <w:sz w:val="24"/>
          <w:szCs w:val="24"/>
        </w:rPr>
        <w:t xml:space="preserve">LPTP jāizmanto viens no </w:t>
      </w:r>
      <w:r w:rsidR="005336C7" w:rsidRPr="007E65B1">
        <w:rPr>
          <w:rFonts w:ascii="Times New Roman" w:hAnsi="Times New Roman"/>
          <w:spacing w:val="-2"/>
          <w:sz w:val="24"/>
          <w:szCs w:val="24"/>
        </w:rPr>
        <w:t xml:space="preserve">šā pielikuma </w:t>
      </w:r>
      <w:r w:rsidR="00315704" w:rsidRPr="007E65B1">
        <w:rPr>
          <w:rFonts w:ascii="Times New Roman" w:hAnsi="Times New Roman"/>
          <w:color w:val="000000"/>
          <w:spacing w:val="-2"/>
          <w:sz w:val="24"/>
          <w:szCs w:val="24"/>
        </w:rPr>
        <w:t xml:space="preserve">63. tabulā minētajiem </w:t>
      </w:r>
      <w:r w:rsidRPr="007E65B1">
        <w:rPr>
          <w:rFonts w:ascii="Times New Roman" w:hAnsi="Times New Roman"/>
          <w:color w:val="000000"/>
          <w:spacing w:val="-2"/>
          <w:sz w:val="24"/>
          <w:szCs w:val="24"/>
        </w:rPr>
        <w:t xml:space="preserve">dūmgāzu attīrīšanas tehniskajiem paņēmieniem un jāizmanto uzturēšanas pārvaldības sistēma, kurā īpaša uzmanība pievērsta filtru darbībai. </w:t>
      </w:r>
    </w:p>
    <w:p w14:paraId="3C41DD57" w14:textId="77777777" w:rsidR="00641B2E" w:rsidRPr="00641B2E" w:rsidRDefault="00641B2E" w:rsidP="00641B2E">
      <w:pPr>
        <w:spacing w:after="0" w:line="240" w:lineRule="auto"/>
        <w:jc w:val="both"/>
        <w:rPr>
          <w:rFonts w:ascii="Times New Roman" w:hAnsi="Times New Roman"/>
          <w:color w:val="000000"/>
          <w:sz w:val="16"/>
          <w:szCs w:val="16"/>
        </w:rPr>
      </w:pPr>
    </w:p>
    <w:p w14:paraId="17B68DD4" w14:textId="77777777" w:rsidR="0041288A" w:rsidRPr="008E5240" w:rsidRDefault="0041288A" w:rsidP="00816AD5">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4429880A" w14:textId="77777777" w:rsidR="00DE1EC0" w:rsidRPr="004E52EF" w:rsidRDefault="00DE1EC0" w:rsidP="00DE1EC0">
      <w:pPr>
        <w:pStyle w:val="Virsraksts"/>
        <w:spacing w:after="0" w:line="240" w:lineRule="auto"/>
        <w:rPr>
          <w:i w:val="0"/>
          <w:sz w:val="10"/>
          <w:szCs w:val="10"/>
        </w:rPr>
      </w:pPr>
    </w:p>
    <w:p w14:paraId="17B68DD6" w14:textId="2CFBDB49" w:rsidR="0041288A" w:rsidRPr="008171EF" w:rsidRDefault="0041288A" w:rsidP="00816AD5">
      <w:pPr>
        <w:spacing w:after="0" w:line="240" w:lineRule="auto"/>
        <w:jc w:val="right"/>
        <w:rPr>
          <w:rFonts w:ascii="Times New Roman" w:hAnsi="Times New Roman"/>
          <w:szCs w:val="24"/>
        </w:rPr>
      </w:pPr>
      <w:r w:rsidRPr="008171EF">
        <w:rPr>
          <w:rFonts w:ascii="Times New Roman" w:hAnsi="Times New Roman"/>
          <w:szCs w:val="24"/>
        </w:rPr>
        <w:t>63</w:t>
      </w:r>
      <w:r w:rsidR="00574B42" w:rsidRPr="008171EF">
        <w:rPr>
          <w:rFonts w:ascii="Times New Roman" w:hAnsi="Times New Roman"/>
          <w:szCs w:val="24"/>
        </w:rPr>
        <w:t>. tabul</w:t>
      </w:r>
      <w:r w:rsidRPr="008171EF">
        <w:rPr>
          <w:rFonts w:ascii="Times New Roman" w:hAnsi="Times New Roman"/>
          <w:szCs w:val="24"/>
        </w:rPr>
        <w:t>a</w:t>
      </w:r>
    </w:p>
    <w:p w14:paraId="424083C6"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953"/>
      </w:tblGrid>
      <w:tr w:rsidR="00D405BC" w:rsidRPr="00EC62DD" w14:paraId="31489861" w14:textId="77777777" w:rsidTr="007E65B1">
        <w:tc>
          <w:tcPr>
            <w:tcW w:w="567" w:type="dxa"/>
            <w:vAlign w:val="center"/>
          </w:tcPr>
          <w:p w14:paraId="400C16DA"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2AD56D75"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2552" w:type="dxa"/>
            <w:vAlign w:val="center"/>
          </w:tcPr>
          <w:p w14:paraId="58D4E730"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5953" w:type="dxa"/>
            <w:vAlign w:val="center"/>
          </w:tcPr>
          <w:p w14:paraId="7AB5F36D"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8171EF" w14:paraId="17B68DDF" w14:textId="77777777" w:rsidTr="007E65B1">
        <w:tc>
          <w:tcPr>
            <w:tcW w:w="567" w:type="dxa"/>
          </w:tcPr>
          <w:p w14:paraId="17B68DDC"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1. </w:t>
            </w:r>
          </w:p>
        </w:tc>
        <w:tc>
          <w:tcPr>
            <w:tcW w:w="2552" w:type="dxa"/>
          </w:tcPr>
          <w:p w14:paraId="17B68DDD" w14:textId="77777777"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Auduma filtri</w:t>
            </w:r>
          </w:p>
        </w:tc>
        <w:tc>
          <w:tcPr>
            <w:tcW w:w="5953" w:type="dxa"/>
          </w:tcPr>
          <w:p w14:paraId="17B68DDE" w14:textId="208A8E7D"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Vispārīgi piemēro visās magnija oksīda ražošanas iekārtās, jo īpaši putekļainās darbībās, si</w:t>
            </w:r>
            <w:r w:rsidR="008171EF">
              <w:rPr>
                <w:rFonts w:ascii="Times New Roman" w:hAnsi="Times New Roman"/>
                <w:color w:val="000000"/>
                <w:szCs w:val="24"/>
              </w:rPr>
              <w:t>jāšanā, smalcināšanā un malšanā</w:t>
            </w:r>
          </w:p>
        </w:tc>
      </w:tr>
      <w:tr w:rsidR="0041288A" w:rsidRPr="008171EF" w14:paraId="17B68DE3" w14:textId="77777777" w:rsidTr="007E65B1">
        <w:tc>
          <w:tcPr>
            <w:tcW w:w="567" w:type="dxa"/>
          </w:tcPr>
          <w:p w14:paraId="17B68DE0"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2. </w:t>
            </w:r>
          </w:p>
        </w:tc>
        <w:tc>
          <w:tcPr>
            <w:tcW w:w="2552" w:type="dxa"/>
          </w:tcPr>
          <w:p w14:paraId="17B68DE1" w14:textId="408C8BDB" w:rsidR="0041288A" w:rsidRPr="008171EF" w:rsidRDefault="006B76C6" w:rsidP="008171EF">
            <w:pPr>
              <w:spacing w:after="0" w:line="240" w:lineRule="auto"/>
              <w:rPr>
                <w:rFonts w:ascii="Times New Roman" w:hAnsi="Times New Roman"/>
                <w:b/>
                <w:szCs w:val="24"/>
              </w:rPr>
            </w:pPr>
            <w:r w:rsidRPr="008171EF">
              <w:rPr>
                <w:rFonts w:ascii="Times New Roman" w:hAnsi="Times New Roman"/>
                <w:color w:val="000000"/>
                <w:szCs w:val="24"/>
              </w:rPr>
              <w:t>Centrbēdzes atdalīšana/</w:t>
            </w:r>
            <w:r w:rsidR="00922EB0">
              <w:rPr>
                <w:rFonts w:ascii="Times New Roman" w:hAnsi="Times New Roman"/>
                <w:color w:val="000000"/>
                <w:szCs w:val="24"/>
              </w:rPr>
              <w:br/>
            </w:r>
            <w:r w:rsidR="0041288A" w:rsidRPr="008171EF">
              <w:rPr>
                <w:rFonts w:ascii="Times New Roman" w:hAnsi="Times New Roman"/>
                <w:color w:val="000000"/>
                <w:szCs w:val="24"/>
              </w:rPr>
              <w:t>cikloni</w:t>
            </w:r>
          </w:p>
        </w:tc>
        <w:tc>
          <w:tcPr>
            <w:tcW w:w="5953" w:type="dxa"/>
          </w:tcPr>
          <w:p w14:paraId="17B68DE2" w14:textId="6CBDEEF9"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No sistēmas atkarīgas ierobežotas atdalīšanā dēļ cikloni galvenokārt piemērojami kā sākotnējie atdalītāji putek</w:t>
            </w:r>
            <w:r w:rsidR="008171EF">
              <w:rPr>
                <w:rFonts w:ascii="Times New Roman" w:hAnsi="Times New Roman"/>
                <w:color w:val="000000"/>
                <w:szCs w:val="24"/>
              </w:rPr>
              <w:t>ļu rupjajām daļiņām un dūmgāzēm</w:t>
            </w:r>
          </w:p>
        </w:tc>
      </w:tr>
      <w:tr w:rsidR="0041288A" w:rsidRPr="008171EF" w14:paraId="17B68DE7" w14:textId="77777777" w:rsidTr="007E65B1">
        <w:tc>
          <w:tcPr>
            <w:tcW w:w="567" w:type="dxa"/>
          </w:tcPr>
          <w:p w14:paraId="17B68DE4"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3. </w:t>
            </w:r>
          </w:p>
        </w:tc>
        <w:tc>
          <w:tcPr>
            <w:tcW w:w="2552" w:type="dxa"/>
          </w:tcPr>
          <w:p w14:paraId="17B68DE5" w14:textId="77777777"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Slapjā putekļu atdalīšana</w:t>
            </w:r>
          </w:p>
        </w:tc>
        <w:tc>
          <w:tcPr>
            <w:tcW w:w="5953" w:type="dxa"/>
          </w:tcPr>
          <w:p w14:paraId="17B68DE6" w14:textId="77777777"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Piemēro vispārīgi</w:t>
            </w:r>
          </w:p>
        </w:tc>
      </w:tr>
      <w:tr w:rsidR="0041288A" w:rsidRPr="008E5240" w14:paraId="17B68DE9" w14:textId="77777777" w:rsidTr="008171EF">
        <w:tc>
          <w:tcPr>
            <w:tcW w:w="9072" w:type="dxa"/>
            <w:gridSpan w:val="3"/>
          </w:tcPr>
          <w:p w14:paraId="17B68DE8" w14:textId="71641C9F" w:rsidR="0041288A" w:rsidRPr="00DF4FFC" w:rsidRDefault="00CD6D75" w:rsidP="00816AD5">
            <w:pPr>
              <w:pStyle w:val="CM1"/>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rPr>
              <w:t xml:space="preserve"> Tehniskie paņēmieni aprakstīti </w:t>
            </w:r>
            <w:r w:rsidR="00A70204" w:rsidRPr="00A70204">
              <w:rPr>
                <w:rFonts w:ascii="Times New Roman" w:hAnsi="Times New Roman"/>
                <w:color w:val="000000"/>
                <w:sz w:val="20"/>
              </w:rPr>
              <w:t xml:space="preserve">šā pielikuma </w:t>
            </w:r>
            <w:r w:rsidR="0041288A" w:rsidRPr="00DF4FFC">
              <w:rPr>
                <w:rFonts w:ascii="Times New Roman" w:hAnsi="Times New Roman"/>
                <w:color w:val="000000"/>
                <w:sz w:val="20"/>
                <w:szCs w:val="20"/>
              </w:rPr>
              <w:t>8.3.1</w:t>
            </w:r>
            <w:r w:rsidR="00810C3B" w:rsidRPr="00810C3B">
              <w:rPr>
                <w:rFonts w:ascii="Times New Roman" w:hAnsi="Times New Roman"/>
                <w:color w:val="000000"/>
                <w:sz w:val="20"/>
              </w:rPr>
              <w:t>.</w:t>
            </w:r>
            <w:r w:rsidR="00810C3B" w:rsidRPr="00810C3B">
              <w:rPr>
                <w:rFonts w:ascii="Times New Roman" w:hAnsi="Times New Roman"/>
                <w:sz w:val="20"/>
              </w:rPr>
              <w:t> punktā norādītajā tabulā</w:t>
            </w:r>
            <w:r w:rsidR="0041288A" w:rsidRPr="00DF4FFC">
              <w:rPr>
                <w:rFonts w:ascii="Times New Roman" w:hAnsi="Times New Roman"/>
                <w:color w:val="000000"/>
                <w:sz w:val="20"/>
                <w:szCs w:val="20"/>
              </w:rPr>
              <w:t>.</w:t>
            </w:r>
          </w:p>
        </w:tc>
      </w:tr>
    </w:tbl>
    <w:p w14:paraId="628D80AC" w14:textId="77777777" w:rsidR="00226A94" w:rsidRPr="00C400E9" w:rsidRDefault="00226A94" w:rsidP="00226A94">
      <w:pPr>
        <w:pStyle w:val="Virsraksts"/>
        <w:spacing w:after="0" w:line="240" w:lineRule="auto"/>
        <w:rPr>
          <w:i w:val="0"/>
          <w:sz w:val="24"/>
        </w:rPr>
      </w:pPr>
    </w:p>
    <w:p w14:paraId="17B68DEC" w14:textId="77777777" w:rsidR="0041288A" w:rsidRPr="008E5240" w:rsidRDefault="0041288A" w:rsidP="00BF1DB9">
      <w:pPr>
        <w:pStyle w:val="CM4"/>
        <w:rPr>
          <w:rFonts w:ascii="Times New Roman" w:hAnsi="Times New Roman"/>
          <w:color w:val="000000"/>
        </w:rPr>
      </w:pPr>
      <w:r w:rsidRPr="008E5240">
        <w:rPr>
          <w:rFonts w:ascii="Times New Roman" w:hAnsi="Times New Roman"/>
          <w:b/>
          <w:bCs/>
          <w:color w:val="000000"/>
        </w:rPr>
        <w:t xml:space="preserve">Ar LPTP saistītie emisiju līmeņi </w:t>
      </w:r>
    </w:p>
    <w:p w14:paraId="17B68DED" w14:textId="7099BFD9" w:rsidR="0041288A"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Ar LPTP saistītie emisiju līmeņi novadītām putekļu emisijām darbībās, kurās rodas putekļi</w:t>
      </w:r>
      <w:r w:rsidR="00F86BA2">
        <w:rPr>
          <w:rFonts w:ascii="Times New Roman" w:hAnsi="Times New Roman"/>
          <w:color w:val="000000"/>
          <w:sz w:val="24"/>
          <w:szCs w:val="24"/>
        </w:rPr>
        <w:t xml:space="preserve"> (</w:t>
      </w:r>
      <w:r w:rsidRPr="008E5240">
        <w:rPr>
          <w:rFonts w:ascii="Times New Roman" w:hAnsi="Times New Roman"/>
          <w:color w:val="000000"/>
          <w:sz w:val="24"/>
          <w:szCs w:val="24"/>
        </w:rPr>
        <w:t>izņemot apdedzināšanas procesus</w:t>
      </w:r>
      <w:r w:rsidR="00F86BA2">
        <w:rPr>
          <w:rFonts w:ascii="Times New Roman" w:hAnsi="Times New Roman"/>
          <w:color w:val="000000"/>
          <w:sz w:val="24"/>
          <w:szCs w:val="24"/>
        </w:rPr>
        <w:t>)</w:t>
      </w:r>
      <w:r w:rsidRPr="008E5240">
        <w:rPr>
          <w:rFonts w:ascii="Times New Roman" w:hAnsi="Times New Roman"/>
          <w:color w:val="000000"/>
          <w:sz w:val="24"/>
          <w:szCs w:val="24"/>
        </w:rPr>
        <w:t>, ir &lt;</w:t>
      </w:r>
      <w:r w:rsidR="00B51950">
        <w:rPr>
          <w:rFonts w:ascii="Times New Roman" w:hAnsi="Times New Roman"/>
          <w:color w:val="000000"/>
          <w:sz w:val="24"/>
          <w:szCs w:val="24"/>
        </w:rPr>
        <w:t> </w:t>
      </w:r>
      <w:r w:rsidRPr="008E5240">
        <w:rPr>
          <w:rFonts w:ascii="Times New Roman" w:hAnsi="Times New Roman"/>
          <w:color w:val="000000"/>
          <w:sz w:val="24"/>
          <w:szCs w:val="24"/>
        </w:rPr>
        <w:t>10 mg/Nm</w:t>
      </w:r>
      <w:r w:rsidRPr="008E5240">
        <w:rPr>
          <w:rFonts w:ascii="Times New Roman" w:hAnsi="Times New Roman"/>
          <w:color w:val="000000"/>
          <w:sz w:val="24"/>
          <w:szCs w:val="24"/>
          <w:vertAlign w:val="superscript"/>
        </w:rPr>
        <w:t>3</w:t>
      </w:r>
      <w:r w:rsidRPr="008E5240">
        <w:rPr>
          <w:rFonts w:ascii="Times New Roman" w:hAnsi="Times New Roman"/>
          <w:color w:val="000000"/>
          <w:sz w:val="24"/>
          <w:szCs w:val="24"/>
        </w:rPr>
        <w:t xml:space="preserve"> kā diennakts vidējā vērtība vai vidējais paraugu ņemšanas laikā (punktveida mērījumi, vismaz pusstundu).</w:t>
      </w:r>
    </w:p>
    <w:p w14:paraId="17B68DEE" w14:textId="77777777" w:rsidR="0041288A" w:rsidRPr="008E5240" w:rsidRDefault="0041288A" w:rsidP="00BF1DB9">
      <w:pPr>
        <w:pStyle w:val="CM4"/>
        <w:rPr>
          <w:rFonts w:cs="EUAlbertina"/>
          <w:color w:val="000000"/>
        </w:rPr>
      </w:pPr>
    </w:p>
    <w:p w14:paraId="17B68DEF" w14:textId="35C46475" w:rsidR="0041288A" w:rsidRPr="00583951" w:rsidRDefault="0041288A" w:rsidP="00BF1DB9">
      <w:pPr>
        <w:pStyle w:val="CM4"/>
        <w:jc w:val="both"/>
        <w:rPr>
          <w:rFonts w:ascii="Times New Roman" w:hAnsi="Times New Roman"/>
          <w:color w:val="000000"/>
        </w:rPr>
      </w:pPr>
      <w:r w:rsidRPr="008E5240">
        <w:rPr>
          <w:rFonts w:ascii="Times New Roman" w:hAnsi="Times New Roman"/>
          <w:color w:val="000000"/>
        </w:rPr>
        <w:t>Jāatzīmē, ka nelieliem avotiem (&lt;</w:t>
      </w:r>
      <w:r w:rsidR="00B51950">
        <w:rPr>
          <w:rFonts w:ascii="Times New Roman" w:hAnsi="Times New Roman"/>
          <w:color w:val="000000"/>
        </w:rPr>
        <w:t> </w:t>
      </w:r>
      <w:r w:rsidRPr="008E5240">
        <w:rPr>
          <w:rFonts w:ascii="Times New Roman" w:hAnsi="Times New Roman"/>
          <w:color w:val="000000"/>
        </w:rPr>
        <w:t>10</w:t>
      </w:r>
      <w:r w:rsidR="00B51950">
        <w:rPr>
          <w:rFonts w:ascii="Times New Roman" w:hAnsi="Times New Roman"/>
          <w:color w:val="000000"/>
        </w:rPr>
        <w:t> </w:t>
      </w:r>
      <w:r w:rsidRPr="008E5240">
        <w:rPr>
          <w:rFonts w:ascii="Times New Roman" w:hAnsi="Times New Roman"/>
          <w:color w:val="000000"/>
        </w:rPr>
        <w:t>000 Nm</w:t>
      </w:r>
      <w:r w:rsidRPr="008E5240">
        <w:rPr>
          <w:rFonts w:ascii="Times New Roman" w:hAnsi="Times New Roman"/>
          <w:color w:val="000000"/>
          <w:vertAlign w:val="superscript"/>
        </w:rPr>
        <w:t>3</w:t>
      </w:r>
      <w:r w:rsidRPr="008E5240">
        <w:rPr>
          <w:rFonts w:ascii="Times New Roman" w:hAnsi="Times New Roman"/>
          <w:color w:val="000000"/>
        </w:rPr>
        <w:t xml:space="preserve">/h) jāņem vērā prioritātes pieeja, kas balstīta uz </w:t>
      </w:r>
      <w:r w:rsidRPr="00583951">
        <w:rPr>
          <w:rFonts w:ascii="Times New Roman" w:hAnsi="Times New Roman"/>
          <w:color w:val="000000"/>
        </w:rPr>
        <w:t>uzturēšanas pārvaldības sistēmu attiecībā uz filtra d</w:t>
      </w:r>
      <w:r w:rsidR="005353E7">
        <w:rPr>
          <w:rFonts w:ascii="Times New Roman" w:hAnsi="Times New Roman"/>
          <w:color w:val="000000"/>
        </w:rPr>
        <w:t>arbības pārbaudes biežumu (skatīt</w:t>
      </w:r>
      <w:r w:rsidRPr="00583951">
        <w:rPr>
          <w:rFonts w:ascii="Times New Roman" w:hAnsi="Times New Roman"/>
          <w:color w:val="000000"/>
        </w:rPr>
        <w:t xml:space="preserve"> </w:t>
      </w:r>
      <w:r w:rsidR="00583951" w:rsidRPr="00583951">
        <w:rPr>
          <w:rFonts w:ascii="Times New Roman" w:hAnsi="Times New Roman"/>
        </w:rPr>
        <w:t xml:space="preserve">šā pielikuma </w:t>
      </w:r>
      <w:r w:rsidRPr="00583951">
        <w:rPr>
          <w:rFonts w:ascii="Times New Roman" w:hAnsi="Times New Roman"/>
        </w:rPr>
        <w:t>7.1.1.</w:t>
      </w:r>
      <w:r w:rsidR="00583951" w:rsidRPr="00583951">
        <w:rPr>
          <w:rFonts w:ascii="Times New Roman" w:hAnsi="Times New Roman"/>
        </w:rPr>
        <w:t> </w:t>
      </w:r>
      <w:r w:rsidR="00583951" w:rsidRPr="00583951">
        <w:rPr>
          <w:rFonts w:ascii="Times New Roman" w:hAnsi="Times New Roman"/>
          <w:color w:val="000000"/>
        </w:rPr>
        <w:t>punktu</w:t>
      </w:r>
      <w:r w:rsidRPr="00583951">
        <w:rPr>
          <w:rFonts w:ascii="Times New Roman" w:hAnsi="Times New Roman"/>
          <w:color w:val="000000"/>
        </w:rPr>
        <w:t xml:space="preserve">). </w:t>
      </w:r>
    </w:p>
    <w:p w14:paraId="698E3AEC" w14:textId="77777777" w:rsidR="00226A94" w:rsidRPr="00C400E9" w:rsidRDefault="00226A94" w:rsidP="00226A94">
      <w:pPr>
        <w:pStyle w:val="Virsraksts"/>
        <w:spacing w:after="0" w:line="240" w:lineRule="auto"/>
        <w:rPr>
          <w:i w:val="0"/>
          <w:sz w:val="24"/>
        </w:rPr>
      </w:pPr>
      <w:bookmarkStart w:id="67" w:name="_Toc370812789"/>
    </w:p>
    <w:p w14:paraId="17B68DF1" w14:textId="77777777" w:rsidR="0041288A" w:rsidRPr="008171EF" w:rsidRDefault="0041288A" w:rsidP="00BF1DB9">
      <w:pPr>
        <w:pStyle w:val="Virsraksts"/>
        <w:spacing w:after="0" w:line="240" w:lineRule="auto"/>
        <w:rPr>
          <w:sz w:val="24"/>
        </w:rPr>
      </w:pPr>
      <w:r w:rsidRPr="008171EF">
        <w:rPr>
          <w:sz w:val="24"/>
        </w:rPr>
        <w:lastRenderedPageBreak/>
        <w:t>7.3.3. Apdedzināšanas procesā radītas putekļu emisijas</w:t>
      </w:r>
      <w:bookmarkEnd w:id="67"/>
      <w:r w:rsidRPr="008171EF">
        <w:rPr>
          <w:sz w:val="24"/>
        </w:rPr>
        <w:t xml:space="preserve"> </w:t>
      </w:r>
    </w:p>
    <w:p w14:paraId="17B68DF3" w14:textId="32EB306D" w:rsidR="0041288A"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7.3.3.1.</w:t>
      </w:r>
      <w:r w:rsidR="007E65B1">
        <w:rPr>
          <w:rFonts w:ascii="Times New Roman" w:hAnsi="Times New Roman"/>
          <w:color w:val="000000"/>
          <w:sz w:val="24"/>
          <w:szCs w:val="24"/>
        </w:rPr>
        <w:t> </w:t>
      </w:r>
      <w:r w:rsidRPr="008E5240">
        <w:rPr>
          <w:rFonts w:ascii="Times New Roman" w:hAnsi="Times New Roman"/>
          <w:color w:val="000000"/>
          <w:sz w:val="24"/>
          <w:szCs w:val="24"/>
        </w:rPr>
        <w:t xml:space="preserve">Lai samazinātu apdedzināšanas procesu dūmgāzu radītas putekļu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dūmgāzu attīrīšana ar filtru, piemērojot vienu no </w:t>
      </w:r>
      <w:r w:rsidR="005336C7">
        <w:rPr>
          <w:rFonts w:ascii="Times New Roman" w:hAnsi="Times New Roman"/>
          <w:sz w:val="24"/>
          <w:szCs w:val="24"/>
        </w:rPr>
        <w:t xml:space="preserve">šā pielikuma </w:t>
      </w:r>
      <w:r w:rsidR="00315704">
        <w:rPr>
          <w:rFonts w:ascii="Times New Roman" w:hAnsi="Times New Roman"/>
          <w:color w:val="000000"/>
          <w:sz w:val="24"/>
          <w:szCs w:val="24"/>
        </w:rPr>
        <w:t>64.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tehniskajiem paņēmieniem vai to apvienojumu. </w:t>
      </w:r>
    </w:p>
    <w:p w14:paraId="45D52ADF" w14:textId="77777777" w:rsidR="00641B2E" w:rsidRPr="00641B2E" w:rsidRDefault="00641B2E" w:rsidP="00641B2E">
      <w:pPr>
        <w:spacing w:after="0" w:line="240" w:lineRule="auto"/>
        <w:jc w:val="both"/>
        <w:rPr>
          <w:rFonts w:ascii="Times New Roman" w:hAnsi="Times New Roman"/>
          <w:color w:val="000000"/>
          <w:sz w:val="16"/>
          <w:szCs w:val="16"/>
        </w:rPr>
      </w:pPr>
    </w:p>
    <w:p w14:paraId="17B68DF5" w14:textId="77777777" w:rsidR="0041288A" w:rsidRPr="008E5240" w:rsidRDefault="0041288A" w:rsidP="00ED5E1B">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0854B8A3" w14:textId="77777777" w:rsidR="00DE1EC0" w:rsidRPr="004E52EF" w:rsidRDefault="00DE1EC0" w:rsidP="00DE1EC0">
      <w:pPr>
        <w:pStyle w:val="Virsraksts"/>
        <w:spacing w:after="0" w:line="240" w:lineRule="auto"/>
        <w:rPr>
          <w:i w:val="0"/>
          <w:sz w:val="10"/>
          <w:szCs w:val="10"/>
        </w:rPr>
      </w:pPr>
    </w:p>
    <w:p w14:paraId="17B68DF7" w14:textId="21CA145D" w:rsidR="0041288A" w:rsidRPr="008171EF" w:rsidRDefault="0041288A" w:rsidP="00ED5E1B">
      <w:pPr>
        <w:spacing w:after="0" w:line="240" w:lineRule="auto"/>
        <w:jc w:val="right"/>
        <w:rPr>
          <w:rFonts w:ascii="Times New Roman" w:hAnsi="Times New Roman"/>
          <w:szCs w:val="24"/>
        </w:rPr>
      </w:pPr>
      <w:r w:rsidRPr="008171EF">
        <w:rPr>
          <w:rFonts w:ascii="Times New Roman" w:hAnsi="Times New Roman"/>
          <w:szCs w:val="24"/>
        </w:rPr>
        <w:t>64</w:t>
      </w:r>
      <w:r w:rsidR="00574B42" w:rsidRPr="008171EF">
        <w:rPr>
          <w:rFonts w:ascii="Times New Roman" w:hAnsi="Times New Roman"/>
          <w:szCs w:val="24"/>
        </w:rPr>
        <w:t>. tabul</w:t>
      </w:r>
      <w:r w:rsidRPr="008171EF">
        <w:rPr>
          <w:rFonts w:ascii="Times New Roman" w:hAnsi="Times New Roman"/>
          <w:szCs w:val="24"/>
        </w:rPr>
        <w:t>a</w:t>
      </w:r>
    </w:p>
    <w:p w14:paraId="490A9DC6"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5528"/>
      </w:tblGrid>
      <w:tr w:rsidR="00D405BC" w:rsidRPr="00EC62DD" w14:paraId="70099F26" w14:textId="77777777" w:rsidTr="008171EF">
        <w:tc>
          <w:tcPr>
            <w:tcW w:w="567" w:type="dxa"/>
            <w:vAlign w:val="center"/>
          </w:tcPr>
          <w:p w14:paraId="37539B48"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1D78F7A5"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2977" w:type="dxa"/>
            <w:vAlign w:val="center"/>
          </w:tcPr>
          <w:p w14:paraId="44C12A4A" w14:textId="5F8E158E"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r w:rsidR="008171EF" w:rsidRPr="00CD6D75">
              <w:rPr>
                <w:rFonts w:ascii="Times New Roman" w:hAnsi="Times New Roman"/>
                <w:color w:val="000000"/>
                <w:sz w:val="24"/>
                <w:szCs w:val="24"/>
                <w:vertAlign w:val="superscript"/>
              </w:rPr>
              <w:t>(1)</w:t>
            </w:r>
          </w:p>
        </w:tc>
        <w:tc>
          <w:tcPr>
            <w:tcW w:w="5528" w:type="dxa"/>
            <w:vAlign w:val="center"/>
          </w:tcPr>
          <w:p w14:paraId="41803F4F"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8171EF" w14:paraId="17B68E00" w14:textId="77777777" w:rsidTr="008171EF">
        <w:tc>
          <w:tcPr>
            <w:tcW w:w="567" w:type="dxa"/>
          </w:tcPr>
          <w:p w14:paraId="17B68DFD"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1. </w:t>
            </w:r>
          </w:p>
        </w:tc>
        <w:tc>
          <w:tcPr>
            <w:tcW w:w="2977" w:type="dxa"/>
          </w:tcPr>
          <w:p w14:paraId="17B68DFE"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rPr>
              <w:t>Elektrostatiskie filtri (</w:t>
            </w:r>
            <w:smartTag w:uri="schemas-tilde-lv/tildestengine" w:element="currency2">
              <w:smartTagPr>
                <w:attr w:name="currency_id" w:val="15"/>
                <w:attr w:name="currency_key" w:val="ESP"/>
                <w:attr w:name="currency_value" w:val="1"/>
                <w:attr w:name="currency_text" w:val="ESP"/>
              </w:smartTagPr>
              <w:r w:rsidRPr="00C66FE5">
                <w:rPr>
                  <w:rFonts w:ascii="Times New Roman" w:hAnsi="Times New Roman"/>
                  <w:iCs/>
                  <w:color w:val="000000"/>
                  <w:szCs w:val="24"/>
                </w:rPr>
                <w:t>ESP</w:t>
              </w:r>
            </w:smartTag>
            <w:r w:rsidRPr="008171EF">
              <w:rPr>
                <w:rFonts w:ascii="Times New Roman" w:hAnsi="Times New Roman"/>
                <w:color w:val="000000"/>
                <w:szCs w:val="24"/>
              </w:rPr>
              <w:t>)</w:t>
            </w:r>
          </w:p>
        </w:tc>
        <w:tc>
          <w:tcPr>
            <w:tcW w:w="5528" w:type="dxa"/>
          </w:tcPr>
          <w:p w14:paraId="17B68DFF" w14:textId="194050A2" w:rsidR="0041288A" w:rsidRPr="008171EF" w:rsidRDefault="0041288A" w:rsidP="008171EF">
            <w:pPr>
              <w:spacing w:after="0" w:line="240" w:lineRule="auto"/>
              <w:rPr>
                <w:rFonts w:ascii="Times New Roman" w:hAnsi="Times New Roman"/>
                <w:color w:val="000000"/>
                <w:szCs w:val="24"/>
                <w:lang w:eastAsia="lv-LV"/>
              </w:rPr>
            </w:pPr>
            <w:r w:rsidRPr="00C66FE5">
              <w:rPr>
                <w:rFonts w:ascii="Times New Roman" w:hAnsi="Times New Roman"/>
                <w:iCs/>
                <w:color w:val="000000"/>
                <w:szCs w:val="24"/>
              </w:rPr>
              <w:t>ESP</w:t>
            </w:r>
            <w:r w:rsidRPr="008171EF">
              <w:rPr>
                <w:rFonts w:ascii="Times New Roman" w:hAnsi="Times New Roman"/>
                <w:i/>
                <w:iCs/>
                <w:color w:val="000000"/>
                <w:szCs w:val="24"/>
              </w:rPr>
              <w:t xml:space="preserve"> </w:t>
            </w:r>
            <w:r w:rsidRPr="008171EF">
              <w:rPr>
                <w:rFonts w:ascii="Times New Roman" w:hAnsi="Times New Roman"/>
                <w:color w:val="000000"/>
                <w:szCs w:val="24"/>
              </w:rPr>
              <w:t>galvenokārt ir piemērojami rotācijas krāsnīs. Tie piemērojami dūmgāzu temperatūrām, kas pārsniedz rasas punktu un līdz 370</w:t>
            </w:r>
            <w:r w:rsidR="00FC557B" w:rsidRPr="008171EF">
              <w:rPr>
                <w:rFonts w:ascii="Times New Roman" w:hAnsi="Times New Roman"/>
                <w:color w:val="000000"/>
                <w:szCs w:val="24"/>
              </w:rPr>
              <w:t>–</w:t>
            </w:r>
            <w:r w:rsidR="008171EF">
              <w:rPr>
                <w:rFonts w:ascii="Times New Roman" w:hAnsi="Times New Roman"/>
                <w:color w:val="000000"/>
                <w:szCs w:val="24"/>
              </w:rPr>
              <w:t>400 °C</w:t>
            </w:r>
          </w:p>
        </w:tc>
      </w:tr>
      <w:tr w:rsidR="0041288A" w:rsidRPr="008171EF" w14:paraId="17B68E04" w14:textId="77777777" w:rsidTr="008171EF">
        <w:tc>
          <w:tcPr>
            <w:tcW w:w="567" w:type="dxa"/>
          </w:tcPr>
          <w:p w14:paraId="17B68E01"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2. </w:t>
            </w:r>
          </w:p>
        </w:tc>
        <w:tc>
          <w:tcPr>
            <w:tcW w:w="2977" w:type="dxa"/>
          </w:tcPr>
          <w:p w14:paraId="17B68E02"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rPr>
              <w:t>Auduma filtri</w:t>
            </w:r>
          </w:p>
        </w:tc>
        <w:tc>
          <w:tcPr>
            <w:tcW w:w="5528" w:type="dxa"/>
          </w:tcPr>
          <w:p w14:paraId="17B68E03" w14:textId="3EB01956" w:rsidR="0041288A" w:rsidRPr="008171EF" w:rsidRDefault="0041288A" w:rsidP="00922EB0">
            <w:pPr>
              <w:spacing w:after="0" w:line="240" w:lineRule="auto"/>
              <w:rPr>
                <w:rFonts w:ascii="Times New Roman" w:hAnsi="Times New Roman"/>
                <w:color w:val="000000"/>
                <w:szCs w:val="24"/>
                <w:lang w:eastAsia="lv-LV"/>
              </w:rPr>
            </w:pPr>
            <w:r w:rsidRPr="008171EF">
              <w:rPr>
                <w:rFonts w:ascii="Times New Roman" w:hAnsi="Times New Roman"/>
                <w:color w:val="000000"/>
                <w:szCs w:val="24"/>
              </w:rPr>
              <w:t>Filtrus, kas paredzēti putekļu likvidēšanai no dūmgāzēm, var piemērot visos magnija oksīda ražošanas procesos. Tos var piemērot dūmgāzu temperatūrām, kas pārsniedz rasas punktu un līdz 280 °C. Kaustiskā kalcinētā magnēzija (</w:t>
            </w:r>
            <w:r w:rsidRPr="00C66FE5">
              <w:rPr>
                <w:rFonts w:ascii="Times New Roman" w:hAnsi="Times New Roman"/>
                <w:iCs/>
                <w:color w:val="000000"/>
                <w:szCs w:val="24"/>
              </w:rPr>
              <w:t>CCM</w:t>
            </w:r>
            <w:r w:rsidRPr="008171EF">
              <w:rPr>
                <w:rFonts w:ascii="Times New Roman" w:hAnsi="Times New Roman"/>
                <w:color w:val="000000"/>
                <w:szCs w:val="24"/>
              </w:rPr>
              <w:t xml:space="preserve">) un dedzinātā magnēzija (DM) ražošanā augstās temperatūras, apdedzināšanas procesu radīto dūmgāzu kodīgo īpašību un lielo apjomu dēļ jāizmanto īpaši auduma filtri no augstu temperatūru izturīga filtra materiāla. Tomēr pieredze no magnēzija rūpniecības, kurā ražo DM, liecina, ka </w:t>
            </w:r>
            <w:r w:rsidR="00922EB0" w:rsidRPr="008171EF">
              <w:rPr>
                <w:rFonts w:ascii="Times New Roman" w:hAnsi="Times New Roman"/>
                <w:color w:val="000000"/>
                <w:szCs w:val="24"/>
              </w:rPr>
              <w:t>magnēzija ražošanas dū</w:t>
            </w:r>
            <w:r w:rsidR="00922EB0">
              <w:rPr>
                <w:rFonts w:ascii="Times New Roman" w:hAnsi="Times New Roman"/>
                <w:color w:val="000000"/>
                <w:szCs w:val="24"/>
              </w:rPr>
              <w:t xml:space="preserve">mgāzēm, kuru </w:t>
            </w:r>
            <w:r w:rsidR="00922EB0" w:rsidRPr="008171EF">
              <w:rPr>
                <w:rFonts w:ascii="Times New Roman" w:hAnsi="Times New Roman"/>
                <w:color w:val="000000"/>
                <w:szCs w:val="24"/>
              </w:rPr>
              <w:t xml:space="preserve">temperatūra </w:t>
            </w:r>
            <w:r w:rsidR="00922EB0">
              <w:rPr>
                <w:rFonts w:ascii="Times New Roman" w:hAnsi="Times New Roman"/>
                <w:color w:val="000000"/>
                <w:szCs w:val="24"/>
              </w:rPr>
              <w:t xml:space="preserve">ir </w:t>
            </w:r>
            <w:r w:rsidRPr="008171EF">
              <w:rPr>
                <w:rFonts w:ascii="Times New Roman" w:hAnsi="Times New Roman"/>
                <w:color w:val="000000"/>
                <w:szCs w:val="24"/>
              </w:rPr>
              <w:t>apmēram 400 °C</w:t>
            </w:r>
            <w:r w:rsidR="00922EB0">
              <w:rPr>
                <w:rFonts w:ascii="Times New Roman" w:hAnsi="Times New Roman"/>
                <w:color w:val="000000"/>
                <w:szCs w:val="24"/>
              </w:rPr>
              <w:t>,</w:t>
            </w:r>
            <w:r w:rsidRPr="008171EF">
              <w:rPr>
                <w:rFonts w:ascii="Times New Roman" w:hAnsi="Times New Roman"/>
                <w:color w:val="000000"/>
                <w:szCs w:val="24"/>
              </w:rPr>
              <w:t xml:space="preserve"> </w:t>
            </w:r>
            <w:r w:rsidR="008171EF">
              <w:rPr>
                <w:rFonts w:ascii="Times New Roman" w:hAnsi="Times New Roman"/>
                <w:color w:val="000000"/>
                <w:szCs w:val="24"/>
              </w:rPr>
              <w:t>nav piemērota aprīkojuma</w:t>
            </w:r>
          </w:p>
        </w:tc>
      </w:tr>
      <w:tr w:rsidR="0041288A" w:rsidRPr="008171EF" w14:paraId="17B68E08" w14:textId="77777777" w:rsidTr="008171EF">
        <w:tc>
          <w:tcPr>
            <w:tcW w:w="567" w:type="dxa"/>
          </w:tcPr>
          <w:p w14:paraId="17B68E05"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3. </w:t>
            </w:r>
          </w:p>
        </w:tc>
        <w:tc>
          <w:tcPr>
            <w:tcW w:w="2977" w:type="dxa"/>
          </w:tcPr>
          <w:p w14:paraId="17B68E06" w14:textId="15E5AB32" w:rsidR="0041288A" w:rsidRPr="008171EF" w:rsidRDefault="006B76C6" w:rsidP="008171EF">
            <w:pPr>
              <w:pStyle w:val="CM1"/>
              <w:rPr>
                <w:rFonts w:ascii="Times New Roman" w:hAnsi="Times New Roman"/>
                <w:color w:val="000000"/>
                <w:sz w:val="22"/>
              </w:rPr>
            </w:pPr>
            <w:r w:rsidRPr="008171EF">
              <w:rPr>
                <w:rFonts w:ascii="Times New Roman" w:hAnsi="Times New Roman"/>
                <w:color w:val="000000"/>
                <w:sz w:val="22"/>
              </w:rPr>
              <w:t>Centrbēdzes atdalīšana/</w:t>
            </w:r>
            <w:r w:rsidR="0041288A" w:rsidRPr="008171EF">
              <w:rPr>
                <w:rFonts w:ascii="Times New Roman" w:hAnsi="Times New Roman"/>
                <w:color w:val="000000"/>
                <w:sz w:val="22"/>
              </w:rPr>
              <w:t>cikloni</w:t>
            </w:r>
          </w:p>
        </w:tc>
        <w:tc>
          <w:tcPr>
            <w:tcW w:w="5528" w:type="dxa"/>
          </w:tcPr>
          <w:p w14:paraId="17B68E07" w14:textId="2083C9BC"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No sistēmas atkarīgas ierobežotas atdalīšanas dēļ cikloni galvenokārt piemērojami kā sākotnējie atdalītāji putekļu rupjajām daļiņām un</w:t>
            </w:r>
            <w:r w:rsidR="008171EF">
              <w:rPr>
                <w:rFonts w:ascii="Times New Roman" w:hAnsi="Times New Roman"/>
                <w:color w:val="000000"/>
                <w:sz w:val="22"/>
              </w:rPr>
              <w:t xml:space="preserve"> dūmgāzēm</w:t>
            </w:r>
          </w:p>
        </w:tc>
      </w:tr>
      <w:tr w:rsidR="0041288A" w:rsidRPr="008171EF" w14:paraId="17B68E0C" w14:textId="77777777" w:rsidTr="008171EF">
        <w:tc>
          <w:tcPr>
            <w:tcW w:w="567" w:type="dxa"/>
          </w:tcPr>
          <w:p w14:paraId="17B68E09"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4. </w:t>
            </w:r>
          </w:p>
        </w:tc>
        <w:tc>
          <w:tcPr>
            <w:tcW w:w="2977" w:type="dxa"/>
          </w:tcPr>
          <w:p w14:paraId="17B68E0A" w14:textId="77777777"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Slapjā putekļu atdalīšana</w:t>
            </w:r>
          </w:p>
        </w:tc>
        <w:tc>
          <w:tcPr>
            <w:tcW w:w="5528" w:type="dxa"/>
          </w:tcPr>
          <w:p w14:paraId="17B68E0B" w14:textId="77777777"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Piemēro vispārīgi</w:t>
            </w:r>
          </w:p>
        </w:tc>
      </w:tr>
      <w:tr w:rsidR="0041288A" w:rsidRPr="008E5240" w14:paraId="17B68E0E" w14:textId="77777777" w:rsidTr="008171EF">
        <w:tc>
          <w:tcPr>
            <w:tcW w:w="9072" w:type="dxa"/>
            <w:gridSpan w:val="3"/>
          </w:tcPr>
          <w:p w14:paraId="17B68E0D" w14:textId="403F1A1A" w:rsidR="0041288A" w:rsidRPr="00DF4FFC" w:rsidRDefault="00443C3D" w:rsidP="00FC0208">
            <w:pPr>
              <w:pStyle w:val="CM1"/>
              <w:jc w:val="both"/>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rPr>
              <w:t xml:space="preserve"> Tehniskie paņēmieni aprakstīti </w:t>
            </w:r>
            <w:r w:rsidR="00A70204" w:rsidRPr="00A70204">
              <w:rPr>
                <w:rFonts w:ascii="Times New Roman" w:hAnsi="Times New Roman"/>
                <w:color w:val="000000"/>
                <w:sz w:val="20"/>
              </w:rPr>
              <w:t xml:space="preserve">šā pielikuma </w:t>
            </w:r>
            <w:r w:rsidR="0041288A" w:rsidRPr="00DF4FFC">
              <w:rPr>
                <w:rFonts w:ascii="Times New Roman" w:hAnsi="Times New Roman"/>
                <w:color w:val="000000"/>
                <w:sz w:val="20"/>
                <w:szCs w:val="20"/>
              </w:rPr>
              <w:t>8.3.1</w:t>
            </w:r>
            <w:r w:rsidR="00810C3B" w:rsidRPr="00810C3B">
              <w:rPr>
                <w:rFonts w:ascii="Times New Roman" w:hAnsi="Times New Roman"/>
                <w:color w:val="000000"/>
                <w:sz w:val="20"/>
              </w:rPr>
              <w:t>.</w:t>
            </w:r>
            <w:r w:rsidR="00810C3B" w:rsidRPr="00810C3B">
              <w:rPr>
                <w:rFonts w:ascii="Times New Roman" w:hAnsi="Times New Roman"/>
                <w:sz w:val="20"/>
              </w:rPr>
              <w:t> punktā norādītajā tabulā</w:t>
            </w:r>
            <w:r w:rsidR="0041288A" w:rsidRPr="00DF4FFC">
              <w:rPr>
                <w:rFonts w:ascii="Times New Roman" w:hAnsi="Times New Roman"/>
                <w:color w:val="000000"/>
                <w:sz w:val="20"/>
                <w:szCs w:val="20"/>
              </w:rPr>
              <w:t>.</w:t>
            </w:r>
          </w:p>
        </w:tc>
      </w:tr>
    </w:tbl>
    <w:p w14:paraId="4CDB0C3A" w14:textId="77777777" w:rsidR="00226A94" w:rsidRPr="00C400E9" w:rsidRDefault="00226A94" w:rsidP="00226A94">
      <w:pPr>
        <w:pStyle w:val="Virsraksts"/>
        <w:spacing w:after="0" w:line="240" w:lineRule="auto"/>
        <w:rPr>
          <w:i w:val="0"/>
          <w:sz w:val="24"/>
        </w:rPr>
      </w:pPr>
    </w:p>
    <w:p w14:paraId="17B68E11" w14:textId="04C8D71B" w:rsidR="0041288A" w:rsidRPr="008E5240" w:rsidRDefault="0041288A" w:rsidP="0003524B">
      <w:pPr>
        <w:pStyle w:val="CM4"/>
        <w:jc w:val="both"/>
        <w:rPr>
          <w:rFonts w:ascii="Times New Roman" w:hAnsi="Times New Roman"/>
          <w:color w:val="000000"/>
        </w:rPr>
      </w:pPr>
      <w:r w:rsidRPr="008E5240">
        <w:rPr>
          <w:rFonts w:ascii="Times New Roman" w:hAnsi="Times New Roman"/>
          <w:b/>
          <w:bCs/>
          <w:color w:val="000000"/>
        </w:rPr>
        <w:t xml:space="preserve">Ar LPTP saistītie emisiju līmeņi </w:t>
      </w:r>
    </w:p>
    <w:p w14:paraId="17B68E12" w14:textId="1E3F7208" w:rsidR="0041288A" w:rsidRPr="00641B2E" w:rsidRDefault="0041288A" w:rsidP="00BF1DB9">
      <w:pPr>
        <w:spacing w:after="0" w:line="240" w:lineRule="auto"/>
        <w:jc w:val="both"/>
        <w:rPr>
          <w:rFonts w:ascii="Times New Roman" w:hAnsi="Times New Roman"/>
          <w:color w:val="000000"/>
          <w:spacing w:val="-2"/>
          <w:sz w:val="24"/>
          <w:szCs w:val="24"/>
        </w:rPr>
      </w:pPr>
      <w:r w:rsidRPr="00641B2E">
        <w:rPr>
          <w:rFonts w:ascii="Times New Roman" w:hAnsi="Times New Roman"/>
          <w:color w:val="000000"/>
          <w:spacing w:val="-2"/>
          <w:sz w:val="24"/>
          <w:szCs w:val="24"/>
        </w:rPr>
        <w:t>Ar LPTP saistītie emisiju līmeņi apdedzināšanas procesu dūmgāzu radītām putekļu emisijām ir &lt;</w:t>
      </w:r>
      <w:r w:rsidR="00B51950" w:rsidRPr="00641B2E">
        <w:rPr>
          <w:rFonts w:ascii="Times New Roman" w:hAnsi="Times New Roman"/>
          <w:color w:val="000000"/>
          <w:spacing w:val="-2"/>
          <w:sz w:val="24"/>
          <w:szCs w:val="24"/>
        </w:rPr>
        <w:t> </w:t>
      </w:r>
      <w:r w:rsidRPr="00641B2E">
        <w:rPr>
          <w:rFonts w:ascii="Times New Roman" w:hAnsi="Times New Roman"/>
          <w:color w:val="000000"/>
          <w:spacing w:val="-2"/>
          <w:sz w:val="24"/>
          <w:szCs w:val="24"/>
        </w:rPr>
        <w:t>20–35</w:t>
      </w:r>
      <w:r w:rsidR="00B51950" w:rsidRPr="00641B2E">
        <w:rPr>
          <w:rFonts w:ascii="Times New Roman" w:hAnsi="Times New Roman"/>
          <w:color w:val="000000"/>
          <w:spacing w:val="-2"/>
          <w:sz w:val="24"/>
          <w:szCs w:val="24"/>
        </w:rPr>
        <w:t> </w:t>
      </w:r>
      <w:r w:rsidRPr="00641B2E">
        <w:rPr>
          <w:rFonts w:ascii="Times New Roman" w:hAnsi="Times New Roman"/>
          <w:color w:val="000000"/>
          <w:spacing w:val="-2"/>
          <w:sz w:val="24"/>
          <w:szCs w:val="24"/>
        </w:rPr>
        <w:t>mg/Nm</w:t>
      </w:r>
      <w:r w:rsidRPr="00641B2E">
        <w:rPr>
          <w:rFonts w:ascii="Times New Roman" w:hAnsi="Times New Roman"/>
          <w:color w:val="000000"/>
          <w:spacing w:val="-2"/>
          <w:sz w:val="24"/>
          <w:szCs w:val="24"/>
          <w:vertAlign w:val="superscript"/>
        </w:rPr>
        <w:t>3</w:t>
      </w:r>
      <w:r w:rsidRPr="00641B2E">
        <w:rPr>
          <w:rFonts w:ascii="Times New Roman" w:hAnsi="Times New Roman"/>
          <w:color w:val="000000"/>
          <w:spacing w:val="-2"/>
          <w:sz w:val="24"/>
          <w:szCs w:val="24"/>
        </w:rPr>
        <w:t xml:space="preserve"> kā diennakts vidējā vērtība vai vidējais paraugu ņemšanas laikā (punktveida mērījumi, vismaz pusstundu).</w:t>
      </w:r>
    </w:p>
    <w:p w14:paraId="0A70ED35" w14:textId="77777777" w:rsidR="00226A94" w:rsidRPr="00C400E9" w:rsidRDefault="00226A94" w:rsidP="00226A94">
      <w:pPr>
        <w:pStyle w:val="Virsraksts"/>
        <w:spacing w:after="0" w:line="240" w:lineRule="auto"/>
        <w:rPr>
          <w:i w:val="0"/>
          <w:sz w:val="24"/>
        </w:rPr>
      </w:pPr>
      <w:bookmarkStart w:id="68" w:name="_Toc370812790"/>
    </w:p>
    <w:p w14:paraId="17B68E14" w14:textId="7F56A442" w:rsidR="0041288A" w:rsidRPr="00DE3904" w:rsidRDefault="0041288A" w:rsidP="00BF1DB9">
      <w:pPr>
        <w:pStyle w:val="Virsraksts"/>
        <w:spacing w:after="0" w:line="240" w:lineRule="auto"/>
        <w:rPr>
          <w:b/>
        </w:rPr>
      </w:pPr>
      <w:r w:rsidRPr="00DE3904">
        <w:rPr>
          <w:b/>
        </w:rPr>
        <w:t>7.4</w:t>
      </w:r>
      <w:r w:rsidR="00BF1DB9" w:rsidRPr="00DE3904">
        <w:rPr>
          <w:b/>
        </w:rPr>
        <w:t>.</w:t>
      </w:r>
      <w:r w:rsidRPr="00DE3904">
        <w:rPr>
          <w:b/>
        </w:rPr>
        <w:t xml:space="preserve"> </w:t>
      </w:r>
      <w:r w:rsidRPr="00306C98">
        <w:rPr>
          <w:b/>
        </w:rPr>
        <w:t>Gāzveida</w:t>
      </w:r>
      <w:r w:rsidRPr="00DE3904">
        <w:rPr>
          <w:b/>
        </w:rPr>
        <w:t xml:space="preserve"> savienojumi</w:t>
      </w:r>
      <w:bookmarkEnd w:id="68"/>
      <w:r w:rsidRPr="00DE3904">
        <w:rPr>
          <w:b/>
        </w:rPr>
        <w:t xml:space="preserve"> </w:t>
      </w:r>
    </w:p>
    <w:p w14:paraId="2948BF74" w14:textId="77777777" w:rsidR="00226A94" w:rsidRPr="00C400E9" w:rsidRDefault="00226A94" w:rsidP="00226A94">
      <w:pPr>
        <w:pStyle w:val="Virsraksts"/>
        <w:spacing w:after="0" w:line="240" w:lineRule="auto"/>
        <w:rPr>
          <w:i w:val="0"/>
          <w:sz w:val="24"/>
        </w:rPr>
      </w:pPr>
      <w:bookmarkStart w:id="69" w:name="_Toc370812791"/>
    </w:p>
    <w:p w14:paraId="17B68E15" w14:textId="73EE9F8C" w:rsidR="0041288A" w:rsidRPr="008171EF" w:rsidRDefault="0041288A" w:rsidP="00BF1DB9">
      <w:pPr>
        <w:pStyle w:val="Virsraksts"/>
        <w:spacing w:after="0" w:line="240" w:lineRule="auto"/>
        <w:jc w:val="both"/>
        <w:rPr>
          <w:sz w:val="24"/>
        </w:rPr>
      </w:pPr>
      <w:r w:rsidRPr="008171EF">
        <w:rPr>
          <w:sz w:val="24"/>
        </w:rPr>
        <w:t>7.4.1</w:t>
      </w:r>
      <w:r w:rsidR="00BF1DB9" w:rsidRPr="008171EF">
        <w:rPr>
          <w:sz w:val="24"/>
        </w:rPr>
        <w:t>.</w:t>
      </w:r>
      <w:r w:rsidRPr="008171EF">
        <w:rPr>
          <w:sz w:val="24"/>
        </w:rPr>
        <w:t xml:space="preserve"> Vispār</w:t>
      </w:r>
      <w:r w:rsidR="003F4CCA">
        <w:rPr>
          <w:sz w:val="24"/>
        </w:rPr>
        <w:t>īg</w:t>
      </w:r>
      <w:r w:rsidRPr="008171EF">
        <w:rPr>
          <w:sz w:val="24"/>
        </w:rPr>
        <w:t>ie primārie tehniskie paņēmieni gāzveida savienojumu emisiju samazināšanai</w:t>
      </w:r>
      <w:bookmarkEnd w:id="69"/>
      <w:r w:rsidRPr="008171EF">
        <w:rPr>
          <w:sz w:val="24"/>
        </w:rPr>
        <w:t xml:space="preserve"> </w:t>
      </w:r>
    </w:p>
    <w:p w14:paraId="17B68E17" w14:textId="6A1D9158" w:rsidR="0041288A"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7.4.1.1.</w:t>
      </w:r>
      <w:r w:rsidR="007E65B1">
        <w:rPr>
          <w:rFonts w:ascii="Times New Roman" w:hAnsi="Times New Roman"/>
          <w:color w:val="000000"/>
          <w:sz w:val="24"/>
          <w:szCs w:val="24"/>
        </w:rPr>
        <w:t> </w:t>
      </w:r>
      <w:r w:rsidRPr="008E5240">
        <w:rPr>
          <w:rFonts w:ascii="Times New Roman" w:hAnsi="Times New Roman"/>
          <w:color w:val="000000"/>
          <w:sz w:val="24"/>
          <w:szCs w:val="24"/>
        </w:rPr>
        <w:t>Lai samazinātu apdedzināšanas procesu dūmgāzu radītās gāzveida savienojumu (piemēram, NO</w:t>
      </w:r>
      <w:r w:rsidR="00045A57">
        <w:rPr>
          <w:rFonts w:ascii="Times New Roman" w:hAnsi="Times New Roman"/>
          <w:color w:val="000000"/>
          <w:sz w:val="24"/>
          <w:szCs w:val="24"/>
          <w:vertAlign w:val="subscript"/>
        </w:rPr>
        <w:t>X</w:t>
      </w:r>
      <w:r w:rsidRPr="008E5240">
        <w:rPr>
          <w:rFonts w:ascii="Times New Roman" w:hAnsi="Times New Roman"/>
          <w:color w:val="000000"/>
          <w:sz w:val="24"/>
          <w:szCs w:val="24"/>
        </w:rPr>
        <w:t xml:space="preserve">, </w:t>
      </w:r>
      <w:proofErr w:type="spellStart"/>
      <w:r w:rsidRPr="008E5240">
        <w:rPr>
          <w:rFonts w:ascii="Times New Roman" w:hAnsi="Times New Roman"/>
          <w:color w:val="000000"/>
          <w:sz w:val="24"/>
          <w:szCs w:val="24"/>
        </w:rPr>
        <w:t>HCl</w:t>
      </w:r>
      <w:proofErr w:type="spellEnd"/>
      <w:r w:rsidRPr="008E5240">
        <w:rPr>
          <w:rFonts w:ascii="Times New Roman" w:hAnsi="Times New Roman"/>
          <w:color w:val="000000"/>
          <w:sz w:val="24"/>
          <w:szCs w:val="24"/>
        </w:rPr>
        <w:t>, SO</w:t>
      </w:r>
      <w:r w:rsidR="00045A57">
        <w:rPr>
          <w:rFonts w:ascii="Times New Roman" w:hAnsi="Times New Roman"/>
          <w:color w:val="000000"/>
          <w:sz w:val="24"/>
          <w:szCs w:val="24"/>
          <w:vertAlign w:val="subscript"/>
        </w:rPr>
        <w:t>X</w:t>
      </w:r>
      <w:r w:rsidRPr="008E5240">
        <w:rPr>
          <w:rFonts w:ascii="Times New Roman" w:hAnsi="Times New Roman"/>
          <w:color w:val="000000"/>
          <w:sz w:val="24"/>
          <w:szCs w:val="24"/>
        </w:rPr>
        <w:t xml:space="preserve">, CO)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viens no </w:t>
      </w:r>
      <w:r w:rsidR="005336C7">
        <w:rPr>
          <w:rFonts w:ascii="Times New Roman" w:hAnsi="Times New Roman"/>
          <w:sz w:val="24"/>
          <w:szCs w:val="24"/>
        </w:rPr>
        <w:t xml:space="preserve">šā pielikuma </w:t>
      </w:r>
      <w:r w:rsidR="00315704">
        <w:rPr>
          <w:rFonts w:ascii="Times New Roman" w:hAnsi="Times New Roman"/>
          <w:color w:val="000000"/>
          <w:sz w:val="24"/>
          <w:szCs w:val="24"/>
        </w:rPr>
        <w:t>65. tabulā minētajiem</w:t>
      </w:r>
      <w:r w:rsidR="00315704"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tehniskajiem paņēmieniem vai to apvienojums. </w:t>
      </w:r>
    </w:p>
    <w:p w14:paraId="084CFBE1" w14:textId="77777777" w:rsidR="00641B2E" w:rsidRPr="00641B2E" w:rsidRDefault="00641B2E" w:rsidP="00641B2E">
      <w:pPr>
        <w:spacing w:after="0" w:line="240" w:lineRule="auto"/>
        <w:jc w:val="both"/>
        <w:rPr>
          <w:rFonts w:ascii="Times New Roman" w:hAnsi="Times New Roman"/>
          <w:color w:val="000000"/>
          <w:sz w:val="16"/>
          <w:szCs w:val="16"/>
        </w:rPr>
      </w:pPr>
    </w:p>
    <w:p w14:paraId="17B68E1B" w14:textId="77777777" w:rsidR="0041288A" w:rsidRPr="008E5240" w:rsidRDefault="0041288A" w:rsidP="002648E1">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353BF6E5" w14:textId="77777777" w:rsidR="00DE1EC0" w:rsidRPr="004E52EF" w:rsidRDefault="00DE1EC0" w:rsidP="00DE1EC0">
      <w:pPr>
        <w:pStyle w:val="Virsraksts"/>
        <w:spacing w:after="0" w:line="240" w:lineRule="auto"/>
        <w:rPr>
          <w:i w:val="0"/>
          <w:sz w:val="10"/>
          <w:szCs w:val="10"/>
        </w:rPr>
      </w:pPr>
    </w:p>
    <w:p w14:paraId="17B68E1D" w14:textId="0F7483B6" w:rsidR="0041288A" w:rsidRPr="008171EF" w:rsidRDefault="0041288A" w:rsidP="002648E1">
      <w:pPr>
        <w:spacing w:after="0" w:line="240" w:lineRule="auto"/>
        <w:jc w:val="right"/>
        <w:rPr>
          <w:rFonts w:ascii="Times New Roman" w:hAnsi="Times New Roman"/>
          <w:szCs w:val="24"/>
        </w:rPr>
      </w:pPr>
      <w:r w:rsidRPr="008171EF">
        <w:rPr>
          <w:rFonts w:ascii="Times New Roman" w:hAnsi="Times New Roman"/>
          <w:szCs w:val="24"/>
        </w:rPr>
        <w:t>65</w:t>
      </w:r>
      <w:r w:rsidR="00574B42" w:rsidRPr="008171EF">
        <w:rPr>
          <w:rFonts w:ascii="Times New Roman" w:hAnsi="Times New Roman"/>
          <w:szCs w:val="24"/>
        </w:rPr>
        <w:t>. tabul</w:t>
      </w:r>
      <w:r w:rsidRPr="008171EF">
        <w:rPr>
          <w:rFonts w:ascii="Times New Roman" w:hAnsi="Times New Roman"/>
          <w:szCs w:val="24"/>
        </w:rPr>
        <w:t>a</w:t>
      </w:r>
    </w:p>
    <w:p w14:paraId="3C2B72C2"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3969"/>
      </w:tblGrid>
      <w:tr w:rsidR="00D405BC" w:rsidRPr="00EC62DD" w14:paraId="0F85C009" w14:textId="77777777" w:rsidTr="00922EB0">
        <w:tc>
          <w:tcPr>
            <w:tcW w:w="567" w:type="dxa"/>
            <w:vAlign w:val="center"/>
          </w:tcPr>
          <w:p w14:paraId="69DE635A"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13965C99"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4536" w:type="dxa"/>
            <w:vAlign w:val="center"/>
          </w:tcPr>
          <w:p w14:paraId="0A6B1873"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3969" w:type="dxa"/>
            <w:vAlign w:val="center"/>
          </w:tcPr>
          <w:p w14:paraId="4995B677"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8171EF" w14:paraId="17B68E26" w14:textId="77777777" w:rsidTr="00922EB0">
        <w:tc>
          <w:tcPr>
            <w:tcW w:w="567" w:type="dxa"/>
          </w:tcPr>
          <w:p w14:paraId="17B68E23"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1. </w:t>
            </w:r>
          </w:p>
        </w:tc>
        <w:tc>
          <w:tcPr>
            <w:tcW w:w="4536" w:type="dxa"/>
          </w:tcPr>
          <w:p w14:paraId="2CE55EF8" w14:textId="77777777" w:rsidR="008171EF" w:rsidRPr="00922EB0" w:rsidRDefault="0041288A" w:rsidP="00922EB0">
            <w:pPr>
              <w:spacing w:after="0" w:line="240" w:lineRule="auto"/>
              <w:ind w:right="-85"/>
              <w:rPr>
                <w:rFonts w:ascii="Times New Roman" w:hAnsi="Times New Roman"/>
                <w:color w:val="000000"/>
                <w:spacing w:val="-4"/>
                <w:szCs w:val="24"/>
              </w:rPr>
            </w:pPr>
            <w:r w:rsidRPr="00922EB0">
              <w:rPr>
                <w:rFonts w:ascii="Times New Roman" w:hAnsi="Times New Roman"/>
                <w:color w:val="000000"/>
                <w:spacing w:val="-4"/>
                <w:szCs w:val="24"/>
              </w:rPr>
              <w:t xml:space="preserve">Rūpīgi izraugās un kontrolē krāsnī nonākošās vielas, lai samazinātu piesārņotāju prekursorus, t. i.: </w:t>
            </w:r>
          </w:p>
          <w:p w14:paraId="1DE94E6D" w14:textId="5606A290" w:rsidR="008171EF" w:rsidRDefault="007E65B1" w:rsidP="007E65B1">
            <w:pPr>
              <w:spacing w:after="0" w:line="240" w:lineRule="auto"/>
              <w:ind w:left="369" w:hanging="227"/>
              <w:rPr>
                <w:rFonts w:ascii="Times New Roman" w:hAnsi="Times New Roman"/>
                <w:color w:val="000000"/>
                <w:szCs w:val="24"/>
              </w:rPr>
            </w:pPr>
            <w:r>
              <w:rPr>
                <w:rFonts w:ascii="Times New Roman" w:hAnsi="Times New Roman"/>
                <w:color w:val="000000"/>
                <w:szCs w:val="24"/>
              </w:rPr>
              <w:t>1)</w:t>
            </w:r>
            <w:r w:rsidR="0041288A" w:rsidRPr="008171EF">
              <w:rPr>
                <w:rFonts w:ascii="Times New Roman" w:hAnsi="Times New Roman"/>
                <w:color w:val="000000"/>
                <w:szCs w:val="24"/>
              </w:rPr>
              <w:t xml:space="preserve"> pēc iespējas </w:t>
            </w:r>
            <w:r w:rsidR="00922EB0" w:rsidRPr="008171EF">
              <w:rPr>
                <w:rFonts w:ascii="Times New Roman" w:hAnsi="Times New Roman"/>
                <w:color w:val="000000"/>
                <w:szCs w:val="24"/>
              </w:rPr>
              <w:t xml:space="preserve">izraugās </w:t>
            </w:r>
            <w:r w:rsidR="0041288A" w:rsidRPr="008171EF">
              <w:rPr>
                <w:rFonts w:ascii="Times New Roman" w:hAnsi="Times New Roman"/>
                <w:color w:val="000000"/>
                <w:szCs w:val="24"/>
              </w:rPr>
              <w:t xml:space="preserve">kurināmo ar zemu sēra, hlora un slāpekļa saturu; </w:t>
            </w:r>
          </w:p>
          <w:p w14:paraId="3EA7C588" w14:textId="6577E6A5" w:rsidR="008171EF" w:rsidRDefault="007E65B1" w:rsidP="007E65B1">
            <w:pPr>
              <w:spacing w:after="0" w:line="240" w:lineRule="auto"/>
              <w:ind w:left="369" w:hanging="227"/>
              <w:rPr>
                <w:rFonts w:ascii="Times New Roman" w:hAnsi="Times New Roman"/>
                <w:color w:val="000000"/>
                <w:szCs w:val="24"/>
              </w:rPr>
            </w:pPr>
            <w:r>
              <w:rPr>
                <w:rFonts w:ascii="Times New Roman" w:hAnsi="Times New Roman"/>
                <w:color w:val="000000"/>
                <w:szCs w:val="24"/>
              </w:rPr>
              <w:t>2)</w:t>
            </w:r>
            <w:r w:rsidRPr="008171EF">
              <w:rPr>
                <w:rFonts w:ascii="Times New Roman" w:hAnsi="Times New Roman"/>
                <w:color w:val="000000"/>
                <w:szCs w:val="24"/>
              </w:rPr>
              <w:t xml:space="preserve"> </w:t>
            </w:r>
            <w:r w:rsidR="00922EB0" w:rsidRPr="008171EF">
              <w:rPr>
                <w:rFonts w:ascii="Times New Roman" w:hAnsi="Times New Roman"/>
                <w:color w:val="000000"/>
                <w:szCs w:val="24"/>
              </w:rPr>
              <w:t xml:space="preserve">izraugās </w:t>
            </w:r>
            <w:r w:rsidR="0041288A" w:rsidRPr="008171EF">
              <w:rPr>
                <w:rFonts w:ascii="Times New Roman" w:hAnsi="Times New Roman"/>
                <w:color w:val="000000"/>
                <w:szCs w:val="24"/>
              </w:rPr>
              <w:t>izejvielas ar ze</w:t>
            </w:r>
            <w:r w:rsidR="008171EF">
              <w:rPr>
                <w:rFonts w:ascii="Times New Roman" w:hAnsi="Times New Roman"/>
                <w:color w:val="000000"/>
                <w:szCs w:val="24"/>
              </w:rPr>
              <w:t xml:space="preserve">mu organisko vielu saturu; </w:t>
            </w:r>
          </w:p>
          <w:p w14:paraId="17B68E24" w14:textId="5635C016" w:rsidR="0041288A" w:rsidRPr="008171EF" w:rsidRDefault="007E65B1" w:rsidP="007E65B1">
            <w:pPr>
              <w:spacing w:after="0" w:line="240" w:lineRule="auto"/>
              <w:ind w:left="369" w:hanging="227"/>
              <w:rPr>
                <w:rFonts w:ascii="Times New Roman" w:hAnsi="Times New Roman"/>
                <w:b/>
                <w:szCs w:val="24"/>
              </w:rPr>
            </w:pPr>
            <w:r>
              <w:rPr>
                <w:rFonts w:ascii="Times New Roman" w:hAnsi="Times New Roman"/>
                <w:color w:val="000000"/>
                <w:szCs w:val="24"/>
              </w:rPr>
              <w:t>3)</w:t>
            </w:r>
            <w:r w:rsidRPr="008171EF">
              <w:rPr>
                <w:rFonts w:ascii="Times New Roman" w:hAnsi="Times New Roman"/>
                <w:color w:val="000000"/>
                <w:szCs w:val="24"/>
              </w:rPr>
              <w:t xml:space="preserve"> </w:t>
            </w:r>
            <w:r w:rsidR="0041288A" w:rsidRPr="008171EF">
              <w:rPr>
                <w:rFonts w:ascii="Times New Roman" w:hAnsi="Times New Roman"/>
                <w:color w:val="000000"/>
                <w:szCs w:val="24"/>
              </w:rPr>
              <w:t>procesam un deglim</w:t>
            </w:r>
            <w:r w:rsidR="008171EF">
              <w:rPr>
                <w:rFonts w:ascii="Times New Roman" w:hAnsi="Times New Roman"/>
                <w:color w:val="000000"/>
                <w:szCs w:val="24"/>
              </w:rPr>
              <w:t xml:space="preserve"> </w:t>
            </w:r>
            <w:r w:rsidR="00922EB0" w:rsidRPr="008171EF">
              <w:rPr>
                <w:rFonts w:ascii="Times New Roman" w:hAnsi="Times New Roman"/>
                <w:color w:val="000000"/>
                <w:szCs w:val="24"/>
              </w:rPr>
              <w:t xml:space="preserve">izraugās </w:t>
            </w:r>
            <w:r w:rsidR="008171EF">
              <w:rPr>
                <w:rFonts w:ascii="Times New Roman" w:hAnsi="Times New Roman"/>
                <w:color w:val="000000"/>
                <w:szCs w:val="24"/>
              </w:rPr>
              <w:t>degošus atkritumus</w:t>
            </w:r>
          </w:p>
        </w:tc>
        <w:tc>
          <w:tcPr>
            <w:tcW w:w="3969" w:type="dxa"/>
          </w:tcPr>
          <w:p w14:paraId="17B68E25" w14:textId="0851F68A" w:rsidR="0041288A" w:rsidRPr="00922EB0" w:rsidRDefault="0041288A" w:rsidP="00902CB6">
            <w:pPr>
              <w:spacing w:after="0" w:line="240" w:lineRule="auto"/>
              <w:rPr>
                <w:rFonts w:ascii="Times New Roman" w:hAnsi="Times New Roman"/>
                <w:b/>
                <w:spacing w:val="-2"/>
                <w:szCs w:val="24"/>
              </w:rPr>
            </w:pPr>
            <w:r w:rsidRPr="00922EB0">
              <w:rPr>
                <w:rFonts w:ascii="Times New Roman" w:hAnsi="Times New Roman"/>
                <w:color w:val="000000"/>
                <w:spacing w:val="-2"/>
                <w:szCs w:val="24"/>
              </w:rPr>
              <w:t>Piemēro vispārīgi atkarībā no izejvielu un kurināmā pieejamības, izmantotās krāsns veida, vēlamajām produkta īpašībām un tehniskajām iespējām kurināmā iesmidzināšanai izvēlētajā krāsnī. Magnēzija rūpniecībā atkritumus var uzskatīt par kurināmo</w:t>
            </w:r>
          </w:p>
        </w:tc>
      </w:tr>
      <w:tr w:rsidR="0041288A" w:rsidRPr="008171EF" w14:paraId="17B68E2A" w14:textId="77777777" w:rsidTr="00922EB0">
        <w:tc>
          <w:tcPr>
            <w:tcW w:w="567" w:type="dxa"/>
          </w:tcPr>
          <w:p w14:paraId="17B68E27"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lastRenderedPageBreak/>
              <w:t xml:space="preserve">2. </w:t>
            </w:r>
          </w:p>
        </w:tc>
        <w:tc>
          <w:tcPr>
            <w:tcW w:w="4536" w:type="dxa"/>
          </w:tcPr>
          <w:p w14:paraId="17B68E28" w14:textId="67E22C99"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Izmanto procesa optimizācijas mērījumu</w:t>
            </w:r>
            <w:r w:rsidR="00306C98">
              <w:rPr>
                <w:rFonts w:ascii="Times New Roman" w:hAnsi="Times New Roman"/>
                <w:color w:val="000000"/>
                <w:szCs w:val="24"/>
              </w:rPr>
              <w:t>s</w:t>
            </w:r>
            <w:r w:rsidRPr="008171EF">
              <w:rPr>
                <w:rFonts w:ascii="Times New Roman" w:hAnsi="Times New Roman"/>
                <w:color w:val="000000"/>
                <w:szCs w:val="24"/>
              </w:rPr>
              <w:t>/</w:t>
            </w:r>
            <w:r w:rsidR="00922EB0">
              <w:rPr>
                <w:rFonts w:ascii="Times New Roman" w:hAnsi="Times New Roman"/>
                <w:color w:val="000000"/>
                <w:szCs w:val="24"/>
              </w:rPr>
              <w:br/>
            </w:r>
            <w:r w:rsidRPr="008171EF">
              <w:rPr>
                <w:rFonts w:ascii="Times New Roman" w:hAnsi="Times New Roman"/>
                <w:color w:val="000000"/>
                <w:szCs w:val="24"/>
              </w:rPr>
              <w:t>tehnisko</w:t>
            </w:r>
            <w:r w:rsidR="00306C98">
              <w:rPr>
                <w:rFonts w:ascii="Times New Roman" w:hAnsi="Times New Roman"/>
                <w:color w:val="000000"/>
                <w:szCs w:val="24"/>
              </w:rPr>
              <w:t>s</w:t>
            </w:r>
            <w:r w:rsidRPr="008171EF">
              <w:rPr>
                <w:rFonts w:ascii="Times New Roman" w:hAnsi="Times New Roman"/>
                <w:color w:val="000000"/>
                <w:szCs w:val="24"/>
              </w:rPr>
              <w:t xml:space="preserve"> paņēmienus, lai nodrošinātu netraucētu un stabilu procesu krāsnī, darbojoties tuvu stehio</w:t>
            </w:r>
            <w:r w:rsidR="008171EF">
              <w:rPr>
                <w:rFonts w:ascii="Times New Roman" w:hAnsi="Times New Roman"/>
                <w:color w:val="000000"/>
                <w:szCs w:val="24"/>
              </w:rPr>
              <w:t>metriski nepieciešamajam gaisam</w:t>
            </w:r>
          </w:p>
        </w:tc>
        <w:tc>
          <w:tcPr>
            <w:tcW w:w="3969" w:type="dxa"/>
          </w:tcPr>
          <w:p w14:paraId="17B68E29" w14:textId="007728AA"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Procesa kontroles optimizācija ir piemērojama visās magnēzija rūpniecībā izmantotajās krāsnīs</w:t>
            </w:r>
            <w:r w:rsidR="00306C98">
              <w:rPr>
                <w:rFonts w:ascii="Times New Roman" w:hAnsi="Times New Roman"/>
                <w:color w:val="000000"/>
                <w:szCs w:val="24"/>
              </w:rPr>
              <w:t>.</w:t>
            </w:r>
            <w:r w:rsidRPr="008171EF">
              <w:rPr>
                <w:rFonts w:ascii="Times New Roman" w:hAnsi="Times New Roman"/>
                <w:color w:val="000000"/>
                <w:szCs w:val="24"/>
              </w:rPr>
              <w:t xml:space="preserve"> Tomēr var būt nepieciešams uzstādīt ļoti mo</w:t>
            </w:r>
            <w:r w:rsidR="008171EF">
              <w:rPr>
                <w:rFonts w:ascii="Times New Roman" w:hAnsi="Times New Roman"/>
                <w:color w:val="000000"/>
                <w:szCs w:val="24"/>
              </w:rPr>
              <w:t>dernu procesu kontroles sistēmu</w:t>
            </w:r>
          </w:p>
        </w:tc>
      </w:tr>
    </w:tbl>
    <w:p w14:paraId="11DD1730" w14:textId="77777777" w:rsidR="00226A94" w:rsidRPr="00003BAA" w:rsidRDefault="00226A94" w:rsidP="00226A94">
      <w:pPr>
        <w:pStyle w:val="Virsraksts"/>
        <w:spacing w:after="0" w:line="240" w:lineRule="auto"/>
        <w:rPr>
          <w:i w:val="0"/>
          <w:sz w:val="22"/>
        </w:rPr>
      </w:pPr>
      <w:bookmarkStart w:id="70" w:name="_Toc370812792"/>
    </w:p>
    <w:p w14:paraId="17B68E2D" w14:textId="2640891B" w:rsidR="0041288A" w:rsidRPr="00DE3904" w:rsidRDefault="0041288A" w:rsidP="00BF1DB9">
      <w:pPr>
        <w:pStyle w:val="Virsraksts"/>
        <w:spacing w:after="0" w:line="240" w:lineRule="auto"/>
        <w:rPr>
          <w:sz w:val="24"/>
        </w:rPr>
      </w:pPr>
      <w:r w:rsidRPr="00DE3904">
        <w:rPr>
          <w:sz w:val="24"/>
        </w:rPr>
        <w:t>7.4.2.</w:t>
      </w:r>
      <w:r w:rsidR="00CF2293" w:rsidRPr="00DE3904">
        <w:rPr>
          <w:sz w:val="24"/>
        </w:rPr>
        <w:t xml:space="preserve"> </w:t>
      </w:r>
      <w:r w:rsidRPr="00DE3904">
        <w:rPr>
          <w:sz w:val="24"/>
        </w:rPr>
        <w:t>NO</w:t>
      </w:r>
      <w:r w:rsidR="00045A57">
        <w:rPr>
          <w:sz w:val="24"/>
          <w:vertAlign w:val="subscript"/>
        </w:rPr>
        <w:t>X</w:t>
      </w:r>
      <w:r w:rsidRPr="00DE3904">
        <w:rPr>
          <w:sz w:val="24"/>
        </w:rPr>
        <w:t xml:space="preserve"> emisijas</w:t>
      </w:r>
      <w:bookmarkEnd w:id="70"/>
      <w:r w:rsidRPr="00DE3904">
        <w:rPr>
          <w:sz w:val="24"/>
        </w:rPr>
        <w:t xml:space="preserve"> </w:t>
      </w:r>
    </w:p>
    <w:p w14:paraId="17B68E2F" w14:textId="52910818" w:rsidR="0041288A" w:rsidRPr="008E5240" w:rsidRDefault="0041288A" w:rsidP="00861A5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7.4.2.1.</w:t>
      </w:r>
      <w:r w:rsidR="00220455">
        <w:rPr>
          <w:rFonts w:ascii="Times New Roman" w:hAnsi="Times New Roman"/>
          <w:color w:val="000000"/>
          <w:sz w:val="24"/>
          <w:szCs w:val="24"/>
        </w:rPr>
        <w:t> </w:t>
      </w:r>
      <w:r w:rsidRPr="008E5240">
        <w:rPr>
          <w:rFonts w:ascii="Times New Roman" w:hAnsi="Times New Roman"/>
          <w:color w:val="000000"/>
          <w:sz w:val="24"/>
          <w:szCs w:val="24"/>
        </w:rPr>
        <w:t>Lai samazinātu apdedzināšanas procesu dūmgāzu radītās NO</w:t>
      </w:r>
      <w:r w:rsidR="00045A57">
        <w:rPr>
          <w:rFonts w:ascii="Times New Roman" w:hAnsi="Times New Roman"/>
          <w:color w:val="000000"/>
          <w:sz w:val="24"/>
          <w:szCs w:val="24"/>
          <w:vertAlign w:val="subscript"/>
        </w:rPr>
        <w:t>X</w:t>
      </w:r>
      <w:r w:rsidRPr="008E5240">
        <w:rPr>
          <w:rFonts w:ascii="Times New Roman" w:hAnsi="Times New Roman"/>
          <w:color w:val="000000"/>
          <w:sz w:val="24"/>
          <w:szCs w:val="24"/>
        </w:rPr>
        <w:t xml:space="preserve">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9A74CD">
        <w:rPr>
          <w:rFonts w:ascii="Times New Roman" w:hAnsi="Times New Roman"/>
          <w:color w:val="000000"/>
          <w:sz w:val="24"/>
          <w:szCs w:val="24"/>
        </w:rPr>
        <w:t xml:space="preserve">šā pielikuma 66. tabulā minēto </w:t>
      </w:r>
      <w:r w:rsidRPr="008E5240">
        <w:rPr>
          <w:rFonts w:ascii="Times New Roman" w:hAnsi="Times New Roman"/>
          <w:color w:val="000000"/>
          <w:sz w:val="24"/>
          <w:szCs w:val="24"/>
        </w:rPr>
        <w:t>tehnisko paņēmienu apvienojums.</w:t>
      </w:r>
    </w:p>
    <w:p w14:paraId="0C67A528" w14:textId="77777777" w:rsidR="00641B2E" w:rsidRPr="00003BAA" w:rsidRDefault="00641B2E" w:rsidP="00641B2E">
      <w:pPr>
        <w:spacing w:after="0" w:line="240" w:lineRule="auto"/>
        <w:jc w:val="both"/>
        <w:rPr>
          <w:rFonts w:ascii="Times New Roman" w:hAnsi="Times New Roman"/>
          <w:color w:val="000000"/>
          <w:sz w:val="14"/>
          <w:szCs w:val="16"/>
        </w:rPr>
      </w:pPr>
    </w:p>
    <w:p w14:paraId="17B68E31" w14:textId="77777777" w:rsidR="0041288A" w:rsidRPr="008E5240" w:rsidRDefault="0041288A" w:rsidP="00861A57">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587B7313" w14:textId="77777777" w:rsidR="00DE1EC0" w:rsidRPr="00003BAA" w:rsidRDefault="00DE1EC0" w:rsidP="00DE1EC0">
      <w:pPr>
        <w:pStyle w:val="Virsraksts"/>
        <w:spacing w:after="0" w:line="240" w:lineRule="auto"/>
        <w:rPr>
          <w:i w:val="0"/>
          <w:sz w:val="8"/>
          <w:szCs w:val="10"/>
        </w:rPr>
      </w:pPr>
    </w:p>
    <w:p w14:paraId="17B68E33" w14:textId="49DF9F44" w:rsidR="0041288A" w:rsidRPr="008171EF" w:rsidRDefault="0041288A" w:rsidP="00861A57">
      <w:pPr>
        <w:spacing w:after="0" w:line="240" w:lineRule="auto"/>
        <w:jc w:val="right"/>
        <w:rPr>
          <w:rFonts w:ascii="Times New Roman" w:hAnsi="Times New Roman"/>
          <w:szCs w:val="24"/>
        </w:rPr>
      </w:pPr>
      <w:r w:rsidRPr="008171EF">
        <w:rPr>
          <w:rFonts w:ascii="Times New Roman" w:hAnsi="Times New Roman"/>
          <w:szCs w:val="24"/>
        </w:rPr>
        <w:t>66</w:t>
      </w:r>
      <w:r w:rsidR="00574B42" w:rsidRPr="008171EF">
        <w:rPr>
          <w:rFonts w:ascii="Times New Roman" w:hAnsi="Times New Roman"/>
          <w:szCs w:val="24"/>
        </w:rPr>
        <w:t>. tabul</w:t>
      </w:r>
      <w:r w:rsidRPr="008171EF">
        <w:rPr>
          <w:rFonts w:ascii="Times New Roman" w:hAnsi="Times New Roman"/>
          <w:szCs w:val="24"/>
        </w:rPr>
        <w:t>a</w:t>
      </w:r>
    </w:p>
    <w:p w14:paraId="1924D3B7" w14:textId="77777777" w:rsidR="00D405BC" w:rsidRPr="00003BAA" w:rsidRDefault="00D405BC" w:rsidP="00D405BC">
      <w:pPr>
        <w:tabs>
          <w:tab w:val="left" w:pos="3708"/>
        </w:tabs>
        <w:spacing w:after="0" w:line="240" w:lineRule="auto"/>
        <w:jc w:val="both"/>
        <w:rPr>
          <w:rFonts w:ascii="Times New Roman" w:hAnsi="Times New Roman"/>
          <w:bCs/>
          <w:sz w:val="8"/>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3969"/>
      </w:tblGrid>
      <w:tr w:rsidR="00D405BC" w:rsidRPr="00EC62DD" w14:paraId="20C21421" w14:textId="77777777" w:rsidTr="00922EB0">
        <w:tc>
          <w:tcPr>
            <w:tcW w:w="567" w:type="dxa"/>
            <w:vAlign w:val="center"/>
          </w:tcPr>
          <w:p w14:paraId="34DAE108"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4BF7C9AC"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4536" w:type="dxa"/>
            <w:vAlign w:val="center"/>
          </w:tcPr>
          <w:p w14:paraId="7C00962F"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3969" w:type="dxa"/>
            <w:vAlign w:val="center"/>
          </w:tcPr>
          <w:p w14:paraId="3D8E8CF3"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8171EF" w14:paraId="17B68E3C" w14:textId="77777777" w:rsidTr="00922EB0">
        <w:tc>
          <w:tcPr>
            <w:tcW w:w="567" w:type="dxa"/>
          </w:tcPr>
          <w:p w14:paraId="17B68E39"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1. </w:t>
            </w:r>
          </w:p>
        </w:tc>
        <w:tc>
          <w:tcPr>
            <w:tcW w:w="4536" w:type="dxa"/>
          </w:tcPr>
          <w:p w14:paraId="17B68E3A" w14:textId="6665B57E"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Izraugās piemērotu kurināmo un iero</w:t>
            </w:r>
            <w:r w:rsidR="008171EF">
              <w:rPr>
                <w:rFonts w:ascii="Times New Roman" w:hAnsi="Times New Roman"/>
                <w:color w:val="000000"/>
                <w:szCs w:val="24"/>
              </w:rPr>
              <w:t>bežo slāpekļa saturu kurināmajā</w:t>
            </w:r>
          </w:p>
        </w:tc>
        <w:tc>
          <w:tcPr>
            <w:tcW w:w="3969" w:type="dxa"/>
          </w:tcPr>
          <w:p w14:paraId="17B68E3B" w14:textId="585486B5"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Piemēro vispārīgi a</w:t>
            </w:r>
            <w:r w:rsidR="008171EF">
              <w:rPr>
                <w:rFonts w:ascii="Times New Roman" w:hAnsi="Times New Roman"/>
                <w:color w:val="000000"/>
                <w:szCs w:val="24"/>
              </w:rPr>
              <w:t>tkarībā no kurināmā pieejamības</w:t>
            </w:r>
          </w:p>
        </w:tc>
      </w:tr>
      <w:tr w:rsidR="0041288A" w:rsidRPr="008171EF" w14:paraId="17B68E40" w14:textId="77777777" w:rsidTr="00922EB0">
        <w:tc>
          <w:tcPr>
            <w:tcW w:w="567" w:type="dxa"/>
          </w:tcPr>
          <w:p w14:paraId="17B68E3D"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2. </w:t>
            </w:r>
          </w:p>
        </w:tc>
        <w:tc>
          <w:tcPr>
            <w:tcW w:w="4536" w:type="dxa"/>
          </w:tcPr>
          <w:p w14:paraId="17B68E3E" w14:textId="34CC4EFB"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Optimizē procesu un uzlabo ap</w:t>
            </w:r>
            <w:r w:rsidR="008171EF">
              <w:rPr>
                <w:rFonts w:ascii="Times New Roman" w:hAnsi="Times New Roman"/>
                <w:color w:val="000000"/>
                <w:szCs w:val="24"/>
              </w:rPr>
              <w:t>dedzināšanas tehnisko paņēmienu</w:t>
            </w:r>
          </w:p>
        </w:tc>
        <w:tc>
          <w:tcPr>
            <w:tcW w:w="3969" w:type="dxa"/>
          </w:tcPr>
          <w:p w14:paraId="17B68E3F" w14:textId="75B5F4BA"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Piemēro</w:t>
            </w:r>
            <w:r w:rsidR="008171EF">
              <w:rPr>
                <w:rFonts w:ascii="Times New Roman" w:hAnsi="Times New Roman"/>
                <w:color w:val="000000"/>
                <w:szCs w:val="24"/>
              </w:rPr>
              <w:t xml:space="preserve"> vispārīgi magnēzija rūpniecībā</w:t>
            </w:r>
          </w:p>
        </w:tc>
      </w:tr>
    </w:tbl>
    <w:p w14:paraId="4E60CADA" w14:textId="77777777" w:rsidR="00226A94" w:rsidRPr="00003BAA" w:rsidRDefault="00226A94" w:rsidP="00226A94">
      <w:pPr>
        <w:pStyle w:val="Virsraksts"/>
        <w:spacing w:after="0" w:line="240" w:lineRule="auto"/>
        <w:rPr>
          <w:i w:val="0"/>
          <w:sz w:val="20"/>
        </w:rPr>
      </w:pPr>
    </w:p>
    <w:p w14:paraId="17B68E42" w14:textId="77777777" w:rsidR="0041288A" w:rsidRPr="008E5240" w:rsidRDefault="0041288A" w:rsidP="003E5845">
      <w:pPr>
        <w:pStyle w:val="CM4"/>
        <w:jc w:val="both"/>
        <w:rPr>
          <w:rFonts w:ascii="Times New Roman" w:hAnsi="Times New Roman"/>
          <w:color w:val="000000"/>
        </w:rPr>
      </w:pPr>
      <w:r w:rsidRPr="008E5240">
        <w:rPr>
          <w:rFonts w:ascii="Times New Roman" w:hAnsi="Times New Roman"/>
          <w:b/>
          <w:bCs/>
          <w:color w:val="000000"/>
        </w:rPr>
        <w:t xml:space="preserve">Ar LPTP saistītie emisiju līmeņi </w:t>
      </w:r>
    </w:p>
    <w:p w14:paraId="17B68E43" w14:textId="6AD5D3D4" w:rsidR="0041288A"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LPTP-SEL apdedzināšanas procesu dūmgāzu radītām NO</w:t>
      </w:r>
      <w:r w:rsidR="00045A57">
        <w:rPr>
          <w:rFonts w:ascii="Times New Roman" w:hAnsi="Times New Roman"/>
          <w:color w:val="000000"/>
          <w:sz w:val="24"/>
          <w:szCs w:val="24"/>
          <w:vertAlign w:val="subscript"/>
        </w:rPr>
        <w:t>X</w:t>
      </w:r>
      <w:r w:rsidRPr="008E5240">
        <w:rPr>
          <w:rFonts w:ascii="Times New Roman" w:hAnsi="Times New Roman"/>
          <w:color w:val="000000"/>
          <w:sz w:val="24"/>
          <w:szCs w:val="24"/>
        </w:rPr>
        <w:t xml:space="preserve"> emisijām ir &lt;</w:t>
      </w:r>
      <w:r w:rsidR="00B51950">
        <w:rPr>
          <w:rFonts w:ascii="Times New Roman" w:hAnsi="Times New Roman"/>
          <w:color w:val="000000"/>
          <w:sz w:val="24"/>
          <w:szCs w:val="24"/>
        </w:rPr>
        <w:t> </w:t>
      </w:r>
      <w:r w:rsidRPr="008E5240">
        <w:rPr>
          <w:rFonts w:ascii="Times New Roman" w:hAnsi="Times New Roman"/>
          <w:color w:val="000000"/>
          <w:sz w:val="24"/>
          <w:szCs w:val="24"/>
        </w:rPr>
        <w:t>500–1500 mg/Nm</w:t>
      </w:r>
      <w:r w:rsidRPr="008E5240">
        <w:rPr>
          <w:rFonts w:ascii="Times New Roman" w:hAnsi="Times New Roman"/>
          <w:color w:val="000000"/>
          <w:sz w:val="24"/>
          <w:szCs w:val="24"/>
          <w:vertAlign w:val="superscript"/>
        </w:rPr>
        <w:t>3</w:t>
      </w:r>
      <w:r w:rsidRPr="008E5240">
        <w:rPr>
          <w:rFonts w:ascii="Times New Roman" w:hAnsi="Times New Roman"/>
          <w:color w:val="000000"/>
          <w:sz w:val="24"/>
          <w:szCs w:val="24"/>
        </w:rPr>
        <w:t xml:space="preserve"> kā diennakts vidējā vērtība vai vidējais paraugu ņemšanas laikā (punktveida mērījumi, vismaz pusstundu), kas izteikts kā NO</w:t>
      </w:r>
      <w:r w:rsidRPr="008E5240">
        <w:rPr>
          <w:rFonts w:ascii="Times New Roman" w:hAnsi="Times New Roman"/>
          <w:color w:val="000000"/>
          <w:sz w:val="24"/>
          <w:szCs w:val="24"/>
          <w:vertAlign w:val="subscript"/>
        </w:rPr>
        <w:t>2</w:t>
      </w:r>
      <w:r w:rsidRPr="008E5240">
        <w:rPr>
          <w:rFonts w:ascii="Times New Roman" w:hAnsi="Times New Roman"/>
          <w:color w:val="000000"/>
          <w:sz w:val="24"/>
          <w:szCs w:val="24"/>
        </w:rPr>
        <w:t>. Augstākās vērtības</w:t>
      </w:r>
      <w:r w:rsidR="00922EB0">
        <w:rPr>
          <w:rFonts w:ascii="Times New Roman" w:hAnsi="Times New Roman"/>
          <w:color w:val="000000"/>
          <w:sz w:val="24"/>
          <w:szCs w:val="24"/>
        </w:rPr>
        <w:t xml:space="preserve"> ir</w:t>
      </w:r>
      <w:r w:rsidRPr="008E5240">
        <w:rPr>
          <w:rFonts w:ascii="Times New Roman" w:hAnsi="Times New Roman"/>
          <w:color w:val="000000"/>
          <w:sz w:val="24"/>
          <w:szCs w:val="24"/>
        </w:rPr>
        <w:t xml:space="preserve"> saistītas ar dedzinātā magnēzija (DM) iegūšanas augsttemperatūras procesu.</w:t>
      </w:r>
    </w:p>
    <w:p w14:paraId="7252F1F9" w14:textId="77777777" w:rsidR="00226A94" w:rsidRPr="00003BAA" w:rsidRDefault="00226A94" w:rsidP="00226A94">
      <w:pPr>
        <w:pStyle w:val="Virsraksts"/>
        <w:spacing w:after="0" w:line="240" w:lineRule="auto"/>
        <w:rPr>
          <w:i w:val="0"/>
          <w:sz w:val="22"/>
        </w:rPr>
      </w:pPr>
      <w:bookmarkStart w:id="71" w:name="_Toc370812793"/>
    </w:p>
    <w:p w14:paraId="17B68E45" w14:textId="6155E8FC" w:rsidR="0041288A" w:rsidRPr="008171EF" w:rsidRDefault="0041288A" w:rsidP="00BF1DB9">
      <w:pPr>
        <w:pStyle w:val="Virsraksts"/>
        <w:spacing w:after="0" w:line="240" w:lineRule="auto"/>
        <w:rPr>
          <w:sz w:val="24"/>
        </w:rPr>
      </w:pPr>
      <w:r w:rsidRPr="008171EF">
        <w:rPr>
          <w:sz w:val="24"/>
        </w:rPr>
        <w:t>7.4.3. CO emisijas un CO izplūdes</w:t>
      </w:r>
      <w:bookmarkEnd w:id="71"/>
      <w:r w:rsidRPr="008171EF">
        <w:rPr>
          <w:sz w:val="24"/>
        </w:rPr>
        <w:t xml:space="preserve"> </w:t>
      </w:r>
    </w:p>
    <w:p w14:paraId="17B68E47" w14:textId="1959B7F1" w:rsidR="0041288A" w:rsidRPr="008171EF" w:rsidRDefault="0041288A" w:rsidP="00BF1DB9">
      <w:pPr>
        <w:pStyle w:val="Virsraksts"/>
        <w:spacing w:after="0" w:line="240" w:lineRule="auto"/>
        <w:rPr>
          <w:sz w:val="24"/>
        </w:rPr>
      </w:pPr>
      <w:bookmarkStart w:id="72" w:name="_Toc370812794"/>
      <w:r w:rsidRPr="008171EF">
        <w:rPr>
          <w:sz w:val="24"/>
        </w:rPr>
        <w:t>7.4.3.1.</w:t>
      </w:r>
      <w:r w:rsidR="00CF2293" w:rsidRPr="008171EF">
        <w:rPr>
          <w:sz w:val="24"/>
        </w:rPr>
        <w:t xml:space="preserve"> </w:t>
      </w:r>
      <w:r w:rsidRPr="008171EF">
        <w:rPr>
          <w:sz w:val="24"/>
        </w:rPr>
        <w:t>CO emisijas</w:t>
      </w:r>
      <w:bookmarkEnd w:id="72"/>
      <w:r w:rsidRPr="008171EF">
        <w:rPr>
          <w:sz w:val="24"/>
        </w:rPr>
        <w:t xml:space="preserve"> </w:t>
      </w:r>
    </w:p>
    <w:p w14:paraId="17B68E49" w14:textId="482B306B" w:rsidR="0041288A"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7.4.3.1.1.</w:t>
      </w:r>
      <w:r w:rsidR="00220455">
        <w:rPr>
          <w:rFonts w:ascii="Times New Roman" w:hAnsi="Times New Roman"/>
          <w:color w:val="000000"/>
          <w:sz w:val="24"/>
          <w:szCs w:val="24"/>
        </w:rPr>
        <w:t> </w:t>
      </w:r>
      <w:r w:rsidRPr="008E5240">
        <w:rPr>
          <w:rFonts w:ascii="Times New Roman" w:hAnsi="Times New Roman"/>
          <w:color w:val="000000"/>
          <w:sz w:val="24"/>
          <w:szCs w:val="24"/>
        </w:rPr>
        <w:t xml:space="preserve">Lai samazinātu apdedzināšanas procesu dūmgāzu radītās CO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9A74CD">
        <w:rPr>
          <w:rFonts w:ascii="Times New Roman" w:hAnsi="Times New Roman"/>
          <w:color w:val="000000"/>
          <w:sz w:val="24"/>
          <w:szCs w:val="24"/>
        </w:rPr>
        <w:t xml:space="preserve">šā pielikuma 67. tabulā minēto </w:t>
      </w:r>
      <w:r w:rsidRPr="008E5240">
        <w:rPr>
          <w:rFonts w:ascii="Times New Roman" w:hAnsi="Times New Roman"/>
          <w:color w:val="000000"/>
          <w:sz w:val="24"/>
          <w:szCs w:val="24"/>
        </w:rPr>
        <w:t xml:space="preserve">tehnisko paņēmienu apvienojums. </w:t>
      </w:r>
    </w:p>
    <w:p w14:paraId="7F37AEC4" w14:textId="77777777" w:rsidR="00641B2E" w:rsidRPr="00003BAA" w:rsidRDefault="00641B2E" w:rsidP="00641B2E">
      <w:pPr>
        <w:spacing w:after="0" w:line="240" w:lineRule="auto"/>
        <w:jc w:val="both"/>
        <w:rPr>
          <w:rFonts w:ascii="Times New Roman" w:hAnsi="Times New Roman"/>
          <w:color w:val="000000"/>
          <w:sz w:val="14"/>
          <w:szCs w:val="16"/>
        </w:rPr>
      </w:pPr>
    </w:p>
    <w:p w14:paraId="17B68E4B" w14:textId="77777777" w:rsidR="0041288A" w:rsidRPr="008E5240" w:rsidRDefault="0041288A" w:rsidP="003E5845">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12FA8F79" w14:textId="77777777" w:rsidR="00DE1EC0" w:rsidRPr="00003BAA" w:rsidRDefault="00DE1EC0" w:rsidP="00DE1EC0">
      <w:pPr>
        <w:pStyle w:val="Virsraksts"/>
        <w:spacing w:after="0" w:line="240" w:lineRule="auto"/>
        <w:rPr>
          <w:i w:val="0"/>
          <w:sz w:val="8"/>
          <w:szCs w:val="10"/>
        </w:rPr>
      </w:pPr>
    </w:p>
    <w:p w14:paraId="17B68E4D" w14:textId="157D9B7E" w:rsidR="0041288A" w:rsidRPr="008171EF" w:rsidRDefault="0041288A" w:rsidP="003E5845">
      <w:pPr>
        <w:spacing w:after="0" w:line="240" w:lineRule="auto"/>
        <w:jc w:val="right"/>
        <w:rPr>
          <w:rFonts w:ascii="Times New Roman" w:hAnsi="Times New Roman"/>
          <w:szCs w:val="24"/>
        </w:rPr>
      </w:pPr>
      <w:r w:rsidRPr="008171EF">
        <w:rPr>
          <w:rFonts w:ascii="Times New Roman" w:hAnsi="Times New Roman"/>
          <w:szCs w:val="24"/>
        </w:rPr>
        <w:t>67</w:t>
      </w:r>
      <w:r w:rsidR="00574B42" w:rsidRPr="008171EF">
        <w:rPr>
          <w:rFonts w:ascii="Times New Roman" w:hAnsi="Times New Roman"/>
          <w:szCs w:val="24"/>
        </w:rPr>
        <w:t>. tabul</w:t>
      </w:r>
      <w:r w:rsidRPr="008171EF">
        <w:rPr>
          <w:rFonts w:ascii="Times New Roman" w:hAnsi="Times New Roman"/>
          <w:szCs w:val="24"/>
        </w:rPr>
        <w:t>a</w:t>
      </w:r>
    </w:p>
    <w:p w14:paraId="508B0543" w14:textId="77777777" w:rsidR="00D405BC" w:rsidRPr="00003BAA" w:rsidRDefault="00D405BC" w:rsidP="00D405BC">
      <w:pPr>
        <w:tabs>
          <w:tab w:val="left" w:pos="3708"/>
        </w:tabs>
        <w:spacing w:after="0" w:line="240" w:lineRule="auto"/>
        <w:jc w:val="both"/>
        <w:rPr>
          <w:rFonts w:ascii="Times New Roman" w:hAnsi="Times New Roman"/>
          <w:bCs/>
          <w:sz w:val="8"/>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5528"/>
      </w:tblGrid>
      <w:tr w:rsidR="00D405BC" w:rsidRPr="00EC62DD" w14:paraId="45A379C3" w14:textId="77777777" w:rsidTr="00F71596">
        <w:tc>
          <w:tcPr>
            <w:tcW w:w="567" w:type="dxa"/>
            <w:vAlign w:val="center"/>
          </w:tcPr>
          <w:p w14:paraId="0055BBED" w14:textId="77777777" w:rsidR="00D405BC" w:rsidRPr="008171EF" w:rsidRDefault="00D405BC" w:rsidP="008E59AF">
            <w:pPr>
              <w:spacing w:after="0" w:line="240" w:lineRule="auto"/>
              <w:ind w:left="-57" w:right="-57"/>
              <w:jc w:val="center"/>
              <w:rPr>
                <w:rFonts w:ascii="Times New Roman" w:hAnsi="Times New Roman"/>
                <w:iCs/>
                <w:color w:val="000000"/>
                <w:lang w:eastAsia="lv-LV"/>
              </w:rPr>
            </w:pPr>
            <w:r w:rsidRPr="008171EF">
              <w:rPr>
                <w:rFonts w:ascii="Times New Roman" w:hAnsi="Times New Roman"/>
                <w:iCs/>
                <w:color w:val="000000"/>
                <w:lang w:eastAsia="lv-LV"/>
              </w:rPr>
              <w:t>Nr.</w:t>
            </w:r>
          </w:p>
          <w:p w14:paraId="74172BBE" w14:textId="77777777" w:rsidR="00D405BC" w:rsidRPr="008171EF" w:rsidRDefault="00D405BC" w:rsidP="008E59AF">
            <w:pPr>
              <w:spacing w:after="0" w:line="240" w:lineRule="auto"/>
              <w:ind w:left="-57" w:right="-57"/>
              <w:jc w:val="center"/>
              <w:rPr>
                <w:rFonts w:ascii="Times New Roman" w:hAnsi="Times New Roman"/>
                <w:iCs/>
                <w:color w:val="000000"/>
                <w:lang w:eastAsia="lv-LV"/>
              </w:rPr>
            </w:pPr>
            <w:r w:rsidRPr="008171EF">
              <w:rPr>
                <w:rFonts w:ascii="Times New Roman" w:hAnsi="Times New Roman"/>
                <w:iCs/>
                <w:color w:val="000000"/>
                <w:lang w:eastAsia="lv-LV"/>
              </w:rPr>
              <w:t>p. k.</w:t>
            </w:r>
          </w:p>
        </w:tc>
        <w:tc>
          <w:tcPr>
            <w:tcW w:w="2977" w:type="dxa"/>
            <w:vAlign w:val="center"/>
          </w:tcPr>
          <w:p w14:paraId="37F5FE27" w14:textId="77777777" w:rsidR="00D405BC" w:rsidRPr="008171EF" w:rsidRDefault="00D405BC" w:rsidP="008E59AF">
            <w:pPr>
              <w:spacing w:after="0" w:line="240" w:lineRule="auto"/>
              <w:jc w:val="center"/>
              <w:rPr>
                <w:rFonts w:ascii="Times New Roman" w:hAnsi="Times New Roman"/>
                <w:i/>
                <w:iCs/>
                <w:color w:val="000000"/>
                <w:lang w:eastAsia="lv-LV"/>
              </w:rPr>
            </w:pPr>
            <w:r w:rsidRPr="008171EF">
              <w:rPr>
                <w:rFonts w:ascii="Times New Roman" w:hAnsi="Times New Roman"/>
                <w:color w:val="000000"/>
                <w:lang w:eastAsia="lv-LV"/>
              </w:rPr>
              <w:t>Tehniskais paņēmiens</w:t>
            </w:r>
          </w:p>
        </w:tc>
        <w:tc>
          <w:tcPr>
            <w:tcW w:w="5528" w:type="dxa"/>
            <w:vAlign w:val="center"/>
          </w:tcPr>
          <w:p w14:paraId="7323F60E" w14:textId="5B887E5E" w:rsidR="00D405BC" w:rsidRPr="008171EF" w:rsidRDefault="00D405BC" w:rsidP="008E59AF">
            <w:pPr>
              <w:spacing w:after="0" w:line="240" w:lineRule="auto"/>
              <w:jc w:val="center"/>
              <w:rPr>
                <w:rFonts w:ascii="Times New Roman" w:hAnsi="Times New Roman"/>
                <w:i/>
                <w:iCs/>
                <w:color w:val="000000"/>
                <w:lang w:eastAsia="lv-LV"/>
              </w:rPr>
            </w:pPr>
            <w:r w:rsidRPr="008171EF">
              <w:rPr>
                <w:rFonts w:ascii="Times New Roman" w:hAnsi="Times New Roman"/>
                <w:color w:val="000000"/>
                <w:lang w:eastAsia="lv-LV"/>
              </w:rPr>
              <w:t>Apraksts</w:t>
            </w:r>
          </w:p>
        </w:tc>
      </w:tr>
      <w:tr w:rsidR="0041288A" w:rsidRPr="008E5240" w14:paraId="17B68E56" w14:textId="77777777" w:rsidTr="00F71596">
        <w:tc>
          <w:tcPr>
            <w:tcW w:w="567" w:type="dxa"/>
          </w:tcPr>
          <w:p w14:paraId="17B68E53" w14:textId="77777777" w:rsidR="0041288A" w:rsidRPr="008171EF" w:rsidRDefault="0041288A" w:rsidP="00306C98">
            <w:pPr>
              <w:spacing w:after="0" w:line="240" w:lineRule="auto"/>
              <w:rPr>
                <w:rFonts w:ascii="Times New Roman" w:hAnsi="Times New Roman"/>
              </w:rPr>
            </w:pPr>
            <w:r w:rsidRPr="008171EF">
              <w:rPr>
                <w:rFonts w:ascii="Times New Roman" w:hAnsi="Times New Roman"/>
              </w:rPr>
              <w:t xml:space="preserve">1. </w:t>
            </w:r>
          </w:p>
        </w:tc>
        <w:tc>
          <w:tcPr>
            <w:tcW w:w="2977" w:type="dxa"/>
          </w:tcPr>
          <w:p w14:paraId="17B68E54" w14:textId="2DDFAC75" w:rsidR="0041288A" w:rsidRPr="008171EF" w:rsidRDefault="0041288A" w:rsidP="00BF1DB9">
            <w:pPr>
              <w:spacing w:after="0" w:line="240" w:lineRule="auto"/>
              <w:rPr>
                <w:rFonts w:ascii="Times New Roman" w:hAnsi="Times New Roman"/>
                <w:b/>
              </w:rPr>
            </w:pPr>
            <w:r w:rsidRPr="008171EF">
              <w:rPr>
                <w:rFonts w:ascii="Times New Roman" w:hAnsi="Times New Roman"/>
                <w:color w:val="000000"/>
              </w:rPr>
              <w:t>Izraugās izejvielas</w:t>
            </w:r>
            <w:r w:rsidR="008171EF">
              <w:rPr>
                <w:rFonts w:ascii="Times New Roman" w:hAnsi="Times New Roman"/>
                <w:color w:val="000000"/>
              </w:rPr>
              <w:t xml:space="preserve"> ar zemu organisko vielu saturu</w:t>
            </w:r>
          </w:p>
        </w:tc>
        <w:tc>
          <w:tcPr>
            <w:tcW w:w="5528" w:type="dxa"/>
          </w:tcPr>
          <w:p w14:paraId="17B68E55" w14:textId="72D6814D" w:rsidR="0041288A" w:rsidRPr="008171EF" w:rsidRDefault="0041288A" w:rsidP="00BF1DB9">
            <w:pPr>
              <w:spacing w:after="0" w:line="240" w:lineRule="auto"/>
              <w:rPr>
                <w:rFonts w:ascii="Times New Roman" w:hAnsi="Times New Roman"/>
                <w:b/>
              </w:rPr>
            </w:pPr>
            <w:r w:rsidRPr="008171EF">
              <w:rPr>
                <w:rFonts w:ascii="Times New Roman" w:hAnsi="Times New Roman"/>
                <w:color w:val="000000"/>
              </w:rPr>
              <w:t>Daļa CO emisiju rodas no izejvielās esošajām organiskajām vielām, tādējādi izejvielu ar zemu organisko vielu saturu izraudzī</w:t>
            </w:r>
            <w:r w:rsidR="008171EF">
              <w:rPr>
                <w:rFonts w:ascii="Times New Roman" w:hAnsi="Times New Roman"/>
                <w:color w:val="000000"/>
              </w:rPr>
              <w:t>šanās var samazināt CO emisijas</w:t>
            </w:r>
          </w:p>
        </w:tc>
      </w:tr>
      <w:tr w:rsidR="0041288A" w:rsidRPr="008E5240" w14:paraId="17B68E5A" w14:textId="77777777" w:rsidTr="00F71596">
        <w:tc>
          <w:tcPr>
            <w:tcW w:w="567" w:type="dxa"/>
          </w:tcPr>
          <w:p w14:paraId="17B68E57" w14:textId="77777777" w:rsidR="0041288A" w:rsidRPr="008171EF" w:rsidRDefault="0041288A" w:rsidP="00306C98">
            <w:pPr>
              <w:spacing w:after="0" w:line="240" w:lineRule="auto"/>
              <w:rPr>
                <w:rFonts w:ascii="Times New Roman" w:hAnsi="Times New Roman"/>
              </w:rPr>
            </w:pPr>
            <w:r w:rsidRPr="008171EF">
              <w:rPr>
                <w:rFonts w:ascii="Times New Roman" w:hAnsi="Times New Roman"/>
              </w:rPr>
              <w:t xml:space="preserve">2. </w:t>
            </w:r>
          </w:p>
        </w:tc>
        <w:tc>
          <w:tcPr>
            <w:tcW w:w="2977" w:type="dxa"/>
          </w:tcPr>
          <w:p w14:paraId="17B68E58" w14:textId="55D603A5" w:rsidR="0041288A" w:rsidRPr="008171EF" w:rsidRDefault="008171EF" w:rsidP="00BF1DB9">
            <w:pPr>
              <w:spacing w:after="0" w:line="240" w:lineRule="auto"/>
              <w:rPr>
                <w:rFonts w:ascii="Times New Roman" w:hAnsi="Times New Roman"/>
                <w:b/>
              </w:rPr>
            </w:pPr>
            <w:r>
              <w:rPr>
                <w:rFonts w:ascii="Times New Roman" w:hAnsi="Times New Roman"/>
                <w:color w:val="000000"/>
              </w:rPr>
              <w:t>Optimizē procesa kontroli</w:t>
            </w:r>
          </w:p>
        </w:tc>
        <w:tc>
          <w:tcPr>
            <w:tcW w:w="5528" w:type="dxa"/>
          </w:tcPr>
          <w:p w14:paraId="17B68E59" w14:textId="527A0118" w:rsidR="0041288A" w:rsidRPr="008171EF" w:rsidRDefault="0041288A" w:rsidP="00BF1DB9">
            <w:pPr>
              <w:spacing w:after="0" w:line="240" w:lineRule="auto"/>
              <w:rPr>
                <w:rFonts w:ascii="Times New Roman" w:hAnsi="Times New Roman"/>
                <w:b/>
              </w:rPr>
            </w:pPr>
            <w:r w:rsidRPr="008171EF">
              <w:rPr>
                <w:rFonts w:ascii="Times New Roman" w:hAnsi="Times New Roman"/>
                <w:color w:val="000000"/>
              </w:rPr>
              <w:t xml:space="preserve">CO emisiju samazināšanā būtiska nozīme ir pilnīgai un pareizai sadegšanai. Lai sadegšanas laikā uzturētu skābekļa līmeni starp 1 </w:t>
            </w:r>
            <w:r w:rsidR="00F71596">
              <w:rPr>
                <w:rFonts w:ascii="Times New Roman" w:hAnsi="Times New Roman"/>
                <w:color w:val="000000"/>
              </w:rPr>
              <w:t xml:space="preserve">% </w:t>
            </w:r>
            <w:r w:rsidRPr="008171EF">
              <w:rPr>
                <w:rFonts w:ascii="Times New Roman" w:hAnsi="Times New Roman"/>
                <w:color w:val="000000"/>
              </w:rPr>
              <w:t>(aglomerāts) un 1,5</w:t>
            </w:r>
            <w:r w:rsidR="00251F8D" w:rsidRPr="008171EF">
              <w:rPr>
                <w:rFonts w:ascii="Times New Roman" w:hAnsi="Times New Roman"/>
                <w:color w:val="000000"/>
              </w:rPr>
              <w:t> %</w:t>
            </w:r>
            <w:r w:rsidRPr="008171EF">
              <w:rPr>
                <w:rFonts w:ascii="Times New Roman" w:hAnsi="Times New Roman"/>
                <w:color w:val="000000"/>
              </w:rPr>
              <w:t xml:space="preserve"> (kodīgs), var kontrolēt gaisa padevi no dzesētāja un primārā gaisa padevi, kā arī dūmcaurules ventilatora vilkmi. Gaisa un kurināmā padeve var samazināt CO emisijas. Turklāt CO emisijas var samazin</w:t>
            </w:r>
            <w:r w:rsidR="008171EF">
              <w:rPr>
                <w:rFonts w:ascii="Times New Roman" w:hAnsi="Times New Roman"/>
                <w:color w:val="000000"/>
              </w:rPr>
              <w:t>āt, izmainot degļa dziļumu</w:t>
            </w:r>
          </w:p>
        </w:tc>
      </w:tr>
      <w:tr w:rsidR="0041288A" w:rsidRPr="008E5240" w14:paraId="17B68E60" w14:textId="77777777" w:rsidTr="00F71596">
        <w:tc>
          <w:tcPr>
            <w:tcW w:w="567" w:type="dxa"/>
          </w:tcPr>
          <w:p w14:paraId="17B68E5B" w14:textId="77777777" w:rsidR="0041288A" w:rsidRPr="008171EF" w:rsidRDefault="0041288A" w:rsidP="00306C98">
            <w:pPr>
              <w:spacing w:after="0" w:line="240" w:lineRule="auto"/>
              <w:rPr>
                <w:rFonts w:ascii="Times New Roman" w:hAnsi="Times New Roman"/>
              </w:rPr>
            </w:pPr>
            <w:r w:rsidRPr="008171EF">
              <w:rPr>
                <w:rFonts w:ascii="Times New Roman" w:hAnsi="Times New Roman"/>
              </w:rPr>
              <w:t xml:space="preserve">3. </w:t>
            </w:r>
          </w:p>
        </w:tc>
        <w:tc>
          <w:tcPr>
            <w:tcW w:w="2977" w:type="dxa"/>
          </w:tcPr>
          <w:p w14:paraId="17B68E5C" w14:textId="5547657F" w:rsidR="0041288A" w:rsidRPr="008171EF" w:rsidRDefault="0041288A" w:rsidP="00BF1DB9">
            <w:pPr>
              <w:pStyle w:val="CM1"/>
              <w:rPr>
                <w:rFonts w:ascii="Times New Roman" w:hAnsi="Times New Roman"/>
                <w:color w:val="000000"/>
                <w:sz w:val="22"/>
                <w:szCs w:val="22"/>
              </w:rPr>
            </w:pPr>
            <w:r w:rsidRPr="008171EF">
              <w:rPr>
                <w:rFonts w:ascii="Times New Roman" w:hAnsi="Times New Roman"/>
                <w:color w:val="000000"/>
                <w:sz w:val="22"/>
                <w:szCs w:val="22"/>
              </w:rPr>
              <w:t>Veic pastāvīgu un nepārtra</w:t>
            </w:r>
            <w:r w:rsidR="008171EF">
              <w:rPr>
                <w:rFonts w:ascii="Times New Roman" w:hAnsi="Times New Roman"/>
                <w:color w:val="000000"/>
                <w:sz w:val="22"/>
                <w:szCs w:val="22"/>
              </w:rPr>
              <w:t>uktu kontrolētu kurināmā padevi</w:t>
            </w:r>
          </w:p>
        </w:tc>
        <w:tc>
          <w:tcPr>
            <w:tcW w:w="5528" w:type="dxa"/>
          </w:tcPr>
          <w:p w14:paraId="17B68E5D" w14:textId="7786507A" w:rsidR="0041288A" w:rsidRPr="008171EF" w:rsidRDefault="0041288A" w:rsidP="00BF1DB9">
            <w:pPr>
              <w:pStyle w:val="CM1"/>
              <w:rPr>
                <w:rFonts w:ascii="Times New Roman" w:hAnsi="Times New Roman"/>
                <w:color w:val="000000"/>
                <w:sz w:val="22"/>
                <w:szCs w:val="22"/>
              </w:rPr>
            </w:pPr>
            <w:r w:rsidRPr="008171EF">
              <w:rPr>
                <w:rFonts w:ascii="Times New Roman" w:hAnsi="Times New Roman"/>
                <w:color w:val="000000"/>
                <w:sz w:val="22"/>
                <w:szCs w:val="22"/>
              </w:rPr>
              <w:t>Kontrolēt</w:t>
            </w:r>
            <w:r w:rsidR="00F71596">
              <w:rPr>
                <w:rFonts w:ascii="Times New Roman" w:hAnsi="Times New Roman"/>
                <w:color w:val="000000"/>
                <w:sz w:val="22"/>
                <w:szCs w:val="22"/>
              </w:rPr>
              <w:t>ā</w:t>
            </w:r>
            <w:r w:rsidRPr="008171EF">
              <w:rPr>
                <w:rFonts w:ascii="Times New Roman" w:hAnsi="Times New Roman"/>
                <w:color w:val="000000"/>
                <w:sz w:val="22"/>
                <w:szCs w:val="22"/>
              </w:rPr>
              <w:t xml:space="preserve"> kurināmā padevē ietilpst, piemēram: </w:t>
            </w:r>
          </w:p>
          <w:p w14:paraId="17B68E5E" w14:textId="2A2B5CB0" w:rsidR="0041288A" w:rsidRPr="008171EF" w:rsidRDefault="008171EF" w:rsidP="00371AA4">
            <w:pPr>
              <w:pStyle w:val="CM1"/>
              <w:ind w:left="369" w:hanging="227"/>
              <w:rPr>
                <w:rFonts w:ascii="Times New Roman" w:hAnsi="Times New Roman"/>
                <w:color w:val="000000"/>
                <w:sz w:val="22"/>
                <w:szCs w:val="22"/>
              </w:rPr>
            </w:pPr>
            <w:r>
              <w:rPr>
                <w:rFonts w:ascii="Times New Roman" w:hAnsi="Times New Roman"/>
                <w:color w:val="000000"/>
                <w:sz w:val="22"/>
                <w:szCs w:val="22"/>
              </w:rPr>
              <w:t>1) </w:t>
            </w:r>
            <w:r w:rsidR="0041288A" w:rsidRPr="008171EF">
              <w:rPr>
                <w:rFonts w:ascii="Times New Roman" w:hAnsi="Times New Roman"/>
                <w:color w:val="000000"/>
                <w:sz w:val="22"/>
                <w:szCs w:val="22"/>
              </w:rPr>
              <w:t xml:space="preserve">piltuvveida padevēja un </w:t>
            </w:r>
            <w:proofErr w:type="spellStart"/>
            <w:r w:rsidR="0041288A" w:rsidRPr="008171EF">
              <w:rPr>
                <w:rFonts w:ascii="Times New Roman" w:hAnsi="Times New Roman"/>
                <w:color w:val="000000"/>
                <w:sz w:val="22"/>
                <w:szCs w:val="22"/>
              </w:rPr>
              <w:t>precīzijas</w:t>
            </w:r>
            <w:proofErr w:type="spellEnd"/>
            <w:r w:rsidR="0041288A" w:rsidRPr="008171EF">
              <w:rPr>
                <w:rFonts w:ascii="Times New Roman" w:hAnsi="Times New Roman"/>
                <w:color w:val="000000"/>
                <w:sz w:val="22"/>
                <w:szCs w:val="22"/>
              </w:rPr>
              <w:t xml:space="preserve"> rotācijas vārstu izmantošana naftas koksa padevei un/vai </w:t>
            </w:r>
          </w:p>
          <w:p w14:paraId="17B68E5F" w14:textId="5C8F8D33" w:rsidR="0041288A" w:rsidRPr="008171EF" w:rsidRDefault="008171EF" w:rsidP="00371AA4">
            <w:pPr>
              <w:pStyle w:val="CM1"/>
              <w:ind w:left="369" w:hanging="227"/>
              <w:rPr>
                <w:rFonts w:ascii="Times New Roman" w:hAnsi="Times New Roman"/>
                <w:color w:val="000000"/>
                <w:sz w:val="22"/>
                <w:szCs w:val="22"/>
              </w:rPr>
            </w:pPr>
            <w:r>
              <w:rPr>
                <w:rFonts w:ascii="Times New Roman" w:hAnsi="Times New Roman"/>
                <w:color w:val="000000"/>
                <w:sz w:val="22"/>
                <w:szCs w:val="22"/>
              </w:rPr>
              <w:t>2) </w:t>
            </w:r>
            <w:r w:rsidR="0041288A" w:rsidRPr="008171EF">
              <w:rPr>
                <w:rFonts w:ascii="Times New Roman" w:hAnsi="Times New Roman"/>
                <w:color w:val="000000"/>
                <w:sz w:val="22"/>
                <w:szCs w:val="22"/>
              </w:rPr>
              <w:t xml:space="preserve">plūsmas mērītāju un </w:t>
            </w:r>
            <w:proofErr w:type="spellStart"/>
            <w:r w:rsidR="0041288A" w:rsidRPr="008171EF">
              <w:rPr>
                <w:rFonts w:ascii="Times New Roman" w:hAnsi="Times New Roman"/>
                <w:color w:val="000000"/>
                <w:sz w:val="22"/>
                <w:szCs w:val="22"/>
              </w:rPr>
              <w:t>precīzijas</w:t>
            </w:r>
            <w:proofErr w:type="spellEnd"/>
            <w:r w:rsidR="0041288A" w:rsidRPr="008171EF">
              <w:rPr>
                <w:rFonts w:ascii="Times New Roman" w:hAnsi="Times New Roman"/>
                <w:color w:val="000000"/>
                <w:sz w:val="22"/>
                <w:szCs w:val="22"/>
              </w:rPr>
              <w:t xml:space="preserve"> vārstu izmantošana mazuta vai gāzes padeves regulēšanai krāsns deglī</w:t>
            </w:r>
          </w:p>
        </w:tc>
      </w:tr>
    </w:tbl>
    <w:p w14:paraId="103B8475" w14:textId="77777777" w:rsidR="00226A94" w:rsidRPr="00003BAA" w:rsidRDefault="00226A94" w:rsidP="00226A94">
      <w:pPr>
        <w:pStyle w:val="Virsraksts"/>
        <w:spacing w:after="0" w:line="240" w:lineRule="auto"/>
        <w:rPr>
          <w:i w:val="0"/>
          <w:sz w:val="20"/>
        </w:rPr>
      </w:pPr>
    </w:p>
    <w:p w14:paraId="17B68E62" w14:textId="1EDE9D0F" w:rsidR="0041288A" w:rsidRPr="008E5240" w:rsidRDefault="0041288A" w:rsidP="003E5845">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E63" w14:textId="77777777" w:rsidR="0041288A" w:rsidRPr="00583951" w:rsidRDefault="0041288A" w:rsidP="003E5845">
      <w:pPr>
        <w:pStyle w:val="CM4"/>
        <w:jc w:val="both"/>
        <w:rPr>
          <w:rFonts w:ascii="Times New Roman" w:hAnsi="Times New Roman"/>
          <w:color w:val="000000"/>
          <w:spacing w:val="-2"/>
        </w:rPr>
      </w:pPr>
      <w:r w:rsidRPr="00583951">
        <w:rPr>
          <w:rFonts w:ascii="Times New Roman" w:hAnsi="Times New Roman"/>
          <w:color w:val="000000"/>
          <w:spacing w:val="-2"/>
        </w:rPr>
        <w:t xml:space="preserve">CO emisiju samazināšanas tehniskie paņēmieni magnēzija rūpniecībā ir vispārīgi piemērojami. Izejvielu ar zemu organisko vielu saturu izraudzīšanās ir atkarīga no izejvielu pieejamības. </w:t>
      </w:r>
    </w:p>
    <w:p w14:paraId="56553FCA" w14:textId="77777777" w:rsidR="00226A94" w:rsidRPr="00003BAA" w:rsidRDefault="00226A94" w:rsidP="00226A94">
      <w:pPr>
        <w:pStyle w:val="Virsraksts"/>
        <w:spacing w:after="0" w:line="240" w:lineRule="auto"/>
        <w:rPr>
          <w:i w:val="0"/>
          <w:sz w:val="20"/>
        </w:rPr>
      </w:pPr>
    </w:p>
    <w:p w14:paraId="17B68E65" w14:textId="77777777" w:rsidR="0041288A" w:rsidRPr="008E5240" w:rsidRDefault="0041288A" w:rsidP="003E5845">
      <w:pPr>
        <w:pStyle w:val="CM4"/>
        <w:jc w:val="both"/>
        <w:rPr>
          <w:rFonts w:ascii="Times New Roman" w:hAnsi="Times New Roman"/>
          <w:color w:val="000000"/>
        </w:rPr>
      </w:pPr>
      <w:r w:rsidRPr="008E5240">
        <w:rPr>
          <w:rFonts w:ascii="Times New Roman" w:hAnsi="Times New Roman"/>
          <w:b/>
          <w:bCs/>
          <w:color w:val="000000"/>
        </w:rPr>
        <w:lastRenderedPageBreak/>
        <w:t xml:space="preserve">Ar LPTP saistītie emisiju līmeņi </w:t>
      </w:r>
    </w:p>
    <w:p w14:paraId="17B68E66" w14:textId="28C73D6A" w:rsidR="0041288A" w:rsidRPr="008E5240" w:rsidRDefault="0041288A" w:rsidP="003E5845">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LPTP</w:t>
      </w:r>
      <w:r w:rsidR="00583951">
        <w:rPr>
          <w:rFonts w:ascii="Times New Roman" w:hAnsi="Times New Roman"/>
          <w:color w:val="000000"/>
          <w:sz w:val="24"/>
          <w:szCs w:val="24"/>
        </w:rPr>
        <w:t>-</w:t>
      </w:r>
      <w:r w:rsidRPr="008E5240">
        <w:rPr>
          <w:rFonts w:ascii="Times New Roman" w:hAnsi="Times New Roman"/>
          <w:color w:val="000000"/>
          <w:sz w:val="24"/>
          <w:szCs w:val="24"/>
        </w:rPr>
        <w:t>SEL apdedzināšanas procesu dūmgāzu radītām CO emisijām ir &lt;</w:t>
      </w:r>
      <w:r w:rsidR="00B51950">
        <w:rPr>
          <w:rFonts w:ascii="Times New Roman" w:hAnsi="Times New Roman"/>
          <w:color w:val="000000"/>
          <w:sz w:val="24"/>
          <w:szCs w:val="24"/>
        </w:rPr>
        <w:t> </w:t>
      </w:r>
      <w:r w:rsidRPr="008E5240">
        <w:rPr>
          <w:rFonts w:ascii="Times New Roman" w:hAnsi="Times New Roman"/>
          <w:color w:val="000000"/>
          <w:sz w:val="24"/>
          <w:szCs w:val="24"/>
        </w:rPr>
        <w:t>50–1000 mg/Nm</w:t>
      </w:r>
      <w:r w:rsidRPr="008E5240">
        <w:rPr>
          <w:rFonts w:ascii="Times New Roman" w:hAnsi="Times New Roman"/>
          <w:color w:val="000000"/>
          <w:sz w:val="24"/>
          <w:szCs w:val="24"/>
          <w:vertAlign w:val="superscript"/>
        </w:rPr>
        <w:t>3</w:t>
      </w:r>
      <w:r w:rsidRPr="008E5240">
        <w:rPr>
          <w:rFonts w:ascii="Times New Roman" w:hAnsi="Times New Roman"/>
          <w:color w:val="000000"/>
          <w:sz w:val="24"/>
          <w:szCs w:val="24"/>
        </w:rPr>
        <w:t xml:space="preserve"> kā diennakts vidējā vērtība vai vidējais paraugu ņemšanas laikā (punktveida mērījumi, vismaz pusstundu).</w:t>
      </w:r>
    </w:p>
    <w:p w14:paraId="17B68E67" w14:textId="77777777" w:rsidR="0041288A" w:rsidRPr="00003BAA" w:rsidRDefault="0041288A" w:rsidP="00BF1DB9">
      <w:pPr>
        <w:pStyle w:val="CM4"/>
        <w:rPr>
          <w:rFonts w:ascii="Times New Roman" w:hAnsi="Times New Roman"/>
          <w:color w:val="000000"/>
          <w:sz w:val="22"/>
        </w:rPr>
      </w:pPr>
    </w:p>
    <w:p w14:paraId="17B68E68" w14:textId="3414896D" w:rsidR="0041288A" w:rsidRPr="008171EF" w:rsidRDefault="0041288A" w:rsidP="00BF1DB9">
      <w:pPr>
        <w:pStyle w:val="Virsraksts"/>
        <w:spacing w:after="0" w:line="240" w:lineRule="auto"/>
        <w:rPr>
          <w:sz w:val="24"/>
        </w:rPr>
      </w:pPr>
      <w:bookmarkStart w:id="73" w:name="_Toc370812795"/>
      <w:r w:rsidRPr="008171EF">
        <w:rPr>
          <w:sz w:val="24"/>
        </w:rPr>
        <w:t>7.4.3.2</w:t>
      </w:r>
      <w:r w:rsidR="00BF1DB9" w:rsidRPr="008171EF">
        <w:rPr>
          <w:sz w:val="24"/>
        </w:rPr>
        <w:t>.</w:t>
      </w:r>
      <w:r w:rsidRPr="008171EF">
        <w:rPr>
          <w:sz w:val="24"/>
        </w:rPr>
        <w:t xml:space="preserve"> CO izplūžu samazināšana</w:t>
      </w:r>
      <w:bookmarkEnd w:id="73"/>
    </w:p>
    <w:p w14:paraId="17B68E6A" w14:textId="06C237A2" w:rsidR="0041288A" w:rsidRPr="008E5240" w:rsidRDefault="0041288A" w:rsidP="00651122">
      <w:pPr>
        <w:spacing w:after="0" w:line="240" w:lineRule="auto"/>
        <w:jc w:val="both"/>
        <w:rPr>
          <w:rFonts w:ascii="Times New Roman" w:hAnsi="Times New Roman"/>
          <w:color w:val="000000"/>
          <w:sz w:val="24"/>
          <w:szCs w:val="24"/>
        </w:rPr>
      </w:pPr>
      <w:r w:rsidRPr="00F71596">
        <w:rPr>
          <w:rFonts w:ascii="Times New Roman" w:hAnsi="Times New Roman"/>
          <w:color w:val="000000"/>
          <w:spacing w:val="-2"/>
          <w:sz w:val="24"/>
          <w:szCs w:val="24"/>
        </w:rPr>
        <w:t>7.4.3.2.1.</w:t>
      </w:r>
      <w:r w:rsidR="00583951" w:rsidRPr="00F71596">
        <w:rPr>
          <w:rFonts w:ascii="Times New Roman" w:hAnsi="Times New Roman"/>
          <w:color w:val="000000"/>
          <w:spacing w:val="-2"/>
          <w:sz w:val="24"/>
          <w:szCs w:val="24"/>
        </w:rPr>
        <w:t> </w:t>
      </w:r>
      <w:r w:rsidRPr="00F71596">
        <w:rPr>
          <w:rFonts w:ascii="Times New Roman" w:hAnsi="Times New Roman"/>
          <w:color w:val="000000"/>
          <w:spacing w:val="-2"/>
          <w:sz w:val="24"/>
          <w:szCs w:val="24"/>
        </w:rPr>
        <w:t xml:space="preserve">Lai samazinātu CO izplūžu skaitu, izmantojot elektrostatiskos filtrus, </w:t>
      </w:r>
      <w:r w:rsidR="00DE7C1A" w:rsidRPr="00F71596">
        <w:rPr>
          <w:rFonts w:ascii="Times New Roman" w:hAnsi="Times New Roman"/>
          <w:color w:val="000000"/>
          <w:spacing w:val="-2"/>
          <w:sz w:val="24"/>
          <w:szCs w:val="24"/>
        </w:rPr>
        <w:t xml:space="preserve">atbilstoši </w:t>
      </w:r>
      <w:r w:rsidRPr="00F71596">
        <w:rPr>
          <w:rFonts w:ascii="Times New Roman" w:hAnsi="Times New Roman"/>
          <w:color w:val="000000"/>
          <w:spacing w:val="-2"/>
          <w:sz w:val="24"/>
          <w:szCs w:val="24"/>
        </w:rPr>
        <w:t>LPTP</w:t>
      </w:r>
      <w:r w:rsidRPr="008E5240">
        <w:rPr>
          <w:rFonts w:ascii="Times New Roman" w:hAnsi="Times New Roman"/>
          <w:color w:val="000000"/>
          <w:sz w:val="24"/>
          <w:szCs w:val="24"/>
        </w:rPr>
        <w:t xml:space="preserve"> jāizmanto </w:t>
      </w:r>
      <w:r w:rsidR="005336C7">
        <w:rPr>
          <w:rFonts w:ascii="Times New Roman" w:hAnsi="Times New Roman"/>
          <w:sz w:val="24"/>
          <w:szCs w:val="24"/>
        </w:rPr>
        <w:t xml:space="preserve">šā pielikuma </w:t>
      </w:r>
      <w:r w:rsidR="00F154DD">
        <w:rPr>
          <w:rFonts w:ascii="Times New Roman" w:hAnsi="Times New Roman"/>
          <w:color w:val="000000"/>
          <w:sz w:val="24"/>
          <w:szCs w:val="24"/>
        </w:rPr>
        <w:t>68. tabulā minētie</w:t>
      </w:r>
      <w:r w:rsidR="00F154DD"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tehniskie paņēmieni. </w:t>
      </w:r>
    </w:p>
    <w:p w14:paraId="1638A119" w14:textId="77777777" w:rsidR="00641B2E" w:rsidRPr="00003BAA" w:rsidRDefault="00641B2E" w:rsidP="00641B2E">
      <w:pPr>
        <w:spacing w:after="0" w:line="240" w:lineRule="auto"/>
        <w:jc w:val="both"/>
        <w:rPr>
          <w:rFonts w:ascii="Times New Roman" w:hAnsi="Times New Roman"/>
          <w:color w:val="000000"/>
          <w:sz w:val="14"/>
          <w:szCs w:val="16"/>
        </w:rPr>
      </w:pPr>
    </w:p>
    <w:p w14:paraId="17B68E6C" w14:textId="77777777" w:rsidR="0041288A" w:rsidRPr="008E5240" w:rsidRDefault="0041288A" w:rsidP="00630261">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315EDA31" w14:textId="77777777" w:rsidR="00DE1EC0" w:rsidRPr="00003BAA" w:rsidRDefault="00DE1EC0" w:rsidP="00DE1EC0">
      <w:pPr>
        <w:pStyle w:val="Virsraksts"/>
        <w:spacing w:after="0" w:line="240" w:lineRule="auto"/>
        <w:rPr>
          <w:i w:val="0"/>
          <w:sz w:val="8"/>
          <w:szCs w:val="10"/>
        </w:rPr>
      </w:pPr>
    </w:p>
    <w:p w14:paraId="17B68E6E" w14:textId="68AF3AE8" w:rsidR="0041288A" w:rsidRPr="008171EF" w:rsidRDefault="0041288A" w:rsidP="00630261">
      <w:pPr>
        <w:spacing w:after="0" w:line="240" w:lineRule="auto"/>
        <w:jc w:val="right"/>
        <w:rPr>
          <w:rFonts w:ascii="Times New Roman" w:hAnsi="Times New Roman"/>
          <w:szCs w:val="24"/>
        </w:rPr>
      </w:pPr>
      <w:r w:rsidRPr="008171EF">
        <w:rPr>
          <w:rFonts w:ascii="Times New Roman" w:hAnsi="Times New Roman"/>
          <w:szCs w:val="24"/>
        </w:rPr>
        <w:t>68</w:t>
      </w:r>
      <w:r w:rsidR="00574B42" w:rsidRPr="008171EF">
        <w:rPr>
          <w:rFonts w:ascii="Times New Roman" w:hAnsi="Times New Roman"/>
          <w:szCs w:val="24"/>
        </w:rPr>
        <w:t>. tabul</w:t>
      </w:r>
      <w:r w:rsidRPr="008171EF">
        <w:rPr>
          <w:rFonts w:ascii="Times New Roman" w:hAnsi="Times New Roman"/>
          <w:szCs w:val="24"/>
        </w:rPr>
        <w:t>a</w:t>
      </w:r>
    </w:p>
    <w:p w14:paraId="66BF8064" w14:textId="77777777" w:rsidR="00426680" w:rsidRPr="00003BAA" w:rsidRDefault="00426680" w:rsidP="00426680">
      <w:pPr>
        <w:tabs>
          <w:tab w:val="left" w:pos="3708"/>
        </w:tabs>
        <w:spacing w:after="0" w:line="240" w:lineRule="auto"/>
        <w:jc w:val="both"/>
        <w:rPr>
          <w:rFonts w:ascii="Times New Roman" w:hAnsi="Times New Roman"/>
          <w:bCs/>
          <w:sz w:val="8"/>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679B1ED8" w14:textId="77777777" w:rsidTr="008171EF">
        <w:tc>
          <w:tcPr>
            <w:tcW w:w="567" w:type="dxa"/>
            <w:vAlign w:val="center"/>
          </w:tcPr>
          <w:p w14:paraId="5BAD6693"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264504F9"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40DC89B1"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641B2E" w14:paraId="17B68E75" w14:textId="77777777" w:rsidTr="008171EF">
        <w:tc>
          <w:tcPr>
            <w:tcW w:w="567" w:type="dxa"/>
          </w:tcPr>
          <w:p w14:paraId="17B68E73" w14:textId="77777777" w:rsidR="0041288A" w:rsidRPr="00641B2E" w:rsidRDefault="0041288A" w:rsidP="008171EF">
            <w:pPr>
              <w:spacing w:after="0" w:line="240" w:lineRule="auto"/>
              <w:rPr>
                <w:rFonts w:ascii="Times New Roman" w:hAnsi="Times New Roman"/>
                <w:szCs w:val="24"/>
              </w:rPr>
            </w:pPr>
            <w:r w:rsidRPr="00641B2E">
              <w:rPr>
                <w:rFonts w:ascii="Times New Roman" w:hAnsi="Times New Roman"/>
                <w:szCs w:val="24"/>
              </w:rPr>
              <w:t xml:space="preserve">1. </w:t>
            </w:r>
          </w:p>
        </w:tc>
        <w:tc>
          <w:tcPr>
            <w:tcW w:w="8505" w:type="dxa"/>
          </w:tcPr>
          <w:p w14:paraId="17B68E74" w14:textId="14DADE8A" w:rsidR="0041288A" w:rsidRPr="00641B2E" w:rsidRDefault="0041288A" w:rsidP="008171EF">
            <w:pPr>
              <w:spacing w:after="0" w:line="240" w:lineRule="auto"/>
              <w:rPr>
                <w:rFonts w:ascii="Times New Roman" w:hAnsi="Times New Roman"/>
                <w:b/>
                <w:szCs w:val="24"/>
              </w:rPr>
            </w:pPr>
            <w:r w:rsidRPr="00641B2E">
              <w:rPr>
                <w:rFonts w:ascii="Times New Roman" w:hAnsi="Times New Roman"/>
                <w:color w:val="000000"/>
                <w:szCs w:val="24"/>
              </w:rPr>
              <w:t xml:space="preserve">Pārvalda CO izplūdes, lai samazinātu </w:t>
            </w:r>
            <w:r w:rsidRPr="00641B2E">
              <w:rPr>
                <w:rFonts w:ascii="Times New Roman" w:hAnsi="Times New Roman"/>
                <w:iCs/>
                <w:color w:val="000000"/>
                <w:szCs w:val="24"/>
              </w:rPr>
              <w:t xml:space="preserve">ESP </w:t>
            </w:r>
            <w:r w:rsidR="008171EF" w:rsidRPr="00641B2E">
              <w:rPr>
                <w:rFonts w:ascii="Times New Roman" w:hAnsi="Times New Roman"/>
                <w:color w:val="000000"/>
                <w:szCs w:val="24"/>
              </w:rPr>
              <w:t>dīkstāvi</w:t>
            </w:r>
          </w:p>
        </w:tc>
      </w:tr>
      <w:tr w:rsidR="0041288A" w:rsidRPr="00641B2E" w14:paraId="17B68E78" w14:textId="77777777" w:rsidTr="008171EF">
        <w:tc>
          <w:tcPr>
            <w:tcW w:w="567" w:type="dxa"/>
          </w:tcPr>
          <w:p w14:paraId="17B68E76" w14:textId="77777777" w:rsidR="0041288A" w:rsidRPr="00641B2E" w:rsidRDefault="0041288A" w:rsidP="008171EF">
            <w:pPr>
              <w:spacing w:after="0" w:line="240" w:lineRule="auto"/>
              <w:rPr>
                <w:rFonts w:ascii="Times New Roman" w:hAnsi="Times New Roman"/>
                <w:szCs w:val="24"/>
              </w:rPr>
            </w:pPr>
            <w:r w:rsidRPr="00641B2E">
              <w:rPr>
                <w:rFonts w:ascii="Times New Roman" w:hAnsi="Times New Roman"/>
                <w:szCs w:val="24"/>
              </w:rPr>
              <w:t xml:space="preserve">2. </w:t>
            </w:r>
          </w:p>
        </w:tc>
        <w:tc>
          <w:tcPr>
            <w:tcW w:w="8505" w:type="dxa"/>
          </w:tcPr>
          <w:p w14:paraId="17B68E77" w14:textId="1A3B7FF7" w:rsidR="0041288A" w:rsidRPr="00641B2E" w:rsidRDefault="0041288A" w:rsidP="00F71596">
            <w:pPr>
              <w:spacing w:after="0" w:line="240" w:lineRule="auto"/>
              <w:rPr>
                <w:rFonts w:ascii="Times New Roman" w:hAnsi="Times New Roman"/>
                <w:b/>
                <w:szCs w:val="24"/>
              </w:rPr>
            </w:pPr>
            <w:r w:rsidRPr="00641B2E">
              <w:rPr>
                <w:rFonts w:ascii="Times New Roman" w:hAnsi="Times New Roman"/>
                <w:color w:val="000000"/>
                <w:szCs w:val="24"/>
              </w:rPr>
              <w:t>Veic nepārtrauktus automātiskus CO mērījumus, izmantojot monitoringa iekārtas ar īsu reaģēšanas laik</w:t>
            </w:r>
            <w:r w:rsidR="008171EF" w:rsidRPr="00641B2E">
              <w:rPr>
                <w:rFonts w:ascii="Times New Roman" w:hAnsi="Times New Roman"/>
                <w:color w:val="000000"/>
                <w:szCs w:val="24"/>
              </w:rPr>
              <w:t>u</w:t>
            </w:r>
            <w:r w:rsidR="00F71596">
              <w:rPr>
                <w:rFonts w:ascii="Times New Roman" w:hAnsi="Times New Roman"/>
                <w:color w:val="000000"/>
                <w:szCs w:val="24"/>
              </w:rPr>
              <w:t xml:space="preserve">, </w:t>
            </w:r>
            <w:r w:rsidR="008171EF" w:rsidRPr="00641B2E">
              <w:rPr>
                <w:rFonts w:ascii="Times New Roman" w:hAnsi="Times New Roman"/>
                <w:color w:val="000000"/>
                <w:szCs w:val="24"/>
              </w:rPr>
              <w:t>kas atrodas tuvu CO avotam</w:t>
            </w:r>
          </w:p>
        </w:tc>
      </w:tr>
    </w:tbl>
    <w:p w14:paraId="1A71CEE1" w14:textId="77777777" w:rsidR="00226A94" w:rsidRPr="00003BAA" w:rsidRDefault="00226A94" w:rsidP="00226A94">
      <w:pPr>
        <w:pStyle w:val="Virsraksts"/>
        <w:spacing w:after="0" w:line="240" w:lineRule="auto"/>
        <w:rPr>
          <w:i w:val="0"/>
          <w:sz w:val="20"/>
        </w:rPr>
      </w:pPr>
    </w:p>
    <w:p w14:paraId="17B68E7B" w14:textId="77777777" w:rsidR="0041288A" w:rsidRPr="00641B2E" w:rsidRDefault="0041288A" w:rsidP="00242CFD">
      <w:pPr>
        <w:pStyle w:val="CM4"/>
        <w:jc w:val="both"/>
        <w:rPr>
          <w:rFonts w:ascii="Times New Roman" w:hAnsi="Times New Roman"/>
          <w:color w:val="000000"/>
        </w:rPr>
      </w:pPr>
      <w:r w:rsidRPr="00641B2E">
        <w:rPr>
          <w:rFonts w:ascii="Times New Roman" w:hAnsi="Times New Roman"/>
          <w:b/>
          <w:bCs/>
          <w:color w:val="000000"/>
        </w:rPr>
        <w:t xml:space="preserve">Apraksts </w:t>
      </w:r>
    </w:p>
    <w:p w14:paraId="17B68E7C" w14:textId="0ACD7250" w:rsidR="0041288A" w:rsidRPr="00641B2E" w:rsidRDefault="0041288A" w:rsidP="00242CFD">
      <w:pPr>
        <w:pStyle w:val="CM4"/>
        <w:jc w:val="both"/>
        <w:rPr>
          <w:rFonts w:ascii="Times New Roman" w:hAnsi="Times New Roman"/>
          <w:color w:val="000000"/>
        </w:rPr>
      </w:pPr>
      <w:r w:rsidRPr="00641B2E">
        <w:rPr>
          <w:rFonts w:ascii="Times New Roman" w:hAnsi="Times New Roman"/>
          <w:color w:val="000000"/>
          <w:spacing w:val="-2"/>
        </w:rPr>
        <w:t>Ja dūmgāzēs tiks konstatēts paaugstināts CO līmenis, drošības nolūkā, ņemot vērā sprādzien</w:t>
      </w:r>
      <w:r w:rsidR="00641B2E" w:rsidRPr="00641B2E">
        <w:rPr>
          <w:rFonts w:ascii="Times New Roman" w:hAnsi="Times New Roman"/>
          <w:color w:val="000000"/>
          <w:spacing w:val="-2"/>
        </w:rPr>
        <w:softHyphen/>
      </w:r>
      <w:r w:rsidRPr="00641B2E">
        <w:rPr>
          <w:rFonts w:ascii="Times New Roman" w:hAnsi="Times New Roman"/>
          <w:color w:val="000000"/>
          <w:spacing w:val="-2"/>
        </w:rPr>
        <w:t>bīstamības risku</w:t>
      </w:r>
      <w:smartTag w:uri="schemas-tilde-lv/tildestengine" w:element="currency2">
        <w:smartTagPr>
          <w:attr w:name="currency_text" w:val="ESP"/>
          <w:attr w:name="currency_value" w:val="."/>
          <w:attr w:name="currency_key" w:val="ESP"/>
          <w:attr w:name="currency_id" w:val="15"/>
        </w:smartTagPr>
        <w:r w:rsidRPr="00641B2E">
          <w:rPr>
            <w:rFonts w:ascii="Times New Roman" w:hAnsi="Times New Roman"/>
            <w:color w:val="000000"/>
            <w:spacing w:val="-2"/>
          </w:rPr>
          <w:t xml:space="preserve">, </w:t>
        </w:r>
        <w:r w:rsidRPr="00641B2E">
          <w:rPr>
            <w:rFonts w:ascii="Times New Roman" w:hAnsi="Times New Roman"/>
            <w:iCs/>
            <w:color w:val="000000"/>
            <w:spacing w:val="-2"/>
          </w:rPr>
          <w:t>ESP</w:t>
        </w:r>
      </w:smartTag>
      <w:r w:rsidRPr="00641B2E">
        <w:rPr>
          <w:rFonts w:ascii="Times New Roman" w:hAnsi="Times New Roman"/>
          <w:iCs/>
          <w:color w:val="000000"/>
          <w:spacing w:val="-2"/>
        </w:rPr>
        <w:t xml:space="preserve"> </w:t>
      </w:r>
      <w:r w:rsidRPr="00641B2E">
        <w:rPr>
          <w:rFonts w:ascii="Times New Roman" w:hAnsi="Times New Roman"/>
          <w:color w:val="000000"/>
          <w:spacing w:val="-2"/>
        </w:rPr>
        <w:t>būs jāizslēdz. Turpmāk minētie tehniskie paņēmieni novērš CO izplūdes</w:t>
      </w:r>
      <w:r w:rsidRPr="00641B2E">
        <w:rPr>
          <w:rFonts w:ascii="Times New Roman" w:hAnsi="Times New Roman"/>
          <w:color w:val="000000"/>
        </w:rPr>
        <w:t xml:space="preserve">, tādējādi samazinot </w:t>
      </w:r>
      <w:r w:rsidRPr="00641B2E">
        <w:rPr>
          <w:rFonts w:ascii="Times New Roman" w:hAnsi="Times New Roman"/>
          <w:iCs/>
          <w:color w:val="000000"/>
        </w:rPr>
        <w:t xml:space="preserve">ESP </w:t>
      </w:r>
      <w:r w:rsidRPr="00641B2E">
        <w:rPr>
          <w:rFonts w:ascii="Times New Roman" w:hAnsi="Times New Roman"/>
          <w:color w:val="000000"/>
        </w:rPr>
        <w:t xml:space="preserve">izslēgšanas </w:t>
      </w:r>
      <w:r w:rsidR="00815D7D" w:rsidRPr="00641B2E">
        <w:rPr>
          <w:rFonts w:ascii="Times New Roman" w:hAnsi="Times New Roman"/>
          <w:color w:val="000000"/>
        </w:rPr>
        <w:t>rei</w:t>
      </w:r>
      <w:r w:rsidR="00815D7D">
        <w:rPr>
          <w:rFonts w:ascii="Times New Roman" w:hAnsi="Times New Roman"/>
          <w:color w:val="000000"/>
        </w:rPr>
        <w:t>žu skaitu</w:t>
      </w:r>
      <w:r w:rsidRPr="00641B2E">
        <w:rPr>
          <w:rFonts w:ascii="Times New Roman" w:hAnsi="Times New Roman"/>
          <w:color w:val="000000"/>
        </w:rPr>
        <w:t xml:space="preserve">: </w:t>
      </w:r>
    </w:p>
    <w:p w14:paraId="17B68E7D" w14:textId="4148F0C4" w:rsidR="0041288A" w:rsidRPr="008E5240" w:rsidRDefault="002C0626" w:rsidP="002C0626">
      <w:pPr>
        <w:pStyle w:val="CM4"/>
        <w:ind w:left="360" w:hanging="76"/>
        <w:jc w:val="both"/>
        <w:rPr>
          <w:rFonts w:ascii="Times New Roman" w:hAnsi="Times New Roman"/>
          <w:color w:val="000000"/>
        </w:rPr>
      </w:pPr>
      <w:r>
        <w:rPr>
          <w:rFonts w:ascii="Times New Roman" w:hAnsi="Times New Roman"/>
          <w:color w:val="000000"/>
        </w:rPr>
        <w:t>1)</w:t>
      </w:r>
      <w:r w:rsidRPr="008171EF">
        <w:rPr>
          <w:rFonts w:ascii="Times New Roman" w:hAnsi="Times New Roman"/>
          <w:color w:val="000000"/>
        </w:rPr>
        <w:t xml:space="preserve"> </w:t>
      </w:r>
      <w:r w:rsidR="0041288A" w:rsidRPr="008E5240">
        <w:rPr>
          <w:rFonts w:ascii="Times New Roman" w:hAnsi="Times New Roman"/>
          <w:color w:val="000000"/>
        </w:rPr>
        <w:t xml:space="preserve">sadegšanas procesa kontrole; </w:t>
      </w:r>
    </w:p>
    <w:p w14:paraId="17B68E7E" w14:textId="695B1C26" w:rsidR="0041288A" w:rsidRPr="008E5240" w:rsidRDefault="002C0626" w:rsidP="002C0626">
      <w:pPr>
        <w:spacing w:after="0" w:line="240" w:lineRule="auto"/>
        <w:ind w:left="360" w:hanging="76"/>
        <w:jc w:val="both"/>
        <w:rPr>
          <w:rFonts w:ascii="Times New Roman" w:hAnsi="Times New Roman"/>
          <w:sz w:val="24"/>
          <w:szCs w:val="24"/>
          <w:lang w:eastAsia="lv-LV"/>
        </w:rPr>
      </w:pPr>
      <w:r>
        <w:rPr>
          <w:rFonts w:ascii="Times New Roman" w:hAnsi="Times New Roman"/>
          <w:color w:val="000000"/>
          <w:szCs w:val="24"/>
        </w:rPr>
        <w:t>2)</w:t>
      </w:r>
      <w:r w:rsidRPr="008171EF">
        <w:rPr>
          <w:rFonts w:ascii="Times New Roman" w:hAnsi="Times New Roman"/>
          <w:color w:val="000000"/>
          <w:szCs w:val="24"/>
        </w:rPr>
        <w:t xml:space="preserve"> </w:t>
      </w:r>
      <w:r w:rsidR="0041288A" w:rsidRPr="008E5240">
        <w:rPr>
          <w:rFonts w:ascii="Times New Roman" w:hAnsi="Times New Roman"/>
          <w:sz w:val="24"/>
          <w:szCs w:val="24"/>
        </w:rPr>
        <w:t xml:space="preserve">izejvielu organiskā piesārņojuma slodzes kontrole; </w:t>
      </w:r>
    </w:p>
    <w:p w14:paraId="17B68E7F" w14:textId="14EF21A1" w:rsidR="0041288A" w:rsidRPr="00641B2E" w:rsidRDefault="002C0626" w:rsidP="002C0626">
      <w:pPr>
        <w:spacing w:after="0" w:line="240" w:lineRule="auto"/>
        <w:ind w:left="360" w:hanging="76"/>
        <w:jc w:val="both"/>
        <w:rPr>
          <w:rFonts w:ascii="Times New Roman" w:hAnsi="Times New Roman"/>
          <w:spacing w:val="-2"/>
          <w:sz w:val="24"/>
          <w:szCs w:val="24"/>
          <w:lang w:eastAsia="lv-LV"/>
        </w:rPr>
      </w:pPr>
      <w:r>
        <w:rPr>
          <w:rFonts w:ascii="Times New Roman" w:hAnsi="Times New Roman"/>
          <w:color w:val="000000"/>
          <w:szCs w:val="24"/>
        </w:rPr>
        <w:t>3)</w:t>
      </w:r>
      <w:r w:rsidRPr="008171EF">
        <w:rPr>
          <w:rFonts w:ascii="Times New Roman" w:hAnsi="Times New Roman"/>
          <w:color w:val="000000"/>
          <w:szCs w:val="24"/>
        </w:rPr>
        <w:t xml:space="preserve"> </w:t>
      </w:r>
      <w:r w:rsidR="0041288A" w:rsidRPr="00641B2E">
        <w:rPr>
          <w:rFonts w:ascii="Times New Roman" w:hAnsi="Times New Roman"/>
          <w:spacing w:val="-2"/>
          <w:sz w:val="24"/>
          <w:szCs w:val="24"/>
        </w:rPr>
        <w:t xml:space="preserve">kurināmā kvalitātes un kurināmā padeves sistēmas kontrole. </w:t>
      </w:r>
    </w:p>
    <w:p w14:paraId="17B68E80" w14:textId="0F6F23BA" w:rsidR="0041288A" w:rsidRPr="00641B2E" w:rsidRDefault="0041288A" w:rsidP="00661157">
      <w:pPr>
        <w:pStyle w:val="CM4"/>
        <w:jc w:val="both"/>
        <w:rPr>
          <w:rFonts w:ascii="Times New Roman" w:hAnsi="Times New Roman"/>
          <w:color w:val="000000"/>
          <w:spacing w:val="-2"/>
        </w:rPr>
      </w:pPr>
      <w:r w:rsidRPr="00641B2E">
        <w:rPr>
          <w:rFonts w:ascii="Times New Roman" w:hAnsi="Times New Roman"/>
          <w:color w:val="000000"/>
          <w:spacing w:val="-2"/>
        </w:rPr>
        <w:t xml:space="preserve">Pārsvarā darbības pārrāvumi notiek darba uzsākšanas posmā. Drošai ekspluatācijai gāzu analizatoriem </w:t>
      </w:r>
      <w:r w:rsidRPr="00641B2E">
        <w:rPr>
          <w:rFonts w:ascii="Times New Roman" w:hAnsi="Times New Roman"/>
          <w:iCs/>
          <w:color w:val="000000"/>
          <w:spacing w:val="-2"/>
        </w:rPr>
        <w:t xml:space="preserve">ESP </w:t>
      </w:r>
      <w:r w:rsidRPr="00641B2E">
        <w:rPr>
          <w:rFonts w:ascii="Times New Roman" w:hAnsi="Times New Roman"/>
          <w:color w:val="000000"/>
          <w:spacing w:val="-2"/>
        </w:rPr>
        <w:t xml:space="preserve">aizsardzībai jāatrodas tiešsaistē visos darbības posmos, un </w:t>
      </w:r>
      <w:r w:rsidRPr="00641B2E">
        <w:rPr>
          <w:rFonts w:ascii="Times New Roman" w:hAnsi="Times New Roman"/>
          <w:iCs/>
          <w:color w:val="000000"/>
          <w:spacing w:val="-2"/>
        </w:rPr>
        <w:t xml:space="preserve">ESP </w:t>
      </w:r>
      <w:r w:rsidRPr="00641B2E">
        <w:rPr>
          <w:rFonts w:ascii="Times New Roman" w:hAnsi="Times New Roman"/>
          <w:color w:val="000000"/>
          <w:spacing w:val="-2"/>
        </w:rPr>
        <w:t>dīkstāvi var samazināt, izmantojot rezerves monitoringa</w:t>
      </w:r>
      <w:r w:rsidR="00815D7D">
        <w:rPr>
          <w:rFonts w:ascii="Times New Roman" w:hAnsi="Times New Roman"/>
          <w:color w:val="000000"/>
          <w:spacing w:val="-2"/>
        </w:rPr>
        <w:t xml:space="preserve"> sistēmu</w:t>
      </w:r>
      <w:r w:rsidRPr="00641B2E">
        <w:rPr>
          <w:rFonts w:ascii="Times New Roman" w:hAnsi="Times New Roman"/>
          <w:color w:val="000000"/>
          <w:spacing w:val="-2"/>
        </w:rPr>
        <w:t xml:space="preserve">, kas uzturēta </w:t>
      </w:r>
      <w:r w:rsidR="00306C98" w:rsidRPr="00D539BC">
        <w:rPr>
          <w:rFonts w:ascii="Times New Roman" w:hAnsi="Times New Roman"/>
          <w:color w:val="000000"/>
          <w:spacing w:val="-2"/>
        </w:rPr>
        <w:t>darb</w:t>
      </w:r>
      <w:r w:rsidR="00306C98">
        <w:rPr>
          <w:rFonts w:ascii="Times New Roman" w:hAnsi="Times New Roman"/>
          <w:color w:val="000000"/>
          <w:spacing w:val="-2"/>
        </w:rPr>
        <w:t>a</w:t>
      </w:r>
      <w:r w:rsidR="00306C98" w:rsidRPr="00D539BC">
        <w:rPr>
          <w:rFonts w:ascii="Times New Roman" w:hAnsi="Times New Roman"/>
          <w:color w:val="000000"/>
          <w:spacing w:val="-2"/>
        </w:rPr>
        <w:t xml:space="preserve"> kārtībā</w:t>
      </w:r>
      <w:r w:rsidRPr="00641B2E">
        <w:rPr>
          <w:rFonts w:ascii="Times New Roman" w:hAnsi="Times New Roman"/>
          <w:color w:val="000000"/>
          <w:spacing w:val="-2"/>
        </w:rPr>
        <w:t xml:space="preserve">. </w:t>
      </w:r>
    </w:p>
    <w:p w14:paraId="17B68E81" w14:textId="4894AA90" w:rsidR="0041288A" w:rsidRPr="00641B2E" w:rsidRDefault="0041288A" w:rsidP="00661157">
      <w:pPr>
        <w:spacing w:after="0" w:line="240" w:lineRule="auto"/>
        <w:jc w:val="both"/>
        <w:rPr>
          <w:rFonts w:ascii="Times New Roman" w:hAnsi="Times New Roman"/>
          <w:color w:val="000000"/>
          <w:spacing w:val="-2"/>
          <w:sz w:val="24"/>
          <w:szCs w:val="24"/>
        </w:rPr>
      </w:pPr>
      <w:r w:rsidRPr="00641B2E">
        <w:rPr>
          <w:rFonts w:ascii="Times New Roman" w:hAnsi="Times New Roman"/>
          <w:color w:val="000000"/>
          <w:spacing w:val="-2"/>
          <w:sz w:val="24"/>
          <w:szCs w:val="24"/>
        </w:rPr>
        <w:t xml:space="preserve">Nepārtraukta CO monitoringa sistēmai jābūt optimizētai attiecībā uz reaģēšanas laiku un jābūt novietotai tuvu CO avotam, piemēram, pie </w:t>
      </w:r>
      <w:proofErr w:type="spellStart"/>
      <w:r w:rsidRPr="00641B2E">
        <w:rPr>
          <w:rFonts w:ascii="Times New Roman" w:hAnsi="Times New Roman"/>
          <w:color w:val="000000"/>
          <w:spacing w:val="-2"/>
          <w:sz w:val="24"/>
          <w:szCs w:val="24"/>
        </w:rPr>
        <w:t>priekšsildītāja</w:t>
      </w:r>
      <w:proofErr w:type="spellEnd"/>
      <w:r w:rsidRPr="00641B2E">
        <w:rPr>
          <w:rFonts w:ascii="Times New Roman" w:hAnsi="Times New Roman"/>
          <w:color w:val="000000"/>
          <w:spacing w:val="-2"/>
          <w:sz w:val="24"/>
          <w:szCs w:val="24"/>
        </w:rPr>
        <w:t xml:space="preserve"> torņa izvada vai pie krāsns ieplūdes, </w:t>
      </w:r>
      <w:r w:rsidR="00815D7D">
        <w:rPr>
          <w:rFonts w:ascii="Times New Roman" w:hAnsi="Times New Roman"/>
          <w:color w:val="000000"/>
          <w:sz w:val="24"/>
          <w:szCs w:val="24"/>
          <w:lang w:eastAsia="lv-LV"/>
        </w:rPr>
        <w:t>ja izmanto</w:t>
      </w:r>
      <w:r w:rsidR="00815D7D" w:rsidRPr="008E5240">
        <w:rPr>
          <w:rFonts w:ascii="Times New Roman" w:hAnsi="Times New Roman"/>
          <w:color w:val="000000"/>
          <w:sz w:val="24"/>
          <w:szCs w:val="24"/>
          <w:lang w:eastAsia="lv-LV"/>
        </w:rPr>
        <w:t xml:space="preserve"> </w:t>
      </w:r>
      <w:r w:rsidRPr="00641B2E">
        <w:rPr>
          <w:rFonts w:ascii="Times New Roman" w:hAnsi="Times New Roman"/>
          <w:color w:val="000000"/>
          <w:spacing w:val="-2"/>
          <w:sz w:val="24"/>
          <w:szCs w:val="24"/>
        </w:rPr>
        <w:t xml:space="preserve">slapjā paņēmiena krāsnis. </w:t>
      </w:r>
    </w:p>
    <w:p w14:paraId="17B68E83" w14:textId="77777777" w:rsidR="0041288A" w:rsidRPr="008E5240" w:rsidRDefault="0041288A" w:rsidP="00661157">
      <w:pPr>
        <w:pStyle w:val="CM4"/>
        <w:rPr>
          <w:rFonts w:ascii="Times New Roman" w:hAnsi="Times New Roman"/>
          <w:color w:val="000000"/>
        </w:rPr>
      </w:pPr>
      <w:r w:rsidRPr="008E5240">
        <w:rPr>
          <w:rFonts w:ascii="Times New Roman" w:hAnsi="Times New Roman"/>
          <w:b/>
          <w:bCs/>
          <w:color w:val="000000"/>
        </w:rPr>
        <w:t xml:space="preserve">Piemērojamība </w:t>
      </w:r>
    </w:p>
    <w:p w14:paraId="17B68E84" w14:textId="77777777" w:rsidR="0041288A" w:rsidRPr="008E5240" w:rsidRDefault="0041288A" w:rsidP="0066115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Vispārīgi piemērojams krāsnīs, kas aprīkotas ar elektrostatiskiem filtriem (</w:t>
      </w:r>
      <w:smartTag w:uri="schemas-tilde-lv/tildestengine" w:element="currency2">
        <w:smartTagPr>
          <w:attr w:name="currency_text" w:val="ESP"/>
          <w:attr w:name="currency_value" w:val="1"/>
          <w:attr w:name="currency_key" w:val="ESP"/>
          <w:attr w:name="currency_id" w:val="15"/>
        </w:smartTagPr>
        <w:r w:rsidRPr="00C66FE5">
          <w:rPr>
            <w:rFonts w:ascii="Times New Roman" w:hAnsi="Times New Roman"/>
            <w:iCs/>
            <w:color w:val="000000"/>
            <w:sz w:val="24"/>
            <w:szCs w:val="24"/>
          </w:rPr>
          <w:t>ESP</w:t>
        </w:r>
      </w:smartTag>
      <w:r w:rsidRPr="008E5240">
        <w:rPr>
          <w:rFonts w:ascii="Times New Roman" w:hAnsi="Times New Roman"/>
          <w:color w:val="000000"/>
          <w:sz w:val="24"/>
          <w:szCs w:val="24"/>
        </w:rPr>
        <w:t>).</w:t>
      </w:r>
    </w:p>
    <w:p w14:paraId="5D9FFA79" w14:textId="77777777" w:rsidR="00226A94" w:rsidRPr="00003BAA" w:rsidRDefault="00226A94" w:rsidP="00226A94">
      <w:pPr>
        <w:pStyle w:val="Virsraksts"/>
        <w:spacing w:after="0" w:line="240" w:lineRule="auto"/>
        <w:rPr>
          <w:i w:val="0"/>
          <w:sz w:val="22"/>
        </w:rPr>
      </w:pPr>
      <w:bookmarkStart w:id="74" w:name="_Toc370812796"/>
    </w:p>
    <w:p w14:paraId="17B68E87" w14:textId="473076C1" w:rsidR="0041288A" w:rsidRPr="00DE3904" w:rsidRDefault="0041288A" w:rsidP="00226A94">
      <w:pPr>
        <w:pStyle w:val="Virsraksts"/>
        <w:spacing w:after="0" w:line="240" w:lineRule="auto"/>
        <w:rPr>
          <w:sz w:val="24"/>
        </w:rPr>
      </w:pPr>
      <w:r w:rsidRPr="00DE3904">
        <w:rPr>
          <w:sz w:val="24"/>
        </w:rPr>
        <w:t>7.4.4. SO</w:t>
      </w:r>
      <w:r w:rsidR="00045A57" w:rsidRPr="00045A57">
        <w:rPr>
          <w:sz w:val="24"/>
          <w:vertAlign w:val="subscript"/>
        </w:rPr>
        <w:t>X</w:t>
      </w:r>
      <w:r w:rsidRPr="00045A57">
        <w:rPr>
          <w:sz w:val="24"/>
        </w:rPr>
        <w:t xml:space="preserve"> </w:t>
      </w:r>
      <w:r w:rsidRPr="00DE3904">
        <w:rPr>
          <w:sz w:val="24"/>
        </w:rPr>
        <w:t>emisijas</w:t>
      </w:r>
      <w:bookmarkEnd w:id="74"/>
      <w:r w:rsidRPr="00DE3904">
        <w:rPr>
          <w:sz w:val="24"/>
        </w:rPr>
        <w:t xml:space="preserve"> </w:t>
      </w:r>
    </w:p>
    <w:p w14:paraId="17B68E89" w14:textId="64CEE1E7" w:rsidR="0041288A" w:rsidRPr="008E5240" w:rsidRDefault="0041288A" w:rsidP="00661157">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7.4.4.1.</w:t>
      </w:r>
      <w:r w:rsidR="002C0626">
        <w:rPr>
          <w:rFonts w:ascii="Times New Roman" w:hAnsi="Times New Roman"/>
          <w:color w:val="000000"/>
          <w:sz w:val="24"/>
          <w:szCs w:val="24"/>
        </w:rPr>
        <w:t> </w:t>
      </w:r>
      <w:r w:rsidRPr="008E5240">
        <w:rPr>
          <w:rFonts w:ascii="Times New Roman" w:hAnsi="Times New Roman"/>
          <w:color w:val="000000"/>
          <w:sz w:val="24"/>
          <w:szCs w:val="24"/>
        </w:rPr>
        <w:t>Lai samazinātu apdedzināšanas procesu dūmgāzu radītās SO</w:t>
      </w:r>
      <w:r w:rsidR="00045A57" w:rsidRPr="00045A57">
        <w:rPr>
          <w:rFonts w:ascii="Times New Roman" w:hAnsi="Times New Roman"/>
          <w:color w:val="000000"/>
          <w:sz w:val="24"/>
          <w:szCs w:val="24"/>
          <w:vertAlign w:val="subscript"/>
          <w:lang w:eastAsia="lv-LV"/>
        </w:rPr>
        <w:t>X</w:t>
      </w:r>
      <w:r w:rsidRPr="008E5240">
        <w:rPr>
          <w:rFonts w:ascii="Times New Roman" w:hAnsi="Times New Roman"/>
          <w:color w:val="000000"/>
          <w:sz w:val="24"/>
          <w:szCs w:val="24"/>
        </w:rPr>
        <w:t xml:space="preserve"> emisijas,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šādu primāro un sekundāro tehnisko paņēmienu apvienojums. </w:t>
      </w:r>
    </w:p>
    <w:p w14:paraId="18D17A68" w14:textId="77777777" w:rsidR="00641B2E" w:rsidRPr="00003BAA" w:rsidRDefault="00641B2E" w:rsidP="00641B2E">
      <w:pPr>
        <w:spacing w:after="0" w:line="240" w:lineRule="auto"/>
        <w:jc w:val="both"/>
        <w:rPr>
          <w:rFonts w:ascii="Times New Roman" w:hAnsi="Times New Roman"/>
          <w:color w:val="000000"/>
          <w:sz w:val="14"/>
          <w:szCs w:val="16"/>
        </w:rPr>
      </w:pPr>
    </w:p>
    <w:p w14:paraId="17B68E8B" w14:textId="77777777" w:rsidR="0041288A" w:rsidRPr="008E5240" w:rsidRDefault="0041288A" w:rsidP="00661157">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1EE55D59" w14:textId="77777777" w:rsidR="00DE1EC0" w:rsidRPr="00003BAA" w:rsidRDefault="00DE1EC0" w:rsidP="00DE1EC0">
      <w:pPr>
        <w:pStyle w:val="Virsraksts"/>
        <w:spacing w:after="0" w:line="240" w:lineRule="auto"/>
        <w:rPr>
          <w:i w:val="0"/>
          <w:sz w:val="8"/>
          <w:szCs w:val="10"/>
        </w:rPr>
      </w:pPr>
    </w:p>
    <w:p w14:paraId="17B68E8D" w14:textId="6674162D" w:rsidR="0041288A" w:rsidRPr="008171EF" w:rsidRDefault="0041288A" w:rsidP="00661157">
      <w:pPr>
        <w:spacing w:after="0" w:line="240" w:lineRule="auto"/>
        <w:jc w:val="right"/>
        <w:rPr>
          <w:rFonts w:ascii="Times New Roman" w:hAnsi="Times New Roman"/>
          <w:szCs w:val="24"/>
        </w:rPr>
      </w:pPr>
      <w:r w:rsidRPr="008171EF">
        <w:rPr>
          <w:rFonts w:ascii="Times New Roman" w:hAnsi="Times New Roman"/>
          <w:szCs w:val="24"/>
        </w:rPr>
        <w:t>69</w:t>
      </w:r>
      <w:r w:rsidR="00574B42" w:rsidRPr="008171EF">
        <w:rPr>
          <w:rFonts w:ascii="Times New Roman" w:hAnsi="Times New Roman"/>
          <w:szCs w:val="24"/>
        </w:rPr>
        <w:t>. tabul</w:t>
      </w:r>
      <w:r w:rsidRPr="008171EF">
        <w:rPr>
          <w:rFonts w:ascii="Times New Roman" w:hAnsi="Times New Roman"/>
          <w:szCs w:val="24"/>
        </w:rPr>
        <w:t>a</w:t>
      </w:r>
    </w:p>
    <w:p w14:paraId="1E64B6BD" w14:textId="77777777" w:rsidR="00D405BC" w:rsidRPr="00003BAA" w:rsidRDefault="00D405BC" w:rsidP="00D405BC">
      <w:pPr>
        <w:tabs>
          <w:tab w:val="left" w:pos="3708"/>
        </w:tabs>
        <w:spacing w:after="0" w:line="240" w:lineRule="auto"/>
        <w:jc w:val="both"/>
        <w:rPr>
          <w:rFonts w:ascii="Times New Roman" w:hAnsi="Times New Roman"/>
          <w:bCs/>
          <w:sz w:val="8"/>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4394"/>
      </w:tblGrid>
      <w:tr w:rsidR="00D405BC" w:rsidRPr="00EC62DD" w14:paraId="3932D94B" w14:textId="77777777" w:rsidTr="00003BAA">
        <w:tc>
          <w:tcPr>
            <w:tcW w:w="567" w:type="dxa"/>
            <w:vAlign w:val="center"/>
          </w:tcPr>
          <w:p w14:paraId="18C33B4B"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Nr.</w:t>
            </w:r>
          </w:p>
          <w:p w14:paraId="14C65C6E" w14:textId="77777777" w:rsidR="00D405BC" w:rsidRPr="00EC62DD" w:rsidRDefault="00D405BC" w:rsidP="008E59AF">
            <w:pPr>
              <w:spacing w:after="0" w:line="240" w:lineRule="auto"/>
              <w:ind w:left="-57" w:right="-57"/>
              <w:jc w:val="center"/>
              <w:rPr>
                <w:rFonts w:ascii="Times New Roman" w:hAnsi="Times New Roman"/>
                <w:iCs/>
                <w:color w:val="000000"/>
                <w:szCs w:val="24"/>
                <w:lang w:eastAsia="lv-LV"/>
              </w:rPr>
            </w:pPr>
            <w:r w:rsidRPr="00EC62DD">
              <w:rPr>
                <w:rFonts w:ascii="Times New Roman" w:hAnsi="Times New Roman"/>
                <w:iCs/>
                <w:color w:val="000000"/>
                <w:szCs w:val="24"/>
                <w:lang w:eastAsia="lv-LV"/>
              </w:rPr>
              <w:t>p. k.</w:t>
            </w:r>
          </w:p>
        </w:tc>
        <w:tc>
          <w:tcPr>
            <w:tcW w:w="4111" w:type="dxa"/>
            <w:vAlign w:val="center"/>
          </w:tcPr>
          <w:p w14:paraId="18D49392"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Tehniskais paņēmiens</w:t>
            </w:r>
          </w:p>
        </w:tc>
        <w:tc>
          <w:tcPr>
            <w:tcW w:w="4394" w:type="dxa"/>
            <w:vAlign w:val="center"/>
          </w:tcPr>
          <w:p w14:paraId="2E2E16F1" w14:textId="77777777" w:rsidR="00D405BC" w:rsidRPr="00EC62DD" w:rsidRDefault="00D405BC" w:rsidP="008E59AF">
            <w:pPr>
              <w:spacing w:after="0" w:line="240" w:lineRule="auto"/>
              <w:jc w:val="center"/>
              <w:rPr>
                <w:rFonts w:ascii="Times New Roman" w:hAnsi="Times New Roman"/>
                <w:i/>
                <w:iCs/>
                <w:color w:val="000000"/>
                <w:szCs w:val="24"/>
                <w:lang w:eastAsia="lv-LV"/>
              </w:rPr>
            </w:pPr>
            <w:r w:rsidRPr="00EC62DD">
              <w:rPr>
                <w:rFonts w:ascii="Times New Roman" w:hAnsi="Times New Roman"/>
                <w:color w:val="000000"/>
                <w:szCs w:val="24"/>
                <w:lang w:eastAsia="lv-LV"/>
              </w:rPr>
              <w:t>Piemērojamība</w:t>
            </w:r>
          </w:p>
        </w:tc>
      </w:tr>
      <w:tr w:rsidR="0041288A" w:rsidRPr="008171EF" w14:paraId="17B68E96" w14:textId="77777777" w:rsidTr="00003BAA">
        <w:tc>
          <w:tcPr>
            <w:tcW w:w="567" w:type="dxa"/>
          </w:tcPr>
          <w:p w14:paraId="17B68E93"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1. </w:t>
            </w:r>
          </w:p>
        </w:tc>
        <w:tc>
          <w:tcPr>
            <w:tcW w:w="4111" w:type="dxa"/>
          </w:tcPr>
          <w:p w14:paraId="17B68E94" w14:textId="77777777"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Optimizē procesu</w:t>
            </w:r>
          </w:p>
        </w:tc>
        <w:tc>
          <w:tcPr>
            <w:tcW w:w="4394" w:type="dxa"/>
          </w:tcPr>
          <w:p w14:paraId="17B68E95" w14:textId="77777777"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Piemēro vispārīgi</w:t>
            </w:r>
          </w:p>
        </w:tc>
      </w:tr>
      <w:tr w:rsidR="0041288A" w:rsidRPr="008171EF" w14:paraId="17B68E9A" w14:textId="77777777" w:rsidTr="00003BAA">
        <w:tc>
          <w:tcPr>
            <w:tcW w:w="567" w:type="dxa"/>
          </w:tcPr>
          <w:p w14:paraId="17B68E97"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2. </w:t>
            </w:r>
          </w:p>
        </w:tc>
        <w:tc>
          <w:tcPr>
            <w:tcW w:w="4111" w:type="dxa"/>
          </w:tcPr>
          <w:p w14:paraId="17B68E98" w14:textId="77B627C4"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Izraug</w:t>
            </w:r>
            <w:r w:rsidR="008171EF">
              <w:rPr>
                <w:rFonts w:ascii="Times New Roman" w:hAnsi="Times New Roman"/>
                <w:color w:val="000000"/>
                <w:szCs w:val="24"/>
              </w:rPr>
              <w:t>ās kurināmo ar zemu sēra saturu</w:t>
            </w:r>
          </w:p>
        </w:tc>
        <w:tc>
          <w:tcPr>
            <w:tcW w:w="4394" w:type="dxa"/>
          </w:tcPr>
          <w:p w14:paraId="17B68E99" w14:textId="51D2C9D7"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Piemēro vispārīgi atkarībā no zema sēra satura kurināmā pieejamības, ko var ietekmēt dalībvalsts enerģētikas politika. Kurināmā izraudzīšanās ir atkarīga arī no galaprodukta kvalitātes, tehniskajām iespējā</w:t>
            </w:r>
            <w:r w:rsidR="008171EF">
              <w:rPr>
                <w:rFonts w:ascii="Times New Roman" w:hAnsi="Times New Roman"/>
                <w:color w:val="000000"/>
                <w:szCs w:val="24"/>
              </w:rPr>
              <w:t>m un ekonomiskajiem apsvērumiem</w:t>
            </w:r>
          </w:p>
        </w:tc>
      </w:tr>
      <w:tr w:rsidR="0041288A" w:rsidRPr="008171EF" w14:paraId="17B68E9E" w14:textId="77777777" w:rsidTr="00003BAA">
        <w:tc>
          <w:tcPr>
            <w:tcW w:w="567" w:type="dxa"/>
          </w:tcPr>
          <w:p w14:paraId="17B68E9B"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3. </w:t>
            </w:r>
          </w:p>
        </w:tc>
        <w:tc>
          <w:tcPr>
            <w:tcW w:w="4111" w:type="dxa"/>
          </w:tcPr>
          <w:p w14:paraId="17B68E9C" w14:textId="1A6B1F0D" w:rsidR="0041288A" w:rsidRPr="008171EF" w:rsidRDefault="0041288A" w:rsidP="00306C98">
            <w:pPr>
              <w:pStyle w:val="CM1"/>
              <w:rPr>
                <w:rFonts w:ascii="Times New Roman" w:hAnsi="Times New Roman"/>
                <w:color w:val="000000"/>
                <w:sz w:val="22"/>
              </w:rPr>
            </w:pPr>
            <w:r w:rsidRPr="008171EF">
              <w:rPr>
                <w:rFonts w:ascii="Times New Roman" w:hAnsi="Times New Roman"/>
                <w:color w:val="000000"/>
                <w:sz w:val="22"/>
              </w:rPr>
              <w:t xml:space="preserve">Sausa absorbenta pievienošanas tehniskais paņēmiens (sorbenta pievienošana dūmgāzu plūsmā, piemēram, reaktīvas </w:t>
            </w:r>
            <w:proofErr w:type="spellStart"/>
            <w:r w:rsidRPr="008171EF">
              <w:rPr>
                <w:rFonts w:ascii="Times New Roman" w:hAnsi="Times New Roman"/>
                <w:color w:val="000000"/>
                <w:sz w:val="22"/>
              </w:rPr>
              <w:t>MgO</w:t>
            </w:r>
            <w:proofErr w:type="spellEnd"/>
            <w:r w:rsidRPr="008171EF">
              <w:rPr>
                <w:rFonts w:ascii="Times New Roman" w:hAnsi="Times New Roman"/>
                <w:color w:val="000000"/>
                <w:sz w:val="22"/>
              </w:rPr>
              <w:t xml:space="preserve"> tīrības pakāpes, dzēstie kaļķi, aktīvā ogle utt.) apvienojumā ar filtru</w:t>
            </w:r>
            <w:r w:rsidR="00443C3D" w:rsidRPr="008171EF">
              <w:rPr>
                <w:rFonts w:ascii="Times New Roman" w:hAnsi="Times New Roman"/>
                <w:color w:val="000000"/>
                <w:sz w:val="22"/>
                <w:vertAlign w:val="superscript"/>
              </w:rPr>
              <w:t>(1)</w:t>
            </w:r>
          </w:p>
        </w:tc>
        <w:tc>
          <w:tcPr>
            <w:tcW w:w="4394" w:type="dxa"/>
          </w:tcPr>
          <w:p w14:paraId="17B68E9D" w14:textId="77777777"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Piemēro vispārīgi</w:t>
            </w:r>
          </w:p>
        </w:tc>
      </w:tr>
      <w:tr w:rsidR="0041288A" w:rsidRPr="008171EF" w14:paraId="17B68EA2" w14:textId="77777777" w:rsidTr="00003BAA">
        <w:tc>
          <w:tcPr>
            <w:tcW w:w="567" w:type="dxa"/>
          </w:tcPr>
          <w:p w14:paraId="17B68E9F"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lastRenderedPageBreak/>
              <w:t>4.</w:t>
            </w:r>
          </w:p>
        </w:tc>
        <w:tc>
          <w:tcPr>
            <w:tcW w:w="4111" w:type="dxa"/>
          </w:tcPr>
          <w:p w14:paraId="17B68EA0" w14:textId="618275AB" w:rsidR="0041288A" w:rsidRPr="008171EF" w:rsidRDefault="0041288A" w:rsidP="008171EF">
            <w:pPr>
              <w:pStyle w:val="CM1"/>
              <w:rPr>
                <w:rFonts w:ascii="Times New Roman" w:hAnsi="Times New Roman"/>
                <w:color w:val="000000"/>
                <w:sz w:val="22"/>
              </w:rPr>
            </w:pPr>
            <w:r w:rsidRPr="008171EF">
              <w:rPr>
                <w:rFonts w:ascii="Times New Roman" w:hAnsi="Times New Roman"/>
                <w:color w:val="000000"/>
                <w:sz w:val="22"/>
              </w:rPr>
              <w:t>Slapjais skruberis</w:t>
            </w:r>
            <w:r w:rsidR="00443C3D" w:rsidRPr="008171EF">
              <w:rPr>
                <w:rFonts w:ascii="Times New Roman" w:hAnsi="Times New Roman"/>
                <w:color w:val="000000"/>
                <w:sz w:val="22"/>
                <w:vertAlign w:val="superscript"/>
              </w:rPr>
              <w:t>(1)</w:t>
            </w:r>
          </w:p>
        </w:tc>
        <w:tc>
          <w:tcPr>
            <w:tcW w:w="4394" w:type="dxa"/>
          </w:tcPr>
          <w:p w14:paraId="17B68EA1" w14:textId="734C9772" w:rsidR="0041288A" w:rsidRPr="008171EF" w:rsidRDefault="0041288A" w:rsidP="00847D4E">
            <w:pPr>
              <w:pStyle w:val="CM1"/>
              <w:rPr>
                <w:rFonts w:ascii="Times New Roman" w:hAnsi="Times New Roman"/>
                <w:color w:val="000000"/>
                <w:sz w:val="22"/>
              </w:rPr>
            </w:pPr>
            <w:r w:rsidRPr="008171EF">
              <w:rPr>
                <w:rFonts w:ascii="Times New Roman" w:hAnsi="Times New Roman"/>
                <w:color w:val="000000"/>
                <w:sz w:val="22"/>
              </w:rPr>
              <w:t>Sausās teritorijās piemērojamību var ierobežot nepieciešamība pēc liela ūdens daudzuma un pēc notekūdeņu attīrīšanas</w:t>
            </w:r>
            <w:r w:rsidR="00847D4E">
              <w:rPr>
                <w:rFonts w:ascii="Times New Roman" w:hAnsi="Times New Roman"/>
                <w:color w:val="000000"/>
                <w:sz w:val="22"/>
              </w:rPr>
              <w:t>, kā arī</w:t>
            </w:r>
            <w:r w:rsidRPr="008171EF">
              <w:rPr>
                <w:rFonts w:ascii="Times New Roman" w:hAnsi="Times New Roman"/>
                <w:color w:val="000000"/>
                <w:sz w:val="22"/>
              </w:rPr>
              <w:t xml:space="preserve"> ar to sais</w:t>
            </w:r>
            <w:r w:rsidR="008171EF">
              <w:rPr>
                <w:rFonts w:ascii="Times New Roman" w:hAnsi="Times New Roman"/>
                <w:color w:val="000000"/>
                <w:sz w:val="22"/>
              </w:rPr>
              <w:t>tīto vides faktoru mijiedarbība</w:t>
            </w:r>
          </w:p>
        </w:tc>
      </w:tr>
      <w:tr w:rsidR="0041288A" w:rsidRPr="008E5240" w14:paraId="17B68EA4" w14:textId="77777777" w:rsidTr="008171EF">
        <w:tc>
          <w:tcPr>
            <w:tcW w:w="9072" w:type="dxa"/>
            <w:gridSpan w:val="3"/>
          </w:tcPr>
          <w:p w14:paraId="17B68EA3" w14:textId="5AD72898" w:rsidR="0041288A" w:rsidRPr="00DF4FFC" w:rsidRDefault="00443C3D" w:rsidP="00661157">
            <w:pPr>
              <w:pStyle w:val="CM1"/>
              <w:rPr>
                <w:rFonts w:ascii="Times New Roman" w:hAnsi="Times New Roman"/>
                <w:color w:val="000000"/>
                <w:sz w:val="20"/>
                <w:szCs w:val="20"/>
              </w:rPr>
            </w:pPr>
            <w:r w:rsidRPr="00DF4FFC">
              <w:rPr>
                <w:rFonts w:ascii="Times New Roman" w:hAnsi="Times New Roman"/>
                <w:color w:val="000000"/>
                <w:sz w:val="20"/>
                <w:szCs w:val="20"/>
                <w:vertAlign w:val="superscript"/>
              </w:rPr>
              <w:t>(1)</w:t>
            </w:r>
            <w:r w:rsidR="0041288A" w:rsidRPr="00DF4FFC">
              <w:rPr>
                <w:rFonts w:ascii="Times New Roman" w:hAnsi="Times New Roman"/>
                <w:color w:val="000000"/>
                <w:sz w:val="20"/>
                <w:szCs w:val="20"/>
              </w:rPr>
              <w:t xml:space="preserve"> Mērījumi/tehniskie paņēmieni aprakstīti </w:t>
            </w:r>
            <w:r w:rsidR="00A70204" w:rsidRPr="00A70204">
              <w:rPr>
                <w:rFonts w:ascii="Times New Roman" w:hAnsi="Times New Roman"/>
                <w:color w:val="000000"/>
                <w:sz w:val="20"/>
              </w:rPr>
              <w:t xml:space="preserve">šā pielikuma </w:t>
            </w:r>
            <w:r w:rsidR="0041288A" w:rsidRPr="00DF4FFC">
              <w:rPr>
                <w:rFonts w:ascii="Times New Roman" w:hAnsi="Times New Roman"/>
                <w:color w:val="000000"/>
                <w:sz w:val="20"/>
                <w:szCs w:val="20"/>
              </w:rPr>
              <w:t>8.3.2</w:t>
            </w:r>
            <w:r w:rsidR="00810C3B" w:rsidRPr="00810C3B">
              <w:rPr>
                <w:rFonts w:ascii="Times New Roman" w:hAnsi="Times New Roman"/>
                <w:color w:val="000000"/>
                <w:sz w:val="20"/>
              </w:rPr>
              <w:t>.</w:t>
            </w:r>
            <w:r w:rsidR="00810C3B" w:rsidRPr="00810C3B">
              <w:rPr>
                <w:rFonts w:ascii="Times New Roman" w:hAnsi="Times New Roman"/>
                <w:sz w:val="20"/>
              </w:rPr>
              <w:t> punktā norādītajā tabulā</w:t>
            </w:r>
            <w:r w:rsidR="0041288A" w:rsidRPr="00DF4FFC">
              <w:rPr>
                <w:rFonts w:ascii="Times New Roman" w:hAnsi="Times New Roman"/>
                <w:color w:val="000000"/>
                <w:sz w:val="20"/>
                <w:szCs w:val="20"/>
              </w:rPr>
              <w:t>.</w:t>
            </w:r>
          </w:p>
        </w:tc>
      </w:tr>
    </w:tbl>
    <w:p w14:paraId="5B799615" w14:textId="77777777" w:rsidR="00226A94" w:rsidRPr="00C400E9" w:rsidRDefault="00226A94" w:rsidP="00226A94">
      <w:pPr>
        <w:pStyle w:val="Virsraksts"/>
        <w:spacing w:after="0" w:line="240" w:lineRule="auto"/>
        <w:rPr>
          <w:i w:val="0"/>
          <w:sz w:val="24"/>
        </w:rPr>
      </w:pPr>
    </w:p>
    <w:p w14:paraId="17B68EA8" w14:textId="4BBFC411" w:rsidR="0041288A" w:rsidRPr="008E5240" w:rsidRDefault="0041288A" w:rsidP="00661157">
      <w:pPr>
        <w:spacing w:after="0" w:line="240" w:lineRule="auto"/>
        <w:jc w:val="center"/>
        <w:rPr>
          <w:rFonts w:ascii="Times New Roman" w:hAnsi="Times New Roman"/>
          <w:b/>
          <w:bCs/>
          <w:color w:val="000000"/>
          <w:sz w:val="24"/>
          <w:szCs w:val="24"/>
        </w:rPr>
      </w:pPr>
      <w:r w:rsidRPr="008E5240">
        <w:rPr>
          <w:rFonts w:ascii="Times New Roman" w:hAnsi="Times New Roman"/>
          <w:b/>
          <w:bCs/>
          <w:color w:val="000000"/>
          <w:sz w:val="24"/>
          <w:szCs w:val="24"/>
        </w:rPr>
        <w:t>Ar LPTP saistītie emisiju līmeņi magnēzija rūpniecībā apdedzināšanas procesu dūmgāzu radītām SO</w:t>
      </w:r>
      <w:r w:rsidR="00045A57" w:rsidRPr="00045A57">
        <w:rPr>
          <w:rFonts w:ascii="Times New Roman" w:hAnsi="Times New Roman"/>
          <w:color w:val="000000"/>
          <w:sz w:val="24"/>
          <w:szCs w:val="24"/>
          <w:vertAlign w:val="subscript"/>
          <w:lang w:eastAsia="lv-LV"/>
        </w:rPr>
        <w:t>X</w:t>
      </w:r>
      <w:r w:rsidRPr="008E5240">
        <w:rPr>
          <w:rFonts w:ascii="Times New Roman" w:hAnsi="Times New Roman"/>
          <w:b/>
          <w:bCs/>
          <w:color w:val="000000"/>
          <w:sz w:val="24"/>
          <w:szCs w:val="24"/>
        </w:rPr>
        <w:t xml:space="preserve"> emisijām</w:t>
      </w:r>
    </w:p>
    <w:p w14:paraId="603AE71D" w14:textId="77777777" w:rsidR="00DE1EC0" w:rsidRPr="004E52EF" w:rsidRDefault="00DE1EC0" w:rsidP="00DE1EC0">
      <w:pPr>
        <w:pStyle w:val="Virsraksts"/>
        <w:spacing w:after="0" w:line="240" w:lineRule="auto"/>
        <w:rPr>
          <w:i w:val="0"/>
          <w:sz w:val="10"/>
          <w:szCs w:val="10"/>
        </w:rPr>
      </w:pPr>
    </w:p>
    <w:p w14:paraId="17B68EAA" w14:textId="6BF700A5" w:rsidR="0041288A" w:rsidRPr="00D06DC5" w:rsidRDefault="0041288A" w:rsidP="00661157">
      <w:pPr>
        <w:spacing w:after="0" w:line="240" w:lineRule="auto"/>
        <w:jc w:val="right"/>
        <w:rPr>
          <w:rFonts w:ascii="Times New Roman" w:hAnsi="Times New Roman"/>
          <w:sz w:val="24"/>
          <w:szCs w:val="24"/>
        </w:rPr>
      </w:pPr>
      <w:r w:rsidRPr="00D06DC5">
        <w:rPr>
          <w:rFonts w:ascii="Times New Roman" w:hAnsi="Times New Roman"/>
          <w:sz w:val="24"/>
          <w:szCs w:val="24"/>
        </w:rPr>
        <w:t>70</w:t>
      </w:r>
      <w:r w:rsidR="00574B42" w:rsidRPr="00D06DC5">
        <w:rPr>
          <w:rFonts w:ascii="Times New Roman" w:hAnsi="Times New Roman"/>
          <w:sz w:val="24"/>
          <w:szCs w:val="24"/>
        </w:rPr>
        <w:t>. tabul</w:t>
      </w:r>
      <w:r w:rsidRPr="00D06DC5">
        <w:rPr>
          <w:rFonts w:ascii="Times New Roman" w:hAnsi="Times New Roman"/>
          <w:sz w:val="24"/>
          <w:szCs w:val="24"/>
        </w:rPr>
        <w:t>a</w:t>
      </w:r>
    </w:p>
    <w:p w14:paraId="25065CB2" w14:textId="77777777" w:rsidR="00BB07D1" w:rsidRPr="00BB07D1" w:rsidRDefault="00BB07D1" w:rsidP="00BB07D1">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376"/>
        <w:gridCol w:w="992"/>
        <w:gridCol w:w="5085"/>
      </w:tblGrid>
      <w:tr w:rsidR="0041288A" w:rsidRPr="008171EF" w14:paraId="17B68EB0" w14:textId="77777777" w:rsidTr="002C0626">
        <w:tc>
          <w:tcPr>
            <w:tcW w:w="601" w:type="dxa"/>
            <w:vAlign w:val="center"/>
          </w:tcPr>
          <w:p w14:paraId="17B68EAC" w14:textId="010C1DC7" w:rsidR="0041288A" w:rsidRPr="008171EF" w:rsidRDefault="00B23DB9" w:rsidP="00BF1DB9">
            <w:pPr>
              <w:spacing w:after="0" w:line="240" w:lineRule="auto"/>
              <w:jc w:val="center"/>
              <w:rPr>
                <w:rFonts w:ascii="Times New Roman" w:hAnsi="Times New Roman"/>
                <w:color w:val="000000"/>
                <w:szCs w:val="24"/>
                <w:lang w:eastAsia="lv-LV"/>
              </w:rPr>
            </w:pPr>
            <w:r w:rsidRPr="008171EF">
              <w:rPr>
                <w:rFonts w:ascii="Times New Roman" w:hAnsi="Times New Roman"/>
                <w:color w:val="000000"/>
                <w:szCs w:val="24"/>
                <w:lang w:eastAsia="lv-LV"/>
              </w:rPr>
              <w:t>Nr. </w:t>
            </w:r>
            <w:r w:rsidR="008171EF">
              <w:rPr>
                <w:rFonts w:ascii="Times New Roman" w:hAnsi="Times New Roman"/>
                <w:color w:val="000000"/>
                <w:szCs w:val="24"/>
                <w:lang w:eastAsia="lv-LV"/>
              </w:rPr>
              <w:br/>
            </w:r>
            <w:r w:rsidRPr="008171EF">
              <w:rPr>
                <w:rFonts w:ascii="Times New Roman" w:hAnsi="Times New Roman"/>
                <w:color w:val="000000"/>
                <w:szCs w:val="24"/>
                <w:lang w:eastAsia="lv-LV"/>
              </w:rPr>
              <w:t>p. k.</w:t>
            </w:r>
          </w:p>
        </w:tc>
        <w:tc>
          <w:tcPr>
            <w:tcW w:w="2376" w:type="dxa"/>
            <w:vAlign w:val="center"/>
          </w:tcPr>
          <w:p w14:paraId="17B68EAD" w14:textId="77777777" w:rsidR="0041288A" w:rsidRPr="008171EF" w:rsidRDefault="0041288A" w:rsidP="00BF1DB9">
            <w:pPr>
              <w:spacing w:after="0" w:line="240" w:lineRule="auto"/>
              <w:jc w:val="center"/>
              <w:rPr>
                <w:rFonts w:ascii="Times New Roman" w:hAnsi="Times New Roman"/>
                <w:color w:val="000000"/>
                <w:szCs w:val="24"/>
                <w:lang w:eastAsia="lv-LV"/>
              </w:rPr>
            </w:pPr>
            <w:r w:rsidRPr="008171EF">
              <w:rPr>
                <w:rFonts w:ascii="Times New Roman" w:hAnsi="Times New Roman"/>
                <w:color w:val="000000"/>
                <w:szCs w:val="24"/>
              </w:rPr>
              <w:t>Parametrs</w:t>
            </w:r>
          </w:p>
        </w:tc>
        <w:tc>
          <w:tcPr>
            <w:tcW w:w="992" w:type="dxa"/>
            <w:vAlign w:val="center"/>
          </w:tcPr>
          <w:p w14:paraId="17B68EAE" w14:textId="77777777" w:rsidR="0041288A" w:rsidRPr="008171EF" w:rsidRDefault="0041288A" w:rsidP="00BF1DB9">
            <w:pPr>
              <w:spacing w:after="0" w:line="240" w:lineRule="auto"/>
              <w:jc w:val="center"/>
              <w:rPr>
                <w:rFonts w:ascii="Times New Roman" w:hAnsi="Times New Roman"/>
                <w:color w:val="000000"/>
                <w:szCs w:val="24"/>
                <w:lang w:eastAsia="lv-LV"/>
              </w:rPr>
            </w:pPr>
            <w:r w:rsidRPr="008171EF">
              <w:rPr>
                <w:rFonts w:ascii="Times New Roman" w:hAnsi="Times New Roman"/>
                <w:color w:val="000000"/>
                <w:szCs w:val="24"/>
              </w:rPr>
              <w:t>Vienība</w:t>
            </w:r>
          </w:p>
        </w:tc>
        <w:tc>
          <w:tcPr>
            <w:tcW w:w="5085" w:type="dxa"/>
            <w:vAlign w:val="center"/>
          </w:tcPr>
          <w:p w14:paraId="17B68EAF" w14:textId="17CA3560" w:rsidR="0041288A" w:rsidRPr="002C0626" w:rsidRDefault="0041288A" w:rsidP="002C0626">
            <w:pPr>
              <w:spacing w:after="0" w:line="240" w:lineRule="auto"/>
              <w:jc w:val="center"/>
              <w:rPr>
                <w:rFonts w:ascii="Times New Roman" w:hAnsi="Times New Roman"/>
                <w:color w:val="000000"/>
                <w:spacing w:val="-2"/>
                <w:szCs w:val="24"/>
                <w:lang w:eastAsia="lv-LV"/>
              </w:rPr>
            </w:pPr>
            <w:r w:rsidRPr="002C0626">
              <w:rPr>
                <w:rFonts w:ascii="Times New Roman" w:hAnsi="Times New Roman"/>
                <w:color w:val="000000"/>
                <w:spacing w:val="-2"/>
                <w:szCs w:val="24"/>
              </w:rPr>
              <w:t>LPTP-SEL</w:t>
            </w:r>
            <w:r w:rsidR="00443C3D" w:rsidRPr="002C0626">
              <w:rPr>
                <w:rFonts w:ascii="Times New Roman" w:hAnsi="Times New Roman"/>
                <w:color w:val="000000"/>
                <w:spacing w:val="-2"/>
                <w:szCs w:val="24"/>
                <w:vertAlign w:val="superscript"/>
              </w:rPr>
              <w:t>(1)</w:t>
            </w:r>
            <w:r w:rsidR="00DF4FFC" w:rsidRPr="002C0626">
              <w:rPr>
                <w:rFonts w:ascii="Times New Roman" w:hAnsi="Times New Roman"/>
                <w:color w:val="000000"/>
                <w:spacing w:val="-2"/>
                <w:szCs w:val="24"/>
                <w:vertAlign w:val="superscript"/>
              </w:rPr>
              <w:t xml:space="preserve">, </w:t>
            </w:r>
            <w:r w:rsidR="00443C3D" w:rsidRPr="002C0626">
              <w:rPr>
                <w:rFonts w:ascii="Times New Roman" w:hAnsi="Times New Roman"/>
                <w:color w:val="000000"/>
                <w:spacing w:val="-2"/>
                <w:vertAlign w:val="superscript"/>
              </w:rPr>
              <w:t>(2)</w:t>
            </w:r>
            <w:r w:rsidRPr="002C0626">
              <w:rPr>
                <w:rFonts w:ascii="Times New Roman" w:hAnsi="Times New Roman"/>
                <w:color w:val="000000"/>
                <w:spacing w:val="-2"/>
                <w:szCs w:val="24"/>
              </w:rPr>
              <w:t xml:space="preserve"> </w:t>
            </w:r>
            <w:r w:rsidR="008171EF" w:rsidRPr="002C0626">
              <w:rPr>
                <w:rFonts w:ascii="Times New Roman" w:hAnsi="Times New Roman"/>
                <w:color w:val="000000"/>
                <w:spacing w:val="-2"/>
                <w:szCs w:val="24"/>
              </w:rPr>
              <w:br/>
            </w:r>
            <w:r w:rsidRPr="002C0626">
              <w:rPr>
                <w:rFonts w:ascii="Times New Roman" w:hAnsi="Times New Roman"/>
                <w:color w:val="000000"/>
                <w:spacing w:val="-2"/>
                <w:szCs w:val="24"/>
              </w:rPr>
              <w:t>(diennakts vidējā vērtība vai vidējais paraugu ņemšanas laikā (punktveida mērījumi, vismaz pusstundu))</w:t>
            </w:r>
          </w:p>
        </w:tc>
      </w:tr>
      <w:tr w:rsidR="0041288A" w:rsidRPr="008171EF" w14:paraId="17B68EB5" w14:textId="77777777" w:rsidTr="002C0626">
        <w:tc>
          <w:tcPr>
            <w:tcW w:w="601" w:type="dxa"/>
          </w:tcPr>
          <w:p w14:paraId="17B68EB1" w14:textId="77777777"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lang w:eastAsia="lv-LV"/>
              </w:rPr>
              <w:t xml:space="preserve">1. </w:t>
            </w:r>
          </w:p>
        </w:tc>
        <w:tc>
          <w:tcPr>
            <w:tcW w:w="2376" w:type="dxa"/>
          </w:tcPr>
          <w:p w14:paraId="17B68EB2" w14:textId="377DE225" w:rsidR="0041288A" w:rsidRPr="008171EF" w:rsidRDefault="0041288A" w:rsidP="008171EF">
            <w:pPr>
              <w:spacing w:after="0" w:line="240" w:lineRule="auto"/>
              <w:rPr>
                <w:rFonts w:ascii="Times New Roman" w:hAnsi="Times New Roman"/>
                <w:color w:val="000000"/>
                <w:szCs w:val="24"/>
                <w:lang w:eastAsia="lv-LV"/>
              </w:rPr>
            </w:pPr>
            <w:r w:rsidRPr="008171EF">
              <w:rPr>
                <w:rFonts w:ascii="Times New Roman" w:hAnsi="Times New Roman"/>
                <w:color w:val="000000"/>
                <w:szCs w:val="24"/>
              </w:rPr>
              <w:t>SO</w:t>
            </w:r>
            <w:r w:rsidRPr="008171EF">
              <w:rPr>
                <w:rFonts w:ascii="Times New Roman" w:hAnsi="Times New Roman"/>
                <w:color w:val="000000"/>
                <w:szCs w:val="24"/>
                <w:vertAlign w:val="subscript"/>
              </w:rPr>
              <w:t>X</w:t>
            </w:r>
            <w:r w:rsidRPr="008171EF">
              <w:rPr>
                <w:rFonts w:ascii="Times New Roman" w:hAnsi="Times New Roman"/>
                <w:color w:val="000000"/>
                <w:szCs w:val="24"/>
              </w:rPr>
              <w:t>, kas izteikts kā SO</w:t>
            </w:r>
            <w:r w:rsidRPr="008171EF">
              <w:rPr>
                <w:rFonts w:ascii="Times New Roman" w:hAnsi="Times New Roman"/>
                <w:color w:val="000000"/>
                <w:szCs w:val="24"/>
                <w:vertAlign w:val="subscript"/>
              </w:rPr>
              <w:t>2</w:t>
            </w:r>
          </w:p>
        </w:tc>
        <w:tc>
          <w:tcPr>
            <w:tcW w:w="992" w:type="dxa"/>
          </w:tcPr>
          <w:p w14:paraId="17B68EB3" w14:textId="77777777" w:rsidR="0041288A" w:rsidRPr="008171EF" w:rsidRDefault="0041288A" w:rsidP="008171EF">
            <w:pPr>
              <w:spacing w:after="0" w:line="240" w:lineRule="auto"/>
              <w:jc w:val="center"/>
              <w:rPr>
                <w:rFonts w:ascii="Times New Roman" w:hAnsi="Times New Roman"/>
                <w:color w:val="000000"/>
                <w:szCs w:val="24"/>
                <w:lang w:eastAsia="lv-LV"/>
              </w:rPr>
            </w:pPr>
            <w:r w:rsidRPr="008171EF">
              <w:rPr>
                <w:rFonts w:ascii="Times New Roman" w:hAnsi="Times New Roman"/>
                <w:color w:val="000000"/>
                <w:szCs w:val="24"/>
              </w:rPr>
              <w:t>mg/Nm</w:t>
            </w:r>
            <w:r w:rsidRPr="008171EF">
              <w:rPr>
                <w:rFonts w:ascii="Times New Roman" w:hAnsi="Times New Roman"/>
                <w:color w:val="000000"/>
                <w:szCs w:val="24"/>
                <w:vertAlign w:val="superscript"/>
              </w:rPr>
              <w:t>3</w:t>
            </w:r>
          </w:p>
        </w:tc>
        <w:tc>
          <w:tcPr>
            <w:tcW w:w="5085" w:type="dxa"/>
          </w:tcPr>
          <w:p w14:paraId="17B68EB4" w14:textId="54BE70E6" w:rsidR="0041288A" w:rsidRPr="008171EF" w:rsidRDefault="0041288A" w:rsidP="008171EF">
            <w:pPr>
              <w:spacing w:after="0" w:line="240" w:lineRule="auto"/>
              <w:jc w:val="center"/>
              <w:rPr>
                <w:rFonts w:ascii="Times New Roman" w:hAnsi="Times New Roman"/>
                <w:color w:val="000000"/>
                <w:szCs w:val="24"/>
                <w:lang w:eastAsia="lv-LV"/>
              </w:rPr>
            </w:pPr>
            <w:r w:rsidRPr="008171EF">
              <w:rPr>
                <w:rFonts w:ascii="Times New Roman" w:hAnsi="Times New Roman"/>
                <w:color w:val="000000"/>
                <w:szCs w:val="24"/>
              </w:rPr>
              <w:t>&lt;</w:t>
            </w:r>
            <w:r w:rsidR="00B51950" w:rsidRPr="008171EF">
              <w:rPr>
                <w:rFonts w:ascii="Times New Roman" w:hAnsi="Times New Roman"/>
                <w:color w:val="000000"/>
                <w:szCs w:val="24"/>
              </w:rPr>
              <w:t> 50–</w:t>
            </w:r>
            <w:r w:rsidR="00443C3D" w:rsidRPr="008171EF">
              <w:rPr>
                <w:rFonts w:ascii="Times New Roman" w:hAnsi="Times New Roman"/>
                <w:color w:val="000000"/>
                <w:szCs w:val="24"/>
              </w:rPr>
              <w:t>400</w:t>
            </w:r>
            <w:r w:rsidR="00443C3D" w:rsidRPr="008171EF">
              <w:rPr>
                <w:rFonts w:ascii="Times New Roman" w:hAnsi="Times New Roman"/>
                <w:color w:val="000000"/>
                <w:szCs w:val="24"/>
                <w:vertAlign w:val="superscript"/>
              </w:rPr>
              <w:t>(3)</w:t>
            </w:r>
          </w:p>
        </w:tc>
      </w:tr>
      <w:tr w:rsidR="0041288A" w:rsidRPr="00045A57" w14:paraId="17B68EB9" w14:textId="77777777" w:rsidTr="008171EF">
        <w:tc>
          <w:tcPr>
            <w:tcW w:w="9054" w:type="dxa"/>
            <w:gridSpan w:val="4"/>
          </w:tcPr>
          <w:p w14:paraId="17B68EB6" w14:textId="047B136E" w:rsidR="0041288A" w:rsidRPr="00045A57" w:rsidRDefault="00443C3D" w:rsidP="007E2137">
            <w:pPr>
              <w:spacing w:after="0" w:line="240" w:lineRule="auto"/>
              <w:ind w:left="227" w:hanging="227"/>
              <w:rPr>
                <w:rFonts w:ascii="Times New Roman" w:hAnsi="Times New Roman"/>
                <w:color w:val="000000"/>
                <w:sz w:val="20"/>
                <w:szCs w:val="20"/>
              </w:rPr>
            </w:pPr>
            <w:r w:rsidRPr="00045A57">
              <w:rPr>
                <w:rFonts w:ascii="Times New Roman" w:hAnsi="Times New Roman"/>
                <w:color w:val="000000"/>
                <w:sz w:val="20"/>
                <w:szCs w:val="20"/>
                <w:vertAlign w:val="superscript"/>
              </w:rPr>
              <w:t xml:space="preserve">(1) </w:t>
            </w:r>
            <w:r w:rsidR="0041288A" w:rsidRPr="00045A57">
              <w:rPr>
                <w:rFonts w:ascii="Times New Roman" w:hAnsi="Times New Roman"/>
                <w:color w:val="000000"/>
                <w:sz w:val="20"/>
                <w:szCs w:val="20"/>
              </w:rPr>
              <w:t xml:space="preserve">LPTP-SEL ir atkarīgs no sēra satura izmantotajās izejvielās un kurināmajā. </w:t>
            </w:r>
            <w:r w:rsidR="00847D4E">
              <w:rPr>
                <w:rFonts w:ascii="Times New Roman" w:hAnsi="Times New Roman"/>
                <w:color w:val="000000"/>
                <w:sz w:val="20"/>
                <w:szCs w:val="20"/>
              </w:rPr>
              <w:t>D</w:t>
            </w:r>
            <w:r w:rsidR="00847D4E" w:rsidRPr="00045A57">
              <w:rPr>
                <w:rFonts w:ascii="Times New Roman" w:hAnsi="Times New Roman"/>
                <w:color w:val="000000"/>
                <w:sz w:val="20"/>
                <w:szCs w:val="20"/>
              </w:rPr>
              <w:t xml:space="preserve">iapazona </w:t>
            </w:r>
            <w:r w:rsidR="00847D4E">
              <w:rPr>
                <w:rFonts w:ascii="Times New Roman" w:hAnsi="Times New Roman"/>
                <w:color w:val="000000"/>
                <w:sz w:val="20"/>
                <w:szCs w:val="20"/>
              </w:rPr>
              <w:t>z</w:t>
            </w:r>
            <w:r w:rsidR="0041288A" w:rsidRPr="00045A57">
              <w:rPr>
                <w:rFonts w:ascii="Times New Roman" w:hAnsi="Times New Roman"/>
                <w:color w:val="000000"/>
                <w:sz w:val="20"/>
                <w:szCs w:val="20"/>
              </w:rPr>
              <w:t>emākie rādītāji tiek saistīti ar tādu izejvielu izmantošanu, kur</w:t>
            </w:r>
            <w:r w:rsidR="00847D4E">
              <w:rPr>
                <w:rFonts w:ascii="Times New Roman" w:hAnsi="Times New Roman"/>
                <w:color w:val="000000"/>
                <w:sz w:val="20"/>
                <w:szCs w:val="20"/>
              </w:rPr>
              <w:t>ā</w:t>
            </w:r>
            <w:r w:rsidR="0041288A" w:rsidRPr="00045A57">
              <w:rPr>
                <w:rFonts w:ascii="Times New Roman" w:hAnsi="Times New Roman"/>
                <w:color w:val="000000"/>
                <w:sz w:val="20"/>
                <w:szCs w:val="20"/>
              </w:rPr>
              <w:t>s ir zems sēra saturs, un dabas gāzes izmantošanu</w:t>
            </w:r>
            <w:r w:rsidR="00847D4E">
              <w:rPr>
                <w:rFonts w:ascii="Times New Roman" w:hAnsi="Times New Roman"/>
                <w:color w:val="000000"/>
                <w:sz w:val="20"/>
                <w:szCs w:val="20"/>
              </w:rPr>
              <w:t>. D</w:t>
            </w:r>
            <w:r w:rsidR="0041288A" w:rsidRPr="00045A57">
              <w:rPr>
                <w:rFonts w:ascii="Times New Roman" w:hAnsi="Times New Roman"/>
                <w:color w:val="000000"/>
                <w:sz w:val="20"/>
                <w:szCs w:val="20"/>
              </w:rPr>
              <w:t xml:space="preserve">iapazona augstākie rādītāji tiek saistīti ar tādu izejvielu izmantošanu, kurās ir augsts sēra saturs, un/vai sēru saturoša kurināmā izmantošanu. </w:t>
            </w:r>
          </w:p>
          <w:p w14:paraId="17B68EB7" w14:textId="022B1BD6" w:rsidR="0041288A" w:rsidRPr="00045A57" w:rsidRDefault="00443C3D" w:rsidP="007E2137">
            <w:pPr>
              <w:spacing w:after="0" w:line="240" w:lineRule="auto"/>
              <w:ind w:left="227" w:hanging="227"/>
              <w:rPr>
                <w:rFonts w:ascii="Times New Roman" w:hAnsi="Times New Roman"/>
                <w:color w:val="000000"/>
                <w:sz w:val="20"/>
                <w:szCs w:val="20"/>
                <w:lang w:eastAsia="lv-LV"/>
              </w:rPr>
            </w:pPr>
            <w:r w:rsidRPr="00045A57">
              <w:rPr>
                <w:rFonts w:ascii="Times New Roman" w:hAnsi="Times New Roman"/>
                <w:color w:val="000000"/>
                <w:sz w:val="20"/>
                <w:szCs w:val="20"/>
                <w:vertAlign w:val="superscript"/>
              </w:rPr>
              <w:t xml:space="preserve">(2) </w:t>
            </w:r>
            <w:r w:rsidR="0041288A" w:rsidRPr="00045A57">
              <w:rPr>
                <w:rFonts w:ascii="Times New Roman" w:hAnsi="Times New Roman"/>
                <w:color w:val="000000"/>
                <w:sz w:val="20"/>
                <w:szCs w:val="20"/>
              </w:rPr>
              <w:t>Lai izvērtētu labāko LPTP apvienojumu SO</w:t>
            </w:r>
            <w:r w:rsidR="00045A57" w:rsidRPr="00045A57">
              <w:rPr>
                <w:rFonts w:ascii="Times New Roman" w:hAnsi="Times New Roman"/>
                <w:color w:val="000000"/>
                <w:sz w:val="20"/>
                <w:szCs w:val="20"/>
                <w:vertAlign w:val="subscript"/>
                <w:lang w:eastAsia="lv-LV"/>
              </w:rPr>
              <w:t>X</w:t>
            </w:r>
            <w:r w:rsidR="0041288A" w:rsidRPr="00045A57">
              <w:rPr>
                <w:rFonts w:ascii="Times New Roman" w:hAnsi="Times New Roman"/>
                <w:color w:val="000000"/>
                <w:sz w:val="20"/>
                <w:szCs w:val="20"/>
              </w:rPr>
              <w:t xml:space="preserve"> emisiju samazināšanai, jāņem vērā vides faktoru mijiedarbība. </w:t>
            </w:r>
          </w:p>
          <w:p w14:paraId="17B68EB8" w14:textId="4ADF7FB5" w:rsidR="0041288A" w:rsidRPr="00045A57" w:rsidRDefault="00443C3D" w:rsidP="007E2137">
            <w:pPr>
              <w:spacing w:after="0" w:line="240" w:lineRule="auto"/>
              <w:ind w:left="227" w:hanging="227"/>
              <w:rPr>
                <w:rFonts w:ascii="Times New Roman" w:hAnsi="Times New Roman"/>
                <w:color w:val="000000"/>
                <w:sz w:val="20"/>
                <w:szCs w:val="20"/>
                <w:lang w:eastAsia="lv-LV"/>
              </w:rPr>
            </w:pPr>
            <w:r w:rsidRPr="00045A57">
              <w:rPr>
                <w:rFonts w:ascii="Times New Roman" w:hAnsi="Times New Roman"/>
                <w:color w:val="000000"/>
                <w:sz w:val="20"/>
                <w:szCs w:val="20"/>
                <w:vertAlign w:val="superscript"/>
              </w:rPr>
              <w:t xml:space="preserve">(3) </w:t>
            </w:r>
            <w:r w:rsidR="0041288A" w:rsidRPr="00045A57">
              <w:rPr>
                <w:rFonts w:ascii="Times New Roman" w:hAnsi="Times New Roman"/>
                <w:color w:val="000000"/>
                <w:spacing w:val="-2"/>
                <w:sz w:val="20"/>
                <w:szCs w:val="20"/>
              </w:rPr>
              <w:t>Ja netiek piemērots slapjais skruberis, LPTP-SEL ir atkarīgs no sēra satura izmantotajās izejvielās un kurināmajā. Šādā gadījumā LPTP- SEL ir &lt;</w:t>
            </w:r>
            <w:r w:rsidR="00B51950" w:rsidRPr="00045A57">
              <w:rPr>
                <w:rFonts w:ascii="Times New Roman" w:hAnsi="Times New Roman"/>
                <w:color w:val="000000"/>
                <w:spacing w:val="-2"/>
                <w:sz w:val="20"/>
                <w:szCs w:val="20"/>
              </w:rPr>
              <w:t> </w:t>
            </w:r>
            <w:r w:rsidR="0041288A" w:rsidRPr="00045A57">
              <w:rPr>
                <w:rFonts w:ascii="Times New Roman" w:hAnsi="Times New Roman"/>
                <w:color w:val="000000"/>
                <w:spacing w:val="-2"/>
                <w:sz w:val="20"/>
                <w:szCs w:val="20"/>
              </w:rPr>
              <w:t>1500 mg/Nm</w:t>
            </w:r>
            <w:r w:rsidR="0041288A" w:rsidRPr="00045A57">
              <w:rPr>
                <w:rFonts w:ascii="Times New Roman" w:hAnsi="Times New Roman"/>
                <w:color w:val="000000"/>
                <w:spacing w:val="-2"/>
                <w:sz w:val="20"/>
                <w:szCs w:val="20"/>
                <w:vertAlign w:val="superscript"/>
              </w:rPr>
              <w:t>3</w:t>
            </w:r>
            <w:r w:rsidR="0041288A" w:rsidRPr="00045A57">
              <w:rPr>
                <w:rFonts w:ascii="Times New Roman" w:hAnsi="Times New Roman"/>
                <w:color w:val="000000"/>
                <w:spacing w:val="-2"/>
                <w:sz w:val="20"/>
                <w:szCs w:val="20"/>
              </w:rPr>
              <w:t>, nodrošinot vismaz 60</w:t>
            </w:r>
            <w:r w:rsidR="00251F8D" w:rsidRPr="00045A57">
              <w:rPr>
                <w:rFonts w:ascii="Times New Roman" w:hAnsi="Times New Roman"/>
                <w:color w:val="000000"/>
                <w:spacing w:val="-2"/>
                <w:sz w:val="20"/>
                <w:szCs w:val="20"/>
              </w:rPr>
              <w:t> %</w:t>
            </w:r>
            <w:r w:rsidR="0041288A" w:rsidRPr="00045A57">
              <w:rPr>
                <w:rFonts w:ascii="Times New Roman" w:hAnsi="Times New Roman"/>
                <w:color w:val="000000"/>
                <w:spacing w:val="-2"/>
                <w:sz w:val="20"/>
                <w:szCs w:val="20"/>
              </w:rPr>
              <w:t xml:space="preserve"> SO</w:t>
            </w:r>
            <w:r w:rsidR="00045A57" w:rsidRPr="00045A57">
              <w:rPr>
                <w:rFonts w:ascii="Times New Roman" w:hAnsi="Times New Roman"/>
                <w:color w:val="000000"/>
                <w:sz w:val="20"/>
                <w:szCs w:val="20"/>
                <w:vertAlign w:val="subscript"/>
                <w:lang w:eastAsia="lv-LV"/>
              </w:rPr>
              <w:t>X</w:t>
            </w:r>
            <w:r w:rsidR="0041288A" w:rsidRPr="00045A57">
              <w:rPr>
                <w:rFonts w:ascii="Times New Roman" w:hAnsi="Times New Roman"/>
                <w:color w:val="000000"/>
                <w:spacing w:val="-2"/>
                <w:sz w:val="20"/>
                <w:szCs w:val="20"/>
              </w:rPr>
              <w:t xml:space="preserve"> emisiju likvidēšanu.</w:t>
            </w:r>
          </w:p>
        </w:tc>
      </w:tr>
    </w:tbl>
    <w:p w14:paraId="627F7992" w14:textId="77777777" w:rsidR="00226A94" w:rsidRPr="00C400E9" w:rsidRDefault="00226A94" w:rsidP="00226A94">
      <w:pPr>
        <w:pStyle w:val="Virsraksts"/>
        <w:spacing w:after="0" w:line="240" w:lineRule="auto"/>
        <w:rPr>
          <w:i w:val="0"/>
          <w:sz w:val="24"/>
        </w:rPr>
      </w:pPr>
      <w:bookmarkStart w:id="75" w:name="_Toc370812797"/>
    </w:p>
    <w:p w14:paraId="17B68EBB" w14:textId="06CF599E" w:rsidR="0041288A" w:rsidRPr="00DE3904" w:rsidRDefault="0041288A" w:rsidP="00BF1DB9">
      <w:pPr>
        <w:pStyle w:val="Virsraksts"/>
        <w:spacing w:after="0" w:line="240" w:lineRule="auto"/>
        <w:rPr>
          <w:b/>
        </w:rPr>
      </w:pPr>
      <w:r w:rsidRPr="00DE3904">
        <w:rPr>
          <w:b/>
        </w:rPr>
        <w:t>7.5. Procesa zudumi/atkritumi</w:t>
      </w:r>
      <w:bookmarkEnd w:id="75"/>
      <w:r w:rsidRPr="00DE3904">
        <w:rPr>
          <w:b/>
        </w:rPr>
        <w:t xml:space="preserve"> </w:t>
      </w:r>
    </w:p>
    <w:p w14:paraId="4F67BCFD" w14:textId="77777777" w:rsidR="00226A94" w:rsidRPr="00C400E9" w:rsidRDefault="00226A94" w:rsidP="00226A94">
      <w:pPr>
        <w:pStyle w:val="Virsraksts"/>
        <w:spacing w:after="0" w:line="240" w:lineRule="auto"/>
        <w:rPr>
          <w:i w:val="0"/>
          <w:sz w:val="24"/>
        </w:rPr>
      </w:pPr>
    </w:p>
    <w:p w14:paraId="17B68EBC" w14:textId="6B45AF3E" w:rsidR="0041288A" w:rsidRPr="008E5240" w:rsidRDefault="0041288A" w:rsidP="00BF1DB9">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7.5.1.</w:t>
      </w:r>
      <w:r w:rsidR="002C0626">
        <w:rPr>
          <w:rFonts w:ascii="Times New Roman" w:hAnsi="Times New Roman"/>
          <w:color w:val="000000"/>
          <w:sz w:val="24"/>
          <w:szCs w:val="24"/>
        </w:rPr>
        <w:t> </w:t>
      </w:r>
      <w:r w:rsidRPr="008E5240">
        <w:rPr>
          <w:rFonts w:ascii="Times New Roman" w:hAnsi="Times New Roman"/>
          <w:color w:val="000000"/>
          <w:sz w:val="24"/>
          <w:szCs w:val="24"/>
        </w:rPr>
        <w:t xml:space="preserve">Lai samazinātu/līdz minimumam ierobežotu procesa zudumus/atkritumus,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LPTP atkārtoti jāizmanto procesā savāktie dažād</w:t>
      </w:r>
      <w:r w:rsidR="00A50076">
        <w:rPr>
          <w:rFonts w:ascii="Times New Roman" w:hAnsi="Times New Roman"/>
          <w:color w:val="000000"/>
          <w:sz w:val="24"/>
          <w:szCs w:val="24"/>
        </w:rPr>
        <w:t>u</w:t>
      </w:r>
      <w:r w:rsidRPr="008E5240">
        <w:rPr>
          <w:rFonts w:ascii="Times New Roman" w:hAnsi="Times New Roman"/>
          <w:color w:val="000000"/>
          <w:sz w:val="24"/>
          <w:szCs w:val="24"/>
        </w:rPr>
        <w:t xml:space="preserve"> veid</w:t>
      </w:r>
      <w:r w:rsidR="00A50076">
        <w:rPr>
          <w:rFonts w:ascii="Times New Roman" w:hAnsi="Times New Roman"/>
          <w:color w:val="000000"/>
          <w:sz w:val="24"/>
          <w:szCs w:val="24"/>
        </w:rPr>
        <w:t>u</w:t>
      </w:r>
      <w:r w:rsidRPr="008E5240">
        <w:rPr>
          <w:rFonts w:ascii="Times New Roman" w:hAnsi="Times New Roman"/>
          <w:color w:val="000000"/>
          <w:sz w:val="24"/>
          <w:szCs w:val="24"/>
        </w:rPr>
        <w:t xml:space="preserve"> magnija karbonāta putekļi.</w:t>
      </w:r>
    </w:p>
    <w:p w14:paraId="17B68EBE" w14:textId="77777777" w:rsidR="0041288A" w:rsidRPr="008E5240" w:rsidRDefault="0041288A" w:rsidP="0000669A">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EBF" w14:textId="77777777" w:rsidR="0041288A" w:rsidRDefault="0041288A" w:rsidP="0000669A">
      <w:pPr>
        <w:pStyle w:val="CM4"/>
        <w:jc w:val="both"/>
        <w:rPr>
          <w:rFonts w:ascii="Times New Roman" w:hAnsi="Times New Roman"/>
          <w:color w:val="000000"/>
        </w:rPr>
      </w:pPr>
      <w:r w:rsidRPr="008E5240">
        <w:rPr>
          <w:rFonts w:ascii="Times New Roman" w:hAnsi="Times New Roman"/>
          <w:color w:val="000000"/>
        </w:rPr>
        <w:t xml:space="preserve">Vispārīgi piemērojams atkarībā no putekļu ķīmiskā sastāva. </w:t>
      </w:r>
    </w:p>
    <w:p w14:paraId="37C175E0" w14:textId="77777777" w:rsidR="008171EF" w:rsidRPr="00C400E9" w:rsidRDefault="008171EF" w:rsidP="008171EF">
      <w:pPr>
        <w:pStyle w:val="Virsraksts"/>
        <w:spacing w:after="0" w:line="240" w:lineRule="auto"/>
        <w:rPr>
          <w:i w:val="0"/>
          <w:sz w:val="24"/>
        </w:rPr>
      </w:pPr>
    </w:p>
    <w:p w14:paraId="17B68EC0" w14:textId="77608D31" w:rsidR="0041288A" w:rsidRPr="008E5240" w:rsidRDefault="006B76C6" w:rsidP="0000669A">
      <w:pPr>
        <w:spacing w:after="0" w:line="240" w:lineRule="auto"/>
        <w:jc w:val="both"/>
        <w:rPr>
          <w:rFonts w:ascii="Times New Roman" w:hAnsi="Times New Roman"/>
          <w:color w:val="000000"/>
          <w:sz w:val="24"/>
          <w:szCs w:val="24"/>
        </w:rPr>
      </w:pPr>
      <w:r>
        <w:rPr>
          <w:rFonts w:ascii="Times New Roman" w:hAnsi="Times New Roman"/>
          <w:color w:val="000000"/>
          <w:sz w:val="24"/>
          <w:szCs w:val="24"/>
        </w:rPr>
        <w:t>7.5.2.</w:t>
      </w:r>
      <w:r w:rsidR="002C0626">
        <w:rPr>
          <w:rFonts w:ascii="Times New Roman" w:hAnsi="Times New Roman"/>
          <w:color w:val="000000"/>
          <w:sz w:val="24"/>
          <w:szCs w:val="24"/>
        </w:rPr>
        <w:t> </w:t>
      </w:r>
      <w:r>
        <w:rPr>
          <w:rFonts w:ascii="Times New Roman" w:hAnsi="Times New Roman"/>
          <w:color w:val="000000"/>
          <w:sz w:val="24"/>
          <w:szCs w:val="24"/>
        </w:rPr>
        <w:t>Lai samazinātu/</w:t>
      </w:r>
      <w:r w:rsidR="0041288A" w:rsidRPr="008E5240">
        <w:rPr>
          <w:rFonts w:ascii="Times New Roman" w:hAnsi="Times New Roman"/>
          <w:color w:val="000000"/>
          <w:sz w:val="24"/>
          <w:szCs w:val="24"/>
        </w:rPr>
        <w:t xml:space="preserve">līdz minimumam ierobežotu procesa zudumus/atkritumus, </w:t>
      </w:r>
      <w:r w:rsidR="00DE7C1A">
        <w:rPr>
          <w:rFonts w:ascii="Times New Roman" w:hAnsi="Times New Roman"/>
          <w:color w:val="000000"/>
          <w:sz w:val="24"/>
          <w:szCs w:val="24"/>
        </w:rPr>
        <w:t xml:space="preserve">atbilstoši </w:t>
      </w:r>
      <w:r w:rsidR="0041288A" w:rsidRPr="008E5240">
        <w:rPr>
          <w:rFonts w:ascii="Times New Roman" w:hAnsi="Times New Roman"/>
          <w:color w:val="000000"/>
          <w:sz w:val="24"/>
          <w:szCs w:val="24"/>
        </w:rPr>
        <w:t>LPTP atkārtoti jāizmanto citos tirdzniecībai paredzētos produktos savāktie dažād</w:t>
      </w:r>
      <w:r w:rsidR="002C0626">
        <w:rPr>
          <w:rFonts w:ascii="Times New Roman" w:hAnsi="Times New Roman"/>
          <w:color w:val="000000"/>
          <w:sz w:val="24"/>
          <w:szCs w:val="24"/>
        </w:rPr>
        <w:t>u</w:t>
      </w:r>
      <w:r w:rsidR="0041288A" w:rsidRPr="008E5240">
        <w:rPr>
          <w:rFonts w:ascii="Times New Roman" w:hAnsi="Times New Roman"/>
          <w:color w:val="000000"/>
          <w:sz w:val="24"/>
          <w:szCs w:val="24"/>
        </w:rPr>
        <w:t xml:space="preserve"> veid</w:t>
      </w:r>
      <w:r w:rsidR="002C0626">
        <w:rPr>
          <w:rFonts w:ascii="Times New Roman" w:hAnsi="Times New Roman"/>
          <w:color w:val="000000"/>
          <w:sz w:val="24"/>
          <w:szCs w:val="24"/>
        </w:rPr>
        <w:t>u</w:t>
      </w:r>
      <w:r w:rsidR="0041288A" w:rsidRPr="008E5240">
        <w:rPr>
          <w:rFonts w:ascii="Times New Roman" w:hAnsi="Times New Roman"/>
          <w:color w:val="000000"/>
          <w:sz w:val="24"/>
          <w:szCs w:val="24"/>
        </w:rPr>
        <w:t xml:space="preserve"> magnija karbonāta putekļ</w:t>
      </w:r>
      <w:r w:rsidR="002C0626">
        <w:rPr>
          <w:rFonts w:ascii="Times New Roman" w:hAnsi="Times New Roman"/>
          <w:color w:val="000000"/>
          <w:sz w:val="24"/>
          <w:szCs w:val="24"/>
        </w:rPr>
        <w:t>i</w:t>
      </w:r>
      <w:r w:rsidR="0041288A" w:rsidRPr="008E5240">
        <w:rPr>
          <w:rFonts w:ascii="Times New Roman" w:hAnsi="Times New Roman"/>
          <w:color w:val="000000"/>
          <w:sz w:val="24"/>
          <w:szCs w:val="24"/>
        </w:rPr>
        <w:t>, ja tos nevar otrreizēji pārstrādāt.</w:t>
      </w:r>
    </w:p>
    <w:p w14:paraId="17B68EC2" w14:textId="77777777" w:rsidR="0041288A" w:rsidRPr="008E5240" w:rsidRDefault="0041288A" w:rsidP="0000669A">
      <w:pPr>
        <w:pStyle w:val="CM4"/>
        <w:rPr>
          <w:rFonts w:ascii="Times New Roman" w:hAnsi="Times New Roman"/>
          <w:color w:val="000000"/>
        </w:rPr>
      </w:pPr>
      <w:r w:rsidRPr="008E5240">
        <w:rPr>
          <w:rFonts w:ascii="Times New Roman" w:hAnsi="Times New Roman"/>
          <w:b/>
          <w:bCs/>
          <w:color w:val="000000"/>
        </w:rPr>
        <w:t xml:space="preserve">Piemērojamība </w:t>
      </w:r>
    </w:p>
    <w:p w14:paraId="17B68EC3" w14:textId="77777777" w:rsidR="0041288A" w:rsidRPr="008E5240" w:rsidRDefault="0041288A" w:rsidP="0000669A">
      <w:pPr>
        <w:pStyle w:val="CM4"/>
        <w:rPr>
          <w:rFonts w:ascii="Times New Roman" w:hAnsi="Times New Roman"/>
          <w:color w:val="000000"/>
        </w:rPr>
      </w:pPr>
      <w:r w:rsidRPr="008E5240">
        <w:rPr>
          <w:rFonts w:ascii="Times New Roman" w:hAnsi="Times New Roman"/>
          <w:color w:val="000000"/>
        </w:rPr>
        <w:t xml:space="preserve">Magnija karbonāta putekļu izmantošana citos tirdzniecībai paredzētos produktos var būt ārpus operatora ietekmes. </w:t>
      </w:r>
    </w:p>
    <w:p w14:paraId="41062F16" w14:textId="77777777" w:rsidR="008171EF" w:rsidRPr="00C400E9" w:rsidRDefault="008171EF" w:rsidP="008171EF">
      <w:pPr>
        <w:pStyle w:val="Virsraksts"/>
        <w:spacing w:after="0" w:line="240" w:lineRule="auto"/>
        <w:rPr>
          <w:i w:val="0"/>
          <w:sz w:val="24"/>
        </w:rPr>
      </w:pPr>
    </w:p>
    <w:p w14:paraId="17B68EC4" w14:textId="520D6E1E" w:rsidR="0041288A" w:rsidRPr="008E5240" w:rsidRDefault="0041288A" w:rsidP="0000669A">
      <w:pPr>
        <w:spacing w:after="0" w:line="240" w:lineRule="auto"/>
        <w:jc w:val="both"/>
        <w:rPr>
          <w:rFonts w:ascii="Times New Roman" w:hAnsi="Times New Roman"/>
          <w:color w:val="000000"/>
          <w:sz w:val="24"/>
          <w:szCs w:val="24"/>
        </w:rPr>
      </w:pPr>
      <w:r w:rsidRPr="008E5240">
        <w:rPr>
          <w:rFonts w:ascii="Times New Roman" w:hAnsi="Times New Roman"/>
          <w:color w:val="000000"/>
          <w:sz w:val="24"/>
          <w:szCs w:val="24"/>
        </w:rPr>
        <w:t>7.5.3.</w:t>
      </w:r>
      <w:r w:rsidR="002C0626">
        <w:rPr>
          <w:rFonts w:ascii="Times New Roman" w:hAnsi="Times New Roman"/>
          <w:color w:val="000000"/>
          <w:sz w:val="24"/>
          <w:szCs w:val="24"/>
        </w:rPr>
        <w:t> </w:t>
      </w:r>
      <w:r w:rsidRPr="008E5240">
        <w:rPr>
          <w:rFonts w:ascii="Times New Roman" w:hAnsi="Times New Roman"/>
          <w:color w:val="000000"/>
          <w:sz w:val="24"/>
          <w:szCs w:val="24"/>
        </w:rPr>
        <w:t xml:space="preserve">Lai samazinātu/līdz minimumam ierobežotu procesa zudumus/atkritumus, </w:t>
      </w:r>
      <w:r w:rsidR="000A7D4A" w:rsidRPr="008E5240">
        <w:rPr>
          <w:rFonts w:ascii="Times New Roman" w:hAnsi="Times New Roman"/>
          <w:color w:val="000000"/>
          <w:sz w:val="24"/>
          <w:szCs w:val="24"/>
        </w:rPr>
        <w:t xml:space="preserve">dūmgāzu atsērošanā pēc slapjā paņēmiena radušos sārņus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LPTP atkārtoti jāizmanto ražošanas procesā vai citās nozarēs.</w:t>
      </w:r>
    </w:p>
    <w:p w14:paraId="17B68EC6" w14:textId="77777777" w:rsidR="0041288A" w:rsidRPr="008E5240" w:rsidRDefault="0041288A" w:rsidP="00BF1DB9">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EC7" w14:textId="6BCAE721" w:rsidR="0041288A" w:rsidRPr="008E5240" w:rsidRDefault="0041288A" w:rsidP="00BF1DB9">
      <w:pPr>
        <w:pStyle w:val="CM4"/>
        <w:jc w:val="both"/>
        <w:rPr>
          <w:rFonts w:ascii="Times New Roman" w:hAnsi="Times New Roman"/>
          <w:color w:val="000000"/>
        </w:rPr>
      </w:pPr>
      <w:r w:rsidRPr="008E5240">
        <w:rPr>
          <w:rFonts w:ascii="Times New Roman" w:hAnsi="Times New Roman"/>
          <w:color w:val="000000"/>
        </w:rPr>
        <w:t>Dūmgāzu atsērošanā pēc slapjā paņēmiena radušos sārņu izmantošana citās nozarēs var būt ārpus operatora</w:t>
      </w:r>
      <w:r w:rsidR="00CF2293">
        <w:rPr>
          <w:rFonts w:ascii="Times New Roman" w:hAnsi="Times New Roman"/>
          <w:color w:val="000000"/>
        </w:rPr>
        <w:t xml:space="preserve"> </w:t>
      </w:r>
      <w:r w:rsidRPr="008E5240">
        <w:rPr>
          <w:rFonts w:ascii="Times New Roman" w:hAnsi="Times New Roman"/>
          <w:color w:val="000000"/>
        </w:rPr>
        <w:t xml:space="preserve">ietekmes. </w:t>
      </w:r>
    </w:p>
    <w:p w14:paraId="3B182467" w14:textId="77777777" w:rsidR="00226A94" w:rsidRPr="00C400E9" w:rsidRDefault="00226A94" w:rsidP="00226A94">
      <w:pPr>
        <w:pStyle w:val="Virsraksts"/>
        <w:spacing w:after="0" w:line="240" w:lineRule="auto"/>
        <w:rPr>
          <w:i w:val="0"/>
          <w:sz w:val="24"/>
        </w:rPr>
      </w:pPr>
      <w:bookmarkStart w:id="76" w:name="_Toc370812798"/>
    </w:p>
    <w:p w14:paraId="17B68EC9" w14:textId="065116DF" w:rsidR="0041288A" w:rsidRPr="00DE3904" w:rsidRDefault="0041288A" w:rsidP="00BF1DB9">
      <w:pPr>
        <w:pStyle w:val="Virsraksts"/>
        <w:spacing w:after="0" w:line="240" w:lineRule="auto"/>
        <w:rPr>
          <w:b/>
        </w:rPr>
      </w:pPr>
      <w:r w:rsidRPr="00DE3904">
        <w:rPr>
          <w:b/>
        </w:rPr>
        <w:t>7.6</w:t>
      </w:r>
      <w:r w:rsidR="00BF1DB9" w:rsidRPr="00DE3904">
        <w:rPr>
          <w:b/>
        </w:rPr>
        <w:t>.</w:t>
      </w:r>
      <w:r w:rsidRPr="00DE3904">
        <w:rPr>
          <w:b/>
        </w:rPr>
        <w:t xml:space="preserve"> Atkritumu izmantošana par kurināmo un/vai izejvielām</w:t>
      </w:r>
      <w:bookmarkEnd w:id="76"/>
      <w:r w:rsidRPr="00DE3904">
        <w:rPr>
          <w:b/>
        </w:rPr>
        <w:t xml:space="preserve"> </w:t>
      </w:r>
    </w:p>
    <w:p w14:paraId="2839467B" w14:textId="77777777" w:rsidR="00226A94" w:rsidRPr="00C400E9" w:rsidRDefault="00226A94" w:rsidP="00226A94">
      <w:pPr>
        <w:pStyle w:val="Virsraksts"/>
        <w:spacing w:after="0" w:line="240" w:lineRule="auto"/>
        <w:rPr>
          <w:i w:val="0"/>
          <w:sz w:val="24"/>
        </w:rPr>
      </w:pPr>
    </w:p>
    <w:p w14:paraId="17B68ECA" w14:textId="23BF2CA6" w:rsidR="0041288A" w:rsidRPr="008E5240" w:rsidRDefault="0041288A" w:rsidP="00BF1DB9">
      <w:pPr>
        <w:spacing w:after="0" w:line="240" w:lineRule="auto"/>
        <w:jc w:val="both"/>
        <w:rPr>
          <w:rFonts w:ascii="Times New Roman" w:hAnsi="Times New Roman"/>
          <w:color w:val="000000"/>
          <w:sz w:val="24"/>
          <w:szCs w:val="24"/>
          <w:lang w:eastAsia="lv-LV"/>
        </w:rPr>
      </w:pPr>
      <w:r w:rsidRPr="008E5240">
        <w:rPr>
          <w:rFonts w:ascii="Times New Roman" w:hAnsi="Times New Roman"/>
          <w:color w:val="000000"/>
          <w:sz w:val="24"/>
          <w:szCs w:val="24"/>
        </w:rPr>
        <w:t>7.6.1.</w:t>
      </w:r>
      <w:r w:rsidR="002C0626">
        <w:rPr>
          <w:rFonts w:ascii="Times New Roman" w:hAnsi="Times New Roman"/>
          <w:color w:val="000000"/>
          <w:sz w:val="24"/>
          <w:szCs w:val="24"/>
        </w:rPr>
        <w:t> </w:t>
      </w:r>
      <w:r w:rsidRPr="008E5240">
        <w:rPr>
          <w:rFonts w:ascii="Times New Roman" w:hAnsi="Times New Roman"/>
          <w:color w:val="000000"/>
          <w:sz w:val="24"/>
          <w:szCs w:val="24"/>
        </w:rPr>
        <w:t xml:space="preserve">Lai garantētu par kurināmo un/vai izejvielām izmantojamo atkritumu īpašības, </w:t>
      </w:r>
      <w:r w:rsidR="00DE7C1A">
        <w:rPr>
          <w:rFonts w:ascii="Times New Roman" w:hAnsi="Times New Roman"/>
          <w:color w:val="000000"/>
          <w:sz w:val="24"/>
          <w:szCs w:val="24"/>
        </w:rPr>
        <w:t xml:space="preserve">atbilstoši </w:t>
      </w:r>
      <w:r w:rsidRPr="008E5240">
        <w:rPr>
          <w:rFonts w:ascii="Times New Roman" w:hAnsi="Times New Roman"/>
          <w:color w:val="000000"/>
          <w:sz w:val="24"/>
          <w:szCs w:val="24"/>
        </w:rPr>
        <w:t xml:space="preserve">LPTP jāizmanto </w:t>
      </w:r>
      <w:r w:rsidR="005336C7">
        <w:rPr>
          <w:rFonts w:ascii="Times New Roman" w:hAnsi="Times New Roman"/>
          <w:sz w:val="24"/>
          <w:szCs w:val="24"/>
        </w:rPr>
        <w:t xml:space="preserve">šā pielikuma </w:t>
      </w:r>
      <w:r w:rsidR="00F154DD">
        <w:rPr>
          <w:rFonts w:ascii="Times New Roman" w:hAnsi="Times New Roman"/>
          <w:color w:val="000000"/>
          <w:sz w:val="24"/>
          <w:szCs w:val="24"/>
        </w:rPr>
        <w:t>71. tabulā minētie</w:t>
      </w:r>
      <w:r w:rsidR="00F154DD" w:rsidRPr="008E5240">
        <w:rPr>
          <w:rFonts w:ascii="Times New Roman" w:hAnsi="Times New Roman"/>
          <w:color w:val="000000"/>
          <w:sz w:val="24"/>
          <w:szCs w:val="24"/>
        </w:rPr>
        <w:t xml:space="preserve"> </w:t>
      </w:r>
      <w:r w:rsidRPr="008E5240">
        <w:rPr>
          <w:rFonts w:ascii="Times New Roman" w:hAnsi="Times New Roman"/>
          <w:color w:val="000000"/>
          <w:sz w:val="24"/>
          <w:szCs w:val="24"/>
        </w:rPr>
        <w:t xml:space="preserve">tehniskie paņēmieni. </w:t>
      </w:r>
    </w:p>
    <w:p w14:paraId="3751A719" w14:textId="77777777" w:rsidR="00641B2E" w:rsidRPr="00641B2E" w:rsidRDefault="00641B2E" w:rsidP="00641B2E">
      <w:pPr>
        <w:spacing w:after="0" w:line="240" w:lineRule="auto"/>
        <w:jc w:val="both"/>
        <w:rPr>
          <w:rFonts w:ascii="Times New Roman" w:hAnsi="Times New Roman"/>
          <w:color w:val="000000"/>
          <w:sz w:val="16"/>
          <w:szCs w:val="16"/>
        </w:rPr>
      </w:pPr>
    </w:p>
    <w:p w14:paraId="17B68ECC" w14:textId="77777777" w:rsidR="0041288A" w:rsidRPr="008E5240" w:rsidRDefault="0041288A" w:rsidP="0000669A">
      <w:pPr>
        <w:autoSpaceDE w:val="0"/>
        <w:autoSpaceDN w:val="0"/>
        <w:adjustRightInd w:val="0"/>
        <w:spacing w:after="0" w:line="240" w:lineRule="auto"/>
        <w:jc w:val="center"/>
        <w:rPr>
          <w:rFonts w:ascii="Times New Roman" w:hAnsi="Times New Roman"/>
          <w:color w:val="000000"/>
          <w:sz w:val="24"/>
          <w:szCs w:val="24"/>
        </w:rPr>
      </w:pPr>
      <w:r w:rsidRPr="008E5240">
        <w:rPr>
          <w:rFonts w:ascii="Times New Roman" w:hAnsi="Times New Roman"/>
          <w:b/>
          <w:bCs/>
          <w:color w:val="000000"/>
          <w:sz w:val="24"/>
          <w:szCs w:val="24"/>
          <w:lang w:eastAsia="lv-LV"/>
        </w:rPr>
        <w:t>Tehniskie paņēmieni</w:t>
      </w:r>
    </w:p>
    <w:p w14:paraId="4EC11DD3" w14:textId="77777777" w:rsidR="00DE1EC0" w:rsidRPr="004E52EF" w:rsidRDefault="00DE1EC0" w:rsidP="00DE1EC0">
      <w:pPr>
        <w:pStyle w:val="Virsraksts"/>
        <w:spacing w:after="0" w:line="240" w:lineRule="auto"/>
        <w:rPr>
          <w:i w:val="0"/>
          <w:sz w:val="10"/>
          <w:szCs w:val="10"/>
        </w:rPr>
      </w:pPr>
    </w:p>
    <w:p w14:paraId="17B68ECE" w14:textId="31774D6F" w:rsidR="0041288A" w:rsidRPr="008171EF" w:rsidRDefault="0041288A" w:rsidP="0000669A">
      <w:pPr>
        <w:spacing w:after="0" w:line="240" w:lineRule="auto"/>
        <w:jc w:val="right"/>
        <w:rPr>
          <w:rFonts w:ascii="Times New Roman" w:hAnsi="Times New Roman"/>
          <w:szCs w:val="24"/>
        </w:rPr>
      </w:pPr>
      <w:r w:rsidRPr="008171EF">
        <w:rPr>
          <w:rFonts w:ascii="Times New Roman" w:hAnsi="Times New Roman"/>
          <w:szCs w:val="24"/>
        </w:rPr>
        <w:t>71</w:t>
      </w:r>
      <w:r w:rsidR="00574B42" w:rsidRPr="008171EF">
        <w:rPr>
          <w:rFonts w:ascii="Times New Roman" w:hAnsi="Times New Roman"/>
          <w:szCs w:val="24"/>
        </w:rPr>
        <w:t>. tabul</w:t>
      </w:r>
      <w:r w:rsidRPr="008171EF">
        <w:rPr>
          <w:rFonts w:ascii="Times New Roman" w:hAnsi="Times New Roman"/>
          <w:szCs w:val="24"/>
        </w:rPr>
        <w:t>a</w:t>
      </w:r>
    </w:p>
    <w:p w14:paraId="44FB329D" w14:textId="77777777" w:rsidR="00426680" w:rsidRPr="00BB07D1" w:rsidRDefault="00426680" w:rsidP="00426680">
      <w:pPr>
        <w:tabs>
          <w:tab w:val="left" w:pos="3708"/>
        </w:tabs>
        <w:spacing w:after="0" w:line="240" w:lineRule="auto"/>
        <w:jc w:val="both"/>
        <w:rPr>
          <w:rFonts w:ascii="Times New Roman" w:hAnsi="Times New Roman"/>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426680" w:rsidRPr="00D14250" w14:paraId="582DD331" w14:textId="77777777" w:rsidTr="008E59AF">
        <w:tc>
          <w:tcPr>
            <w:tcW w:w="567" w:type="dxa"/>
            <w:vAlign w:val="center"/>
          </w:tcPr>
          <w:p w14:paraId="73D18B52"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Nr.</w:t>
            </w:r>
          </w:p>
          <w:p w14:paraId="48DAC445" w14:textId="77777777" w:rsidR="00426680" w:rsidRPr="00D14250" w:rsidRDefault="00426680" w:rsidP="008E59AF">
            <w:pPr>
              <w:spacing w:after="0" w:line="240" w:lineRule="auto"/>
              <w:ind w:left="-57" w:right="-57"/>
              <w:jc w:val="center"/>
              <w:rPr>
                <w:rFonts w:ascii="Times New Roman" w:hAnsi="Times New Roman"/>
                <w:iCs/>
                <w:color w:val="000000"/>
                <w:szCs w:val="24"/>
                <w:lang w:eastAsia="lv-LV"/>
              </w:rPr>
            </w:pPr>
            <w:r w:rsidRPr="00D14250">
              <w:rPr>
                <w:rFonts w:ascii="Times New Roman" w:hAnsi="Times New Roman"/>
                <w:iCs/>
                <w:color w:val="000000"/>
                <w:szCs w:val="24"/>
                <w:lang w:eastAsia="lv-LV"/>
              </w:rPr>
              <w:t>p. k.</w:t>
            </w:r>
          </w:p>
        </w:tc>
        <w:tc>
          <w:tcPr>
            <w:tcW w:w="8505" w:type="dxa"/>
            <w:vAlign w:val="center"/>
          </w:tcPr>
          <w:p w14:paraId="0BA87219" w14:textId="77777777" w:rsidR="00426680" w:rsidRPr="00D14250" w:rsidRDefault="00426680" w:rsidP="008E59AF">
            <w:pPr>
              <w:spacing w:after="0" w:line="240" w:lineRule="auto"/>
              <w:jc w:val="center"/>
              <w:rPr>
                <w:rFonts w:ascii="Times New Roman" w:hAnsi="Times New Roman"/>
                <w:i/>
                <w:iCs/>
                <w:color w:val="000000"/>
                <w:szCs w:val="24"/>
                <w:lang w:eastAsia="lv-LV"/>
              </w:rPr>
            </w:pPr>
            <w:r w:rsidRPr="00D14250">
              <w:rPr>
                <w:rFonts w:ascii="Times New Roman" w:hAnsi="Times New Roman"/>
                <w:color w:val="000000"/>
                <w:szCs w:val="24"/>
                <w:lang w:eastAsia="lv-LV"/>
              </w:rPr>
              <w:t>Tehniskais paņēmiens</w:t>
            </w:r>
          </w:p>
        </w:tc>
      </w:tr>
      <w:tr w:rsidR="0041288A" w:rsidRPr="008171EF" w14:paraId="17B68ED5" w14:textId="77777777" w:rsidTr="008171EF">
        <w:tc>
          <w:tcPr>
            <w:tcW w:w="567" w:type="dxa"/>
          </w:tcPr>
          <w:p w14:paraId="17B68ED3"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1. </w:t>
            </w:r>
          </w:p>
        </w:tc>
        <w:tc>
          <w:tcPr>
            <w:tcW w:w="8505" w:type="dxa"/>
          </w:tcPr>
          <w:p w14:paraId="17B68ED4" w14:textId="60F46B8E" w:rsidR="0041288A" w:rsidRPr="008171EF" w:rsidRDefault="0041288A" w:rsidP="008171EF">
            <w:pPr>
              <w:spacing w:after="0" w:line="240" w:lineRule="auto"/>
              <w:rPr>
                <w:rFonts w:ascii="Times New Roman" w:hAnsi="Times New Roman"/>
                <w:b/>
                <w:szCs w:val="24"/>
              </w:rPr>
            </w:pPr>
            <w:r w:rsidRPr="008171EF">
              <w:rPr>
                <w:rFonts w:ascii="Times New Roman" w:hAnsi="Times New Roman"/>
                <w:color w:val="000000"/>
                <w:szCs w:val="24"/>
              </w:rPr>
              <w:t xml:space="preserve">Izraugās procesam </w:t>
            </w:r>
            <w:r w:rsidR="008171EF">
              <w:rPr>
                <w:rFonts w:ascii="Times New Roman" w:hAnsi="Times New Roman"/>
                <w:color w:val="000000"/>
                <w:szCs w:val="24"/>
              </w:rPr>
              <w:t>un deglim piemērotus atkritumus</w:t>
            </w:r>
          </w:p>
        </w:tc>
      </w:tr>
      <w:tr w:rsidR="0041288A" w:rsidRPr="008171EF" w14:paraId="17B68EDC" w14:textId="77777777" w:rsidTr="008171EF">
        <w:tc>
          <w:tcPr>
            <w:tcW w:w="567" w:type="dxa"/>
          </w:tcPr>
          <w:p w14:paraId="17B68ED6"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lastRenderedPageBreak/>
              <w:t xml:space="preserve">2. </w:t>
            </w:r>
          </w:p>
        </w:tc>
        <w:tc>
          <w:tcPr>
            <w:tcW w:w="8505" w:type="dxa"/>
          </w:tcPr>
          <w:p w14:paraId="17B68ED7" w14:textId="77777777" w:rsidR="0041288A" w:rsidRPr="008171EF" w:rsidRDefault="0041288A" w:rsidP="008171EF">
            <w:pPr>
              <w:spacing w:after="0" w:line="240" w:lineRule="auto"/>
              <w:rPr>
                <w:rFonts w:ascii="Times New Roman" w:hAnsi="Times New Roman"/>
                <w:color w:val="000000"/>
                <w:szCs w:val="24"/>
              </w:rPr>
            </w:pPr>
            <w:r w:rsidRPr="008171EF">
              <w:rPr>
                <w:rFonts w:ascii="Times New Roman" w:hAnsi="Times New Roman"/>
                <w:color w:val="000000"/>
                <w:szCs w:val="24"/>
              </w:rPr>
              <w:t xml:space="preserve">Izmanto kvalitātes nodrošināšanas sistēmu, lai garantētu un kontrolētu atkritumu īpašības un lai analizētu visus atkritumus, ko paredzēts izmantot: </w:t>
            </w:r>
          </w:p>
          <w:p w14:paraId="17B68ED8" w14:textId="77777777" w:rsidR="0041288A" w:rsidRPr="008171EF" w:rsidRDefault="0041288A" w:rsidP="00371AA4">
            <w:pPr>
              <w:spacing w:after="0" w:line="240" w:lineRule="auto"/>
              <w:ind w:left="369" w:hanging="227"/>
              <w:rPr>
                <w:rFonts w:ascii="Times New Roman" w:hAnsi="Times New Roman"/>
                <w:color w:val="000000"/>
                <w:szCs w:val="24"/>
              </w:rPr>
            </w:pPr>
            <w:r w:rsidRPr="008171EF">
              <w:rPr>
                <w:rFonts w:ascii="Times New Roman" w:hAnsi="Times New Roman"/>
                <w:color w:val="000000"/>
                <w:szCs w:val="24"/>
              </w:rPr>
              <w:t>1) pieejamība;</w:t>
            </w:r>
          </w:p>
          <w:p w14:paraId="17B68ED9" w14:textId="77777777" w:rsidR="0041288A" w:rsidRPr="008171EF" w:rsidRDefault="0041288A" w:rsidP="00371AA4">
            <w:pPr>
              <w:spacing w:after="0" w:line="240" w:lineRule="auto"/>
              <w:ind w:left="369" w:hanging="227"/>
              <w:rPr>
                <w:rFonts w:ascii="Times New Roman" w:hAnsi="Times New Roman"/>
                <w:color w:val="000000"/>
                <w:szCs w:val="24"/>
              </w:rPr>
            </w:pPr>
            <w:r w:rsidRPr="008171EF">
              <w:rPr>
                <w:rFonts w:ascii="Times New Roman" w:hAnsi="Times New Roman"/>
                <w:color w:val="000000"/>
                <w:szCs w:val="24"/>
              </w:rPr>
              <w:t>2) nemainīga kvalitāte;</w:t>
            </w:r>
          </w:p>
          <w:p w14:paraId="17B68EDA" w14:textId="77777777" w:rsidR="0041288A" w:rsidRPr="008171EF" w:rsidRDefault="0041288A" w:rsidP="00371AA4">
            <w:pPr>
              <w:spacing w:after="0" w:line="240" w:lineRule="auto"/>
              <w:ind w:left="369" w:hanging="227"/>
              <w:rPr>
                <w:rFonts w:ascii="Times New Roman" w:hAnsi="Times New Roman"/>
                <w:color w:val="000000"/>
                <w:szCs w:val="24"/>
              </w:rPr>
            </w:pPr>
            <w:r w:rsidRPr="008171EF">
              <w:rPr>
                <w:rFonts w:ascii="Times New Roman" w:hAnsi="Times New Roman"/>
                <w:color w:val="000000"/>
                <w:szCs w:val="24"/>
              </w:rPr>
              <w:t xml:space="preserve">3) fiziskās īpašības, piemēram, emisiju veidošanās, rupjība, reaģētspēja, degtspēja, siltumspēja; </w:t>
            </w:r>
          </w:p>
          <w:p w14:paraId="17B68EDB" w14:textId="4A82C8C5" w:rsidR="0041288A" w:rsidRPr="008171EF" w:rsidRDefault="0041288A" w:rsidP="00AF7D43">
            <w:pPr>
              <w:spacing w:after="0" w:line="240" w:lineRule="auto"/>
              <w:ind w:left="369" w:hanging="227"/>
              <w:rPr>
                <w:rFonts w:ascii="Times New Roman" w:hAnsi="Times New Roman"/>
                <w:color w:val="000000"/>
                <w:szCs w:val="24"/>
              </w:rPr>
            </w:pPr>
            <w:r w:rsidRPr="008171EF">
              <w:rPr>
                <w:rFonts w:ascii="Times New Roman" w:hAnsi="Times New Roman"/>
                <w:color w:val="000000"/>
                <w:szCs w:val="24"/>
              </w:rPr>
              <w:t>4) ķīmiskās īpašības, piemēram, hlora, sēra, sārmu un fosfāta saturs un attiecīgo metālu (piemēram, hroma kop</w:t>
            </w:r>
            <w:r w:rsidR="00AF7D43">
              <w:rPr>
                <w:rFonts w:ascii="Times New Roman" w:hAnsi="Times New Roman"/>
                <w:color w:val="000000"/>
                <w:szCs w:val="24"/>
              </w:rPr>
              <w:t>ējais</w:t>
            </w:r>
            <w:r w:rsidRPr="008171EF">
              <w:rPr>
                <w:rFonts w:ascii="Times New Roman" w:hAnsi="Times New Roman"/>
                <w:color w:val="000000"/>
                <w:szCs w:val="24"/>
              </w:rPr>
              <w:t xml:space="preserve"> saturs, svins, kadmijs,</w:t>
            </w:r>
            <w:r w:rsidR="008171EF">
              <w:rPr>
                <w:rFonts w:ascii="Times New Roman" w:hAnsi="Times New Roman"/>
                <w:color w:val="000000"/>
                <w:szCs w:val="24"/>
              </w:rPr>
              <w:t xml:space="preserve"> dzīvsudrabs un tallijs) saturs</w:t>
            </w:r>
          </w:p>
        </w:tc>
      </w:tr>
      <w:tr w:rsidR="0041288A" w:rsidRPr="008171EF" w14:paraId="17B68EDF" w14:textId="77777777" w:rsidTr="008171EF">
        <w:tc>
          <w:tcPr>
            <w:tcW w:w="567" w:type="dxa"/>
          </w:tcPr>
          <w:p w14:paraId="17B68EDD" w14:textId="77777777" w:rsidR="0041288A" w:rsidRPr="008171EF" w:rsidRDefault="0041288A" w:rsidP="008171EF">
            <w:pPr>
              <w:spacing w:after="0" w:line="240" w:lineRule="auto"/>
              <w:rPr>
                <w:rFonts w:ascii="Times New Roman" w:hAnsi="Times New Roman"/>
                <w:szCs w:val="24"/>
              </w:rPr>
            </w:pPr>
            <w:r w:rsidRPr="008171EF">
              <w:rPr>
                <w:rFonts w:ascii="Times New Roman" w:hAnsi="Times New Roman"/>
                <w:szCs w:val="24"/>
              </w:rPr>
              <w:t xml:space="preserve">3. </w:t>
            </w:r>
          </w:p>
        </w:tc>
        <w:tc>
          <w:tcPr>
            <w:tcW w:w="8505" w:type="dxa"/>
          </w:tcPr>
          <w:p w14:paraId="17B68EDE" w14:textId="2A0B2BC0" w:rsidR="0041288A" w:rsidRPr="008171EF" w:rsidRDefault="0041288A" w:rsidP="000A7D4A">
            <w:pPr>
              <w:pStyle w:val="CM1"/>
              <w:rPr>
                <w:rFonts w:ascii="Times New Roman" w:hAnsi="Times New Roman"/>
                <w:color w:val="000000"/>
                <w:sz w:val="22"/>
              </w:rPr>
            </w:pPr>
            <w:r w:rsidRPr="008171EF">
              <w:rPr>
                <w:rFonts w:ascii="Times New Roman" w:hAnsi="Times New Roman"/>
                <w:color w:val="000000"/>
                <w:sz w:val="22"/>
              </w:rPr>
              <w:t>Kontrolē attiecīg</w:t>
            </w:r>
            <w:r w:rsidR="000A7D4A">
              <w:rPr>
                <w:rFonts w:ascii="Times New Roman" w:hAnsi="Times New Roman"/>
                <w:color w:val="000000"/>
                <w:sz w:val="22"/>
              </w:rPr>
              <w:t>o parametru daudzumu izmantojam</w:t>
            </w:r>
            <w:r w:rsidRPr="008171EF">
              <w:rPr>
                <w:rFonts w:ascii="Times New Roman" w:hAnsi="Times New Roman"/>
                <w:color w:val="000000"/>
                <w:sz w:val="22"/>
              </w:rPr>
              <w:t xml:space="preserve">iem atkritumiem, piemēram, halogēnu kopējo saturu, metālus (piemēram, hroma </w:t>
            </w:r>
            <w:r w:rsidR="00AF7D43" w:rsidRPr="00AF7D43">
              <w:rPr>
                <w:rFonts w:ascii="Times New Roman" w:hAnsi="Times New Roman"/>
                <w:color w:val="000000"/>
                <w:sz w:val="22"/>
              </w:rPr>
              <w:t>kopējo</w:t>
            </w:r>
            <w:r w:rsidRPr="00AF7D43">
              <w:rPr>
                <w:rFonts w:ascii="Times New Roman" w:hAnsi="Times New Roman"/>
                <w:color w:val="000000"/>
                <w:sz w:val="20"/>
              </w:rPr>
              <w:t xml:space="preserve"> </w:t>
            </w:r>
            <w:r w:rsidRPr="008171EF">
              <w:rPr>
                <w:rFonts w:ascii="Times New Roman" w:hAnsi="Times New Roman"/>
                <w:color w:val="000000"/>
                <w:sz w:val="22"/>
              </w:rPr>
              <w:t>saturu, svinu, kadmiju</w:t>
            </w:r>
            <w:r w:rsidR="008171EF">
              <w:rPr>
                <w:rFonts w:ascii="Times New Roman" w:hAnsi="Times New Roman"/>
                <w:color w:val="000000"/>
                <w:sz w:val="22"/>
              </w:rPr>
              <w:t>, dzīvsudrabu, talliju) un sēru</w:t>
            </w:r>
          </w:p>
        </w:tc>
      </w:tr>
    </w:tbl>
    <w:p w14:paraId="2F58C0EF" w14:textId="77777777" w:rsidR="00226A94" w:rsidRPr="00C400E9" w:rsidRDefault="00226A94" w:rsidP="00226A94">
      <w:pPr>
        <w:pStyle w:val="Virsraksts"/>
        <w:spacing w:after="0" w:line="240" w:lineRule="auto"/>
        <w:rPr>
          <w:i w:val="0"/>
          <w:sz w:val="24"/>
        </w:rPr>
      </w:pPr>
    </w:p>
    <w:p w14:paraId="17B68EE1" w14:textId="77777777" w:rsidR="0041288A" w:rsidRPr="008E5240" w:rsidRDefault="0041288A" w:rsidP="009907B3">
      <w:pPr>
        <w:pStyle w:val="CM4"/>
        <w:jc w:val="both"/>
        <w:rPr>
          <w:rFonts w:ascii="Times New Roman" w:hAnsi="Times New Roman"/>
          <w:color w:val="000000"/>
        </w:rPr>
      </w:pPr>
      <w:r w:rsidRPr="008E5240">
        <w:rPr>
          <w:rFonts w:ascii="Times New Roman" w:hAnsi="Times New Roman"/>
          <w:b/>
          <w:bCs/>
          <w:color w:val="000000"/>
        </w:rPr>
        <w:t xml:space="preserve">Piemērojamība </w:t>
      </w:r>
    </w:p>
    <w:p w14:paraId="17B68EE2" w14:textId="1F542CB4" w:rsidR="0041288A" w:rsidRPr="00641B2E" w:rsidRDefault="0041288A" w:rsidP="009907B3">
      <w:pPr>
        <w:spacing w:after="0" w:line="240" w:lineRule="auto"/>
        <w:jc w:val="both"/>
        <w:rPr>
          <w:rFonts w:ascii="Times New Roman" w:hAnsi="Times New Roman"/>
          <w:color w:val="000000"/>
          <w:spacing w:val="-2"/>
          <w:sz w:val="24"/>
          <w:szCs w:val="24"/>
        </w:rPr>
      </w:pPr>
      <w:r w:rsidRPr="00641B2E">
        <w:rPr>
          <w:rFonts w:ascii="Times New Roman" w:hAnsi="Times New Roman"/>
          <w:color w:val="000000"/>
          <w:spacing w:val="-2"/>
          <w:sz w:val="24"/>
          <w:szCs w:val="24"/>
        </w:rPr>
        <w:t>Atkritumus magnēzija rūpniecībā var izmantot par kurināmo un/vai izejvielām atkarībā no pieejamības, izmantotās krāsns veida, vēlamajām produkta īpašībām un tehniskajām iespējām kurināmā padevei izvēlētajā krāsnī.</w:t>
      </w:r>
    </w:p>
    <w:p w14:paraId="17B68EE3" w14:textId="77777777" w:rsidR="0041288A" w:rsidRPr="008E5240" w:rsidRDefault="0041288A" w:rsidP="009907B3">
      <w:pPr>
        <w:pStyle w:val="Virsraksts"/>
        <w:spacing w:after="0" w:line="240" w:lineRule="auto"/>
        <w:rPr>
          <w:rFonts w:ascii="EUAlbertina" w:hAnsi="EUAlbertina" w:cs="EUAlbertina"/>
          <w:i w:val="0"/>
          <w:color w:val="000000"/>
          <w:sz w:val="24"/>
          <w:lang w:eastAsia="lv-LV"/>
        </w:rPr>
      </w:pPr>
    </w:p>
    <w:p w14:paraId="17B68EE4" w14:textId="099A35E7" w:rsidR="0041288A" w:rsidRPr="00DE3904" w:rsidRDefault="0041288A" w:rsidP="009907B3">
      <w:pPr>
        <w:pStyle w:val="Virsraksts"/>
        <w:spacing w:after="0" w:line="240" w:lineRule="auto"/>
        <w:rPr>
          <w:b/>
        </w:rPr>
      </w:pPr>
      <w:bookmarkStart w:id="77" w:name="_Toc370812799"/>
      <w:r w:rsidRPr="00DE3904">
        <w:rPr>
          <w:b/>
        </w:rPr>
        <w:t>8. TEHNISKO PAŅĒMIENU APRAKSTS</w:t>
      </w:r>
      <w:bookmarkEnd w:id="77"/>
    </w:p>
    <w:p w14:paraId="7AEE603F" w14:textId="77777777" w:rsidR="00226A94" w:rsidRPr="00C400E9" w:rsidRDefault="00226A94" w:rsidP="00226A94">
      <w:pPr>
        <w:pStyle w:val="Virsraksts"/>
        <w:spacing w:after="0" w:line="240" w:lineRule="auto"/>
        <w:rPr>
          <w:i w:val="0"/>
          <w:sz w:val="24"/>
        </w:rPr>
      </w:pPr>
      <w:bookmarkStart w:id="78" w:name="_Toc370812800"/>
    </w:p>
    <w:p w14:paraId="17B68EE5" w14:textId="77777777" w:rsidR="0041288A" w:rsidRPr="00DE3904" w:rsidRDefault="0041288A" w:rsidP="009907B3">
      <w:pPr>
        <w:pStyle w:val="Virsraksts"/>
        <w:spacing w:after="0" w:line="240" w:lineRule="auto"/>
        <w:rPr>
          <w:b/>
        </w:rPr>
      </w:pPr>
      <w:r w:rsidRPr="00DE3904">
        <w:rPr>
          <w:b/>
        </w:rPr>
        <w:t>8.1. Tehnisko paņēmienu apraksts cementa rūpniecībā</w:t>
      </w:r>
      <w:bookmarkEnd w:id="78"/>
    </w:p>
    <w:p w14:paraId="25EF3F68" w14:textId="77777777" w:rsidR="00226A94" w:rsidRPr="00C400E9" w:rsidRDefault="00226A94" w:rsidP="00226A94">
      <w:pPr>
        <w:pStyle w:val="Virsraksts"/>
        <w:spacing w:after="0" w:line="240" w:lineRule="auto"/>
        <w:rPr>
          <w:i w:val="0"/>
          <w:sz w:val="24"/>
        </w:rPr>
      </w:pPr>
      <w:bookmarkStart w:id="79" w:name="_Toc370812801"/>
    </w:p>
    <w:p w14:paraId="17B68EE6" w14:textId="77777777" w:rsidR="0041288A" w:rsidRPr="00B40267" w:rsidRDefault="0041288A" w:rsidP="009907B3">
      <w:pPr>
        <w:pStyle w:val="Virsraksts"/>
        <w:spacing w:after="0" w:line="240" w:lineRule="auto"/>
        <w:rPr>
          <w:sz w:val="24"/>
        </w:rPr>
      </w:pPr>
      <w:r w:rsidRPr="00B40267">
        <w:rPr>
          <w:sz w:val="24"/>
        </w:rPr>
        <w:t>8.1.1. Putekļu emisijas</w:t>
      </w:r>
      <w:bookmarkEnd w:id="79"/>
    </w:p>
    <w:p w14:paraId="6EC6DF7F"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6095"/>
      </w:tblGrid>
      <w:tr w:rsidR="00D405BC" w:rsidRPr="00B40267" w14:paraId="0ABCC518" w14:textId="77777777" w:rsidTr="00F723E7">
        <w:tc>
          <w:tcPr>
            <w:tcW w:w="567" w:type="dxa"/>
            <w:vAlign w:val="center"/>
          </w:tcPr>
          <w:p w14:paraId="5E78EF64" w14:textId="77777777" w:rsidR="00D405BC" w:rsidRPr="00B40267" w:rsidRDefault="00D405BC" w:rsidP="008E59AF">
            <w:pPr>
              <w:spacing w:after="0" w:line="240" w:lineRule="auto"/>
              <w:ind w:left="-57" w:right="-57"/>
              <w:jc w:val="center"/>
              <w:rPr>
                <w:rFonts w:ascii="Times New Roman" w:hAnsi="Times New Roman"/>
                <w:iCs/>
                <w:color w:val="000000"/>
                <w:lang w:eastAsia="lv-LV"/>
              </w:rPr>
            </w:pPr>
            <w:r w:rsidRPr="00B40267">
              <w:rPr>
                <w:rFonts w:ascii="Times New Roman" w:hAnsi="Times New Roman"/>
                <w:iCs/>
                <w:color w:val="000000"/>
                <w:lang w:eastAsia="lv-LV"/>
              </w:rPr>
              <w:t>Nr.</w:t>
            </w:r>
          </w:p>
          <w:p w14:paraId="6084AA84" w14:textId="77777777" w:rsidR="00D405BC" w:rsidRPr="00B40267" w:rsidRDefault="00D405BC" w:rsidP="008E59AF">
            <w:pPr>
              <w:spacing w:after="0" w:line="240" w:lineRule="auto"/>
              <w:ind w:left="-57" w:right="-57"/>
              <w:jc w:val="center"/>
              <w:rPr>
                <w:rFonts w:ascii="Times New Roman" w:hAnsi="Times New Roman"/>
                <w:iCs/>
                <w:color w:val="000000"/>
                <w:lang w:eastAsia="lv-LV"/>
              </w:rPr>
            </w:pPr>
            <w:r w:rsidRPr="00B40267">
              <w:rPr>
                <w:rFonts w:ascii="Times New Roman" w:hAnsi="Times New Roman"/>
                <w:iCs/>
                <w:color w:val="000000"/>
                <w:lang w:eastAsia="lv-LV"/>
              </w:rPr>
              <w:t>p. k.</w:t>
            </w:r>
          </w:p>
        </w:tc>
        <w:tc>
          <w:tcPr>
            <w:tcW w:w="2410" w:type="dxa"/>
            <w:vAlign w:val="center"/>
          </w:tcPr>
          <w:p w14:paraId="5C8E65F7" w14:textId="77777777" w:rsidR="00D405BC" w:rsidRPr="00B40267" w:rsidRDefault="00D405BC" w:rsidP="008E59AF">
            <w:pPr>
              <w:spacing w:after="0" w:line="240" w:lineRule="auto"/>
              <w:jc w:val="center"/>
              <w:rPr>
                <w:rFonts w:ascii="Times New Roman" w:hAnsi="Times New Roman"/>
                <w:i/>
                <w:iCs/>
                <w:color w:val="000000"/>
                <w:lang w:eastAsia="lv-LV"/>
              </w:rPr>
            </w:pPr>
            <w:r w:rsidRPr="00B40267">
              <w:rPr>
                <w:rFonts w:ascii="Times New Roman" w:hAnsi="Times New Roman"/>
                <w:color w:val="000000"/>
                <w:lang w:eastAsia="lv-LV"/>
              </w:rPr>
              <w:t>Tehniskais paņēmiens</w:t>
            </w:r>
          </w:p>
        </w:tc>
        <w:tc>
          <w:tcPr>
            <w:tcW w:w="6095" w:type="dxa"/>
            <w:vAlign w:val="center"/>
          </w:tcPr>
          <w:p w14:paraId="5DEA90AA" w14:textId="21D2DA22" w:rsidR="00D405BC" w:rsidRPr="00B40267" w:rsidRDefault="00D405BC" w:rsidP="008E59AF">
            <w:pPr>
              <w:spacing w:after="0" w:line="240" w:lineRule="auto"/>
              <w:jc w:val="center"/>
              <w:rPr>
                <w:rFonts w:ascii="Times New Roman" w:hAnsi="Times New Roman"/>
                <w:i/>
                <w:iCs/>
                <w:color w:val="000000"/>
                <w:lang w:eastAsia="lv-LV"/>
              </w:rPr>
            </w:pPr>
            <w:r w:rsidRPr="00B40267">
              <w:rPr>
                <w:rFonts w:ascii="Times New Roman" w:hAnsi="Times New Roman"/>
                <w:color w:val="000000"/>
                <w:lang w:eastAsia="lv-LV"/>
              </w:rPr>
              <w:t>Apraksts</w:t>
            </w:r>
          </w:p>
        </w:tc>
      </w:tr>
      <w:tr w:rsidR="0041288A" w:rsidRPr="00B40267" w14:paraId="17B68EEF" w14:textId="77777777" w:rsidTr="00F723E7">
        <w:tc>
          <w:tcPr>
            <w:tcW w:w="567" w:type="dxa"/>
          </w:tcPr>
          <w:p w14:paraId="17B68EEC" w14:textId="77777777" w:rsidR="0041288A" w:rsidRPr="00B40267" w:rsidRDefault="0041288A" w:rsidP="00511918">
            <w:pPr>
              <w:spacing w:after="0" w:line="240" w:lineRule="auto"/>
              <w:rPr>
                <w:rFonts w:ascii="Times New Roman" w:hAnsi="Times New Roman"/>
              </w:rPr>
            </w:pPr>
            <w:r w:rsidRPr="00B40267">
              <w:rPr>
                <w:rFonts w:ascii="Times New Roman" w:hAnsi="Times New Roman"/>
              </w:rPr>
              <w:t xml:space="preserve">1. </w:t>
            </w:r>
          </w:p>
        </w:tc>
        <w:tc>
          <w:tcPr>
            <w:tcW w:w="2410" w:type="dxa"/>
          </w:tcPr>
          <w:p w14:paraId="17B68EED" w14:textId="77777777" w:rsidR="0041288A" w:rsidRPr="00F723E7" w:rsidRDefault="0041288A" w:rsidP="00B40267">
            <w:pPr>
              <w:spacing w:after="0" w:line="240" w:lineRule="auto"/>
              <w:ind w:right="-57"/>
              <w:rPr>
                <w:rFonts w:ascii="Times New Roman" w:hAnsi="Times New Roman"/>
              </w:rPr>
            </w:pPr>
            <w:r w:rsidRPr="00F723E7">
              <w:rPr>
                <w:rFonts w:ascii="Times New Roman" w:hAnsi="Times New Roman"/>
              </w:rPr>
              <w:t>Elektrostatiskie filtri (</w:t>
            </w:r>
            <w:smartTag w:uri="schemas-tilde-lv/tildestengine" w:element="currency2">
              <w:smartTagPr>
                <w:attr w:name="currency_text" w:val="ESP"/>
                <w:attr w:name="currency_value" w:val="1"/>
                <w:attr w:name="currency_key" w:val="ESP"/>
                <w:attr w:name="currency_id" w:val="15"/>
              </w:smartTagPr>
              <w:r w:rsidRPr="00F723E7">
                <w:rPr>
                  <w:rFonts w:ascii="Times New Roman" w:hAnsi="Times New Roman"/>
                </w:rPr>
                <w:t>ESP</w:t>
              </w:r>
            </w:smartTag>
            <w:r w:rsidRPr="00F723E7">
              <w:rPr>
                <w:rFonts w:ascii="Times New Roman" w:hAnsi="Times New Roman"/>
              </w:rPr>
              <w:t>)</w:t>
            </w:r>
          </w:p>
        </w:tc>
        <w:tc>
          <w:tcPr>
            <w:tcW w:w="6095" w:type="dxa"/>
          </w:tcPr>
          <w:p w14:paraId="17B68EEE" w14:textId="67AA45AE" w:rsidR="0041288A" w:rsidRPr="00F723E7" w:rsidRDefault="0041288A" w:rsidP="00F723E7">
            <w:pPr>
              <w:spacing w:after="0" w:line="240" w:lineRule="auto"/>
              <w:ind w:right="-57"/>
              <w:rPr>
                <w:rFonts w:ascii="Times New Roman" w:hAnsi="Times New Roman"/>
                <w:spacing w:val="-2"/>
              </w:rPr>
            </w:pPr>
            <w:smartTag w:uri="schemas-tilde-lv/tildestengine" w:element="currency2">
              <w:smartTagPr>
                <w:attr w:name="currency_id" w:val="15"/>
                <w:attr w:name="currency_key" w:val="ESP"/>
                <w:attr w:name="currency_value" w:val="1"/>
                <w:attr w:name="currency_text" w:val="ESP"/>
              </w:smartTagPr>
              <w:r w:rsidRPr="00F723E7">
                <w:rPr>
                  <w:rFonts w:ascii="Times New Roman" w:hAnsi="Times New Roman"/>
                  <w:spacing w:val="-2"/>
                </w:rPr>
                <w:t>ESP</w:t>
              </w:r>
            </w:smartTag>
            <w:r w:rsidRPr="00F723E7">
              <w:rPr>
                <w:rFonts w:ascii="Times New Roman" w:hAnsi="Times New Roman"/>
                <w:spacing w:val="-2"/>
              </w:rPr>
              <w:t xml:space="preserve"> makrodaļiņu ceļā gaisa plūsmā ģenerē elektrostatisko lauku. Daļiņas iegūst negatīvu lādiņu un migrē uz pozitīvi lādētajām kolektoru platēm. Kolektoru plates periodiski sakrata vai ievibrē, izkustinot materiālu, lai tas iekristu apakšā esošajos kolektoru bunkuros. Svarīgi</w:t>
            </w:r>
            <w:r w:rsidR="00F64BF0" w:rsidRPr="00F723E7">
              <w:rPr>
                <w:rFonts w:ascii="Times New Roman" w:hAnsi="Times New Roman"/>
                <w:spacing w:val="-2"/>
              </w:rPr>
              <w:t xml:space="preserve"> ir optimizēt </w:t>
            </w:r>
            <w:r w:rsidRPr="00F723E7">
              <w:rPr>
                <w:rFonts w:ascii="Times New Roman" w:hAnsi="Times New Roman"/>
                <w:spacing w:val="-2"/>
              </w:rPr>
              <w:t>ESP kratīšanas cikl</w:t>
            </w:r>
            <w:r w:rsidR="00F64BF0" w:rsidRPr="00F723E7">
              <w:rPr>
                <w:rFonts w:ascii="Times New Roman" w:hAnsi="Times New Roman"/>
                <w:spacing w:val="-2"/>
              </w:rPr>
              <w:t>us</w:t>
            </w:r>
            <w:r w:rsidRPr="00F723E7">
              <w:rPr>
                <w:rFonts w:ascii="Times New Roman" w:hAnsi="Times New Roman"/>
                <w:spacing w:val="-2"/>
              </w:rPr>
              <w:t xml:space="preserve">, lai samazinātu makrodaļiņu atkārtotu </w:t>
            </w:r>
            <w:proofErr w:type="spellStart"/>
            <w:r w:rsidRPr="00F723E7">
              <w:rPr>
                <w:rFonts w:ascii="Times New Roman" w:hAnsi="Times New Roman"/>
                <w:spacing w:val="-2"/>
              </w:rPr>
              <w:t>līdznešanu</w:t>
            </w:r>
            <w:proofErr w:type="spellEnd"/>
            <w:r w:rsidRPr="00F723E7">
              <w:rPr>
                <w:rFonts w:ascii="Times New Roman" w:hAnsi="Times New Roman"/>
                <w:spacing w:val="-2"/>
              </w:rPr>
              <w:t>, tādējādi samazinot spēju ietekmēt dūmu redzamību</w:t>
            </w:r>
            <w:smartTag w:uri="schemas-tilde-lv/tildestengine" w:element="currency2">
              <w:smartTagPr>
                <w:attr w:name="currency_id" w:val="15"/>
                <w:attr w:name="currency_key" w:val="ESP"/>
                <w:attr w:name="currency_value" w:val="."/>
                <w:attr w:name="currency_text" w:val="ESP"/>
              </w:smartTagPr>
              <w:r w:rsidRPr="00F723E7">
                <w:rPr>
                  <w:rFonts w:ascii="Times New Roman" w:hAnsi="Times New Roman"/>
                  <w:spacing w:val="-2"/>
                </w:rPr>
                <w:t>. ESP</w:t>
              </w:r>
            </w:smartTag>
            <w:r w:rsidRPr="00F723E7">
              <w:rPr>
                <w:rFonts w:ascii="Times New Roman" w:hAnsi="Times New Roman"/>
                <w:spacing w:val="-2"/>
              </w:rPr>
              <w:t xml:space="preserve"> raksturo spēja darboties augsttemperatūras (līdz apmēram 400 °C) un augsta mitruma apstākļos. Galvenie š</w:t>
            </w:r>
            <w:r w:rsidR="00AF6780" w:rsidRPr="00F723E7">
              <w:rPr>
                <w:rFonts w:ascii="Times New Roman" w:hAnsi="Times New Roman"/>
                <w:spacing w:val="-2"/>
              </w:rPr>
              <w:t>ā</w:t>
            </w:r>
            <w:r w:rsidRPr="00F723E7">
              <w:rPr>
                <w:rFonts w:ascii="Times New Roman" w:hAnsi="Times New Roman"/>
                <w:spacing w:val="-2"/>
              </w:rPr>
              <w:t xml:space="preserve"> tehniskā paņēmiena trūkumi ir ar izolācijas slāni samazinātā efektivitāte un vielu uzkrāšanās, ko var ģenerēt augst</w:t>
            </w:r>
            <w:r w:rsidR="003F4CCA">
              <w:rPr>
                <w:rFonts w:ascii="Times New Roman" w:hAnsi="Times New Roman"/>
                <w:spacing w:val="-2"/>
              </w:rPr>
              <w:t>a hlora un sēra ievade. Vispārīg</w:t>
            </w:r>
            <w:r w:rsidRPr="00F723E7">
              <w:rPr>
                <w:rFonts w:ascii="Times New Roman" w:hAnsi="Times New Roman"/>
                <w:spacing w:val="-2"/>
              </w:rPr>
              <w:t>ai ESP darbībai ir svarīgi izvairīties no CO izplūdēm. Lai gan nepastāv tehniski ierobežojum</w:t>
            </w:r>
            <w:r w:rsidR="00306C98" w:rsidRPr="00F723E7">
              <w:rPr>
                <w:rFonts w:ascii="Times New Roman" w:hAnsi="Times New Roman"/>
                <w:spacing w:val="-2"/>
              </w:rPr>
              <w:t>i</w:t>
            </w:r>
            <w:r w:rsidRPr="00F723E7">
              <w:rPr>
                <w:rFonts w:ascii="Times New Roman" w:hAnsi="Times New Roman"/>
                <w:spacing w:val="-2"/>
              </w:rPr>
              <w:t xml:space="preserve"> attiecībā uz ESP piemērojamību </w:t>
            </w:r>
            <w:r w:rsidR="00F64BF0" w:rsidRPr="00F723E7">
              <w:rPr>
                <w:rFonts w:ascii="Times New Roman" w:hAnsi="Times New Roman"/>
                <w:spacing w:val="-2"/>
              </w:rPr>
              <w:t xml:space="preserve">dažādos </w:t>
            </w:r>
            <w:r w:rsidRPr="00F723E7">
              <w:rPr>
                <w:rFonts w:ascii="Times New Roman" w:hAnsi="Times New Roman"/>
                <w:spacing w:val="-2"/>
              </w:rPr>
              <w:t xml:space="preserve">cementa rūpniecības procesos, tos bieži neizvēlas </w:t>
            </w:r>
            <w:r w:rsidR="00F64BF0" w:rsidRPr="00F723E7">
              <w:rPr>
                <w:rFonts w:ascii="Times New Roman" w:hAnsi="Times New Roman"/>
                <w:spacing w:val="-2"/>
              </w:rPr>
              <w:t xml:space="preserve">ieguldījumu </w:t>
            </w:r>
            <w:r w:rsidRPr="00F723E7">
              <w:rPr>
                <w:rFonts w:ascii="Times New Roman" w:hAnsi="Times New Roman"/>
                <w:spacing w:val="-2"/>
              </w:rPr>
              <w:t>cementa dzirnavu atputekļošanai izmaksu dēļ, kā arī darba uzsākšanas un pārtraukšanas efektivitātes (sa</w:t>
            </w:r>
            <w:r w:rsidR="00B40267" w:rsidRPr="00F723E7">
              <w:rPr>
                <w:rFonts w:ascii="Times New Roman" w:hAnsi="Times New Roman"/>
                <w:spacing w:val="-2"/>
              </w:rPr>
              <w:t>līdzinoši augstas emisijas) dēļ</w:t>
            </w:r>
          </w:p>
        </w:tc>
      </w:tr>
      <w:tr w:rsidR="0041288A" w:rsidRPr="00B40267" w14:paraId="17B68EF3" w14:textId="77777777" w:rsidTr="00F723E7">
        <w:tc>
          <w:tcPr>
            <w:tcW w:w="567" w:type="dxa"/>
          </w:tcPr>
          <w:p w14:paraId="17B68EF0" w14:textId="77777777" w:rsidR="0041288A" w:rsidRPr="00B40267" w:rsidRDefault="0041288A" w:rsidP="00511918">
            <w:pPr>
              <w:spacing w:after="0" w:line="240" w:lineRule="auto"/>
              <w:rPr>
                <w:rFonts w:ascii="Times New Roman" w:hAnsi="Times New Roman"/>
              </w:rPr>
            </w:pPr>
            <w:r w:rsidRPr="00B40267">
              <w:rPr>
                <w:rFonts w:ascii="Times New Roman" w:hAnsi="Times New Roman"/>
              </w:rPr>
              <w:t xml:space="preserve">2. </w:t>
            </w:r>
          </w:p>
        </w:tc>
        <w:tc>
          <w:tcPr>
            <w:tcW w:w="2410" w:type="dxa"/>
          </w:tcPr>
          <w:p w14:paraId="17B68EF1" w14:textId="77777777" w:rsidR="0041288A" w:rsidRPr="00B40267" w:rsidRDefault="0041288A" w:rsidP="00511918">
            <w:pPr>
              <w:spacing w:after="0" w:line="240" w:lineRule="auto"/>
              <w:rPr>
                <w:rFonts w:ascii="Times New Roman" w:hAnsi="Times New Roman"/>
              </w:rPr>
            </w:pPr>
            <w:r w:rsidRPr="00B40267">
              <w:rPr>
                <w:rFonts w:ascii="Times New Roman" w:hAnsi="Times New Roman"/>
              </w:rPr>
              <w:t>Auduma filtri</w:t>
            </w:r>
          </w:p>
        </w:tc>
        <w:tc>
          <w:tcPr>
            <w:tcW w:w="6095" w:type="dxa"/>
          </w:tcPr>
          <w:p w14:paraId="17B68EF2" w14:textId="5A4AF0D6" w:rsidR="0041288A" w:rsidRPr="00F723E7" w:rsidRDefault="0041288A" w:rsidP="00F723E7">
            <w:pPr>
              <w:spacing w:after="0" w:line="240" w:lineRule="auto"/>
              <w:ind w:right="-57"/>
              <w:rPr>
                <w:rFonts w:ascii="Times New Roman" w:hAnsi="Times New Roman"/>
                <w:spacing w:val="-2"/>
              </w:rPr>
            </w:pPr>
            <w:r w:rsidRPr="00F723E7">
              <w:rPr>
                <w:rFonts w:ascii="Times New Roman" w:hAnsi="Times New Roman"/>
                <w:spacing w:val="-2"/>
              </w:rPr>
              <w:t xml:space="preserve">Auduma filtri ir efektīvi putekļu savācēji. Auduma filtru izmantošanas pamatprincips ir izmantot auduma membrānu, kas ir gāzu caurlaidīga, taču aiztur putekļus. Pamatā filtrējošais elements ir iekārtots ģeometriski. Sākotnēji putekļi novietojas gan uz šķiedru virsmas, gan dziļāk auduma šķiedrās, bet virsmas slānim aizpildoties, par dominējošo filtru kļūst paši putekļi. Izplūdes gāzes var plūst vai nu no maisa iekšpuses uz ārpusi vai otrādi. Putekļu kārtai sabiezinoties, palielinās pretestība gāzes plūsmai. Tādēļ filtrēšanas elementu nepieciešams periodiski iztīrīt, lai kontrolētu gāzes spiediena kritumu visā filtrā. Auduma filtram vajadzētu būt vairākiem nodalījumiem, kurus iespējams individuāli izolēt filtra maisa kļūmes gadījumā, kā arī </w:t>
            </w:r>
            <w:r w:rsidR="000912A0" w:rsidRPr="00F723E7">
              <w:rPr>
                <w:rFonts w:ascii="Times New Roman" w:hAnsi="Times New Roman"/>
                <w:spacing w:val="-2"/>
              </w:rPr>
              <w:t xml:space="preserve">vajadzētu </w:t>
            </w:r>
            <w:r w:rsidRPr="00F723E7">
              <w:rPr>
                <w:rFonts w:ascii="Times New Roman" w:hAnsi="Times New Roman"/>
                <w:spacing w:val="-2"/>
              </w:rPr>
              <w:t xml:space="preserve">būt pietiekamam minēto nodalījumu skaitam, lai uzturētu pienācīgu darbību, ja nodalījums iziet no ierindas. Katrā nodalījumā </w:t>
            </w:r>
            <w:r w:rsidR="000912A0" w:rsidRPr="00F723E7">
              <w:rPr>
                <w:rFonts w:ascii="Times New Roman" w:hAnsi="Times New Roman"/>
                <w:spacing w:val="-2"/>
              </w:rPr>
              <w:t xml:space="preserve">vajadzētu būt </w:t>
            </w:r>
            <w:r w:rsidRPr="00F723E7">
              <w:rPr>
                <w:rFonts w:ascii="Times New Roman" w:hAnsi="Times New Roman"/>
                <w:spacing w:val="-2"/>
              </w:rPr>
              <w:t xml:space="preserve">filtra maisa </w:t>
            </w:r>
            <w:r w:rsidRPr="00F723E7">
              <w:rPr>
                <w:rFonts w:ascii="Times New Roman" w:hAnsi="Times New Roman"/>
                <w:spacing w:val="-2"/>
              </w:rPr>
              <w:lastRenderedPageBreak/>
              <w:t>drošības detektoram, lai</w:t>
            </w:r>
            <w:r w:rsidR="00371AA4" w:rsidRPr="00F723E7">
              <w:rPr>
                <w:rFonts w:ascii="Times New Roman" w:hAnsi="Times New Roman"/>
                <w:color w:val="000000"/>
                <w:spacing w:val="-2"/>
                <w:lang w:eastAsia="lv-LV"/>
              </w:rPr>
              <w:t>, ja nepieciešams,</w:t>
            </w:r>
            <w:r w:rsidRPr="00F723E7">
              <w:rPr>
                <w:rFonts w:ascii="Times New Roman" w:hAnsi="Times New Roman"/>
                <w:spacing w:val="-2"/>
              </w:rPr>
              <w:t xml:space="preserve"> norādītu uz nepieciešamību veikt tehnisko apkopi. Ir pieejams austu un neaustu filtra maisu klāsts. Moderni sintētiski audumi spēj darboties diezgan augstā temperatūrā </w:t>
            </w:r>
            <w:r w:rsidR="000912A0" w:rsidRPr="00F723E7">
              <w:rPr>
                <w:rFonts w:ascii="Times New Roman" w:hAnsi="Times New Roman"/>
                <w:spacing w:val="-2"/>
              </w:rPr>
              <w:t>(</w:t>
            </w:r>
            <w:r w:rsidRPr="00F723E7">
              <w:rPr>
                <w:rFonts w:ascii="Times New Roman" w:hAnsi="Times New Roman"/>
                <w:spacing w:val="-2"/>
              </w:rPr>
              <w:t>līdz 280 °C</w:t>
            </w:r>
            <w:r w:rsidR="000912A0" w:rsidRPr="00F723E7">
              <w:rPr>
                <w:rFonts w:ascii="Times New Roman" w:hAnsi="Times New Roman"/>
                <w:spacing w:val="-2"/>
              </w:rPr>
              <w:t>)</w:t>
            </w:r>
            <w:r w:rsidRPr="00F723E7">
              <w:rPr>
                <w:rFonts w:ascii="Times New Roman" w:hAnsi="Times New Roman"/>
                <w:spacing w:val="-2"/>
              </w:rPr>
              <w:t>. Auduma filtru darbību ietekmē dažādi parametri, piemēram, filtra elementa savietojamība ar dūmgāzu un putekļu īpašībām, piemērotas īpašības termiskai, fiziskai un ķīmiskai pretestībai</w:t>
            </w:r>
            <w:r w:rsidR="000912A0" w:rsidRPr="00F723E7">
              <w:rPr>
                <w:rFonts w:ascii="Times New Roman" w:hAnsi="Times New Roman"/>
                <w:spacing w:val="-2"/>
              </w:rPr>
              <w:t xml:space="preserve"> (</w:t>
            </w:r>
            <w:r w:rsidRPr="00F723E7">
              <w:rPr>
                <w:rFonts w:ascii="Times New Roman" w:hAnsi="Times New Roman"/>
                <w:spacing w:val="-2"/>
              </w:rPr>
              <w:t>piemēram, hidrolīze, skābe, sārmi</w:t>
            </w:r>
            <w:r w:rsidR="000912A0" w:rsidRPr="00F723E7">
              <w:rPr>
                <w:rFonts w:ascii="Times New Roman" w:hAnsi="Times New Roman"/>
                <w:spacing w:val="-2"/>
              </w:rPr>
              <w:t>)</w:t>
            </w:r>
            <w:r w:rsidRPr="00F723E7">
              <w:rPr>
                <w:rFonts w:ascii="Times New Roman" w:hAnsi="Times New Roman"/>
                <w:spacing w:val="-2"/>
              </w:rPr>
              <w:t>, kā arī oksidēšanās un procesa temperatūra. Izraugoties tehnisko paņēmienu, jāņem vērā</w:t>
            </w:r>
            <w:r w:rsidR="00B40267" w:rsidRPr="00F723E7">
              <w:rPr>
                <w:rFonts w:ascii="Times New Roman" w:hAnsi="Times New Roman"/>
                <w:spacing w:val="-2"/>
              </w:rPr>
              <w:t xml:space="preserve"> dūmgāzu mitrums un temperatūra</w:t>
            </w:r>
          </w:p>
        </w:tc>
      </w:tr>
      <w:tr w:rsidR="0041288A" w:rsidRPr="00B40267" w14:paraId="17B68EF7" w14:textId="77777777" w:rsidTr="00F723E7">
        <w:tc>
          <w:tcPr>
            <w:tcW w:w="567" w:type="dxa"/>
          </w:tcPr>
          <w:p w14:paraId="17B68EF4" w14:textId="77777777" w:rsidR="0041288A" w:rsidRPr="00B40267" w:rsidRDefault="0041288A" w:rsidP="00511918">
            <w:pPr>
              <w:spacing w:after="0" w:line="240" w:lineRule="auto"/>
              <w:rPr>
                <w:rFonts w:ascii="Times New Roman" w:hAnsi="Times New Roman"/>
              </w:rPr>
            </w:pPr>
            <w:r w:rsidRPr="00B40267">
              <w:rPr>
                <w:rFonts w:ascii="Times New Roman" w:hAnsi="Times New Roman"/>
              </w:rPr>
              <w:lastRenderedPageBreak/>
              <w:t xml:space="preserve">3. </w:t>
            </w:r>
          </w:p>
        </w:tc>
        <w:tc>
          <w:tcPr>
            <w:tcW w:w="2410" w:type="dxa"/>
          </w:tcPr>
          <w:p w14:paraId="17B68EF5" w14:textId="77777777" w:rsidR="0041288A" w:rsidRPr="00B40267" w:rsidRDefault="0041288A" w:rsidP="00511918">
            <w:pPr>
              <w:spacing w:after="0" w:line="240" w:lineRule="auto"/>
              <w:rPr>
                <w:rFonts w:ascii="Times New Roman" w:hAnsi="Times New Roman"/>
              </w:rPr>
            </w:pPr>
            <w:proofErr w:type="spellStart"/>
            <w:r w:rsidRPr="00B40267">
              <w:rPr>
                <w:rFonts w:ascii="Times New Roman" w:hAnsi="Times New Roman"/>
              </w:rPr>
              <w:t>Hibrīdfiltri</w:t>
            </w:r>
            <w:proofErr w:type="spellEnd"/>
          </w:p>
        </w:tc>
        <w:tc>
          <w:tcPr>
            <w:tcW w:w="6095" w:type="dxa"/>
          </w:tcPr>
          <w:p w14:paraId="17B68EF6" w14:textId="562153F9" w:rsidR="0041288A" w:rsidRPr="00B40267" w:rsidRDefault="0041288A" w:rsidP="00BF1DB9">
            <w:pPr>
              <w:spacing w:after="0" w:line="240" w:lineRule="auto"/>
              <w:rPr>
                <w:rFonts w:ascii="Times New Roman" w:hAnsi="Times New Roman"/>
              </w:rPr>
            </w:pPr>
            <w:proofErr w:type="spellStart"/>
            <w:r w:rsidRPr="00B40267">
              <w:rPr>
                <w:rFonts w:ascii="Times New Roman" w:hAnsi="Times New Roman"/>
              </w:rPr>
              <w:t>Hibrīdfiltri</w:t>
            </w:r>
            <w:proofErr w:type="spellEnd"/>
            <w:r w:rsidRPr="00B40267">
              <w:rPr>
                <w:rFonts w:ascii="Times New Roman" w:hAnsi="Times New Roman"/>
              </w:rPr>
              <w:t xml:space="preserve"> ir ESP un auduma filtru apvienojums vienā ierīcē. Pārsvarā tos rada, pārveidojot esošos ESP. Tas ļauj daļēji atk</w:t>
            </w:r>
            <w:r w:rsidR="00B40267">
              <w:rPr>
                <w:rFonts w:ascii="Times New Roman" w:hAnsi="Times New Roman"/>
              </w:rPr>
              <w:t>ārtoti izmantot veco aprīkojumu</w:t>
            </w:r>
          </w:p>
        </w:tc>
      </w:tr>
    </w:tbl>
    <w:p w14:paraId="17DB749C" w14:textId="77777777" w:rsidR="00226A94" w:rsidRPr="00C400E9" w:rsidRDefault="00226A94" w:rsidP="00226A94">
      <w:pPr>
        <w:pStyle w:val="Virsraksts"/>
        <w:spacing w:after="0" w:line="240" w:lineRule="auto"/>
        <w:rPr>
          <w:i w:val="0"/>
          <w:sz w:val="24"/>
        </w:rPr>
      </w:pPr>
      <w:bookmarkStart w:id="80" w:name="_Toc370812802"/>
    </w:p>
    <w:p w14:paraId="14C292ED" w14:textId="0371BA69" w:rsidR="00BF1DB9" w:rsidRPr="00DE3904" w:rsidRDefault="0041288A" w:rsidP="00BF1DB9">
      <w:pPr>
        <w:pStyle w:val="Virsraksts"/>
        <w:spacing w:after="0" w:line="240" w:lineRule="auto"/>
        <w:rPr>
          <w:i w:val="0"/>
          <w:sz w:val="24"/>
        </w:rPr>
      </w:pPr>
      <w:r w:rsidRPr="00DE3904">
        <w:rPr>
          <w:sz w:val="24"/>
        </w:rPr>
        <w:t>8.1.2. NO</w:t>
      </w:r>
      <w:r w:rsidR="009C1714" w:rsidRPr="009C1714">
        <w:rPr>
          <w:sz w:val="24"/>
          <w:szCs w:val="12"/>
          <w:vertAlign w:val="subscript"/>
        </w:rPr>
        <w:t>X</w:t>
      </w:r>
      <w:r w:rsidRPr="00DE3904">
        <w:rPr>
          <w:sz w:val="24"/>
          <w:szCs w:val="12"/>
        </w:rPr>
        <w:t xml:space="preserve"> </w:t>
      </w:r>
      <w:r w:rsidRPr="00DE3904">
        <w:rPr>
          <w:sz w:val="24"/>
        </w:rPr>
        <w:t>emisijas</w:t>
      </w:r>
      <w:bookmarkEnd w:id="80"/>
    </w:p>
    <w:p w14:paraId="58C66718"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670"/>
      </w:tblGrid>
      <w:tr w:rsidR="00D405BC" w:rsidRPr="00C346E9" w14:paraId="53EE0EF1" w14:textId="77777777" w:rsidTr="006F3D0A">
        <w:tc>
          <w:tcPr>
            <w:tcW w:w="567" w:type="dxa"/>
            <w:vAlign w:val="center"/>
          </w:tcPr>
          <w:p w14:paraId="4E6DE0B4" w14:textId="77777777" w:rsidR="00D405BC" w:rsidRPr="00C346E9" w:rsidRDefault="00D405BC" w:rsidP="008E59AF">
            <w:pPr>
              <w:spacing w:after="0" w:line="240" w:lineRule="auto"/>
              <w:ind w:left="-57" w:right="-57"/>
              <w:jc w:val="center"/>
              <w:rPr>
                <w:rFonts w:ascii="Times New Roman" w:hAnsi="Times New Roman"/>
                <w:iCs/>
                <w:color w:val="000000"/>
                <w:lang w:eastAsia="lv-LV"/>
              </w:rPr>
            </w:pPr>
            <w:r w:rsidRPr="00C346E9">
              <w:rPr>
                <w:rFonts w:ascii="Times New Roman" w:hAnsi="Times New Roman"/>
                <w:iCs/>
                <w:color w:val="000000"/>
                <w:lang w:eastAsia="lv-LV"/>
              </w:rPr>
              <w:t>Nr.</w:t>
            </w:r>
          </w:p>
          <w:p w14:paraId="68524330" w14:textId="77777777" w:rsidR="00D405BC" w:rsidRPr="00C346E9" w:rsidRDefault="00D405BC" w:rsidP="008E59AF">
            <w:pPr>
              <w:spacing w:after="0" w:line="240" w:lineRule="auto"/>
              <w:ind w:left="-57" w:right="-57"/>
              <w:jc w:val="center"/>
              <w:rPr>
                <w:rFonts w:ascii="Times New Roman" w:hAnsi="Times New Roman"/>
                <w:iCs/>
                <w:color w:val="000000"/>
                <w:lang w:eastAsia="lv-LV"/>
              </w:rPr>
            </w:pPr>
            <w:r w:rsidRPr="00C346E9">
              <w:rPr>
                <w:rFonts w:ascii="Times New Roman" w:hAnsi="Times New Roman"/>
                <w:iCs/>
                <w:color w:val="000000"/>
                <w:lang w:eastAsia="lv-LV"/>
              </w:rPr>
              <w:t>p. k.</w:t>
            </w:r>
          </w:p>
        </w:tc>
        <w:tc>
          <w:tcPr>
            <w:tcW w:w="2835" w:type="dxa"/>
            <w:vAlign w:val="center"/>
          </w:tcPr>
          <w:p w14:paraId="36E8748F" w14:textId="0A64FEBD" w:rsidR="00D405BC" w:rsidRPr="00C346E9" w:rsidRDefault="001E7FBD" w:rsidP="008E59AF">
            <w:pPr>
              <w:spacing w:after="0" w:line="240" w:lineRule="auto"/>
              <w:jc w:val="center"/>
              <w:rPr>
                <w:rFonts w:ascii="Times New Roman" w:hAnsi="Times New Roman"/>
                <w:i/>
                <w:iCs/>
                <w:color w:val="000000"/>
                <w:lang w:eastAsia="lv-LV"/>
              </w:rPr>
            </w:pPr>
            <w:r w:rsidRPr="00C346E9">
              <w:rPr>
                <w:rFonts w:ascii="Times New Roman" w:hAnsi="Times New Roman"/>
              </w:rPr>
              <w:t>Primārie pasākumi/</w:t>
            </w:r>
            <w:r>
              <w:rPr>
                <w:rFonts w:ascii="Times New Roman" w:hAnsi="Times New Roman"/>
              </w:rPr>
              <w:br/>
            </w:r>
            <w:r w:rsidRPr="00C346E9">
              <w:rPr>
                <w:rFonts w:ascii="Times New Roman" w:hAnsi="Times New Roman"/>
              </w:rPr>
              <w:t>tehniskie paņēmieni</w:t>
            </w:r>
          </w:p>
        </w:tc>
        <w:tc>
          <w:tcPr>
            <w:tcW w:w="5670" w:type="dxa"/>
            <w:vAlign w:val="center"/>
          </w:tcPr>
          <w:p w14:paraId="0ECC6FEA" w14:textId="77777777" w:rsidR="00D405BC" w:rsidRPr="00C346E9" w:rsidRDefault="00D405BC" w:rsidP="008E59AF">
            <w:pPr>
              <w:spacing w:after="0" w:line="240" w:lineRule="auto"/>
              <w:jc w:val="center"/>
              <w:rPr>
                <w:rFonts w:ascii="Times New Roman" w:hAnsi="Times New Roman"/>
                <w:i/>
                <w:iCs/>
                <w:color w:val="000000"/>
                <w:lang w:eastAsia="lv-LV"/>
              </w:rPr>
            </w:pPr>
            <w:r w:rsidRPr="00C346E9">
              <w:rPr>
                <w:rFonts w:ascii="Times New Roman" w:hAnsi="Times New Roman"/>
                <w:color w:val="000000"/>
                <w:lang w:eastAsia="lv-LV"/>
              </w:rPr>
              <w:t>Apraksts</w:t>
            </w:r>
          </w:p>
        </w:tc>
      </w:tr>
      <w:tr w:rsidR="0041288A" w:rsidRPr="00C346E9" w14:paraId="17B68F03" w14:textId="77777777" w:rsidTr="006F3D0A">
        <w:tc>
          <w:tcPr>
            <w:tcW w:w="567" w:type="dxa"/>
          </w:tcPr>
          <w:p w14:paraId="17B68F00" w14:textId="77777777" w:rsidR="0041288A" w:rsidRPr="00C346E9" w:rsidRDefault="0041288A" w:rsidP="00511918">
            <w:pPr>
              <w:rPr>
                <w:rFonts w:ascii="Times New Roman" w:hAnsi="Times New Roman"/>
              </w:rPr>
            </w:pPr>
            <w:r w:rsidRPr="00C346E9">
              <w:rPr>
                <w:rFonts w:ascii="Times New Roman" w:hAnsi="Times New Roman"/>
              </w:rPr>
              <w:t xml:space="preserve">1. </w:t>
            </w:r>
          </w:p>
        </w:tc>
        <w:tc>
          <w:tcPr>
            <w:tcW w:w="2835" w:type="dxa"/>
          </w:tcPr>
          <w:p w14:paraId="17B68F01"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Liesmas dzesēšana</w:t>
            </w:r>
          </w:p>
        </w:tc>
        <w:tc>
          <w:tcPr>
            <w:tcW w:w="5670" w:type="dxa"/>
          </w:tcPr>
          <w:p w14:paraId="17B68F02" w14:textId="305A1B59" w:rsidR="0041288A" w:rsidRPr="00C346E9" w:rsidRDefault="0041288A" w:rsidP="00F723E7">
            <w:pPr>
              <w:spacing w:after="0" w:line="240" w:lineRule="auto"/>
              <w:rPr>
                <w:rFonts w:ascii="Times New Roman" w:hAnsi="Times New Roman"/>
              </w:rPr>
            </w:pPr>
            <w:r w:rsidRPr="00C346E9">
              <w:rPr>
                <w:rFonts w:ascii="Times New Roman" w:hAnsi="Times New Roman"/>
              </w:rPr>
              <w:t>Ūdens pievienošana kurināmajam vai tieši liesmā, izmantojot dažādas iesmidzināšanas metodes, piemēram, viena šķidruma (šķidrs) iesmidzināšan</w:t>
            </w:r>
            <w:r w:rsidR="00F723E7">
              <w:rPr>
                <w:rFonts w:ascii="Times New Roman" w:hAnsi="Times New Roman"/>
              </w:rPr>
              <w:t>a</w:t>
            </w:r>
            <w:r w:rsidRPr="00C346E9">
              <w:rPr>
                <w:rFonts w:ascii="Times New Roman" w:hAnsi="Times New Roman"/>
              </w:rPr>
              <w:t xml:space="preserve"> vai divu šķidrumu (šķidrs un sas</w:t>
            </w:r>
            <w:r w:rsidR="00F723E7">
              <w:rPr>
                <w:rFonts w:ascii="Times New Roman" w:hAnsi="Times New Roman"/>
              </w:rPr>
              <w:t>piests gaiss vai cietas vielas)</w:t>
            </w:r>
            <w:r w:rsidRPr="00C346E9">
              <w:rPr>
                <w:rFonts w:ascii="Times New Roman" w:hAnsi="Times New Roman"/>
              </w:rPr>
              <w:t xml:space="preserve"> vai šķidru/cietu atkritumu ar augstu ūdens saturu izmantošana pazemina temperatūru un palielina hidroksilgrupas radikāļu koncentrāciju. Tas var pozitīvi ietekmēt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C346E9">
              <w:rPr>
                <w:rFonts w:ascii="Times New Roman" w:hAnsi="Times New Roman"/>
              </w:rPr>
              <w:t>emi</w:t>
            </w:r>
            <w:r w:rsidR="00C346E9">
              <w:rPr>
                <w:rFonts w:ascii="Times New Roman" w:hAnsi="Times New Roman"/>
              </w:rPr>
              <w:t>siju samazināšanu degšanas zonā</w:t>
            </w:r>
          </w:p>
        </w:tc>
      </w:tr>
      <w:tr w:rsidR="0041288A" w:rsidRPr="00C346E9" w14:paraId="17B68F07" w14:textId="77777777" w:rsidTr="006F3D0A">
        <w:tc>
          <w:tcPr>
            <w:tcW w:w="567" w:type="dxa"/>
          </w:tcPr>
          <w:p w14:paraId="17B68F04"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 xml:space="preserve">2. </w:t>
            </w:r>
          </w:p>
        </w:tc>
        <w:tc>
          <w:tcPr>
            <w:tcW w:w="2835" w:type="dxa"/>
          </w:tcPr>
          <w:p w14:paraId="17B68F05" w14:textId="198E5B20" w:rsidR="0041288A" w:rsidRPr="00C346E9" w:rsidRDefault="0041288A" w:rsidP="009C1714">
            <w:pPr>
              <w:spacing w:after="0" w:line="240" w:lineRule="auto"/>
              <w:rPr>
                <w:rFonts w:ascii="Times New Roman" w:hAnsi="Times New Roman"/>
              </w:rPr>
            </w:pPr>
            <w:r w:rsidRPr="00C346E9">
              <w:rPr>
                <w:rFonts w:ascii="Times New Roman" w:hAnsi="Times New Roman"/>
              </w:rPr>
              <w:t>Zema līmeņa NO</w:t>
            </w:r>
            <w:r w:rsidR="009C1714">
              <w:rPr>
                <w:rFonts w:ascii="Times New Roman" w:hAnsi="Times New Roman"/>
                <w:vertAlign w:val="subscript"/>
              </w:rPr>
              <w:t>X</w:t>
            </w:r>
            <w:r w:rsidRPr="00C346E9">
              <w:rPr>
                <w:rFonts w:ascii="Times New Roman" w:hAnsi="Times New Roman"/>
              </w:rPr>
              <w:t xml:space="preserve"> emisiju degļi</w:t>
            </w:r>
          </w:p>
        </w:tc>
        <w:tc>
          <w:tcPr>
            <w:tcW w:w="5670" w:type="dxa"/>
          </w:tcPr>
          <w:p w14:paraId="17B68F06" w14:textId="2C293E05" w:rsidR="0041288A" w:rsidRPr="00C346E9" w:rsidRDefault="0041288A" w:rsidP="00BF1DB9">
            <w:pPr>
              <w:spacing w:after="0" w:line="240" w:lineRule="auto"/>
              <w:rPr>
                <w:rFonts w:ascii="Times New Roman" w:hAnsi="Times New Roman"/>
              </w:rPr>
            </w:pPr>
            <w:r w:rsidRPr="00C346E9">
              <w:rPr>
                <w:rFonts w:ascii="Times New Roman" w:hAnsi="Times New Roman"/>
              </w:rPr>
              <w:t xml:space="preserve">Zema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C346E9">
              <w:rPr>
                <w:rFonts w:ascii="Times New Roman" w:hAnsi="Times New Roman"/>
              </w:rPr>
              <w:t>satura degļu (netieša dedzināšana) konstrukcijas atšķiras detaļās, bet kopumā kurināmais un gaiss tiek iesmidzināti krāsnī pa koncentriskām caurulēm. Primārā gaisa proporcija tiek samazināta līdz aptuveni 6–10</w:t>
            </w:r>
            <w:r w:rsidR="00251F8D" w:rsidRPr="00C346E9">
              <w:rPr>
                <w:rFonts w:ascii="Times New Roman" w:hAnsi="Times New Roman"/>
              </w:rPr>
              <w:t> %</w:t>
            </w:r>
            <w:r w:rsidRPr="00C346E9">
              <w:rPr>
                <w:rFonts w:ascii="Times New Roman" w:hAnsi="Times New Roman"/>
              </w:rPr>
              <w:t xml:space="preserve"> no tā, kas nepieciešams stehiometriskai degšanai (parasti 10–15</w:t>
            </w:r>
            <w:r w:rsidR="00251F8D" w:rsidRPr="00C346E9">
              <w:rPr>
                <w:rFonts w:ascii="Times New Roman" w:hAnsi="Times New Roman"/>
              </w:rPr>
              <w:t> %</w:t>
            </w:r>
            <w:r w:rsidRPr="00C346E9">
              <w:rPr>
                <w:rFonts w:ascii="Times New Roman" w:hAnsi="Times New Roman"/>
              </w:rPr>
              <w:t xml:space="preserve"> parastos degļos). Ārējā kanālā ar lielu inerci iesmidzina aksiālo gaisu. Ogles var izpūst caur centrālo cauruļvadu vai vidējo kanālu. Trešo kanālu izmanto </w:t>
            </w:r>
            <w:proofErr w:type="spellStart"/>
            <w:r w:rsidRPr="00C346E9">
              <w:rPr>
                <w:rFonts w:ascii="Times New Roman" w:hAnsi="Times New Roman"/>
              </w:rPr>
              <w:t>virpuļgaisam</w:t>
            </w:r>
            <w:proofErr w:type="spellEnd"/>
            <w:r w:rsidRPr="00C346E9">
              <w:rPr>
                <w:rFonts w:ascii="Times New Roman" w:hAnsi="Times New Roman"/>
              </w:rPr>
              <w:t>, virpuli radot ar lāpstiņām, kas atrodas pie degšanas cauruļvada izejas vai aiz tā. Šādas degļa konstrukcijas kopējā ietekme ir radīt ļoti agru aizdegšanos, jo īpaši attiecībā uz gaistošajiem maisījumiem kurināmajā, nepietiekam</w:t>
            </w:r>
            <w:r w:rsidR="00306C98">
              <w:rPr>
                <w:rFonts w:ascii="Times New Roman" w:hAnsi="Times New Roman"/>
              </w:rPr>
              <w:t>a</w:t>
            </w:r>
            <w:r w:rsidRPr="00C346E9">
              <w:rPr>
                <w:rFonts w:ascii="Times New Roman" w:hAnsi="Times New Roman"/>
              </w:rPr>
              <w:t xml:space="preserve"> skābekļa atmosfērā, un tam ir tendence samazināt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C346E9">
              <w:rPr>
                <w:rFonts w:ascii="Times New Roman" w:hAnsi="Times New Roman"/>
              </w:rPr>
              <w:t xml:space="preserve">veidošanos. Ne vienmēr zema līmeņa </w:t>
            </w:r>
            <w:r w:rsidR="009C1714" w:rsidRPr="00C346E9">
              <w:rPr>
                <w:rFonts w:ascii="Times New Roman" w:hAnsi="Times New Roman"/>
              </w:rPr>
              <w:t>NO</w:t>
            </w:r>
            <w:r w:rsidR="009C1714">
              <w:rPr>
                <w:rFonts w:ascii="Times New Roman" w:hAnsi="Times New Roman"/>
                <w:vertAlign w:val="subscript"/>
              </w:rPr>
              <w:t>X</w:t>
            </w:r>
            <w:r w:rsidRPr="00C346E9">
              <w:rPr>
                <w:rFonts w:ascii="Times New Roman" w:hAnsi="Times New Roman"/>
              </w:rPr>
              <w:t xml:space="preserve"> emisiju degļu piemērošanai seko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C346E9">
              <w:rPr>
                <w:rFonts w:ascii="Times New Roman" w:hAnsi="Times New Roman"/>
              </w:rPr>
              <w:t>emisiju samazināšanās. Degļa</w:t>
            </w:r>
            <w:r w:rsidR="00C346E9">
              <w:rPr>
                <w:rFonts w:ascii="Times New Roman" w:hAnsi="Times New Roman"/>
              </w:rPr>
              <w:t xml:space="preserve"> uzstādīšanai jābūt optimizētai</w:t>
            </w:r>
          </w:p>
        </w:tc>
      </w:tr>
      <w:tr w:rsidR="0041288A" w:rsidRPr="00C346E9" w14:paraId="17B68F0B" w14:textId="77777777" w:rsidTr="006F3D0A">
        <w:tc>
          <w:tcPr>
            <w:tcW w:w="567" w:type="dxa"/>
          </w:tcPr>
          <w:p w14:paraId="17B68F08"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 xml:space="preserve">3. </w:t>
            </w:r>
          </w:p>
        </w:tc>
        <w:tc>
          <w:tcPr>
            <w:tcW w:w="2835" w:type="dxa"/>
          </w:tcPr>
          <w:p w14:paraId="17B68F09"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Vidēja līmeņa apdedzināšana</w:t>
            </w:r>
          </w:p>
        </w:tc>
        <w:tc>
          <w:tcPr>
            <w:tcW w:w="5670" w:type="dxa"/>
          </w:tcPr>
          <w:p w14:paraId="17B68F0A" w14:textId="0BD7F50F" w:rsidR="0041288A" w:rsidRPr="00F723E7" w:rsidRDefault="0041288A" w:rsidP="00F723E7">
            <w:pPr>
              <w:spacing w:after="0" w:line="240" w:lineRule="auto"/>
              <w:ind w:right="-57"/>
              <w:rPr>
                <w:rFonts w:ascii="Times New Roman" w:hAnsi="Times New Roman"/>
                <w:spacing w:val="-2"/>
              </w:rPr>
            </w:pPr>
            <w:r w:rsidRPr="00F723E7">
              <w:rPr>
                <w:rFonts w:ascii="Times New Roman" w:hAnsi="Times New Roman"/>
                <w:spacing w:val="-2"/>
              </w:rPr>
              <w:t xml:space="preserve">Garajās slapjā paņēmiena krāsnīs un garajās sausā paņēmiena krāsnīs samazināšanas zonas izveide, dedzinot </w:t>
            </w:r>
            <w:proofErr w:type="spellStart"/>
            <w:r w:rsidRPr="00F723E7">
              <w:rPr>
                <w:rFonts w:ascii="Times New Roman" w:hAnsi="Times New Roman"/>
                <w:spacing w:val="-2"/>
              </w:rPr>
              <w:t>gabalkurināmo</w:t>
            </w:r>
            <w:proofErr w:type="spellEnd"/>
            <w:r w:rsidRPr="00F723E7">
              <w:rPr>
                <w:rFonts w:ascii="Times New Roman" w:hAnsi="Times New Roman"/>
                <w:spacing w:val="-2"/>
              </w:rPr>
              <w:t xml:space="preserve">, var samazināt </w:t>
            </w:r>
            <w:r w:rsidR="009C1714" w:rsidRPr="00F723E7">
              <w:rPr>
                <w:rFonts w:ascii="Times New Roman" w:hAnsi="Times New Roman"/>
                <w:spacing w:val="-2"/>
              </w:rPr>
              <w:t>NO</w:t>
            </w:r>
            <w:r w:rsidR="009C1714" w:rsidRPr="00F723E7">
              <w:rPr>
                <w:rFonts w:ascii="Times New Roman" w:hAnsi="Times New Roman"/>
                <w:spacing w:val="-2"/>
                <w:vertAlign w:val="subscript"/>
              </w:rPr>
              <w:t>X</w:t>
            </w:r>
            <w:r w:rsidR="009C1714" w:rsidRPr="00F723E7">
              <w:rPr>
                <w:rFonts w:ascii="Times New Roman" w:hAnsi="Times New Roman"/>
                <w:spacing w:val="-2"/>
              </w:rPr>
              <w:t xml:space="preserve"> </w:t>
            </w:r>
            <w:r w:rsidRPr="00F723E7">
              <w:rPr>
                <w:rFonts w:ascii="Times New Roman" w:hAnsi="Times New Roman"/>
                <w:spacing w:val="-2"/>
              </w:rPr>
              <w:t>emisijas. Tā kā garajās krāsnīs parasti nesasniedz temperatūras zonu apmēram 900</w:t>
            </w:r>
            <w:r w:rsidR="00FC557B" w:rsidRPr="00F723E7">
              <w:rPr>
                <w:rFonts w:ascii="Times New Roman" w:hAnsi="Times New Roman"/>
                <w:spacing w:val="-2"/>
              </w:rPr>
              <w:t>–</w:t>
            </w:r>
            <w:r w:rsidR="0048752F" w:rsidRPr="00F723E7">
              <w:rPr>
                <w:rFonts w:ascii="Times New Roman" w:hAnsi="Times New Roman"/>
                <w:spacing w:val="-2"/>
              </w:rPr>
              <w:t>1</w:t>
            </w:r>
            <w:r w:rsidRPr="00F723E7">
              <w:rPr>
                <w:rFonts w:ascii="Times New Roman" w:hAnsi="Times New Roman"/>
                <w:spacing w:val="-2"/>
              </w:rPr>
              <w:t xml:space="preserve">000 °C, </w:t>
            </w:r>
            <w:r w:rsidR="00F723E7" w:rsidRPr="00F723E7">
              <w:rPr>
                <w:rFonts w:ascii="Times New Roman" w:hAnsi="Times New Roman"/>
                <w:spacing w:val="-2"/>
              </w:rPr>
              <w:t xml:space="preserve">ir </w:t>
            </w:r>
            <w:r w:rsidRPr="00F723E7">
              <w:rPr>
                <w:rFonts w:ascii="Times New Roman" w:hAnsi="Times New Roman"/>
                <w:spacing w:val="-4"/>
              </w:rPr>
              <w:t>iespējams uzstādīt vidēja līmeņa apdedzināšanas krāsns sistēmas,</w:t>
            </w:r>
            <w:r w:rsidRPr="00F723E7">
              <w:rPr>
                <w:rFonts w:ascii="Times New Roman" w:hAnsi="Times New Roman"/>
                <w:spacing w:val="-2"/>
              </w:rPr>
              <w:t xml:space="preserve"> lai varētu izmantot no atkritumiem iegūtu kurināmo, kas netiek garām galvenajam deglim (piemēram, riepas). Kurināmā degšanas koeficientam var būt izšķiroša nozīme. Ja tas ir pārāk lēns, degšanas zonā var rasties retināti apstākļi, kas var būtiski ietekmēt produkta kvalitāti. Ja tas ir pārāk augsts, var pārkarst krāsns ķēde, izdedzinot ķēdes posmus. Temperatūr</w:t>
            </w:r>
            <w:r w:rsidR="007E2137" w:rsidRPr="00F723E7">
              <w:rPr>
                <w:rFonts w:ascii="Times New Roman" w:hAnsi="Times New Roman"/>
                <w:spacing w:val="-2"/>
              </w:rPr>
              <w:t>as diapazons, kas nepārsniedz 1</w:t>
            </w:r>
            <w:r w:rsidRPr="00F723E7">
              <w:rPr>
                <w:rFonts w:ascii="Times New Roman" w:hAnsi="Times New Roman"/>
                <w:spacing w:val="-2"/>
              </w:rPr>
              <w:t>100 °C, izslēdz tādu kaitīgo atkritumu izmantošanu, kuros hlora saturs pārsniedz 1</w:t>
            </w:r>
            <w:r w:rsidR="00251F8D" w:rsidRPr="00F723E7">
              <w:rPr>
                <w:rFonts w:ascii="Times New Roman" w:hAnsi="Times New Roman"/>
                <w:spacing w:val="-2"/>
              </w:rPr>
              <w:t> %</w:t>
            </w:r>
          </w:p>
        </w:tc>
      </w:tr>
      <w:tr w:rsidR="0041288A" w:rsidRPr="00C346E9" w14:paraId="17B68F0F" w14:textId="77777777" w:rsidTr="006F3D0A">
        <w:tc>
          <w:tcPr>
            <w:tcW w:w="567" w:type="dxa"/>
          </w:tcPr>
          <w:p w14:paraId="17B68F0C" w14:textId="77777777" w:rsidR="0041288A" w:rsidRPr="00C346E9" w:rsidRDefault="0041288A" w:rsidP="00C346E9">
            <w:pPr>
              <w:spacing w:after="0" w:line="240" w:lineRule="auto"/>
              <w:rPr>
                <w:rFonts w:ascii="Times New Roman" w:hAnsi="Times New Roman"/>
              </w:rPr>
            </w:pPr>
            <w:r w:rsidRPr="00C346E9">
              <w:rPr>
                <w:rFonts w:ascii="Times New Roman" w:hAnsi="Times New Roman"/>
              </w:rPr>
              <w:t xml:space="preserve">4. </w:t>
            </w:r>
          </w:p>
        </w:tc>
        <w:tc>
          <w:tcPr>
            <w:tcW w:w="2835" w:type="dxa"/>
          </w:tcPr>
          <w:p w14:paraId="17B68F0D" w14:textId="77777777" w:rsidR="0041288A" w:rsidRPr="00C346E9" w:rsidRDefault="0041288A" w:rsidP="00C346E9">
            <w:pPr>
              <w:spacing w:after="0" w:line="240" w:lineRule="auto"/>
              <w:rPr>
                <w:rFonts w:ascii="Times New Roman" w:hAnsi="Times New Roman"/>
              </w:rPr>
            </w:pPr>
            <w:r w:rsidRPr="00C346E9">
              <w:rPr>
                <w:rFonts w:ascii="Times New Roman" w:hAnsi="Times New Roman"/>
              </w:rPr>
              <w:t>Mineralizētāju pievienošana izejvielu degtspējas uzlabošanai (mineralizēts klinkers)</w:t>
            </w:r>
          </w:p>
        </w:tc>
        <w:tc>
          <w:tcPr>
            <w:tcW w:w="5670" w:type="dxa"/>
          </w:tcPr>
          <w:p w14:paraId="17B68F0E" w14:textId="500A828C" w:rsidR="0041288A" w:rsidRPr="00C346E9" w:rsidRDefault="0041288A" w:rsidP="00F723E7">
            <w:pPr>
              <w:spacing w:after="0" w:line="240" w:lineRule="auto"/>
              <w:ind w:right="-57"/>
              <w:rPr>
                <w:rFonts w:ascii="Times New Roman" w:hAnsi="Times New Roman"/>
              </w:rPr>
            </w:pPr>
            <w:r w:rsidRPr="00C346E9">
              <w:rPr>
                <w:rFonts w:ascii="Times New Roman" w:hAnsi="Times New Roman"/>
              </w:rPr>
              <w:t>Mineralizētāju</w:t>
            </w:r>
            <w:r w:rsidR="00F723E7">
              <w:rPr>
                <w:rFonts w:ascii="Times New Roman" w:hAnsi="Times New Roman"/>
              </w:rPr>
              <w:t xml:space="preserve"> (</w:t>
            </w:r>
            <w:r w:rsidRPr="00C346E9">
              <w:rPr>
                <w:rFonts w:ascii="Times New Roman" w:hAnsi="Times New Roman"/>
              </w:rPr>
              <w:t>piemēram, fluora</w:t>
            </w:r>
            <w:r w:rsidR="00F723E7">
              <w:rPr>
                <w:rFonts w:ascii="Times New Roman" w:hAnsi="Times New Roman"/>
              </w:rPr>
              <w:t>)</w:t>
            </w:r>
            <w:r w:rsidRPr="00C346E9">
              <w:rPr>
                <w:rFonts w:ascii="Times New Roman" w:hAnsi="Times New Roman"/>
              </w:rPr>
              <w:t xml:space="preserve"> pievienošana izejvielām ir klinkera kvalitātes pielāgošanas tehniskais paņēmiens, kas </w:t>
            </w:r>
            <w:r w:rsidRPr="00F723E7">
              <w:rPr>
                <w:rFonts w:ascii="Times New Roman" w:hAnsi="Times New Roman"/>
                <w:spacing w:val="-2"/>
              </w:rPr>
              <w:t>ļauj samazināt kausēšanas zonas temperatūru. Samazinot/pazeminot</w:t>
            </w:r>
            <w:r w:rsidRPr="00C346E9">
              <w:rPr>
                <w:rFonts w:ascii="Times New Roman" w:hAnsi="Times New Roman"/>
              </w:rPr>
              <w:t xml:space="preserve"> degšanas temperat</w:t>
            </w:r>
            <w:r w:rsidR="00C346E9">
              <w:rPr>
                <w:rFonts w:ascii="Times New Roman" w:hAnsi="Times New Roman"/>
              </w:rPr>
              <w:t xml:space="preserve">ūru, mazinās arī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00C346E9">
              <w:rPr>
                <w:rFonts w:ascii="Times New Roman" w:hAnsi="Times New Roman"/>
              </w:rPr>
              <w:t>veidošanās</w:t>
            </w:r>
          </w:p>
        </w:tc>
      </w:tr>
      <w:tr w:rsidR="0041288A" w:rsidRPr="00C346E9" w14:paraId="17B68F13" w14:textId="77777777" w:rsidTr="006F3D0A">
        <w:tc>
          <w:tcPr>
            <w:tcW w:w="567" w:type="dxa"/>
          </w:tcPr>
          <w:p w14:paraId="17B68F10" w14:textId="77777777" w:rsidR="0041288A" w:rsidRPr="00C346E9" w:rsidRDefault="0041288A" w:rsidP="00511918">
            <w:pPr>
              <w:rPr>
                <w:rFonts w:ascii="Times New Roman" w:hAnsi="Times New Roman"/>
              </w:rPr>
            </w:pPr>
            <w:r w:rsidRPr="00C346E9">
              <w:rPr>
                <w:rFonts w:ascii="Times New Roman" w:hAnsi="Times New Roman"/>
              </w:rPr>
              <w:lastRenderedPageBreak/>
              <w:t xml:space="preserve">5. </w:t>
            </w:r>
          </w:p>
        </w:tc>
        <w:tc>
          <w:tcPr>
            <w:tcW w:w="2835" w:type="dxa"/>
          </w:tcPr>
          <w:p w14:paraId="17B68F11" w14:textId="77777777" w:rsidR="0041288A" w:rsidRPr="00C346E9" w:rsidRDefault="0041288A" w:rsidP="00511918">
            <w:pPr>
              <w:rPr>
                <w:rFonts w:ascii="Times New Roman" w:hAnsi="Times New Roman"/>
              </w:rPr>
            </w:pPr>
            <w:r w:rsidRPr="00C346E9">
              <w:rPr>
                <w:rFonts w:ascii="Times New Roman" w:hAnsi="Times New Roman"/>
              </w:rPr>
              <w:t>Procesa optimizācija</w:t>
            </w:r>
          </w:p>
        </w:tc>
        <w:tc>
          <w:tcPr>
            <w:tcW w:w="5670" w:type="dxa"/>
          </w:tcPr>
          <w:p w14:paraId="17B68F12" w14:textId="59C1DF2E" w:rsidR="0041288A" w:rsidRPr="002C0626" w:rsidRDefault="009C1714" w:rsidP="003F4CCA">
            <w:pPr>
              <w:spacing w:after="0" w:line="240" w:lineRule="auto"/>
              <w:rPr>
                <w:rFonts w:ascii="Times New Roman" w:hAnsi="Times New Roman"/>
                <w:spacing w:val="-2"/>
              </w:rPr>
            </w:pPr>
            <w:r w:rsidRPr="00C346E9">
              <w:rPr>
                <w:rFonts w:ascii="Times New Roman" w:hAnsi="Times New Roman"/>
              </w:rPr>
              <w:t>NO</w:t>
            </w:r>
            <w:r>
              <w:rPr>
                <w:rFonts w:ascii="Times New Roman" w:hAnsi="Times New Roman"/>
                <w:vertAlign w:val="subscript"/>
              </w:rPr>
              <w:t>X</w:t>
            </w:r>
            <w:r w:rsidRPr="00C346E9">
              <w:rPr>
                <w:rFonts w:ascii="Times New Roman" w:hAnsi="Times New Roman"/>
              </w:rPr>
              <w:t xml:space="preserve"> </w:t>
            </w:r>
            <w:r w:rsidR="0041288A" w:rsidRPr="002C0626">
              <w:rPr>
                <w:rFonts w:ascii="Times New Roman" w:hAnsi="Times New Roman"/>
                <w:spacing w:val="-2"/>
              </w:rPr>
              <w:t>emisiju samazināšanai var piemērot procesu optimizāciju, piemēram, krāsns procesu un apdedzināšanas apstākļu netraucētas darbības nodrošināšanu un optimizāciju, krāsns darbības kontroles un/vai kurināmā padeves homogenizācijas optimizāciju. Tiek piemēroti vispār</w:t>
            </w:r>
            <w:r w:rsidR="003F4CCA">
              <w:rPr>
                <w:rFonts w:ascii="Times New Roman" w:hAnsi="Times New Roman"/>
                <w:spacing w:val="-2"/>
              </w:rPr>
              <w:t>īg</w:t>
            </w:r>
            <w:r w:rsidR="0041288A" w:rsidRPr="002C0626">
              <w:rPr>
                <w:rFonts w:ascii="Times New Roman" w:hAnsi="Times New Roman"/>
                <w:spacing w:val="-2"/>
              </w:rPr>
              <w:t xml:space="preserve">i primārie optimizācijas pasākumi/tehniskie paņēmieni, piemēram, procesa kontroles pasākumi/tehniskie paņēmieni, uzlaboti netiešās apdedzināšanas tehniskie paņēmieni, optimizēti dzesēšanas savienojumi un kurināmā izraudzīšanās, kā </w:t>
            </w:r>
            <w:r w:rsidR="00C346E9" w:rsidRPr="002C0626">
              <w:rPr>
                <w:rFonts w:ascii="Times New Roman" w:hAnsi="Times New Roman"/>
                <w:spacing w:val="-2"/>
              </w:rPr>
              <w:t>arī optimizēts skābekļa līmenis</w:t>
            </w:r>
          </w:p>
        </w:tc>
      </w:tr>
      <w:tr w:rsidR="0041288A" w:rsidRPr="00C346E9" w14:paraId="17B68F17" w14:textId="77777777" w:rsidTr="006F3D0A">
        <w:tc>
          <w:tcPr>
            <w:tcW w:w="567" w:type="dxa"/>
          </w:tcPr>
          <w:p w14:paraId="17B68F14" w14:textId="77777777" w:rsidR="0041288A" w:rsidRPr="00C346E9" w:rsidRDefault="0041288A" w:rsidP="00511918">
            <w:pPr>
              <w:rPr>
                <w:rFonts w:ascii="Times New Roman" w:hAnsi="Times New Roman"/>
              </w:rPr>
            </w:pPr>
            <w:r w:rsidRPr="00C346E9">
              <w:rPr>
                <w:rFonts w:ascii="Times New Roman" w:hAnsi="Times New Roman"/>
              </w:rPr>
              <w:t xml:space="preserve">6. </w:t>
            </w:r>
          </w:p>
        </w:tc>
        <w:tc>
          <w:tcPr>
            <w:tcW w:w="2835" w:type="dxa"/>
          </w:tcPr>
          <w:p w14:paraId="17B68F15" w14:textId="29C4EB08" w:rsidR="0041288A" w:rsidRPr="00C346E9" w:rsidRDefault="0041288A" w:rsidP="00511918">
            <w:pPr>
              <w:spacing w:after="0" w:line="240" w:lineRule="auto"/>
              <w:rPr>
                <w:rFonts w:ascii="Times New Roman" w:hAnsi="Times New Roman"/>
              </w:rPr>
            </w:pPr>
            <w:r w:rsidRPr="00C346E9">
              <w:rPr>
                <w:rFonts w:ascii="Times New Roman" w:hAnsi="Times New Roman"/>
              </w:rPr>
              <w:t xml:space="preserve">Pakāpeniska sadedzināšana (tradicionālais vai no atkritumiem iegūts kurināmais), arī apvienojumā ar </w:t>
            </w:r>
            <w:proofErr w:type="spellStart"/>
            <w:r w:rsidRPr="00C346E9">
              <w:rPr>
                <w:rFonts w:ascii="Times New Roman" w:hAnsi="Times New Roman"/>
              </w:rPr>
              <w:t>priekškalcinētāju</w:t>
            </w:r>
            <w:proofErr w:type="spellEnd"/>
            <w:r w:rsidRPr="00C346E9">
              <w:rPr>
                <w:rFonts w:ascii="Times New Roman" w:hAnsi="Times New Roman"/>
              </w:rPr>
              <w:t xml:space="preserve"> un optimāla kurināmā maisījuma izmantošanu</w:t>
            </w:r>
            <w:r w:rsidR="009C1714">
              <w:rPr>
                <w:rFonts w:ascii="Times New Roman" w:hAnsi="Times New Roman"/>
              </w:rPr>
              <w:t xml:space="preserve"> </w:t>
            </w:r>
          </w:p>
        </w:tc>
        <w:tc>
          <w:tcPr>
            <w:tcW w:w="5670" w:type="dxa"/>
          </w:tcPr>
          <w:p w14:paraId="17B68F16" w14:textId="1FFD6E5E" w:rsidR="0041288A" w:rsidRPr="00040237" w:rsidRDefault="0041288A" w:rsidP="00040237">
            <w:pPr>
              <w:spacing w:after="0" w:line="240" w:lineRule="auto"/>
              <w:rPr>
                <w:rFonts w:ascii="Times New Roman" w:hAnsi="Times New Roman"/>
                <w:spacing w:val="-2"/>
              </w:rPr>
            </w:pPr>
            <w:r w:rsidRPr="00040237">
              <w:rPr>
                <w:rFonts w:ascii="Times New Roman" w:hAnsi="Times New Roman"/>
                <w:spacing w:val="-2"/>
              </w:rPr>
              <w:t xml:space="preserve">Pakāpenisku sadedzināšanu piemēro cementa krāsnīs ar īpaši konstruētu </w:t>
            </w:r>
            <w:proofErr w:type="spellStart"/>
            <w:r w:rsidRPr="00040237">
              <w:rPr>
                <w:rFonts w:ascii="Times New Roman" w:hAnsi="Times New Roman"/>
                <w:spacing w:val="-2"/>
              </w:rPr>
              <w:t>priekškalcinētāju</w:t>
            </w:r>
            <w:proofErr w:type="spellEnd"/>
            <w:r w:rsidRPr="00040237">
              <w:rPr>
                <w:rFonts w:ascii="Times New Roman" w:hAnsi="Times New Roman"/>
                <w:spacing w:val="-2"/>
              </w:rPr>
              <w:t>. Klinkera dedzināšanas procesā pirmais sadegšanas posms norit rotācijas krāsnī optimālos apstākļos. Otrais sadegšanas posms ir deglis pie krāsns ieejas, k</w:t>
            </w:r>
            <w:r w:rsidR="00040237" w:rsidRPr="00040237">
              <w:rPr>
                <w:rFonts w:ascii="Times New Roman" w:hAnsi="Times New Roman"/>
                <w:spacing w:val="-2"/>
              </w:rPr>
              <w:t>urš</w:t>
            </w:r>
            <w:r w:rsidRPr="00040237">
              <w:rPr>
                <w:rFonts w:ascii="Times New Roman" w:hAnsi="Times New Roman"/>
                <w:spacing w:val="-2"/>
              </w:rPr>
              <w:t xml:space="preserve"> rada retināta gaisa atmosfēru, kas sadala daļu no slāpekļa oksīda, </w:t>
            </w:r>
            <w:r w:rsidR="00040237" w:rsidRPr="00040237">
              <w:rPr>
                <w:rFonts w:ascii="Times New Roman" w:hAnsi="Times New Roman"/>
                <w:spacing w:val="-2"/>
              </w:rPr>
              <w:t xml:space="preserve">kurš </w:t>
            </w:r>
            <w:r w:rsidRPr="00040237">
              <w:rPr>
                <w:rFonts w:ascii="Times New Roman" w:hAnsi="Times New Roman"/>
                <w:spacing w:val="-2"/>
              </w:rPr>
              <w:t>rodas kausēšanas procesā. Augstā temperatūra šajā zonā ir īp</w:t>
            </w:r>
            <w:r w:rsidR="00243E9D" w:rsidRPr="00040237">
              <w:rPr>
                <w:rFonts w:ascii="Times New Roman" w:hAnsi="Times New Roman"/>
                <w:spacing w:val="-2"/>
              </w:rPr>
              <w:t xml:space="preserve">aši labvēlīga reakcijām, kas </w:t>
            </w:r>
            <w:r w:rsidR="009C1714" w:rsidRPr="00040237">
              <w:rPr>
                <w:rFonts w:ascii="Times New Roman" w:hAnsi="Times New Roman"/>
                <w:spacing w:val="-2"/>
              </w:rPr>
              <w:t>NO</w:t>
            </w:r>
            <w:r w:rsidR="009C1714" w:rsidRPr="00040237">
              <w:rPr>
                <w:rFonts w:ascii="Times New Roman" w:hAnsi="Times New Roman"/>
                <w:spacing w:val="-2"/>
                <w:vertAlign w:val="subscript"/>
              </w:rPr>
              <w:t>X</w:t>
            </w:r>
            <w:r w:rsidR="009C1714" w:rsidRPr="00040237">
              <w:rPr>
                <w:rFonts w:ascii="Times New Roman" w:hAnsi="Times New Roman"/>
                <w:spacing w:val="-2"/>
              </w:rPr>
              <w:t xml:space="preserve"> </w:t>
            </w:r>
            <w:r w:rsidRPr="00040237">
              <w:rPr>
                <w:rFonts w:ascii="Times New Roman" w:hAnsi="Times New Roman"/>
                <w:spacing w:val="-2"/>
              </w:rPr>
              <w:t xml:space="preserve">pārveido vienkāršā slāpeklī. Trešajā sadegšanas posmā kalcinēšanas kurināmo ievada kalcinētājā kopā ar terciāro gaisu, tādējādi tur radot retināta gaisa atmosfēru. Šāda sistēma samazina </w:t>
            </w:r>
            <w:r w:rsidR="009C1714" w:rsidRPr="00040237">
              <w:rPr>
                <w:rFonts w:ascii="Times New Roman" w:hAnsi="Times New Roman"/>
                <w:spacing w:val="-2"/>
              </w:rPr>
              <w:t>NO</w:t>
            </w:r>
            <w:r w:rsidR="009C1714" w:rsidRPr="00040237">
              <w:rPr>
                <w:rFonts w:ascii="Times New Roman" w:hAnsi="Times New Roman"/>
                <w:spacing w:val="-2"/>
                <w:vertAlign w:val="subscript"/>
              </w:rPr>
              <w:t>X</w:t>
            </w:r>
            <w:r w:rsidR="009C1714" w:rsidRPr="00040237">
              <w:rPr>
                <w:rFonts w:ascii="Times New Roman" w:hAnsi="Times New Roman"/>
                <w:spacing w:val="-2"/>
              </w:rPr>
              <w:t xml:space="preserve"> </w:t>
            </w:r>
            <w:r w:rsidRPr="00040237">
              <w:rPr>
                <w:rFonts w:ascii="Times New Roman" w:hAnsi="Times New Roman"/>
                <w:spacing w:val="-2"/>
              </w:rPr>
              <w:t>ģenerēšanu no kurināmā, kā ar</w:t>
            </w:r>
            <w:r w:rsidR="009038CE" w:rsidRPr="00040237">
              <w:rPr>
                <w:rFonts w:ascii="Times New Roman" w:hAnsi="Times New Roman"/>
                <w:spacing w:val="-2"/>
              </w:rPr>
              <w:t xml:space="preserve">ī samazina no krāsns nākošo </w:t>
            </w:r>
            <w:r w:rsidR="009C1714" w:rsidRPr="00040237">
              <w:rPr>
                <w:rFonts w:ascii="Times New Roman" w:hAnsi="Times New Roman"/>
                <w:spacing w:val="-2"/>
              </w:rPr>
              <w:t>NO</w:t>
            </w:r>
            <w:r w:rsidR="009C1714" w:rsidRPr="00040237">
              <w:rPr>
                <w:rFonts w:ascii="Times New Roman" w:hAnsi="Times New Roman"/>
                <w:spacing w:val="-2"/>
                <w:vertAlign w:val="subscript"/>
              </w:rPr>
              <w:t>X</w:t>
            </w:r>
            <w:r w:rsidRPr="00040237">
              <w:rPr>
                <w:rFonts w:ascii="Times New Roman" w:hAnsi="Times New Roman"/>
                <w:spacing w:val="-2"/>
              </w:rPr>
              <w:t xml:space="preserve">. Ceturtajā un pēdējā sadegšanas posmā atlikušo terciāro gaisu ievada sistēmā kā </w:t>
            </w:r>
            <w:proofErr w:type="spellStart"/>
            <w:r w:rsidRPr="00040237">
              <w:rPr>
                <w:rFonts w:ascii="Times New Roman" w:hAnsi="Times New Roman"/>
                <w:spacing w:val="-2"/>
              </w:rPr>
              <w:t>virsgaisu</w:t>
            </w:r>
            <w:proofErr w:type="spellEnd"/>
            <w:r w:rsidR="00C346E9" w:rsidRPr="00040237">
              <w:rPr>
                <w:rFonts w:ascii="Times New Roman" w:hAnsi="Times New Roman"/>
                <w:spacing w:val="-2"/>
              </w:rPr>
              <w:t xml:space="preserve"> atlieku sadegšanai</w:t>
            </w:r>
          </w:p>
        </w:tc>
      </w:tr>
      <w:tr w:rsidR="0041288A" w:rsidRPr="00C346E9" w14:paraId="17B68F1B" w14:textId="77777777" w:rsidTr="006F3D0A">
        <w:tc>
          <w:tcPr>
            <w:tcW w:w="567" w:type="dxa"/>
          </w:tcPr>
          <w:p w14:paraId="17B68F18"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 xml:space="preserve">7. </w:t>
            </w:r>
          </w:p>
        </w:tc>
        <w:tc>
          <w:tcPr>
            <w:tcW w:w="2835" w:type="dxa"/>
          </w:tcPr>
          <w:p w14:paraId="17B68F19"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SNCR</w:t>
            </w:r>
          </w:p>
        </w:tc>
        <w:tc>
          <w:tcPr>
            <w:tcW w:w="5670" w:type="dxa"/>
          </w:tcPr>
          <w:p w14:paraId="17B68F1A" w14:textId="3A5132FE" w:rsidR="0041288A" w:rsidRPr="00C346E9" w:rsidRDefault="00F76BEF" w:rsidP="00040237">
            <w:pPr>
              <w:spacing w:after="0" w:line="240" w:lineRule="auto"/>
              <w:rPr>
                <w:rFonts w:ascii="Times New Roman" w:hAnsi="Times New Roman"/>
              </w:rPr>
            </w:pPr>
            <w:r>
              <w:rPr>
                <w:rFonts w:ascii="Times New Roman" w:hAnsi="Times New Roman"/>
              </w:rPr>
              <w:t>Selektīvajā nekatalītiska</w:t>
            </w:r>
            <w:r w:rsidR="0041288A" w:rsidRPr="00C346E9">
              <w:rPr>
                <w:rFonts w:ascii="Times New Roman" w:hAnsi="Times New Roman"/>
              </w:rPr>
              <w:t xml:space="preserve">jā samazināšanā (SNCR) ietilpst </w:t>
            </w:r>
            <w:proofErr w:type="spellStart"/>
            <w:r w:rsidR="0041288A" w:rsidRPr="00C346E9">
              <w:rPr>
                <w:rFonts w:ascii="Times New Roman" w:hAnsi="Times New Roman"/>
              </w:rPr>
              <w:t>amonjakūdens</w:t>
            </w:r>
            <w:proofErr w:type="spellEnd"/>
            <w:r w:rsidR="0041288A" w:rsidRPr="00C346E9">
              <w:rPr>
                <w:rFonts w:ascii="Times New Roman" w:hAnsi="Times New Roman"/>
              </w:rPr>
              <w:t xml:space="preserve"> (līdz 25</w:t>
            </w:r>
            <w:r w:rsidR="00251F8D" w:rsidRPr="00C346E9">
              <w:rPr>
                <w:rFonts w:ascii="Times New Roman" w:hAnsi="Times New Roman"/>
              </w:rPr>
              <w:t> %</w:t>
            </w:r>
            <w:r w:rsidR="0041288A" w:rsidRPr="00C346E9">
              <w:rPr>
                <w:rFonts w:ascii="Times New Roman" w:hAnsi="Times New Roman"/>
              </w:rPr>
              <w:t xml:space="preserve"> NH</w:t>
            </w:r>
            <w:r w:rsidR="0041288A" w:rsidRPr="00C346E9">
              <w:rPr>
                <w:rFonts w:ascii="Times New Roman" w:hAnsi="Times New Roman"/>
                <w:vertAlign w:val="subscript"/>
              </w:rPr>
              <w:t>3</w:t>
            </w:r>
            <w:r w:rsidR="0041288A" w:rsidRPr="00C346E9">
              <w:rPr>
                <w:rFonts w:ascii="Times New Roman" w:hAnsi="Times New Roman"/>
              </w:rPr>
              <w:t>), amonjaka prekursoru savienojumu vai urīnvielas šķīduma iesmidzināšana deggāzē, lai reducētu NO uz N</w:t>
            </w:r>
            <w:r w:rsidR="0041288A" w:rsidRPr="00C346E9">
              <w:rPr>
                <w:rFonts w:ascii="Times New Roman" w:hAnsi="Times New Roman"/>
                <w:vertAlign w:val="subscript"/>
              </w:rPr>
              <w:t>2</w:t>
            </w:r>
            <w:r w:rsidR="0041288A" w:rsidRPr="00C346E9">
              <w:rPr>
                <w:rFonts w:ascii="Times New Roman" w:hAnsi="Times New Roman"/>
              </w:rPr>
              <w:t xml:space="preserve">. Reakcijai ir optimāls efekts temperatūras diapazonā no apmēram 830 līdz 1050 °C, un iesmidzinātajām vielām jānodrošina pietiekams </w:t>
            </w:r>
            <w:proofErr w:type="spellStart"/>
            <w:r w:rsidR="0041288A" w:rsidRPr="00C346E9">
              <w:rPr>
                <w:rFonts w:ascii="Times New Roman" w:hAnsi="Times New Roman"/>
              </w:rPr>
              <w:t>aizturlaiks</w:t>
            </w:r>
            <w:proofErr w:type="spellEnd"/>
            <w:r w:rsidR="0041288A" w:rsidRPr="00C346E9">
              <w:rPr>
                <w:rFonts w:ascii="Times New Roman" w:hAnsi="Times New Roman"/>
              </w:rPr>
              <w:t>, lai t</w:t>
            </w:r>
            <w:r w:rsidR="00040237">
              <w:rPr>
                <w:rFonts w:ascii="Times New Roman" w:hAnsi="Times New Roman"/>
              </w:rPr>
              <w:t>ās</w:t>
            </w:r>
            <w:r w:rsidR="0041288A" w:rsidRPr="00C346E9">
              <w:rPr>
                <w:rFonts w:ascii="Times New Roman" w:hAnsi="Times New Roman"/>
              </w:rPr>
              <w:t xml:space="preserve"> varētu reaģēt ar</w:t>
            </w:r>
            <w:r w:rsidR="00C346E9">
              <w:rPr>
                <w:rFonts w:ascii="Times New Roman" w:hAnsi="Times New Roman"/>
              </w:rPr>
              <w:t xml:space="preserve"> NO</w:t>
            </w:r>
          </w:p>
        </w:tc>
      </w:tr>
      <w:tr w:rsidR="0041288A" w:rsidRPr="00C346E9" w14:paraId="17B68F1F" w14:textId="77777777" w:rsidTr="006F3D0A">
        <w:tc>
          <w:tcPr>
            <w:tcW w:w="567" w:type="dxa"/>
          </w:tcPr>
          <w:p w14:paraId="17B68F1C"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8.</w:t>
            </w:r>
          </w:p>
        </w:tc>
        <w:tc>
          <w:tcPr>
            <w:tcW w:w="2835" w:type="dxa"/>
          </w:tcPr>
          <w:p w14:paraId="17B68F1D" w14:textId="77777777" w:rsidR="0041288A" w:rsidRPr="00C346E9" w:rsidRDefault="0041288A" w:rsidP="00511918">
            <w:pPr>
              <w:spacing w:after="0" w:line="240" w:lineRule="auto"/>
              <w:rPr>
                <w:rFonts w:ascii="Times New Roman" w:hAnsi="Times New Roman"/>
              </w:rPr>
            </w:pPr>
            <w:r w:rsidRPr="00C346E9">
              <w:rPr>
                <w:rFonts w:ascii="Times New Roman" w:hAnsi="Times New Roman"/>
              </w:rPr>
              <w:t>SCR</w:t>
            </w:r>
          </w:p>
        </w:tc>
        <w:tc>
          <w:tcPr>
            <w:tcW w:w="5670" w:type="dxa"/>
          </w:tcPr>
          <w:p w14:paraId="17B68F1E" w14:textId="7D20ACAF" w:rsidR="0041288A" w:rsidRPr="00EB349B" w:rsidRDefault="0041288A" w:rsidP="00EB349B">
            <w:pPr>
              <w:spacing w:after="0" w:line="240" w:lineRule="auto"/>
              <w:rPr>
                <w:rFonts w:ascii="Times New Roman" w:hAnsi="Times New Roman"/>
                <w:spacing w:val="-2"/>
              </w:rPr>
            </w:pPr>
            <w:r w:rsidRPr="00EB349B">
              <w:rPr>
                <w:rFonts w:ascii="Times New Roman" w:hAnsi="Times New Roman"/>
                <w:spacing w:val="-2"/>
              </w:rPr>
              <w:t>SCR ar NH</w:t>
            </w:r>
            <w:r w:rsidRPr="00EB349B">
              <w:rPr>
                <w:rFonts w:ascii="Times New Roman" w:hAnsi="Times New Roman"/>
                <w:spacing w:val="-2"/>
                <w:vertAlign w:val="subscript"/>
              </w:rPr>
              <w:t>3</w:t>
            </w:r>
            <w:r w:rsidRPr="00EB349B">
              <w:rPr>
                <w:rFonts w:ascii="Times New Roman" w:hAnsi="Times New Roman"/>
                <w:spacing w:val="-2"/>
              </w:rPr>
              <w:t xml:space="preserve"> un katalizatora palīdzību temperatūras diapazonā </w:t>
            </w:r>
            <w:r w:rsidR="005D78BB" w:rsidRPr="00EB349B">
              <w:rPr>
                <w:rFonts w:ascii="Times New Roman" w:hAnsi="Times New Roman"/>
                <w:spacing w:val="-2"/>
              </w:rPr>
              <w:t xml:space="preserve">no </w:t>
            </w:r>
            <w:r w:rsidRPr="00EB349B">
              <w:rPr>
                <w:rFonts w:ascii="Times New Roman" w:hAnsi="Times New Roman"/>
                <w:spacing w:val="-2"/>
              </w:rPr>
              <w:t>apmēram 300</w:t>
            </w:r>
            <w:r w:rsidR="005D78BB" w:rsidRPr="00EB349B">
              <w:rPr>
                <w:rFonts w:ascii="Times New Roman" w:hAnsi="Times New Roman"/>
                <w:spacing w:val="-2"/>
              </w:rPr>
              <w:t xml:space="preserve"> līdz </w:t>
            </w:r>
            <w:r w:rsidRPr="00EB349B">
              <w:rPr>
                <w:rFonts w:ascii="Times New Roman" w:hAnsi="Times New Roman"/>
                <w:spacing w:val="-2"/>
              </w:rPr>
              <w:t>400 °C reducē NO un NO</w:t>
            </w:r>
            <w:r w:rsidRPr="00EB349B">
              <w:rPr>
                <w:rFonts w:ascii="Times New Roman" w:hAnsi="Times New Roman"/>
                <w:spacing w:val="-2"/>
                <w:vertAlign w:val="subscript"/>
              </w:rPr>
              <w:t>2</w:t>
            </w:r>
            <w:r w:rsidRPr="00EB349B">
              <w:rPr>
                <w:rFonts w:ascii="Times New Roman" w:hAnsi="Times New Roman"/>
                <w:spacing w:val="-2"/>
              </w:rPr>
              <w:t xml:space="preserve"> uz N</w:t>
            </w:r>
            <w:r w:rsidRPr="00EB349B">
              <w:rPr>
                <w:rFonts w:ascii="Times New Roman" w:hAnsi="Times New Roman"/>
                <w:spacing w:val="-2"/>
                <w:vertAlign w:val="subscript"/>
              </w:rPr>
              <w:t>2</w:t>
            </w:r>
            <w:r w:rsidRPr="00EB349B">
              <w:rPr>
                <w:rFonts w:ascii="Times New Roman" w:hAnsi="Times New Roman"/>
                <w:spacing w:val="-2"/>
              </w:rPr>
              <w:t xml:space="preserve">. Šis tehniskais paņēmiens tiek plaši pielietots </w:t>
            </w:r>
            <w:r w:rsidR="009C1714" w:rsidRPr="00EB349B">
              <w:rPr>
                <w:rFonts w:ascii="Times New Roman" w:hAnsi="Times New Roman"/>
                <w:spacing w:val="-2"/>
              </w:rPr>
              <w:t>NO</w:t>
            </w:r>
            <w:r w:rsidR="009C1714" w:rsidRPr="00EB349B">
              <w:rPr>
                <w:rFonts w:ascii="Times New Roman" w:hAnsi="Times New Roman"/>
                <w:spacing w:val="-2"/>
                <w:vertAlign w:val="subscript"/>
              </w:rPr>
              <w:t>X</w:t>
            </w:r>
            <w:r w:rsidR="009C1714" w:rsidRPr="00EB349B">
              <w:rPr>
                <w:rFonts w:ascii="Times New Roman" w:hAnsi="Times New Roman"/>
                <w:spacing w:val="-2"/>
              </w:rPr>
              <w:t xml:space="preserve"> </w:t>
            </w:r>
            <w:r w:rsidRPr="00EB349B">
              <w:rPr>
                <w:rFonts w:ascii="Times New Roman" w:hAnsi="Times New Roman"/>
                <w:spacing w:val="-2"/>
              </w:rPr>
              <w:t xml:space="preserve">emisiju samazināšanai citās nozarēs (ogļu kurinātās spēkstacijās, atkritumu sadedzināšanas krāsnīs). Cementa rūpniecībā pārsvarā izmanto divas sistēmas: zema līmeņa putekļu konfigurāciju starp atputekļošanas iekārtu un krājumu un augsta līmeņa putekļu konfigurāciju starp </w:t>
            </w:r>
            <w:proofErr w:type="spellStart"/>
            <w:r w:rsidRPr="00EB349B">
              <w:rPr>
                <w:rFonts w:ascii="Times New Roman" w:hAnsi="Times New Roman"/>
                <w:spacing w:val="-2"/>
              </w:rPr>
              <w:t>priekšsildītāju</w:t>
            </w:r>
            <w:proofErr w:type="spellEnd"/>
            <w:r w:rsidRPr="00EB349B">
              <w:rPr>
                <w:rFonts w:ascii="Times New Roman" w:hAnsi="Times New Roman"/>
                <w:spacing w:val="-2"/>
              </w:rPr>
              <w:t xml:space="preserve"> un atputekļošanas iekārtu. Zema līmeņa dūmgāzu sistēmām nepieciešama dūmgāzu atkārtota sildīšana pēc atputekļošanas, kas var radīt papildu enerģijas un spiediena zudumus. Tehnisku un ekonomisku apsvērumu dēļ priekšroka tiek dota augsta līmeņa putekļu sistēmām. Šīm sistēmām nav vajadzīga atkārtota sildīšana, </w:t>
            </w:r>
            <w:r w:rsidR="00EB349B" w:rsidRPr="00EB349B">
              <w:rPr>
                <w:rFonts w:ascii="Times New Roman" w:hAnsi="Times New Roman"/>
                <w:spacing w:val="-2"/>
              </w:rPr>
              <w:t>jo</w:t>
            </w:r>
            <w:r w:rsidRPr="00EB349B">
              <w:rPr>
                <w:rFonts w:ascii="Times New Roman" w:hAnsi="Times New Roman"/>
                <w:spacing w:val="-2"/>
              </w:rPr>
              <w:t xml:space="preserve"> atkritumu gāzes temperatūra </w:t>
            </w:r>
            <w:proofErr w:type="spellStart"/>
            <w:r w:rsidRPr="00EB349B">
              <w:rPr>
                <w:rFonts w:ascii="Times New Roman" w:hAnsi="Times New Roman"/>
                <w:spacing w:val="-2"/>
              </w:rPr>
              <w:t>priekšsildītāja</w:t>
            </w:r>
            <w:proofErr w:type="spellEnd"/>
            <w:r w:rsidRPr="00EB349B">
              <w:rPr>
                <w:rFonts w:ascii="Times New Roman" w:hAnsi="Times New Roman"/>
                <w:spacing w:val="-2"/>
              </w:rPr>
              <w:t xml:space="preserve"> sistēmas izvadā parasti ir SCR darbībām nepiec</w:t>
            </w:r>
            <w:r w:rsidR="00C346E9" w:rsidRPr="00EB349B">
              <w:rPr>
                <w:rFonts w:ascii="Times New Roman" w:hAnsi="Times New Roman"/>
                <w:spacing w:val="-2"/>
              </w:rPr>
              <w:t>iešamajā temperatūras diapazonā</w:t>
            </w:r>
          </w:p>
        </w:tc>
      </w:tr>
    </w:tbl>
    <w:p w14:paraId="1FBB8899" w14:textId="77777777" w:rsidR="00226A94" w:rsidRPr="00C400E9" w:rsidRDefault="00226A94" w:rsidP="00226A94">
      <w:pPr>
        <w:pStyle w:val="Virsraksts"/>
        <w:spacing w:after="0" w:line="240" w:lineRule="auto"/>
        <w:rPr>
          <w:i w:val="0"/>
          <w:sz w:val="24"/>
        </w:rPr>
      </w:pPr>
      <w:bookmarkStart w:id="81" w:name="_Toc370812803"/>
    </w:p>
    <w:p w14:paraId="17B68F21" w14:textId="70CCDB28" w:rsidR="0041288A" w:rsidRPr="00DE3904" w:rsidRDefault="0041288A" w:rsidP="00BF1DB9">
      <w:pPr>
        <w:pStyle w:val="Virsraksts"/>
        <w:spacing w:after="0" w:line="240" w:lineRule="auto"/>
        <w:rPr>
          <w:sz w:val="24"/>
        </w:rPr>
      </w:pPr>
      <w:r w:rsidRPr="00DE3904">
        <w:rPr>
          <w:sz w:val="24"/>
        </w:rPr>
        <w:t>8.1.3</w:t>
      </w:r>
      <w:r w:rsidR="00BF1DB9" w:rsidRPr="00DE3904">
        <w:rPr>
          <w:sz w:val="24"/>
        </w:rPr>
        <w:t>.</w:t>
      </w:r>
      <w:r w:rsidRPr="00DE3904">
        <w:rPr>
          <w:sz w:val="24"/>
        </w:rPr>
        <w:t xml:space="preserve"> SO</w:t>
      </w:r>
      <w:r w:rsidR="00045A57" w:rsidRPr="00045A57">
        <w:rPr>
          <w:color w:val="000000"/>
          <w:sz w:val="24"/>
          <w:vertAlign w:val="subscript"/>
          <w:lang w:eastAsia="lv-LV"/>
        </w:rPr>
        <w:t>X</w:t>
      </w:r>
      <w:r w:rsidRPr="00DE3904">
        <w:rPr>
          <w:sz w:val="24"/>
          <w:szCs w:val="12"/>
        </w:rPr>
        <w:t xml:space="preserve"> </w:t>
      </w:r>
      <w:r w:rsidRPr="00DE3904">
        <w:rPr>
          <w:sz w:val="24"/>
        </w:rPr>
        <w:t>emisijas</w:t>
      </w:r>
      <w:bookmarkEnd w:id="81"/>
    </w:p>
    <w:p w14:paraId="6EC01076"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953"/>
      </w:tblGrid>
      <w:tr w:rsidR="00D405BC" w:rsidRPr="00093F31" w14:paraId="08A2D1F4" w14:textId="77777777" w:rsidTr="00093F31">
        <w:tc>
          <w:tcPr>
            <w:tcW w:w="567" w:type="dxa"/>
            <w:vAlign w:val="center"/>
          </w:tcPr>
          <w:p w14:paraId="594461B2"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Nr.</w:t>
            </w:r>
          </w:p>
          <w:p w14:paraId="2F64D9FC"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p. k.</w:t>
            </w:r>
          </w:p>
        </w:tc>
        <w:tc>
          <w:tcPr>
            <w:tcW w:w="2552" w:type="dxa"/>
            <w:vAlign w:val="center"/>
          </w:tcPr>
          <w:p w14:paraId="4B0B56BD"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Tehniskais paņēmiens</w:t>
            </w:r>
          </w:p>
        </w:tc>
        <w:tc>
          <w:tcPr>
            <w:tcW w:w="5953" w:type="dxa"/>
            <w:vAlign w:val="center"/>
          </w:tcPr>
          <w:p w14:paraId="0D0B615D"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Apraksts</w:t>
            </w:r>
          </w:p>
        </w:tc>
      </w:tr>
      <w:tr w:rsidR="0041288A" w:rsidRPr="00093F31" w14:paraId="17B68F29" w14:textId="77777777" w:rsidTr="00093F31">
        <w:tc>
          <w:tcPr>
            <w:tcW w:w="567" w:type="dxa"/>
          </w:tcPr>
          <w:p w14:paraId="17B68F26"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1. </w:t>
            </w:r>
          </w:p>
        </w:tc>
        <w:tc>
          <w:tcPr>
            <w:tcW w:w="2552" w:type="dxa"/>
          </w:tcPr>
          <w:p w14:paraId="17B68F27"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Absorbenta pievienošana</w:t>
            </w:r>
          </w:p>
        </w:tc>
        <w:tc>
          <w:tcPr>
            <w:tcW w:w="5953" w:type="dxa"/>
          </w:tcPr>
          <w:p w14:paraId="17B68F28" w14:textId="77871C16" w:rsidR="0041288A" w:rsidRPr="00EB349B" w:rsidRDefault="0041288A" w:rsidP="009038CE">
            <w:pPr>
              <w:spacing w:after="0" w:line="240" w:lineRule="auto"/>
              <w:rPr>
                <w:rFonts w:ascii="Times New Roman" w:hAnsi="Times New Roman"/>
                <w:spacing w:val="-2"/>
              </w:rPr>
            </w:pPr>
            <w:r w:rsidRPr="00EB349B">
              <w:rPr>
                <w:rFonts w:ascii="Times New Roman" w:hAnsi="Times New Roman"/>
                <w:spacing w:val="-2"/>
              </w:rPr>
              <w:t xml:space="preserve">Absorbentu vai nu pievieno izejvielām (piemēram, dzēstu kaļķu pievienošana) vai iesmidzina gāzes plūsmā (piemēram, dzēsti kaļķi </w:t>
            </w:r>
            <w:r w:rsidR="00306C98" w:rsidRPr="00EB349B">
              <w:rPr>
                <w:rFonts w:ascii="Times New Roman" w:hAnsi="Times New Roman"/>
                <w:spacing w:val="-2"/>
              </w:rPr>
              <w:t>(</w:t>
            </w:r>
            <w:r w:rsidRPr="00EB349B">
              <w:rPr>
                <w:rFonts w:ascii="Times New Roman" w:hAnsi="Times New Roman"/>
                <w:spacing w:val="-2"/>
              </w:rPr>
              <w:t>Ca(OH)</w:t>
            </w:r>
            <w:r w:rsidRPr="00EB349B">
              <w:rPr>
                <w:rFonts w:ascii="Times New Roman" w:hAnsi="Times New Roman"/>
                <w:spacing w:val="-2"/>
                <w:vertAlign w:val="subscript"/>
              </w:rPr>
              <w:t>2</w:t>
            </w:r>
            <w:r w:rsidRPr="00EB349B">
              <w:rPr>
                <w:rFonts w:ascii="Times New Roman" w:hAnsi="Times New Roman"/>
                <w:spacing w:val="-2"/>
              </w:rPr>
              <w:t>), nedzēsti kaļķi (</w:t>
            </w:r>
            <w:proofErr w:type="spellStart"/>
            <w:r w:rsidRPr="00EB349B">
              <w:rPr>
                <w:rFonts w:ascii="Times New Roman" w:hAnsi="Times New Roman"/>
                <w:spacing w:val="-2"/>
              </w:rPr>
              <w:t>CaO</w:t>
            </w:r>
            <w:proofErr w:type="spellEnd"/>
            <w:r w:rsidRPr="00EB349B">
              <w:rPr>
                <w:rFonts w:ascii="Times New Roman" w:hAnsi="Times New Roman"/>
                <w:spacing w:val="-2"/>
              </w:rPr>
              <w:t xml:space="preserve">), aktīvie vieglie pelni ar augstu </w:t>
            </w:r>
            <w:proofErr w:type="spellStart"/>
            <w:r w:rsidRPr="00EB349B">
              <w:rPr>
                <w:rFonts w:ascii="Times New Roman" w:hAnsi="Times New Roman"/>
                <w:spacing w:val="-2"/>
              </w:rPr>
              <w:t>CaO</w:t>
            </w:r>
            <w:proofErr w:type="spellEnd"/>
            <w:r w:rsidRPr="00EB349B">
              <w:rPr>
                <w:rFonts w:ascii="Times New Roman" w:hAnsi="Times New Roman"/>
                <w:spacing w:val="-2"/>
              </w:rPr>
              <w:t xml:space="preserve"> saturu vai nātrija bikarbonāts (NaHCO</w:t>
            </w:r>
            <w:r w:rsidRPr="00EB349B">
              <w:rPr>
                <w:rFonts w:ascii="Times New Roman" w:hAnsi="Times New Roman"/>
                <w:spacing w:val="-2"/>
                <w:vertAlign w:val="subscript"/>
              </w:rPr>
              <w:t>3</w:t>
            </w:r>
            <w:r w:rsidRPr="00EB349B">
              <w:rPr>
                <w:rFonts w:ascii="Times New Roman" w:hAnsi="Times New Roman"/>
                <w:spacing w:val="-2"/>
              </w:rPr>
              <w:t xml:space="preserve">)). Dzēstus kaļķus var ielādēt rupjā smalcinātājā kopā ar izejvielu sastāvdaļām </w:t>
            </w:r>
            <w:r w:rsidRPr="00EB349B">
              <w:rPr>
                <w:rFonts w:ascii="Times New Roman" w:hAnsi="Times New Roman"/>
                <w:spacing w:val="-2"/>
              </w:rPr>
              <w:lastRenderedPageBreak/>
              <w:t>vai arī pievienot tieši krāsns atverē. Dzēsto kaļķu pievienošana sniedz priekšrocību – kalciju saturošā piedeva reaģē ar produktiem, kurus var tieši iekļaut klinkera dedzināšanas procesā. Absorbenta iesmidzināšanu gāzes plūsmā var piemērot sausā vai slapjā veidā (pussausā attīrīšana). Absorbentu iesmidzina dūmgāzes ceļā temperatūrā, kas ir tuvu ūdens rasas punktam, kā rezultātā rodas labvēlīgāki apstākļi SO</w:t>
            </w:r>
            <w:r w:rsidRPr="00EB349B">
              <w:rPr>
                <w:rFonts w:ascii="Times New Roman" w:hAnsi="Times New Roman"/>
                <w:spacing w:val="-2"/>
                <w:vertAlign w:val="subscript"/>
              </w:rPr>
              <w:t>2</w:t>
            </w:r>
            <w:r w:rsidRPr="00EB349B">
              <w:rPr>
                <w:rFonts w:ascii="Times New Roman" w:hAnsi="Times New Roman"/>
                <w:spacing w:val="-2"/>
              </w:rPr>
              <w:t xml:space="preserve"> uztveršanai. Cementa krāsns sistēmās minēto temperatūras diapazonu parasti sasniedz zonā starp rupjo sm</w:t>
            </w:r>
            <w:r w:rsidR="00093F31" w:rsidRPr="00EB349B">
              <w:rPr>
                <w:rFonts w:ascii="Times New Roman" w:hAnsi="Times New Roman"/>
                <w:spacing w:val="-2"/>
              </w:rPr>
              <w:t>alcinātāju un putekļu kolektoru</w:t>
            </w:r>
          </w:p>
        </w:tc>
      </w:tr>
      <w:tr w:rsidR="0041288A" w:rsidRPr="00093F31" w14:paraId="17B68F30" w14:textId="77777777" w:rsidTr="00093F31">
        <w:tc>
          <w:tcPr>
            <w:tcW w:w="567" w:type="dxa"/>
          </w:tcPr>
          <w:p w14:paraId="17B68F2A"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lastRenderedPageBreak/>
              <w:t xml:space="preserve">2. </w:t>
            </w:r>
          </w:p>
        </w:tc>
        <w:tc>
          <w:tcPr>
            <w:tcW w:w="2552" w:type="dxa"/>
          </w:tcPr>
          <w:p w14:paraId="17B68F2B"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Slapjais skruberis</w:t>
            </w:r>
          </w:p>
        </w:tc>
        <w:tc>
          <w:tcPr>
            <w:tcW w:w="5953" w:type="dxa"/>
          </w:tcPr>
          <w:p w14:paraId="17B68F2C" w14:textId="77777777" w:rsidR="0041288A" w:rsidRPr="00EB349B" w:rsidRDefault="0041288A" w:rsidP="00BF1DB9">
            <w:pPr>
              <w:spacing w:after="0" w:line="240" w:lineRule="auto"/>
              <w:rPr>
                <w:rFonts w:ascii="Times New Roman" w:hAnsi="Times New Roman"/>
                <w:spacing w:val="-2"/>
              </w:rPr>
            </w:pPr>
            <w:r w:rsidRPr="00EB349B">
              <w:rPr>
                <w:rFonts w:ascii="Times New Roman" w:hAnsi="Times New Roman"/>
                <w:spacing w:val="-2"/>
              </w:rPr>
              <w:t>Slapjais skruberis ir visbiežāk pielietotais tehniskais paņēmiens dūmgāzu atsērošanai ar oglēm kurinātās spēkstacijās. Cementa ražošanas procesos ir nostabilizējusies slapjā paņēmiena izmantošana SO</w:t>
            </w:r>
            <w:r w:rsidRPr="00EB349B">
              <w:rPr>
                <w:rFonts w:ascii="Times New Roman" w:hAnsi="Times New Roman"/>
                <w:spacing w:val="-2"/>
                <w:vertAlign w:val="subscript"/>
              </w:rPr>
              <w:t>2</w:t>
            </w:r>
            <w:r w:rsidRPr="00EB349B">
              <w:rPr>
                <w:rFonts w:ascii="Times New Roman" w:hAnsi="Times New Roman"/>
                <w:spacing w:val="-2"/>
              </w:rPr>
              <w:t xml:space="preserve"> emisiju samazināšanai. Slapjā tīrīšana balstās uz šādu ķīmisko reakciju: </w:t>
            </w:r>
          </w:p>
          <w:p w14:paraId="17B68F2D" w14:textId="77777777" w:rsidR="0041288A" w:rsidRPr="00EB349B" w:rsidRDefault="0041288A" w:rsidP="00BF1DB9">
            <w:pPr>
              <w:spacing w:after="0" w:line="240" w:lineRule="auto"/>
              <w:rPr>
                <w:rFonts w:ascii="Times New Roman" w:hAnsi="Times New Roman"/>
                <w:spacing w:val="-2"/>
                <w:sz w:val="10"/>
                <w:szCs w:val="10"/>
              </w:rPr>
            </w:pPr>
          </w:p>
          <w:p w14:paraId="17B68F2E" w14:textId="74709D46" w:rsidR="0041288A" w:rsidRPr="00EB349B" w:rsidRDefault="0041288A" w:rsidP="00BF1DB9">
            <w:pPr>
              <w:spacing w:after="0" w:line="240" w:lineRule="auto"/>
              <w:rPr>
                <w:rFonts w:ascii="Times New Roman" w:hAnsi="Times New Roman"/>
                <w:spacing w:val="-2"/>
                <w:vertAlign w:val="subscript"/>
              </w:rPr>
            </w:pPr>
            <w:r w:rsidRPr="00EB349B">
              <w:rPr>
                <w:rFonts w:ascii="Times New Roman" w:hAnsi="Times New Roman"/>
                <w:spacing w:val="-2"/>
              </w:rPr>
              <w:t>SO</w:t>
            </w:r>
            <w:r w:rsidRPr="00EB349B">
              <w:rPr>
                <w:rFonts w:ascii="Times New Roman" w:hAnsi="Times New Roman"/>
                <w:spacing w:val="-2"/>
                <w:vertAlign w:val="subscript"/>
              </w:rPr>
              <w:t>2</w:t>
            </w:r>
            <w:r w:rsidRPr="00EB349B">
              <w:rPr>
                <w:rFonts w:ascii="Times New Roman" w:hAnsi="Times New Roman"/>
                <w:spacing w:val="-2"/>
              </w:rPr>
              <w:t xml:space="preserve"> + ½ O</w:t>
            </w:r>
            <w:r w:rsidRPr="00EB349B">
              <w:rPr>
                <w:rFonts w:ascii="Times New Roman" w:hAnsi="Times New Roman"/>
                <w:spacing w:val="-2"/>
                <w:vertAlign w:val="subscript"/>
              </w:rPr>
              <w:t>2</w:t>
            </w:r>
            <w:r w:rsidRPr="00EB349B">
              <w:rPr>
                <w:rFonts w:ascii="Times New Roman" w:hAnsi="Times New Roman"/>
                <w:spacing w:val="-2"/>
              </w:rPr>
              <w:t xml:space="preserve"> + 2 H</w:t>
            </w:r>
            <w:r w:rsidRPr="00EB349B">
              <w:rPr>
                <w:rFonts w:ascii="Times New Roman" w:hAnsi="Times New Roman"/>
                <w:spacing w:val="-2"/>
                <w:vertAlign w:val="subscript"/>
              </w:rPr>
              <w:t>2</w:t>
            </w:r>
            <w:r w:rsidRPr="00EB349B">
              <w:rPr>
                <w:rFonts w:ascii="Times New Roman" w:hAnsi="Times New Roman"/>
                <w:spacing w:val="-2"/>
              </w:rPr>
              <w:t>O + CaCO</w:t>
            </w:r>
            <w:r w:rsidRPr="00EB349B">
              <w:rPr>
                <w:rFonts w:ascii="Times New Roman" w:hAnsi="Times New Roman"/>
                <w:spacing w:val="-2"/>
                <w:vertAlign w:val="subscript"/>
              </w:rPr>
              <w:t>3</w:t>
            </w:r>
            <w:r w:rsidRPr="00EB349B">
              <w:rPr>
                <w:rFonts w:ascii="Times New Roman" w:hAnsi="Times New Roman"/>
                <w:spacing w:val="-2"/>
              </w:rPr>
              <w:t xml:space="preserve"> ←→ CaSO</w:t>
            </w:r>
            <w:r w:rsidRPr="00EB349B">
              <w:rPr>
                <w:rFonts w:ascii="Times New Roman" w:hAnsi="Times New Roman"/>
                <w:spacing w:val="-2"/>
                <w:vertAlign w:val="subscript"/>
              </w:rPr>
              <w:t>4</w:t>
            </w:r>
            <w:r w:rsidR="006F3D0A" w:rsidRPr="00EB349B">
              <w:rPr>
                <w:rFonts w:ascii="Times New Roman" w:hAnsi="Times New Roman"/>
                <w:spacing w:val="-2"/>
              </w:rPr>
              <w:t> </w:t>
            </w:r>
            <w:r w:rsidRPr="00EB349B">
              <w:rPr>
                <w:rFonts w:ascii="Times New Roman" w:hAnsi="Times New Roman"/>
                <w:spacing w:val="-2"/>
              </w:rPr>
              <w:t>·</w:t>
            </w:r>
            <w:r w:rsidR="006F3D0A" w:rsidRPr="00EB349B">
              <w:rPr>
                <w:rFonts w:ascii="Times New Roman" w:hAnsi="Times New Roman"/>
                <w:spacing w:val="-2"/>
              </w:rPr>
              <w:t> </w:t>
            </w:r>
            <w:r w:rsidRPr="00EB349B">
              <w:rPr>
                <w:rFonts w:ascii="Times New Roman" w:hAnsi="Times New Roman"/>
                <w:spacing w:val="-2"/>
              </w:rPr>
              <w:t>2 H</w:t>
            </w:r>
            <w:r w:rsidRPr="00EB349B">
              <w:rPr>
                <w:rFonts w:ascii="Times New Roman" w:hAnsi="Times New Roman"/>
                <w:spacing w:val="-2"/>
                <w:vertAlign w:val="subscript"/>
              </w:rPr>
              <w:t>2</w:t>
            </w:r>
            <w:r w:rsidRPr="00EB349B">
              <w:rPr>
                <w:rFonts w:ascii="Times New Roman" w:hAnsi="Times New Roman"/>
                <w:spacing w:val="-2"/>
              </w:rPr>
              <w:t>O + CO</w:t>
            </w:r>
            <w:r w:rsidRPr="00EB349B">
              <w:rPr>
                <w:rFonts w:ascii="Times New Roman" w:hAnsi="Times New Roman"/>
                <w:spacing w:val="-2"/>
                <w:vertAlign w:val="subscript"/>
              </w:rPr>
              <w:t xml:space="preserve">2 </w:t>
            </w:r>
          </w:p>
          <w:p w14:paraId="6F1496B2" w14:textId="77777777" w:rsidR="00093F31" w:rsidRPr="00EB349B" w:rsidRDefault="00093F31" w:rsidP="00BF1DB9">
            <w:pPr>
              <w:spacing w:after="0" w:line="240" w:lineRule="auto"/>
              <w:rPr>
                <w:rFonts w:ascii="Times New Roman" w:hAnsi="Times New Roman"/>
                <w:spacing w:val="-2"/>
                <w:sz w:val="10"/>
                <w:szCs w:val="10"/>
              </w:rPr>
            </w:pPr>
          </w:p>
          <w:p w14:paraId="17B68F2F" w14:textId="75E2BBB2" w:rsidR="0041288A" w:rsidRPr="00EB349B" w:rsidRDefault="0041288A" w:rsidP="00BF1DB9">
            <w:pPr>
              <w:spacing w:after="0" w:line="240" w:lineRule="auto"/>
              <w:rPr>
                <w:rFonts w:ascii="Times New Roman" w:hAnsi="Times New Roman"/>
                <w:spacing w:val="-2"/>
              </w:rPr>
            </w:pPr>
            <w:r w:rsidRPr="00EB349B">
              <w:rPr>
                <w:rFonts w:ascii="Times New Roman" w:hAnsi="Times New Roman"/>
                <w:spacing w:val="-2"/>
              </w:rPr>
              <w:t>SO</w:t>
            </w:r>
            <w:r w:rsidR="00045A57" w:rsidRPr="00EB349B">
              <w:rPr>
                <w:rFonts w:ascii="Times New Roman" w:hAnsi="Times New Roman"/>
                <w:color w:val="000000"/>
                <w:spacing w:val="-2"/>
                <w:vertAlign w:val="subscript"/>
                <w:lang w:eastAsia="lv-LV"/>
              </w:rPr>
              <w:t>X</w:t>
            </w:r>
            <w:r w:rsidRPr="00EB349B">
              <w:rPr>
                <w:rFonts w:ascii="Times New Roman" w:hAnsi="Times New Roman"/>
                <w:spacing w:val="-2"/>
              </w:rPr>
              <w:t xml:space="preserve"> absorbē šķidrums/suspensija, kuru izsmidzina smidzināšanas tornī. Parasti absorbents ir kalcija karbonāts. Slapjās attīrīšanas sistēma ir visefektīvākais šķīstošu skābo gāzu attīrīšanas paņēmiens un visu dūmgāzu atsērošanas (FGD) metode ar vismazākajiem papildu stehiometriskajiem faktoriem un zemāko cieto atkritumu ražošanas rādītāju. Tehniskajam paņēmienam vajadzīgs zināms daudzums ūdens un nepieciešams uzstādīt</w:t>
            </w:r>
            <w:r w:rsidR="00093F31" w:rsidRPr="00EB349B">
              <w:rPr>
                <w:rFonts w:ascii="Times New Roman" w:hAnsi="Times New Roman"/>
                <w:spacing w:val="-2"/>
              </w:rPr>
              <w:t xml:space="preserve"> notekūdeņu attīrīšanas iekārtu</w:t>
            </w:r>
          </w:p>
        </w:tc>
      </w:tr>
    </w:tbl>
    <w:p w14:paraId="184CC1F3" w14:textId="77777777" w:rsidR="00226A94" w:rsidRPr="00C400E9" w:rsidRDefault="00226A94" w:rsidP="00226A94">
      <w:pPr>
        <w:pStyle w:val="Virsraksts"/>
        <w:spacing w:after="0" w:line="240" w:lineRule="auto"/>
        <w:rPr>
          <w:i w:val="0"/>
          <w:sz w:val="24"/>
        </w:rPr>
      </w:pPr>
      <w:bookmarkStart w:id="82" w:name="_Toc370812804"/>
    </w:p>
    <w:p w14:paraId="17B68F32" w14:textId="77777777" w:rsidR="0041288A" w:rsidRPr="00DE3904" w:rsidRDefault="0041288A" w:rsidP="0024681E">
      <w:pPr>
        <w:pStyle w:val="Virsraksts"/>
        <w:spacing w:after="0" w:line="240" w:lineRule="auto"/>
        <w:rPr>
          <w:b/>
        </w:rPr>
      </w:pPr>
      <w:r w:rsidRPr="00DE3904">
        <w:rPr>
          <w:b/>
        </w:rPr>
        <w:t>8.2. Tehnisko paņēmienu apraksts kaļķu rūpniecībā</w:t>
      </w:r>
      <w:bookmarkEnd w:id="82"/>
    </w:p>
    <w:p w14:paraId="53B94398" w14:textId="77777777" w:rsidR="00226A94" w:rsidRPr="00C400E9" w:rsidRDefault="00226A94" w:rsidP="00226A94">
      <w:pPr>
        <w:pStyle w:val="Virsraksts"/>
        <w:spacing w:after="0" w:line="240" w:lineRule="auto"/>
        <w:rPr>
          <w:i w:val="0"/>
          <w:sz w:val="24"/>
        </w:rPr>
      </w:pPr>
      <w:bookmarkStart w:id="83" w:name="_Toc370812805"/>
    </w:p>
    <w:p w14:paraId="17B68F33" w14:textId="77777777" w:rsidR="0041288A" w:rsidRPr="00093F31" w:rsidRDefault="0041288A" w:rsidP="0024681E">
      <w:pPr>
        <w:pStyle w:val="Virsraksts"/>
        <w:spacing w:after="0" w:line="240" w:lineRule="auto"/>
        <w:rPr>
          <w:sz w:val="24"/>
        </w:rPr>
      </w:pPr>
      <w:r w:rsidRPr="00093F31">
        <w:rPr>
          <w:sz w:val="24"/>
        </w:rPr>
        <w:t>8.2.1. Putekļu emisijas</w:t>
      </w:r>
      <w:bookmarkEnd w:id="83"/>
    </w:p>
    <w:p w14:paraId="695D34B6"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953"/>
      </w:tblGrid>
      <w:tr w:rsidR="00D405BC" w:rsidRPr="00093F31" w14:paraId="6C450149" w14:textId="77777777" w:rsidTr="006F3D0A">
        <w:tc>
          <w:tcPr>
            <w:tcW w:w="567" w:type="dxa"/>
            <w:vAlign w:val="center"/>
          </w:tcPr>
          <w:p w14:paraId="37BC175D"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Nr.</w:t>
            </w:r>
          </w:p>
          <w:p w14:paraId="45D91E2E"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p. k.</w:t>
            </w:r>
          </w:p>
        </w:tc>
        <w:tc>
          <w:tcPr>
            <w:tcW w:w="2552" w:type="dxa"/>
            <w:vAlign w:val="center"/>
          </w:tcPr>
          <w:p w14:paraId="3567AAEB"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Tehniskais paņēmiens</w:t>
            </w:r>
          </w:p>
        </w:tc>
        <w:tc>
          <w:tcPr>
            <w:tcW w:w="5953" w:type="dxa"/>
            <w:vAlign w:val="center"/>
          </w:tcPr>
          <w:p w14:paraId="6514DBE6"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Apraksts</w:t>
            </w:r>
          </w:p>
        </w:tc>
      </w:tr>
      <w:tr w:rsidR="0041288A" w:rsidRPr="00093F31" w14:paraId="17B68F3C" w14:textId="77777777" w:rsidTr="006F3D0A">
        <w:tc>
          <w:tcPr>
            <w:tcW w:w="567" w:type="dxa"/>
          </w:tcPr>
          <w:p w14:paraId="17B68F39" w14:textId="77777777" w:rsidR="0041288A" w:rsidRPr="00093F31" w:rsidRDefault="0041288A" w:rsidP="00511918">
            <w:pPr>
              <w:spacing w:after="0" w:line="240" w:lineRule="auto"/>
              <w:jc w:val="both"/>
              <w:rPr>
                <w:rFonts w:ascii="Times New Roman" w:hAnsi="Times New Roman"/>
              </w:rPr>
            </w:pPr>
            <w:r w:rsidRPr="00093F31">
              <w:rPr>
                <w:rFonts w:ascii="Times New Roman" w:hAnsi="Times New Roman"/>
              </w:rPr>
              <w:t xml:space="preserve">1. </w:t>
            </w:r>
          </w:p>
        </w:tc>
        <w:tc>
          <w:tcPr>
            <w:tcW w:w="2552" w:type="dxa"/>
          </w:tcPr>
          <w:p w14:paraId="17B68F3A" w14:textId="77777777" w:rsidR="0041288A" w:rsidRPr="006F3D0A" w:rsidRDefault="0041288A" w:rsidP="006F3D0A">
            <w:pPr>
              <w:spacing w:after="0" w:line="240" w:lineRule="auto"/>
              <w:ind w:right="-57"/>
              <w:rPr>
                <w:rFonts w:ascii="Times New Roman" w:hAnsi="Times New Roman"/>
                <w:spacing w:val="-2"/>
              </w:rPr>
            </w:pPr>
            <w:r w:rsidRPr="006F3D0A">
              <w:rPr>
                <w:rFonts w:ascii="Times New Roman" w:hAnsi="Times New Roman"/>
                <w:spacing w:val="-2"/>
              </w:rPr>
              <w:t>Elektrostatiskais filtrs (</w:t>
            </w:r>
            <w:smartTag w:uri="schemas-tilde-lv/tildestengine" w:element="currency2">
              <w:smartTagPr>
                <w:attr w:name="currency_text" w:val="ESP"/>
                <w:attr w:name="currency_value" w:val="1"/>
                <w:attr w:name="currency_key" w:val="ESP"/>
                <w:attr w:name="currency_id" w:val="15"/>
              </w:smartTagPr>
              <w:r w:rsidRPr="006F3D0A">
                <w:rPr>
                  <w:rFonts w:ascii="Times New Roman" w:hAnsi="Times New Roman"/>
                  <w:spacing w:val="-2"/>
                </w:rPr>
                <w:t>ESP</w:t>
              </w:r>
            </w:smartTag>
            <w:r w:rsidRPr="006F3D0A">
              <w:rPr>
                <w:rFonts w:ascii="Times New Roman" w:hAnsi="Times New Roman"/>
                <w:spacing w:val="-2"/>
              </w:rPr>
              <w:t>)</w:t>
            </w:r>
          </w:p>
        </w:tc>
        <w:tc>
          <w:tcPr>
            <w:tcW w:w="5953" w:type="dxa"/>
          </w:tcPr>
          <w:p w14:paraId="17B68F3B" w14:textId="343FCB63" w:rsidR="0041288A" w:rsidRPr="00093F31" w:rsidRDefault="0041288A" w:rsidP="00040B44">
            <w:pPr>
              <w:spacing w:after="0" w:line="240" w:lineRule="auto"/>
              <w:rPr>
                <w:rFonts w:ascii="Times New Roman" w:hAnsi="Times New Roman"/>
              </w:rPr>
            </w:pPr>
            <w:r w:rsidRPr="00093F31">
              <w:rPr>
                <w:rFonts w:ascii="Times New Roman" w:hAnsi="Times New Roman"/>
              </w:rPr>
              <w:t xml:space="preserve">ESP ir vispārīgi aprakstīti </w:t>
            </w:r>
            <w:r w:rsidR="00A70204" w:rsidRPr="00A70204">
              <w:rPr>
                <w:rFonts w:ascii="Times New Roman" w:hAnsi="Times New Roman"/>
                <w:color w:val="000000"/>
                <w:szCs w:val="24"/>
              </w:rPr>
              <w:t xml:space="preserve">šā pielikuma </w:t>
            </w:r>
            <w:r w:rsidRPr="00093F31">
              <w:rPr>
                <w:rFonts w:ascii="Times New Roman" w:hAnsi="Times New Roman"/>
              </w:rPr>
              <w:t>8.1.1</w:t>
            </w:r>
            <w:r w:rsidR="00810C3B" w:rsidRPr="00810C3B">
              <w:rPr>
                <w:rFonts w:ascii="Times New Roman" w:hAnsi="Times New Roman"/>
                <w:color w:val="000000"/>
                <w:szCs w:val="24"/>
              </w:rPr>
              <w:t>.</w:t>
            </w:r>
            <w:r w:rsidR="00810C3B" w:rsidRPr="00810C3B">
              <w:rPr>
                <w:rFonts w:ascii="Times New Roman" w:hAnsi="Times New Roman"/>
                <w:szCs w:val="24"/>
              </w:rPr>
              <w:t> punktā norādītajā tabulā</w:t>
            </w:r>
            <w:smartTag w:uri="schemas-tilde-lv/tildestengine" w:element="currency2">
              <w:smartTagPr>
                <w:attr w:name="currency_text" w:val="ESP"/>
                <w:attr w:name="currency_value" w:val="."/>
                <w:attr w:name="currency_key" w:val="ESP"/>
                <w:attr w:name="currency_id" w:val="15"/>
              </w:smartTagPr>
              <w:r w:rsidRPr="00093F31">
                <w:rPr>
                  <w:rFonts w:ascii="Times New Roman" w:hAnsi="Times New Roman"/>
                </w:rPr>
                <w:t>. ESP</w:t>
              </w:r>
            </w:smartTag>
            <w:r w:rsidRPr="00093F31">
              <w:rPr>
                <w:rFonts w:ascii="Times New Roman" w:hAnsi="Times New Roman"/>
              </w:rPr>
              <w:t xml:space="preserve"> ir piemēroti izmantošanai temperatūrā, kas pārsniedz rasas punktu un līdz 400 °C. Turklāt ESP iespējams izmantot tuvu vai zem rasas punkta. Lielapjoma plūsmu un salīdzinoši lielās putekļu slodzes dēļ ar ESP tiek aprīkotas galvenokārt rotācijas krāsnis bez </w:t>
            </w:r>
            <w:proofErr w:type="spellStart"/>
            <w:r w:rsidRPr="00093F31">
              <w:rPr>
                <w:rFonts w:ascii="Times New Roman" w:hAnsi="Times New Roman"/>
              </w:rPr>
              <w:t>priekšsildītājiem</w:t>
            </w:r>
            <w:proofErr w:type="spellEnd"/>
            <w:r w:rsidRPr="00093F31">
              <w:rPr>
                <w:rFonts w:ascii="Times New Roman" w:hAnsi="Times New Roman"/>
              </w:rPr>
              <w:t xml:space="preserve">, bet </w:t>
            </w:r>
            <w:r w:rsidR="00EB349B" w:rsidRPr="00093F31">
              <w:rPr>
                <w:rFonts w:ascii="Times New Roman" w:hAnsi="Times New Roman"/>
              </w:rPr>
              <w:t>aprīko</w:t>
            </w:r>
            <w:r w:rsidRPr="00093F31">
              <w:rPr>
                <w:rFonts w:ascii="Times New Roman" w:hAnsi="Times New Roman"/>
              </w:rPr>
              <w:t xml:space="preserve"> arī krāsnis ar </w:t>
            </w:r>
            <w:proofErr w:type="spellStart"/>
            <w:r w:rsidRPr="00093F31">
              <w:rPr>
                <w:rFonts w:ascii="Times New Roman" w:hAnsi="Times New Roman"/>
              </w:rPr>
              <w:t>priekšsildītājiem</w:t>
            </w:r>
            <w:proofErr w:type="spellEnd"/>
            <w:r w:rsidRPr="00093F31">
              <w:rPr>
                <w:rFonts w:ascii="Times New Roman" w:hAnsi="Times New Roman"/>
              </w:rPr>
              <w:t>. Apvienojumā ar rūdīšanas torni ies</w:t>
            </w:r>
            <w:r w:rsidR="00093F31">
              <w:rPr>
                <w:rFonts w:ascii="Times New Roman" w:hAnsi="Times New Roman"/>
              </w:rPr>
              <w:t>pējams panākt lielisku sniegumu</w:t>
            </w:r>
          </w:p>
        </w:tc>
      </w:tr>
      <w:tr w:rsidR="0041288A" w:rsidRPr="00093F31" w14:paraId="17B68F40" w14:textId="77777777" w:rsidTr="006F3D0A">
        <w:tc>
          <w:tcPr>
            <w:tcW w:w="567" w:type="dxa"/>
          </w:tcPr>
          <w:p w14:paraId="17B68F3D" w14:textId="77777777" w:rsidR="0041288A" w:rsidRPr="00093F31" w:rsidRDefault="0041288A" w:rsidP="00511918">
            <w:pPr>
              <w:spacing w:after="0" w:line="240" w:lineRule="auto"/>
              <w:jc w:val="both"/>
              <w:rPr>
                <w:rFonts w:ascii="Times New Roman" w:hAnsi="Times New Roman"/>
              </w:rPr>
            </w:pPr>
            <w:r w:rsidRPr="00093F31">
              <w:rPr>
                <w:rFonts w:ascii="Times New Roman" w:hAnsi="Times New Roman"/>
              </w:rPr>
              <w:t xml:space="preserve">2. </w:t>
            </w:r>
          </w:p>
        </w:tc>
        <w:tc>
          <w:tcPr>
            <w:tcW w:w="2552" w:type="dxa"/>
          </w:tcPr>
          <w:p w14:paraId="17B68F3E" w14:textId="77777777" w:rsidR="0041288A" w:rsidRPr="00093F31" w:rsidRDefault="0041288A" w:rsidP="00040B44">
            <w:pPr>
              <w:spacing w:after="0" w:line="240" w:lineRule="auto"/>
              <w:rPr>
                <w:rFonts w:ascii="Times New Roman" w:hAnsi="Times New Roman"/>
              </w:rPr>
            </w:pPr>
            <w:r w:rsidRPr="00093F31">
              <w:rPr>
                <w:rFonts w:ascii="Times New Roman" w:hAnsi="Times New Roman"/>
              </w:rPr>
              <w:t>Auduma filtrs</w:t>
            </w:r>
          </w:p>
        </w:tc>
        <w:tc>
          <w:tcPr>
            <w:tcW w:w="5953" w:type="dxa"/>
          </w:tcPr>
          <w:p w14:paraId="17B68F3F" w14:textId="154D7666" w:rsidR="0041288A" w:rsidRPr="006F3D0A" w:rsidRDefault="0041288A" w:rsidP="00306C98">
            <w:pPr>
              <w:spacing w:after="0" w:line="240" w:lineRule="auto"/>
              <w:rPr>
                <w:rFonts w:ascii="Times New Roman" w:hAnsi="Times New Roman"/>
                <w:spacing w:val="-2"/>
              </w:rPr>
            </w:pPr>
            <w:r w:rsidRPr="006F3D0A">
              <w:rPr>
                <w:rFonts w:ascii="Times New Roman" w:hAnsi="Times New Roman"/>
                <w:spacing w:val="-2"/>
              </w:rPr>
              <w:t xml:space="preserve">Auduma filtri ir vispārīgi aprakstīti </w:t>
            </w:r>
            <w:r w:rsidR="00A70204" w:rsidRPr="006F3D0A">
              <w:rPr>
                <w:rFonts w:ascii="Times New Roman" w:hAnsi="Times New Roman"/>
                <w:color w:val="000000"/>
                <w:spacing w:val="-2"/>
                <w:szCs w:val="24"/>
              </w:rPr>
              <w:t xml:space="preserve">šā pielikuma </w:t>
            </w:r>
            <w:r w:rsidRPr="006F3D0A">
              <w:rPr>
                <w:rFonts w:ascii="Times New Roman" w:hAnsi="Times New Roman"/>
                <w:spacing w:val="-2"/>
              </w:rPr>
              <w:t>8.1.1</w:t>
            </w:r>
            <w:r w:rsidR="00810C3B" w:rsidRPr="006F3D0A">
              <w:rPr>
                <w:rFonts w:ascii="Times New Roman" w:hAnsi="Times New Roman"/>
                <w:color w:val="000000"/>
                <w:spacing w:val="-2"/>
                <w:szCs w:val="24"/>
              </w:rPr>
              <w:t>.</w:t>
            </w:r>
            <w:r w:rsidR="00810C3B" w:rsidRPr="006F3D0A">
              <w:rPr>
                <w:rFonts w:ascii="Times New Roman" w:hAnsi="Times New Roman"/>
                <w:spacing w:val="-2"/>
                <w:szCs w:val="24"/>
              </w:rPr>
              <w:t> punktā norādītajā tabulā</w:t>
            </w:r>
            <w:r w:rsidRPr="006F3D0A">
              <w:rPr>
                <w:rFonts w:ascii="Times New Roman" w:hAnsi="Times New Roman"/>
                <w:spacing w:val="-2"/>
              </w:rPr>
              <w:t xml:space="preserve">. Auduma filtri ir labi piemēroti krāsnīm, malšanas un smalcināšanas ražošanas uzņēmumos gan nedzēstajiem kaļķiem, gan arī kaļķakmenim; dzēsto kaļķu ražošanas uzņēmumos; materiālu transportēšanā; uzglabāšanas un kraušanas iekārtās. Bieži tos ir lietderīgi izmantot apvienojumā ar ciklonu </w:t>
            </w:r>
            <w:proofErr w:type="spellStart"/>
            <w:r w:rsidRPr="006F3D0A">
              <w:rPr>
                <w:rFonts w:ascii="Times New Roman" w:hAnsi="Times New Roman"/>
                <w:spacing w:val="-2"/>
              </w:rPr>
              <w:t>priekšfiltriem</w:t>
            </w:r>
            <w:proofErr w:type="spellEnd"/>
            <w:r w:rsidRPr="006F3D0A">
              <w:rPr>
                <w:rFonts w:ascii="Times New Roman" w:hAnsi="Times New Roman"/>
                <w:spacing w:val="-2"/>
              </w:rPr>
              <w:t xml:space="preserve">. Auduma filtru darbība ir atkarīga no tādiem dūmgāzu apstākļiem kā temperatūra, mitrums, putekļu slodze un ķīmiskais sastāvs. Ir pieejami dažādi auduma materiāli, kas ir izturīgi pret mehānisko, termisko un ķīmisko nodilumu un </w:t>
            </w:r>
            <w:r w:rsidR="00093F31" w:rsidRPr="006F3D0A">
              <w:rPr>
                <w:rFonts w:ascii="Times New Roman" w:hAnsi="Times New Roman"/>
                <w:spacing w:val="-2"/>
              </w:rPr>
              <w:t>atbilst minētajiem nosacījumiem</w:t>
            </w:r>
          </w:p>
        </w:tc>
      </w:tr>
      <w:tr w:rsidR="0041288A" w:rsidRPr="00093F31" w14:paraId="17B68F44" w14:textId="77777777" w:rsidTr="006F3D0A">
        <w:tc>
          <w:tcPr>
            <w:tcW w:w="567" w:type="dxa"/>
          </w:tcPr>
          <w:p w14:paraId="17B68F41" w14:textId="77777777" w:rsidR="0041288A" w:rsidRPr="00093F31" w:rsidRDefault="0041288A" w:rsidP="00511918">
            <w:pPr>
              <w:spacing w:after="0" w:line="240" w:lineRule="auto"/>
              <w:jc w:val="both"/>
              <w:rPr>
                <w:rFonts w:ascii="Times New Roman" w:hAnsi="Times New Roman"/>
              </w:rPr>
            </w:pPr>
            <w:r w:rsidRPr="00093F31">
              <w:rPr>
                <w:rFonts w:ascii="Times New Roman" w:hAnsi="Times New Roman"/>
              </w:rPr>
              <w:t xml:space="preserve">3. </w:t>
            </w:r>
          </w:p>
        </w:tc>
        <w:tc>
          <w:tcPr>
            <w:tcW w:w="2552" w:type="dxa"/>
          </w:tcPr>
          <w:p w14:paraId="17B68F42" w14:textId="77777777" w:rsidR="0041288A" w:rsidRPr="00093F31" w:rsidRDefault="0041288A" w:rsidP="00040B44">
            <w:pPr>
              <w:spacing w:after="0" w:line="240" w:lineRule="auto"/>
              <w:rPr>
                <w:rFonts w:ascii="Times New Roman" w:hAnsi="Times New Roman"/>
              </w:rPr>
            </w:pPr>
            <w:r w:rsidRPr="00093F31">
              <w:rPr>
                <w:rFonts w:ascii="Times New Roman" w:hAnsi="Times New Roman"/>
              </w:rPr>
              <w:t>Slapjā putekļu atdalīšana</w:t>
            </w:r>
          </w:p>
        </w:tc>
        <w:tc>
          <w:tcPr>
            <w:tcW w:w="5953" w:type="dxa"/>
          </w:tcPr>
          <w:p w14:paraId="17B68F43" w14:textId="295E7270" w:rsidR="0041288A" w:rsidRPr="0022622C" w:rsidRDefault="0041288A" w:rsidP="0022622C">
            <w:pPr>
              <w:spacing w:after="0" w:line="240" w:lineRule="auto"/>
              <w:ind w:right="-57"/>
              <w:rPr>
                <w:rFonts w:ascii="Times New Roman" w:hAnsi="Times New Roman"/>
                <w:spacing w:val="-2"/>
              </w:rPr>
            </w:pPr>
            <w:r w:rsidRPr="0022622C">
              <w:rPr>
                <w:rFonts w:ascii="Times New Roman" w:hAnsi="Times New Roman"/>
                <w:spacing w:val="-2"/>
              </w:rPr>
              <w:t>Ar slapjo putekļu atdalīšanu putekļus likvidē no izplūdes gāzu plūsmas ciešā kontaktā ar attīrīšanas šķidrumu (parasti ūdeni), lai putekļu daļiņas paliktu šķidrumā un tās varētu aizskalot prom. Putekļu likvidēšanai ir pieejami dažādi slapjo skruberu veidi. Kaļķu krāsnī</w:t>
            </w:r>
            <w:r w:rsidR="006B76C6" w:rsidRPr="0022622C">
              <w:rPr>
                <w:rFonts w:ascii="Times New Roman" w:hAnsi="Times New Roman"/>
                <w:spacing w:val="-2"/>
              </w:rPr>
              <w:t xml:space="preserve">s parasti izmanto </w:t>
            </w:r>
            <w:proofErr w:type="spellStart"/>
            <w:r w:rsidR="006B76C6" w:rsidRPr="0022622C">
              <w:rPr>
                <w:rFonts w:ascii="Times New Roman" w:hAnsi="Times New Roman"/>
                <w:spacing w:val="-2"/>
              </w:rPr>
              <w:t>multikaskāžu</w:t>
            </w:r>
            <w:proofErr w:type="spellEnd"/>
            <w:r w:rsidR="006B76C6" w:rsidRPr="0022622C">
              <w:rPr>
                <w:rFonts w:ascii="Times New Roman" w:hAnsi="Times New Roman"/>
                <w:spacing w:val="-2"/>
              </w:rPr>
              <w:t>/</w:t>
            </w:r>
            <w:r w:rsidRPr="0022622C">
              <w:rPr>
                <w:rFonts w:ascii="Times New Roman" w:hAnsi="Times New Roman"/>
                <w:spacing w:val="-2"/>
              </w:rPr>
              <w:t xml:space="preserve">vairākposmu slapjos skruberus, dinamiskos slapjos skruberus un </w:t>
            </w:r>
            <w:proofErr w:type="spellStart"/>
            <w:r w:rsidRPr="0022622C">
              <w:rPr>
                <w:rFonts w:ascii="Times New Roman" w:hAnsi="Times New Roman"/>
                <w:spacing w:val="-2"/>
              </w:rPr>
              <w:t>Venturi</w:t>
            </w:r>
            <w:proofErr w:type="spellEnd"/>
            <w:r w:rsidRPr="0022622C">
              <w:rPr>
                <w:rFonts w:ascii="Times New Roman" w:hAnsi="Times New Roman"/>
                <w:spacing w:val="-2"/>
              </w:rPr>
              <w:t xml:space="preserve"> slapjos </w:t>
            </w:r>
            <w:r w:rsidRPr="0022622C">
              <w:rPr>
                <w:rFonts w:ascii="Times New Roman" w:hAnsi="Times New Roman"/>
                <w:spacing w:val="-2"/>
              </w:rPr>
              <w:lastRenderedPageBreak/>
              <w:t>skruberus. Kaļķu krāsnīs biežāk izmantotie sl</w:t>
            </w:r>
            <w:r w:rsidR="006B76C6" w:rsidRPr="0022622C">
              <w:rPr>
                <w:rFonts w:ascii="Times New Roman" w:hAnsi="Times New Roman"/>
                <w:spacing w:val="-2"/>
              </w:rPr>
              <w:t xml:space="preserve">apjie skruberi ir </w:t>
            </w:r>
            <w:proofErr w:type="spellStart"/>
            <w:r w:rsidR="006B76C6" w:rsidRPr="0022622C">
              <w:rPr>
                <w:rFonts w:ascii="Times New Roman" w:hAnsi="Times New Roman"/>
                <w:spacing w:val="-2"/>
              </w:rPr>
              <w:t>multikaskāžu</w:t>
            </w:r>
            <w:proofErr w:type="spellEnd"/>
            <w:r w:rsidR="006B76C6" w:rsidRPr="0022622C">
              <w:rPr>
                <w:rFonts w:ascii="Times New Roman" w:hAnsi="Times New Roman"/>
                <w:spacing w:val="-2"/>
              </w:rPr>
              <w:t>/</w:t>
            </w:r>
            <w:r w:rsidRPr="0022622C">
              <w:rPr>
                <w:rFonts w:ascii="Times New Roman" w:hAnsi="Times New Roman"/>
                <w:spacing w:val="-2"/>
              </w:rPr>
              <w:t xml:space="preserve">vairākposmu slapjie skruberi. Slapjos skruberus izvēlas tad, </w:t>
            </w:r>
            <w:r w:rsidR="00EB349B" w:rsidRPr="0022622C">
              <w:rPr>
                <w:rFonts w:ascii="Times New Roman" w:hAnsi="Times New Roman"/>
                <w:spacing w:val="-2"/>
              </w:rPr>
              <w:t>ja</w:t>
            </w:r>
            <w:r w:rsidRPr="0022622C">
              <w:rPr>
                <w:rFonts w:ascii="Times New Roman" w:hAnsi="Times New Roman"/>
                <w:spacing w:val="-2"/>
              </w:rPr>
              <w:t xml:space="preserve"> dūmgāzu temperatūras ir tuvu </w:t>
            </w:r>
            <w:r w:rsidR="00EB349B" w:rsidRPr="0022622C">
              <w:rPr>
                <w:rFonts w:ascii="Times New Roman" w:hAnsi="Times New Roman"/>
                <w:spacing w:val="-2"/>
              </w:rPr>
              <w:t xml:space="preserve">rasas punktam </w:t>
            </w:r>
            <w:r w:rsidRPr="0022622C">
              <w:rPr>
                <w:rFonts w:ascii="Times New Roman" w:hAnsi="Times New Roman"/>
                <w:spacing w:val="-2"/>
              </w:rPr>
              <w:t>vai nesasniedz</w:t>
            </w:r>
            <w:r w:rsidR="00EB349B" w:rsidRPr="0022622C">
              <w:rPr>
                <w:rFonts w:ascii="Times New Roman" w:hAnsi="Times New Roman"/>
                <w:spacing w:val="-2"/>
              </w:rPr>
              <w:t xml:space="preserve"> to</w:t>
            </w:r>
            <w:r w:rsidRPr="0022622C">
              <w:rPr>
                <w:rFonts w:ascii="Times New Roman" w:hAnsi="Times New Roman"/>
                <w:spacing w:val="-2"/>
              </w:rPr>
              <w:t xml:space="preserve">. Tos izvēlas arī ierobežotas telpas gadījumos. Dažkārt slapjos skruberus izmanto </w:t>
            </w:r>
            <w:r w:rsidR="00EB349B" w:rsidRPr="0022622C">
              <w:rPr>
                <w:rFonts w:ascii="Times New Roman" w:hAnsi="Times New Roman"/>
                <w:spacing w:val="-2"/>
              </w:rPr>
              <w:t xml:space="preserve">gāzēm </w:t>
            </w:r>
            <w:r w:rsidRPr="0022622C">
              <w:rPr>
                <w:rFonts w:ascii="Times New Roman" w:hAnsi="Times New Roman"/>
                <w:spacing w:val="-2"/>
              </w:rPr>
              <w:t>ar augstāku temperatūru</w:t>
            </w:r>
            <w:r w:rsidR="00EB349B" w:rsidRPr="0022622C">
              <w:rPr>
                <w:rFonts w:ascii="Times New Roman" w:hAnsi="Times New Roman"/>
                <w:spacing w:val="-2"/>
              </w:rPr>
              <w:t xml:space="preserve"> (</w:t>
            </w:r>
            <w:r w:rsidRPr="0022622C">
              <w:rPr>
                <w:rFonts w:ascii="Times New Roman" w:hAnsi="Times New Roman"/>
                <w:spacing w:val="-2"/>
              </w:rPr>
              <w:t xml:space="preserve">šādā gadījumā ūdens atdzesē gāzes un samazina to </w:t>
            </w:r>
            <w:r w:rsidR="00093F31" w:rsidRPr="0022622C">
              <w:rPr>
                <w:rFonts w:ascii="Times New Roman" w:hAnsi="Times New Roman"/>
                <w:spacing w:val="-2"/>
              </w:rPr>
              <w:t>apjomu</w:t>
            </w:r>
            <w:r w:rsidR="00EB349B" w:rsidRPr="0022622C">
              <w:rPr>
                <w:rFonts w:ascii="Times New Roman" w:hAnsi="Times New Roman"/>
                <w:spacing w:val="-2"/>
              </w:rPr>
              <w:t>)</w:t>
            </w:r>
          </w:p>
        </w:tc>
      </w:tr>
      <w:tr w:rsidR="0041288A" w:rsidRPr="00093F31" w14:paraId="17B68F48" w14:textId="77777777" w:rsidTr="006F3D0A">
        <w:tc>
          <w:tcPr>
            <w:tcW w:w="567" w:type="dxa"/>
          </w:tcPr>
          <w:p w14:paraId="17B68F45" w14:textId="77777777" w:rsidR="0041288A" w:rsidRPr="00093F31" w:rsidRDefault="0041288A" w:rsidP="00511918">
            <w:pPr>
              <w:spacing w:after="0" w:line="240" w:lineRule="auto"/>
              <w:jc w:val="both"/>
              <w:rPr>
                <w:rFonts w:ascii="Times New Roman" w:hAnsi="Times New Roman"/>
              </w:rPr>
            </w:pPr>
            <w:r w:rsidRPr="00093F31">
              <w:rPr>
                <w:rFonts w:ascii="Times New Roman" w:hAnsi="Times New Roman"/>
              </w:rPr>
              <w:lastRenderedPageBreak/>
              <w:t xml:space="preserve">4. </w:t>
            </w:r>
          </w:p>
        </w:tc>
        <w:tc>
          <w:tcPr>
            <w:tcW w:w="2552" w:type="dxa"/>
          </w:tcPr>
          <w:p w14:paraId="17B68F46" w14:textId="23BCF468" w:rsidR="0041288A" w:rsidRPr="00093F31" w:rsidRDefault="006B76C6" w:rsidP="00040B44">
            <w:pPr>
              <w:spacing w:after="0" w:line="240" w:lineRule="auto"/>
              <w:rPr>
                <w:rFonts w:ascii="Times New Roman" w:hAnsi="Times New Roman"/>
              </w:rPr>
            </w:pPr>
            <w:r w:rsidRPr="00093F31">
              <w:rPr>
                <w:rFonts w:ascii="Times New Roman" w:hAnsi="Times New Roman"/>
              </w:rPr>
              <w:t>Centrbēdzes atdalīšana/</w:t>
            </w:r>
            <w:r w:rsidR="0041288A" w:rsidRPr="00093F31">
              <w:rPr>
                <w:rFonts w:ascii="Times New Roman" w:hAnsi="Times New Roman"/>
              </w:rPr>
              <w:t>ciklons</w:t>
            </w:r>
          </w:p>
        </w:tc>
        <w:tc>
          <w:tcPr>
            <w:tcW w:w="5953" w:type="dxa"/>
          </w:tcPr>
          <w:p w14:paraId="17B68F47" w14:textId="699EBD7E" w:rsidR="0041288A" w:rsidRPr="00902CB6" w:rsidRDefault="0041288A" w:rsidP="00902CB6">
            <w:pPr>
              <w:spacing w:after="0" w:line="240" w:lineRule="auto"/>
              <w:ind w:right="-57"/>
              <w:rPr>
                <w:rFonts w:ascii="Times New Roman" w:hAnsi="Times New Roman"/>
              </w:rPr>
            </w:pPr>
            <w:r w:rsidRPr="00902CB6">
              <w:rPr>
                <w:rFonts w:ascii="Times New Roman" w:hAnsi="Times New Roman"/>
              </w:rPr>
              <w:t xml:space="preserve">Centrbēdzes atdalīšanā/ciklonā no izplūdes gāzēm atdalāmās daļiņas ar centrbēdzes spēku tiek izspiestas uz iekārtas ārsienas un tad likvidētas caur iekārtas apakšā esošo atveri. Centrbēdzes spēku var panākt, novadot gāzes plūsmu lejupejošā </w:t>
            </w:r>
            <w:proofErr w:type="spellStart"/>
            <w:r w:rsidRPr="00902CB6">
              <w:rPr>
                <w:rFonts w:ascii="Times New Roman" w:hAnsi="Times New Roman"/>
              </w:rPr>
              <w:t>spirālveidā</w:t>
            </w:r>
            <w:proofErr w:type="spellEnd"/>
            <w:r w:rsidRPr="00902CB6">
              <w:rPr>
                <w:rFonts w:ascii="Times New Roman" w:hAnsi="Times New Roman"/>
              </w:rPr>
              <w:t xml:space="preserve"> pa cilindra tvertni (cikloniskā atdalīšana) vai rotējot iekārtā uzstādīto </w:t>
            </w:r>
            <w:proofErr w:type="spellStart"/>
            <w:r w:rsidRPr="00902CB6">
              <w:rPr>
                <w:rFonts w:ascii="Times New Roman" w:hAnsi="Times New Roman"/>
              </w:rPr>
              <w:t>lāpstiņratu</w:t>
            </w:r>
            <w:proofErr w:type="spellEnd"/>
            <w:r w:rsidRPr="00902CB6">
              <w:rPr>
                <w:rFonts w:ascii="Times New Roman" w:hAnsi="Times New Roman"/>
              </w:rPr>
              <w:t xml:space="preserve"> (mehāniskā centrbēdzes atdalīšana). Tomēr tie ir piemēroti vienīgi </w:t>
            </w:r>
            <w:proofErr w:type="spellStart"/>
            <w:r w:rsidRPr="00902CB6">
              <w:rPr>
                <w:rFonts w:ascii="Times New Roman" w:hAnsi="Times New Roman"/>
              </w:rPr>
              <w:t>priekšatdalīšanai</w:t>
            </w:r>
            <w:proofErr w:type="spellEnd"/>
            <w:r w:rsidRPr="00902CB6">
              <w:rPr>
                <w:rFonts w:ascii="Times New Roman" w:hAnsi="Times New Roman"/>
              </w:rPr>
              <w:t>, jo tiem i ierobežota kaļķu daļiņu atdalīšanas efektivitāte un tie atbrīvo ESP un auduma filtrus no lielas putekļu slodzes, kā ar</w:t>
            </w:r>
            <w:r w:rsidR="00093F31" w:rsidRPr="00902CB6">
              <w:rPr>
                <w:rFonts w:ascii="Times New Roman" w:hAnsi="Times New Roman"/>
              </w:rPr>
              <w:t>ī samazina berzēšanās problēmas</w:t>
            </w:r>
          </w:p>
        </w:tc>
      </w:tr>
    </w:tbl>
    <w:p w14:paraId="4217FA82" w14:textId="77777777" w:rsidR="00226A94" w:rsidRPr="00C400E9" w:rsidRDefault="00226A94" w:rsidP="00226A94">
      <w:pPr>
        <w:pStyle w:val="Virsraksts"/>
        <w:spacing w:after="0" w:line="240" w:lineRule="auto"/>
        <w:rPr>
          <w:i w:val="0"/>
          <w:sz w:val="24"/>
        </w:rPr>
      </w:pPr>
      <w:bookmarkStart w:id="84" w:name="_Toc370812806"/>
    </w:p>
    <w:p w14:paraId="17B68F4A" w14:textId="2A3A857D" w:rsidR="0041288A" w:rsidRPr="00DE3904" w:rsidRDefault="00243E9D" w:rsidP="00040B44">
      <w:pPr>
        <w:pStyle w:val="Virsraksts"/>
        <w:spacing w:after="0" w:line="240" w:lineRule="auto"/>
        <w:rPr>
          <w:sz w:val="24"/>
        </w:rPr>
      </w:pPr>
      <w:r>
        <w:rPr>
          <w:sz w:val="24"/>
        </w:rPr>
        <w:t>8.2.2. NO</w:t>
      </w:r>
      <w:r w:rsidR="009C1714" w:rsidRPr="009C1714">
        <w:rPr>
          <w:sz w:val="24"/>
          <w:szCs w:val="12"/>
          <w:vertAlign w:val="subscript"/>
        </w:rPr>
        <w:t>X</w:t>
      </w:r>
      <w:r w:rsidR="0041288A" w:rsidRPr="00DE3904">
        <w:rPr>
          <w:sz w:val="24"/>
          <w:szCs w:val="12"/>
        </w:rPr>
        <w:t xml:space="preserve"> </w:t>
      </w:r>
      <w:r w:rsidR="0041288A" w:rsidRPr="00DE3904">
        <w:rPr>
          <w:sz w:val="24"/>
        </w:rPr>
        <w:t>emisijas</w:t>
      </w:r>
      <w:bookmarkEnd w:id="84"/>
    </w:p>
    <w:p w14:paraId="2E4F3B97"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953"/>
      </w:tblGrid>
      <w:tr w:rsidR="00D405BC" w:rsidRPr="00093F31" w14:paraId="5C8E5D48" w14:textId="77777777" w:rsidTr="006F3D0A">
        <w:tc>
          <w:tcPr>
            <w:tcW w:w="567" w:type="dxa"/>
            <w:vAlign w:val="center"/>
          </w:tcPr>
          <w:p w14:paraId="30ADE340"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Nr.</w:t>
            </w:r>
          </w:p>
          <w:p w14:paraId="19F3EE76"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p. k.</w:t>
            </w:r>
          </w:p>
        </w:tc>
        <w:tc>
          <w:tcPr>
            <w:tcW w:w="2552" w:type="dxa"/>
            <w:vAlign w:val="center"/>
          </w:tcPr>
          <w:p w14:paraId="3E0FE109"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Tehniskais paņēmiens</w:t>
            </w:r>
          </w:p>
        </w:tc>
        <w:tc>
          <w:tcPr>
            <w:tcW w:w="5953" w:type="dxa"/>
            <w:vAlign w:val="center"/>
          </w:tcPr>
          <w:p w14:paraId="0238EAA5"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Apraksts</w:t>
            </w:r>
          </w:p>
        </w:tc>
      </w:tr>
      <w:tr w:rsidR="0041288A" w:rsidRPr="00093F31" w14:paraId="17B68F52" w14:textId="77777777" w:rsidTr="006F3D0A">
        <w:tc>
          <w:tcPr>
            <w:tcW w:w="567" w:type="dxa"/>
          </w:tcPr>
          <w:p w14:paraId="17B68F4F"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1. </w:t>
            </w:r>
          </w:p>
        </w:tc>
        <w:tc>
          <w:tcPr>
            <w:tcW w:w="2552" w:type="dxa"/>
          </w:tcPr>
          <w:p w14:paraId="17B68F50" w14:textId="37A3D28B"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Degļa konstrukcija (zema līmeņa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093F31">
              <w:rPr>
                <w:rFonts w:ascii="Times New Roman" w:hAnsi="Times New Roman"/>
              </w:rPr>
              <w:t>emisiju deglis)</w:t>
            </w:r>
          </w:p>
        </w:tc>
        <w:tc>
          <w:tcPr>
            <w:tcW w:w="5953" w:type="dxa"/>
          </w:tcPr>
          <w:p w14:paraId="17B68F51" w14:textId="4CEA874D" w:rsidR="0041288A" w:rsidRPr="00093F31" w:rsidRDefault="0041288A" w:rsidP="00093F31">
            <w:pPr>
              <w:spacing w:after="0" w:line="240" w:lineRule="auto"/>
              <w:rPr>
                <w:rFonts w:ascii="Times New Roman" w:hAnsi="Times New Roman"/>
              </w:rPr>
            </w:pPr>
            <w:r w:rsidRPr="00093F31">
              <w:rPr>
                <w:rFonts w:ascii="Times New Roman" w:hAnsi="Times New Roman"/>
              </w:rPr>
              <w:t xml:space="preserve">Zema līmeņa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093F31">
              <w:rPr>
                <w:rFonts w:ascii="Times New Roman" w:hAnsi="Times New Roman"/>
              </w:rPr>
              <w:t xml:space="preserve">emisiju degļi ir lietderīgi liesmas temperatūras samazināšanai un tādējādi samazina termisko un (zināmā mērā) no kurināmā iegūto </w:t>
            </w:r>
            <w:r w:rsidR="009C1714" w:rsidRPr="00C346E9">
              <w:rPr>
                <w:rFonts w:ascii="Times New Roman" w:hAnsi="Times New Roman"/>
              </w:rPr>
              <w:t>NO</w:t>
            </w:r>
            <w:r w:rsidR="009C1714">
              <w:rPr>
                <w:rFonts w:ascii="Times New Roman" w:hAnsi="Times New Roman"/>
                <w:vertAlign w:val="subscript"/>
              </w:rPr>
              <w:t>X</w:t>
            </w:r>
            <w:r w:rsidRPr="00093F31">
              <w:rPr>
                <w:rFonts w:ascii="Times New Roman" w:hAnsi="Times New Roman"/>
              </w:rPr>
              <w:t xml:space="preserve">.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093F31">
              <w:rPr>
                <w:rFonts w:ascii="Times New Roman" w:hAnsi="Times New Roman"/>
              </w:rPr>
              <w:t xml:space="preserve">samazinājumu panāk, pievadot skalošanas gaisu liesmas temperatūras mazināšanai vai ar degļa </w:t>
            </w:r>
            <w:proofErr w:type="spellStart"/>
            <w:r w:rsidRPr="00093F31">
              <w:rPr>
                <w:rFonts w:ascii="Times New Roman" w:hAnsi="Times New Roman"/>
              </w:rPr>
              <w:t>pulsveida</w:t>
            </w:r>
            <w:proofErr w:type="spellEnd"/>
            <w:r w:rsidRPr="00093F31">
              <w:rPr>
                <w:rFonts w:ascii="Times New Roman" w:hAnsi="Times New Roman"/>
              </w:rPr>
              <w:t xml:space="preserve"> darbību. Zema līmeņa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093F31">
              <w:rPr>
                <w:rFonts w:ascii="Times New Roman" w:hAnsi="Times New Roman"/>
              </w:rPr>
              <w:t xml:space="preserve">emisiju degļi ir konstruēti, lai samazinātu primārā gaisa porciju, kā rezultātā veidojas mazāk </w:t>
            </w:r>
            <w:r w:rsidR="009C1714" w:rsidRPr="00C346E9">
              <w:rPr>
                <w:rFonts w:ascii="Times New Roman" w:hAnsi="Times New Roman"/>
              </w:rPr>
              <w:t>NO</w:t>
            </w:r>
            <w:r w:rsidR="009C1714">
              <w:rPr>
                <w:rFonts w:ascii="Times New Roman" w:hAnsi="Times New Roman"/>
                <w:vertAlign w:val="subscript"/>
              </w:rPr>
              <w:t>X</w:t>
            </w:r>
            <w:r w:rsidRPr="00093F31">
              <w:rPr>
                <w:rFonts w:ascii="Times New Roman" w:hAnsi="Times New Roman"/>
              </w:rPr>
              <w:t xml:space="preserve">, bet parastie </w:t>
            </w:r>
            <w:proofErr w:type="spellStart"/>
            <w:r w:rsidRPr="00093F31">
              <w:rPr>
                <w:rFonts w:ascii="Times New Roman" w:hAnsi="Times New Roman"/>
              </w:rPr>
              <w:t>vairākkanālu</w:t>
            </w:r>
            <w:proofErr w:type="spellEnd"/>
            <w:r w:rsidRPr="00093F31">
              <w:rPr>
                <w:rFonts w:ascii="Times New Roman" w:hAnsi="Times New Roman"/>
              </w:rPr>
              <w:t xml:space="preserve"> degļi darbojas ar 10</w:t>
            </w:r>
            <w:r w:rsidR="004109BF" w:rsidRPr="00093F31">
              <w:rPr>
                <w:rFonts w:ascii="Times New Roman" w:hAnsi="Times New Roman"/>
              </w:rPr>
              <w:t>–</w:t>
            </w:r>
            <w:r w:rsidRPr="00093F31">
              <w:rPr>
                <w:rFonts w:ascii="Times New Roman" w:hAnsi="Times New Roman"/>
              </w:rPr>
              <w:t>18</w:t>
            </w:r>
            <w:r w:rsidR="00251F8D" w:rsidRPr="00093F31">
              <w:rPr>
                <w:rFonts w:ascii="Times New Roman" w:hAnsi="Times New Roman"/>
              </w:rPr>
              <w:t> %</w:t>
            </w:r>
            <w:r w:rsidRPr="00093F31">
              <w:rPr>
                <w:rFonts w:ascii="Times New Roman" w:hAnsi="Times New Roman"/>
              </w:rPr>
              <w:t xml:space="preserve"> primārā gaisa porciju no kopējā sadegšanas gaisa. Lielāka primārā gaisa proporcija rada īsu un intensīvu liesmu, agrīni sajaucot karstu sekundāro gaisu ar kurināmo. Tā rezultātā rodas augsta liesmas temperatūra, kā arī rodas lieli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093F31">
              <w:rPr>
                <w:rFonts w:ascii="Times New Roman" w:hAnsi="Times New Roman"/>
              </w:rPr>
              <w:t xml:space="preserve">apjomi, no kā var izvairīties, izmantojot zema līmeņa </w:t>
            </w:r>
            <w:r w:rsidR="009C1714" w:rsidRPr="00C346E9">
              <w:rPr>
                <w:rFonts w:ascii="Times New Roman" w:hAnsi="Times New Roman"/>
              </w:rPr>
              <w:t>NO</w:t>
            </w:r>
            <w:r w:rsidR="009C1714">
              <w:rPr>
                <w:rFonts w:ascii="Times New Roman" w:hAnsi="Times New Roman"/>
                <w:vertAlign w:val="subscript"/>
              </w:rPr>
              <w:t>X</w:t>
            </w:r>
            <w:r w:rsidR="00093F31">
              <w:rPr>
                <w:rFonts w:ascii="Times New Roman" w:hAnsi="Times New Roman"/>
              </w:rPr>
              <w:t xml:space="preserve"> emisiju degļus</w:t>
            </w:r>
          </w:p>
        </w:tc>
      </w:tr>
      <w:tr w:rsidR="0041288A" w:rsidRPr="00093F31" w14:paraId="17B68F56" w14:textId="77777777" w:rsidTr="006F3D0A">
        <w:tc>
          <w:tcPr>
            <w:tcW w:w="567" w:type="dxa"/>
          </w:tcPr>
          <w:p w14:paraId="17B68F53"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2. </w:t>
            </w:r>
          </w:p>
        </w:tc>
        <w:tc>
          <w:tcPr>
            <w:tcW w:w="2552" w:type="dxa"/>
          </w:tcPr>
          <w:p w14:paraId="17B68F54"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Pakāpeniska gaisa padeve</w:t>
            </w:r>
          </w:p>
        </w:tc>
        <w:tc>
          <w:tcPr>
            <w:tcW w:w="5953" w:type="dxa"/>
          </w:tcPr>
          <w:p w14:paraId="17B68F55" w14:textId="1409EF72" w:rsidR="0041288A" w:rsidRPr="00093F31" w:rsidRDefault="0041288A" w:rsidP="00902CB6">
            <w:pPr>
              <w:spacing w:after="0" w:line="240" w:lineRule="auto"/>
              <w:rPr>
                <w:rFonts w:ascii="Times New Roman" w:hAnsi="Times New Roman"/>
              </w:rPr>
            </w:pPr>
            <w:r w:rsidRPr="00093F31">
              <w:rPr>
                <w:rFonts w:ascii="Times New Roman" w:hAnsi="Times New Roman"/>
              </w:rPr>
              <w:t xml:space="preserve">Samazināšanas zonu izveido, samazinot skābekļa padevi primārās reakcijas zonās. Augstā temperatūra šajā zonā ir īpaši labvēlīga reakcijām, kas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093F31">
              <w:rPr>
                <w:rFonts w:ascii="Times New Roman" w:hAnsi="Times New Roman"/>
              </w:rPr>
              <w:t xml:space="preserve">pārveido vienkāršā slāpeklī. Tālākās sadegšanas zonās palielina gaisa un skābekļa padevi, lai oksidētu radušās gāzes. Lai nodrošinātu zemu CO un </w:t>
            </w:r>
            <w:r w:rsidR="009C1714" w:rsidRPr="00C346E9">
              <w:rPr>
                <w:rFonts w:ascii="Times New Roman" w:hAnsi="Times New Roman"/>
              </w:rPr>
              <w:t>NO</w:t>
            </w:r>
            <w:r w:rsidR="009C1714">
              <w:rPr>
                <w:rFonts w:ascii="Times New Roman" w:hAnsi="Times New Roman"/>
                <w:vertAlign w:val="subscript"/>
              </w:rPr>
              <w:t>X</w:t>
            </w:r>
            <w:r w:rsidR="009C1714" w:rsidRPr="00C346E9">
              <w:rPr>
                <w:rFonts w:ascii="Times New Roman" w:hAnsi="Times New Roman"/>
              </w:rPr>
              <w:t xml:space="preserve"> </w:t>
            </w:r>
            <w:r w:rsidRPr="00093F31">
              <w:rPr>
                <w:rFonts w:ascii="Times New Roman" w:hAnsi="Times New Roman"/>
              </w:rPr>
              <w:t>emisiju līmeņu uzturēšanu, ir nepieciešama efektīva gaisa/gāz</w:t>
            </w:r>
            <w:r w:rsidR="00902CB6">
              <w:rPr>
                <w:rFonts w:ascii="Times New Roman" w:hAnsi="Times New Roman"/>
              </w:rPr>
              <w:t>es maisīšana dedzināšanas zonā</w:t>
            </w:r>
          </w:p>
        </w:tc>
      </w:tr>
      <w:tr w:rsidR="0041288A" w:rsidRPr="00093F31" w14:paraId="17B68F5A" w14:textId="77777777" w:rsidTr="006F3D0A">
        <w:tc>
          <w:tcPr>
            <w:tcW w:w="567" w:type="dxa"/>
          </w:tcPr>
          <w:p w14:paraId="17B68F57"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3. </w:t>
            </w:r>
          </w:p>
        </w:tc>
        <w:tc>
          <w:tcPr>
            <w:tcW w:w="2552" w:type="dxa"/>
          </w:tcPr>
          <w:p w14:paraId="17B68F58"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SNCR</w:t>
            </w:r>
          </w:p>
        </w:tc>
        <w:tc>
          <w:tcPr>
            <w:tcW w:w="5953" w:type="dxa"/>
          </w:tcPr>
          <w:p w14:paraId="17B68F59" w14:textId="5681CB76" w:rsidR="0041288A" w:rsidRPr="00093F31" w:rsidRDefault="0041288A" w:rsidP="007E2137">
            <w:pPr>
              <w:spacing w:after="0" w:line="240" w:lineRule="auto"/>
              <w:rPr>
                <w:rFonts w:ascii="Times New Roman" w:hAnsi="Times New Roman"/>
              </w:rPr>
            </w:pPr>
            <w:r w:rsidRPr="00093F31">
              <w:rPr>
                <w:rFonts w:ascii="Times New Roman" w:hAnsi="Times New Roman"/>
              </w:rPr>
              <w:t>Dūmgāzu slāpekļa oksīdus (NO un NO</w:t>
            </w:r>
            <w:r w:rsidRPr="00093F31">
              <w:rPr>
                <w:rFonts w:ascii="Times New Roman" w:hAnsi="Times New Roman"/>
                <w:vertAlign w:val="subscript"/>
              </w:rPr>
              <w:t>2</w:t>
            </w:r>
            <w:r w:rsidRPr="00093F31">
              <w:rPr>
                <w:rFonts w:ascii="Times New Roman" w:hAnsi="Times New Roman"/>
              </w:rPr>
              <w:t>) likvidē ar selektīvu nekatalītisku samazināšanu un pārveido par slāpekli un ūdeni, iesmidzinot krāsnī reducētāju, kas reaģē ar slāpekļa oksīdiem. Parasti par reducētāju izmanto amonjaku un</w:t>
            </w:r>
            <w:r w:rsidR="007E2137">
              <w:rPr>
                <w:rFonts w:ascii="Times New Roman" w:hAnsi="Times New Roman"/>
              </w:rPr>
              <w:t xml:space="preserve"> urīnvielu. Reakcija notiek 850–</w:t>
            </w:r>
            <w:r w:rsidRPr="00093F31">
              <w:rPr>
                <w:rFonts w:ascii="Times New Roman" w:hAnsi="Times New Roman"/>
              </w:rPr>
              <w:t>1020 °C temperatūrā ar optimālo diapa</w:t>
            </w:r>
            <w:r w:rsidR="00093F31">
              <w:rPr>
                <w:rFonts w:ascii="Times New Roman" w:hAnsi="Times New Roman"/>
              </w:rPr>
              <w:t xml:space="preserve">zonu parasti </w:t>
            </w:r>
            <w:r w:rsidR="007E2137">
              <w:rPr>
                <w:rFonts w:ascii="Times New Roman" w:hAnsi="Times New Roman"/>
              </w:rPr>
              <w:t>900–</w:t>
            </w:r>
            <w:r w:rsidR="00093F31">
              <w:rPr>
                <w:rFonts w:ascii="Times New Roman" w:hAnsi="Times New Roman"/>
              </w:rPr>
              <w:t>920 °C</w:t>
            </w:r>
          </w:p>
        </w:tc>
      </w:tr>
    </w:tbl>
    <w:p w14:paraId="5FF432CE" w14:textId="77777777" w:rsidR="00226A94" w:rsidRPr="00C400E9" w:rsidRDefault="00226A94" w:rsidP="00226A94">
      <w:pPr>
        <w:pStyle w:val="Virsraksts"/>
        <w:spacing w:after="0" w:line="240" w:lineRule="auto"/>
        <w:rPr>
          <w:i w:val="0"/>
          <w:sz w:val="24"/>
        </w:rPr>
      </w:pPr>
      <w:bookmarkStart w:id="85" w:name="_Toc370812807"/>
    </w:p>
    <w:p w14:paraId="17B68F5C" w14:textId="478F64E2" w:rsidR="0041288A" w:rsidRPr="00B57F8E" w:rsidRDefault="0041288A" w:rsidP="00040B44">
      <w:pPr>
        <w:pStyle w:val="Virsraksts"/>
        <w:spacing w:after="0" w:line="240" w:lineRule="auto"/>
        <w:rPr>
          <w:iCs/>
          <w:sz w:val="24"/>
          <w:szCs w:val="28"/>
        </w:rPr>
      </w:pPr>
      <w:r w:rsidRPr="00B57F8E">
        <w:rPr>
          <w:sz w:val="24"/>
          <w:szCs w:val="28"/>
        </w:rPr>
        <w:t>8.2.3</w:t>
      </w:r>
      <w:r w:rsidR="00040B44" w:rsidRPr="00B57F8E">
        <w:rPr>
          <w:sz w:val="24"/>
          <w:szCs w:val="28"/>
        </w:rPr>
        <w:t>.</w:t>
      </w:r>
      <w:r w:rsidRPr="00B57F8E">
        <w:rPr>
          <w:sz w:val="24"/>
          <w:szCs w:val="28"/>
        </w:rPr>
        <w:t xml:space="preserve"> </w:t>
      </w:r>
      <w:r w:rsidRPr="00B57F8E">
        <w:rPr>
          <w:iCs/>
          <w:sz w:val="24"/>
          <w:szCs w:val="28"/>
        </w:rPr>
        <w:t>SO</w:t>
      </w:r>
      <w:r w:rsidR="00045A57" w:rsidRPr="00045A57">
        <w:rPr>
          <w:color w:val="000000"/>
          <w:sz w:val="24"/>
          <w:vertAlign w:val="subscript"/>
          <w:lang w:eastAsia="lv-LV"/>
        </w:rPr>
        <w:t>X</w:t>
      </w:r>
      <w:r w:rsidRPr="00B57F8E">
        <w:rPr>
          <w:iCs/>
          <w:sz w:val="24"/>
          <w:szCs w:val="28"/>
        </w:rPr>
        <w:t xml:space="preserve"> emisijas</w:t>
      </w:r>
      <w:bookmarkEnd w:id="85"/>
    </w:p>
    <w:p w14:paraId="5C9D8CD7"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953"/>
      </w:tblGrid>
      <w:tr w:rsidR="00D405BC" w:rsidRPr="00093F31" w14:paraId="301E7A99" w14:textId="77777777" w:rsidTr="006F3D0A">
        <w:tc>
          <w:tcPr>
            <w:tcW w:w="567" w:type="dxa"/>
            <w:vAlign w:val="center"/>
          </w:tcPr>
          <w:p w14:paraId="2331045A"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Nr.</w:t>
            </w:r>
          </w:p>
          <w:p w14:paraId="2A80A7EB"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p. k.</w:t>
            </w:r>
          </w:p>
        </w:tc>
        <w:tc>
          <w:tcPr>
            <w:tcW w:w="2552" w:type="dxa"/>
            <w:vAlign w:val="center"/>
          </w:tcPr>
          <w:p w14:paraId="24B6B731"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Tehniskais paņēmiens</w:t>
            </w:r>
          </w:p>
        </w:tc>
        <w:tc>
          <w:tcPr>
            <w:tcW w:w="5953" w:type="dxa"/>
            <w:vAlign w:val="center"/>
          </w:tcPr>
          <w:p w14:paraId="109E9DF5"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Apraksts</w:t>
            </w:r>
          </w:p>
        </w:tc>
      </w:tr>
      <w:tr w:rsidR="0041288A" w:rsidRPr="00093F31" w14:paraId="17B68F66" w14:textId="77777777" w:rsidTr="006F3D0A">
        <w:tc>
          <w:tcPr>
            <w:tcW w:w="567" w:type="dxa"/>
          </w:tcPr>
          <w:p w14:paraId="17B68F61" w14:textId="77777777" w:rsidR="0041288A" w:rsidRPr="00093F31" w:rsidRDefault="0041288A" w:rsidP="00511918">
            <w:pPr>
              <w:spacing w:after="0" w:line="240" w:lineRule="auto"/>
              <w:jc w:val="both"/>
              <w:rPr>
                <w:rFonts w:ascii="Times New Roman" w:hAnsi="Times New Roman"/>
              </w:rPr>
            </w:pPr>
            <w:r w:rsidRPr="00093F31">
              <w:rPr>
                <w:rFonts w:ascii="Times New Roman" w:hAnsi="Times New Roman"/>
              </w:rPr>
              <w:t xml:space="preserve">1. </w:t>
            </w:r>
          </w:p>
        </w:tc>
        <w:tc>
          <w:tcPr>
            <w:tcW w:w="2552" w:type="dxa"/>
          </w:tcPr>
          <w:p w14:paraId="17B68F62" w14:textId="77777777" w:rsidR="0041288A" w:rsidRPr="00093F31" w:rsidRDefault="0041288A" w:rsidP="00511918">
            <w:pPr>
              <w:spacing w:after="0" w:line="240" w:lineRule="auto"/>
              <w:jc w:val="both"/>
              <w:rPr>
                <w:rFonts w:ascii="Times New Roman" w:hAnsi="Times New Roman"/>
              </w:rPr>
            </w:pPr>
            <w:r w:rsidRPr="00093F31">
              <w:rPr>
                <w:rFonts w:ascii="Times New Roman" w:hAnsi="Times New Roman"/>
              </w:rPr>
              <w:t>Absorbenta pievienošana</w:t>
            </w:r>
          </w:p>
        </w:tc>
        <w:tc>
          <w:tcPr>
            <w:tcW w:w="5953" w:type="dxa"/>
          </w:tcPr>
          <w:p w14:paraId="17B68F63" w14:textId="11A33AE6" w:rsidR="0041288A" w:rsidRPr="009F65B4" w:rsidRDefault="0041288A" w:rsidP="00040B44">
            <w:pPr>
              <w:spacing w:after="0" w:line="240" w:lineRule="auto"/>
              <w:rPr>
                <w:rFonts w:ascii="Times New Roman" w:hAnsi="Times New Roman"/>
                <w:spacing w:val="-2"/>
              </w:rPr>
            </w:pPr>
            <w:r w:rsidRPr="009F65B4">
              <w:rPr>
                <w:rFonts w:ascii="Times New Roman" w:hAnsi="Times New Roman"/>
                <w:spacing w:val="-2"/>
              </w:rPr>
              <w:t>Šajā tehniskajā paņēmienā, lai likvidētu SO</w:t>
            </w:r>
            <w:r w:rsidR="00045A57" w:rsidRPr="009F65B4">
              <w:rPr>
                <w:rFonts w:ascii="Times New Roman" w:hAnsi="Times New Roman"/>
                <w:color w:val="000000"/>
                <w:spacing w:val="-2"/>
                <w:szCs w:val="24"/>
                <w:vertAlign w:val="subscript"/>
                <w:lang w:eastAsia="lv-LV"/>
              </w:rPr>
              <w:t>X</w:t>
            </w:r>
            <w:r w:rsidRPr="009F65B4">
              <w:rPr>
                <w:rFonts w:ascii="Times New Roman" w:hAnsi="Times New Roman"/>
                <w:spacing w:val="-2"/>
              </w:rPr>
              <w:t xml:space="preserve"> emisijas, absorbentu sausā formā pievieno tieši krāsnī (ievada vai iesmidzina) vai sausā vai slapjā formā (piemēram, dzēstos kaļķus vai nātrija bikarbonātu) pievieno dūmgāzēm. Kad absorbents ir iesmidzināts </w:t>
            </w:r>
            <w:r w:rsidRPr="009F65B4">
              <w:rPr>
                <w:rFonts w:ascii="Times New Roman" w:hAnsi="Times New Roman"/>
                <w:spacing w:val="-2"/>
              </w:rPr>
              <w:lastRenderedPageBreak/>
              <w:t xml:space="preserve">dūmgāzēs, lai panāktu efektīvu absorbciju, jāatvēl pietiekams uzturēšanās laiks starp iesmidzināšanas brīdi un putekļu savācēju (auduma filtru vai </w:t>
            </w:r>
            <w:smartTag w:uri="schemas-tilde-lv/tildestengine" w:element="currency2">
              <w:smartTagPr>
                <w:attr w:name="currency_id" w:val="15"/>
                <w:attr w:name="currency_key" w:val="ESP"/>
                <w:attr w:name="currency_value" w:val="1"/>
                <w:attr w:name="currency_text" w:val="ESP"/>
              </w:smartTagPr>
              <w:r w:rsidRPr="009F65B4">
                <w:rPr>
                  <w:rFonts w:ascii="Times New Roman" w:hAnsi="Times New Roman"/>
                  <w:spacing w:val="-2"/>
                </w:rPr>
                <w:t>ESP</w:t>
              </w:r>
            </w:smartTag>
            <w:r w:rsidRPr="009F65B4">
              <w:rPr>
                <w:rFonts w:ascii="Times New Roman" w:hAnsi="Times New Roman"/>
                <w:spacing w:val="-2"/>
              </w:rPr>
              <w:t xml:space="preserve">). Rotācijas krāsnīs absorbcijas tehniskajā paņēmienā paredzēts: </w:t>
            </w:r>
          </w:p>
          <w:p w14:paraId="17B68F64" w14:textId="327CD3FB" w:rsidR="0041288A" w:rsidRPr="009F65B4" w:rsidRDefault="00093F31" w:rsidP="00371AA4">
            <w:pPr>
              <w:spacing w:after="0" w:line="240" w:lineRule="auto"/>
              <w:ind w:left="369" w:hanging="227"/>
              <w:rPr>
                <w:rFonts w:ascii="Times New Roman" w:hAnsi="Times New Roman"/>
                <w:spacing w:val="-2"/>
              </w:rPr>
            </w:pPr>
            <w:r w:rsidRPr="009F65B4">
              <w:rPr>
                <w:rFonts w:ascii="Times New Roman" w:hAnsi="Times New Roman"/>
                <w:spacing w:val="-2"/>
              </w:rPr>
              <w:t>1) </w:t>
            </w:r>
            <w:r w:rsidR="0041288A" w:rsidRPr="009F65B4">
              <w:rPr>
                <w:rFonts w:ascii="Times New Roman" w:hAnsi="Times New Roman"/>
                <w:spacing w:val="-2"/>
              </w:rPr>
              <w:t>izmantot smalki sadalītu kaļķakmeni: taisn</w:t>
            </w:r>
            <w:r w:rsidR="00B04964" w:rsidRPr="009F65B4">
              <w:rPr>
                <w:rFonts w:ascii="Times New Roman" w:hAnsi="Times New Roman"/>
                <w:spacing w:val="-2"/>
              </w:rPr>
              <w:t>aj</w:t>
            </w:r>
            <w:r w:rsidR="0041288A" w:rsidRPr="009F65B4">
              <w:rPr>
                <w:rFonts w:ascii="Times New Roman" w:hAnsi="Times New Roman"/>
                <w:spacing w:val="-2"/>
              </w:rPr>
              <w:t>ā rotācijas krāsnī, kurā padod dolomītu, var panākt būtisku SO</w:t>
            </w:r>
            <w:r w:rsidR="0041288A" w:rsidRPr="009F65B4">
              <w:rPr>
                <w:rFonts w:ascii="Times New Roman" w:hAnsi="Times New Roman"/>
                <w:spacing w:val="-2"/>
                <w:vertAlign w:val="subscript"/>
              </w:rPr>
              <w:t>2</w:t>
            </w:r>
            <w:r w:rsidR="0041288A" w:rsidRPr="009F65B4">
              <w:rPr>
                <w:rFonts w:ascii="Times New Roman" w:hAnsi="Times New Roman"/>
                <w:spacing w:val="-2"/>
              </w:rPr>
              <w:t xml:space="preserve"> emisiju samazināšanu ar padeves akmeņiem, kuros ir augsts smalki sadalīta kaļķakmens sastāvs vai arī </w:t>
            </w:r>
            <w:r w:rsidR="009F65B4">
              <w:rPr>
                <w:rFonts w:ascii="Times New Roman" w:hAnsi="Times New Roman"/>
                <w:spacing w:val="-2"/>
              </w:rPr>
              <w:t>kuri</w:t>
            </w:r>
            <w:r w:rsidR="0041288A" w:rsidRPr="009F65B4">
              <w:rPr>
                <w:rFonts w:ascii="Times New Roman" w:hAnsi="Times New Roman"/>
                <w:spacing w:val="-2"/>
              </w:rPr>
              <w:t xml:space="preserve"> degšanas laikā viegli sadalās. Smalki sadalīta kaļķakmens </w:t>
            </w:r>
            <w:proofErr w:type="spellStart"/>
            <w:r w:rsidR="0041288A" w:rsidRPr="009F65B4">
              <w:rPr>
                <w:rFonts w:ascii="Times New Roman" w:hAnsi="Times New Roman"/>
                <w:spacing w:val="-2"/>
              </w:rPr>
              <w:t>kalcināti</w:t>
            </w:r>
            <w:proofErr w:type="spellEnd"/>
            <w:r w:rsidR="0041288A" w:rsidRPr="009F65B4">
              <w:rPr>
                <w:rFonts w:ascii="Times New Roman" w:hAnsi="Times New Roman"/>
                <w:spacing w:val="-2"/>
              </w:rPr>
              <w:t xml:space="preserve"> tiek ievadīti krāsns gāzēs un likvidē SO</w:t>
            </w:r>
            <w:r w:rsidR="0041288A" w:rsidRPr="009F65B4">
              <w:rPr>
                <w:rFonts w:ascii="Times New Roman" w:hAnsi="Times New Roman"/>
                <w:spacing w:val="-2"/>
                <w:vertAlign w:val="subscript"/>
              </w:rPr>
              <w:t>2</w:t>
            </w:r>
            <w:r w:rsidR="0041288A" w:rsidRPr="009F65B4">
              <w:rPr>
                <w:rFonts w:ascii="Times New Roman" w:hAnsi="Times New Roman"/>
                <w:spacing w:val="-2"/>
              </w:rPr>
              <w:t xml:space="preserve"> ceļā uz putekļu savācēju un putekļu savācējā</w:t>
            </w:r>
            <w:r w:rsidRPr="009F65B4">
              <w:rPr>
                <w:rFonts w:ascii="Times New Roman" w:hAnsi="Times New Roman"/>
                <w:spacing w:val="-2"/>
              </w:rPr>
              <w:t>;</w:t>
            </w:r>
            <w:r w:rsidR="0041288A" w:rsidRPr="009F65B4">
              <w:rPr>
                <w:rFonts w:ascii="Times New Roman" w:hAnsi="Times New Roman"/>
                <w:spacing w:val="-2"/>
              </w:rPr>
              <w:t xml:space="preserve"> </w:t>
            </w:r>
          </w:p>
          <w:p w14:paraId="17B68F65" w14:textId="6E04FC17" w:rsidR="0041288A" w:rsidRPr="009F65B4" w:rsidRDefault="00093F31" w:rsidP="00371AA4">
            <w:pPr>
              <w:spacing w:after="0" w:line="240" w:lineRule="auto"/>
              <w:ind w:left="369" w:hanging="227"/>
              <w:rPr>
                <w:rFonts w:ascii="Times New Roman" w:hAnsi="Times New Roman"/>
                <w:spacing w:val="-2"/>
              </w:rPr>
            </w:pPr>
            <w:r w:rsidRPr="009F65B4">
              <w:rPr>
                <w:rFonts w:ascii="Times New Roman" w:hAnsi="Times New Roman"/>
                <w:spacing w:val="-2"/>
              </w:rPr>
              <w:t>2) i</w:t>
            </w:r>
            <w:r w:rsidR="0041288A" w:rsidRPr="009F65B4">
              <w:rPr>
                <w:rFonts w:ascii="Times New Roman" w:hAnsi="Times New Roman"/>
                <w:spacing w:val="-2"/>
              </w:rPr>
              <w:t>esmidzināt kaļķus degšanai pievadītajā gaisā: patentēts tehniskais paņēmiens (EP 0 734 755 A1), kurš rotācijas krāsnīs likvidē SO</w:t>
            </w:r>
            <w:r w:rsidR="0041288A" w:rsidRPr="009F65B4">
              <w:rPr>
                <w:rFonts w:ascii="Times New Roman" w:hAnsi="Times New Roman"/>
                <w:spacing w:val="-2"/>
                <w:vertAlign w:val="subscript"/>
              </w:rPr>
              <w:t>2</w:t>
            </w:r>
            <w:r w:rsidR="0041288A" w:rsidRPr="009F65B4">
              <w:rPr>
                <w:rFonts w:ascii="Times New Roman" w:hAnsi="Times New Roman"/>
                <w:spacing w:val="-2"/>
              </w:rPr>
              <w:t xml:space="preserve"> emisijas, iesmidzinot smalki sadalītus nedzēstos kaļķus vai dzēstos kaļķus gaisā, ko iev</w:t>
            </w:r>
            <w:r w:rsidRPr="009F65B4">
              <w:rPr>
                <w:rFonts w:ascii="Times New Roman" w:hAnsi="Times New Roman"/>
                <w:spacing w:val="-2"/>
              </w:rPr>
              <w:t>ada krāsns dedzināšanas apvalkā</w:t>
            </w:r>
          </w:p>
        </w:tc>
      </w:tr>
    </w:tbl>
    <w:p w14:paraId="667C2751" w14:textId="77777777" w:rsidR="00226A94" w:rsidRPr="00C400E9" w:rsidRDefault="00226A94" w:rsidP="00226A94">
      <w:pPr>
        <w:pStyle w:val="Virsraksts"/>
        <w:spacing w:after="0" w:line="240" w:lineRule="auto"/>
        <w:rPr>
          <w:i w:val="0"/>
          <w:sz w:val="24"/>
        </w:rPr>
      </w:pPr>
      <w:bookmarkStart w:id="86" w:name="_Toc370812808"/>
    </w:p>
    <w:p w14:paraId="17B68F68" w14:textId="5585F8EF" w:rsidR="0041288A" w:rsidRPr="00DE3904" w:rsidRDefault="00040B44" w:rsidP="00C5163A">
      <w:pPr>
        <w:pStyle w:val="Virsraksts"/>
        <w:spacing w:after="0" w:line="240" w:lineRule="auto"/>
        <w:rPr>
          <w:b/>
        </w:rPr>
      </w:pPr>
      <w:r w:rsidRPr="00DE3904">
        <w:rPr>
          <w:b/>
        </w:rPr>
        <w:t>8.3.</w:t>
      </w:r>
      <w:r w:rsidR="0041288A" w:rsidRPr="00DE3904">
        <w:rPr>
          <w:b/>
        </w:rPr>
        <w:t xml:space="preserve"> Tehnisko paņēmienu apraksts magnēzija rūpniecībā (sausais paņēmiens)</w:t>
      </w:r>
      <w:bookmarkEnd w:id="86"/>
    </w:p>
    <w:p w14:paraId="43FD432A" w14:textId="77777777" w:rsidR="00226A94" w:rsidRPr="00C400E9" w:rsidRDefault="00226A94" w:rsidP="00226A94">
      <w:pPr>
        <w:pStyle w:val="Virsraksts"/>
        <w:spacing w:after="0" w:line="240" w:lineRule="auto"/>
        <w:rPr>
          <w:i w:val="0"/>
          <w:sz w:val="24"/>
        </w:rPr>
      </w:pPr>
      <w:bookmarkStart w:id="87" w:name="_Toc370812809"/>
    </w:p>
    <w:p w14:paraId="17B68F69" w14:textId="388DCAD1" w:rsidR="0041288A" w:rsidRPr="00E73046" w:rsidRDefault="0041288A" w:rsidP="00C5163A">
      <w:pPr>
        <w:pStyle w:val="Virsraksts"/>
        <w:spacing w:after="0" w:line="240" w:lineRule="auto"/>
        <w:rPr>
          <w:sz w:val="24"/>
        </w:rPr>
      </w:pPr>
      <w:r w:rsidRPr="00E73046">
        <w:rPr>
          <w:sz w:val="24"/>
        </w:rPr>
        <w:t>8.3.1</w:t>
      </w:r>
      <w:r w:rsidR="00040B44" w:rsidRPr="00E73046">
        <w:rPr>
          <w:sz w:val="24"/>
        </w:rPr>
        <w:t>.</w:t>
      </w:r>
      <w:r w:rsidRPr="00E73046">
        <w:rPr>
          <w:sz w:val="24"/>
        </w:rPr>
        <w:t xml:space="preserve"> Putekļu emisijas</w:t>
      </w:r>
      <w:bookmarkEnd w:id="87"/>
    </w:p>
    <w:p w14:paraId="1C521B12"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953"/>
      </w:tblGrid>
      <w:tr w:rsidR="00D405BC" w:rsidRPr="00093F31" w14:paraId="4C3A8DEE" w14:textId="77777777" w:rsidTr="006F3D0A">
        <w:tc>
          <w:tcPr>
            <w:tcW w:w="567" w:type="dxa"/>
            <w:vAlign w:val="center"/>
          </w:tcPr>
          <w:p w14:paraId="14E55310"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Nr.</w:t>
            </w:r>
          </w:p>
          <w:p w14:paraId="3CB05844"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p. k.</w:t>
            </w:r>
          </w:p>
        </w:tc>
        <w:tc>
          <w:tcPr>
            <w:tcW w:w="2552" w:type="dxa"/>
            <w:vAlign w:val="center"/>
          </w:tcPr>
          <w:p w14:paraId="5436FF2B"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Tehniskais paņēmiens</w:t>
            </w:r>
          </w:p>
        </w:tc>
        <w:tc>
          <w:tcPr>
            <w:tcW w:w="5953" w:type="dxa"/>
            <w:vAlign w:val="center"/>
          </w:tcPr>
          <w:p w14:paraId="5CE805FC"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Apraksts</w:t>
            </w:r>
          </w:p>
        </w:tc>
      </w:tr>
      <w:tr w:rsidR="0041288A" w:rsidRPr="00093F31" w14:paraId="17B68F72" w14:textId="77777777" w:rsidTr="006F3D0A">
        <w:tc>
          <w:tcPr>
            <w:tcW w:w="567" w:type="dxa"/>
          </w:tcPr>
          <w:p w14:paraId="17B68F6F"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1. </w:t>
            </w:r>
          </w:p>
        </w:tc>
        <w:tc>
          <w:tcPr>
            <w:tcW w:w="2552" w:type="dxa"/>
          </w:tcPr>
          <w:p w14:paraId="17B68F70"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Elektrostatiskie filtri (</w:t>
            </w:r>
            <w:smartTag w:uri="schemas-tilde-lv/tildestengine" w:element="currency2">
              <w:smartTagPr>
                <w:attr w:name="currency_text" w:val="ESP"/>
                <w:attr w:name="currency_value" w:val="1"/>
                <w:attr w:name="currency_key" w:val="ESP"/>
                <w:attr w:name="currency_id" w:val="15"/>
              </w:smartTagPr>
              <w:r w:rsidRPr="00093F31">
                <w:rPr>
                  <w:rFonts w:ascii="Times New Roman" w:hAnsi="Times New Roman"/>
                </w:rPr>
                <w:t>ESP</w:t>
              </w:r>
            </w:smartTag>
            <w:r w:rsidRPr="00093F31">
              <w:rPr>
                <w:rFonts w:ascii="Times New Roman" w:hAnsi="Times New Roman"/>
              </w:rPr>
              <w:t>)</w:t>
            </w:r>
          </w:p>
        </w:tc>
        <w:tc>
          <w:tcPr>
            <w:tcW w:w="5953" w:type="dxa"/>
          </w:tcPr>
          <w:p w14:paraId="17B68F71" w14:textId="19F03B89" w:rsidR="0041288A" w:rsidRPr="00093F31" w:rsidRDefault="0041288A" w:rsidP="00093F31">
            <w:pPr>
              <w:spacing w:after="0" w:line="240" w:lineRule="auto"/>
              <w:rPr>
                <w:rFonts w:ascii="Times New Roman" w:hAnsi="Times New Roman"/>
              </w:rPr>
            </w:pPr>
            <w:r w:rsidRPr="00093F31">
              <w:rPr>
                <w:rFonts w:ascii="Times New Roman" w:hAnsi="Times New Roman"/>
              </w:rPr>
              <w:t>ESP ir vis</w:t>
            </w:r>
            <w:r w:rsidR="00093F31">
              <w:rPr>
                <w:rFonts w:ascii="Times New Roman" w:hAnsi="Times New Roman"/>
              </w:rPr>
              <w:t xml:space="preserve">pārīgi aprakstīti </w:t>
            </w:r>
            <w:r w:rsidR="00A70204" w:rsidRPr="00A70204">
              <w:rPr>
                <w:rFonts w:ascii="Times New Roman" w:hAnsi="Times New Roman"/>
                <w:color w:val="000000"/>
                <w:szCs w:val="24"/>
              </w:rPr>
              <w:t xml:space="preserve">šā pielikuma </w:t>
            </w:r>
            <w:r w:rsidR="00093F31">
              <w:rPr>
                <w:rFonts w:ascii="Times New Roman" w:hAnsi="Times New Roman"/>
              </w:rPr>
              <w:t>8.1.1</w:t>
            </w:r>
            <w:r w:rsidR="00810C3B" w:rsidRPr="00810C3B">
              <w:rPr>
                <w:rFonts w:ascii="Times New Roman" w:hAnsi="Times New Roman"/>
                <w:color w:val="000000"/>
                <w:szCs w:val="24"/>
              </w:rPr>
              <w:t>.</w:t>
            </w:r>
            <w:r w:rsidR="00810C3B" w:rsidRPr="00810C3B">
              <w:rPr>
                <w:rFonts w:ascii="Times New Roman" w:hAnsi="Times New Roman"/>
                <w:szCs w:val="24"/>
              </w:rPr>
              <w:t> punktā norādītajā tabulā</w:t>
            </w:r>
          </w:p>
        </w:tc>
      </w:tr>
      <w:tr w:rsidR="0041288A" w:rsidRPr="00093F31" w14:paraId="17B68F76" w14:textId="77777777" w:rsidTr="006F3D0A">
        <w:tc>
          <w:tcPr>
            <w:tcW w:w="567" w:type="dxa"/>
          </w:tcPr>
          <w:p w14:paraId="17B68F73"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2. </w:t>
            </w:r>
          </w:p>
        </w:tc>
        <w:tc>
          <w:tcPr>
            <w:tcW w:w="2552" w:type="dxa"/>
          </w:tcPr>
          <w:p w14:paraId="17B68F74"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Auduma filtri</w:t>
            </w:r>
          </w:p>
        </w:tc>
        <w:tc>
          <w:tcPr>
            <w:tcW w:w="5953" w:type="dxa"/>
          </w:tcPr>
          <w:p w14:paraId="17B68F75" w14:textId="25C15169" w:rsidR="0041288A" w:rsidRPr="006F3D0A" w:rsidRDefault="0041288A" w:rsidP="00093F31">
            <w:pPr>
              <w:spacing w:after="0" w:line="240" w:lineRule="auto"/>
              <w:rPr>
                <w:rFonts w:ascii="Times New Roman" w:hAnsi="Times New Roman"/>
                <w:spacing w:val="-2"/>
              </w:rPr>
            </w:pPr>
            <w:r w:rsidRPr="006F3D0A">
              <w:rPr>
                <w:rFonts w:ascii="Times New Roman" w:hAnsi="Times New Roman"/>
                <w:spacing w:val="-2"/>
              </w:rPr>
              <w:t xml:space="preserve">Auduma filtri ir vispārīgi aprakstīti </w:t>
            </w:r>
            <w:r w:rsidR="00A70204" w:rsidRPr="006F3D0A">
              <w:rPr>
                <w:rFonts w:ascii="Times New Roman" w:hAnsi="Times New Roman"/>
                <w:color w:val="000000"/>
                <w:spacing w:val="-2"/>
                <w:szCs w:val="24"/>
              </w:rPr>
              <w:t xml:space="preserve">šā pielikuma </w:t>
            </w:r>
            <w:r w:rsidRPr="006F3D0A">
              <w:rPr>
                <w:rFonts w:ascii="Times New Roman" w:hAnsi="Times New Roman"/>
                <w:spacing w:val="-2"/>
              </w:rPr>
              <w:t>8.1.1</w:t>
            </w:r>
            <w:r w:rsidR="00810C3B" w:rsidRPr="006F3D0A">
              <w:rPr>
                <w:rFonts w:ascii="Times New Roman" w:hAnsi="Times New Roman"/>
                <w:color w:val="000000"/>
                <w:spacing w:val="-2"/>
                <w:szCs w:val="24"/>
              </w:rPr>
              <w:t>.</w:t>
            </w:r>
            <w:r w:rsidR="00810C3B" w:rsidRPr="006F3D0A">
              <w:rPr>
                <w:rFonts w:ascii="Times New Roman" w:hAnsi="Times New Roman"/>
                <w:spacing w:val="-2"/>
                <w:szCs w:val="24"/>
              </w:rPr>
              <w:t> punktā norādītajā tabulā</w:t>
            </w:r>
            <w:r w:rsidRPr="006F3D0A">
              <w:rPr>
                <w:rFonts w:ascii="Times New Roman" w:hAnsi="Times New Roman"/>
                <w:spacing w:val="-2"/>
              </w:rPr>
              <w:t>. Auduma filtri aiztur lielu daudzumu putekļu, parasti vairāk nekā 98</w:t>
            </w:r>
            <w:r w:rsidR="00251F8D" w:rsidRPr="006F3D0A">
              <w:rPr>
                <w:rFonts w:ascii="Times New Roman" w:hAnsi="Times New Roman"/>
                <w:spacing w:val="-2"/>
              </w:rPr>
              <w:t> %</w:t>
            </w:r>
            <w:r w:rsidRPr="006F3D0A">
              <w:rPr>
                <w:rFonts w:ascii="Times New Roman" w:hAnsi="Times New Roman"/>
                <w:spacing w:val="-2"/>
              </w:rPr>
              <w:t xml:space="preserve"> un līdz 99</w:t>
            </w:r>
            <w:r w:rsidR="00251F8D" w:rsidRPr="006F3D0A">
              <w:rPr>
                <w:rFonts w:ascii="Times New Roman" w:hAnsi="Times New Roman"/>
                <w:spacing w:val="-2"/>
              </w:rPr>
              <w:t> %</w:t>
            </w:r>
            <w:r w:rsidRPr="006F3D0A">
              <w:rPr>
                <w:rFonts w:ascii="Times New Roman" w:hAnsi="Times New Roman"/>
                <w:spacing w:val="-2"/>
              </w:rPr>
              <w:t xml:space="preserve"> atkarībā no daļiņu izmēra. Šis ir visefektīvākais daļiņu savākšanas tehniskais paņēmiens salīdzinājumā ar citiem magnēzija rūpniecībā izmantotajiem putekļu samazināšanas pasākumiem/tehniskajiem paņēmieniem. Taču, ņemot vērā krāsns dūmgāzu augsto temperatūru, jāizmanto īpaši auduma filtri no augstu temperatūru izturīga filtra materiāla. DM rūpniecībā izmanto filtru materiālus, kas iztur līdz 250 °C temperatūru, piemēram, PTFE (teflons) filtra materiāls. Šis filtra materiāls uzrāda augstu izturību pret skābēm vai sārmiem un ir atrisinājis daudzas </w:t>
            </w:r>
            <w:r w:rsidR="00093F31" w:rsidRPr="006F3D0A">
              <w:rPr>
                <w:rFonts w:ascii="Times New Roman" w:hAnsi="Times New Roman"/>
                <w:spacing w:val="-2"/>
              </w:rPr>
              <w:t>ar koroziju saistītas problēmas</w:t>
            </w:r>
          </w:p>
        </w:tc>
      </w:tr>
      <w:tr w:rsidR="0041288A" w:rsidRPr="00093F31" w14:paraId="17B68F7A" w14:textId="77777777" w:rsidTr="006F3D0A">
        <w:tc>
          <w:tcPr>
            <w:tcW w:w="567" w:type="dxa"/>
          </w:tcPr>
          <w:p w14:paraId="17B68F77" w14:textId="77777777" w:rsidR="0041288A" w:rsidRPr="00093F31" w:rsidRDefault="0041288A" w:rsidP="00FC0208">
            <w:pPr>
              <w:spacing w:after="0" w:line="240" w:lineRule="auto"/>
              <w:rPr>
                <w:rFonts w:ascii="Times New Roman" w:hAnsi="Times New Roman"/>
              </w:rPr>
            </w:pPr>
            <w:r w:rsidRPr="00093F31">
              <w:rPr>
                <w:rFonts w:ascii="Times New Roman" w:hAnsi="Times New Roman"/>
              </w:rPr>
              <w:t xml:space="preserve">3. </w:t>
            </w:r>
          </w:p>
        </w:tc>
        <w:tc>
          <w:tcPr>
            <w:tcW w:w="2552" w:type="dxa"/>
          </w:tcPr>
          <w:p w14:paraId="17B68F78" w14:textId="77777777" w:rsidR="0041288A" w:rsidRPr="00093F31" w:rsidRDefault="0041288A" w:rsidP="00FC0208">
            <w:pPr>
              <w:spacing w:after="0" w:line="240" w:lineRule="auto"/>
              <w:rPr>
                <w:rFonts w:ascii="Times New Roman" w:hAnsi="Times New Roman"/>
              </w:rPr>
            </w:pPr>
            <w:r w:rsidRPr="00093F31">
              <w:rPr>
                <w:rFonts w:ascii="Times New Roman" w:hAnsi="Times New Roman"/>
              </w:rPr>
              <w:t>Cikloni (centrbēdzes atdalīšana)</w:t>
            </w:r>
          </w:p>
        </w:tc>
        <w:tc>
          <w:tcPr>
            <w:tcW w:w="5953" w:type="dxa"/>
          </w:tcPr>
          <w:p w14:paraId="17B68F79" w14:textId="7EC58519" w:rsidR="0041288A" w:rsidRPr="006F3D0A" w:rsidRDefault="0041288A" w:rsidP="00093F31">
            <w:pPr>
              <w:spacing w:after="0" w:line="240" w:lineRule="auto"/>
              <w:rPr>
                <w:rFonts w:ascii="Times New Roman" w:hAnsi="Times New Roman"/>
                <w:spacing w:val="-2"/>
              </w:rPr>
            </w:pPr>
            <w:r w:rsidRPr="006F3D0A">
              <w:rPr>
                <w:rFonts w:ascii="Times New Roman" w:hAnsi="Times New Roman"/>
                <w:spacing w:val="-2"/>
              </w:rPr>
              <w:t xml:space="preserve">Cikloni ir vispārīgi aprakstīti </w:t>
            </w:r>
            <w:r w:rsidR="00A70204" w:rsidRPr="006F3D0A">
              <w:rPr>
                <w:rFonts w:ascii="Times New Roman" w:hAnsi="Times New Roman"/>
                <w:color w:val="000000"/>
                <w:spacing w:val="-2"/>
                <w:szCs w:val="24"/>
              </w:rPr>
              <w:t xml:space="preserve">šā pielikuma </w:t>
            </w:r>
            <w:r w:rsidRPr="006F3D0A">
              <w:rPr>
                <w:rFonts w:ascii="Times New Roman" w:hAnsi="Times New Roman"/>
                <w:spacing w:val="-2"/>
              </w:rPr>
              <w:t>8.2.1</w:t>
            </w:r>
            <w:r w:rsidR="00810C3B" w:rsidRPr="006F3D0A">
              <w:rPr>
                <w:rFonts w:ascii="Times New Roman" w:hAnsi="Times New Roman"/>
                <w:color w:val="000000"/>
                <w:spacing w:val="-2"/>
                <w:szCs w:val="24"/>
              </w:rPr>
              <w:t>.</w:t>
            </w:r>
            <w:r w:rsidR="00810C3B" w:rsidRPr="006F3D0A">
              <w:rPr>
                <w:rFonts w:ascii="Times New Roman" w:hAnsi="Times New Roman"/>
                <w:spacing w:val="-2"/>
                <w:szCs w:val="24"/>
              </w:rPr>
              <w:t> punktā norādītajā tabulā</w:t>
            </w:r>
            <w:r w:rsidRPr="006F3D0A">
              <w:rPr>
                <w:rFonts w:ascii="Times New Roman" w:hAnsi="Times New Roman"/>
                <w:spacing w:val="-2"/>
              </w:rPr>
              <w:t xml:space="preserve">. Tas ir izturīgs aprīkojums ar plašu darbības temperatūras diapazonu un zemām </w:t>
            </w:r>
            <w:proofErr w:type="spellStart"/>
            <w:r w:rsidRPr="006F3D0A">
              <w:rPr>
                <w:rFonts w:ascii="Times New Roman" w:hAnsi="Times New Roman"/>
                <w:spacing w:val="-2"/>
              </w:rPr>
              <w:t>energoprasībām</w:t>
            </w:r>
            <w:proofErr w:type="spellEnd"/>
            <w:r w:rsidRPr="006F3D0A">
              <w:rPr>
                <w:rFonts w:ascii="Times New Roman" w:hAnsi="Times New Roman"/>
                <w:spacing w:val="-2"/>
              </w:rPr>
              <w:t>. No sistēmas atkarīgas ierobežotas atdalīšanas dēļ cikloni galvenokārt izmantojami kā sākotnējie atdalītāji putekļu r</w:t>
            </w:r>
            <w:r w:rsidR="00093F31" w:rsidRPr="006F3D0A">
              <w:rPr>
                <w:rFonts w:ascii="Times New Roman" w:hAnsi="Times New Roman"/>
                <w:spacing w:val="-2"/>
              </w:rPr>
              <w:t>upjajām daļiņām un dūmgāzēm</w:t>
            </w:r>
          </w:p>
        </w:tc>
      </w:tr>
      <w:tr w:rsidR="0041288A" w:rsidRPr="00093F31" w14:paraId="17B68F7E" w14:textId="77777777" w:rsidTr="006F3D0A">
        <w:tc>
          <w:tcPr>
            <w:tcW w:w="567" w:type="dxa"/>
          </w:tcPr>
          <w:p w14:paraId="17B68F7B" w14:textId="77777777" w:rsidR="0041288A" w:rsidRPr="00093F31" w:rsidRDefault="0041288A" w:rsidP="00FC0208">
            <w:pPr>
              <w:spacing w:after="0" w:line="240" w:lineRule="auto"/>
              <w:rPr>
                <w:rFonts w:ascii="Times New Roman" w:hAnsi="Times New Roman"/>
              </w:rPr>
            </w:pPr>
            <w:r w:rsidRPr="00093F31">
              <w:rPr>
                <w:rFonts w:ascii="Times New Roman" w:hAnsi="Times New Roman"/>
              </w:rPr>
              <w:t xml:space="preserve">4. </w:t>
            </w:r>
          </w:p>
        </w:tc>
        <w:tc>
          <w:tcPr>
            <w:tcW w:w="2552" w:type="dxa"/>
          </w:tcPr>
          <w:p w14:paraId="17B68F7C" w14:textId="77777777" w:rsidR="0041288A" w:rsidRPr="00093F31" w:rsidRDefault="0041288A" w:rsidP="00FC0208">
            <w:pPr>
              <w:spacing w:after="0" w:line="240" w:lineRule="auto"/>
              <w:rPr>
                <w:rFonts w:ascii="Times New Roman" w:hAnsi="Times New Roman"/>
              </w:rPr>
            </w:pPr>
            <w:r w:rsidRPr="00093F31">
              <w:rPr>
                <w:rFonts w:ascii="Times New Roman" w:hAnsi="Times New Roman"/>
              </w:rPr>
              <w:t>Slapjā putekļu atdalīšana</w:t>
            </w:r>
          </w:p>
        </w:tc>
        <w:tc>
          <w:tcPr>
            <w:tcW w:w="5953" w:type="dxa"/>
          </w:tcPr>
          <w:p w14:paraId="17B68F7D" w14:textId="31A7872D" w:rsidR="0041288A" w:rsidRPr="00093F31" w:rsidRDefault="0041288A" w:rsidP="002A6FA3">
            <w:pPr>
              <w:spacing w:after="0" w:line="240" w:lineRule="auto"/>
              <w:rPr>
                <w:rFonts w:ascii="Times New Roman" w:hAnsi="Times New Roman"/>
              </w:rPr>
            </w:pPr>
            <w:r w:rsidRPr="00093F31">
              <w:rPr>
                <w:rFonts w:ascii="Times New Roman" w:hAnsi="Times New Roman"/>
              </w:rPr>
              <w:t>Slapjā putekļu atdalīšana (saukta arī par slapj</w:t>
            </w:r>
            <w:r w:rsidR="002A6FA3">
              <w:rPr>
                <w:rFonts w:ascii="Times New Roman" w:hAnsi="Times New Roman"/>
              </w:rPr>
              <w:t>o</w:t>
            </w:r>
            <w:r w:rsidRPr="00093F31">
              <w:rPr>
                <w:rFonts w:ascii="Times New Roman" w:hAnsi="Times New Roman"/>
              </w:rPr>
              <w:t xml:space="preserve"> skruberi) ir vispārīgi aprakstīta </w:t>
            </w:r>
            <w:r w:rsidR="00A70204" w:rsidRPr="00A70204">
              <w:rPr>
                <w:rFonts w:ascii="Times New Roman" w:hAnsi="Times New Roman"/>
                <w:color w:val="000000"/>
                <w:szCs w:val="24"/>
              </w:rPr>
              <w:t xml:space="preserve">šā pielikuma </w:t>
            </w:r>
            <w:r w:rsidRPr="00093F31">
              <w:rPr>
                <w:rFonts w:ascii="Times New Roman" w:hAnsi="Times New Roman"/>
              </w:rPr>
              <w:t>8.2.1</w:t>
            </w:r>
            <w:r w:rsidR="00810C3B" w:rsidRPr="00810C3B">
              <w:rPr>
                <w:rFonts w:ascii="Times New Roman" w:hAnsi="Times New Roman"/>
                <w:color w:val="000000"/>
                <w:szCs w:val="24"/>
              </w:rPr>
              <w:t>.</w:t>
            </w:r>
            <w:r w:rsidR="00810C3B" w:rsidRPr="00810C3B">
              <w:rPr>
                <w:rFonts w:ascii="Times New Roman" w:hAnsi="Times New Roman"/>
                <w:szCs w:val="24"/>
              </w:rPr>
              <w:t> punktā norādītajā tabulā</w:t>
            </w:r>
            <w:r w:rsidRPr="00093F31">
              <w:rPr>
                <w:rFonts w:ascii="Times New Roman" w:hAnsi="Times New Roman"/>
              </w:rPr>
              <w:t>. Slapjo putekļu atdalī</w:t>
            </w:r>
            <w:r w:rsidR="002A6FA3">
              <w:rPr>
                <w:rFonts w:ascii="Times New Roman" w:hAnsi="Times New Roman"/>
              </w:rPr>
              <w:t>šanu</w:t>
            </w:r>
            <w:r w:rsidRPr="00093F31">
              <w:rPr>
                <w:rFonts w:ascii="Times New Roman" w:hAnsi="Times New Roman"/>
              </w:rPr>
              <w:t xml:space="preserve"> var iedalīt vairākos veidos atkarībā no konstrukcijas un darbības principiem, piemēram, </w:t>
            </w:r>
            <w:proofErr w:type="spellStart"/>
            <w:r w:rsidRPr="00093F31">
              <w:rPr>
                <w:rFonts w:ascii="Times New Roman" w:hAnsi="Times New Roman"/>
              </w:rPr>
              <w:t>Venturi</w:t>
            </w:r>
            <w:proofErr w:type="spellEnd"/>
            <w:r w:rsidRPr="00093F31">
              <w:rPr>
                <w:rFonts w:ascii="Times New Roman" w:hAnsi="Times New Roman"/>
              </w:rPr>
              <w:t xml:space="preserve"> tips. Šim slapjajam putekļu atdalīšanas veidam ir vairāki pielietojumi magnēzija rūpniecībā, tostarp tieša gāzes novadīšana pa šaurāko </w:t>
            </w:r>
            <w:proofErr w:type="spellStart"/>
            <w:r w:rsidRPr="00093F31">
              <w:rPr>
                <w:rFonts w:ascii="Times New Roman" w:hAnsi="Times New Roman"/>
              </w:rPr>
              <w:t>Venturi</w:t>
            </w:r>
            <w:proofErr w:type="spellEnd"/>
            <w:r w:rsidRPr="00093F31">
              <w:rPr>
                <w:rFonts w:ascii="Times New Roman" w:hAnsi="Times New Roman"/>
              </w:rPr>
              <w:t xml:space="preserve"> caurules daļu</w:t>
            </w:r>
            <w:r w:rsidR="00306C98">
              <w:rPr>
                <w:rFonts w:ascii="Times New Roman" w:hAnsi="Times New Roman"/>
              </w:rPr>
              <w:t xml:space="preserve"> – </w:t>
            </w:r>
            <w:r w:rsidRPr="00093F31">
              <w:rPr>
                <w:rFonts w:ascii="Times New Roman" w:hAnsi="Times New Roman"/>
              </w:rPr>
              <w:t xml:space="preserve">kaklu, un iespējams sasniegt gāzu plūsmas ātrumu </w:t>
            </w:r>
            <w:r w:rsidR="00A70204">
              <w:rPr>
                <w:rFonts w:ascii="Times New Roman" w:hAnsi="Times New Roman"/>
              </w:rPr>
              <w:t>60–</w:t>
            </w:r>
            <w:r w:rsidRPr="00093F31">
              <w:rPr>
                <w:rFonts w:ascii="Times New Roman" w:hAnsi="Times New Roman"/>
              </w:rPr>
              <w:t xml:space="preserve">120 m/s. Mazgāšanas šķidrumus, ko ievada </w:t>
            </w:r>
            <w:proofErr w:type="spellStart"/>
            <w:r w:rsidRPr="00093F31">
              <w:rPr>
                <w:rFonts w:ascii="Times New Roman" w:hAnsi="Times New Roman"/>
              </w:rPr>
              <w:t>Venturi</w:t>
            </w:r>
            <w:proofErr w:type="spellEnd"/>
            <w:r w:rsidRPr="00093F31">
              <w:rPr>
                <w:rFonts w:ascii="Times New Roman" w:hAnsi="Times New Roman"/>
              </w:rPr>
              <w:t xml:space="preserve"> caurules kaklā, </w:t>
            </w:r>
            <w:proofErr w:type="spellStart"/>
            <w:r w:rsidRPr="00093F31">
              <w:rPr>
                <w:rFonts w:ascii="Times New Roman" w:hAnsi="Times New Roman"/>
              </w:rPr>
              <w:t>difuzē</w:t>
            </w:r>
            <w:proofErr w:type="spellEnd"/>
            <w:r w:rsidRPr="00093F31">
              <w:rPr>
                <w:rFonts w:ascii="Times New Roman" w:hAnsi="Times New Roman"/>
              </w:rPr>
              <w:t xml:space="preserve"> ļoti smalku pilienu miglā un intensīvi sajauc ar gāzi. Uz ūdens pilieniem nonākuš</w:t>
            </w:r>
            <w:r w:rsidR="002A6FA3">
              <w:rPr>
                <w:rFonts w:ascii="Times New Roman" w:hAnsi="Times New Roman"/>
              </w:rPr>
              <w:t>ā</w:t>
            </w:r>
            <w:r w:rsidRPr="00093F31">
              <w:rPr>
                <w:rFonts w:ascii="Times New Roman" w:hAnsi="Times New Roman"/>
              </w:rPr>
              <w:t>s daļiņas kļūst smagākas</w:t>
            </w:r>
            <w:r w:rsidR="00306C98">
              <w:rPr>
                <w:rFonts w:ascii="Times New Roman" w:hAnsi="Times New Roman"/>
              </w:rPr>
              <w:t>,</w:t>
            </w:r>
            <w:r w:rsidRPr="00093F31">
              <w:rPr>
                <w:rFonts w:ascii="Times New Roman" w:hAnsi="Times New Roman"/>
              </w:rPr>
              <w:t xml:space="preserve"> un tās var atdalīt ar pilienu atdalītāju, kas ierīkots </w:t>
            </w:r>
            <w:proofErr w:type="spellStart"/>
            <w:r w:rsidRPr="00093F31">
              <w:rPr>
                <w:rFonts w:ascii="Times New Roman" w:hAnsi="Times New Roman"/>
              </w:rPr>
              <w:t>Venturi</w:t>
            </w:r>
            <w:proofErr w:type="spellEnd"/>
            <w:r w:rsidRPr="00093F31">
              <w:rPr>
                <w:rFonts w:ascii="Times New Roman" w:hAnsi="Times New Roman"/>
              </w:rPr>
              <w:t xml:space="preserve"> slapjās at</w:t>
            </w:r>
            <w:r w:rsidR="00093F31">
              <w:rPr>
                <w:rFonts w:ascii="Times New Roman" w:hAnsi="Times New Roman"/>
              </w:rPr>
              <w:t>dalīšanas iekārtā</w:t>
            </w:r>
          </w:p>
        </w:tc>
      </w:tr>
    </w:tbl>
    <w:p w14:paraId="21CDDD04" w14:textId="77777777" w:rsidR="00226A94" w:rsidRPr="00C400E9" w:rsidRDefault="00226A94" w:rsidP="00226A94">
      <w:pPr>
        <w:pStyle w:val="Virsraksts"/>
        <w:spacing w:after="0" w:line="240" w:lineRule="auto"/>
        <w:rPr>
          <w:i w:val="0"/>
          <w:sz w:val="24"/>
        </w:rPr>
      </w:pPr>
      <w:bookmarkStart w:id="88" w:name="_Toc370812810"/>
    </w:p>
    <w:p w14:paraId="1DDF4E19" w14:textId="1F840B70" w:rsidR="00040B44" w:rsidRPr="00093F31" w:rsidRDefault="006F3D0A" w:rsidP="00040B44">
      <w:pPr>
        <w:pStyle w:val="Virsraksts"/>
        <w:spacing w:after="0" w:line="240" w:lineRule="auto"/>
        <w:rPr>
          <w:i w:val="0"/>
          <w:sz w:val="24"/>
        </w:rPr>
      </w:pPr>
      <w:r>
        <w:rPr>
          <w:sz w:val="24"/>
        </w:rPr>
        <w:br w:type="page"/>
      </w:r>
      <w:r w:rsidR="0041288A" w:rsidRPr="00093F31">
        <w:rPr>
          <w:sz w:val="24"/>
        </w:rPr>
        <w:lastRenderedPageBreak/>
        <w:t>8.</w:t>
      </w:r>
      <w:r w:rsidR="00DE3904">
        <w:rPr>
          <w:sz w:val="24"/>
        </w:rPr>
        <w:t>3</w:t>
      </w:r>
      <w:r w:rsidR="0041288A" w:rsidRPr="00093F31">
        <w:rPr>
          <w:sz w:val="24"/>
        </w:rPr>
        <w:t>.2</w:t>
      </w:r>
      <w:r w:rsidR="00040B44" w:rsidRPr="00093F31">
        <w:rPr>
          <w:sz w:val="24"/>
        </w:rPr>
        <w:t>.</w:t>
      </w:r>
      <w:r w:rsidR="0041288A" w:rsidRPr="00093F31">
        <w:rPr>
          <w:sz w:val="24"/>
        </w:rPr>
        <w:t xml:space="preserve"> SO</w:t>
      </w:r>
      <w:r w:rsidR="00045A57" w:rsidRPr="00045A57">
        <w:rPr>
          <w:color w:val="000000"/>
          <w:sz w:val="24"/>
          <w:vertAlign w:val="subscript"/>
          <w:lang w:eastAsia="lv-LV"/>
        </w:rPr>
        <w:t>X</w:t>
      </w:r>
      <w:r w:rsidR="0041288A" w:rsidRPr="00093F31">
        <w:rPr>
          <w:sz w:val="24"/>
          <w:szCs w:val="12"/>
        </w:rPr>
        <w:t xml:space="preserve"> </w:t>
      </w:r>
      <w:r w:rsidR="0041288A" w:rsidRPr="00093F31">
        <w:rPr>
          <w:sz w:val="24"/>
        </w:rPr>
        <w:t>emisijas</w:t>
      </w:r>
      <w:bookmarkEnd w:id="88"/>
    </w:p>
    <w:p w14:paraId="7D63C730" w14:textId="77777777" w:rsidR="00D405BC" w:rsidRPr="00BB07D1" w:rsidRDefault="00D405BC" w:rsidP="00D405BC">
      <w:pPr>
        <w:tabs>
          <w:tab w:val="left" w:pos="3708"/>
        </w:tabs>
        <w:spacing w:after="0" w:line="240" w:lineRule="auto"/>
        <w:jc w:val="both"/>
        <w:rPr>
          <w:rFonts w:ascii="Times New Roman" w:hAnsi="Times New Roman"/>
          <w:bCs/>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811"/>
      </w:tblGrid>
      <w:tr w:rsidR="00D405BC" w:rsidRPr="00093F31" w14:paraId="2C0DAAD5" w14:textId="77777777" w:rsidTr="00093F31">
        <w:tc>
          <w:tcPr>
            <w:tcW w:w="567" w:type="dxa"/>
            <w:vAlign w:val="center"/>
          </w:tcPr>
          <w:p w14:paraId="77DD7392"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Nr.</w:t>
            </w:r>
          </w:p>
          <w:p w14:paraId="05A7A0E7" w14:textId="77777777" w:rsidR="00D405BC" w:rsidRPr="00093F31" w:rsidRDefault="00D405BC" w:rsidP="008E59AF">
            <w:pPr>
              <w:spacing w:after="0" w:line="240" w:lineRule="auto"/>
              <w:ind w:left="-57" w:right="-57"/>
              <w:jc w:val="center"/>
              <w:rPr>
                <w:rFonts w:ascii="Times New Roman" w:hAnsi="Times New Roman"/>
                <w:iCs/>
                <w:color w:val="000000"/>
                <w:lang w:eastAsia="lv-LV"/>
              </w:rPr>
            </w:pPr>
            <w:r w:rsidRPr="00093F31">
              <w:rPr>
                <w:rFonts w:ascii="Times New Roman" w:hAnsi="Times New Roman"/>
                <w:iCs/>
                <w:color w:val="000000"/>
                <w:lang w:eastAsia="lv-LV"/>
              </w:rPr>
              <w:t>p. k.</w:t>
            </w:r>
          </w:p>
        </w:tc>
        <w:tc>
          <w:tcPr>
            <w:tcW w:w="2694" w:type="dxa"/>
            <w:vAlign w:val="center"/>
          </w:tcPr>
          <w:p w14:paraId="0AD470F3"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Tehniskais paņēmiens</w:t>
            </w:r>
          </w:p>
        </w:tc>
        <w:tc>
          <w:tcPr>
            <w:tcW w:w="5811" w:type="dxa"/>
            <w:vAlign w:val="center"/>
          </w:tcPr>
          <w:p w14:paraId="12FDC224" w14:textId="77777777" w:rsidR="00D405BC" w:rsidRPr="00093F31" w:rsidRDefault="00D405BC" w:rsidP="008E59AF">
            <w:pPr>
              <w:spacing w:after="0" w:line="240" w:lineRule="auto"/>
              <w:jc w:val="center"/>
              <w:rPr>
                <w:rFonts w:ascii="Times New Roman" w:hAnsi="Times New Roman"/>
                <w:i/>
                <w:iCs/>
                <w:color w:val="000000"/>
                <w:lang w:eastAsia="lv-LV"/>
              </w:rPr>
            </w:pPr>
            <w:r w:rsidRPr="00093F31">
              <w:rPr>
                <w:rFonts w:ascii="Times New Roman" w:hAnsi="Times New Roman"/>
                <w:color w:val="000000"/>
                <w:lang w:eastAsia="lv-LV"/>
              </w:rPr>
              <w:t>Apraksts</w:t>
            </w:r>
          </w:p>
        </w:tc>
      </w:tr>
      <w:tr w:rsidR="0041288A" w:rsidRPr="00093F31" w14:paraId="17B68F88" w14:textId="77777777" w:rsidTr="00093F31">
        <w:tc>
          <w:tcPr>
            <w:tcW w:w="567" w:type="dxa"/>
          </w:tcPr>
          <w:p w14:paraId="17B68F85"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1. </w:t>
            </w:r>
          </w:p>
        </w:tc>
        <w:tc>
          <w:tcPr>
            <w:tcW w:w="2694" w:type="dxa"/>
          </w:tcPr>
          <w:p w14:paraId="17B68F86"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Absorbenta pievienošana</w:t>
            </w:r>
          </w:p>
        </w:tc>
        <w:tc>
          <w:tcPr>
            <w:tcW w:w="5811" w:type="dxa"/>
          </w:tcPr>
          <w:p w14:paraId="17B68F87" w14:textId="489A6249" w:rsidR="0041288A" w:rsidRPr="00093F31" w:rsidRDefault="0041288A" w:rsidP="00306C98">
            <w:pPr>
              <w:spacing w:after="0" w:line="240" w:lineRule="auto"/>
              <w:rPr>
                <w:rFonts w:ascii="Times New Roman" w:hAnsi="Times New Roman"/>
              </w:rPr>
            </w:pPr>
            <w:r w:rsidRPr="00093F31">
              <w:rPr>
                <w:rFonts w:ascii="Times New Roman" w:hAnsi="Times New Roman"/>
              </w:rPr>
              <w:t>Šajā tehniskajā paņēmienā, lai likvidētu SO</w:t>
            </w:r>
            <w:r w:rsidR="00045A57" w:rsidRPr="00045A57">
              <w:rPr>
                <w:rFonts w:ascii="Times New Roman" w:hAnsi="Times New Roman"/>
                <w:color w:val="000000"/>
                <w:szCs w:val="24"/>
                <w:vertAlign w:val="subscript"/>
                <w:lang w:eastAsia="lv-LV"/>
              </w:rPr>
              <w:t>X</w:t>
            </w:r>
            <w:r w:rsidRPr="00093F31">
              <w:rPr>
                <w:rFonts w:ascii="Times New Roman" w:hAnsi="Times New Roman"/>
              </w:rPr>
              <w:t xml:space="preserve"> emisijas, absorbentu sausā formā vai slapjā formā (pussausā attīrīšana) pievieno dūmgāzēm. Lai panāktu efektīvu absorbciju, ir svarīgi atvēlēt pietiekamu uzturēšanās laiku starp iesmidzināšanas brīdi un putekļu savācēju. Magnēzija rūpniecībā par efektīviem </w:t>
            </w:r>
            <w:r w:rsidR="00131C89" w:rsidRPr="00093F31">
              <w:rPr>
                <w:rFonts w:ascii="Times New Roman" w:hAnsi="Times New Roman"/>
              </w:rPr>
              <w:t>SO</w:t>
            </w:r>
            <w:r w:rsidR="00131C89" w:rsidRPr="00093F31">
              <w:rPr>
                <w:rFonts w:ascii="Times New Roman" w:hAnsi="Times New Roman"/>
                <w:vertAlign w:val="subscript"/>
              </w:rPr>
              <w:t>2</w:t>
            </w:r>
            <w:r w:rsidR="00131C89" w:rsidRPr="00093F31">
              <w:rPr>
                <w:rFonts w:ascii="Times New Roman" w:hAnsi="Times New Roman"/>
              </w:rPr>
              <w:t xml:space="preserve"> </w:t>
            </w:r>
            <w:r w:rsidRPr="00093F31">
              <w:rPr>
                <w:rFonts w:ascii="Times New Roman" w:hAnsi="Times New Roman"/>
              </w:rPr>
              <w:t xml:space="preserve">absorbentiem var izmantot reaktīvas </w:t>
            </w:r>
            <w:proofErr w:type="spellStart"/>
            <w:r w:rsidRPr="00093F31">
              <w:rPr>
                <w:rFonts w:ascii="Times New Roman" w:hAnsi="Times New Roman"/>
              </w:rPr>
              <w:t>MgO</w:t>
            </w:r>
            <w:proofErr w:type="spellEnd"/>
            <w:r w:rsidRPr="00093F31">
              <w:rPr>
                <w:rFonts w:ascii="Times New Roman" w:hAnsi="Times New Roman"/>
              </w:rPr>
              <w:t xml:space="preserve"> tīrības pakāpes. Neraugoties uz zemāku efektivitāti salīdzinājumā ar citiem absorbentiem, reaktīvu </w:t>
            </w:r>
            <w:proofErr w:type="spellStart"/>
            <w:r w:rsidRPr="00093F31">
              <w:rPr>
                <w:rFonts w:ascii="Times New Roman" w:hAnsi="Times New Roman"/>
              </w:rPr>
              <w:t>MgO</w:t>
            </w:r>
            <w:proofErr w:type="spellEnd"/>
            <w:r w:rsidRPr="00093F31">
              <w:rPr>
                <w:rFonts w:ascii="Times New Roman" w:hAnsi="Times New Roman"/>
              </w:rPr>
              <w:t xml:space="preserve"> tīrības pakāpju izmantošanai ir divkāršas priekšrocības</w:t>
            </w:r>
            <w:r w:rsidR="00306C98">
              <w:rPr>
                <w:rFonts w:ascii="Times New Roman" w:hAnsi="Times New Roman"/>
              </w:rPr>
              <w:t xml:space="preserve"> –</w:t>
            </w:r>
            <w:r w:rsidRPr="00093F31">
              <w:rPr>
                <w:rFonts w:ascii="Times New Roman" w:hAnsi="Times New Roman"/>
              </w:rPr>
              <w:t xml:space="preserve"> tas samazina ieguldījumu izmaksas un arī filtra putekļus nepiesārņo citas vielas</w:t>
            </w:r>
            <w:r w:rsidR="00F44108">
              <w:rPr>
                <w:rFonts w:ascii="Times New Roman" w:hAnsi="Times New Roman"/>
              </w:rPr>
              <w:t>,</w:t>
            </w:r>
            <w:r w:rsidRPr="00093F31">
              <w:rPr>
                <w:rFonts w:ascii="Times New Roman" w:hAnsi="Times New Roman"/>
              </w:rPr>
              <w:t xml:space="preserve"> un tos var izmantot izejvielu vietā magnēzija ražošanā vai izmantot kā mēslojumu (magnija sulfāts), mazinot atkrit</w:t>
            </w:r>
            <w:r w:rsidR="00093F31">
              <w:rPr>
                <w:rFonts w:ascii="Times New Roman" w:hAnsi="Times New Roman"/>
              </w:rPr>
              <w:t>umu radīšanu</w:t>
            </w:r>
          </w:p>
        </w:tc>
      </w:tr>
      <w:tr w:rsidR="0041288A" w:rsidRPr="00093F31" w14:paraId="17B68F8C" w14:textId="77777777" w:rsidTr="00093F31">
        <w:tc>
          <w:tcPr>
            <w:tcW w:w="567" w:type="dxa"/>
          </w:tcPr>
          <w:p w14:paraId="17B68F89"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 xml:space="preserve">2. </w:t>
            </w:r>
          </w:p>
        </w:tc>
        <w:tc>
          <w:tcPr>
            <w:tcW w:w="2694" w:type="dxa"/>
          </w:tcPr>
          <w:p w14:paraId="17B68F8A" w14:textId="77777777" w:rsidR="0041288A" w:rsidRPr="00093F31" w:rsidRDefault="0041288A" w:rsidP="00511918">
            <w:pPr>
              <w:spacing w:after="0" w:line="240" w:lineRule="auto"/>
              <w:rPr>
                <w:rFonts w:ascii="Times New Roman" w:hAnsi="Times New Roman"/>
              </w:rPr>
            </w:pPr>
            <w:r w:rsidRPr="00093F31">
              <w:rPr>
                <w:rFonts w:ascii="Times New Roman" w:hAnsi="Times New Roman"/>
              </w:rPr>
              <w:t>Slapjais skruberis</w:t>
            </w:r>
          </w:p>
        </w:tc>
        <w:tc>
          <w:tcPr>
            <w:tcW w:w="5811" w:type="dxa"/>
          </w:tcPr>
          <w:p w14:paraId="17B68F8B" w14:textId="0368465F" w:rsidR="0041288A" w:rsidRPr="00093F31" w:rsidRDefault="00C95111" w:rsidP="00A70204">
            <w:pPr>
              <w:spacing w:after="0" w:line="240" w:lineRule="auto"/>
              <w:rPr>
                <w:rFonts w:ascii="Times New Roman" w:hAnsi="Times New Roman"/>
              </w:rPr>
            </w:pPr>
            <w:r w:rsidRPr="00093F31">
              <w:rPr>
                <w:rFonts w:ascii="Times New Roman" w:hAnsi="Times New Roman"/>
              </w:rPr>
              <w:t xml:space="preserve">Šajā </w:t>
            </w:r>
            <w:r w:rsidR="0041288A" w:rsidRPr="00093F31">
              <w:rPr>
                <w:rFonts w:ascii="Times New Roman" w:hAnsi="Times New Roman"/>
              </w:rPr>
              <w:t>tehniskajā paņēmienā SO</w:t>
            </w:r>
            <w:r w:rsidR="00045A57" w:rsidRPr="00045A57">
              <w:rPr>
                <w:rFonts w:ascii="Times New Roman" w:hAnsi="Times New Roman"/>
                <w:color w:val="000000"/>
                <w:szCs w:val="24"/>
                <w:vertAlign w:val="subscript"/>
                <w:lang w:eastAsia="lv-LV"/>
              </w:rPr>
              <w:t>X</w:t>
            </w:r>
            <w:r w:rsidR="0041288A" w:rsidRPr="00093F31">
              <w:rPr>
                <w:rFonts w:ascii="Times New Roman" w:hAnsi="Times New Roman"/>
              </w:rPr>
              <w:t xml:space="preserve"> absorbē šķidrums/suspensija, kuru izsmidzina pret dūmgāzu plūsmu smidzināšanas tornī. Tehniskajam paņēmienam vajadzīgs ūdens daudzums, kas atbilst </w:t>
            </w:r>
            <w:r w:rsidR="00A70204">
              <w:rPr>
                <w:rFonts w:ascii="Times New Roman" w:hAnsi="Times New Roman"/>
              </w:rPr>
              <w:t>5–</w:t>
            </w:r>
            <w:r w:rsidR="0041288A" w:rsidRPr="00093F31">
              <w:rPr>
                <w:rFonts w:ascii="Times New Roman" w:hAnsi="Times New Roman"/>
              </w:rPr>
              <w:t>12 m</w:t>
            </w:r>
            <w:r w:rsidR="0041288A" w:rsidRPr="00093F31">
              <w:rPr>
                <w:rFonts w:ascii="Times New Roman" w:hAnsi="Times New Roman"/>
                <w:vertAlign w:val="superscript"/>
              </w:rPr>
              <w:t>3</w:t>
            </w:r>
            <w:r w:rsidR="00131C89" w:rsidRPr="00093F31">
              <w:rPr>
                <w:rFonts w:ascii="Times New Roman" w:hAnsi="Times New Roman"/>
              </w:rPr>
              <w:t xml:space="preserve"> uz </w:t>
            </w:r>
            <w:r w:rsidR="0041288A" w:rsidRPr="00093F31">
              <w:rPr>
                <w:rFonts w:ascii="Times New Roman" w:hAnsi="Times New Roman"/>
              </w:rPr>
              <w:t>tonnu produkta, un nepieciešams uzstādīt</w:t>
            </w:r>
            <w:r w:rsidR="00093F31">
              <w:rPr>
                <w:rFonts w:ascii="Times New Roman" w:hAnsi="Times New Roman"/>
              </w:rPr>
              <w:t xml:space="preserve"> notekūdeņu attīrīšanas iekārtu</w:t>
            </w:r>
          </w:p>
        </w:tc>
      </w:tr>
    </w:tbl>
    <w:p w14:paraId="17B68F8D" w14:textId="77777777" w:rsidR="0041288A" w:rsidRPr="009114BE" w:rsidRDefault="0041288A" w:rsidP="009114BE">
      <w:pPr>
        <w:spacing w:after="0" w:line="240" w:lineRule="auto"/>
        <w:ind w:firstLine="720"/>
        <w:rPr>
          <w:rFonts w:ascii="Times New Roman" w:hAnsi="Times New Roman"/>
          <w:sz w:val="28"/>
          <w:szCs w:val="24"/>
        </w:rPr>
      </w:pPr>
    </w:p>
    <w:p w14:paraId="556ED539" w14:textId="77777777" w:rsidR="00040B44" w:rsidRPr="009114BE" w:rsidRDefault="00040B44" w:rsidP="009114BE">
      <w:pPr>
        <w:spacing w:after="0" w:line="240" w:lineRule="auto"/>
        <w:ind w:firstLine="720"/>
        <w:rPr>
          <w:rFonts w:ascii="Times New Roman" w:hAnsi="Times New Roman"/>
          <w:sz w:val="28"/>
          <w:szCs w:val="24"/>
        </w:rPr>
      </w:pPr>
    </w:p>
    <w:p w14:paraId="17F6C7DD" w14:textId="77777777" w:rsidR="00040B44" w:rsidRPr="009114BE" w:rsidRDefault="00040B44" w:rsidP="009114BE">
      <w:pPr>
        <w:spacing w:after="0" w:line="240" w:lineRule="auto"/>
        <w:ind w:firstLine="720"/>
        <w:rPr>
          <w:rFonts w:ascii="Times New Roman" w:hAnsi="Times New Roman"/>
          <w:sz w:val="28"/>
          <w:szCs w:val="24"/>
        </w:rPr>
      </w:pPr>
    </w:p>
    <w:p w14:paraId="3131AD9C" w14:textId="77777777" w:rsidR="009114BE" w:rsidRPr="009114BE" w:rsidRDefault="009114BE" w:rsidP="009114BE">
      <w:pPr>
        <w:tabs>
          <w:tab w:val="left" w:pos="6521"/>
        </w:tabs>
        <w:spacing w:after="0" w:line="240" w:lineRule="auto"/>
        <w:ind w:firstLine="720"/>
        <w:jc w:val="both"/>
        <w:rPr>
          <w:rFonts w:ascii="Times New Roman" w:hAnsi="Times New Roman"/>
          <w:sz w:val="28"/>
          <w:szCs w:val="28"/>
        </w:rPr>
      </w:pPr>
      <w:r w:rsidRPr="009114BE">
        <w:rPr>
          <w:rFonts w:ascii="Times New Roman" w:hAnsi="Times New Roman"/>
          <w:sz w:val="28"/>
          <w:szCs w:val="28"/>
        </w:rPr>
        <w:t xml:space="preserve">Vides aizsardzības un </w:t>
      </w:r>
    </w:p>
    <w:p w14:paraId="59DE14F9" w14:textId="77777777" w:rsidR="009114BE" w:rsidRPr="009114BE" w:rsidRDefault="009114BE" w:rsidP="009114BE">
      <w:pPr>
        <w:tabs>
          <w:tab w:val="left" w:pos="6521"/>
        </w:tabs>
        <w:spacing w:after="0" w:line="240" w:lineRule="auto"/>
        <w:ind w:firstLine="720"/>
        <w:jc w:val="both"/>
        <w:rPr>
          <w:rFonts w:ascii="Times New Roman" w:hAnsi="Times New Roman"/>
          <w:sz w:val="28"/>
          <w:szCs w:val="28"/>
        </w:rPr>
      </w:pPr>
      <w:r w:rsidRPr="009114BE">
        <w:rPr>
          <w:rFonts w:ascii="Times New Roman" w:hAnsi="Times New Roman"/>
          <w:sz w:val="28"/>
          <w:szCs w:val="28"/>
        </w:rPr>
        <w:t xml:space="preserve">reģionālās attīstības ministrs </w:t>
      </w:r>
      <w:r w:rsidRPr="009114BE">
        <w:rPr>
          <w:rFonts w:ascii="Times New Roman" w:hAnsi="Times New Roman"/>
          <w:sz w:val="28"/>
          <w:szCs w:val="28"/>
        </w:rPr>
        <w:tab/>
        <w:t xml:space="preserve">Romāns </w:t>
      </w:r>
      <w:proofErr w:type="spellStart"/>
      <w:r w:rsidRPr="009114BE">
        <w:rPr>
          <w:rFonts w:ascii="Times New Roman" w:hAnsi="Times New Roman"/>
          <w:sz w:val="28"/>
          <w:szCs w:val="28"/>
        </w:rPr>
        <w:t>Naudiņš</w:t>
      </w:r>
      <w:proofErr w:type="spellEnd"/>
    </w:p>
    <w:p w14:paraId="1756A96E" w14:textId="0C1C3533" w:rsidR="00F636E0" w:rsidRPr="00F636E0" w:rsidRDefault="00F636E0" w:rsidP="009114BE">
      <w:pPr>
        <w:tabs>
          <w:tab w:val="left" w:pos="6521"/>
        </w:tabs>
        <w:spacing w:after="0" w:line="240" w:lineRule="auto"/>
        <w:jc w:val="both"/>
        <w:rPr>
          <w:rFonts w:ascii="Times New Roman" w:hAnsi="Times New Roman"/>
          <w:sz w:val="28"/>
          <w:szCs w:val="28"/>
        </w:rPr>
      </w:pPr>
    </w:p>
    <w:sectPr w:rsidR="00F636E0" w:rsidRPr="00F636E0" w:rsidSect="00D039EE">
      <w:headerReference w:type="default" r:id="rId10"/>
      <w:footerReference w:type="default" r:id="rId11"/>
      <w:footerReference w:type="first" r:id="rId12"/>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68FA6" w14:textId="77777777" w:rsidR="00550576" w:rsidRDefault="00550576" w:rsidP="00587427">
      <w:pPr>
        <w:spacing w:after="0" w:line="240" w:lineRule="auto"/>
      </w:pPr>
      <w:r>
        <w:separator/>
      </w:r>
    </w:p>
  </w:endnote>
  <w:endnote w:type="continuationSeparator" w:id="0">
    <w:p w14:paraId="17B68FA7" w14:textId="77777777" w:rsidR="00550576" w:rsidRDefault="00550576" w:rsidP="005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8F30" w14:textId="77777777" w:rsidR="00550576" w:rsidRPr="00401F46" w:rsidRDefault="00550576" w:rsidP="00401F46">
    <w:pPr>
      <w:pStyle w:val="Footer"/>
      <w:rPr>
        <w:rFonts w:ascii="Times New Roman" w:hAnsi="Times New Roman"/>
        <w:sz w:val="16"/>
        <w:szCs w:val="16"/>
      </w:rPr>
    </w:pPr>
    <w:r w:rsidRPr="00401F46">
      <w:rPr>
        <w:rFonts w:ascii="Times New Roman" w:hAnsi="Times New Roman"/>
        <w:sz w:val="16"/>
        <w:szCs w:val="16"/>
      </w:rPr>
      <w:t>N0517_4p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9C4E" w14:textId="24F113DC" w:rsidR="00550576" w:rsidRPr="00401F46" w:rsidRDefault="00550576">
    <w:pPr>
      <w:pStyle w:val="Footer"/>
      <w:rPr>
        <w:rFonts w:ascii="Times New Roman" w:hAnsi="Times New Roman"/>
        <w:sz w:val="16"/>
        <w:szCs w:val="16"/>
      </w:rPr>
    </w:pPr>
    <w:r w:rsidRPr="00401F46">
      <w:rPr>
        <w:rFonts w:ascii="Times New Roman" w:hAnsi="Times New Roman"/>
        <w:sz w:val="16"/>
        <w:szCs w:val="16"/>
      </w:rPr>
      <w:t>N0517_4p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68FA4" w14:textId="77777777" w:rsidR="00550576" w:rsidRDefault="00550576" w:rsidP="00587427">
      <w:pPr>
        <w:spacing w:after="0" w:line="240" w:lineRule="auto"/>
      </w:pPr>
      <w:r>
        <w:separator/>
      </w:r>
    </w:p>
  </w:footnote>
  <w:footnote w:type="continuationSeparator" w:id="0">
    <w:p w14:paraId="17B68FA5" w14:textId="77777777" w:rsidR="00550576" w:rsidRDefault="00550576" w:rsidP="00587427">
      <w:pPr>
        <w:spacing w:after="0" w:line="240" w:lineRule="auto"/>
      </w:pPr>
      <w:r>
        <w:continuationSeparator/>
      </w:r>
    </w:p>
  </w:footnote>
  <w:footnote w:id="1">
    <w:p w14:paraId="17B68FAE" w14:textId="77777777" w:rsidR="00550576" w:rsidRPr="001A7C1B" w:rsidRDefault="00550576" w:rsidP="00641B2E">
      <w:pPr>
        <w:pStyle w:val="CM1"/>
        <w:ind w:left="198" w:hanging="198"/>
        <w:jc w:val="both"/>
        <w:rPr>
          <w:spacing w:val="-3"/>
        </w:rPr>
      </w:pPr>
      <w:r w:rsidRPr="001A7C1B">
        <w:rPr>
          <w:rStyle w:val="FootnoteReference"/>
          <w:spacing w:val="-3"/>
        </w:rPr>
        <w:footnoteRef/>
      </w:r>
      <w:r w:rsidRPr="001A7C1B">
        <w:rPr>
          <w:spacing w:val="-3"/>
        </w:rPr>
        <w:t xml:space="preserve"> </w:t>
      </w:r>
      <w:r w:rsidRPr="001A7C1B">
        <w:rPr>
          <w:rFonts w:ascii="Times New Roman" w:hAnsi="Times New Roman"/>
          <w:spacing w:val="-3"/>
          <w:sz w:val="20"/>
          <w:szCs w:val="20"/>
        </w:rPr>
        <w:t>Šis diapazons ataino tikai informāciju, kas sniegta LPTP atsauces dokumenta (</w:t>
      </w:r>
      <w:r w:rsidRPr="001A7C1B">
        <w:rPr>
          <w:rFonts w:ascii="Times New Roman" w:hAnsi="Times New Roman"/>
          <w:i/>
          <w:iCs/>
          <w:spacing w:val="-3"/>
          <w:sz w:val="20"/>
          <w:szCs w:val="20"/>
        </w:rPr>
        <w:t>BREF</w:t>
      </w:r>
      <w:r w:rsidRPr="001A7C1B">
        <w:rPr>
          <w:rFonts w:ascii="Times New Roman" w:hAnsi="Times New Roman"/>
          <w:spacing w:val="-3"/>
          <w:sz w:val="20"/>
          <w:szCs w:val="20"/>
        </w:rPr>
        <w:t>) nodaļā par magnija oksīdu. Konkrētāka informācija par efektīvākajiem tehniskajiem paņēmieniem līdztekus ražotajiem produktiem netika sniegta.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8FA8" w14:textId="77777777" w:rsidR="00550576" w:rsidRPr="00587427" w:rsidRDefault="00550576">
    <w:pPr>
      <w:pStyle w:val="Header"/>
      <w:jc w:val="center"/>
      <w:rPr>
        <w:rFonts w:ascii="Times New Roman" w:hAnsi="Times New Roman"/>
        <w:sz w:val="24"/>
        <w:szCs w:val="24"/>
      </w:rPr>
    </w:pPr>
    <w:r w:rsidRPr="00587427">
      <w:rPr>
        <w:rFonts w:ascii="Times New Roman" w:hAnsi="Times New Roman"/>
        <w:sz w:val="24"/>
        <w:szCs w:val="24"/>
      </w:rPr>
      <w:fldChar w:fldCharType="begin"/>
    </w:r>
    <w:r w:rsidRPr="00587427">
      <w:rPr>
        <w:rFonts w:ascii="Times New Roman" w:hAnsi="Times New Roman"/>
        <w:sz w:val="24"/>
        <w:szCs w:val="24"/>
      </w:rPr>
      <w:instrText xml:space="preserve"> PAGE   \* MERGEFORMAT </w:instrText>
    </w:r>
    <w:r w:rsidRPr="00587427">
      <w:rPr>
        <w:rFonts w:ascii="Times New Roman" w:hAnsi="Times New Roman"/>
        <w:sz w:val="24"/>
        <w:szCs w:val="24"/>
      </w:rPr>
      <w:fldChar w:fldCharType="separate"/>
    </w:r>
    <w:r w:rsidR="00C8366B">
      <w:rPr>
        <w:rFonts w:ascii="Times New Roman" w:hAnsi="Times New Roman"/>
        <w:noProof/>
        <w:sz w:val="24"/>
        <w:szCs w:val="24"/>
      </w:rPr>
      <w:t>44</w:t>
    </w:r>
    <w:r w:rsidRPr="0058742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A6E0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2425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163A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80D6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34D4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E89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453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DE36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ACEB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B28EEC"/>
    <w:lvl w:ilvl="0">
      <w:start w:val="1"/>
      <w:numFmt w:val="bullet"/>
      <w:lvlText w:val=""/>
      <w:lvlJc w:val="left"/>
      <w:pPr>
        <w:tabs>
          <w:tab w:val="num" w:pos="360"/>
        </w:tabs>
        <w:ind w:left="360" w:hanging="360"/>
      </w:pPr>
      <w:rPr>
        <w:rFonts w:ascii="Symbol" w:hAnsi="Symbol" w:hint="default"/>
      </w:rPr>
    </w:lvl>
  </w:abstractNum>
  <w:abstractNum w:abstractNumId="10">
    <w:nsid w:val="0CD46031"/>
    <w:multiLevelType w:val="multilevel"/>
    <w:tmpl w:val="09B2301C"/>
    <w:lvl w:ilvl="0">
      <w:start w:val="5"/>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1494BE2"/>
    <w:multiLevelType w:val="hybridMultilevel"/>
    <w:tmpl w:val="504014B0"/>
    <w:lvl w:ilvl="0" w:tplc="E1B8E32A">
      <w:start w:val="1"/>
      <w:numFmt w:val="decimal"/>
      <w:lvlText w:val="%1)"/>
      <w:lvlJc w:val="left"/>
      <w:pPr>
        <w:tabs>
          <w:tab w:val="num" w:pos="1080"/>
        </w:tabs>
        <w:ind w:left="1080" w:hanging="7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114B10AC"/>
    <w:multiLevelType w:val="hybridMultilevel"/>
    <w:tmpl w:val="367CB8A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00F263D"/>
    <w:multiLevelType w:val="hybridMultilevel"/>
    <w:tmpl w:val="E19CD13E"/>
    <w:lvl w:ilvl="0" w:tplc="71A43800">
      <w:start w:val="1"/>
      <w:numFmt w:val="decimal"/>
      <w:lvlText w:val="%1)"/>
      <w:lvlJc w:val="left"/>
      <w:pPr>
        <w:tabs>
          <w:tab w:val="num" w:pos="390"/>
        </w:tabs>
        <w:ind w:left="390" w:hanging="360"/>
      </w:pPr>
      <w:rPr>
        <w:rFonts w:cs="Times New Roman" w:hint="default"/>
      </w:rPr>
    </w:lvl>
    <w:lvl w:ilvl="1" w:tplc="04260019" w:tentative="1">
      <w:start w:val="1"/>
      <w:numFmt w:val="lowerLetter"/>
      <w:lvlText w:val="%2."/>
      <w:lvlJc w:val="left"/>
      <w:pPr>
        <w:tabs>
          <w:tab w:val="num" w:pos="1110"/>
        </w:tabs>
        <w:ind w:left="1110" w:hanging="360"/>
      </w:pPr>
      <w:rPr>
        <w:rFonts w:cs="Times New Roman"/>
      </w:rPr>
    </w:lvl>
    <w:lvl w:ilvl="2" w:tplc="0426001B" w:tentative="1">
      <w:start w:val="1"/>
      <w:numFmt w:val="lowerRoman"/>
      <w:lvlText w:val="%3."/>
      <w:lvlJc w:val="right"/>
      <w:pPr>
        <w:tabs>
          <w:tab w:val="num" w:pos="1830"/>
        </w:tabs>
        <w:ind w:left="1830" w:hanging="180"/>
      </w:pPr>
      <w:rPr>
        <w:rFonts w:cs="Times New Roman"/>
      </w:rPr>
    </w:lvl>
    <w:lvl w:ilvl="3" w:tplc="0426000F" w:tentative="1">
      <w:start w:val="1"/>
      <w:numFmt w:val="decimal"/>
      <w:lvlText w:val="%4."/>
      <w:lvlJc w:val="left"/>
      <w:pPr>
        <w:tabs>
          <w:tab w:val="num" w:pos="2550"/>
        </w:tabs>
        <w:ind w:left="2550" w:hanging="360"/>
      </w:pPr>
      <w:rPr>
        <w:rFonts w:cs="Times New Roman"/>
      </w:rPr>
    </w:lvl>
    <w:lvl w:ilvl="4" w:tplc="04260019" w:tentative="1">
      <w:start w:val="1"/>
      <w:numFmt w:val="lowerLetter"/>
      <w:lvlText w:val="%5."/>
      <w:lvlJc w:val="left"/>
      <w:pPr>
        <w:tabs>
          <w:tab w:val="num" w:pos="3270"/>
        </w:tabs>
        <w:ind w:left="3270" w:hanging="360"/>
      </w:pPr>
      <w:rPr>
        <w:rFonts w:cs="Times New Roman"/>
      </w:rPr>
    </w:lvl>
    <w:lvl w:ilvl="5" w:tplc="0426001B" w:tentative="1">
      <w:start w:val="1"/>
      <w:numFmt w:val="lowerRoman"/>
      <w:lvlText w:val="%6."/>
      <w:lvlJc w:val="right"/>
      <w:pPr>
        <w:tabs>
          <w:tab w:val="num" w:pos="3990"/>
        </w:tabs>
        <w:ind w:left="3990" w:hanging="180"/>
      </w:pPr>
      <w:rPr>
        <w:rFonts w:cs="Times New Roman"/>
      </w:rPr>
    </w:lvl>
    <w:lvl w:ilvl="6" w:tplc="0426000F" w:tentative="1">
      <w:start w:val="1"/>
      <w:numFmt w:val="decimal"/>
      <w:lvlText w:val="%7."/>
      <w:lvlJc w:val="left"/>
      <w:pPr>
        <w:tabs>
          <w:tab w:val="num" w:pos="4710"/>
        </w:tabs>
        <w:ind w:left="4710" w:hanging="360"/>
      </w:pPr>
      <w:rPr>
        <w:rFonts w:cs="Times New Roman"/>
      </w:rPr>
    </w:lvl>
    <w:lvl w:ilvl="7" w:tplc="04260019" w:tentative="1">
      <w:start w:val="1"/>
      <w:numFmt w:val="lowerLetter"/>
      <w:lvlText w:val="%8."/>
      <w:lvlJc w:val="left"/>
      <w:pPr>
        <w:tabs>
          <w:tab w:val="num" w:pos="5430"/>
        </w:tabs>
        <w:ind w:left="5430" w:hanging="360"/>
      </w:pPr>
      <w:rPr>
        <w:rFonts w:cs="Times New Roman"/>
      </w:rPr>
    </w:lvl>
    <w:lvl w:ilvl="8" w:tplc="0426001B" w:tentative="1">
      <w:start w:val="1"/>
      <w:numFmt w:val="lowerRoman"/>
      <w:lvlText w:val="%9."/>
      <w:lvlJc w:val="right"/>
      <w:pPr>
        <w:tabs>
          <w:tab w:val="num" w:pos="6150"/>
        </w:tabs>
        <w:ind w:left="6150" w:hanging="180"/>
      </w:pPr>
      <w:rPr>
        <w:rFonts w:cs="Times New Roman"/>
      </w:rPr>
    </w:lvl>
  </w:abstractNum>
  <w:abstractNum w:abstractNumId="14">
    <w:nsid w:val="2B4D74B0"/>
    <w:multiLevelType w:val="hybridMultilevel"/>
    <w:tmpl w:val="B8226BE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93D1BCF"/>
    <w:multiLevelType w:val="hybridMultilevel"/>
    <w:tmpl w:val="35B2485E"/>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3C14182A"/>
    <w:multiLevelType w:val="hybridMultilevel"/>
    <w:tmpl w:val="F9688FA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4184277F"/>
    <w:multiLevelType w:val="hybridMultilevel"/>
    <w:tmpl w:val="E2A689A2"/>
    <w:lvl w:ilvl="0" w:tplc="F5625FC8">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CEC2F97"/>
    <w:multiLevelType w:val="hybridMultilevel"/>
    <w:tmpl w:val="7A8AA74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520668ED"/>
    <w:multiLevelType w:val="hybridMultilevel"/>
    <w:tmpl w:val="022CB58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546312C"/>
    <w:multiLevelType w:val="hybridMultilevel"/>
    <w:tmpl w:val="1EB09B66"/>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6D324B5"/>
    <w:multiLevelType w:val="hybridMultilevel"/>
    <w:tmpl w:val="D05AC9B6"/>
    <w:lvl w:ilvl="0" w:tplc="D2A0DAD6">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577E3B5D"/>
    <w:multiLevelType w:val="hybridMultilevel"/>
    <w:tmpl w:val="05C2474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57A05886"/>
    <w:multiLevelType w:val="hybridMultilevel"/>
    <w:tmpl w:val="8DEAF28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59D7689F"/>
    <w:multiLevelType w:val="hybridMultilevel"/>
    <w:tmpl w:val="EEFE1C2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695E1581"/>
    <w:multiLevelType w:val="hybridMultilevel"/>
    <w:tmpl w:val="EC00614E"/>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799935C5"/>
    <w:multiLevelType w:val="hybridMultilevel"/>
    <w:tmpl w:val="229E72AE"/>
    <w:lvl w:ilvl="0" w:tplc="ACA47CD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7CA50B6E"/>
    <w:multiLevelType w:val="hybridMultilevel"/>
    <w:tmpl w:val="C53E6840"/>
    <w:lvl w:ilvl="0" w:tplc="A5E83230">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7DD10640"/>
    <w:multiLevelType w:val="hybridMultilevel"/>
    <w:tmpl w:val="CAB2C918"/>
    <w:lvl w:ilvl="0" w:tplc="48FEA1D4">
      <w:start w:val="1"/>
      <w:numFmt w:val="decimal"/>
      <w:lvlText w:val="%1)"/>
      <w:lvlJc w:val="left"/>
      <w:pPr>
        <w:tabs>
          <w:tab w:val="num" w:pos="1545"/>
        </w:tabs>
        <w:ind w:left="1545" w:hanging="118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25"/>
  </w:num>
  <w:num w:numId="4">
    <w:abstractNumId w:val="10"/>
  </w:num>
  <w:num w:numId="5">
    <w:abstractNumId w:val="14"/>
  </w:num>
  <w:num w:numId="6">
    <w:abstractNumId w:val="19"/>
  </w:num>
  <w:num w:numId="7">
    <w:abstractNumId w:val="12"/>
  </w:num>
  <w:num w:numId="8">
    <w:abstractNumId w:val="13"/>
  </w:num>
  <w:num w:numId="9">
    <w:abstractNumId w:val="23"/>
  </w:num>
  <w:num w:numId="10">
    <w:abstractNumId w:val="17"/>
  </w:num>
  <w:num w:numId="11">
    <w:abstractNumId w:val="16"/>
  </w:num>
  <w:num w:numId="12">
    <w:abstractNumId w:val="26"/>
  </w:num>
  <w:num w:numId="13">
    <w:abstractNumId w:val="28"/>
  </w:num>
  <w:num w:numId="14">
    <w:abstractNumId w:val="22"/>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5"/>
  </w:num>
  <w:num w:numId="28">
    <w:abstractNumId w:val="21"/>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427"/>
    <w:rsid w:val="000008C2"/>
    <w:rsid w:val="000021CF"/>
    <w:rsid w:val="000037E4"/>
    <w:rsid w:val="00003BAA"/>
    <w:rsid w:val="000054DE"/>
    <w:rsid w:val="0000669A"/>
    <w:rsid w:val="00007A84"/>
    <w:rsid w:val="00007B31"/>
    <w:rsid w:val="00007F36"/>
    <w:rsid w:val="0001082D"/>
    <w:rsid w:val="00012051"/>
    <w:rsid w:val="00013B7B"/>
    <w:rsid w:val="00020A71"/>
    <w:rsid w:val="00021542"/>
    <w:rsid w:val="00024356"/>
    <w:rsid w:val="00024F4E"/>
    <w:rsid w:val="00026B9E"/>
    <w:rsid w:val="00027065"/>
    <w:rsid w:val="00030A88"/>
    <w:rsid w:val="0003524B"/>
    <w:rsid w:val="00037E3B"/>
    <w:rsid w:val="00040237"/>
    <w:rsid w:val="00040A12"/>
    <w:rsid w:val="00040B44"/>
    <w:rsid w:val="00045A57"/>
    <w:rsid w:val="000469F0"/>
    <w:rsid w:val="0005328D"/>
    <w:rsid w:val="00053A29"/>
    <w:rsid w:val="000542AF"/>
    <w:rsid w:val="00056571"/>
    <w:rsid w:val="0006056A"/>
    <w:rsid w:val="000656B7"/>
    <w:rsid w:val="0007122A"/>
    <w:rsid w:val="00075A57"/>
    <w:rsid w:val="00082265"/>
    <w:rsid w:val="000912A0"/>
    <w:rsid w:val="00093F31"/>
    <w:rsid w:val="00093F78"/>
    <w:rsid w:val="0009474E"/>
    <w:rsid w:val="00095306"/>
    <w:rsid w:val="00096171"/>
    <w:rsid w:val="0009635E"/>
    <w:rsid w:val="0009722A"/>
    <w:rsid w:val="000A1965"/>
    <w:rsid w:val="000A2F8F"/>
    <w:rsid w:val="000A3EA1"/>
    <w:rsid w:val="000A5D7C"/>
    <w:rsid w:val="000A6D6E"/>
    <w:rsid w:val="000A7D4A"/>
    <w:rsid w:val="000B05BB"/>
    <w:rsid w:val="000B57AC"/>
    <w:rsid w:val="000B5C90"/>
    <w:rsid w:val="000B6FB8"/>
    <w:rsid w:val="000C16F0"/>
    <w:rsid w:val="000C5027"/>
    <w:rsid w:val="000C554D"/>
    <w:rsid w:val="000C5DE6"/>
    <w:rsid w:val="000C7592"/>
    <w:rsid w:val="000C7AF8"/>
    <w:rsid w:val="000D0FFF"/>
    <w:rsid w:val="000D5120"/>
    <w:rsid w:val="000D55A2"/>
    <w:rsid w:val="000D60EA"/>
    <w:rsid w:val="000E3FD6"/>
    <w:rsid w:val="000E4ABE"/>
    <w:rsid w:val="000E5C07"/>
    <w:rsid w:val="000E5D9D"/>
    <w:rsid w:val="000F2252"/>
    <w:rsid w:val="000F3EC8"/>
    <w:rsid w:val="000F713B"/>
    <w:rsid w:val="00100FEF"/>
    <w:rsid w:val="00103943"/>
    <w:rsid w:val="0010489C"/>
    <w:rsid w:val="00105438"/>
    <w:rsid w:val="00105D97"/>
    <w:rsid w:val="001100AD"/>
    <w:rsid w:val="00110760"/>
    <w:rsid w:val="001134D4"/>
    <w:rsid w:val="001142A3"/>
    <w:rsid w:val="00115F19"/>
    <w:rsid w:val="00116B6A"/>
    <w:rsid w:val="00120A44"/>
    <w:rsid w:val="00120AAA"/>
    <w:rsid w:val="001210B5"/>
    <w:rsid w:val="00122D10"/>
    <w:rsid w:val="00122D37"/>
    <w:rsid w:val="0012443F"/>
    <w:rsid w:val="00131C89"/>
    <w:rsid w:val="00132B6E"/>
    <w:rsid w:val="00135B3A"/>
    <w:rsid w:val="00136136"/>
    <w:rsid w:val="001364E3"/>
    <w:rsid w:val="00137436"/>
    <w:rsid w:val="0014003E"/>
    <w:rsid w:val="00140746"/>
    <w:rsid w:val="001425E9"/>
    <w:rsid w:val="0014573B"/>
    <w:rsid w:val="001476DA"/>
    <w:rsid w:val="00154409"/>
    <w:rsid w:val="00155885"/>
    <w:rsid w:val="00160D02"/>
    <w:rsid w:val="00160E7A"/>
    <w:rsid w:val="001612E4"/>
    <w:rsid w:val="00162888"/>
    <w:rsid w:val="00162F04"/>
    <w:rsid w:val="001634EC"/>
    <w:rsid w:val="00164C50"/>
    <w:rsid w:val="00166E40"/>
    <w:rsid w:val="00167A0C"/>
    <w:rsid w:val="00170168"/>
    <w:rsid w:val="00172F89"/>
    <w:rsid w:val="001762AE"/>
    <w:rsid w:val="00177696"/>
    <w:rsid w:val="001847F1"/>
    <w:rsid w:val="00186557"/>
    <w:rsid w:val="001869CD"/>
    <w:rsid w:val="001879E8"/>
    <w:rsid w:val="001901F0"/>
    <w:rsid w:val="0019027F"/>
    <w:rsid w:val="0019715D"/>
    <w:rsid w:val="001A0D79"/>
    <w:rsid w:val="001A209A"/>
    <w:rsid w:val="001A6C1A"/>
    <w:rsid w:val="001A7C1B"/>
    <w:rsid w:val="001B1263"/>
    <w:rsid w:val="001B17CA"/>
    <w:rsid w:val="001B1FF4"/>
    <w:rsid w:val="001B3C86"/>
    <w:rsid w:val="001B48F1"/>
    <w:rsid w:val="001B74B0"/>
    <w:rsid w:val="001B7CA1"/>
    <w:rsid w:val="001C0AE9"/>
    <w:rsid w:val="001C4006"/>
    <w:rsid w:val="001C59F6"/>
    <w:rsid w:val="001C5DE9"/>
    <w:rsid w:val="001C7442"/>
    <w:rsid w:val="001D1865"/>
    <w:rsid w:val="001D2179"/>
    <w:rsid w:val="001D3E2A"/>
    <w:rsid w:val="001D4CEB"/>
    <w:rsid w:val="001D6C96"/>
    <w:rsid w:val="001E2818"/>
    <w:rsid w:val="001E2F34"/>
    <w:rsid w:val="001E43C2"/>
    <w:rsid w:val="001E729F"/>
    <w:rsid w:val="001E7D2E"/>
    <w:rsid w:val="001E7FBD"/>
    <w:rsid w:val="001F2716"/>
    <w:rsid w:val="001F3319"/>
    <w:rsid w:val="001F33DA"/>
    <w:rsid w:val="001F36F6"/>
    <w:rsid w:val="001F75F8"/>
    <w:rsid w:val="002060A5"/>
    <w:rsid w:val="002142FB"/>
    <w:rsid w:val="00216EA6"/>
    <w:rsid w:val="002174B8"/>
    <w:rsid w:val="00220455"/>
    <w:rsid w:val="00221D38"/>
    <w:rsid w:val="00222FEB"/>
    <w:rsid w:val="00225D2C"/>
    <w:rsid w:val="00226011"/>
    <w:rsid w:val="0022622C"/>
    <w:rsid w:val="00226A94"/>
    <w:rsid w:val="00242253"/>
    <w:rsid w:val="00242B7F"/>
    <w:rsid w:val="00242CFD"/>
    <w:rsid w:val="002433EB"/>
    <w:rsid w:val="00243E9D"/>
    <w:rsid w:val="00244ED3"/>
    <w:rsid w:val="0024681E"/>
    <w:rsid w:val="00247006"/>
    <w:rsid w:val="00251F8D"/>
    <w:rsid w:val="00252F47"/>
    <w:rsid w:val="002530F2"/>
    <w:rsid w:val="00256E62"/>
    <w:rsid w:val="002572F0"/>
    <w:rsid w:val="00257BC4"/>
    <w:rsid w:val="00260DBA"/>
    <w:rsid w:val="00262945"/>
    <w:rsid w:val="002648E1"/>
    <w:rsid w:val="00264E1E"/>
    <w:rsid w:val="00265940"/>
    <w:rsid w:val="00266907"/>
    <w:rsid w:val="00267D91"/>
    <w:rsid w:val="00282CFB"/>
    <w:rsid w:val="00283174"/>
    <w:rsid w:val="00285B3E"/>
    <w:rsid w:val="00290700"/>
    <w:rsid w:val="002936B5"/>
    <w:rsid w:val="00294083"/>
    <w:rsid w:val="002971BA"/>
    <w:rsid w:val="00297607"/>
    <w:rsid w:val="00297732"/>
    <w:rsid w:val="002A1E9B"/>
    <w:rsid w:val="002A24F4"/>
    <w:rsid w:val="002A6FA3"/>
    <w:rsid w:val="002B1AED"/>
    <w:rsid w:val="002B2D47"/>
    <w:rsid w:val="002B3371"/>
    <w:rsid w:val="002B439E"/>
    <w:rsid w:val="002B6AC6"/>
    <w:rsid w:val="002B7D97"/>
    <w:rsid w:val="002B7DDD"/>
    <w:rsid w:val="002C0626"/>
    <w:rsid w:val="002C3018"/>
    <w:rsid w:val="002C73A0"/>
    <w:rsid w:val="002C74AD"/>
    <w:rsid w:val="002D1E03"/>
    <w:rsid w:val="002E57A4"/>
    <w:rsid w:val="002F27FB"/>
    <w:rsid w:val="002F4F54"/>
    <w:rsid w:val="00300A8D"/>
    <w:rsid w:val="00300E49"/>
    <w:rsid w:val="00305571"/>
    <w:rsid w:val="00306C98"/>
    <w:rsid w:val="00310A16"/>
    <w:rsid w:val="00315704"/>
    <w:rsid w:val="00317D67"/>
    <w:rsid w:val="00321E43"/>
    <w:rsid w:val="00323E83"/>
    <w:rsid w:val="003330DB"/>
    <w:rsid w:val="003335D8"/>
    <w:rsid w:val="00333D7D"/>
    <w:rsid w:val="00335B37"/>
    <w:rsid w:val="00336C73"/>
    <w:rsid w:val="0033712D"/>
    <w:rsid w:val="00340083"/>
    <w:rsid w:val="00340CFD"/>
    <w:rsid w:val="00340ECF"/>
    <w:rsid w:val="00347A8B"/>
    <w:rsid w:val="00350152"/>
    <w:rsid w:val="00350CBC"/>
    <w:rsid w:val="00351137"/>
    <w:rsid w:val="00353B6A"/>
    <w:rsid w:val="00353BE4"/>
    <w:rsid w:val="0035716E"/>
    <w:rsid w:val="0036051D"/>
    <w:rsid w:val="003620D5"/>
    <w:rsid w:val="0037127D"/>
    <w:rsid w:val="00371AA4"/>
    <w:rsid w:val="00375B73"/>
    <w:rsid w:val="0037734F"/>
    <w:rsid w:val="00377AC7"/>
    <w:rsid w:val="00382677"/>
    <w:rsid w:val="0039499D"/>
    <w:rsid w:val="003A5738"/>
    <w:rsid w:val="003A6489"/>
    <w:rsid w:val="003B317A"/>
    <w:rsid w:val="003B3864"/>
    <w:rsid w:val="003B4337"/>
    <w:rsid w:val="003B5280"/>
    <w:rsid w:val="003B6249"/>
    <w:rsid w:val="003C18C6"/>
    <w:rsid w:val="003C3DB7"/>
    <w:rsid w:val="003C68DB"/>
    <w:rsid w:val="003D1737"/>
    <w:rsid w:val="003D1E4A"/>
    <w:rsid w:val="003D2800"/>
    <w:rsid w:val="003D60FD"/>
    <w:rsid w:val="003D67E4"/>
    <w:rsid w:val="003E3131"/>
    <w:rsid w:val="003E46C5"/>
    <w:rsid w:val="003E4AAB"/>
    <w:rsid w:val="003E5530"/>
    <w:rsid w:val="003E5845"/>
    <w:rsid w:val="003F0C63"/>
    <w:rsid w:val="003F1980"/>
    <w:rsid w:val="003F1DB3"/>
    <w:rsid w:val="003F3341"/>
    <w:rsid w:val="003F4CCA"/>
    <w:rsid w:val="003F67B7"/>
    <w:rsid w:val="003F7F92"/>
    <w:rsid w:val="00400B44"/>
    <w:rsid w:val="00401528"/>
    <w:rsid w:val="00401F46"/>
    <w:rsid w:val="00405E24"/>
    <w:rsid w:val="004109BF"/>
    <w:rsid w:val="00411BD2"/>
    <w:rsid w:val="00411E64"/>
    <w:rsid w:val="0041250E"/>
    <w:rsid w:val="0041288A"/>
    <w:rsid w:val="004133DE"/>
    <w:rsid w:val="0041359B"/>
    <w:rsid w:val="004140BE"/>
    <w:rsid w:val="00416EC8"/>
    <w:rsid w:val="00422EBB"/>
    <w:rsid w:val="00423A4B"/>
    <w:rsid w:val="00426680"/>
    <w:rsid w:val="00432856"/>
    <w:rsid w:val="004407B5"/>
    <w:rsid w:val="00443C3D"/>
    <w:rsid w:val="00450ED0"/>
    <w:rsid w:val="004517A9"/>
    <w:rsid w:val="004520A1"/>
    <w:rsid w:val="0045228B"/>
    <w:rsid w:val="00452588"/>
    <w:rsid w:val="00454A61"/>
    <w:rsid w:val="00457A5E"/>
    <w:rsid w:val="00462E30"/>
    <w:rsid w:val="004651C8"/>
    <w:rsid w:val="00465FCF"/>
    <w:rsid w:val="00467F4D"/>
    <w:rsid w:val="00472B05"/>
    <w:rsid w:val="00477746"/>
    <w:rsid w:val="004849BA"/>
    <w:rsid w:val="00484C8A"/>
    <w:rsid w:val="0048752F"/>
    <w:rsid w:val="00491A8C"/>
    <w:rsid w:val="00491FD2"/>
    <w:rsid w:val="00492739"/>
    <w:rsid w:val="00492B9D"/>
    <w:rsid w:val="004932CB"/>
    <w:rsid w:val="00493C84"/>
    <w:rsid w:val="00493FB2"/>
    <w:rsid w:val="0049481D"/>
    <w:rsid w:val="004949AE"/>
    <w:rsid w:val="0049744F"/>
    <w:rsid w:val="004A32A6"/>
    <w:rsid w:val="004A35FC"/>
    <w:rsid w:val="004B0CF5"/>
    <w:rsid w:val="004B1543"/>
    <w:rsid w:val="004B169D"/>
    <w:rsid w:val="004B1887"/>
    <w:rsid w:val="004B2341"/>
    <w:rsid w:val="004B2425"/>
    <w:rsid w:val="004B53CE"/>
    <w:rsid w:val="004B687C"/>
    <w:rsid w:val="004B7855"/>
    <w:rsid w:val="004C0DE6"/>
    <w:rsid w:val="004C255C"/>
    <w:rsid w:val="004D2092"/>
    <w:rsid w:val="004D71AC"/>
    <w:rsid w:val="004D7477"/>
    <w:rsid w:val="004D756B"/>
    <w:rsid w:val="004E52EF"/>
    <w:rsid w:val="004F158A"/>
    <w:rsid w:val="004F43FD"/>
    <w:rsid w:val="004F6742"/>
    <w:rsid w:val="0051037A"/>
    <w:rsid w:val="00511918"/>
    <w:rsid w:val="00512368"/>
    <w:rsid w:val="00520039"/>
    <w:rsid w:val="005202FC"/>
    <w:rsid w:val="005206B5"/>
    <w:rsid w:val="00524532"/>
    <w:rsid w:val="00525907"/>
    <w:rsid w:val="00527D1C"/>
    <w:rsid w:val="00531485"/>
    <w:rsid w:val="0053301B"/>
    <w:rsid w:val="0053354C"/>
    <w:rsid w:val="005336C7"/>
    <w:rsid w:val="00533BA6"/>
    <w:rsid w:val="005353E7"/>
    <w:rsid w:val="00540427"/>
    <w:rsid w:val="00541B16"/>
    <w:rsid w:val="005445D9"/>
    <w:rsid w:val="00545E75"/>
    <w:rsid w:val="005464C4"/>
    <w:rsid w:val="0054762F"/>
    <w:rsid w:val="00550576"/>
    <w:rsid w:val="005510CC"/>
    <w:rsid w:val="00561504"/>
    <w:rsid w:val="005628FD"/>
    <w:rsid w:val="005637B5"/>
    <w:rsid w:val="00572A44"/>
    <w:rsid w:val="00574B42"/>
    <w:rsid w:val="00583951"/>
    <w:rsid w:val="0058451E"/>
    <w:rsid w:val="00587427"/>
    <w:rsid w:val="00587D11"/>
    <w:rsid w:val="00590648"/>
    <w:rsid w:val="00591BC5"/>
    <w:rsid w:val="005928DF"/>
    <w:rsid w:val="005953B9"/>
    <w:rsid w:val="005A0FBE"/>
    <w:rsid w:val="005A121D"/>
    <w:rsid w:val="005A26B5"/>
    <w:rsid w:val="005A4636"/>
    <w:rsid w:val="005B3A50"/>
    <w:rsid w:val="005B5168"/>
    <w:rsid w:val="005B75A0"/>
    <w:rsid w:val="005B7738"/>
    <w:rsid w:val="005C0F69"/>
    <w:rsid w:val="005D07FC"/>
    <w:rsid w:val="005D0AB8"/>
    <w:rsid w:val="005D2253"/>
    <w:rsid w:val="005D4421"/>
    <w:rsid w:val="005D5D40"/>
    <w:rsid w:val="005D76D3"/>
    <w:rsid w:val="005D78BB"/>
    <w:rsid w:val="005E4AA7"/>
    <w:rsid w:val="00602375"/>
    <w:rsid w:val="0060355F"/>
    <w:rsid w:val="00610299"/>
    <w:rsid w:val="0061076F"/>
    <w:rsid w:val="0061398A"/>
    <w:rsid w:val="0061486D"/>
    <w:rsid w:val="00615E3C"/>
    <w:rsid w:val="0061701D"/>
    <w:rsid w:val="006201EF"/>
    <w:rsid w:val="00620348"/>
    <w:rsid w:val="00621815"/>
    <w:rsid w:val="00624222"/>
    <w:rsid w:val="00627B16"/>
    <w:rsid w:val="00630261"/>
    <w:rsid w:val="006307CB"/>
    <w:rsid w:val="00630FC5"/>
    <w:rsid w:val="006342CA"/>
    <w:rsid w:val="006366CD"/>
    <w:rsid w:val="00640B70"/>
    <w:rsid w:val="00641B2E"/>
    <w:rsid w:val="006476EF"/>
    <w:rsid w:val="00651122"/>
    <w:rsid w:val="00651C63"/>
    <w:rsid w:val="00652971"/>
    <w:rsid w:val="00653F84"/>
    <w:rsid w:val="00654EF4"/>
    <w:rsid w:val="00660457"/>
    <w:rsid w:val="00660BC7"/>
    <w:rsid w:val="00661157"/>
    <w:rsid w:val="00666D10"/>
    <w:rsid w:val="00667785"/>
    <w:rsid w:val="00667F74"/>
    <w:rsid w:val="0067133D"/>
    <w:rsid w:val="00672CD6"/>
    <w:rsid w:val="006749E9"/>
    <w:rsid w:val="006754E2"/>
    <w:rsid w:val="00676052"/>
    <w:rsid w:val="00681BDF"/>
    <w:rsid w:val="006853D9"/>
    <w:rsid w:val="006857BF"/>
    <w:rsid w:val="006938AA"/>
    <w:rsid w:val="00693B71"/>
    <w:rsid w:val="006964AC"/>
    <w:rsid w:val="006A2CC4"/>
    <w:rsid w:val="006A3052"/>
    <w:rsid w:val="006A71B5"/>
    <w:rsid w:val="006B020D"/>
    <w:rsid w:val="006B09D0"/>
    <w:rsid w:val="006B29EB"/>
    <w:rsid w:val="006B30BE"/>
    <w:rsid w:val="006B5B0B"/>
    <w:rsid w:val="006B5C93"/>
    <w:rsid w:val="006B76C6"/>
    <w:rsid w:val="006B7D25"/>
    <w:rsid w:val="006C19C9"/>
    <w:rsid w:val="006C1F29"/>
    <w:rsid w:val="006C6DA6"/>
    <w:rsid w:val="006D1600"/>
    <w:rsid w:val="006D1714"/>
    <w:rsid w:val="006D1994"/>
    <w:rsid w:val="006D1F40"/>
    <w:rsid w:val="006D298E"/>
    <w:rsid w:val="006D67AE"/>
    <w:rsid w:val="006E36DF"/>
    <w:rsid w:val="006E5D61"/>
    <w:rsid w:val="006F2EEA"/>
    <w:rsid w:val="006F3381"/>
    <w:rsid w:val="006F35A8"/>
    <w:rsid w:val="006F3D0A"/>
    <w:rsid w:val="00700B7F"/>
    <w:rsid w:val="00707136"/>
    <w:rsid w:val="0071015C"/>
    <w:rsid w:val="00710714"/>
    <w:rsid w:val="00711F20"/>
    <w:rsid w:val="00712770"/>
    <w:rsid w:val="00713485"/>
    <w:rsid w:val="00716F89"/>
    <w:rsid w:val="007170FF"/>
    <w:rsid w:val="0072055E"/>
    <w:rsid w:val="00724B8D"/>
    <w:rsid w:val="00726072"/>
    <w:rsid w:val="0072620E"/>
    <w:rsid w:val="00726C0E"/>
    <w:rsid w:val="0073111E"/>
    <w:rsid w:val="007311D1"/>
    <w:rsid w:val="007311FB"/>
    <w:rsid w:val="007326E4"/>
    <w:rsid w:val="00736DD3"/>
    <w:rsid w:val="00743793"/>
    <w:rsid w:val="00745402"/>
    <w:rsid w:val="00747CD6"/>
    <w:rsid w:val="00747DFD"/>
    <w:rsid w:val="00751DF4"/>
    <w:rsid w:val="007529AC"/>
    <w:rsid w:val="00757AD8"/>
    <w:rsid w:val="00764AE1"/>
    <w:rsid w:val="00766CB8"/>
    <w:rsid w:val="00766F84"/>
    <w:rsid w:val="007674F8"/>
    <w:rsid w:val="007700D1"/>
    <w:rsid w:val="00771160"/>
    <w:rsid w:val="007733AF"/>
    <w:rsid w:val="00776F95"/>
    <w:rsid w:val="007773F5"/>
    <w:rsid w:val="0078005E"/>
    <w:rsid w:val="00782D19"/>
    <w:rsid w:val="00783958"/>
    <w:rsid w:val="00784B18"/>
    <w:rsid w:val="00785713"/>
    <w:rsid w:val="00787B56"/>
    <w:rsid w:val="0079227F"/>
    <w:rsid w:val="00793D65"/>
    <w:rsid w:val="00795012"/>
    <w:rsid w:val="007A45DC"/>
    <w:rsid w:val="007B018C"/>
    <w:rsid w:val="007B2293"/>
    <w:rsid w:val="007B4C98"/>
    <w:rsid w:val="007B6F2A"/>
    <w:rsid w:val="007C33B3"/>
    <w:rsid w:val="007C3E09"/>
    <w:rsid w:val="007C4063"/>
    <w:rsid w:val="007C5B6B"/>
    <w:rsid w:val="007D6E75"/>
    <w:rsid w:val="007E15D2"/>
    <w:rsid w:val="007E2137"/>
    <w:rsid w:val="007E65B1"/>
    <w:rsid w:val="007E69E7"/>
    <w:rsid w:val="007F0D4C"/>
    <w:rsid w:val="007F4002"/>
    <w:rsid w:val="007F7269"/>
    <w:rsid w:val="0080095B"/>
    <w:rsid w:val="00802777"/>
    <w:rsid w:val="0080357A"/>
    <w:rsid w:val="008038A3"/>
    <w:rsid w:val="00804710"/>
    <w:rsid w:val="00805C9A"/>
    <w:rsid w:val="0080756D"/>
    <w:rsid w:val="00807C6E"/>
    <w:rsid w:val="00810C3B"/>
    <w:rsid w:val="008113DD"/>
    <w:rsid w:val="00811E6A"/>
    <w:rsid w:val="0081468B"/>
    <w:rsid w:val="00815D7D"/>
    <w:rsid w:val="00816AD5"/>
    <w:rsid w:val="008171EF"/>
    <w:rsid w:val="00820CD3"/>
    <w:rsid w:val="00821168"/>
    <w:rsid w:val="00822EE7"/>
    <w:rsid w:val="00830FB0"/>
    <w:rsid w:val="00833DD0"/>
    <w:rsid w:val="00834903"/>
    <w:rsid w:val="0083608E"/>
    <w:rsid w:val="00840C2F"/>
    <w:rsid w:val="00847D4E"/>
    <w:rsid w:val="00851CD7"/>
    <w:rsid w:val="00852CD9"/>
    <w:rsid w:val="00861A57"/>
    <w:rsid w:val="0086288A"/>
    <w:rsid w:val="008656D9"/>
    <w:rsid w:val="008717B0"/>
    <w:rsid w:val="00877CAF"/>
    <w:rsid w:val="00880766"/>
    <w:rsid w:val="00881919"/>
    <w:rsid w:val="00882E09"/>
    <w:rsid w:val="0088374D"/>
    <w:rsid w:val="00883A96"/>
    <w:rsid w:val="00892C40"/>
    <w:rsid w:val="0089320F"/>
    <w:rsid w:val="00893232"/>
    <w:rsid w:val="008938C1"/>
    <w:rsid w:val="00894C8B"/>
    <w:rsid w:val="0089750B"/>
    <w:rsid w:val="008A0809"/>
    <w:rsid w:val="008A4D3A"/>
    <w:rsid w:val="008A6821"/>
    <w:rsid w:val="008A77EA"/>
    <w:rsid w:val="008B0332"/>
    <w:rsid w:val="008B0A2E"/>
    <w:rsid w:val="008B5CCD"/>
    <w:rsid w:val="008B6207"/>
    <w:rsid w:val="008B73C3"/>
    <w:rsid w:val="008B74BE"/>
    <w:rsid w:val="008B75AA"/>
    <w:rsid w:val="008C2FA4"/>
    <w:rsid w:val="008C5973"/>
    <w:rsid w:val="008C5E90"/>
    <w:rsid w:val="008C791E"/>
    <w:rsid w:val="008D3844"/>
    <w:rsid w:val="008D48A7"/>
    <w:rsid w:val="008E073E"/>
    <w:rsid w:val="008E137E"/>
    <w:rsid w:val="008E2ACB"/>
    <w:rsid w:val="008E2DB2"/>
    <w:rsid w:val="008E5240"/>
    <w:rsid w:val="008E59AF"/>
    <w:rsid w:val="008E647C"/>
    <w:rsid w:val="008E74A2"/>
    <w:rsid w:val="008E769B"/>
    <w:rsid w:val="008E7BD3"/>
    <w:rsid w:val="008F0551"/>
    <w:rsid w:val="008F2266"/>
    <w:rsid w:val="008F3DA4"/>
    <w:rsid w:val="008F45D2"/>
    <w:rsid w:val="008F4808"/>
    <w:rsid w:val="008F6ADE"/>
    <w:rsid w:val="0090016E"/>
    <w:rsid w:val="00902CB6"/>
    <w:rsid w:val="009038CE"/>
    <w:rsid w:val="00906665"/>
    <w:rsid w:val="009114BE"/>
    <w:rsid w:val="009157D9"/>
    <w:rsid w:val="009170CC"/>
    <w:rsid w:val="00922EB0"/>
    <w:rsid w:val="00923081"/>
    <w:rsid w:val="0092639E"/>
    <w:rsid w:val="00927309"/>
    <w:rsid w:val="00931CA1"/>
    <w:rsid w:val="00933B2A"/>
    <w:rsid w:val="009444A8"/>
    <w:rsid w:val="00956F9F"/>
    <w:rsid w:val="009575D1"/>
    <w:rsid w:val="00964C43"/>
    <w:rsid w:val="00965F63"/>
    <w:rsid w:val="009669FD"/>
    <w:rsid w:val="00973037"/>
    <w:rsid w:val="0097408D"/>
    <w:rsid w:val="00976D5C"/>
    <w:rsid w:val="00977743"/>
    <w:rsid w:val="009779FE"/>
    <w:rsid w:val="00981A5C"/>
    <w:rsid w:val="0098355F"/>
    <w:rsid w:val="00983C30"/>
    <w:rsid w:val="00986D04"/>
    <w:rsid w:val="0098727D"/>
    <w:rsid w:val="009907B3"/>
    <w:rsid w:val="00991213"/>
    <w:rsid w:val="009A1DCC"/>
    <w:rsid w:val="009A3876"/>
    <w:rsid w:val="009A3DD8"/>
    <w:rsid w:val="009A74CD"/>
    <w:rsid w:val="009B1F04"/>
    <w:rsid w:val="009B2B8F"/>
    <w:rsid w:val="009B33EC"/>
    <w:rsid w:val="009B678C"/>
    <w:rsid w:val="009C06BE"/>
    <w:rsid w:val="009C1714"/>
    <w:rsid w:val="009C39EA"/>
    <w:rsid w:val="009C6CEA"/>
    <w:rsid w:val="009D2FA6"/>
    <w:rsid w:val="009D3D0D"/>
    <w:rsid w:val="009D642C"/>
    <w:rsid w:val="009E0F10"/>
    <w:rsid w:val="009E10BD"/>
    <w:rsid w:val="009E2169"/>
    <w:rsid w:val="009E329D"/>
    <w:rsid w:val="009E48F4"/>
    <w:rsid w:val="009E59A1"/>
    <w:rsid w:val="009F2716"/>
    <w:rsid w:val="009F2CEC"/>
    <w:rsid w:val="009F34D9"/>
    <w:rsid w:val="009F4229"/>
    <w:rsid w:val="009F475C"/>
    <w:rsid w:val="009F507A"/>
    <w:rsid w:val="009F5292"/>
    <w:rsid w:val="009F6395"/>
    <w:rsid w:val="009F65B4"/>
    <w:rsid w:val="009F6922"/>
    <w:rsid w:val="00A0069B"/>
    <w:rsid w:val="00A07EA0"/>
    <w:rsid w:val="00A12C50"/>
    <w:rsid w:val="00A14642"/>
    <w:rsid w:val="00A16312"/>
    <w:rsid w:val="00A20230"/>
    <w:rsid w:val="00A2033B"/>
    <w:rsid w:val="00A205AB"/>
    <w:rsid w:val="00A237F6"/>
    <w:rsid w:val="00A240AB"/>
    <w:rsid w:val="00A26C06"/>
    <w:rsid w:val="00A27868"/>
    <w:rsid w:val="00A324CB"/>
    <w:rsid w:val="00A357E0"/>
    <w:rsid w:val="00A358E7"/>
    <w:rsid w:val="00A4169E"/>
    <w:rsid w:val="00A43097"/>
    <w:rsid w:val="00A46B11"/>
    <w:rsid w:val="00A50076"/>
    <w:rsid w:val="00A561AB"/>
    <w:rsid w:val="00A653FD"/>
    <w:rsid w:val="00A70079"/>
    <w:rsid w:val="00A70204"/>
    <w:rsid w:val="00A75518"/>
    <w:rsid w:val="00A77CF0"/>
    <w:rsid w:val="00A81493"/>
    <w:rsid w:val="00A83A5D"/>
    <w:rsid w:val="00A8770B"/>
    <w:rsid w:val="00A92803"/>
    <w:rsid w:val="00A92FAE"/>
    <w:rsid w:val="00A93957"/>
    <w:rsid w:val="00A97442"/>
    <w:rsid w:val="00AA03E8"/>
    <w:rsid w:val="00AA0581"/>
    <w:rsid w:val="00AA1EE4"/>
    <w:rsid w:val="00AA2146"/>
    <w:rsid w:val="00AA341C"/>
    <w:rsid w:val="00AA436D"/>
    <w:rsid w:val="00AA4E09"/>
    <w:rsid w:val="00AA7372"/>
    <w:rsid w:val="00AB0361"/>
    <w:rsid w:val="00AB338A"/>
    <w:rsid w:val="00AB720F"/>
    <w:rsid w:val="00AB72D4"/>
    <w:rsid w:val="00AC37D9"/>
    <w:rsid w:val="00AC4440"/>
    <w:rsid w:val="00AC5730"/>
    <w:rsid w:val="00AD16B0"/>
    <w:rsid w:val="00AD4A80"/>
    <w:rsid w:val="00AD72B4"/>
    <w:rsid w:val="00AE372F"/>
    <w:rsid w:val="00AE46AE"/>
    <w:rsid w:val="00AE561D"/>
    <w:rsid w:val="00AF1E69"/>
    <w:rsid w:val="00AF294A"/>
    <w:rsid w:val="00AF4B31"/>
    <w:rsid w:val="00AF6780"/>
    <w:rsid w:val="00AF7D43"/>
    <w:rsid w:val="00B02CCB"/>
    <w:rsid w:val="00B04964"/>
    <w:rsid w:val="00B0561C"/>
    <w:rsid w:val="00B06437"/>
    <w:rsid w:val="00B065B1"/>
    <w:rsid w:val="00B0787E"/>
    <w:rsid w:val="00B11AB6"/>
    <w:rsid w:val="00B157BE"/>
    <w:rsid w:val="00B2052D"/>
    <w:rsid w:val="00B23DB9"/>
    <w:rsid w:val="00B26FE2"/>
    <w:rsid w:val="00B271D8"/>
    <w:rsid w:val="00B30322"/>
    <w:rsid w:val="00B35301"/>
    <w:rsid w:val="00B40267"/>
    <w:rsid w:val="00B41AF9"/>
    <w:rsid w:val="00B46BB9"/>
    <w:rsid w:val="00B508C8"/>
    <w:rsid w:val="00B50E90"/>
    <w:rsid w:val="00B51950"/>
    <w:rsid w:val="00B51AB6"/>
    <w:rsid w:val="00B5661E"/>
    <w:rsid w:val="00B56B80"/>
    <w:rsid w:val="00B57F8E"/>
    <w:rsid w:val="00B605B6"/>
    <w:rsid w:val="00B61BDC"/>
    <w:rsid w:val="00B61C30"/>
    <w:rsid w:val="00B6208F"/>
    <w:rsid w:val="00B6351E"/>
    <w:rsid w:val="00B65309"/>
    <w:rsid w:val="00B7256B"/>
    <w:rsid w:val="00B77248"/>
    <w:rsid w:val="00B80CF4"/>
    <w:rsid w:val="00B813D5"/>
    <w:rsid w:val="00B879D9"/>
    <w:rsid w:val="00B9183A"/>
    <w:rsid w:val="00B91C0D"/>
    <w:rsid w:val="00B92616"/>
    <w:rsid w:val="00B92D67"/>
    <w:rsid w:val="00B93816"/>
    <w:rsid w:val="00B95F79"/>
    <w:rsid w:val="00BA0395"/>
    <w:rsid w:val="00BA19B0"/>
    <w:rsid w:val="00BA2220"/>
    <w:rsid w:val="00BA6021"/>
    <w:rsid w:val="00BA7A8E"/>
    <w:rsid w:val="00BB07D1"/>
    <w:rsid w:val="00BB0BCE"/>
    <w:rsid w:val="00BC0D68"/>
    <w:rsid w:val="00BC45B8"/>
    <w:rsid w:val="00BC5619"/>
    <w:rsid w:val="00BD010F"/>
    <w:rsid w:val="00BD3E1A"/>
    <w:rsid w:val="00BD5208"/>
    <w:rsid w:val="00BD7F5B"/>
    <w:rsid w:val="00BE1723"/>
    <w:rsid w:val="00BE2E8C"/>
    <w:rsid w:val="00BE3616"/>
    <w:rsid w:val="00BE517C"/>
    <w:rsid w:val="00BE6096"/>
    <w:rsid w:val="00BE77B3"/>
    <w:rsid w:val="00BF1DB9"/>
    <w:rsid w:val="00BF27F5"/>
    <w:rsid w:val="00BF3D44"/>
    <w:rsid w:val="00BF46C5"/>
    <w:rsid w:val="00BF4765"/>
    <w:rsid w:val="00BF5F29"/>
    <w:rsid w:val="00BF701D"/>
    <w:rsid w:val="00BF75B5"/>
    <w:rsid w:val="00BF7CCC"/>
    <w:rsid w:val="00BF7D4A"/>
    <w:rsid w:val="00BF7F54"/>
    <w:rsid w:val="00C00D16"/>
    <w:rsid w:val="00C06419"/>
    <w:rsid w:val="00C11F4A"/>
    <w:rsid w:val="00C12088"/>
    <w:rsid w:val="00C1226E"/>
    <w:rsid w:val="00C20C69"/>
    <w:rsid w:val="00C26DDA"/>
    <w:rsid w:val="00C27598"/>
    <w:rsid w:val="00C275DB"/>
    <w:rsid w:val="00C30199"/>
    <w:rsid w:val="00C3119F"/>
    <w:rsid w:val="00C34075"/>
    <w:rsid w:val="00C346E9"/>
    <w:rsid w:val="00C3612C"/>
    <w:rsid w:val="00C400E9"/>
    <w:rsid w:val="00C45364"/>
    <w:rsid w:val="00C455BB"/>
    <w:rsid w:val="00C4658A"/>
    <w:rsid w:val="00C5163A"/>
    <w:rsid w:val="00C61BDB"/>
    <w:rsid w:val="00C6481C"/>
    <w:rsid w:val="00C64B6C"/>
    <w:rsid w:val="00C66FE5"/>
    <w:rsid w:val="00C7015D"/>
    <w:rsid w:val="00C70406"/>
    <w:rsid w:val="00C758AA"/>
    <w:rsid w:val="00C764A2"/>
    <w:rsid w:val="00C76F7F"/>
    <w:rsid w:val="00C77C02"/>
    <w:rsid w:val="00C82FFA"/>
    <w:rsid w:val="00C8366B"/>
    <w:rsid w:val="00C855B1"/>
    <w:rsid w:val="00C86F5E"/>
    <w:rsid w:val="00C874CC"/>
    <w:rsid w:val="00C95111"/>
    <w:rsid w:val="00C95323"/>
    <w:rsid w:val="00CA03A7"/>
    <w:rsid w:val="00CA31FA"/>
    <w:rsid w:val="00CA3F1B"/>
    <w:rsid w:val="00CB439D"/>
    <w:rsid w:val="00CB4465"/>
    <w:rsid w:val="00CC19E4"/>
    <w:rsid w:val="00CC740C"/>
    <w:rsid w:val="00CD18BA"/>
    <w:rsid w:val="00CD229B"/>
    <w:rsid w:val="00CD37F3"/>
    <w:rsid w:val="00CD4564"/>
    <w:rsid w:val="00CD6B35"/>
    <w:rsid w:val="00CD6CA5"/>
    <w:rsid w:val="00CD6D75"/>
    <w:rsid w:val="00CE35E3"/>
    <w:rsid w:val="00CE5B36"/>
    <w:rsid w:val="00CE6AB7"/>
    <w:rsid w:val="00CF2293"/>
    <w:rsid w:val="00CF2352"/>
    <w:rsid w:val="00CF56CE"/>
    <w:rsid w:val="00CF78EC"/>
    <w:rsid w:val="00D039EE"/>
    <w:rsid w:val="00D05471"/>
    <w:rsid w:val="00D06DC5"/>
    <w:rsid w:val="00D1177A"/>
    <w:rsid w:val="00D12DFF"/>
    <w:rsid w:val="00D12E13"/>
    <w:rsid w:val="00D1396B"/>
    <w:rsid w:val="00D13ACD"/>
    <w:rsid w:val="00D14250"/>
    <w:rsid w:val="00D170FC"/>
    <w:rsid w:val="00D178C2"/>
    <w:rsid w:val="00D20075"/>
    <w:rsid w:val="00D225F6"/>
    <w:rsid w:val="00D23A78"/>
    <w:rsid w:val="00D25510"/>
    <w:rsid w:val="00D27948"/>
    <w:rsid w:val="00D3497F"/>
    <w:rsid w:val="00D36B56"/>
    <w:rsid w:val="00D36E32"/>
    <w:rsid w:val="00D405BC"/>
    <w:rsid w:val="00D4417B"/>
    <w:rsid w:val="00D4448A"/>
    <w:rsid w:val="00D4657D"/>
    <w:rsid w:val="00D516F4"/>
    <w:rsid w:val="00D5210F"/>
    <w:rsid w:val="00D52AF6"/>
    <w:rsid w:val="00D539BC"/>
    <w:rsid w:val="00D60C8F"/>
    <w:rsid w:val="00D638C3"/>
    <w:rsid w:val="00D654B0"/>
    <w:rsid w:val="00D67D8B"/>
    <w:rsid w:val="00D71F90"/>
    <w:rsid w:val="00D7508F"/>
    <w:rsid w:val="00D76DF6"/>
    <w:rsid w:val="00D82FEB"/>
    <w:rsid w:val="00D83B47"/>
    <w:rsid w:val="00D83F74"/>
    <w:rsid w:val="00D877B0"/>
    <w:rsid w:val="00D87D50"/>
    <w:rsid w:val="00D87DA8"/>
    <w:rsid w:val="00D92C07"/>
    <w:rsid w:val="00DA128D"/>
    <w:rsid w:val="00DA1343"/>
    <w:rsid w:val="00DA3231"/>
    <w:rsid w:val="00DA7680"/>
    <w:rsid w:val="00DB01B1"/>
    <w:rsid w:val="00DB0C85"/>
    <w:rsid w:val="00DB1176"/>
    <w:rsid w:val="00DB1227"/>
    <w:rsid w:val="00DB4075"/>
    <w:rsid w:val="00DB7958"/>
    <w:rsid w:val="00DC0937"/>
    <w:rsid w:val="00DC6716"/>
    <w:rsid w:val="00DC7C20"/>
    <w:rsid w:val="00DD3AAF"/>
    <w:rsid w:val="00DD6419"/>
    <w:rsid w:val="00DD66B9"/>
    <w:rsid w:val="00DD74A2"/>
    <w:rsid w:val="00DD77E1"/>
    <w:rsid w:val="00DD7D37"/>
    <w:rsid w:val="00DE1EC0"/>
    <w:rsid w:val="00DE3904"/>
    <w:rsid w:val="00DE4FAB"/>
    <w:rsid w:val="00DE7C1A"/>
    <w:rsid w:val="00DF278B"/>
    <w:rsid w:val="00DF4EE3"/>
    <w:rsid w:val="00DF4FFC"/>
    <w:rsid w:val="00DF552E"/>
    <w:rsid w:val="00DF6C7F"/>
    <w:rsid w:val="00DF7365"/>
    <w:rsid w:val="00DF7708"/>
    <w:rsid w:val="00E01CEC"/>
    <w:rsid w:val="00E026D3"/>
    <w:rsid w:val="00E06631"/>
    <w:rsid w:val="00E146F0"/>
    <w:rsid w:val="00E158C4"/>
    <w:rsid w:val="00E15A69"/>
    <w:rsid w:val="00E206A7"/>
    <w:rsid w:val="00E20F62"/>
    <w:rsid w:val="00E217D1"/>
    <w:rsid w:val="00E2189C"/>
    <w:rsid w:val="00E23AF8"/>
    <w:rsid w:val="00E25684"/>
    <w:rsid w:val="00E257AE"/>
    <w:rsid w:val="00E3104B"/>
    <w:rsid w:val="00E34679"/>
    <w:rsid w:val="00E36E88"/>
    <w:rsid w:val="00E4233F"/>
    <w:rsid w:val="00E44BCF"/>
    <w:rsid w:val="00E44F44"/>
    <w:rsid w:val="00E475F0"/>
    <w:rsid w:val="00E51B89"/>
    <w:rsid w:val="00E51D86"/>
    <w:rsid w:val="00E53C64"/>
    <w:rsid w:val="00E53E94"/>
    <w:rsid w:val="00E53FB1"/>
    <w:rsid w:val="00E56809"/>
    <w:rsid w:val="00E5781D"/>
    <w:rsid w:val="00E60A18"/>
    <w:rsid w:val="00E61FC0"/>
    <w:rsid w:val="00E63BD9"/>
    <w:rsid w:val="00E66610"/>
    <w:rsid w:val="00E66E38"/>
    <w:rsid w:val="00E677B6"/>
    <w:rsid w:val="00E715FA"/>
    <w:rsid w:val="00E726BB"/>
    <w:rsid w:val="00E73046"/>
    <w:rsid w:val="00E73239"/>
    <w:rsid w:val="00E74CE5"/>
    <w:rsid w:val="00E7572C"/>
    <w:rsid w:val="00E75987"/>
    <w:rsid w:val="00E82E17"/>
    <w:rsid w:val="00E84781"/>
    <w:rsid w:val="00E85458"/>
    <w:rsid w:val="00E854D5"/>
    <w:rsid w:val="00E905DF"/>
    <w:rsid w:val="00E91ECC"/>
    <w:rsid w:val="00E936D2"/>
    <w:rsid w:val="00E960A2"/>
    <w:rsid w:val="00EB002B"/>
    <w:rsid w:val="00EB0D2A"/>
    <w:rsid w:val="00EB3417"/>
    <w:rsid w:val="00EB349B"/>
    <w:rsid w:val="00EB44AD"/>
    <w:rsid w:val="00EB5885"/>
    <w:rsid w:val="00EB5A51"/>
    <w:rsid w:val="00EC0F85"/>
    <w:rsid w:val="00EC468F"/>
    <w:rsid w:val="00EC62DD"/>
    <w:rsid w:val="00ED2312"/>
    <w:rsid w:val="00ED5E1B"/>
    <w:rsid w:val="00ED75BF"/>
    <w:rsid w:val="00EE28EB"/>
    <w:rsid w:val="00EE43F7"/>
    <w:rsid w:val="00EE7879"/>
    <w:rsid w:val="00EF0147"/>
    <w:rsid w:val="00EF0430"/>
    <w:rsid w:val="00EF048C"/>
    <w:rsid w:val="00EF4270"/>
    <w:rsid w:val="00EF5F31"/>
    <w:rsid w:val="00EF66C7"/>
    <w:rsid w:val="00EF7850"/>
    <w:rsid w:val="00F04031"/>
    <w:rsid w:val="00F0669D"/>
    <w:rsid w:val="00F07FEF"/>
    <w:rsid w:val="00F107F5"/>
    <w:rsid w:val="00F12049"/>
    <w:rsid w:val="00F15150"/>
    <w:rsid w:val="00F154DD"/>
    <w:rsid w:val="00F217C7"/>
    <w:rsid w:val="00F27F62"/>
    <w:rsid w:val="00F30178"/>
    <w:rsid w:val="00F30DEB"/>
    <w:rsid w:val="00F32FE7"/>
    <w:rsid w:val="00F35F6C"/>
    <w:rsid w:val="00F364F7"/>
    <w:rsid w:val="00F411A7"/>
    <w:rsid w:val="00F44108"/>
    <w:rsid w:val="00F50CC0"/>
    <w:rsid w:val="00F52346"/>
    <w:rsid w:val="00F53382"/>
    <w:rsid w:val="00F5403F"/>
    <w:rsid w:val="00F566FF"/>
    <w:rsid w:val="00F636E0"/>
    <w:rsid w:val="00F63E4C"/>
    <w:rsid w:val="00F64BF0"/>
    <w:rsid w:val="00F71596"/>
    <w:rsid w:val="00F723E7"/>
    <w:rsid w:val="00F7461D"/>
    <w:rsid w:val="00F76BEF"/>
    <w:rsid w:val="00F7746F"/>
    <w:rsid w:val="00F84116"/>
    <w:rsid w:val="00F86AF8"/>
    <w:rsid w:val="00F86BA2"/>
    <w:rsid w:val="00F915CC"/>
    <w:rsid w:val="00F92754"/>
    <w:rsid w:val="00F97FDE"/>
    <w:rsid w:val="00FA1464"/>
    <w:rsid w:val="00FA1AFB"/>
    <w:rsid w:val="00FA331F"/>
    <w:rsid w:val="00FA7D2A"/>
    <w:rsid w:val="00FB1659"/>
    <w:rsid w:val="00FB2824"/>
    <w:rsid w:val="00FB2A71"/>
    <w:rsid w:val="00FB5B99"/>
    <w:rsid w:val="00FC0208"/>
    <w:rsid w:val="00FC1034"/>
    <w:rsid w:val="00FC406F"/>
    <w:rsid w:val="00FC557B"/>
    <w:rsid w:val="00FD4411"/>
    <w:rsid w:val="00FD6079"/>
    <w:rsid w:val="00FD7F93"/>
    <w:rsid w:val="00FE38D7"/>
    <w:rsid w:val="00FE6B21"/>
    <w:rsid w:val="00FE7803"/>
    <w:rsid w:val="00FF1A05"/>
    <w:rsid w:val="00FF7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7"/>
    <o:shapelayout v:ext="edit">
      <o:idmap v:ext="edit" data="1"/>
    </o:shapelayout>
  </w:shapeDefaults>
  <w:decimalSymbol w:val=","/>
  <w:listSeparator w:val=";"/>
  <w14:docId w14:val="17B6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189C"/>
    <w:pPr>
      <w:spacing w:after="200" w:line="276" w:lineRule="auto"/>
    </w:pPr>
    <w:rPr>
      <w:lang w:eastAsia="en-US"/>
    </w:rPr>
  </w:style>
  <w:style w:type="paragraph" w:styleId="Heading1">
    <w:name w:val="heading 1"/>
    <w:basedOn w:val="Normal"/>
    <w:next w:val="Normal"/>
    <w:link w:val="Heading1Char"/>
    <w:uiPriority w:val="99"/>
    <w:qFormat/>
    <w:locked/>
    <w:rsid w:val="00892C4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locked/>
    <w:rsid w:val="005A26B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C40"/>
    <w:rPr>
      <w:rFonts w:ascii="Cambria" w:hAnsi="Cambria" w:cs="Times New Roman"/>
      <w:b/>
      <w:bCs/>
      <w:color w:val="365F91"/>
      <w:sz w:val="28"/>
      <w:szCs w:val="28"/>
      <w:lang w:eastAsia="en-US"/>
    </w:rPr>
  </w:style>
  <w:style w:type="character" w:customStyle="1" w:styleId="Heading3Char">
    <w:name w:val="Heading 3 Char"/>
    <w:basedOn w:val="DefaultParagraphFont"/>
    <w:link w:val="Heading3"/>
    <w:uiPriority w:val="99"/>
    <w:semiHidden/>
    <w:locked/>
    <w:rsid w:val="005A26B5"/>
    <w:rPr>
      <w:rFonts w:ascii="Cambria" w:hAnsi="Cambria" w:cs="Times New Roman"/>
      <w:b/>
      <w:bCs/>
      <w:color w:val="4F81BD"/>
      <w:lang w:eastAsia="en-US"/>
    </w:rPr>
  </w:style>
  <w:style w:type="paragraph" w:styleId="BalloonText">
    <w:name w:val="Balloon Text"/>
    <w:basedOn w:val="Normal"/>
    <w:link w:val="BalloonTextChar"/>
    <w:uiPriority w:val="99"/>
    <w:semiHidden/>
    <w:rsid w:val="00785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19"/>
    <w:rPr>
      <w:rFonts w:ascii="Times New Roman" w:hAnsi="Times New Roman" w:cs="Times New Roman"/>
      <w:sz w:val="2"/>
      <w:lang w:eastAsia="en-US"/>
    </w:rPr>
  </w:style>
  <w:style w:type="paragraph" w:styleId="Header">
    <w:name w:val="header"/>
    <w:basedOn w:val="Normal"/>
    <w:link w:val="HeaderChar"/>
    <w:uiPriority w:val="99"/>
    <w:rsid w:val="00587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87427"/>
    <w:rPr>
      <w:rFonts w:cs="Times New Roman"/>
    </w:rPr>
  </w:style>
  <w:style w:type="paragraph" w:styleId="Footer">
    <w:name w:val="footer"/>
    <w:basedOn w:val="Normal"/>
    <w:link w:val="FooterChar"/>
    <w:uiPriority w:val="99"/>
    <w:rsid w:val="00587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87427"/>
    <w:rPr>
      <w:rFonts w:cs="Times New Roman"/>
    </w:rPr>
  </w:style>
  <w:style w:type="paragraph" w:customStyle="1" w:styleId="CM1">
    <w:name w:val="CM1"/>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table" w:styleId="TableGrid">
    <w:name w:val="Table Grid"/>
    <w:basedOn w:val="TableNormal"/>
    <w:uiPriority w:val="99"/>
    <w:locked/>
    <w:rsid w:val="001762A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762AE"/>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541B16"/>
    <w:rPr>
      <w:rFonts w:cs="Times New Roman"/>
      <w:sz w:val="20"/>
      <w:szCs w:val="20"/>
      <w:lang w:eastAsia="en-US"/>
    </w:rPr>
  </w:style>
  <w:style w:type="character" w:styleId="FootnoteReference">
    <w:name w:val="footnote reference"/>
    <w:basedOn w:val="DefaultParagraphFont"/>
    <w:uiPriority w:val="99"/>
    <w:semiHidden/>
    <w:rsid w:val="001762AE"/>
    <w:rPr>
      <w:rFonts w:cs="Times New Roman"/>
      <w:vertAlign w:val="superscript"/>
    </w:rPr>
  </w:style>
  <w:style w:type="paragraph" w:customStyle="1" w:styleId="CM4">
    <w:name w:val="CM4"/>
    <w:basedOn w:val="Normal"/>
    <w:next w:val="Normal"/>
    <w:uiPriority w:val="99"/>
    <w:rsid w:val="001762AE"/>
    <w:pPr>
      <w:autoSpaceDE w:val="0"/>
      <w:autoSpaceDN w:val="0"/>
      <w:adjustRightInd w:val="0"/>
      <w:spacing w:after="0" w:line="240" w:lineRule="auto"/>
    </w:pPr>
    <w:rPr>
      <w:rFonts w:ascii="EUAlbertina" w:hAnsi="EUAlbertina"/>
      <w:sz w:val="24"/>
      <w:szCs w:val="24"/>
      <w:lang w:eastAsia="lv-LV"/>
    </w:rPr>
  </w:style>
  <w:style w:type="paragraph" w:customStyle="1" w:styleId="Default">
    <w:name w:val="Default"/>
    <w:uiPriority w:val="99"/>
    <w:rsid w:val="001762AE"/>
    <w:pPr>
      <w:autoSpaceDE w:val="0"/>
      <w:autoSpaceDN w:val="0"/>
      <w:adjustRightInd w:val="0"/>
    </w:pPr>
    <w:rPr>
      <w:rFonts w:ascii="EUAlbertina" w:hAnsi="EUAlbertina" w:cs="EUAlbertina"/>
      <w:color w:val="000000"/>
      <w:sz w:val="24"/>
      <w:szCs w:val="24"/>
    </w:rPr>
  </w:style>
  <w:style w:type="paragraph" w:customStyle="1" w:styleId="Style1">
    <w:name w:val="Style1"/>
    <w:basedOn w:val="Normal"/>
    <w:uiPriority w:val="99"/>
    <w:rsid w:val="005D2253"/>
    <w:rPr>
      <w:rFonts w:ascii="Times New Roman" w:hAnsi="Times New Roman"/>
      <w:sz w:val="28"/>
      <w:szCs w:val="24"/>
    </w:rPr>
  </w:style>
  <w:style w:type="paragraph" w:customStyle="1" w:styleId="Virsraksts">
    <w:name w:val="Virsraksts"/>
    <w:basedOn w:val="Normal"/>
    <w:uiPriority w:val="99"/>
    <w:rsid w:val="005D2253"/>
    <w:rPr>
      <w:rFonts w:ascii="Times New Roman" w:hAnsi="Times New Roman"/>
      <w:i/>
      <w:sz w:val="28"/>
      <w:szCs w:val="24"/>
    </w:rPr>
  </w:style>
  <w:style w:type="paragraph" w:styleId="TOC1">
    <w:name w:val="toc 1"/>
    <w:basedOn w:val="Normal"/>
    <w:next w:val="Normal"/>
    <w:autoRedefine/>
    <w:uiPriority w:val="99"/>
    <w:locked/>
    <w:rsid w:val="00C95323"/>
    <w:pPr>
      <w:tabs>
        <w:tab w:val="right" w:leader="dot" w:pos="9060"/>
      </w:tabs>
    </w:pPr>
  </w:style>
  <w:style w:type="character" w:styleId="Hyperlink">
    <w:name w:val="Hyperlink"/>
    <w:basedOn w:val="DefaultParagraphFont"/>
    <w:uiPriority w:val="99"/>
    <w:rsid w:val="00E726BB"/>
    <w:rPr>
      <w:rFonts w:cs="Times New Roman"/>
      <w:color w:val="0000FF"/>
      <w:u w:val="single"/>
    </w:rPr>
  </w:style>
  <w:style w:type="character" w:styleId="PageNumber">
    <w:name w:val="page number"/>
    <w:basedOn w:val="DefaultParagraphFont"/>
    <w:uiPriority w:val="99"/>
    <w:rsid w:val="009B678C"/>
    <w:rPr>
      <w:rFonts w:cs="Times New Roman"/>
    </w:rPr>
  </w:style>
  <w:style w:type="character" w:styleId="CommentReference">
    <w:name w:val="annotation reference"/>
    <w:basedOn w:val="DefaultParagraphFont"/>
    <w:uiPriority w:val="99"/>
    <w:semiHidden/>
    <w:rsid w:val="00785713"/>
    <w:rPr>
      <w:rFonts w:cs="Times New Roman"/>
      <w:sz w:val="16"/>
      <w:szCs w:val="16"/>
    </w:rPr>
  </w:style>
  <w:style w:type="paragraph" w:styleId="CommentText">
    <w:name w:val="annotation text"/>
    <w:basedOn w:val="Normal"/>
    <w:link w:val="CommentTextChar"/>
    <w:uiPriority w:val="99"/>
    <w:semiHidden/>
    <w:rsid w:val="00785713"/>
    <w:rPr>
      <w:sz w:val="20"/>
      <w:szCs w:val="20"/>
    </w:rPr>
  </w:style>
  <w:style w:type="character" w:customStyle="1" w:styleId="CommentTextChar">
    <w:name w:val="Comment Text Char"/>
    <w:basedOn w:val="DefaultParagraphFont"/>
    <w:link w:val="CommentText"/>
    <w:uiPriority w:val="99"/>
    <w:semiHidden/>
    <w:locked/>
    <w:rsid w:val="00115F1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5713"/>
    <w:rPr>
      <w:b/>
      <w:bCs/>
    </w:rPr>
  </w:style>
  <w:style w:type="character" w:customStyle="1" w:styleId="CommentSubjectChar">
    <w:name w:val="Comment Subject Char"/>
    <w:basedOn w:val="CommentTextChar"/>
    <w:link w:val="CommentSubject"/>
    <w:uiPriority w:val="99"/>
    <w:semiHidden/>
    <w:locked/>
    <w:rsid w:val="00115F19"/>
    <w:rPr>
      <w:rFonts w:cs="Times New Roman"/>
      <w:b/>
      <w:bCs/>
      <w:sz w:val="20"/>
      <w:szCs w:val="20"/>
      <w:lang w:eastAsia="en-US"/>
    </w:rPr>
  </w:style>
  <w:style w:type="paragraph" w:styleId="ListParagraph">
    <w:name w:val="List Paragraph"/>
    <w:basedOn w:val="Normal"/>
    <w:uiPriority w:val="99"/>
    <w:qFormat/>
    <w:rsid w:val="00C4658A"/>
    <w:pPr>
      <w:ind w:left="720"/>
      <w:contextualSpacing/>
    </w:pPr>
  </w:style>
  <w:style w:type="paragraph" w:styleId="TOCHeading">
    <w:name w:val="TOC Heading"/>
    <w:basedOn w:val="Heading1"/>
    <w:next w:val="Normal"/>
    <w:uiPriority w:val="99"/>
    <w:qFormat/>
    <w:rsid w:val="00892C40"/>
    <w:pPr>
      <w:outlineLvl w:val="9"/>
    </w:pPr>
    <w:rPr>
      <w:lang w:val="en-US"/>
    </w:rPr>
  </w:style>
  <w:style w:type="paragraph" w:styleId="TOC2">
    <w:name w:val="toc 2"/>
    <w:basedOn w:val="Normal"/>
    <w:next w:val="Normal"/>
    <w:autoRedefine/>
    <w:uiPriority w:val="99"/>
    <w:locked/>
    <w:rsid w:val="004133DE"/>
    <w:pPr>
      <w:spacing w:after="100"/>
      <w:ind w:left="220"/>
    </w:pPr>
  </w:style>
  <w:style w:type="paragraph" w:styleId="TOC3">
    <w:name w:val="toc 3"/>
    <w:basedOn w:val="Normal"/>
    <w:next w:val="Normal"/>
    <w:autoRedefine/>
    <w:uiPriority w:val="99"/>
    <w:semiHidden/>
    <w:locked/>
    <w:rsid w:val="001364E3"/>
    <w:pPr>
      <w:ind w:left="440"/>
    </w:pPr>
  </w:style>
  <w:style w:type="paragraph" w:styleId="TOC4">
    <w:name w:val="toc 4"/>
    <w:basedOn w:val="Normal"/>
    <w:next w:val="Normal"/>
    <w:autoRedefine/>
    <w:uiPriority w:val="99"/>
    <w:semiHidden/>
    <w:locked/>
    <w:rsid w:val="000542AF"/>
    <w:pPr>
      <w:spacing w:after="0" w:line="240" w:lineRule="auto"/>
      <w:ind w:left="720"/>
    </w:pPr>
    <w:rPr>
      <w:rFonts w:ascii="Times New Roman" w:hAnsi="Times New Roman"/>
      <w:sz w:val="24"/>
      <w:szCs w:val="24"/>
      <w:lang w:eastAsia="lv-LV"/>
    </w:rPr>
  </w:style>
  <w:style w:type="paragraph" w:styleId="TOC5">
    <w:name w:val="toc 5"/>
    <w:basedOn w:val="Normal"/>
    <w:next w:val="Normal"/>
    <w:autoRedefine/>
    <w:uiPriority w:val="99"/>
    <w:semiHidden/>
    <w:locked/>
    <w:rsid w:val="000542AF"/>
    <w:pPr>
      <w:spacing w:after="0" w:line="240" w:lineRule="auto"/>
      <w:ind w:left="960"/>
    </w:pPr>
    <w:rPr>
      <w:rFonts w:ascii="Times New Roman" w:hAnsi="Times New Roman"/>
      <w:sz w:val="24"/>
      <w:szCs w:val="24"/>
      <w:lang w:eastAsia="lv-LV"/>
    </w:rPr>
  </w:style>
  <w:style w:type="paragraph" w:styleId="TOC6">
    <w:name w:val="toc 6"/>
    <w:basedOn w:val="Normal"/>
    <w:next w:val="Normal"/>
    <w:autoRedefine/>
    <w:uiPriority w:val="99"/>
    <w:semiHidden/>
    <w:locked/>
    <w:rsid w:val="000542AF"/>
    <w:pPr>
      <w:spacing w:after="0" w:line="240" w:lineRule="auto"/>
      <w:ind w:left="1200"/>
    </w:pPr>
    <w:rPr>
      <w:rFonts w:ascii="Times New Roman" w:hAnsi="Times New Roman"/>
      <w:sz w:val="24"/>
      <w:szCs w:val="24"/>
      <w:lang w:eastAsia="lv-LV"/>
    </w:rPr>
  </w:style>
  <w:style w:type="paragraph" w:styleId="TOC7">
    <w:name w:val="toc 7"/>
    <w:basedOn w:val="Normal"/>
    <w:next w:val="Normal"/>
    <w:autoRedefine/>
    <w:uiPriority w:val="99"/>
    <w:semiHidden/>
    <w:locked/>
    <w:rsid w:val="000542AF"/>
    <w:pPr>
      <w:spacing w:after="0" w:line="240" w:lineRule="auto"/>
      <w:ind w:left="1440"/>
    </w:pPr>
    <w:rPr>
      <w:rFonts w:ascii="Times New Roman" w:hAnsi="Times New Roman"/>
      <w:sz w:val="24"/>
      <w:szCs w:val="24"/>
      <w:lang w:eastAsia="lv-LV"/>
    </w:rPr>
  </w:style>
  <w:style w:type="paragraph" w:styleId="TOC8">
    <w:name w:val="toc 8"/>
    <w:basedOn w:val="Normal"/>
    <w:next w:val="Normal"/>
    <w:autoRedefine/>
    <w:uiPriority w:val="99"/>
    <w:semiHidden/>
    <w:locked/>
    <w:rsid w:val="000542AF"/>
    <w:pPr>
      <w:spacing w:after="0" w:line="240" w:lineRule="auto"/>
      <w:ind w:left="1680"/>
    </w:pPr>
    <w:rPr>
      <w:rFonts w:ascii="Times New Roman" w:hAnsi="Times New Roman"/>
      <w:sz w:val="24"/>
      <w:szCs w:val="24"/>
      <w:lang w:eastAsia="lv-LV"/>
    </w:rPr>
  </w:style>
  <w:style w:type="paragraph" w:styleId="TOC9">
    <w:name w:val="toc 9"/>
    <w:basedOn w:val="Normal"/>
    <w:next w:val="Normal"/>
    <w:autoRedefine/>
    <w:uiPriority w:val="99"/>
    <w:semiHidden/>
    <w:locked/>
    <w:rsid w:val="000542AF"/>
    <w:pPr>
      <w:spacing w:after="0" w:line="240" w:lineRule="auto"/>
      <w:ind w:left="1920"/>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30918">
      <w:marLeft w:val="0"/>
      <w:marRight w:val="0"/>
      <w:marTop w:val="0"/>
      <w:marBottom w:val="0"/>
      <w:divBdr>
        <w:top w:val="none" w:sz="0" w:space="0" w:color="auto"/>
        <w:left w:val="none" w:sz="0" w:space="0" w:color="auto"/>
        <w:bottom w:val="none" w:sz="0" w:space="0" w:color="auto"/>
        <w:right w:val="none" w:sz="0" w:space="0" w:color="auto"/>
      </w:divBdr>
    </w:div>
    <w:div w:id="1661230919">
      <w:marLeft w:val="0"/>
      <w:marRight w:val="0"/>
      <w:marTop w:val="0"/>
      <w:marBottom w:val="0"/>
      <w:divBdr>
        <w:top w:val="none" w:sz="0" w:space="0" w:color="auto"/>
        <w:left w:val="none" w:sz="0" w:space="0" w:color="auto"/>
        <w:bottom w:val="none" w:sz="0" w:space="0" w:color="auto"/>
        <w:right w:val="none" w:sz="0" w:space="0" w:color="auto"/>
      </w:divBdr>
    </w:div>
    <w:div w:id="1661230920">
      <w:marLeft w:val="0"/>
      <w:marRight w:val="0"/>
      <w:marTop w:val="0"/>
      <w:marBottom w:val="0"/>
      <w:divBdr>
        <w:top w:val="none" w:sz="0" w:space="0" w:color="auto"/>
        <w:left w:val="none" w:sz="0" w:space="0" w:color="auto"/>
        <w:bottom w:val="none" w:sz="0" w:space="0" w:color="auto"/>
        <w:right w:val="none" w:sz="0" w:space="0" w:color="auto"/>
      </w:divBdr>
    </w:div>
    <w:div w:id="1661230924">
      <w:marLeft w:val="0"/>
      <w:marRight w:val="0"/>
      <w:marTop w:val="0"/>
      <w:marBottom w:val="0"/>
      <w:divBdr>
        <w:top w:val="none" w:sz="0" w:space="0" w:color="auto"/>
        <w:left w:val="none" w:sz="0" w:space="0" w:color="auto"/>
        <w:bottom w:val="none" w:sz="0" w:space="0" w:color="auto"/>
        <w:right w:val="none" w:sz="0" w:space="0" w:color="auto"/>
      </w:divBdr>
      <w:divsChild>
        <w:div w:id="1661230926">
          <w:marLeft w:val="0"/>
          <w:marRight w:val="0"/>
          <w:marTop w:val="0"/>
          <w:marBottom w:val="0"/>
          <w:divBdr>
            <w:top w:val="none" w:sz="0" w:space="0" w:color="auto"/>
            <w:left w:val="none" w:sz="0" w:space="0" w:color="auto"/>
            <w:bottom w:val="none" w:sz="0" w:space="0" w:color="auto"/>
            <w:right w:val="none" w:sz="0" w:space="0" w:color="auto"/>
          </w:divBdr>
          <w:divsChild>
            <w:div w:id="1661230927">
              <w:marLeft w:val="0"/>
              <w:marRight w:val="0"/>
              <w:marTop w:val="0"/>
              <w:marBottom w:val="0"/>
              <w:divBdr>
                <w:top w:val="none" w:sz="0" w:space="0" w:color="auto"/>
                <w:left w:val="none" w:sz="0" w:space="0" w:color="auto"/>
                <w:bottom w:val="none" w:sz="0" w:space="0" w:color="auto"/>
                <w:right w:val="none" w:sz="0" w:space="0" w:color="auto"/>
              </w:divBdr>
              <w:divsChild>
                <w:div w:id="1661230923">
                  <w:marLeft w:val="0"/>
                  <w:marRight w:val="0"/>
                  <w:marTop w:val="0"/>
                  <w:marBottom w:val="0"/>
                  <w:divBdr>
                    <w:top w:val="none" w:sz="0" w:space="0" w:color="auto"/>
                    <w:left w:val="none" w:sz="0" w:space="0" w:color="auto"/>
                    <w:bottom w:val="none" w:sz="0" w:space="0" w:color="auto"/>
                    <w:right w:val="none" w:sz="0" w:space="0" w:color="auto"/>
                  </w:divBdr>
                  <w:divsChild>
                    <w:div w:id="1661230925">
                      <w:marLeft w:val="0"/>
                      <w:marRight w:val="0"/>
                      <w:marTop w:val="0"/>
                      <w:marBottom w:val="0"/>
                      <w:divBdr>
                        <w:top w:val="none" w:sz="0" w:space="0" w:color="auto"/>
                        <w:left w:val="none" w:sz="0" w:space="0" w:color="auto"/>
                        <w:bottom w:val="none" w:sz="0" w:space="0" w:color="auto"/>
                        <w:right w:val="none" w:sz="0" w:space="0" w:color="auto"/>
                      </w:divBdr>
                      <w:divsChild>
                        <w:div w:id="1661230922">
                          <w:marLeft w:val="0"/>
                          <w:marRight w:val="0"/>
                          <w:marTop w:val="300"/>
                          <w:marBottom w:val="0"/>
                          <w:divBdr>
                            <w:top w:val="none" w:sz="0" w:space="0" w:color="auto"/>
                            <w:left w:val="none" w:sz="0" w:space="0" w:color="auto"/>
                            <w:bottom w:val="none" w:sz="0" w:space="0" w:color="auto"/>
                            <w:right w:val="none" w:sz="0" w:space="0" w:color="auto"/>
                          </w:divBdr>
                          <w:divsChild>
                            <w:div w:id="16612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4036-B861-4465-B724-3A0B02DF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44</Pages>
  <Words>69930</Words>
  <Characters>39861</Characters>
  <Application>Microsoft Office Word</Application>
  <DocSecurity>0</DocSecurity>
  <Lines>332</Lines>
  <Paragraphs>219</Paragraphs>
  <ScaleCrop>false</ScaleCrop>
  <HeadingPairs>
    <vt:vector size="2" baseType="variant">
      <vt:variant>
        <vt:lpstr>Title</vt:lpstr>
      </vt:variant>
      <vt:variant>
        <vt:i4>1</vt:i4>
      </vt:variant>
    </vt:vector>
  </HeadingPairs>
  <TitlesOfParts>
    <vt:vector size="1" baseType="lpstr">
      <vt:lpstr>Ministru kabineta noteikumu projekta "Īpašās vides prasības cementa, kaļķu un magnija oksīda ražošanai" pielikums </vt:lpstr>
    </vt:vector>
  </TitlesOfParts>
  <Company>VARAM </Company>
  <LinksUpToDate>false</LinksUpToDate>
  <CharactersWithSpaces>109572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"Īpašās vides prasības cementa, kaļķu un magnija oksīda ražošanai" pielikums </dc:title>
  <dc:subject/>
  <dc:creator>Guna Šmerliņa </dc:creator>
  <cp:keywords/>
  <dc:description>guna.smerlina@varam.gov.lv 67026578</dc:description>
  <cp:lastModifiedBy>Leontīne Babkina</cp:lastModifiedBy>
  <cp:revision>186</cp:revision>
  <cp:lastPrinted>2014-04-07T12:31:00Z</cp:lastPrinted>
  <dcterms:created xsi:type="dcterms:W3CDTF">2014-03-14T06:42:00Z</dcterms:created>
  <dcterms:modified xsi:type="dcterms:W3CDTF">2014-04-29T14:30:00Z</dcterms:modified>
  <cp:contentStatus/>
</cp:coreProperties>
</file>