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CB" w:rsidRPr="00923A54" w:rsidRDefault="007F7ACB" w:rsidP="007F7ACB">
      <w:pPr>
        <w:jc w:val="center"/>
        <w:rPr>
          <w:rFonts w:ascii="Times New Roman" w:hAnsi="Times New Roman"/>
          <w:b/>
          <w:bCs/>
          <w:sz w:val="28"/>
          <w:szCs w:val="28"/>
        </w:rPr>
      </w:pPr>
      <w:r w:rsidRPr="00923A54">
        <w:rPr>
          <w:rFonts w:ascii="Times New Roman" w:hAnsi="Times New Roman"/>
          <w:b/>
          <w:bCs/>
          <w:sz w:val="28"/>
          <w:szCs w:val="28"/>
        </w:rPr>
        <w:t xml:space="preserve">URBACT III European Territorial Cooperation programme </w:t>
      </w:r>
    </w:p>
    <w:p w:rsidR="007F7ACB" w:rsidRPr="00923A54" w:rsidRDefault="004462D9" w:rsidP="007F7ACB">
      <w:pPr>
        <w:jc w:val="center"/>
        <w:rPr>
          <w:rFonts w:ascii="Times New Roman" w:hAnsi="Times New Roman"/>
          <w:b/>
          <w:bCs/>
          <w:sz w:val="28"/>
          <w:szCs w:val="28"/>
        </w:rPr>
      </w:pPr>
      <w:r w:rsidRPr="00923A54">
        <w:rPr>
          <w:rFonts w:ascii="Times New Roman" w:hAnsi="Times New Roman"/>
          <w:b/>
          <w:bCs/>
          <w:sz w:val="28"/>
          <w:szCs w:val="28"/>
        </w:rPr>
        <w:t>Latvia</w:t>
      </w:r>
      <w:r w:rsidR="007F7ACB" w:rsidRPr="00923A54">
        <w:rPr>
          <w:rFonts w:ascii="Times New Roman" w:hAnsi="Times New Roman"/>
          <w:b/>
          <w:bCs/>
          <w:sz w:val="28"/>
          <w:szCs w:val="28"/>
        </w:rPr>
        <w:t xml:space="preserve"> Agreement </w:t>
      </w:r>
    </w:p>
    <w:p w:rsidR="00035C79" w:rsidRPr="007F7ACB" w:rsidRDefault="00035C79" w:rsidP="00035C79">
      <w:pPr>
        <w:spacing w:after="0"/>
        <w:jc w:val="both"/>
        <w:rPr>
          <w:rFonts w:ascii="Times New Roman" w:hAnsi="Times New Roman"/>
          <w:bCs/>
          <w:sz w:val="28"/>
          <w:szCs w:val="28"/>
        </w:rPr>
      </w:pPr>
    </w:p>
    <w:p w:rsidR="007F7ACB" w:rsidRPr="007F7ACB" w:rsidRDefault="007F7ACB" w:rsidP="007F7ACB">
      <w:pPr>
        <w:jc w:val="both"/>
        <w:rPr>
          <w:rFonts w:ascii="Times New Roman" w:hAnsi="Times New Roman"/>
          <w:bCs/>
          <w:color w:val="000000"/>
          <w:sz w:val="24"/>
          <w:szCs w:val="24"/>
        </w:rPr>
      </w:pPr>
      <w:r w:rsidRPr="007F7ACB">
        <w:rPr>
          <w:rFonts w:ascii="Times New Roman" w:hAnsi="Times New Roman"/>
          <w:bCs/>
          <w:color w:val="000000"/>
          <w:sz w:val="24"/>
          <w:szCs w:val="24"/>
        </w:rPr>
        <w:t xml:space="preserve">Having regard to the EU regulations laying down provisions on the Structural Funds, in particular Regulation (EU) No 1303/2013 of the European Parliament and the Council (“CPR Regulation”), the Regulation (EU) No 1301/2013 of the European Parliament and the Council (“ERDF Regulation”) and the Regulation (EU) No 1299/2013 of the European Parliament and the Council on specific provisions for the support from the European Regional Development Fund to the European Territorial Cooperation goal (“ETC Regulation”), as well as the URBACT III cooperation programme reference CCI 2014TC16RFIR003, as validated by </w:t>
      </w:r>
      <w:r w:rsidR="009E704B">
        <w:rPr>
          <w:rFonts w:ascii="Times New Roman" w:hAnsi="Times New Roman"/>
          <w:bCs/>
          <w:color w:val="000000"/>
          <w:sz w:val="24"/>
          <w:szCs w:val="24"/>
        </w:rPr>
        <w:t>the Member and Partner States by written procedure on 30</w:t>
      </w:r>
      <w:r w:rsidR="009E704B" w:rsidRPr="009E704B">
        <w:rPr>
          <w:rFonts w:ascii="Times New Roman" w:hAnsi="Times New Roman"/>
          <w:bCs/>
          <w:color w:val="000000"/>
          <w:sz w:val="24"/>
          <w:szCs w:val="24"/>
          <w:vertAlign w:val="superscript"/>
        </w:rPr>
        <w:t>th</w:t>
      </w:r>
      <w:r w:rsidR="009E704B">
        <w:rPr>
          <w:rFonts w:ascii="Times New Roman" w:hAnsi="Times New Roman"/>
          <w:bCs/>
          <w:color w:val="000000"/>
          <w:sz w:val="24"/>
          <w:szCs w:val="24"/>
        </w:rPr>
        <w:t xml:space="preserve"> June 2014 </w:t>
      </w:r>
      <w:r w:rsidRPr="007F7ACB">
        <w:rPr>
          <w:rFonts w:ascii="Times New Roman" w:hAnsi="Times New Roman"/>
          <w:bCs/>
          <w:color w:val="000000"/>
          <w:sz w:val="24"/>
          <w:szCs w:val="24"/>
        </w:rPr>
        <w:t>and with specific reference to Art 7(9) [ETC], the Member State agrees to the following:</w:t>
      </w:r>
    </w:p>
    <w:p w:rsidR="007F7ACB" w:rsidRPr="007F7ACB" w:rsidRDefault="007F7ACB" w:rsidP="007F7ACB">
      <w:pPr>
        <w:pStyle w:val="Default"/>
        <w:spacing w:line="360" w:lineRule="auto"/>
        <w:jc w:val="both"/>
        <w:outlineLvl w:val="0"/>
        <w:rPr>
          <w:b/>
          <w:bCs/>
          <w:lang w:val="en-GB"/>
        </w:rPr>
      </w:pPr>
    </w:p>
    <w:p w:rsidR="007F7ACB" w:rsidRPr="007F7ACB" w:rsidRDefault="007F7ACB" w:rsidP="007F7ACB">
      <w:pPr>
        <w:pStyle w:val="Default"/>
        <w:spacing w:line="360" w:lineRule="auto"/>
        <w:jc w:val="both"/>
        <w:outlineLvl w:val="0"/>
        <w:rPr>
          <w:b/>
          <w:bCs/>
          <w:lang w:val="en-GB"/>
        </w:rPr>
      </w:pPr>
      <w:r w:rsidRPr="007F7ACB">
        <w:rPr>
          <w:b/>
          <w:bCs/>
          <w:lang w:val="en-GB"/>
        </w:rPr>
        <w:t>Article 1</w:t>
      </w:r>
    </w:p>
    <w:p w:rsidR="007F7ACB" w:rsidRPr="007F7ACB" w:rsidRDefault="004462D9" w:rsidP="007F7ACB">
      <w:pPr>
        <w:jc w:val="both"/>
        <w:rPr>
          <w:rFonts w:ascii="Times New Roman" w:hAnsi="Times New Roman"/>
          <w:bCs/>
          <w:sz w:val="24"/>
          <w:szCs w:val="24"/>
        </w:rPr>
      </w:pPr>
      <w:r>
        <w:rPr>
          <w:rFonts w:ascii="Times New Roman" w:hAnsi="Times New Roman"/>
          <w:bCs/>
          <w:color w:val="000000"/>
          <w:sz w:val="24"/>
          <w:szCs w:val="24"/>
        </w:rPr>
        <w:t>Latvia</w:t>
      </w:r>
      <w:r w:rsidR="007F7ACB" w:rsidRPr="007F7ACB">
        <w:rPr>
          <w:rFonts w:ascii="Times New Roman" w:hAnsi="Times New Roman"/>
          <w:bCs/>
          <w:color w:val="000000"/>
          <w:sz w:val="24"/>
          <w:szCs w:val="24"/>
        </w:rPr>
        <w:t xml:space="preserve"> confirms its agreement to the content of the operational programme of the </w:t>
      </w:r>
      <w:r w:rsidR="007F7ACB" w:rsidRPr="007F7ACB">
        <w:rPr>
          <w:rFonts w:ascii="Times New Roman" w:hAnsi="Times New Roman"/>
          <w:bCs/>
          <w:sz w:val="24"/>
          <w:szCs w:val="24"/>
        </w:rPr>
        <w:t>URBACT III programme.</w:t>
      </w:r>
    </w:p>
    <w:p w:rsidR="007F7ACB" w:rsidRPr="007F7ACB" w:rsidRDefault="007F7ACB" w:rsidP="007F7ACB">
      <w:pPr>
        <w:jc w:val="both"/>
        <w:rPr>
          <w:rFonts w:ascii="Times New Roman" w:hAnsi="Times New Roman"/>
          <w:bCs/>
          <w:sz w:val="24"/>
          <w:szCs w:val="24"/>
        </w:rPr>
      </w:pPr>
    </w:p>
    <w:p w:rsidR="007F7ACB" w:rsidRPr="007F7ACB" w:rsidRDefault="007F7ACB" w:rsidP="007F7ACB">
      <w:pPr>
        <w:jc w:val="both"/>
        <w:rPr>
          <w:rFonts w:ascii="Times New Roman" w:hAnsi="Times New Roman"/>
          <w:b/>
          <w:bCs/>
          <w:color w:val="000000"/>
          <w:sz w:val="24"/>
          <w:szCs w:val="24"/>
        </w:rPr>
      </w:pPr>
      <w:r w:rsidRPr="007F7ACB">
        <w:rPr>
          <w:rFonts w:ascii="Times New Roman" w:hAnsi="Times New Roman"/>
          <w:b/>
          <w:bCs/>
          <w:color w:val="000000"/>
          <w:sz w:val="24"/>
          <w:szCs w:val="24"/>
        </w:rPr>
        <w:t>Article 2</w:t>
      </w:r>
    </w:p>
    <w:p w:rsidR="009E704B" w:rsidRDefault="004462D9" w:rsidP="007F7ACB">
      <w:pPr>
        <w:jc w:val="both"/>
        <w:rPr>
          <w:rFonts w:ascii="Times New Roman" w:hAnsi="Times New Roman"/>
          <w:bCs/>
          <w:color w:val="000000"/>
          <w:sz w:val="24"/>
          <w:szCs w:val="24"/>
        </w:rPr>
      </w:pPr>
      <w:r>
        <w:rPr>
          <w:rFonts w:ascii="Times New Roman" w:hAnsi="Times New Roman"/>
          <w:bCs/>
          <w:color w:val="000000"/>
          <w:sz w:val="24"/>
          <w:szCs w:val="24"/>
        </w:rPr>
        <w:t>Latvia</w:t>
      </w:r>
      <w:r w:rsidR="007F7ACB" w:rsidRPr="007F7ACB">
        <w:rPr>
          <w:rFonts w:ascii="Times New Roman" w:hAnsi="Times New Roman"/>
          <w:bCs/>
          <w:color w:val="000000"/>
          <w:sz w:val="24"/>
          <w:szCs w:val="24"/>
        </w:rPr>
        <w:t xml:space="preserve"> commits to provide the co-financing necessary as presented in the operational programme to imp</w:t>
      </w:r>
      <w:r w:rsidR="009E704B">
        <w:rPr>
          <w:rFonts w:ascii="Times New Roman" w:hAnsi="Times New Roman"/>
          <w:bCs/>
          <w:color w:val="000000"/>
          <w:sz w:val="24"/>
          <w:szCs w:val="24"/>
        </w:rPr>
        <w:t>lement the URBACT III programme (annex 4 of the operational programme).</w:t>
      </w:r>
    </w:p>
    <w:p w:rsidR="007F7ACB" w:rsidRPr="007F7ACB" w:rsidRDefault="009E704B" w:rsidP="007F7ACB">
      <w:pPr>
        <w:jc w:val="both"/>
        <w:rPr>
          <w:rFonts w:ascii="Times New Roman" w:hAnsi="Times New Roman"/>
          <w:bCs/>
          <w:color w:val="000000"/>
          <w:sz w:val="24"/>
          <w:szCs w:val="24"/>
        </w:rPr>
      </w:pPr>
      <w:r>
        <w:rPr>
          <w:rFonts w:ascii="Times New Roman" w:hAnsi="Times New Roman"/>
          <w:bCs/>
          <w:color w:val="000000"/>
          <w:sz w:val="24"/>
          <w:szCs w:val="24"/>
        </w:rPr>
        <w:t xml:space="preserve">The co-financing of operations is responsibility of </w:t>
      </w:r>
      <w:r w:rsidR="00385414">
        <w:rPr>
          <w:rFonts w:ascii="Times New Roman" w:hAnsi="Times New Roman"/>
          <w:bCs/>
          <w:color w:val="000000"/>
          <w:sz w:val="24"/>
          <w:szCs w:val="24"/>
        </w:rPr>
        <w:t>beneficiaries. Depending on the country-specific provisions, the co-financing can be provided from the national/federal level as well as from regional or local sources.</w:t>
      </w:r>
    </w:p>
    <w:p w:rsidR="00843251" w:rsidRPr="007F7ACB" w:rsidRDefault="00843251" w:rsidP="00760EFE">
      <w:pPr>
        <w:spacing w:after="0" w:line="360" w:lineRule="auto"/>
        <w:jc w:val="both"/>
        <w:outlineLvl w:val="0"/>
        <w:rPr>
          <w:rFonts w:ascii="Times New Roman" w:eastAsia="Times New Roman" w:hAnsi="Times New Roman"/>
          <w:b/>
          <w:sz w:val="24"/>
          <w:szCs w:val="24"/>
          <w:lang w:eastAsia="de-DE"/>
        </w:rPr>
      </w:pPr>
    </w:p>
    <w:p w:rsidR="00760EFE" w:rsidRPr="00843251" w:rsidRDefault="00760EFE" w:rsidP="00760EFE">
      <w:pPr>
        <w:spacing w:after="0" w:line="360" w:lineRule="auto"/>
        <w:jc w:val="both"/>
        <w:outlineLvl w:val="0"/>
        <w:rPr>
          <w:rFonts w:ascii="Times New Roman" w:eastAsia="Times New Roman" w:hAnsi="Times New Roman"/>
          <w:b/>
          <w:sz w:val="24"/>
          <w:szCs w:val="24"/>
          <w:lang w:val="en-GB" w:eastAsia="de-DE"/>
        </w:rPr>
      </w:pPr>
      <w:r w:rsidRPr="00843251">
        <w:rPr>
          <w:rFonts w:ascii="Times New Roman" w:eastAsia="Times New Roman" w:hAnsi="Times New Roman"/>
          <w:b/>
          <w:sz w:val="24"/>
          <w:szCs w:val="24"/>
          <w:lang w:val="en-GB" w:eastAsia="de-DE"/>
        </w:rPr>
        <w:t>On behalf of the Republic of Latvia</w:t>
      </w:r>
    </w:p>
    <w:p w:rsidR="00035C79" w:rsidRPr="00843251" w:rsidRDefault="00035C79" w:rsidP="00035C79">
      <w:pPr>
        <w:spacing w:after="0" w:line="360" w:lineRule="auto"/>
        <w:jc w:val="both"/>
        <w:rPr>
          <w:rFonts w:ascii="Times New Roman" w:eastAsia="Times New Roman" w:hAnsi="Times New Roman"/>
          <w:i/>
          <w:sz w:val="24"/>
          <w:szCs w:val="24"/>
          <w:lang w:val="en-GB" w:eastAsia="de-DE"/>
        </w:rPr>
      </w:pPr>
    </w:p>
    <w:p w:rsidR="00035C79" w:rsidRPr="00843251" w:rsidRDefault="004016A5" w:rsidP="00035C79">
      <w:pPr>
        <w:spacing w:after="0" w:line="360" w:lineRule="auto"/>
        <w:jc w:val="both"/>
        <w:rPr>
          <w:rFonts w:ascii="Times New Roman" w:eastAsia="Times New Roman" w:hAnsi="Times New Roman"/>
          <w:i/>
          <w:sz w:val="24"/>
          <w:szCs w:val="24"/>
          <w:lang w:val="en-GB" w:eastAsia="de-DE"/>
        </w:rPr>
      </w:pPr>
      <w:r w:rsidRPr="004016A5">
        <w:rPr>
          <w:rFonts w:ascii="Times New Roman" w:eastAsia="Times New Roman" w:hAnsi="Times New Roman"/>
          <w:i/>
          <w:noProof/>
          <w:sz w:val="24"/>
          <w:szCs w:val="24"/>
          <w:lang w:val="en-GB" w:eastAsia="en-GB"/>
        </w:rPr>
        <w:pict>
          <v:line id="Line 5" o:spid="_x0000_s1026" style="position:absolute;left:0;text-align:left;z-index:251656192;visibility:visible;mso-wrap-distance-top:-3e-5mm;mso-wrap-distance-bottom:-3e-5mm" from="111.35pt,11.65pt" to="458.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HN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"/>
        </w:pict>
      </w:r>
      <w:r w:rsidR="00035C79" w:rsidRPr="00843251">
        <w:rPr>
          <w:rFonts w:ascii="Times New Roman" w:eastAsia="Times New Roman" w:hAnsi="Times New Roman"/>
          <w:i/>
          <w:sz w:val="24"/>
          <w:szCs w:val="24"/>
          <w:lang w:val="en-GB" w:eastAsia="de-DE"/>
        </w:rPr>
        <w:t>Title of the institution:</w:t>
      </w:r>
      <w:r w:rsidR="00C77E69" w:rsidRPr="00843251">
        <w:rPr>
          <w:rFonts w:ascii="Times New Roman" w:eastAsia="Times New Roman" w:hAnsi="Times New Roman"/>
          <w:i/>
          <w:sz w:val="24"/>
          <w:szCs w:val="24"/>
          <w:lang w:val="en-GB" w:eastAsia="de-DE"/>
        </w:rPr>
        <w:t xml:space="preserve">    The Ministry of Environmental Protection and Regional Development</w:t>
      </w:r>
    </w:p>
    <w:p w:rsidR="00035C79" w:rsidRPr="00843251" w:rsidRDefault="00035C79" w:rsidP="00035C79">
      <w:pPr>
        <w:spacing w:after="0" w:line="360" w:lineRule="auto"/>
        <w:jc w:val="both"/>
        <w:rPr>
          <w:rFonts w:ascii="Times New Roman" w:eastAsia="Times New Roman" w:hAnsi="Times New Roman"/>
          <w:i/>
          <w:sz w:val="24"/>
          <w:szCs w:val="24"/>
          <w:lang w:val="en-GB" w:eastAsia="de-DE"/>
        </w:rPr>
      </w:pPr>
    </w:p>
    <w:p w:rsidR="00035C79" w:rsidRPr="00843251" w:rsidRDefault="004016A5" w:rsidP="00035C79">
      <w:pPr>
        <w:spacing w:after="0" w:line="360" w:lineRule="auto"/>
        <w:jc w:val="both"/>
        <w:rPr>
          <w:rFonts w:ascii="Times New Roman" w:eastAsia="Times New Roman" w:hAnsi="Times New Roman"/>
          <w:i/>
          <w:sz w:val="24"/>
          <w:szCs w:val="24"/>
          <w:lang w:val="en-GB" w:eastAsia="de-DE"/>
        </w:rPr>
      </w:pPr>
      <w:r w:rsidRPr="004016A5">
        <w:rPr>
          <w:rFonts w:ascii="Times New Roman" w:eastAsia="Times New Roman" w:hAnsi="Times New Roman"/>
          <w:i/>
          <w:noProof/>
          <w:sz w:val="24"/>
          <w:szCs w:val="24"/>
          <w:lang w:val="en-GB" w:eastAsia="en-GB"/>
        </w:rPr>
        <w:pict>
          <v:line id="Line 2" o:spid="_x0000_s1027" style="position:absolute;left:0;text-align:left;z-index:251657216;visibility:visible;mso-wrap-distance-top:-3e-5mm;mso-wrap-distance-bottom:-3e-5mm" from="111.35pt,13.55pt" to="45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WtEQ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"/>
        </w:pict>
      </w:r>
      <w:r w:rsidR="00035C79" w:rsidRPr="00843251">
        <w:rPr>
          <w:rFonts w:ascii="Times New Roman" w:eastAsia="Times New Roman" w:hAnsi="Times New Roman"/>
          <w:i/>
          <w:sz w:val="24"/>
          <w:szCs w:val="24"/>
          <w:lang w:val="en-GB" w:eastAsia="de-DE"/>
        </w:rPr>
        <w:t xml:space="preserve">Place and date: </w:t>
      </w:r>
    </w:p>
    <w:p w:rsidR="00035C79" w:rsidRPr="00843251" w:rsidRDefault="00035C79" w:rsidP="00035C79">
      <w:pPr>
        <w:spacing w:after="0" w:line="360" w:lineRule="auto"/>
        <w:jc w:val="both"/>
        <w:rPr>
          <w:rFonts w:ascii="Times New Roman" w:eastAsia="Times New Roman" w:hAnsi="Times New Roman"/>
          <w:i/>
          <w:sz w:val="24"/>
          <w:szCs w:val="24"/>
          <w:lang w:val="en-GB" w:eastAsia="de-DE"/>
        </w:rPr>
      </w:pPr>
    </w:p>
    <w:p w:rsidR="00035C79" w:rsidRPr="00843251" w:rsidRDefault="004016A5" w:rsidP="00035C79">
      <w:pPr>
        <w:spacing w:after="0" w:line="360" w:lineRule="auto"/>
        <w:jc w:val="both"/>
        <w:rPr>
          <w:rFonts w:ascii="Times New Roman" w:eastAsia="Times New Roman" w:hAnsi="Times New Roman"/>
          <w:i/>
          <w:sz w:val="24"/>
          <w:szCs w:val="24"/>
          <w:lang w:val="en-GB" w:eastAsia="de-DE"/>
        </w:rPr>
      </w:pPr>
      <w:r w:rsidRPr="004016A5">
        <w:rPr>
          <w:rFonts w:ascii="Times New Roman" w:eastAsia="Times New Roman" w:hAnsi="Times New Roman"/>
          <w:i/>
          <w:noProof/>
          <w:sz w:val="24"/>
          <w:szCs w:val="24"/>
          <w:lang w:val="en-GB" w:eastAsia="en-GB"/>
        </w:rPr>
        <w:pict>
          <v:line id="Line 4" o:spid="_x0000_s1028" style="position:absolute;left:0;text-align:left;z-index:251658240;visibility:visible;mso-wrap-distance-top:-3e-5mm;mso-wrap-distance-bottom:-3e-5mm" from="194.15pt,9.7pt" to="45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HY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"/>
        </w:pict>
      </w:r>
      <w:r w:rsidR="00035C79" w:rsidRPr="00843251">
        <w:rPr>
          <w:rFonts w:ascii="Times New Roman" w:eastAsia="Times New Roman" w:hAnsi="Times New Roman"/>
          <w:i/>
          <w:sz w:val="24"/>
          <w:szCs w:val="24"/>
          <w:lang w:val="en-GB" w:eastAsia="de-DE"/>
        </w:rPr>
        <w:t xml:space="preserve">Name and function of the signatory: </w:t>
      </w:r>
    </w:p>
    <w:p w:rsidR="00035C79" w:rsidRPr="00843251" w:rsidRDefault="00035C79" w:rsidP="00035C79">
      <w:pPr>
        <w:spacing w:after="0" w:line="360" w:lineRule="auto"/>
        <w:jc w:val="both"/>
        <w:rPr>
          <w:rFonts w:ascii="Times New Roman" w:eastAsia="Times New Roman" w:hAnsi="Times New Roman"/>
          <w:i/>
          <w:sz w:val="24"/>
          <w:szCs w:val="24"/>
          <w:lang w:val="en-GB" w:eastAsia="de-DE"/>
        </w:rPr>
      </w:pPr>
    </w:p>
    <w:p w:rsidR="00761ED3" w:rsidRPr="00385414" w:rsidRDefault="004016A5" w:rsidP="00385414">
      <w:pPr>
        <w:spacing w:after="0" w:line="360" w:lineRule="auto"/>
        <w:jc w:val="both"/>
        <w:rPr>
          <w:rFonts w:ascii="Times New Roman" w:eastAsia="Times New Roman" w:hAnsi="Times New Roman"/>
          <w:i/>
          <w:sz w:val="24"/>
          <w:szCs w:val="24"/>
          <w:lang w:val="en-GB" w:eastAsia="de-DE"/>
        </w:rPr>
      </w:pPr>
      <w:r w:rsidRPr="004016A5">
        <w:rPr>
          <w:rFonts w:ascii="Times New Roman" w:eastAsia="Times New Roman" w:hAnsi="Times New Roman"/>
          <w:i/>
          <w:noProof/>
          <w:sz w:val="24"/>
          <w:szCs w:val="24"/>
          <w:lang w:val="en-GB" w:eastAsia="en-GB"/>
        </w:rPr>
        <w:pict>
          <v:line id="Line 3" o:spid="_x0000_s1029" style="position:absolute;left:0;text-align:left;z-index:251659264;visibility:visible;mso-wrap-distance-top:-3e-5mm;mso-wrap-distance-bottom:-3e-5mm" from="101.6pt,14.9pt" to="45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1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"/>
        </w:pict>
      </w:r>
      <w:r w:rsidR="00035C79" w:rsidRPr="00843251">
        <w:rPr>
          <w:rFonts w:ascii="Times New Roman" w:eastAsia="Times New Roman" w:hAnsi="Times New Roman"/>
          <w:i/>
          <w:sz w:val="24"/>
          <w:szCs w:val="24"/>
          <w:lang w:val="en-GB" w:eastAsia="de-DE"/>
        </w:rPr>
        <w:t xml:space="preserve">Signature/Stamp: </w:t>
      </w:r>
    </w:p>
    <w:p w:rsidR="00035C79" w:rsidRPr="00843251" w:rsidRDefault="00035C79" w:rsidP="007F7ACB">
      <w:pPr>
        <w:spacing w:after="0" w:line="360" w:lineRule="auto"/>
        <w:jc w:val="center"/>
        <w:rPr>
          <w:rFonts w:ascii="Times New Roman" w:eastAsia="Times New Roman" w:hAnsi="Times New Roman"/>
          <w:b/>
          <w:sz w:val="24"/>
          <w:szCs w:val="24"/>
          <w:lang w:val="en-GB" w:eastAsia="de-DE"/>
        </w:rPr>
      </w:pPr>
      <w:bookmarkStart w:id="0" w:name="_GoBack"/>
      <w:bookmarkEnd w:id="0"/>
      <w:r w:rsidRPr="00843251">
        <w:rPr>
          <w:rFonts w:ascii="Times New Roman" w:eastAsia="Times New Roman" w:hAnsi="Times New Roman"/>
          <w:b/>
          <w:sz w:val="24"/>
          <w:szCs w:val="24"/>
          <w:lang w:val="en-GB" w:eastAsia="de-DE"/>
        </w:rPr>
        <w:lastRenderedPageBreak/>
        <w:t>Annex 1: Contact details</w:t>
      </w:r>
    </w:p>
    <w:p w:rsidR="00035C79" w:rsidRPr="00843251" w:rsidRDefault="00035C79" w:rsidP="00035C79">
      <w:pPr>
        <w:pStyle w:val="ListParagraph"/>
        <w:numPr>
          <w:ilvl w:val="0"/>
          <w:numId w:val="1"/>
        </w:numPr>
        <w:rPr>
          <w:rFonts w:ascii="Times New Roman" w:hAnsi="Times New Roman"/>
          <w:sz w:val="24"/>
          <w:szCs w:val="24"/>
          <w:lang w:val="en-GB"/>
        </w:rPr>
      </w:pPr>
      <w:r w:rsidRPr="00843251">
        <w:rPr>
          <w:rFonts w:ascii="Times New Roman" w:hAnsi="Times New Roman"/>
          <w:sz w:val="24"/>
          <w:szCs w:val="24"/>
          <w:lang w:val="en-GB"/>
        </w:rPr>
        <w:t xml:space="preserve">Name and contact details of </w:t>
      </w:r>
      <w:r w:rsidR="002D18B3" w:rsidRPr="00843251">
        <w:rPr>
          <w:rFonts w:ascii="Times New Roman" w:hAnsi="Times New Roman"/>
          <w:sz w:val="24"/>
          <w:szCs w:val="24"/>
          <w:lang w:val="en-GB"/>
        </w:rPr>
        <w:t>Latvia</w:t>
      </w:r>
      <w:r w:rsidRPr="00843251">
        <w:rPr>
          <w:rFonts w:ascii="Times New Roman" w:hAnsi="Times New Roman"/>
          <w:sz w:val="24"/>
          <w:szCs w:val="24"/>
          <w:lang w:val="en-GB"/>
        </w:rPr>
        <w:t xml:space="preserve"> representative:</w:t>
      </w:r>
    </w:p>
    <w:p w:rsidR="00035C79" w:rsidRPr="00843251" w:rsidRDefault="00035C79" w:rsidP="00035C79">
      <w:pPr>
        <w:pStyle w:val="ListParagraph"/>
        <w:rPr>
          <w:rFonts w:ascii="Times New Roman" w:hAnsi="Times New Roman"/>
          <w:sz w:val="24"/>
          <w:szCs w:val="24"/>
          <w:lang w:val="en-GB"/>
        </w:rPr>
      </w:pPr>
    </w:p>
    <w:p w:rsidR="00035C79" w:rsidRPr="00843251" w:rsidRDefault="007E691F" w:rsidP="00035C79">
      <w:pPr>
        <w:spacing w:after="0" w:line="360" w:lineRule="auto"/>
        <w:jc w:val="both"/>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Institution</w:t>
      </w:r>
      <w:r>
        <w:rPr>
          <w:rFonts w:ascii="Times New Roman" w:eastAsia="Times New Roman" w:hAnsi="Times New Roman"/>
          <w:sz w:val="24"/>
          <w:szCs w:val="24"/>
          <w:lang w:val="en-GB" w:eastAsia="de-DE"/>
        </w:rPr>
        <w:tab/>
      </w:r>
      <w:r>
        <w:rPr>
          <w:rFonts w:ascii="Times New Roman" w:eastAsia="Times New Roman" w:hAnsi="Times New Roman"/>
          <w:sz w:val="24"/>
          <w:szCs w:val="24"/>
          <w:lang w:val="en-GB" w:eastAsia="de-DE"/>
        </w:rPr>
        <w:tab/>
        <w:t>Ministry of Environmental Protection and Regional Development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Address</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007E691F">
        <w:rPr>
          <w:rFonts w:ascii="Times New Roman" w:eastAsia="Times New Roman" w:hAnsi="Times New Roman"/>
          <w:sz w:val="24"/>
          <w:szCs w:val="24"/>
          <w:lang w:val="en-GB" w:eastAsia="de-DE"/>
        </w:rPr>
        <w:t>25 Peldu street, Riga, LV 1494, LATVIA</w:t>
      </w:r>
      <w:r w:rsidR="007E691F" w:rsidRPr="00843251">
        <w:rPr>
          <w:rFonts w:ascii="Times New Roman" w:eastAsia="Times New Roman" w:hAnsi="Times New Roman"/>
          <w:sz w:val="24"/>
          <w:szCs w:val="24"/>
          <w:lang w:val="en-GB" w:eastAsia="de-DE"/>
        </w:rPr>
        <w:t xml:space="preserve"> </w:t>
      </w:r>
      <w:r w:rsidR="007E691F">
        <w:rPr>
          <w:rFonts w:ascii="Times New Roman" w:eastAsia="Times New Roman" w:hAnsi="Times New Roman"/>
          <w:sz w:val="24"/>
          <w:szCs w:val="24"/>
          <w:lang w:val="en-GB" w:eastAsia="de-DE"/>
        </w:rPr>
        <w:t>……………………....</w:t>
      </w:r>
    </w:p>
    <w:p w:rsidR="007F7ACB" w:rsidRPr="00843251" w:rsidRDefault="007F7ACB" w:rsidP="007F7ACB">
      <w:pPr>
        <w:spacing w:after="0" w:line="360" w:lineRule="auto"/>
        <w:jc w:val="both"/>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Contact person</w:t>
      </w:r>
      <w:r>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Telephone</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Email</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t>……………………………………………………………………</w:t>
      </w:r>
    </w:p>
    <w:p w:rsidR="00035C79" w:rsidRPr="00843251" w:rsidRDefault="00035C79" w:rsidP="00035C79">
      <w:pPr>
        <w:pStyle w:val="ListParagraph"/>
        <w:numPr>
          <w:ilvl w:val="0"/>
          <w:numId w:val="1"/>
        </w:numPr>
        <w:spacing w:after="0" w:line="240" w:lineRule="auto"/>
        <w:jc w:val="both"/>
        <w:rPr>
          <w:rFonts w:ascii="Times New Roman" w:hAnsi="Times New Roman"/>
          <w:sz w:val="24"/>
          <w:szCs w:val="24"/>
          <w:lang w:val="en-GB"/>
        </w:rPr>
      </w:pPr>
      <w:r w:rsidRPr="00843251">
        <w:rPr>
          <w:rFonts w:ascii="Times New Roman" w:hAnsi="Times New Roman"/>
          <w:sz w:val="24"/>
          <w:szCs w:val="24"/>
          <w:lang w:val="en-GB"/>
        </w:rPr>
        <w:t xml:space="preserve">Name and contact details of the body responsible for establishing the system for financial controls in </w:t>
      </w:r>
      <w:r w:rsidR="00760EFE" w:rsidRPr="00843251">
        <w:rPr>
          <w:rFonts w:ascii="Times New Roman" w:hAnsi="Times New Roman"/>
          <w:sz w:val="24"/>
          <w:szCs w:val="24"/>
          <w:lang w:val="en-GB"/>
        </w:rPr>
        <w:t xml:space="preserve">Latvia </w:t>
      </w:r>
      <w:r w:rsidRPr="00843251">
        <w:rPr>
          <w:rFonts w:ascii="Times New Roman" w:hAnsi="Times New Roman"/>
          <w:sz w:val="24"/>
          <w:szCs w:val="24"/>
          <w:lang w:val="en-GB"/>
        </w:rPr>
        <w:t>according to Article 23 (4) of Regulation (EU) 1299/2013 [ETC]:</w:t>
      </w:r>
    </w:p>
    <w:p w:rsidR="00035C79" w:rsidRPr="00843251" w:rsidRDefault="00035C79" w:rsidP="00035C79">
      <w:pPr>
        <w:spacing w:after="0" w:line="240" w:lineRule="auto"/>
        <w:ind w:left="360"/>
        <w:jc w:val="both"/>
        <w:rPr>
          <w:rFonts w:ascii="Times New Roman" w:hAnsi="Times New Roman"/>
          <w:sz w:val="24"/>
          <w:szCs w:val="24"/>
          <w:lang w:val="en-GB"/>
        </w:rPr>
      </w:pP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Institution</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007E691F">
        <w:rPr>
          <w:rFonts w:ascii="Times New Roman" w:eastAsia="Times New Roman" w:hAnsi="Times New Roman"/>
          <w:sz w:val="24"/>
          <w:szCs w:val="24"/>
          <w:lang w:val="en-GB" w:eastAsia="de-DE"/>
        </w:rPr>
        <w:t>Ministry of Environmental Protection and Regional Development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Address</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007E691F">
        <w:rPr>
          <w:rFonts w:ascii="Times New Roman" w:eastAsia="Times New Roman" w:hAnsi="Times New Roman"/>
          <w:sz w:val="24"/>
          <w:szCs w:val="24"/>
          <w:lang w:val="en-GB" w:eastAsia="de-DE"/>
        </w:rPr>
        <w:t>25 Peldu street, Riga, LV 1494, LATVIA</w:t>
      </w:r>
      <w:r w:rsidR="007E691F" w:rsidRPr="00843251">
        <w:rPr>
          <w:rFonts w:ascii="Times New Roman" w:eastAsia="Times New Roman" w:hAnsi="Times New Roman"/>
          <w:sz w:val="24"/>
          <w:szCs w:val="24"/>
          <w:lang w:val="en-GB" w:eastAsia="de-DE"/>
        </w:rPr>
        <w:t xml:space="preserve"> </w:t>
      </w:r>
      <w:r w:rsidR="007E691F">
        <w:rPr>
          <w:rFonts w:ascii="Times New Roman" w:eastAsia="Times New Roman" w:hAnsi="Times New Roman"/>
          <w:sz w:val="24"/>
          <w:szCs w:val="24"/>
          <w:lang w:val="en-GB" w:eastAsia="de-DE"/>
        </w:rPr>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Contact pe</w:t>
      </w:r>
      <w:r w:rsidR="002D18B3" w:rsidRPr="00843251">
        <w:rPr>
          <w:rFonts w:ascii="Times New Roman" w:eastAsia="Times New Roman" w:hAnsi="Times New Roman"/>
          <w:sz w:val="24"/>
          <w:szCs w:val="24"/>
          <w:lang w:val="en-GB" w:eastAsia="de-DE"/>
        </w:rPr>
        <w:t>rson</w:t>
      </w:r>
      <w:r w:rsidR="002D18B3" w:rsidRPr="00843251">
        <w:rPr>
          <w:rFonts w:ascii="Times New Roman" w:eastAsia="Times New Roman" w:hAnsi="Times New Roman"/>
          <w:sz w:val="24"/>
          <w:szCs w:val="24"/>
          <w:lang w:val="en-GB" w:eastAsia="de-DE"/>
        </w:rPr>
        <w:tab/>
      </w:r>
      <w:r w:rsidR="00385414" w:rsidRPr="00843251">
        <w:rPr>
          <w:rFonts w:ascii="Times New Roman" w:eastAsia="Times New Roman" w:hAnsi="Times New Roman"/>
          <w:sz w:val="24"/>
          <w:szCs w:val="24"/>
          <w:lang w:val="en-GB" w:eastAsia="de-DE"/>
        </w:rPr>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Telephone</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Email</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t>……………………………………………………………………</w:t>
      </w:r>
    </w:p>
    <w:p w:rsidR="00035C79" w:rsidRPr="00843251" w:rsidRDefault="00035C79" w:rsidP="00035C79">
      <w:pPr>
        <w:spacing w:line="240" w:lineRule="auto"/>
        <w:outlineLvl w:val="0"/>
        <w:rPr>
          <w:rFonts w:ascii="Times New Roman" w:hAnsi="Times New Roman"/>
          <w:sz w:val="24"/>
          <w:szCs w:val="24"/>
          <w:lang w:val="en-GB"/>
        </w:rPr>
      </w:pPr>
      <w:r w:rsidRPr="00843251">
        <w:rPr>
          <w:rFonts w:ascii="Times New Roman" w:hAnsi="Times New Roman"/>
          <w:sz w:val="24"/>
          <w:szCs w:val="24"/>
          <w:lang w:val="en-GB"/>
        </w:rPr>
        <w:t xml:space="preserve">Please specify the level control system opted for by selecting one of the tick boxes below: </w:t>
      </w:r>
    </w:p>
    <w:p w:rsidR="00035C79" w:rsidRPr="00843251" w:rsidRDefault="004016A5" w:rsidP="00035C79">
      <w:pPr>
        <w:pStyle w:val="Style1"/>
        <w:spacing w:after="0"/>
        <w:jc w:val="both"/>
        <w:rPr>
          <w:szCs w:val="24"/>
        </w:rPr>
      </w:pPr>
      <w:r w:rsidRPr="00843251">
        <w:rPr>
          <w:szCs w:val="24"/>
        </w:rPr>
        <w:fldChar w:fldCharType="begin">
          <w:ffData>
            <w:name w:val="Check1"/>
            <w:enabled/>
            <w:calcOnExit w:val="0"/>
            <w:checkBox>
              <w:sizeAuto/>
              <w:default w:val="1"/>
            </w:checkBox>
          </w:ffData>
        </w:fldChar>
      </w:r>
      <w:r w:rsidR="00B94845" w:rsidRPr="00843251">
        <w:rPr>
          <w:szCs w:val="24"/>
        </w:rPr>
        <w:instrText xml:space="preserve"> </w:instrText>
      </w:r>
      <w:bookmarkStart w:id="1" w:name="Check1"/>
      <w:r w:rsidR="00B94845" w:rsidRPr="00843251">
        <w:rPr>
          <w:szCs w:val="24"/>
        </w:rPr>
        <w:instrText xml:space="preserve">FORMCHECKBOX </w:instrText>
      </w:r>
      <w:r>
        <w:rPr>
          <w:szCs w:val="24"/>
        </w:rPr>
      </w:r>
      <w:r>
        <w:rPr>
          <w:szCs w:val="24"/>
        </w:rPr>
        <w:fldChar w:fldCharType="separate"/>
      </w:r>
      <w:r w:rsidRPr="00843251">
        <w:rPr>
          <w:szCs w:val="24"/>
        </w:rPr>
        <w:fldChar w:fldCharType="end"/>
      </w:r>
      <w:bookmarkEnd w:id="1"/>
      <w:r w:rsidR="00035C79" w:rsidRPr="00843251">
        <w:rPr>
          <w:szCs w:val="24"/>
        </w:rPr>
        <w:t xml:space="preserve"> Centralised system, i.e. a central body/central bodies coordinated by one main body is/are appointed to carry out the</w:t>
      </w:r>
      <w:r w:rsidR="0057339B" w:rsidRPr="00843251">
        <w:rPr>
          <w:szCs w:val="24"/>
        </w:rPr>
        <w:t xml:space="preserve"> financial</w:t>
      </w:r>
      <w:r w:rsidR="00035C79" w:rsidRPr="00843251">
        <w:rPr>
          <w:szCs w:val="24"/>
        </w:rPr>
        <w:t xml:space="preserve"> control in accordance with article 23 (4) of Regulation (EU) 1299/2013 [ETC].</w:t>
      </w:r>
    </w:p>
    <w:p w:rsidR="00035C79" w:rsidRPr="00843251" w:rsidRDefault="00035C79" w:rsidP="00035C79">
      <w:pPr>
        <w:pStyle w:val="Style1"/>
        <w:spacing w:after="0"/>
        <w:jc w:val="both"/>
        <w:rPr>
          <w:szCs w:val="24"/>
        </w:rPr>
      </w:pPr>
    </w:p>
    <w:p w:rsidR="00035C79" w:rsidRPr="00843251" w:rsidRDefault="004016A5" w:rsidP="00035C79">
      <w:pPr>
        <w:pStyle w:val="Style1"/>
        <w:spacing w:after="0"/>
        <w:jc w:val="both"/>
        <w:rPr>
          <w:szCs w:val="24"/>
        </w:rPr>
      </w:pPr>
      <w:r w:rsidRPr="00843251">
        <w:rPr>
          <w:szCs w:val="24"/>
        </w:rPr>
        <w:fldChar w:fldCharType="begin">
          <w:ffData>
            <w:name w:val="Check1"/>
            <w:enabled/>
            <w:calcOnExit w:val="0"/>
            <w:checkBox>
              <w:sizeAuto/>
              <w:default w:val="0"/>
            </w:checkBox>
          </w:ffData>
        </w:fldChar>
      </w:r>
      <w:r w:rsidR="00035C79" w:rsidRPr="00843251">
        <w:rPr>
          <w:szCs w:val="24"/>
        </w:rPr>
        <w:instrText xml:space="preserve"> FORMCHECKBOX </w:instrText>
      </w:r>
      <w:r>
        <w:rPr>
          <w:szCs w:val="24"/>
        </w:rPr>
      </w:r>
      <w:r>
        <w:rPr>
          <w:szCs w:val="24"/>
        </w:rPr>
        <w:fldChar w:fldCharType="separate"/>
      </w:r>
      <w:r w:rsidRPr="00843251">
        <w:rPr>
          <w:szCs w:val="24"/>
        </w:rPr>
        <w:fldChar w:fldCharType="end"/>
      </w:r>
      <w:r w:rsidR="00035C79" w:rsidRPr="00843251">
        <w:rPr>
          <w:szCs w:val="24"/>
        </w:rPr>
        <w:t xml:space="preserve"> Decentralised system, i.e. an approbation body will designate an independent, qualified </w:t>
      </w:r>
      <w:r w:rsidR="0057339B" w:rsidRPr="00843251">
        <w:rPr>
          <w:szCs w:val="24"/>
        </w:rPr>
        <w:t xml:space="preserve">financial </w:t>
      </w:r>
      <w:r w:rsidR="00035C79" w:rsidRPr="00843251">
        <w:rPr>
          <w:szCs w:val="24"/>
        </w:rPr>
        <w:t xml:space="preserve">controller to carry out the </w:t>
      </w:r>
      <w:r w:rsidR="0057339B" w:rsidRPr="00843251">
        <w:rPr>
          <w:szCs w:val="24"/>
        </w:rPr>
        <w:t>financial</w:t>
      </w:r>
      <w:r w:rsidR="00035C79" w:rsidRPr="00843251">
        <w:rPr>
          <w:szCs w:val="24"/>
        </w:rPr>
        <w:t xml:space="preserve"> control in accordance with article 23 (4) of Regulation (EU) 1299/2013 [ETC]. The designation is based on a proposal made by the project partner or based on a shortlist established by the approbation body.</w:t>
      </w:r>
    </w:p>
    <w:p w:rsidR="00035C79" w:rsidRPr="00843251" w:rsidRDefault="00035C79" w:rsidP="00035C79">
      <w:pPr>
        <w:pStyle w:val="Style1"/>
        <w:spacing w:after="0"/>
        <w:jc w:val="both"/>
        <w:rPr>
          <w:i/>
          <w:szCs w:val="24"/>
        </w:rPr>
      </w:pPr>
    </w:p>
    <w:p w:rsidR="002D18B3" w:rsidRPr="00843251" w:rsidRDefault="002D18B3" w:rsidP="00035C79">
      <w:pPr>
        <w:pStyle w:val="Style1"/>
        <w:spacing w:after="0"/>
        <w:jc w:val="both"/>
        <w:rPr>
          <w:i/>
          <w:szCs w:val="24"/>
        </w:rPr>
      </w:pPr>
    </w:p>
    <w:p w:rsidR="00035C79" w:rsidRPr="00843251" w:rsidRDefault="00035C79" w:rsidP="00035C79">
      <w:pPr>
        <w:pStyle w:val="ListParagraph"/>
        <w:numPr>
          <w:ilvl w:val="0"/>
          <w:numId w:val="1"/>
        </w:numPr>
        <w:spacing w:after="0" w:line="240" w:lineRule="auto"/>
        <w:jc w:val="both"/>
        <w:rPr>
          <w:rFonts w:ascii="Times New Roman" w:hAnsi="Times New Roman"/>
          <w:sz w:val="24"/>
          <w:szCs w:val="24"/>
          <w:lang w:val="en-GB"/>
        </w:rPr>
      </w:pPr>
      <w:r w:rsidRPr="00843251">
        <w:rPr>
          <w:rFonts w:ascii="Times New Roman" w:hAnsi="Times New Roman"/>
          <w:sz w:val="24"/>
          <w:szCs w:val="24"/>
          <w:lang w:val="en-GB"/>
        </w:rPr>
        <w:t xml:space="preserve">Name and contact details of the body representing </w:t>
      </w:r>
      <w:r w:rsidR="00760EFE" w:rsidRPr="00843251">
        <w:rPr>
          <w:rFonts w:ascii="Times New Roman" w:hAnsi="Times New Roman"/>
          <w:sz w:val="24"/>
          <w:szCs w:val="24"/>
          <w:lang w:val="en-GB"/>
        </w:rPr>
        <w:t>Latvia</w:t>
      </w:r>
      <w:r w:rsidRPr="00843251">
        <w:rPr>
          <w:rFonts w:ascii="Times New Roman" w:hAnsi="Times New Roman"/>
          <w:sz w:val="24"/>
          <w:szCs w:val="24"/>
          <w:lang w:val="en-GB"/>
        </w:rPr>
        <w:t xml:space="preserve"> in the group of auditors according to article 25 of Regulation (EU) No 1299/2013 [ETC]:</w:t>
      </w:r>
    </w:p>
    <w:p w:rsidR="00035C79" w:rsidRPr="00843251" w:rsidRDefault="00035C79" w:rsidP="00035C79">
      <w:pPr>
        <w:spacing w:after="0" w:line="240" w:lineRule="auto"/>
        <w:jc w:val="both"/>
        <w:rPr>
          <w:rFonts w:ascii="Times New Roman" w:hAnsi="Times New Roman"/>
          <w:sz w:val="24"/>
          <w:szCs w:val="24"/>
          <w:lang w:val="en-GB"/>
        </w:rPr>
      </w:pP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Institution</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007E691F">
        <w:rPr>
          <w:rFonts w:ascii="Times New Roman" w:eastAsia="Times New Roman" w:hAnsi="Times New Roman"/>
          <w:sz w:val="24"/>
          <w:szCs w:val="24"/>
          <w:lang w:val="en-GB" w:eastAsia="de-DE"/>
        </w:rPr>
        <w:t>Ministry of Environmental Protection and Regional Development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Address</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007E691F">
        <w:rPr>
          <w:rFonts w:ascii="Times New Roman" w:eastAsia="Times New Roman" w:hAnsi="Times New Roman"/>
          <w:sz w:val="24"/>
          <w:szCs w:val="24"/>
          <w:lang w:val="en-GB" w:eastAsia="de-DE"/>
        </w:rPr>
        <w:t>25 Peldu street, Riga, LV 1494, LATVIA</w:t>
      </w:r>
      <w:r w:rsidR="007E691F" w:rsidRPr="00843251">
        <w:rPr>
          <w:rFonts w:ascii="Times New Roman" w:eastAsia="Times New Roman" w:hAnsi="Times New Roman"/>
          <w:sz w:val="24"/>
          <w:szCs w:val="24"/>
          <w:lang w:val="en-GB" w:eastAsia="de-DE"/>
        </w:rPr>
        <w:t xml:space="preserve"> </w:t>
      </w:r>
      <w:r w:rsidR="007E691F">
        <w:rPr>
          <w:rFonts w:ascii="Times New Roman" w:eastAsia="Times New Roman" w:hAnsi="Times New Roman"/>
          <w:sz w:val="24"/>
          <w:szCs w:val="24"/>
          <w:lang w:val="en-GB" w:eastAsia="de-DE"/>
        </w:rPr>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Contact pe</w:t>
      </w:r>
      <w:r w:rsidR="002D18B3" w:rsidRPr="00843251">
        <w:rPr>
          <w:rFonts w:ascii="Times New Roman" w:eastAsia="Times New Roman" w:hAnsi="Times New Roman"/>
          <w:sz w:val="24"/>
          <w:szCs w:val="24"/>
          <w:lang w:val="en-GB" w:eastAsia="de-DE"/>
        </w:rPr>
        <w:t>rson</w:t>
      </w:r>
      <w:r w:rsidR="002D18B3" w:rsidRPr="00843251">
        <w:rPr>
          <w:rFonts w:ascii="Times New Roman" w:eastAsia="Times New Roman" w:hAnsi="Times New Roman"/>
          <w:sz w:val="24"/>
          <w:szCs w:val="24"/>
          <w:lang w:val="en-GB" w:eastAsia="de-DE"/>
        </w:rPr>
        <w:tab/>
      </w:r>
      <w:r w:rsidR="00385414" w:rsidRPr="00843251">
        <w:rPr>
          <w:rFonts w:ascii="Times New Roman" w:eastAsia="Times New Roman" w:hAnsi="Times New Roman"/>
          <w:sz w:val="24"/>
          <w:szCs w:val="24"/>
          <w:lang w:val="en-GB" w:eastAsia="de-DE"/>
        </w:rPr>
        <w:t>……………………………………………………………………</w:t>
      </w:r>
    </w:p>
    <w:p w:rsidR="00035C79"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Telephone</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t>……………………………………………………………………</w:t>
      </w:r>
    </w:p>
    <w:p w:rsidR="006C24FB" w:rsidRPr="00843251" w:rsidRDefault="00035C79" w:rsidP="00035C79">
      <w:pPr>
        <w:spacing w:after="0" w:line="360" w:lineRule="auto"/>
        <w:jc w:val="both"/>
        <w:rPr>
          <w:rFonts w:ascii="Times New Roman" w:eastAsia="Times New Roman" w:hAnsi="Times New Roman"/>
          <w:sz w:val="24"/>
          <w:szCs w:val="24"/>
          <w:lang w:val="en-GB" w:eastAsia="de-DE"/>
        </w:rPr>
      </w:pPr>
      <w:r w:rsidRPr="00843251">
        <w:rPr>
          <w:rFonts w:ascii="Times New Roman" w:eastAsia="Times New Roman" w:hAnsi="Times New Roman"/>
          <w:sz w:val="24"/>
          <w:szCs w:val="24"/>
          <w:lang w:val="en-GB" w:eastAsia="de-DE"/>
        </w:rPr>
        <w:t>Email</w:t>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r>
      <w:r w:rsidRPr="00843251">
        <w:rPr>
          <w:rFonts w:ascii="Times New Roman" w:eastAsia="Times New Roman" w:hAnsi="Times New Roman"/>
          <w:sz w:val="24"/>
          <w:szCs w:val="24"/>
          <w:lang w:val="en-GB" w:eastAsia="de-DE"/>
        </w:rPr>
        <w:tab/>
        <w:t>……………………………………………………………………</w:t>
      </w:r>
    </w:p>
    <w:p w:rsidR="002D18B3" w:rsidRDefault="002D18B3" w:rsidP="00497237">
      <w:pPr>
        <w:spacing w:after="0" w:line="360" w:lineRule="auto"/>
        <w:jc w:val="both"/>
        <w:rPr>
          <w:rFonts w:ascii="Times New Roman" w:eastAsia="Times New Roman" w:hAnsi="Times New Roman"/>
          <w:b/>
          <w:sz w:val="24"/>
          <w:szCs w:val="24"/>
          <w:lang w:val="en-GB" w:eastAsia="de-DE"/>
        </w:rPr>
      </w:pPr>
    </w:p>
    <w:p w:rsidR="007F7ACB" w:rsidRPr="00843251" w:rsidRDefault="007F7ACB" w:rsidP="00497237">
      <w:pPr>
        <w:spacing w:after="0" w:line="360" w:lineRule="auto"/>
        <w:jc w:val="both"/>
        <w:rPr>
          <w:rFonts w:ascii="Times New Roman" w:eastAsia="Times New Roman" w:hAnsi="Times New Roman"/>
          <w:b/>
          <w:sz w:val="24"/>
          <w:szCs w:val="24"/>
          <w:lang w:val="en-GB" w:eastAsia="de-DE"/>
        </w:rPr>
      </w:pPr>
    </w:p>
    <w:p w:rsidR="00497237" w:rsidRDefault="00497237" w:rsidP="007E691F">
      <w:pPr>
        <w:spacing w:after="0" w:line="360" w:lineRule="auto"/>
        <w:jc w:val="center"/>
        <w:rPr>
          <w:rFonts w:ascii="Times New Roman" w:eastAsia="Times New Roman" w:hAnsi="Times New Roman"/>
          <w:b/>
          <w:sz w:val="24"/>
          <w:szCs w:val="24"/>
          <w:lang w:val="en-GB" w:eastAsia="de-DE"/>
        </w:rPr>
      </w:pPr>
      <w:r w:rsidRPr="00843251">
        <w:rPr>
          <w:rFonts w:ascii="Times New Roman" w:eastAsia="Times New Roman" w:hAnsi="Times New Roman"/>
          <w:b/>
          <w:sz w:val="24"/>
          <w:szCs w:val="24"/>
          <w:lang w:val="en-GB" w:eastAsia="de-DE"/>
        </w:rPr>
        <w:lastRenderedPageBreak/>
        <w:t xml:space="preserve">Annex 2: </w:t>
      </w:r>
      <w:r w:rsidR="002F4301">
        <w:rPr>
          <w:rFonts w:ascii="Times New Roman" w:eastAsia="Times New Roman" w:hAnsi="Times New Roman"/>
          <w:b/>
          <w:sz w:val="24"/>
          <w:szCs w:val="24"/>
          <w:lang w:val="en-GB" w:eastAsia="de-DE"/>
        </w:rPr>
        <w:t>National contribution</w:t>
      </w:r>
    </w:p>
    <w:p w:rsidR="002F4301" w:rsidRPr="00843251" w:rsidRDefault="002F4301" w:rsidP="00497237">
      <w:pPr>
        <w:spacing w:after="0" w:line="360" w:lineRule="auto"/>
        <w:jc w:val="both"/>
        <w:rPr>
          <w:rFonts w:ascii="Times New Roman" w:eastAsia="Times New Roman" w:hAnsi="Times New Roman"/>
          <w:b/>
          <w:sz w:val="24"/>
          <w:szCs w:val="24"/>
          <w:lang w:val="en-GB" w:eastAsia="de-DE"/>
        </w:rPr>
      </w:pPr>
      <w:r>
        <w:rPr>
          <w:rFonts w:ascii="Times New Roman" w:eastAsia="Times New Roman" w:hAnsi="Times New Roman"/>
          <w:b/>
          <w:sz w:val="24"/>
          <w:szCs w:val="24"/>
          <w:lang w:val="en-GB" w:eastAsia="de-DE"/>
        </w:rPr>
        <w:t xml:space="preserve">The total national contribution amounts to 15 551 </w:t>
      </w:r>
      <w:r w:rsidRPr="007F7ACB">
        <w:rPr>
          <w:rFonts w:ascii="Times New Roman" w:eastAsia="Times New Roman" w:hAnsi="Times New Roman"/>
          <w:b/>
          <w:bCs/>
          <w:sz w:val="24"/>
          <w:szCs w:val="24"/>
          <w:lang w:val="en-GB" w:eastAsia="en-GB"/>
        </w:rPr>
        <w:t>€</w:t>
      </w:r>
      <w:r>
        <w:rPr>
          <w:rFonts w:ascii="Times New Roman" w:eastAsia="Times New Roman" w:hAnsi="Times New Roman"/>
          <w:b/>
          <w:bCs/>
          <w:sz w:val="24"/>
          <w:szCs w:val="24"/>
          <w:lang w:val="en-GB" w:eastAsia="en-GB"/>
        </w:rPr>
        <w:t xml:space="preserve"> (fifteen thousand five hundred and fifty one euros). This contribution shall be paid within the following schedule:</w:t>
      </w:r>
    </w:p>
    <w:tbl>
      <w:tblPr>
        <w:tblStyle w:val="TableGrid"/>
        <w:tblW w:w="0" w:type="auto"/>
        <w:tblLook w:val="04A0"/>
      </w:tblPr>
      <w:tblGrid>
        <w:gridCol w:w="4810"/>
        <w:gridCol w:w="4810"/>
      </w:tblGrid>
      <w:tr w:rsidR="002F4301" w:rsidTr="002F4301">
        <w:tc>
          <w:tcPr>
            <w:tcW w:w="4810" w:type="dxa"/>
          </w:tcPr>
          <w:p w:rsidR="002F4301" w:rsidRPr="00923A54" w:rsidRDefault="002F4301" w:rsidP="002F4301">
            <w:pPr>
              <w:spacing w:line="360" w:lineRule="auto"/>
              <w:jc w:val="center"/>
              <w:rPr>
                <w:rFonts w:ascii="Times New Roman" w:eastAsia="Times New Roman" w:hAnsi="Times New Roman"/>
                <w:b/>
                <w:sz w:val="24"/>
                <w:szCs w:val="24"/>
                <w:lang w:val="en-GB" w:eastAsia="de-DE"/>
              </w:rPr>
            </w:pPr>
            <w:r w:rsidRPr="00923A54">
              <w:rPr>
                <w:rFonts w:ascii="Times New Roman" w:eastAsia="Times New Roman" w:hAnsi="Times New Roman"/>
                <w:b/>
                <w:sz w:val="24"/>
                <w:szCs w:val="24"/>
                <w:lang w:val="en-GB" w:eastAsia="de-DE"/>
              </w:rPr>
              <w:t>Year</w:t>
            </w:r>
          </w:p>
        </w:tc>
        <w:tc>
          <w:tcPr>
            <w:tcW w:w="4810" w:type="dxa"/>
          </w:tcPr>
          <w:p w:rsidR="002F4301" w:rsidRPr="00923A54" w:rsidRDefault="002F4301" w:rsidP="002F4301">
            <w:pPr>
              <w:spacing w:line="360" w:lineRule="auto"/>
              <w:jc w:val="center"/>
              <w:rPr>
                <w:rFonts w:ascii="Times New Roman" w:eastAsia="Times New Roman" w:hAnsi="Times New Roman"/>
                <w:b/>
                <w:sz w:val="24"/>
                <w:szCs w:val="24"/>
                <w:lang w:val="en-GB" w:eastAsia="de-DE"/>
              </w:rPr>
            </w:pPr>
            <w:r w:rsidRPr="00923A54">
              <w:rPr>
                <w:rFonts w:ascii="Times New Roman" w:eastAsia="Times New Roman" w:hAnsi="Times New Roman"/>
                <w:b/>
                <w:sz w:val="24"/>
                <w:szCs w:val="24"/>
                <w:lang w:val="en-GB" w:eastAsia="de-DE"/>
              </w:rPr>
              <w:t xml:space="preserve">Amount in </w:t>
            </w:r>
            <w:r w:rsidRPr="00923A54">
              <w:rPr>
                <w:rFonts w:ascii="Times New Roman" w:eastAsia="Times New Roman" w:hAnsi="Times New Roman"/>
                <w:b/>
                <w:bCs/>
                <w:sz w:val="24"/>
                <w:szCs w:val="24"/>
                <w:lang w:val="en-GB" w:eastAsia="en-GB"/>
              </w:rPr>
              <w:t>€</w:t>
            </w:r>
          </w:p>
        </w:tc>
      </w:tr>
      <w:tr w:rsidR="002F4301" w:rsidTr="002F4301">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2014</w:t>
            </w:r>
          </w:p>
        </w:tc>
        <w:tc>
          <w:tcPr>
            <w:tcW w:w="4810" w:type="dxa"/>
          </w:tcPr>
          <w:tbl>
            <w:tblPr>
              <w:tblW w:w="960" w:type="dxa"/>
              <w:jc w:val="center"/>
              <w:tblLook w:val="04A0"/>
            </w:tblPr>
            <w:tblGrid>
              <w:gridCol w:w="960"/>
            </w:tblGrid>
            <w:tr w:rsidR="002F4301" w:rsidRPr="002F4301" w:rsidTr="002F4301">
              <w:trPr>
                <w:trHeight w:val="300"/>
                <w:jc w:val="center"/>
              </w:trPr>
              <w:tc>
                <w:tcPr>
                  <w:tcW w:w="960" w:type="dxa"/>
                  <w:tcBorders>
                    <w:top w:val="nil"/>
                    <w:left w:val="nil"/>
                    <w:bottom w:val="nil"/>
                    <w:right w:val="nil"/>
                  </w:tcBorders>
                  <w:shd w:val="clear" w:color="auto" w:fill="auto"/>
                  <w:noWrap/>
                  <w:vAlign w:val="bottom"/>
                  <w:hideMark/>
                </w:tcPr>
                <w:p w:rsidR="002F4301" w:rsidRPr="002F4301" w:rsidRDefault="002F4301" w:rsidP="002F4301">
                  <w:pPr>
                    <w:spacing w:after="0" w:line="360" w:lineRule="auto"/>
                    <w:jc w:val="center"/>
                    <w:rPr>
                      <w:rFonts w:ascii="Times New Roman" w:eastAsia="Times New Roman" w:hAnsi="Times New Roman"/>
                      <w:sz w:val="24"/>
                      <w:szCs w:val="24"/>
                      <w:lang w:val="en-GB" w:eastAsia="de-DE"/>
                    </w:rPr>
                  </w:pPr>
                  <w:r w:rsidRPr="002F4301">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sidRPr="002F4301">
                    <w:rPr>
                      <w:rFonts w:ascii="Times New Roman" w:eastAsia="Times New Roman" w:hAnsi="Times New Roman"/>
                      <w:sz w:val="24"/>
                      <w:szCs w:val="24"/>
                      <w:lang w:val="en-GB" w:eastAsia="de-DE"/>
                    </w:rPr>
                    <w:t>222</w:t>
                  </w:r>
                </w:p>
              </w:tc>
            </w:tr>
          </w:tbl>
          <w:p w:rsidR="002F4301" w:rsidRDefault="002F4301" w:rsidP="002F4301">
            <w:pPr>
              <w:spacing w:line="360" w:lineRule="auto"/>
              <w:jc w:val="center"/>
              <w:rPr>
                <w:rFonts w:ascii="Times New Roman" w:eastAsia="Times New Roman" w:hAnsi="Times New Roman"/>
                <w:sz w:val="24"/>
                <w:szCs w:val="24"/>
                <w:lang w:val="en-GB" w:eastAsia="de-DE"/>
              </w:rPr>
            </w:pPr>
          </w:p>
        </w:tc>
      </w:tr>
      <w:tr w:rsidR="002F4301" w:rsidTr="002F4301">
        <w:trPr>
          <w:trHeight w:val="510"/>
        </w:trPr>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2015</w:t>
            </w:r>
          </w:p>
        </w:tc>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Pr>
                <w:rFonts w:ascii="Times New Roman" w:eastAsia="Times New Roman" w:hAnsi="Times New Roman"/>
                <w:sz w:val="24"/>
                <w:szCs w:val="24"/>
                <w:lang w:val="en-GB" w:eastAsia="de-DE"/>
              </w:rPr>
              <w:t>222</w:t>
            </w:r>
          </w:p>
        </w:tc>
      </w:tr>
      <w:tr w:rsidR="002F4301" w:rsidTr="002F4301">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2016</w:t>
            </w:r>
          </w:p>
        </w:tc>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Pr>
                <w:rFonts w:ascii="Times New Roman" w:eastAsia="Times New Roman" w:hAnsi="Times New Roman"/>
                <w:sz w:val="24"/>
                <w:szCs w:val="24"/>
                <w:lang w:val="en-GB" w:eastAsia="de-DE"/>
              </w:rPr>
              <w:t>222</w:t>
            </w:r>
          </w:p>
        </w:tc>
      </w:tr>
      <w:tr w:rsidR="002F4301" w:rsidTr="002F4301">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2017</w:t>
            </w:r>
          </w:p>
        </w:tc>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Pr>
                <w:rFonts w:ascii="Times New Roman" w:eastAsia="Times New Roman" w:hAnsi="Times New Roman"/>
                <w:sz w:val="24"/>
                <w:szCs w:val="24"/>
                <w:lang w:val="en-GB" w:eastAsia="de-DE"/>
              </w:rPr>
              <w:t>222</w:t>
            </w:r>
          </w:p>
        </w:tc>
      </w:tr>
      <w:tr w:rsidR="002F4301" w:rsidTr="002F4301">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2018</w:t>
            </w:r>
          </w:p>
        </w:tc>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Pr>
                <w:rFonts w:ascii="Times New Roman" w:eastAsia="Times New Roman" w:hAnsi="Times New Roman"/>
                <w:sz w:val="24"/>
                <w:szCs w:val="24"/>
                <w:lang w:val="en-GB" w:eastAsia="de-DE"/>
              </w:rPr>
              <w:t>221</w:t>
            </w:r>
          </w:p>
        </w:tc>
      </w:tr>
      <w:tr w:rsidR="002F4301" w:rsidTr="002F4301">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2019</w:t>
            </w:r>
          </w:p>
        </w:tc>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Pr>
                <w:rFonts w:ascii="Times New Roman" w:eastAsia="Times New Roman" w:hAnsi="Times New Roman"/>
                <w:sz w:val="24"/>
                <w:szCs w:val="24"/>
                <w:lang w:val="en-GB" w:eastAsia="de-DE"/>
              </w:rPr>
              <w:t>221</w:t>
            </w:r>
          </w:p>
        </w:tc>
      </w:tr>
      <w:tr w:rsidR="002F4301" w:rsidTr="002F4301">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2020</w:t>
            </w:r>
          </w:p>
        </w:tc>
        <w:tc>
          <w:tcPr>
            <w:tcW w:w="4810" w:type="dxa"/>
          </w:tcPr>
          <w:p w:rsidR="002F4301" w:rsidRDefault="002F4301" w:rsidP="002F4301">
            <w:pPr>
              <w:spacing w:line="360" w:lineRule="auto"/>
              <w:jc w:val="center"/>
              <w:rPr>
                <w:rFonts w:ascii="Times New Roman" w:eastAsia="Times New Roman" w:hAnsi="Times New Roman"/>
                <w:sz w:val="24"/>
                <w:szCs w:val="24"/>
                <w:lang w:val="en-GB" w:eastAsia="de-DE"/>
              </w:rPr>
            </w:pPr>
            <w:r>
              <w:rPr>
                <w:rFonts w:ascii="Times New Roman" w:eastAsia="Times New Roman" w:hAnsi="Times New Roman"/>
                <w:sz w:val="24"/>
                <w:szCs w:val="24"/>
                <w:lang w:val="en-GB" w:eastAsia="de-DE"/>
              </w:rPr>
              <w:t>2</w:t>
            </w:r>
            <w:r w:rsidR="00F569D3">
              <w:rPr>
                <w:rFonts w:ascii="Times New Roman" w:eastAsia="Times New Roman" w:hAnsi="Times New Roman"/>
                <w:sz w:val="24"/>
                <w:szCs w:val="24"/>
                <w:lang w:val="en-GB" w:eastAsia="de-DE"/>
              </w:rPr>
              <w:t xml:space="preserve"> </w:t>
            </w:r>
            <w:r>
              <w:rPr>
                <w:rFonts w:ascii="Times New Roman" w:eastAsia="Times New Roman" w:hAnsi="Times New Roman"/>
                <w:sz w:val="24"/>
                <w:szCs w:val="24"/>
                <w:lang w:val="en-GB" w:eastAsia="de-DE"/>
              </w:rPr>
              <w:t>221</w:t>
            </w:r>
          </w:p>
        </w:tc>
      </w:tr>
    </w:tbl>
    <w:p w:rsidR="00583AE2" w:rsidRPr="00843251" w:rsidRDefault="00583AE2" w:rsidP="00C77E69">
      <w:pPr>
        <w:spacing w:after="0" w:line="360" w:lineRule="auto"/>
        <w:jc w:val="both"/>
        <w:rPr>
          <w:rFonts w:ascii="Times New Roman" w:eastAsia="Times New Roman" w:hAnsi="Times New Roman"/>
          <w:sz w:val="24"/>
          <w:szCs w:val="24"/>
          <w:lang w:val="en-GB" w:eastAsia="de-DE"/>
        </w:rPr>
      </w:pPr>
    </w:p>
    <w:sectPr w:rsidR="00583AE2" w:rsidRPr="00843251" w:rsidSect="002D18B3">
      <w:headerReference w:type="default" r:id="rId8"/>
      <w:footerReference w:type="even" r:id="rId9"/>
      <w:footerReference w:type="default" r:id="rId10"/>
      <w:pgSz w:w="12240" w:h="15840"/>
      <w:pgMar w:top="1091" w:right="1418" w:bottom="1134" w:left="1418"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A4C" w:rsidRDefault="003B6A4C" w:rsidP="00035C79">
      <w:pPr>
        <w:spacing w:after="0" w:line="240" w:lineRule="auto"/>
      </w:pPr>
      <w:r>
        <w:separator/>
      </w:r>
    </w:p>
  </w:endnote>
  <w:endnote w:type="continuationSeparator" w:id="0">
    <w:p w:rsidR="003B6A4C" w:rsidRDefault="003B6A4C" w:rsidP="0003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66" w:rsidRDefault="004016A5" w:rsidP="009D1D8F">
    <w:pPr>
      <w:pStyle w:val="Footer"/>
      <w:framePr w:wrap="around" w:vAnchor="text" w:hAnchor="margin" w:xAlign="right" w:y="1"/>
      <w:rPr>
        <w:rStyle w:val="PageNumber"/>
      </w:rPr>
    </w:pPr>
    <w:r>
      <w:rPr>
        <w:rStyle w:val="PageNumber"/>
      </w:rPr>
      <w:fldChar w:fldCharType="begin"/>
    </w:r>
    <w:r w:rsidR="00035C79">
      <w:rPr>
        <w:rStyle w:val="PageNumber"/>
      </w:rPr>
      <w:instrText xml:space="preserve">PAGE  </w:instrText>
    </w:r>
    <w:r>
      <w:rPr>
        <w:rStyle w:val="PageNumber"/>
      </w:rPr>
      <w:fldChar w:fldCharType="end"/>
    </w:r>
  </w:p>
  <w:p w:rsidR="00EF6466" w:rsidRDefault="00B146D4" w:rsidP="009D1D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466" w:rsidRPr="00BE0E71" w:rsidRDefault="00B146D4">
    <w:pPr>
      <w:pStyle w:val="Footer"/>
      <w:jc w:val="center"/>
      <w:rPr>
        <w:color w:val="auto"/>
      </w:rPr>
    </w:pPr>
  </w:p>
  <w:p w:rsidR="00BE0E71" w:rsidRPr="00BE0E71" w:rsidRDefault="00BE0E71" w:rsidP="00BE0E71">
    <w:pPr>
      <w:pStyle w:val="Footer"/>
      <w:rPr>
        <w:rFonts w:ascii="Times New Roman" w:hAnsi="Times New Roman"/>
        <w:color w:val="auto"/>
        <w:szCs w:val="20"/>
      </w:rPr>
    </w:pPr>
    <w:r w:rsidRPr="00BE0E71">
      <w:rPr>
        <w:rFonts w:ascii="Times New Roman" w:hAnsi="Times New Roman"/>
        <w:color w:val="auto"/>
        <w:szCs w:val="20"/>
      </w:rPr>
      <w:t>VARAM</w:t>
    </w:r>
    <w:r w:rsidR="000F3BEE">
      <w:rPr>
        <w:rFonts w:ascii="Times New Roman" w:hAnsi="Times New Roman"/>
        <w:color w:val="auto"/>
        <w:szCs w:val="20"/>
      </w:rPr>
      <w:t>P</w:t>
    </w:r>
    <w:r w:rsidR="00923A54">
      <w:rPr>
        <w:rFonts w:ascii="Times New Roman" w:hAnsi="Times New Roman"/>
        <w:color w:val="auto"/>
        <w:szCs w:val="20"/>
      </w:rPr>
      <w:t>2_</w:t>
    </w:r>
    <w:r w:rsidR="000F3BEE">
      <w:rPr>
        <w:rFonts w:ascii="Times New Roman" w:hAnsi="Times New Roman"/>
        <w:color w:val="auto"/>
        <w:szCs w:val="20"/>
      </w:rPr>
      <w:t>P</w:t>
    </w:r>
    <w:r w:rsidRPr="00BE0E71">
      <w:rPr>
        <w:rFonts w:ascii="Times New Roman" w:hAnsi="Times New Roman"/>
        <w:color w:val="auto"/>
        <w:szCs w:val="20"/>
      </w:rPr>
      <w:t>iekrisana_</w:t>
    </w:r>
    <w:r w:rsidR="00B146D4">
      <w:rPr>
        <w:rFonts w:ascii="Times New Roman" w:hAnsi="Times New Roman"/>
        <w:color w:val="auto"/>
        <w:szCs w:val="20"/>
      </w:rPr>
      <w:t>03</w:t>
    </w:r>
    <w:r w:rsidR="00FD54B0">
      <w:rPr>
        <w:rFonts w:ascii="Times New Roman" w:hAnsi="Times New Roman"/>
        <w:color w:val="auto"/>
        <w:szCs w:val="20"/>
      </w:rPr>
      <w:t>0</w:t>
    </w:r>
    <w:r w:rsidR="000F3BEE">
      <w:rPr>
        <w:rFonts w:ascii="Times New Roman" w:hAnsi="Times New Roman"/>
        <w:color w:val="auto"/>
        <w:szCs w:val="20"/>
      </w:rPr>
      <w:t>7</w:t>
    </w:r>
    <w:r w:rsidRPr="00BE0E71">
      <w:rPr>
        <w:rFonts w:ascii="Times New Roman" w:hAnsi="Times New Roman"/>
        <w:color w:val="auto"/>
        <w:szCs w:val="20"/>
      </w:rPr>
      <w:t>14_</w:t>
    </w:r>
    <w:r w:rsidR="007F7ACB">
      <w:rPr>
        <w:rFonts w:ascii="Times New Roman" w:hAnsi="Times New Roman"/>
        <w:color w:val="auto"/>
        <w:szCs w:val="20"/>
      </w:rPr>
      <w:t>URBACT</w:t>
    </w:r>
    <w:r w:rsidRPr="00BE0E71">
      <w:rPr>
        <w:rFonts w:ascii="Times New Roman" w:hAnsi="Times New Roman"/>
        <w:color w:val="auto"/>
        <w:szCs w:val="20"/>
      </w:rPr>
      <w:t>_</w:t>
    </w:r>
    <w:r w:rsidR="000F3BEE">
      <w:rPr>
        <w:rFonts w:ascii="Times New Roman" w:hAnsi="Times New Roman"/>
        <w:color w:val="auto"/>
        <w:szCs w:val="20"/>
      </w:rPr>
      <w:t>ENG</w:t>
    </w:r>
  </w:p>
  <w:p w:rsidR="00EF6466" w:rsidRDefault="00B146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A4C" w:rsidRDefault="003B6A4C" w:rsidP="00035C79">
      <w:pPr>
        <w:spacing w:after="0" w:line="240" w:lineRule="auto"/>
      </w:pPr>
      <w:r>
        <w:separator/>
      </w:r>
    </w:p>
  </w:footnote>
  <w:footnote w:type="continuationSeparator" w:id="0">
    <w:p w:rsidR="003B6A4C" w:rsidRDefault="003B6A4C" w:rsidP="00035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25" w:rsidRDefault="00771425" w:rsidP="0077142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85E"/>
    <w:multiLevelType w:val="hybridMultilevel"/>
    <w:tmpl w:val="3F20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5C79"/>
    <w:rsid w:val="00035C79"/>
    <w:rsid w:val="00040610"/>
    <w:rsid w:val="00062C9F"/>
    <w:rsid w:val="00063620"/>
    <w:rsid w:val="00075BD4"/>
    <w:rsid w:val="000A288F"/>
    <w:rsid w:val="000B58AF"/>
    <w:rsid w:val="000C4D6A"/>
    <w:rsid w:val="000E7207"/>
    <w:rsid w:val="000F3BEE"/>
    <w:rsid w:val="00100C1B"/>
    <w:rsid w:val="00115532"/>
    <w:rsid w:val="0019797D"/>
    <w:rsid w:val="001B0A5C"/>
    <w:rsid w:val="00217E11"/>
    <w:rsid w:val="00233F10"/>
    <w:rsid w:val="00297229"/>
    <w:rsid w:val="002A3A8F"/>
    <w:rsid w:val="002B2D7C"/>
    <w:rsid w:val="002D18B3"/>
    <w:rsid w:val="002F4301"/>
    <w:rsid w:val="00385414"/>
    <w:rsid w:val="003B2D08"/>
    <w:rsid w:val="003B6A4C"/>
    <w:rsid w:val="003D7A6B"/>
    <w:rsid w:val="004016A5"/>
    <w:rsid w:val="004462D9"/>
    <w:rsid w:val="00497237"/>
    <w:rsid w:val="00497808"/>
    <w:rsid w:val="004C0A24"/>
    <w:rsid w:val="004C7857"/>
    <w:rsid w:val="004D2F98"/>
    <w:rsid w:val="004F508C"/>
    <w:rsid w:val="004F71F8"/>
    <w:rsid w:val="0051122E"/>
    <w:rsid w:val="0057339B"/>
    <w:rsid w:val="00583AE2"/>
    <w:rsid w:val="005C0B20"/>
    <w:rsid w:val="006214C6"/>
    <w:rsid w:val="00644355"/>
    <w:rsid w:val="006934D0"/>
    <w:rsid w:val="006C24FB"/>
    <w:rsid w:val="007015CD"/>
    <w:rsid w:val="007133B5"/>
    <w:rsid w:val="00730835"/>
    <w:rsid w:val="00760EFE"/>
    <w:rsid w:val="00761ED3"/>
    <w:rsid w:val="00770952"/>
    <w:rsid w:val="00771425"/>
    <w:rsid w:val="00781417"/>
    <w:rsid w:val="007B1DE4"/>
    <w:rsid w:val="007B52B8"/>
    <w:rsid w:val="007D6E24"/>
    <w:rsid w:val="007E691F"/>
    <w:rsid w:val="007F65D3"/>
    <w:rsid w:val="007F7ACB"/>
    <w:rsid w:val="00843251"/>
    <w:rsid w:val="00862BE4"/>
    <w:rsid w:val="00895287"/>
    <w:rsid w:val="00900583"/>
    <w:rsid w:val="00923A54"/>
    <w:rsid w:val="00971FB5"/>
    <w:rsid w:val="00972725"/>
    <w:rsid w:val="0097743A"/>
    <w:rsid w:val="00982C99"/>
    <w:rsid w:val="009964B0"/>
    <w:rsid w:val="009B4F1F"/>
    <w:rsid w:val="009D2546"/>
    <w:rsid w:val="009E704B"/>
    <w:rsid w:val="00A12569"/>
    <w:rsid w:val="00A54A6B"/>
    <w:rsid w:val="00A72523"/>
    <w:rsid w:val="00B146D4"/>
    <w:rsid w:val="00B40522"/>
    <w:rsid w:val="00B53C5D"/>
    <w:rsid w:val="00B77DED"/>
    <w:rsid w:val="00B92FB1"/>
    <w:rsid w:val="00B94845"/>
    <w:rsid w:val="00BE0E71"/>
    <w:rsid w:val="00C23185"/>
    <w:rsid w:val="00C56CF4"/>
    <w:rsid w:val="00C77E69"/>
    <w:rsid w:val="00C8333E"/>
    <w:rsid w:val="00DB6C20"/>
    <w:rsid w:val="00DD23A7"/>
    <w:rsid w:val="00DD301D"/>
    <w:rsid w:val="00DD49A2"/>
    <w:rsid w:val="00E42E48"/>
    <w:rsid w:val="00E90012"/>
    <w:rsid w:val="00EA0E02"/>
    <w:rsid w:val="00F569D3"/>
    <w:rsid w:val="00F61597"/>
    <w:rsid w:val="00F956A6"/>
    <w:rsid w:val="00FB0FE3"/>
    <w:rsid w:val="00FD3839"/>
    <w:rsid w:val="00FD54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C7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5C79"/>
    <w:pPr>
      <w:tabs>
        <w:tab w:val="center" w:pos="4252"/>
        <w:tab w:val="right" w:pos="8504"/>
      </w:tabs>
      <w:spacing w:after="0" w:line="240" w:lineRule="auto"/>
      <w:jc w:val="both"/>
    </w:pPr>
    <w:rPr>
      <w:rFonts w:ascii="Arial" w:eastAsia="Times New Roman" w:hAnsi="Arial"/>
      <w:color w:val="0E4096"/>
      <w:sz w:val="20"/>
      <w:szCs w:val="24"/>
      <w:lang w:eastAsia="es-ES"/>
    </w:rPr>
  </w:style>
  <w:style w:type="character" w:customStyle="1" w:styleId="FooterChar">
    <w:name w:val="Footer Char"/>
    <w:basedOn w:val="DefaultParagraphFont"/>
    <w:link w:val="Footer"/>
    <w:uiPriority w:val="99"/>
    <w:rsid w:val="00035C79"/>
    <w:rPr>
      <w:rFonts w:ascii="Arial" w:eastAsia="Times New Roman" w:hAnsi="Arial" w:cs="Times New Roman"/>
      <w:color w:val="0E4096"/>
      <w:sz w:val="20"/>
      <w:szCs w:val="24"/>
      <w:lang w:val="en-US" w:eastAsia="es-ES"/>
    </w:rPr>
  </w:style>
  <w:style w:type="character" w:styleId="PageNumber">
    <w:name w:val="page number"/>
    <w:uiPriority w:val="99"/>
    <w:semiHidden/>
    <w:unhideWhenUsed/>
    <w:rsid w:val="00035C79"/>
  </w:style>
  <w:style w:type="paragraph" w:customStyle="1" w:styleId="Style1">
    <w:name w:val="Style1"/>
    <w:basedOn w:val="Normal"/>
    <w:uiPriority w:val="99"/>
    <w:rsid w:val="00035C79"/>
    <w:pPr>
      <w:spacing w:after="240" w:line="240" w:lineRule="auto"/>
    </w:pPr>
    <w:rPr>
      <w:rFonts w:ascii="Times New Roman" w:eastAsia="Times New Roman" w:hAnsi="Times New Roman"/>
      <w:sz w:val="24"/>
      <w:szCs w:val="20"/>
      <w:lang w:val="en-GB" w:eastAsia="ko-KR"/>
    </w:rPr>
  </w:style>
  <w:style w:type="paragraph" w:styleId="ListParagraph">
    <w:name w:val="List Paragraph"/>
    <w:basedOn w:val="Normal"/>
    <w:qFormat/>
    <w:rsid w:val="00035C79"/>
    <w:pPr>
      <w:ind w:left="720"/>
      <w:contextualSpacing/>
    </w:pPr>
  </w:style>
  <w:style w:type="paragraph" w:customStyle="1" w:styleId="Default">
    <w:name w:val="Default"/>
    <w:uiPriority w:val="99"/>
    <w:rsid w:val="00035C79"/>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Header">
    <w:name w:val="header"/>
    <w:basedOn w:val="Normal"/>
    <w:link w:val="HeaderChar"/>
    <w:uiPriority w:val="99"/>
    <w:unhideWhenUsed/>
    <w:rsid w:val="00035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C79"/>
    <w:rPr>
      <w:rFonts w:ascii="Calibri" w:eastAsia="Calibri" w:hAnsi="Calibri" w:cs="Times New Roman"/>
      <w:lang w:val="en-US"/>
    </w:rPr>
  </w:style>
  <w:style w:type="character" w:styleId="CommentReference">
    <w:name w:val="annotation reference"/>
    <w:basedOn w:val="DefaultParagraphFont"/>
    <w:uiPriority w:val="99"/>
    <w:semiHidden/>
    <w:unhideWhenUsed/>
    <w:rsid w:val="00100C1B"/>
    <w:rPr>
      <w:sz w:val="16"/>
      <w:szCs w:val="16"/>
    </w:rPr>
  </w:style>
  <w:style w:type="paragraph" w:styleId="CommentText">
    <w:name w:val="annotation text"/>
    <w:basedOn w:val="Normal"/>
    <w:link w:val="CommentTextChar"/>
    <w:uiPriority w:val="99"/>
    <w:semiHidden/>
    <w:unhideWhenUsed/>
    <w:rsid w:val="00100C1B"/>
    <w:pPr>
      <w:spacing w:line="240" w:lineRule="auto"/>
    </w:pPr>
    <w:rPr>
      <w:sz w:val="20"/>
      <w:szCs w:val="20"/>
    </w:rPr>
  </w:style>
  <w:style w:type="character" w:customStyle="1" w:styleId="CommentTextChar">
    <w:name w:val="Comment Text Char"/>
    <w:basedOn w:val="DefaultParagraphFont"/>
    <w:link w:val="CommentText"/>
    <w:uiPriority w:val="99"/>
    <w:semiHidden/>
    <w:rsid w:val="00100C1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0C1B"/>
    <w:rPr>
      <w:b/>
      <w:bCs/>
    </w:rPr>
  </w:style>
  <w:style w:type="character" w:customStyle="1" w:styleId="CommentSubjectChar">
    <w:name w:val="Comment Subject Char"/>
    <w:basedOn w:val="CommentTextChar"/>
    <w:link w:val="CommentSubject"/>
    <w:uiPriority w:val="99"/>
    <w:semiHidden/>
    <w:rsid w:val="00100C1B"/>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10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C1B"/>
    <w:rPr>
      <w:rFonts w:ascii="Tahoma" w:eastAsia="Calibri" w:hAnsi="Tahoma" w:cs="Tahoma"/>
      <w:sz w:val="16"/>
      <w:szCs w:val="16"/>
      <w:lang w:val="en-US"/>
    </w:rPr>
  </w:style>
  <w:style w:type="paragraph" w:styleId="FootnoteText">
    <w:name w:val="footnote text"/>
    <w:basedOn w:val="Normal"/>
    <w:link w:val="FootnoteTextChar"/>
    <w:semiHidden/>
    <w:rsid w:val="007F7ACB"/>
    <w:pPr>
      <w:widowControl w:val="0"/>
      <w:suppressAutoHyphens/>
      <w:spacing w:after="0" w:line="240" w:lineRule="auto"/>
    </w:pPr>
    <w:rPr>
      <w:rFonts w:ascii="Times New Roman" w:eastAsia="SimSun" w:hAnsi="Times New Roman" w:cs="Mangal"/>
      <w:kern w:val="1"/>
      <w:sz w:val="24"/>
      <w:szCs w:val="24"/>
      <w:lang w:val="de-DE" w:eastAsia="de-DE" w:bidi="hi-IN"/>
    </w:rPr>
  </w:style>
  <w:style w:type="character" w:customStyle="1" w:styleId="FootnoteTextChar">
    <w:name w:val="Footnote Text Char"/>
    <w:basedOn w:val="DefaultParagraphFont"/>
    <w:link w:val="FootnoteText"/>
    <w:semiHidden/>
    <w:rsid w:val="007F7ACB"/>
    <w:rPr>
      <w:rFonts w:ascii="Times New Roman" w:eastAsia="SimSun" w:hAnsi="Times New Roman" w:cs="Mangal"/>
      <w:kern w:val="1"/>
      <w:sz w:val="24"/>
      <w:szCs w:val="24"/>
      <w:lang w:val="de-DE" w:eastAsia="de-DE" w:bidi="hi-IN"/>
    </w:rPr>
  </w:style>
  <w:style w:type="character" w:styleId="FootnoteReference">
    <w:name w:val="footnote reference"/>
    <w:basedOn w:val="DefaultParagraphFont"/>
    <w:semiHidden/>
    <w:rsid w:val="007F7ACB"/>
    <w:rPr>
      <w:vertAlign w:val="superscript"/>
    </w:rPr>
  </w:style>
  <w:style w:type="table" w:styleId="TableGrid">
    <w:name w:val="Table Grid"/>
    <w:basedOn w:val="TableNormal"/>
    <w:uiPriority w:val="59"/>
    <w:rsid w:val="002F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8219733">
      <w:bodyDiv w:val="1"/>
      <w:marLeft w:val="0"/>
      <w:marRight w:val="0"/>
      <w:marTop w:val="0"/>
      <w:marBottom w:val="0"/>
      <w:divBdr>
        <w:top w:val="none" w:sz="0" w:space="0" w:color="auto"/>
        <w:left w:val="none" w:sz="0" w:space="0" w:color="auto"/>
        <w:bottom w:val="none" w:sz="0" w:space="0" w:color="auto"/>
        <w:right w:val="none" w:sz="0" w:space="0" w:color="auto"/>
      </w:divBdr>
    </w:div>
    <w:div w:id="1030029961">
      <w:bodyDiv w:val="1"/>
      <w:marLeft w:val="0"/>
      <w:marRight w:val="0"/>
      <w:marTop w:val="0"/>
      <w:marBottom w:val="0"/>
      <w:divBdr>
        <w:top w:val="none" w:sz="0" w:space="0" w:color="auto"/>
        <w:left w:val="none" w:sz="0" w:space="0" w:color="auto"/>
        <w:bottom w:val="none" w:sz="0" w:space="0" w:color="auto"/>
        <w:right w:val="none" w:sz="0" w:space="0" w:color="auto"/>
      </w:divBdr>
    </w:div>
    <w:div w:id="1895383744">
      <w:bodyDiv w:val="1"/>
      <w:marLeft w:val="0"/>
      <w:marRight w:val="0"/>
      <w:marTop w:val="0"/>
      <w:marBottom w:val="0"/>
      <w:divBdr>
        <w:top w:val="none" w:sz="0" w:space="0" w:color="auto"/>
        <w:left w:val="none" w:sz="0" w:space="0" w:color="auto"/>
        <w:bottom w:val="none" w:sz="0" w:space="0" w:color="auto"/>
        <w:right w:val="none" w:sz="0" w:space="0" w:color="auto"/>
      </w:divBdr>
    </w:div>
    <w:div w:id="1988432433">
      <w:bodyDiv w:val="1"/>
      <w:marLeft w:val="0"/>
      <w:marRight w:val="0"/>
      <w:marTop w:val="0"/>
      <w:marBottom w:val="0"/>
      <w:divBdr>
        <w:top w:val="none" w:sz="0" w:space="0" w:color="auto"/>
        <w:left w:val="none" w:sz="0" w:space="0" w:color="auto"/>
        <w:bottom w:val="none" w:sz="0" w:space="0" w:color="auto"/>
        <w:right w:val="none" w:sz="0" w:space="0" w:color="auto"/>
      </w:divBdr>
    </w:div>
    <w:div w:id="20105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6C9B-2D35-4BA2-A125-78108530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2359</Words>
  <Characters>1346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BJohanna</dc:creator>
  <cp:lastModifiedBy>Vita Prokopovica</cp:lastModifiedBy>
  <cp:revision>4</cp:revision>
  <cp:lastPrinted>2014-06-11T07:43:00Z</cp:lastPrinted>
  <dcterms:created xsi:type="dcterms:W3CDTF">2014-06-11T12:13:00Z</dcterms:created>
  <dcterms:modified xsi:type="dcterms:W3CDTF">2014-07-02T13:03:00Z</dcterms:modified>
</cp:coreProperties>
</file>