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6" w:rsidRPr="00414AC3" w:rsidRDefault="00543586">
      <w:pPr>
        <w:pStyle w:val="Title"/>
        <w:rPr>
          <w:szCs w:val="28"/>
        </w:rPr>
      </w:pPr>
      <w:bookmarkStart w:id="0" w:name="_GoBack"/>
      <w:bookmarkEnd w:id="0"/>
      <w:r w:rsidRPr="00414AC3">
        <w:rPr>
          <w:szCs w:val="28"/>
        </w:rPr>
        <w:t>LATVIJAS REPUBLIKAS MINISTRU KABINETA</w:t>
      </w:r>
    </w:p>
    <w:p w:rsidR="00543586" w:rsidRPr="00414AC3" w:rsidRDefault="00543586">
      <w:pPr>
        <w:jc w:val="center"/>
        <w:rPr>
          <w:sz w:val="28"/>
          <w:szCs w:val="28"/>
        </w:rPr>
      </w:pPr>
      <w:r w:rsidRPr="00414AC3">
        <w:rPr>
          <w:sz w:val="28"/>
          <w:szCs w:val="28"/>
        </w:rPr>
        <w:t>SĒDES PROTOKOLS</w:t>
      </w:r>
    </w:p>
    <w:p w:rsidR="00D073D0" w:rsidRDefault="00D073D0">
      <w:pPr>
        <w:jc w:val="center"/>
      </w:pPr>
    </w:p>
    <w:p w:rsidR="00596387" w:rsidRPr="00EE049D" w:rsidRDefault="00596387">
      <w:pPr>
        <w:jc w:val="center"/>
      </w:pPr>
    </w:p>
    <w:p w:rsidR="00543586" w:rsidRPr="00E73EA0" w:rsidRDefault="00B50A91">
      <w:pPr>
        <w:pStyle w:val="Heading2"/>
        <w:rPr>
          <w:szCs w:val="28"/>
        </w:rPr>
      </w:pPr>
      <w:r w:rsidRPr="00E73EA0">
        <w:rPr>
          <w:szCs w:val="28"/>
        </w:rPr>
        <w:t>Rīgā</w:t>
      </w:r>
      <w:r w:rsidRPr="00E73EA0">
        <w:rPr>
          <w:szCs w:val="28"/>
        </w:rPr>
        <w:tab/>
      </w:r>
      <w:r w:rsidRPr="00E73EA0">
        <w:rPr>
          <w:szCs w:val="28"/>
        </w:rPr>
        <w:tab/>
      </w:r>
      <w:r w:rsidRPr="00E73EA0">
        <w:rPr>
          <w:szCs w:val="28"/>
        </w:rPr>
        <w:tab/>
      </w:r>
      <w:r w:rsidRPr="00E73EA0">
        <w:rPr>
          <w:szCs w:val="28"/>
        </w:rPr>
        <w:tab/>
      </w:r>
      <w:r w:rsidRPr="00E73EA0">
        <w:rPr>
          <w:szCs w:val="28"/>
        </w:rPr>
        <w:tab/>
        <w:t>Nr.</w:t>
      </w:r>
      <w:r w:rsidRPr="00E73EA0">
        <w:rPr>
          <w:szCs w:val="28"/>
        </w:rPr>
        <w:tab/>
      </w:r>
      <w:r w:rsidRPr="00E73EA0">
        <w:rPr>
          <w:szCs w:val="28"/>
        </w:rPr>
        <w:tab/>
      </w:r>
      <w:r w:rsidRPr="00E73EA0">
        <w:rPr>
          <w:szCs w:val="28"/>
        </w:rPr>
        <w:tab/>
        <w:t xml:space="preserve">  </w:t>
      </w:r>
      <w:r w:rsidR="00B5026A" w:rsidRPr="00E73EA0">
        <w:rPr>
          <w:szCs w:val="28"/>
        </w:rPr>
        <w:t xml:space="preserve"> </w:t>
      </w:r>
      <w:r w:rsidR="00414AC3" w:rsidRPr="00E73EA0">
        <w:rPr>
          <w:szCs w:val="28"/>
        </w:rPr>
        <w:t xml:space="preserve">   </w:t>
      </w:r>
      <w:r w:rsidR="00A365F1" w:rsidRPr="00E73EA0">
        <w:rPr>
          <w:szCs w:val="28"/>
        </w:rPr>
        <w:t xml:space="preserve"> </w:t>
      </w:r>
      <w:r w:rsidR="00D9143A" w:rsidRPr="00E73EA0">
        <w:rPr>
          <w:szCs w:val="28"/>
        </w:rPr>
        <w:t xml:space="preserve"> </w:t>
      </w:r>
      <w:r w:rsidR="00EE049D" w:rsidRPr="00E73EA0">
        <w:rPr>
          <w:szCs w:val="28"/>
        </w:rPr>
        <w:t xml:space="preserve">  </w:t>
      </w:r>
      <w:r w:rsidR="00EE4C25" w:rsidRPr="00E73EA0">
        <w:rPr>
          <w:szCs w:val="28"/>
        </w:rPr>
        <w:t>201</w:t>
      </w:r>
      <w:r w:rsidR="00B40960" w:rsidRPr="00E73EA0">
        <w:rPr>
          <w:szCs w:val="28"/>
        </w:rPr>
        <w:t>4</w:t>
      </w:r>
      <w:r w:rsidR="00864C50" w:rsidRPr="00E73EA0">
        <w:rPr>
          <w:szCs w:val="28"/>
        </w:rPr>
        <w:t xml:space="preserve">.gada   </w:t>
      </w:r>
      <w:r w:rsidR="00B40960" w:rsidRPr="00E73EA0">
        <w:rPr>
          <w:szCs w:val="28"/>
        </w:rPr>
        <w:t>.</w:t>
      </w:r>
      <w:r w:rsidR="00B1412C">
        <w:rPr>
          <w:szCs w:val="28"/>
        </w:rPr>
        <w:t>oktobrī</w:t>
      </w:r>
    </w:p>
    <w:p w:rsidR="00680558" w:rsidRPr="00D9143A" w:rsidRDefault="00680558" w:rsidP="00680558">
      <w:pPr>
        <w:rPr>
          <w:sz w:val="26"/>
          <w:szCs w:val="26"/>
        </w:rPr>
      </w:pPr>
    </w:p>
    <w:p w:rsidR="00543586" w:rsidRPr="00D9143A" w:rsidRDefault="00543586" w:rsidP="00680558">
      <w:pPr>
        <w:jc w:val="center"/>
        <w:rPr>
          <w:sz w:val="26"/>
          <w:szCs w:val="26"/>
        </w:rPr>
      </w:pPr>
      <w:r w:rsidRPr="00D9143A">
        <w:rPr>
          <w:sz w:val="26"/>
          <w:szCs w:val="26"/>
        </w:rPr>
        <w:t>§.</w:t>
      </w:r>
    </w:p>
    <w:p w:rsidR="00596387" w:rsidRPr="00D9143A" w:rsidRDefault="00596387">
      <w:pPr>
        <w:jc w:val="center"/>
        <w:rPr>
          <w:sz w:val="26"/>
          <w:szCs w:val="26"/>
        </w:rPr>
      </w:pPr>
    </w:p>
    <w:p w:rsidR="000B63DD" w:rsidRPr="00B40960" w:rsidRDefault="00C2659F" w:rsidP="00B40960">
      <w:pPr>
        <w:jc w:val="center"/>
        <w:rPr>
          <w:b/>
          <w:sz w:val="28"/>
          <w:szCs w:val="28"/>
        </w:rPr>
      </w:pPr>
      <w:r w:rsidRPr="00E342E6">
        <w:rPr>
          <w:b/>
          <w:sz w:val="28"/>
          <w:szCs w:val="28"/>
        </w:rPr>
        <w:t xml:space="preserve">Latvijas </w:t>
      </w:r>
      <w:r w:rsidR="00DB19D8">
        <w:rPr>
          <w:b/>
          <w:sz w:val="28"/>
          <w:szCs w:val="28"/>
        </w:rPr>
        <w:t>nacionālā</w:t>
      </w:r>
      <w:r w:rsidR="00400AC4" w:rsidRPr="00E342E6">
        <w:rPr>
          <w:b/>
          <w:sz w:val="28"/>
          <w:szCs w:val="28"/>
        </w:rPr>
        <w:t xml:space="preserve"> </w:t>
      </w:r>
      <w:r w:rsidR="00EE4C25" w:rsidRPr="00E342E6">
        <w:rPr>
          <w:b/>
          <w:sz w:val="28"/>
          <w:szCs w:val="28"/>
        </w:rPr>
        <w:t>pozīcija</w:t>
      </w:r>
      <w:r w:rsidR="00EE4C25" w:rsidRPr="00B40960">
        <w:rPr>
          <w:b/>
          <w:sz w:val="28"/>
          <w:szCs w:val="28"/>
        </w:rPr>
        <w:t xml:space="preserve"> par </w:t>
      </w:r>
      <w:r w:rsidR="00400AC4" w:rsidRPr="00400AC4">
        <w:rPr>
          <w:b/>
          <w:sz w:val="28"/>
          <w:szCs w:val="28"/>
        </w:rPr>
        <w:t>Eiropas Parlamenta un Padomes direktīvas projektu par grozījumiem direktīvā 2008/98/EK par atkritumiem, 94/62/EK par iepakojumu un iepakojuma atkritumiem, direktīvā 1999/31/EK par atkritumu poligoniem, direktīvā 2000/53/EK par nolietotiem transportlīdzekļiem, 2006/66/EK par baterijām un akumulatoriem un bateriju un akumulatoru atkritumiem un direktīvā 2012/19/ES par elektrisko un elektronisko iekārtu atkritumiem</w:t>
      </w:r>
    </w:p>
    <w:p w:rsidR="00B31C24" w:rsidRDefault="00B31C24">
      <w:pPr>
        <w:jc w:val="both"/>
        <w:rPr>
          <w:b/>
          <w:sz w:val="28"/>
          <w:szCs w:val="28"/>
        </w:rPr>
      </w:pPr>
      <w:r w:rsidRPr="00B31C24">
        <w:rPr>
          <w:b/>
          <w:sz w:val="28"/>
          <w:szCs w:val="28"/>
        </w:rPr>
        <w:t xml:space="preserve">TA </w:t>
      </w:r>
      <w:r>
        <w:rPr>
          <w:b/>
          <w:sz w:val="28"/>
          <w:szCs w:val="28"/>
        </w:rPr>
        <w:t>–</w:t>
      </w:r>
    </w:p>
    <w:p w:rsidR="00B31C24" w:rsidRPr="00B31C24" w:rsidRDefault="00B31C24">
      <w:pPr>
        <w:jc w:val="both"/>
        <w:rPr>
          <w:b/>
          <w:sz w:val="28"/>
          <w:szCs w:val="28"/>
        </w:rPr>
      </w:pPr>
      <w:r w:rsidRPr="00B31C24">
        <w:rPr>
          <w:b/>
          <w:sz w:val="28"/>
          <w:szCs w:val="28"/>
        </w:rPr>
        <w:t xml:space="preserve"> </w:t>
      </w:r>
    </w:p>
    <w:p w:rsidR="00DD0166" w:rsidRDefault="00DD0166" w:rsidP="00EC132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09CE">
        <w:rPr>
          <w:sz w:val="28"/>
          <w:szCs w:val="28"/>
        </w:rPr>
        <w:t>Pieņemt zināšanai</w:t>
      </w:r>
      <w:r>
        <w:rPr>
          <w:sz w:val="28"/>
          <w:szCs w:val="28"/>
        </w:rPr>
        <w:t xml:space="preserve"> </w:t>
      </w:r>
      <w:r w:rsidR="00101015">
        <w:rPr>
          <w:sz w:val="28"/>
          <w:szCs w:val="28"/>
        </w:rPr>
        <w:t>iesniegto informatīvo ziņojumu.</w:t>
      </w:r>
    </w:p>
    <w:p w:rsidR="00854C9A" w:rsidRDefault="00DD0166" w:rsidP="008D1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4C25" w:rsidRPr="00B40960">
        <w:rPr>
          <w:sz w:val="28"/>
          <w:szCs w:val="28"/>
        </w:rPr>
        <w:t xml:space="preserve">Apstiprināt </w:t>
      </w:r>
      <w:r w:rsidR="00F31E37" w:rsidRPr="00B40960">
        <w:rPr>
          <w:sz w:val="28"/>
          <w:szCs w:val="28"/>
        </w:rPr>
        <w:t xml:space="preserve">Vides aizsardzības un reģionālās attīstības ministrijas </w:t>
      </w:r>
      <w:r w:rsidR="00EE4C25" w:rsidRPr="00B40960">
        <w:rPr>
          <w:sz w:val="28"/>
          <w:szCs w:val="28"/>
        </w:rPr>
        <w:t xml:space="preserve">izstrādāto pozīciju </w:t>
      </w:r>
      <w:r w:rsidR="00400AC4" w:rsidRPr="00764159">
        <w:rPr>
          <w:sz w:val="28"/>
          <w:szCs w:val="28"/>
        </w:rPr>
        <w:t>par Eiropas Parlamenta un Padomes direktīvas projektu par grozījumiem direktīvā 2008/98/EK par atkritumiem, 94/62/EK par iepakojumu un iepakojuma atkritumiem, direktīvā 1999/31/EK par atkritumu poligoniem, direktīvā 2000/53/EK par nolietotiem transportlīdzekļiem, 2006/66/EK par baterijām un akumulatoriem un bateriju un akumulatoru atkritumiem un direktīvā 2012/19/ES par elektrisko un elektronisko iekārtu atkritumiem</w:t>
      </w:r>
      <w:r w:rsidR="00764159">
        <w:rPr>
          <w:sz w:val="28"/>
          <w:szCs w:val="28"/>
        </w:rPr>
        <w:t>.</w:t>
      </w:r>
    </w:p>
    <w:p w:rsidR="00EB0B52" w:rsidRDefault="00EB0B52" w:rsidP="008D1C35">
      <w:pPr>
        <w:ind w:firstLine="567"/>
        <w:jc w:val="both"/>
        <w:rPr>
          <w:sz w:val="28"/>
          <w:szCs w:val="28"/>
        </w:rPr>
      </w:pPr>
    </w:p>
    <w:p w:rsidR="00EB0B52" w:rsidRPr="00B40960" w:rsidRDefault="00EB0B52" w:rsidP="008D1C35">
      <w:pPr>
        <w:ind w:firstLine="567"/>
        <w:jc w:val="both"/>
        <w:rPr>
          <w:sz w:val="28"/>
          <w:szCs w:val="28"/>
        </w:rPr>
      </w:pPr>
    </w:p>
    <w:p w:rsidR="00D9143A" w:rsidRPr="00214D9C" w:rsidRDefault="00D9143A">
      <w:pPr>
        <w:jc w:val="both"/>
        <w:rPr>
          <w:sz w:val="28"/>
          <w:szCs w:val="28"/>
        </w:rPr>
      </w:pPr>
    </w:p>
    <w:p w:rsidR="008D1C35" w:rsidRPr="008D1C35" w:rsidRDefault="008D1C35" w:rsidP="00DF65C5">
      <w:pPr>
        <w:pStyle w:val="BodyText"/>
        <w:tabs>
          <w:tab w:val="left" w:pos="6804"/>
        </w:tabs>
        <w:jc w:val="both"/>
        <w:rPr>
          <w:b w:val="0"/>
          <w:szCs w:val="28"/>
        </w:rPr>
      </w:pPr>
      <w:r>
        <w:rPr>
          <w:b w:val="0"/>
          <w:szCs w:val="28"/>
        </w:rPr>
        <w:t>Ministru prezidents</w:t>
      </w:r>
      <w:r>
        <w:rPr>
          <w:b w:val="0"/>
          <w:szCs w:val="28"/>
        </w:rPr>
        <w:tab/>
      </w:r>
      <w:r w:rsidR="00B40960">
        <w:rPr>
          <w:b w:val="0"/>
          <w:szCs w:val="28"/>
        </w:rPr>
        <w:t>L.Straujuma</w:t>
      </w:r>
      <w:r w:rsidRPr="008D1C35">
        <w:rPr>
          <w:b w:val="0"/>
          <w:szCs w:val="28"/>
        </w:rPr>
        <w:t xml:space="preserve"> </w:t>
      </w:r>
    </w:p>
    <w:p w:rsidR="008D1C35" w:rsidRDefault="008D1C35" w:rsidP="00DF65C5">
      <w:pPr>
        <w:pStyle w:val="BodyText"/>
        <w:tabs>
          <w:tab w:val="left" w:pos="6804"/>
        </w:tabs>
        <w:jc w:val="both"/>
        <w:rPr>
          <w:b w:val="0"/>
          <w:szCs w:val="28"/>
        </w:rPr>
      </w:pPr>
    </w:p>
    <w:p w:rsidR="008D1C35" w:rsidRPr="008D1C35" w:rsidRDefault="008D1C35" w:rsidP="00DF65C5">
      <w:pPr>
        <w:pStyle w:val="BodyText"/>
        <w:tabs>
          <w:tab w:val="left" w:pos="6804"/>
        </w:tabs>
        <w:jc w:val="both"/>
        <w:rPr>
          <w:b w:val="0"/>
          <w:szCs w:val="28"/>
        </w:rPr>
      </w:pPr>
    </w:p>
    <w:p w:rsidR="008D1C35" w:rsidRPr="008D1C35" w:rsidRDefault="008D1C35" w:rsidP="00DF65C5">
      <w:pPr>
        <w:pStyle w:val="BodyText"/>
        <w:tabs>
          <w:tab w:val="left" w:pos="6804"/>
          <w:tab w:val="left" w:pos="7230"/>
        </w:tabs>
        <w:jc w:val="both"/>
        <w:rPr>
          <w:b w:val="0"/>
          <w:szCs w:val="28"/>
        </w:rPr>
      </w:pPr>
      <w:r w:rsidRPr="008D1C35">
        <w:rPr>
          <w:b w:val="0"/>
          <w:szCs w:val="28"/>
        </w:rPr>
        <w:t>Valsts kancelejas direktore</w:t>
      </w:r>
      <w:r w:rsidRPr="008D1C35">
        <w:rPr>
          <w:b w:val="0"/>
          <w:szCs w:val="28"/>
        </w:rPr>
        <w:tab/>
        <w:t>E. Dreimane</w:t>
      </w:r>
    </w:p>
    <w:p w:rsidR="008D1C35" w:rsidRPr="008D1C35" w:rsidRDefault="008D1C35" w:rsidP="00DF65C5">
      <w:pPr>
        <w:pStyle w:val="BodyText"/>
        <w:tabs>
          <w:tab w:val="left" w:pos="6804"/>
        </w:tabs>
        <w:jc w:val="both"/>
        <w:rPr>
          <w:b w:val="0"/>
          <w:szCs w:val="28"/>
        </w:rPr>
      </w:pPr>
    </w:p>
    <w:p w:rsidR="00B40960" w:rsidRDefault="00B40960" w:rsidP="00DF65C5">
      <w:pPr>
        <w:pStyle w:val="BodyText"/>
        <w:tabs>
          <w:tab w:val="left" w:pos="6804"/>
        </w:tabs>
        <w:jc w:val="both"/>
        <w:rPr>
          <w:b w:val="0"/>
          <w:szCs w:val="28"/>
        </w:rPr>
      </w:pPr>
    </w:p>
    <w:p w:rsidR="00EB0B52" w:rsidRPr="008D1C35" w:rsidRDefault="00EB0B52" w:rsidP="00DF65C5">
      <w:pPr>
        <w:pStyle w:val="BodyText"/>
        <w:tabs>
          <w:tab w:val="left" w:pos="6804"/>
        </w:tabs>
        <w:jc w:val="both"/>
        <w:rPr>
          <w:b w:val="0"/>
          <w:szCs w:val="28"/>
        </w:rPr>
      </w:pPr>
    </w:p>
    <w:p w:rsidR="001A5691" w:rsidRDefault="008D1C35" w:rsidP="00DF65C5">
      <w:pPr>
        <w:pStyle w:val="Header"/>
        <w:tabs>
          <w:tab w:val="clear" w:pos="4153"/>
          <w:tab w:val="clear" w:pos="8306"/>
          <w:tab w:val="left" w:pos="-3240"/>
          <w:tab w:val="left" w:pos="6804"/>
          <w:tab w:val="left" w:pos="7230"/>
          <w:tab w:val="right" w:pos="9000"/>
        </w:tabs>
        <w:jc w:val="both"/>
        <w:rPr>
          <w:sz w:val="28"/>
          <w:szCs w:val="28"/>
          <w:lang w:val="lv-LV"/>
        </w:rPr>
      </w:pPr>
      <w:r w:rsidRPr="008D1C35">
        <w:rPr>
          <w:sz w:val="28"/>
          <w:szCs w:val="28"/>
          <w:lang w:val="lv-LV"/>
        </w:rPr>
        <w:t>Vides aizsardzības u</w:t>
      </w:r>
      <w:r w:rsidR="001A5691">
        <w:rPr>
          <w:sz w:val="28"/>
          <w:szCs w:val="28"/>
          <w:lang w:val="lv-LV"/>
        </w:rPr>
        <w:t xml:space="preserve">n reģionālās </w:t>
      </w:r>
    </w:p>
    <w:p w:rsidR="008D1C35" w:rsidRPr="008D1C35" w:rsidRDefault="001A5691" w:rsidP="00DF65C5">
      <w:pPr>
        <w:pStyle w:val="Header"/>
        <w:tabs>
          <w:tab w:val="clear" w:pos="4153"/>
          <w:tab w:val="clear" w:pos="8306"/>
          <w:tab w:val="left" w:pos="-3240"/>
          <w:tab w:val="left" w:pos="6804"/>
          <w:tab w:val="left" w:pos="7230"/>
          <w:tab w:val="right" w:pos="90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attīstības ministr</w:t>
      </w:r>
      <w:r w:rsidR="00AF5B1D">
        <w:rPr>
          <w:sz w:val="28"/>
          <w:szCs w:val="28"/>
          <w:lang w:val="lv-LV"/>
        </w:rPr>
        <w:t>s</w:t>
      </w:r>
      <w:r w:rsidR="008D1C35" w:rsidRPr="008D1C35">
        <w:rPr>
          <w:sz w:val="28"/>
          <w:szCs w:val="28"/>
          <w:lang w:val="lv-LV"/>
        </w:rPr>
        <w:tab/>
      </w:r>
      <w:r w:rsidR="00AF5B1D">
        <w:rPr>
          <w:sz w:val="28"/>
          <w:szCs w:val="28"/>
          <w:lang w:val="lv-LV"/>
        </w:rPr>
        <w:t>R.Naudiņš</w:t>
      </w:r>
    </w:p>
    <w:p w:rsidR="00D9143A" w:rsidRDefault="00D9143A" w:rsidP="00414AC3"/>
    <w:p w:rsidR="00EB0B52" w:rsidRDefault="00EB0B52" w:rsidP="00414AC3"/>
    <w:p w:rsidR="00853FC8" w:rsidRPr="00EE049D" w:rsidRDefault="00853FC8" w:rsidP="00414AC3"/>
    <w:p w:rsidR="00562B3E" w:rsidRPr="008B76DA" w:rsidRDefault="00B1412C" w:rsidP="00562B3E">
      <w:pPr>
        <w:tabs>
          <w:tab w:val="left" w:pos="5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08.10</w:t>
      </w:r>
      <w:r w:rsidR="00FD4AC5">
        <w:rPr>
          <w:sz w:val="20"/>
          <w:szCs w:val="20"/>
        </w:rPr>
        <w:t>.2014</w:t>
      </w:r>
      <w:r w:rsidR="00562B3E" w:rsidRPr="008B76DA">
        <w:rPr>
          <w:sz w:val="20"/>
          <w:szCs w:val="20"/>
        </w:rPr>
        <w:t xml:space="preserve">. </w:t>
      </w:r>
      <w:r w:rsidR="00CF0412">
        <w:rPr>
          <w:sz w:val="20"/>
          <w:szCs w:val="20"/>
        </w:rPr>
        <w:t>1</w:t>
      </w:r>
      <w:r w:rsidR="00FD4AC5">
        <w:rPr>
          <w:sz w:val="20"/>
          <w:szCs w:val="20"/>
        </w:rPr>
        <w:t>6</w:t>
      </w:r>
      <w:r w:rsidR="00562B3E">
        <w:rPr>
          <w:sz w:val="20"/>
          <w:szCs w:val="20"/>
        </w:rPr>
        <w:t>:00</w:t>
      </w:r>
      <w:r w:rsidR="00562B3E">
        <w:rPr>
          <w:sz w:val="20"/>
          <w:szCs w:val="20"/>
        </w:rPr>
        <w:tab/>
      </w:r>
    </w:p>
    <w:p w:rsidR="00562B3E" w:rsidRPr="008B76DA" w:rsidRDefault="00C93B2E" w:rsidP="00562B3E">
      <w:pPr>
        <w:jc w:val="both"/>
        <w:rPr>
          <w:sz w:val="20"/>
          <w:szCs w:val="20"/>
        </w:rPr>
      </w:pPr>
      <w:fldSimple w:instr=" NUMWORDS   \* MERGEFORMAT ">
        <w:r w:rsidR="0049148A" w:rsidRPr="0049148A">
          <w:rPr>
            <w:noProof/>
            <w:sz w:val="20"/>
            <w:szCs w:val="20"/>
          </w:rPr>
          <w:t>163</w:t>
        </w:r>
      </w:fldSimple>
    </w:p>
    <w:p w:rsidR="00562B3E" w:rsidRPr="008B76DA" w:rsidRDefault="00B1412C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Madara Šinke</w:t>
      </w:r>
    </w:p>
    <w:p w:rsidR="00562B3E" w:rsidRPr="008B76DA" w:rsidRDefault="00562B3E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76DA">
        <w:rPr>
          <w:color w:val="000000"/>
          <w:sz w:val="20"/>
          <w:szCs w:val="20"/>
        </w:rPr>
        <w:t xml:space="preserve">Vides aizsardzības un reģionālās attīstības ministrijas </w:t>
      </w:r>
    </w:p>
    <w:p w:rsidR="00562B3E" w:rsidRPr="008B76DA" w:rsidRDefault="00FD4AC5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Vides aizsardzības</w:t>
      </w:r>
      <w:r w:rsidR="00562B3E" w:rsidRPr="008B76DA">
        <w:rPr>
          <w:color w:val="000000"/>
          <w:sz w:val="20"/>
          <w:szCs w:val="20"/>
        </w:rPr>
        <w:t xml:space="preserve"> departamenta</w:t>
      </w:r>
    </w:p>
    <w:p w:rsidR="00562B3E" w:rsidRPr="008B76DA" w:rsidRDefault="00B1412C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Vides aizsardzības un atkritumu apsaimniekošanas </w:t>
      </w:r>
      <w:r w:rsidR="00FD4AC5">
        <w:rPr>
          <w:color w:val="000000"/>
          <w:sz w:val="20"/>
          <w:szCs w:val="20"/>
        </w:rPr>
        <w:t>nodaļas vecākā referente</w:t>
      </w:r>
    </w:p>
    <w:p w:rsidR="00562B3E" w:rsidRPr="008B76DA" w:rsidRDefault="00562B3E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76DA">
        <w:rPr>
          <w:color w:val="000000"/>
          <w:sz w:val="20"/>
          <w:szCs w:val="20"/>
        </w:rPr>
        <w:t>Tālrunis</w:t>
      </w:r>
      <w:r>
        <w:rPr>
          <w:color w:val="000000"/>
          <w:sz w:val="20"/>
          <w:szCs w:val="20"/>
        </w:rPr>
        <w:t>:</w:t>
      </w:r>
      <w:r w:rsidR="00B1412C">
        <w:rPr>
          <w:color w:val="000000"/>
          <w:sz w:val="20"/>
          <w:szCs w:val="20"/>
        </w:rPr>
        <w:t xml:space="preserve"> 67026490</w:t>
      </w:r>
      <w:r w:rsidRPr="008B76DA">
        <w:rPr>
          <w:color w:val="000000"/>
          <w:sz w:val="20"/>
          <w:szCs w:val="20"/>
        </w:rPr>
        <w:t>, fakss: 67820442,</w:t>
      </w:r>
    </w:p>
    <w:p w:rsidR="00414AC3" w:rsidRPr="00414AC3" w:rsidRDefault="00562B3E" w:rsidP="00562B3E">
      <w:pPr>
        <w:pStyle w:val="tvhtml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8B76DA">
        <w:rPr>
          <w:color w:val="000000"/>
          <w:sz w:val="20"/>
          <w:szCs w:val="20"/>
        </w:rPr>
        <w:t xml:space="preserve">e-pasts: </w:t>
      </w:r>
      <w:hyperlink r:id="rId7" w:history="1">
        <w:r w:rsidR="00B1412C">
          <w:rPr>
            <w:rStyle w:val="Hyperlink"/>
            <w:sz w:val="20"/>
            <w:szCs w:val="20"/>
          </w:rPr>
          <w:t>madara.sinke</w:t>
        </w:r>
        <w:r w:rsidR="00B1412C" w:rsidRPr="00642E07">
          <w:rPr>
            <w:rStyle w:val="Hyperlink"/>
            <w:sz w:val="20"/>
            <w:szCs w:val="20"/>
          </w:rPr>
          <w:t xml:space="preserve"> </w:t>
        </w:r>
        <w:r w:rsidR="00FD4AC5" w:rsidRPr="00642E07">
          <w:rPr>
            <w:rStyle w:val="Hyperlink"/>
            <w:sz w:val="20"/>
            <w:szCs w:val="20"/>
          </w:rPr>
          <w:t>@varam.gov.lv</w:t>
        </w:r>
      </w:hyperlink>
    </w:p>
    <w:sectPr w:rsidR="00414AC3" w:rsidRPr="00414AC3" w:rsidSect="00494D4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418" w:bottom="14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8C" w:rsidRDefault="00A76D8C">
      <w:r>
        <w:separator/>
      </w:r>
    </w:p>
  </w:endnote>
  <w:endnote w:type="continuationSeparator" w:id="0">
    <w:p w:rsidR="00A76D8C" w:rsidRDefault="00A7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Default="00CE221A" w:rsidP="0004317C">
    <w:pPr>
      <w:jc w:val="both"/>
      <w:rPr>
        <w:sz w:val="20"/>
        <w:szCs w:val="20"/>
      </w:rPr>
    </w:pPr>
  </w:p>
  <w:p w:rsidR="00CE221A" w:rsidRPr="00A365F1" w:rsidRDefault="00CE221A" w:rsidP="0004317C">
    <w:pPr>
      <w:jc w:val="both"/>
      <w:rPr>
        <w:bCs/>
        <w:sz w:val="20"/>
        <w:szCs w:val="20"/>
      </w:rPr>
    </w:pPr>
    <w:r w:rsidRPr="00A365F1">
      <w:rPr>
        <w:sz w:val="20"/>
        <w:szCs w:val="20"/>
      </w:rPr>
      <w:t>LMprot_2180612; Latvijas nacionālās pozīcijas Eiropas Savienības Nodarbinātības, sociālās politikas, veselības un patērētāju lietu ministru padomes 2012.gada 21.-22.jūnija sanāksmē izskatāmajos Labklājības ministrijas un Kultūras ministrijas kompetencē esošajos jautājumos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Pr="00494D40" w:rsidRDefault="00C93B2E" w:rsidP="00494D40">
    <w:pPr>
      <w:pStyle w:val="Default"/>
      <w:jc w:val="both"/>
      <w:rPr>
        <w:sz w:val="22"/>
        <w:szCs w:val="22"/>
        <w:lang w:val="lv-LV"/>
      </w:rPr>
    </w:pPr>
    <w:fldSimple w:instr=" FILENAME   \* MERGEFORMAT ">
      <w:r w:rsidR="00E746BC" w:rsidRPr="00E746BC">
        <w:rPr>
          <w:noProof/>
          <w:sz w:val="22"/>
          <w:szCs w:val="22"/>
          <w:lang w:val="lv-LV"/>
        </w:rPr>
        <w:t>VARAMProt_081014</w:t>
      </w:r>
      <w:r w:rsidR="00E746BC" w:rsidRPr="00E746BC">
        <w:rPr>
          <w:noProof/>
          <w:lang w:val="lv-LV"/>
        </w:rPr>
        <w:t>_poz_wtr</w:t>
      </w:r>
    </w:fldSimple>
    <w:r w:rsidR="00CE221A" w:rsidRPr="00FD4AC5">
      <w:rPr>
        <w:sz w:val="22"/>
        <w:szCs w:val="22"/>
        <w:lang w:val="lv-LV"/>
      </w:rPr>
      <w:t xml:space="preserve">; </w:t>
    </w:r>
    <w:r w:rsidR="00E52F62">
      <w:rPr>
        <w:sz w:val="22"/>
        <w:szCs w:val="22"/>
        <w:lang w:val="lv-LV"/>
      </w:rPr>
      <w:t xml:space="preserve">Protokols par </w:t>
    </w:r>
    <w:r w:rsidR="00D560E9">
      <w:rPr>
        <w:sz w:val="22"/>
        <w:szCs w:val="22"/>
        <w:lang w:val="lv-LV"/>
      </w:rPr>
      <w:t>nacionālo</w:t>
    </w:r>
    <w:r w:rsidR="00400AC4" w:rsidRPr="00400AC4">
      <w:rPr>
        <w:sz w:val="22"/>
        <w:szCs w:val="22"/>
        <w:lang w:val="lv-LV"/>
      </w:rPr>
      <w:t xml:space="preserve"> pozīcij</w:t>
    </w:r>
    <w:r w:rsidR="00E52F62">
      <w:rPr>
        <w:sz w:val="22"/>
        <w:szCs w:val="22"/>
        <w:lang w:val="lv-LV"/>
      </w:rPr>
      <w:t>u</w:t>
    </w:r>
    <w:r w:rsidR="00400AC4" w:rsidRPr="00400AC4">
      <w:rPr>
        <w:sz w:val="22"/>
        <w:szCs w:val="22"/>
        <w:lang w:val="lv-LV"/>
      </w:rPr>
      <w:t xml:space="preserve"> par Eiropas Parlamenta un Padomes direktīvas projektu par grozījumiem direktīvā 2008/98/EK par atkritumiem, 94/62/EK par iepakojumu un iepakojuma atkritumiem, direktīvā 1999/31/EK par atkritumu poligoniem, direktīvā 2000/53/EK par nolietotiem transportlīdzekļiem, 2006/66/EK par baterijām un akumulatoriem un bateriju un akumulatoru atkritumiem un direktīvā 2012/19/ES par elektrisko un elektronisko iekārtu atkritumiem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8C" w:rsidRDefault="00A76D8C">
      <w:r>
        <w:separator/>
      </w:r>
    </w:p>
  </w:footnote>
  <w:footnote w:type="continuationSeparator" w:id="0">
    <w:p w:rsidR="00A76D8C" w:rsidRDefault="00A76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Default="00C93B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2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21A" w:rsidRDefault="00CE22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Default="00C93B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2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B52">
      <w:rPr>
        <w:rStyle w:val="PageNumber"/>
        <w:noProof/>
      </w:rPr>
      <w:t>2</w:t>
    </w:r>
    <w:r>
      <w:rPr>
        <w:rStyle w:val="PageNumber"/>
      </w:rPr>
      <w:fldChar w:fldCharType="end"/>
    </w:r>
  </w:p>
  <w:p w:rsidR="00CE221A" w:rsidRDefault="00CE221A" w:rsidP="00BB6CD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499"/>
    <w:multiLevelType w:val="hybridMultilevel"/>
    <w:tmpl w:val="2BD2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5689"/>
    <w:multiLevelType w:val="multilevel"/>
    <w:tmpl w:val="0DA8248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2">
    <w:nsid w:val="01E430B1"/>
    <w:multiLevelType w:val="hybridMultilevel"/>
    <w:tmpl w:val="67409E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2B7"/>
    <w:multiLevelType w:val="singleLevel"/>
    <w:tmpl w:val="4BC66F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1AA56353"/>
    <w:multiLevelType w:val="hybridMultilevel"/>
    <w:tmpl w:val="835ABBF4"/>
    <w:lvl w:ilvl="0" w:tplc="0426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ABA14C7"/>
    <w:multiLevelType w:val="hybridMultilevel"/>
    <w:tmpl w:val="00F4DBF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50E4"/>
    <w:multiLevelType w:val="hybridMultilevel"/>
    <w:tmpl w:val="161458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57C86"/>
    <w:multiLevelType w:val="hybridMultilevel"/>
    <w:tmpl w:val="3F1EEE5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EC12E12"/>
    <w:multiLevelType w:val="hybridMultilevel"/>
    <w:tmpl w:val="608413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356AA"/>
    <w:multiLevelType w:val="hybridMultilevel"/>
    <w:tmpl w:val="945409CA"/>
    <w:lvl w:ilvl="0" w:tplc="102496E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1">
    <w:nsid w:val="480831BA"/>
    <w:multiLevelType w:val="hybridMultilevel"/>
    <w:tmpl w:val="7ED647C8"/>
    <w:lvl w:ilvl="0" w:tplc="B39A9B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3B806B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260001">
      <w:start w:val="1"/>
      <w:numFmt w:val="lowerRoman"/>
      <w:lvlText w:val="%4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0D357E"/>
    <w:multiLevelType w:val="hybridMultilevel"/>
    <w:tmpl w:val="12F6E848"/>
    <w:lvl w:ilvl="0" w:tplc="7C542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7E0012"/>
    <w:multiLevelType w:val="multilevel"/>
    <w:tmpl w:val="37E0120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C840FF"/>
    <w:multiLevelType w:val="hybridMultilevel"/>
    <w:tmpl w:val="644E602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D0879"/>
    <w:multiLevelType w:val="hybridMultilevel"/>
    <w:tmpl w:val="78DA9ED8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C01C0"/>
    <w:multiLevelType w:val="hybridMultilevel"/>
    <w:tmpl w:val="914207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B04C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>
    <w:nsid w:val="6F9C7A22"/>
    <w:multiLevelType w:val="hybridMultilevel"/>
    <w:tmpl w:val="62E45714"/>
    <w:lvl w:ilvl="0" w:tplc="0426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9">
    <w:nsid w:val="70900F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0">
    <w:nsid w:val="7C953153"/>
    <w:multiLevelType w:val="hybridMultilevel"/>
    <w:tmpl w:val="DAF688B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91F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16"/>
  </w:num>
  <w:num w:numId="11">
    <w:abstractNumId w:val="5"/>
  </w:num>
  <w:num w:numId="12">
    <w:abstractNumId w:val="15"/>
  </w:num>
  <w:num w:numId="13">
    <w:abstractNumId w:val="20"/>
  </w:num>
  <w:num w:numId="14">
    <w:abstractNumId w:val="18"/>
  </w:num>
  <w:num w:numId="15">
    <w:abstractNumId w:val="14"/>
  </w:num>
  <w:num w:numId="16">
    <w:abstractNumId w:val="12"/>
  </w:num>
  <w:num w:numId="17">
    <w:abstractNumId w:val="7"/>
  </w:num>
  <w:num w:numId="18">
    <w:abstractNumId w:val="2"/>
  </w:num>
  <w:num w:numId="19">
    <w:abstractNumId w:val="11"/>
  </w:num>
  <w:num w:numId="20">
    <w:abstractNumId w:val="13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D8"/>
    <w:rsid w:val="00001F36"/>
    <w:rsid w:val="0000712C"/>
    <w:rsid w:val="00020040"/>
    <w:rsid w:val="00034F90"/>
    <w:rsid w:val="00040856"/>
    <w:rsid w:val="00040DA3"/>
    <w:rsid w:val="0004317C"/>
    <w:rsid w:val="0006509F"/>
    <w:rsid w:val="00077956"/>
    <w:rsid w:val="00096465"/>
    <w:rsid w:val="00096651"/>
    <w:rsid w:val="000A109D"/>
    <w:rsid w:val="000A1A57"/>
    <w:rsid w:val="000B63DD"/>
    <w:rsid w:val="000C2F10"/>
    <w:rsid w:val="000C341E"/>
    <w:rsid w:val="000D35F3"/>
    <w:rsid w:val="000E1BFA"/>
    <w:rsid w:val="000E5730"/>
    <w:rsid w:val="000F256D"/>
    <w:rsid w:val="00101015"/>
    <w:rsid w:val="0010436E"/>
    <w:rsid w:val="00110EFE"/>
    <w:rsid w:val="00125A17"/>
    <w:rsid w:val="00145165"/>
    <w:rsid w:val="00153CD3"/>
    <w:rsid w:val="00163CA1"/>
    <w:rsid w:val="0018095D"/>
    <w:rsid w:val="00186836"/>
    <w:rsid w:val="0019428D"/>
    <w:rsid w:val="001A5691"/>
    <w:rsid w:val="001B337D"/>
    <w:rsid w:val="001C0E73"/>
    <w:rsid w:val="001D3528"/>
    <w:rsid w:val="001E0240"/>
    <w:rsid w:val="001F7A73"/>
    <w:rsid w:val="00204739"/>
    <w:rsid w:val="0020700D"/>
    <w:rsid w:val="00213F01"/>
    <w:rsid w:val="00214D9C"/>
    <w:rsid w:val="00217C7F"/>
    <w:rsid w:val="00230C4D"/>
    <w:rsid w:val="002311CB"/>
    <w:rsid w:val="0024064E"/>
    <w:rsid w:val="002414C5"/>
    <w:rsid w:val="002505F2"/>
    <w:rsid w:val="00252696"/>
    <w:rsid w:val="00260AC8"/>
    <w:rsid w:val="0028646D"/>
    <w:rsid w:val="002932A3"/>
    <w:rsid w:val="00293D14"/>
    <w:rsid w:val="002A08D1"/>
    <w:rsid w:val="002A56A3"/>
    <w:rsid w:val="002C59D3"/>
    <w:rsid w:val="002F1D42"/>
    <w:rsid w:val="00300C94"/>
    <w:rsid w:val="003042FE"/>
    <w:rsid w:val="0030594D"/>
    <w:rsid w:val="003219AC"/>
    <w:rsid w:val="00334281"/>
    <w:rsid w:val="0035227E"/>
    <w:rsid w:val="00357055"/>
    <w:rsid w:val="00363D9D"/>
    <w:rsid w:val="0036404A"/>
    <w:rsid w:val="003734A1"/>
    <w:rsid w:val="0038433D"/>
    <w:rsid w:val="003849CB"/>
    <w:rsid w:val="00391A2D"/>
    <w:rsid w:val="003922A9"/>
    <w:rsid w:val="00393F78"/>
    <w:rsid w:val="003B4F62"/>
    <w:rsid w:val="003E2C96"/>
    <w:rsid w:val="003F7B00"/>
    <w:rsid w:val="00400AC4"/>
    <w:rsid w:val="00401F44"/>
    <w:rsid w:val="00402413"/>
    <w:rsid w:val="004032F8"/>
    <w:rsid w:val="00414AC3"/>
    <w:rsid w:val="00416729"/>
    <w:rsid w:val="004202D8"/>
    <w:rsid w:val="0043207C"/>
    <w:rsid w:val="00435498"/>
    <w:rsid w:val="0047160B"/>
    <w:rsid w:val="004843C6"/>
    <w:rsid w:val="0048570E"/>
    <w:rsid w:val="0048594C"/>
    <w:rsid w:val="0049148A"/>
    <w:rsid w:val="00494D40"/>
    <w:rsid w:val="004A1A07"/>
    <w:rsid w:val="004B370C"/>
    <w:rsid w:val="004C0784"/>
    <w:rsid w:val="004D0DD8"/>
    <w:rsid w:val="004E6FF5"/>
    <w:rsid w:val="004F6D10"/>
    <w:rsid w:val="004F7D62"/>
    <w:rsid w:val="005009C8"/>
    <w:rsid w:val="00502C66"/>
    <w:rsid w:val="00512290"/>
    <w:rsid w:val="00526A74"/>
    <w:rsid w:val="005353C6"/>
    <w:rsid w:val="00543586"/>
    <w:rsid w:val="00555142"/>
    <w:rsid w:val="00562B3E"/>
    <w:rsid w:val="00574BD8"/>
    <w:rsid w:val="00590E56"/>
    <w:rsid w:val="00596387"/>
    <w:rsid w:val="005C07F2"/>
    <w:rsid w:val="005C68B3"/>
    <w:rsid w:val="005C771D"/>
    <w:rsid w:val="005D1C39"/>
    <w:rsid w:val="005D2478"/>
    <w:rsid w:val="005D374E"/>
    <w:rsid w:val="005F5A8E"/>
    <w:rsid w:val="0060013C"/>
    <w:rsid w:val="00603A7C"/>
    <w:rsid w:val="006042E1"/>
    <w:rsid w:val="00607AD8"/>
    <w:rsid w:val="00615B54"/>
    <w:rsid w:val="00625B46"/>
    <w:rsid w:val="0063434C"/>
    <w:rsid w:val="00643CE9"/>
    <w:rsid w:val="00653158"/>
    <w:rsid w:val="00653B95"/>
    <w:rsid w:val="00670E8D"/>
    <w:rsid w:val="00675258"/>
    <w:rsid w:val="00680558"/>
    <w:rsid w:val="00680E0D"/>
    <w:rsid w:val="0068169E"/>
    <w:rsid w:val="0068703D"/>
    <w:rsid w:val="006873B1"/>
    <w:rsid w:val="00695D22"/>
    <w:rsid w:val="006A145C"/>
    <w:rsid w:val="006A6C31"/>
    <w:rsid w:val="006D1F87"/>
    <w:rsid w:val="006D4F2F"/>
    <w:rsid w:val="006D5535"/>
    <w:rsid w:val="006E1CAE"/>
    <w:rsid w:val="006E70C1"/>
    <w:rsid w:val="006F4BAD"/>
    <w:rsid w:val="006F5128"/>
    <w:rsid w:val="006F5582"/>
    <w:rsid w:val="00704812"/>
    <w:rsid w:val="00723695"/>
    <w:rsid w:val="00746DB8"/>
    <w:rsid w:val="00755E71"/>
    <w:rsid w:val="00756F4F"/>
    <w:rsid w:val="007624FE"/>
    <w:rsid w:val="00764159"/>
    <w:rsid w:val="0077629C"/>
    <w:rsid w:val="007811DF"/>
    <w:rsid w:val="007811EE"/>
    <w:rsid w:val="00782D91"/>
    <w:rsid w:val="0079487F"/>
    <w:rsid w:val="007A1182"/>
    <w:rsid w:val="007A3716"/>
    <w:rsid w:val="007C2810"/>
    <w:rsid w:val="007E1106"/>
    <w:rsid w:val="007E1179"/>
    <w:rsid w:val="007E513D"/>
    <w:rsid w:val="00802B82"/>
    <w:rsid w:val="00813F8D"/>
    <w:rsid w:val="00815EBA"/>
    <w:rsid w:val="00826E2D"/>
    <w:rsid w:val="00836512"/>
    <w:rsid w:val="00846672"/>
    <w:rsid w:val="00853FC8"/>
    <w:rsid w:val="00854103"/>
    <w:rsid w:val="00854C9A"/>
    <w:rsid w:val="00856FED"/>
    <w:rsid w:val="00860836"/>
    <w:rsid w:val="00861D43"/>
    <w:rsid w:val="00864C50"/>
    <w:rsid w:val="00877A46"/>
    <w:rsid w:val="00882D44"/>
    <w:rsid w:val="008838FC"/>
    <w:rsid w:val="00886A80"/>
    <w:rsid w:val="008A518D"/>
    <w:rsid w:val="008C52B4"/>
    <w:rsid w:val="008D1C35"/>
    <w:rsid w:val="008D232F"/>
    <w:rsid w:val="008F1BF4"/>
    <w:rsid w:val="008F269F"/>
    <w:rsid w:val="00914D17"/>
    <w:rsid w:val="009156CF"/>
    <w:rsid w:val="009210FE"/>
    <w:rsid w:val="00923ABA"/>
    <w:rsid w:val="00927C8E"/>
    <w:rsid w:val="00940B19"/>
    <w:rsid w:val="00940B3A"/>
    <w:rsid w:val="00945BC7"/>
    <w:rsid w:val="0095076A"/>
    <w:rsid w:val="00950AB5"/>
    <w:rsid w:val="009754C3"/>
    <w:rsid w:val="00977D7C"/>
    <w:rsid w:val="00990788"/>
    <w:rsid w:val="00995EDC"/>
    <w:rsid w:val="009B564D"/>
    <w:rsid w:val="009D3192"/>
    <w:rsid w:val="009F5168"/>
    <w:rsid w:val="00A001CE"/>
    <w:rsid w:val="00A0123B"/>
    <w:rsid w:val="00A01EB0"/>
    <w:rsid w:val="00A0449E"/>
    <w:rsid w:val="00A12549"/>
    <w:rsid w:val="00A32005"/>
    <w:rsid w:val="00A365F1"/>
    <w:rsid w:val="00A45C4C"/>
    <w:rsid w:val="00A652A7"/>
    <w:rsid w:val="00A76D8C"/>
    <w:rsid w:val="00A9119B"/>
    <w:rsid w:val="00A933CC"/>
    <w:rsid w:val="00AA0DAC"/>
    <w:rsid w:val="00AA2413"/>
    <w:rsid w:val="00AA5811"/>
    <w:rsid w:val="00AB1649"/>
    <w:rsid w:val="00AB4B39"/>
    <w:rsid w:val="00AC3B2E"/>
    <w:rsid w:val="00AD2387"/>
    <w:rsid w:val="00AD5BBF"/>
    <w:rsid w:val="00AE4B58"/>
    <w:rsid w:val="00AF05F8"/>
    <w:rsid w:val="00AF293B"/>
    <w:rsid w:val="00AF5B1D"/>
    <w:rsid w:val="00B1412C"/>
    <w:rsid w:val="00B170B6"/>
    <w:rsid w:val="00B30E13"/>
    <w:rsid w:val="00B31C24"/>
    <w:rsid w:val="00B40960"/>
    <w:rsid w:val="00B5026A"/>
    <w:rsid w:val="00B50A91"/>
    <w:rsid w:val="00B54471"/>
    <w:rsid w:val="00B550FF"/>
    <w:rsid w:val="00B6162D"/>
    <w:rsid w:val="00B67F93"/>
    <w:rsid w:val="00B73D26"/>
    <w:rsid w:val="00BA78AA"/>
    <w:rsid w:val="00BB0527"/>
    <w:rsid w:val="00BB4818"/>
    <w:rsid w:val="00BB5854"/>
    <w:rsid w:val="00BB6CD2"/>
    <w:rsid w:val="00BC17C9"/>
    <w:rsid w:val="00BC2C91"/>
    <w:rsid w:val="00BC358E"/>
    <w:rsid w:val="00BE2E9B"/>
    <w:rsid w:val="00BF0CF0"/>
    <w:rsid w:val="00BF27BD"/>
    <w:rsid w:val="00BF41FD"/>
    <w:rsid w:val="00BF7FBF"/>
    <w:rsid w:val="00C10143"/>
    <w:rsid w:val="00C16701"/>
    <w:rsid w:val="00C2659F"/>
    <w:rsid w:val="00C3771C"/>
    <w:rsid w:val="00C42659"/>
    <w:rsid w:val="00C919DB"/>
    <w:rsid w:val="00C93B2E"/>
    <w:rsid w:val="00CA255B"/>
    <w:rsid w:val="00CA448E"/>
    <w:rsid w:val="00CC6D65"/>
    <w:rsid w:val="00CD1D02"/>
    <w:rsid w:val="00CD68D3"/>
    <w:rsid w:val="00CE221A"/>
    <w:rsid w:val="00CE2AD5"/>
    <w:rsid w:val="00CF0412"/>
    <w:rsid w:val="00CF04AE"/>
    <w:rsid w:val="00CF71DB"/>
    <w:rsid w:val="00D02FDA"/>
    <w:rsid w:val="00D073D0"/>
    <w:rsid w:val="00D07409"/>
    <w:rsid w:val="00D136F6"/>
    <w:rsid w:val="00D22322"/>
    <w:rsid w:val="00D240D9"/>
    <w:rsid w:val="00D246E1"/>
    <w:rsid w:val="00D3124B"/>
    <w:rsid w:val="00D32115"/>
    <w:rsid w:val="00D5107D"/>
    <w:rsid w:val="00D53EBF"/>
    <w:rsid w:val="00D5409C"/>
    <w:rsid w:val="00D560E9"/>
    <w:rsid w:val="00D6189B"/>
    <w:rsid w:val="00D869B7"/>
    <w:rsid w:val="00D86D93"/>
    <w:rsid w:val="00D9143A"/>
    <w:rsid w:val="00DA29A7"/>
    <w:rsid w:val="00DA68F4"/>
    <w:rsid w:val="00DB19D8"/>
    <w:rsid w:val="00DB1C6C"/>
    <w:rsid w:val="00DD0166"/>
    <w:rsid w:val="00DD4387"/>
    <w:rsid w:val="00DF3898"/>
    <w:rsid w:val="00DF65C5"/>
    <w:rsid w:val="00E0179D"/>
    <w:rsid w:val="00E1406F"/>
    <w:rsid w:val="00E150F1"/>
    <w:rsid w:val="00E17088"/>
    <w:rsid w:val="00E21980"/>
    <w:rsid w:val="00E33303"/>
    <w:rsid w:val="00E342E6"/>
    <w:rsid w:val="00E343EB"/>
    <w:rsid w:val="00E51397"/>
    <w:rsid w:val="00E52F62"/>
    <w:rsid w:val="00E7159F"/>
    <w:rsid w:val="00E73EA0"/>
    <w:rsid w:val="00E746BC"/>
    <w:rsid w:val="00E8489E"/>
    <w:rsid w:val="00EA2548"/>
    <w:rsid w:val="00EB0B52"/>
    <w:rsid w:val="00EB7999"/>
    <w:rsid w:val="00EC132C"/>
    <w:rsid w:val="00EC4385"/>
    <w:rsid w:val="00EE049D"/>
    <w:rsid w:val="00EE4C25"/>
    <w:rsid w:val="00EE54D6"/>
    <w:rsid w:val="00EF6B17"/>
    <w:rsid w:val="00EF7A5F"/>
    <w:rsid w:val="00F00D66"/>
    <w:rsid w:val="00F0302C"/>
    <w:rsid w:val="00F06C34"/>
    <w:rsid w:val="00F07F4B"/>
    <w:rsid w:val="00F103D7"/>
    <w:rsid w:val="00F16A9D"/>
    <w:rsid w:val="00F315E0"/>
    <w:rsid w:val="00F31E37"/>
    <w:rsid w:val="00F36238"/>
    <w:rsid w:val="00F45D59"/>
    <w:rsid w:val="00F54A87"/>
    <w:rsid w:val="00F55533"/>
    <w:rsid w:val="00F63F21"/>
    <w:rsid w:val="00F654C7"/>
    <w:rsid w:val="00F834F5"/>
    <w:rsid w:val="00F94626"/>
    <w:rsid w:val="00FB1155"/>
    <w:rsid w:val="00FB2F54"/>
    <w:rsid w:val="00FC0889"/>
    <w:rsid w:val="00FD4AC5"/>
    <w:rsid w:val="00FD7702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3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32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22322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22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2322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D22322"/>
    <w:pPr>
      <w:jc w:val="both"/>
    </w:pPr>
    <w:rPr>
      <w:sz w:val="28"/>
    </w:rPr>
  </w:style>
  <w:style w:type="paragraph" w:styleId="BodyText3">
    <w:name w:val="Body Text 3"/>
    <w:basedOn w:val="Normal"/>
    <w:rsid w:val="00D22322"/>
    <w:pPr>
      <w:jc w:val="center"/>
    </w:pPr>
    <w:rPr>
      <w:sz w:val="28"/>
    </w:rPr>
  </w:style>
  <w:style w:type="paragraph" w:styleId="Subtitle">
    <w:name w:val="Subtitle"/>
    <w:basedOn w:val="Normal"/>
    <w:next w:val="Normal"/>
    <w:qFormat/>
    <w:rsid w:val="00D22322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D22322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D22322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link w:val="TitleChar"/>
    <w:uiPriority w:val="99"/>
    <w:qFormat/>
    <w:rsid w:val="00D22322"/>
    <w:pPr>
      <w:jc w:val="center"/>
    </w:pPr>
    <w:rPr>
      <w:sz w:val="28"/>
    </w:rPr>
  </w:style>
  <w:style w:type="paragraph" w:customStyle="1" w:styleId="NormalCentered">
    <w:name w:val="Normal Centered"/>
    <w:basedOn w:val="Normal"/>
    <w:rsid w:val="00D22322"/>
    <w:pPr>
      <w:spacing w:before="120" w:after="120"/>
      <w:jc w:val="center"/>
    </w:pPr>
    <w:rPr>
      <w:szCs w:val="20"/>
      <w:lang w:val="en-GB" w:eastAsia="lv-LV"/>
    </w:rPr>
  </w:style>
  <w:style w:type="paragraph" w:customStyle="1" w:styleId="teksts">
    <w:name w:val="teksts"/>
    <w:rsid w:val="00D22322"/>
    <w:pPr>
      <w:spacing w:after="12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sid w:val="00D2232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22322"/>
    <w:pPr>
      <w:ind w:left="5040" w:firstLine="720"/>
      <w:jc w:val="right"/>
    </w:pPr>
    <w:rPr>
      <w:sz w:val="28"/>
      <w:szCs w:val="20"/>
    </w:rPr>
  </w:style>
  <w:style w:type="character" w:styleId="PageNumber">
    <w:name w:val="page number"/>
    <w:basedOn w:val="DefaultParagraphFont"/>
    <w:rsid w:val="00D22322"/>
  </w:style>
  <w:style w:type="character" w:styleId="Hyperlink">
    <w:name w:val="Hyperlink"/>
    <w:rsid w:val="0035227E"/>
    <w:rPr>
      <w:color w:val="0000FF"/>
      <w:u w:val="single"/>
    </w:rPr>
  </w:style>
  <w:style w:type="paragraph" w:customStyle="1" w:styleId="EntEmet">
    <w:name w:val="EntEmet"/>
    <w:basedOn w:val="Normal"/>
    <w:rsid w:val="0043207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rFonts w:eastAsia="Calibri"/>
      <w:szCs w:val="20"/>
      <w:lang w:val="en-GB" w:eastAsia="fr-BE"/>
    </w:rPr>
  </w:style>
  <w:style w:type="character" w:styleId="CommentReference">
    <w:name w:val="annotation reference"/>
    <w:semiHidden/>
    <w:rsid w:val="00416729"/>
    <w:rPr>
      <w:sz w:val="16"/>
      <w:szCs w:val="16"/>
    </w:rPr>
  </w:style>
  <w:style w:type="paragraph" w:customStyle="1" w:styleId="EntRefer">
    <w:name w:val="EntRefer"/>
    <w:basedOn w:val="Normal"/>
    <w:rsid w:val="00BB5854"/>
    <w:pPr>
      <w:widowControl w:val="0"/>
    </w:pPr>
    <w:rPr>
      <w:b/>
      <w:szCs w:val="20"/>
      <w:lang w:val="en-GB"/>
    </w:rPr>
  </w:style>
  <w:style w:type="paragraph" w:customStyle="1" w:styleId="a">
    <w:basedOn w:val="Normal"/>
    <w:rsid w:val="000B63DD"/>
    <w:rPr>
      <w:lang w:val="pl-PL" w:eastAsia="pl-PL"/>
    </w:rPr>
  </w:style>
  <w:style w:type="character" w:styleId="Emphasis">
    <w:name w:val="Emphasis"/>
    <w:qFormat/>
    <w:rsid w:val="00A365F1"/>
    <w:rPr>
      <w:i/>
      <w:iCs/>
    </w:rPr>
  </w:style>
  <w:style w:type="character" w:customStyle="1" w:styleId="st">
    <w:name w:val="st"/>
    <w:basedOn w:val="DefaultParagraphFont"/>
    <w:rsid w:val="00A365F1"/>
  </w:style>
  <w:style w:type="paragraph" w:customStyle="1" w:styleId="tvhtml">
    <w:name w:val="tv_html"/>
    <w:basedOn w:val="Normal"/>
    <w:rsid w:val="00562B3E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D1C35"/>
    <w:rPr>
      <w:sz w:val="24"/>
      <w:szCs w:val="24"/>
      <w:lang w:val="en-GB" w:eastAsia="en-US"/>
    </w:rPr>
  </w:style>
  <w:style w:type="paragraph" w:customStyle="1" w:styleId="Default">
    <w:name w:val="Default"/>
    <w:rsid w:val="00FD4AC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itleChar">
    <w:name w:val="Title Char"/>
    <w:link w:val="Title"/>
    <w:uiPriority w:val="99"/>
    <w:rsid w:val="00945BC7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szCs w:val="20"/>
      <w:lang w:val="en-GB" w:eastAsia="lv-LV"/>
    </w:rPr>
  </w:style>
  <w:style w:type="paragraph" w:customStyle="1" w:styleId="teksts">
    <w:name w:val="teksts"/>
    <w:pPr>
      <w:spacing w:after="12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5040" w:firstLine="720"/>
      <w:jc w:val="right"/>
    </w:pPr>
    <w:rPr>
      <w:sz w:val="28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35227E"/>
    <w:rPr>
      <w:color w:val="0000FF"/>
      <w:u w:val="single"/>
    </w:rPr>
  </w:style>
  <w:style w:type="paragraph" w:customStyle="1" w:styleId="EntEmet">
    <w:name w:val="EntEmet"/>
    <w:basedOn w:val="Normal"/>
    <w:rsid w:val="0043207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rFonts w:eastAsia="Calibri"/>
      <w:szCs w:val="20"/>
      <w:lang w:val="en-GB" w:eastAsia="fr-BE"/>
    </w:rPr>
  </w:style>
  <w:style w:type="character" w:styleId="CommentReference">
    <w:name w:val="annotation reference"/>
    <w:semiHidden/>
    <w:rsid w:val="00416729"/>
    <w:rPr>
      <w:sz w:val="16"/>
      <w:szCs w:val="16"/>
    </w:rPr>
  </w:style>
  <w:style w:type="paragraph" w:customStyle="1" w:styleId="EntRefer">
    <w:name w:val="EntRefer"/>
    <w:basedOn w:val="Normal"/>
    <w:rsid w:val="00BB5854"/>
    <w:pPr>
      <w:widowControl w:val="0"/>
    </w:pPr>
    <w:rPr>
      <w:b/>
      <w:szCs w:val="20"/>
      <w:lang w:val="en-GB"/>
    </w:rPr>
  </w:style>
  <w:style w:type="paragraph" w:customStyle="1" w:styleId="a">
    <w:basedOn w:val="Normal"/>
    <w:rsid w:val="000B63DD"/>
    <w:rPr>
      <w:lang w:val="pl-PL" w:eastAsia="pl-PL"/>
    </w:rPr>
  </w:style>
  <w:style w:type="character" w:styleId="Emphasis">
    <w:name w:val="Emphasis"/>
    <w:qFormat/>
    <w:rsid w:val="00A365F1"/>
    <w:rPr>
      <w:i/>
      <w:iCs/>
    </w:rPr>
  </w:style>
  <w:style w:type="character" w:customStyle="1" w:styleId="st">
    <w:name w:val="st"/>
    <w:basedOn w:val="DefaultParagraphFont"/>
    <w:rsid w:val="00A365F1"/>
  </w:style>
  <w:style w:type="paragraph" w:customStyle="1" w:styleId="tvhtml">
    <w:name w:val="tv_html"/>
    <w:basedOn w:val="Normal"/>
    <w:rsid w:val="00562B3E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D1C3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a.maslov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1431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nacionālā pozīcija par Eiropas Komisijas paziņojumu par Ekonomikas un monetārās savienības sociālās dimensijas stiprināšanu</vt:lpstr>
    </vt:vector>
  </TitlesOfParts>
  <Company>LM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pozīcija</dc:title>
  <dc:subject>Protokollēmums</dc:subject>
  <dc:creator>Madara Šinke</dc:creator>
  <dc:description>tālr. 67026490; madara.sinke@varam.gov.lv</dc:description>
  <cp:lastModifiedBy>Madara Šinke</cp:lastModifiedBy>
  <cp:revision>25</cp:revision>
  <cp:lastPrinted>2013-10-21T09:27:00Z</cp:lastPrinted>
  <dcterms:created xsi:type="dcterms:W3CDTF">2014-10-08T07:56:00Z</dcterms:created>
  <dcterms:modified xsi:type="dcterms:W3CDTF">2014-10-09T12:06:00Z</dcterms:modified>
</cp:coreProperties>
</file>