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09D" w:rsidRDefault="00130074">
      <w:pPr>
        <w:pStyle w:val="BodyText"/>
        <w:jc w:val="center"/>
      </w:pPr>
      <w:r>
        <w:rPr>
          <w:rFonts w:ascii="Times New Roman" w:hAnsi="Times New Roman"/>
          <w:b/>
          <w:sz w:val="28"/>
          <w:szCs w:val="28"/>
        </w:rPr>
        <w:t>I</w:t>
      </w:r>
      <w:r w:rsidR="00CD0624">
        <w:rPr>
          <w:rFonts w:ascii="Times New Roman" w:hAnsi="Times New Roman"/>
          <w:b/>
          <w:sz w:val="28"/>
          <w:szCs w:val="28"/>
        </w:rPr>
        <w:t>nformatīvais ziņojums par darbības programmas "Infrastruktūra un p</w:t>
      </w:r>
      <w:r w:rsidR="00CD0624">
        <w:rPr>
          <w:rFonts w:ascii="Times New Roman" w:hAnsi="Times New Roman"/>
          <w:b/>
          <w:sz w:val="28"/>
          <w:szCs w:val="28"/>
        </w:rPr>
        <w:t>a</w:t>
      </w:r>
      <w:r w:rsidR="00CD0624">
        <w:rPr>
          <w:rFonts w:ascii="Times New Roman" w:hAnsi="Times New Roman"/>
          <w:b/>
          <w:sz w:val="28"/>
          <w:szCs w:val="28"/>
        </w:rPr>
        <w:t>kalpojumi" papildinājuma 3.2.2.1.1.apakšaktivitātes "Informācijas sistēmu un elektronisko pakalpojumu attīstība" projektu "Valsts informācijas si</w:t>
      </w:r>
      <w:r w:rsidR="00CD0624">
        <w:rPr>
          <w:rFonts w:ascii="Times New Roman" w:hAnsi="Times New Roman"/>
          <w:b/>
          <w:sz w:val="28"/>
          <w:szCs w:val="28"/>
        </w:rPr>
        <w:t>s</w:t>
      </w:r>
      <w:r w:rsidR="00CD0624">
        <w:rPr>
          <w:rFonts w:ascii="Times New Roman" w:hAnsi="Times New Roman"/>
          <w:b/>
          <w:sz w:val="28"/>
          <w:szCs w:val="28"/>
        </w:rPr>
        <w:t xml:space="preserve">tēmas darbam ar Eiropas Savienības dokumentiem izveidošana" </w:t>
      </w:r>
    </w:p>
    <w:p w:rsidR="00E2409D" w:rsidRDefault="00E2409D">
      <w:pPr>
        <w:pStyle w:val="NormalWeb"/>
        <w:spacing w:before="0" w:after="0"/>
        <w:ind w:firstLine="425"/>
        <w:jc w:val="both"/>
        <w:rPr>
          <w:sz w:val="28"/>
        </w:rPr>
      </w:pPr>
    </w:p>
    <w:p w:rsidR="00E2409D" w:rsidRDefault="00CD0624">
      <w:pPr>
        <w:ind w:firstLine="720"/>
        <w:jc w:val="both"/>
      </w:pPr>
      <w:r>
        <w:rPr>
          <w:rFonts w:ascii="TimesNewRoman" w:eastAsia="Times New Roman" w:hAnsi="TimesNewRoman"/>
          <w:color w:val="auto"/>
          <w:kern w:val="0"/>
          <w:lang w:eastAsia="lv-LV"/>
        </w:rPr>
        <w:t>Informatīvā ziņojuma mērķis ir</w:t>
      </w:r>
      <w:r>
        <w:rPr>
          <w:rFonts w:ascii="TimesNewRoman" w:eastAsia="Times New Roman" w:hAnsi="TimesNewRoman"/>
          <w:kern w:val="0"/>
          <w:lang w:eastAsia="lv-LV"/>
        </w:rPr>
        <w:t xml:space="preserve"> informēt Ministru kabinetu par</w:t>
      </w:r>
      <w:r>
        <w:rPr>
          <w:rFonts w:ascii="Times New Roman" w:hAnsi="Times New Roman"/>
          <w:b/>
          <w:sz w:val="28"/>
          <w:szCs w:val="28"/>
        </w:rPr>
        <w:t xml:space="preserve"> </w:t>
      </w:r>
      <w:r>
        <w:rPr>
          <w:rFonts w:ascii="Times New Roman" w:hAnsi="Times New Roman"/>
        </w:rPr>
        <w:t xml:space="preserve">darbības programmas </w:t>
      </w:r>
      <w:r w:rsidR="00E32F99">
        <w:rPr>
          <w:rFonts w:ascii="Times New Roman" w:hAnsi="Times New Roman"/>
        </w:rPr>
        <w:t xml:space="preserve">"Infrastruktūra un pakalpojumi" </w:t>
      </w:r>
      <w:r>
        <w:rPr>
          <w:rFonts w:ascii="Times New Roman" w:hAnsi="Times New Roman"/>
        </w:rPr>
        <w:t>papildinājuma 3.2.2.1.1.apakšaktivitātes "Informācijas sist</w:t>
      </w:r>
      <w:r>
        <w:rPr>
          <w:rFonts w:ascii="Times New Roman" w:hAnsi="Times New Roman"/>
        </w:rPr>
        <w:t>ē</w:t>
      </w:r>
      <w:r>
        <w:rPr>
          <w:rFonts w:ascii="Times New Roman" w:hAnsi="Times New Roman"/>
        </w:rPr>
        <w:t>mu un elektronisko</w:t>
      </w:r>
      <w:r w:rsidR="00E32F99">
        <w:rPr>
          <w:rFonts w:ascii="Times New Roman" w:hAnsi="Times New Roman"/>
        </w:rPr>
        <w:t xml:space="preserve"> pakalpojumu attīstība" projekta</w:t>
      </w:r>
      <w:r>
        <w:rPr>
          <w:rFonts w:ascii="Times New Roman" w:hAnsi="Times New Roman"/>
        </w:rPr>
        <w:t xml:space="preserve"> "Valsts informācijas sistēmas darbam ar Eiropas Savienības dokumentiem izveidošana" </w:t>
      </w:r>
      <w:r w:rsidR="00E32F99">
        <w:rPr>
          <w:rFonts w:ascii="Times New Roman" w:hAnsi="Times New Roman"/>
        </w:rPr>
        <w:t xml:space="preserve">(turpmāk – Projekts), valsts informācijas </w:t>
      </w:r>
      <w:r w:rsidR="00E32F99">
        <w:rPr>
          <w:rStyle w:val="spelle"/>
          <w:rFonts w:ascii="Times New Roman" w:hAnsi="Times New Roman"/>
        </w:rPr>
        <w:t>si</w:t>
      </w:r>
      <w:r w:rsidR="00E32F99">
        <w:rPr>
          <w:rStyle w:val="spelle"/>
          <w:rFonts w:ascii="Times New Roman" w:hAnsi="Times New Roman"/>
        </w:rPr>
        <w:t>s</w:t>
      </w:r>
      <w:r w:rsidR="00E32F99">
        <w:rPr>
          <w:rStyle w:val="spelle"/>
          <w:rFonts w:ascii="Times New Roman" w:hAnsi="Times New Roman"/>
        </w:rPr>
        <w:t>tēmas darbam ar Eiropas Savienības dokumentiem (turpmāk – ESVIS) un vienotā starpiestāžu datortīkla ieviešanas gaitu, riskiem un turpmākajiem soļiem.</w:t>
      </w:r>
    </w:p>
    <w:p w:rsidR="00E2409D" w:rsidRDefault="00CD0624">
      <w:pPr>
        <w:ind w:firstLine="720"/>
        <w:jc w:val="both"/>
      </w:pPr>
      <w:r>
        <w:rPr>
          <w:rFonts w:ascii="TimesNewRoman" w:eastAsia="Times New Roman" w:hAnsi="TimesNewRoman"/>
          <w:color w:val="auto"/>
          <w:kern w:val="0"/>
          <w:lang w:eastAsia="lv-LV"/>
        </w:rPr>
        <w:t xml:space="preserve">Informatīvais ziņojums un tam pievienotais Ministru kabineta sēdes protokollēmuma projekts ir izstrādāts, ņemot vērā to, ka ir </w:t>
      </w:r>
      <w:r>
        <w:rPr>
          <w:rFonts w:ascii="TimesNewRoman" w:eastAsia="Times New Roman" w:hAnsi="TimesNewRoman"/>
          <w:b/>
          <w:color w:val="auto"/>
          <w:kern w:val="0"/>
          <w:lang w:eastAsia="lv-LV"/>
        </w:rPr>
        <w:t>nepieciešams steidzami uzsākt ESVIS pilota ek</w:t>
      </w:r>
      <w:r>
        <w:rPr>
          <w:rFonts w:ascii="TimesNewRoman" w:eastAsia="Times New Roman" w:hAnsi="TimesNewRoman"/>
          <w:b/>
          <w:color w:val="auto"/>
          <w:kern w:val="0"/>
          <w:lang w:eastAsia="lv-LV"/>
        </w:rPr>
        <w:t>s</w:t>
      </w:r>
      <w:r>
        <w:rPr>
          <w:rFonts w:ascii="TimesNewRoman" w:eastAsia="Times New Roman" w:hAnsi="TimesNewRoman"/>
          <w:b/>
          <w:color w:val="auto"/>
          <w:kern w:val="0"/>
          <w:lang w:eastAsia="lv-LV"/>
        </w:rPr>
        <w:t>pluatāciju, lai savlaicīgi un veiksmīgi sagatavotos ESVIS lietošanai Eiropas Savienības (turpmāk – ES) lietu koordinācijas procesos</w:t>
      </w:r>
      <w:r>
        <w:rPr>
          <w:rFonts w:ascii="TimesNewRoman" w:eastAsia="Times New Roman" w:hAnsi="TimesNewRoman"/>
          <w:color w:val="auto"/>
          <w:kern w:val="0"/>
          <w:lang w:eastAsia="lv-LV"/>
        </w:rPr>
        <w:t xml:space="preserve"> </w:t>
      </w:r>
      <w:r w:rsidR="00E32F99">
        <w:rPr>
          <w:rFonts w:ascii="TimesNewRoman" w:eastAsia="Times New Roman" w:hAnsi="TimesNewRoman"/>
          <w:color w:val="auto"/>
          <w:kern w:val="0"/>
          <w:lang w:eastAsia="lv-LV"/>
        </w:rPr>
        <w:t xml:space="preserve">un lai nodrošinātu </w:t>
      </w:r>
      <w:r>
        <w:rPr>
          <w:rFonts w:ascii="TimesNewRoman" w:eastAsia="Times New Roman" w:hAnsi="TimesNewRoman"/>
          <w:color w:val="auto"/>
          <w:kern w:val="0"/>
          <w:lang w:eastAsia="lv-LV"/>
        </w:rPr>
        <w:t>ES dokumentu un dok</w:t>
      </w:r>
      <w:r>
        <w:rPr>
          <w:rFonts w:ascii="TimesNewRoman" w:eastAsia="Times New Roman" w:hAnsi="TimesNewRoman"/>
          <w:color w:val="auto"/>
          <w:kern w:val="0"/>
          <w:lang w:eastAsia="lv-LV"/>
        </w:rPr>
        <w:t>u</w:t>
      </w:r>
      <w:r>
        <w:rPr>
          <w:rFonts w:ascii="TimesNewRoman" w:eastAsia="Times New Roman" w:hAnsi="TimesNewRoman"/>
          <w:color w:val="auto"/>
          <w:kern w:val="0"/>
          <w:lang w:eastAsia="lv-LV"/>
        </w:rPr>
        <w:t xml:space="preserve">mentu „dienesta vajadzībām” </w:t>
      </w:r>
      <w:r w:rsidR="00E32F99">
        <w:rPr>
          <w:rFonts w:ascii="TimesNewRoman" w:eastAsia="Times New Roman" w:hAnsi="TimesNewRoman"/>
          <w:color w:val="auto"/>
          <w:kern w:val="0"/>
          <w:lang w:eastAsia="lv-LV"/>
        </w:rPr>
        <w:t xml:space="preserve">drošu un efektīvu apriti </w:t>
      </w:r>
      <w:r>
        <w:rPr>
          <w:rFonts w:ascii="TimesNewRoman" w:eastAsia="Times New Roman" w:hAnsi="TimesNewRoman"/>
          <w:color w:val="auto"/>
          <w:kern w:val="0"/>
          <w:lang w:eastAsia="lv-LV"/>
        </w:rPr>
        <w:t>Latvijas prezidentūras Eiropas Savien</w:t>
      </w:r>
      <w:r>
        <w:rPr>
          <w:rFonts w:ascii="TimesNewRoman" w:eastAsia="Times New Roman" w:hAnsi="TimesNewRoman"/>
          <w:color w:val="auto"/>
          <w:kern w:val="0"/>
          <w:lang w:eastAsia="lv-LV"/>
        </w:rPr>
        <w:t>ī</w:t>
      </w:r>
      <w:r>
        <w:rPr>
          <w:rFonts w:ascii="TimesNewRoman" w:eastAsia="Times New Roman" w:hAnsi="TimesNewRoman"/>
          <w:color w:val="auto"/>
          <w:kern w:val="0"/>
          <w:lang w:eastAsia="lv-LV"/>
        </w:rPr>
        <w:t>bas Padomē (turpmāk – prezidentūra) laikā.</w:t>
      </w:r>
    </w:p>
    <w:p w:rsidR="00E2409D" w:rsidRDefault="00E2409D">
      <w:pPr>
        <w:pStyle w:val="Default"/>
        <w:ind w:firstLine="720"/>
        <w:jc w:val="both"/>
        <w:rPr>
          <w:rFonts w:eastAsia="ヒラギノ角ゴ Pro W3"/>
          <w:kern w:val="3"/>
          <w:lang w:eastAsia="hi-IN" w:bidi="hi-IN"/>
        </w:rPr>
      </w:pPr>
    </w:p>
    <w:p w:rsidR="00E2409D" w:rsidRDefault="00CD0624">
      <w:pPr>
        <w:pStyle w:val="NormalWeb"/>
        <w:numPr>
          <w:ilvl w:val="0"/>
          <w:numId w:val="2"/>
        </w:numPr>
        <w:spacing w:before="0" w:after="0"/>
        <w:jc w:val="center"/>
        <w:rPr>
          <w:b/>
          <w:sz w:val="28"/>
          <w:szCs w:val="28"/>
          <w:lang w:eastAsia="ar-SA" w:bidi="ar-SA"/>
        </w:rPr>
      </w:pPr>
      <w:r>
        <w:rPr>
          <w:b/>
          <w:sz w:val="28"/>
          <w:szCs w:val="28"/>
          <w:lang w:eastAsia="ar-SA" w:bidi="ar-SA"/>
        </w:rPr>
        <w:t>ESVIS un Vienotā datortīkla ieviešanas mērķis</w:t>
      </w:r>
    </w:p>
    <w:p w:rsidR="00E2409D" w:rsidRDefault="00E2409D">
      <w:pPr>
        <w:ind w:left="-22"/>
        <w:rPr>
          <w:rFonts w:ascii="TimesNewRoman" w:eastAsia="Times New Roman" w:hAnsi="TimesNewRoman"/>
          <w:kern w:val="0"/>
          <w:lang w:eastAsia="lv-LV"/>
        </w:rPr>
      </w:pPr>
    </w:p>
    <w:p w:rsidR="00E2409D" w:rsidRDefault="00CD0624">
      <w:pPr>
        <w:pStyle w:val="BodyText2"/>
        <w:ind w:firstLine="338"/>
      </w:pPr>
      <w:r>
        <w:rPr>
          <w:rFonts w:ascii="TimesNewRoman" w:hAnsi="TimesNewRoman"/>
          <w:b/>
          <w:lang w:eastAsia="lv-LV"/>
        </w:rPr>
        <w:t>Projekta galvenais mērķis ir, izveidojot ESVIS, ieviest drošu, efektīvu un ātru ele</w:t>
      </w:r>
      <w:r>
        <w:rPr>
          <w:rFonts w:ascii="TimesNewRoman" w:hAnsi="TimesNewRoman"/>
          <w:b/>
          <w:lang w:eastAsia="lv-LV"/>
        </w:rPr>
        <w:t>k</w:t>
      </w:r>
      <w:r>
        <w:rPr>
          <w:rFonts w:ascii="TimesNewRoman" w:hAnsi="TimesNewRoman"/>
          <w:b/>
          <w:lang w:eastAsia="lv-LV"/>
        </w:rPr>
        <w:t>tronisko dokumentu līdz drošības līmenim „dienesta vajadzībām” (ieskaitot) apriti.</w:t>
      </w:r>
    </w:p>
    <w:p w:rsidR="00E2409D" w:rsidRDefault="00CD0624">
      <w:pPr>
        <w:pStyle w:val="BodyText2"/>
        <w:ind w:firstLine="338"/>
      </w:pPr>
      <w:r>
        <w:rPr>
          <w:lang w:eastAsia="lv-LV"/>
        </w:rPr>
        <w:t xml:space="preserve">2012.gada 11.decembra sēdē Ministru kabinets (prot.Nr.70 75.§) nolēma par jaunas valsts informācijas sistēmas - ESVIS - un vienota starpiestāžu datortīkla informācijas un dokumentu „dienesta vajadzībām” apritei (turpmāk – Vienotais datortīkls) izveidi un apstiprināja </w:t>
      </w:r>
      <w:r>
        <w:rPr>
          <w:b/>
          <w:lang w:eastAsia="lv-LV"/>
        </w:rPr>
        <w:t>ESVIS darbības koncepciju</w:t>
      </w:r>
      <w:r>
        <w:rPr>
          <w:lang w:eastAsia="lv-LV"/>
        </w:rPr>
        <w:t>. 2013.gada 9.septembrī Ministru kabinets ar rīkojumu Nr.411 (prot.Nr.43 10.§) apstiprināja ESVIS darbības koncepcijas aktualizēto redakciju. Saskaņā ar koncepciju tika plānots ESVIS ieviest līdz 2014.gada 1.jūlijam, to izmantot prezidentūras la</w:t>
      </w:r>
      <w:r>
        <w:rPr>
          <w:lang w:eastAsia="lv-LV"/>
        </w:rPr>
        <w:t>i</w:t>
      </w:r>
      <w:r>
        <w:rPr>
          <w:lang w:eastAsia="lv-LV"/>
        </w:rPr>
        <w:t>kā un pēc prezidentūras, uzlabojot ES dokumentu un dokumentu „dienesta vajadzībām” apr</w:t>
      </w:r>
      <w:r>
        <w:rPr>
          <w:lang w:eastAsia="lv-LV"/>
        </w:rPr>
        <w:t>i</w:t>
      </w:r>
      <w:r>
        <w:rPr>
          <w:lang w:eastAsia="lv-LV"/>
        </w:rPr>
        <w:t xml:space="preserve">tes drošību un efektivitāti. </w:t>
      </w:r>
    </w:p>
    <w:p w:rsidR="00E2409D" w:rsidRDefault="00CD0624">
      <w:pPr>
        <w:pStyle w:val="BodyText2"/>
        <w:ind w:firstLine="338"/>
      </w:pPr>
      <w:r>
        <w:rPr>
          <w:rFonts w:ascii="TimesNewRoman" w:hAnsi="TimesNewRoman"/>
          <w:lang w:eastAsia="lv-LV"/>
        </w:rPr>
        <w:t>ESVIS darbības koncepcijā ir norādīts, ka ātra, efektīva un droša dokumentu aprite starp valsts pārvaldes iestādēm un pastāvīgo pārstāvniecību ES ir viens no būtiskākajiem priekšn</w:t>
      </w:r>
      <w:r>
        <w:rPr>
          <w:rFonts w:ascii="TimesNewRoman" w:hAnsi="TimesNewRoman"/>
          <w:lang w:eastAsia="lv-LV"/>
        </w:rPr>
        <w:t>o</w:t>
      </w:r>
      <w:r>
        <w:rPr>
          <w:rFonts w:ascii="TimesNewRoman" w:hAnsi="TimesNewRoman"/>
          <w:lang w:eastAsia="lv-LV"/>
        </w:rPr>
        <w:t>teikumiem, lai nodrošinātu prezidentūras veiksmīgu norisi. Pirms ESVIS izstrādes Latvijā n</w:t>
      </w:r>
      <w:r>
        <w:rPr>
          <w:rFonts w:ascii="TimesNewRoman" w:hAnsi="TimesNewRoman"/>
          <w:lang w:eastAsia="lv-LV"/>
        </w:rPr>
        <w:t>e</w:t>
      </w:r>
      <w:r>
        <w:rPr>
          <w:rFonts w:ascii="TimesNewRoman" w:hAnsi="TimesNewRoman"/>
          <w:lang w:eastAsia="lv-LV"/>
        </w:rPr>
        <w:t xml:space="preserve">bija valsts informācijas sistēmas, </w:t>
      </w:r>
      <w:r>
        <w:t>kas nodrošinātu dokumentu „dienesta vajadzībām” tiešsai</w:t>
      </w:r>
      <w:r>
        <w:t>s</w:t>
      </w:r>
      <w:r>
        <w:t>tes apriti starp prezidentūrā iesaistītajām iestādēm, un nebija izveidots starpresoru datortīkls, kas atbilstu informācijas un dokumentu „dienesta vajadzībām” aprites prasībām. Dokumentu „dienesta vajadzībām” aprite bija laikietilpīga un neērta, jo bez īpaši tam paredzēta un akred</w:t>
      </w:r>
      <w:r>
        <w:t>i</w:t>
      </w:r>
      <w:r>
        <w:t>tēta datortīkla un sistēmām aprite bija atļauta tikai papīra formā, vai apstrādājot dokumentus uz atsevišķa, datortīklam nepieslēgta datora. Iestāžu esošās informācijas sistēmas nenodroš</w:t>
      </w:r>
      <w:r>
        <w:t>i</w:t>
      </w:r>
      <w:r>
        <w:t>nāja izvirzītās drošības prasības, jo tās tika veidotas kā sistēmas vienas atsevišķas iestādes vai noteiktu biznesa procesu vajadzībām. ESVIS uzlabos ES dokumentu sagatavošanas ātrumu, darba uzdevumu koordināciju un izpildi starp iestādēm, kā arī novērsīs nepieciešamību man</w:t>
      </w:r>
      <w:r>
        <w:t>u</w:t>
      </w:r>
      <w:r>
        <w:t>āli kopēt un pārsūtīt dokumentus e-pasta ziņojumu veidā.</w:t>
      </w:r>
    </w:p>
    <w:p w:rsidR="00E2409D" w:rsidRDefault="00CD0624">
      <w:pPr>
        <w:pStyle w:val="BodyText2"/>
        <w:ind w:firstLine="338"/>
      </w:pPr>
      <w:r>
        <w:rPr>
          <w:rFonts w:ascii="TimesNewRoman" w:hAnsi="TimesNewRoman"/>
          <w:lang w:eastAsia="lv-LV"/>
        </w:rPr>
        <w:t>ESVIS tiek izstrādāta Valsts reģionālās attīstības aģen</w:t>
      </w:r>
      <w:r w:rsidR="00E476CC">
        <w:rPr>
          <w:rFonts w:ascii="TimesNewRoman" w:hAnsi="TimesNewRoman"/>
          <w:lang w:eastAsia="lv-LV"/>
        </w:rPr>
        <w:t>tūras (turpmāk – VRAA) īstenotā Projekts</w:t>
      </w:r>
      <w:r>
        <w:rPr>
          <w:rFonts w:ascii="TimesNewRoman" w:hAnsi="TimesNewRoman"/>
          <w:lang w:eastAsia="lv-LV"/>
        </w:rPr>
        <w:t xml:space="preserve"> ietvaros saskaņā ar </w:t>
      </w:r>
      <w:r>
        <w:t>2013.gada 17.jūnijā starp VRAA un programmatūras izstrādātāju noslēgto vispārīgo vienošanos</w:t>
      </w:r>
      <w:r>
        <w:rPr>
          <w:b/>
        </w:rPr>
        <w:t xml:space="preserve"> </w:t>
      </w:r>
      <w:r>
        <w:t>„Valsts informācijas sistēmas darbam ar Eiropas Savienības dokumentiem un ar dokumentiem līdz drošības līmenim „dienesta vajadzībām” (ieskaitot) i</w:t>
      </w:r>
      <w:r>
        <w:t>z</w:t>
      </w:r>
      <w:r>
        <w:t>veide un ieviešana” (ID Nr. VRAA/2012/65/ERAF/SK).</w:t>
      </w:r>
    </w:p>
    <w:p w:rsidR="00E2409D" w:rsidRDefault="00E2409D">
      <w:pPr>
        <w:pStyle w:val="BodyText2"/>
        <w:ind w:firstLine="338"/>
        <w:rPr>
          <w:rFonts w:ascii="TimesNewRoman" w:hAnsi="TimesNewRoman"/>
          <w:lang w:eastAsia="lv-LV"/>
        </w:rPr>
      </w:pPr>
    </w:p>
    <w:p w:rsidR="00E2409D" w:rsidRDefault="00CD0624">
      <w:pPr>
        <w:pStyle w:val="NormalWeb"/>
        <w:numPr>
          <w:ilvl w:val="0"/>
          <w:numId w:val="2"/>
        </w:numPr>
        <w:spacing w:before="0" w:after="0"/>
        <w:jc w:val="center"/>
        <w:rPr>
          <w:b/>
          <w:sz w:val="28"/>
          <w:szCs w:val="28"/>
          <w:lang w:eastAsia="ar-SA" w:bidi="ar-SA"/>
        </w:rPr>
      </w:pPr>
      <w:r>
        <w:rPr>
          <w:b/>
          <w:sz w:val="28"/>
          <w:szCs w:val="28"/>
          <w:lang w:eastAsia="ar-SA" w:bidi="ar-SA"/>
        </w:rPr>
        <w:t>Esošā situācija ESVIS un Vienotā datortīkla ieviešanā</w:t>
      </w:r>
    </w:p>
    <w:p w:rsidR="00E2409D" w:rsidRDefault="00E2409D">
      <w:pPr>
        <w:ind w:left="-22"/>
        <w:jc w:val="both"/>
      </w:pPr>
    </w:p>
    <w:p w:rsidR="00E2409D" w:rsidRDefault="00CD0624">
      <w:pPr>
        <w:pStyle w:val="BodyText2"/>
        <w:ind w:firstLine="338"/>
      </w:pPr>
      <w:r>
        <w:rPr>
          <w:rFonts w:eastAsia="ヒラギノ角ゴ Pro W3"/>
          <w:kern w:val="3"/>
          <w:lang w:eastAsia="hi-IN" w:bidi="hi-IN"/>
        </w:rPr>
        <w:t>Visas ministrijas, Valsts kanceleja, citas valsts pārvaldes iestādes un vairākas citas instit</w:t>
      </w:r>
      <w:r>
        <w:rPr>
          <w:rFonts w:eastAsia="ヒラギノ角ゴ Pro W3"/>
          <w:kern w:val="3"/>
          <w:lang w:eastAsia="hi-IN" w:bidi="hi-IN"/>
        </w:rPr>
        <w:t>ū</w:t>
      </w:r>
      <w:r>
        <w:rPr>
          <w:rFonts w:eastAsia="ヒラギノ角ゴ Pro W3"/>
          <w:kern w:val="3"/>
          <w:lang w:eastAsia="hi-IN" w:bidi="hi-IN"/>
        </w:rPr>
        <w:t>cijas (Latvijas Republikas Saeimas kanceleja, Latvijas Valsts prezidenta kanceleja, Korupcijas novēršanas un apkarošanas birojs, Valsts kontrole, Pārresoru koordinācijas centrs, Finanšu un kapitāla tirgus komisija, Latvijas Banka) (turpmāk – Sadarbības partneri) ir iesaistītas Proje</w:t>
      </w:r>
      <w:r>
        <w:rPr>
          <w:rFonts w:eastAsia="ヒラギノ角ゴ Pro W3"/>
          <w:kern w:val="3"/>
          <w:lang w:eastAsia="hi-IN" w:bidi="hi-IN"/>
        </w:rPr>
        <w:t>k</w:t>
      </w:r>
      <w:r>
        <w:rPr>
          <w:rFonts w:eastAsia="ヒラギノ角ゴ Pro W3"/>
          <w:kern w:val="3"/>
          <w:lang w:eastAsia="hi-IN" w:bidi="hi-IN"/>
        </w:rPr>
        <w:t>ta īstenošanā.  ESVIS potenciālie lietotāji ir visas prezidentūrā iesaistītās iestādes un to k</w:t>
      </w:r>
      <w:r>
        <w:rPr>
          <w:rFonts w:eastAsia="ヒラギノ角ゴ Pro W3"/>
          <w:kern w:val="3"/>
          <w:lang w:eastAsia="hi-IN" w:bidi="hi-IN"/>
        </w:rPr>
        <w:t>o</w:t>
      </w:r>
      <w:r>
        <w:rPr>
          <w:rFonts w:eastAsia="ヒラギノ角ゴ Pro W3"/>
          <w:kern w:val="3"/>
          <w:lang w:eastAsia="hi-IN" w:bidi="hi-IN"/>
        </w:rPr>
        <w:t>pumā lietos vairāk nekā 2000 darbinieki.</w:t>
      </w:r>
    </w:p>
    <w:p w:rsidR="00E2409D" w:rsidRDefault="00CD0624">
      <w:pPr>
        <w:ind w:firstLine="338"/>
        <w:jc w:val="both"/>
      </w:pPr>
      <w:r>
        <w:rPr>
          <w:rFonts w:ascii="Times New Roman" w:hAnsi="Times New Roman"/>
        </w:rPr>
        <w:t xml:space="preserve">Saskaņā ar ESVIS darbības koncepciju un ieviešanas plānu, </w:t>
      </w:r>
      <w:r w:rsidRPr="003D6DE6">
        <w:rPr>
          <w:rFonts w:ascii="Times New Roman" w:hAnsi="Times New Roman"/>
          <w:b/>
        </w:rPr>
        <w:t>ir īstenotas un turpinās va</w:t>
      </w:r>
      <w:r w:rsidRPr="003D6DE6">
        <w:rPr>
          <w:rFonts w:ascii="Times New Roman" w:hAnsi="Times New Roman"/>
          <w:b/>
        </w:rPr>
        <w:t>i</w:t>
      </w:r>
      <w:r w:rsidRPr="003D6DE6">
        <w:rPr>
          <w:rFonts w:ascii="Times New Roman" w:hAnsi="Times New Roman"/>
          <w:b/>
        </w:rPr>
        <w:t>rākas aktivitātes ESVIS un Vienotā datortīkla ieviešanā</w:t>
      </w:r>
      <w:r>
        <w:rPr>
          <w:rFonts w:ascii="Times New Roman" w:hAnsi="Times New Roman"/>
        </w:rPr>
        <w:t>:</w:t>
      </w:r>
    </w:p>
    <w:p w:rsidR="00E2409D" w:rsidRDefault="00CD0624" w:rsidP="00196D18">
      <w:pPr>
        <w:numPr>
          <w:ilvl w:val="0"/>
          <w:numId w:val="3"/>
        </w:numPr>
        <w:tabs>
          <w:tab w:val="left" w:pos="709"/>
        </w:tabs>
        <w:ind w:left="0" w:firstLine="426"/>
        <w:jc w:val="both"/>
      </w:pPr>
      <w:r>
        <w:rPr>
          <w:rFonts w:ascii="Times New Roman" w:hAnsi="Times New Roman"/>
          <w:u w:val="single"/>
        </w:rPr>
        <w:t>Ir izstrādāta ESVIS programmatūra.</w:t>
      </w:r>
      <w:r>
        <w:rPr>
          <w:rFonts w:ascii="Times New Roman" w:hAnsi="Times New Roman"/>
        </w:rPr>
        <w:t xml:space="preserve"> Atbilstoši ESVIS tehniskās specifikācijas pras</w:t>
      </w:r>
      <w:r>
        <w:rPr>
          <w:rFonts w:ascii="Times New Roman" w:hAnsi="Times New Roman"/>
        </w:rPr>
        <w:t>ī</w:t>
      </w:r>
      <w:r>
        <w:rPr>
          <w:rFonts w:ascii="Times New Roman" w:hAnsi="Times New Roman"/>
        </w:rPr>
        <w:t>bām un Ārlietu ministrijas ESVIS izstrādes procesā definētajām prasībām ESVIS tika pieg</w:t>
      </w:r>
      <w:r>
        <w:rPr>
          <w:rFonts w:ascii="Times New Roman" w:hAnsi="Times New Roman"/>
        </w:rPr>
        <w:t>ā</w:t>
      </w:r>
      <w:r>
        <w:rPr>
          <w:rFonts w:ascii="Times New Roman" w:hAnsi="Times New Roman"/>
        </w:rPr>
        <w:t>dāta 2014.gada 30.jūnijā.</w:t>
      </w:r>
    </w:p>
    <w:p w:rsidR="00E2409D" w:rsidRDefault="00CD0624" w:rsidP="00196D18">
      <w:pPr>
        <w:numPr>
          <w:ilvl w:val="0"/>
          <w:numId w:val="3"/>
        </w:numPr>
        <w:tabs>
          <w:tab w:val="left" w:pos="709"/>
        </w:tabs>
        <w:ind w:left="0" w:firstLine="426"/>
        <w:jc w:val="both"/>
      </w:pPr>
      <w:r>
        <w:rPr>
          <w:rFonts w:ascii="Times New Roman" w:hAnsi="Times New Roman"/>
          <w:u w:val="single"/>
        </w:rPr>
        <w:t>Ir veikti ESVIS testi un auditi.</w:t>
      </w:r>
      <w:r>
        <w:rPr>
          <w:rFonts w:ascii="Times New Roman" w:hAnsi="Times New Roman"/>
        </w:rPr>
        <w:t xml:space="preserve"> Ir veikta ESVIS funkcionalitātes akcepttestēšana un veikti nepieciešamie ESVIS veiktspējas un drošības auditi.</w:t>
      </w:r>
    </w:p>
    <w:p w:rsidR="00E2409D" w:rsidRDefault="00CD0624" w:rsidP="003D6DE6">
      <w:pPr>
        <w:pStyle w:val="BodyText"/>
        <w:tabs>
          <w:tab w:val="left" w:pos="709"/>
        </w:tabs>
        <w:spacing w:after="0"/>
        <w:ind w:firstLine="426"/>
        <w:jc w:val="both"/>
      </w:pPr>
      <w:r>
        <w:rPr>
          <w:rFonts w:ascii="Times New Roman" w:hAnsi="Times New Roman"/>
          <w:u w:val="single"/>
        </w:rPr>
        <w:t>Darbojas datu centrs ESVIS darbības nodrošināšanai.</w:t>
      </w:r>
      <w:r>
        <w:rPr>
          <w:rFonts w:ascii="Times New Roman" w:hAnsi="Times New Roman"/>
        </w:rPr>
        <w:t xml:space="preserve"> Ir noslēgts deleģēšanas līgums par datu centra pakalpojumu nodrošināšanu ESVIS starp Satiksmes ministriju, Valsts akciju s</w:t>
      </w:r>
      <w:r>
        <w:rPr>
          <w:rFonts w:ascii="Times New Roman" w:hAnsi="Times New Roman"/>
        </w:rPr>
        <w:t>a</w:t>
      </w:r>
      <w:r>
        <w:rPr>
          <w:rFonts w:ascii="Times New Roman" w:hAnsi="Times New Roman"/>
        </w:rPr>
        <w:t>biedrību „Latvijas Valsts radio u</w:t>
      </w:r>
      <w:r w:rsidR="003D6DE6">
        <w:rPr>
          <w:rFonts w:ascii="Times New Roman" w:hAnsi="Times New Roman"/>
        </w:rPr>
        <w:t xml:space="preserve">n televīzijas centrs”un VRAA, </w:t>
      </w:r>
      <w:r>
        <w:rPr>
          <w:rFonts w:ascii="Times New Roman" w:hAnsi="Times New Roman"/>
        </w:rPr>
        <w:t>ir izveidota tehniskā infr</w:t>
      </w:r>
      <w:r>
        <w:rPr>
          <w:rFonts w:ascii="Times New Roman" w:hAnsi="Times New Roman"/>
        </w:rPr>
        <w:t>a</w:t>
      </w:r>
      <w:r>
        <w:rPr>
          <w:rFonts w:ascii="Times New Roman" w:hAnsi="Times New Roman"/>
        </w:rPr>
        <w:t>struktūra datu centrā.</w:t>
      </w:r>
    </w:p>
    <w:p w:rsidR="00E2409D" w:rsidRDefault="00CD0624" w:rsidP="00196D18">
      <w:pPr>
        <w:numPr>
          <w:ilvl w:val="0"/>
          <w:numId w:val="3"/>
        </w:numPr>
        <w:tabs>
          <w:tab w:val="left" w:pos="709"/>
        </w:tabs>
        <w:ind w:left="0" w:firstLine="426"/>
        <w:jc w:val="both"/>
      </w:pPr>
      <w:r>
        <w:rPr>
          <w:rFonts w:ascii="Times New Roman" w:hAnsi="Times New Roman"/>
          <w:u w:val="single"/>
        </w:rPr>
        <w:t>Tiek īstenota Vienotā datortīkla izveidošana un infrastruktūras uzstādīšana iestādēs.</w:t>
      </w:r>
      <w:r>
        <w:rPr>
          <w:rFonts w:ascii="Times New Roman" w:hAnsi="Times New Roman"/>
        </w:rPr>
        <w:t xml:space="preserve"> No VRAA puses tiek veikti centralizētie iepirkumi, tiek slēgtas vienošanās par iekārtu pieg</w:t>
      </w:r>
      <w:r>
        <w:rPr>
          <w:rFonts w:ascii="Times New Roman" w:hAnsi="Times New Roman"/>
        </w:rPr>
        <w:t>ā</w:t>
      </w:r>
      <w:r>
        <w:rPr>
          <w:rFonts w:ascii="Times New Roman" w:hAnsi="Times New Roman"/>
        </w:rPr>
        <w:t>di, veiktas datortīkla administratoru apmācības, slēgti sadarbības līgumi ar iestādēm. Ir uzsā</w:t>
      </w:r>
      <w:r>
        <w:rPr>
          <w:rFonts w:ascii="Times New Roman" w:hAnsi="Times New Roman"/>
        </w:rPr>
        <w:t>k</w:t>
      </w:r>
      <w:r>
        <w:rPr>
          <w:rFonts w:ascii="Times New Roman" w:hAnsi="Times New Roman"/>
        </w:rPr>
        <w:t xml:space="preserve">ti un turpinās sagatavošanās darbi infrastruktūru akreditācijai iestādes, kuru infrastruktūras tiek akreditētas saskaņā ar </w:t>
      </w:r>
      <w:r w:rsidR="003D6DE6">
        <w:rPr>
          <w:rFonts w:ascii="Times New Roman" w:hAnsi="Times New Roman"/>
        </w:rPr>
        <w:t xml:space="preserve">ESVIS </w:t>
      </w:r>
      <w:r>
        <w:rPr>
          <w:rFonts w:ascii="Times New Roman" w:hAnsi="Times New Roman"/>
        </w:rPr>
        <w:t>darbības koncepcijas 5.4. sadaļā aprakstīto akreditējamās infrastruktūras C variantu vai B variantu, kas netiks centralizēti ieviests, pārvaldīts un uzt</w:t>
      </w:r>
      <w:r>
        <w:rPr>
          <w:rFonts w:ascii="Times New Roman" w:hAnsi="Times New Roman"/>
        </w:rPr>
        <w:t>u</w:t>
      </w:r>
      <w:r>
        <w:rPr>
          <w:rFonts w:ascii="Times New Roman" w:hAnsi="Times New Roman"/>
        </w:rPr>
        <w:t>rēts.</w:t>
      </w:r>
    </w:p>
    <w:p w:rsidR="00E2409D" w:rsidRDefault="00CD0624" w:rsidP="00196D18">
      <w:pPr>
        <w:numPr>
          <w:ilvl w:val="0"/>
          <w:numId w:val="3"/>
        </w:numPr>
        <w:tabs>
          <w:tab w:val="left" w:pos="709"/>
        </w:tabs>
        <w:ind w:left="0" w:firstLine="426"/>
        <w:jc w:val="both"/>
      </w:pPr>
      <w:r>
        <w:rPr>
          <w:rFonts w:ascii="Times New Roman" w:hAnsi="Times New Roman"/>
          <w:u w:val="single"/>
        </w:rPr>
        <w:t>VRAA ir pieņemti darbā nepieciešamie speciālisti ESVIS pārziņa un turētāja pien</w:t>
      </w:r>
      <w:r>
        <w:rPr>
          <w:rFonts w:ascii="Times New Roman" w:hAnsi="Times New Roman"/>
          <w:u w:val="single"/>
        </w:rPr>
        <w:t>ā</w:t>
      </w:r>
      <w:r>
        <w:rPr>
          <w:rFonts w:ascii="Times New Roman" w:hAnsi="Times New Roman"/>
          <w:u w:val="single"/>
        </w:rPr>
        <w:t>kumu veikšanai.</w:t>
      </w:r>
      <w:r>
        <w:rPr>
          <w:rFonts w:ascii="Times New Roman" w:hAnsi="Times New Roman"/>
        </w:rPr>
        <w:t xml:space="preserve"> Ir pieņemti darbā ESVIS sistēmas administratori, lietotāju atbalsta un citi speciālisti.</w:t>
      </w:r>
    </w:p>
    <w:p w:rsidR="00E2409D" w:rsidRDefault="00CD0624" w:rsidP="00196D18">
      <w:pPr>
        <w:numPr>
          <w:ilvl w:val="0"/>
          <w:numId w:val="3"/>
        </w:numPr>
        <w:tabs>
          <w:tab w:val="left" w:pos="709"/>
        </w:tabs>
        <w:ind w:left="0" w:firstLine="426"/>
        <w:jc w:val="both"/>
      </w:pPr>
      <w:r>
        <w:rPr>
          <w:rFonts w:ascii="Times New Roman" w:hAnsi="Times New Roman"/>
          <w:u w:val="single"/>
        </w:rPr>
        <w:t>Ir veikta un turpinās ESVIS lietotāju apmācība</w:t>
      </w:r>
      <w:r>
        <w:rPr>
          <w:rFonts w:ascii="Times New Roman" w:hAnsi="Times New Roman"/>
        </w:rPr>
        <w:t>. Ir veikta iestāžu administratoru un ES koordinatoru apmācība, jūlijā notika mācības Briselē Latvijas Pastāvīgās pārstāvniecības da</w:t>
      </w:r>
      <w:r>
        <w:rPr>
          <w:rFonts w:ascii="Times New Roman" w:hAnsi="Times New Roman"/>
        </w:rPr>
        <w:t>r</w:t>
      </w:r>
      <w:r>
        <w:rPr>
          <w:rFonts w:ascii="Times New Roman" w:hAnsi="Times New Roman"/>
        </w:rPr>
        <w:t>biniekiem, bet šī gada septembrī plānotas ekspertu un vadītāju apmācības.</w:t>
      </w:r>
    </w:p>
    <w:p w:rsidR="00E2409D" w:rsidRDefault="00CD0624" w:rsidP="00196D18">
      <w:pPr>
        <w:numPr>
          <w:ilvl w:val="0"/>
          <w:numId w:val="3"/>
        </w:numPr>
        <w:tabs>
          <w:tab w:val="left" w:pos="709"/>
        </w:tabs>
        <w:ind w:left="0" w:firstLine="426"/>
        <w:jc w:val="both"/>
      </w:pPr>
      <w:r>
        <w:rPr>
          <w:rFonts w:ascii="Times New Roman" w:hAnsi="Times New Roman"/>
          <w:u w:val="single"/>
        </w:rPr>
        <w:t>Ir izstrādāta un ESVIS sistēmā ir pieejama lietotāju rokasgrāmata.</w:t>
      </w:r>
    </w:p>
    <w:p w:rsidR="00E2409D" w:rsidRDefault="00E2409D">
      <w:pPr>
        <w:ind w:firstLine="338"/>
        <w:jc w:val="both"/>
        <w:rPr>
          <w:rFonts w:ascii="Times New Roman" w:hAnsi="Times New Roman"/>
        </w:rPr>
      </w:pPr>
    </w:p>
    <w:p w:rsidR="00E2409D" w:rsidRDefault="00CD0624">
      <w:pPr>
        <w:pStyle w:val="NormalWeb"/>
        <w:numPr>
          <w:ilvl w:val="0"/>
          <w:numId w:val="2"/>
        </w:numPr>
        <w:spacing w:before="0" w:after="0"/>
        <w:jc w:val="center"/>
        <w:rPr>
          <w:b/>
          <w:sz w:val="28"/>
          <w:szCs w:val="28"/>
          <w:lang w:eastAsia="ar-SA" w:bidi="ar-SA"/>
        </w:rPr>
      </w:pPr>
      <w:r>
        <w:rPr>
          <w:b/>
          <w:sz w:val="28"/>
          <w:szCs w:val="28"/>
          <w:lang w:eastAsia="ar-SA" w:bidi="ar-SA"/>
        </w:rPr>
        <w:t>Turpmākie soļi ESVIS un Vienotā datortīkla ieviešanā</w:t>
      </w:r>
    </w:p>
    <w:p w:rsidR="00E2409D" w:rsidRDefault="00E2409D">
      <w:pPr>
        <w:jc w:val="both"/>
        <w:rPr>
          <w:rFonts w:ascii="Times New Roman" w:hAnsi="Times New Roman"/>
        </w:rPr>
      </w:pPr>
    </w:p>
    <w:p w:rsidR="00E2409D" w:rsidRDefault="00CD0624">
      <w:pPr>
        <w:numPr>
          <w:ilvl w:val="0"/>
          <w:numId w:val="4"/>
        </w:numPr>
        <w:jc w:val="both"/>
        <w:rPr>
          <w:rFonts w:ascii="Times New Roman" w:hAnsi="Times New Roman"/>
          <w:b/>
        </w:rPr>
      </w:pPr>
      <w:r>
        <w:rPr>
          <w:rFonts w:ascii="Times New Roman" w:hAnsi="Times New Roman"/>
          <w:b/>
        </w:rPr>
        <w:t>ESVIS pilota ekspluatācijas fāze</w:t>
      </w:r>
    </w:p>
    <w:p w:rsidR="00E2409D" w:rsidRDefault="00CD0624" w:rsidP="00196D18">
      <w:pPr>
        <w:ind w:firstLine="338"/>
        <w:jc w:val="both"/>
      </w:pPr>
      <w:r>
        <w:rPr>
          <w:rFonts w:ascii="Times New Roman" w:hAnsi="Times New Roman"/>
        </w:rPr>
        <w:t>ESVIS pilota ekspluatācijas mērķis ir pārbaudīt sistēmas gatavību darbam ar ES dokume</w:t>
      </w:r>
      <w:r>
        <w:rPr>
          <w:rFonts w:ascii="Times New Roman" w:hAnsi="Times New Roman"/>
        </w:rPr>
        <w:t>n</w:t>
      </w:r>
      <w:r>
        <w:rPr>
          <w:rFonts w:ascii="Times New Roman" w:hAnsi="Times New Roman"/>
        </w:rPr>
        <w:t xml:space="preserve">tiem esošo procesu ietvaros, identificēt iespējamās problēmas un nepieciešamos uzlabojumus. </w:t>
      </w:r>
    </w:p>
    <w:p w:rsidR="00E2409D" w:rsidRDefault="00CD0624">
      <w:pPr>
        <w:jc w:val="both"/>
        <w:rPr>
          <w:rFonts w:ascii="Times New Roman" w:hAnsi="Times New Roman"/>
        </w:rPr>
      </w:pPr>
      <w:r>
        <w:rPr>
          <w:rFonts w:ascii="Times New Roman" w:hAnsi="Times New Roman"/>
        </w:rPr>
        <w:t>Pilota ekspluatācijas laikā ESVIS tiks darbināti šādi sistēmā realizētie biznesa procesi:</w:t>
      </w:r>
    </w:p>
    <w:p w:rsidR="00E2409D" w:rsidRDefault="00CD0624">
      <w:pPr>
        <w:pStyle w:val="ListParagraph"/>
        <w:numPr>
          <w:ilvl w:val="0"/>
          <w:numId w:val="5"/>
        </w:numPr>
        <w:spacing w:after="0" w:line="240" w:lineRule="auto"/>
        <w:jc w:val="both"/>
        <w:rPr>
          <w:rFonts w:ascii="Times New Roman" w:hAnsi="Times New Roman"/>
          <w:sz w:val="24"/>
          <w:szCs w:val="24"/>
        </w:rPr>
      </w:pPr>
      <w:proofErr w:type="spellStart"/>
      <w:r>
        <w:rPr>
          <w:rFonts w:ascii="Times New Roman" w:hAnsi="Times New Roman"/>
          <w:sz w:val="24"/>
          <w:szCs w:val="24"/>
        </w:rPr>
        <w:t>Ziņojuma</w:t>
      </w:r>
      <w:proofErr w:type="spellEnd"/>
      <w:r>
        <w:rPr>
          <w:rFonts w:ascii="Times New Roman" w:hAnsi="Times New Roman"/>
          <w:sz w:val="24"/>
          <w:szCs w:val="24"/>
        </w:rPr>
        <w:t xml:space="preserve"> </w:t>
      </w:r>
      <w:proofErr w:type="spellStart"/>
      <w:r>
        <w:rPr>
          <w:rFonts w:ascii="Times New Roman" w:hAnsi="Times New Roman"/>
          <w:sz w:val="24"/>
          <w:szCs w:val="24"/>
        </w:rPr>
        <w:t>izstrādes</w:t>
      </w:r>
      <w:proofErr w:type="spellEnd"/>
      <w:r>
        <w:rPr>
          <w:rFonts w:ascii="Times New Roman" w:hAnsi="Times New Roman"/>
          <w:sz w:val="24"/>
          <w:szCs w:val="24"/>
        </w:rPr>
        <w:t xml:space="preserve"> process;</w:t>
      </w:r>
    </w:p>
    <w:p w:rsidR="00E2409D" w:rsidRDefault="00CD0624">
      <w:pPr>
        <w:pStyle w:val="ListParagraph"/>
        <w:numPr>
          <w:ilvl w:val="0"/>
          <w:numId w:val="5"/>
        </w:numPr>
        <w:spacing w:after="0" w:line="240" w:lineRule="auto"/>
        <w:jc w:val="both"/>
        <w:rPr>
          <w:rFonts w:ascii="Times New Roman" w:hAnsi="Times New Roman"/>
          <w:sz w:val="24"/>
          <w:szCs w:val="24"/>
        </w:rPr>
      </w:pPr>
      <w:proofErr w:type="spellStart"/>
      <w:r>
        <w:rPr>
          <w:rFonts w:ascii="Times New Roman" w:hAnsi="Times New Roman"/>
          <w:sz w:val="24"/>
          <w:szCs w:val="24"/>
        </w:rPr>
        <w:t>Prezidentūras</w:t>
      </w:r>
      <w:proofErr w:type="spellEnd"/>
      <w:r>
        <w:rPr>
          <w:rFonts w:ascii="Times New Roman" w:hAnsi="Times New Roman"/>
          <w:sz w:val="24"/>
          <w:szCs w:val="24"/>
        </w:rPr>
        <w:t xml:space="preserve"> </w:t>
      </w:r>
      <w:proofErr w:type="spellStart"/>
      <w:r>
        <w:rPr>
          <w:rFonts w:ascii="Times New Roman" w:hAnsi="Times New Roman"/>
          <w:sz w:val="24"/>
          <w:szCs w:val="24"/>
        </w:rPr>
        <w:t>mandāta</w:t>
      </w:r>
      <w:proofErr w:type="spellEnd"/>
      <w:r>
        <w:rPr>
          <w:rFonts w:ascii="Times New Roman" w:hAnsi="Times New Roman"/>
          <w:sz w:val="24"/>
          <w:szCs w:val="24"/>
        </w:rPr>
        <w:t xml:space="preserve"> un </w:t>
      </w:r>
      <w:proofErr w:type="spellStart"/>
      <w:r>
        <w:rPr>
          <w:rFonts w:ascii="Times New Roman" w:hAnsi="Times New Roman"/>
          <w:sz w:val="24"/>
          <w:szCs w:val="24"/>
        </w:rPr>
        <w:t>tā</w:t>
      </w:r>
      <w:proofErr w:type="spellEnd"/>
      <w:r>
        <w:rPr>
          <w:rFonts w:ascii="Times New Roman" w:hAnsi="Times New Roman"/>
          <w:sz w:val="24"/>
          <w:szCs w:val="24"/>
        </w:rPr>
        <w:t xml:space="preserve"> </w:t>
      </w:r>
      <w:proofErr w:type="spellStart"/>
      <w:r>
        <w:rPr>
          <w:rFonts w:ascii="Times New Roman" w:hAnsi="Times New Roman"/>
          <w:sz w:val="24"/>
          <w:szCs w:val="24"/>
        </w:rPr>
        <w:t>pavadošo</w:t>
      </w:r>
      <w:proofErr w:type="spellEnd"/>
      <w:r>
        <w:rPr>
          <w:rFonts w:ascii="Times New Roman" w:hAnsi="Times New Roman"/>
          <w:sz w:val="24"/>
          <w:szCs w:val="24"/>
        </w:rPr>
        <w:t xml:space="preserve"> </w:t>
      </w:r>
      <w:proofErr w:type="spellStart"/>
      <w:r>
        <w:rPr>
          <w:rFonts w:ascii="Times New Roman" w:hAnsi="Times New Roman"/>
          <w:sz w:val="24"/>
          <w:szCs w:val="24"/>
        </w:rPr>
        <w:t>dokumentu</w:t>
      </w:r>
      <w:proofErr w:type="spellEnd"/>
      <w:r>
        <w:rPr>
          <w:rFonts w:ascii="Times New Roman" w:hAnsi="Times New Roman"/>
          <w:sz w:val="24"/>
          <w:szCs w:val="24"/>
        </w:rPr>
        <w:t xml:space="preserve"> </w:t>
      </w:r>
      <w:proofErr w:type="spellStart"/>
      <w:r>
        <w:rPr>
          <w:rFonts w:ascii="Times New Roman" w:hAnsi="Times New Roman"/>
          <w:sz w:val="24"/>
          <w:szCs w:val="24"/>
        </w:rPr>
        <w:t>uzturēšana</w:t>
      </w:r>
      <w:proofErr w:type="spellEnd"/>
      <w:r>
        <w:rPr>
          <w:rFonts w:ascii="Times New Roman" w:hAnsi="Times New Roman"/>
          <w:sz w:val="24"/>
          <w:szCs w:val="24"/>
        </w:rPr>
        <w:t>;</w:t>
      </w:r>
    </w:p>
    <w:p w:rsidR="00E2409D" w:rsidRDefault="00CD0624">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ES </w:t>
      </w:r>
      <w:proofErr w:type="spellStart"/>
      <w:r>
        <w:rPr>
          <w:rFonts w:ascii="Times New Roman" w:hAnsi="Times New Roman"/>
          <w:sz w:val="24"/>
          <w:szCs w:val="24"/>
        </w:rPr>
        <w:t>Ministru</w:t>
      </w:r>
      <w:proofErr w:type="spellEnd"/>
      <w:r>
        <w:rPr>
          <w:rFonts w:ascii="Times New Roman" w:hAnsi="Times New Roman"/>
          <w:sz w:val="24"/>
          <w:szCs w:val="24"/>
        </w:rPr>
        <w:t xml:space="preserve"> </w:t>
      </w:r>
      <w:proofErr w:type="spellStart"/>
      <w:r>
        <w:rPr>
          <w:rFonts w:ascii="Times New Roman" w:hAnsi="Times New Roman"/>
          <w:sz w:val="24"/>
          <w:szCs w:val="24"/>
        </w:rPr>
        <w:t>padomes</w:t>
      </w:r>
      <w:proofErr w:type="spellEnd"/>
      <w:r>
        <w:rPr>
          <w:rFonts w:ascii="Times New Roman" w:hAnsi="Times New Roman"/>
          <w:sz w:val="24"/>
          <w:szCs w:val="24"/>
        </w:rPr>
        <w:t xml:space="preserve"> </w:t>
      </w:r>
      <w:proofErr w:type="spellStart"/>
      <w:r>
        <w:rPr>
          <w:rFonts w:ascii="Times New Roman" w:hAnsi="Times New Roman"/>
          <w:sz w:val="24"/>
          <w:szCs w:val="24"/>
        </w:rPr>
        <w:t>rakstiskās</w:t>
      </w:r>
      <w:proofErr w:type="spellEnd"/>
      <w:r>
        <w:rPr>
          <w:rFonts w:ascii="Times New Roman" w:hAnsi="Times New Roman"/>
          <w:sz w:val="24"/>
          <w:szCs w:val="24"/>
        </w:rPr>
        <w:t xml:space="preserve"> </w:t>
      </w:r>
      <w:proofErr w:type="spellStart"/>
      <w:r>
        <w:rPr>
          <w:rFonts w:ascii="Times New Roman" w:hAnsi="Times New Roman"/>
          <w:sz w:val="24"/>
          <w:szCs w:val="24"/>
        </w:rPr>
        <w:t>procedūras</w:t>
      </w:r>
      <w:proofErr w:type="spellEnd"/>
      <w:r>
        <w:rPr>
          <w:rFonts w:ascii="Times New Roman" w:hAnsi="Times New Roman"/>
          <w:sz w:val="24"/>
          <w:szCs w:val="24"/>
        </w:rPr>
        <w:t xml:space="preserve"> </w:t>
      </w:r>
      <w:proofErr w:type="spellStart"/>
      <w:r>
        <w:rPr>
          <w:rFonts w:ascii="Times New Roman" w:hAnsi="Times New Roman"/>
          <w:sz w:val="24"/>
          <w:szCs w:val="24"/>
        </w:rPr>
        <w:t>piemērošanas</w:t>
      </w:r>
      <w:proofErr w:type="spellEnd"/>
      <w:r>
        <w:rPr>
          <w:rFonts w:ascii="Times New Roman" w:hAnsi="Times New Roman"/>
          <w:sz w:val="24"/>
          <w:szCs w:val="24"/>
        </w:rPr>
        <w:t xml:space="preserve"> process;</w:t>
      </w:r>
    </w:p>
    <w:p w:rsidR="00E2409D" w:rsidRDefault="00CD0624">
      <w:pPr>
        <w:pStyle w:val="ListParagraph"/>
        <w:numPr>
          <w:ilvl w:val="0"/>
          <w:numId w:val="5"/>
        </w:numPr>
        <w:spacing w:after="0" w:line="240" w:lineRule="auto"/>
        <w:jc w:val="both"/>
        <w:rPr>
          <w:rFonts w:ascii="Times New Roman" w:hAnsi="Times New Roman"/>
          <w:sz w:val="24"/>
          <w:szCs w:val="24"/>
        </w:rPr>
      </w:pPr>
      <w:proofErr w:type="spellStart"/>
      <w:r>
        <w:rPr>
          <w:rFonts w:ascii="Times New Roman" w:hAnsi="Times New Roman"/>
          <w:sz w:val="24"/>
          <w:szCs w:val="24"/>
        </w:rPr>
        <w:t>Instrukcijas</w:t>
      </w:r>
      <w:proofErr w:type="spellEnd"/>
      <w:r>
        <w:rPr>
          <w:rFonts w:ascii="Times New Roman" w:hAnsi="Times New Roman"/>
          <w:sz w:val="24"/>
          <w:szCs w:val="24"/>
        </w:rPr>
        <w:t xml:space="preserve"> ES </w:t>
      </w:r>
      <w:proofErr w:type="spellStart"/>
      <w:r>
        <w:rPr>
          <w:rFonts w:ascii="Times New Roman" w:hAnsi="Times New Roman"/>
          <w:sz w:val="24"/>
          <w:szCs w:val="24"/>
        </w:rPr>
        <w:t>Padomes</w:t>
      </w:r>
      <w:proofErr w:type="spellEnd"/>
      <w:r>
        <w:rPr>
          <w:rFonts w:ascii="Times New Roman" w:hAnsi="Times New Roman"/>
          <w:sz w:val="24"/>
          <w:szCs w:val="24"/>
        </w:rPr>
        <w:t xml:space="preserve"> </w:t>
      </w:r>
      <w:proofErr w:type="spellStart"/>
      <w:r>
        <w:rPr>
          <w:rFonts w:ascii="Times New Roman" w:hAnsi="Times New Roman"/>
          <w:sz w:val="24"/>
          <w:szCs w:val="24"/>
        </w:rPr>
        <w:t>darba</w:t>
      </w:r>
      <w:proofErr w:type="spellEnd"/>
      <w:r>
        <w:rPr>
          <w:rFonts w:ascii="Times New Roman" w:hAnsi="Times New Roman"/>
          <w:sz w:val="24"/>
          <w:szCs w:val="24"/>
        </w:rPr>
        <w:t xml:space="preserve"> </w:t>
      </w:r>
      <w:proofErr w:type="spellStart"/>
      <w:r>
        <w:rPr>
          <w:rFonts w:ascii="Times New Roman" w:hAnsi="Times New Roman"/>
          <w:sz w:val="24"/>
          <w:szCs w:val="24"/>
        </w:rPr>
        <w:t>grupai</w:t>
      </w:r>
      <w:proofErr w:type="spellEnd"/>
      <w:r>
        <w:rPr>
          <w:rFonts w:ascii="Times New Roman" w:hAnsi="Times New Roman"/>
          <w:sz w:val="24"/>
          <w:szCs w:val="24"/>
        </w:rPr>
        <w:t xml:space="preserve"> </w:t>
      </w:r>
      <w:proofErr w:type="spellStart"/>
      <w:r>
        <w:rPr>
          <w:rFonts w:ascii="Times New Roman" w:hAnsi="Times New Roman"/>
          <w:sz w:val="24"/>
          <w:szCs w:val="24"/>
        </w:rPr>
        <w:t>izstrādes</w:t>
      </w:r>
      <w:proofErr w:type="spellEnd"/>
      <w:r>
        <w:rPr>
          <w:rFonts w:ascii="Times New Roman" w:hAnsi="Times New Roman"/>
          <w:sz w:val="24"/>
          <w:szCs w:val="24"/>
        </w:rPr>
        <w:t xml:space="preserve"> un </w:t>
      </w:r>
      <w:proofErr w:type="spellStart"/>
      <w:r>
        <w:rPr>
          <w:rFonts w:ascii="Times New Roman" w:hAnsi="Times New Roman"/>
          <w:sz w:val="24"/>
          <w:szCs w:val="24"/>
        </w:rPr>
        <w:t>saskaņošanas</w:t>
      </w:r>
      <w:proofErr w:type="spellEnd"/>
      <w:r>
        <w:rPr>
          <w:rFonts w:ascii="Times New Roman" w:hAnsi="Times New Roman"/>
          <w:sz w:val="24"/>
          <w:szCs w:val="24"/>
        </w:rPr>
        <w:t xml:space="preserve"> process;</w:t>
      </w:r>
    </w:p>
    <w:p w:rsidR="00E2409D" w:rsidRDefault="00CD0624">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COREPER </w:t>
      </w:r>
      <w:proofErr w:type="spellStart"/>
      <w:r>
        <w:rPr>
          <w:rFonts w:ascii="Times New Roman" w:hAnsi="Times New Roman"/>
          <w:sz w:val="24"/>
          <w:szCs w:val="24"/>
        </w:rPr>
        <w:t>instrukcijas</w:t>
      </w:r>
      <w:proofErr w:type="spellEnd"/>
      <w:r>
        <w:rPr>
          <w:rFonts w:ascii="Times New Roman" w:hAnsi="Times New Roman"/>
          <w:sz w:val="24"/>
          <w:szCs w:val="24"/>
        </w:rPr>
        <w:t xml:space="preserve"> </w:t>
      </w:r>
      <w:proofErr w:type="spellStart"/>
      <w:r>
        <w:rPr>
          <w:rFonts w:ascii="Times New Roman" w:hAnsi="Times New Roman"/>
          <w:sz w:val="24"/>
          <w:szCs w:val="24"/>
        </w:rPr>
        <w:t>izstrādes</w:t>
      </w:r>
      <w:proofErr w:type="spellEnd"/>
      <w:r>
        <w:rPr>
          <w:rFonts w:ascii="Times New Roman" w:hAnsi="Times New Roman"/>
          <w:sz w:val="24"/>
          <w:szCs w:val="24"/>
        </w:rPr>
        <w:t xml:space="preserve"> un </w:t>
      </w:r>
      <w:proofErr w:type="spellStart"/>
      <w:r>
        <w:rPr>
          <w:rFonts w:ascii="Times New Roman" w:hAnsi="Times New Roman"/>
          <w:sz w:val="24"/>
          <w:szCs w:val="24"/>
        </w:rPr>
        <w:t>saskaņošanas</w:t>
      </w:r>
      <w:proofErr w:type="spellEnd"/>
      <w:r>
        <w:rPr>
          <w:rFonts w:ascii="Times New Roman" w:hAnsi="Times New Roman"/>
          <w:sz w:val="24"/>
          <w:szCs w:val="24"/>
        </w:rPr>
        <w:t xml:space="preserve"> process;</w:t>
      </w:r>
    </w:p>
    <w:p w:rsidR="00E2409D" w:rsidRDefault="00CD0624">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EK </w:t>
      </w:r>
      <w:proofErr w:type="spellStart"/>
      <w:r>
        <w:rPr>
          <w:rFonts w:ascii="Times New Roman" w:hAnsi="Times New Roman"/>
          <w:sz w:val="24"/>
          <w:szCs w:val="24"/>
        </w:rPr>
        <w:t>sagatavoto</w:t>
      </w:r>
      <w:proofErr w:type="spellEnd"/>
      <w:r>
        <w:rPr>
          <w:rFonts w:ascii="Times New Roman" w:hAnsi="Times New Roman"/>
          <w:sz w:val="24"/>
          <w:szCs w:val="24"/>
        </w:rPr>
        <w:t xml:space="preserve"> </w:t>
      </w:r>
      <w:proofErr w:type="spellStart"/>
      <w:r>
        <w:rPr>
          <w:rFonts w:ascii="Times New Roman" w:hAnsi="Times New Roman"/>
          <w:sz w:val="24"/>
          <w:szCs w:val="24"/>
        </w:rPr>
        <w:t>dokumentu</w:t>
      </w:r>
      <w:proofErr w:type="spellEnd"/>
      <w:r>
        <w:rPr>
          <w:rFonts w:ascii="Times New Roman" w:hAnsi="Times New Roman"/>
          <w:sz w:val="24"/>
          <w:szCs w:val="24"/>
        </w:rPr>
        <w:t xml:space="preserve"> </w:t>
      </w:r>
      <w:proofErr w:type="spellStart"/>
      <w:r>
        <w:rPr>
          <w:rFonts w:ascii="Times New Roman" w:hAnsi="Times New Roman"/>
          <w:sz w:val="24"/>
          <w:szCs w:val="24"/>
        </w:rPr>
        <w:t>projektu</w:t>
      </w:r>
      <w:proofErr w:type="spellEnd"/>
      <w:r>
        <w:rPr>
          <w:rFonts w:ascii="Times New Roman" w:hAnsi="Times New Roman"/>
          <w:sz w:val="24"/>
          <w:szCs w:val="24"/>
        </w:rPr>
        <w:t xml:space="preserve"> </w:t>
      </w:r>
      <w:proofErr w:type="spellStart"/>
      <w:r>
        <w:rPr>
          <w:rFonts w:ascii="Times New Roman" w:hAnsi="Times New Roman"/>
          <w:sz w:val="24"/>
          <w:szCs w:val="24"/>
        </w:rPr>
        <w:t>apstrādes</w:t>
      </w:r>
      <w:proofErr w:type="spellEnd"/>
      <w:r>
        <w:rPr>
          <w:rFonts w:ascii="Times New Roman" w:hAnsi="Times New Roman"/>
          <w:sz w:val="24"/>
          <w:szCs w:val="24"/>
        </w:rPr>
        <w:t xml:space="preserve"> process (COM tabula);</w:t>
      </w:r>
    </w:p>
    <w:p w:rsidR="00E2409D" w:rsidRDefault="00CD0624">
      <w:pPr>
        <w:pStyle w:val="ListParagraph"/>
        <w:numPr>
          <w:ilvl w:val="0"/>
          <w:numId w:val="5"/>
        </w:numPr>
        <w:spacing w:after="0" w:line="240" w:lineRule="auto"/>
        <w:jc w:val="both"/>
        <w:rPr>
          <w:rFonts w:ascii="Times New Roman" w:hAnsi="Times New Roman"/>
          <w:sz w:val="24"/>
          <w:szCs w:val="24"/>
        </w:rPr>
      </w:pPr>
      <w:proofErr w:type="spellStart"/>
      <w:r>
        <w:rPr>
          <w:rFonts w:ascii="Times New Roman" w:hAnsi="Times New Roman"/>
          <w:sz w:val="24"/>
          <w:szCs w:val="24"/>
        </w:rPr>
        <w:t>Nacionālās</w:t>
      </w:r>
      <w:proofErr w:type="spellEnd"/>
      <w:r>
        <w:rPr>
          <w:rFonts w:ascii="Times New Roman" w:hAnsi="Times New Roman"/>
          <w:sz w:val="24"/>
          <w:szCs w:val="24"/>
        </w:rPr>
        <w:t xml:space="preserve"> </w:t>
      </w:r>
      <w:proofErr w:type="spellStart"/>
      <w:r>
        <w:rPr>
          <w:rFonts w:ascii="Times New Roman" w:hAnsi="Times New Roman"/>
          <w:sz w:val="24"/>
          <w:szCs w:val="24"/>
        </w:rPr>
        <w:t>pozīcijas</w:t>
      </w:r>
      <w:proofErr w:type="spellEnd"/>
      <w:r>
        <w:rPr>
          <w:rFonts w:ascii="Times New Roman" w:hAnsi="Times New Roman"/>
          <w:sz w:val="24"/>
          <w:szCs w:val="24"/>
        </w:rPr>
        <w:t xml:space="preserve"> </w:t>
      </w:r>
      <w:proofErr w:type="spellStart"/>
      <w:r>
        <w:rPr>
          <w:rFonts w:ascii="Times New Roman" w:hAnsi="Times New Roman"/>
          <w:sz w:val="24"/>
          <w:szCs w:val="24"/>
        </w:rPr>
        <w:t>izstrādes</w:t>
      </w:r>
      <w:proofErr w:type="spellEnd"/>
      <w:r>
        <w:rPr>
          <w:rFonts w:ascii="Times New Roman" w:hAnsi="Times New Roman"/>
          <w:sz w:val="24"/>
          <w:szCs w:val="24"/>
        </w:rPr>
        <w:t xml:space="preserve"> </w:t>
      </w:r>
      <w:proofErr w:type="gramStart"/>
      <w:r>
        <w:rPr>
          <w:rFonts w:ascii="Times New Roman" w:hAnsi="Times New Roman"/>
          <w:sz w:val="24"/>
          <w:szCs w:val="24"/>
        </w:rPr>
        <w:t>un</w:t>
      </w:r>
      <w:proofErr w:type="gramEnd"/>
      <w:r>
        <w:rPr>
          <w:rFonts w:ascii="Times New Roman" w:hAnsi="Times New Roman"/>
          <w:sz w:val="24"/>
          <w:szCs w:val="24"/>
        </w:rPr>
        <w:t xml:space="preserve"> </w:t>
      </w:r>
      <w:proofErr w:type="spellStart"/>
      <w:r>
        <w:rPr>
          <w:rFonts w:ascii="Times New Roman" w:hAnsi="Times New Roman"/>
          <w:sz w:val="24"/>
          <w:szCs w:val="24"/>
        </w:rPr>
        <w:t>saskaņošanas</w:t>
      </w:r>
      <w:proofErr w:type="spellEnd"/>
      <w:r>
        <w:rPr>
          <w:rFonts w:ascii="Times New Roman" w:hAnsi="Times New Roman"/>
          <w:sz w:val="24"/>
          <w:szCs w:val="24"/>
        </w:rPr>
        <w:t xml:space="preserve"> process.</w:t>
      </w:r>
    </w:p>
    <w:p w:rsidR="0048513A" w:rsidRDefault="0048513A" w:rsidP="0048513A">
      <w:pPr>
        <w:spacing w:after="120" w:line="276" w:lineRule="auto"/>
        <w:ind w:firstLine="360"/>
        <w:jc w:val="both"/>
        <w:rPr>
          <w:rFonts w:ascii="Times New Roman" w:hAnsi="Times New Roman"/>
        </w:rPr>
      </w:pPr>
      <w:r>
        <w:rPr>
          <w:rFonts w:ascii="Times New Roman" w:hAnsi="Times New Roman"/>
        </w:rPr>
        <w:lastRenderedPageBreak/>
        <w:t>ESVIS p</w:t>
      </w:r>
      <w:r w:rsidR="00CD0624">
        <w:rPr>
          <w:rFonts w:ascii="Times New Roman" w:hAnsi="Times New Roman"/>
        </w:rPr>
        <w:t xml:space="preserve">ilota ekspluatācijā iesaistītie </w:t>
      </w:r>
      <w:r>
        <w:rPr>
          <w:rFonts w:ascii="Times New Roman" w:hAnsi="Times New Roman"/>
        </w:rPr>
        <w:t xml:space="preserve">Projekta Sadarbības partneru </w:t>
      </w:r>
      <w:r w:rsidR="00CD0624">
        <w:rPr>
          <w:rFonts w:ascii="Times New Roman" w:hAnsi="Times New Roman"/>
        </w:rPr>
        <w:t>lietotāji minēto biznesa procesu darbināšanai izmantos reālus datus. Pilota ekspluatācijas fāzē paredzētas tādas aktiv</w:t>
      </w:r>
      <w:r w:rsidR="00CD0624">
        <w:rPr>
          <w:rFonts w:ascii="Times New Roman" w:hAnsi="Times New Roman"/>
        </w:rPr>
        <w:t>i</w:t>
      </w:r>
      <w:r w:rsidR="00CD0624">
        <w:rPr>
          <w:rFonts w:ascii="Times New Roman" w:hAnsi="Times New Roman"/>
        </w:rPr>
        <w:t>tātes, kā atkļūdotās sistēmas pārbaude akscepptestēšanas vidē, ierobežoto slēgumu nodrošin</w:t>
      </w:r>
      <w:r w:rsidR="00CD0624">
        <w:rPr>
          <w:rFonts w:ascii="Times New Roman" w:hAnsi="Times New Roman"/>
        </w:rPr>
        <w:t>ā</w:t>
      </w:r>
      <w:r w:rsidR="00CD0624">
        <w:rPr>
          <w:rFonts w:ascii="Times New Roman" w:hAnsi="Times New Roman"/>
        </w:rPr>
        <w:t>šana, WebDav instalēšana un pārbaude, lietotāju reģistrēšana, datu aktualizācija, biznesa pr</w:t>
      </w:r>
      <w:r w:rsidR="00CD0624">
        <w:rPr>
          <w:rFonts w:ascii="Times New Roman" w:hAnsi="Times New Roman"/>
        </w:rPr>
        <w:t>o</w:t>
      </w:r>
      <w:r w:rsidR="00CD0624">
        <w:rPr>
          <w:rFonts w:ascii="Times New Roman" w:hAnsi="Times New Roman"/>
        </w:rPr>
        <w:t>ce</w:t>
      </w:r>
      <w:r>
        <w:rPr>
          <w:rFonts w:ascii="Times New Roman" w:hAnsi="Times New Roman"/>
        </w:rPr>
        <w:t xml:space="preserve">su darbināšana. </w:t>
      </w:r>
      <w:r w:rsidR="00CD0624">
        <w:rPr>
          <w:rFonts w:ascii="Times New Roman" w:hAnsi="Times New Roman"/>
          <w:b/>
        </w:rPr>
        <w:t>Iesaistītie lietotāji sniegs savus komentārus un priekšlikumus par E</w:t>
      </w:r>
      <w:r w:rsidR="00CD0624">
        <w:rPr>
          <w:rFonts w:ascii="Times New Roman" w:hAnsi="Times New Roman"/>
          <w:b/>
        </w:rPr>
        <w:t>S</w:t>
      </w:r>
      <w:r w:rsidR="00CD0624">
        <w:rPr>
          <w:rFonts w:ascii="Times New Roman" w:hAnsi="Times New Roman"/>
          <w:b/>
        </w:rPr>
        <w:t>VIS darbību visas pilota ekspluatācijas laikā, nepieciešamības gadījumā tik</w:t>
      </w:r>
      <w:r w:rsidR="0093039E">
        <w:rPr>
          <w:rFonts w:ascii="Times New Roman" w:hAnsi="Times New Roman"/>
          <w:b/>
        </w:rPr>
        <w:t xml:space="preserve">s pieņemti lēmumi par </w:t>
      </w:r>
      <w:r w:rsidR="00CD0624">
        <w:rPr>
          <w:rFonts w:ascii="Times New Roman" w:hAnsi="Times New Roman"/>
          <w:b/>
        </w:rPr>
        <w:t>veicamajiem uzlabojumiem ESVIS darbībā.</w:t>
      </w:r>
      <w:r w:rsidR="00CD0624">
        <w:rPr>
          <w:rFonts w:ascii="Times New Roman" w:hAnsi="Times New Roman"/>
        </w:rPr>
        <w:t xml:space="preserve"> </w:t>
      </w:r>
      <w:r w:rsidR="00E0507C" w:rsidRPr="00E0507C">
        <w:rPr>
          <w:rFonts w:ascii="Times New Roman" w:hAnsi="Times New Roman"/>
        </w:rPr>
        <w:t>Biznesa procesu darbināšanas uzsākšana notiks pakāpeniski, atbilstoši zemāk redzamajam kalendārajam plānam. Katra ko</w:t>
      </w:r>
      <w:r w:rsidR="00E0507C" w:rsidRPr="00E0507C">
        <w:rPr>
          <w:rFonts w:ascii="Times New Roman" w:hAnsi="Times New Roman"/>
        </w:rPr>
        <w:t>n</w:t>
      </w:r>
      <w:r w:rsidR="00E0507C" w:rsidRPr="00E0507C">
        <w:rPr>
          <w:rFonts w:ascii="Times New Roman" w:hAnsi="Times New Roman"/>
        </w:rPr>
        <w:t>krēta procesa darbināšana tiek uzsākta ar iesaistīto lietotāju darba grupām, kur tiek izskaidrota konkrētā procesa darbināšanas kārtība.</w:t>
      </w:r>
      <w:r w:rsidR="00E0507C">
        <w:rPr>
          <w:rFonts w:ascii="Times New Roman" w:hAnsi="Times New Roman"/>
        </w:rPr>
        <w:t xml:space="preserve"> </w:t>
      </w:r>
    </w:p>
    <w:p w:rsidR="00E0507C" w:rsidRPr="00E0507C" w:rsidRDefault="00DE671E" w:rsidP="0048513A">
      <w:pPr>
        <w:spacing w:after="120" w:line="276" w:lineRule="auto"/>
        <w:ind w:firstLine="360"/>
        <w:jc w:val="both"/>
        <w:rPr>
          <w:rFonts w:ascii="Times New Roman" w:hAnsi="Times New Roman"/>
        </w:rPr>
      </w:pPr>
      <w:r>
        <w:rPr>
          <w:rFonts w:ascii="Times New Roman" w:hAnsi="Times New Roman"/>
        </w:rPr>
        <w:t xml:space="preserve">ESVIS </w:t>
      </w:r>
      <w:r w:rsidR="00E0507C" w:rsidRPr="00E0507C">
        <w:rPr>
          <w:rFonts w:ascii="Times New Roman" w:hAnsi="Times New Roman"/>
        </w:rPr>
        <w:t>pilota ekspluatācijas indikatīvais kalendārais plāns:</w:t>
      </w:r>
    </w:p>
    <w:tbl>
      <w:tblPr>
        <w:tblStyle w:val="TableGrid"/>
        <w:tblW w:w="9288" w:type="dxa"/>
        <w:tblLook w:val="04A0"/>
      </w:tblPr>
      <w:tblGrid>
        <w:gridCol w:w="7621"/>
        <w:gridCol w:w="1667"/>
      </w:tblGrid>
      <w:tr w:rsidR="00E0507C" w:rsidRPr="00E0507C" w:rsidTr="003B4822">
        <w:tc>
          <w:tcPr>
            <w:tcW w:w="7621" w:type="dxa"/>
          </w:tcPr>
          <w:p w:rsidR="00E0507C" w:rsidRPr="00E0507C" w:rsidRDefault="003B4822" w:rsidP="00E0507C">
            <w:pPr>
              <w:pStyle w:val="ListParagraph"/>
              <w:numPr>
                <w:ilvl w:val="0"/>
                <w:numId w:val="7"/>
              </w:numPr>
              <w:spacing w:after="0" w:line="240" w:lineRule="auto"/>
              <w:ind w:left="0" w:firstLine="0"/>
              <w:contextualSpacing/>
              <w:jc w:val="left"/>
              <w:rPr>
                <w:rFonts w:ascii="Times New Roman" w:hAnsi="Times New Roman" w:cs="Times New Roman"/>
                <w:sz w:val="24"/>
                <w:szCs w:val="24"/>
                <w:lang w:val="lv-LV"/>
              </w:rPr>
            </w:pPr>
            <w:r>
              <w:rPr>
                <w:rFonts w:ascii="Times New Roman" w:hAnsi="Times New Roman" w:cs="Times New Roman"/>
                <w:sz w:val="24"/>
                <w:szCs w:val="24"/>
                <w:lang w:val="lv-LV"/>
              </w:rPr>
              <w:t>ESVIS</w:t>
            </w:r>
            <w:r w:rsidR="00E0507C" w:rsidRPr="00E0507C">
              <w:rPr>
                <w:rFonts w:ascii="Times New Roman" w:hAnsi="Times New Roman" w:cs="Times New Roman"/>
                <w:sz w:val="24"/>
                <w:szCs w:val="24"/>
                <w:lang w:val="lv-LV"/>
              </w:rPr>
              <w:t xml:space="preserve"> pirmspilota sagatavošana (lietotāju reģistrēšana un citi au</w:t>
            </w:r>
            <w:r w:rsidR="00E0507C" w:rsidRPr="00E0507C">
              <w:rPr>
                <w:rFonts w:ascii="Times New Roman" w:hAnsi="Times New Roman" w:cs="Times New Roman"/>
                <w:sz w:val="24"/>
                <w:szCs w:val="24"/>
                <w:lang w:val="lv-LV"/>
              </w:rPr>
              <w:t>g</w:t>
            </w:r>
            <w:r w:rsidR="00E0507C" w:rsidRPr="00E0507C">
              <w:rPr>
                <w:rFonts w:ascii="Times New Roman" w:hAnsi="Times New Roman" w:cs="Times New Roman"/>
                <w:sz w:val="24"/>
                <w:szCs w:val="24"/>
                <w:lang w:val="lv-LV"/>
              </w:rPr>
              <w:t>stāk uzskaitītie darbi)</w:t>
            </w:r>
          </w:p>
        </w:tc>
        <w:tc>
          <w:tcPr>
            <w:tcW w:w="1667" w:type="dxa"/>
          </w:tcPr>
          <w:p w:rsidR="00E0507C" w:rsidRPr="00E0507C" w:rsidRDefault="00E0507C" w:rsidP="00D41D57">
            <w:pPr>
              <w:jc w:val="left"/>
              <w:rPr>
                <w:rFonts w:ascii="Times New Roman" w:hAnsi="Times New Roman" w:cs="Times New Roman"/>
              </w:rPr>
            </w:pPr>
            <w:r w:rsidRPr="00E0507C">
              <w:rPr>
                <w:rFonts w:ascii="Times New Roman" w:hAnsi="Times New Roman" w:cs="Times New Roman"/>
              </w:rPr>
              <w:t>08.08.-</w:t>
            </w:r>
            <w:r w:rsidR="00D41D57" w:rsidRPr="00E0507C">
              <w:rPr>
                <w:rFonts w:ascii="Times New Roman" w:hAnsi="Times New Roman" w:cs="Times New Roman"/>
              </w:rPr>
              <w:t>2</w:t>
            </w:r>
            <w:r w:rsidR="00D41D57">
              <w:rPr>
                <w:rFonts w:ascii="Times New Roman" w:hAnsi="Times New Roman" w:cs="Times New Roman"/>
              </w:rPr>
              <w:t>8</w:t>
            </w:r>
            <w:r w:rsidRPr="00E0507C">
              <w:rPr>
                <w:rFonts w:ascii="Times New Roman" w:hAnsi="Times New Roman" w:cs="Times New Roman"/>
              </w:rPr>
              <w:t>.08.2014.</w:t>
            </w:r>
          </w:p>
        </w:tc>
      </w:tr>
      <w:tr w:rsidR="00E0507C" w:rsidRPr="00E0507C" w:rsidTr="003B4822">
        <w:tc>
          <w:tcPr>
            <w:tcW w:w="7621" w:type="dxa"/>
          </w:tcPr>
          <w:p w:rsidR="00E0507C" w:rsidRPr="00E0507C" w:rsidRDefault="003B4822" w:rsidP="00E0507C">
            <w:pPr>
              <w:pStyle w:val="ListParagraph"/>
              <w:numPr>
                <w:ilvl w:val="0"/>
                <w:numId w:val="7"/>
              </w:numPr>
              <w:spacing w:after="0" w:line="240" w:lineRule="auto"/>
              <w:ind w:left="0" w:firstLine="0"/>
              <w:contextualSpacing/>
              <w:jc w:val="left"/>
              <w:rPr>
                <w:rFonts w:ascii="Times New Roman" w:hAnsi="Times New Roman" w:cs="Times New Roman"/>
                <w:sz w:val="24"/>
                <w:szCs w:val="24"/>
                <w:lang w:val="lv-LV"/>
              </w:rPr>
            </w:pPr>
            <w:r>
              <w:rPr>
                <w:rFonts w:ascii="Times New Roman" w:hAnsi="Times New Roman" w:cs="Times New Roman"/>
                <w:sz w:val="24"/>
                <w:szCs w:val="24"/>
                <w:lang w:val="lv-LV"/>
              </w:rPr>
              <w:t>Ziņojuma (dienesta ziņojuma</w:t>
            </w:r>
            <w:r w:rsidR="00E0507C" w:rsidRPr="00E0507C">
              <w:rPr>
                <w:rFonts w:ascii="Times New Roman" w:hAnsi="Times New Roman" w:cs="Times New Roman"/>
                <w:sz w:val="24"/>
                <w:szCs w:val="24"/>
                <w:lang w:val="lv-LV"/>
              </w:rPr>
              <w:t>) izstrādes un saskaņošanas procesa i</w:t>
            </w:r>
            <w:r w:rsidR="00E0507C" w:rsidRPr="00E0507C">
              <w:rPr>
                <w:rFonts w:ascii="Times New Roman" w:hAnsi="Times New Roman" w:cs="Times New Roman"/>
                <w:sz w:val="24"/>
                <w:szCs w:val="24"/>
                <w:lang w:val="lv-LV"/>
              </w:rPr>
              <w:t>z</w:t>
            </w:r>
            <w:r w:rsidR="00E0507C" w:rsidRPr="00E0507C">
              <w:rPr>
                <w:rFonts w:ascii="Times New Roman" w:hAnsi="Times New Roman" w:cs="Times New Roman"/>
                <w:sz w:val="24"/>
                <w:szCs w:val="24"/>
                <w:lang w:val="lv-LV"/>
              </w:rPr>
              <w:t>pilde pilota ekspluatācijā (uzsākot tiek organizētas darba grupas)</w:t>
            </w:r>
          </w:p>
        </w:tc>
        <w:tc>
          <w:tcPr>
            <w:tcW w:w="1667" w:type="dxa"/>
          </w:tcPr>
          <w:p w:rsidR="00E0507C" w:rsidRPr="00E0507C" w:rsidRDefault="00D41D57" w:rsidP="00D41D57">
            <w:pPr>
              <w:jc w:val="left"/>
              <w:rPr>
                <w:rFonts w:ascii="Times New Roman" w:hAnsi="Times New Roman" w:cs="Times New Roman"/>
              </w:rPr>
            </w:pPr>
            <w:r w:rsidRPr="00E0507C">
              <w:rPr>
                <w:rFonts w:ascii="Times New Roman" w:hAnsi="Times New Roman" w:cs="Times New Roman"/>
              </w:rPr>
              <w:t>2</w:t>
            </w:r>
            <w:r>
              <w:rPr>
                <w:rFonts w:ascii="Times New Roman" w:hAnsi="Times New Roman" w:cs="Times New Roman"/>
              </w:rPr>
              <w:t>9</w:t>
            </w:r>
            <w:r w:rsidR="00E0507C" w:rsidRPr="00E0507C">
              <w:rPr>
                <w:rFonts w:ascii="Times New Roman" w:hAnsi="Times New Roman" w:cs="Times New Roman"/>
              </w:rPr>
              <w:t>.08.2014</w:t>
            </w:r>
          </w:p>
        </w:tc>
      </w:tr>
      <w:tr w:rsidR="00E0507C" w:rsidRPr="00E0507C" w:rsidTr="003B4822">
        <w:tc>
          <w:tcPr>
            <w:tcW w:w="7621" w:type="dxa"/>
          </w:tcPr>
          <w:p w:rsidR="00E0507C" w:rsidRPr="00E0507C" w:rsidRDefault="00E0507C" w:rsidP="00E0507C">
            <w:pPr>
              <w:pStyle w:val="ListParagraph"/>
              <w:numPr>
                <w:ilvl w:val="0"/>
                <w:numId w:val="7"/>
              </w:numPr>
              <w:spacing w:after="0" w:line="240" w:lineRule="auto"/>
              <w:ind w:left="0" w:firstLine="0"/>
              <w:contextualSpacing/>
              <w:jc w:val="left"/>
              <w:rPr>
                <w:rFonts w:ascii="Times New Roman" w:hAnsi="Times New Roman" w:cs="Times New Roman"/>
                <w:sz w:val="24"/>
                <w:szCs w:val="24"/>
                <w:lang w:val="lv-LV"/>
              </w:rPr>
            </w:pPr>
            <w:r w:rsidRPr="00E0507C">
              <w:rPr>
                <w:rFonts w:ascii="Times New Roman" w:hAnsi="Times New Roman" w:cs="Times New Roman"/>
                <w:sz w:val="24"/>
                <w:szCs w:val="24"/>
                <w:lang w:val="lv-LV"/>
              </w:rPr>
              <w:t>Prezidentūras mandāta un tā pavadošo dokumentu uzturēšanas proc</w:t>
            </w:r>
            <w:r w:rsidRPr="00E0507C">
              <w:rPr>
                <w:rFonts w:ascii="Times New Roman" w:hAnsi="Times New Roman" w:cs="Times New Roman"/>
                <w:sz w:val="24"/>
                <w:szCs w:val="24"/>
                <w:lang w:val="lv-LV"/>
              </w:rPr>
              <w:t>e</w:t>
            </w:r>
            <w:r w:rsidRPr="00E0507C">
              <w:rPr>
                <w:rFonts w:ascii="Times New Roman" w:hAnsi="Times New Roman" w:cs="Times New Roman"/>
                <w:sz w:val="24"/>
                <w:szCs w:val="24"/>
                <w:lang w:val="lv-LV"/>
              </w:rPr>
              <w:t>sa izpilde pilota ekspluatācijā (uzsākot tiek organizētas darba grupas)</w:t>
            </w:r>
          </w:p>
        </w:tc>
        <w:tc>
          <w:tcPr>
            <w:tcW w:w="1667" w:type="dxa"/>
          </w:tcPr>
          <w:p w:rsidR="00E0507C" w:rsidRPr="00E0507C" w:rsidRDefault="00D41D57" w:rsidP="00D41D57">
            <w:pPr>
              <w:jc w:val="left"/>
              <w:rPr>
                <w:rFonts w:ascii="Times New Roman" w:hAnsi="Times New Roman" w:cs="Times New Roman"/>
              </w:rPr>
            </w:pPr>
            <w:r w:rsidRPr="00E0507C">
              <w:rPr>
                <w:rFonts w:ascii="Times New Roman" w:hAnsi="Times New Roman" w:cs="Times New Roman"/>
              </w:rPr>
              <w:t>2</w:t>
            </w:r>
            <w:r>
              <w:rPr>
                <w:rFonts w:ascii="Times New Roman" w:hAnsi="Times New Roman" w:cs="Times New Roman"/>
              </w:rPr>
              <w:t>9</w:t>
            </w:r>
            <w:r w:rsidR="00E0507C" w:rsidRPr="00E0507C">
              <w:rPr>
                <w:rFonts w:ascii="Times New Roman" w:hAnsi="Times New Roman" w:cs="Times New Roman"/>
              </w:rPr>
              <w:t>.08.2014</w:t>
            </w:r>
          </w:p>
        </w:tc>
      </w:tr>
      <w:tr w:rsidR="00E0507C" w:rsidRPr="00E0507C" w:rsidTr="003B4822">
        <w:tc>
          <w:tcPr>
            <w:tcW w:w="7621" w:type="dxa"/>
          </w:tcPr>
          <w:p w:rsidR="00E0507C" w:rsidRPr="00E0507C" w:rsidRDefault="00E0507C" w:rsidP="00E0507C">
            <w:pPr>
              <w:pStyle w:val="ListParagraph"/>
              <w:numPr>
                <w:ilvl w:val="0"/>
                <w:numId w:val="7"/>
              </w:numPr>
              <w:spacing w:after="0" w:line="240" w:lineRule="auto"/>
              <w:ind w:left="0" w:firstLine="0"/>
              <w:contextualSpacing/>
              <w:jc w:val="left"/>
              <w:rPr>
                <w:rFonts w:ascii="Times New Roman" w:hAnsi="Times New Roman" w:cs="Times New Roman"/>
                <w:sz w:val="24"/>
                <w:szCs w:val="24"/>
              </w:rPr>
            </w:pPr>
            <w:bookmarkStart w:id="0" w:name="_Toc346200119"/>
            <w:bookmarkStart w:id="1" w:name="_Toc352051359"/>
            <w:r w:rsidRPr="00E0507C">
              <w:rPr>
                <w:rFonts w:ascii="Times New Roman" w:hAnsi="Times New Roman" w:cs="Times New Roman"/>
                <w:sz w:val="24"/>
                <w:szCs w:val="24"/>
              </w:rPr>
              <w:t xml:space="preserve">COREPER </w:t>
            </w:r>
            <w:proofErr w:type="spellStart"/>
            <w:r w:rsidRPr="00E0507C">
              <w:rPr>
                <w:rFonts w:ascii="Times New Roman" w:hAnsi="Times New Roman" w:cs="Times New Roman"/>
                <w:sz w:val="24"/>
                <w:szCs w:val="24"/>
              </w:rPr>
              <w:t>instrukcijas</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izstrādes</w:t>
            </w:r>
            <w:proofErr w:type="spellEnd"/>
            <w:r w:rsidRPr="00E0507C">
              <w:rPr>
                <w:rFonts w:ascii="Times New Roman" w:hAnsi="Times New Roman" w:cs="Times New Roman"/>
                <w:sz w:val="24"/>
                <w:szCs w:val="24"/>
              </w:rPr>
              <w:t xml:space="preserve"> un </w:t>
            </w:r>
            <w:proofErr w:type="spellStart"/>
            <w:r w:rsidRPr="00E0507C">
              <w:rPr>
                <w:rFonts w:ascii="Times New Roman" w:hAnsi="Times New Roman" w:cs="Times New Roman"/>
                <w:sz w:val="24"/>
                <w:szCs w:val="24"/>
              </w:rPr>
              <w:t>saskaņošanas</w:t>
            </w:r>
            <w:proofErr w:type="spellEnd"/>
            <w:r w:rsidRPr="00E0507C">
              <w:rPr>
                <w:rFonts w:ascii="Times New Roman" w:hAnsi="Times New Roman" w:cs="Times New Roman"/>
                <w:sz w:val="24"/>
                <w:szCs w:val="24"/>
              </w:rPr>
              <w:t xml:space="preserve"> process</w:t>
            </w:r>
            <w:bookmarkEnd w:id="0"/>
            <w:bookmarkEnd w:id="1"/>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procesa</w:t>
            </w:r>
            <w:proofErr w:type="spellEnd"/>
            <w:r w:rsidRPr="00E0507C">
              <w:rPr>
                <w:rFonts w:ascii="Times New Roman" w:hAnsi="Times New Roman" w:cs="Times New Roman"/>
                <w:sz w:val="24"/>
                <w:szCs w:val="24"/>
              </w:rPr>
              <w:t xml:space="preserve"> izpilde </w:t>
            </w:r>
            <w:proofErr w:type="spellStart"/>
            <w:r w:rsidRPr="00E0507C">
              <w:rPr>
                <w:rFonts w:ascii="Times New Roman" w:hAnsi="Times New Roman" w:cs="Times New Roman"/>
                <w:sz w:val="24"/>
                <w:szCs w:val="24"/>
              </w:rPr>
              <w:t>pilota</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ekspluatācijā</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uzsākot</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tiek</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organizētas</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darba</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grupas</w:t>
            </w:r>
            <w:proofErr w:type="spellEnd"/>
            <w:r w:rsidRPr="00E0507C">
              <w:rPr>
                <w:rFonts w:ascii="Times New Roman" w:hAnsi="Times New Roman" w:cs="Times New Roman"/>
                <w:sz w:val="24"/>
                <w:szCs w:val="24"/>
              </w:rPr>
              <w:t>)</w:t>
            </w:r>
          </w:p>
        </w:tc>
        <w:tc>
          <w:tcPr>
            <w:tcW w:w="1667" w:type="dxa"/>
          </w:tcPr>
          <w:p w:rsidR="00E0507C" w:rsidRPr="00E0507C" w:rsidRDefault="00D41D57" w:rsidP="00E0507C">
            <w:pPr>
              <w:jc w:val="left"/>
              <w:rPr>
                <w:rFonts w:ascii="Times New Roman" w:hAnsi="Times New Roman" w:cs="Times New Roman"/>
              </w:rPr>
            </w:pPr>
            <w:r>
              <w:rPr>
                <w:rFonts w:ascii="Times New Roman" w:hAnsi="Times New Roman" w:cs="Times New Roman"/>
              </w:rPr>
              <w:t>04.09</w:t>
            </w:r>
            <w:r w:rsidR="00E0507C" w:rsidRPr="00E0507C">
              <w:rPr>
                <w:rFonts w:ascii="Times New Roman" w:hAnsi="Times New Roman" w:cs="Times New Roman"/>
              </w:rPr>
              <w:t>.2014</w:t>
            </w:r>
          </w:p>
        </w:tc>
      </w:tr>
      <w:tr w:rsidR="00E0507C" w:rsidRPr="00E0507C" w:rsidTr="003B4822">
        <w:tc>
          <w:tcPr>
            <w:tcW w:w="7621" w:type="dxa"/>
          </w:tcPr>
          <w:p w:rsidR="00E0507C" w:rsidRPr="00E0507C" w:rsidRDefault="00E0507C" w:rsidP="00E0507C">
            <w:pPr>
              <w:pStyle w:val="ListParagraph"/>
              <w:numPr>
                <w:ilvl w:val="0"/>
                <w:numId w:val="7"/>
              </w:numPr>
              <w:spacing w:after="0" w:line="240" w:lineRule="auto"/>
              <w:ind w:left="0" w:firstLine="0"/>
              <w:contextualSpacing/>
              <w:jc w:val="left"/>
              <w:rPr>
                <w:rFonts w:ascii="Times New Roman" w:hAnsi="Times New Roman" w:cs="Times New Roman"/>
                <w:sz w:val="24"/>
                <w:szCs w:val="24"/>
              </w:rPr>
            </w:pPr>
            <w:r w:rsidRPr="00E0507C">
              <w:rPr>
                <w:rFonts w:ascii="Times New Roman" w:hAnsi="Times New Roman" w:cs="Times New Roman"/>
                <w:sz w:val="24"/>
                <w:szCs w:val="24"/>
              </w:rPr>
              <w:t xml:space="preserve">EK </w:t>
            </w:r>
            <w:proofErr w:type="spellStart"/>
            <w:r w:rsidRPr="00E0507C">
              <w:rPr>
                <w:rFonts w:ascii="Times New Roman" w:hAnsi="Times New Roman" w:cs="Times New Roman"/>
                <w:sz w:val="24"/>
                <w:szCs w:val="24"/>
              </w:rPr>
              <w:t>sagatavoto</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dokumentu</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projektu</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apstrādes</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procesa</w:t>
            </w:r>
            <w:proofErr w:type="spellEnd"/>
            <w:r w:rsidRPr="00E0507C">
              <w:rPr>
                <w:rFonts w:ascii="Times New Roman" w:hAnsi="Times New Roman" w:cs="Times New Roman"/>
                <w:sz w:val="24"/>
                <w:szCs w:val="24"/>
              </w:rPr>
              <w:t xml:space="preserve"> izpilde </w:t>
            </w:r>
            <w:proofErr w:type="spellStart"/>
            <w:r w:rsidRPr="00E0507C">
              <w:rPr>
                <w:rFonts w:ascii="Times New Roman" w:hAnsi="Times New Roman" w:cs="Times New Roman"/>
                <w:sz w:val="24"/>
                <w:szCs w:val="24"/>
              </w:rPr>
              <w:t>pilota</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ekspluatācijā</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uzsākot</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tiek</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organizētas</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darba</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grupas</w:t>
            </w:r>
            <w:proofErr w:type="spellEnd"/>
            <w:r w:rsidRPr="00E0507C">
              <w:rPr>
                <w:rFonts w:ascii="Times New Roman" w:hAnsi="Times New Roman" w:cs="Times New Roman"/>
                <w:sz w:val="24"/>
                <w:szCs w:val="24"/>
              </w:rPr>
              <w:t>)</w:t>
            </w:r>
          </w:p>
        </w:tc>
        <w:tc>
          <w:tcPr>
            <w:tcW w:w="1667" w:type="dxa"/>
          </w:tcPr>
          <w:p w:rsidR="00E0507C" w:rsidRPr="00E0507C" w:rsidRDefault="00E0507C" w:rsidP="00E0507C">
            <w:pPr>
              <w:jc w:val="left"/>
              <w:rPr>
                <w:rFonts w:ascii="Times New Roman" w:hAnsi="Times New Roman" w:cs="Times New Roman"/>
              </w:rPr>
            </w:pPr>
            <w:r w:rsidRPr="00E0507C">
              <w:rPr>
                <w:rFonts w:ascii="Times New Roman" w:hAnsi="Times New Roman" w:cs="Times New Roman"/>
              </w:rPr>
              <w:t>04.09.2014</w:t>
            </w:r>
          </w:p>
        </w:tc>
      </w:tr>
      <w:tr w:rsidR="00E0507C" w:rsidRPr="00E0507C" w:rsidTr="003B4822">
        <w:tc>
          <w:tcPr>
            <w:tcW w:w="7621" w:type="dxa"/>
          </w:tcPr>
          <w:p w:rsidR="00E0507C" w:rsidRPr="00E0507C" w:rsidRDefault="00E0507C" w:rsidP="00E0507C">
            <w:pPr>
              <w:pStyle w:val="ListParagraph"/>
              <w:numPr>
                <w:ilvl w:val="0"/>
                <w:numId w:val="7"/>
              </w:numPr>
              <w:spacing w:after="0" w:line="240" w:lineRule="auto"/>
              <w:ind w:left="0" w:firstLine="0"/>
              <w:contextualSpacing/>
              <w:jc w:val="left"/>
              <w:rPr>
                <w:rFonts w:ascii="Times New Roman" w:hAnsi="Times New Roman" w:cs="Times New Roman"/>
                <w:sz w:val="24"/>
                <w:szCs w:val="24"/>
                <w:lang w:val="lv-LV"/>
              </w:rPr>
            </w:pPr>
            <w:r w:rsidRPr="00E0507C">
              <w:rPr>
                <w:rFonts w:ascii="Times New Roman" w:hAnsi="Times New Roman" w:cs="Times New Roman"/>
                <w:sz w:val="24"/>
                <w:szCs w:val="24"/>
                <w:lang w:val="lv-LV"/>
              </w:rPr>
              <w:t>Instrukcijas ES Padomes darba grupai izstrādes un saskaņošanas pr</w:t>
            </w:r>
            <w:r w:rsidRPr="00E0507C">
              <w:rPr>
                <w:rFonts w:ascii="Times New Roman" w:hAnsi="Times New Roman" w:cs="Times New Roman"/>
                <w:sz w:val="24"/>
                <w:szCs w:val="24"/>
                <w:lang w:val="lv-LV"/>
              </w:rPr>
              <w:t>o</w:t>
            </w:r>
            <w:r w:rsidRPr="00E0507C">
              <w:rPr>
                <w:rFonts w:ascii="Times New Roman" w:hAnsi="Times New Roman" w:cs="Times New Roman"/>
                <w:sz w:val="24"/>
                <w:szCs w:val="24"/>
                <w:lang w:val="lv-LV"/>
              </w:rPr>
              <w:t>cesa izpilde pilota ekspluatācijā (uzsākot tiek organizētas darba grupas)</w:t>
            </w:r>
          </w:p>
        </w:tc>
        <w:tc>
          <w:tcPr>
            <w:tcW w:w="1667" w:type="dxa"/>
          </w:tcPr>
          <w:p w:rsidR="00E0507C" w:rsidRPr="00E0507C" w:rsidRDefault="00E0507C" w:rsidP="00E0507C">
            <w:pPr>
              <w:jc w:val="left"/>
              <w:rPr>
                <w:rFonts w:ascii="Times New Roman" w:hAnsi="Times New Roman" w:cs="Times New Roman"/>
              </w:rPr>
            </w:pPr>
            <w:r w:rsidRPr="00E0507C">
              <w:rPr>
                <w:rFonts w:ascii="Times New Roman" w:hAnsi="Times New Roman" w:cs="Times New Roman"/>
              </w:rPr>
              <w:t>11.09.2014</w:t>
            </w:r>
          </w:p>
        </w:tc>
      </w:tr>
      <w:tr w:rsidR="00E0507C" w:rsidRPr="00E0507C" w:rsidTr="003B4822">
        <w:tc>
          <w:tcPr>
            <w:tcW w:w="7621" w:type="dxa"/>
          </w:tcPr>
          <w:p w:rsidR="00E0507C" w:rsidRPr="00E0507C" w:rsidRDefault="00E0507C" w:rsidP="00E0507C">
            <w:pPr>
              <w:pStyle w:val="ListParagraph"/>
              <w:numPr>
                <w:ilvl w:val="0"/>
                <w:numId w:val="7"/>
              </w:numPr>
              <w:spacing w:after="0" w:line="240" w:lineRule="auto"/>
              <w:ind w:left="0" w:firstLine="0"/>
              <w:contextualSpacing/>
              <w:jc w:val="left"/>
              <w:rPr>
                <w:rFonts w:ascii="Times New Roman" w:hAnsi="Times New Roman" w:cs="Times New Roman"/>
                <w:sz w:val="24"/>
                <w:szCs w:val="24"/>
              </w:rPr>
            </w:pPr>
            <w:r w:rsidRPr="00E0507C">
              <w:rPr>
                <w:rFonts w:ascii="Times New Roman" w:hAnsi="Times New Roman" w:cs="Times New Roman"/>
                <w:sz w:val="24"/>
                <w:szCs w:val="24"/>
              </w:rPr>
              <w:t xml:space="preserve">ES </w:t>
            </w:r>
            <w:proofErr w:type="spellStart"/>
            <w:r w:rsidRPr="00E0507C">
              <w:rPr>
                <w:rFonts w:ascii="Times New Roman" w:hAnsi="Times New Roman" w:cs="Times New Roman"/>
                <w:sz w:val="24"/>
                <w:szCs w:val="24"/>
              </w:rPr>
              <w:t>Ministru</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padomes</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rakstiskās</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procedūras</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piemērošanas</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procesa</w:t>
            </w:r>
            <w:proofErr w:type="spellEnd"/>
            <w:r w:rsidRPr="00E0507C">
              <w:rPr>
                <w:rFonts w:ascii="Times New Roman" w:hAnsi="Times New Roman" w:cs="Times New Roman"/>
                <w:sz w:val="24"/>
                <w:szCs w:val="24"/>
              </w:rPr>
              <w:t xml:space="preserve"> izpilde </w:t>
            </w:r>
            <w:proofErr w:type="spellStart"/>
            <w:r w:rsidRPr="00E0507C">
              <w:rPr>
                <w:rFonts w:ascii="Times New Roman" w:hAnsi="Times New Roman" w:cs="Times New Roman"/>
                <w:sz w:val="24"/>
                <w:szCs w:val="24"/>
              </w:rPr>
              <w:t>pilota</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ekspluatācijā</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uzsākot</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tiek</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organizētas</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darba</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grupas</w:t>
            </w:r>
            <w:proofErr w:type="spellEnd"/>
            <w:r w:rsidRPr="00E0507C">
              <w:rPr>
                <w:rFonts w:ascii="Times New Roman" w:hAnsi="Times New Roman" w:cs="Times New Roman"/>
                <w:sz w:val="24"/>
                <w:szCs w:val="24"/>
              </w:rPr>
              <w:t>)</w:t>
            </w:r>
          </w:p>
        </w:tc>
        <w:tc>
          <w:tcPr>
            <w:tcW w:w="1667" w:type="dxa"/>
          </w:tcPr>
          <w:p w:rsidR="00E0507C" w:rsidRPr="00E0507C" w:rsidRDefault="00E0507C" w:rsidP="00E0507C">
            <w:pPr>
              <w:jc w:val="left"/>
              <w:rPr>
                <w:rFonts w:ascii="Times New Roman" w:hAnsi="Times New Roman" w:cs="Times New Roman"/>
              </w:rPr>
            </w:pPr>
            <w:r w:rsidRPr="00E0507C">
              <w:rPr>
                <w:rFonts w:ascii="Times New Roman" w:hAnsi="Times New Roman" w:cs="Times New Roman"/>
              </w:rPr>
              <w:t>11.09.2014</w:t>
            </w:r>
          </w:p>
        </w:tc>
      </w:tr>
      <w:tr w:rsidR="00E0507C" w:rsidRPr="00E0507C" w:rsidTr="003B4822">
        <w:tc>
          <w:tcPr>
            <w:tcW w:w="7621" w:type="dxa"/>
          </w:tcPr>
          <w:p w:rsidR="00E0507C" w:rsidRPr="00E0507C" w:rsidRDefault="00E0507C" w:rsidP="00E0507C">
            <w:pPr>
              <w:pStyle w:val="ListParagraph"/>
              <w:numPr>
                <w:ilvl w:val="0"/>
                <w:numId w:val="7"/>
              </w:numPr>
              <w:spacing w:after="0" w:line="240" w:lineRule="auto"/>
              <w:ind w:left="0" w:firstLine="0"/>
              <w:contextualSpacing/>
              <w:jc w:val="left"/>
              <w:rPr>
                <w:rFonts w:ascii="Times New Roman" w:hAnsi="Times New Roman" w:cs="Times New Roman"/>
                <w:sz w:val="24"/>
                <w:szCs w:val="24"/>
                <w:lang w:val="lv-LV"/>
              </w:rPr>
            </w:pPr>
            <w:r w:rsidRPr="00E0507C">
              <w:rPr>
                <w:rFonts w:ascii="Times New Roman" w:hAnsi="Times New Roman" w:cs="Times New Roman"/>
                <w:color w:val="000000"/>
                <w:sz w:val="24"/>
                <w:szCs w:val="24"/>
                <w:lang w:val="lv-LV"/>
              </w:rPr>
              <w:t xml:space="preserve">Nacionālās pozīcijas izstrādes un saskaņošanas, </w:t>
            </w:r>
            <w:r w:rsidRPr="00E0507C">
              <w:rPr>
                <w:rFonts w:ascii="Times New Roman" w:hAnsi="Times New Roman" w:cs="Times New Roman"/>
                <w:sz w:val="24"/>
                <w:szCs w:val="24"/>
                <w:lang w:val="lv-LV"/>
              </w:rPr>
              <w:t>procesa izpilde pil</w:t>
            </w:r>
            <w:r w:rsidRPr="00E0507C">
              <w:rPr>
                <w:rFonts w:ascii="Times New Roman" w:hAnsi="Times New Roman" w:cs="Times New Roman"/>
                <w:sz w:val="24"/>
                <w:szCs w:val="24"/>
                <w:lang w:val="lv-LV"/>
              </w:rPr>
              <w:t>o</w:t>
            </w:r>
            <w:r w:rsidRPr="00E0507C">
              <w:rPr>
                <w:rFonts w:ascii="Times New Roman" w:hAnsi="Times New Roman" w:cs="Times New Roman"/>
                <w:sz w:val="24"/>
                <w:szCs w:val="24"/>
                <w:lang w:val="lv-LV"/>
              </w:rPr>
              <w:t>ta ekspluatācijā (uzsākot tiek organizētas darba grupas)</w:t>
            </w:r>
          </w:p>
        </w:tc>
        <w:tc>
          <w:tcPr>
            <w:tcW w:w="1667" w:type="dxa"/>
          </w:tcPr>
          <w:p w:rsidR="00E0507C" w:rsidRPr="00E0507C" w:rsidRDefault="00E0507C" w:rsidP="00E0507C">
            <w:pPr>
              <w:jc w:val="left"/>
              <w:rPr>
                <w:rFonts w:ascii="Times New Roman" w:hAnsi="Times New Roman" w:cs="Times New Roman"/>
              </w:rPr>
            </w:pPr>
            <w:r w:rsidRPr="00E0507C">
              <w:rPr>
                <w:rFonts w:ascii="Times New Roman" w:hAnsi="Times New Roman" w:cs="Times New Roman"/>
              </w:rPr>
              <w:t>18.09.2014</w:t>
            </w:r>
          </w:p>
        </w:tc>
      </w:tr>
    </w:tbl>
    <w:p w:rsidR="00E2409D" w:rsidRDefault="00E2409D">
      <w:pPr>
        <w:ind w:firstLine="338"/>
        <w:jc w:val="both"/>
        <w:rPr>
          <w:rFonts w:ascii="Times New Roman" w:hAnsi="Times New Roman"/>
        </w:rPr>
      </w:pPr>
    </w:p>
    <w:p w:rsidR="00E2409D" w:rsidRDefault="00CD0624">
      <w:pPr>
        <w:numPr>
          <w:ilvl w:val="0"/>
          <w:numId w:val="6"/>
        </w:numPr>
        <w:jc w:val="both"/>
      </w:pPr>
      <w:r>
        <w:rPr>
          <w:rFonts w:ascii="Times New Roman" w:hAnsi="Times New Roman"/>
          <w:b/>
        </w:rPr>
        <w:t xml:space="preserve"> Vienotā datortīkla infrastruktūras ieviešana un akreditācija</w:t>
      </w:r>
    </w:p>
    <w:p w:rsidR="00E2409D" w:rsidRDefault="00CD0624">
      <w:pPr>
        <w:jc w:val="both"/>
      </w:pPr>
      <w:r>
        <w:rPr>
          <w:rFonts w:ascii="Times New Roman" w:hAnsi="Times New Roman"/>
        </w:rPr>
        <w:t>Ir noslēgti sadarbības līgumi ar Aizsardzības ministriju (iekļauj arī Nacionālo bruņoto spēku Apvienoto štābu), Ārlietu ministriju, Finanšu ministriju, Iekšlietu ministriju (iekļauj visu Iek</w:t>
      </w:r>
      <w:r>
        <w:rPr>
          <w:rFonts w:ascii="Times New Roman" w:hAnsi="Times New Roman"/>
        </w:rPr>
        <w:t>š</w:t>
      </w:r>
      <w:r>
        <w:rPr>
          <w:rFonts w:ascii="Times New Roman" w:hAnsi="Times New Roman"/>
        </w:rPr>
        <w:t>lietu resoru), Zemkopības ministriju, Valsts Kanceleju, Ekonomikas ministriju (Iekļauj Patēr</w:t>
      </w:r>
      <w:r>
        <w:rPr>
          <w:rFonts w:ascii="Times New Roman" w:hAnsi="Times New Roman"/>
        </w:rPr>
        <w:t>ē</w:t>
      </w:r>
      <w:r>
        <w:rPr>
          <w:rFonts w:ascii="Times New Roman" w:hAnsi="Times New Roman"/>
        </w:rPr>
        <w:t>tāju tiesību aizsardzības centru un Konkurences padomi), Izglītības un zinātnes ministriju, Labklājības ministriju, Satiksmes ministriju, Tieslietu ministriju, Veselības ministriju, Info</w:t>
      </w:r>
      <w:r>
        <w:rPr>
          <w:rFonts w:ascii="Times New Roman" w:hAnsi="Times New Roman"/>
        </w:rPr>
        <w:t>r</w:t>
      </w:r>
      <w:r>
        <w:rPr>
          <w:rFonts w:ascii="Times New Roman" w:hAnsi="Times New Roman"/>
        </w:rPr>
        <w:t>mācijas tehnoloģiju drošības incidentu novēršanas institūciju CERT.lv, Militārās izlūkošanas un drošības dienestu, Latvijas investīciju un attīstības aģentūru, Valsts ieņēmumu dienestu, Lauku atbalsta dienestu, Korupcijas novēršanas un apkarošanas biroju, Neatliekamās medic</w:t>
      </w:r>
      <w:r>
        <w:rPr>
          <w:rFonts w:ascii="Times New Roman" w:hAnsi="Times New Roman"/>
        </w:rPr>
        <w:t>ī</w:t>
      </w:r>
      <w:r>
        <w:rPr>
          <w:rFonts w:ascii="Times New Roman" w:hAnsi="Times New Roman"/>
        </w:rPr>
        <w:t xml:space="preserve">niskās palīdzības dienestu., </w:t>
      </w:r>
    </w:p>
    <w:p w:rsidR="00E2409D" w:rsidRDefault="00CD0624">
      <w:pPr>
        <w:ind w:firstLine="360"/>
        <w:jc w:val="both"/>
      </w:pPr>
      <w:r>
        <w:rPr>
          <w:rFonts w:ascii="Times New Roman" w:hAnsi="Times New Roman"/>
        </w:rPr>
        <w:t>Ir uzsākti un turpinās sagatavošanās darbi infrastruktūru akreditācijai iestādes, kuru infr</w:t>
      </w:r>
      <w:r>
        <w:rPr>
          <w:rFonts w:ascii="Times New Roman" w:hAnsi="Times New Roman"/>
        </w:rPr>
        <w:t>a</w:t>
      </w:r>
      <w:r>
        <w:rPr>
          <w:rFonts w:ascii="Times New Roman" w:hAnsi="Times New Roman"/>
        </w:rPr>
        <w:t xml:space="preserve">struktūras tiek akreditētas saskaņā ar </w:t>
      </w:r>
      <w:r w:rsidR="000F4C4D">
        <w:rPr>
          <w:rFonts w:ascii="Times New Roman" w:hAnsi="Times New Roman"/>
        </w:rPr>
        <w:t xml:space="preserve">ESVIS </w:t>
      </w:r>
      <w:r>
        <w:rPr>
          <w:rFonts w:ascii="Times New Roman" w:hAnsi="Times New Roman"/>
        </w:rPr>
        <w:t>darbības koncepcijas 5.4. sadaļā aprakstīto akr</w:t>
      </w:r>
      <w:r>
        <w:rPr>
          <w:rFonts w:ascii="Times New Roman" w:hAnsi="Times New Roman"/>
        </w:rPr>
        <w:t>e</w:t>
      </w:r>
      <w:r>
        <w:rPr>
          <w:rFonts w:ascii="Times New Roman" w:hAnsi="Times New Roman"/>
        </w:rPr>
        <w:t>ditējamās infrastruktūras C variantu vai B variantu, kas netiks centralizēti ieviests, pārvaldīts un uzturēts. Finanšu ministrija un Zemkopības ministrija ir veikušas visus no Projekta fina</w:t>
      </w:r>
      <w:r>
        <w:rPr>
          <w:rFonts w:ascii="Times New Roman" w:hAnsi="Times New Roman"/>
        </w:rPr>
        <w:t>n</w:t>
      </w:r>
      <w:r>
        <w:rPr>
          <w:rFonts w:ascii="Times New Roman" w:hAnsi="Times New Roman"/>
        </w:rPr>
        <w:t>sējamos iepirkumus. Iepirkumu procedūras turpinās Ārlietu ministrijā, Iekšlietu ministrijā, Valsts kancelejā un Aizsardzības ministrijā.</w:t>
      </w:r>
    </w:p>
    <w:p w:rsidR="00E2409D" w:rsidRDefault="00CD0624">
      <w:pPr>
        <w:ind w:firstLine="360"/>
        <w:jc w:val="both"/>
      </w:pPr>
      <w:r>
        <w:rPr>
          <w:rFonts w:ascii="Times New Roman" w:hAnsi="Times New Roman"/>
        </w:rPr>
        <w:lastRenderedPageBreak/>
        <w:t>Ir noslēgts līgums par šifrēšanas iekārtu un mobilo iekārtu piegādi, tiek veikta iekārtu p</w:t>
      </w:r>
      <w:r>
        <w:rPr>
          <w:rFonts w:ascii="Times New Roman" w:hAnsi="Times New Roman"/>
        </w:rPr>
        <w:t>a</w:t>
      </w:r>
      <w:r>
        <w:rPr>
          <w:rFonts w:ascii="Times New Roman" w:hAnsi="Times New Roman"/>
        </w:rPr>
        <w:t>sūtīšana un piegāde. Ņemot vērā to, ka, atbilstoši 2012.gada 6. jūnija Ministru kabineta i</w:t>
      </w:r>
      <w:r>
        <w:rPr>
          <w:rFonts w:ascii="Times New Roman" w:hAnsi="Times New Roman"/>
        </w:rPr>
        <w:t>n</w:t>
      </w:r>
      <w:r>
        <w:rPr>
          <w:rFonts w:ascii="Times New Roman" w:hAnsi="Times New Roman"/>
        </w:rPr>
        <w:t xml:space="preserve">strukcijai Nr.7  „Drošības prasības informācijas sistēmām, kurās apstrādā informāciju dienesta vajadzībām un kuras ir savienotas ar elektronisko sakaru tīklu”, ESVIS un Vienotā datortīkla darbība ir akreditējama Satversmes aizsardzības birojā, pastāv iespējamība, ka akreditācijas pārbaužu rezultātā būs nepieciešams veikt papildus aktivitātes. </w:t>
      </w:r>
      <w:r>
        <w:rPr>
          <w:rFonts w:ascii="Times New Roman" w:hAnsi="Times New Roman"/>
          <w:b/>
        </w:rPr>
        <w:t>Riskus var novērst ESVIS pilota ekspluatācijas laikā.</w:t>
      </w:r>
    </w:p>
    <w:p w:rsidR="00E2409D" w:rsidRDefault="00CD0624">
      <w:pPr>
        <w:ind w:firstLine="360"/>
        <w:jc w:val="both"/>
        <w:rPr>
          <w:rFonts w:ascii="Times New Roman" w:hAnsi="Times New Roman"/>
        </w:rPr>
      </w:pPr>
      <w:r>
        <w:rPr>
          <w:rFonts w:ascii="Times New Roman" w:hAnsi="Times New Roman"/>
        </w:rPr>
        <w:t xml:space="preserve"> </w:t>
      </w:r>
    </w:p>
    <w:p w:rsidR="00E2409D" w:rsidRDefault="00CD0624">
      <w:pPr>
        <w:numPr>
          <w:ilvl w:val="0"/>
          <w:numId w:val="6"/>
        </w:numPr>
        <w:jc w:val="both"/>
        <w:rPr>
          <w:rFonts w:ascii="Times New Roman" w:hAnsi="Times New Roman"/>
          <w:b/>
        </w:rPr>
      </w:pPr>
      <w:r>
        <w:rPr>
          <w:rFonts w:ascii="Times New Roman" w:hAnsi="Times New Roman"/>
          <w:b/>
        </w:rPr>
        <w:t>ESVIS integrācija ar DAUKS</w:t>
      </w:r>
    </w:p>
    <w:p w:rsidR="00E2409D" w:rsidRDefault="00CD0624" w:rsidP="003D30A9">
      <w:pPr>
        <w:pStyle w:val="BodyText2"/>
        <w:ind w:firstLine="338"/>
        <w:rPr>
          <w:b/>
        </w:rPr>
      </w:pPr>
      <w:r>
        <w:rPr>
          <w:lang w:eastAsia="lv-LV"/>
        </w:rPr>
        <w:t>Vispārpieejamās un ierobežotas pieejamības dokumentu apmaiņai starp ESVIS un Valsts kancelejas pārziņā esošo Dokumentu aprites un uzdevumu kontroles sistēmu (turpmāk - DAUKS) tiek veidota ESVIS un DAUKS sasaiste, izmantojot</w:t>
      </w:r>
      <w:r>
        <w:t xml:space="preserve"> VRAA </w:t>
      </w:r>
      <w:r>
        <w:rPr>
          <w:lang w:eastAsia="lv-LV"/>
        </w:rPr>
        <w:t>pārziņā esošo Dok</w:t>
      </w:r>
      <w:r>
        <w:rPr>
          <w:lang w:eastAsia="lv-LV"/>
        </w:rPr>
        <w:t>u</w:t>
      </w:r>
      <w:r>
        <w:rPr>
          <w:lang w:eastAsia="lv-LV"/>
        </w:rPr>
        <w:t>mentu integrācijas vidi (</w:t>
      </w:r>
      <w:r w:rsidR="004D4821">
        <w:rPr>
          <w:lang w:eastAsia="lv-LV"/>
        </w:rPr>
        <w:t xml:space="preserve">turpmāk - </w:t>
      </w:r>
      <w:r>
        <w:rPr>
          <w:lang w:eastAsia="lv-LV"/>
        </w:rPr>
        <w:t xml:space="preserve">DIV). Projekta ietvaros ir izveidota ESVIS sasaiste ar DIV, savukārt </w:t>
      </w:r>
      <w:r w:rsidR="004D4821">
        <w:rPr>
          <w:lang w:eastAsia="lv-LV"/>
        </w:rPr>
        <w:t xml:space="preserve">cita </w:t>
      </w:r>
      <w:r>
        <w:t>VRAA īstenotā projekta „Publiskās pārvaldes dokumentu pārvaldības sistēmu integrācijas vides izveide” ietvaros tiek izveidota DAUKS saskarne ar DIV, lai nodrošinātu ziņojumu apmaiņu DAUKS un ESVIS starpā.</w:t>
      </w:r>
      <w:r>
        <w:rPr>
          <w:color w:val="1F497D"/>
        </w:rPr>
        <w:t xml:space="preserve"> </w:t>
      </w:r>
      <w:r>
        <w:t>Darbus plā</w:t>
      </w:r>
      <w:r w:rsidR="004D4821">
        <w:t>nots pabeigt 2014.gada septembra laikā</w:t>
      </w:r>
      <w:r>
        <w:t xml:space="preserve">, ir noslēgts attiecīgs līgums starp Valsts kanceleju, VRAA un izstrādātāju. </w:t>
      </w:r>
      <w:r w:rsidR="00655FF8" w:rsidRPr="00655FF8">
        <w:rPr>
          <w:b/>
        </w:rPr>
        <w:t xml:space="preserve">Minētā </w:t>
      </w:r>
      <w:r>
        <w:rPr>
          <w:b/>
        </w:rPr>
        <w:t>pr</w:t>
      </w:r>
      <w:r>
        <w:rPr>
          <w:b/>
        </w:rPr>
        <w:t>o</w:t>
      </w:r>
      <w:r>
        <w:rPr>
          <w:b/>
        </w:rPr>
        <w:t>jekta aktivitātes tiks īstenotas vienlaikus</w:t>
      </w:r>
      <w:r w:rsidR="003D30A9">
        <w:rPr>
          <w:b/>
        </w:rPr>
        <w:t xml:space="preserve"> ar ESVIS pilota ekspluatāciju.</w:t>
      </w:r>
    </w:p>
    <w:p w:rsidR="003D30A9" w:rsidRDefault="003D30A9" w:rsidP="003D30A9">
      <w:pPr>
        <w:pStyle w:val="BodyText2"/>
        <w:ind w:firstLine="338"/>
      </w:pPr>
    </w:p>
    <w:p w:rsidR="00E2409D" w:rsidRDefault="00CD0624">
      <w:pPr>
        <w:numPr>
          <w:ilvl w:val="0"/>
          <w:numId w:val="6"/>
        </w:numPr>
        <w:jc w:val="both"/>
      </w:pPr>
      <w:r>
        <w:rPr>
          <w:rFonts w:ascii="Times New Roman" w:hAnsi="Times New Roman"/>
          <w:b/>
          <w:bCs/>
        </w:rPr>
        <w:t>Apstiprināt normatīvos aktus, kas regulē ESVIS darbību</w:t>
      </w:r>
      <w:r>
        <w:rPr>
          <w:rFonts w:ascii="Times New Roman" w:hAnsi="Times New Roman"/>
        </w:rPr>
        <w:t xml:space="preserve"> </w:t>
      </w:r>
    </w:p>
    <w:p w:rsidR="00E2409D" w:rsidRDefault="00CD0624">
      <w:pPr>
        <w:ind w:firstLine="300"/>
        <w:jc w:val="both"/>
      </w:pPr>
      <w:r>
        <w:rPr>
          <w:rFonts w:ascii="Times New Roman" w:hAnsi="Times New Roman"/>
        </w:rPr>
        <w:t>Ievērojot Valsts informācijas sistēmu likuma 5.panta pirmo daļu, Valsts informācijas sist</w:t>
      </w:r>
      <w:r>
        <w:rPr>
          <w:rFonts w:ascii="Times New Roman" w:hAnsi="Times New Roman"/>
        </w:rPr>
        <w:t>ē</w:t>
      </w:r>
      <w:r>
        <w:rPr>
          <w:rFonts w:ascii="Times New Roman" w:hAnsi="Times New Roman"/>
        </w:rPr>
        <w:t>mas izveido saskaņā ar normatīvajiem aktiem, kuros norādīts attiecīgās valsts informācija</w:t>
      </w:r>
      <w:r w:rsidR="00655FF8">
        <w:rPr>
          <w:rFonts w:ascii="Times New Roman" w:hAnsi="Times New Roman"/>
        </w:rPr>
        <w:t>s sistēmas pārzinis. Šobrīd šādu normatīvo aktu</w:t>
      </w:r>
      <w:r>
        <w:rPr>
          <w:rFonts w:ascii="Times New Roman" w:hAnsi="Times New Roman"/>
        </w:rPr>
        <w:t xml:space="preserve"> nav, nav arī noteikts informācijas statuss un aprite sistēmā, līdz ar to ESVIS nav reģistrēta valsts informācijas sistēmu reģistrā.</w:t>
      </w:r>
      <w:r>
        <w:rPr>
          <w:rFonts w:ascii="TimesNewRoman" w:hAnsi="TimesNewRoman"/>
          <w:lang w:eastAsia="lv-LV"/>
        </w:rPr>
        <w:t xml:space="preserve"> </w:t>
      </w:r>
    </w:p>
    <w:p w:rsidR="00E2409D" w:rsidRDefault="00CD0624">
      <w:pPr>
        <w:ind w:firstLine="300"/>
        <w:jc w:val="both"/>
      </w:pPr>
      <w:r>
        <w:rPr>
          <w:rFonts w:ascii="Times New Roman" w:hAnsi="Times New Roman"/>
        </w:rPr>
        <w:t>Saskaņā ar Ministru kabineta 2012.gada 11.decembra sēdes protokollēmuma (prot. Nr.70 75.§) "Informatīvais ziņojums "Par darbības programmas "Infrastruktūra un pakalpojumi" p</w:t>
      </w:r>
      <w:r>
        <w:rPr>
          <w:rFonts w:ascii="Times New Roman" w:hAnsi="Times New Roman"/>
        </w:rPr>
        <w:t>a</w:t>
      </w:r>
      <w:r>
        <w:rPr>
          <w:rFonts w:ascii="Times New Roman" w:hAnsi="Times New Roman"/>
        </w:rPr>
        <w:t xml:space="preserve">pildinājuma 3.2.2.1.1.apakšaktivitātes "Informācijas sistēmu un elektronisko pakalpojumu attīstība" projekta "Valsts informācijas sistēmas darbam ar Eiropas Savienības dokumentiem izveidošana"" informācijas sistēmas darbības koncepcijas aprakstu" 4.punktā doto uzdevumu, </w:t>
      </w:r>
      <w:r w:rsidR="00655FF8">
        <w:rPr>
          <w:rFonts w:ascii="Times New Roman" w:hAnsi="Times New Roman"/>
        </w:rPr>
        <w:t xml:space="preserve">Vides aizsardzības un reģionālās attīstības ministrijai (turpmāk – VARAM) </w:t>
      </w:r>
      <w:r>
        <w:rPr>
          <w:rFonts w:ascii="Times New Roman" w:hAnsi="Times New Roman"/>
        </w:rPr>
        <w:t>sadarbībā ar Tie</w:t>
      </w:r>
      <w:r>
        <w:rPr>
          <w:rFonts w:ascii="Times New Roman" w:hAnsi="Times New Roman"/>
        </w:rPr>
        <w:t>s</w:t>
      </w:r>
      <w:r>
        <w:rPr>
          <w:rFonts w:ascii="Times New Roman" w:hAnsi="Times New Roman"/>
        </w:rPr>
        <w:t>lietu ministriju un Ārlietu ministriju ir jāizstrādā un līdz 1.aprīlim bija (ar Ministru kabineta 2014.gada 1.aprīļa sēdes lēmumu (prot. Nr.19 25.§) izpildes termiņš tika pagarināts līdz 2014.gada 2.jūnijam) jāiesniedz Ministru kabinetā tiesību aktu projekti, kuri regulē ESVIS darbību, nosaka ESVIS pārzini, informācijas statusu un apriti ESVIS.</w:t>
      </w:r>
    </w:p>
    <w:p w:rsidR="00E2409D" w:rsidRDefault="00CD0624">
      <w:pPr>
        <w:pStyle w:val="BodyText2"/>
        <w:ind w:firstLine="338"/>
      </w:pPr>
      <w:r>
        <w:t>Ārlietu ministrija atbilstoši tai normatīvajos aktos deleģētajai kompetencei ir izstrādājusi tiesību aktu un tiesību aktu grozījumu projektus, kas noteiks ES lietu koordinācijas kārtību prezidentūras laikā un dos</w:t>
      </w:r>
      <w:r w:rsidR="00767B4B">
        <w:t xml:space="preserve"> tiesisko pamatu ESVIS darbībai, tai skaitā, grozījumus</w:t>
      </w:r>
      <w:r>
        <w:t xml:space="preserve"> Ministru kabineta 2009.gada 7.aprīļa noteikumos Nr.300 "Ministru kabi</w:t>
      </w:r>
      <w:r w:rsidR="00767B4B">
        <w:t>neta kārtības rullis", grozīj</w:t>
      </w:r>
      <w:r w:rsidR="00767B4B">
        <w:t>u</w:t>
      </w:r>
      <w:r w:rsidR="00767B4B">
        <w:t>mus</w:t>
      </w:r>
      <w:r>
        <w:t xml:space="preserve"> Ministru kabineta 2009.gada 3.februāra noteikumos Nr.96 „Kārtība, kādā izstrādā, sask</w:t>
      </w:r>
      <w:r>
        <w:t>a</w:t>
      </w:r>
      <w:r>
        <w:t>ņo, apstiprina un aktualizē Latvijas Republikas nacionālās pozīcijas Eiropas S</w:t>
      </w:r>
      <w:r w:rsidR="00767B4B">
        <w:t>avienības jaut</w:t>
      </w:r>
      <w:r w:rsidR="00767B4B">
        <w:t>ā</w:t>
      </w:r>
      <w:r w:rsidR="00767B4B">
        <w:t>jumos”, grozījumus</w:t>
      </w:r>
      <w:r>
        <w:t xml:space="preserve"> Ministru kabineta 2009.gada 15.jūlija noteikumos Nr.769 "Vecāko ama</w:t>
      </w:r>
      <w:r>
        <w:t>t</w:t>
      </w:r>
      <w:r>
        <w:t>personu sanāksmes Eiropas Savienības jautāj</w:t>
      </w:r>
      <w:r w:rsidR="00767B4B">
        <w:t>umos nolikums", kā arī grozījumus</w:t>
      </w:r>
      <w:r>
        <w:t xml:space="preserve"> Ministru k</w:t>
      </w:r>
      <w:r>
        <w:t>a</w:t>
      </w:r>
      <w:r>
        <w:t>bineta 2009.gada 3.februāra instrukcijā Nr.4 "Latvijas Republikas nacionālo pozīciju Eiropas Savienības jautājumos un ar tām saistīto instrukciju izstrādes un informācijas aprites kārtība" un Ministru kabineta i</w:t>
      </w:r>
      <w:r w:rsidR="00767B4B">
        <w:t>nstrukcijas projektu</w:t>
      </w:r>
      <w:r>
        <w:t xml:space="preserve"> „Kārtība, kādā izstrādā, saskaņo un aktualizē ma</w:t>
      </w:r>
      <w:r>
        <w:t>n</w:t>
      </w:r>
      <w:r>
        <w:t xml:space="preserve">dātus, to pielikumus un informatīvās lapas”. 2014.gada 30.jūnijā </w:t>
      </w:r>
      <w:r w:rsidR="00885AA8">
        <w:t xml:space="preserve">un atkārtoti 20.augustā </w:t>
      </w:r>
      <w:r w:rsidR="00767B4B">
        <w:t>Ā</w:t>
      </w:r>
      <w:r w:rsidR="00767B4B">
        <w:t>r</w:t>
      </w:r>
      <w:r w:rsidR="00767B4B">
        <w:t xml:space="preserve">lietu ministrija </w:t>
      </w:r>
      <w:r w:rsidR="00885AA8">
        <w:t xml:space="preserve">tiesību aktu projektus nosūtīja </w:t>
      </w:r>
      <w:r>
        <w:t>ministrijām atzinumu sniegšanai.</w:t>
      </w:r>
    </w:p>
    <w:p w:rsidR="00E2409D" w:rsidRDefault="00CD0624">
      <w:pPr>
        <w:ind w:firstLine="338"/>
        <w:jc w:val="both"/>
      </w:pPr>
      <w:r>
        <w:rPr>
          <w:rFonts w:ascii="Times New Roman" w:hAnsi="Times New Roman"/>
          <w:b/>
          <w:lang w:eastAsia="hi-IN" w:bidi="hi-IN"/>
        </w:rPr>
        <w:t xml:space="preserve">Ja netiek īstenotas minētās darbības, it īpaši, ja </w:t>
      </w:r>
      <w:r>
        <w:rPr>
          <w:rFonts w:ascii="Times New Roman" w:hAnsi="Times New Roman"/>
          <w:b/>
        </w:rPr>
        <w:t xml:space="preserve">ESVIS netiek lietota prezidentūras laikā, </w:t>
      </w:r>
      <w:r w:rsidR="00F5273F">
        <w:rPr>
          <w:rFonts w:ascii="Times New Roman" w:hAnsi="Times New Roman"/>
          <w:b/>
          <w:lang w:eastAsia="hi-IN" w:bidi="hi-IN"/>
        </w:rPr>
        <w:t xml:space="preserve">var iestāties </w:t>
      </w:r>
      <w:r>
        <w:rPr>
          <w:rFonts w:ascii="Times New Roman" w:hAnsi="Times New Roman"/>
          <w:b/>
        </w:rPr>
        <w:t>Projekta īstenošanas risks un finanšu korekcijas risks.</w:t>
      </w:r>
    </w:p>
    <w:p w:rsidR="00E2409D" w:rsidRDefault="00CD0624">
      <w:pPr>
        <w:ind w:firstLine="360"/>
        <w:jc w:val="both"/>
      </w:pPr>
      <w:r>
        <w:rPr>
          <w:rFonts w:ascii="Times New Roman" w:hAnsi="Times New Roman"/>
        </w:rPr>
        <w:lastRenderedPageBreak/>
        <w:t>VARAM kā atbildīgā iestāde par 3.2.2.1.1.apakšaktivitātes „Informācijas sistēmu un ele</w:t>
      </w:r>
      <w:r>
        <w:rPr>
          <w:rFonts w:ascii="Times New Roman" w:hAnsi="Times New Roman"/>
        </w:rPr>
        <w:t>k</w:t>
      </w:r>
      <w:r>
        <w:rPr>
          <w:rFonts w:ascii="Times New Roman" w:hAnsi="Times New Roman"/>
        </w:rPr>
        <w:t xml:space="preserve">tronisko pakalpojumu </w:t>
      </w:r>
      <w:r w:rsidR="00F5273F">
        <w:rPr>
          <w:rFonts w:ascii="Times New Roman" w:hAnsi="Times New Roman"/>
        </w:rPr>
        <w:t xml:space="preserve">attīstība” īstenošanu norāda uz </w:t>
      </w:r>
      <w:r>
        <w:rPr>
          <w:rFonts w:ascii="Times New Roman" w:hAnsi="Times New Roman"/>
        </w:rPr>
        <w:t>Projekta īstenošanas riskiem.</w:t>
      </w:r>
      <w:r w:rsidR="00F5273F">
        <w:rPr>
          <w:rFonts w:ascii="Times New Roman" w:hAnsi="Times New Roman"/>
        </w:rPr>
        <w:t xml:space="preserve"> </w:t>
      </w:r>
      <w:r>
        <w:rPr>
          <w:rFonts w:ascii="Times New Roman" w:hAnsi="Times New Roman"/>
        </w:rPr>
        <w:t>Ja netiek sasniegti ESVIS darbības koncepcijā un Projekta iesniegumā plānotie mērķi un rezultāti, Pr</w:t>
      </w:r>
      <w:r>
        <w:rPr>
          <w:rFonts w:ascii="Times New Roman" w:hAnsi="Times New Roman"/>
        </w:rPr>
        <w:t>o</w:t>
      </w:r>
      <w:r>
        <w:rPr>
          <w:rFonts w:ascii="Times New Roman" w:hAnsi="Times New Roman"/>
        </w:rPr>
        <w:t>jekta uzraudzības iestāde Centrālā finanšu un līgumu aģentūra, izvērtējot Projekta progresa pārskatus, var konstatēt neatbilstības attiecībā uz Projekta izdevumiem un Projektam draud neattiecināmās izmaksas un sankcijas, var iestāties finanšu korekcijas risks 100% apmērā. J</w:t>
      </w:r>
      <w:r>
        <w:rPr>
          <w:rFonts w:ascii="Times New Roman" w:hAnsi="Times New Roman"/>
        </w:rPr>
        <w:t>ā</w:t>
      </w:r>
      <w:r>
        <w:rPr>
          <w:rFonts w:ascii="Times New Roman" w:hAnsi="Times New Roman"/>
        </w:rPr>
        <w:t xml:space="preserve">ņem vērā, ka Projekta izmaksas ir 6 285 322,79 eiro. </w:t>
      </w:r>
    </w:p>
    <w:p w:rsidR="00E2409D" w:rsidRDefault="00CD0624">
      <w:pPr>
        <w:ind w:firstLine="360"/>
        <w:jc w:val="both"/>
      </w:pPr>
      <w:r>
        <w:rPr>
          <w:rFonts w:ascii="Times New Roman" w:hAnsi="Times New Roman"/>
        </w:rPr>
        <w:t>Atbilstoši 2010.gada 10.augusta Ministru kabineta noteikumiem</w:t>
      </w:r>
      <w:r w:rsidR="00DC4EB1">
        <w:rPr>
          <w:rFonts w:ascii="Times New Roman" w:hAnsi="Times New Roman"/>
        </w:rPr>
        <w:t xml:space="preserve"> Nr.766 „Noteikumi par darbības </w:t>
      </w:r>
      <w:r>
        <w:rPr>
          <w:rFonts w:ascii="Times New Roman" w:hAnsi="Times New Roman"/>
        </w:rPr>
        <w:t>programmas "Infrastruktūra un pakalpojumi" papildinājuma 3.2.2.1.1.apakšaktivitātes "Informācijas sistēmu un elektronisko pakalpojumu attīstība" pr</w:t>
      </w:r>
      <w:r>
        <w:rPr>
          <w:rFonts w:ascii="Times New Roman" w:hAnsi="Times New Roman"/>
        </w:rPr>
        <w:t>o</w:t>
      </w:r>
      <w:r>
        <w:rPr>
          <w:rFonts w:ascii="Times New Roman" w:hAnsi="Times New Roman"/>
        </w:rPr>
        <w:t>jektu iesniegumu atlases otro, trešo, ceturto un piekto kārtu”, kā arī Vienošanās, kas ir noslē</w:t>
      </w:r>
      <w:r>
        <w:rPr>
          <w:rFonts w:ascii="Times New Roman" w:hAnsi="Times New Roman"/>
        </w:rPr>
        <w:t>g</w:t>
      </w:r>
      <w:r>
        <w:rPr>
          <w:rFonts w:ascii="Times New Roman" w:hAnsi="Times New Roman"/>
        </w:rPr>
        <w:t>ta starp VRAA un Centrālo finanšu un līgumu aģentūru par Eiropas Reģionālās attīstības fo</w:t>
      </w:r>
      <w:r>
        <w:rPr>
          <w:rFonts w:ascii="Times New Roman" w:hAnsi="Times New Roman"/>
        </w:rPr>
        <w:t>n</w:t>
      </w:r>
      <w:r>
        <w:rPr>
          <w:rFonts w:ascii="Times New Roman" w:hAnsi="Times New Roman"/>
        </w:rPr>
        <w:t>da līdzekļu piešķiršanu Projekta realizācijai, finansējuma saņēmējs (VRAA) Projekta laikā un piecus gadus pēc tam nedrīkst izdarīt būtiskas izmaiņas Projektā, tai skaitā, ir jānodrošina Pr</w:t>
      </w:r>
      <w:r>
        <w:rPr>
          <w:rFonts w:ascii="Times New Roman" w:hAnsi="Times New Roman"/>
        </w:rPr>
        <w:t>o</w:t>
      </w:r>
      <w:r>
        <w:rPr>
          <w:rFonts w:ascii="Times New Roman" w:hAnsi="Times New Roman"/>
        </w:rPr>
        <w:t xml:space="preserve">jektā sasniegto rezultātu izmantošana saskaņā ar Projektā paredzēto mērķi. </w:t>
      </w:r>
    </w:p>
    <w:p w:rsidR="00E2409D" w:rsidRPr="0091187D" w:rsidRDefault="0091187D" w:rsidP="0091187D">
      <w:pPr>
        <w:ind w:firstLine="360"/>
        <w:jc w:val="both"/>
        <w:rPr>
          <w:rFonts w:ascii="Times New Roman" w:hAnsi="Times New Roman"/>
        </w:rPr>
      </w:pPr>
      <w:r>
        <w:rPr>
          <w:rFonts w:ascii="Times New Roman" w:hAnsi="Times New Roman"/>
        </w:rPr>
        <w:t>Informatīvajam ziņojumam p</w:t>
      </w:r>
      <w:r w:rsidR="00CD0624" w:rsidRPr="0091187D">
        <w:rPr>
          <w:rFonts w:ascii="Times New Roman" w:hAnsi="Times New Roman"/>
        </w:rPr>
        <w:t>ievienotais Ministru kabineta sēdes protokollēmuma projekts paredz noteikt</w:t>
      </w:r>
      <w:r w:rsidR="00885AA8" w:rsidRPr="0091187D">
        <w:rPr>
          <w:rFonts w:ascii="Times New Roman" w:hAnsi="Times New Roman"/>
        </w:rPr>
        <w:t xml:space="preserve"> ministrijām, Valsts kancelejai un citām </w:t>
      </w:r>
      <w:r w:rsidR="00CD0624" w:rsidRPr="0091187D">
        <w:rPr>
          <w:rFonts w:ascii="Times New Roman" w:hAnsi="Times New Roman"/>
        </w:rPr>
        <w:t>valsts pā</w:t>
      </w:r>
      <w:r w:rsidR="00885AA8" w:rsidRPr="0091187D">
        <w:rPr>
          <w:rFonts w:ascii="Times New Roman" w:hAnsi="Times New Roman"/>
        </w:rPr>
        <w:t>rvaldes iestādēm</w:t>
      </w:r>
      <w:r w:rsidR="00CD0624" w:rsidRPr="0091187D">
        <w:rPr>
          <w:rFonts w:ascii="Times New Roman" w:hAnsi="Times New Roman"/>
        </w:rPr>
        <w:t xml:space="preserve">, kuras </w:t>
      </w:r>
      <w:r w:rsidR="00DC4EB1">
        <w:rPr>
          <w:rFonts w:ascii="Times New Roman" w:hAnsi="Times New Roman"/>
        </w:rPr>
        <w:t xml:space="preserve">ir </w:t>
      </w:r>
      <w:r w:rsidR="00CD0624" w:rsidRPr="0091187D">
        <w:rPr>
          <w:rFonts w:ascii="Times New Roman" w:hAnsi="Times New Roman"/>
        </w:rPr>
        <w:t>i</w:t>
      </w:r>
      <w:r w:rsidR="00CD0624" w:rsidRPr="0091187D">
        <w:rPr>
          <w:rFonts w:ascii="Times New Roman" w:hAnsi="Times New Roman"/>
        </w:rPr>
        <w:t>e</w:t>
      </w:r>
      <w:r w:rsidR="00CD0624" w:rsidRPr="0091187D">
        <w:rPr>
          <w:rFonts w:ascii="Times New Roman" w:hAnsi="Times New Roman"/>
        </w:rPr>
        <w:t xml:space="preserve">saistītas </w:t>
      </w:r>
      <w:r w:rsidR="003D30A9">
        <w:rPr>
          <w:rFonts w:ascii="Times New Roman" w:hAnsi="Times New Roman"/>
        </w:rPr>
        <w:t>P</w:t>
      </w:r>
      <w:r w:rsidR="00CD0624" w:rsidRPr="0091187D">
        <w:rPr>
          <w:rFonts w:ascii="Times New Roman" w:hAnsi="Times New Roman"/>
        </w:rPr>
        <w:t xml:space="preserve">rojekta īstenošanā, </w:t>
      </w:r>
      <w:r w:rsidR="00885AA8" w:rsidRPr="0091187D">
        <w:rPr>
          <w:rFonts w:ascii="Times New Roman" w:hAnsi="Times New Roman"/>
        </w:rPr>
        <w:t xml:space="preserve">nekavējoties </w:t>
      </w:r>
      <w:r w:rsidR="00CD0624" w:rsidRPr="0091187D">
        <w:rPr>
          <w:rFonts w:ascii="Times New Roman" w:hAnsi="Times New Roman"/>
        </w:rPr>
        <w:t>uzs</w:t>
      </w:r>
      <w:r w:rsidR="00885AA8" w:rsidRPr="0091187D">
        <w:rPr>
          <w:rFonts w:ascii="Times New Roman" w:hAnsi="Times New Roman"/>
        </w:rPr>
        <w:t xml:space="preserve">ākt ESVIS pilota ekspluatāciju, lai nodrošinātu ES dokumentu un dokumentu ar statusu "dienesta vajadzībām" </w:t>
      </w:r>
      <w:r w:rsidR="003D30A9">
        <w:rPr>
          <w:rFonts w:ascii="Times New Roman" w:hAnsi="Times New Roman"/>
        </w:rPr>
        <w:t xml:space="preserve">drošu </w:t>
      </w:r>
      <w:r w:rsidR="00885AA8" w:rsidRPr="0091187D">
        <w:rPr>
          <w:rFonts w:ascii="Times New Roman" w:hAnsi="Times New Roman"/>
        </w:rPr>
        <w:t xml:space="preserve">apriti, </w:t>
      </w:r>
      <w:r w:rsidR="009E591A" w:rsidRPr="0091187D">
        <w:rPr>
          <w:rFonts w:ascii="Times New Roman" w:hAnsi="Times New Roman"/>
        </w:rPr>
        <w:t>un</w:t>
      </w:r>
      <w:r w:rsidR="003D30A9">
        <w:rPr>
          <w:rFonts w:ascii="Times New Roman" w:hAnsi="Times New Roman"/>
        </w:rPr>
        <w:t xml:space="preserve"> </w:t>
      </w:r>
      <w:r w:rsidR="00CD0624" w:rsidRPr="0091187D">
        <w:rPr>
          <w:rFonts w:ascii="Times New Roman" w:hAnsi="Times New Roman"/>
        </w:rPr>
        <w:t>savlaicīgi un veiksmīgi sagatavotos ESVIS lietošanai prezidentūras laikā.</w:t>
      </w:r>
    </w:p>
    <w:p w:rsidR="00FF2C8B" w:rsidRPr="0091187D" w:rsidRDefault="003C51C7" w:rsidP="0091187D">
      <w:pPr>
        <w:ind w:firstLine="360"/>
        <w:jc w:val="both"/>
        <w:rPr>
          <w:rFonts w:ascii="Times New Roman" w:hAnsi="Times New Roman"/>
        </w:rPr>
      </w:pPr>
      <w:r w:rsidRPr="0091187D">
        <w:rPr>
          <w:rFonts w:ascii="Times New Roman" w:hAnsi="Times New Roman"/>
        </w:rPr>
        <w:t>Protokollēmum</w:t>
      </w:r>
      <w:r w:rsidR="0091187D">
        <w:rPr>
          <w:rFonts w:ascii="Times New Roman" w:hAnsi="Times New Roman"/>
        </w:rPr>
        <w:t>a projekt</w:t>
      </w:r>
      <w:r w:rsidRPr="0091187D">
        <w:rPr>
          <w:rFonts w:ascii="Times New Roman" w:hAnsi="Times New Roman"/>
        </w:rPr>
        <w:t>s paredz noteikt, ka iestādes</w:t>
      </w:r>
      <w:r w:rsidR="00FF2C8B" w:rsidRPr="0091187D">
        <w:rPr>
          <w:rFonts w:ascii="Times New Roman" w:hAnsi="Times New Roman"/>
        </w:rPr>
        <w:t xml:space="preserve">, kuras ir iesaistītas </w:t>
      </w:r>
      <w:r w:rsidRPr="0091187D">
        <w:rPr>
          <w:rFonts w:ascii="Times New Roman" w:hAnsi="Times New Roman"/>
        </w:rPr>
        <w:t xml:space="preserve">ESVIS </w:t>
      </w:r>
      <w:r w:rsidR="003D30A9">
        <w:rPr>
          <w:rFonts w:ascii="Times New Roman" w:hAnsi="Times New Roman"/>
        </w:rPr>
        <w:t>pilota ek</w:t>
      </w:r>
      <w:r w:rsidR="003D30A9">
        <w:rPr>
          <w:rFonts w:ascii="Times New Roman" w:hAnsi="Times New Roman"/>
        </w:rPr>
        <w:t>s</w:t>
      </w:r>
      <w:r w:rsidR="003D30A9">
        <w:rPr>
          <w:rFonts w:ascii="Times New Roman" w:hAnsi="Times New Roman"/>
        </w:rPr>
        <w:t>pluatācijā, sagatavo</w:t>
      </w:r>
      <w:r w:rsidR="00FF2C8B" w:rsidRPr="0091187D">
        <w:rPr>
          <w:rFonts w:ascii="Times New Roman" w:hAnsi="Times New Roman"/>
        </w:rPr>
        <w:t xml:space="preserve"> un līdz 2014.gada 1.oktobrim </w:t>
      </w:r>
      <w:r w:rsidR="003D30A9">
        <w:rPr>
          <w:rFonts w:ascii="Times New Roman" w:hAnsi="Times New Roman"/>
        </w:rPr>
        <w:t xml:space="preserve">VARAM </w:t>
      </w:r>
      <w:r w:rsidR="0091634A">
        <w:rPr>
          <w:rFonts w:ascii="Times New Roman" w:hAnsi="Times New Roman"/>
        </w:rPr>
        <w:t>(VRAA</w:t>
      </w:r>
      <w:r w:rsidR="00FF2C8B" w:rsidRPr="0091187D">
        <w:rPr>
          <w:rFonts w:ascii="Times New Roman" w:hAnsi="Times New Roman"/>
        </w:rPr>
        <w:t>) iesnie</w:t>
      </w:r>
      <w:r w:rsidRPr="0091187D">
        <w:rPr>
          <w:rFonts w:ascii="Times New Roman" w:hAnsi="Times New Roman"/>
        </w:rPr>
        <w:t xml:space="preserve">dz </w:t>
      </w:r>
      <w:r w:rsidR="00FF2C8B" w:rsidRPr="0091187D">
        <w:rPr>
          <w:rFonts w:ascii="Times New Roman" w:hAnsi="Times New Roman"/>
        </w:rPr>
        <w:t xml:space="preserve">informāciju par </w:t>
      </w:r>
      <w:r w:rsidRPr="0091187D">
        <w:rPr>
          <w:rFonts w:ascii="Times New Roman" w:hAnsi="Times New Roman"/>
        </w:rPr>
        <w:t>ESVIS</w:t>
      </w:r>
      <w:r w:rsidR="00FF2C8B" w:rsidRPr="0091187D">
        <w:rPr>
          <w:rFonts w:ascii="Times New Roman" w:hAnsi="Times New Roman"/>
        </w:rPr>
        <w:t xml:space="preserve"> pilota ekspluatācijas rezultātiem, priekšlikumus par iespējamiem uzlabojumiem un turpmāko </w:t>
      </w:r>
      <w:r w:rsidRPr="0091187D">
        <w:rPr>
          <w:rFonts w:ascii="Times New Roman" w:hAnsi="Times New Roman"/>
        </w:rPr>
        <w:t>ESVIS</w:t>
      </w:r>
      <w:r w:rsidR="00FF2C8B" w:rsidRPr="0091187D">
        <w:rPr>
          <w:rFonts w:ascii="Times New Roman" w:hAnsi="Times New Roman"/>
        </w:rPr>
        <w:t xml:space="preserve"> ekspluatācijas apjomu prezidentūras laikā.</w:t>
      </w:r>
    </w:p>
    <w:p w:rsidR="00E2409D" w:rsidRPr="0091187D" w:rsidRDefault="00E67679" w:rsidP="0091187D">
      <w:pPr>
        <w:ind w:firstLine="360"/>
        <w:jc w:val="both"/>
        <w:rPr>
          <w:rFonts w:ascii="Times New Roman" w:hAnsi="Times New Roman"/>
        </w:rPr>
      </w:pPr>
      <w:r w:rsidRPr="0091187D">
        <w:rPr>
          <w:rFonts w:ascii="Times New Roman" w:hAnsi="Times New Roman"/>
        </w:rPr>
        <w:t>Protokolēmuma projekts arī paredz noteikt, ka</w:t>
      </w:r>
      <w:r w:rsidR="003D30A9">
        <w:rPr>
          <w:rFonts w:ascii="Times New Roman" w:hAnsi="Times New Roman"/>
        </w:rPr>
        <w:t xml:space="preserve"> VARAM </w:t>
      </w:r>
      <w:r w:rsidR="00FF2C8B" w:rsidRPr="0091187D">
        <w:rPr>
          <w:rFonts w:ascii="Times New Roman" w:hAnsi="Times New Roman"/>
        </w:rPr>
        <w:t>(</w:t>
      </w:r>
      <w:r w:rsidR="0091634A">
        <w:rPr>
          <w:rFonts w:ascii="Times New Roman" w:hAnsi="Times New Roman"/>
        </w:rPr>
        <w:t>VRAA</w:t>
      </w:r>
      <w:r w:rsidR="00FF2C8B" w:rsidRPr="0091187D">
        <w:rPr>
          <w:rFonts w:ascii="Times New Roman" w:hAnsi="Times New Roman"/>
        </w:rPr>
        <w:t>) apkopo</w:t>
      </w:r>
      <w:r w:rsidRPr="0091187D">
        <w:rPr>
          <w:rFonts w:ascii="Times New Roman" w:hAnsi="Times New Roman"/>
        </w:rPr>
        <w:t xml:space="preserve"> </w:t>
      </w:r>
      <w:r w:rsidR="00FF2C8B" w:rsidRPr="0091187D">
        <w:rPr>
          <w:rFonts w:ascii="Times New Roman" w:hAnsi="Times New Roman"/>
        </w:rPr>
        <w:t xml:space="preserve">iestāžu iesniegto informāciju, sadarbībā ar Ārlietu ministriju </w:t>
      </w:r>
      <w:r w:rsidRPr="0091187D">
        <w:rPr>
          <w:rFonts w:ascii="Times New Roman" w:hAnsi="Times New Roman"/>
        </w:rPr>
        <w:t>sagatavo</w:t>
      </w:r>
      <w:r w:rsidR="00FF2C8B" w:rsidRPr="0091187D">
        <w:rPr>
          <w:rFonts w:ascii="Times New Roman" w:hAnsi="Times New Roman"/>
        </w:rPr>
        <w:t xml:space="preserve"> priekšlikumus par turpmāko </w:t>
      </w:r>
      <w:r w:rsidRPr="0091187D">
        <w:rPr>
          <w:rFonts w:ascii="Times New Roman" w:hAnsi="Times New Roman"/>
        </w:rPr>
        <w:t>ESVIS</w:t>
      </w:r>
      <w:r w:rsidR="00FF2C8B" w:rsidRPr="0091187D">
        <w:rPr>
          <w:rFonts w:ascii="Times New Roman" w:hAnsi="Times New Roman"/>
        </w:rPr>
        <w:t xml:space="preserve"> ek</w:t>
      </w:r>
      <w:r w:rsidR="00FF2C8B" w:rsidRPr="0091187D">
        <w:rPr>
          <w:rFonts w:ascii="Times New Roman" w:hAnsi="Times New Roman"/>
        </w:rPr>
        <w:t>s</w:t>
      </w:r>
      <w:r w:rsidR="00FF2C8B" w:rsidRPr="0091187D">
        <w:rPr>
          <w:rFonts w:ascii="Times New Roman" w:hAnsi="Times New Roman"/>
        </w:rPr>
        <w:t>pluatāciju, tai skaitā, ekspluatācijas uzsākšanas termiņiem un ekspluatācijas apjomu prezide</w:t>
      </w:r>
      <w:r w:rsidR="00FF2C8B" w:rsidRPr="0091187D">
        <w:rPr>
          <w:rFonts w:ascii="Times New Roman" w:hAnsi="Times New Roman"/>
        </w:rPr>
        <w:t>n</w:t>
      </w:r>
      <w:r w:rsidR="00FF2C8B" w:rsidRPr="0091187D">
        <w:rPr>
          <w:rFonts w:ascii="Times New Roman" w:hAnsi="Times New Roman"/>
        </w:rPr>
        <w:t xml:space="preserve">tūras laikā, un līdz 2014.gada 15.oktobrim </w:t>
      </w:r>
      <w:r w:rsidRPr="0091187D">
        <w:rPr>
          <w:rFonts w:ascii="Times New Roman" w:hAnsi="Times New Roman"/>
        </w:rPr>
        <w:t>iesniedz</w:t>
      </w:r>
      <w:r w:rsidR="00FF2C8B" w:rsidRPr="0091187D">
        <w:rPr>
          <w:rFonts w:ascii="Times New Roman" w:hAnsi="Times New Roman"/>
        </w:rPr>
        <w:t xml:space="preserve"> izskatīšanai Latvijas prezidentūras Eiropas Savienības Padomē koordinācijas </w:t>
      </w:r>
      <w:r w:rsidRPr="0091187D">
        <w:rPr>
          <w:rFonts w:ascii="Times New Roman" w:hAnsi="Times New Roman"/>
        </w:rPr>
        <w:t>padomē izskatīšanai un lēmuma pieņemšanai.</w:t>
      </w:r>
    </w:p>
    <w:p w:rsidR="00E2409D" w:rsidRDefault="00E2409D">
      <w:pPr>
        <w:jc w:val="both"/>
        <w:rPr>
          <w:rFonts w:ascii="Times New Roman" w:hAnsi="Times New Roman"/>
          <w:color w:val="auto"/>
          <w:lang w:eastAsia="hi-IN" w:bidi="hi-IN"/>
        </w:rPr>
      </w:pPr>
    </w:p>
    <w:p w:rsidR="00E2409D" w:rsidRDefault="00CD0624">
      <w:pPr>
        <w:pStyle w:val="Default"/>
        <w:ind w:firstLine="338"/>
        <w:jc w:val="both"/>
        <w:rPr>
          <w:color w:val="auto"/>
          <w:lang w:eastAsia="hi-IN" w:bidi="hi-IN"/>
        </w:rPr>
      </w:pPr>
      <w:r>
        <w:rPr>
          <w:color w:val="auto"/>
          <w:lang w:eastAsia="hi-IN" w:bidi="hi-IN"/>
        </w:rPr>
        <w:t xml:space="preserve">Ministru prezidente </w:t>
      </w:r>
      <w:r>
        <w:rPr>
          <w:color w:val="auto"/>
          <w:lang w:eastAsia="hi-IN" w:bidi="hi-IN"/>
        </w:rPr>
        <w:tab/>
      </w:r>
      <w:r>
        <w:rPr>
          <w:color w:val="auto"/>
          <w:lang w:eastAsia="hi-IN" w:bidi="hi-IN"/>
        </w:rPr>
        <w:tab/>
      </w:r>
      <w:r>
        <w:rPr>
          <w:color w:val="auto"/>
          <w:lang w:eastAsia="hi-IN" w:bidi="hi-IN"/>
        </w:rPr>
        <w:tab/>
      </w:r>
      <w:r>
        <w:rPr>
          <w:color w:val="auto"/>
          <w:lang w:eastAsia="hi-IN" w:bidi="hi-IN"/>
        </w:rPr>
        <w:tab/>
      </w:r>
      <w:r>
        <w:rPr>
          <w:color w:val="auto"/>
          <w:lang w:eastAsia="hi-IN" w:bidi="hi-IN"/>
        </w:rPr>
        <w:tab/>
      </w:r>
      <w:r>
        <w:rPr>
          <w:color w:val="auto"/>
          <w:lang w:eastAsia="hi-IN" w:bidi="hi-IN"/>
        </w:rPr>
        <w:tab/>
      </w:r>
      <w:r>
        <w:rPr>
          <w:color w:val="auto"/>
          <w:lang w:eastAsia="hi-IN" w:bidi="hi-IN"/>
        </w:rPr>
        <w:tab/>
        <w:t>L.Straujuma</w:t>
      </w:r>
    </w:p>
    <w:p w:rsidR="00E2409D" w:rsidRDefault="00E2409D">
      <w:pPr>
        <w:ind w:firstLine="338"/>
        <w:jc w:val="both"/>
        <w:rPr>
          <w:rFonts w:ascii="Times New Roman" w:hAnsi="Times New Roman"/>
          <w:color w:val="auto"/>
          <w:lang w:eastAsia="hi-IN" w:bidi="hi-IN"/>
        </w:rPr>
      </w:pPr>
    </w:p>
    <w:p w:rsidR="00E2409D" w:rsidRDefault="00CD0624">
      <w:pPr>
        <w:ind w:firstLine="338"/>
        <w:jc w:val="both"/>
        <w:rPr>
          <w:rFonts w:ascii="Times New Roman" w:hAnsi="Times New Roman"/>
          <w:color w:val="auto"/>
          <w:lang w:eastAsia="hi-IN" w:bidi="hi-IN"/>
        </w:rPr>
      </w:pPr>
      <w:r>
        <w:rPr>
          <w:rFonts w:ascii="Times New Roman" w:hAnsi="Times New Roman"/>
          <w:color w:val="auto"/>
          <w:lang w:eastAsia="hi-IN" w:bidi="hi-IN"/>
        </w:rPr>
        <w:t xml:space="preserve">Valsts kancelejas direktore                                         </w:t>
      </w:r>
      <w:r>
        <w:rPr>
          <w:rFonts w:ascii="Times New Roman" w:hAnsi="Times New Roman"/>
          <w:color w:val="auto"/>
          <w:lang w:eastAsia="hi-IN" w:bidi="hi-IN"/>
        </w:rPr>
        <w:tab/>
      </w:r>
      <w:r>
        <w:rPr>
          <w:rFonts w:ascii="Times New Roman" w:hAnsi="Times New Roman"/>
          <w:color w:val="auto"/>
          <w:lang w:eastAsia="hi-IN" w:bidi="hi-IN"/>
        </w:rPr>
        <w:tab/>
      </w:r>
      <w:r>
        <w:rPr>
          <w:rFonts w:ascii="Times New Roman" w:hAnsi="Times New Roman"/>
          <w:color w:val="auto"/>
          <w:lang w:eastAsia="hi-IN" w:bidi="hi-IN"/>
        </w:rPr>
        <w:tab/>
        <w:t>E.Dreimane</w:t>
      </w:r>
    </w:p>
    <w:p w:rsidR="00E2409D" w:rsidRDefault="00E2409D">
      <w:pPr>
        <w:ind w:firstLine="338"/>
        <w:jc w:val="both"/>
        <w:rPr>
          <w:rFonts w:ascii="Times New Roman" w:hAnsi="Times New Roman"/>
          <w:color w:val="auto"/>
          <w:lang w:eastAsia="hi-IN" w:bidi="hi-IN"/>
        </w:rPr>
      </w:pPr>
    </w:p>
    <w:p w:rsidR="00E2409D" w:rsidRDefault="00CD0624">
      <w:pPr>
        <w:ind w:firstLine="338"/>
        <w:jc w:val="both"/>
        <w:rPr>
          <w:rFonts w:ascii="Times New Roman" w:hAnsi="Times New Roman"/>
          <w:color w:val="auto"/>
          <w:lang w:eastAsia="hi-IN" w:bidi="hi-IN"/>
        </w:rPr>
      </w:pPr>
      <w:r>
        <w:rPr>
          <w:rFonts w:ascii="Times New Roman" w:hAnsi="Times New Roman"/>
          <w:color w:val="auto"/>
          <w:lang w:eastAsia="hi-IN" w:bidi="hi-IN"/>
        </w:rPr>
        <w:t xml:space="preserve">Iesniedzējs: </w:t>
      </w:r>
      <w:r>
        <w:rPr>
          <w:rFonts w:ascii="Times New Roman" w:hAnsi="Times New Roman"/>
          <w:color w:val="auto"/>
          <w:lang w:eastAsia="hi-IN" w:bidi="hi-IN"/>
        </w:rPr>
        <w:tab/>
      </w:r>
    </w:p>
    <w:p w:rsidR="00E2409D" w:rsidRDefault="00CD0624">
      <w:pPr>
        <w:ind w:firstLine="338"/>
        <w:jc w:val="both"/>
        <w:rPr>
          <w:rFonts w:ascii="Times New Roman" w:hAnsi="Times New Roman"/>
          <w:color w:val="auto"/>
          <w:lang w:eastAsia="hi-IN" w:bidi="hi-IN"/>
        </w:rPr>
      </w:pPr>
      <w:r>
        <w:rPr>
          <w:rFonts w:ascii="Times New Roman" w:hAnsi="Times New Roman"/>
          <w:color w:val="auto"/>
          <w:lang w:eastAsia="hi-IN" w:bidi="hi-IN"/>
        </w:rPr>
        <w:t>vides aizsardzības un reģionālās attīstības ministrs</w:t>
      </w:r>
      <w:r>
        <w:rPr>
          <w:rFonts w:ascii="Times New Roman" w:hAnsi="Times New Roman"/>
          <w:color w:val="auto"/>
          <w:lang w:eastAsia="hi-IN" w:bidi="hi-IN"/>
        </w:rPr>
        <w:tab/>
      </w:r>
      <w:r>
        <w:rPr>
          <w:rFonts w:ascii="Times New Roman" w:hAnsi="Times New Roman"/>
          <w:color w:val="auto"/>
          <w:lang w:eastAsia="hi-IN" w:bidi="hi-IN"/>
        </w:rPr>
        <w:tab/>
      </w:r>
      <w:r>
        <w:rPr>
          <w:rFonts w:ascii="Times New Roman" w:hAnsi="Times New Roman"/>
          <w:color w:val="auto"/>
          <w:lang w:eastAsia="hi-IN" w:bidi="hi-IN"/>
        </w:rPr>
        <w:tab/>
        <w:t>R.Naudiņš</w:t>
      </w:r>
    </w:p>
    <w:p w:rsidR="00E2409D" w:rsidRDefault="00E2409D">
      <w:pPr>
        <w:autoSpaceDE w:val="0"/>
        <w:ind w:firstLine="338"/>
        <w:rPr>
          <w:rFonts w:ascii="Times New Roman" w:hAnsi="Times New Roman"/>
          <w:color w:val="auto"/>
          <w:lang w:eastAsia="hi-IN" w:bidi="hi-IN"/>
        </w:rPr>
      </w:pPr>
    </w:p>
    <w:p w:rsidR="00E2409D" w:rsidRDefault="00CD0624">
      <w:pPr>
        <w:autoSpaceDE w:val="0"/>
        <w:ind w:firstLine="338"/>
        <w:rPr>
          <w:rFonts w:ascii="Times New Roman" w:hAnsi="Times New Roman"/>
          <w:color w:val="auto"/>
          <w:lang w:eastAsia="hi-IN" w:bidi="hi-IN"/>
        </w:rPr>
      </w:pPr>
      <w:r>
        <w:rPr>
          <w:rFonts w:ascii="Times New Roman" w:hAnsi="Times New Roman"/>
          <w:color w:val="auto"/>
          <w:lang w:eastAsia="hi-IN" w:bidi="hi-IN"/>
        </w:rPr>
        <w:t xml:space="preserve">Vīza: </w:t>
      </w:r>
      <w:r>
        <w:rPr>
          <w:rFonts w:ascii="Times New Roman" w:hAnsi="Times New Roman"/>
          <w:color w:val="auto"/>
          <w:lang w:eastAsia="hi-IN" w:bidi="hi-IN"/>
        </w:rPr>
        <w:tab/>
      </w:r>
      <w:r>
        <w:rPr>
          <w:rFonts w:ascii="Times New Roman" w:hAnsi="Times New Roman"/>
          <w:color w:val="auto"/>
          <w:lang w:eastAsia="hi-IN" w:bidi="hi-IN"/>
        </w:rPr>
        <w:tab/>
      </w:r>
    </w:p>
    <w:p w:rsidR="00E2409D" w:rsidRDefault="00CD0624">
      <w:pPr>
        <w:ind w:firstLine="338"/>
        <w:rPr>
          <w:rFonts w:ascii="Times New Roman" w:hAnsi="Times New Roman"/>
          <w:color w:val="auto"/>
          <w:lang w:eastAsia="hi-IN" w:bidi="hi-IN"/>
        </w:rPr>
      </w:pPr>
      <w:r>
        <w:rPr>
          <w:rFonts w:ascii="Times New Roman" w:hAnsi="Times New Roman"/>
          <w:color w:val="auto"/>
          <w:lang w:eastAsia="hi-IN" w:bidi="hi-IN"/>
        </w:rPr>
        <w:t xml:space="preserve">Vides aizsardzības un reģionālās attīstības </w:t>
      </w:r>
    </w:p>
    <w:p w:rsidR="00E2409D" w:rsidRDefault="00CD0624">
      <w:pPr>
        <w:autoSpaceDE w:val="0"/>
        <w:ind w:firstLine="338"/>
        <w:rPr>
          <w:rFonts w:ascii="Times New Roman" w:hAnsi="Times New Roman"/>
          <w:color w:val="auto"/>
          <w:lang w:eastAsia="hi-IN" w:bidi="hi-IN"/>
        </w:rPr>
      </w:pPr>
      <w:r>
        <w:rPr>
          <w:rFonts w:ascii="Times New Roman" w:hAnsi="Times New Roman"/>
          <w:color w:val="auto"/>
          <w:lang w:eastAsia="hi-IN" w:bidi="hi-IN"/>
        </w:rPr>
        <w:t>Ministrijas valsts sekretārs</w:t>
      </w:r>
      <w:r>
        <w:rPr>
          <w:rFonts w:ascii="Times New Roman" w:hAnsi="Times New Roman"/>
          <w:color w:val="auto"/>
          <w:lang w:eastAsia="hi-IN" w:bidi="hi-IN"/>
        </w:rPr>
        <w:tab/>
      </w:r>
      <w:r>
        <w:rPr>
          <w:rFonts w:ascii="Times New Roman" w:hAnsi="Times New Roman"/>
          <w:color w:val="auto"/>
          <w:lang w:eastAsia="hi-IN" w:bidi="hi-IN"/>
        </w:rPr>
        <w:tab/>
      </w:r>
      <w:r>
        <w:rPr>
          <w:rFonts w:ascii="Times New Roman" w:hAnsi="Times New Roman"/>
          <w:color w:val="auto"/>
          <w:lang w:eastAsia="hi-IN" w:bidi="hi-IN"/>
        </w:rPr>
        <w:tab/>
      </w:r>
      <w:r>
        <w:rPr>
          <w:rFonts w:ascii="Times New Roman" w:hAnsi="Times New Roman"/>
          <w:color w:val="auto"/>
          <w:lang w:eastAsia="hi-IN" w:bidi="hi-IN"/>
        </w:rPr>
        <w:tab/>
      </w:r>
      <w:r>
        <w:rPr>
          <w:rFonts w:ascii="Times New Roman" w:hAnsi="Times New Roman"/>
          <w:color w:val="auto"/>
          <w:lang w:eastAsia="hi-IN" w:bidi="hi-IN"/>
        </w:rPr>
        <w:tab/>
      </w:r>
      <w:r>
        <w:rPr>
          <w:rFonts w:ascii="Times New Roman" w:hAnsi="Times New Roman"/>
          <w:color w:val="auto"/>
          <w:lang w:eastAsia="hi-IN" w:bidi="hi-IN"/>
        </w:rPr>
        <w:tab/>
        <w:t>G.Puķītis</w:t>
      </w:r>
    </w:p>
    <w:p w:rsidR="00E2409D" w:rsidRDefault="00E2409D">
      <w:pPr>
        <w:jc w:val="both"/>
        <w:rPr>
          <w:rFonts w:ascii="Times New Roman" w:hAnsi="Times New Roman"/>
          <w:color w:val="auto"/>
          <w:sz w:val="20"/>
          <w:szCs w:val="20"/>
        </w:rPr>
      </w:pPr>
    </w:p>
    <w:p w:rsidR="00E2409D" w:rsidRDefault="00E2409D">
      <w:pPr>
        <w:jc w:val="both"/>
        <w:rPr>
          <w:rFonts w:ascii="Times New Roman" w:hAnsi="Times New Roman"/>
          <w:color w:val="auto"/>
          <w:sz w:val="20"/>
          <w:szCs w:val="20"/>
        </w:rPr>
      </w:pPr>
    </w:p>
    <w:p w:rsidR="00290B89" w:rsidRDefault="00290B89">
      <w:pPr>
        <w:jc w:val="both"/>
        <w:rPr>
          <w:rFonts w:ascii="Times New Roman" w:hAnsi="Times New Roman"/>
          <w:color w:val="auto"/>
          <w:sz w:val="20"/>
          <w:szCs w:val="20"/>
        </w:rPr>
      </w:pPr>
    </w:p>
    <w:p w:rsidR="00DC35CE" w:rsidRDefault="00DC35CE">
      <w:pPr>
        <w:jc w:val="both"/>
        <w:rPr>
          <w:rFonts w:ascii="Times New Roman" w:hAnsi="Times New Roman"/>
          <w:color w:val="auto"/>
          <w:sz w:val="20"/>
          <w:szCs w:val="20"/>
        </w:rPr>
      </w:pPr>
      <w:r>
        <w:rPr>
          <w:rFonts w:ascii="Times New Roman" w:hAnsi="Times New Roman"/>
          <w:color w:val="auto"/>
          <w:sz w:val="20"/>
          <w:szCs w:val="20"/>
        </w:rPr>
        <w:t>2014.08.21. 16:35</w:t>
      </w:r>
    </w:p>
    <w:p w:rsidR="00E2409D" w:rsidRPr="00196D18" w:rsidRDefault="001526C1">
      <w:pPr>
        <w:jc w:val="both"/>
        <w:rPr>
          <w:rFonts w:ascii="Times New Roman" w:hAnsi="Times New Roman"/>
          <w:color w:val="auto"/>
          <w:sz w:val="20"/>
          <w:szCs w:val="20"/>
        </w:rPr>
      </w:pPr>
      <w:r>
        <w:rPr>
          <w:rFonts w:ascii="Times New Roman" w:hAnsi="Times New Roman"/>
          <w:color w:val="auto"/>
          <w:sz w:val="20"/>
          <w:szCs w:val="20"/>
        </w:rPr>
        <w:t>2021</w:t>
      </w:r>
      <w:bookmarkStart w:id="2" w:name="_GoBack"/>
      <w:bookmarkEnd w:id="2"/>
    </w:p>
    <w:p w:rsidR="00E2409D" w:rsidRPr="00196D18" w:rsidRDefault="00CD0624">
      <w:pPr>
        <w:jc w:val="both"/>
        <w:rPr>
          <w:rFonts w:ascii="Times New Roman" w:hAnsi="Times New Roman"/>
          <w:sz w:val="20"/>
          <w:szCs w:val="20"/>
        </w:rPr>
      </w:pPr>
      <w:r w:rsidRPr="00196D18">
        <w:rPr>
          <w:rFonts w:ascii="Times New Roman" w:hAnsi="Times New Roman"/>
          <w:sz w:val="20"/>
          <w:szCs w:val="20"/>
        </w:rPr>
        <w:t xml:space="preserve">A.Stirna, 66016542, </w:t>
      </w:r>
    </w:p>
    <w:p w:rsidR="00196D18" w:rsidRPr="003D30A9" w:rsidRDefault="003B7033">
      <w:pPr>
        <w:jc w:val="both"/>
        <w:rPr>
          <w:rFonts w:ascii="Times New Roman" w:hAnsi="Times New Roman"/>
          <w:sz w:val="20"/>
          <w:szCs w:val="20"/>
        </w:rPr>
      </w:pPr>
      <w:hyperlink r:id="rId7" w:history="1">
        <w:r w:rsidR="00CD0624" w:rsidRPr="00196D18">
          <w:rPr>
            <w:rStyle w:val="Hyperlink"/>
            <w:rFonts w:ascii="Times New Roman" w:hAnsi="Times New Roman"/>
            <w:sz w:val="20"/>
            <w:szCs w:val="20"/>
          </w:rPr>
          <w:t>aigars.stirna@varam.gov.lv</w:t>
        </w:r>
      </w:hyperlink>
    </w:p>
    <w:sectPr w:rsidR="00196D18" w:rsidRPr="003D30A9" w:rsidSect="00E2409D">
      <w:headerReference w:type="default" r:id="rId8"/>
      <w:footerReference w:type="default" r:id="rId9"/>
      <w:footerReference w:type="first" r:id="rId10"/>
      <w:pgSz w:w="11907" w:h="16840"/>
      <w:pgMar w:top="1418" w:right="1134" w:bottom="1134" w:left="170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DFE" w:rsidRDefault="00225DFE" w:rsidP="00E2409D">
      <w:r>
        <w:separator/>
      </w:r>
    </w:p>
  </w:endnote>
  <w:endnote w:type="continuationSeparator" w:id="0">
    <w:p w:rsidR="00225DFE" w:rsidRDefault="00225DFE" w:rsidP="00E24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Futura Md TL">
    <w:panose1 w:val="020B0502020204020303"/>
    <w:charset w:val="BA"/>
    <w:family w:val="swiss"/>
    <w:pitch w:val="variable"/>
    <w:sig w:usb0="800002AF" w:usb1="5000204A"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DokChampa">
    <w:panose1 w:val="020B0604020202020204"/>
    <w:charset w:val="00"/>
    <w:family w:val="swiss"/>
    <w:pitch w:val="variable"/>
    <w:sig w:usb0="03000003" w:usb1="00000000" w:usb2="00000000" w:usb3="00000000" w:csb0="00010001" w:csb1="00000000"/>
  </w:font>
  <w:font w:name="TimesNewRoman">
    <w:altName w:val="Times New Roman"/>
    <w:charset w:val="00"/>
    <w:family w:val="auto"/>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09D" w:rsidRPr="004A7E8B" w:rsidRDefault="004A7E8B" w:rsidP="004A7E8B">
    <w:pPr>
      <w:pStyle w:val="BodyText"/>
      <w:jc w:val="both"/>
      <w:rPr>
        <w:sz w:val="20"/>
        <w:szCs w:val="20"/>
      </w:rPr>
    </w:pPr>
    <w:r w:rsidRPr="006115D8">
      <w:rPr>
        <w:rFonts w:ascii="Times New Roman" w:hAnsi="Times New Roman"/>
        <w:color w:val="auto"/>
        <w:sz w:val="20"/>
        <w:szCs w:val="20"/>
      </w:rPr>
      <w:t>VARAMZin</w:t>
    </w:r>
    <w:r>
      <w:rPr>
        <w:rFonts w:ascii="Times New Roman" w:hAnsi="Times New Roman"/>
        <w:color w:val="auto"/>
        <w:sz w:val="20"/>
        <w:szCs w:val="20"/>
      </w:rPr>
      <w:t>o_ESVIS_</w:t>
    </w:r>
    <w:r w:rsidR="006E6DC2">
      <w:rPr>
        <w:rFonts w:ascii="Times New Roman" w:hAnsi="Times New Roman"/>
        <w:color w:val="auto"/>
        <w:sz w:val="20"/>
        <w:szCs w:val="20"/>
      </w:rPr>
      <w:t>2108</w:t>
    </w:r>
    <w:r w:rsidRPr="006115D8">
      <w:rPr>
        <w:rFonts w:ascii="Times New Roman" w:hAnsi="Times New Roman"/>
        <w:color w:val="auto"/>
        <w:sz w:val="20"/>
        <w:szCs w:val="20"/>
      </w:rPr>
      <w:t xml:space="preserve">14; </w:t>
    </w:r>
    <w:r w:rsidRPr="006115D8">
      <w:rPr>
        <w:rFonts w:ascii="Times New Roman" w:hAnsi="Times New Roman"/>
        <w:sz w:val="20"/>
        <w:szCs w:val="20"/>
      </w:rPr>
      <w:t>Informatīvais ziņojums par darbības programmas "Infrastruktūra un pakalpoj</w:t>
    </w:r>
    <w:r w:rsidRPr="006115D8">
      <w:rPr>
        <w:rFonts w:ascii="Times New Roman" w:hAnsi="Times New Roman"/>
        <w:sz w:val="20"/>
        <w:szCs w:val="20"/>
      </w:rPr>
      <w:t>u</w:t>
    </w:r>
    <w:r w:rsidRPr="006115D8">
      <w:rPr>
        <w:rFonts w:ascii="Times New Roman" w:hAnsi="Times New Roman"/>
        <w:sz w:val="20"/>
        <w:szCs w:val="20"/>
      </w:rPr>
      <w:t>mi" papildinājuma 3.2.2.1.1.apakšaktivitātes "Informācijas sistēmu un elektronisko pakalpojumu attīstība" pr</w:t>
    </w:r>
    <w:r w:rsidRPr="006115D8">
      <w:rPr>
        <w:rFonts w:ascii="Times New Roman" w:hAnsi="Times New Roman"/>
        <w:sz w:val="20"/>
        <w:szCs w:val="20"/>
      </w:rPr>
      <w:t>o</w:t>
    </w:r>
    <w:r w:rsidRPr="006115D8">
      <w:rPr>
        <w:rFonts w:ascii="Times New Roman" w:hAnsi="Times New Roman"/>
        <w:sz w:val="20"/>
        <w:szCs w:val="20"/>
      </w:rPr>
      <w:t xml:space="preserve">jektu "Valsts informācijas sistēmas darbam ar Eiropas Savienības dokumentiem izveidošana"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5D8" w:rsidRPr="006115D8" w:rsidRDefault="00E2409D" w:rsidP="006115D8">
    <w:pPr>
      <w:pStyle w:val="BodyText"/>
      <w:jc w:val="both"/>
      <w:rPr>
        <w:sz w:val="20"/>
        <w:szCs w:val="20"/>
      </w:rPr>
    </w:pPr>
    <w:r w:rsidRPr="006115D8">
      <w:rPr>
        <w:rFonts w:ascii="Times New Roman" w:hAnsi="Times New Roman"/>
        <w:color w:val="auto"/>
        <w:sz w:val="20"/>
        <w:szCs w:val="20"/>
      </w:rPr>
      <w:t>VARAM</w:t>
    </w:r>
    <w:r w:rsidR="006115D8" w:rsidRPr="006115D8">
      <w:rPr>
        <w:rFonts w:ascii="Times New Roman" w:hAnsi="Times New Roman"/>
        <w:color w:val="auto"/>
        <w:sz w:val="20"/>
        <w:szCs w:val="20"/>
      </w:rPr>
      <w:t>Z</w:t>
    </w:r>
    <w:r w:rsidRPr="006115D8">
      <w:rPr>
        <w:rFonts w:ascii="Times New Roman" w:hAnsi="Times New Roman"/>
        <w:color w:val="auto"/>
        <w:sz w:val="20"/>
        <w:szCs w:val="20"/>
      </w:rPr>
      <w:t>in</w:t>
    </w:r>
    <w:r w:rsidR="004A7E8B">
      <w:rPr>
        <w:rFonts w:ascii="Times New Roman" w:hAnsi="Times New Roman"/>
        <w:color w:val="auto"/>
        <w:sz w:val="20"/>
        <w:szCs w:val="20"/>
      </w:rPr>
      <w:t>o_ESVIS_</w:t>
    </w:r>
    <w:r w:rsidR="006E6DC2">
      <w:rPr>
        <w:rFonts w:ascii="Times New Roman" w:hAnsi="Times New Roman"/>
        <w:color w:val="auto"/>
        <w:sz w:val="20"/>
        <w:szCs w:val="20"/>
      </w:rPr>
      <w:t>2108</w:t>
    </w:r>
    <w:r w:rsidRPr="006115D8">
      <w:rPr>
        <w:rFonts w:ascii="Times New Roman" w:hAnsi="Times New Roman"/>
        <w:color w:val="auto"/>
        <w:sz w:val="20"/>
        <w:szCs w:val="20"/>
      </w:rPr>
      <w:t xml:space="preserve">14; </w:t>
    </w:r>
    <w:r w:rsidR="006115D8" w:rsidRPr="006115D8">
      <w:rPr>
        <w:rFonts w:ascii="Times New Roman" w:hAnsi="Times New Roman"/>
        <w:sz w:val="20"/>
        <w:szCs w:val="20"/>
      </w:rPr>
      <w:t>Informatīvais ziņojums par darbības programmas "Infrastruktūra un pakalpoj</w:t>
    </w:r>
    <w:r w:rsidR="006115D8" w:rsidRPr="006115D8">
      <w:rPr>
        <w:rFonts w:ascii="Times New Roman" w:hAnsi="Times New Roman"/>
        <w:sz w:val="20"/>
        <w:szCs w:val="20"/>
      </w:rPr>
      <w:t>u</w:t>
    </w:r>
    <w:r w:rsidR="006115D8" w:rsidRPr="006115D8">
      <w:rPr>
        <w:rFonts w:ascii="Times New Roman" w:hAnsi="Times New Roman"/>
        <w:sz w:val="20"/>
        <w:szCs w:val="20"/>
      </w:rPr>
      <w:t>mi" papildinājuma 3.2.2.1.1.apakšaktivitātes "Informācijas sistēmu un elektronisko pakalpojumu attīstība" pr</w:t>
    </w:r>
    <w:r w:rsidR="006115D8" w:rsidRPr="006115D8">
      <w:rPr>
        <w:rFonts w:ascii="Times New Roman" w:hAnsi="Times New Roman"/>
        <w:sz w:val="20"/>
        <w:szCs w:val="20"/>
      </w:rPr>
      <w:t>o</w:t>
    </w:r>
    <w:r w:rsidR="006115D8" w:rsidRPr="006115D8">
      <w:rPr>
        <w:rFonts w:ascii="Times New Roman" w:hAnsi="Times New Roman"/>
        <w:sz w:val="20"/>
        <w:szCs w:val="20"/>
      </w:rPr>
      <w:t xml:space="preserve">jektu "Valsts informācijas sistēmas darbam ar Eiropas Savienības dokumentiem izveidošana"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DFE" w:rsidRDefault="00225DFE" w:rsidP="00E2409D">
      <w:r w:rsidRPr="00E2409D">
        <w:separator/>
      </w:r>
    </w:p>
  </w:footnote>
  <w:footnote w:type="continuationSeparator" w:id="0">
    <w:p w:rsidR="00225DFE" w:rsidRDefault="00225DFE" w:rsidP="00E240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09D" w:rsidRDefault="003B7033">
    <w:pPr>
      <w:pStyle w:val="Header"/>
      <w:jc w:val="center"/>
    </w:pPr>
    <w:r>
      <w:rPr>
        <w:rFonts w:ascii="Times New Roman" w:hAnsi="Times New Roman"/>
      </w:rPr>
      <w:fldChar w:fldCharType="begin"/>
    </w:r>
    <w:r w:rsidR="00E2409D">
      <w:rPr>
        <w:rFonts w:ascii="Times New Roman" w:hAnsi="Times New Roman"/>
      </w:rPr>
      <w:instrText xml:space="preserve"> PAGE </w:instrText>
    </w:r>
    <w:r>
      <w:rPr>
        <w:rFonts w:ascii="Times New Roman" w:hAnsi="Times New Roman"/>
      </w:rPr>
      <w:fldChar w:fldCharType="separate"/>
    </w:r>
    <w:r w:rsidR="00130074">
      <w:rPr>
        <w:rFonts w:ascii="Times New Roman" w:hAnsi="Times New Roman"/>
        <w:noProof/>
      </w:rPr>
      <w:t>5</w:t>
    </w:r>
    <w:r>
      <w:rPr>
        <w:rFonts w:ascii="Times New Roman" w:hAnsi="Times New Roman"/>
      </w:rPr>
      <w:fldChar w:fldCharType="end"/>
    </w:r>
  </w:p>
  <w:p w:rsidR="00E2409D" w:rsidRDefault="00E240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459E"/>
    <w:multiLevelType w:val="multilevel"/>
    <w:tmpl w:val="08E6C7A8"/>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9484089"/>
    <w:multiLevelType w:val="multilevel"/>
    <w:tmpl w:val="FCF63560"/>
    <w:styleLink w:val="LFO34"/>
    <w:lvl w:ilvl="0">
      <w:start w:val="1"/>
      <w:numFmt w:val="decimal"/>
      <w:pStyle w:val="Sarakstarindkopa1"/>
      <w:lvlText w:val="%1."/>
      <w:lvlJc w:val="left"/>
      <w:pPr>
        <w:ind w:left="107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1410500E"/>
    <w:multiLevelType w:val="hybridMultilevel"/>
    <w:tmpl w:val="FA4AA1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2335D4"/>
    <w:multiLevelType w:val="multilevel"/>
    <w:tmpl w:val="F67C896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
    <w:nsid w:val="2A233F8A"/>
    <w:multiLevelType w:val="multilevel"/>
    <w:tmpl w:val="9CA04548"/>
    <w:lvl w:ilvl="0">
      <w:start w:val="2"/>
      <w:numFmt w:val="decimal"/>
      <w:lvlText w:val="%1)"/>
      <w:lvlJc w:val="left"/>
      <w:pPr>
        <w:ind w:left="720" w:hanging="360"/>
      </w:pPr>
      <w:rPr>
        <w:rFonts w:ascii="Times New Roman" w:hAnsi="Times New Roman" w:cs="Times New Roman" w:hint="default"/>
        <w:b w:val="0"/>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700441"/>
    <w:multiLevelType w:val="hybridMultilevel"/>
    <w:tmpl w:val="29C6E38C"/>
    <w:lvl w:ilvl="0" w:tplc="80B8AB5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4B776937"/>
    <w:multiLevelType w:val="multilevel"/>
    <w:tmpl w:val="48DC7E32"/>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7">
    <w:nsid w:val="6A353A1B"/>
    <w:multiLevelType w:val="multilevel"/>
    <w:tmpl w:val="C8922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7"/>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E2409D"/>
    <w:rsid w:val="00022C62"/>
    <w:rsid w:val="000A0E31"/>
    <w:rsid w:val="000B2814"/>
    <w:rsid w:val="000F4C4D"/>
    <w:rsid w:val="00130074"/>
    <w:rsid w:val="001526C1"/>
    <w:rsid w:val="00196D18"/>
    <w:rsid w:val="00225DFE"/>
    <w:rsid w:val="002769B5"/>
    <w:rsid w:val="00290B89"/>
    <w:rsid w:val="003849D3"/>
    <w:rsid w:val="003A1765"/>
    <w:rsid w:val="003B4822"/>
    <w:rsid w:val="003B7033"/>
    <w:rsid w:val="003C51C7"/>
    <w:rsid w:val="003D30A9"/>
    <w:rsid w:val="003D6DE6"/>
    <w:rsid w:val="0048513A"/>
    <w:rsid w:val="004A315C"/>
    <w:rsid w:val="004A7E8B"/>
    <w:rsid w:val="004D4821"/>
    <w:rsid w:val="00561183"/>
    <w:rsid w:val="005F6113"/>
    <w:rsid w:val="006115D8"/>
    <w:rsid w:val="00655FF8"/>
    <w:rsid w:val="006E6DC2"/>
    <w:rsid w:val="00767B4B"/>
    <w:rsid w:val="007A3A35"/>
    <w:rsid w:val="00885AA8"/>
    <w:rsid w:val="0091187D"/>
    <w:rsid w:val="0091634A"/>
    <w:rsid w:val="0093039E"/>
    <w:rsid w:val="0093113A"/>
    <w:rsid w:val="009E591A"/>
    <w:rsid w:val="00C87657"/>
    <w:rsid w:val="00CD0624"/>
    <w:rsid w:val="00CF7693"/>
    <w:rsid w:val="00D41D57"/>
    <w:rsid w:val="00DC35CE"/>
    <w:rsid w:val="00DC4EB1"/>
    <w:rsid w:val="00DE48E7"/>
    <w:rsid w:val="00DE671E"/>
    <w:rsid w:val="00E0507C"/>
    <w:rsid w:val="00E20C1D"/>
    <w:rsid w:val="00E2409D"/>
    <w:rsid w:val="00E32F99"/>
    <w:rsid w:val="00E476CC"/>
    <w:rsid w:val="00E67679"/>
    <w:rsid w:val="00F145F9"/>
    <w:rsid w:val="00F474EF"/>
    <w:rsid w:val="00F5273F"/>
    <w:rsid w:val="00F704DF"/>
    <w:rsid w:val="00FF2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409D"/>
    <w:rPr>
      <w:rFonts w:ascii="Arial" w:eastAsia="ヒラギノ角ゴ Pro W3" w:hAnsi="Arial"/>
      <w:color w:val="000000"/>
      <w:kern w:val="3"/>
      <w:sz w:val="24"/>
      <w:szCs w:val="24"/>
      <w:lang w:eastAsia="ar-SA"/>
    </w:rPr>
  </w:style>
  <w:style w:type="paragraph" w:styleId="Heading3">
    <w:name w:val="heading 3"/>
    <w:basedOn w:val="Normal"/>
    <w:rsid w:val="00E2409D"/>
    <w:pPr>
      <w:spacing w:before="100" w:after="100"/>
      <w:outlineLvl w:val="2"/>
    </w:pPr>
    <w:rPr>
      <w:rFonts w:ascii="Times New Roman" w:eastAsia="Times New Roman" w:hAnsi="Times New Roman"/>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2409D"/>
    <w:rPr>
      <w:color w:val="000000"/>
      <w:position w:val="0"/>
      <w:sz w:val="24"/>
      <w:vertAlign w:val="baseline"/>
    </w:rPr>
  </w:style>
  <w:style w:type="character" w:customStyle="1" w:styleId="WW8Num2z0">
    <w:name w:val="WW8Num2z0"/>
    <w:rsid w:val="00E2409D"/>
    <w:rPr>
      <w:position w:val="0"/>
      <w:sz w:val="24"/>
      <w:vertAlign w:val="baseline"/>
    </w:rPr>
  </w:style>
  <w:style w:type="character" w:customStyle="1" w:styleId="DefaultParagraphFont2">
    <w:name w:val="Default Paragraph Font2"/>
    <w:rsid w:val="00E2409D"/>
  </w:style>
  <w:style w:type="character" w:customStyle="1" w:styleId="Hyperlink1">
    <w:name w:val="Hyperlink1"/>
    <w:rsid w:val="00E2409D"/>
    <w:rPr>
      <w:rFonts w:ascii="Courier New" w:eastAsia="ヒラギノ角ゴ Pro W3" w:hAnsi="Courier New"/>
      <w:b w:val="0"/>
      <w:i w:val="0"/>
      <w:color w:val="0000FF"/>
      <w:sz w:val="20"/>
      <w:u w:val="single"/>
      <w:lang w:val="lv-LV"/>
    </w:rPr>
  </w:style>
  <w:style w:type="character" w:styleId="PageNumber">
    <w:name w:val="page number"/>
    <w:rsid w:val="00E2409D"/>
    <w:rPr>
      <w:color w:val="000000"/>
      <w:sz w:val="20"/>
    </w:rPr>
  </w:style>
  <w:style w:type="character" w:styleId="Hyperlink">
    <w:name w:val="Hyperlink"/>
    <w:rsid w:val="00E2409D"/>
    <w:rPr>
      <w:color w:val="000080"/>
      <w:u w:val="single"/>
    </w:rPr>
  </w:style>
  <w:style w:type="character" w:customStyle="1" w:styleId="NumberingSymbols">
    <w:name w:val="Numbering Symbols"/>
    <w:rsid w:val="00E2409D"/>
  </w:style>
  <w:style w:type="paragraph" w:customStyle="1" w:styleId="Heading">
    <w:name w:val="Heading"/>
    <w:basedOn w:val="Normal"/>
    <w:next w:val="BodyText"/>
    <w:rsid w:val="00E2409D"/>
    <w:pPr>
      <w:keepNext/>
      <w:spacing w:before="240" w:after="120"/>
    </w:pPr>
    <w:rPr>
      <w:rFonts w:eastAsia="Arial Unicode MS" w:cs="Arial Unicode MS"/>
      <w:sz w:val="28"/>
      <w:szCs w:val="28"/>
    </w:rPr>
  </w:style>
  <w:style w:type="paragraph" w:styleId="BodyText">
    <w:name w:val="Body Text"/>
    <w:basedOn w:val="Normal"/>
    <w:rsid w:val="00E2409D"/>
    <w:pPr>
      <w:spacing w:after="120"/>
    </w:pPr>
  </w:style>
  <w:style w:type="paragraph" w:styleId="List">
    <w:name w:val="List"/>
    <w:basedOn w:val="BodyText"/>
    <w:rsid w:val="00E2409D"/>
  </w:style>
  <w:style w:type="paragraph" w:styleId="Caption">
    <w:name w:val="caption"/>
    <w:basedOn w:val="Normal"/>
    <w:rsid w:val="00E2409D"/>
    <w:pPr>
      <w:suppressLineNumbers/>
      <w:spacing w:before="120" w:after="120"/>
    </w:pPr>
    <w:rPr>
      <w:i/>
      <w:iCs/>
    </w:rPr>
  </w:style>
  <w:style w:type="paragraph" w:customStyle="1" w:styleId="Index">
    <w:name w:val="Index"/>
    <w:basedOn w:val="Normal"/>
    <w:rsid w:val="00E2409D"/>
    <w:pPr>
      <w:suppressLineNumbers/>
    </w:pPr>
  </w:style>
  <w:style w:type="paragraph" w:styleId="Header">
    <w:name w:val="header"/>
    <w:rsid w:val="00E2409D"/>
    <w:rPr>
      <w:rFonts w:ascii="Arial" w:eastAsia="ヒラギノ角ゴ Pro W3" w:hAnsi="Arial"/>
      <w:color w:val="000000"/>
      <w:kern w:val="3"/>
      <w:sz w:val="24"/>
      <w:lang w:eastAsia="hi-IN" w:bidi="hi-IN"/>
    </w:rPr>
  </w:style>
  <w:style w:type="paragraph" w:styleId="Footer">
    <w:name w:val="footer"/>
    <w:rsid w:val="00E2409D"/>
    <w:rPr>
      <w:rFonts w:ascii="Arial" w:eastAsia="ヒラギノ角ゴ Pro W3" w:hAnsi="Arial"/>
      <w:color w:val="000000"/>
      <w:kern w:val="3"/>
      <w:sz w:val="24"/>
      <w:lang w:eastAsia="hi-IN" w:bidi="hi-IN"/>
    </w:rPr>
  </w:style>
  <w:style w:type="paragraph" w:customStyle="1" w:styleId="FreeForm">
    <w:name w:val="Free Form"/>
    <w:rsid w:val="00E2409D"/>
    <w:rPr>
      <w:rFonts w:eastAsia="ヒラギノ角ゴ Pro W3"/>
      <w:color w:val="000000"/>
      <w:kern w:val="3"/>
      <w:lang w:eastAsia="hi-IN" w:bidi="hi-IN"/>
    </w:rPr>
  </w:style>
  <w:style w:type="paragraph" w:styleId="NormalWeb">
    <w:name w:val="Normal (Web)"/>
    <w:rsid w:val="00E2409D"/>
    <w:pPr>
      <w:spacing w:before="100" w:after="100"/>
    </w:pPr>
    <w:rPr>
      <w:rFonts w:eastAsia="ヒラギノ角ゴ Pro W3"/>
      <w:color w:val="000000"/>
      <w:kern w:val="3"/>
      <w:sz w:val="24"/>
      <w:lang w:eastAsia="hi-IN" w:bidi="hi-IN"/>
    </w:rPr>
  </w:style>
  <w:style w:type="character" w:styleId="Strong">
    <w:name w:val="Strong"/>
    <w:rsid w:val="00E2409D"/>
    <w:rPr>
      <w:b/>
      <w:bCs/>
    </w:rPr>
  </w:style>
  <w:style w:type="paragraph" w:styleId="ListParagraph">
    <w:name w:val="List Paragraph"/>
    <w:aliases w:val="Saistīto dokumentu saraksts,Syle 1,List Paragraph1,Numurets"/>
    <w:basedOn w:val="Normal"/>
    <w:uiPriority w:val="34"/>
    <w:qFormat/>
    <w:rsid w:val="00E2409D"/>
    <w:pPr>
      <w:spacing w:after="200" w:line="276" w:lineRule="auto"/>
      <w:ind w:left="720"/>
    </w:pPr>
    <w:rPr>
      <w:rFonts w:ascii="Calibri" w:eastAsia="Times New Roman" w:hAnsi="Calibri"/>
      <w:color w:val="auto"/>
      <w:kern w:val="0"/>
      <w:sz w:val="22"/>
      <w:szCs w:val="22"/>
      <w:lang w:val="en-US" w:eastAsia="en-US"/>
    </w:rPr>
  </w:style>
  <w:style w:type="paragraph" w:styleId="FootnoteText">
    <w:name w:val="footnote text"/>
    <w:basedOn w:val="Normal"/>
    <w:rsid w:val="00E2409D"/>
    <w:rPr>
      <w:rFonts w:ascii="Times New Roman" w:eastAsia="Times New Roman" w:hAnsi="Times New Roman"/>
      <w:color w:val="auto"/>
      <w:kern w:val="0"/>
      <w:sz w:val="20"/>
      <w:szCs w:val="20"/>
      <w:lang w:eastAsia="lv-LV"/>
    </w:rPr>
  </w:style>
  <w:style w:type="character" w:customStyle="1" w:styleId="FootnoteTextChar">
    <w:name w:val="Footnote Text Char"/>
    <w:basedOn w:val="DefaultParagraphFont"/>
    <w:rsid w:val="00E2409D"/>
  </w:style>
  <w:style w:type="character" w:customStyle="1" w:styleId="HeaderChar">
    <w:name w:val="Header Char"/>
    <w:rsid w:val="00E2409D"/>
    <w:rPr>
      <w:rFonts w:ascii="Arial" w:eastAsia="ヒラギノ角ゴ Pro W3" w:hAnsi="Arial"/>
      <w:color w:val="000000"/>
      <w:kern w:val="3"/>
      <w:sz w:val="24"/>
      <w:lang w:val="lv-LV" w:eastAsia="hi-IN" w:bidi="hi-IN"/>
    </w:rPr>
  </w:style>
  <w:style w:type="character" w:customStyle="1" w:styleId="FooterChar">
    <w:name w:val="Footer Char"/>
    <w:rsid w:val="00E2409D"/>
    <w:rPr>
      <w:rFonts w:ascii="Arial" w:eastAsia="ヒラギノ角ゴ Pro W3" w:hAnsi="Arial"/>
      <w:color w:val="000000"/>
      <w:kern w:val="3"/>
      <w:sz w:val="24"/>
      <w:lang w:val="lv-LV" w:eastAsia="hi-IN" w:bidi="hi-IN"/>
    </w:rPr>
  </w:style>
  <w:style w:type="paragraph" w:styleId="BalloonText">
    <w:name w:val="Balloon Text"/>
    <w:basedOn w:val="Normal"/>
    <w:rsid w:val="00E2409D"/>
    <w:rPr>
      <w:rFonts w:ascii="Tahoma" w:hAnsi="Tahoma" w:cs="Tahoma"/>
      <w:sz w:val="16"/>
      <w:szCs w:val="16"/>
    </w:rPr>
  </w:style>
  <w:style w:type="character" w:styleId="CommentReference">
    <w:name w:val="annotation reference"/>
    <w:rsid w:val="00E2409D"/>
    <w:rPr>
      <w:sz w:val="16"/>
      <w:szCs w:val="16"/>
    </w:rPr>
  </w:style>
  <w:style w:type="paragraph" w:styleId="CommentText">
    <w:name w:val="annotation text"/>
    <w:rsid w:val="00E2409D"/>
    <w:rPr>
      <w:rFonts w:eastAsia="ヒラギノ角ゴ Pro W3"/>
      <w:color w:val="000000"/>
      <w:lang w:val="en-US"/>
    </w:rPr>
  </w:style>
  <w:style w:type="character" w:customStyle="1" w:styleId="CommentTextChar">
    <w:name w:val="Comment Text Char"/>
    <w:rsid w:val="00E2409D"/>
    <w:rPr>
      <w:rFonts w:ascii="Arial" w:eastAsia="ヒラギノ角ゴ Pro W3" w:hAnsi="Arial"/>
      <w:color w:val="000000"/>
      <w:kern w:val="3"/>
      <w:lang w:val="lv-LV" w:eastAsia="ar-SA"/>
    </w:rPr>
  </w:style>
  <w:style w:type="paragraph" w:styleId="CommentSubject">
    <w:name w:val="annotation subject"/>
    <w:basedOn w:val="CommentText"/>
    <w:next w:val="CommentText"/>
    <w:rsid w:val="00E2409D"/>
    <w:rPr>
      <w:b/>
      <w:bCs/>
    </w:rPr>
  </w:style>
  <w:style w:type="character" w:customStyle="1" w:styleId="CommentSubjectChar">
    <w:name w:val="Comment Subject Char"/>
    <w:rsid w:val="00E2409D"/>
    <w:rPr>
      <w:rFonts w:ascii="Arial" w:eastAsia="ヒラギノ角ゴ Pro W3" w:hAnsi="Arial"/>
      <w:b/>
      <w:bCs/>
      <w:color w:val="000000"/>
      <w:kern w:val="3"/>
      <w:lang w:val="lv-LV" w:eastAsia="ar-SA"/>
    </w:rPr>
  </w:style>
  <w:style w:type="paragraph" w:styleId="PlainText">
    <w:name w:val="Plain Text"/>
    <w:basedOn w:val="Normal"/>
    <w:rsid w:val="00E2409D"/>
    <w:rPr>
      <w:rFonts w:ascii="Consolas" w:eastAsia="Calibri" w:hAnsi="Consolas"/>
      <w:color w:val="auto"/>
      <w:kern w:val="0"/>
      <w:sz w:val="21"/>
      <w:szCs w:val="21"/>
      <w:lang w:eastAsia="en-US"/>
    </w:rPr>
  </w:style>
  <w:style w:type="character" w:customStyle="1" w:styleId="PlainTextChar">
    <w:name w:val="Plain Text Char"/>
    <w:rsid w:val="00E2409D"/>
    <w:rPr>
      <w:rFonts w:ascii="Consolas" w:eastAsia="Calibri" w:hAnsi="Consolas" w:cs="Times New Roman"/>
      <w:sz w:val="21"/>
      <w:szCs w:val="21"/>
      <w:lang w:eastAsia="en-US"/>
    </w:rPr>
  </w:style>
  <w:style w:type="character" w:styleId="FootnoteReference">
    <w:name w:val="footnote reference"/>
    <w:rsid w:val="00E2409D"/>
    <w:rPr>
      <w:position w:val="0"/>
      <w:vertAlign w:val="superscript"/>
    </w:rPr>
  </w:style>
  <w:style w:type="paragraph" w:customStyle="1" w:styleId="BodyA">
    <w:name w:val="Body A"/>
    <w:rsid w:val="00E2409D"/>
    <w:rPr>
      <w:rFonts w:ascii="Helvetica" w:eastAsia="ヒラギノ角ゴ Pro W3" w:hAnsi="Helvetica"/>
      <w:color w:val="000000"/>
      <w:kern w:val="3"/>
      <w:sz w:val="24"/>
    </w:rPr>
  </w:style>
  <w:style w:type="character" w:customStyle="1" w:styleId="CommentTextChar1">
    <w:name w:val="Comment Text Char1"/>
    <w:rsid w:val="00E2409D"/>
    <w:rPr>
      <w:rFonts w:eastAsia="ヒラギノ角ゴ Pro W3"/>
      <w:color w:val="000000"/>
      <w:lang w:val="lv-LV" w:eastAsia="en-US"/>
    </w:rPr>
  </w:style>
  <w:style w:type="character" w:styleId="Emphasis">
    <w:name w:val="Emphasis"/>
    <w:rsid w:val="00E2409D"/>
    <w:rPr>
      <w:b/>
      <w:bCs/>
      <w:i w:val="0"/>
      <w:iCs w:val="0"/>
    </w:rPr>
  </w:style>
  <w:style w:type="character" w:customStyle="1" w:styleId="st1">
    <w:name w:val="st1"/>
    <w:basedOn w:val="DefaultParagraphFont"/>
    <w:rsid w:val="00E2409D"/>
  </w:style>
  <w:style w:type="paragraph" w:customStyle="1" w:styleId="Default">
    <w:name w:val="Default"/>
    <w:rsid w:val="00E2409D"/>
    <w:pPr>
      <w:autoSpaceDE w:val="0"/>
    </w:pPr>
    <w:rPr>
      <w:color w:val="000000"/>
      <w:sz w:val="24"/>
      <w:szCs w:val="24"/>
    </w:rPr>
  </w:style>
  <w:style w:type="character" w:customStyle="1" w:styleId="CharChar6">
    <w:name w:val="Char Char6"/>
    <w:rsid w:val="00E2409D"/>
    <w:rPr>
      <w:rFonts w:ascii="Futura Md TL" w:hAnsi="Futura Md TL"/>
      <w:sz w:val="24"/>
      <w:szCs w:val="24"/>
      <w:lang w:val="lv-LV" w:eastAsia="lv-LV" w:bidi="ar-SA"/>
    </w:rPr>
  </w:style>
  <w:style w:type="character" w:styleId="FollowedHyperlink">
    <w:name w:val="FollowedHyperlink"/>
    <w:rsid w:val="00E2409D"/>
    <w:rPr>
      <w:color w:val="800080"/>
      <w:u w:val="single"/>
    </w:rPr>
  </w:style>
  <w:style w:type="character" w:customStyle="1" w:styleId="Heading3Char">
    <w:name w:val="Heading 3 Char"/>
    <w:rsid w:val="00E2409D"/>
    <w:rPr>
      <w:b/>
      <w:bCs/>
      <w:sz w:val="27"/>
      <w:szCs w:val="27"/>
    </w:rPr>
  </w:style>
  <w:style w:type="character" w:customStyle="1" w:styleId="apple-converted-space">
    <w:name w:val="apple-converted-space"/>
    <w:rsid w:val="00E2409D"/>
  </w:style>
  <w:style w:type="paragraph" w:customStyle="1" w:styleId="CM4">
    <w:name w:val="CM4"/>
    <w:basedOn w:val="Default"/>
    <w:next w:val="Default"/>
    <w:rsid w:val="00E2409D"/>
    <w:rPr>
      <w:rFonts w:ascii="EUAlbertina" w:hAnsi="EUAlbertina"/>
      <w:color w:val="auto"/>
    </w:rPr>
  </w:style>
  <w:style w:type="paragraph" w:customStyle="1" w:styleId="CM1">
    <w:name w:val="CM1"/>
    <w:basedOn w:val="Default"/>
    <w:next w:val="Default"/>
    <w:rsid w:val="00E2409D"/>
    <w:rPr>
      <w:rFonts w:ascii="EUAlbertina" w:hAnsi="EUAlbertina"/>
      <w:color w:val="auto"/>
    </w:rPr>
  </w:style>
  <w:style w:type="paragraph" w:customStyle="1" w:styleId="CM3">
    <w:name w:val="CM3"/>
    <w:basedOn w:val="Default"/>
    <w:next w:val="Default"/>
    <w:rsid w:val="00E2409D"/>
    <w:rPr>
      <w:rFonts w:ascii="EUAlbertina" w:hAnsi="EUAlbertina"/>
      <w:color w:val="auto"/>
    </w:rPr>
  </w:style>
  <w:style w:type="character" w:customStyle="1" w:styleId="ListParagraphChar">
    <w:name w:val="List Paragraph Char"/>
    <w:aliases w:val="Saistīto dokumentu saraksts Char,Syle 1 Char,List Paragraph1 Char,Numurets Char"/>
    <w:uiPriority w:val="34"/>
    <w:rsid w:val="00E2409D"/>
    <w:rPr>
      <w:rFonts w:ascii="Calibri" w:hAnsi="Calibri"/>
      <w:sz w:val="22"/>
      <w:szCs w:val="22"/>
      <w:lang w:val="en-US" w:eastAsia="en-US" w:bidi="ar-SA"/>
    </w:rPr>
  </w:style>
  <w:style w:type="paragraph" w:customStyle="1" w:styleId="naisf">
    <w:name w:val="naisf"/>
    <w:basedOn w:val="Normal"/>
    <w:rsid w:val="00E2409D"/>
    <w:pPr>
      <w:spacing w:before="100" w:after="100"/>
    </w:pPr>
    <w:rPr>
      <w:rFonts w:ascii="Times New Roman" w:eastAsia="Times New Roman" w:hAnsi="Times New Roman"/>
      <w:color w:val="auto"/>
      <w:kern w:val="0"/>
      <w:lang w:eastAsia="lv-LV"/>
    </w:rPr>
  </w:style>
  <w:style w:type="character" w:customStyle="1" w:styleId="spelle">
    <w:name w:val="spelle"/>
    <w:uiPriority w:val="99"/>
    <w:rsid w:val="00E2409D"/>
    <w:rPr>
      <w:rFonts w:cs="Times New Roman"/>
    </w:rPr>
  </w:style>
  <w:style w:type="paragraph" w:customStyle="1" w:styleId="naiskr">
    <w:name w:val="naiskr"/>
    <w:basedOn w:val="Normal"/>
    <w:rsid w:val="00E2409D"/>
    <w:pPr>
      <w:spacing w:before="75" w:after="75"/>
    </w:pPr>
    <w:rPr>
      <w:rFonts w:ascii="Times New Roman" w:eastAsia="Times New Roman" w:hAnsi="Times New Roman"/>
      <w:color w:val="auto"/>
      <w:kern w:val="0"/>
      <w:lang w:eastAsia="lv-LV"/>
    </w:rPr>
  </w:style>
  <w:style w:type="paragraph" w:customStyle="1" w:styleId="msolistparagraph0">
    <w:name w:val="msolistparagraph"/>
    <w:basedOn w:val="Normal"/>
    <w:rsid w:val="00E2409D"/>
    <w:pPr>
      <w:ind w:left="720"/>
    </w:pPr>
    <w:rPr>
      <w:rFonts w:ascii="Calibri" w:eastAsia="Times New Roman" w:hAnsi="Calibri"/>
      <w:color w:val="auto"/>
      <w:kern w:val="0"/>
      <w:sz w:val="22"/>
      <w:szCs w:val="22"/>
      <w:lang w:eastAsia="lv-LV"/>
    </w:rPr>
  </w:style>
  <w:style w:type="paragraph" w:customStyle="1" w:styleId="Text1">
    <w:name w:val="Text 1"/>
    <w:basedOn w:val="Normal"/>
    <w:rsid w:val="00E2409D"/>
    <w:pPr>
      <w:snapToGrid w:val="0"/>
      <w:spacing w:before="120" w:after="120"/>
      <w:ind w:left="850"/>
      <w:jc w:val="both"/>
    </w:pPr>
    <w:rPr>
      <w:rFonts w:ascii="Times New Roman" w:eastAsia="Times New Roman" w:hAnsi="Times New Roman"/>
      <w:color w:val="auto"/>
      <w:kern w:val="0"/>
      <w:lang w:eastAsia="en-GB"/>
    </w:rPr>
  </w:style>
  <w:style w:type="paragraph" w:customStyle="1" w:styleId="Rfrenceinstitutionelle">
    <w:name w:val="Référence institutionelle"/>
    <w:basedOn w:val="Normal"/>
    <w:next w:val="Normal"/>
    <w:rsid w:val="00E2409D"/>
    <w:pPr>
      <w:snapToGrid w:val="0"/>
      <w:spacing w:after="240"/>
      <w:ind w:left="5103"/>
    </w:pPr>
    <w:rPr>
      <w:rFonts w:ascii="Times New Roman" w:eastAsia="Times New Roman" w:hAnsi="Times New Roman"/>
      <w:color w:val="auto"/>
      <w:kern w:val="0"/>
      <w:lang w:eastAsia="en-GB"/>
    </w:rPr>
  </w:style>
  <w:style w:type="paragraph" w:customStyle="1" w:styleId="Emission">
    <w:name w:val="Emission"/>
    <w:basedOn w:val="Normal"/>
    <w:next w:val="Rfrenceinstitutionelle"/>
    <w:rsid w:val="00E2409D"/>
    <w:pPr>
      <w:snapToGrid w:val="0"/>
      <w:ind w:left="5103"/>
    </w:pPr>
    <w:rPr>
      <w:rFonts w:ascii="Times New Roman" w:eastAsia="Times New Roman" w:hAnsi="Times New Roman"/>
      <w:color w:val="auto"/>
      <w:kern w:val="0"/>
      <w:lang w:eastAsia="en-GB"/>
    </w:rPr>
  </w:style>
  <w:style w:type="paragraph" w:customStyle="1" w:styleId="Titreobjet">
    <w:name w:val="Titre objet"/>
    <w:basedOn w:val="Normal"/>
    <w:next w:val="Normal"/>
    <w:rsid w:val="00E2409D"/>
    <w:pPr>
      <w:spacing w:before="360" w:after="360"/>
      <w:jc w:val="center"/>
    </w:pPr>
    <w:rPr>
      <w:rFonts w:ascii="Times New Roman" w:eastAsia="Times New Roman" w:hAnsi="Times New Roman"/>
      <w:b/>
      <w:color w:val="auto"/>
      <w:kern w:val="0"/>
      <w:lang w:val="en-GB" w:eastAsia="en-US"/>
    </w:rPr>
  </w:style>
  <w:style w:type="paragraph" w:customStyle="1" w:styleId="Datedadoption">
    <w:name w:val="Date d'adoption"/>
    <w:basedOn w:val="Normal"/>
    <w:next w:val="Titreobjet"/>
    <w:rsid w:val="00E2409D"/>
    <w:pPr>
      <w:spacing w:before="360"/>
      <w:jc w:val="center"/>
    </w:pPr>
    <w:rPr>
      <w:rFonts w:ascii="Times New Roman" w:eastAsia="Times New Roman" w:hAnsi="Times New Roman"/>
      <w:b/>
      <w:color w:val="auto"/>
      <w:kern w:val="0"/>
      <w:lang w:val="en-GB" w:eastAsia="en-US"/>
    </w:rPr>
  </w:style>
  <w:style w:type="paragraph" w:customStyle="1" w:styleId="Typedudocument">
    <w:name w:val="Type du document"/>
    <w:basedOn w:val="Normal"/>
    <w:next w:val="Titreobjet"/>
    <w:rsid w:val="00E2409D"/>
    <w:pPr>
      <w:spacing w:before="360"/>
      <w:jc w:val="center"/>
    </w:pPr>
    <w:rPr>
      <w:rFonts w:ascii="Times New Roman" w:eastAsia="Times New Roman" w:hAnsi="Times New Roman"/>
      <w:b/>
      <w:color w:val="auto"/>
      <w:kern w:val="0"/>
      <w:lang w:val="en-GB" w:eastAsia="en-US"/>
    </w:rPr>
  </w:style>
  <w:style w:type="character" w:customStyle="1" w:styleId="Marker2">
    <w:name w:val="Marker2"/>
    <w:rsid w:val="00E2409D"/>
    <w:rPr>
      <w:color w:val="FF0000"/>
    </w:rPr>
  </w:style>
  <w:style w:type="paragraph" w:customStyle="1" w:styleId="BodyText1">
    <w:name w:val="Body Text1"/>
    <w:basedOn w:val="Normal"/>
    <w:rsid w:val="00E2409D"/>
    <w:pPr>
      <w:spacing w:after="80"/>
      <w:jc w:val="both"/>
    </w:pPr>
    <w:rPr>
      <w:rFonts w:ascii="Times New Roman" w:eastAsia="Times New Roman" w:hAnsi="Times New Roman"/>
      <w:color w:val="auto"/>
      <w:kern w:val="0"/>
      <w:szCs w:val="20"/>
      <w:lang w:val="en-US" w:eastAsia="en-US"/>
    </w:rPr>
  </w:style>
  <w:style w:type="character" w:customStyle="1" w:styleId="BodytextChar1">
    <w:name w:val="Body text Char1"/>
    <w:rsid w:val="00E2409D"/>
    <w:rPr>
      <w:sz w:val="24"/>
      <w:lang w:val="en-US" w:eastAsia="en-US"/>
    </w:rPr>
  </w:style>
  <w:style w:type="paragraph" w:customStyle="1" w:styleId="BodyText2">
    <w:name w:val="Body Text2"/>
    <w:basedOn w:val="Normal"/>
    <w:rsid w:val="00E2409D"/>
    <w:pPr>
      <w:spacing w:after="80"/>
      <w:jc w:val="both"/>
    </w:pPr>
    <w:rPr>
      <w:rFonts w:ascii="Times New Roman" w:eastAsia="Times New Roman" w:hAnsi="Times New Roman"/>
      <w:color w:val="auto"/>
      <w:kern w:val="0"/>
      <w:lang w:eastAsia="en-US"/>
    </w:rPr>
  </w:style>
  <w:style w:type="paragraph" w:customStyle="1" w:styleId="Tablename">
    <w:name w:val="Table name"/>
    <w:basedOn w:val="Normal"/>
    <w:rsid w:val="00E2409D"/>
    <w:pPr>
      <w:spacing w:before="20"/>
      <w:jc w:val="center"/>
    </w:pPr>
    <w:rPr>
      <w:rFonts w:ascii="Times New Roman" w:eastAsia="Times New Roman" w:hAnsi="Times New Roman"/>
      <w:b/>
      <w:color w:val="auto"/>
      <w:kern w:val="0"/>
      <w:sz w:val="22"/>
      <w:lang w:eastAsia="en-US"/>
    </w:rPr>
  </w:style>
  <w:style w:type="character" w:customStyle="1" w:styleId="TablenameChar">
    <w:name w:val="Table name Char"/>
    <w:rsid w:val="00E2409D"/>
    <w:rPr>
      <w:b/>
      <w:sz w:val="22"/>
      <w:szCs w:val="24"/>
      <w:lang w:eastAsia="en-US"/>
    </w:rPr>
  </w:style>
  <w:style w:type="paragraph" w:customStyle="1" w:styleId="Sarakstarindkopa1">
    <w:name w:val="Saraksta rindkopa1"/>
    <w:basedOn w:val="Normal"/>
    <w:rsid w:val="00E2409D"/>
    <w:pPr>
      <w:numPr>
        <w:numId w:val="1"/>
      </w:numPr>
      <w:tabs>
        <w:tab w:val="left" w:pos="-219"/>
      </w:tabs>
      <w:spacing w:before="100" w:after="100"/>
      <w:jc w:val="both"/>
    </w:pPr>
    <w:rPr>
      <w:rFonts w:ascii="Times New Roman" w:eastAsia="Times New Roman" w:hAnsi="Times New Roman"/>
      <w:color w:val="auto"/>
      <w:kern w:val="0"/>
      <w:lang w:eastAsia="lv-LV"/>
    </w:rPr>
  </w:style>
  <w:style w:type="paragraph" w:customStyle="1" w:styleId="tv90087921">
    <w:name w:val="tv900_87_921"/>
    <w:basedOn w:val="Normal"/>
    <w:rsid w:val="00E2409D"/>
    <w:pPr>
      <w:spacing w:after="567" w:line="360" w:lineRule="auto"/>
      <w:ind w:firstLine="300"/>
      <w:jc w:val="right"/>
    </w:pPr>
    <w:rPr>
      <w:rFonts w:ascii="Verdana" w:eastAsia="Times New Roman" w:hAnsi="Verdana"/>
      <w:i/>
      <w:iCs/>
      <w:color w:val="auto"/>
      <w:kern w:val="0"/>
      <w:sz w:val="18"/>
      <w:szCs w:val="18"/>
      <w:lang w:eastAsia="lv-LV"/>
    </w:rPr>
  </w:style>
  <w:style w:type="numbering" w:customStyle="1" w:styleId="LFO34">
    <w:name w:val="LFO34"/>
    <w:basedOn w:val="NoList"/>
    <w:rsid w:val="00E2409D"/>
    <w:pPr>
      <w:numPr>
        <w:numId w:val="1"/>
      </w:numPr>
    </w:pPr>
  </w:style>
  <w:style w:type="table" w:styleId="TableGrid">
    <w:name w:val="Table Grid"/>
    <w:basedOn w:val="TableNormal"/>
    <w:uiPriority w:val="59"/>
    <w:rsid w:val="00E0507C"/>
    <w:pPr>
      <w:autoSpaceDN/>
      <w:spacing w:before="120"/>
      <w:jc w:val="both"/>
      <w:textAlignment w:val="auto"/>
    </w:pPr>
    <w:rPr>
      <w:rFonts w:ascii="Calibri" w:eastAsia="Calibri" w:hAnsi="Calibri" w:cs="DokChamp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409D"/>
    <w:rPr>
      <w:rFonts w:ascii="Arial" w:eastAsia="ヒラギノ角ゴ Pro W3" w:hAnsi="Arial"/>
      <w:color w:val="000000"/>
      <w:kern w:val="3"/>
      <w:sz w:val="24"/>
      <w:szCs w:val="24"/>
      <w:lang w:eastAsia="ar-SA"/>
    </w:rPr>
  </w:style>
  <w:style w:type="paragraph" w:styleId="Heading3">
    <w:name w:val="heading 3"/>
    <w:basedOn w:val="Normal"/>
    <w:rsid w:val="00E2409D"/>
    <w:pPr>
      <w:spacing w:before="100" w:after="100"/>
      <w:outlineLvl w:val="2"/>
    </w:pPr>
    <w:rPr>
      <w:rFonts w:ascii="Times New Roman" w:eastAsia="Times New Roman" w:hAnsi="Times New Roman"/>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2409D"/>
    <w:rPr>
      <w:color w:val="000000"/>
      <w:position w:val="0"/>
      <w:sz w:val="24"/>
      <w:vertAlign w:val="baseline"/>
    </w:rPr>
  </w:style>
  <w:style w:type="character" w:customStyle="1" w:styleId="WW8Num2z0">
    <w:name w:val="WW8Num2z0"/>
    <w:rsid w:val="00E2409D"/>
    <w:rPr>
      <w:position w:val="0"/>
      <w:sz w:val="24"/>
      <w:vertAlign w:val="baseline"/>
    </w:rPr>
  </w:style>
  <w:style w:type="character" w:customStyle="1" w:styleId="DefaultParagraphFont2">
    <w:name w:val="Default Paragraph Font2"/>
    <w:rsid w:val="00E2409D"/>
  </w:style>
  <w:style w:type="character" w:customStyle="1" w:styleId="Hyperlink1">
    <w:name w:val="Hyperlink1"/>
    <w:rsid w:val="00E2409D"/>
    <w:rPr>
      <w:rFonts w:ascii="Courier New" w:eastAsia="ヒラギノ角ゴ Pro W3" w:hAnsi="Courier New"/>
      <w:b w:val="0"/>
      <w:i w:val="0"/>
      <w:color w:val="0000FF"/>
      <w:sz w:val="20"/>
      <w:u w:val="single"/>
      <w:lang w:val="lv-LV"/>
    </w:rPr>
  </w:style>
  <w:style w:type="character" w:styleId="PageNumber">
    <w:name w:val="page number"/>
    <w:rsid w:val="00E2409D"/>
    <w:rPr>
      <w:color w:val="000000"/>
      <w:sz w:val="20"/>
    </w:rPr>
  </w:style>
  <w:style w:type="character" w:styleId="Hyperlink">
    <w:name w:val="Hyperlink"/>
    <w:rsid w:val="00E2409D"/>
    <w:rPr>
      <w:color w:val="000080"/>
      <w:u w:val="single"/>
    </w:rPr>
  </w:style>
  <w:style w:type="character" w:customStyle="1" w:styleId="NumberingSymbols">
    <w:name w:val="Numbering Symbols"/>
    <w:rsid w:val="00E2409D"/>
  </w:style>
  <w:style w:type="paragraph" w:customStyle="1" w:styleId="Heading">
    <w:name w:val="Heading"/>
    <w:basedOn w:val="Normal"/>
    <w:next w:val="BodyText"/>
    <w:rsid w:val="00E2409D"/>
    <w:pPr>
      <w:keepNext/>
      <w:spacing w:before="240" w:after="120"/>
    </w:pPr>
    <w:rPr>
      <w:rFonts w:eastAsia="Arial Unicode MS" w:cs="Arial Unicode MS"/>
      <w:sz w:val="28"/>
      <w:szCs w:val="28"/>
    </w:rPr>
  </w:style>
  <w:style w:type="paragraph" w:styleId="BodyText">
    <w:name w:val="Body Text"/>
    <w:basedOn w:val="Normal"/>
    <w:rsid w:val="00E2409D"/>
    <w:pPr>
      <w:spacing w:after="120"/>
    </w:pPr>
  </w:style>
  <w:style w:type="paragraph" w:styleId="List">
    <w:name w:val="List"/>
    <w:basedOn w:val="BodyText"/>
    <w:rsid w:val="00E2409D"/>
  </w:style>
  <w:style w:type="paragraph" w:styleId="Caption">
    <w:name w:val="caption"/>
    <w:basedOn w:val="Normal"/>
    <w:rsid w:val="00E2409D"/>
    <w:pPr>
      <w:suppressLineNumbers/>
      <w:spacing w:before="120" w:after="120"/>
    </w:pPr>
    <w:rPr>
      <w:i/>
      <w:iCs/>
    </w:rPr>
  </w:style>
  <w:style w:type="paragraph" w:customStyle="1" w:styleId="Index">
    <w:name w:val="Index"/>
    <w:basedOn w:val="Normal"/>
    <w:rsid w:val="00E2409D"/>
    <w:pPr>
      <w:suppressLineNumbers/>
    </w:pPr>
  </w:style>
  <w:style w:type="paragraph" w:styleId="Header">
    <w:name w:val="header"/>
    <w:rsid w:val="00E2409D"/>
    <w:rPr>
      <w:rFonts w:ascii="Arial" w:eastAsia="ヒラギノ角ゴ Pro W3" w:hAnsi="Arial"/>
      <w:color w:val="000000"/>
      <w:kern w:val="3"/>
      <w:sz w:val="24"/>
      <w:lang w:eastAsia="hi-IN" w:bidi="hi-IN"/>
    </w:rPr>
  </w:style>
  <w:style w:type="paragraph" w:styleId="Footer">
    <w:name w:val="footer"/>
    <w:rsid w:val="00E2409D"/>
    <w:rPr>
      <w:rFonts w:ascii="Arial" w:eastAsia="ヒラギノ角ゴ Pro W3" w:hAnsi="Arial"/>
      <w:color w:val="000000"/>
      <w:kern w:val="3"/>
      <w:sz w:val="24"/>
      <w:lang w:eastAsia="hi-IN" w:bidi="hi-IN"/>
    </w:rPr>
  </w:style>
  <w:style w:type="paragraph" w:customStyle="1" w:styleId="FreeForm">
    <w:name w:val="Free Form"/>
    <w:rsid w:val="00E2409D"/>
    <w:rPr>
      <w:rFonts w:eastAsia="ヒラギノ角ゴ Pro W3"/>
      <w:color w:val="000000"/>
      <w:kern w:val="3"/>
      <w:lang w:eastAsia="hi-IN" w:bidi="hi-IN"/>
    </w:rPr>
  </w:style>
  <w:style w:type="paragraph" w:styleId="NormalWeb">
    <w:name w:val="Normal (Web)"/>
    <w:rsid w:val="00E2409D"/>
    <w:pPr>
      <w:spacing w:before="100" w:after="100"/>
    </w:pPr>
    <w:rPr>
      <w:rFonts w:eastAsia="ヒラギノ角ゴ Pro W3"/>
      <w:color w:val="000000"/>
      <w:kern w:val="3"/>
      <w:sz w:val="24"/>
      <w:lang w:eastAsia="hi-IN" w:bidi="hi-IN"/>
    </w:rPr>
  </w:style>
  <w:style w:type="character" w:styleId="Strong">
    <w:name w:val="Strong"/>
    <w:rsid w:val="00E2409D"/>
    <w:rPr>
      <w:b/>
      <w:bCs/>
    </w:rPr>
  </w:style>
  <w:style w:type="paragraph" w:styleId="ListParagraph">
    <w:name w:val="List Paragraph"/>
    <w:aliases w:val="Saistīto dokumentu saraksts,Syle 1,List Paragraph1,Numurets"/>
    <w:basedOn w:val="Normal"/>
    <w:uiPriority w:val="34"/>
    <w:qFormat/>
    <w:rsid w:val="00E2409D"/>
    <w:pPr>
      <w:spacing w:after="200" w:line="276" w:lineRule="auto"/>
      <w:ind w:left="720"/>
    </w:pPr>
    <w:rPr>
      <w:rFonts w:ascii="Calibri" w:eastAsia="Times New Roman" w:hAnsi="Calibri"/>
      <w:color w:val="auto"/>
      <w:kern w:val="0"/>
      <w:sz w:val="22"/>
      <w:szCs w:val="22"/>
      <w:lang w:val="en-US" w:eastAsia="en-US"/>
    </w:rPr>
  </w:style>
  <w:style w:type="paragraph" w:styleId="FootnoteText">
    <w:name w:val="footnote text"/>
    <w:basedOn w:val="Normal"/>
    <w:rsid w:val="00E2409D"/>
    <w:rPr>
      <w:rFonts w:ascii="Times New Roman" w:eastAsia="Times New Roman" w:hAnsi="Times New Roman"/>
      <w:color w:val="auto"/>
      <w:kern w:val="0"/>
      <w:sz w:val="20"/>
      <w:szCs w:val="20"/>
      <w:lang w:eastAsia="lv-LV"/>
    </w:rPr>
  </w:style>
  <w:style w:type="character" w:customStyle="1" w:styleId="FootnoteTextChar">
    <w:name w:val="Footnote Text Char"/>
    <w:basedOn w:val="DefaultParagraphFont"/>
    <w:rsid w:val="00E2409D"/>
  </w:style>
  <w:style w:type="character" w:customStyle="1" w:styleId="HeaderChar">
    <w:name w:val="Header Char"/>
    <w:rsid w:val="00E2409D"/>
    <w:rPr>
      <w:rFonts w:ascii="Arial" w:eastAsia="ヒラギノ角ゴ Pro W3" w:hAnsi="Arial"/>
      <w:color w:val="000000"/>
      <w:kern w:val="3"/>
      <w:sz w:val="24"/>
      <w:lang w:val="lv-LV" w:eastAsia="hi-IN" w:bidi="hi-IN"/>
    </w:rPr>
  </w:style>
  <w:style w:type="character" w:customStyle="1" w:styleId="FooterChar">
    <w:name w:val="Footer Char"/>
    <w:rsid w:val="00E2409D"/>
    <w:rPr>
      <w:rFonts w:ascii="Arial" w:eastAsia="ヒラギノ角ゴ Pro W3" w:hAnsi="Arial"/>
      <w:color w:val="000000"/>
      <w:kern w:val="3"/>
      <w:sz w:val="24"/>
      <w:lang w:val="lv-LV" w:eastAsia="hi-IN" w:bidi="hi-IN"/>
    </w:rPr>
  </w:style>
  <w:style w:type="paragraph" w:styleId="BalloonText">
    <w:name w:val="Balloon Text"/>
    <w:basedOn w:val="Normal"/>
    <w:rsid w:val="00E2409D"/>
    <w:rPr>
      <w:rFonts w:ascii="Tahoma" w:hAnsi="Tahoma" w:cs="Tahoma"/>
      <w:sz w:val="16"/>
      <w:szCs w:val="16"/>
    </w:rPr>
  </w:style>
  <w:style w:type="character" w:styleId="CommentReference">
    <w:name w:val="annotation reference"/>
    <w:rsid w:val="00E2409D"/>
    <w:rPr>
      <w:sz w:val="16"/>
      <w:szCs w:val="16"/>
    </w:rPr>
  </w:style>
  <w:style w:type="paragraph" w:styleId="CommentText">
    <w:name w:val="annotation text"/>
    <w:rsid w:val="00E2409D"/>
    <w:rPr>
      <w:rFonts w:eastAsia="ヒラギノ角ゴ Pro W3"/>
      <w:color w:val="000000"/>
      <w:lang w:val="en-US"/>
    </w:rPr>
  </w:style>
  <w:style w:type="character" w:customStyle="1" w:styleId="CommentTextChar">
    <w:name w:val="Comment Text Char"/>
    <w:rsid w:val="00E2409D"/>
    <w:rPr>
      <w:rFonts w:ascii="Arial" w:eastAsia="ヒラギノ角ゴ Pro W3" w:hAnsi="Arial"/>
      <w:color w:val="000000"/>
      <w:kern w:val="3"/>
      <w:lang w:val="lv-LV" w:eastAsia="ar-SA"/>
    </w:rPr>
  </w:style>
  <w:style w:type="paragraph" w:styleId="CommentSubject">
    <w:name w:val="annotation subject"/>
    <w:basedOn w:val="CommentText"/>
    <w:next w:val="CommentText"/>
    <w:rsid w:val="00E2409D"/>
    <w:rPr>
      <w:b/>
      <w:bCs/>
    </w:rPr>
  </w:style>
  <w:style w:type="character" w:customStyle="1" w:styleId="CommentSubjectChar">
    <w:name w:val="Comment Subject Char"/>
    <w:rsid w:val="00E2409D"/>
    <w:rPr>
      <w:rFonts w:ascii="Arial" w:eastAsia="ヒラギノ角ゴ Pro W3" w:hAnsi="Arial"/>
      <w:b/>
      <w:bCs/>
      <w:color w:val="000000"/>
      <w:kern w:val="3"/>
      <w:lang w:val="lv-LV" w:eastAsia="ar-SA"/>
    </w:rPr>
  </w:style>
  <w:style w:type="paragraph" w:styleId="PlainText">
    <w:name w:val="Plain Text"/>
    <w:basedOn w:val="Normal"/>
    <w:rsid w:val="00E2409D"/>
    <w:rPr>
      <w:rFonts w:ascii="Consolas" w:eastAsia="Calibri" w:hAnsi="Consolas"/>
      <w:color w:val="auto"/>
      <w:kern w:val="0"/>
      <w:sz w:val="21"/>
      <w:szCs w:val="21"/>
      <w:lang w:eastAsia="en-US"/>
    </w:rPr>
  </w:style>
  <w:style w:type="character" w:customStyle="1" w:styleId="PlainTextChar">
    <w:name w:val="Plain Text Char"/>
    <w:rsid w:val="00E2409D"/>
    <w:rPr>
      <w:rFonts w:ascii="Consolas" w:eastAsia="Calibri" w:hAnsi="Consolas" w:cs="Times New Roman"/>
      <w:sz w:val="21"/>
      <w:szCs w:val="21"/>
      <w:lang w:eastAsia="en-US"/>
    </w:rPr>
  </w:style>
  <w:style w:type="character" w:styleId="FootnoteReference">
    <w:name w:val="footnote reference"/>
    <w:rsid w:val="00E2409D"/>
    <w:rPr>
      <w:position w:val="0"/>
      <w:vertAlign w:val="superscript"/>
    </w:rPr>
  </w:style>
  <w:style w:type="paragraph" w:customStyle="1" w:styleId="BodyA">
    <w:name w:val="Body A"/>
    <w:rsid w:val="00E2409D"/>
    <w:rPr>
      <w:rFonts w:ascii="Helvetica" w:eastAsia="ヒラギノ角ゴ Pro W3" w:hAnsi="Helvetica"/>
      <w:color w:val="000000"/>
      <w:kern w:val="3"/>
      <w:sz w:val="24"/>
    </w:rPr>
  </w:style>
  <w:style w:type="character" w:customStyle="1" w:styleId="CommentTextChar1">
    <w:name w:val="Comment Text Char1"/>
    <w:rsid w:val="00E2409D"/>
    <w:rPr>
      <w:rFonts w:eastAsia="ヒラギノ角ゴ Pro W3"/>
      <w:color w:val="000000"/>
      <w:lang w:val="lv-LV" w:eastAsia="en-US"/>
    </w:rPr>
  </w:style>
  <w:style w:type="character" w:styleId="Emphasis">
    <w:name w:val="Emphasis"/>
    <w:rsid w:val="00E2409D"/>
    <w:rPr>
      <w:b/>
      <w:bCs/>
      <w:i w:val="0"/>
      <w:iCs w:val="0"/>
    </w:rPr>
  </w:style>
  <w:style w:type="character" w:customStyle="1" w:styleId="st1">
    <w:name w:val="st1"/>
    <w:basedOn w:val="DefaultParagraphFont"/>
    <w:rsid w:val="00E2409D"/>
  </w:style>
  <w:style w:type="paragraph" w:customStyle="1" w:styleId="Default">
    <w:name w:val="Default"/>
    <w:rsid w:val="00E2409D"/>
    <w:pPr>
      <w:autoSpaceDE w:val="0"/>
    </w:pPr>
    <w:rPr>
      <w:color w:val="000000"/>
      <w:sz w:val="24"/>
      <w:szCs w:val="24"/>
    </w:rPr>
  </w:style>
  <w:style w:type="character" w:customStyle="1" w:styleId="CharChar6">
    <w:name w:val="Char Char6"/>
    <w:rsid w:val="00E2409D"/>
    <w:rPr>
      <w:rFonts w:ascii="Futura Md TL" w:hAnsi="Futura Md TL"/>
      <w:sz w:val="24"/>
      <w:szCs w:val="24"/>
      <w:lang w:val="lv-LV" w:eastAsia="lv-LV" w:bidi="ar-SA"/>
    </w:rPr>
  </w:style>
  <w:style w:type="character" w:styleId="FollowedHyperlink">
    <w:name w:val="FollowedHyperlink"/>
    <w:rsid w:val="00E2409D"/>
    <w:rPr>
      <w:color w:val="800080"/>
      <w:u w:val="single"/>
    </w:rPr>
  </w:style>
  <w:style w:type="character" w:customStyle="1" w:styleId="Heading3Char">
    <w:name w:val="Heading 3 Char"/>
    <w:rsid w:val="00E2409D"/>
    <w:rPr>
      <w:b/>
      <w:bCs/>
      <w:sz w:val="27"/>
      <w:szCs w:val="27"/>
    </w:rPr>
  </w:style>
  <w:style w:type="character" w:customStyle="1" w:styleId="apple-converted-space">
    <w:name w:val="apple-converted-space"/>
    <w:rsid w:val="00E2409D"/>
  </w:style>
  <w:style w:type="paragraph" w:customStyle="1" w:styleId="CM4">
    <w:name w:val="CM4"/>
    <w:basedOn w:val="Default"/>
    <w:next w:val="Default"/>
    <w:rsid w:val="00E2409D"/>
    <w:rPr>
      <w:rFonts w:ascii="EUAlbertina" w:hAnsi="EUAlbertina"/>
      <w:color w:val="auto"/>
    </w:rPr>
  </w:style>
  <w:style w:type="paragraph" w:customStyle="1" w:styleId="CM1">
    <w:name w:val="CM1"/>
    <w:basedOn w:val="Default"/>
    <w:next w:val="Default"/>
    <w:rsid w:val="00E2409D"/>
    <w:rPr>
      <w:rFonts w:ascii="EUAlbertina" w:hAnsi="EUAlbertina"/>
      <w:color w:val="auto"/>
    </w:rPr>
  </w:style>
  <w:style w:type="paragraph" w:customStyle="1" w:styleId="CM3">
    <w:name w:val="CM3"/>
    <w:basedOn w:val="Default"/>
    <w:next w:val="Default"/>
    <w:rsid w:val="00E2409D"/>
    <w:rPr>
      <w:rFonts w:ascii="EUAlbertina" w:hAnsi="EUAlbertina"/>
      <w:color w:val="auto"/>
    </w:rPr>
  </w:style>
  <w:style w:type="character" w:customStyle="1" w:styleId="ListParagraphChar">
    <w:name w:val="List Paragraph Char"/>
    <w:aliases w:val="Saistīto dokumentu saraksts Char,Syle 1 Char,List Paragraph1 Char,Numurets Char"/>
    <w:uiPriority w:val="34"/>
    <w:rsid w:val="00E2409D"/>
    <w:rPr>
      <w:rFonts w:ascii="Calibri" w:hAnsi="Calibri"/>
      <w:sz w:val="22"/>
      <w:szCs w:val="22"/>
      <w:lang w:val="en-US" w:eastAsia="en-US" w:bidi="ar-SA"/>
    </w:rPr>
  </w:style>
  <w:style w:type="paragraph" w:customStyle="1" w:styleId="naisf">
    <w:name w:val="naisf"/>
    <w:basedOn w:val="Normal"/>
    <w:rsid w:val="00E2409D"/>
    <w:pPr>
      <w:spacing w:before="100" w:after="100"/>
    </w:pPr>
    <w:rPr>
      <w:rFonts w:ascii="Times New Roman" w:eastAsia="Times New Roman" w:hAnsi="Times New Roman"/>
      <w:color w:val="auto"/>
      <w:kern w:val="0"/>
      <w:lang w:eastAsia="lv-LV"/>
    </w:rPr>
  </w:style>
  <w:style w:type="character" w:customStyle="1" w:styleId="spelle">
    <w:name w:val="spelle"/>
    <w:uiPriority w:val="99"/>
    <w:rsid w:val="00E2409D"/>
    <w:rPr>
      <w:rFonts w:cs="Times New Roman"/>
    </w:rPr>
  </w:style>
  <w:style w:type="paragraph" w:customStyle="1" w:styleId="naiskr">
    <w:name w:val="naiskr"/>
    <w:basedOn w:val="Normal"/>
    <w:rsid w:val="00E2409D"/>
    <w:pPr>
      <w:spacing w:before="75" w:after="75"/>
    </w:pPr>
    <w:rPr>
      <w:rFonts w:ascii="Times New Roman" w:eastAsia="Times New Roman" w:hAnsi="Times New Roman"/>
      <w:color w:val="auto"/>
      <w:kern w:val="0"/>
      <w:lang w:eastAsia="lv-LV"/>
    </w:rPr>
  </w:style>
  <w:style w:type="paragraph" w:customStyle="1" w:styleId="msolistparagraph0">
    <w:name w:val="msolistparagraph"/>
    <w:basedOn w:val="Normal"/>
    <w:rsid w:val="00E2409D"/>
    <w:pPr>
      <w:ind w:left="720"/>
    </w:pPr>
    <w:rPr>
      <w:rFonts w:ascii="Calibri" w:eastAsia="Times New Roman" w:hAnsi="Calibri"/>
      <w:color w:val="auto"/>
      <w:kern w:val="0"/>
      <w:sz w:val="22"/>
      <w:szCs w:val="22"/>
      <w:lang w:eastAsia="lv-LV"/>
    </w:rPr>
  </w:style>
  <w:style w:type="paragraph" w:customStyle="1" w:styleId="Text1">
    <w:name w:val="Text 1"/>
    <w:basedOn w:val="Normal"/>
    <w:rsid w:val="00E2409D"/>
    <w:pPr>
      <w:snapToGrid w:val="0"/>
      <w:spacing w:before="120" w:after="120"/>
      <w:ind w:left="850"/>
      <w:jc w:val="both"/>
    </w:pPr>
    <w:rPr>
      <w:rFonts w:ascii="Times New Roman" w:eastAsia="Times New Roman" w:hAnsi="Times New Roman"/>
      <w:color w:val="auto"/>
      <w:kern w:val="0"/>
      <w:lang w:eastAsia="en-GB"/>
    </w:rPr>
  </w:style>
  <w:style w:type="paragraph" w:customStyle="1" w:styleId="Rfrenceinstitutionelle">
    <w:name w:val="Référence institutionelle"/>
    <w:basedOn w:val="Normal"/>
    <w:next w:val="Normal"/>
    <w:rsid w:val="00E2409D"/>
    <w:pPr>
      <w:snapToGrid w:val="0"/>
      <w:spacing w:after="240"/>
      <w:ind w:left="5103"/>
    </w:pPr>
    <w:rPr>
      <w:rFonts w:ascii="Times New Roman" w:eastAsia="Times New Roman" w:hAnsi="Times New Roman"/>
      <w:color w:val="auto"/>
      <w:kern w:val="0"/>
      <w:lang w:eastAsia="en-GB"/>
    </w:rPr>
  </w:style>
  <w:style w:type="paragraph" w:customStyle="1" w:styleId="Emission">
    <w:name w:val="Emission"/>
    <w:basedOn w:val="Normal"/>
    <w:next w:val="Rfrenceinstitutionelle"/>
    <w:rsid w:val="00E2409D"/>
    <w:pPr>
      <w:snapToGrid w:val="0"/>
      <w:ind w:left="5103"/>
    </w:pPr>
    <w:rPr>
      <w:rFonts w:ascii="Times New Roman" w:eastAsia="Times New Roman" w:hAnsi="Times New Roman"/>
      <w:color w:val="auto"/>
      <w:kern w:val="0"/>
      <w:lang w:eastAsia="en-GB"/>
    </w:rPr>
  </w:style>
  <w:style w:type="paragraph" w:customStyle="1" w:styleId="Titreobjet">
    <w:name w:val="Titre objet"/>
    <w:basedOn w:val="Normal"/>
    <w:next w:val="Normal"/>
    <w:rsid w:val="00E2409D"/>
    <w:pPr>
      <w:spacing w:before="360" w:after="360"/>
      <w:jc w:val="center"/>
    </w:pPr>
    <w:rPr>
      <w:rFonts w:ascii="Times New Roman" w:eastAsia="Times New Roman" w:hAnsi="Times New Roman"/>
      <w:b/>
      <w:color w:val="auto"/>
      <w:kern w:val="0"/>
      <w:lang w:val="en-GB" w:eastAsia="en-US"/>
    </w:rPr>
  </w:style>
  <w:style w:type="paragraph" w:customStyle="1" w:styleId="Datedadoption">
    <w:name w:val="Date d'adoption"/>
    <w:basedOn w:val="Normal"/>
    <w:next w:val="Titreobjet"/>
    <w:rsid w:val="00E2409D"/>
    <w:pPr>
      <w:spacing w:before="360"/>
      <w:jc w:val="center"/>
    </w:pPr>
    <w:rPr>
      <w:rFonts w:ascii="Times New Roman" w:eastAsia="Times New Roman" w:hAnsi="Times New Roman"/>
      <w:b/>
      <w:color w:val="auto"/>
      <w:kern w:val="0"/>
      <w:lang w:val="en-GB" w:eastAsia="en-US"/>
    </w:rPr>
  </w:style>
  <w:style w:type="paragraph" w:customStyle="1" w:styleId="Typedudocument">
    <w:name w:val="Type du document"/>
    <w:basedOn w:val="Normal"/>
    <w:next w:val="Titreobjet"/>
    <w:rsid w:val="00E2409D"/>
    <w:pPr>
      <w:spacing w:before="360"/>
      <w:jc w:val="center"/>
    </w:pPr>
    <w:rPr>
      <w:rFonts w:ascii="Times New Roman" w:eastAsia="Times New Roman" w:hAnsi="Times New Roman"/>
      <w:b/>
      <w:color w:val="auto"/>
      <w:kern w:val="0"/>
      <w:lang w:val="en-GB" w:eastAsia="en-US"/>
    </w:rPr>
  </w:style>
  <w:style w:type="character" w:customStyle="1" w:styleId="Marker2">
    <w:name w:val="Marker2"/>
    <w:rsid w:val="00E2409D"/>
    <w:rPr>
      <w:color w:val="FF0000"/>
    </w:rPr>
  </w:style>
  <w:style w:type="paragraph" w:customStyle="1" w:styleId="BodyText1">
    <w:name w:val="Body Text1"/>
    <w:basedOn w:val="Normal"/>
    <w:rsid w:val="00E2409D"/>
    <w:pPr>
      <w:spacing w:after="80"/>
      <w:jc w:val="both"/>
    </w:pPr>
    <w:rPr>
      <w:rFonts w:ascii="Times New Roman" w:eastAsia="Times New Roman" w:hAnsi="Times New Roman"/>
      <w:color w:val="auto"/>
      <w:kern w:val="0"/>
      <w:szCs w:val="20"/>
      <w:lang w:val="en-US" w:eastAsia="en-US"/>
    </w:rPr>
  </w:style>
  <w:style w:type="character" w:customStyle="1" w:styleId="BodytextChar1">
    <w:name w:val="Body text Char1"/>
    <w:rsid w:val="00E2409D"/>
    <w:rPr>
      <w:sz w:val="24"/>
      <w:lang w:val="en-US" w:eastAsia="en-US"/>
    </w:rPr>
  </w:style>
  <w:style w:type="paragraph" w:customStyle="1" w:styleId="BodyText2">
    <w:name w:val="Body Text2"/>
    <w:basedOn w:val="Normal"/>
    <w:rsid w:val="00E2409D"/>
    <w:pPr>
      <w:spacing w:after="80"/>
      <w:jc w:val="both"/>
    </w:pPr>
    <w:rPr>
      <w:rFonts w:ascii="Times New Roman" w:eastAsia="Times New Roman" w:hAnsi="Times New Roman"/>
      <w:color w:val="auto"/>
      <w:kern w:val="0"/>
      <w:lang w:eastAsia="en-US"/>
    </w:rPr>
  </w:style>
  <w:style w:type="paragraph" w:customStyle="1" w:styleId="Tablename">
    <w:name w:val="Table name"/>
    <w:basedOn w:val="Normal"/>
    <w:rsid w:val="00E2409D"/>
    <w:pPr>
      <w:spacing w:before="20"/>
      <w:jc w:val="center"/>
    </w:pPr>
    <w:rPr>
      <w:rFonts w:ascii="Times New Roman" w:eastAsia="Times New Roman" w:hAnsi="Times New Roman"/>
      <w:b/>
      <w:color w:val="auto"/>
      <w:kern w:val="0"/>
      <w:sz w:val="22"/>
      <w:lang w:eastAsia="en-US"/>
    </w:rPr>
  </w:style>
  <w:style w:type="character" w:customStyle="1" w:styleId="TablenameChar">
    <w:name w:val="Table name Char"/>
    <w:rsid w:val="00E2409D"/>
    <w:rPr>
      <w:b/>
      <w:sz w:val="22"/>
      <w:szCs w:val="24"/>
      <w:lang w:eastAsia="en-US"/>
    </w:rPr>
  </w:style>
  <w:style w:type="paragraph" w:customStyle="1" w:styleId="Sarakstarindkopa1">
    <w:name w:val="Saraksta rindkopa1"/>
    <w:basedOn w:val="Normal"/>
    <w:rsid w:val="00E2409D"/>
    <w:pPr>
      <w:numPr>
        <w:numId w:val="1"/>
      </w:numPr>
      <w:tabs>
        <w:tab w:val="left" w:pos="-219"/>
      </w:tabs>
      <w:spacing w:before="100" w:after="100"/>
      <w:jc w:val="both"/>
    </w:pPr>
    <w:rPr>
      <w:rFonts w:ascii="Times New Roman" w:eastAsia="Times New Roman" w:hAnsi="Times New Roman"/>
      <w:color w:val="auto"/>
      <w:kern w:val="0"/>
      <w:lang w:eastAsia="lv-LV"/>
    </w:rPr>
  </w:style>
  <w:style w:type="paragraph" w:customStyle="1" w:styleId="tv90087921">
    <w:name w:val="tv900_87_921"/>
    <w:basedOn w:val="Normal"/>
    <w:rsid w:val="00E2409D"/>
    <w:pPr>
      <w:spacing w:after="567" w:line="360" w:lineRule="auto"/>
      <w:ind w:firstLine="300"/>
      <w:jc w:val="right"/>
    </w:pPr>
    <w:rPr>
      <w:rFonts w:ascii="Verdana" w:eastAsia="Times New Roman" w:hAnsi="Verdana"/>
      <w:i/>
      <w:iCs/>
      <w:color w:val="auto"/>
      <w:kern w:val="0"/>
      <w:sz w:val="18"/>
      <w:szCs w:val="18"/>
      <w:lang w:eastAsia="lv-LV"/>
    </w:rPr>
  </w:style>
  <w:style w:type="numbering" w:customStyle="1" w:styleId="LFO34">
    <w:name w:val="LFO34"/>
    <w:basedOn w:val="NoList"/>
    <w:rsid w:val="00E2409D"/>
    <w:pPr>
      <w:numPr>
        <w:numId w:val="1"/>
      </w:numPr>
    </w:pPr>
  </w:style>
  <w:style w:type="table" w:styleId="TableGrid">
    <w:name w:val="Table Grid"/>
    <w:basedOn w:val="TableNormal"/>
    <w:uiPriority w:val="59"/>
    <w:rsid w:val="00E0507C"/>
    <w:pPr>
      <w:autoSpaceDN/>
      <w:spacing w:before="120"/>
      <w:jc w:val="both"/>
      <w:textAlignment w:val="auto"/>
    </w:pPr>
    <w:rPr>
      <w:rFonts w:ascii="Calibri" w:eastAsia="Calibri" w:hAnsi="Calibri" w:cs="DokChamp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artins.klevers@s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USPS ziņojums</vt:lpstr>
    </vt:vector>
  </TitlesOfParts>
  <Company/>
  <LinksUpToDate>false</LinksUpToDate>
  <CharactersWithSpaces>17125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USPS ziņojums</dc:title>
  <dc:subject>Informatīvais ziņojums</dc:subject>
  <dc:creator>A.Stirna</dc:creator>
  <cp:lastModifiedBy>larisat</cp:lastModifiedBy>
  <cp:revision>34</cp:revision>
  <cp:lastPrinted>2014-07-31T07:33:00Z</cp:lastPrinted>
  <dcterms:created xsi:type="dcterms:W3CDTF">2014-08-21T13:14:00Z</dcterms:created>
  <dcterms:modified xsi:type="dcterms:W3CDTF">2014-08-25T05:33:00Z</dcterms:modified>
</cp:coreProperties>
</file>