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0A2" w:rsidRDefault="00422589" w:rsidP="00760B61">
      <w:pPr>
        <w:spacing w:after="0" w:line="240" w:lineRule="auto"/>
        <w:jc w:val="center"/>
      </w:pPr>
      <w:bookmarkStart w:id="0" w:name="OLE_LINK1"/>
      <w:bookmarkStart w:id="1" w:name="OLE_LINK2"/>
      <w:r w:rsidRPr="00E24A36">
        <w:rPr>
          <w:rFonts w:ascii="Times New Roman" w:hAnsi="Times New Roman"/>
          <w:b/>
          <w:sz w:val="28"/>
          <w:szCs w:val="28"/>
        </w:rPr>
        <w:t>Ministru kabineta noteikumu projekt</w:t>
      </w:r>
      <w:r w:rsidR="00D1618A">
        <w:rPr>
          <w:rFonts w:ascii="Times New Roman" w:hAnsi="Times New Roman"/>
          <w:b/>
          <w:sz w:val="28"/>
          <w:szCs w:val="28"/>
        </w:rPr>
        <w:t>a</w:t>
      </w:r>
      <w:r w:rsidRPr="00E24A36">
        <w:rPr>
          <w:rFonts w:ascii="Times New Roman" w:hAnsi="Times New Roman"/>
          <w:b/>
          <w:sz w:val="28"/>
          <w:szCs w:val="28"/>
        </w:rPr>
        <w:t xml:space="preserve"> „</w:t>
      </w:r>
      <w:r w:rsidR="007E7043">
        <w:rPr>
          <w:rFonts w:ascii="Times New Roman" w:hAnsi="Times New Roman"/>
          <w:b/>
          <w:sz w:val="28"/>
          <w:szCs w:val="28"/>
        </w:rPr>
        <w:t>Grozījumi Ministru kabineta 2013.gada 17.decembra n</w:t>
      </w:r>
      <w:r w:rsidRPr="00E24A36">
        <w:rPr>
          <w:rFonts w:ascii="Times New Roman" w:hAnsi="Times New Roman"/>
          <w:b/>
          <w:sz w:val="28"/>
          <w:szCs w:val="28"/>
        </w:rPr>
        <w:t>oteikum</w:t>
      </w:r>
      <w:r w:rsidR="007E7043">
        <w:rPr>
          <w:rFonts w:ascii="Times New Roman" w:hAnsi="Times New Roman"/>
          <w:b/>
          <w:sz w:val="28"/>
          <w:szCs w:val="28"/>
        </w:rPr>
        <w:t>os Nr.1524 „Noteikumi</w:t>
      </w:r>
      <w:r w:rsidRPr="00E24A36">
        <w:rPr>
          <w:rFonts w:ascii="Times New Roman" w:hAnsi="Times New Roman"/>
          <w:b/>
          <w:sz w:val="28"/>
          <w:szCs w:val="28"/>
        </w:rPr>
        <w:t xml:space="preserve"> par valsts atbalstu lauksaimniecībai”</w:t>
      </w:r>
      <w:r w:rsidR="007E7043">
        <w:rPr>
          <w:rFonts w:ascii="Times New Roman" w:hAnsi="Times New Roman"/>
          <w:b/>
          <w:sz w:val="28"/>
          <w:szCs w:val="28"/>
        </w:rPr>
        <w:t>”</w:t>
      </w:r>
      <w:r w:rsidRPr="00E24A36">
        <w:rPr>
          <w:rFonts w:ascii="Times New Roman" w:hAnsi="Times New Roman"/>
          <w:b/>
          <w:sz w:val="28"/>
          <w:szCs w:val="28"/>
        </w:rPr>
        <w:t xml:space="preserve"> </w:t>
      </w:r>
      <w:r w:rsidRPr="00E24A36">
        <w:rPr>
          <w:rFonts w:ascii="Times New Roman" w:hAnsi="Times New Roman"/>
          <w:b/>
          <w:bCs/>
          <w:sz w:val="28"/>
          <w:szCs w:val="28"/>
        </w:rPr>
        <w:t xml:space="preserve">sākotnējās ietekmes novērtējuma </w:t>
      </w:r>
      <w:smartTag w:uri="schemas-tilde-lv/tildestengine" w:element="veidnes">
        <w:smartTagPr>
          <w:attr w:name="id" w:val="-1"/>
          <w:attr w:name="baseform" w:val="ziņojums"/>
          <w:attr w:name="text" w:val="ziņojums"/>
        </w:smartTagPr>
        <w:r w:rsidRPr="00E24A36">
          <w:rPr>
            <w:rFonts w:ascii="Times New Roman" w:hAnsi="Times New Roman"/>
            <w:b/>
            <w:bCs/>
            <w:sz w:val="28"/>
            <w:szCs w:val="28"/>
          </w:rPr>
          <w:t>ziņojums</w:t>
        </w:r>
      </w:smartTag>
      <w:r w:rsidRPr="00E24A36">
        <w:rPr>
          <w:rFonts w:ascii="Times New Roman" w:hAnsi="Times New Roman"/>
          <w:b/>
          <w:sz w:val="28"/>
          <w:szCs w:val="28"/>
        </w:rPr>
        <w:t xml:space="preserve"> (anotācija)</w:t>
      </w:r>
      <w:bookmarkEnd w:id="0"/>
      <w:bookmarkEnd w:id="1"/>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2884"/>
        <w:gridCol w:w="5912"/>
      </w:tblGrid>
      <w:tr w:rsidR="000330A2" w:rsidRPr="00DD49B6" w:rsidTr="00B84678">
        <w:trPr>
          <w:trHeight w:val="419"/>
        </w:trPr>
        <w:tc>
          <w:tcPr>
            <w:tcW w:w="5000" w:type="pct"/>
            <w:gridSpan w:val="3"/>
            <w:vAlign w:val="center"/>
          </w:tcPr>
          <w:p w:rsidR="000330A2" w:rsidRPr="00DD49B6" w:rsidRDefault="000330A2" w:rsidP="00B84678">
            <w:pPr>
              <w:pStyle w:val="naisnod"/>
              <w:spacing w:before="0" w:beforeAutospacing="0" w:after="0" w:afterAutospacing="0"/>
              <w:ind w:left="57" w:right="57"/>
              <w:jc w:val="center"/>
              <w:rPr>
                <w:b/>
              </w:rPr>
            </w:pPr>
            <w:r w:rsidRPr="00DD49B6">
              <w:rPr>
                <w:b/>
              </w:rPr>
              <w:t>I. Tiesību akta projekta izstrādes nepieciešamība</w:t>
            </w:r>
          </w:p>
        </w:tc>
      </w:tr>
      <w:tr w:rsidR="000330A2" w:rsidRPr="00DD49B6" w:rsidTr="00422589">
        <w:trPr>
          <w:trHeight w:val="415"/>
        </w:trPr>
        <w:tc>
          <w:tcPr>
            <w:tcW w:w="227" w:type="pct"/>
          </w:tcPr>
          <w:p w:rsidR="000330A2" w:rsidRPr="00DD49B6" w:rsidRDefault="000330A2" w:rsidP="00B84678">
            <w:pPr>
              <w:pStyle w:val="naiskr"/>
              <w:spacing w:before="0" w:beforeAutospacing="0" w:after="0" w:afterAutospacing="0"/>
              <w:ind w:left="57" w:right="57"/>
              <w:jc w:val="center"/>
            </w:pPr>
            <w:r w:rsidRPr="00DD49B6">
              <w:t>1.</w:t>
            </w:r>
          </w:p>
        </w:tc>
        <w:tc>
          <w:tcPr>
            <w:tcW w:w="1565" w:type="pct"/>
          </w:tcPr>
          <w:p w:rsidR="000330A2" w:rsidRPr="00DD49B6" w:rsidRDefault="000330A2" w:rsidP="00B84678">
            <w:pPr>
              <w:pStyle w:val="naiskr"/>
              <w:spacing w:before="0" w:beforeAutospacing="0" w:after="0" w:afterAutospacing="0"/>
              <w:ind w:left="57" w:right="57"/>
            </w:pPr>
            <w:r w:rsidRPr="00DD49B6">
              <w:t>Pamatojums</w:t>
            </w:r>
          </w:p>
        </w:tc>
        <w:tc>
          <w:tcPr>
            <w:tcW w:w="3208" w:type="pct"/>
          </w:tcPr>
          <w:p w:rsidR="000330A2" w:rsidRPr="00DD49B6" w:rsidRDefault="00AF1AC7" w:rsidP="00DD7693">
            <w:pPr>
              <w:spacing w:after="0" w:line="240" w:lineRule="auto"/>
              <w:ind w:left="57" w:right="57" w:firstLine="189"/>
              <w:jc w:val="both"/>
              <w:rPr>
                <w:rFonts w:ascii="Times New Roman" w:hAnsi="Times New Roman" w:cs="Times New Roman"/>
                <w:sz w:val="24"/>
                <w:szCs w:val="24"/>
                <w:shd w:val="clear" w:color="auto" w:fill="FFFFFF"/>
              </w:rPr>
            </w:pPr>
            <w:r w:rsidRPr="00E24A36">
              <w:rPr>
                <w:rFonts w:ascii="Times New Roman" w:hAnsi="Times New Roman"/>
                <w:sz w:val="24"/>
                <w:szCs w:val="24"/>
              </w:rPr>
              <w:t xml:space="preserve">Ministru kabineta noteikumu projekts </w:t>
            </w:r>
            <w:r w:rsidR="007E7043" w:rsidRPr="007E7043">
              <w:rPr>
                <w:rFonts w:ascii="Times New Roman" w:hAnsi="Times New Roman"/>
                <w:sz w:val="24"/>
                <w:szCs w:val="24"/>
              </w:rPr>
              <w:t xml:space="preserve">„Grozījumi Ministru kabineta 2013.gada 17.decembra noteikumos Nr.1524 </w:t>
            </w:r>
            <w:r w:rsidRPr="00CE61C7">
              <w:rPr>
                <w:rFonts w:ascii="Times New Roman" w:hAnsi="Times New Roman"/>
                <w:sz w:val="24"/>
                <w:szCs w:val="24"/>
              </w:rPr>
              <w:t>„Noteikumi par valsts atbalstu lauksaimniecībai</w:t>
            </w:r>
            <w:r>
              <w:rPr>
                <w:rFonts w:ascii="Times New Roman" w:hAnsi="Times New Roman"/>
                <w:sz w:val="24"/>
                <w:szCs w:val="24"/>
              </w:rPr>
              <w:t>”</w:t>
            </w:r>
            <w:r w:rsidR="00C80071">
              <w:rPr>
                <w:rFonts w:ascii="Times New Roman" w:hAnsi="Times New Roman"/>
                <w:sz w:val="24"/>
                <w:szCs w:val="24"/>
              </w:rPr>
              <w:t>”</w:t>
            </w:r>
            <w:r w:rsidRPr="00E24A36">
              <w:rPr>
                <w:rFonts w:ascii="Times New Roman" w:hAnsi="Times New Roman"/>
                <w:sz w:val="24"/>
                <w:szCs w:val="24"/>
              </w:rPr>
              <w:t xml:space="preserve"> (turpmāk – noteikumu projekts) ir sagatavots, pamatojoties uz Lauksaimniecības un lauku attīstības likuma 5.panta 3.</w:t>
            </w:r>
            <w:r w:rsidRPr="00E24A36">
              <w:rPr>
                <w:rFonts w:ascii="Times New Roman" w:hAnsi="Times New Roman"/>
                <w:sz w:val="24"/>
                <w:szCs w:val="24"/>
                <w:vertAlign w:val="superscript"/>
              </w:rPr>
              <w:t>1</w:t>
            </w:r>
            <w:r>
              <w:rPr>
                <w:rFonts w:ascii="Times New Roman" w:hAnsi="Times New Roman"/>
                <w:sz w:val="24"/>
                <w:szCs w:val="24"/>
              </w:rPr>
              <w:t xml:space="preserve"> un ceturto daļu. </w:t>
            </w:r>
          </w:p>
        </w:tc>
      </w:tr>
      <w:tr w:rsidR="000330A2" w:rsidRPr="00DD49B6" w:rsidTr="00422589">
        <w:trPr>
          <w:trHeight w:val="472"/>
        </w:trPr>
        <w:tc>
          <w:tcPr>
            <w:tcW w:w="227" w:type="pct"/>
          </w:tcPr>
          <w:p w:rsidR="000330A2" w:rsidRPr="00DD49B6" w:rsidRDefault="000330A2" w:rsidP="00B84678">
            <w:pPr>
              <w:pStyle w:val="naiskr"/>
              <w:spacing w:before="0" w:beforeAutospacing="0" w:after="0" w:afterAutospacing="0"/>
              <w:ind w:left="57" w:right="57"/>
              <w:jc w:val="center"/>
            </w:pPr>
            <w:r w:rsidRPr="00DD49B6">
              <w:t>2.</w:t>
            </w:r>
          </w:p>
        </w:tc>
        <w:tc>
          <w:tcPr>
            <w:tcW w:w="1565" w:type="pct"/>
          </w:tcPr>
          <w:p w:rsidR="000330A2" w:rsidRPr="00DD49B6" w:rsidRDefault="000330A2" w:rsidP="00B84678">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tc>
        <w:tc>
          <w:tcPr>
            <w:tcW w:w="3208" w:type="pct"/>
          </w:tcPr>
          <w:p w:rsidR="00DD7693" w:rsidRDefault="00C80071" w:rsidP="00DD7693">
            <w:pPr>
              <w:spacing w:after="0" w:line="240" w:lineRule="auto"/>
              <w:ind w:firstLine="246"/>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N</w:t>
            </w:r>
            <w:r w:rsidR="00AF1AC7" w:rsidRPr="00AF1AC7">
              <w:rPr>
                <w:rFonts w:ascii="Times New Roman" w:eastAsia="Calibri" w:hAnsi="Times New Roman" w:cs="Times New Roman"/>
                <w:sz w:val="24"/>
                <w:lang w:eastAsia="en-US"/>
              </w:rPr>
              <w:t>oteikumu projekts attiecas uz dabas resursu, lauksaimnieciskās ražošanas un pārstrādes politikas jomu.</w:t>
            </w:r>
          </w:p>
          <w:p w:rsidR="00DD7693" w:rsidRPr="00DD7693" w:rsidRDefault="00DD7693" w:rsidP="00DD7693">
            <w:pPr>
              <w:spacing w:after="0" w:line="240" w:lineRule="auto"/>
              <w:ind w:firstLine="246"/>
              <w:jc w:val="both"/>
              <w:rPr>
                <w:rFonts w:ascii="Times New Roman" w:eastAsia="Calibri" w:hAnsi="Times New Roman" w:cs="Times New Roman"/>
                <w:sz w:val="24"/>
                <w:lang w:eastAsia="en-US"/>
              </w:rPr>
            </w:pPr>
            <w:r w:rsidRPr="00DD7693">
              <w:rPr>
                <w:rFonts w:ascii="Times New Roman" w:eastAsia="Calibri" w:hAnsi="Times New Roman" w:cs="Times New Roman"/>
                <w:sz w:val="24"/>
                <w:lang w:eastAsia="en-US"/>
              </w:rPr>
              <w:t xml:space="preserve">Spēkā esošajos Ministru kabineta </w:t>
            </w:r>
            <w:r w:rsidRPr="00DD7693">
              <w:rPr>
                <w:rFonts w:ascii="Times New Roman" w:eastAsia="Calibri" w:hAnsi="Times New Roman" w:cs="Times New Roman"/>
                <w:sz w:val="24"/>
                <w:szCs w:val="24"/>
                <w:lang w:eastAsia="en-US"/>
              </w:rPr>
              <w:t>201</w:t>
            </w:r>
            <w:r>
              <w:rPr>
                <w:rFonts w:ascii="Times New Roman" w:eastAsia="Calibri" w:hAnsi="Times New Roman" w:cs="Times New Roman"/>
                <w:sz w:val="24"/>
                <w:szCs w:val="24"/>
                <w:lang w:eastAsia="en-US"/>
              </w:rPr>
              <w:t>3</w:t>
            </w:r>
            <w:r w:rsidRPr="00DD7693">
              <w:rPr>
                <w:rFonts w:ascii="Times New Roman" w:eastAsia="Calibri" w:hAnsi="Times New Roman" w:cs="Times New Roman"/>
                <w:sz w:val="24"/>
                <w:szCs w:val="24"/>
                <w:lang w:eastAsia="en-US"/>
              </w:rPr>
              <w:t>.gada 1</w:t>
            </w:r>
            <w:r>
              <w:rPr>
                <w:rFonts w:ascii="Times New Roman" w:eastAsia="Calibri" w:hAnsi="Times New Roman" w:cs="Times New Roman"/>
                <w:sz w:val="24"/>
                <w:szCs w:val="24"/>
                <w:lang w:eastAsia="en-US"/>
              </w:rPr>
              <w:t>7</w:t>
            </w:r>
            <w:r w:rsidRPr="00DD7693">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decemb</w:t>
            </w:r>
            <w:r w:rsidRPr="00DD7693">
              <w:rPr>
                <w:rFonts w:ascii="Times New Roman" w:eastAsia="Calibri" w:hAnsi="Times New Roman" w:cs="Times New Roman"/>
                <w:sz w:val="24"/>
                <w:szCs w:val="24"/>
                <w:lang w:eastAsia="en-US"/>
              </w:rPr>
              <w:t>ra noteikumos Nr.1</w:t>
            </w:r>
            <w:r>
              <w:rPr>
                <w:rFonts w:ascii="Times New Roman" w:eastAsia="Calibri" w:hAnsi="Times New Roman" w:cs="Times New Roman"/>
                <w:sz w:val="24"/>
                <w:szCs w:val="24"/>
                <w:lang w:eastAsia="en-US"/>
              </w:rPr>
              <w:t>524</w:t>
            </w:r>
            <w:r w:rsidRPr="00DD7693">
              <w:rPr>
                <w:rFonts w:ascii="Times New Roman" w:eastAsia="Calibri" w:hAnsi="Times New Roman" w:cs="Times New Roman"/>
                <w:sz w:val="24"/>
                <w:szCs w:val="24"/>
                <w:lang w:eastAsia="en-US"/>
              </w:rPr>
              <w:t xml:space="preserve"> „Noteikumi par valsts atbalstu lauksaimniecībai” (turpmāk – noteikumi Nr.1</w:t>
            </w:r>
            <w:r>
              <w:rPr>
                <w:rFonts w:ascii="Times New Roman" w:eastAsia="Calibri" w:hAnsi="Times New Roman" w:cs="Times New Roman"/>
                <w:sz w:val="24"/>
                <w:szCs w:val="24"/>
                <w:lang w:eastAsia="en-US"/>
              </w:rPr>
              <w:t>524</w:t>
            </w:r>
            <w:r w:rsidRPr="00DD7693">
              <w:rPr>
                <w:rFonts w:ascii="Times New Roman" w:eastAsia="Calibri" w:hAnsi="Times New Roman" w:cs="Times New Roman"/>
                <w:sz w:val="24"/>
                <w:szCs w:val="24"/>
                <w:lang w:eastAsia="en-US"/>
              </w:rPr>
              <w:t xml:space="preserve">) </w:t>
            </w:r>
            <w:r w:rsidRPr="00DD7693">
              <w:rPr>
                <w:rFonts w:ascii="Times New Roman" w:eastAsia="Calibri" w:hAnsi="Times New Roman" w:cs="Times New Roman"/>
                <w:sz w:val="24"/>
                <w:lang w:eastAsia="en-US"/>
              </w:rPr>
              <w:t>ir noteikti valsts atbalsta pasākumi lauksaimniecības attīstībai, valsts atbalsta apmērs, piešķiršanas kritēriji un kārtība 201</w:t>
            </w:r>
            <w:r>
              <w:rPr>
                <w:rFonts w:ascii="Times New Roman" w:eastAsia="Calibri" w:hAnsi="Times New Roman" w:cs="Times New Roman"/>
                <w:sz w:val="24"/>
                <w:lang w:eastAsia="en-US"/>
              </w:rPr>
              <w:t>4</w:t>
            </w:r>
            <w:r w:rsidRPr="00DD7693">
              <w:rPr>
                <w:rFonts w:ascii="Times New Roman" w:eastAsia="Calibri" w:hAnsi="Times New Roman" w:cs="Times New Roman"/>
                <w:sz w:val="24"/>
                <w:lang w:eastAsia="en-US"/>
              </w:rPr>
              <w:t>.gadam.</w:t>
            </w:r>
          </w:p>
          <w:p w:rsidR="00AF1AC7" w:rsidRDefault="00AF1AC7" w:rsidP="00AF1AC7">
            <w:pPr>
              <w:spacing w:after="0" w:line="240" w:lineRule="auto"/>
              <w:ind w:firstLine="156"/>
              <w:jc w:val="both"/>
              <w:rPr>
                <w:rFonts w:ascii="Times New Roman" w:eastAsia="Calibri" w:hAnsi="Times New Roman" w:cs="Times New Roman"/>
                <w:sz w:val="24"/>
                <w:szCs w:val="24"/>
                <w:lang w:eastAsia="en-US"/>
              </w:rPr>
            </w:pPr>
            <w:r w:rsidRPr="00AF1AC7">
              <w:rPr>
                <w:rFonts w:ascii="Times New Roman" w:eastAsia="Calibri" w:hAnsi="Times New Roman" w:cs="Times New Roman"/>
                <w:sz w:val="24"/>
                <w:szCs w:val="24"/>
                <w:lang w:eastAsia="en-US"/>
              </w:rPr>
              <w:t>201</w:t>
            </w:r>
            <w:r>
              <w:rPr>
                <w:rFonts w:ascii="Times New Roman" w:eastAsia="Calibri" w:hAnsi="Times New Roman" w:cs="Times New Roman"/>
                <w:sz w:val="24"/>
                <w:szCs w:val="24"/>
                <w:lang w:eastAsia="en-US"/>
              </w:rPr>
              <w:t>4</w:t>
            </w:r>
            <w:r w:rsidRPr="00AF1AC7">
              <w:rPr>
                <w:rFonts w:ascii="Times New Roman" w:eastAsia="Calibri" w:hAnsi="Times New Roman" w:cs="Times New Roman"/>
                <w:sz w:val="24"/>
                <w:szCs w:val="24"/>
                <w:lang w:eastAsia="en-US"/>
              </w:rPr>
              <w:t>.gad</w:t>
            </w:r>
            <w:r w:rsidR="00C80071">
              <w:rPr>
                <w:rFonts w:ascii="Times New Roman" w:eastAsia="Calibri" w:hAnsi="Times New Roman" w:cs="Times New Roman"/>
                <w:sz w:val="24"/>
                <w:szCs w:val="24"/>
                <w:lang w:eastAsia="en-US"/>
              </w:rPr>
              <w:t>ā</w:t>
            </w:r>
            <w:r w:rsidRPr="00AF1AC7">
              <w:rPr>
                <w:rFonts w:ascii="Times New Roman" w:eastAsia="Calibri" w:hAnsi="Times New Roman" w:cs="Times New Roman"/>
                <w:sz w:val="24"/>
                <w:szCs w:val="24"/>
                <w:lang w:eastAsia="en-US"/>
              </w:rPr>
              <w:t xml:space="preserve"> Zemkopības ministrijas budžeta </w:t>
            </w:r>
            <w:r w:rsidRPr="00AF1AC7">
              <w:rPr>
                <w:rFonts w:ascii="Times New Roman" w:eastAsia="Calibri" w:hAnsi="Times New Roman" w:cs="Times New Roman"/>
                <w:bCs/>
                <w:color w:val="000000"/>
                <w:sz w:val="24"/>
                <w:szCs w:val="24"/>
              </w:rPr>
              <w:t xml:space="preserve">apakšprogrammā </w:t>
            </w:r>
            <w:r w:rsidRPr="00AF1AC7">
              <w:rPr>
                <w:rFonts w:ascii="Times New Roman" w:eastAsia="Calibri" w:hAnsi="Times New Roman" w:cs="Times New Roman"/>
                <w:sz w:val="24"/>
                <w:szCs w:val="24"/>
                <w:lang w:eastAsia="en-US"/>
              </w:rPr>
              <w:t>21.01.00 „Valsts atbalsts lauksaimniecībai un lauku attīstībai”</w:t>
            </w:r>
            <w:r w:rsidRPr="00AF1AC7">
              <w:rPr>
                <w:rFonts w:ascii="Times New Roman" w:eastAsia="Calibri" w:hAnsi="Times New Roman" w:cs="Times New Roman"/>
                <w:bCs/>
                <w:color w:val="000000"/>
                <w:sz w:val="24"/>
                <w:szCs w:val="24"/>
              </w:rPr>
              <w:t xml:space="preserve"> valsts atbalstam subsīdiju veidā paredzētais finansējums ir </w:t>
            </w:r>
            <w:r w:rsidR="00316A48">
              <w:rPr>
                <w:rFonts w:ascii="Times New Roman" w:eastAsia="Calibri" w:hAnsi="Times New Roman" w:cs="Times New Roman"/>
                <w:bCs/>
                <w:color w:val="000000"/>
                <w:sz w:val="24"/>
                <w:szCs w:val="24"/>
              </w:rPr>
              <w:t xml:space="preserve">9 147 352 </w:t>
            </w:r>
            <w:r w:rsidR="00316A48" w:rsidRPr="00316A48">
              <w:rPr>
                <w:rFonts w:ascii="Times New Roman" w:eastAsia="Calibri" w:hAnsi="Times New Roman" w:cs="Times New Roman"/>
                <w:bCs/>
                <w:i/>
                <w:color w:val="000000"/>
                <w:sz w:val="24"/>
                <w:szCs w:val="24"/>
              </w:rPr>
              <w:t>euro</w:t>
            </w:r>
            <w:r w:rsidRPr="00AF1AC7">
              <w:rPr>
                <w:rFonts w:ascii="Times New Roman" w:eastAsia="Calibri" w:hAnsi="Times New Roman" w:cs="Times New Roman"/>
                <w:sz w:val="24"/>
                <w:szCs w:val="24"/>
                <w:lang w:eastAsia="en-US"/>
              </w:rPr>
              <w:t>.</w:t>
            </w:r>
          </w:p>
          <w:p w:rsidR="004E0CE5" w:rsidRDefault="00D1618A" w:rsidP="00AF1AC7">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Pēc</w:t>
            </w:r>
            <w:r w:rsidR="004E0CE5">
              <w:rPr>
                <w:rFonts w:ascii="Times New Roman" w:eastAsia="Calibri" w:hAnsi="Times New Roman" w:cs="Times New Roman"/>
                <w:sz w:val="24"/>
                <w:szCs w:val="24"/>
                <w:lang w:eastAsia="en-US"/>
              </w:rPr>
              <w:t xml:space="preserve"> Lauku atbalsta dienesta sniegt</w:t>
            </w:r>
            <w:r>
              <w:rPr>
                <w:rFonts w:ascii="Times New Roman" w:eastAsia="Calibri" w:hAnsi="Times New Roman" w:cs="Times New Roman"/>
                <w:sz w:val="24"/>
                <w:szCs w:val="24"/>
                <w:lang w:eastAsia="en-US"/>
              </w:rPr>
              <w:t>ās</w:t>
            </w:r>
            <w:r w:rsidR="004E0CE5">
              <w:rPr>
                <w:rFonts w:ascii="Times New Roman" w:eastAsia="Calibri" w:hAnsi="Times New Roman" w:cs="Times New Roman"/>
                <w:sz w:val="24"/>
                <w:szCs w:val="24"/>
                <w:lang w:eastAsia="en-US"/>
              </w:rPr>
              <w:t xml:space="preserve"> informācij</w:t>
            </w:r>
            <w:r>
              <w:rPr>
                <w:rFonts w:ascii="Times New Roman" w:eastAsia="Calibri" w:hAnsi="Times New Roman" w:cs="Times New Roman"/>
                <w:sz w:val="24"/>
                <w:szCs w:val="24"/>
                <w:lang w:eastAsia="en-US"/>
              </w:rPr>
              <w:t>as,</w:t>
            </w:r>
            <w:r w:rsidR="004E0CE5">
              <w:rPr>
                <w:rFonts w:ascii="Times New Roman" w:eastAsia="Calibri" w:hAnsi="Times New Roman" w:cs="Times New Roman"/>
                <w:sz w:val="24"/>
                <w:szCs w:val="24"/>
                <w:lang w:eastAsia="en-US"/>
              </w:rPr>
              <w:t xml:space="preserve"> 2014.gadā paliek neapgūts finansējums š</w:t>
            </w:r>
            <w:r>
              <w:rPr>
                <w:rFonts w:ascii="Times New Roman" w:eastAsia="Calibri" w:hAnsi="Times New Roman" w:cs="Times New Roman"/>
                <w:sz w:val="24"/>
                <w:szCs w:val="24"/>
                <w:lang w:eastAsia="en-US"/>
              </w:rPr>
              <w:t>ādo</w:t>
            </w:r>
            <w:r w:rsidR="004E0CE5">
              <w:rPr>
                <w:rFonts w:ascii="Times New Roman" w:eastAsia="Calibri" w:hAnsi="Times New Roman" w:cs="Times New Roman"/>
                <w:sz w:val="24"/>
                <w:szCs w:val="24"/>
                <w:lang w:eastAsia="en-US"/>
              </w:rPr>
              <w:t>s atbalsta pasākumos:</w:t>
            </w:r>
          </w:p>
          <w:p w:rsidR="004E0CE5" w:rsidRDefault="004E0CE5" w:rsidP="00AF1AC7">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biškopības nozares attīstībai – 10 073 </w:t>
            </w:r>
            <w:r w:rsidRPr="004E0CE5">
              <w:rPr>
                <w:rFonts w:ascii="Times New Roman" w:eastAsia="Calibri" w:hAnsi="Times New Roman" w:cs="Times New Roman"/>
                <w:i/>
                <w:sz w:val="24"/>
                <w:szCs w:val="24"/>
                <w:lang w:eastAsia="en-US"/>
              </w:rPr>
              <w:t>euro</w:t>
            </w:r>
            <w:r>
              <w:rPr>
                <w:rFonts w:ascii="Times New Roman" w:eastAsia="Calibri" w:hAnsi="Times New Roman" w:cs="Times New Roman"/>
                <w:sz w:val="24"/>
                <w:szCs w:val="24"/>
                <w:lang w:eastAsia="en-US"/>
              </w:rPr>
              <w:t>;</w:t>
            </w:r>
          </w:p>
          <w:p w:rsidR="004E0CE5" w:rsidRDefault="004E0CE5" w:rsidP="00AF1AC7">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dalībai pārtikas kvalitātes shēmās – 172 219 </w:t>
            </w:r>
            <w:r w:rsidRPr="004E0CE5">
              <w:rPr>
                <w:rFonts w:ascii="Times New Roman" w:eastAsia="Calibri" w:hAnsi="Times New Roman" w:cs="Times New Roman"/>
                <w:i/>
                <w:sz w:val="24"/>
                <w:szCs w:val="24"/>
                <w:lang w:eastAsia="en-US"/>
              </w:rPr>
              <w:t>euro</w:t>
            </w:r>
            <w:r>
              <w:rPr>
                <w:rFonts w:ascii="Times New Roman" w:eastAsia="Calibri" w:hAnsi="Times New Roman" w:cs="Times New Roman"/>
                <w:sz w:val="24"/>
                <w:szCs w:val="24"/>
                <w:lang w:eastAsia="en-US"/>
              </w:rPr>
              <w:t>;</w:t>
            </w:r>
          </w:p>
          <w:p w:rsidR="004E0CE5" w:rsidRDefault="004E0CE5" w:rsidP="00AF1AC7">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kooperācijas attīstībai – </w:t>
            </w:r>
            <w:r w:rsidR="00236D2D">
              <w:rPr>
                <w:rFonts w:ascii="Times New Roman" w:eastAsia="Calibri" w:hAnsi="Times New Roman" w:cs="Times New Roman"/>
                <w:sz w:val="24"/>
                <w:szCs w:val="24"/>
                <w:lang w:eastAsia="en-US"/>
              </w:rPr>
              <w:t>20 084</w:t>
            </w:r>
            <w:r>
              <w:rPr>
                <w:rFonts w:ascii="Times New Roman" w:eastAsia="Calibri" w:hAnsi="Times New Roman" w:cs="Times New Roman"/>
                <w:sz w:val="24"/>
                <w:szCs w:val="24"/>
                <w:lang w:eastAsia="en-US"/>
              </w:rPr>
              <w:t xml:space="preserve"> </w:t>
            </w:r>
            <w:r w:rsidRPr="004E0CE5">
              <w:rPr>
                <w:rFonts w:ascii="Times New Roman" w:eastAsia="Calibri" w:hAnsi="Times New Roman" w:cs="Times New Roman"/>
                <w:i/>
                <w:sz w:val="24"/>
                <w:szCs w:val="24"/>
                <w:lang w:eastAsia="en-US"/>
              </w:rPr>
              <w:t>euro</w:t>
            </w:r>
            <w:r>
              <w:rPr>
                <w:rFonts w:ascii="Times New Roman" w:eastAsia="Calibri" w:hAnsi="Times New Roman" w:cs="Times New Roman"/>
                <w:sz w:val="24"/>
                <w:szCs w:val="24"/>
                <w:lang w:eastAsia="en-US"/>
              </w:rPr>
              <w:t>.</w:t>
            </w:r>
          </w:p>
          <w:p w:rsidR="004E0CE5" w:rsidRDefault="004E0CE5" w:rsidP="00AF1AC7">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Savukārt valsts finansējuma deficīts ir izveidojies:</w:t>
            </w:r>
          </w:p>
          <w:p w:rsidR="004E0CE5" w:rsidRDefault="004E0CE5" w:rsidP="00AF1AC7">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ciltsdarb</w:t>
            </w:r>
            <w:r w:rsidR="00C43D98">
              <w:rPr>
                <w:rFonts w:ascii="Times New Roman" w:eastAsia="Calibri" w:hAnsi="Times New Roman" w:cs="Times New Roman"/>
                <w:sz w:val="24"/>
                <w:szCs w:val="24"/>
                <w:lang w:eastAsia="en-US"/>
              </w:rPr>
              <w:t>a pasākumiem</w:t>
            </w:r>
            <w:r>
              <w:rPr>
                <w:rFonts w:ascii="Times New Roman" w:eastAsia="Calibri" w:hAnsi="Times New Roman" w:cs="Times New Roman"/>
                <w:sz w:val="24"/>
                <w:szCs w:val="24"/>
                <w:lang w:eastAsia="en-US"/>
              </w:rPr>
              <w:t xml:space="preserve"> liellopu gaļas ražošanas nozarē – 55 931 </w:t>
            </w:r>
            <w:r w:rsidRPr="00C43D98">
              <w:rPr>
                <w:rFonts w:ascii="Times New Roman" w:eastAsia="Calibri" w:hAnsi="Times New Roman" w:cs="Times New Roman"/>
                <w:i/>
                <w:sz w:val="24"/>
                <w:szCs w:val="24"/>
                <w:lang w:eastAsia="en-US"/>
              </w:rPr>
              <w:t>euro</w:t>
            </w:r>
            <w:r>
              <w:rPr>
                <w:rFonts w:ascii="Times New Roman" w:eastAsia="Calibri" w:hAnsi="Times New Roman" w:cs="Times New Roman"/>
                <w:sz w:val="24"/>
                <w:szCs w:val="24"/>
                <w:lang w:eastAsia="en-US"/>
              </w:rPr>
              <w:t>;</w:t>
            </w:r>
          </w:p>
          <w:p w:rsidR="00236D2D" w:rsidRDefault="00236D2D" w:rsidP="00AF1AC7">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dzīvnieku līķu savākšanai, transportēšanai, pārstrādei un likvidēšanai – 131 964 </w:t>
            </w:r>
            <w:r w:rsidRPr="00C43D98">
              <w:rPr>
                <w:rFonts w:ascii="Times New Roman" w:eastAsia="Calibri" w:hAnsi="Times New Roman" w:cs="Times New Roman"/>
                <w:i/>
                <w:sz w:val="24"/>
                <w:szCs w:val="24"/>
                <w:lang w:eastAsia="en-US"/>
              </w:rPr>
              <w:t>euro</w:t>
            </w:r>
            <w:r>
              <w:rPr>
                <w:rFonts w:ascii="Times New Roman" w:eastAsia="Calibri" w:hAnsi="Times New Roman" w:cs="Times New Roman"/>
                <w:sz w:val="24"/>
                <w:szCs w:val="24"/>
                <w:lang w:eastAsia="en-US"/>
              </w:rPr>
              <w:t xml:space="preserve"> </w:t>
            </w:r>
          </w:p>
          <w:p w:rsidR="004E0CE5" w:rsidRDefault="00236D2D" w:rsidP="00AF1AC7">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4E0CE5">
              <w:rPr>
                <w:rFonts w:ascii="Times New Roman" w:eastAsia="Calibri" w:hAnsi="Times New Roman" w:cs="Times New Roman"/>
                <w:sz w:val="24"/>
                <w:szCs w:val="24"/>
                <w:lang w:eastAsia="en-US"/>
              </w:rPr>
              <w:t>)</w:t>
            </w:r>
            <w:r w:rsidR="00C43D98">
              <w:rPr>
                <w:rFonts w:ascii="Times New Roman" w:eastAsia="Calibri" w:hAnsi="Times New Roman" w:cs="Times New Roman"/>
                <w:sz w:val="24"/>
                <w:szCs w:val="24"/>
                <w:lang w:eastAsia="en-US"/>
              </w:rPr>
              <w:t> </w:t>
            </w:r>
            <w:r>
              <w:rPr>
                <w:rFonts w:ascii="Times New Roman" w:eastAsia="Calibri" w:hAnsi="Times New Roman" w:cs="Times New Roman"/>
                <w:sz w:val="24"/>
                <w:szCs w:val="24"/>
                <w:lang w:eastAsia="en-US"/>
              </w:rPr>
              <w:t>apdrošināšanas polišu iegādes izdevumu segšanai</w:t>
            </w:r>
            <w:r w:rsidR="004E0CE5">
              <w:rPr>
                <w:rFonts w:ascii="Times New Roman" w:eastAsia="Calibri" w:hAnsi="Times New Roman" w:cs="Times New Roman"/>
                <w:sz w:val="24"/>
                <w:szCs w:val="24"/>
                <w:lang w:eastAsia="en-US"/>
              </w:rPr>
              <w:t xml:space="preserve"> – </w:t>
            </w:r>
            <w:r>
              <w:rPr>
                <w:rFonts w:ascii="Times New Roman" w:eastAsia="Calibri" w:hAnsi="Times New Roman" w:cs="Times New Roman"/>
                <w:sz w:val="24"/>
                <w:szCs w:val="24"/>
                <w:lang w:eastAsia="en-US"/>
              </w:rPr>
              <w:t>14 482</w:t>
            </w:r>
            <w:r w:rsidR="004E0CE5">
              <w:rPr>
                <w:rFonts w:ascii="Times New Roman" w:eastAsia="Calibri" w:hAnsi="Times New Roman" w:cs="Times New Roman"/>
                <w:sz w:val="24"/>
                <w:szCs w:val="24"/>
                <w:lang w:eastAsia="en-US"/>
              </w:rPr>
              <w:t xml:space="preserve"> </w:t>
            </w:r>
            <w:r w:rsidR="004E0CE5" w:rsidRPr="00C43D98">
              <w:rPr>
                <w:rFonts w:ascii="Times New Roman" w:eastAsia="Calibri" w:hAnsi="Times New Roman" w:cs="Times New Roman"/>
                <w:i/>
                <w:sz w:val="24"/>
                <w:szCs w:val="24"/>
                <w:lang w:eastAsia="en-US"/>
              </w:rPr>
              <w:t>euro</w:t>
            </w:r>
            <w:r w:rsidR="004E0CE5">
              <w:rPr>
                <w:rFonts w:ascii="Times New Roman" w:eastAsia="Calibri" w:hAnsi="Times New Roman" w:cs="Times New Roman"/>
                <w:sz w:val="24"/>
                <w:szCs w:val="24"/>
                <w:lang w:eastAsia="en-US"/>
              </w:rPr>
              <w:t>;</w:t>
            </w:r>
          </w:p>
          <w:p w:rsidR="00C43D98" w:rsidRDefault="00C43D98" w:rsidP="00AF1AC7">
            <w:pPr>
              <w:spacing w:after="0" w:line="240" w:lineRule="auto"/>
              <w:ind w:firstLine="156"/>
              <w:jc w:val="both"/>
              <w:rPr>
                <w:rFonts w:ascii="Times New Roman" w:eastAsia="Calibri" w:hAnsi="Times New Roman" w:cs="Times New Roman"/>
                <w:sz w:val="24"/>
                <w:szCs w:val="24"/>
                <w:lang w:eastAsia="en-US"/>
              </w:rPr>
            </w:pPr>
          </w:p>
          <w:p w:rsidR="00C43D98" w:rsidRDefault="00C43D98" w:rsidP="00AF1AC7">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Lauku atbalsta dienests, veicot norēķinus ciltsdarba pasākumā </w:t>
            </w:r>
            <w:r w:rsidRPr="00C43D98">
              <w:rPr>
                <w:rFonts w:ascii="Times New Roman" w:eastAsia="Calibri" w:hAnsi="Times New Roman" w:cs="Times New Roman"/>
                <w:sz w:val="24"/>
                <w:szCs w:val="24"/>
                <w:lang w:eastAsia="en-US"/>
              </w:rPr>
              <w:t>liellopu gaļas ražošanas nozarē</w:t>
            </w:r>
            <w:r>
              <w:rPr>
                <w:rFonts w:ascii="Times New Roman" w:eastAsia="Calibri" w:hAnsi="Times New Roman" w:cs="Times New Roman"/>
                <w:sz w:val="24"/>
                <w:szCs w:val="24"/>
                <w:lang w:eastAsia="en-US"/>
              </w:rPr>
              <w:t>, piemēroja proporcionāl</w:t>
            </w:r>
            <w:r w:rsidR="00236D2D">
              <w:rPr>
                <w:rFonts w:ascii="Times New Roman" w:eastAsia="Calibri" w:hAnsi="Times New Roman" w:cs="Times New Roman"/>
                <w:sz w:val="24"/>
                <w:szCs w:val="24"/>
                <w:lang w:eastAsia="en-US"/>
              </w:rPr>
              <w:t>ā samazinājuma koeficientu 0,65</w:t>
            </w:r>
            <w:r>
              <w:rPr>
                <w:rFonts w:ascii="Times New Roman" w:eastAsia="Calibri" w:hAnsi="Times New Roman" w:cs="Times New Roman"/>
                <w:sz w:val="24"/>
                <w:szCs w:val="24"/>
                <w:lang w:eastAsia="en-US"/>
              </w:rPr>
              <w:t>.</w:t>
            </w:r>
          </w:p>
          <w:p w:rsidR="00407F01" w:rsidRDefault="00407F01" w:rsidP="00AF1AC7">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Noteikumu projekta 1. un 2.punktā atbalsta pasākumam „Lopkopības attīstībai” un „Ciltsdarbam un dzīvnieku audzēšanai” palielinātas piešķirtās kopējās summas. </w:t>
            </w:r>
          </w:p>
          <w:p w:rsidR="00166FB3" w:rsidRDefault="00407F01" w:rsidP="00AF1AC7">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Lai pēc iespējas pilnīgāk apgūtu 2014.gadam piešķirtās valsts atbalsta subsīdijas, noteikumu projekta 3.punktā svītrots finansējuma sadalījums pa atbalsta veidiem un</w:t>
            </w:r>
            <w:r w:rsidR="00D1618A">
              <w:rPr>
                <w:rFonts w:ascii="Times New Roman" w:eastAsia="Calibri" w:hAnsi="Times New Roman" w:cs="Times New Roman"/>
                <w:sz w:val="24"/>
                <w:szCs w:val="24"/>
                <w:lang w:eastAsia="en-US"/>
              </w:rPr>
              <w:t xml:space="preserve"> par 55 931 </w:t>
            </w:r>
            <w:r w:rsidR="00D1618A" w:rsidRPr="00166FB3">
              <w:rPr>
                <w:rFonts w:ascii="Times New Roman" w:eastAsia="Calibri" w:hAnsi="Times New Roman" w:cs="Times New Roman"/>
                <w:i/>
                <w:sz w:val="24"/>
                <w:szCs w:val="24"/>
                <w:lang w:eastAsia="en-US"/>
              </w:rPr>
              <w:t>euro</w:t>
            </w:r>
            <w:r w:rsidR="00D1618A">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palielināta piešķirtā atbalsta summa </w:t>
            </w:r>
            <w:r w:rsidR="00166FB3" w:rsidRPr="00166FB3">
              <w:rPr>
                <w:rFonts w:ascii="Times New Roman" w:eastAsia="Calibri" w:hAnsi="Times New Roman" w:cs="Times New Roman"/>
                <w:sz w:val="24"/>
                <w:szCs w:val="24"/>
                <w:lang w:eastAsia="en-US"/>
              </w:rPr>
              <w:t>ciltsdarba</w:t>
            </w:r>
            <w:r w:rsidR="00D1618A">
              <w:rPr>
                <w:rFonts w:ascii="Times New Roman" w:eastAsia="Calibri" w:hAnsi="Times New Roman" w:cs="Times New Roman"/>
                <w:sz w:val="24"/>
                <w:szCs w:val="24"/>
                <w:lang w:eastAsia="en-US"/>
              </w:rPr>
              <w:t xml:space="preserve"> </w:t>
            </w:r>
            <w:r w:rsidR="00166FB3" w:rsidRPr="00166FB3">
              <w:rPr>
                <w:rFonts w:ascii="Times New Roman" w:eastAsia="Calibri" w:hAnsi="Times New Roman" w:cs="Times New Roman"/>
                <w:sz w:val="24"/>
                <w:szCs w:val="24"/>
                <w:lang w:eastAsia="en-US"/>
              </w:rPr>
              <w:t xml:space="preserve"> pasākumiem liellopu gaļas ražošanas nozarē</w:t>
            </w:r>
            <w:r w:rsidR="00166FB3">
              <w:rPr>
                <w:rFonts w:ascii="Times New Roman" w:eastAsia="Calibri" w:hAnsi="Times New Roman" w:cs="Times New Roman"/>
                <w:sz w:val="24"/>
                <w:szCs w:val="24"/>
                <w:lang w:eastAsia="en-US"/>
              </w:rPr>
              <w:t>.</w:t>
            </w:r>
          </w:p>
          <w:p w:rsidR="004E0CE5" w:rsidRDefault="00166FB3" w:rsidP="00AF1AC7">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Lai </w:t>
            </w:r>
            <w:r w:rsidR="00D1618A">
              <w:rPr>
                <w:rFonts w:ascii="Times New Roman" w:eastAsia="Calibri" w:hAnsi="Times New Roman" w:cs="Times New Roman"/>
                <w:sz w:val="24"/>
                <w:szCs w:val="24"/>
                <w:lang w:eastAsia="en-US"/>
              </w:rPr>
              <w:t xml:space="preserve">laikus nesavāktu dzīvnieku līķu dēļ </w:t>
            </w:r>
            <w:r>
              <w:rPr>
                <w:rFonts w:ascii="Times New Roman" w:eastAsia="Calibri" w:hAnsi="Times New Roman" w:cs="Times New Roman"/>
                <w:sz w:val="24"/>
                <w:szCs w:val="24"/>
                <w:lang w:eastAsia="en-US"/>
              </w:rPr>
              <w:t xml:space="preserve">neradītu draudus cilvēku un dzīvnieku veselībai, kā arī apkārtējai videi, noteikumu projekta </w:t>
            </w:r>
            <w:r w:rsidR="00236D2D">
              <w:rPr>
                <w:rFonts w:ascii="Times New Roman" w:eastAsia="Calibri" w:hAnsi="Times New Roman" w:cs="Times New Roman"/>
                <w:sz w:val="24"/>
                <w:szCs w:val="24"/>
                <w:lang w:eastAsia="en-US"/>
              </w:rPr>
              <w:t>4</w:t>
            </w:r>
            <w:r>
              <w:rPr>
                <w:rFonts w:ascii="Times New Roman" w:eastAsia="Calibri" w:hAnsi="Times New Roman" w:cs="Times New Roman"/>
                <w:sz w:val="24"/>
                <w:szCs w:val="24"/>
                <w:lang w:eastAsia="en-US"/>
              </w:rPr>
              <w:t xml:space="preserve">.punktā </w:t>
            </w:r>
            <w:r w:rsidR="00D1618A">
              <w:rPr>
                <w:rFonts w:ascii="Times New Roman" w:eastAsia="Calibri" w:hAnsi="Times New Roman" w:cs="Times New Roman"/>
                <w:sz w:val="24"/>
                <w:szCs w:val="24"/>
                <w:lang w:eastAsia="en-US"/>
              </w:rPr>
              <w:t xml:space="preserve">par 131 964 </w:t>
            </w:r>
            <w:r w:rsidR="00D1618A" w:rsidRPr="00166FB3">
              <w:rPr>
                <w:rFonts w:ascii="Times New Roman" w:eastAsia="Calibri" w:hAnsi="Times New Roman" w:cs="Times New Roman"/>
                <w:i/>
                <w:sz w:val="24"/>
                <w:szCs w:val="24"/>
                <w:lang w:eastAsia="en-US"/>
              </w:rPr>
              <w:t>euro</w:t>
            </w:r>
            <w:r w:rsidR="00D1618A">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ir palielināts </w:t>
            </w:r>
            <w:r>
              <w:rPr>
                <w:rFonts w:ascii="Times New Roman" w:eastAsia="Calibri" w:hAnsi="Times New Roman" w:cs="Times New Roman"/>
                <w:sz w:val="24"/>
                <w:szCs w:val="24"/>
                <w:lang w:eastAsia="en-US"/>
              </w:rPr>
              <w:lastRenderedPageBreak/>
              <w:t xml:space="preserve">finansējums </w:t>
            </w:r>
            <w:r w:rsidRPr="00166FB3">
              <w:rPr>
                <w:rFonts w:ascii="Times New Roman" w:eastAsia="Calibri" w:hAnsi="Times New Roman" w:cs="Times New Roman"/>
                <w:sz w:val="24"/>
                <w:szCs w:val="24"/>
                <w:lang w:eastAsia="en-US"/>
              </w:rPr>
              <w:t>dzīvnieku līķu savākšanai, transportēšanai, pārstrādei un likvidēšanai</w:t>
            </w:r>
            <w:r>
              <w:rPr>
                <w:rFonts w:ascii="Times New Roman" w:eastAsia="Calibri" w:hAnsi="Times New Roman" w:cs="Times New Roman"/>
                <w:sz w:val="24"/>
                <w:szCs w:val="24"/>
                <w:lang w:eastAsia="en-US"/>
              </w:rPr>
              <w:t>.</w:t>
            </w:r>
          </w:p>
          <w:p w:rsidR="001747AC" w:rsidRDefault="00166FB3" w:rsidP="00AF1AC7">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Noteikumu </w:t>
            </w:r>
            <w:r w:rsidR="00453B6D">
              <w:rPr>
                <w:rFonts w:ascii="Times New Roman" w:eastAsia="Calibri" w:hAnsi="Times New Roman" w:cs="Times New Roman"/>
                <w:sz w:val="24"/>
                <w:szCs w:val="24"/>
                <w:lang w:eastAsia="en-US"/>
              </w:rPr>
              <w:t xml:space="preserve">projekta </w:t>
            </w:r>
            <w:r w:rsidR="00236D2D">
              <w:rPr>
                <w:rFonts w:ascii="Times New Roman" w:eastAsia="Calibri" w:hAnsi="Times New Roman" w:cs="Times New Roman"/>
                <w:sz w:val="24"/>
                <w:szCs w:val="24"/>
                <w:lang w:eastAsia="en-US"/>
              </w:rPr>
              <w:t>5</w:t>
            </w:r>
            <w:r w:rsidR="00453B6D">
              <w:rPr>
                <w:rFonts w:ascii="Times New Roman" w:eastAsia="Calibri" w:hAnsi="Times New Roman" w:cs="Times New Roman"/>
                <w:sz w:val="24"/>
                <w:szCs w:val="24"/>
                <w:lang w:eastAsia="en-US"/>
              </w:rPr>
              <w:t>.</w:t>
            </w:r>
            <w:r w:rsidR="001F1D3E">
              <w:rPr>
                <w:rFonts w:ascii="Times New Roman" w:eastAsia="Calibri" w:hAnsi="Times New Roman" w:cs="Times New Roman"/>
                <w:sz w:val="24"/>
                <w:szCs w:val="24"/>
                <w:lang w:eastAsia="en-US"/>
              </w:rPr>
              <w:t xml:space="preserve">, </w:t>
            </w:r>
            <w:r w:rsidR="00236D2D">
              <w:rPr>
                <w:rFonts w:ascii="Times New Roman" w:eastAsia="Calibri" w:hAnsi="Times New Roman" w:cs="Times New Roman"/>
                <w:sz w:val="24"/>
                <w:szCs w:val="24"/>
                <w:lang w:eastAsia="en-US"/>
              </w:rPr>
              <w:t>6</w:t>
            </w:r>
            <w:r w:rsidR="001F1D3E">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un 8.punktā atbalsta pasākumiem ir samazināts piešķirtais finansējums at</w:t>
            </w:r>
            <w:r w:rsidR="00453B6D">
              <w:rPr>
                <w:rFonts w:ascii="Times New Roman" w:eastAsia="Calibri" w:hAnsi="Times New Roman" w:cs="Times New Roman"/>
                <w:sz w:val="24"/>
                <w:szCs w:val="24"/>
                <w:lang w:eastAsia="en-US"/>
              </w:rPr>
              <w:t>bilstoši</w:t>
            </w:r>
            <w:r>
              <w:rPr>
                <w:rFonts w:ascii="Times New Roman" w:eastAsia="Calibri" w:hAnsi="Times New Roman" w:cs="Times New Roman"/>
                <w:sz w:val="24"/>
                <w:szCs w:val="24"/>
                <w:lang w:eastAsia="en-US"/>
              </w:rPr>
              <w:t xml:space="preserve"> neapgūtajām summām.</w:t>
            </w:r>
            <w:r w:rsidR="001F1D3E">
              <w:rPr>
                <w:rFonts w:ascii="Times New Roman" w:eastAsia="Calibri" w:hAnsi="Times New Roman" w:cs="Times New Roman"/>
                <w:sz w:val="24"/>
                <w:szCs w:val="24"/>
                <w:lang w:eastAsia="en-US"/>
              </w:rPr>
              <w:t xml:space="preserve"> Tā kā atbalsta pasākumā „Dalība pārtikas kvalitātes shēmās” ir </w:t>
            </w:r>
            <w:r w:rsidR="001747AC">
              <w:rPr>
                <w:rFonts w:ascii="Times New Roman" w:eastAsia="Calibri" w:hAnsi="Times New Roman" w:cs="Times New Roman"/>
                <w:sz w:val="24"/>
                <w:szCs w:val="24"/>
                <w:lang w:eastAsia="en-US"/>
              </w:rPr>
              <w:t>iesniegti vairāk nekā,</w:t>
            </w:r>
            <w:r w:rsidR="001F1D3E">
              <w:rPr>
                <w:rFonts w:ascii="Times New Roman" w:eastAsia="Calibri" w:hAnsi="Times New Roman" w:cs="Times New Roman"/>
                <w:sz w:val="24"/>
                <w:szCs w:val="24"/>
                <w:lang w:eastAsia="en-US"/>
              </w:rPr>
              <w:t xml:space="preserve"> 1430 iesniegum</w:t>
            </w:r>
            <w:r w:rsidR="001747AC">
              <w:rPr>
                <w:rFonts w:ascii="Times New Roman" w:eastAsia="Calibri" w:hAnsi="Times New Roman" w:cs="Times New Roman"/>
                <w:sz w:val="24"/>
                <w:szCs w:val="24"/>
                <w:lang w:eastAsia="en-US"/>
              </w:rPr>
              <w:t>i</w:t>
            </w:r>
            <w:r w:rsidR="001F1D3E">
              <w:rPr>
                <w:rFonts w:ascii="Times New Roman" w:eastAsia="Calibri" w:hAnsi="Times New Roman" w:cs="Times New Roman"/>
                <w:sz w:val="24"/>
                <w:szCs w:val="24"/>
                <w:lang w:eastAsia="en-US"/>
              </w:rPr>
              <w:t xml:space="preserve"> un to administrēšana ilgst no kārtējā 1.novembra līdz nākamā gada februārim, Lauku atbalsta dienests norēķinus veiks nākamā gada janvārī.</w:t>
            </w:r>
          </w:p>
          <w:p w:rsidR="001747AC" w:rsidRDefault="001747AC" w:rsidP="00AF1AC7">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Dēļ pagājušās ziemas nelabvēlīgajiem klimatiskajiem apstākļus, šogad lauksaimnieki ļoti aktīvi apdrošina savus sējumus. Noteikumu projekta 7.punktā ir palielināts apdrošināšanas polišu izdevumu segšanai piešķirtais finansējums par 14 482 </w:t>
            </w:r>
            <w:r w:rsidRPr="001747AC">
              <w:rPr>
                <w:rFonts w:ascii="Times New Roman" w:eastAsia="Calibri" w:hAnsi="Times New Roman" w:cs="Times New Roman"/>
                <w:i/>
                <w:sz w:val="24"/>
                <w:szCs w:val="24"/>
                <w:lang w:eastAsia="en-US"/>
              </w:rPr>
              <w:t>euro</w:t>
            </w:r>
            <w:r>
              <w:rPr>
                <w:rFonts w:ascii="Times New Roman" w:eastAsia="Calibri" w:hAnsi="Times New Roman" w:cs="Times New Roman"/>
                <w:sz w:val="24"/>
                <w:szCs w:val="24"/>
                <w:lang w:eastAsia="en-US"/>
              </w:rPr>
              <w:t>.</w:t>
            </w:r>
          </w:p>
          <w:p w:rsidR="00453B6D" w:rsidRDefault="001747AC" w:rsidP="00AF1AC7">
            <w:pPr>
              <w:spacing w:after="0" w:line="240" w:lineRule="auto"/>
              <w:ind w:firstLine="156"/>
              <w:jc w:val="both"/>
              <w:rPr>
                <w:rFonts w:ascii="Times New Roman" w:eastAsia="Calibri" w:hAnsi="Times New Roman" w:cs="Times New Roman"/>
                <w:sz w:val="24"/>
                <w:szCs w:val="24"/>
                <w:lang w:eastAsia="en-US"/>
              </w:rPr>
            </w:pPr>
            <w:r w:rsidRPr="001747AC">
              <w:rPr>
                <w:rFonts w:ascii="Times New Roman" w:eastAsia="Calibri" w:hAnsi="Times New Roman" w:cs="Times New Roman"/>
                <w:sz w:val="24"/>
                <w:szCs w:val="24"/>
                <w:lang w:eastAsia="en-US"/>
              </w:rPr>
              <w:t xml:space="preserve">Lai nodrošinātu </w:t>
            </w:r>
            <w:r>
              <w:rPr>
                <w:rFonts w:ascii="Times New Roman" w:eastAsia="Calibri" w:hAnsi="Times New Roman" w:cs="Times New Roman"/>
                <w:sz w:val="24"/>
                <w:szCs w:val="24"/>
                <w:lang w:eastAsia="en-US"/>
              </w:rPr>
              <w:t>n</w:t>
            </w:r>
            <w:r w:rsidRPr="001747AC">
              <w:rPr>
                <w:rFonts w:ascii="Times New Roman" w:eastAsia="Calibri" w:hAnsi="Times New Roman" w:cs="Times New Roman"/>
                <w:sz w:val="24"/>
                <w:szCs w:val="24"/>
                <w:lang w:eastAsia="en-US"/>
              </w:rPr>
              <w:t>oteikumi Nr.1524 7.1.apakšpunktā ietverto grūtībās nonākuša uzņēmuma kritēriju atbilstību spēkā esošajai grūtības nonākuša uzņēmuma definīcijai, kas iekļauta Eiropas Komisijas paziņojuma “Pamatnostādnes par valsts atbalstu grūtībās nonākušu nefinanšu uzņēmumu glābšanai un pārstrukturēšanai</w:t>
            </w:r>
            <w:r w:rsidR="007F719A">
              <w:rPr>
                <w:rFonts w:ascii="Times New Roman" w:eastAsia="Calibri" w:hAnsi="Times New Roman" w:cs="Times New Roman"/>
                <w:sz w:val="24"/>
                <w:szCs w:val="24"/>
                <w:lang w:eastAsia="en-US"/>
              </w:rPr>
              <w:t xml:space="preserve">”, ar noteikumu projekta 9.punktu ir precizēts </w:t>
            </w:r>
            <w:r w:rsidR="007F719A" w:rsidRPr="007F719A">
              <w:rPr>
                <w:rFonts w:ascii="Times New Roman" w:eastAsia="Calibri" w:hAnsi="Times New Roman" w:cs="Times New Roman"/>
                <w:sz w:val="24"/>
                <w:szCs w:val="24"/>
                <w:lang w:eastAsia="en-US"/>
              </w:rPr>
              <w:t>noteikum</w:t>
            </w:r>
            <w:r w:rsidR="007F719A">
              <w:rPr>
                <w:rFonts w:ascii="Times New Roman" w:eastAsia="Calibri" w:hAnsi="Times New Roman" w:cs="Times New Roman"/>
                <w:sz w:val="24"/>
                <w:szCs w:val="24"/>
                <w:lang w:eastAsia="en-US"/>
              </w:rPr>
              <w:t>u</w:t>
            </w:r>
            <w:r w:rsidR="007F719A" w:rsidRPr="007F719A">
              <w:rPr>
                <w:rFonts w:ascii="Times New Roman" w:eastAsia="Calibri" w:hAnsi="Times New Roman" w:cs="Times New Roman"/>
                <w:sz w:val="24"/>
                <w:szCs w:val="24"/>
                <w:lang w:eastAsia="en-US"/>
              </w:rPr>
              <w:t xml:space="preserve"> Nr.1524 7.1.apakšpunk</w:t>
            </w:r>
            <w:r w:rsidR="007F719A">
              <w:rPr>
                <w:rFonts w:ascii="Times New Roman" w:eastAsia="Calibri" w:hAnsi="Times New Roman" w:cs="Times New Roman"/>
                <w:sz w:val="24"/>
                <w:szCs w:val="24"/>
                <w:lang w:eastAsia="en-US"/>
              </w:rPr>
              <w:t>s.</w:t>
            </w:r>
          </w:p>
          <w:p w:rsidR="007F719A" w:rsidRDefault="007F719A" w:rsidP="00AF1AC7">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Noteikumu projekta 10.punktā ir precizēta atsauce uz noteikumu Nr.1524 apakšnodaļu.</w:t>
            </w:r>
          </w:p>
          <w:p w:rsidR="002E67F8" w:rsidRDefault="00A06EFF" w:rsidP="00AF1AC7">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Saistībā ar</w:t>
            </w:r>
            <w:r w:rsidR="00302ACF">
              <w:rPr>
                <w:rFonts w:ascii="Times New Roman" w:eastAsia="Calibri" w:hAnsi="Times New Roman" w:cs="Times New Roman"/>
                <w:sz w:val="24"/>
                <w:szCs w:val="24"/>
                <w:lang w:eastAsia="en-US"/>
              </w:rPr>
              <w:t xml:space="preserve"> </w:t>
            </w:r>
            <w:r w:rsidR="002E67F8" w:rsidRPr="002E67F8">
              <w:rPr>
                <w:rFonts w:ascii="Times New Roman" w:eastAsia="Calibri" w:hAnsi="Times New Roman" w:cs="Times New Roman"/>
                <w:sz w:val="24"/>
                <w:szCs w:val="24"/>
                <w:lang w:eastAsia="en-US"/>
              </w:rPr>
              <w:t>Latvijas prezidentūr</w:t>
            </w:r>
            <w:r>
              <w:rPr>
                <w:rFonts w:ascii="Times New Roman" w:eastAsia="Calibri" w:hAnsi="Times New Roman" w:cs="Times New Roman"/>
                <w:sz w:val="24"/>
                <w:szCs w:val="24"/>
                <w:lang w:eastAsia="en-US"/>
              </w:rPr>
              <w:t>u</w:t>
            </w:r>
            <w:r w:rsidR="002E67F8" w:rsidRPr="002E67F8">
              <w:rPr>
                <w:rFonts w:ascii="Times New Roman" w:eastAsia="Calibri" w:hAnsi="Times New Roman" w:cs="Times New Roman"/>
                <w:sz w:val="24"/>
                <w:szCs w:val="24"/>
                <w:lang w:eastAsia="en-US"/>
              </w:rPr>
              <w:t xml:space="preserve"> E</w:t>
            </w:r>
            <w:r w:rsidR="00302ACF">
              <w:rPr>
                <w:rFonts w:ascii="Times New Roman" w:eastAsia="Calibri" w:hAnsi="Times New Roman" w:cs="Times New Roman"/>
                <w:sz w:val="24"/>
                <w:szCs w:val="24"/>
                <w:lang w:eastAsia="en-US"/>
              </w:rPr>
              <w:t xml:space="preserve">iropas </w:t>
            </w:r>
            <w:r w:rsidR="002E67F8" w:rsidRPr="002E67F8">
              <w:rPr>
                <w:rFonts w:ascii="Times New Roman" w:eastAsia="Calibri" w:hAnsi="Times New Roman" w:cs="Times New Roman"/>
                <w:sz w:val="24"/>
                <w:szCs w:val="24"/>
                <w:lang w:eastAsia="en-US"/>
              </w:rPr>
              <w:t>S</w:t>
            </w:r>
            <w:r w:rsidR="00302ACF">
              <w:rPr>
                <w:rFonts w:ascii="Times New Roman" w:eastAsia="Calibri" w:hAnsi="Times New Roman" w:cs="Times New Roman"/>
                <w:sz w:val="24"/>
                <w:szCs w:val="24"/>
                <w:lang w:eastAsia="en-US"/>
              </w:rPr>
              <w:t>avienības</w:t>
            </w:r>
            <w:r w:rsidR="002E67F8" w:rsidRPr="002E67F8">
              <w:rPr>
                <w:rFonts w:ascii="Times New Roman" w:eastAsia="Calibri" w:hAnsi="Times New Roman" w:cs="Times New Roman"/>
                <w:sz w:val="24"/>
                <w:szCs w:val="24"/>
                <w:lang w:eastAsia="en-US"/>
              </w:rPr>
              <w:t xml:space="preserve"> Pad</w:t>
            </w:r>
            <w:r w:rsidR="00302ACF">
              <w:rPr>
                <w:rFonts w:ascii="Times New Roman" w:eastAsia="Calibri" w:hAnsi="Times New Roman" w:cs="Times New Roman"/>
                <w:sz w:val="24"/>
                <w:szCs w:val="24"/>
                <w:lang w:eastAsia="en-US"/>
              </w:rPr>
              <w:t>omē</w:t>
            </w:r>
            <w:r>
              <w:rPr>
                <w:rFonts w:ascii="Times New Roman" w:eastAsia="Calibri" w:hAnsi="Times New Roman" w:cs="Times New Roman"/>
                <w:sz w:val="24"/>
                <w:szCs w:val="24"/>
                <w:lang w:eastAsia="en-US"/>
              </w:rPr>
              <w:t xml:space="preserve"> Latvijai </w:t>
            </w:r>
            <w:r w:rsidRPr="00A06EFF">
              <w:rPr>
                <w:rFonts w:ascii="Times New Roman" w:eastAsia="Calibri" w:hAnsi="Times New Roman" w:cs="Times New Roman"/>
                <w:sz w:val="24"/>
                <w:szCs w:val="24"/>
                <w:lang w:eastAsia="en-US"/>
              </w:rPr>
              <w:t>starptautisk</w:t>
            </w:r>
            <w:r>
              <w:rPr>
                <w:rFonts w:ascii="Times New Roman" w:eastAsia="Calibri" w:hAnsi="Times New Roman" w:cs="Times New Roman"/>
                <w:sz w:val="24"/>
                <w:szCs w:val="24"/>
                <w:lang w:eastAsia="en-US"/>
              </w:rPr>
              <w:t>ajā</w:t>
            </w:r>
            <w:r w:rsidRPr="00A06EFF">
              <w:rPr>
                <w:rFonts w:ascii="Times New Roman" w:eastAsia="Calibri" w:hAnsi="Times New Roman" w:cs="Times New Roman"/>
                <w:sz w:val="24"/>
                <w:szCs w:val="24"/>
                <w:lang w:eastAsia="en-US"/>
              </w:rPr>
              <w:t xml:space="preserve"> lauksaimniecības, pārtikas </w:t>
            </w:r>
            <w:r>
              <w:rPr>
                <w:rFonts w:ascii="Times New Roman" w:eastAsia="Calibri" w:hAnsi="Times New Roman" w:cs="Times New Roman"/>
                <w:sz w:val="24"/>
                <w:szCs w:val="24"/>
                <w:lang w:eastAsia="en-US"/>
              </w:rPr>
              <w:t>produktu un dārzniecības izstādē</w:t>
            </w:r>
            <w:r w:rsidRPr="00A06EFF">
              <w:rPr>
                <w:rFonts w:ascii="Times New Roman" w:eastAsia="Calibri" w:hAnsi="Times New Roman" w:cs="Times New Roman"/>
                <w:sz w:val="24"/>
                <w:szCs w:val="24"/>
                <w:lang w:eastAsia="en-US"/>
              </w:rPr>
              <w:t xml:space="preserve"> "</w:t>
            </w:r>
            <w:r w:rsidRPr="00FD367F">
              <w:rPr>
                <w:rFonts w:ascii="Times New Roman" w:eastAsia="Calibri" w:hAnsi="Times New Roman" w:cs="Times New Roman"/>
                <w:i/>
                <w:sz w:val="24"/>
                <w:szCs w:val="24"/>
                <w:lang w:eastAsia="en-US"/>
              </w:rPr>
              <w:t>Internationale Grüne Woche Berlin – 2015</w:t>
            </w:r>
            <w:r w:rsidRPr="00A06EFF">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ir nepieciešams sevi prezentēt kā partnerības valsti. Lai Latvija būtu godam pārstāvēta šajā starptautiskajā forumā, noteikumu projekta </w:t>
            </w:r>
            <w:r w:rsidR="001747AC">
              <w:rPr>
                <w:rFonts w:ascii="Times New Roman" w:eastAsia="Calibri" w:hAnsi="Times New Roman" w:cs="Times New Roman"/>
                <w:sz w:val="24"/>
                <w:szCs w:val="24"/>
                <w:lang w:eastAsia="en-US"/>
              </w:rPr>
              <w:t>11</w:t>
            </w:r>
            <w:r>
              <w:rPr>
                <w:rFonts w:ascii="Times New Roman" w:eastAsia="Calibri" w:hAnsi="Times New Roman" w:cs="Times New Roman"/>
                <w:sz w:val="24"/>
                <w:szCs w:val="24"/>
                <w:lang w:eastAsia="en-US"/>
              </w:rPr>
              <w:t>.punktā a</w:t>
            </w:r>
            <w:r w:rsidRPr="00A06EFF">
              <w:rPr>
                <w:rFonts w:ascii="Times New Roman" w:eastAsia="Calibri" w:hAnsi="Times New Roman" w:cs="Times New Roman"/>
                <w:sz w:val="24"/>
                <w:szCs w:val="24"/>
                <w:lang w:eastAsia="en-US"/>
              </w:rPr>
              <w:t>r kopstenda organizēšan</w:t>
            </w:r>
            <w:r w:rsidR="00A50DD6">
              <w:rPr>
                <w:rFonts w:ascii="Times New Roman" w:eastAsia="Calibri" w:hAnsi="Times New Roman" w:cs="Times New Roman"/>
                <w:sz w:val="24"/>
                <w:szCs w:val="24"/>
                <w:lang w:eastAsia="en-US"/>
              </w:rPr>
              <w:t>u</w:t>
            </w:r>
            <w:r w:rsidRPr="00A06EFF">
              <w:rPr>
                <w:rFonts w:ascii="Times New Roman" w:eastAsia="Calibri" w:hAnsi="Times New Roman" w:cs="Times New Roman"/>
                <w:sz w:val="24"/>
                <w:szCs w:val="24"/>
                <w:lang w:eastAsia="en-US"/>
              </w:rPr>
              <w:t xml:space="preserve"> un darbības nodrošināšanu saistīt</w:t>
            </w:r>
            <w:r w:rsidR="00A50DD6">
              <w:rPr>
                <w:rFonts w:ascii="Times New Roman" w:eastAsia="Calibri" w:hAnsi="Times New Roman" w:cs="Times New Roman"/>
                <w:sz w:val="24"/>
                <w:szCs w:val="24"/>
                <w:lang w:eastAsia="en-US"/>
              </w:rPr>
              <w:t>ie</w:t>
            </w:r>
            <w:r w:rsidRPr="00A06EFF">
              <w:rPr>
                <w:rFonts w:ascii="Times New Roman" w:eastAsia="Calibri" w:hAnsi="Times New Roman" w:cs="Times New Roman"/>
                <w:sz w:val="24"/>
                <w:szCs w:val="24"/>
                <w:lang w:eastAsia="en-US"/>
              </w:rPr>
              <w:t xml:space="preserve"> administratīvie izdevumi </w:t>
            </w:r>
            <w:r w:rsidR="008C3ED5">
              <w:rPr>
                <w:rFonts w:ascii="Times New Roman" w:eastAsia="Calibri" w:hAnsi="Times New Roman" w:cs="Times New Roman"/>
                <w:sz w:val="24"/>
                <w:szCs w:val="24"/>
                <w:lang w:eastAsia="en-US"/>
              </w:rPr>
              <w:t>ir noteikti 20 procentu apmērā no kopējās izdevumu tāmes summas.</w:t>
            </w:r>
          </w:p>
          <w:p w:rsidR="00561238" w:rsidRDefault="00561238" w:rsidP="00AF1AC7">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Atbalsta finansējums ir pārdalīts, nepārsniedzot noteikumos Nr.1524 piešķirto valsts atbalsta kopējo summu 9 147 352 </w:t>
            </w:r>
            <w:r w:rsidRPr="00561238">
              <w:rPr>
                <w:rFonts w:ascii="Times New Roman" w:eastAsia="Calibri" w:hAnsi="Times New Roman" w:cs="Times New Roman"/>
                <w:i/>
                <w:sz w:val="24"/>
                <w:szCs w:val="24"/>
                <w:lang w:eastAsia="en-US"/>
              </w:rPr>
              <w:t>euro</w:t>
            </w:r>
            <w:r>
              <w:rPr>
                <w:rFonts w:ascii="Times New Roman" w:eastAsia="Calibri" w:hAnsi="Times New Roman" w:cs="Times New Roman"/>
                <w:sz w:val="24"/>
                <w:szCs w:val="24"/>
                <w:lang w:eastAsia="en-US"/>
              </w:rPr>
              <w:t xml:space="preserve">. </w:t>
            </w:r>
          </w:p>
          <w:p w:rsidR="001671C6" w:rsidRPr="00DD49B6" w:rsidRDefault="0021618C" w:rsidP="00561238">
            <w:pPr>
              <w:spacing w:after="0" w:line="240" w:lineRule="auto"/>
              <w:ind w:firstLine="156"/>
              <w:jc w:val="both"/>
              <w:rPr>
                <w:b/>
                <w:sz w:val="24"/>
                <w:szCs w:val="24"/>
              </w:rPr>
            </w:pPr>
            <w:r w:rsidRPr="00E24A36">
              <w:rPr>
                <w:rFonts w:ascii="Times New Roman" w:hAnsi="Times New Roman"/>
                <w:sz w:val="24"/>
              </w:rPr>
              <w:t>Minētie grozījumi noteikumos Nr.1</w:t>
            </w:r>
            <w:r>
              <w:rPr>
                <w:rFonts w:ascii="Times New Roman" w:hAnsi="Times New Roman"/>
                <w:sz w:val="24"/>
              </w:rPr>
              <w:t>524</w:t>
            </w:r>
            <w:r w:rsidRPr="00E24A36">
              <w:rPr>
                <w:rFonts w:ascii="Times New Roman" w:hAnsi="Times New Roman"/>
                <w:sz w:val="24"/>
              </w:rPr>
              <w:t xml:space="preserve"> ļaus </w:t>
            </w:r>
            <w:r>
              <w:rPr>
                <w:rFonts w:ascii="Times New Roman" w:hAnsi="Times New Roman"/>
                <w:sz w:val="24"/>
              </w:rPr>
              <w:t>efektīvāk</w:t>
            </w:r>
            <w:r w:rsidRPr="00E24A36">
              <w:rPr>
                <w:rFonts w:ascii="Times New Roman" w:hAnsi="Times New Roman"/>
                <w:sz w:val="24"/>
              </w:rPr>
              <w:t xml:space="preserve"> apgūt valsts atbalstam piešķirtos finanšu līdzekļus 201</w:t>
            </w:r>
            <w:r>
              <w:rPr>
                <w:rFonts w:ascii="Times New Roman" w:hAnsi="Times New Roman"/>
                <w:sz w:val="24"/>
              </w:rPr>
              <w:t>4</w:t>
            </w:r>
            <w:r w:rsidRPr="00E24A36">
              <w:rPr>
                <w:rFonts w:ascii="Times New Roman" w:hAnsi="Times New Roman"/>
                <w:sz w:val="24"/>
              </w:rPr>
              <w:t>.g</w:t>
            </w:r>
            <w:r>
              <w:rPr>
                <w:rFonts w:ascii="Times New Roman" w:hAnsi="Times New Roman"/>
                <w:sz w:val="24"/>
              </w:rPr>
              <w:t>adā.</w:t>
            </w:r>
          </w:p>
        </w:tc>
      </w:tr>
      <w:tr w:rsidR="000330A2" w:rsidRPr="00DD49B6" w:rsidTr="00422589">
        <w:trPr>
          <w:trHeight w:val="476"/>
        </w:trPr>
        <w:tc>
          <w:tcPr>
            <w:tcW w:w="227" w:type="pct"/>
          </w:tcPr>
          <w:p w:rsidR="000330A2" w:rsidRPr="00DD49B6" w:rsidRDefault="000330A2" w:rsidP="00B84678">
            <w:pPr>
              <w:pStyle w:val="naiskr"/>
              <w:spacing w:before="0" w:beforeAutospacing="0" w:after="0" w:afterAutospacing="0"/>
              <w:ind w:left="57" w:right="57"/>
              <w:jc w:val="center"/>
            </w:pPr>
            <w:r w:rsidRPr="00DD49B6">
              <w:lastRenderedPageBreak/>
              <w:t>3.</w:t>
            </w:r>
          </w:p>
        </w:tc>
        <w:tc>
          <w:tcPr>
            <w:tcW w:w="1565" w:type="pct"/>
          </w:tcPr>
          <w:p w:rsidR="000330A2" w:rsidRPr="00DD49B6" w:rsidRDefault="000330A2" w:rsidP="00B84678">
            <w:pPr>
              <w:pStyle w:val="naiskr"/>
              <w:spacing w:before="0" w:beforeAutospacing="0" w:after="0" w:afterAutospacing="0"/>
              <w:ind w:left="57" w:right="57"/>
            </w:pPr>
            <w:r w:rsidRPr="00DD49B6">
              <w:t>Projekta izstrādē iesaistītās institūcijas</w:t>
            </w:r>
          </w:p>
        </w:tc>
        <w:tc>
          <w:tcPr>
            <w:tcW w:w="3208" w:type="pct"/>
          </w:tcPr>
          <w:p w:rsidR="000330A2" w:rsidRPr="00DD49B6" w:rsidRDefault="007F0225" w:rsidP="004B6A63">
            <w:pPr>
              <w:spacing w:after="0" w:line="240" w:lineRule="auto"/>
              <w:ind w:left="57" w:right="57"/>
              <w:rPr>
                <w:rFonts w:ascii="Times New Roman" w:hAnsi="Times New Roman" w:cs="Times New Roman"/>
                <w:b/>
                <w:sz w:val="24"/>
                <w:szCs w:val="24"/>
              </w:rPr>
            </w:pPr>
            <w:r>
              <w:rPr>
                <w:rFonts w:ascii="Times New Roman" w:hAnsi="Times New Roman"/>
                <w:sz w:val="24"/>
                <w:szCs w:val="24"/>
              </w:rPr>
              <w:t xml:space="preserve">Zemkopības </w:t>
            </w:r>
            <w:r w:rsidR="004B6A63">
              <w:rPr>
                <w:rFonts w:ascii="Times New Roman" w:hAnsi="Times New Roman"/>
                <w:sz w:val="24"/>
                <w:szCs w:val="24"/>
              </w:rPr>
              <w:t>ministrija</w:t>
            </w:r>
            <w:r>
              <w:rPr>
                <w:rFonts w:ascii="Times New Roman" w:hAnsi="Times New Roman"/>
                <w:sz w:val="24"/>
                <w:szCs w:val="24"/>
              </w:rPr>
              <w:t xml:space="preserve"> </w:t>
            </w:r>
            <w:r w:rsidR="004B6A63">
              <w:rPr>
                <w:rFonts w:ascii="Times New Roman" w:hAnsi="Times New Roman"/>
                <w:sz w:val="24"/>
                <w:szCs w:val="24"/>
              </w:rPr>
              <w:t>un Lauku atbalsta dienests</w:t>
            </w:r>
          </w:p>
        </w:tc>
      </w:tr>
      <w:tr w:rsidR="000330A2" w:rsidRPr="00DD49B6" w:rsidTr="00422589">
        <w:tc>
          <w:tcPr>
            <w:tcW w:w="227" w:type="pct"/>
          </w:tcPr>
          <w:p w:rsidR="000330A2" w:rsidRPr="00DD49B6" w:rsidRDefault="000330A2" w:rsidP="00B84678">
            <w:pPr>
              <w:pStyle w:val="naiskr"/>
              <w:spacing w:before="0" w:beforeAutospacing="0" w:after="0" w:afterAutospacing="0"/>
              <w:ind w:left="57" w:right="57"/>
              <w:jc w:val="center"/>
            </w:pPr>
            <w:r w:rsidRPr="00DD49B6">
              <w:t>4.</w:t>
            </w:r>
          </w:p>
        </w:tc>
        <w:tc>
          <w:tcPr>
            <w:tcW w:w="1565" w:type="pct"/>
          </w:tcPr>
          <w:p w:rsidR="000330A2" w:rsidRPr="00DD49B6" w:rsidRDefault="000330A2" w:rsidP="00B84678">
            <w:pPr>
              <w:pStyle w:val="naiskr"/>
              <w:spacing w:before="0" w:beforeAutospacing="0" w:after="0" w:afterAutospacing="0"/>
              <w:ind w:left="57" w:right="57"/>
            </w:pPr>
            <w:r w:rsidRPr="00DD49B6">
              <w:t>Cita informācija</w:t>
            </w:r>
          </w:p>
        </w:tc>
        <w:tc>
          <w:tcPr>
            <w:tcW w:w="3208" w:type="pct"/>
          </w:tcPr>
          <w:p w:rsidR="00E46804" w:rsidRPr="00E46804" w:rsidRDefault="007E7043" w:rsidP="00E46804">
            <w:pPr>
              <w:spacing w:after="0" w:line="240" w:lineRule="auto"/>
              <w:ind w:firstLine="245"/>
              <w:jc w:val="both"/>
              <w:rPr>
                <w:rFonts w:ascii="Times New Roman" w:eastAsia="Calibri" w:hAnsi="Times New Roman" w:cs="Times New Roman"/>
                <w:bCs/>
                <w:sz w:val="24"/>
                <w:szCs w:val="24"/>
                <w:u w:val="single"/>
                <w:lang w:eastAsia="en-US"/>
              </w:rPr>
            </w:pPr>
            <w:r>
              <w:rPr>
                <w:rFonts w:ascii="Times New Roman" w:eastAsia="Calibri" w:hAnsi="Times New Roman" w:cs="Times New Roman"/>
                <w:color w:val="000000"/>
                <w:sz w:val="24"/>
                <w:szCs w:val="24"/>
                <w:lang w:eastAsia="en-US"/>
              </w:rPr>
              <w:t>Nav.</w:t>
            </w:r>
          </w:p>
          <w:p w:rsidR="000330A2" w:rsidRPr="00DD49B6" w:rsidRDefault="000330A2" w:rsidP="00E46804">
            <w:pPr>
              <w:pStyle w:val="naiskr"/>
              <w:spacing w:before="0" w:beforeAutospacing="0" w:after="0" w:afterAutospacing="0"/>
              <w:ind w:left="57" w:right="57"/>
              <w:jc w:val="both"/>
            </w:pPr>
          </w:p>
        </w:tc>
      </w:tr>
    </w:tbl>
    <w:p w:rsidR="000330A2" w:rsidRPr="00DD49B6" w:rsidRDefault="000330A2" w:rsidP="000330A2">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0330A2" w:rsidRPr="00DD49B6" w:rsidTr="00B84678">
        <w:trPr>
          <w:trHeight w:val="556"/>
        </w:trPr>
        <w:tc>
          <w:tcPr>
            <w:tcW w:w="9503" w:type="dxa"/>
            <w:gridSpan w:val="3"/>
            <w:vAlign w:val="center"/>
          </w:tcPr>
          <w:p w:rsidR="000330A2" w:rsidRPr="00DD49B6" w:rsidRDefault="000330A2" w:rsidP="00B84678">
            <w:pPr>
              <w:pStyle w:val="naisnod"/>
              <w:spacing w:before="0" w:beforeAutospacing="0" w:after="0" w:afterAutospacing="0"/>
              <w:ind w:left="57" w:right="57"/>
              <w:jc w:val="center"/>
              <w:rPr>
                <w:b/>
              </w:rPr>
            </w:pPr>
            <w:r w:rsidRPr="00DD49B6">
              <w:rPr>
                <w:b/>
              </w:rPr>
              <w:t>II. Tiesību akta projekta ietekme uz sabiedrību, tautsaimniecības attīstību</w:t>
            </w:r>
          </w:p>
          <w:p w:rsidR="000330A2" w:rsidRPr="00DD49B6" w:rsidRDefault="000330A2" w:rsidP="00B84678">
            <w:pPr>
              <w:pStyle w:val="naisnod"/>
              <w:spacing w:before="0" w:beforeAutospacing="0" w:after="0" w:afterAutospacing="0"/>
              <w:ind w:left="57" w:right="57"/>
              <w:jc w:val="center"/>
              <w:rPr>
                <w:b/>
              </w:rPr>
            </w:pPr>
            <w:r w:rsidRPr="00DD49B6">
              <w:rPr>
                <w:b/>
              </w:rPr>
              <w:t>un administratīvo slogu</w:t>
            </w:r>
          </w:p>
        </w:tc>
      </w:tr>
      <w:tr w:rsidR="000330A2" w:rsidRPr="00DD49B6" w:rsidTr="00B84678">
        <w:trPr>
          <w:trHeight w:val="467"/>
        </w:trPr>
        <w:tc>
          <w:tcPr>
            <w:tcW w:w="431" w:type="dxa"/>
          </w:tcPr>
          <w:p w:rsidR="000330A2" w:rsidRPr="00DD49B6" w:rsidRDefault="000330A2" w:rsidP="00B84678">
            <w:pPr>
              <w:pStyle w:val="naiskr"/>
              <w:spacing w:before="0" w:beforeAutospacing="0" w:after="0" w:afterAutospacing="0"/>
              <w:ind w:left="57" w:right="57"/>
              <w:jc w:val="both"/>
            </w:pPr>
            <w:r w:rsidRPr="00DD49B6">
              <w:t>1.</w:t>
            </w:r>
          </w:p>
        </w:tc>
        <w:tc>
          <w:tcPr>
            <w:tcW w:w="2976" w:type="dxa"/>
          </w:tcPr>
          <w:p w:rsidR="000330A2" w:rsidRPr="00DD49B6" w:rsidRDefault="000330A2" w:rsidP="00B84678">
            <w:pPr>
              <w:pStyle w:val="naiskr"/>
              <w:spacing w:before="0" w:beforeAutospacing="0" w:after="0" w:afterAutospacing="0"/>
              <w:ind w:left="57" w:right="57"/>
            </w:pPr>
            <w:r w:rsidRPr="00DD49B6">
              <w:t>Sabiedrības mērķgrupas, kuras tiesiskais regulējums ietekmē vai varētu ietekmēt</w:t>
            </w:r>
          </w:p>
        </w:tc>
        <w:tc>
          <w:tcPr>
            <w:tcW w:w="6096" w:type="dxa"/>
          </w:tcPr>
          <w:p w:rsidR="000330A2" w:rsidRPr="00DD49B6" w:rsidRDefault="00E425FE" w:rsidP="00E425FE">
            <w:pPr>
              <w:shd w:val="clear" w:color="auto" w:fill="FFFFFF"/>
              <w:spacing w:after="0" w:line="240" w:lineRule="auto"/>
              <w:ind w:left="57" w:right="57"/>
              <w:jc w:val="both"/>
              <w:rPr>
                <w:rFonts w:ascii="Times New Roman" w:hAnsi="Times New Roman" w:cs="Times New Roman"/>
                <w:sz w:val="24"/>
                <w:szCs w:val="24"/>
              </w:rPr>
            </w:pPr>
            <w:bookmarkStart w:id="2" w:name="p21"/>
            <w:bookmarkEnd w:id="2"/>
            <w:r w:rsidRPr="00E425FE">
              <w:rPr>
                <w:rFonts w:ascii="Times New Roman" w:hAnsi="Times New Roman"/>
                <w:sz w:val="24"/>
              </w:rPr>
              <w:t>Fiziskas un juridiskas personas, kas nodarbojas ar lauksaimniecības produkcijas ražošanu</w:t>
            </w:r>
            <w:r w:rsidR="00D1618A">
              <w:rPr>
                <w:rFonts w:ascii="Times New Roman" w:hAnsi="Times New Roman"/>
                <w:sz w:val="24"/>
              </w:rPr>
              <w:t>,</w:t>
            </w:r>
            <w:r w:rsidRPr="00E425FE">
              <w:rPr>
                <w:rFonts w:ascii="Times New Roman" w:hAnsi="Times New Roman"/>
                <w:sz w:val="24"/>
              </w:rPr>
              <w:t xml:space="preserve"> – aptuveni </w:t>
            </w:r>
            <w:r>
              <w:rPr>
                <w:rFonts w:ascii="Times New Roman" w:hAnsi="Times New Roman"/>
                <w:sz w:val="24"/>
              </w:rPr>
              <w:t>1430</w:t>
            </w:r>
            <w:r w:rsidRPr="00E425FE">
              <w:rPr>
                <w:rFonts w:ascii="Times New Roman" w:hAnsi="Times New Roman"/>
                <w:sz w:val="24"/>
              </w:rPr>
              <w:t xml:space="preserve"> </w:t>
            </w:r>
            <w:r>
              <w:rPr>
                <w:rFonts w:ascii="Times New Roman" w:hAnsi="Times New Roman"/>
                <w:sz w:val="24"/>
              </w:rPr>
              <w:t>pretendent</w:t>
            </w:r>
            <w:r w:rsidR="00D1618A">
              <w:rPr>
                <w:rFonts w:ascii="Times New Roman" w:hAnsi="Times New Roman"/>
                <w:sz w:val="24"/>
              </w:rPr>
              <w:t>u</w:t>
            </w:r>
            <w:r>
              <w:rPr>
                <w:rFonts w:ascii="Times New Roman" w:hAnsi="Times New Roman"/>
                <w:sz w:val="24"/>
              </w:rPr>
              <w:t xml:space="preserve"> un četras šķirnes lauksaimniecības dzīvnieku audzētāju organizācijas. </w:t>
            </w:r>
          </w:p>
        </w:tc>
      </w:tr>
      <w:tr w:rsidR="000330A2" w:rsidRPr="00DD49B6" w:rsidTr="00B84678">
        <w:trPr>
          <w:trHeight w:val="523"/>
        </w:trPr>
        <w:tc>
          <w:tcPr>
            <w:tcW w:w="431" w:type="dxa"/>
          </w:tcPr>
          <w:p w:rsidR="000330A2" w:rsidRPr="00DD49B6" w:rsidRDefault="000330A2" w:rsidP="00B84678">
            <w:pPr>
              <w:pStyle w:val="naiskr"/>
              <w:spacing w:before="0" w:beforeAutospacing="0" w:after="0" w:afterAutospacing="0"/>
              <w:ind w:left="57" w:right="57"/>
              <w:jc w:val="both"/>
            </w:pPr>
            <w:r w:rsidRPr="00DD49B6">
              <w:lastRenderedPageBreak/>
              <w:t>2.</w:t>
            </w:r>
          </w:p>
        </w:tc>
        <w:tc>
          <w:tcPr>
            <w:tcW w:w="2976" w:type="dxa"/>
          </w:tcPr>
          <w:p w:rsidR="000330A2" w:rsidRPr="00DD49B6" w:rsidRDefault="000330A2" w:rsidP="00B84678">
            <w:pPr>
              <w:pStyle w:val="naiskr"/>
              <w:spacing w:before="0" w:beforeAutospacing="0" w:after="0" w:afterAutospacing="0"/>
              <w:ind w:left="57" w:right="57"/>
            </w:pPr>
            <w:r w:rsidRPr="00DD49B6">
              <w:t>Tiesiskā regulējuma ietekme uz tautsaimniecību un administratīvo slogu</w:t>
            </w:r>
          </w:p>
        </w:tc>
        <w:tc>
          <w:tcPr>
            <w:tcW w:w="6096" w:type="dxa"/>
          </w:tcPr>
          <w:p w:rsidR="000330A2" w:rsidRPr="00DD49B6" w:rsidRDefault="005206FF" w:rsidP="00B84678">
            <w:pPr>
              <w:shd w:val="clear" w:color="auto" w:fill="FFFFFF"/>
              <w:spacing w:after="0" w:line="240" w:lineRule="auto"/>
              <w:ind w:left="57" w:right="57"/>
              <w:rPr>
                <w:rFonts w:ascii="Times New Roman" w:hAnsi="Times New Roman" w:cs="Times New Roman"/>
                <w:sz w:val="24"/>
                <w:szCs w:val="24"/>
              </w:rPr>
            </w:pPr>
            <w:r>
              <w:rPr>
                <w:rFonts w:ascii="Times New Roman" w:hAnsi="Times New Roman"/>
                <w:sz w:val="24"/>
                <w:szCs w:val="24"/>
              </w:rPr>
              <w:t>Projekts šo jomu neskar.</w:t>
            </w:r>
          </w:p>
        </w:tc>
      </w:tr>
      <w:tr w:rsidR="000330A2" w:rsidRPr="00DD49B6" w:rsidTr="00B84678">
        <w:trPr>
          <w:trHeight w:val="523"/>
        </w:trPr>
        <w:tc>
          <w:tcPr>
            <w:tcW w:w="431" w:type="dxa"/>
          </w:tcPr>
          <w:p w:rsidR="000330A2" w:rsidRPr="00DD49B6" w:rsidRDefault="000330A2" w:rsidP="00B84678">
            <w:pPr>
              <w:pStyle w:val="naiskr"/>
              <w:spacing w:before="0" w:beforeAutospacing="0" w:after="0" w:afterAutospacing="0"/>
              <w:ind w:left="57" w:right="57"/>
              <w:jc w:val="both"/>
            </w:pPr>
            <w:r w:rsidRPr="00DD49B6">
              <w:t>3.</w:t>
            </w:r>
          </w:p>
        </w:tc>
        <w:tc>
          <w:tcPr>
            <w:tcW w:w="2976" w:type="dxa"/>
          </w:tcPr>
          <w:p w:rsidR="000330A2" w:rsidRPr="00DD49B6" w:rsidRDefault="000330A2" w:rsidP="00B84678">
            <w:pPr>
              <w:pStyle w:val="naiskr"/>
              <w:spacing w:before="0" w:beforeAutospacing="0" w:after="0" w:afterAutospacing="0"/>
              <w:ind w:left="57" w:right="57"/>
            </w:pPr>
            <w:r w:rsidRPr="00DD49B6">
              <w:t>Administratīvo izmaksu monetārs novērtējums</w:t>
            </w:r>
          </w:p>
        </w:tc>
        <w:tc>
          <w:tcPr>
            <w:tcW w:w="6096" w:type="dxa"/>
          </w:tcPr>
          <w:p w:rsidR="000330A2" w:rsidRPr="00DD49B6" w:rsidRDefault="005206FF" w:rsidP="00B84678">
            <w:pPr>
              <w:shd w:val="clear" w:color="auto" w:fill="FFFFFF"/>
              <w:spacing w:after="0" w:line="240" w:lineRule="auto"/>
              <w:ind w:left="57" w:right="57"/>
              <w:rPr>
                <w:rFonts w:ascii="Times New Roman" w:hAnsi="Times New Roman" w:cs="Times New Roman"/>
                <w:sz w:val="24"/>
                <w:szCs w:val="24"/>
              </w:rPr>
            </w:pPr>
            <w:r>
              <w:rPr>
                <w:rFonts w:ascii="Times New Roman" w:hAnsi="Times New Roman"/>
                <w:sz w:val="24"/>
                <w:szCs w:val="24"/>
              </w:rPr>
              <w:t>Projekts šo jomu neskar.</w:t>
            </w:r>
          </w:p>
        </w:tc>
      </w:tr>
      <w:tr w:rsidR="000330A2" w:rsidRPr="00DD49B6" w:rsidTr="00B84678">
        <w:trPr>
          <w:trHeight w:val="357"/>
        </w:trPr>
        <w:tc>
          <w:tcPr>
            <w:tcW w:w="431" w:type="dxa"/>
          </w:tcPr>
          <w:p w:rsidR="000330A2" w:rsidRPr="00DD49B6" w:rsidRDefault="000330A2" w:rsidP="00B84678">
            <w:pPr>
              <w:pStyle w:val="naiskr"/>
              <w:spacing w:before="0" w:beforeAutospacing="0" w:after="0" w:afterAutospacing="0"/>
              <w:ind w:left="57" w:right="57"/>
              <w:jc w:val="both"/>
            </w:pPr>
            <w:r w:rsidRPr="00DD49B6">
              <w:t>4.</w:t>
            </w:r>
          </w:p>
        </w:tc>
        <w:tc>
          <w:tcPr>
            <w:tcW w:w="2976" w:type="dxa"/>
          </w:tcPr>
          <w:p w:rsidR="000330A2" w:rsidRPr="00DD49B6" w:rsidRDefault="000330A2" w:rsidP="00B84678">
            <w:pPr>
              <w:pStyle w:val="naiskr"/>
              <w:spacing w:before="0" w:beforeAutospacing="0" w:after="0" w:afterAutospacing="0"/>
              <w:ind w:left="57" w:right="57"/>
            </w:pPr>
            <w:r w:rsidRPr="00DD49B6">
              <w:t>Cita informācija</w:t>
            </w:r>
          </w:p>
        </w:tc>
        <w:tc>
          <w:tcPr>
            <w:tcW w:w="6096" w:type="dxa"/>
          </w:tcPr>
          <w:p w:rsidR="000330A2" w:rsidRPr="00DD49B6" w:rsidRDefault="000330A2" w:rsidP="005206FF">
            <w:pPr>
              <w:shd w:val="clear" w:color="auto" w:fill="FFFFFF"/>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Nav</w:t>
            </w:r>
            <w:r w:rsidR="00897834">
              <w:rPr>
                <w:rFonts w:ascii="Times New Roman" w:hAnsi="Times New Roman" w:cs="Times New Roman"/>
                <w:sz w:val="24"/>
                <w:szCs w:val="24"/>
              </w:rPr>
              <w:t>.</w:t>
            </w:r>
          </w:p>
        </w:tc>
      </w:tr>
    </w:tbl>
    <w:p w:rsidR="000330A2" w:rsidRDefault="000330A2" w:rsidP="000330A2">
      <w:pPr>
        <w:spacing w:after="0" w:line="240" w:lineRule="auto"/>
        <w:rPr>
          <w:rFonts w:ascii="Times New Roman" w:hAnsi="Times New Roman" w:cs="Times New Roman"/>
          <w:sz w:val="24"/>
          <w:szCs w:val="24"/>
        </w:rPr>
      </w:pPr>
    </w:p>
    <w:p w:rsidR="0021618C" w:rsidRDefault="0021618C" w:rsidP="000330A2">
      <w:pPr>
        <w:spacing w:after="0" w:line="240" w:lineRule="auto"/>
        <w:rPr>
          <w:rFonts w:ascii="Times New Roman" w:hAnsi="Times New Roman" w:cs="Times New Roman"/>
          <w:sz w:val="24"/>
          <w:szCs w:val="24"/>
        </w:rPr>
      </w:pPr>
      <w:r w:rsidRPr="0039163D">
        <w:rPr>
          <w:rFonts w:ascii="Times New Roman" w:hAnsi="Times New Roman"/>
          <w:i/>
        </w:rPr>
        <w:t>Anotācijas</w:t>
      </w:r>
      <w:r>
        <w:rPr>
          <w:rFonts w:ascii="Times New Roman" w:hAnsi="Times New Roman"/>
          <w:i/>
        </w:rPr>
        <w:t xml:space="preserve"> III</w:t>
      </w:r>
      <w:r w:rsidR="00662893">
        <w:rPr>
          <w:rFonts w:ascii="Times New Roman" w:hAnsi="Times New Roman"/>
          <w:i/>
        </w:rPr>
        <w:t>, IV un V</w:t>
      </w:r>
      <w:r w:rsidRPr="0039163D">
        <w:rPr>
          <w:rFonts w:ascii="Times New Roman" w:hAnsi="Times New Roman"/>
          <w:i/>
        </w:rPr>
        <w:t xml:space="preserve"> sadaļa – noteikumu projekts š</w:t>
      </w:r>
      <w:r>
        <w:rPr>
          <w:rFonts w:ascii="Times New Roman" w:hAnsi="Times New Roman"/>
          <w:i/>
        </w:rPr>
        <w:t>o</w:t>
      </w:r>
      <w:r w:rsidRPr="0039163D">
        <w:rPr>
          <w:rFonts w:ascii="Times New Roman" w:hAnsi="Times New Roman"/>
          <w:i/>
        </w:rPr>
        <w:t xml:space="preserve"> jom</w:t>
      </w:r>
      <w:r>
        <w:rPr>
          <w:rFonts w:ascii="Times New Roman" w:hAnsi="Times New Roman"/>
          <w:i/>
        </w:rPr>
        <w:t>u</w:t>
      </w:r>
      <w:r w:rsidRPr="0039163D">
        <w:rPr>
          <w:rFonts w:ascii="Times New Roman" w:hAnsi="Times New Roman"/>
          <w:i/>
        </w:rPr>
        <w:t xml:space="preserve"> neskar.</w:t>
      </w:r>
    </w:p>
    <w:p w:rsidR="000330A2" w:rsidRPr="00DD49B6" w:rsidDel="009D1634" w:rsidRDefault="000330A2" w:rsidP="000330A2">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0330A2" w:rsidRPr="00DD49B6" w:rsidTr="00B84678">
        <w:trPr>
          <w:trHeight w:val="421"/>
          <w:jc w:val="center"/>
        </w:trPr>
        <w:tc>
          <w:tcPr>
            <w:tcW w:w="9524" w:type="dxa"/>
            <w:gridSpan w:val="3"/>
            <w:vAlign w:val="center"/>
          </w:tcPr>
          <w:p w:rsidR="000330A2" w:rsidRPr="00DD49B6" w:rsidRDefault="000330A2" w:rsidP="00B84678">
            <w:pPr>
              <w:pStyle w:val="naisnod"/>
              <w:spacing w:before="0" w:beforeAutospacing="0" w:after="0" w:afterAutospacing="0"/>
              <w:ind w:left="57" w:right="57"/>
              <w:jc w:val="center"/>
            </w:pPr>
            <w:r w:rsidRPr="00DD49B6">
              <w:rPr>
                <w:b/>
              </w:rPr>
              <w:t>VI. Sabiedrības līdzdalība un komunikācijas aktivitātes</w:t>
            </w:r>
          </w:p>
        </w:tc>
      </w:tr>
      <w:tr w:rsidR="000330A2" w:rsidRPr="00DD49B6" w:rsidTr="00B84678">
        <w:trPr>
          <w:trHeight w:val="553"/>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rsidR="000330A2" w:rsidRPr="00DD49B6" w:rsidRDefault="000330A2" w:rsidP="00B84678">
            <w:pPr>
              <w:tabs>
                <w:tab w:val="left" w:pos="170"/>
              </w:tabs>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Plānotās sabiedrības līdzdalības un komunikācijas aktivitātes saistībā ar projektu</w:t>
            </w:r>
          </w:p>
        </w:tc>
        <w:tc>
          <w:tcPr>
            <w:tcW w:w="6206" w:type="dxa"/>
          </w:tcPr>
          <w:p w:rsidR="000330A2" w:rsidRPr="00DD49B6" w:rsidRDefault="008B4DF4" w:rsidP="006A0175">
            <w:pPr>
              <w:shd w:val="clear" w:color="auto" w:fill="FFFFFF"/>
              <w:spacing w:after="0" w:line="240" w:lineRule="auto"/>
              <w:ind w:left="169"/>
              <w:jc w:val="both"/>
              <w:rPr>
                <w:rFonts w:ascii="Times New Roman" w:hAnsi="Times New Roman" w:cs="Times New Roman"/>
                <w:sz w:val="24"/>
                <w:szCs w:val="24"/>
              </w:rPr>
            </w:pPr>
            <w:bookmarkStart w:id="3" w:name="p61"/>
            <w:bookmarkEnd w:id="3"/>
            <w:r w:rsidRPr="00B232A4">
              <w:rPr>
                <w:rFonts w:ascii="Times New Roman" w:hAnsi="Times New Roman"/>
                <w:iCs/>
                <w:sz w:val="24"/>
                <w:szCs w:val="24"/>
              </w:rPr>
              <w:t>Par noteikumu projektu</w:t>
            </w:r>
            <w:r w:rsidRPr="00B232A4">
              <w:rPr>
                <w:rFonts w:ascii="Times New Roman" w:hAnsi="Times New Roman"/>
                <w:sz w:val="24"/>
                <w:szCs w:val="24"/>
              </w:rPr>
              <w:t xml:space="preserve"> </w:t>
            </w:r>
            <w:r w:rsidR="00E425FE" w:rsidRPr="00E425FE">
              <w:rPr>
                <w:rFonts w:ascii="Times New Roman" w:hAnsi="Times New Roman"/>
                <w:sz w:val="24"/>
                <w:szCs w:val="24"/>
              </w:rPr>
              <w:t xml:space="preserve">Latvijas Šķirnes dzīvnieku audzētāju savienība, Latvijas Gaļas liellopu audzētāju asociācija, Latvijas Zvērkopju asociācija, Savvaļas </w:t>
            </w:r>
            <w:r w:rsidR="00E425FE">
              <w:rPr>
                <w:rFonts w:ascii="Times New Roman" w:hAnsi="Times New Roman"/>
                <w:sz w:val="24"/>
                <w:szCs w:val="24"/>
              </w:rPr>
              <w:t>Dzīvnieku audzētāju asociācija</w:t>
            </w:r>
            <w:r w:rsidR="006A0175">
              <w:rPr>
                <w:rFonts w:ascii="Times New Roman" w:hAnsi="Times New Roman"/>
                <w:sz w:val="24"/>
                <w:szCs w:val="24"/>
              </w:rPr>
              <w:t>,</w:t>
            </w:r>
            <w:r w:rsidR="00E425FE">
              <w:rPr>
                <w:rFonts w:ascii="Times New Roman" w:hAnsi="Times New Roman"/>
                <w:sz w:val="24"/>
                <w:szCs w:val="24"/>
              </w:rPr>
              <w:t xml:space="preserve"> </w:t>
            </w:r>
            <w:r w:rsidR="00E425FE" w:rsidRPr="00E425FE">
              <w:rPr>
                <w:rFonts w:ascii="Times New Roman" w:hAnsi="Times New Roman"/>
                <w:sz w:val="24"/>
                <w:szCs w:val="24"/>
              </w:rPr>
              <w:t>Lauksaimniecības pakalpojumu kooperatīvā sabiedrība „ABC PROJEKTS”</w:t>
            </w:r>
            <w:r w:rsidR="006A0175">
              <w:rPr>
                <w:rFonts w:ascii="Times New Roman" w:hAnsi="Times New Roman"/>
                <w:sz w:val="24"/>
                <w:szCs w:val="24"/>
              </w:rPr>
              <w:t xml:space="preserve"> (turpmāk – šķirnes dzīvnieku audzētāju organizācijas) un </w:t>
            </w:r>
            <w:r w:rsidR="006A0175" w:rsidRPr="006A0175">
              <w:rPr>
                <w:rFonts w:ascii="Times New Roman" w:hAnsi="Times New Roman"/>
                <w:sz w:val="24"/>
                <w:szCs w:val="24"/>
              </w:rPr>
              <w:t xml:space="preserve">Latvijas Valsts </w:t>
            </w:r>
            <w:r w:rsidR="006A0175">
              <w:rPr>
                <w:rFonts w:ascii="Times New Roman" w:hAnsi="Times New Roman"/>
                <w:sz w:val="24"/>
                <w:szCs w:val="24"/>
              </w:rPr>
              <w:t>a</w:t>
            </w:r>
            <w:r w:rsidR="006A0175" w:rsidRPr="006A0175">
              <w:rPr>
                <w:rFonts w:ascii="Times New Roman" w:hAnsi="Times New Roman"/>
                <w:sz w:val="24"/>
                <w:szCs w:val="24"/>
              </w:rPr>
              <w:t>grārās ekonomikas institūt</w:t>
            </w:r>
            <w:r w:rsidR="00D1618A">
              <w:rPr>
                <w:rFonts w:ascii="Times New Roman" w:hAnsi="Times New Roman"/>
                <w:sz w:val="24"/>
                <w:szCs w:val="24"/>
              </w:rPr>
              <w:t>s</w:t>
            </w:r>
            <w:r w:rsidRPr="00B232A4">
              <w:rPr>
                <w:rFonts w:ascii="Times New Roman" w:hAnsi="Times New Roman"/>
                <w:sz w:val="24"/>
                <w:szCs w:val="24"/>
              </w:rPr>
              <w:t xml:space="preserve"> </w:t>
            </w:r>
            <w:r w:rsidR="00D1618A">
              <w:rPr>
                <w:rFonts w:ascii="Times New Roman" w:hAnsi="Times New Roman"/>
                <w:iCs/>
                <w:sz w:val="24"/>
                <w:szCs w:val="24"/>
              </w:rPr>
              <w:t>tika</w:t>
            </w:r>
            <w:r w:rsidRPr="00B232A4">
              <w:rPr>
                <w:rFonts w:ascii="Times New Roman" w:hAnsi="Times New Roman"/>
                <w:iCs/>
                <w:sz w:val="24"/>
                <w:szCs w:val="24"/>
              </w:rPr>
              <w:t xml:space="preserve"> informēts, nosūtot noteikumu projektu </w:t>
            </w:r>
            <w:r w:rsidRPr="00B232A4">
              <w:rPr>
                <w:rFonts w:ascii="Times New Roman" w:hAnsi="Times New Roman"/>
                <w:sz w:val="24"/>
                <w:szCs w:val="24"/>
              </w:rPr>
              <w:t>uz to e-pasta adresēm</w:t>
            </w:r>
            <w:r>
              <w:rPr>
                <w:rFonts w:ascii="Times New Roman" w:hAnsi="Times New Roman"/>
                <w:sz w:val="24"/>
                <w:szCs w:val="24"/>
              </w:rPr>
              <w:t>.</w:t>
            </w:r>
          </w:p>
        </w:tc>
      </w:tr>
      <w:tr w:rsidR="000330A2" w:rsidRPr="00DD49B6" w:rsidTr="00B84678">
        <w:trPr>
          <w:trHeight w:val="339"/>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Sabiedrības līdzdalība projekta izstrādē</w:t>
            </w:r>
          </w:p>
        </w:tc>
        <w:tc>
          <w:tcPr>
            <w:tcW w:w="6206" w:type="dxa"/>
          </w:tcPr>
          <w:p w:rsidR="000330A2" w:rsidRPr="00DD49B6" w:rsidRDefault="00E425FE" w:rsidP="00662893">
            <w:pPr>
              <w:shd w:val="clear" w:color="auto" w:fill="FFFFFF"/>
              <w:spacing w:after="0" w:line="240" w:lineRule="auto"/>
              <w:ind w:left="169"/>
              <w:jc w:val="both"/>
              <w:rPr>
                <w:rFonts w:ascii="Times New Roman" w:hAnsi="Times New Roman" w:cs="Times New Roman"/>
                <w:sz w:val="24"/>
                <w:szCs w:val="24"/>
              </w:rPr>
            </w:pPr>
            <w:bookmarkStart w:id="4" w:name="p62"/>
            <w:bookmarkEnd w:id="4"/>
            <w:r w:rsidRPr="00E425FE">
              <w:rPr>
                <w:rFonts w:ascii="Times New Roman" w:hAnsi="Times New Roman" w:cs="Times New Roman"/>
                <w:sz w:val="24"/>
                <w:szCs w:val="24"/>
              </w:rPr>
              <w:t>Projekts šo jomu neskar.</w:t>
            </w:r>
          </w:p>
        </w:tc>
      </w:tr>
      <w:tr w:rsidR="000330A2" w:rsidRPr="00DD49B6" w:rsidTr="00B84678">
        <w:trPr>
          <w:trHeight w:val="476"/>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3.</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Sabiedrības līdzdalības rezultāti</w:t>
            </w:r>
          </w:p>
        </w:tc>
        <w:tc>
          <w:tcPr>
            <w:tcW w:w="6206" w:type="dxa"/>
          </w:tcPr>
          <w:p w:rsidR="000330A2" w:rsidRPr="00DD49B6" w:rsidRDefault="006A0175" w:rsidP="006A0175">
            <w:pPr>
              <w:shd w:val="clear" w:color="auto" w:fill="FFFFFF"/>
              <w:spacing w:after="0" w:line="240" w:lineRule="auto"/>
              <w:ind w:left="169"/>
              <w:jc w:val="both"/>
              <w:rPr>
                <w:rFonts w:ascii="Times New Roman" w:hAnsi="Times New Roman" w:cs="Times New Roman"/>
                <w:sz w:val="24"/>
                <w:szCs w:val="24"/>
              </w:rPr>
            </w:pPr>
            <w:r>
              <w:rPr>
                <w:rFonts w:ascii="Times New Roman" w:hAnsi="Times New Roman"/>
                <w:sz w:val="24"/>
                <w:szCs w:val="24"/>
              </w:rPr>
              <w:t>Š</w:t>
            </w:r>
            <w:r w:rsidRPr="006A0175">
              <w:rPr>
                <w:rFonts w:ascii="Times New Roman" w:hAnsi="Times New Roman"/>
                <w:sz w:val="24"/>
                <w:szCs w:val="24"/>
              </w:rPr>
              <w:t>ķirnes dzīvnieku audzētāju organizācijas</w:t>
            </w:r>
            <w:r w:rsidR="004B6A63" w:rsidRPr="004B6A63">
              <w:rPr>
                <w:rFonts w:ascii="Times New Roman" w:hAnsi="Times New Roman"/>
                <w:sz w:val="24"/>
                <w:szCs w:val="24"/>
              </w:rPr>
              <w:t xml:space="preserve"> un Latvijas Vals</w:t>
            </w:r>
            <w:r w:rsidR="004B6A63">
              <w:rPr>
                <w:rFonts w:ascii="Times New Roman" w:hAnsi="Times New Roman"/>
                <w:sz w:val="24"/>
                <w:szCs w:val="24"/>
              </w:rPr>
              <w:t>ts agrārās ekonomikas institūta priekšlikumi ir ņemti vērā</w:t>
            </w:r>
            <w:r w:rsidR="00662893">
              <w:rPr>
                <w:rFonts w:ascii="Times New Roman" w:hAnsi="Times New Roman"/>
                <w:sz w:val="24"/>
                <w:szCs w:val="24"/>
              </w:rPr>
              <w:t>.</w:t>
            </w:r>
          </w:p>
        </w:tc>
      </w:tr>
      <w:tr w:rsidR="000330A2" w:rsidRPr="00DD49B6" w:rsidTr="00B84678">
        <w:trPr>
          <w:trHeight w:val="476"/>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6206" w:type="dxa"/>
          </w:tcPr>
          <w:p w:rsidR="000330A2" w:rsidRPr="00DD49B6" w:rsidRDefault="00897834" w:rsidP="00B84678">
            <w:pPr>
              <w:spacing w:after="0" w:line="240" w:lineRule="auto"/>
              <w:ind w:left="169" w:right="57"/>
              <w:jc w:val="both"/>
              <w:rPr>
                <w:rFonts w:ascii="Times New Roman" w:hAnsi="Times New Roman" w:cs="Times New Roman"/>
                <w:sz w:val="24"/>
                <w:szCs w:val="24"/>
              </w:rPr>
            </w:pPr>
            <w:r>
              <w:rPr>
                <w:rFonts w:ascii="Times New Roman" w:hAnsi="Times New Roman" w:cs="Times New Roman"/>
                <w:sz w:val="24"/>
                <w:szCs w:val="24"/>
              </w:rPr>
              <w:t>Nav.</w:t>
            </w:r>
          </w:p>
        </w:tc>
      </w:tr>
    </w:tbl>
    <w:p w:rsidR="000330A2" w:rsidRPr="00DD49B6" w:rsidRDefault="000330A2" w:rsidP="000330A2">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0330A2" w:rsidRPr="00DD49B6" w:rsidTr="00B84678">
        <w:trPr>
          <w:trHeight w:val="381"/>
          <w:jc w:val="center"/>
        </w:trPr>
        <w:tc>
          <w:tcPr>
            <w:tcW w:w="9518" w:type="dxa"/>
            <w:gridSpan w:val="3"/>
            <w:vAlign w:val="center"/>
          </w:tcPr>
          <w:p w:rsidR="000330A2" w:rsidRPr="00DD49B6" w:rsidRDefault="000330A2" w:rsidP="00B84678">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897834" w:rsidRPr="00DD49B6" w:rsidTr="00B84678">
        <w:trPr>
          <w:trHeight w:val="427"/>
          <w:jc w:val="center"/>
        </w:trPr>
        <w:tc>
          <w:tcPr>
            <w:tcW w:w="437" w:type="dxa"/>
          </w:tcPr>
          <w:p w:rsidR="00897834" w:rsidRPr="00DD49B6" w:rsidRDefault="00897834" w:rsidP="00B84678">
            <w:pPr>
              <w:pStyle w:val="naisnod"/>
              <w:spacing w:before="0" w:beforeAutospacing="0" w:after="0" w:afterAutospacing="0"/>
              <w:ind w:left="57" w:right="57"/>
              <w:jc w:val="both"/>
            </w:pPr>
            <w:r w:rsidRPr="00DD49B6">
              <w:t>1.</w:t>
            </w:r>
          </w:p>
        </w:tc>
        <w:tc>
          <w:tcPr>
            <w:tcW w:w="3615" w:type="dxa"/>
          </w:tcPr>
          <w:p w:rsidR="00897834" w:rsidRPr="00DD49B6" w:rsidRDefault="00897834" w:rsidP="00B84678">
            <w:pPr>
              <w:pStyle w:val="naisf"/>
              <w:spacing w:before="0" w:beforeAutospacing="0" w:after="0" w:afterAutospacing="0"/>
              <w:ind w:left="57" w:right="57"/>
            </w:pPr>
            <w:r w:rsidRPr="00DD49B6">
              <w:t>Projekta izpildē iesaistītās institūcijas</w:t>
            </w:r>
          </w:p>
        </w:tc>
        <w:tc>
          <w:tcPr>
            <w:tcW w:w="5466" w:type="dxa"/>
          </w:tcPr>
          <w:p w:rsidR="00897834" w:rsidRPr="00E24A36" w:rsidRDefault="00897834" w:rsidP="00897834">
            <w:pPr>
              <w:pStyle w:val="naisnod"/>
              <w:spacing w:before="0" w:after="0"/>
              <w:ind w:left="57" w:right="57" w:hanging="57"/>
            </w:pPr>
            <w:bookmarkStart w:id="5" w:name="p66"/>
            <w:bookmarkStart w:id="6" w:name="p67"/>
            <w:bookmarkStart w:id="7" w:name="p68"/>
            <w:bookmarkStart w:id="8" w:name="p69"/>
            <w:bookmarkEnd w:id="5"/>
            <w:bookmarkEnd w:id="6"/>
            <w:bookmarkEnd w:id="7"/>
            <w:bookmarkEnd w:id="8"/>
            <w:r w:rsidRPr="00E24A36">
              <w:rPr>
                <w:iCs/>
              </w:rPr>
              <w:t>Noteikumu projekta izpildi nodrošinās Zemkopības ministrija un Lauku atbalsta dienests.</w:t>
            </w:r>
          </w:p>
        </w:tc>
      </w:tr>
      <w:tr w:rsidR="00897834" w:rsidRPr="00DD49B6" w:rsidTr="00B84678">
        <w:trPr>
          <w:trHeight w:val="463"/>
          <w:jc w:val="center"/>
        </w:trPr>
        <w:tc>
          <w:tcPr>
            <w:tcW w:w="437" w:type="dxa"/>
          </w:tcPr>
          <w:p w:rsidR="00897834" w:rsidRPr="00DD49B6" w:rsidRDefault="00897834" w:rsidP="00B84678">
            <w:pPr>
              <w:pStyle w:val="naisnod"/>
              <w:spacing w:before="0" w:beforeAutospacing="0" w:after="0" w:afterAutospacing="0"/>
              <w:ind w:left="57" w:right="57"/>
              <w:jc w:val="both"/>
            </w:pPr>
            <w:r w:rsidRPr="00DD49B6">
              <w:t>2.</w:t>
            </w:r>
          </w:p>
        </w:tc>
        <w:tc>
          <w:tcPr>
            <w:tcW w:w="3615" w:type="dxa"/>
          </w:tcPr>
          <w:p w:rsidR="00897834" w:rsidRPr="00DD49B6" w:rsidRDefault="00897834" w:rsidP="00B84678">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rsidR="00897834" w:rsidRPr="00DD49B6" w:rsidRDefault="00897834" w:rsidP="00B84678">
            <w:pPr>
              <w:pStyle w:val="naisf"/>
              <w:spacing w:before="0" w:beforeAutospacing="0" w:after="0" w:afterAutospacing="0"/>
              <w:ind w:left="57" w:right="57"/>
            </w:pPr>
            <w:r w:rsidRPr="00DD49B6">
              <w:t>Jaunu institūciju izveide, esošu institūciju likvidācija vai reorga</w:t>
            </w:r>
            <w:r>
              <w:softHyphen/>
            </w:r>
            <w:r w:rsidRPr="00DD49B6">
              <w:t>nizācija, to ietekme uz institūcijas cilvēkresursiem.</w:t>
            </w:r>
          </w:p>
        </w:tc>
        <w:tc>
          <w:tcPr>
            <w:tcW w:w="5466" w:type="dxa"/>
          </w:tcPr>
          <w:p w:rsidR="00897834" w:rsidRPr="00E24A36" w:rsidRDefault="00897834" w:rsidP="00897834">
            <w:pPr>
              <w:pStyle w:val="naisnod"/>
              <w:spacing w:before="0" w:after="0"/>
              <w:ind w:left="57" w:right="57" w:hanging="57"/>
            </w:pPr>
            <w:r w:rsidRPr="00E24A36">
              <w:t>Projekts šo jomu neskar.</w:t>
            </w:r>
          </w:p>
        </w:tc>
      </w:tr>
      <w:tr w:rsidR="000330A2" w:rsidRPr="00DD49B6" w:rsidTr="00B84678">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0330A2" w:rsidRPr="00DD49B6" w:rsidRDefault="000330A2" w:rsidP="00B84678">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rsidR="000330A2" w:rsidRPr="00DD49B6" w:rsidRDefault="000330A2" w:rsidP="00B84678">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rsidR="000330A2" w:rsidRPr="00DD49B6" w:rsidRDefault="00897834" w:rsidP="00B84678">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Nav.</w:t>
            </w:r>
          </w:p>
        </w:tc>
      </w:tr>
    </w:tbl>
    <w:p w:rsidR="00760B61" w:rsidRDefault="00760B61" w:rsidP="00760B61">
      <w:pPr>
        <w:spacing w:after="0" w:line="240" w:lineRule="auto"/>
        <w:jc w:val="both"/>
        <w:rPr>
          <w:rFonts w:eastAsia="Calibri"/>
          <w:sz w:val="28"/>
          <w:szCs w:val="28"/>
          <w:lang w:eastAsia="en-US"/>
        </w:rPr>
      </w:pPr>
    </w:p>
    <w:p w:rsidR="00662893" w:rsidRDefault="00662893" w:rsidP="00335CC6">
      <w:pPr>
        <w:spacing w:after="0" w:line="240" w:lineRule="auto"/>
        <w:rPr>
          <w:rFonts w:ascii="Times New Roman" w:eastAsia="Calibri" w:hAnsi="Times New Roman" w:cs="Times New Roman"/>
          <w:sz w:val="28"/>
          <w:szCs w:val="28"/>
          <w:lang w:eastAsia="en-US"/>
        </w:rPr>
      </w:pPr>
    </w:p>
    <w:p w:rsidR="00662893" w:rsidRDefault="00662893" w:rsidP="00335CC6">
      <w:pPr>
        <w:spacing w:after="0" w:line="240" w:lineRule="auto"/>
        <w:rPr>
          <w:rFonts w:ascii="Times New Roman" w:eastAsia="Calibri" w:hAnsi="Times New Roman" w:cs="Times New Roman"/>
          <w:sz w:val="28"/>
          <w:szCs w:val="28"/>
          <w:lang w:eastAsia="en-US"/>
        </w:rPr>
      </w:pPr>
    </w:p>
    <w:p w:rsidR="00347E79" w:rsidRPr="00347E79" w:rsidRDefault="00347E79" w:rsidP="00694851">
      <w:pPr>
        <w:spacing w:after="0" w:line="240" w:lineRule="auto"/>
        <w:ind w:firstLine="720"/>
        <w:rPr>
          <w:rFonts w:ascii="Times New Roman" w:eastAsia="Calibri" w:hAnsi="Times New Roman" w:cs="Times New Roman"/>
          <w:sz w:val="28"/>
          <w:szCs w:val="28"/>
          <w:lang w:eastAsia="en-US"/>
        </w:rPr>
      </w:pPr>
      <w:r w:rsidRPr="00347E79">
        <w:rPr>
          <w:rFonts w:ascii="Times New Roman" w:eastAsia="Calibri" w:hAnsi="Times New Roman" w:cs="Times New Roman"/>
          <w:sz w:val="28"/>
          <w:szCs w:val="28"/>
          <w:lang w:eastAsia="en-US"/>
        </w:rPr>
        <w:t>Zemkopības ministra p.i.</w:t>
      </w:r>
      <w:r w:rsidR="00694851">
        <w:rPr>
          <w:rFonts w:ascii="Times New Roman" w:eastAsia="Calibri" w:hAnsi="Times New Roman" w:cs="Times New Roman"/>
          <w:sz w:val="28"/>
          <w:szCs w:val="28"/>
          <w:lang w:eastAsia="en-US"/>
        </w:rPr>
        <w:t xml:space="preserve"> -</w:t>
      </w:r>
    </w:p>
    <w:p w:rsidR="00335CC6" w:rsidRDefault="00347E79" w:rsidP="00694851">
      <w:pPr>
        <w:spacing w:after="0" w:line="240" w:lineRule="auto"/>
        <w:ind w:firstLine="720"/>
        <w:rPr>
          <w:rFonts w:ascii="Times New Roman" w:eastAsia="Calibri" w:hAnsi="Times New Roman" w:cs="Times New Roman"/>
          <w:sz w:val="28"/>
          <w:szCs w:val="28"/>
          <w:lang w:eastAsia="en-US"/>
        </w:rPr>
      </w:pPr>
      <w:r w:rsidRPr="00347E79">
        <w:rPr>
          <w:rFonts w:ascii="Times New Roman" w:eastAsia="Calibri" w:hAnsi="Times New Roman" w:cs="Times New Roman"/>
          <w:sz w:val="28"/>
          <w:szCs w:val="28"/>
          <w:lang w:eastAsia="en-US"/>
        </w:rPr>
        <w:t>veselības ministrs</w:t>
      </w:r>
      <w:r w:rsidRPr="00347E79">
        <w:rPr>
          <w:rFonts w:ascii="Times New Roman" w:eastAsia="Calibri" w:hAnsi="Times New Roman" w:cs="Times New Roman"/>
          <w:sz w:val="28"/>
          <w:szCs w:val="28"/>
          <w:lang w:eastAsia="en-US"/>
        </w:rPr>
        <w:tab/>
      </w:r>
      <w:r w:rsidRPr="00347E79">
        <w:rPr>
          <w:rFonts w:ascii="Times New Roman" w:eastAsia="Calibri" w:hAnsi="Times New Roman" w:cs="Times New Roman"/>
          <w:sz w:val="28"/>
          <w:szCs w:val="28"/>
          <w:lang w:eastAsia="en-US"/>
        </w:rPr>
        <w:tab/>
      </w:r>
      <w:r w:rsidRPr="00347E79">
        <w:rPr>
          <w:rFonts w:ascii="Times New Roman" w:eastAsia="Calibri" w:hAnsi="Times New Roman" w:cs="Times New Roman"/>
          <w:sz w:val="28"/>
          <w:szCs w:val="28"/>
          <w:lang w:eastAsia="en-US"/>
        </w:rPr>
        <w:tab/>
      </w:r>
      <w:r w:rsidRPr="00347E79">
        <w:rPr>
          <w:rFonts w:ascii="Times New Roman" w:eastAsia="Calibri" w:hAnsi="Times New Roman" w:cs="Times New Roman"/>
          <w:sz w:val="28"/>
          <w:szCs w:val="28"/>
          <w:lang w:eastAsia="en-US"/>
        </w:rPr>
        <w:tab/>
      </w:r>
      <w:r w:rsidRPr="00347E79">
        <w:rPr>
          <w:rFonts w:ascii="Times New Roman" w:eastAsia="Calibri" w:hAnsi="Times New Roman" w:cs="Times New Roman"/>
          <w:sz w:val="28"/>
          <w:szCs w:val="28"/>
          <w:lang w:eastAsia="en-US"/>
        </w:rPr>
        <w:tab/>
      </w:r>
      <w:r w:rsidRPr="00347E79">
        <w:rPr>
          <w:rFonts w:ascii="Times New Roman" w:eastAsia="Calibri" w:hAnsi="Times New Roman" w:cs="Times New Roman"/>
          <w:sz w:val="28"/>
          <w:szCs w:val="28"/>
          <w:lang w:eastAsia="en-US"/>
        </w:rPr>
        <w:tab/>
      </w:r>
      <w:r w:rsidRPr="00347E79">
        <w:rPr>
          <w:rFonts w:ascii="Times New Roman" w:eastAsia="Calibri" w:hAnsi="Times New Roman" w:cs="Times New Roman"/>
          <w:sz w:val="28"/>
          <w:szCs w:val="28"/>
          <w:lang w:eastAsia="en-US"/>
        </w:rPr>
        <w:tab/>
        <w:t>G.Belēvičs</w:t>
      </w:r>
    </w:p>
    <w:p w:rsidR="00662893" w:rsidRDefault="00662893" w:rsidP="00335CC6">
      <w:pPr>
        <w:spacing w:after="0" w:line="240" w:lineRule="auto"/>
        <w:rPr>
          <w:rFonts w:ascii="Times New Roman" w:eastAsia="Calibri" w:hAnsi="Times New Roman" w:cs="Times New Roman"/>
          <w:sz w:val="28"/>
          <w:szCs w:val="28"/>
          <w:lang w:eastAsia="en-US"/>
        </w:rPr>
      </w:pPr>
    </w:p>
    <w:p w:rsidR="00662893" w:rsidRPr="00335CC6" w:rsidRDefault="00662893" w:rsidP="00335CC6">
      <w:pPr>
        <w:spacing w:after="0" w:line="240" w:lineRule="auto"/>
        <w:rPr>
          <w:rFonts w:ascii="Times New Roman" w:eastAsia="Calibri" w:hAnsi="Times New Roman" w:cs="Times New Roman"/>
          <w:sz w:val="28"/>
          <w:szCs w:val="28"/>
          <w:lang w:eastAsia="en-US"/>
        </w:rPr>
      </w:pPr>
    </w:p>
    <w:p w:rsidR="00694851" w:rsidRDefault="00694851" w:rsidP="00760B61">
      <w:pPr>
        <w:spacing w:after="0" w:line="240" w:lineRule="auto"/>
        <w:rPr>
          <w:rFonts w:ascii="Times New Roman" w:hAnsi="Times New Roman" w:cs="Times New Roman"/>
          <w:sz w:val="20"/>
          <w:szCs w:val="20"/>
        </w:rPr>
      </w:pPr>
      <w:r>
        <w:rPr>
          <w:rFonts w:ascii="Times New Roman" w:hAnsi="Times New Roman" w:cs="Times New Roman"/>
          <w:sz w:val="20"/>
          <w:szCs w:val="20"/>
        </w:rPr>
        <w:t>05.12.2014. 10:01</w:t>
      </w:r>
    </w:p>
    <w:p w:rsidR="00694851" w:rsidRDefault="00694851" w:rsidP="00760B61">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785</w:t>
      </w:r>
      <w:r>
        <w:rPr>
          <w:rFonts w:ascii="Times New Roman" w:hAnsi="Times New Roman" w:cs="Times New Roman"/>
          <w:sz w:val="20"/>
          <w:szCs w:val="20"/>
        </w:rPr>
        <w:fldChar w:fldCharType="end"/>
      </w:r>
    </w:p>
    <w:p w:rsidR="00760B61" w:rsidRPr="00760B61" w:rsidRDefault="00760B61" w:rsidP="00760B61">
      <w:pPr>
        <w:spacing w:after="0" w:line="240" w:lineRule="auto"/>
        <w:rPr>
          <w:rFonts w:ascii="Times New Roman" w:hAnsi="Times New Roman" w:cs="Times New Roman"/>
          <w:sz w:val="20"/>
          <w:szCs w:val="20"/>
        </w:rPr>
      </w:pPr>
      <w:bookmarkStart w:id="9" w:name="_GoBack"/>
      <w:bookmarkEnd w:id="9"/>
      <w:r w:rsidRPr="00760B61">
        <w:rPr>
          <w:rFonts w:ascii="Times New Roman" w:hAnsi="Times New Roman" w:cs="Times New Roman"/>
          <w:sz w:val="20"/>
          <w:szCs w:val="20"/>
        </w:rPr>
        <w:t>B.Ingiļāvičute</w:t>
      </w:r>
    </w:p>
    <w:p w:rsidR="000330A2" w:rsidRPr="00760B61" w:rsidRDefault="00760B61" w:rsidP="00760B61">
      <w:pPr>
        <w:pStyle w:val="Galvene"/>
        <w:tabs>
          <w:tab w:val="left" w:pos="720"/>
        </w:tabs>
        <w:rPr>
          <w:rFonts w:ascii="Times New Roman" w:hAnsi="Times New Roman" w:cs="Times New Roman"/>
          <w:sz w:val="20"/>
          <w:szCs w:val="20"/>
        </w:rPr>
      </w:pPr>
      <w:r w:rsidRPr="00760B61">
        <w:rPr>
          <w:rFonts w:ascii="Times New Roman" w:hAnsi="Times New Roman" w:cs="Times New Roman"/>
          <w:sz w:val="20"/>
          <w:szCs w:val="20"/>
        </w:rPr>
        <w:t>67027661, Biruta.Ingilavicute@zm.gov.lv</w:t>
      </w:r>
    </w:p>
    <w:sectPr w:rsidR="000330A2" w:rsidRPr="00760B61" w:rsidSect="00760B61">
      <w:headerReference w:type="default" r:id="rId6"/>
      <w:footerReference w:type="default" r:id="rId7"/>
      <w:footerReference w:type="first" r:id="rId8"/>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462" w:rsidRDefault="00AB3462" w:rsidP="00B43E45">
      <w:pPr>
        <w:spacing w:after="0" w:line="240" w:lineRule="auto"/>
      </w:pPr>
      <w:r>
        <w:separator/>
      </w:r>
    </w:p>
  </w:endnote>
  <w:endnote w:type="continuationSeparator" w:id="0">
    <w:p w:rsidR="00AB3462" w:rsidRDefault="00AB3462" w:rsidP="00B4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043" w:rsidRDefault="007E7043">
    <w:pPr>
      <w:pStyle w:val="Kjene"/>
      <w:jc w:val="center"/>
    </w:pPr>
  </w:p>
  <w:p w:rsidR="007E7043" w:rsidRPr="0068244A" w:rsidRDefault="007E7043">
    <w:pPr>
      <w:pStyle w:val="Kjene"/>
      <w:rPr>
        <w:rFonts w:ascii="Times New Roman" w:hAnsi="Times New Roman" w:cs="Times New Roman"/>
        <w:sz w:val="20"/>
        <w:szCs w:val="20"/>
      </w:rPr>
    </w:pPr>
    <w:r>
      <w:rPr>
        <w:rFonts w:ascii="Times New Roman" w:hAnsi="Times New Roman" w:cs="Times New Roman"/>
        <w:sz w:val="20"/>
        <w:szCs w:val="20"/>
      </w:rPr>
      <w:t>ZMAnot_</w:t>
    </w:r>
    <w:r w:rsidR="004A52BF">
      <w:rPr>
        <w:rFonts w:ascii="Times New Roman" w:hAnsi="Times New Roman" w:cs="Times New Roman"/>
        <w:sz w:val="20"/>
        <w:szCs w:val="20"/>
      </w:rPr>
      <w:t>0412</w:t>
    </w:r>
    <w:r w:rsidR="00662893">
      <w:rPr>
        <w:rFonts w:ascii="Times New Roman" w:hAnsi="Times New Roman" w:cs="Times New Roman"/>
        <w:sz w:val="20"/>
        <w:szCs w:val="20"/>
      </w:rPr>
      <w:t>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043" w:rsidRDefault="007E7043" w:rsidP="00760B61">
    <w:pPr>
      <w:pStyle w:val="Kjene"/>
      <w:jc w:val="center"/>
    </w:pPr>
  </w:p>
  <w:p w:rsidR="007E7043" w:rsidRPr="0068244A" w:rsidRDefault="007E7043" w:rsidP="00760B61">
    <w:pPr>
      <w:pStyle w:val="Kjene"/>
      <w:rPr>
        <w:rFonts w:ascii="Times New Roman" w:hAnsi="Times New Roman" w:cs="Times New Roman"/>
        <w:sz w:val="20"/>
        <w:szCs w:val="20"/>
      </w:rPr>
    </w:pPr>
    <w:r>
      <w:rPr>
        <w:rFonts w:ascii="Times New Roman" w:hAnsi="Times New Roman" w:cs="Times New Roman"/>
        <w:sz w:val="20"/>
        <w:szCs w:val="20"/>
      </w:rPr>
      <w:t>ZMAnot_</w:t>
    </w:r>
    <w:r w:rsidR="004A52BF">
      <w:rPr>
        <w:rFonts w:ascii="Times New Roman" w:hAnsi="Times New Roman" w:cs="Times New Roman"/>
        <w:sz w:val="20"/>
        <w:szCs w:val="20"/>
      </w:rPr>
      <w:t>0412</w:t>
    </w:r>
    <w:r w:rsidR="00662893">
      <w:rPr>
        <w:rFonts w:ascii="Times New Roman" w:hAnsi="Times New Roman" w:cs="Times New Roman"/>
        <w:sz w:val="20"/>
        <w:szCs w:val="20"/>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462" w:rsidRDefault="00AB3462" w:rsidP="00B43E45">
      <w:pPr>
        <w:spacing w:after="0" w:line="240" w:lineRule="auto"/>
      </w:pPr>
      <w:r>
        <w:separator/>
      </w:r>
    </w:p>
  </w:footnote>
  <w:footnote w:type="continuationSeparator" w:id="0">
    <w:p w:rsidR="00AB3462" w:rsidRDefault="00AB3462" w:rsidP="00B43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869789508"/>
      <w:docPartObj>
        <w:docPartGallery w:val="Page Numbers (Top of Page)"/>
        <w:docPartUnique/>
      </w:docPartObj>
    </w:sdtPr>
    <w:sdtEndPr/>
    <w:sdtContent>
      <w:p w:rsidR="007E7043" w:rsidRPr="00760B61" w:rsidRDefault="007E7043">
        <w:pPr>
          <w:pStyle w:val="Galvene"/>
          <w:jc w:val="center"/>
          <w:rPr>
            <w:rFonts w:ascii="Times New Roman" w:hAnsi="Times New Roman" w:cs="Times New Roman"/>
            <w:sz w:val="24"/>
          </w:rPr>
        </w:pPr>
        <w:r w:rsidRPr="00760B61">
          <w:rPr>
            <w:rFonts w:ascii="Times New Roman" w:hAnsi="Times New Roman" w:cs="Times New Roman"/>
            <w:sz w:val="24"/>
          </w:rPr>
          <w:fldChar w:fldCharType="begin"/>
        </w:r>
        <w:r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sidR="00694851">
          <w:rPr>
            <w:rFonts w:ascii="Times New Roman" w:hAnsi="Times New Roman" w:cs="Times New Roman"/>
            <w:noProof/>
            <w:sz w:val="24"/>
          </w:rPr>
          <w:t>3</w:t>
        </w:r>
        <w:r w:rsidRPr="00760B61">
          <w:rPr>
            <w:rFonts w:ascii="Times New Roman" w:hAnsi="Times New Roman" w:cs="Times New Roman"/>
            <w:sz w:val="24"/>
          </w:rPr>
          <w:fldChar w:fldCharType="end"/>
        </w:r>
      </w:p>
    </w:sdtContent>
  </w:sdt>
  <w:p w:rsidR="007E7043" w:rsidRPr="00760B61" w:rsidRDefault="007E7043">
    <w:pPr>
      <w:pStyle w:val="Galvene"/>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17"/>
    <w:rsid w:val="00023A9D"/>
    <w:rsid w:val="000330A2"/>
    <w:rsid w:val="0004466B"/>
    <w:rsid w:val="00070BDF"/>
    <w:rsid w:val="000D3490"/>
    <w:rsid w:val="000E2DF5"/>
    <w:rsid w:val="001022EF"/>
    <w:rsid w:val="0010792A"/>
    <w:rsid w:val="00123517"/>
    <w:rsid w:val="00130FCE"/>
    <w:rsid w:val="00136244"/>
    <w:rsid w:val="00137D89"/>
    <w:rsid w:val="00166EFF"/>
    <w:rsid w:val="00166FB3"/>
    <w:rsid w:val="001671C6"/>
    <w:rsid w:val="001747AC"/>
    <w:rsid w:val="001B7FD9"/>
    <w:rsid w:val="001C749C"/>
    <w:rsid w:val="001F1D3E"/>
    <w:rsid w:val="001F54E6"/>
    <w:rsid w:val="00202D8D"/>
    <w:rsid w:val="0021618C"/>
    <w:rsid w:val="00236D2D"/>
    <w:rsid w:val="002511A0"/>
    <w:rsid w:val="0026506E"/>
    <w:rsid w:val="002714AE"/>
    <w:rsid w:val="00272762"/>
    <w:rsid w:val="00275ED2"/>
    <w:rsid w:val="00283BA3"/>
    <w:rsid w:val="002E67F8"/>
    <w:rsid w:val="002F3A45"/>
    <w:rsid w:val="00302ACF"/>
    <w:rsid w:val="00312DC4"/>
    <w:rsid w:val="00315130"/>
    <w:rsid w:val="00316A48"/>
    <w:rsid w:val="003201E3"/>
    <w:rsid w:val="00331AD6"/>
    <w:rsid w:val="0033424E"/>
    <w:rsid w:val="00335CC6"/>
    <w:rsid w:val="00347E79"/>
    <w:rsid w:val="003665A2"/>
    <w:rsid w:val="00374E0B"/>
    <w:rsid w:val="003B3751"/>
    <w:rsid w:val="003C608C"/>
    <w:rsid w:val="003D01F4"/>
    <w:rsid w:val="004007A1"/>
    <w:rsid w:val="00403C07"/>
    <w:rsid w:val="00407F01"/>
    <w:rsid w:val="00422589"/>
    <w:rsid w:val="00453B6D"/>
    <w:rsid w:val="00473000"/>
    <w:rsid w:val="00481864"/>
    <w:rsid w:val="004A52BF"/>
    <w:rsid w:val="004B6A63"/>
    <w:rsid w:val="004E0136"/>
    <w:rsid w:val="004E0CE5"/>
    <w:rsid w:val="004F0267"/>
    <w:rsid w:val="00504190"/>
    <w:rsid w:val="00504A87"/>
    <w:rsid w:val="005206FF"/>
    <w:rsid w:val="0052133A"/>
    <w:rsid w:val="00523895"/>
    <w:rsid w:val="00532397"/>
    <w:rsid w:val="00561238"/>
    <w:rsid w:val="00583D4F"/>
    <w:rsid w:val="00584115"/>
    <w:rsid w:val="0058561D"/>
    <w:rsid w:val="005A2113"/>
    <w:rsid w:val="005C6D11"/>
    <w:rsid w:val="005D5044"/>
    <w:rsid w:val="005D666C"/>
    <w:rsid w:val="00662893"/>
    <w:rsid w:val="0067349C"/>
    <w:rsid w:val="00674ADE"/>
    <w:rsid w:val="0068244A"/>
    <w:rsid w:val="00684952"/>
    <w:rsid w:val="00694851"/>
    <w:rsid w:val="006A0175"/>
    <w:rsid w:val="006A4D02"/>
    <w:rsid w:val="006A7C6E"/>
    <w:rsid w:val="006D7CE1"/>
    <w:rsid w:val="006E71C0"/>
    <w:rsid w:val="00701D0C"/>
    <w:rsid w:val="00703F24"/>
    <w:rsid w:val="00753F17"/>
    <w:rsid w:val="007542F7"/>
    <w:rsid w:val="00760B61"/>
    <w:rsid w:val="007816A7"/>
    <w:rsid w:val="007826A8"/>
    <w:rsid w:val="007845F1"/>
    <w:rsid w:val="007E7043"/>
    <w:rsid w:val="007F0225"/>
    <w:rsid w:val="007F719A"/>
    <w:rsid w:val="00800990"/>
    <w:rsid w:val="00822532"/>
    <w:rsid w:val="008352BA"/>
    <w:rsid w:val="00852FAD"/>
    <w:rsid w:val="00870067"/>
    <w:rsid w:val="0088353A"/>
    <w:rsid w:val="00883CE9"/>
    <w:rsid w:val="008936B7"/>
    <w:rsid w:val="00897834"/>
    <w:rsid w:val="008B4DF4"/>
    <w:rsid w:val="008C3ED5"/>
    <w:rsid w:val="008C4FD7"/>
    <w:rsid w:val="008E5E00"/>
    <w:rsid w:val="00910456"/>
    <w:rsid w:val="00916AFC"/>
    <w:rsid w:val="00945E3B"/>
    <w:rsid w:val="009704F7"/>
    <w:rsid w:val="009831EE"/>
    <w:rsid w:val="0098336F"/>
    <w:rsid w:val="009B77D1"/>
    <w:rsid w:val="009E501A"/>
    <w:rsid w:val="00A0404F"/>
    <w:rsid w:val="00A06EFF"/>
    <w:rsid w:val="00A20631"/>
    <w:rsid w:val="00A32C1B"/>
    <w:rsid w:val="00A37718"/>
    <w:rsid w:val="00A406A0"/>
    <w:rsid w:val="00A42BCC"/>
    <w:rsid w:val="00A50DD6"/>
    <w:rsid w:val="00AA05B9"/>
    <w:rsid w:val="00AA5504"/>
    <w:rsid w:val="00AB3462"/>
    <w:rsid w:val="00AF1AC7"/>
    <w:rsid w:val="00B223E3"/>
    <w:rsid w:val="00B4070A"/>
    <w:rsid w:val="00B43E45"/>
    <w:rsid w:val="00B82449"/>
    <w:rsid w:val="00B84678"/>
    <w:rsid w:val="00BB7F03"/>
    <w:rsid w:val="00BD130A"/>
    <w:rsid w:val="00BD7262"/>
    <w:rsid w:val="00BF23E4"/>
    <w:rsid w:val="00C42276"/>
    <w:rsid w:val="00C43D98"/>
    <w:rsid w:val="00C54405"/>
    <w:rsid w:val="00C80071"/>
    <w:rsid w:val="00C92886"/>
    <w:rsid w:val="00CA0A47"/>
    <w:rsid w:val="00CA4C24"/>
    <w:rsid w:val="00CE38D6"/>
    <w:rsid w:val="00CE64E7"/>
    <w:rsid w:val="00CE6EAF"/>
    <w:rsid w:val="00D1618A"/>
    <w:rsid w:val="00D263ED"/>
    <w:rsid w:val="00D26751"/>
    <w:rsid w:val="00D432BF"/>
    <w:rsid w:val="00D57739"/>
    <w:rsid w:val="00D65D99"/>
    <w:rsid w:val="00DC2734"/>
    <w:rsid w:val="00DD7693"/>
    <w:rsid w:val="00E01F43"/>
    <w:rsid w:val="00E0319C"/>
    <w:rsid w:val="00E323E5"/>
    <w:rsid w:val="00E425FE"/>
    <w:rsid w:val="00E44F12"/>
    <w:rsid w:val="00E46804"/>
    <w:rsid w:val="00E5143B"/>
    <w:rsid w:val="00E5607A"/>
    <w:rsid w:val="00E6642C"/>
    <w:rsid w:val="00E744DB"/>
    <w:rsid w:val="00E77E7F"/>
    <w:rsid w:val="00E96BA3"/>
    <w:rsid w:val="00EA2C82"/>
    <w:rsid w:val="00EC04DB"/>
    <w:rsid w:val="00EF11FA"/>
    <w:rsid w:val="00F276B1"/>
    <w:rsid w:val="00F302AD"/>
    <w:rsid w:val="00F6390A"/>
    <w:rsid w:val="00F70754"/>
    <w:rsid w:val="00FC012A"/>
    <w:rsid w:val="00FD367F"/>
    <w:rsid w:val="00FD39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5:docId w15:val="{8C1530DE-4029-45DC-A0A6-6610911B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30A2"/>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 w:type="paragraph" w:styleId="Paraststmeklis">
    <w:name w:val="Normal (Web)"/>
    <w:basedOn w:val="Parasts"/>
    <w:uiPriority w:val="99"/>
    <w:semiHidden/>
    <w:unhideWhenUsed/>
    <w:rsid w:val="0052133A"/>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7541">
      <w:bodyDiv w:val="1"/>
      <w:marLeft w:val="0"/>
      <w:marRight w:val="0"/>
      <w:marTop w:val="0"/>
      <w:marBottom w:val="0"/>
      <w:divBdr>
        <w:top w:val="none" w:sz="0" w:space="0" w:color="auto"/>
        <w:left w:val="none" w:sz="0" w:space="0" w:color="auto"/>
        <w:bottom w:val="none" w:sz="0" w:space="0" w:color="auto"/>
        <w:right w:val="none" w:sz="0" w:space="0" w:color="auto"/>
      </w:divBdr>
    </w:div>
    <w:div w:id="3279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796</Words>
  <Characters>5915</Characters>
  <Application>Microsoft Office Word</Application>
  <DocSecurity>0</DocSecurity>
  <Lines>190</Lines>
  <Paragraphs>90</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Biruta Ingilavicute</dc:creator>
  <cp:lastModifiedBy>Renārs Žagars</cp:lastModifiedBy>
  <cp:revision>8</cp:revision>
  <cp:lastPrinted>2013-12-16T07:43:00Z</cp:lastPrinted>
  <dcterms:created xsi:type="dcterms:W3CDTF">2014-12-04T15:26:00Z</dcterms:created>
  <dcterms:modified xsi:type="dcterms:W3CDTF">2014-12-05T08:01:00Z</dcterms:modified>
</cp:coreProperties>
</file>