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BB2" w:rsidRPr="00A01AF3" w:rsidRDefault="00184BB2" w:rsidP="00184BB2">
      <w:pPr>
        <w:spacing w:after="0" w:line="240" w:lineRule="auto"/>
        <w:jc w:val="both"/>
        <w:rPr>
          <w:rFonts w:ascii="Times New Roman" w:eastAsia="Times New Roman" w:hAnsi="Times New Roman"/>
          <w:sz w:val="28"/>
          <w:szCs w:val="28"/>
        </w:rPr>
      </w:pPr>
      <w:proofErr w:type="gramStart"/>
      <w:r w:rsidRPr="00A01AF3">
        <w:rPr>
          <w:rFonts w:ascii="Times New Roman" w:eastAsia="Times New Roman" w:hAnsi="Times New Roman"/>
          <w:sz w:val="28"/>
          <w:szCs w:val="28"/>
        </w:rPr>
        <w:t>201</w:t>
      </w:r>
      <w:r w:rsidR="000B369C" w:rsidRPr="00A01AF3">
        <w:rPr>
          <w:rFonts w:ascii="Times New Roman" w:eastAsia="Times New Roman" w:hAnsi="Times New Roman"/>
          <w:sz w:val="28"/>
          <w:szCs w:val="28"/>
        </w:rPr>
        <w:t>4</w:t>
      </w:r>
      <w:r w:rsidRPr="00A01AF3">
        <w:rPr>
          <w:rFonts w:ascii="Times New Roman" w:eastAsia="Times New Roman" w:hAnsi="Times New Roman"/>
          <w:sz w:val="28"/>
          <w:szCs w:val="28"/>
        </w:rPr>
        <w:t>.gada</w:t>
      </w:r>
      <w:proofErr w:type="gramEnd"/>
      <w:r w:rsidRPr="00A01AF3">
        <w:rPr>
          <w:rFonts w:ascii="Times New Roman" w:eastAsia="Times New Roman" w:hAnsi="Times New Roman"/>
          <w:sz w:val="28"/>
          <w:szCs w:val="28"/>
        </w:rPr>
        <w:tab/>
        <w:t>.</w:t>
      </w:r>
      <w:r w:rsidRPr="00A01AF3">
        <w:rPr>
          <w:rFonts w:ascii="Times New Roman" w:eastAsia="Times New Roman" w:hAnsi="Times New Roman"/>
          <w:sz w:val="28"/>
          <w:szCs w:val="28"/>
        </w:rPr>
        <w:tab/>
      </w:r>
      <w:r w:rsidRPr="00A01AF3">
        <w:rPr>
          <w:rFonts w:ascii="Times New Roman" w:eastAsia="Times New Roman" w:hAnsi="Times New Roman"/>
          <w:sz w:val="28"/>
          <w:szCs w:val="28"/>
        </w:rPr>
        <w:tab/>
      </w:r>
      <w:r w:rsidRPr="00A01AF3">
        <w:rPr>
          <w:rFonts w:ascii="Times New Roman" w:eastAsia="Times New Roman" w:hAnsi="Times New Roman"/>
          <w:sz w:val="28"/>
          <w:szCs w:val="28"/>
        </w:rPr>
        <w:tab/>
      </w:r>
      <w:r w:rsidRPr="00A01AF3">
        <w:rPr>
          <w:rFonts w:ascii="Times New Roman" w:eastAsia="Times New Roman" w:hAnsi="Times New Roman"/>
          <w:sz w:val="28"/>
          <w:szCs w:val="28"/>
        </w:rPr>
        <w:tab/>
      </w:r>
      <w:r w:rsidR="00200289" w:rsidRPr="00A01AF3">
        <w:rPr>
          <w:rFonts w:ascii="Times New Roman" w:eastAsia="Times New Roman" w:hAnsi="Times New Roman"/>
          <w:sz w:val="28"/>
          <w:szCs w:val="28"/>
        </w:rPr>
        <w:tab/>
      </w:r>
      <w:r w:rsidR="00200289" w:rsidRPr="00A01AF3">
        <w:rPr>
          <w:rFonts w:ascii="Times New Roman" w:eastAsia="Times New Roman" w:hAnsi="Times New Roman"/>
          <w:sz w:val="28"/>
          <w:szCs w:val="28"/>
        </w:rPr>
        <w:tab/>
      </w:r>
      <w:r w:rsidR="00200289" w:rsidRPr="00A01AF3">
        <w:rPr>
          <w:rFonts w:ascii="Times New Roman" w:eastAsia="Times New Roman" w:hAnsi="Times New Roman"/>
          <w:sz w:val="28"/>
          <w:szCs w:val="28"/>
        </w:rPr>
        <w:tab/>
      </w:r>
      <w:r w:rsidR="00200289" w:rsidRPr="00A01AF3">
        <w:rPr>
          <w:rFonts w:ascii="Times New Roman" w:eastAsia="Times New Roman" w:hAnsi="Times New Roman"/>
          <w:sz w:val="28"/>
          <w:szCs w:val="28"/>
        </w:rPr>
        <w:tab/>
      </w:r>
      <w:r w:rsidRPr="00A01AF3">
        <w:rPr>
          <w:rFonts w:ascii="Times New Roman" w:eastAsia="Times New Roman" w:hAnsi="Times New Roman"/>
          <w:sz w:val="28"/>
          <w:szCs w:val="28"/>
        </w:rPr>
        <w:t>Noteikumi Nr.</w:t>
      </w:r>
    </w:p>
    <w:p w:rsidR="00184BB2" w:rsidRPr="00A01AF3" w:rsidRDefault="00184BB2" w:rsidP="00184BB2">
      <w:pPr>
        <w:spacing w:after="0" w:line="240" w:lineRule="auto"/>
        <w:jc w:val="both"/>
        <w:rPr>
          <w:rFonts w:ascii="Times New Roman" w:eastAsia="Times New Roman" w:hAnsi="Times New Roman"/>
          <w:sz w:val="28"/>
          <w:szCs w:val="28"/>
        </w:rPr>
      </w:pPr>
      <w:r w:rsidRPr="00A01AF3">
        <w:rPr>
          <w:rFonts w:ascii="Times New Roman" w:eastAsia="Times New Roman" w:hAnsi="Times New Roman"/>
          <w:sz w:val="28"/>
          <w:szCs w:val="28"/>
        </w:rPr>
        <w:t>Rīgā</w:t>
      </w:r>
      <w:r w:rsidRPr="00A01AF3">
        <w:rPr>
          <w:rFonts w:ascii="Times New Roman" w:eastAsia="Times New Roman" w:hAnsi="Times New Roman"/>
          <w:sz w:val="28"/>
          <w:szCs w:val="28"/>
        </w:rPr>
        <w:tab/>
      </w:r>
      <w:r w:rsidRPr="00A01AF3">
        <w:rPr>
          <w:rFonts w:ascii="Times New Roman" w:eastAsia="Times New Roman" w:hAnsi="Times New Roman"/>
          <w:sz w:val="28"/>
          <w:szCs w:val="28"/>
        </w:rPr>
        <w:tab/>
      </w:r>
      <w:r w:rsidRPr="00A01AF3">
        <w:rPr>
          <w:rFonts w:ascii="Times New Roman" w:eastAsia="Times New Roman" w:hAnsi="Times New Roman"/>
          <w:sz w:val="28"/>
          <w:szCs w:val="28"/>
        </w:rPr>
        <w:tab/>
      </w:r>
      <w:r w:rsidRPr="00A01AF3">
        <w:rPr>
          <w:rFonts w:ascii="Times New Roman" w:eastAsia="Times New Roman" w:hAnsi="Times New Roman"/>
          <w:sz w:val="28"/>
          <w:szCs w:val="28"/>
        </w:rPr>
        <w:tab/>
      </w:r>
      <w:r w:rsidRPr="00A01AF3">
        <w:rPr>
          <w:rFonts w:ascii="Times New Roman" w:eastAsia="Times New Roman" w:hAnsi="Times New Roman"/>
          <w:sz w:val="28"/>
          <w:szCs w:val="28"/>
        </w:rPr>
        <w:tab/>
      </w:r>
      <w:r w:rsidRPr="00A01AF3">
        <w:rPr>
          <w:rFonts w:ascii="Times New Roman" w:eastAsia="Times New Roman" w:hAnsi="Times New Roman"/>
          <w:sz w:val="28"/>
          <w:szCs w:val="28"/>
        </w:rPr>
        <w:tab/>
      </w:r>
      <w:r w:rsidRPr="00A01AF3">
        <w:rPr>
          <w:rFonts w:ascii="Times New Roman" w:eastAsia="Times New Roman" w:hAnsi="Times New Roman"/>
          <w:sz w:val="28"/>
          <w:szCs w:val="28"/>
        </w:rPr>
        <w:tab/>
      </w:r>
      <w:r w:rsidRPr="00A01AF3">
        <w:rPr>
          <w:rFonts w:ascii="Times New Roman" w:eastAsia="Times New Roman" w:hAnsi="Times New Roman"/>
          <w:sz w:val="28"/>
          <w:szCs w:val="28"/>
        </w:rPr>
        <w:tab/>
      </w:r>
      <w:r w:rsidRPr="00A01AF3">
        <w:rPr>
          <w:rFonts w:ascii="Times New Roman" w:eastAsia="Times New Roman" w:hAnsi="Times New Roman"/>
          <w:sz w:val="28"/>
          <w:szCs w:val="28"/>
        </w:rPr>
        <w:tab/>
      </w:r>
      <w:r w:rsidRPr="00A01AF3">
        <w:rPr>
          <w:rFonts w:ascii="Times New Roman" w:eastAsia="Times New Roman" w:hAnsi="Times New Roman"/>
          <w:sz w:val="28"/>
          <w:szCs w:val="28"/>
        </w:rPr>
        <w:tab/>
        <w:t>(prot. Nr.</w:t>
      </w:r>
      <w:r w:rsidRPr="00A01AF3">
        <w:rPr>
          <w:rFonts w:ascii="Times New Roman" w:eastAsia="Times New Roman" w:hAnsi="Times New Roman"/>
          <w:sz w:val="28"/>
          <w:szCs w:val="28"/>
        </w:rPr>
        <w:tab/>
        <w:t>.§)</w:t>
      </w:r>
    </w:p>
    <w:p w:rsidR="003818AA" w:rsidRPr="00A01AF3" w:rsidRDefault="003818AA" w:rsidP="00184BB2">
      <w:pPr>
        <w:spacing w:after="0" w:line="240" w:lineRule="auto"/>
        <w:jc w:val="both"/>
        <w:rPr>
          <w:rFonts w:ascii="Times New Roman" w:eastAsia="Times New Roman" w:hAnsi="Times New Roman"/>
          <w:sz w:val="28"/>
          <w:szCs w:val="28"/>
        </w:rPr>
      </w:pPr>
    </w:p>
    <w:p w:rsidR="005E3E97" w:rsidRPr="00A01AF3" w:rsidRDefault="005E3E97" w:rsidP="00184BB2">
      <w:pPr>
        <w:spacing w:after="0" w:line="240" w:lineRule="auto"/>
        <w:jc w:val="both"/>
        <w:rPr>
          <w:rFonts w:ascii="Times New Roman" w:eastAsia="Times New Roman" w:hAnsi="Times New Roman"/>
          <w:sz w:val="28"/>
          <w:szCs w:val="28"/>
        </w:rPr>
      </w:pPr>
    </w:p>
    <w:p w:rsidR="00DC7EF6" w:rsidRPr="00A01AF3" w:rsidRDefault="00DC7EF6" w:rsidP="00DC7EF6">
      <w:pPr>
        <w:pStyle w:val="Parastais"/>
        <w:jc w:val="center"/>
        <w:rPr>
          <w:rFonts w:cs="Arial"/>
          <w:b/>
          <w:sz w:val="28"/>
          <w:szCs w:val="28"/>
        </w:rPr>
      </w:pPr>
      <w:r w:rsidRPr="00A01AF3">
        <w:rPr>
          <w:b/>
          <w:sz w:val="28"/>
          <w:szCs w:val="28"/>
        </w:rPr>
        <w:t xml:space="preserve">Noteikumi par lauksaimniecības pakalpojumu kooperatīvo sabiedrību un </w:t>
      </w:r>
      <w:r w:rsidRPr="00A01AF3">
        <w:rPr>
          <w:rFonts w:cs="Arial"/>
          <w:b/>
          <w:sz w:val="28"/>
          <w:szCs w:val="28"/>
        </w:rPr>
        <w:t>mežsaimniecības pakalpojumu kooperatīvo sabiedrību atbilstības izvērtēšanu</w:t>
      </w:r>
    </w:p>
    <w:p w:rsidR="00DC7EF6" w:rsidRPr="00A01AF3" w:rsidRDefault="00DC7EF6" w:rsidP="00DC7EF6">
      <w:pPr>
        <w:pStyle w:val="Parastais"/>
        <w:jc w:val="center"/>
        <w:rPr>
          <w:b/>
          <w:sz w:val="28"/>
          <w:szCs w:val="28"/>
        </w:rPr>
      </w:pPr>
    </w:p>
    <w:p w:rsidR="00DC7EF6" w:rsidRPr="00A01AF3" w:rsidRDefault="00DC7EF6" w:rsidP="00DC7EF6">
      <w:pPr>
        <w:pStyle w:val="Parastais"/>
        <w:jc w:val="right"/>
        <w:rPr>
          <w:iCs/>
          <w:sz w:val="28"/>
          <w:szCs w:val="28"/>
        </w:rPr>
      </w:pPr>
      <w:r w:rsidRPr="00A01AF3">
        <w:rPr>
          <w:iCs/>
          <w:sz w:val="28"/>
          <w:szCs w:val="28"/>
        </w:rPr>
        <w:t xml:space="preserve">Izdoti saskaņā ar Kooperatīvo sabiedrību likuma </w:t>
      </w:r>
    </w:p>
    <w:p w:rsidR="00DC7EF6" w:rsidRPr="00A01AF3" w:rsidRDefault="00DC7EF6" w:rsidP="00DC7EF6">
      <w:pPr>
        <w:pStyle w:val="Parastais"/>
        <w:jc w:val="right"/>
        <w:rPr>
          <w:iCs/>
          <w:sz w:val="28"/>
          <w:szCs w:val="28"/>
        </w:rPr>
      </w:pPr>
      <w:r w:rsidRPr="00A01AF3">
        <w:rPr>
          <w:iCs/>
          <w:sz w:val="28"/>
          <w:szCs w:val="28"/>
        </w:rPr>
        <w:t>36.</w:t>
      </w:r>
      <w:r w:rsidRPr="00A01AF3">
        <w:rPr>
          <w:iCs/>
          <w:sz w:val="28"/>
          <w:szCs w:val="28"/>
          <w:vertAlign w:val="superscript"/>
        </w:rPr>
        <w:t>1 </w:t>
      </w:r>
      <w:r w:rsidRPr="00A01AF3">
        <w:rPr>
          <w:iCs/>
          <w:sz w:val="28"/>
          <w:szCs w:val="28"/>
        </w:rPr>
        <w:t>panta otro daļu</w:t>
      </w:r>
    </w:p>
    <w:p w:rsidR="00DC7EF6" w:rsidRPr="00A01AF3" w:rsidRDefault="00DC7EF6" w:rsidP="00DC7EF6">
      <w:pPr>
        <w:pStyle w:val="Parastais"/>
        <w:ind w:firstLine="720"/>
        <w:jc w:val="center"/>
        <w:rPr>
          <w:b/>
          <w:sz w:val="28"/>
          <w:szCs w:val="28"/>
        </w:rPr>
      </w:pPr>
    </w:p>
    <w:p w:rsidR="00DC7EF6" w:rsidRPr="00A01AF3" w:rsidRDefault="00DC7EF6" w:rsidP="00DC7EF6">
      <w:pPr>
        <w:pStyle w:val="Parastais"/>
        <w:jc w:val="center"/>
        <w:rPr>
          <w:b/>
          <w:sz w:val="28"/>
          <w:szCs w:val="28"/>
        </w:rPr>
      </w:pPr>
      <w:bookmarkStart w:id="0" w:name="116053"/>
      <w:r w:rsidRPr="00A01AF3">
        <w:rPr>
          <w:b/>
          <w:bCs/>
          <w:sz w:val="28"/>
          <w:szCs w:val="28"/>
          <w:shd w:val="clear" w:color="auto" w:fill="FFFFFF"/>
        </w:rPr>
        <w:t>I. Vispārīgie jautājumi</w:t>
      </w:r>
      <w:bookmarkEnd w:id="0"/>
    </w:p>
    <w:p w:rsidR="00DC7EF6" w:rsidRPr="00A01AF3" w:rsidRDefault="00DC7EF6" w:rsidP="00DC7EF6">
      <w:pPr>
        <w:pStyle w:val="Parastais"/>
        <w:ind w:firstLine="720"/>
        <w:jc w:val="center"/>
        <w:rPr>
          <w:b/>
          <w:sz w:val="28"/>
          <w:szCs w:val="28"/>
        </w:rPr>
      </w:pPr>
    </w:p>
    <w:p w:rsidR="00C05274" w:rsidRPr="00A01AF3" w:rsidRDefault="00C05274" w:rsidP="00DC7EF6">
      <w:pPr>
        <w:pStyle w:val="Parastais"/>
        <w:ind w:firstLine="720"/>
        <w:jc w:val="center"/>
        <w:rPr>
          <w:b/>
          <w:sz w:val="28"/>
          <w:szCs w:val="28"/>
        </w:rPr>
      </w:pPr>
    </w:p>
    <w:p w:rsidR="00DC7EF6" w:rsidRPr="00A01AF3" w:rsidRDefault="00DC7EF6" w:rsidP="00DC7EF6">
      <w:pPr>
        <w:pStyle w:val="Parastais"/>
        <w:ind w:firstLine="680"/>
        <w:jc w:val="both"/>
        <w:rPr>
          <w:sz w:val="28"/>
          <w:szCs w:val="28"/>
        </w:rPr>
      </w:pPr>
      <w:r w:rsidRPr="00A01AF3">
        <w:rPr>
          <w:sz w:val="28"/>
          <w:szCs w:val="28"/>
        </w:rPr>
        <w:t>1. Noteikumi nosaka lauksaimniecības pakalpojumu kooperatīvo sabiedrību un mežsaimniecības pakalpojumu kooperatīvo sabiedrību atbilstības kritērijus un to izvērtēšanas kārtību.</w:t>
      </w:r>
    </w:p>
    <w:p w:rsidR="00DC7EF6" w:rsidRPr="00A01AF3" w:rsidRDefault="00DC7EF6" w:rsidP="00DC7EF6">
      <w:pPr>
        <w:pStyle w:val="Parastais"/>
        <w:ind w:firstLine="680"/>
        <w:jc w:val="both"/>
        <w:rPr>
          <w:sz w:val="28"/>
          <w:szCs w:val="28"/>
        </w:rPr>
      </w:pPr>
    </w:p>
    <w:p w:rsidR="00DC7EF6" w:rsidRPr="00A01AF3" w:rsidRDefault="00DC7EF6" w:rsidP="00DC7EF6">
      <w:pPr>
        <w:pStyle w:val="Parastais"/>
        <w:ind w:left="720" w:firstLine="680"/>
        <w:jc w:val="both"/>
        <w:rPr>
          <w:vanish/>
          <w:sz w:val="28"/>
          <w:szCs w:val="28"/>
        </w:rPr>
      </w:pPr>
    </w:p>
    <w:p w:rsidR="00626A5F" w:rsidRPr="00A01AF3" w:rsidRDefault="00DC7EF6" w:rsidP="00DC7EF6">
      <w:pPr>
        <w:pStyle w:val="Parastais"/>
        <w:ind w:firstLine="680"/>
        <w:jc w:val="both"/>
        <w:rPr>
          <w:sz w:val="28"/>
          <w:szCs w:val="28"/>
        </w:rPr>
      </w:pPr>
      <w:r w:rsidRPr="00A01AF3">
        <w:rPr>
          <w:sz w:val="28"/>
          <w:szCs w:val="28"/>
        </w:rPr>
        <w:t>2. Lauksaimniecības pakalpojumu kooperatīvās sabiedrības un mežsaimniecības pakalpojumu kooperatīvās sabiedrības atbilstību izvērtē biedrība "Latvijas Lauksaimniecības kooperatīvu asociācija" (turpmāk – asociācija), kura šā uzdevuma izpildē ir Zemkopības ministrijas padotībā.</w:t>
      </w:r>
    </w:p>
    <w:p w:rsidR="00626A5F" w:rsidRPr="00A01AF3" w:rsidRDefault="00626A5F" w:rsidP="00DC7EF6">
      <w:pPr>
        <w:pStyle w:val="Parastais"/>
        <w:ind w:firstLine="680"/>
        <w:jc w:val="both"/>
        <w:rPr>
          <w:sz w:val="28"/>
          <w:szCs w:val="28"/>
        </w:rPr>
      </w:pPr>
    </w:p>
    <w:p w:rsidR="00DC7EF6" w:rsidRPr="00A01AF3" w:rsidRDefault="00DC7EF6" w:rsidP="00DC7EF6">
      <w:pPr>
        <w:pStyle w:val="Parastais"/>
        <w:ind w:firstLine="680"/>
        <w:jc w:val="both"/>
        <w:rPr>
          <w:sz w:val="28"/>
          <w:szCs w:val="28"/>
        </w:rPr>
      </w:pPr>
      <w:r w:rsidRPr="00A01AF3">
        <w:rPr>
          <w:sz w:val="28"/>
          <w:szCs w:val="28"/>
        </w:rPr>
        <w:t>3. Lēmuma pieņemšanai par lauksaimniecības pakalpojumu kooperatīvās sabiedrības un mežsaimniecības pakalpojumu kooperatīvās sabiedrības atbilstību šo noteikumu II un III nodaļā minētajiem kritērijiem asociācija izveido komisiju piecu cilvēku sastāvā</w:t>
      </w:r>
      <w:r w:rsidR="00F36C48" w:rsidRPr="00A01AF3">
        <w:rPr>
          <w:sz w:val="28"/>
          <w:szCs w:val="28"/>
        </w:rPr>
        <w:t xml:space="preserve"> </w:t>
      </w:r>
      <w:r w:rsidR="00D52541" w:rsidRPr="00A01AF3">
        <w:rPr>
          <w:sz w:val="28"/>
          <w:szCs w:val="28"/>
        </w:rPr>
        <w:t>(turpmāk-komisija)</w:t>
      </w:r>
      <w:r w:rsidR="007A6D64" w:rsidRPr="00A01AF3">
        <w:rPr>
          <w:sz w:val="28"/>
          <w:szCs w:val="28"/>
        </w:rPr>
        <w:t>.</w:t>
      </w:r>
      <w:r w:rsidRPr="00A01AF3">
        <w:rPr>
          <w:sz w:val="28"/>
          <w:szCs w:val="28"/>
        </w:rPr>
        <w:t xml:space="preserve"> </w:t>
      </w:r>
      <w:r w:rsidR="00D52541" w:rsidRPr="00A01AF3">
        <w:rPr>
          <w:sz w:val="28"/>
          <w:szCs w:val="28"/>
        </w:rPr>
        <w:t xml:space="preserve">Komisijā </w:t>
      </w:r>
      <w:r w:rsidRPr="00A01AF3">
        <w:rPr>
          <w:sz w:val="28"/>
          <w:szCs w:val="28"/>
        </w:rPr>
        <w:t>iekļauj pa vienam pārstāvim no Zemkopības ministrijas, Lauku atbalsta dienesta un Valsts ieņēmumu dienesta un divus pārstāvjus no asociācijas. Komisijai ir tiesības uz sēdi uzaicināt nozares ekspertus ar padomdevēja tiesībām.</w:t>
      </w:r>
    </w:p>
    <w:p w:rsidR="007E362C" w:rsidRPr="00A01AF3" w:rsidRDefault="007E362C" w:rsidP="00DC7EF6">
      <w:pPr>
        <w:pStyle w:val="Parastais"/>
        <w:ind w:firstLine="680"/>
        <w:jc w:val="both"/>
        <w:rPr>
          <w:sz w:val="28"/>
          <w:szCs w:val="28"/>
        </w:rPr>
      </w:pPr>
    </w:p>
    <w:p w:rsidR="00DC7EF6" w:rsidRPr="00A01AF3" w:rsidRDefault="00DC7EF6" w:rsidP="00DC7EF6">
      <w:pPr>
        <w:pStyle w:val="Parastais"/>
        <w:ind w:firstLine="680"/>
        <w:jc w:val="both"/>
        <w:rPr>
          <w:vanish/>
          <w:sz w:val="28"/>
          <w:szCs w:val="28"/>
        </w:rPr>
      </w:pPr>
    </w:p>
    <w:p w:rsidR="00DC7EF6" w:rsidRPr="00A01AF3" w:rsidRDefault="00DC7EF6" w:rsidP="00DC7EF6">
      <w:pPr>
        <w:pStyle w:val="Parastais"/>
        <w:ind w:firstLine="680"/>
        <w:jc w:val="both"/>
        <w:rPr>
          <w:sz w:val="28"/>
          <w:szCs w:val="28"/>
        </w:rPr>
      </w:pPr>
      <w:r w:rsidRPr="00A01AF3">
        <w:rPr>
          <w:sz w:val="28"/>
          <w:szCs w:val="28"/>
        </w:rPr>
        <w:t xml:space="preserve">4. Asociācija savā tīmekļa vietnē publicē asociācijas valdes priekšsēdētāja apstiprinātu komisijas nolikumu, kurā ir noteikts </w:t>
      </w:r>
      <w:r w:rsidR="00637902" w:rsidRPr="00A01AF3">
        <w:rPr>
          <w:sz w:val="28"/>
          <w:szCs w:val="28"/>
        </w:rPr>
        <w:t>komisijas sastāvs, darba organizēšana un</w:t>
      </w:r>
      <w:r w:rsidRPr="00A01AF3">
        <w:rPr>
          <w:sz w:val="28"/>
          <w:szCs w:val="28"/>
        </w:rPr>
        <w:t xml:space="preserve"> šo noteikumu II un III nodaļā minēto atbilstības kritēriju izvērtēšanas metod</w:t>
      </w:r>
      <w:r w:rsidR="005F0904" w:rsidRPr="00A01AF3">
        <w:rPr>
          <w:sz w:val="28"/>
          <w:szCs w:val="28"/>
        </w:rPr>
        <w:t>ika</w:t>
      </w:r>
      <w:r w:rsidRPr="00A01AF3">
        <w:rPr>
          <w:sz w:val="28"/>
          <w:szCs w:val="28"/>
        </w:rPr>
        <w:t>.</w:t>
      </w:r>
    </w:p>
    <w:p w:rsidR="007E362C" w:rsidRPr="00A01AF3" w:rsidRDefault="007E362C" w:rsidP="00DC7EF6">
      <w:pPr>
        <w:pStyle w:val="Parastais"/>
        <w:ind w:firstLine="680"/>
        <w:jc w:val="both"/>
        <w:rPr>
          <w:sz w:val="28"/>
          <w:szCs w:val="28"/>
        </w:rPr>
      </w:pPr>
    </w:p>
    <w:p w:rsidR="00080E26" w:rsidRPr="00A01AF3" w:rsidRDefault="00080E26" w:rsidP="00080E26">
      <w:pPr>
        <w:pStyle w:val="Parastais"/>
        <w:ind w:firstLine="680"/>
        <w:jc w:val="both"/>
        <w:rPr>
          <w:sz w:val="28"/>
          <w:szCs w:val="28"/>
        </w:rPr>
      </w:pPr>
      <w:r w:rsidRPr="00A01AF3">
        <w:rPr>
          <w:sz w:val="28"/>
          <w:szCs w:val="28"/>
        </w:rPr>
        <w:t>5. Šo noteikumu izpratnē lauksaimniecības preču un pakalpojumu vai mežsaimniecības preču un pakalpojumu kopējais apgrozījums ir darījum</w:t>
      </w:r>
      <w:r w:rsidR="00F36C48" w:rsidRPr="00A01AF3">
        <w:rPr>
          <w:sz w:val="28"/>
          <w:szCs w:val="28"/>
        </w:rPr>
        <w:t>u vērtība, kas veidojas</w:t>
      </w:r>
      <w:r w:rsidRPr="00A01AF3">
        <w:rPr>
          <w:sz w:val="28"/>
          <w:szCs w:val="28"/>
        </w:rPr>
        <w:t xml:space="preserve"> starp sabiedrību un tās biedriem un personām, kas nav sabiedrības biedri, bet ir lauksaimniecības vai mežsaimniecības produkcijas ražotāji. Sabiedrības kopējo apgrozījumu veido: </w:t>
      </w:r>
    </w:p>
    <w:p w:rsidR="00080E26" w:rsidRPr="00A01AF3" w:rsidRDefault="00080E26" w:rsidP="00080E26">
      <w:pPr>
        <w:pStyle w:val="Parastais"/>
        <w:ind w:firstLine="680"/>
        <w:jc w:val="both"/>
        <w:rPr>
          <w:sz w:val="28"/>
          <w:szCs w:val="28"/>
        </w:rPr>
      </w:pPr>
      <w:r w:rsidRPr="00A01AF3">
        <w:rPr>
          <w:sz w:val="28"/>
          <w:szCs w:val="28"/>
        </w:rPr>
        <w:t xml:space="preserve">5.1. </w:t>
      </w:r>
      <w:r w:rsidR="00F36C48" w:rsidRPr="00A01AF3">
        <w:rPr>
          <w:sz w:val="28"/>
          <w:szCs w:val="28"/>
        </w:rPr>
        <w:t xml:space="preserve">ieņēmumi no </w:t>
      </w:r>
      <w:r w:rsidRPr="00A01AF3">
        <w:rPr>
          <w:sz w:val="28"/>
          <w:szCs w:val="28"/>
        </w:rPr>
        <w:t>sabiedrības biedriem un personām, kas nav sabiedrības biedri</w:t>
      </w:r>
      <w:r w:rsidR="00F36C48" w:rsidRPr="00A01AF3">
        <w:rPr>
          <w:sz w:val="28"/>
          <w:szCs w:val="28"/>
        </w:rPr>
        <w:t>,</w:t>
      </w:r>
      <w:r w:rsidRPr="00A01AF3">
        <w:rPr>
          <w:sz w:val="28"/>
          <w:szCs w:val="28"/>
        </w:rPr>
        <w:t xml:space="preserve"> </w:t>
      </w:r>
      <w:r w:rsidR="008A32BB" w:rsidRPr="00A01AF3">
        <w:rPr>
          <w:sz w:val="28"/>
          <w:szCs w:val="28"/>
        </w:rPr>
        <w:t>pārdotajām</w:t>
      </w:r>
      <w:r w:rsidRPr="00A01AF3">
        <w:rPr>
          <w:sz w:val="28"/>
          <w:szCs w:val="28"/>
        </w:rPr>
        <w:t xml:space="preserve"> prec</w:t>
      </w:r>
      <w:r w:rsidR="00F36C48" w:rsidRPr="00A01AF3">
        <w:rPr>
          <w:sz w:val="28"/>
          <w:szCs w:val="28"/>
        </w:rPr>
        <w:t>ēm</w:t>
      </w:r>
      <w:r w:rsidRPr="00A01AF3">
        <w:rPr>
          <w:sz w:val="28"/>
          <w:szCs w:val="28"/>
        </w:rPr>
        <w:t>, kas nepieciešamas lauksaimniecības vai mežsaimniecības produkcijas ražošanai;</w:t>
      </w:r>
    </w:p>
    <w:p w:rsidR="00080E26" w:rsidRPr="00A01AF3" w:rsidRDefault="00080E26" w:rsidP="00080E26">
      <w:pPr>
        <w:pStyle w:val="Parastais"/>
        <w:ind w:firstLine="680"/>
        <w:jc w:val="both"/>
        <w:rPr>
          <w:sz w:val="28"/>
          <w:szCs w:val="28"/>
        </w:rPr>
      </w:pPr>
      <w:r w:rsidRPr="00A01AF3">
        <w:rPr>
          <w:sz w:val="28"/>
          <w:szCs w:val="28"/>
        </w:rPr>
        <w:lastRenderedPageBreak/>
        <w:t xml:space="preserve">5.2. </w:t>
      </w:r>
      <w:r w:rsidR="00F36C48" w:rsidRPr="00A01AF3">
        <w:rPr>
          <w:sz w:val="28"/>
          <w:szCs w:val="28"/>
        </w:rPr>
        <w:t xml:space="preserve">ieņēmumi no </w:t>
      </w:r>
      <w:r w:rsidRPr="00A01AF3">
        <w:rPr>
          <w:sz w:val="28"/>
          <w:szCs w:val="28"/>
        </w:rPr>
        <w:t>sabiedrības biedriem un personām, kas nav sabiedrības biedri</w:t>
      </w:r>
      <w:r w:rsidR="00F36C48" w:rsidRPr="00A01AF3">
        <w:rPr>
          <w:sz w:val="28"/>
          <w:szCs w:val="28"/>
        </w:rPr>
        <w:t>,</w:t>
      </w:r>
      <w:r w:rsidRPr="00A01AF3">
        <w:rPr>
          <w:sz w:val="28"/>
          <w:szCs w:val="28"/>
        </w:rPr>
        <w:t xml:space="preserve"> sniegt</w:t>
      </w:r>
      <w:r w:rsidR="00F36C48" w:rsidRPr="00A01AF3">
        <w:rPr>
          <w:sz w:val="28"/>
          <w:szCs w:val="28"/>
        </w:rPr>
        <w:t>ajiem</w:t>
      </w:r>
      <w:r w:rsidRPr="00A01AF3">
        <w:rPr>
          <w:sz w:val="28"/>
          <w:szCs w:val="28"/>
        </w:rPr>
        <w:t xml:space="preserve"> lauksaimniecības vai mežsaimniecības pakalpojumi</w:t>
      </w:r>
      <w:r w:rsidR="00F36C48" w:rsidRPr="00A01AF3">
        <w:rPr>
          <w:sz w:val="28"/>
          <w:szCs w:val="28"/>
        </w:rPr>
        <w:t>em, kas nepieciešami lauksaimniecības vai mežsaimniecības produkcijas ražošanai un produkcijas kopīgai laišanai tirgū</w:t>
      </w:r>
      <w:r w:rsidRPr="00A01AF3">
        <w:rPr>
          <w:sz w:val="28"/>
          <w:szCs w:val="28"/>
        </w:rPr>
        <w:t>;</w:t>
      </w:r>
    </w:p>
    <w:p w:rsidR="00A116DA" w:rsidRPr="00A01AF3" w:rsidRDefault="00080E26" w:rsidP="00080E26">
      <w:pPr>
        <w:pStyle w:val="Parastais"/>
        <w:ind w:firstLine="680"/>
        <w:jc w:val="both"/>
        <w:rPr>
          <w:sz w:val="28"/>
          <w:szCs w:val="28"/>
        </w:rPr>
      </w:pPr>
      <w:r w:rsidRPr="00A01AF3">
        <w:rPr>
          <w:sz w:val="28"/>
          <w:szCs w:val="28"/>
        </w:rPr>
        <w:t>5.3. no sabiedrības biedriem un personām, kas nav sabiedrības biedri</w:t>
      </w:r>
      <w:r w:rsidR="00F36C48" w:rsidRPr="00A01AF3">
        <w:rPr>
          <w:sz w:val="28"/>
          <w:szCs w:val="28"/>
        </w:rPr>
        <w:t>,</w:t>
      </w:r>
      <w:r w:rsidRPr="00A01AF3">
        <w:rPr>
          <w:sz w:val="28"/>
          <w:szCs w:val="28"/>
        </w:rPr>
        <w:t xml:space="preserve"> realizācijai iepirktā </w:t>
      </w:r>
      <w:r w:rsidR="008C7071" w:rsidRPr="00A01AF3">
        <w:rPr>
          <w:sz w:val="28"/>
          <w:szCs w:val="28"/>
        </w:rPr>
        <w:t>saražotā lauksaimniecības vai mežsaimniecības produkcija iepirkuma</w:t>
      </w:r>
      <w:r w:rsidRPr="00A01AF3">
        <w:rPr>
          <w:sz w:val="28"/>
          <w:szCs w:val="28"/>
        </w:rPr>
        <w:t xml:space="preserve"> cen</w:t>
      </w:r>
      <w:r w:rsidR="004D4ACD" w:rsidRPr="00A01AF3">
        <w:rPr>
          <w:sz w:val="28"/>
          <w:szCs w:val="28"/>
        </w:rPr>
        <w:t>ā</w:t>
      </w:r>
      <w:r w:rsidR="00A116DA" w:rsidRPr="00A01AF3">
        <w:rPr>
          <w:sz w:val="28"/>
          <w:szCs w:val="28"/>
        </w:rPr>
        <w:t>.</w:t>
      </w:r>
    </w:p>
    <w:p w:rsidR="00080E26" w:rsidRPr="00A01AF3" w:rsidRDefault="00555CA1" w:rsidP="00080E26">
      <w:pPr>
        <w:pStyle w:val="Parastais"/>
        <w:ind w:firstLine="680"/>
        <w:jc w:val="both"/>
        <w:rPr>
          <w:rFonts w:ascii="Arial" w:hAnsi="Arial" w:cs="Arial"/>
          <w:sz w:val="28"/>
          <w:szCs w:val="28"/>
        </w:rPr>
      </w:pPr>
      <w:r w:rsidRPr="00A01AF3">
        <w:rPr>
          <w:sz w:val="28"/>
          <w:szCs w:val="28"/>
        </w:rPr>
        <w:t xml:space="preserve"> </w:t>
      </w:r>
    </w:p>
    <w:p w:rsidR="00080E26" w:rsidRPr="00A01AF3" w:rsidRDefault="00080E26" w:rsidP="00080E26">
      <w:pPr>
        <w:pStyle w:val="Parastais"/>
        <w:ind w:firstLine="680"/>
        <w:jc w:val="both"/>
        <w:rPr>
          <w:sz w:val="28"/>
          <w:szCs w:val="28"/>
        </w:rPr>
      </w:pPr>
      <w:r w:rsidRPr="00A01AF3">
        <w:rPr>
          <w:sz w:val="28"/>
          <w:szCs w:val="28"/>
        </w:rPr>
        <w:t>6. Šo noteikumu izpratnē lauksaimniecības un mežsaimniecības pakalpojumi ir sabiedrības sniegtie pakalpojumi biedriem, kas nepieciešami lauksaimniecības vai mežsaimniecības produkcijas ražošanai un produkcijas kopīgai laišanai tirgū</w:t>
      </w:r>
      <w:r w:rsidR="00F36C48" w:rsidRPr="00A01AF3">
        <w:rPr>
          <w:sz w:val="28"/>
          <w:szCs w:val="28"/>
        </w:rPr>
        <w:t>, izņemot</w:t>
      </w:r>
      <w:r w:rsidR="008A32BB" w:rsidRPr="00A01AF3">
        <w:rPr>
          <w:sz w:val="28"/>
          <w:szCs w:val="28"/>
        </w:rPr>
        <w:t xml:space="preserve"> </w:t>
      </w:r>
      <w:r w:rsidR="00F36C48" w:rsidRPr="00A01AF3">
        <w:rPr>
          <w:sz w:val="28"/>
          <w:szCs w:val="28"/>
        </w:rPr>
        <w:t>f</w:t>
      </w:r>
      <w:r w:rsidRPr="00A01AF3">
        <w:rPr>
          <w:sz w:val="28"/>
          <w:szCs w:val="28"/>
        </w:rPr>
        <w:t>inanšu un juridisk</w:t>
      </w:r>
      <w:r w:rsidR="002A436D" w:rsidRPr="00A01AF3">
        <w:rPr>
          <w:sz w:val="28"/>
          <w:szCs w:val="28"/>
        </w:rPr>
        <w:t>os</w:t>
      </w:r>
      <w:r w:rsidRPr="00A01AF3">
        <w:rPr>
          <w:sz w:val="28"/>
          <w:szCs w:val="28"/>
        </w:rPr>
        <w:t xml:space="preserve"> pakalpojum</w:t>
      </w:r>
      <w:r w:rsidR="002A436D" w:rsidRPr="00A01AF3">
        <w:rPr>
          <w:sz w:val="28"/>
          <w:szCs w:val="28"/>
        </w:rPr>
        <w:t>us</w:t>
      </w:r>
      <w:r w:rsidR="00F36C48" w:rsidRPr="00A01AF3">
        <w:rPr>
          <w:sz w:val="28"/>
          <w:szCs w:val="28"/>
        </w:rPr>
        <w:t>.</w:t>
      </w:r>
      <w:r w:rsidRPr="00A01AF3">
        <w:rPr>
          <w:sz w:val="28"/>
          <w:szCs w:val="28"/>
        </w:rPr>
        <w:t xml:space="preserve"> </w:t>
      </w:r>
    </w:p>
    <w:p w:rsidR="00EA5BD9" w:rsidRPr="00A01AF3" w:rsidRDefault="00EA5BD9" w:rsidP="00080E26">
      <w:pPr>
        <w:pStyle w:val="Parastais"/>
        <w:ind w:firstLine="680"/>
        <w:jc w:val="both"/>
        <w:rPr>
          <w:sz w:val="28"/>
          <w:szCs w:val="28"/>
        </w:rPr>
      </w:pPr>
    </w:p>
    <w:p w:rsidR="00080E26" w:rsidRPr="00A01AF3" w:rsidRDefault="00080E26" w:rsidP="00080E26">
      <w:pPr>
        <w:pStyle w:val="Parastais"/>
        <w:ind w:firstLine="680"/>
        <w:jc w:val="both"/>
        <w:rPr>
          <w:sz w:val="28"/>
          <w:szCs w:val="28"/>
        </w:rPr>
      </w:pPr>
      <w:r w:rsidRPr="00A01AF3">
        <w:rPr>
          <w:sz w:val="28"/>
          <w:szCs w:val="28"/>
        </w:rPr>
        <w:t xml:space="preserve">7. </w:t>
      </w:r>
      <w:r w:rsidR="00F36C48" w:rsidRPr="00A01AF3">
        <w:rPr>
          <w:sz w:val="28"/>
          <w:szCs w:val="28"/>
        </w:rPr>
        <w:t xml:space="preserve">Personas, </w:t>
      </w:r>
      <w:r w:rsidR="00EA5BD9" w:rsidRPr="00A01AF3">
        <w:rPr>
          <w:sz w:val="28"/>
          <w:szCs w:val="28"/>
        </w:rPr>
        <w:t xml:space="preserve">kas nav sabiedrības biedri šo noteikumu izpratnē, </w:t>
      </w:r>
      <w:r w:rsidRPr="00A01AF3">
        <w:rPr>
          <w:sz w:val="28"/>
          <w:szCs w:val="28"/>
        </w:rPr>
        <w:t xml:space="preserve">ir fiziskas vai juridiskas personas, kuras nodarbojas ar lauksaimniecības vai mežsaimniecības produkcijas ražošanu un nav </w:t>
      </w:r>
      <w:r w:rsidR="00F36C48" w:rsidRPr="00A01AF3">
        <w:rPr>
          <w:sz w:val="28"/>
          <w:szCs w:val="28"/>
        </w:rPr>
        <w:t xml:space="preserve">attiecīgās </w:t>
      </w:r>
      <w:r w:rsidRPr="00A01AF3">
        <w:rPr>
          <w:sz w:val="28"/>
          <w:szCs w:val="28"/>
        </w:rPr>
        <w:t xml:space="preserve">sabiedrības biedri. </w:t>
      </w:r>
    </w:p>
    <w:p w:rsidR="00CA2CEF" w:rsidRPr="00A01AF3" w:rsidRDefault="00CA2CEF" w:rsidP="00DC7EF6">
      <w:pPr>
        <w:pStyle w:val="Parastais"/>
        <w:ind w:firstLine="680"/>
        <w:jc w:val="both"/>
        <w:rPr>
          <w:strike/>
          <w:sz w:val="28"/>
          <w:szCs w:val="28"/>
        </w:rPr>
      </w:pPr>
    </w:p>
    <w:p w:rsidR="00DC7EF6" w:rsidRPr="00A01AF3" w:rsidRDefault="00C805E6" w:rsidP="00DC7EF6">
      <w:pPr>
        <w:pStyle w:val="Parastais"/>
        <w:ind w:firstLine="680"/>
        <w:jc w:val="both"/>
        <w:rPr>
          <w:iCs/>
          <w:sz w:val="28"/>
          <w:szCs w:val="28"/>
        </w:rPr>
      </w:pPr>
      <w:r w:rsidRPr="00A01AF3">
        <w:rPr>
          <w:iCs/>
          <w:sz w:val="28"/>
          <w:szCs w:val="28"/>
        </w:rPr>
        <w:t>8</w:t>
      </w:r>
      <w:r w:rsidR="00DC7EF6" w:rsidRPr="00A01AF3">
        <w:rPr>
          <w:iCs/>
          <w:sz w:val="28"/>
          <w:szCs w:val="28"/>
        </w:rPr>
        <w:t xml:space="preserve">. </w:t>
      </w:r>
      <w:r w:rsidR="001E6C7B" w:rsidRPr="00A01AF3">
        <w:rPr>
          <w:iCs/>
          <w:sz w:val="28"/>
          <w:szCs w:val="28"/>
        </w:rPr>
        <w:t>J</w:t>
      </w:r>
      <w:r w:rsidR="00DC7EF6" w:rsidRPr="00A01AF3">
        <w:rPr>
          <w:iCs/>
          <w:sz w:val="28"/>
          <w:szCs w:val="28"/>
        </w:rPr>
        <w:t>a atbilstības statusa izvērtēšanas laikā</w:t>
      </w:r>
      <w:r w:rsidR="00A116DA" w:rsidRPr="00A01AF3">
        <w:rPr>
          <w:iCs/>
          <w:sz w:val="28"/>
          <w:szCs w:val="28"/>
        </w:rPr>
        <w:t>,</w:t>
      </w:r>
      <w:r w:rsidR="00A925FC" w:rsidRPr="00A01AF3">
        <w:rPr>
          <w:iCs/>
          <w:sz w:val="28"/>
          <w:szCs w:val="28"/>
        </w:rPr>
        <w:t xml:space="preserve"> </w:t>
      </w:r>
      <w:r w:rsidR="001E6C7B" w:rsidRPr="00A01AF3">
        <w:rPr>
          <w:iCs/>
          <w:sz w:val="28"/>
          <w:szCs w:val="28"/>
        </w:rPr>
        <w:t>pārbaudē uz vietas</w:t>
      </w:r>
      <w:r w:rsidR="00A116DA" w:rsidRPr="00A01AF3">
        <w:rPr>
          <w:iCs/>
          <w:sz w:val="28"/>
          <w:szCs w:val="28"/>
        </w:rPr>
        <w:t xml:space="preserve"> vai atbilstības audita veikšanas laikā</w:t>
      </w:r>
      <w:r w:rsidR="001E6C7B" w:rsidRPr="00A01AF3">
        <w:rPr>
          <w:iCs/>
          <w:sz w:val="28"/>
          <w:szCs w:val="28"/>
        </w:rPr>
        <w:t xml:space="preserve"> </w:t>
      </w:r>
      <w:r w:rsidR="00535F54" w:rsidRPr="00A01AF3">
        <w:rPr>
          <w:iCs/>
          <w:sz w:val="28"/>
          <w:szCs w:val="28"/>
        </w:rPr>
        <w:t xml:space="preserve">komisija vai </w:t>
      </w:r>
      <w:r w:rsidR="008D05ED" w:rsidRPr="00A01AF3">
        <w:rPr>
          <w:iCs/>
          <w:sz w:val="28"/>
          <w:szCs w:val="28"/>
        </w:rPr>
        <w:t>asociācija</w:t>
      </w:r>
      <w:r w:rsidR="00535F54" w:rsidRPr="00A01AF3">
        <w:rPr>
          <w:iCs/>
          <w:sz w:val="28"/>
          <w:szCs w:val="28"/>
        </w:rPr>
        <w:t xml:space="preserve"> </w:t>
      </w:r>
      <w:r w:rsidR="00DC7EF6" w:rsidRPr="00A01AF3">
        <w:rPr>
          <w:iCs/>
          <w:sz w:val="28"/>
          <w:szCs w:val="28"/>
        </w:rPr>
        <w:t>konstatē</w:t>
      </w:r>
      <w:r w:rsidR="001E6C7B" w:rsidRPr="00A01AF3">
        <w:rPr>
          <w:iCs/>
          <w:sz w:val="28"/>
          <w:szCs w:val="28"/>
        </w:rPr>
        <w:t xml:space="preserve">, ka sabiedrība ir </w:t>
      </w:r>
      <w:r w:rsidR="00535F54" w:rsidRPr="00A01AF3">
        <w:rPr>
          <w:iCs/>
          <w:sz w:val="28"/>
          <w:szCs w:val="28"/>
        </w:rPr>
        <w:t xml:space="preserve">speciāli </w:t>
      </w:r>
      <w:r w:rsidR="001E6C7B" w:rsidRPr="00A01AF3">
        <w:rPr>
          <w:iCs/>
          <w:sz w:val="28"/>
          <w:szCs w:val="28"/>
        </w:rPr>
        <w:t xml:space="preserve">radījusi atbilstības statusa iegūšanai nepieciešamos apstākļus, lai izpildītu šajos noteikumos noteiktos atbilstības kritērijus, sabiedrībai atbilstības statusu nepiešķir un </w:t>
      </w:r>
      <w:r w:rsidR="00DC7EF6" w:rsidRPr="00A01AF3">
        <w:rPr>
          <w:iCs/>
          <w:sz w:val="28"/>
          <w:szCs w:val="28"/>
        </w:rPr>
        <w:t xml:space="preserve">sabiedrība nav tiesīga pretendēt uz atbilstības statusu </w:t>
      </w:r>
      <w:r w:rsidR="00797B43" w:rsidRPr="00A01AF3">
        <w:rPr>
          <w:iCs/>
          <w:sz w:val="28"/>
          <w:szCs w:val="28"/>
        </w:rPr>
        <w:t xml:space="preserve">trīs </w:t>
      </w:r>
      <w:r w:rsidR="00DC7EF6" w:rsidRPr="00A01AF3">
        <w:rPr>
          <w:iCs/>
          <w:sz w:val="28"/>
          <w:szCs w:val="28"/>
        </w:rPr>
        <w:t>gadus pēc kārtas.</w:t>
      </w:r>
    </w:p>
    <w:p w:rsidR="005E3E97" w:rsidRPr="00A01AF3" w:rsidRDefault="005E3E97" w:rsidP="00DC7EF6">
      <w:pPr>
        <w:pStyle w:val="Parastais"/>
        <w:ind w:firstLine="680"/>
        <w:jc w:val="both"/>
        <w:rPr>
          <w:sz w:val="28"/>
          <w:szCs w:val="28"/>
        </w:rPr>
      </w:pPr>
    </w:p>
    <w:p w:rsidR="00DC7EF6" w:rsidRPr="00A01AF3" w:rsidRDefault="00DC7EF6" w:rsidP="00DC7EF6">
      <w:pPr>
        <w:pStyle w:val="Parastais"/>
        <w:jc w:val="center"/>
        <w:rPr>
          <w:b/>
          <w:sz w:val="28"/>
          <w:szCs w:val="28"/>
        </w:rPr>
      </w:pPr>
      <w:bookmarkStart w:id="1" w:name="116056"/>
      <w:r w:rsidRPr="00A01AF3">
        <w:rPr>
          <w:b/>
          <w:bCs/>
          <w:sz w:val="28"/>
          <w:szCs w:val="28"/>
          <w:shd w:val="clear" w:color="auto" w:fill="FFFFFF"/>
        </w:rPr>
        <w:t xml:space="preserve">II. </w:t>
      </w:r>
      <w:bookmarkEnd w:id="1"/>
      <w:r w:rsidRPr="00A01AF3">
        <w:rPr>
          <w:b/>
          <w:sz w:val="28"/>
          <w:szCs w:val="28"/>
        </w:rPr>
        <w:t>Lauksaimniecības pakalpojumu kooperatīvās sabiedrības atbilstības kritēriji</w:t>
      </w:r>
    </w:p>
    <w:p w:rsidR="00C05274" w:rsidRPr="00A01AF3" w:rsidRDefault="00C05274" w:rsidP="00DC7EF6">
      <w:pPr>
        <w:pStyle w:val="Parastais"/>
        <w:jc w:val="center"/>
        <w:rPr>
          <w:b/>
          <w:sz w:val="28"/>
          <w:szCs w:val="28"/>
        </w:rPr>
      </w:pPr>
    </w:p>
    <w:p w:rsidR="00DC7EF6" w:rsidRPr="00A01AF3" w:rsidRDefault="00C805E6" w:rsidP="00DC7EF6">
      <w:pPr>
        <w:pStyle w:val="Parastais"/>
        <w:ind w:firstLine="680"/>
        <w:jc w:val="both"/>
        <w:rPr>
          <w:sz w:val="28"/>
          <w:szCs w:val="28"/>
        </w:rPr>
      </w:pPr>
      <w:r w:rsidRPr="00A01AF3">
        <w:rPr>
          <w:sz w:val="28"/>
          <w:szCs w:val="28"/>
        </w:rPr>
        <w:t>9</w:t>
      </w:r>
      <w:r w:rsidR="00DC7EF6" w:rsidRPr="00A01AF3">
        <w:rPr>
          <w:sz w:val="28"/>
          <w:szCs w:val="28"/>
        </w:rPr>
        <w:t>. Lauksaimniecības pakalpojumu kooperatīvās sabiedrības atbilstības kritēriji:</w:t>
      </w:r>
    </w:p>
    <w:p w:rsidR="008A1055" w:rsidRPr="00A01AF3" w:rsidRDefault="00C805E6" w:rsidP="00DC7EF6">
      <w:pPr>
        <w:pStyle w:val="Parastais"/>
        <w:ind w:firstLine="680"/>
        <w:jc w:val="both"/>
        <w:rPr>
          <w:sz w:val="28"/>
          <w:szCs w:val="28"/>
        </w:rPr>
      </w:pPr>
      <w:r w:rsidRPr="00A01AF3">
        <w:rPr>
          <w:sz w:val="28"/>
          <w:szCs w:val="28"/>
        </w:rPr>
        <w:t>9</w:t>
      </w:r>
      <w:r w:rsidR="00DC7EF6" w:rsidRPr="00A01AF3">
        <w:rPr>
          <w:sz w:val="28"/>
          <w:szCs w:val="28"/>
        </w:rPr>
        <w:t>.1. sabiedrība realizē lauksaimniecības produkciju, kura saražota tās biedra saimniecībā vai iepirkta no biedra, kas ir cita sabiedrība. Ja sabiedrība realizē produkciju, kura iepirkta no biedra, kas ir cita sabiedrība, iepirktā produkcija ir saražota šīs sabiedrības biedra saimniecībā</w:t>
      </w:r>
      <w:r w:rsidR="00555CA1" w:rsidRPr="00A01AF3">
        <w:rPr>
          <w:sz w:val="28"/>
          <w:szCs w:val="28"/>
        </w:rPr>
        <w:t>.</w:t>
      </w:r>
      <w:r w:rsidR="00535F54" w:rsidRPr="00A01AF3">
        <w:rPr>
          <w:sz w:val="28"/>
          <w:szCs w:val="28"/>
        </w:rPr>
        <w:t xml:space="preserve"> </w:t>
      </w:r>
      <w:r w:rsidR="00A116DA" w:rsidRPr="00A01AF3">
        <w:rPr>
          <w:sz w:val="28"/>
          <w:szCs w:val="28"/>
        </w:rPr>
        <w:t>Šo prasību nepiemēro tehnikas pakalpojumu sabiedrībām</w:t>
      </w:r>
      <w:r w:rsidR="004824B2" w:rsidRPr="00A01AF3">
        <w:rPr>
          <w:sz w:val="28"/>
          <w:szCs w:val="28"/>
        </w:rPr>
        <w:t>;</w:t>
      </w:r>
    </w:p>
    <w:p w:rsidR="007A5F12" w:rsidRPr="00A01AF3" w:rsidRDefault="00C805E6" w:rsidP="00DC7EF6">
      <w:pPr>
        <w:pStyle w:val="Parastais"/>
        <w:ind w:firstLine="680"/>
        <w:jc w:val="both"/>
        <w:rPr>
          <w:sz w:val="28"/>
          <w:szCs w:val="28"/>
        </w:rPr>
      </w:pPr>
      <w:r w:rsidRPr="00A01AF3">
        <w:rPr>
          <w:sz w:val="28"/>
          <w:szCs w:val="28"/>
        </w:rPr>
        <w:t>9</w:t>
      </w:r>
      <w:r w:rsidR="00DC7EF6" w:rsidRPr="00A01AF3">
        <w:rPr>
          <w:sz w:val="28"/>
          <w:szCs w:val="28"/>
        </w:rPr>
        <w:t>.2. minimālais lauksaimniecības preču un lauksaimniecības pakalpojumu apgrozījums starp sabiedrību un tās biedriem ir</w:t>
      </w:r>
      <w:r w:rsidR="00B73B70" w:rsidRPr="00A01AF3">
        <w:rPr>
          <w:sz w:val="28"/>
          <w:szCs w:val="28"/>
        </w:rPr>
        <w:t xml:space="preserve"> </w:t>
      </w:r>
      <w:r w:rsidR="009273F0" w:rsidRPr="00A01AF3">
        <w:rPr>
          <w:sz w:val="28"/>
          <w:szCs w:val="28"/>
        </w:rPr>
        <w:t xml:space="preserve">7 </w:t>
      </w:r>
      <w:r w:rsidR="00555CA1" w:rsidRPr="00A01AF3">
        <w:rPr>
          <w:sz w:val="28"/>
          <w:szCs w:val="28"/>
        </w:rPr>
        <w:t>000</w:t>
      </w:r>
      <w:r w:rsidR="00DC7EF6" w:rsidRPr="00A01AF3">
        <w:rPr>
          <w:sz w:val="28"/>
          <w:szCs w:val="28"/>
        </w:rPr>
        <w:t xml:space="preserve"> </w:t>
      </w:r>
      <w:proofErr w:type="spellStart"/>
      <w:r w:rsidR="00DC7EF6" w:rsidRPr="00A01AF3">
        <w:rPr>
          <w:i/>
          <w:iCs/>
          <w:sz w:val="28"/>
          <w:szCs w:val="28"/>
        </w:rPr>
        <w:t>euro</w:t>
      </w:r>
      <w:proofErr w:type="spellEnd"/>
      <w:r w:rsidR="001A63A7" w:rsidRPr="00A01AF3">
        <w:rPr>
          <w:sz w:val="28"/>
          <w:szCs w:val="28"/>
        </w:rPr>
        <w:t xml:space="preserve">. </w:t>
      </w:r>
      <w:r w:rsidR="007E362C" w:rsidRPr="00A01AF3">
        <w:rPr>
          <w:iCs/>
          <w:sz w:val="28"/>
          <w:szCs w:val="28"/>
        </w:rPr>
        <w:t>Izvērtējot</w:t>
      </w:r>
      <w:r w:rsidR="00684C08" w:rsidRPr="00A01AF3">
        <w:rPr>
          <w:iCs/>
          <w:sz w:val="28"/>
          <w:szCs w:val="28"/>
        </w:rPr>
        <w:t xml:space="preserve"> minimālo lauksaimniecības preču un lauksaimniecības pakalpojumu apgrozīju</w:t>
      </w:r>
      <w:r w:rsidR="002A436D" w:rsidRPr="00A01AF3">
        <w:rPr>
          <w:iCs/>
          <w:sz w:val="28"/>
          <w:szCs w:val="28"/>
        </w:rPr>
        <w:t>mu</w:t>
      </w:r>
      <w:r w:rsidR="00684C08" w:rsidRPr="00A01AF3">
        <w:rPr>
          <w:iCs/>
          <w:sz w:val="28"/>
          <w:szCs w:val="28"/>
        </w:rPr>
        <w:t xml:space="preserve">, </w:t>
      </w:r>
      <w:r w:rsidR="00684C08" w:rsidRPr="00A01AF3">
        <w:rPr>
          <w:sz w:val="28"/>
          <w:szCs w:val="28"/>
        </w:rPr>
        <w:t xml:space="preserve">ņem vērā </w:t>
      </w:r>
      <w:r w:rsidR="002A436D" w:rsidRPr="00A01AF3">
        <w:rPr>
          <w:sz w:val="28"/>
          <w:szCs w:val="28"/>
        </w:rPr>
        <w:t xml:space="preserve">atsevišķa </w:t>
      </w:r>
      <w:r w:rsidR="00684C08" w:rsidRPr="00A01AF3">
        <w:rPr>
          <w:sz w:val="28"/>
          <w:szCs w:val="28"/>
        </w:rPr>
        <w:t>darījuma ekonomisko saturu un būtību</w:t>
      </w:r>
      <w:r w:rsidR="002A436D" w:rsidRPr="00A01AF3">
        <w:rPr>
          <w:sz w:val="28"/>
          <w:szCs w:val="28"/>
        </w:rPr>
        <w:t>, nevis tikai juridisko formu</w:t>
      </w:r>
      <w:r w:rsidR="00684C08" w:rsidRPr="00A01AF3">
        <w:rPr>
          <w:sz w:val="28"/>
          <w:szCs w:val="28"/>
        </w:rPr>
        <w:t>;</w:t>
      </w:r>
      <w:r w:rsidR="007A5F12" w:rsidRPr="00A01AF3">
        <w:rPr>
          <w:sz w:val="28"/>
          <w:szCs w:val="28"/>
        </w:rPr>
        <w:t xml:space="preserve"> </w:t>
      </w:r>
    </w:p>
    <w:p w:rsidR="00A01AF3" w:rsidRDefault="00C805E6" w:rsidP="00DC7EF6">
      <w:pPr>
        <w:pStyle w:val="Parastais"/>
        <w:ind w:firstLine="680"/>
        <w:jc w:val="both"/>
        <w:rPr>
          <w:sz w:val="28"/>
          <w:szCs w:val="28"/>
        </w:rPr>
      </w:pPr>
      <w:r w:rsidRPr="00A01AF3">
        <w:rPr>
          <w:sz w:val="28"/>
          <w:szCs w:val="28"/>
        </w:rPr>
        <w:t>9</w:t>
      </w:r>
      <w:r w:rsidR="00DC7EF6" w:rsidRPr="00A01AF3">
        <w:rPr>
          <w:sz w:val="28"/>
          <w:szCs w:val="28"/>
        </w:rPr>
        <w:t>.</w:t>
      </w:r>
      <w:r w:rsidR="00987603" w:rsidRPr="00A01AF3">
        <w:rPr>
          <w:sz w:val="28"/>
          <w:szCs w:val="28"/>
        </w:rPr>
        <w:t>3</w:t>
      </w:r>
      <w:r w:rsidR="00DC7EF6" w:rsidRPr="00A01AF3">
        <w:rPr>
          <w:sz w:val="28"/>
          <w:szCs w:val="28"/>
        </w:rPr>
        <w:t>. lauksaimniecības preču un lauksaimniecības pakalpojumu apgrozījums starp sabiedrību un tās biedriem nav mazāks par 75 procentiem no sabiedrības lauksaimniecības preču un lauksaimniecības pakalpojumu kopējā apgrozījuma</w:t>
      </w:r>
      <w:r w:rsidR="00A01AF3">
        <w:rPr>
          <w:sz w:val="28"/>
          <w:szCs w:val="28"/>
        </w:rPr>
        <w:t xml:space="preserve">; </w:t>
      </w:r>
    </w:p>
    <w:p w:rsidR="00DC7EF6" w:rsidRPr="00A01AF3" w:rsidRDefault="00C805E6" w:rsidP="00DC7EF6">
      <w:pPr>
        <w:pStyle w:val="Parastais"/>
        <w:ind w:firstLine="680"/>
        <w:jc w:val="both"/>
        <w:rPr>
          <w:sz w:val="28"/>
          <w:szCs w:val="28"/>
        </w:rPr>
      </w:pPr>
      <w:r w:rsidRPr="00A01AF3">
        <w:rPr>
          <w:sz w:val="28"/>
          <w:szCs w:val="28"/>
        </w:rPr>
        <w:t>9</w:t>
      </w:r>
      <w:r w:rsidR="00691DCB" w:rsidRPr="00A01AF3">
        <w:rPr>
          <w:sz w:val="28"/>
          <w:szCs w:val="28"/>
        </w:rPr>
        <w:t>.</w:t>
      </w:r>
      <w:r w:rsidR="00987603" w:rsidRPr="00A01AF3">
        <w:rPr>
          <w:sz w:val="28"/>
          <w:szCs w:val="28"/>
        </w:rPr>
        <w:t>4</w:t>
      </w:r>
      <w:r w:rsidR="00DC7EF6" w:rsidRPr="00A01AF3">
        <w:rPr>
          <w:sz w:val="28"/>
          <w:szCs w:val="28"/>
        </w:rPr>
        <w:t>. augļu un dārzeņu nozares sabiedrībai</w:t>
      </w:r>
      <w:r w:rsidR="00691DCB" w:rsidRPr="00A01AF3">
        <w:rPr>
          <w:sz w:val="28"/>
          <w:szCs w:val="28"/>
        </w:rPr>
        <w:t>,</w:t>
      </w:r>
      <w:r w:rsidR="007A6D64" w:rsidRPr="00A01AF3">
        <w:rPr>
          <w:sz w:val="28"/>
          <w:szCs w:val="28"/>
        </w:rPr>
        <w:t xml:space="preserve"> </w:t>
      </w:r>
      <w:r w:rsidR="00691DCB" w:rsidRPr="00A01AF3">
        <w:rPr>
          <w:sz w:val="28"/>
          <w:szCs w:val="28"/>
        </w:rPr>
        <w:t xml:space="preserve">kurā biedru skaits ir mazāks par 10, </w:t>
      </w:r>
      <w:r w:rsidR="00DC7EF6" w:rsidRPr="00A01AF3">
        <w:rPr>
          <w:sz w:val="28"/>
          <w:szCs w:val="28"/>
        </w:rPr>
        <w:t>lauksaimniecības preču un lauksaimniecības pakalpojumu apgrozījums</w:t>
      </w:r>
      <w:r w:rsidR="007A6D64" w:rsidRPr="00A01AF3">
        <w:rPr>
          <w:sz w:val="28"/>
          <w:szCs w:val="28"/>
        </w:rPr>
        <w:t xml:space="preserve"> starp </w:t>
      </w:r>
      <w:r w:rsidR="007A6D64" w:rsidRPr="00A01AF3">
        <w:rPr>
          <w:sz w:val="28"/>
          <w:szCs w:val="28"/>
        </w:rPr>
        <w:lastRenderedPageBreak/>
        <w:t>sabiedrību un tās biedriem</w:t>
      </w:r>
      <w:r w:rsidR="00DC7EF6" w:rsidRPr="00A01AF3">
        <w:rPr>
          <w:sz w:val="28"/>
          <w:szCs w:val="28"/>
        </w:rPr>
        <w:t xml:space="preserve"> attiecīgajā nozarē nav mazāks par 80 procentiem no kopējā lauksaimniecības preču un lauksaimniecības pakalpojumu apgrozījuma;</w:t>
      </w:r>
    </w:p>
    <w:p w:rsidR="00DC7EF6" w:rsidRPr="00A01AF3" w:rsidRDefault="00C805E6" w:rsidP="00DC7EF6">
      <w:pPr>
        <w:pStyle w:val="Parastais"/>
        <w:ind w:firstLine="680"/>
        <w:jc w:val="both"/>
        <w:rPr>
          <w:sz w:val="28"/>
          <w:szCs w:val="28"/>
        </w:rPr>
      </w:pPr>
      <w:r w:rsidRPr="00A01AF3">
        <w:rPr>
          <w:sz w:val="28"/>
          <w:szCs w:val="28"/>
        </w:rPr>
        <w:t>9</w:t>
      </w:r>
      <w:r w:rsidR="00691DCB" w:rsidRPr="00A01AF3">
        <w:rPr>
          <w:sz w:val="28"/>
          <w:szCs w:val="28"/>
        </w:rPr>
        <w:t>.</w:t>
      </w:r>
      <w:r w:rsidR="00987603" w:rsidRPr="00A01AF3">
        <w:rPr>
          <w:sz w:val="28"/>
          <w:szCs w:val="28"/>
        </w:rPr>
        <w:t>5</w:t>
      </w:r>
      <w:r w:rsidR="00DC7EF6" w:rsidRPr="00A01AF3">
        <w:rPr>
          <w:sz w:val="28"/>
          <w:szCs w:val="28"/>
        </w:rPr>
        <w:t>. pārpalikums sabiedrības biedriem sadalīts proporcionāli tiem sniegto lauksaimniecības preču un lauksaimniecības pakalpojumu apgrozījumam;</w:t>
      </w:r>
    </w:p>
    <w:p w:rsidR="00DC7EF6" w:rsidRPr="00A01AF3" w:rsidRDefault="00C805E6" w:rsidP="00DC7EF6">
      <w:pPr>
        <w:pStyle w:val="Parastais"/>
        <w:ind w:firstLine="680"/>
        <w:jc w:val="both"/>
        <w:rPr>
          <w:sz w:val="28"/>
          <w:szCs w:val="28"/>
        </w:rPr>
      </w:pPr>
      <w:r w:rsidRPr="00A01AF3">
        <w:rPr>
          <w:sz w:val="28"/>
          <w:szCs w:val="28"/>
        </w:rPr>
        <w:t>9</w:t>
      </w:r>
      <w:r w:rsidR="00691DCB" w:rsidRPr="00A01AF3">
        <w:rPr>
          <w:sz w:val="28"/>
          <w:szCs w:val="28"/>
        </w:rPr>
        <w:t>.</w:t>
      </w:r>
      <w:r w:rsidR="00987603" w:rsidRPr="00A01AF3">
        <w:rPr>
          <w:sz w:val="28"/>
          <w:szCs w:val="28"/>
        </w:rPr>
        <w:t>6</w:t>
      </w:r>
      <w:r w:rsidR="00DC7EF6" w:rsidRPr="00A01AF3">
        <w:rPr>
          <w:sz w:val="28"/>
          <w:szCs w:val="28"/>
        </w:rPr>
        <w:t>. ne mazāk kā 25 procenti no pārpalikuma līdzekļiem ieguldīti sabiedrības attīstībā;</w:t>
      </w:r>
    </w:p>
    <w:p w:rsidR="00DC7EF6" w:rsidRPr="00A01AF3" w:rsidRDefault="00C805E6" w:rsidP="00DC7EF6">
      <w:pPr>
        <w:pStyle w:val="Parastais"/>
        <w:ind w:firstLine="680"/>
        <w:jc w:val="both"/>
        <w:rPr>
          <w:sz w:val="28"/>
          <w:szCs w:val="28"/>
        </w:rPr>
      </w:pPr>
      <w:r w:rsidRPr="00A01AF3">
        <w:rPr>
          <w:sz w:val="28"/>
          <w:szCs w:val="28"/>
        </w:rPr>
        <w:t>9</w:t>
      </w:r>
      <w:r w:rsidR="00691DCB" w:rsidRPr="00A01AF3">
        <w:rPr>
          <w:sz w:val="28"/>
          <w:szCs w:val="28"/>
        </w:rPr>
        <w:t>.</w:t>
      </w:r>
      <w:r w:rsidR="00987603" w:rsidRPr="00A01AF3">
        <w:rPr>
          <w:sz w:val="28"/>
          <w:szCs w:val="28"/>
        </w:rPr>
        <w:t>7</w:t>
      </w:r>
      <w:r w:rsidR="00DC7EF6" w:rsidRPr="00A01AF3">
        <w:rPr>
          <w:sz w:val="28"/>
          <w:szCs w:val="28"/>
        </w:rPr>
        <w:t xml:space="preserve">. sabiedrības ieņēmumi no lauksaimniecības preču un lauksaimniecības pakalpojumu </w:t>
      </w:r>
      <w:r w:rsidR="00BF1BC6" w:rsidRPr="00A01AF3">
        <w:rPr>
          <w:sz w:val="28"/>
          <w:szCs w:val="28"/>
        </w:rPr>
        <w:t xml:space="preserve">kopējā </w:t>
      </w:r>
      <w:r w:rsidR="00DC7EF6" w:rsidRPr="00A01AF3">
        <w:rPr>
          <w:sz w:val="28"/>
          <w:szCs w:val="28"/>
        </w:rPr>
        <w:t>apgrozījuma veido ne mazāk kā 75 procentus no sabiedrības neto apgrozījuma;</w:t>
      </w:r>
    </w:p>
    <w:p w:rsidR="00DC7EF6" w:rsidRPr="00A01AF3" w:rsidRDefault="00C805E6" w:rsidP="00DC7EF6">
      <w:pPr>
        <w:pStyle w:val="Parastais"/>
        <w:ind w:firstLine="680"/>
        <w:jc w:val="both"/>
        <w:rPr>
          <w:sz w:val="28"/>
          <w:szCs w:val="28"/>
        </w:rPr>
      </w:pPr>
      <w:r w:rsidRPr="00A01AF3">
        <w:rPr>
          <w:sz w:val="28"/>
          <w:szCs w:val="28"/>
        </w:rPr>
        <w:t>9</w:t>
      </w:r>
      <w:r w:rsidR="00691DCB" w:rsidRPr="00A01AF3">
        <w:rPr>
          <w:sz w:val="28"/>
          <w:szCs w:val="28"/>
        </w:rPr>
        <w:t>.</w:t>
      </w:r>
      <w:r w:rsidR="00987603" w:rsidRPr="00A01AF3">
        <w:rPr>
          <w:sz w:val="28"/>
          <w:szCs w:val="28"/>
        </w:rPr>
        <w:t>8</w:t>
      </w:r>
      <w:r w:rsidR="00DC7EF6" w:rsidRPr="00A01AF3">
        <w:rPr>
          <w:sz w:val="28"/>
          <w:szCs w:val="28"/>
        </w:rPr>
        <w:t>. sabiedrības lauksaimniecības preču un lauksaimniecības pakalpojumu apgrozījums ar vienu biedru nepārsniedz 40 procentus no sabiedrības lauksaimniecības preču un lauksaimniecības pakalpojumu kopējā apgrozījuma;</w:t>
      </w:r>
    </w:p>
    <w:p w:rsidR="007E362C" w:rsidRPr="00A01AF3" w:rsidRDefault="00C805E6" w:rsidP="00DC7EF6">
      <w:pPr>
        <w:pStyle w:val="Parastais"/>
        <w:ind w:firstLine="680"/>
        <w:jc w:val="both"/>
        <w:rPr>
          <w:sz w:val="28"/>
          <w:szCs w:val="28"/>
        </w:rPr>
      </w:pPr>
      <w:r w:rsidRPr="00A01AF3">
        <w:rPr>
          <w:sz w:val="28"/>
          <w:szCs w:val="28"/>
        </w:rPr>
        <w:t>9</w:t>
      </w:r>
      <w:r w:rsidR="00597087" w:rsidRPr="00A01AF3">
        <w:rPr>
          <w:sz w:val="28"/>
          <w:szCs w:val="28"/>
        </w:rPr>
        <w:t>.</w:t>
      </w:r>
      <w:r w:rsidR="00987603" w:rsidRPr="00A01AF3">
        <w:rPr>
          <w:sz w:val="28"/>
          <w:szCs w:val="28"/>
        </w:rPr>
        <w:t>9</w:t>
      </w:r>
      <w:r w:rsidR="00597087" w:rsidRPr="00A01AF3">
        <w:rPr>
          <w:sz w:val="28"/>
          <w:szCs w:val="28"/>
        </w:rPr>
        <w:t xml:space="preserve">. </w:t>
      </w:r>
      <w:r w:rsidR="005123E0" w:rsidRPr="00A01AF3">
        <w:rPr>
          <w:sz w:val="28"/>
          <w:szCs w:val="28"/>
        </w:rPr>
        <w:t>m</w:t>
      </w:r>
      <w:r w:rsidR="007E362C" w:rsidRPr="00A01AF3">
        <w:rPr>
          <w:sz w:val="28"/>
          <w:szCs w:val="28"/>
        </w:rPr>
        <w:t>inimālais sabiedrības biedru skaits</w:t>
      </w:r>
      <w:r w:rsidR="00251C84">
        <w:rPr>
          <w:sz w:val="28"/>
          <w:szCs w:val="28"/>
        </w:rPr>
        <w:t>, ar kuriem sabiedrībai ir lauksaimniecības preču un pakalpojumu apgrozījums, ir</w:t>
      </w:r>
      <w:r w:rsidR="007E362C" w:rsidRPr="00A01AF3">
        <w:rPr>
          <w:sz w:val="28"/>
          <w:szCs w:val="28"/>
        </w:rPr>
        <w:t xml:space="preserve"> 10, augļu un dārzeņu nozarē</w:t>
      </w:r>
      <w:r w:rsidR="00A01AF3">
        <w:rPr>
          <w:sz w:val="28"/>
          <w:szCs w:val="28"/>
        </w:rPr>
        <w:t xml:space="preserve"> </w:t>
      </w:r>
      <w:r w:rsidR="007E362C" w:rsidRPr="00A01AF3">
        <w:rPr>
          <w:sz w:val="28"/>
          <w:szCs w:val="28"/>
        </w:rPr>
        <w:t xml:space="preserve">– pieci.  Minimālais biedru skaits sabiedrībā </w:t>
      </w:r>
      <w:r w:rsidR="00EA5BD9" w:rsidRPr="00A01AF3">
        <w:rPr>
          <w:sz w:val="28"/>
          <w:szCs w:val="28"/>
        </w:rPr>
        <w:t>ir</w:t>
      </w:r>
      <w:r w:rsidR="007E362C" w:rsidRPr="00A01AF3">
        <w:rPr>
          <w:sz w:val="28"/>
          <w:szCs w:val="28"/>
        </w:rPr>
        <w:t xml:space="preserve"> vismaz sešus mēnešus;</w:t>
      </w:r>
    </w:p>
    <w:p w:rsidR="00D413F6" w:rsidRPr="00A01AF3" w:rsidRDefault="00BE45B5" w:rsidP="00DC7EF6">
      <w:pPr>
        <w:pStyle w:val="Parastais"/>
        <w:ind w:firstLine="680"/>
        <w:jc w:val="both"/>
        <w:rPr>
          <w:sz w:val="28"/>
          <w:szCs w:val="28"/>
        </w:rPr>
      </w:pPr>
      <w:r w:rsidRPr="00A01AF3">
        <w:rPr>
          <w:sz w:val="28"/>
          <w:szCs w:val="28"/>
        </w:rPr>
        <w:t>9.</w:t>
      </w:r>
      <w:r w:rsidR="00987603" w:rsidRPr="00A01AF3">
        <w:rPr>
          <w:sz w:val="28"/>
          <w:szCs w:val="28"/>
        </w:rPr>
        <w:t>10</w:t>
      </w:r>
      <w:r w:rsidRPr="00A01AF3">
        <w:rPr>
          <w:sz w:val="28"/>
          <w:szCs w:val="28"/>
        </w:rPr>
        <w:t xml:space="preserve">. bioloģiskajā nozarē visi </w:t>
      </w:r>
      <w:r w:rsidR="00F01219" w:rsidRPr="00A01AF3">
        <w:rPr>
          <w:sz w:val="28"/>
          <w:szCs w:val="28"/>
        </w:rPr>
        <w:t xml:space="preserve">sabiedrības </w:t>
      </w:r>
      <w:r w:rsidRPr="00A01AF3">
        <w:rPr>
          <w:sz w:val="28"/>
          <w:szCs w:val="28"/>
        </w:rPr>
        <w:t>biedri ir sertificēti</w:t>
      </w:r>
      <w:r w:rsidR="00D413F6" w:rsidRPr="00A01AF3">
        <w:rPr>
          <w:sz w:val="28"/>
          <w:szCs w:val="28"/>
        </w:rPr>
        <w:t xml:space="preserve"> atbilstoši</w:t>
      </w:r>
      <w:r w:rsidR="00A01AF3" w:rsidRPr="00A01AF3">
        <w:rPr>
          <w:sz w:val="28"/>
          <w:szCs w:val="28"/>
        </w:rPr>
        <w:t xml:space="preserve"> </w:t>
      </w:r>
      <w:r w:rsidR="00D413F6" w:rsidRPr="00A01AF3">
        <w:rPr>
          <w:sz w:val="28"/>
          <w:szCs w:val="28"/>
        </w:rPr>
        <w:t>normatīvajiem aktiem, kas nosaka b</w:t>
      </w:r>
      <w:r w:rsidR="00D413F6" w:rsidRPr="00A01AF3">
        <w:rPr>
          <w:bCs/>
          <w:sz w:val="28"/>
          <w:szCs w:val="28"/>
        </w:rPr>
        <w:t>ioloģiskās lauksaimniecības uzraudzības un kontroles kārtību;</w:t>
      </w:r>
    </w:p>
    <w:p w:rsidR="00DC7EF6" w:rsidRPr="00A01AF3" w:rsidRDefault="00C805E6" w:rsidP="00DC7EF6">
      <w:pPr>
        <w:pStyle w:val="Parastais"/>
        <w:ind w:firstLine="680"/>
        <w:jc w:val="both"/>
        <w:rPr>
          <w:sz w:val="28"/>
          <w:szCs w:val="28"/>
        </w:rPr>
      </w:pPr>
      <w:r w:rsidRPr="00A01AF3">
        <w:rPr>
          <w:sz w:val="28"/>
          <w:szCs w:val="28"/>
        </w:rPr>
        <w:t>9</w:t>
      </w:r>
      <w:r w:rsidR="00522806" w:rsidRPr="00A01AF3">
        <w:rPr>
          <w:sz w:val="28"/>
          <w:szCs w:val="28"/>
        </w:rPr>
        <w:t>.</w:t>
      </w:r>
      <w:r w:rsidR="00987603" w:rsidRPr="00A01AF3">
        <w:rPr>
          <w:sz w:val="28"/>
          <w:szCs w:val="28"/>
        </w:rPr>
        <w:t>11</w:t>
      </w:r>
      <w:r w:rsidR="00DC7EF6" w:rsidRPr="00A01AF3">
        <w:rPr>
          <w:sz w:val="28"/>
          <w:szCs w:val="28"/>
        </w:rPr>
        <w:t>.</w:t>
      </w:r>
      <w:r w:rsidR="009E4FF1" w:rsidRPr="00A01AF3">
        <w:rPr>
          <w:sz w:val="28"/>
          <w:szCs w:val="28"/>
        </w:rPr>
        <w:t xml:space="preserve"> tādu </w:t>
      </w:r>
      <w:r w:rsidR="00DC7EF6" w:rsidRPr="00A01AF3">
        <w:rPr>
          <w:sz w:val="28"/>
          <w:szCs w:val="28"/>
        </w:rPr>
        <w:t>saistīto personu, skaits</w:t>
      </w:r>
      <w:r w:rsidR="00195B67" w:rsidRPr="00A01AF3">
        <w:rPr>
          <w:sz w:val="28"/>
          <w:szCs w:val="28"/>
        </w:rPr>
        <w:t>, kas atbilst</w:t>
      </w:r>
      <w:r w:rsidR="00DC7EF6" w:rsidRPr="00A01AF3">
        <w:rPr>
          <w:sz w:val="28"/>
          <w:szCs w:val="28"/>
        </w:rPr>
        <w:t xml:space="preserve"> </w:t>
      </w:r>
      <w:r w:rsidR="00195B67" w:rsidRPr="00A01AF3">
        <w:rPr>
          <w:sz w:val="28"/>
          <w:szCs w:val="28"/>
        </w:rPr>
        <w:t xml:space="preserve">Komerclikumā minētajai izpratnei </w:t>
      </w:r>
      <w:r w:rsidR="00DC7EF6" w:rsidRPr="00A01AF3">
        <w:rPr>
          <w:sz w:val="28"/>
          <w:szCs w:val="28"/>
        </w:rPr>
        <w:t>nav lielāks par 30 procentiem no s</w:t>
      </w:r>
      <w:r w:rsidR="000A52C0" w:rsidRPr="00A01AF3">
        <w:rPr>
          <w:sz w:val="28"/>
          <w:szCs w:val="28"/>
        </w:rPr>
        <w:t>abiedrības biedru kopējā skaita;</w:t>
      </w:r>
    </w:p>
    <w:p w:rsidR="008A1055" w:rsidRPr="00A01AF3" w:rsidRDefault="005A7132" w:rsidP="00DC7EF6">
      <w:pPr>
        <w:pStyle w:val="Parastais"/>
        <w:ind w:firstLine="680"/>
        <w:jc w:val="both"/>
        <w:rPr>
          <w:sz w:val="28"/>
          <w:szCs w:val="28"/>
        </w:rPr>
      </w:pPr>
      <w:r w:rsidRPr="00A01AF3">
        <w:rPr>
          <w:sz w:val="28"/>
          <w:szCs w:val="28"/>
        </w:rPr>
        <w:t>9.12.</w:t>
      </w:r>
      <w:r w:rsidRPr="00A01AF3">
        <w:rPr>
          <w:sz w:val="28"/>
          <w:szCs w:val="28"/>
          <w:vertAlign w:val="superscript"/>
        </w:rPr>
        <w:t xml:space="preserve"> </w:t>
      </w:r>
      <w:r w:rsidRPr="00A01AF3">
        <w:rPr>
          <w:sz w:val="28"/>
          <w:szCs w:val="28"/>
        </w:rPr>
        <w:t>sabiedrība iepriekšējā saimnieciskās darbības gadā ārpus sabiedrības ir realizējusi vismaz  no puses sabiedrības biedru kopējā skaita iepirkto to saimniecībās saražoto lauksaimniecības produkciju. Šo prasību nepiemēro tehnikas pakalpojumu sabiedrībām;</w:t>
      </w:r>
    </w:p>
    <w:p w:rsidR="008A1055" w:rsidRPr="00A01AF3" w:rsidRDefault="00C805E6" w:rsidP="00DC7EF6">
      <w:pPr>
        <w:pStyle w:val="Parastais"/>
        <w:ind w:firstLine="680"/>
        <w:jc w:val="both"/>
        <w:rPr>
          <w:iCs/>
          <w:sz w:val="28"/>
          <w:szCs w:val="28"/>
        </w:rPr>
      </w:pPr>
      <w:r w:rsidRPr="00A01AF3">
        <w:rPr>
          <w:sz w:val="28"/>
          <w:szCs w:val="28"/>
        </w:rPr>
        <w:t>9</w:t>
      </w:r>
      <w:r w:rsidR="004A1D98" w:rsidRPr="00A01AF3">
        <w:rPr>
          <w:sz w:val="28"/>
          <w:szCs w:val="28"/>
        </w:rPr>
        <w:t>.</w:t>
      </w:r>
      <w:r w:rsidR="00987603" w:rsidRPr="00A01AF3">
        <w:rPr>
          <w:sz w:val="28"/>
          <w:szCs w:val="28"/>
        </w:rPr>
        <w:t>13</w:t>
      </w:r>
      <w:r w:rsidR="00DC7EF6" w:rsidRPr="00A01AF3">
        <w:rPr>
          <w:sz w:val="28"/>
          <w:szCs w:val="28"/>
        </w:rPr>
        <w:t>.</w:t>
      </w:r>
      <w:r w:rsidR="00DC7EF6" w:rsidRPr="00A01AF3">
        <w:rPr>
          <w:sz w:val="28"/>
          <w:szCs w:val="28"/>
          <w:vertAlign w:val="superscript"/>
        </w:rPr>
        <w:t xml:space="preserve"> </w:t>
      </w:r>
      <w:r w:rsidR="00DC7EF6" w:rsidRPr="00A01AF3">
        <w:rPr>
          <w:iCs/>
          <w:sz w:val="28"/>
          <w:szCs w:val="28"/>
        </w:rPr>
        <w:t>sabiedrības biedrs trīs gadu laikā vismaz vienu reizi ir</w:t>
      </w:r>
      <w:proofErr w:type="gramStart"/>
      <w:r w:rsidR="00EA5BD9" w:rsidRPr="00A01AF3">
        <w:rPr>
          <w:iCs/>
          <w:sz w:val="28"/>
          <w:szCs w:val="28"/>
        </w:rPr>
        <w:t xml:space="preserve"> realizējis lauksaimniecības produkciju</w:t>
      </w:r>
      <w:proofErr w:type="gramEnd"/>
      <w:r w:rsidR="00DC7EF6" w:rsidRPr="00A01AF3">
        <w:rPr>
          <w:iCs/>
          <w:sz w:val="28"/>
          <w:szCs w:val="28"/>
        </w:rPr>
        <w:t xml:space="preserve"> vai izmantojis sabiedrības sniegto pakalpojumu;</w:t>
      </w:r>
    </w:p>
    <w:p w:rsidR="002469A9" w:rsidRPr="00A01AF3" w:rsidRDefault="00C805E6" w:rsidP="00DC7EF6">
      <w:pPr>
        <w:pStyle w:val="Parastais"/>
        <w:ind w:firstLine="680"/>
        <w:jc w:val="both"/>
        <w:rPr>
          <w:sz w:val="28"/>
          <w:szCs w:val="28"/>
        </w:rPr>
      </w:pPr>
      <w:r w:rsidRPr="00A01AF3">
        <w:rPr>
          <w:sz w:val="28"/>
          <w:szCs w:val="28"/>
        </w:rPr>
        <w:t>9</w:t>
      </w:r>
      <w:r w:rsidR="004A1D98" w:rsidRPr="00A01AF3">
        <w:rPr>
          <w:sz w:val="28"/>
          <w:szCs w:val="28"/>
        </w:rPr>
        <w:t>.</w:t>
      </w:r>
      <w:r w:rsidR="00987603" w:rsidRPr="00A01AF3">
        <w:rPr>
          <w:sz w:val="28"/>
          <w:szCs w:val="28"/>
        </w:rPr>
        <w:t>14</w:t>
      </w:r>
      <w:r w:rsidR="00DC7EF6" w:rsidRPr="00A01AF3">
        <w:rPr>
          <w:sz w:val="28"/>
          <w:szCs w:val="28"/>
        </w:rPr>
        <w:t>.</w:t>
      </w:r>
      <w:r w:rsidR="00082BD1" w:rsidRPr="00A01AF3">
        <w:rPr>
          <w:sz w:val="28"/>
          <w:szCs w:val="28"/>
          <w:vertAlign w:val="superscript"/>
        </w:rPr>
        <w:t xml:space="preserve"> </w:t>
      </w:r>
      <w:r w:rsidR="00DC7EF6" w:rsidRPr="00A01AF3">
        <w:rPr>
          <w:iCs/>
          <w:sz w:val="28"/>
          <w:szCs w:val="28"/>
        </w:rPr>
        <w:t>sabiedrība iepriekšējā saimniecisk</w:t>
      </w:r>
      <w:r w:rsidR="00C05011" w:rsidRPr="00A01AF3">
        <w:rPr>
          <w:iCs/>
          <w:sz w:val="28"/>
          <w:szCs w:val="28"/>
        </w:rPr>
        <w:t>ās darbības</w:t>
      </w:r>
      <w:r w:rsidR="00AC6989" w:rsidRPr="00A01AF3">
        <w:rPr>
          <w:iCs/>
          <w:sz w:val="28"/>
          <w:szCs w:val="28"/>
        </w:rPr>
        <w:t xml:space="preserve"> ga</w:t>
      </w:r>
      <w:r w:rsidR="00DC7EF6" w:rsidRPr="00A01AF3">
        <w:rPr>
          <w:iCs/>
          <w:sz w:val="28"/>
          <w:szCs w:val="28"/>
        </w:rPr>
        <w:t>dā ir sasaukusi</w:t>
      </w:r>
      <w:r w:rsidR="000A52C0" w:rsidRPr="00A01AF3">
        <w:rPr>
          <w:iCs/>
          <w:sz w:val="28"/>
          <w:szCs w:val="28"/>
        </w:rPr>
        <w:t xml:space="preserve"> vismaz vienu biedru kopsapulci</w:t>
      </w:r>
      <w:r w:rsidR="009D5F64" w:rsidRPr="00A01AF3">
        <w:rPr>
          <w:iCs/>
          <w:sz w:val="28"/>
          <w:szCs w:val="28"/>
        </w:rPr>
        <w:t>,</w:t>
      </w:r>
      <w:r w:rsidR="009D5F64" w:rsidRPr="00A01AF3">
        <w:rPr>
          <w:sz w:val="28"/>
          <w:szCs w:val="28"/>
        </w:rPr>
        <w:t xml:space="preserve"> kurā ar balsojumu ir apstiprināts sabiedrības gada pārskats un peļņas sadale;</w:t>
      </w:r>
    </w:p>
    <w:p w:rsidR="00B37F9A" w:rsidRDefault="00C805E6" w:rsidP="00B37F9A">
      <w:pPr>
        <w:pStyle w:val="Parastais"/>
        <w:ind w:firstLine="680"/>
        <w:jc w:val="both"/>
        <w:rPr>
          <w:sz w:val="28"/>
          <w:szCs w:val="28"/>
        </w:rPr>
      </w:pPr>
      <w:r w:rsidRPr="00A01AF3">
        <w:rPr>
          <w:sz w:val="28"/>
          <w:szCs w:val="28"/>
        </w:rPr>
        <w:t>9</w:t>
      </w:r>
      <w:r w:rsidR="004A1D98" w:rsidRPr="00A01AF3">
        <w:rPr>
          <w:sz w:val="28"/>
          <w:szCs w:val="28"/>
        </w:rPr>
        <w:t>.</w:t>
      </w:r>
      <w:r w:rsidR="00987603" w:rsidRPr="00A01AF3">
        <w:rPr>
          <w:sz w:val="28"/>
          <w:szCs w:val="28"/>
        </w:rPr>
        <w:t>15</w:t>
      </w:r>
      <w:r w:rsidR="00DC7EF6" w:rsidRPr="00A01AF3">
        <w:rPr>
          <w:sz w:val="28"/>
          <w:szCs w:val="28"/>
        </w:rPr>
        <w:t>.</w:t>
      </w:r>
      <w:r w:rsidR="00DC7EF6" w:rsidRPr="00A01AF3">
        <w:rPr>
          <w:sz w:val="28"/>
          <w:szCs w:val="28"/>
          <w:vertAlign w:val="superscript"/>
        </w:rPr>
        <w:t xml:space="preserve"> </w:t>
      </w:r>
      <w:r w:rsidR="002A5B40" w:rsidRPr="00A01AF3">
        <w:rPr>
          <w:iCs/>
          <w:sz w:val="28"/>
          <w:szCs w:val="28"/>
        </w:rPr>
        <w:t xml:space="preserve">iesnieguma par atbilstības izvērtēšanu iesniegšanas un atbilstības izvērtēšanas brīdī, </w:t>
      </w:r>
      <w:r w:rsidR="008D7B29" w:rsidRPr="00A01AF3">
        <w:rPr>
          <w:iCs/>
          <w:sz w:val="28"/>
          <w:szCs w:val="28"/>
        </w:rPr>
        <w:t xml:space="preserve">sabiedrībai nav būtisku neatbilstību </w:t>
      </w:r>
      <w:r w:rsidR="00DC7EF6" w:rsidRPr="00A01AF3">
        <w:rPr>
          <w:iCs/>
          <w:sz w:val="28"/>
          <w:szCs w:val="28"/>
        </w:rPr>
        <w:t xml:space="preserve">šo noteikumu un Kooperatīvo sabiedrību likumā noteiktajām </w:t>
      </w:r>
      <w:r w:rsidR="002A5B40" w:rsidRPr="00A01AF3">
        <w:rPr>
          <w:iCs/>
          <w:sz w:val="28"/>
          <w:szCs w:val="28"/>
        </w:rPr>
        <w:t>prasībām</w:t>
      </w:r>
      <w:r w:rsidR="00D93A7C">
        <w:rPr>
          <w:sz w:val="28"/>
          <w:szCs w:val="28"/>
        </w:rPr>
        <w:t>, kas saistītas</w:t>
      </w:r>
      <w:r w:rsidR="00B37F9A" w:rsidRPr="00A01AF3">
        <w:rPr>
          <w:sz w:val="28"/>
          <w:szCs w:val="28"/>
        </w:rPr>
        <w:t xml:space="preserve"> ar šajos noteikumos minēto kritēriju izpildi;</w:t>
      </w:r>
    </w:p>
    <w:p w:rsidR="00A01AF3" w:rsidRDefault="000872FA" w:rsidP="00DC7EF6">
      <w:pPr>
        <w:pStyle w:val="Parastais"/>
        <w:ind w:firstLine="680"/>
        <w:jc w:val="both"/>
        <w:rPr>
          <w:sz w:val="28"/>
          <w:szCs w:val="28"/>
        </w:rPr>
      </w:pPr>
      <w:r w:rsidRPr="00A01AF3">
        <w:rPr>
          <w:sz w:val="28"/>
          <w:szCs w:val="28"/>
        </w:rPr>
        <w:t>9.16.</w:t>
      </w:r>
      <w:r w:rsidR="00A116DA" w:rsidRPr="00A01AF3">
        <w:rPr>
          <w:vanish/>
          <w:sz w:val="28"/>
          <w:szCs w:val="28"/>
        </w:rPr>
        <w:t>19</w:t>
      </w:r>
      <w:r w:rsidR="00A116DA" w:rsidRPr="00A01AF3">
        <w:rPr>
          <w:sz w:val="28"/>
          <w:szCs w:val="28"/>
        </w:rPr>
        <w:t xml:space="preserve"> sabiedrības darbība </w:t>
      </w:r>
      <w:r w:rsidRPr="00A01AF3">
        <w:rPr>
          <w:sz w:val="28"/>
          <w:szCs w:val="28"/>
        </w:rPr>
        <w:t>un</w:t>
      </w:r>
      <w:r w:rsidRPr="00A01AF3">
        <w:rPr>
          <w:iCs/>
          <w:sz w:val="28"/>
          <w:szCs w:val="28"/>
        </w:rPr>
        <w:t xml:space="preserve"> </w:t>
      </w:r>
      <w:r w:rsidR="008D7B29" w:rsidRPr="00A01AF3">
        <w:rPr>
          <w:iCs/>
          <w:sz w:val="28"/>
          <w:szCs w:val="28"/>
        </w:rPr>
        <w:t xml:space="preserve">darījumi </w:t>
      </w:r>
      <w:r w:rsidRPr="00A01AF3">
        <w:rPr>
          <w:iCs/>
          <w:sz w:val="28"/>
          <w:szCs w:val="28"/>
        </w:rPr>
        <w:t>starp sabiedrību un sabiedrības biedriem</w:t>
      </w:r>
      <w:r w:rsidRPr="00A01AF3">
        <w:rPr>
          <w:sz w:val="28"/>
          <w:szCs w:val="28"/>
        </w:rPr>
        <w:t xml:space="preserve"> </w:t>
      </w:r>
      <w:r w:rsidR="00A116DA" w:rsidRPr="00A01AF3">
        <w:rPr>
          <w:sz w:val="28"/>
          <w:szCs w:val="28"/>
        </w:rPr>
        <w:t>atbilst statūtiem</w:t>
      </w:r>
      <w:r w:rsidR="008D7B29" w:rsidRPr="00A01AF3">
        <w:rPr>
          <w:sz w:val="28"/>
          <w:szCs w:val="28"/>
        </w:rPr>
        <w:t>,</w:t>
      </w:r>
      <w:r w:rsidR="00A116DA" w:rsidRPr="00A01AF3">
        <w:rPr>
          <w:sz w:val="28"/>
          <w:szCs w:val="28"/>
        </w:rPr>
        <w:t xml:space="preserve"> un </w:t>
      </w:r>
      <w:r w:rsidR="008D7B29" w:rsidRPr="00A01AF3">
        <w:rPr>
          <w:sz w:val="28"/>
          <w:szCs w:val="28"/>
        </w:rPr>
        <w:t xml:space="preserve">atbilstības izvērtēšanas laikā nav konstatēti būtiski statūtu un </w:t>
      </w:r>
      <w:r w:rsidR="00A116DA" w:rsidRPr="00A01AF3">
        <w:rPr>
          <w:sz w:val="28"/>
          <w:szCs w:val="28"/>
        </w:rPr>
        <w:t>normatīvo aktu prasīb</w:t>
      </w:r>
      <w:r w:rsidR="008D7B29" w:rsidRPr="00A01AF3">
        <w:rPr>
          <w:sz w:val="28"/>
          <w:szCs w:val="28"/>
        </w:rPr>
        <w:t>u pārkāpumi</w:t>
      </w:r>
      <w:r w:rsidRPr="00A01AF3">
        <w:rPr>
          <w:sz w:val="28"/>
          <w:szCs w:val="28"/>
        </w:rPr>
        <w:t xml:space="preserve">, kas saistīti </w:t>
      </w:r>
      <w:r w:rsidR="00A116DA" w:rsidRPr="00A01AF3">
        <w:rPr>
          <w:sz w:val="28"/>
          <w:szCs w:val="28"/>
        </w:rPr>
        <w:t>ar šajos noteikumos minēto kritēriju izpildi</w:t>
      </w:r>
      <w:r w:rsidR="008A645B" w:rsidRPr="00A01AF3">
        <w:rPr>
          <w:sz w:val="28"/>
          <w:szCs w:val="28"/>
        </w:rPr>
        <w:t>;</w:t>
      </w:r>
    </w:p>
    <w:p w:rsidR="00DC7EF6" w:rsidRPr="00A01AF3" w:rsidRDefault="00C805E6" w:rsidP="00DC7EF6">
      <w:pPr>
        <w:pStyle w:val="Parastais"/>
        <w:ind w:firstLine="680"/>
        <w:jc w:val="both"/>
        <w:rPr>
          <w:sz w:val="28"/>
          <w:szCs w:val="28"/>
        </w:rPr>
      </w:pPr>
      <w:r w:rsidRPr="00A01AF3">
        <w:rPr>
          <w:sz w:val="28"/>
          <w:szCs w:val="28"/>
        </w:rPr>
        <w:t>9</w:t>
      </w:r>
      <w:r w:rsidR="004A1D98" w:rsidRPr="00A01AF3">
        <w:rPr>
          <w:sz w:val="28"/>
          <w:szCs w:val="28"/>
        </w:rPr>
        <w:t>.</w:t>
      </w:r>
      <w:r w:rsidR="00987603" w:rsidRPr="00A01AF3">
        <w:rPr>
          <w:sz w:val="28"/>
          <w:szCs w:val="28"/>
        </w:rPr>
        <w:t>17</w:t>
      </w:r>
      <w:r w:rsidR="00DC7EF6" w:rsidRPr="00A01AF3">
        <w:rPr>
          <w:sz w:val="28"/>
          <w:szCs w:val="28"/>
        </w:rPr>
        <w:t xml:space="preserve">. pēc stāvokļa kārtējā gada </w:t>
      </w:r>
      <w:proofErr w:type="gramStart"/>
      <w:r w:rsidR="00DC7EF6" w:rsidRPr="00A01AF3">
        <w:rPr>
          <w:sz w:val="28"/>
          <w:szCs w:val="28"/>
        </w:rPr>
        <w:t>26.februārī</w:t>
      </w:r>
      <w:proofErr w:type="gramEnd"/>
      <w:r w:rsidR="00DC7EF6" w:rsidRPr="00A01AF3">
        <w:rPr>
          <w:sz w:val="28"/>
          <w:szCs w:val="28"/>
        </w:rPr>
        <w:t xml:space="preserve"> vai</w:t>
      </w:r>
      <w:r w:rsidR="00A50A7E" w:rsidRPr="00A01AF3">
        <w:rPr>
          <w:sz w:val="28"/>
          <w:szCs w:val="28"/>
        </w:rPr>
        <w:t xml:space="preserve"> 20</w:t>
      </w:r>
      <w:r w:rsidR="00DC7EF6" w:rsidRPr="00A01AF3">
        <w:rPr>
          <w:sz w:val="28"/>
          <w:szCs w:val="28"/>
        </w:rPr>
        <w:t xml:space="preserve"> dienas pirms šo noteikumu </w:t>
      </w:r>
      <w:hyperlink r:id="rId8" w:anchor="p9." w:history="1">
        <w:r w:rsidR="00BC6BC9" w:rsidRPr="00A01AF3">
          <w:rPr>
            <w:sz w:val="28"/>
            <w:szCs w:val="28"/>
          </w:rPr>
          <w:t>1</w:t>
        </w:r>
        <w:r w:rsidRPr="00A01AF3">
          <w:rPr>
            <w:sz w:val="28"/>
            <w:szCs w:val="28"/>
          </w:rPr>
          <w:t>2</w:t>
        </w:r>
        <w:r w:rsidR="00DC7EF6" w:rsidRPr="00A01AF3">
          <w:rPr>
            <w:sz w:val="28"/>
            <w:szCs w:val="28"/>
          </w:rPr>
          <w:t>.punktā</w:t>
        </w:r>
      </w:hyperlink>
      <w:r w:rsidR="00DC7EF6" w:rsidRPr="00A01AF3">
        <w:rPr>
          <w:sz w:val="28"/>
          <w:szCs w:val="28"/>
        </w:rPr>
        <w:t xml:space="preserve"> minētā termiņa sabiedrības nodokļu parādu kopsumma nepārsniedz 150 </w:t>
      </w:r>
      <w:proofErr w:type="spellStart"/>
      <w:r w:rsidR="00DC7EF6" w:rsidRPr="00A01AF3">
        <w:rPr>
          <w:i/>
          <w:iCs/>
          <w:sz w:val="28"/>
          <w:szCs w:val="28"/>
        </w:rPr>
        <w:t>euro</w:t>
      </w:r>
      <w:proofErr w:type="spellEnd"/>
      <w:r w:rsidR="00DC7EF6" w:rsidRPr="00A01AF3">
        <w:rPr>
          <w:sz w:val="28"/>
          <w:szCs w:val="28"/>
        </w:rPr>
        <w:t>;</w:t>
      </w:r>
    </w:p>
    <w:p w:rsidR="00DC7EF6" w:rsidRPr="00A01AF3" w:rsidRDefault="00C805E6" w:rsidP="00DC7EF6">
      <w:pPr>
        <w:pStyle w:val="Parastais"/>
        <w:ind w:firstLine="680"/>
        <w:jc w:val="both"/>
        <w:rPr>
          <w:sz w:val="28"/>
          <w:szCs w:val="28"/>
        </w:rPr>
      </w:pPr>
      <w:r w:rsidRPr="00A01AF3">
        <w:rPr>
          <w:sz w:val="28"/>
          <w:szCs w:val="28"/>
        </w:rPr>
        <w:t>9</w:t>
      </w:r>
      <w:r w:rsidR="004A1D98" w:rsidRPr="00A01AF3">
        <w:rPr>
          <w:sz w:val="28"/>
          <w:szCs w:val="28"/>
        </w:rPr>
        <w:t>.</w:t>
      </w:r>
      <w:r w:rsidR="00987603" w:rsidRPr="00A01AF3">
        <w:rPr>
          <w:sz w:val="28"/>
          <w:szCs w:val="28"/>
        </w:rPr>
        <w:t>18</w:t>
      </w:r>
      <w:r w:rsidR="00DC7EF6" w:rsidRPr="00A01AF3">
        <w:rPr>
          <w:sz w:val="28"/>
          <w:szCs w:val="28"/>
        </w:rPr>
        <w:t>. sabiedrības valdē vairākums ir sabiedrības biedri, ja sabiedrībā nav izveidota padome;</w:t>
      </w:r>
    </w:p>
    <w:p w:rsidR="00E84074" w:rsidRPr="00A01AF3" w:rsidRDefault="00E84074" w:rsidP="00E84074">
      <w:pPr>
        <w:pStyle w:val="Parastais"/>
        <w:ind w:firstLine="680"/>
        <w:jc w:val="both"/>
        <w:rPr>
          <w:sz w:val="28"/>
          <w:szCs w:val="28"/>
        </w:rPr>
      </w:pPr>
      <w:r w:rsidRPr="00A01AF3">
        <w:rPr>
          <w:sz w:val="28"/>
          <w:szCs w:val="28"/>
        </w:rPr>
        <w:lastRenderedPageBreak/>
        <w:t>9.</w:t>
      </w:r>
      <w:r w:rsidR="00987603" w:rsidRPr="00A01AF3">
        <w:rPr>
          <w:sz w:val="28"/>
          <w:szCs w:val="28"/>
        </w:rPr>
        <w:t>19</w:t>
      </w:r>
      <w:r w:rsidRPr="00A01AF3">
        <w:rPr>
          <w:sz w:val="28"/>
          <w:szCs w:val="28"/>
        </w:rPr>
        <w:t xml:space="preserve">. sabiedrība ir reģistrēta Latvijas Republikas Uzņēmumu reģistrā ne vēlāk kā iepriekšējā gada </w:t>
      </w:r>
      <w:proofErr w:type="gramStart"/>
      <w:r w:rsidRPr="00A01AF3">
        <w:rPr>
          <w:sz w:val="28"/>
          <w:szCs w:val="28"/>
        </w:rPr>
        <w:t>1.jūlijā</w:t>
      </w:r>
      <w:proofErr w:type="gramEnd"/>
      <w:r w:rsidRPr="00A01AF3">
        <w:rPr>
          <w:sz w:val="28"/>
          <w:szCs w:val="28"/>
        </w:rPr>
        <w:t>. Ja sabiedrība nav nostrādājusi pilnu pārskata gadu, sabiedrības dibināšanas brīdī visi sabiedrības dibinātāji ir lauksaimniecības produkcijas ražotāji, no kuriem 80 procenti sabiedrības dibinātāju pirms tās reģistrācijas vismaz trīs gadus ir darbojušies kā lauksaimniecības produkcijas ražotāji un ir reģistrējušies kā saimnieciskās darbības veicēji</w:t>
      </w:r>
      <w:r w:rsidR="00606D0C" w:rsidRPr="00A01AF3">
        <w:rPr>
          <w:sz w:val="28"/>
          <w:szCs w:val="28"/>
        </w:rPr>
        <w:t xml:space="preserve"> lauksaimniecības nozarē</w:t>
      </w:r>
      <w:r w:rsidRPr="00A01AF3">
        <w:rPr>
          <w:sz w:val="28"/>
          <w:szCs w:val="28"/>
        </w:rPr>
        <w:t>;</w:t>
      </w:r>
    </w:p>
    <w:p w:rsidR="005E3E97" w:rsidRPr="00A01AF3" w:rsidRDefault="00C805E6" w:rsidP="00DC7EF6">
      <w:pPr>
        <w:pStyle w:val="Parastais"/>
        <w:ind w:firstLine="680"/>
        <w:jc w:val="both"/>
        <w:rPr>
          <w:sz w:val="28"/>
          <w:szCs w:val="28"/>
        </w:rPr>
      </w:pPr>
      <w:r w:rsidRPr="00A01AF3">
        <w:rPr>
          <w:sz w:val="28"/>
          <w:szCs w:val="28"/>
        </w:rPr>
        <w:t>9</w:t>
      </w:r>
      <w:r w:rsidR="002378D5" w:rsidRPr="00A01AF3">
        <w:rPr>
          <w:sz w:val="28"/>
          <w:szCs w:val="28"/>
        </w:rPr>
        <w:t>.</w:t>
      </w:r>
      <w:r w:rsidR="00987603" w:rsidRPr="00A01AF3">
        <w:rPr>
          <w:sz w:val="28"/>
          <w:szCs w:val="28"/>
        </w:rPr>
        <w:t>20</w:t>
      </w:r>
      <w:r w:rsidR="00DC7EF6" w:rsidRPr="00A01AF3">
        <w:rPr>
          <w:sz w:val="28"/>
          <w:szCs w:val="28"/>
        </w:rPr>
        <w:t xml:space="preserve">. sabiedrībai nav pasludināts maksātnespējas process vai saskaņā ar </w:t>
      </w:r>
      <w:r w:rsidR="004D634B" w:rsidRPr="00A01AF3">
        <w:rPr>
          <w:sz w:val="28"/>
          <w:szCs w:val="28"/>
        </w:rPr>
        <w:t xml:space="preserve">Latvijas Republikas </w:t>
      </w:r>
      <w:r w:rsidR="00DC7EF6" w:rsidRPr="00A01AF3">
        <w:rPr>
          <w:sz w:val="28"/>
          <w:szCs w:val="28"/>
        </w:rPr>
        <w:t>Uzņēmumu reģistra žurnāla informāciju tā neatrodas likvidācijas procesā.</w:t>
      </w:r>
    </w:p>
    <w:p w:rsidR="00DC7EF6" w:rsidRPr="00A01AF3" w:rsidRDefault="00DC7EF6" w:rsidP="00DC7EF6">
      <w:pPr>
        <w:pStyle w:val="Parastais"/>
        <w:ind w:firstLine="680"/>
        <w:jc w:val="both"/>
        <w:rPr>
          <w:i/>
          <w:iCs/>
          <w:sz w:val="28"/>
          <w:szCs w:val="28"/>
        </w:rPr>
      </w:pPr>
    </w:p>
    <w:p w:rsidR="00DC7EF6" w:rsidRPr="00A01AF3" w:rsidRDefault="00C805E6" w:rsidP="00DC7EF6">
      <w:pPr>
        <w:pStyle w:val="Parastais"/>
        <w:ind w:firstLine="680"/>
        <w:jc w:val="both"/>
        <w:rPr>
          <w:sz w:val="28"/>
          <w:szCs w:val="28"/>
        </w:rPr>
      </w:pPr>
      <w:r w:rsidRPr="00A01AF3">
        <w:rPr>
          <w:sz w:val="28"/>
          <w:szCs w:val="28"/>
        </w:rPr>
        <w:t>10</w:t>
      </w:r>
      <w:r w:rsidR="00DC7EF6" w:rsidRPr="00A01AF3">
        <w:rPr>
          <w:sz w:val="28"/>
          <w:szCs w:val="28"/>
        </w:rPr>
        <w:t xml:space="preserve">. Papildus šo noteikumu </w:t>
      </w:r>
      <w:hyperlink r:id="rId9" w:anchor="p6" w:history="1">
        <w:r w:rsidRPr="00A01AF3">
          <w:rPr>
            <w:sz w:val="28"/>
            <w:szCs w:val="28"/>
          </w:rPr>
          <w:t>9</w:t>
        </w:r>
        <w:r w:rsidR="00DC7EF6" w:rsidRPr="00A01AF3">
          <w:rPr>
            <w:sz w:val="28"/>
            <w:szCs w:val="28"/>
          </w:rPr>
          <w:t>.punktā</w:t>
        </w:r>
      </w:hyperlink>
      <w:r w:rsidR="00DC7EF6" w:rsidRPr="00A01AF3">
        <w:rPr>
          <w:sz w:val="28"/>
          <w:szCs w:val="28"/>
        </w:rPr>
        <w:t xml:space="preserve"> minētajiem kritērijiem lauksaimniecības pakalpojumu kooperatīvā sabiedrība, kas pretendē uz piena ražotāju organizācijas atzīšanu saskaņā ar normatīvajiem aktiem par piena un piena produktu ražotāju organizāciju atzīšanas un to darbības uzraudzības kārtību, atbilst šādiem kritērijiem:</w:t>
      </w:r>
    </w:p>
    <w:p w:rsidR="00DC7EF6" w:rsidRPr="00A01AF3" w:rsidRDefault="00C805E6" w:rsidP="00DC7EF6">
      <w:pPr>
        <w:pStyle w:val="Parastais"/>
        <w:ind w:firstLine="680"/>
        <w:jc w:val="both"/>
        <w:rPr>
          <w:sz w:val="28"/>
          <w:szCs w:val="28"/>
        </w:rPr>
      </w:pPr>
      <w:r w:rsidRPr="00A01AF3">
        <w:rPr>
          <w:sz w:val="28"/>
          <w:szCs w:val="28"/>
        </w:rPr>
        <w:t>10</w:t>
      </w:r>
      <w:r w:rsidR="00DC7EF6" w:rsidRPr="00A01AF3">
        <w:rPr>
          <w:sz w:val="28"/>
          <w:szCs w:val="28"/>
        </w:rPr>
        <w:t>.1. sabiedrības biedri ir piena ražotāji un nenodarbojas ar svaigpiena apstrādi, pārstrādi un piena produktu ražošanu, izņemot mājražošanu;</w:t>
      </w:r>
    </w:p>
    <w:p w:rsidR="00DC7EF6" w:rsidRPr="00A01AF3" w:rsidRDefault="00C805E6" w:rsidP="00DC7EF6">
      <w:pPr>
        <w:pStyle w:val="Parastais"/>
        <w:ind w:firstLine="680"/>
        <w:jc w:val="both"/>
        <w:rPr>
          <w:sz w:val="28"/>
          <w:szCs w:val="28"/>
        </w:rPr>
      </w:pPr>
      <w:r w:rsidRPr="00A01AF3">
        <w:rPr>
          <w:sz w:val="28"/>
          <w:szCs w:val="28"/>
        </w:rPr>
        <w:t>10</w:t>
      </w:r>
      <w:r w:rsidR="00DC7EF6" w:rsidRPr="00A01AF3">
        <w:rPr>
          <w:sz w:val="28"/>
          <w:szCs w:val="28"/>
        </w:rPr>
        <w:t>.2. svaigpiena apjoms, par ko sabiedrība risina līgumslēgšanas sarunas, ir vismaz 125 tonnas pēdējo 12 mēnešu laikā;</w:t>
      </w:r>
    </w:p>
    <w:p w:rsidR="00DC7EF6" w:rsidRPr="00A01AF3" w:rsidRDefault="00C805E6" w:rsidP="00DC7EF6">
      <w:pPr>
        <w:pStyle w:val="Parastais"/>
        <w:ind w:firstLine="680"/>
        <w:jc w:val="both"/>
        <w:rPr>
          <w:sz w:val="28"/>
          <w:szCs w:val="28"/>
        </w:rPr>
      </w:pPr>
      <w:r w:rsidRPr="00A01AF3">
        <w:rPr>
          <w:sz w:val="28"/>
          <w:szCs w:val="28"/>
        </w:rPr>
        <w:t>10</w:t>
      </w:r>
      <w:r w:rsidR="00DC7EF6" w:rsidRPr="00A01AF3">
        <w:rPr>
          <w:sz w:val="28"/>
          <w:szCs w:val="28"/>
        </w:rPr>
        <w:t>.3. sabiedrība risina līgumslēgšanas sarunas par svaigpienu, kas saražots tās biedru saimniecībās;</w:t>
      </w:r>
    </w:p>
    <w:p w:rsidR="00DC7EF6" w:rsidRPr="00A01AF3" w:rsidRDefault="00C805E6" w:rsidP="00DC7EF6">
      <w:pPr>
        <w:pStyle w:val="Parastais"/>
        <w:ind w:firstLine="680"/>
        <w:jc w:val="both"/>
        <w:rPr>
          <w:sz w:val="28"/>
          <w:szCs w:val="28"/>
        </w:rPr>
      </w:pPr>
      <w:r w:rsidRPr="00A01AF3">
        <w:rPr>
          <w:sz w:val="28"/>
          <w:szCs w:val="28"/>
        </w:rPr>
        <w:t>10</w:t>
      </w:r>
      <w:r w:rsidR="00DC7EF6" w:rsidRPr="00A01AF3">
        <w:rPr>
          <w:sz w:val="28"/>
          <w:szCs w:val="28"/>
        </w:rPr>
        <w:t>.4. sabiedrība risina līgumslēgšanas sarunas par vismaz 75 procentiem no katra biedra pārdodamā svaigpiena apjoma.</w:t>
      </w:r>
    </w:p>
    <w:p w:rsidR="005E3E97" w:rsidRPr="00A01AF3" w:rsidRDefault="005E3E97" w:rsidP="00DC7EF6">
      <w:pPr>
        <w:pStyle w:val="Parastais"/>
        <w:ind w:firstLine="720"/>
        <w:jc w:val="both"/>
        <w:rPr>
          <w:sz w:val="28"/>
          <w:szCs w:val="28"/>
        </w:rPr>
      </w:pPr>
    </w:p>
    <w:p w:rsidR="00DC7EF6" w:rsidRPr="00A01AF3" w:rsidRDefault="00DC7EF6" w:rsidP="00DC7EF6">
      <w:pPr>
        <w:pStyle w:val="Parastais"/>
        <w:jc w:val="center"/>
        <w:rPr>
          <w:sz w:val="28"/>
          <w:szCs w:val="28"/>
        </w:rPr>
      </w:pPr>
      <w:r w:rsidRPr="00A01AF3">
        <w:rPr>
          <w:b/>
          <w:sz w:val="28"/>
          <w:szCs w:val="28"/>
        </w:rPr>
        <w:t>III. Mežsaimniecības pakalpojumu kooperatīvās sabiedrības atbilstības kritēriji</w:t>
      </w:r>
    </w:p>
    <w:p w:rsidR="00DC7EF6" w:rsidRPr="00A01AF3" w:rsidRDefault="00DC7EF6" w:rsidP="00DC7EF6">
      <w:pPr>
        <w:pStyle w:val="Parastais"/>
        <w:jc w:val="both"/>
        <w:rPr>
          <w:sz w:val="28"/>
          <w:szCs w:val="28"/>
        </w:rPr>
      </w:pPr>
    </w:p>
    <w:p w:rsidR="00DC7EF6" w:rsidRPr="00A01AF3" w:rsidRDefault="00C805E6" w:rsidP="00082BD1">
      <w:pPr>
        <w:pStyle w:val="Parastais"/>
        <w:ind w:firstLine="680"/>
        <w:jc w:val="both"/>
        <w:rPr>
          <w:sz w:val="28"/>
          <w:szCs w:val="28"/>
        </w:rPr>
      </w:pPr>
      <w:r w:rsidRPr="00A01AF3">
        <w:rPr>
          <w:sz w:val="28"/>
          <w:szCs w:val="28"/>
        </w:rPr>
        <w:t>11</w:t>
      </w:r>
      <w:r w:rsidR="00DC7EF6" w:rsidRPr="00A01AF3">
        <w:rPr>
          <w:sz w:val="28"/>
          <w:szCs w:val="28"/>
        </w:rPr>
        <w:t>. Mežsaimniecības pakalpojumu kooperatīvās sabiedrības atbilstības kritēriji:</w:t>
      </w:r>
    </w:p>
    <w:p w:rsidR="00DC7EF6" w:rsidRPr="00A01AF3" w:rsidRDefault="00C805E6" w:rsidP="00082BD1">
      <w:pPr>
        <w:pStyle w:val="Parastais"/>
        <w:ind w:firstLine="680"/>
        <w:jc w:val="both"/>
        <w:rPr>
          <w:sz w:val="28"/>
          <w:szCs w:val="28"/>
        </w:rPr>
      </w:pPr>
      <w:r w:rsidRPr="00A01AF3">
        <w:rPr>
          <w:sz w:val="28"/>
          <w:szCs w:val="28"/>
        </w:rPr>
        <w:t>11</w:t>
      </w:r>
      <w:r w:rsidR="00DC7EF6" w:rsidRPr="00A01AF3">
        <w:rPr>
          <w:sz w:val="28"/>
          <w:szCs w:val="28"/>
        </w:rPr>
        <w:t>.1. sabiedrība sniedz mežsaimniecības pakalpojumus un realizē mežsaimniecības produkciju, kura iegūta tās biedra īpašumā vai iepirkta no meža īpašnieka, kas nav sabiedrības biedrs. Ja sabiedrība realizē produkciju, kura iepirkta no meža īpašnieka, kas nav sabiedrības biedrs, iepirkt</w:t>
      </w:r>
      <w:r w:rsidR="00791F63" w:rsidRPr="00A01AF3">
        <w:rPr>
          <w:sz w:val="28"/>
          <w:szCs w:val="28"/>
        </w:rPr>
        <w:t>ā</w:t>
      </w:r>
      <w:r w:rsidR="00DC7EF6" w:rsidRPr="00A01AF3">
        <w:rPr>
          <w:sz w:val="28"/>
          <w:szCs w:val="28"/>
        </w:rPr>
        <w:t xml:space="preserve"> produkcija</w:t>
      </w:r>
      <w:r w:rsidR="00791F63" w:rsidRPr="00A01AF3">
        <w:rPr>
          <w:sz w:val="28"/>
          <w:szCs w:val="28"/>
        </w:rPr>
        <w:t xml:space="preserve"> ir</w:t>
      </w:r>
      <w:r w:rsidR="00DC7EF6" w:rsidRPr="00A01AF3">
        <w:rPr>
          <w:sz w:val="28"/>
          <w:szCs w:val="28"/>
        </w:rPr>
        <w:t xml:space="preserve"> iegūta</w:t>
      </w:r>
      <w:r w:rsidR="00791F63" w:rsidRPr="00A01AF3">
        <w:rPr>
          <w:sz w:val="28"/>
          <w:szCs w:val="28"/>
        </w:rPr>
        <w:t xml:space="preserve"> tā meža</w:t>
      </w:r>
      <w:r w:rsidR="00DC7EF6" w:rsidRPr="00A01AF3">
        <w:rPr>
          <w:sz w:val="28"/>
          <w:szCs w:val="28"/>
        </w:rPr>
        <w:t xml:space="preserve"> īpašumā;</w:t>
      </w:r>
    </w:p>
    <w:p w:rsidR="00F76CE2" w:rsidRPr="00A01AF3" w:rsidRDefault="00C805E6" w:rsidP="00AD56C3">
      <w:pPr>
        <w:pStyle w:val="Parastais"/>
        <w:ind w:firstLine="680"/>
        <w:jc w:val="both"/>
        <w:rPr>
          <w:sz w:val="28"/>
          <w:szCs w:val="28"/>
        </w:rPr>
      </w:pPr>
      <w:r w:rsidRPr="00A01AF3">
        <w:rPr>
          <w:sz w:val="28"/>
          <w:szCs w:val="28"/>
        </w:rPr>
        <w:t>11</w:t>
      </w:r>
      <w:r w:rsidR="00AD56C3" w:rsidRPr="00A01AF3">
        <w:rPr>
          <w:sz w:val="28"/>
          <w:szCs w:val="28"/>
        </w:rPr>
        <w:t xml:space="preserve">.2. minimālais mežsaimniecības preču un mežsaimniecības pakalpojumu apgrozījums starp sabiedrību un tās biedriem ir </w:t>
      </w:r>
      <w:r w:rsidR="00A01AF3">
        <w:rPr>
          <w:sz w:val="28"/>
          <w:szCs w:val="28"/>
        </w:rPr>
        <w:t>7</w:t>
      </w:r>
      <w:r w:rsidR="00CB7F8F" w:rsidRPr="00A01AF3">
        <w:rPr>
          <w:sz w:val="28"/>
          <w:szCs w:val="28"/>
        </w:rPr>
        <w:t xml:space="preserve"> 000 </w:t>
      </w:r>
      <w:proofErr w:type="spellStart"/>
      <w:r w:rsidR="00AD56C3" w:rsidRPr="00A01AF3">
        <w:rPr>
          <w:i/>
          <w:iCs/>
          <w:sz w:val="28"/>
          <w:szCs w:val="28"/>
        </w:rPr>
        <w:t>euro</w:t>
      </w:r>
      <w:proofErr w:type="spellEnd"/>
      <w:r w:rsidR="00AD56C3" w:rsidRPr="00A01AF3">
        <w:rPr>
          <w:i/>
          <w:iCs/>
          <w:sz w:val="28"/>
          <w:szCs w:val="28"/>
        </w:rPr>
        <w:t xml:space="preserve">. </w:t>
      </w:r>
      <w:r w:rsidR="00AD56C3" w:rsidRPr="00A01AF3">
        <w:rPr>
          <w:iCs/>
          <w:sz w:val="28"/>
          <w:szCs w:val="28"/>
        </w:rPr>
        <w:t xml:space="preserve">Izvērtējot minimālo mežsaimniecības preču un mežsaimniecības pakalpojumu apgrozījumu, </w:t>
      </w:r>
      <w:r w:rsidR="00AD56C3" w:rsidRPr="00A01AF3">
        <w:rPr>
          <w:sz w:val="28"/>
          <w:szCs w:val="28"/>
        </w:rPr>
        <w:t>ņem vērā atsevišķa darījuma ekonomisko saturu un būtību, nevis tikai juridisko formu;</w:t>
      </w:r>
      <w:r w:rsidR="00F76CE2" w:rsidRPr="00A01AF3">
        <w:rPr>
          <w:sz w:val="28"/>
          <w:szCs w:val="28"/>
        </w:rPr>
        <w:t xml:space="preserve"> </w:t>
      </w:r>
    </w:p>
    <w:p w:rsidR="00AD56C3" w:rsidRPr="00A01AF3" w:rsidRDefault="00C805E6" w:rsidP="00AD56C3">
      <w:pPr>
        <w:pStyle w:val="Parastais"/>
        <w:ind w:firstLine="680"/>
        <w:jc w:val="both"/>
        <w:rPr>
          <w:sz w:val="28"/>
          <w:szCs w:val="28"/>
        </w:rPr>
      </w:pPr>
      <w:r w:rsidRPr="00A01AF3">
        <w:rPr>
          <w:sz w:val="28"/>
          <w:szCs w:val="28"/>
        </w:rPr>
        <w:t>11</w:t>
      </w:r>
      <w:r w:rsidR="00AD56C3" w:rsidRPr="00A01AF3">
        <w:rPr>
          <w:sz w:val="28"/>
          <w:szCs w:val="28"/>
        </w:rPr>
        <w:t>.</w:t>
      </w:r>
      <w:r w:rsidR="00987603" w:rsidRPr="00A01AF3">
        <w:rPr>
          <w:sz w:val="28"/>
          <w:szCs w:val="28"/>
        </w:rPr>
        <w:t>3</w:t>
      </w:r>
      <w:r w:rsidR="00AD56C3" w:rsidRPr="00A01AF3">
        <w:rPr>
          <w:sz w:val="28"/>
          <w:szCs w:val="28"/>
        </w:rPr>
        <w:t>. mežsaimniecības preču un mežsaimniecības pakalpojumu apgrozījums starp sabiedrību un tās biedriem nav mazāks par 50 procentiem</w:t>
      </w:r>
      <w:r w:rsidR="00AD56C3" w:rsidRPr="00A01AF3">
        <w:rPr>
          <w:rFonts w:ascii="Calibri" w:eastAsia="Calibri" w:hAnsi="Calibri"/>
          <w:sz w:val="28"/>
          <w:szCs w:val="28"/>
          <w:lang w:eastAsia="en-US"/>
        </w:rPr>
        <w:t xml:space="preserve"> </w:t>
      </w:r>
      <w:r w:rsidR="00AD56C3" w:rsidRPr="00A01AF3">
        <w:rPr>
          <w:rFonts w:eastAsia="Calibri"/>
          <w:sz w:val="28"/>
          <w:szCs w:val="28"/>
          <w:lang w:eastAsia="en-US"/>
        </w:rPr>
        <w:t xml:space="preserve">no sabiedrības kopējā lauksaimniecības preču un pakalpojumu apgrozījuma. </w:t>
      </w:r>
      <w:r w:rsidR="00AD56C3" w:rsidRPr="00A01AF3">
        <w:rPr>
          <w:sz w:val="28"/>
          <w:szCs w:val="28"/>
        </w:rPr>
        <w:t>Atkārtoti pretendējot uz atbilstības statusu,</w:t>
      </w:r>
      <w:r w:rsidR="00AD56C3" w:rsidRPr="00A01AF3">
        <w:rPr>
          <w:rFonts w:ascii="Calibri" w:eastAsia="Calibri" w:hAnsi="Calibri"/>
          <w:sz w:val="28"/>
          <w:szCs w:val="28"/>
          <w:lang w:eastAsia="en-US"/>
        </w:rPr>
        <w:t xml:space="preserve"> </w:t>
      </w:r>
      <w:r w:rsidR="00AD56C3" w:rsidRPr="00A01AF3">
        <w:rPr>
          <w:sz w:val="28"/>
          <w:szCs w:val="28"/>
        </w:rPr>
        <w:t xml:space="preserve">mežsaimniecības preču un </w:t>
      </w:r>
      <w:r w:rsidR="00AD56C3" w:rsidRPr="00A01AF3">
        <w:rPr>
          <w:sz w:val="28"/>
          <w:szCs w:val="28"/>
        </w:rPr>
        <w:lastRenderedPageBreak/>
        <w:t>mežsaimniecības pakalpojumu apgrozījums starp sabiedrību un tās biedriem katru gadu palielinās par 10 procentiem un trešajā un turpmākajos saimnieciskās darbības gados nav mazāks par 70 procentiem no sabiedrības mežsaimniecības preču un mežsaimniecības pakalpojumu kopējā apgrozījuma;</w:t>
      </w:r>
      <w:r w:rsidR="00CB7F8F" w:rsidRPr="00A01AF3">
        <w:rPr>
          <w:sz w:val="28"/>
          <w:szCs w:val="28"/>
        </w:rPr>
        <w:t xml:space="preserve"> </w:t>
      </w:r>
    </w:p>
    <w:p w:rsidR="00DC7EF6" w:rsidRPr="00A01AF3" w:rsidRDefault="00C805E6" w:rsidP="00082BD1">
      <w:pPr>
        <w:pStyle w:val="Parastais"/>
        <w:ind w:firstLine="680"/>
        <w:jc w:val="both"/>
        <w:rPr>
          <w:sz w:val="28"/>
          <w:szCs w:val="28"/>
        </w:rPr>
      </w:pPr>
      <w:r w:rsidRPr="00A01AF3">
        <w:rPr>
          <w:sz w:val="28"/>
          <w:szCs w:val="28"/>
        </w:rPr>
        <w:t>11</w:t>
      </w:r>
      <w:r w:rsidR="00CE59AC" w:rsidRPr="00A01AF3">
        <w:rPr>
          <w:sz w:val="28"/>
          <w:szCs w:val="28"/>
        </w:rPr>
        <w:t>.</w:t>
      </w:r>
      <w:r w:rsidR="00987603" w:rsidRPr="00A01AF3">
        <w:rPr>
          <w:sz w:val="28"/>
          <w:szCs w:val="28"/>
        </w:rPr>
        <w:t>4</w:t>
      </w:r>
      <w:r w:rsidR="00DC7EF6" w:rsidRPr="00A01AF3">
        <w:rPr>
          <w:sz w:val="28"/>
          <w:szCs w:val="28"/>
        </w:rPr>
        <w:t>. pārpalikums sabiedrības biedriem sadalīts proporcionāli tiem sniegto mežsaimniecības preču un mežsaimniecības pakalpojumu apgrozījumam;</w:t>
      </w:r>
    </w:p>
    <w:p w:rsidR="00DC7EF6" w:rsidRPr="00A01AF3" w:rsidRDefault="00C805E6" w:rsidP="00082BD1">
      <w:pPr>
        <w:pStyle w:val="Parastais"/>
        <w:ind w:firstLine="680"/>
        <w:jc w:val="both"/>
        <w:rPr>
          <w:sz w:val="28"/>
          <w:szCs w:val="28"/>
        </w:rPr>
      </w:pPr>
      <w:r w:rsidRPr="00A01AF3">
        <w:rPr>
          <w:sz w:val="28"/>
          <w:szCs w:val="28"/>
        </w:rPr>
        <w:t>11</w:t>
      </w:r>
      <w:r w:rsidR="00082BD1" w:rsidRPr="00A01AF3">
        <w:rPr>
          <w:sz w:val="28"/>
          <w:szCs w:val="28"/>
        </w:rPr>
        <w:t>.</w:t>
      </w:r>
      <w:r w:rsidR="00987603" w:rsidRPr="00A01AF3">
        <w:rPr>
          <w:sz w:val="28"/>
          <w:szCs w:val="28"/>
        </w:rPr>
        <w:t>5</w:t>
      </w:r>
      <w:r w:rsidR="00DC7EF6" w:rsidRPr="00A01AF3">
        <w:rPr>
          <w:sz w:val="28"/>
          <w:szCs w:val="28"/>
        </w:rPr>
        <w:t>. ne mazāk kā 25 procenti no pārpalikuma līdzekļiem ieguldīti sabiedrības attīstībā;</w:t>
      </w:r>
    </w:p>
    <w:p w:rsidR="00DC7EF6" w:rsidRPr="00A01AF3" w:rsidRDefault="00C805E6" w:rsidP="00082BD1">
      <w:pPr>
        <w:pStyle w:val="Parastais"/>
        <w:ind w:firstLine="680"/>
        <w:jc w:val="both"/>
        <w:rPr>
          <w:sz w:val="28"/>
          <w:szCs w:val="28"/>
        </w:rPr>
      </w:pPr>
      <w:r w:rsidRPr="00A01AF3">
        <w:rPr>
          <w:sz w:val="28"/>
          <w:szCs w:val="28"/>
        </w:rPr>
        <w:t>11</w:t>
      </w:r>
      <w:r w:rsidR="00082BD1" w:rsidRPr="00A01AF3">
        <w:rPr>
          <w:sz w:val="28"/>
          <w:szCs w:val="28"/>
        </w:rPr>
        <w:t>.</w:t>
      </w:r>
      <w:r w:rsidR="00987603" w:rsidRPr="00A01AF3">
        <w:rPr>
          <w:sz w:val="28"/>
          <w:szCs w:val="28"/>
        </w:rPr>
        <w:t>6</w:t>
      </w:r>
      <w:r w:rsidR="00DC7EF6" w:rsidRPr="00A01AF3">
        <w:rPr>
          <w:sz w:val="28"/>
          <w:szCs w:val="28"/>
        </w:rPr>
        <w:t>. sabiedrības ieņēmumi no mežsaimniecības preču realizācijas un mežsaimniecības pakalpojumu sniegšanas veido ne mazāk kā 75 procentus no sabiedrības neto apgrozījuma;</w:t>
      </w:r>
    </w:p>
    <w:p w:rsidR="00DC7EF6" w:rsidRPr="00A01AF3" w:rsidRDefault="00C805E6" w:rsidP="00082BD1">
      <w:pPr>
        <w:pStyle w:val="Parastais"/>
        <w:ind w:firstLine="680"/>
        <w:jc w:val="both"/>
        <w:rPr>
          <w:sz w:val="28"/>
          <w:szCs w:val="28"/>
        </w:rPr>
      </w:pPr>
      <w:r w:rsidRPr="00A01AF3">
        <w:rPr>
          <w:sz w:val="28"/>
          <w:szCs w:val="28"/>
        </w:rPr>
        <w:t>11</w:t>
      </w:r>
      <w:r w:rsidR="00082BD1" w:rsidRPr="00A01AF3">
        <w:rPr>
          <w:sz w:val="28"/>
          <w:szCs w:val="28"/>
        </w:rPr>
        <w:t>.</w:t>
      </w:r>
      <w:r w:rsidR="00987603" w:rsidRPr="00A01AF3">
        <w:rPr>
          <w:sz w:val="28"/>
          <w:szCs w:val="28"/>
        </w:rPr>
        <w:t>7</w:t>
      </w:r>
      <w:r w:rsidR="00DC7EF6" w:rsidRPr="00A01AF3">
        <w:rPr>
          <w:sz w:val="28"/>
          <w:szCs w:val="28"/>
        </w:rPr>
        <w:t xml:space="preserve">. sabiedrības mežsaimniecības preču un mežsaimniecības pakalpojumu apgrozījums ar vienu biedru sabiedrības pirmajā </w:t>
      </w:r>
      <w:r w:rsidR="00F87AC0" w:rsidRPr="00A01AF3">
        <w:rPr>
          <w:sz w:val="28"/>
          <w:szCs w:val="28"/>
        </w:rPr>
        <w:t xml:space="preserve">saimnieciskās </w:t>
      </w:r>
      <w:r w:rsidR="00DC7EF6" w:rsidRPr="00A01AF3">
        <w:rPr>
          <w:sz w:val="28"/>
          <w:szCs w:val="28"/>
        </w:rPr>
        <w:t xml:space="preserve">darbības gadā nepārsniedz 60 procentus, otrajā gadā – 50 procentus, trešajā gadā un turpmākajos </w:t>
      </w:r>
      <w:r w:rsidR="00F87AC0" w:rsidRPr="00A01AF3">
        <w:rPr>
          <w:sz w:val="28"/>
          <w:szCs w:val="28"/>
        </w:rPr>
        <w:t xml:space="preserve">saimnieciskās </w:t>
      </w:r>
      <w:r w:rsidR="00DC7EF6" w:rsidRPr="00A01AF3">
        <w:rPr>
          <w:sz w:val="28"/>
          <w:szCs w:val="28"/>
        </w:rPr>
        <w:t>darbības gados – 40 procentus no sabiedrības mežsaimniecības preču un mežsaimniecības pakalpojumu kopējā apgrozījuma;</w:t>
      </w:r>
    </w:p>
    <w:p w:rsidR="00DC7EF6" w:rsidRPr="00A01AF3" w:rsidRDefault="00C805E6" w:rsidP="00987603">
      <w:pPr>
        <w:pStyle w:val="Parastais"/>
        <w:ind w:firstLine="680"/>
        <w:jc w:val="both"/>
        <w:rPr>
          <w:sz w:val="28"/>
          <w:szCs w:val="28"/>
        </w:rPr>
      </w:pPr>
      <w:r w:rsidRPr="00A01AF3">
        <w:rPr>
          <w:sz w:val="28"/>
          <w:szCs w:val="28"/>
        </w:rPr>
        <w:t>11</w:t>
      </w:r>
      <w:r w:rsidR="00CE59AC" w:rsidRPr="00A01AF3">
        <w:rPr>
          <w:sz w:val="28"/>
          <w:szCs w:val="28"/>
        </w:rPr>
        <w:t>.</w:t>
      </w:r>
      <w:r w:rsidR="00987603" w:rsidRPr="00A01AF3">
        <w:rPr>
          <w:sz w:val="28"/>
          <w:szCs w:val="28"/>
        </w:rPr>
        <w:t>8</w:t>
      </w:r>
      <w:r w:rsidR="00DC7EF6" w:rsidRPr="00A01AF3">
        <w:rPr>
          <w:sz w:val="28"/>
          <w:szCs w:val="28"/>
        </w:rPr>
        <w:t>. minimālais sabiedrības biedru skaits ir 15</w:t>
      </w:r>
      <w:r w:rsidR="00E948A6" w:rsidRPr="00A01AF3">
        <w:rPr>
          <w:sz w:val="28"/>
          <w:szCs w:val="28"/>
        </w:rPr>
        <w:t xml:space="preserve">. Minimālais biedru skaits sabiedrībā </w:t>
      </w:r>
      <w:r w:rsidR="00EA5BD9" w:rsidRPr="00A01AF3">
        <w:rPr>
          <w:sz w:val="28"/>
          <w:szCs w:val="28"/>
        </w:rPr>
        <w:t>ir</w:t>
      </w:r>
      <w:r w:rsidR="00E948A6" w:rsidRPr="00A01AF3">
        <w:rPr>
          <w:sz w:val="28"/>
          <w:szCs w:val="28"/>
        </w:rPr>
        <w:t xml:space="preserve"> vismaz sešus mēnešus;</w:t>
      </w:r>
    </w:p>
    <w:p w:rsidR="008A1055" w:rsidRPr="00A01AF3" w:rsidRDefault="00C805E6" w:rsidP="00082BD1">
      <w:pPr>
        <w:pStyle w:val="Parastais"/>
        <w:ind w:firstLine="680"/>
        <w:jc w:val="both"/>
        <w:rPr>
          <w:sz w:val="28"/>
          <w:szCs w:val="28"/>
        </w:rPr>
      </w:pPr>
      <w:r w:rsidRPr="00A01AF3">
        <w:rPr>
          <w:sz w:val="28"/>
          <w:szCs w:val="28"/>
        </w:rPr>
        <w:t>11</w:t>
      </w:r>
      <w:r w:rsidR="00DC7EF6" w:rsidRPr="00A01AF3">
        <w:rPr>
          <w:sz w:val="28"/>
          <w:szCs w:val="28"/>
        </w:rPr>
        <w:t>.</w:t>
      </w:r>
      <w:r w:rsidR="00987603" w:rsidRPr="00A01AF3">
        <w:rPr>
          <w:sz w:val="28"/>
          <w:szCs w:val="28"/>
        </w:rPr>
        <w:t>9</w:t>
      </w:r>
      <w:r w:rsidR="00DC7EF6" w:rsidRPr="00A01AF3">
        <w:rPr>
          <w:sz w:val="28"/>
          <w:szCs w:val="28"/>
        </w:rPr>
        <w:t>.</w:t>
      </w:r>
      <w:r w:rsidR="00DC7EF6" w:rsidRPr="00A01AF3">
        <w:rPr>
          <w:sz w:val="28"/>
          <w:szCs w:val="28"/>
          <w:vertAlign w:val="superscript"/>
        </w:rPr>
        <w:t xml:space="preserve"> </w:t>
      </w:r>
      <w:r w:rsidR="00DC7EF6" w:rsidRPr="00A01AF3">
        <w:rPr>
          <w:sz w:val="28"/>
          <w:szCs w:val="28"/>
        </w:rPr>
        <w:t>minimālais sabiedrības biedru skaits, ar kuriem sabiedrībai ir mežsaimniecības preču un</w:t>
      </w:r>
      <w:r w:rsidR="00A50A7E" w:rsidRPr="00A01AF3">
        <w:rPr>
          <w:sz w:val="28"/>
          <w:szCs w:val="28"/>
        </w:rPr>
        <w:t xml:space="preserve"> </w:t>
      </w:r>
      <w:r w:rsidR="00DC7EF6" w:rsidRPr="00A01AF3">
        <w:rPr>
          <w:sz w:val="28"/>
          <w:szCs w:val="28"/>
        </w:rPr>
        <w:t>mežsaimniecības pakalpojumu apgrozījums</w:t>
      </w:r>
      <w:r w:rsidR="00251C84">
        <w:rPr>
          <w:sz w:val="28"/>
          <w:szCs w:val="28"/>
        </w:rPr>
        <w:t>,</w:t>
      </w:r>
      <w:r w:rsidR="005C55DE" w:rsidRPr="00A01AF3">
        <w:rPr>
          <w:sz w:val="28"/>
          <w:szCs w:val="28"/>
        </w:rPr>
        <w:t xml:space="preserve"> ir</w:t>
      </w:r>
      <w:r w:rsidR="00CB7F8F" w:rsidRPr="00A01AF3">
        <w:rPr>
          <w:sz w:val="28"/>
          <w:szCs w:val="28"/>
        </w:rPr>
        <w:t xml:space="preserve"> </w:t>
      </w:r>
      <w:r w:rsidR="00F901C8" w:rsidRPr="00A01AF3">
        <w:rPr>
          <w:sz w:val="28"/>
          <w:szCs w:val="28"/>
        </w:rPr>
        <w:t>pieci</w:t>
      </w:r>
      <w:r w:rsidR="00BE4208">
        <w:rPr>
          <w:sz w:val="28"/>
          <w:szCs w:val="28"/>
        </w:rPr>
        <w:t>;</w:t>
      </w:r>
    </w:p>
    <w:p w:rsidR="00DC7EF6" w:rsidRPr="00A01AF3" w:rsidRDefault="00C805E6" w:rsidP="00082BD1">
      <w:pPr>
        <w:pStyle w:val="Parastais"/>
        <w:ind w:firstLine="680"/>
        <w:jc w:val="both"/>
        <w:rPr>
          <w:sz w:val="28"/>
          <w:szCs w:val="28"/>
        </w:rPr>
      </w:pPr>
      <w:r w:rsidRPr="00A01AF3">
        <w:rPr>
          <w:sz w:val="28"/>
          <w:szCs w:val="28"/>
        </w:rPr>
        <w:t>11</w:t>
      </w:r>
      <w:r w:rsidR="009E4FF1" w:rsidRPr="00A01AF3">
        <w:rPr>
          <w:sz w:val="28"/>
          <w:szCs w:val="28"/>
        </w:rPr>
        <w:t>.</w:t>
      </w:r>
      <w:r w:rsidR="00987603" w:rsidRPr="00A01AF3">
        <w:rPr>
          <w:sz w:val="28"/>
          <w:szCs w:val="28"/>
        </w:rPr>
        <w:t>10</w:t>
      </w:r>
      <w:r w:rsidR="00DC7EF6" w:rsidRPr="00A01AF3">
        <w:rPr>
          <w:sz w:val="28"/>
          <w:szCs w:val="28"/>
        </w:rPr>
        <w:t>.</w:t>
      </w:r>
      <w:r w:rsidR="00DC7EF6" w:rsidRPr="00A01AF3">
        <w:rPr>
          <w:sz w:val="28"/>
          <w:szCs w:val="28"/>
          <w:vertAlign w:val="superscript"/>
        </w:rPr>
        <w:t xml:space="preserve"> </w:t>
      </w:r>
      <w:r w:rsidR="009E4FF1" w:rsidRPr="00A01AF3">
        <w:rPr>
          <w:sz w:val="28"/>
          <w:szCs w:val="28"/>
        </w:rPr>
        <w:t xml:space="preserve">tādu </w:t>
      </w:r>
      <w:r w:rsidR="00DC7EF6" w:rsidRPr="00A01AF3">
        <w:rPr>
          <w:sz w:val="28"/>
          <w:szCs w:val="28"/>
        </w:rPr>
        <w:t>saistīto personu, skaits</w:t>
      </w:r>
      <w:r w:rsidR="009E4FF1" w:rsidRPr="00A01AF3">
        <w:rPr>
          <w:sz w:val="28"/>
          <w:szCs w:val="28"/>
        </w:rPr>
        <w:t>,</w:t>
      </w:r>
      <w:r w:rsidR="009E4FF1" w:rsidRPr="00A01AF3">
        <w:rPr>
          <w:rFonts w:ascii="Calibri" w:eastAsia="Calibri" w:hAnsi="Calibri"/>
          <w:sz w:val="28"/>
          <w:szCs w:val="28"/>
          <w:lang w:eastAsia="en-US"/>
        </w:rPr>
        <w:t xml:space="preserve"> </w:t>
      </w:r>
      <w:r w:rsidR="009E4FF1" w:rsidRPr="00A01AF3">
        <w:rPr>
          <w:sz w:val="28"/>
          <w:szCs w:val="28"/>
        </w:rPr>
        <w:t>kas atbilst Komerclikumā minētajai izpratnei,</w:t>
      </w:r>
      <w:r w:rsidR="00DC7EF6" w:rsidRPr="00A01AF3">
        <w:rPr>
          <w:sz w:val="28"/>
          <w:szCs w:val="28"/>
        </w:rPr>
        <w:t xml:space="preserve"> nav lielāks par 30 procentiem no sabiedrības b</w:t>
      </w:r>
      <w:r w:rsidR="000A52C0" w:rsidRPr="00A01AF3">
        <w:rPr>
          <w:sz w:val="28"/>
          <w:szCs w:val="28"/>
        </w:rPr>
        <w:t>iedru kopējā skaita;</w:t>
      </w:r>
    </w:p>
    <w:p w:rsidR="008A1055" w:rsidRPr="00A01AF3" w:rsidRDefault="00C805E6" w:rsidP="00082BD1">
      <w:pPr>
        <w:pStyle w:val="Parastais"/>
        <w:ind w:firstLine="680"/>
        <w:jc w:val="both"/>
        <w:rPr>
          <w:iCs/>
          <w:sz w:val="28"/>
          <w:szCs w:val="28"/>
        </w:rPr>
      </w:pPr>
      <w:r w:rsidRPr="00A01AF3">
        <w:rPr>
          <w:sz w:val="28"/>
          <w:szCs w:val="28"/>
        </w:rPr>
        <w:t>11</w:t>
      </w:r>
      <w:r w:rsidR="00DC7EF6" w:rsidRPr="00A01AF3">
        <w:rPr>
          <w:sz w:val="28"/>
          <w:szCs w:val="28"/>
        </w:rPr>
        <w:t>.</w:t>
      </w:r>
      <w:r w:rsidR="00987603" w:rsidRPr="00A01AF3">
        <w:rPr>
          <w:sz w:val="28"/>
          <w:szCs w:val="28"/>
        </w:rPr>
        <w:t>11</w:t>
      </w:r>
      <w:r w:rsidR="00DC7EF6" w:rsidRPr="00A01AF3">
        <w:rPr>
          <w:sz w:val="28"/>
          <w:szCs w:val="28"/>
        </w:rPr>
        <w:t>.</w:t>
      </w:r>
      <w:r w:rsidR="00DC7EF6" w:rsidRPr="00A01AF3">
        <w:rPr>
          <w:sz w:val="28"/>
          <w:szCs w:val="28"/>
          <w:vertAlign w:val="superscript"/>
        </w:rPr>
        <w:t xml:space="preserve"> </w:t>
      </w:r>
      <w:r w:rsidR="00173FA8" w:rsidRPr="00A01AF3">
        <w:rPr>
          <w:sz w:val="28"/>
          <w:szCs w:val="28"/>
        </w:rPr>
        <w:t xml:space="preserve">sabiedrība otrajā saimnieciskās darbības gadā un turpmākajos gados </w:t>
      </w:r>
      <w:r w:rsidR="00DC7EF6" w:rsidRPr="00A01AF3">
        <w:rPr>
          <w:iCs/>
          <w:sz w:val="28"/>
          <w:szCs w:val="28"/>
        </w:rPr>
        <w:t>ārpus sabiedrības ir realizējusi vismaz no</w:t>
      </w:r>
      <w:r w:rsidR="00251C84" w:rsidRPr="00A01AF3">
        <w:rPr>
          <w:iCs/>
          <w:sz w:val="28"/>
          <w:szCs w:val="28"/>
        </w:rPr>
        <w:t xml:space="preserve"> </w:t>
      </w:r>
      <w:r w:rsidR="00F901C8" w:rsidRPr="00A01AF3">
        <w:rPr>
          <w:iCs/>
          <w:sz w:val="28"/>
          <w:szCs w:val="28"/>
        </w:rPr>
        <w:t xml:space="preserve">pieciem </w:t>
      </w:r>
      <w:r w:rsidR="00DC7EF6" w:rsidRPr="00A01AF3">
        <w:rPr>
          <w:iCs/>
          <w:sz w:val="28"/>
          <w:szCs w:val="28"/>
        </w:rPr>
        <w:t xml:space="preserve">sabiedrības biedriem iepirkto </w:t>
      </w:r>
      <w:r w:rsidR="00DC7EF6" w:rsidRPr="00A01AF3">
        <w:rPr>
          <w:sz w:val="28"/>
          <w:szCs w:val="28"/>
        </w:rPr>
        <w:t>šīs sabiedrības biedra saimniecībā</w:t>
      </w:r>
      <w:r w:rsidR="00DC7EF6" w:rsidRPr="00A01AF3">
        <w:rPr>
          <w:iCs/>
          <w:sz w:val="28"/>
          <w:szCs w:val="28"/>
        </w:rPr>
        <w:t xml:space="preserve"> </w:t>
      </w:r>
      <w:r w:rsidR="00DC7EF6" w:rsidRPr="00A01AF3">
        <w:rPr>
          <w:sz w:val="28"/>
          <w:szCs w:val="28"/>
        </w:rPr>
        <w:t xml:space="preserve">saražoto </w:t>
      </w:r>
      <w:r w:rsidR="00DC7EF6" w:rsidRPr="00A01AF3">
        <w:rPr>
          <w:iCs/>
          <w:sz w:val="28"/>
          <w:szCs w:val="28"/>
        </w:rPr>
        <w:t>mežsaimniecības produkciju</w:t>
      </w:r>
      <w:r w:rsidR="008A1055" w:rsidRPr="00A01AF3">
        <w:rPr>
          <w:iCs/>
          <w:sz w:val="28"/>
          <w:szCs w:val="28"/>
        </w:rPr>
        <w:t>;</w:t>
      </w:r>
    </w:p>
    <w:p w:rsidR="00DC7EF6" w:rsidRPr="00A01AF3" w:rsidRDefault="00C805E6" w:rsidP="00082BD1">
      <w:pPr>
        <w:pStyle w:val="Parastais"/>
        <w:ind w:firstLine="680"/>
        <w:jc w:val="both"/>
        <w:rPr>
          <w:iCs/>
          <w:sz w:val="28"/>
          <w:szCs w:val="28"/>
        </w:rPr>
      </w:pPr>
      <w:r w:rsidRPr="00A01AF3">
        <w:rPr>
          <w:sz w:val="28"/>
          <w:szCs w:val="28"/>
        </w:rPr>
        <w:t>11</w:t>
      </w:r>
      <w:r w:rsidR="00082BD1" w:rsidRPr="00A01AF3">
        <w:rPr>
          <w:sz w:val="28"/>
          <w:szCs w:val="28"/>
        </w:rPr>
        <w:t>.</w:t>
      </w:r>
      <w:r w:rsidR="00987603" w:rsidRPr="00A01AF3">
        <w:rPr>
          <w:sz w:val="28"/>
          <w:szCs w:val="28"/>
        </w:rPr>
        <w:t>12</w:t>
      </w:r>
      <w:r w:rsidR="00DC7EF6" w:rsidRPr="00A01AF3">
        <w:rPr>
          <w:sz w:val="28"/>
          <w:szCs w:val="28"/>
        </w:rPr>
        <w:t>.</w:t>
      </w:r>
      <w:r w:rsidR="00DC7EF6" w:rsidRPr="00A01AF3">
        <w:rPr>
          <w:sz w:val="28"/>
          <w:szCs w:val="28"/>
          <w:vertAlign w:val="superscript"/>
        </w:rPr>
        <w:t xml:space="preserve"> </w:t>
      </w:r>
      <w:r w:rsidR="00DC7EF6" w:rsidRPr="00A01AF3">
        <w:rPr>
          <w:iCs/>
          <w:sz w:val="28"/>
          <w:szCs w:val="28"/>
        </w:rPr>
        <w:t xml:space="preserve">sabiedrības biedrs </w:t>
      </w:r>
      <w:r w:rsidR="000872FA" w:rsidRPr="00A01AF3">
        <w:rPr>
          <w:iCs/>
          <w:sz w:val="28"/>
          <w:szCs w:val="28"/>
        </w:rPr>
        <w:t>10</w:t>
      </w:r>
      <w:r w:rsidR="00F901C8" w:rsidRPr="00A01AF3">
        <w:rPr>
          <w:iCs/>
          <w:sz w:val="28"/>
          <w:szCs w:val="28"/>
        </w:rPr>
        <w:t xml:space="preserve"> </w:t>
      </w:r>
      <w:r w:rsidR="00DC7EF6" w:rsidRPr="00A01AF3">
        <w:rPr>
          <w:iCs/>
          <w:sz w:val="28"/>
          <w:szCs w:val="28"/>
        </w:rPr>
        <w:t xml:space="preserve">gadu laikā vismaz vienu reizi </w:t>
      </w:r>
      <w:r w:rsidR="00EA5BD9" w:rsidRPr="00A01AF3">
        <w:rPr>
          <w:iCs/>
          <w:sz w:val="28"/>
          <w:szCs w:val="28"/>
        </w:rPr>
        <w:t>ir</w:t>
      </w:r>
      <w:proofErr w:type="gramStart"/>
      <w:r w:rsidR="00EA5BD9" w:rsidRPr="00A01AF3">
        <w:rPr>
          <w:iCs/>
          <w:sz w:val="28"/>
          <w:szCs w:val="28"/>
        </w:rPr>
        <w:t xml:space="preserve"> </w:t>
      </w:r>
      <w:r w:rsidR="00DC7EF6" w:rsidRPr="00A01AF3">
        <w:rPr>
          <w:iCs/>
          <w:sz w:val="28"/>
          <w:szCs w:val="28"/>
        </w:rPr>
        <w:t>realizē</w:t>
      </w:r>
      <w:r w:rsidR="00EA5BD9" w:rsidRPr="00A01AF3">
        <w:rPr>
          <w:iCs/>
          <w:sz w:val="28"/>
          <w:szCs w:val="28"/>
        </w:rPr>
        <w:t>jis</w:t>
      </w:r>
      <w:r w:rsidR="00DC7EF6" w:rsidRPr="00A01AF3">
        <w:rPr>
          <w:iCs/>
          <w:sz w:val="28"/>
          <w:szCs w:val="28"/>
        </w:rPr>
        <w:t xml:space="preserve"> </w:t>
      </w:r>
      <w:r w:rsidR="00CE59AC" w:rsidRPr="00A01AF3">
        <w:rPr>
          <w:iCs/>
          <w:sz w:val="28"/>
          <w:szCs w:val="28"/>
        </w:rPr>
        <w:t>mežsaimniecības</w:t>
      </w:r>
      <w:r w:rsidR="00DC7EF6" w:rsidRPr="00A01AF3">
        <w:rPr>
          <w:iCs/>
          <w:sz w:val="28"/>
          <w:szCs w:val="28"/>
        </w:rPr>
        <w:t xml:space="preserve"> produkciju</w:t>
      </w:r>
      <w:proofErr w:type="gramEnd"/>
      <w:r w:rsidR="00DC7EF6" w:rsidRPr="00A01AF3">
        <w:rPr>
          <w:iCs/>
          <w:sz w:val="28"/>
          <w:szCs w:val="28"/>
        </w:rPr>
        <w:t xml:space="preserve"> vai izmantojis sabiedrības sniegto pakalpojumu;</w:t>
      </w:r>
    </w:p>
    <w:p w:rsidR="008A1055" w:rsidRPr="00A01AF3" w:rsidRDefault="00C805E6" w:rsidP="00082BD1">
      <w:pPr>
        <w:pStyle w:val="Parastais"/>
        <w:ind w:firstLine="680"/>
        <w:jc w:val="both"/>
        <w:rPr>
          <w:iCs/>
          <w:sz w:val="28"/>
          <w:szCs w:val="28"/>
        </w:rPr>
      </w:pPr>
      <w:r w:rsidRPr="00A01AF3">
        <w:rPr>
          <w:sz w:val="28"/>
          <w:szCs w:val="28"/>
        </w:rPr>
        <w:t>11</w:t>
      </w:r>
      <w:r w:rsidR="00597087" w:rsidRPr="00A01AF3">
        <w:rPr>
          <w:sz w:val="28"/>
          <w:szCs w:val="28"/>
        </w:rPr>
        <w:t>.</w:t>
      </w:r>
      <w:r w:rsidR="00987603" w:rsidRPr="00A01AF3">
        <w:rPr>
          <w:sz w:val="28"/>
          <w:szCs w:val="28"/>
        </w:rPr>
        <w:t>13</w:t>
      </w:r>
      <w:r w:rsidR="00DC7EF6" w:rsidRPr="00A01AF3">
        <w:rPr>
          <w:sz w:val="28"/>
          <w:szCs w:val="28"/>
        </w:rPr>
        <w:t>.</w:t>
      </w:r>
      <w:r w:rsidR="00DC7EF6" w:rsidRPr="00A01AF3">
        <w:rPr>
          <w:sz w:val="28"/>
          <w:szCs w:val="28"/>
          <w:vertAlign w:val="superscript"/>
        </w:rPr>
        <w:t xml:space="preserve"> </w:t>
      </w:r>
      <w:r w:rsidR="00DC7EF6" w:rsidRPr="00A01AF3">
        <w:rPr>
          <w:iCs/>
          <w:sz w:val="28"/>
          <w:szCs w:val="28"/>
        </w:rPr>
        <w:t>sabiedrība iepriekšējā saimniecisk</w:t>
      </w:r>
      <w:r w:rsidR="00C05011" w:rsidRPr="00A01AF3">
        <w:rPr>
          <w:iCs/>
          <w:sz w:val="28"/>
          <w:szCs w:val="28"/>
        </w:rPr>
        <w:t>ās darbības</w:t>
      </w:r>
      <w:r w:rsidR="00DC7EF6" w:rsidRPr="00A01AF3">
        <w:rPr>
          <w:iCs/>
          <w:sz w:val="28"/>
          <w:szCs w:val="28"/>
        </w:rPr>
        <w:t xml:space="preserve"> gādā ir</w:t>
      </w:r>
      <w:proofErr w:type="gramStart"/>
      <w:r w:rsidR="00DC7EF6" w:rsidRPr="00A01AF3">
        <w:rPr>
          <w:iCs/>
          <w:sz w:val="28"/>
          <w:szCs w:val="28"/>
        </w:rPr>
        <w:t xml:space="preserve"> sasaukusi</w:t>
      </w:r>
      <w:r w:rsidR="000A52C0" w:rsidRPr="00A01AF3">
        <w:rPr>
          <w:iCs/>
          <w:sz w:val="28"/>
          <w:szCs w:val="28"/>
        </w:rPr>
        <w:t xml:space="preserve"> vismaz vienu biedru kopsapulci</w:t>
      </w:r>
      <w:proofErr w:type="gramEnd"/>
      <w:r w:rsidR="009D5F64" w:rsidRPr="00A01AF3">
        <w:rPr>
          <w:iCs/>
          <w:sz w:val="28"/>
          <w:szCs w:val="28"/>
        </w:rPr>
        <w:t>,</w:t>
      </w:r>
      <w:r w:rsidR="009D5F64" w:rsidRPr="00A01AF3">
        <w:rPr>
          <w:sz w:val="28"/>
          <w:szCs w:val="28"/>
        </w:rPr>
        <w:t xml:space="preserve"> kurā ar balsojumu ir apstiprināts sabiedrības gada pārskats un peļņas sadale</w:t>
      </w:r>
      <w:r w:rsidR="000A52C0" w:rsidRPr="00A01AF3">
        <w:rPr>
          <w:iCs/>
          <w:sz w:val="28"/>
          <w:szCs w:val="28"/>
        </w:rPr>
        <w:t>;</w:t>
      </w:r>
    </w:p>
    <w:p w:rsidR="00D93A7C" w:rsidRPr="00A01AF3" w:rsidRDefault="00C805E6" w:rsidP="00D93A7C">
      <w:pPr>
        <w:pStyle w:val="Parastais"/>
        <w:ind w:firstLine="680"/>
        <w:jc w:val="both"/>
        <w:rPr>
          <w:sz w:val="28"/>
          <w:szCs w:val="28"/>
        </w:rPr>
      </w:pPr>
      <w:r w:rsidRPr="00A01AF3">
        <w:rPr>
          <w:sz w:val="28"/>
          <w:szCs w:val="28"/>
        </w:rPr>
        <w:t>11</w:t>
      </w:r>
      <w:r w:rsidR="00DC7EF6" w:rsidRPr="00A01AF3">
        <w:rPr>
          <w:sz w:val="28"/>
          <w:szCs w:val="28"/>
        </w:rPr>
        <w:t>.</w:t>
      </w:r>
      <w:r w:rsidR="00987603" w:rsidRPr="00A01AF3">
        <w:rPr>
          <w:sz w:val="28"/>
          <w:szCs w:val="28"/>
        </w:rPr>
        <w:t>14</w:t>
      </w:r>
      <w:r w:rsidR="00DC7EF6" w:rsidRPr="00A01AF3">
        <w:rPr>
          <w:sz w:val="28"/>
          <w:szCs w:val="28"/>
        </w:rPr>
        <w:t>.</w:t>
      </w:r>
      <w:r w:rsidR="00DC7EF6" w:rsidRPr="00A01AF3">
        <w:rPr>
          <w:sz w:val="28"/>
          <w:szCs w:val="28"/>
          <w:vertAlign w:val="superscript"/>
        </w:rPr>
        <w:t xml:space="preserve"> </w:t>
      </w:r>
      <w:r w:rsidR="003D4F41" w:rsidRPr="00A01AF3">
        <w:rPr>
          <w:iCs/>
          <w:sz w:val="28"/>
          <w:szCs w:val="28"/>
        </w:rPr>
        <w:t xml:space="preserve">iesnieguma par atbilstības izvērtēšanu iesniegšanas un atbilstības izvērtēšanas brīdī, </w:t>
      </w:r>
      <w:r w:rsidR="00EE792C" w:rsidRPr="00A01AF3">
        <w:rPr>
          <w:iCs/>
          <w:sz w:val="28"/>
          <w:szCs w:val="28"/>
        </w:rPr>
        <w:t xml:space="preserve">sabiedrībai nav būtisku neatbilstību </w:t>
      </w:r>
      <w:r w:rsidR="00DC7EF6" w:rsidRPr="00A01AF3">
        <w:rPr>
          <w:iCs/>
          <w:sz w:val="28"/>
          <w:szCs w:val="28"/>
        </w:rPr>
        <w:t xml:space="preserve">šo noteikumu un Kooperatīvo sabiedrību likumā noteiktajām </w:t>
      </w:r>
      <w:r w:rsidR="003D4F41" w:rsidRPr="00A01AF3">
        <w:rPr>
          <w:iCs/>
          <w:sz w:val="28"/>
          <w:szCs w:val="28"/>
        </w:rPr>
        <w:t>prasībām</w:t>
      </w:r>
      <w:r w:rsidR="00D93A7C">
        <w:rPr>
          <w:iCs/>
          <w:sz w:val="28"/>
          <w:szCs w:val="28"/>
        </w:rPr>
        <w:t>,</w:t>
      </w:r>
      <w:r w:rsidR="00D93A7C" w:rsidRPr="00D93A7C">
        <w:rPr>
          <w:sz w:val="28"/>
          <w:szCs w:val="28"/>
        </w:rPr>
        <w:t xml:space="preserve"> </w:t>
      </w:r>
      <w:r w:rsidR="00D93A7C" w:rsidRPr="00A01AF3">
        <w:rPr>
          <w:sz w:val="28"/>
          <w:szCs w:val="28"/>
        </w:rPr>
        <w:t>kas saistīt</w:t>
      </w:r>
      <w:r w:rsidR="00D93A7C">
        <w:rPr>
          <w:sz w:val="28"/>
          <w:szCs w:val="28"/>
        </w:rPr>
        <w:t>as</w:t>
      </w:r>
      <w:r w:rsidR="00D93A7C" w:rsidRPr="00A01AF3">
        <w:rPr>
          <w:sz w:val="28"/>
          <w:szCs w:val="28"/>
        </w:rPr>
        <w:t xml:space="preserve"> ar šajos noteikumos minēto kritēriju izpildi;</w:t>
      </w:r>
    </w:p>
    <w:p w:rsidR="000872FA" w:rsidRPr="00A01AF3" w:rsidRDefault="00F6130A" w:rsidP="000872FA">
      <w:pPr>
        <w:pStyle w:val="Parastais"/>
        <w:ind w:firstLine="680"/>
        <w:jc w:val="both"/>
        <w:rPr>
          <w:sz w:val="28"/>
          <w:szCs w:val="28"/>
        </w:rPr>
      </w:pPr>
      <w:r w:rsidRPr="00A01AF3">
        <w:rPr>
          <w:sz w:val="28"/>
          <w:szCs w:val="28"/>
        </w:rPr>
        <w:t>11</w:t>
      </w:r>
      <w:r w:rsidR="00482845" w:rsidRPr="00A01AF3">
        <w:rPr>
          <w:sz w:val="28"/>
          <w:szCs w:val="28"/>
        </w:rPr>
        <w:t>.1</w:t>
      </w:r>
      <w:r w:rsidRPr="00A01AF3">
        <w:rPr>
          <w:sz w:val="28"/>
          <w:szCs w:val="28"/>
        </w:rPr>
        <w:t>5</w:t>
      </w:r>
      <w:r w:rsidR="000872FA" w:rsidRPr="00A01AF3">
        <w:rPr>
          <w:vanish/>
          <w:sz w:val="28"/>
          <w:szCs w:val="28"/>
        </w:rPr>
        <w:t>19</w:t>
      </w:r>
      <w:r w:rsidR="000872FA" w:rsidRPr="00A01AF3">
        <w:rPr>
          <w:sz w:val="28"/>
          <w:szCs w:val="28"/>
        </w:rPr>
        <w:t xml:space="preserve">. </w:t>
      </w:r>
      <w:r w:rsidR="00EE792C" w:rsidRPr="00A01AF3">
        <w:rPr>
          <w:sz w:val="28"/>
          <w:szCs w:val="28"/>
        </w:rPr>
        <w:t xml:space="preserve"> sabiedrības darbība un</w:t>
      </w:r>
      <w:r w:rsidR="00EE792C" w:rsidRPr="00A01AF3">
        <w:rPr>
          <w:iCs/>
          <w:sz w:val="28"/>
          <w:szCs w:val="28"/>
        </w:rPr>
        <w:t xml:space="preserve"> darījumi starp sabiedrību un sabiedrības biedriem</w:t>
      </w:r>
      <w:r w:rsidR="00EE792C" w:rsidRPr="00A01AF3">
        <w:rPr>
          <w:sz w:val="28"/>
          <w:szCs w:val="28"/>
        </w:rPr>
        <w:t xml:space="preserve"> atbilst statūtiem, un atbilstības izvērtēšanas laikā nav konstatēti būtiski statūtu un normatīvo aktu prasību pārkāpumi</w:t>
      </w:r>
      <w:r w:rsidR="000872FA" w:rsidRPr="00A01AF3">
        <w:rPr>
          <w:sz w:val="28"/>
          <w:szCs w:val="28"/>
        </w:rPr>
        <w:t>, kas saistīti ar šajos noteikumos minēto kritēriju izpildi</w:t>
      </w:r>
      <w:r w:rsidR="008A645B" w:rsidRPr="00A01AF3">
        <w:rPr>
          <w:sz w:val="28"/>
          <w:szCs w:val="28"/>
        </w:rPr>
        <w:t>;</w:t>
      </w:r>
    </w:p>
    <w:p w:rsidR="00DC7EF6" w:rsidRPr="00A01AF3" w:rsidRDefault="00C805E6" w:rsidP="00082BD1">
      <w:pPr>
        <w:pStyle w:val="Parastais"/>
        <w:ind w:firstLine="680"/>
        <w:jc w:val="both"/>
        <w:rPr>
          <w:sz w:val="28"/>
          <w:szCs w:val="28"/>
        </w:rPr>
      </w:pPr>
      <w:r w:rsidRPr="00A01AF3">
        <w:rPr>
          <w:sz w:val="28"/>
          <w:szCs w:val="28"/>
        </w:rPr>
        <w:t>11</w:t>
      </w:r>
      <w:r w:rsidR="00DC7EF6" w:rsidRPr="00A01AF3">
        <w:rPr>
          <w:sz w:val="28"/>
          <w:szCs w:val="28"/>
        </w:rPr>
        <w:t>.</w:t>
      </w:r>
      <w:r w:rsidR="00987603" w:rsidRPr="00A01AF3">
        <w:rPr>
          <w:sz w:val="28"/>
          <w:szCs w:val="28"/>
        </w:rPr>
        <w:t>16</w:t>
      </w:r>
      <w:r w:rsidR="00DC7EF6" w:rsidRPr="00A01AF3">
        <w:rPr>
          <w:sz w:val="28"/>
          <w:szCs w:val="28"/>
        </w:rPr>
        <w:t xml:space="preserve">. </w:t>
      </w:r>
      <w:r w:rsidR="003D4F41" w:rsidRPr="00A01AF3">
        <w:rPr>
          <w:sz w:val="28"/>
          <w:szCs w:val="28"/>
        </w:rPr>
        <w:t xml:space="preserve">atbilstības izvērtēšanas brīdī </w:t>
      </w:r>
      <w:r w:rsidR="00DC7EF6" w:rsidRPr="00A01AF3">
        <w:rPr>
          <w:sz w:val="28"/>
          <w:szCs w:val="28"/>
        </w:rPr>
        <w:t xml:space="preserve">sabiedrības biedru kopējā apsaimniekotā mežu platība ir vismaz 500 </w:t>
      </w:r>
      <w:r w:rsidR="003D4F41" w:rsidRPr="00A01AF3">
        <w:rPr>
          <w:sz w:val="28"/>
          <w:szCs w:val="28"/>
        </w:rPr>
        <w:t>hektāri</w:t>
      </w:r>
      <w:r w:rsidR="00DC7EF6" w:rsidRPr="00A01AF3">
        <w:rPr>
          <w:sz w:val="28"/>
          <w:szCs w:val="28"/>
        </w:rPr>
        <w:t>;</w:t>
      </w:r>
    </w:p>
    <w:p w:rsidR="00DC7EF6" w:rsidRPr="00A01AF3" w:rsidRDefault="00C805E6" w:rsidP="00082BD1">
      <w:pPr>
        <w:pStyle w:val="Parastais"/>
        <w:ind w:firstLine="680"/>
        <w:jc w:val="both"/>
        <w:rPr>
          <w:sz w:val="28"/>
          <w:szCs w:val="28"/>
        </w:rPr>
      </w:pPr>
      <w:r w:rsidRPr="00A01AF3">
        <w:rPr>
          <w:sz w:val="28"/>
          <w:szCs w:val="28"/>
        </w:rPr>
        <w:t>11</w:t>
      </w:r>
      <w:r w:rsidR="00CE59AC" w:rsidRPr="00A01AF3">
        <w:rPr>
          <w:sz w:val="28"/>
          <w:szCs w:val="28"/>
        </w:rPr>
        <w:t>.</w:t>
      </w:r>
      <w:r w:rsidR="00987603" w:rsidRPr="00A01AF3">
        <w:rPr>
          <w:sz w:val="28"/>
          <w:szCs w:val="28"/>
        </w:rPr>
        <w:t>17</w:t>
      </w:r>
      <w:r w:rsidR="00DC7EF6" w:rsidRPr="00A01AF3">
        <w:rPr>
          <w:sz w:val="28"/>
          <w:szCs w:val="28"/>
        </w:rPr>
        <w:t xml:space="preserve">. pēc stāvokļa kārtējā gada </w:t>
      </w:r>
      <w:proofErr w:type="gramStart"/>
      <w:r w:rsidR="00A50A7E" w:rsidRPr="00A01AF3">
        <w:rPr>
          <w:sz w:val="28"/>
          <w:szCs w:val="28"/>
        </w:rPr>
        <w:t>26.februārī</w:t>
      </w:r>
      <w:proofErr w:type="gramEnd"/>
      <w:r w:rsidR="00A50A7E" w:rsidRPr="00A01AF3">
        <w:rPr>
          <w:sz w:val="28"/>
          <w:szCs w:val="28"/>
        </w:rPr>
        <w:t xml:space="preserve"> vai 20</w:t>
      </w:r>
      <w:r w:rsidR="00DC7EF6" w:rsidRPr="00A01AF3">
        <w:rPr>
          <w:sz w:val="28"/>
          <w:szCs w:val="28"/>
        </w:rPr>
        <w:t xml:space="preserve"> dienas pirms šo noteikumu </w:t>
      </w:r>
      <w:hyperlink r:id="rId10" w:anchor="p9." w:history="1">
        <w:r w:rsidR="007538E2" w:rsidRPr="00A01AF3">
          <w:rPr>
            <w:sz w:val="28"/>
            <w:szCs w:val="28"/>
          </w:rPr>
          <w:t>1</w:t>
        </w:r>
        <w:r w:rsidRPr="00A01AF3">
          <w:rPr>
            <w:sz w:val="28"/>
            <w:szCs w:val="28"/>
          </w:rPr>
          <w:t>2</w:t>
        </w:r>
        <w:r w:rsidR="00DC7EF6" w:rsidRPr="00A01AF3">
          <w:rPr>
            <w:sz w:val="28"/>
            <w:szCs w:val="28"/>
          </w:rPr>
          <w:t>.punktā</w:t>
        </w:r>
      </w:hyperlink>
      <w:r w:rsidR="00DC7EF6" w:rsidRPr="00A01AF3">
        <w:rPr>
          <w:sz w:val="28"/>
          <w:szCs w:val="28"/>
        </w:rPr>
        <w:t xml:space="preserve"> minētā termiņa sabiedrības nodokļu parādu kopsumma nepārsniedz 150 </w:t>
      </w:r>
      <w:proofErr w:type="spellStart"/>
      <w:r w:rsidR="00DC7EF6" w:rsidRPr="00A01AF3">
        <w:rPr>
          <w:i/>
          <w:iCs/>
          <w:sz w:val="28"/>
          <w:szCs w:val="28"/>
        </w:rPr>
        <w:t>euro</w:t>
      </w:r>
      <w:proofErr w:type="spellEnd"/>
      <w:r w:rsidR="00DC7EF6" w:rsidRPr="00A01AF3">
        <w:rPr>
          <w:sz w:val="28"/>
          <w:szCs w:val="28"/>
        </w:rPr>
        <w:t>;</w:t>
      </w:r>
    </w:p>
    <w:p w:rsidR="00DC7EF6" w:rsidRPr="00A01AF3" w:rsidRDefault="00C805E6" w:rsidP="00082BD1">
      <w:pPr>
        <w:pStyle w:val="Parastais"/>
        <w:ind w:firstLine="680"/>
        <w:jc w:val="both"/>
        <w:rPr>
          <w:sz w:val="28"/>
          <w:szCs w:val="28"/>
        </w:rPr>
      </w:pPr>
      <w:r w:rsidRPr="00A01AF3">
        <w:rPr>
          <w:sz w:val="28"/>
          <w:szCs w:val="28"/>
        </w:rPr>
        <w:lastRenderedPageBreak/>
        <w:t>11</w:t>
      </w:r>
      <w:r w:rsidR="00082BD1" w:rsidRPr="00A01AF3">
        <w:rPr>
          <w:sz w:val="28"/>
          <w:szCs w:val="28"/>
        </w:rPr>
        <w:t>.</w:t>
      </w:r>
      <w:r w:rsidR="00987603" w:rsidRPr="00A01AF3">
        <w:rPr>
          <w:sz w:val="28"/>
          <w:szCs w:val="28"/>
        </w:rPr>
        <w:t>18</w:t>
      </w:r>
      <w:r w:rsidR="00DC7EF6" w:rsidRPr="00A01AF3">
        <w:rPr>
          <w:sz w:val="28"/>
          <w:szCs w:val="28"/>
        </w:rPr>
        <w:t>. sabiedrības valdē vairākums ir sabiedrības biedri, ja sabiedrībā nav izveidota padome;</w:t>
      </w:r>
    </w:p>
    <w:p w:rsidR="00DC7EF6" w:rsidRPr="00A01AF3" w:rsidRDefault="00C805E6" w:rsidP="00082BD1">
      <w:pPr>
        <w:pStyle w:val="Parastais"/>
        <w:ind w:firstLine="680"/>
        <w:jc w:val="both"/>
        <w:rPr>
          <w:sz w:val="28"/>
          <w:szCs w:val="28"/>
        </w:rPr>
      </w:pPr>
      <w:r w:rsidRPr="00A01AF3">
        <w:rPr>
          <w:sz w:val="28"/>
          <w:szCs w:val="28"/>
        </w:rPr>
        <w:t>11</w:t>
      </w:r>
      <w:r w:rsidR="00082BD1" w:rsidRPr="00A01AF3">
        <w:rPr>
          <w:sz w:val="28"/>
          <w:szCs w:val="28"/>
        </w:rPr>
        <w:t>.</w:t>
      </w:r>
      <w:r w:rsidR="00987603" w:rsidRPr="00A01AF3">
        <w:rPr>
          <w:sz w:val="28"/>
          <w:szCs w:val="28"/>
        </w:rPr>
        <w:t>19</w:t>
      </w:r>
      <w:r w:rsidR="00DC7EF6" w:rsidRPr="00A01AF3">
        <w:rPr>
          <w:sz w:val="28"/>
          <w:szCs w:val="28"/>
        </w:rPr>
        <w:t xml:space="preserve">. sabiedrība ir reģistrēta </w:t>
      </w:r>
      <w:r w:rsidR="003D4F41" w:rsidRPr="00A01AF3">
        <w:rPr>
          <w:sz w:val="28"/>
          <w:szCs w:val="28"/>
        </w:rPr>
        <w:t xml:space="preserve">Latvijas Republikas </w:t>
      </w:r>
      <w:r w:rsidR="00DC7EF6" w:rsidRPr="00A01AF3">
        <w:rPr>
          <w:sz w:val="28"/>
          <w:szCs w:val="28"/>
        </w:rPr>
        <w:t xml:space="preserve">Uzņēmumu reģistrā ne vēlāk kā iepriekšējā gada </w:t>
      </w:r>
      <w:proofErr w:type="gramStart"/>
      <w:r w:rsidR="00DC7EF6" w:rsidRPr="00A01AF3">
        <w:rPr>
          <w:sz w:val="28"/>
          <w:szCs w:val="28"/>
        </w:rPr>
        <w:t>1.jūlij</w:t>
      </w:r>
      <w:r w:rsidR="00E75509" w:rsidRPr="00A01AF3">
        <w:rPr>
          <w:sz w:val="28"/>
          <w:szCs w:val="28"/>
        </w:rPr>
        <w:t>ā</w:t>
      </w:r>
      <w:proofErr w:type="gramEnd"/>
      <w:r w:rsidR="00DC7EF6" w:rsidRPr="00A01AF3">
        <w:rPr>
          <w:sz w:val="28"/>
          <w:szCs w:val="28"/>
        </w:rPr>
        <w:t xml:space="preserve">. Ja sabiedrība nav nostrādājusi pilnu pārskata gadu, visi sabiedrības dibinātāji ir </w:t>
      </w:r>
      <w:r w:rsidR="005C55DE" w:rsidRPr="00A01AF3">
        <w:rPr>
          <w:sz w:val="28"/>
          <w:szCs w:val="28"/>
        </w:rPr>
        <w:t xml:space="preserve">meža īpašnieki vai </w:t>
      </w:r>
      <w:r w:rsidR="00DC7EF6" w:rsidRPr="00A01AF3">
        <w:rPr>
          <w:sz w:val="28"/>
          <w:szCs w:val="28"/>
        </w:rPr>
        <w:t xml:space="preserve">saimnieciskās darbības veicēji mežsaimniecības nozarē, </w:t>
      </w:r>
      <w:r w:rsidR="00C472D2" w:rsidRPr="00A01AF3">
        <w:rPr>
          <w:sz w:val="28"/>
          <w:szCs w:val="28"/>
        </w:rPr>
        <w:t>un</w:t>
      </w:r>
      <w:r w:rsidR="003D4F41" w:rsidRPr="00A01AF3">
        <w:rPr>
          <w:sz w:val="28"/>
          <w:szCs w:val="28"/>
        </w:rPr>
        <w:t xml:space="preserve"> </w:t>
      </w:r>
      <w:r w:rsidR="00DC7EF6" w:rsidRPr="00A01AF3">
        <w:rPr>
          <w:sz w:val="28"/>
          <w:szCs w:val="28"/>
        </w:rPr>
        <w:t>vismaz 80 procentiem tās biedru mežs ir bijis b</w:t>
      </w:r>
      <w:r w:rsidR="00C05011" w:rsidRPr="00A01AF3">
        <w:rPr>
          <w:sz w:val="28"/>
          <w:szCs w:val="28"/>
        </w:rPr>
        <w:t>iedra īpašumā vismaz trīs gadus</w:t>
      </w:r>
      <w:r w:rsidR="00C472D2" w:rsidRPr="00A01AF3">
        <w:rPr>
          <w:sz w:val="28"/>
          <w:szCs w:val="28"/>
        </w:rPr>
        <w:t xml:space="preserve"> no sabiedrības dibināšanas brīža</w:t>
      </w:r>
      <w:r w:rsidR="000A52C0" w:rsidRPr="00A01AF3">
        <w:rPr>
          <w:sz w:val="28"/>
          <w:szCs w:val="28"/>
        </w:rPr>
        <w:t>;</w:t>
      </w:r>
    </w:p>
    <w:p w:rsidR="00DC7EF6" w:rsidRPr="00A01AF3" w:rsidRDefault="00C805E6" w:rsidP="00082BD1">
      <w:pPr>
        <w:pStyle w:val="Parastais"/>
        <w:ind w:firstLine="680"/>
        <w:jc w:val="both"/>
        <w:rPr>
          <w:sz w:val="28"/>
          <w:szCs w:val="28"/>
        </w:rPr>
      </w:pPr>
      <w:r w:rsidRPr="00A01AF3">
        <w:rPr>
          <w:sz w:val="28"/>
          <w:szCs w:val="28"/>
        </w:rPr>
        <w:t>11</w:t>
      </w:r>
      <w:r w:rsidR="00082BD1" w:rsidRPr="00A01AF3">
        <w:rPr>
          <w:sz w:val="28"/>
          <w:szCs w:val="28"/>
        </w:rPr>
        <w:t>.2</w:t>
      </w:r>
      <w:r w:rsidR="00987603" w:rsidRPr="00A01AF3">
        <w:rPr>
          <w:sz w:val="28"/>
          <w:szCs w:val="28"/>
        </w:rPr>
        <w:t>0</w:t>
      </w:r>
      <w:r w:rsidR="00DC7EF6" w:rsidRPr="00A01AF3">
        <w:rPr>
          <w:sz w:val="28"/>
          <w:szCs w:val="28"/>
        </w:rPr>
        <w:t xml:space="preserve">. sabiedrībai nav pasludināts maksātnespējas process </w:t>
      </w:r>
      <w:r w:rsidR="000F48CA" w:rsidRPr="00A01AF3">
        <w:rPr>
          <w:sz w:val="28"/>
          <w:szCs w:val="28"/>
        </w:rPr>
        <w:t xml:space="preserve">un </w:t>
      </w:r>
      <w:r w:rsidR="00DC7EF6" w:rsidRPr="00A01AF3">
        <w:rPr>
          <w:sz w:val="28"/>
          <w:szCs w:val="28"/>
        </w:rPr>
        <w:t xml:space="preserve">tā </w:t>
      </w:r>
      <w:r w:rsidR="000F48CA" w:rsidRPr="00A01AF3">
        <w:rPr>
          <w:sz w:val="28"/>
          <w:szCs w:val="28"/>
        </w:rPr>
        <w:t xml:space="preserve">nav </w:t>
      </w:r>
      <w:r w:rsidR="00DC7EF6" w:rsidRPr="00A01AF3">
        <w:rPr>
          <w:sz w:val="28"/>
          <w:szCs w:val="28"/>
        </w:rPr>
        <w:t>likvidācijas procesā.</w:t>
      </w:r>
    </w:p>
    <w:p w:rsidR="00DC7EF6" w:rsidRPr="00A01AF3" w:rsidRDefault="00DC7EF6" w:rsidP="007E362C">
      <w:pPr>
        <w:pStyle w:val="Parastais"/>
        <w:ind w:firstLine="680"/>
        <w:jc w:val="both"/>
        <w:rPr>
          <w:b/>
          <w:sz w:val="28"/>
          <w:szCs w:val="28"/>
        </w:rPr>
      </w:pPr>
    </w:p>
    <w:p w:rsidR="00DC7EF6" w:rsidRPr="00A01AF3" w:rsidRDefault="00DC7EF6" w:rsidP="00DC7EF6">
      <w:pPr>
        <w:pStyle w:val="Parastais"/>
        <w:jc w:val="center"/>
        <w:rPr>
          <w:b/>
          <w:sz w:val="28"/>
          <w:szCs w:val="28"/>
        </w:rPr>
      </w:pPr>
      <w:r w:rsidRPr="00A01AF3">
        <w:rPr>
          <w:b/>
          <w:sz w:val="28"/>
          <w:szCs w:val="28"/>
        </w:rPr>
        <w:t xml:space="preserve">IV. Lauksaimniecības pakalpojumu kooperatīvo sabiedrību un mežsaimniecības pakalpojumu kooperatīvo sabiedrību atbilstības izvērtēšanas kārtība un atbilstības statusa </w:t>
      </w:r>
      <w:r w:rsidR="005E3E97" w:rsidRPr="00A01AF3">
        <w:rPr>
          <w:b/>
          <w:sz w:val="28"/>
          <w:szCs w:val="28"/>
        </w:rPr>
        <w:t>piešķiršana</w:t>
      </w:r>
    </w:p>
    <w:p w:rsidR="00DC7EF6" w:rsidRPr="00A01AF3" w:rsidRDefault="00DC7EF6" w:rsidP="00DC7EF6">
      <w:pPr>
        <w:pStyle w:val="Parastais"/>
        <w:ind w:firstLine="720"/>
        <w:jc w:val="both"/>
        <w:rPr>
          <w:sz w:val="28"/>
          <w:szCs w:val="28"/>
        </w:rPr>
      </w:pPr>
    </w:p>
    <w:p w:rsidR="00DC7EF6" w:rsidRPr="00A01AF3" w:rsidRDefault="00495650" w:rsidP="00082BD1">
      <w:pPr>
        <w:pStyle w:val="Parastais"/>
        <w:ind w:firstLine="680"/>
        <w:jc w:val="both"/>
        <w:rPr>
          <w:sz w:val="28"/>
          <w:szCs w:val="28"/>
        </w:rPr>
      </w:pPr>
      <w:r w:rsidRPr="00A01AF3">
        <w:rPr>
          <w:sz w:val="28"/>
          <w:szCs w:val="28"/>
        </w:rPr>
        <w:t>1</w:t>
      </w:r>
      <w:r w:rsidR="00C805E6" w:rsidRPr="00A01AF3">
        <w:rPr>
          <w:sz w:val="28"/>
          <w:szCs w:val="28"/>
        </w:rPr>
        <w:t>2</w:t>
      </w:r>
      <w:r w:rsidR="00DC7EF6" w:rsidRPr="00A01AF3">
        <w:rPr>
          <w:sz w:val="28"/>
          <w:szCs w:val="28"/>
        </w:rPr>
        <w:t xml:space="preserve">. Sabiedrība, kuras pārskata gads sakrīt ar kalendāra gadu, katru gadu līdz 15. martam, sabiedrība, kuras pārskata gads nesakrīt ar kalendāra gadu, katru gadu 75 dienu laikā pēc pārskata gada beigām un sabiedrība, kuras darbības apjoms pārsniedz divus no Gada pārskata likuma </w:t>
      </w:r>
      <w:proofErr w:type="gramStart"/>
      <w:r w:rsidR="00DC7EF6" w:rsidRPr="00A01AF3">
        <w:rPr>
          <w:sz w:val="28"/>
          <w:szCs w:val="28"/>
        </w:rPr>
        <w:t>24.panta</w:t>
      </w:r>
      <w:proofErr w:type="gramEnd"/>
      <w:r w:rsidR="00DC7EF6" w:rsidRPr="00A01AF3">
        <w:rPr>
          <w:sz w:val="28"/>
          <w:szCs w:val="28"/>
        </w:rPr>
        <w:t xml:space="preserve"> otrajā daļā minētajiem kritērijiem, katru gadu piecu mēnešu laikā pēc pārskata gada beigām asociācijā iesniedz:</w:t>
      </w:r>
    </w:p>
    <w:p w:rsidR="00DC7EF6" w:rsidRPr="00A01AF3" w:rsidRDefault="00AE53EE" w:rsidP="00082BD1">
      <w:pPr>
        <w:pStyle w:val="Parastais"/>
        <w:ind w:firstLine="680"/>
        <w:jc w:val="both"/>
        <w:rPr>
          <w:sz w:val="28"/>
          <w:szCs w:val="28"/>
        </w:rPr>
      </w:pPr>
      <w:r w:rsidRPr="00A01AF3">
        <w:rPr>
          <w:sz w:val="28"/>
          <w:szCs w:val="28"/>
        </w:rPr>
        <w:t>1</w:t>
      </w:r>
      <w:r w:rsidR="00C805E6" w:rsidRPr="00A01AF3">
        <w:rPr>
          <w:sz w:val="28"/>
          <w:szCs w:val="28"/>
        </w:rPr>
        <w:t>2</w:t>
      </w:r>
      <w:r w:rsidR="00DC7EF6" w:rsidRPr="00A01AF3">
        <w:rPr>
          <w:sz w:val="28"/>
          <w:szCs w:val="28"/>
        </w:rPr>
        <w:t>.1. iesniegumu par atbilstības izvērtēšanu (1.pielikums);</w:t>
      </w:r>
    </w:p>
    <w:p w:rsidR="00DC7EF6" w:rsidRPr="00A01AF3" w:rsidRDefault="00E75509" w:rsidP="00082BD1">
      <w:pPr>
        <w:pStyle w:val="Parastais"/>
        <w:ind w:firstLine="680"/>
        <w:jc w:val="both"/>
        <w:rPr>
          <w:sz w:val="28"/>
          <w:szCs w:val="28"/>
        </w:rPr>
      </w:pPr>
      <w:r w:rsidRPr="00A01AF3">
        <w:rPr>
          <w:sz w:val="28"/>
          <w:szCs w:val="28"/>
        </w:rPr>
        <w:t>1</w:t>
      </w:r>
      <w:r w:rsidR="00C805E6" w:rsidRPr="00A01AF3">
        <w:rPr>
          <w:sz w:val="28"/>
          <w:szCs w:val="28"/>
        </w:rPr>
        <w:t>2</w:t>
      </w:r>
      <w:r w:rsidR="00DC7EF6" w:rsidRPr="00A01AF3">
        <w:rPr>
          <w:sz w:val="28"/>
          <w:szCs w:val="28"/>
        </w:rPr>
        <w:t>.2. biedru sarakstu un informāciju par lauksaimniecības vai mežsaimniecības preču un pakalpojumu apgrozījumu starp sabiedrību un sabiedrības biedriem (2.pielikums). Ja biedru saraksts iesniegts papīra formā, to iesniedz arī elektroniski;</w:t>
      </w:r>
    </w:p>
    <w:p w:rsidR="005C55DE" w:rsidRPr="00A01AF3" w:rsidRDefault="00E75509" w:rsidP="005C55DE">
      <w:pPr>
        <w:pStyle w:val="Parastais"/>
        <w:ind w:firstLine="680"/>
        <w:jc w:val="both"/>
        <w:rPr>
          <w:sz w:val="28"/>
          <w:szCs w:val="28"/>
        </w:rPr>
      </w:pPr>
      <w:r w:rsidRPr="00A01AF3">
        <w:rPr>
          <w:sz w:val="28"/>
          <w:szCs w:val="28"/>
        </w:rPr>
        <w:t>1</w:t>
      </w:r>
      <w:r w:rsidR="00C805E6" w:rsidRPr="00A01AF3">
        <w:rPr>
          <w:sz w:val="28"/>
          <w:szCs w:val="28"/>
        </w:rPr>
        <w:t>2</w:t>
      </w:r>
      <w:r w:rsidR="00082BD1" w:rsidRPr="00A01AF3">
        <w:rPr>
          <w:sz w:val="28"/>
          <w:szCs w:val="28"/>
        </w:rPr>
        <w:t>.3</w:t>
      </w:r>
      <w:r w:rsidR="00DC7EF6" w:rsidRPr="00A01AF3">
        <w:rPr>
          <w:sz w:val="28"/>
          <w:szCs w:val="28"/>
        </w:rPr>
        <w:t xml:space="preserve">. informāciju par biedra </w:t>
      </w:r>
      <w:r w:rsidR="003F7292" w:rsidRPr="00A01AF3">
        <w:rPr>
          <w:sz w:val="28"/>
          <w:szCs w:val="28"/>
        </w:rPr>
        <w:t xml:space="preserve">sabiedrībā reģistrēto </w:t>
      </w:r>
      <w:r w:rsidR="00DC7EF6" w:rsidRPr="00A01AF3">
        <w:rPr>
          <w:sz w:val="28"/>
          <w:szCs w:val="28"/>
        </w:rPr>
        <w:t>meža īpašuma</w:t>
      </w:r>
      <w:r w:rsidR="006F2987" w:rsidRPr="00A01AF3">
        <w:rPr>
          <w:sz w:val="28"/>
          <w:szCs w:val="28"/>
        </w:rPr>
        <w:t xml:space="preserve"> </w:t>
      </w:r>
      <w:r w:rsidR="00DC7EF6" w:rsidRPr="00A01AF3">
        <w:rPr>
          <w:sz w:val="28"/>
          <w:szCs w:val="28"/>
        </w:rPr>
        <w:t xml:space="preserve">platību </w:t>
      </w:r>
      <w:r w:rsidR="00EE79AD" w:rsidRPr="00A01AF3">
        <w:rPr>
          <w:sz w:val="28"/>
          <w:szCs w:val="28"/>
        </w:rPr>
        <w:t>hektāros</w:t>
      </w:r>
      <w:r w:rsidR="00DC7EF6" w:rsidRPr="00A01AF3">
        <w:rPr>
          <w:sz w:val="28"/>
          <w:szCs w:val="28"/>
        </w:rPr>
        <w:t>, tā kadastra numuru</w:t>
      </w:r>
      <w:r w:rsidR="003F7292" w:rsidRPr="00A01AF3">
        <w:rPr>
          <w:sz w:val="28"/>
          <w:szCs w:val="28"/>
        </w:rPr>
        <w:t>.</w:t>
      </w:r>
      <w:r w:rsidR="00DC7EF6" w:rsidRPr="00A01AF3">
        <w:rPr>
          <w:sz w:val="28"/>
          <w:szCs w:val="28"/>
        </w:rPr>
        <w:t xml:space="preserve"> </w:t>
      </w:r>
      <w:r w:rsidR="000E7380" w:rsidRPr="00A01AF3">
        <w:rPr>
          <w:sz w:val="28"/>
          <w:szCs w:val="28"/>
        </w:rPr>
        <w:t xml:space="preserve"> S</w:t>
      </w:r>
      <w:r w:rsidR="00601214" w:rsidRPr="00A01AF3">
        <w:rPr>
          <w:sz w:val="28"/>
          <w:szCs w:val="28"/>
        </w:rPr>
        <w:t xml:space="preserve">abiedrība, kura reģistrēta Latvijas Republikas Uzņēmumu reģistrā ne vēlāk kā iepriekšējā gada </w:t>
      </w:r>
      <w:proofErr w:type="gramStart"/>
      <w:r w:rsidR="00601214" w:rsidRPr="00A01AF3">
        <w:rPr>
          <w:sz w:val="28"/>
          <w:szCs w:val="28"/>
        </w:rPr>
        <w:t>1.jūlijā</w:t>
      </w:r>
      <w:proofErr w:type="gramEnd"/>
      <w:r w:rsidR="00601214" w:rsidRPr="00A01AF3">
        <w:rPr>
          <w:sz w:val="28"/>
          <w:szCs w:val="28"/>
        </w:rPr>
        <w:t xml:space="preserve"> un kura nav nostrādājusi pilnu pārskata gadu</w:t>
      </w:r>
      <w:r w:rsidR="00703153" w:rsidRPr="00A01AF3">
        <w:rPr>
          <w:sz w:val="28"/>
          <w:szCs w:val="28"/>
        </w:rPr>
        <w:t>,</w:t>
      </w:r>
      <w:r w:rsidR="00601214" w:rsidRPr="00A01AF3">
        <w:rPr>
          <w:sz w:val="28"/>
          <w:szCs w:val="28"/>
        </w:rPr>
        <w:t xml:space="preserve"> </w:t>
      </w:r>
      <w:r w:rsidR="005C55DE" w:rsidRPr="00A01AF3">
        <w:rPr>
          <w:sz w:val="28"/>
          <w:szCs w:val="28"/>
        </w:rPr>
        <w:t xml:space="preserve">informāciju par biedra </w:t>
      </w:r>
      <w:r w:rsidR="00601214" w:rsidRPr="00A01AF3">
        <w:rPr>
          <w:sz w:val="28"/>
          <w:szCs w:val="28"/>
        </w:rPr>
        <w:t xml:space="preserve">sabiedrībā reģistrēto </w:t>
      </w:r>
      <w:r w:rsidR="005C55DE" w:rsidRPr="00A01AF3">
        <w:rPr>
          <w:sz w:val="28"/>
          <w:szCs w:val="28"/>
        </w:rPr>
        <w:t>meža īpašuma platību hektāros, tā kadastra numuru un gadu,</w:t>
      </w:r>
      <w:r w:rsidR="00601214" w:rsidRPr="00A01AF3">
        <w:rPr>
          <w:sz w:val="28"/>
          <w:szCs w:val="28"/>
        </w:rPr>
        <w:t xml:space="preserve"> </w:t>
      </w:r>
      <w:r w:rsidR="005C55DE" w:rsidRPr="00A01AF3">
        <w:rPr>
          <w:sz w:val="28"/>
          <w:szCs w:val="28"/>
        </w:rPr>
        <w:t xml:space="preserve"> kurā biedrs ieguvis meža īpašumu</w:t>
      </w:r>
      <w:r w:rsidR="00EA5BD9" w:rsidRPr="00A01AF3">
        <w:rPr>
          <w:sz w:val="28"/>
          <w:szCs w:val="28"/>
        </w:rPr>
        <w:t>;</w:t>
      </w:r>
    </w:p>
    <w:p w:rsidR="00DC7EF6" w:rsidRPr="00A01AF3" w:rsidRDefault="00E75509" w:rsidP="00082BD1">
      <w:pPr>
        <w:pStyle w:val="Parastais"/>
        <w:ind w:firstLine="680"/>
        <w:jc w:val="both"/>
        <w:rPr>
          <w:sz w:val="28"/>
          <w:szCs w:val="28"/>
        </w:rPr>
      </w:pPr>
      <w:r w:rsidRPr="00A01AF3">
        <w:rPr>
          <w:sz w:val="28"/>
          <w:szCs w:val="28"/>
        </w:rPr>
        <w:t>1</w:t>
      </w:r>
      <w:r w:rsidR="00C805E6" w:rsidRPr="00A01AF3">
        <w:rPr>
          <w:sz w:val="28"/>
          <w:szCs w:val="28"/>
        </w:rPr>
        <w:t>2</w:t>
      </w:r>
      <w:r w:rsidR="00082BD1" w:rsidRPr="00A01AF3">
        <w:rPr>
          <w:sz w:val="28"/>
          <w:szCs w:val="28"/>
        </w:rPr>
        <w:t>.4</w:t>
      </w:r>
      <w:r w:rsidR="00DC7EF6" w:rsidRPr="00A01AF3">
        <w:rPr>
          <w:sz w:val="28"/>
          <w:szCs w:val="28"/>
        </w:rPr>
        <w:t>. informāciju par lauksaimniecības vai mežsaimniecības preču un pakalpojumu apgrozījumu starp sabiedrību un personām, kas nav sabiedrības biedri</w:t>
      </w:r>
      <w:r w:rsidR="004F0638" w:rsidRPr="00A01AF3">
        <w:rPr>
          <w:sz w:val="28"/>
          <w:szCs w:val="28"/>
        </w:rPr>
        <w:t>, bet kas nodarbojas ar</w:t>
      </w:r>
      <w:r w:rsidRPr="00A01AF3">
        <w:rPr>
          <w:sz w:val="28"/>
          <w:szCs w:val="28"/>
        </w:rPr>
        <w:t xml:space="preserve"> lauksaimniecības vai mežsaimniecības produkcijas ražo</w:t>
      </w:r>
      <w:r w:rsidR="004F0638" w:rsidRPr="00A01AF3">
        <w:rPr>
          <w:sz w:val="28"/>
          <w:szCs w:val="28"/>
        </w:rPr>
        <w:t>šanu</w:t>
      </w:r>
      <w:r w:rsidR="00DC7EF6" w:rsidRPr="00A01AF3">
        <w:rPr>
          <w:sz w:val="28"/>
          <w:szCs w:val="28"/>
        </w:rPr>
        <w:t xml:space="preserve"> (3.pielikums);</w:t>
      </w:r>
    </w:p>
    <w:p w:rsidR="00DC7EF6" w:rsidRPr="00A01AF3" w:rsidRDefault="00E75509" w:rsidP="00082BD1">
      <w:pPr>
        <w:pStyle w:val="Parastais"/>
        <w:ind w:firstLine="680"/>
        <w:jc w:val="both"/>
        <w:rPr>
          <w:sz w:val="28"/>
          <w:szCs w:val="28"/>
        </w:rPr>
      </w:pPr>
      <w:r w:rsidRPr="00A01AF3">
        <w:rPr>
          <w:sz w:val="28"/>
          <w:szCs w:val="28"/>
        </w:rPr>
        <w:t>1</w:t>
      </w:r>
      <w:r w:rsidR="00C805E6" w:rsidRPr="00A01AF3">
        <w:rPr>
          <w:sz w:val="28"/>
          <w:szCs w:val="28"/>
        </w:rPr>
        <w:t>2</w:t>
      </w:r>
      <w:r w:rsidR="00082BD1" w:rsidRPr="00A01AF3">
        <w:rPr>
          <w:sz w:val="28"/>
          <w:szCs w:val="28"/>
        </w:rPr>
        <w:t>.5</w:t>
      </w:r>
      <w:r w:rsidR="00DC7EF6" w:rsidRPr="00A01AF3">
        <w:rPr>
          <w:sz w:val="28"/>
          <w:szCs w:val="28"/>
        </w:rPr>
        <w:t xml:space="preserve">. neapstiprinātu (tikai valdes parakstītu) gada pārskata projektu par </w:t>
      </w:r>
      <w:r w:rsidR="00BD383B" w:rsidRPr="00A01AF3">
        <w:rPr>
          <w:sz w:val="28"/>
          <w:szCs w:val="28"/>
        </w:rPr>
        <w:t>iepriekšējo saimniecisko</w:t>
      </w:r>
      <w:r w:rsidR="00DC7EF6" w:rsidRPr="00A01AF3">
        <w:rPr>
          <w:sz w:val="28"/>
          <w:szCs w:val="28"/>
        </w:rPr>
        <w:t xml:space="preserve"> darbības gadu;</w:t>
      </w:r>
    </w:p>
    <w:p w:rsidR="00704CB4" w:rsidRPr="00A01AF3" w:rsidRDefault="00E75509" w:rsidP="00082BD1">
      <w:pPr>
        <w:pStyle w:val="Parastais"/>
        <w:ind w:firstLine="680"/>
        <w:jc w:val="both"/>
        <w:rPr>
          <w:sz w:val="28"/>
          <w:szCs w:val="28"/>
        </w:rPr>
      </w:pPr>
      <w:r w:rsidRPr="00A01AF3">
        <w:rPr>
          <w:sz w:val="28"/>
          <w:szCs w:val="28"/>
        </w:rPr>
        <w:t>1</w:t>
      </w:r>
      <w:r w:rsidR="00C805E6" w:rsidRPr="00A01AF3">
        <w:rPr>
          <w:sz w:val="28"/>
          <w:szCs w:val="28"/>
        </w:rPr>
        <w:t>2</w:t>
      </w:r>
      <w:r w:rsidR="00DC7EF6" w:rsidRPr="00A01AF3">
        <w:rPr>
          <w:sz w:val="28"/>
          <w:szCs w:val="28"/>
        </w:rPr>
        <w:t>.</w:t>
      </w:r>
      <w:r w:rsidR="00082BD1" w:rsidRPr="00A01AF3">
        <w:rPr>
          <w:sz w:val="28"/>
          <w:szCs w:val="28"/>
        </w:rPr>
        <w:t>6</w:t>
      </w:r>
      <w:r w:rsidR="00DC7EF6" w:rsidRPr="00A01AF3">
        <w:rPr>
          <w:sz w:val="28"/>
          <w:szCs w:val="28"/>
        </w:rPr>
        <w:t xml:space="preserve">. </w:t>
      </w:r>
      <w:r w:rsidR="00601214" w:rsidRPr="00A01AF3">
        <w:rPr>
          <w:sz w:val="28"/>
          <w:szCs w:val="28"/>
        </w:rPr>
        <w:t xml:space="preserve">protokola </w:t>
      </w:r>
      <w:r w:rsidR="00DC7EF6" w:rsidRPr="00A01AF3">
        <w:rPr>
          <w:sz w:val="28"/>
          <w:szCs w:val="28"/>
        </w:rPr>
        <w:t xml:space="preserve">izrakstu par iepriekšējā </w:t>
      </w:r>
      <w:r w:rsidR="00C05011" w:rsidRPr="00A01AF3">
        <w:rPr>
          <w:sz w:val="28"/>
          <w:szCs w:val="28"/>
        </w:rPr>
        <w:t>saimnieciskās</w:t>
      </w:r>
      <w:r w:rsidR="00DC7EF6" w:rsidRPr="00A01AF3">
        <w:rPr>
          <w:sz w:val="28"/>
          <w:szCs w:val="28"/>
        </w:rPr>
        <w:t xml:space="preserve"> darbības gadā </w:t>
      </w:r>
      <w:r w:rsidR="009D5F64" w:rsidRPr="00A01AF3">
        <w:rPr>
          <w:sz w:val="28"/>
          <w:szCs w:val="28"/>
        </w:rPr>
        <w:t xml:space="preserve">sasaukto </w:t>
      </w:r>
      <w:r w:rsidR="00DC7EF6" w:rsidRPr="00A01AF3">
        <w:rPr>
          <w:sz w:val="28"/>
          <w:szCs w:val="28"/>
        </w:rPr>
        <w:t>biedru kārtēj</w:t>
      </w:r>
      <w:r w:rsidR="009D5F64" w:rsidRPr="00A01AF3">
        <w:rPr>
          <w:sz w:val="28"/>
          <w:szCs w:val="28"/>
        </w:rPr>
        <w:t>o</w:t>
      </w:r>
      <w:r w:rsidR="00DC7EF6" w:rsidRPr="00A01AF3">
        <w:rPr>
          <w:sz w:val="28"/>
          <w:szCs w:val="28"/>
        </w:rPr>
        <w:t xml:space="preserve"> kopsapulc</w:t>
      </w:r>
      <w:r w:rsidR="009D5F64" w:rsidRPr="00A01AF3">
        <w:rPr>
          <w:sz w:val="28"/>
          <w:szCs w:val="28"/>
        </w:rPr>
        <w:t>i</w:t>
      </w:r>
      <w:r w:rsidR="009D5F64" w:rsidRPr="00A01AF3">
        <w:rPr>
          <w:iCs/>
          <w:sz w:val="28"/>
          <w:szCs w:val="28"/>
        </w:rPr>
        <w:t>,</w:t>
      </w:r>
      <w:r w:rsidR="009D5F64" w:rsidRPr="00A01AF3">
        <w:rPr>
          <w:sz w:val="28"/>
          <w:szCs w:val="28"/>
        </w:rPr>
        <w:t xml:space="preserve"> kurā ar balsojumu ir apstiprināts sabiedrības gada pārskats un peļņas sadale,</w:t>
      </w:r>
      <w:r w:rsidR="00DC7EF6" w:rsidRPr="00A01AF3">
        <w:rPr>
          <w:sz w:val="28"/>
          <w:szCs w:val="28"/>
        </w:rPr>
        <w:t xml:space="preserve"> un biedru kopsapul</w:t>
      </w:r>
      <w:r w:rsidR="009D5F64" w:rsidRPr="00A01AF3">
        <w:rPr>
          <w:sz w:val="28"/>
          <w:szCs w:val="28"/>
        </w:rPr>
        <w:t>ces</w:t>
      </w:r>
      <w:r w:rsidR="00DC7EF6" w:rsidRPr="00A01AF3">
        <w:rPr>
          <w:sz w:val="28"/>
          <w:szCs w:val="28"/>
        </w:rPr>
        <w:t xml:space="preserve"> dalībnieku reģistrācijas lapu</w:t>
      </w:r>
      <w:r w:rsidR="008A1055" w:rsidRPr="00A01AF3">
        <w:rPr>
          <w:sz w:val="28"/>
          <w:szCs w:val="28"/>
        </w:rPr>
        <w:t>;</w:t>
      </w:r>
      <w:r w:rsidR="00DC7EF6" w:rsidRPr="00A01AF3">
        <w:rPr>
          <w:sz w:val="28"/>
          <w:szCs w:val="28"/>
        </w:rPr>
        <w:t xml:space="preserve"> </w:t>
      </w:r>
    </w:p>
    <w:p w:rsidR="004A21CA" w:rsidRPr="00A01AF3" w:rsidRDefault="00987603" w:rsidP="008C7071">
      <w:pPr>
        <w:pStyle w:val="Parastais"/>
        <w:ind w:firstLine="680"/>
        <w:jc w:val="both"/>
        <w:rPr>
          <w:sz w:val="28"/>
          <w:szCs w:val="28"/>
        </w:rPr>
      </w:pPr>
      <w:r w:rsidRPr="00A01AF3">
        <w:rPr>
          <w:sz w:val="28"/>
          <w:szCs w:val="28"/>
        </w:rPr>
        <w:t xml:space="preserve">12.7. </w:t>
      </w:r>
      <w:r w:rsidR="004A21CA" w:rsidRPr="00A01AF3">
        <w:rPr>
          <w:sz w:val="28"/>
          <w:szCs w:val="28"/>
        </w:rPr>
        <w:t>informāciju par veiktajiem ieguldījumiem un pamatlīdzekļu pieaugumu</w:t>
      </w:r>
      <w:r w:rsidR="007C213B" w:rsidRPr="00A01AF3">
        <w:rPr>
          <w:sz w:val="28"/>
          <w:szCs w:val="28"/>
        </w:rPr>
        <w:t>.</w:t>
      </w:r>
      <w:r w:rsidR="004A21CA" w:rsidRPr="00A01AF3">
        <w:rPr>
          <w:sz w:val="28"/>
          <w:szCs w:val="28"/>
        </w:rPr>
        <w:t xml:space="preserve"> </w:t>
      </w:r>
    </w:p>
    <w:p w:rsidR="00082BD1" w:rsidRPr="00A01AF3" w:rsidRDefault="00082BD1" w:rsidP="00082BD1">
      <w:pPr>
        <w:pStyle w:val="Parastais"/>
        <w:ind w:firstLine="680"/>
        <w:jc w:val="both"/>
        <w:rPr>
          <w:sz w:val="28"/>
          <w:szCs w:val="28"/>
        </w:rPr>
      </w:pPr>
    </w:p>
    <w:p w:rsidR="00DC7EF6" w:rsidRPr="00A01AF3" w:rsidRDefault="00495650" w:rsidP="00082BD1">
      <w:pPr>
        <w:pStyle w:val="Parastais"/>
        <w:ind w:firstLine="680"/>
        <w:jc w:val="both"/>
        <w:rPr>
          <w:sz w:val="28"/>
          <w:szCs w:val="28"/>
        </w:rPr>
      </w:pPr>
      <w:r w:rsidRPr="00A01AF3">
        <w:rPr>
          <w:sz w:val="28"/>
          <w:szCs w:val="28"/>
        </w:rPr>
        <w:lastRenderedPageBreak/>
        <w:t>1</w:t>
      </w:r>
      <w:r w:rsidR="00C805E6" w:rsidRPr="00A01AF3">
        <w:rPr>
          <w:sz w:val="28"/>
          <w:szCs w:val="28"/>
        </w:rPr>
        <w:t>3</w:t>
      </w:r>
      <w:r w:rsidR="00082BD1" w:rsidRPr="00A01AF3">
        <w:rPr>
          <w:sz w:val="28"/>
          <w:szCs w:val="28"/>
        </w:rPr>
        <w:t xml:space="preserve">. </w:t>
      </w:r>
      <w:r w:rsidR="00DC7EF6" w:rsidRPr="00A01AF3">
        <w:rPr>
          <w:sz w:val="28"/>
          <w:szCs w:val="28"/>
        </w:rPr>
        <w:t>Lai operatīv</w:t>
      </w:r>
      <w:r w:rsidR="004F0638" w:rsidRPr="00A01AF3">
        <w:rPr>
          <w:sz w:val="28"/>
          <w:szCs w:val="28"/>
        </w:rPr>
        <w:t>āk</w:t>
      </w:r>
      <w:r w:rsidR="00DC7EF6" w:rsidRPr="00A01AF3">
        <w:rPr>
          <w:sz w:val="28"/>
          <w:szCs w:val="28"/>
        </w:rPr>
        <w:t xml:space="preserve"> pieņemt šo noteikumu </w:t>
      </w:r>
      <w:r w:rsidRPr="00A01AF3">
        <w:rPr>
          <w:sz w:val="28"/>
          <w:szCs w:val="28"/>
        </w:rPr>
        <w:t>1</w:t>
      </w:r>
      <w:r w:rsidR="007A59D6" w:rsidRPr="00A01AF3">
        <w:rPr>
          <w:sz w:val="28"/>
          <w:szCs w:val="28"/>
        </w:rPr>
        <w:t>7</w:t>
      </w:r>
      <w:r w:rsidRPr="00A01AF3">
        <w:rPr>
          <w:sz w:val="28"/>
          <w:szCs w:val="28"/>
        </w:rPr>
        <w:t>.1</w:t>
      </w:r>
      <w:r w:rsidR="00A50A7E" w:rsidRPr="00A01AF3">
        <w:rPr>
          <w:sz w:val="28"/>
          <w:szCs w:val="28"/>
        </w:rPr>
        <w:t>.</w:t>
      </w:r>
      <w:r w:rsidRPr="00A01AF3">
        <w:rPr>
          <w:sz w:val="28"/>
          <w:szCs w:val="28"/>
        </w:rPr>
        <w:t>apakš</w:t>
      </w:r>
      <w:r w:rsidR="00DC7EF6" w:rsidRPr="00A01AF3">
        <w:rPr>
          <w:sz w:val="28"/>
          <w:szCs w:val="28"/>
        </w:rPr>
        <w:t>punktā minēto lēmumu, sabiedrība</w:t>
      </w:r>
      <w:r w:rsidR="004F0638" w:rsidRPr="00A01AF3">
        <w:rPr>
          <w:sz w:val="28"/>
          <w:szCs w:val="28"/>
        </w:rPr>
        <w:t xml:space="preserve"> ir tiesīga iesniegt</w:t>
      </w:r>
      <w:r w:rsidR="00DC7EF6" w:rsidRPr="00A01AF3">
        <w:rPr>
          <w:sz w:val="28"/>
          <w:szCs w:val="28"/>
        </w:rPr>
        <w:t xml:space="preserve"> detali</w:t>
      </w:r>
      <w:r w:rsidR="00C2673D" w:rsidRPr="00A01AF3">
        <w:rPr>
          <w:sz w:val="28"/>
          <w:szCs w:val="28"/>
        </w:rPr>
        <w:t xml:space="preserve">zētu skaidrojumu par </w:t>
      </w:r>
      <w:r w:rsidR="00851338" w:rsidRPr="00A01AF3">
        <w:rPr>
          <w:sz w:val="28"/>
          <w:szCs w:val="28"/>
        </w:rPr>
        <w:t>iepriekšējā</w:t>
      </w:r>
      <w:r w:rsidR="00DC7EF6" w:rsidRPr="00A01AF3">
        <w:rPr>
          <w:sz w:val="28"/>
          <w:szCs w:val="28"/>
        </w:rPr>
        <w:t xml:space="preserve"> sai</w:t>
      </w:r>
      <w:r w:rsidR="00C2673D" w:rsidRPr="00A01AF3">
        <w:rPr>
          <w:sz w:val="28"/>
          <w:szCs w:val="28"/>
        </w:rPr>
        <w:t>mnieciskā</w:t>
      </w:r>
      <w:r w:rsidR="00C05011" w:rsidRPr="00A01AF3">
        <w:rPr>
          <w:sz w:val="28"/>
          <w:szCs w:val="28"/>
        </w:rPr>
        <w:t>s darbības</w:t>
      </w:r>
      <w:r w:rsidR="00C2673D" w:rsidRPr="00A01AF3">
        <w:rPr>
          <w:sz w:val="28"/>
          <w:szCs w:val="28"/>
        </w:rPr>
        <w:t xml:space="preserve"> gada neto apgrozījumu, norādot neto apgrozījuma (ieņēmumu) sadalījumu</w:t>
      </w:r>
      <w:r w:rsidR="00DC7EF6" w:rsidRPr="00A01AF3">
        <w:rPr>
          <w:sz w:val="28"/>
          <w:szCs w:val="28"/>
        </w:rPr>
        <w:t xml:space="preserve"> </w:t>
      </w:r>
      <w:r w:rsidR="00C2673D" w:rsidRPr="00A01AF3">
        <w:rPr>
          <w:sz w:val="28"/>
          <w:szCs w:val="28"/>
        </w:rPr>
        <w:t>pa darbības veidiem</w:t>
      </w:r>
      <w:r w:rsidR="00601214" w:rsidRPr="00A01AF3">
        <w:rPr>
          <w:sz w:val="28"/>
          <w:szCs w:val="28"/>
        </w:rPr>
        <w:t>, biedriem un personām, kas nav sabiedrības biedri</w:t>
      </w:r>
      <w:r w:rsidR="00C2673D" w:rsidRPr="00A01AF3">
        <w:rPr>
          <w:sz w:val="28"/>
          <w:szCs w:val="28"/>
        </w:rPr>
        <w:t xml:space="preserve">, kas apliecina lauksaimniecības </w:t>
      </w:r>
      <w:r w:rsidR="00CE59AC" w:rsidRPr="00A01AF3">
        <w:rPr>
          <w:sz w:val="28"/>
          <w:szCs w:val="28"/>
        </w:rPr>
        <w:t xml:space="preserve">vai mežsaimniecības </w:t>
      </w:r>
      <w:r w:rsidR="00C2673D" w:rsidRPr="00A01AF3">
        <w:rPr>
          <w:sz w:val="28"/>
          <w:szCs w:val="28"/>
        </w:rPr>
        <w:t>preču un pakalpojumu kopējos ieņēmumus</w:t>
      </w:r>
      <w:r w:rsidR="00E84074" w:rsidRPr="00A01AF3">
        <w:rPr>
          <w:sz w:val="28"/>
          <w:szCs w:val="28"/>
        </w:rPr>
        <w:t xml:space="preserve"> un pārpalikuma sadali.</w:t>
      </w:r>
    </w:p>
    <w:p w:rsidR="00CE59AC" w:rsidRPr="00A01AF3" w:rsidRDefault="00CE59AC" w:rsidP="00082BD1">
      <w:pPr>
        <w:pStyle w:val="Parastais"/>
        <w:ind w:firstLine="680"/>
        <w:jc w:val="both"/>
        <w:rPr>
          <w:sz w:val="28"/>
          <w:szCs w:val="28"/>
        </w:rPr>
      </w:pPr>
    </w:p>
    <w:p w:rsidR="00DC7EF6" w:rsidRPr="00A01AF3" w:rsidRDefault="00597087" w:rsidP="00082BD1">
      <w:pPr>
        <w:pStyle w:val="Parastais"/>
        <w:ind w:firstLine="680"/>
        <w:jc w:val="both"/>
        <w:rPr>
          <w:sz w:val="28"/>
          <w:szCs w:val="28"/>
        </w:rPr>
      </w:pPr>
      <w:r w:rsidRPr="00A01AF3">
        <w:rPr>
          <w:sz w:val="28"/>
          <w:szCs w:val="28"/>
        </w:rPr>
        <w:t>1</w:t>
      </w:r>
      <w:r w:rsidR="00C805E6" w:rsidRPr="00A01AF3">
        <w:rPr>
          <w:sz w:val="28"/>
          <w:szCs w:val="28"/>
        </w:rPr>
        <w:t>4</w:t>
      </w:r>
      <w:r w:rsidR="00495650" w:rsidRPr="00A01AF3">
        <w:rPr>
          <w:vanish/>
          <w:sz w:val="28"/>
          <w:szCs w:val="28"/>
        </w:rPr>
        <w:t>1</w:t>
      </w:r>
      <w:r w:rsidR="00684C08" w:rsidRPr="00A01AF3">
        <w:rPr>
          <w:vanish/>
          <w:sz w:val="28"/>
          <w:szCs w:val="28"/>
        </w:rPr>
        <w:t>2</w:t>
      </w:r>
      <w:r w:rsidR="00A50A7E" w:rsidRPr="00A01AF3">
        <w:rPr>
          <w:sz w:val="28"/>
          <w:szCs w:val="28"/>
        </w:rPr>
        <w:t>.</w:t>
      </w:r>
      <w:r w:rsidR="00684C08" w:rsidRPr="00A01AF3">
        <w:rPr>
          <w:sz w:val="28"/>
          <w:szCs w:val="28"/>
        </w:rPr>
        <w:t xml:space="preserve"> </w:t>
      </w:r>
      <w:r w:rsidR="00DC7EF6" w:rsidRPr="00A01AF3">
        <w:rPr>
          <w:sz w:val="28"/>
          <w:szCs w:val="28"/>
        </w:rPr>
        <w:t xml:space="preserve">Asociācija, izvērtējot lauksaimniecības pakalpojumu kooperatīvās sabiedrības un mežsaimniecības pakalpojumu kooperatīvās sabiedrības iesniegtos dokumentus, ir tiesīga veikt pārbaudi uz vietas un pieprasīt papildu informāciju, kas nepieciešama lēmuma pieņemšanai par atbilstības statusa piešķiršanu. </w:t>
      </w:r>
    </w:p>
    <w:p w:rsidR="00447B0C" w:rsidRPr="00A01AF3" w:rsidRDefault="00447B0C" w:rsidP="00082BD1">
      <w:pPr>
        <w:pStyle w:val="Parastais"/>
        <w:ind w:firstLine="680"/>
        <w:jc w:val="both"/>
        <w:rPr>
          <w:sz w:val="28"/>
          <w:szCs w:val="28"/>
        </w:rPr>
      </w:pPr>
    </w:p>
    <w:p w:rsidR="00447B0C" w:rsidRPr="00A01AF3" w:rsidRDefault="00495650" w:rsidP="00082BD1">
      <w:pPr>
        <w:pStyle w:val="Parastais"/>
        <w:ind w:firstLine="680"/>
        <w:jc w:val="both"/>
        <w:rPr>
          <w:sz w:val="28"/>
          <w:szCs w:val="28"/>
        </w:rPr>
      </w:pPr>
      <w:r w:rsidRPr="00A01AF3">
        <w:rPr>
          <w:sz w:val="28"/>
          <w:szCs w:val="28"/>
        </w:rPr>
        <w:t>1</w:t>
      </w:r>
      <w:r w:rsidR="00C805E6" w:rsidRPr="00A01AF3">
        <w:rPr>
          <w:sz w:val="28"/>
          <w:szCs w:val="28"/>
        </w:rPr>
        <w:t>5</w:t>
      </w:r>
      <w:r w:rsidR="00A50A7E" w:rsidRPr="00A01AF3">
        <w:rPr>
          <w:sz w:val="28"/>
          <w:szCs w:val="28"/>
        </w:rPr>
        <w:t>.</w:t>
      </w:r>
      <w:r w:rsidR="00BC6643" w:rsidRPr="00A01AF3">
        <w:rPr>
          <w:sz w:val="28"/>
          <w:szCs w:val="28"/>
        </w:rPr>
        <w:t xml:space="preserve"> </w:t>
      </w:r>
      <w:r w:rsidR="00447B0C" w:rsidRPr="00A01AF3">
        <w:rPr>
          <w:sz w:val="28"/>
          <w:szCs w:val="28"/>
        </w:rPr>
        <w:t>Sabiedrība nodrošina iespēju asociācijai veikt pārbaudi uz vietas un pēc asociācijas pieprasījuma uzrāda pārbaudei nepieciešamos dokumentus.</w:t>
      </w:r>
    </w:p>
    <w:p w:rsidR="00082BD1" w:rsidRPr="00A01AF3" w:rsidRDefault="00082BD1" w:rsidP="00082BD1">
      <w:pPr>
        <w:pStyle w:val="Parastais"/>
        <w:ind w:firstLine="680"/>
        <w:jc w:val="both"/>
        <w:rPr>
          <w:sz w:val="28"/>
          <w:szCs w:val="28"/>
        </w:rPr>
      </w:pPr>
    </w:p>
    <w:p w:rsidR="00DC7EF6" w:rsidRPr="00A01AF3" w:rsidRDefault="00597087" w:rsidP="00082BD1">
      <w:pPr>
        <w:pStyle w:val="Parastais"/>
        <w:ind w:firstLine="680"/>
        <w:jc w:val="both"/>
        <w:rPr>
          <w:iCs/>
          <w:sz w:val="28"/>
          <w:szCs w:val="28"/>
        </w:rPr>
      </w:pPr>
      <w:r w:rsidRPr="00A01AF3">
        <w:rPr>
          <w:sz w:val="28"/>
          <w:szCs w:val="28"/>
        </w:rPr>
        <w:t>1</w:t>
      </w:r>
      <w:r w:rsidR="00C805E6" w:rsidRPr="00A01AF3">
        <w:rPr>
          <w:sz w:val="28"/>
          <w:szCs w:val="28"/>
        </w:rPr>
        <w:t>6</w:t>
      </w:r>
      <w:r w:rsidR="00495650" w:rsidRPr="00A01AF3">
        <w:rPr>
          <w:vanish/>
          <w:sz w:val="28"/>
          <w:szCs w:val="28"/>
        </w:rPr>
        <w:t>1</w:t>
      </w:r>
      <w:r w:rsidR="00684C08" w:rsidRPr="00A01AF3">
        <w:rPr>
          <w:vanish/>
          <w:sz w:val="28"/>
          <w:szCs w:val="28"/>
        </w:rPr>
        <w:t>4</w:t>
      </w:r>
      <w:r w:rsidR="00DC7EF6" w:rsidRPr="00A01AF3">
        <w:rPr>
          <w:sz w:val="28"/>
          <w:szCs w:val="28"/>
        </w:rPr>
        <w:t>.</w:t>
      </w:r>
      <w:r w:rsidR="00DC7EF6" w:rsidRPr="00A01AF3">
        <w:rPr>
          <w:sz w:val="28"/>
          <w:szCs w:val="28"/>
          <w:vertAlign w:val="superscript"/>
        </w:rPr>
        <w:t xml:space="preserve"> </w:t>
      </w:r>
      <w:r w:rsidR="00495650" w:rsidRPr="00A01AF3">
        <w:rPr>
          <w:iCs/>
          <w:sz w:val="28"/>
          <w:szCs w:val="28"/>
        </w:rPr>
        <w:t>J</w:t>
      </w:r>
      <w:r w:rsidR="00DC7EF6" w:rsidRPr="00A01AF3">
        <w:rPr>
          <w:iCs/>
          <w:sz w:val="28"/>
          <w:szCs w:val="28"/>
        </w:rPr>
        <w:t xml:space="preserve">a asociācija atbilstoši šo noteikumu </w:t>
      </w:r>
      <w:r w:rsidR="0008175D" w:rsidRPr="00A01AF3">
        <w:rPr>
          <w:sz w:val="28"/>
          <w:szCs w:val="28"/>
        </w:rPr>
        <w:t>1</w:t>
      </w:r>
      <w:r w:rsidR="00C805E6" w:rsidRPr="00A01AF3">
        <w:rPr>
          <w:sz w:val="28"/>
          <w:szCs w:val="28"/>
        </w:rPr>
        <w:t>4</w:t>
      </w:r>
      <w:r w:rsidR="00082BD1" w:rsidRPr="00A01AF3">
        <w:rPr>
          <w:sz w:val="28"/>
          <w:szCs w:val="28"/>
        </w:rPr>
        <w:t>.</w:t>
      </w:r>
      <w:r w:rsidR="00DC7EF6" w:rsidRPr="00A01AF3">
        <w:rPr>
          <w:iCs/>
          <w:sz w:val="28"/>
          <w:szCs w:val="28"/>
        </w:rPr>
        <w:t xml:space="preserve">punktā noteiktajam pieprasa papildu informāciju, šo noteikumu </w:t>
      </w:r>
      <w:r w:rsidR="0008175D" w:rsidRPr="00A01AF3">
        <w:rPr>
          <w:iCs/>
          <w:sz w:val="28"/>
          <w:szCs w:val="28"/>
        </w:rPr>
        <w:t>1</w:t>
      </w:r>
      <w:r w:rsidR="00C805E6" w:rsidRPr="00A01AF3">
        <w:rPr>
          <w:iCs/>
          <w:sz w:val="28"/>
          <w:szCs w:val="28"/>
        </w:rPr>
        <w:t>7</w:t>
      </w:r>
      <w:r w:rsidR="00DC7EF6" w:rsidRPr="00A01AF3">
        <w:rPr>
          <w:iCs/>
          <w:sz w:val="28"/>
          <w:szCs w:val="28"/>
        </w:rPr>
        <w:t>.punktā norādītais laikposms atbilstības statusa lēmuma pieņemšanai pagarinās atbilstoši Administratīvā procesa likuma 64. panta otrā daļā noteiktajam.</w:t>
      </w:r>
    </w:p>
    <w:p w:rsidR="000A52C0" w:rsidRPr="00A01AF3" w:rsidRDefault="000A52C0" w:rsidP="00082BD1">
      <w:pPr>
        <w:pStyle w:val="Parastais"/>
        <w:ind w:firstLine="680"/>
        <w:jc w:val="both"/>
        <w:rPr>
          <w:iCs/>
          <w:sz w:val="28"/>
          <w:szCs w:val="28"/>
        </w:rPr>
      </w:pPr>
    </w:p>
    <w:p w:rsidR="00DC7EF6" w:rsidRPr="00A01AF3" w:rsidRDefault="00495650" w:rsidP="00082BD1">
      <w:pPr>
        <w:pStyle w:val="Parastais"/>
        <w:ind w:firstLine="680"/>
        <w:jc w:val="both"/>
        <w:rPr>
          <w:sz w:val="28"/>
          <w:szCs w:val="28"/>
        </w:rPr>
      </w:pPr>
      <w:r w:rsidRPr="00A01AF3">
        <w:rPr>
          <w:sz w:val="28"/>
          <w:szCs w:val="28"/>
        </w:rPr>
        <w:t>1</w:t>
      </w:r>
      <w:r w:rsidR="00C805E6" w:rsidRPr="00A01AF3">
        <w:rPr>
          <w:sz w:val="28"/>
          <w:szCs w:val="28"/>
        </w:rPr>
        <w:t>7</w:t>
      </w:r>
      <w:r w:rsidR="00DC7EF6" w:rsidRPr="00A01AF3">
        <w:rPr>
          <w:sz w:val="28"/>
          <w:szCs w:val="28"/>
        </w:rPr>
        <w:t xml:space="preserve">. Asociācija katru gadu </w:t>
      </w:r>
      <w:r w:rsidR="00A50A7E" w:rsidRPr="00A01AF3">
        <w:rPr>
          <w:sz w:val="28"/>
          <w:szCs w:val="28"/>
        </w:rPr>
        <w:t xml:space="preserve">līdz </w:t>
      </w:r>
      <w:proofErr w:type="gramStart"/>
      <w:r w:rsidR="00A50A7E" w:rsidRPr="00A01AF3">
        <w:rPr>
          <w:sz w:val="28"/>
          <w:szCs w:val="28"/>
        </w:rPr>
        <w:t>15.aprīlim</w:t>
      </w:r>
      <w:proofErr w:type="gramEnd"/>
      <w:r w:rsidR="00A50A7E" w:rsidRPr="00A01AF3">
        <w:rPr>
          <w:sz w:val="28"/>
          <w:szCs w:val="28"/>
        </w:rPr>
        <w:t xml:space="preserve"> vai </w:t>
      </w:r>
      <w:r w:rsidR="00DC7EF6" w:rsidRPr="00A01AF3">
        <w:rPr>
          <w:sz w:val="28"/>
          <w:szCs w:val="28"/>
        </w:rPr>
        <w:t xml:space="preserve">mēneša laikā pēc šo noteikumu </w:t>
      </w:r>
      <w:hyperlink r:id="rId11" w:anchor="p9." w:history="1">
        <w:r w:rsidRPr="00A01AF3">
          <w:rPr>
            <w:sz w:val="28"/>
            <w:szCs w:val="28"/>
          </w:rPr>
          <w:t>1</w:t>
        </w:r>
        <w:r w:rsidR="00C805E6" w:rsidRPr="00A01AF3">
          <w:rPr>
            <w:sz w:val="28"/>
            <w:szCs w:val="28"/>
          </w:rPr>
          <w:t>2</w:t>
        </w:r>
        <w:r w:rsidRPr="00A01AF3">
          <w:rPr>
            <w:sz w:val="28"/>
            <w:szCs w:val="28"/>
          </w:rPr>
          <w:t>.punktā</w:t>
        </w:r>
      </w:hyperlink>
      <w:r w:rsidR="00DC7EF6" w:rsidRPr="00A01AF3">
        <w:rPr>
          <w:sz w:val="28"/>
          <w:szCs w:val="28"/>
        </w:rPr>
        <w:t xml:space="preserve"> minēto dokumentu saņemšanas:</w:t>
      </w:r>
    </w:p>
    <w:p w:rsidR="00DC7EF6" w:rsidRPr="00A01AF3" w:rsidRDefault="00082BD1" w:rsidP="00082BD1">
      <w:pPr>
        <w:pStyle w:val="Parastais"/>
        <w:ind w:firstLine="680"/>
        <w:jc w:val="both"/>
        <w:rPr>
          <w:sz w:val="28"/>
          <w:szCs w:val="28"/>
        </w:rPr>
      </w:pPr>
      <w:r w:rsidRPr="00A01AF3">
        <w:rPr>
          <w:sz w:val="28"/>
          <w:szCs w:val="28"/>
        </w:rPr>
        <w:t>1</w:t>
      </w:r>
      <w:r w:rsidR="00C805E6" w:rsidRPr="00A01AF3">
        <w:rPr>
          <w:sz w:val="28"/>
          <w:szCs w:val="28"/>
        </w:rPr>
        <w:t>7</w:t>
      </w:r>
      <w:r w:rsidR="00DC7EF6" w:rsidRPr="00A01AF3">
        <w:rPr>
          <w:sz w:val="28"/>
          <w:szCs w:val="28"/>
        </w:rPr>
        <w:t>.1. pieņem lēmumu par atbilstības statusa piešķiršanu vai nepiešķiršanu un paziņo par to lauksaimniecības pakalpojumu kooperatīvajai sabiedrībai vai mežsaimniecības pakalpojumu kooperatīvajai sabiedrībai;</w:t>
      </w:r>
    </w:p>
    <w:p w:rsidR="00BE45B5" w:rsidRPr="00A01AF3" w:rsidRDefault="00BE45B5" w:rsidP="008C7071">
      <w:pPr>
        <w:pStyle w:val="Parastais"/>
        <w:ind w:firstLine="680"/>
        <w:jc w:val="both"/>
        <w:rPr>
          <w:sz w:val="28"/>
          <w:szCs w:val="28"/>
        </w:rPr>
      </w:pPr>
      <w:r w:rsidRPr="00A01AF3">
        <w:rPr>
          <w:sz w:val="28"/>
          <w:szCs w:val="28"/>
        </w:rPr>
        <w:t>17.2.</w:t>
      </w:r>
      <w:r w:rsidR="004E2165" w:rsidRPr="00A01AF3">
        <w:rPr>
          <w:sz w:val="28"/>
          <w:szCs w:val="28"/>
        </w:rPr>
        <w:t xml:space="preserve"> </w:t>
      </w:r>
      <w:r w:rsidRPr="00A01AF3">
        <w:rPr>
          <w:sz w:val="28"/>
          <w:szCs w:val="28"/>
        </w:rPr>
        <w:t>papīra dokumenta formā (pievienojot vai nosūtot elektronisko versiju) vai elektroniska dokumenta veidā (ja attiecīgais dokuments sagatavots atbilstoši normatīvajiem aktiem par elektronisko dokumentu noformēšanu) iesniedz Valsts ieņēmumu dienestā, Zemkopības ministrijā un Lauku atbalsta dienestā atbilstīgo lauksaimniecības pakalpojumu kooperatīvo sabiedrību un atbilstīgo mežsaimniecības pakalpojumu kooperatīvo sabiedrību sarakstu;</w:t>
      </w:r>
    </w:p>
    <w:p w:rsidR="00DC7EF6" w:rsidRPr="00A01AF3" w:rsidRDefault="00684C08" w:rsidP="00082BD1">
      <w:pPr>
        <w:pStyle w:val="Parastais"/>
        <w:ind w:firstLine="680"/>
        <w:jc w:val="both"/>
        <w:rPr>
          <w:sz w:val="28"/>
          <w:szCs w:val="28"/>
        </w:rPr>
      </w:pPr>
      <w:r w:rsidRPr="00A01AF3">
        <w:rPr>
          <w:sz w:val="28"/>
          <w:szCs w:val="28"/>
        </w:rPr>
        <w:t>1</w:t>
      </w:r>
      <w:r w:rsidR="00C805E6" w:rsidRPr="00A01AF3">
        <w:rPr>
          <w:sz w:val="28"/>
          <w:szCs w:val="28"/>
        </w:rPr>
        <w:t>7</w:t>
      </w:r>
      <w:r w:rsidR="00DC7EF6" w:rsidRPr="00A01AF3">
        <w:rPr>
          <w:sz w:val="28"/>
          <w:szCs w:val="28"/>
        </w:rPr>
        <w:t>.3. publicē savā tīmekļa vietnē atbilstīgo lauksaimniecības pakalpojumu kooperatīvo sabiedrību un atbilstīgo mežsaimniecības pakalpojumu kooperatīvo sabiedrību sarakstu.</w:t>
      </w:r>
    </w:p>
    <w:p w:rsidR="00082BD1" w:rsidRPr="00A01AF3" w:rsidRDefault="00082BD1" w:rsidP="00082BD1">
      <w:pPr>
        <w:pStyle w:val="Parastais"/>
        <w:ind w:firstLine="680"/>
        <w:jc w:val="both"/>
        <w:rPr>
          <w:sz w:val="28"/>
          <w:szCs w:val="28"/>
        </w:rPr>
      </w:pPr>
    </w:p>
    <w:p w:rsidR="00495650" w:rsidRPr="00A01AF3" w:rsidRDefault="00597087" w:rsidP="00082BD1">
      <w:pPr>
        <w:pStyle w:val="Parastais"/>
        <w:ind w:firstLine="680"/>
        <w:jc w:val="both"/>
        <w:rPr>
          <w:vanish/>
          <w:sz w:val="28"/>
          <w:szCs w:val="28"/>
        </w:rPr>
      </w:pPr>
      <w:r w:rsidRPr="00A01AF3">
        <w:rPr>
          <w:sz w:val="28"/>
          <w:szCs w:val="28"/>
        </w:rPr>
        <w:t>1</w:t>
      </w:r>
      <w:r w:rsidR="00C805E6" w:rsidRPr="00A01AF3">
        <w:rPr>
          <w:sz w:val="28"/>
          <w:szCs w:val="28"/>
        </w:rPr>
        <w:t>8</w:t>
      </w:r>
      <w:r w:rsidR="00495650" w:rsidRPr="00A01AF3">
        <w:rPr>
          <w:vanish/>
          <w:sz w:val="28"/>
          <w:szCs w:val="28"/>
        </w:rPr>
        <w:t>14</w:t>
      </w:r>
    </w:p>
    <w:p w:rsidR="00DC7EF6" w:rsidRPr="00A01AF3" w:rsidRDefault="00495650" w:rsidP="00082BD1">
      <w:pPr>
        <w:pStyle w:val="Parastais"/>
        <w:ind w:firstLine="680"/>
        <w:jc w:val="both"/>
        <w:rPr>
          <w:sz w:val="28"/>
          <w:szCs w:val="28"/>
        </w:rPr>
      </w:pPr>
      <w:r w:rsidRPr="00A01AF3">
        <w:rPr>
          <w:vanish/>
          <w:sz w:val="28"/>
          <w:szCs w:val="28"/>
        </w:rPr>
        <w:t>19</w:t>
      </w:r>
      <w:r w:rsidR="00DC7EF6" w:rsidRPr="00A01AF3">
        <w:rPr>
          <w:sz w:val="28"/>
          <w:szCs w:val="28"/>
        </w:rPr>
        <w:t xml:space="preserve">. Atbilstības statuss tiek piešķirts uz vienu gadu, kas sākas nākamajā dienā pēc lēmuma pieņemšanas un ir spēkā līdz nākamā gada </w:t>
      </w:r>
      <w:proofErr w:type="gramStart"/>
      <w:r w:rsidR="00DC7EF6" w:rsidRPr="00A01AF3">
        <w:rPr>
          <w:sz w:val="28"/>
          <w:szCs w:val="28"/>
        </w:rPr>
        <w:t>15.aprīlim</w:t>
      </w:r>
      <w:proofErr w:type="gramEnd"/>
      <w:r w:rsidR="00DC7EF6" w:rsidRPr="00A01AF3">
        <w:rPr>
          <w:sz w:val="28"/>
          <w:szCs w:val="28"/>
        </w:rPr>
        <w:t xml:space="preserve"> vai līdz brīdim, kad asociācija pieņem lēmumu par atbilstības statusa piešķiršanu kārtējā gadā.</w:t>
      </w:r>
    </w:p>
    <w:p w:rsidR="00EA5BD9" w:rsidRPr="00A01AF3" w:rsidRDefault="00EA5BD9" w:rsidP="00082BD1">
      <w:pPr>
        <w:pStyle w:val="Parastais"/>
        <w:ind w:firstLine="680"/>
        <w:jc w:val="both"/>
        <w:rPr>
          <w:sz w:val="28"/>
          <w:szCs w:val="28"/>
        </w:rPr>
      </w:pPr>
    </w:p>
    <w:p w:rsidR="00495650" w:rsidRPr="00A01AF3" w:rsidRDefault="00597087" w:rsidP="00082BD1">
      <w:pPr>
        <w:pStyle w:val="Parastais"/>
        <w:ind w:firstLine="680"/>
        <w:jc w:val="both"/>
        <w:rPr>
          <w:vanish/>
          <w:sz w:val="28"/>
          <w:szCs w:val="28"/>
        </w:rPr>
      </w:pPr>
      <w:r w:rsidRPr="00A01AF3">
        <w:rPr>
          <w:sz w:val="28"/>
          <w:szCs w:val="28"/>
        </w:rPr>
        <w:t>1</w:t>
      </w:r>
      <w:r w:rsidR="00C805E6" w:rsidRPr="00A01AF3">
        <w:rPr>
          <w:sz w:val="28"/>
          <w:szCs w:val="28"/>
        </w:rPr>
        <w:t>9</w:t>
      </w:r>
      <w:r w:rsidR="00495650" w:rsidRPr="00A01AF3">
        <w:rPr>
          <w:vanish/>
          <w:sz w:val="28"/>
          <w:szCs w:val="28"/>
        </w:rPr>
        <w:t>15</w:t>
      </w:r>
    </w:p>
    <w:p w:rsidR="00DC7EF6" w:rsidRPr="00A01AF3" w:rsidRDefault="00684C08" w:rsidP="00082BD1">
      <w:pPr>
        <w:pStyle w:val="Parastais"/>
        <w:ind w:firstLine="680"/>
        <w:jc w:val="both"/>
        <w:rPr>
          <w:sz w:val="28"/>
          <w:szCs w:val="28"/>
        </w:rPr>
      </w:pPr>
      <w:r w:rsidRPr="00A01AF3">
        <w:rPr>
          <w:vanish/>
          <w:sz w:val="28"/>
          <w:szCs w:val="28"/>
        </w:rPr>
        <w:t>16</w:t>
      </w:r>
      <w:r w:rsidR="00DC7EF6" w:rsidRPr="00A01AF3">
        <w:rPr>
          <w:sz w:val="28"/>
          <w:szCs w:val="28"/>
        </w:rPr>
        <w:t xml:space="preserve">. Aprēķinot uzņēmumu ienākuma nodokli par to taksācijas periodu, par kura saimnieciskās darbības rezultātiem pēctaksācijas periodā sabiedrībai ir piešķirts atbilstības statuss, lauksaimniecības pakalpojumu kooperatīvā </w:t>
      </w:r>
      <w:r w:rsidR="00DC7EF6" w:rsidRPr="00A01AF3">
        <w:rPr>
          <w:sz w:val="28"/>
          <w:szCs w:val="28"/>
        </w:rPr>
        <w:lastRenderedPageBreak/>
        <w:t>sabiedrība un mežsaimniecības pakalpojumu kooperatīvā sabiedrība piemēro likuma "</w:t>
      </w:r>
      <w:hyperlink r:id="rId12" w:tgtFrame="_blank" w:history="1">
        <w:r w:rsidR="00DC7EF6" w:rsidRPr="00A01AF3">
          <w:rPr>
            <w:sz w:val="28"/>
            <w:szCs w:val="28"/>
          </w:rPr>
          <w:t>Par uzņēmumu ienākuma nodokli</w:t>
        </w:r>
      </w:hyperlink>
      <w:r w:rsidR="00DC7EF6" w:rsidRPr="00A01AF3">
        <w:rPr>
          <w:sz w:val="28"/>
          <w:szCs w:val="28"/>
        </w:rPr>
        <w:t xml:space="preserve">" </w:t>
      </w:r>
      <w:proofErr w:type="gramStart"/>
      <w:r w:rsidR="00DC7EF6" w:rsidRPr="00A01AF3">
        <w:rPr>
          <w:sz w:val="28"/>
          <w:szCs w:val="28"/>
        </w:rPr>
        <w:t>2.panta</w:t>
      </w:r>
      <w:proofErr w:type="gramEnd"/>
      <w:r w:rsidR="00DC7EF6" w:rsidRPr="00A01AF3">
        <w:rPr>
          <w:sz w:val="28"/>
          <w:szCs w:val="28"/>
        </w:rPr>
        <w:t xml:space="preserve"> trešās daļas normas.</w:t>
      </w:r>
    </w:p>
    <w:p w:rsidR="00DD2750" w:rsidRPr="00A01AF3" w:rsidRDefault="00DD2750" w:rsidP="00082BD1">
      <w:pPr>
        <w:pStyle w:val="Parastais"/>
        <w:ind w:firstLine="680"/>
        <w:jc w:val="both"/>
        <w:rPr>
          <w:sz w:val="28"/>
          <w:szCs w:val="28"/>
        </w:rPr>
      </w:pPr>
    </w:p>
    <w:p w:rsidR="00DC7EF6" w:rsidRPr="00A01AF3" w:rsidRDefault="00C805E6" w:rsidP="00082BD1">
      <w:pPr>
        <w:pStyle w:val="Parastais"/>
        <w:ind w:firstLine="680"/>
        <w:jc w:val="both"/>
        <w:rPr>
          <w:sz w:val="28"/>
          <w:szCs w:val="28"/>
        </w:rPr>
      </w:pPr>
      <w:r w:rsidRPr="00A01AF3">
        <w:rPr>
          <w:sz w:val="28"/>
          <w:szCs w:val="28"/>
        </w:rPr>
        <w:t>20</w:t>
      </w:r>
      <w:r w:rsidR="00684C08" w:rsidRPr="00A01AF3">
        <w:rPr>
          <w:sz w:val="28"/>
          <w:szCs w:val="28"/>
        </w:rPr>
        <w:t>.</w:t>
      </w:r>
      <w:r w:rsidR="00DC7EF6" w:rsidRPr="00A01AF3">
        <w:rPr>
          <w:sz w:val="28"/>
          <w:szCs w:val="28"/>
        </w:rPr>
        <w:t xml:space="preserve"> Šo noteikumu </w:t>
      </w:r>
      <w:hyperlink r:id="rId13" w:anchor="p10" w:history="1">
        <w:r w:rsidR="0008175D" w:rsidRPr="00A01AF3">
          <w:rPr>
            <w:sz w:val="28"/>
            <w:szCs w:val="28"/>
          </w:rPr>
          <w:t>1</w:t>
        </w:r>
        <w:r w:rsidRPr="00A01AF3">
          <w:rPr>
            <w:sz w:val="28"/>
            <w:szCs w:val="28"/>
          </w:rPr>
          <w:t>7</w:t>
        </w:r>
        <w:r w:rsidR="0008175D" w:rsidRPr="00A01AF3">
          <w:rPr>
            <w:sz w:val="28"/>
            <w:szCs w:val="28"/>
          </w:rPr>
          <w:t>.1.apakšpunktā</w:t>
        </w:r>
      </w:hyperlink>
      <w:r w:rsidR="00DC7EF6" w:rsidRPr="00A01AF3">
        <w:rPr>
          <w:sz w:val="28"/>
          <w:szCs w:val="28"/>
        </w:rPr>
        <w:t xml:space="preserve"> un </w:t>
      </w:r>
      <w:r w:rsidR="0008175D" w:rsidRPr="00A01AF3">
        <w:rPr>
          <w:sz w:val="28"/>
          <w:szCs w:val="28"/>
        </w:rPr>
        <w:t>2</w:t>
      </w:r>
      <w:r w:rsidRPr="00A01AF3">
        <w:rPr>
          <w:sz w:val="28"/>
          <w:szCs w:val="28"/>
        </w:rPr>
        <w:t>6</w:t>
      </w:r>
      <w:r w:rsidR="00DC7EF6" w:rsidRPr="00A01AF3">
        <w:rPr>
          <w:sz w:val="28"/>
          <w:szCs w:val="28"/>
        </w:rPr>
        <w:t>.punktā minēto lēmumu var apstrīdēt Zemkopības ministrijā. Zemkopības ministrijas lēmumu var pārsūdzēt tiesā.</w:t>
      </w:r>
    </w:p>
    <w:p w:rsidR="00DC7EF6" w:rsidRPr="00A01AF3" w:rsidRDefault="00DC7EF6" w:rsidP="00082BD1">
      <w:pPr>
        <w:pStyle w:val="Parastais"/>
        <w:ind w:firstLine="680"/>
        <w:jc w:val="both"/>
        <w:rPr>
          <w:sz w:val="28"/>
          <w:szCs w:val="28"/>
        </w:rPr>
      </w:pPr>
    </w:p>
    <w:p w:rsidR="00DC7EF6" w:rsidRPr="00A01AF3" w:rsidRDefault="00DC7EF6" w:rsidP="00DC7EF6">
      <w:pPr>
        <w:pStyle w:val="Parastais"/>
        <w:jc w:val="center"/>
        <w:rPr>
          <w:b/>
          <w:sz w:val="28"/>
          <w:szCs w:val="28"/>
        </w:rPr>
      </w:pPr>
      <w:bookmarkStart w:id="2" w:name="116099"/>
      <w:r w:rsidRPr="00A01AF3">
        <w:rPr>
          <w:b/>
          <w:bCs/>
          <w:sz w:val="28"/>
          <w:szCs w:val="28"/>
          <w:shd w:val="clear" w:color="auto" w:fill="FFFFFF"/>
        </w:rPr>
        <w:t xml:space="preserve">V. Atbilstīgo </w:t>
      </w:r>
      <w:r w:rsidRPr="00A01AF3">
        <w:rPr>
          <w:b/>
          <w:sz w:val="28"/>
          <w:szCs w:val="28"/>
        </w:rPr>
        <w:t>lauksaimniecības pakalpojumu kooperatīvo sabiedrību</w:t>
      </w:r>
      <w:r w:rsidRPr="00A01AF3">
        <w:rPr>
          <w:rFonts w:cs="Arial"/>
          <w:b/>
          <w:sz w:val="28"/>
          <w:szCs w:val="28"/>
        </w:rPr>
        <w:t xml:space="preserve"> un atbilstīgo mežsaimniecības pakalpojumu kooperatīvo s</w:t>
      </w:r>
      <w:r w:rsidRPr="00A01AF3">
        <w:rPr>
          <w:b/>
          <w:sz w:val="28"/>
          <w:szCs w:val="28"/>
        </w:rPr>
        <w:t xml:space="preserve">abiedrību </w:t>
      </w:r>
      <w:r w:rsidRPr="00A01AF3">
        <w:rPr>
          <w:b/>
          <w:bCs/>
          <w:sz w:val="28"/>
          <w:szCs w:val="28"/>
          <w:shd w:val="clear" w:color="auto" w:fill="FFFFFF"/>
        </w:rPr>
        <w:t xml:space="preserve">darbības </w:t>
      </w:r>
      <w:bookmarkEnd w:id="2"/>
      <w:r w:rsidRPr="00A01AF3">
        <w:rPr>
          <w:b/>
          <w:bCs/>
          <w:sz w:val="28"/>
          <w:szCs w:val="28"/>
          <w:shd w:val="clear" w:color="auto" w:fill="FFFFFF"/>
        </w:rPr>
        <w:t>uzraudzība</w:t>
      </w:r>
    </w:p>
    <w:p w:rsidR="005E3E97" w:rsidRPr="00A01AF3" w:rsidRDefault="005E3E97" w:rsidP="00DC7EF6">
      <w:pPr>
        <w:pStyle w:val="Parastais"/>
        <w:ind w:firstLine="720"/>
        <w:jc w:val="both"/>
        <w:rPr>
          <w:sz w:val="28"/>
          <w:szCs w:val="28"/>
        </w:rPr>
      </w:pPr>
    </w:p>
    <w:p w:rsidR="00DC7EF6" w:rsidRPr="00A01AF3" w:rsidRDefault="00C805E6" w:rsidP="00653CBA">
      <w:pPr>
        <w:pStyle w:val="Parastais"/>
        <w:ind w:firstLine="680"/>
        <w:jc w:val="both"/>
        <w:rPr>
          <w:sz w:val="28"/>
          <w:szCs w:val="28"/>
        </w:rPr>
      </w:pPr>
      <w:r w:rsidRPr="00A01AF3">
        <w:rPr>
          <w:sz w:val="28"/>
          <w:szCs w:val="28"/>
        </w:rPr>
        <w:t>21</w:t>
      </w:r>
      <w:r w:rsidR="00DC7EF6" w:rsidRPr="00A01AF3">
        <w:rPr>
          <w:sz w:val="28"/>
          <w:szCs w:val="28"/>
        </w:rPr>
        <w:t xml:space="preserve">. Asociācija katru gadu līdz </w:t>
      </w:r>
      <w:proofErr w:type="gramStart"/>
      <w:r w:rsidR="00DC7EF6" w:rsidRPr="00A01AF3">
        <w:rPr>
          <w:sz w:val="28"/>
          <w:szCs w:val="28"/>
        </w:rPr>
        <w:t>1.oktobrim</w:t>
      </w:r>
      <w:proofErr w:type="gramEnd"/>
      <w:r w:rsidR="00DC7EF6" w:rsidRPr="00A01AF3">
        <w:rPr>
          <w:sz w:val="28"/>
          <w:szCs w:val="28"/>
        </w:rPr>
        <w:t>, atbilstoši asociācijas atbilstības audita veikšanas, darba organiz</w:t>
      </w:r>
      <w:r w:rsidR="00A50A7E" w:rsidRPr="00A01AF3">
        <w:rPr>
          <w:sz w:val="28"/>
          <w:szCs w:val="28"/>
        </w:rPr>
        <w:t>ēšanas</w:t>
      </w:r>
      <w:r w:rsidR="00DC7EF6" w:rsidRPr="00A01AF3">
        <w:rPr>
          <w:sz w:val="28"/>
          <w:szCs w:val="28"/>
        </w:rPr>
        <w:t xml:space="preserve"> un audita darba dokumentu sagatavošanas kārtībai, kura ir publicēta asociācijas tīmekļa vietnē, īsteno atbilstības auditu uz vietas vismaz pieciem procentiem atbilstīgo lauksaimniecības pakalpojumu kooperatīvo sabiedrību un atbilstīgo mežsaimniecības pakalpojumu kooperatīvo sabiedrību.</w:t>
      </w:r>
    </w:p>
    <w:p w:rsidR="00653CBA" w:rsidRPr="00A01AF3" w:rsidRDefault="00653CBA" w:rsidP="00653CBA">
      <w:pPr>
        <w:pStyle w:val="Parastais"/>
        <w:ind w:firstLine="680"/>
        <w:jc w:val="both"/>
        <w:rPr>
          <w:sz w:val="28"/>
          <w:szCs w:val="28"/>
        </w:rPr>
      </w:pPr>
    </w:p>
    <w:p w:rsidR="00DC7EF6" w:rsidRPr="00A01AF3" w:rsidRDefault="00597087" w:rsidP="00653CBA">
      <w:pPr>
        <w:pStyle w:val="Parastais"/>
        <w:ind w:firstLine="680"/>
        <w:jc w:val="both"/>
        <w:rPr>
          <w:sz w:val="28"/>
          <w:szCs w:val="28"/>
        </w:rPr>
      </w:pPr>
      <w:r w:rsidRPr="00A01AF3">
        <w:rPr>
          <w:sz w:val="28"/>
          <w:szCs w:val="28"/>
        </w:rPr>
        <w:t>2</w:t>
      </w:r>
      <w:r w:rsidR="00C805E6" w:rsidRPr="00A01AF3">
        <w:rPr>
          <w:sz w:val="28"/>
          <w:szCs w:val="28"/>
        </w:rPr>
        <w:t>2</w:t>
      </w:r>
      <w:r w:rsidR="004E3442" w:rsidRPr="00A01AF3">
        <w:rPr>
          <w:vanish/>
          <w:sz w:val="28"/>
          <w:szCs w:val="28"/>
        </w:rPr>
        <w:t>19</w:t>
      </w:r>
      <w:r w:rsidR="00C05011" w:rsidRPr="00A01AF3">
        <w:rPr>
          <w:sz w:val="28"/>
          <w:szCs w:val="28"/>
        </w:rPr>
        <w:t>.</w:t>
      </w:r>
      <w:r w:rsidR="00DC7EF6" w:rsidRPr="00A01AF3">
        <w:rPr>
          <w:sz w:val="28"/>
          <w:szCs w:val="28"/>
        </w:rPr>
        <w:t xml:space="preserve"> Asociācijai, īstenojot atbilstības auditu, ir tiesības izvērtēt lauksaimniecības pakalpojumu kooperatīvās sabiedrības un mežsaimniecības pakalpojumu kooperatīvās sabiedrības darbības atbilstību statūtiem un normatīvo aktu prasībām, kas saistīt</w:t>
      </w:r>
      <w:r w:rsidR="004E3442" w:rsidRPr="00A01AF3">
        <w:rPr>
          <w:sz w:val="28"/>
          <w:szCs w:val="28"/>
        </w:rPr>
        <w:t xml:space="preserve">as </w:t>
      </w:r>
      <w:r w:rsidR="00DC7EF6" w:rsidRPr="00A01AF3">
        <w:rPr>
          <w:sz w:val="28"/>
          <w:szCs w:val="28"/>
        </w:rPr>
        <w:t>ar šajos noteikumos minēto kritēriju izpildi.</w:t>
      </w:r>
    </w:p>
    <w:p w:rsidR="003A10F4" w:rsidRPr="00A01AF3" w:rsidRDefault="003A10F4" w:rsidP="00653CBA">
      <w:pPr>
        <w:pStyle w:val="Parastais"/>
        <w:ind w:firstLine="680"/>
        <w:jc w:val="both"/>
        <w:rPr>
          <w:sz w:val="28"/>
          <w:szCs w:val="28"/>
        </w:rPr>
      </w:pPr>
    </w:p>
    <w:p w:rsidR="00DC7EF6" w:rsidRPr="00A01AF3" w:rsidRDefault="00597087" w:rsidP="00653CBA">
      <w:pPr>
        <w:pStyle w:val="Parastais"/>
        <w:ind w:firstLine="680"/>
        <w:jc w:val="both"/>
        <w:rPr>
          <w:sz w:val="28"/>
          <w:szCs w:val="28"/>
        </w:rPr>
      </w:pPr>
      <w:r w:rsidRPr="00A01AF3">
        <w:rPr>
          <w:sz w:val="28"/>
          <w:szCs w:val="28"/>
        </w:rPr>
        <w:t>2</w:t>
      </w:r>
      <w:r w:rsidR="00C805E6" w:rsidRPr="00A01AF3">
        <w:rPr>
          <w:sz w:val="28"/>
          <w:szCs w:val="28"/>
        </w:rPr>
        <w:t>3</w:t>
      </w:r>
      <w:r w:rsidR="00C05011" w:rsidRPr="00A01AF3">
        <w:rPr>
          <w:vanish/>
          <w:sz w:val="28"/>
          <w:szCs w:val="28"/>
        </w:rPr>
        <w:t>2</w:t>
      </w:r>
      <w:r w:rsidR="004E3442" w:rsidRPr="00A01AF3">
        <w:rPr>
          <w:vanish/>
          <w:sz w:val="28"/>
          <w:szCs w:val="28"/>
        </w:rPr>
        <w:t>0</w:t>
      </w:r>
      <w:r w:rsidR="00DC7EF6" w:rsidRPr="00A01AF3">
        <w:rPr>
          <w:sz w:val="28"/>
          <w:szCs w:val="28"/>
        </w:rPr>
        <w:t>. Atbilstības auditā piedalās</w:t>
      </w:r>
      <w:r w:rsidR="00EA5BD9" w:rsidRPr="00A01AF3">
        <w:rPr>
          <w:sz w:val="28"/>
          <w:szCs w:val="28"/>
        </w:rPr>
        <w:t xml:space="preserve"> </w:t>
      </w:r>
      <w:r w:rsidR="00DC7EF6" w:rsidRPr="00A01AF3">
        <w:rPr>
          <w:sz w:val="28"/>
          <w:szCs w:val="28"/>
        </w:rPr>
        <w:t xml:space="preserve">komisijas locekļi un </w:t>
      </w:r>
      <w:r w:rsidR="004E3442" w:rsidRPr="00A01AF3">
        <w:rPr>
          <w:sz w:val="28"/>
          <w:szCs w:val="28"/>
        </w:rPr>
        <w:t xml:space="preserve">tās sastāvā iekļautie </w:t>
      </w:r>
      <w:r w:rsidR="00DC7EF6" w:rsidRPr="00A01AF3">
        <w:rPr>
          <w:sz w:val="28"/>
          <w:szCs w:val="28"/>
        </w:rPr>
        <w:t>nozares eksperti.</w:t>
      </w:r>
    </w:p>
    <w:p w:rsidR="003A10F4" w:rsidRPr="00A01AF3" w:rsidRDefault="003A10F4" w:rsidP="00653CBA">
      <w:pPr>
        <w:pStyle w:val="Parastais"/>
        <w:ind w:firstLine="680"/>
        <w:jc w:val="both"/>
        <w:rPr>
          <w:sz w:val="28"/>
          <w:szCs w:val="28"/>
        </w:rPr>
      </w:pPr>
    </w:p>
    <w:p w:rsidR="00DC7EF6" w:rsidRPr="00A01AF3" w:rsidRDefault="004E3442" w:rsidP="00653CBA">
      <w:pPr>
        <w:pStyle w:val="Parastais"/>
        <w:ind w:firstLine="680"/>
        <w:jc w:val="both"/>
        <w:rPr>
          <w:sz w:val="28"/>
          <w:szCs w:val="28"/>
        </w:rPr>
      </w:pPr>
      <w:r w:rsidRPr="00A01AF3">
        <w:rPr>
          <w:sz w:val="28"/>
          <w:szCs w:val="28"/>
        </w:rPr>
        <w:t>2</w:t>
      </w:r>
      <w:r w:rsidR="00C805E6" w:rsidRPr="00A01AF3">
        <w:rPr>
          <w:sz w:val="28"/>
          <w:szCs w:val="28"/>
        </w:rPr>
        <w:t>4</w:t>
      </w:r>
      <w:r w:rsidR="00DC7EF6" w:rsidRPr="00A01AF3">
        <w:rPr>
          <w:sz w:val="28"/>
          <w:szCs w:val="28"/>
        </w:rPr>
        <w:t>. Komisijas locekļiem un nozares ekspertiem nav tiesību izpaust trešajām personām informāciju, kas tiem kļuvusi zināma, izvērtējot lauksaimniecības pakalpojumu kooperatīvo sabiedrību un mežsaimniecības pakalpojumu kooperatīvo sabiedrību atbilstību un veicot atbilstības auditu.</w:t>
      </w:r>
    </w:p>
    <w:p w:rsidR="003A10F4" w:rsidRPr="00A01AF3" w:rsidRDefault="003A10F4" w:rsidP="00653CBA">
      <w:pPr>
        <w:pStyle w:val="Parastais"/>
        <w:ind w:firstLine="680"/>
        <w:jc w:val="both"/>
        <w:rPr>
          <w:sz w:val="28"/>
          <w:szCs w:val="28"/>
        </w:rPr>
      </w:pPr>
    </w:p>
    <w:p w:rsidR="00DC7EF6" w:rsidRPr="00A01AF3" w:rsidRDefault="006E46EE" w:rsidP="00653CBA">
      <w:pPr>
        <w:pStyle w:val="Parastais"/>
        <w:ind w:firstLine="680"/>
        <w:jc w:val="both"/>
        <w:rPr>
          <w:sz w:val="28"/>
          <w:szCs w:val="28"/>
        </w:rPr>
      </w:pPr>
      <w:r w:rsidRPr="00A01AF3">
        <w:rPr>
          <w:sz w:val="28"/>
          <w:szCs w:val="28"/>
        </w:rPr>
        <w:t>2</w:t>
      </w:r>
      <w:r w:rsidR="00C805E6" w:rsidRPr="00A01AF3">
        <w:rPr>
          <w:sz w:val="28"/>
          <w:szCs w:val="28"/>
        </w:rPr>
        <w:t>5</w:t>
      </w:r>
      <w:r w:rsidR="00DC7EF6" w:rsidRPr="00A01AF3">
        <w:rPr>
          <w:vanish/>
          <w:sz w:val="28"/>
          <w:szCs w:val="28"/>
        </w:rPr>
        <w:t>2</w:t>
      </w:r>
      <w:r w:rsidR="00DC7EF6" w:rsidRPr="00A01AF3">
        <w:rPr>
          <w:sz w:val="28"/>
          <w:szCs w:val="28"/>
        </w:rPr>
        <w:t xml:space="preserve">. </w:t>
      </w:r>
      <w:r w:rsidR="004E3442" w:rsidRPr="00A01AF3">
        <w:rPr>
          <w:sz w:val="28"/>
          <w:szCs w:val="28"/>
        </w:rPr>
        <w:t>Ja komisijas loceklim vai pieaicinātajam ekspertam saskaņā ar likumu "Par interešu konflikta novēršanu valsts amatpersonu darbībā" rodas interešu konflikts saistībā ar vērtējamo sabiedrību, minētais komisijas loceklis vai eksperts nav tiesīgs piedalīties attiecīgā lēmuma pieņemšanas procesā.</w:t>
      </w:r>
    </w:p>
    <w:p w:rsidR="00DC7EF6" w:rsidRPr="00A01AF3" w:rsidRDefault="00DC7EF6" w:rsidP="00653CBA">
      <w:pPr>
        <w:pStyle w:val="Parastais"/>
        <w:ind w:firstLine="680"/>
        <w:jc w:val="both"/>
        <w:rPr>
          <w:i/>
          <w:iCs/>
          <w:sz w:val="28"/>
          <w:szCs w:val="28"/>
        </w:rPr>
      </w:pPr>
    </w:p>
    <w:p w:rsidR="00DC7EF6" w:rsidRPr="00A01AF3" w:rsidRDefault="006E46EE" w:rsidP="00653CBA">
      <w:pPr>
        <w:pStyle w:val="Parastais"/>
        <w:ind w:firstLine="680"/>
        <w:jc w:val="both"/>
        <w:rPr>
          <w:sz w:val="28"/>
          <w:szCs w:val="28"/>
        </w:rPr>
      </w:pPr>
      <w:r w:rsidRPr="00A01AF3">
        <w:rPr>
          <w:sz w:val="28"/>
          <w:szCs w:val="28"/>
        </w:rPr>
        <w:t>2</w:t>
      </w:r>
      <w:r w:rsidR="00C805E6" w:rsidRPr="00A01AF3">
        <w:rPr>
          <w:sz w:val="28"/>
          <w:szCs w:val="28"/>
        </w:rPr>
        <w:t>6</w:t>
      </w:r>
      <w:r w:rsidR="00DC7EF6" w:rsidRPr="00A01AF3">
        <w:rPr>
          <w:sz w:val="28"/>
          <w:szCs w:val="28"/>
        </w:rPr>
        <w:t>. Asociācijai ir tiesības pieņemt lēmumu par atbilstības statusa anulēšanu, ja, īstenojot atbilstības auditu, tiek konstatēta neatbilstība šo noteikumu kritērijiem vai normatīvo aktu prasībām, kas saistītas ar minēto kritēriju izpildi.</w:t>
      </w:r>
    </w:p>
    <w:p w:rsidR="003A10F4" w:rsidRPr="00A01AF3" w:rsidRDefault="003A10F4" w:rsidP="00653CBA">
      <w:pPr>
        <w:pStyle w:val="Parastais"/>
        <w:ind w:firstLine="680"/>
        <w:jc w:val="both"/>
        <w:rPr>
          <w:sz w:val="28"/>
          <w:szCs w:val="28"/>
        </w:rPr>
      </w:pPr>
    </w:p>
    <w:p w:rsidR="00DC7EF6" w:rsidRPr="00A01AF3" w:rsidRDefault="0008175D" w:rsidP="00653CBA">
      <w:pPr>
        <w:pStyle w:val="Parastais"/>
        <w:ind w:firstLine="680"/>
        <w:jc w:val="both"/>
        <w:rPr>
          <w:sz w:val="28"/>
          <w:szCs w:val="28"/>
        </w:rPr>
      </w:pPr>
      <w:r w:rsidRPr="00A01AF3">
        <w:rPr>
          <w:sz w:val="28"/>
          <w:szCs w:val="28"/>
        </w:rPr>
        <w:t>2</w:t>
      </w:r>
      <w:r w:rsidR="00C805E6" w:rsidRPr="00A01AF3">
        <w:rPr>
          <w:sz w:val="28"/>
          <w:szCs w:val="28"/>
        </w:rPr>
        <w:t>7</w:t>
      </w:r>
      <w:r w:rsidR="00DC7EF6" w:rsidRPr="00A01AF3">
        <w:rPr>
          <w:sz w:val="28"/>
          <w:szCs w:val="28"/>
        </w:rPr>
        <w:t>. Ja tiek pieņemts lēmums par atbilstības statusa anulēšanu:</w:t>
      </w:r>
    </w:p>
    <w:p w:rsidR="00DC7EF6" w:rsidRPr="00A01AF3" w:rsidRDefault="004E3442" w:rsidP="00653CBA">
      <w:pPr>
        <w:pStyle w:val="Parastais"/>
        <w:ind w:firstLine="680"/>
        <w:jc w:val="both"/>
        <w:rPr>
          <w:sz w:val="28"/>
          <w:szCs w:val="28"/>
        </w:rPr>
      </w:pPr>
      <w:r w:rsidRPr="00A01AF3">
        <w:rPr>
          <w:sz w:val="28"/>
          <w:szCs w:val="28"/>
        </w:rPr>
        <w:t>2</w:t>
      </w:r>
      <w:r w:rsidR="007A59D6" w:rsidRPr="00A01AF3">
        <w:rPr>
          <w:sz w:val="28"/>
          <w:szCs w:val="28"/>
        </w:rPr>
        <w:t>7</w:t>
      </w:r>
      <w:r w:rsidR="00DC7EF6" w:rsidRPr="00A01AF3">
        <w:rPr>
          <w:sz w:val="28"/>
          <w:szCs w:val="28"/>
        </w:rPr>
        <w:t xml:space="preserve">.1. asociācija piecu darbdienu laikā informē Valsts ieņēmumu dienestu, Zemkopības ministriju un Lauku atbalsta dienestu par tām lauksaimniecības </w:t>
      </w:r>
      <w:r w:rsidR="00DC7EF6" w:rsidRPr="00A01AF3">
        <w:rPr>
          <w:sz w:val="28"/>
          <w:szCs w:val="28"/>
        </w:rPr>
        <w:lastRenderedPageBreak/>
        <w:t>pakalpojumu kooperatīvajām sabiedrībām un mežsaimniecības pakalpojumu kooperatīvajām sabiedrībām, kurām anulēts atbilstības statuss;</w:t>
      </w:r>
    </w:p>
    <w:p w:rsidR="00DC7EF6" w:rsidRPr="00A01AF3" w:rsidRDefault="004E3442" w:rsidP="00653CBA">
      <w:pPr>
        <w:pStyle w:val="Parastais"/>
        <w:ind w:firstLine="680"/>
        <w:jc w:val="both"/>
        <w:rPr>
          <w:sz w:val="28"/>
          <w:szCs w:val="28"/>
        </w:rPr>
      </w:pPr>
      <w:r w:rsidRPr="00A01AF3">
        <w:rPr>
          <w:sz w:val="28"/>
          <w:szCs w:val="28"/>
        </w:rPr>
        <w:t>2</w:t>
      </w:r>
      <w:r w:rsidR="00C805E6" w:rsidRPr="00A01AF3">
        <w:rPr>
          <w:sz w:val="28"/>
          <w:szCs w:val="28"/>
        </w:rPr>
        <w:t>7</w:t>
      </w:r>
      <w:r w:rsidR="00DC7EF6" w:rsidRPr="00A01AF3">
        <w:rPr>
          <w:sz w:val="28"/>
          <w:szCs w:val="28"/>
        </w:rPr>
        <w:t>.2. Valsts ieņēmumu dienests mēneša laikā pēc lēmuma pieņemšanas atbilstoši normatīvajiem aktiem par nodokļiem un nodevām veic nodokļu uzrēķinu un piedzen saņemto nodokļa atvieglojumu, ja attiecīgā sabiedrība Valsts ieņēmumu dienestā nav iesniegusi uzņēmumu ienākuma nodokļa deklarāciju par aprēķināto uzņēmumu ienākuma nodokli par to taksācijas periodu, par kuru atbilstības statuss ir anulēts;</w:t>
      </w:r>
    </w:p>
    <w:p w:rsidR="00DC7EF6" w:rsidRPr="00A01AF3" w:rsidRDefault="004E3442" w:rsidP="00653CBA">
      <w:pPr>
        <w:pStyle w:val="Parastais"/>
        <w:ind w:firstLine="680"/>
        <w:jc w:val="both"/>
        <w:rPr>
          <w:sz w:val="28"/>
          <w:szCs w:val="28"/>
        </w:rPr>
      </w:pPr>
      <w:r w:rsidRPr="00A01AF3">
        <w:rPr>
          <w:sz w:val="28"/>
          <w:szCs w:val="28"/>
        </w:rPr>
        <w:t>2</w:t>
      </w:r>
      <w:r w:rsidR="00C805E6" w:rsidRPr="00A01AF3">
        <w:rPr>
          <w:sz w:val="28"/>
          <w:szCs w:val="28"/>
        </w:rPr>
        <w:t>7</w:t>
      </w:r>
      <w:r w:rsidR="00DC7EF6" w:rsidRPr="00A01AF3">
        <w:rPr>
          <w:sz w:val="28"/>
          <w:szCs w:val="28"/>
        </w:rPr>
        <w:t>.3. Lauku atbalsta dienests divu mēnešu laikā pēc lēmuma anulēšanas atbilstoši normatīvajiem aktiem par kārtību, kādā administrē Eiropas Lauksaimniecības garantiju fondu, Eiropas Lauksaimniecības fondu lauku attīstībai un Eiropas Zivsaimniecības fondu, kā arī valsts un Eiropas Savienības atbalstu lauksaimniecībai, lauku un zivsaimniecības attīstībai, pieprasa atbalsta atmaksu.</w:t>
      </w:r>
    </w:p>
    <w:p w:rsidR="005E3E97" w:rsidRPr="00A01AF3" w:rsidRDefault="005E3E97" w:rsidP="00DC7EF6">
      <w:pPr>
        <w:pStyle w:val="Parastais"/>
        <w:ind w:firstLine="720"/>
        <w:jc w:val="both"/>
        <w:rPr>
          <w:sz w:val="28"/>
          <w:szCs w:val="28"/>
        </w:rPr>
      </w:pPr>
    </w:p>
    <w:p w:rsidR="00DC7EF6" w:rsidRPr="00A01AF3" w:rsidRDefault="00DC7EF6" w:rsidP="00DC7EF6">
      <w:pPr>
        <w:pStyle w:val="Parastais"/>
        <w:jc w:val="center"/>
        <w:rPr>
          <w:b/>
          <w:bCs/>
          <w:sz w:val="28"/>
          <w:szCs w:val="28"/>
          <w:shd w:val="clear" w:color="auto" w:fill="FFFFFF"/>
        </w:rPr>
      </w:pPr>
      <w:r w:rsidRPr="00A01AF3">
        <w:rPr>
          <w:b/>
          <w:bCs/>
          <w:sz w:val="28"/>
          <w:szCs w:val="28"/>
          <w:shd w:val="clear" w:color="auto" w:fill="FFFFFF"/>
        </w:rPr>
        <w:t>V. Noslēguma jautājums</w:t>
      </w:r>
    </w:p>
    <w:p w:rsidR="008A1055" w:rsidRPr="00A01AF3" w:rsidRDefault="008A1055" w:rsidP="008C7071">
      <w:pPr>
        <w:pStyle w:val="Parastais"/>
        <w:ind w:firstLine="680"/>
        <w:jc w:val="both"/>
        <w:rPr>
          <w:sz w:val="28"/>
          <w:szCs w:val="28"/>
        </w:rPr>
      </w:pPr>
      <w:bookmarkStart w:id="3" w:name="p-462411"/>
      <w:bookmarkStart w:id="4" w:name="p20"/>
      <w:bookmarkEnd w:id="3"/>
      <w:bookmarkEnd w:id="4"/>
    </w:p>
    <w:p w:rsidR="008A1055" w:rsidRPr="00A01AF3" w:rsidRDefault="008A1055" w:rsidP="008A1055">
      <w:pPr>
        <w:pStyle w:val="Parastais"/>
        <w:ind w:firstLine="680"/>
        <w:jc w:val="both"/>
        <w:rPr>
          <w:sz w:val="28"/>
          <w:szCs w:val="28"/>
        </w:rPr>
      </w:pPr>
      <w:r w:rsidRPr="00A01AF3">
        <w:rPr>
          <w:sz w:val="28"/>
          <w:szCs w:val="28"/>
        </w:rPr>
        <w:t>2</w:t>
      </w:r>
      <w:r w:rsidR="00A01AF3">
        <w:rPr>
          <w:sz w:val="28"/>
          <w:szCs w:val="28"/>
        </w:rPr>
        <w:t>8</w:t>
      </w:r>
      <w:r w:rsidRPr="00A01AF3">
        <w:rPr>
          <w:sz w:val="28"/>
          <w:szCs w:val="28"/>
        </w:rPr>
        <w:t xml:space="preserve">. Atzīt par spēku zaudējušiem Ministru kabineta </w:t>
      </w:r>
      <w:proofErr w:type="gramStart"/>
      <w:r w:rsidRPr="00A01AF3">
        <w:rPr>
          <w:sz w:val="28"/>
          <w:szCs w:val="28"/>
        </w:rPr>
        <w:t>2013.gada</w:t>
      </w:r>
      <w:proofErr w:type="gramEnd"/>
      <w:r w:rsidRPr="00A01AF3">
        <w:rPr>
          <w:sz w:val="28"/>
          <w:szCs w:val="28"/>
        </w:rPr>
        <w:t xml:space="preserve"> 29.janvāra noteikumus Nr.73 "</w:t>
      </w:r>
      <w:hyperlink r:id="rId14" w:tgtFrame="_blank" w:history="1">
        <w:r w:rsidRPr="00A01AF3">
          <w:rPr>
            <w:sz w:val="28"/>
            <w:szCs w:val="28"/>
          </w:rPr>
          <w:t>Noteikumi par lauksaimniecības pakalpojumu kooperatīvo sabiedrību un mežsaimniecības pakalpojumu kooperatīvo sabiedrību atbilstības izvērtēšanu</w:t>
        </w:r>
      </w:hyperlink>
      <w:r w:rsidRPr="00A01AF3">
        <w:rPr>
          <w:sz w:val="28"/>
          <w:szCs w:val="28"/>
        </w:rPr>
        <w:t>" (Latvijas Vēstnesis, 2013, 32.nr.; 2014, 37.nr).</w:t>
      </w:r>
    </w:p>
    <w:p w:rsidR="00BE0620" w:rsidRPr="00A01AF3" w:rsidRDefault="00BE0620" w:rsidP="00653CBA">
      <w:pPr>
        <w:pStyle w:val="Parastais"/>
        <w:ind w:firstLine="680"/>
        <w:jc w:val="both"/>
        <w:rPr>
          <w:sz w:val="28"/>
          <w:szCs w:val="28"/>
        </w:rPr>
      </w:pPr>
    </w:p>
    <w:p w:rsidR="008A1055" w:rsidRPr="00A01AF3" w:rsidRDefault="008A1055" w:rsidP="00653CBA">
      <w:pPr>
        <w:pStyle w:val="Parastais"/>
        <w:ind w:firstLine="680"/>
        <w:jc w:val="both"/>
        <w:rPr>
          <w:sz w:val="28"/>
          <w:szCs w:val="28"/>
        </w:rPr>
      </w:pPr>
    </w:p>
    <w:p w:rsidR="00184BB2" w:rsidRPr="00A01AF3" w:rsidRDefault="00184BB2" w:rsidP="00184BB2">
      <w:pPr>
        <w:spacing w:after="0" w:line="240" w:lineRule="auto"/>
        <w:ind w:firstLine="720"/>
        <w:jc w:val="both"/>
        <w:rPr>
          <w:rFonts w:ascii="Times New Roman" w:eastAsia="Times New Roman" w:hAnsi="Times New Roman"/>
          <w:sz w:val="28"/>
          <w:szCs w:val="28"/>
        </w:rPr>
      </w:pPr>
      <w:bookmarkStart w:id="5" w:name="p-507523"/>
      <w:bookmarkStart w:id="6" w:name="p21"/>
      <w:bookmarkEnd w:id="5"/>
      <w:bookmarkEnd w:id="6"/>
      <w:r w:rsidRPr="00A01AF3">
        <w:rPr>
          <w:rFonts w:ascii="Times New Roman" w:eastAsia="Times New Roman" w:hAnsi="Times New Roman"/>
          <w:sz w:val="28"/>
          <w:szCs w:val="28"/>
        </w:rPr>
        <w:t>Ministru prezident</w:t>
      </w:r>
      <w:r w:rsidR="00AA4B74" w:rsidRPr="00A01AF3">
        <w:rPr>
          <w:rFonts w:ascii="Times New Roman" w:eastAsia="Times New Roman" w:hAnsi="Times New Roman"/>
          <w:sz w:val="28"/>
          <w:szCs w:val="28"/>
        </w:rPr>
        <w:t>e</w:t>
      </w:r>
      <w:r w:rsidRPr="00A01AF3">
        <w:rPr>
          <w:rFonts w:ascii="Times New Roman" w:eastAsia="Times New Roman" w:hAnsi="Times New Roman"/>
          <w:sz w:val="28"/>
          <w:szCs w:val="28"/>
        </w:rPr>
        <w:tab/>
      </w:r>
      <w:r w:rsidRPr="00A01AF3">
        <w:rPr>
          <w:rFonts w:ascii="Times New Roman" w:eastAsia="Times New Roman" w:hAnsi="Times New Roman"/>
          <w:sz w:val="28"/>
          <w:szCs w:val="28"/>
        </w:rPr>
        <w:tab/>
      </w:r>
      <w:r w:rsidRPr="00A01AF3">
        <w:rPr>
          <w:rFonts w:ascii="Times New Roman" w:eastAsia="Times New Roman" w:hAnsi="Times New Roman"/>
          <w:sz w:val="28"/>
          <w:szCs w:val="28"/>
        </w:rPr>
        <w:tab/>
      </w:r>
      <w:r w:rsidRPr="00A01AF3">
        <w:rPr>
          <w:rFonts w:ascii="Times New Roman" w:eastAsia="Times New Roman" w:hAnsi="Times New Roman"/>
          <w:sz w:val="28"/>
          <w:szCs w:val="28"/>
        </w:rPr>
        <w:tab/>
      </w:r>
      <w:r w:rsidRPr="00A01AF3">
        <w:rPr>
          <w:rFonts w:ascii="Times New Roman" w:eastAsia="Times New Roman" w:hAnsi="Times New Roman"/>
          <w:sz w:val="28"/>
          <w:szCs w:val="28"/>
        </w:rPr>
        <w:tab/>
      </w:r>
      <w:r w:rsidRPr="00A01AF3">
        <w:rPr>
          <w:rFonts w:ascii="Times New Roman" w:eastAsia="Times New Roman" w:hAnsi="Times New Roman"/>
          <w:sz w:val="28"/>
          <w:szCs w:val="28"/>
        </w:rPr>
        <w:tab/>
      </w:r>
      <w:r w:rsidR="00AA4B74" w:rsidRPr="00A01AF3">
        <w:rPr>
          <w:rFonts w:ascii="Times New Roman" w:eastAsia="Times New Roman" w:hAnsi="Times New Roman"/>
          <w:sz w:val="28"/>
          <w:szCs w:val="28"/>
        </w:rPr>
        <w:t>L.Straujuma</w:t>
      </w:r>
    </w:p>
    <w:p w:rsidR="00184BB2" w:rsidRPr="00A01AF3" w:rsidRDefault="00184BB2" w:rsidP="00184BB2">
      <w:pPr>
        <w:spacing w:after="0" w:line="240" w:lineRule="auto"/>
        <w:ind w:firstLine="720"/>
        <w:jc w:val="both"/>
        <w:rPr>
          <w:rFonts w:ascii="Times New Roman" w:eastAsia="Times New Roman" w:hAnsi="Times New Roman"/>
          <w:sz w:val="28"/>
          <w:szCs w:val="28"/>
        </w:rPr>
      </w:pPr>
    </w:p>
    <w:p w:rsidR="00C05274" w:rsidRPr="00A01AF3" w:rsidRDefault="00C05274" w:rsidP="00184BB2">
      <w:pPr>
        <w:spacing w:after="0" w:line="240" w:lineRule="auto"/>
        <w:ind w:firstLine="720"/>
        <w:jc w:val="both"/>
        <w:rPr>
          <w:rFonts w:ascii="Times New Roman" w:eastAsia="Times New Roman" w:hAnsi="Times New Roman"/>
          <w:sz w:val="28"/>
          <w:szCs w:val="28"/>
        </w:rPr>
      </w:pPr>
    </w:p>
    <w:p w:rsidR="00184BB2" w:rsidRPr="00A01AF3" w:rsidRDefault="00AA4B74" w:rsidP="00184BB2">
      <w:pPr>
        <w:spacing w:after="0" w:line="240" w:lineRule="auto"/>
        <w:ind w:firstLine="720"/>
        <w:jc w:val="both"/>
        <w:rPr>
          <w:rFonts w:ascii="Times New Roman" w:eastAsia="Times New Roman" w:hAnsi="Times New Roman"/>
          <w:sz w:val="28"/>
          <w:szCs w:val="28"/>
        </w:rPr>
      </w:pPr>
      <w:r w:rsidRPr="00A01AF3">
        <w:rPr>
          <w:rFonts w:ascii="Times New Roman" w:eastAsia="Times New Roman" w:hAnsi="Times New Roman"/>
          <w:sz w:val="28"/>
          <w:szCs w:val="28"/>
        </w:rPr>
        <w:t>Zemkopības ministrs</w:t>
      </w:r>
      <w:r w:rsidR="00184BB2" w:rsidRPr="00A01AF3">
        <w:rPr>
          <w:rFonts w:ascii="Times New Roman" w:eastAsia="Times New Roman" w:hAnsi="Times New Roman"/>
          <w:sz w:val="28"/>
          <w:szCs w:val="28"/>
        </w:rPr>
        <w:tab/>
      </w:r>
      <w:r w:rsidR="00184BB2" w:rsidRPr="00A01AF3">
        <w:rPr>
          <w:rFonts w:ascii="Times New Roman" w:eastAsia="Times New Roman" w:hAnsi="Times New Roman"/>
          <w:sz w:val="28"/>
          <w:szCs w:val="28"/>
        </w:rPr>
        <w:tab/>
      </w:r>
      <w:r w:rsidR="00184BB2" w:rsidRPr="00A01AF3">
        <w:rPr>
          <w:rFonts w:ascii="Times New Roman" w:eastAsia="Times New Roman" w:hAnsi="Times New Roman"/>
          <w:sz w:val="28"/>
          <w:szCs w:val="28"/>
        </w:rPr>
        <w:tab/>
      </w:r>
      <w:r w:rsidR="00184BB2" w:rsidRPr="00A01AF3">
        <w:rPr>
          <w:rFonts w:ascii="Times New Roman" w:eastAsia="Times New Roman" w:hAnsi="Times New Roman"/>
          <w:sz w:val="28"/>
          <w:szCs w:val="28"/>
        </w:rPr>
        <w:tab/>
      </w:r>
      <w:r w:rsidR="00184BB2" w:rsidRPr="00A01AF3">
        <w:rPr>
          <w:rFonts w:ascii="Times New Roman" w:eastAsia="Times New Roman" w:hAnsi="Times New Roman"/>
          <w:sz w:val="28"/>
          <w:szCs w:val="28"/>
        </w:rPr>
        <w:tab/>
      </w:r>
      <w:r w:rsidR="00184BB2" w:rsidRPr="00A01AF3">
        <w:rPr>
          <w:rFonts w:ascii="Times New Roman" w:eastAsia="Times New Roman" w:hAnsi="Times New Roman"/>
          <w:sz w:val="28"/>
          <w:szCs w:val="28"/>
        </w:rPr>
        <w:tab/>
      </w:r>
      <w:proofErr w:type="spellStart"/>
      <w:r w:rsidR="00220521" w:rsidRPr="00A01AF3">
        <w:rPr>
          <w:rFonts w:ascii="Times New Roman" w:eastAsia="Times New Roman" w:hAnsi="Times New Roman"/>
          <w:sz w:val="28"/>
          <w:szCs w:val="28"/>
        </w:rPr>
        <w:t>J.Dūklavs</w:t>
      </w:r>
      <w:proofErr w:type="spellEnd"/>
    </w:p>
    <w:p w:rsidR="00866117" w:rsidRPr="00A01AF3" w:rsidRDefault="00866117" w:rsidP="009D2217">
      <w:pPr>
        <w:pStyle w:val="Bezatstarpm"/>
        <w:rPr>
          <w:rFonts w:ascii="Times New Roman" w:hAnsi="Times New Roman"/>
          <w:sz w:val="28"/>
          <w:szCs w:val="28"/>
        </w:rPr>
      </w:pPr>
    </w:p>
    <w:p w:rsidR="00DC7EF6" w:rsidRPr="00A01AF3" w:rsidRDefault="00DC7EF6" w:rsidP="009D2217">
      <w:pPr>
        <w:pStyle w:val="Bezatstarpm"/>
        <w:rPr>
          <w:rFonts w:ascii="Times New Roman" w:hAnsi="Times New Roman"/>
          <w:sz w:val="28"/>
          <w:szCs w:val="28"/>
        </w:rPr>
      </w:pPr>
    </w:p>
    <w:p w:rsidR="008A1055" w:rsidRDefault="008A1055" w:rsidP="009D2217">
      <w:pPr>
        <w:pStyle w:val="Bezatstarpm"/>
        <w:rPr>
          <w:rFonts w:ascii="Times New Roman" w:hAnsi="Times New Roman"/>
          <w:sz w:val="28"/>
          <w:szCs w:val="28"/>
        </w:rPr>
      </w:pPr>
    </w:p>
    <w:p w:rsidR="00200274" w:rsidRDefault="00200274" w:rsidP="009D2217">
      <w:pPr>
        <w:pStyle w:val="Bezatstarpm"/>
        <w:rPr>
          <w:rFonts w:ascii="Times New Roman" w:hAnsi="Times New Roman"/>
          <w:sz w:val="28"/>
          <w:szCs w:val="28"/>
        </w:rPr>
      </w:pPr>
    </w:p>
    <w:p w:rsidR="00200274" w:rsidRDefault="00200274" w:rsidP="009D2217">
      <w:pPr>
        <w:pStyle w:val="Bezatstarpm"/>
        <w:rPr>
          <w:rFonts w:ascii="Times New Roman" w:hAnsi="Times New Roman"/>
          <w:sz w:val="28"/>
          <w:szCs w:val="28"/>
        </w:rPr>
      </w:pPr>
    </w:p>
    <w:p w:rsidR="00200274" w:rsidRDefault="00200274" w:rsidP="009D2217">
      <w:pPr>
        <w:pStyle w:val="Bezatstarpm"/>
        <w:rPr>
          <w:rFonts w:ascii="Times New Roman" w:hAnsi="Times New Roman"/>
          <w:sz w:val="28"/>
          <w:szCs w:val="28"/>
        </w:rPr>
      </w:pPr>
    </w:p>
    <w:p w:rsidR="00200274" w:rsidRDefault="00200274" w:rsidP="009D2217">
      <w:pPr>
        <w:pStyle w:val="Bezatstarpm"/>
        <w:rPr>
          <w:rFonts w:ascii="Times New Roman" w:hAnsi="Times New Roman"/>
          <w:sz w:val="28"/>
          <w:szCs w:val="28"/>
        </w:rPr>
      </w:pPr>
    </w:p>
    <w:p w:rsidR="00200274" w:rsidRDefault="00200274" w:rsidP="009D2217">
      <w:pPr>
        <w:pStyle w:val="Bezatstarpm"/>
        <w:rPr>
          <w:rFonts w:ascii="Times New Roman" w:hAnsi="Times New Roman"/>
          <w:sz w:val="28"/>
          <w:szCs w:val="28"/>
        </w:rPr>
      </w:pPr>
    </w:p>
    <w:p w:rsidR="00200274" w:rsidRPr="00A01AF3" w:rsidRDefault="00200274" w:rsidP="009D2217">
      <w:pPr>
        <w:pStyle w:val="Bezatstarpm"/>
        <w:rPr>
          <w:rFonts w:ascii="Times New Roman" w:hAnsi="Times New Roman"/>
          <w:sz w:val="28"/>
          <w:szCs w:val="28"/>
        </w:rPr>
      </w:pPr>
    </w:p>
    <w:p w:rsidR="008A1055" w:rsidRPr="00A01AF3" w:rsidRDefault="008A1055" w:rsidP="009D2217">
      <w:pPr>
        <w:pStyle w:val="Bezatstarpm"/>
        <w:rPr>
          <w:rFonts w:ascii="Times New Roman" w:hAnsi="Times New Roman"/>
          <w:sz w:val="28"/>
          <w:szCs w:val="28"/>
        </w:rPr>
      </w:pPr>
    </w:p>
    <w:p w:rsidR="00DC7EF6" w:rsidRPr="00A01AF3" w:rsidRDefault="00DC7EF6" w:rsidP="009D2217">
      <w:pPr>
        <w:pStyle w:val="Bezatstarpm"/>
        <w:rPr>
          <w:rFonts w:ascii="Times New Roman" w:hAnsi="Times New Roman"/>
          <w:sz w:val="28"/>
          <w:szCs w:val="28"/>
        </w:rPr>
      </w:pPr>
    </w:p>
    <w:p w:rsidR="00200274" w:rsidRDefault="00200274" w:rsidP="009D2217">
      <w:pPr>
        <w:pStyle w:val="Bezatstarpm"/>
        <w:rPr>
          <w:rFonts w:ascii="Times New Roman" w:hAnsi="Times New Roman"/>
          <w:sz w:val="20"/>
          <w:szCs w:val="20"/>
        </w:rPr>
      </w:pPr>
      <w:r>
        <w:rPr>
          <w:rFonts w:ascii="Times New Roman" w:hAnsi="Times New Roman"/>
          <w:sz w:val="20"/>
          <w:szCs w:val="20"/>
        </w:rPr>
        <w:t>15.09.2014. 15:55</w:t>
      </w:r>
    </w:p>
    <w:p w:rsidR="00200274" w:rsidRDefault="00200274" w:rsidP="009D2217">
      <w:pPr>
        <w:pStyle w:val="Bezatstarpm"/>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Pr>
          <w:rFonts w:ascii="Times New Roman" w:hAnsi="Times New Roman"/>
          <w:noProof/>
          <w:sz w:val="20"/>
          <w:szCs w:val="20"/>
        </w:rPr>
        <w:t>2512</w:t>
      </w:r>
      <w:r>
        <w:rPr>
          <w:rFonts w:ascii="Times New Roman" w:hAnsi="Times New Roman"/>
          <w:sz w:val="20"/>
          <w:szCs w:val="20"/>
        </w:rPr>
        <w:fldChar w:fldCharType="end"/>
      </w:r>
    </w:p>
    <w:p w:rsidR="009D2217" w:rsidRPr="00F77A68" w:rsidRDefault="009E5303" w:rsidP="009D2217">
      <w:pPr>
        <w:pStyle w:val="Bezatstarpm"/>
        <w:rPr>
          <w:rFonts w:ascii="Times New Roman" w:hAnsi="Times New Roman"/>
          <w:sz w:val="20"/>
          <w:szCs w:val="20"/>
        </w:rPr>
      </w:pPr>
      <w:bookmarkStart w:id="7" w:name="_GoBack"/>
      <w:bookmarkEnd w:id="7"/>
      <w:r w:rsidRPr="00F77A68">
        <w:rPr>
          <w:rFonts w:ascii="Times New Roman" w:hAnsi="Times New Roman"/>
          <w:sz w:val="20"/>
          <w:szCs w:val="20"/>
        </w:rPr>
        <w:t>D.Urdziņa</w:t>
      </w:r>
    </w:p>
    <w:p w:rsidR="003443FD" w:rsidRPr="00F77A68" w:rsidRDefault="009D2217" w:rsidP="00A3210D">
      <w:pPr>
        <w:pStyle w:val="Bezatstarpm"/>
        <w:rPr>
          <w:rFonts w:ascii="Times New Roman" w:hAnsi="Times New Roman"/>
          <w:sz w:val="20"/>
          <w:szCs w:val="20"/>
        </w:rPr>
      </w:pPr>
      <w:r w:rsidRPr="00F77A68">
        <w:rPr>
          <w:rFonts w:ascii="Times New Roman" w:hAnsi="Times New Roman"/>
          <w:sz w:val="20"/>
          <w:szCs w:val="20"/>
        </w:rPr>
        <w:t>6787872</w:t>
      </w:r>
      <w:r w:rsidR="00313F63" w:rsidRPr="00F77A68">
        <w:rPr>
          <w:rFonts w:ascii="Times New Roman" w:hAnsi="Times New Roman"/>
          <w:sz w:val="20"/>
          <w:szCs w:val="20"/>
        </w:rPr>
        <w:t>4</w:t>
      </w:r>
      <w:r w:rsidRPr="00F77A68">
        <w:rPr>
          <w:rFonts w:ascii="Times New Roman" w:hAnsi="Times New Roman"/>
          <w:sz w:val="20"/>
          <w:szCs w:val="20"/>
        </w:rPr>
        <w:t xml:space="preserve">, </w:t>
      </w:r>
      <w:r w:rsidR="00313F63" w:rsidRPr="00F77A68">
        <w:rPr>
          <w:rFonts w:ascii="Times New Roman" w:hAnsi="Times New Roman"/>
          <w:sz w:val="20"/>
          <w:szCs w:val="20"/>
        </w:rPr>
        <w:t>Diana.Urdzina@zm.gov.lv</w:t>
      </w:r>
    </w:p>
    <w:sectPr w:rsidR="003443FD" w:rsidRPr="00F77A68" w:rsidSect="00180E0E">
      <w:headerReference w:type="even" r:id="rId15"/>
      <w:headerReference w:type="default" r:id="rId16"/>
      <w:footerReference w:type="even" r:id="rId17"/>
      <w:footerReference w:type="default" r:id="rId18"/>
      <w:footerReference w:type="first" r:id="rId1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BCD" w:rsidRDefault="00857BCD" w:rsidP="00184BB2">
      <w:pPr>
        <w:spacing w:after="0" w:line="240" w:lineRule="auto"/>
      </w:pPr>
      <w:r>
        <w:separator/>
      </w:r>
    </w:p>
  </w:endnote>
  <w:endnote w:type="continuationSeparator" w:id="0">
    <w:p w:rsidR="00857BCD" w:rsidRDefault="00857BCD" w:rsidP="00184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509" w:rsidRDefault="00E75509" w:rsidP="007652D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75509" w:rsidRDefault="00E75509" w:rsidP="007652DE">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509" w:rsidRDefault="00E75509" w:rsidP="007652DE">
    <w:pPr>
      <w:pStyle w:val="Kjene"/>
      <w:framePr w:wrap="around" w:vAnchor="text" w:hAnchor="margin" w:xAlign="right" w:y="1"/>
      <w:rPr>
        <w:rStyle w:val="Lappusesnumurs"/>
      </w:rPr>
    </w:pPr>
  </w:p>
  <w:p w:rsidR="00E75509" w:rsidRPr="00851338" w:rsidRDefault="00E75509" w:rsidP="00851338">
    <w:pPr>
      <w:pStyle w:val="Kjene"/>
      <w:jc w:val="both"/>
      <w:rPr>
        <w:sz w:val="20"/>
        <w:szCs w:val="20"/>
        <w:lang w:val="lv-LV"/>
      </w:rPr>
    </w:pPr>
    <w:r w:rsidRPr="00D833B0">
      <w:rPr>
        <w:sz w:val="20"/>
        <w:szCs w:val="20"/>
      </w:rPr>
      <w:t>ZMNot_</w:t>
    </w:r>
    <w:r w:rsidR="00F77A68">
      <w:rPr>
        <w:sz w:val="20"/>
        <w:szCs w:val="20"/>
        <w:lang w:val="lv-LV"/>
      </w:rPr>
      <w:t>0309</w:t>
    </w:r>
    <w:r>
      <w:rPr>
        <w:sz w:val="20"/>
        <w:szCs w:val="20"/>
        <w:lang w:val="lv-LV"/>
      </w:rPr>
      <w:t>14</w:t>
    </w:r>
    <w:r w:rsidRPr="00D833B0">
      <w:rPr>
        <w:sz w:val="20"/>
        <w:szCs w:val="20"/>
      </w:rPr>
      <w:t xml:space="preserve">; </w:t>
    </w:r>
    <w:r>
      <w:rPr>
        <w:sz w:val="20"/>
        <w:szCs w:val="20"/>
        <w:lang w:val="lv-LV"/>
      </w:rPr>
      <w:t>Ministru kabineta noteikumu projekts “</w:t>
    </w:r>
    <w:r w:rsidRPr="00D833B0">
      <w:rPr>
        <w:sz w:val="20"/>
        <w:szCs w:val="20"/>
      </w:rPr>
      <w:t>Noteikumi par lauksaimniecības pakalpojumu kooperatīvo sabiedrību un mežsaimniecības pakalpojumu kooperatīvo sabie</w:t>
    </w:r>
    <w:r>
      <w:rPr>
        <w:sz w:val="20"/>
        <w:szCs w:val="20"/>
      </w:rPr>
      <w:t>drību atbilstības izvērtēšanu</w:t>
    </w:r>
    <w:r>
      <w:rPr>
        <w:sz w:val="20"/>
        <w:szCs w:val="20"/>
        <w:lang w:val="lv-LV"/>
      </w:rPr>
      <w:t>”</w:t>
    </w:r>
  </w:p>
  <w:p w:rsidR="00E75509" w:rsidRPr="00D833B0" w:rsidRDefault="00E75509" w:rsidP="00DC7EF6">
    <w:pPr>
      <w:pStyle w:val="Kjene"/>
      <w:jc w:val="both"/>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509" w:rsidRPr="00851338" w:rsidRDefault="00E75509" w:rsidP="00D833B0">
    <w:pPr>
      <w:pStyle w:val="Kjene"/>
      <w:jc w:val="both"/>
      <w:rPr>
        <w:sz w:val="20"/>
        <w:szCs w:val="20"/>
        <w:lang w:val="lv-LV"/>
      </w:rPr>
    </w:pPr>
    <w:r w:rsidRPr="00D833B0">
      <w:rPr>
        <w:sz w:val="20"/>
        <w:szCs w:val="20"/>
      </w:rPr>
      <w:t>ZMNot_</w:t>
    </w:r>
    <w:r w:rsidR="00F77A68">
      <w:rPr>
        <w:sz w:val="20"/>
        <w:szCs w:val="20"/>
        <w:lang w:val="lv-LV"/>
      </w:rPr>
      <w:t>0309</w:t>
    </w:r>
    <w:r>
      <w:rPr>
        <w:sz w:val="20"/>
        <w:szCs w:val="20"/>
        <w:lang w:val="lv-LV"/>
      </w:rPr>
      <w:t>14</w:t>
    </w:r>
    <w:r w:rsidRPr="00D833B0">
      <w:rPr>
        <w:sz w:val="20"/>
        <w:szCs w:val="20"/>
      </w:rPr>
      <w:t xml:space="preserve">; </w:t>
    </w:r>
    <w:r>
      <w:rPr>
        <w:sz w:val="20"/>
        <w:szCs w:val="20"/>
        <w:lang w:val="lv-LV"/>
      </w:rPr>
      <w:t>Ministru kabineta noteikumu projekts “</w:t>
    </w:r>
    <w:r w:rsidRPr="00D833B0">
      <w:rPr>
        <w:sz w:val="20"/>
        <w:szCs w:val="20"/>
      </w:rPr>
      <w:t>Noteikumi par lauksaimniecības pakalpojumu kooperatīvo sabiedrību un mežsaimniecības pakalpojumu kooperatīvo sabie</w:t>
    </w:r>
    <w:r>
      <w:rPr>
        <w:sz w:val="20"/>
        <w:szCs w:val="20"/>
      </w:rPr>
      <w:t>drību atbilstības izvērtēšanu</w:t>
    </w:r>
    <w:r>
      <w:rPr>
        <w:sz w:val="20"/>
        <w:szCs w:val="20"/>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BCD" w:rsidRDefault="00857BCD" w:rsidP="00184BB2">
      <w:pPr>
        <w:spacing w:after="0" w:line="240" w:lineRule="auto"/>
      </w:pPr>
      <w:r>
        <w:separator/>
      </w:r>
    </w:p>
  </w:footnote>
  <w:footnote w:type="continuationSeparator" w:id="0">
    <w:p w:rsidR="00857BCD" w:rsidRDefault="00857BCD" w:rsidP="00184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509" w:rsidRDefault="00E75509" w:rsidP="007652D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75509" w:rsidRDefault="00E7550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509" w:rsidRDefault="00E75509" w:rsidP="007652D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00274">
      <w:rPr>
        <w:rStyle w:val="Lappusesnumurs"/>
        <w:noProof/>
      </w:rPr>
      <w:t>8</w:t>
    </w:r>
    <w:r>
      <w:rPr>
        <w:rStyle w:val="Lappusesnumurs"/>
      </w:rPr>
      <w:fldChar w:fldCharType="end"/>
    </w:r>
  </w:p>
  <w:p w:rsidR="00E75509" w:rsidRDefault="00E7550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52A3C"/>
    <w:multiLevelType w:val="hybridMultilevel"/>
    <w:tmpl w:val="0C661B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B361241"/>
    <w:multiLevelType w:val="hybridMultilevel"/>
    <w:tmpl w:val="D30E41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C282AFD"/>
    <w:multiLevelType w:val="hybridMultilevel"/>
    <w:tmpl w:val="886AC5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72D52A9"/>
    <w:multiLevelType w:val="multilevel"/>
    <w:tmpl w:val="AD82F69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492F4638"/>
    <w:multiLevelType w:val="hybridMultilevel"/>
    <w:tmpl w:val="8C7AAD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5B945F0"/>
    <w:multiLevelType w:val="hybridMultilevel"/>
    <w:tmpl w:val="A8C04E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B7D38FA"/>
    <w:multiLevelType w:val="hybridMultilevel"/>
    <w:tmpl w:val="24B81C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B2"/>
    <w:rsid w:val="00003B80"/>
    <w:rsid w:val="00003F25"/>
    <w:rsid w:val="000065D4"/>
    <w:rsid w:val="00010587"/>
    <w:rsid w:val="00014AD3"/>
    <w:rsid w:val="0002099A"/>
    <w:rsid w:val="000345C2"/>
    <w:rsid w:val="00041C91"/>
    <w:rsid w:val="0004571E"/>
    <w:rsid w:val="00052031"/>
    <w:rsid w:val="0005388D"/>
    <w:rsid w:val="000542FA"/>
    <w:rsid w:val="0005432B"/>
    <w:rsid w:val="000623C1"/>
    <w:rsid w:val="00080E26"/>
    <w:rsid w:val="0008175D"/>
    <w:rsid w:val="00082BD1"/>
    <w:rsid w:val="00084392"/>
    <w:rsid w:val="000872FA"/>
    <w:rsid w:val="00093759"/>
    <w:rsid w:val="00094373"/>
    <w:rsid w:val="00094F25"/>
    <w:rsid w:val="000A52C0"/>
    <w:rsid w:val="000A69B1"/>
    <w:rsid w:val="000A751A"/>
    <w:rsid w:val="000B16C4"/>
    <w:rsid w:val="000B321E"/>
    <w:rsid w:val="000B369C"/>
    <w:rsid w:val="000B716E"/>
    <w:rsid w:val="000D124D"/>
    <w:rsid w:val="000D5F3D"/>
    <w:rsid w:val="000D60C6"/>
    <w:rsid w:val="000E32CA"/>
    <w:rsid w:val="000E7380"/>
    <w:rsid w:val="000F48CA"/>
    <w:rsid w:val="001024F8"/>
    <w:rsid w:val="00106895"/>
    <w:rsid w:val="00107E93"/>
    <w:rsid w:val="00110FF9"/>
    <w:rsid w:val="00113EC8"/>
    <w:rsid w:val="0011594C"/>
    <w:rsid w:val="00122679"/>
    <w:rsid w:val="00173FA8"/>
    <w:rsid w:val="00175BFB"/>
    <w:rsid w:val="00180E0E"/>
    <w:rsid w:val="00184BB2"/>
    <w:rsid w:val="00195667"/>
    <w:rsid w:val="00195A96"/>
    <w:rsid w:val="00195B67"/>
    <w:rsid w:val="00197DB7"/>
    <w:rsid w:val="001A2CBC"/>
    <w:rsid w:val="001A63A7"/>
    <w:rsid w:val="001A7D55"/>
    <w:rsid w:val="001B394D"/>
    <w:rsid w:val="001B79FE"/>
    <w:rsid w:val="001D6F70"/>
    <w:rsid w:val="001E0536"/>
    <w:rsid w:val="001E163F"/>
    <w:rsid w:val="001E4E3C"/>
    <w:rsid w:val="001E6C7B"/>
    <w:rsid w:val="001E72BA"/>
    <w:rsid w:val="001F16E4"/>
    <w:rsid w:val="001F43D7"/>
    <w:rsid w:val="002000C5"/>
    <w:rsid w:val="00200274"/>
    <w:rsid w:val="00200289"/>
    <w:rsid w:val="00220521"/>
    <w:rsid w:val="002215E5"/>
    <w:rsid w:val="00230490"/>
    <w:rsid w:val="002378D5"/>
    <w:rsid w:val="00237B9E"/>
    <w:rsid w:val="002469A9"/>
    <w:rsid w:val="00251C84"/>
    <w:rsid w:val="00264E0E"/>
    <w:rsid w:val="00265FD6"/>
    <w:rsid w:val="002661F6"/>
    <w:rsid w:val="00267169"/>
    <w:rsid w:val="002701ED"/>
    <w:rsid w:val="00277074"/>
    <w:rsid w:val="002839A1"/>
    <w:rsid w:val="0028647C"/>
    <w:rsid w:val="00294CBA"/>
    <w:rsid w:val="0029708A"/>
    <w:rsid w:val="00297E13"/>
    <w:rsid w:val="002A0EE9"/>
    <w:rsid w:val="002A436D"/>
    <w:rsid w:val="002A51FC"/>
    <w:rsid w:val="002A5B40"/>
    <w:rsid w:val="002B2C1C"/>
    <w:rsid w:val="002C2613"/>
    <w:rsid w:val="002C714F"/>
    <w:rsid w:val="002E7595"/>
    <w:rsid w:val="002F4DD9"/>
    <w:rsid w:val="003043ED"/>
    <w:rsid w:val="00306556"/>
    <w:rsid w:val="00306F42"/>
    <w:rsid w:val="00307BE3"/>
    <w:rsid w:val="00312F7B"/>
    <w:rsid w:val="00313F63"/>
    <w:rsid w:val="00316818"/>
    <w:rsid w:val="00317006"/>
    <w:rsid w:val="00321A60"/>
    <w:rsid w:val="00330C66"/>
    <w:rsid w:val="003443FD"/>
    <w:rsid w:val="00371423"/>
    <w:rsid w:val="003818AA"/>
    <w:rsid w:val="0038417D"/>
    <w:rsid w:val="003A10F4"/>
    <w:rsid w:val="003C75B1"/>
    <w:rsid w:val="003D4F41"/>
    <w:rsid w:val="003E32F6"/>
    <w:rsid w:val="003E5528"/>
    <w:rsid w:val="003E6D25"/>
    <w:rsid w:val="003F0603"/>
    <w:rsid w:val="003F1F5C"/>
    <w:rsid w:val="003F248F"/>
    <w:rsid w:val="003F7292"/>
    <w:rsid w:val="00402857"/>
    <w:rsid w:val="004069A5"/>
    <w:rsid w:val="00426A42"/>
    <w:rsid w:val="00426F2C"/>
    <w:rsid w:val="00426FBC"/>
    <w:rsid w:val="00431739"/>
    <w:rsid w:val="0043454E"/>
    <w:rsid w:val="00436055"/>
    <w:rsid w:val="00446DB0"/>
    <w:rsid w:val="00447B0C"/>
    <w:rsid w:val="004565F1"/>
    <w:rsid w:val="004602E1"/>
    <w:rsid w:val="00461D98"/>
    <w:rsid w:val="004642C9"/>
    <w:rsid w:val="00476815"/>
    <w:rsid w:val="004778B9"/>
    <w:rsid w:val="0048187F"/>
    <w:rsid w:val="00482313"/>
    <w:rsid w:val="004824B2"/>
    <w:rsid w:val="00482845"/>
    <w:rsid w:val="004945C9"/>
    <w:rsid w:val="00494AEA"/>
    <w:rsid w:val="00495650"/>
    <w:rsid w:val="004A1D98"/>
    <w:rsid w:val="004A21CA"/>
    <w:rsid w:val="004A4D26"/>
    <w:rsid w:val="004A6191"/>
    <w:rsid w:val="004C1D1C"/>
    <w:rsid w:val="004D2A27"/>
    <w:rsid w:val="004D4ACD"/>
    <w:rsid w:val="004D509E"/>
    <w:rsid w:val="004D634B"/>
    <w:rsid w:val="004E2165"/>
    <w:rsid w:val="004E253F"/>
    <w:rsid w:val="004E2F09"/>
    <w:rsid w:val="004E3442"/>
    <w:rsid w:val="004E66C1"/>
    <w:rsid w:val="004F0638"/>
    <w:rsid w:val="004F20A3"/>
    <w:rsid w:val="004F5DDB"/>
    <w:rsid w:val="005014BB"/>
    <w:rsid w:val="005123E0"/>
    <w:rsid w:val="005141C7"/>
    <w:rsid w:val="0051792D"/>
    <w:rsid w:val="00522806"/>
    <w:rsid w:val="005248B5"/>
    <w:rsid w:val="00526D5F"/>
    <w:rsid w:val="00535F54"/>
    <w:rsid w:val="00555CA1"/>
    <w:rsid w:val="00572E59"/>
    <w:rsid w:val="00573FA7"/>
    <w:rsid w:val="005805E4"/>
    <w:rsid w:val="005831FD"/>
    <w:rsid w:val="00593EBF"/>
    <w:rsid w:val="00597087"/>
    <w:rsid w:val="005A6C60"/>
    <w:rsid w:val="005A7132"/>
    <w:rsid w:val="005C2B18"/>
    <w:rsid w:val="005C2FEC"/>
    <w:rsid w:val="005C55DE"/>
    <w:rsid w:val="005D2FEE"/>
    <w:rsid w:val="005D31AB"/>
    <w:rsid w:val="005E0328"/>
    <w:rsid w:val="005E2328"/>
    <w:rsid w:val="005E3E97"/>
    <w:rsid w:val="005E595C"/>
    <w:rsid w:val="005F0904"/>
    <w:rsid w:val="005F2A18"/>
    <w:rsid w:val="005F520F"/>
    <w:rsid w:val="005F6004"/>
    <w:rsid w:val="005F6167"/>
    <w:rsid w:val="005F7EF6"/>
    <w:rsid w:val="00601214"/>
    <w:rsid w:val="00606D0C"/>
    <w:rsid w:val="00614D2A"/>
    <w:rsid w:val="00624E48"/>
    <w:rsid w:val="00626A5F"/>
    <w:rsid w:val="00636E66"/>
    <w:rsid w:val="00637305"/>
    <w:rsid w:val="00637902"/>
    <w:rsid w:val="006426A5"/>
    <w:rsid w:val="006431BE"/>
    <w:rsid w:val="00645340"/>
    <w:rsid w:val="00645B95"/>
    <w:rsid w:val="00647B89"/>
    <w:rsid w:val="00653CBA"/>
    <w:rsid w:val="00661B38"/>
    <w:rsid w:val="006624F6"/>
    <w:rsid w:val="00664CC3"/>
    <w:rsid w:val="00666772"/>
    <w:rsid w:val="00670998"/>
    <w:rsid w:val="00671AD4"/>
    <w:rsid w:val="006725EC"/>
    <w:rsid w:val="00684C08"/>
    <w:rsid w:val="00685CFB"/>
    <w:rsid w:val="006871BB"/>
    <w:rsid w:val="00687B5F"/>
    <w:rsid w:val="00691DCB"/>
    <w:rsid w:val="00692993"/>
    <w:rsid w:val="00695667"/>
    <w:rsid w:val="006B2D97"/>
    <w:rsid w:val="006E1EA8"/>
    <w:rsid w:val="006E20D8"/>
    <w:rsid w:val="006E46EE"/>
    <w:rsid w:val="006F2987"/>
    <w:rsid w:val="0070074C"/>
    <w:rsid w:val="00703153"/>
    <w:rsid w:val="00704CB4"/>
    <w:rsid w:val="007069AC"/>
    <w:rsid w:val="00713EEE"/>
    <w:rsid w:val="007148EE"/>
    <w:rsid w:val="007174A1"/>
    <w:rsid w:val="0073029B"/>
    <w:rsid w:val="007403C5"/>
    <w:rsid w:val="00740E2A"/>
    <w:rsid w:val="00747904"/>
    <w:rsid w:val="007538E2"/>
    <w:rsid w:val="007652DE"/>
    <w:rsid w:val="007653B1"/>
    <w:rsid w:val="0078073D"/>
    <w:rsid w:val="007839D8"/>
    <w:rsid w:val="0078760A"/>
    <w:rsid w:val="00791F63"/>
    <w:rsid w:val="007952EC"/>
    <w:rsid w:val="00797B43"/>
    <w:rsid w:val="00797CBD"/>
    <w:rsid w:val="007A081F"/>
    <w:rsid w:val="007A2008"/>
    <w:rsid w:val="007A59D6"/>
    <w:rsid w:val="007A5F12"/>
    <w:rsid w:val="007A6D64"/>
    <w:rsid w:val="007B362C"/>
    <w:rsid w:val="007C213B"/>
    <w:rsid w:val="007C338D"/>
    <w:rsid w:val="007C5242"/>
    <w:rsid w:val="007D0346"/>
    <w:rsid w:val="007D1C18"/>
    <w:rsid w:val="007D5694"/>
    <w:rsid w:val="007E02E4"/>
    <w:rsid w:val="007E362C"/>
    <w:rsid w:val="007E644B"/>
    <w:rsid w:val="007E6453"/>
    <w:rsid w:val="007F0FB7"/>
    <w:rsid w:val="007F6303"/>
    <w:rsid w:val="007F688E"/>
    <w:rsid w:val="00803A96"/>
    <w:rsid w:val="00803F13"/>
    <w:rsid w:val="00811B0C"/>
    <w:rsid w:val="00811F4D"/>
    <w:rsid w:val="008132FB"/>
    <w:rsid w:val="008152B1"/>
    <w:rsid w:val="00816FE7"/>
    <w:rsid w:val="00822337"/>
    <w:rsid w:val="00824F8B"/>
    <w:rsid w:val="008260E4"/>
    <w:rsid w:val="00831D8C"/>
    <w:rsid w:val="00843320"/>
    <w:rsid w:val="008438D0"/>
    <w:rsid w:val="00845268"/>
    <w:rsid w:val="008460E0"/>
    <w:rsid w:val="00851338"/>
    <w:rsid w:val="00857BCD"/>
    <w:rsid w:val="00862918"/>
    <w:rsid w:val="00866117"/>
    <w:rsid w:val="00873344"/>
    <w:rsid w:val="008777F6"/>
    <w:rsid w:val="00877842"/>
    <w:rsid w:val="00884A77"/>
    <w:rsid w:val="0089041E"/>
    <w:rsid w:val="00896395"/>
    <w:rsid w:val="00896D0D"/>
    <w:rsid w:val="008A1055"/>
    <w:rsid w:val="008A1AF8"/>
    <w:rsid w:val="008A32BB"/>
    <w:rsid w:val="008A42BB"/>
    <w:rsid w:val="008A645B"/>
    <w:rsid w:val="008A77EF"/>
    <w:rsid w:val="008C7071"/>
    <w:rsid w:val="008C7FDB"/>
    <w:rsid w:val="008D05ED"/>
    <w:rsid w:val="008D3235"/>
    <w:rsid w:val="008D3B41"/>
    <w:rsid w:val="008D7B29"/>
    <w:rsid w:val="008E4BBD"/>
    <w:rsid w:val="00903662"/>
    <w:rsid w:val="00904268"/>
    <w:rsid w:val="0091058B"/>
    <w:rsid w:val="00917527"/>
    <w:rsid w:val="0092002E"/>
    <w:rsid w:val="0092118A"/>
    <w:rsid w:val="00921337"/>
    <w:rsid w:val="00921E22"/>
    <w:rsid w:val="00922B7C"/>
    <w:rsid w:val="00925225"/>
    <w:rsid w:val="0092652D"/>
    <w:rsid w:val="009273F0"/>
    <w:rsid w:val="009279A4"/>
    <w:rsid w:val="009332DC"/>
    <w:rsid w:val="009461B3"/>
    <w:rsid w:val="009540A6"/>
    <w:rsid w:val="0095591C"/>
    <w:rsid w:val="00966876"/>
    <w:rsid w:val="0097082B"/>
    <w:rsid w:val="0098295B"/>
    <w:rsid w:val="00987603"/>
    <w:rsid w:val="009878F3"/>
    <w:rsid w:val="0099357B"/>
    <w:rsid w:val="00994704"/>
    <w:rsid w:val="009A40C5"/>
    <w:rsid w:val="009B1FC8"/>
    <w:rsid w:val="009B338E"/>
    <w:rsid w:val="009B644C"/>
    <w:rsid w:val="009C4C20"/>
    <w:rsid w:val="009C63DA"/>
    <w:rsid w:val="009D2217"/>
    <w:rsid w:val="009D5F64"/>
    <w:rsid w:val="009E1ED8"/>
    <w:rsid w:val="009E28AE"/>
    <w:rsid w:val="009E4FF1"/>
    <w:rsid w:val="009E5303"/>
    <w:rsid w:val="009F6EE4"/>
    <w:rsid w:val="00A01AF3"/>
    <w:rsid w:val="00A03D2F"/>
    <w:rsid w:val="00A05B9F"/>
    <w:rsid w:val="00A116DA"/>
    <w:rsid w:val="00A12876"/>
    <w:rsid w:val="00A12B34"/>
    <w:rsid w:val="00A13CB3"/>
    <w:rsid w:val="00A30425"/>
    <w:rsid w:val="00A320E0"/>
    <w:rsid w:val="00A3210D"/>
    <w:rsid w:val="00A34555"/>
    <w:rsid w:val="00A369CC"/>
    <w:rsid w:val="00A42B11"/>
    <w:rsid w:val="00A45178"/>
    <w:rsid w:val="00A456C1"/>
    <w:rsid w:val="00A47D5E"/>
    <w:rsid w:val="00A50A7E"/>
    <w:rsid w:val="00A66D88"/>
    <w:rsid w:val="00A7061F"/>
    <w:rsid w:val="00A760A1"/>
    <w:rsid w:val="00A84636"/>
    <w:rsid w:val="00A9034F"/>
    <w:rsid w:val="00A925FC"/>
    <w:rsid w:val="00A97013"/>
    <w:rsid w:val="00A97EFE"/>
    <w:rsid w:val="00AA42DB"/>
    <w:rsid w:val="00AA4B74"/>
    <w:rsid w:val="00AB4BC0"/>
    <w:rsid w:val="00AB658B"/>
    <w:rsid w:val="00AC32F2"/>
    <w:rsid w:val="00AC44F2"/>
    <w:rsid w:val="00AC6989"/>
    <w:rsid w:val="00AD1D3F"/>
    <w:rsid w:val="00AD286C"/>
    <w:rsid w:val="00AD56C3"/>
    <w:rsid w:val="00AE53EE"/>
    <w:rsid w:val="00AE65B5"/>
    <w:rsid w:val="00AF5518"/>
    <w:rsid w:val="00B02FB0"/>
    <w:rsid w:val="00B071BA"/>
    <w:rsid w:val="00B10B64"/>
    <w:rsid w:val="00B10D5D"/>
    <w:rsid w:val="00B37F9A"/>
    <w:rsid w:val="00B471A1"/>
    <w:rsid w:val="00B51917"/>
    <w:rsid w:val="00B71AAC"/>
    <w:rsid w:val="00B72002"/>
    <w:rsid w:val="00B727D3"/>
    <w:rsid w:val="00B73B70"/>
    <w:rsid w:val="00B94C16"/>
    <w:rsid w:val="00BA1C87"/>
    <w:rsid w:val="00BA45FC"/>
    <w:rsid w:val="00BA50CD"/>
    <w:rsid w:val="00BB27B0"/>
    <w:rsid w:val="00BB492E"/>
    <w:rsid w:val="00BB6097"/>
    <w:rsid w:val="00BC2F6A"/>
    <w:rsid w:val="00BC651D"/>
    <w:rsid w:val="00BC6643"/>
    <w:rsid w:val="00BC6BC9"/>
    <w:rsid w:val="00BD332F"/>
    <w:rsid w:val="00BD383B"/>
    <w:rsid w:val="00BE0620"/>
    <w:rsid w:val="00BE4208"/>
    <w:rsid w:val="00BE45B5"/>
    <w:rsid w:val="00BF195A"/>
    <w:rsid w:val="00BF1BC6"/>
    <w:rsid w:val="00C05011"/>
    <w:rsid w:val="00C05274"/>
    <w:rsid w:val="00C054C3"/>
    <w:rsid w:val="00C05BDB"/>
    <w:rsid w:val="00C1253A"/>
    <w:rsid w:val="00C1681E"/>
    <w:rsid w:val="00C2623B"/>
    <w:rsid w:val="00C2673D"/>
    <w:rsid w:val="00C34638"/>
    <w:rsid w:val="00C35B4E"/>
    <w:rsid w:val="00C37AFC"/>
    <w:rsid w:val="00C445F1"/>
    <w:rsid w:val="00C46BCC"/>
    <w:rsid w:val="00C472D2"/>
    <w:rsid w:val="00C5130B"/>
    <w:rsid w:val="00C65203"/>
    <w:rsid w:val="00C664F0"/>
    <w:rsid w:val="00C70039"/>
    <w:rsid w:val="00C70202"/>
    <w:rsid w:val="00C7492D"/>
    <w:rsid w:val="00C77C3D"/>
    <w:rsid w:val="00C805E6"/>
    <w:rsid w:val="00C814E4"/>
    <w:rsid w:val="00C81552"/>
    <w:rsid w:val="00C96E61"/>
    <w:rsid w:val="00CA26A4"/>
    <w:rsid w:val="00CA2B26"/>
    <w:rsid w:val="00CA2CEF"/>
    <w:rsid w:val="00CA4CC4"/>
    <w:rsid w:val="00CA5FFD"/>
    <w:rsid w:val="00CB7F8F"/>
    <w:rsid w:val="00CE3B8E"/>
    <w:rsid w:val="00CE3F2B"/>
    <w:rsid w:val="00CE59AC"/>
    <w:rsid w:val="00D039E7"/>
    <w:rsid w:val="00D053FC"/>
    <w:rsid w:val="00D05801"/>
    <w:rsid w:val="00D05B97"/>
    <w:rsid w:val="00D06615"/>
    <w:rsid w:val="00D13A95"/>
    <w:rsid w:val="00D17684"/>
    <w:rsid w:val="00D2012F"/>
    <w:rsid w:val="00D27DB7"/>
    <w:rsid w:val="00D32882"/>
    <w:rsid w:val="00D32AAA"/>
    <w:rsid w:val="00D413F6"/>
    <w:rsid w:val="00D43F4D"/>
    <w:rsid w:val="00D464C8"/>
    <w:rsid w:val="00D52541"/>
    <w:rsid w:val="00D53341"/>
    <w:rsid w:val="00D536A2"/>
    <w:rsid w:val="00D56961"/>
    <w:rsid w:val="00D611C4"/>
    <w:rsid w:val="00D649A0"/>
    <w:rsid w:val="00D76D62"/>
    <w:rsid w:val="00D76D86"/>
    <w:rsid w:val="00D81CB6"/>
    <w:rsid w:val="00D833B0"/>
    <w:rsid w:val="00D837B1"/>
    <w:rsid w:val="00D93A7C"/>
    <w:rsid w:val="00D93A95"/>
    <w:rsid w:val="00D96634"/>
    <w:rsid w:val="00DA45B6"/>
    <w:rsid w:val="00DB06C9"/>
    <w:rsid w:val="00DB3295"/>
    <w:rsid w:val="00DC1202"/>
    <w:rsid w:val="00DC3F27"/>
    <w:rsid w:val="00DC57E3"/>
    <w:rsid w:val="00DC6BDB"/>
    <w:rsid w:val="00DC7EF6"/>
    <w:rsid w:val="00DD100C"/>
    <w:rsid w:val="00DD237F"/>
    <w:rsid w:val="00DD2750"/>
    <w:rsid w:val="00DD4E43"/>
    <w:rsid w:val="00DD6BFC"/>
    <w:rsid w:val="00DE1B44"/>
    <w:rsid w:val="00DF3733"/>
    <w:rsid w:val="00DF79F5"/>
    <w:rsid w:val="00E004A0"/>
    <w:rsid w:val="00E06005"/>
    <w:rsid w:val="00E151DE"/>
    <w:rsid w:val="00E2298E"/>
    <w:rsid w:val="00E248EF"/>
    <w:rsid w:val="00E31562"/>
    <w:rsid w:val="00E359EC"/>
    <w:rsid w:val="00E407E6"/>
    <w:rsid w:val="00E54AF1"/>
    <w:rsid w:val="00E61498"/>
    <w:rsid w:val="00E63F13"/>
    <w:rsid w:val="00E75509"/>
    <w:rsid w:val="00E77AA9"/>
    <w:rsid w:val="00E80CA1"/>
    <w:rsid w:val="00E825BD"/>
    <w:rsid w:val="00E84074"/>
    <w:rsid w:val="00E91F43"/>
    <w:rsid w:val="00E948A6"/>
    <w:rsid w:val="00E96DAD"/>
    <w:rsid w:val="00E972E3"/>
    <w:rsid w:val="00EA0389"/>
    <w:rsid w:val="00EA24A8"/>
    <w:rsid w:val="00EA5BD9"/>
    <w:rsid w:val="00EB3A40"/>
    <w:rsid w:val="00EB70DC"/>
    <w:rsid w:val="00EC0AA0"/>
    <w:rsid w:val="00EC20B0"/>
    <w:rsid w:val="00EC68F5"/>
    <w:rsid w:val="00EE0E89"/>
    <w:rsid w:val="00EE3590"/>
    <w:rsid w:val="00EE6A1C"/>
    <w:rsid w:val="00EE7444"/>
    <w:rsid w:val="00EE792C"/>
    <w:rsid w:val="00EE79AD"/>
    <w:rsid w:val="00F00C9D"/>
    <w:rsid w:val="00F01219"/>
    <w:rsid w:val="00F054B3"/>
    <w:rsid w:val="00F23E93"/>
    <w:rsid w:val="00F32B2E"/>
    <w:rsid w:val="00F36C48"/>
    <w:rsid w:val="00F37D03"/>
    <w:rsid w:val="00F559E6"/>
    <w:rsid w:val="00F55D39"/>
    <w:rsid w:val="00F6130A"/>
    <w:rsid w:val="00F67C16"/>
    <w:rsid w:val="00F72F76"/>
    <w:rsid w:val="00F7582E"/>
    <w:rsid w:val="00F76CE2"/>
    <w:rsid w:val="00F77A68"/>
    <w:rsid w:val="00F87AC0"/>
    <w:rsid w:val="00F901C8"/>
    <w:rsid w:val="00F97EBE"/>
    <w:rsid w:val="00FA6C4E"/>
    <w:rsid w:val="00FA72C8"/>
    <w:rsid w:val="00FA798A"/>
    <w:rsid w:val="00FB6F5F"/>
    <w:rsid w:val="00FD3CCE"/>
    <w:rsid w:val="00FE2881"/>
    <w:rsid w:val="00FE6635"/>
    <w:rsid w:val="00FF4A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3D35E6E-586A-4DFD-8B12-12B6B5AD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21E22"/>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184BB2"/>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KjeneRakstz">
    <w:name w:val="Kājene Rakstz."/>
    <w:link w:val="Kjene"/>
    <w:rsid w:val="00184BB2"/>
    <w:rPr>
      <w:rFonts w:ascii="Times New Roman" w:eastAsia="Times New Roman" w:hAnsi="Times New Roman"/>
      <w:sz w:val="24"/>
      <w:szCs w:val="24"/>
    </w:rPr>
  </w:style>
  <w:style w:type="character" w:styleId="Lappusesnumurs">
    <w:name w:val="page number"/>
    <w:rsid w:val="00184BB2"/>
  </w:style>
  <w:style w:type="paragraph" w:styleId="Galvene">
    <w:name w:val="header"/>
    <w:basedOn w:val="Parasts"/>
    <w:link w:val="GalveneRakstz"/>
    <w:rsid w:val="00184BB2"/>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GalveneRakstz">
    <w:name w:val="Galvene Rakstz."/>
    <w:link w:val="Galvene"/>
    <w:rsid w:val="00184BB2"/>
    <w:rPr>
      <w:rFonts w:ascii="Times New Roman" w:eastAsia="Times New Roman" w:hAnsi="Times New Roman"/>
      <w:sz w:val="24"/>
      <w:szCs w:val="24"/>
    </w:rPr>
  </w:style>
  <w:style w:type="character" w:styleId="Komentraatsauce">
    <w:name w:val="annotation reference"/>
    <w:uiPriority w:val="99"/>
    <w:semiHidden/>
    <w:unhideWhenUsed/>
    <w:rsid w:val="00EA24A8"/>
    <w:rPr>
      <w:sz w:val="16"/>
      <w:szCs w:val="16"/>
    </w:rPr>
  </w:style>
  <w:style w:type="paragraph" w:styleId="Komentrateksts">
    <w:name w:val="annotation text"/>
    <w:basedOn w:val="Parasts"/>
    <w:link w:val="KomentratekstsRakstz"/>
    <w:uiPriority w:val="99"/>
    <w:unhideWhenUsed/>
    <w:rsid w:val="00EA24A8"/>
    <w:rPr>
      <w:sz w:val="20"/>
      <w:szCs w:val="20"/>
      <w:lang w:val="x-none"/>
    </w:rPr>
  </w:style>
  <w:style w:type="character" w:customStyle="1" w:styleId="KomentratekstsRakstz">
    <w:name w:val="Komentāra teksts Rakstz."/>
    <w:link w:val="Komentrateksts"/>
    <w:uiPriority w:val="99"/>
    <w:rsid w:val="00EA24A8"/>
    <w:rPr>
      <w:lang w:eastAsia="en-US"/>
    </w:rPr>
  </w:style>
  <w:style w:type="paragraph" w:styleId="Komentratma">
    <w:name w:val="annotation subject"/>
    <w:basedOn w:val="Komentrateksts"/>
    <w:next w:val="Komentrateksts"/>
    <w:link w:val="KomentratmaRakstz"/>
    <w:uiPriority w:val="99"/>
    <w:semiHidden/>
    <w:unhideWhenUsed/>
    <w:rsid w:val="00EA24A8"/>
    <w:rPr>
      <w:b/>
      <w:bCs/>
    </w:rPr>
  </w:style>
  <w:style w:type="character" w:customStyle="1" w:styleId="KomentratmaRakstz">
    <w:name w:val="Komentāra tēma Rakstz."/>
    <w:link w:val="Komentratma"/>
    <w:uiPriority w:val="99"/>
    <w:semiHidden/>
    <w:rsid w:val="00EA24A8"/>
    <w:rPr>
      <w:b/>
      <w:bCs/>
      <w:lang w:eastAsia="en-US"/>
    </w:rPr>
  </w:style>
  <w:style w:type="paragraph" w:styleId="Balonteksts">
    <w:name w:val="Balloon Text"/>
    <w:basedOn w:val="Parasts"/>
    <w:link w:val="BalontekstsRakstz"/>
    <w:uiPriority w:val="99"/>
    <w:semiHidden/>
    <w:unhideWhenUsed/>
    <w:rsid w:val="00EA24A8"/>
    <w:pPr>
      <w:spacing w:after="0" w:line="240" w:lineRule="auto"/>
    </w:pPr>
    <w:rPr>
      <w:rFonts w:ascii="Tahoma" w:hAnsi="Tahoma"/>
      <w:sz w:val="16"/>
      <w:szCs w:val="16"/>
      <w:lang w:val="x-none"/>
    </w:rPr>
  </w:style>
  <w:style w:type="character" w:customStyle="1" w:styleId="BalontekstsRakstz">
    <w:name w:val="Balonteksts Rakstz."/>
    <w:link w:val="Balonteksts"/>
    <w:uiPriority w:val="99"/>
    <w:semiHidden/>
    <w:rsid w:val="00EA24A8"/>
    <w:rPr>
      <w:rFonts w:ascii="Tahoma" w:hAnsi="Tahoma" w:cs="Tahoma"/>
      <w:sz w:val="16"/>
      <w:szCs w:val="16"/>
      <w:lang w:eastAsia="en-US"/>
    </w:rPr>
  </w:style>
  <w:style w:type="paragraph" w:customStyle="1" w:styleId="tv2131">
    <w:name w:val="tv2131"/>
    <w:basedOn w:val="Parasts"/>
    <w:rsid w:val="009E28AE"/>
    <w:pPr>
      <w:spacing w:after="0" w:line="360" w:lineRule="auto"/>
      <w:ind w:firstLine="300"/>
    </w:pPr>
    <w:rPr>
      <w:rFonts w:ascii="Times New Roman" w:eastAsia="Times New Roman" w:hAnsi="Times New Roman"/>
      <w:color w:val="414142"/>
      <w:sz w:val="20"/>
      <w:szCs w:val="20"/>
      <w:lang w:eastAsia="lv-LV"/>
    </w:rPr>
  </w:style>
  <w:style w:type="character" w:styleId="Hipersaite">
    <w:name w:val="Hyperlink"/>
    <w:uiPriority w:val="99"/>
    <w:unhideWhenUsed/>
    <w:rsid w:val="00014AD3"/>
    <w:rPr>
      <w:color w:val="0000FF"/>
      <w:u w:val="single"/>
    </w:rPr>
  </w:style>
  <w:style w:type="character" w:styleId="Izteiksmgs">
    <w:name w:val="Strong"/>
    <w:uiPriority w:val="99"/>
    <w:qFormat/>
    <w:rsid w:val="009D2217"/>
    <w:rPr>
      <w:b/>
      <w:bCs/>
    </w:rPr>
  </w:style>
  <w:style w:type="paragraph" w:styleId="Bezatstarpm">
    <w:name w:val="No Spacing"/>
    <w:uiPriority w:val="1"/>
    <w:qFormat/>
    <w:rsid w:val="009D2217"/>
    <w:rPr>
      <w:sz w:val="22"/>
      <w:szCs w:val="22"/>
      <w:lang w:eastAsia="en-US"/>
    </w:rPr>
  </w:style>
  <w:style w:type="paragraph" w:customStyle="1" w:styleId="labojumupamats1">
    <w:name w:val="labojumu_pamats1"/>
    <w:basedOn w:val="Parasts"/>
    <w:rsid w:val="00FA798A"/>
    <w:pPr>
      <w:spacing w:before="45" w:after="0" w:line="360" w:lineRule="auto"/>
      <w:ind w:firstLine="300"/>
    </w:pPr>
    <w:rPr>
      <w:rFonts w:ascii="Times New Roman" w:eastAsia="Times New Roman" w:hAnsi="Times New Roman"/>
      <w:i/>
      <w:iCs/>
      <w:color w:val="414142"/>
      <w:sz w:val="20"/>
      <w:szCs w:val="20"/>
      <w:lang w:eastAsia="lv-LV"/>
    </w:rPr>
  </w:style>
  <w:style w:type="paragraph" w:customStyle="1" w:styleId="a">
    <w:basedOn w:val="Parasts"/>
    <w:next w:val="Paraststmeklis"/>
    <w:uiPriority w:val="99"/>
    <w:rsid w:val="00E31562"/>
    <w:pPr>
      <w:spacing w:before="100" w:after="100" w:line="240" w:lineRule="auto"/>
    </w:pPr>
    <w:rPr>
      <w:rFonts w:ascii="Times New Roman" w:eastAsia="Times New Roman" w:hAnsi="Times New Roman"/>
      <w:sz w:val="24"/>
      <w:szCs w:val="24"/>
      <w:lang w:eastAsia="lv-LV"/>
    </w:rPr>
  </w:style>
  <w:style w:type="paragraph" w:styleId="Paraststmeklis">
    <w:name w:val="Normal (Web)"/>
    <w:basedOn w:val="Parasts"/>
    <w:uiPriority w:val="99"/>
    <w:semiHidden/>
    <w:unhideWhenUsed/>
    <w:rsid w:val="00E31562"/>
    <w:rPr>
      <w:rFonts w:ascii="Times New Roman" w:hAnsi="Times New Roman"/>
      <w:sz w:val="24"/>
      <w:szCs w:val="24"/>
    </w:rPr>
  </w:style>
  <w:style w:type="paragraph" w:customStyle="1" w:styleId="tv2071">
    <w:name w:val="tv2071"/>
    <w:basedOn w:val="Parasts"/>
    <w:rsid w:val="00003B80"/>
    <w:pPr>
      <w:spacing w:after="567" w:line="360" w:lineRule="auto"/>
      <w:jc w:val="center"/>
    </w:pPr>
    <w:rPr>
      <w:rFonts w:ascii="Verdana" w:eastAsia="Times New Roman" w:hAnsi="Verdana"/>
      <w:b/>
      <w:bCs/>
      <w:sz w:val="27"/>
      <w:szCs w:val="27"/>
      <w:lang w:eastAsia="lv-LV"/>
    </w:rPr>
  </w:style>
  <w:style w:type="paragraph" w:customStyle="1" w:styleId="naisf">
    <w:name w:val="naisf"/>
    <w:basedOn w:val="Parasts"/>
    <w:rsid w:val="00FA6C4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Parastais">
    <w:name w:val="Parastais"/>
    <w:qFormat/>
    <w:rsid w:val="00DC7EF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813070">
      <w:bodyDiv w:val="1"/>
      <w:marLeft w:val="0"/>
      <w:marRight w:val="0"/>
      <w:marTop w:val="0"/>
      <w:marBottom w:val="0"/>
      <w:divBdr>
        <w:top w:val="none" w:sz="0" w:space="0" w:color="auto"/>
        <w:left w:val="none" w:sz="0" w:space="0" w:color="auto"/>
        <w:bottom w:val="none" w:sz="0" w:space="0" w:color="auto"/>
        <w:right w:val="none" w:sz="0" w:space="0" w:color="auto"/>
      </w:divBdr>
      <w:divsChild>
        <w:div w:id="1767113442">
          <w:marLeft w:val="0"/>
          <w:marRight w:val="0"/>
          <w:marTop w:val="0"/>
          <w:marBottom w:val="0"/>
          <w:divBdr>
            <w:top w:val="none" w:sz="0" w:space="0" w:color="auto"/>
            <w:left w:val="none" w:sz="0" w:space="0" w:color="auto"/>
            <w:bottom w:val="none" w:sz="0" w:space="0" w:color="auto"/>
            <w:right w:val="none" w:sz="0" w:space="0" w:color="auto"/>
          </w:divBdr>
          <w:divsChild>
            <w:div w:id="250436010">
              <w:marLeft w:val="0"/>
              <w:marRight w:val="0"/>
              <w:marTop w:val="0"/>
              <w:marBottom w:val="0"/>
              <w:divBdr>
                <w:top w:val="none" w:sz="0" w:space="0" w:color="auto"/>
                <w:left w:val="none" w:sz="0" w:space="0" w:color="auto"/>
                <w:bottom w:val="none" w:sz="0" w:space="0" w:color="auto"/>
                <w:right w:val="none" w:sz="0" w:space="0" w:color="auto"/>
              </w:divBdr>
              <w:divsChild>
                <w:div w:id="140468688">
                  <w:marLeft w:val="0"/>
                  <w:marRight w:val="0"/>
                  <w:marTop w:val="0"/>
                  <w:marBottom w:val="0"/>
                  <w:divBdr>
                    <w:top w:val="none" w:sz="0" w:space="0" w:color="auto"/>
                    <w:left w:val="none" w:sz="0" w:space="0" w:color="auto"/>
                    <w:bottom w:val="none" w:sz="0" w:space="0" w:color="auto"/>
                    <w:right w:val="none" w:sz="0" w:space="0" w:color="auto"/>
                  </w:divBdr>
                  <w:divsChild>
                    <w:div w:id="1031036074">
                      <w:marLeft w:val="0"/>
                      <w:marRight w:val="0"/>
                      <w:marTop w:val="0"/>
                      <w:marBottom w:val="0"/>
                      <w:divBdr>
                        <w:top w:val="none" w:sz="0" w:space="0" w:color="auto"/>
                        <w:left w:val="none" w:sz="0" w:space="0" w:color="auto"/>
                        <w:bottom w:val="none" w:sz="0" w:space="0" w:color="auto"/>
                        <w:right w:val="none" w:sz="0" w:space="0" w:color="auto"/>
                      </w:divBdr>
                      <w:divsChild>
                        <w:div w:id="700126935">
                          <w:marLeft w:val="0"/>
                          <w:marRight w:val="0"/>
                          <w:marTop w:val="0"/>
                          <w:marBottom w:val="0"/>
                          <w:divBdr>
                            <w:top w:val="none" w:sz="0" w:space="0" w:color="auto"/>
                            <w:left w:val="none" w:sz="0" w:space="0" w:color="auto"/>
                            <w:bottom w:val="none" w:sz="0" w:space="0" w:color="auto"/>
                            <w:right w:val="none" w:sz="0" w:space="0" w:color="auto"/>
                          </w:divBdr>
                          <w:divsChild>
                            <w:div w:id="141391438">
                              <w:marLeft w:val="0"/>
                              <w:marRight w:val="0"/>
                              <w:marTop w:val="400"/>
                              <w:marBottom w:val="0"/>
                              <w:divBdr>
                                <w:top w:val="none" w:sz="0" w:space="0" w:color="auto"/>
                                <w:left w:val="none" w:sz="0" w:space="0" w:color="auto"/>
                                <w:bottom w:val="none" w:sz="0" w:space="0" w:color="auto"/>
                                <w:right w:val="none" w:sz="0" w:space="0" w:color="auto"/>
                              </w:divBdr>
                            </w:div>
                            <w:div w:id="1498617004">
                              <w:marLeft w:val="150"/>
                              <w:marRight w:val="150"/>
                              <w:marTop w:val="480"/>
                              <w:marBottom w:val="0"/>
                              <w:divBdr>
                                <w:top w:val="single" w:sz="6" w:space="28" w:color="D4D4D4"/>
                                <w:left w:val="none" w:sz="0" w:space="0" w:color="auto"/>
                                <w:bottom w:val="none" w:sz="0" w:space="0" w:color="auto"/>
                                <w:right w:val="none" w:sz="0" w:space="0" w:color="auto"/>
                              </w:divBdr>
                            </w:div>
                            <w:div w:id="15693386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929491">
      <w:bodyDiv w:val="1"/>
      <w:marLeft w:val="0"/>
      <w:marRight w:val="0"/>
      <w:marTop w:val="0"/>
      <w:marBottom w:val="0"/>
      <w:divBdr>
        <w:top w:val="none" w:sz="0" w:space="0" w:color="auto"/>
        <w:left w:val="none" w:sz="0" w:space="0" w:color="auto"/>
        <w:bottom w:val="none" w:sz="0" w:space="0" w:color="auto"/>
        <w:right w:val="none" w:sz="0" w:space="0" w:color="auto"/>
      </w:divBdr>
    </w:div>
    <w:div w:id="1134174033">
      <w:bodyDiv w:val="1"/>
      <w:marLeft w:val="0"/>
      <w:marRight w:val="0"/>
      <w:marTop w:val="0"/>
      <w:marBottom w:val="0"/>
      <w:divBdr>
        <w:top w:val="none" w:sz="0" w:space="0" w:color="auto"/>
        <w:left w:val="none" w:sz="0" w:space="0" w:color="auto"/>
        <w:bottom w:val="none" w:sz="0" w:space="0" w:color="auto"/>
        <w:right w:val="none" w:sz="0" w:space="0" w:color="auto"/>
      </w:divBdr>
      <w:divsChild>
        <w:div w:id="1184247566">
          <w:marLeft w:val="0"/>
          <w:marRight w:val="0"/>
          <w:marTop w:val="0"/>
          <w:marBottom w:val="0"/>
          <w:divBdr>
            <w:top w:val="none" w:sz="0" w:space="0" w:color="auto"/>
            <w:left w:val="none" w:sz="0" w:space="0" w:color="auto"/>
            <w:bottom w:val="none" w:sz="0" w:space="0" w:color="auto"/>
            <w:right w:val="none" w:sz="0" w:space="0" w:color="auto"/>
          </w:divBdr>
          <w:divsChild>
            <w:div w:id="143208743">
              <w:marLeft w:val="0"/>
              <w:marRight w:val="0"/>
              <w:marTop w:val="0"/>
              <w:marBottom w:val="0"/>
              <w:divBdr>
                <w:top w:val="none" w:sz="0" w:space="0" w:color="auto"/>
                <w:left w:val="none" w:sz="0" w:space="0" w:color="auto"/>
                <w:bottom w:val="none" w:sz="0" w:space="0" w:color="auto"/>
                <w:right w:val="none" w:sz="0" w:space="0" w:color="auto"/>
              </w:divBdr>
              <w:divsChild>
                <w:div w:id="1971355610">
                  <w:marLeft w:val="0"/>
                  <w:marRight w:val="0"/>
                  <w:marTop w:val="0"/>
                  <w:marBottom w:val="0"/>
                  <w:divBdr>
                    <w:top w:val="none" w:sz="0" w:space="0" w:color="auto"/>
                    <w:left w:val="none" w:sz="0" w:space="0" w:color="auto"/>
                    <w:bottom w:val="none" w:sz="0" w:space="0" w:color="auto"/>
                    <w:right w:val="none" w:sz="0" w:space="0" w:color="auto"/>
                  </w:divBdr>
                  <w:divsChild>
                    <w:div w:id="2053073637">
                      <w:marLeft w:val="0"/>
                      <w:marRight w:val="0"/>
                      <w:marTop w:val="0"/>
                      <w:marBottom w:val="0"/>
                      <w:divBdr>
                        <w:top w:val="none" w:sz="0" w:space="0" w:color="auto"/>
                        <w:left w:val="none" w:sz="0" w:space="0" w:color="auto"/>
                        <w:bottom w:val="none" w:sz="0" w:space="0" w:color="auto"/>
                        <w:right w:val="none" w:sz="0" w:space="0" w:color="auto"/>
                      </w:divBdr>
                      <w:divsChild>
                        <w:div w:id="723720659">
                          <w:marLeft w:val="0"/>
                          <w:marRight w:val="0"/>
                          <w:marTop w:val="0"/>
                          <w:marBottom w:val="0"/>
                          <w:divBdr>
                            <w:top w:val="none" w:sz="0" w:space="0" w:color="auto"/>
                            <w:left w:val="none" w:sz="0" w:space="0" w:color="auto"/>
                            <w:bottom w:val="none" w:sz="0" w:space="0" w:color="auto"/>
                            <w:right w:val="none" w:sz="0" w:space="0" w:color="auto"/>
                          </w:divBdr>
                          <w:divsChild>
                            <w:div w:id="753622420">
                              <w:marLeft w:val="0"/>
                              <w:marRight w:val="0"/>
                              <w:marTop w:val="240"/>
                              <w:marBottom w:val="0"/>
                              <w:divBdr>
                                <w:top w:val="none" w:sz="0" w:space="0" w:color="auto"/>
                                <w:left w:val="none" w:sz="0" w:space="0" w:color="auto"/>
                                <w:bottom w:val="none" w:sz="0" w:space="0" w:color="auto"/>
                                <w:right w:val="none" w:sz="0" w:space="0" w:color="auto"/>
                              </w:divBdr>
                            </w:div>
                            <w:div w:id="1598055794">
                              <w:marLeft w:val="150"/>
                              <w:marRight w:val="150"/>
                              <w:marTop w:val="480"/>
                              <w:marBottom w:val="0"/>
                              <w:divBdr>
                                <w:top w:val="single" w:sz="6" w:space="28" w:color="D4D4D4"/>
                                <w:left w:val="none" w:sz="0" w:space="0" w:color="auto"/>
                                <w:bottom w:val="none" w:sz="0" w:space="0" w:color="auto"/>
                                <w:right w:val="none" w:sz="0" w:space="0" w:color="auto"/>
                              </w:divBdr>
                            </w:div>
                            <w:div w:id="203530432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986024">
      <w:bodyDiv w:val="1"/>
      <w:marLeft w:val="0"/>
      <w:marRight w:val="0"/>
      <w:marTop w:val="0"/>
      <w:marBottom w:val="0"/>
      <w:divBdr>
        <w:top w:val="none" w:sz="0" w:space="0" w:color="auto"/>
        <w:left w:val="none" w:sz="0" w:space="0" w:color="auto"/>
        <w:bottom w:val="none" w:sz="0" w:space="0" w:color="auto"/>
        <w:right w:val="none" w:sz="0" w:space="0" w:color="auto"/>
      </w:divBdr>
    </w:div>
    <w:div w:id="1735464077">
      <w:bodyDiv w:val="1"/>
      <w:marLeft w:val="0"/>
      <w:marRight w:val="0"/>
      <w:marTop w:val="0"/>
      <w:marBottom w:val="0"/>
      <w:divBdr>
        <w:top w:val="none" w:sz="0" w:space="0" w:color="auto"/>
        <w:left w:val="none" w:sz="0" w:space="0" w:color="auto"/>
        <w:bottom w:val="none" w:sz="0" w:space="0" w:color="auto"/>
        <w:right w:val="none" w:sz="0" w:space="0" w:color="auto"/>
      </w:divBdr>
    </w:div>
    <w:div w:id="1797144351">
      <w:bodyDiv w:val="1"/>
      <w:marLeft w:val="0"/>
      <w:marRight w:val="0"/>
      <w:marTop w:val="0"/>
      <w:marBottom w:val="0"/>
      <w:divBdr>
        <w:top w:val="none" w:sz="0" w:space="0" w:color="auto"/>
        <w:left w:val="none" w:sz="0" w:space="0" w:color="auto"/>
        <w:bottom w:val="none" w:sz="0" w:space="0" w:color="auto"/>
        <w:right w:val="none" w:sz="0" w:space="0" w:color="auto"/>
      </w:divBdr>
    </w:div>
    <w:div w:id="193423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54754" TargetMode="External"/><Relationship Id="rId13" Type="http://schemas.openxmlformats.org/officeDocument/2006/relationships/hyperlink" Target="http://likumi.lv/doc.php?id=25475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ikumi.lv/doc.php?id=3409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5475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ikumi.lv/doc.php?id=25475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likumi.lv/doc.php?id=254754" TargetMode="External"/><Relationship Id="rId14" Type="http://schemas.openxmlformats.org/officeDocument/2006/relationships/hyperlink" Target="http://likumi.lv/doc.php?id=24495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6389F-0E46-4198-B50C-D558AF665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2584</Words>
  <Characters>19125</Characters>
  <Application>Microsoft Office Word</Application>
  <DocSecurity>0</DocSecurity>
  <Lines>398</Lines>
  <Paragraphs>125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ZMNot_271113; Grozījumi Ministru kabineta 2013.gada 29.janvāra noteikumos Nr.73 „Noteikumi par lauksaimniecības pakalpojumu kooperatīvo sabiedrību un mežsaimniecības pakalpojumu kooperatīvo sabiedrību atbilstības izvērtēšanu”</vt:lpstr>
    </vt:vector>
  </TitlesOfParts>
  <Company>Zemkopības Ministrija</Company>
  <LinksUpToDate>false</LinksUpToDate>
  <CharactersWithSpaces>21584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Noteikumu projekts</dc:subject>
  <dc:creator>Diāna Urdziņa</dc:creator>
  <dc:description>Diana.Urdzina@zm.gov.lv,  67878724</dc:description>
  <cp:lastModifiedBy>Renārs Žagars</cp:lastModifiedBy>
  <cp:revision>8</cp:revision>
  <cp:lastPrinted>2014-08-20T11:07:00Z</cp:lastPrinted>
  <dcterms:created xsi:type="dcterms:W3CDTF">2014-09-03T10:28:00Z</dcterms:created>
  <dcterms:modified xsi:type="dcterms:W3CDTF">2014-09-15T12:56:00Z</dcterms:modified>
</cp:coreProperties>
</file>