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A3EA" w14:textId="77777777" w:rsidR="00BA2C08" w:rsidRPr="00694B1C" w:rsidRDefault="00BA2C08" w:rsidP="00BA2C08">
      <w:pPr>
        <w:tabs>
          <w:tab w:val="left" w:pos="6663"/>
        </w:tabs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 xml:space="preserve">2014.gada            </w:t>
      </w:r>
      <w:r w:rsidRPr="00694B1C">
        <w:rPr>
          <w:color w:val="000000"/>
          <w:sz w:val="28"/>
          <w:szCs w:val="28"/>
        </w:rPr>
        <w:tab/>
        <w:t>Noteikumi Nr.</w:t>
      </w:r>
    </w:p>
    <w:p w14:paraId="4F5F0F44" w14:textId="77777777" w:rsidR="00BA2C08" w:rsidRPr="00694B1C" w:rsidRDefault="00BA2C08" w:rsidP="00BA2C08">
      <w:pPr>
        <w:tabs>
          <w:tab w:val="left" w:pos="6663"/>
        </w:tabs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Rīgā</w:t>
      </w:r>
      <w:r w:rsidRPr="00694B1C">
        <w:rPr>
          <w:color w:val="000000"/>
          <w:sz w:val="28"/>
          <w:szCs w:val="28"/>
        </w:rPr>
        <w:tab/>
        <w:t>(prot. Nr.               .§)</w:t>
      </w:r>
    </w:p>
    <w:p w14:paraId="0CD97395" w14:textId="77777777" w:rsidR="00BA2C08" w:rsidRPr="00694B1C" w:rsidRDefault="00BA2C08" w:rsidP="00BA2C08">
      <w:pPr>
        <w:tabs>
          <w:tab w:val="left" w:pos="6840"/>
          <w:tab w:val="left" w:pos="7740"/>
        </w:tabs>
        <w:jc w:val="center"/>
        <w:rPr>
          <w:b/>
          <w:color w:val="000000"/>
          <w:sz w:val="28"/>
          <w:szCs w:val="28"/>
        </w:rPr>
      </w:pPr>
    </w:p>
    <w:p w14:paraId="0D33C05F" w14:textId="77777777" w:rsidR="00BA2C08" w:rsidRPr="00694B1C" w:rsidRDefault="00BA2C08" w:rsidP="00BA2C08">
      <w:pPr>
        <w:tabs>
          <w:tab w:val="left" w:pos="6840"/>
          <w:tab w:val="left" w:pos="7740"/>
        </w:tabs>
        <w:jc w:val="center"/>
        <w:rPr>
          <w:b/>
          <w:color w:val="000000"/>
          <w:sz w:val="28"/>
          <w:szCs w:val="28"/>
        </w:rPr>
      </w:pPr>
      <w:r w:rsidRPr="00694B1C">
        <w:rPr>
          <w:b/>
          <w:color w:val="000000"/>
          <w:sz w:val="28"/>
          <w:szCs w:val="28"/>
        </w:rPr>
        <w:t>Grozījumi Ministru kabineta 2012.gada 24.jūlija noteikumos Nr.518 „Augu šķirnes saimniecisko īpašību novērtēšanas noteikumi”</w:t>
      </w:r>
    </w:p>
    <w:p w14:paraId="1567BA8E" w14:textId="77777777" w:rsidR="00BA2C08" w:rsidRPr="00694B1C" w:rsidRDefault="00BA2C08" w:rsidP="00BA2C08">
      <w:pPr>
        <w:tabs>
          <w:tab w:val="left" w:pos="6840"/>
        </w:tabs>
        <w:jc w:val="right"/>
        <w:rPr>
          <w:color w:val="000000"/>
          <w:sz w:val="28"/>
          <w:szCs w:val="28"/>
        </w:rPr>
      </w:pPr>
    </w:p>
    <w:p w14:paraId="476C9C59" w14:textId="77777777" w:rsidR="00BA2C08" w:rsidRPr="00694B1C" w:rsidRDefault="00BA2C08" w:rsidP="00BA2C08">
      <w:pPr>
        <w:tabs>
          <w:tab w:val="left" w:pos="6840"/>
        </w:tabs>
        <w:jc w:val="right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Izdoti saskaņā ar</w:t>
      </w:r>
    </w:p>
    <w:p w14:paraId="2CB6D61A" w14:textId="77777777" w:rsidR="00BA2C08" w:rsidRPr="00694B1C" w:rsidRDefault="00BA2C08" w:rsidP="00BA2C08">
      <w:pPr>
        <w:pStyle w:val="naisf"/>
        <w:widowControl w:val="0"/>
        <w:spacing w:before="0" w:after="0"/>
        <w:ind w:firstLine="0"/>
        <w:jc w:val="right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 xml:space="preserve">Sēklu un šķirņu aprites likuma </w:t>
      </w:r>
    </w:p>
    <w:p w14:paraId="7D408021" w14:textId="77777777" w:rsidR="00BA2C08" w:rsidRPr="00694B1C" w:rsidRDefault="00BA2C08" w:rsidP="00BA2C08">
      <w:pPr>
        <w:pStyle w:val="naisf"/>
        <w:widowControl w:val="0"/>
        <w:spacing w:before="0" w:after="0"/>
        <w:ind w:firstLine="0"/>
        <w:jc w:val="right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11.</w:t>
      </w:r>
      <w:r w:rsidRPr="00694B1C">
        <w:rPr>
          <w:color w:val="000000"/>
          <w:sz w:val="28"/>
          <w:szCs w:val="28"/>
          <w:vertAlign w:val="superscript"/>
        </w:rPr>
        <w:t xml:space="preserve">1 </w:t>
      </w:r>
      <w:r w:rsidRPr="00694B1C">
        <w:rPr>
          <w:color w:val="000000"/>
          <w:sz w:val="28"/>
          <w:szCs w:val="28"/>
        </w:rPr>
        <w:t xml:space="preserve">panta pirmās daļas 3.punktu </w:t>
      </w:r>
    </w:p>
    <w:p w14:paraId="2E806647" w14:textId="77777777" w:rsidR="00BA2C08" w:rsidRPr="00694B1C" w:rsidRDefault="00BA2C08" w:rsidP="00BA2C08">
      <w:pPr>
        <w:pStyle w:val="naisf"/>
        <w:widowControl w:val="0"/>
        <w:spacing w:before="0" w:after="0"/>
        <w:ind w:firstLine="0"/>
        <w:rPr>
          <w:color w:val="000000"/>
          <w:sz w:val="28"/>
          <w:szCs w:val="28"/>
        </w:rPr>
      </w:pPr>
    </w:p>
    <w:p w14:paraId="0EE0880A" w14:textId="41D61A26" w:rsidR="00BA2C08" w:rsidRPr="00694B1C" w:rsidRDefault="00BA2C08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Izdarīt Ministru kabineta 2012.gada 24.jūlija noteikumos Nr.518 „Augu šķirnes saimniecisko</w:t>
      </w:r>
      <w:r w:rsidR="005A6A67" w:rsidRPr="00694B1C">
        <w:rPr>
          <w:color w:val="000000"/>
          <w:sz w:val="28"/>
          <w:szCs w:val="28"/>
        </w:rPr>
        <w:t xml:space="preserve"> īpašību novērtēšanas noteikumi”</w:t>
      </w:r>
      <w:r w:rsidRPr="00694B1C">
        <w:rPr>
          <w:color w:val="000000"/>
          <w:sz w:val="28"/>
          <w:szCs w:val="28"/>
        </w:rPr>
        <w:t xml:space="preserve"> (Latvijas Vēstnesis, 2012, 120.nr.</w:t>
      </w:r>
      <w:r w:rsidR="00B86FFD" w:rsidRPr="00694B1C">
        <w:rPr>
          <w:color w:val="000000"/>
          <w:sz w:val="28"/>
          <w:szCs w:val="28"/>
        </w:rPr>
        <w:t>; 2013, 246.nr.</w:t>
      </w:r>
      <w:r w:rsidRPr="00694B1C">
        <w:rPr>
          <w:color w:val="000000"/>
          <w:sz w:val="28"/>
          <w:szCs w:val="28"/>
        </w:rPr>
        <w:t>) šādus grozījumus:</w:t>
      </w:r>
    </w:p>
    <w:p w14:paraId="56CF9DBB" w14:textId="77777777" w:rsidR="00BA2C08" w:rsidRPr="00694B1C" w:rsidRDefault="00BA2C08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</w:p>
    <w:p w14:paraId="5B56B162" w14:textId="198D3830" w:rsidR="009971D3" w:rsidRPr="00694B1C" w:rsidRDefault="00624885" w:rsidP="00783EBD">
      <w:pPr>
        <w:pStyle w:val="naisf"/>
        <w:widowControl w:val="0"/>
        <w:numPr>
          <w:ilvl w:val="0"/>
          <w:numId w:val="26"/>
        </w:numPr>
        <w:spacing w:before="0" w:after="0"/>
        <w:ind w:left="0"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1.pielikum</w:t>
      </w:r>
      <w:r w:rsidR="009971D3" w:rsidRPr="00694B1C">
        <w:rPr>
          <w:color w:val="000000"/>
          <w:sz w:val="28"/>
          <w:szCs w:val="28"/>
        </w:rPr>
        <w:t>ā:</w:t>
      </w:r>
    </w:p>
    <w:p w14:paraId="131A8001" w14:textId="139AF09A" w:rsidR="00624885" w:rsidRPr="00694B1C" w:rsidRDefault="009971D3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1.1. svītrot</w:t>
      </w:r>
      <w:r w:rsidR="00624885" w:rsidRPr="00694B1C">
        <w:rPr>
          <w:color w:val="000000"/>
          <w:sz w:val="28"/>
          <w:szCs w:val="28"/>
        </w:rPr>
        <w:t xml:space="preserve"> 2.1.7. </w:t>
      </w:r>
      <w:r w:rsidR="005A6A67" w:rsidRPr="00694B1C">
        <w:rPr>
          <w:color w:val="000000"/>
          <w:sz w:val="28"/>
          <w:szCs w:val="28"/>
        </w:rPr>
        <w:t>un 2.1.8.</w:t>
      </w:r>
      <w:r w:rsidR="00624885" w:rsidRPr="00694B1C">
        <w:rPr>
          <w:color w:val="000000"/>
          <w:sz w:val="28"/>
          <w:szCs w:val="28"/>
        </w:rPr>
        <w:t>apakšpunktu</w:t>
      </w:r>
      <w:r w:rsidRPr="00694B1C">
        <w:rPr>
          <w:color w:val="000000"/>
          <w:sz w:val="28"/>
          <w:szCs w:val="28"/>
        </w:rPr>
        <w:t>;</w:t>
      </w:r>
    </w:p>
    <w:p w14:paraId="75E2EE50" w14:textId="7885C318" w:rsidR="00986A46" w:rsidRPr="00694B1C" w:rsidRDefault="009971D3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1.</w:t>
      </w:r>
      <w:r w:rsidR="005A6A67" w:rsidRPr="00694B1C">
        <w:rPr>
          <w:color w:val="000000"/>
          <w:sz w:val="28"/>
          <w:szCs w:val="28"/>
        </w:rPr>
        <w:t>2</w:t>
      </w:r>
      <w:r w:rsidRPr="00694B1C">
        <w:rPr>
          <w:color w:val="000000"/>
          <w:sz w:val="28"/>
          <w:szCs w:val="28"/>
        </w:rPr>
        <w:t>. svītrot</w:t>
      </w:r>
      <w:r w:rsidR="00624885" w:rsidRPr="00694B1C">
        <w:rPr>
          <w:color w:val="000000"/>
          <w:sz w:val="28"/>
          <w:szCs w:val="28"/>
        </w:rPr>
        <w:t xml:space="preserve"> 3.1.9.apakšpunktu. </w:t>
      </w:r>
    </w:p>
    <w:p w14:paraId="6699A89D" w14:textId="77777777" w:rsidR="008678D6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</w:p>
    <w:p w14:paraId="7745DE72" w14:textId="0689CC2B" w:rsidR="00624885" w:rsidRPr="00694B1C" w:rsidRDefault="00624885" w:rsidP="00783EBD">
      <w:pPr>
        <w:pStyle w:val="naisf"/>
        <w:widowControl w:val="0"/>
        <w:numPr>
          <w:ilvl w:val="0"/>
          <w:numId w:val="26"/>
        </w:numPr>
        <w:spacing w:before="0" w:after="0"/>
        <w:ind w:left="0"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Svītrot 3.pielikuma 15.punktu.</w:t>
      </w:r>
    </w:p>
    <w:p w14:paraId="2FE66B93" w14:textId="77777777" w:rsidR="008678D6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</w:p>
    <w:p w14:paraId="76427F0A" w14:textId="193945D7" w:rsidR="008678D6" w:rsidRPr="00694B1C" w:rsidRDefault="009B3160" w:rsidP="00783EBD">
      <w:pPr>
        <w:pStyle w:val="naisf"/>
        <w:widowControl w:val="0"/>
        <w:numPr>
          <w:ilvl w:val="0"/>
          <w:numId w:val="26"/>
        </w:numPr>
        <w:spacing w:before="0" w:after="0"/>
        <w:ind w:left="0"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7.pielikum</w:t>
      </w:r>
      <w:r w:rsidR="009971D3" w:rsidRPr="00694B1C">
        <w:rPr>
          <w:color w:val="000000"/>
          <w:sz w:val="28"/>
          <w:szCs w:val="28"/>
        </w:rPr>
        <w:t>ā</w:t>
      </w:r>
      <w:r w:rsidR="008678D6" w:rsidRPr="00694B1C">
        <w:rPr>
          <w:color w:val="000000"/>
          <w:sz w:val="28"/>
          <w:szCs w:val="28"/>
        </w:rPr>
        <w:t>:</w:t>
      </w:r>
    </w:p>
    <w:p w14:paraId="44E238E4" w14:textId="3E9A5AF1" w:rsidR="00624885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3.1</w:t>
      </w:r>
      <w:r w:rsidR="005A6A67" w:rsidRPr="00694B1C">
        <w:rPr>
          <w:color w:val="000000"/>
          <w:sz w:val="28"/>
          <w:szCs w:val="28"/>
        </w:rPr>
        <w:t>.</w:t>
      </w:r>
      <w:r w:rsidRPr="00694B1C">
        <w:rPr>
          <w:color w:val="000000"/>
          <w:sz w:val="28"/>
          <w:szCs w:val="28"/>
        </w:rPr>
        <w:t xml:space="preserve"> svītrot</w:t>
      </w:r>
      <w:r w:rsidR="008E6C9D" w:rsidRPr="00694B1C">
        <w:rPr>
          <w:color w:val="000000"/>
          <w:sz w:val="28"/>
          <w:szCs w:val="28"/>
        </w:rPr>
        <w:t xml:space="preserve"> </w:t>
      </w:r>
      <w:r w:rsidR="009B3160" w:rsidRPr="00694B1C">
        <w:rPr>
          <w:color w:val="000000"/>
          <w:sz w:val="28"/>
          <w:szCs w:val="28"/>
        </w:rPr>
        <w:t>XII sadaļu “Zirņu vārīšanas koeficients”</w:t>
      </w:r>
      <w:r w:rsidRPr="00694B1C">
        <w:rPr>
          <w:color w:val="000000"/>
          <w:sz w:val="28"/>
          <w:szCs w:val="28"/>
        </w:rPr>
        <w:t>;</w:t>
      </w:r>
    </w:p>
    <w:p w14:paraId="26D995C1" w14:textId="7978B89D" w:rsidR="009B3160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3.2. s</w:t>
      </w:r>
      <w:r w:rsidR="009B3160" w:rsidRPr="00694B1C">
        <w:rPr>
          <w:color w:val="000000"/>
          <w:sz w:val="28"/>
          <w:szCs w:val="28"/>
        </w:rPr>
        <w:t>vītrot 51.punkt</w:t>
      </w:r>
      <w:r w:rsidR="00D07277" w:rsidRPr="00694B1C">
        <w:rPr>
          <w:color w:val="000000"/>
          <w:sz w:val="28"/>
          <w:szCs w:val="28"/>
        </w:rPr>
        <w:t>ā vārdus “zirņiem un”</w:t>
      </w:r>
      <w:r w:rsidRPr="00694B1C">
        <w:rPr>
          <w:color w:val="000000"/>
          <w:sz w:val="28"/>
          <w:szCs w:val="28"/>
        </w:rPr>
        <w:t>;</w:t>
      </w:r>
    </w:p>
    <w:p w14:paraId="783155D0" w14:textId="274F5067" w:rsidR="009B3160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3.3. s</w:t>
      </w:r>
      <w:r w:rsidR="009B3160" w:rsidRPr="00694B1C">
        <w:rPr>
          <w:color w:val="000000"/>
          <w:sz w:val="28"/>
          <w:szCs w:val="28"/>
        </w:rPr>
        <w:t>vītrot 52.punktu</w:t>
      </w:r>
      <w:r w:rsidRPr="00694B1C">
        <w:rPr>
          <w:color w:val="000000"/>
          <w:sz w:val="28"/>
          <w:szCs w:val="28"/>
        </w:rPr>
        <w:t>;</w:t>
      </w:r>
    </w:p>
    <w:p w14:paraId="393DEEC3" w14:textId="28CC5284" w:rsidR="009B3160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3.4. s</w:t>
      </w:r>
      <w:r w:rsidR="009B3160" w:rsidRPr="00694B1C">
        <w:rPr>
          <w:color w:val="000000"/>
          <w:sz w:val="28"/>
          <w:szCs w:val="28"/>
        </w:rPr>
        <w:t>vītrot 59.3.apakšpunktu.</w:t>
      </w:r>
    </w:p>
    <w:p w14:paraId="4150F503" w14:textId="77777777" w:rsidR="008678D6" w:rsidRPr="00694B1C" w:rsidRDefault="008678D6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</w:p>
    <w:p w14:paraId="6F3B4C68" w14:textId="01E76D60" w:rsidR="005A5536" w:rsidRPr="00694B1C" w:rsidRDefault="005A5536" w:rsidP="00783EBD">
      <w:pPr>
        <w:pStyle w:val="naisf"/>
        <w:widowControl w:val="0"/>
        <w:numPr>
          <w:ilvl w:val="0"/>
          <w:numId w:val="26"/>
        </w:numPr>
        <w:spacing w:before="0" w:after="0"/>
        <w:ind w:left="0"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 xml:space="preserve">Izteikt noteikumu 8.pielikuma </w:t>
      </w:r>
      <w:r w:rsidR="00B12CBD" w:rsidRPr="00694B1C">
        <w:rPr>
          <w:color w:val="000000"/>
          <w:sz w:val="28"/>
          <w:szCs w:val="28"/>
        </w:rPr>
        <w:t>I daļas “Labības šķirņu saimniecisko īpašību novērtēšanas kritēriji” 6. tabulas “Auzu šķirņu graudu kvalitātes rādītāju vērtējums pēc 9 ballu skalas” 3.rindu šādā redakcijā:</w:t>
      </w:r>
    </w:p>
    <w:p w14:paraId="1A646120" w14:textId="77777777" w:rsidR="00B12CBD" w:rsidRPr="00694B1C" w:rsidRDefault="00B12CBD" w:rsidP="00B12CBD">
      <w:pPr>
        <w:pStyle w:val="naisf"/>
        <w:widowControl w:val="0"/>
        <w:spacing w:before="0" w:after="0"/>
        <w:ind w:left="502" w:firstLine="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850"/>
        <w:gridCol w:w="993"/>
        <w:gridCol w:w="844"/>
        <w:gridCol w:w="857"/>
        <w:gridCol w:w="850"/>
        <w:gridCol w:w="959"/>
      </w:tblGrid>
      <w:tr w:rsidR="00B12CBD" w:rsidRPr="00694B1C" w14:paraId="398E0D77" w14:textId="77777777" w:rsidTr="00AE5D9C">
        <w:trPr>
          <w:trHeight w:val="960"/>
        </w:trPr>
        <w:tc>
          <w:tcPr>
            <w:tcW w:w="1526" w:type="dxa"/>
            <w:shd w:val="clear" w:color="auto" w:fill="auto"/>
            <w:hideMark/>
          </w:tcPr>
          <w:p w14:paraId="17EEB6A2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 xml:space="preserve">Tilpummasa, g </w:t>
            </w:r>
            <w:r w:rsidRPr="00694B1C">
              <w:rPr>
                <w:rStyle w:val="tvhtml"/>
                <w:sz w:val="28"/>
                <w:szCs w:val="28"/>
              </w:rPr>
              <w:t>l</w:t>
            </w:r>
            <w:r w:rsidRPr="00694B1C">
              <w:rPr>
                <w:rStyle w:val="tvhtml"/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850" w:type="dxa"/>
            <w:shd w:val="clear" w:color="auto" w:fill="auto"/>
            <w:hideMark/>
          </w:tcPr>
          <w:p w14:paraId="3BE12C8F" w14:textId="265B9FB1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ļoti zema</w:t>
            </w:r>
            <w:r w:rsidRPr="00694B1C">
              <w:rPr>
                <w:sz w:val="28"/>
                <w:szCs w:val="28"/>
              </w:rPr>
              <w:br/>
              <w:t>&lt; 430</w:t>
            </w:r>
          </w:p>
        </w:tc>
        <w:tc>
          <w:tcPr>
            <w:tcW w:w="993" w:type="dxa"/>
            <w:shd w:val="clear" w:color="auto" w:fill="auto"/>
            <w:hideMark/>
          </w:tcPr>
          <w:p w14:paraId="48773D45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430–440</w:t>
            </w:r>
          </w:p>
        </w:tc>
        <w:tc>
          <w:tcPr>
            <w:tcW w:w="992" w:type="dxa"/>
            <w:shd w:val="clear" w:color="auto" w:fill="auto"/>
            <w:hideMark/>
          </w:tcPr>
          <w:p w14:paraId="2176594F" w14:textId="240A1C6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zema</w:t>
            </w:r>
            <w:r w:rsidRPr="00694B1C">
              <w:rPr>
                <w:sz w:val="28"/>
                <w:szCs w:val="28"/>
              </w:rPr>
              <w:br/>
              <w:t>441−</w:t>
            </w:r>
          </w:p>
          <w:p w14:paraId="544CEBFD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hideMark/>
          </w:tcPr>
          <w:p w14:paraId="26061CE8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451–460</w:t>
            </w:r>
          </w:p>
        </w:tc>
        <w:tc>
          <w:tcPr>
            <w:tcW w:w="993" w:type="dxa"/>
            <w:shd w:val="clear" w:color="auto" w:fill="auto"/>
            <w:hideMark/>
          </w:tcPr>
          <w:p w14:paraId="538FBB82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vidēja</w:t>
            </w:r>
            <w:r w:rsidRPr="00694B1C">
              <w:rPr>
                <w:sz w:val="28"/>
                <w:szCs w:val="28"/>
              </w:rPr>
              <w:br/>
              <w:t>461−</w:t>
            </w:r>
          </w:p>
          <w:p w14:paraId="4C195227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470</w:t>
            </w:r>
          </w:p>
        </w:tc>
        <w:tc>
          <w:tcPr>
            <w:tcW w:w="844" w:type="dxa"/>
            <w:shd w:val="clear" w:color="auto" w:fill="auto"/>
            <w:hideMark/>
          </w:tcPr>
          <w:p w14:paraId="0271798A" w14:textId="32F05065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471</w:t>
            </w:r>
            <w:r w:rsidR="005A6A67" w:rsidRPr="00694B1C">
              <w:rPr>
                <w:sz w:val="28"/>
                <w:szCs w:val="28"/>
              </w:rPr>
              <w:t>–</w:t>
            </w:r>
          </w:p>
          <w:p w14:paraId="56504EAA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480</w:t>
            </w:r>
          </w:p>
        </w:tc>
        <w:tc>
          <w:tcPr>
            <w:tcW w:w="857" w:type="dxa"/>
            <w:shd w:val="clear" w:color="auto" w:fill="auto"/>
            <w:hideMark/>
          </w:tcPr>
          <w:p w14:paraId="61E6BE0E" w14:textId="4848F64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augsta</w:t>
            </w:r>
            <w:r w:rsidRPr="00694B1C">
              <w:rPr>
                <w:sz w:val="28"/>
                <w:szCs w:val="28"/>
              </w:rPr>
              <w:br/>
              <w:t>481−</w:t>
            </w:r>
          </w:p>
          <w:p w14:paraId="6C15F7F3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490</w:t>
            </w:r>
          </w:p>
        </w:tc>
        <w:tc>
          <w:tcPr>
            <w:tcW w:w="850" w:type="dxa"/>
            <w:shd w:val="clear" w:color="auto" w:fill="auto"/>
            <w:hideMark/>
          </w:tcPr>
          <w:p w14:paraId="21D60F74" w14:textId="77777777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491–500</w:t>
            </w:r>
          </w:p>
        </w:tc>
        <w:tc>
          <w:tcPr>
            <w:tcW w:w="959" w:type="dxa"/>
            <w:shd w:val="clear" w:color="auto" w:fill="auto"/>
            <w:hideMark/>
          </w:tcPr>
          <w:p w14:paraId="2C1B9774" w14:textId="321CD57D" w:rsidR="00B12CBD" w:rsidRPr="00694B1C" w:rsidRDefault="00B12CBD" w:rsidP="00AE5D9C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ļoti augsta</w:t>
            </w:r>
            <w:r w:rsidRPr="00694B1C">
              <w:rPr>
                <w:sz w:val="28"/>
                <w:szCs w:val="28"/>
              </w:rPr>
              <w:br/>
              <w:t>&gt; 500</w:t>
            </w:r>
          </w:p>
        </w:tc>
      </w:tr>
    </w:tbl>
    <w:p w14:paraId="295D213C" w14:textId="54AFF8A3" w:rsidR="00B12CBD" w:rsidRPr="00694B1C" w:rsidRDefault="00B12CBD" w:rsidP="00B12CBD">
      <w:pPr>
        <w:pStyle w:val="naisf"/>
        <w:widowControl w:val="0"/>
        <w:spacing w:before="0" w:after="0"/>
        <w:jc w:val="right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”.</w:t>
      </w:r>
    </w:p>
    <w:p w14:paraId="3AE4128D" w14:textId="1736F222" w:rsidR="003E191A" w:rsidRPr="00694B1C" w:rsidRDefault="003E191A" w:rsidP="00783EBD">
      <w:pPr>
        <w:pStyle w:val="naisf"/>
        <w:widowControl w:val="0"/>
        <w:numPr>
          <w:ilvl w:val="0"/>
          <w:numId w:val="26"/>
        </w:numPr>
        <w:spacing w:before="0" w:after="0"/>
        <w:ind w:left="0"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Svītrot noteikumu 8.pielikuma II sadaļas “Lopbarības augu šķirņu saimniecisko īpašību novērtēšanas kritēriji” 2.tabulas “Zirņu šķirņu kvalitātes rādītāju vērtējums pēc 9 ballu skalas” 4. un 5.rindu.</w:t>
      </w:r>
    </w:p>
    <w:p w14:paraId="78F6D15F" w14:textId="77777777" w:rsidR="008E6C9D" w:rsidRPr="00694B1C" w:rsidRDefault="008E6C9D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</w:p>
    <w:p w14:paraId="7325AE12" w14:textId="31F3AE09" w:rsidR="00B12CBD" w:rsidRPr="00694B1C" w:rsidRDefault="00321C11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 xml:space="preserve">6. </w:t>
      </w:r>
      <w:r w:rsidR="00B12CBD" w:rsidRPr="00694B1C">
        <w:rPr>
          <w:color w:val="000000"/>
          <w:sz w:val="28"/>
          <w:szCs w:val="28"/>
        </w:rPr>
        <w:t xml:space="preserve">Izteikt noteikumu 8.pielikuma II sadaļas “Lopbarības augu šķirņu saimniecisko īpašību novērtēšanas kritēriji” 9.tabulas “Kukurūzas (zaļmasai) šķirņu saimniecisko īpašību vērtējums pēc 9 ballu skalas” </w:t>
      </w:r>
      <w:r w:rsidR="00810398" w:rsidRPr="00694B1C">
        <w:rPr>
          <w:color w:val="000000"/>
          <w:sz w:val="28"/>
          <w:szCs w:val="28"/>
        </w:rPr>
        <w:t>5. un 6</w:t>
      </w:r>
      <w:r w:rsidR="00B12CBD" w:rsidRPr="00694B1C">
        <w:rPr>
          <w:color w:val="000000"/>
          <w:sz w:val="28"/>
          <w:szCs w:val="28"/>
        </w:rPr>
        <w:t>.rindu šādā redakcijā:</w:t>
      </w:r>
    </w:p>
    <w:p w14:paraId="16DCE485" w14:textId="77777777" w:rsidR="00783EBD" w:rsidRDefault="00783EBD" w:rsidP="003E191A">
      <w:pPr>
        <w:pStyle w:val="naisf"/>
        <w:widowControl w:val="0"/>
        <w:spacing w:before="0" w:after="0"/>
        <w:ind w:left="502" w:firstLine="0"/>
        <w:rPr>
          <w:color w:val="000000"/>
          <w:sz w:val="28"/>
          <w:szCs w:val="28"/>
        </w:rPr>
      </w:pPr>
    </w:p>
    <w:p w14:paraId="33377319" w14:textId="77777777" w:rsidR="00783EBD" w:rsidRDefault="00783EBD" w:rsidP="003E191A">
      <w:pPr>
        <w:pStyle w:val="naisf"/>
        <w:widowControl w:val="0"/>
        <w:spacing w:before="0" w:after="0"/>
        <w:ind w:left="502" w:firstLine="0"/>
        <w:rPr>
          <w:color w:val="000000"/>
          <w:sz w:val="28"/>
          <w:szCs w:val="28"/>
        </w:rPr>
      </w:pPr>
    </w:p>
    <w:p w14:paraId="7610E16D" w14:textId="77777777" w:rsidR="003E191A" w:rsidRPr="00694B1C" w:rsidRDefault="003E191A" w:rsidP="003E191A">
      <w:pPr>
        <w:pStyle w:val="naisf"/>
        <w:widowControl w:val="0"/>
        <w:spacing w:before="0" w:after="0"/>
        <w:ind w:left="502" w:firstLine="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lastRenderedPageBreak/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932"/>
        <w:gridCol w:w="916"/>
        <w:gridCol w:w="932"/>
        <w:gridCol w:w="916"/>
        <w:gridCol w:w="901"/>
        <w:gridCol w:w="916"/>
        <w:gridCol w:w="846"/>
        <w:gridCol w:w="916"/>
        <w:gridCol w:w="807"/>
      </w:tblGrid>
      <w:tr w:rsidR="005A6A67" w:rsidRPr="00694B1C" w14:paraId="57885D14" w14:textId="77777777" w:rsidTr="0014081E">
        <w:tc>
          <w:tcPr>
            <w:tcW w:w="1004" w:type="pct"/>
            <w:shd w:val="clear" w:color="auto" w:fill="auto"/>
            <w:hideMark/>
          </w:tcPr>
          <w:p w14:paraId="00A50C96" w14:textId="77777777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 xml:space="preserve">Neitrāli skalotā kokšķiedras frakcija (NDF), </w:t>
            </w:r>
          </w:p>
          <w:p w14:paraId="56E07EE1" w14:textId="77777777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% sausnā</w:t>
            </w:r>
          </w:p>
        </w:tc>
        <w:tc>
          <w:tcPr>
            <w:tcW w:w="511" w:type="pct"/>
            <w:shd w:val="clear" w:color="auto" w:fill="auto"/>
            <w:hideMark/>
          </w:tcPr>
          <w:p w14:paraId="7D7053E7" w14:textId="7DAFC9B2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ļoti augsta</w:t>
            </w:r>
            <w:r w:rsidRPr="00694B1C">
              <w:rPr>
                <w:sz w:val="28"/>
                <w:szCs w:val="28"/>
              </w:rPr>
              <w:br/>
              <w:t>&gt; 50,0</w:t>
            </w:r>
          </w:p>
        </w:tc>
        <w:tc>
          <w:tcPr>
            <w:tcW w:w="478" w:type="pct"/>
            <w:shd w:val="clear" w:color="auto" w:fill="auto"/>
            <w:hideMark/>
          </w:tcPr>
          <w:p w14:paraId="594FCC3D" w14:textId="6C686523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47,1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50,0</w:t>
            </w:r>
          </w:p>
        </w:tc>
        <w:tc>
          <w:tcPr>
            <w:tcW w:w="497" w:type="pct"/>
            <w:shd w:val="clear" w:color="auto" w:fill="auto"/>
            <w:hideMark/>
          </w:tcPr>
          <w:p w14:paraId="655B1BCC" w14:textId="7BFCCFB2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augsta</w:t>
            </w:r>
            <w:r w:rsidRPr="00694B1C">
              <w:rPr>
                <w:sz w:val="28"/>
                <w:szCs w:val="28"/>
              </w:rPr>
              <w:br/>
              <w:t>44,1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47,0</w:t>
            </w:r>
          </w:p>
        </w:tc>
        <w:tc>
          <w:tcPr>
            <w:tcW w:w="397" w:type="pct"/>
            <w:shd w:val="clear" w:color="auto" w:fill="auto"/>
            <w:hideMark/>
          </w:tcPr>
          <w:p w14:paraId="73464091" w14:textId="2CB8D3BB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42,1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44,0</w:t>
            </w:r>
          </w:p>
        </w:tc>
        <w:tc>
          <w:tcPr>
            <w:tcW w:w="447" w:type="pct"/>
            <w:shd w:val="clear" w:color="auto" w:fill="auto"/>
            <w:hideMark/>
          </w:tcPr>
          <w:p w14:paraId="6927E43F" w14:textId="499F6E59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vidēja</w:t>
            </w:r>
            <w:r w:rsidRPr="00694B1C">
              <w:rPr>
                <w:sz w:val="28"/>
                <w:szCs w:val="28"/>
              </w:rPr>
              <w:br/>
              <w:t>40,1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42,0</w:t>
            </w:r>
          </w:p>
        </w:tc>
        <w:tc>
          <w:tcPr>
            <w:tcW w:w="397" w:type="pct"/>
            <w:shd w:val="clear" w:color="auto" w:fill="auto"/>
            <w:hideMark/>
          </w:tcPr>
          <w:p w14:paraId="3A6C428B" w14:textId="045915C4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38,1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40,0</w:t>
            </w:r>
          </w:p>
        </w:tc>
        <w:tc>
          <w:tcPr>
            <w:tcW w:w="427" w:type="pct"/>
            <w:shd w:val="clear" w:color="auto" w:fill="auto"/>
            <w:hideMark/>
          </w:tcPr>
          <w:p w14:paraId="6641996C" w14:textId="68A4B3FA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zema</w:t>
            </w:r>
            <w:r w:rsidRPr="00694B1C">
              <w:rPr>
                <w:sz w:val="28"/>
                <w:szCs w:val="28"/>
              </w:rPr>
              <w:br/>
              <w:t>36,1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38,0</w:t>
            </w:r>
          </w:p>
        </w:tc>
        <w:tc>
          <w:tcPr>
            <w:tcW w:w="397" w:type="pct"/>
            <w:shd w:val="clear" w:color="auto" w:fill="auto"/>
            <w:hideMark/>
          </w:tcPr>
          <w:p w14:paraId="7DA7B6A5" w14:textId="11996B5E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34,0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36,0</w:t>
            </w:r>
          </w:p>
        </w:tc>
        <w:tc>
          <w:tcPr>
            <w:tcW w:w="446" w:type="pct"/>
            <w:shd w:val="clear" w:color="auto" w:fill="auto"/>
            <w:hideMark/>
          </w:tcPr>
          <w:p w14:paraId="2616E628" w14:textId="58A37965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ļoti zema</w:t>
            </w:r>
            <w:r w:rsidRPr="00694B1C">
              <w:rPr>
                <w:sz w:val="28"/>
                <w:szCs w:val="28"/>
              </w:rPr>
              <w:br/>
              <w:t>&lt; 34,0</w:t>
            </w:r>
          </w:p>
        </w:tc>
      </w:tr>
      <w:tr w:rsidR="005A6A67" w:rsidRPr="00694B1C" w14:paraId="0FF93416" w14:textId="77777777" w:rsidTr="0014081E">
        <w:tc>
          <w:tcPr>
            <w:tcW w:w="1004" w:type="pct"/>
            <w:shd w:val="clear" w:color="auto" w:fill="auto"/>
            <w:hideMark/>
          </w:tcPr>
          <w:p w14:paraId="2567AC39" w14:textId="77777777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Skābi skalotā kokšķiedras frakcija (ADF),</w:t>
            </w:r>
          </w:p>
          <w:p w14:paraId="1546C606" w14:textId="77777777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 xml:space="preserve"> % sausnā</w:t>
            </w:r>
          </w:p>
        </w:tc>
        <w:tc>
          <w:tcPr>
            <w:tcW w:w="511" w:type="pct"/>
            <w:shd w:val="clear" w:color="auto" w:fill="auto"/>
            <w:hideMark/>
          </w:tcPr>
          <w:p w14:paraId="57279A50" w14:textId="1274F97A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ļoti augsta</w:t>
            </w:r>
            <w:r w:rsidRPr="00694B1C">
              <w:rPr>
                <w:sz w:val="28"/>
                <w:szCs w:val="28"/>
              </w:rPr>
              <w:br/>
              <w:t>&gt; 32,0</w:t>
            </w:r>
          </w:p>
        </w:tc>
        <w:tc>
          <w:tcPr>
            <w:tcW w:w="478" w:type="pct"/>
            <w:shd w:val="clear" w:color="auto" w:fill="auto"/>
            <w:hideMark/>
          </w:tcPr>
          <w:p w14:paraId="2557C981" w14:textId="45B8BE0E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30,1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32,0</w:t>
            </w:r>
          </w:p>
        </w:tc>
        <w:tc>
          <w:tcPr>
            <w:tcW w:w="497" w:type="pct"/>
            <w:shd w:val="clear" w:color="auto" w:fill="auto"/>
            <w:hideMark/>
          </w:tcPr>
          <w:p w14:paraId="33DA168E" w14:textId="5B5FEECF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augsta</w:t>
            </w:r>
            <w:r w:rsidRPr="00694B1C">
              <w:rPr>
                <w:sz w:val="28"/>
                <w:szCs w:val="28"/>
              </w:rPr>
              <w:br/>
              <w:t>29,1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30,0</w:t>
            </w:r>
          </w:p>
        </w:tc>
        <w:tc>
          <w:tcPr>
            <w:tcW w:w="397" w:type="pct"/>
            <w:shd w:val="clear" w:color="auto" w:fill="auto"/>
            <w:hideMark/>
          </w:tcPr>
          <w:p w14:paraId="50A0245F" w14:textId="0A595F3B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28,1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29,0</w:t>
            </w:r>
          </w:p>
        </w:tc>
        <w:tc>
          <w:tcPr>
            <w:tcW w:w="447" w:type="pct"/>
            <w:shd w:val="clear" w:color="auto" w:fill="auto"/>
            <w:hideMark/>
          </w:tcPr>
          <w:p w14:paraId="2AA021BC" w14:textId="21A720B8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vidēja</w:t>
            </w:r>
            <w:r w:rsidRPr="00694B1C">
              <w:rPr>
                <w:sz w:val="28"/>
                <w:szCs w:val="28"/>
              </w:rPr>
              <w:br/>
              <w:t>27,1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28,0</w:t>
            </w:r>
          </w:p>
        </w:tc>
        <w:tc>
          <w:tcPr>
            <w:tcW w:w="397" w:type="pct"/>
            <w:shd w:val="clear" w:color="auto" w:fill="auto"/>
            <w:hideMark/>
          </w:tcPr>
          <w:p w14:paraId="5C3AFF3D" w14:textId="239EF4DC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26,1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27,0</w:t>
            </w:r>
          </w:p>
        </w:tc>
        <w:tc>
          <w:tcPr>
            <w:tcW w:w="427" w:type="pct"/>
            <w:shd w:val="clear" w:color="auto" w:fill="auto"/>
            <w:hideMark/>
          </w:tcPr>
          <w:p w14:paraId="5E5EAE1C" w14:textId="24245060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zema</w:t>
            </w:r>
            <w:r w:rsidRPr="00694B1C">
              <w:rPr>
                <w:sz w:val="28"/>
                <w:szCs w:val="28"/>
              </w:rPr>
              <w:br/>
              <w:t>25,1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26,0</w:t>
            </w:r>
          </w:p>
        </w:tc>
        <w:tc>
          <w:tcPr>
            <w:tcW w:w="397" w:type="pct"/>
            <w:shd w:val="clear" w:color="auto" w:fill="auto"/>
            <w:hideMark/>
          </w:tcPr>
          <w:p w14:paraId="714A580A" w14:textId="202C2C0C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 24,1</w:t>
            </w:r>
            <w:r w:rsidR="005A6A67" w:rsidRPr="00694B1C">
              <w:rPr>
                <w:sz w:val="28"/>
                <w:szCs w:val="28"/>
              </w:rPr>
              <w:t>–</w:t>
            </w:r>
            <w:r w:rsidRPr="00694B1C">
              <w:rPr>
                <w:sz w:val="28"/>
                <w:szCs w:val="28"/>
              </w:rPr>
              <w:t>25,0</w:t>
            </w:r>
          </w:p>
        </w:tc>
        <w:tc>
          <w:tcPr>
            <w:tcW w:w="446" w:type="pct"/>
            <w:shd w:val="clear" w:color="auto" w:fill="auto"/>
            <w:hideMark/>
          </w:tcPr>
          <w:p w14:paraId="4C2058BD" w14:textId="5FD968BF" w:rsidR="003E191A" w:rsidRPr="00694B1C" w:rsidRDefault="003E191A" w:rsidP="0014081E">
            <w:pPr>
              <w:rPr>
                <w:sz w:val="28"/>
                <w:szCs w:val="28"/>
              </w:rPr>
            </w:pPr>
            <w:r w:rsidRPr="00694B1C">
              <w:rPr>
                <w:sz w:val="28"/>
                <w:szCs w:val="28"/>
              </w:rPr>
              <w:t>ļoti zema</w:t>
            </w:r>
            <w:r w:rsidRPr="00694B1C">
              <w:rPr>
                <w:sz w:val="28"/>
                <w:szCs w:val="28"/>
              </w:rPr>
              <w:br/>
              <w:t>&lt; 24,0</w:t>
            </w:r>
          </w:p>
        </w:tc>
      </w:tr>
    </w:tbl>
    <w:p w14:paraId="664FF945" w14:textId="77777777" w:rsidR="003E191A" w:rsidRPr="00694B1C" w:rsidRDefault="003E191A" w:rsidP="003E191A">
      <w:pPr>
        <w:pStyle w:val="naisf"/>
        <w:widowControl w:val="0"/>
        <w:spacing w:before="0" w:after="0"/>
        <w:ind w:left="502" w:firstLine="0"/>
        <w:jc w:val="right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>”.</w:t>
      </w:r>
    </w:p>
    <w:p w14:paraId="369DA866" w14:textId="77777777" w:rsidR="003E191A" w:rsidRPr="00694B1C" w:rsidRDefault="003E191A" w:rsidP="003E191A">
      <w:pPr>
        <w:pStyle w:val="naisf"/>
        <w:widowControl w:val="0"/>
        <w:spacing w:before="0" w:after="0"/>
        <w:ind w:left="502" w:firstLine="0"/>
        <w:rPr>
          <w:color w:val="000000"/>
          <w:sz w:val="28"/>
          <w:szCs w:val="28"/>
        </w:rPr>
      </w:pPr>
    </w:p>
    <w:p w14:paraId="7F17B12D" w14:textId="59A2928A" w:rsidR="003E191A" w:rsidRPr="00694B1C" w:rsidRDefault="00321C11" w:rsidP="00783EBD">
      <w:pPr>
        <w:pStyle w:val="naisf"/>
        <w:widowControl w:val="0"/>
        <w:spacing w:before="0" w:after="0"/>
        <w:ind w:firstLine="720"/>
        <w:rPr>
          <w:color w:val="000000"/>
          <w:sz w:val="28"/>
          <w:szCs w:val="28"/>
        </w:rPr>
      </w:pPr>
      <w:r w:rsidRPr="00694B1C">
        <w:rPr>
          <w:color w:val="000000"/>
          <w:sz w:val="28"/>
          <w:szCs w:val="28"/>
        </w:rPr>
        <w:t xml:space="preserve">7. </w:t>
      </w:r>
      <w:r w:rsidR="003E191A" w:rsidRPr="00694B1C">
        <w:rPr>
          <w:color w:val="000000"/>
          <w:sz w:val="28"/>
          <w:szCs w:val="28"/>
        </w:rPr>
        <w:t>Svītrot noteikumu 8.pielikuma III sadaļas “Eļļas augu un šķiedraugu šķirņu saimniecisko īpašību novērtēšanas kritēriji” 1. tabulas</w:t>
      </w:r>
      <w:r w:rsidR="00600BDE" w:rsidRPr="00694B1C">
        <w:rPr>
          <w:color w:val="000000"/>
          <w:sz w:val="28"/>
          <w:szCs w:val="28"/>
        </w:rPr>
        <w:t xml:space="preserve"> “Ziemas un vasaras rapša un ripša ražas, ražu veidojošo faktoru un kvalitātes vērtējums pēc 9 ballu skalas”</w:t>
      </w:r>
      <w:r w:rsidR="003E191A" w:rsidRPr="00694B1C">
        <w:rPr>
          <w:color w:val="000000"/>
          <w:sz w:val="28"/>
          <w:szCs w:val="28"/>
        </w:rPr>
        <w:t xml:space="preserve"> </w:t>
      </w:r>
      <w:r w:rsidR="00600BDE" w:rsidRPr="00694B1C">
        <w:rPr>
          <w:color w:val="000000"/>
          <w:sz w:val="28"/>
          <w:szCs w:val="28"/>
        </w:rPr>
        <w:t>7</w:t>
      </w:r>
      <w:r w:rsidR="003E191A" w:rsidRPr="00694B1C">
        <w:rPr>
          <w:color w:val="000000"/>
          <w:sz w:val="28"/>
          <w:szCs w:val="28"/>
        </w:rPr>
        <w:t>.rindu.</w:t>
      </w:r>
    </w:p>
    <w:p w14:paraId="3FF4B1FE" w14:textId="77777777" w:rsidR="00B12CBD" w:rsidRDefault="00B12CBD" w:rsidP="00290478">
      <w:pPr>
        <w:pStyle w:val="naisf"/>
        <w:widowControl w:val="0"/>
        <w:spacing w:before="0" w:after="0"/>
        <w:ind w:left="502" w:firstLine="0"/>
        <w:rPr>
          <w:color w:val="000000"/>
        </w:rPr>
      </w:pPr>
    </w:p>
    <w:p w14:paraId="653A69AB" w14:textId="77777777" w:rsidR="00BA2C08" w:rsidRPr="00C85998" w:rsidRDefault="00BA2C08" w:rsidP="00BA2C08">
      <w:pPr>
        <w:pStyle w:val="naisf"/>
        <w:widowControl w:val="0"/>
        <w:spacing w:before="0" w:after="0"/>
        <w:ind w:firstLine="0"/>
        <w:rPr>
          <w:color w:val="000000"/>
          <w:sz w:val="28"/>
          <w:szCs w:val="28"/>
        </w:rPr>
      </w:pPr>
      <w:bookmarkStart w:id="0" w:name="437658"/>
      <w:bookmarkEnd w:id="0"/>
    </w:p>
    <w:p w14:paraId="0CF4BE6F" w14:textId="3E26633A" w:rsidR="00BA2C08" w:rsidRPr="00C85998" w:rsidRDefault="00BA2C08" w:rsidP="00BA2C08">
      <w:pPr>
        <w:tabs>
          <w:tab w:val="left" w:pos="652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prezidente</w:t>
      </w:r>
      <w:r w:rsidRPr="00C85998">
        <w:rPr>
          <w:color w:val="000000"/>
          <w:sz w:val="28"/>
          <w:szCs w:val="28"/>
        </w:rPr>
        <w:tab/>
      </w:r>
      <w:r w:rsidR="00C12D51">
        <w:rPr>
          <w:color w:val="000000"/>
          <w:sz w:val="28"/>
          <w:szCs w:val="28"/>
        </w:rPr>
        <w:tab/>
      </w:r>
      <w:r w:rsidR="00321C11" w:rsidRPr="00FD28A2">
        <w:rPr>
          <w:color w:val="000000"/>
          <w:sz w:val="28"/>
          <w:szCs w:val="28"/>
        </w:rPr>
        <w:t>L</w:t>
      </w:r>
      <w:r w:rsidR="00321C11">
        <w:rPr>
          <w:color w:val="000000"/>
          <w:sz w:val="28"/>
          <w:szCs w:val="28"/>
        </w:rPr>
        <w:t>.</w:t>
      </w:r>
      <w:r w:rsidR="00321C11" w:rsidRPr="00FD28A2">
        <w:rPr>
          <w:color w:val="000000"/>
          <w:sz w:val="28"/>
          <w:szCs w:val="28"/>
        </w:rPr>
        <w:t xml:space="preserve"> </w:t>
      </w:r>
      <w:r w:rsidRPr="00FD28A2">
        <w:rPr>
          <w:color w:val="000000"/>
          <w:sz w:val="28"/>
          <w:szCs w:val="28"/>
        </w:rPr>
        <w:t>Straujuma</w:t>
      </w:r>
    </w:p>
    <w:p w14:paraId="243A5EB9" w14:textId="77777777" w:rsidR="00BA2C08" w:rsidRDefault="00BA2C08" w:rsidP="00BA2C08">
      <w:pPr>
        <w:pStyle w:val="Pamatteksts"/>
        <w:tabs>
          <w:tab w:val="clear" w:pos="360"/>
          <w:tab w:val="left" w:pos="6521"/>
        </w:tabs>
        <w:rPr>
          <w:color w:val="000000"/>
          <w:szCs w:val="28"/>
        </w:rPr>
      </w:pPr>
    </w:p>
    <w:p w14:paraId="6F7CDC3D" w14:textId="77777777" w:rsidR="00694B1C" w:rsidRPr="00C85998" w:rsidRDefault="00694B1C" w:rsidP="00BA2C08">
      <w:pPr>
        <w:pStyle w:val="Pamatteksts"/>
        <w:tabs>
          <w:tab w:val="clear" w:pos="360"/>
          <w:tab w:val="left" w:pos="6521"/>
        </w:tabs>
        <w:rPr>
          <w:color w:val="000000"/>
          <w:szCs w:val="28"/>
        </w:rPr>
      </w:pPr>
    </w:p>
    <w:p w14:paraId="6E50B419" w14:textId="61B972EC" w:rsidR="00BA2C08" w:rsidRPr="00C85998" w:rsidRDefault="00BA2C08" w:rsidP="00BA2C08">
      <w:pPr>
        <w:pStyle w:val="Pamatteksts"/>
        <w:tabs>
          <w:tab w:val="clear" w:pos="360"/>
          <w:tab w:val="left" w:pos="6521"/>
        </w:tabs>
        <w:ind w:firstLine="720"/>
        <w:rPr>
          <w:color w:val="000000"/>
          <w:szCs w:val="28"/>
        </w:rPr>
      </w:pPr>
      <w:r w:rsidRPr="00C85998">
        <w:rPr>
          <w:color w:val="000000"/>
          <w:szCs w:val="28"/>
        </w:rPr>
        <w:t>Zemkopības</w:t>
      </w:r>
      <w:r>
        <w:rPr>
          <w:color w:val="000000"/>
          <w:szCs w:val="28"/>
        </w:rPr>
        <w:t xml:space="preserve"> ministrs</w:t>
      </w:r>
      <w:r w:rsidRPr="00C85998">
        <w:rPr>
          <w:color w:val="000000"/>
          <w:szCs w:val="28"/>
        </w:rPr>
        <w:tab/>
      </w:r>
      <w:r w:rsidR="00C12D51">
        <w:rPr>
          <w:color w:val="000000"/>
          <w:szCs w:val="28"/>
        </w:rPr>
        <w:tab/>
      </w:r>
      <w:r w:rsidR="00321C11">
        <w:rPr>
          <w:color w:val="000000"/>
          <w:szCs w:val="28"/>
        </w:rPr>
        <w:t xml:space="preserve">J. </w:t>
      </w:r>
      <w:r>
        <w:rPr>
          <w:color w:val="000000"/>
          <w:szCs w:val="28"/>
        </w:rPr>
        <w:t>Dūklavs</w:t>
      </w:r>
    </w:p>
    <w:p w14:paraId="291A1B92" w14:textId="77777777" w:rsidR="00BA2C08" w:rsidRDefault="00BA2C08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203803BB" w14:textId="77777777" w:rsidR="00694B1C" w:rsidRDefault="00694B1C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1FF3EEAF" w14:textId="77777777" w:rsidR="00694B1C" w:rsidRDefault="00694B1C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6C186991" w14:textId="77777777" w:rsidR="00694B1C" w:rsidRDefault="00694B1C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7F96D024" w14:textId="77777777" w:rsidR="00694B1C" w:rsidRDefault="00694B1C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227AB32F" w14:textId="77777777" w:rsidR="00C12D51" w:rsidRDefault="00C12D51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5838D7AE" w14:textId="77777777" w:rsidR="00C12D51" w:rsidRDefault="00C12D51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17B7249A" w14:textId="77777777" w:rsidR="00C12D51" w:rsidRDefault="00C12D51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3A6AB99A" w14:textId="77777777" w:rsidR="00694B1C" w:rsidRDefault="00694B1C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5A48A4AA" w14:textId="77777777" w:rsidR="00694B1C" w:rsidRDefault="00694B1C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69A06682" w14:textId="77777777" w:rsidR="00BA2C08" w:rsidRDefault="00BA2C08" w:rsidP="00BA2C08">
      <w:pPr>
        <w:pStyle w:val="naisf"/>
        <w:widowControl w:val="0"/>
        <w:ind w:firstLine="0"/>
        <w:rPr>
          <w:color w:val="000000"/>
          <w:sz w:val="28"/>
          <w:szCs w:val="28"/>
        </w:rPr>
      </w:pPr>
    </w:p>
    <w:p w14:paraId="26788F4D" w14:textId="76FA106C" w:rsidR="00783EBD" w:rsidRDefault="00C12D51" w:rsidP="00BA2C0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2014.08.20. 15:56</w:t>
      </w:r>
    </w:p>
    <w:p w14:paraId="3EE3B658" w14:textId="77777777" w:rsidR="00C12D51" w:rsidRDefault="00C12D51" w:rsidP="00BA2C0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NUMWORDS   \* MERGEFORMAT </w:instrText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316</w:t>
      </w:r>
      <w:r>
        <w:rPr>
          <w:color w:val="000000"/>
          <w:sz w:val="20"/>
          <w:szCs w:val="20"/>
        </w:rPr>
        <w:fldChar w:fldCharType="end"/>
      </w:r>
    </w:p>
    <w:p w14:paraId="7FF15038" w14:textId="40D72017" w:rsidR="00BA2C08" w:rsidRPr="00944A5D" w:rsidRDefault="00BA2C08" w:rsidP="00BA2C08">
      <w:pPr>
        <w:jc w:val="both"/>
        <w:rPr>
          <w:color w:val="000000"/>
          <w:sz w:val="20"/>
          <w:szCs w:val="20"/>
        </w:rPr>
      </w:pPr>
      <w:bookmarkStart w:id="1" w:name="_GoBack"/>
      <w:bookmarkEnd w:id="1"/>
      <w:r w:rsidRPr="00944A5D">
        <w:rPr>
          <w:color w:val="000000"/>
          <w:sz w:val="20"/>
          <w:szCs w:val="20"/>
        </w:rPr>
        <w:t>M.Jansons</w:t>
      </w:r>
    </w:p>
    <w:p w14:paraId="679F7A8A" w14:textId="1606DC24" w:rsidR="00BA2C08" w:rsidRDefault="00BA2C08" w:rsidP="00BA2C08">
      <w:pPr>
        <w:jc w:val="both"/>
        <w:rPr>
          <w:color w:val="000000"/>
          <w:sz w:val="20"/>
          <w:szCs w:val="20"/>
        </w:rPr>
      </w:pPr>
      <w:r w:rsidRPr="00944A5D">
        <w:rPr>
          <w:color w:val="000000"/>
          <w:sz w:val="20"/>
          <w:szCs w:val="20"/>
        </w:rPr>
        <w:t xml:space="preserve">67027360, </w:t>
      </w:r>
      <w:r w:rsidRPr="00694B1C">
        <w:rPr>
          <w:sz w:val="20"/>
          <w:szCs w:val="20"/>
        </w:rPr>
        <w:t>Martins.Jansons@zm.gov.lv</w:t>
      </w:r>
    </w:p>
    <w:p w14:paraId="6C2CE642" w14:textId="77777777" w:rsidR="00BA2C08" w:rsidRDefault="00BA2C08" w:rsidP="00BA2C08">
      <w:pPr>
        <w:jc w:val="both"/>
        <w:rPr>
          <w:color w:val="000000"/>
          <w:sz w:val="20"/>
          <w:szCs w:val="20"/>
        </w:rPr>
      </w:pPr>
    </w:p>
    <w:p w14:paraId="118A61EC" w14:textId="77777777" w:rsidR="004C586D" w:rsidRDefault="004C586D"/>
    <w:sectPr w:rsidR="004C586D" w:rsidSect="00510A60">
      <w:headerReference w:type="default" r:id="rId8"/>
      <w:footerReference w:type="default" r:id="rId9"/>
      <w:footerReference w:type="first" r:id="rId10"/>
      <w:pgSz w:w="11906" w:h="16838" w:code="9"/>
      <w:pgMar w:top="141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6C14" w14:textId="77777777" w:rsidR="00087202" w:rsidRDefault="00087202">
      <w:r>
        <w:separator/>
      </w:r>
    </w:p>
  </w:endnote>
  <w:endnote w:type="continuationSeparator" w:id="0">
    <w:p w14:paraId="39C7D140" w14:textId="77777777" w:rsidR="00087202" w:rsidRDefault="000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74AB" w14:textId="5E549A4D" w:rsidR="00332B50" w:rsidRPr="007620E6" w:rsidRDefault="00332B50" w:rsidP="00510A60">
    <w:pPr>
      <w:tabs>
        <w:tab w:val="left" w:pos="6840"/>
        <w:tab w:val="left" w:pos="7740"/>
      </w:tabs>
      <w:jc w:val="both"/>
      <w:rPr>
        <w:sz w:val="20"/>
        <w:szCs w:val="20"/>
      </w:rPr>
    </w:pPr>
    <w:r w:rsidRPr="007620E6">
      <w:rPr>
        <w:sz w:val="20"/>
        <w:szCs w:val="20"/>
      </w:rPr>
      <w:t>ZMNot</w:t>
    </w:r>
    <w:r>
      <w:rPr>
        <w:sz w:val="20"/>
        <w:szCs w:val="20"/>
      </w:rPr>
      <w:t>_</w:t>
    </w:r>
    <w:r w:rsidR="00784656">
      <w:rPr>
        <w:sz w:val="20"/>
        <w:szCs w:val="20"/>
      </w:rPr>
      <w:t>1908</w:t>
    </w:r>
    <w:r>
      <w:rPr>
        <w:sz w:val="20"/>
        <w:szCs w:val="20"/>
      </w:rPr>
      <w:t>14</w:t>
    </w:r>
    <w:r w:rsidRPr="007620E6">
      <w:rPr>
        <w:sz w:val="20"/>
        <w:szCs w:val="20"/>
      </w:rPr>
      <w:t>_SIN; Grozījumi Ministru kabineta 2012.gada 24.jūlija noteikumos Nr.518 „Augu šķirnes saimniecisko īpašību novērtēšanas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59DD" w14:textId="1403A0B1" w:rsidR="00332B50" w:rsidRPr="007620E6" w:rsidRDefault="00332B50" w:rsidP="00510A60">
    <w:pPr>
      <w:tabs>
        <w:tab w:val="left" w:pos="6840"/>
        <w:tab w:val="left" w:pos="7740"/>
      </w:tabs>
      <w:jc w:val="both"/>
      <w:rPr>
        <w:sz w:val="20"/>
        <w:szCs w:val="20"/>
      </w:rPr>
    </w:pPr>
    <w:r w:rsidRPr="007620E6">
      <w:rPr>
        <w:sz w:val="20"/>
        <w:szCs w:val="20"/>
      </w:rPr>
      <w:t>ZMNot</w:t>
    </w:r>
    <w:r>
      <w:rPr>
        <w:sz w:val="20"/>
        <w:szCs w:val="20"/>
      </w:rPr>
      <w:t>_</w:t>
    </w:r>
    <w:r w:rsidR="00784656">
      <w:rPr>
        <w:sz w:val="20"/>
        <w:szCs w:val="20"/>
      </w:rPr>
      <w:t>1908</w:t>
    </w:r>
    <w:r>
      <w:rPr>
        <w:sz w:val="20"/>
        <w:szCs w:val="20"/>
      </w:rPr>
      <w:t>14</w:t>
    </w:r>
    <w:r w:rsidRPr="007620E6">
      <w:rPr>
        <w:sz w:val="20"/>
        <w:szCs w:val="20"/>
      </w:rPr>
      <w:t>_SIN; Grozījumi Ministru kabineta 2012.gada 24.jūlija noteikumos Nr.518 „Augu šķirnes saimniecisko īpašību novērtēšanas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7DDEB" w14:textId="77777777" w:rsidR="00087202" w:rsidRDefault="00087202">
      <w:r>
        <w:separator/>
      </w:r>
    </w:p>
  </w:footnote>
  <w:footnote w:type="continuationSeparator" w:id="0">
    <w:p w14:paraId="1DAB6E94" w14:textId="77777777" w:rsidR="00087202" w:rsidRDefault="0008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3B58" w14:textId="77777777" w:rsidR="00332B50" w:rsidRDefault="00332B50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D51">
      <w:rPr>
        <w:noProof/>
      </w:rPr>
      <w:t>2</w:t>
    </w:r>
    <w:r>
      <w:fldChar w:fldCharType="end"/>
    </w:r>
  </w:p>
  <w:p w14:paraId="4CC95E95" w14:textId="77777777" w:rsidR="00332B50" w:rsidRDefault="00332B5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978"/>
    <w:multiLevelType w:val="hybridMultilevel"/>
    <w:tmpl w:val="17DA783C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091984"/>
    <w:multiLevelType w:val="hybridMultilevel"/>
    <w:tmpl w:val="3906E94C"/>
    <w:lvl w:ilvl="0" w:tplc="0426000F">
      <w:start w:val="1"/>
      <w:numFmt w:val="decimal"/>
      <w:lvlText w:val="%1."/>
      <w:lvlJc w:val="left"/>
      <w:pPr>
        <w:ind w:left="3240" w:hanging="360"/>
      </w:p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08458C"/>
    <w:multiLevelType w:val="hybridMultilevel"/>
    <w:tmpl w:val="8016461C"/>
    <w:lvl w:ilvl="0" w:tplc="C70CCD16">
      <w:start w:val="4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">
    <w:nsid w:val="1003051C"/>
    <w:multiLevelType w:val="hybridMultilevel"/>
    <w:tmpl w:val="73FAC3D8"/>
    <w:lvl w:ilvl="0" w:tplc="0A34E0D8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1D3192"/>
    <w:multiLevelType w:val="hybridMultilevel"/>
    <w:tmpl w:val="B4E89F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653E"/>
    <w:multiLevelType w:val="hybridMultilevel"/>
    <w:tmpl w:val="99A277E6"/>
    <w:lvl w:ilvl="0" w:tplc="DAFE0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D63B60"/>
    <w:multiLevelType w:val="hybridMultilevel"/>
    <w:tmpl w:val="B270138E"/>
    <w:lvl w:ilvl="0" w:tplc="37D086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67FE9"/>
    <w:multiLevelType w:val="hybridMultilevel"/>
    <w:tmpl w:val="E996A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50AB4"/>
    <w:multiLevelType w:val="hybridMultilevel"/>
    <w:tmpl w:val="B2108918"/>
    <w:lvl w:ilvl="0" w:tplc="871A935C">
      <w:start w:val="2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3E30D0"/>
    <w:multiLevelType w:val="hybridMultilevel"/>
    <w:tmpl w:val="499E8948"/>
    <w:lvl w:ilvl="0" w:tplc="21E22964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34B34"/>
    <w:multiLevelType w:val="hybridMultilevel"/>
    <w:tmpl w:val="0F269CE2"/>
    <w:lvl w:ilvl="0" w:tplc="ACD60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21980"/>
    <w:multiLevelType w:val="hybridMultilevel"/>
    <w:tmpl w:val="E0E2D0E4"/>
    <w:lvl w:ilvl="0" w:tplc="5A9684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AAD3A2F"/>
    <w:multiLevelType w:val="hybridMultilevel"/>
    <w:tmpl w:val="16C849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C482B"/>
    <w:multiLevelType w:val="hybridMultilevel"/>
    <w:tmpl w:val="E56C2354"/>
    <w:lvl w:ilvl="0" w:tplc="3278A7E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6419C"/>
    <w:multiLevelType w:val="hybridMultilevel"/>
    <w:tmpl w:val="7EA01FE0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E74305"/>
    <w:multiLevelType w:val="hybridMultilevel"/>
    <w:tmpl w:val="DB4EE63C"/>
    <w:lvl w:ilvl="0" w:tplc="04260015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455504"/>
    <w:multiLevelType w:val="hybridMultilevel"/>
    <w:tmpl w:val="0F2A303E"/>
    <w:lvl w:ilvl="0" w:tplc="353E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4B67"/>
    <w:multiLevelType w:val="hybridMultilevel"/>
    <w:tmpl w:val="0AAEFF36"/>
    <w:lvl w:ilvl="0" w:tplc="F3187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35C27"/>
    <w:multiLevelType w:val="hybridMultilevel"/>
    <w:tmpl w:val="C9462E0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D30E2"/>
    <w:multiLevelType w:val="hybridMultilevel"/>
    <w:tmpl w:val="306AD256"/>
    <w:lvl w:ilvl="0" w:tplc="71C2AD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F924C1"/>
    <w:multiLevelType w:val="hybridMultilevel"/>
    <w:tmpl w:val="44D6543C"/>
    <w:lvl w:ilvl="0" w:tplc="5F387580">
      <w:start w:val="1"/>
      <w:numFmt w:val="upperLetter"/>
      <w:lvlText w:val="%1-"/>
      <w:lvlJc w:val="left"/>
      <w:pPr>
        <w:ind w:left="661" w:hanging="360"/>
      </w:pPr>
      <w:rPr>
        <w:rFonts w:ascii="Arial" w:hAnsi="Arial" w:cs="Arial" w:hint="default"/>
        <w:i/>
        <w:sz w:val="20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1">
    <w:nsid w:val="582F58A0"/>
    <w:multiLevelType w:val="hybridMultilevel"/>
    <w:tmpl w:val="5FE42A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B3D69"/>
    <w:multiLevelType w:val="multilevel"/>
    <w:tmpl w:val="99A27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5745AC"/>
    <w:multiLevelType w:val="hybridMultilevel"/>
    <w:tmpl w:val="134809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551F"/>
    <w:multiLevelType w:val="hybridMultilevel"/>
    <w:tmpl w:val="82E61C6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A40348"/>
    <w:multiLevelType w:val="hybridMultilevel"/>
    <w:tmpl w:val="9806C5B0"/>
    <w:lvl w:ilvl="0" w:tplc="4EF6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520160"/>
    <w:multiLevelType w:val="hybridMultilevel"/>
    <w:tmpl w:val="621E9A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D4AFA"/>
    <w:multiLevelType w:val="hybridMultilevel"/>
    <w:tmpl w:val="2E42FAAA"/>
    <w:lvl w:ilvl="0" w:tplc="0426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BE28D0"/>
    <w:multiLevelType w:val="hybridMultilevel"/>
    <w:tmpl w:val="E9AE6200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8C10661"/>
    <w:multiLevelType w:val="hybridMultilevel"/>
    <w:tmpl w:val="6EBC9968"/>
    <w:lvl w:ilvl="0" w:tplc="AA504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7966FE"/>
    <w:multiLevelType w:val="hybridMultilevel"/>
    <w:tmpl w:val="C6809D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72EDF"/>
    <w:multiLevelType w:val="hybridMultilevel"/>
    <w:tmpl w:val="A5AC5A3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EC254D6"/>
    <w:multiLevelType w:val="hybridMultilevel"/>
    <w:tmpl w:val="D31C57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6DDC"/>
    <w:multiLevelType w:val="hybridMultilevel"/>
    <w:tmpl w:val="82962024"/>
    <w:lvl w:ilvl="0" w:tplc="FBD25740">
      <w:start w:val="3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7" w:hanging="360"/>
      </w:pPr>
    </w:lvl>
    <w:lvl w:ilvl="2" w:tplc="0426001B" w:tentative="1">
      <w:start w:val="1"/>
      <w:numFmt w:val="lowerRoman"/>
      <w:lvlText w:val="%3."/>
      <w:lvlJc w:val="right"/>
      <w:pPr>
        <w:ind w:left="2887" w:hanging="180"/>
      </w:pPr>
    </w:lvl>
    <w:lvl w:ilvl="3" w:tplc="0426000F" w:tentative="1">
      <w:start w:val="1"/>
      <w:numFmt w:val="decimal"/>
      <w:lvlText w:val="%4."/>
      <w:lvlJc w:val="left"/>
      <w:pPr>
        <w:ind w:left="3607" w:hanging="360"/>
      </w:pPr>
    </w:lvl>
    <w:lvl w:ilvl="4" w:tplc="04260019" w:tentative="1">
      <w:start w:val="1"/>
      <w:numFmt w:val="lowerLetter"/>
      <w:lvlText w:val="%5."/>
      <w:lvlJc w:val="left"/>
      <w:pPr>
        <w:ind w:left="4327" w:hanging="360"/>
      </w:pPr>
    </w:lvl>
    <w:lvl w:ilvl="5" w:tplc="0426001B" w:tentative="1">
      <w:start w:val="1"/>
      <w:numFmt w:val="lowerRoman"/>
      <w:lvlText w:val="%6."/>
      <w:lvlJc w:val="right"/>
      <w:pPr>
        <w:ind w:left="5047" w:hanging="180"/>
      </w:pPr>
    </w:lvl>
    <w:lvl w:ilvl="6" w:tplc="0426000F" w:tentative="1">
      <w:start w:val="1"/>
      <w:numFmt w:val="decimal"/>
      <w:lvlText w:val="%7."/>
      <w:lvlJc w:val="left"/>
      <w:pPr>
        <w:ind w:left="5767" w:hanging="360"/>
      </w:pPr>
    </w:lvl>
    <w:lvl w:ilvl="7" w:tplc="04260019" w:tentative="1">
      <w:start w:val="1"/>
      <w:numFmt w:val="lowerLetter"/>
      <w:lvlText w:val="%8."/>
      <w:lvlJc w:val="left"/>
      <w:pPr>
        <w:ind w:left="6487" w:hanging="360"/>
      </w:pPr>
    </w:lvl>
    <w:lvl w:ilvl="8" w:tplc="0426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4">
    <w:nsid w:val="74163507"/>
    <w:multiLevelType w:val="multilevel"/>
    <w:tmpl w:val="F77279F4"/>
    <w:lvl w:ilvl="0">
      <w:start w:val="6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98E1346"/>
    <w:multiLevelType w:val="multilevel"/>
    <w:tmpl w:val="E56C235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EDE5AB8"/>
    <w:multiLevelType w:val="hybridMultilevel"/>
    <w:tmpl w:val="EBB04722"/>
    <w:lvl w:ilvl="0" w:tplc="BBBEDC0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2"/>
  </w:num>
  <w:num w:numId="5">
    <w:abstractNumId w:val="11"/>
  </w:num>
  <w:num w:numId="6">
    <w:abstractNumId w:val="33"/>
  </w:num>
  <w:num w:numId="7">
    <w:abstractNumId w:val="6"/>
  </w:num>
  <w:num w:numId="8">
    <w:abstractNumId w:val="9"/>
  </w:num>
  <w:num w:numId="9">
    <w:abstractNumId w:val="13"/>
  </w:num>
  <w:num w:numId="10">
    <w:abstractNumId w:val="35"/>
  </w:num>
  <w:num w:numId="11">
    <w:abstractNumId w:val="5"/>
  </w:num>
  <w:num w:numId="12">
    <w:abstractNumId w:val="22"/>
  </w:num>
  <w:num w:numId="13">
    <w:abstractNumId w:val="34"/>
  </w:num>
  <w:num w:numId="14">
    <w:abstractNumId w:val="30"/>
  </w:num>
  <w:num w:numId="15">
    <w:abstractNumId w:val="0"/>
  </w:num>
  <w:num w:numId="16">
    <w:abstractNumId w:val="17"/>
  </w:num>
  <w:num w:numId="17">
    <w:abstractNumId w:val="26"/>
  </w:num>
  <w:num w:numId="18">
    <w:abstractNumId w:val="12"/>
  </w:num>
  <w:num w:numId="19">
    <w:abstractNumId w:val="15"/>
  </w:num>
  <w:num w:numId="20">
    <w:abstractNumId w:val="32"/>
  </w:num>
  <w:num w:numId="21">
    <w:abstractNumId w:val="24"/>
  </w:num>
  <w:num w:numId="22">
    <w:abstractNumId w:val="2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0"/>
  </w:num>
  <w:num w:numId="27">
    <w:abstractNumId w:val="7"/>
  </w:num>
  <w:num w:numId="28">
    <w:abstractNumId w:val="4"/>
  </w:num>
  <w:num w:numId="29">
    <w:abstractNumId w:val="27"/>
  </w:num>
  <w:num w:numId="30">
    <w:abstractNumId w:val="14"/>
  </w:num>
  <w:num w:numId="31">
    <w:abstractNumId w:val="28"/>
  </w:num>
  <w:num w:numId="32">
    <w:abstractNumId w:val="31"/>
  </w:num>
  <w:num w:numId="33">
    <w:abstractNumId w:val="3"/>
  </w:num>
  <w:num w:numId="34">
    <w:abstractNumId w:val="8"/>
  </w:num>
  <w:num w:numId="35">
    <w:abstractNumId w:val="21"/>
  </w:num>
  <w:num w:numId="36">
    <w:abstractNumId w:val="18"/>
  </w:num>
  <w:num w:numId="37">
    <w:abstractNumId w:val="1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8"/>
    <w:rsid w:val="00000151"/>
    <w:rsid w:val="0003343E"/>
    <w:rsid w:val="00060F34"/>
    <w:rsid w:val="00085DD2"/>
    <w:rsid w:val="00087202"/>
    <w:rsid w:val="001313B8"/>
    <w:rsid w:val="001754BF"/>
    <w:rsid w:val="001A199B"/>
    <w:rsid w:val="001E2858"/>
    <w:rsid w:val="001F5086"/>
    <w:rsid w:val="00220AE0"/>
    <w:rsid w:val="00223C8F"/>
    <w:rsid w:val="00241A73"/>
    <w:rsid w:val="00250CE6"/>
    <w:rsid w:val="00282E7D"/>
    <w:rsid w:val="00290478"/>
    <w:rsid w:val="002A4924"/>
    <w:rsid w:val="002B3B57"/>
    <w:rsid w:val="002C1197"/>
    <w:rsid w:val="002E2EBD"/>
    <w:rsid w:val="002F4E81"/>
    <w:rsid w:val="003024DA"/>
    <w:rsid w:val="00305B00"/>
    <w:rsid w:val="003117C5"/>
    <w:rsid w:val="00321C11"/>
    <w:rsid w:val="00332B50"/>
    <w:rsid w:val="003705D1"/>
    <w:rsid w:val="003B4FED"/>
    <w:rsid w:val="003E191A"/>
    <w:rsid w:val="004C586D"/>
    <w:rsid w:val="00510A60"/>
    <w:rsid w:val="00520F2D"/>
    <w:rsid w:val="00542B42"/>
    <w:rsid w:val="005A5536"/>
    <w:rsid w:val="005A6A67"/>
    <w:rsid w:val="005D4AFB"/>
    <w:rsid w:val="005F3300"/>
    <w:rsid w:val="00600BDE"/>
    <w:rsid w:val="00624885"/>
    <w:rsid w:val="006301D8"/>
    <w:rsid w:val="006556E8"/>
    <w:rsid w:val="00694B1C"/>
    <w:rsid w:val="006A037C"/>
    <w:rsid w:val="006B7311"/>
    <w:rsid w:val="006C136E"/>
    <w:rsid w:val="006D07D6"/>
    <w:rsid w:val="006F1747"/>
    <w:rsid w:val="00741A21"/>
    <w:rsid w:val="0074498A"/>
    <w:rsid w:val="00783EBD"/>
    <w:rsid w:val="00784656"/>
    <w:rsid w:val="00787063"/>
    <w:rsid w:val="007C6D73"/>
    <w:rsid w:val="007C7F9D"/>
    <w:rsid w:val="007F6F0D"/>
    <w:rsid w:val="007F7A2E"/>
    <w:rsid w:val="00810398"/>
    <w:rsid w:val="00835535"/>
    <w:rsid w:val="0086290F"/>
    <w:rsid w:val="0086498F"/>
    <w:rsid w:val="008678D6"/>
    <w:rsid w:val="00880842"/>
    <w:rsid w:val="008935BC"/>
    <w:rsid w:val="008D3859"/>
    <w:rsid w:val="008E49F0"/>
    <w:rsid w:val="008E6C9D"/>
    <w:rsid w:val="009038DB"/>
    <w:rsid w:val="00915E7E"/>
    <w:rsid w:val="009327AA"/>
    <w:rsid w:val="00944F7F"/>
    <w:rsid w:val="00964335"/>
    <w:rsid w:val="00986A46"/>
    <w:rsid w:val="0099116C"/>
    <w:rsid w:val="009971D3"/>
    <w:rsid w:val="009A2622"/>
    <w:rsid w:val="009B3160"/>
    <w:rsid w:val="00A1551B"/>
    <w:rsid w:val="00A469DC"/>
    <w:rsid w:val="00A56892"/>
    <w:rsid w:val="00A63B7A"/>
    <w:rsid w:val="00A73D09"/>
    <w:rsid w:val="00AB331C"/>
    <w:rsid w:val="00AC0641"/>
    <w:rsid w:val="00B02560"/>
    <w:rsid w:val="00B12CBD"/>
    <w:rsid w:val="00B23803"/>
    <w:rsid w:val="00B3101C"/>
    <w:rsid w:val="00B51C9A"/>
    <w:rsid w:val="00B65665"/>
    <w:rsid w:val="00B86FFD"/>
    <w:rsid w:val="00BA2C08"/>
    <w:rsid w:val="00BB56D8"/>
    <w:rsid w:val="00BE0EE9"/>
    <w:rsid w:val="00BF33BA"/>
    <w:rsid w:val="00BF7CDC"/>
    <w:rsid w:val="00C00AFD"/>
    <w:rsid w:val="00C12D51"/>
    <w:rsid w:val="00C14C5E"/>
    <w:rsid w:val="00C64C03"/>
    <w:rsid w:val="00C777EC"/>
    <w:rsid w:val="00CD5238"/>
    <w:rsid w:val="00D07277"/>
    <w:rsid w:val="00D15C55"/>
    <w:rsid w:val="00D25028"/>
    <w:rsid w:val="00D67D10"/>
    <w:rsid w:val="00D87148"/>
    <w:rsid w:val="00DD51FD"/>
    <w:rsid w:val="00DF7416"/>
    <w:rsid w:val="00E054C8"/>
    <w:rsid w:val="00E449D1"/>
    <w:rsid w:val="00E726E7"/>
    <w:rsid w:val="00EA3BBD"/>
    <w:rsid w:val="00EB511E"/>
    <w:rsid w:val="00EF508F"/>
    <w:rsid w:val="00F159F1"/>
    <w:rsid w:val="00FC6379"/>
    <w:rsid w:val="00FD7F02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6956A"/>
  <w15:docId w15:val="{00152F49-8DBD-433C-9585-43071BBA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BA2C08"/>
    <w:pPr>
      <w:spacing w:before="75" w:after="75"/>
      <w:ind w:firstLine="375"/>
      <w:jc w:val="both"/>
    </w:pPr>
  </w:style>
  <w:style w:type="paragraph" w:styleId="Pamatteksts">
    <w:name w:val="Body Text"/>
    <w:basedOn w:val="Parasts"/>
    <w:link w:val="PamattekstsRakstz"/>
    <w:rsid w:val="00BA2C08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2C08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BA2C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A2C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BA2C08"/>
    <w:pPr>
      <w:spacing w:before="100" w:beforeAutospacing="1" w:after="100" w:afterAutospacing="1"/>
    </w:pPr>
  </w:style>
  <w:style w:type="paragraph" w:customStyle="1" w:styleId="tv213tvp">
    <w:name w:val="tv213 tvp"/>
    <w:basedOn w:val="Parasts"/>
    <w:rsid w:val="00BA2C08"/>
    <w:pPr>
      <w:spacing w:before="100" w:beforeAutospacing="1" w:after="100" w:afterAutospacing="1"/>
    </w:pPr>
    <w:rPr>
      <w:lang w:val="ru-RU" w:eastAsia="ru-RU"/>
    </w:rPr>
  </w:style>
  <w:style w:type="paragraph" w:styleId="Galvene">
    <w:name w:val="header"/>
    <w:basedOn w:val="Parasts"/>
    <w:link w:val="GalveneRakstz"/>
    <w:uiPriority w:val="99"/>
    <w:rsid w:val="00BA2C0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BA2C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teksts">
    <w:name w:val="Balloon Text"/>
    <w:basedOn w:val="Parasts"/>
    <w:link w:val="BalontekstsRakstz"/>
    <w:semiHidden/>
    <w:rsid w:val="00BA2C0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A2C08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rsid w:val="00BA2C0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A2C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A2C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BA2C08"/>
    <w:rPr>
      <w:b/>
      <w:bCs/>
      <w:lang w:val="x-none" w:eastAsia="x-none"/>
    </w:rPr>
  </w:style>
  <w:style w:type="character" w:customStyle="1" w:styleId="KomentratmaRakstz">
    <w:name w:val="Komentāra tēma Rakstz."/>
    <w:basedOn w:val="KomentratekstsRakstz"/>
    <w:link w:val="Komentratma"/>
    <w:rsid w:val="00BA2C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Reatabula">
    <w:name w:val="Table Grid"/>
    <w:basedOn w:val="Parastatabula"/>
    <w:rsid w:val="00BA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htmlmktable">
    <w:name w:val="tv_html mk_table"/>
    <w:basedOn w:val="Noklusjumarindkopasfonts"/>
    <w:rsid w:val="00BA2C08"/>
  </w:style>
  <w:style w:type="paragraph" w:customStyle="1" w:styleId="ListParagraph1">
    <w:name w:val="List Paragraph1"/>
    <w:basedOn w:val="Parasts"/>
    <w:uiPriority w:val="34"/>
    <w:qFormat/>
    <w:rsid w:val="00BA2C08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vhtml">
    <w:name w:val="tv_html"/>
    <w:rsid w:val="00BA2C08"/>
  </w:style>
  <w:style w:type="paragraph" w:styleId="Bezatstarpm">
    <w:name w:val="No Spacing"/>
    <w:uiPriority w:val="1"/>
    <w:qFormat/>
    <w:rsid w:val="00BA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A2C08"/>
    <w:pPr>
      <w:ind w:left="720"/>
    </w:pPr>
  </w:style>
  <w:style w:type="character" w:styleId="Hipersaite">
    <w:name w:val="Hyperlink"/>
    <w:rsid w:val="00BA2C08"/>
    <w:rPr>
      <w:color w:val="0000FF"/>
      <w:u w:val="single"/>
    </w:rPr>
  </w:style>
  <w:style w:type="table" w:customStyle="1" w:styleId="PlainTable21">
    <w:name w:val="Plain Table 21"/>
    <w:basedOn w:val="Parastatabula"/>
    <w:uiPriority w:val="42"/>
    <w:rsid w:val="00BF3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Parastatabula"/>
    <w:uiPriority w:val="40"/>
    <w:rsid w:val="00BF33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Parastatabula"/>
    <w:uiPriority w:val="45"/>
    <w:rsid w:val="00BF33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zteiksmgs">
    <w:name w:val="Strong"/>
    <w:basedOn w:val="Noklusjumarindkopasfonts"/>
    <w:uiPriority w:val="22"/>
    <w:qFormat/>
    <w:rsid w:val="003117C5"/>
    <w:rPr>
      <w:b/>
      <w:bCs/>
    </w:rPr>
  </w:style>
  <w:style w:type="paragraph" w:customStyle="1" w:styleId="Default">
    <w:name w:val="Default"/>
    <w:basedOn w:val="Parasts"/>
    <w:rsid w:val="00E449D1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18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69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87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8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01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00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3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B89B-5725-4CD0-9EA5-C3E1A81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2020</Characters>
  <Application>Microsoft Office Word</Application>
  <DocSecurity>0</DocSecurity>
  <Lines>168</Lines>
  <Paragraphs>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Jansons</dc:creator>
  <cp:keywords/>
  <dc:description/>
  <cp:lastModifiedBy>ZM Lietvedibas nodala</cp:lastModifiedBy>
  <cp:revision>3</cp:revision>
  <cp:lastPrinted>2014-07-31T11:32:00Z</cp:lastPrinted>
  <dcterms:created xsi:type="dcterms:W3CDTF">2014-08-20T11:03:00Z</dcterms:created>
  <dcterms:modified xsi:type="dcterms:W3CDTF">2014-08-20T12:56:00Z</dcterms:modified>
</cp:coreProperties>
</file>