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F7" w:rsidRPr="006B7056" w:rsidRDefault="00D52D19" w:rsidP="008230BC">
      <w:p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 xml:space="preserve">2014. gada </w:t>
      </w:r>
      <w:r w:rsidR="00C032F6" w:rsidRPr="006B7056">
        <w:rPr>
          <w:rFonts w:ascii="Times New Roman" w:hAnsi="Times New Roman" w:cs="Times New Roman"/>
          <w:sz w:val="28"/>
          <w:szCs w:val="28"/>
        </w:rPr>
        <w:t>oktobrī</w:t>
      </w:r>
      <w:r w:rsidRPr="006B7056">
        <w:rPr>
          <w:rFonts w:ascii="Times New Roman" w:hAnsi="Times New Roman" w:cs="Times New Roman"/>
          <w:sz w:val="28"/>
          <w:szCs w:val="28"/>
        </w:rPr>
        <w:tab/>
      </w:r>
      <w:r w:rsidRPr="006B7056">
        <w:rPr>
          <w:rFonts w:ascii="Times New Roman" w:hAnsi="Times New Roman" w:cs="Times New Roman"/>
          <w:sz w:val="28"/>
          <w:szCs w:val="28"/>
        </w:rPr>
        <w:tab/>
      </w:r>
      <w:r w:rsidRPr="006B7056">
        <w:rPr>
          <w:rFonts w:ascii="Times New Roman" w:hAnsi="Times New Roman" w:cs="Times New Roman"/>
          <w:sz w:val="28"/>
          <w:szCs w:val="28"/>
        </w:rPr>
        <w:tab/>
      </w:r>
      <w:r w:rsidRPr="006B7056">
        <w:rPr>
          <w:rFonts w:ascii="Times New Roman" w:hAnsi="Times New Roman" w:cs="Times New Roman"/>
          <w:sz w:val="28"/>
          <w:szCs w:val="28"/>
        </w:rPr>
        <w:tab/>
      </w:r>
      <w:r w:rsidRPr="006B7056">
        <w:rPr>
          <w:rFonts w:ascii="Times New Roman" w:hAnsi="Times New Roman" w:cs="Times New Roman"/>
          <w:sz w:val="28"/>
          <w:szCs w:val="28"/>
        </w:rPr>
        <w:tab/>
      </w:r>
      <w:r w:rsidR="00BD3487">
        <w:rPr>
          <w:rFonts w:ascii="Times New Roman" w:hAnsi="Times New Roman" w:cs="Times New Roman"/>
          <w:sz w:val="28"/>
          <w:szCs w:val="28"/>
        </w:rPr>
        <w:tab/>
      </w:r>
      <w:r w:rsidRPr="006B7056">
        <w:rPr>
          <w:rFonts w:ascii="Times New Roman" w:hAnsi="Times New Roman" w:cs="Times New Roman"/>
          <w:sz w:val="28"/>
          <w:szCs w:val="28"/>
        </w:rPr>
        <w:tab/>
      </w:r>
      <w:r w:rsidR="00B6387C" w:rsidRPr="006B7056">
        <w:rPr>
          <w:rFonts w:ascii="Times New Roman" w:hAnsi="Times New Roman" w:cs="Times New Roman"/>
          <w:sz w:val="28"/>
          <w:szCs w:val="28"/>
        </w:rPr>
        <w:t xml:space="preserve">Noteikumi Nr. </w:t>
      </w:r>
    </w:p>
    <w:p w:rsidR="00F618F7" w:rsidRPr="006B7056" w:rsidRDefault="00B6387C" w:rsidP="008230BC">
      <w:p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Rīga</w:t>
      </w:r>
      <w:r w:rsidR="00D52D19" w:rsidRPr="006B7056">
        <w:rPr>
          <w:rFonts w:ascii="Times New Roman" w:hAnsi="Times New Roman" w:cs="Times New Roman"/>
          <w:sz w:val="28"/>
          <w:szCs w:val="28"/>
        </w:rPr>
        <w:tab/>
      </w:r>
      <w:r w:rsidR="00D52D19" w:rsidRPr="006B7056">
        <w:rPr>
          <w:rFonts w:ascii="Times New Roman" w:hAnsi="Times New Roman" w:cs="Times New Roman"/>
          <w:sz w:val="28"/>
          <w:szCs w:val="28"/>
        </w:rPr>
        <w:tab/>
      </w:r>
      <w:r w:rsidR="00D52D19" w:rsidRPr="006B7056">
        <w:rPr>
          <w:rFonts w:ascii="Times New Roman" w:hAnsi="Times New Roman" w:cs="Times New Roman"/>
          <w:sz w:val="28"/>
          <w:szCs w:val="28"/>
        </w:rPr>
        <w:tab/>
      </w:r>
      <w:r w:rsidR="00D52D19" w:rsidRPr="006B7056">
        <w:rPr>
          <w:rFonts w:ascii="Times New Roman" w:hAnsi="Times New Roman" w:cs="Times New Roman"/>
          <w:sz w:val="28"/>
          <w:szCs w:val="28"/>
        </w:rPr>
        <w:tab/>
      </w:r>
      <w:r w:rsidR="00D52D19" w:rsidRPr="006B7056">
        <w:rPr>
          <w:rFonts w:ascii="Times New Roman" w:hAnsi="Times New Roman" w:cs="Times New Roman"/>
          <w:sz w:val="28"/>
          <w:szCs w:val="28"/>
        </w:rPr>
        <w:tab/>
      </w:r>
      <w:r w:rsidR="00D52D19" w:rsidRPr="006B7056">
        <w:rPr>
          <w:rFonts w:ascii="Times New Roman" w:hAnsi="Times New Roman" w:cs="Times New Roman"/>
          <w:sz w:val="28"/>
          <w:szCs w:val="28"/>
        </w:rPr>
        <w:tab/>
      </w:r>
      <w:r w:rsidR="00D52D19" w:rsidRPr="006B7056">
        <w:rPr>
          <w:rFonts w:ascii="Times New Roman" w:hAnsi="Times New Roman" w:cs="Times New Roman"/>
          <w:sz w:val="28"/>
          <w:szCs w:val="28"/>
        </w:rPr>
        <w:tab/>
      </w:r>
      <w:r w:rsidR="00D52D19" w:rsidRPr="006B7056">
        <w:rPr>
          <w:rFonts w:ascii="Times New Roman" w:hAnsi="Times New Roman" w:cs="Times New Roman"/>
          <w:sz w:val="28"/>
          <w:szCs w:val="28"/>
        </w:rPr>
        <w:tab/>
      </w:r>
      <w:r w:rsidR="00D52D19" w:rsidRPr="006B7056">
        <w:rPr>
          <w:rFonts w:ascii="Times New Roman" w:hAnsi="Times New Roman" w:cs="Times New Roman"/>
          <w:sz w:val="28"/>
          <w:szCs w:val="28"/>
        </w:rPr>
        <w:tab/>
      </w:r>
      <w:r w:rsidR="00D52D19" w:rsidRPr="006B7056">
        <w:rPr>
          <w:rFonts w:ascii="Times New Roman" w:hAnsi="Times New Roman" w:cs="Times New Roman"/>
          <w:sz w:val="28"/>
          <w:szCs w:val="28"/>
        </w:rPr>
        <w:tab/>
      </w:r>
      <w:r w:rsidRPr="006B7056">
        <w:rPr>
          <w:rFonts w:ascii="Times New Roman" w:hAnsi="Times New Roman" w:cs="Times New Roman"/>
          <w:sz w:val="28"/>
          <w:szCs w:val="28"/>
        </w:rPr>
        <w:t xml:space="preserve"> (prot.Nr....§)</w:t>
      </w:r>
    </w:p>
    <w:p w:rsidR="00F618F7" w:rsidRPr="006B7056" w:rsidRDefault="00F618F7" w:rsidP="008230BC">
      <w:pPr>
        <w:spacing w:after="0" w:line="240" w:lineRule="auto"/>
        <w:rPr>
          <w:rFonts w:ascii="Times New Roman" w:hAnsi="Times New Roman" w:cs="Times New Roman"/>
          <w:sz w:val="28"/>
          <w:szCs w:val="28"/>
        </w:rPr>
      </w:pPr>
    </w:p>
    <w:p w:rsidR="00F618F7" w:rsidRPr="006B7056" w:rsidRDefault="00F618F7" w:rsidP="008230BC">
      <w:pPr>
        <w:spacing w:after="0" w:line="240" w:lineRule="auto"/>
        <w:rPr>
          <w:rFonts w:ascii="Times New Roman" w:hAnsi="Times New Roman" w:cs="Times New Roman"/>
          <w:sz w:val="28"/>
          <w:szCs w:val="28"/>
        </w:rPr>
      </w:pPr>
    </w:p>
    <w:p w:rsidR="00F30264" w:rsidRPr="006B7056" w:rsidRDefault="00B6387C" w:rsidP="008230BC">
      <w:pPr>
        <w:spacing w:after="0" w:line="240" w:lineRule="auto"/>
        <w:jc w:val="center"/>
        <w:rPr>
          <w:rFonts w:ascii="Times New Roman" w:hAnsi="Times New Roman" w:cs="Times New Roman"/>
          <w:b/>
          <w:sz w:val="28"/>
          <w:szCs w:val="28"/>
        </w:rPr>
      </w:pPr>
      <w:r w:rsidRPr="006B7056">
        <w:rPr>
          <w:rFonts w:ascii="Times New Roman" w:hAnsi="Times New Roman" w:cs="Times New Roman"/>
          <w:b/>
          <w:sz w:val="28"/>
          <w:szCs w:val="28"/>
        </w:rPr>
        <w:t xml:space="preserve">Grozījumi Ministru kabineta 2004.gada 30.marta noteikumos Nr.218 „Augu karantīnas noteikumi” </w:t>
      </w:r>
    </w:p>
    <w:p w:rsidR="00AC207C" w:rsidRPr="006B7056" w:rsidRDefault="00AC207C" w:rsidP="008230BC">
      <w:pPr>
        <w:spacing w:after="0" w:line="240" w:lineRule="auto"/>
        <w:jc w:val="center"/>
        <w:rPr>
          <w:rFonts w:ascii="Times New Roman" w:hAnsi="Times New Roman" w:cs="Times New Roman"/>
          <w:b/>
          <w:sz w:val="28"/>
          <w:szCs w:val="28"/>
        </w:rPr>
      </w:pPr>
    </w:p>
    <w:p w:rsidR="00AC207C" w:rsidRPr="006B7056" w:rsidRDefault="00B6387C" w:rsidP="008230BC">
      <w:pPr>
        <w:spacing w:after="0" w:line="240" w:lineRule="auto"/>
        <w:jc w:val="right"/>
        <w:rPr>
          <w:rFonts w:ascii="Times New Roman" w:hAnsi="Times New Roman" w:cs="Times New Roman"/>
          <w:sz w:val="28"/>
          <w:szCs w:val="28"/>
        </w:rPr>
      </w:pPr>
      <w:r w:rsidRPr="006B7056">
        <w:rPr>
          <w:rFonts w:ascii="Times New Roman" w:hAnsi="Times New Roman" w:cs="Times New Roman"/>
          <w:sz w:val="28"/>
          <w:szCs w:val="28"/>
        </w:rPr>
        <w:t xml:space="preserve">Izdoti saskaņā ar </w:t>
      </w:r>
    </w:p>
    <w:p w:rsidR="00AC207C" w:rsidRPr="006B7056" w:rsidRDefault="00B6387C" w:rsidP="008230BC">
      <w:pPr>
        <w:spacing w:after="0" w:line="240" w:lineRule="auto"/>
        <w:jc w:val="right"/>
        <w:rPr>
          <w:rFonts w:ascii="Times New Roman" w:hAnsi="Times New Roman" w:cs="Times New Roman"/>
          <w:sz w:val="28"/>
          <w:szCs w:val="28"/>
        </w:rPr>
      </w:pPr>
      <w:r w:rsidRPr="006B7056">
        <w:rPr>
          <w:rFonts w:ascii="Times New Roman" w:hAnsi="Times New Roman" w:cs="Times New Roman"/>
          <w:sz w:val="28"/>
          <w:szCs w:val="28"/>
        </w:rPr>
        <w:t>Augu aizsardzības likuma</w:t>
      </w:r>
    </w:p>
    <w:p w:rsidR="00AC207C" w:rsidRPr="006B7056" w:rsidRDefault="00B6387C" w:rsidP="008230BC">
      <w:pPr>
        <w:spacing w:after="0" w:line="240" w:lineRule="auto"/>
        <w:jc w:val="right"/>
        <w:rPr>
          <w:rFonts w:ascii="Times New Roman" w:hAnsi="Times New Roman" w:cs="Times New Roman"/>
          <w:sz w:val="28"/>
          <w:szCs w:val="28"/>
        </w:rPr>
      </w:pPr>
      <w:r w:rsidRPr="006B7056">
        <w:rPr>
          <w:rFonts w:ascii="Times New Roman" w:hAnsi="Times New Roman" w:cs="Times New Roman"/>
          <w:sz w:val="28"/>
          <w:szCs w:val="28"/>
        </w:rPr>
        <w:t>5.panta 1.punktu</w:t>
      </w:r>
    </w:p>
    <w:p w:rsidR="00AC207C" w:rsidRPr="006B7056" w:rsidRDefault="00AC207C" w:rsidP="008230BC">
      <w:pPr>
        <w:spacing w:after="0" w:line="240" w:lineRule="auto"/>
        <w:jc w:val="right"/>
        <w:rPr>
          <w:rFonts w:ascii="Times New Roman" w:hAnsi="Times New Roman" w:cs="Times New Roman"/>
          <w:sz w:val="28"/>
          <w:szCs w:val="28"/>
        </w:rPr>
      </w:pPr>
    </w:p>
    <w:p w:rsidR="00AC207C"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ab/>
        <w:t xml:space="preserve">Izdarīt Ministru kabineta 2004.gada 30.marta noteikumos Nr.218 „Augu karantīnas noteikumi” (Latvijas Vēstnesis, 2004, </w:t>
      </w:r>
      <w:r w:rsidR="006A5D60" w:rsidRPr="006B7056">
        <w:rPr>
          <w:rFonts w:ascii="Times New Roman" w:hAnsi="Times New Roman" w:cs="Times New Roman"/>
          <w:sz w:val="28"/>
          <w:szCs w:val="28"/>
        </w:rPr>
        <w:t xml:space="preserve">65., </w:t>
      </w:r>
      <w:r w:rsidRPr="006B7056">
        <w:rPr>
          <w:rFonts w:ascii="Times New Roman" w:hAnsi="Times New Roman" w:cs="Times New Roman"/>
          <w:sz w:val="28"/>
          <w:szCs w:val="28"/>
        </w:rPr>
        <w:t>180.nr.; 2005, 4</w:t>
      </w:r>
      <w:r w:rsidR="006A5D60" w:rsidRPr="006B7056">
        <w:rPr>
          <w:rFonts w:ascii="Times New Roman" w:hAnsi="Times New Roman" w:cs="Times New Roman"/>
          <w:sz w:val="28"/>
          <w:szCs w:val="28"/>
        </w:rPr>
        <w:t>4</w:t>
      </w:r>
      <w:r w:rsidRPr="006B7056">
        <w:rPr>
          <w:rFonts w:ascii="Times New Roman" w:hAnsi="Times New Roman" w:cs="Times New Roman"/>
          <w:sz w:val="28"/>
          <w:szCs w:val="28"/>
        </w:rPr>
        <w:t>., 100., 159.nr.; 2006, 34., 89.nr.; 2007, 201.nr.; 2008, 183.nr.; 2009, 26., 63., 198.nr.; 2010, 41.nr.; 2011, 11.nr.</w:t>
      </w:r>
      <w:r w:rsidR="006A5D60" w:rsidRPr="006B7056">
        <w:rPr>
          <w:rFonts w:ascii="Times New Roman" w:hAnsi="Times New Roman" w:cs="Times New Roman"/>
          <w:sz w:val="28"/>
          <w:szCs w:val="28"/>
        </w:rPr>
        <w:t>; 2014, 104.nr.</w:t>
      </w:r>
      <w:r w:rsidRPr="006B7056">
        <w:rPr>
          <w:rFonts w:ascii="Times New Roman" w:hAnsi="Times New Roman" w:cs="Times New Roman"/>
          <w:sz w:val="28"/>
          <w:szCs w:val="28"/>
        </w:rPr>
        <w:t>) šādus grozījumus:</w:t>
      </w:r>
    </w:p>
    <w:p w:rsidR="00962272"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35.punktu ar otro teikumu šādā redakcijā: </w:t>
      </w:r>
    </w:p>
    <w:p w:rsidR="00962272"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„Fitosanitāro sertifikātu izvešanai (eksportam) vai fitosanitāro sertifikātu atpakaļizvešanai (reeksportam) </w:t>
      </w:r>
      <w:r w:rsidR="00D016FB" w:rsidRPr="006B7056">
        <w:rPr>
          <w:rFonts w:ascii="Times New Roman" w:hAnsi="Times New Roman" w:cs="Times New Roman"/>
          <w:sz w:val="28"/>
          <w:szCs w:val="28"/>
        </w:rPr>
        <w:t>zāģmateriālu kravām šo noteikumu 6.pielikuma A daļas I nodaļas 5.¹ punktā minētajos gadījumos var aizstāt ar kameržāvēšanas sertifikātu (9.¹ pielikums)</w:t>
      </w:r>
      <w:r w:rsidR="00537BD1" w:rsidRPr="006B7056">
        <w:rPr>
          <w:rFonts w:ascii="Times New Roman" w:hAnsi="Times New Roman" w:cs="Times New Roman"/>
          <w:sz w:val="28"/>
          <w:szCs w:val="28"/>
        </w:rPr>
        <w:t>, ja zāģmateriālu krava atbilst šo noteikumu 6.pielikuma A daļas I nodaļas 5.¹ punkta prasībām</w:t>
      </w:r>
      <w:r w:rsidR="00025FAC" w:rsidRPr="006B7056">
        <w:rPr>
          <w:rFonts w:ascii="Times New Roman" w:hAnsi="Times New Roman" w:cs="Times New Roman"/>
          <w:sz w:val="28"/>
          <w:szCs w:val="28"/>
        </w:rPr>
        <w:t>.”</w:t>
      </w:r>
      <w:r w:rsidR="00537BD1" w:rsidRPr="006B7056">
        <w:rPr>
          <w:rFonts w:ascii="Times New Roman" w:hAnsi="Times New Roman" w:cs="Times New Roman"/>
          <w:sz w:val="28"/>
          <w:szCs w:val="28"/>
        </w:rPr>
        <w:t xml:space="preserve"> </w:t>
      </w:r>
    </w:p>
    <w:p w:rsidR="00D07618"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noteikumus ar 93.punktu šādā redakcijā:</w:t>
      </w:r>
    </w:p>
    <w:p w:rsidR="00D07618"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„93. </w:t>
      </w:r>
      <w:r w:rsidR="00141712" w:rsidRPr="006B7056">
        <w:rPr>
          <w:rFonts w:ascii="Times New Roman" w:hAnsi="Times New Roman" w:cs="Times New Roman"/>
          <w:sz w:val="28"/>
          <w:szCs w:val="28"/>
        </w:rPr>
        <w:t>N</w:t>
      </w:r>
      <w:r w:rsidRPr="006B7056">
        <w:rPr>
          <w:rFonts w:ascii="Times New Roman" w:hAnsi="Times New Roman" w:cs="Times New Roman"/>
          <w:sz w:val="28"/>
          <w:szCs w:val="28"/>
        </w:rPr>
        <w:t>oteikumu 35.punkt</w:t>
      </w:r>
      <w:r w:rsidR="00141712" w:rsidRPr="006B7056">
        <w:rPr>
          <w:rFonts w:ascii="Times New Roman" w:hAnsi="Times New Roman" w:cs="Times New Roman"/>
          <w:sz w:val="28"/>
          <w:szCs w:val="28"/>
        </w:rPr>
        <w:t>a otrais teikums</w:t>
      </w:r>
      <w:r w:rsidRPr="006B7056">
        <w:rPr>
          <w:rFonts w:ascii="Times New Roman" w:hAnsi="Times New Roman" w:cs="Times New Roman"/>
          <w:sz w:val="28"/>
          <w:szCs w:val="28"/>
        </w:rPr>
        <w:t>, 6.pielikuma A daļas I nodaļas 5.</w:t>
      </w:r>
      <w:r w:rsidRPr="006B7056">
        <w:rPr>
          <w:rFonts w:ascii="Times New Roman" w:hAnsi="Times New Roman" w:cs="Times New Roman"/>
          <w:sz w:val="28"/>
          <w:szCs w:val="28"/>
          <w:vertAlign w:val="superscript"/>
        </w:rPr>
        <w:t>1</w:t>
      </w:r>
      <w:r w:rsidRPr="006B7056">
        <w:rPr>
          <w:rFonts w:ascii="Times New Roman" w:hAnsi="Times New Roman" w:cs="Times New Roman"/>
          <w:sz w:val="28"/>
          <w:szCs w:val="28"/>
        </w:rPr>
        <w:t xml:space="preserve"> punkt</w:t>
      </w:r>
      <w:r w:rsidR="004D5327" w:rsidRPr="006B7056">
        <w:rPr>
          <w:rFonts w:ascii="Times New Roman" w:hAnsi="Times New Roman" w:cs="Times New Roman"/>
          <w:sz w:val="28"/>
          <w:szCs w:val="28"/>
        </w:rPr>
        <w:t>s</w:t>
      </w:r>
      <w:r w:rsidRPr="006B7056">
        <w:rPr>
          <w:rFonts w:ascii="Times New Roman" w:hAnsi="Times New Roman" w:cs="Times New Roman"/>
          <w:sz w:val="28"/>
          <w:szCs w:val="28"/>
        </w:rPr>
        <w:t xml:space="preserve"> un 9.</w:t>
      </w:r>
      <w:r w:rsidRPr="006B7056">
        <w:rPr>
          <w:rFonts w:ascii="Times New Roman" w:hAnsi="Times New Roman" w:cs="Times New Roman"/>
          <w:sz w:val="28"/>
          <w:szCs w:val="28"/>
          <w:vertAlign w:val="superscript"/>
        </w:rPr>
        <w:t>1</w:t>
      </w:r>
      <w:r w:rsidRPr="006B7056">
        <w:rPr>
          <w:rFonts w:ascii="Times New Roman" w:hAnsi="Times New Roman" w:cs="Times New Roman"/>
          <w:sz w:val="28"/>
          <w:szCs w:val="28"/>
        </w:rPr>
        <w:t xml:space="preserve"> pielikums </w:t>
      </w:r>
      <w:r w:rsidR="00D016FB" w:rsidRPr="006B7056">
        <w:rPr>
          <w:rFonts w:ascii="Times New Roman" w:hAnsi="Times New Roman" w:cs="Times New Roman"/>
          <w:sz w:val="28"/>
          <w:szCs w:val="28"/>
        </w:rPr>
        <w:t xml:space="preserve">attiecībā uz fitosanitārā sertifikāta aizstāšanu ar kameržāvēšanas sertifikātu </w:t>
      </w:r>
      <w:r w:rsidRPr="006B7056">
        <w:rPr>
          <w:rFonts w:ascii="Times New Roman" w:hAnsi="Times New Roman" w:cs="Times New Roman"/>
          <w:sz w:val="28"/>
          <w:szCs w:val="28"/>
        </w:rPr>
        <w:t>ir spēkā līdz 2016. gada 30. novembrim.”</w:t>
      </w:r>
    </w:p>
    <w:p w:rsidR="00520ABF"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Informatīvo atsauci uz Eiropas Savienības direktīvām ar 41.un 42. punktu šādā redakcijā:</w:t>
      </w:r>
    </w:p>
    <w:p w:rsidR="00520ABF"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„41) Komisijas 2014. gada 17. jūnija Īstenošanas direktīvas 2014/78/ES, ar ko groza I, II, III, IV un V pielikumu Padomes Direktīvai 2000/29/EK par aizsardzības pasākumiem pret tādu organismu ievešanu, kas kaitīgi augiem vai augu produktiem, un pret to izplatību Kopienā;</w:t>
      </w:r>
    </w:p>
    <w:p w:rsidR="00520ABF"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42) Komisijas 2014. gada 25. jūnija Īstenošanas direktīvas 2014/83/ES, ar ko groza I, II, III, IV un V pielikumu Padomes Direktīvai 2000/29/EK par aizsardzības pasākumiem pret tādu organismu ievešanu, kas kaitīgi augiem vai augu produktiem, un pret to izplatību Kopienā;”</w:t>
      </w:r>
    </w:p>
    <w:p w:rsidR="00915844"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1.pielikuma A daļas I nodaļas 1.4. apakšpunktu </w:t>
      </w:r>
      <w:r w:rsidR="00CF2997" w:rsidRPr="006B7056">
        <w:rPr>
          <w:rFonts w:ascii="Times New Roman" w:hAnsi="Times New Roman" w:cs="Times New Roman"/>
          <w:sz w:val="28"/>
          <w:szCs w:val="28"/>
        </w:rPr>
        <w:t>šād</w:t>
      </w:r>
      <w:r w:rsidRPr="006B7056">
        <w:rPr>
          <w:rFonts w:ascii="Times New Roman" w:hAnsi="Times New Roman" w:cs="Times New Roman"/>
          <w:sz w:val="28"/>
          <w:szCs w:val="28"/>
        </w:rPr>
        <w:t>ā redakcijā:</w:t>
      </w:r>
    </w:p>
    <w:p w:rsidR="00915844"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„1.4. kinkānu </w:t>
      </w:r>
      <w:r w:rsidRPr="006B7056">
        <w:rPr>
          <w:rFonts w:ascii="Times New Roman" w:hAnsi="Times New Roman" w:cs="Times New Roman"/>
          <w:i/>
          <w:sz w:val="28"/>
          <w:szCs w:val="28"/>
        </w:rPr>
        <w:t>Fortunella</w:t>
      </w:r>
      <w:r w:rsidRPr="006B7056">
        <w:rPr>
          <w:rFonts w:ascii="Times New Roman" w:hAnsi="Times New Roman" w:cs="Times New Roman"/>
          <w:sz w:val="28"/>
          <w:szCs w:val="28"/>
        </w:rPr>
        <w:t xml:space="preserve"> Swingle, Ķīnas mazo mandarīnu </w:t>
      </w:r>
      <w:r w:rsidRPr="006B7056">
        <w:rPr>
          <w:rFonts w:ascii="Times New Roman" w:hAnsi="Times New Roman" w:cs="Times New Roman"/>
          <w:i/>
          <w:sz w:val="28"/>
          <w:szCs w:val="28"/>
        </w:rPr>
        <w:t>Poncirus</w:t>
      </w:r>
      <w:r w:rsidRPr="006B7056">
        <w:rPr>
          <w:rFonts w:ascii="Times New Roman" w:hAnsi="Times New Roman" w:cs="Times New Roman"/>
          <w:sz w:val="28"/>
          <w:szCs w:val="28"/>
        </w:rPr>
        <w:t xml:space="preserve"> Raf. ģints augi un to hibrīdi, kā arī </w:t>
      </w:r>
      <w:r w:rsidRPr="006B7056">
        <w:rPr>
          <w:rFonts w:ascii="Times New Roman" w:hAnsi="Times New Roman" w:cs="Times New Roman"/>
          <w:i/>
          <w:sz w:val="28"/>
          <w:szCs w:val="28"/>
        </w:rPr>
        <w:t>Casimiroa</w:t>
      </w:r>
      <w:r w:rsidRPr="006B7056">
        <w:rPr>
          <w:rFonts w:ascii="Times New Roman" w:hAnsi="Times New Roman" w:cs="Times New Roman"/>
          <w:sz w:val="28"/>
          <w:szCs w:val="28"/>
        </w:rPr>
        <w:t xml:space="preserve"> La Llave, </w:t>
      </w:r>
      <w:r w:rsidRPr="006B7056">
        <w:rPr>
          <w:rFonts w:ascii="Times New Roman" w:hAnsi="Times New Roman" w:cs="Times New Roman"/>
          <w:i/>
          <w:sz w:val="28"/>
          <w:szCs w:val="28"/>
        </w:rPr>
        <w:t>Clausena Burm</w:t>
      </w:r>
      <w:r w:rsidRPr="006B7056">
        <w:rPr>
          <w:rFonts w:ascii="Times New Roman" w:hAnsi="Times New Roman" w:cs="Times New Roman"/>
          <w:sz w:val="28"/>
          <w:szCs w:val="28"/>
        </w:rPr>
        <w:t xml:space="preserve">. f., </w:t>
      </w:r>
      <w:r w:rsidRPr="006B7056">
        <w:rPr>
          <w:rFonts w:ascii="Times New Roman" w:hAnsi="Times New Roman" w:cs="Times New Roman"/>
          <w:i/>
          <w:sz w:val="28"/>
          <w:szCs w:val="28"/>
        </w:rPr>
        <w:t>Vepris</w:t>
      </w:r>
      <w:r w:rsidRPr="006B7056">
        <w:rPr>
          <w:rFonts w:ascii="Times New Roman" w:hAnsi="Times New Roman" w:cs="Times New Roman"/>
          <w:sz w:val="28"/>
          <w:szCs w:val="28"/>
        </w:rPr>
        <w:t xml:space="preserve"> Comm., </w:t>
      </w:r>
      <w:r w:rsidRPr="006B7056">
        <w:rPr>
          <w:rFonts w:ascii="Times New Roman" w:hAnsi="Times New Roman" w:cs="Times New Roman"/>
          <w:i/>
          <w:sz w:val="28"/>
          <w:szCs w:val="28"/>
        </w:rPr>
        <w:t>Zanthoxylum</w:t>
      </w:r>
      <w:r w:rsidRPr="006B7056">
        <w:rPr>
          <w:rFonts w:ascii="Times New Roman" w:hAnsi="Times New Roman" w:cs="Times New Roman"/>
          <w:sz w:val="28"/>
          <w:szCs w:val="28"/>
        </w:rPr>
        <w:t xml:space="preserve"> L. un vīnkoku </w:t>
      </w:r>
      <w:r w:rsidRPr="006B7056">
        <w:rPr>
          <w:rFonts w:ascii="Times New Roman" w:hAnsi="Times New Roman" w:cs="Times New Roman"/>
          <w:i/>
          <w:sz w:val="28"/>
          <w:szCs w:val="28"/>
        </w:rPr>
        <w:t>Vitis</w:t>
      </w:r>
      <w:r w:rsidRPr="006B7056">
        <w:rPr>
          <w:rFonts w:ascii="Times New Roman" w:hAnsi="Times New Roman" w:cs="Times New Roman"/>
          <w:sz w:val="28"/>
          <w:szCs w:val="28"/>
        </w:rPr>
        <w:t xml:space="preserve"> L. augi, izņemot augļus un sēklas</w:t>
      </w:r>
      <w:r w:rsidR="00025FAC" w:rsidRPr="006B7056">
        <w:rPr>
          <w:rFonts w:ascii="Times New Roman" w:hAnsi="Times New Roman" w:cs="Times New Roman"/>
          <w:sz w:val="28"/>
          <w:szCs w:val="28"/>
        </w:rPr>
        <w:t>.</w:t>
      </w:r>
      <w:r w:rsidRPr="006B7056">
        <w:rPr>
          <w:rFonts w:ascii="Times New Roman" w:hAnsi="Times New Roman" w:cs="Times New Roman"/>
          <w:sz w:val="28"/>
          <w:szCs w:val="28"/>
        </w:rPr>
        <w:t>”</w:t>
      </w:r>
    </w:p>
    <w:p w:rsidR="00915844"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 xml:space="preserve">Izteikt 1.pielikuma A daļas I nodaļas 2.1. apakšpunktu </w:t>
      </w:r>
      <w:r w:rsidR="00CF2997" w:rsidRPr="006B7056">
        <w:rPr>
          <w:rFonts w:ascii="Times New Roman" w:hAnsi="Times New Roman" w:cs="Times New Roman"/>
          <w:sz w:val="28"/>
          <w:szCs w:val="28"/>
        </w:rPr>
        <w:t>šādā</w:t>
      </w:r>
      <w:r w:rsidRPr="006B7056">
        <w:rPr>
          <w:rFonts w:ascii="Times New Roman" w:hAnsi="Times New Roman" w:cs="Times New Roman"/>
          <w:sz w:val="28"/>
          <w:szCs w:val="28"/>
        </w:rPr>
        <w:t xml:space="preserve"> redakcijā:</w:t>
      </w:r>
    </w:p>
    <w:p w:rsidR="00915844"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„2.1. stādīšanai paredzētie (izņemot graudzāļu </w:t>
      </w:r>
      <w:r w:rsidRPr="006B7056">
        <w:rPr>
          <w:rFonts w:ascii="Times New Roman" w:hAnsi="Times New Roman" w:cs="Times New Roman"/>
          <w:i/>
          <w:sz w:val="28"/>
          <w:szCs w:val="28"/>
        </w:rPr>
        <w:t>Graminae</w:t>
      </w:r>
      <w:r w:rsidRPr="006B7056">
        <w:rPr>
          <w:rFonts w:ascii="Times New Roman" w:hAnsi="Times New Roman" w:cs="Times New Roman"/>
          <w:sz w:val="28"/>
          <w:szCs w:val="28"/>
        </w:rPr>
        <w:t xml:space="preserve"> dzimtas stādīšanai paredzēt</w:t>
      </w:r>
      <w:r w:rsidR="00025FAC" w:rsidRPr="006B7056">
        <w:rPr>
          <w:rFonts w:ascii="Times New Roman" w:hAnsi="Times New Roman" w:cs="Times New Roman"/>
          <w:sz w:val="28"/>
          <w:szCs w:val="28"/>
        </w:rPr>
        <w:t>ie</w:t>
      </w:r>
      <w:r w:rsidRPr="006B7056">
        <w:rPr>
          <w:rFonts w:ascii="Times New Roman" w:hAnsi="Times New Roman" w:cs="Times New Roman"/>
          <w:sz w:val="28"/>
          <w:szCs w:val="28"/>
        </w:rPr>
        <w:t xml:space="preserve"> aug</w:t>
      </w:r>
      <w:r w:rsidR="00025FAC" w:rsidRPr="006B7056">
        <w:rPr>
          <w:rFonts w:ascii="Times New Roman" w:hAnsi="Times New Roman" w:cs="Times New Roman"/>
          <w:sz w:val="28"/>
          <w:szCs w:val="28"/>
        </w:rPr>
        <w:t>i</w:t>
      </w:r>
      <w:r w:rsidRPr="006B7056">
        <w:rPr>
          <w:rFonts w:ascii="Times New Roman" w:hAnsi="Times New Roman" w:cs="Times New Roman"/>
          <w:sz w:val="28"/>
          <w:szCs w:val="28"/>
        </w:rPr>
        <w:t>, sēklas, sīpol</w:t>
      </w:r>
      <w:r w:rsidR="00025FAC" w:rsidRPr="006B7056">
        <w:rPr>
          <w:rFonts w:ascii="Times New Roman" w:hAnsi="Times New Roman" w:cs="Times New Roman"/>
          <w:sz w:val="28"/>
          <w:szCs w:val="28"/>
        </w:rPr>
        <w:t>i</w:t>
      </w:r>
      <w:r w:rsidRPr="006B7056">
        <w:rPr>
          <w:rFonts w:ascii="Times New Roman" w:hAnsi="Times New Roman" w:cs="Times New Roman"/>
          <w:sz w:val="28"/>
          <w:szCs w:val="28"/>
        </w:rPr>
        <w:t>, bumbuļsīpol</w:t>
      </w:r>
      <w:r w:rsidR="00025FAC" w:rsidRPr="006B7056">
        <w:rPr>
          <w:rFonts w:ascii="Times New Roman" w:hAnsi="Times New Roman" w:cs="Times New Roman"/>
          <w:sz w:val="28"/>
          <w:szCs w:val="28"/>
        </w:rPr>
        <w:t>i</w:t>
      </w:r>
      <w:r w:rsidRPr="006B7056">
        <w:rPr>
          <w:rFonts w:ascii="Times New Roman" w:hAnsi="Times New Roman" w:cs="Times New Roman"/>
          <w:sz w:val="28"/>
          <w:szCs w:val="28"/>
        </w:rPr>
        <w:t>, sakneņ</w:t>
      </w:r>
      <w:r w:rsidR="00025FAC" w:rsidRPr="006B7056">
        <w:rPr>
          <w:rFonts w:ascii="Times New Roman" w:hAnsi="Times New Roman" w:cs="Times New Roman"/>
          <w:sz w:val="28"/>
          <w:szCs w:val="28"/>
        </w:rPr>
        <w:t>i</w:t>
      </w:r>
      <w:r w:rsidRPr="006B7056">
        <w:rPr>
          <w:rFonts w:ascii="Times New Roman" w:hAnsi="Times New Roman" w:cs="Times New Roman"/>
          <w:sz w:val="28"/>
          <w:szCs w:val="28"/>
        </w:rPr>
        <w:t xml:space="preserve"> un gum</w:t>
      </w:r>
      <w:r w:rsidR="00025FAC" w:rsidRPr="006B7056">
        <w:rPr>
          <w:rFonts w:ascii="Times New Roman" w:hAnsi="Times New Roman" w:cs="Times New Roman"/>
          <w:sz w:val="28"/>
          <w:szCs w:val="28"/>
        </w:rPr>
        <w:t>i</w:t>
      </w:r>
      <w:r w:rsidRPr="006B7056">
        <w:rPr>
          <w:rFonts w:ascii="Times New Roman" w:hAnsi="Times New Roman" w:cs="Times New Roman"/>
          <w:sz w:val="28"/>
          <w:szCs w:val="28"/>
        </w:rPr>
        <w:t xml:space="preserve">) baltegļu </w:t>
      </w:r>
      <w:r w:rsidRPr="006B7056">
        <w:rPr>
          <w:rFonts w:ascii="Times New Roman" w:hAnsi="Times New Roman" w:cs="Times New Roman"/>
          <w:i/>
          <w:sz w:val="28"/>
          <w:szCs w:val="28"/>
        </w:rPr>
        <w:t>Abies</w:t>
      </w:r>
      <w:r w:rsidRPr="006B7056">
        <w:rPr>
          <w:rFonts w:ascii="Times New Roman" w:hAnsi="Times New Roman" w:cs="Times New Roman"/>
          <w:sz w:val="28"/>
          <w:szCs w:val="28"/>
        </w:rPr>
        <w:t xml:space="preserve"> Mill., smaržīgo seleriju </w:t>
      </w:r>
      <w:r w:rsidRPr="006B7056">
        <w:rPr>
          <w:rFonts w:ascii="Times New Roman" w:hAnsi="Times New Roman" w:cs="Times New Roman"/>
          <w:i/>
          <w:sz w:val="28"/>
          <w:szCs w:val="28"/>
        </w:rPr>
        <w:t>Apium graveolens</w:t>
      </w:r>
      <w:r w:rsidRPr="006B7056">
        <w:rPr>
          <w:rFonts w:ascii="Times New Roman" w:hAnsi="Times New Roman" w:cs="Times New Roman"/>
          <w:sz w:val="28"/>
          <w:szCs w:val="28"/>
        </w:rPr>
        <w:t xml:space="preserve"> L., argirantēmu </w:t>
      </w:r>
      <w:r w:rsidRPr="006B7056">
        <w:rPr>
          <w:rFonts w:ascii="Times New Roman" w:hAnsi="Times New Roman" w:cs="Times New Roman"/>
          <w:i/>
          <w:sz w:val="28"/>
          <w:szCs w:val="28"/>
        </w:rPr>
        <w:t>Argyranthemum</w:t>
      </w:r>
      <w:r w:rsidRPr="006B7056">
        <w:rPr>
          <w:rFonts w:ascii="Times New Roman" w:hAnsi="Times New Roman" w:cs="Times New Roman"/>
          <w:sz w:val="28"/>
          <w:szCs w:val="28"/>
        </w:rPr>
        <w:t xml:space="preserve"> spp., </w:t>
      </w:r>
      <w:r w:rsidRPr="006B7056">
        <w:rPr>
          <w:rFonts w:ascii="Times New Roman" w:hAnsi="Times New Roman" w:cs="Times New Roman"/>
          <w:sz w:val="28"/>
          <w:szCs w:val="28"/>
        </w:rPr>
        <w:lastRenderedPageBreak/>
        <w:t xml:space="preserve">asparāgu </w:t>
      </w:r>
      <w:r w:rsidRPr="006B7056">
        <w:rPr>
          <w:rFonts w:ascii="Times New Roman" w:hAnsi="Times New Roman" w:cs="Times New Roman"/>
          <w:i/>
          <w:sz w:val="28"/>
          <w:szCs w:val="28"/>
        </w:rPr>
        <w:t>Asparagus officinalis</w:t>
      </w:r>
      <w:r w:rsidRPr="006B7056">
        <w:rPr>
          <w:rFonts w:ascii="Times New Roman" w:hAnsi="Times New Roman" w:cs="Times New Roman"/>
          <w:sz w:val="28"/>
          <w:szCs w:val="28"/>
        </w:rPr>
        <w:t xml:space="preserve"> L., asteru </w:t>
      </w:r>
      <w:r w:rsidRPr="006B7056">
        <w:rPr>
          <w:rFonts w:ascii="Times New Roman" w:hAnsi="Times New Roman" w:cs="Times New Roman"/>
          <w:i/>
          <w:sz w:val="28"/>
          <w:szCs w:val="28"/>
        </w:rPr>
        <w:t>Aster</w:t>
      </w:r>
      <w:r w:rsidRPr="006B7056">
        <w:rPr>
          <w:rFonts w:ascii="Times New Roman" w:hAnsi="Times New Roman" w:cs="Times New Roman"/>
          <w:sz w:val="28"/>
          <w:szCs w:val="28"/>
        </w:rPr>
        <w:t xml:space="preserve"> spp., kāpostu </w:t>
      </w:r>
      <w:r w:rsidRPr="006B7056">
        <w:rPr>
          <w:rFonts w:ascii="Times New Roman" w:hAnsi="Times New Roman" w:cs="Times New Roman"/>
          <w:i/>
          <w:sz w:val="28"/>
          <w:szCs w:val="28"/>
        </w:rPr>
        <w:t>Brassica</w:t>
      </w:r>
      <w:r w:rsidRPr="006B7056">
        <w:rPr>
          <w:rFonts w:ascii="Times New Roman" w:hAnsi="Times New Roman" w:cs="Times New Roman"/>
          <w:sz w:val="28"/>
          <w:szCs w:val="28"/>
        </w:rPr>
        <w:t xml:space="preserve"> spp., kastaņu </w:t>
      </w:r>
      <w:r w:rsidRPr="006B7056">
        <w:rPr>
          <w:rFonts w:ascii="Times New Roman" w:hAnsi="Times New Roman" w:cs="Times New Roman"/>
          <w:i/>
          <w:sz w:val="28"/>
          <w:szCs w:val="28"/>
        </w:rPr>
        <w:t>Castanea</w:t>
      </w:r>
      <w:r w:rsidRPr="006B7056">
        <w:rPr>
          <w:rFonts w:ascii="Times New Roman" w:hAnsi="Times New Roman" w:cs="Times New Roman"/>
          <w:sz w:val="28"/>
          <w:szCs w:val="28"/>
        </w:rPr>
        <w:t xml:space="preserve"> Mill., gurķu </w:t>
      </w:r>
      <w:r w:rsidRPr="006B7056">
        <w:rPr>
          <w:rFonts w:ascii="Times New Roman" w:hAnsi="Times New Roman" w:cs="Times New Roman"/>
          <w:i/>
          <w:sz w:val="28"/>
          <w:szCs w:val="28"/>
        </w:rPr>
        <w:t>Cucumis</w:t>
      </w:r>
      <w:r w:rsidRPr="006B7056">
        <w:rPr>
          <w:rFonts w:ascii="Times New Roman" w:hAnsi="Times New Roman" w:cs="Times New Roman"/>
          <w:sz w:val="28"/>
          <w:szCs w:val="28"/>
        </w:rPr>
        <w:t xml:space="preserve"> spp., krizantēmu </w:t>
      </w:r>
      <w:r w:rsidRPr="006B7056">
        <w:rPr>
          <w:rFonts w:ascii="Times New Roman" w:hAnsi="Times New Roman" w:cs="Times New Roman"/>
          <w:i/>
          <w:sz w:val="28"/>
          <w:szCs w:val="28"/>
        </w:rPr>
        <w:t xml:space="preserve">Dendranthema </w:t>
      </w:r>
      <w:r w:rsidRPr="006B7056">
        <w:rPr>
          <w:rFonts w:ascii="Times New Roman" w:hAnsi="Times New Roman" w:cs="Times New Roman"/>
          <w:sz w:val="28"/>
          <w:szCs w:val="28"/>
        </w:rPr>
        <w:t xml:space="preserve">(DC.) Des Moul., neļķu </w:t>
      </w:r>
      <w:r w:rsidRPr="006B7056">
        <w:rPr>
          <w:rFonts w:ascii="Times New Roman" w:hAnsi="Times New Roman" w:cs="Times New Roman"/>
          <w:i/>
          <w:sz w:val="28"/>
          <w:szCs w:val="28"/>
        </w:rPr>
        <w:t>Dianthus</w:t>
      </w:r>
      <w:r w:rsidRPr="006B7056">
        <w:rPr>
          <w:rFonts w:ascii="Times New Roman" w:hAnsi="Times New Roman" w:cs="Times New Roman"/>
          <w:sz w:val="28"/>
          <w:szCs w:val="28"/>
        </w:rPr>
        <w:t xml:space="preserve"> L. ģints augi un </w:t>
      </w:r>
      <w:r w:rsidR="00CE228B" w:rsidRPr="006B7056">
        <w:rPr>
          <w:rFonts w:ascii="Times New Roman" w:hAnsi="Times New Roman" w:cs="Times New Roman"/>
          <w:sz w:val="28"/>
          <w:szCs w:val="28"/>
        </w:rPr>
        <w:t>hibrīdi</w:t>
      </w: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Exacum</w:t>
      </w:r>
      <w:r w:rsidRPr="006B7056">
        <w:rPr>
          <w:rFonts w:ascii="Times New Roman" w:hAnsi="Times New Roman" w:cs="Times New Roman"/>
          <w:sz w:val="28"/>
          <w:szCs w:val="28"/>
        </w:rPr>
        <w:t xml:space="preserve"> spp., zemeņu </w:t>
      </w:r>
      <w:r w:rsidRPr="006B7056">
        <w:rPr>
          <w:rFonts w:ascii="Times New Roman" w:hAnsi="Times New Roman" w:cs="Times New Roman"/>
          <w:i/>
          <w:sz w:val="28"/>
          <w:szCs w:val="28"/>
        </w:rPr>
        <w:t>Fragaria</w:t>
      </w:r>
      <w:r w:rsidRPr="006B7056">
        <w:rPr>
          <w:rFonts w:ascii="Times New Roman" w:hAnsi="Times New Roman" w:cs="Times New Roman"/>
          <w:sz w:val="28"/>
          <w:szCs w:val="28"/>
        </w:rPr>
        <w:t xml:space="preserve"> L., gerberu </w:t>
      </w:r>
      <w:r w:rsidRPr="006B7056">
        <w:rPr>
          <w:rFonts w:ascii="Times New Roman" w:hAnsi="Times New Roman" w:cs="Times New Roman"/>
          <w:i/>
          <w:sz w:val="28"/>
          <w:szCs w:val="28"/>
        </w:rPr>
        <w:t>Gerbera</w:t>
      </w:r>
      <w:r w:rsidRPr="006B7056">
        <w:rPr>
          <w:rFonts w:ascii="Times New Roman" w:hAnsi="Times New Roman" w:cs="Times New Roman"/>
          <w:sz w:val="28"/>
          <w:szCs w:val="28"/>
        </w:rPr>
        <w:t xml:space="preserve"> Cass., ģipseņu </w:t>
      </w:r>
      <w:r w:rsidRPr="006B7056">
        <w:rPr>
          <w:rFonts w:ascii="Times New Roman" w:hAnsi="Times New Roman" w:cs="Times New Roman"/>
          <w:i/>
          <w:sz w:val="28"/>
          <w:szCs w:val="28"/>
        </w:rPr>
        <w:t>Gypsophila</w:t>
      </w:r>
      <w:r w:rsidRPr="006B7056">
        <w:rPr>
          <w:rFonts w:ascii="Times New Roman" w:hAnsi="Times New Roman" w:cs="Times New Roman"/>
          <w:sz w:val="28"/>
          <w:szCs w:val="28"/>
        </w:rPr>
        <w:t xml:space="preserve"> L., visu sprigaņu </w:t>
      </w:r>
      <w:r w:rsidRPr="006B7056">
        <w:rPr>
          <w:rFonts w:ascii="Times New Roman" w:hAnsi="Times New Roman" w:cs="Times New Roman"/>
          <w:i/>
          <w:sz w:val="28"/>
          <w:szCs w:val="28"/>
        </w:rPr>
        <w:t>Impatiens</w:t>
      </w:r>
      <w:r w:rsidRPr="006B7056">
        <w:rPr>
          <w:rFonts w:ascii="Times New Roman" w:hAnsi="Times New Roman" w:cs="Times New Roman"/>
          <w:sz w:val="28"/>
          <w:szCs w:val="28"/>
        </w:rPr>
        <w:t xml:space="preserve"> L. Jaungvinejas hibrīdu šķirņu, salātu </w:t>
      </w:r>
      <w:r w:rsidRPr="006B7056">
        <w:rPr>
          <w:rFonts w:ascii="Times New Roman" w:hAnsi="Times New Roman" w:cs="Times New Roman"/>
          <w:i/>
          <w:sz w:val="28"/>
          <w:szCs w:val="28"/>
        </w:rPr>
        <w:t>Lactuca</w:t>
      </w:r>
      <w:r w:rsidRPr="006B7056">
        <w:rPr>
          <w:rFonts w:ascii="Times New Roman" w:hAnsi="Times New Roman" w:cs="Times New Roman"/>
          <w:sz w:val="28"/>
          <w:szCs w:val="28"/>
        </w:rPr>
        <w:t xml:space="preserve"> spp., lapegļu </w:t>
      </w:r>
      <w:r w:rsidRPr="006B7056">
        <w:rPr>
          <w:rFonts w:ascii="Times New Roman" w:hAnsi="Times New Roman" w:cs="Times New Roman"/>
          <w:i/>
          <w:sz w:val="28"/>
          <w:szCs w:val="28"/>
        </w:rPr>
        <w:t xml:space="preserve">Larix </w:t>
      </w:r>
      <w:r w:rsidRPr="006B7056">
        <w:rPr>
          <w:rFonts w:ascii="Times New Roman" w:hAnsi="Times New Roman" w:cs="Times New Roman"/>
          <w:sz w:val="28"/>
          <w:szCs w:val="28"/>
        </w:rPr>
        <w:t xml:space="preserve">Mill., pīpeņu </w:t>
      </w:r>
      <w:r w:rsidRPr="006B7056">
        <w:rPr>
          <w:rFonts w:ascii="Times New Roman" w:hAnsi="Times New Roman" w:cs="Times New Roman"/>
          <w:i/>
          <w:sz w:val="28"/>
          <w:szCs w:val="28"/>
        </w:rPr>
        <w:t>Leucanthemum</w:t>
      </w:r>
      <w:r w:rsidRPr="006B7056">
        <w:rPr>
          <w:rFonts w:ascii="Times New Roman" w:hAnsi="Times New Roman" w:cs="Times New Roman"/>
          <w:sz w:val="28"/>
          <w:szCs w:val="28"/>
        </w:rPr>
        <w:t xml:space="preserve"> L.,lupīnu </w:t>
      </w:r>
      <w:r w:rsidRPr="006B7056">
        <w:rPr>
          <w:rFonts w:ascii="Times New Roman" w:hAnsi="Times New Roman" w:cs="Times New Roman"/>
          <w:i/>
          <w:sz w:val="28"/>
          <w:szCs w:val="28"/>
        </w:rPr>
        <w:t>Lupinus</w:t>
      </w:r>
      <w:r w:rsidRPr="006B7056">
        <w:rPr>
          <w:rFonts w:ascii="Times New Roman" w:hAnsi="Times New Roman" w:cs="Times New Roman"/>
          <w:sz w:val="28"/>
          <w:szCs w:val="28"/>
        </w:rPr>
        <w:t xml:space="preserve"> L., pelargoniju </w:t>
      </w:r>
      <w:r w:rsidRPr="006B7056">
        <w:rPr>
          <w:rFonts w:ascii="Times New Roman" w:hAnsi="Times New Roman" w:cs="Times New Roman"/>
          <w:i/>
          <w:sz w:val="28"/>
          <w:szCs w:val="28"/>
        </w:rPr>
        <w:t>Pelargonium</w:t>
      </w:r>
      <w:r w:rsidRPr="006B7056">
        <w:rPr>
          <w:rFonts w:ascii="Times New Roman" w:hAnsi="Times New Roman" w:cs="Times New Roman"/>
          <w:sz w:val="28"/>
          <w:szCs w:val="28"/>
        </w:rPr>
        <w:t xml:space="preserve"> l'Hérit. ex Ait., egļu </w:t>
      </w:r>
      <w:r w:rsidRPr="006B7056">
        <w:rPr>
          <w:rFonts w:ascii="Times New Roman" w:hAnsi="Times New Roman" w:cs="Times New Roman"/>
          <w:i/>
          <w:sz w:val="28"/>
          <w:szCs w:val="28"/>
        </w:rPr>
        <w:t>Picea</w:t>
      </w:r>
      <w:r w:rsidRPr="006B7056">
        <w:rPr>
          <w:rFonts w:ascii="Times New Roman" w:hAnsi="Times New Roman" w:cs="Times New Roman"/>
          <w:sz w:val="28"/>
          <w:szCs w:val="28"/>
        </w:rPr>
        <w:t xml:space="preserve"> A. Dietr., priežu </w:t>
      </w:r>
      <w:r w:rsidRPr="006B7056">
        <w:rPr>
          <w:rFonts w:ascii="Times New Roman" w:hAnsi="Times New Roman" w:cs="Times New Roman"/>
          <w:i/>
          <w:sz w:val="28"/>
          <w:szCs w:val="28"/>
        </w:rPr>
        <w:t xml:space="preserve">Pinus </w:t>
      </w:r>
      <w:r w:rsidRPr="006B7056">
        <w:rPr>
          <w:rFonts w:ascii="Times New Roman" w:hAnsi="Times New Roman" w:cs="Times New Roman"/>
          <w:sz w:val="28"/>
          <w:szCs w:val="28"/>
        </w:rPr>
        <w:t xml:space="preserve">L., platānu </w:t>
      </w:r>
      <w:r w:rsidRPr="006B7056">
        <w:rPr>
          <w:rFonts w:ascii="Times New Roman" w:hAnsi="Times New Roman" w:cs="Times New Roman"/>
          <w:i/>
          <w:sz w:val="28"/>
          <w:szCs w:val="28"/>
        </w:rPr>
        <w:t>Platanus</w:t>
      </w:r>
      <w:r w:rsidRPr="006B7056">
        <w:rPr>
          <w:rFonts w:ascii="Times New Roman" w:hAnsi="Times New Roman" w:cs="Times New Roman"/>
          <w:sz w:val="28"/>
          <w:szCs w:val="28"/>
        </w:rPr>
        <w:t xml:space="preserve"> L., apšu </w:t>
      </w:r>
      <w:r w:rsidRPr="006B7056">
        <w:rPr>
          <w:rFonts w:ascii="Times New Roman" w:hAnsi="Times New Roman" w:cs="Times New Roman"/>
          <w:i/>
          <w:sz w:val="28"/>
          <w:szCs w:val="28"/>
        </w:rPr>
        <w:t>Populus</w:t>
      </w:r>
      <w:r w:rsidRPr="006B7056">
        <w:rPr>
          <w:rFonts w:ascii="Times New Roman" w:hAnsi="Times New Roman" w:cs="Times New Roman"/>
          <w:sz w:val="28"/>
          <w:szCs w:val="28"/>
        </w:rPr>
        <w:t xml:space="preserve"> L., lauru ķiršu </w:t>
      </w:r>
      <w:r w:rsidRPr="006B7056">
        <w:rPr>
          <w:rFonts w:ascii="Times New Roman" w:hAnsi="Times New Roman" w:cs="Times New Roman"/>
          <w:i/>
          <w:sz w:val="28"/>
          <w:szCs w:val="28"/>
        </w:rPr>
        <w:t>Prunus laurocerasus</w:t>
      </w:r>
      <w:r w:rsidRPr="006B7056">
        <w:rPr>
          <w:rFonts w:ascii="Times New Roman" w:hAnsi="Times New Roman" w:cs="Times New Roman"/>
          <w:sz w:val="28"/>
          <w:szCs w:val="28"/>
        </w:rPr>
        <w:t xml:space="preserve"> L., Portugāles ķiršu </w:t>
      </w:r>
      <w:r w:rsidRPr="006B7056">
        <w:rPr>
          <w:rFonts w:ascii="Times New Roman" w:hAnsi="Times New Roman" w:cs="Times New Roman"/>
          <w:i/>
          <w:sz w:val="28"/>
          <w:szCs w:val="28"/>
        </w:rPr>
        <w:t>Prunus lusitanica</w:t>
      </w:r>
      <w:r w:rsidRPr="006B7056">
        <w:rPr>
          <w:rFonts w:ascii="Times New Roman" w:hAnsi="Times New Roman" w:cs="Times New Roman"/>
          <w:sz w:val="28"/>
          <w:szCs w:val="28"/>
        </w:rPr>
        <w:t xml:space="preserve"> L., duglāziju </w:t>
      </w:r>
      <w:r w:rsidRPr="006B7056">
        <w:rPr>
          <w:rFonts w:ascii="Times New Roman" w:hAnsi="Times New Roman" w:cs="Times New Roman"/>
          <w:i/>
          <w:sz w:val="28"/>
          <w:szCs w:val="28"/>
        </w:rPr>
        <w:t>Pseudotsuga</w:t>
      </w:r>
      <w:r w:rsidRPr="006B7056">
        <w:rPr>
          <w:rFonts w:ascii="Times New Roman" w:hAnsi="Times New Roman" w:cs="Times New Roman"/>
          <w:sz w:val="28"/>
          <w:szCs w:val="28"/>
        </w:rPr>
        <w:t xml:space="preserve"> Carr., ozolu </w:t>
      </w:r>
      <w:r w:rsidRPr="006B7056">
        <w:rPr>
          <w:rFonts w:ascii="Times New Roman" w:hAnsi="Times New Roman" w:cs="Times New Roman"/>
          <w:i/>
          <w:sz w:val="28"/>
          <w:szCs w:val="28"/>
        </w:rPr>
        <w:t>Quercus</w:t>
      </w:r>
      <w:r w:rsidRPr="006B7056">
        <w:rPr>
          <w:rFonts w:ascii="Times New Roman" w:hAnsi="Times New Roman" w:cs="Times New Roman"/>
          <w:sz w:val="28"/>
          <w:szCs w:val="28"/>
        </w:rPr>
        <w:t xml:space="preserve"> L., kazeņu </w:t>
      </w:r>
      <w:r w:rsidRPr="006B7056">
        <w:rPr>
          <w:rFonts w:ascii="Times New Roman" w:hAnsi="Times New Roman" w:cs="Times New Roman"/>
          <w:i/>
          <w:sz w:val="28"/>
          <w:szCs w:val="28"/>
        </w:rPr>
        <w:t xml:space="preserve">Rubus </w:t>
      </w:r>
      <w:r w:rsidRPr="006B7056">
        <w:rPr>
          <w:rFonts w:ascii="Times New Roman" w:hAnsi="Times New Roman" w:cs="Times New Roman"/>
          <w:sz w:val="28"/>
          <w:szCs w:val="28"/>
        </w:rPr>
        <w:t xml:space="preserve">L., spinātu </w:t>
      </w:r>
      <w:r w:rsidRPr="006B7056">
        <w:rPr>
          <w:rFonts w:ascii="Times New Roman" w:hAnsi="Times New Roman" w:cs="Times New Roman"/>
          <w:i/>
          <w:sz w:val="28"/>
          <w:szCs w:val="28"/>
        </w:rPr>
        <w:t>Spinacia</w:t>
      </w:r>
      <w:r w:rsidRPr="006B7056">
        <w:rPr>
          <w:rFonts w:ascii="Times New Roman" w:hAnsi="Times New Roman" w:cs="Times New Roman"/>
          <w:sz w:val="28"/>
          <w:szCs w:val="28"/>
        </w:rPr>
        <w:t xml:space="preserve"> L., biškrēsliņu </w:t>
      </w:r>
      <w:r w:rsidRPr="006B7056">
        <w:rPr>
          <w:rFonts w:ascii="Times New Roman" w:hAnsi="Times New Roman" w:cs="Times New Roman"/>
          <w:i/>
          <w:sz w:val="28"/>
          <w:szCs w:val="28"/>
        </w:rPr>
        <w:t>Tanacetum</w:t>
      </w:r>
      <w:r w:rsidRPr="006B7056">
        <w:rPr>
          <w:rFonts w:ascii="Times New Roman" w:hAnsi="Times New Roman" w:cs="Times New Roman"/>
          <w:sz w:val="28"/>
          <w:szCs w:val="28"/>
        </w:rPr>
        <w:t xml:space="preserve"> L., hemlokegļu </w:t>
      </w:r>
      <w:r w:rsidRPr="006B7056">
        <w:rPr>
          <w:rFonts w:ascii="Times New Roman" w:hAnsi="Times New Roman" w:cs="Times New Roman"/>
          <w:i/>
          <w:sz w:val="28"/>
          <w:szCs w:val="28"/>
        </w:rPr>
        <w:t>Tsuga</w:t>
      </w:r>
      <w:r w:rsidRPr="006B7056">
        <w:rPr>
          <w:rFonts w:ascii="Times New Roman" w:hAnsi="Times New Roman" w:cs="Times New Roman"/>
          <w:sz w:val="28"/>
          <w:szCs w:val="28"/>
        </w:rPr>
        <w:t xml:space="preserve"> Carr. un verbenu </w:t>
      </w:r>
      <w:r w:rsidRPr="006B7056">
        <w:rPr>
          <w:rFonts w:ascii="Times New Roman" w:hAnsi="Times New Roman" w:cs="Times New Roman"/>
          <w:i/>
          <w:sz w:val="28"/>
          <w:szCs w:val="28"/>
        </w:rPr>
        <w:t>Verbena</w:t>
      </w:r>
      <w:r w:rsidRPr="006B7056">
        <w:rPr>
          <w:rFonts w:ascii="Times New Roman" w:hAnsi="Times New Roman" w:cs="Times New Roman"/>
          <w:sz w:val="28"/>
          <w:szCs w:val="28"/>
        </w:rPr>
        <w:t xml:space="preserve"> L. ģints un citu zālaugu sugu augi</w:t>
      </w:r>
      <w:r w:rsidR="00025FAC" w:rsidRPr="006B7056">
        <w:rPr>
          <w:rFonts w:ascii="Times New Roman" w:hAnsi="Times New Roman" w:cs="Times New Roman"/>
          <w:sz w:val="28"/>
          <w:szCs w:val="28"/>
        </w:rPr>
        <w:t>.</w:t>
      </w:r>
      <w:r w:rsidRPr="006B7056">
        <w:rPr>
          <w:rFonts w:ascii="Times New Roman" w:hAnsi="Times New Roman" w:cs="Times New Roman"/>
          <w:sz w:val="28"/>
          <w:szCs w:val="28"/>
        </w:rPr>
        <w:t xml:space="preserve">” </w:t>
      </w:r>
    </w:p>
    <w:p w:rsidR="00915844"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Aizstāt 1.pielikuma A daļas I nodaļas 2.5.apakšpunktā vārdus „</w:t>
      </w:r>
      <w:r w:rsidRPr="006B7056">
        <w:rPr>
          <w:rFonts w:ascii="Times New Roman" w:hAnsi="Times New Roman" w:cs="Times New Roman"/>
          <w:i/>
          <w:sz w:val="28"/>
          <w:szCs w:val="28"/>
        </w:rPr>
        <w:t>Lycopersicon lycopersicum</w:t>
      </w:r>
      <w:r w:rsidRPr="006B7056">
        <w:rPr>
          <w:rFonts w:ascii="Times New Roman" w:hAnsi="Times New Roman" w:cs="Times New Roman"/>
          <w:sz w:val="28"/>
          <w:szCs w:val="28"/>
        </w:rPr>
        <w:t xml:space="preserve"> (L.) Karsten ex Farw.” ar vārdiem „</w:t>
      </w:r>
      <w:r w:rsidRPr="006B7056">
        <w:rPr>
          <w:rFonts w:ascii="Times New Roman" w:hAnsi="Times New Roman" w:cs="Times New Roman"/>
          <w:i/>
          <w:sz w:val="28"/>
          <w:szCs w:val="28"/>
        </w:rPr>
        <w:t>Solanum lycopersicum</w:t>
      </w:r>
      <w:r w:rsidRPr="006B7056">
        <w:rPr>
          <w:rFonts w:ascii="Times New Roman" w:hAnsi="Times New Roman" w:cs="Times New Roman"/>
          <w:sz w:val="28"/>
          <w:szCs w:val="28"/>
        </w:rPr>
        <w:t xml:space="preserve"> L.”</w:t>
      </w:r>
    </w:p>
    <w:p w:rsidR="00AD5A08"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Izteikt 1.pielikuma A daļas I nodaļas 3. punktu šādā redakcijā:</w:t>
      </w:r>
    </w:p>
    <w:p w:rsidR="001B7190"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„3. Stādīšanai paredzēti </w:t>
      </w:r>
      <w:r w:rsidRPr="006B7056">
        <w:rPr>
          <w:rFonts w:ascii="Times New Roman" w:eastAsia="Times New Roman" w:hAnsi="Times New Roman" w:cs="Times New Roman"/>
          <w:i/>
          <w:iCs/>
          <w:sz w:val="28"/>
          <w:szCs w:val="28"/>
          <w:lang w:eastAsia="lv-LV"/>
        </w:rPr>
        <w:t>Camassia</w:t>
      </w:r>
      <w:r w:rsidRPr="006B7056">
        <w:rPr>
          <w:rFonts w:ascii="Times New Roman" w:eastAsia="Times New Roman" w:hAnsi="Times New Roman" w:cs="Times New Roman"/>
          <w:sz w:val="28"/>
          <w:szCs w:val="28"/>
          <w:lang w:eastAsia="lv-LV"/>
        </w:rPr>
        <w:t xml:space="preserve"> Lindl., hionodokšu </w:t>
      </w:r>
      <w:r w:rsidRPr="006B7056">
        <w:rPr>
          <w:rFonts w:ascii="Times New Roman" w:eastAsia="Times New Roman" w:hAnsi="Times New Roman" w:cs="Times New Roman"/>
          <w:i/>
          <w:iCs/>
          <w:sz w:val="28"/>
          <w:szCs w:val="28"/>
          <w:lang w:eastAsia="lv-LV"/>
        </w:rPr>
        <w:t>Chionodoxa</w:t>
      </w:r>
      <w:r w:rsidRPr="006B7056">
        <w:rPr>
          <w:rFonts w:ascii="Times New Roman" w:eastAsia="Times New Roman" w:hAnsi="Times New Roman" w:cs="Times New Roman"/>
          <w:sz w:val="28"/>
          <w:szCs w:val="28"/>
          <w:lang w:eastAsia="lv-LV"/>
        </w:rPr>
        <w:t xml:space="preserve"> Boiss., palso krokusu </w:t>
      </w:r>
      <w:r w:rsidRPr="006B7056">
        <w:rPr>
          <w:rFonts w:ascii="Times New Roman" w:eastAsia="Times New Roman" w:hAnsi="Times New Roman" w:cs="Times New Roman"/>
          <w:i/>
          <w:iCs/>
          <w:sz w:val="28"/>
          <w:szCs w:val="28"/>
          <w:lang w:eastAsia="lv-LV"/>
        </w:rPr>
        <w:t>Crocus flavus</w:t>
      </w:r>
      <w:r w:rsidRPr="006B7056">
        <w:rPr>
          <w:rFonts w:ascii="Times New Roman" w:eastAsia="Times New Roman" w:hAnsi="Times New Roman" w:cs="Times New Roman"/>
          <w:sz w:val="28"/>
          <w:szCs w:val="28"/>
          <w:lang w:eastAsia="lv-LV"/>
        </w:rPr>
        <w:t xml:space="preserve"> Weston</w:t>
      </w:r>
      <w:r w:rsidR="00025FAC"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sz w:val="28"/>
          <w:szCs w:val="28"/>
          <w:lang w:eastAsia="lv-LV"/>
        </w:rPr>
        <w:t>Golden Yellow</w:t>
      </w:r>
      <w:r w:rsidR="00025FAC"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sniegpulkstenīšu </w:t>
      </w:r>
      <w:r w:rsidRPr="006B7056">
        <w:rPr>
          <w:rFonts w:ascii="Times New Roman" w:eastAsia="Times New Roman" w:hAnsi="Times New Roman" w:cs="Times New Roman"/>
          <w:i/>
          <w:iCs/>
          <w:sz w:val="28"/>
          <w:szCs w:val="28"/>
          <w:lang w:eastAsia="lv-LV"/>
        </w:rPr>
        <w:t>Galanthus</w:t>
      </w:r>
      <w:r w:rsidRPr="006B7056">
        <w:rPr>
          <w:rFonts w:ascii="Times New Roman" w:eastAsia="Times New Roman" w:hAnsi="Times New Roman" w:cs="Times New Roman"/>
          <w:sz w:val="28"/>
          <w:szCs w:val="28"/>
          <w:lang w:eastAsia="lv-LV"/>
        </w:rPr>
        <w:t xml:space="preserve"> L., bālgano baltstarīšu </w:t>
      </w:r>
      <w:r w:rsidRPr="006B7056">
        <w:rPr>
          <w:rFonts w:ascii="Times New Roman" w:eastAsia="Times New Roman" w:hAnsi="Times New Roman" w:cs="Times New Roman"/>
          <w:i/>
          <w:iCs/>
          <w:sz w:val="28"/>
          <w:szCs w:val="28"/>
          <w:lang w:eastAsia="lv-LV"/>
        </w:rPr>
        <w:t>Galtonia candicans</w:t>
      </w:r>
      <w:r w:rsidRPr="006B7056">
        <w:rPr>
          <w:rFonts w:ascii="Times New Roman" w:eastAsia="Times New Roman" w:hAnsi="Times New Roman" w:cs="Times New Roman"/>
          <w:sz w:val="28"/>
          <w:szCs w:val="28"/>
          <w:lang w:eastAsia="lv-LV"/>
        </w:rPr>
        <w:t xml:space="preserve"> (Baker) Decne., gladiolu </w:t>
      </w:r>
      <w:r w:rsidRPr="006B7056">
        <w:rPr>
          <w:rFonts w:ascii="Times New Roman" w:eastAsia="Times New Roman" w:hAnsi="Times New Roman" w:cs="Times New Roman"/>
          <w:i/>
          <w:iCs/>
          <w:sz w:val="28"/>
          <w:szCs w:val="28"/>
          <w:lang w:eastAsia="lv-LV"/>
        </w:rPr>
        <w:t>Gladiolus</w:t>
      </w:r>
      <w:r w:rsidRPr="006B7056">
        <w:rPr>
          <w:rFonts w:ascii="Times New Roman" w:eastAsia="Times New Roman" w:hAnsi="Times New Roman" w:cs="Times New Roman"/>
          <w:sz w:val="28"/>
          <w:szCs w:val="28"/>
          <w:lang w:eastAsia="lv-LV"/>
        </w:rPr>
        <w:t xml:space="preserve"> Tourn. ex L. ģints sugu, </w:t>
      </w:r>
      <w:r w:rsidRPr="006B7056">
        <w:rPr>
          <w:rFonts w:ascii="Times New Roman" w:eastAsia="Times New Roman" w:hAnsi="Times New Roman" w:cs="Times New Roman"/>
          <w:i/>
          <w:iCs/>
          <w:sz w:val="28"/>
          <w:szCs w:val="28"/>
          <w:lang w:eastAsia="lv-LV"/>
        </w:rPr>
        <w:t>Gladiolus callianthus</w:t>
      </w:r>
      <w:r w:rsidRPr="006B7056">
        <w:rPr>
          <w:rFonts w:ascii="Times New Roman" w:eastAsia="Times New Roman" w:hAnsi="Times New Roman" w:cs="Times New Roman"/>
          <w:sz w:val="28"/>
          <w:szCs w:val="28"/>
          <w:lang w:eastAsia="lv-LV"/>
        </w:rPr>
        <w:t xml:space="preserve"> Marais, </w:t>
      </w:r>
      <w:r w:rsidRPr="006B7056">
        <w:rPr>
          <w:rFonts w:ascii="Times New Roman" w:eastAsia="Times New Roman" w:hAnsi="Times New Roman" w:cs="Times New Roman"/>
          <w:i/>
          <w:iCs/>
          <w:sz w:val="28"/>
          <w:szCs w:val="28"/>
          <w:lang w:eastAsia="lv-LV"/>
        </w:rPr>
        <w:t>Gladiolus colvillei</w:t>
      </w:r>
      <w:r w:rsidRPr="006B7056">
        <w:rPr>
          <w:rFonts w:ascii="Times New Roman" w:eastAsia="Times New Roman" w:hAnsi="Times New Roman" w:cs="Times New Roman"/>
          <w:sz w:val="28"/>
          <w:szCs w:val="28"/>
          <w:lang w:eastAsia="lv-LV"/>
        </w:rPr>
        <w:t xml:space="preserve"> Sweet, </w:t>
      </w:r>
      <w:r w:rsidRPr="006B7056">
        <w:rPr>
          <w:rFonts w:ascii="Times New Roman" w:eastAsia="Times New Roman" w:hAnsi="Times New Roman" w:cs="Times New Roman"/>
          <w:i/>
          <w:iCs/>
          <w:sz w:val="28"/>
          <w:szCs w:val="28"/>
          <w:lang w:eastAsia="lv-LV"/>
        </w:rPr>
        <w:t>Gladiolus nanus</w:t>
      </w:r>
      <w:r w:rsidRPr="006B7056">
        <w:rPr>
          <w:rFonts w:ascii="Times New Roman" w:eastAsia="Times New Roman" w:hAnsi="Times New Roman" w:cs="Times New Roman"/>
          <w:sz w:val="28"/>
          <w:szCs w:val="28"/>
          <w:lang w:eastAsia="lv-LV"/>
        </w:rPr>
        <w:t xml:space="preserve"> hort., </w:t>
      </w:r>
      <w:r w:rsidRPr="006B7056">
        <w:rPr>
          <w:rFonts w:ascii="Times New Roman" w:eastAsia="Times New Roman" w:hAnsi="Times New Roman" w:cs="Times New Roman"/>
          <w:i/>
          <w:iCs/>
          <w:sz w:val="28"/>
          <w:szCs w:val="28"/>
          <w:lang w:eastAsia="lv-LV"/>
        </w:rPr>
        <w:t>Gladiolus ramosus</w:t>
      </w:r>
      <w:r w:rsidRPr="006B7056">
        <w:rPr>
          <w:rFonts w:ascii="Times New Roman" w:eastAsia="Times New Roman" w:hAnsi="Times New Roman" w:cs="Times New Roman"/>
          <w:sz w:val="28"/>
          <w:szCs w:val="28"/>
          <w:lang w:eastAsia="lv-LV"/>
        </w:rPr>
        <w:t xml:space="preserve"> hort. un </w:t>
      </w:r>
      <w:r w:rsidRPr="006B7056">
        <w:rPr>
          <w:rFonts w:ascii="Times New Roman" w:eastAsia="Times New Roman" w:hAnsi="Times New Roman" w:cs="Times New Roman"/>
          <w:i/>
          <w:iCs/>
          <w:sz w:val="28"/>
          <w:szCs w:val="28"/>
          <w:lang w:eastAsia="lv-LV"/>
        </w:rPr>
        <w:t>Gladiolus tubergenii</w:t>
      </w:r>
      <w:r w:rsidRPr="006B7056">
        <w:rPr>
          <w:rFonts w:ascii="Times New Roman" w:eastAsia="Times New Roman" w:hAnsi="Times New Roman" w:cs="Times New Roman"/>
          <w:sz w:val="28"/>
          <w:szCs w:val="28"/>
          <w:lang w:eastAsia="lv-LV"/>
        </w:rPr>
        <w:t xml:space="preserve"> hort., hiacinšu </w:t>
      </w:r>
      <w:r w:rsidRPr="006B7056">
        <w:rPr>
          <w:rFonts w:ascii="Times New Roman" w:eastAsia="Times New Roman" w:hAnsi="Times New Roman" w:cs="Times New Roman"/>
          <w:i/>
          <w:iCs/>
          <w:sz w:val="28"/>
          <w:szCs w:val="28"/>
          <w:lang w:eastAsia="lv-LV"/>
        </w:rPr>
        <w:t>Hyacinthus</w:t>
      </w:r>
      <w:r w:rsidRPr="006B7056">
        <w:rPr>
          <w:rFonts w:ascii="Times New Roman" w:eastAsia="Times New Roman" w:hAnsi="Times New Roman" w:cs="Times New Roman"/>
          <w:sz w:val="28"/>
          <w:szCs w:val="28"/>
          <w:lang w:eastAsia="lv-LV"/>
        </w:rPr>
        <w:t xml:space="preserve"> L., skalbju </w:t>
      </w:r>
      <w:r w:rsidRPr="006B7056">
        <w:rPr>
          <w:rFonts w:ascii="Times New Roman" w:eastAsia="Times New Roman" w:hAnsi="Times New Roman" w:cs="Times New Roman"/>
          <w:i/>
          <w:iCs/>
          <w:sz w:val="28"/>
          <w:szCs w:val="28"/>
          <w:lang w:eastAsia="lv-LV"/>
        </w:rPr>
        <w:t>Iris</w:t>
      </w:r>
      <w:r w:rsidRPr="006B7056">
        <w:rPr>
          <w:rFonts w:ascii="Times New Roman" w:eastAsia="Times New Roman" w:hAnsi="Times New Roman" w:cs="Times New Roman"/>
          <w:sz w:val="28"/>
          <w:szCs w:val="28"/>
          <w:lang w:eastAsia="lv-LV"/>
        </w:rPr>
        <w:t xml:space="preserve"> L., ismeņu </w:t>
      </w:r>
      <w:r w:rsidRPr="006B7056">
        <w:rPr>
          <w:rFonts w:ascii="Times New Roman" w:eastAsia="Times New Roman" w:hAnsi="Times New Roman" w:cs="Times New Roman"/>
          <w:i/>
          <w:iCs/>
          <w:sz w:val="28"/>
          <w:szCs w:val="28"/>
          <w:lang w:eastAsia="lv-LV"/>
        </w:rPr>
        <w:t>Ismene</w:t>
      </w:r>
      <w:r w:rsidRPr="006B7056">
        <w:rPr>
          <w:rFonts w:ascii="Times New Roman" w:eastAsia="Times New Roman" w:hAnsi="Times New Roman" w:cs="Times New Roman"/>
          <w:sz w:val="28"/>
          <w:szCs w:val="28"/>
          <w:lang w:eastAsia="lv-LV"/>
        </w:rPr>
        <w:t xml:space="preserve"> Herbert, liliju </w:t>
      </w:r>
      <w:r w:rsidRPr="006B7056">
        <w:rPr>
          <w:rFonts w:ascii="Times New Roman" w:eastAsia="Times New Roman" w:hAnsi="Times New Roman" w:cs="Times New Roman"/>
          <w:i/>
          <w:sz w:val="28"/>
          <w:szCs w:val="28"/>
          <w:lang w:eastAsia="lv-LV"/>
        </w:rPr>
        <w:t xml:space="preserve">Lilium </w:t>
      </w:r>
      <w:r w:rsidRPr="006B7056">
        <w:rPr>
          <w:rFonts w:ascii="Times New Roman" w:eastAsia="Times New Roman" w:hAnsi="Times New Roman" w:cs="Times New Roman"/>
          <w:sz w:val="28"/>
          <w:szCs w:val="28"/>
          <w:lang w:eastAsia="lv-LV"/>
        </w:rPr>
        <w:t xml:space="preserve">spp., muskaru </w:t>
      </w:r>
      <w:r w:rsidRPr="006B7056">
        <w:rPr>
          <w:rFonts w:ascii="Times New Roman" w:eastAsia="Times New Roman" w:hAnsi="Times New Roman" w:cs="Times New Roman"/>
          <w:i/>
          <w:iCs/>
          <w:sz w:val="28"/>
          <w:szCs w:val="28"/>
          <w:lang w:eastAsia="lv-LV"/>
        </w:rPr>
        <w:t>Muscari</w:t>
      </w:r>
      <w:r w:rsidRPr="006B7056">
        <w:rPr>
          <w:rFonts w:ascii="Times New Roman" w:eastAsia="Times New Roman" w:hAnsi="Times New Roman" w:cs="Times New Roman"/>
          <w:sz w:val="28"/>
          <w:szCs w:val="28"/>
          <w:lang w:eastAsia="lv-LV"/>
        </w:rPr>
        <w:t xml:space="preserve"> Miller, narcišu </w:t>
      </w:r>
      <w:r w:rsidRPr="006B7056">
        <w:rPr>
          <w:rFonts w:ascii="Times New Roman" w:eastAsia="Times New Roman" w:hAnsi="Times New Roman" w:cs="Times New Roman"/>
          <w:i/>
          <w:iCs/>
          <w:sz w:val="28"/>
          <w:szCs w:val="28"/>
          <w:lang w:eastAsia="lv-LV"/>
        </w:rPr>
        <w:t>Narcissus</w:t>
      </w:r>
      <w:r w:rsidRPr="006B7056">
        <w:rPr>
          <w:rFonts w:ascii="Times New Roman" w:eastAsia="Times New Roman" w:hAnsi="Times New Roman" w:cs="Times New Roman"/>
          <w:sz w:val="28"/>
          <w:szCs w:val="28"/>
          <w:lang w:eastAsia="lv-LV"/>
        </w:rPr>
        <w:t xml:space="preserve"> L., baltstarīšu </w:t>
      </w:r>
      <w:r w:rsidRPr="006B7056">
        <w:rPr>
          <w:rFonts w:ascii="Times New Roman" w:eastAsia="Times New Roman" w:hAnsi="Times New Roman" w:cs="Times New Roman"/>
          <w:i/>
          <w:iCs/>
          <w:sz w:val="28"/>
          <w:szCs w:val="28"/>
          <w:lang w:eastAsia="lv-LV"/>
        </w:rPr>
        <w:t>Orinthogalum</w:t>
      </w:r>
      <w:r w:rsidRPr="006B7056">
        <w:rPr>
          <w:rFonts w:ascii="Times New Roman" w:eastAsia="Times New Roman" w:hAnsi="Times New Roman" w:cs="Times New Roman"/>
          <w:sz w:val="28"/>
          <w:szCs w:val="28"/>
          <w:lang w:eastAsia="lv-LV"/>
        </w:rPr>
        <w:t xml:space="preserve"> L., puškīniju </w:t>
      </w:r>
      <w:r w:rsidRPr="006B7056">
        <w:rPr>
          <w:rFonts w:ascii="Times New Roman" w:eastAsia="Times New Roman" w:hAnsi="Times New Roman" w:cs="Times New Roman"/>
          <w:i/>
          <w:iCs/>
          <w:sz w:val="28"/>
          <w:szCs w:val="28"/>
          <w:lang w:eastAsia="lv-LV"/>
        </w:rPr>
        <w:t>Puschkinia</w:t>
      </w:r>
      <w:r w:rsidRPr="006B7056">
        <w:rPr>
          <w:rFonts w:ascii="Times New Roman" w:eastAsia="Times New Roman" w:hAnsi="Times New Roman" w:cs="Times New Roman"/>
          <w:sz w:val="28"/>
          <w:szCs w:val="28"/>
          <w:lang w:eastAsia="lv-LV"/>
        </w:rPr>
        <w:t xml:space="preserve"> Adams, zilsniedzīšu </w:t>
      </w:r>
      <w:r w:rsidRPr="006B7056">
        <w:rPr>
          <w:rFonts w:ascii="Times New Roman" w:eastAsia="Times New Roman" w:hAnsi="Times New Roman" w:cs="Times New Roman"/>
          <w:i/>
          <w:iCs/>
          <w:sz w:val="28"/>
          <w:szCs w:val="28"/>
          <w:lang w:eastAsia="lv-LV"/>
        </w:rPr>
        <w:t>Scilla</w:t>
      </w:r>
      <w:r w:rsidRPr="006B7056">
        <w:rPr>
          <w:rFonts w:ascii="Times New Roman" w:eastAsia="Times New Roman" w:hAnsi="Times New Roman" w:cs="Times New Roman"/>
          <w:sz w:val="28"/>
          <w:szCs w:val="28"/>
          <w:lang w:eastAsia="lv-LV"/>
        </w:rPr>
        <w:t xml:space="preserve"> L., tigrīdiju </w:t>
      </w:r>
      <w:r w:rsidRPr="006B7056">
        <w:rPr>
          <w:rFonts w:ascii="Times New Roman" w:eastAsia="Times New Roman" w:hAnsi="Times New Roman" w:cs="Times New Roman"/>
          <w:i/>
          <w:iCs/>
          <w:sz w:val="28"/>
          <w:szCs w:val="28"/>
          <w:lang w:eastAsia="lv-LV"/>
        </w:rPr>
        <w:t>Tigridia</w:t>
      </w:r>
      <w:r w:rsidRPr="006B7056">
        <w:rPr>
          <w:rFonts w:ascii="Times New Roman" w:eastAsia="Times New Roman" w:hAnsi="Times New Roman" w:cs="Times New Roman"/>
          <w:sz w:val="28"/>
          <w:szCs w:val="28"/>
          <w:lang w:eastAsia="lv-LV"/>
        </w:rPr>
        <w:t xml:space="preserve"> Juss. un tulpju </w:t>
      </w:r>
      <w:r w:rsidRPr="006B7056">
        <w:rPr>
          <w:rFonts w:ascii="Times New Roman" w:eastAsia="Times New Roman" w:hAnsi="Times New Roman" w:cs="Times New Roman"/>
          <w:i/>
          <w:iCs/>
          <w:sz w:val="28"/>
          <w:szCs w:val="28"/>
          <w:lang w:eastAsia="lv-LV"/>
        </w:rPr>
        <w:t>Tulipa</w:t>
      </w:r>
      <w:r w:rsidRPr="006B7056">
        <w:rPr>
          <w:rFonts w:ascii="Times New Roman" w:eastAsia="Times New Roman" w:hAnsi="Times New Roman" w:cs="Times New Roman"/>
          <w:sz w:val="28"/>
          <w:szCs w:val="28"/>
          <w:lang w:eastAsia="lv-LV"/>
        </w:rPr>
        <w:t xml:space="preserve"> L. ģints stādīšanai paredzēti sīpoli, bumbuļsīpoli, gumi un sakneņi, k</w:t>
      </w:r>
      <w:r w:rsidR="00A87112" w:rsidRPr="006B7056">
        <w:rPr>
          <w:rFonts w:ascii="Times New Roman" w:eastAsia="Times New Roman" w:hAnsi="Times New Roman" w:cs="Times New Roman"/>
          <w:sz w:val="28"/>
          <w:szCs w:val="28"/>
          <w:lang w:eastAsia="lv-LV"/>
        </w:rPr>
        <w:t>o</w:t>
      </w:r>
      <w:r w:rsidRPr="006B7056">
        <w:rPr>
          <w:rFonts w:ascii="Times New Roman" w:eastAsia="Times New Roman" w:hAnsi="Times New Roman" w:cs="Times New Roman"/>
          <w:sz w:val="28"/>
          <w:szCs w:val="28"/>
          <w:lang w:eastAsia="lv-LV"/>
        </w:rPr>
        <w:t xml:space="preserve"> audzē un pārdod tālākai lauksaimnieciskai ražošanai (izņemot augus, augu produktus un ar tiem saskarē nonākušos priekšmetus, k</w:t>
      </w:r>
      <w:r w:rsidR="00A87112" w:rsidRPr="006B7056">
        <w:rPr>
          <w:rFonts w:ascii="Times New Roman" w:eastAsia="Times New Roman" w:hAnsi="Times New Roman" w:cs="Times New Roman"/>
          <w:sz w:val="28"/>
          <w:szCs w:val="28"/>
          <w:lang w:eastAsia="lv-LV"/>
        </w:rPr>
        <w:t>uri</w:t>
      </w:r>
      <w:r w:rsidRPr="006B7056">
        <w:rPr>
          <w:rFonts w:ascii="Times New Roman" w:eastAsia="Times New Roman" w:hAnsi="Times New Roman" w:cs="Times New Roman"/>
          <w:sz w:val="28"/>
          <w:szCs w:val="28"/>
          <w:lang w:eastAsia="lv-LV"/>
        </w:rPr>
        <w:t xml:space="preserve"> paredzēti pārdošanai gala lietotājam un par kuriem Valsts augu aizsardzības dienests vai Eiropas Savienības dalībvalsts iestāde, kas atbildīga par augu aizsardzību, ir pārliecinājusies, ka to ražošana ir nošķirta no citas produkcijas ražošanas).”</w:t>
      </w:r>
    </w:p>
    <w:p w:rsidR="00D5131D"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1.pielikuma A daļas II nodaļas 1.2. apakšpunktu šādā redakcijā:</w:t>
      </w:r>
    </w:p>
    <w:p w:rsidR="00CF4F6E" w:rsidRPr="006B7056" w:rsidRDefault="00B6387C" w:rsidP="008230BC">
      <w:pPr>
        <w:pStyle w:val="normal2"/>
        <w:spacing w:before="0" w:line="240" w:lineRule="auto"/>
        <w:rPr>
          <w:rFonts w:ascii="Times New Roman" w:hAnsi="Times New Roman"/>
          <w:sz w:val="28"/>
          <w:szCs w:val="28"/>
        </w:rPr>
      </w:pPr>
      <w:r w:rsidRPr="006B7056">
        <w:rPr>
          <w:rFonts w:ascii="Times New Roman" w:hAnsi="Times New Roman"/>
          <w:sz w:val="28"/>
          <w:szCs w:val="28"/>
        </w:rPr>
        <w:t xml:space="preserve">„1.2. Platānu </w:t>
      </w:r>
      <w:r w:rsidRPr="006B7056">
        <w:rPr>
          <w:rFonts w:ascii="Times New Roman" w:hAnsi="Times New Roman"/>
          <w:i/>
          <w:iCs/>
          <w:sz w:val="28"/>
          <w:szCs w:val="28"/>
          <w:bdr w:val="none" w:sz="0" w:space="0" w:color="auto" w:frame="1"/>
        </w:rPr>
        <w:t>Platanus</w:t>
      </w:r>
      <w:r w:rsidRPr="006B7056">
        <w:rPr>
          <w:rFonts w:ascii="Times New Roman" w:hAnsi="Times New Roman"/>
          <w:sz w:val="28"/>
          <w:szCs w:val="28"/>
        </w:rPr>
        <w:t xml:space="preserve"> L., apšu </w:t>
      </w:r>
      <w:r w:rsidRPr="006B7056">
        <w:rPr>
          <w:rFonts w:ascii="Times New Roman" w:hAnsi="Times New Roman"/>
          <w:i/>
          <w:iCs/>
          <w:sz w:val="28"/>
          <w:szCs w:val="28"/>
          <w:bdr w:val="none" w:sz="0" w:space="0" w:color="auto" w:frame="1"/>
        </w:rPr>
        <w:t>Populus</w:t>
      </w:r>
      <w:r w:rsidRPr="006B7056">
        <w:rPr>
          <w:rFonts w:ascii="Times New Roman" w:hAnsi="Times New Roman"/>
          <w:sz w:val="28"/>
          <w:szCs w:val="28"/>
        </w:rPr>
        <w:t xml:space="preserve"> L. un parasto biešu </w:t>
      </w:r>
      <w:r w:rsidRPr="006B7056">
        <w:rPr>
          <w:rFonts w:ascii="Times New Roman" w:hAnsi="Times New Roman"/>
          <w:i/>
          <w:iCs/>
          <w:sz w:val="28"/>
          <w:szCs w:val="28"/>
          <w:bdr w:val="none" w:sz="0" w:space="0" w:color="auto" w:frame="1"/>
        </w:rPr>
        <w:t>Beta vulgaris</w:t>
      </w:r>
      <w:r w:rsidRPr="006B7056">
        <w:rPr>
          <w:rFonts w:ascii="Times New Roman" w:hAnsi="Times New Roman"/>
          <w:sz w:val="28"/>
          <w:szCs w:val="28"/>
        </w:rPr>
        <w:t xml:space="preserve"> L. augi, kas paredzēti stādīšanai (izņemot sēklas).”</w:t>
      </w:r>
    </w:p>
    <w:p w:rsidR="00EB1662" w:rsidRPr="006B7056" w:rsidRDefault="00EB1662" w:rsidP="008230BC">
      <w:pPr>
        <w:pStyle w:val="Sarakstarindkopa"/>
        <w:spacing w:after="0" w:line="240" w:lineRule="auto"/>
        <w:rPr>
          <w:rFonts w:ascii="Times New Roman" w:hAnsi="Times New Roman" w:cs="Times New Roman"/>
          <w:sz w:val="28"/>
          <w:szCs w:val="28"/>
        </w:rPr>
      </w:pPr>
    </w:p>
    <w:p w:rsidR="00AD5A08"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1.pielikuma A daļas II nodaļas 1.3. apakšpunktu </w:t>
      </w:r>
      <w:r w:rsidR="00A87112" w:rsidRPr="006B7056">
        <w:rPr>
          <w:rFonts w:ascii="Times New Roman" w:hAnsi="Times New Roman" w:cs="Times New Roman"/>
          <w:sz w:val="28"/>
          <w:szCs w:val="28"/>
        </w:rPr>
        <w:t>aiz</w:t>
      </w:r>
      <w:r w:rsidRPr="006B7056">
        <w:rPr>
          <w:rFonts w:ascii="Times New Roman" w:hAnsi="Times New Roman" w:cs="Times New Roman"/>
          <w:sz w:val="28"/>
          <w:szCs w:val="28"/>
        </w:rPr>
        <w:t xml:space="preserve"> vārdiem „korinšu </w:t>
      </w:r>
      <w:r w:rsidRPr="006B7056">
        <w:rPr>
          <w:rFonts w:ascii="Times New Roman" w:hAnsi="Times New Roman" w:cs="Times New Roman"/>
          <w:i/>
          <w:sz w:val="28"/>
          <w:szCs w:val="28"/>
        </w:rPr>
        <w:t>Amelanchier</w:t>
      </w:r>
      <w:r w:rsidRPr="006B7056">
        <w:rPr>
          <w:rFonts w:ascii="Times New Roman" w:hAnsi="Times New Roman" w:cs="Times New Roman"/>
          <w:sz w:val="28"/>
          <w:szCs w:val="28"/>
        </w:rPr>
        <w:t xml:space="preserve"> Med.” ar vārdiem „kastaņu </w:t>
      </w:r>
      <w:r w:rsidRPr="006B7056">
        <w:rPr>
          <w:rFonts w:ascii="Times New Roman" w:hAnsi="Times New Roman" w:cs="Times New Roman"/>
          <w:i/>
          <w:sz w:val="28"/>
          <w:szCs w:val="28"/>
        </w:rPr>
        <w:t>Castanea</w:t>
      </w:r>
      <w:r w:rsidRPr="006B7056">
        <w:rPr>
          <w:rFonts w:ascii="Times New Roman" w:hAnsi="Times New Roman" w:cs="Times New Roman"/>
          <w:sz w:val="28"/>
          <w:szCs w:val="28"/>
        </w:rPr>
        <w:t xml:space="preserve"> Mill.”</w:t>
      </w:r>
    </w:p>
    <w:p w:rsidR="00A033B8" w:rsidRPr="006B7056" w:rsidRDefault="001D0F42"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00B6387C" w:rsidRPr="006B7056">
        <w:rPr>
          <w:rFonts w:ascii="Times New Roman" w:hAnsi="Times New Roman" w:cs="Times New Roman"/>
          <w:sz w:val="28"/>
          <w:szCs w:val="28"/>
        </w:rPr>
        <w:t xml:space="preserve">Papildināt 1.pielikuma A daļas II nodaļas 1.8. apakšpunktu </w:t>
      </w:r>
      <w:r w:rsidR="00A87112" w:rsidRPr="006B7056">
        <w:rPr>
          <w:rFonts w:ascii="Times New Roman" w:hAnsi="Times New Roman" w:cs="Times New Roman"/>
          <w:sz w:val="28"/>
          <w:szCs w:val="28"/>
        </w:rPr>
        <w:t>aiz</w:t>
      </w:r>
      <w:r w:rsidR="00B6387C" w:rsidRPr="006B7056">
        <w:rPr>
          <w:rFonts w:ascii="Times New Roman" w:hAnsi="Times New Roman" w:cs="Times New Roman"/>
          <w:sz w:val="28"/>
          <w:szCs w:val="28"/>
        </w:rPr>
        <w:t xml:space="preserve"> vārdiem „parasto biešu </w:t>
      </w:r>
      <w:r w:rsidR="00B6387C" w:rsidRPr="006B7056">
        <w:rPr>
          <w:rFonts w:ascii="Times New Roman" w:hAnsi="Times New Roman" w:cs="Times New Roman"/>
          <w:i/>
          <w:sz w:val="28"/>
          <w:szCs w:val="28"/>
        </w:rPr>
        <w:t>Beta vulgaris</w:t>
      </w:r>
      <w:r w:rsidR="00B6387C" w:rsidRPr="006B7056">
        <w:rPr>
          <w:rFonts w:ascii="Times New Roman" w:hAnsi="Times New Roman" w:cs="Times New Roman"/>
          <w:sz w:val="28"/>
          <w:szCs w:val="28"/>
        </w:rPr>
        <w:t xml:space="preserve"> L.” a</w:t>
      </w:r>
      <w:r w:rsidRPr="006B7056">
        <w:rPr>
          <w:rFonts w:ascii="Times New Roman" w:hAnsi="Times New Roman" w:cs="Times New Roman"/>
          <w:sz w:val="28"/>
          <w:szCs w:val="28"/>
        </w:rPr>
        <w:t>r</w:t>
      </w:r>
      <w:r w:rsidR="00B6387C" w:rsidRPr="006B7056">
        <w:rPr>
          <w:rFonts w:ascii="Times New Roman" w:hAnsi="Times New Roman" w:cs="Times New Roman"/>
          <w:sz w:val="28"/>
          <w:szCs w:val="28"/>
        </w:rPr>
        <w:t xml:space="preserve"> vārdiem „kastaņu </w:t>
      </w:r>
      <w:r w:rsidR="00B6387C" w:rsidRPr="006B7056">
        <w:rPr>
          <w:rFonts w:ascii="Times New Roman" w:hAnsi="Times New Roman" w:cs="Times New Roman"/>
          <w:i/>
          <w:sz w:val="28"/>
          <w:szCs w:val="28"/>
        </w:rPr>
        <w:t>Castanea</w:t>
      </w:r>
      <w:r w:rsidR="00B6387C" w:rsidRPr="006B7056">
        <w:rPr>
          <w:rFonts w:ascii="Times New Roman" w:hAnsi="Times New Roman" w:cs="Times New Roman"/>
          <w:sz w:val="28"/>
          <w:szCs w:val="28"/>
        </w:rPr>
        <w:t xml:space="preserve"> Mill.”;</w:t>
      </w:r>
    </w:p>
    <w:p w:rsidR="006D4332" w:rsidRPr="006B7056" w:rsidRDefault="001D0F42"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00B6387C" w:rsidRPr="006B7056">
        <w:rPr>
          <w:rFonts w:ascii="Times New Roman" w:hAnsi="Times New Roman" w:cs="Times New Roman"/>
          <w:sz w:val="28"/>
          <w:szCs w:val="28"/>
        </w:rPr>
        <w:t>Izteikt 1.pielikuma A daļas II nodaļas 1.10.1. apakšpunktu šādā redakcijā:</w:t>
      </w:r>
    </w:p>
    <w:p w:rsidR="006D4332"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„1.10.1. pilnībā vai daļēji iegūta no skujkokiem (</w:t>
      </w:r>
      <w:r w:rsidRPr="006B7056">
        <w:rPr>
          <w:rFonts w:ascii="Times New Roman" w:hAnsi="Times New Roman" w:cs="Times New Roman"/>
          <w:i/>
          <w:sz w:val="28"/>
          <w:szCs w:val="28"/>
        </w:rPr>
        <w:t>Coniferales</w:t>
      </w:r>
      <w:r w:rsidRPr="006B7056">
        <w:rPr>
          <w:rFonts w:ascii="Times New Roman" w:hAnsi="Times New Roman" w:cs="Times New Roman"/>
          <w:sz w:val="28"/>
          <w:szCs w:val="28"/>
        </w:rPr>
        <w:t xml:space="preserve">) (izņemot nomizotu koksni) vai no kastaņām </w:t>
      </w:r>
      <w:r w:rsidRPr="006B7056">
        <w:rPr>
          <w:rFonts w:ascii="Times New Roman" w:hAnsi="Times New Roman" w:cs="Times New Roman"/>
          <w:i/>
          <w:sz w:val="28"/>
          <w:szCs w:val="28"/>
        </w:rPr>
        <w:t>Castanea</w:t>
      </w:r>
      <w:r w:rsidRPr="006B7056">
        <w:rPr>
          <w:rFonts w:ascii="Times New Roman" w:hAnsi="Times New Roman" w:cs="Times New Roman"/>
          <w:sz w:val="28"/>
          <w:szCs w:val="28"/>
        </w:rPr>
        <w:t xml:space="preserve"> Mill. (izņemot nomizotu koksni), platāniem </w:t>
      </w:r>
      <w:r w:rsidRPr="006B7056">
        <w:rPr>
          <w:rFonts w:ascii="Times New Roman" w:hAnsi="Times New Roman" w:cs="Times New Roman"/>
          <w:i/>
          <w:sz w:val="28"/>
          <w:szCs w:val="28"/>
        </w:rPr>
        <w:t>Platanus</w:t>
      </w:r>
      <w:r w:rsidRPr="006B7056">
        <w:rPr>
          <w:rFonts w:ascii="Times New Roman" w:hAnsi="Times New Roman" w:cs="Times New Roman"/>
          <w:sz w:val="28"/>
          <w:szCs w:val="28"/>
        </w:rPr>
        <w:t xml:space="preserve"> L. (</w:t>
      </w:r>
      <w:r w:rsidR="00A87112" w:rsidRPr="006B7056">
        <w:rPr>
          <w:rFonts w:ascii="Times New Roman" w:hAnsi="Times New Roman" w:cs="Times New Roman"/>
          <w:sz w:val="28"/>
          <w:szCs w:val="28"/>
        </w:rPr>
        <w:t>arī</w:t>
      </w:r>
      <w:r w:rsidRPr="006B7056">
        <w:rPr>
          <w:rFonts w:ascii="Times New Roman" w:hAnsi="Times New Roman" w:cs="Times New Roman"/>
          <w:sz w:val="28"/>
          <w:szCs w:val="28"/>
        </w:rPr>
        <w:t xml:space="preserve"> koksn</w:t>
      </w:r>
      <w:r w:rsidR="00A87112" w:rsidRPr="006B7056">
        <w:rPr>
          <w:rFonts w:ascii="Times New Roman" w:hAnsi="Times New Roman" w:cs="Times New Roman"/>
          <w:sz w:val="28"/>
          <w:szCs w:val="28"/>
        </w:rPr>
        <w:t>e</w:t>
      </w:r>
      <w:r w:rsidRPr="006B7056">
        <w:rPr>
          <w:rFonts w:ascii="Times New Roman" w:hAnsi="Times New Roman" w:cs="Times New Roman"/>
          <w:sz w:val="28"/>
          <w:szCs w:val="28"/>
        </w:rPr>
        <w:t>, kurai nav saglabāta dab</w:t>
      </w:r>
      <w:r w:rsidR="00A87112" w:rsidRPr="006B7056">
        <w:rPr>
          <w:rFonts w:ascii="Times New Roman" w:hAnsi="Times New Roman" w:cs="Times New Roman"/>
          <w:sz w:val="28"/>
          <w:szCs w:val="28"/>
        </w:rPr>
        <w:t>isk</w:t>
      </w:r>
      <w:r w:rsidRPr="006B7056">
        <w:rPr>
          <w:rFonts w:ascii="Times New Roman" w:hAnsi="Times New Roman" w:cs="Times New Roman"/>
          <w:sz w:val="28"/>
          <w:szCs w:val="28"/>
        </w:rPr>
        <w:t>ā apaļā virsma)”;</w:t>
      </w:r>
    </w:p>
    <w:p w:rsidR="006B796B" w:rsidRPr="006B7056" w:rsidRDefault="001D0F42"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00B6387C" w:rsidRPr="006B7056">
        <w:rPr>
          <w:rFonts w:ascii="Times New Roman" w:hAnsi="Times New Roman" w:cs="Times New Roman"/>
          <w:sz w:val="28"/>
          <w:szCs w:val="28"/>
        </w:rPr>
        <w:t>Izteikt 1.pielikuma B daļas I nodaļas 1. punktu šādā redakcijā:</w:t>
      </w:r>
    </w:p>
    <w:p w:rsidR="006B796B"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„1. Stādīšanai paredzēti augi, izņemot sēklas, bet ieskaitot krustziežu dzimtas (</w:t>
      </w:r>
      <w:r w:rsidRPr="006B7056">
        <w:rPr>
          <w:rFonts w:ascii="Times New Roman" w:hAnsi="Times New Roman" w:cs="Times New Roman"/>
          <w:i/>
          <w:sz w:val="28"/>
          <w:szCs w:val="28"/>
        </w:rPr>
        <w:t>Cruciferae</w:t>
      </w:r>
      <w:r w:rsidRPr="006B7056">
        <w:rPr>
          <w:rFonts w:ascii="Times New Roman" w:hAnsi="Times New Roman" w:cs="Times New Roman"/>
          <w:sz w:val="28"/>
          <w:szCs w:val="28"/>
        </w:rPr>
        <w:t>), graudzāļu dzimtas (</w:t>
      </w:r>
      <w:r w:rsidRPr="006B7056">
        <w:rPr>
          <w:rFonts w:ascii="Times New Roman" w:hAnsi="Times New Roman" w:cs="Times New Roman"/>
          <w:i/>
          <w:sz w:val="28"/>
          <w:szCs w:val="28"/>
        </w:rPr>
        <w:t>Gramineae</w:t>
      </w:r>
      <w:r w:rsidRPr="006B7056">
        <w:rPr>
          <w:rFonts w:ascii="Times New Roman" w:hAnsi="Times New Roman" w:cs="Times New Roman"/>
          <w:sz w:val="28"/>
          <w:szCs w:val="28"/>
        </w:rPr>
        <w:t xml:space="preserve">) un kviešu </w:t>
      </w:r>
      <w:r w:rsidRPr="006B7056">
        <w:rPr>
          <w:rFonts w:ascii="Times New Roman" w:hAnsi="Times New Roman" w:cs="Times New Roman"/>
          <w:i/>
          <w:sz w:val="28"/>
          <w:szCs w:val="28"/>
        </w:rPr>
        <w:t>Trifolium</w:t>
      </w:r>
      <w:r w:rsidRPr="006B7056">
        <w:rPr>
          <w:rFonts w:ascii="Times New Roman" w:hAnsi="Times New Roman" w:cs="Times New Roman"/>
          <w:sz w:val="28"/>
          <w:szCs w:val="28"/>
        </w:rPr>
        <w:t xml:space="preserve"> spp. ģints </w:t>
      </w:r>
      <w:r w:rsidRPr="006B7056">
        <w:rPr>
          <w:rFonts w:ascii="Times New Roman" w:hAnsi="Times New Roman" w:cs="Times New Roman"/>
          <w:sz w:val="28"/>
          <w:szCs w:val="28"/>
        </w:rPr>
        <w:lastRenderedPageBreak/>
        <w:t xml:space="preserve">augu sēklas, kuru izcelsmes valsts ir Argentīna, Austrālija, Bolīvija, Čīle, Jaunzēlande un Urugvaja, kviešu </w:t>
      </w:r>
      <w:r w:rsidRPr="006B7056">
        <w:rPr>
          <w:rFonts w:ascii="Times New Roman" w:hAnsi="Times New Roman" w:cs="Times New Roman"/>
          <w:i/>
          <w:sz w:val="28"/>
          <w:szCs w:val="28"/>
        </w:rPr>
        <w:t>Triticum</w:t>
      </w: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Secale</w:t>
      </w:r>
      <w:r w:rsidRPr="006B7056">
        <w:rPr>
          <w:rFonts w:ascii="Times New Roman" w:hAnsi="Times New Roman" w:cs="Times New Roman"/>
          <w:sz w:val="28"/>
          <w:szCs w:val="28"/>
        </w:rPr>
        <w:t xml:space="preserve"> un tritikāles X </w:t>
      </w:r>
      <w:r w:rsidRPr="006B7056">
        <w:rPr>
          <w:rFonts w:ascii="Times New Roman" w:hAnsi="Times New Roman" w:cs="Times New Roman"/>
          <w:i/>
          <w:sz w:val="28"/>
          <w:szCs w:val="28"/>
        </w:rPr>
        <w:t>Triticosecale</w:t>
      </w:r>
      <w:r w:rsidRPr="006B7056">
        <w:rPr>
          <w:rFonts w:ascii="Times New Roman" w:hAnsi="Times New Roman" w:cs="Times New Roman"/>
          <w:sz w:val="28"/>
          <w:szCs w:val="28"/>
        </w:rPr>
        <w:t xml:space="preserve"> ģints augu sēklas, kuru izcelsmes valsts ir Afganistāna, Amerikas Savienotās Valstis, Dienvidāfrika, Indija, Irāka, Irāna, Meksika, Nepāla un Pakistāna, citrusu </w:t>
      </w:r>
      <w:r w:rsidRPr="006B7056">
        <w:rPr>
          <w:rFonts w:ascii="Times New Roman" w:hAnsi="Times New Roman" w:cs="Times New Roman"/>
          <w:i/>
          <w:sz w:val="28"/>
          <w:szCs w:val="28"/>
        </w:rPr>
        <w:t>Citrus</w:t>
      </w:r>
      <w:r w:rsidRPr="006B7056">
        <w:rPr>
          <w:rFonts w:ascii="Times New Roman" w:hAnsi="Times New Roman" w:cs="Times New Roman"/>
          <w:sz w:val="28"/>
          <w:szCs w:val="28"/>
        </w:rPr>
        <w:t xml:space="preserve"> L., </w:t>
      </w:r>
      <w:r w:rsidRPr="006B7056">
        <w:rPr>
          <w:rFonts w:ascii="Times New Roman" w:hAnsi="Times New Roman" w:cs="Times New Roman"/>
          <w:i/>
          <w:sz w:val="28"/>
          <w:szCs w:val="28"/>
        </w:rPr>
        <w:t>Fortunella</w:t>
      </w:r>
      <w:r w:rsidRPr="006B7056">
        <w:rPr>
          <w:rFonts w:ascii="Times New Roman" w:hAnsi="Times New Roman" w:cs="Times New Roman"/>
          <w:sz w:val="28"/>
          <w:szCs w:val="28"/>
        </w:rPr>
        <w:t xml:space="preserve"> Swingle un </w:t>
      </w:r>
      <w:r w:rsidRPr="006B7056">
        <w:rPr>
          <w:rFonts w:ascii="Times New Roman" w:hAnsi="Times New Roman" w:cs="Times New Roman"/>
          <w:i/>
          <w:sz w:val="28"/>
          <w:szCs w:val="28"/>
        </w:rPr>
        <w:t>Poncirus</w:t>
      </w:r>
      <w:r w:rsidRPr="006B7056">
        <w:rPr>
          <w:rFonts w:ascii="Times New Roman" w:hAnsi="Times New Roman" w:cs="Times New Roman"/>
          <w:sz w:val="28"/>
          <w:szCs w:val="28"/>
        </w:rPr>
        <w:t xml:space="preserve"> Raf. un to hibrīdu sēklas un papriku </w:t>
      </w:r>
      <w:r w:rsidRPr="006B7056">
        <w:rPr>
          <w:rFonts w:ascii="Times New Roman" w:hAnsi="Times New Roman" w:cs="Times New Roman"/>
          <w:i/>
          <w:sz w:val="28"/>
          <w:szCs w:val="28"/>
        </w:rPr>
        <w:t>Capsicum</w:t>
      </w:r>
      <w:r w:rsidRPr="006B7056">
        <w:rPr>
          <w:rFonts w:ascii="Times New Roman" w:hAnsi="Times New Roman" w:cs="Times New Roman"/>
          <w:sz w:val="28"/>
          <w:szCs w:val="28"/>
        </w:rPr>
        <w:t xml:space="preserve"> spp., vasaras saulgriežu </w:t>
      </w:r>
      <w:r w:rsidRPr="006B7056">
        <w:rPr>
          <w:rFonts w:ascii="Times New Roman" w:hAnsi="Times New Roman" w:cs="Times New Roman"/>
          <w:i/>
          <w:sz w:val="28"/>
          <w:szCs w:val="28"/>
        </w:rPr>
        <w:t>Helianthus annuus</w:t>
      </w:r>
      <w:r w:rsidRPr="006B7056">
        <w:rPr>
          <w:rFonts w:ascii="Times New Roman" w:hAnsi="Times New Roman" w:cs="Times New Roman"/>
          <w:sz w:val="28"/>
          <w:szCs w:val="28"/>
        </w:rPr>
        <w:t xml:space="preserve"> L., tomātu </w:t>
      </w:r>
      <w:r w:rsidRPr="006B7056">
        <w:rPr>
          <w:rFonts w:ascii="Times New Roman" w:hAnsi="Times New Roman" w:cs="Times New Roman"/>
          <w:i/>
          <w:sz w:val="28"/>
          <w:szCs w:val="28"/>
        </w:rPr>
        <w:t>Solanum lycopersicum</w:t>
      </w:r>
      <w:r w:rsidRPr="006B7056">
        <w:rPr>
          <w:rFonts w:ascii="Times New Roman" w:hAnsi="Times New Roman" w:cs="Times New Roman"/>
          <w:sz w:val="28"/>
          <w:szCs w:val="28"/>
        </w:rPr>
        <w:t xml:space="preserve"> L.,sējas lucernas </w:t>
      </w:r>
      <w:r w:rsidRPr="006B7056">
        <w:rPr>
          <w:rFonts w:ascii="Times New Roman" w:hAnsi="Times New Roman" w:cs="Times New Roman"/>
          <w:i/>
          <w:sz w:val="28"/>
          <w:szCs w:val="28"/>
        </w:rPr>
        <w:t>Medicago sativa</w:t>
      </w:r>
      <w:r w:rsidRPr="006B7056">
        <w:rPr>
          <w:rFonts w:ascii="Times New Roman" w:hAnsi="Times New Roman" w:cs="Times New Roman"/>
          <w:sz w:val="28"/>
          <w:szCs w:val="28"/>
        </w:rPr>
        <w:t xml:space="preserve"> L., plūmju </w:t>
      </w:r>
      <w:r w:rsidRPr="006B7056">
        <w:rPr>
          <w:rFonts w:ascii="Times New Roman" w:hAnsi="Times New Roman" w:cs="Times New Roman"/>
          <w:i/>
          <w:sz w:val="28"/>
          <w:szCs w:val="28"/>
        </w:rPr>
        <w:t>Prunus</w:t>
      </w:r>
      <w:r w:rsidRPr="006B7056">
        <w:rPr>
          <w:rFonts w:ascii="Times New Roman" w:hAnsi="Times New Roman" w:cs="Times New Roman"/>
          <w:sz w:val="28"/>
          <w:szCs w:val="28"/>
        </w:rPr>
        <w:t xml:space="preserve"> L.,kazeņu </w:t>
      </w:r>
      <w:r w:rsidRPr="006B7056">
        <w:rPr>
          <w:rFonts w:ascii="Times New Roman" w:hAnsi="Times New Roman" w:cs="Times New Roman"/>
          <w:i/>
          <w:sz w:val="28"/>
          <w:szCs w:val="28"/>
        </w:rPr>
        <w:t>Rubus</w:t>
      </w:r>
      <w:r w:rsidRPr="006B7056">
        <w:rPr>
          <w:rFonts w:ascii="Times New Roman" w:hAnsi="Times New Roman" w:cs="Times New Roman"/>
          <w:sz w:val="28"/>
          <w:szCs w:val="28"/>
        </w:rPr>
        <w:t xml:space="preserve"> L., rīsu </w:t>
      </w:r>
      <w:r w:rsidRPr="006B7056">
        <w:rPr>
          <w:rFonts w:ascii="Times New Roman" w:hAnsi="Times New Roman" w:cs="Times New Roman"/>
          <w:i/>
          <w:sz w:val="28"/>
          <w:szCs w:val="28"/>
        </w:rPr>
        <w:t>Oryza</w:t>
      </w:r>
      <w:r w:rsidRPr="006B7056">
        <w:rPr>
          <w:rFonts w:ascii="Times New Roman" w:hAnsi="Times New Roman" w:cs="Times New Roman"/>
          <w:sz w:val="28"/>
          <w:szCs w:val="28"/>
        </w:rPr>
        <w:t xml:space="preserve"> spp., parastās kukurūzas </w:t>
      </w:r>
      <w:r w:rsidRPr="006B7056">
        <w:rPr>
          <w:rFonts w:ascii="Times New Roman" w:hAnsi="Times New Roman" w:cs="Times New Roman"/>
          <w:i/>
          <w:sz w:val="28"/>
          <w:szCs w:val="28"/>
        </w:rPr>
        <w:t>Zea mais</w:t>
      </w:r>
      <w:r w:rsidRPr="006B7056">
        <w:rPr>
          <w:rFonts w:ascii="Times New Roman" w:hAnsi="Times New Roman" w:cs="Times New Roman"/>
          <w:sz w:val="28"/>
          <w:szCs w:val="28"/>
        </w:rPr>
        <w:t xml:space="preserve"> L., šalotes sīpolu </w:t>
      </w:r>
      <w:r w:rsidRPr="006B7056">
        <w:rPr>
          <w:rFonts w:ascii="Times New Roman" w:hAnsi="Times New Roman" w:cs="Times New Roman"/>
          <w:i/>
          <w:sz w:val="28"/>
          <w:szCs w:val="28"/>
        </w:rPr>
        <w:t>Allium ascalonicum</w:t>
      </w:r>
      <w:r w:rsidRPr="006B7056">
        <w:rPr>
          <w:rFonts w:ascii="Times New Roman" w:hAnsi="Times New Roman" w:cs="Times New Roman"/>
          <w:sz w:val="28"/>
          <w:szCs w:val="28"/>
        </w:rPr>
        <w:t xml:space="preserve"> L., dārza sīpolu </w:t>
      </w:r>
      <w:r w:rsidRPr="006B7056">
        <w:rPr>
          <w:rFonts w:ascii="Times New Roman" w:hAnsi="Times New Roman" w:cs="Times New Roman"/>
          <w:i/>
          <w:sz w:val="28"/>
          <w:szCs w:val="28"/>
        </w:rPr>
        <w:t>Allium cepa</w:t>
      </w:r>
      <w:r w:rsidRPr="006B7056">
        <w:rPr>
          <w:rFonts w:ascii="Times New Roman" w:hAnsi="Times New Roman" w:cs="Times New Roman"/>
          <w:sz w:val="28"/>
          <w:szCs w:val="28"/>
        </w:rPr>
        <w:t xml:space="preserve"> L., puravu </w:t>
      </w:r>
      <w:r w:rsidRPr="006B7056">
        <w:rPr>
          <w:rFonts w:ascii="Times New Roman" w:hAnsi="Times New Roman" w:cs="Times New Roman"/>
          <w:i/>
          <w:sz w:val="28"/>
          <w:szCs w:val="28"/>
        </w:rPr>
        <w:t>Allium porrum</w:t>
      </w:r>
      <w:r w:rsidRPr="006B7056">
        <w:rPr>
          <w:rFonts w:ascii="Times New Roman" w:hAnsi="Times New Roman" w:cs="Times New Roman"/>
          <w:sz w:val="28"/>
          <w:szCs w:val="28"/>
        </w:rPr>
        <w:t xml:space="preserve"> L., maurloku </w:t>
      </w:r>
      <w:r w:rsidRPr="006B7056">
        <w:rPr>
          <w:rFonts w:ascii="Times New Roman" w:hAnsi="Times New Roman" w:cs="Times New Roman"/>
          <w:i/>
          <w:sz w:val="28"/>
          <w:szCs w:val="28"/>
        </w:rPr>
        <w:t>Allium schoenoprasum</w:t>
      </w:r>
      <w:r w:rsidRPr="006B7056">
        <w:rPr>
          <w:rFonts w:ascii="Times New Roman" w:hAnsi="Times New Roman" w:cs="Times New Roman"/>
          <w:sz w:val="28"/>
          <w:szCs w:val="28"/>
        </w:rPr>
        <w:t xml:space="preserve"> L. un pupiņu </w:t>
      </w:r>
      <w:r w:rsidRPr="006B7056">
        <w:rPr>
          <w:rFonts w:ascii="Times New Roman" w:hAnsi="Times New Roman" w:cs="Times New Roman"/>
          <w:i/>
          <w:sz w:val="28"/>
          <w:szCs w:val="28"/>
        </w:rPr>
        <w:t xml:space="preserve">Phaseolus </w:t>
      </w:r>
      <w:r w:rsidRPr="006B7056">
        <w:rPr>
          <w:rFonts w:ascii="Times New Roman" w:hAnsi="Times New Roman" w:cs="Times New Roman"/>
          <w:sz w:val="28"/>
          <w:szCs w:val="28"/>
        </w:rPr>
        <w:t>L. sēklas.”</w:t>
      </w:r>
    </w:p>
    <w:p w:rsidR="006B796B" w:rsidRPr="006B7056" w:rsidRDefault="001D0F42"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00B6387C" w:rsidRPr="006B7056">
        <w:rPr>
          <w:rFonts w:ascii="Times New Roman" w:hAnsi="Times New Roman" w:cs="Times New Roman"/>
          <w:sz w:val="28"/>
          <w:szCs w:val="28"/>
        </w:rPr>
        <w:t>Izteikt 1.pielikuma B daļas I nodaļas 2. punktu šādā redakcijā:</w:t>
      </w:r>
    </w:p>
    <w:p w:rsidR="000F3AA0"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„2. Augu daļas (izņemot augļus un sēklas):</w:t>
      </w:r>
    </w:p>
    <w:p w:rsidR="0089541F" w:rsidRPr="006B7056" w:rsidRDefault="00B6387C" w:rsidP="008230BC">
      <w:pPr>
        <w:spacing w:after="0" w:line="240" w:lineRule="auto"/>
        <w:jc w:val="both"/>
        <w:rPr>
          <w:rFonts w:ascii="Times New Roman" w:eastAsia="Times New Roman" w:hAnsi="Times New Roman" w:cs="Times New Roman"/>
          <w:sz w:val="28"/>
          <w:szCs w:val="28"/>
          <w:lang w:eastAsia="lv-LV"/>
        </w:rPr>
      </w:pPr>
      <w:r w:rsidRPr="006B7056">
        <w:rPr>
          <w:rFonts w:ascii="Times New Roman" w:hAnsi="Times New Roman" w:cs="Times New Roman"/>
          <w:sz w:val="28"/>
          <w:szCs w:val="28"/>
        </w:rPr>
        <w:t xml:space="preserve">2.1. </w:t>
      </w:r>
      <w:r w:rsidRPr="006B7056">
        <w:rPr>
          <w:rFonts w:ascii="Times New Roman" w:eastAsia="Times New Roman" w:hAnsi="Times New Roman" w:cs="Times New Roman"/>
          <w:sz w:val="28"/>
          <w:szCs w:val="28"/>
          <w:lang w:eastAsia="lv-LV"/>
        </w:rPr>
        <w:t xml:space="preserve">kastaņu </w:t>
      </w:r>
      <w:r w:rsidRPr="006B7056">
        <w:rPr>
          <w:rFonts w:ascii="Times New Roman" w:eastAsia="Times New Roman" w:hAnsi="Times New Roman" w:cs="Times New Roman"/>
          <w:i/>
          <w:iCs/>
          <w:sz w:val="28"/>
          <w:szCs w:val="28"/>
          <w:lang w:eastAsia="lv-LV"/>
        </w:rPr>
        <w:t>Castanea</w:t>
      </w:r>
      <w:r w:rsidRPr="006B7056">
        <w:rPr>
          <w:rFonts w:ascii="Times New Roman" w:eastAsia="Times New Roman" w:hAnsi="Times New Roman" w:cs="Times New Roman"/>
          <w:i/>
          <w:sz w:val="28"/>
          <w:szCs w:val="28"/>
          <w:lang w:eastAsia="lv-LV"/>
        </w:rPr>
        <w:t xml:space="preserve"> </w:t>
      </w:r>
      <w:r w:rsidRPr="006B7056">
        <w:rPr>
          <w:rFonts w:ascii="Times New Roman" w:eastAsia="Times New Roman" w:hAnsi="Times New Roman" w:cs="Times New Roman"/>
          <w:sz w:val="28"/>
          <w:szCs w:val="28"/>
          <w:lang w:eastAsia="lv-LV"/>
        </w:rPr>
        <w:t xml:space="preserve">Mill., krizantēmu </w:t>
      </w:r>
      <w:r w:rsidRPr="006B7056">
        <w:rPr>
          <w:rFonts w:ascii="Times New Roman" w:eastAsia="Times New Roman" w:hAnsi="Times New Roman" w:cs="Times New Roman"/>
          <w:i/>
          <w:iCs/>
          <w:sz w:val="28"/>
          <w:szCs w:val="28"/>
          <w:lang w:eastAsia="lv-LV"/>
        </w:rPr>
        <w:t>Dendranthema</w:t>
      </w:r>
      <w:r w:rsidRPr="006B7056">
        <w:rPr>
          <w:rFonts w:ascii="Times New Roman" w:eastAsia="Times New Roman" w:hAnsi="Times New Roman" w:cs="Times New Roman"/>
          <w:sz w:val="28"/>
          <w:szCs w:val="28"/>
          <w:lang w:eastAsia="lv-LV"/>
        </w:rPr>
        <w:t xml:space="preserve"> (DC) Des. Moul., neļķu </w:t>
      </w:r>
      <w:r w:rsidRPr="006B7056">
        <w:rPr>
          <w:rFonts w:ascii="Times New Roman" w:eastAsia="Times New Roman" w:hAnsi="Times New Roman" w:cs="Times New Roman"/>
          <w:i/>
          <w:iCs/>
          <w:sz w:val="28"/>
          <w:szCs w:val="28"/>
          <w:lang w:eastAsia="lv-LV"/>
        </w:rPr>
        <w:t>Dianthus</w:t>
      </w:r>
      <w:r w:rsidRPr="006B7056">
        <w:rPr>
          <w:rFonts w:ascii="Times New Roman" w:eastAsia="Times New Roman" w:hAnsi="Times New Roman" w:cs="Times New Roman"/>
          <w:sz w:val="28"/>
          <w:szCs w:val="28"/>
          <w:lang w:eastAsia="lv-LV"/>
        </w:rPr>
        <w:t xml:space="preserve"> L., ģipseņu </w:t>
      </w:r>
      <w:r w:rsidRPr="006B7056">
        <w:rPr>
          <w:rFonts w:ascii="Times New Roman" w:eastAsia="Times New Roman" w:hAnsi="Times New Roman" w:cs="Times New Roman"/>
          <w:i/>
          <w:iCs/>
          <w:sz w:val="28"/>
          <w:szCs w:val="28"/>
          <w:lang w:eastAsia="lv-LV"/>
        </w:rPr>
        <w:t>Gypsohila</w:t>
      </w:r>
      <w:r w:rsidRPr="006B7056">
        <w:rPr>
          <w:rFonts w:ascii="Times New Roman" w:eastAsia="Times New Roman" w:hAnsi="Times New Roman" w:cs="Times New Roman"/>
          <w:sz w:val="28"/>
          <w:szCs w:val="28"/>
          <w:lang w:eastAsia="lv-LV"/>
        </w:rPr>
        <w:t xml:space="preserve"> L., pelargoniju </w:t>
      </w:r>
      <w:r w:rsidRPr="006B7056">
        <w:rPr>
          <w:rFonts w:ascii="Times New Roman" w:eastAsia="Times New Roman" w:hAnsi="Times New Roman" w:cs="Times New Roman"/>
          <w:i/>
          <w:iCs/>
          <w:sz w:val="28"/>
          <w:szCs w:val="28"/>
          <w:lang w:eastAsia="lv-LV"/>
        </w:rPr>
        <w:t>Pelargonium</w:t>
      </w:r>
      <w:r w:rsidRPr="006B7056">
        <w:rPr>
          <w:rFonts w:ascii="Times New Roman" w:eastAsia="Times New Roman" w:hAnsi="Times New Roman" w:cs="Times New Roman"/>
          <w:sz w:val="28"/>
          <w:szCs w:val="28"/>
          <w:lang w:eastAsia="lv-LV"/>
        </w:rPr>
        <w:t xml:space="preserve"> L’Her. ex Ait, dateļpalmu </w:t>
      </w:r>
      <w:r w:rsidRPr="006B7056">
        <w:rPr>
          <w:rFonts w:ascii="Times New Roman" w:eastAsia="Times New Roman" w:hAnsi="Times New Roman" w:cs="Times New Roman"/>
          <w:i/>
          <w:iCs/>
          <w:sz w:val="28"/>
          <w:szCs w:val="28"/>
          <w:lang w:eastAsia="lv-LV"/>
        </w:rPr>
        <w:t>Phoenix</w:t>
      </w:r>
      <w:r w:rsidRPr="006B7056">
        <w:rPr>
          <w:rFonts w:ascii="Times New Roman" w:eastAsia="Times New Roman" w:hAnsi="Times New Roman" w:cs="Times New Roman"/>
          <w:i/>
          <w:sz w:val="28"/>
          <w:szCs w:val="28"/>
          <w:lang w:eastAsia="lv-LV"/>
        </w:rPr>
        <w:t xml:space="preserve"> </w:t>
      </w:r>
      <w:r w:rsidRPr="006B7056">
        <w:rPr>
          <w:rFonts w:ascii="Times New Roman" w:eastAsia="Times New Roman" w:hAnsi="Times New Roman" w:cs="Times New Roman"/>
          <w:sz w:val="28"/>
          <w:szCs w:val="28"/>
          <w:lang w:eastAsia="lv-LV"/>
        </w:rPr>
        <w:t xml:space="preserve">spp., apšu </w:t>
      </w:r>
      <w:r w:rsidRPr="006B7056">
        <w:rPr>
          <w:rFonts w:ascii="Times New Roman" w:eastAsia="Times New Roman" w:hAnsi="Times New Roman" w:cs="Times New Roman"/>
          <w:i/>
          <w:iCs/>
          <w:sz w:val="28"/>
          <w:szCs w:val="28"/>
          <w:lang w:eastAsia="lv-LV"/>
        </w:rPr>
        <w:t>Populus</w:t>
      </w:r>
      <w:r w:rsidRPr="006B7056">
        <w:rPr>
          <w:rFonts w:ascii="Times New Roman" w:eastAsia="Times New Roman" w:hAnsi="Times New Roman" w:cs="Times New Roman"/>
          <w:sz w:val="28"/>
          <w:szCs w:val="28"/>
          <w:lang w:eastAsia="lv-LV"/>
        </w:rPr>
        <w:t xml:space="preserve"> L., ozolu </w:t>
      </w:r>
      <w:r w:rsidRPr="006B7056">
        <w:rPr>
          <w:rFonts w:ascii="Times New Roman" w:eastAsia="Times New Roman" w:hAnsi="Times New Roman" w:cs="Times New Roman"/>
          <w:i/>
          <w:iCs/>
          <w:sz w:val="28"/>
          <w:szCs w:val="28"/>
          <w:lang w:eastAsia="lv-LV"/>
        </w:rPr>
        <w:t>Quercus</w:t>
      </w:r>
      <w:r w:rsidRPr="006B7056">
        <w:rPr>
          <w:rFonts w:ascii="Times New Roman" w:eastAsia="Times New Roman" w:hAnsi="Times New Roman" w:cs="Times New Roman"/>
          <w:sz w:val="28"/>
          <w:szCs w:val="28"/>
          <w:lang w:eastAsia="lv-LV"/>
        </w:rPr>
        <w:t xml:space="preserve"> L., zeltslotiņu </w:t>
      </w:r>
      <w:r w:rsidRPr="006B7056">
        <w:rPr>
          <w:rFonts w:ascii="Times New Roman" w:eastAsia="Times New Roman" w:hAnsi="Times New Roman" w:cs="Times New Roman"/>
          <w:i/>
          <w:iCs/>
          <w:sz w:val="28"/>
          <w:szCs w:val="28"/>
          <w:lang w:eastAsia="lv-LV"/>
        </w:rPr>
        <w:t>Solidago</w:t>
      </w:r>
      <w:r w:rsidRPr="006B7056">
        <w:rPr>
          <w:rFonts w:ascii="Times New Roman" w:eastAsia="Times New Roman" w:hAnsi="Times New Roman" w:cs="Times New Roman"/>
          <w:sz w:val="28"/>
          <w:szCs w:val="28"/>
          <w:lang w:eastAsia="lv-LV"/>
        </w:rPr>
        <w:t xml:space="preserve"> L. ģints un orhideju </w:t>
      </w:r>
      <w:r w:rsidRPr="006B7056">
        <w:rPr>
          <w:rFonts w:ascii="Times New Roman" w:eastAsia="Times New Roman" w:hAnsi="Times New Roman" w:cs="Times New Roman"/>
          <w:i/>
          <w:iCs/>
          <w:sz w:val="28"/>
          <w:szCs w:val="28"/>
          <w:lang w:eastAsia="lv-LV"/>
        </w:rPr>
        <w:t>Orchidacea</w:t>
      </w:r>
      <w:r w:rsidRPr="006B7056">
        <w:rPr>
          <w:rFonts w:ascii="Times New Roman" w:eastAsia="Times New Roman" w:hAnsi="Times New Roman" w:cs="Times New Roman"/>
          <w:sz w:val="28"/>
          <w:szCs w:val="28"/>
          <w:lang w:eastAsia="lv-LV"/>
        </w:rPr>
        <w:t xml:space="preserve"> dzimtas grieztie ziedi;</w:t>
      </w:r>
    </w:p>
    <w:p w:rsidR="000F3AA0"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2.2. skujkoku (</w:t>
      </w:r>
      <w:r w:rsidRPr="006B7056">
        <w:rPr>
          <w:rFonts w:ascii="Times New Roman" w:hAnsi="Times New Roman" w:cs="Times New Roman"/>
          <w:i/>
          <w:sz w:val="28"/>
          <w:szCs w:val="28"/>
        </w:rPr>
        <w:t>Coniferales</w:t>
      </w:r>
      <w:r w:rsidRPr="006B7056">
        <w:rPr>
          <w:rFonts w:ascii="Times New Roman" w:hAnsi="Times New Roman" w:cs="Times New Roman"/>
          <w:sz w:val="28"/>
          <w:szCs w:val="28"/>
        </w:rPr>
        <w:t>);</w:t>
      </w:r>
    </w:p>
    <w:p w:rsidR="000F3AA0"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2.3. </w:t>
      </w:r>
      <w:r w:rsidRPr="006B7056">
        <w:rPr>
          <w:rFonts w:ascii="Times New Roman" w:eastAsia="Times New Roman" w:hAnsi="Times New Roman" w:cs="Times New Roman"/>
          <w:sz w:val="28"/>
          <w:szCs w:val="28"/>
          <w:lang w:eastAsia="lv-LV"/>
        </w:rPr>
        <w:t xml:space="preserve">cukura kļavu </w:t>
      </w:r>
      <w:r w:rsidRPr="006B7056">
        <w:rPr>
          <w:rFonts w:ascii="Times New Roman" w:eastAsia="Times New Roman" w:hAnsi="Times New Roman" w:cs="Times New Roman"/>
          <w:i/>
          <w:iCs/>
          <w:sz w:val="28"/>
          <w:szCs w:val="28"/>
          <w:lang w:eastAsia="lv-LV"/>
        </w:rPr>
        <w:t>Acer saccharum</w:t>
      </w:r>
      <w:r w:rsidRPr="006B7056">
        <w:rPr>
          <w:rFonts w:ascii="Times New Roman" w:eastAsia="Times New Roman" w:hAnsi="Times New Roman" w:cs="Times New Roman"/>
          <w:sz w:val="28"/>
          <w:szCs w:val="28"/>
          <w:lang w:eastAsia="lv-LV"/>
        </w:rPr>
        <w:t xml:space="preserve"> Marsh., kuru izcelsmes valsts ir Amerikas Savienotās Valstis un Kanāda; </w:t>
      </w:r>
    </w:p>
    <w:p w:rsidR="000F3AA0" w:rsidRPr="006B7056" w:rsidRDefault="00B6387C" w:rsidP="008230BC">
      <w:pPr>
        <w:spacing w:after="0" w:line="240"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 xml:space="preserve">2.4. plūmju </w:t>
      </w:r>
      <w:r w:rsidRPr="006B7056">
        <w:rPr>
          <w:rFonts w:ascii="Times New Roman" w:eastAsia="Times New Roman" w:hAnsi="Times New Roman" w:cs="Times New Roman"/>
          <w:i/>
          <w:iCs/>
          <w:sz w:val="28"/>
          <w:szCs w:val="28"/>
          <w:lang w:eastAsia="lv-LV"/>
        </w:rPr>
        <w:t>Prunus</w:t>
      </w:r>
      <w:r w:rsidRPr="006B7056">
        <w:rPr>
          <w:rFonts w:ascii="Times New Roman" w:eastAsia="Times New Roman" w:hAnsi="Times New Roman" w:cs="Times New Roman"/>
          <w:sz w:val="28"/>
          <w:szCs w:val="28"/>
          <w:lang w:eastAsia="lv-LV"/>
        </w:rPr>
        <w:t xml:space="preserve"> L. ģints, kuru izcelsmes valsts neatrodas Eiropā;</w:t>
      </w:r>
    </w:p>
    <w:p w:rsidR="005A6E27" w:rsidRPr="006B7056" w:rsidRDefault="00B6387C" w:rsidP="008230BC">
      <w:pPr>
        <w:spacing w:after="0" w:line="240"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2.5. asteru </w:t>
      </w:r>
      <w:r w:rsidRPr="006B7056">
        <w:rPr>
          <w:rFonts w:ascii="Times New Roman" w:eastAsia="Times New Roman" w:hAnsi="Times New Roman" w:cs="Times New Roman"/>
          <w:i/>
          <w:iCs/>
          <w:sz w:val="28"/>
          <w:szCs w:val="28"/>
          <w:lang w:eastAsia="lv-LV"/>
        </w:rPr>
        <w:t>Aster</w:t>
      </w:r>
      <w:r w:rsidRPr="006B7056">
        <w:rPr>
          <w:rFonts w:ascii="Times New Roman" w:eastAsia="Times New Roman" w:hAnsi="Times New Roman" w:cs="Times New Roman"/>
          <w:sz w:val="28"/>
          <w:szCs w:val="28"/>
          <w:lang w:eastAsia="lv-LV"/>
        </w:rPr>
        <w:t xml:space="preserve"> spp., zilpodzes </w:t>
      </w:r>
      <w:r w:rsidRPr="006B7056">
        <w:rPr>
          <w:rFonts w:ascii="Times New Roman" w:eastAsia="Times New Roman" w:hAnsi="Times New Roman" w:cs="Times New Roman"/>
          <w:i/>
          <w:iCs/>
          <w:sz w:val="28"/>
          <w:szCs w:val="28"/>
          <w:lang w:eastAsia="lv-LV"/>
        </w:rPr>
        <w:t>Eryngium</w:t>
      </w:r>
      <w:r w:rsidRPr="006B7056">
        <w:rPr>
          <w:rFonts w:ascii="Times New Roman" w:eastAsia="Times New Roman" w:hAnsi="Times New Roman" w:cs="Times New Roman"/>
          <w:sz w:val="28"/>
          <w:szCs w:val="28"/>
          <w:lang w:eastAsia="lv-LV"/>
        </w:rPr>
        <w:t xml:space="preserve"> L., asinszāles </w:t>
      </w:r>
      <w:r w:rsidRPr="006B7056">
        <w:rPr>
          <w:rFonts w:ascii="Times New Roman" w:eastAsia="Times New Roman" w:hAnsi="Times New Roman" w:cs="Times New Roman"/>
          <w:i/>
          <w:iCs/>
          <w:sz w:val="28"/>
          <w:szCs w:val="28"/>
          <w:lang w:eastAsia="lv-LV"/>
        </w:rPr>
        <w:t>Hypericum</w:t>
      </w:r>
      <w:r w:rsidRPr="006B7056">
        <w:rPr>
          <w:rFonts w:ascii="Times New Roman" w:eastAsia="Times New Roman" w:hAnsi="Times New Roman" w:cs="Times New Roman"/>
          <w:sz w:val="28"/>
          <w:szCs w:val="28"/>
          <w:lang w:eastAsia="lv-LV"/>
        </w:rPr>
        <w:t xml:space="preserve"> L., </w:t>
      </w:r>
      <w:r w:rsidRPr="006B7056">
        <w:rPr>
          <w:rFonts w:ascii="Times New Roman" w:eastAsia="Times New Roman" w:hAnsi="Times New Roman" w:cs="Times New Roman"/>
          <w:i/>
          <w:iCs/>
          <w:sz w:val="28"/>
          <w:szCs w:val="28"/>
          <w:lang w:eastAsia="lv-LV"/>
        </w:rPr>
        <w:t>Lisianthus</w:t>
      </w:r>
      <w:r w:rsidRPr="006B7056">
        <w:rPr>
          <w:rFonts w:ascii="Times New Roman" w:eastAsia="Times New Roman" w:hAnsi="Times New Roman" w:cs="Times New Roman"/>
          <w:sz w:val="28"/>
          <w:szCs w:val="28"/>
          <w:lang w:eastAsia="lv-LV"/>
        </w:rPr>
        <w:t xml:space="preserve"> L., rožu </w:t>
      </w:r>
      <w:r w:rsidRPr="006B7056">
        <w:rPr>
          <w:rFonts w:ascii="Times New Roman" w:eastAsia="Times New Roman" w:hAnsi="Times New Roman" w:cs="Times New Roman"/>
          <w:i/>
          <w:iCs/>
          <w:sz w:val="28"/>
          <w:szCs w:val="28"/>
          <w:lang w:eastAsia="lv-LV"/>
        </w:rPr>
        <w:t>Rosa</w:t>
      </w:r>
      <w:r w:rsidRPr="006B7056">
        <w:rPr>
          <w:rFonts w:ascii="Times New Roman" w:eastAsia="Times New Roman" w:hAnsi="Times New Roman" w:cs="Times New Roman"/>
          <w:sz w:val="28"/>
          <w:szCs w:val="28"/>
          <w:lang w:eastAsia="lv-LV"/>
        </w:rPr>
        <w:t xml:space="preserve"> L. un trahēliju </w:t>
      </w:r>
      <w:r w:rsidRPr="006B7056">
        <w:rPr>
          <w:rFonts w:ascii="Times New Roman" w:eastAsia="Times New Roman" w:hAnsi="Times New Roman" w:cs="Times New Roman"/>
          <w:i/>
          <w:iCs/>
          <w:sz w:val="28"/>
          <w:szCs w:val="28"/>
          <w:lang w:eastAsia="lv-LV"/>
        </w:rPr>
        <w:t>Trachelium</w:t>
      </w:r>
      <w:r w:rsidRPr="006B7056">
        <w:rPr>
          <w:rFonts w:ascii="Times New Roman" w:eastAsia="Times New Roman" w:hAnsi="Times New Roman" w:cs="Times New Roman"/>
          <w:sz w:val="28"/>
          <w:szCs w:val="28"/>
          <w:lang w:eastAsia="lv-LV"/>
        </w:rPr>
        <w:t xml:space="preserve"> L. ģints grieztie ziedi, kuru izcelsmes valsts neatrodas Eiropā;</w:t>
      </w:r>
    </w:p>
    <w:p w:rsidR="005A6E27" w:rsidRPr="006B7056" w:rsidRDefault="00B6387C" w:rsidP="008230BC">
      <w:pPr>
        <w:spacing w:after="0" w:line="240"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2.6. smaržīgo seleriju </w:t>
      </w:r>
      <w:r w:rsidRPr="006B7056">
        <w:rPr>
          <w:rFonts w:ascii="Times New Roman" w:eastAsia="Times New Roman" w:hAnsi="Times New Roman" w:cs="Times New Roman"/>
          <w:i/>
          <w:iCs/>
          <w:sz w:val="28"/>
          <w:szCs w:val="28"/>
          <w:lang w:eastAsia="lv-LV"/>
        </w:rPr>
        <w:t>Apium graviolens</w:t>
      </w:r>
      <w:r w:rsidRPr="006B7056">
        <w:rPr>
          <w:rFonts w:ascii="Times New Roman" w:eastAsia="Times New Roman" w:hAnsi="Times New Roman" w:cs="Times New Roman"/>
          <w:sz w:val="28"/>
          <w:szCs w:val="28"/>
          <w:lang w:eastAsia="lv-LV"/>
        </w:rPr>
        <w:t xml:space="preserve"> L., bazilika </w:t>
      </w:r>
      <w:r w:rsidRPr="006B7056">
        <w:rPr>
          <w:rFonts w:ascii="Times New Roman" w:eastAsia="Times New Roman" w:hAnsi="Times New Roman" w:cs="Times New Roman"/>
          <w:i/>
          <w:iCs/>
          <w:sz w:val="28"/>
          <w:szCs w:val="28"/>
          <w:lang w:eastAsia="lv-LV"/>
        </w:rPr>
        <w:t>Ocimum</w:t>
      </w:r>
      <w:r w:rsidRPr="006B7056">
        <w:rPr>
          <w:rFonts w:ascii="Times New Roman" w:eastAsia="Times New Roman" w:hAnsi="Times New Roman" w:cs="Times New Roman"/>
          <w:sz w:val="28"/>
          <w:szCs w:val="28"/>
          <w:lang w:eastAsia="lv-LV"/>
        </w:rPr>
        <w:t xml:space="preserve"> L. un </w:t>
      </w:r>
      <w:r w:rsidRPr="006B7056">
        <w:rPr>
          <w:rFonts w:ascii="Times New Roman" w:hAnsi="Times New Roman" w:cs="Times New Roman"/>
          <w:i/>
          <w:sz w:val="28"/>
          <w:szCs w:val="28"/>
        </w:rPr>
        <w:t>Eryngium</w:t>
      </w:r>
      <w:r w:rsidRPr="006B7056">
        <w:rPr>
          <w:rFonts w:ascii="Times New Roman" w:hAnsi="Times New Roman" w:cs="Times New Roman"/>
          <w:sz w:val="28"/>
          <w:szCs w:val="28"/>
        </w:rPr>
        <w:t xml:space="preserve"> L.</w:t>
      </w:r>
      <w:r w:rsidRPr="006B7056">
        <w:rPr>
          <w:rFonts w:ascii="Times New Roman" w:eastAsia="Times New Roman" w:hAnsi="Times New Roman" w:cs="Times New Roman"/>
          <w:sz w:val="28"/>
          <w:szCs w:val="28"/>
          <w:lang w:eastAsia="lv-LV"/>
        </w:rPr>
        <w:t xml:space="preserve"> lapu dārzeņi;</w:t>
      </w:r>
    </w:p>
    <w:p w:rsidR="000F3AA0" w:rsidRPr="006B7056" w:rsidRDefault="00B6387C" w:rsidP="008230BC">
      <w:pPr>
        <w:spacing w:after="0" w:line="240"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 xml:space="preserve">2.7. </w:t>
      </w:r>
      <w:r w:rsidRPr="006B7056">
        <w:rPr>
          <w:rFonts w:ascii="Times New Roman" w:hAnsi="Times New Roman" w:cs="Times New Roman"/>
          <w:i/>
          <w:sz w:val="28"/>
          <w:szCs w:val="28"/>
        </w:rPr>
        <w:t>Manihot esculenta</w:t>
      </w:r>
      <w:r w:rsidRPr="006B7056">
        <w:rPr>
          <w:rFonts w:ascii="Times New Roman" w:hAnsi="Times New Roman" w:cs="Times New Roman"/>
          <w:sz w:val="28"/>
          <w:szCs w:val="28"/>
        </w:rPr>
        <w:t xml:space="preserve"> Crantz lapas;</w:t>
      </w:r>
    </w:p>
    <w:p w:rsidR="000F3AA0"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2.8. griezti bērzu </w:t>
      </w:r>
      <w:r w:rsidRPr="006B7056">
        <w:rPr>
          <w:rFonts w:ascii="Times New Roman" w:hAnsi="Times New Roman" w:cs="Times New Roman"/>
          <w:i/>
          <w:sz w:val="28"/>
          <w:szCs w:val="28"/>
        </w:rPr>
        <w:t>Betula</w:t>
      </w:r>
      <w:r w:rsidRPr="006B7056">
        <w:rPr>
          <w:rFonts w:ascii="Times New Roman" w:hAnsi="Times New Roman" w:cs="Times New Roman"/>
          <w:sz w:val="28"/>
          <w:szCs w:val="28"/>
        </w:rPr>
        <w:t xml:space="preserve"> L. zari ar lapām vai bez tām;</w:t>
      </w:r>
    </w:p>
    <w:p w:rsidR="005A6E27"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2.9. griezti ošu </w:t>
      </w:r>
      <w:r w:rsidRPr="006B7056">
        <w:rPr>
          <w:rFonts w:ascii="Times New Roman" w:hAnsi="Times New Roman" w:cs="Times New Roman"/>
          <w:i/>
          <w:sz w:val="28"/>
          <w:szCs w:val="28"/>
        </w:rPr>
        <w:t>Fraxinus</w:t>
      </w:r>
      <w:r w:rsidRPr="006B7056">
        <w:rPr>
          <w:rFonts w:ascii="Times New Roman" w:hAnsi="Times New Roman" w:cs="Times New Roman"/>
          <w:sz w:val="28"/>
          <w:szCs w:val="28"/>
        </w:rPr>
        <w:t xml:space="preserve"> L., </w:t>
      </w:r>
      <w:r w:rsidRPr="006B7056">
        <w:rPr>
          <w:rFonts w:ascii="Times New Roman" w:hAnsi="Times New Roman" w:cs="Times New Roman"/>
          <w:i/>
          <w:sz w:val="28"/>
          <w:szCs w:val="28"/>
        </w:rPr>
        <w:t>Juglans ailantifolia</w:t>
      </w:r>
      <w:r w:rsidRPr="006B7056">
        <w:rPr>
          <w:rFonts w:ascii="Times New Roman" w:hAnsi="Times New Roman" w:cs="Times New Roman"/>
          <w:sz w:val="28"/>
          <w:szCs w:val="28"/>
        </w:rPr>
        <w:t xml:space="preserve"> Carr., </w:t>
      </w:r>
      <w:r w:rsidRPr="006B7056">
        <w:rPr>
          <w:rFonts w:ascii="Times New Roman" w:hAnsi="Times New Roman" w:cs="Times New Roman"/>
          <w:i/>
          <w:sz w:val="28"/>
          <w:szCs w:val="28"/>
        </w:rPr>
        <w:t>Juglans mandshurica</w:t>
      </w:r>
      <w:r w:rsidRPr="006B7056">
        <w:rPr>
          <w:rFonts w:ascii="Times New Roman" w:hAnsi="Times New Roman" w:cs="Times New Roman"/>
          <w:sz w:val="28"/>
          <w:szCs w:val="28"/>
        </w:rPr>
        <w:t xml:space="preserve"> Maxim., </w:t>
      </w:r>
      <w:r w:rsidRPr="006B7056">
        <w:rPr>
          <w:rFonts w:ascii="Times New Roman" w:hAnsi="Times New Roman" w:cs="Times New Roman"/>
          <w:i/>
          <w:sz w:val="28"/>
          <w:szCs w:val="28"/>
        </w:rPr>
        <w:t>Ulmus davidiana</w:t>
      </w:r>
      <w:r w:rsidRPr="006B7056">
        <w:rPr>
          <w:rFonts w:ascii="Times New Roman" w:hAnsi="Times New Roman" w:cs="Times New Roman"/>
          <w:sz w:val="28"/>
          <w:szCs w:val="28"/>
        </w:rPr>
        <w:t xml:space="preserve"> Planch. un </w:t>
      </w:r>
      <w:r w:rsidRPr="006B7056">
        <w:rPr>
          <w:rFonts w:ascii="Times New Roman" w:hAnsi="Times New Roman" w:cs="Times New Roman"/>
          <w:i/>
          <w:sz w:val="28"/>
          <w:szCs w:val="28"/>
        </w:rPr>
        <w:t>Pterocarya rhoifolia</w:t>
      </w:r>
      <w:r w:rsidRPr="006B7056">
        <w:rPr>
          <w:rFonts w:ascii="Times New Roman" w:hAnsi="Times New Roman" w:cs="Times New Roman"/>
          <w:sz w:val="28"/>
          <w:szCs w:val="28"/>
        </w:rPr>
        <w:t xml:space="preserve"> Siebold &amp; Zucc. zari ar lapām vai bez tām, kuru izcelsmes valsts ir Amerikas Savienotās Valstis, Japāna, Kanāda, Korejas Republika, Korejas Tautas Demokrātiskā Republika, Krievija, Ķīna, Mongolija un Taivāna;</w:t>
      </w:r>
    </w:p>
    <w:p w:rsidR="006B796B"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2.10. </w:t>
      </w:r>
      <w:r w:rsidRPr="006B7056">
        <w:rPr>
          <w:rFonts w:ascii="Times New Roman" w:hAnsi="Times New Roman" w:cs="Times New Roman"/>
          <w:i/>
          <w:sz w:val="28"/>
          <w:szCs w:val="28"/>
        </w:rPr>
        <w:t>Amiris</w:t>
      </w:r>
      <w:r w:rsidRPr="006B7056">
        <w:rPr>
          <w:rFonts w:ascii="Times New Roman" w:hAnsi="Times New Roman" w:cs="Times New Roman"/>
          <w:sz w:val="28"/>
          <w:szCs w:val="28"/>
        </w:rPr>
        <w:t xml:space="preserve"> P. Browne, </w:t>
      </w:r>
      <w:r w:rsidRPr="006B7056">
        <w:rPr>
          <w:rFonts w:ascii="Times New Roman" w:hAnsi="Times New Roman" w:cs="Times New Roman"/>
          <w:i/>
          <w:sz w:val="28"/>
          <w:szCs w:val="28"/>
        </w:rPr>
        <w:t>Casimiroa</w:t>
      </w:r>
      <w:r w:rsidRPr="006B7056">
        <w:rPr>
          <w:rFonts w:ascii="Times New Roman" w:hAnsi="Times New Roman" w:cs="Times New Roman"/>
          <w:sz w:val="28"/>
          <w:szCs w:val="28"/>
        </w:rPr>
        <w:t xml:space="preserve"> La Llave, </w:t>
      </w:r>
      <w:r w:rsidRPr="006B7056">
        <w:rPr>
          <w:rFonts w:ascii="Times New Roman" w:hAnsi="Times New Roman" w:cs="Times New Roman"/>
          <w:i/>
          <w:sz w:val="28"/>
          <w:szCs w:val="28"/>
        </w:rPr>
        <w:t xml:space="preserve">Citropsis </w:t>
      </w:r>
      <w:r w:rsidRPr="006B7056">
        <w:rPr>
          <w:rFonts w:ascii="Times New Roman" w:hAnsi="Times New Roman" w:cs="Times New Roman"/>
          <w:sz w:val="28"/>
          <w:szCs w:val="28"/>
        </w:rPr>
        <w:t xml:space="preserve">Swingle &amp; Kellerman, </w:t>
      </w:r>
      <w:r w:rsidRPr="006B7056">
        <w:rPr>
          <w:rFonts w:ascii="Times New Roman" w:hAnsi="Times New Roman" w:cs="Times New Roman"/>
          <w:i/>
          <w:sz w:val="28"/>
          <w:szCs w:val="28"/>
        </w:rPr>
        <w:t>Eremocitrus</w:t>
      </w:r>
      <w:r w:rsidRPr="006B7056">
        <w:rPr>
          <w:rFonts w:ascii="Times New Roman" w:hAnsi="Times New Roman" w:cs="Times New Roman"/>
          <w:sz w:val="28"/>
          <w:szCs w:val="28"/>
        </w:rPr>
        <w:t xml:space="preserve"> Swingle, </w:t>
      </w:r>
      <w:r w:rsidRPr="006B7056">
        <w:rPr>
          <w:rFonts w:ascii="Times New Roman" w:hAnsi="Times New Roman" w:cs="Times New Roman"/>
          <w:i/>
          <w:sz w:val="28"/>
          <w:szCs w:val="28"/>
        </w:rPr>
        <w:t>Esenbeckia</w:t>
      </w:r>
      <w:r w:rsidRPr="006B7056">
        <w:rPr>
          <w:rFonts w:ascii="Times New Roman" w:hAnsi="Times New Roman" w:cs="Times New Roman"/>
          <w:sz w:val="28"/>
          <w:szCs w:val="28"/>
        </w:rPr>
        <w:t xml:space="preserve"> Kunth., </w:t>
      </w:r>
      <w:r w:rsidRPr="006B7056">
        <w:rPr>
          <w:rFonts w:ascii="Times New Roman" w:hAnsi="Times New Roman" w:cs="Times New Roman"/>
          <w:i/>
          <w:sz w:val="28"/>
          <w:szCs w:val="28"/>
        </w:rPr>
        <w:t>Glycosmis</w:t>
      </w:r>
      <w:r w:rsidRPr="006B7056">
        <w:rPr>
          <w:rFonts w:ascii="Times New Roman" w:hAnsi="Times New Roman" w:cs="Times New Roman"/>
          <w:sz w:val="28"/>
          <w:szCs w:val="28"/>
        </w:rPr>
        <w:t xml:space="preserve"> Corrêa, </w:t>
      </w:r>
      <w:r w:rsidRPr="006B7056">
        <w:rPr>
          <w:rFonts w:ascii="Times New Roman" w:hAnsi="Times New Roman" w:cs="Times New Roman"/>
          <w:i/>
          <w:sz w:val="28"/>
          <w:szCs w:val="28"/>
        </w:rPr>
        <w:t>Merrillia</w:t>
      </w:r>
      <w:r w:rsidRPr="006B7056">
        <w:rPr>
          <w:rFonts w:ascii="Times New Roman" w:hAnsi="Times New Roman" w:cs="Times New Roman"/>
          <w:sz w:val="28"/>
          <w:szCs w:val="28"/>
        </w:rPr>
        <w:t xml:space="preserve"> Swingle, </w:t>
      </w:r>
      <w:r w:rsidRPr="006B7056">
        <w:rPr>
          <w:rFonts w:ascii="Times New Roman" w:hAnsi="Times New Roman" w:cs="Times New Roman"/>
          <w:i/>
          <w:sz w:val="28"/>
          <w:szCs w:val="28"/>
        </w:rPr>
        <w:t>Naringi</w:t>
      </w:r>
      <w:r w:rsidRPr="006B7056">
        <w:rPr>
          <w:rFonts w:ascii="Times New Roman" w:hAnsi="Times New Roman" w:cs="Times New Roman"/>
          <w:sz w:val="28"/>
          <w:szCs w:val="28"/>
        </w:rPr>
        <w:t xml:space="preserve"> Adans., </w:t>
      </w:r>
      <w:r w:rsidRPr="006B7056">
        <w:rPr>
          <w:rFonts w:ascii="Times New Roman" w:hAnsi="Times New Roman" w:cs="Times New Roman"/>
          <w:i/>
          <w:sz w:val="28"/>
          <w:szCs w:val="28"/>
        </w:rPr>
        <w:t>Tetradium</w:t>
      </w:r>
      <w:r w:rsidRPr="006B7056">
        <w:rPr>
          <w:rFonts w:ascii="Times New Roman" w:hAnsi="Times New Roman" w:cs="Times New Roman"/>
          <w:sz w:val="28"/>
          <w:szCs w:val="28"/>
        </w:rPr>
        <w:t xml:space="preserve"> Lour., </w:t>
      </w:r>
      <w:r w:rsidRPr="006B7056">
        <w:rPr>
          <w:rFonts w:ascii="Times New Roman" w:hAnsi="Times New Roman" w:cs="Times New Roman"/>
          <w:i/>
          <w:sz w:val="28"/>
          <w:szCs w:val="28"/>
        </w:rPr>
        <w:t>Toddalia</w:t>
      </w:r>
      <w:r w:rsidRPr="006B7056">
        <w:rPr>
          <w:rFonts w:ascii="Times New Roman" w:hAnsi="Times New Roman" w:cs="Times New Roman"/>
          <w:sz w:val="28"/>
          <w:szCs w:val="28"/>
        </w:rPr>
        <w:t xml:space="preserve"> Juss. un </w:t>
      </w:r>
      <w:r w:rsidRPr="006B7056">
        <w:rPr>
          <w:rFonts w:ascii="Times New Roman" w:hAnsi="Times New Roman" w:cs="Times New Roman"/>
          <w:i/>
          <w:sz w:val="28"/>
          <w:szCs w:val="28"/>
        </w:rPr>
        <w:t>Zanthoxylum</w:t>
      </w:r>
      <w:r w:rsidRPr="006B7056">
        <w:rPr>
          <w:rFonts w:ascii="Times New Roman" w:hAnsi="Times New Roman" w:cs="Times New Roman"/>
          <w:sz w:val="28"/>
          <w:szCs w:val="28"/>
        </w:rPr>
        <w:t xml:space="preserve"> L.”;</w:t>
      </w:r>
    </w:p>
    <w:p w:rsidR="00B80B93" w:rsidRPr="006B7056" w:rsidRDefault="001D0F42"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00B6387C" w:rsidRPr="006B7056">
        <w:rPr>
          <w:rFonts w:ascii="Times New Roman" w:hAnsi="Times New Roman" w:cs="Times New Roman"/>
          <w:sz w:val="28"/>
          <w:szCs w:val="28"/>
        </w:rPr>
        <w:t>Papildināt 1.pielikuma B daļas I nodaļu ar 2.</w:t>
      </w:r>
      <w:r w:rsidR="00B6387C" w:rsidRPr="006B7056">
        <w:rPr>
          <w:rFonts w:ascii="Times New Roman" w:hAnsi="Times New Roman" w:cs="Times New Roman"/>
          <w:sz w:val="28"/>
          <w:szCs w:val="28"/>
          <w:vertAlign w:val="superscript"/>
        </w:rPr>
        <w:t>1</w:t>
      </w:r>
      <w:r w:rsidR="00B6387C" w:rsidRPr="006B7056">
        <w:rPr>
          <w:rFonts w:ascii="Times New Roman" w:hAnsi="Times New Roman" w:cs="Times New Roman"/>
          <w:sz w:val="28"/>
          <w:szCs w:val="28"/>
        </w:rPr>
        <w:t xml:space="preserve"> punktu šādā redakcijā:</w:t>
      </w:r>
    </w:p>
    <w:p w:rsidR="000F3AA0"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„2.</w:t>
      </w:r>
      <w:r w:rsidRPr="006B7056">
        <w:rPr>
          <w:rFonts w:ascii="Times New Roman" w:hAnsi="Times New Roman" w:cs="Times New Roman"/>
          <w:sz w:val="28"/>
          <w:szCs w:val="28"/>
          <w:vertAlign w:val="superscript"/>
        </w:rPr>
        <w:t>1</w:t>
      </w: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Aegle</w:t>
      </w:r>
      <w:r w:rsidRPr="006B7056">
        <w:rPr>
          <w:rFonts w:ascii="Times New Roman" w:hAnsi="Times New Roman" w:cs="Times New Roman"/>
          <w:sz w:val="28"/>
          <w:szCs w:val="28"/>
        </w:rPr>
        <w:t xml:space="preserve"> Corrêa, </w:t>
      </w:r>
      <w:r w:rsidRPr="006B7056">
        <w:rPr>
          <w:rFonts w:ascii="Times New Roman" w:hAnsi="Times New Roman" w:cs="Times New Roman"/>
          <w:i/>
          <w:sz w:val="28"/>
          <w:szCs w:val="28"/>
        </w:rPr>
        <w:t>Aeglopsis</w:t>
      </w:r>
      <w:r w:rsidRPr="006B7056">
        <w:rPr>
          <w:rFonts w:ascii="Times New Roman" w:hAnsi="Times New Roman" w:cs="Times New Roman"/>
          <w:sz w:val="28"/>
          <w:szCs w:val="28"/>
        </w:rPr>
        <w:t xml:space="preserve"> Swingle, </w:t>
      </w:r>
      <w:r w:rsidRPr="006B7056">
        <w:rPr>
          <w:rFonts w:ascii="Times New Roman" w:hAnsi="Times New Roman" w:cs="Times New Roman"/>
          <w:i/>
          <w:sz w:val="28"/>
          <w:szCs w:val="28"/>
        </w:rPr>
        <w:t>Afraegle</w:t>
      </w:r>
      <w:r w:rsidRPr="006B7056">
        <w:rPr>
          <w:rFonts w:ascii="Times New Roman" w:hAnsi="Times New Roman" w:cs="Times New Roman"/>
          <w:sz w:val="28"/>
          <w:szCs w:val="28"/>
        </w:rPr>
        <w:t xml:space="preserve"> Engl., </w:t>
      </w:r>
      <w:r w:rsidRPr="006B7056">
        <w:rPr>
          <w:rFonts w:ascii="Times New Roman" w:hAnsi="Times New Roman" w:cs="Times New Roman"/>
          <w:i/>
          <w:sz w:val="28"/>
          <w:szCs w:val="28"/>
        </w:rPr>
        <w:t>Atalantia</w:t>
      </w:r>
      <w:r w:rsidRPr="006B7056">
        <w:rPr>
          <w:rFonts w:ascii="Times New Roman" w:hAnsi="Times New Roman" w:cs="Times New Roman"/>
          <w:sz w:val="28"/>
          <w:szCs w:val="28"/>
        </w:rPr>
        <w:t xml:space="preserve"> Corrêa, </w:t>
      </w:r>
      <w:r w:rsidRPr="006B7056">
        <w:rPr>
          <w:rFonts w:ascii="Times New Roman" w:hAnsi="Times New Roman" w:cs="Times New Roman"/>
          <w:i/>
          <w:sz w:val="28"/>
          <w:szCs w:val="28"/>
        </w:rPr>
        <w:t xml:space="preserve">Balsamocitrus </w:t>
      </w:r>
      <w:r w:rsidRPr="006B7056">
        <w:rPr>
          <w:rFonts w:ascii="Times New Roman" w:hAnsi="Times New Roman" w:cs="Times New Roman"/>
          <w:sz w:val="28"/>
          <w:szCs w:val="28"/>
        </w:rPr>
        <w:t xml:space="preserve">Stapf, </w:t>
      </w:r>
      <w:r w:rsidRPr="006B7056">
        <w:rPr>
          <w:rFonts w:ascii="Times New Roman" w:hAnsi="Times New Roman" w:cs="Times New Roman"/>
          <w:i/>
          <w:sz w:val="28"/>
          <w:szCs w:val="28"/>
        </w:rPr>
        <w:t>Burkillanthus</w:t>
      </w:r>
      <w:r w:rsidRPr="006B7056">
        <w:rPr>
          <w:rFonts w:ascii="Times New Roman" w:hAnsi="Times New Roman" w:cs="Times New Roman"/>
          <w:sz w:val="28"/>
          <w:szCs w:val="28"/>
        </w:rPr>
        <w:t xml:space="preserve"> Swingle, </w:t>
      </w:r>
      <w:r w:rsidRPr="006B7056">
        <w:rPr>
          <w:rFonts w:ascii="Times New Roman" w:hAnsi="Times New Roman" w:cs="Times New Roman"/>
          <w:i/>
          <w:sz w:val="28"/>
          <w:szCs w:val="28"/>
        </w:rPr>
        <w:t>Calodendrum</w:t>
      </w:r>
      <w:r w:rsidRPr="006B7056">
        <w:rPr>
          <w:rFonts w:ascii="Times New Roman" w:hAnsi="Times New Roman" w:cs="Times New Roman"/>
          <w:sz w:val="28"/>
          <w:szCs w:val="28"/>
        </w:rPr>
        <w:t xml:space="preserve"> Thunb., </w:t>
      </w:r>
      <w:r w:rsidRPr="006B7056">
        <w:rPr>
          <w:rFonts w:ascii="Times New Roman" w:hAnsi="Times New Roman" w:cs="Times New Roman"/>
          <w:i/>
          <w:sz w:val="28"/>
          <w:szCs w:val="28"/>
        </w:rPr>
        <w:t xml:space="preserve">Choisya </w:t>
      </w:r>
      <w:r w:rsidRPr="006B7056">
        <w:rPr>
          <w:rFonts w:ascii="Times New Roman" w:hAnsi="Times New Roman" w:cs="Times New Roman"/>
          <w:sz w:val="28"/>
          <w:szCs w:val="28"/>
        </w:rPr>
        <w:t xml:space="preserve">Kunth, </w:t>
      </w:r>
      <w:r w:rsidRPr="006B7056">
        <w:rPr>
          <w:rFonts w:ascii="Times New Roman" w:hAnsi="Times New Roman" w:cs="Times New Roman"/>
          <w:i/>
          <w:sz w:val="28"/>
          <w:szCs w:val="28"/>
        </w:rPr>
        <w:t>Clausena</w:t>
      </w:r>
      <w:r w:rsidRPr="006B7056">
        <w:rPr>
          <w:rFonts w:ascii="Times New Roman" w:hAnsi="Times New Roman" w:cs="Times New Roman"/>
          <w:sz w:val="28"/>
          <w:szCs w:val="28"/>
        </w:rPr>
        <w:t xml:space="preserve"> Burm. f., </w:t>
      </w:r>
      <w:r w:rsidRPr="006B7056">
        <w:rPr>
          <w:rFonts w:ascii="Times New Roman" w:hAnsi="Times New Roman" w:cs="Times New Roman"/>
          <w:i/>
          <w:sz w:val="28"/>
          <w:szCs w:val="28"/>
        </w:rPr>
        <w:t>Limonia</w:t>
      </w:r>
      <w:r w:rsidRPr="006B7056">
        <w:rPr>
          <w:rFonts w:ascii="Times New Roman" w:hAnsi="Times New Roman" w:cs="Times New Roman"/>
          <w:sz w:val="28"/>
          <w:szCs w:val="28"/>
        </w:rPr>
        <w:t xml:space="preserve"> L., </w:t>
      </w:r>
      <w:r w:rsidRPr="006B7056">
        <w:rPr>
          <w:rFonts w:ascii="Times New Roman" w:hAnsi="Times New Roman" w:cs="Times New Roman"/>
          <w:i/>
          <w:sz w:val="28"/>
          <w:szCs w:val="28"/>
        </w:rPr>
        <w:t>Microcitrus</w:t>
      </w:r>
      <w:r w:rsidRPr="006B7056">
        <w:rPr>
          <w:rFonts w:ascii="Times New Roman" w:hAnsi="Times New Roman" w:cs="Times New Roman"/>
          <w:sz w:val="28"/>
          <w:szCs w:val="28"/>
        </w:rPr>
        <w:t xml:space="preserve"> Swingle, </w:t>
      </w:r>
      <w:r w:rsidRPr="006B7056">
        <w:rPr>
          <w:rFonts w:ascii="Times New Roman" w:hAnsi="Times New Roman" w:cs="Times New Roman"/>
          <w:i/>
          <w:sz w:val="28"/>
          <w:szCs w:val="28"/>
        </w:rPr>
        <w:t xml:space="preserve">Murraya </w:t>
      </w:r>
      <w:r w:rsidRPr="006B7056">
        <w:rPr>
          <w:rFonts w:ascii="Times New Roman" w:hAnsi="Times New Roman" w:cs="Times New Roman"/>
          <w:sz w:val="28"/>
          <w:szCs w:val="28"/>
        </w:rPr>
        <w:t xml:space="preserve">J. </w:t>
      </w:r>
      <w:r w:rsidRPr="006B7056">
        <w:rPr>
          <w:rFonts w:ascii="Times New Roman" w:hAnsi="Times New Roman" w:cs="Times New Roman"/>
          <w:i/>
          <w:sz w:val="28"/>
          <w:szCs w:val="28"/>
        </w:rPr>
        <w:t>Koenig</w:t>
      </w:r>
      <w:r w:rsidRPr="006B7056">
        <w:rPr>
          <w:rFonts w:ascii="Times New Roman" w:hAnsi="Times New Roman" w:cs="Times New Roman"/>
          <w:sz w:val="28"/>
          <w:szCs w:val="28"/>
        </w:rPr>
        <w:t xml:space="preserve"> ex L., </w:t>
      </w:r>
      <w:r w:rsidRPr="006B7056">
        <w:rPr>
          <w:rFonts w:ascii="Times New Roman" w:hAnsi="Times New Roman" w:cs="Times New Roman"/>
          <w:i/>
          <w:sz w:val="28"/>
          <w:szCs w:val="28"/>
        </w:rPr>
        <w:t>Pamburus</w:t>
      </w:r>
      <w:r w:rsidRPr="006B7056">
        <w:rPr>
          <w:rFonts w:ascii="Times New Roman" w:hAnsi="Times New Roman" w:cs="Times New Roman"/>
          <w:sz w:val="28"/>
          <w:szCs w:val="28"/>
        </w:rPr>
        <w:t xml:space="preserve"> Swingle, </w:t>
      </w:r>
      <w:r w:rsidRPr="006B7056">
        <w:rPr>
          <w:rFonts w:ascii="Times New Roman" w:hAnsi="Times New Roman" w:cs="Times New Roman"/>
          <w:i/>
          <w:sz w:val="28"/>
          <w:szCs w:val="28"/>
        </w:rPr>
        <w:t>Severinia</w:t>
      </w:r>
      <w:r w:rsidRPr="006B7056">
        <w:rPr>
          <w:rFonts w:ascii="Times New Roman" w:hAnsi="Times New Roman" w:cs="Times New Roman"/>
          <w:sz w:val="28"/>
          <w:szCs w:val="28"/>
        </w:rPr>
        <w:t xml:space="preserve"> Ten., </w:t>
      </w:r>
      <w:r w:rsidRPr="006B7056">
        <w:rPr>
          <w:rFonts w:ascii="Times New Roman" w:hAnsi="Times New Roman" w:cs="Times New Roman"/>
          <w:i/>
          <w:sz w:val="28"/>
          <w:szCs w:val="28"/>
        </w:rPr>
        <w:t>Swinglea</w:t>
      </w:r>
      <w:r w:rsidRPr="006B7056">
        <w:rPr>
          <w:rFonts w:ascii="Times New Roman" w:hAnsi="Times New Roman" w:cs="Times New Roman"/>
          <w:sz w:val="28"/>
          <w:szCs w:val="28"/>
        </w:rPr>
        <w:t xml:space="preserve"> Merr., </w:t>
      </w:r>
      <w:r w:rsidRPr="006B7056">
        <w:rPr>
          <w:rFonts w:ascii="Times New Roman" w:hAnsi="Times New Roman" w:cs="Times New Roman"/>
          <w:i/>
          <w:sz w:val="28"/>
          <w:szCs w:val="28"/>
        </w:rPr>
        <w:t>Triphasia</w:t>
      </w:r>
      <w:r w:rsidRPr="006B7056">
        <w:rPr>
          <w:rFonts w:ascii="Times New Roman" w:hAnsi="Times New Roman" w:cs="Times New Roman"/>
          <w:sz w:val="28"/>
          <w:szCs w:val="28"/>
        </w:rPr>
        <w:t xml:space="preserve"> Lour un </w:t>
      </w:r>
      <w:r w:rsidRPr="006B7056">
        <w:rPr>
          <w:rFonts w:ascii="Times New Roman" w:hAnsi="Times New Roman" w:cs="Times New Roman"/>
          <w:i/>
          <w:sz w:val="28"/>
          <w:szCs w:val="28"/>
        </w:rPr>
        <w:t>Vepris</w:t>
      </w:r>
      <w:r w:rsidRPr="006B7056">
        <w:rPr>
          <w:rFonts w:ascii="Times New Roman" w:hAnsi="Times New Roman" w:cs="Times New Roman"/>
          <w:sz w:val="28"/>
          <w:szCs w:val="28"/>
        </w:rPr>
        <w:t xml:space="preserve"> Comm. augu daļas, izņemot augļus, bet ieskaitot sēklas.”;</w:t>
      </w:r>
    </w:p>
    <w:p w:rsidR="001F3397" w:rsidRPr="006B7056" w:rsidRDefault="00AF28BD"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00B6387C" w:rsidRPr="006B7056">
        <w:rPr>
          <w:rFonts w:ascii="Times New Roman" w:hAnsi="Times New Roman" w:cs="Times New Roman"/>
          <w:sz w:val="28"/>
          <w:szCs w:val="28"/>
        </w:rPr>
        <w:t>Papildināt 1.pielikuma B daļas I nodaļ</w:t>
      </w:r>
      <w:r w:rsidR="00A87112" w:rsidRPr="006B7056">
        <w:rPr>
          <w:rFonts w:ascii="Times New Roman" w:hAnsi="Times New Roman" w:cs="Times New Roman"/>
          <w:sz w:val="28"/>
          <w:szCs w:val="28"/>
        </w:rPr>
        <w:t>u</w:t>
      </w:r>
      <w:r w:rsidR="00B6387C" w:rsidRPr="006B7056">
        <w:rPr>
          <w:rFonts w:ascii="Times New Roman" w:hAnsi="Times New Roman" w:cs="Times New Roman"/>
          <w:sz w:val="28"/>
          <w:szCs w:val="28"/>
        </w:rPr>
        <w:t xml:space="preserve"> ar 3.3. apakšpunktu</w:t>
      </w:r>
      <w:r w:rsidRPr="006B7056">
        <w:rPr>
          <w:rFonts w:ascii="Times New Roman" w:hAnsi="Times New Roman" w:cs="Times New Roman"/>
          <w:sz w:val="28"/>
          <w:szCs w:val="28"/>
        </w:rPr>
        <w:t xml:space="preserve"> šādā redakcijā:</w:t>
      </w:r>
    </w:p>
    <w:p w:rsidR="00B80B93"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“3.3. </w:t>
      </w:r>
      <w:r w:rsidRPr="006B7056">
        <w:rPr>
          <w:rFonts w:ascii="Times New Roman" w:hAnsi="Times New Roman" w:cs="Times New Roman"/>
          <w:i/>
          <w:sz w:val="28"/>
          <w:szCs w:val="28"/>
        </w:rPr>
        <w:t>Capsicum</w:t>
      </w:r>
      <w:r w:rsidRPr="006B7056">
        <w:rPr>
          <w:rFonts w:ascii="Times New Roman" w:hAnsi="Times New Roman" w:cs="Times New Roman"/>
          <w:sz w:val="28"/>
          <w:szCs w:val="28"/>
        </w:rPr>
        <w:t xml:space="preserve"> L.”; </w:t>
      </w:r>
    </w:p>
    <w:p w:rsidR="001F3397" w:rsidRPr="006B7056" w:rsidRDefault="00AF28BD"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 </w:t>
      </w:r>
      <w:r w:rsidR="00B6387C" w:rsidRPr="006B7056">
        <w:rPr>
          <w:rFonts w:ascii="Times New Roman" w:hAnsi="Times New Roman" w:cs="Times New Roman"/>
          <w:sz w:val="28"/>
          <w:szCs w:val="28"/>
        </w:rPr>
        <w:t xml:space="preserve">Izteikt 1.pielikuma B daļas I nodaļas 5. </w:t>
      </w:r>
      <w:r w:rsidRPr="006B7056">
        <w:rPr>
          <w:rFonts w:ascii="Times New Roman" w:hAnsi="Times New Roman" w:cs="Times New Roman"/>
          <w:sz w:val="28"/>
          <w:szCs w:val="28"/>
        </w:rPr>
        <w:t xml:space="preserve">un 6. </w:t>
      </w:r>
      <w:r w:rsidR="00B6387C" w:rsidRPr="006B7056">
        <w:rPr>
          <w:rFonts w:ascii="Times New Roman" w:hAnsi="Times New Roman" w:cs="Times New Roman"/>
          <w:sz w:val="28"/>
          <w:szCs w:val="28"/>
        </w:rPr>
        <w:t>punktu šādā redakcijā:</w:t>
      </w:r>
    </w:p>
    <w:p w:rsidR="001F3397"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„5. Nomizota miza:</w:t>
      </w:r>
    </w:p>
    <w:p w:rsidR="001F3397"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5.1. skujkoku (</w:t>
      </w:r>
      <w:r w:rsidRPr="006B7056">
        <w:rPr>
          <w:rFonts w:ascii="Times New Roman" w:hAnsi="Times New Roman" w:cs="Times New Roman"/>
          <w:i/>
          <w:sz w:val="28"/>
          <w:szCs w:val="28"/>
        </w:rPr>
        <w:t>Coniferales</w:t>
      </w:r>
      <w:r w:rsidRPr="006B7056">
        <w:rPr>
          <w:rFonts w:ascii="Times New Roman" w:hAnsi="Times New Roman" w:cs="Times New Roman"/>
          <w:sz w:val="28"/>
          <w:szCs w:val="28"/>
        </w:rPr>
        <w:t>), kuru izcelsmes valsts neatrodas Eiropā;</w:t>
      </w:r>
    </w:p>
    <w:p w:rsidR="001F3397"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5.2. cukura kļavu </w:t>
      </w:r>
      <w:r w:rsidRPr="006B7056">
        <w:rPr>
          <w:rFonts w:ascii="Times New Roman" w:hAnsi="Times New Roman" w:cs="Times New Roman"/>
          <w:i/>
          <w:sz w:val="28"/>
          <w:szCs w:val="28"/>
        </w:rPr>
        <w:t>Acer</w:t>
      </w:r>
      <w:r w:rsidRPr="006B7056">
        <w:rPr>
          <w:rFonts w:ascii="Times New Roman" w:hAnsi="Times New Roman" w:cs="Times New Roman"/>
          <w:sz w:val="28"/>
          <w:szCs w:val="28"/>
        </w:rPr>
        <w:t xml:space="preserve"> saccharum Marsh, apšu </w:t>
      </w:r>
      <w:r w:rsidRPr="006B7056">
        <w:rPr>
          <w:rFonts w:ascii="Times New Roman" w:hAnsi="Times New Roman" w:cs="Times New Roman"/>
          <w:i/>
          <w:sz w:val="28"/>
          <w:szCs w:val="28"/>
        </w:rPr>
        <w:t>Populus</w:t>
      </w:r>
      <w:r w:rsidRPr="006B7056">
        <w:rPr>
          <w:rFonts w:ascii="Times New Roman" w:hAnsi="Times New Roman" w:cs="Times New Roman"/>
          <w:sz w:val="28"/>
          <w:szCs w:val="28"/>
        </w:rPr>
        <w:t xml:space="preserve"> L. un ozolu </w:t>
      </w:r>
      <w:r w:rsidRPr="006B7056">
        <w:rPr>
          <w:rFonts w:ascii="Times New Roman" w:hAnsi="Times New Roman" w:cs="Times New Roman"/>
          <w:i/>
          <w:sz w:val="28"/>
          <w:szCs w:val="28"/>
        </w:rPr>
        <w:t>Quercus</w:t>
      </w:r>
      <w:r w:rsidRPr="006B7056">
        <w:rPr>
          <w:rFonts w:ascii="Times New Roman" w:hAnsi="Times New Roman" w:cs="Times New Roman"/>
          <w:sz w:val="28"/>
          <w:szCs w:val="28"/>
        </w:rPr>
        <w:t xml:space="preserve"> L. (izņemot korķa ozola </w:t>
      </w:r>
      <w:r w:rsidRPr="006B7056">
        <w:rPr>
          <w:rFonts w:ascii="Times New Roman" w:hAnsi="Times New Roman" w:cs="Times New Roman"/>
          <w:i/>
          <w:sz w:val="28"/>
          <w:szCs w:val="28"/>
        </w:rPr>
        <w:t>Quercus suber</w:t>
      </w:r>
      <w:r w:rsidRPr="006B7056">
        <w:rPr>
          <w:rFonts w:ascii="Times New Roman" w:hAnsi="Times New Roman" w:cs="Times New Roman"/>
          <w:sz w:val="28"/>
          <w:szCs w:val="28"/>
        </w:rPr>
        <w:t xml:space="preserve"> L.) sugas augu miza;</w:t>
      </w:r>
    </w:p>
    <w:p w:rsidR="001F3397"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5.3.</w:t>
      </w:r>
      <w:r w:rsidR="00A87112" w:rsidRPr="006B7056">
        <w:rPr>
          <w:rFonts w:ascii="Times New Roman" w:hAnsi="Times New Roman" w:cs="Times New Roman"/>
          <w:sz w:val="28"/>
          <w:szCs w:val="28"/>
        </w:rPr>
        <w:t xml:space="preserve"> </w:t>
      </w:r>
      <w:r w:rsidRPr="006B7056">
        <w:rPr>
          <w:rFonts w:ascii="Times New Roman" w:hAnsi="Times New Roman" w:cs="Times New Roman"/>
          <w:sz w:val="28"/>
          <w:szCs w:val="28"/>
        </w:rPr>
        <w:t xml:space="preserve">ošu </w:t>
      </w:r>
      <w:r w:rsidRPr="006B7056">
        <w:rPr>
          <w:rFonts w:ascii="Times New Roman" w:hAnsi="Times New Roman" w:cs="Times New Roman"/>
          <w:i/>
          <w:sz w:val="28"/>
          <w:szCs w:val="28"/>
        </w:rPr>
        <w:t>Fraxinus</w:t>
      </w:r>
      <w:r w:rsidRPr="006B7056">
        <w:rPr>
          <w:rFonts w:ascii="Times New Roman" w:hAnsi="Times New Roman" w:cs="Times New Roman"/>
          <w:sz w:val="28"/>
          <w:szCs w:val="28"/>
        </w:rPr>
        <w:t xml:space="preserve"> L., </w:t>
      </w:r>
      <w:r w:rsidRPr="006B7056">
        <w:rPr>
          <w:rFonts w:ascii="Times New Roman" w:hAnsi="Times New Roman" w:cs="Times New Roman"/>
          <w:i/>
          <w:sz w:val="28"/>
          <w:szCs w:val="28"/>
        </w:rPr>
        <w:t>Juglans ailantifolia</w:t>
      </w:r>
      <w:r w:rsidRPr="006B7056">
        <w:rPr>
          <w:rFonts w:ascii="Times New Roman" w:hAnsi="Times New Roman" w:cs="Times New Roman"/>
          <w:sz w:val="28"/>
          <w:szCs w:val="28"/>
        </w:rPr>
        <w:t xml:space="preserve"> Carr., </w:t>
      </w:r>
      <w:r w:rsidRPr="006B7056">
        <w:rPr>
          <w:rFonts w:ascii="Times New Roman" w:hAnsi="Times New Roman" w:cs="Times New Roman"/>
          <w:i/>
          <w:sz w:val="28"/>
          <w:szCs w:val="28"/>
        </w:rPr>
        <w:t>Juglans mandshurica</w:t>
      </w:r>
      <w:r w:rsidRPr="006B7056">
        <w:rPr>
          <w:rFonts w:ascii="Times New Roman" w:hAnsi="Times New Roman" w:cs="Times New Roman"/>
          <w:sz w:val="28"/>
          <w:szCs w:val="28"/>
        </w:rPr>
        <w:t xml:space="preserve"> Maxim., </w:t>
      </w:r>
      <w:r w:rsidRPr="006B7056">
        <w:rPr>
          <w:rFonts w:ascii="Times New Roman" w:hAnsi="Times New Roman" w:cs="Times New Roman"/>
          <w:i/>
          <w:sz w:val="28"/>
          <w:szCs w:val="28"/>
        </w:rPr>
        <w:t xml:space="preserve">Ulmus davidiana </w:t>
      </w:r>
      <w:r w:rsidRPr="006B7056">
        <w:rPr>
          <w:rFonts w:ascii="Times New Roman" w:hAnsi="Times New Roman" w:cs="Times New Roman"/>
          <w:sz w:val="28"/>
          <w:szCs w:val="28"/>
        </w:rPr>
        <w:t xml:space="preserve">Planch. un </w:t>
      </w:r>
      <w:r w:rsidRPr="006B7056">
        <w:rPr>
          <w:rFonts w:ascii="Times New Roman" w:hAnsi="Times New Roman" w:cs="Times New Roman"/>
          <w:i/>
          <w:sz w:val="28"/>
          <w:szCs w:val="28"/>
        </w:rPr>
        <w:t>Pterocarya rhoifolia</w:t>
      </w:r>
      <w:r w:rsidRPr="006B7056">
        <w:rPr>
          <w:rFonts w:ascii="Times New Roman" w:hAnsi="Times New Roman" w:cs="Times New Roman"/>
          <w:sz w:val="28"/>
          <w:szCs w:val="28"/>
        </w:rPr>
        <w:t xml:space="preserve"> Siebold &amp; Zucc., kur</w:t>
      </w:r>
      <w:r w:rsidR="00A87112" w:rsidRPr="006B7056">
        <w:rPr>
          <w:rFonts w:ascii="Times New Roman" w:hAnsi="Times New Roman" w:cs="Times New Roman"/>
          <w:sz w:val="28"/>
          <w:szCs w:val="28"/>
        </w:rPr>
        <w:t>u</w:t>
      </w:r>
      <w:r w:rsidRPr="006B7056">
        <w:rPr>
          <w:rFonts w:ascii="Times New Roman" w:hAnsi="Times New Roman" w:cs="Times New Roman"/>
          <w:sz w:val="28"/>
          <w:szCs w:val="28"/>
        </w:rPr>
        <w:t xml:space="preserve"> izcelsmes valsts ir Amerikas Savienotās Valstis, Japāna, Kanāda, Korejas Republika, Korejas Tautas Demokrātiskā Republika, Krievija, Ķīna, Mongolija un Taivāna;</w:t>
      </w:r>
    </w:p>
    <w:p w:rsidR="001F3397"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5.4. bērzu </w:t>
      </w:r>
      <w:r w:rsidRPr="006B7056">
        <w:rPr>
          <w:rFonts w:ascii="Times New Roman" w:hAnsi="Times New Roman" w:cs="Times New Roman"/>
          <w:i/>
          <w:sz w:val="28"/>
          <w:szCs w:val="28"/>
        </w:rPr>
        <w:t>Betula</w:t>
      </w:r>
      <w:r w:rsidRPr="006B7056">
        <w:rPr>
          <w:rFonts w:ascii="Times New Roman" w:hAnsi="Times New Roman" w:cs="Times New Roman"/>
          <w:sz w:val="28"/>
          <w:szCs w:val="28"/>
        </w:rPr>
        <w:t xml:space="preserve"> L., kuru izcelsmes valsts ir Amerikas Savienotās Valstis un Kanāda.</w:t>
      </w:r>
    </w:p>
    <w:p w:rsidR="00025FAC" w:rsidRPr="006B7056" w:rsidRDefault="00B6387C" w:rsidP="005A090C">
      <w:pPr>
        <w:spacing w:after="0" w:line="240" w:lineRule="auto"/>
        <w:ind w:left="360"/>
        <w:rPr>
          <w:rFonts w:ascii="Times New Roman" w:hAnsi="Times New Roman" w:cs="Times New Roman"/>
          <w:sz w:val="28"/>
          <w:szCs w:val="28"/>
        </w:rPr>
      </w:pPr>
      <w:r w:rsidRPr="006B7056">
        <w:rPr>
          <w:rFonts w:ascii="Times New Roman" w:hAnsi="Times New Roman" w:cs="Times New Roman"/>
          <w:sz w:val="28"/>
          <w:szCs w:val="28"/>
        </w:rPr>
        <w:t xml:space="preserve"> </w:t>
      </w:r>
    </w:p>
    <w:p w:rsidR="00A54FEF"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6. Koksne šo noteikumu 2.2. apakšpunkta nozīmē, ja tā vienlaikus atbilst abām š</w:t>
      </w:r>
      <w:r w:rsidR="00A87112" w:rsidRPr="006B7056">
        <w:rPr>
          <w:rFonts w:ascii="Times New Roman" w:hAnsi="Times New Roman" w:cs="Times New Roman"/>
          <w:sz w:val="28"/>
          <w:szCs w:val="28"/>
        </w:rPr>
        <w:t>ā</w:t>
      </w:r>
      <w:r w:rsidRPr="006B7056">
        <w:rPr>
          <w:rFonts w:ascii="Times New Roman" w:hAnsi="Times New Roman" w:cs="Times New Roman"/>
          <w:sz w:val="28"/>
          <w:szCs w:val="28"/>
        </w:rPr>
        <w:t>dām pazīmēm:</w:t>
      </w:r>
    </w:p>
    <w:p w:rsidR="00A54FEF"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6.1. </w:t>
      </w:r>
      <w:r w:rsidR="00A87112" w:rsidRPr="006B7056">
        <w:rPr>
          <w:rFonts w:ascii="Times New Roman" w:hAnsi="Times New Roman" w:cs="Times New Roman"/>
          <w:sz w:val="28"/>
          <w:szCs w:val="28"/>
        </w:rPr>
        <w:t xml:space="preserve">ir </w:t>
      </w:r>
      <w:r w:rsidRPr="006B7056">
        <w:rPr>
          <w:rFonts w:ascii="Times New Roman" w:hAnsi="Times New Roman" w:cs="Times New Roman"/>
          <w:sz w:val="28"/>
          <w:szCs w:val="28"/>
        </w:rPr>
        <w:t>pilnī</w:t>
      </w:r>
      <w:r w:rsidR="00A87112" w:rsidRPr="006B7056">
        <w:rPr>
          <w:rFonts w:ascii="Times New Roman" w:hAnsi="Times New Roman" w:cs="Times New Roman"/>
          <w:sz w:val="28"/>
          <w:szCs w:val="28"/>
        </w:rPr>
        <w:t>bā</w:t>
      </w:r>
      <w:r w:rsidRPr="006B7056">
        <w:rPr>
          <w:rFonts w:ascii="Times New Roman" w:hAnsi="Times New Roman" w:cs="Times New Roman"/>
          <w:sz w:val="28"/>
          <w:szCs w:val="28"/>
        </w:rPr>
        <w:t xml:space="preserve"> vai daļēji iegūta no turpmāk minēto augu kārtu, ģinšu vai sugu kokiem, izņemot </w:t>
      </w:r>
      <w:r w:rsidR="00A87112" w:rsidRPr="006B7056">
        <w:rPr>
          <w:rFonts w:ascii="Times New Roman" w:hAnsi="Times New Roman" w:cs="Times New Roman"/>
          <w:sz w:val="28"/>
          <w:szCs w:val="28"/>
        </w:rPr>
        <w:t xml:space="preserve">šo noetikumu 6. pielikuma A daļas I nodaļas 2. punktā minētos </w:t>
      </w:r>
      <w:r w:rsidRPr="006B7056">
        <w:rPr>
          <w:rFonts w:ascii="Times New Roman" w:hAnsi="Times New Roman" w:cs="Times New Roman"/>
          <w:sz w:val="28"/>
          <w:szCs w:val="28"/>
        </w:rPr>
        <w:t>iepakojuma materiālus no koka:</w:t>
      </w:r>
    </w:p>
    <w:p w:rsidR="00A54FEF"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6.1.1. </w:t>
      </w:r>
      <w:r w:rsidRPr="006B7056">
        <w:rPr>
          <w:rFonts w:ascii="Times New Roman" w:eastAsia="Times New Roman" w:hAnsi="Times New Roman" w:cs="Times New Roman"/>
          <w:sz w:val="28"/>
          <w:szCs w:val="28"/>
          <w:lang w:eastAsia="lv-LV"/>
        </w:rPr>
        <w:t xml:space="preserve">ozolu </w:t>
      </w:r>
      <w:r w:rsidRPr="006B7056">
        <w:rPr>
          <w:rFonts w:ascii="Times New Roman" w:eastAsia="Times New Roman" w:hAnsi="Times New Roman" w:cs="Times New Roman"/>
          <w:i/>
          <w:iCs/>
          <w:sz w:val="28"/>
          <w:szCs w:val="28"/>
          <w:lang w:eastAsia="lv-LV"/>
        </w:rPr>
        <w:t>Quercus</w:t>
      </w:r>
      <w:r w:rsidRPr="006B7056">
        <w:rPr>
          <w:rFonts w:ascii="Times New Roman" w:eastAsia="Times New Roman" w:hAnsi="Times New Roman" w:cs="Times New Roman"/>
          <w:sz w:val="28"/>
          <w:szCs w:val="28"/>
          <w:lang w:eastAsia="lv-LV"/>
        </w:rPr>
        <w:t xml:space="preserve"> L. ģints koksne (arī koksne, kurai nav saglabāta dab</w:t>
      </w:r>
      <w:r w:rsidR="00A87112" w:rsidRPr="006B7056">
        <w:rPr>
          <w:rFonts w:ascii="Times New Roman" w:eastAsia="Times New Roman" w:hAnsi="Times New Roman" w:cs="Times New Roman"/>
          <w:sz w:val="28"/>
          <w:szCs w:val="28"/>
          <w:lang w:eastAsia="lv-LV"/>
        </w:rPr>
        <w:t>isk</w:t>
      </w:r>
      <w:r w:rsidRPr="006B7056">
        <w:rPr>
          <w:rFonts w:ascii="Times New Roman" w:eastAsia="Times New Roman" w:hAnsi="Times New Roman" w:cs="Times New Roman"/>
          <w:sz w:val="28"/>
          <w:szCs w:val="28"/>
          <w:lang w:eastAsia="lv-LV"/>
        </w:rPr>
        <w:t>ā apaļā virsma), kuras izcelsmes valsts ir Amerikas Savienotās Valstis (izņemot koksni, kura atbilst šā pielikuma B daļas I nodaļas 6.2.</w:t>
      </w:r>
      <w:r w:rsidR="00A87112" w:rsidRPr="006B7056">
        <w:rPr>
          <w:rFonts w:ascii="Times New Roman" w:eastAsia="Times New Roman" w:hAnsi="Times New Roman" w:cs="Times New Roman"/>
          <w:sz w:val="28"/>
          <w:szCs w:val="28"/>
          <w:lang w:eastAsia="lv-LV"/>
        </w:rPr>
        <w:t> </w:t>
      </w:r>
      <w:r w:rsidRPr="006B7056">
        <w:rPr>
          <w:rFonts w:ascii="Times New Roman" w:eastAsia="Times New Roman" w:hAnsi="Times New Roman" w:cs="Times New Roman"/>
          <w:sz w:val="28"/>
          <w:szCs w:val="28"/>
          <w:lang w:eastAsia="lv-LV"/>
        </w:rPr>
        <w:t>apakšpunktā minētā KN koda 4416 00 00 aprakstam un par kuru ir dokumentāri pierādījumi, ka koksne ir apstrādāta vai ražota, piemērojot termisko apstrādi, lai sasniegtu minimālo temperatūru 176</w:t>
      </w:r>
      <w:r w:rsidR="00A87112" w:rsidRPr="006B7056">
        <w:rPr>
          <w:rFonts w:ascii="Times New Roman" w:eastAsia="Times New Roman" w:hAnsi="Times New Roman" w:cs="Times New Roman"/>
          <w:sz w:val="28"/>
          <w:szCs w:val="28"/>
          <w:lang w:eastAsia="lv-LV"/>
        </w:rPr>
        <w:t> </w:t>
      </w:r>
      <w:r w:rsidRPr="006B7056">
        <w:rPr>
          <w:rFonts w:ascii="Times New Roman" w:eastAsia="Times New Roman" w:hAnsi="Times New Roman" w:cs="Times New Roman"/>
          <w:sz w:val="28"/>
          <w:szCs w:val="28"/>
          <w:lang w:eastAsia="lv-LV"/>
        </w:rPr>
        <w:t>°C uz 20</w:t>
      </w:r>
      <w:r w:rsidR="00A87112" w:rsidRPr="006B7056">
        <w:rPr>
          <w:rFonts w:ascii="Times New Roman" w:eastAsia="Times New Roman" w:hAnsi="Times New Roman" w:cs="Times New Roman"/>
          <w:sz w:val="28"/>
          <w:szCs w:val="28"/>
          <w:lang w:eastAsia="lv-LV"/>
        </w:rPr>
        <w:t> </w:t>
      </w:r>
      <w:r w:rsidRPr="006B7056">
        <w:rPr>
          <w:rFonts w:ascii="Times New Roman" w:eastAsia="Times New Roman" w:hAnsi="Times New Roman" w:cs="Times New Roman"/>
          <w:sz w:val="28"/>
          <w:szCs w:val="28"/>
          <w:lang w:eastAsia="lv-LV"/>
        </w:rPr>
        <w:t>minūtēm);</w:t>
      </w:r>
    </w:p>
    <w:p w:rsidR="00A54FEF"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6.1.2. platānu </w:t>
      </w:r>
      <w:r w:rsidRPr="006B7056">
        <w:rPr>
          <w:rFonts w:ascii="Times New Roman" w:hAnsi="Times New Roman" w:cs="Times New Roman"/>
          <w:i/>
          <w:sz w:val="28"/>
          <w:szCs w:val="28"/>
        </w:rPr>
        <w:t xml:space="preserve">Platanus </w:t>
      </w:r>
      <w:r w:rsidRPr="006B7056">
        <w:rPr>
          <w:rFonts w:ascii="Times New Roman" w:hAnsi="Times New Roman" w:cs="Times New Roman"/>
          <w:sz w:val="28"/>
          <w:szCs w:val="28"/>
        </w:rPr>
        <w:t>L. ģints koksne (</w:t>
      </w:r>
      <w:r w:rsidR="00A87112" w:rsidRPr="006B7056">
        <w:rPr>
          <w:rFonts w:ascii="Times New Roman" w:hAnsi="Times New Roman" w:cs="Times New Roman"/>
          <w:sz w:val="28"/>
          <w:szCs w:val="28"/>
        </w:rPr>
        <w:t>arī</w:t>
      </w:r>
      <w:r w:rsidRPr="006B7056">
        <w:rPr>
          <w:rFonts w:ascii="Times New Roman" w:hAnsi="Times New Roman" w:cs="Times New Roman"/>
          <w:sz w:val="28"/>
          <w:szCs w:val="28"/>
        </w:rPr>
        <w:t xml:space="preserve"> koksn</w:t>
      </w:r>
      <w:r w:rsidR="00A87112" w:rsidRPr="006B7056">
        <w:rPr>
          <w:rFonts w:ascii="Times New Roman" w:hAnsi="Times New Roman" w:cs="Times New Roman"/>
          <w:sz w:val="28"/>
          <w:szCs w:val="28"/>
        </w:rPr>
        <w:t>e</w:t>
      </w:r>
      <w:r w:rsidRPr="006B7056">
        <w:rPr>
          <w:rFonts w:ascii="Times New Roman" w:hAnsi="Times New Roman" w:cs="Times New Roman"/>
          <w:sz w:val="28"/>
          <w:szCs w:val="28"/>
        </w:rPr>
        <w:t>, kurai nav saglabāta dab</w:t>
      </w:r>
      <w:r w:rsidR="00A87112" w:rsidRPr="006B7056">
        <w:rPr>
          <w:rFonts w:ascii="Times New Roman" w:hAnsi="Times New Roman" w:cs="Times New Roman"/>
          <w:sz w:val="28"/>
          <w:szCs w:val="28"/>
        </w:rPr>
        <w:t>iskā</w:t>
      </w:r>
      <w:r w:rsidRPr="006B7056">
        <w:rPr>
          <w:rFonts w:ascii="Times New Roman" w:hAnsi="Times New Roman" w:cs="Times New Roman"/>
          <w:sz w:val="28"/>
          <w:szCs w:val="28"/>
        </w:rPr>
        <w:t xml:space="preserve"> apaļā virsma), kuras izcelsmes valsts ir Amerikas Savienotās Valstis, Armēnija </w:t>
      </w:r>
      <w:r w:rsidR="00CE228B" w:rsidRPr="006B7056">
        <w:rPr>
          <w:rFonts w:ascii="Times New Roman" w:hAnsi="Times New Roman" w:cs="Times New Roman"/>
          <w:sz w:val="28"/>
          <w:szCs w:val="28"/>
        </w:rPr>
        <w:t xml:space="preserve">un </w:t>
      </w:r>
      <w:r w:rsidRPr="006B7056">
        <w:rPr>
          <w:rFonts w:ascii="Times New Roman" w:hAnsi="Times New Roman" w:cs="Times New Roman"/>
          <w:sz w:val="28"/>
          <w:szCs w:val="28"/>
        </w:rPr>
        <w:t>Šveice;</w:t>
      </w:r>
    </w:p>
    <w:p w:rsidR="00903749" w:rsidRPr="006B7056" w:rsidRDefault="00B6387C" w:rsidP="008230BC">
      <w:pPr>
        <w:spacing w:after="0" w:line="240"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6.1.3. apšu </w:t>
      </w:r>
      <w:r w:rsidRPr="006B7056">
        <w:rPr>
          <w:rFonts w:ascii="Times New Roman" w:eastAsia="Times New Roman" w:hAnsi="Times New Roman" w:cs="Times New Roman"/>
          <w:i/>
          <w:iCs/>
          <w:sz w:val="28"/>
          <w:szCs w:val="28"/>
          <w:lang w:eastAsia="lv-LV"/>
        </w:rPr>
        <w:t>Populus</w:t>
      </w:r>
      <w:r w:rsidRPr="006B7056">
        <w:rPr>
          <w:rFonts w:ascii="Times New Roman" w:eastAsia="Times New Roman" w:hAnsi="Times New Roman" w:cs="Times New Roman"/>
          <w:sz w:val="28"/>
          <w:szCs w:val="28"/>
          <w:lang w:eastAsia="lv-LV"/>
        </w:rPr>
        <w:t xml:space="preserve"> L. ģints koksne (</w:t>
      </w:r>
      <w:r w:rsidR="00A87112" w:rsidRPr="006B7056">
        <w:rPr>
          <w:rFonts w:ascii="Times New Roman" w:hAnsi="Times New Roman" w:cs="Times New Roman"/>
          <w:sz w:val="28"/>
          <w:szCs w:val="28"/>
        </w:rPr>
        <w:t>arī koksne</w:t>
      </w:r>
      <w:r w:rsidRPr="006B7056">
        <w:rPr>
          <w:rFonts w:ascii="Times New Roman" w:eastAsia="Times New Roman" w:hAnsi="Times New Roman" w:cs="Times New Roman"/>
          <w:sz w:val="28"/>
          <w:szCs w:val="28"/>
          <w:lang w:eastAsia="lv-LV"/>
        </w:rPr>
        <w:t xml:space="preserve">, kurai nav saglabāta </w:t>
      </w:r>
      <w:r w:rsidR="00A87112" w:rsidRPr="006B7056">
        <w:rPr>
          <w:rFonts w:ascii="Times New Roman" w:hAnsi="Times New Roman" w:cs="Times New Roman"/>
          <w:sz w:val="28"/>
          <w:szCs w:val="28"/>
        </w:rPr>
        <w:t>dabiskā</w:t>
      </w:r>
      <w:r w:rsidRPr="006B7056">
        <w:rPr>
          <w:rFonts w:ascii="Times New Roman" w:eastAsia="Times New Roman" w:hAnsi="Times New Roman" w:cs="Times New Roman"/>
          <w:sz w:val="28"/>
          <w:szCs w:val="28"/>
          <w:lang w:eastAsia="lv-LV"/>
        </w:rPr>
        <w:t xml:space="preserve"> apaļā virsma), kuras izcelsmes valsts atrodas Amerikas kontinentā;</w:t>
      </w:r>
    </w:p>
    <w:p w:rsidR="00903749" w:rsidRPr="006B7056" w:rsidRDefault="00B6387C" w:rsidP="008230BC">
      <w:pPr>
        <w:spacing w:after="0" w:line="240"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6.1.4. cukura kļavu </w:t>
      </w:r>
      <w:r w:rsidRPr="006B7056">
        <w:rPr>
          <w:rFonts w:ascii="Times New Roman" w:eastAsia="Times New Roman" w:hAnsi="Times New Roman" w:cs="Times New Roman"/>
          <w:i/>
          <w:iCs/>
          <w:sz w:val="28"/>
          <w:szCs w:val="28"/>
          <w:lang w:eastAsia="lv-LV"/>
        </w:rPr>
        <w:t>Acer saccharum</w:t>
      </w:r>
      <w:r w:rsidRPr="006B7056">
        <w:rPr>
          <w:rFonts w:ascii="Times New Roman" w:eastAsia="Times New Roman" w:hAnsi="Times New Roman" w:cs="Times New Roman"/>
          <w:sz w:val="28"/>
          <w:szCs w:val="28"/>
          <w:lang w:eastAsia="lv-LV"/>
        </w:rPr>
        <w:t xml:space="preserve"> Marsh. koksne (ieskaitot koksni, kurai nav saglabāta dabīgi apaļā virsma), kuras izcelsmes valsts atrodas Amerikas Savienotajās Valstīs </w:t>
      </w:r>
      <w:r w:rsidR="00CE228B" w:rsidRPr="006B7056">
        <w:rPr>
          <w:rFonts w:ascii="Times New Roman" w:eastAsia="Times New Roman" w:hAnsi="Times New Roman" w:cs="Times New Roman"/>
          <w:sz w:val="28"/>
          <w:szCs w:val="28"/>
          <w:lang w:eastAsia="lv-LV"/>
        </w:rPr>
        <w:t xml:space="preserve">un </w:t>
      </w:r>
      <w:r w:rsidRPr="006B7056">
        <w:rPr>
          <w:rFonts w:ascii="Times New Roman" w:eastAsia="Times New Roman" w:hAnsi="Times New Roman" w:cs="Times New Roman"/>
          <w:sz w:val="28"/>
          <w:szCs w:val="28"/>
          <w:lang w:eastAsia="lv-LV"/>
        </w:rPr>
        <w:t>Kanādā;</w:t>
      </w:r>
    </w:p>
    <w:p w:rsidR="00903749" w:rsidRPr="006B7056" w:rsidRDefault="00B6387C" w:rsidP="008230BC">
      <w:pPr>
        <w:spacing w:after="0" w:line="240"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6.1.5. skujkoku (</w:t>
      </w:r>
      <w:r w:rsidRPr="006B7056">
        <w:rPr>
          <w:rFonts w:ascii="Times New Roman" w:eastAsia="Times New Roman" w:hAnsi="Times New Roman" w:cs="Times New Roman"/>
          <w:i/>
          <w:iCs/>
          <w:sz w:val="28"/>
          <w:szCs w:val="28"/>
          <w:lang w:eastAsia="lv-LV"/>
        </w:rPr>
        <w:t>Coniferales</w:t>
      </w:r>
      <w:r w:rsidRPr="006B7056">
        <w:rPr>
          <w:rFonts w:ascii="Times New Roman" w:eastAsia="Times New Roman" w:hAnsi="Times New Roman" w:cs="Times New Roman"/>
          <w:sz w:val="28"/>
          <w:szCs w:val="28"/>
          <w:lang w:eastAsia="lv-LV"/>
        </w:rPr>
        <w:t>) koksne (</w:t>
      </w:r>
      <w:r w:rsidR="00A87112" w:rsidRPr="006B7056">
        <w:rPr>
          <w:rFonts w:ascii="Times New Roman" w:hAnsi="Times New Roman" w:cs="Times New Roman"/>
          <w:sz w:val="28"/>
          <w:szCs w:val="28"/>
        </w:rPr>
        <w:t>arī koksne</w:t>
      </w:r>
      <w:r w:rsidRPr="006B7056">
        <w:rPr>
          <w:rFonts w:ascii="Times New Roman" w:eastAsia="Times New Roman" w:hAnsi="Times New Roman" w:cs="Times New Roman"/>
          <w:sz w:val="28"/>
          <w:szCs w:val="28"/>
          <w:lang w:eastAsia="lv-LV"/>
        </w:rPr>
        <w:t xml:space="preserve">, kurai nav saglabāta </w:t>
      </w:r>
      <w:r w:rsidR="00A87112" w:rsidRPr="006B7056">
        <w:rPr>
          <w:rFonts w:ascii="Times New Roman" w:hAnsi="Times New Roman" w:cs="Times New Roman"/>
          <w:sz w:val="28"/>
          <w:szCs w:val="28"/>
        </w:rPr>
        <w:t>dabiskā</w:t>
      </w:r>
      <w:r w:rsidRPr="006B7056">
        <w:rPr>
          <w:rFonts w:ascii="Times New Roman" w:eastAsia="Times New Roman" w:hAnsi="Times New Roman" w:cs="Times New Roman"/>
          <w:sz w:val="28"/>
          <w:szCs w:val="28"/>
          <w:lang w:eastAsia="lv-LV"/>
        </w:rPr>
        <w:t xml:space="preserve"> apaļā virsma), kuras izcelsmes valsts ir Kazahstāna, Krievija, Turcija vai valstis ārpus Eiropas;</w:t>
      </w:r>
    </w:p>
    <w:p w:rsidR="00A54FEF" w:rsidRPr="006B7056" w:rsidRDefault="00B6387C" w:rsidP="008230BC">
      <w:pPr>
        <w:spacing w:after="0" w:line="240"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6.1.6. ošu</w:t>
      </w: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Fraxinus</w:t>
      </w:r>
      <w:r w:rsidRPr="006B7056">
        <w:rPr>
          <w:rFonts w:ascii="Times New Roman" w:hAnsi="Times New Roman" w:cs="Times New Roman"/>
          <w:sz w:val="28"/>
          <w:szCs w:val="28"/>
        </w:rPr>
        <w:t xml:space="preserve"> L., </w:t>
      </w:r>
      <w:r w:rsidRPr="006B7056">
        <w:rPr>
          <w:rFonts w:ascii="Times New Roman" w:hAnsi="Times New Roman" w:cs="Times New Roman"/>
          <w:i/>
          <w:sz w:val="28"/>
          <w:szCs w:val="28"/>
        </w:rPr>
        <w:t>Juglans ailantifolia</w:t>
      </w:r>
      <w:r w:rsidRPr="006B7056">
        <w:rPr>
          <w:rFonts w:ascii="Times New Roman" w:hAnsi="Times New Roman" w:cs="Times New Roman"/>
          <w:sz w:val="28"/>
          <w:szCs w:val="28"/>
        </w:rPr>
        <w:t xml:space="preserve"> Carr., </w:t>
      </w:r>
      <w:r w:rsidRPr="006B7056">
        <w:rPr>
          <w:rFonts w:ascii="Times New Roman" w:hAnsi="Times New Roman" w:cs="Times New Roman"/>
          <w:i/>
          <w:sz w:val="28"/>
          <w:szCs w:val="28"/>
        </w:rPr>
        <w:t>Juglans mandshurica</w:t>
      </w:r>
      <w:r w:rsidRPr="006B7056">
        <w:rPr>
          <w:rFonts w:ascii="Times New Roman" w:hAnsi="Times New Roman" w:cs="Times New Roman"/>
          <w:sz w:val="28"/>
          <w:szCs w:val="28"/>
        </w:rPr>
        <w:t xml:space="preserve"> Maxim., </w:t>
      </w:r>
      <w:r w:rsidRPr="006B7056">
        <w:rPr>
          <w:rFonts w:ascii="Times New Roman" w:hAnsi="Times New Roman" w:cs="Times New Roman"/>
          <w:i/>
          <w:sz w:val="28"/>
          <w:szCs w:val="28"/>
        </w:rPr>
        <w:t>Ulmus davidiana</w:t>
      </w:r>
      <w:r w:rsidRPr="006B7056">
        <w:rPr>
          <w:rFonts w:ascii="Times New Roman" w:hAnsi="Times New Roman" w:cs="Times New Roman"/>
          <w:sz w:val="28"/>
          <w:szCs w:val="28"/>
        </w:rPr>
        <w:t xml:space="preserve"> Planch. un </w:t>
      </w:r>
      <w:r w:rsidRPr="006B7056">
        <w:rPr>
          <w:rFonts w:ascii="Times New Roman" w:hAnsi="Times New Roman" w:cs="Times New Roman"/>
          <w:i/>
          <w:sz w:val="28"/>
          <w:szCs w:val="28"/>
        </w:rPr>
        <w:t>Pterocarya rhoifolia</w:t>
      </w:r>
      <w:r w:rsidRPr="006B7056">
        <w:rPr>
          <w:rFonts w:ascii="Times New Roman" w:hAnsi="Times New Roman" w:cs="Times New Roman"/>
          <w:sz w:val="28"/>
          <w:szCs w:val="28"/>
        </w:rPr>
        <w:t xml:space="preserve"> Siebold un Zucc. ģints koksne, (</w:t>
      </w:r>
      <w:r w:rsidR="00A87112" w:rsidRPr="006B7056">
        <w:rPr>
          <w:rFonts w:ascii="Times New Roman" w:hAnsi="Times New Roman" w:cs="Times New Roman"/>
          <w:sz w:val="28"/>
          <w:szCs w:val="28"/>
        </w:rPr>
        <w:t>arī koksne</w:t>
      </w:r>
      <w:r w:rsidRPr="006B7056">
        <w:rPr>
          <w:rFonts w:ascii="Times New Roman" w:hAnsi="Times New Roman" w:cs="Times New Roman"/>
          <w:sz w:val="28"/>
          <w:szCs w:val="28"/>
        </w:rPr>
        <w:t xml:space="preserve">, kurai nav saglabāta </w:t>
      </w:r>
      <w:r w:rsidR="00A87112" w:rsidRPr="006B7056">
        <w:rPr>
          <w:rFonts w:ascii="Times New Roman" w:hAnsi="Times New Roman" w:cs="Times New Roman"/>
          <w:sz w:val="28"/>
          <w:szCs w:val="28"/>
        </w:rPr>
        <w:t>dabiskā</w:t>
      </w:r>
      <w:r w:rsidRPr="006B7056">
        <w:rPr>
          <w:rFonts w:ascii="Times New Roman" w:hAnsi="Times New Roman" w:cs="Times New Roman"/>
          <w:sz w:val="28"/>
          <w:szCs w:val="28"/>
        </w:rPr>
        <w:t xml:space="preserve"> apaļā virsma), kuras izcelsmes valsts ir Amerikas Savienotās Valstis, Japāna, Kanāda, Korejas Republika, Korejas Tautas Demokrātiskā Republika, Krievija, Ķīna, Mongolija un Taivāna;</w:t>
      </w:r>
    </w:p>
    <w:p w:rsidR="00A54FEF"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6.1.7. bērzu </w:t>
      </w:r>
      <w:r w:rsidRPr="006B7056">
        <w:rPr>
          <w:rFonts w:ascii="Times New Roman" w:hAnsi="Times New Roman" w:cs="Times New Roman"/>
          <w:i/>
          <w:sz w:val="28"/>
          <w:szCs w:val="28"/>
        </w:rPr>
        <w:t>Betula</w:t>
      </w:r>
      <w:r w:rsidRPr="006B7056">
        <w:rPr>
          <w:rFonts w:ascii="Times New Roman" w:hAnsi="Times New Roman" w:cs="Times New Roman"/>
          <w:sz w:val="28"/>
          <w:szCs w:val="28"/>
        </w:rPr>
        <w:t xml:space="preserve"> L., (</w:t>
      </w:r>
      <w:r w:rsidR="00A87112" w:rsidRPr="006B7056">
        <w:rPr>
          <w:rFonts w:ascii="Times New Roman" w:hAnsi="Times New Roman" w:cs="Times New Roman"/>
          <w:sz w:val="28"/>
          <w:szCs w:val="28"/>
        </w:rPr>
        <w:t>arī koksne</w:t>
      </w:r>
      <w:r w:rsidRPr="006B7056">
        <w:rPr>
          <w:rFonts w:ascii="Times New Roman" w:hAnsi="Times New Roman" w:cs="Times New Roman"/>
          <w:sz w:val="28"/>
          <w:szCs w:val="28"/>
        </w:rPr>
        <w:t xml:space="preserve">, kurai nav saglabāta </w:t>
      </w:r>
      <w:r w:rsidR="00A87112" w:rsidRPr="006B7056">
        <w:rPr>
          <w:rFonts w:ascii="Times New Roman" w:hAnsi="Times New Roman" w:cs="Times New Roman"/>
          <w:sz w:val="28"/>
          <w:szCs w:val="28"/>
        </w:rPr>
        <w:t>dabiskā</w:t>
      </w:r>
      <w:r w:rsidRPr="006B7056">
        <w:rPr>
          <w:rFonts w:ascii="Times New Roman" w:hAnsi="Times New Roman" w:cs="Times New Roman"/>
          <w:sz w:val="28"/>
          <w:szCs w:val="28"/>
        </w:rPr>
        <w:t xml:space="preserve"> apaļā virsma), kuras izcelsmes valsts Amerikas Savienotās Valstis un Kanāda;</w:t>
      </w:r>
    </w:p>
    <w:p w:rsidR="00A54FEF"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6.2. </w:t>
      </w:r>
      <w:r w:rsidRPr="006B7056">
        <w:rPr>
          <w:rFonts w:ascii="Times New Roman" w:eastAsia="Times New Roman" w:hAnsi="Times New Roman" w:cs="Times New Roman"/>
          <w:sz w:val="28"/>
          <w:szCs w:val="28"/>
          <w:lang w:eastAsia="lv-LV"/>
        </w:rPr>
        <w:t>atbilst kādam no Padomes 1987.gada 23.jūlija Regulas (EEK) Nr.</w:t>
      </w:r>
      <w:hyperlink r:id="rId8" w:history="1">
        <w:r w:rsidRPr="006B7056">
          <w:rPr>
            <w:rFonts w:ascii="Times New Roman" w:eastAsia="Times New Roman" w:hAnsi="Times New Roman" w:cs="Times New Roman"/>
            <w:sz w:val="28"/>
            <w:szCs w:val="28"/>
            <w:lang w:eastAsia="lv-LV"/>
          </w:rPr>
          <w:t>2658/87</w:t>
        </w:r>
      </w:hyperlink>
      <w:r w:rsidRPr="006B7056">
        <w:rPr>
          <w:rFonts w:ascii="Times New Roman" w:hAnsi="Times New Roman" w:cs="Times New Roman"/>
          <w:sz w:val="28"/>
          <w:szCs w:val="28"/>
        </w:rPr>
        <w:t xml:space="preserve"> </w:t>
      </w:r>
      <w:r w:rsidRPr="006B7056">
        <w:rPr>
          <w:rFonts w:ascii="Times New Roman" w:eastAsia="Times New Roman" w:hAnsi="Times New Roman" w:cs="Times New Roman"/>
          <w:sz w:val="28"/>
          <w:szCs w:val="28"/>
          <w:lang w:eastAsia="lv-LV"/>
        </w:rPr>
        <w:t>par tarifu un statistikas nomenklatūru un kopējo muitas tarifu I</w:t>
      </w:r>
      <w:r w:rsidR="007C4136" w:rsidRPr="006B7056">
        <w:rPr>
          <w:rFonts w:ascii="Times New Roman" w:eastAsia="Times New Roman" w:hAnsi="Times New Roman" w:cs="Times New Roman"/>
          <w:sz w:val="28"/>
          <w:szCs w:val="28"/>
          <w:lang w:eastAsia="lv-LV"/>
        </w:rPr>
        <w:t> </w:t>
      </w:r>
      <w:r w:rsidRPr="006B7056">
        <w:rPr>
          <w:rFonts w:ascii="Times New Roman" w:eastAsia="Times New Roman" w:hAnsi="Times New Roman" w:cs="Times New Roman"/>
          <w:sz w:val="28"/>
          <w:szCs w:val="28"/>
          <w:lang w:eastAsia="lv-LV"/>
        </w:rPr>
        <w:t>pielikuma otrajā daļā minētajiem aprakstiem:</w:t>
      </w:r>
    </w:p>
    <w:tbl>
      <w:tblPr>
        <w:tblW w:w="5199"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firstRow="1" w:lastRow="0" w:firstColumn="1" w:lastColumn="0" w:noHBand="0" w:noVBand="1"/>
      </w:tblPr>
      <w:tblGrid>
        <w:gridCol w:w="9541"/>
      </w:tblGrid>
      <w:tr w:rsidR="00173687" w:rsidRPr="006B7056" w:rsidTr="00A54FE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firstRow="1" w:lastRow="0" w:firstColumn="1" w:lastColumn="0" w:noHBand="0" w:noVBand="1"/>
            </w:tblPr>
            <w:tblGrid>
              <w:gridCol w:w="9420"/>
            </w:tblGrid>
            <w:tr w:rsidR="00173687" w:rsidRPr="006B705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firstRow="1" w:lastRow="0" w:firstColumn="1" w:lastColumn="0" w:noHBand="0" w:noVBand="1"/>
                  </w:tblPr>
                  <w:tblGrid>
                    <w:gridCol w:w="9299"/>
                  </w:tblGrid>
                  <w:tr w:rsidR="00173687" w:rsidRPr="006B7056" w:rsidTr="00A54FEF">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firstRow="1" w:lastRow="0" w:firstColumn="1" w:lastColumn="0" w:noHBand="0" w:noVBand="1"/>
                        </w:tblPr>
                        <w:tblGrid>
                          <w:gridCol w:w="9178"/>
                        </w:tblGrid>
                        <w:tr w:rsidR="00173687" w:rsidRPr="006B705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95"/>
                                <w:gridCol w:w="7162"/>
                              </w:tblGrid>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after="0" w:line="240" w:lineRule="auto"/>
                                      <w:ind w:right="195"/>
                                      <w:jc w:val="center"/>
                                      <w:rPr>
                                        <w:rFonts w:ascii="Times New Roman" w:eastAsia="Times New Roman" w:hAnsi="Times New Roman" w:cs="Times New Roman"/>
                                        <w:b/>
                                        <w:bCs/>
                                        <w:sz w:val="28"/>
                                        <w:szCs w:val="28"/>
                                        <w:lang w:eastAsia="lv-LV"/>
                                      </w:rPr>
                                    </w:pPr>
                                    <w:r w:rsidRPr="006B7056">
                                      <w:rPr>
                                        <w:rFonts w:ascii="Times New Roman" w:eastAsia="Times New Roman" w:hAnsi="Times New Roman" w:cs="Times New Roman"/>
                                        <w:b/>
                                        <w:bCs/>
                                        <w:sz w:val="28"/>
                                        <w:szCs w:val="28"/>
                                        <w:lang w:eastAsia="lv-LV"/>
                                      </w:rPr>
                                      <w:t>KN kods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after="0" w:line="240" w:lineRule="auto"/>
                                      <w:ind w:right="195"/>
                                      <w:jc w:val="center"/>
                                      <w:rPr>
                                        <w:rFonts w:ascii="Times New Roman" w:eastAsia="Times New Roman" w:hAnsi="Times New Roman" w:cs="Times New Roman"/>
                                        <w:b/>
                                        <w:bCs/>
                                        <w:sz w:val="28"/>
                                        <w:szCs w:val="28"/>
                                        <w:lang w:eastAsia="lv-LV"/>
                                      </w:rPr>
                                    </w:pPr>
                                    <w:r w:rsidRPr="006B7056">
                                      <w:rPr>
                                        <w:rFonts w:ascii="Times New Roman" w:eastAsia="Times New Roman" w:hAnsi="Times New Roman" w:cs="Times New Roman"/>
                                        <w:b/>
                                        <w:bCs/>
                                        <w:sz w:val="28"/>
                                        <w:szCs w:val="28"/>
                                        <w:lang w:eastAsia="lv-LV"/>
                                      </w:rPr>
                                      <w:t>Apraksts</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after="0" w:line="240" w:lineRule="auto"/>
                                      <w:ind w:right="195"/>
                                      <w:jc w:val="center"/>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4401 10 00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after="0" w:line="240"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Malka apaļkoku, pagaļu, zaru, žagaru saišķu vai līdzīg</w:t>
                                    </w:r>
                                    <w:r w:rsidR="00A87112" w:rsidRPr="006B7056">
                                      <w:rPr>
                                        <w:rFonts w:ascii="Times New Roman" w:eastAsia="Times New Roman" w:hAnsi="Times New Roman" w:cs="Times New Roman"/>
                                        <w:sz w:val="28"/>
                                        <w:szCs w:val="28"/>
                                        <w:lang w:eastAsia="lv-LV"/>
                                      </w:rPr>
                                      <w:t>ā</w:t>
                                    </w:r>
                                    <w:r w:rsidRPr="006B7056">
                                      <w:rPr>
                                        <w:rFonts w:ascii="Times New Roman" w:eastAsia="Times New Roman" w:hAnsi="Times New Roman" w:cs="Times New Roman"/>
                                        <w:sz w:val="28"/>
                                        <w:szCs w:val="28"/>
                                        <w:lang w:eastAsia="lv-LV"/>
                                      </w:rPr>
                                      <w:t xml:space="preserve"> veid</w:t>
                                    </w:r>
                                    <w:r w:rsidR="00A87112" w:rsidRPr="006B7056">
                                      <w:rPr>
                                        <w:rFonts w:ascii="Times New Roman" w:eastAsia="Times New Roman" w:hAnsi="Times New Roman" w:cs="Times New Roman"/>
                                        <w:sz w:val="28"/>
                                        <w:szCs w:val="28"/>
                                        <w:lang w:eastAsia="lv-LV"/>
                                      </w:rPr>
                                      <w:t>ā</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after="0" w:line="240" w:lineRule="auto"/>
                                      <w:ind w:right="195"/>
                                      <w:jc w:val="center"/>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4401 21 00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after="0" w:line="240"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Skujkoku koksne, šķeldā vai skaidās</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after="0" w:line="240" w:lineRule="auto"/>
                                      <w:ind w:right="195"/>
                                      <w:jc w:val="center"/>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4401 22 00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after="0" w:line="240"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Lapu koku koksne, šķeldā vai skaidās</w:t>
                                    </w:r>
                                  </w:p>
                                </w:tc>
                              </w:tr>
                              <w:tr w:rsidR="00173687" w:rsidRPr="006B7056" w:rsidTr="00AC1844">
                                <w:trPr>
                                  <w:trHeight w:val="3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after="0" w:line="240" w:lineRule="auto"/>
                                      <w:ind w:right="195"/>
                                      <w:jc w:val="center"/>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ex 4401 30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AC1844">
                                    <w:pPr>
                                      <w:spacing w:after="0" w:line="240"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Zāģskaidas, kas nav aglomerētu apaļkoku, brikešu un granulu veidā vai tamlīdzīgi</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ex 4401 30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AC1844">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Citi koksnes atlikumi un atgriezumi, kas nav aglomerētu apaļkoku brikešu un granulu veidā vai tamlīdzīgi</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4403 10 00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0363A">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Neapstrādāti kokmateriāli</w:t>
                                    </w:r>
                                    <w:r w:rsidR="00A87112"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piesūcināti ar krāsu, kodni, kreozotu vai citiem konservantiem, ar mizu aun aplievu, vai četrskaldņu brusas</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4403 20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CE5AAB">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Neapstrādāti skujkoku kokmateriāli, nepiesūcināti ar krāsu, kodni, kreozotu vai citiem konservantiem,</w:t>
                                    </w:r>
                                    <w:r w:rsidRPr="006B7056">
                                      <w:rPr>
                                        <w:rFonts w:ascii="Times New Roman" w:hAnsi="Times New Roman" w:cs="Times New Roman"/>
                                        <w:sz w:val="28"/>
                                        <w:szCs w:val="28"/>
                                      </w:rPr>
                                      <w:t xml:space="preserve"> </w:t>
                                    </w:r>
                                    <w:r w:rsidRPr="006B7056">
                                      <w:rPr>
                                        <w:rFonts w:ascii="Times New Roman" w:eastAsia="Times New Roman" w:hAnsi="Times New Roman" w:cs="Times New Roman"/>
                                        <w:sz w:val="28"/>
                                        <w:szCs w:val="28"/>
                                        <w:lang w:eastAsia="lv-LV"/>
                                      </w:rPr>
                                      <w:t>arī ar mizu un aplievu, vai četrskaldņu brusas</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4403 91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682E5E">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Neapstrādāti ozola (</w:t>
                                    </w:r>
                                    <w:r w:rsidRPr="006B7056">
                                      <w:rPr>
                                        <w:rFonts w:ascii="Times New Roman" w:eastAsia="Times New Roman" w:hAnsi="Times New Roman" w:cs="Times New Roman"/>
                                        <w:i/>
                                        <w:iCs/>
                                        <w:sz w:val="28"/>
                                        <w:szCs w:val="28"/>
                                        <w:lang w:eastAsia="lv-LV"/>
                                      </w:rPr>
                                      <w:t>Quercus</w:t>
                                    </w:r>
                                    <w:r w:rsidRPr="006B7056">
                                      <w:rPr>
                                        <w:rFonts w:ascii="Times New Roman" w:eastAsia="Times New Roman" w:hAnsi="Times New Roman" w:cs="Times New Roman"/>
                                        <w:sz w:val="28"/>
                                        <w:szCs w:val="28"/>
                                        <w:lang w:eastAsia="lv-LV"/>
                                      </w:rPr>
                                      <w:t xml:space="preserve"> spp.) kokmateriāli, </w:t>
                                    </w:r>
                                    <w:r w:rsidR="00A87112" w:rsidRPr="006B7056">
                                      <w:rPr>
                                        <w:rFonts w:ascii="Times New Roman" w:eastAsia="Times New Roman" w:hAnsi="Times New Roman" w:cs="Times New Roman"/>
                                        <w:sz w:val="28"/>
                                        <w:szCs w:val="28"/>
                                        <w:lang w:eastAsia="lv-LV"/>
                                      </w:rPr>
                                      <w:t>nepiesūcināti</w:t>
                                    </w:r>
                                    <w:r w:rsidRPr="006B7056">
                                      <w:rPr>
                                        <w:rFonts w:ascii="Times New Roman" w:eastAsia="Times New Roman" w:hAnsi="Times New Roman" w:cs="Times New Roman"/>
                                        <w:sz w:val="28"/>
                                        <w:szCs w:val="28"/>
                                        <w:lang w:eastAsia="lv-LV"/>
                                      </w:rPr>
                                      <w:t xml:space="preserve"> ar krāsu, kodni, kreozotu vai citiem konservantiem, arī ar mizu vai aplievu, vai četrskaldņu brusa</w:t>
                                    </w:r>
                                  </w:p>
                                </w:tc>
                              </w:tr>
                              <w:tr w:rsidR="00BF4365" w:rsidRPr="006B7056" w:rsidTr="00961C8E">
                                <w:trPr>
                                  <w:trHeight w:val="978"/>
                                </w:trPr>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hideMark/>
                                  </w:tcPr>
                                  <w:p w:rsidR="00BF4365"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ex 4403 99</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rsidR="00BF4365" w:rsidRPr="006B7056" w:rsidRDefault="00B6387C" w:rsidP="003759ED">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Lapu koku kokmateriāli (izņemot tropu kokus, ozolus (</w:t>
                                    </w:r>
                                    <w:r w:rsidRPr="006B7056">
                                      <w:rPr>
                                        <w:rFonts w:ascii="Times New Roman" w:eastAsia="Times New Roman" w:hAnsi="Times New Roman" w:cs="Times New Roman"/>
                                        <w:i/>
                                        <w:iCs/>
                                        <w:sz w:val="28"/>
                                        <w:szCs w:val="28"/>
                                        <w:lang w:eastAsia="lv-LV"/>
                                      </w:rPr>
                                      <w:t>Quercus</w:t>
                                    </w:r>
                                    <w:r w:rsidRPr="006B7056">
                                      <w:rPr>
                                        <w:rFonts w:ascii="Times New Roman" w:eastAsia="Times New Roman" w:hAnsi="Times New Roman" w:cs="Times New Roman"/>
                                        <w:sz w:val="28"/>
                                        <w:szCs w:val="28"/>
                                        <w:lang w:eastAsia="lv-LV"/>
                                      </w:rPr>
                                      <w:t xml:space="preserve"> spp.), dižskābaržus (</w:t>
                                    </w:r>
                                    <w:r w:rsidRPr="006B7056">
                                      <w:rPr>
                                        <w:rFonts w:ascii="Times New Roman" w:eastAsia="Times New Roman" w:hAnsi="Times New Roman" w:cs="Times New Roman"/>
                                        <w:i/>
                                        <w:iCs/>
                                        <w:sz w:val="28"/>
                                        <w:szCs w:val="28"/>
                                        <w:lang w:eastAsia="lv-LV"/>
                                      </w:rPr>
                                      <w:t>Fagus</w:t>
                                    </w:r>
                                    <w:r w:rsidRPr="006B7056">
                                      <w:rPr>
                                        <w:rFonts w:ascii="Times New Roman" w:eastAsia="Times New Roman" w:hAnsi="Times New Roman" w:cs="Times New Roman"/>
                                        <w:sz w:val="28"/>
                                        <w:szCs w:val="28"/>
                                        <w:lang w:eastAsia="lv-LV"/>
                                      </w:rPr>
                                      <w:t xml:space="preserve"> spp.) vai bērzus (</w:t>
                                    </w:r>
                                    <w:r w:rsidRPr="006B7056">
                                      <w:rPr>
                                        <w:rFonts w:ascii="Times New Roman" w:eastAsia="Times New Roman" w:hAnsi="Times New Roman" w:cs="Times New Roman"/>
                                        <w:i/>
                                        <w:iCs/>
                                        <w:sz w:val="28"/>
                                        <w:szCs w:val="28"/>
                                        <w:lang w:eastAsia="lv-LV"/>
                                      </w:rPr>
                                      <w:t>Betula</w:t>
                                    </w:r>
                                    <w:r w:rsidRPr="006B7056">
                                      <w:rPr>
                                        <w:rFonts w:ascii="Times New Roman" w:eastAsia="Times New Roman" w:hAnsi="Times New Roman" w:cs="Times New Roman"/>
                                        <w:sz w:val="28"/>
                                        <w:szCs w:val="28"/>
                                        <w:lang w:eastAsia="lv-LV"/>
                                      </w:rPr>
                                      <w:t xml:space="preserve"> L.)), neapstrādāti, arī ar mizu un aplievu, vai četrskaldņu brusas, nepiesūcināti ar krāsu, kodni, kreozotu vai citiem konservantiem</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4403 99 51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Bērza (</w:t>
                                    </w:r>
                                    <w:r w:rsidRPr="006B7056">
                                      <w:rPr>
                                        <w:rFonts w:ascii="Times New Roman" w:eastAsia="Times New Roman" w:hAnsi="Times New Roman" w:cs="Times New Roman"/>
                                        <w:i/>
                                        <w:iCs/>
                                        <w:sz w:val="28"/>
                                        <w:szCs w:val="28"/>
                                        <w:lang w:eastAsia="lv-LV"/>
                                      </w:rPr>
                                      <w:t>Betula</w:t>
                                    </w:r>
                                    <w:r w:rsidRPr="006B7056">
                                      <w:rPr>
                                        <w:rFonts w:ascii="Times New Roman" w:eastAsia="Times New Roman" w:hAnsi="Times New Roman" w:cs="Times New Roman"/>
                                        <w:sz w:val="28"/>
                                        <w:szCs w:val="28"/>
                                        <w:lang w:eastAsia="lv-LV"/>
                                      </w:rPr>
                                      <w:t xml:space="preserve"> L.) apaļkoki zāģēšanai, neapstrādāti, arī bez mizas vai aplievas, vai četrskaldņu brusas</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4403 99 59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Bērza (</w:t>
                                    </w:r>
                                    <w:r w:rsidRPr="006B7056">
                                      <w:rPr>
                                        <w:rFonts w:ascii="Times New Roman" w:eastAsia="Times New Roman" w:hAnsi="Times New Roman" w:cs="Times New Roman"/>
                                        <w:i/>
                                        <w:iCs/>
                                        <w:sz w:val="28"/>
                                        <w:szCs w:val="28"/>
                                        <w:lang w:eastAsia="lv-LV"/>
                                      </w:rPr>
                                      <w:t>Betula</w:t>
                                    </w:r>
                                    <w:r w:rsidRPr="006B7056">
                                      <w:rPr>
                                        <w:rFonts w:ascii="Times New Roman" w:eastAsia="Times New Roman" w:hAnsi="Times New Roman" w:cs="Times New Roman"/>
                                        <w:sz w:val="28"/>
                                        <w:szCs w:val="28"/>
                                        <w:lang w:eastAsia="lv-LV"/>
                                      </w:rPr>
                                      <w:t xml:space="preserve"> L.) kokmateriāli, izņemot apaļkokus zāģēšanai, neapstrādāti, arī bez mizas vai aplievas, vai četrskaldņu brusas</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ex 4404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375DF9">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Šķeltas kārtis: koka pāļi, mieti un stabi, nosmailināti, bet gareniski nezāģēti</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Dzelzceļa vai tramvaja sliežu koka gulšņi</w:t>
                                    </w:r>
                                  </w:p>
                                </w:tc>
                              </w:tr>
                              <w:tr w:rsidR="00397B40" w:rsidRPr="006B7056" w:rsidTr="00397B40">
                                <w:trPr>
                                  <w:trHeight w:val="939"/>
                                </w:trPr>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hideMark/>
                                  </w:tcPr>
                                  <w:p w:rsidR="00397B40"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4407 10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hideMark/>
                                  </w:tcPr>
                                  <w:p w:rsidR="00397B40" w:rsidRPr="006B7056" w:rsidRDefault="00B6387C" w:rsidP="008230BC">
                                    <w:pPr>
                                      <w:pStyle w:val="Sarakstarindkopa"/>
                                      <w:spacing w:before="120" w:after="0" w:line="240" w:lineRule="auto"/>
                                      <w:ind w:left="0"/>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Skujkoku kokmateriāli, gareniski zāģēti vai šķeldoti, drāzti vai lobīti, ēvelēti vai neēvelēti, slīpēti vai garumā saaudzēti, biezāki par 6 mm</w:t>
                                    </w:r>
                                  </w:p>
                                </w:tc>
                              </w:tr>
                              <w:tr w:rsidR="00072877" w:rsidRPr="006B7056" w:rsidTr="00072877">
                                <w:trPr>
                                  <w:trHeight w:val="911"/>
                                </w:trPr>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hideMark/>
                                  </w:tcPr>
                                  <w:p w:rsidR="00072877"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lastRenderedPageBreak/>
                                      <w:t>4407</w:t>
                                    </w:r>
                                    <w:r w:rsidRPr="006B7056">
                                      <w:rPr>
                                        <w:rFonts w:ascii="Times New Roman" w:eastAsia="Times New Roman" w:hAnsi="Times New Roman" w:cs="Times New Roman"/>
                                        <w:sz w:val="28"/>
                                        <w:szCs w:val="28"/>
                                        <w:lang w:eastAsia="lv-LV"/>
                                      </w:rPr>
                                      <w:cr/>
                                      <w:t>91</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hideMark/>
                                  </w:tcPr>
                                  <w:p w:rsidR="00072877" w:rsidRPr="006B7056" w:rsidRDefault="00B6387C" w:rsidP="00ED32A3">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Garumā sazāģēti vai citādi apstrādāti ozola (</w:t>
                                    </w:r>
                                    <w:r w:rsidRPr="006B7056">
                                      <w:rPr>
                                        <w:rFonts w:ascii="Times New Roman" w:eastAsia="Times New Roman" w:hAnsi="Times New Roman" w:cs="Times New Roman"/>
                                        <w:i/>
                                        <w:sz w:val="28"/>
                                        <w:szCs w:val="28"/>
                                        <w:lang w:eastAsia="lv-LV"/>
                                      </w:rPr>
                                      <w:t>Quercus</w:t>
                                    </w:r>
                                    <w:r w:rsidRPr="006B7056">
                                      <w:rPr>
                                        <w:rFonts w:ascii="Times New Roman" w:eastAsia="Times New Roman" w:hAnsi="Times New Roman" w:cs="Times New Roman"/>
                                        <w:sz w:val="28"/>
                                        <w:szCs w:val="28"/>
                                        <w:lang w:eastAsia="lv-LV"/>
                                      </w:rPr>
                                      <w:t xml:space="preserve"> spp.) kokmateriāli, drāzti vai lobīti, ēvelēti vai neēvelēti, slīpēti vai garumā saaudzēti, biezāki par 6 mm</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ex 4407 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5D75F5">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iCs/>
                                        <w:sz w:val="28"/>
                                        <w:szCs w:val="28"/>
                                        <w:lang w:eastAsia="lv-LV"/>
                                      </w:rPr>
                                      <w:t>Cukuru kļavas (</w:t>
                                    </w:r>
                                    <w:r w:rsidRPr="006B7056">
                                      <w:rPr>
                                        <w:rFonts w:ascii="Times New Roman" w:eastAsia="Times New Roman" w:hAnsi="Times New Roman" w:cs="Times New Roman"/>
                                        <w:i/>
                                        <w:iCs/>
                                        <w:sz w:val="28"/>
                                        <w:szCs w:val="28"/>
                                        <w:lang w:eastAsia="lv-LV"/>
                                      </w:rPr>
                                      <w:t>Acer saccharum</w:t>
                                    </w:r>
                                    <w:r w:rsidRPr="006B7056">
                                      <w:rPr>
                                        <w:rFonts w:ascii="Times New Roman" w:eastAsia="Times New Roman" w:hAnsi="Times New Roman" w:cs="Times New Roman"/>
                                        <w:iCs/>
                                        <w:sz w:val="28"/>
                                        <w:szCs w:val="28"/>
                                        <w:lang w:eastAsia="lv-LV"/>
                                      </w:rPr>
                                      <w:t xml:space="preserve"> Marsh) kokmateriāli, gareniski zāģēti vai šķeldoti, drāzti vai lobīti, ēvelēti vai neēvelēti, slīpēti vai garumā saaudzēti, biezāki par 6 mm</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4407 95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5D75F5">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Oša </w:t>
                                    </w:r>
                                    <w:r w:rsidRPr="006B7056">
                                      <w:rPr>
                                        <w:rFonts w:ascii="Times New Roman" w:eastAsia="Times New Roman" w:hAnsi="Times New Roman" w:cs="Times New Roman"/>
                                        <w:i/>
                                        <w:sz w:val="28"/>
                                        <w:szCs w:val="28"/>
                                        <w:lang w:eastAsia="lv-LV"/>
                                      </w:rPr>
                                      <w:t>(Fraxinus</w:t>
                                    </w:r>
                                    <w:r w:rsidRPr="006B7056">
                                      <w:rPr>
                                        <w:rFonts w:ascii="Times New Roman" w:eastAsia="Times New Roman" w:hAnsi="Times New Roman" w:cs="Times New Roman"/>
                                        <w:sz w:val="28"/>
                                        <w:szCs w:val="28"/>
                                        <w:lang w:eastAsia="lv-LV"/>
                                      </w:rPr>
                                      <w:t xml:space="preserve"> spp.) kokmateriāli, gareniski zāģēti vai šķeldoti, drāzti vai lobīti, ēvelēti vai neēvelēti, slīpēti vai garumā saaudzēti, biezāki par 6 mm</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ex 4407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5D75F5">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Lapu koku kokmateriāli (izņemot tropu koku, ozola </w:t>
                                    </w:r>
                                    <w:r w:rsidRPr="006B7056">
                                      <w:rPr>
                                        <w:rFonts w:ascii="Times New Roman" w:eastAsia="Times New Roman" w:hAnsi="Times New Roman" w:cs="Times New Roman"/>
                                        <w:i/>
                                        <w:sz w:val="28"/>
                                        <w:szCs w:val="28"/>
                                        <w:lang w:eastAsia="lv-LV"/>
                                      </w:rPr>
                                      <w:t>(Quercus</w:t>
                                    </w:r>
                                    <w:r w:rsidRPr="006B7056">
                                      <w:rPr>
                                        <w:rFonts w:ascii="Times New Roman" w:eastAsia="Times New Roman" w:hAnsi="Times New Roman" w:cs="Times New Roman"/>
                                        <w:sz w:val="28"/>
                                        <w:szCs w:val="28"/>
                                        <w:lang w:eastAsia="lv-LV"/>
                                      </w:rPr>
                                      <w:t xml:space="preserve"> spp.), dižskābarža (</w:t>
                                    </w:r>
                                    <w:r w:rsidRPr="006B7056">
                                      <w:rPr>
                                        <w:rFonts w:ascii="Times New Roman" w:eastAsia="Times New Roman" w:hAnsi="Times New Roman" w:cs="Times New Roman"/>
                                        <w:i/>
                                        <w:sz w:val="28"/>
                                        <w:szCs w:val="28"/>
                                        <w:lang w:eastAsia="lv-LV"/>
                                      </w:rPr>
                                      <w:t>Fagus</w:t>
                                    </w:r>
                                    <w:r w:rsidRPr="006B7056">
                                      <w:rPr>
                                        <w:rFonts w:ascii="Times New Roman" w:eastAsia="Times New Roman" w:hAnsi="Times New Roman" w:cs="Times New Roman"/>
                                        <w:sz w:val="28"/>
                                        <w:szCs w:val="28"/>
                                        <w:lang w:eastAsia="lv-LV"/>
                                      </w:rPr>
                                      <w:t xml:space="preserve"> spp.), kļavas (</w:t>
                                    </w:r>
                                    <w:r w:rsidRPr="006B7056">
                                      <w:rPr>
                                        <w:rFonts w:ascii="Times New Roman" w:eastAsia="Times New Roman" w:hAnsi="Times New Roman" w:cs="Times New Roman"/>
                                        <w:i/>
                                        <w:sz w:val="28"/>
                                        <w:szCs w:val="28"/>
                                        <w:lang w:eastAsia="lv-LV"/>
                                      </w:rPr>
                                      <w:t>Acer</w:t>
                                    </w:r>
                                    <w:r w:rsidRPr="006B7056">
                                      <w:rPr>
                                        <w:rFonts w:ascii="Times New Roman" w:eastAsia="Times New Roman" w:hAnsi="Times New Roman" w:cs="Times New Roman"/>
                                        <w:sz w:val="28"/>
                                        <w:szCs w:val="28"/>
                                        <w:lang w:eastAsia="lv-LV"/>
                                      </w:rPr>
                                      <w:t xml:space="preserve"> spp.), ķirša (</w:t>
                                    </w:r>
                                    <w:r w:rsidRPr="006B7056">
                                      <w:rPr>
                                        <w:rFonts w:ascii="Times New Roman" w:eastAsia="Times New Roman" w:hAnsi="Times New Roman" w:cs="Times New Roman"/>
                                        <w:i/>
                                        <w:sz w:val="28"/>
                                        <w:szCs w:val="28"/>
                                        <w:lang w:eastAsia="lv-LV"/>
                                      </w:rPr>
                                      <w:t>Prunus</w:t>
                                    </w:r>
                                    <w:r w:rsidRPr="006B7056">
                                      <w:rPr>
                                        <w:rFonts w:ascii="Times New Roman" w:eastAsia="Times New Roman" w:hAnsi="Times New Roman" w:cs="Times New Roman"/>
                                        <w:sz w:val="28"/>
                                        <w:szCs w:val="28"/>
                                        <w:lang w:eastAsia="lv-LV"/>
                                      </w:rPr>
                                      <w:t xml:space="preserve"> spp.) vai oša (</w:t>
                                    </w:r>
                                    <w:r w:rsidRPr="006B7056">
                                      <w:rPr>
                                        <w:rFonts w:ascii="Times New Roman" w:eastAsia="Times New Roman" w:hAnsi="Times New Roman" w:cs="Times New Roman"/>
                                        <w:i/>
                                        <w:sz w:val="28"/>
                                        <w:szCs w:val="28"/>
                                        <w:lang w:eastAsia="lv-LV"/>
                                      </w:rPr>
                                      <w:t xml:space="preserve">Fraxinum </w:t>
                                    </w:r>
                                    <w:r w:rsidRPr="006B7056">
                                      <w:rPr>
                                        <w:rFonts w:ascii="Times New Roman" w:eastAsia="Times New Roman" w:hAnsi="Times New Roman" w:cs="Times New Roman"/>
                                        <w:sz w:val="28"/>
                                        <w:szCs w:val="28"/>
                                        <w:lang w:eastAsia="lv-LV"/>
                                      </w:rPr>
                                      <w:t>spp.)), gareniski zāģēti vai šķeldoti, drāzti vai lobīti, ēvelēti vai neēvelēti, slīpēti vai garumā saaudzēti, biezāki par 6 mm</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4408 10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227F3E">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Skujkoku loksnes finieris (</w:t>
                                    </w:r>
                                    <w:r w:rsidR="00025FAC" w:rsidRPr="006B7056">
                                      <w:rPr>
                                        <w:rFonts w:ascii="Times New Roman" w:eastAsia="Times New Roman" w:hAnsi="Times New Roman" w:cs="Times New Roman"/>
                                        <w:sz w:val="28"/>
                                        <w:szCs w:val="28"/>
                                        <w:lang w:eastAsia="lv-LV"/>
                                      </w:rPr>
                                      <w:t>arī</w:t>
                                    </w:r>
                                    <w:r w:rsidRPr="006B7056">
                                      <w:rPr>
                                        <w:rFonts w:ascii="Times New Roman" w:eastAsia="Times New Roman" w:hAnsi="Times New Roman" w:cs="Times New Roman"/>
                                        <w:sz w:val="28"/>
                                        <w:szCs w:val="28"/>
                                        <w:lang w:eastAsia="lv-LV"/>
                                      </w:rPr>
                                      <w:t xml:space="preserve"> loksnes, kas iegūtas, sadalot koka saklātņus) un tamlīdzīgi laminētas koksnes materiāli un citi garumā sazāģēti kokmateriāli, lobīti vai mizoti, arī ēvelēti, slīpēti, savienoti vai saaudzēti garumā, ne biezāki par 6 mm</w:t>
                                    </w:r>
                                  </w:p>
                                </w:tc>
                              </w:tr>
                              <w:tr w:rsidR="00173687" w:rsidRPr="006B7056">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4416 00 00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54FEF" w:rsidRPr="006B7056" w:rsidRDefault="00B6387C" w:rsidP="008230BC">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Mucas, muciņas, kubli, toveri un citādi mucinieku darinājumi un to daļas no koka (</w:t>
                                    </w:r>
                                    <w:r w:rsidR="00025FAC" w:rsidRPr="006B7056">
                                      <w:rPr>
                                        <w:rFonts w:ascii="Times New Roman" w:eastAsia="Times New Roman" w:hAnsi="Times New Roman" w:cs="Times New Roman"/>
                                        <w:sz w:val="28"/>
                                        <w:szCs w:val="28"/>
                                        <w:lang w:eastAsia="lv-LV"/>
                                      </w:rPr>
                                      <w:t>arī</w:t>
                                    </w:r>
                                    <w:r w:rsidRPr="006B7056">
                                      <w:rPr>
                                        <w:rFonts w:ascii="Times New Roman" w:eastAsia="Times New Roman" w:hAnsi="Times New Roman" w:cs="Times New Roman"/>
                                        <w:sz w:val="28"/>
                                        <w:szCs w:val="28"/>
                                        <w:lang w:eastAsia="lv-LV"/>
                                      </w:rPr>
                                      <w:t xml:space="preserve"> mucu dēlīš</w:t>
                                    </w:r>
                                    <w:r w:rsidR="00025FAC" w:rsidRPr="006B7056">
                                      <w:rPr>
                                        <w:rFonts w:ascii="Times New Roman" w:eastAsia="Times New Roman" w:hAnsi="Times New Roman" w:cs="Times New Roman"/>
                                        <w:sz w:val="28"/>
                                        <w:szCs w:val="28"/>
                                        <w:lang w:eastAsia="lv-LV"/>
                                      </w:rPr>
                                      <w:t>i</w:t>
                                    </w:r>
                                    <w:r w:rsidRPr="006B7056">
                                      <w:rPr>
                                        <w:rFonts w:ascii="Times New Roman" w:eastAsia="Times New Roman" w:hAnsi="Times New Roman" w:cs="Times New Roman"/>
                                        <w:sz w:val="28"/>
                                        <w:szCs w:val="28"/>
                                        <w:lang w:eastAsia="lv-LV"/>
                                      </w:rPr>
                                      <w:t>)</w:t>
                                    </w:r>
                                  </w:p>
                                </w:tc>
                              </w:tr>
                              <w:tr w:rsidR="001024A8" w:rsidRPr="006B7056" w:rsidTr="0048328B">
                                <w:trPr>
                                  <w:trHeight w:val="387"/>
                                </w:trPr>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hideMark/>
                                  </w:tcPr>
                                  <w:p w:rsidR="001024A8" w:rsidRPr="006B7056" w:rsidRDefault="00B6387C" w:rsidP="008230BC">
                                    <w:pPr>
                                      <w:spacing w:before="120" w:after="0" w:line="240" w:lineRule="auto"/>
                                      <w:ind w:right="195"/>
                                      <w:jc w:val="center"/>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9406 00 20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hideMark/>
                                  </w:tcPr>
                                  <w:p w:rsidR="001024A8" w:rsidRPr="006B7056" w:rsidRDefault="00B6387C" w:rsidP="008230BC">
                                    <w:pPr>
                                      <w:spacing w:before="120"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Saliekamās būvkonstrukcijas no koka”</w:t>
                                    </w:r>
                                  </w:p>
                                </w:tc>
                              </w:tr>
                            </w:tbl>
                            <w:p w:rsidR="00A54FEF" w:rsidRPr="006B7056" w:rsidRDefault="00A54FEF" w:rsidP="008230BC">
                              <w:pPr>
                                <w:spacing w:after="0" w:line="240" w:lineRule="auto"/>
                                <w:rPr>
                                  <w:rFonts w:ascii="Times New Roman" w:eastAsia="Times New Roman" w:hAnsi="Times New Roman" w:cs="Times New Roman"/>
                                  <w:sz w:val="28"/>
                                  <w:szCs w:val="28"/>
                                  <w:lang w:eastAsia="lv-LV"/>
                                </w:rPr>
                              </w:pPr>
                            </w:p>
                          </w:tc>
                        </w:tr>
                      </w:tbl>
                      <w:p w:rsidR="00A54FEF" w:rsidRPr="006B7056" w:rsidRDefault="00A54FEF" w:rsidP="008230BC">
                        <w:pPr>
                          <w:spacing w:after="0" w:line="240" w:lineRule="auto"/>
                          <w:rPr>
                            <w:rFonts w:ascii="Times New Roman" w:eastAsia="Times New Roman" w:hAnsi="Times New Roman" w:cs="Times New Roman"/>
                            <w:sz w:val="28"/>
                            <w:szCs w:val="28"/>
                            <w:lang w:eastAsia="lv-LV"/>
                          </w:rPr>
                        </w:pPr>
                      </w:p>
                    </w:tc>
                  </w:tr>
                </w:tbl>
                <w:p w:rsidR="00A54FEF" w:rsidRPr="006B7056" w:rsidRDefault="00A54FEF" w:rsidP="008230BC">
                  <w:pPr>
                    <w:spacing w:after="0" w:line="240" w:lineRule="auto"/>
                    <w:rPr>
                      <w:rFonts w:ascii="Times New Roman" w:eastAsia="Times New Roman" w:hAnsi="Times New Roman" w:cs="Times New Roman"/>
                      <w:sz w:val="28"/>
                      <w:szCs w:val="28"/>
                      <w:lang w:eastAsia="lv-LV"/>
                    </w:rPr>
                  </w:pPr>
                </w:p>
              </w:tc>
            </w:tr>
          </w:tbl>
          <w:p w:rsidR="00A54FEF" w:rsidRPr="006B7056" w:rsidRDefault="00A54FEF" w:rsidP="008230BC">
            <w:pPr>
              <w:spacing w:after="0" w:line="240" w:lineRule="auto"/>
              <w:rPr>
                <w:rFonts w:ascii="Times New Roman" w:eastAsia="Times New Roman" w:hAnsi="Times New Roman" w:cs="Times New Roman"/>
                <w:sz w:val="28"/>
                <w:szCs w:val="28"/>
                <w:lang w:eastAsia="lv-LV"/>
              </w:rPr>
            </w:pPr>
          </w:p>
        </w:tc>
      </w:tr>
    </w:tbl>
    <w:p w:rsidR="00364439"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Papildināt 1.pielikuma B daļas II nodaļas 5. punktu pirms vārdiem „Lobiju </w:t>
      </w:r>
      <w:r w:rsidRPr="006B7056">
        <w:rPr>
          <w:rFonts w:ascii="Times New Roman" w:hAnsi="Times New Roman" w:cs="Times New Roman"/>
          <w:i/>
          <w:sz w:val="28"/>
          <w:szCs w:val="28"/>
        </w:rPr>
        <w:t xml:space="preserve">Dolichos </w:t>
      </w:r>
      <w:r w:rsidRPr="006B7056">
        <w:rPr>
          <w:rFonts w:ascii="Times New Roman" w:hAnsi="Times New Roman" w:cs="Times New Roman"/>
          <w:sz w:val="28"/>
          <w:szCs w:val="28"/>
        </w:rPr>
        <w:t>Jacq.” ar vārd</w:t>
      </w:r>
      <w:r w:rsidR="001F0102" w:rsidRPr="006B7056">
        <w:rPr>
          <w:rFonts w:ascii="Times New Roman" w:hAnsi="Times New Roman" w:cs="Times New Roman"/>
          <w:sz w:val="28"/>
          <w:szCs w:val="28"/>
        </w:rPr>
        <w:t>i</w:t>
      </w:r>
      <w:r w:rsidRPr="006B7056">
        <w:rPr>
          <w:rFonts w:ascii="Times New Roman" w:hAnsi="Times New Roman" w:cs="Times New Roman"/>
          <w:sz w:val="28"/>
          <w:szCs w:val="28"/>
        </w:rPr>
        <w:t xml:space="preserve">em „kastaņu </w:t>
      </w:r>
      <w:r w:rsidRPr="006B7056">
        <w:rPr>
          <w:rFonts w:ascii="Times New Roman" w:hAnsi="Times New Roman" w:cs="Times New Roman"/>
          <w:i/>
          <w:sz w:val="28"/>
          <w:szCs w:val="28"/>
        </w:rPr>
        <w:t xml:space="preserve">Castanea </w:t>
      </w:r>
      <w:r w:rsidRPr="006B7056">
        <w:rPr>
          <w:rFonts w:ascii="Times New Roman" w:hAnsi="Times New Roman" w:cs="Times New Roman"/>
          <w:sz w:val="28"/>
          <w:szCs w:val="28"/>
        </w:rPr>
        <w:t>Mill.”</w:t>
      </w:r>
      <w:r w:rsidR="007C4136" w:rsidRPr="006B7056">
        <w:rPr>
          <w:rFonts w:ascii="Times New Roman" w:hAnsi="Times New Roman" w:cs="Times New Roman"/>
          <w:sz w:val="28"/>
          <w:szCs w:val="28"/>
        </w:rPr>
        <w:t>.</w:t>
      </w:r>
    </w:p>
    <w:p w:rsidR="00AE4436" w:rsidRPr="006B7056" w:rsidRDefault="00B6387C" w:rsidP="008230BC">
      <w:pPr>
        <w:pStyle w:val="normal2"/>
        <w:numPr>
          <w:ilvl w:val="0"/>
          <w:numId w:val="1"/>
        </w:numPr>
        <w:spacing w:before="0" w:line="240" w:lineRule="auto"/>
        <w:rPr>
          <w:rFonts w:ascii="Times New Roman" w:hAnsi="Times New Roman"/>
          <w:sz w:val="28"/>
          <w:szCs w:val="28"/>
        </w:rPr>
      </w:pPr>
      <w:r w:rsidRPr="006B7056">
        <w:rPr>
          <w:rFonts w:ascii="Times New Roman" w:hAnsi="Times New Roman"/>
          <w:sz w:val="28"/>
          <w:szCs w:val="28"/>
        </w:rPr>
        <w:t xml:space="preserve">Papildināt 3.pielikuma A daļas I nodaļas </w:t>
      </w:r>
      <w:r w:rsidR="007C4136" w:rsidRPr="006B7056">
        <w:rPr>
          <w:rFonts w:ascii="Times New Roman" w:hAnsi="Times New Roman"/>
          <w:sz w:val="28"/>
          <w:szCs w:val="28"/>
        </w:rPr>
        <w:t>„</w:t>
      </w:r>
      <w:r w:rsidRPr="006B7056">
        <w:rPr>
          <w:rFonts w:ascii="Times New Roman" w:hAnsi="Times New Roman"/>
          <w:sz w:val="28"/>
          <w:szCs w:val="28"/>
        </w:rPr>
        <w:t>a</w:t>
      </w:r>
      <w:r w:rsidR="007C4136" w:rsidRPr="006B7056">
        <w:rPr>
          <w:rFonts w:ascii="Times New Roman" w:hAnsi="Times New Roman"/>
          <w:sz w:val="28"/>
          <w:szCs w:val="28"/>
        </w:rPr>
        <w:t>”</w:t>
      </w:r>
      <w:r w:rsidRPr="006B7056">
        <w:rPr>
          <w:rFonts w:ascii="Times New Roman" w:hAnsi="Times New Roman"/>
          <w:sz w:val="28"/>
          <w:szCs w:val="28"/>
        </w:rPr>
        <w:t xml:space="preserve"> sadaļu ar 1.1.</w:t>
      </w:r>
      <w:r w:rsidR="001F0102" w:rsidRPr="006B7056">
        <w:rPr>
          <w:rFonts w:ascii="Times New Roman" w:hAnsi="Times New Roman"/>
          <w:sz w:val="28"/>
          <w:szCs w:val="28"/>
        </w:rPr>
        <w:t>, 1.2. un</w:t>
      </w:r>
      <w:r w:rsidRPr="006B7056">
        <w:rPr>
          <w:rFonts w:ascii="Times New Roman" w:hAnsi="Times New Roman"/>
          <w:sz w:val="28"/>
          <w:szCs w:val="28"/>
        </w:rPr>
        <w:t xml:space="preserve"> 1.3. apakšpunktu šādā redakcijā:</w:t>
      </w:r>
    </w:p>
    <w:p w:rsidR="00DB1C82"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„1.1. </w:t>
      </w:r>
      <w:r w:rsidRPr="006B7056">
        <w:rPr>
          <w:rFonts w:ascii="Times New Roman" w:hAnsi="Times New Roman" w:cs="Times New Roman"/>
          <w:i/>
          <w:sz w:val="28"/>
          <w:szCs w:val="28"/>
        </w:rPr>
        <w:t xml:space="preserve">Agrilus anxius </w:t>
      </w:r>
      <w:r w:rsidRPr="006B7056">
        <w:rPr>
          <w:rFonts w:ascii="Times New Roman" w:hAnsi="Times New Roman" w:cs="Times New Roman"/>
          <w:sz w:val="28"/>
          <w:szCs w:val="28"/>
        </w:rPr>
        <w:t>Gory</w:t>
      </w:r>
      <w:r w:rsidR="007C4136" w:rsidRPr="006B7056">
        <w:rPr>
          <w:rFonts w:ascii="Times New Roman" w:hAnsi="Times New Roman" w:cs="Times New Roman"/>
          <w:sz w:val="28"/>
          <w:szCs w:val="28"/>
        </w:rPr>
        <w:t>;</w:t>
      </w:r>
    </w:p>
    <w:p w:rsidR="00DB1C82"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1.2. </w:t>
      </w:r>
      <w:r w:rsidRPr="006B7056">
        <w:rPr>
          <w:rFonts w:ascii="Times New Roman" w:hAnsi="Times New Roman" w:cs="Times New Roman"/>
          <w:i/>
          <w:sz w:val="28"/>
          <w:szCs w:val="28"/>
        </w:rPr>
        <w:t xml:space="preserve">Agrilus planipennis </w:t>
      </w:r>
      <w:r w:rsidRPr="006B7056">
        <w:rPr>
          <w:rFonts w:ascii="Times New Roman" w:hAnsi="Times New Roman" w:cs="Times New Roman"/>
          <w:sz w:val="28"/>
          <w:szCs w:val="28"/>
        </w:rPr>
        <w:t>Fairmaire</w:t>
      </w:r>
      <w:r w:rsidR="007C4136" w:rsidRPr="006B7056">
        <w:rPr>
          <w:rFonts w:ascii="Times New Roman" w:hAnsi="Times New Roman" w:cs="Times New Roman"/>
          <w:sz w:val="28"/>
          <w:szCs w:val="28"/>
        </w:rPr>
        <w:t>;</w:t>
      </w:r>
    </w:p>
    <w:p w:rsidR="00AE4436" w:rsidRPr="006B7056" w:rsidRDefault="00B6387C" w:rsidP="00DB1C82">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1.3. </w:t>
      </w:r>
      <w:r w:rsidRPr="006B7056">
        <w:rPr>
          <w:rFonts w:ascii="Times New Roman" w:hAnsi="Times New Roman" w:cs="Times New Roman"/>
          <w:i/>
          <w:sz w:val="28"/>
          <w:szCs w:val="28"/>
        </w:rPr>
        <w:t xml:space="preserve">Anthonomus eugenii </w:t>
      </w:r>
      <w:r w:rsidRPr="006B7056">
        <w:rPr>
          <w:rFonts w:ascii="Times New Roman" w:hAnsi="Times New Roman" w:cs="Times New Roman"/>
          <w:sz w:val="28"/>
          <w:szCs w:val="28"/>
        </w:rPr>
        <w:t>Cano.”</w:t>
      </w:r>
    </w:p>
    <w:p w:rsidR="00F22904"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3.pielikuma A daļas I nodaļas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a</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w:t>
      </w:r>
      <w:r w:rsidR="007C4136" w:rsidRPr="006B7056">
        <w:rPr>
          <w:rFonts w:ascii="Times New Roman" w:hAnsi="Times New Roman" w:cs="Times New Roman"/>
          <w:sz w:val="28"/>
          <w:szCs w:val="28"/>
        </w:rPr>
        <w:t>u</w:t>
      </w:r>
      <w:r w:rsidRPr="006B7056">
        <w:rPr>
          <w:rFonts w:ascii="Times New Roman" w:hAnsi="Times New Roman" w:cs="Times New Roman"/>
          <w:sz w:val="28"/>
          <w:szCs w:val="28"/>
        </w:rPr>
        <w:t xml:space="preserve"> ar 10.6.</w:t>
      </w:r>
      <w:r w:rsidR="007C4136" w:rsidRPr="006B7056">
        <w:rPr>
          <w:rFonts w:ascii="Times New Roman" w:hAnsi="Times New Roman" w:cs="Times New Roman"/>
          <w:sz w:val="28"/>
          <w:szCs w:val="28"/>
        </w:rPr>
        <w:t> </w:t>
      </w:r>
      <w:r w:rsidRPr="006B7056">
        <w:rPr>
          <w:rFonts w:ascii="Times New Roman" w:hAnsi="Times New Roman" w:cs="Times New Roman"/>
          <w:sz w:val="28"/>
          <w:szCs w:val="28"/>
        </w:rPr>
        <w:t>apakšpunktu</w:t>
      </w:r>
      <w:r w:rsidR="001F0102" w:rsidRPr="006B7056">
        <w:rPr>
          <w:rFonts w:ascii="Times New Roman" w:hAnsi="Times New Roman" w:cs="Times New Roman"/>
          <w:sz w:val="28"/>
          <w:szCs w:val="28"/>
        </w:rPr>
        <w:t xml:space="preserve"> šādā redakcijā</w:t>
      </w:r>
      <w:r w:rsidRPr="006B7056">
        <w:rPr>
          <w:rFonts w:ascii="Times New Roman" w:hAnsi="Times New Roman" w:cs="Times New Roman"/>
          <w:sz w:val="28"/>
          <w:szCs w:val="28"/>
        </w:rPr>
        <w:t>:</w:t>
      </w:r>
    </w:p>
    <w:p w:rsidR="00F22904"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„10.6. </w:t>
      </w:r>
      <w:r w:rsidRPr="006B7056">
        <w:rPr>
          <w:rFonts w:ascii="Times New Roman" w:hAnsi="Times New Roman" w:cs="Times New Roman"/>
          <w:i/>
          <w:sz w:val="28"/>
          <w:szCs w:val="28"/>
        </w:rPr>
        <w:t>Diaphorina citri</w:t>
      </w:r>
      <w:r w:rsidRPr="006B7056">
        <w:rPr>
          <w:rFonts w:ascii="Times New Roman" w:hAnsi="Times New Roman" w:cs="Times New Roman"/>
          <w:sz w:val="28"/>
          <w:szCs w:val="28"/>
        </w:rPr>
        <w:t xml:space="preserve"> Kuway</w:t>
      </w:r>
      <w:r w:rsidRPr="006B7056">
        <w:rPr>
          <w:rFonts w:ascii="Times New Roman" w:hAnsi="Times New Roman" w:cs="Times New Roman"/>
          <w:i/>
          <w:sz w:val="28"/>
          <w:szCs w:val="28"/>
        </w:rPr>
        <w:t>.</w:t>
      </w:r>
      <w:r w:rsidRPr="006B7056">
        <w:rPr>
          <w:rFonts w:ascii="Times New Roman" w:hAnsi="Times New Roman" w:cs="Times New Roman"/>
          <w:sz w:val="28"/>
          <w:szCs w:val="28"/>
        </w:rPr>
        <w:t>”;</w:t>
      </w:r>
    </w:p>
    <w:p w:rsidR="004649BF"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3.pielikuma A daļas I nodaļas</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b</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sadaļu pirms 1. punkta ar 0.1. apakšpunktu</w:t>
      </w:r>
      <w:r w:rsidR="001F0102" w:rsidRPr="006B7056">
        <w:rPr>
          <w:rFonts w:ascii="Times New Roman" w:hAnsi="Times New Roman" w:cs="Times New Roman"/>
          <w:sz w:val="28"/>
          <w:szCs w:val="28"/>
        </w:rPr>
        <w:t xml:space="preserve"> šādā redakcijā</w:t>
      </w:r>
      <w:r w:rsidRPr="006B7056">
        <w:rPr>
          <w:rFonts w:ascii="Times New Roman" w:hAnsi="Times New Roman" w:cs="Times New Roman"/>
          <w:sz w:val="28"/>
          <w:szCs w:val="28"/>
        </w:rPr>
        <w:t>:</w:t>
      </w:r>
    </w:p>
    <w:p w:rsidR="00E768B8" w:rsidRPr="006B7056" w:rsidRDefault="00B6387C" w:rsidP="008230BC">
      <w:pPr>
        <w:pStyle w:val="Sarakstarindkopa"/>
        <w:spacing w:after="0" w:line="240" w:lineRule="auto"/>
        <w:ind w:left="0"/>
        <w:jc w:val="both"/>
        <w:rPr>
          <w:rFonts w:ascii="Times New Roman" w:hAnsi="Times New Roman" w:cs="Times New Roman"/>
          <w:sz w:val="28"/>
          <w:szCs w:val="28"/>
        </w:rPr>
      </w:pPr>
      <w:r w:rsidRPr="006B7056">
        <w:rPr>
          <w:rFonts w:ascii="Times New Roman" w:hAnsi="Times New Roman" w:cs="Times New Roman"/>
          <w:sz w:val="28"/>
          <w:szCs w:val="28"/>
        </w:rPr>
        <w:t xml:space="preserve">„0.1. </w:t>
      </w:r>
      <w:r w:rsidRPr="006B7056">
        <w:rPr>
          <w:rFonts w:ascii="Times New Roman" w:hAnsi="Times New Roman" w:cs="Times New Roman"/>
          <w:i/>
          <w:iCs/>
          <w:sz w:val="28"/>
          <w:szCs w:val="28"/>
        </w:rPr>
        <w:t>Candidatus</w:t>
      </w:r>
      <w:r w:rsidRPr="006B7056">
        <w:rPr>
          <w:rFonts w:ascii="Times New Roman" w:hAnsi="Times New Roman" w:cs="Times New Roman"/>
          <w:sz w:val="28"/>
          <w:szCs w:val="28"/>
        </w:rPr>
        <w:t xml:space="preserve"> Liberibacter spp., kas ir citrusu Huanlunas slimības </w:t>
      </w:r>
      <w:r w:rsidRPr="006B7056">
        <w:rPr>
          <w:rFonts w:ascii="Times New Roman" w:hAnsi="Times New Roman" w:cs="Times New Roman"/>
          <w:i/>
          <w:iCs/>
          <w:sz w:val="28"/>
          <w:szCs w:val="28"/>
        </w:rPr>
        <w:t>(Huanglongbing)</w:t>
      </w:r>
      <w:r w:rsidRPr="006B7056">
        <w:rPr>
          <w:rFonts w:ascii="Times New Roman" w:hAnsi="Times New Roman" w:cs="Times New Roman"/>
          <w:sz w:val="28"/>
          <w:szCs w:val="28"/>
        </w:rPr>
        <w:t xml:space="preserve"> jeb citrusu zaļēšanas ierosinātājs.”</w:t>
      </w:r>
    </w:p>
    <w:p w:rsidR="00E768B8"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Svītrot 3. pielikuma A daļas I nodaļas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c</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9. punktu</w:t>
      </w:r>
      <w:r w:rsidR="007C4136" w:rsidRPr="006B7056">
        <w:rPr>
          <w:rFonts w:ascii="Times New Roman" w:hAnsi="Times New Roman" w:cs="Times New Roman"/>
          <w:sz w:val="28"/>
          <w:szCs w:val="28"/>
        </w:rPr>
        <w:t>.</w:t>
      </w:r>
    </w:p>
    <w:p w:rsidR="00E768B8"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3.pielikuma A daļas II nodaļas </w:t>
      </w:r>
      <w:r w:rsidR="00025FAC" w:rsidRPr="006B7056">
        <w:rPr>
          <w:rFonts w:ascii="Times New Roman" w:hAnsi="Times New Roman" w:cs="Times New Roman"/>
          <w:sz w:val="28"/>
          <w:szCs w:val="28"/>
        </w:rPr>
        <w:t>„</w:t>
      </w:r>
      <w:r w:rsidRPr="006B7056">
        <w:rPr>
          <w:rFonts w:ascii="Times New Roman" w:hAnsi="Times New Roman" w:cs="Times New Roman"/>
          <w:sz w:val="28"/>
          <w:szCs w:val="28"/>
        </w:rPr>
        <w:t>a</w:t>
      </w:r>
      <w:r w:rsidR="00025FAC"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sadaļu ar 0.1.</w:t>
      </w:r>
      <w:r w:rsidR="00025FAC" w:rsidRPr="006B7056">
        <w:rPr>
          <w:rFonts w:ascii="Times New Roman" w:hAnsi="Times New Roman" w:cs="Times New Roman"/>
          <w:sz w:val="28"/>
          <w:szCs w:val="28"/>
        </w:rPr>
        <w:t> </w:t>
      </w:r>
      <w:r w:rsidRPr="006B7056">
        <w:rPr>
          <w:rFonts w:ascii="Times New Roman" w:hAnsi="Times New Roman" w:cs="Times New Roman"/>
          <w:sz w:val="28"/>
          <w:szCs w:val="28"/>
        </w:rPr>
        <w:t>apakšpunktu</w:t>
      </w:r>
      <w:r w:rsidR="00023B0C" w:rsidRPr="006B7056">
        <w:rPr>
          <w:rFonts w:ascii="Times New Roman" w:hAnsi="Times New Roman" w:cs="Times New Roman"/>
          <w:sz w:val="28"/>
          <w:szCs w:val="28"/>
        </w:rPr>
        <w:t xml:space="preserve"> š</w:t>
      </w:r>
      <w:r w:rsidR="00025FAC" w:rsidRPr="006B7056">
        <w:rPr>
          <w:rFonts w:ascii="Times New Roman" w:hAnsi="Times New Roman" w:cs="Times New Roman"/>
          <w:sz w:val="28"/>
          <w:szCs w:val="28"/>
        </w:rPr>
        <w:t>ā</w:t>
      </w:r>
      <w:r w:rsidR="00023B0C" w:rsidRPr="006B7056">
        <w:rPr>
          <w:rFonts w:ascii="Times New Roman" w:hAnsi="Times New Roman" w:cs="Times New Roman"/>
          <w:sz w:val="28"/>
          <w:szCs w:val="28"/>
        </w:rPr>
        <w:t>dā redakcijā</w:t>
      </w:r>
      <w:r w:rsidRPr="006B7056">
        <w:rPr>
          <w:rFonts w:ascii="Times New Roman" w:hAnsi="Times New Roman" w:cs="Times New Roman"/>
          <w:sz w:val="28"/>
          <w:szCs w:val="28"/>
        </w:rPr>
        <w:t>:</w:t>
      </w:r>
    </w:p>
    <w:p w:rsidR="004649BF" w:rsidRPr="006B7056" w:rsidRDefault="00B6387C" w:rsidP="008230BC">
      <w:pPr>
        <w:pStyle w:val="Sarakstarindkopa"/>
        <w:spacing w:after="0" w:line="240" w:lineRule="auto"/>
        <w:ind w:left="0"/>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„0.1. </w:t>
      </w:r>
      <w:r w:rsidRPr="006B7056">
        <w:rPr>
          <w:rFonts w:ascii="Times New Roman" w:hAnsi="Times New Roman" w:cs="Times New Roman"/>
          <w:i/>
          <w:sz w:val="28"/>
          <w:szCs w:val="28"/>
        </w:rPr>
        <w:t xml:space="preserve">Bursaphelenchus xylophilus </w:t>
      </w:r>
      <w:r w:rsidRPr="006B7056">
        <w:rPr>
          <w:rFonts w:ascii="Times New Roman" w:hAnsi="Times New Roman" w:cs="Times New Roman"/>
          <w:sz w:val="28"/>
          <w:szCs w:val="28"/>
        </w:rPr>
        <w:t xml:space="preserve">(Steiner un Bührer) Nickle </w:t>
      </w:r>
      <w:r w:rsidRPr="006B7056">
        <w:rPr>
          <w:rFonts w:ascii="Times New Roman" w:hAnsi="Times New Roman" w:cs="Times New Roman"/>
          <w:i/>
          <w:sz w:val="28"/>
          <w:szCs w:val="28"/>
        </w:rPr>
        <w:t xml:space="preserve">et </w:t>
      </w:r>
      <w:r w:rsidRPr="006B7056">
        <w:rPr>
          <w:rFonts w:ascii="Times New Roman" w:hAnsi="Times New Roman" w:cs="Times New Roman"/>
          <w:sz w:val="28"/>
          <w:szCs w:val="28"/>
        </w:rPr>
        <w:t>al.</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w:t>
      </w:r>
      <w:r w:rsidR="007C4136" w:rsidRPr="006B7056">
        <w:rPr>
          <w:rFonts w:ascii="Times New Roman" w:hAnsi="Times New Roman" w:cs="Times New Roman"/>
          <w:sz w:val="28"/>
          <w:szCs w:val="28"/>
        </w:rPr>
        <w:t>.</w:t>
      </w:r>
    </w:p>
    <w:p w:rsidR="00E768B8"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3.pielikuma A daļas II nodaļas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a</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sadaļu ar 10. </w:t>
      </w:r>
      <w:r w:rsidR="00023B0C" w:rsidRPr="006B7056">
        <w:rPr>
          <w:rFonts w:ascii="Times New Roman" w:hAnsi="Times New Roman" w:cs="Times New Roman"/>
          <w:sz w:val="28"/>
          <w:szCs w:val="28"/>
        </w:rPr>
        <w:t>p</w:t>
      </w:r>
      <w:r w:rsidRPr="006B7056">
        <w:rPr>
          <w:rFonts w:ascii="Times New Roman" w:hAnsi="Times New Roman" w:cs="Times New Roman"/>
          <w:sz w:val="28"/>
          <w:szCs w:val="28"/>
        </w:rPr>
        <w:t>unktu</w:t>
      </w:r>
      <w:r w:rsidR="00023B0C" w:rsidRPr="006B7056">
        <w:rPr>
          <w:rFonts w:ascii="Times New Roman" w:hAnsi="Times New Roman" w:cs="Times New Roman"/>
          <w:sz w:val="28"/>
          <w:szCs w:val="28"/>
        </w:rPr>
        <w:t xml:space="preserve"> šādā redakcijā</w:t>
      </w:r>
      <w:r w:rsidRPr="006B7056">
        <w:rPr>
          <w:rFonts w:ascii="Times New Roman" w:hAnsi="Times New Roman" w:cs="Times New Roman"/>
          <w:sz w:val="28"/>
          <w:szCs w:val="28"/>
        </w:rPr>
        <w:t>:</w:t>
      </w:r>
    </w:p>
    <w:p w:rsidR="00F22904" w:rsidRPr="006B7056" w:rsidRDefault="00B6387C" w:rsidP="008230BC">
      <w:pPr>
        <w:pStyle w:val="Sarakstarindkopa"/>
        <w:spacing w:after="0" w:line="240" w:lineRule="auto"/>
        <w:ind w:left="0"/>
        <w:jc w:val="both"/>
        <w:rPr>
          <w:rFonts w:ascii="Times New Roman" w:hAnsi="Times New Roman" w:cs="Times New Roman"/>
          <w:sz w:val="28"/>
          <w:szCs w:val="28"/>
        </w:rPr>
      </w:pPr>
      <w:r w:rsidRPr="006B7056">
        <w:rPr>
          <w:rFonts w:ascii="Times New Roman" w:hAnsi="Times New Roman" w:cs="Times New Roman"/>
          <w:sz w:val="28"/>
          <w:szCs w:val="28"/>
        </w:rPr>
        <w:t xml:space="preserve">„10. </w:t>
      </w:r>
      <w:r w:rsidRPr="006B7056">
        <w:rPr>
          <w:rFonts w:ascii="Times New Roman" w:hAnsi="Times New Roman" w:cs="Times New Roman"/>
          <w:i/>
          <w:iCs/>
          <w:sz w:val="28"/>
          <w:szCs w:val="28"/>
        </w:rPr>
        <w:t>Trioza erytreae</w:t>
      </w:r>
      <w:r w:rsidRPr="006B7056">
        <w:rPr>
          <w:rFonts w:ascii="Times New Roman" w:hAnsi="Times New Roman" w:cs="Times New Roman"/>
          <w:sz w:val="28"/>
          <w:szCs w:val="28"/>
        </w:rPr>
        <w:t xml:space="preserve"> Del Guercio.”</w:t>
      </w:r>
    </w:p>
    <w:p w:rsidR="008E58CC" w:rsidRPr="006B7056" w:rsidRDefault="008E58CC" w:rsidP="008230BC">
      <w:pPr>
        <w:pStyle w:val="Sarakstarindkopa"/>
        <w:spacing w:after="0" w:line="240" w:lineRule="auto"/>
        <w:ind w:left="0"/>
        <w:jc w:val="both"/>
        <w:rPr>
          <w:rFonts w:ascii="Times New Roman" w:hAnsi="Times New Roman" w:cs="Times New Roman"/>
          <w:sz w:val="28"/>
          <w:szCs w:val="28"/>
        </w:rPr>
      </w:pPr>
    </w:p>
    <w:p w:rsidR="00D304C4"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Izteikt 3.pielikuma A daļas II nodaļas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b</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2. punktu š</w:t>
      </w:r>
      <w:r w:rsidR="00023B0C" w:rsidRPr="006B7056">
        <w:rPr>
          <w:rFonts w:ascii="Times New Roman" w:hAnsi="Times New Roman" w:cs="Times New Roman"/>
          <w:sz w:val="28"/>
          <w:szCs w:val="28"/>
        </w:rPr>
        <w:t>ā</w:t>
      </w:r>
      <w:r w:rsidRPr="006B7056">
        <w:rPr>
          <w:rFonts w:ascii="Times New Roman" w:hAnsi="Times New Roman" w:cs="Times New Roman"/>
          <w:sz w:val="28"/>
          <w:szCs w:val="28"/>
        </w:rPr>
        <w:t>dā redakcijā:</w:t>
      </w:r>
    </w:p>
    <w:p w:rsidR="008E58CC" w:rsidRPr="006B7056" w:rsidRDefault="00B6387C" w:rsidP="00D304C4">
      <w:pPr>
        <w:pStyle w:val="Sarakstarindkopa"/>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„2. „</w:t>
      </w:r>
      <w:r w:rsidRPr="006B7056">
        <w:rPr>
          <w:rFonts w:ascii="Times New Roman" w:hAnsi="Times New Roman" w:cs="Times New Roman"/>
          <w:i/>
          <w:sz w:val="28"/>
          <w:szCs w:val="28"/>
        </w:rPr>
        <w:t xml:space="preserve">Ralstonia solanacearum </w:t>
      </w:r>
      <w:r w:rsidRPr="006B7056">
        <w:rPr>
          <w:rFonts w:ascii="Times New Roman" w:hAnsi="Times New Roman" w:cs="Times New Roman"/>
          <w:sz w:val="28"/>
          <w:szCs w:val="28"/>
        </w:rPr>
        <w:t xml:space="preserve">(Smith) Yabuuchi </w:t>
      </w:r>
      <w:r w:rsidRPr="006B7056">
        <w:rPr>
          <w:rFonts w:ascii="Times New Roman" w:hAnsi="Times New Roman" w:cs="Times New Roman"/>
          <w:i/>
          <w:sz w:val="28"/>
          <w:szCs w:val="28"/>
        </w:rPr>
        <w:t>et al.</w:t>
      </w:r>
      <w:r w:rsidRPr="006B7056">
        <w:rPr>
          <w:rFonts w:ascii="Times New Roman" w:hAnsi="Times New Roman" w:cs="Times New Roman"/>
          <w:sz w:val="28"/>
          <w:szCs w:val="28"/>
        </w:rPr>
        <w:t>”</w:t>
      </w:r>
    </w:p>
    <w:p w:rsidR="00D4624F"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3.pielikuma B daļas </w:t>
      </w:r>
      <w:r w:rsidR="00025FAC" w:rsidRPr="006B7056">
        <w:rPr>
          <w:rFonts w:ascii="Times New Roman" w:hAnsi="Times New Roman" w:cs="Times New Roman"/>
          <w:sz w:val="28"/>
          <w:szCs w:val="28"/>
        </w:rPr>
        <w:t>„</w:t>
      </w:r>
      <w:r w:rsidRPr="006B7056">
        <w:rPr>
          <w:rFonts w:ascii="Times New Roman" w:hAnsi="Times New Roman" w:cs="Times New Roman"/>
          <w:sz w:val="28"/>
          <w:szCs w:val="28"/>
        </w:rPr>
        <w:t>a</w:t>
      </w:r>
      <w:r w:rsidR="00025FAC"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1.punktu šādā redakcijā:</w:t>
      </w:r>
    </w:p>
    <w:tbl>
      <w:tblPr>
        <w:tblStyle w:val="Reatabula"/>
        <w:tblW w:w="0" w:type="auto"/>
        <w:tblLook w:val="04A0" w:firstRow="1" w:lastRow="0" w:firstColumn="1" w:lastColumn="0" w:noHBand="0" w:noVBand="1"/>
      </w:tblPr>
      <w:tblGrid>
        <w:gridCol w:w="4261"/>
        <w:gridCol w:w="4261"/>
      </w:tblGrid>
      <w:tr w:rsidR="00D4624F" w:rsidRPr="006B7056" w:rsidTr="00961C8E">
        <w:tc>
          <w:tcPr>
            <w:tcW w:w="4261" w:type="dxa"/>
          </w:tcPr>
          <w:p w:rsidR="00D4624F" w:rsidRPr="006B7056" w:rsidRDefault="00B6387C" w:rsidP="008230BC">
            <w:pPr>
              <w:spacing w:after="200" w:line="276" w:lineRule="auto"/>
              <w:jc w:val="both"/>
              <w:rPr>
                <w:rFonts w:ascii="Times New Roman" w:hAnsi="Times New Roman" w:cs="Times New Roman"/>
                <w:i/>
                <w:sz w:val="28"/>
                <w:szCs w:val="28"/>
              </w:rPr>
            </w:pPr>
            <w:r w:rsidRPr="006B7056">
              <w:rPr>
                <w:rFonts w:ascii="Times New Roman" w:hAnsi="Times New Roman" w:cs="Times New Roman"/>
                <w:sz w:val="28"/>
                <w:szCs w:val="28"/>
              </w:rPr>
              <w:t xml:space="preserve">„1. </w:t>
            </w:r>
            <w:r w:rsidRPr="006B7056">
              <w:rPr>
                <w:rFonts w:ascii="Times New Roman" w:eastAsia="Times New Roman" w:hAnsi="Times New Roman" w:cs="Times New Roman"/>
                <w:i/>
                <w:iCs/>
                <w:sz w:val="28"/>
                <w:szCs w:val="28"/>
                <w:lang w:eastAsia="lv-LV"/>
              </w:rPr>
              <w:t>Bemisia tabaci</w:t>
            </w:r>
            <w:r w:rsidRPr="006B7056">
              <w:rPr>
                <w:rFonts w:ascii="Times New Roman" w:eastAsia="Times New Roman" w:hAnsi="Times New Roman" w:cs="Times New Roman"/>
                <w:sz w:val="28"/>
                <w:szCs w:val="28"/>
                <w:lang w:eastAsia="lv-LV"/>
              </w:rPr>
              <w:t xml:space="preserve"> Genn. (Eiropas populācijas)</w:t>
            </w:r>
          </w:p>
        </w:tc>
        <w:tc>
          <w:tcPr>
            <w:tcW w:w="4261" w:type="dxa"/>
          </w:tcPr>
          <w:p w:rsidR="00D4624F"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 xml:space="preserve">Īrija, Portugāle (Azoru salas, </w:t>
            </w:r>
            <w:r w:rsidRPr="006B7056">
              <w:rPr>
                <w:rFonts w:ascii="Times New Roman" w:eastAsia="Times New Roman" w:hAnsi="Times New Roman" w:cs="Times New Roman"/>
                <w:i/>
                <w:iCs/>
                <w:sz w:val="28"/>
                <w:szCs w:val="28"/>
                <w:lang w:eastAsia="lv-LV"/>
              </w:rPr>
              <w:t>Beira Interior</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Beira Litoral</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Entre Douro e Minho</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Ribatejo e Oeste</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Alcobaēa</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Alenquer</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Bombarral</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Cadaval</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Caldas da Rainha</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Lourinhć</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Nazaré</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Obidos</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Peniche</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lang w:eastAsia="lv-LV"/>
              </w:rPr>
              <w:t>Torres</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Vedras</w:t>
            </w:r>
            <w:r w:rsidRPr="006B7056">
              <w:rPr>
                <w:rFonts w:ascii="Times New Roman" w:eastAsia="Times New Roman" w:hAnsi="Times New Roman" w:cs="Times New Roman"/>
                <w:sz w:val="28"/>
                <w:szCs w:val="28"/>
                <w:lang w:eastAsia="lv-LV"/>
              </w:rPr>
              <w:t xml:space="preserve"> komūnas) un kalnu apgabali (</w:t>
            </w:r>
            <w:r w:rsidRPr="006B7056">
              <w:rPr>
                <w:rFonts w:ascii="Times New Roman" w:eastAsia="Times New Roman" w:hAnsi="Times New Roman" w:cs="Times New Roman"/>
                <w:i/>
                <w:iCs/>
                <w:sz w:val="28"/>
                <w:szCs w:val="28"/>
                <w:lang w:eastAsia="lv-LV"/>
              </w:rPr>
              <w:t>Trįs-os-Montes</w:t>
            </w:r>
            <w:r w:rsidRPr="006B7056">
              <w:rPr>
                <w:rFonts w:ascii="Times New Roman" w:eastAsia="Times New Roman" w:hAnsi="Times New Roman" w:cs="Times New Roman"/>
                <w:sz w:val="28"/>
                <w:szCs w:val="28"/>
                <w:lang w:eastAsia="lv-LV"/>
              </w:rPr>
              <w:t>), Apvienotā Karaliste, Zviedrija, Somija”</w:t>
            </w:r>
          </w:p>
        </w:tc>
      </w:tr>
    </w:tbl>
    <w:p w:rsidR="00714E41"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3.pielikuma B 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a</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w:t>
      </w:r>
      <w:r w:rsidR="007C4136" w:rsidRPr="006B7056">
        <w:rPr>
          <w:rFonts w:ascii="Times New Roman" w:hAnsi="Times New Roman" w:cs="Times New Roman"/>
          <w:sz w:val="28"/>
          <w:szCs w:val="28"/>
        </w:rPr>
        <w:t>u</w:t>
      </w:r>
      <w:r w:rsidRPr="006B7056">
        <w:rPr>
          <w:rFonts w:ascii="Times New Roman" w:hAnsi="Times New Roman" w:cs="Times New Roman"/>
          <w:sz w:val="28"/>
          <w:szCs w:val="28"/>
        </w:rPr>
        <w:t xml:space="preserve"> ar 1.2. apakšpunktu šādā redakcijā:</w:t>
      </w:r>
    </w:p>
    <w:p w:rsidR="000C02BF" w:rsidRPr="006B7056" w:rsidRDefault="000C02BF" w:rsidP="008230BC">
      <w:pPr>
        <w:pStyle w:val="Sarakstarindkopa"/>
        <w:spacing w:after="0" w:line="240" w:lineRule="auto"/>
        <w:ind w:left="0"/>
        <w:jc w:val="both"/>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4261"/>
        <w:gridCol w:w="4261"/>
      </w:tblGrid>
      <w:tr w:rsidR="00EE54BF" w:rsidRPr="006B7056" w:rsidTr="000C02BF">
        <w:tc>
          <w:tcPr>
            <w:tcW w:w="4261" w:type="dxa"/>
          </w:tcPr>
          <w:p w:rsidR="000C02BF" w:rsidRPr="006B7056" w:rsidRDefault="00B6387C" w:rsidP="008230BC">
            <w:pPr>
              <w:pStyle w:val="normal2"/>
              <w:spacing w:before="0" w:line="240" w:lineRule="auto"/>
              <w:rPr>
                <w:rFonts w:ascii="Times New Roman" w:hAnsi="Times New Roman"/>
                <w:sz w:val="28"/>
                <w:szCs w:val="28"/>
              </w:rPr>
            </w:pPr>
            <w:r w:rsidRPr="006B7056">
              <w:rPr>
                <w:rFonts w:ascii="Times New Roman" w:hAnsi="Times New Roman"/>
                <w:sz w:val="28"/>
                <w:szCs w:val="28"/>
              </w:rPr>
              <w:t xml:space="preserve">„1.2. </w:t>
            </w:r>
            <w:r w:rsidRPr="006B7056">
              <w:rPr>
                <w:rFonts w:ascii="Times New Roman" w:hAnsi="Times New Roman"/>
                <w:i/>
                <w:iCs/>
                <w:sz w:val="28"/>
                <w:szCs w:val="28"/>
              </w:rPr>
              <w:t>Dryocosmus kuriphilus</w:t>
            </w:r>
            <w:r w:rsidRPr="006B7056">
              <w:rPr>
                <w:rFonts w:ascii="Times New Roman" w:hAnsi="Times New Roman"/>
                <w:sz w:val="28"/>
                <w:szCs w:val="28"/>
              </w:rPr>
              <w:t xml:space="preserve"> Yasumatsu</w:t>
            </w:r>
          </w:p>
          <w:p w:rsidR="000C02BF" w:rsidRPr="006B7056" w:rsidRDefault="000C02BF" w:rsidP="008230BC">
            <w:pPr>
              <w:pStyle w:val="Sarakstarindkopa"/>
              <w:spacing w:after="200" w:line="276" w:lineRule="auto"/>
              <w:ind w:left="0"/>
              <w:jc w:val="both"/>
              <w:rPr>
                <w:rFonts w:ascii="Times New Roman" w:hAnsi="Times New Roman" w:cs="Times New Roman"/>
                <w:sz w:val="28"/>
                <w:szCs w:val="28"/>
              </w:rPr>
            </w:pPr>
          </w:p>
        </w:tc>
        <w:tc>
          <w:tcPr>
            <w:tcW w:w="4261" w:type="dxa"/>
          </w:tcPr>
          <w:p w:rsidR="000C02BF" w:rsidRPr="006B7056" w:rsidRDefault="00B6387C" w:rsidP="008230BC">
            <w:pPr>
              <w:pStyle w:val="Sarakstarindkopa"/>
              <w:spacing w:after="200" w:line="276" w:lineRule="auto"/>
              <w:ind w:left="0"/>
              <w:jc w:val="both"/>
              <w:rPr>
                <w:rFonts w:ascii="Times New Roman" w:hAnsi="Times New Roman" w:cs="Times New Roman"/>
                <w:sz w:val="28"/>
                <w:szCs w:val="28"/>
              </w:rPr>
            </w:pPr>
            <w:r w:rsidRPr="006B7056">
              <w:rPr>
                <w:rFonts w:ascii="Times New Roman" w:hAnsi="Times New Roman" w:cs="Times New Roman"/>
                <w:sz w:val="28"/>
                <w:szCs w:val="28"/>
              </w:rPr>
              <w:t>Īrija, Portugāle, Apvienotā Karaliste”</w:t>
            </w:r>
          </w:p>
        </w:tc>
      </w:tr>
    </w:tbl>
    <w:p w:rsidR="008E58CC" w:rsidRPr="006B7056" w:rsidRDefault="008E58CC" w:rsidP="008230BC">
      <w:pPr>
        <w:spacing w:after="0" w:line="240" w:lineRule="auto"/>
        <w:jc w:val="both"/>
        <w:rPr>
          <w:rFonts w:ascii="Times New Roman" w:hAnsi="Times New Roman" w:cs="Times New Roman"/>
          <w:sz w:val="28"/>
          <w:szCs w:val="28"/>
        </w:rPr>
      </w:pPr>
    </w:p>
    <w:p w:rsidR="00D662E5"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3.pielikuma B 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a</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sadaļu ar 5. punktu šādā redakcijā:</w:t>
      </w:r>
    </w:p>
    <w:tbl>
      <w:tblPr>
        <w:tblStyle w:val="Reatabula"/>
        <w:tblW w:w="0" w:type="auto"/>
        <w:tblLook w:val="04A0" w:firstRow="1" w:lastRow="0" w:firstColumn="1" w:lastColumn="0" w:noHBand="0" w:noVBand="1"/>
      </w:tblPr>
      <w:tblGrid>
        <w:gridCol w:w="4261"/>
        <w:gridCol w:w="4261"/>
      </w:tblGrid>
      <w:tr w:rsidR="00447FF6" w:rsidRPr="006B7056" w:rsidTr="00D662E5">
        <w:tc>
          <w:tcPr>
            <w:tcW w:w="4261" w:type="dxa"/>
          </w:tcPr>
          <w:p w:rsidR="00937EBB" w:rsidRPr="006B7056" w:rsidRDefault="00B6387C" w:rsidP="008230BC">
            <w:pPr>
              <w:pStyle w:val="normal2"/>
              <w:spacing w:before="0" w:line="240" w:lineRule="auto"/>
              <w:rPr>
                <w:rFonts w:ascii="Times New Roman" w:hAnsi="Times New Roman"/>
                <w:sz w:val="28"/>
                <w:szCs w:val="28"/>
              </w:rPr>
            </w:pPr>
            <w:r w:rsidRPr="006B7056">
              <w:rPr>
                <w:rFonts w:ascii="Times New Roman" w:hAnsi="Times New Roman"/>
                <w:sz w:val="28"/>
                <w:szCs w:val="28"/>
              </w:rPr>
              <w:t xml:space="preserve">„5. </w:t>
            </w:r>
            <w:r w:rsidRPr="006B7056">
              <w:rPr>
                <w:rFonts w:ascii="Times New Roman" w:hAnsi="Times New Roman"/>
                <w:i/>
                <w:iCs/>
                <w:sz w:val="28"/>
                <w:szCs w:val="28"/>
              </w:rPr>
              <w:t>Thaumatopoea processionea</w:t>
            </w:r>
            <w:r w:rsidRPr="006B7056">
              <w:rPr>
                <w:rFonts w:ascii="Times New Roman" w:hAnsi="Times New Roman"/>
                <w:sz w:val="28"/>
                <w:szCs w:val="28"/>
              </w:rPr>
              <w:t xml:space="preserve"> L.</w:t>
            </w:r>
          </w:p>
          <w:p w:rsidR="00D662E5" w:rsidRPr="006B7056" w:rsidRDefault="00D662E5" w:rsidP="008230BC">
            <w:pPr>
              <w:spacing w:after="200" w:line="276" w:lineRule="auto"/>
              <w:jc w:val="both"/>
              <w:rPr>
                <w:rFonts w:ascii="Times New Roman" w:hAnsi="Times New Roman" w:cs="Times New Roman"/>
                <w:sz w:val="28"/>
                <w:szCs w:val="28"/>
              </w:rPr>
            </w:pPr>
          </w:p>
        </w:tc>
        <w:tc>
          <w:tcPr>
            <w:tcW w:w="4261" w:type="dxa"/>
          </w:tcPr>
          <w:p w:rsidR="009C7FE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Īrija, Apvienotā Karaliste (izņemot Bārneta, </w:t>
            </w:r>
            <w:r w:rsidRPr="006B7056">
              <w:rPr>
                <w:rFonts w:ascii="Times New Roman" w:eastAsia="Times New Roman" w:hAnsi="Times New Roman" w:cs="Times New Roman"/>
                <w:sz w:val="28"/>
                <w:szCs w:val="28"/>
                <w:lang w:eastAsia="lv-LV"/>
              </w:rPr>
              <w:t>Brenta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Bromleja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Elmbridžas rajons</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Epsomas un Jūelas rajons</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Hakneja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Hamersmita un Fulema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Haringeja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Harova</w:t>
            </w:r>
            <w:r w:rsidR="007C4136"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sz w:val="28"/>
                <w:szCs w:val="28"/>
                <w:lang w:eastAsia="lv-LV"/>
              </w:rPr>
              <w:t>Haunslova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Hilingdona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Īlinga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Īslingtona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Kamdena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Kensingtona un Čelsija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Kingstona pie Temzas</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Kroidona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Lambeta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Londonas Sitija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Lūišema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Mertona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Ranīmīdas rajons</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Redinga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Ričmonda pie Temzas</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Sateka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sz w:val="28"/>
                <w:szCs w:val="28"/>
                <w:lang w:eastAsia="lv-LV"/>
              </w:rPr>
              <w:lastRenderedPageBreak/>
              <w:t>Satona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Sautoksfordšīra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Slau</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Speltornas rajons</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Tauerhamleta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Vandsvorta</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Vestbērkšīra un Vestminsteras pilsēta).”</w:t>
            </w:r>
          </w:p>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firstRow="1" w:lastRow="0" w:firstColumn="1" w:lastColumn="0" w:noHBand="0" w:noVBand="1"/>
            </w:tblPr>
            <w:tblGrid>
              <w:gridCol w:w="4029"/>
            </w:tblGrid>
            <w:tr w:rsidR="00173687" w:rsidRPr="006B7056" w:rsidTr="009C7FE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firstRow="1" w:lastRow="0" w:firstColumn="1" w:lastColumn="0" w:noHBand="0" w:noVBand="1"/>
                  </w:tblPr>
                  <w:tblGrid>
                    <w:gridCol w:w="3908"/>
                  </w:tblGrid>
                  <w:tr w:rsidR="00173687" w:rsidRPr="006B705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firstRow="1" w:lastRow="0" w:firstColumn="1" w:lastColumn="0" w:noHBand="0" w:noVBand="1"/>
                        </w:tblPr>
                        <w:tblGrid>
                          <w:gridCol w:w="3787"/>
                        </w:tblGrid>
                        <w:tr w:rsidR="00173687" w:rsidRPr="006B705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9C7FEE" w:rsidRPr="006B7056" w:rsidRDefault="009C7FEE" w:rsidP="008230BC">
                              <w:pPr>
                                <w:spacing w:after="0" w:line="240" w:lineRule="auto"/>
                                <w:rPr>
                                  <w:rFonts w:ascii="Times New Roman" w:eastAsia="Times New Roman" w:hAnsi="Times New Roman" w:cs="Times New Roman"/>
                                  <w:sz w:val="28"/>
                                  <w:szCs w:val="28"/>
                                  <w:lang w:eastAsia="lv-LV"/>
                                </w:rPr>
                              </w:pPr>
                            </w:p>
                          </w:tc>
                        </w:tr>
                      </w:tbl>
                      <w:p w:rsidR="009C7FEE" w:rsidRPr="006B7056" w:rsidRDefault="009C7FEE" w:rsidP="008230BC">
                        <w:pPr>
                          <w:spacing w:after="0" w:line="240" w:lineRule="auto"/>
                          <w:rPr>
                            <w:rFonts w:ascii="Times New Roman" w:eastAsia="Times New Roman" w:hAnsi="Times New Roman" w:cs="Times New Roman"/>
                            <w:sz w:val="28"/>
                            <w:szCs w:val="28"/>
                            <w:lang w:eastAsia="lv-LV"/>
                          </w:rPr>
                        </w:pPr>
                      </w:p>
                    </w:tc>
                  </w:tr>
                </w:tbl>
                <w:p w:rsidR="009C7FEE" w:rsidRPr="006B7056" w:rsidRDefault="009C7FEE" w:rsidP="008230BC">
                  <w:pPr>
                    <w:spacing w:after="0" w:line="240" w:lineRule="auto"/>
                    <w:rPr>
                      <w:rFonts w:ascii="Times New Roman" w:eastAsia="Times New Roman" w:hAnsi="Times New Roman" w:cs="Times New Roman"/>
                      <w:sz w:val="28"/>
                      <w:szCs w:val="28"/>
                      <w:lang w:eastAsia="lv-LV"/>
                    </w:rPr>
                  </w:pPr>
                </w:p>
              </w:tc>
            </w:tr>
          </w:tbl>
          <w:p w:rsidR="00D662E5" w:rsidRPr="006B7056" w:rsidRDefault="00D662E5" w:rsidP="008230BC">
            <w:pPr>
              <w:spacing w:after="200" w:line="276" w:lineRule="auto"/>
              <w:jc w:val="both"/>
              <w:rPr>
                <w:rFonts w:ascii="Times New Roman" w:hAnsi="Times New Roman" w:cs="Times New Roman"/>
                <w:sz w:val="28"/>
                <w:szCs w:val="28"/>
              </w:rPr>
            </w:pPr>
          </w:p>
        </w:tc>
      </w:tr>
    </w:tbl>
    <w:p w:rsidR="00D662E5" w:rsidRPr="006B7056" w:rsidRDefault="00D662E5" w:rsidP="008230BC">
      <w:pPr>
        <w:spacing w:after="0" w:line="240" w:lineRule="auto"/>
        <w:jc w:val="both"/>
        <w:rPr>
          <w:rFonts w:ascii="Times New Roman" w:hAnsi="Times New Roman" w:cs="Times New Roman"/>
          <w:sz w:val="28"/>
          <w:szCs w:val="28"/>
        </w:rPr>
      </w:pPr>
    </w:p>
    <w:p w:rsidR="009C7FEE"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Svītrot 4.pielikuma A daļas I nodaļas </w:t>
      </w:r>
      <w:r w:rsidR="00025FAC" w:rsidRPr="006B7056">
        <w:rPr>
          <w:rFonts w:ascii="Times New Roman" w:hAnsi="Times New Roman" w:cs="Times New Roman"/>
          <w:sz w:val="28"/>
          <w:szCs w:val="28"/>
        </w:rPr>
        <w:t>„</w:t>
      </w:r>
      <w:r w:rsidRPr="006B7056">
        <w:rPr>
          <w:rFonts w:ascii="Times New Roman" w:hAnsi="Times New Roman" w:cs="Times New Roman"/>
          <w:sz w:val="28"/>
          <w:szCs w:val="28"/>
        </w:rPr>
        <w:t>a</w:t>
      </w:r>
      <w:r w:rsidR="00025FAC"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1.</w:t>
      </w:r>
      <w:r w:rsidRPr="006B7056">
        <w:rPr>
          <w:rFonts w:ascii="Times New Roman" w:hAnsi="Times New Roman" w:cs="Times New Roman"/>
          <w:sz w:val="28"/>
          <w:szCs w:val="28"/>
          <w:vertAlign w:val="superscript"/>
        </w:rPr>
        <w:t>1</w:t>
      </w:r>
      <w:r w:rsidRPr="006B7056">
        <w:rPr>
          <w:rFonts w:ascii="Times New Roman" w:hAnsi="Times New Roman" w:cs="Times New Roman"/>
          <w:sz w:val="28"/>
          <w:szCs w:val="28"/>
        </w:rPr>
        <w:t>, 8., 10. un 31.punktu</w:t>
      </w:r>
      <w:r w:rsidR="007C4136" w:rsidRPr="006B7056">
        <w:rPr>
          <w:rFonts w:ascii="Times New Roman" w:hAnsi="Times New Roman" w:cs="Times New Roman"/>
          <w:sz w:val="28"/>
          <w:szCs w:val="28"/>
        </w:rPr>
        <w:t>.</w:t>
      </w:r>
    </w:p>
    <w:p w:rsidR="009C7FEE"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Svītrot 4. pielikuma A daļas I nodaļas </w:t>
      </w:r>
      <w:r w:rsidR="00025FAC" w:rsidRPr="006B7056">
        <w:rPr>
          <w:rFonts w:ascii="Times New Roman" w:hAnsi="Times New Roman" w:cs="Times New Roman"/>
          <w:sz w:val="28"/>
          <w:szCs w:val="28"/>
        </w:rPr>
        <w:t>„</w:t>
      </w:r>
      <w:r w:rsidRPr="006B7056">
        <w:rPr>
          <w:rFonts w:ascii="Times New Roman" w:hAnsi="Times New Roman" w:cs="Times New Roman"/>
          <w:sz w:val="28"/>
          <w:szCs w:val="28"/>
        </w:rPr>
        <w:t>b</w:t>
      </w:r>
      <w:r w:rsidR="00025FAC"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1. punktu</w:t>
      </w:r>
      <w:r w:rsidR="007C4136" w:rsidRPr="006B7056">
        <w:rPr>
          <w:rFonts w:ascii="Times New Roman" w:hAnsi="Times New Roman" w:cs="Times New Roman"/>
          <w:sz w:val="28"/>
          <w:szCs w:val="28"/>
        </w:rPr>
        <w:t>.</w:t>
      </w:r>
    </w:p>
    <w:p w:rsidR="005F4BC0"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Svītrot 4. pielikuma A daļas I nodaļas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c</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7. punktu</w:t>
      </w:r>
      <w:r w:rsidR="007C4136" w:rsidRPr="006B7056">
        <w:rPr>
          <w:rFonts w:ascii="Times New Roman" w:hAnsi="Times New Roman" w:cs="Times New Roman"/>
          <w:sz w:val="28"/>
          <w:szCs w:val="28"/>
        </w:rPr>
        <w:t>.</w:t>
      </w:r>
    </w:p>
    <w:p w:rsidR="00187719"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Aizstāt 4. pielikuma A daļas I nodaļas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d</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5.</w:t>
      </w:r>
      <w:r w:rsidRPr="006B7056">
        <w:rPr>
          <w:rFonts w:ascii="Times New Roman" w:hAnsi="Times New Roman" w:cs="Times New Roman"/>
          <w:sz w:val="28"/>
          <w:szCs w:val="28"/>
          <w:vertAlign w:val="superscript"/>
        </w:rPr>
        <w:t>1</w:t>
      </w:r>
      <w:r w:rsidRPr="006B7056">
        <w:rPr>
          <w:rFonts w:ascii="Times New Roman" w:hAnsi="Times New Roman" w:cs="Times New Roman"/>
          <w:sz w:val="28"/>
          <w:szCs w:val="28"/>
        </w:rPr>
        <w:t xml:space="preserve"> punkt</w:t>
      </w:r>
      <w:r w:rsidR="008412FF" w:rsidRPr="006B7056">
        <w:rPr>
          <w:rFonts w:ascii="Times New Roman" w:hAnsi="Times New Roman" w:cs="Times New Roman"/>
          <w:sz w:val="28"/>
          <w:szCs w:val="28"/>
        </w:rPr>
        <w:t>ā</w:t>
      </w:r>
      <w:r w:rsidRPr="006B7056">
        <w:rPr>
          <w:rFonts w:ascii="Times New Roman" w:hAnsi="Times New Roman" w:cs="Times New Roman"/>
          <w:sz w:val="28"/>
          <w:szCs w:val="28"/>
        </w:rPr>
        <w:t xml:space="preserve"> vārdus „</w:t>
      </w:r>
      <w:r w:rsidRPr="006B7056">
        <w:rPr>
          <w:rFonts w:ascii="Times New Roman" w:hAnsi="Times New Roman" w:cs="Times New Roman"/>
          <w:i/>
          <w:sz w:val="28"/>
          <w:szCs w:val="28"/>
        </w:rPr>
        <w:t xml:space="preserve">Lycopersicon locopersicum </w:t>
      </w:r>
      <w:r w:rsidRPr="006B7056">
        <w:rPr>
          <w:rFonts w:ascii="Times New Roman" w:hAnsi="Times New Roman" w:cs="Times New Roman"/>
          <w:sz w:val="28"/>
          <w:szCs w:val="28"/>
        </w:rPr>
        <w:t>(L.) Karsten ex. Farw.” ar vārdiem „</w:t>
      </w:r>
      <w:r w:rsidRPr="006B7056">
        <w:rPr>
          <w:rFonts w:ascii="Times New Roman" w:hAnsi="Times New Roman" w:cs="Times New Roman"/>
          <w:i/>
          <w:sz w:val="28"/>
          <w:szCs w:val="28"/>
        </w:rPr>
        <w:t xml:space="preserve">Solanum lycopersicum </w:t>
      </w:r>
      <w:r w:rsidRPr="006B7056">
        <w:rPr>
          <w:rFonts w:ascii="Times New Roman" w:hAnsi="Times New Roman" w:cs="Times New Roman"/>
          <w:sz w:val="28"/>
          <w:szCs w:val="28"/>
        </w:rPr>
        <w:t>L.”</w:t>
      </w:r>
      <w:r w:rsidR="007C4136" w:rsidRPr="006B7056">
        <w:rPr>
          <w:rFonts w:ascii="Times New Roman" w:hAnsi="Times New Roman" w:cs="Times New Roman"/>
          <w:sz w:val="28"/>
          <w:szCs w:val="28"/>
        </w:rPr>
        <w:t>.</w:t>
      </w:r>
    </w:p>
    <w:p w:rsidR="000D5B45"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Aizstāt 4. pielikuma A daļas II nodaļas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b</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2. punkt</w:t>
      </w:r>
      <w:r w:rsidR="004E4461" w:rsidRPr="006B7056">
        <w:rPr>
          <w:rFonts w:ascii="Times New Roman" w:hAnsi="Times New Roman" w:cs="Times New Roman"/>
          <w:sz w:val="28"/>
          <w:szCs w:val="28"/>
        </w:rPr>
        <w:t>ā</w:t>
      </w:r>
      <w:r w:rsidRPr="006B7056">
        <w:rPr>
          <w:rFonts w:ascii="Times New Roman" w:hAnsi="Times New Roman" w:cs="Times New Roman"/>
          <w:sz w:val="28"/>
          <w:szCs w:val="28"/>
        </w:rPr>
        <w:t xml:space="preserve"> vārdus „</w:t>
      </w:r>
      <w:r w:rsidRPr="006B7056">
        <w:rPr>
          <w:rFonts w:ascii="Times New Roman" w:hAnsi="Times New Roman" w:cs="Times New Roman"/>
          <w:i/>
          <w:sz w:val="28"/>
          <w:szCs w:val="28"/>
        </w:rPr>
        <w:t xml:space="preserve">Lycopersicon locopersicum </w:t>
      </w:r>
      <w:r w:rsidRPr="006B7056">
        <w:rPr>
          <w:rFonts w:ascii="Times New Roman" w:hAnsi="Times New Roman" w:cs="Times New Roman"/>
          <w:sz w:val="28"/>
          <w:szCs w:val="28"/>
        </w:rPr>
        <w:t>(L.) Karsten ex. Farw.” ar vārdiem „</w:t>
      </w:r>
      <w:r w:rsidRPr="006B7056">
        <w:rPr>
          <w:rFonts w:ascii="Times New Roman" w:hAnsi="Times New Roman" w:cs="Times New Roman"/>
          <w:i/>
          <w:sz w:val="28"/>
          <w:szCs w:val="28"/>
        </w:rPr>
        <w:t xml:space="preserve">Solanum lycopersicum </w:t>
      </w:r>
      <w:r w:rsidRPr="006B7056">
        <w:rPr>
          <w:rFonts w:ascii="Times New Roman" w:hAnsi="Times New Roman" w:cs="Times New Roman"/>
          <w:sz w:val="28"/>
          <w:szCs w:val="28"/>
        </w:rPr>
        <w:t>L.”</w:t>
      </w:r>
      <w:r w:rsidR="007C4136" w:rsidRPr="006B7056">
        <w:rPr>
          <w:rFonts w:ascii="Times New Roman" w:hAnsi="Times New Roman" w:cs="Times New Roman"/>
          <w:sz w:val="28"/>
          <w:szCs w:val="28"/>
        </w:rPr>
        <w:t>.</w:t>
      </w:r>
    </w:p>
    <w:p w:rsidR="00815ABB"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Aizstāt 4. pielikuma A daļas II nodaļas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b</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9. punkt</w:t>
      </w:r>
      <w:r w:rsidR="004E4461" w:rsidRPr="006B7056">
        <w:rPr>
          <w:rFonts w:ascii="Times New Roman" w:hAnsi="Times New Roman" w:cs="Times New Roman"/>
          <w:sz w:val="28"/>
          <w:szCs w:val="28"/>
        </w:rPr>
        <w:t>ā</w:t>
      </w:r>
      <w:r w:rsidRPr="006B7056">
        <w:rPr>
          <w:rFonts w:ascii="Times New Roman" w:hAnsi="Times New Roman" w:cs="Times New Roman"/>
          <w:sz w:val="28"/>
          <w:szCs w:val="28"/>
        </w:rPr>
        <w:t xml:space="preserve"> vārdus „</w:t>
      </w:r>
      <w:r w:rsidRPr="006B7056">
        <w:rPr>
          <w:rFonts w:ascii="Times New Roman" w:hAnsi="Times New Roman" w:cs="Times New Roman"/>
          <w:i/>
          <w:sz w:val="28"/>
          <w:szCs w:val="28"/>
        </w:rPr>
        <w:t xml:space="preserve">Lycopersicon locopersicum </w:t>
      </w:r>
      <w:r w:rsidRPr="006B7056">
        <w:rPr>
          <w:rFonts w:ascii="Times New Roman" w:hAnsi="Times New Roman" w:cs="Times New Roman"/>
          <w:sz w:val="28"/>
          <w:szCs w:val="28"/>
        </w:rPr>
        <w:t>(L.) Karsten ex. Farw.” ar vārdiem „</w:t>
      </w:r>
      <w:r w:rsidRPr="006B7056">
        <w:rPr>
          <w:rFonts w:ascii="Times New Roman" w:hAnsi="Times New Roman" w:cs="Times New Roman"/>
          <w:i/>
          <w:sz w:val="28"/>
          <w:szCs w:val="28"/>
        </w:rPr>
        <w:t xml:space="preserve">Solanum lycopersicum </w:t>
      </w:r>
      <w:r w:rsidRPr="006B7056">
        <w:rPr>
          <w:rFonts w:ascii="Times New Roman" w:hAnsi="Times New Roman" w:cs="Times New Roman"/>
          <w:sz w:val="28"/>
          <w:szCs w:val="28"/>
        </w:rPr>
        <w:t>L.”</w:t>
      </w:r>
      <w:r w:rsidR="007C4136" w:rsidRPr="006B7056">
        <w:rPr>
          <w:rFonts w:ascii="Times New Roman" w:hAnsi="Times New Roman" w:cs="Times New Roman"/>
          <w:sz w:val="28"/>
          <w:szCs w:val="28"/>
        </w:rPr>
        <w:t>.</w:t>
      </w:r>
    </w:p>
    <w:p w:rsidR="00354E12"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4.pielikuma A daļas II nodaļas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c</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1.punktu šādā redakcijā:</w:t>
      </w:r>
    </w:p>
    <w:tbl>
      <w:tblPr>
        <w:tblStyle w:val="Reatabula"/>
        <w:tblW w:w="0" w:type="auto"/>
        <w:tblInd w:w="-34" w:type="dxa"/>
        <w:tblLook w:val="04A0" w:firstRow="1" w:lastRow="0" w:firstColumn="1" w:lastColumn="0" w:noHBand="0" w:noVBand="1"/>
      </w:tblPr>
      <w:tblGrid>
        <w:gridCol w:w="4253"/>
        <w:gridCol w:w="4303"/>
      </w:tblGrid>
      <w:tr w:rsidR="00173687" w:rsidRPr="006B7056" w:rsidTr="00F070C7">
        <w:tc>
          <w:tcPr>
            <w:tcW w:w="4253" w:type="dxa"/>
          </w:tcPr>
          <w:p w:rsidR="00354E12" w:rsidRPr="006B7056" w:rsidRDefault="00B6387C" w:rsidP="008230BC">
            <w:pPr>
              <w:pStyle w:val="Sarakstarindkopa"/>
              <w:spacing w:after="200" w:line="276" w:lineRule="auto"/>
              <w:ind w:left="0"/>
              <w:jc w:val="both"/>
              <w:rPr>
                <w:rFonts w:ascii="Times New Roman" w:hAnsi="Times New Roman" w:cs="Times New Roman"/>
                <w:sz w:val="28"/>
                <w:szCs w:val="28"/>
              </w:rPr>
            </w:pPr>
            <w:r w:rsidRPr="006B7056">
              <w:rPr>
                <w:rFonts w:ascii="Times New Roman" w:hAnsi="Times New Roman" w:cs="Times New Roman"/>
                <w:sz w:val="28"/>
                <w:szCs w:val="28"/>
              </w:rPr>
              <w:t>„1.</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Ceratocystis</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platani</w:t>
            </w:r>
            <w:r w:rsidRPr="006B7056">
              <w:rPr>
                <w:rFonts w:ascii="Times New Roman" w:eastAsia="Times New Roman" w:hAnsi="Times New Roman" w:cs="Times New Roman"/>
                <w:sz w:val="28"/>
                <w:szCs w:val="28"/>
                <w:lang w:eastAsia="lv-LV"/>
              </w:rPr>
              <w:t xml:space="preserve"> (J.M.Walter) Engelbr. &amp; T.C. Harr.</w:t>
            </w:r>
          </w:p>
        </w:tc>
        <w:tc>
          <w:tcPr>
            <w:tcW w:w="4303" w:type="dxa"/>
          </w:tcPr>
          <w:p w:rsidR="00354E12" w:rsidRPr="006B7056" w:rsidRDefault="00B6387C" w:rsidP="008230BC">
            <w:pPr>
              <w:pStyle w:val="Sarakstarindkopa"/>
              <w:spacing w:after="200" w:line="276" w:lineRule="auto"/>
              <w:ind w:left="0"/>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 xml:space="preserve">Platānu </w:t>
            </w:r>
            <w:r w:rsidRPr="006B7056">
              <w:rPr>
                <w:rFonts w:ascii="Times New Roman" w:eastAsia="Times New Roman" w:hAnsi="Times New Roman" w:cs="Times New Roman"/>
                <w:i/>
                <w:iCs/>
                <w:sz w:val="28"/>
                <w:szCs w:val="28"/>
                <w:lang w:eastAsia="lv-LV"/>
              </w:rPr>
              <w:t>Platanus</w:t>
            </w:r>
            <w:r w:rsidRPr="006B7056">
              <w:rPr>
                <w:rFonts w:ascii="Times New Roman" w:eastAsia="Times New Roman" w:hAnsi="Times New Roman" w:cs="Times New Roman"/>
                <w:sz w:val="28"/>
                <w:szCs w:val="28"/>
                <w:lang w:eastAsia="lv-LV"/>
              </w:rPr>
              <w:t xml:space="preserve"> L. ģints stādīšanai paredzētie augi, izņemot sēklas, un platānu </w:t>
            </w:r>
            <w:r w:rsidRPr="006B7056">
              <w:rPr>
                <w:rFonts w:ascii="Times New Roman" w:eastAsia="Times New Roman" w:hAnsi="Times New Roman" w:cs="Times New Roman"/>
                <w:i/>
                <w:iCs/>
                <w:sz w:val="28"/>
                <w:szCs w:val="28"/>
                <w:lang w:eastAsia="lv-LV"/>
              </w:rPr>
              <w:t>Platanus</w:t>
            </w:r>
            <w:r w:rsidRPr="006B7056">
              <w:rPr>
                <w:rFonts w:ascii="Times New Roman" w:eastAsia="Times New Roman" w:hAnsi="Times New Roman" w:cs="Times New Roman"/>
                <w:sz w:val="28"/>
                <w:szCs w:val="28"/>
                <w:lang w:eastAsia="lv-LV"/>
              </w:rPr>
              <w:t xml:space="preserve"> L. ģints koksne</w:t>
            </w:r>
            <w:r w:rsidR="007C4136"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tai s</w:t>
            </w:r>
            <w:r w:rsidR="007C4136" w:rsidRPr="006B7056">
              <w:rPr>
                <w:rFonts w:ascii="Times New Roman" w:eastAsia="Times New Roman" w:hAnsi="Times New Roman" w:cs="Times New Roman"/>
                <w:sz w:val="28"/>
                <w:szCs w:val="28"/>
                <w:lang w:eastAsia="lv-LV"/>
              </w:rPr>
              <w:t>ka</w:t>
            </w:r>
            <w:r w:rsidRPr="006B7056">
              <w:rPr>
                <w:rFonts w:ascii="Times New Roman" w:eastAsia="Times New Roman" w:hAnsi="Times New Roman" w:cs="Times New Roman"/>
                <w:sz w:val="28"/>
                <w:szCs w:val="28"/>
                <w:lang w:eastAsia="lv-LV"/>
              </w:rPr>
              <w:t>itā koksne, k</w:t>
            </w:r>
            <w:r w:rsidR="007C4136" w:rsidRPr="006B7056">
              <w:rPr>
                <w:rFonts w:ascii="Times New Roman" w:eastAsia="Times New Roman" w:hAnsi="Times New Roman" w:cs="Times New Roman"/>
                <w:sz w:val="28"/>
                <w:szCs w:val="28"/>
                <w:lang w:eastAsia="lv-LV"/>
              </w:rPr>
              <w:t>urai</w:t>
            </w:r>
            <w:r w:rsidRPr="006B7056">
              <w:rPr>
                <w:rFonts w:ascii="Times New Roman" w:eastAsia="Times New Roman" w:hAnsi="Times New Roman" w:cs="Times New Roman"/>
                <w:sz w:val="28"/>
                <w:szCs w:val="28"/>
                <w:lang w:eastAsia="lv-LV"/>
              </w:rPr>
              <w:t xml:space="preserve"> nav saglabāta dab</w:t>
            </w:r>
            <w:r w:rsidR="007C4136" w:rsidRPr="006B7056">
              <w:rPr>
                <w:rFonts w:ascii="Times New Roman" w:eastAsia="Times New Roman" w:hAnsi="Times New Roman" w:cs="Times New Roman"/>
                <w:sz w:val="28"/>
                <w:szCs w:val="28"/>
                <w:lang w:eastAsia="lv-LV"/>
              </w:rPr>
              <w:t>isk</w:t>
            </w:r>
            <w:r w:rsidRPr="006B7056">
              <w:rPr>
                <w:rFonts w:ascii="Times New Roman" w:eastAsia="Times New Roman" w:hAnsi="Times New Roman" w:cs="Times New Roman"/>
                <w:sz w:val="28"/>
                <w:szCs w:val="28"/>
                <w:lang w:eastAsia="lv-LV"/>
              </w:rPr>
              <w:t>ā apaļā virsma.”</w:t>
            </w:r>
          </w:p>
        </w:tc>
      </w:tr>
    </w:tbl>
    <w:p w:rsidR="00815ABB"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Svītrot 4. pielikuma A daļas II nodaļas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d</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5. punktu;</w:t>
      </w:r>
    </w:p>
    <w:p w:rsidR="00C97CC7"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Aizstāt 4. pielikuma A daļas II nodaļas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d</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15. </w:t>
      </w:r>
      <w:r w:rsidR="00EB4E6A" w:rsidRPr="006B7056">
        <w:rPr>
          <w:rFonts w:ascii="Times New Roman" w:hAnsi="Times New Roman" w:cs="Times New Roman"/>
          <w:sz w:val="28"/>
          <w:szCs w:val="28"/>
        </w:rPr>
        <w:t xml:space="preserve">un 16. </w:t>
      </w:r>
      <w:r w:rsidRPr="006B7056">
        <w:rPr>
          <w:rFonts w:ascii="Times New Roman" w:hAnsi="Times New Roman" w:cs="Times New Roman"/>
          <w:sz w:val="28"/>
          <w:szCs w:val="28"/>
        </w:rPr>
        <w:t>punkt</w:t>
      </w:r>
      <w:r w:rsidR="004E4461" w:rsidRPr="006B7056">
        <w:rPr>
          <w:rFonts w:ascii="Times New Roman" w:hAnsi="Times New Roman" w:cs="Times New Roman"/>
          <w:sz w:val="28"/>
          <w:szCs w:val="28"/>
        </w:rPr>
        <w:t>ā</w:t>
      </w:r>
      <w:r w:rsidRPr="006B7056">
        <w:rPr>
          <w:rFonts w:ascii="Times New Roman" w:hAnsi="Times New Roman" w:cs="Times New Roman"/>
          <w:sz w:val="28"/>
          <w:szCs w:val="28"/>
        </w:rPr>
        <w:t xml:space="preserve"> vārdus „</w:t>
      </w:r>
      <w:r w:rsidRPr="006B7056">
        <w:rPr>
          <w:rFonts w:ascii="Times New Roman" w:hAnsi="Times New Roman" w:cs="Times New Roman"/>
          <w:i/>
          <w:sz w:val="28"/>
          <w:szCs w:val="28"/>
        </w:rPr>
        <w:t xml:space="preserve">Lycopersicon locopersicum </w:t>
      </w:r>
      <w:r w:rsidRPr="006B7056">
        <w:rPr>
          <w:rFonts w:ascii="Times New Roman" w:hAnsi="Times New Roman" w:cs="Times New Roman"/>
          <w:sz w:val="28"/>
          <w:szCs w:val="28"/>
        </w:rPr>
        <w:t>(L.) Karsten ex. Farw.” ar vārdiem „</w:t>
      </w:r>
      <w:r w:rsidRPr="006B7056">
        <w:rPr>
          <w:rFonts w:ascii="Times New Roman" w:hAnsi="Times New Roman" w:cs="Times New Roman"/>
          <w:i/>
          <w:sz w:val="28"/>
          <w:szCs w:val="28"/>
        </w:rPr>
        <w:t xml:space="preserve">Solanum lycopersicum </w:t>
      </w:r>
      <w:r w:rsidRPr="006B7056">
        <w:rPr>
          <w:rFonts w:ascii="Times New Roman" w:hAnsi="Times New Roman" w:cs="Times New Roman"/>
          <w:sz w:val="28"/>
          <w:szCs w:val="28"/>
        </w:rPr>
        <w:t>L.”</w:t>
      </w:r>
      <w:r w:rsidR="007C4136" w:rsidRPr="006B7056">
        <w:rPr>
          <w:rFonts w:ascii="Times New Roman" w:hAnsi="Times New Roman" w:cs="Times New Roman"/>
          <w:sz w:val="28"/>
          <w:szCs w:val="28"/>
        </w:rPr>
        <w:t>.</w:t>
      </w:r>
    </w:p>
    <w:p w:rsidR="00090DE1"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4.pielikuma B 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a</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6. punkta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a</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apakšpunkta trešo </w:t>
      </w:r>
      <w:r w:rsidR="00C634C8"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šād</w:t>
      </w:r>
      <w:r w:rsidR="00C634C8" w:rsidRPr="006B7056">
        <w:rPr>
          <w:rFonts w:ascii="Times New Roman" w:hAnsi="Times New Roman" w:cs="Times New Roman"/>
          <w:sz w:val="28"/>
          <w:szCs w:val="28"/>
        </w:rPr>
        <w:t>ā</w:t>
      </w:r>
      <w:r w:rsidRPr="006B7056">
        <w:rPr>
          <w:rFonts w:ascii="Times New Roman" w:hAnsi="Times New Roman" w:cs="Times New Roman"/>
          <w:sz w:val="28"/>
          <w:szCs w:val="28"/>
        </w:rPr>
        <w:t xml:space="preserve"> redakcijā:</w:t>
      </w:r>
    </w:p>
    <w:p w:rsidR="004468B4"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„Grieķija, Īrija, Apvienotā Karaliste”</w:t>
      </w:r>
      <w:r w:rsidR="007C4136" w:rsidRPr="006B7056">
        <w:rPr>
          <w:rFonts w:ascii="Times New Roman" w:hAnsi="Times New Roman" w:cs="Times New Roman"/>
          <w:sz w:val="28"/>
          <w:szCs w:val="28"/>
        </w:rPr>
        <w:t>.</w:t>
      </w:r>
    </w:p>
    <w:p w:rsidR="00734544"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4.pielikuma B daļas </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b</w:t>
      </w:r>
      <w:r w:rsidR="007C4136"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2. punkta trešo </w:t>
      </w:r>
      <w:r w:rsidR="00C634C8"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šādā redakcijā:</w:t>
      </w:r>
    </w:p>
    <w:p w:rsidR="007C3753" w:rsidRPr="006B7056" w:rsidRDefault="00B6387C" w:rsidP="007C3753">
      <w:pPr>
        <w:spacing w:after="0" w:line="240"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„Spānija (</w:t>
      </w:r>
      <w:r w:rsidRPr="006B7056">
        <w:rPr>
          <w:rFonts w:ascii="Times New Roman" w:hAnsi="Times New Roman" w:cs="Times New Roman"/>
          <w:sz w:val="28"/>
          <w:szCs w:val="28"/>
        </w:rPr>
        <w:t>izņemot Aragonas, Kastīlijas-Lamančas, Kastīlijas un Leonas, Estremaduras, Mursijas, Navarras un Larjohas autonom</w:t>
      </w:r>
      <w:r w:rsidR="00ED453A" w:rsidRPr="006B7056">
        <w:rPr>
          <w:rFonts w:ascii="Times New Roman" w:hAnsi="Times New Roman" w:cs="Times New Roman"/>
          <w:sz w:val="28"/>
          <w:szCs w:val="28"/>
        </w:rPr>
        <w:t>ie</w:t>
      </w:r>
      <w:r w:rsidRPr="006B7056">
        <w:rPr>
          <w:rFonts w:ascii="Times New Roman" w:hAnsi="Times New Roman" w:cs="Times New Roman"/>
          <w:sz w:val="28"/>
          <w:szCs w:val="28"/>
        </w:rPr>
        <w:t xml:space="preserve"> apgabal</w:t>
      </w:r>
      <w:r w:rsidR="00ED453A" w:rsidRPr="006B7056">
        <w:rPr>
          <w:rFonts w:ascii="Times New Roman" w:hAnsi="Times New Roman" w:cs="Times New Roman"/>
          <w:sz w:val="28"/>
          <w:szCs w:val="28"/>
        </w:rPr>
        <w:t>i</w:t>
      </w:r>
      <w:r w:rsidRPr="006B7056">
        <w:rPr>
          <w:rFonts w:ascii="Times New Roman" w:hAnsi="Times New Roman" w:cs="Times New Roman"/>
          <w:sz w:val="28"/>
          <w:szCs w:val="28"/>
        </w:rPr>
        <w:t xml:space="preserve"> un Gipuskojas provinc</w:t>
      </w:r>
      <w:r w:rsidR="00ED453A" w:rsidRPr="006B7056">
        <w:rPr>
          <w:rFonts w:ascii="Times New Roman" w:hAnsi="Times New Roman" w:cs="Times New Roman"/>
          <w:sz w:val="28"/>
          <w:szCs w:val="28"/>
        </w:rPr>
        <w:t>e</w:t>
      </w:r>
      <w:r w:rsidRPr="006B7056">
        <w:rPr>
          <w:rFonts w:ascii="Times New Roman" w:hAnsi="Times New Roman" w:cs="Times New Roman"/>
          <w:sz w:val="28"/>
          <w:szCs w:val="28"/>
        </w:rPr>
        <w:t xml:space="preserve"> (Basku zeme), </w:t>
      </w:r>
      <w:r w:rsidRPr="006B7056">
        <w:rPr>
          <w:rStyle w:val="italic"/>
          <w:rFonts w:ascii="Times New Roman" w:hAnsi="Times New Roman" w:cs="Times New Roman"/>
          <w:i/>
          <w:sz w:val="28"/>
          <w:szCs w:val="28"/>
        </w:rPr>
        <w:t>Comarcas de l'Alt Vinalopó</w:t>
      </w:r>
      <w:r w:rsidRPr="006B7056">
        <w:rPr>
          <w:rFonts w:ascii="Times New Roman" w:hAnsi="Times New Roman" w:cs="Times New Roman"/>
          <w:sz w:val="28"/>
          <w:szCs w:val="28"/>
        </w:rPr>
        <w:t xml:space="preserve"> un </w:t>
      </w:r>
      <w:r w:rsidRPr="006B7056">
        <w:rPr>
          <w:rStyle w:val="italic"/>
          <w:rFonts w:ascii="Times New Roman" w:hAnsi="Times New Roman" w:cs="Times New Roman"/>
          <w:i/>
          <w:sz w:val="28"/>
          <w:szCs w:val="28"/>
        </w:rPr>
        <w:t>El Vinalopó Mitjà</w:t>
      </w:r>
      <w:r w:rsidRPr="006B7056">
        <w:rPr>
          <w:rFonts w:ascii="Times New Roman" w:hAnsi="Times New Roman" w:cs="Times New Roman"/>
          <w:sz w:val="28"/>
          <w:szCs w:val="28"/>
        </w:rPr>
        <w:t xml:space="preserve"> Alikantes provincē un </w:t>
      </w:r>
      <w:r w:rsidRPr="006B7056">
        <w:rPr>
          <w:rStyle w:val="italic"/>
          <w:rFonts w:ascii="Times New Roman" w:hAnsi="Times New Roman" w:cs="Times New Roman"/>
          <w:i/>
          <w:sz w:val="28"/>
          <w:szCs w:val="28"/>
        </w:rPr>
        <w:t>Alborache</w:t>
      </w:r>
      <w:r w:rsidRPr="006B7056">
        <w:rPr>
          <w:rFonts w:ascii="Times New Roman" w:hAnsi="Times New Roman" w:cs="Times New Roman"/>
          <w:sz w:val="28"/>
          <w:szCs w:val="28"/>
        </w:rPr>
        <w:t xml:space="preserve"> un </w:t>
      </w:r>
      <w:r w:rsidRPr="006B7056">
        <w:rPr>
          <w:rStyle w:val="italic"/>
          <w:rFonts w:ascii="Times New Roman" w:hAnsi="Times New Roman" w:cs="Times New Roman"/>
          <w:i/>
          <w:sz w:val="28"/>
          <w:szCs w:val="28"/>
        </w:rPr>
        <w:t>Turís</w:t>
      </w:r>
      <w:r w:rsidRPr="006B7056">
        <w:rPr>
          <w:rFonts w:ascii="Times New Roman" w:hAnsi="Times New Roman" w:cs="Times New Roman"/>
          <w:sz w:val="28"/>
          <w:szCs w:val="28"/>
        </w:rPr>
        <w:t xml:space="preserve"> pašvaldības Valensijas provincē (</w:t>
      </w:r>
      <w:r w:rsidRPr="006B7056">
        <w:rPr>
          <w:rStyle w:val="italic"/>
          <w:rFonts w:ascii="Times New Roman" w:hAnsi="Times New Roman" w:cs="Times New Roman"/>
          <w:i/>
          <w:sz w:val="28"/>
          <w:szCs w:val="28"/>
        </w:rPr>
        <w:t>Comunidad Valenciana</w:t>
      </w:r>
      <w:r w:rsidRPr="006B7056">
        <w:rPr>
          <w:rFonts w:ascii="Times New Roman" w:hAnsi="Times New Roman" w:cs="Times New Roman"/>
          <w:sz w:val="28"/>
          <w:szCs w:val="28"/>
        </w:rPr>
        <w:t xml:space="preserve">)), </w:t>
      </w:r>
      <w:r w:rsidR="000D4ACD" w:rsidRPr="006B7056">
        <w:rPr>
          <w:rFonts w:ascii="Times New Roman" w:hAnsi="Times New Roman" w:cs="Times New Roman"/>
          <w:sz w:val="28"/>
          <w:szCs w:val="28"/>
        </w:rPr>
        <w:t>Igaunija</w:t>
      </w:r>
      <w:r w:rsidRPr="006B7056">
        <w:rPr>
          <w:rFonts w:ascii="Times New Roman" w:hAnsi="Times New Roman" w:cs="Times New Roman"/>
          <w:sz w:val="28"/>
          <w:szCs w:val="28"/>
        </w:rPr>
        <w:t xml:space="preserve">, </w:t>
      </w:r>
      <w:r w:rsidR="000D4ACD" w:rsidRPr="006B7056">
        <w:rPr>
          <w:rFonts w:ascii="Times New Roman" w:hAnsi="Times New Roman" w:cs="Times New Roman"/>
          <w:sz w:val="28"/>
          <w:szCs w:val="28"/>
        </w:rPr>
        <w:t xml:space="preserve">Francija </w:t>
      </w:r>
      <w:r w:rsidRPr="006B7056">
        <w:rPr>
          <w:rFonts w:ascii="Times New Roman" w:hAnsi="Times New Roman" w:cs="Times New Roman"/>
          <w:sz w:val="28"/>
          <w:szCs w:val="28"/>
        </w:rPr>
        <w:t xml:space="preserve">(Korsika), </w:t>
      </w:r>
      <w:r w:rsidR="000D4ACD" w:rsidRPr="006B7056">
        <w:rPr>
          <w:rFonts w:ascii="Times New Roman" w:hAnsi="Times New Roman" w:cs="Times New Roman"/>
          <w:sz w:val="28"/>
          <w:szCs w:val="28"/>
        </w:rPr>
        <w:t xml:space="preserve">Īrija </w:t>
      </w:r>
      <w:r w:rsidRPr="006B7056">
        <w:rPr>
          <w:rFonts w:ascii="Times New Roman" w:hAnsi="Times New Roman" w:cs="Times New Roman"/>
          <w:sz w:val="28"/>
          <w:szCs w:val="28"/>
        </w:rPr>
        <w:t>(izņemot Golvejas pilsēt</w:t>
      </w:r>
      <w:r w:rsidR="00ED453A" w:rsidRPr="006B7056">
        <w:rPr>
          <w:rFonts w:ascii="Times New Roman" w:hAnsi="Times New Roman" w:cs="Times New Roman"/>
          <w:sz w:val="28"/>
          <w:szCs w:val="28"/>
        </w:rPr>
        <w:t>a</w:t>
      </w:r>
      <w:r w:rsidRPr="006B7056">
        <w:rPr>
          <w:rFonts w:ascii="Times New Roman" w:hAnsi="Times New Roman" w:cs="Times New Roman"/>
          <w:sz w:val="28"/>
          <w:szCs w:val="28"/>
        </w:rPr>
        <w:t xml:space="preserve">), </w:t>
      </w:r>
      <w:r w:rsidR="000D4ACD" w:rsidRPr="006B7056">
        <w:rPr>
          <w:rFonts w:ascii="Times New Roman" w:hAnsi="Times New Roman" w:cs="Times New Roman"/>
          <w:sz w:val="28"/>
          <w:szCs w:val="28"/>
        </w:rPr>
        <w:t xml:space="preserve">Itālija </w:t>
      </w:r>
      <w:r w:rsidRPr="006B7056">
        <w:rPr>
          <w:rFonts w:ascii="Times New Roman" w:hAnsi="Times New Roman" w:cs="Times New Roman"/>
          <w:sz w:val="28"/>
          <w:szCs w:val="28"/>
        </w:rPr>
        <w:t xml:space="preserve">(Abruci, Apūlija, Bazilikata, Kalabrija, Kampānija, Emīlija-Romanja (Parmas un Pjačencas province), Lacio, Ligūrija, Lombardija (izņemot Mantujas un Sondrio provinces), Marke, Molize, Pjemonta, Sardīnija, Sicīlija, Toskāna, Umbrija, </w:t>
      </w:r>
      <w:r w:rsidRPr="006B7056">
        <w:rPr>
          <w:rFonts w:ascii="Times New Roman" w:hAnsi="Times New Roman" w:cs="Times New Roman"/>
          <w:i/>
          <w:sz w:val="28"/>
          <w:szCs w:val="28"/>
        </w:rPr>
        <w:t>Valle d</w:t>
      </w:r>
      <w:r w:rsidR="00ED453A" w:rsidRPr="006B7056">
        <w:rPr>
          <w:rFonts w:ascii="Times New Roman" w:hAnsi="Times New Roman" w:cs="Times New Roman"/>
          <w:i/>
          <w:sz w:val="28"/>
          <w:szCs w:val="28"/>
        </w:rPr>
        <w:t>’</w:t>
      </w:r>
      <w:r w:rsidRPr="006B7056">
        <w:rPr>
          <w:rFonts w:ascii="Times New Roman" w:hAnsi="Times New Roman" w:cs="Times New Roman"/>
          <w:i/>
          <w:sz w:val="28"/>
          <w:szCs w:val="28"/>
        </w:rPr>
        <w:t>Aosta</w:t>
      </w:r>
      <w:r w:rsidRPr="006B7056">
        <w:rPr>
          <w:rFonts w:ascii="Times New Roman" w:hAnsi="Times New Roman" w:cs="Times New Roman"/>
          <w:sz w:val="28"/>
          <w:szCs w:val="28"/>
        </w:rPr>
        <w:t xml:space="preserve">, Veneto (izņemot Rovigo un Venēcijas </w:t>
      </w:r>
      <w:r w:rsidRPr="006B7056">
        <w:rPr>
          <w:rFonts w:ascii="Times New Roman" w:hAnsi="Times New Roman" w:cs="Times New Roman"/>
          <w:sz w:val="28"/>
          <w:szCs w:val="28"/>
        </w:rPr>
        <w:lastRenderedPageBreak/>
        <w:t>provinc</w:t>
      </w:r>
      <w:r w:rsidR="00ED453A" w:rsidRPr="006B7056">
        <w:rPr>
          <w:rFonts w:ascii="Times New Roman" w:hAnsi="Times New Roman" w:cs="Times New Roman"/>
          <w:sz w:val="28"/>
          <w:szCs w:val="28"/>
        </w:rPr>
        <w:t>es</w:t>
      </w:r>
      <w:r w:rsidRPr="006B7056">
        <w:rPr>
          <w:rFonts w:ascii="Times New Roman" w:hAnsi="Times New Roman" w:cs="Times New Roman"/>
          <w:sz w:val="28"/>
          <w:szCs w:val="28"/>
        </w:rPr>
        <w:t xml:space="preserve">, Padujas provinces </w:t>
      </w:r>
      <w:r w:rsidRPr="006B7056">
        <w:rPr>
          <w:rStyle w:val="italic"/>
          <w:rFonts w:ascii="Times New Roman" w:hAnsi="Times New Roman" w:cs="Times New Roman"/>
          <w:sz w:val="28"/>
          <w:szCs w:val="28"/>
        </w:rPr>
        <w:t xml:space="preserve">Barbona, </w:t>
      </w:r>
      <w:r w:rsidRPr="006B7056">
        <w:rPr>
          <w:rStyle w:val="italic"/>
          <w:rFonts w:ascii="Times New Roman" w:hAnsi="Times New Roman" w:cs="Times New Roman"/>
          <w:i/>
          <w:sz w:val="28"/>
          <w:szCs w:val="28"/>
        </w:rPr>
        <w:t>Boara Pisani</w:t>
      </w:r>
      <w:r w:rsidRPr="006B7056">
        <w:rPr>
          <w:rStyle w:val="italic"/>
          <w:rFonts w:ascii="Times New Roman" w:hAnsi="Times New Roman" w:cs="Times New Roman"/>
          <w:sz w:val="28"/>
          <w:szCs w:val="28"/>
        </w:rPr>
        <w:t xml:space="preserve">, Castelbaldo, Masi, </w:t>
      </w:r>
      <w:r w:rsidRPr="006B7056">
        <w:rPr>
          <w:rStyle w:val="italic"/>
          <w:rFonts w:ascii="Times New Roman" w:hAnsi="Times New Roman" w:cs="Times New Roman"/>
          <w:i/>
          <w:sz w:val="28"/>
          <w:szCs w:val="28"/>
        </w:rPr>
        <w:t>Piacenza d</w:t>
      </w:r>
      <w:r w:rsidR="00ED453A" w:rsidRPr="006B7056">
        <w:rPr>
          <w:rStyle w:val="italic"/>
          <w:rFonts w:ascii="Times New Roman" w:hAnsi="Times New Roman" w:cs="Times New Roman"/>
          <w:i/>
          <w:sz w:val="28"/>
          <w:szCs w:val="28"/>
        </w:rPr>
        <w:t>’</w:t>
      </w:r>
      <w:r w:rsidRPr="006B7056">
        <w:rPr>
          <w:rStyle w:val="italic"/>
          <w:rFonts w:ascii="Times New Roman" w:hAnsi="Times New Roman" w:cs="Times New Roman"/>
          <w:i/>
          <w:sz w:val="28"/>
          <w:szCs w:val="28"/>
        </w:rPr>
        <w:t>Adige</w:t>
      </w:r>
      <w:r w:rsidRPr="006B7056">
        <w:rPr>
          <w:rStyle w:val="italic"/>
          <w:rFonts w:ascii="Times New Roman" w:hAnsi="Times New Roman" w:cs="Times New Roman"/>
          <w:sz w:val="28"/>
          <w:szCs w:val="28"/>
        </w:rPr>
        <w:t xml:space="preserve">, </w:t>
      </w:r>
      <w:r w:rsidRPr="006B7056">
        <w:rPr>
          <w:rStyle w:val="italic"/>
          <w:rFonts w:ascii="Times New Roman" w:hAnsi="Times New Roman" w:cs="Times New Roman"/>
          <w:i/>
          <w:sz w:val="28"/>
          <w:szCs w:val="28"/>
        </w:rPr>
        <w:t>S. Urbano</w:t>
      </w:r>
      <w:r w:rsidRPr="006B7056">
        <w:rPr>
          <w:rStyle w:val="italic"/>
          <w:rFonts w:ascii="Times New Roman" w:hAnsi="Times New Roman" w:cs="Times New Roman"/>
          <w:sz w:val="28"/>
          <w:szCs w:val="28"/>
        </w:rPr>
        <w:t xml:space="preserve">, </w:t>
      </w:r>
      <w:r w:rsidRPr="006B7056">
        <w:rPr>
          <w:rStyle w:val="italic"/>
          <w:rFonts w:ascii="Times New Roman" w:hAnsi="Times New Roman" w:cs="Times New Roman"/>
          <w:i/>
          <w:sz w:val="28"/>
          <w:szCs w:val="28"/>
        </w:rPr>
        <w:t>Vescovana</w:t>
      </w:r>
      <w:r w:rsidRPr="006B7056">
        <w:rPr>
          <w:rFonts w:ascii="Times New Roman" w:hAnsi="Times New Roman" w:cs="Times New Roman"/>
          <w:sz w:val="28"/>
          <w:szCs w:val="28"/>
        </w:rPr>
        <w:t xml:space="preserve"> komūn</w:t>
      </w:r>
      <w:r w:rsidR="00ED453A" w:rsidRPr="006B7056">
        <w:rPr>
          <w:rFonts w:ascii="Times New Roman" w:hAnsi="Times New Roman" w:cs="Times New Roman"/>
          <w:sz w:val="28"/>
          <w:szCs w:val="28"/>
        </w:rPr>
        <w:t>a</w:t>
      </w:r>
      <w:r w:rsidRPr="006B7056">
        <w:rPr>
          <w:rFonts w:ascii="Times New Roman" w:hAnsi="Times New Roman" w:cs="Times New Roman"/>
          <w:sz w:val="28"/>
          <w:szCs w:val="28"/>
        </w:rPr>
        <w:t xml:space="preserve"> un apgabal</w:t>
      </w:r>
      <w:r w:rsidR="00ED453A" w:rsidRPr="006B7056">
        <w:rPr>
          <w:rFonts w:ascii="Times New Roman" w:hAnsi="Times New Roman" w:cs="Times New Roman"/>
          <w:sz w:val="28"/>
          <w:szCs w:val="28"/>
        </w:rPr>
        <w:t>s</w:t>
      </w:r>
      <w:r w:rsidRPr="006B7056">
        <w:rPr>
          <w:rFonts w:ascii="Times New Roman" w:hAnsi="Times New Roman" w:cs="Times New Roman"/>
          <w:sz w:val="28"/>
          <w:szCs w:val="28"/>
        </w:rPr>
        <w:t xml:space="preserve"> uz dienvidiem no automaģistrāles A4 Veronas provincē</w:t>
      </w:r>
      <w:r w:rsidR="00ED453A" w:rsidRPr="006B7056">
        <w:rPr>
          <w:rFonts w:ascii="Times New Roman" w:hAnsi="Times New Roman" w:cs="Times New Roman"/>
          <w:sz w:val="28"/>
          <w:szCs w:val="28"/>
        </w:rPr>
        <w:t>)</w:t>
      </w:r>
      <w:r w:rsidRPr="006B7056">
        <w:rPr>
          <w:rFonts w:ascii="Times New Roman" w:hAnsi="Times New Roman" w:cs="Times New Roman"/>
          <w:sz w:val="28"/>
          <w:szCs w:val="28"/>
        </w:rPr>
        <w:t xml:space="preserve">), </w:t>
      </w:r>
      <w:r w:rsidR="000D4ACD" w:rsidRPr="006B7056">
        <w:rPr>
          <w:rFonts w:ascii="Times New Roman" w:hAnsi="Times New Roman" w:cs="Times New Roman"/>
          <w:sz w:val="28"/>
          <w:szCs w:val="28"/>
        </w:rPr>
        <w:t>Latvija</w:t>
      </w:r>
      <w:r w:rsidRPr="006B7056">
        <w:rPr>
          <w:rFonts w:ascii="Times New Roman" w:hAnsi="Times New Roman" w:cs="Times New Roman"/>
          <w:sz w:val="28"/>
          <w:szCs w:val="28"/>
        </w:rPr>
        <w:t xml:space="preserve">, </w:t>
      </w:r>
      <w:r w:rsidR="000D4ACD" w:rsidRPr="006B7056">
        <w:rPr>
          <w:rFonts w:ascii="Times New Roman" w:hAnsi="Times New Roman" w:cs="Times New Roman"/>
          <w:sz w:val="28"/>
          <w:szCs w:val="28"/>
        </w:rPr>
        <w:t xml:space="preserve">Lietuva </w:t>
      </w:r>
      <w:r w:rsidRPr="006B7056">
        <w:rPr>
          <w:rFonts w:ascii="Times New Roman" w:hAnsi="Times New Roman" w:cs="Times New Roman"/>
          <w:sz w:val="28"/>
          <w:szCs w:val="28"/>
        </w:rPr>
        <w:t xml:space="preserve">(izņemot Ķēdaiņu un Babtai pašvaldības (Kauņas reģions)), </w:t>
      </w:r>
      <w:r w:rsidR="000D4ACD" w:rsidRPr="006B7056">
        <w:rPr>
          <w:rFonts w:ascii="Times New Roman" w:hAnsi="Times New Roman" w:cs="Times New Roman"/>
          <w:sz w:val="28"/>
          <w:szCs w:val="28"/>
        </w:rPr>
        <w:t>Portugāle</w:t>
      </w:r>
      <w:r w:rsidRPr="006B7056">
        <w:rPr>
          <w:rFonts w:ascii="Times New Roman" w:hAnsi="Times New Roman" w:cs="Times New Roman"/>
          <w:sz w:val="28"/>
          <w:szCs w:val="28"/>
        </w:rPr>
        <w:t xml:space="preserve">, </w:t>
      </w:r>
      <w:r w:rsidR="000D4ACD" w:rsidRPr="006B7056">
        <w:rPr>
          <w:rFonts w:ascii="Times New Roman" w:hAnsi="Times New Roman" w:cs="Times New Roman"/>
          <w:sz w:val="28"/>
          <w:szCs w:val="28"/>
        </w:rPr>
        <w:t xml:space="preserve">Slovēnija </w:t>
      </w:r>
      <w:r w:rsidRPr="006B7056">
        <w:rPr>
          <w:rFonts w:ascii="Times New Roman" w:hAnsi="Times New Roman" w:cs="Times New Roman"/>
          <w:sz w:val="28"/>
          <w:szCs w:val="28"/>
        </w:rPr>
        <w:t>(izņemot Gorenjskas, Koroškas, Mariboras un Notranjskas reģion</w:t>
      </w:r>
      <w:r w:rsidR="00ED453A" w:rsidRPr="006B7056">
        <w:rPr>
          <w:rFonts w:ascii="Times New Roman" w:hAnsi="Times New Roman" w:cs="Times New Roman"/>
          <w:sz w:val="28"/>
          <w:szCs w:val="28"/>
        </w:rPr>
        <w:t>i</w:t>
      </w:r>
      <w:r w:rsidRPr="006B7056">
        <w:rPr>
          <w:rFonts w:ascii="Times New Roman" w:hAnsi="Times New Roman" w:cs="Times New Roman"/>
          <w:sz w:val="28"/>
          <w:szCs w:val="28"/>
        </w:rPr>
        <w:t xml:space="preserve">, Lendavas un </w:t>
      </w:r>
      <w:r w:rsidRPr="006B7056">
        <w:rPr>
          <w:rStyle w:val="italic"/>
          <w:rFonts w:ascii="Times New Roman" w:hAnsi="Times New Roman" w:cs="Times New Roman"/>
          <w:sz w:val="28"/>
          <w:szCs w:val="28"/>
        </w:rPr>
        <w:t>Renče-Vogrsko</w:t>
      </w:r>
      <w:r w:rsidRPr="006B7056">
        <w:rPr>
          <w:rFonts w:ascii="Times New Roman" w:hAnsi="Times New Roman" w:cs="Times New Roman"/>
          <w:sz w:val="28"/>
          <w:szCs w:val="28"/>
        </w:rPr>
        <w:t xml:space="preserve"> komūnas (uz dienvidiem no automaģistrāles H4)), </w:t>
      </w:r>
      <w:r w:rsidR="000D4ACD" w:rsidRPr="006B7056">
        <w:rPr>
          <w:rFonts w:ascii="Times New Roman" w:hAnsi="Times New Roman" w:cs="Times New Roman"/>
          <w:sz w:val="28"/>
          <w:szCs w:val="28"/>
        </w:rPr>
        <w:t xml:space="preserve">Slovākija </w:t>
      </w:r>
      <w:r w:rsidRPr="006B7056">
        <w:rPr>
          <w:rFonts w:ascii="Times New Roman" w:hAnsi="Times New Roman" w:cs="Times New Roman"/>
          <w:sz w:val="28"/>
          <w:szCs w:val="28"/>
        </w:rPr>
        <w:t xml:space="preserve">(izņemot </w:t>
      </w:r>
      <w:r w:rsidRPr="006B7056">
        <w:rPr>
          <w:rStyle w:val="italic"/>
          <w:rFonts w:ascii="Times New Roman" w:hAnsi="Times New Roman" w:cs="Times New Roman"/>
          <w:i/>
          <w:sz w:val="28"/>
          <w:szCs w:val="28"/>
        </w:rPr>
        <w:t>Blahová, Čenkovce, Horné Mýto, Okoč, Topoľníky</w:t>
      </w:r>
      <w:r w:rsidRPr="006B7056">
        <w:rPr>
          <w:rFonts w:ascii="Times New Roman" w:hAnsi="Times New Roman" w:cs="Times New Roman"/>
          <w:sz w:val="28"/>
          <w:szCs w:val="28"/>
        </w:rPr>
        <w:t xml:space="preserve"> un </w:t>
      </w:r>
      <w:r w:rsidRPr="006B7056">
        <w:rPr>
          <w:rStyle w:val="italic"/>
          <w:rFonts w:ascii="Times New Roman" w:hAnsi="Times New Roman" w:cs="Times New Roman"/>
          <w:i/>
          <w:sz w:val="28"/>
          <w:szCs w:val="28"/>
        </w:rPr>
        <w:t>Trhová Hradská</w:t>
      </w:r>
      <w:r w:rsidRPr="006B7056">
        <w:rPr>
          <w:rFonts w:ascii="Times New Roman" w:hAnsi="Times New Roman" w:cs="Times New Roman"/>
          <w:sz w:val="28"/>
          <w:szCs w:val="28"/>
        </w:rPr>
        <w:t xml:space="preserve"> (</w:t>
      </w:r>
      <w:r w:rsidRPr="006B7056">
        <w:rPr>
          <w:rStyle w:val="italic"/>
          <w:rFonts w:ascii="Times New Roman" w:hAnsi="Times New Roman" w:cs="Times New Roman"/>
          <w:i/>
          <w:sz w:val="28"/>
          <w:szCs w:val="28"/>
        </w:rPr>
        <w:t>Dunajská Streda</w:t>
      </w:r>
      <w:r w:rsidRPr="006B7056">
        <w:rPr>
          <w:rFonts w:ascii="Times New Roman" w:hAnsi="Times New Roman" w:cs="Times New Roman"/>
          <w:sz w:val="28"/>
          <w:szCs w:val="28"/>
        </w:rPr>
        <w:t xml:space="preserve"> apgabals), </w:t>
      </w:r>
      <w:r w:rsidRPr="006B7056">
        <w:rPr>
          <w:rStyle w:val="italic"/>
          <w:rFonts w:ascii="Times New Roman" w:hAnsi="Times New Roman" w:cs="Times New Roman"/>
          <w:sz w:val="28"/>
          <w:szCs w:val="28"/>
        </w:rPr>
        <w:t>Hronovce</w:t>
      </w:r>
      <w:r w:rsidRPr="006B7056">
        <w:rPr>
          <w:rFonts w:ascii="Times New Roman" w:hAnsi="Times New Roman" w:cs="Times New Roman"/>
          <w:sz w:val="28"/>
          <w:szCs w:val="28"/>
        </w:rPr>
        <w:t xml:space="preserve"> un </w:t>
      </w:r>
      <w:r w:rsidRPr="006B7056">
        <w:rPr>
          <w:rStyle w:val="italic"/>
          <w:rFonts w:ascii="Times New Roman" w:hAnsi="Times New Roman" w:cs="Times New Roman"/>
          <w:i/>
          <w:sz w:val="28"/>
          <w:szCs w:val="28"/>
        </w:rPr>
        <w:t>Hronské Kľačany</w:t>
      </w:r>
      <w:r w:rsidRPr="006B7056">
        <w:rPr>
          <w:rFonts w:ascii="Times New Roman" w:hAnsi="Times New Roman" w:cs="Times New Roman"/>
          <w:sz w:val="28"/>
          <w:szCs w:val="28"/>
        </w:rPr>
        <w:t xml:space="preserve"> (</w:t>
      </w:r>
      <w:r w:rsidRPr="006B7056">
        <w:rPr>
          <w:rStyle w:val="italic"/>
          <w:rFonts w:ascii="Times New Roman" w:hAnsi="Times New Roman" w:cs="Times New Roman"/>
          <w:i/>
          <w:sz w:val="28"/>
          <w:szCs w:val="28"/>
        </w:rPr>
        <w:t>Levice</w:t>
      </w:r>
      <w:r w:rsidRPr="006B7056">
        <w:rPr>
          <w:rFonts w:ascii="Times New Roman" w:hAnsi="Times New Roman" w:cs="Times New Roman"/>
          <w:i/>
          <w:sz w:val="28"/>
          <w:szCs w:val="28"/>
        </w:rPr>
        <w:t xml:space="preserve"> </w:t>
      </w:r>
      <w:r w:rsidRPr="006B7056">
        <w:rPr>
          <w:rFonts w:ascii="Times New Roman" w:hAnsi="Times New Roman" w:cs="Times New Roman"/>
          <w:sz w:val="28"/>
          <w:szCs w:val="28"/>
        </w:rPr>
        <w:t xml:space="preserve">apgabals), </w:t>
      </w:r>
      <w:r w:rsidRPr="006B7056">
        <w:rPr>
          <w:rStyle w:val="italic"/>
          <w:rFonts w:ascii="Times New Roman" w:hAnsi="Times New Roman" w:cs="Times New Roman"/>
          <w:i/>
          <w:sz w:val="28"/>
          <w:szCs w:val="28"/>
        </w:rPr>
        <w:t>Dvory nad Žitavou</w:t>
      </w:r>
      <w:r w:rsidRPr="006B7056">
        <w:rPr>
          <w:rFonts w:ascii="Times New Roman" w:hAnsi="Times New Roman" w:cs="Times New Roman"/>
          <w:i/>
          <w:sz w:val="28"/>
          <w:szCs w:val="28"/>
        </w:rPr>
        <w:t xml:space="preserve"> </w:t>
      </w:r>
      <w:r w:rsidRPr="006B7056">
        <w:rPr>
          <w:rFonts w:ascii="Times New Roman" w:hAnsi="Times New Roman" w:cs="Times New Roman"/>
          <w:sz w:val="28"/>
          <w:szCs w:val="28"/>
        </w:rPr>
        <w:t>(</w:t>
      </w:r>
      <w:r w:rsidRPr="006B7056">
        <w:rPr>
          <w:rStyle w:val="italic"/>
          <w:rFonts w:ascii="Times New Roman" w:hAnsi="Times New Roman" w:cs="Times New Roman"/>
          <w:i/>
          <w:sz w:val="28"/>
          <w:szCs w:val="28"/>
        </w:rPr>
        <w:t>Nové Zámky</w:t>
      </w:r>
      <w:r w:rsidRPr="006B7056">
        <w:rPr>
          <w:rFonts w:ascii="Times New Roman" w:hAnsi="Times New Roman" w:cs="Times New Roman"/>
          <w:sz w:val="28"/>
          <w:szCs w:val="28"/>
        </w:rPr>
        <w:t xml:space="preserve"> apgabals), </w:t>
      </w:r>
      <w:r w:rsidRPr="006B7056">
        <w:rPr>
          <w:rStyle w:val="italic"/>
          <w:rFonts w:ascii="Times New Roman" w:hAnsi="Times New Roman" w:cs="Times New Roman"/>
          <w:i/>
          <w:sz w:val="28"/>
          <w:szCs w:val="28"/>
        </w:rPr>
        <w:t>Málinec</w:t>
      </w:r>
      <w:r w:rsidRPr="006B7056">
        <w:rPr>
          <w:rFonts w:ascii="Times New Roman" w:hAnsi="Times New Roman" w:cs="Times New Roman"/>
          <w:i/>
          <w:sz w:val="28"/>
          <w:szCs w:val="28"/>
        </w:rPr>
        <w:t xml:space="preserve"> </w:t>
      </w:r>
      <w:r w:rsidRPr="006B7056">
        <w:rPr>
          <w:rFonts w:ascii="Times New Roman" w:hAnsi="Times New Roman" w:cs="Times New Roman"/>
          <w:sz w:val="28"/>
          <w:szCs w:val="28"/>
        </w:rPr>
        <w:t>(</w:t>
      </w:r>
      <w:r w:rsidRPr="006B7056">
        <w:rPr>
          <w:rStyle w:val="italic"/>
          <w:rFonts w:ascii="Times New Roman" w:hAnsi="Times New Roman" w:cs="Times New Roman"/>
          <w:i/>
          <w:sz w:val="28"/>
          <w:szCs w:val="28"/>
        </w:rPr>
        <w:t>Poltár</w:t>
      </w:r>
      <w:r w:rsidRPr="006B7056">
        <w:rPr>
          <w:rFonts w:ascii="Times New Roman" w:hAnsi="Times New Roman" w:cs="Times New Roman"/>
          <w:sz w:val="28"/>
          <w:szCs w:val="28"/>
        </w:rPr>
        <w:t xml:space="preserve"> apgabals), </w:t>
      </w:r>
      <w:r w:rsidRPr="006B7056">
        <w:rPr>
          <w:rStyle w:val="italic"/>
          <w:rFonts w:ascii="Times New Roman" w:hAnsi="Times New Roman" w:cs="Times New Roman"/>
          <w:i/>
          <w:sz w:val="28"/>
          <w:szCs w:val="28"/>
        </w:rPr>
        <w:t>Hrhov</w:t>
      </w:r>
      <w:r w:rsidRPr="006B7056">
        <w:rPr>
          <w:rStyle w:val="italic"/>
          <w:rFonts w:ascii="Times New Roman" w:hAnsi="Times New Roman" w:cs="Times New Roman"/>
          <w:sz w:val="28"/>
          <w:szCs w:val="28"/>
        </w:rPr>
        <w:t xml:space="preserve"> (</w:t>
      </w:r>
      <w:r w:rsidRPr="006B7056">
        <w:rPr>
          <w:rStyle w:val="italic"/>
          <w:rFonts w:ascii="Times New Roman" w:hAnsi="Times New Roman" w:cs="Times New Roman"/>
          <w:i/>
          <w:sz w:val="28"/>
          <w:szCs w:val="28"/>
        </w:rPr>
        <w:t>Rožňava</w:t>
      </w:r>
      <w:r w:rsidRPr="006B7056">
        <w:rPr>
          <w:rFonts w:ascii="Times New Roman" w:hAnsi="Times New Roman" w:cs="Times New Roman"/>
          <w:i/>
          <w:sz w:val="28"/>
          <w:szCs w:val="28"/>
        </w:rPr>
        <w:t xml:space="preserve"> </w:t>
      </w:r>
      <w:r w:rsidRPr="006B7056">
        <w:rPr>
          <w:rFonts w:ascii="Times New Roman" w:hAnsi="Times New Roman" w:cs="Times New Roman"/>
          <w:sz w:val="28"/>
          <w:szCs w:val="28"/>
        </w:rPr>
        <w:t xml:space="preserve">apgabals), </w:t>
      </w:r>
      <w:r w:rsidRPr="006B7056">
        <w:rPr>
          <w:rStyle w:val="italic"/>
          <w:rFonts w:ascii="Times New Roman" w:hAnsi="Times New Roman" w:cs="Times New Roman"/>
          <w:i/>
          <w:sz w:val="28"/>
          <w:szCs w:val="28"/>
        </w:rPr>
        <w:t>Veľké Ripňany</w:t>
      </w:r>
      <w:r w:rsidRPr="006B7056">
        <w:rPr>
          <w:rStyle w:val="italic"/>
          <w:rFonts w:ascii="Times New Roman" w:hAnsi="Times New Roman" w:cs="Times New Roman"/>
          <w:sz w:val="28"/>
          <w:szCs w:val="28"/>
        </w:rPr>
        <w:t xml:space="preserve"> (</w:t>
      </w:r>
      <w:r w:rsidRPr="006B7056">
        <w:rPr>
          <w:rStyle w:val="italic"/>
          <w:rFonts w:ascii="Times New Roman" w:hAnsi="Times New Roman" w:cs="Times New Roman"/>
          <w:i/>
          <w:sz w:val="28"/>
          <w:szCs w:val="28"/>
        </w:rPr>
        <w:t>Topoľčany</w:t>
      </w:r>
      <w:r w:rsidRPr="006B7056">
        <w:rPr>
          <w:rFonts w:ascii="Times New Roman" w:hAnsi="Times New Roman" w:cs="Times New Roman"/>
          <w:sz w:val="28"/>
          <w:szCs w:val="28"/>
        </w:rPr>
        <w:t xml:space="preserve"> apgabals), </w:t>
      </w:r>
      <w:r w:rsidRPr="006B7056">
        <w:rPr>
          <w:rStyle w:val="italic"/>
          <w:rFonts w:ascii="Times New Roman" w:hAnsi="Times New Roman" w:cs="Times New Roman"/>
          <w:i/>
          <w:sz w:val="28"/>
          <w:szCs w:val="28"/>
        </w:rPr>
        <w:t>Kazimír, Luhyňa, Malý Horeš, Svätuše</w:t>
      </w:r>
      <w:r w:rsidRPr="006B7056">
        <w:rPr>
          <w:rFonts w:ascii="Times New Roman" w:hAnsi="Times New Roman" w:cs="Times New Roman"/>
          <w:sz w:val="28"/>
          <w:szCs w:val="28"/>
        </w:rPr>
        <w:t xml:space="preserve"> un </w:t>
      </w:r>
      <w:r w:rsidRPr="006B7056">
        <w:rPr>
          <w:rStyle w:val="italic"/>
          <w:rFonts w:ascii="Times New Roman" w:hAnsi="Times New Roman" w:cs="Times New Roman"/>
          <w:i/>
          <w:sz w:val="28"/>
          <w:szCs w:val="28"/>
        </w:rPr>
        <w:t>Zatín</w:t>
      </w:r>
      <w:r w:rsidRPr="006B7056">
        <w:rPr>
          <w:rFonts w:ascii="Times New Roman" w:hAnsi="Times New Roman" w:cs="Times New Roman"/>
          <w:sz w:val="28"/>
          <w:szCs w:val="28"/>
        </w:rPr>
        <w:t xml:space="preserve"> (</w:t>
      </w:r>
      <w:r w:rsidRPr="006B7056">
        <w:rPr>
          <w:rStyle w:val="italic"/>
          <w:rFonts w:ascii="Times New Roman" w:hAnsi="Times New Roman" w:cs="Times New Roman"/>
          <w:i/>
          <w:sz w:val="28"/>
          <w:szCs w:val="28"/>
        </w:rPr>
        <w:t>Trebišov</w:t>
      </w:r>
      <w:r w:rsidRPr="006B7056">
        <w:rPr>
          <w:rFonts w:ascii="Times New Roman" w:hAnsi="Times New Roman" w:cs="Times New Roman"/>
          <w:i/>
          <w:sz w:val="28"/>
          <w:szCs w:val="28"/>
        </w:rPr>
        <w:t xml:space="preserve"> </w:t>
      </w:r>
      <w:r w:rsidRPr="006B7056">
        <w:rPr>
          <w:rFonts w:ascii="Times New Roman" w:hAnsi="Times New Roman" w:cs="Times New Roman"/>
          <w:sz w:val="28"/>
          <w:szCs w:val="28"/>
        </w:rPr>
        <w:t xml:space="preserve">apgabals) komūnu), </w:t>
      </w:r>
      <w:r w:rsidR="000D4ACD" w:rsidRPr="006B7056">
        <w:rPr>
          <w:rFonts w:ascii="Times New Roman" w:hAnsi="Times New Roman" w:cs="Times New Roman"/>
          <w:sz w:val="28"/>
          <w:szCs w:val="28"/>
        </w:rPr>
        <w:t>Somija</w:t>
      </w:r>
      <w:r w:rsidRPr="006B7056">
        <w:rPr>
          <w:rFonts w:ascii="Times New Roman" w:hAnsi="Times New Roman" w:cs="Times New Roman"/>
          <w:sz w:val="28"/>
          <w:szCs w:val="28"/>
        </w:rPr>
        <w:t xml:space="preserve">, </w:t>
      </w:r>
      <w:r w:rsidR="000D4ACD" w:rsidRPr="006B7056">
        <w:rPr>
          <w:rFonts w:ascii="Times New Roman" w:hAnsi="Times New Roman" w:cs="Times New Roman"/>
          <w:sz w:val="28"/>
          <w:szCs w:val="28"/>
        </w:rPr>
        <w:t xml:space="preserve">Apvienotā Karaliste </w:t>
      </w:r>
      <w:r w:rsidRPr="006B7056">
        <w:rPr>
          <w:rFonts w:ascii="Times New Roman" w:hAnsi="Times New Roman" w:cs="Times New Roman"/>
          <w:sz w:val="28"/>
          <w:szCs w:val="28"/>
        </w:rPr>
        <w:t>(Ziemeļīrija, Menas sala un Normandijas salas).”;</w:t>
      </w:r>
    </w:p>
    <w:p w:rsidR="007C3753" w:rsidRPr="006B7056" w:rsidRDefault="007C3753" w:rsidP="007C3753">
      <w:pPr>
        <w:spacing w:after="0" w:line="240" w:lineRule="auto"/>
        <w:jc w:val="both"/>
        <w:rPr>
          <w:rFonts w:ascii="Times New Roman" w:hAnsi="Times New Roman" w:cs="Times New Roman"/>
          <w:sz w:val="28"/>
          <w:szCs w:val="28"/>
        </w:rPr>
      </w:pPr>
    </w:p>
    <w:p w:rsidR="00336D57" w:rsidRPr="006B7056" w:rsidRDefault="00B6387C" w:rsidP="007C3753">
      <w:pPr>
        <w:pStyle w:val="Sarakstarindkopa"/>
        <w:numPr>
          <w:ilvl w:val="0"/>
          <w:numId w:val="1"/>
        </w:numPr>
        <w:spacing w:after="0" w:line="240"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Papildināt 4.pielikuma B daļas </w:t>
      </w:r>
      <w:r w:rsidR="00ED453A" w:rsidRPr="006B7056">
        <w:rPr>
          <w:rFonts w:ascii="Times New Roman" w:hAnsi="Times New Roman" w:cs="Times New Roman"/>
          <w:sz w:val="28"/>
          <w:szCs w:val="28"/>
        </w:rPr>
        <w:t>„</w:t>
      </w:r>
      <w:r w:rsidRPr="006B7056">
        <w:rPr>
          <w:rFonts w:ascii="Times New Roman" w:eastAsia="Times New Roman" w:hAnsi="Times New Roman" w:cs="Times New Roman"/>
          <w:sz w:val="28"/>
          <w:szCs w:val="28"/>
          <w:lang w:eastAsia="lv-LV"/>
        </w:rPr>
        <w:t>c</w:t>
      </w:r>
      <w:r w:rsidR="00ED453A" w:rsidRPr="006B7056">
        <w:rPr>
          <w:rFonts w:ascii="Times New Roman" w:hAnsi="Times New Roman" w:cs="Times New Roman"/>
          <w:sz w:val="28"/>
          <w:szCs w:val="28"/>
        </w:rPr>
        <w:t>”</w:t>
      </w:r>
      <w:r w:rsidRPr="006B7056">
        <w:rPr>
          <w:rFonts w:ascii="Times New Roman" w:eastAsia="Times New Roman" w:hAnsi="Times New Roman" w:cs="Times New Roman"/>
          <w:sz w:val="28"/>
          <w:szCs w:val="28"/>
          <w:lang w:eastAsia="lv-LV"/>
        </w:rPr>
        <w:t xml:space="preserve"> sadaļu ar 001. un 01. punktu šādā redakcijā:</w:t>
      </w:r>
    </w:p>
    <w:tbl>
      <w:tblPr>
        <w:tblStyle w:val="Reatabula"/>
        <w:tblW w:w="0" w:type="auto"/>
        <w:tblLook w:val="04A0" w:firstRow="1" w:lastRow="0" w:firstColumn="1" w:lastColumn="0" w:noHBand="0" w:noVBand="1"/>
      </w:tblPr>
      <w:tblGrid>
        <w:gridCol w:w="2840"/>
        <w:gridCol w:w="2841"/>
        <w:gridCol w:w="2841"/>
      </w:tblGrid>
      <w:tr w:rsidR="00B034AF" w:rsidRPr="006B7056" w:rsidTr="00336D57">
        <w:tc>
          <w:tcPr>
            <w:tcW w:w="2840" w:type="dxa"/>
          </w:tcPr>
          <w:p w:rsidR="00336D57"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„001. </w:t>
            </w:r>
            <w:r w:rsidRPr="006B7056">
              <w:rPr>
                <w:rFonts w:ascii="Times New Roman" w:eastAsia="Times New Roman" w:hAnsi="Times New Roman" w:cs="Times New Roman"/>
                <w:i/>
                <w:sz w:val="28"/>
                <w:szCs w:val="28"/>
                <w:lang w:eastAsia="lv-LV"/>
              </w:rPr>
              <w:t>Ceratocystis platani</w:t>
            </w:r>
            <w:r w:rsidRPr="006B7056">
              <w:rPr>
                <w:rFonts w:ascii="Times New Roman" w:eastAsia="Times New Roman" w:hAnsi="Times New Roman" w:cs="Times New Roman"/>
                <w:sz w:val="28"/>
                <w:szCs w:val="28"/>
                <w:lang w:eastAsia="lv-LV"/>
              </w:rPr>
              <w:t xml:space="preserve"> (J. M. Walter) Engelbr. &amp; T. C. Harr.</w:t>
            </w:r>
          </w:p>
        </w:tc>
        <w:tc>
          <w:tcPr>
            <w:tcW w:w="2841" w:type="dxa"/>
          </w:tcPr>
          <w:p w:rsidR="00336D57"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Platānu </w:t>
            </w:r>
            <w:r w:rsidRPr="006B7056">
              <w:rPr>
                <w:rFonts w:ascii="Times New Roman" w:eastAsia="Times New Roman" w:hAnsi="Times New Roman" w:cs="Times New Roman"/>
                <w:i/>
                <w:sz w:val="28"/>
                <w:szCs w:val="28"/>
                <w:lang w:eastAsia="lv-LV"/>
              </w:rPr>
              <w:t>Platanus</w:t>
            </w:r>
            <w:r w:rsidRPr="006B7056">
              <w:rPr>
                <w:rFonts w:ascii="Times New Roman" w:eastAsia="Times New Roman" w:hAnsi="Times New Roman" w:cs="Times New Roman"/>
                <w:sz w:val="28"/>
                <w:szCs w:val="28"/>
                <w:lang w:eastAsia="lv-LV"/>
              </w:rPr>
              <w:t xml:space="preserve"> L. augi, kas paredzēti stādīšanai, izņemot sēklas, un platānu </w:t>
            </w:r>
            <w:r w:rsidRPr="006B7056">
              <w:rPr>
                <w:rFonts w:ascii="Times New Roman" w:eastAsia="Times New Roman" w:hAnsi="Times New Roman" w:cs="Times New Roman"/>
                <w:i/>
                <w:sz w:val="28"/>
                <w:szCs w:val="28"/>
                <w:lang w:eastAsia="lv-LV"/>
              </w:rPr>
              <w:t>Platanus</w:t>
            </w:r>
            <w:r w:rsidRPr="006B7056">
              <w:rPr>
                <w:rFonts w:ascii="Times New Roman" w:eastAsia="Times New Roman" w:hAnsi="Times New Roman" w:cs="Times New Roman"/>
                <w:sz w:val="28"/>
                <w:szCs w:val="28"/>
                <w:lang w:eastAsia="lv-LV"/>
              </w:rPr>
              <w:t xml:space="preserve"> L. koksne, arī koksne, k</w:t>
            </w:r>
            <w:r w:rsidR="00ED453A" w:rsidRPr="006B7056">
              <w:rPr>
                <w:rFonts w:ascii="Times New Roman" w:eastAsia="Times New Roman" w:hAnsi="Times New Roman" w:cs="Times New Roman"/>
                <w:sz w:val="28"/>
                <w:szCs w:val="28"/>
                <w:lang w:eastAsia="lv-LV"/>
              </w:rPr>
              <w:t>as</w:t>
            </w:r>
            <w:r w:rsidRPr="006B7056">
              <w:rPr>
                <w:rFonts w:ascii="Times New Roman" w:eastAsia="Times New Roman" w:hAnsi="Times New Roman" w:cs="Times New Roman"/>
                <w:sz w:val="28"/>
                <w:szCs w:val="28"/>
                <w:lang w:eastAsia="lv-LV"/>
              </w:rPr>
              <w:t xml:space="preserve"> nav saglabājusi savu dabisko apaļo virsmu</w:t>
            </w:r>
          </w:p>
        </w:tc>
        <w:tc>
          <w:tcPr>
            <w:tcW w:w="2841" w:type="dxa"/>
          </w:tcPr>
          <w:p w:rsidR="00336D57"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Apvienotā Karaliste</w:t>
            </w:r>
          </w:p>
        </w:tc>
      </w:tr>
      <w:tr w:rsidR="00D0452A" w:rsidRPr="006B7056" w:rsidTr="00336D57">
        <w:tc>
          <w:tcPr>
            <w:tcW w:w="2840" w:type="dxa"/>
          </w:tcPr>
          <w:p w:rsidR="00D0452A"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01. </w:t>
            </w:r>
            <w:r w:rsidRPr="006B7056">
              <w:rPr>
                <w:rFonts w:ascii="Times New Roman" w:eastAsia="Times New Roman" w:hAnsi="Times New Roman" w:cs="Times New Roman"/>
                <w:i/>
                <w:sz w:val="28"/>
                <w:szCs w:val="28"/>
                <w:lang w:eastAsia="lv-LV"/>
              </w:rPr>
              <w:t>Cryphonectria parasitica</w:t>
            </w:r>
            <w:r w:rsidRPr="006B7056">
              <w:rPr>
                <w:rFonts w:ascii="Times New Roman" w:eastAsia="Times New Roman" w:hAnsi="Times New Roman" w:cs="Times New Roman"/>
                <w:sz w:val="28"/>
                <w:szCs w:val="28"/>
                <w:lang w:eastAsia="lv-LV"/>
              </w:rPr>
              <w:t xml:space="preserve"> (Murrill) Barr.</w:t>
            </w:r>
          </w:p>
        </w:tc>
        <w:tc>
          <w:tcPr>
            <w:tcW w:w="2841" w:type="dxa"/>
          </w:tcPr>
          <w:p w:rsidR="00D0452A"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Kastaņu </w:t>
            </w:r>
            <w:r w:rsidRPr="006B7056">
              <w:rPr>
                <w:rFonts w:ascii="Times New Roman" w:eastAsia="Times New Roman" w:hAnsi="Times New Roman" w:cs="Times New Roman"/>
                <w:i/>
                <w:sz w:val="28"/>
                <w:szCs w:val="28"/>
                <w:lang w:eastAsia="lv-LV"/>
              </w:rPr>
              <w:t>Castanea</w:t>
            </w:r>
            <w:r w:rsidRPr="006B7056">
              <w:rPr>
                <w:rFonts w:ascii="Times New Roman" w:eastAsia="Times New Roman" w:hAnsi="Times New Roman" w:cs="Times New Roman"/>
                <w:sz w:val="28"/>
                <w:szCs w:val="28"/>
                <w:lang w:eastAsia="lv-LV"/>
              </w:rPr>
              <w:t xml:space="preserve"> Mill. koksne (izņemot koksni bez mizas), nomizota kastaņu </w:t>
            </w:r>
            <w:r w:rsidRPr="006B7056">
              <w:rPr>
                <w:rFonts w:ascii="Times New Roman" w:eastAsia="Times New Roman" w:hAnsi="Times New Roman" w:cs="Times New Roman"/>
                <w:i/>
                <w:sz w:val="28"/>
                <w:szCs w:val="28"/>
                <w:lang w:eastAsia="lv-LV"/>
              </w:rPr>
              <w:t>Castanea</w:t>
            </w:r>
            <w:r w:rsidRPr="006B7056">
              <w:rPr>
                <w:rFonts w:ascii="Times New Roman" w:eastAsia="Times New Roman" w:hAnsi="Times New Roman" w:cs="Times New Roman"/>
                <w:sz w:val="28"/>
                <w:szCs w:val="28"/>
                <w:lang w:eastAsia="lv-LV"/>
              </w:rPr>
              <w:t xml:space="preserve"> Mill miza un kastaņu </w:t>
            </w:r>
            <w:r w:rsidRPr="006B7056">
              <w:rPr>
                <w:rFonts w:ascii="Times New Roman" w:eastAsia="Times New Roman" w:hAnsi="Times New Roman" w:cs="Times New Roman"/>
                <w:i/>
                <w:sz w:val="28"/>
                <w:szCs w:val="28"/>
                <w:lang w:eastAsia="lv-LV"/>
              </w:rPr>
              <w:t>Castanea</w:t>
            </w:r>
            <w:r w:rsidRPr="006B7056">
              <w:rPr>
                <w:rFonts w:ascii="Times New Roman" w:eastAsia="Times New Roman" w:hAnsi="Times New Roman" w:cs="Times New Roman"/>
                <w:sz w:val="28"/>
                <w:szCs w:val="28"/>
                <w:lang w:eastAsia="lv-LV"/>
              </w:rPr>
              <w:t xml:space="preserve"> Mill augi, kas paredzēti stādīšanai</w:t>
            </w:r>
          </w:p>
        </w:tc>
        <w:tc>
          <w:tcPr>
            <w:tcW w:w="2841" w:type="dxa"/>
          </w:tcPr>
          <w:p w:rsidR="00D0452A"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Čehija, Īrija, Zviedrija, Apvienotā Karaliste”</w:t>
            </w:r>
          </w:p>
        </w:tc>
      </w:tr>
    </w:tbl>
    <w:p w:rsidR="00336D57" w:rsidRPr="006B7056" w:rsidRDefault="00336D57" w:rsidP="008230BC">
      <w:pPr>
        <w:spacing w:after="0" w:line="240" w:lineRule="auto"/>
        <w:jc w:val="both"/>
        <w:rPr>
          <w:rFonts w:ascii="Times New Roman" w:eastAsia="Times New Roman" w:hAnsi="Times New Roman" w:cs="Times New Roman"/>
          <w:sz w:val="28"/>
          <w:szCs w:val="28"/>
          <w:lang w:eastAsia="lv-LV"/>
        </w:rPr>
      </w:pPr>
    </w:p>
    <w:p w:rsidR="00FE20AA" w:rsidRPr="006B7056" w:rsidRDefault="00B6387C" w:rsidP="008230BC">
      <w:pPr>
        <w:pStyle w:val="Sarakstarindkopa"/>
        <w:numPr>
          <w:ilvl w:val="0"/>
          <w:numId w:val="1"/>
        </w:numPr>
        <w:spacing w:after="0" w:line="240" w:lineRule="auto"/>
        <w:jc w:val="both"/>
        <w:rPr>
          <w:rFonts w:ascii="Times New Roman" w:eastAsia="Times New Roman" w:hAnsi="Times New Roman" w:cs="Times New Roman"/>
          <w:sz w:val="28"/>
          <w:szCs w:val="28"/>
          <w:lang w:eastAsia="lv-LV"/>
        </w:rPr>
      </w:pPr>
      <w:r w:rsidRPr="006B7056">
        <w:rPr>
          <w:rFonts w:ascii="Times New Roman" w:hAnsi="Times New Roman" w:cs="Times New Roman"/>
          <w:sz w:val="28"/>
          <w:szCs w:val="28"/>
        </w:rPr>
        <w:t xml:space="preserve">Izteikt 4.pielikuma B daļas </w:t>
      </w:r>
      <w:r w:rsidR="00ED453A" w:rsidRPr="006B7056">
        <w:rPr>
          <w:rFonts w:ascii="Times New Roman" w:hAnsi="Times New Roman" w:cs="Times New Roman"/>
          <w:sz w:val="28"/>
          <w:szCs w:val="28"/>
        </w:rPr>
        <w:t>„</w:t>
      </w:r>
      <w:r w:rsidRPr="006B7056">
        <w:rPr>
          <w:rFonts w:ascii="Times New Roman" w:hAnsi="Times New Roman" w:cs="Times New Roman"/>
          <w:sz w:val="28"/>
          <w:szCs w:val="28"/>
        </w:rPr>
        <w:t>d</w:t>
      </w:r>
      <w:r w:rsidR="00ED453A"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1. punkta treš</w:t>
      </w:r>
      <w:r w:rsidR="00C634C8" w:rsidRPr="006B7056">
        <w:rPr>
          <w:rFonts w:ascii="Times New Roman" w:hAnsi="Times New Roman" w:cs="Times New Roman"/>
          <w:sz w:val="28"/>
          <w:szCs w:val="28"/>
        </w:rPr>
        <w:t>o aili</w:t>
      </w:r>
      <w:r w:rsidRPr="006B7056">
        <w:rPr>
          <w:rFonts w:ascii="Times New Roman" w:hAnsi="Times New Roman" w:cs="Times New Roman"/>
          <w:sz w:val="28"/>
          <w:szCs w:val="28"/>
        </w:rPr>
        <w:t xml:space="preserve"> šādā redakcijā:</w:t>
      </w:r>
    </w:p>
    <w:p w:rsidR="00E74A90" w:rsidRPr="006B7056" w:rsidRDefault="00B6387C" w:rsidP="008230BC">
      <w:pPr>
        <w:pStyle w:val="normal2"/>
        <w:spacing w:before="0" w:line="240" w:lineRule="auto"/>
        <w:rPr>
          <w:rFonts w:ascii="Times New Roman" w:hAnsi="Times New Roman"/>
          <w:sz w:val="28"/>
          <w:szCs w:val="28"/>
        </w:rPr>
      </w:pPr>
      <w:r w:rsidRPr="006B7056">
        <w:rPr>
          <w:rFonts w:ascii="Times New Roman" w:hAnsi="Times New Roman"/>
          <w:sz w:val="28"/>
          <w:szCs w:val="28"/>
        </w:rPr>
        <w:t>„Grieķija (izņemot Argolidas un Hanjas reģionāl</w:t>
      </w:r>
      <w:r w:rsidR="00ED453A" w:rsidRPr="006B7056">
        <w:rPr>
          <w:rFonts w:ascii="Times New Roman" w:hAnsi="Times New Roman"/>
          <w:sz w:val="28"/>
          <w:szCs w:val="28"/>
        </w:rPr>
        <w:t>ā</w:t>
      </w:r>
      <w:r w:rsidRPr="006B7056">
        <w:rPr>
          <w:rFonts w:ascii="Times New Roman" w:hAnsi="Times New Roman"/>
          <w:sz w:val="28"/>
          <w:szCs w:val="28"/>
        </w:rPr>
        <w:t xml:space="preserve"> vienīb</w:t>
      </w:r>
      <w:r w:rsidR="00ED453A" w:rsidRPr="006B7056">
        <w:rPr>
          <w:rFonts w:ascii="Times New Roman" w:hAnsi="Times New Roman"/>
          <w:sz w:val="28"/>
          <w:szCs w:val="28"/>
        </w:rPr>
        <w:t>a</w:t>
      </w:r>
      <w:r w:rsidRPr="006B7056">
        <w:rPr>
          <w:rFonts w:ascii="Times New Roman" w:hAnsi="Times New Roman"/>
          <w:sz w:val="28"/>
          <w:szCs w:val="28"/>
        </w:rPr>
        <w:t>), Malta, Portugāle (izņemot Algarv</w:t>
      </w:r>
      <w:r w:rsidR="00ED453A" w:rsidRPr="006B7056">
        <w:rPr>
          <w:rFonts w:ascii="Times New Roman" w:hAnsi="Times New Roman"/>
          <w:sz w:val="28"/>
          <w:szCs w:val="28"/>
        </w:rPr>
        <w:t>e</w:t>
      </w:r>
      <w:r w:rsidRPr="006B7056">
        <w:rPr>
          <w:rFonts w:ascii="Times New Roman" w:hAnsi="Times New Roman"/>
          <w:sz w:val="28"/>
          <w:szCs w:val="28"/>
        </w:rPr>
        <w:t xml:space="preserve"> un Madeir</w:t>
      </w:r>
      <w:r w:rsidR="00ED453A" w:rsidRPr="006B7056">
        <w:rPr>
          <w:rFonts w:ascii="Times New Roman" w:hAnsi="Times New Roman"/>
          <w:sz w:val="28"/>
          <w:szCs w:val="28"/>
        </w:rPr>
        <w:t>a</w:t>
      </w:r>
      <w:r w:rsidRPr="006B7056">
        <w:rPr>
          <w:rFonts w:ascii="Times New Roman" w:hAnsi="Times New Roman"/>
          <w:sz w:val="28"/>
          <w:szCs w:val="28"/>
        </w:rPr>
        <w:t>)”</w:t>
      </w:r>
      <w:r w:rsidR="00ED453A" w:rsidRPr="006B7056">
        <w:rPr>
          <w:rFonts w:ascii="Times New Roman" w:hAnsi="Times New Roman"/>
          <w:sz w:val="28"/>
          <w:szCs w:val="28"/>
        </w:rPr>
        <w:t>.</w:t>
      </w:r>
    </w:p>
    <w:p w:rsidR="00CF7F97"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4.pielikuma B daļas </w:t>
      </w:r>
      <w:r w:rsidR="00ED453A" w:rsidRPr="006B7056">
        <w:rPr>
          <w:rFonts w:ascii="Times New Roman" w:hAnsi="Times New Roman" w:cs="Times New Roman"/>
          <w:sz w:val="28"/>
          <w:szCs w:val="28"/>
        </w:rPr>
        <w:t>„</w:t>
      </w:r>
      <w:r w:rsidRPr="006B7056">
        <w:rPr>
          <w:rFonts w:ascii="Times New Roman" w:hAnsi="Times New Roman" w:cs="Times New Roman"/>
          <w:sz w:val="28"/>
          <w:szCs w:val="28"/>
        </w:rPr>
        <w:t>d</w:t>
      </w:r>
      <w:r w:rsidR="00ED453A" w:rsidRPr="006B7056">
        <w:rPr>
          <w:rFonts w:ascii="Times New Roman" w:hAnsi="Times New Roman" w:cs="Times New Roman"/>
          <w:sz w:val="28"/>
          <w:szCs w:val="28"/>
        </w:rPr>
        <w:t>”</w:t>
      </w:r>
      <w:r w:rsidRPr="006B7056">
        <w:rPr>
          <w:rFonts w:ascii="Times New Roman" w:hAnsi="Times New Roman" w:cs="Times New Roman"/>
          <w:sz w:val="28"/>
          <w:szCs w:val="28"/>
        </w:rPr>
        <w:t xml:space="preserve"> sadaļas 2. punkta treš</w:t>
      </w:r>
      <w:r w:rsidR="00C634C8" w:rsidRPr="006B7056">
        <w:rPr>
          <w:rFonts w:ascii="Times New Roman" w:hAnsi="Times New Roman" w:cs="Times New Roman"/>
          <w:sz w:val="28"/>
          <w:szCs w:val="28"/>
        </w:rPr>
        <w:t xml:space="preserve">o aili </w:t>
      </w:r>
      <w:r w:rsidRPr="006B7056">
        <w:rPr>
          <w:rFonts w:ascii="Times New Roman" w:hAnsi="Times New Roman" w:cs="Times New Roman"/>
          <w:sz w:val="28"/>
          <w:szCs w:val="28"/>
        </w:rPr>
        <w:t>šādā redakcijā:</w:t>
      </w:r>
    </w:p>
    <w:p w:rsidR="00CF7F97"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„Čehija, Francija (Elzasa, Šampaņa-Ardēni, Pikardija (</w:t>
      </w:r>
      <w:r w:rsidRPr="006B7056">
        <w:rPr>
          <w:rFonts w:ascii="Times New Roman" w:hAnsi="Times New Roman" w:cs="Times New Roman"/>
          <w:i/>
          <w:iCs/>
          <w:sz w:val="28"/>
          <w:szCs w:val="28"/>
        </w:rPr>
        <w:t>Département de l'Aisne</w:t>
      </w:r>
      <w:r w:rsidRPr="006B7056">
        <w:rPr>
          <w:rFonts w:ascii="Times New Roman" w:hAnsi="Times New Roman" w:cs="Times New Roman"/>
          <w:sz w:val="28"/>
          <w:szCs w:val="28"/>
        </w:rPr>
        <w:t>), Ildefransa (</w:t>
      </w:r>
      <w:r w:rsidRPr="006B7056">
        <w:rPr>
          <w:rFonts w:ascii="Times New Roman" w:hAnsi="Times New Roman" w:cs="Times New Roman"/>
          <w:i/>
          <w:iCs/>
          <w:sz w:val="28"/>
          <w:szCs w:val="28"/>
        </w:rPr>
        <w:t>communes de Citry</w:t>
      </w:r>
      <w:r w:rsidRPr="006B7056">
        <w:rPr>
          <w:rFonts w:ascii="Times New Roman" w:hAnsi="Times New Roman" w:cs="Times New Roman"/>
          <w:sz w:val="28"/>
          <w:szCs w:val="28"/>
        </w:rPr>
        <w:t xml:space="preserve">, </w:t>
      </w:r>
      <w:r w:rsidRPr="006B7056">
        <w:rPr>
          <w:rFonts w:ascii="Times New Roman" w:hAnsi="Times New Roman" w:cs="Times New Roman"/>
          <w:i/>
          <w:iCs/>
          <w:sz w:val="28"/>
          <w:szCs w:val="28"/>
        </w:rPr>
        <w:t>Nanteuil-sur-Marne et Saâcy-sur-Marne</w:t>
      </w:r>
      <w:r w:rsidRPr="006B7056">
        <w:rPr>
          <w:rFonts w:ascii="Times New Roman" w:hAnsi="Times New Roman" w:cs="Times New Roman"/>
          <w:sz w:val="28"/>
          <w:szCs w:val="28"/>
        </w:rPr>
        <w:t xml:space="preserve">) un Lotringa), </w:t>
      </w:r>
      <w:r w:rsidR="000D4ACD" w:rsidRPr="006B7056">
        <w:rPr>
          <w:rFonts w:ascii="Times New Roman" w:hAnsi="Times New Roman" w:cs="Times New Roman"/>
          <w:sz w:val="28"/>
          <w:szCs w:val="28"/>
        </w:rPr>
        <w:t xml:space="preserve">Itālija </w:t>
      </w:r>
      <w:r w:rsidRPr="006B7056">
        <w:rPr>
          <w:rFonts w:ascii="Times New Roman" w:hAnsi="Times New Roman" w:cs="Times New Roman"/>
          <w:sz w:val="28"/>
          <w:szCs w:val="28"/>
        </w:rPr>
        <w:t>(Apūlija, Bazilikata un Sardīnija)”;</w:t>
      </w:r>
    </w:p>
    <w:p w:rsidR="000A7366" w:rsidRPr="006B7056" w:rsidRDefault="005F102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w:t>
      </w:r>
      <w:r w:rsidR="00B6387C" w:rsidRPr="006B7056">
        <w:rPr>
          <w:rFonts w:ascii="Times New Roman" w:hAnsi="Times New Roman" w:cs="Times New Roman"/>
          <w:sz w:val="28"/>
          <w:szCs w:val="28"/>
        </w:rPr>
        <w:t xml:space="preserve"> 5.pielikuma B daļas 1. punkta otr</w:t>
      </w:r>
      <w:r w:rsidRPr="006B7056">
        <w:rPr>
          <w:rFonts w:ascii="Times New Roman" w:hAnsi="Times New Roman" w:cs="Times New Roman"/>
          <w:sz w:val="28"/>
          <w:szCs w:val="28"/>
        </w:rPr>
        <w:t>o</w:t>
      </w:r>
      <w:r w:rsidR="00B6387C" w:rsidRPr="006B7056">
        <w:rPr>
          <w:rFonts w:ascii="Times New Roman" w:hAnsi="Times New Roman" w:cs="Times New Roman"/>
          <w:sz w:val="28"/>
          <w:szCs w:val="28"/>
        </w:rPr>
        <w:t xml:space="preserve"> </w:t>
      </w:r>
      <w:r w:rsidRPr="006B7056">
        <w:rPr>
          <w:rFonts w:ascii="Times New Roman" w:hAnsi="Times New Roman" w:cs="Times New Roman"/>
          <w:sz w:val="28"/>
          <w:szCs w:val="28"/>
        </w:rPr>
        <w:t xml:space="preserve">aili </w:t>
      </w:r>
      <w:r w:rsidR="00B6387C" w:rsidRPr="006B7056">
        <w:rPr>
          <w:rFonts w:ascii="Times New Roman" w:hAnsi="Times New Roman" w:cs="Times New Roman"/>
          <w:sz w:val="28"/>
          <w:szCs w:val="28"/>
        </w:rPr>
        <w:t xml:space="preserve"> šād</w:t>
      </w:r>
      <w:r w:rsidRPr="006B7056">
        <w:rPr>
          <w:rFonts w:ascii="Times New Roman" w:hAnsi="Times New Roman" w:cs="Times New Roman"/>
          <w:sz w:val="28"/>
          <w:szCs w:val="28"/>
        </w:rPr>
        <w:t>ā redakcijā</w:t>
      </w:r>
      <w:r w:rsidR="00B6387C" w:rsidRPr="006B7056">
        <w:rPr>
          <w:rFonts w:ascii="Times New Roman" w:hAnsi="Times New Roman" w:cs="Times New Roman"/>
          <w:sz w:val="28"/>
          <w:szCs w:val="28"/>
        </w:rPr>
        <w:t>:</w:t>
      </w:r>
    </w:p>
    <w:p w:rsidR="00CB1811" w:rsidRPr="006B7056" w:rsidRDefault="00B6387C" w:rsidP="008230BC">
      <w:pPr>
        <w:pStyle w:val="normal2"/>
        <w:spacing w:before="0" w:line="240" w:lineRule="auto"/>
        <w:ind w:left="360"/>
        <w:rPr>
          <w:rFonts w:ascii="Times New Roman" w:hAnsi="Times New Roman"/>
          <w:sz w:val="28"/>
          <w:szCs w:val="28"/>
        </w:rPr>
      </w:pPr>
      <w:r w:rsidRPr="006B7056">
        <w:rPr>
          <w:rFonts w:ascii="Times New Roman" w:hAnsi="Times New Roman"/>
          <w:sz w:val="28"/>
          <w:szCs w:val="28"/>
        </w:rPr>
        <w:lastRenderedPageBreak/>
        <w:t>“Spānija (izņemot Aragonas, Kastīlijas-Lamančas, Kastīlijas un Leonas, Estremaduras, Mursijas, Navarras un Larjohas autonom</w:t>
      </w:r>
      <w:r w:rsidR="00ED453A" w:rsidRPr="006B7056">
        <w:rPr>
          <w:rFonts w:ascii="Times New Roman" w:hAnsi="Times New Roman"/>
          <w:sz w:val="28"/>
          <w:szCs w:val="28"/>
        </w:rPr>
        <w:t>ie</w:t>
      </w:r>
      <w:r w:rsidRPr="006B7056">
        <w:rPr>
          <w:rFonts w:ascii="Times New Roman" w:hAnsi="Times New Roman"/>
          <w:sz w:val="28"/>
          <w:szCs w:val="28"/>
        </w:rPr>
        <w:t xml:space="preserve"> apgabal</w:t>
      </w:r>
      <w:r w:rsidR="00ED453A" w:rsidRPr="006B7056">
        <w:rPr>
          <w:rFonts w:ascii="Times New Roman" w:hAnsi="Times New Roman"/>
          <w:sz w:val="28"/>
          <w:szCs w:val="28"/>
        </w:rPr>
        <w:t>i</w:t>
      </w:r>
      <w:r w:rsidRPr="006B7056">
        <w:rPr>
          <w:rFonts w:ascii="Times New Roman" w:hAnsi="Times New Roman"/>
          <w:sz w:val="28"/>
          <w:szCs w:val="28"/>
        </w:rPr>
        <w:t xml:space="preserve"> un Gipuskojas provinc</w:t>
      </w:r>
      <w:r w:rsidR="00ED453A" w:rsidRPr="006B7056">
        <w:rPr>
          <w:rFonts w:ascii="Times New Roman" w:hAnsi="Times New Roman"/>
          <w:sz w:val="28"/>
          <w:szCs w:val="28"/>
        </w:rPr>
        <w:t>e</w:t>
      </w:r>
      <w:r w:rsidRPr="006B7056">
        <w:rPr>
          <w:rFonts w:ascii="Times New Roman" w:hAnsi="Times New Roman"/>
          <w:sz w:val="28"/>
          <w:szCs w:val="28"/>
        </w:rPr>
        <w:t xml:space="preserve"> (Basku zeme), </w:t>
      </w:r>
      <w:r w:rsidRPr="006B7056">
        <w:rPr>
          <w:rStyle w:val="italic1"/>
          <w:rFonts w:ascii="Times New Roman" w:hAnsi="Times New Roman"/>
          <w:sz w:val="28"/>
          <w:szCs w:val="28"/>
        </w:rPr>
        <w:t>Comarcas de l'Alt Vinalopó</w:t>
      </w:r>
      <w:r w:rsidRPr="006B7056">
        <w:rPr>
          <w:rFonts w:ascii="Times New Roman" w:hAnsi="Times New Roman"/>
          <w:sz w:val="28"/>
          <w:szCs w:val="28"/>
        </w:rPr>
        <w:t xml:space="preserve"> un </w:t>
      </w:r>
      <w:r w:rsidRPr="006B7056">
        <w:rPr>
          <w:rStyle w:val="italic1"/>
          <w:rFonts w:ascii="Times New Roman" w:hAnsi="Times New Roman"/>
          <w:sz w:val="28"/>
          <w:szCs w:val="28"/>
        </w:rPr>
        <w:t>El Vinalopó Mitjà</w:t>
      </w:r>
      <w:r w:rsidRPr="006B7056">
        <w:rPr>
          <w:rFonts w:ascii="Times New Roman" w:hAnsi="Times New Roman"/>
          <w:sz w:val="28"/>
          <w:szCs w:val="28"/>
        </w:rPr>
        <w:t xml:space="preserve"> Alikantes provincē un </w:t>
      </w:r>
      <w:r w:rsidRPr="006B7056">
        <w:rPr>
          <w:rStyle w:val="italic1"/>
          <w:rFonts w:ascii="Times New Roman" w:hAnsi="Times New Roman"/>
          <w:sz w:val="28"/>
          <w:szCs w:val="28"/>
        </w:rPr>
        <w:t>Alborache</w:t>
      </w:r>
      <w:r w:rsidRPr="006B7056">
        <w:rPr>
          <w:rFonts w:ascii="Times New Roman" w:hAnsi="Times New Roman"/>
          <w:sz w:val="28"/>
          <w:szCs w:val="28"/>
        </w:rPr>
        <w:t xml:space="preserve"> un </w:t>
      </w:r>
      <w:r w:rsidRPr="006B7056">
        <w:rPr>
          <w:rStyle w:val="italic1"/>
          <w:rFonts w:ascii="Times New Roman" w:hAnsi="Times New Roman"/>
          <w:sz w:val="28"/>
          <w:szCs w:val="28"/>
        </w:rPr>
        <w:t>Turís</w:t>
      </w:r>
      <w:r w:rsidRPr="006B7056">
        <w:rPr>
          <w:rFonts w:ascii="Times New Roman" w:hAnsi="Times New Roman"/>
          <w:sz w:val="28"/>
          <w:szCs w:val="28"/>
        </w:rPr>
        <w:t xml:space="preserve"> pašvaldības Valensijas provincē (</w:t>
      </w:r>
      <w:r w:rsidRPr="006B7056">
        <w:rPr>
          <w:rStyle w:val="italic1"/>
          <w:rFonts w:ascii="Times New Roman" w:hAnsi="Times New Roman"/>
          <w:sz w:val="28"/>
          <w:szCs w:val="28"/>
        </w:rPr>
        <w:t>Comunidad Valenciana</w:t>
      </w:r>
      <w:r w:rsidRPr="006B7056">
        <w:rPr>
          <w:rFonts w:ascii="Times New Roman" w:hAnsi="Times New Roman"/>
          <w:sz w:val="28"/>
          <w:szCs w:val="28"/>
        </w:rPr>
        <w:t>)), Igaunija, Francija (Korsika), Īrija (izņemot Golvejas pilsēt</w:t>
      </w:r>
      <w:r w:rsidR="00ED453A" w:rsidRPr="006B7056">
        <w:rPr>
          <w:rFonts w:ascii="Times New Roman" w:hAnsi="Times New Roman"/>
          <w:sz w:val="28"/>
          <w:szCs w:val="28"/>
        </w:rPr>
        <w:t>a</w:t>
      </w:r>
      <w:r w:rsidRPr="006B7056">
        <w:rPr>
          <w:rFonts w:ascii="Times New Roman" w:hAnsi="Times New Roman"/>
          <w:sz w:val="28"/>
          <w:szCs w:val="28"/>
        </w:rPr>
        <w:t xml:space="preserve">), Itālija (Abruci, Apūlija, Bazilikata, Kalabrija, Kampānija, Emīlija-Romanja (Parmas un Pjačencas province), Lacio, Ligūrija, Lombardija (izņemot Mantujas un Sondrio provinces), Marke, Molize, Pjemonta, Sardīnija, Sicīlija, Toskāna, Umbrija, </w:t>
      </w:r>
      <w:r w:rsidRPr="006B7056">
        <w:rPr>
          <w:rFonts w:ascii="Times New Roman" w:hAnsi="Times New Roman"/>
          <w:i/>
          <w:sz w:val="28"/>
          <w:szCs w:val="28"/>
        </w:rPr>
        <w:t>Valle d</w:t>
      </w:r>
      <w:r w:rsidR="00ED453A" w:rsidRPr="006B7056">
        <w:rPr>
          <w:rFonts w:ascii="Times New Roman" w:hAnsi="Times New Roman"/>
          <w:i/>
          <w:sz w:val="28"/>
          <w:szCs w:val="28"/>
        </w:rPr>
        <w:t>’</w:t>
      </w:r>
      <w:r w:rsidRPr="006B7056">
        <w:rPr>
          <w:rFonts w:ascii="Times New Roman" w:hAnsi="Times New Roman"/>
          <w:i/>
          <w:sz w:val="28"/>
          <w:szCs w:val="28"/>
        </w:rPr>
        <w:t>Aosta</w:t>
      </w:r>
      <w:r w:rsidRPr="006B7056">
        <w:rPr>
          <w:rFonts w:ascii="Times New Roman" w:hAnsi="Times New Roman"/>
          <w:sz w:val="28"/>
          <w:szCs w:val="28"/>
        </w:rPr>
        <w:t>, Veneto (izņemot Rovigo un Venēcijas provinc</w:t>
      </w:r>
      <w:r w:rsidR="00ED453A" w:rsidRPr="006B7056">
        <w:rPr>
          <w:rFonts w:ascii="Times New Roman" w:hAnsi="Times New Roman"/>
          <w:sz w:val="28"/>
          <w:szCs w:val="28"/>
        </w:rPr>
        <w:t>es</w:t>
      </w:r>
      <w:r w:rsidRPr="006B7056">
        <w:rPr>
          <w:rFonts w:ascii="Times New Roman" w:hAnsi="Times New Roman"/>
          <w:sz w:val="28"/>
          <w:szCs w:val="28"/>
        </w:rPr>
        <w:t xml:space="preserve">, Padujas provinces </w:t>
      </w:r>
      <w:r w:rsidRPr="006B7056">
        <w:rPr>
          <w:rStyle w:val="italic1"/>
          <w:rFonts w:ascii="Times New Roman" w:hAnsi="Times New Roman"/>
          <w:sz w:val="28"/>
          <w:szCs w:val="28"/>
        </w:rPr>
        <w:t>Barbona, Boara Pisani, Castelbaldo, Masi, Piacenza d'Adige, S. Urbano, Vescovana</w:t>
      </w:r>
      <w:r w:rsidRPr="006B7056">
        <w:rPr>
          <w:rFonts w:ascii="Times New Roman" w:hAnsi="Times New Roman"/>
          <w:sz w:val="28"/>
          <w:szCs w:val="28"/>
        </w:rPr>
        <w:t xml:space="preserve"> komūn</w:t>
      </w:r>
      <w:r w:rsidR="00ED453A" w:rsidRPr="006B7056">
        <w:rPr>
          <w:rFonts w:ascii="Times New Roman" w:hAnsi="Times New Roman"/>
          <w:sz w:val="28"/>
          <w:szCs w:val="28"/>
        </w:rPr>
        <w:t>a</w:t>
      </w:r>
      <w:r w:rsidRPr="006B7056">
        <w:rPr>
          <w:rFonts w:ascii="Times New Roman" w:hAnsi="Times New Roman"/>
          <w:sz w:val="28"/>
          <w:szCs w:val="28"/>
        </w:rPr>
        <w:t xml:space="preserve"> un apgabal</w:t>
      </w:r>
      <w:r w:rsidR="00ED453A" w:rsidRPr="006B7056">
        <w:rPr>
          <w:rFonts w:ascii="Times New Roman" w:hAnsi="Times New Roman"/>
          <w:sz w:val="28"/>
          <w:szCs w:val="28"/>
        </w:rPr>
        <w:t>s</w:t>
      </w:r>
      <w:r w:rsidRPr="006B7056">
        <w:rPr>
          <w:rFonts w:ascii="Times New Roman" w:hAnsi="Times New Roman"/>
          <w:sz w:val="28"/>
          <w:szCs w:val="28"/>
        </w:rPr>
        <w:t xml:space="preserve"> uz dienvidiem no automaģistrāles A4 Veronas provincē)), Latvija, Lietuva (izņemot Ķēdaiņu un Babtai pašvaldības (Kauņas reģions)), Portugāle, Slovēnija (izņemot Gorenjskas, Koroškas, Mariboras un Notranjskas reģion</w:t>
      </w:r>
      <w:r w:rsidR="00ED453A" w:rsidRPr="006B7056">
        <w:rPr>
          <w:rFonts w:ascii="Times New Roman" w:hAnsi="Times New Roman"/>
          <w:sz w:val="28"/>
          <w:szCs w:val="28"/>
        </w:rPr>
        <w:t>i</w:t>
      </w:r>
      <w:r w:rsidRPr="006B7056">
        <w:rPr>
          <w:rFonts w:ascii="Times New Roman" w:hAnsi="Times New Roman"/>
          <w:sz w:val="28"/>
          <w:szCs w:val="28"/>
        </w:rPr>
        <w:t xml:space="preserve">, Lendavas un </w:t>
      </w:r>
      <w:r w:rsidRPr="006B7056">
        <w:rPr>
          <w:rStyle w:val="italic1"/>
          <w:rFonts w:ascii="Times New Roman" w:hAnsi="Times New Roman"/>
          <w:sz w:val="28"/>
          <w:szCs w:val="28"/>
        </w:rPr>
        <w:t>Renče-Vogrsko</w:t>
      </w:r>
      <w:r w:rsidRPr="006B7056">
        <w:rPr>
          <w:rFonts w:ascii="Times New Roman" w:hAnsi="Times New Roman"/>
          <w:sz w:val="28"/>
          <w:szCs w:val="28"/>
        </w:rPr>
        <w:t xml:space="preserve"> komūnas (uz dienvidiem no automaģistrāles H4)), Slovākija (izņemot </w:t>
      </w:r>
      <w:r w:rsidRPr="006B7056">
        <w:rPr>
          <w:rStyle w:val="italic1"/>
          <w:rFonts w:ascii="Times New Roman" w:hAnsi="Times New Roman"/>
          <w:sz w:val="28"/>
          <w:szCs w:val="28"/>
        </w:rPr>
        <w:t>Blahová, Čenkovce, Horné Mýto, Okoč, Topoľníky</w:t>
      </w:r>
      <w:r w:rsidRPr="006B7056">
        <w:rPr>
          <w:rFonts w:ascii="Times New Roman" w:hAnsi="Times New Roman"/>
          <w:sz w:val="28"/>
          <w:szCs w:val="28"/>
        </w:rPr>
        <w:t xml:space="preserve"> un </w:t>
      </w:r>
      <w:r w:rsidRPr="006B7056">
        <w:rPr>
          <w:rStyle w:val="italic1"/>
          <w:rFonts w:ascii="Times New Roman" w:hAnsi="Times New Roman"/>
          <w:sz w:val="28"/>
          <w:szCs w:val="28"/>
        </w:rPr>
        <w:t>Trhová Hradská</w:t>
      </w:r>
      <w:r w:rsidRPr="006B7056">
        <w:rPr>
          <w:rFonts w:ascii="Times New Roman" w:hAnsi="Times New Roman"/>
          <w:sz w:val="28"/>
          <w:szCs w:val="28"/>
        </w:rPr>
        <w:t xml:space="preserve"> (</w:t>
      </w:r>
      <w:r w:rsidRPr="006B7056">
        <w:rPr>
          <w:rStyle w:val="italic1"/>
          <w:rFonts w:ascii="Times New Roman" w:hAnsi="Times New Roman"/>
          <w:sz w:val="28"/>
          <w:szCs w:val="28"/>
        </w:rPr>
        <w:t>Dunajská Streda</w:t>
      </w:r>
      <w:r w:rsidRPr="006B7056">
        <w:rPr>
          <w:rFonts w:ascii="Times New Roman" w:hAnsi="Times New Roman"/>
          <w:sz w:val="28"/>
          <w:szCs w:val="28"/>
        </w:rPr>
        <w:t xml:space="preserve"> apgabals), </w:t>
      </w:r>
      <w:r w:rsidRPr="006B7056">
        <w:rPr>
          <w:rStyle w:val="italic1"/>
          <w:rFonts w:ascii="Times New Roman" w:hAnsi="Times New Roman"/>
          <w:sz w:val="28"/>
          <w:szCs w:val="28"/>
        </w:rPr>
        <w:t>Hronovce</w:t>
      </w:r>
      <w:r w:rsidRPr="006B7056">
        <w:rPr>
          <w:rFonts w:ascii="Times New Roman" w:hAnsi="Times New Roman"/>
          <w:sz w:val="28"/>
          <w:szCs w:val="28"/>
        </w:rPr>
        <w:t xml:space="preserve"> un </w:t>
      </w:r>
      <w:r w:rsidRPr="006B7056">
        <w:rPr>
          <w:rStyle w:val="italic1"/>
          <w:rFonts w:ascii="Times New Roman" w:hAnsi="Times New Roman"/>
          <w:sz w:val="28"/>
          <w:szCs w:val="28"/>
        </w:rPr>
        <w:t>Hronské Kľačany</w:t>
      </w:r>
      <w:r w:rsidRPr="006B7056">
        <w:rPr>
          <w:rFonts w:ascii="Times New Roman" w:hAnsi="Times New Roman"/>
          <w:sz w:val="28"/>
          <w:szCs w:val="28"/>
        </w:rPr>
        <w:t xml:space="preserve"> (</w:t>
      </w:r>
      <w:r w:rsidRPr="006B7056">
        <w:rPr>
          <w:rStyle w:val="italic1"/>
          <w:rFonts w:ascii="Times New Roman" w:hAnsi="Times New Roman"/>
          <w:sz w:val="28"/>
          <w:szCs w:val="28"/>
        </w:rPr>
        <w:t>Levice</w:t>
      </w:r>
      <w:r w:rsidRPr="006B7056">
        <w:rPr>
          <w:rFonts w:ascii="Times New Roman" w:hAnsi="Times New Roman"/>
          <w:sz w:val="28"/>
          <w:szCs w:val="28"/>
        </w:rPr>
        <w:t xml:space="preserve"> apgabals), </w:t>
      </w:r>
      <w:r w:rsidRPr="006B7056">
        <w:rPr>
          <w:rStyle w:val="italic1"/>
          <w:rFonts w:ascii="Times New Roman" w:hAnsi="Times New Roman"/>
          <w:sz w:val="28"/>
          <w:szCs w:val="28"/>
        </w:rPr>
        <w:t>Dvory nad Žitavou</w:t>
      </w:r>
      <w:r w:rsidRPr="006B7056">
        <w:rPr>
          <w:rFonts w:ascii="Times New Roman" w:hAnsi="Times New Roman"/>
          <w:sz w:val="28"/>
          <w:szCs w:val="28"/>
        </w:rPr>
        <w:t xml:space="preserve"> (</w:t>
      </w:r>
      <w:r w:rsidRPr="006B7056">
        <w:rPr>
          <w:rStyle w:val="italic1"/>
          <w:rFonts w:ascii="Times New Roman" w:hAnsi="Times New Roman"/>
          <w:sz w:val="28"/>
          <w:szCs w:val="28"/>
        </w:rPr>
        <w:t>Nové Zámky</w:t>
      </w:r>
      <w:r w:rsidRPr="006B7056">
        <w:rPr>
          <w:rFonts w:ascii="Times New Roman" w:hAnsi="Times New Roman"/>
          <w:sz w:val="28"/>
          <w:szCs w:val="28"/>
        </w:rPr>
        <w:t xml:space="preserve"> apgabals), </w:t>
      </w:r>
      <w:r w:rsidRPr="006B7056">
        <w:rPr>
          <w:rStyle w:val="italic1"/>
          <w:rFonts w:ascii="Times New Roman" w:hAnsi="Times New Roman"/>
          <w:sz w:val="28"/>
          <w:szCs w:val="28"/>
        </w:rPr>
        <w:t>Málinec</w:t>
      </w:r>
      <w:r w:rsidRPr="006B7056">
        <w:rPr>
          <w:rFonts w:ascii="Times New Roman" w:hAnsi="Times New Roman"/>
          <w:sz w:val="28"/>
          <w:szCs w:val="28"/>
        </w:rPr>
        <w:t xml:space="preserve"> (</w:t>
      </w:r>
      <w:r w:rsidRPr="006B7056">
        <w:rPr>
          <w:rStyle w:val="italic1"/>
          <w:rFonts w:ascii="Times New Roman" w:hAnsi="Times New Roman"/>
          <w:sz w:val="28"/>
          <w:szCs w:val="28"/>
        </w:rPr>
        <w:t>Poltár</w:t>
      </w:r>
      <w:r w:rsidRPr="006B7056">
        <w:rPr>
          <w:rFonts w:ascii="Times New Roman" w:hAnsi="Times New Roman"/>
          <w:sz w:val="28"/>
          <w:szCs w:val="28"/>
        </w:rPr>
        <w:t xml:space="preserve"> apgabals), </w:t>
      </w:r>
      <w:r w:rsidRPr="006B7056">
        <w:rPr>
          <w:rStyle w:val="italic1"/>
          <w:rFonts w:ascii="Times New Roman" w:hAnsi="Times New Roman"/>
          <w:sz w:val="28"/>
          <w:szCs w:val="28"/>
        </w:rPr>
        <w:t>Hrhov (Rožňava</w:t>
      </w:r>
      <w:r w:rsidRPr="006B7056">
        <w:rPr>
          <w:rFonts w:ascii="Times New Roman" w:hAnsi="Times New Roman"/>
          <w:sz w:val="28"/>
          <w:szCs w:val="28"/>
        </w:rPr>
        <w:t xml:space="preserve"> apgabals), </w:t>
      </w:r>
      <w:r w:rsidRPr="006B7056">
        <w:rPr>
          <w:rStyle w:val="italic1"/>
          <w:rFonts w:ascii="Times New Roman" w:hAnsi="Times New Roman"/>
          <w:sz w:val="28"/>
          <w:szCs w:val="28"/>
        </w:rPr>
        <w:t>Veľké Ripňany (Topoľčany</w:t>
      </w:r>
      <w:r w:rsidRPr="006B7056">
        <w:rPr>
          <w:rFonts w:ascii="Times New Roman" w:hAnsi="Times New Roman"/>
          <w:sz w:val="28"/>
          <w:szCs w:val="28"/>
        </w:rPr>
        <w:t xml:space="preserve"> apgabals), </w:t>
      </w:r>
      <w:r w:rsidRPr="006B7056">
        <w:rPr>
          <w:rStyle w:val="italic1"/>
          <w:rFonts w:ascii="Times New Roman" w:hAnsi="Times New Roman"/>
          <w:sz w:val="28"/>
          <w:szCs w:val="28"/>
        </w:rPr>
        <w:t>Kazimír, Luhyňa, Malý Horeš, Svätuše</w:t>
      </w:r>
      <w:r w:rsidRPr="006B7056">
        <w:rPr>
          <w:rFonts w:ascii="Times New Roman" w:hAnsi="Times New Roman"/>
          <w:sz w:val="28"/>
          <w:szCs w:val="28"/>
        </w:rPr>
        <w:t xml:space="preserve"> un </w:t>
      </w:r>
      <w:r w:rsidRPr="006B7056">
        <w:rPr>
          <w:rStyle w:val="italic1"/>
          <w:rFonts w:ascii="Times New Roman" w:hAnsi="Times New Roman"/>
          <w:sz w:val="28"/>
          <w:szCs w:val="28"/>
        </w:rPr>
        <w:t>Zatín</w:t>
      </w:r>
      <w:r w:rsidRPr="006B7056">
        <w:rPr>
          <w:rFonts w:ascii="Times New Roman" w:hAnsi="Times New Roman"/>
          <w:sz w:val="28"/>
          <w:szCs w:val="28"/>
        </w:rPr>
        <w:t xml:space="preserve"> (</w:t>
      </w:r>
      <w:r w:rsidRPr="006B7056">
        <w:rPr>
          <w:rStyle w:val="italic1"/>
          <w:rFonts w:ascii="Times New Roman" w:hAnsi="Times New Roman"/>
          <w:sz w:val="28"/>
          <w:szCs w:val="28"/>
        </w:rPr>
        <w:t>Trebišov</w:t>
      </w:r>
      <w:r w:rsidRPr="006B7056">
        <w:rPr>
          <w:rFonts w:ascii="Times New Roman" w:hAnsi="Times New Roman"/>
          <w:sz w:val="28"/>
          <w:szCs w:val="28"/>
        </w:rPr>
        <w:t xml:space="preserve"> apgabals) komūn</w:t>
      </w:r>
      <w:r w:rsidR="00ED453A" w:rsidRPr="006B7056">
        <w:rPr>
          <w:rFonts w:ascii="Times New Roman" w:hAnsi="Times New Roman"/>
          <w:sz w:val="28"/>
          <w:szCs w:val="28"/>
        </w:rPr>
        <w:t>a</w:t>
      </w:r>
      <w:r w:rsidRPr="006B7056">
        <w:rPr>
          <w:rFonts w:ascii="Times New Roman" w:hAnsi="Times New Roman"/>
          <w:sz w:val="28"/>
          <w:szCs w:val="28"/>
        </w:rPr>
        <w:t>), Somija, Apvienotā Karaliste (Ziemeļīrija, Menas sala un Normandijas salas).”;</w:t>
      </w:r>
    </w:p>
    <w:p w:rsidR="00AD3894" w:rsidRPr="006B7056" w:rsidRDefault="005F102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Izteikt</w:t>
      </w:r>
      <w:r w:rsidR="00B6387C" w:rsidRPr="006B7056">
        <w:rPr>
          <w:rFonts w:ascii="Times New Roman" w:hAnsi="Times New Roman" w:cs="Times New Roman"/>
          <w:sz w:val="28"/>
          <w:szCs w:val="28"/>
        </w:rPr>
        <w:t xml:space="preserve"> 5.pielikuma B daļas 2. punkta otro </w:t>
      </w:r>
      <w:r w:rsidRPr="006B7056">
        <w:rPr>
          <w:rFonts w:ascii="Times New Roman" w:hAnsi="Times New Roman" w:cs="Times New Roman"/>
          <w:sz w:val="28"/>
          <w:szCs w:val="28"/>
        </w:rPr>
        <w:t xml:space="preserve">aili </w:t>
      </w:r>
      <w:r w:rsidR="00B6387C" w:rsidRPr="006B7056">
        <w:rPr>
          <w:rFonts w:ascii="Times New Roman" w:hAnsi="Times New Roman" w:cs="Times New Roman"/>
          <w:sz w:val="28"/>
          <w:szCs w:val="28"/>
        </w:rPr>
        <w:t>šādā redakcijā:</w:t>
      </w:r>
    </w:p>
    <w:p w:rsidR="00AD3894" w:rsidRPr="006B7056" w:rsidRDefault="00B6387C" w:rsidP="008230BC">
      <w:pPr>
        <w:pStyle w:val="normal2"/>
        <w:spacing w:before="0" w:line="240" w:lineRule="auto"/>
        <w:rPr>
          <w:rFonts w:ascii="Times New Roman" w:hAnsi="Times New Roman"/>
          <w:sz w:val="28"/>
          <w:szCs w:val="28"/>
        </w:rPr>
      </w:pPr>
      <w:r w:rsidRPr="006B7056">
        <w:rPr>
          <w:rFonts w:ascii="Times New Roman" w:hAnsi="Times New Roman"/>
          <w:sz w:val="28"/>
          <w:szCs w:val="28"/>
        </w:rPr>
        <w:t>„Spānija (izņemot Aragonas, Kastīlijas-Lamančas, Kastīlijas un Leonas, Estremaduras, Mursijas, Navarras un Larjohas autonom</w:t>
      </w:r>
      <w:r w:rsidR="00ED453A" w:rsidRPr="006B7056">
        <w:rPr>
          <w:rFonts w:ascii="Times New Roman" w:hAnsi="Times New Roman"/>
          <w:sz w:val="28"/>
          <w:szCs w:val="28"/>
        </w:rPr>
        <w:t>ie</w:t>
      </w:r>
      <w:r w:rsidRPr="006B7056">
        <w:rPr>
          <w:rFonts w:ascii="Times New Roman" w:hAnsi="Times New Roman"/>
          <w:sz w:val="28"/>
          <w:szCs w:val="28"/>
        </w:rPr>
        <w:t xml:space="preserve"> apgabal</w:t>
      </w:r>
      <w:r w:rsidR="00ED453A" w:rsidRPr="006B7056">
        <w:rPr>
          <w:rFonts w:ascii="Times New Roman" w:hAnsi="Times New Roman"/>
          <w:sz w:val="28"/>
          <w:szCs w:val="28"/>
        </w:rPr>
        <w:t>i</w:t>
      </w:r>
      <w:r w:rsidRPr="006B7056">
        <w:rPr>
          <w:rFonts w:ascii="Times New Roman" w:hAnsi="Times New Roman"/>
          <w:sz w:val="28"/>
          <w:szCs w:val="28"/>
        </w:rPr>
        <w:t xml:space="preserve"> un Gipuskojas provinc</w:t>
      </w:r>
      <w:r w:rsidR="00ED453A" w:rsidRPr="006B7056">
        <w:rPr>
          <w:rFonts w:ascii="Times New Roman" w:hAnsi="Times New Roman"/>
          <w:sz w:val="28"/>
          <w:szCs w:val="28"/>
        </w:rPr>
        <w:t>e</w:t>
      </w:r>
      <w:r w:rsidRPr="006B7056">
        <w:rPr>
          <w:rFonts w:ascii="Times New Roman" w:hAnsi="Times New Roman"/>
          <w:sz w:val="28"/>
          <w:szCs w:val="28"/>
        </w:rPr>
        <w:t xml:space="preserve"> (Basku zeme), </w:t>
      </w:r>
      <w:r w:rsidRPr="006B7056">
        <w:rPr>
          <w:rFonts w:ascii="Times New Roman" w:hAnsi="Times New Roman"/>
          <w:i/>
          <w:iCs/>
          <w:sz w:val="28"/>
          <w:szCs w:val="28"/>
          <w:bdr w:val="none" w:sz="0" w:space="0" w:color="auto" w:frame="1"/>
        </w:rPr>
        <w:t>Comarcas de l'Alt Vinalopó</w:t>
      </w:r>
      <w:r w:rsidRPr="006B7056">
        <w:rPr>
          <w:rFonts w:ascii="Times New Roman" w:hAnsi="Times New Roman"/>
          <w:sz w:val="28"/>
          <w:szCs w:val="28"/>
        </w:rPr>
        <w:t xml:space="preserve"> un </w:t>
      </w:r>
      <w:r w:rsidRPr="006B7056">
        <w:rPr>
          <w:rFonts w:ascii="Times New Roman" w:hAnsi="Times New Roman"/>
          <w:i/>
          <w:iCs/>
          <w:sz w:val="28"/>
          <w:szCs w:val="28"/>
          <w:bdr w:val="none" w:sz="0" w:space="0" w:color="auto" w:frame="1"/>
        </w:rPr>
        <w:t>El Vinalopó Mitjà</w:t>
      </w:r>
      <w:r w:rsidRPr="006B7056">
        <w:rPr>
          <w:rFonts w:ascii="Times New Roman" w:hAnsi="Times New Roman"/>
          <w:sz w:val="28"/>
          <w:szCs w:val="28"/>
        </w:rPr>
        <w:t xml:space="preserve"> Alikantes provincē un </w:t>
      </w:r>
      <w:r w:rsidRPr="006B7056">
        <w:rPr>
          <w:rFonts w:ascii="Times New Roman" w:hAnsi="Times New Roman"/>
          <w:i/>
          <w:iCs/>
          <w:sz w:val="28"/>
          <w:szCs w:val="28"/>
          <w:bdr w:val="none" w:sz="0" w:space="0" w:color="auto" w:frame="1"/>
        </w:rPr>
        <w:t>Alborache</w:t>
      </w:r>
      <w:r w:rsidRPr="006B7056">
        <w:rPr>
          <w:rFonts w:ascii="Times New Roman" w:hAnsi="Times New Roman"/>
          <w:sz w:val="28"/>
          <w:szCs w:val="28"/>
        </w:rPr>
        <w:t xml:space="preserve"> un </w:t>
      </w:r>
      <w:r w:rsidRPr="006B7056">
        <w:rPr>
          <w:rFonts w:ascii="Times New Roman" w:hAnsi="Times New Roman"/>
          <w:i/>
          <w:iCs/>
          <w:sz w:val="28"/>
          <w:szCs w:val="28"/>
          <w:bdr w:val="none" w:sz="0" w:space="0" w:color="auto" w:frame="1"/>
        </w:rPr>
        <w:t>Turís</w:t>
      </w:r>
      <w:r w:rsidRPr="006B7056">
        <w:rPr>
          <w:rFonts w:ascii="Times New Roman" w:hAnsi="Times New Roman"/>
          <w:sz w:val="28"/>
          <w:szCs w:val="28"/>
        </w:rPr>
        <w:t xml:space="preserve"> pašvaldības Valensijas provincē (</w:t>
      </w:r>
      <w:r w:rsidRPr="006B7056">
        <w:rPr>
          <w:rFonts w:ascii="Times New Roman" w:hAnsi="Times New Roman"/>
          <w:i/>
          <w:iCs/>
          <w:sz w:val="28"/>
          <w:szCs w:val="28"/>
          <w:bdr w:val="none" w:sz="0" w:space="0" w:color="auto" w:frame="1"/>
        </w:rPr>
        <w:t>Comunidad Valenciana</w:t>
      </w:r>
      <w:r w:rsidRPr="006B7056">
        <w:rPr>
          <w:rFonts w:ascii="Times New Roman" w:hAnsi="Times New Roman"/>
          <w:sz w:val="28"/>
          <w:szCs w:val="28"/>
        </w:rPr>
        <w:t xml:space="preserve">)), </w:t>
      </w:r>
      <w:r w:rsidR="000D4ACD" w:rsidRPr="006B7056">
        <w:rPr>
          <w:rFonts w:ascii="Times New Roman" w:hAnsi="Times New Roman"/>
          <w:sz w:val="28"/>
          <w:szCs w:val="28"/>
        </w:rPr>
        <w:t>Igaunija</w:t>
      </w:r>
      <w:r w:rsidRPr="006B7056">
        <w:rPr>
          <w:rFonts w:ascii="Times New Roman" w:hAnsi="Times New Roman"/>
          <w:sz w:val="28"/>
          <w:szCs w:val="28"/>
        </w:rPr>
        <w:t xml:space="preserve">, </w:t>
      </w:r>
      <w:r w:rsidR="000D4ACD" w:rsidRPr="006B7056">
        <w:rPr>
          <w:rFonts w:ascii="Times New Roman" w:hAnsi="Times New Roman"/>
          <w:sz w:val="28"/>
          <w:szCs w:val="28"/>
        </w:rPr>
        <w:t xml:space="preserve">Francija </w:t>
      </w:r>
      <w:r w:rsidRPr="006B7056">
        <w:rPr>
          <w:rFonts w:ascii="Times New Roman" w:hAnsi="Times New Roman"/>
          <w:sz w:val="28"/>
          <w:szCs w:val="28"/>
        </w:rPr>
        <w:t>(Korsika), Īrija (izņemot Golvejas pilsēt</w:t>
      </w:r>
      <w:r w:rsidR="00ED453A" w:rsidRPr="006B7056">
        <w:rPr>
          <w:rFonts w:ascii="Times New Roman" w:hAnsi="Times New Roman"/>
          <w:sz w:val="28"/>
          <w:szCs w:val="28"/>
        </w:rPr>
        <w:t>a</w:t>
      </w:r>
      <w:r w:rsidRPr="006B7056">
        <w:rPr>
          <w:rFonts w:ascii="Times New Roman" w:hAnsi="Times New Roman"/>
          <w:sz w:val="28"/>
          <w:szCs w:val="28"/>
        </w:rPr>
        <w:t xml:space="preserve">), Itālija (Abruci, Apūlija, Bazilikata, Kalabrija, Kampānija, Emīlija-Romanja (Parmas un Pjačencas province), Lacio, Ligūrija, Lombardija (izņemot Mantujas un Sondrio provinces), Marke, Molize, Pjemonta, Sardīnija, Sicīlija, Toskāna, Umbrija, </w:t>
      </w:r>
      <w:r w:rsidRPr="006B7056">
        <w:rPr>
          <w:rFonts w:ascii="Times New Roman" w:hAnsi="Times New Roman"/>
          <w:i/>
          <w:sz w:val="28"/>
          <w:szCs w:val="28"/>
        </w:rPr>
        <w:t>Valle d</w:t>
      </w:r>
      <w:r w:rsidR="00ED453A" w:rsidRPr="006B7056">
        <w:rPr>
          <w:rFonts w:ascii="Times New Roman" w:hAnsi="Times New Roman"/>
          <w:i/>
          <w:sz w:val="28"/>
          <w:szCs w:val="28"/>
        </w:rPr>
        <w:t>’</w:t>
      </w:r>
      <w:r w:rsidRPr="006B7056">
        <w:rPr>
          <w:rFonts w:ascii="Times New Roman" w:hAnsi="Times New Roman"/>
          <w:i/>
          <w:sz w:val="28"/>
          <w:szCs w:val="28"/>
        </w:rPr>
        <w:t>Aosta</w:t>
      </w:r>
      <w:r w:rsidRPr="006B7056">
        <w:rPr>
          <w:rFonts w:ascii="Times New Roman" w:hAnsi="Times New Roman"/>
          <w:sz w:val="28"/>
          <w:szCs w:val="28"/>
        </w:rPr>
        <w:t>, Veneto (izņemot Rovigo un Venēcijas provinc</w:t>
      </w:r>
      <w:r w:rsidR="00ED453A" w:rsidRPr="006B7056">
        <w:rPr>
          <w:rFonts w:ascii="Times New Roman" w:hAnsi="Times New Roman"/>
          <w:sz w:val="28"/>
          <w:szCs w:val="28"/>
        </w:rPr>
        <w:t>es</w:t>
      </w:r>
      <w:r w:rsidRPr="006B7056">
        <w:rPr>
          <w:rFonts w:ascii="Times New Roman" w:hAnsi="Times New Roman"/>
          <w:sz w:val="28"/>
          <w:szCs w:val="28"/>
        </w:rPr>
        <w:t xml:space="preserve">, Padujas provinces </w:t>
      </w:r>
      <w:r w:rsidRPr="006B7056">
        <w:rPr>
          <w:rFonts w:ascii="Times New Roman" w:hAnsi="Times New Roman"/>
          <w:i/>
          <w:iCs/>
          <w:sz w:val="28"/>
          <w:szCs w:val="28"/>
          <w:bdr w:val="none" w:sz="0" w:space="0" w:color="auto" w:frame="1"/>
        </w:rPr>
        <w:t>Barbona, Boara Pisani, Castelbaldo, Masi, Piacenza d'Adige, S. Urbano, Vescovana</w:t>
      </w:r>
      <w:r w:rsidRPr="006B7056">
        <w:rPr>
          <w:rFonts w:ascii="Times New Roman" w:hAnsi="Times New Roman"/>
          <w:sz w:val="28"/>
          <w:szCs w:val="28"/>
        </w:rPr>
        <w:t xml:space="preserve"> komūn</w:t>
      </w:r>
      <w:r w:rsidR="00ED453A" w:rsidRPr="006B7056">
        <w:rPr>
          <w:rFonts w:ascii="Times New Roman" w:hAnsi="Times New Roman"/>
          <w:sz w:val="28"/>
          <w:szCs w:val="28"/>
        </w:rPr>
        <w:t>a</w:t>
      </w:r>
      <w:r w:rsidRPr="006B7056">
        <w:rPr>
          <w:rFonts w:ascii="Times New Roman" w:hAnsi="Times New Roman"/>
          <w:sz w:val="28"/>
          <w:szCs w:val="28"/>
        </w:rPr>
        <w:t xml:space="preserve"> un apgabal</w:t>
      </w:r>
      <w:r w:rsidR="00ED453A" w:rsidRPr="006B7056">
        <w:rPr>
          <w:rFonts w:ascii="Times New Roman" w:hAnsi="Times New Roman"/>
          <w:sz w:val="28"/>
          <w:szCs w:val="28"/>
        </w:rPr>
        <w:t>s</w:t>
      </w:r>
      <w:r w:rsidRPr="006B7056">
        <w:rPr>
          <w:rFonts w:ascii="Times New Roman" w:hAnsi="Times New Roman"/>
          <w:sz w:val="28"/>
          <w:szCs w:val="28"/>
        </w:rPr>
        <w:t xml:space="preserve"> uz dienvidiem no automaģistrāles A4 Veronas provincē)), Latvija, Lietuva (izņemot Ķēdaiņu un Babtai pašvaldības (Kauņas reģions)), Portugāle, Slovēnija (izņemot Gorenjskas, Koroškas, Mariboras un Notranjskas reģion</w:t>
      </w:r>
      <w:r w:rsidR="00ED453A" w:rsidRPr="006B7056">
        <w:rPr>
          <w:rFonts w:ascii="Times New Roman" w:hAnsi="Times New Roman"/>
          <w:sz w:val="28"/>
          <w:szCs w:val="28"/>
        </w:rPr>
        <w:t>i</w:t>
      </w:r>
      <w:r w:rsidRPr="006B7056">
        <w:rPr>
          <w:rFonts w:ascii="Times New Roman" w:hAnsi="Times New Roman"/>
          <w:sz w:val="28"/>
          <w:szCs w:val="28"/>
        </w:rPr>
        <w:t xml:space="preserve">, Lendavas un </w:t>
      </w:r>
      <w:r w:rsidRPr="006B7056">
        <w:rPr>
          <w:rFonts w:ascii="Times New Roman" w:hAnsi="Times New Roman"/>
          <w:i/>
          <w:iCs/>
          <w:sz w:val="28"/>
          <w:szCs w:val="28"/>
          <w:bdr w:val="none" w:sz="0" w:space="0" w:color="auto" w:frame="1"/>
        </w:rPr>
        <w:t>Renče-Vogrsko</w:t>
      </w:r>
      <w:r w:rsidRPr="006B7056">
        <w:rPr>
          <w:rFonts w:ascii="Times New Roman" w:hAnsi="Times New Roman"/>
          <w:sz w:val="28"/>
          <w:szCs w:val="28"/>
        </w:rPr>
        <w:t xml:space="preserve"> komūnas (uz dienvidiem no automaģistrāles H4)), Slovākija (izņemot </w:t>
      </w:r>
      <w:r w:rsidRPr="006B7056">
        <w:rPr>
          <w:rFonts w:ascii="Times New Roman" w:hAnsi="Times New Roman"/>
          <w:i/>
          <w:iCs/>
          <w:sz w:val="28"/>
          <w:szCs w:val="28"/>
          <w:bdr w:val="none" w:sz="0" w:space="0" w:color="auto" w:frame="1"/>
        </w:rPr>
        <w:t>Blahová, Čenkovce, Horné Mýto, Okoč, Topoľníky</w:t>
      </w:r>
      <w:r w:rsidRPr="006B7056">
        <w:rPr>
          <w:rFonts w:ascii="Times New Roman" w:hAnsi="Times New Roman"/>
          <w:sz w:val="28"/>
          <w:szCs w:val="28"/>
        </w:rPr>
        <w:t xml:space="preserve"> un </w:t>
      </w:r>
      <w:r w:rsidRPr="006B7056">
        <w:rPr>
          <w:rFonts w:ascii="Times New Roman" w:hAnsi="Times New Roman"/>
          <w:i/>
          <w:iCs/>
          <w:sz w:val="28"/>
          <w:szCs w:val="28"/>
          <w:bdr w:val="none" w:sz="0" w:space="0" w:color="auto" w:frame="1"/>
        </w:rPr>
        <w:t>Trhová Hradská</w:t>
      </w:r>
      <w:r w:rsidRPr="006B7056">
        <w:rPr>
          <w:rFonts w:ascii="Times New Roman" w:hAnsi="Times New Roman"/>
          <w:sz w:val="28"/>
          <w:szCs w:val="28"/>
        </w:rPr>
        <w:t xml:space="preserve"> (</w:t>
      </w:r>
      <w:r w:rsidRPr="006B7056">
        <w:rPr>
          <w:rFonts w:ascii="Times New Roman" w:hAnsi="Times New Roman"/>
          <w:i/>
          <w:iCs/>
          <w:sz w:val="28"/>
          <w:szCs w:val="28"/>
          <w:bdr w:val="none" w:sz="0" w:space="0" w:color="auto" w:frame="1"/>
        </w:rPr>
        <w:t>Dunajská Streda</w:t>
      </w:r>
      <w:r w:rsidRPr="006B7056">
        <w:rPr>
          <w:rFonts w:ascii="Times New Roman" w:hAnsi="Times New Roman"/>
          <w:sz w:val="28"/>
          <w:szCs w:val="28"/>
        </w:rPr>
        <w:t xml:space="preserve"> apgabals), </w:t>
      </w:r>
      <w:r w:rsidRPr="006B7056">
        <w:rPr>
          <w:rFonts w:ascii="Times New Roman" w:hAnsi="Times New Roman"/>
          <w:i/>
          <w:iCs/>
          <w:sz w:val="28"/>
          <w:szCs w:val="28"/>
          <w:bdr w:val="none" w:sz="0" w:space="0" w:color="auto" w:frame="1"/>
        </w:rPr>
        <w:t>Hronovce</w:t>
      </w:r>
      <w:r w:rsidRPr="006B7056">
        <w:rPr>
          <w:rFonts w:ascii="Times New Roman" w:hAnsi="Times New Roman"/>
          <w:sz w:val="28"/>
          <w:szCs w:val="28"/>
        </w:rPr>
        <w:t xml:space="preserve"> un </w:t>
      </w:r>
      <w:r w:rsidRPr="006B7056">
        <w:rPr>
          <w:rFonts w:ascii="Times New Roman" w:hAnsi="Times New Roman"/>
          <w:i/>
          <w:iCs/>
          <w:sz w:val="28"/>
          <w:szCs w:val="28"/>
          <w:bdr w:val="none" w:sz="0" w:space="0" w:color="auto" w:frame="1"/>
        </w:rPr>
        <w:t>Hronské Kľačany</w:t>
      </w:r>
      <w:r w:rsidRPr="006B7056">
        <w:rPr>
          <w:rFonts w:ascii="Times New Roman" w:hAnsi="Times New Roman"/>
          <w:sz w:val="28"/>
          <w:szCs w:val="28"/>
        </w:rPr>
        <w:t xml:space="preserve"> (</w:t>
      </w:r>
      <w:r w:rsidRPr="006B7056">
        <w:rPr>
          <w:rFonts w:ascii="Times New Roman" w:hAnsi="Times New Roman"/>
          <w:i/>
          <w:iCs/>
          <w:sz w:val="28"/>
          <w:szCs w:val="28"/>
          <w:bdr w:val="none" w:sz="0" w:space="0" w:color="auto" w:frame="1"/>
        </w:rPr>
        <w:t>Levice</w:t>
      </w:r>
      <w:r w:rsidRPr="006B7056">
        <w:rPr>
          <w:rFonts w:ascii="Times New Roman" w:hAnsi="Times New Roman"/>
          <w:sz w:val="28"/>
          <w:szCs w:val="28"/>
        </w:rPr>
        <w:t xml:space="preserve"> apgabals), </w:t>
      </w:r>
      <w:r w:rsidRPr="006B7056">
        <w:rPr>
          <w:rFonts w:ascii="Times New Roman" w:hAnsi="Times New Roman"/>
          <w:i/>
          <w:iCs/>
          <w:sz w:val="28"/>
          <w:szCs w:val="28"/>
          <w:bdr w:val="none" w:sz="0" w:space="0" w:color="auto" w:frame="1"/>
        </w:rPr>
        <w:t>Dvory nad Žitavou</w:t>
      </w:r>
      <w:r w:rsidRPr="006B7056">
        <w:rPr>
          <w:rFonts w:ascii="Times New Roman" w:hAnsi="Times New Roman"/>
          <w:sz w:val="28"/>
          <w:szCs w:val="28"/>
        </w:rPr>
        <w:t xml:space="preserve"> (</w:t>
      </w:r>
      <w:r w:rsidRPr="006B7056">
        <w:rPr>
          <w:rFonts w:ascii="Times New Roman" w:hAnsi="Times New Roman"/>
          <w:i/>
          <w:iCs/>
          <w:sz w:val="28"/>
          <w:szCs w:val="28"/>
          <w:bdr w:val="none" w:sz="0" w:space="0" w:color="auto" w:frame="1"/>
        </w:rPr>
        <w:t>Nové Zámky</w:t>
      </w:r>
      <w:r w:rsidRPr="006B7056">
        <w:rPr>
          <w:rFonts w:ascii="Times New Roman" w:hAnsi="Times New Roman"/>
          <w:sz w:val="28"/>
          <w:szCs w:val="28"/>
        </w:rPr>
        <w:t xml:space="preserve"> apgabals), </w:t>
      </w:r>
      <w:r w:rsidRPr="006B7056">
        <w:rPr>
          <w:rFonts w:ascii="Times New Roman" w:hAnsi="Times New Roman"/>
          <w:i/>
          <w:iCs/>
          <w:sz w:val="28"/>
          <w:szCs w:val="28"/>
          <w:bdr w:val="none" w:sz="0" w:space="0" w:color="auto" w:frame="1"/>
        </w:rPr>
        <w:t>Málinec</w:t>
      </w:r>
      <w:r w:rsidRPr="006B7056">
        <w:rPr>
          <w:rFonts w:ascii="Times New Roman" w:hAnsi="Times New Roman"/>
          <w:sz w:val="28"/>
          <w:szCs w:val="28"/>
        </w:rPr>
        <w:t xml:space="preserve"> (</w:t>
      </w:r>
      <w:r w:rsidRPr="006B7056">
        <w:rPr>
          <w:rFonts w:ascii="Times New Roman" w:hAnsi="Times New Roman"/>
          <w:i/>
          <w:iCs/>
          <w:sz w:val="28"/>
          <w:szCs w:val="28"/>
          <w:bdr w:val="none" w:sz="0" w:space="0" w:color="auto" w:frame="1"/>
        </w:rPr>
        <w:t>Poltár</w:t>
      </w:r>
      <w:r w:rsidRPr="006B7056">
        <w:rPr>
          <w:rFonts w:ascii="Times New Roman" w:hAnsi="Times New Roman"/>
          <w:sz w:val="28"/>
          <w:szCs w:val="28"/>
        </w:rPr>
        <w:t xml:space="preserve"> apgabals), </w:t>
      </w:r>
      <w:r w:rsidRPr="006B7056">
        <w:rPr>
          <w:rFonts w:ascii="Times New Roman" w:hAnsi="Times New Roman"/>
          <w:i/>
          <w:iCs/>
          <w:sz w:val="28"/>
          <w:szCs w:val="28"/>
          <w:bdr w:val="none" w:sz="0" w:space="0" w:color="auto" w:frame="1"/>
        </w:rPr>
        <w:t>Hrhov (Rožňava</w:t>
      </w:r>
      <w:r w:rsidRPr="006B7056">
        <w:rPr>
          <w:rFonts w:ascii="Times New Roman" w:hAnsi="Times New Roman"/>
          <w:sz w:val="28"/>
          <w:szCs w:val="28"/>
        </w:rPr>
        <w:t xml:space="preserve"> apgabals), </w:t>
      </w:r>
      <w:r w:rsidRPr="006B7056">
        <w:rPr>
          <w:rFonts w:ascii="Times New Roman" w:hAnsi="Times New Roman"/>
          <w:i/>
          <w:iCs/>
          <w:sz w:val="28"/>
          <w:szCs w:val="28"/>
          <w:bdr w:val="none" w:sz="0" w:space="0" w:color="auto" w:frame="1"/>
        </w:rPr>
        <w:t>Veľké Ripňany (Topoľčany</w:t>
      </w:r>
      <w:r w:rsidRPr="006B7056">
        <w:rPr>
          <w:rFonts w:ascii="Times New Roman" w:hAnsi="Times New Roman"/>
          <w:sz w:val="28"/>
          <w:szCs w:val="28"/>
        </w:rPr>
        <w:t xml:space="preserve"> apgabals), </w:t>
      </w:r>
      <w:r w:rsidRPr="006B7056">
        <w:rPr>
          <w:rFonts w:ascii="Times New Roman" w:hAnsi="Times New Roman"/>
          <w:i/>
          <w:iCs/>
          <w:sz w:val="28"/>
          <w:szCs w:val="28"/>
          <w:bdr w:val="none" w:sz="0" w:space="0" w:color="auto" w:frame="1"/>
        </w:rPr>
        <w:t>Kazimír, Luhyňa, Malý Horeš, Svätuše</w:t>
      </w:r>
      <w:r w:rsidRPr="006B7056">
        <w:rPr>
          <w:rFonts w:ascii="Times New Roman" w:hAnsi="Times New Roman"/>
          <w:sz w:val="28"/>
          <w:szCs w:val="28"/>
        </w:rPr>
        <w:t xml:space="preserve"> un </w:t>
      </w:r>
      <w:r w:rsidRPr="006B7056">
        <w:rPr>
          <w:rFonts w:ascii="Times New Roman" w:hAnsi="Times New Roman"/>
          <w:i/>
          <w:iCs/>
          <w:sz w:val="28"/>
          <w:szCs w:val="28"/>
          <w:bdr w:val="none" w:sz="0" w:space="0" w:color="auto" w:frame="1"/>
        </w:rPr>
        <w:t>Zatín</w:t>
      </w:r>
      <w:r w:rsidRPr="006B7056">
        <w:rPr>
          <w:rFonts w:ascii="Times New Roman" w:hAnsi="Times New Roman"/>
          <w:sz w:val="28"/>
          <w:szCs w:val="28"/>
        </w:rPr>
        <w:t xml:space="preserve"> (</w:t>
      </w:r>
      <w:r w:rsidRPr="006B7056">
        <w:rPr>
          <w:rFonts w:ascii="Times New Roman" w:hAnsi="Times New Roman"/>
          <w:i/>
          <w:iCs/>
          <w:sz w:val="28"/>
          <w:szCs w:val="28"/>
          <w:bdr w:val="none" w:sz="0" w:space="0" w:color="auto" w:frame="1"/>
        </w:rPr>
        <w:t>Trebišov</w:t>
      </w:r>
      <w:r w:rsidRPr="006B7056">
        <w:rPr>
          <w:rFonts w:ascii="Times New Roman" w:hAnsi="Times New Roman"/>
          <w:sz w:val="28"/>
          <w:szCs w:val="28"/>
        </w:rPr>
        <w:t xml:space="preserve"> apgabals) komūn</w:t>
      </w:r>
      <w:r w:rsidR="003D7C07" w:rsidRPr="006B7056">
        <w:rPr>
          <w:rFonts w:ascii="Times New Roman" w:hAnsi="Times New Roman"/>
          <w:sz w:val="28"/>
          <w:szCs w:val="28"/>
        </w:rPr>
        <w:t>a</w:t>
      </w:r>
      <w:r w:rsidRPr="006B7056">
        <w:rPr>
          <w:rFonts w:ascii="Times New Roman" w:hAnsi="Times New Roman"/>
          <w:sz w:val="28"/>
          <w:szCs w:val="28"/>
        </w:rPr>
        <w:t>), Somija, Apvienotā Karaliste (Ziemeļīrija, Menas sala un Normandijas salas).”;</w:t>
      </w:r>
    </w:p>
    <w:p w:rsidR="000C63DE"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Izteikt 6.pielikuma A daļas I nodaļas 1.1.</w:t>
      </w:r>
      <w:r w:rsidR="00D75CEA" w:rsidRPr="006B7056">
        <w:rPr>
          <w:rFonts w:ascii="Times New Roman" w:hAnsi="Times New Roman" w:cs="Times New Roman"/>
          <w:sz w:val="28"/>
          <w:szCs w:val="28"/>
        </w:rPr>
        <w:t>, 1.2. un 1.3.</w:t>
      </w:r>
      <w:r w:rsidRPr="006B7056">
        <w:rPr>
          <w:rFonts w:ascii="Times New Roman" w:hAnsi="Times New Roman" w:cs="Times New Roman"/>
          <w:sz w:val="28"/>
          <w:szCs w:val="28"/>
        </w:rPr>
        <w:t xml:space="preserve"> apakšpunktu šādā redakcijā:</w:t>
      </w:r>
    </w:p>
    <w:tbl>
      <w:tblPr>
        <w:tblStyle w:val="Reatabula"/>
        <w:tblW w:w="0" w:type="auto"/>
        <w:tblLook w:val="04A0" w:firstRow="1" w:lastRow="0" w:firstColumn="1" w:lastColumn="0" w:noHBand="0" w:noVBand="1"/>
      </w:tblPr>
      <w:tblGrid>
        <w:gridCol w:w="4261"/>
        <w:gridCol w:w="4261"/>
      </w:tblGrid>
      <w:tr w:rsidR="00173687" w:rsidRPr="006B7056" w:rsidTr="006C539B">
        <w:tc>
          <w:tcPr>
            <w:tcW w:w="4261" w:type="dxa"/>
          </w:tcPr>
          <w:p w:rsidR="006C539B"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„1.1. Neatkarīgi no tā, vai </w:t>
            </w:r>
            <w:r w:rsidR="00527E87" w:rsidRPr="006B7056">
              <w:rPr>
                <w:rFonts w:ascii="Times New Roman" w:eastAsia="Times New Roman" w:hAnsi="Times New Roman" w:cs="Times New Roman"/>
                <w:sz w:val="28"/>
                <w:szCs w:val="28"/>
                <w:lang w:eastAsia="lv-LV"/>
              </w:rPr>
              <w:t xml:space="preserve">šo noteikumu </w:t>
            </w:r>
            <w:r w:rsidRPr="006B7056">
              <w:rPr>
                <w:rFonts w:ascii="Times New Roman" w:eastAsia="Times New Roman" w:hAnsi="Times New Roman" w:cs="Times New Roman"/>
                <w:sz w:val="28"/>
                <w:szCs w:val="28"/>
                <w:lang w:eastAsia="lv-LV"/>
              </w:rPr>
              <w:t xml:space="preserve">I pielikuma B daļā minēts attiecīgais KN kods, skujkoku </w:t>
            </w:r>
            <w:r w:rsidRPr="006B7056">
              <w:rPr>
                <w:rFonts w:ascii="Times New Roman" w:eastAsia="Times New Roman" w:hAnsi="Times New Roman" w:cs="Times New Roman"/>
                <w:i/>
                <w:iCs/>
                <w:sz w:val="28"/>
                <w:szCs w:val="28"/>
                <w:lang w:eastAsia="lv-LV"/>
              </w:rPr>
              <w:t>Coniferales</w:t>
            </w:r>
            <w:r w:rsidRPr="006B7056">
              <w:rPr>
                <w:rFonts w:ascii="Times New Roman" w:eastAsia="Times New Roman" w:hAnsi="Times New Roman" w:cs="Times New Roman"/>
                <w:sz w:val="28"/>
                <w:szCs w:val="28"/>
                <w:lang w:eastAsia="lv-LV"/>
              </w:rPr>
              <w:t xml:space="preserve"> koksne, kuras izcelsmes valsts ir Kanāda, Ķīna, Japāna, Korejas Republika, Meksika, Taivāna vai Amerikas Savienotās Valstis,</w:t>
            </w:r>
            <w:r w:rsidRPr="006B7056">
              <w:rPr>
                <w:rFonts w:ascii="Times New Roman" w:hAnsi="Times New Roman" w:cs="Times New Roman"/>
                <w:sz w:val="28"/>
                <w:szCs w:val="28"/>
              </w:rPr>
              <w:t xml:space="preserve"> kur ir sastopams </w:t>
            </w:r>
            <w:r w:rsidRPr="006B7056">
              <w:rPr>
                <w:rFonts w:ascii="Times New Roman" w:hAnsi="Times New Roman" w:cs="Times New Roman"/>
                <w:i/>
                <w:iCs/>
                <w:sz w:val="28"/>
                <w:szCs w:val="28"/>
              </w:rPr>
              <w:t>Bursaphelenchus xylophilus</w:t>
            </w:r>
            <w:r w:rsidRPr="006B7056">
              <w:rPr>
                <w:rFonts w:ascii="Times New Roman" w:hAnsi="Times New Roman" w:cs="Times New Roman"/>
                <w:sz w:val="28"/>
                <w:szCs w:val="28"/>
              </w:rPr>
              <w:t xml:space="preserve"> (Steiner un Bührer) Nickle </w:t>
            </w:r>
            <w:r w:rsidRPr="006B7056">
              <w:rPr>
                <w:rFonts w:ascii="Times New Roman" w:hAnsi="Times New Roman" w:cs="Times New Roman"/>
                <w:i/>
                <w:iCs/>
                <w:sz w:val="28"/>
                <w:szCs w:val="28"/>
              </w:rPr>
              <w:t>et al.</w:t>
            </w:r>
            <w:r w:rsidR="003D7C07" w:rsidRPr="006B7056">
              <w:rPr>
                <w:rFonts w:ascii="Times New Roman" w:hAnsi="Times New Roman" w:cs="Times New Roman"/>
                <w:i/>
                <w:iCs/>
                <w:sz w:val="28"/>
                <w:szCs w:val="28"/>
              </w:rPr>
              <w:t>,</w:t>
            </w:r>
            <w:r w:rsidRPr="006B7056">
              <w:rPr>
                <w:rFonts w:ascii="Times New Roman" w:hAnsi="Times New Roman" w:cs="Times New Roman"/>
                <w:sz w:val="28"/>
                <w:szCs w:val="28"/>
              </w:rPr>
              <w:t xml:space="preserve"> </w:t>
            </w:r>
            <w:r w:rsidRPr="006B7056">
              <w:rPr>
                <w:rFonts w:ascii="Times New Roman" w:eastAsia="Times New Roman" w:hAnsi="Times New Roman" w:cs="Times New Roman"/>
                <w:sz w:val="28"/>
                <w:szCs w:val="28"/>
                <w:lang w:eastAsia="lv-LV"/>
              </w:rPr>
              <w:t>arī koksne, kurai nav saglabāta tās dabiskā apaļā virsma, izņemot šādu koksni:</w:t>
            </w:r>
          </w:p>
          <w:p w:rsidR="002E09CA"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 tūju </w:t>
            </w:r>
            <w:r w:rsidRPr="006B7056">
              <w:rPr>
                <w:rFonts w:ascii="Times New Roman" w:eastAsia="Times New Roman" w:hAnsi="Times New Roman" w:cs="Times New Roman"/>
                <w:i/>
                <w:iCs/>
                <w:sz w:val="28"/>
                <w:szCs w:val="28"/>
                <w:lang w:eastAsia="lv-LV"/>
              </w:rPr>
              <w:t>Thuja</w:t>
            </w:r>
            <w:r w:rsidRPr="006B7056">
              <w:rPr>
                <w:rFonts w:ascii="Times New Roman" w:eastAsia="Times New Roman" w:hAnsi="Times New Roman" w:cs="Times New Roman"/>
                <w:sz w:val="28"/>
                <w:szCs w:val="28"/>
                <w:lang w:eastAsia="lv-LV"/>
              </w:rPr>
              <w:t xml:space="preserve"> L.,</w:t>
            </w:r>
          </w:p>
          <w:p w:rsidR="002E09CA"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 īvi </w:t>
            </w:r>
            <w:r w:rsidRPr="006B7056">
              <w:rPr>
                <w:rFonts w:ascii="Times New Roman" w:eastAsia="Times New Roman" w:hAnsi="Times New Roman" w:cs="Times New Roman"/>
                <w:i/>
                <w:iCs/>
                <w:sz w:val="28"/>
                <w:szCs w:val="28"/>
                <w:lang w:eastAsia="lv-LV"/>
              </w:rPr>
              <w:t>Taxus</w:t>
            </w:r>
            <w:r w:rsidRPr="006B7056">
              <w:rPr>
                <w:rFonts w:ascii="Times New Roman" w:eastAsia="Times New Roman" w:hAnsi="Times New Roman" w:cs="Times New Roman"/>
                <w:sz w:val="28"/>
                <w:szCs w:val="28"/>
                <w:lang w:eastAsia="lv-LV"/>
              </w:rPr>
              <w:t xml:space="preserve"> L.,</w:t>
            </w:r>
          </w:p>
          <w:p w:rsidR="002E09CA" w:rsidRPr="006B7056" w:rsidRDefault="00B6387C" w:rsidP="008230BC">
            <w:pPr>
              <w:pStyle w:val="normal2"/>
              <w:numPr>
                <w:ilvl w:val="0"/>
                <w:numId w:val="19"/>
              </w:numPr>
              <w:spacing w:before="0" w:line="240" w:lineRule="auto"/>
              <w:ind w:left="426" w:hanging="426"/>
              <w:jc w:val="left"/>
              <w:rPr>
                <w:rFonts w:ascii="Times New Roman" w:hAnsi="Times New Roman"/>
                <w:sz w:val="28"/>
                <w:szCs w:val="28"/>
              </w:rPr>
            </w:pPr>
            <w:r w:rsidRPr="006B7056">
              <w:rPr>
                <w:rFonts w:ascii="Times New Roman" w:hAnsi="Times New Roman"/>
                <w:sz w:val="28"/>
                <w:szCs w:val="28"/>
              </w:rPr>
              <w:t>šķelda un skaidas, tostarp zāģskaidas un ēveļskaidas, kā arī koksnes atlikumi un atgriezumi, kas pilnī</w:t>
            </w:r>
            <w:r w:rsidR="003D7C07" w:rsidRPr="006B7056">
              <w:rPr>
                <w:rFonts w:ascii="Times New Roman" w:hAnsi="Times New Roman"/>
                <w:sz w:val="28"/>
                <w:szCs w:val="28"/>
              </w:rPr>
              <w:t>bā</w:t>
            </w:r>
            <w:r w:rsidRPr="006B7056">
              <w:rPr>
                <w:rFonts w:ascii="Times New Roman" w:hAnsi="Times New Roman"/>
                <w:sz w:val="28"/>
                <w:szCs w:val="28"/>
              </w:rPr>
              <w:t xml:space="preserve"> vai daļēji iegūti no šiem skujkokiem,</w:t>
            </w:r>
          </w:p>
          <w:p w:rsidR="002E09CA" w:rsidRPr="006B7056" w:rsidRDefault="00B6387C" w:rsidP="008230BC">
            <w:pPr>
              <w:pStyle w:val="normal2"/>
              <w:numPr>
                <w:ilvl w:val="0"/>
                <w:numId w:val="19"/>
              </w:numPr>
              <w:spacing w:before="0" w:line="240" w:lineRule="auto"/>
              <w:ind w:left="426" w:hanging="426"/>
              <w:jc w:val="left"/>
              <w:rPr>
                <w:rFonts w:ascii="Times New Roman" w:hAnsi="Times New Roman"/>
                <w:sz w:val="28"/>
                <w:szCs w:val="28"/>
              </w:rPr>
            </w:pPr>
            <w:r w:rsidRPr="006B7056">
              <w:rPr>
                <w:rFonts w:ascii="Times New Roman" w:hAnsi="Times New Roman"/>
                <w:sz w:val="28"/>
                <w:szCs w:val="28"/>
              </w:rPr>
              <w:t xml:space="preserve">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stiprinājumus, ar kuriem ir nostiprināta koksnes krava un kas ir veidoti no tāda paša veida un kvalitātes koksnes kā pārējā krava, un kas atbilst tām pašām Savienības fitosanitārajām </w:t>
            </w:r>
            <w:r w:rsidRPr="006B7056">
              <w:rPr>
                <w:rFonts w:ascii="Times New Roman" w:hAnsi="Times New Roman"/>
                <w:sz w:val="28"/>
                <w:szCs w:val="28"/>
              </w:rPr>
              <w:lastRenderedPageBreak/>
              <w:t>prasībām,</w:t>
            </w:r>
          </w:p>
          <w:p w:rsidR="00886A62" w:rsidRPr="006B7056" w:rsidRDefault="003D7C07" w:rsidP="008230BC">
            <w:pPr>
              <w:pStyle w:val="normal2"/>
              <w:spacing w:before="0" w:line="240" w:lineRule="auto"/>
              <w:jc w:val="left"/>
              <w:rPr>
                <w:rFonts w:ascii="Times New Roman" w:hAnsi="Times New Roman"/>
                <w:sz w:val="28"/>
                <w:szCs w:val="28"/>
              </w:rPr>
            </w:pPr>
            <w:r w:rsidRPr="006B7056">
              <w:rPr>
                <w:rStyle w:val="italic1"/>
                <w:rFonts w:ascii="Times New Roman" w:hAnsi="Times New Roman"/>
                <w:sz w:val="28"/>
                <w:szCs w:val="28"/>
              </w:rPr>
              <w:t>– </w:t>
            </w:r>
            <w:r w:rsidR="00B6387C" w:rsidRPr="006B7056">
              <w:rPr>
                <w:rStyle w:val="italic1"/>
                <w:rFonts w:ascii="Times New Roman" w:hAnsi="Times New Roman"/>
                <w:sz w:val="28"/>
                <w:szCs w:val="28"/>
              </w:rPr>
              <w:t>Libocedrus decurrens</w:t>
            </w:r>
            <w:r w:rsidR="00B6387C" w:rsidRPr="006B7056">
              <w:rPr>
                <w:rFonts w:ascii="Times New Roman" w:hAnsi="Times New Roman"/>
                <w:sz w:val="28"/>
                <w:szCs w:val="28"/>
              </w:rPr>
              <w:t xml:space="preserve"> Torr. koksne, ja ir pierādījums tam, ka tā ir apstrādāta vai pārstrādāta zīmuļu ražošanas nolūkā, piemērojot 7–8 dienas ilgu termisko apstrādi pie minimālās temperatūras 82 °C,</w:t>
            </w:r>
          </w:p>
          <w:p w:rsidR="002E09CA" w:rsidRPr="006B7056" w:rsidRDefault="002E09CA" w:rsidP="008230BC">
            <w:pPr>
              <w:spacing w:after="200" w:line="276" w:lineRule="auto"/>
              <w:jc w:val="both"/>
              <w:rPr>
                <w:rFonts w:ascii="Times New Roman" w:hAnsi="Times New Roman" w:cs="Times New Roman"/>
                <w:sz w:val="28"/>
                <w:szCs w:val="28"/>
              </w:rPr>
            </w:pPr>
          </w:p>
        </w:tc>
        <w:tc>
          <w:tcPr>
            <w:tcW w:w="4261" w:type="dxa"/>
          </w:tcPr>
          <w:p w:rsidR="00840644"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lastRenderedPageBreak/>
              <w:t>Jābūt oficiālam apliecinājumam, ka koksne:</w:t>
            </w:r>
          </w:p>
          <w:p w:rsidR="00840644"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a) tiek termiski apstrādāta </w:t>
            </w:r>
            <w:r w:rsidRPr="006B7056">
              <w:rPr>
                <w:rFonts w:ascii="Times New Roman" w:hAnsi="Times New Roman" w:cs="Times New Roman"/>
                <w:sz w:val="28"/>
                <w:szCs w:val="28"/>
              </w:rPr>
              <w:t>visā koksnes profilā (tostarp tās iekšienē)</w:t>
            </w:r>
            <w:r w:rsidRPr="006B7056">
              <w:rPr>
                <w:rFonts w:ascii="Times New Roman" w:eastAsia="Times New Roman" w:hAnsi="Times New Roman" w:cs="Times New Roman"/>
                <w:sz w:val="28"/>
                <w:szCs w:val="28"/>
                <w:lang w:eastAsia="lv-LV"/>
              </w:rPr>
              <w:t xml:space="preserve"> ne mazāk kā 30 minūtes bez pārtraukuma, sasniedzot vismaz 56 °C temperatūru koksnes iekšienē. Koksne vai tās iesaiņojums ir marķēts ar marķējumu “HT” saskaņā ar pašreizējo praksi. Marķējumu norāda fitosanitārajā sertifikātā,</w:t>
            </w:r>
          </w:p>
          <w:p w:rsidR="00840644"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840644"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b) ir fumigēta atbilstoši </w:t>
            </w:r>
            <w:r w:rsidR="00C032F6"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 xml:space="preserve">normatīvajos aktos apstiprinātai </w:t>
            </w:r>
            <w:r w:rsidRPr="006B7056">
              <w:rPr>
                <w:rFonts w:ascii="Times New Roman" w:eastAsia="Times New Roman" w:hAnsi="Times New Roman" w:cs="Times New Roman"/>
                <w:sz w:val="28"/>
                <w:szCs w:val="28"/>
                <w:lang w:eastAsia="lv-LV"/>
              </w:rPr>
              <w:t>specifikācijai</w:t>
            </w:r>
            <w:r w:rsidR="00F17045"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Informāciju par veikto fumigāciju norāda fitosanitārajā sertifikātā, minot fumigācijā izmantotās darbīgās vielas nosaukumu, koksnes minimālo temperatūru, normu (g/m</w:t>
            </w:r>
            <w:r w:rsidRPr="006B7056">
              <w:rPr>
                <w:rFonts w:ascii="Times New Roman" w:eastAsia="Times New Roman" w:hAnsi="Times New Roman" w:cs="Times New Roman"/>
                <w:sz w:val="28"/>
                <w:szCs w:val="28"/>
                <w:vertAlign w:val="superscript"/>
                <w:lang w:eastAsia="lv-LV"/>
              </w:rPr>
              <w:t>3</w:t>
            </w:r>
            <w:r w:rsidRPr="006B7056">
              <w:rPr>
                <w:rFonts w:ascii="Times New Roman" w:eastAsia="Times New Roman" w:hAnsi="Times New Roman" w:cs="Times New Roman"/>
                <w:sz w:val="28"/>
                <w:szCs w:val="28"/>
                <w:lang w:eastAsia="lv-LV"/>
              </w:rPr>
              <w:t>) un iedarbības laiku (h),</w:t>
            </w:r>
          </w:p>
          <w:p w:rsidR="00840644"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6C539B"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c) ir impregnēta ar ķīmisku vielu paaugstinātā spiedienā atbilstoši </w:t>
            </w:r>
            <w:r w:rsidR="00C032F6"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 xml:space="preserve">normatīvajos aktos apstiprinātai specifikācijai. </w:t>
            </w:r>
            <w:r w:rsidRPr="006B7056">
              <w:rPr>
                <w:rFonts w:ascii="Times New Roman" w:eastAsia="Times New Roman" w:hAnsi="Times New Roman" w:cs="Times New Roman"/>
                <w:sz w:val="28"/>
                <w:szCs w:val="28"/>
                <w:lang w:eastAsia="lv-LV"/>
              </w:rPr>
              <w:t>Informāciju par veikto impregnēšanu norāda fitosanitārajā sertifikātā, minot darbīgās vielas nosaukumu, spiedienu (psi vai kPa) un vielas koncentrāciju (%)</w:t>
            </w:r>
            <w:r w:rsidR="003D7C07" w:rsidRPr="006B7056">
              <w:rPr>
                <w:rFonts w:ascii="Times New Roman" w:eastAsia="Times New Roman" w:hAnsi="Times New Roman" w:cs="Times New Roman"/>
                <w:sz w:val="28"/>
                <w:szCs w:val="28"/>
                <w:lang w:eastAsia="lv-LV"/>
              </w:rPr>
              <w:t>,</w:t>
            </w:r>
          </w:p>
          <w:p w:rsidR="003C6DF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 un </w:t>
            </w:r>
          </w:p>
          <w:p w:rsidR="00970C6F" w:rsidRPr="006B7056" w:rsidRDefault="00B6387C" w:rsidP="003D7C07">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pēc apstrādes koksne (tās valsts teritorijā, k</w:t>
            </w:r>
            <w:r w:rsidR="003D7C07" w:rsidRPr="006B7056">
              <w:rPr>
                <w:rFonts w:ascii="Times New Roman" w:hAnsi="Times New Roman" w:cs="Times New Roman"/>
                <w:sz w:val="28"/>
                <w:szCs w:val="28"/>
              </w:rPr>
              <w:t>as</w:t>
            </w:r>
            <w:r w:rsidRPr="006B7056">
              <w:rPr>
                <w:rFonts w:ascii="Times New Roman" w:hAnsi="Times New Roman" w:cs="Times New Roman"/>
                <w:sz w:val="28"/>
                <w:szCs w:val="28"/>
              </w:rPr>
              <w:t xml:space="preserve"> izdod fitosanitāro sertifikātu) nav transportēta pārnēsātāja </w:t>
            </w:r>
            <w:r w:rsidRPr="006B7056">
              <w:rPr>
                <w:rFonts w:ascii="Times New Roman" w:hAnsi="Times New Roman" w:cs="Times New Roman"/>
                <w:i/>
                <w:iCs/>
                <w:sz w:val="28"/>
                <w:szCs w:val="28"/>
              </w:rPr>
              <w:t>Monochamus</w:t>
            </w:r>
            <w:r w:rsidRPr="006B7056">
              <w:rPr>
                <w:rFonts w:ascii="Times New Roman" w:hAnsi="Times New Roman" w:cs="Times New Roman"/>
                <w:sz w:val="28"/>
                <w:szCs w:val="28"/>
              </w:rPr>
              <w:t xml:space="preserve"> lidošanas periodā (ievērojot atbilstošu drošības rezervi</w:t>
            </w:r>
            <w:r w:rsidR="003D7C07" w:rsidRPr="006B7056">
              <w:rPr>
                <w:rFonts w:ascii="Times New Roman" w:hAnsi="Times New Roman" w:cs="Times New Roman"/>
                <w:sz w:val="28"/>
                <w:szCs w:val="28"/>
              </w:rPr>
              <w:t> –</w:t>
            </w:r>
            <w:r w:rsidRPr="006B7056">
              <w:rPr>
                <w:rFonts w:ascii="Times New Roman" w:hAnsi="Times New Roman" w:cs="Times New Roman"/>
                <w:sz w:val="28"/>
                <w:szCs w:val="28"/>
              </w:rPr>
              <w:t xml:space="preserve"> četras papildu nedēļas paredzētā lidošanas perioda sākumā un beigās) vai</w:t>
            </w:r>
            <w:r w:rsidR="003D7C07" w:rsidRPr="006B7056">
              <w:rPr>
                <w:rFonts w:ascii="Times New Roman" w:hAnsi="Times New Roman" w:cs="Times New Roman"/>
                <w:sz w:val="28"/>
                <w:szCs w:val="28"/>
              </w:rPr>
              <w:t xml:space="preserve"> (</w:t>
            </w:r>
            <w:r w:rsidRPr="006B7056">
              <w:rPr>
                <w:rFonts w:ascii="Times New Roman" w:hAnsi="Times New Roman" w:cs="Times New Roman"/>
                <w:sz w:val="28"/>
                <w:szCs w:val="28"/>
              </w:rPr>
              <w:t>izņemot gadījumus, kad attiecīgā koksne ir  bez mizas</w:t>
            </w:r>
            <w:r w:rsidR="003D7C07" w:rsidRPr="006B7056">
              <w:rPr>
                <w:rFonts w:ascii="Times New Roman" w:hAnsi="Times New Roman" w:cs="Times New Roman"/>
                <w:sz w:val="28"/>
                <w:szCs w:val="28"/>
              </w:rPr>
              <w:t xml:space="preserve">) </w:t>
            </w:r>
            <w:r w:rsidRPr="006B7056">
              <w:rPr>
                <w:rFonts w:ascii="Times New Roman" w:hAnsi="Times New Roman" w:cs="Times New Roman"/>
                <w:sz w:val="28"/>
                <w:szCs w:val="28"/>
              </w:rPr>
              <w:t>ir transportēt</w:t>
            </w:r>
            <w:r w:rsidR="003D7C07" w:rsidRPr="006B7056">
              <w:rPr>
                <w:rFonts w:ascii="Times New Roman" w:hAnsi="Times New Roman" w:cs="Times New Roman"/>
                <w:sz w:val="28"/>
                <w:szCs w:val="28"/>
              </w:rPr>
              <w:t>a</w:t>
            </w:r>
            <w:r w:rsidRPr="006B7056">
              <w:rPr>
                <w:rFonts w:ascii="Times New Roman" w:hAnsi="Times New Roman" w:cs="Times New Roman"/>
                <w:sz w:val="28"/>
                <w:szCs w:val="28"/>
              </w:rPr>
              <w:t xml:space="preserve"> ar aizsargpārklāju, kas ļauj pilnī</w:t>
            </w:r>
            <w:r w:rsidR="003D7C07" w:rsidRPr="006B7056">
              <w:rPr>
                <w:rFonts w:ascii="Times New Roman" w:hAnsi="Times New Roman" w:cs="Times New Roman"/>
                <w:sz w:val="28"/>
                <w:szCs w:val="28"/>
              </w:rPr>
              <w:t>bā</w:t>
            </w:r>
            <w:r w:rsidRPr="006B7056">
              <w:rPr>
                <w:rFonts w:ascii="Times New Roman" w:hAnsi="Times New Roman" w:cs="Times New Roman"/>
                <w:sz w:val="28"/>
                <w:szCs w:val="28"/>
              </w:rPr>
              <w:t xml:space="preserve"> novērst koksnes invadēšanos ar </w:t>
            </w:r>
            <w:r w:rsidRPr="006B7056">
              <w:rPr>
                <w:rFonts w:ascii="Times New Roman" w:hAnsi="Times New Roman" w:cs="Times New Roman"/>
                <w:i/>
                <w:sz w:val="28"/>
                <w:szCs w:val="28"/>
              </w:rPr>
              <w:t>Bursaphelenchus xylophilus</w:t>
            </w:r>
            <w:r w:rsidRPr="006B7056">
              <w:rPr>
                <w:rFonts w:ascii="Times New Roman" w:hAnsi="Times New Roman" w:cs="Times New Roman"/>
                <w:sz w:val="28"/>
                <w:szCs w:val="28"/>
              </w:rPr>
              <w:t xml:space="preserve"> (Steiner un Bührer) Nickle et al. vai to pārnēsātāju.</w:t>
            </w:r>
          </w:p>
        </w:tc>
      </w:tr>
    </w:tbl>
    <w:p w:rsidR="006C539B" w:rsidRPr="006B7056" w:rsidRDefault="006C539B" w:rsidP="008230BC">
      <w:pPr>
        <w:spacing w:after="0" w:line="240" w:lineRule="auto"/>
        <w:jc w:val="both"/>
        <w:rPr>
          <w:rFonts w:ascii="Times New Roman" w:hAnsi="Times New Roman" w:cs="Times New Roman"/>
          <w:sz w:val="28"/>
          <w:szCs w:val="28"/>
        </w:rPr>
      </w:pPr>
    </w:p>
    <w:p w:rsidR="00025FAC" w:rsidRPr="006B7056" w:rsidRDefault="00025FAC" w:rsidP="005A090C">
      <w:pPr>
        <w:spacing w:after="0" w:line="240" w:lineRule="auto"/>
        <w:ind w:left="360"/>
        <w:jc w:val="both"/>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4261"/>
        <w:gridCol w:w="4261"/>
      </w:tblGrid>
      <w:tr w:rsidR="00115619" w:rsidRPr="006B7056" w:rsidTr="00A41863">
        <w:tc>
          <w:tcPr>
            <w:tcW w:w="4261" w:type="dxa"/>
          </w:tcPr>
          <w:p w:rsidR="00A41863" w:rsidRPr="006B7056" w:rsidRDefault="00B6387C" w:rsidP="009B00F0">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1.2. </w:t>
            </w:r>
            <w:r w:rsidRPr="006B7056">
              <w:rPr>
                <w:rFonts w:ascii="Times New Roman" w:eastAsia="Times New Roman" w:hAnsi="Times New Roman" w:cs="Times New Roman"/>
                <w:sz w:val="28"/>
                <w:szCs w:val="28"/>
                <w:lang w:eastAsia="lv-LV"/>
              </w:rPr>
              <w:t>Neatkarīgi no tā, vai</w:t>
            </w:r>
            <w:r w:rsidR="00527E87" w:rsidRPr="006B7056">
              <w:rPr>
                <w:rFonts w:ascii="Times New Roman" w:eastAsia="Times New Roman" w:hAnsi="Times New Roman" w:cs="Times New Roman"/>
                <w:sz w:val="28"/>
                <w:szCs w:val="28"/>
                <w:lang w:eastAsia="lv-LV"/>
              </w:rPr>
              <w:t xml:space="preserve"> šo noteikumu</w:t>
            </w:r>
            <w:r w:rsidRPr="006B7056">
              <w:rPr>
                <w:rFonts w:ascii="Times New Roman" w:eastAsia="Times New Roman" w:hAnsi="Times New Roman" w:cs="Times New Roman"/>
                <w:sz w:val="28"/>
                <w:szCs w:val="28"/>
                <w:lang w:eastAsia="lv-LV"/>
              </w:rPr>
              <w:t xml:space="preserve"> I pielikuma B daļā minēts attiecīgais KN kods, pilnī</w:t>
            </w:r>
            <w:r w:rsidR="003D7C07" w:rsidRPr="006B7056">
              <w:rPr>
                <w:rFonts w:ascii="Times New Roman" w:eastAsia="Times New Roman" w:hAnsi="Times New Roman" w:cs="Times New Roman"/>
                <w:sz w:val="28"/>
                <w:szCs w:val="28"/>
                <w:lang w:eastAsia="lv-LV"/>
              </w:rPr>
              <w:t>bā</w:t>
            </w:r>
            <w:r w:rsidRPr="006B7056">
              <w:rPr>
                <w:rFonts w:ascii="Times New Roman" w:eastAsia="Times New Roman" w:hAnsi="Times New Roman" w:cs="Times New Roman"/>
                <w:sz w:val="28"/>
                <w:szCs w:val="28"/>
                <w:lang w:eastAsia="lv-LV"/>
              </w:rPr>
              <w:t xml:space="preserve"> vai daļēji no skujkoku </w:t>
            </w:r>
            <w:r w:rsidRPr="006B7056">
              <w:rPr>
                <w:rFonts w:ascii="Times New Roman" w:eastAsia="Times New Roman" w:hAnsi="Times New Roman" w:cs="Times New Roman"/>
                <w:i/>
                <w:iCs/>
                <w:sz w:val="28"/>
                <w:szCs w:val="28"/>
                <w:lang w:eastAsia="lv-LV"/>
              </w:rPr>
              <w:t>Coniferales</w:t>
            </w:r>
            <w:r w:rsidRPr="006B7056">
              <w:rPr>
                <w:rFonts w:ascii="Times New Roman" w:eastAsia="Times New Roman" w:hAnsi="Times New Roman" w:cs="Times New Roman"/>
                <w:sz w:val="28"/>
                <w:szCs w:val="28"/>
                <w:lang w:eastAsia="lv-LV"/>
              </w:rPr>
              <w:t xml:space="preserve"> koksne, iegūta šķelda un skaidas, </w:t>
            </w:r>
            <w:r w:rsidRPr="006B7056">
              <w:rPr>
                <w:rFonts w:ascii="Times New Roman" w:hAnsi="Times New Roman" w:cs="Times New Roman"/>
                <w:sz w:val="28"/>
                <w:szCs w:val="28"/>
              </w:rPr>
              <w:t xml:space="preserve">tostarp zāģskaidas un ēveļskaidas, </w:t>
            </w:r>
            <w:r w:rsidRPr="006B7056">
              <w:rPr>
                <w:rFonts w:ascii="Times New Roman" w:eastAsia="Times New Roman" w:hAnsi="Times New Roman" w:cs="Times New Roman"/>
                <w:sz w:val="28"/>
                <w:szCs w:val="28"/>
                <w:lang w:eastAsia="lv-LV"/>
              </w:rPr>
              <w:t xml:space="preserve">un koksnes atlikumi un atgriezumi, ja to izcelsmes valsts ir Kanāda, Ķīna, Japāna, Korejas Republika, Meksika, Taivāna vai Amerikas Savienotās Valstis, kur ir </w:t>
            </w:r>
            <w:r w:rsidRPr="006B7056">
              <w:rPr>
                <w:rFonts w:ascii="Times New Roman" w:hAnsi="Times New Roman" w:cs="Times New Roman"/>
                <w:sz w:val="28"/>
                <w:szCs w:val="28"/>
              </w:rPr>
              <w:t xml:space="preserve">sastopams </w:t>
            </w:r>
            <w:r w:rsidRPr="006B7056">
              <w:rPr>
                <w:rFonts w:ascii="Times New Roman" w:hAnsi="Times New Roman" w:cs="Times New Roman"/>
                <w:i/>
                <w:iCs/>
                <w:sz w:val="28"/>
                <w:szCs w:val="28"/>
              </w:rPr>
              <w:t>Bursaphelenchus xylophilus</w:t>
            </w:r>
            <w:r w:rsidRPr="006B7056">
              <w:rPr>
                <w:rFonts w:ascii="Times New Roman" w:hAnsi="Times New Roman" w:cs="Times New Roman"/>
                <w:sz w:val="28"/>
                <w:szCs w:val="28"/>
              </w:rPr>
              <w:t xml:space="preserve"> (Steiner un Bührer) Nickle </w:t>
            </w:r>
            <w:r w:rsidRPr="006B7056">
              <w:rPr>
                <w:rFonts w:ascii="Times New Roman" w:hAnsi="Times New Roman" w:cs="Times New Roman"/>
                <w:i/>
                <w:iCs/>
                <w:sz w:val="28"/>
                <w:szCs w:val="28"/>
              </w:rPr>
              <w:t>et al.</w:t>
            </w:r>
          </w:p>
        </w:tc>
        <w:tc>
          <w:tcPr>
            <w:tcW w:w="4261" w:type="dxa"/>
          </w:tcPr>
          <w:p w:rsidR="00056393"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Jābūt oficiālam apliecinājumam, ka koksne:</w:t>
            </w:r>
          </w:p>
          <w:p w:rsidR="00056393"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a) tiek termiski apstrādāta visā koksnes profilā (tostarp tās iekšienē) ne mazāk kā 30 minūtes bez pārtraukuma, sasniedzot vismaz 56 °C temperatūru koksnes iekšienē. Par veikto apstrādi norāda fitosanitārajā sertifikātā,</w:t>
            </w:r>
          </w:p>
          <w:p w:rsidR="00056393"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A41863"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b) ir fumigēta atbilstoši </w:t>
            </w:r>
            <w:r w:rsidR="00ED1DE3"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 xml:space="preserve">normatīvajos aktos apstiprinātai specifikācijai. </w:t>
            </w:r>
            <w:r w:rsidRPr="006B7056">
              <w:rPr>
                <w:rFonts w:ascii="Times New Roman" w:eastAsia="Times New Roman" w:hAnsi="Times New Roman" w:cs="Times New Roman"/>
                <w:sz w:val="28"/>
                <w:szCs w:val="28"/>
                <w:lang w:eastAsia="lv-LV"/>
              </w:rPr>
              <w:t xml:space="preserve">Informāciju par veikto fumigāciju norāda fitosanitārajā sertifikātā, minot darbīgās vielas nosaukumu, minimālo koksnes temperatūru, </w:t>
            </w:r>
            <w:r w:rsidRPr="006B7056">
              <w:rPr>
                <w:rFonts w:ascii="Times New Roman" w:eastAsia="Times New Roman" w:hAnsi="Times New Roman" w:cs="Times New Roman"/>
                <w:sz w:val="28"/>
                <w:szCs w:val="28"/>
                <w:lang w:eastAsia="lv-LV"/>
              </w:rPr>
              <w:lastRenderedPageBreak/>
              <w:t>normu (g/m</w:t>
            </w:r>
            <w:r w:rsidRPr="006B7056">
              <w:rPr>
                <w:rFonts w:ascii="Times New Roman" w:eastAsia="Times New Roman" w:hAnsi="Times New Roman" w:cs="Times New Roman"/>
                <w:sz w:val="28"/>
                <w:szCs w:val="28"/>
                <w:vertAlign w:val="superscript"/>
                <w:lang w:eastAsia="lv-LV"/>
              </w:rPr>
              <w:t>3</w:t>
            </w:r>
            <w:r w:rsidRPr="006B7056">
              <w:rPr>
                <w:rFonts w:ascii="Times New Roman" w:eastAsia="Times New Roman" w:hAnsi="Times New Roman" w:cs="Times New Roman"/>
                <w:sz w:val="28"/>
                <w:szCs w:val="28"/>
                <w:lang w:eastAsia="lv-LV"/>
              </w:rPr>
              <w:t>) un iedarbības laiku (h)</w:t>
            </w:r>
            <w:r w:rsidR="003D7C07" w:rsidRPr="006B7056">
              <w:rPr>
                <w:rFonts w:ascii="Times New Roman" w:eastAsia="Times New Roman" w:hAnsi="Times New Roman" w:cs="Times New Roman"/>
                <w:sz w:val="28"/>
                <w:szCs w:val="28"/>
                <w:lang w:eastAsia="lv-LV"/>
              </w:rPr>
              <w:t>,</w:t>
            </w:r>
          </w:p>
          <w:p w:rsidR="00056393"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un </w:t>
            </w:r>
          </w:p>
          <w:p w:rsidR="00056393" w:rsidRPr="006B7056" w:rsidRDefault="00B6387C" w:rsidP="00AE6948">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pēc apstrādes koksne (tās valsts teritorijā, k</w:t>
            </w:r>
            <w:r w:rsidR="003D7C07" w:rsidRPr="006B7056">
              <w:rPr>
                <w:rFonts w:ascii="Times New Roman" w:hAnsi="Times New Roman" w:cs="Times New Roman"/>
                <w:sz w:val="28"/>
                <w:szCs w:val="28"/>
              </w:rPr>
              <w:t>as</w:t>
            </w:r>
            <w:r w:rsidRPr="006B7056">
              <w:rPr>
                <w:rFonts w:ascii="Times New Roman" w:hAnsi="Times New Roman" w:cs="Times New Roman"/>
                <w:sz w:val="28"/>
                <w:szCs w:val="28"/>
              </w:rPr>
              <w:t xml:space="preserve"> izdod fitosanitāro sertifikātu) nav transportēta pārnēsātāja </w:t>
            </w:r>
            <w:r w:rsidRPr="006B7056">
              <w:rPr>
                <w:rFonts w:ascii="Times New Roman" w:hAnsi="Times New Roman" w:cs="Times New Roman"/>
                <w:i/>
                <w:iCs/>
                <w:sz w:val="28"/>
                <w:szCs w:val="28"/>
              </w:rPr>
              <w:t>Monochamus</w:t>
            </w:r>
            <w:r w:rsidRPr="006B7056">
              <w:rPr>
                <w:rFonts w:ascii="Times New Roman" w:hAnsi="Times New Roman" w:cs="Times New Roman"/>
                <w:sz w:val="28"/>
                <w:szCs w:val="28"/>
              </w:rPr>
              <w:t xml:space="preserve"> lidošanas periodā (ievērojot atbilstošu drošības rezervi: četras papildu nedēļas paredzētā lidošanas perioda sākumā un beigās) vai</w:t>
            </w:r>
            <w:r w:rsidR="003D7C07" w:rsidRPr="006B7056">
              <w:rPr>
                <w:rFonts w:ascii="Times New Roman" w:hAnsi="Times New Roman" w:cs="Times New Roman"/>
                <w:sz w:val="28"/>
                <w:szCs w:val="28"/>
              </w:rPr>
              <w:t xml:space="preserve"> (</w:t>
            </w:r>
            <w:r w:rsidRPr="006B7056">
              <w:rPr>
                <w:rFonts w:ascii="Times New Roman" w:hAnsi="Times New Roman" w:cs="Times New Roman"/>
                <w:sz w:val="28"/>
                <w:szCs w:val="28"/>
              </w:rPr>
              <w:t>izņemot gadījumus, kad attiecīgā koksne ir koksne bez mizas</w:t>
            </w:r>
            <w:r w:rsidR="003D7C07" w:rsidRPr="006B7056">
              <w:rPr>
                <w:rFonts w:ascii="Times New Roman" w:hAnsi="Times New Roman" w:cs="Times New Roman"/>
                <w:sz w:val="28"/>
                <w:szCs w:val="28"/>
              </w:rPr>
              <w:t>)</w:t>
            </w:r>
            <w:r w:rsidRPr="006B7056">
              <w:rPr>
                <w:rFonts w:ascii="Times New Roman" w:hAnsi="Times New Roman" w:cs="Times New Roman"/>
                <w:sz w:val="28"/>
                <w:szCs w:val="28"/>
              </w:rPr>
              <w:t xml:space="preserve"> ir transportēt</w:t>
            </w:r>
            <w:r w:rsidR="003D7C07" w:rsidRPr="006B7056">
              <w:rPr>
                <w:rFonts w:ascii="Times New Roman" w:hAnsi="Times New Roman" w:cs="Times New Roman"/>
                <w:sz w:val="28"/>
                <w:szCs w:val="28"/>
              </w:rPr>
              <w:t>a</w:t>
            </w:r>
            <w:r w:rsidRPr="006B7056">
              <w:rPr>
                <w:rFonts w:ascii="Times New Roman" w:hAnsi="Times New Roman" w:cs="Times New Roman"/>
                <w:sz w:val="28"/>
                <w:szCs w:val="28"/>
              </w:rPr>
              <w:t xml:space="preserve"> ar aizsargpārklāju, kas ļauj pilnī</w:t>
            </w:r>
            <w:r w:rsidR="003D7C07" w:rsidRPr="006B7056">
              <w:rPr>
                <w:rFonts w:ascii="Times New Roman" w:hAnsi="Times New Roman" w:cs="Times New Roman"/>
                <w:sz w:val="28"/>
                <w:szCs w:val="28"/>
              </w:rPr>
              <w:t>bā</w:t>
            </w:r>
            <w:r w:rsidRPr="006B7056">
              <w:rPr>
                <w:rFonts w:ascii="Times New Roman" w:hAnsi="Times New Roman" w:cs="Times New Roman"/>
                <w:sz w:val="28"/>
                <w:szCs w:val="28"/>
              </w:rPr>
              <w:t xml:space="preserve"> novērst koksnes invadēšanos ar </w:t>
            </w:r>
            <w:r w:rsidRPr="006B7056">
              <w:rPr>
                <w:rFonts w:ascii="Times New Roman" w:hAnsi="Times New Roman" w:cs="Times New Roman"/>
                <w:i/>
                <w:sz w:val="28"/>
                <w:szCs w:val="28"/>
              </w:rPr>
              <w:t>Bursaphelenchus xylophilus</w:t>
            </w:r>
            <w:r w:rsidRPr="006B7056">
              <w:rPr>
                <w:rFonts w:ascii="Times New Roman" w:hAnsi="Times New Roman" w:cs="Times New Roman"/>
                <w:sz w:val="28"/>
                <w:szCs w:val="28"/>
              </w:rPr>
              <w:t xml:space="preserve"> (Steiner un Bührer) Nickle et al. vai to pārnēsātāju.</w:t>
            </w:r>
          </w:p>
        </w:tc>
      </w:tr>
    </w:tbl>
    <w:p w:rsidR="00A41863" w:rsidRPr="006B7056" w:rsidRDefault="00A41863" w:rsidP="008230BC">
      <w:pPr>
        <w:spacing w:after="0" w:line="240" w:lineRule="auto"/>
        <w:jc w:val="both"/>
        <w:rPr>
          <w:rFonts w:ascii="Times New Roman" w:hAnsi="Times New Roman" w:cs="Times New Roman"/>
          <w:sz w:val="28"/>
          <w:szCs w:val="28"/>
        </w:rPr>
      </w:pPr>
    </w:p>
    <w:p w:rsidR="00025FAC" w:rsidRPr="006B7056" w:rsidRDefault="00025FAC" w:rsidP="005A090C">
      <w:pPr>
        <w:spacing w:after="0" w:line="240" w:lineRule="auto"/>
        <w:ind w:left="360"/>
        <w:jc w:val="both"/>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4261"/>
        <w:gridCol w:w="4261"/>
      </w:tblGrid>
      <w:tr w:rsidR="004124C3" w:rsidRPr="006B7056" w:rsidTr="003379E6">
        <w:tc>
          <w:tcPr>
            <w:tcW w:w="4261" w:type="dxa"/>
          </w:tcPr>
          <w:p w:rsidR="003379E6"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hAnsi="Times New Roman" w:cs="Times New Roman"/>
                <w:sz w:val="28"/>
                <w:szCs w:val="28"/>
              </w:rPr>
              <w:t xml:space="preserve">1.3. </w:t>
            </w:r>
            <w:r w:rsidRPr="006B7056">
              <w:rPr>
                <w:rFonts w:ascii="Times New Roman" w:eastAsia="Times New Roman" w:hAnsi="Times New Roman" w:cs="Times New Roman"/>
                <w:sz w:val="28"/>
                <w:szCs w:val="28"/>
                <w:lang w:eastAsia="lv-LV"/>
              </w:rPr>
              <w:t xml:space="preserve">Neatkarīgi no tā, vai </w:t>
            </w:r>
            <w:r w:rsidR="00527E87" w:rsidRPr="006B7056">
              <w:rPr>
                <w:rFonts w:ascii="Times New Roman" w:eastAsia="Times New Roman" w:hAnsi="Times New Roman" w:cs="Times New Roman"/>
                <w:sz w:val="28"/>
                <w:szCs w:val="28"/>
                <w:lang w:eastAsia="lv-LV"/>
              </w:rPr>
              <w:t xml:space="preserve">šo noteikumu </w:t>
            </w:r>
            <w:r w:rsidRPr="006B7056">
              <w:rPr>
                <w:rFonts w:ascii="Times New Roman" w:eastAsia="Times New Roman" w:hAnsi="Times New Roman" w:cs="Times New Roman"/>
                <w:sz w:val="28"/>
                <w:szCs w:val="28"/>
                <w:lang w:eastAsia="lv-LV"/>
              </w:rPr>
              <w:t xml:space="preserve">I pielikuma B daļā minēts attiecīgais KN kods, tūju </w:t>
            </w:r>
            <w:r w:rsidRPr="006B7056">
              <w:rPr>
                <w:rFonts w:ascii="Times New Roman" w:eastAsia="Times New Roman" w:hAnsi="Times New Roman" w:cs="Times New Roman"/>
                <w:i/>
                <w:iCs/>
                <w:sz w:val="28"/>
                <w:szCs w:val="28"/>
                <w:lang w:eastAsia="lv-LV"/>
              </w:rPr>
              <w:t>Thuja</w:t>
            </w:r>
            <w:r w:rsidRPr="006B7056">
              <w:rPr>
                <w:rFonts w:ascii="Times New Roman" w:eastAsia="Times New Roman" w:hAnsi="Times New Roman" w:cs="Times New Roman"/>
                <w:sz w:val="28"/>
                <w:szCs w:val="28"/>
                <w:lang w:eastAsia="lv-LV"/>
              </w:rPr>
              <w:t xml:space="preserve"> L. un īvju </w:t>
            </w:r>
            <w:r w:rsidRPr="006B7056">
              <w:rPr>
                <w:rFonts w:ascii="Times New Roman" w:eastAsia="Times New Roman" w:hAnsi="Times New Roman" w:cs="Times New Roman"/>
                <w:i/>
                <w:sz w:val="28"/>
                <w:szCs w:val="28"/>
                <w:lang w:eastAsia="lv-LV"/>
              </w:rPr>
              <w:t>Taxus L.</w:t>
            </w:r>
            <w:r w:rsidRPr="006B7056">
              <w:rPr>
                <w:rFonts w:ascii="Times New Roman" w:eastAsia="Times New Roman" w:hAnsi="Times New Roman" w:cs="Times New Roman"/>
                <w:sz w:val="28"/>
                <w:szCs w:val="28"/>
                <w:lang w:eastAsia="lv-LV"/>
              </w:rPr>
              <w:t xml:space="preserve"> koksne, kura</w:t>
            </w:r>
            <w:r w:rsidR="003D7C07" w:rsidRPr="006B7056">
              <w:rPr>
                <w:rFonts w:ascii="Times New Roman" w:eastAsia="Times New Roman" w:hAnsi="Times New Roman" w:cs="Times New Roman"/>
                <w:sz w:val="28"/>
                <w:szCs w:val="28"/>
                <w:lang w:eastAsia="lv-LV"/>
              </w:rPr>
              <w:t>s</w:t>
            </w:r>
            <w:r w:rsidRPr="006B7056">
              <w:rPr>
                <w:rFonts w:ascii="Times New Roman" w:eastAsia="Times New Roman" w:hAnsi="Times New Roman" w:cs="Times New Roman"/>
                <w:sz w:val="28"/>
                <w:szCs w:val="28"/>
                <w:lang w:eastAsia="lv-LV"/>
              </w:rPr>
              <w:t xml:space="preserve"> izcelsmes valsts ir Kanāda, Ķīna, Japāna, Korejas Republika, Meksika, Taivāna vai Amerikas Savienotās Valstis, kur ir </w:t>
            </w:r>
            <w:r w:rsidRPr="006B7056">
              <w:rPr>
                <w:rFonts w:ascii="Times New Roman" w:hAnsi="Times New Roman" w:cs="Times New Roman"/>
                <w:sz w:val="28"/>
                <w:szCs w:val="28"/>
              </w:rPr>
              <w:t xml:space="preserve">sastopams </w:t>
            </w:r>
            <w:r w:rsidRPr="006B7056">
              <w:rPr>
                <w:rFonts w:ascii="Times New Roman" w:hAnsi="Times New Roman" w:cs="Times New Roman"/>
                <w:i/>
                <w:iCs/>
                <w:sz w:val="28"/>
                <w:szCs w:val="28"/>
              </w:rPr>
              <w:t>Bursaphelenchus xylophilus</w:t>
            </w:r>
            <w:r w:rsidRPr="006B7056">
              <w:rPr>
                <w:rFonts w:ascii="Times New Roman" w:hAnsi="Times New Roman" w:cs="Times New Roman"/>
                <w:sz w:val="28"/>
                <w:szCs w:val="28"/>
              </w:rPr>
              <w:t xml:space="preserve"> (Steiner un Bührer) Nickle </w:t>
            </w:r>
            <w:r w:rsidRPr="006B7056">
              <w:rPr>
                <w:rFonts w:ascii="Times New Roman" w:hAnsi="Times New Roman" w:cs="Times New Roman"/>
                <w:i/>
                <w:iCs/>
                <w:sz w:val="28"/>
                <w:szCs w:val="28"/>
              </w:rPr>
              <w:t xml:space="preserve">et al., </w:t>
            </w:r>
            <w:r w:rsidRPr="006B7056">
              <w:rPr>
                <w:rFonts w:ascii="Times New Roman" w:eastAsia="Times New Roman" w:hAnsi="Times New Roman" w:cs="Times New Roman"/>
                <w:sz w:val="28"/>
                <w:szCs w:val="28"/>
                <w:lang w:eastAsia="lv-LV"/>
              </w:rPr>
              <w:t>kurai nav saglabāta tās dabiskā apaļa virsma, izņemot šādu koksni:</w:t>
            </w:r>
          </w:p>
          <w:p w:rsidR="004D688A" w:rsidRPr="006B7056" w:rsidRDefault="003D7C07" w:rsidP="008230BC">
            <w:pPr>
              <w:pStyle w:val="normal2"/>
              <w:spacing w:before="0" w:line="240" w:lineRule="auto"/>
              <w:rPr>
                <w:rFonts w:ascii="Times New Roman" w:hAnsi="Times New Roman"/>
                <w:sz w:val="28"/>
                <w:szCs w:val="28"/>
              </w:rPr>
            </w:pPr>
            <w:r w:rsidRPr="006B7056">
              <w:rPr>
                <w:rFonts w:ascii="Times New Roman" w:hAnsi="Times New Roman"/>
                <w:sz w:val="28"/>
                <w:szCs w:val="28"/>
              </w:rPr>
              <w:t>– </w:t>
            </w:r>
            <w:r w:rsidR="00B6387C" w:rsidRPr="006B7056">
              <w:rPr>
                <w:rFonts w:ascii="Times New Roman" w:hAnsi="Times New Roman"/>
                <w:sz w:val="28"/>
                <w:szCs w:val="28"/>
              </w:rPr>
              <w:t>šķelda un skaidas, tostarp zāģskaidas un ēveļskaidas, kā arī koksnes atlikumi un atgriezumi, kas pilnī</w:t>
            </w:r>
            <w:r w:rsidRPr="006B7056">
              <w:rPr>
                <w:rFonts w:ascii="Times New Roman" w:hAnsi="Times New Roman"/>
                <w:sz w:val="28"/>
                <w:szCs w:val="28"/>
              </w:rPr>
              <w:t>bā</w:t>
            </w:r>
            <w:r w:rsidR="00B6387C" w:rsidRPr="006B7056">
              <w:rPr>
                <w:rFonts w:ascii="Times New Roman" w:hAnsi="Times New Roman"/>
                <w:sz w:val="28"/>
                <w:szCs w:val="28"/>
              </w:rPr>
              <w:t xml:space="preserve"> vai daļēji iegūti no šiem skujkokiem,</w:t>
            </w:r>
          </w:p>
          <w:p w:rsidR="004D688A" w:rsidRPr="006B7056" w:rsidRDefault="003D7C07" w:rsidP="008230BC">
            <w:pPr>
              <w:pStyle w:val="normal2"/>
              <w:spacing w:before="0" w:line="240" w:lineRule="auto"/>
              <w:rPr>
                <w:rFonts w:ascii="Times New Roman" w:hAnsi="Times New Roman"/>
                <w:sz w:val="28"/>
                <w:szCs w:val="28"/>
              </w:rPr>
            </w:pPr>
            <w:r w:rsidRPr="006B7056">
              <w:rPr>
                <w:rFonts w:ascii="Times New Roman" w:hAnsi="Times New Roman"/>
                <w:sz w:val="28"/>
                <w:szCs w:val="28"/>
              </w:rPr>
              <w:lastRenderedPageBreak/>
              <w:t>– </w:t>
            </w:r>
            <w:r w:rsidR="00B6387C" w:rsidRPr="006B7056">
              <w:rPr>
                <w:rFonts w:ascii="Times New Roman" w:hAnsi="Times New Roman"/>
                <w:sz w:val="28"/>
                <w:szCs w:val="28"/>
              </w:rPr>
              <w:t>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stiprinājumus, ar kuriem ir nostiprināta koksnes krava un k</w:t>
            </w:r>
            <w:r w:rsidRPr="006B7056">
              <w:rPr>
                <w:rFonts w:ascii="Times New Roman" w:hAnsi="Times New Roman"/>
                <w:sz w:val="28"/>
                <w:szCs w:val="28"/>
              </w:rPr>
              <w:t>uri</w:t>
            </w:r>
            <w:r w:rsidR="00B6387C" w:rsidRPr="006B7056">
              <w:rPr>
                <w:rFonts w:ascii="Times New Roman" w:hAnsi="Times New Roman"/>
                <w:sz w:val="28"/>
                <w:szCs w:val="28"/>
              </w:rPr>
              <w:t xml:space="preserve"> ir veidoti no tāda paša veida un kvalitātes koksnes kā pārējā krava, un k</w:t>
            </w:r>
            <w:r w:rsidRPr="006B7056">
              <w:rPr>
                <w:rFonts w:ascii="Times New Roman" w:hAnsi="Times New Roman"/>
                <w:sz w:val="28"/>
                <w:szCs w:val="28"/>
              </w:rPr>
              <w:t>uri</w:t>
            </w:r>
            <w:r w:rsidR="00B6387C" w:rsidRPr="006B7056">
              <w:rPr>
                <w:rFonts w:ascii="Times New Roman" w:hAnsi="Times New Roman"/>
                <w:sz w:val="28"/>
                <w:szCs w:val="28"/>
              </w:rPr>
              <w:t xml:space="preserve"> atbilst tām pašām Savienības fitosanitārajām prasībām kā pārējā krava,</w:t>
            </w:r>
          </w:p>
          <w:p w:rsidR="004D688A" w:rsidRPr="006B7056" w:rsidRDefault="004D688A" w:rsidP="008230BC">
            <w:pPr>
              <w:pStyle w:val="normal2"/>
              <w:spacing w:before="0" w:line="240" w:lineRule="auto"/>
              <w:rPr>
                <w:rFonts w:ascii="Times New Roman" w:hAnsi="Times New Roman"/>
                <w:sz w:val="28"/>
                <w:szCs w:val="28"/>
              </w:rPr>
            </w:pPr>
          </w:p>
          <w:p w:rsidR="004D688A" w:rsidRPr="006B7056" w:rsidRDefault="004D688A" w:rsidP="008230BC">
            <w:pPr>
              <w:pStyle w:val="normal2"/>
              <w:spacing w:before="0" w:line="240" w:lineRule="auto"/>
              <w:rPr>
                <w:rFonts w:ascii="Times New Roman" w:hAnsi="Times New Roman"/>
                <w:sz w:val="28"/>
                <w:szCs w:val="28"/>
              </w:rPr>
            </w:pPr>
          </w:p>
          <w:p w:rsidR="004D688A" w:rsidRPr="006B7056" w:rsidRDefault="004D688A" w:rsidP="008230BC">
            <w:pPr>
              <w:spacing w:after="200" w:line="276" w:lineRule="auto"/>
              <w:jc w:val="both"/>
              <w:rPr>
                <w:rFonts w:ascii="Times New Roman" w:hAnsi="Times New Roman" w:cs="Times New Roman"/>
                <w:sz w:val="28"/>
                <w:szCs w:val="28"/>
              </w:rPr>
            </w:pPr>
          </w:p>
        </w:tc>
        <w:tc>
          <w:tcPr>
            <w:tcW w:w="4261" w:type="dxa"/>
          </w:tcPr>
          <w:p w:rsidR="003379E6"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Jābūt oficiālam apliecinājumam, ka koksne:</w:t>
            </w:r>
          </w:p>
          <w:p w:rsidR="004D688A"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a) ir bez mizas</w:t>
            </w:r>
          </w:p>
          <w:p w:rsidR="004D688A"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4D688A"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b) ir mākslīgi žāvēta līdz 20 % mitruma saturam, kas izteikts sausnas satura procentos un sasniegts ražošanas procesā, ievērojot atbilstošu laika un temperatūras režīmu. Koksne vai tās iesaiņojums ir marķēts ar marķējumu </w:t>
            </w:r>
            <w:r w:rsidRPr="006B7056">
              <w:rPr>
                <w:rFonts w:ascii="Times New Roman" w:eastAsia="Times New Roman" w:hAnsi="Times New Roman" w:cs="Times New Roman"/>
                <w:iCs/>
                <w:sz w:val="28"/>
                <w:szCs w:val="28"/>
                <w:lang w:eastAsia="lv-LV"/>
              </w:rPr>
              <w:t>“kiln-dried”</w:t>
            </w:r>
            <w:r w:rsidRPr="006B7056">
              <w:rPr>
                <w:rFonts w:ascii="Times New Roman" w:eastAsia="Times New Roman" w:hAnsi="Times New Roman" w:cs="Times New Roman"/>
                <w:sz w:val="28"/>
                <w:szCs w:val="28"/>
                <w:lang w:eastAsia="lv-LV"/>
              </w:rPr>
              <w:t xml:space="preserve"> (žāvēts kamerā) vai “KD”, vai ar kādu citu starptautiski atzītu marķējumu </w:t>
            </w:r>
            <w:r w:rsidRPr="006B7056">
              <w:rPr>
                <w:rFonts w:ascii="Times New Roman" w:eastAsia="Times New Roman" w:hAnsi="Times New Roman" w:cs="Times New Roman"/>
                <w:sz w:val="28"/>
                <w:szCs w:val="28"/>
                <w:lang w:eastAsia="lv-LV"/>
              </w:rPr>
              <w:lastRenderedPageBreak/>
              <w:t>saskaņā ar pašreizējo praksi,</w:t>
            </w:r>
          </w:p>
          <w:p w:rsidR="004D688A"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4D688A"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c) tiek termiski apstrādāta visā koksnes profilā (tostarp tās iekšienē) ne mazāk kā 30 minūtes bez pārtraukuma, sasniedzot vismaz 56 °C temperatūru koksnes iekšienē. Koksne vai tās iesaiņojums ir marķēts ar marķējumu “HT” saskaņā ar pašreizējo praksi. Marķējumu norāda fitosanitārajā sertifikātā,</w:t>
            </w:r>
          </w:p>
          <w:p w:rsidR="004D688A"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4D688A"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d) ir fumigēta atbilstoši </w:t>
            </w:r>
            <w:r w:rsidR="00ED1DE3"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 xml:space="preserve">normatīvajos aktos apstiprinātai specifikācijai. </w:t>
            </w:r>
            <w:r w:rsidRPr="006B7056">
              <w:rPr>
                <w:rFonts w:ascii="Times New Roman" w:eastAsia="Times New Roman" w:hAnsi="Times New Roman" w:cs="Times New Roman"/>
                <w:sz w:val="28"/>
                <w:szCs w:val="28"/>
                <w:lang w:eastAsia="lv-LV"/>
              </w:rPr>
              <w:t>Informāciju par veikto fumigāciju norāda fitosanitārajā sertifikātā, minot darbīgās vielas nosaukumu, minimālo koksnes temperatūru, normu (g/m</w:t>
            </w:r>
            <w:r w:rsidRPr="006B7056">
              <w:rPr>
                <w:rFonts w:ascii="Times New Roman" w:eastAsia="Times New Roman" w:hAnsi="Times New Roman" w:cs="Times New Roman"/>
                <w:sz w:val="28"/>
                <w:szCs w:val="28"/>
                <w:vertAlign w:val="superscript"/>
                <w:lang w:eastAsia="lv-LV"/>
              </w:rPr>
              <w:t>3</w:t>
            </w:r>
            <w:r w:rsidRPr="006B7056">
              <w:rPr>
                <w:rFonts w:ascii="Times New Roman" w:eastAsia="Times New Roman" w:hAnsi="Times New Roman" w:cs="Times New Roman"/>
                <w:sz w:val="28"/>
                <w:szCs w:val="28"/>
                <w:lang w:eastAsia="lv-LV"/>
              </w:rPr>
              <w:t>) un iedarbības laiku (h),</w:t>
            </w:r>
          </w:p>
          <w:p w:rsidR="004D688A"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4D688A" w:rsidRPr="006B7056" w:rsidRDefault="00B6387C" w:rsidP="00ED1DE3">
            <w:pPr>
              <w:spacing w:after="200" w:line="276"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 xml:space="preserve">e) ir impregnēta ar ķīmisku vielu paaugstinātā spiedienā atbilstoši </w:t>
            </w:r>
            <w:r w:rsidR="00ED1DE3"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 xml:space="preserve">normatīvajos aktos apstiprinātai specifikācijai. </w:t>
            </w:r>
            <w:r w:rsidRPr="006B7056">
              <w:rPr>
                <w:rFonts w:ascii="Times New Roman" w:eastAsia="Times New Roman" w:hAnsi="Times New Roman" w:cs="Times New Roman"/>
                <w:sz w:val="28"/>
                <w:szCs w:val="28"/>
                <w:lang w:eastAsia="lv-LV"/>
              </w:rPr>
              <w:t>Informāciju par veikto impregnēšanu norāda fitosanitārajā sertifikātā, minot darbīgās vielas nosaukumu, spiedienu (psi vai kPa) un vielas koncentrāciju (%).”</w:t>
            </w:r>
          </w:p>
        </w:tc>
      </w:tr>
    </w:tbl>
    <w:p w:rsidR="003379E6" w:rsidRPr="006B7056" w:rsidRDefault="003379E6" w:rsidP="008230BC">
      <w:pPr>
        <w:spacing w:after="0" w:line="240" w:lineRule="auto"/>
        <w:jc w:val="both"/>
        <w:rPr>
          <w:rFonts w:ascii="Times New Roman" w:hAnsi="Times New Roman" w:cs="Times New Roman"/>
          <w:sz w:val="28"/>
          <w:szCs w:val="28"/>
        </w:rPr>
      </w:pPr>
    </w:p>
    <w:p w:rsidR="004741BE"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Svītrot 6.pielikuma A daļas I nodaļas 1.4. apakšpunktu</w:t>
      </w:r>
      <w:r w:rsidR="00035D73" w:rsidRPr="006B7056">
        <w:rPr>
          <w:rFonts w:ascii="Times New Roman" w:hAnsi="Times New Roman" w:cs="Times New Roman"/>
          <w:sz w:val="28"/>
          <w:szCs w:val="28"/>
        </w:rPr>
        <w:t>.</w:t>
      </w:r>
    </w:p>
    <w:p w:rsidR="004741BE"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Izteikt 6.pielikuma A daļas I nodaļas 1.5. </w:t>
      </w:r>
      <w:r w:rsidR="00035D73" w:rsidRPr="006B7056">
        <w:rPr>
          <w:rFonts w:ascii="Times New Roman" w:hAnsi="Times New Roman" w:cs="Times New Roman"/>
          <w:sz w:val="28"/>
          <w:szCs w:val="28"/>
        </w:rPr>
        <w:t xml:space="preserve">un 1.6. </w:t>
      </w:r>
      <w:r w:rsidRPr="006B7056">
        <w:rPr>
          <w:rFonts w:ascii="Times New Roman" w:hAnsi="Times New Roman" w:cs="Times New Roman"/>
          <w:sz w:val="28"/>
          <w:szCs w:val="28"/>
        </w:rPr>
        <w:t>apakšpunktu šādā redakcijā:</w:t>
      </w:r>
    </w:p>
    <w:tbl>
      <w:tblPr>
        <w:tblStyle w:val="Reatabula"/>
        <w:tblW w:w="0" w:type="auto"/>
        <w:tblLook w:val="04A0" w:firstRow="1" w:lastRow="0" w:firstColumn="1" w:lastColumn="0" w:noHBand="0" w:noVBand="1"/>
      </w:tblPr>
      <w:tblGrid>
        <w:gridCol w:w="4261"/>
        <w:gridCol w:w="4261"/>
      </w:tblGrid>
      <w:tr w:rsidR="00E47E4C" w:rsidRPr="006B7056" w:rsidTr="00462E6A">
        <w:tc>
          <w:tcPr>
            <w:tcW w:w="4261" w:type="dxa"/>
          </w:tcPr>
          <w:p w:rsidR="00462E6A"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hAnsi="Times New Roman" w:cs="Times New Roman"/>
                <w:sz w:val="28"/>
                <w:szCs w:val="28"/>
              </w:rPr>
              <w:t xml:space="preserve">„1.5. </w:t>
            </w:r>
            <w:r w:rsidRPr="006B7056">
              <w:rPr>
                <w:rFonts w:ascii="Times New Roman" w:eastAsia="Times New Roman" w:hAnsi="Times New Roman" w:cs="Times New Roman"/>
                <w:sz w:val="28"/>
                <w:szCs w:val="28"/>
                <w:lang w:eastAsia="lv-LV"/>
              </w:rPr>
              <w:t xml:space="preserve">Neatkarīgi no tā, vai </w:t>
            </w:r>
            <w:r w:rsidR="00527E87" w:rsidRPr="006B7056">
              <w:rPr>
                <w:rFonts w:ascii="Times New Roman" w:eastAsia="Times New Roman" w:hAnsi="Times New Roman" w:cs="Times New Roman"/>
                <w:sz w:val="28"/>
                <w:szCs w:val="28"/>
                <w:lang w:eastAsia="lv-LV"/>
              </w:rPr>
              <w:t xml:space="preserve">šo noteikumu </w:t>
            </w:r>
            <w:r w:rsidRPr="006B7056">
              <w:rPr>
                <w:rFonts w:ascii="Times New Roman" w:eastAsia="Times New Roman" w:hAnsi="Times New Roman" w:cs="Times New Roman"/>
                <w:sz w:val="28"/>
                <w:szCs w:val="28"/>
                <w:lang w:eastAsia="lv-LV"/>
              </w:rPr>
              <w:t xml:space="preserve">I pielikuma B daļā minēts attiecīgais KN kods, skujkoku </w:t>
            </w:r>
            <w:r w:rsidRPr="006B7056">
              <w:rPr>
                <w:rFonts w:ascii="Times New Roman" w:eastAsia="Times New Roman" w:hAnsi="Times New Roman" w:cs="Times New Roman"/>
                <w:i/>
                <w:iCs/>
                <w:sz w:val="28"/>
                <w:szCs w:val="28"/>
                <w:lang w:eastAsia="lv-LV"/>
              </w:rPr>
              <w:t>Coniferales</w:t>
            </w:r>
            <w:r w:rsidRPr="006B7056">
              <w:rPr>
                <w:rFonts w:ascii="Times New Roman" w:eastAsia="Times New Roman" w:hAnsi="Times New Roman" w:cs="Times New Roman"/>
                <w:sz w:val="28"/>
                <w:szCs w:val="28"/>
                <w:lang w:eastAsia="lv-LV"/>
              </w:rPr>
              <w:t xml:space="preserve"> koksne</w:t>
            </w:r>
            <w:r w:rsidR="003D7C07"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sz w:val="28"/>
                <w:szCs w:val="28"/>
                <w:lang w:eastAsia="lv-LV"/>
              </w:rPr>
              <w:t>(</w:t>
            </w:r>
            <w:r w:rsidR="003D7C07" w:rsidRPr="006B7056">
              <w:rPr>
                <w:rFonts w:ascii="Times New Roman" w:eastAsia="Times New Roman" w:hAnsi="Times New Roman" w:cs="Times New Roman"/>
                <w:sz w:val="28"/>
                <w:szCs w:val="28"/>
                <w:lang w:eastAsia="lv-LV"/>
              </w:rPr>
              <w:t>arī</w:t>
            </w:r>
            <w:r w:rsidRPr="006B7056">
              <w:rPr>
                <w:rFonts w:ascii="Times New Roman" w:eastAsia="Times New Roman" w:hAnsi="Times New Roman" w:cs="Times New Roman"/>
                <w:sz w:val="28"/>
                <w:szCs w:val="28"/>
                <w:lang w:eastAsia="lv-LV"/>
              </w:rPr>
              <w:t xml:space="preserve"> koksn</w:t>
            </w:r>
            <w:r w:rsidR="003D7C07" w:rsidRPr="006B7056">
              <w:rPr>
                <w:rFonts w:ascii="Times New Roman" w:eastAsia="Times New Roman" w:hAnsi="Times New Roman" w:cs="Times New Roman"/>
                <w:sz w:val="28"/>
                <w:szCs w:val="28"/>
                <w:lang w:eastAsia="lv-LV"/>
              </w:rPr>
              <w:t>e</w:t>
            </w:r>
            <w:r w:rsidRPr="006B7056">
              <w:rPr>
                <w:rFonts w:ascii="Times New Roman" w:eastAsia="Times New Roman" w:hAnsi="Times New Roman" w:cs="Times New Roman"/>
                <w:sz w:val="28"/>
                <w:szCs w:val="28"/>
                <w:lang w:eastAsia="lv-LV"/>
              </w:rPr>
              <w:t>, kurai nav saglabāta tās dabiskā apaļā virsma)</w:t>
            </w:r>
            <w:r w:rsidR="003D7C07"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kuras izcelsmes valsts ir Krievija, Kazahstāna vai Turcija, izņemot šādu koksni: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29"/>
            </w:tblGrid>
            <w:tr w:rsidR="00173687" w:rsidRPr="006B705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5307" w:rsidRPr="006B7056" w:rsidRDefault="00B6387C" w:rsidP="005A090C">
                  <w:pPr>
                    <w:pStyle w:val="Sarakstarindkopa"/>
                    <w:numPr>
                      <w:ilvl w:val="0"/>
                      <w:numId w:val="34"/>
                    </w:numPr>
                    <w:spacing w:after="0" w:line="240"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šķelda un skaidas, tostarp zāģskaidas un ēveļskaidas, kā arī koksnes atlikumi un atgriezumi, kas pilnī</w:t>
                  </w:r>
                  <w:r w:rsidR="003D7C07" w:rsidRPr="006B7056">
                    <w:rPr>
                      <w:rFonts w:ascii="Times New Roman" w:eastAsia="Times New Roman" w:hAnsi="Times New Roman" w:cs="Times New Roman"/>
                      <w:sz w:val="28"/>
                      <w:szCs w:val="28"/>
                      <w:lang w:eastAsia="lv-LV"/>
                    </w:rPr>
                    <w:t>bā</w:t>
                  </w:r>
                  <w:r w:rsidRPr="006B7056">
                    <w:rPr>
                      <w:rFonts w:ascii="Times New Roman" w:eastAsia="Times New Roman" w:hAnsi="Times New Roman" w:cs="Times New Roman"/>
                      <w:sz w:val="28"/>
                      <w:szCs w:val="28"/>
                      <w:lang w:eastAsia="lv-LV"/>
                    </w:rPr>
                    <w:t xml:space="preserve"> vai daļēji iegūti no šiem skujkokiem,</w:t>
                  </w:r>
                </w:p>
              </w:tc>
            </w:tr>
          </w:tbl>
          <w:p w:rsidR="00A35307" w:rsidRPr="006B7056" w:rsidRDefault="00A35307" w:rsidP="008230BC">
            <w:pPr>
              <w:spacing w:after="200" w:line="276" w:lineRule="auto"/>
              <w:rPr>
                <w:rFonts w:ascii="Times New Roman" w:eastAsia="Times New Roman" w:hAnsi="Times New Roman" w:cs="Times New Roman"/>
                <w:vanish/>
                <w:sz w:val="28"/>
                <w:szCs w:val="28"/>
                <w:lang w:eastAsia="lv-LV"/>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3644"/>
            </w:tblGrid>
            <w:tr w:rsidR="00173687" w:rsidRPr="006B705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5307" w:rsidRPr="006B7056" w:rsidRDefault="00B6387C" w:rsidP="008230BC">
                  <w:pPr>
                    <w:spacing w:after="0" w:line="240"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35307" w:rsidRPr="006B7056" w:rsidRDefault="003D7C07" w:rsidP="008230BC">
                  <w:pPr>
                    <w:spacing w:after="0" w:line="240"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 </w:t>
                  </w:r>
                  <w:r w:rsidR="00B6387C" w:rsidRPr="006B7056">
                    <w:rPr>
                      <w:rFonts w:ascii="Times New Roman" w:eastAsia="Times New Roman" w:hAnsi="Times New Roman" w:cs="Times New Roman"/>
                      <w:sz w:val="28"/>
                      <w:szCs w:val="28"/>
                      <w:lang w:eastAsia="lv-LV"/>
                    </w:rPr>
                    <w:t>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stiprinājumus, ar kuriem ir nostiprināta koksnes krava un k</w:t>
                  </w:r>
                  <w:r w:rsidRPr="006B7056">
                    <w:rPr>
                      <w:rFonts w:ascii="Times New Roman" w:eastAsia="Times New Roman" w:hAnsi="Times New Roman" w:cs="Times New Roman"/>
                      <w:sz w:val="28"/>
                      <w:szCs w:val="28"/>
                      <w:lang w:eastAsia="lv-LV"/>
                    </w:rPr>
                    <w:t>uri</w:t>
                  </w:r>
                  <w:r w:rsidR="00B6387C" w:rsidRPr="006B7056">
                    <w:rPr>
                      <w:rFonts w:ascii="Times New Roman" w:eastAsia="Times New Roman" w:hAnsi="Times New Roman" w:cs="Times New Roman"/>
                      <w:sz w:val="28"/>
                      <w:szCs w:val="28"/>
                      <w:lang w:eastAsia="lv-LV"/>
                    </w:rPr>
                    <w:t xml:space="preserve"> ir veidoti no tāda paša veida un kvalitātes koksnes kā pārējā krava, un k</w:t>
                  </w:r>
                  <w:r w:rsidRPr="006B7056">
                    <w:rPr>
                      <w:rFonts w:ascii="Times New Roman" w:eastAsia="Times New Roman" w:hAnsi="Times New Roman" w:cs="Times New Roman"/>
                      <w:sz w:val="28"/>
                      <w:szCs w:val="28"/>
                      <w:lang w:eastAsia="lv-LV"/>
                    </w:rPr>
                    <w:t>uri</w:t>
                  </w:r>
                  <w:r w:rsidR="00B6387C" w:rsidRPr="006B7056">
                    <w:rPr>
                      <w:rFonts w:ascii="Times New Roman" w:eastAsia="Times New Roman" w:hAnsi="Times New Roman" w:cs="Times New Roman"/>
                      <w:sz w:val="28"/>
                      <w:szCs w:val="28"/>
                      <w:lang w:eastAsia="lv-LV"/>
                    </w:rPr>
                    <w:t xml:space="preserve"> atbilst tām pašām Savienības fitosanitārajām prasībām kā pārējā krava</w:t>
                  </w:r>
                </w:p>
              </w:tc>
            </w:tr>
          </w:tbl>
          <w:p w:rsidR="00A35307" w:rsidRPr="006B7056" w:rsidRDefault="00A35307" w:rsidP="008230BC">
            <w:pPr>
              <w:spacing w:after="200" w:line="276" w:lineRule="auto"/>
              <w:jc w:val="both"/>
              <w:rPr>
                <w:rFonts w:ascii="Times New Roman" w:hAnsi="Times New Roman" w:cs="Times New Roman"/>
                <w:sz w:val="28"/>
                <w:szCs w:val="28"/>
              </w:rPr>
            </w:pPr>
          </w:p>
        </w:tc>
        <w:tc>
          <w:tcPr>
            <w:tcW w:w="4261" w:type="dxa"/>
          </w:tcPr>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Jābūt oficiālam apliecinājumam, ka:</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a) koksnes izcelsme ir teritorijā, kurā nav sastopami:</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Monochamus</w:t>
            </w:r>
            <w:r w:rsidRPr="006B7056">
              <w:rPr>
                <w:rFonts w:ascii="Times New Roman" w:hAnsi="Times New Roman" w:cs="Times New Roman"/>
                <w:sz w:val="28"/>
                <w:szCs w:val="28"/>
              </w:rPr>
              <w:t xml:space="preserve"> ģints ārpus Eiropas sugu kaitēkļi,</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Pissodes</w:t>
            </w:r>
            <w:r w:rsidRPr="006B7056">
              <w:rPr>
                <w:rFonts w:ascii="Times New Roman" w:hAnsi="Times New Roman" w:cs="Times New Roman"/>
                <w:sz w:val="28"/>
                <w:szCs w:val="28"/>
              </w:rPr>
              <w:t xml:space="preserve"> ģints ārpus Eiropas sugu kaitēkļi,</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Scolytidae</w:t>
            </w:r>
            <w:r w:rsidRPr="006B7056">
              <w:rPr>
                <w:rFonts w:ascii="Times New Roman" w:hAnsi="Times New Roman" w:cs="Times New Roman"/>
                <w:sz w:val="28"/>
                <w:szCs w:val="28"/>
              </w:rPr>
              <w:t xml:space="preserve"> dzimtas </w:t>
            </w:r>
            <w:r w:rsidR="000D4ACD" w:rsidRPr="006B7056">
              <w:rPr>
                <w:rFonts w:ascii="Times New Roman" w:hAnsi="Times New Roman" w:cs="Times New Roman"/>
                <w:sz w:val="28"/>
                <w:szCs w:val="28"/>
              </w:rPr>
              <w:t xml:space="preserve">ārpus Eiropas </w:t>
            </w:r>
            <w:r w:rsidRPr="006B7056">
              <w:rPr>
                <w:rFonts w:ascii="Times New Roman" w:hAnsi="Times New Roman" w:cs="Times New Roman"/>
                <w:sz w:val="28"/>
                <w:szCs w:val="28"/>
              </w:rPr>
              <w:t>sugu kaitēkļi.</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Koksnes izcelsmes vietu norāda fitosanitārā sertifikāta ailē “Izcelsmes vieta”,</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b) koksne ir bez mizas, un tajā nav </w:t>
            </w:r>
            <w:r w:rsidRPr="006B7056">
              <w:rPr>
                <w:rFonts w:ascii="Times New Roman" w:hAnsi="Times New Roman" w:cs="Times New Roman"/>
                <w:i/>
                <w:sz w:val="28"/>
                <w:szCs w:val="28"/>
              </w:rPr>
              <w:t>Monochamus</w:t>
            </w:r>
            <w:r w:rsidRPr="006B7056">
              <w:rPr>
                <w:rFonts w:ascii="Times New Roman" w:hAnsi="Times New Roman" w:cs="Times New Roman"/>
                <w:sz w:val="28"/>
                <w:szCs w:val="28"/>
              </w:rPr>
              <w:t xml:space="preserve"> ģints ārpu</w:t>
            </w:r>
            <w:r w:rsidR="003D7C07" w:rsidRPr="006B7056">
              <w:rPr>
                <w:rFonts w:ascii="Times New Roman" w:hAnsi="Times New Roman" w:cs="Times New Roman"/>
                <w:sz w:val="28"/>
                <w:szCs w:val="28"/>
              </w:rPr>
              <w:t>s</w:t>
            </w:r>
            <w:r w:rsidRPr="006B7056">
              <w:rPr>
                <w:rFonts w:ascii="Times New Roman" w:hAnsi="Times New Roman" w:cs="Times New Roman"/>
                <w:sz w:val="28"/>
                <w:szCs w:val="28"/>
              </w:rPr>
              <w:t>eiropas sastopamo sugu kaitēkļu eju, kuru diametrs pārsniedz 3 mm,</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c) koksne ir mākslīgi žāvēta līdz 20</w:t>
            </w:r>
            <w:r w:rsidR="003D7C07" w:rsidRPr="006B7056">
              <w:rPr>
                <w:rFonts w:ascii="Times New Roman" w:hAnsi="Times New Roman" w:cs="Times New Roman"/>
                <w:sz w:val="28"/>
                <w:szCs w:val="28"/>
              </w:rPr>
              <w:t> </w:t>
            </w:r>
            <w:r w:rsidRPr="006B7056">
              <w:rPr>
                <w:rFonts w:ascii="Times New Roman" w:hAnsi="Times New Roman" w:cs="Times New Roman"/>
                <w:sz w:val="28"/>
                <w:szCs w:val="28"/>
              </w:rPr>
              <w:t>% mitruma saturam, kas izteikts sausnas satura procentos un sasniegts ražošanas procesā, ievērojot atbilstošu laika un temperatūras režīmu. Koksni vai tās iesaiņojumu marķē ar marķējumu “kiln-dried” (žāvēts kamerā) vai “KD”, vai ar kādu citu starptautiski atzītu marķējumu saskaņā ar pašreizējo praksi,</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vai</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d) koksne tiek termiski apstrādāta visā koksnes profilā (tostarp tās iekšienē) ne mazāk kā 30 minūtes bez pārtraukuma, sasniedzot vismaz 56</w:t>
            </w:r>
            <w:r w:rsidR="003D7C07" w:rsidRPr="006B7056">
              <w:rPr>
                <w:rFonts w:ascii="Times New Roman" w:hAnsi="Times New Roman" w:cs="Times New Roman"/>
                <w:sz w:val="28"/>
                <w:szCs w:val="28"/>
              </w:rPr>
              <w:t> </w:t>
            </w:r>
            <w:r w:rsidRPr="006B7056">
              <w:rPr>
                <w:rFonts w:ascii="Times New Roman" w:hAnsi="Times New Roman" w:cs="Times New Roman"/>
                <w:sz w:val="28"/>
                <w:szCs w:val="28"/>
              </w:rPr>
              <w:t>°C temperatūru koksnes iekšienē. Koksne vai tās iesaiņojums ir marķēts ar marķējumu “HT” saskaņā ar pašreizējo praksi. Marķējumu norāda fitosanitārajā sertifikātā</w:t>
            </w:r>
            <w:r w:rsidR="003D7C07" w:rsidRPr="006B7056">
              <w:rPr>
                <w:rFonts w:ascii="Times New Roman" w:hAnsi="Times New Roman" w:cs="Times New Roman"/>
                <w:sz w:val="28"/>
                <w:szCs w:val="28"/>
              </w:rPr>
              <w:t>,</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e) koksne ir fumigēta atbilstoši </w:t>
            </w:r>
            <w:r w:rsidR="00ED1DE3"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normatīvajos aktos apstiprinātai specifikācijai.</w:t>
            </w:r>
            <w:r w:rsidRPr="006B7056">
              <w:rPr>
                <w:rFonts w:ascii="Times New Roman" w:hAnsi="Times New Roman" w:cs="Times New Roman"/>
                <w:sz w:val="28"/>
                <w:szCs w:val="28"/>
              </w:rPr>
              <w:t xml:space="preserve"> Informāciju par veikto fumigāciju norāda fitosanitārajā sertifikātā, minot darbīgās vielas nosaukumu, minimālo koksnes temperatūru, normu (g/m</w:t>
            </w:r>
            <w:r w:rsidRPr="006B7056">
              <w:rPr>
                <w:rFonts w:ascii="Times New Roman" w:hAnsi="Times New Roman" w:cs="Times New Roman"/>
                <w:sz w:val="28"/>
                <w:szCs w:val="28"/>
                <w:vertAlign w:val="superscript"/>
              </w:rPr>
              <w:t>3</w:t>
            </w:r>
            <w:r w:rsidRPr="006B7056">
              <w:rPr>
                <w:rFonts w:ascii="Times New Roman" w:hAnsi="Times New Roman" w:cs="Times New Roman"/>
                <w:sz w:val="28"/>
                <w:szCs w:val="28"/>
              </w:rPr>
              <w:t>) un iedarbības laiku (h),</w:t>
            </w:r>
          </w:p>
          <w:p w:rsidR="00492F4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462E6A" w:rsidRPr="006B7056" w:rsidRDefault="00B6387C" w:rsidP="00035D73">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f) koksne ir impregnēta ar ķīmisku vielu paaugstinātā spiedienā atbilstoši </w:t>
            </w:r>
            <w:r w:rsidR="00ED1DE3"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normatīvajos aktos apstiprinātai specifikācijai.</w:t>
            </w:r>
            <w:r w:rsidRPr="006B7056">
              <w:rPr>
                <w:rFonts w:ascii="Times New Roman" w:hAnsi="Times New Roman" w:cs="Times New Roman"/>
                <w:sz w:val="28"/>
                <w:szCs w:val="28"/>
              </w:rPr>
              <w:t xml:space="preserve"> Informāciju par veikto impregnēšanu norāda fitosanitārajā sertifikātā, minot darbīgās vielas nosaukumu, spiedienu (psi vai kPa) un vielas koncentrāciju (%).</w:t>
            </w:r>
          </w:p>
        </w:tc>
      </w:tr>
    </w:tbl>
    <w:p w:rsidR="00A00B20" w:rsidRPr="006B7056" w:rsidRDefault="00A00B20" w:rsidP="008230BC">
      <w:pPr>
        <w:spacing w:after="0" w:line="240" w:lineRule="auto"/>
        <w:jc w:val="both"/>
        <w:rPr>
          <w:rFonts w:ascii="Times New Roman" w:hAnsi="Times New Roman" w:cs="Times New Roman"/>
          <w:sz w:val="28"/>
          <w:szCs w:val="28"/>
        </w:rPr>
      </w:pPr>
    </w:p>
    <w:p w:rsidR="00025FAC" w:rsidRPr="006B7056" w:rsidRDefault="00025FAC" w:rsidP="005A090C">
      <w:pPr>
        <w:spacing w:after="0" w:line="240" w:lineRule="auto"/>
        <w:ind w:left="360"/>
        <w:jc w:val="both"/>
        <w:rPr>
          <w:rFonts w:ascii="Times New Roman" w:hAnsi="Times New Roman" w:cs="Times New Roman"/>
          <w:sz w:val="28"/>
          <w:szCs w:val="28"/>
        </w:rPr>
      </w:pPr>
    </w:p>
    <w:tbl>
      <w:tblPr>
        <w:tblStyle w:val="Reatabula"/>
        <w:tblW w:w="8647" w:type="dxa"/>
        <w:tblInd w:w="-34" w:type="dxa"/>
        <w:tblLook w:val="04A0" w:firstRow="1" w:lastRow="0" w:firstColumn="1" w:lastColumn="0" w:noHBand="0" w:noVBand="1"/>
      </w:tblPr>
      <w:tblGrid>
        <w:gridCol w:w="4253"/>
        <w:gridCol w:w="4394"/>
      </w:tblGrid>
      <w:tr w:rsidR="00173687" w:rsidRPr="006B7056" w:rsidTr="00783AD2">
        <w:tc>
          <w:tcPr>
            <w:tcW w:w="4253" w:type="dxa"/>
          </w:tcPr>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hAnsi="Times New Roman" w:cs="Times New Roman"/>
                <w:sz w:val="28"/>
                <w:szCs w:val="28"/>
              </w:rPr>
              <w:t xml:space="preserve">1.6. </w:t>
            </w:r>
            <w:r w:rsidRPr="006B7056">
              <w:rPr>
                <w:rFonts w:ascii="Times New Roman" w:eastAsia="Times New Roman" w:hAnsi="Times New Roman" w:cs="Times New Roman"/>
                <w:sz w:val="28"/>
                <w:szCs w:val="28"/>
                <w:lang w:eastAsia="lv-LV"/>
              </w:rPr>
              <w:t xml:space="preserve">Neatkarīgi no tā, vai </w:t>
            </w:r>
            <w:r w:rsidR="00527E87" w:rsidRPr="006B7056">
              <w:rPr>
                <w:rFonts w:ascii="Times New Roman" w:eastAsia="Times New Roman" w:hAnsi="Times New Roman" w:cs="Times New Roman"/>
                <w:sz w:val="28"/>
                <w:szCs w:val="28"/>
                <w:lang w:eastAsia="lv-LV"/>
              </w:rPr>
              <w:t xml:space="preserve">šo </w:t>
            </w:r>
            <w:r w:rsidR="00527E87" w:rsidRPr="006B7056">
              <w:rPr>
                <w:rFonts w:ascii="Times New Roman" w:eastAsia="Times New Roman" w:hAnsi="Times New Roman" w:cs="Times New Roman"/>
                <w:sz w:val="28"/>
                <w:szCs w:val="28"/>
                <w:lang w:eastAsia="lv-LV"/>
              </w:rPr>
              <w:lastRenderedPageBreak/>
              <w:t xml:space="preserve">noteikumu </w:t>
            </w:r>
            <w:r w:rsidRPr="006B7056">
              <w:rPr>
                <w:rFonts w:ascii="Times New Roman" w:eastAsia="Times New Roman" w:hAnsi="Times New Roman" w:cs="Times New Roman"/>
                <w:sz w:val="28"/>
                <w:szCs w:val="28"/>
                <w:lang w:eastAsia="lv-LV"/>
              </w:rPr>
              <w:t xml:space="preserve">I pielikuma B daļā minēts attiecīgais KN kods kujkoku </w:t>
            </w:r>
            <w:r w:rsidRPr="006B7056">
              <w:rPr>
                <w:rFonts w:ascii="Times New Roman" w:eastAsia="Times New Roman" w:hAnsi="Times New Roman" w:cs="Times New Roman"/>
                <w:i/>
                <w:iCs/>
                <w:sz w:val="28"/>
                <w:szCs w:val="28"/>
                <w:lang w:eastAsia="lv-LV"/>
              </w:rPr>
              <w:t>Coniferales</w:t>
            </w:r>
            <w:r w:rsidRPr="006B7056">
              <w:rPr>
                <w:rFonts w:ascii="Times New Roman" w:eastAsia="Times New Roman" w:hAnsi="Times New Roman" w:cs="Times New Roman"/>
                <w:sz w:val="28"/>
                <w:szCs w:val="28"/>
                <w:lang w:eastAsia="lv-LV"/>
              </w:rPr>
              <w:t xml:space="preserve"> koksne (arī koksne, kurai nav saglabāta tās dabiskā apaļā virsma), izņemot šādu koksni:</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pilnī</w:t>
            </w:r>
            <w:r w:rsidR="003D7C07" w:rsidRPr="006B7056">
              <w:rPr>
                <w:rFonts w:ascii="Times New Roman" w:eastAsia="Times New Roman" w:hAnsi="Times New Roman" w:cs="Times New Roman"/>
                <w:sz w:val="28"/>
                <w:szCs w:val="28"/>
                <w:lang w:eastAsia="lv-LV"/>
              </w:rPr>
              <w:t>bā</w:t>
            </w:r>
            <w:r w:rsidRPr="006B7056">
              <w:rPr>
                <w:rFonts w:ascii="Times New Roman" w:eastAsia="Times New Roman" w:hAnsi="Times New Roman" w:cs="Times New Roman"/>
                <w:sz w:val="28"/>
                <w:szCs w:val="28"/>
                <w:lang w:eastAsia="lv-LV"/>
              </w:rPr>
              <w:t xml:space="preserve"> vai daļēji no šīs skujkoku koksnes iegūta šķelda, skaidas, </w:t>
            </w:r>
            <w:r w:rsidRPr="006B7056">
              <w:rPr>
                <w:rFonts w:ascii="Times New Roman" w:hAnsi="Times New Roman" w:cs="Times New Roman"/>
                <w:sz w:val="28"/>
                <w:szCs w:val="28"/>
              </w:rPr>
              <w:t>tostarp zāģskaidas un ēveļskaidas,</w:t>
            </w:r>
            <w:r w:rsidRPr="006B7056">
              <w:rPr>
                <w:rFonts w:ascii="Times New Roman" w:eastAsia="Times New Roman" w:hAnsi="Times New Roman" w:cs="Times New Roman"/>
                <w:sz w:val="28"/>
                <w:szCs w:val="28"/>
                <w:lang w:eastAsia="lv-LV"/>
              </w:rPr>
              <w:t xml:space="preserve"> kā arī koksnes atlikumi un atgriezumi,</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 </w:t>
            </w:r>
            <w:r w:rsidRPr="006B7056">
              <w:rPr>
                <w:rFonts w:ascii="Times New Roman" w:hAnsi="Times New Roman" w:cs="Times New Roman"/>
                <w:sz w:val="28"/>
                <w:szCs w:val="28"/>
              </w:rPr>
              <w:t>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stiprinājumus, ar kuriem ir nostiprināta koksnes krava un k</w:t>
            </w:r>
            <w:r w:rsidR="00AA120C" w:rsidRPr="006B7056">
              <w:rPr>
                <w:rFonts w:ascii="Times New Roman" w:hAnsi="Times New Roman" w:cs="Times New Roman"/>
                <w:sz w:val="28"/>
                <w:szCs w:val="28"/>
              </w:rPr>
              <w:t>uri</w:t>
            </w:r>
            <w:r w:rsidRPr="006B7056">
              <w:rPr>
                <w:rFonts w:ascii="Times New Roman" w:hAnsi="Times New Roman" w:cs="Times New Roman"/>
                <w:sz w:val="28"/>
                <w:szCs w:val="28"/>
              </w:rPr>
              <w:t xml:space="preserve"> ir veidoti no tāda paša veida un kvalitātes koksnes kā pārējā krava, un k</w:t>
            </w:r>
            <w:r w:rsidR="00AA120C" w:rsidRPr="006B7056">
              <w:rPr>
                <w:rFonts w:ascii="Times New Roman" w:hAnsi="Times New Roman" w:cs="Times New Roman"/>
                <w:sz w:val="28"/>
                <w:szCs w:val="28"/>
              </w:rPr>
              <w:t>uri</w:t>
            </w:r>
            <w:r w:rsidRPr="006B7056">
              <w:rPr>
                <w:rFonts w:ascii="Times New Roman" w:hAnsi="Times New Roman" w:cs="Times New Roman"/>
                <w:sz w:val="28"/>
                <w:szCs w:val="28"/>
              </w:rPr>
              <w:t xml:space="preserve"> atbilst tām pašām Savienības fitosanitārajām prasībām kā pārējā krava,</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Šajā punktā minētās prasības attiecas uz skujkoku </w:t>
            </w:r>
            <w:r w:rsidRPr="006B7056">
              <w:rPr>
                <w:rFonts w:ascii="Times New Roman" w:eastAsia="Times New Roman" w:hAnsi="Times New Roman" w:cs="Times New Roman"/>
                <w:i/>
                <w:iCs/>
                <w:sz w:val="28"/>
                <w:szCs w:val="28"/>
                <w:lang w:eastAsia="lv-LV"/>
              </w:rPr>
              <w:t>Coniferales</w:t>
            </w:r>
            <w:r w:rsidRPr="006B7056">
              <w:rPr>
                <w:rFonts w:ascii="Times New Roman" w:eastAsia="Times New Roman" w:hAnsi="Times New Roman" w:cs="Times New Roman"/>
                <w:sz w:val="28"/>
                <w:szCs w:val="28"/>
                <w:lang w:eastAsia="lv-LV"/>
              </w:rPr>
              <w:t xml:space="preserve"> koksni (arī koksni, kurai nav saglabāta tās dabiskā apaļā virsma), kuras izcelsmes valsts ir kāda no trešajām valstīm, izņemot:</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Krievij</w:t>
            </w:r>
            <w:r w:rsidR="00AA120C"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Kazahstān</w:t>
            </w:r>
            <w:r w:rsidR="00AA120C"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xml:space="preserve"> un Turcij</w:t>
            </w:r>
            <w:r w:rsidR="00AA120C"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Eiropas valstis,</w:t>
            </w:r>
          </w:p>
          <w:p w:rsidR="00783AD2" w:rsidRPr="006B7056" w:rsidRDefault="00B6387C" w:rsidP="008230BC">
            <w:pPr>
              <w:pStyle w:val="Sarakstarindkopa"/>
              <w:spacing w:after="200" w:line="276" w:lineRule="auto"/>
              <w:ind w:left="0" w:right="294"/>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lastRenderedPageBreak/>
              <w:t>– Kanād</w:t>
            </w:r>
            <w:r w:rsidR="00AA120C"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Ķīn</w:t>
            </w:r>
            <w:r w:rsidR="00AA120C"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Japān</w:t>
            </w:r>
            <w:r w:rsidR="00AA120C"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Korejas Republik</w:t>
            </w:r>
            <w:r w:rsidR="00AA120C"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Meksik</w:t>
            </w:r>
            <w:r w:rsidR="00AA120C"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Taivān</w:t>
            </w:r>
            <w:r w:rsidR="00AA120C"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xml:space="preserve"> un Amerikas Savienotās Valstis, </w:t>
            </w:r>
            <w:r w:rsidRPr="006B7056">
              <w:rPr>
                <w:rFonts w:ascii="Times New Roman" w:hAnsi="Times New Roman" w:cs="Times New Roman"/>
                <w:sz w:val="28"/>
                <w:szCs w:val="28"/>
              </w:rPr>
              <w:t xml:space="preserve">kur ir sastopams </w:t>
            </w:r>
            <w:r w:rsidRPr="006B7056">
              <w:rPr>
                <w:rFonts w:ascii="Times New Roman" w:hAnsi="Times New Roman" w:cs="Times New Roman"/>
                <w:i/>
                <w:iCs/>
                <w:sz w:val="28"/>
                <w:szCs w:val="28"/>
              </w:rPr>
              <w:t>Bursaphelenchus xylophilus</w:t>
            </w:r>
            <w:r w:rsidRPr="006B7056">
              <w:rPr>
                <w:rFonts w:ascii="Times New Roman" w:hAnsi="Times New Roman" w:cs="Times New Roman"/>
                <w:sz w:val="28"/>
                <w:szCs w:val="28"/>
              </w:rPr>
              <w:t xml:space="preserve"> (Steiner un Bührer) Nickle </w:t>
            </w:r>
            <w:r w:rsidRPr="006B7056">
              <w:rPr>
                <w:rFonts w:ascii="Times New Roman" w:hAnsi="Times New Roman" w:cs="Times New Roman"/>
                <w:i/>
                <w:iCs/>
                <w:sz w:val="28"/>
                <w:szCs w:val="28"/>
              </w:rPr>
              <w:t>et al.</w:t>
            </w:r>
          </w:p>
        </w:tc>
        <w:tc>
          <w:tcPr>
            <w:tcW w:w="4394" w:type="dxa"/>
          </w:tcPr>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lastRenderedPageBreak/>
              <w:t xml:space="preserve">Jābūt oficiālam apliecinājumam, </w:t>
            </w:r>
            <w:r w:rsidRPr="006B7056">
              <w:rPr>
                <w:rFonts w:ascii="Times New Roman" w:eastAsia="Times New Roman" w:hAnsi="Times New Roman" w:cs="Times New Roman"/>
                <w:sz w:val="28"/>
                <w:szCs w:val="28"/>
                <w:lang w:eastAsia="lv-LV"/>
              </w:rPr>
              <w:lastRenderedPageBreak/>
              <w:t>ka koksne:</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a) ir bez mizas, un tajā nav </w:t>
            </w:r>
            <w:r w:rsidRPr="006B7056">
              <w:rPr>
                <w:rFonts w:ascii="Times New Roman" w:eastAsia="Times New Roman" w:hAnsi="Times New Roman" w:cs="Times New Roman"/>
                <w:i/>
                <w:iCs/>
                <w:sz w:val="28"/>
                <w:szCs w:val="28"/>
                <w:lang w:eastAsia="lv-LV"/>
              </w:rPr>
              <w:t>Monochamus</w:t>
            </w:r>
            <w:r w:rsidRPr="006B7056">
              <w:rPr>
                <w:rFonts w:ascii="Times New Roman" w:eastAsia="Times New Roman" w:hAnsi="Times New Roman" w:cs="Times New Roman"/>
                <w:sz w:val="28"/>
                <w:szCs w:val="28"/>
                <w:lang w:eastAsia="lv-LV"/>
              </w:rPr>
              <w:t xml:space="preserve"> ģints ārpuseiropas sugu kaitēkļu eju, kuru diametrs ir lielāks par 3 mm,</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b) ir mākslīgi žāvēta līdz 20 % mitruma saturam, kas izteikts sausnas satura procentos un sasniegts ražošanas procesā, ievērojot atbilstošu laika un temperatūras režīmu. Koksne vai tās iesaiņojums ir marķēts ar marķējumu </w:t>
            </w:r>
            <w:r w:rsidRPr="006B7056">
              <w:rPr>
                <w:rFonts w:ascii="Times New Roman" w:eastAsia="Times New Roman" w:hAnsi="Times New Roman" w:cs="Times New Roman"/>
                <w:iCs/>
                <w:sz w:val="28"/>
                <w:szCs w:val="28"/>
                <w:lang w:eastAsia="lv-LV"/>
              </w:rPr>
              <w:t>“kiln-dried”</w:t>
            </w:r>
            <w:r w:rsidRPr="006B7056">
              <w:rPr>
                <w:rFonts w:ascii="Times New Roman" w:eastAsia="Times New Roman" w:hAnsi="Times New Roman" w:cs="Times New Roman"/>
                <w:sz w:val="28"/>
                <w:szCs w:val="28"/>
                <w:lang w:eastAsia="lv-LV"/>
              </w:rPr>
              <w:t xml:space="preserve"> (žāvēts kamerā) vai “KD”, vai ar kādu citu starptautiski atzītu marķējumu saskaņā ar pašreizējo praksi,</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c) ir fumigēta atbilstoši </w:t>
            </w:r>
            <w:r w:rsidR="00ED1DE3"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 xml:space="preserve">normatīvajos aktos apstiprinātai specifikācijai. </w:t>
            </w:r>
            <w:r w:rsidRPr="006B7056">
              <w:rPr>
                <w:rFonts w:ascii="Times New Roman" w:eastAsia="Times New Roman" w:hAnsi="Times New Roman" w:cs="Times New Roman"/>
                <w:sz w:val="28"/>
                <w:szCs w:val="28"/>
                <w:lang w:eastAsia="lv-LV"/>
              </w:rPr>
              <w:t>Informāciju par veikto fumigāciju norāda fitosanitārajā sertifikātā, minot darbīgās vielas nosaukumu, minimālo koksnes temperatūru, normu (g/m</w:t>
            </w:r>
            <w:r w:rsidRPr="006B7056">
              <w:rPr>
                <w:rFonts w:ascii="Times New Roman" w:eastAsia="Times New Roman" w:hAnsi="Times New Roman" w:cs="Times New Roman"/>
                <w:sz w:val="28"/>
                <w:szCs w:val="28"/>
                <w:vertAlign w:val="superscript"/>
                <w:lang w:eastAsia="lv-LV"/>
              </w:rPr>
              <w:t>3</w:t>
            </w:r>
            <w:r w:rsidRPr="006B7056">
              <w:rPr>
                <w:rFonts w:ascii="Times New Roman" w:eastAsia="Times New Roman" w:hAnsi="Times New Roman" w:cs="Times New Roman"/>
                <w:sz w:val="28"/>
                <w:szCs w:val="28"/>
                <w:lang w:eastAsia="lv-LV"/>
              </w:rPr>
              <w:t>) un iedarbības laiku (h),</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d) koksne ir impregnēta ar ķīmisku vielu paaugstinātā spiedienā atbilstoši </w:t>
            </w:r>
            <w:r w:rsidR="00ED1DE3"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normatīvajos aktos apstiprinātai specifikācijai.</w:t>
            </w:r>
            <w:r w:rsidRPr="006B7056">
              <w:rPr>
                <w:rFonts w:ascii="Times New Roman" w:eastAsia="Times New Roman" w:hAnsi="Times New Roman" w:cs="Times New Roman"/>
                <w:sz w:val="28"/>
                <w:szCs w:val="28"/>
                <w:lang w:eastAsia="lv-LV"/>
              </w:rPr>
              <w:t xml:space="preserve">Informāciju par veikto impregnēšanu norāda fitosanitārajā </w:t>
            </w:r>
            <w:r w:rsidRPr="006B7056">
              <w:rPr>
                <w:rFonts w:ascii="Times New Roman" w:eastAsia="Times New Roman" w:hAnsi="Times New Roman" w:cs="Times New Roman"/>
                <w:sz w:val="28"/>
                <w:szCs w:val="28"/>
                <w:lang w:eastAsia="lv-LV"/>
              </w:rPr>
              <w:lastRenderedPageBreak/>
              <w:t>sertifikātā, minot darbīgās vielas nosaukumu, spiedienu (psi vai kPa) un vielas koncentrāciju (%),</w:t>
            </w:r>
          </w:p>
          <w:p w:rsidR="00631F5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783AD2" w:rsidRPr="006B7056" w:rsidRDefault="00B6387C" w:rsidP="008230BC">
            <w:pPr>
              <w:pStyle w:val="Sarakstarindkopa"/>
              <w:spacing w:after="200" w:line="276" w:lineRule="auto"/>
              <w:ind w:left="0"/>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 xml:space="preserve">e) koksne tiek termiski apstrādāta </w:t>
            </w:r>
            <w:r w:rsidRPr="006B7056">
              <w:rPr>
                <w:rFonts w:ascii="Times New Roman" w:hAnsi="Times New Roman" w:cs="Times New Roman"/>
                <w:sz w:val="28"/>
                <w:szCs w:val="28"/>
              </w:rPr>
              <w:t xml:space="preserve">visā koksnes profilā (tostarp tās iekšienē) </w:t>
            </w:r>
            <w:r w:rsidRPr="006B7056">
              <w:rPr>
                <w:rFonts w:ascii="Times New Roman" w:eastAsia="Times New Roman" w:hAnsi="Times New Roman" w:cs="Times New Roman"/>
                <w:sz w:val="28"/>
                <w:szCs w:val="28"/>
                <w:lang w:eastAsia="lv-LV"/>
              </w:rPr>
              <w:t>ne mazāk kā 30 minūtes bez pārtraukumiem, sasniedzot vismaz 56 °C temperatūru koksnes iekšienē. Koksne vai tās iesaiņojums ir marķēts ar marķējumu “HT” saskaņā ar pašreizējo praksi. Marķējumu norāda fitosanitārajā sertifikātā.”</w:t>
            </w:r>
          </w:p>
        </w:tc>
      </w:tr>
    </w:tbl>
    <w:p w:rsidR="00155EE0" w:rsidRPr="006B7056" w:rsidRDefault="00155EE0" w:rsidP="008230BC">
      <w:pPr>
        <w:pStyle w:val="Sarakstarindkopa"/>
        <w:spacing w:after="0" w:line="240" w:lineRule="auto"/>
        <w:jc w:val="both"/>
        <w:rPr>
          <w:rFonts w:ascii="Times New Roman" w:hAnsi="Times New Roman" w:cs="Times New Roman"/>
          <w:sz w:val="28"/>
          <w:szCs w:val="28"/>
        </w:rPr>
      </w:pPr>
    </w:p>
    <w:p w:rsidR="00155EE0"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Izteikt 6.pielikuma A daļas I nodaļas 1.7. apakšpunkta otrās </w:t>
      </w:r>
      <w:r w:rsidR="00035D73" w:rsidRPr="006B7056">
        <w:rPr>
          <w:rFonts w:ascii="Times New Roman" w:hAnsi="Times New Roman" w:cs="Times New Roman"/>
          <w:sz w:val="28"/>
          <w:szCs w:val="28"/>
        </w:rPr>
        <w:t>ailes</w:t>
      </w:r>
      <w:r w:rsidRPr="006B7056">
        <w:rPr>
          <w:rFonts w:ascii="Times New Roman" w:hAnsi="Times New Roman" w:cs="Times New Roman"/>
          <w:sz w:val="28"/>
          <w:szCs w:val="28"/>
        </w:rPr>
        <w:t xml:space="preserve"> </w:t>
      </w:r>
      <w:r w:rsidR="00960445" w:rsidRPr="006B7056">
        <w:rPr>
          <w:rFonts w:ascii="Times New Roman" w:hAnsi="Times New Roman" w:cs="Times New Roman"/>
          <w:sz w:val="28"/>
          <w:szCs w:val="28"/>
        </w:rPr>
        <w:t>„</w:t>
      </w:r>
      <w:r w:rsidRPr="006B7056">
        <w:rPr>
          <w:rFonts w:ascii="Times New Roman" w:hAnsi="Times New Roman" w:cs="Times New Roman"/>
          <w:sz w:val="28"/>
          <w:szCs w:val="28"/>
        </w:rPr>
        <w:t>e</w:t>
      </w:r>
      <w:r w:rsidR="00960445"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apakšpunktu šādā redakcijā:</w:t>
      </w:r>
    </w:p>
    <w:p w:rsidR="0012364C" w:rsidRPr="006B7056" w:rsidRDefault="00B6387C" w:rsidP="008230BC">
      <w:pPr>
        <w:pStyle w:val="Sarakstarindkopa"/>
        <w:spacing w:after="0" w:line="240" w:lineRule="auto"/>
        <w:ind w:left="0"/>
        <w:jc w:val="both"/>
        <w:rPr>
          <w:rFonts w:ascii="Times New Roman" w:hAnsi="Times New Roman" w:cs="Times New Roman"/>
          <w:sz w:val="28"/>
          <w:szCs w:val="28"/>
        </w:rPr>
      </w:pPr>
      <w:r w:rsidRPr="006B7056">
        <w:rPr>
          <w:rFonts w:ascii="Times New Roman" w:hAnsi="Times New Roman" w:cs="Times New Roman"/>
          <w:sz w:val="28"/>
          <w:szCs w:val="28"/>
        </w:rPr>
        <w:t xml:space="preserve">„e) </w:t>
      </w:r>
      <w:r w:rsidRPr="006B7056">
        <w:rPr>
          <w:rFonts w:ascii="Times New Roman" w:eastAsia="Times New Roman" w:hAnsi="Times New Roman" w:cs="Times New Roman"/>
          <w:sz w:val="28"/>
          <w:szCs w:val="28"/>
          <w:lang w:eastAsia="lv-LV"/>
        </w:rPr>
        <w:t xml:space="preserve">koksne tiek termiski apstrādāta ne mazāk kā 30 minūtes bez pārtraukuma, sasniedzot vismaz 56 °C temperatūru visas koksnes profilā (tostarp tās iekšienē), </w:t>
      </w:r>
      <w:r w:rsidR="00960445" w:rsidRPr="006B7056">
        <w:rPr>
          <w:rFonts w:ascii="Times New Roman" w:eastAsia="Times New Roman" w:hAnsi="Times New Roman" w:cs="Times New Roman"/>
          <w:sz w:val="28"/>
          <w:szCs w:val="28"/>
          <w:lang w:eastAsia="lv-LV"/>
        </w:rPr>
        <w:t xml:space="preserve">un </w:t>
      </w:r>
      <w:r w:rsidRPr="006B7056">
        <w:rPr>
          <w:rFonts w:ascii="Times New Roman" w:eastAsia="Times New Roman" w:hAnsi="Times New Roman" w:cs="Times New Roman"/>
          <w:sz w:val="28"/>
          <w:szCs w:val="28"/>
          <w:lang w:eastAsia="lv-LV"/>
        </w:rPr>
        <w:t>fitosanitārajā sertifikātā norāda informāciju par veikto apstrādi.</w:t>
      </w:r>
      <w:r w:rsidRPr="006B7056">
        <w:rPr>
          <w:rFonts w:ascii="Times New Roman" w:hAnsi="Times New Roman" w:cs="Times New Roman"/>
          <w:sz w:val="28"/>
          <w:szCs w:val="28"/>
        </w:rPr>
        <w:t>”;</w:t>
      </w:r>
    </w:p>
    <w:p w:rsidR="007E694F"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Izteikt 6.pielikuma A daļas I nodaļas 2. punktu šādā redakcijā:</w:t>
      </w:r>
    </w:p>
    <w:tbl>
      <w:tblPr>
        <w:tblStyle w:val="Reatabula"/>
        <w:tblW w:w="0" w:type="auto"/>
        <w:tblLook w:val="04A0" w:firstRow="1" w:lastRow="0" w:firstColumn="1" w:lastColumn="0" w:noHBand="0" w:noVBand="1"/>
      </w:tblPr>
      <w:tblGrid>
        <w:gridCol w:w="4261"/>
        <w:gridCol w:w="4261"/>
      </w:tblGrid>
      <w:tr w:rsidR="009E1187" w:rsidRPr="006B7056" w:rsidTr="007E694F">
        <w:tc>
          <w:tcPr>
            <w:tcW w:w="4261" w:type="dxa"/>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18"/>
              <w:gridCol w:w="111"/>
            </w:tblGrid>
            <w:tr w:rsidR="00173687" w:rsidRPr="006B7056" w:rsidTr="0049255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492559" w:rsidRPr="006B7056" w:rsidRDefault="00B6387C" w:rsidP="008230BC">
                  <w:pPr>
                    <w:spacing w:after="0" w:line="240" w:lineRule="auto"/>
                    <w:rPr>
                      <w:rFonts w:ascii="Times New Roman" w:eastAsia="Times New Roman" w:hAnsi="Times New Roman" w:cs="Times New Roman"/>
                      <w:sz w:val="28"/>
                      <w:szCs w:val="28"/>
                      <w:lang w:eastAsia="lv-LV"/>
                    </w:rPr>
                  </w:pPr>
                  <w:r w:rsidRPr="006B7056">
                    <w:rPr>
                      <w:rFonts w:ascii="Times New Roman" w:hAnsi="Times New Roman" w:cs="Times New Roman"/>
                      <w:sz w:val="28"/>
                      <w:szCs w:val="28"/>
                    </w:rPr>
                    <w:t>„2. 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neapstrādātu koku, kas nav biezāks par 6 mm, apstrādātus kokmateriālus, kuru izgatavošanā izmantota līme, karstums un spiediens vai to kombinācija, un stiprinājumus, ar kuriem ir nostiprināta koksnes krava un k</w:t>
                  </w:r>
                  <w:r w:rsidR="00960445" w:rsidRPr="006B7056">
                    <w:rPr>
                      <w:rFonts w:ascii="Times New Roman" w:hAnsi="Times New Roman" w:cs="Times New Roman"/>
                      <w:sz w:val="28"/>
                      <w:szCs w:val="28"/>
                    </w:rPr>
                    <w:t>uri</w:t>
                  </w:r>
                  <w:r w:rsidRPr="006B7056">
                    <w:rPr>
                      <w:rFonts w:ascii="Times New Roman" w:hAnsi="Times New Roman" w:cs="Times New Roman"/>
                      <w:sz w:val="28"/>
                      <w:szCs w:val="28"/>
                    </w:rPr>
                    <w:t xml:space="preserve"> ir veidoti no tāda paša veida </w:t>
                  </w:r>
                  <w:r w:rsidRPr="006B7056">
                    <w:rPr>
                      <w:rFonts w:ascii="Times New Roman" w:hAnsi="Times New Roman" w:cs="Times New Roman"/>
                      <w:sz w:val="28"/>
                      <w:szCs w:val="28"/>
                    </w:rPr>
                    <w:lastRenderedPageBreak/>
                    <w:t>un kvalitātes koksnes kā pārējā krava, un k</w:t>
                  </w:r>
                  <w:r w:rsidR="00960445" w:rsidRPr="006B7056">
                    <w:rPr>
                      <w:rFonts w:ascii="Times New Roman" w:hAnsi="Times New Roman" w:cs="Times New Roman"/>
                      <w:sz w:val="28"/>
                      <w:szCs w:val="28"/>
                    </w:rPr>
                    <w:t>uri</w:t>
                  </w:r>
                  <w:r w:rsidRPr="006B7056">
                    <w:rPr>
                      <w:rFonts w:ascii="Times New Roman" w:hAnsi="Times New Roman" w:cs="Times New Roman"/>
                      <w:sz w:val="28"/>
                      <w:szCs w:val="28"/>
                    </w:rPr>
                    <w:t xml:space="preserve"> atbilst tām pašām Savienības fitosanitārajām prasībām kā pārējā krava, ar izcelsmi treš</w:t>
                  </w:r>
                  <w:r w:rsidR="00960445" w:rsidRPr="006B7056">
                    <w:rPr>
                      <w:rFonts w:ascii="Times New Roman" w:hAnsi="Times New Roman" w:cs="Times New Roman"/>
                      <w:sz w:val="28"/>
                      <w:szCs w:val="28"/>
                    </w:rPr>
                    <w:t>aj</w:t>
                  </w:r>
                  <w:r w:rsidRPr="006B7056">
                    <w:rPr>
                      <w:rFonts w:ascii="Times New Roman" w:hAnsi="Times New Roman" w:cs="Times New Roman"/>
                      <w:sz w:val="28"/>
                      <w:szCs w:val="28"/>
                    </w:rPr>
                    <w:t>ās valstīs, izņemot Šveici.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492559" w:rsidRPr="006B7056" w:rsidRDefault="00492559" w:rsidP="008230BC">
                  <w:pPr>
                    <w:spacing w:after="0" w:line="240" w:lineRule="auto"/>
                    <w:jc w:val="both"/>
                    <w:rPr>
                      <w:rFonts w:ascii="Times New Roman" w:eastAsia="Times New Roman" w:hAnsi="Times New Roman" w:cs="Times New Roman"/>
                      <w:sz w:val="28"/>
                      <w:szCs w:val="28"/>
                      <w:lang w:eastAsia="lv-LV"/>
                    </w:rPr>
                  </w:pPr>
                </w:p>
              </w:tc>
            </w:tr>
          </w:tbl>
          <w:p w:rsidR="007E694F" w:rsidRPr="006B7056" w:rsidRDefault="007E694F" w:rsidP="008230BC">
            <w:pPr>
              <w:spacing w:after="200" w:line="276" w:lineRule="auto"/>
              <w:jc w:val="both"/>
              <w:rPr>
                <w:rFonts w:ascii="Times New Roman" w:hAnsi="Times New Roman" w:cs="Times New Roman"/>
                <w:sz w:val="28"/>
                <w:szCs w:val="28"/>
              </w:rPr>
            </w:pPr>
          </w:p>
        </w:tc>
        <w:tc>
          <w:tcPr>
            <w:tcW w:w="4261" w:type="dxa"/>
          </w:tcPr>
          <w:p w:rsidR="00FF7BB7"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Koksnes iepakojamos materiālus:</w:t>
            </w:r>
          </w:p>
          <w:p w:rsidR="00FF7BB7" w:rsidRPr="006B7056" w:rsidRDefault="00FF7BB7" w:rsidP="008230BC">
            <w:pPr>
              <w:spacing w:after="200" w:line="276" w:lineRule="auto"/>
              <w:jc w:val="both"/>
              <w:rPr>
                <w:rFonts w:ascii="Times New Roman" w:hAnsi="Times New Roman" w:cs="Times New Roman"/>
                <w:sz w:val="28"/>
                <w:szCs w:val="28"/>
              </w:rPr>
            </w:pPr>
          </w:p>
          <w:p w:rsidR="00D43C8C" w:rsidRPr="006B7056" w:rsidRDefault="00960445"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hAnsi="Times New Roman" w:cs="Times New Roman"/>
                <w:sz w:val="28"/>
                <w:szCs w:val="28"/>
              </w:rPr>
              <w:t>– </w:t>
            </w:r>
            <w:r w:rsidR="00B6387C" w:rsidRPr="006B7056">
              <w:rPr>
                <w:rFonts w:ascii="Times New Roman" w:hAnsi="Times New Roman" w:cs="Times New Roman"/>
                <w:sz w:val="28"/>
                <w:szCs w:val="28"/>
              </w:rPr>
              <w:t xml:space="preserve">apstrādā </w:t>
            </w:r>
            <w:r w:rsidR="00B6387C" w:rsidRPr="006B7056">
              <w:rPr>
                <w:rFonts w:ascii="Times New Roman" w:eastAsia="Times New Roman" w:hAnsi="Times New Roman" w:cs="Times New Roman"/>
                <w:sz w:val="28"/>
                <w:szCs w:val="28"/>
                <w:lang w:eastAsia="lv-LV"/>
              </w:rPr>
              <w:t>atbilstoši kādam no Pārtikas un lauksaimniecības organizācijas Starptautisko fitosanitāro pasākumu standarta Nr.15 “Vadlīnijas koksnes iepakojamam materiālam starptautiskajā tirdzniecībā” 1.pielikumā noteiktajiem koksnes iepakojuma materiāla apstrādes veidiem;</w:t>
            </w:r>
          </w:p>
          <w:p w:rsidR="00D43C8C" w:rsidRPr="006B7056" w:rsidRDefault="00D43C8C" w:rsidP="008230BC">
            <w:pPr>
              <w:spacing w:after="200" w:line="276" w:lineRule="auto"/>
              <w:jc w:val="both"/>
              <w:rPr>
                <w:rFonts w:ascii="Times New Roman" w:hAnsi="Times New Roman" w:cs="Times New Roman"/>
                <w:sz w:val="28"/>
                <w:szCs w:val="28"/>
              </w:rPr>
            </w:pPr>
          </w:p>
          <w:p w:rsidR="00D43C8C"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un</w:t>
            </w:r>
          </w:p>
          <w:p w:rsidR="00EF399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 </w:t>
            </w:r>
          </w:p>
          <w:p w:rsidR="007E694F" w:rsidRPr="006B7056" w:rsidRDefault="00960445"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w:t>
            </w:r>
            <w:r w:rsidR="00B6387C" w:rsidRPr="006B7056">
              <w:rPr>
                <w:rFonts w:ascii="Times New Roman" w:hAnsi="Times New Roman" w:cs="Times New Roman"/>
                <w:sz w:val="28"/>
                <w:szCs w:val="28"/>
              </w:rPr>
              <w:t xml:space="preserve"> marķē </w:t>
            </w:r>
            <w:r w:rsidR="00B6387C" w:rsidRPr="006B7056">
              <w:rPr>
                <w:rFonts w:ascii="Times New Roman" w:eastAsia="Times New Roman" w:hAnsi="Times New Roman" w:cs="Times New Roman"/>
                <w:sz w:val="28"/>
                <w:szCs w:val="28"/>
                <w:lang w:eastAsia="lv-LV"/>
              </w:rPr>
              <w:t>saskaņā ar Pārtikas un lauksaimniecības organizācijas Starptautisko fitosanitāro pasākumu standarta Nr.15 “Vadlīnijas koksnes iepakojamam materiālam starptautiskajā tirdzniecībā” 2.pielikumu, norādot, ka koksnes iepakojamais materiāls pakļauts atbilstošai fitosanitārajai apstrādei.”</w:t>
            </w:r>
          </w:p>
        </w:tc>
      </w:tr>
    </w:tbl>
    <w:p w:rsidR="00155EE0" w:rsidRPr="006B7056" w:rsidRDefault="00155EE0" w:rsidP="008230BC">
      <w:pPr>
        <w:spacing w:after="0" w:line="240" w:lineRule="auto"/>
        <w:jc w:val="both"/>
        <w:rPr>
          <w:rFonts w:ascii="Times New Roman" w:hAnsi="Times New Roman" w:cs="Times New Roman"/>
          <w:sz w:val="28"/>
          <w:szCs w:val="28"/>
        </w:rPr>
      </w:pPr>
    </w:p>
    <w:p w:rsidR="00A93D38"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Izteikt 6.pielikuma A daļas I nodaļas 2.1. apakšpunkta pirmo </w:t>
      </w:r>
      <w:r w:rsidR="001241A8"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šādā redakcijā:</w:t>
      </w:r>
    </w:p>
    <w:p w:rsidR="00F453C0"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w:t>
      </w:r>
      <w:r w:rsidR="001241A8" w:rsidRPr="006B7056">
        <w:rPr>
          <w:rFonts w:ascii="Times New Roman" w:hAnsi="Times New Roman" w:cs="Times New Roman"/>
          <w:sz w:val="28"/>
          <w:szCs w:val="28"/>
        </w:rPr>
        <w:t>2.1. C</w:t>
      </w:r>
      <w:r w:rsidRPr="006B7056">
        <w:rPr>
          <w:rFonts w:ascii="Times New Roman" w:hAnsi="Times New Roman" w:cs="Times New Roman"/>
          <w:sz w:val="28"/>
          <w:szCs w:val="28"/>
        </w:rPr>
        <w:t xml:space="preserve">ukura kļavu </w:t>
      </w:r>
      <w:r w:rsidRPr="006B7056">
        <w:rPr>
          <w:rFonts w:ascii="Times New Roman" w:hAnsi="Times New Roman" w:cs="Times New Roman"/>
          <w:i/>
          <w:sz w:val="28"/>
          <w:szCs w:val="28"/>
        </w:rPr>
        <w:t>Acer saccharum</w:t>
      </w:r>
      <w:r w:rsidRPr="006B7056">
        <w:rPr>
          <w:rFonts w:ascii="Times New Roman" w:hAnsi="Times New Roman" w:cs="Times New Roman"/>
          <w:sz w:val="28"/>
          <w:szCs w:val="28"/>
        </w:rPr>
        <w:t xml:space="preserve"> Marsh. koksne, kuras izcelsmes valsts ir Amerikas Savienotās Valstis un Kanāda, </w:t>
      </w:r>
      <w:r w:rsidR="00960445" w:rsidRPr="006B7056">
        <w:rPr>
          <w:rFonts w:ascii="Times New Roman" w:hAnsi="Times New Roman" w:cs="Times New Roman"/>
          <w:sz w:val="28"/>
          <w:szCs w:val="28"/>
        </w:rPr>
        <w:t>arī</w:t>
      </w:r>
      <w:r w:rsidRPr="006B7056">
        <w:rPr>
          <w:rFonts w:ascii="Times New Roman" w:hAnsi="Times New Roman" w:cs="Times New Roman"/>
          <w:sz w:val="28"/>
          <w:szCs w:val="28"/>
        </w:rPr>
        <w:t xml:space="preserve"> koksn</w:t>
      </w:r>
      <w:r w:rsidR="00960445" w:rsidRPr="006B7056">
        <w:rPr>
          <w:rFonts w:ascii="Times New Roman" w:hAnsi="Times New Roman" w:cs="Times New Roman"/>
          <w:sz w:val="28"/>
          <w:szCs w:val="28"/>
        </w:rPr>
        <w:t>e</w:t>
      </w:r>
      <w:r w:rsidRPr="006B7056">
        <w:rPr>
          <w:rFonts w:ascii="Times New Roman" w:hAnsi="Times New Roman" w:cs="Times New Roman"/>
          <w:sz w:val="28"/>
          <w:szCs w:val="28"/>
        </w:rPr>
        <w:t>, kurai nav saglabāta tās dabiskā apaļā virsma, izņemot:</w:t>
      </w:r>
    </w:p>
    <w:p w:rsidR="00F453C0"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00960445" w:rsidRPr="006B7056">
        <w:rPr>
          <w:rFonts w:ascii="Times New Roman" w:hAnsi="Times New Roman" w:cs="Times New Roman"/>
          <w:sz w:val="28"/>
          <w:szCs w:val="28"/>
        </w:rPr>
        <w:t xml:space="preserve">– </w:t>
      </w:r>
      <w:r w:rsidRPr="006B7056">
        <w:rPr>
          <w:rFonts w:ascii="Times New Roman" w:hAnsi="Times New Roman" w:cs="Times New Roman"/>
          <w:sz w:val="28"/>
          <w:szCs w:val="28"/>
        </w:rPr>
        <w:t>koksn</w:t>
      </w:r>
      <w:r w:rsidR="00960445" w:rsidRPr="006B7056">
        <w:rPr>
          <w:rFonts w:ascii="Times New Roman" w:hAnsi="Times New Roman" w:cs="Times New Roman"/>
          <w:sz w:val="28"/>
          <w:szCs w:val="28"/>
        </w:rPr>
        <w:t>e</w:t>
      </w:r>
      <w:r w:rsidRPr="006B7056">
        <w:rPr>
          <w:rFonts w:ascii="Times New Roman" w:hAnsi="Times New Roman" w:cs="Times New Roman"/>
          <w:sz w:val="28"/>
          <w:szCs w:val="28"/>
        </w:rPr>
        <w:t>, kas domāta finiera plākšņu ražošanai,</w:t>
      </w:r>
    </w:p>
    <w:p w:rsidR="00F453C0"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-šķeld</w:t>
      </w:r>
      <w:r w:rsidR="00960445" w:rsidRPr="006B7056">
        <w:rPr>
          <w:rFonts w:ascii="Times New Roman" w:hAnsi="Times New Roman" w:cs="Times New Roman"/>
          <w:sz w:val="28"/>
          <w:szCs w:val="28"/>
        </w:rPr>
        <w:t>a</w:t>
      </w:r>
      <w:r w:rsidRPr="006B7056">
        <w:rPr>
          <w:rFonts w:ascii="Times New Roman" w:hAnsi="Times New Roman" w:cs="Times New Roman"/>
          <w:sz w:val="28"/>
          <w:szCs w:val="28"/>
        </w:rPr>
        <w:t xml:space="preserve"> un skaidas, tostarp zāģskaidas un ēveļskaidas, kā arī koksnes atlikum</w:t>
      </w:r>
      <w:r w:rsidR="00960445" w:rsidRPr="006B7056">
        <w:rPr>
          <w:rFonts w:ascii="Times New Roman" w:hAnsi="Times New Roman" w:cs="Times New Roman"/>
          <w:sz w:val="28"/>
          <w:szCs w:val="28"/>
        </w:rPr>
        <w:t>i</w:t>
      </w:r>
      <w:r w:rsidRPr="006B7056">
        <w:rPr>
          <w:rFonts w:ascii="Times New Roman" w:hAnsi="Times New Roman" w:cs="Times New Roman"/>
          <w:sz w:val="28"/>
          <w:szCs w:val="28"/>
        </w:rPr>
        <w:t xml:space="preserve"> un atgriezum</w:t>
      </w:r>
      <w:r w:rsidR="00960445" w:rsidRPr="006B7056">
        <w:rPr>
          <w:rFonts w:ascii="Times New Roman" w:hAnsi="Times New Roman" w:cs="Times New Roman"/>
          <w:sz w:val="28"/>
          <w:szCs w:val="28"/>
        </w:rPr>
        <w:t>i</w:t>
      </w:r>
      <w:r w:rsidRPr="006B7056">
        <w:rPr>
          <w:rFonts w:ascii="Times New Roman" w:hAnsi="Times New Roman" w:cs="Times New Roman"/>
          <w:sz w:val="28"/>
          <w:szCs w:val="28"/>
        </w:rPr>
        <w:t>,</w:t>
      </w:r>
    </w:p>
    <w:p w:rsidR="00954F76" w:rsidRPr="006B7056" w:rsidRDefault="00960445"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00B6387C" w:rsidRPr="006B7056">
        <w:rPr>
          <w:rFonts w:ascii="Times New Roman" w:hAnsi="Times New Roman" w:cs="Times New Roman"/>
          <w:sz w:val="28"/>
          <w:szCs w:val="28"/>
        </w:rPr>
        <w:t>koksnes iepakojam</w:t>
      </w:r>
      <w:r w:rsidRPr="006B7056">
        <w:rPr>
          <w:rFonts w:ascii="Times New Roman" w:hAnsi="Times New Roman" w:cs="Times New Roman"/>
          <w:sz w:val="28"/>
          <w:szCs w:val="28"/>
        </w:rPr>
        <w:t>ais</w:t>
      </w:r>
      <w:r w:rsidR="00B6387C" w:rsidRPr="006B7056">
        <w:rPr>
          <w:rFonts w:ascii="Times New Roman" w:hAnsi="Times New Roman" w:cs="Times New Roman"/>
          <w:sz w:val="28"/>
          <w:szCs w:val="28"/>
        </w:rPr>
        <w:t xml:space="preserve"> materiāl</w:t>
      </w:r>
      <w:r w:rsidRPr="006B7056">
        <w:rPr>
          <w:rFonts w:ascii="Times New Roman" w:hAnsi="Times New Roman" w:cs="Times New Roman"/>
          <w:sz w:val="28"/>
          <w:szCs w:val="28"/>
        </w:rPr>
        <w:t>s</w:t>
      </w:r>
      <w:r w:rsidR="00B6387C" w:rsidRPr="006B7056">
        <w:rPr>
          <w:rFonts w:ascii="Times New Roman" w:hAnsi="Times New Roman" w:cs="Times New Roman"/>
          <w:sz w:val="28"/>
          <w:szCs w:val="28"/>
        </w:rPr>
        <w:t>, t. i., iepakojuma kastes, kārbas, redeļkastes, kabeļspoles un cit</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līdzīg</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iepakojuma materiāl</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kā arī paliktņ</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kastu paliktņ</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un citus kravu paliktņ</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paliktņu apmales un kravas stiprinājum</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neatkarīgi no tā, vai tos faktiski izmanto, pārvadājot dažādus izstrādājumus, izņemot stiprinājumus, ar kuriem ir nostiprināta koksnes krava un k</w:t>
      </w:r>
      <w:r w:rsidRPr="006B7056">
        <w:rPr>
          <w:rFonts w:ascii="Times New Roman" w:hAnsi="Times New Roman" w:cs="Times New Roman"/>
          <w:sz w:val="28"/>
          <w:szCs w:val="28"/>
        </w:rPr>
        <w:t>uri</w:t>
      </w:r>
      <w:r w:rsidR="00B6387C" w:rsidRPr="006B7056">
        <w:rPr>
          <w:rFonts w:ascii="Times New Roman" w:hAnsi="Times New Roman" w:cs="Times New Roman"/>
          <w:sz w:val="28"/>
          <w:szCs w:val="28"/>
        </w:rPr>
        <w:t xml:space="preserve"> ir veidoti no tāda paša veida un kvalitātes koksnes kā pārējā krava, un k</w:t>
      </w:r>
      <w:r w:rsidRPr="006B7056">
        <w:rPr>
          <w:rFonts w:ascii="Times New Roman" w:hAnsi="Times New Roman" w:cs="Times New Roman"/>
          <w:sz w:val="28"/>
          <w:szCs w:val="28"/>
        </w:rPr>
        <w:t>uri</w:t>
      </w:r>
      <w:r w:rsidR="00B6387C" w:rsidRPr="006B7056">
        <w:rPr>
          <w:rFonts w:ascii="Times New Roman" w:hAnsi="Times New Roman" w:cs="Times New Roman"/>
          <w:sz w:val="28"/>
          <w:szCs w:val="28"/>
        </w:rPr>
        <w:t xml:space="preserve"> atbilst tām pašām Savienības fitosanitārajām prasībām kā pārējā krava.”</w:t>
      </w:r>
    </w:p>
    <w:p w:rsidR="00954F76"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Izteikt 6.pielikuma A daļas I nodaļas 2.3.</w:t>
      </w:r>
      <w:r w:rsidR="001241A8" w:rsidRPr="006B7056">
        <w:rPr>
          <w:rFonts w:ascii="Times New Roman" w:hAnsi="Times New Roman" w:cs="Times New Roman"/>
          <w:sz w:val="28"/>
          <w:szCs w:val="28"/>
        </w:rPr>
        <w:t>, 2.4. un 2.5.</w:t>
      </w:r>
      <w:r w:rsidRPr="006B7056">
        <w:rPr>
          <w:rFonts w:ascii="Times New Roman" w:hAnsi="Times New Roman" w:cs="Times New Roman"/>
          <w:sz w:val="28"/>
          <w:szCs w:val="28"/>
        </w:rPr>
        <w:t xml:space="preserve"> apakšpunktu šādā redakcijā:</w:t>
      </w:r>
    </w:p>
    <w:tbl>
      <w:tblPr>
        <w:tblStyle w:val="Reatabula"/>
        <w:tblW w:w="0" w:type="auto"/>
        <w:tblLook w:val="04A0" w:firstRow="1" w:lastRow="0" w:firstColumn="1" w:lastColumn="0" w:noHBand="0" w:noVBand="1"/>
      </w:tblPr>
      <w:tblGrid>
        <w:gridCol w:w="4261"/>
        <w:gridCol w:w="4261"/>
      </w:tblGrid>
      <w:tr w:rsidR="00465CCD" w:rsidRPr="006B7056" w:rsidTr="00B14E67">
        <w:tc>
          <w:tcPr>
            <w:tcW w:w="4261" w:type="dxa"/>
          </w:tcPr>
          <w:p w:rsidR="00B14E67"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hAnsi="Times New Roman" w:cs="Times New Roman"/>
                <w:sz w:val="28"/>
                <w:szCs w:val="28"/>
              </w:rPr>
              <w:t xml:space="preserve">„2.3. </w:t>
            </w:r>
            <w:r w:rsidRPr="006B7056">
              <w:rPr>
                <w:rFonts w:ascii="Times New Roman" w:eastAsia="Times New Roman" w:hAnsi="Times New Roman" w:cs="Times New Roman"/>
                <w:sz w:val="28"/>
                <w:szCs w:val="28"/>
                <w:lang w:eastAsia="lv-LV"/>
              </w:rPr>
              <w:t xml:space="preserve">Neatkarīgi no tā, vai </w:t>
            </w:r>
            <w:r w:rsidR="00527E87" w:rsidRPr="006B7056">
              <w:rPr>
                <w:rFonts w:ascii="Times New Roman" w:eastAsia="Times New Roman" w:hAnsi="Times New Roman" w:cs="Times New Roman"/>
                <w:sz w:val="28"/>
                <w:szCs w:val="28"/>
                <w:lang w:eastAsia="lv-LV"/>
              </w:rPr>
              <w:t xml:space="preserve">šo noteikumu </w:t>
            </w:r>
            <w:r w:rsidRPr="006B7056">
              <w:rPr>
                <w:rFonts w:ascii="Times New Roman" w:eastAsia="Times New Roman" w:hAnsi="Times New Roman" w:cs="Times New Roman"/>
                <w:sz w:val="28"/>
                <w:szCs w:val="28"/>
                <w:lang w:eastAsia="lv-LV"/>
              </w:rPr>
              <w:t>I pielikuma B daļā minēts attiecīgais KN kods,</w:t>
            </w:r>
            <w:r w:rsidRPr="006B7056">
              <w:rPr>
                <w:rFonts w:ascii="Times New Roman" w:hAnsi="Times New Roman" w:cs="Times New Roman"/>
                <w:sz w:val="28"/>
                <w:szCs w:val="28"/>
              </w:rPr>
              <w:t xml:space="preserve"> </w:t>
            </w:r>
            <w:r w:rsidRPr="006B7056">
              <w:rPr>
                <w:rFonts w:ascii="Times New Roman" w:eastAsia="Times New Roman" w:hAnsi="Times New Roman" w:cs="Times New Roman"/>
                <w:sz w:val="28"/>
                <w:szCs w:val="28"/>
                <w:lang w:eastAsia="lv-LV"/>
              </w:rPr>
              <w:t xml:space="preserve">ošu </w:t>
            </w:r>
            <w:r w:rsidRPr="006B7056">
              <w:rPr>
                <w:rFonts w:ascii="Times New Roman" w:eastAsia="Times New Roman" w:hAnsi="Times New Roman" w:cs="Times New Roman"/>
                <w:i/>
                <w:sz w:val="28"/>
                <w:szCs w:val="28"/>
                <w:lang w:eastAsia="lv-LV"/>
              </w:rPr>
              <w:t>Fraxinus</w:t>
            </w:r>
            <w:r w:rsidRPr="006B7056">
              <w:rPr>
                <w:rFonts w:ascii="Times New Roman" w:eastAsia="Times New Roman" w:hAnsi="Times New Roman" w:cs="Times New Roman"/>
                <w:sz w:val="28"/>
                <w:szCs w:val="28"/>
                <w:lang w:eastAsia="lv-LV"/>
              </w:rPr>
              <w:t xml:space="preserve"> L., </w:t>
            </w:r>
            <w:r w:rsidRPr="006B7056">
              <w:rPr>
                <w:rFonts w:ascii="Times New Roman" w:eastAsia="Times New Roman" w:hAnsi="Times New Roman" w:cs="Times New Roman"/>
                <w:i/>
                <w:sz w:val="28"/>
                <w:szCs w:val="28"/>
                <w:lang w:eastAsia="lv-LV"/>
              </w:rPr>
              <w:t xml:space="preserve">Juglans ailiantifolia </w:t>
            </w:r>
            <w:r w:rsidRPr="006B7056">
              <w:rPr>
                <w:rFonts w:ascii="Times New Roman" w:eastAsia="Times New Roman" w:hAnsi="Times New Roman" w:cs="Times New Roman"/>
                <w:sz w:val="28"/>
                <w:szCs w:val="28"/>
                <w:lang w:eastAsia="lv-LV"/>
              </w:rPr>
              <w:t xml:space="preserve">Carr, </w:t>
            </w:r>
            <w:r w:rsidRPr="006B7056">
              <w:rPr>
                <w:rFonts w:ascii="Times New Roman" w:eastAsia="Times New Roman" w:hAnsi="Times New Roman" w:cs="Times New Roman"/>
                <w:i/>
                <w:sz w:val="28"/>
                <w:szCs w:val="28"/>
                <w:lang w:eastAsia="lv-LV"/>
              </w:rPr>
              <w:t>Juglans</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sz w:val="28"/>
                <w:szCs w:val="28"/>
                <w:lang w:eastAsia="lv-LV"/>
              </w:rPr>
              <w:t>mandshurica</w:t>
            </w:r>
            <w:r w:rsidRPr="006B7056">
              <w:rPr>
                <w:rFonts w:ascii="Times New Roman" w:eastAsia="Times New Roman" w:hAnsi="Times New Roman" w:cs="Times New Roman"/>
                <w:sz w:val="28"/>
                <w:szCs w:val="28"/>
                <w:lang w:eastAsia="lv-LV"/>
              </w:rPr>
              <w:t xml:space="preserve"> Maxim., </w:t>
            </w:r>
            <w:r w:rsidRPr="006B7056">
              <w:rPr>
                <w:rFonts w:ascii="Times New Roman" w:eastAsia="Times New Roman" w:hAnsi="Times New Roman" w:cs="Times New Roman"/>
                <w:i/>
                <w:sz w:val="28"/>
                <w:szCs w:val="28"/>
                <w:lang w:eastAsia="lv-LV"/>
              </w:rPr>
              <w:t xml:space="preserve">Ulmus davidiana </w:t>
            </w:r>
            <w:r w:rsidRPr="006B7056">
              <w:rPr>
                <w:rFonts w:ascii="Times New Roman" w:eastAsia="Times New Roman" w:hAnsi="Times New Roman" w:cs="Times New Roman"/>
                <w:sz w:val="28"/>
                <w:szCs w:val="28"/>
                <w:lang w:eastAsia="lv-LV"/>
              </w:rPr>
              <w:t xml:space="preserve">Planch. un </w:t>
            </w:r>
            <w:r w:rsidRPr="006B7056">
              <w:rPr>
                <w:rFonts w:ascii="Times New Roman" w:eastAsia="Times New Roman" w:hAnsi="Times New Roman" w:cs="Times New Roman"/>
                <w:i/>
                <w:sz w:val="28"/>
                <w:szCs w:val="28"/>
                <w:lang w:eastAsia="lv-LV"/>
              </w:rPr>
              <w:t>Pterocarya rhoifolia</w:t>
            </w:r>
            <w:r w:rsidRPr="006B7056">
              <w:rPr>
                <w:rFonts w:ascii="Times New Roman" w:eastAsia="Times New Roman" w:hAnsi="Times New Roman" w:cs="Times New Roman"/>
                <w:sz w:val="28"/>
                <w:szCs w:val="28"/>
                <w:lang w:eastAsia="lv-LV"/>
              </w:rPr>
              <w:t xml:space="preserve"> Siebold &amp; Zucc. koksne, </w:t>
            </w:r>
            <w:r w:rsidRPr="006B7056">
              <w:rPr>
                <w:rFonts w:ascii="Times New Roman" w:eastAsia="Times New Roman" w:hAnsi="Times New Roman" w:cs="Times New Roman"/>
                <w:iCs/>
                <w:sz w:val="28"/>
                <w:szCs w:val="28"/>
                <w:bdr w:val="none" w:sz="0" w:space="0" w:color="auto" w:frame="1"/>
                <w:lang w:eastAsia="lv-LV"/>
              </w:rPr>
              <w:t xml:space="preserve">kura </w:t>
            </w:r>
            <w:r w:rsidRPr="006B7056">
              <w:rPr>
                <w:rFonts w:ascii="Times New Roman" w:eastAsia="Times New Roman" w:hAnsi="Times New Roman" w:cs="Times New Roman"/>
                <w:sz w:val="28"/>
                <w:szCs w:val="28"/>
                <w:lang w:eastAsia="lv-LV"/>
              </w:rPr>
              <w:t xml:space="preserve">nav saglabājusi savu dabiski apaļo virsmu, </w:t>
            </w:r>
            <w:r w:rsidRPr="006B7056">
              <w:rPr>
                <w:rFonts w:ascii="Times New Roman" w:hAnsi="Times New Roman" w:cs="Times New Roman"/>
                <w:sz w:val="28"/>
                <w:szCs w:val="28"/>
              </w:rPr>
              <w:t>kā arī mēbeles un cit</w:t>
            </w:r>
            <w:r w:rsidR="004E3FE6" w:rsidRPr="006B7056">
              <w:rPr>
                <w:rFonts w:ascii="Times New Roman" w:hAnsi="Times New Roman" w:cs="Times New Roman"/>
                <w:sz w:val="28"/>
                <w:szCs w:val="28"/>
              </w:rPr>
              <w:t>i</w:t>
            </w:r>
            <w:r w:rsidRPr="006B7056">
              <w:rPr>
                <w:rFonts w:ascii="Times New Roman" w:hAnsi="Times New Roman" w:cs="Times New Roman"/>
                <w:sz w:val="28"/>
                <w:szCs w:val="28"/>
              </w:rPr>
              <w:t xml:space="preserve"> izstrādājum</w:t>
            </w:r>
            <w:r w:rsidR="004E3FE6" w:rsidRPr="006B7056">
              <w:rPr>
                <w:rFonts w:ascii="Times New Roman" w:hAnsi="Times New Roman" w:cs="Times New Roman"/>
                <w:sz w:val="28"/>
                <w:szCs w:val="28"/>
              </w:rPr>
              <w:t>i</w:t>
            </w:r>
            <w:r w:rsidRPr="006B7056">
              <w:rPr>
                <w:rFonts w:ascii="Times New Roman" w:hAnsi="Times New Roman" w:cs="Times New Roman"/>
                <w:sz w:val="28"/>
                <w:szCs w:val="28"/>
              </w:rPr>
              <w:t xml:space="preserve">, kas izgatavoti no neapstrādātas </w:t>
            </w:r>
            <w:r w:rsidRPr="006B7056">
              <w:rPr>
                <w:rFonts w:ascii="Times New Roman" w:hAnsi="Times New Roman" w:cs="Times New Roman"/>
                <w:sz w:val="28"/>
                <w:szCs w:val="28"/>
              </w:rPr>
              <w:lastRenderedPageBreak/>
              <w:t>koksnes,</w:t>
            </w:r>
            <w:r w:rsidRPr="006B7056">
              <w:rPr>
                <w:rFonts w:ascii="Times New Roman" w:eastAsia="Times New Roman" w:hAnsi="Times New Roman" w:cs="Times New Roman"/>
                <w:sz w:val="28"/>
                <w:szCs w:val="28"/>
                <w:lang w:eastAsia="lv-LV"/>
              </w:rPr>
              <w:t xml:space="preserve"> un kuras izcelsmes valsts ir Kanāda, Ķīna, Japāna, Mongolija, Korejas Republika, Korejas Tautas Demokrātiskā Republika, Krievija, Taivāna un Amerikas Savienotās Valstis, izņemot šād</w:t>
            </w:r>
            <w:r w:rsidR="004E3FE6"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xml:space="preserve"> koksn</w:t>
            </w:r>
            <w:r w:rsidR="004E3FE6" w:rsidRPr="006B7056">
              <w:rPr>
                <w:rFonts w:ascii="Times New Roman" w:eastAsia="Times New Roman" w:hAnsi="Times New Roman" w:cs="Times New Roman"/>
                <w:sz w:val="28"/>
                <w:szCs w:val="28"/>
                <w:lang w:eastAsia="lv-LV"/>
              </w:rPr>
              <w:t>e</w:t>
            </w:r>
            <w:r w:rsidRPr="006B7056">
              <w:rPr>
                <w:rFonts w:ascii="Times New Roman" w:eastAsia="Times New Roman" w:hAnsi="Times New Roman" w:cs="Times New Roman"/>
                <w:sz w:val="28"/>
                <w:szCs w:val="28"/>
                <w:lang w:eastAsia="lv-LV"/>
              </w:rPr>
              <w:t xml:space="preserve">: </w:t>
            </w:r>
          </w:p>
          <w:p w:rsidR="00F86AFE" w:rsidRPr="006B7056" w:rsidRDefault="004E3FE6"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00B6387C" w:rsidRPr="006B7056">
              <w:rPr>
                <w:rFonts w:ascii="Times New Roman" w:hAnsi="Times New Roman" w:cs="Times New Roman"/>
                <w:sz w:val="28"/>
                <w:szCs w:val="28"/>
              </w:rPr>
              <w:t>šķeld</w:t>
            </w:r>
            <w:r w:rsidRPr="006B7056">
              <w:rPr>
                <w:rFonts w:ascii="Times New Roman" w:hAnsi="Times New Roman" w:cs="Times New Roman"/>
                <w:sz w:val="28"/>
                <w:szCs w:val="28"/>
              </w:rPr>
              <w:t>a</w:t>
            </w:r>
            <w:r w:rsidR="00B6387C" w:rsidRPr="006B7056">
              <w:rPr>
                <w:rFonts w:ascii="Times New Roman" w:hAnsi="Times New Roman" w:cs="Times New Roman"/>
                <w:sz w:val="28"/>
                <w:szCs w:val="28"/>
              </w:rPr>
              <w:t xml:space="preserve"> un skaidas, tostarp zāģskaidas un ēveļskaidas, kā arī koksnes atlikum</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un atgriezum</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kas pilnī</w:t>
            </w:r>
            <w:r w:rsidRPr="006B7056">
              <w:rPr>
                <w:rFonts w:ascii="Times New Roman" w:hAnsi="Times New Roman" w:cs="Times New Roman"/>
                <w:sz w:val="28"/>
                <w:szCs w:val="28"/>
              </w:rPr>
              <w:t>bā</w:t>
            </w:r>
            <w:r w:rsidR="00B6387C" w:rsidRPr="006B7056">
              <w:rPr>
                <w:rFonts w:ascii="Times New Roman" w:hAnsi="Times New Roman" w:cs="Times New Roman"/>
                <w:sz w:val="28"/>
                <w:szCs w:val="28"/>
              </w:rPr>
              <w:t xml:space="preserve"> vai daļēji iegūti no šiem kokiem,</w:t>
            </w:r>
          </w:p>
          <w:p w:rsidR="00F86AFE" w:rsidRPr="006B7056" w:rsidRDefault="004E3FE6"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 koksnes iepakojamais materiāls</w:t>
            </w:r>
            <w:r w:rsidR="00B6387C" w:rsidRPr="006B7056">
              <w:rPr>
                <w:rFonts w:ascii="Times New Roman" w:hAnsi="Times New Roman" w:cs="Times New Roman"/>
                <w:sz w:val="28"/>
                <w:szCs w:val="28"/>
              </w:rPr>
              <w:t>, t. i., iepakojuma kastes, kārbas, redeļkastes, kabeļspoles un cit</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līdzīg</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iepakojuma materiāl</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kā arī paliktņ</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kastu paliktņ</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un cit</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kravu paliktņ</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paliktņu apmales un kravas stiprinājum</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neatkarīgi no tā, vai tos faktiski izmanto, pārvadājot dažādus izstrādājumus, izņemot stiprinājumus, ar kuriem ir nostiprināta koksnes krava un k</w:t>
            </w:r>
            <w:r w:rsidRPr="006B7056">
              <w:rPr>
                <w:rFonts w:ascii="Times New Roman" w:hAnsi="Times New Roman" w:cs="Times New Roman"/>
                <w:sz w:val="28"/>
                <w:szCs w:val="28"/>
              </w:rPr>
              <w:t>uri</w:t>
            </w:r>
            <w:r w:rsidR="00B6387C" w:rsidRPr="006B7056">
              <w:rPr>
                <w:rFonts w:ascii="Times New Roman" w:hAnsi="Times New Roman" w:cs="Times New Roman"/>
                <w:sz w:val="28"/>
                <w:szCs w:val="28"/>
              </w:rPr>
              <w:t xml:space="preserve"> ir veidoti no tāda paša veida un kvalitātes koksnes kā pārējā krava, un k</w:t>
            </w:r>
            <w:r w:rsidRPr="006B7056">
              <w:rPr>
                <w:rFonts w:ascii="Times New Roman" w:hAnsi="Times New Roman" w:cs="Times New Roman"/>
                <w:sz w:val="28"/>
                <w:szCs w:val="28"/>
              </w:rPr>
              <w:t>uri</w:t>
            </w:r>
            <w:r w:rsidR="00B6387C" w:rsidRPr="006B7056">
              <w:rPr>
                <w:rFonts w:ascii="Times New Roman" w:hAnsi="Times New Roman" w:cs="Times New Roman"/>
                <w:sz w:val="28"/>
                <w:szCs w:val="28"/>
              </w:rPr>
              <w:t xml:space="preserve"> atbilst tām pašām Savienības fitosanitārajām prasībām kā pārējā krava</w:t>
            </w:r>
          </w:p>
        </w:tc>
        <w:tc>
          <w:tcPr>
            <w:tcW w:w="4261" w:type="dxa"/>
          </w:tcPr>
          <w:p w:rsidR="00F86AF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Jābūt oficiālam apliecinājumam, ka koksne:</w:t>
            </w:r>
          </w:p>
          <w:p w:rsidR="00B14E67" w:rsidRPr="006B7056" w:rsidRDefault="00B6387C" w:rsidP="008230BC">
            <w:pPr>
              <w:pStyle w:val="Sarakstarindkopa"/>
              <w:numPr>
                <w:ilvl w:val="0"/>
                <w:numId w:val="24"/>
              </w:numPr>
              <w:spacing w:after="200" w:line="276" w:lineRule="auto"/>
              <w:ind w:left="417"/>
              <w:jc w:val="both"/>
              <w:rPr>
                <w:rFonts w:ascii="Times New Roman" w:hAnsi="Times New Roman" w:cs="Times New Roman"/>
                <w:sz w:val="28"/>
                <w:szCs w:val="28"/>
              </w:rPr>
            </w:pPr>
            <w:r w:rsidRPr="006B7056">
              <w:rPr>
                <w:rFonts w:ascii="Times New Roman" w:hAnsi="Times New Roman" w:cs="Times New Roman"/>
                <w:sz w:val="28"/>
                <w:szCs w:val="28"/>
              </w:rPr>
              <w:t xml:space="preserve">ir ar izcelsmi teritorijā, ko izvedējvalsts augu aizsardzības dienests saskaņā ar attiecīgajiem Fitosanitāro pasākumu starptautiskajiem standartiem </w:t>
            </w:r>
            <w:r w:rsidR="004E3FE6" w:rsidRPr="006B7056">
              <w:rPr>
                <w:rFonts w:ascii="Times New Roman" w:hAnsi="Times New Roman" w:cs="Times New Roman"/>
                <w:sz w:val="28"/>
                <w:szCs w:val="28"/>
              </w:rPr>
              <w:t xml:space="preserve">ir </w:t>
            </w:r>
            <w:r w:rsidRPr="006B7056">
              <w:rPr>
                <w:rFonts w:ascii="Times New Roman" w:hAnsi="Times New Roman" w:cs="Times New Roman"/>
                <w:sz w:val="28"/>
                <w:szCs w:val="28"/>
              </w:rPr>
              <w:t xml:space="preserve">noteicis par teritoriju, kurā nav sastopams </w:t>
            </w:r>
            <w:r w:rsidRPr="006B7056">
              <w:rPr>
                <w:rFonts w:ascii="Times New Roman" w:hAnsi="Times New Roman" w:cs="Times New Roman"/>
                <w:i/>
                <w:sz w:val="28"/>
                <w:szCs w:val="28"/>
              </w:rPr>
              <w:t xml:space="preserve">Agrilus planipennis </w:t>
            </w:r>
            <w:r w:rsidRPr="006B7056">
              <w:rPr>
                <w:rFonts w:ascii="Times New Roman" w:hAnsi="Times New Roman" w:cs="Times New Roman"/>
                <w:sz w:val="28"/>
                <w:szCs w:val="28"/>
              </w:rPr>
              <w:t>Fairmaire,</w:t>
            </w:r>
          </w:p>
          <w:p w:rsidR="00F86AF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vai </w:t>
            </w:r>
          </w:p>
          <w:p w:rsidR="00F86AFE" w:rsidRPr="006B7056" w:rsidRDefault="00F86AFE" w:rsidP="008230BC">
            <w:pPr>
              <w:spacing w:after="200" w:line="276" w:lineRule="auto"/>
              <w:jc w:val="both"/>
              <w:rPr>
                <w:rFonts w:ascii="Times New Roman" w:hAnsi="Times New Roman" w:cs="Times New Roman"/>
                <w:sz w:val="28"/>
                <w:szCs w:val="28"/>
              </w:rPr>
            </w:pPr>
          </w:p>
          <w:p w:rsidR="00F86AFE" w:rsidRPr="006B7056" w:rsidRDefault="00B6387C" w:rsidP="008230BC">
            <w:pPr>
              <w:pStyle w:val="Sarakstarindkopa"/>
              <w:numPr>
                <w:ilvl w:val="0"/>
                <w:numId w:val="24"/>
              </w:numPr>
              <w:spacing w:after="200" w:line="276" w:lineRule="auto"/>
              <w:ind w:left="417"/>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miza un vismaz 2,5 cm biezs aplievas ārējais slānis ir noņemts uzņēmumā, k</w:t>
            </w:r>
            <w:r w:rsidR="004E3FE6" w:rsidRPr="006B7056">
              <w:rPr>
                <w:rFonts w:ascii="Times New Roman" w:eastAsia="Times New Roman" w:hAnsi="Times New Roman" w:cs="Times New Roman"/>
                <w:sz w:val="28"/>
                <w:szCs w:val="28"/>
                <w:lang w:eastAsia="lv-LV"/>
              </w:rPr>
              <w:t>uru</w:t>
            </w:r>
            <w:r w:rsidRPr="006B7056">
              <w:rPr>
                <w:rFonts w:ascii="Times New Roman" w:eastAsia="Times New Roman" w:hAnsi="Times New Roman" w:cs="Times New Roman"/>
                <w:sz w:val="28"/>
                <w:szCs w:val="28"/>
                <w:lang w:eastAsia="lv-LV"/>
              </w:rPr>
              <w:t xml:space="preserve"> ir pilnvarojusi un kura darbību uzrauga nacionālā augu aizsardzības organizācija;</w:t>
            </w:r>
          </w:p>
          <w:p w:rsidR="00F86AF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vai </w:t>
            </w:r>
          </w:p>
          <w:p w:rsidR="00F86AFE" w:rsidRPr="006B7056" w:rsidRDefault="00B6387C" w:rsidP="008230BC">
            <w:pPr>
              <w:pStyle w:val="Sarakstarindkopa"/>
              <w:numPr>
                <w:ilvl w:val="0"/>
                <w:numId w:val="24"/>
              </w:numPr>
              <w:spacing w:after="200" w:line="276" w:lineRule="auto"/>
              <w:ind w:left="417"/>
              <w:jc w:val="both"/>
              <w:rPr>
                <w:rFonts w:ascii="Times New Roman" w:hAnsi="Times New Roman" w:cs="Times New Roman"/>
                <w:sz w:val="28"/>
                <w:szCs w:val="28"/>
              </w:rPr>
            </w:pPr>
            <w:r w:rsidRPr="006B7056">
              <w:rPr>
                <w:rFonts w:ascii="Times New Roman" w:hAnsi="Times New Roman" w:cs="Times New Roman"/>
                <w:sz w:val="28"/>
                <w:szCs w:val="28"/>
              </w:rPr>
              <w:t>koksne ir apstrādāta ar jonizējošu starojumu, kas ļauj visā koka profilā nodrošināt vismaz 1 kGy lielu absorbēto devu.</w:t>
            </w:r>
          </w:p>
          <w:p w:rsidR="00F86AF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F86AF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F86AFE" w:rsidRPr="006B7056" w:rsidRDefault="00F86AFE" w:rsidP="008230BC">
            <w:pPr>
              <w:spacing w:after="200" w:line="276" w:lineRule="auto"/>
              <w:jc w:val="both"/>
              <w:rPr>
                <w:rFonts w:ascii="Times New Roman" w:hAnsi="Times New Roman" w:cs="Times New Roman"/>
                <w:sz w:val="28"/>
                <w:szCs w:val="28"/>
              </w:rPr>
            </w:pPr>
          </w:p>
        </w:tc>
      </w:tr>
    </w:tbl>
    <w:p w:rsidR="00B14E67" w:rsidRPr="006B7056" w:rsidRDefault="00B14E67" w:rsidP="008230BC">
      <w:pPr>
        <w:spacing w:after="0" w:line="240" w:lineRule="auto"/>
        <w:jc w:val="both"/>
        <w:rPr>
          <w:rFonts w:ascii="Times New Roman" w:hAnsi="Times New Roman" w:cs="Times New Roman"/>
          <w:sz w:val="28"/>
          <w:szCs w:val="28"/>
        </w:rPr>
      </w:pPr>
    </w:p>
    <w:p w:rsidR="00025FAC" w:rsidRPr="006B7056" w:rsidRDefault="00025FAC" w:rsidP="005A090C">
      <w:pPr>
        <w:spacing w:after="0" w:line="240" w:lineRule="auto"/>
        <w:ind w:left="360"/>
        <w:jc w:val="both"/>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4261"/>
        <w:gridCol w:w="4261"/>
      </w:tblGrid>
      <w:tr w:rsidR="000B1211" w:rsidRPr="006B7056" w:rsidTr="00E36C44">
        <w:tc>
          <w:tcPr>
            <w:tcW w:w="4261" w:type="dxa"/>
          </w:tcPr>
          <w:p w:rsidR="00E36C44" w:rsidRPr="006B7056" w:rsidRDefault="00B6387C" w:rsidP="0069455A">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2.4. Neatkarīgi no tā, vai I pielikuma B daļā minēts attiecīgais KN kods, koksnes šķelda un skaidas,</w:t>
            </w:r>
            <w:r w:rsidR="004E3FE6" w:rsidRPr="006B7056">
              <w:rPr>
                <w:rFonts w:ascii="Times New Roman" w:hAnsi="Times New Roman" w:cs="Times New Roman"/>
                <w:sz w:val="28"/>
                <w:szCs w:val="28"/>
              </w:rPr>
              <w:t xml:space="preserve"> </w:t>
            </w:r>
            <w:r w:rsidRPr="006B7056">
              <w:rPr>
                <w:rFonts w:ascii="Times New Roman" w:hAnsi="Times New Roman" w:cs="Times New Roman"/>
                <w:sz w:val="28"/>
                <w:szCs w:val="28"/>
              </w:rPr>
              <w:t xml:space="preserve">tostarp zāģskaidas un ēveļskaidas, kā arī koksnes atlikumi un atgriezumi, kas pilnībā vai daļēji iegūti no </w:t>
            </w:r>
            <w:r w:rsidRPr="006B7056">
              <w:rPr>
                <w:rFonts w:ascii="Times New Roman" w:eastAsia="Times New Roman" w:hAnsi="Times New Roman" w:cs="Times New Roman"/>
                <w:sz w:val="28"/>
                <w:szCs w:val="28"/>
                <w:lang w:eastAsia="lv-LV"/>
              </w:rPr>
              <w:t xml:space="preserve">ošu </w:t>
            </w:r>
            <w:r w:rsidRPr="006B7056">
              <w:rPr>
                <w:rFonts w:ascii="Times New Roman" w:eastAsia="Times New Roman" w:hAnsi="Times New Roman" w:cs="Times New Roman"/>
                <w:i/>
                <w:sz w:val="28"/>
                <w:szCs w:val="28"/>
                <w:lang w:eastAsia="lv-LV"/>
              </w:rPr>
              <w:t>Fraxinus</w:t>
            </w:r>
            <w:r w:rsidRPr="006B7056">
              <w:rPr>
                <w:rFonts w:ascii="Times New Roman" w:eastAsia="Times New Roman" w:hAnsi="Times New Roman" w:cs="Times New Roman"/>
                <w:sz w:val="28"/>
                <w:szCs w:val="28"/>
                <w:lang w:eastAsia="lv-LV"/>
              </w:rPr>
              <w:t xml:space="preserve"> L., </w:t>
            </w:r>
            <w:r w:rsidRPr="006B7056">
              <w:rPr>
                <w:rFonts w:ascii="Times New Roman" w:eastAsia="Times New Roman" w:hAnsi="Times New Roman" w:cs="Times New Roman"/>
                <w:i/>
                <w:sz w:val="28"/>
                <w:szCs w:val="28"/>
                <w:lang w:eastAsia="lv-LV"/>
              </w:rPr>
              <w:t xml:space="preserve">Juglans </w:t>
            </w:r>
            <w:r w:rsidRPr="006B7056">
              <w:rPr>
                <w:rFonts w:ascii="Times New Roman" w:eastAsia="Times New Roman" w:hAnsi="Times New Roman" w:cs="Times New Roman"/>
                <w:i/>
                <w:sz w:val="28"/>
                <w:szCs w:val="28"/>
                <w:lang w:eastAsia="lv-LV"/>
              </w:rPr>
              <w:lastRenderedPageBreak/>
              <w:t xml:space="preserve">ailiantifolia </w:t>
            </w:r>
            <w:r w:rsidRPr="006B7056">
              <w:rPr>
                <w:rFonts w:ascii="Times New Roman" w:eastAsia="Times New Roman" w:hAnsi="Times New Roman" w:cs="Times New Roman"/>
                <w:sz w:val="28"/>
                <w:szCs w:val="28"/>
                <w:lang w:eastAsia="lv-LV"/>
              </w:rPr>
              <w:t xml:space="preserve">Carr, </w:t>
            </w:r>
            <w:r w:rsidRPr="006B7056">
              <w:rPr>
                <w:rFonts w:ascii="Times New Roman" w:eastAsia="Times New Roman" w:hAnsi="Times New Roman" w:cs="Times New Roman"/>
                <w:i/>
                <w:sz w:val="28"/>
                <w:szCs w:val="28"/>
                <w:lang w:eastAsia="lv-LV"/>
              </w:rPr>
              <w:t>Juglans</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sz w:val="28"/>
                <w:szCs w:val="28"/>
                <w:lang w:eastAsia="lv-LV"/>
              </w:rPr>
              <w:t>mandshurica</w:t>
            </w:r>
            <w:r w:rsidRPr="006B7056">
              <w:rPr>
                <w:rFonts w:ascii="Times New Roman" w:eastAsia="Times New Roman" w:hAnsi="Times New Roman" w:cs="Times New Roman"/>
                <w:sz w:val="28"/>
                <w:szCs w:val="28"/>
                <w:lang w:eastAsia="lv-LV"/>
              </w:rPr>
              <w:t xml:space="preserve"> Maxim., </w:t>
            </w:r>
            <w:r w:rsidRPr="006B7056">
              <w:rPr>
                <w:rFonts w:ascii="Times New Roman" w:eastAsia="Times New Roman" w:hAnsi="Times New Roman" w:cs="Times New Roman"/>
                <w:i/>
                <w:sz w:val="28"/>
                <w:szCs w:val="28"/>
                <w:lang w:eastAsia="lv-LV"/>
              </w:rPr>
              <w:t xml:space="preserve">Ulmus davidiana </w:t>
            </w:r>
            <w:r w:rsidRPr="006B7056">
              <w:rPr>
                <w:rFonts w:ascii="Times New Roman" w:eastAsia="Times New Roman" w:hAnsi="Times New Roman" w:cs="Times New Roman"/>
                <w:sz w:val="28"/>
                <w:szCs w:val="28"/>
                <w:lang w:eastAsia="lv-LV"/>
              </w:rPr>
              <w:t xml:space="preserve">Planch. un </w:t>
            </w:r>
            <w:r w:rsidRPr="006B7056">
              <w:rPr>
                <w:rFonts w:ascii="Times New Roman" w:eastAsia="Times New Roman" w:hAnsi="Times New Roman" w:cs="Times New Roman"/>
                <w:i/>
                <w:sz w:val="28"/>
                <w:szCs w:val="28"/>
                <w:lang w:eastAsia="lv-LV"/>
              </w:rPr>
              <w:t>Pterocarya rhoifolia</w:t>
            </w:r>
            <w:r w:rsidRPr="006B7056">
              <w:rPr>
                <w:rFonts w:ascii="Times New Roman" w:eastAsia="Times New Roman" w:hAnsi="Times New Roman" w:cs="Times New Roman"/>
                <w:sz w:val="28"/>
                <w:szCs w:val="28"/>
                <w:lang w:eastAsia="lv-LV"/>
              </w:rPr>
              <w:t xml:space="preserve"> Siebold &amp; Zucc. koksnes, </w:t>
            </w:r>
            <w:r w:rsidRPr="006B7056">
              <w:rPr>
                <w:rFonts w:ascii="Times New Roman" w:hAnsi="Times New Roman" w:cs="Times New Roman"/>
                <w:sz w:val="28"/>
                <w:szCs w:val="28"/>
              </w:rPr>
              <w:t>kur</w:t>
            </w:r>
            <w:r w:rsidR="004E3FE6" w:rsidRPr="006B7056">
              <w:rPr>
                <w:rFonts w:ascii="Times New Roman" w:hAnsi="Times New Roman" w:cs="Times New Roman"/>
                <w:sz w:val="28"/>
                <w:szCs w:val="28"/>
              </w:rPr>
              <w:t>as</w:t>
            </w:r>
            <w:r w:rsidRPr="006B7056">
              <w:rPr>
                <w:rFonts w:ascii="Times New Roman" w:hAnsi="Times New Roman" w:cs="Times New Roman"/>
                <w:sz w:val="28"/>
                <w:szCs w:val="28"/>
              </w:rPr>
              <w:t xml:space="preserve"> izcelsmes valsts ir Kanāda, Ķīna, Japāna, Mongolija, Korejas Republika, Korejas Tautas Demokrātiskā Republika, Krievija, Taivāna un Amerikas Savienotās Valstis</w:t>
            </w:r>
          </w:p>
        </w:tc>
        <w:tc>
          <w:tcPr>
            <w:tcW w:w="4261" w:type="dxa"/>
          </w:tcPr>
          <w:p w:rsidR="000B1211"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lastRenderedPageBreak/>
              <w:t>Jābūt oficiālam apliecinājumam, ka koksne ir:</w:t>
            </w:r>
          </w:p>
          <w:p w:rsidR="00E36C44" w:rsidRPr="006B7056" w:rsidRDefault="00B6387C" w:rsidP="001241A8">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 ar izcelsmi teritorijā, ko izvedējvalsts augu aizsardzības dienests saskaņā ar attiecīgajiem Fitosanitāro pasākumu </w:t>
            </w:r>
            <w:r w:rsidRPr="006B7056">
              <w:rPr>
                <w:rFonts w:ascii="Times New Roman" w:eastAsia="Times New Roman" w:hAnsi="Times New Roman" w:cs="Times New Roman"/>
                <w:sz w:val="28"/>
                <w:szCs w:val="28"/>
                <w:lang w:eastAsia="lv-LV"/>
              </w:rPr>
              <w:lastRenderedPageBreak/>
              <w:t xml:space="preserve">starptautiskajiem standartiem noteicis par teritoriju, kurā nav sastopams </w:t>
            </w:r>
            <w:r w:rsidRPr="006B7056">
              <w:rPr>
                <w:rFonts w:ascii="Times New Roman" w:eastAsia="Times New Roman" w:hAnsi="Times New Roman" w:cs="Times New Roman"/>
                <w:i/>
                <w:iCs/>
                <w:sz w:val="28"/>
                <w:szCs w:val="28"/>
                <w:lang w:eastAsia="lv-LV"/>
              </w:rPr>
              <w:t>Agrilus planipennis</w:t>
            </w:r>
            <w:r w:rsidRPr="006B7056">
              <w:rPr>
                <w:rFonts w:ascii="Times New Roman" w:eastAsia="Times New Roman" w:hAnsi="Times New Roman" w:cs="Times New Roman"/>
                <w:sz w:val="28"/>
                <w:szCs w:val="28"/>
                <w:lang w:eastAsia="lv-LV"/>
              </w:rPr>
              <w:t xml:space="preserve"> Fairmaire. </w:t>
            </w:r>
            <w:r w:rsidRPr="006B7056">
              <w:rPr>
                <w:rFonts w:ascii="Times New Roman" w:hAnsi="Times New Roman" w:cs="Times New Roman"/>
                <w:sz w:val="28"/>
                <w:szCs w:val="28"/>
              </w:rPr>
              <w:t>Attiecīgo teritoriju norāda fitosanitārajā sertifikātā.</w:t>
            </w:r>
          </w:p>
        </w:tc>
      </w:tr>
    </w:tbl>
    <w:p w:rsidR="00B14E67" w:rsidRPr="006B7056" w:rsidRDefault="00B14E67" w:rsidP="008230BC">
      <w:pPr>
        <w:spacing w:after="0" w:line="240" w:lineRule="auto"/>
        <w:jc w:val="both"/>
        <w:rPr>
          <w:rFonts w:ascii="Times New Roman" w:hAnsi="Times New Roman" w:cs="Times New Roman"/>
          <w:sz w:val="28"/>
          <w:szCs w:val="28"/>
        </w:rPr>
      </w:pPr>
    </w:p>
    <w:p w:rsidR="00025FAC" w:rsidRPr="006B7056" w:rsidRDefault="00025FAC" w:rsidP="005A090C">
      <w:pPr>
        <w:spacing w:after="0" w:line="240" w:lineRule="auto"/>
        <w:ind w:left="360"/>
        <w:jc w:val="both"/>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4261"/>
        <w:gridCol w:w="4261"/>
      </w:tblGrid>
      <w:tr w:rsidR="005077A2" w:rsidRPr="006B7056" w:rsidTr="005741BB">
        <w:tc>
          <w:tcPr>
            <w:tcW w:w="4261" w:type="dxa"/>
          </w:tcPr>
          <w:p w:rsidR="005741BB" w:rsidRPr="006B7056" w:rsidRDefault="00B6387C" w:rsidP="00CE7A70">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2.5. Neatkarīgi no tā, vai </w:t>
            </w:r>
            <w:r w:rsidR="00527E87" w:rsidRPr="006B7056">
              <w:rPr>
                <w:rFonts w:ascii="Times New Roman" w:eastAsia="Times New Roman" w:hAnsi="Times New Roman" w:cs="Times New Roman"/>
                <w:sz w:val="28"/>
                <w:szCs w:val="28"/>
                <w:lang w:eastAsia="lv-LV"/>
              </w:rPr>
              <w:t>šo noteikumu</w:t>
            </w:r>
            <w:r w:rsidR="00527E87" w:rsidRPr="006B7056">
              <w:rPr>
                <w:rFonts w:ascii="Times New Roman" w:hAnsi="Times New Roman" w:cs="Times New Roman"/>
                <w:sz w:val="28"/>
                <w:szCs w:val="28"/>
              </w:rPr>
              <w:t xml:space="preserve"> </w:t>
            </w:r>
            <w:r w:rsidRPr="006B7056">
              <w:rPr>
                <w:rFonts w:ascii="Times New Roman" w:hAnsi="Times New Roman" w:cs="Times New Roman"/>
                <w:sz w:val="28"/>
                <w:szCs w:val="28"/>
              </w:rPr>
              <w:t>I pielikuma B daļā minēts attiecīgais KN kods</w:t>
            </w:r>
            <w:r w:rsidR="004E3FE6" w:rsidRPr="006B7056">
              <w:rPr>
                <w:rFonts w:ascii="Times New Roman" w:hAnsi="Times New Roman" w:cs="Times New Roman"/>
                <w:sz w:val="28"/>
                <w:szCs w:val="28"/>
              </w:rPr>
              <w:t>,</w:t>
            </w:r>
            <w:r w:rsidRPr="006B7056">
              <w:rPr>
                <w:rFonts w:ascii="Times New Roman" w:hAnsi="Times New Roman" w:cs="Times New Roman"/>
                <w:sz w:val="28"/>
                <w:szCs w:val="28"/>
              </w:rPr>
              <w:t xml:space="preserve"> </w:t>
            </w:r>
            <w:r w:rsidR="004E3FE6" w:rsidRPr="006B7056">
              <w:rPr>
                <w:rFonts w:ascii="Times New Roman" w:eastAsia="Times New Roman" w:hAnsi="Times New Roman" w:cs="Times New Roman"/>
                <w:sz w:val="28"/>
                <w:szCs w:val="28"/>
                <w:lang w:eastAsia="lv-LV"/>
              </w:rPr>
              <w:t>o</w:t>
            </w:r>
            <w:r w:rsidRPr="006B7056">
              <w:rPr>
                <w:rFonts w:ascii="Times New Roman" w:eastAsia="Times New Roman" w:hAnsi="Times New Roman" w:cs="Times New Roman"/>
                <w:sz w:val="28"/>
                <w:szCs w:val="28"/>
                <w:lang w:eastAsia="lv-LV"/>
              </w:rPr>
              <w:t xml:space="preserve">šu </w:t>
            </w:r>
            <w:r w:rsidRPr="006B7056">
              <w:rPr>
                <w:rFonts w:ascii="Times New Roman" w:eastAsia="Times New Roman" w:hAnsi="Times New Roman" w:cs="Times New Roman"/>
                <w:i/>
                <w:iCs/>
                <w:sz w:val="28"/>
                <w:szCs w:val="28"/>
                <w:lang w:eastAsia="lv-LV"/>
              </w:rPr>
              <w:t>Fraxinus</w:t>
            </w:r>
            <w:r w:rsidRPr="006B7056">
              <w:rPr>
                <w:rFonts w:ascii="Times New Roman" w:eastAsia="Times New Roman" w:hAnsi="Times New Roman" w:cs="Times New Roman"/>
                <w:sz w:val="28"/>
                <w:szCs w:val="28"/>
                <w:lang w:eastAsia="lv-LV"/>
              </w:rPr>
              <w:t xml:space="preserve"> L.,</w:t>
            </w:r>
            <w:r w:rsidRPr="006B7056">
              <w:rPr>
                <w:rFonts w:ascii="Times New Roman" w:hAnsi="Times New Roman" w:cs="Times New Roman"/>
                <w:sz w:val="28"/>
                <w:szCs w:val="28"/>
              </w:rPr>
              <w:t xml:space="preserve"> </w:t>
            </w:r>
            <w:r w:rsidRPr="006B7056">
              <w:rPr>
                <w:rFonts w:ascii="Times New Roman" w:eastAsia="Times New Roman" w:hAnsi="Times New Roman" w:cs="Times New Roman"/>
                <w:i/>
                <w:sz w:val="28"/>
                <w:szCs w:val="28"/>
                <w:lang w:eastAsia="lv-LV"/>
              </w:rPr>
              <w:t>Juglans ailiantifolia</w:t>
            </w:r>
            <w:r w:rsidRPr="006B7056">
              <w:rPr>
                <w:rFonts w:ascii="Times New Roman" w:eastAsia="Times New Roman" w:hAnsi="Times New Roman" w:cs="Times New Roman"/>
                <w:sz w:val="28"/>
                <w:szCs w:val="28"/>
                <w:lang w:eastAsia="lv-LV"/>
              </w:rPr>
              <w:t xml:space="preserve"> Carr., </w:t>
            </w:r>
            <w:r w:rsidRPr="006B7056">
              <w:rPr>
                <w:rFonts w:ascii="Times New Roman" w:eastAsia="Times New Roman" w:hAnsi="Times New Roman" w:cs="Times New Roman"/>
                <w:i/>
                <w:iCs/>
                <w:sz w:val="28"/>
                <w:szCs w:val="28"/>
                <w:lang w:eastAsia="lv-LV"/>
              </w:rPr>
              <w:t>Juglans mandshurica</w:t>
            </w:r>
            <w:r w:rsidRPr="006B7056">
              <w:rPr>
                <w:rFonts w:ascii="Times New Roman" w:eastAsia="Times New Roman" w:hAnsi="Times New Roman" w:cs="Times New Roman"/>
                <w:sz w:val="28"/>
                <w:szCs w:val="28"/>
                <w:lang w:eastAsia="lv-LV"/>
              </w:rPr>
              <w:t xml:space="preserve"> Maxim., </w:t>
            </w:r>
            <w:r w:rsidRPr="006B7056">
              <w:rPr>
                <w:rFonts w:ascii="Times New Roman" w:eastAsia="Times New Roman" w:hAnsi="Times New Roman" w:cs="Times New Roman"/>
                <w:i/>
                <w:iCs/>
                <w:sz w:val="28"/>
                <w:szCs w:val="28"/>
                <w:lang w:eastAsia="lv-LV"/>
              </w:rPr>
              <w:t>Ulmus davidiana</w:t>
            </w:r>
            <w:r w:rsidRPr="006B7056">
              <w:rPr>
                <w:rFonts w:ascii="Times New Roman" w:eastAsia="Times New Roman" w:hAnsi="Times New Roman" w:cs="Times New Roman"/>
                <w:sz w:val="28"/>
                <w:szCs w:val="28"/>
                <w:lang w:eastAsia="lv-LV"/>
              </w:rPr>
              <w:t xml:space="preserve"> Planch. un </w:t>
            </w:r>
            <w:r w:rsidRPr="006B7056">
              <w:rPr>
                <w:rFonts w:ascii="Times New Roman" w:eastAsia="Times New Roman" w:hAnsi="Times New Roman" w:cs="Times New Roman"/>
                <w:i/>
                <w:iCs/>
                <w:sz w:val="28"/>
                <w:szCs w:val="28"/>
                <w:lang w:eastAsia="lv-LV"/>
              </w:rPr>
              <w:t>Pterocarya</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rhoifolia</w:t>
            </w:r>
            <w:r w:rsidRPr="006B7056">
              <w:rPr>
                <w:rFonts w:ascii="Times New Roman" w:eastAsia="Times New Roman" w:hAnsi="Times New Roman" w:cs="Times New Roman"/>
                <w:sz w:val="28"/>
                <w:szCs w:val="28"/>
                <w:lang w:eastAsia="lv-LV"/>
              </w:rPr>
              <w:t xml:space="preserve"> Siebold &amp; Zucc. nomizota miza un no tās izgatavoti priekšmeti, kuras izcelsmes valsts ir Kanāda, Ķīna, Japāna, Mongolija, Korejas Republika,</w:t>
            </w:r>
            <w:r w:rsidRPr="006B7056">
              <w:rPr>
                <w:rFonts w:ascii="Times New Roman" w:hAnsi="Times New Roman" w:cs="Times New Roman"/>
                <w:sz w:val="28"/>
                <w:szCs w:val="28"/>
              </w:rPr>
              <w:t xml:space="preserve"> Korejas </w:t>
            </w:r>
            <w:r w:rsidRPr="006B7056">
              <w:rPr>
                <w:rFonts w:ascii="Times New Roman" w:eastAsia="Times New Roman" w:hAnsi="Times New Roman" w:cs="Times New Roman"/>
                <w:sz w:val="28"/>
                <w:szCs w:val="28"/>
                <w:lang w:eastAsia="lv-LV"/>
              </w:rPr>
              <w:t>Tautas Demokrātiskā Republika, Krievija, Taivāna un Amerikas Savienotās Valstis</w:t>
            </w:r>
          </w:p>
        </w:tc>
        <w:tc>
          <w:tcPr>
            <w:tcW w:w="4261" w:type="dxa"/>
          </w:tcPr>
          <w:p w:rsidR="005741BB"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Jābūt oficiālam apliecinājumam, ka koksne ir:</w:t>
            </w:r>
          </w:p>
          <w:p w:rsidR="005741BB"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 ar izcelsmi teritorijā, ko izvedējvalsts augu aizsardzības dienests saskaņā ar attiecīgajiem Fitosanitāro pasākumu starptautiskajiem standartiem noteicis par teritoriju, kurā nav sastopams </w:t>
            </w:r>
            <w:r w:rsidRPr="006B7056">
              <w:rPr>
                <w:rFonts w:ascii="Times New Roman" w:eastAsia="Times New Roman" w:hAnsi="Times New Roman" w:cs="Times New Roman"/>
                <w:i/>
                <w:iCs/>
                <w:sz w:val="28"/>
                <w:szCs w:val="28"/>
                <w:lang w:eastAsia="lv-LV"/>
              </w:rPr>
              <w:t>Agrilus planipennis</w:t>
            </w:r>
            <w:r w:rsidRPr="006B7056">
              <w:rPr>
                <w:rFonts w:ascii="Times New Roman" w:eastAsia="Times New Roman" w:hAnsi="Times New Roman" w:cs="Times New Roman"/>
                <w:sz w:val="28"/>
                <w:szCs w:val="28"/>
                <w:lang w:eastAsia="lv-LV"/>
              </w:rPr>
              <w:t xml:space="preserve"> Fairmaire. </w:t>
            </w:r>
            <w:r w:rsidRPr="006B7056">
              <w:rPr>
                <w:rFonts w:ascii="Times New Roman" w:hAnsi="Times New Roman" w:cs="Times New Roman"/>
                <w:sz w:val="28"/>
                <w:szCs w:val="28"/>
              </w:rPr>
              <w:t>Attiecīgo teritoriju norāda fitosanitārajā sertifikātā.”;</w:t>
            </w:r>
          </w:p>
        </w:tc>
      </w:tr>
    </w:tbl>
    <w:p w:rsidR="005741BB" w:rsidRPr="006B7056" w:rsidRDefault="005741BB" w:rsidP="008230BC">
      <w:pPr>
        <w:spacing w:after="0" w:line="240" w:lineRule="auto"/>
        <w:jc w:val="both"/>
        <w:rPr>
          <w:rFonts w:ascii="Times New Roman" w:hAnsi="Times New Roman" w:cs="Times New Roman"/>
          <w:sz w:val="28"/>
          <w:szCs w:val="28"/>
        </w:rPr>
      </w:pPr>
    </w:p>
    <w:p w:rsidR="003A0792"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6.pielikuma A daļas I nodaļas 3. punkta pirmo </w:t>
      </w:r>
      <w:r w:rsidR="001241A8" w:rsidRPr="006B7056">
        <w:rPr>
          <w:rFonts w:ascii="Times New Roman" w:hAnsi="Times New Roman" w:cs="Times New Roman"/>
          <w:sz w:val="28"/>
          <w:szCs w:val="28"/>
        </w:rPr>
        <w:t>aili</w:t>
      </w:r>
      <w:r w:rsidRPr="006B7056">
        <w:rPr>
          <w:rFonts w:ascii="Times New Roman" w:hAnsi="Times New Roman" w:cs="Times New Roman"/>
          <w:sz w:val="28"/>
          <w:szCs w:val="28"/>
        </w:rPr>
        <w:t xml:space="preserve"> šādā redakcijā:</w:t>
      </w:r>
    </w:p>
    <w:p w:rsidR="00FB04F7" w:rsidRPr="006B7056" w:rsidRDefault="00B6387C" w:rsidP="008230BC">
      <w:pPr>
        <w:spacing w:after="0" w:line="240"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w:t>
      </w:r>
      <w:r w:rsidR="005923B4" w:rsidRPr="006B7056">
        <w:rPr>
          <w:rFonts w:ascii="Times New Roman" w:eastAsia="Times New Roman" w:hAnsi="Times New Roman" w:cs="Times New Roman"/>
          <w:sz w:val="28"/>
          <w:szCs w:val="28"/>
          <w:lang w:eastAsia="lv-LV"/>
        </w:rPr>
        <w:t xml:space="preserve">3. </w:t>
      </w:r>
      <w:r w:rsidRPr="006B7056">
        <w:rPr>
          <w:rFonts w:ascii="Times New Roman" w:eastAsia="Times New Roman" w:hAnsi="Times New Roman" w:cs="Times New Roman"/>
          <w:sz w:val="28"/>
          <w:szCs w:val="28"/>
          <w:lang w:eastAsia="lv-LV"/>
        </w:rPr>
        <w:t xml:space="preserve">Ozolu </w:t>
      </w:r>
      <w:r w:rsidRPr="006B7056">
        <w:rPr>
          <w:rFonts w:ascii="Times New Roman" w:eastAsia="Times New Roman" w:hAnsi="Times New Roman" w:cs="Times New Roman"/>
          <w:i/>
          <w:iCs/>
          <w:sz w:val="28"/>
          <w:szCs w:val="28"/>
          <w:lang w:eastAsia="lv-LV"/>
        </w:rPr>
        <w:t>Quercus</w:t>
      </w:r>
      <w:r w:rsidRPr="006B7056">
        <w:rPr>
          <w:rFonts w:ascii="Times New Roman" w:eastAsia="Times New Roman" w:hAnsi="Times New Roman" w:cs="Times New Roman"/>
          <w:sz w:val="28"/>
          <w:szCs w:val="28"/>
          <w:lang w:eastAsia="lv-LV"/>
        </w:rPr>
        <w:t xml:space="preserve"> L. koksne, kuras izcelsmes valsts ir Amerikas Savienotās Valstis, arī koksne, kurai nav saglabāta tās dabiskā apaļā virsma, izņemot šād</w:t>
      </w:r>
      <w:r w:rsidR="004E3FE6"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xml:space="preserve"> koksn</w:t>
      </w:r>
      <w:r w:rsidR="004E3FE6" w:rsidRPr="006B7056">
        <w:rPr>
          <w:rFonts w:ascii="Times New Roman" w:eastAsia="Times New Roman" w:hAnsi="Times New Roman" w:cs="Times New Roman"/>
          <w:sz w:val="28"/>
          <w:szCs w:val="28"/>
          <w:lang w:eastAsia="lv-LV"/>
        </w:rPr>
        <w:t>e</w:t>
      </w:r>
      <w:r w:rsidRPr="006B7056">
        <w:rPr>
          <w:rFonts w:ascii="Times New Roman" w:eastAsia="Times New Roman" w:hAnsi="Times New Roman" w:cs="Times New Roman"/>
          <w:sz w:val="28"/>
          <w:szCs w:val="28"/>
          <w:lang w:eastAsia="lv-LV"/>
        </w:rPr>
        <w:t>:</w:t>
      </w:r>
    </w:p>
    <w:p w:rsidR="00FB04F7" w:rsidRPr="006B7056" w:rsidRDefault="004E3FE6" w:rsidP="008230BC">
      <w:pPr>
        <w:spacing w:after="0" w:line="240"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w:t>
      </w:r>
      <w:r w:rsidR="00B6387C" w:rsidRPr="006B7056">
        <w:rPr>
          <w:rFonts w:ascii="Times New Roman" w:hAnsi="Times New Roman" w:cs="Times New Roman"/>
          <w:sz w:val="28"/>
          <w:szCs w:val="28"/>
        </w:rPr>
        <w:t xml:space="preserve"> šķelda un skaidas, tostarp zāģskaidas un ēveļskaidas, kā arī koksnes atlikumi un atgriezumi,</w:t>
      </w:r>
    </w:p>
    <w:p w:rsidR="00FB04F7" w:rsidRPr="006B7056" w:rsidRDefault="004E3FE6"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w:t>
      </w:r>
      <w:r w:rsidR="00B6387C" w:rsidRPr="006B7056">
        <w:rPr>
          <w:rFonts w:ascii="Times New Roman" w:hAnsi="Times New Roman" w:cs="Times New Roman"/>
          <w:sz w:val="28"/>
          <w:szCs w:val="28"/>
        </w:rPr>
        <w:t xml:space="preserve"> mucas, muciņas, kubli, toveri un pārējie mucinieku izstrādājumi un to daļas no koka, </w:t>
      </w:r>
      <w:r w:rsidRPr="006B7056">
        <w:rPr>
          <w:rFonts w:ascii="Times New Roman" w:hAnsi="Times New Roman" w:cs="Times New Roman"/>
          <w:sz w:val="28"/>
          <w:szCs w:val="28"/>
        </w:rPr>
        <w:t>arī</w:t>
      </w:r>
      <w:r w:rsidR="00B6387C" w:rsidRPr="006B7056">
        <w:rPr>
          <w:rFonts w:ascii="Times New Roman" w:hAnsi="Times New Roman" w:cs="Times New Roman"/>
          <w:sz w:val="28"/>
          <w:szCs w:val="28"/>
        </w:rPr>
        <w:t xml:space="preserve"> mucu dēlīš</w:t>
      </w:r>
      <w:r w:rsidRPr="006B7056">
        <w:rPr>
          <w:rFonts w:ascii="Times New Roman" w:hAnsi="Times New Roman" w:cs="Times New Roman"/>
          <w:sz w:val="28"/>
          <w:szCs w:val="28"/>
        </w:rPr>
        <w:t>i</w:t>
      </w:r>
      <w:r w:rsidR="00B6387C" w:rsidRPr="006B7056">
        <w:rPr>
          <w:rFonts w:ascii="Times New Roman" w:hAnsi="Times New Roman" w:cs="Times New Roman"/>
          <w:sz w:val="28"/>
          <w:szCs w:val="28"/>
        </w:rPr>
        <w:t>, ja ir dokumentārs pierādījums tam, ka koksne iegūta vai izgatavota, piemērojot termisku apstrādi, kas ļauj uz 20 minūtēm sasniegt vismaz 176 °C temperatūru,</w:t>
      </w:r>
    </w:p>
    <w:p w:rsidR="00FB04F7" w:rsidRPr="006B7056" w:rsidRDefault="00D97400"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w:t>
      </w:r>
      <w:r w:rsidR="00B6387C" w:rsidRPr="006B7056">
        <w:rPr>
          <w:rFonts w:ascii="Times New Roman" w:hAnsi="Times New Roman" w:cs="Times New Roman"/>
          <w:sz w:val="28"/>
          <w:szCs w:val="28"/>
        </w:rPr>
        <w:t xml:space="preserve"> 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stiprinājumus, ar kuriem ir nostiprināta koksnes krava un k</w:t>
      </w:r>
      <w:r w:rsidRPr="006B7056">
        <w:rPr>
          <w:rFonts w:ascii="Times New Roman" w:hAnsi="Times New Roman" w:cs="Times New Roman"/>
          <w:sz w:val="28"/>
          <w:szCs w:val="28"/>
        </w:rPr>
        <w:t>uri</w:t>
      </w:r>
      <w:r w:rsidR="00B6387C" w:rsidRPr="006B7056">
        <w:rPr>
          <w:rFonts w:ascii="Times New Roman" w:hAnsi="Times New Roman" w:cs="Times New Roman"/>
          <w:sz w:val="28"/>
          <w:szCs w:val="28"/>
        </w:rPr>
        <w:t xml:space="preserve"> ir veidoti no tāda paša veida un kvalitātes koksnes kā pārējā krava, un k</w:t>
      </w:r>
      <w:r w:rsidRPr="006B7056">
        <w:rPr>
          <w:rFonts w:ascii="Times New Roman" w:hAnsi="Times New Roman" w:cs="Times New Roman"/>
          <w:sz w:val="28"/>
          <w:szCs w:val="28"/>
        </w:rPr>
        <w:t>uri</w:t>
      </w:r>
      <w:r w:rsidR="00B6387C" w:rsidRPr="006B7056">
        <w:rPr>
          <w:rFonts w:ascii="Times New Roman" w:hAnsi="Times New Roman" w:cs="Times New Roman"/>
          <w:sz w:val="28"/>
          <w:szCs w:val="28"/>
        </w:rPr>
        <w:t xml:space="preserve"> atbilst tām pašām Savienības fitosanitārajām prasībām kā pārējā krava.”;</w:t>
      </w:r>
    </w:p>
    <w:p w:rsidR="00EA2990"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6.pielikuma A daļas I nodaļu ar 4.1., 4.2. un 4.3. apakšpunktu šādā redakcijā:</w:t>
      </w:r>
    </w:p>
    <w:tbl>
      <w:tblPr>
        <w:tblStyle w:val="Reatabula"/>
        <w:tblW w:w="0" w:type="auto"/>
        <w:tblLook w:val="04A0" w:firstRow="1" w:lastRow="0" w:firstColumn="1" w:lastColumn="0" w:noHBand="0" w:noVBand="1"/>
      </w:tblPr>
      <w:tblGrid>
        <w:gridCol w:w="4261"/>
        <w:gridCol w:w="4261"/>
      </w:tblGrid>
      <w:tr w:rsidR="00173687" w:rsidRPr="006B7056" w:rsidTr="006403E0">
        <w:tc>
          <w:tcPr>
            <w:tcW w:w="4261" w:type="dxa"/>
          </w:tcPr>
          <w:p w:rsidR="006403E0"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„4.1. Neatkarīgi no tā, vai </w:t>
            </w:r>
            <w:r w:rsidR="00527E87" w:rsidRPr="006B7056">
              <w:rPr>
                <w:rFonts w:ascii="Times New Roman" w:eastAsia="Times New Roman" w:hAnsi="Times New Roman" w:cs="Times New Roman"/>
                <w:sz w:val="28"/>
                <w:szCs w:val="28"/>
                <w:lang w:eastAsia="lv-LV"/>
              </w:rPr>
              <w:t>šo noteikumu</w:t>
            </w:r>
            <w:r w:rsidR="00527E87" w:rsidRPr="006B7056">
              <w:rPr>
                <w:rFonts w:ascii="Times New Roman" w:hAnsi="Times New Roman" w:cs="Times New Roman"/>
                <w:sz w:val="28"/>
                <w:szCs w:val="28"/>
              </w:rPr>
              <w:t xml:space="preserve"> </w:t>
            </w:r>
            <w:r w:rsidRPr="006B7056">
              <w:rPr>
                <w:rFonts w:ascii="Times New Roman" w:hAnsi="Times New Roman" w:cs="Times New Roman"/>
                <w:sz w:val="28"/>
                <w:szCs w:val="28"/>
              </w:rPr>
              <w:t xml:space="preserve">I pielikuma B daļā minēts attiecīgais KN kods, bērzu </w:t>
            </w:r>
            <w:r w:rsidRPr="006B7056">
              <w:rPr>
                <w:rFonts w:ascii="Times New Roman" w:hAnsi="Times New Roman" w:cs="Times New Roman"/>
                <w:i/>
                <w:iCs/>
                <w:sz w:val="28"/>
                <w:szCs w:val="28"/>
              </w:rPr>
              <w:t>Betula</w:t>
            </w:r>
            <w:r w:rsidRPr="006B7056">
              <w:rPr>
                <w:rFonts w:ascii="Times New Roman" w:hAnsi="Times New Roman" w:cs="Times New Roman"/>
                <w:sz w:val="28"/>
                <w:szCs w:val="28"/>
              </w:rPr>
              <w:t xml:space="preserve"> L. koksne, </w:t>
            </w:r>
            <w:r w:rsidR="00D97400" w:rsidRPr="006B7056">
              <w:rPr>
                <w:rFonts w:ascii="Times New Roman" w:hAnsi="Times New Roman" w:cs="Times New Roman"/>
                <w:sz w:val="28"/>
                <w:szCs w:val="28"/>
              </w:rPr>
              <w:t>arī</w:t>
            </w:r>
            <w:r w:rsidRPr="006B7056">
              <w:rPr>
                <w:rFonts w:ascii="Times New Roman" w:hAnsi="Times New Roman" w:cs="Times New Roman"/>
                <w:sz w:val="28"/>
                <w:szCs w:val="28"/>
              </w:rPr>
              <w:t xml:space="preserve"> koksne, kurai nav saglabāta tās dabiskā apaļā virsma, kā arī mēbeles un citi izstrādājumi, kas izgatavoti no neapstrādātas koksnes, kuru izcelsmes valsts ir Amerikas Apvienotās Valstis un Kanāda, kur ir sastopams </w:t>
            </w:r>
            <w:r w:rsidRPr="006B7056">
              <w:rPr>
                <w:rFonts w:ascii="Times New Roman" w:hAnsi="Times New Roman" w:cs="Times New Roman"/>
                <w:i/>
                <w:iCs/>
                <w:sz w:val="28"/>
                <w:szCs w:val="28"/>
              </w:rPr>
              <w:t>Agrilus anxius</w:t>
            </w:r>
            <w:r w:rsidRPr="006B7056">
              <w:rPr>
                <w:rFonts w:ascii="Times New Roman" w:hAnsi="Times New Roman" w:cs="Times New Roman"/>
                <w:sz w:val="28"/>
                <w:szCs w:val="28"/>
              </w:rPr>
              <w:t xml:space="preserve"> Gory, izņemot šād</w:t>
            </w:r>
            <w:r w:rsidR="00D97400" w:rsidRPr="006B7056">
              <w:rPr>
                <w:rFonts w:ascii="Times New Roman" w:hAnsi="Times New Roman" w:cs="Times New Roman"/>
                <w:sz w:val="28"/>
                <w:szCs w:val="28"/>
              </w:rPr>
              <w:t>a</w:t>
            </w:r>
            <w:r w:rsidRPr="006B7056">
              <w:rPr>
                <w:rFonts w:ascii="Times New Roman" w:hAnsi="Times New Roman" w:cs="Times New Roman"/>
                <w:sz w:val="28"/>
                <w:szCs w:val="28"/>
              </w:rPr>
              <w:t xml:space="preserve"> koksn</w:t>
            </w:r>
            <w:r w:rsidR="00D97400" w:rsidRPr="006B7056">
              <w:rPr>
                <w:rFonts w:ascii="Times New Roman" w:hAnsi="Times New Roman" w:cs="Times New Roman"/>
                <w:sz w:val="28"/>
                <w:szCs w:val="28"/>
              </w:rPr>
              <w:t>e</w:t>
            </w:r>
            <w:r w:rsidRPr="006B7056">
              <w:rPr>
                <w:rFonts w:ascii="Times New Roman" w:hAnsi="Times New Roman" w:cs="Times New Roman"/>
                <w:sz w:val="28"/>
                <w:szCs w:val="28"/>
              </w:rPr>
              <w:t>:</w:t>
            </w:r>
          </w:p>
          <w:p w:rsidR="006403E0" w:rsidRPr="006B7056" w:rsidRDefault="00D97400"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w:t>
            </w:r>
            <w:r w:rsidR="00B6387C" w:rsidRPr="006B7056">
              <w:rPr>
                <w:rFonts w:ascii="Times New Roman" w:hAnsi="Times New Roman" w:cs="Times New Roman"/>
                <w:sz w:val="28"/>
                <w:szCs w:val="28"/>
              </w:rPr>
              <w:t>šķelda un skaidas, tostarp zāģskaidas un ēveļskaidas, kā arī koksnes atlikumi un atgriezumi, kas pilnī</w:t>
            </w:r>
            <w:r w:rsidRPr="006B7056">
              <w:rPr>
                <w:rFonts w:ascii="Times New Roman" w:hAnsi="Times New Roman" w:cs="Times New Roman"/>
                <w:sz w:val="28"/>
                <w:szCs w:val="28"/>
              </w:rPr>
              <w:t>bā</w:t>
            </w:r>
            <w:r w:rsidR="00B6387C" w:rsidRPr="006B7056">
              <w:rPr>
                <w:rFonts w:ascii="Times New Roman" w:hAnsi="Times New Roman" w:cs="Times New Roman"/>
                <w:sz w:val="28"/>
                <w:szCs w:val="28"/>
              </w:rPr>
              <w:t xml:space="preserve"> vai daļēji iegūti no šiem kokiem,</w:t>
            </w:r>
          </w:p>
          <w:p w:rsidR="006403E0" w:rsidRPr="006B7056" w:rsidRDefault="00D97400"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w:t>
            </w:r>
            <w:r w:rsidR="00B6387C" w:rsidRPr="006B7056">
              <w:rPr>
                <w:rFonts w:ascii="Times New Roman" w:hAnsi="Times New Roman" w:cs="Times New Roman"/>
                <w:sz w:val="28"/>
                <w:szCs w:val="28"/>
              </w:rPr>
              <w:t>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stiprinājumus, ar kuriem ir nostiprināta koksnes krava un k</w:t>
            </w:r>
            <w:r w:rsidRPr="006B7056">
              <w:rPr>
                <w:rFonts w:ascii="Times New Roman" w:hAnsi="Times New Roman" w:cs="Times New Roman"/>
                <w:sz w:val="28"/>
                <w:szCs w:val="28"/>
              </w:rPr>
              <w:t>uri</w:t>
            </w:r>
            <w:r w:rsidR="00B6387C" w:rsidRPr="006B7056">
              <w:rPr>
                <w:rFonts w:ascii="Times New Roman" w:hAnsi="Times New Roman" w:cs="Times New Roman"/>
                <w:sz w:val="28"/>
                <w:szCs w:val="28"/>
              </w:rPr>
              <w:t xml:space="preserve"> ir veidoti no tāda paša veida un </w:t>
            </w:r>
            <w:r w:rsidR="00B6387C" w:rsidRPr="006B7056">
              <w:rPr>
                <w:rFonts w:ascii="Times New Roman" w:hAnsi="Times New Roman" w:cs="Times New Roman"/>
                <w:sz w:val="28"/>
                <w:szCs w:val="28"/>
              </w:rPr>
              <w:lastRenderedPageBreak/>
              <w:t>kvalitātes koksnes kā pārējā krava, un k</w:t>
            </w:r>
            <w:r w:rsidRPr="006B7056">
              <w:rPr>
                <w:rFonts w:ascii="Times New Roman" w:hAnsi="Times New Roman" w:cs="Times New Roman"/>
                <w:sz w:val="28"/>
                <w:szCs w:val="28"/>
              </w:rPr>
              <w:t>uri</w:t>
            </w:r>
            <w:r w:rsidR="00B6387C" w:rsidRPr="006B7056">
              <w:rPr>
                <w:rFonts w:ascii="Times New Roman" w:hAnsi="Times New Roman" w:cs="Times New Roman"/>
                <w:sz w:val="28"/>
                <w:szCs w:val="28"/>
              </w:rPr>
              <w:t xml:space="preserve"> atbilst tām pašām Savienības fitosanitārajām prasībām kā pārējā krava.</w:t>
            </w:r>
          </w:p>
        </w:tc>
        <w:tc>
          <w:tcPr>
            <w:tcW w:w="4261" w:type="dxa"/>
          </w:tcPr>
          <w:p w:rsidR="006403E0"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Jābūt oficiālam apliecinājumam, ka:</w:t>
            </w:r>
          </w:p>
          <w:p w:rsidR="006403E0" w:rsidRPr="006B7056" w:rsidRDefault="006403E0" w:rsidP="008230BC">
            <w:pPr>
              <w:spacing w:after="200" w:line="276" w:lineRule="auto"/>
              <w:jc w:val="both"/>
              <w:rPr>
                <w:rFonts w:ascii="Times New Roman" w:hAnsi="Times New Roman" w:cs="Times New Roman"/>
                <w:sz w:val="28"/>
                <w:szCs w:val="28"/>
              </w:rPr>
            </w:pPr>
          </w:p>
          <w:p w:rsidR="006403E0" w:rsidRPr="006B7056" w:rsidRDefault="00B6387C" w:rsidP="005A090C">
            <w:pPr>
              <w:pStyle w:val="Sarakstarindkopa"/>
              <w:numPr>
                <w:ilvl w:val="0"/>
                <w:numId w:val="35"/>
              </w:numPr>
              <w:jc w:val="both"/>
              <w:rPr>
                <w:rFonts w:ascii="Times New Roman" w:hAnsi="Times New Roman" w:cs="Times New Roman"/>
                <w:sz w:val="28"/>
                <w:szCs w:val="28"/>
              </w:rPr>
            </w:pPr>
            <w:r w:rsidRPr="006B7056">
              <w:rPr>
                <w:rFonts w:ascii="Times New Roman" w:hAnsi="Times New Roman" w:cs="Times New Roman"/>
                <w:sz w:val="28"/>
                <w:szCs w:val="28"/>
              </w:rPr>
              <w:t xml:space="preserve">miza un vismaz 2,5 cm biezs aplievas ārējais slānis ir noņemts uzņēmumā, </w:t>
            </w:r>
            <w:r w:rsidR="00D97400" w:rsidRPr="006B7056">
              <w:rPr>
                <w:rFonts w:ascii="Times New Roman" w:hAnsi="Times New Roman" w:cs="Times New Roman"/>
                <w:sz w:val="28"/>
                <w:szCs w:val="28"/>
              </w:rPr>
              <w:t>kuru</w:t>
            </w:r>
            <w:r w:rsidRPr="006B7056">
              <w:rPr>
                <w:rFonts w:ascii="Times New Roman" w:hAnsi="Times New Roman" w:cs="Times New Roman"/>
                <w:sz w:val="28"/>
                <w:szCs w:val="28"/>
              </w:rPr>
              <w:t xml:space="preserve"> ir pilnvarojusi un kura darbību uzrauga nacionālā augu aizsardzības organizācija;</w:t>
            </w:r>
          </w:p>
          <w:p w:rsidR="006403E0" w:rsidRPr="006B7056" w:rsidRDefault="006403E0" w:rsidP="008230BC">
            <w:pPr>
              <w:spacing w:after="200" w:line="276" w:lineRule="auto"/>
              <w:jc w:val="both"/>
              <w:rPr>
                <w:rFonts w:ascii="Times New Roman" w:hAnsi="Times New Roman" w:cs="Times New Roman"/>
                <w:sz w:val="28"/>
                <w:szCs w:val="28"/>
              </w:rPr>
            </w:pPr>
          </w:p>
          <w:p w:rsidR="006403E0"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6403E0"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6403E0"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b) koksne ir apstrādāta ar jonizējošu starojumu, kas ļauj visā koka profilā nodrošināt vismaz 1 kGy lielu absorbēto devu.</w:t>
            </w:r>
          </w:p>
          <w:p w:rsidR="006403E0" w:rsidRPr="006B7056" w:rsidRDefault="006403E0" w:rsidP="008230BC">
            <w:pPr>
              <w:spacing w:after="200" w:line="276" w:lineRule="auto"/>
              <w:jc w:val="both"/>
              <w:rPr>
                <w:rFonts w:ascii="Times New Roman" w:hAnsi="Times New Roman" w:cs="Times New Roman"/>
                <w:sz w:val="28"/>
                <w:szCs w:val="28"/>
              </w:rPr>
            </w:pPr>
          </w:p>
        </w:tc>
      </w:tr>
      <w:tr w:rsidR="00173687" w:rsidRPr="006B7056" w:rsidTr="006403E0">
        <w:tc>
          <w:tcPr>
            <w:tcW w:w="4261" w:type="dxa"/>
          </w:tcPr>
          <w:p w:rsidR="005002B8"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4.2. Neatkarīgi no tā, vai </w:t>
            </w:r>
            <w:r w:rsidR="00527E87" w:rsidRPr="006B7056">
              <w:rPr>
                <w:rFonts w:ascii="Times New Roman" w:eastAsia="Times New Roman" w:hAnsi="Times New Roman" w:cs="Times New Roman"/>
                <w:sz w:val="28"/>
                <w:szCs w:val="28"/>
                <w:lang w:eastAsia="lv-LV"/>
              </w:rPr>
              <w:t>šo noteikumu</w:t>
            </w:r>
            <w:r w:rsidR="00527E87" w:rsidRPr="006B7056">
              <w:rPr>
                <w:rFonts w:ascii="Times New Roman" w:hAnsi="Times New Roman" w:cs="Times New Roman"/>
                <w:sz w:val="28"/>
                <w:szCs w:val="28"/>
              </w:rPr>
              <w:t xml:space="preserve"> </w:t>
            </w:r>
            <w:r w:rsidRPr="006B7056">
              <w:rPr>
                <w:rFonts w:ascii="Times New Roman" w:hAnsi="Times New Roman" w:cs="Times New Roman"/>
                <w:sz w:val="28"/>
                <w:szCs w:val="28"/>
              </w:rPr>
              <w:t>I pielikuma B daļā minēts to KN kods, koksnes šķelda un skaidas, tostarp zāģskaidas un ēveļskaidas, kā arī koksnes atlikumi un atgriezumi, kas pilnī</w:t>
            </w:r>
            <w:r w:rsidR="00D97400" w:rsidRPr="006B7056">
              <w:rPr>
                <w:rFonts w:ascii="Times New Roman" w:hAnsi="Times New Roman" w:cs="Times New Roman"/>
                <w:sz w:val="28"/>
                <w:szCs w:val="28"/>
              </w:rPr>
              <w:t>bā</w:t>
            </w:r>
            <w:r w:rsidRPr="006B7056">
              <w:rPr>
                <w:rFonts w:ascii="Times New Roman" w:hAnsi="Times New Roman" w:cs="Times New Roman"/>
                <w:sz w:val="28"/>
                <w:szCs w:val="28"/>
              </w:rPr>
              <w:t xml:space="preserve"> vai daļēji iegūti no bērza </w:t>
            </w:r>
            <w:r w:rsidRPr="006B7056">
              <w:rPr>
                <w:rFonts w:ascii="Times New Roman" w:hAnsi="Times New Roman" w:cs="Times New Roman"/>
                <w:i/>
                <w:iCs/>
                <w:sz w:val="28"/>
                <w:szCs w:val="28"/>
              </w:rPr>
              <w:t>Betula</w:t>
            </w:r>
            <w:r w:rsidRPr="006B7056">
              <w:rPr>
                <w:rFonts w:ascii="Times New Roman" w:hAnsi="Times New Roman" w:cs="Times New Roman"/>
                <w:sz w:val="28"/>
                <w:szCs w:val="28"/>
              </w:rPr>
              <w:t xml:space="preserve"> L.</w:t>
            </w:r>
          </w:p>
        </w:tc>
        <w:tc>
          <w:tcPr>
            <w:tcW w:w="4261" w:type="dxa"/>
          </w:tcPr>
          <w:p w:rsidR="00F1338A"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Jābūt oficiālam apliecinājumam, ka koksnes izcelsme ir valstī, kurā nav sastopams </w:t>
            </w:r>
            <w:r w:rsidRPr="006B7056">
              <w:rPr>
                <w:rFonts w:ascii="Times New Roman" w:eastAsia="Times New Roman" w:hAnsi="Times New Roman" w:cs="Times New Roman"/>
                <w:i/>
                <w:iCs/>
                <w:sz w:val="28"/>
                <w:szCs w:val="28"/>
                <w:lang w:eastAsia="lv-LV"/>
              </w:rPr>
              <w:t>Agrilus anxius</w:t>
            </w:r>
            <w:r w:rsidRPr="006B7056">
              <w:rPr>
                <w:rFonts w:ascii="Times New Roman" w:eastAsia="Times New Roman" w:hAnsi="Times New Roman" w:cs="Times New Roman"/>
                <w:sz w:val="28"/>
                <w:szCs w:val="28"/>
                <w:lang w:eastAsia="lv-LV"/>
              </w:rPr>
              <w:t xml:space="preserve"> Gory.</w:t>
            </w:r>
          </w:p>
          <w:p w:rsidR="005002B8" w:rsidRPr="006B7056" w:rsidRDefault="005002B8" w:rsidP="008230BC">
            <w:pPr>
              <w:spacing w:after="200" w:line="276" w:lineRule="auto"/>
              <w:jc w:val="both"/>
              <w:rPr>
                <w:rFonts w:ascii="Times New Roman" w:hAnsi="Times New Roman" w:cs="Times New Roman"/>
                <w:sz w:val="28"/>
                <w:szCs w:val="28"/>
              </w:rPr>
            </w:pPr>
          </w:p>
        </w:tc>
      </w:tr>
      <w:tr w:rsidR="00173687" w:rsidRPr="006B7056" w:rsidTr="006403E0">
        <w:tc>
          <w:tcPr>
            <w:tcW w:w="4261" w:type="dxa"/>
          </w:tcPr>
          <w:p w:rsidR="005002B8"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4.3. Neatkarīgi no tā, vai </w:t>
            </w:r>
            <w:r w:rsidR="00527E87" w:rsidRPr="006B7056">
              <w:rPr>
                <w:rFonts w:ascii="Times New Roman" w:eastAsia="Times New Roman" w:hAnsi="Times New Roman" w:cs="Times New Roman"/>
                <w:sz w:val="28"/>
                <w:szCs w:val="28"/>
                <w:lang w:eastAsia="lv-LV"/>
              </w:rPr>
              <w:t>šo noteikumu</w:t>
            </w:r>
            <w:r w:rsidR="00527E87" w:rsidRPr="006B7056">
              <w:rPr>
                <w:rFonts w:ascii="Times New Roman" w:hAnsi="Times New Roman" w:cs="Times New Roman"/>
                <w:sz w:val="28"/>
                <w:szCs w:val="28"/>
              </w:rPr>
              <w:t xml:space="preserve"> </w:t>
            </w:r>
            <w:r w:rsidRPr="006B7056">
              <w:rPr>
                <w:rFonts w:ascii="Times New Roman" w:hAnsi="Times New Roman" w:cs="Times New Roman"/>
                <w:sz w:val="28"/>
                <w:szCs w:val="28"/>
              </w:rPr>
              <w:t xml:space="preserve">I pielikuma B daļā minēts to KN kods, bērza </w:t>
            </w:r>
            <w:r w:rsidRPr="006B7056">
              <w:rPr>
                <w:rFonts w:ascii="Times New Roman" w:hAnsi="Times New Roman" w:cs="Times New Roman"/>
                <w:i/>
                <w:iCs/>
                <w:sz w:val="28"/>
                <w:szCs w:val="28"/>
              </w:rPr>
              <w:t>Betula</w:t>
            </w:r>
            <w:r w:rsidRPr="006B7056">
              <w:rPr>
                <w:rFonts w:ascii="Times New Roman" w:hAnsi="Times New Roman" w:cs="Times New Roman"/>
                <w:sz w:val="28"/>
                <w:szCs w:val="28"/>
              </w:rPr>
              <w:t xml:space="preserve"> L. miza un priekšmeti, kas izgatavoti no šo koku mizas, kuru izcelsmes valsts ir Amerikas Savienotās Valstis un Kanāda, kur ir sastopams </w:t>
            </w:r>
            <w:r w:rsidRPr="006B7056">
              <w:rPr>
                <w:rFonts w:ascii="Times New Roman" w:hAnsi="Times New Roman" w:cs="Times New Roman"/>
                <w:i/>
                <w:iCs/>
                <w:sz w:val="28"/>
                <w:szCs w:val="28"/>
              </w:rPr>
              <w:t>Agrilus anxius</w:t>
            </w:r>
            <w:r w:rsidRPr="006B7056">
              <w:rPr>
                <w:rFonts w:ascii="Times New Roman" w:hAnsi="Times New Roman" w:cs="Times New Roman"/>
                <w:sz w:val="28"/>
                <w:szCs w:val="28"/>
              </w:rPr>
              <w:t xml:space="preserve"> Gory.</w:t>
            </w:r>
          </w:p>
        </w:tc>
        <w:tc>
          <w:tcPr>
            <w:tcW w:w="4261" w:type="dxa"/>
          </w:tcPr>
          <w:p w:rsidR="00F1338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Jābūt oficiālam apliecinājumam, ka miza ir bez koksnes.”</w:t>
            </w:r>
          </w:p>
          <w:p w:rsidR="00F1338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5002B8" w:rsidRPr="006B7056" w:rsidRDefault="005002B8" w:rsidP="008230BC">
            <w:pPr>
              <w:spacing w:after="200" w:line="276" w:lineRule="auto"/>
              <w:jc w:val="both"/>
              <w:rPr>
                <w:rFonts w:ascii="Times New Roman" w:hAnsi="Times New Roman" w:cs="Times New Roman"/>
                <w:sz w:val="28"/>
                <w:szCs w:val="28"/>
              </w:rPr>
            </w:pPr>
          </w:p>
        </w:tc>
      </w:tr>
    </w:tbl>
    <w:p w:rsidR="00C51EAA" w:rsidRPr="006B7056" w:rsidRDefault="00C51EAA" w:rsidP="008230BC">
      <w:pPr>
        <w:spacing w:after="0" w:line="240" w:lineRule="auto"/>
        <w:jc w:val="both"/>
        <w:rPr>
          <w:rFonts w:ascii="Times New Roman" w:hAnsi="Times New Roman" w:cs="Times New Roman"/>
          <w:sz w:val="28"/>
          <w:szCs w:val="28"/>
        </w:rPr>
      </w:pPr>
    </w:p>
    <w:p w:rsidR="001C066C"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6.pielikuma A daļas I nodaļas 5.punktu šādā redakcijā:</w:t>
      </w:r>
    </w:p>
    <w:tbl>
      <w:tblPr>
        <w:tblStyle w:val="Reatabula"/>
        <w:tblW w:w="0" w:type="auto"/>
        <w:tblLook w:val="04A0" w:firstRow="1" w:lastRow="0" w:firstColumn="1" w:lastColumn="0" w:noHBand="0" w:noVBand="1"/>
      </w:tblPr>
      <w:tblGrid>
        <w:gridCol w:w="4261"/>
        <w:gridCol w:w="4261"/>
      </w:tblGrid>
      <w:tr w:rsidR="00173687" w:rsidRPr="006B7056" w:rsidTr="00174E0D">
        <w:tc>
          <w:tcPr>
            <w:tcW w:w="4261" w:type="dxa"/>
          </w:tcPr>
          <w:p w:rsidR="00174E0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„5. </w:t>
            </w:r>
            <w:r w:rsidRPr="006B7056">
              <w:rPr>
                <w:rFonts w:ascii="Times New Roman" w:eastAsia="Times New Roman" w:hAnsi="Times New Roman" w:cs="Times New Roman"/>
                <w:sz w:val="28"/>
                <w:szCs w:val="28"/>
                <w:lang w:eastAsia="lv-LV"/>
              </w:rPr>
              <w:t xml:space="preserve">Platānu </w:t>
            </w:r>
            <w:r w:rsidRPr="006B7056">
              <w:rPr>
                <w:rFonts w:ascii="Times New Roman" w:eastAsia="Times New Roman" w:hAnsi="Times New Roman" w:cs="Times New Roman"/>
                <w:i/>
                <w:iCs/>
                <w:sz w:val="28"/>
                <w:szCs w:val="28"/>
                <w:lang w:eastAsia="lv-LV"/>
              </w:rPr>
              <w:t>Platanus</w:t>
            </w:r>
            <w:r w:rsidRPr="006B7056">
              <w:rPr>
                <w:rFonts w:ascii="Times New Roman" w:eastAsia="Times New Roman" w:hAnsi="Times New Roman" w:cs="Times New Roman"/>
                <w:sz w:val="28"/>
                <w:szCs w:val="28"/>
                <w:lang w:eastAsia="lv-LV"/>
              </w:rPr>
              <w:t xml:space="preserve"> L. koksne, kuras izcelsmes valsts ir Amerikas Savienotās Valstis, Šveice vai Armēnija, arī koksne, kurai nav saglabāta tās dabiskā apaļā virsma, izņemot koksnes šķeld</w:t>
            </w:r>
            <w:r w:rsidR="00D97400"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skaidas un koksnes atlikum</w:t>
            </w:r>
            <w:r w:rsidR="00D97400" w:rsidRPr="006B7056">
              <w:rPr>
                <w:rFonts w:ascii="Times New Roman" w:eastAsia="Times New Roman" w:hAnsi="Times New Roman" w:cs="Times New Roman"/>
                <w:sz w:val="28"/>
                <w:szCs w:val="28"/>
                <w:lang w:eastAsia="lv-LV"/>
              </w:rPr>
              <w:t>i</w:t>
            </w:r>
            <w:r w:rsidRPr="006B7056">
              <w:rPr>
                <w:rFonts w:ascii="Times New Roman" w:eastAsia="Times New Roman" w:hAnsi="Times New Roman" w:cs="Times New Roman"/>
                <w:sz w:val="28"/>
                <w:szCs w:val="28"/>
                <w:lang w:eastAsia="lv-LV"/>
              </w:rPr>
              <w:t xml:space="preserve"> un atgriezum</w:t>
            </w:r>
            <w:r w:rsidR="00D97400" w:rsidRPr="006B7056">
              <w:rPr>
                <w:rFonts w:ascii="Times New Roman" w:eastAsia="Times New Roman" w:hAnsi="Times New Roman" w:cs="Times New Roman"/>
                <w:sz w:val="28"/>
                <w:szCs w:val="28"/>
                <w:lang w:eastAsia="lv-LV"/>
              </w:rPr>
              <w:t>i</w:t>
            </w:r>
          </w:p>
        </w:tc>
        <w:tc>
          <w:tcPr>
            <w:tcW w:w="4261" w:type="dxa"/>
          </w:tcPr>
          <w:p w:rsidR="00174E0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 xml:space="preserve">Jābūt oficiālam apliecinājumam, ka koksne ir mākslīgi žāvēta līdz 20 % mitruma saturam, kas izteikts sausnas satura procentos un sasniegts ražošanas procesā, ievērojot atbilstošu laika un temperatūras režīmu. Koksne vai tās iesaiņojums ir marķēts ar marķējumu </w:t>
            </w:r>
            <w:r w:rsidRPr="006B7056">
              <w:rPr>
                <w:rFonts w:ascii="Times New Roman" w:eastAsia="Times New Roman" w:hAnsi="Times New Roman" w:cs="Times New Roman"/>
                <w:iCs/>
                <w:sz w:val="28"/>
                <w:szCs w:val="28"/>
                <w:lang w:eastAsia="lv-LV"/>
              </w:rPr>
              <w:t>“kiln-dried”</w:t>
            </w:r>
            <w:r w:rsidRPr="006B7056">
              <w:rPr>
                <w:rFonts w:ascii="Times New Roman" w:eastAsia="Times New Roman" w:hAnsi="Times New Roman" w:cs="Times New Roman"/>
                <w:sz w:val="28"/>
                <w:szCs w:val="28"/>
                <w:lang w:eastAsia="lv-LV"/>
              </w:rPr>
              <w:t xml:space="preserve"> vai “KD” (žāvēts kamerā), vai ar kādu citu starptautiski atzītu marķējumu saskaņā ar pašreizējo komercpraksi.”</w:t>
            </w:r>
          </w:p>
        </w:tc>
      </w:tr>
    </w:tbl>
    <w:p w:rsidR="008D4484" w:rsidRPr="006B7056" w:rsidRDefault="008D4484" w:rsidP="008230BC">
      <w:pPr>
        <w:spacing w:after="0" w:line="240" w:lineRule="auto"/>
        <w:jc w:val="both"/>
        <w:rPr>
          <w:rFonts w:ascii="Times New Roman" w:hAnsi="Times New Roman" w:cs="Times New Roman"/>
          <w:sz w:val="28"/>
          <w:szCs w:val="28"/>
        </w:rPr>
      </w:pPr>
    </w:p>
    <w:p w:rsidR="00906872"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6.pielikuma A daļas </w:t>
      </w:r>
      <w:r w:rsidR="00807A7E" w:rsidRPr="006B7056">
        <w:rPr>
          <w:rFonts w:ascii="Times New Roman" w:hAnsi="Times New Roman" w:cs="Times New Roman"/>
          <w:sz w:val="28"/>
          <w:szCs w:val="28"/>
        </w:rPr>
        <w:t>I</w:t>
      </w:r>
      <w:r w:rsidRPr="006B7056">
        <w:rPr>
          <w:rFonts w:ascii="Times New Roman" w:hAnsi="Times New Roman" w:cs="Times New Roman"/>
          <w:sz w:val="28"/>
          <w:szCs w:val="28"/>
        </w:rPr>
        <w:t xml:space="preserve"> nodaļu ar 5.</w:t>
      </w:r>
      <w:r w:rsidR="00DC1165" w:rsidRPr="006B7056">
        <w:rPr>
          <w:rFonts w:ascii="Times New Roman" w:hAnsi="Times New Roman" w:cs="Times New Roman"/>
          <w:sz w:val="28"/>
          <w:szCs w:val="28"/>
        </w:rPr>
        <w:t>¹ punktu</w:t>
      </w:r>
      <w:r w:rsidRPr="006B7056">
        <w:rPr>
          <w:rFonts w:ascii="Times New Roman" w:hAnsi="Times New Roman" w:cs="Times New Roman"/>
          <w:sz w:val="28"/>
          <w:szCs w:val="28"/>
          <w:vertAlign w:val="superscript"/>
        </w:rPr>
        <w:t xml:space="preserve"> </w:t>
      </w:r>
      <w:r w:rsidRPr="006B7056">
        <w:rPr>
          <w:rFonts w:ascii="Times New Roman" w:hAnsi="Times New Roman" w:cs="Times New Roman"/>
          <w:sz w:val="28"/>
          <w:szCs w:val="28"/>
        </w:rPr>
        <w:t>šādā redakcijā:</w:t>
      </w:r>
    </w:p>
    <w:tbl>
      <w:tblPr>
        <w:tblStyle w:val="Reatabula"/>
        <w:tblW w:w="0" w:type="auto"/>
        <w:tblInd w:w="-34" w:type="dxa"/>
        <w:tblLook w:val="04A0" w:firstRow="1" w:lastRow="0" w:firstColumn="1" w:lastColumn="0" w:noHBand="0" w:noVBand="1"/>
      </w:tblPr>
      <w:tblGrid>
        <w:gridCol w:w="4253"/>
        <w:gridCol w:w="4253"/>
      </w:tblGrid>
      <w:tr w:rsidR="00173687" w:rsidRPr="006B7056" w:rsidTr="00906872">
        <w:tc>
          <w:tcPr>
            <w:tcW w:w="4253" w:type="dxa"/>
          </w:tcPr>
          <w:p w:rsidR="00906872" w:rsidRPr="006B7056" w:rsidRDefault="00B6387C" w:rsidP="008230BC">
            <w:pPr>
              <w:pStyle w:val="Sarakstarindkopa"/>
              <w:spacing w:after="200" w:line="276" w:lineRule="auto"/>
              <w:ind w:left="0"/>
              <w:jc w:val="both"/>
              <w:rPr>
                <w:rFonts w:ascii="Times New Roman" w:hAnsi="Times New Roman" w:cs="Times New Roman"/>
                <w:sz w:val="28"/>
                <w:szCs w:val="28"/>
              </w:rPr>
            </w:pPr>
            <w:r w:rsidRPr="006B7056">
              <w:rPr>
                <w:rFonts w:ascii="Times New Roman" w:hAnsi="Times New Roman" w:cs="Times New Roman"/>
                <w:sz w:val="28"/>
                <w:szCs w:val="28"/>
              </w:rPr>
              <w:lastRenderedPageBreak/>
              <w:t>5.</w:t>
            </w:r>
            <w:r w:rsidR="00DC1165" w:rsidRPr="006B7056">
              <w:rPr>
                <w:rFonts w:ascii="Times New Roman" w:hAnsi="Times New Roman" w:cs="Times New Roman"/>
                <w:sz w:val="28"/>
                <w:szCs w:val="28"/>
              </w:rPr>
              <w:t>¹</w:t>
            </w:r>
            <w:r w:rsidRPr="006B7056">
              <w:rPr>
                <w:rFonts w:ascii="Times New Roman" w:hAnsi="Times New Roman" w:cs="Times New Roman"/>
                <w:sz w:val="28"/>
                <w:szCs w:val="28"/>
              </w:rPr>
              <w:t xml:space="preserve"> Ozolu </w:t>
            </w:r>
            <w:r w:rsidRPr="006B7056">
              <w:rPr>
                <w:rFonts w:ascii="Times New Roman" w:hAnsi="Times New Roman" w:cs="Times New Roman"/>
                <w:i/>
                <w:sz w:val="28"/>
                <w:szCs w:val="28"/>
              </w:rPr>
              <w:t>Quercus</w:t>
            </w:r>
            <w:r w:rsidRPr="006B7056">
              <w:rPr>
                <w:rFonts w:ascii="Times New Roman" w:hAnsi="Times New Roman" w:cs="Times New Roman"/>
                <w:sz w:val="28"/>
                <w:szCs w:val="28"/>
              </w:rPr>
              <w:t xml:space="preserve"> L., platānu </w:t>
            </w:r>
            <w:r w:rsidRPr="006B7056">
              <w:rPr>
                <w:rFonts w:ascii="Times New Roman" w:hAnsi="Times New Roman" w:cs="Times New Roman"/>
                <w:i/>
                <w:sz w:val="28"/>
                <w:szCs w:val="28"/>
              </w:rPr>
              <w:t>Platanus</w:t>
            </w:r>
            <w:r w:rsidRPr="006B7056">
              <w:rPr>
                <w:rFonts w:ascii="Times New Roman" w:hAnsi="Times New Roman" w:cs="Times New Roman"/>
                <w:sz w:val="28"/>
                <w:szCs w:val="28"/>
              </w:rPr>
              <w:t xml:space="preserve"> L. un cukura kļavas </w:t>
            </w:r>
            <w:r w:rsidRPr="006B7056">
              <w:rPr>
                <w:rFonts w:ascii="Times New Roman" w:hAnsi="Times New Roman" w:cs="Times New Roman"/>
                <w:i/>
                <w:sz w:val="28"/>
                <w:szCs w:val="28"/>
              </w:rPr>
              <w:t>Acer saccharum</w:t>
            </w:r>
            <w:r w:rsidRPr="006B7056">
              <w:rPr>
                <w:rFonts w:ascii="Times New Roman" w:hAnsi="Times New Roman" w:cs="Times New Roman"/>
                <w:sz w:val="28"/>
                <w:szCs w:val="28"/>
              </w:rPr>
              <w:t xml:space="preserve"> Marsh. zāģmateriāli, kuru izcelsme ir Amerikas Savienotajās Valstīs un uz kuriem attiecas viens no </w:t>
            </w:r>
            <w:r w:rsidR="003537C0" w:rsidRPr="006B7056">
              <w:rPr>
                <w:rFonts w:ascii="Times New Roman" w:hAnsi="Times New Roman" w:cs="Times New Roman"/>
                <w:sz w:val="28"/>
                <w:szCs w:val="28"/>
              </w:rPr>
              <w:t xml:space="preserve">šo noteikumu </w:t>
            </w:r>
            <w:r w:rsidRPr="006B7056">
              <w:rPr>
                <w:rFonts w:ascii="Times New Roman" w:hAnsi="Times New Roman" w:cs="Times New Roman"/>
                <w:sz w:val="28"/>
                <w:szCs w:val="28"/>
              </w:rPr>
              <w:t>1. pielikuma B daļas I nodaļas 6.punktā iekļautajiem KN kodiem un aprakstiem</w:t>
            </w:r>
            <w:r w:rsidR="00D97400" w:rsidRPr="006B7056">
              <w:rPr>
                <w:rFonts w:ascii="Times New Roman" w:hAnsi="Times New Roman" w:cs="Times New Roman"/>
                <w:sz w:val="28"/>
                <w:szCs w:val="28"/>
              </w:rPr>
              <w:t>,</w:t>
            </w:r>
            <w:r w:rsidRPr="006B7056">
              <w:rPr>
                <w:rFonts w:ascii="Times New Roman" w:hAnsi="Times New Roman" w:cs="Times New Roman"/>
                <w:sz w:val="28"/>
                <w:szCs w:val="28"/>
              </w:rPr>
              <w:t xml:space="preserve"> un kuriem nav pievienots fitosanitārais sertifikāts</w:t>
            </w:r>
            <w:r w:rsidR="00D97400" w:rsidRPr="006B7056">
              <w:rPr>
                <w:rFonts w:ascii="Times New Roman" w:hAnsi="Times New Roman" w:cs="Times New Roman"/>
                <w:sz w:val="28"/>
                <w:szCs w:val="28"/>
              </w:rPr>
              <w:t>.</w:t>
            </w:r>
            <w:r w:rsidRPr="006B7056">
              <w:rPr>
                <w:rFonts w:ascii="Times New Roman" w:hAnsi="Times New Roman" w:cs="Times New Roman"/>
                <w:sz w:val="28"/>
                <w:szCs w:val="28"/>
              </w:rPr>
              <w:t>*</w:t>
            </w:r>
          </w:p>
          <w:p w:rsidR="00906872" w:rsidRPr="006B7056" w:rsidRDefault="00B6387C" w:rsidP="00B25C41">
            <w:pPr>
              <w:pStyle w:val="Sarakstarindkopa"/>
              <w:spacing w:after="200" w:line="276" w:lineRule="auto"/>
              <w:ind w:left="0"/>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00D97400" w:rsidRPr="006B7056">
              <w:rPr>
                <w:rFonts w:ascii="Times New Roman" w:hAnsi="Times New Roman" w:cs="Times New Roman"/>
                <w:sz w:val="28"/>
                <w:szCs w:val="28"/>
              </w:rPr>
              <w:t>N</w:t>
            </w:r>
            <w:r w:rsidR="00B25C41" w:rsidRPr="006B7056">
              <w:rPr>
                <w:rFonts w:ascii="Times New Roman" w:hAnsi="Times New Roman" w:cs="Times New Roman"/>
                <w:sz w:val="28"/>
                <w:szCs w:val="28"/>
              </w:rPr>
              <w:t>oteiktā</w:t>
            </w:r>
            <w:r w:rsidRPr="006B7056">
              <w:rPr>
                <w:rFonts w:ascii="Times New Roman" w:hAnsi="Times New Roman" w:cs="Times New Roman"/>
                <w:sz w:val="28"/>
                <w:szCs w:val="28"/>
              </w:rPr>
              <w:t xml:space="preserve"> kārtība spēkā līdz 2016. gada 30. novembrim</w:t>
            </w:r>
          </w:p>
        </w:tc>
        <w:tc>
          <w:tcPr>
            <w:tcW w:w="4253" w:type="dxa"/>
          </w:tcPr>
          <w:p w:rsidR="00906872" w:rsidRPr="006B7056" w:rsidRDefault="00B6387C" w:rsidP="008230BC">
            <w:pPr>
              <w:pStyle w:val="Sarakstarindkopa"/>
              <w:spacing w:after="200" w:line="276" w:lineRule="auto"/>
              <w:ind w:left="34"/>
              <w:jc w:val="both"/>
              <w:rPr>
                <w:rFonts w:ascii="Times New Roman" w:hAnsi="Times New Roman" w:cs="Times New Roman"/>
                <w:sz w:val="28"/>
                <w:szCs w:val="28"/>
              </w:rPr>
            </w:pPr>
            <w:r w:rsidRPr="006B7056">
              <w:rPr>
                <w:rFonts w:ascii="Times New Roman" w:hAnsi="Times New Roman" w:cs="Times New Roman"/>
                <w:sz w:val="28"/>
                <w:szCs w:val="28"/>
              </w:rPr>
              <w:t>1) Koksne ir bez mizas</w:t>
            </w:r>
          </w:p>
          <w:p w:rsidR="00906872" w:rsidRPr="006B7056" w:rsidRDefault="00B6387C" w:rsidP="008230BC">
            <w:pPr>
              <w:pStyle w:val="Sarakstarindkopa"/>
              <w:spacing w:after="200" w:line="276" w:lineRule="auto"/>
              <w:ind w:left="34"/>
              <w:jc w:val="both"/>
              <w:rPr>
                <w:rFonts w:ascii="Times New Roman" w:hAnsi="Times New Roman" w:cs="Times New Roman"/>
                <w:sz w:val="28"/>
                <w:szCs w:val="28"/>
              </w:rPr>
            </w:pPr>
            <w:r w:rsidRPr="006B7056">
              <w:rPr>
                <w:rFonts w:ascii="Times New Roman" w:hAnsi="Times New Roman" w:cs="Times New Roman"/>
                <w:sz w:val="28"/>
                <w:szCs w:val="28"/>
              </w:rPr>
              <w:t>2) Jābūt oficiālam apliecinājumam, ka:</w:t>
            </w:r>
          </w:p>
          <w:p w:rsidR="00906872" w:rsidRPr="006B7056" w:rsidRDefault="00B6387C" w:rsidP="008230BC">
            <w:pPr>
              <w:pStyle w:val="Sarakstarindkopa"/>
              <w:spacing w:after="200" w:line="276" w:lineRule="auto"/>
              <w:ind w:left="34"/>
              <w:jc w:val="both"/>
              <w:rPr>
                <w:rFonts w:ascii="Times New Roman" w:hAnsi="Times New Roman" w:cs="Times New Roman"/>
                <w:sz w:val="28"/>
                <w:szCs w:val="28"/>
              </w:rPr>
            </w:pPr>
            <w:r w:rsidRPr="006B7056">
              <w:rPr>
                <w:rFonts w:ascii="Times New Roman" w:hAnsi="Times New Roman" w:cs="Times New Roman"/>
                <w:sz w:val="28"/>
                <w:szCs w:val="28"/>
              </w:rPr>
              <w:t>2.1. koksne ir ražota tādā kokzāģētavā vai apstrādāta tādās atbilstošās telpās, ko attiecībā uz dalību lapkoku zāģmateriālu kameržāvēšanas sertifikācijas programmā apstiprinājusi un revidējusi ASV Nacionālā lapkoku zāģmateriālu asociācija (NHLA);</w:t>
            </w:r>
          </w:p>
          <w:p w:rsidR="00906872" w:rsidRPr="006B7056" w:rsidRDefault="00B6387C" w:rsidP="008230BC">
            <w:pPr>
              <w:pStyle w:val="Sarakstarindkopa"/>
              <w:spacing w:after="200" w:line="276" w:lineRule="auto"/>
              <w:ind w:left="34"/>
              <w:jc w:val="both"/>
              <w:rPr>
                <w:rFonts w:ascii="Times New Roman" w:hAnsi="Times New Roman" w:cs="Times New Roman"/>
                <w:sz w:val="28"/>
                <w:szCs w:val="28"/>
              </w:rPr>
            </w:pPr>
            <w:r w:rsidRPr="006B7056">
              <w:rPr>
                <w:rFonts w:ascii="Times New Roman" w:hAnsi="Times New Roman" w:cs="Times New Roman"/>
                <w:sz w:val="28"/>
                <w:szCs w:val="28"/>
              </w:rPr>
              <w:t>2.2. koksne ir žāvēta kamerā, līdz tās mitruma saturs, kas izteikts sausnas procentos, sasniedz mazāk par 20 %</w:t>
            </w:r>
            <w:r w:rsidR="00D97400" w:rsidRPr="006B7056">
              <w:rPr>
                <w:rFonts w:ascii="Times New Roman" w:hAnsi="Times New Roman" w:cs="Times New Roman"/>
                <w:sz w:val="28"/>
                <w:szCs w:val="28"/>
              </w:rPr>
              <w:t>, un</w:t>
            </w:r>
            <w:r w:rsidRPr="006B7056">
              <w:rPr>
                <w:rFonts w:ascii="Times New Roman" w:hAnsi="Times New Roman" w:cs="Times New Roman"/>
                <w:sz w:val="28"/>
                <w:szCs w:val="28"/>
              </w:rPr>
              <w:t xml:space="preserve"> tas panākts ar piemērotu laika/temperatūras režīmu;</w:t>
            </w:r>
          </w:p>
          <w:p w:rsidR="00906872" w:rsidRPr="006B7056" w:rsidRDefault="00B6387C" w:rsidP="008230BC">
            <w:pPr>
              <w:pStyle w:val="Sarakstarindkopa"/>
              <w:spacing w:after="200" w:line="276" w:lineRule="auto"/>
              <w:ind w:left="34"/>
              <w:jc w:val="both"/>
              <w:rPr>
                <w:rFonts w:ascii="Times New Roman" w:hAnsi="Times New Roman" w:cs="Times New Roman"/>
                <w:sz w:val="28"/>
                <w:szCs w:val="28"/>
              </w:rPr>
            </w:pPr>
            <w:r w:rsidRPr="006B7056">
              <w:rPr>
                <w:rFonts w:ascii="Times New Roman" w:hAnsi="Times New Roman" w:cs="Times New Roman"/>
                <w:sz w:val="28"/>
                <w:szCs w:val="28"/>
              </w:rPr>
              <w:t xml:space="preserve">2.3. katram koksnes saišķim </w:t>
            </w:r>
            <w:r w:rsidR="00D97400" w:rsidRPr="006B7056">
              <w:rPr>
                <w:rFonts w:ascii="Times New Roman" w:hAnsi="Times New Roman" w:cs="Times New Roman"/>
                <w:sz w:val="28"/>
                <w:szCs w:val="28"/>
              </w:rPr>
              <w:t xml:space="preserve">ir </w:t>
            </w:r>
            <w:r w:rsidRPr="006B7056">
              <w:rPr>
                <w:rFonts w:ascii="Times New Roman" w:hAnsi="Times New Roman" w:cs="Times New Roman"/>
                <w:sz w:val="28"/>
                <w:szCs w:val="28"/>
              </w:rPr>
              <w:t xml:space="preserve">piestiprināta standarta identifikācijas piespraude. Uz katras identifikācijas piespraudes ir zīmogs "NHLA – KD", kā arī katram saišķim </w:t>
            </w:r>
            <w:r w:rsidR="00D97400" w:rsidRPr="006B7056">
              <w:rPr>
                <w:rFonts w:ascii="Times New Roman" w:hAnsi="Times New Roman" w:cs="Times New Roman"/>
                <w:sz w:val="28"/>
                <w:szCs w:val="28"/>
              </w:rPr>
              <w:t xml:space="preserve">ir </w:t>
            </w:r>
            <w:r w:rsidRPr="006B7056">
              <w:rPr>
                <w:rFonts w:ascii="Times New Roman" w:hAnsi="Times New Roman" w:cs="Times New Roman"/>
                <w:sz w:val="28"/>
                <w:szCs w:val="28"/>
              </w:rPr>
              <w:t xml:space="preserve">piešķirts unikāls numurs. Katram koksnes saišķim </w:t>
            </w:r>
            <w:r w:rsidR="00D97400" w:rsidRPr="006B7056">
              <w:rPr>
                <w:rFonts w:ascii="Times New Roman" w:hAnsi="Times New Roman" w:cs="Times New Roman"/>
                <w:sz w:val="28"/>
                <w:szCs w:val="28"/>
              </w:rPr>
              <w:t xml:space="preserve">ir </w:t>
            </w:r>
            <w:r w:rsidRPr="006B7056">
              <w:rPr>
                <w:rFonts w:ascii="Times New Roman" w:hAnsi="Times New Roman" w:cs="Times New Roman"/>
                <w:sz w:val="28"/>
                <w:szCs w:val="28"/>
              </w:rPr>
              <w:t>piestiprināta standarta identifikācijas piespraude ar zīmogu “NHLA-KD” un ar unikālu numuru</w:t>
            </w:r>
            <w:r w:rsidR="000D4ACD" w:rsidRPr="006B7056">
              <w:rPr>
                <w:rFonts w:ascii="Times New Roman" w:hAnsi="Times New Roman" w:cs="Times New Roman"/>
                <w:sz w:val="28"/>
                <w:szCs w:val="28"/>
              </w:rPr>
              <w:t>.</w:t>
            </w:r>
            <w:r w:rsidRPr="006B7056">
              <w:rPr>
                <w:rFonts w:ascii="Times New Roman" w:hAnsi="Times New Roman" w:cs="Times New Roman"/>
                <w:sz w:val="28"/>
                <w:szCs w:val="28"/>
              </w:rPr>
              <w:t xml:space="preserve"> –2.4. </w:t>
            </w:r>
            <w:r w:rsidR="00D97400" w:rsidRPr="006B7056">
              <w:rPr>
                <w:rFonts w:ascii="Times New Roman" w:hAnsi="Times New Roman" w:cs="Times New Roman"/>
                <w:sz w:val="28"/>
                <w:szCs w:val="28"/>
              </w:rPr>
              <w:t>O</w:t>
            </w:r>
            <w:r w:rsidRPr="006B7056">
              <w:rPr>
                <w:rFonts w:ascii="Times New Roman" w:hAnsi="Times New Roman" w:cs="Times New Roman"/>
                <w:sz w:val="28"/>
                <w:szCs w:val="28"/>
              </w:rPr>
              <w:t>ficiāl</w:t>
            </w:r>
            <w:r w:rsidR="00D97400" w:rsidRPr="006B7056">
              <w:rPr>
                <w:rFonts w:ascii="Times New Roman" w:hAnsi="Times New Roman" w:cs="Times New Roman"/>
                <w:sz w:val="28"/>
                <w:szCs w:val="28"/>
              </w:rPr>
              <w:t>am</w:t>
            </w:r>
            <w:r w:rsidRPr="006B7056">
              <w:rPr>
                <w:rFonts w:ascii="Times New Roman" w:hAnsi="Times New Roman" w:cs="Times New Roman"/>
                <w:sz w:val="28"/>
                <w:szCs w:val="28"/>
              </w:rPr>
              <w:t xml:space="preserve"> apliecinājum</w:t>
            </w:r>
            <w:r w:rsidR="00D97400" w:rsidRPr="006B7056">
              <w:rPr>
                <w:rFonts w:ascii="Times New Roman" w:hAnsi="Times New Roman" w:cs="Times New Roman"/>
                <w:sz w:val="28"/>
                <w:szCs w:val="28"/>
              </w:rPr>
              <w:t>am ir</w:t>
            </w:r>
            <w:r w:rsidRPr="006B7056">
              <w:rPr>
                <w:rFonts w:ascii="Times New Roman" w:hAnsi="Times New Roman" w:cs="Times New Roman"/>
                <w:sz w:val="28"/>
                <w:szCs w:val="28"/>
              </w:rPr>
              <w:t xml:space="preserve"> pievienots aizpildīts kameržāvēšanas sertifikāts (9.</w:t>
            </w:r>
            <w:r w:rsidRPr="006B7056">
              <w:rPr>
                <w:rFonts w:ascii="Times New Roman" w:hAnsi="Times New Roman" w:cs="Times New Roman"/>
                <w:sz w:val="28"/>
                <w:szCs w:val="28"/>
                <w:vertAlign w:val="superscript"/>
              </w:rPr>
              <w:t>1</w:t>
            </w:r>
            <w:r w:rsidRPr="006B7056">
              <w:rPr>
                <w:rFonts w:ascii="Times New Roman" w:hAnsi="Times New Roman" w:cs="Times New Roman"/>
                <w:sz w:val="28"/>
                <w:szCs w:val="28"/>
              </w:rPr>
              <w:t xml:space="preserve"> pielikums), kurā ir iekļauta informācija par zāģmateriālu bez mizas daudzum</w:t>
            </w:r>
            <w:r w:rsidR="00D97400" w:rsidRPr="006B7056">
              <w:rPr>
                <w:rFonts w:ascii="Times New Roman" w:hAnsi="Times New Roman" w:cs="Times New Roman"/>
                <w:sz w:val="28"/>
                <w:szCs w:val="28"/>
              </w:rPr>
              <w:t>a</w:t>
            </w:r>
            <w:r w:rsidRPr="006B7056">
              <w:rPr>
                <w:rFonts w:ascii="Times New Roman" w:hAnsi="Times New Roman" w:cs="Times New Roman"/>
                <w:sz w:val="28"/>
                <w:szCs w:val="28"/>
              </w:rPr>
              <w:t xml:space="preserve"> kubikpēdās un kubikmetros. Sertifikātā ir norādīts arī saišķu kopējais skaits un katras šiem saišķiem piešķirtās identifikācijas piespraudes numurs. Šajā </w:t>
            </w:r>
            <w:r w:rsidRPr="006B7056">
              <w:rPr>
                <w:rFonts w:ascii="Times New Roman" w:hAnsi="Times New Roman" w:cs="Times New Roman"/>
                <w:sz w:val="28"/>
                <w:szCs w:val="28"/>
              </w:rPr>
              <w:lastRenderedPageBreak/>
              <w:t>sertifikātā ir arī cita informācija – uzņēmums, kas veicis kameržāvēšanu, saņēmējs atbildīgās personas</w:t>
            </w:r>
            <w:r w:rsidR="00D97400" w:rsidRPr="006B7056">
              <w:rPr>
                <w:rFonts w:ascii="Times New Roman" w:hAnsi="Times New Roman" w:cs="Times New Roman"/>
                <w:sz w:val="28"/>
                <w:szCs w:val="28"/>
              </w:rPr>
              <w:t>.</w:t>
            </w:r>
            <w:r w:rsidRPr="006B7056">
              <w:rPr>
                <w:rFonts w:ascii="Times New Roman" w:hAnsi="Times New Roman" w:cs="Times New Roman"/>
                <w:sz w:val="28"/>
                <w:szCs w:val="28"/>
              </w:rPr>
              <w:t>”</w:t>
            </w:r>
          </w:p>
        </w:tc>
      </w:tr>
    </w:tbl>
    <w:p w:rsidR="00906872" w:rsidRPr="006B7056" w:rsidRDefault="00906872" w:rsidP="008230BC">
      <w:pPr>
        <w:pStyle w:val="Sarakstarindkopa"/>
        <w:spacing w:after="0" w:line="240" w:lineRule="auto"/>
        <w:jc w:val="both"/>
        <w:rPr>
          <w:rFonts w:ascii="Times New Roman" w:hAnsi="Times New Roman" w:cs="Times New Roman"/>
          <w:sz w:val="28"/>
          <w:szCs w:val="28"/>
        </w:rPr>
      </w:pPr>
    </w:p>
    <w:p w:rsidR="008D4484"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w:t>
      </w:r>
      <w:r w:rsidR="00B25C41" w:rsidRPr="006B7056">
        <w:rPr>
          <w:rFonts w:ascii="Times New Roman" w:hAnsi="Times New Roman" w:cs="Times New Roman"/>
          <w:sz w:val="28"/>
          <w:szCs w:val="28"/>
        </w:rPr>
        <w:t>z</w:t>
      </w:r>
      <w:r w:rsidRPr="006B7056">
        <w:rPr>
          <w:rFonts w:ascii="Times New Roman" w:hAnsi="Times New Roman" w:cs="Times New Roman"/>
          <w:sz w:val="28"/>
          <w:szCs w:val="28"/>
        </w:rPr>
        <w:t xml:space="preserve">teikt 6.pielikuma A daļas I nodaļas 6. punkta pirmo </w:t>
      </w:r>
      <w:r w:rsidR="00B25C41"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šādā redakcijā:</w:t>
      </w:r>
    </w:p>
    <w:p w:rsidR="008D4484"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r w:rsidR="00B25C41" w:rsidRPr="006B7056">
        <w:rPr>
          <w:rFonts w:ascii="Times New Roman" w:hAnsi="Times New Roman" w:cs="Times New Roman"/>
          <w:sz w:val="28"/>
          <w:szCs w:val="28"/>
        </w:rPr>
        <w:t xml:space="preserve">6. </w:t>
      </w:r>
      <w:r w:rsidRPr="006B7056">
        <w:rPr>
          <w:rFonts w:ascii="Times New Roman" w:hAnsi="Times New Roman" w:cs="Times New Roman"/>
          <w:sz w:val="28"/>
          <w:szCs w:val="28"/>
        </w:rPr>
        <w:t xml:space="preserve">Apšu </w:t>
      </w:r>
      <w:r w:rsidRPr="006B7056">
        <w:rPr>
          <w:rFonts w:ascii="Times New Roman" w:hAnsi="Times New Roman" w:cs="Times New Roman"/>
          <w:i/>
          <w:sz w:val="28"/>
          <w:szCs w:val="28"/>
        </w:rPr>
        <w:t>Populus</w:t>
      </w:r>
      <w:r w:rsidRPr="006B7056">
        <w:rPr>
          <w:rFonts w:ascii="Times New Roman" w:hAnsi="Times New Roman" w:cs="Times New Roman"/>
          <w:sz w:val="28"/>
          <w:szCs w:val="28"/>
        </w:rPr>
        <w:t xml:space="preserve"> L. koksne, kuras izcelsmes valsts atrodas Amerikas kontinentā, arī koksne, kurai nav saglabāta tās dabiskā apaļā virsma, izņemot šād</w:t>
      </w:r>
      <w:r w:rsidR="00D97400" w:rsidRPr="006B7056">
        <w:rPr>
          <w:rFonts w:ascii="Times New Roman" w:hAnsi="Times New Roman" w:cs="Times New Roman"/>
          <w:sz w:val="28"/>
          <w:szCs w:val="28"/>
        </w:rPr>
        <w:t>a</w:t>
      </w:r>
      <w:r w:rsidRPr="006B7056">
        <w:rPr>
          <w:rFonts w:ascii="Times New Roman" w:hAnsi="Times New Roman" w:cs="Times New Roman"/>
          <w:sz w:val="28"/>
          <w:szCs w:val="28"/>
        </w:rPr>
        <w:t xml:space="preserve"> koksn</w:t>
      </w:r>
      <w:r w:rsidR="00D97400" w:rsidRPr="006B7056">
        <w:rPr>
          <w:rFonts w:ascii="Times New Roman" w:hAnsi="Times New Roman" w:cs="Times New Roman"/>
          <w:sz w:val="28"/>
          <w:szCs w:val="28"/>
        </w:rPr>
        <w:t>e</w:t>
      </w:r>
      <w:r w:rsidRPr="006B7056">
        <w:rPr>
          <w:rFonts w:ascii="Times New Roman" w:hAnsi="Times New Roman" w:cs="Times New Roman"/>
          <w:sz w:val="28"/>
          <w:szCs w:val="28"/>
        </w:rPr>
        <w:t>:</w:t>
      </w:r>
    </w:p>
    <w:p w:rsidR="008D4484" w:rsidRPr="006B7056" w:rsidRDefault="00D97400"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w:t>
      </w:r>
      <w:r w:rsidR="00B6387C" w:rsidRPr="006B7056">
        <w:rPr>
          <w:rFonts w:ascii="Times New Roman" w:hAnsi="Times New Roman" w:cs="Times New Roman"/>
          <w:sz w:val="28"/>
          <w:szCs w:val="28"/>
        </w:rPr>
        <w:t xml:space="preserve"> šķelda un skaidas, tostarp zāģskaidas un ēveļskaidas, kā arī koksnes atlikumi un atgriezumi,</w:t>
      </w:r>
    </w:p>
    <w:p w:rsidR="008D4484" w:rsidRPr="006B7056" w:rsidRDefault="00D97400"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w:t>
      </w:r>
      <w:r w:rsidR="00B6387C" w:rsidRPr="006B7056">
        <w:rPr>
          <w:rFonts w:ascii="Times New Roman" w:hAnsi="Times New Roman" w:cs="Times New Roman"/>
          <w:sz w:val="28"/>
          <w:szCs w:val="28"/>
        </w:rPr>
        <w:t xml:space="preserve"> 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stiprinājumus, ar kuriem ir nostiprināta koksnes krava un k</w:t>
      </w:r>
      <w:r w:rsidRPr="006B7056">
        <w:rPr>
          <w:rFonts w:ascii="Times New Roman" w:hAnsi="Times New Roman" w:cs="Times New Roman"/>
          <w:sz w:val="28"/>
          <w:szCs w:val="28"/>
        </w:rPr>
        <w:t>uri</w:t>
      </w:r>
      <w:r w:rsidR="00B6387C" w:rsidRPr="006B7056">
        <w:rPr>
          <w:rFonts w:ascii="Times New Roman" w:hAnsi="Times New Roman" w:cs="Times New Roman"/>
          <w:sz w:val="28"/>
          <w:szCs w:val="28"/>
        </w:rPr>
        <w:t xml:space="preserve"> ir veidoti no tāda paša veida un kvalitātes koksnes kā pārējā krava, un k</w:t>
      </w:r>
      <w:r w:rsidRPr="006B7056">
        <w:rPr>
          <w:rFonts w:ascii="Times New Roman" w:hAnsi="Times New Roman" w:cs="Times New Roman"/>
          <w:sz w:val="28"/>
          <w:szCs w:val="28"/>
        </w:rPr>
        <w:t>uri</w:t>
      </w:r>
      <w:r w:rsidR="00B6387C" w:rsidRPr="006B7056">
        <w:rPr>
          <w:rFonts w:ascii="Times New Roman" w:hAnsi="Times New Roman" w:cs="Times New Roman"/>
          <w:sz w:val="28"/>
          <w:szCs w:val="28"/>
        </w:rPr>
        <w:t xml:space="preserve"> atbilst tām pašām Savienības fitosanitārajām prasībām kā pārējā krava.”</w:t>
      </w:r>
    </w:p>
    <w:p w:rsidR="009F735D" w:rsidRPr="006B7056" w:rsidRDefault="00B6387C" w:rsidP="009F735D">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Svītrot 6.pielikuma A daļas I nodaļas 7.1. apakšpunktu</w:t>
      </w:r>
      <w:r w:rsidR="00B25C41" w:rsidRPr="006B7056">
        <w:rPr>
          <w:rFonts w:ascii="Times New Roman" w:hAnsi="Times New Roman" w:cs="Times New Roman"/>
          <w:sz w:val="28"/>
          <w:szCs w:val="28"/>
        </w:rPr>
        <w:t>.</w:t>
      </w:r>
    </w:p>
    <w:p w:rsidR="00A65748"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6.pielikuma A daļas I nodaļu ar 7.1.1. un 7.1.2. apakšpunktu šādā redakcijā:</w:t>
      </w:r>
    </w:p>
    <w:tbl>
      <w:tblPr>
        <w:tblStyle w:val="Reatabula"/>
        <w:tblW w:w="0" w:type="auto"/>
        <w:tblLook w:val="04A0" w:firstRow="1" w:lastRow="0" w:firstColumn="1" w:lastColumn="0" w:noHBand="0" w:noVBand="1"/>
      </w:tblPr>
      <w:tblGrid>
        <w:gridCol w:w="4261"/>
        <w:gridCol w:w="4261"/>
      </w:tblGrid>
      <w:tr w:rsidR="00173687" w:rsidRPr="006B7056" w:rsidTr="00274FBE">
        <w:tc>
          <w:tcPr>
            <w:tcW w:w="4261" w:type="dxa"/>
          </w:tcPr>
          <w:p w:rsidR="00274FBE"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hAnsi="Times New Roman" w:cs="Times New Roman"/>
                <w:sz w:val="28"/>
                <w:szCs w:val="28"/>
              </w:rPr>
              <w:t xml:space="preserve">„7.1.1. </w:t>
            </w:r>
            <w:r w:rsidR="009D4E51" w:rsidRPr="006B7056">
              <w:rPr>
                <w:rFonts w:ascii="Times New Roman" w:eastAsia="Times New Roman" w:hAnsi="Times New Roman" w:cs="Times New Roman"/>
                <w:sz w:val="28"/>
                <w:szCs w:val="28"/>
                <w:lang w:eastAsia="lv-LV"/>
              </w:rPr>
              <w:t>Neatkarīgi no tā, vai šo noteikumu 1.pielikuma B daļā minēts to KN kods, k</w:t>
            </w:r>
            <w:r w:rsidRPr="006B7056">
              <w:rPr>
                <w:rFonts w:ascii="Times New Roman" w:eastAsia="Times New Roman" w:hAnsi="Times New Roman" w:cs="Times New Roman"/>
                <w:sz w:val="28"/>
                <w:szCs w:val="28"/>
                <w:lang w:eastAsia="lv-LV"/>
              </w:rPr>
              <w:t>oksnes šķeldas, skaidas un koksnes atlikumi un atgriezumi, kas pilnī</w:t>
            </w:r>
            <w:r w:rsidR="009D4E51" w:rsidRPr="006B7056">
              <w:rPr>
                <w:rFonts w:ascii="Times New Roman" w:eastAsia="Times New Roman" w:hAnsi="Times New Roman" w:cs="Times New Roman"/>
                <w:sz w:val="28"/>
                <w:szCs w:val="28"/>
                <w:lang w:eastAsia="lv-LV"/>
              </w:rPr>
              <w:t>bā</w:t>
            </w:r>
            <w:r w:rsidRPr="006B7056">
              <w:rPr>
                <w:rFonts w:ascii="Times New Roman" w:eastAsia="Times New Roman" w:hAnsi="Times New Roman" w:cs="Times New Roman"/>
                <w:sz w:val="28"/>
                <w:szCs w:val="28"/>
                <w:lang w:eastAsia="lv-LV"/>
              </w:rPr>
              <w:t xml:space="preserve"> vai daļēji iegūti no: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3644"/>
            </w:tblGrid>
            <w:tr w:rsidR="00173687" w:rsidRPr="006B705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74FBE" w:rsidRPr="006B7056" w:rsidRDefault="00B6387C" w:rsidP="008230BC">
                  <w:pPr>
                    <w:spacing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74FBE" w:rsidRPr="006B7056" w:rsidRDefault="00B6387C" w:rsidP="008230BC">
                  <w:pPr>
                    <w:spacing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i/>
                      <w:iCs/>
                      <w:sz w:val="28"/>
                      <w:szCs w:val="28"/>
                      <w:bdr w:val="none" w:sz="0" w:space="0" w:color="auto" w:frame="1"/>
                      <w:lang w:eastAsia="lv-LV"/>
                    </w:rPr>
                    <w:t xml:space="preserve"> </w:t>
                  </w:r>
                  <w:r w:rsidRPr="006B7056">
                    <w:rPr>
                      <w:rFonts w:ascii="Times New Roman" w:eastAsia="Times New Roman" w:hAnsi="Times New Roman" w:cs="Times New Roman"/>
                      <w:iCs/>
                      <w:sz w:val="28"/>
                      <w:szCs w:val="28"/>
                      <w:bdr w:val="none" w:sz="0" w:space="0" w:color="auto" w:frame="1"/>
                      <w:lang w:eastAsia="lv-LV"/>
                    </w:rPr>
                    <w:t xml:space="preserve">cukura kļavām </w:t>
                  </w:r>
                  <w:r w:rsidRPr="006B7056">
                    <w:rPr>
                      <w:rFonts w:ascii="Times New Roman" w:eastAsia="Times New Roman" w:hAnsi="Times New Roman" w:cs="Times New Roman"/>
                      <w:i/>
                      <w:iCs/>
                      <w:sz w:val="28"/>
                      <w:szCs w:val="28"/>
                      <w:bdr w:val="none" w:sz="0" w:space="0" w:color="auto" w:frame="1"/>
                      <w:lang w:eastAsia="lv-LV"/>
                    </w:rPr>
                    <w:t>Acer saccharum</w:t>
                  </w:r>
                  <w:r w:rsidRPr="006B7056">
                    <w:rPr>
                      <w:rFonts w:ascii="Times New Roman" w:eastAsia="Times New Roman" w:hAnsi="Times New Roman" w:cs="Times New Roman"/>
                      <w:sz w:val="28"/>
                      <w:szCs w:val="28"/>
                      <w:lang w:eastAsia="lv-LV"/>
                    </w:rPr>
                    <w:t xml:space="preserve"> Marsh., kuru izcelsmes valsts ir Amerikas Savienotās Valstis un Kanāda,</w:t>
                  </w:r>
                </w:p>
              </w:tc>
            </w:tr>
          </w:tbl>
          <w:p w:rsidR="00274FBE" w:rsidRPr="006B7056" w:rsidRDefault="00274FBE" w:rsidP="008230BC">
            <w:pPr>
              <w:spacing w:after="200" w:line="276" w:lineRule="auto"/>
              <w:textAlignment w:val="baseline"/>
              <w:rPr>
                <w:rFonts w:ascii="Times New Roman" w:eastAsia="Times New Roman" w:hAnsi="Times New Roman" w:cs="Times New Roman"/>
                <w:vanish/>
                <w:sz w:val="28"/>
                <w:szCs w:val="28"/>
                <w:lang w:eastAsia="lv-LV"/>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3644"/>
            </w:tblGrid>
            <w:tr w:rsidR="00173687" w:rsidRPr="006B705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74FBE" w:rsidRPr="006B7056" w:rsidRDefault="00B6387C" w:rsidP="008230BC">
                  <w:pPr>
                    <w:spacing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274FBE" w:rsidRPr="006B7056" w:rsidRDefault="00B6387C" w:rsidP="008230BC">
                  <w:pPr>
                    <w:spacing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iCs/>
                      <w:sz w:val="28"/>
                      <w:szCs w:val="28"/>
                      <w:bdr w:val="none" w:sz="0" w:space="0" w:color="auto" w:frame="1"/>
                      <w:lang w:eastAsia="lv-LV"/>
                    </w:rPr>
                    <w:t xml:space="preserve">apsēm </w:t>
                  </w:r>
                  <w:r w:rsidRPr="006B7056">
                    <w:rPr>
                      <w:rFonts w:ascii="Times New Roman" w:eastAsia="Times New Roman" w:hAnsi="Times New Roman" w:cs="Times New Roman"/>
                      <w:i/>
                      <w:iCs/>
                      <w:sz w:val="28"/>
                      <w:szCs w:val="28"/>
                      <w:bdr w:val="none" w:sz="0" w:space="0" w:color="auto" w:frame="1"/>
                      <w:lang w:eastAsia="lv-LV"/>
                    </w:rPr>
                    <w:t>Populus</w:t>
                  </w:r>
                  <w:r w:rsidRPr="006B7056">
                    <w:rPr>
                      <w:rFonts w:ascii="Times New Roman" w:eastAsia="Times New Roman" w:hAnsi="Times New Roman" w:cs="Times New Roman"/>
                      <w:sz w:val="28"/>
                      <w:szCs w:val="28"/>
                      <w:lang w:eastAsia="lv-LV"/>
                    </w:rPr>
                    <w:t xml:space="preserve"> L., kuru izcelsmes valsts atrodas Amerikas kontinentā.</w:t>
                  </w:r>
                </w:p>
              </w:tc>
            </w:tr>
          </w:tbl>
          <w:p w:rsidR="00274FBE" w:rsidRPr="006B7056" w:rsidRDefault="00274FBE" w:rsidP="008230BC">
            <w:pPr>
              <w:spacing w:after="200" w:line="276" w:lineRule="auto"/>
              <w:jc w:val="both"/>
              <w:rPr>
                <w:rFonts w:ascii="Times New Roman" w:hAnsi="Times New Roman" w:cs="Times New Roman"/>
                <w:sz w:val="28"/>
                <w:szCs w:val="28"/>
              </w:rPr>
            </w:pPr>
          </w:p>
        </w:tc>
        <w:tc>
          <w:tcPr>
            <w:tcW w:w="4261" w:type="dxa"/>
          </w:tcPr>
          <w:p w:rsidR="005B0605"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Jābūt oficiālam apliecinājumam, ka koksne:</w:t>
            </w:r>
          </w:p>
          <w:p w:rsidR="005B0605"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a) iegūta no nomizota apaļkoka</w:t>
            </w:r>
          </w:p>
          <w:p w:rsidR="005B0605"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5B0605"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b) ir mākslīgi žāvēta līdz 20 % mitruma saturam, kas izteikts sausnas satura procentos un sasniegts ražošanas procesā, ievērojot atbilstošu laika un temperatūras režīmu,</w:t>
            </w:r>
          </w:p>
          <w:p w:rsidR="005B0605"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5B0605"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c) ir fumigēta atbilstoši </w:t>
            </w:r>
            <w:r w:rsidR="00ED1DE3"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 xml:space="preserve">normatīvajos aktos apstiprinātai specifikācijai. </w:t>
            </w:r>
            <w:r w:rsidRPr="006B7056">
              <w:rPr>
                <w:rFonts w:ascii="Times New Roman" w:eastAsia="Times New Roman" w:hAnsi="Times New Roman" w:cs="Times New Roman"/>
                <w:sz w:val="28"/>
                <w:szCs w:val="28"/>
                <w:lang w:eastAsia="lv-LV"/>
              </w:rPr>
              <w:t xml:space="preserve">Informāciju par veikto fumigāciju norāda fitosanitārajā sertifikātā, </w:t>
            </w:r>
            <w:r w:rsidRPr="006B7056">
              <w:rPr>
                <w:rFonts w:ascii="Times New Roman" w:eastAsia="Times New Roman" w:hAnsi="Times New Roman" w:cs="Times New Roman"/>
                <w:sz w:val="28"/>
                <w:szCs w:val="28"/>
                <w:lang w:eastAsia="lv-LV"/>
              </w:rPr>
              <w:lastRenderedPageBreak/>
              <w:t>minot darbīgās vielas nosaukumu, minimālo koksnes temperatūru, devu (g/m</w:t>
            </w:r>
            <w:r w:rsidRPr="006B7056">
              <w:rPr>
                <w:rFonts w:ascii="Times New Roman" w:eastAsia="Times New Roman" w:hAnsi="Times New Roman" w:cs="Times New Roman"/>
                <w:sz w:val="28"/>
                <w:szCs w:val="28"/>
                <w:vertAlign w:val="superscript"/>
                <w:lang w:eastAsia="lv-LV"/>
              </w:rPr>
              <w:t>3</w:t>
            </w:r>
            <w:r w:rsidRPr="006B7056">
              <w:rPr>
                <w:rFonts w:ascii="Times New Roman" w:eastAsia="Times New Roman" w:hAnsi="Times New Roman" w:cs="Times New Roman"/>
                <w:sz w:val="28"/>
                <w:szCs w:val="28"/>
                <w:lang w:eastAsia="lv-LV"/>
              </w:rPr>
              <w:t>) un iedarbības laiku (h),</w:t>
            </w:r>
          </w:p>
          <w:p w:rsidR="005B0605"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274FB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d) tiek termiski apstrādāta visā koksnes profilā (tostarp koksnes centrā) ne mazāk kā 30 minūtes bez pārtraukuma, sasniedzot vismaz 56</w:t>
            </w:r>
            <w:r w:rsidR="009D4E51" w:rsidRPr="006B7056">
              <w:rPr>
                <w:rFonts w:ascii="Times New Roman" w:eastAsia="Times New Roman" w:hAnsi="Times New Roman" w:cs="Times New Roman"/>
                <w:sz w:val="28"/>
                <w:szCs w:val="28"/>
                <w:lang w:eastAsia="lv-LV"/>
              </w:rPr>
              <w:t> </w:t>
            </w:r>
            <w:r w:rsidRPr="006B7056">
              <w:rPr>
                <w:rFonts w:ascii="Times New Roman" w:eastAsia="Times New Roman" w:hAnsi="Times New Roman" w:cs="Times New Roman"/>
                <w:sz w:val="28"/>
                <w:szCs w:val="28"/>
                <w:lang w:eastAsia="lv-LV"/>
              </w:rPr>
              <w:t>°C temperatūru koksnes iekšienē. Fitosanitārajā sertifikātā norāda informāciju par veikto apstrādi;</w:t>
            </w:r>
          </w:p>
        </w:tc>
      </w:tr>
      <w:tr w:rsidR="00274FBE" w:rsidRPr="006B7056" w:rsidTr="00274FBE">
        <w:tc>
          <w:tcPr>
            <w:tcW w:w="4261" w:type="dxa"/>
          </w:tcPr>
          <w:p w:rsidR="00274FBE" w:rsidRPr="006B7056" w:rsidRDefault="009D4E51" w:rsidP="008230BC">
            <w:pPr>
              <w:pStyle w:val="Sarakstarindkopa"/>
              <w:numPr>
                <w:ilvl w:val="2"/>
                <w:numId w:val="13"/>
              </w:numPr>
              <w:spacing w:after="200" w:line="276" w:lineRule="auto"/>
              <w:ind w:left="709" w:hanging="709"/>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lastRenderedPageBreak/>
              <w:t>Neatkarīgi no tā, vai šo noteikumu 1.pielikuma B daļā minēts to KN kods, k</w:t>
            </w:r>
            <w:r w:rsidR="00B6387C" w:rsidRPr="006B7056">
              <w:rPr>
                <w:rFonts w:ascii="Times New Roman" w:eastAsia="Times New Roman" w:hAnsi="Times New Roman" w:cs="Times New Roman"/>
                <w:sz w:val="28"/>
                <w:szCs w:val="28"/>
                <w:lang w:eastAsia="lv-LV"/>
              </w:rPr>
              <w:t>oksnes šķeldas, skaidas un koksnes atlikumi un atgriezumi, kas pilnī</w:t>
            </w:r>
            <w:r w:rsidRPr="006B7056">
              <w:rPr>
                <w:rFonts w:ascii="Times New Roman" w:eastAsia="Times New Roman" w:hAnsi="Times New Roman" w:cs="Times New Roman"/>
                <w:sz w:val="28"/>
                <w:szCs w:val="28"/>
                <w:lang w:eastAsia="lv-LV"/>
              </w:rPr>
              <w:t>bā</w:t>
            </w:r>
            <w:r w:rsidR="00B6387C" w:rsidRPr="006B7056">
              <w:rPr>
                <w:rFonts w:ascii="Times New Roman" w:eastAsia="Times New Roman" w:hAnsi="Times New Roman" w:cs="Times New Roman"/>
                <w:sz w:val="28"/>
                <w:szCs w:val="28"/>
                <w:lang w:eastAsia="lv-LV"/>
              </w:rPr>
              <w:t xml:space="preserve"> vai daļēji iegūti no: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3644"/>
            </w:tblGrid>
            <w:tr w:rsidR="00173687" w:rsidRPr="006B705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B0605" w:rsidRPr="006B7056" w:rsidRDefault="00B6387C" w:rsidP="008230BC">
                  <w:pPr>
                    <w:spacing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B0605" w:rsidRPr="006B7056" w:rsidRDefault="00B6387C" w:rsidP="008230BC">
                  <w:pPr>
                    <w:spacing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iCs/>
                      <w:sz w:val="28"/>
                      <w:szCs w:val="28"/>
                      <w:bdr w:val="none" w:sz="0" w:space="0" w:color="auto" w:frame="1"/>
                      <w:lang w:eastAsia="lv-LV"/>
                    </w:rPr>
                    <w:t>platān</w:t>
                  </w:r>
                  <w:r w:rsidR="009D4E51" w:rsidRPr="006B7056">
                    <w:rPr>
                      <w:rFonts w:ascii="Times New Roman" w:eastAsia="Times New Roman" w:hAnsi="Times New Roman" w:cs="Times New Roman"/>
                      <w:iCs/>
                      <w:sz w:val="28"/>
                      <w:szCs w:val="28"/>
                      <w:bdr w:val="none" w:sz="0" w:space="0" w:color="auto" w:frame="1"/>
                      <w:lang w:eastAsia="lv-LV"/>
                    </w:rPr>
                    <w:t>ā</w:t>
                  </w:r>
                  <w:r w:rsidRPr="006B7056">
                    <w:rPr>
                      <w:rFonts w:ascii="Times New Roman" w:eastAsia="Times New Roman" w:hAnsi="Times New Roman" w:cs="Times New Roman"/>
                      <w:iCs/>
                      <w:sz w:val="28"/>
                      <w:szCs w:val="28"/>
                      <w:bdr w:val="none" w:sz="0" w:space="0" w:color="auto" w:frame="1"/>
                      <w:lang w:eastAsia="lv-LV"/>
                    </w:rPr>
                    <w:t xml:space="preserve">m </w:t>
                  </w:r>
                  <w:r w:rsidRPr="006B7056">
                    <w:rPr>
                      <w:rFonts w:ascii="Times New Roman" w:eastAsia="Times New Roman" w:hAnsi="Times New Roman" w:cs="Times New Roman"/>
                      <w:i/>
                      <w:iCs/>
                      <w:sz w:val="28"/>
                      <w:szCs w:val="28"/>
                      <w:bdr w:val="none" w:sz="0" w:space="0" w:color="auto" w:frame="1"/>
                      <w:lang w:eastAsia="lv-LV"/>
                    </w:rPr>
                    <w:t>Platanus</w:t>
                  </w:r>
                  <w:r w:rsidRPr="006B7056">
                    <w:rPr>
                      <w:rFonts w:ascii="Times New Roman" w:eastAsia="Times New Roman" w:hAnsi="Times New Roman" w:cs="Times New Roman"/>
                      <w:sz w:val="28"/>
                      <w:szCs w:val="28"/>
                      <w:lang w:eastAsia="lv-LV"/>
                    </w:rPr>
                    <w:t xml:space="preserve"> L., kuru izcelsmes valsts ir Armēnija, Šveice vai Amerikas Savienotās Valstis. </w:t>
                  </w:r>
                </w:p>
              </w:tc>
            </w:tr>
          </w:tbl>
          <w:p w:rsidR="005B0605" w:rsidRPr="006B7056" w:rsidRDefault="005B0605" w:rsidP="008230BC">
            <w:pPr>
              <w:spacing w:after="200" w:line="276" w:lineRule="auto"/>
              <w:ind w:left="360"/>
              <w:jc w:val="both"/>
              <w:rPr>
                <w:rFonts w:ascii="Times New Roman" w:hAnsi="Times New Roman" w:cs="Times New Roman"/>
                <w:sz w:val="28"/>
                <w:szCs w:val="28"/>
              </w:rPr>
            </w:pPr>
          </w:p>
        </w:tc>
        <w:tc>
          <w:tcPr>
            <w:tcW w:w="4261" w:type="dxa"/>
          </w:tcPr>
          <w:p w:rsidR="005B0605"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Jābūt oficiālam apliecinājumam, ka koksne:</w:t>
            </w:r>
          </w:p>
          <w:p w:rsidR="005B0605"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a) ir mākslīgi žāvēta līdz 20 % mitruma saturam, kas izteikts sausnas satura procentos un sasniegts ražošanas procesā, ievērojot atbilstošu laika un temperatūras režīmu,</w:t>
            </w:r>
          </w:p>
          <w:p w:rsidR="005B0605"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5B0605"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b) ir fumigēta atbilstoši </w:t>
            </w:r>
            <w:r w:rsidR="00ED1DE3"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 xml:space="preserve">normatīvajos aktos apstiprinātai specifikācijai. </w:t>
            </w:r>
            <w:r w:rsidRPr="006B7056">
              <w:rPr>
                <w:rFonts w:ascii="Times New Roman" w:eastAsia="Times New Roman" w:hAnsi="Times New Roman" w:cs="Times New Roman"/>
                <w:sz w:val="28"/>
                <w:szCs w:val="28"/>
                <w:lang w:eastAsia="lv-LV"/>
              </w:rPr>
              <w:t>Informāciju par veikto fumigāciju norāda fitosanitārajā sertifikātā, minot darbīgās vielas nosaukumu, minimālo koksnes temperatūru, devu (g/m</w:t>
            </w:r>
            <w:r w:rsidRPr="006B7056">
              <w:rPr>
                <w:rFonts w:ascii="Times New Roman" w:eastAsia="Times New Roman" w:hAnsi="Times New Roman" w:cs="Times New Roman"/>
                <w:sz w:val="28"/>
                <w:szCs w:val="28"/>
                <w:vertAlign w:val="superscript"/>
                <w:lang w:eastAsia="lv-LV"/>
              </w:rPr>
              <w:t>3</w:t>
            </w:r>
            <w:r w:rsidRPr="006B7056">
              <w:rPr>
                <w:rFonts w:ascii="Times New Roman" w:eastAsia="Times New Roman" w:hAnsi="Times New Roman" w:cs="Times New Roman"/>
                <w:sz w:val="28"/>
                <w:szCs w:val="28"/>
                <w:lang w:eastAsia="lv-LV"/>
              </w:rPr>
              <w:t>) un iedarbības laiku (h),</w:t>
            </w:r>
          </w:p>
          <w:p w:rsidR="005B0605"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274FBE" w:rsidRPr="006B7056" w:rsidRDefault="00B6387C" w:rsidP="00251824">
            <w:pPr>
              <w:spacing w:after="200" w:line="276" w:lineRule="auto"/>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 xml:space="preserve">c) tiek termiski apstrādāta ne mazāk kā 30 minūtes, sasniedzot vismaz 56 °C temperatūru koksnes iekšienē. Fitosanitārajā sertifikātā </w:t>
            </w:r>
            <w:r w:rsidRPr="006B7056">
              <w:rPr>
                <w:rFonts w:ascii="Times New Roman" w:eastAsia="Times New Roman" w:hAnsi="Times New Roman" w:cs="Times New Roman"/>
                <w:sz w:val="28"/>
                <w:szCs w:val="28"/>
                <w:lang w:eastAsia="lv-LV"/>
              </w:rPr>
              <w:lastRenderedPageBreak/>
              <w:t>norāda informāciju par veikto apstrādi.”</w:t>
            </w:r>
          </w:p>
        </w:tc>
      </w:tr>
    </w:tbl>
    <w:p w:rsidR="00274FBE" w:rsidRPr="006B7056" w:rsidRDefault="00274FBE" w:rsidP="008230BC">
      <w:pPr>
        <w:spacing w:after="0" w:line="240" w:lineRule="auto"/>
        <w:jc w:val="both"/>
        <w:rPr>
          <w:rFonts w:ascii="Times New Roman" w:hAnsi="Times New Roman" w:cs="Times New Roman"/>
          <w:sz w:val="28"/>
          <w:szCs w:val="28"/>
        </w:rPr>
      </w:pPr>
    </w:p>
    <w:p w:rsidR="004259A6"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Izteikt 6.pielikuma A daļas I nodaļas 7.2. apakšpunkta otrās </w:t>
      </w:r>
      <w:r w:rsidR="00251824" w:rsidRPr="006B7056">
        <w:rPr>
          <w:rFonts w:ascii="Times New Roman" w:hAnsi="Times New Roman" w:cs="Times New Roman"/>
          <w:sz w:val="28"/>
          <w:szCs w:val="28"/>
        </w:rPr>
        <w:t xml:space="preserve"> ailes</w:t>
      </w:r>
      <w:r w:rsidRPr="006B7056">
        <w:rPr>
          <w:rFonts w:ascii="Times New Roman" w:hAnsi="Times New Roman" w:cs="Times New Roman"/>
          <w:sz w:val="28"/>
          <w:szCs w:val="28"/>
        </w:rPr>
        <w:t xml:space="preserve"> </w:t>
      </w:r>
      <w:r w:rsidR="009D4E51" w:rsidRPr="006B7056">
        <w:rPr>
          <w:rFonts w:ascii="Times New Roman" w:hAnsi="Times New Roman" w:cs="Times New Roman"/>
          <w:sz w:val="28"/>
          <w:szCs w:val="28"/>
        </w:rPr>
        <w:t>„</w:t>
      </w:r>
      <w:r w:rsidRPr="006B7056">
        <w:rPr>
          <w:rFonts w:ascii="Times New Roman" w:hAnsi="Times New Roman" w:cs="Times New Roman"/>
          <w:sz w:val="28"/>
          <w:szCs w:val="28"/>
        </w:rPr>
        <w:t>c</w:t>
      </w:r>
      <w:r w:rsidR="009D4E51"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apakšpunktu šādā redakcijā:</w:t>
      </w:r>
    </w:p>
    <w:p w:rsidR="004259A6"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„c) koksne tiek termiski apstrādāta visā koksnes profilā (tostarp tās iekšienē) ne mazāk kā 30 minūtes bez pārtraukumiem, sasniedzot vismaz 56 °C temperatūru koksnes iekšienē. Fitosanitārajā sertifikātā norāda informāciju par veikto apstrādi.”</w:t>
      </w:r>
    </w:p>
    <w:p w:rsidR="00294E29"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 xml:space="preserve"> Izteikt 6.pielikuma A daļas I nodaļas 7.3. apakšpunkta otro </w:t>
      </w:r>
      <w:r w:rsidR="00251824" w:rsidRPr="006B7056">
        <w:rPr>
          <w:rFonts w:ascii="Times New Roman" w:hAnsi="Times New Roman" w:cs="Times New Roman"/>
          <w:sz w:val="28"/>
          <w:szCs w:val="28"/>
        </w:rPr>
        <w:t>aili</w:t>
      </w:r>
      <w:r w:rsidRPr="006B7056">
        <w:rPr>
          <w:rFonts w:ascii="Times New Roman" w:hAnsi="Times New Roman" w:cs="Times New Roman"/>
          <w:sz w:val="28"/>
          <w:szCs w:val="28"/>
        </w:rPr>
        <w:t xml:space="preserve"> šādā redakcijā:</w:t>
      </w:r>
    </w:p>
    <w:p w:rsidR="00294E29" w:rsidRPr="006B7056" w:rsidRDefault="00B6387C" w:rsidP="008230BC">
      <w:pPr>
        <w:spacing w:after="0" w:line="240" w:lineRule="auto"/>
        <w:jc w:val="both"/>
        <w:rPr>
          <w:rFonts w:ascii="Times New Roman" w:eastAsia="Times New Roman" w:hAnsi="Times New Roman" w:cs="Times New Roman"/>
          <w:sz w:val="28"/>
          <w:szCs w:val="28"/>
          <w:lang w:eastAsia="lv-LV"/>
        </w:rPr>
      </w:pPr>
      <w:r w:rsidRPr="006B7056">
        <w:rPr>
          <w:rFonts w:ascii="Times New Roman" w:hAnsi="Times New Roman" w:cs="Times New Roman"/>
          <w:sz w:val="28"/>
          <w:szCs w:val="28"/>
        </w:rPr>
        <w:t xml:space="preserve">„Jābūt </w:t>
      </w:r>
      <w:r w:rsidRPr="006B7056">
        <w:rPr>
          <w:rFonts w:ascii="Times New Roman" w:eastAsia="Times New Roman" w:hAnsi="Times New Roman" w:cs="Times New Roman"/>
          <w:sz w:val="28"/>
          <w:szCs w:val="28"/>
          <w:lang w:eastAsia="lv-LV"/>
        </w:rPr>
        <w:t>oficiālam apliecinājumam, ka nomizotā miza:</w:t>
      </w:r>
    </w:p>
    <w:p w:rsidR="00294E29" w:rsidRPr="006B7056" w:rsidRDefault="00B6387C" w:rsidP="008230BC">
      <w:pPr>
        <w:pStyle w:val="Sarakstarindkopa"/>
        <w:numPr>
          <w:ilvl w:val="0"/>
          <w:numId w:val="27"/>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ir fumigēta atbilstoši </w:t>
      </w:r>
      <w:r w:rsidR="00ED1DE3" w:rsidRPr="006B7056">
        <w:rPr>
          <w:rFonts w:ascii="Times New Roman" w:eastAsia="Times New Roman" w:hAnsi="Times New Roman" w:cs="Times New Roman"/>
          <w:sz w:val="28"/>
          <w:szCs w:val="28"/>
          <w:lang w:eastAsia="lv-LV"/>
        </w:rPr>
        <w:t xml:space="preserve">augu karantīnas jomas </w:t>
      </w:r>
      <w:r w:rsidR="00F17045" w:rsidRPr="006B7056">
        <w:rPr>
          <w:rFonts w:ascii="Times New Roman" w:eastAsia="Times New Roman" w:hAnsi="Times New Roman" w:cs="Times New Roman"/>
          <w:sz w:val="28"/>
          <w:szCs w:val="28"/>
          <w:lang w:eastAsia="lv-LV"/>
        </w:rPr>
        <w:t xml:space="preserve">normatīvajos aktos apstiprinātai specifikācijai. </w:t>
      </w:r>
      <w:r w:rsidRPr="006B7056">
        <w:rPr>
          <w:rFonts w:ascii="Times New Roman" w:hAnsi="Times New Roman" w:cs="Times New Roman"/>
          <w:sz w:val="28"/>
          <w:szCs w:val="28"/>
        </w:rPr>
        <w:t>Informāciju par veikto fumigāciju norāda fitosanitārajā sertifikātā, minot darbīgās vielas nosaukumu, minimālo koksnes temperatūru, devu (g/m</w:t>
      </w:r>
      <w:r w:rsidRPr="006B7056">
        <w:rPr>
          <w:rFonts w:ascii="Times New Roman" w:hAnsi="Times New Roman" w:cs="Times New Roman"/>
          <w:sz w:val="28"/>
          <w:szCs w:val="28"/>
          <w:vertAlign w:val="superscript"/>
        </w:rPr>
        <w:t>3</w:t>
      </w:r>
      <w:r w:rsidRPr="006B7056">
        <w:rPr>
          <w:rFonts w:ascii="Times New Roman" w:hAnsi="Times New Roman" w:cs="Times New Roman"/>
          <w:sz w:val="28"/>
          <w:szCs w:val="28"/>
        </w:rPr>
        <w:t>) un iedarbības laiku (h),</w:t>
      </w:r>
    </w:p>
    <w:p w:rsidR="00294E29"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294E29" w:rsidRPr="006B7056" w:rsidRDefault="00B6387C" w:rsidP="008230BC">
      <w:pPr>
        <w:pStyle w:val="Sarakstarindkopa"/>
        <w:numPr>
          <w:ilvl w:val="0"/>
          <w:numId w:val="27"/>
        </w:numPr>
        <w:spacing w:after="0" w:line="240"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 xml:space="preserve">tiek termiski apstrādāta </w:t>
      </w:r>
      <w:r w:rsidRPr="006B7056">
        <w:rPr>
          <w:rFonts w:ascii="Times New Roman" w:hAnsi="Times New Roman" w:cs="Times New Roman"/>
          <w:sz w:val="28"/>
          <w:szCs w:val="28"/>
        </w:rPr>
        <w:t>visā mizas profilā (tostarp tās iekšienē)</w:t>
      </w:r>
      <w:r w:rsidRPr="006B7056">
        <w:rPr>
          <w:rFonts w:ascii="Times New Roman" w:eastAsia="Times New Roman" w:hAnsi="Times New Roman" w:cs="Times New Roman"/>
          <w:sz w:val="28"/>
          <w:szCs w:val="28"/>
          <w:lang w:eastAsia="lv-LV"/>
        </w:rPr>
        <w:t xml:space="preserve"> ne mazāk kā 30 minūtes bez pārtraukuma, sasniedzot vismaz 56 °C temperatūru koksnes iekšienē. Fitosanitārajā sertifikātā norāda informāciju par veikto apstrādi</w:t>
      </w:r>
      <w:r w:rsidR="009D4E51" w:rsidRPr="006B7056">
        <w:rPr>
          <w:rFonts w:ascii="Times New Roman" w:eastAsia="Times New Roman" w:hAnsi="Times New Roman" w:cs="Times New Roman"/>
          <w:sz w:val="28"/>
          <w:szCs w:val="28"/>
          <w:lang w:eastAsia="lv-LV"/>
        </w:rPr>
        <w:t>,</w:t>
      </w:r>
    </w:p>
    <w:p w:rsidR="00294E29" w:rsidRPr="006B7056" w:rsidRDefault="00B6387C" w:rsidP="008230BC">
      <w:pPr>
        <w:pStyle w:val="Sarakstarindkopa"/>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un </w:t>
      </w:r>
    </w:p>
    <w:p w:rsidR="004259A6" w:rsidRPr="006B7056" w:rsidRDefault="00B6387C" w:rsidP="008230BC">
      <w:pPr>
        <w:pStyle w:val="Sarakstarindkopa"/>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pēc apstrādes koksne (tās valsts teritorij</w:t>
      </w:r>
      <w:r w:rsidR="009D4E51" w:rsidRPr="006B7056">
        <w:rPr>
          <w:rFonts w:ascii="Times New Roman" w:hAnsi="Times New Roman" w:cs="Times New Roman"/>
          <w:sz w:val="28"/>
          <w:szCs w:val="28"/>
        </w:rPr>
        <w:t>ā</w:t>
      </w:r>
      <w:r w:rsidRPr="006B7056">
        <w:rPr>
          <w:rFonts w:ascii="Times New Roman" w:hAnsi="Times New Roman" w:cs="Times New Roman"/>
          <w:sz w:val="28"/>
          <w:szCs w:val="28"/>
        </w:rPr>
        <w:t>, k</w:t>
      </w:r>
      <w:r w:rsidR="009D4E51" w:rsidRPr="006B7056">
        <w:rPr>
          <w:rFonts w:ascii="Times New Roman" w:hAnsi="Times New Roman" w:cs="Times New Roman"/>
          <w:sz w:val="28"/>
          <w:szCs w:val="28"/>
        </w:rPr>
        <w:t>as</w:t>
      </w:r>
      <w:r w:rsidRPr="006B7056">
        <w:rPr>
          <w:rFonts w:ascii="Times New Roman" w:hAnsi="Times New Roman" w:cs="Times New Roman"/>
          <w:sz w:val="28"/>
          <w:szCs w:val="28"/>
        </w:rPr>
        <w:t xml:space="preserve"> izdod fitosanitāro sertifikātu) nav transportēta pārnēsātāja </w:t>
      </w:r>
      <w:r w:rsidRPr="006B7056">
        <w:rPr>
          <w:rFonts w:ascii="Times New Roman" w:hAnsi="Times New Roman" w:cs="Times New Roman"/>
          <w:i/>
          <w:iCs/>
          <w:sz w:val="28"/>
          <w:szCs w:val="28"/>
        </w:rPr>
        <w:t>Monochamus</w:t>
      </w:r>
      <w:r w:rsidRPr="006B7056">
        <w:rPr>
          <w:rFonts w:ascii="Times New Roman" w:hAnsi="Times New Roman" w:cs="Times New Roman"/>
          <w:sz w:val="28"/>
          <w:szCs w:val="28"/>
        </w:rPr>
        <w:t xml:space="preserve"> lidošanas periodā (ievērojot atbilstošu drošības rezervi</w:t>
      </w:r>
      <w:r w:rsidR="009D4E51" w:rsidRPr="006B7056">
        <w:rPr>
          <w:rFonts w:ascii="Times New Roman" w:hAnsi="Times New Roman" w:cs="Times New Roman"/>
          <w:sz w:val="28"/>
          <w:szCs w:val="28"/>
        </w:rPr>
        <w:t> –</w:t>
      </w:r>
      <w:r w:rsidRPr="006B7056">
        <w:rPr>
          <w:rFonts w:ascii="Times New Roman" w:hAnsi="Times New Roman" w:cs="Times New Roman"/>
          <w:sz w:val="28"/>
          <w:szCs w:val="28"/>
        </w:rPr>
        <w:t xml:space="preserve"> četras papildu nedēļas paredzētā lidošanas perioda sākumā un beigās) vai ir transportēt</w:t>
      </w:r>
      <w:r w:rsidR="009D4E51" w:rsidRPr="006B7056">
        <w:rPr>
          <w:rFonts w:ascii="Times New Roman" w:hAnsi="Times New Roman" w:cs="Times New Roman"/>
          <w:sz w:val="28"/>
          <w:szCs w:val="28"/>
        </w:rPr>
        <w:t>a</w:t>
      </w:r>
      <w:r w:rsidRPr="006B7056">
        <w:rPr>
          <w:rFonts w:ascii="Times New Roman" w:hAnsi="Times New Roman" w:cs="Times New Roman"/>
          <w:sz w:val="28"/>
          <w:szCs w:val="28"/>
        </w:rPr>
        <w:t xml:space="preserve"> ar aizsargpārklāju, kas ļauj pilnī</w:t>
      </w:r>
      <w:r w:rsidR="009D4E51" w:rsidRPr="006B7056">
        <w:rPr>
          <w:rFonts w:ascii="Times New Roman" w:hAnsi="Times New Roman" w:cs="Times New Roman"/>
          <w:sz w:val="28"/>
          <w:szCs w:val="28"/>
        </w:rPr>
        <w:t>bā</w:t>
      </w:r>
      <w:r w:rsidRPr="006B7056">
        <w:rPr>
          <w:rFonts w:ascii="Times New Roman" w:hAnsi="Times New Roman" w:cs="Times New Roman"/>
          <w:sz w:val="28"/>
          <w:szCs w:val="28"/>
        </w:rPr>
        <w:t xml:space="preserve"> novērst koksnes invadēšanos ar </w:t>
      </w:r>
      <w:r w:rsidRPr="006B7056">
        <w:rPr>
          <w:rFonts w:ascii="Times New Roman" w:hAnsi="Times New Roman" w:cs="Times New Roman"/>
          <w:i/>
          <w:sz w:val="28"/>
          <w:szCs w:val="28"/>
        </w:rPr>
        <w:t>Bursaphelenchus xylophilus</w:t>
      </w:r>
      <w:r w:rsidRPr="006B7056">
        <w:rPr>
          <w:rFonts w:ascii="Times New Roman" w:hAnsi="Times New Roman" w:cs="Times New Roman"/>
          <w:sz w:val="28"/>
          <w:szCs w:val="28"/>
        </w:rPr>
        <w:t xml:space="preserve"> (Steiner un Bührer) Nickle et al. vai to pārnēsātāju.”</w:t>
      </w:r>
    </w:p>
    <w:p w:rsidR="00BF70E9" w:rsidRPr="006B7056" w:rsidRDefault="00BF70E9" w:rsidP="008230BC">
      <w:pPr>
        <w:pStyle w:val="Sarakstarindkopa"/>
        <w:spacing w:after="0" w:line="240" w:lineRule="auto"/>
        <w:jc w:val="both"/>
        <w:rPr>
          <w:rFonts w:ascii="Times New Roman" w:hAnsi="Times New Roman" w:cs="Times New Roman"/>
          <w:sz w:val="28"/>
          <w:szCs w:val="28"/>
        </w:rPr>
      </w:pPr>
    </w:p>
    <w:p w:rsidR="00BF70E9"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Svītrot 6.pielikuma A daļas I nodaļas 8.punkt</w:t>
      </w:r>
      <w:r w:rsidR="00B36FF2" w:rsidRPr="006B7056">
        <w:rPr>
          <w:rFonts w:ascii="Times New Roman" w:hAnsi="Times New Roman" w:cs="Times New Roman"/>
          <w:sz w:val="28"/>
          <w:szCs w:val="28"/>
        </w:rPr>
        <w:t>a ievaddaļu</w:t>
      </w:r>
      <w:r w:rsidR="00251824" w:rsidRPr="006B7056">
        <w:rPr>
          <w:rFonts w:ascii="Times New Roman" w:hAnsi="Times New Roman" w:cs="Times New Roman"/>
          <w:sz w:val="28"/>
          <w:szCs w:val="28"/>
        </w:rPr>
        <w:t>.</w:t>
      </w:r>
    </w:p>
    <w:p w:rsidR="004259A6"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6.pielikuma A daļas I nodaļas 11.4. apakšpunktu šādā redakcijā:</w:t>
      </w:r>
    </w:p>
    <w:tbl>
      <w:tblPr>
        <w:tblStyle w:val="Reatabula"/>
        <w:tblW w:w="0" w:type="auto"/>
        <w:tblLook w:val="04A0" w:firstRow="1" w:lastRow="0" w:firstColumn="1" w:lastColumn="0" w:noHBand="0" w:noVBand="1"/>
      </w:tblPr>
      <w:tblGrid>
        <w:gridCol w:w="4261"/>
        <w:gridCol w:w="4261"/>
      </w:tblGrid>
      <w:tr w:rsidR="00BB05B4" w:rsidRPr="006B7056" w:rsidTr="00FD183C">
        <w:tc>
          <w:tcPr>
            <w:tcW w:w="4261" w:type="dxa"/>
          </w:tcPr>
          <w:p w:rsidR="00FD183C" w:rsidRPr="006B7056" w:rsidRDefault="00B6387C" w:rsidP="00643042">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„11.4. Ošu </w:t>
            </w:r>
            <w:r w:rsidRPr="006B7056">
              <w:rPr>
                <w:rFonts w:ascii="Times New Roman" w:hAnsi="Times New Roman" w:cs="Times New Roman"/>
                <w:i/>
                <w:sz w:val="28"/>
                <w:szCs w:val="28"/>
              </w:rPr>
              <w:t>Fraxinus</w:t>
            </w:r>
            <w:r w:rsidRPr="006B7056">
              <w:rPr>
                <w:rFonts w:ascii="Times New Roman" w:hAnsi="Times New Roman" w:cs="Times New Roman"/>
                <w:sz w:val="28"/>
                <w:szCs w:val="28"/>
              </w:rPr>
              <w:t xml:space="preserve"> L., </w:t>
            </w:r>
            <w:r w:rsidRPr="006B7056">
              <w:rPr>
                <w:rFonts w:ascii="Times New Roman" w:hAnsi="Times New Roman" w:cs="Times New Roman"/>
                <w:i/>
                <w:iCs/>
                <w:sz w:val="28"/>
                <w:szCs w:val="28"/>
              </w:rPr>
              <w:t>Juglans ailantifolia</w:t>
            </w:r>
            <w:r w:rsidRPr="006B7056">
              <w:rPr>
                <w:rFonts w:ascii="Times New Roman" w:hAnsi="Times New Roman" w:cs="Times New Roman"/>
                <w:sz w:val="28"/>
                <w:szCs w:val="28"/>
              </w:rPr>
              <w:t xml:space="preserve"> Carr., </w:t>
            </w:r>
            <w:r w:rsidRPr="006B7056">
              <w:rPr>
                <w:rFonts w:ascii="Times New Roman" w:hAnsi="Times New Roman" w:cs="Times New Roman"/>
                <w:i/>
                <w:sz w:val="28"/>
                <w:szCs w:val="28"/>
              </w:rPr>
              <w:t>Juglans mandshurica</w:t>
            </w:r>
            <w:r w:rsidRPr="006B7056">
              <w:rPr>
                <w:rFonts w:ascii="Times New Roman" w:hAnsi="Times New Roman" w:cs="Times New Roman"/>
                <w:sz w:val="28"/>
                <w:szCs w:val="28"/>
              </w:rPr>
              <w:t xml:space="preserve"> Maxim., </w:t>
            </w:r>
            <w:r w:rsidRPr="006B7056">
              <w:rPr>
                <w:rFonts w:ascii="Times New Roman" w:hAnsi="Times New Roman" w:cs="Times New Roman"/>
                <w:i/>
                <w:sz w:val="28"/>
                <w:szCs w:val="28"/>
              </w:rPr>
              <w:t>Ulmus davidiana</w:t>
            </w:r>
            <w:r w:rsidRPr="006B7056">
              <w:rPr>
                <w:rFonts w:ascii="Times New Roman" w:hAnsi="Times New Roman" w:cs="Times New Roman"/>
                <w:sz w:val="28"/>
                <w:szCs w:val="28"/>
              </w:rPr>
              <w:t xml:space="preserve"> Planch., un </w:t>
            </w:r>
            <w:r w:rsidRPr="006B7056">
              <w:rPr>
                <w:rFonts w:ascii="Times New Roman" w:hAnsi="Times New Roman" w:cs="Times New Roman"/>
                <w:i/>
                <w:sz w:val="28"/>
                <w:szCs w:val="28"/>
              </w:rPr>
              <w:t>Pterocarya rhoifolia</w:t>
            </w:r>
            <w:r w:rsidRPr="006B7056">
              <w:rPr>
                <w:rFonts w:ascii="Times New Roman" w:hAnsi="Times New Roman" w:cs="Times New Roman"/>
                <w:sz w:val="28"/>
                <w:szCs w:val="28"/>
              </w:rPr>
              <w:t xml:space="preserve"> Siebold &amp; Zucc. augi, izņemot sēklas un augļus, bet ieskaitot grieztus zarus ar lapām vai bez tām, kuru izcelsmes valsts ir Kanāda, Ķīna, Japāna, Mongolija, Korejas Republika, Korejas Tautas </w:t>
            </w:r>
            <w:r w:rsidRPr="006B7056">
              <w:rPr>
                <w:rFonts w:ascii="Times New Roman" w:hAnsi="Times New Roman" w:cs="Times New Roman"/>
                <w:sz w:val="28"/>
                <w:szCs w:val="28"/>
              </w:rPr>
              <w:lastRenderedPageBreak/>
              <w:t>Demokrātiskā Republika, Krievija, Taivāna un Amerikas Savienotās Valstis</w:t>
            </w:r>
          </w:p>
        </w:tc>
        <w:tc>
          <w:tcPr>
            <w:tcW w:w="4261" w:type="dxa"/>
          </w:tcPr>
          <w:p w:rsidR="00FD183C" w:rsidRPr="006B7056" w:rsidRDefault="00B6387C" w:rsidP="00643042">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Jābūt oficiālam apliecinājumam, ka augi izcelsme ir teritorijā, ko nacionālais augu aizsardzības dienests saskaņā ar attiecīgajiem Fitosanitāro pasākumu starptautiskajiem standartiem noteicis par teritoriju, kurā nav sastopams </w:t>
            </w:r>
            <w:r w:rsidRPr="006B7056">
              <w:rPr>
                <w:rFonts w:ascii="Times New Roman" w:hAnsi="Times New Roman" w:cs="Times New Roman"/>
                <w:i/>
                <w:sz w:val="28"/>
                <w:szCs w:val="28"/>
              </w:rPr>
              <w:t>Agrilus planipennis</w:t>
            </w:r>
            <w:r w:rsidRPr="006B7056">
              <w:rPr>
                <w:rFonts w:ascii="Times New Roman" w:hAnsi="Times New Roman" w:cs="Times New Roman"/>
                <w:sz w:val="28"/>
                <w:szCs w:val="28"/>
              </w:rPr>
              <w:t xml:space="preserve"> Fairmaire. Attiecīgo teritoriju norāda fitosanitārajā sertifikātā.”</w:t>
            </w:r>
          </w:p>
        </w:tc>
      </w:tr>
    </w:tbl>
    <w:p w:rsidR="00FD183C" w:rsidRPr="006B7056" w:rsidRDefault="00FD183C" w:rsidP="008230BC">
      <w:pPr>
        <w:spacing w:after="0" w:line="240" w:lineRule="auto"/>
        <w:jc w:val="both"/>
        <w:rPr>
          <w:rFonts w:ascii="Times New Roman" w:hAnsi="Times New Roman" w:cs="Times New Roman"/>
          <w:sz w:val="28"/>
          <w:szCs w:val="28"/>
        </w:rPr>
      </w:pPr>
    </w:p>
    <w:p w:rsidR="005A391E"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6.pielikuma A daļas I nodaļu ar 11.5. apakšpunktu</w:t>
      </w:r>
      <w:r w:rsidR="00643042" w:rsidRPr="006B7056">
        <w:rPr>
          <w:rFonts w:ascii="Times New Roman" w:hAnsi="Times New Roman" w:cs="Times New Roman"/>
          <w:sz w:val="28"/>
          <w:szCs w:val="28"/>
        </w:rPr>
        <w:t xml:space="preserve"> šādā redakcijā</w:t>
      </w:r>
      <w:r w:rsidRPr="006B7056">
        <w:rPr>
          <w:rFonts w:ascii="Times New Roman" w:hAnsi="Times New Roman" w:cs="Times New Roman"/>
          <w:sz w:val="28"/>
          <w:szCs w:val="28"/>
        </w:rPr>
        <w:t>:</w:t>
      </w:r>
    </w:p>
    <w:tbl>
      <w:tblPr>
        <w:tblStyle w:val="Reatabula"/>
        <w:tblW w:w="0" w:type="auto"/>
        <w:tblLook w:val="04A0" w:firstRow="1" w:lastRow="0" w:firstColumn="1" w:lastColumn="0" w:noHBand="0" w:noVBand="1"/>
      </w:tblPr>
      <w:tblGrid>
        <w:gridCol w:w="4261"/>
        <w:gridCol w:w="4261"/>
      </w:tblGrid>
      <w:tr w:rsidR="00F34AA2" w:rsidRPr="006B7056" w:rsidTr="005A391E">
        <w:tc>
          <w:tcPr>
            <w:tcW w:w="4261" w:type="dxa"/>
          </w:tcPr>
          <w:p w:rsidR="005A391E" w:rsidRPr="006B7056" w:rsidRDefault="00B6387C" w:rsidP="00643042">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„11.5. Bērzu </w:t>
            </w:r>
            <w:r w:rsidRPr="006B7056">
              <w:rPr>
                <w:rFonts w:ascii="Times New Roman" w:hAnsi="Times New Roman" w:cs="Times New Roman"/>
                <w:i/>
                <w:sz w:val="28"/>
                <w:szCs w:val="28"/>
              </w:rPr>
              <w:t>Betula</w:t>
            </w:r>
            <w:r w:rsidRPr="006B7056">
              <w:rPr>
                <w:rFonts w:ascii="Times New Roman" w:hAnsi="Times New Roman" w:cs="Times New Roman"/>
                <w:sz w:val="28"/>
                <w:szCs w:val="28"/>
              </w:rPr>
              <w:t xml:space="preserve"> L. augi, izņemot augļus un sēklas, bet ieskaitot grieztus </w:t>
            </w:r>
            <w:r w:rsidRPr="006B7056">
              <w:rPr>
                <w:rFonts w:ascii="Times New Roman" w:hAnsi="Times New Roman" w:cs="Times New Roman"/>
                <w:i/>
                <w:sz w:val="28"/>
                <w:szCs w:val="28"/>
              </w:rPr>
              <w:t>Betula</w:t>
            </w:r>
            <w:r w:rsidRPr="006B7056">
              <w:rPr>
                <w:rFonts w:ascii="Times New Roman" w:hAnsi="Times New Roman" w:cs="Times New Roman"/>
                <w:sz w:val="28"/>
                <w:szCs w:val="28"/>
              </w:rPr>
              <w:t xml:space="preserve"> L. zarus ar lapām vai bez tām</w:t>
            </w:r>
          </w:p>
        </w:tc>
        <w:tc>
          <w:tcPr>
            <w:tcW w:w="4261" w:type="dxa"/>
          </w:tcPr>
          <w:p w:rsidR="005A391E" w:rsidRPr="006B7056" w:rsidRDefault="00B6387C" w:rsidP="00643042">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Jābūt oficiālam apliecinājumam, ka augu izcelsme ir valstī, kurā nav sastopams </w:t>
            </w:r>
            <w:r w:rsidRPr="006B7056">
              <w:rPr>
                <w:rFonts w:ascii="Times New Roman" w:hAnsi="Times New Roman" w:cs="Times New Roman"/>
                <w:i/>
                <w:sz w:val="28"/>
                <w:szCs w:val="28"/>
              </w:rPr>
              <w:t>Agrilus anxius</w:t>
            </w:r>
            <w:r w:rsidRPr="006B7056">
              <w:rPr>
                <w:rFonts w:ascii="Times New Roman" w:hAnsi="Times New Roman" w:cs="Times New Roman"/>
                <w:sz w:val="28"/>
                <w:szCs w:val="28"/>
              </w:rPr>
              <w:t xml:space="preserve"> Gory.”</w:t>
            </w:r>
          </w:p>
        </w:tc>
      </w:tr>
    </w:tbl>
    <w:p w:rsidR="005A391E" w:rsidRPr="006B7056" w:rsidRDefault="005A391E" w:rsidP="008230BC">
      <w:pPr>
        <w:spacing w:after="0" w:line="240" w:lineRule="auto"/>
        <w:jc w:val="both"/>
        <w:rPr>
          <w:rFonts w:ascii="Times New Roman" w:hAnsi="Times New Roman" w:cs="Times New Roman"/>
          <w:sz w:val="28"/>
          <w:szCs w:val="28"/>
        </w:rPr>
      </w:pPr>
    </w:p>
    <w:p w:rsidR="00464C40"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6.pielikuma A daļas I nodaļas 12.punktu šādā redakcijā:</w:t>
      </w:r>
    </w:p>
    <w:p w:rsidR="00464C40" w:rsidRPr="006B7056" w:rsidRDefault="00464C40" w:rsidP="008230BC">
      <w:pPr>
        <w:pStyle w:val="Sarakstarindkopa"/>
        <w:spacing w:after="0" w:line="240" w:lineRule="auto"/>
        <w:jc w:val="both"/>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4261"/>
        <w:gridCol w:w="4261"/>
      </w:tblGrid>
      <w:tr w:rsidR="0051617E" w:rsidRPr="006B7056" w:rsidTr="00464C40">
        <w:tc>
          <w:tcPr>
            <w:tcW w:w="4261" w:type="dxa"/>
          </w:tcPr>
          <w:p w:rsidR="00464C40"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„12. </w:t>
            </w:r>
            <w:r w:rsidRPr="006B7056">
              <w:rPr>
                <w:rFonts w:ascii="Times New Roman" w:eastAsia="Times New Roman" w:hAnsi="Times New Roman" w:cs="Times New Roman"/>
                <w:sz w:val="28"/>
                <w:szCs w:val="28"/>
                <w:lang w:eastAsia="lv-LV"/>
              </w:rPr>
              <w:t xml:space="preserve">Platānu </w:t>
            </w:r>
            <w:r w:rsidRPr="006B7056">
              <w:rPr>
                <w:rFonts w:ascii="Times New Roman" w:eastAsia="Times New Roman" w:hAnsi="Times New Roman" w:cs="Times New Roman"/>
                <w:i/>
                <w:iCs/>
                <w:sz w:val="28"/>
                <w:szCs w:val="28"/>
                <w:lang w:eastAsia="lv-LV"/>
              </w:rPr>
              <w:t>Platanus</w:t>
            </w:r>
            <w:r w:rsidRPr="006B7056">
              <w:rPr>
                <w:rFonts w:ascii="Times New Roman" w:eastAsia="Times New Roman" w:hAnsi="Times New Roman" w:cs="Times New Roman"/>
                <w:sz w:val="28"/>
                <w:szCs w:val="28"/>
                <w:lang w:eastAsia="lv-LV"/>
              </w:rPr>
              <w:t xml:space="preserve"> L. stādīšanai paredzētie augi (izņemot sēklas), kuru izcelsmes valsts ir Amerikas Savienotās Valstis, Armēnija vai Šveice</w:t>
            </w:r>
          </w:p>
        </w:tc>
        <w:tc>
          <w:tcPr>
            <w:tcW w:w="4261" w:type="dxa"/>
          </w:tcPr>
          <w:p w:rsidR="00464C40" w:rsidRPr="006B7056" w:rsidRDefault="00B6387C" w:rsidP="00643042">
            <w:pPr>
              <w:spacing w:after="200" w:line="276"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 xml:space="preserve">Jābūt oficiālam apliecinājumam, ka kopš pēdējā pilnā veģetācijas perioda sākuma audzēšanas vietā vai tās tuvākajā apkārtnē nav novēroti </w:t>
            </w:r>
            <w:r w:rsidRPr="006B7056">
              <w:rPr>
                <w:rFonts w:ascii="Times New Roman" w:eastAsia="Times New Roman" w:hAnsi="Times New Roman" w:cs="Times New Roman"/>
                <w:i/>
                <w:iCs/>
                <w:sz w:val="28"/>
                <w:szCs w:val="28"/>
                <w:lang w:eastAsia="lv-LV"/>
              </w:rPr>
              <w:t>Ceratocystis platani</w:t>
            </w:r>
            <w:r w:rsidRPr="006B7056">
              <w:rPr>
                <w:rFonts w:ascii="Times New Roman" w:eastAsia="Times New Roman" w:hAnsi="Times New Roman" w:cs="Times New Roman"/>
                <w:sz w:val="28"/>
                <w:szCs w:val="28"/>
                <w:lang w:eastAsia="lv-LV"/>
              </w:rPr>
              <w:t xml:space="preserve"> (J. M. Walter) Engelbr. &amp; T. C. Harr. simptomi.”</w:t>
            </w:r>
          </w:p>
        </w:tc>
      </w:tr>
    </w:tbl>
    <w:p w:rsidR="00D95CA2" w:rsidRPr="006B7056" w:rsidRDefault="00D95CA2" w:rsidP="008230BC">
      <w:pPr>
        <w:spacing w:after="0" w:line="240" w:lineRule="auto"/>
        <w:jc w:val="both"/>
        <w:rPr>
          <w:rFonts w:ascii="Times New Roman" w:hAnsi="Times New Roman" w:cs="Times New Roman"/>
          <w:sz w:val="28"/>
          <w:szCs w:val="28"/>
        </w:rPr>
      </w:pPr>
    </w:p>
    <w:p w:rsidR="008A1013"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Svītrot 6.pielikuma A daļas I nodaļas 15. un 16. punkt</w:t>
      </w:r>
      <w:r w:rsidR="00D83D2A" w:rsidRPr="006B7056">
        <w:rPr>
          <w:rFonts w:ascii="Times New Roman" w:hAnsi="Times New Roman" w:cs="Times New Roman"/>
          <w:sz w:val="28"/>
          <w:szCs w:val="28"/>
        </w:rPr>
        <w:t>a ievaddaļa</w:t>
      </w:r>
      <w:r w:rsidR="00643042" w:rsidRPr="006B7056">
        <w:rPr>
          <w:rFonts w:ascii="Times New Roman" w:hAnsi="Times New Roman" w:cs="Times New Roman"/>
          <w:sz w:val="28"/>
          <w:szCs w:val="28"/>
        </w:rPr>
        <w:t>.</w:t>
      </w:r>
    </w:p>
    <w:p w:rsidR="00F270F4"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6.pielikuma A daļas I nodaļu ar 18.1., 18.2.</w:t>
      </w:r>
      <w:r w:rsidR="00E7459C" w:rsidRPr="006B7056">
        <w:rPr>
          <w:rFonts w:ascii="Times New Roman" w:hAnsi="Times New Roman" w:cs="Times New Roman"/>
          <w:sz w:val="28"/>
          <w:szCs w:val="28"/>
        </w:rPr>
        <w:t xml:space="preserve"> un </w:t>
      </w:r>
      <w:r w:rsidRPr="006B7056">
        <w:rPr>
          <w:rFonts w:ascii="Times New Roman" w:hAnsi="Times New Roman" w:cs="Times New Roman"/>
          <w:sz w:val="28"/>
          <w:szCs w:val="28"/>
        </w:rPr>
        <w:t>18.3. apakšpunktu šādā redakcijā:</w:t>
      </w:r>
    </w:p>
    <w:tbl>
      <w:tblPr>
        <w:tblStyle w:val="Reatabula"/>
        <w:tblW w:w="0" w:type="auto"/>
        <w:tblLook w:val="04A0" w:firstRow="1" w:lastRow="0" w:firstColumn="1" w:lastColumn="0" w:noHBand="0" w:noVBand="1"/>
      </w:tblPr>
      <w:tblGrid>
        <w:gridCol w:w="4261"/>
        <w:gridCol w:w="4261"/>
      </w:tblGrid>
      <w:tr w:rsidR="00173687" w:rsidRPr="006B7056" w:rsidTr="00650C06">
        <w:tc>
          <w:tcPr>
            <w:tcW w:w="4261" w:type="dxa"/>
          </w:tcPr>
          <w:p w:rsidR="00650C06" w:rsidRPr="006B7056" w:rsidRDefault="00B6387C" w:rsidP="00EF776B">
            <w:pPr>
              <w:pStyle w:val="normal2"/>
              <w:spacing w:before="0" w:line="240" w:lineRule="auto"/>
              <w:rPr>
                <w:rFonts w:ascii="Times New Roman" w:hAnsi="Times New Roman"/>
                <w:sz w:val="28"/>
                <w:szCs w:val="28"/>
              </w:rPr>
            </w:pPr>
            <w:r w:rsidRPr="006B7056">
              <w:rPr>
                <w:rFonts w:ascii="Times New Roman" w:hAnsi="Times New Roman"/>
                <w:sz w:val="28"/>
                <w:szCs w:val="28"/>
              </w:rPr>
              <w:t xml:space="preserve">„18.1. </w:t>
            </w:r>
            <w:r w:rsidRPr="006B7056">
              <w:rPr>
                <w:rFonts w:ascii="Times New Roman" w:hAnsi="Times New Roman"/>
                <w:i/>
                <w:iCs/>
                <w:sz w:val="28"/>
                <w:szCs w:val="28"/>
              </w:rPr>
              <w:t>Aegle</w:t>
            </w:r>
            <w:r w:rsidRPr="006B7056">
              <w:rPr>
                <w:rFonts w:ascii="Times New Roman" w:hAnsi="Times New Roman"/>
                <w:sz w:val="28"/>
                <w:szCs w:val="28"/>
              </w:rPr>
              <w:t xml:space="preserve"> Corrêa, </w:t>
            </w:r>
            <w:r w:rsidRPr="006B7056">
              <w:rPr>
                <w:rFonts w:ascii="Times New Roman" w:hAnsi="Times New Roman"/>
                <w:i/>
                <w:iCs/>
                <w:sz w:val="28"/>
                <w:szCs w:val="28"/>
              </w:rPr>
              <w:t>Aeglopsis</w:t>
            </w:r>
            <w:r w:rsidRPr="006B7056">
              <w:rPr>
                <w:rFonts w:ascii="Times New Roman" w:hAnsi="Times New Roman"/>
                <w:sz w:val="28"/>
                <w:szCs w:val="28"/>
              </w:rPr>
              <w:t xml:space="preserve"> Swingle, </w:t>
            </w:r>
            <w:r w:rsidRPr="006B7056">
              <w:rPr>
                <w:rFonts w:ascii="Times New Roman" w:hAnsi="Times New Roman"/>
                <w:i/>
                <w:iCs/>
                <w:sz w:val="28"/>
                <w:szCs w:val="28"/>
              </w:rPr>
              <w:t>Afraegle</w:t>
            </w:r>
            <w:r w:rsidRPr="006B7056">
              <w:rPr>
                <w:rFonts w:ascii="Times New Roman" w:hAnsi="Times New Roman"/>
                <w:sz w:val="28"/>
                <w:szCs w:val="28"/>
              </w:rPr>
              <w:t xml:space="preserve"> Engl, </w:t>
            </w:r>
            <w:r w:rsidRPr="006B7056">
              <w:rPr>
                <w:rFonts w:ascii="Times New Roman" w:hAnsi="Times New Roman"/>
                <w:i/>
                <w:iCs/>
                <w:sz w:val="28"/>
                <w:szCs w:val="28"/>
              </w:rPr>
              <w:t>Atalantia</w:t>
            </w:r>
            <w:r w:rsidRPr="006B7056">
              <w:rPr>
                <w:rFonts w:ascii="Times New Roman" w:hAnsi="Times New Roman"/>
                <w:sz w:val="28"/>
                <w:szCs w:val="28"/>
              </w:rPr>
              <w:t xml:space="preserve"> Corrêa, </w:t>
            </w:r>
            <w:r w:rsidRPr="006B7056">
              <w:rPr>
                <w:rFonts w:ascii="Times New Roman" w:hAnsi="Times New Roman"/>
                <w:i/>
                <w:iCs/>
                <w:sz w:val="28"/>
                <w:szCs w:val="28"/>
              </w:rPr>
              <w:t>Balsamocitrus</w:t>
            </w:r>
            <w:r w:rsidRPr="006B7056">
              <w:rPr>
                <w:rFonts w:ascii="Times New Roman" w:hAnsi="Times New Roman"/>
                <w:sz w:val="28"/>
                <w:szCs w:val="28"/>
              </w:rPr>
              <w:t xml:space="preserve"> Stapf, </w:t>
            </w:r>
            <w:r w:rsidRPr="006B7056">
              <w:rPr>
                <w:rFonts w:ascii="Times New Roman" w:hAnsi="Times New Roman"/>
                <w:i/>
                <w:iCs/>
                <w:sz w:val="28"/>
                <w:szCs w:val="28"/>
              </w:rPr>
              <w:t>Burkillanthus</w:t>
            </w:r>
            <w:r w:rsidRPr="006B7056">
              <w:rPr>
                <w:rFonts w:ascii="Times New Roman" w:hAnsi="Times New Roman"/>
                <w:sz w:val="28"/>
                <w:szCs w:val="28"/>
              </w:rPr>
              <w:t xml:space="preserve"> Swingle, </w:t>
            </w:r>
            <w:r w:rsidRPr="006B7056">
              <w:rPr>
                <w:rFonts w:ascii="Times New Roman" w:hAnsi="Times New Roman"/>
                <w:i/>
                <w:iCs/>
                <w:sz w:val="28"/>
                <w:szCs w:val="28"/>
              </w:rPr>
              <w:t>Calodendrum</w:t>
            </w:r>
            <w:r w:rsidRPr="006B7056">
              <w:rPr>
                <w:rFonts w:ascii="Times New Roman" w:hAnsi="Times New Roman"/>
                <w:sz w:val="28"/>
                <w:szCs w:val="28"/>
              </w:rPr>
              <w:t xml:space="preserve"> Thunb., </w:t>
            </w:r>
            <w:r w:rsidRPr="006B7056">
              <w:rPr>
                <w:rFonts w:ascii="Times New Roman" w:hAnsi="Times New Roman"/>
                <w:i/>
                <w:iCs/>
                <w:sz w:val="28"/>
                <w:szCs w:val="28"/>
              </w:rPr>
              <w:t>Choisya</w:t>
            </w:r>
            <w:r w:rsidRPr="006B7056">
              <w:rPr>
                <w:rFonts w:ascii="Times New Roman" w:hAnsi="Times New Roman"/>
                <w:sz w:val="28"/>
                <w:szCs w:val="28"/>
              </w:rPr>
              <w:t xml:space="preserve"> Kunth, </w:t>
            </w:r>
            <w:r w:rsidRPr="006B7056">
              <w:rPr>
                <w:rFonts w:ascii="Times New Roman" w:hAnsi="Times New Roman"/>
                <w:i/>
                <w:iCs/>
                <w:sz w:val="28"/>
                <w:szCs w:val="28"/>
              </w:rPr>
              <w:t>Clausena</w:t>
            </w:r>
            <w:r w:rsidRPr="006B7056">
              <w:rPr>
                <w:rFonts w:ascii="Times New Roman" w:hAnsi="Times New Roman"/>
                <w:sz w:val="28"/>
                <w:szCs w:val="28"/>
              </w:rPr>
              <w:t xml:space="preserve"> Burm. f., </w:t>
            </w:r>
            <w:r w:rsidRPr="006B7056">
              <w:rPr>
                <w:rFonts w:ascii="Times New Roman" w:hAnsi="Times New Roman"/>
                <w:i/>
                <w:iCs/>
                <w:sz w:val="28"/>
                <w:szCs w:val="28"/>
              </w:rPr>
              <w:t>Limonia</w:t>
            </w:r>
            <w:r w:rsidRPr="006B7056">
              <w:rPr>
                <w:rFonts w:ascii="Times New Roman" w:hAnsi="Times New Roman"/>
                <w:sz w:val="28"/>
                <w:szCs w:val="28"/>
              </w:rPr>
              <w:t xml:space="preserve"> L., </w:t>
            </w:r>
            <w:r w:rsidRPr="006B7056">
              <w:rPr>
                <w:rFonts w:ascii="Times New Roman" w:hAnsi="Times New Roman"/>
                <w:i/>
                <w:iCs/>
                <w:sz w:val="28"/>
                <w:szCs w:val="28"/>
              </w:rPr>
              <w:t>Microcitrus</w:t>
            </w:r>
            <w:r w:rsidRPr="006B7056">
              <w:rPr>
                <w:rFonts w:ascii="Times New Roman" w:hAnsi="Times New Roman"/>
                <w:sz w:val="28"/>
                <w:szCs w:val="28"/>
              </w:rPr>
              <w:t xml:space="preserve"> Swingle., </w:t>
            </w:r>
            <w:r w:rsidRPr="006B7056">
              <w:rPr>
                <w:rFonts w:ascii="Times New Roman" w:hAnsi="Times New Roman"/>
                <w:i/>
                <w:iCs/>
                <w:sz w:val="28"/>
                <w:szCs w:val="28"/>
              </w:rPr>
              <w:t>Murraya</w:t>
            </w:r>
            <w:r w:rsidRPr="006B7056">
              <w:rPr>
                <w:rFonts w:ascii="Times New Roman" w:hAnsi="Times New Roman"/>
                <w:sz w:val="28"/>
                <w:szCs w:val="28"/>
              </w:rPr>
              <w:t xml:space="preserve"> J. Koenig ex L., </w:t>
            </w:r>
            <w:r w:rsidRPr="006B7056">
              <w:rPr>
                <w:rFonts w:ascii="Times New Roman" w:hAnsi="Times New Roman"/>
                <w:i/>
                <w:iCs/>
                <w:sz w:val="28"/>
                <w:szCs w:val="28"/>
              </w:rPr>
              <w:t>Pamburus</w:t>
            </w:r>
            <w:r w:rsidRPr="006B7056">
              <w:rPr>
                <w:rFonts w:ascii="Times New Roman" w:hAnsi="Times New Roman"/>
                <w:sz w:val="28"/>
                <w:szCs w:val="28"/>
              </w:rPr>
              <w:t xml:space="preserve"> Swingle, </w:t>
            </w:r>
            <w:r w:rsidRPr="006B7056">
              <w:rPr>
                <w:rFonts w:ascii="Times New Roman" w:hAnsi="Times New Roman"/>
                <w:i/>
                <w:iCs/>
                <w:sz w:val="28"/>
                <w:szCs w:val="28"/>
              </w:rPr>
              <w:t>Severinia</w:t>
            </w:r>
            <w:r w:rsidRPr="006B7056">
              <w:rPr>
                <w:rFonts w:ascii="Times New Roman" w:hAnsi="Times New Roman"/>
                <w:sz w:val="28"/>
                <w:szCs w:val="28"/>
              </w:rPr>
              <w:t xml:space="preserve"> Ten., </w:t>
            </w:r>
            <w:r w:rsidRPr="006B7056">
              <w:rPr>
                <w:rFonts w:ascii="Times New Roman" w:hAnsi="Times New Roman"/>
                <w:i/>
                <w:iCs/>
                <w:sz w:val="28"/>
                <w:szCs w:val="28"/>
              </w:rPr>
              <w:t>Swinglea</w:t>
            </w:r>
            <w:r w:rsidRPr="006B7056">
              <w:rPr>
                <w:rFonts w:ascii="Times New Roman" w:hAnsi="Times New Roman"/>
                <w:sz w:val="28"/>
                <w:szCs w:val="28"/>
              </w:rPr>
              <w:t xml:space="preserve"> Merr., </w:t>
            </w:r>
            <w:r w:rsidRPr="006B7056">
              <w:rPr>
                <w:rFonts w:ascii="Times New Roman" w:hAnsi="Times New Roman"/>
                <w:i/>
                <w:iCs/>
                <w:sz w:val="28"/>
                <w:szCs w:val="28"/>
              </w:rPr>
              <w:t>Triphasia</w:t>
            </w:r>
            <w:r w:rsidRPr="006B7056">
              <w:rPr>
                <w:rFonts w:ascii="Times New Roman" w:hAnsi="Times New Roman"/>
                <w:sz w:val="28"/>
                <w:szCs w:val="28"/>
              </w:rPr>
              <w:t xml:space="preserve"> Lour. un </w:t>
            </w:r>
            <w:r w:rsidRPr="006B7056">
              <w:rPr>
                <w:rFonts w:ascii="Times New Roman" w:hAnsi="Times New Roman"/>
                <w:i/>
                <w:iCs/>
                <w:sz w:val="28"/>
                <w:szCs w:val="28"/>
              </w:rPr>
              <w:t>Vepris</w:t>
            </w:r>
            <w:r w:rsidRPr="006B7056">
              <w:rPr>
                <w:rFonts w:ascii="Times New Roman" w:hAnsi="Times New Roman"/>
                <w:sz w:val="28"/>
                <w:szCs w:val="28"/>
              </w:rPr>
              <w:t xml:space="preserve"> Comm. augi, izņemot augļus</w:t>
            </w:r>
            <w:r w:rsidR="00E7459C" w:rsidRPr="006B7056">
              <w:rPr>
                <w:rFonts w:ascii="Times New Roman" w:hAnsi="Times New Roman"/>
                <w:sz w:val="28"/>
                <w:szCs w:val="28"/>
              </w:rPr>
              <w:t xml:space="preserve">, </w:t>
            </w:r>
            <w:r w:rsidRPr="006B7056">
              <w:rPr>
                <w:rFonts w:ascii="Times New Roman" w:hAnsi="Times New Roman"/>
                <w:sz w:val="28"/>
                <w:szCs w:val="28"/>
              </w:rPr>
              <w:t xml:space="preserve">bet ieskaitot sēklas, un citrusu </w:t>
            </w:r>
            <w:r w:rsidRPr="006B7056">
              <w:rPr>
                <w:rFonts w:ascii="Times New Roman" w:hAnsi="Times New Roman"/>
                <w:i/>
                <w:iCs/>
                <w:sz w:val="28"/>
                <w:szCs w:val="28"/>
              </w:rPr>
              <w:t>Citrus</w:t>
            </w:r>
            <w:r w:rsidRPr="006B7056">
              <w:rPr>
                <w:rFonts w:ascii="Times New Roman" w:hAnsi="Times New Roman"/>
                <w:sz w:val="28"/>
                <w:szCs w:val="28"/>
              </w:rPr>
              <w:t xml:space="preserve"> L.,</w:t>
            </w:r>
            <w:r w:rsidR="00E7459C" w:rsidRPr="006B7056">
              <w:rPr>
                <w:rFonts w:ascii="Times New Roman" w:hAnsi="Times New Roman"/>
                <w:sz w:val="28"/>
                <w:szCs w:val="28"/>
              </w:rPr>
              <w:t xml:space="preserve"> </w:t>
            </w:r>
            <w:r w:rsidRPr="006B7056">
              <w:rPr>
                <w:rFonts w:ascii="Times New Roman" w:hAnsi="Times New Roman"/>
                <w:sz w:val="28"/>
                <w:szCs w:val="28"/>
              </w:rPr>
              <w:t xml:space="preserve">kinkānu </w:t>
            </w:r>
            <w:r w:rsidRPr="006B7056">
              <w:rPr>
                <w:rFonts w:ascii="Times New Roman" w:hAnsi="Times New Roman"/>
                <w:i/>
                <w:iCs/>
                <w:sz w:val="28"/>
                <w:szCs w:val="28"/>
              </w:rPr>
              <w:t>Fortunella</w:t>
            </w:r>
            <w:r w:rsidRPr="006B7056">
              <w:rPr>
                <w:rFonts w:ascii="Times New Roman" w:hAnsi="Times New Roman"/>
                <w:sz w:val="28"/>
                <w:szCs w:val="28"/>
              </w:rPr>
              <w:t xml:space="preserve"> Swingle un Ķīnas mazo mandarīnu </w:t>
            </w:r>
            <w:r w:rsidRPr="006B7056">
              <w:rPr>
                <w:rFonts w:ascii="Times New Roman" w:hAnsi="Times New Roman"/>
                <w:i/>
                <w:iCs/>
                <w:sz w:val="28"/>
                <w:szCs w:val="28"/>
              </w:rPr>
              <w:t>Poncirus</w:t>
            </w:r>
            <w:r w:rsidRPr="006B7056">
              <w:rPr>
                <w:rFonts w:ascii="Times New Roman" w:hAnsi="Times New Roman"/>
                <w:sz w:val="28"/>
                <w:szCs w:val="28"/>
              </w:rPr>
              <w:t xml:space="preserve"> Raf. un to hibrīdu sēklas ar izcelsmi treš</w:t>
            </w:r>
            <w:r w:rsidR="00E7459C" w:rsidRPr="006B7056">
              <w:rPr>
                <w:rFonts w:ascii="Times New Roman" w:hAnsi="Times New Roman"/>
                <w:sz w:val="28"/>
                <w:szCs w:val="28"/>
              </w:rPr>
              <w:t>aj</w:t>
            </w:r>
            <w:r w:rsidRPr="006B7056">
              <w:rPr>
                <w:rFonts w:ascii="Times New Roman" w:hAnsi="Times New Roman"/>
                <w:sz w:val="28"/>
                <w:szCs w:val="28"/>
              </w:rPr>
              <w:t>ās valstīs.</w:t>
            </w:r>
          </w:p>
        </w:tc>
        <w:tc>
          <w:tcPr>
            <w:tcW w:w="4261" w:type="dxa"/>
          </w:tcPr>
          <w:p w:rsidR="00650C06" w:rsidRPr="006B7056" w:rsidRDefault="00B6387C" w:rsidP="003537C0">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Neierobežojot noteikumus, kas attiecas uz šī</w:t>
            </w:r>
            <w:r w:rsidR="003537C0" w:rsidRPr="006B7056">
              <w:t xml:space="preserve"> </w:t>
            </w:r>
            <w:r w:rsidR="003537C0" w:rsidRPr="006B7056">
              <w:rPr>
                <w:rFonts w:ascii="Times New Roman" w:hAnsi="Times New Roman" w:cs="Times New Roman"/>
                <w:sz w:val="28"/>
                <w:szCs w:val="28"/>
              </w:rPr>
              <w:t xml:space="preserve">pielikuma A daļas I nodaļas </w:t>
            </w:r>
            <w:r w:rsidRPr="006B7056">
              <w:rPr>
                <w:rFonts w:ascii="Times New Roman" w:hAnsi="Times New Roman" w:cs="Times New Roman"/>
                <w:sz w:val="28"/>
                <w:szCs w:val="28"/>
              </w:rPr>
              <w:t>18.2. un 18.3. </w:t>
            </w:r>
            <w:r w:rsidR="003F60A1" w:rsidRPr="006B7056">
              <w:rPr>
                <w:rFonts w:ascii="Times New Roman" w:hAnsi="Times New Roman" w:cs="Times New Roman"/>
                <w:sz w:val="28"/>
                <w:szCs w:val="28"/>
              </w:rPr>
              <w:t>apakš</w:t>
            </w:r>
            <w:r w:rsidRPr="006B7056">
              <w:rPr>
                <w:rFonts w:ascii="Times New Roman" w:hAnsi="Times New Roman" w:cs="Times New Roman"/>
                <w:sz w:val="28"/>
                <w:szCs w:val="28"/>
              </w:rPr>
              <w:t>punktā minētajiem augiem, jābūt oficiālam apliecinājumam, ka augu izcelsme ir teritorijā, ko nacionālais augu aizsardzības dienests saskaņā ar attiecīgajiem Fitosanitāro pasākumu starptautiskajiem standartiem noteicis par teritoriju, kurā nav sastopams citrusu Huanlunas (</w:t>
            </w:r>
            <w:r w:rsidRPr="006B7056">
              <w:rPr>
                <w:rFonts w:ascii="Times New Roman" w:hAnsi="Times New Roman" w:cs="Times New Roman"/>
                <w:i/>
                <w:iCs/>
                <w:sz w:val="28"/>
                <w:szCs w:val="28"/>
              </w:rPr>
              <w:t>Huanglongbing</w:t>
            </w:r>
            <w:r w:rsidRPr="006B7056">
              <w:rPr>
                <w:rFonts w:ascii="Times New Roman" w:hAnsi="Times New Roman" w:cs="Times New Roman"/>
                <w:sz w:val="28"/>
                <w:szCs w:val="28"/>
              </w:rPr>
              <w:t xml:space="preserve">) slimības jeb citrusu zaļēšanas </w:t>
            </w:r>
            <w:r w:rsidRPr="006B7056">
              <w:rPr>
                <w:rFonts w:ascii="Times New Roman" w:hAnsi="Times New Roman" w:cs="Times New Roman"/>
                <w:sz w:val="28"/>
                <w:szCs w:val="28"/>
              </w:rPr>
              <w:lastRenderedPageBreak/>
              <w:t xml:space="preserve">ierosinātājs </w:t>
            </w:r>
            <w:r w:rsidRPr="006B7056">
              <w:rPr>
                <w:rFonts w:ascii="Times New Roman" w:hAnsi="Times New Roman" w:cs="Times New Roman"/>
                <w:i/>
                <w:iCs/>
                <w:sz w:val="28"/>
                <w:szCs w:val="28"/>
              </w:rPr>
              <w:t>Candidatus</w:t>
            </w:r>
            <w:r w:rsidRPr="006B7056">
              <w:rPr>
                <w:rFonts w:ascii="Times New Roman" w:hAnsi="Times New Roman" w:cs="Times New Roman"/>
                <w:sz w:val="28"/>
                <w:szCs w:val="28"/>
              </w:rPr>
              <w:t xml:space="preserve"> Liberibacter spp.</w:t>
            </w:r>
          </w:p>
        </w:tc>
      </w:tr>
      <w:tr w:rsidR="00173687" w:rsidRPr="006B7056" w:rsidTr="00650C06">
        <w:tc>
          <w:tcPr>
            <w:tcW w:w="4261" w:type="dxa"/>
          </w:tcPr>
          <w:p w:rsidR="00975E8B" w:rsidRPr="006B7056" w:rsidRDefault="00B6387C" w:rsidP="008230BC">
            <w:pPr>
              <w:pStyle w:val="normal2"/>
              <w:spacing w:before="0" w:line="240" w:lineRule="auto"/>
              <w:rPr>
                <w:rFonts w:ascii="Times New Roman" w:hAnsi="Times New Roman"/>
                <w:sz w:val="28"/>
                <w:szCs w:val="28"/>
              </w:rPr>
            </w:pPr>
            <w:r w:rsidRPr="006B7056">
              <w:rPr>
                <w:rFonts w:ascii="Times New Roman" w:hAnsi="Times New Roman"/>
                <w:sz w:val="28"/>
                <w:szCs w:val="28"/>
              </w:rPr>
              <w:lastRenderedPageBreak/>
              <w:t>18.2.</w:t>
            </w:r>
            <w:r w:rsidRPr="006B7056">
              <w:rPr>
                <w:rFonts w:ascii="Times New Roman" w:hAnsi="Times New Roman"/>
                <w:i/>
                <w:sz w:val="28"/>
                <w:szCs w:val="28"/>
              </w:rPr>
              <w:t xml:space="preserve"> Casimiroa</w:t>
            </w:r>
            <w:r w:rsidRPr="006B7056">
              <w:rPr>
                <w:rFonts w:ascii="Times New Roman" w:hAnsi="Times New Roman"/>
                <w:sz w:val="28"/>
                <w:szCs w:val="28"/>
              </w:rPr>
              <w:t xml:space="preserve"> La Llave, </w:t>
            </w:r>
            <w:r w:rsidRPr="006B7056">
              <w:rPr>
                <w:rFonts w:ascii="Times New Roman" w:hAnsi="Times New Roman"/>
                <w:i/>
                <w:sz w:val="28"/>
                <w:szCs w:val="28"/>
              </w:rPr>
              <w:t>Clausena</w:t>
            </w:r>
            <w:r w:rsidRPr="006B7056">
              <w:rPr>
                <w:rFonts w:ascii="Times New Roman" w:hAnsi="Times New Roman"/>
                <w:sz w:val="28"/>
                <w:szCs w:val="28"/>
              </w:rPr>
              <w:t xml:space="preserve"> Burm. f., Vepris Comm. un </w:t>
            </w:r>
            <w:r w:rsidRPr="006B7056">
              <w:rPr>
                <w:rFonts w:ascii="Times New Roman" w:hAnsi="Times New Roman"/>
                <w:i/>
                <w:sz w:val="28"/>
                <w:szCs w:val="28"/>
              </w:rPr>
              <w:t>Zanthoxylum</w:t>
            </w:r>
            <w:r w:rsidRPr="006B7056">
              <w:rPr>
                <w:rFonts w:ascii="Times New Roman" w:hAnsi="Times New Roman"/>
                <w:sz w:val="28"/>
                <w:szCs w:val="28"/>
              </w:rPr>
              <w:t xml:space="preserve"> L. augi, izņemot augļ</w:t>
            </w:r>
            <w:r w:rsidR="00E7459C" w:rsidRPr="006B7056">
              <w:rPr>
                <w:rFonts w:ascii="Times New Roman" w:hAnsi="Times New Roman"/>
                <w:sz w:val="28"/>
                <w:szCs w:val="28"/>
              </w:rPr>
              <w:t>i</w:t>
            </w:r>
            <w:r w:rsidRPr="006B7056">
              <w:rPr>
                <w:rFonts w:ascii="Times New Roman" w:hAnsi="Times New Roman"/>
                <w:sz w:val="28"/>
                <w:szCs w:val="28"/>
              </w:rPr>
              <w:t xml:space="preserve"> un sēklas, ar izcelsmi treš</w:t>
            </w:r>
            <w:r w:rsidR="00E7459C" w:rsidRPr="006B7056">
              <w:rPr>
                <w:rFonts w:ascii="Times New Roman" w:hAnsi="Times New Roman"/>
                <w:sz w:val="28"/>
                <w:szCs w:val="28"/>
              </w:rPr>
              <w:t>aj</w:t>
            </w:r>
            <w:r w:rsidRPr="006B7056">
              <w:rPr>
                <w:rFonts w:ascii="Times New Roman" w:hAnsi="Times New Roman"/>
                <w:sz w:val="28"/>
                <w:szCs w:val="28"/>
              </w:rPr>
              <w:t xml:space="preserve">ās valstīs. </w:t>
            </w:r>
          </w:p>
        </w:tc>
        <w:tc>
          <w:tcPr>
            <w:tcW w:w="4261" w:type="dxa"/>
          </w:tcPr>
          <w:p w:rsidR="00975E8B"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Neierobežojot noteikumus, kas attiecas uz šī pielikuma </w:t>
            </w:r>
            <w:r w:rsidR="003537C0" w:rsidRPr="006B7056">
              <w:rPr>
                <w:rFonts w:ascii="Times New Roman" w:hAnsi="Times New Roman" w:cs="Times New Roman"/>
                <w:sz w:val="28"/>
                <w:szCs w:val="28"/>
              </w:rPr>
              <w:t xml:space="preserve">A daļas I nodaļas </w:t>
            </w:r>
            <w:r w:rsidRPr="006B7056">
              <w:rPr>
                <w:rFonts w:ascii="Times New Roman" w:hAnsi="Times New Roman" w:cs="Times New Roman"/>
                <w:sz w:val="28"/>
                <w:szCs w:val="28"/>
              </w:rPr>
              <w:t>18.1. un 18.3. </w:t>
            </w:r>
            <w:r w:rsidR="003F60A1" w:rsidRPr="006B7056">
              <w:rPr>
                <w:rFonts w:ascii="Times New Roman" w:hAnsi="Times New Roman" w:cs="Times New Roman"/>
                <w:sz w:val="28"/>
                <w:szCs w:val="28"/>
              </w:rPr>
              <w:t>apakš</w:t>
            </w:r>
            <w:r w:rsidRPr="006B7056">
              <w:rPr>
                <w:rFonts w:ascii="Times New Roman" w:hAnsi="Times New Roman" w:cs="Times New Roman"/>
                <w:sz w:val="28"/>
                <w:szCs w:val="28"/>
              </w:rPr>
              <w:t>punktā minētajiem augiem, jābūt oficiālam apliecinājumam, ka:</w:t>
            </w:r>
          </w:p>
          <w:p w:rsidR="00AE0927" w:rsidRPr="006B7056" w:rsidRDefault="00B6387C" w:rsidP="008230BC">
            <w:pPr>
              <w:pStyle w:val="Sarakstarindkopa"/>
              <w:numPr>
                <w:ilvl w:val="0"/>
                <w:numId w:val="28"/>
              </w:num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augu izcelsme ir valstī, kurā nav sastopams </w:t>
            </w:r>
            <w:r w:rsidRPr="006B7056">
              <w:rPr>
                <w:rFonts w:ascii="Times New Roman" w:hAnsi="Times New Roman" w:cs="Times New Roman"/>
                <w:i/>
                <w:sz w:val="28"/>
                <w:szCs w:val="28"/>
              </w:rPr>
              <w:t>Trioza erytreae</w:t>
            </w:r>
            <w:r w:rsidRPr="006B7056">
              <w:rPr>
                <w:rFonts w:ascii="Times New Roman" w:hAnsi="Times New Roman" w:cs="Times New Roman"/>
                <w:sz w:val="28"/>
                <w:szCs w:val="28"/>
              </w:rPr>
              <w:t xml:space="preserve"> Del Guercio</w:t>
            </w:r>
            <w:r w:rsidR="00E7459C" w:rsidRPr="006B7056">
              <w:rPr>
                <w:rFonts w:ascii="Times New Roman" w:hAnsi="Times New Roman" w:cs="Times New Roman"/>
                <w:sz w:val="28"/>
                <w:szCs w:val="28"/>
              </w:rPr>
              <w:t>,</w:t>
            </w:r>
          </w:p>
          <w:p w:rsidR="00AE0927" w:rsidRPr="006B7056" w:rsidRDefault="00AE0927" w:rsidP="008230BC">
            <w:pPr>
              <w:pStyle w:val="Sarakstarindkopa"/>
              <w:spacing w:after="200" w:line="276" w:lineRule="auto"/>
              <w:jc w:val="both"/>
              <w:rPr>
                <w:rFonts w:ascii="Times New Roman" w:hAnsi="Times New Roman" w:cs="Times New Roman"/>
                <w:sz w:val="28"/>
                <w:szCs w:val="28"/>
              </w:rPr>
            </w:pPr>
          </w:p>
          <w:p w:rsidR="00AE0927" w:rsidRPr="006B7056" w:rsidRDefault="00B6387C" w:rsidP="008230BC">
            <w:pPr>
              <w:pStyle w:val="Sarakstarindkopa"/>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AE0927" w:rsidRPr="006B7056" w:rsidRDefault="00B6387C" w:rsidP="008230BC">
            <w:pPr>
              <w:pStyle w:val="Sarakstarindkopa"/>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975E8B" w:rsidRPr="006B7056" w:rsidRDefault="00B6387C" w:rsidP="003F60A1">
            <w:pPr>
              <w:pStyle w:val="Sarakstarindkopa"/>
              <w:numPr>
                <w:ilvl w:val="0"/>
                <w:numId w:val="28"/>
              </w:num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augu izcelsme ir teritorijā, kurā pēc nacionālās augu aizsardzības organizācijas atzinuma saskaņā ar attiecīgajiem starptautiskajiem fitosanitāro pasākumu standartiem nav sastopams </w:t>
            </w:r>
            <w:r w:rsidRPr="006B7056">
              <w:rPr>
                <w:rFonts w:ascii="Times New Roman" w:hAnsi="Times New Roman" w:cs="Times New Roman"/>
                <w:i/>
                <w:sz w:val="28"/>
                <w:szCs w:val="28"/>
              </w:rPr>
              <w:t>Trioza erytreae</w:t>
            </w:r>
            <w:r w:rsidRPr="006B7056">
              <w:rPr>
                <w:rFonts w:ascii="Times New Roman" w:hAnsi="Times New Roman" w:cs="Times New Roman"/>
                <w:sz w:val="28"/>
                <w:szCs w:val="28"/>
              </w:rPr>
              <w:t xml:space="preserve"> Del Guercio, un informācija ir noradīta fitosanitārā sertifikāta ailē “Papildu deklarācija</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w:t>
            </w:r>
          </w:p>
        </w:tc>
      </w:tr>
      <w:tr w:rsidR="007D3688" w:rsidRPr="006B7056" w:rsidTr="00650C06">
        <w:tc>
          <w:tcPr>
            <w:tcW w:w="4261" w:type="dxa"/>
          </w:tcPr>
          <w:p w:rsidR="00975E8B" w:rsidRPr="006B7056" w:rsidRDefault="00B6387C" w:rsidP="008230BC">
            <w:pPr>
              <w:pStyle w:val="normal2"/>
              <w:spacing w:before="0" w:line="240" w:lineRule="auto"/>
              <w:rPr>
                <w:rFonts w:ascii="Times New Roman" w:hAnsi="Times New Roman"/>
                <w:sz w:val="28"/>
                <w:szCs w:val="28"/>
              </w:rPr>
            </w:pPr>
            <w:r w:rsidRPr="006B7056">
              <w:rPr>
                <w:rFonts w:ascii="Times New Roman" w:hAnsi="Times New Roman"/>
                <w:sz w:val="28"/>
                <w:szCs w:val="28"/>
              </w:rPr>
              <w:t xml:space="preserve">18.3. </w:t>
            </w:r>
            <w:r w:rsidRPr="006B7056">
              <w:rPr>
                <w:rFonts w:ascii="Times New Roman" w:hAnsi="Times New Roman"/>
                <w:i/>
                <w:sz w:val="28"/>
                <w:szCs w:val="28"/>
              </w:rPr>
              <w:t>Aegle</w:t>
            </w:r>
            <w:r w:rsidRPr="006B7056">
              <w:rPr>
                <w:rFonts w:ascii="Times New Roman" w:hAnsi="Times New Roman"/>
                <w:sz w:val="28"/>
                <w:szCs w:val="28"/>
              </w:rPr>
              <w:t xml:space="preserve"> Corrêa, </w:t>
            </w:r>
            <w:r w:rsidRPr="006B7056">
              <w:rPr>
                <w:rFonts w:ascii="Times New Roman" w:hAnsi="Times New Roman"/>
                <w:i/>
                <w:sz w:val="28"/>
                <w:szCs w:val="28"/>
              </w:rPr>
              <w:t>Aeglopsis</w:t>
            </w:r>
            <w:r w:rsidRPr="006B7056">
              <w:rPr>
                <w:rFonts w:ascii="Times New Roman" w:hAnsi="Times New Roman"/>
                <w:sz w:val="28"/>
                <w:szCs w:val="28"/>
              </w:rPr>
              <w:t xml:space="preserve"> Swingle, </w:t>
            </w:r>
            <w:r w:rsidRPr="006B7056">
              <w:rPr>
                <w:rFonts w:ascii="Times New Roman" w:hAnsi="Times New Roman"/>
                <w:i/>
                <w:sz w:val="28"/>
                <w:szCs w:val="28"/>
              </w:rPr>
              <w:t>Afraegle</w:t>
            </w:r>
            <w:r w:rsidRPr="006B7056">
              <w:rPr>
                <w:rFonts w:ascii="Times New Roman" w:hAnsi="Times New Roman"/>
                <w:sz w:val="28"/>
                <w:szCs w:val="28"/>
              </w:rPr>
              <w:t xml:space="preserve"> Engl., </w:t>
            </w:r>
            <w:r w:rsidRPr="006B7056">
              <w:rPr>
                <w:rFonts w:ascii="Times New Roman" w:hAnsi="Times New Roman"/>
                <w:i/>
                <w:sz w:val="28"/>
                <w:szCs w:val="28"/>
              </w:rPr>
              <w:t>Amyris</w:t>
            </w:r>
            <w:r w:rsidRPr="006B7056">
              <w:rPr>
                <w:rFonts w:ascii="Times New Roman" w:hAnsi="Times New Roman"/>
                <w:sz w:val="28"/>
                <w:szCs w:val="28"/>
              </w:rPr>
              <w:t xml:space="preserve"> P. Browne, </w:t>
            </w:r>
            <w:r w:rsidRPr="006B7056">
              <w:rPr>
                <w:rFonts w:ascii="Times New Roman" w:hAnsi="Times New Roman"/>
                <w:i/>
                <w:sz w:val="28"/>
                <w:szCs w:val="28"/>
              </w:rPr>
              <w:t>Atalantia</w:t>
            </w:r>
            <w:r w:rsidRPr="006B7056">
              <w:rPr>
                <w:rFonts w:ascii="Times New Roman" w:hAnsi="Times New Roman"/>
                <w:sz w:val="28"/>
                <w:szCs w:val="28"/>
              </w:rPr>
              <w:t xml:space="preserve"> Corrêa, </w:t>
            </w:r>
            <w:r w:rsidRPr="006B7056">
              <w:rPr>
                <w:rFonts w:ascii="Times New Roman" w:hAnsi="Times New Roman"/>
                <w:i/>
                <w:sz w:val="28"/>
                <w:szCs w:val="28"/>
              </w:rPr>
              <w:t>Balsamocitrus</w:t>
            </w:r>
            <w:r w:rsidRPr="006B7056">
              <w:rPr>
                <w:rFonts w:ascii="Times New Roman" w:hAnsi="Times New Roman"/>
                <w:sz w:val="28"/>
                <w:szCs w:val="28"/>
              </w:rPr>
              <w:t xml:space="preserve"> Stapf, </w:t>
            </w:r>
            <w:r w:rsidRPr="006B7056">
              <w:rPr>
                <w:rFonts w:ascii="Times New Roman" w:hAnsi="Times New Roman"/>
                <w:i/>
                <w:sz w:val="28"/>
                <w:szCs w:val="28"/>
              </w:rPr>
              <w:t>Choisya</w:t>
            </w:r>
            <w:r w:rsidRPr="006B7056">
              <w:rPr>
                <w:rFonts w:ascii="Times New Roman" w:hAnsi="Times New Roman"/>
                <w:sz w:val="28"/>
                <w:szCs w:val="28"/>
              </w:rPr>
              <w:t xml:space="preserve"> Kunth, </w:t>
            </w:r>
            <w:r w:rsidRPr="006B7056">
              <w:rPr>
                <w:rFonts w:ascii="Times New Roman" w:hAnsi="Times New Roman"/>
                <w:i/>
                <w:sz w:val="28"/>
                <w:szCs w:val="28"/>
              </w:rPr>
              <w:t>Citropsis</w:t>
            </w:r>
            <w:r w:rsidRPr="006B7056">
              <w:rPr>
                <w:rFonts w:ascii="Times New Roman" w:hAnsi="Times New Roman"/>
                <w:sz w:val="28"/>
                <w:szCs w:val="28"/>
              </w:rPr>
              <w:t xml:space="preserve"> Swingle un Kellerman, </w:t>
            </w:r>
            <w:r w:rsidRPr="006B7056">
              <w:rPr>
                <w:rFonts w:ascii="Times New Roman" w:hAnsi="Times New Roman"/>
                <w:i/>
                <w:sz w:val="28"/>
                <w:szCs w:val="28"/>
              </w:rPr>
              <w:t>Clausena</w:t>
            </w:r>
            <w:r w:rsidRPr="006B7056">
              <w:rPr>
                <w:rFonts w:ascii="Times New Roman" w:hAnsi="Times New Roman"/>
                <w:sz w:val="28"/>
                <w:szCs w:val="28"/>
              </w:rPr>
              <w:t xml:space="preserve"> Burm. f., </w:t>
            </w:r>
            <w:r w:rsidRPr="006B7056">
              <w:rPr>
                <w:rFonts w:ascii="Times New Roman" w:hAnsi="Times New Roman"/>
                <w:i/>
                <w:sz w:val="28"/>
                <w:szCs w:val="28"/>
              </w:rPr>
              <w:t>Eremocitrus</w:t>
            </w:r>
            <w:r w:rsidRPr="006B7056">
              <w:rPr>
                <w:rFonts w:ascii="Times New Roman" w:hAnsi="Times New Roman"/>
                <w:sz w:val="28"/>
                <w:szCs w:val="28"/>
              </w:rPr>
              <w:t xml:space="preserve"> Swingle, </w:t>
            </w:r>
            <w:r w:rsidRPr="006B7056">
              <w:rPr>
                <w:rFonts w:ascii="Times New Roman" w:hAnsi="Times New Roman"/>
                <w:i/>
                <w:sz w:val="28"/>
                <w:szCs w:val="28"/>
              </w:rPr>
              <w:t>Esenbeckia</w:t>
            </w:r>
            <w:r w:rsidRPr="006B7056">
              <w:rPr>
                <w:rFonts w:ascii="Times New Roman" w:hAnsi="Times New Roman"/>
                <w:sz w:val="28"/>
                <w:szCs w:val="28"/>
              </w:rPr>
              <w:t xml:space="preserve"> Kunth., </w:t>
            </w:r>
            <w:r w:rsidRPr="006B7056">
              <w:rPr>
                <w:rFonts w:ascii="Times New Roman" w:hAnsi="Times New Roman"/>
                <w:i/>
                <w:sz w:val="28"/>
                <w:szCs w:val="28"/>
              </w:rPr>
              <w:t>Glycosmis</w:t>
            </w:r>
            <w:r w:rsidRPr="006B7056">
              <w:rPr>
                <w:rFonts w:ascii="Times New Roman" w:hAnsi="Times New Roman"/>
                <w:sz w:val="28"/>
                <w:szCs w:val="28"/>
              </w:rPr>
              <w:t xml:space="preserve"> Corrêa, </w:t>
            </w:r>
            <w:r w:rsidRPr="006B7056">
              <w:rPr>
                <w:rFonts w:ascii="Times New Roman" w:hAnsi="Times New Roman"/>
                <w:i/>
                <w:sz w:val="28"/>
                <w:szCs w:val="28"/>
              </w:rPr>
              <w:t>Limonia</w:t>
            </w:r>
            <w:r w:rsidRPr="006B7056">
              <w:rPr>
                <w:rFonts w:ascii="Times New Roman" w:hAnsi="Times New Roman"/>
                <w:sz w:val="28"/>
                <w:szCs w:val="28"/>
              </w:rPr>
              <w:t xml:space="preserve"> L., </w:t>
            </w:r>
            <w:r w:rsidRPr="006B7056">
              <w:rPr>
                <w:rFonts w:ascii="Times New Roman" w:hAnsi="Times New Roman"/>
                <w:i/>
                <w:sz w:val="28"/>
                <w:szCs w:val="28"/>
              </w:rPr>
              <w:t>Merrillia</w:t>
            </w:r>
            <w:r w:rsidRPr="006B7056">
              <w:rPr>
                <w:rFonts w:ascii="Times New Roman" w:hAnsi="Times New Roman"/>
                <w:sz w:val="28"/>
                <w:szCs w:val="28"/>
              </w:rPr>
              <w:t xml:space="preserve"> Swingle, </w:t>
            </w:r>
            <w:r w:rsidRPr="006B7056">
              <w:rPr>
                <w:rFonts w:ascii="Times New Roman" w:hAnsi="Times New Roman"/>
                <w:i/>
                <w:sz w:val="28"/>
                <w:szCs w:val="28"/>
              </w:rPr>
              <w:t xml:space="preserve">Microcitrus </w:t>
            </w:r>
            <w:r w:rsidRPr="006B7056">
              <w:rPr>
                <w:rFonts w:ascii="Times New Roman" w:hAnsi="Times New Roman"/>
                <w:sz w:val="28"/>
                <w:szCs w:val="28"/>
              </w:rPr>
              <w:t xml:space="preserve">Swingle, </w:t>
            </w:r>
            <w:r w:rsidRPr="006B7056">
              <w:rPr>
                <w:rFonts w:ascii="Times New Roman" w:hAnsi="Times New Roman"/>
                <w:i/>
                <w:sz w:val="28"/>
                <w:szCs w:val="28"/>
              </w:rPr>
              <w:t>Murraya</w:t>
            </w:r>
            <w:r w:rsidRPr="006B7056">
              <w:rPr>
                <w:rFonts w:ascii="Times New Roman" w:hAnsi="Times New Roman"/>
                <w:sz w:val="28"/>
                <w:szCs w:val="28"/>
              </w:rPr>
              <w:t xml:space="preserve"> J. Koenig ex L., </w:t>
            </w:r>
            <w:r w:rsidRPr="006B7056">
              <w:rPr>
                <w:rFonts w:ascii="Times New Roman" w:hAnsi="Times New Roman"/>
                <w:i/>
                <w:sz w:val="28"/>
                <w:szCs w:val="28"/>
              </w:rPr>
              <w:t>Naringi</w:t>
            </w:r>
            <w:r w:rsidRPr="006B7056">
              <w:rPr>
                <w:rFonts w:ascii="Times New Roman" w:hAnsi="Times New Roman"/>
                <w:sz w:val="28"/>
                <w:szCs w:val="28"/>
              </w:rPr>
              <w:t xml:space="preserve"> Adans., </w:t>
            </w:r>
            <w:r w:rsidRPr="006B7056">
              <w:rPr>
                <w:rFonts w:ascii="Times New Roman" w:hAnsi="Times New Roman"/>
                <w:i/>
                <w:sz w:val="28"/>
                <w:szCs w:val="28"/>
              </w:rPr>
              <w:t>Pamburus</w:t>
            </w:r>
            <w:r w:rsidRPr="006B7056">
              <w:rPr>
                <w:rFonts w:ascii="Times New Roman" w:hAnsi="Times New Roman"/>
                <w:sz w:val="28"/>
                <w:szCs w:val="28"/>
              </w:rPr>
              <w:t xml:space="preserve"> Swingle, </w:t>
            </w:r>
            <w:r w:rsidRPr="006B7056">
              <w:rPr>
                <w:rFonts w:ascii="Times New Roman" w:hAnsi="Times New Roman"/>
                <w:i/>
                <w:sz w:val="28"/>
                <w:szCs w:val="28"/>
              </w:rPr>
              <w:t>Severinia</w:t>
            </w:r>
            <w:r w:rsidRPr="006B7056">
              <w:rPr>
                <w:rFonts w:ascii="Times New Roman" w:hAnsi="Times New Roman"/>
                <w:sz w:val="28"/>
                <w:szCs w:val="28"/>
              </w:rPr>
              <w:t xml:space="preserve"> Ten., </w:t>
            </w:r>
            <w:r w:rsidRPr="006B7056">
              <w:rPr>
                <w:rFonts w:ascii="Times New Roman" w:hAnsi="Times New Roman"/>
                <w:i/>
                <w:sz w:val="28"/>
                <w:szCs w:val="28"/>
              </w:rPr>
              <w:t>Swinglea</w:t>
            </w:r>
            <w:r w:rsidRPr="006B7056">
              <w:rPr>
                <w:rFonts w:ascii="Times New Roman" w:hAnsi="Times New Roman"/>
                <w:sz w:val="28"/>
                <w:szCs w:val="28"/>
              </w:rPr>
              <w:t xml:space="preserve"> Merr., </w:t>
            </w:r>
            <w:r w:rsidRPr="006B7056">
              <w:rPr>
                <w:rFonts w:ascii="Times New Roman" w:hAnsi="Times New Roman"/>
                <w:i/>
                <w:sz w:val="28"/>
                <w:szCs w:val="28"/>
              </w:rPr>
              <w:t>Tetradium</w:t>
            </w:r>
            <w:r w:rsidRPr="006B7056">
              <w:rPr>
                <w:rFonts w:ascii="Times New Roman" w:hAnsi="Times New Roman"/>
                <w:sz w:val="28"/>
                <w:szCs w:val="28"/>
              </w:rPr>
              <w:t xml:space="preserve"> Lour., </w:t>
            </w:r>
            <w:r w:rsidRPr="006B7056">
              <w:rPr>
                <w:rFonts w:ascii="Times New Roman" w:hAnsi="Times New Roman"/>
                <w:i/>
                <w:sz w:val="28"/>
                <w:szCs w:val="28"/>
              </w:rPr>
              <w:t>Toddalia</w:t>
            </w:r>
            <w:r w:rsidRPr="006B7056">
              <w:rPr>
                <w:rFonts w:ascii="Times New Roman" w:hAnsi="Times New Roman"/>
                <w:sz w:val="28"/>
                <w:szCs w:val="28"/>
              </w:rPr>
              <w:t xml:space="preserve"> </w:t>
            </w:r>
            <w:r w:rsidRPr="006B7056">
              <w:rPr>
                <w:rFonts w:ascii="Times New Roman" w:hAnsi="Times New Roman"/>
                <w:sz w:val="28"/>
                <w:szCs w:val="28"/>
              </w:rPr>
              <w:lastRenderedPageBreak/>
              <w:t xml:space="preserve">Juss., </w:t>
            </w:r>
            <w:r w:rsidRPr="006B7056">
              <w:rPr>
                <w:rFonts w:ascii="Times New Roman" w:hAnsi="Times New Roman"/>
                <w:i/>
                <w:sz w:val="28"/>
                <w:szCs w:val="28"/>
              </w:rPr>
              <w:t>Triphasia</w:t>
            </w:r>
            <w:r w:rsidRPr="006B7056">
              <w:rPr>
                <w:rFonts w:ascii="Times New Roman" w:hAnsi="Times New Roman"/>
                <w:sz w:val="28"/>
                <w:szCs w:val="28"/>
              </w:rPr>
              <w:t xml:space="preserve"> Lour., </w:t>
            </w:r>
            <w:r w:rsidRPr="006B7056">
              <w:rPr>
                <w:rFonts w:ascii="Times New Roman" w:hAnsi="Times New Roman"/>
                <w:i/>
                <w:sz w:val="28"/>
                <w:szCs w:val="28"/>
              </w:rPr>
              <w:t>Vepris</w:t>
            </w:r>
            <w:r w:rsidRPr="006B7056">
              <w:rPr>
                <w:rFonts w:ascii="Times New Roman" w:hAnsi="Times New Roman"/>
                <w:sz w:val="28"/>
                <w:szCs w:val="28"/>
              </w:rPr>
              <w:t xml:space="preserve"> Comm. un </w:t>
            </w:r>
            <w:r w:rsidRPr="006B7056">
              <w:rPr>
                <w:rFonts w:ascii="Times New Roman" w:hAnsi="Times New Roman"/>
                <w:i/>
                <w:sz w:val="28"/>
                <w:szCs w:val="28"/>
              </w:rPr>
              <w:t>Zanthoxylum</w:t>
            </w:r>
            <w:r w:rsidRPr="006B7056">
              <w:rPr>
                <w:rFonts w:ascii="Times New Roman" w:hAnsi="Times New Roman"/>
                <w:sz w:val="28"/>
                <w:szCs w:val="28"/>
              </w:rPr>
              <w:t xml:space="preserve"> L. augi, izņemot augļ</w:t>
            </w:r>
            <w:r w:rsidR="00E7459C" w:rsidRPr="006B7056">
              <w:rPr>
                <w:rFonts w:ascii="Times New Roman" w:hAnsi="Times New Roman"/>
                <w:sz w:val="28"/>
                <w:szCs w:val="28"/>
              </w:rPr>
              <w:t>i</w:t>
            </w:r>
            <w:r w:rsidRPr="006B7056">
              <w:rPr>
                <w:rFonts w:ascii="Times New Roman" w:hAnsi="Times New Roman"/>
                <w:sz w:val="28"/>
                <w:szCs w:val="28"/>
              </w:rPr>
              <w:t xml:space="preserve"> un sēklas, ar izcelsmi treš</w:t>
            </w:r>
            <w:r w:rsidR="00E7459C" w:rsidRPr="006B7056">
              <w:rPr>
                <w:rFonts w:ascii="Times New Roman" w:hAnsi="Times New Roman"/>
                <w:sz w:val="28"/>
                <w:szCs w:val="28"/>
              </w:rPr>
              <w:t>aj</w:t>
            </w:r>
            <w:r w:rsidRPr="006B7056">
              <w:rPr>
                <w:rFonts w:ascii="Times New Roman" w:hAnsi="Times New Roman"/>
                <w:sz w:val="28"/>
                <w:szCs w:val="28"/>
              </w:rPr>
              <w:t>ās valstīs.</w:t>
            </w:r>
          </w:p>
        </w:tc>
        <w:tc>
          <w:tcPr>
            <w:tcW w:w="4261" w:type="dxa"/>
          </w:tcPr>
          <w:p w:rsidR="00975E8B"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Neierobežojot noteikumus, kas attiecas uz šī</w:t>
            </w:r>
            <w:r w:rsidR="003F60A1" w:rsidRPr="006B7056">
              <w:rPr>
                <w:rFonts w:ascii="Times New Roman" w:hAnsi="Times New Roman" w:cs="Times New Roman"/>
                <w:sz w:val="28"/>
                <w:szCs w:val="28"/>
              </w:rPr>
              <w:t xml:space="preserve"> pielikuma</w:t>
            </w:r>
            <w:r w:rsidR="003537C0" w:rsidRPr="006B7056">
              <w:t xml:space="preserve"> </w:t>
            </w:r>
            <w:r w:rsidR="003537C0" w:rsidRPr="006B7056">
              <w:rPr>
                <w:rFonts w:ascii="Times New Roman" w:hAnsi="Times New Roman" w:cs="Times New Roman"/>
                <w:sz w:val="28"/>
                <w:szCs w:val="28"/>
              </w:rPr>
              <w:t xml:space="preserve">A daļas I nodaļas </w:t>
            </w:r>
            <w:r w:rsidRPr="006B7056">
              <w:rPr>
                <w:rFonts w:ascii="Times New Roman" w:hAnsi="Times New Roman" w:cs="Times New Roman"/>
                <w:sz w:val="28"/>
                <w:szCs w:val="28"/>
              </w:rPr>
              <w:t>18.1. un 18.2. apakšpunktā minētajiem augiem, jābūt oficiālam apliecinājumam, ka:</w:t>
            </w:r>
          </w:p>
          <w:p w:rsidR="00B1255D" w:rsidRPr="006B7056" w:rsidRDefault="00B6387C" w:rsidP="008230BC">
            <w:pPr>
              <w:pStyle w:val="Sarakstarindkopa"/>
              <w:numPr>
                <w:ilvl w:val="0"/>
                <w:numId w:val="29"/>
              </w:numPr>
              <w:spacing w:after="200" w:line="276" w:lineRule="auto"/>
              <w:ind w:left="417"/>
              <w:jc w:val="both"/>
              <w:rPr>
                <w:rFonts w:ascii="Times New Roman" w:hAnsi="Times New Roman" w:cs="Times New Roman"/>
                <w:sz w:val="28"/>
                <w:szCs w:val="28"/>
              </w:rPr>
            </w:pPr>
            <w:r w:rsidRPr="006B7056">
              <w:rPr>
                <w:rFonts w:ascii="Times New Roman" w:hAnsi="Times New Roman" w:cs="Times New Roman"/>
                <w:sz w:val="28"/>
                <w:szCs w:val="28"/>
              </w:rPr>
              <w:t xml:space="preserve">augu izcelsme ir valstī, kurā nav sastopams </w:t>
            </w:r>
            <w:r w:rsidRPr="006B7056">
              <w:rPr>
                <w:rFonts w:ascii="Times New Roman" w:hAnsi="Times New Roman" w:cs="Times New Roman"/>
                <w:i/>
                <w:sz w:val="28"/>
                <w:szCs w:val="28"/>
              </w:rPr>
              <w:t>Diaphorina citri</w:t>
            </w:r>
            <w:r w:rsidRPr="006B7056">
              <w:rPr>
                <w:rFonts w:ascii="Times New Roman" w:hAnsi="Times New Roman" w:cs="Times New Roman"/>
                <w:sz w:val="28"/>
                <w:szCs w:val="28"/>
              </w:rPr>
              <w:t xml:space="preserve"> Kuway,</w:t>
            </w:r>
          </w:p>
          <w:p w:rsidR="00B1255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B1255D" w:rsidRPr="006B7056" w:rsidRDefault="00B6387C" w:rsidP="008230BC">
            <w:pPr>
              <w:pStyle w:val="Sarakstarindkopa"/>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025FAC" w:rsidRPr="006B7056" w:rsidRDefault="00B6387C" w:rsidP="005A090C">
            <w:pPr>
              <w:pStyle w:val="Sarakstarindkopa"/>
              <w:numPr>
                <w:ilvl w:val="0"/>
                <w:numId w:val="29"/>
              </w:numPr>
              <w:ind w:left="417"/>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augu izcelsme ir teritorijā, kurā pēc nacionālās augu aizsardzības organizācijas atzinuma saskaņā ar attiecīgajiem starptautiskajiem fitosanitāro pasākumu standartiem nav sastopams </w:t>
            </w:r>
            <w:r w:rsidRPr="006B7056">
              <w:rPr>
                <w:rFonts w:ascii="Times New Roman" w:hAnsi="Times New Roman" w:cs="Times New Roman"/>
                <w:i/>
                <w:sz w:val="28"/>
                <w:szCs w:val="28"/>
              </w:rPr>
              <w:t>Diaphorina citri</w:t>
            </w:r>
            <w:r w:rsidRPr="006B7056">
              <w:rPr>
                <w:rFonts w:ascii="Times New Roman" w:hAnsi="Times New Roman" w:cs="Times New Roman"/>
                <w:sz w:val="28"/>
                <w:szCs w:val="28"/>
              </w:rPr>
              <w:t xml:space="preserve"> Kuway</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un </w:t>
            </w:r>
            <w:r w:rsidR="00E7459C" w:rsidRPr="006B7056">
              <w:rPr>
                <w:rFonts w:ascii="Times New Roman" w:hAnsi="Times New Roman" w:cs="Times New Roman"/>
                <w:sz w:val="28"/>
                <w:szCs w:val="28"/>
              </w:rPr>
              <w:t xml:space="preserve">šī </w:t>
            </w:r>
            <w:r w:rsidRPr="006B7056">
              <w:rPr>
                <w:rFonts w:ascii="Times New Roman" w:hAnsi="Times New Roman" w:cs="Times New Roman"/>
                <w:sz w:val="28"/>
                <w:szCs w:val="28"/>
              </w:rPr>
              <w:t>informācija ir nor</w:t>
            </w:r>
            <w:r w:rsidR="00E7459C" w:rsidRPr="006B7056">
              <w:rPr>
                <w:rFonts w:ascii="Times New Roman" w:hAnsi="Times New Roman" w:cs="Times New Roman"/>
                <w:sz w:val="28"/>
                <w:szCs w:val="28"/>
              </w:rPr>
              <w:t>ā</w:t>
            </w:r>
            <w:r w:rsidRPr="006B7056">
              <w:rPr>
                <w:rFonts w:ascii="Times New Roman" w:hAnsi="Times New Roman" w:cs="Times New Roman"/>
                <w:sz w:val="28"/>
                <w:szCs w:val="28"/>
              </w:rPr>
              <w:t>dīta fitosanitārā sertifikāta ailē “Papildu deklarācija”.</w:t>
            </w:r>
          </w:p>
        </w:tc>
      </w:tr>
    </w:tbl>
    <w:p w:rsidR="00650C06" w:rsidRPr="006B7056" w:rsidRDefault="00650C06" w:rsidP="008230BC">
      <w:pPr>
        <w:spacing w:after="0" w:line="240" w:lineRule="auto"/>
        <w:jc w:val="both"/>
        <w:rPr>
          <w:rFonts w:ascii="Times New Roman" w:hAnsi="Times New Roman" w:cs="Times New Roman"/>
          <w:sz w:val="28"/>
          <w:szCs w:val="28"/>
        </w:rPr>
      </w:pPr>
    </w:p>
    <w:p w:rsidR="0036769C"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Aizstāt 6.pielikuma A daļas I nodaļas 25.4. apakšpunkt</w:t>
      </w:r>
      <w:r w:rsidR="001A79F9" w:rsidRPr="006B7056">
        <w:rPr>
          <w:rFonts w:ascii="Times New Roman" w:hAnsi="Times New Roman" w:cs="Times New Roman"/>
          <w:sz w:val="28"/>
          <w:szCs w:val="28"/>
        </w:rPr>
        <w:t>a otrajā ailē</w:t>
      </w:r>
      <w:r w:rsidRPr="006B7056">
        <w:rPr>
          <w:rFonts w:ascii="Times New Roman" w:hAnsi="Times New Roman" w:cs="Times New Roman"/>
          <w:sz w:val="28"/>
          <w:szCs w:val="28"/>
        </w:rPr>
        <w:t xml:space="preserve"> </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aa</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un </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bb</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w:t>
      </w:r>
      <w:r w:rsidR="001A79F9" w:rsidRPr="006B7056">
        <w:rPr>
          <w:rFonts w:ascii="Times New Roman" w:hAnsi="Times New Roman" w:cs="Times New Roman"/>
          <w:sz w:val="28"/>
          <w:szCs w:val="28"/>
        </w:rPr>
        <w:t xml:space="preserve">apakšpunktā </w:t>
      </w:r>
      <w:r w:rsidRPr="006B7056">
        <w:rPr>
          <w:rFonts w:ascii="Times New Roman" w:hAnsi="Times New Roman" w:cs="Times New Roman"/>
          <w:sz w:val="28"/>
          <w:szCs w:val="28"/>
        </w:rPr>
        <w:t>vārdus „</w:t>
      </w:r>
      <w:r w:rsidRPr="006B7056">
        <w:rPr>
          <w:rFonts w:ascii="Times New Roman" w:hAnsi="Times New Roman" w:cs="Times New Roman"/>
          <w:i/>
          <w:sz w:val="28"/>
          <w:szCs w:val="28"/>
        </w:rPr>
        <w:t>Pseudomonas solanacearum</w:t>
      </w:r>
      <w:r w:rsidRPr="006B7056">
        <w:rPr>
          <w:rFonts w:ascii="Times New Roman" w:hAnsi="Times New Roman" w:cs="Times New Roman"/>
          <w:sz w:val="28"/>
          <w:szCs w:val="28"/>
        </w:rPr>
        <w:t xml:space="preserve"> (Smith) Smith” ar vārdiem „</w:t>
      </w:r>
      <w:r w:rsidRPr="006B7056">
        <w:rPr>
          <w:rFonts w:ascii="Times New Roman" w:hAnsi="Times New Roman" w:cs="Times New Roman"/>
          <w:i/>
          <w:sz w:val="28"/>
          <w:szCs w:val="28"/>
        </w:rPr>
        <w:t xml:space="preserve">Ralstonia solanacearum </w:t>
      </w:r>
      <w:r w:rsidRPr="006B7056">
        <w:rPr>
          <w:rFonts w:ascii="Times New Roman" w:hAnsi="Times New Roman" w:cs="Times New Roman"/>
          <w:sz w:val="28"/>
          <w:szCs w:val="28"/>
        </w:rPr>
        <w:t xml:space="preserve">(Smith) Yabuuchi </w:t>
      </w:r>
      <w:r w:rsidRPr="006B7056">
        <w:rPr>
          <w:rFonts w:ascii="Times New Roman" w:hAnsi="Times New Roman" w:cs="Times New Roman"/>
          <w:i/>
          <w:sz w:val="28"/>
          <w:szCs w:val="28"/>
        </w:rPr>
        <w:t>et al.”</w:t>
      </w:r>
    </w:p>
    <w:p w:rsidR="00411C27"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Aizstāt 6.pielikuma A daļas I nodaļas 25.4.</w:t>
      </w:r>
      <w:r w:rsidRPr="006B7056">
        <w:rPr>
          <w:rFonts w:ascii="Times New Roman" w:hAnsi="Times New Roman" w:cs="Times New Roman"/>
          <w:sz w:val="28"/>
          <w:szCs w:val="28"/>
          <w:vertAlign w:val="superscript"/>
        </w:rPr>
        <w:t>1</w:t>
      </w:r>
      <w:r w:rsidRPr="006B7056">
        <w:rPr>
          <w:rFonts w:ascii="Times New Roman" w:hAnsi="Times New Roman" w:cs="Times New Roman"/>
          <w:sz w:val="28"/>
          <w:szCs w:val="28"/>
        </w:rPr>
        <w:t xml:space="preserve"> apakšpunkta otrajā </w:t>
      </w:r>
      <w:r w:rsidR="00D549A8" w:rsidRPr="006B7056">
        <w:rPr>
          <w:rFonts w:ascii="Times New Roman" w:hAnsi="Times New Roman" w:cs="Times New Roman"/>
          <w:sz w:val="28"/>
          <w:szCs w:val="28"/>
        </w:rPr>
        <w:t>ailē</w:t>
      </w:r>
      <w:r w:rsidRPr="006B7056">
        <w:rPr>
          <w:rFonts w:ascii="Times New Roman" w:hAnsi="Times New Roman" w:cs="Times New Roman"/>
          <w:sz w:val="28"/>
          <w:szCs w:val="28"/>
        </w:rPr>
        <w:t xml:space="preserve"> vārdus „</w:t>
      </w:r>
      <w:r w:rsidRPr="006B7056">
        <w:rPr>
          <w:rFonts w:ascii="Times New Roman" w:hAnsi="Times New Roman" w:cs="Times New Roman"/>
          <w:i/>
          <w:sz w:val="28"/>
          <w:szCs w:val="28"/>
        </w:rPr>
        <w:t>Pseudomonas solanacearum</w:t>
      </w:r>
      <w:r w:rsidRPr="006B7056">
        <w:rPr>
          <w:rFonts w:ascii="Times New Roman" w:hAnsi="Times New Roman" w:cs="Times New Roman"/>
          <w:sz w:val="28"/>
          <w:szCs w:val="28"/>
        </w:rPr>
        <w:t xml:space="preserve"> (Smith) Smith” ar vārdiem „</w:t>
      </w:r>
      <w:r w:rsidRPr="006B7056">
        <w:rPr>
          <w:rFonts w:ascii="Times New Roman" w:hAnsi="Times New Roman" w:cs="Times New Roman"/>
          <w:i/>
          <w:sz w:val="28"/>
          <w:szCs w:val="28"/>
        </w:rPr>
        <w:t>Ralstonia solanacearum</w:t>
      </w:r>
      <w:r w:rsidRPr="006B7056">
        <w:rPr>
          <w:rFonts w:ascii="Times New Roman" w:hAnsi="Times New Roman" w:cs="Times New Roman"/>
          <w:sz w:val="28"/>
          <w:szCs w:val="28"/>
        </w:rPr>
        <w:t xml:space="preserve"> (Smith) Yabuuchi </w:t>
      </w:r>
      <w:r w:rsidRPr="006B7056">
        <w:rPr>
          <w:rFonts w:ascii="Times New Roman" w:hAnsi="Times New Roman" w:cs="Times New Roman"/>
          <w:i/>
          <w:sz w:val="28"/>
          <w:szCs w:val="28"/>
        </w:rPr>
        <w:t>et al</w:t>
      </w:r>
      <w:r w:rsidRPr="006B7056">
        <w:rPr>
          <w:rFonts w:ascii="Times New Roman" w:hAnsi="Times New Roman" w:cs="Times New Roman"/>
          <w:sz w:val="28"/>
          <w:szCs w:val="28"/>
        </w:rPr>
        <w:t>.”</w:t>
      </w:r>
    </w:p>
    <w:p w:rsidR="00D3785F"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Aizstāt 6.pielikuma A daļas I nodaļas 25.6. apakšpunkta pirmajā </w:t>
      </w:r>
      <w:r w:rsidR="00392856" w:rsidRPr="006B7056">
        <w:rPr>
          <w:rFonts w:ascii="Times New Roman" w:hAnsi="Times New Roman" w:cs="Times New Roman"/>
          <w:sz w:val="28"/>
          <w:szCs w:val="28"/>
        </w:rPr>
        <w:t xml:space="preserve">ailē </w:t>
      </w:r>
      <w:r w:rsidRPr="006B7056">
        <w:rPr>
          <w:rFonts w:ascii="Times New Roman" w:hAnsi="Times New Roman" w:cs="Times New Roman"/>
          <w:sz w:val="28"/>
          <w:szCs w:val="28"/>
        </w:rPr>
        <w:t>vārdus „</w:t>
      </w:r>
      <w:r w:rsidRPr="006B7056">
        <w:rPr>
          <w:rFonts w:ascii="Times New Roman" w:hAnsi="Times New Roman" w:cs="Times New Roman"/>
          <w:i/>
          <w:sz w:val="28"/>
          <w:szCs w:val="28"/>
        </w:rPr>
        <w:t>Lycopersicon lycopersicum</w:t>
      </w:r>
      <w:r w:rsidRPr="006B7056">
        <w:rPr>
          <w:rFonts w:ascii="Times New Roman" w:hAnsi="Times New Roman" w:cs="Times New Roman"/>
          <w:sz w:val="28"/>
          <w:szCs w:val="28"/>
        </w:rPr>
        <w:t xml:space="preserve"> (L.) Karsten ex Farw.” ar vārdiem „</w:t>
      </w:r>
      <w:r w:rsidRPr="006B7056">
        <w:rPr>
          <w:rFonts w:ascii="Times New Roman" w:hAnsi="Times New Roman" w:cs="Times New Roman"/>
          <w:i/>
          <w:sz w:val="28"/>
          <w:szCs w:val="28"/>
        </w:rPr>
        <w:t>Solanum lycopersicum</w:t>
      </w:r>
      <w:r w:rsidRPr="006B7056">
        <w:rPr>
          <w:rFonts w:ascii="Times New Roman" w:hAnsi="Times New Roman" w:cs="Times New Roman"/>
          <w:sz w:val="28"/>
          <w:szCs w:val="28"/>
        </w:rPr>
        <w:t xml:space="preserve"> L.”;</w:t>
      </w:r>
    </w:p>
    <w:p w:rsidR="00411C27"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6.pielikuma A daļas I nodaļas 25.7. apakšpunktu šādā redakcijā:</w:t>
      </w:r>
    </w:p>
    <w:tbl>
      <w:tblPr>
        <w:tblStyle w:val="Reatabula"/>
        <w:tblW w:w="0" w:type="auto"/>
        <w:tblLook w:val="04A0" w:firstRow="1" w:lastRow="0" w:firstColumn="1" w:lastColumn="0" w:noHBand="0" w:noVBand="1"/>
      </w:tblPr>
      <w:tblGrid>
        <w:gridCol w:w="4261"/>
        <w:gridCol w:w="4261"/>
      </w:tblGrid>
      <w:tr w:rsidR="00652250" w:rsidRPr="006B7056" w:rsidTr="003D657F">
        <w:tc>
          <w:tcPr>
            <w:tcW w:w="4261" w:type="dxa"/>
          </w:tcPr>
          <w:p w:rsidR="003D657F"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„25.7. Paprikas </w:t>
            </w:r>
            <w:r w:rsidRPr="006B7056">
              <w:rPr>
                <w:rFonts w:ascii="Times New Roman" w:hAnsi="Times New Roman" w:cs="Times New Roman"/>
                <w:i/>
                <w:sz w:val="28"/>
                <w:szCs w:val="28"/>
              </w:rPr>
              <w:t>Capsicum annuum</w:t>
            </w:r>
            <w:r w:rsidRPr="006B7056">
              <w:rPr>
                <w:rFonts w:ascii="Times New Roman" w:hAnsi="Times New Roman" w:cs="Times New Roman"/>
                <w:sz w:val="28"/>
                <w:szCs w:val="28"/>
              </w:rPr>
              <w:t xml:space="preserve"> L., tomātu </w:t>
            </w:r>
            <w:r w:rsidRPr="006B7056">
              <w:rPr>
                <w:rFonts w:ascii="Times New Roman" w:hAnsi="Times New Roman" w:cs="Times New Roman"/>
                <w:i/>
                <w:sz w:val="28"/>
                <w:szCs w:val="28"/>
              </w:rPr>
              <w:t xml:space="preserve">Solanum lycopersicum </w:t>
            </w:r>
            <w:r w:rsidRPr="006B7056">
              <w:rPr>
                <w:rFonts w:ascii="Times New Roman" w:hAnsi="Times New Roman" w:cs="Times New Roman"/>
                <w:sz w:val="28"/>
                <w:szCs w:val="28"/>
              </w:rPr>
              <w:t xml:space="preserve">L., banānu </w:t>
            </w:r>
            <w:r w:rsidRPr="006B7056">
              <w:rPr>
                <w:rFonts w:ascii="Times New Roman" w:hAnsi="Times New Roman" w:cs="Times New Roman"/>
                <w:i/>
                <w:sz w:val="28"/>
                <w:szCs w:val="28"/>
              </w:rPr>
              <w:t>Musa</w:t>
            </w:r>
            <w:r w:rsidRPr="006B7056">
              <w:rPr>
                <w:rFonts w:ascii="Times New Roman" w:hAnsi="Times New Roman" w:cs="Times New Roman"/>
                <w:sz w:val="28"/>
                <w:szCs w:val="28"/>
              </w:rPr>
              <w:t xml:space="preserve"> L., tabakas </w:t>
            </w:r>
            <w:r w:rsidRPr="006B7056">
              <w:rPr>
                <w:rFonts w:ascii="Times New Roman" w:hAnsi="Times New Roman" w:cs="Times New Roman"/>
                <w:i/>
                <w:sz w:val="28"/>
                <w:szCs w:val="28"/>
              </w:rPr>
              <w:t>Nicotiana</w:t>
            </w:r>
            <w:r w:rsidRPr="006B7056">
              <w:rPr>
                <w:rFonts w:ascii="Times New Roman" w:hAnsi="Times New Roman" w:cs="Times New Roman"/>
                <w:sz w:val="28"/>
                <w:szCs w:val="28"/>
              </w:rPr>
              <w:t xml:space="preserve"> L. ģints un baklažānu </w:t>
            </w:r>
            <w:r w:rsidRPr="006B7056">
              <w:rPr>
                <w:rFonts w:ascii="Times New Roman" w:hAnsi="Times New Roman" w:cs="Times New Roman"/>
                <w:i/>
                <w:sz w:val="28"/>
                <w:szCs w:val="28"/>
              </w:rPr>
              <w:t>Solanum melongena</w:t>
            </w:r>
            <w:r w:rsidRPr="006B7056">
              <w:rPr>
                <w:rFonts w:ascii="Times New Roman" w:hAnsi="Times New Roman" w:cs="Times New Roman"/>
                <w:sz w:val="28"/>
                <w:szCs w:val="28"/>
              </w:rPr>
              <w:t xml:space="preserve"> L. stādīšanai paredzētie augi (izņemot sēklas), par kuru izcelsmes valsti zināms, ka tajā ir sastopams </w:t>
            </w:r>
            <w:r w:rsidRPr="006B7056">
              <w:rPr>
                <w:rFonts w:ascii="Times New Roman" w:hAnsi="Times New Roman" w:cs="Times New Roman"/>
                <w:i/>
                <w:sz w:val="28"/>
                <w:szCs w:val="28"/>
              </w:rPr>
              <w:t>Ralstonia solanacearum</w:t>
            </w:r>
            <w:r w:rsidRPr="006B7056">
              <w:rPr>
                <w:rFonts w:ascii="Times New Roman" w:hAnsi="Times New Roman" w:cs="Times New Roman"/>
                <w:sz w:val="28"/>
                <w:szCs w:val="28"/>
              </w:rPr>
              <w:t xml:space="preserve"> (Smith) Yabuuchi </w:t>
            </w:r>
            <w:r w:rsidRPr="006B7056">
              <w:rPr>
                <w:rFonts w:ascii="Times New Roman" w:hAnsi="Times New Roman" w:cs="Times New Roman"/>
                <w:i/>
                <w:sz w:val="28"/>
                <w:szCs w:val="28"/>
              </w:rPr>
              <w:t>et al</w:t>
            </w:r>
            <w:r w:rsidRPr="006B7056">
              <w:rPr>
                <w:rFonts w:ascii="Times New Roman" w:hAnsi="Times New Roman" w:cs="Times New Roman"/>
                <w:sz w:val="28"/>
                <w:szCs w:val="28"/>
              </w:rPr>
              <w:t>.</w:t>
            </w:r>
          </w:p>
        </w:tc>
        <w:tc>
          <w:tcPr>
            <w:tcW w:w="4261" w:type="dxa"/>
          </w:tcPr>
          <w:p w:rsidR="003D657F"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Neskarot </w:t>
            </w:r>
            <w:r w:rsidR="00E7459C" w:rsidRPr="006B7056">
              <w:rPr>
                <w:rFonts w:ascii="Times New Roman" w:hAnsi="Times New Roman" w:cs="Times New Roman"/>
                <w:sz w:val="28"/>
                <w:szCs w:val="28"/>
              </w:rPr>
              <w:t>prasības</w:t>
            </w:r>
            <w:r w:rsidRPr="006B7056">
              <w:rPr>
                <w:rFonts w:ascii="Times New Roman" w:hAnsi="Times New Roman" w:cs="Times New Roman"/>
                <w:sz w:val="28"/>
                <w:szCs w:val="28"/>
              </w:rPr>
              <w:t>, k</w:t>
            </w:r>
            <w:r w:rsidR="00E7459C" w:rsidRPr="006B7056">
              <w:rPr>
                <w:rFonts w:ascii="Times New Roman" w:hAnsi="Times New Roman" w:cs="Times New Roman"/>
                <w:sz w:val="28"/>
                <w:szCs w:val="28"/>
              </w:rPr>
              <w:t>o</w:t>
            </w:r>
            <w:r w:rsidRPr="006B7056">
              <w:rPr>
                <w:rFonts w:ascii="Times New Roman" w:hAnsi="Times New Roman" w:cs="Times New Roman"/>
                <w:sz w:val="28"/>
                <w:szCs w:val="28"/>
              </w:rPr>
              <w:t xml:space="preserve"> piemēro šo noteikumu 5.pielikuma A daļas 11. un 13.punktā un šī</w:t>
            </w:r>
            <w:r w:rsidR="003537C0" w:rsidRPr="006B7056">
              <w:rPr>
                <w:rFonts w:ascii="Times New Roman" w:hAnsi="Times New Roman" w:cs="Times New Roman"/>
                <w:sz w:val="28"/>
                <w:szCs w:val="28"/>
              </w:rPr>
              <w:t xml:space="preserve"> pielikuma A daļas I </w:t>
            </w:r>
            <w:r w:rsidRPr="006B7056">
              <w:rPr>
                <w:rFonts w:ascii="Times New Roman" w:hAnsi="Times New Roman" w:cs="Times New Roman"/>
                <w:sz w:val="28"/>
                <w:szCs w:val="28"/>
              </w:rPr>
              <w:t>nodaļas 25.5. un 25.6. apakšpunktā minētajiem augiem, attiecīgajā gadījumā jābūt oficiālam apliecinājumam, ka:</w:t>
            </w:r>
          </w:p>
          <w:p w:rsidR="003D657F"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 augu izcelsmes teritorijā nav konstatēts </w:t>
            </w:r>
            <w:r w:rsidRPr="006B7056">
              <w:rPr>
                <w:rFonts w:ascii="Times New Roman" w:hAnsi="Times New Roman" w:cs="Times New Roman"/>
                <w:i/>
                <w:sz w:val="28"/>
                <w:szCs w:val="28"/>
              </w:rPr>
              <w:t>Ralstonia solanacearum</w:t>
            </w:r>
            <w:r w:rsidRPr="006B7056">
              <w:rPr>
                <w:rFonts w:ascii="Times New Roman" w:hAnsi="Times New Roman" w:cs="Times New Roman"/>
                <w:sz w:val="28"/>
                <w:szCs w:val="28"/>
              </w:rPr>
              <w:t xml:space="preserve"> (Smith) Yabuuchi et al.,</w:t>
            </w:r>
          </w:p>
          <w:p w:rsidR="003D657F"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3D657F" w:rsidRPr="006B7056" w:rsidRDefault="00B6387C" w:rsidP="00392856">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b) kopš pēdējā pilnā veģetācijas perioda sākuma audzēšanas vietā augiem nav novēroti </w:t>
            </w:r>
            <w:r w:rsidRPr="006B7056">
              <w:rPr>
                <w:rFonts w:ascii="Times New Roman" w:hAnsi="Times New Roman" w:cs="Times New Roman"/>
                <w:i/>
                <w:sz w:val="28"/>
                <w:szCs w:val="28"/>
              </w:rPr>
              <w:t>Ralstonia solanacearum</w:t>
            </w:r>
            <w:r w:rsidRPr="006B7056">
              <w:rPr>
                <w:rFonts w:ascii="Times New Roman" w:hAnsi="Times New Roman" w:cs="Times New Roman"/>
                <w:sz w:val="28"/>
                <w:szCs w:val="28"/>
              </w:rPr>
              <w:t xml:space="preserve"> (Smith) Yabuuchi et al. Simptomi”</w:t>
            </w:r>
          </w:p>
        </w:tc>
      </w:tr>
    </w:tbl>
    <w:p w:rsidR="003D657F" w:rsidRPr="006B7056" w:rsidRDefault="003D657F" w:rsidP="008230BC">
      <w:pPr>
        <w:spacing w:after="0" w:line="240" w:lineRule="auto"/>
        <w:jc w:val="both"/>
        <w:rPr>
          <w:rFonts w:ascii="Times New Roman" w:hAnsi="Times New Roman" w:cs="Times New Roman"/>
          <w:sz w:val="28"/>
          <w:szCs w:val="28"/>
        </w:rPr>
      </w:pPr>
    </w:p>
    <w:p w:rsidR="000077CB"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lastRenderedPageBreak/>
        <w:t xml:space="preserve">Izteikt 6.pielikuma A daļas I nodaļas 27.1. </w:t>
      </w:r>
      <w:r w:rsidR="00392856" w:rsidRPr="006B7056">
        <w:rPr>
          <w:rFonts w:ascii="Times New Roman" w:hAnsi="Times New Roman" w:cs="Times New Roman"/>
          <w:sz w:val="28"/>
          <w:szCs w:val="28"/>
        </w:rPr>
        <w:t xml:space="preserve">un 27.2. </w:t>
      </w:r>
      <w:r w:rsidRPr="006B7056">
        <w:rPr>
          <w:rFonts w:ascii="Times New Roman" w:hAnsi="Times New Roman" w:cs="Times New Roman"/>
          <w:sz w:val="28"/>
          <w:szCs w:val="28"/>
        </w:rPr>
        <w:t>apakšpunktu šādā redakcijā:</w:t>
      </w:r>
    </w:p>
    <w:tbl>
      <w:tblPr>
        <w:tblStyle w:val="Reatabula"/>
        <w:tblW w:w="0" w:type="auto"/>
        <w:tblLook w:val="04A0" w:firstRow="1" w:lastRow="0" w:firstColumn="1" w:lastColumn="0" w:noHBand="0" w:noVBand="1"/>
      </w:tblPr>
      <w:tblGrid>
        <w:gridCol w:w="4261"/>
        <w:gridCol w:w="4261"/>
      </w:tblGrid>
      <w:tr w:rsidR="00591010" w:rsidRPr="006B7056" w:rsidTr="000077CB">
        <w:tc>
          <w:tcPr>
            <w:tcW w:w="4261" w:type="dxa"/>
          </w:tcPr>
          <w:p w:rsidR="000077CB"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 xml:space="preserve">„27.1. Krizantēmu </w:t>
            </w:r>
            <w:r w:rsidRPr="006B7056">
              <w:rPr>
                <w:rFonts w:ascii="Times New Roman" w:hAnsi="Times New Roman" w:cs="Times New Roman"/>
                <w:i/>
                <w:sz w:val="28"/>
                <w:szCs w:val="28"/>
              </w:rPr>
              <w:t>Dendranthema</w:t>
            </w:r>
            <w:r w:rsidRPr="006B7056">
              <w:rPr>
                <w:rFonts w:ascii="Times New Roman" w:hAnsi="Times New Roman" w:cs="Times New Roman"/>
                <w:sz w:val="28"/>
                <w:szCs w:val="28"/>
              </w:rPr>
              <w:t xml:space="preserve"> (DC.) Des Moul., neļķu </w:t>
            </w:r>
            <w:r w:rsidRPr="006B7056">
              <w:rPr>
                <w:rFonts w:ascii="Times New Roman" w:hAnsi="Times New Roman" w:cs="Times New Roman"/>
                <w:i/>
                <w:sz w:val="28"/>
                <w:szCs w:val="28"/>
              </w:rPr>
              <w:t>Dianthus</w:t>
            </w:r>
            <w:r w:rsidRPr="006B7056">
              <w:rPr>
                <w:rFonts w:ascii="Times New Roman" w:hAnsi="Times New Roman" w:cs="Times New Roman"/>
                <w:sz w:val="28"/>
                <w:szCs w:val="28"/>
              </w:rPr>
              <w:t xml:space="preserve"> L. un pelargoniju </w:t>
            </w:r>
            <w:r w:rsidRPr="006B7056">
              <w:rPr>
                <w:rFonts w:ascii="Times New Roman" w:hAnsi="Times New Roman" w:cs="Times New Roman"/>
                <w:i/>
                <w:sz w:val="28"/>
                <w:szCs w:val="28"/>
              </w:rPr>
              <w:t>Pelargonium</w:t>
            </w:r>
            <w:r w:rsidRPr="006B7056">
              <w:rPr>
                <w:rFonts w:ascii="Times New Roman" w:hAnsi="Times New Roman" w:cs="Times New Roman"/>
                <w:sz w:val="28"/>
                <w:szCs w:val="28"/>
              </w:rPr>
              <w:t xml:space="preserve"> l’Hérit. ex Ait. ģints stādīšanai paredzētie augi, izņemot sēklas</w:t>
            </w:r>
          </w:p>
        </w:tc>
        <w:tc>
          <w:tcPr>
            <w:tcW w:w="4261" w:type="dxa"/>
          </w:tcPr>
          <w:p w:rsidR="000077CB"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Jābūt oficiālam apliecinājumam, ka:</w:t>
            </w:r>
          </w:p>
          <w:p w:rsidR="00D13482"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aa) augu izcelsme ir teritorij</w:t>
            </w:r>
            <w:r w:rsidRPr="006B7056">
              <w:rPr>
                <w:rFonts w:ascii="Times New Roman" w:hAnsi="Times New Roman" w:cs="Times New Roman" w:hint="eastAsia"/>
                <w:sz w:val="28"/>
                <w:szCs w:val="28"/>
              </w:rPr>
              <w:t>ā</w:t>
            </w:r>
            <w:r w:rsidRPr="006B7056">
              <w:rPr>
                <w:rFonts w:ascii="Times New Roman" w:hAnsi="Times New Roman" w:cs="Times New Roman"/>
                <w:sz w:val="28"/>
                <w:szCs w:val="28"/>
              </w:rPr>
              <w:t>, kur</w:t>
            </w:r>
            <w:r w:rsidRPr="006B7056">
              <w:rPr>
                <w:rFonts w:ascii="Times New Roman" w:hAnsi="Times New Roman" w:cs="Times New Roman" w:hint="eastAsia"/>
                <w:sz w:val="28"/>
                <w:szCs w:val="28"/>
              </w:rPr>
              <w:t>ā</w:t>
            </w:r>
            <w:r w:rsidRPr="006B7056">
              <w:rPr>
                <w:rFonts w:ascii="Times New Roman" w:hAnsi="Times New Roman" w:cs="Times New Roman"/>
                <w:sz w:val="28"/>
                <w:szCs w:val="28"/>
              </w:rPr>
              <w:t xml:space="preserve"> p</w:t>
            </w:r>
            <w:r w:rsidRPr="006B7056">
              <w:rPr>
                <w:rFonts w:ascii="Times New Roman" w:hAnsi="Times New Roman" w:cs="Times New Roman" w:hint="eastAsia"/>
                <w:sz w:val="28"/>
                <w:szCs w:val="28"/>
              </w:rPr>
              <w:t>ē</w:t>
            </w:r>
            <w:r w:rsidRPr="006B7056">
              <w:rPr>
                <w:rFonts w:ascii="Times New Roman" w:hAnsi="Times New Roman" w:cs="Times New Roman"/>
                <w:sz w:val="28"/>
                <w:szCs w:val="28"/>
              </w:rPr>
              <w:t>c nacion</w:t>
            </w:r>
            <w:r w:rsidRPr="006B7056">
              <w:rPr>
                <w:rFonts w:ascii="Times New Roman" w:hAnsi="Times New Roman" w:cs="Times New Roman" w:hint="eastAsia"/>
                <w:sz w:val="28"/>
                <w:szCs w:val="28"/>
              </w:rPr>
              <w:t>ā</w:t>
            </w:r>
            <w:r w:rsidRPr="006B7056">
              <w:rPr>
                <w:rFonts w:ascii="Times New Roman" w:hAnsi="Times New Roman" w:cs="Times New Roman"/>
                <w:sz w:val="28"/>
                <w:szCs w:val="28"/>
              </w:rPr>
              <w:t>l</w:t>
            </w:r>
            <w:r w:rsidRPr="006B7056">
              <w:rPr>
                <w:rFonts w:ascii="Times New Roman" w:hAnsi="Times New Roman" w:cs="Times New Roman" w:hint="eastAsia"/>
                <w:sz w:val="28"/>
                <w:szCs w:val="28"/>
              </w:rPr>
              <w:t>ā</w:t>
            </w:r>
            <w:r w:rsidRPr="006B7056">
              <w:rPr>
                <w:rFonts w:ascii="Times New Roman" w:hAnsi="Times New Roman" w:cs="Times New Roman"/>
                <w:sz w:val="28"/>
                <w:szCs w:val="28"/>
              </w:rPr>
              <w:t>s augu aizsardz</w:t>
            </w:r>
            <w:r w:rsidRPr="006B7056">
              <w:rPr>
                <w:rFonts w:ascii="Times New Roman" w:hAnsi="Times New Roman" w:cs="Times New Roman" w:hint="eastAsia"/>
                <w:sz w:val="28"/>
                <w:szCs w:val="28"/>
              </w:rPr>
              <w:t>ī</w:t>
            </w:r>
            <w:r w:rsidRPr="006B7056">
              <w:rPr>
                <w:rFonts w:ascii="Times New Roman" w:hAnsi="Times New Roman" w:cs="Times New Roman"/>
                <w:sz w:val="28"/>
                <w:szCs w:val="28"/>
              </w:rPr>
              <w:t>bas organiz</w:t>
            </w:r>
            <w:r w:rsidRPr="006B7056">
              <w:rPr>
                <w:rFonts w:ascii="Times New Roman" w:hAnsi="Times New Roman" w:cs="Times New Roman" w:hint="eastAsia"/>
                <w:sz w:val="28"/>
                <w:szCs w:val="28"/>
              </w:rPr>
              <w:t>ā</w:t>
            </w:r>
            <w:r w:rsidRPr="006B7056">
              <w:rPr>
                <w:rFonts w:ascii="Times New Roman" w:hAnsi="Times New Roman" w:cs="Times New Roman"/>
                <w:sz w:val="28"/>
                <w:szCs w:val="28"/>
              </w:rPr>
              <w:t>cijas atzinuma saska</w:t>
            </w:r>
            <w:r w:rsidRPr="006B7056">
              <w:rPr>
                <w:rFonts w:ascii="Times New Roman" w:hAnsi="Times New Roman" w:cs="Times New Roman" w:hint="eastAsia"/>
                <w:sz w:val="28"/>
                <w:szCs w:val="28"/>
              </w:rPr>
              <w:t>ņā</w:t>
            </w:r>
            <w:r w:rsidRPr="006B7056">
              <w:rPr>
                <w:rFonts w:ascii="Times New Roman" w:hAnsi="Times New Roman" w:cs="Times New Roman"/>
                <w:sz w:val="28"/>
                <w:szCs w:val="28"/>
              </w:rPr>
              <w:t xml:space="preserve"> ar attiec</w:t>
            </w:r>
            <w:r w:rsidRPr="006B7056">
              <w:rPr>
                <w:rFonts w:ascii="Times New Roman" w:hAnsi="Times New Roman" w:cs="Times New Roman" w:hint="eastAsia"/>
                <w:sz w:val="28"/>
                <w:szCs w:val="28"/>
              </w:rPr>
              <w:t>ī</w:t>
            </w:r>
            <w:r w:rsidRPr="006B7056">
              <w:rPr>
                <w:rFonts w:ascii="Times New Roman" w:hAnsi="Times New Roman" w:cs="Times New Roman"/>
                <w:sz w:val="28"/>
                <w:szCs w:val="28"/>
              </w:rPr>
              <w:t>gajiem starptautiskajiem fitosanit</w:t>
            </w:r>
            <w:r w:rsidRPr="006B7056">
              <w:rPr>
                <w:rFonts w:ascii="Times New Roman" w:hAnsi="Times New Roman" w:cs="Times New Roman" w:hint="eastAsia"/>
                <w:sz w:val="28"/>
                <w:szCs w:val="28"/>
              </w:rPr>
              <w:t>ā</w:t>
            </w:r>
            <w:r w:rsidRPr="006B7056">
              <w:rPr>
                <w:rFonts w:ascii="Times New Roman" w:hAnsi="Times New Roman" w:cs="Times New Roman"/>
                <w:sz w:val="28"/>
                <w:szCs w:val="28"/>
              </w:rPr>
              <w:t>ro pas</w:t>
            </w:r>
            <w:r w:rsidRPr="006B7056">
              <w:rPr>
                <w:rFonts w:ascii="Times New Roman" w:hAnsi="Times New Roman" w:cs="Times New Roman" w:hint="eastAsia"/>
                <w:sz w:val="28"/>
                <w:szCs w:val="28"/>
              </w:rPr>
              <w:t>ā</w:t>
            </w:r>
            <w:r w:rsidRPr="006B7056">
              <w:rPr>
                <w:rFonts w:ascii="Times New Roman" w:hAnsi="Times New Roman" w:cs="Times New Roman"/>
                <w:sz w:val="28"/>
                <w:szCs w:val="28"/>
              </w:rPr>
              <w:t xml:space="preserve">kumu standartiem nav sastopami </w:t>
            </w:r>
            <w:r w:rsidRPr="006B7056">
              <w:rPr>
                <w:rFonts w:ascii="Times New Roman" w:hAnsi="Times New Roman" w:cs="Times New Roman"/>
                <w:i/>
                <w:sz w:val="28"/>
                <w:szCs w:val="28"/>
              </w:rPr>
              <w:t>Helicoverpa armigera</w:t>
            </w:r>
            <w:r w:rsidRPr="006B7056">
              <w:rPr>
                <w:rFonts w:ascii="Times New Roman" w:hAnsi="Times New Roman" w:cs="Times New Roman"/>
                <w:sz w:val="28"/>
                <w:szCs w:val="28"/>
              </w:rPr>
              <w:t xml:space="preserve"> (Hübner) un </w:t>
            </w:r>
            <w:r w:rsidRPr="006B7056">
              <w:rPr>
                <w:rFonts w:ascii="Times New Roman" w:hAnsi="Times New Roman" w:cs="Times New Roman"/>
                <w:i/>
                <w:sz w:val="28"/>
                <w:szCs w:val="28"/>
              </w:rPr>
              <w:t>Spodoptera littoralis</w:t>
            </w:r>
            <w:r w:rsidRPr="006B7056">
              <w:rPr>
                <w:rFonts w:ascii="Times New Roman" w:hAnsi="Times New Roman" w:cs="Times New Roman"/>
                <w:sz w:val="28"/>
                <w:szCs w:val="28"/>
              </w:rPr>
              <w:t xml:space="preserve"> (Boisd.),</w:t>
            </w:r>
          </w:p>
          <w:p w:rsidR="00D13482"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vai</w:t>
            </w:r>
          </w:p>
          <w:p w:rsidR="000077CB" w:rsidRPr="006B7056" w:rsidRDefault="000077CB" w:rsidP="008230BC">
            <w:pPr>
              <w:spacing w:after="200" w:line="276" w:lineRule="auto"/>
              <w:ind w:left="360"/>
              <w:rPr>
                <w:rFonts w:ascii="Times New Roman" w:hAnsi="Times New Roman" w:cs="Times New Roman"/>
                <w:sz w:val="28"/>
                <w:szCs w:val="28"/>
              </w:rPr>
            </w:pPr>
          </w:p>
          <w:p w:rsidR="000077CB" w:rsidRPr="006B7056" w:rsidRDefault="00B6387C" w:rsidP="008230BC">
            <w:pPr>
              <w:pStyle w:val="Sarakstarindkopa"/>
              <w:numPr>
                <w:ilvl w:val="0"/>
                <w:numId w:val="30"/>
              </w:num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 xml:space="preserve">kopš pēdējā veģetācijas perioda sākuma audzēšanas vietā nav novērotas </w:t>
            </w:r>
            <w:r w:rsidRPr="006B7056">
              <w:rPr>
                <w:rFonts w:ascii="Times New Roman" w:hAnsi="Times New Roman" w:cs="Times New Roman"/>
                <w:i/>
                <w:sz w:val="28"/>
                <w:szCs w:val="28"/>
              </w:rPr>
              <w:t>Helicoverpa armigera</w:t>
            </w:r>
            <w:r w:rsidRPr="006B7056">
              <w:rPr>
                <w:rFonts w:ascii="Times New Roman" w:hAnsi="Times New Roman" w:cs="Times New Roman"/>
                <w:sz w:val="28"/>
                <w:szCs w:val="28"/>
              </w:rPr>
              <w:t xml:space="preserve"> (Hübner) vai </w:t>
            </w:r>
            <w:r w:rsidRPr="006B7056">
              <w:rPr>
                <w:rFonts w:ascii="Times New Roman" w:hAnsi="Times New Roman" w:cs="Times New Roman"/>
                <w:i/>
                <w:sz w:val="28"/>
                <w:szCs w:val="28"/>
              </w:rPr>
              <w:t>Spodoptera littoralis</w:t>
            </w:r>
            <w:r w:rsidRPr="006B7056">
              <w:rPr>
                <w:rFonts w:ascii="Times New Roman" w:hAnsi="Times New Roman" w:cs="Times New Roman"/>
                <w:sz w:val="28"/>
                <w:szCs w:val="28"/>
              </w:rPr>
              <w:t xml:space="preserve"> (Boisd.) pazīmes,</w:t>
            </w:r>
          </w:p>
          <w:p w:rsidR="00D13482" w:rsidRPr="006B7056" w:rsidRDefault="00B6387C" w:rsidP="008230BC">
            <w:pPr>
              <w:pStyle w:val="Sarakstarindkopa"/>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vai</w:t>
            </w:r>
          </w:p>
          <w:p w:rsidR="00D13482" w:rsidRPr="006B7056" w:rsidRDefault="00B6387C" w:rsidP="00E7459C">
            <w:pPr>
              <w:pStyle w:val="Sarakstarindkopa"/>
              <w:numPr>
                <w:ilvl w:val="0"/>
                <w:numId w:val="30"/>
              </w:num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 xml:space="preserve">augi ir atbilstoši apstrādāti, lai </w:t>
            </w:r>
            <w:r w:rsidR="00E7459C" w:rsidRPr="006B7056">
              <w:rPr>
                <w:rFonts w:ascii="Times New Roman" w:hAnsi="Times New Roman" w:cs="Times New Roman"/>
                <w:sz w:val="28"/>
                <w:szCs w:val="28"/>
              </w:rPr>
              <w:t xml:space="preserve">tos </w:t>
            </w:r>
            <w:r w:rsidRPr="006B7056">
              <w:rPr>
                <w:rFonts w:ascii="Times New Roman" w:hAnsi="Times New Roman" w:cs="Times New Roman"/>
                <w:sz w:val="28"/>
                <w:szCs w:val="28"/>
              </w:rPr>
              <w:t>pasargātu no minētajiem organismiem.</w:t>
            </w:r>
          </w:p>
        </w:tc>
      </w:tr>
    </w:tbl>
    <w:p w:rsidR="000077CB" w:rsidRPr="006B7056" w:rsidRDefault="000077CB" w:rsidP="008230BC">
      <w:pPr>
        <w:spacing w:after="0" w:line="240" w:lineRule="auto"/>
        <w:rPr>
          <w:rFonts w:ascii="Times New Roman" w:hAnsi="Times New Roman" w:cs="Times New Roman"/>
          <w:sz w:val="28"/>
          <w:szCs w:val="28"/>
        </w:rPr>
      </w:pPr>
    </w:p>
    <w:p w:rsidR="00025FAC" w:rsidRPr="006B7056" w:rsidRDefault="00025FAC" w:rsidP="005A090C">
      <w:pPr>
        <w:spacing w:after="0" w:line="240" w:lineRule="auto"/>
        <w:ind w:left="360"/>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4261"/>
        <w:gridCol w:w="4261"/>
      </w:tblGrid>
      <w:tr w:rsidR="00112E5E" w:rsidRPr="006B7056" w:rsidTr="00A21BF6">
        <w:tc>
          <w:tcPr>
            <w:tcW w:w="4261" w:type="dxa"/>
          </w:tcPr>
          <w:p w:rsidR="00A21BF6"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27.2. Krizantēmu </w:t>
            </w:r>
            <w:r w:rsidRPr="006B7056">
              <w:rPr>
                <w:rFonts w:ascii="Times New Roman" w:hAnsi="Times New Roman" w:cs="Times New Roman"/>
                <w:i/>
                <w:sz w:val="28"/>
                <w:szCs w:val="28"/>
              </w:rPr>
              <w:t>Dendranthema</w:t>
            </w:r>
            <w:r w:rsidRPr="006B7056">
              <w:rPr>
                <w:rFonts w:ascii="Times New Roman" w:hAnsi="Times New Roman" w:cs="Times New Roman"/>
                <w:sz w:val="28"/>
                <w:szCs w:val="28"/>
              </w:rPr>
              <w:t xml:space="preserve"> (DC.) Des Moul., neļķu </w:t>
            </w:r>
            <w:r w:rsidRPr="006B7056">
              <w:rPr>
                <w:rFonts w:ascii="Times New Roman" w:hAnsi="Times New Roman" w:cs="Times New Roman"/>
                <w:i/>
                <w:sz w:val="28"/>
                <w:szCs w:val="28"/>
              </w:rPr>
              <w:t>Dianthus</w:t>
            </w:r>
            <w:r w:rsidRPr="006B7056">
              <w:rPr>
                <w:rFonts w:ascii="Times New Roman" w:hAnsi="Times New Roman" w:cs="Times New Roman"/>
                <w:sz w:val="28"/>
                <w:szCs w:val="28"/>
              </w:rPr>
              <w:t xml:space="preserve"> L. un pelargoniju </w:t>
            </w:r>
            <w:r w:rsidRPr="006B7056">
              <w:rPr>
                <w:rFonts w:ascii="Times New Roman" w:hAnsi="Times New Roman" w:cs="Times New Roman"/>
                <w:i/>
                <w:sz w:val="28"/>
                <w:szCs w:val="28"/>
              </w:rPr>
              <w:t>Pelargonium</w:t>
            </w:r>
            <w:r w:rsidRPr="006B7056">
              <w:rPr>
                <w:rFonts w:ascii="Times New Roman" w:hAnsi="Times New Roman" w:cs="Times New Roman"/>
                <w:sz w:val="28"/>
                <w:szCs w:val="28"/>
              </w:rPr>
              <w:t xml:space="preserve"> l’Hérit. ex Ait. ģints augi, izņemot sēklas</w:t>
            </w:r>
          </w:p>
        </w:tc>
        <w:tc>
          <w:tcPr>
            <w:tcW w:w="4261" w:type="dxa"/>
          </w:tcPr>
          <w:p w:rsidR="00A21BF6"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Neskarot prasības, k</w:t>
            </w:r>
            <w:r w:rsidR="00E7459C" w:rsidRPr="006B7056">
              <w:rPr>
                <w:rFonts w:ascii="Times New Roman" w:hAnsi="Times New Roman" w:cs="Times New Roman"/>
                <w:sz w:val="28"/>
                <w:szCs w:val="28"/>
              </w:rPr>
              <w:t>o</w:t>
            </w:r>
            <w:r w:rsidRPr="006B7056">
              <w:rPr>
                <w:rFonts w:ascii="Times New Roman" w:hAnsi="Times New Roman" w:cs="Times New Roman"/>
                <w:sz w:val="28"/>
                <w:szCs w:val="28"/>
              </w:rPr>
              <w:t xml:space="preserve"> piemēro šī</w:t>
            </w:r>
            <w:r w:rsidR="00392856" w:rsidRPr="006B7056">
              <w:rPr>
                <w:rFonts w:ascii="Times New Roman" w:hAnsi="Times New Roman" w:cs="Times New Roman"/>
                <w:sz w:val="28"/>
                <w:szCs w:val="28"/>
              </w:rPr>
              <w:t xml:space="preserve"> pielikuma A daļas I </w:t>
            </w:r>
            <w:r w:rsidRPr="006B7056">
              <w:rPr>
                <w:rFonts w:ascii="Times New Roman" w:hAnsi="Times New Roman" w:cs="Times New Roman"/>
                <w:sz w:val="28"/>
                <w:szCs w:val="28"/>
              </w:rPr>
              <w:t>nodaļas 27.1.apakšpunktā minētajiem augiem,</w:t>
            </w:r>
          </w:p>
          <w:p w:rsidR="00A21BF6"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 xml:space="preserve">aa) augu izcelsme ir teritorijā, kurā pēc nacionālās augu aizsardzības organizācijas atzinuma saskaņā ar attiecīgajiem starptautiskajiem fitosanitāro pasākumu standartiem </w:t>
            </w:r>
            <w:r w:rsidRPr="006B7056">
              <w:rPr>
                <w:rFonts w:ascii="Times New Roman" w:hAnsi="Times New Roman" w:cs="Times New Roman"/>
                <w:sz w:val="28"/>
                <w:szCs w:val="28"/>
              </w:rPr>
              <w:lastRenderedPageBreak/>
              <w:t xml:space="preserve">nav sastopami </w:t>
            </w:r>
            <w:r w:rsidRPr="006B7056">
              <w:rPr>
                <w:rFonts w:ascii="Times New Roman" w:hAnsi="Times New Roman" w:cs="Times New Roman"/>
                <w:i/>
                <w:sz w:val="28"/>
                <w:szCs w:val="28"/>
              </w:rPr>
              <w:t>Spodoptera eridiana</w:t>
            </w:r>
            <w:r w:rsidRPr="006B7056">
              <w:rPr>
                <w:rFonts w:ascii="Times New Roman" w:hAnsi="Times New Roman" w:cs="Times New Roman"/>
                <w:sz w:val="28"/>
                <w:szCs w:val="28"/>
              </w:rPr>
              <w:t xml:space="preserve"> (Cramer), </w:t>
            </w:r>
            <w:r w:rsidRPr="006B7056">
              <w:rPr>
                <w:rFonts w:ascii="Times New Roman" w:hAnsi="Times New Roman" w:cs="Times New Roman"/>
                <w:i/>
                <w:sz w:val="28"/>
                <w:szCs w:val="28"/>
              </w:rPr>
              <w:t>Spodoptera frugiperda</w:t>
            </w:r>
            <w:r w:rsidRPr="006B7056">
              <w:rPr>
                <w:rFonts w:ascii="Times New Roman" w:hAnsi="Times New Roman" w:cs="Times New Roman"/>
                <w:sz w:val="28"/>
                <w:szCs w:val="28"/>
              </w:rPr>
              <w:t xml:space="preserve"> Smith un </w:t>
            </w:r>
            <w:r w:rsidRPr="006B7056">
              <w:rPr>
                <w:rFonts w:ascii="Times New Roman" w:hAnsi="Times New Roman" w:cs="Times New Roman"/>
                <w:i/>
                <w:sz w:val="28"/>
                <w:szCs w:val="28"/>
              </w:rPr>
              <w:t>Spodoptera litura</w:t>
            </w:r>
            <w:r w:rsidRPr="006B7056">
              <w:rPr>
                <w:rFonts w:ascii="Times New Roman" w:hAnsi="Times New Roman" w:cs="Times New Roman"/>
                <w:sz w:val="28"/>
                <w:szCs w:val="28"/>
              </w:rPr>
              <w:t xml:space="preserve"> (Fabricius),</w:t>
            </w:r>
          </w:p>
          <w:p w:rsidR="00A21BF6"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vai</w:t>
            </w:r>
          </w:p>
          <w:p w:rsidR="00A21BF6"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 xml:space="preserve">a) kopš pēdējā pilnā veģetācijas perioda sākuma audzēšanas vietā nav novērotas </w:t>
            </w:r>
            <w:r w:rsidRPr="006B7056">
              <w:rPr>
                <w:rFonts w:ascii="Times New Roman" w:hAnsi="Times New Roman" w:cs="Times New Roman"/>
                <w:i/>
                <w:sz w:val="28"/>
                <w:szCs w:val="28"/>
              </w:rPr>
              <w:t>Spodoptera eridiana</w:t>
            </w:r>
            <w:r w:rsidRPr="006B7056">
              <w:rPr>
                <w:rFonts w:ascii="Times New Roman" w:hAnsi="Times New Roman" w:cs="Times New Roman"/>
                <w:sz w:val="28"/>
                <w:szCs w:val="28"/>
              </w:rPr>
              <w:t xml:space="preserve"> Cramer,</w:t>
            </w:r>
            <w:r w:rsidRPr="006B7056">
              <w:rPr>
                <w:rFonts w:ascii="Times New Roman" w:hAnsi="Times New Roman" w:cs="Times New Roman"/>
                <w:i/>
                <w:sz w:val="28"/>
                <w:szCs w:val="28"/>
              </w:rPr>
              <w:t xml:space="preserve"> Spodoptera frugiperda</w:t>
            </w:r>
            <w:r w:rsidRPr="006B7056">
              <w:rPr>
                <w:rFonts w:ascii="Times New Roman" w:hAnsi="Times New Roman" w:cs="Times New Roman"/>
                <w:sz w:val="28"/>
                <w:szCs w:val="28"/>
              </w:rPr>
              <w:t xml:space="preserve"> Smith vai </w:t>
            </w:r>
            <w:r w:rsidRPr="006B7056">
              <w:rPr>
                <w:rFonts w:ascii="Times New Roman" w:hAnsi="Times New Roman" w:cs="Times New Roman"/>
                <w:i/>
                <w:sz w:val="28"/>
                <w:szCs w:val="28"/>
              </w:rPr>
              <w:t>Spodoptera litura</w:t>
            </w:r>
            <w:r w:rsidRPr="006B7056">
              <w:rPr>
                <w:rFonts w:ascii="Times New Roman" w:hAnsi="Times New Roman" w:cs="Times New Roman"/>
                <w:sz w:val="28"/>
                <w:szCs w:val="28"/>
              </w:rPr>
              <w:t xml:space="preserve"> (Fabricius) pazīmes,</w:t>
            </w:r>
          </w:p>
          <w:p w:rsidR="00A21BF6"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vai</w:t>
            </w:r>
          </w:p>
          <w:p w:rsidR="00A21BF6" w:rsidRPr="006B7056" w:rsidRDefault="00B6387C" w:rsidP="00E7459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 xml:space="preserve">b) augi ir atbilstoši apstrādāti, lai </w:t>
            </w:r>
            <w:r w:rsidR="00E7459C" w:rsidRPr="006B7056">
              <w:rPr>
                <w:rFonts w:ascii="Times New Roman" w:hAnsi="Times New Roman" w:cs="Times New Roman"/>
                <w:sz w:val="28"/>
                <w:szCs w:val="28"/>
              </w:rPr>
              <w:t xml:space="preserve">tos </w:t>
            </w:r>
            <w:r w:rsidRPr="006B7056">
              <w:rPr>
                <w:rFonts w:ascii="Times New Roman" w:hAnsi="Times New Roman" w:cs="Times New Roman"/>
                <w:sz w:val="28"/>
                <w:szCs w:val="28"/>
              </w:rPr>
              <w:t>pasargātu  no minētajiem organismiem.”</w:t>
            </w:r>
          </w:p>
        </w:tc>
      </w:tr>
    </w:tbl>
    <w:p w:rsidR="000077CB" w:rsidRPr="006B7056" w:rsidRDefault="000077CB" w:rsidP="008230BC">
      <w:pPr>
        <w:spacing w:after="0" w:line="240" w:lineRule="auto"/>
        <w:jc w:val="both"/>
        <w:rPr>
          <w:rFonts w:ascii="Times New Roman" w:hAnsi="Times New Roman" w:cs="Times New Roman"/>
          <w:sz w:val="28"/>
          <w:szCs w:val="28"/>
        </w:rPr>
      </w:pPr>
    </w:p>
    <w:p w:rsidR="00E8740F"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Aizstāt 6.pielikuma A daļas I nodaļas 28.</w:t>
      </w:r>
      <w:r w:rsidR="00165954" w:rsidRPr="006B7056">
        <w:rPr>
          <w:rFonts w:ascii="Times New Roman" w:hAnsi="Times New Roman" w:cs="Times New Roman"/>
          <w:sz w:val="28"/>
          <w:szCs w:val="28"/>
        </w:rPr>
        <w:t>¹</w:t>
      </w:r>
      <w:r w:rsidRPr="006B7056">
        <w:rPr>
          <w:rFonts w:ascii="Times New Roman" w:hAnsi="Times New Roman" w:cs="Times New Roman"/>
          <w:sz w:val="28"/>
          <w:szCs w:val="28"/>
        </w:rPr>
        <w:t xml:space="preserve">. punkta pirmajā </w:t>
      </w:r>
      <w:r w:rsidR="00371BC5" w:rsidRPr="006B7056">
        <w:rPr>
          <w:rFonts w:ascii="Times New Roman" w:hAnsi="Times New Roman" w:cs="Times New Roman"/>
          <w:sz w:val="28"/>
          <w:szCs w:val="28"/>
        </w:rPr>
        <w:t xml:space="preserve">ailē </w:t>
      </w:r>
      <w:r w:rsidRPr="006B7056">
        <w:rPr>
          <w:rFonts w:ascii="Times New Roman" w:hAnsi="Times New Roman" w:cs="Times New Roman"/>
          <w:sz w:val="28"/>
          <w:szCs w:val="28"/>
        </w:rPr>
        <w:t>vārdus „</w:t>
      </w:r>
      <w:r w:rsidRPr="006B7056">
        <w:rPr>
          <w:rFonts w:ascii="Times New Roman" w:hAnsi="Times New Roman" w:cs="Times New Roman"/>
          <w:i/>
          <w:sz w:val="28"/>
          <w:szCs w:val="28"/>
        </w:rPr>
        <w:t>Lycopersicon lycopersicum</w:t>
      </w:r>
      <w:r w:rsidRPr="006B7056">
        <w:rPr>
          <w:rFonts w:ascii="Times New Roman" w:hAnsi="Times New Roman" w:cs="Times New Roman"/>
          <w:sz w:val="28"/>
          <w:szCs w:val="28"/>
        </w:rPr>
        <w:t xml:space="preserve"> (L.) Karsten ex Farw.” ar vārdiem „</w:t>
      </w:r>
      <w:r w:rsidRPr="006B7056">
        <w:rPr>
          <w:rFonts w:ascii="Times New Roman" w:hAnsi="Times New Roman" w:cs="Times New Roman"/>
          <w:i/>
          <w:sz w:val="28"/>
          <w:szCs w:val="28"/>
        </w:rPr>
        <w:t>Solanum lycopersicum</w:t>
      </w:r>
      <w:r w:rsidRPr="006B7056">
        <w:rPr>
          <w:rFonts w:ascii="Times New Roman" w:hAnsi="Times New Roman" w:cs="Times New Roman"/>
          <w:sz w:val="28"/>
          <w:szCs w:val="28"/>
        </w:rPr>
        <w:t xml:space="preserve"> L.”</w:t>
      </w:r>
    </w:p>
    <w:p w:rsidR="003C57C6"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6.pielikuma A daļas I nodaļas 32.1. apakšpunkta otro </w:t>
      </w:r>
      <w:r w:rsidR="00371BC5" w:rsidRPr="006B7056">
        <w:rPr>
          <w:rFonts w:ascii="Times New Roman" w:hAnsi="Times New Roman" w:cs="Times New Roman"/>
          <w:sz w:val="28"/>
          <w:szCs w:val="28"/>
        </w:rPr>
        <w:t>ail</w:t>
      </w:r>
      <w:r w:rsidR="00165954" w:rsidRPr="006B7056">
        <w:rPr>
          <w:rFonts w:ascii="Times New Roman" w:hAnsi="Times New Roman" w:cs="Times New Roman"/>
          <w:sz w:val="28"/>
          <w:szCs w:val="28"/>
        </w:rPr>
        <w:t>i</w:t>
      </w:r>
      <w:r w:rsidRPr="006B7056">
        <w:rPr>
          <w:rFonts w:ascii="Times New Roman" w:hAnsi="Times New Roman" w:cs="Times New Roman"/>
          <w:sz w:val="28"/>
          <w:szCs w:val="28"/>
        </w:rPr>
        <w:t xml:space="preserve"> ar vārdu „vai” un </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d</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apakšpunktu šādā redakcijā:</w:t>
      </w:r>
    </w:p>
    <w:p w:rsidR="000921F2"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0921F2" w:rsidRPr="006B7056" w:rsidRDefault="00B6387C" w:rsidP="00197646">
      <w:pPr>
        <w:pStyle w:val="Sarakstarindkopa"/>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d)</w:t>
      </w:r>
      <w:r w:rsidR="00165954" w:rsidRPr="006B7056">
        <w:rPr>
          <w:rFonts w:ascii="Times New Roman" w:hAnsi="Times New Roman" w:cs="Times New Roman"/>
          <w:sz w:val="28"/>
          <w:szCs w:val="28"/>
        </w:rPr>
        <w:t xml:space="preserve"> </w:t>
      </w:r>
      <w:r w:rsidRPr="006B7056">
        <w:rPr>
          <w:rFonts w:ascii="Times New Roman" w:hAnsi="Times New Roman" w:cs="Times New Roman"/>
          <w:sz w:val="28"/>
          <w:szCs w:val="28"/>
        </w:rPr>
        <w:t xml:space="preserve">ir izaudzēti no augu materiāla (eksplanta), kas nav invadēts ar </w:t>
      </w:r>
      <w:r w:rsidRPr="006B7056">
        <w:rPr>
          <w:rFonts w:ascii="Times New Roman" w:hAnsi="Times New Roman" w:cs="Times New Roman"/>
          <w:i/>
          <w:sz w:val="28"/>
          <w:szCs w:val="28"/>
        </w:rPr>
        <w:t>Liriomyza sativae</w:t>
      </w:r>
      <w:r w:rsidRPr="006B7056">
        <w:rPr>
          <w:rFonts w:ascii="Times New Roman" w:hAnsi="Times New Roman" w:cs="Times New Roman"/>
          <w:sz w:val="28"/>
          <w:szCs w:val="28"/>
        </w:rPr>
        <w:t xml:space="preserve"> (Blanchard) un </w:t>
      </w:r>
      <w:r w:rsidRPr="006B7056">
        <w:rPr>
          <w:rFonts w:ascii="Times New Roman" w:hAnsi="Times New Roman" w:cs="Times New Roman"/>
          <w:i/>
          <w:sz w:val="28"/>
          <w:szCs w:val="28"/>
        </w:rPr>
        <w:t>Amauromyza maculosa</w:t>
      </w:r>
      <w:r w:rsidRPr="006B7056">
        <w:rPr>
          <w:rFonts w:ascii="Times New Roman" w:hAnsi="Times New Roman" w:cs="Times New Roman"/>
          <w:sz w:val="28"/>
          <w:szCs w:val="28"/>
        </w:rPr>
        <w:t xml:space="preserve"> (Malloch)</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in vitro</w:t>
      </w:r>
      <w:r w:rsidRPr="006B7056">
        <w:rPr>
          <w:rFonts w:ascii="Times New Roman" w:hAnsi="Times New Roman" w:cs="Times New Roman"/>
          <w:sz w:val="28"/>
          <w:szCs w:val="28"/>
        </w:rPr>
        <w:t xml:space="preserve"> sterilā substrātā un sterilos apstākļos, kas ļauj novērst invadēšanos ar </w:t>
      </w:r>
      <w:r w:rsidRPr="006B7056">
        <w:rPr>
          <w:rFonts w:ascii="Times New Roman" w:hAnsi="Times New Roman" w:cs="Times New Roman"/>
          <w:i/>
          <w:sz w:val="28"/>
          <w:szCs w:val="28"/>
        </w:rPr>
        <w:t>Liriomyza sativae</w:t>
      </w:r>
      <w:r w:rsidRPr="006B7056">
        <w:rPr>
          <w:rFonts w:ascii="Times New Roman" w:hAnsi="Times New Roman" w:cs="Times New Roman"/>
          <w:sz w:val="28"/>
          <w:szCs w:val="28"/>
        </w:rPr>
        <w:t xml:space="preserve"> (Blanchard) un </w:t>
      </w:r>
      <w:r w:rsidRPr="006B7056">
        <w:rPr>
          <w:rFonts w:ascii="Times New Roman" w:hAnsi="Times New Roman" w:cs="Times New Roman"/>
          <w:i/>
          <w:sz w:val="28"/>
          <w:szCs w:val="28"/>
        </w:rPr>
        <w:t>Amauromyza maculosa</w:t>
      </w:r>
      <w:r w:rsidRPr="006B7056">
        <w:rPr>
          <w:rFonts w:ascii="Times New Roman" w:hAnsi="Times New Roman" w:cs="Times New Roman"/>
          <w:sz w:val="28"/>
          <w:szCs w:val="28"/>
        </w:rPr>
        <w:t xml:space="preserve"> (Malloch)</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un tiek pārsūtīti caurspīdīgos konteineros sterilos apstākļos.”</w:t>
      </w:r>
    </w:p>
    <w:p w:rsidR="00135659"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 xml:space="preserve">Papildināt 6.pielikuma A daļas I nodaļas 32.3. apakšpunkta otro </w:t>
      </w:r>
      <w:r w:rsidR="00165954" w:rsidRPr="006B7056">
        <w:rPr>
          <w:rFonts w:ascii="Times New Roman" w:hAnsi="Times New Roman" w:cs="Times New Roman"/>
          <w:sz w:val="28"/>
          <w:szCs w:val="28"/>
        </w:rPr>
        <w:t xml:space="preserve">aili ar vārdu „vai” un </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d</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apakšpunktu šādā redakcijā:</w:t>
      </w:r>
    </w:p>
    <w:p w:rsidR="00135659"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w:t>
      </w:r>
      <w:r w:rsidR="0069354B" w:rsidRPr="006B7056">
        <w:rPr>
          <w:rFonts w:ascii="Times New Roman" w:hAnsi="Times New Roman" w:cs="Times New Roman"/>
          <w:sz w:val="28"/>
          <w:szCs w:val="28"/>
        </w:rPr>
        <w:t xml:space="preserve">vai </w:t>
      </w:r>
    </w:p>
    <w:tbl>
      <w:tblPr>
        <w:tblW w:w="5000" w:type="pct"/>
        <w:tblBorders>
          <w:top w:val="single" w:sz="6" w:space="0" w:color="FFFFFF"/>
          <w:left w:val="single" w:sz="6" w:space="0" w:color="FFFFFF"/>
          <w:bottom w:val="single" w:sz="6" w:space="0" w:color="FFFFFF"/>
          <w:right w:val="single" w:sz="6" w:space="0" w:color="FFFFFF"/>
        </w:tblBorders>
        <w:tblCellMar>
          <w:left w:w="75" w:type="dxa"/>
          <w:right w:w="75" w:type="dxa"/>
        </w:tblCellMar>
        <w:tblLook w:val="04A0" w:firstRow="1" w:lastRow="0" w:firstColumn="1" w:lastColumn="0" w:noHBand="0" w:noVBand="1"/>
      </w:tblPr>
      <w:tblGrid>
        <w:gridCol w:w="9176"/>
      </w:tblGrid>
      <w:tr w:rsidR="00173687" w:rsidRPr="006B705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5"/>
            </w:tblGrid>
            <w:tr w:rsidR="00173687" w:rsidRPr="006B7056" w:rsidTr="0013565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35659" w:rsidRPr="006B7056" w:rsidRDefault="00B6387C" w:rsidP="005A090C">
                  <w:pPr>
                    <w:pStyle w:val="Sarakstarindkopa"/>
                    <w:numPr>
                      <w:ilvl w:val="0"/>
                      <w:numId w:val="30"/>
                    </w:numPr>
                    <w:spacing w:after="0" w:line="240" w:lineRule="auto"/>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augi ir izaudzēti no augu materiāla (eksplanta), kas nav invadēts ar </w:t>
                  </w:r>
                  <w:r w:rsidRPr="006B7056">
                    <w:rPr>
                      <w:rFonts w:ascii="Times New Roman" w:eastAsia="Times New Roman" w:hAnsi="Times New Roman" w:cs="Times New Roman"/>
                      <w:i/>
                      <w:iCs/>
                      <w:sz w:val="28"/>
                      <w:szCs w:val="28"/>
                      <w:lang w:eastAsia="lv-LV"/>
                    </w:rPr>
                    <w:t>Liriomyza huidobrensis</w:t>
                  </w:r>
                  <w:r w:rsidRPr="006B7056">
                    <w:rPr>
                      <w:rFonts w:ascii="Times New Roman" w:eastAsia="Times New Roman" w:hAnsi="Times New Roman" w:cs="Times New Roman"/>
                      <w:sz w:val="28"/>
                      <w:szCs w:val="28"/>
                      <w:lang w:eastAsia="lv-LV"/>
                    </w:rPr>
                    <w:t xml:space="preserve"> (Blanchard) un </w:t>
                  </w:r>
                  <w:r w:rsidRPr="006B7056">
                    <w:rPr>
                      <w:rFonts w:ascii="Times New Roman" w:eastAsia="Times New Roman" w:hAnsi="Times New Roman" w:cs="Times New Roman"/>
                      <w:i/>
                      <w:iCs/>
                      <w:sz w:val="28"/>
                      <w:szCs w:val="28"/>
                      <w:lang w:eastAsia="lv-LV"/>
                    </w:rPr>
                    <w:t>Liriomyza trifolii</w:t>
                  </w:r>
                  <w:r w:rsidRPr="006B7056">
                    <w:rPr>
                      <w:rFonts w:ascii="Times New Roman" w:eastAsia="Times New Roman" w:hAnsi="Times New Roman" w:cs="Times New Roman"/>
                      <w:sz w:val="28"/>
                      <w:szCs w:val="28"/>
                      <w:lang w:eastAsia="lv-LV"/>
                    </w:rPr>
                    <w:t xml:space="preserve"> (Burgess)</w:t>
                  </w:r>
                  <w:r w:rsidR="00E7459C"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lang w:eastAsia="lv-LV"/>
                    </w:rPr>
                    <w:t>in vitro</w:t>
                  </w:r>
                  <w:r w:rsidRPr="006B7056">
                    <w:rPr>
                      <w:rFonts w:ascii="Times New Roman" w:eastAsia="Times New Roman" w:hAnsi="Times New Roman" w:cs="Times New Roman"/>
                      <w:sz w:val="28"/>
                      <w:szCs w:val="28"/>
                      <w:lang w:eastAsia="lv-LV"/>
                    </w:rPr>
                    <w:t xml:space="preserve"> sterilā substrātā un sterilos apstākļos, kas ļauj novērst invadēšanos ar </w:t>
                  </w:r>
                  <w:r w:rsidRPr="006B7056">
                    <w:rPr>
                      <w:rFonts w:ascii="Times New Roman" w:eastAsia="Times New Roman" w:hAnsi="Times New Roman" w:cs="Times New Roman"/>
                      <w:i/>
                      <w:iCs/>
                      <w:sz w:val="28"/>
                      <w:szCs w:val="28"/>
                      <w:lang w:eastAsia="lv-LV"/>
                    </w:rPr>
                    <w:t>Liriomyza huidobrensis</w:t>
                  </w:r>
                  <w:r w:rsidRPr="006B7056">
                    <w:rPr>
                      <w:rFonts w:ascii="Times New Roman" w:eastAsia="Times New Roman" w:hAnsi="Times New Roman" w:cs="Times New Roman"/>
                      <w:sz w:val="28"/>
                      <w:szCs w:val="28"/>
                      <w:lang w:eastAsia="lv-LV"/>
                    </w:rPr>
                    <w:t xml:space="preserve"> (Blanchard) un </w:t>
                  </w:r>
                  <w:r w:rsidRPr="006B7056">
                    <w:rPr>
                      <w:rFonts w:ascii="Times New Roman" w:eastAsia="Times New Roman" w:hAnsi="Times New Roman" w:cs="Times New Roman"/>
                      <w:i/>
                      <w:iCs/>
                      <w:sz w:val="28"/>
                      <w:szCs w:val="28"/>
                      <w:lang w:eastAsia="lv-LV"/>
                    </w:rPr>
                    <w:t>Liriomyza trifolii</w:t>
                  </w:r>
                  <w:r w:rsidRPr="006B7056">
                    <w:rPr>
                      <w:rFonts w:ascii="Times New Roman" w:eastAsia="Times New Roman" w:hAnsi="Times New Roman" w:cs="Times New Roman"/>
                      <w:sz w:val="28"/>
                      <w:szCs w:val="28"/>
                      <w:lang w:eastAsia="lv-LV"/>
                    </w:rPr>
                    <w:t xml:space="preserve"> (Burgess)</w:t>
                  </w:r>
                  <w:r w:rsidR="00E7459C"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un tiek pārsūtīti caurspīdīgos konteineros sterilos apstākļos.”</w:t>
                  </w:r>
                </w:p>
              </w:tc>
            </w:tr>
          </w:tbl>
          <w:p w:rsidR="00135659" w:rsidRPr="006B7056" w:rsidRDefault="00135659" w:rsidP="008230BC">
            <w:pPr>
              <w:spacing w:after="0" w:line="240" w:lineRule="auto"/>
              <w:rPr>
                <w:rFonts w:ascii="Times New Roman" w:eastAsia="Times New Roman" w:hAnsi="Times New Roman" w:cs="Times New Roman"/>
                <w:sz w:val="28"/>
                <w:szCs w:val="28"/>
                <w:lang w:eastAsia="lv-LV"/>
              </w:rPr>
            </w:pPr>
          </w:p>
        </w:tc>
      </w:tr>
    </w:tbl>
    <w:p w:rsidR="000921F2"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6.pielikuma A daļas I nodaļas 33.punktu šādā redakcijā:</w:t>
      </w:r>
    </w:p>
    <w:tbl>
      <w:tblPr>
        <w:tblStyle w:val="Reatabula"/>
        <w:tblW w:w="0" w:type="auto"/>
        <w:tblLook w:val="04A0" w:firstRow="1" w:lastRow="0" w:firstColumn="1" w:lastColumn="0" w:noHBand="0" w:noVBand="1"/>
      </w:tblPr>
      <w:tblGrid>
        <w:gridCol w:w="4261"/>
        <w:gridCol w:w="4261"/>
      </w:tblGrid>
      <w:tr w:rsidR="00173687" w:rsidRPr="006B7056" w:rsidTr="002F2F74">
        <w:tc>
          <w:tcPr>
            <w:tcW w:w="4261" w:type="dxa"/>
          </w:tcPr>
          <w:p w:rsidR="002F2F7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„33. Iestādīti vai stādīšanai </w:t>
            </w:r>
            <w:r w:rsidRPr="006B7056">
              <w:rPr>
                <w:rFonts w:ascii="Times New Roman" w:hAnsi="Times New Roman" w:cs="Times New Roman"/>
                <w:sz w:val="28"/>
                <w:szCs w:val="28"/>
              </w:rPr>
              <w:lastRenderedPageBreak/>
              <w:t>paredzēti augi ar saknēm, k</w:t>
            </w:r>
            <w:r w:rsidR="00E7459C" w:rsidRPr="006B7056">
              <w:rPr>
                <w:rFonts w:ascii="Times New Roman" w:hAnsi="Times New Roman" w:cs="Times New Roman"/>
                <w:sz w:val="28"/>
                <w:szCs w:val="28"/>
              </w:rPr>
              <w:t>uri</w:t>
            </w:r>
            <w:r w:rsidRPr="006B7056">
              <w:rPr>
                <w:rFonts w:ascii="Times New Roman" w:hAnsi="Times New Roman" w:cs="Times New Roman"/>
                <w:sz w:val="28"/>
                <w:szCs w:val="28"/>
              </w:rPr>
              <w:t xml:space="preserve"> audzēti atklātā laukā</w:t>
            </w:r>
          </w:p>
        </w:tc>
        <w:tc>
          <w:tcPr>
            <w:tcW w:w="4261" w:type="dxa"/>
          </w:tcPr>
          <w:p w:rsidR="002F2F7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Jābūt oficiālam apliecinājumam, </w:t>
            </w:r>
            <w:r w:rsidRPr="006B7056">
              <w:rPr>
                <w:rFonts w:ascii="Times New Roman" w:hAnsi="Times New Roman" w:cs="Times New Roman"/>
                <w:sz w:val="28"/>
                <w:szCs w:val="28"/>
              </w:rPr>
              <w:lastRenderedPageBreak/>
              <w:t>ka:</w:t>
            </w:r>
          </w:p>
          <w:p w:rsidR="002F2F74" w:rsidRPr="006B7056" w:rsidRDefault="002F2F74" w:rsidP="008230BC">
            <w:pPr>
              <w:spacing w:after="200" w:line="276" w:lineRule="auto"/>
              <w:jc w:val="both"/>
              <w:rPr>
                <w:rFonts w:ascii="Times New Roman" w:hAnsi="Times New Roman" w:cs="Times New Roman"/>
                <w:sz w:val="28"/>
                <w:szCs w:val="28"/>
              </w:rPr>
            </w:pPr>
          </w:p>
          <w:p w:rsidR="002F2F7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a)</w:t>
            </w:r>
            <w:r w:rsidR="00E7459C" w:rsidRPr="006B7056">
              <w:rPr>
                <w:rFonts w:ascii="Times New Roman" w:hAnsi="Times New Roman" w:cs="Times New Roman"/>
                <w:sz w:val="28"/>
                <w:szCs w:val="28"/>
              </w:rPr>
              <w:t> </w:t>
            </w:r>
            <w:r w:rsidRPr="006B7056">
              <w:rPr>
                <w:rFonts w:ascii="Times New Roman" w:hAnsi="Times New Roman" w:cs="Times New Roman"/>
                <w:sz w:val="28"/>
                <w:szCs w:val="28"/>
              </w:rPr>
              <w:t xml:space="preserve">audzēšanas vietā nav sastopami </w:t>
            </w:r>
            <w:r w:rsidRPr="006B7056">
              <w:rPr>
                <w:rFonts w:ascii="Times New Roman" w:hAnsi="Times New Roman" w:cs="Times New Roman"/>
                <w:i/>
                <w:sz w:val="28"/>
                <w:szCs w:val="28"/>
              </w:rPr>
              <w:t>Clavibacter michiganensis</w:t>
            </w:r>
            <w:r w:rsidRPr="006B7056">
              <w:rPr>
                <w:rFonts w:ascii="Times New Roman" w:hAnsi="Times New Roman" w:cs="Times New Roman"/>
                <w:sz w:val="28"/>
                <w:szCs w:val="28"/>
              </w:rPr>
              <w:t xml:space="preserve"> ssp. sepedonicus (Spieckermann un Kotthoff) Davis et al. un </w:t>
            </w:r>
            <w:r w:rsidRPr="006B7056">
              <w:rPr>
                <w:rFonts w:ascii="Times New Roman" w:hAnsi="Times New Roman" w:cs="Times New Roman"/>
                <w:i/>
                <w:sz w:val="28"/>
                <w:szCs w:val="28"/>
              </w:rPr>
              <w:t>Synchytrium endobioticum</w:t>
            </w:r>
            <w:r w:rsidRPr="006B7056">
              <w:rPr>
                <w:rFonts w:ascii="Times New Roman" w:hAnsi="Times New Roman" w:cs="Times New Roman"/>
                <w:sz w:val="28"/>
                <w:szCs w:val="28"/>
              </w:rPr>
              <w:t xml:space="preserve"> (Schilbersky) Percival</w:t>
            </w:r>
          </w:p>
          <w:p w:rsidR="002F2F74" w:rsidRPr="006B7056" w:rsidRDefault="002F2F74" w:rsidP="008230BC">
            <w:pPr>
              <w:spacing w:after="200" w:line="276" w:lineRule="auto"/>
              <w:jc w:val="both"/>
              <w:rPr>
                <w:rFonts w:ascii="Times New Roman" w:hAnsi="Times New Roman" w:cs="Times New Roman"/>
                <w:sz w:val="28"/>
                <w:szCs w:val="28"/>
              </w:rPr>
            </w:pPr>
          </w:p>
          <w:p w:rsidR="002F2F7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un</w:t>
            </w:r>
          </w:p>
          <w:p w:rsidR="002F2F7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2F2F74"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b)</w:t>
            </w:r>
            <w:r w:rsidR="00E7459C" w:rsidRPr="006B7056">
              <w:rPr>
                <w:rFonts w:ascii="Times New Roman" w:hAnsi="Times New Roman" w:cs="Times New Roman"/>
                <w:sz w:val="28"/>
                <w:szCs w:val="28"/>
              </w:rPr>
              <w:t> </w:t>
            </w:r>
            <w:r w:rsidRPr="006B7056">
              <w:rPr>
                <w:rFonts w:ascii="Times New Roman" w:hAnsi="Times New Roman" w:cs="Times New Roman"/>
                <w:sz w:val="28"/>
                <w:szCs w:val="28"/>
              </w:rPr>
              <w:t xml:space="preserve">augi auguši laukā, kurā nav sastopami </w:t>
            </w:r>
            <w:r w:rsidRPr="006B7056">
              <w:rPr>
                <w:rFonts w:ascii="Times New Roman" w:hAnsi="Times New Roman" w:cs="Times New Roman"/>
                <w:i/>
                <w:sz w:val="28"/>
                <w:szCs w:val="28"/>
              </w:rPr>
              <w:t xml:space="preserve">Globodera pallida </w:t>
            </w:r>
            <w:r w:rsidRPr="006B7056">
              <w:rPr>
                <w:rFonts w:ascii="Times New Roman" w:hAnsi="Times New Roman" w:cs="Times New Roman"/>
                <w:sz w:val="28"/>
                <w:szCs w:val="28"/>
              </w:rPr>
              <w:t xml:space="preserve">(Stone) Behrens un </w:t>
            </w:r>
            <w:r w:rsidRPr="006B7056">
              <w:rPr>
                <w:rFonts w:ascii="Times New Roman" w:hAnsi="Times New Roman" w:cs="Times New Roman"/>
                <w:i/>
                <w:sz w:val="28"/>
                <w:szCs w:val="28"/>
              </w:rPr>
              <w:t>Globodera rostochiensis</w:t>
            </w:r>
            <w:r w:rsidRPr="006B7056">
              <w:rPr>
                <w:rFonts w:ascii="Times New Roman" w:hAnsi="Times New Roman" w:cs="Times New Roman"/>
                <w:sz w:val="28"/>
                <w:szCs w:val="28"/>
              </w:rPr>
              <w:t xml:space="preserve"> (Wollenweber) Behrens.”</w:t>
            </w:r>
          </w:p>
        </w:tc>
      </w:tr>
    </w:tbl>
    <w:p w:rsidR="002F2F74"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Papildināt 6.pielikuma A daļas I nodaļas 36.1. apakšpunkta otro </w:t>
      </w:r>
      <w:r w:rsidR="00165954"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 xml:space="preserve"> ar vārdu „vai” un </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d</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apakšpunktu šādā redakcijā:</w:t>
      </w:r>
    </w:p>
    <w:p w:rsidR="00651489"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AC6991"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d)</w:t>
      </w:r>
      <w:r w:rsidR="00E7459C" w:rsidRPr="006B7056">
        <w:rPr>
          <w:rFonts w:ascii="Times New Roman" w:hAnsi="Times New Roman" w:cs="Times New Roman"/>
          <w:sz w:val="28"/>
          <w:szCs w:val="28"/>
        </w:rPr>
        <w:t> </w:t>
      </w:r>
      <w:r w:rsidRPr="006B7056">
        <w:rPr>
          <w:rFonts w:ascii="Times New Roman" w:hAnsi="Times New Roman" w:cs="Times New Roman"/>
          <w:sz w:val="28"/>
          <w:szCs w:val="28"/>
        </w:rPr>
        <w:t xml:space="preserve">ir izaudzēti no augu materiāla (eksplanta), kas nav invadēts ar </w:t>
      </w:r>
      <w:r w:rsidRPr="006B7056">
        <w:rPr>
          <w:rFonts w:ascii="Times New Roman" w:hAnsi="Times New Roman" w:cs="Times New Roman"/>
          <w:i/>
          <w:sz w:val="28"/>
          <w:szCs w:val="28"/>
        </w:rPr>
        <w:t>Thrips palmi</w:t>
      </w:r>
      <w:r w:rsidRPr="006B7056">
        <w:rPr>
          <w:rFonts w:ascii="Times New Roman" w:hAnsi="Times New Roman" w:cs="Times New Roman"/>
          <w:sz w:val="28"/>
          <w:szCs w:val="28"/>
        </w:rPr>
        <w:t xml:space="preserve"> Karny</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in vitro</w:t>
      </w:r>
      <w:r w:rsidRPr="006B7056">
        <w:rPr>
          <w:rFonts w:ascii="Times New Roman" w:hAnsi="Times New Roman" w:cs="Times New Roman"/>
          <w:sz w:val="28"/>
          <w:szCs w:val="28"/>
        </w:rPr>
        <w:t xml:space="preserve"> sterilā substrātā un sterilos apstākļos, kas ļauj novērst invadēšanos ar </w:t>
      </w:r>
      <w:r w:rsidRPr="006B7056">
        <w:rPr>
          <w:rFonts w:ascii="Times New Roman" w:hAnsi="Times New Roman" w:cs="Times New Roman"/>
          <w:i/>
          <w:sz w:val="28"/>
          <w:szCs w:val="28"/>
        </w:rPr>
        <w:t>Thrips palmi</w:t>
      </w:r>
      <w:r w:rsidRPr="006B7056">
        <w:rPr>
          <w:rFonts w:ascii="Times New Roman" w:hAnsi="Times New Roman" w:cs="Times New Roman"/>
          <w:sz w:val="28"/>
          <w:szCs w:val="28"/>
        </w:rPr>
        <w:t xml:space="preserve"> Karny</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un tiek pārsūtīti caurspīdīgos konteineros sterilos apstākļos.”</w:t>
      </w:r>
    </w:p>
    <w:p w:rsidR="00AC6991"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6.pielikuma A daļas I nodaļu ar 36.3. apakšpunktu šādā redakcijā:</w:t>
      </w:r>
    </w:p>
    <w:tbl>
      <w:tblPr>
        <w:tblStyle w:val="Reatabula"/>
        <w:tblW w:w="0" w:type="auto"/>
        <w:tblLook w:val="04A0" w:firstRow="1" w:lastRow="0" w:firstColumn="1" w:lastColumn="0" w:noHBand="0" w:noVBand="1"/>
      </w:tblPr>
      <w:tblGrid>
        <w:gridCol w:w="4261"/>
        <w:gridCol w:w="4261"/>
      </w:tblGrid>
      <w:tr w:rsidR="004473F0" w:rsidRPr="006B7056" w:rsidTr="004473F0">
        <w:tc>
          <w:tcPr>
            <w:tcW w:w="4261" w:type="dxa"/>
          </w:tcPr>
          <w:p w:rsidR="004473F0"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„36.3. Papriku </w:t>
            </w:r>
            <w:r w:rsidRPr="006B7056">
              <w:rPr>
                <w:rFonts w:ascii="Times New Roman" w:hAnsi="Times New Roman" w:cs="Times New Roman"/>
                <w:i/>
                <w:sz w:val="28"/>
                <w:szCs w:val="28"/>
              </w:rPr>
              <w:t>Capsicum</w:t>
            </w:r>
            <w:r w:rsidRPr="006B7056">
              <w:rPr>
                <w:rFonts w:ascii="Times New Roman" w:hAnsi="Times New Roman" w:cs="Times New Roman"/>
                <w:sz w:val="28"/>
                <w:szCs w:val="28"/>
              </w:rPr>
              <w:t xml:space="preserve"> L. augļi, kuru izcelsme valsts ir Amerikas Savienotās Valstis, Beliza, Dominikānas Republika, Franču Polinēzija, Gvatemala, Hondurasa, Jamaika, Kostarika, Meksika, Nikaragva, Panama, Puertoriko un Salvadora, kur ir </w:t>
            </w:r>
            <w:r w:rsidRPr="006B7056">
              <w:rPr>
                <w:rFonts w:ascii="Times New Roman" w:hAnsi="Times New Roman" w:cs="Times New Roman"/>
                <w:i/>
                <w:sz w:val="28"/>
                <w:szCs w:val="28"/>
              </w:rPr>
              <w:t>sastopams Anthonomus eugenii</w:t>
            </w:r>
            <w:r w:rsidRPr="006B7056">
              <w:rPr>
                <w:rFonts w:ascii="Times New Roman" w:hAnsi="Times New Roman" w:cs="Times New Roman"/>
                <w:sz w:val="28"/>
                <w:szCs w:val="28"/>
              </w:rPr>
              <w:t xml:space="preserve"> Cano</w:t>
            </w:r>
          </w:p>
        </w:tc>
        <w:tc>
          <w:tcPr>
            <w:tcW w:w="4261" w:type="dxa"/>
          </w:tcPr>
          <w:p w:rsidR="00231B4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Jābūt oficiālam apliecinājumam, ka augļi:</w:t>
            </w:r>
          </w:p>
          <w:p w:rsidR="00231B4A" w:rsidRPr="006B7056" w:rsidRDefault="00231B4A" w:rsidP="008230BC">
            <w:pPr>
              <w:spacing w:after="200" w:line="276" w:lineRule="auto"/>
              <w:jc w:val="both"/>
              <w:rPr>
                <w:rFonts w:ascii="Times New Roman" w:hAnsi="Times New Roman" w:cs="Times New Roman"/>
                <w:sz w:val="28"/>
                <w:szCs w:val="28"/>
              </w:rPr>
            </w:pPr>
          </w:p>
          <w:p w:rsidR="00231B4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 ir iegūti teritorijā, kurā pēc nacionālās augu aizsardzības organizācijas atzinuma saskaņā ar attiecīgajiem starptautiskajiem fitosanitāro pasākumu standartiem nav sastopams </w:t>
            </w:r>
            <w:r w:rsidRPr="006B7056">
              <w:rPr>
                <w:rFonts w:ascii="Times New Roman" w:hAnsi="Times New Roman" w:cs="Times New Roman"/>
                <w:i/>
                <w:sz w:val="28"/>
                <w:szCs w:val="28"/>
              </w:rPr>
              <w:t>Anthonomus eugenii</w:t>
            </w:r>
            <w:r w:rsidRPr="006B7056">
              <w:rPr>
                <w:rFonts w:ascii="Times New Roman" w:hAnsi="Times New Roman" w:cs="Times New Roman"/>
                <w:sz w:val="28"/>
                <w:szCs w:val="28"/>
              </w:rPr>
              <w:t xml:space="preserve"> </w:t>
            </w:r>
            <w:r w:rsidRPr="006B7056">
              <w:rPr>
                <w:rFonts w:ascii="Times New Roman" w:hAnsi="Times New Roman" w:cs="Times New Roman"/>
                <w:sz w:val="28"/>
                <w:szCs w:val="28"/>
              </w:rPr>
              <w:lastRenderedPageBreak/>
              <w:t>Cano, un tas ir norādīts fotosanitārā sertifikāta ailē “Papildu deklarācija”</w:t>
            </w:r>
            <w:r w:rsidR="00E7459C" w:rsidRPr="006B7056">
              <w:rPr>
                <w:rFonts w:ascii="Times New Roman" w:hAnsi="Times New Roman" w:cs="Times New Roman"/>
                <w:sz w:val="28"/>
                <w:szCs w:val="28"/>
              </w:rPr>
              <w:t>,</w:t>
            </w:r>
          </w:p>
          <w:p w:rsidR="00231B4A" w:rsidRPr="006B7056" w:rsidRDefault="00231B4A" w:rsidP="008230BC">
            <w:pPr>
              <w:spacing w:after="200" w:line="276" w:lineRule="auto"/>
              <w:jc w:val="both"/>
              <w:rPr>
                <w:rFonts w:ascii="Times New Roman" w:hAnsi="Times New Roman" w:cs="Times New Roman"/>
                <w:sz w:val="28"/>
                <w:szCs w:val="28"/>
              </w:rPr>
            </w:pPr>
          </w:p>
          <w:p w:rsidR="00231B4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231B4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4473F0" w:rsidRPr="006B7056" w:rsidRDefault="00B6387C" w:rsidP="0069354B">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b)</w:t>
            </w:r>
            <w:r w:rsidR="00E7459C" w:rsidRPr="006B7056">
              <w:rPr>
                <w:rFonts w:ascii="Times New Roman" w:hAnsi="Times New Roman" w:cs="Times New Roman"/>
                <w:sz w:val="28"/>
                <w:szCs w:val="28"/>
              </w:rPr>
              <w:t> </w:t>
            </w:r>
            <w:r w:rsidRPr="006B7056">
              <w:rPr>
                <w:rFonts w:ascii="Times New Roman" w:hAnsi="Times New Roman" w:cs="Times New Roman"/>
                <w:sz w:val="28"/>
                <w:szCs w:val="28"/>
              </w:rPr>
              <w:t xml:space="preserve">ir iegūti tādā audzēšanas vietā eksportētājvalstī, kurā pēc šīs nacionālās augu aizsardzības organizācijas atzinuma saskaņā ar attiecīgajiem starptautiskajiem fitosanitāro pasākumu standartiem nav sastopams </w:t>
            </w:r>
            <w:r w:rsidRPr="006B7056">
              <w:rPr>
                <w:rFonts w:ascii="Times New Roman" w:hAnsi="Times New Roman" w:cs="Times New Roman"/>
                <w:i/>
                <w:sz w:val="28"/>
                <w:szCs w:val="28"/>
              </w:rPr>
              <w:t>Anthonomus eugenii</w:t>
            </w:r>
            <w:r w:rsidRPr="006B7056">
              <w:rPr>
                <w:rFonts w:ascii="Times New Roman" w:hAnsi="Times New Roman" w:cs="Times New Roman"/>
                <w:sz w:val="28"/>
                <w:szCs w:val="28"/>
              </w:rPr>
              <w:t xml:space="preserve"> Cano, un tas ir norādīts fitosanitāra sertifikāta ailē “Papildu deklarācija”, paziņojot, ka pēdējo divu mēnešu laikā pirms augļu eksporta, vismaz vienreiz mēnesī veicot oficiālas pārbaudes audzēšanas vietā un tās tiešā tuvumā, </w:t>
            </w:r>
            <w:r w:rsidRPr="006B7056">
              <w:rPr>
                <w:rFonts w:ascii="Times New Roman" w:hAnsi="Times New Roman" w:cs="Times New Roman"/>
                <w:i/>
                <w:sz w:val="28"/>
                <w:szCs w:val="28"/>
              </w:rPr>
              <w:t xml:space="preserve">Anthonomus eugenii </w:t>
            </w:r>
            <w:r w:rsidRPr="006B7056">
              <w:rPr>
                <w:rFonts w:ascii="Times New Roman" w:hAnsi="Times New Roman" w:cs="Times New Roman"/>
                <w:sz w:val="28"/>
                <w:szCs w:val="28"/>
              </w:rPr>
              <w:t>Cano klātbūtne audzēšanas vietā nav konstatēta.”</w:t>
            </w:r>
          </w:p>
        </w:tc>
      </w:tr>
    </w:tbl>
    <w:p w:rsidR="004473F0" w:rsidRPr="006B7056" w:rsidRDefault="004473F0" w:rsidP="008230BC">
      <w:pPr>
        <w:spacing w:after="0" w:line="240" w:lineRule="auto"/>
        <w:jc w:val="both"/>
        <w:rPr>
          <w:rFonts w:ascii="Times New Roman" w:hAnsi="Times New Roman" w:cs="Times New Roman"/>
          <w:sz w:val="28"/>
          <w:szCs w:val="28"/>
        </w:rPr>
      </w:pPr>
    </w:p>
    <w:p w:rsidR="00EA4A05"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Svītrot 6.pielikuma A daļas I nodaļas 38.1. apakšpunktu</w:t>
      </w:r>
      <w:r w:rsidR="0069354B" w:rsidRPr="006B7056">
        <w:rPr>
          <w:rFonts w:ascii="Times New Roman" w:hAnsi="Times New Roman" w:cs="Times New Roman"/>
          <w:sz w:val="28"/>
          <w:szCs w:val="28"/>
        </w:rPr>
        <w:t>.</w:t>
      </w:r>
    </w:p>
    <w:p w:rsidR="00EA4A05"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6.pielikuma A daļas I nodaļas 45.1. apakšpunkta otro </w:t>
      </w:r>
      <w:r w:rsidR="0069354B"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 xml:space="preserve"> ar vārdu „vai” un </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d</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apakšpunktu šādā redakcijā:</w:t>
      </w:r>
    </w:p>
    <w:p w:rsidR="00EA4A05"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EA4A05"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d) ir izaudzēti no augu materiāla (eksplanta), kas nav invadēts ar </w:t>
      </w:r>
      <w:r w:rsidRPr="006B7056">
        <w:rPr>
          <w:rFonts w:ascii="Times New Roman" w:hAnsi="Times New Roman" w:cs="Times New Roman"/>
          <w:i/>
          <w:sz w:val="28"/>
          <w:szCs w:val="28"/>
        </w:rPr>
        <w:t>Bemisia tabaci</w:t>
      </w:r>
      <w:r w:rsidRPr="006B7056">
        <w:rPr>
          <w:rFonts w:ascii="Times New Roman" w:hAnsi="Times New Roman" w:cs="Times New Roman"/>
          <w:sz w:val="28"/>
          <w:szCs w:val="28"/>
        </w:rPr>
        <w:t xml:space="preserve"> Genn. (ārpuseiropas populācijas)</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in vitro</w:t>
      </w:r>
      <w:r w:rsidRPr="006B7056">
        <w:rPr>
          <w:rFonts w:ascii="Times New Roman" w:hAnsi="Times New Roman" w:cs="Times New Roman"/>
          <w:sz w:val="28"/>
          <w:szCs w:val="28"/>
        </w:rPr>
        <w:t xml:space="preserve"> sterilā substrātā un sterilos apstākļos, kas ļauj novērst invadēšanos ar </w:t>
      </w:r>
      <w:r w:rsidRPr="006B7056">
        <w:rPr>
          <w:rFonts w:ascii="Times New Roman" w:hAnsi="Times New Roman" w:cs="Times New Roman"/>
          <w:i/>
          <w:sz w:val="28"/>
          <w:szCs w:val="28"/>
        </w:rPr>
        <w:t>Bemisia tabaci</w:t>
      </w:r>
      <w:r w:rsidRPr="006B7056">
        <w:rPr>
          <w:rFonts w:ascii="Times New Roman" w:hAnsi="Times New Roman" w:cs="Times New Roman"/>
          <w:sz w:val="28"/>
          <w:szCs w:val="28"/>
        </w:rPr>
        <w:t xml:space="preserve"> Genn. (ārpuseiropas populācijas)</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un tiek pārsūtīti caurspīdīgos konteineros sterilos apstākļos).”</w:t>
      </w:r>
    </w:p>
    <w:p w:rsidR="00EA4A05"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 xml:space="preserve">Aizstāt 6.pielikuma A daļas I nodaļas 45.3. apakšpunkta pirmajā </w:t>
      </w:r>
      <w:r w:rsidR="0069354B" w:rsidRPr="006B7056">
        <w:rPr>
          <w:rFonts w:ascii="Times New Roman" w:hAnsi="Times New Roman" w:cs="Times New Roman"/>
          <w:sz w:val="28"/>
          <w:szCs w:val="28"/>
        </w:rPr>
        <w:t xml:space="preserve">ailē </w:t>
      </w:r>
      <w:r w:rsidRPr="006B7056">
        <w:rPr>
          <w:rFonts w:ascii="Times New Roman" w:hAnsi="Times New Roman" w:cs="Times New Roman"/>
          <w:sz w:val="28"/>
          <w:szCs w:val="28"/>
        </w:rPr>
        <w:t>vārdus „</w:t>
      </w:r>
      <w:r w:rsidRPr="006B7056">
        <w:rPr>
          <w:rFonts w:ascii="Times New Roman" w:hAnsi="Times New Roman" w:cs="Times New Roman"/>
          <w:i/>
          <w:sz w:val="28"/>
          <w:szCs w:val="28"/>
        </w:rPr>
        <w:t>Lycopersicon lycopersicum</w:t>
      </w:r>
      <w:r w:rsidRPr="006B7056">
        <w:rPr>
          <w:rFonts w:ascii="Times New Roman" w:hAnsi="Times New Roman" w:cs="Times New Roman"/>
          <w:sz w:val="28"/>
          <w:szCs w:val="28"/>
        </w:rPr>
        <w:t xml:space="preserve"> (L.) Karsten ex Farw.” ar vārdiem „</w:t>
      </w:r>
      <w:r w:rsidRPr="006B7056">
        <w:rPr>
          <w:rFonts w:ascii="Times New Roman" w:hAnsi="Times New Roman" w:cs="Times New Roman"/>
          <w:i/>
          <w:sz w:val="28"/>
          <w:szCs w:val="28"/>
        </w:rPr>
        <w:t>Solanum lycopersicum</w:t>
      </w:r>
      <w:r w:rsidRPr="006B7056">
        <w:rPr>
          <w:rFonts w:ascii="Times New Roman" w:hAnsi="Times New Roman" w:cs="Times New Roman"/>
          <w:sz w:val="28"/>
          <w:szCs w:val="28"/>
        </w:rPr>
        <w:t xml:space="preserve"> L.”</w:t>
      </w:r>
      <w:r w:rsidR="00E7459C" w:rsidRPr="006B7056">
        <w:rPr>
          <w:rFonts w:ascii="Times New Roman" w:hAnsi="Times New Roman" w:cs="Times New Roman"/>
          <w:sz w:val="28"/>
          <w:szCs w:val="28"/>
        </w:rPr>
        <w:t>.</w:t>
      </w:r>
    </w:p>
    <w:p w:rsidR="00EA4A05"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6.pielikuma A daļas I nodaļas 46. punkta otro </w:t>
      </w:r>
      <w:r w:rsidR="0069354B"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 xml:space="preserve">ar vārdu „vai” un </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d</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apakšpunktu šādā redakcijā:</w:t>
      </w:r>
    </w:p>
    <w:p w:rsidR="00EA4A05"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„vai</w:t>
      </w:r>
    </w:p>
    <w:p w:rsidR="00EA4A05"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d) augi ir izaudzēti no augu materiāla (eksplanta), k</w:t>
      </w:r>
      <w:r w:rsidR="00E7459C" w:rsidRPr="006B7056">
        <w:rPr>
          <w:rFonts w:ascii="Times New Roman" w:hAnsi="Times New Roman" w:cs="Times New Roman"/>
          <w:sz w:val="28"/>
          <w:szCs w:val="28"/>
        </w:rPr>
        <w:t>urš</w:t>
      </w:r>
      <w:r w:rsidRPr="006B7056">
        <w:rPr>
          <w:rFonts w:ascii="Times New Roman" w:hAnsi="Times New Roman" w:cs="Times New Roman"/>
          <w:sz w:val="28"/>
          <w:szCs w:val="28"/>
        </w:rPr>
        <w:t xml:space="preserve"> nav invadēts ar </w:t>
      </w:r>
      <w:r w:rsidRPr="006B7056">
        <w:rPr>
          <w:rFonts w:ascii="Times New Roman" w:hAnsi="Times New Roman" w:cs="Times New Roman"/>
          <w:i/>
          <w:sz w:val="28"/>
          <w:szCs w:val="28"/>
        </w:rPr>
        <w:t>Bemisia tabaci</w:t>
      </w:r>
      <w:r w:rsidRPr="006B7056">
        <w:rPr>
          <w:rFonts w:ascii="Times New Roman" w:hAnsi="Times New Roman" w:cs="Times New Roman"/>
          <w:sz w:val="28"/>
          <w:szCs w:val="28"/>
        </w:rPr>
        <w:t xml:space="preserve"> Genn. (ārpuseiropas populācijas) un kuram nav novēroti nekādi attiecīgo kaitīgo organismu klātbūtnes simptomi</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in vitro</w:t>
      </w:r>
      <w:r w:rsidRPr="006B7056">
        <w:rPr>
          <w:rFonts w:ascii="Times New Roman" w:hAnsi="Times New Roman" w:cs="Times New Roman"/>
          <w:sz w:val="28"/>
          <w:szCs w:val="28"/>
        </w:rPr>
        <w:t xml:space="preserve"> sterilā substrātā un sterilos apstākļos, kas ļauj novērst invadēšanos ar </w:t>
      </w:r>
      <w:r w:rsidRPr="006B7056">
        <w:rPr>
          <w:rFonts w:ascii="Times New Roman" w:hAnsi="Times New Roman" w:cs="Times New Roman"/>
          <w:i/>
          <w:sz w:val="28"/>
          <w:szCs w:val="28"/>
        </w:rPr>
        <w:t>Bemisia tabaci</w:t>
      </w:r>
      <w:r w:rsidRPr="006B7056">
        <w:rPr>
          <w:rFonts w:ascii="Times New Roman" w:hAnsi="Times New Roman" w:cs="Times New Roman"/>
          <w:sz w:val="28"/>
          <w:szCs w:val="28"/>
        </w:rPr>
        <w:t xml:space="preserve"> Genn. (ārpuseiropas populācijas)</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un tiek pārsūtīti caurspīdīgos konteineros sterilos apstākļos.”</w:t>
      </w:r>
    </w:p>
    <w:p w:rsidR="00875B20"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Aizstāt 6.pielikuma A daļas I nodaļas 48. punkta pirmajā</w:t>
      </w:r>
      <w:r w:rsidR="0069354B" w:rsidRPr="006B7056">
        <w:rPr>
          <w:rFonts w:ascii="Times New Roman" w:hAnsi="Times New Roman" w:cs="Times New Roman"/>
          <w:sz w:val="28"/>
          <w:szCs w:val="28"/>
        </w:rPr>
        <w:t xml:space="preserve"> ailē</w:t>
      </w:r>
      <w:r w:rsidRPr="006B7056">
        <w:rPr>
          <w:rFonts w:ascii="Times New Roman" w:hAnsi="Times New Roman" w:cs="Times New Roman"/>
          <w:sz w:val="28"/>
          <w:szCs w:val="28"/>
        </w:rPr>
        <w:t xml:space="preserve"> vārdus „</w:t>
      </w:r>
      <w:r w:rsidRPr="006B7056">
        <w:rPr>
          <w:rFonts w:ascii="Times New Roman" w:hAnsi="Times New Roman" w:cs="Times New Roman"/>
          <w:i/>
          <w:sz w:val="28"/>
          <w:szCs w:val="28"/>
        </w:rPr>
        <w:t>Lycopersicon lycopersicum</w:t>
      </w:r>
      <w:r w:rsidRPr="006B7056">
        <w:rPr>
          <w:rFonts w:ascii="Times New Roman" w:hAnsi="Times New Roman" w:cs="Times New Roman"/>
          <w:sz w:val="28"/>
          <w:szCs w:val="28"/>
        </w:rPr>
        <w:t xml:space="preserve"> (L.) Karsten ex Farw.” ar vārdiem „</w:t>
      </w:r>
      <w:r w:rsidRPr="006B7056">
        <w:rPr>
          <w:rFonts w:ascii="Times New Roman" w:hAnsi="Times New Roman" w:cs="Times New Roman"/>
          <w:i/>
          <w:sz w:val="28"/>
          <w:szCs w:val="28"/>
        </w:rPr>
        <w:t>Solanum lycopersicum</w:t>
      </w:r>
      <w:r w:rsidRPr="006B7056">
        <w:rPr>
          <w:rFonts w:ascii="Times New Roman" w:hAnsi="Times New Roman" w:cs="Times New Roman"/>
          <w:sz w:val="28"/>
          <w:szCs w:val="28"/>
        </w:rPr>
        <w:t xml:space="preserve"> L.”</w:t>
      </w:r>
      <w:r w:rsidR="00E7459C" w:rsidRPr="006B7056">
        <w:rPr>
          <w:rFonts w:ascii="Times New Roman" w:hAnsi="Times New Roman" w:cs="Times New Roman"/>
          <w:sz w:val="28"/>
          <w:szCs w:val="28"/>
        </w:rPr>
        <w:t>.</w:t>
      </w:r>
    </w:p>
    <w:p w:rsidR="00B12940"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 xml:space="preserve">Papildināt 6.pielikuma A daļas I nodaļas 49.1. </w:t>
      </w:r>
      <w:r w:rsidR="00FE1131" w:rsidRPr="006B7056">
        <w:rPr>
          <w:rFonts w:ascii="Times New Roman" w:hAnsi="Times New Roman" w:cs="Times New Roman"/>
          <w:sz w:val="28"/>
          <w:szCs w:val="28"/>
        </w:rPr>
        <w:t>apakš</w:t>
      </w:r>
      <w:r w:rsidRPr="006B7056">
        <w:rPr>
          <w:rFonts w:ascii="Times New Roman" w:hAnsi="Times New Roman" w:cs="Times New Roman"/>
          <w:sz w:val="28"/>
          <w:szCs w:val="28"/>
        </w:rPr>
        <w:t xml:space="preserve">punkta otro </w:t>
      </w:r>
      <w:r w:rsidR="0069354B"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 xml:space="preserve">ar vārdu „vai” un </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c</w:t>
      </w:r>
      <w:r w:rsidR="00E7459C"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apakšpunktu šādā redakcijā:</w:t>
      </w:r>
    </w:p>
    <w:p w:rsidR="00B12940" w:rsidRPr="006B7056" w:rsidRDefault="00B6387C" w:rsidP="008230BC">
      <w:p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„vai</w:t>
      </w:r>
    </w:p>
    <w:p w:rsidR="00B12940" w:rsidRPr="006B7056" w:rsidRDefault="00B6387C" w:rsidP="008230BC">
      <w:p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 xml:space="preserve">c) ir veikta atbilstoša sēklu fizikālā apstrāde pret </w:t>
      </w:r>
      <w:r w:rsidRPr="006B7056">
        <w:rPr>
          <w:rFonts w:ascii="Times New Roman" w:hAnsi="Times New Roman" w:cs="Times New Roman"/>
          <w:i/>
          <w:sz w:val="28"/>
          <w:szCs w:val="28"/>
        </w:rPr>
        <w:t>Ditylenchus dipsaci</w:t>
      </w:r>
      <w:r w:rsidRPr="006B7056">
        <w:rPr>
          <w:rFonts w:ascii="Times New Roman" w:hAnsi="Times New Roman" w:cs="Times New Roman"/>
          <w:sz w:val="28"/>
          <w:szCs w:val="28"/>
        </w:rPr>
        <w:t xml:space="preserve"> (Kühn) Filipjev un</w:t>
      </w:r>
      <w:r w:rsidR="00E7459C" w:rsidRPr="006B7056">
        <w:rPr>
          <w:rFonts w:ascii="Times New Roman" w:hAnsi="Times New Roman" w:cs="Times New Roman"/>
          <w:sz w:val="28"/>
          <w:szCs w:val="28"/>
        </w:rPr>
        <w:t xml:space="preserve"> </w:t>
      </w:r>
      <w:r w:rsidRPr="006B7056">
        <w:rPr>
          <w:rFonts w:ascii="Times New Roman" w:hAnsi="Times New Roman" w:cs="Times New Roman"/>
          <w:sz w:val="28"/>
          <w:szCs w:val="28"/>
        </w:rPr>
        <w:t>reprezentatīva parauga laboratorisk</w:t>
      </w:r>
      <w:r w:rsidR="00E7459C" w:rsidRPr="006B7056">
        <w:rPr>
          <w:rFonts w:ascii="Times New Roman" w:hAnsi="Times New Roman" w:cs="Times New Roman"/>
          <w:sz w:val="28"/>
          <w:szCs w:val="28"/>
        </w:rPr>
        <w:t>ajā</w:t>
      </w:r>
      <w:r w:rsidRPr="006B7056">
        <w:rPr>
          <w:rFonts w:ascii="Times New Roman" w:hAnsi="Times New Roman" w:cs="Times New Roman"/>
          <w:sz w:val="28"/>
          <w:szCs w:val="28"/>
        </w:rPr>
        <w:t xml:space="preserve"> pārbaud</w:t>
      </w:r>
      <w:r w:rsidR="00E7459C" w:rsidRPr="006B7056">
        <w:rPr>
          <w:rFonts w:ascii="Times New Roman" w:hAnsi="Times New Roman" w:cs="Times New Roman"/>
          <w:sz w:val="28"/>
          <w:szCs w:val="28"/>
        </w:rPr>
        <w:t>ē ir</w:t>
      </w:r>
      <w:r w:rsidRPr="006B7056">
        <w:rPr>
          <w:rFonts w:ascii="Times New Roman" w:hAnsi="Times New Roman" w:cs="Times New Roman"/>
          <w:sz w:val="28"/>
          <w:szCs w:val="28"/>
        </w:rPr>
        <w:t xml:space="preserve"> konstatēts, ka sēklas nesatur šo kaitīgo organismu.”</w:t>
      </w:r>
    </w:p>
    <w:p w:rsidR="00C436B3"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6.pielikuma A daļas II nodaļas 2.punktu šādā redakcijā:</w:t>
      </w:r>
    </w:p>
    <w:tbl>
      <w:tblPr>
        <w:tblStyle w:val="Reatabula"/>
        <w:tblW w:w="0" w:type="auto"/>
        <w:tblLook w:val="04A0" w:firstRow="1" w:lastRow="0" w:firstColumn="1" w:lastColumn="0" w:noHBand="0" w:noVBand="1"/>
      </w:tblPr>
      <w:tblGrid>
        <w:gridCol w:w="4261"/>
        <w:gridCol w:w="4261"/>
      </w:tblGrid>
      <w:tr w:rsidR="00C436B3" w:rsidRPr="006B7056" w:rsidTr="00C436B3">
        <w:tc>
          <w:tcPr>
            <w:tcW w:w="4261" w:type="dxa"/>
          </w:tcPr>
          <w:p w:rsidR="00C436B3"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„2. </w:t>
            </w:r>
            <w:r w:rsidRPr="006B7056">
              <w:rPr>
                <w:rFonts w:ascii="Times New Roman" w:eastAsia="Times New Roman" w:hAnsi="Times New Roman" w:cs="Times New Roman"/>
                <w:sz w:val="28"/>
                <w:szCs w:val="28"/>
                <w:lang w:eastAsia="lv-LV"/>
              </w:rPr>
              <w:t xml:space="preserve">Platānu </w:t>
            </w:r>
            <w:r w:rsidRPr="006B7056">
              <w:rPr>
                <w:rFonts w:ascii="Times New Roman" w:eastAsia="Times New Roman" w:hAnsi="Times New Roman" w:cs="Times New Roman"/>
                <w:i/>
                <w:iCs/>
                <w:sz w:val="28"/>
                <w:szCs w:val="28"/>
                <w:lang w:eastAsia="lv-LV"/>
              </w:rPr>
              <w:t>Platanus</w:t>
            </w:r>
            <w:r w:rsidRPr="006B7056">
              <w:rPr>
                <w:rFonts w:ascii="Times New Roman" w:eastAsia="Times New Roman" w:hAnsi="Times New Roman" w:cs="Times New Roman"/>
                <w:sz w:val="28"/>
                <w:szCs w:val="28"/>
                <w:lang w:eastAsia="lv-LV"/>
              </w:rPr>
              <w:t xml:space="preserve"> L. ģints augu koksne (arī koksne, kurai nav saglabāta dab</w:t>
            </w:r>
            <w:r w:rsidR="00E7459C" w:rsidRPr="006B7056">
              <w:rPr>
                <w:rFonts w:ascii="Times New Roman" w:eastAsia="Times New Roman" w:hAnsi="Times New Roman" w:cs="Times New Roman"/>
                <w:sz w:val="28"/>
                <w:szCs w:val="28"/>
                <w:lang w:eastAsia="lv-LV"/>
              </w:rPr>
              <w:t>isk</w:t>
            </w:r>
            <w:r w:rsidR="001E2985" w:rsidRPr="006B7056">
              <w:rPr>
                <w:rFonts w:ascii="Times New Roman" w:eastAsia="Times New Roman" w:hAnsi="Times New Roman" w:cs="Times New Roman"/>
                <w:sz w:val="28"/>
                <w:szCs w:val="28"/>
                <w:lang w:eastAsia="lv-LV"/>
              </w:rPr>
              <w:t>ā</w:t>
            </w:r>
            <w:r w:rsidRPr="006B7056">
              <w:rPr>
                <w:rFonts w:ascii="Times New Roman" w:eastAsia="Times New Roman" w:hAnsi="Times New Roman" w:cs="Times New Roman"/>
                <w:sz w:val="28"/>
                <w:szCs w:val="28"/>
                <w:lang w:eastAsia="lv-LV"/>
              </w:rPr>
              <w:t xml:space="preserve"> apaļā virsma)</w:t>
            </w:r>
          </w:p>
        </w:tc>
        <w:tc>
          <w:tcPr>
            <w:tcW w:w="4261" w:type="dxa"/>
          </w:tcPr>
          <w:p w:rsidR="00C436B3"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a) jābūt oficiālam apliecinājumam, ka ir zināms, ka koksnes izcelsmes teritorijā nav sastopams </w:t>
            </w:r>
            <w:r w:rsidRPr="006B7056">
              <w:rPr>
                <w:rFonts w:ascii="Times New Roman" w:eastAsia="Times New Roman" w:hAnsi="Times New Roman" w:cs="Times New Roman"/>
                <w:i/>
                <w:iCs/>
                <w:sz w:val="28"/>
                <w:szCs w:val="28"/>
                <w:lang w:eastAsia="lv-LV"/>
              </w:rPr>
              <w:t>Ceratocystis platani</w:t>
            </w:r>
            <w:r w:rsidRPr="006B7056">
              <w:rPr>
                <w:rFonts w:ascii="Times New Roman" w:eastAsia="Times New Roman" w:hAnsi="Times New Roman" w:cs="Times New Roman"/>
                <w:sz w:val="28"/>
                <w:szCs w:val="28"/>
                <w:lang w:eastAsia="lv-LV"/>
              </w:rPr>
              <w:t xml:space="preserve"> (J. M. Walter) Engelbr. &amp; T. C. Harr., </w:t>
            </w:r>
          </w:p>
          <w:p w:rsidR="00C436B3"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C436B3" w:rsidRPr="006B7056" w:rsidRDefault="00B6387C" w:rsidP="00935E4F">
            <w:pPr>
              <w:spacing w:after="200" w:line="276"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b) uz koksnes vai tās iepakojuma ir marķējums “KD” (žāvēts</w:t>
            </w:r>
            <w:r w:rsidR="00935E4F" w:rsidRPr="006B7056">
              <w:rPr>
                <w:rFonts w:ascii="Times New Roman" w:eastAsia="Times New Roman" w:hAnsi="Times New Roman" w:cs="Times New Roman"/>
                <w:sz w:val="28"/>
                <w:szCs w:val="28"/>
                <w:lang w:eastAsia="lv-LV"/>
              </w:rPr>
              <w:t xml:space="preserve"> kamerā</w:t>
            </w:r>
            <w:r w:rsidRPr="006B7056">
              <w:rPr>
                <w:rFonts w:ascii="Times New Roman" w:eastAsia="Times New Roman" w:hAnsi="Times New Roman" w:cs="Times New Roman"/>
                <w:sz w:val="28"/>
                <w:szCs w:val="28"/>
                <w:lang w:eastAsia="lv-LV"/>
              </w:rPr>
              <w:t>) vai kāds cits starptautiski atzīts marķējums saskaņā ar pašreizējo komercpraksi, kurš apliecina, ka tā ir mākslīgi žāvēta līdz 20 % mitruma saturam, kas izteikts sausnes satura procentos un sasniegts ražošanas procesā, ievērojot atbilstošu laika un temperatūras režīmu.”</w:t>
            </w:r>
          </w:p>
        </w:tc>
      </w:tr>
    </w:tbl>
    <w:p w:rsidR="00C436B3" w:rsidRPr="006B7056" w:rsidRDefault="00C436B3" w:rsidP="008230BC">
      <w:pPr>
        <w:spacing w:after="0" w:line="240" w:lineRule="auto"/>
        <w:jc w:val="both"/>
        <w:rPr>
          <w:rFonts w:ascii="Times New Roman" w:hAnsi="Times New Roman" w:cs="Times New Roman"/>
          <w:sz w:val="28"/>
          <w:szCs w:val="28"/>
        </w:rPr>
      </w:pPr>
    </w:p>
    <w:p w:rsidR="00E24B70"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6.pielikuma A daļas II nodaļas 8.punktu šādā redakcijā:</w:t>
      </w:r>
    </w:p>
    <w:tbl>
      <w:tblPr>
        <w:tblStyle w:val="Reatabula"/>
        <w:tblW w:w="0" w:type="auto"/>
        <w:tblLook w:val="04A0" w:firstRow="1" w:lastRow="0" w:firstColumn="1" w:lastColumn="0" w:noHBand="0" w:noVBand="1"/>
      </w:tblPr>
      <w:tblGrid>
        <w:gridCol w:w="4261"/>
        <w:gridCol w:w="4261"/>
      </w:tblGrid>
      <w:tr w:rsidR="00E161A8" w:rsidRPr="006B7056" w:rsidTr="00E161A8">
        <w:tc>
          <w:tcPr>
            <w:tcW w:w="4261" w:type="dxa"/>
          </w:tcPr>
          <w:p w:rsidR="00E161A8"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„8. </w:t>
            </w:r>
            <w:r w:rsidRPr="006B7056">
              <w:rPr>
                <w:rFonts w:ascii="Times New Roman" w:eastAsia="Times New Roman" w:hAnsi="Times New Roman" w:cs="Times New Roman"/>
                <w:sz w:val="28"/>
                <w:szCs w:val="28"/>
                <w:lang w:eastAsia="lv-LV"/>
              </w:rPr>
              <w:t xml:space="preserve">Platānu </w:t>
            </w:r>
            <w:r w:rsidRPr="006B7056">
              <w:rPr>
                <w:rFonts w:ascii="Times New Roman" w:eastAsia="Times New Roman" w:hAnsi="Times New Roman" w:cs="Times New Roman"/>
                <w:i/>
                <w:iCs/>
                <w:sz w:val="28"/>
                <w:szCs w:val="28"/>
                <w:lang w:eastAsia="lv-LV"/>
              </w:rPr>
              <w:t>Platanu</w:t>
            </w:r>
            <w:r w:rsidRPr="006B7056">
              <w:rPr>
                <w:rFonts w:ascii="Times New Roman" w:eastAsia="Times New Roman" w:hAnsi="Times New Roman" w:cs="Times New Roman"/>
                <w:sz w:val="28"/>
                <w:szCs w:val="28"/>
                <w:lang w:eastAsia="lv-LV"/>
              </w:rPr>
              <w:t xml:space="preserve"> L. ģints stādīšanai paredzētie augi, izņemot sēklas</w:t>
            </w:r>
          </w:p>
        </w:tc>
        <w:tc>
          <w:tcPr>
            <w:tcW w:w="4261" w:type="dxa"/>
          </w:tcPr>
          <w:p w:rsidR="00E161A8"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Jābūt oficiālam apliecinājumam, ka</w:t>
            </w:r>
          </w:p>
          <w:p w:rsidR="00E161A8" w:rsidRPr="006B7056" w:rsidRDefault="00B6387C" w:rsidP="008230BC">
            <w:pPr>
              <w:spacing w:after="200" w:line="276" w:lineRule="auto"/>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a) ir zināms, ka augu izcelsmes </w:t>
            </w:r>
            <w:r w:rsidRPr="006B7056">
              <w:rPr>
                <w:rFonts w:ascii="Times New Roman" w:eastAsia="Times New Roman" w:hAnsi="Times New Roman" w:cs="Times New Roman"/>
                <w:sz w:val="28"/>
                <w:szCs w:val="28"/>
                <w:lang w:eastAsia="lv-LV"/>
              </w:rPr>
              <w:lastRenderedPageBreak/>
              <w:t>teritorijā nav sastopams</w:t>
            </w:r>
            <w:r w:rsidRPr="006B7056">
              <w:rPr>
                <w:rFonts w:ascii="Times New Roman" w:eastAsia="Times New Roman" w:hAnsi="Times New Roman" w:cs="Times New Roman"/>
                <w:i/>
                <w:iCs/>
                <w:sz w:val="28"/>
                <w:szCs w:val="28"/>
                <w:lang w:eastAsia="lv-LV"/>
              </w:rPr>
              <w:t xml:space="preserve"> Ceratocystis platani</w:t>
            </w:r>
            <w:r w:rsidRPr="006B7056">
              <w:rPr>
                <w:rFonts w:ascii="Times New Roman" w:eastAsia="Times New Roman" w:hAnsi="Times New Roman" w:cs="Times New Roman"/>
                <w:sz w:val="28"/>
                <w:szCs w:val="28"/>
                <w:lang w:eastAsia="lv-LV"/>
              </w:rPr>
              <w:t xml:space="preserve"> (J. M. Walter) Engelbr. &amp; T. C. Harr.,</w:t>
            </w:r>
          </w:p>
          <w:p w:rsidR="00E161A8" w:rsidRPr="006B7056" w:rsidRDefault="00B6387C" w:rsidP="008230BC">
            <w:pPr>
              <w:spacing w:after="200" w:line="276" w:lineRule="auto"/>
              <w:ind w:firstLine="300"/>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E161A8"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 xml:space="preserve">b) kopš pēdējā pilnā veģetācijas perioda sākuma audzēšanas vietā vai tās tuvākajā apkārtnē nav novēroti </w:t>
            </w:r>
            <w:r w:rsidRPr="006B7056">
              <w:rPr>
                <w:rFonts w:ascii="Times New Roman" w:eastAsia="Times New Roman" w:hAnsi="Times New Roman" w:cs="Times New Roman"/>
                <w:i/>
                <w:iCs/>
                <w:sz w:val="28"/>
                <w:szCs w:val="28"/>
                <w:lang w:eastAsia="lv-LV"/>
              </w:rPr>
              <w:t>Ceratocystis platani</w:t>
            </w:r>
            <w:r w:rsidRPr="006B7056">
              <w:rPr>
                <w:rFonts w:ascii="Times New Roman" w:eastAsia="Times New Roman" w:hAnsi="Times New Roman" w:cs="Times New Roman"/>
                <w:sz w:val="28"/>
                <w:szCs w:val="28"/>
                <w:lang w:eastAsia="lv-LV"/>
              </w:rPr>
              <w:t xml:space="preserve"> (J. M. Walter) Engelbr. &amp; T. C. Harr., simptomi.”</w:t>
            </w:r>
          </w:p>
        </w:tc>
      </w:tr>
    </w:tbl>
    <w:p w:rsidR="00E161A8" w:rsidRPr="006B7056" w:rsidRDefault="00E161A8" w:rsidP="008230BC">
      <w:pPr>
        <w:spacing w:after="0" w:line="240" w:lineRule="auto"/>
        <w:jc w:val="both"/>
        <w:rPr>
          <w:rFonts w:ascii="Times New Roman" w:hAnsi="Times New Roman" w:cs="Times New Roman"/>
          <w:sz w:val="28"/>
          <w:szCs w:val="28"/>
        </w:rPr>
      </w:pPr>
    </w:p>
    <w:p w:rsidR="00B41762"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6.pielikuma A daļas II nodaļas 10.punktu šādā redakcijā:</w:t>
      </w:r>
    </w:p>
    <w:tbl>
      <w:tblPr>
        <w:tblStyle w:val="Reatabula"/>
        <w:tblW w:w="0" w:type="auto"/>
        <w:tblLook w:val="04A0" w:firstRow="1" w:lastRow="0" w:firstColumn="1" w:lastColumn="0" w:noHBand="0" w:noVBand="1"/>
      </w:tblPr>
      <w:tblGrid>
        <w:gridCol w:w="4261"/>
        <w:gridCol w:w="4261"/>
      </w:tblGrid>
      <w:tr w:rsidR="008F5487" w:rsidRPr="006B7056" w:rsidTr="00B41762">
        <w:tc>
          <w:tcPr>
            <w:tcW w:w="4261" w:type="dxa"/>
          </w:tcPr>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„10. Citrusu </w:t>
            </w:r>
            <w:r w:rsidRPr="006B7056">
              <w:rPr>
                <w:rFonts w:ascii="Times New Roman" w:hAnsi="Times New Roman" w:cs="Times New Roman"/>
                <w:i/>
                <w:sz w:val="28"/>
                <w:szCs w:val="28"/>
              </w:rPr>
              <w:t>Citrus</w:t>
            </w:r>
            <w:r w:rsidRPr="006B7056">
              <w:rPr>
                <w:rFonts w:ascii="Times New Roman" w:hAnsi="Times New Roman" w:cs="Times New Roman"/>
                <w:sz w:val="28"/>
                <w:szCs w:val="28"/>
              </w:rPr>
              <w:t xml:space="preserve"> L., kinkānu </w:t>
            </w:r>
            <w:r w:rsidRPr="006B7056">
              <w:rPr>
                <w:rFonts w:ascii="Times New Roman" w:hAnsi="Times New Roman" w:cs="Times New Roman"/>
                <w:i/>
                <w:sz w:val="28"/>
                <w:szCs w:val="28"/>
              </w:rPr>
              <w:t>Fortunella</w:t>
            </w:r>
            <w:r w:rsidRPr="006B7056">
              <w:rPr>
                <w:rFonts w:ascii="Times New Roman" w:hAnsi="Times New Roman" w:cs="Times New Roman"/>
                <w:sz w:val="28"/>
                <w:szCs w:val="28"/>
              </w:rPr>
              <w:t xml:space="preserve"> Swingle, Ķīnas mazo mandarīnu </w:t>
            </w:r>
            <w:r w:rsidRPr="006B7056">
              <w:rPr>
                <w:rFonts w:ascii="Times New Roman" w:hAnsi="Times New Roman" w:cs="Times New Roman"/>
                <w:i/>
                <w:sz w:val="28"/>
                <w:szCs w:val="28"/>
              </w:rPr>
              <w:t>Poncirus</w:t>
            </w:r>
            <w:r w:rsidRPr="006B7056">
              <w:rPr>
                <w:rFonts w:ascii="Times New Roman" w:hAnsi="Times New Roman" w:cs="Times New Roman"/>
                <w:sz w:val="28"/>
                <w:szCs w:val="28"/>
              </w:rPr>
              <w:t xml:space="preserve"> Raf. ģints un to hibrīdu augi, izņemot augļ</w:t>
            </w:r>
            <w:r w:rsidR="00EC4802" w:rsidRPr="006B7056">
              <w:rPr>
                <w:rFonts w:ascii="Times New Roman" w:hAnsi="Times New Roman" w:cs="Times New Roman"/>
                <w:sz w:val="28"/>
                <w:szCs w:val="28"/>
              </w:rPr>
              <w:t>i</w:t>
            </w:r>
            <w:r w:rsidRPr="006B7056">
              <w:rPr>
                <w:rFonts w:ascii="Times New Roman" w:hAnsi="Times New Roman" w:cs="Times New Roman"/>
                <w:sz w:val="28"/>
                <w:szCs w:val="28"/>
              </w:rPr>
              <w:t xml:space="preserve"> un sēklas</w:t>
            </w:r>
          </w:p>
        </w:tc>
        <w:tc>
          <w:tcPr>
            <w:tcW w:w="4261" w:type="dxa"/>
          </w:tcPr>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Jābūt oficiālam apliecinājumam, ka:</w:t>
            </w:r>
          </w:p>
          <w:p w:rsidR="00B41762" w:rsidRPr="006B7056" w:rsidRDefault="00B41762" w:rsidP="008230BC">
            <w:pPr>
              <w:spacing w:after="200" w:line="276" w:lineRule="auto"/>
              <w:jc w:val="both"/>
              <w:rPr>
                <w:rFonts w:ascii="Times New Roman" w:hAnsi="Times New Roman" w:cs="Times New Roman"/>
                <w:sz w:val="28"/>
                <w:szCs w:val="28"/>
              </w:rPr>
            </w:pPr>
          </w:p>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 augu izcelsme ir apvidos, kuros nav sastopami </w:t>
            </w:r>
            <w:r w:rsidRPr="006B7056">
              <w:rPr>
                <w:rFonts w:ascii="Times New Roman" w:hAnsi="Times New Roman" w:cs="Times New Roman"/>
                <w:i/>
                <w:sz w:val="28"/>
                <w:szCs w:val="28"/>
              </w:rPr>
              <w:t>Spiroplasma citri</w:t>
            </w:r>
            <w:r w:rsidRPr="006B7056">
              <w:rPr>
                <w:rFonts w:ascii="Times New Roman" w:hAnsi="Times New Roman" w:cs="Times New Roman"/>
                <w:sz w:val="28"/>
                <w:szCs w:val="28"/>
              </w:rPr>
              <w:t xml:space="preserve"> Saglio </w:t>
            </w:r>
            <w:r w:rsidRPr="006B7056">
              <w:rPr>
                <w:rFonts w:ascii="Times New Roman" w:hAnsi="Times New Roman" w:cs="Times New Roman"/>
                <w:i/>
                <w:sz w:val="28"/>
                <w:szCs w:val="28"/>
              </w:rPr>
              <w:t>et al</w:t>
            </w: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Phoma tracheiphila</w:t>
            </w:r>
            <w:r w:rsidRPr="006B7056">
              <w:rPr>
                <w:rFonts w:ascii="Times New Roman" w:hAnsi="Times New Roman" w:cs="Times New Roman"/>
                <w:sz w:val="28"/>
                <w:szCs w:val="28"/>
              </w:rPr>
              <w:t xml:space="preserve"> (Petri), Kanchaveli un Gikashvili, un citrusu tristēza vīruss (Eiropas celmi)</w:t>
            </w:r>
            <w:r w:rsidR="00EC4802" w:rsidRPr="006B7056">
              <w:rPr>
                <w:rFonts w:ascii="Times New Roman" w:hAnsi="Times New Roman" w:cs="Times New Roman"/>
                <w:sz w:val="28"/>
                <w:szCs w:val="28"/>
              </w:rPr>
              <w:t>,</w:t>
            </w:r>
          </w:p>
          <w:p w:rsidR="00B41762" w:rsidRPr="006B7056" w:rsidRDefault="00B41762" w:rsidP="008230BC">
            <w:pPr>
              <w:spacing w:after="200" w:line="276" w:lineRule="auto"/>
              <w:jc w:val="both"/>
              <w:rPr>
                <w:rFonts w:ascii="Times New Roman" w:hAnsi="Times New Roman" w:cs="Times New Roman"/>
                <w:sz w:val="28"/>
                <w:szCs w:val="28"/>
              </w:rPr>
            </w:pPr>
          </w:p>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b) augi ir iegūti atbilstoši sertifikācijas shēmai, kurā paredzēts, ka tos iegūst tieši no materiāla, ko uzglabā piemērotos apstākļos un katru atsevišķi oficiāli pārbauda vismaz attiecībā uz citrusu tristēzas vīrusu (Eiropas vīrusa celmiem), izmantojot attiecīgus testus vai metodes, kas </w:t>
            </w:r>
            <w:r w:rsidRPr="006B7056">
              <w:rPr>
                <w:rFonts w:ascii="Times New Roman" w:hAnsi="Times New Roman" w:cs="Times New Roman"/>
                <w:sz w:val="28"/>
                <w:szCs w:val="28"/>
              </w:rPr>
              <w:lastRenderedPageBreak/>
              <w:t>atbilst starptautisko standartu prasībām, un tos pastāvīgi audzē no kukaiņiem aizsargātā siltumnīcā vai izolētā kamerā, kur</w:t>
            </w:r>
            <w:r w:rsidR="00EC4802" w:rsidRPr="006B7056">
              <w:rPr>
                <w:rFonts w:ascii="Times New Roman" w:hAnsi="Times New Roman" w:cs="Times New Roman"/>
                <w:sz w:val="28"/>
                <w:szCs w:val="28"/>
              </w:rPr>
              <w:t>ā</w:t>
            </w:r>
            <w:r w:rsidRPr="006B7056">
              <w:rPr>
                <w:rFonts w:ascii="Times New Roman" w:hAnsi="Times New Roman" w:cs="Times New Roman"/>
                <w:sz w:val="28"/>
                <w:szCs w:val="28"/>
              </w:rPr>
              <w:t xml:space="preserve"> nav novēroti </w:t>
            </w:r>
            <w:r w:rsidRPr="006B7056">
              <w:rPr>
                <w:rFonts w:ascii="Times New Roman" w:hAnsi="Times New Roman" w:cs="Times New Roman"/>
                <w:i/>
                <w:sz w:val="28"/>
                <w:szCs w:val="28"/>
              </w:rPr>
              <w:t>Spiroplasma citri</w:t>
            </w:r>
            <w:r w:rsidRPr="006B7056">
              <w:rPr>
                <w:rFonts w:ascii="Times New Roman" w:hAnsi="Times New Roman" w:cs="Times New Roman"/>
                <w:sz w:val="28"/>
                <w:szCs w:val="28"/>
              </w:rPr>
              <w:t xml:space="preserve"> Saglio et al., </w:t>
            </w:r>
            <w:r w:rsidRPr="006B7056">
              <w:rPr>
                <w:rFonts w:ascii="Times New Roman" w:hAnsi="Times New Roman" w:cs="Times New Roman"/>
                <w:i/>
                <w:sz w:val="28"/>
                <w:szCs w:val="28"/>
              </w:rPr>
              <w:t>Phoma tracheiphila</w:t>
            </w:r>
            <w:r w:rsidRPr="006B7056">
              <w:rPr>
                <w:rFonts w:ascii="Times New Roman" w:hAnsi="Times New Roman" w:cs="Times New Roman"/>
                <w:sz w:val="28"/>
                <w:szCs w:val="28"/>
              </w:rPr>
              <w:t xml:space="preserve"> (Petri) Kanchaveli un Gikashvili, un citrusu tristēzas vīrusa (Eiropas celmu) klātbūtnes simptomi;</w:t>
            </w:r>
          </w:p>
          <w:p w:rsidR="00B41762" w:rsidRPr="006B7056" w:rsidRDefault="00B41762" w:rsidP="008230BC">
            <w:pPr>
              <w:spacing w:after="200" w:line="276" w:lineRule="auto"/>
              <w:jc w:val="both"/>
              <w:rPr>
                <w:rFonts w:ascii="Times New Roman" w:hAnsi="Times New Roman" w:cs="Times New Roman"/>
                <w:sz w:val="28"/>
                <w:szCs w:val="28"/>
              </w:rPr>
            </w:pPr>
          </w:p>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c) augi:</w:t>
            </w:r>
          </w:p>
          <w:p w:rsidR="00B41762" w:rsidRPr="006B7056" w:rsidRDefault="00B41762" w:rsidP="008230BC">
            <w:pPr>
              <w:spacing w:after="200" w:line="276" w:lineRule="auto"/>
              <w:jc w:val="both"/>
              <w:rPr>
                <w:rFonts w:ascii="Times New Roman" w:hAnsi="Times New Roman" w:cs="Times New Roman"/>
                <w:sz w:val="28"/>
                <w:szCs w:val="28"/>
              </w:rPr>
            </w:pPr>
          </w:p>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ir iegūti atbilstoši sertifikācijas shēmai, kurā paredzēts, ka tos iegūst tieši no materiāla, ko uzglabā piemērotos apstākļos un katru atsevišķi oficiāli pārbauda vismaz attiecībā uz citrusu tristēzas vīrusu (Eiropas celmiem), izmantojot attiecīgus testus vai metodes, kas atbilst starptautisko standartu prasībām, un kurš saskaņā ar šo pārbaužu rezultātiem nav inficēts ar citrusu tristēzas vīrusu (Eiropas celmiem), un</w:t>
            </w:r>
            <w:r w:rsidR="00EC4802" w:rsidRPr="006B7056">
              <w:rPr>
                <w:rFonts w:ascii="Times New Roman" w:hAnsi="Times New Roman" w:cs="Times New Roman"/>
                <w:sz w:val="28"/>
                <w:szCs w:val="28"/>
              </w:rPr>
              <w:t>,</w:t>
            </w:r>
            <w:r w:rsidRPr="006B7056">
              <w:rPr>
                <w:rFonts w:ascii="Times New Roman" w:hAnsi="Times New Roman" w:cs="Times New Roman"/>
                <w:sz w:val="28"/>
                <w:szCs w:val="28"/>
              </w:rPr>
              <w:t xml:space="preserve"> attiecībā uz kuru veicot oficiālas individuālas pārbaude</w:t>
            </w:r>
            <w:r w:rsidR="00EC4802" w:rsidRPr="006B7056">
              <w:rPr>
                <w:rFonts w:ascii="Times New Roman" w:hAnsi="Times New Roman" w:cs="Times New Roman"/>
                <w:sz w:val="28"/>
                <w:szCs w:val="28"/>
              </w:rPr>
              <w:t>s</w:t>
            </w:r>
            <w:r w:rsidRPr="006B7056">
              <w:rPr>
                <w:rFonts w:ascii="Times New Roman" w:hAnsi="Times New Roman" w:cs="Times New Roman"/>
                <w:sz w:val="28"/>
                <w:szCs w:val="28"/>
              </w:rPr>
              <w:t xml:space="preserve"> saskaņā ar šajā </w:t>
            </w:r>
            <w:r w:rsidR="000D4ACD" w:rsidRPr="006B7056">
              <w:rPr>
                <w:rFonts w:ascii="Times New Roman" w:hAnsi="Times New Roman" w:cs="Times New Roman"/>
                <w:sz w:val="28"/>
                <w:szCs w:val="28"/>
              </w:rPr>
              <w:t xml:space="preserve">punktā </w:t>
            </w:r>
            <w:r w:rsidRPr="006B7056">
              <w:rPr>
                <w:rFonts w:ascii="Times New Roman" w:hAnsi="Times New Roman" w:cs="Times New Roman"/>
                <w:sz w:val="28"/>
                <w:szCs w:val="28"/>
              </w:rPr>
              <w:t>minētajām metodēm, oficiāli atzīts, ka tas nesatur vismaz citrusu tristēzas vīrusu (Eiropas celmus),</w:t>
            </w:r>
          </w:p>
          <w:p w:rsidR="00B41762" w:rsidRPr="006B7056" w:rsidRDefault="00B41762" w:rsidP="008230BC">
            <w:pPr>
              <w:spacing w:after="200" w:line="276" w:lineRule="auto"/>
              <w:jc w:val="both"/>
              <w:rPr>
                <w:rFonts w:ascii="Times New Roman" w:hAnsi="Times New Roman" w:cs="Times New Roman"/>
                <w:sz w:val="28"/>
                <w:szCs w:val="28"/>
              </w:rPr>
            </w:pPr>
          </w:p>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un</w:t>
            </w:r>
          </w:p>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B41762"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w:t>
            </w:r>
            <w:r w:rsidR="00EC4802" w:rsidRPr="006B7056">
              <w:rPr>
                <w:rFonts w:ascii="Times New Roman" w:hAnsi="Times New Roman" w:cs="Times New Roman"/>
                <w:sz w:val="28"/>
                <w:szCs w:val="28"/>
              </w:rPr>
              <w:t xml:space="preserve"> </w:t>
            </w:r>
            <w:r w:rsidRPr="006B7056">
              <w:rPr>
                <w:rFonts w:ascii="Times New Roman" w:hAnsi="Times New Roman" w:cs="Times New Roman"/>
                <w:sz w:val="28"/>
                <w:szCs w:val="28"/>
              </w:rPr>
              <w:t xml:space="preserve">kopš pēdējā pilnā veģetācijas perioda sākuma, ir pienācīgi pārbaudīti un tiem nav novēroti </w:t>
            </w:r>
            <w:r w:rsidRPr="006B7056">
              <w:rPr>
                <w:rFonts w:ascii="Times New Roman" w:hAnsi="Times New Roman" w:cs="Times New Roman"/>
                <w:i/>
                <w:sz w:val="28"/>
                <w:szCs w:val="28"/>
              </w:rPr>
              <w:t>Spiroplasma citri</w:t>
            </w:r>
            <w:r w:rsidRPr="006B7056">
              <w:rPr>
                <w:rFonts w:ascii="Times New Roman" w:hAnsi="Times New Roman" w:cs="Times New Roman"/>
                <w:sz w:val="28"/>
                <w:szCs w:val="28"/>
              </w:rPr>
              <w:t xml:space="preserve"> Saglio et al., </w:t>
            </w:r>
            <w:r w:rsidRPr="006B7056">
              <w:rPr>
                <w:rFonts w:ascii="Times New Roman" w:hAnsi="Times New Roman" w:cs="Times New Roman"/>
                <w:i/>
                <w:sz w:val="28"/>
                <w:szCs w:val="28"/>
              </w:rPr>
              <w:t xml:space="preserve">Phoma tracheiphila </w:t>
            </w:r>
            <w:r w:rsidRPr="006B7056">
              <w:rPr>
                <w:rFonts w:ascii="Times New Roman" w:hAnsi="Times New Roman" w:cs="Times New Roman"/>
                <w:sz w:val="28"/>
                <w:szCs w:val="28"/>
              </w:rPr>
              <w:t>(Petri) Kanchaveli un Gikashvili, un citrusu tristēzas vīrusa (Eiropas celmu) klātbūtnes simptomi.”</w:t>
            </w:r>
          </w:p>
        </w:tc>
      </w:tr>
    </w:tbl>
    <w:p w:rsidR="00B41762" w:rsidRPr="006B7056" w:rsidRDefault="00B41762" w:rsidP="008230BC">
      <w:pPr>
        <w:spacing w:after="0" w:line="240" w:lineRule="auto"/>
        <w:jc w:val="both"/>
        <w:rPr>
          <w:rFonts w:ascii="Times New Roman" w:hAnsi="Times New Roman" w:cs="Times New Roman"/>
          <w:sz w:val="28"/>
          <w:szCs w:val="28"/>
        </w:rPr>
      </w:pPr>
    </w:p>
    <w:p w:rsidR="00280FD8"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6.pielikuma A daļas II nodaļu ar 10.1. apakšpunktu šādā redakcijā:</w:t>
      </w:r>
    </w:p>
    <w:tbl>
      <w:tblPr>
        <w:tblStyle w:val="Reatabula"/>
        <w:tblW w:w="0" w:type="auto"/>
        <w:tblLook w:val="04A0" w:firstRow="1" w:lastRow="0" w:firstColumn="1" w:lastColumn="0" w:noHBand="0" w:noVBand="1"/>
      </w:tblPr>
      <w:tblGrid>
        <w:gridCol w:w="4261"/>
        <w:gridCol w:w="4261"/>
      </w:tblGrid>
      <w:tr w:rsidR="00280FD8" w:rsidRPr="006B7056" w:rsidTr="00280FD8">
        <w:tc>
          <w:tcPr>
            <w:tcW w:w="4261" w:type="dxa"/>
          </w:tcPr>
          <w:p w:rsidR="00280FD8"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„10.1. Citrusu </w:t>
            </w:r>
            <w:r w:rsidRPr="006B7056">
              <w:rPr>
                <w:rFonts w:ascii="Times New Roman" w:hAnsi="Times New Roman" w:cs="Times New Roman"/>
                <w:i/>
                <w:sz w:val="28"/>
                <w:szCs w:val="28"/>
              </w:rPr>
              <w:t>Citrus</w:t>
            </w:r>
            <w:r w:rsidRPr="006B7056">
              <w:rPr>
                <w:rFonts w:ascii="Times New Roman" w:hAnsi="Times New Roman" w:cs="Times New Roman"/>
                <w:sz w:val="28"/>
                <w:szCs w:val="28"/>
              </w:rPr>
              <w:t xml:space="preserve"> L., kinkānu </w:t>
            </w:r>
            <w:r w:rsidRPr="006B7056">
              <w:rPr>
                <w:rFonts w:ascii="Times New Roman" w:hAnsi="Times New Roman" w:cs="Times New Roman"/>
                <w:i/>
                <w:sz w:val="28"/>
                <w:szCs w:val="28"/>
              </w:rPr>
              <w:t>Fortunella</w:t>
            </w:r>
            <w:r w:rsidRPr="006B7056">
              <w:rPr>
                <w:rFonts w:ascii="Times New Roman" w:hAnsi="Times New Roman" w:cs="Times New Roman"/>
                <w:sz w:val="28"/>
                <w:szCs w:val="28"/>
              </w:rPr>
              <w:t xml:space="preserve"> Swingle, Ķīnas mazo mandarīnu </w:t>
            </w:r>
            <w:r w:rsidRPr="006B7056">
              <w:rPr>
                <w:rFonts w:ascii="Times New Roman" w:hAnsi="Times New Roman" w:cs="Times New Roman"/>
                <w:i/>
                <w:sz w:val="28"/>
                <w:szCs w:val="28"/>
              </w:rPr>
              <w:t xml:space="preserve">Poncirus </w:t>
            </w:r>
            <w:r w:rsidRPr="006B7056">
              <w:rPr>
                <w:rFonts w:ascii="Times New Roman" w:hAnsi="Times New Roman" w:cs="Times New Roman"/>
                <w:sz w:val="28"/>
                <w:szCs w:val="28"/>
              </w:rPr>
              <w:t xml:space="preserve">Raf. un to hibrīdu, kā arī </w:t>
            </w:r>
            <w:r w:rsidRPr="006B7056">
              <w:rPr>
                <w:rFonts w:ascii="Times New Roman" w:hAnsi="Times New Roman" w:cs="Times New Roman"/>
                <w:i/>
                <w:sz w:val="28"/>
                <w:szCs w:val="28"/>
              </w:rPr>
              <w:t>Casimiroa</w:t>
            </w:r>
            <w:r w:rsidRPr="006B7056">
              <w:rPr>
                <w:rFonts w:ascii="Times New Roman" w:hAnsi="Times New Roman" w:cs="Times New Roman"/>
                <w:sz w:val="28"/>
                <w:szCs w:val="28"/>
              </w:rPr>
              <w:t xml:space="preserve"> La Llave, </w:t>
            </w:r>
            <w:r w:rsidRPr="006B7056">
              <w:rPr>
                <w:rFonts w:ascii="Times New Roman" w:hAnsi="Times New Roman" w:cs="Times New Roman"/>
                <w:i/>
                <w:sz w:val="28"/>
                <w:szCs w:val="28"/>
              </w:rPr>
              <w:t>Clausena</w:t>
            </w:r>
            <w:r w:rsidRPr="006B7056">
              <w:rPr>
                <w:rFonts w:ascii="Times New Roman" w:hAnsi="Times New Roman" w:cs="Times New Roman"/>
                <w:sz w:val="28"/>
                <w:szCs w:val="28"/>
              </w:rPr>
              <w:t xml:space="preserve"> Burm f., </w:t>
            </w:r>
            <w:r w:rsidRPr="006B7056">
              <w:rPr>
                <w:rFonts w:ascii="Times New Roman" w:hAnsi="Times New Roman" w:cs="Times New Roman"/>
                <w:i/>
                <w:sz w:val="28"/>
                <w:szCs w:val="28"/>
              </w:rPr>
              <w:t>Vepris</w:t>
            </w:r>
            <w:r w:rsidRPr="006B7056">
              <w:rPr>
                <w:rFonts w:ascii="Times New Roman" w:hAnsi="Times New Roman" w:cs="Times New Roman"/>
                <w:sz w:val="28"/>
                <w:szCs w:val="28"/>
              </w:rPr>
              <w:t xml:space="preserve"> Comm. un </w:t>
            </w:r>
            <w:r w:rsidRPr="006B7056">
              <w:rPr>
                <w:rFonts w:ascii="Times New Roman" w:hAnsi="Times New Roman" w:cs="Times New Roman"/>
                <w:i/>
                <w:sz w:val="28"/>
                <w:szCs w:val="28"/>
              </w:rPr>
              <w:t xml:space="preserve">Zanthoxylum </w:t>
            </w:r>
            <w:r w:rsidRPr="006B7056">
              <w:rPr>
                <w:rFonts w:ascii="Times New Roman" w:hAnsi="Times New Roman" w:cs="Times New Roman"/>
                <w:sz w:val="28"/>
                <w:szCs w:val="28"/>
              </w:rPr>
              <w:t>L. ģints augi, izņemot augļ</w:t>
            </w:r>
            <w:r w:rsidR="00C966AB" w:rsidRPr="006B7056">
              <w:rPr>
                <w:rFonts w:ascii="Times New Roman" w:hAnsi="Times New Roman" w:cs="Times New Roman"/>
                <w:sz w:val="28"/>
                <w:szCs w:val="28"/>
              </w:rPr>
              <w:t>i</w:t>
            </w:r>
            <w:r w:rsidRPr="006B7056">
              <w:rPr>
                <w:rFonts w:ascii="Times New Roman" w:hAnsi="Times New Roman" w:cs="Times New Roman"/>
                <w:sz w:val="28"/>
                <w:szCs w:val="28"/>
              </w:rPr>
              <w:t xml:space="preserve"> un sēklas</w:t>
            </w:r>
          </w:p>
        </w:tc>
        <w:tc>
          <w:tcPr>
            <w:tcW w:w="4261" w:type="dxa"/>
          </w:tcPr>
          <w:p w:rsidR="00280FD8" w:rsidRPr="006B7056" w:rsidRDefault="00B6387C" w:rsidP="00117910">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Jābūt oficiālam apliecinājumam, ka augu izcelsme ir teritorijā, kurā pēc nacionālās augu aizsardzības organizācijas atzinuma saskaņā ar attiecīgajiem starptautiskajiem fitosanitāro pasākumu standartiem nav sastopams </w:t>
            </w:r>
            <w:r w:rsidRPr="006B7056">
              <w:rPr>
                <w:rFonts w:ascii="Times New Roman" w:hAnsi="Times New Roman" w:cs="Times New Roman"/>
                <w:i/>
                <w:sz w:val="28"/>
                <w:szCs w:val="28"/>
              </w:rPr>
              <w:t>Trioza erytreae</w:t>
            </w:r>
            <w:r w:rsidRPr="006B7056">
              <w:rPr>
                <w:rFonts w:ascii="Times New Roman" w:hAnsi="Times New Roman" w:cs="Times New Roman"/>
                <w:sz w:val="28"/>
                <w:szCs w:val="28"/>
              </w:rPr>
              <w:t xml:space="preserve"> Del Guercio.”</w:t>
            </w:r>
          </w:p>
        </w:tc>
      </w:tr>
    </w:tbl>
    <w:p w:rsidR="00280FD8" w:rsidRPr="006B7056" w:rsidRDefault="00280FD8" w:rsidP="008230BC">
      <w:pPr>
        <w:spacing w:after="0" w:line="240" w:lineRule="auto"/>
        <w:jc w:val="both"/>
        <w:rPr>
          <w:rFonts w:ascii="Times New Roman" w:hAnsi="Times New Roman" w:cs="Times New Roman"/>
          <w:sz w:val="28"/>
          <w:szCs w:val="28"/>
        </w:rPr>
      </w:pPr>
    </w:p>
    <w:p w:rsidR="00BF552D"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6.pielikuma A daļas II nodaļas 18.1. apakšpunktu šādā redakcijā:</w:t>
      </w:r>
    </w:p>
    <w:tbl>
      <w:tblPr>
        <w:tblStyle w:val="Reatabula"/>
        <w:tblW w:w="0" w:type="auto"/>
        <w:tblLook w:val="04A0" w:firstRow="1" w:lastRow="0" w:firstColumn="1" w:lastColumn="0" w:noHBand="0" w:noVBand="1"/>
      </w:tblPr>
      <w:tblGrid>
        <w:gridCol w:w="4261"/>
        <w:gridCol w:w="4261"/>
      </w:tblGrid>
      <w:tr w:rsidR="00BF552D" w:rsidRPr="006B7056" w:rsidTr="00F070C7">
        <w:tc>
          <w:tcPr>
            <w:tcW w:w="4261" w:type="dxa"/>
          </w:tcPr>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„18.1. Kartupeļu </w:t>
            </w:r>
            <w:r w:rsidRPr="006B7056">
              <w:rPr>
                <w:rFonts w:ascii="Times New Roman" w:hAnsi="Times New Roman" w:cs="Times New Roman"/>
                <w:i/>
                <w:sz w:val="28"/>
                <w:szCs w:val="28"/>
              </w:rPr>
              <w:t>Solanum tuberosum</w:t>
            </w:r>
            <w:r w:rsidRPr="006B7056">
              <w:rPr>
                <w:rFonts w:ascii="Times New Roman" w:hAnsi="Times New Roman" w:cs="Times New Roman"/>
                <w:sz w:val="28"/>
                <w:szCs w:val="28"/>
              </w:rPr>
              <w:t xml:space="preserve"> L. stādīšanai paredzētie bumbuļi</w:t>
            </w:r>
          </w:p>
        </w:tc>
        <w:tc>
          <w:tcPr>
            <w:tcW w:w="4261" w:type="dxa"/>
          </w:tcPr>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Jābūt oficiālam apliecinājumam, ka:</w:t>
            </w:r>
          </w:p>
          <w:p w:rsidR="00BF552D" w:rsidRPr="006B7056" w:rsidRDefault="00BF552D" w:rsidP="008230BC">
            <w:pPr>
              <w:spacing w:after="200" w:line="276" w:lineRule="auto"/>
              <w:jc w:val="both"/>
              <w:rPr>
                <w:rFonts w:ascii="Times New Roman" w:hAnsi="Times New Roman" w:cs="Times New Roman"/>
                <w:sz w:val="28"/>
                <w:szCs w:val="28"/>
              </w:rPr>
            </w:pPr>
          </w:p>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 ir ievēroti Savienības noteikumi attiecībā uz </w:t>
            </w:r>
            <w:r w:rsidRPr="006B7056">
              <w:rPr>
                <w:rFonts w:ascii="Times New Roman" w:hAnsi="Times New Roman" w:cs="Times New Roman"/>
                <w:i/>
                <w:sz w:val="28"/>
                <w:szCs w:val="28"/>
              </w:rPr>
              <w:t>Synchytrium endobioticum</w:t>
            </w:r>
            <w:r w:rsidRPr="006B7056">
              <w:rPr>
                <w:rFonts w:ascii="Times New Roman" w:hAnsi="Times New Roman" w:cs="Times New Roman"/>
                <w:sz w:val="28"/>
                <w:szCs w:val="28"/>
              </w:rPr>
              <w:t xml:space="preserve"> (Schilbersky) Percival apkarošanu</w:t>
            </w:r>
          </w:p>
          <w:p w:rsidR="00BF552D" w:rsidRPr="006B7056" w:rsidRDefault="00BF552D" w:rsidP="008230BC">
            <w:pPr>
              <w:spacing w:after="200" w:line="276" w:lineRule="auto"/>
              <w:jc w:val="both"/>
              <w:rPr>
                <w:rFonts w:ascii="Times New Roman" w:hAnsi="Times New Roman" w:cs="Times New Roman"/>
                <w:sz w:val="28"/>
                <w:szCs w:val="28"/>
              </w:rPr>
            </w:pPr>
          </w:p>
          <w:p w:rsidR="00765B18" w:rsidRPr="006B7056" w:rsidRDefault="00B6387C" w:rsidP="00765B18">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un</w:t>
            </w:r>
          </w:p>
          <w:p w:rsidR="00BF552D" w:rsidRPr="006B7056" w:rsidRDefault="00B6387C" w:rsidP="00765B18">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b) bumbuļu izcelsme ir teritorijā, kurā nav sastopami </w:t>
            </w:r>
            <w:r w:rsidRPr="006B7056">
              <w:rPr>
                <w:rFonts w:ascii="Times New Roman" w:hAnsi="Times New Roman" w:cs="Times New Roman"/>
                <w:i/>
                <w:sz w:val="28"/>
                <w:szCs w:val="28"/>
              </w:rPr>
              <w:t xml:space="preserve">Clavibacter </w:t>
            </w:r>
            <w:r w:rsidRPr="006B7056">
              <w:rPr>
                <w:rFonts w:ascii="Times New Roman" w:hAnsi="Times New Roman" w:cs="Times New Roman"/>
                <w:i/>
                <w:sz w:val="28"/>
                <w:szCs w:val="28"/>
              </w:rPr>
              <w:lastRenderedPageBreak/>
              <w:t>michiganensis</w:t>
            </w:r>
            <w:r w:rsidRPr="006B7056">
              <w:rPr>
                <w:rFonts w:ascii="Times New Roman" w:hAnsi="Times New Roman" w:cs="Times New Roman"/>
                <w:sz w:val="28"/>
                <w:szCs w:val="28"/>
              </w:rPr>
              <w:t xml:space="preserve"> ssp. sepedonicus (Spieckermann un Kotthoff) Davis et al., vai arī ir ievēroti Savienības noteikumi attiecībā uz </w:t>
            </w:r>
            <w:r w:rsidRPr="006B7056">
              <w:rPr>
                <w:rFonts w:ascii="Times New Roman" w:hAnsi="Times New Roman" w:cs="Times New Roman"/>
                <w:i/>
                <w:sz w:val="28"/>
                <w:szCs w:val="28"/>
              </w:rPr>
              <w:t>Clavibacter michiganensis</w:t>
            </w:r>
            <w:r w:rsidRPr="006B7056">
              <w:rPr>
                <w:rFonts w:ascii="Times New Roman" w:hAnsi="Times New Roman" w:cs="Times New Roman"/>
                <w:sz w:val="28"/>
                <w:szCs w:val="28"/>
              </w:rPr>
              <w:t xml:space="preserve"> ssp. sepedonicus (Spieckermann un Kotthoff) Davis et al. apkarošanu</w:t>
            </w:r>
            <w:r w:rsidR="00C966AB" w:rsidRPr="006B7056">
              <w:rPr>
                <w:rFonts w:ascii="Times New Roman" w:hAnsi="Times New Roman" w:cs="Times New Roman"/>
                <w:sz w:val="28"/>
                <w:szCs w:val="28"/>
              </w:rPr>
              <w:t>,</w:t>
            </w:r>
          </w:p>
          <w:p w:rsidR="00BF552D" w:rsidRPr="006B7056" w:rsidRDefault="00BF552D" w:rsidP="008230BC">
            <w:pPr>
              <w:spacing w:after="200" w:line="276" w:lineRule="auto"/>
              <w:jc w:val="both"/>
              <w:rPr>
                <w:rFonts w:ascii="Times New Roman" w:hAnsi="Times New Roman" w:cs="Times New Roman"/>
                <w:sz w:val="28"/>
                <w:szCs w:val="28"/>
              </w:rPr>
            </w:pPr>
          </w:p>
          <w:p w:rsidR="00765B18" w:rsidRPr="006B7056" w:rsidRDefault="00B6387C" w:rsidP="00765B18">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un</w:t>
            </w:r>
          </w:p>
          <w:p w:rsidR="00765B18" w:rsidRPr="006B7056" w:rsidRDefault="00765B18" w:rsidP="00765B18">
            <w:pPr>
              <w:spacing w:after="200" w:line="276" w:lineRule="auto"/>
              <w:jc w:val="both"/>
              <w:rPr>
                <w:rFonts w:ascii="Times New Roman" w:hAnsi="Times New Roman" w:cs="Times New Roman"/>
                <w:sz w:val="28"/>
                <w:szCs w:val="28"/>
              </w:rPr>
            </w:pPr>
          </w:p>
          <w:p w:rsidR="00BF552D" w:rsidRPr="006B7056" w:rsidRDefault="00B6387C" w:rsidP="00765B18">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d)aa) bumbuļu izcelsme ir teritorijās, kurās nav sastopams </w:t>
            </w:r>
            <w:r w:rsidRPr="006B7056">
              <w:rPr>
                <w:rFonts w:ascii="Times New Roman" w:hAnsi="Times New Roman" w:cs="Times New Roman"/>
                <w:i/>
                <w:sz w:val="28"/>
                <w:szCs w:val="28"/>
              </w:rPr>
              <w:t>Ralstonia solanacearum</w:t>
            </w:r>
            <w:r w:rsidRPr="006B7056">
              <w:rPr>
                <w:rFonts w:ascii="Times New Roman" w:hAnsi="Times New Roman" w:cs="Times New Roman"/>
                <w:sz w:val="28"/>
                <w:szCs w:val="28"/>
              </w:rPr>
              <w:t xml:space="preserve"> (Smith) Yabuuchi et al.; vai</w:t>
            </w:r>
          </w:p>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bb)</w:t>
            </w:r>
            <w:r w:rsidR="00C966AB" w:rsidRPr="006B7056">
              <w:rPr>
                <w:rFonts w:ascii="Times New Roman" w:hAnsi="Times New Roman" w:cs="Times New Roman"/>
                <w:sz w:val="28"/>
                <w:szCs w:val="28"/>
              </w:rPr>
              <w:t xml:space="preserve"> </w:t>
            </w:r>
            <w:r w:rsidRPr="006B7056">
              <w:rPr>
                <w:rFonts w:ascii="Times New Roman" w:hAnsi="Times New Roman" w:cs="Times New Roman"/>
                <w:sz w:val="28"/>
                <w:szCs w:val="28"/>
              </w:rPr>
              <w:t xml:space="preserve">teritorijās, kurās </w:t>
            </w:r>
            <w:r w:rsidRPr="006B7056">
              <w:rPr>
                <w:rFonts w:ascii="Times New Roman" w:hAnsi="Times New Roman" w:cs="Times New Roman"/>
                <w:i/>
                <w:sz w:val="28"/>
                <w:szCs w:val="28"/>
              </w:rPr>
              <w:t>Ralstonia solanacearum</w:t>
            </w:r>
            <w:r w:rsidRPr="006B7056">
              <w:rPr>
                <w:rFonts w:ascii="Times New Roman" w:hAnsi="Times New Roman" w:cs="Times New Roman"/>
                <w:sz w:val="28"/>
                <w:szCs w:val="28"/>
              </w:rPr>
              <w:t xml:space="preserve"> (Smith) Yabuuchi et al. ir sastopams, bumbuļi ir iegūti audzēšanas vietā, kurā </w:t>
            </w:r>
            <w:r w:rsidRPr="006B7056">
              <w:rPr>
                <w:rFonts w:ascii="Times New Roman" w:hAnsi="Times New Roman" w:cs="Times New Roman"/>
                <w:i/>
                <w:sz w:val="28"/>
                <w:szCs w:val="28"/>
              </w:rPr>
              <w:t xml:space="preserve">Ralstonia solanacearum </w:t>
            </w:r>
            <w:r w:rsidRPr="006B7056">
              <w:rPr>
                <w:rFonts w:ascii="Times New Roman" w:hAnsi="Times New Roman" w:cs="Times New Roman"/>
                <w:sz w:val="28"/>
                <w:szCs w:val="28"/>
              </w:rPr>
              <w:t xml:space="preserve">(Smith) Yabuuchi et al. nav sastopams, vai vietā, ko par tādu uzskata pēc attiecīgu pasākumu veikšanas, lai iznīcinātu </w:t>
            </w:r>
            <w:r w:rsidRPr="006B7056">
              <w:rPr>
                <w:rFonts w:ascii="Times New Roman" w:hAnsi="Times New Roman" w:cs="Times New Roman"/>
                <w:i/>
                <w:sz w:val="28"/>
                <w:szCs w:val="28"/>
              </w:rPr>
              <w:t>Ralstonia solanacearum</w:t>
            </w:r>
            <w:r w:rsidRPr="006B7056">
              <w:rPr>
                <w:rFonts w:ascii="Times New Roman" w:hAnsi="Times New Roman" w:cs="Times New Roman"/>
                <w:sz w:val="28"/>
                <w:szCs w:val="28"/>
              </w:rPr>
              <w:t xml:space="preserve"> (Smith) Yabuuchi et al.</w:t>
            </w:r>
            <w:r w:rsidR="00C966AB" w:rsidRPr="006B7056">
              <w:rPr>
                <w:rFonts w:ascii="Times New Roman" w:hAnsi="Times New Roman" w:cs="Times New Roman"/>
                <w:sz w:val="28"/>
                <w:szCs w:val="28"/>
              </w:rPr>
              <w:t>,</w:t>
            </w:r>
          </w:p>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BF552D" w:rsidRPr="006B7056" w:rsidRDefault="00BF552D" w:rsidP="008230BC">
            <w:pPr>
              <w:spacing w:after="200" w:line="276" w:lineRule="auto"/>
              <w:jc w:val="both"/>
              <w:rPr>
                <w:rFonts w:ascii="Times New Roman" w:hAnsi="Times New Roman" w:cs="Times New Roman"/>
                <w:sz w:val="28"/>
                <w:szCs w:val="28"/>
              </w:rPr>
            </w:pPr>
          </w:p>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un</w:t>
            </w:r>
          </w:p>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e)</w:t>
            </w:r>
            <w:r w:rsidR="00C966AB" w:rsidRPr="006B7056">
              <w:rPr>
                <w:rFonts w:ascii="Times New Roman" w:hAnsi="Times New Roman" w:cs="Times New Roman"/>
                <w:sz w:val="28"/>
                <w:szCs w:val="28"/>
              </w:rPr>
              <w:t> </w:t>
            </w:r>
            <w:r w:rsidRPr="006B7056">
              <w:rPr>
                <w:rFonts w:ascii="Times New Roman" w:hAnsi="Times New Roman" w:cs="Times New Roman"/>
                <w:sz w:val="28"/>
                <w:szCs w:val="28"/>
              </w:rPr>
              <w:t xml:space="preserve">bumbuļu izcelsme ir teritorijās, kuros </w:t>
            </w:r>
            <w:r w:rsidRPr="006B7056">
              <w:rPr>
                <w:rFonts w:ascii="Times New Roman" w:hAnsi="Times New Roman" w:cs="Times New Roman"/>
                <w:i/>
                <w:sz w:val="28"/>
                <w:szCs w:val="28"/>
              </w:rPr>
              <w:t>Meloidogyne chitwoodi</w:t>
            </w:r>
            <w:r w:rsidRPr="006B7056">
              <w:rPr>
                <w:rFonts w:ascii="Times New Roman" w:hAnsi="Times New Roman" w:cs="Times New Roman"/>
                <w:sz w:val="28"/>
                <w:szCs w:val="28"/>
              </w:rPr>
              <w:t xml:space="preserve"> Golden et al. (neviena populācija) </w:t>
            </w:r>
            <w:r w:rsidRPr="006B7056">
              <w:rPr>
                <w:rFonts w:ascii="Times New Roman" w:hAnsi="Times New Roman" w:cs="Times New Roman"/>
                <w:sz w:val="28"/>
                <w:szCs w:val="28"/>
              </w:rPr>
              <w:lastRenderedPageBreak/>
              <w:t xml:space="preserve">un </w:t>
            </w:r>
            <w:r w:rsidRPr="006B7056">
              <w:rPr>
                <w:rFonts w:ascii="Times New Roman" w:hAnsi="Times New Roman" w:cs="Times New Roman"/>
                <w:i/>
                <w:sz w:val="28"/>
                <w:szCs w:val="28"/>
              </w:rPr>
              <w:t>Meloidogyne fallax</w:t>
            </w:r>
            <w:r w:rsidRPr="006B7056">
              <w:rPr>
                <w:rFonts w:ascii="Times New Roman" w:hAnsi="Times New Roman" w:cs="Times New Roman"/>
                <w:sz w:val="28"/>
                <w:szCs w:val="28"/>
              </w:rPr>
              <w:t xml:space="preserve"> Karssen nav sastopami, vai teritorijās, kurās </w:t>
            </w:r>
            <w:r w:rsidRPr="006B7056">
              <w:rPr>
                <w:rFonts w:ascii="Times New Roman" w:hAnsi="Times New Roman" w:cs="Times New Roman"/>
                <w:i/>
                <w:sz w:val="28"/>
                <w:szCs w:val="28"/>
              </w:rPr>
              <w:t>Meloidogyne chitwoodi</w:t>
            </w:r>
            <w:r w:rsidRPr="006B7056">
              <w:rPr>
                <w:rFonts w:ascii="Times New Roman" w:hAnsi="Times New Roman" w:cs="Times New Roman"/>
                <w:sz w:val="28"/>
                <w:szCs w:val="28"/>
              </w:rPr>
              <w:t xml:space="preserve"> Golden et al. (visas populācijas) un Meloidogyne fallax Karssen ir sastopami:</w:t>
            </w:r>
          </w:p>
          <w:p w:rsidR="00BF552D" w:rsidRPr="006B7056" w:rsidRDefault="00BF552D" w:rsidP="008230BC">
            <w:pPr>
              <w:spacing w:after="200" w:line="276" w:lineRule="auto"/>
              <w:jc w:val="both"/>
              <w:rPr>
                <w:rFonts w:ascii="Times New Roman" w:hAnsi="Times New Roman" w:cs="Times New Roman"/>
                <w:sz w:val="28"/>
                <w:szCs w:val="28"/>
              </w:rPr>
            </w:pPr>
          </w:p>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w:t>
            </w:r>
            <w:r w:rsidR="00C966AB" w:rsidRPr="006B7056">
              <w:rPr>
                <w:rFonts w:ascii="Times New Roman" w:hAnsi="Times New Roman" w:cs="Times New Roman"/>
                <w:sz w:val="28"/>
                <w:szCs w:val="28"/>
              </w:rPr>
              <w:t> </w:t>
            </w:r>
            <w:r w:rsidRPr="006B7056">
              <w:rPr>
                <w:rFonts w:ascii="Times New Roman" w:hAnsi="Times New Roman" w:cs="Times New Roman"/>
                <w:sz w:val="28"/>
                <w:szCs w:val="28"/>
              </w:rPr>
              <w:t xml:space="preserve">bumbuļi ir iegūti audzēšanas vietā, kurā, ņemot vērā </w:t>
            </w:r>
            <w:r w:rsidR="00C966AB" w:rsidRPr="006B7056">
              <w:rPr>
                <w:rFonts w:ascii="Times New Roman" w:hAnsi="Times New Roman" w:cs="Times New Roman"/>
                <w:sz w:val="28"/>
                <w:szCs w:val="28"/>
              </w:rPr>
              <w:t xml:space="preserve">rezultātuspēc </w:t>
            </w:r>
            <w:r w:rsidRPr="006B7056">
              <w:rPr>
                <w:rFonts w:ascii="Times New Roman" w:hAnsi="Times New Roman" w:cs="Times New Roman"/>
                <w:sz w:val="28"/>
                <w:szCs w:val="28"/>
              </w:rPr>
              <w:t xml:space="preserve">saimniekkultūru ikgadējās apsekošanas, ko veic, noteiktā laikā vizuāli pārbaudot saimniekaugus un pēc audzēšanas vietā izaudzēto kartupeļu novākšanas gan ārēji apskatot bumbuļus, gan tos pārgriežot, </w:t>
            </w:r>
            <w:r w:rsidRPr="006B7056">
              <w:rPr>
                <w:rFonts w:ascii="Times New Roman" w:hAnsi="Times New Roman" w:cs="Times New Roman"/>
                <w:i/>
                <w:sz w:val="28"/>
                <w:szCs w:val="28"/>
              </w:rPr>
              <w:t>Meloidogyne chitwoodi</w:t>
            </w:r>
            <w:r w:rsidRPr="006B7056">
              <w:rPr>
                <w:rFonts w:ascii="Times New Roman" w:hAnsi="Times New Roman" w:cs="Times New Roman"/>
                <w:sz w:val="28"/>
                <w:szCs w:val="28"/>
              </w:rPr>
              <w:t xml:space="preserve"> Golden et al. (neviena populācija) un </w:t>
            </w:r>
            <w:r w:rsidRPr="006B7056">
              <w:rPr>
                <w:rFonts w:ascii="Times New Roman" w:hAnsi="Times New Roman" w:cs="Times New Roman"/>
                <w:i/>
                <w:sz w:val="28"/>
                <w:szCs w:val="28"/>
              </w:rPr>
              <w:t>Meloidogyne fallax</w:t>
            </w:r>
            <w:r w:rsidRPr="006B7056">
              <w:rPr>
                <w:rFonts w:ascii="Times New Roman" w:hAnsi="Times New Roman" w:cs="Times New Roman"/>
                <w:sz w:val="28"/>
                <w:szCs w:val="28"/>
              </w:rPr>
              <w:t xml:space="preserve"> Karssen nav sastopami, </w:t>
            </w:r>
          </w:p>
          <w:p w:rsidR="00BF552D" w:rsidRPr="006B7056" w:rsidRDefault="00BF552D" w:rsidP="008230BC">
            <w:pPr>
              <w:spacing w:after="200" w:line="276" w:lineRule="auto"/>
              <w:jc w:val="both"/>
              <w:rPr>
                <w:rFonts w:ascii="Times New Roman" w:hAnsi="Times New Roman" w:cs="Times New Roman"/>
                <w:sz w:val="28"/>
                <w:szCs w:val="28"/>
              </w:rPr>
            </w:pPr>
          </w:p>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BF552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w:t>
            </w:r>
            <w:r w:rsidR="00C966AB" w:rsidRPr="006B7056">
              <w:rPr>
                <w:rFonts w:ascii="Times New Roman" w:hAnsi="Times New Roman" w:cs="Times New Roman"/>
                <w:sz w:val="28"/>
                <w:szCs w:val="28"/>
              </w:rPr>
              <w:t> </w:t>
            </w:r>
            <w:r w:rsidRPr="006B7056">
              <w:rPr>
                <w:rFonts w:ascii="Times New Roman" w:hAnsi="Times New Roman" w:cs="Times New Roman"/>
                <w:sz w:val="28"/>
                <w:szCs w:val="28"/>
              </w:rPr>
              <w:t xml:space="preserve">pēc bumbuļu novākšanas tiem izlases veidā pārbaudīti slimības simptomi pēc attiecīgās inducēšanas metodes vai tie pārbaudīti laboratorijā, kā arī piemērotā laikā veikta to pārbaude, gan ārēji apskatot bumbuļus, gan tos pārgriežot, arī tad, kad jāaizdara iepakojums vai tara pirms laišanas tirgū saskaņā ar noslēgšanas noteikumiem Padomes Direktīvā 66/403/EEK, un nav novēroti </w:t>
            </w:r>
            <w:r w:rsidRPr="006B7056">
              <w:rPr>
                <w:rFonts w:ascii="Times New Roman" w:hAnsi="Times New Roman" w:cs="Times New Roman"/>
                <w:i/>
                <w:sz w:val="28"/>
                <w:szCs w:val="28"/>
              </w:rPr>
              <w:lastRenderedPageBreak/>
              <w:t>Meloidogyne chitwoodi</w:t>
            </w:r>
            <w:r w:rsidRPr="006B7056">
              <w:rPr>
                <w:rFonts w:ascii="Times New Roman" w:hAnsi="Times New Roman" w:cs="Times New Roman"/>
                <w:sz w:val="28"/>
                <w:szCs w:val="28"/>
              </w:rPr>
              <w:t xml:space="preserve"> Golden et al. (nevienas populācijas) un</w:t>
            </w:r>
            <w:r w:rsidRPr="006B7056">
              <w:rPr>
                <w:rFonts w:ascii="Times New Roman" w:hAnsi="Times New Roman" w:cs="Times New Roman"/>
                <w:i/>
                <w:sz w:val="28"/>
                <w:szCs w:val="28"/>
              </w:rPr>
              <w:t xml:space="preserve"> Meloidogyne fallax </w:t>
            </w:r>
            <w:r w:rsidRPr="006B7056">
              <w:rPr>
                <w:rFonts w:ascii="Times New Roman" w:hAnsi="Times New Roman" w:cs="Times New Roman"/>
                <w:sz w:val="28"/>
                <w:szCs w:val="28"/>
              </w:rPr>
              <w:t>Karssen klātbūtnes simptomi.”</w:t>
            </w:r>
          </w:p>
        </w:tc>
      </w:tr>
    </w:tbl>
    <w:p w:rsidR="00BF552D" w:rsidRPr="006B7056" w:rsidRDefault="00BF552D" w:rsidP="008230BC">
      <w:pPr>
        <w:spacing w:after="0" w:line="240" w:lineRule="auto"/>
        <w:jc w:val="both"/>
        <w:rPr>
          <w:rFonts w:ascii="Times New Roman" w:hAnsi="Times New Roman" w:cs="Times New Roman"/>
          <w:sz w:val="28"/>
          <w:szCs w:val="28"/>
        </w:rPr>
      </w:pPr>
    </w:p>
    <w:p w:rsidR="00700CD3"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6.pielikuma A daļas II nodaļu ar 18.1.1. apakšpunktu šādā redakcijā:</w:t>
      </w:r>
    </w:p>
    <w:tbl>
      <w:tblPr>
        <w:tblStyle w:val="Reatabula"/>
        <w:tblW w:w="0" w:type="auto"/>
        <w:tblLook w:val="04A0" w:firstRow="1" w:lastRow="0" w:firstColumn="1" w:lastColumn="0" w:noHBand="0" w:noVBand="1"/>
      </w:tblPr>
      <w:tblGrid>
        <w:gridCol w:w="4261"/>
        <w:gridCol w:w="4261"/>
      </w:tblGrid>
      <w:tr w:rsidR="00812295" w:rsidRPr="006B7056" w:rsidTr="00812295">
        <w:tc>
          <w:tcPr>
            <w:tcW w:w="4261" w:type="dxa"/>
          </w:tcPr>
          <w:p w:rsidR="00700CD3"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„18.1.1. Kartupeļu </w:t>
            </w:r>
            <w:r w:rsidRPr="006B7056">
              <w:rPr>
                <w:rFonts w:ascii="Times New Roman" w:hAnsi="Times New Roman" w:cs="Times New Roman"/>
                <w:i/>
                <w:sz w:val="28"/>
                <w:szCs w:val="28"/>
              </w:rPr>
              <w:t>Solanum tuberosum</w:t>
            </w:r>
            <w:r w:rsidRPr="006B7056">
              <w:rPr>
                <w:rFonts w:ascii="Times New Roman" w:hAnsi="Times New Roman" w:cs="Times New Roman"/>
                <w:sz w:val="28"/>
                <w:szCs w:val="28"/>
              </w:rPr>
              <w:t xml:space="preserve"> L. stādīšanai paredzēti bumbuļi, izņemot bumbuļus, ko paredzēts stādīt saskaņā ar Padomes Direktīvas 2007/33/EK 4. panta 4. punkta </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b</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apakšpunkta noteikumiem</w:t>
            </w:r>
          </w:p>
        </w:tc>
        <w:tc>
          <w:tcPr>
            <w:tcW w:w="4261" w:type="dxa"/>
          </w:tcPr>
          <w:p w:rsidR="00700CD3" w:rsidRPr="006B7056" w:rsidRDefault="00B6387C" w:rsidP="0006306E">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Neskarot īpašās prasības, k</w:t>
            </w:r>
            <w:r w:rsidR="00C966AB" w:rsidRPr="006B7056">
              <w:rPr>
                <w:rFonts w:ascii="Times New Roman" w:hAnsi="Times New Roman" w:cs="Times New Roman"/>
                <w:sz w:val="28"/>
                <w:szCs w:val="28"/>
              </w:rPr>
              <w:t>o</w:t>
            </w:r>
            <w:r w:rsidRPr="006B7056">
              <w:rPr>
                <w:rFonts w:ascii="Times New Roman" w:hAnsi="Times New Roman" w:cs="Times New Roman"/>
                <w:sz w:val="28"/>
                <w:szCs w:val="28"/>
              </w:rPr>
              <w:t xml:space="preserve"> piemēro šī </w:t>
            </w:r>
            <w:r w:rsidR="0006306E" w:rsidRPr="006B7056">
              <w:rPr>
                <w:rFonts w:ascii="Times New Roman" w:hAnsi="Times New Roman" w:cs="Times New Roman"/>
                <w:sz w:val="28"/>
                <w:szCs w:val="28"/>
              </w:rPr>
              <w:t xml:space="preserve">pielikuma A daļas II nodaļas </w:t>
            </w:r>
            <w:r w:rsidRPr="006B7056">
              <w:rPr>
                <w:rFonts w:ascii="Times New Roman" w:hAnsi="Times New Roman" w:cs="Times New Roman"/>
                <w:sz w:val="28"/>
                <w:szCs w:val="28"/>
              </w:rPr>
              <w:t xml:space="preserve">18.1. apakšpunktā minētējiem bumbuļiem, jābūt oficiālam apliecinājumam, ka ir ievēroti Savienības noteikumi attiecībā </w:t>
            </w:r>
            <w:r w:rsidRPr="006B7056">
              <w:rPr>
                <w:rFonts w:ascii="Times New Roman" w:hAnsi="Times New Roman" w:cs="Times New Roman"/>
                <w:i/>
                <w:sz w:val="28"/>
                <w:szCs w:val="28"/>
              </w:rPr>
              <w:t>uz Globodera pallida</w:t>
            </w:r>
            <w:r w:rsidRPr="006B7056">
              <w:rPr>
                <w:rFonts w:ascii="Times New Roman" w:hAnsi="Times New Roman" w:cs="Times New Roman"/>
                <w:sz w:val="28"/>
                <w:szCs w:val="28"/>
              </w:rPr>
              <w:t xml:space="preserve"> (Stone) Behrens un </w:t>
            </w:r>
            <w:r w:rsidRPr="006B7056">
              <w:rPr>
                <w:rFonts w:ascii="Times New Roman" w:hAnsi="Times New Roman" w:cs="Times New Roman"/>
                <w:i/>
                <w:sz w:val="28"/>
                <w:szCs w:val="28"/>
              </w:rPr>
              <w:t>Globodera rostochiensis</w:t>
            </w:r>
            <w:r w:rsidRPr="006B7056">
              <w:rPr>
                <w:rFonts w:ascii="Times New Roman" w:hAnsi="Times New Roman" w:cs="Times New Roman"/>
                <w:sz w:val="28"/>
                <w:szCs w:val="28"/>
              </w:rPr>
              <w:t xml:space="preserve"> (Wollenweber) Behrens apkarošanu.”</w:t>
            </w:r>
          </w:p>
        </w:tc>
      </w:tr>
    </w:tbl>
    <w:p w:rsidR="00700CD3" w:rsidRPr="006B7056" w:rsidRDefault="00700CD3" w:rsidP="008230BC">
      <w:pPr>
        <w:spacing w:after="0" w:line="240" w:lineRule="auto"/>
        <w:jc w:val="both"/>
        <w:rPr>
          <w:rFonts w:ascii="Times New Roman" w:hAnsi="Times New Roman" w:cs="Times New Roman"/>
          <w:sz w:val="28"/>
          <w:szCs w:val="28"/>
        </w:rPr>
      </w:pPr>
    </w:p>
    <w:p w:rsidR="00780A04" w:rsidRPr="006B7056" w:rsidRDefault="00880EB2"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w:t>
      </w:r>
      <w:r w:rsidR="00B6387C" w:rsidRPr="006B7056">
        <w:rPr>
          <w:rFonts w:ascii="Times New Roman" w:hAnsi="Times New Roman" w:cs="Times New Roman"/>
          <w:sz w:val="28"/>
          <w:szCs w:val="28"/>
        </w:rPr>
        <w:t xml:space="preserve"> 6.pielikuma A daļas I</w:t>
      </w:r>
      <w:r w:rsidR="0006306E"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nodaļas 18.3. apakšpunkta otr</w:t>
      </w:r>
      <w:r w:rsidR="00C966AB" w:rsidRPr="006B7056">
        <w:rPr>
          <w:rFonts w:ascii="Times New Roman" w:hAnsi="Times New Roman" w:cs="Times New Roman"/>
          <w:sz w:val="28"/>
          <w:szCs w:val="28"/>
        </w:rPr>
        <w:t>o</w:t>
      </w:r>
      <w:r w:rsidR="00B6387C" w:rsidRPr="006B7056">
        <w:rPr>
          <w:rFonts w:ascii="Times New Roman" w:hAnsi="Times New Roman" w:cs="Times New Roman"/>
          <w:sz w:val="28"/>
          <w:szCs w:val="28"/>
        </w:rPr>
        <w:t xml:space="preserve"> </w:t>
      </w:r>
      <w:r w:rsidR="0006306E" w:rsidRPr="006B7056">
        <w:rPr>
          <w:rFonts w:ascii="Times New Roman" w:hAnsi="Times New Roman" w:cs="Times New Roman"/>
          <w:sz w:val="28"/>
          <w:szCs w:val="28"/>
        </w:rPr>
        <w:t>ail</w:t>
      </w:r>
      <w:r w:rsidR="00C966AB" w:rsidRPr="006B7056">
        <w:rPr>
          <w:rFonts w:ascii="Times New Roman" w:hAnsi="Times New Roman" w:cs="Times New Roman"/>
          <w:sz w:val="28"/>
          <w:szCs w:val="28"/>
        </w:rPr>
        <w:t>i</w:t>
      </w:r>
      <w:r w:rsidR="00B6387C" w:rsidRPr="006B7056">
        <w:rPr>
          <w:rFonts w:ascii="Times New Roman" w:hAnsi="Times New Roman" w:cs="Times New Roman"/>
          <w:sz w:val="28"/>
          <w:szCs w:val="28"/>
        </w:rPr>
        <w:t xml:space="preserve"> </w:t>
      </w:r>
      <w:r w:rsidRPr="006B7056">
        <w:rPr>
          <w:rFonts w:ascii="Times New Roman" w:hAnsi="Times New Roman" w:cs="Times New Roman"/>
          <w:sz w:val="28"/>
          <w:szCs w:val="28"/>
        </w:rPr>
        <w:t>aiz vārdiem „</w:t>
      </w:r>
      <w:r w:rsidR="00B6387C" w:rsidRPr="006B7056">
        <w:rPr>
          <w:rFonts w:ascii="Times New Roman" w:hAnsi="Times New Roman" w:cs="Times New Roman"/>
          <w:i/>
          <w:iCs/>
          <w:sz w:val="28"/>
          <w:szCs w:val="28"/>
        </w:rPr>
        <w:t>Clavibacter michiganensis</w:t>
      </w:r>
      <w:r w:rsidR="00B6387C" w:rsidRPr="006B7056">
        <w:rPr>
          <w:rFonts w:ascii="Times New Roman" w:hAnsi="Times New Roman" w:cs="Times New Roman"/>
          <w:sz w:val="28"/>
          <w:szCs w:val="28"/>
        </w:rPr>
        <w:t xml:space="preserve"> ssp. </w:t>
      </w:r>
      <w:r w:rsidR="00B6387C" w:rsidRPr="006B7056">
        <w:rPr>
          <w:rFonts w:ascii="Times New Roman" w:hAnsi="Times New Roman" w:cs="Times New Roman"/>
          <w:i/>
          <w:iCs/>
          <w:sz w:val="28"/>
          <w:szCs w:val="28"/>
        </w:rPr>
        <w:t>sepedonicus</w:t>
      </w:r>
      <w:r w:rsidR="00B6387C" w:rsidRPr="006B7056">
        <w:rPr>
          <w:rFonts w:ascii="Times New Roman" w:hAnsi="Times New Roman" w:cs="Times New Roman"/>
          <w:sz w:val="28"/>
          <w:szCs w:val="28"/>
        </w:rPr>
        <w:t xml:space="preserve"> (Spieckermann and Kotthoff) Davis et al.</w:t>
      </w:r>
      <w:r w:rsidRPr="006B7056">
        <w:rPr>
          <w:rFonts w:ascii="Times New Roman" w:hAnsi="Times New Roman" w:cs="Times New Roman"/>
          <w:sz w:val="28"/>
          <w:szCs w:val="28"/>
        </w:rPr>
        <w:t>”</w:t>
      </w:r>
      <w:r w:rsidR="00B6387C" w:rsidRPr="006B7056">
        <w:rPr>
          <w:rFonts w:ascii="Times New Roman" w:hAnsi="Times New Roman" w:cs="Times New Roman"/>
          <w:sz w:val="28"/>
          <w:szCs w:val="28"/>
        </w:rPr>
        <w:t xml:space="preserve"> „ar vārdiem „</w:t>
      </w:r>
      <w:r w:rsidR="00B6387C" w:rsidRPr="006B7056">
        <w:rPr>
          <w:rFonts w:ascii="Times New Roman" w:hAnsi="Times New Roman" w:cs="Times New Roman"/>
          <w:i/>
          <w:sz w:val="28"/>
          <w:szCs w:val="28"/>
        </w:rPr>
        <w:t>Ralstonia solanacearum</w:t>
      </w:r>
      <w:r w:rsidR="00B6387C" w:rsidRPr="006B7056">
        <w:rPr>
          <w:rFonts w:ascii="Times New Roman" w:hAnsi="Times New Roman" w:cs="Times New Roman"/>
          <w:sz w:val="28"/>
          <w:szCs w:val="28"/>
        </w:rPr>
        <w:t xml:space="preserve"> (Smith) Yabuuchi </w:t>
      </w:r>
      <w:r w:rsidR="00B6387C" w:rsidRPr="006B7056">
        <w:rPr>
          <w:rFonts w:ascii="Times New Roman" w:hAnsi="Times New Roman" w:cs="Times New Roman"/>
          <w:i/>
          <w:sz w:val="28"/>
          <w:szCs w:val="28"/>
        </w:rPr>
        <w:t>et al.”</w:t>
      </w:r>
      <w:r w:rsidR="00C966AB" w:rsidRPr="006B7056">
        <w:rPr>
          <w:rFonts w:ascii="Times New Roman" w:hAnsi="Times New Roman" w:cs="Times New Roman"/>
          <w:i/>
          <w:sz w:val="28"/>
          <w:szCs w:val="28"/>
        </w:rPr>
        <w:t>.</w:t>
      </w:r>
    </w:p>
    <w:p w:rsidR="00025FAC" w:rsidRPr="006B7056" w:rsidRDefault="00025FAC" w:rsidP="005A090C">
      <w:pPr>
        <w:pStyle w:val="Sarakstarindkopa"/>
        <w:spacing w:after="0" w:line="240" w:lineRule="auto"/>
        <w:jc w:val="both"/>
        <w:rPr>
          <w:rFonts w:ascii="Times New Roman" w:hAnsi="Times New Roman" w:cs="Times New Roman"/>
          <w:sz w:val="28"/>
          <w:szCs w:val="28"/>
        </w:rPr>
      </w:pPr>
    </w:p>
    <w:p w:rsidR="004979ED"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Izteikt 6.pielikuma A daļas II nodaļas 18.5. apakšpunktu šādā redakcijā:</w:t>
      </w:r>
    </w:p>
    <w:p w:rsidR="004979ED" w:rsidRPr="006B7056" w:rsidRDefault="004979ED" w:rsidP="008230BC">
      <w:pPr>
        <w:pStyle w:val="Sarakstarindkopa"/>
        <w:spacing w:after="0" w:line="240" w:lineRule="auto"/>
        <w:rPr>
          <w:rFonts w:ascii="Times New Roman" w:hAnsi="Times New Roman" w:cs="Times New Roman"/>
          <w:sz w:val="28"/>
          <w:szCs w:val="28"/>
        </w:rPr>
      </w:pPr>
    </w:p>
    <w:tbl>
      <w:tblPr>
        <w:tblStyle w:val="Reatabula"/>
        <w:tblW w:w="0" w:type="auto"/>
        <w:tblInd w:w="-34" w:type="dxa"/>
        <w:tblLook w:val="04A0" w:firstRow="1" w:lastRow="0" w:firstColumn="1" w:lastColumn="0" w:noHBand="0" w:noVBand="1"/>
      </w:tblPr>
      <w:tblGrid>
        <w:gridCol w:w="4253"/>
        <w:gridCol w:w="4303"/>
      </w:tblGrid>
      <w:tr w:rsidR="00173687" w:rsidRPr="006B7056" w:rsidTr="004979ED">
        <w:tc>
          <w:tcPr>
            <w:tcW w:w="4253" w:type="dxa"/>
          </w:tcPr>
          <w:p w:rsidR="004979ED" w:rsidRPr="006B7056" w:rsidRDefault="00B6387C" w:rsidP="00E7140F">
            <w:pPr>
              <w:pStyle w:val="Sarakstarindkopa"/>
              <w:spacing w:after="200" w:line="276" w:lineRule="auto"/>
              <w:ind w:left="-11"/>
              <w:rPr>
                <w:rFonts w:ascii="Times New Roman" w:hAnsi="Times New Roman" w:cs="Times New Roman"/>
                <w:sz w:val="28"/>
                <w:szCs w:val="28"/>
              </w:rPr>
            </w:pPr>
            <w:r w:rsidRPr="006B7056">
              <w:rPr>
                <w:rFonts w:ascii="Times New Roman" w:hAnsi="Times New Roman" w:cs="Times New Roman"/>
                <w:sz w:val="28"/>
                <w:szCs w:val="28"/>
              </w:rPr>
              <w:t xml:space="preserve">„18.5. Kartupeļu </w:t>
            </w:r>
            <w:r w:rsidRPr="006B7056">
              <w:rPr>
                <w:rFonts w:ascii="Times New Roman" w:hAnsi="Times New Roman" w:cs="Times New Roman"/>
                <w:i/>
                <w:sz w:val="28"/>
                <w:szCs w:val="28"/>
              </w:rPr>
              <w:t>Solanum tuberosum</w:t>
            </w:r>
            <w:r w:rsidRPr="006B7056">
              <w:rPr>
                <w:rFonts w:ascii="Times New Roman" w:hAnsi="Times New Roman" w:cs="Times New Roman"/>
                <w:sz w:val="28"/>
                <w:szCs w:val="28"/>
              </w:rPr>
              <w:t xml:space="preserve"> L. bumbuļi, izņemot šī</w:t>
            </w:r>
            <w:r w:rsidR="00E7140F" w:rsidRPr="006B7056">
              <w:t xml:space="preserve"> </w:t>
            </w:r>
            <w:r w:rsidR="00E7140F" w:rsidRPr="006B7056">
              <w:rPr>
                <w:rFonts w:ascii="Times New Roman" w:hAnsi="Times New Roman" w:cs="Times New Roman"/>
                <w:sz w:val="28"/>
                <w:szCs w:val="28"/>
              </w:rPr>
              <w:t xml:space="preserve">pielikuma A daļas II </w:t>
            </w:r>
            <w:r w:rsidRPr="006B7056">
              <w:rPr>
                <w:rFonts w:ascii="Times New Roman" w:hAnsi="Times New Roman" w:cs="Times New Roman"/>
                <w:sz w:val="28"/>
                <w:szCs w:val="28"/>
              </w:rPr>
              <w:t xml:space="preserve"> nodaļas 18.1., 18.1.1., 18.2., 18.3. un 18.4.apakšpunktā minēt</w:t>
            </w:r>
            <w:r w:rsidR="00C966AB" w:rsidRPr="006B7056">
              <w:rPr>
                <w:rFonts w:ascii="Times New Roman" w:hAnsi="Times New Roman" w:cs="Times New Roman"/>
                <w:sz w:val="28"/>
                <w:szCs w:val="28"/>
              </w:rPr>
              <w:t>ie</w:t>
            </w:r>
            <w:r w:rsidRPr="006B7056">
              <w:rPr>
                <w:rFonts w:ascii="Times New Roman" w:hAnsi="Times New Roman" w:cs="Times New Roman"/>
                <w:sz w:val="28"/>
                <w:szCs w:val="28"/>
              </w:rPr>
              <w:t xml:space="preserve"> bumbuļ</w:t>
            </w:r>
            <w:r w:rsidR="00C966AB" w:rsidRPr="006B7056">
              <w:rPr>
                <w:rFonts w:ascii="Times New Roman" w:hAnsi="Times New Roman" w:cs="Times New Roman"/>
                <w:sz w:val="28"/>
                <w:szCs w:val="28"/>
              </w:rPr>
              <w:t>i</w:t>
            </w:r>
          </w:p>
        </w:tc>
        <w:tc>
          <w:tcPr>
            <w:tcW w:w="4303" w:type="dxa"/>
          </w:tcPr>
          <w:p w:rsidR="005C2A9D" w:rsidRPr="006B7056" w:rsidRDefault="00B6387C" w:rsidP="008230BC">
            <w:pPr>
              <w:pStyle w:val="Sarakstarindkopa"/>
              <w:spacing w:after="200" w:line="276" w:lineRule="auto"/>
              <w:ind w:left="0"/>
              <w:rPr>
                <w:rFonts w:ascii="Times New Roman" w:hAnsi="Times New Roman" w:cs="Times New Roman"/>
                <w:sz w:val="28"/>
                <w:szCs w:val="28"/>
              </w:rPr>
            </w:pPr>
            <w:r w:rsidRPr="006B7056">
              <w:rPr>
                <w:rFonts w:ascii="Times New Roman" w:hAnsi="Times New Roman" w:cs="Times New Roman"/>
                <w:sz w:val="28"/>
                <w:szCs w:val="28"/>
              </w:rPr>
              <w:t xml:space="preserve">Uz iepakojuma jānorāda reģistrācijas numurs (ja kartupeļus pārvadā bez iepakojuma, reģistrācijas numurs jānorāda uz transportlīdzekļa, ar kuru pārvadā kartupeļus), kas apliecina, ka kartupeļus izaudzējis oficiāli reģistrēts ražotājs vai tie nāk no oficiāli reģistrētām kolektīvajām noliktavām vai nosūtīšanas vietām, kas atrodas audzēšanas zonās, norādot, ka bumbuļi nesatur </w:t>
            </w:r>
            <w:r w:rsidRPr="006B7056">
              <w:rPr>
                <w:rFonts w:ascii="Times New Roman" w:hAnsi="Times New Roman" w:cs="Times New Roman"/>
                <w:i/>
                <w:sz w:val="28"/>
                <w:szCs w:val="28"/>
              </w:rPr>
              <w:t>Ralstonia solanacearum</w:t>
            </w:r>
            <w:r w:rsidRPr="006B7056">
              <w:rPr>
                <w:rFonts w:ascii="Times New Roman" w:hAnsi="Times New Roman" w:cs="Times New Roman"/>
                <w:sz w:val="28"/>
                <w:szCs w:val="28"/>
              </w:rPr>
              <w:t xml:space="preserve"> (Smith) </w:t>
            </w:r>
            <w:r w:rsidRPr="006B7056">
              <w:rPr>
                <w:rFonts w:ascii="Times New Roman" w:hAnsi="Times New Roman" w:cs="Times New Roman"/>
                <w:sz w:val="28"/>
                <w:szCs w:val="28"/>
              </w:rPr>
              <w:lastRenderedPageBreak/>
              <w:t xml:space="preserve">Yabuuchi </w:t>
            </w:r>
            <w:r w:rsidRPr="006B7056">
              <w:rPr>
                <w:rFonts w:ascii="Times New Roman" w:hAnsi="Times New Roman" w:cs="Times New Roman"/>
                <w:i/>
                <w:sz w:val="28"/>
                <w:szCs w:val="28"/>
              </w:rPr>
              <w:t>et al.</w:t>
            </w:r>
            <w:r w:rsidRPr="006B7056">
              <w:rPr>
                <w:rFonts w:ascii="Times New Roman" w:hAnsi="Times New Roman" w:cs="Times New Roman"/>
                <w:sz w:val="28"/>
                <w:szCs w:val="28"/>
              </w:rPr>
              <w:t xml:space="preserve"> un ka</w:t>
            </w:r>
            <w:r w:rsidR="00C966AB" w:rsidRPr="006B7056">
              <w:rPr>
                <w:rFonts w:ascii="Times New Roman" w:hAnsi="Times New Roman" w:cs="Times New Roman"/>
                <w:sz w:val="28"/>
                <w:szCs w:val="28"/>
              </w:rPr>
              <w:t xml:space="preserve"> ir izpildīti</w:t>
            </w:r>
          </w:p>
          <w:p w:rsidR="005C2A9D" w:rsidRPr="006B7056" w:rsidRDefault="00B6387C" w:rsidP="008230BC">
            <w:pPr>
              <w:pStyle w:val="Sarakstarindkopa"/>
              <w:spacing w:after="200" w:line="276" w:lineRule="auto"/>
              <w:ind w:left="34"/>
              <w:rPr>
                <w:rFonts w:ascii="Times New Roman" w:hAnsi="Times New Roman" w:cs="Times New Roman"/>
                <w:sz w:val="28"/>
                <w:szCs w:val="28"/>
              </w:rPr>
            </w:pPr>
            <w:r w:rsidRPr="006B7056">
              <w:rPr>
                <w:rFonts w:ascii="Times New Roman" w:hAnsi="Times New Roman" w:cs="Times New Roman"/>
                <w:sz w:val="28"/>
                <w:szCs w:val="28"/>
              </w:rPr>
              <w:t xml:space="preserve">a) Eiropas Savienības noteikumi </w:t>
            </w:r>
            <w:r w:rsidRPr="006B7056">
              <w:rPr>
                <w:rFonts w:ascii="Times New Roman" w:hAnsi="Times New Roman" w:cs="Times New Roman"/>
                <w:i/>
                <w:sz w:val="28"/>
                <w:szCs w:val="28"/>
              </w:rPr>
              <w:t>Synchytrium endobioticum</w:t>
            </w:r>
            <w:r w:rsidRPr="006B7056">
              <w:rPr>
                <w:rFonts w:ascii="Times New Roman" w:hAnsi="Times New Roman" w:cs="Times New Roman"/>
                <w:sz w:val="28"/>
                <w:szCs w:val="28"/>
              </w:rPr>
              <w:t xml:space="preserve"> (Schilbersky) Percival apkarošanai,</w:t>
            </w:r>
          </w:p>
          <w:p w:rsidR="005C2A9D" w:rsidRPr="006B7056" w:rsidRDefault="00B6387C" w:rsidP="008230BC">
            <w:pPr>
              <w:pStyle w:val="Sarakstarindkopa"/>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un</w:t>
            </w:r>
          </w:p>
          <w:p w:rsidR="004979ED" w:rsidRPr="006B7056" w:rsidRDefault="00B6387C" w:rsidP="008230BC">
            <w:pPr>
              <w:spacing w:after="200" w:line="276" w:lineRule="auto"/>
              <w:ind w:left="34"/>
              <w:rPr>
                <w:rFonts w:ascii="Times New Roman" w:hAnsi="Times New Roman" w:cs="Times New Roman"/>
                <w:sz w:val="28"/>
                <w:szCs w:val="28"/>
              </w:rPr>
            </w:pPr>
            <w:r w:rsidRPr="006B7056">
              <w:rPr>
                <w:rFonts w:ascii="Times New Roman" w:hAnsi="Times New Roman" w:cs="Times New Roman"/>
                <w:sz w:val="28"/>
                <w:szCs w:val="28"/>
              </w:rPr>
              <w:t>b)</w:t>
            </w:r>
            <w:r w:rsidR="00C966AB" w:rsidRPr="006B7056">
              <w:rPr>
                <w:rFonts w:ascii="Times New Roman" w:hAnsi="Times New Roman" w:cs="Times New Roman"/>
                <w:sz w:val="28"/>
                <w:szCs w:val="28"/>
              </w:rPr>
              <w:t xml:space="preserve"> </w:t>
            </w:r>
            <w:r w:rsidRPr="006B7056">
              <w:rPr>
                <w:rFonts w:ascii="Times New Roman" w:hAnsi="Times New Roman" w:cs="Times New Roman"/>
                <w:sz w:val="28"/>
                <w:szCs w:val="28"/>
              </w:rPr>
              <w:t xml:space="preserve">attiecīgajā gadījumā Eiropas Savienības noteikumi </w:t>
            </w:r>
            <w:r w:rsidRPr="006B7056">
              <w:rPr>
                <w:rFonts w:ascii="Times New Roman" w:hAnsi="Times New Roman" w:cs="Times New Roman"/>
                <w:i/>
                <w:sz w:val="28"/>
                <w:szCs w:val="28"/>
              </w:rPr>
              <w:t>Clavibacter michiganensis</w:t>
            </w:r>
            <w:r w:rsidRPr="006B7056">
              <w:rPr>
                <w:rFonts w:ascii="Times New Roman" w:hAnsi="Times New Roman" w:cs="Times New Roman"/>
                <w:sz w:val="28"/>
                <w:szCs w:val="28"/>
              </w:rPr>
              <w:t xml:space="preserve"> ssp. </w:t>
            </w:r>
            <w:r w:rsidRPr="006B7056">
              <w:rPr>
                <w:rFonts w:ascii="Times New Roman" w:hAnsi="Times New Roman" w:cs="Times New Roman"/>
                <w:i/>
                <w:sz w:val="28"/>
                <w:szCs w:val="28"/>
              </w:rPr>
              <w:t>sepedonicus</w:t>
            </w:r>
            <w:r w:rsidRPr="006B7056">
              <w:rPr>
                <w:rFonts w:ascii="Times New Roman" w:hAnsi="Times New Roman" w:cs="Times New Roman"/>
                <w:sz w:val="28"/>
                <w:szCs w:val="28"/>
              </w:rPr>
              <w:t xml:space="preserve"> (Spieckermann &amp; Kotthoff) apkarošanai,</w:t>
            </w:r>
          </w:p>
          <w:p w:rsidR="005C2A9D"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un</w:t>
            </w:r>
          </w:p>
          <w:p w:rsidR="005C2A9D"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c)</w:t>
            </w:r>
            <w:r w:rsidR="00C966AB" w:rsidRPr="006B7056">
              <w:rPr>
                <w:rFonts w:ascii="Times New Roman" w:hAnsi="Times New Roman" w:cs="Times New Roman"/>
                <w:sz w:val="28"/>
                <w:szCs w:val="28"/>
              </w:rPr>
              <w:t> </w:t>
            </w:r>
            <w:r w:rsidRPr="006B7056">
              <w:rPr>
                <w:rFonts w:ascii="Times New Roman" w:hAnsi="Times New Roman" w:cs="Times New Roman"/>
                <w:sz w:val="28"/>
                <w:szCs w:val="28"/>
              </w:rPr>
              <w:t xml:space="preserve">Eiropas Savienības noteikumi </w:t>
            </w:r>
            <w:r w:rsidRPr="006B7056">
              <w:rPr>
                <w:rFonts w:ascii="Times New Roman" w:hAnsi="Times New Roman" w:cs="Times New Roman"/>
                <w:i/>
                <w:sz w:val="28"/>
                <w:szCs w:val="28"/>
              </w:rPr>
              <w:t>Globodera pallida</w:t>
            </w:r>
            <w:r w:rsidRPr="006B7056">
              <w:rPr>
                <w:rFonts w:ascii="Times New Roman" w:hAnsi="Times New Roman" w:cs="Times New Roman"/>
                <w:sz w:val="28"/>
                <w:szCs w:val="28"/>
              </w:rPr>
              <w:t xml:space="preserve"> (Stone) Behrens un </w:t>
            </w:r>
            <w:r w:rsidRPr="006B7056">
              <w:rPr>
                <w:rFonts w:ascii="Times New Roman" w:hAnsi="Times New Roman" w:cs="Times New Roman"/>
                <w:i/>
                <w:sz w:val="28"/>
                <w:szCs w:val="28"/>
              </w:rPr>
              <w:t>Globodera rostochiensis</w:t>
            </w:r>
            <w:r w:rsidRPr="006B7056">
              <w:rPr>
                <w:rFonts w:ascii="Times New Roman" w:hAnsi="Times New Roman" w:cs="Times New Roman"/>
                <w:sz w:val="28"/>
                <w:szCs w:val="28"/>
              </w:rPr>
              <w:t xml:space="preserve"> (Wollenweber) Behrens apkarošanai</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w:t>
            </w:r>
          </w:p>
        </w:tc>
      </w:tr>
    </w:tbl>
    <w:p w:rsidR="004979ED" w:rsidRPr="006B7056" w:rsidRDefault="004979ED" w:rsidP="008230BC">
      <w:pPr>
        <w:spacing w:after="0" w:line="240" w:lineRule="auto"/>
        <w:rPr>
          <w:rFonts w:ascii="Times New Roman" w:hAnsi="Times New Roman" w:cs="Times New Roman"/>
          <w:sz w:val="28"/>
          <w:szCs w:val="28"/>
        </w:rPr>
      </w:pPr>
    </w:p>
    <w:p w:rsidR="00DC373E"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Papildināt 6.pielikuma A daļas II nodaļu ar 18.6.1. apakšpunktu šādā redakcijā:</w:t>
      </w:r>
    </w:p>
    <w:tbl>
      <w:tblPr>
        <w:tblStyle w:val="Reatabula"/>
        <w:tblW w:w="0" w:type="auto"/>
        <w:tblLook w:val="04A0" w:firstRow="1" w:lastRow="0" w:firstColumn="1" w:lastColumn="0" w:noHBand="0" w:noVBand="1"/>
      </w:tblPr>
      <w:tblGrid>
        <w:gridCol w:w="4261"/>
        <w:gridCol w:w="4261"/>
      </w:tblGrid>
      <w:tr w:rsidR="00D5601B" w:rsidRPr="006B7056" w:rsidTr="00DC373E">
        <w:tc>
          <w:tcPr>
            <w:tcW w:w="4261" w:type="dxa"/>
          </w:tcPr>
          <w:p w:rsidR="00DC373E" w:rsidRPr="006B7056" w:rsidRDefault="00B6387C" w:rsidP="00C04065">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„18.6.1. </w:t>
            </w:r>
            <w:r w:rsidR="00D91B24" w:rsidRPr="006B7056">
              <w:rPr>
                <w:rFonts w:ascii="Times New Roman" w:hAnsi="Times New Roman" w:cs="Times New Roman"/>
                <w:sz w:val="28"/>
                <w:szCs w:val="28"/>
              </w:rPr>
              <w:t xml:space="preserve">Papriku </w:t>
            </w:r>
            <w:r w:rsidR="00D91B24" w:rsidRPr="006B7056">
              <w:rPr>
                <w:rFonts w:ascii="Times New Roman" w:hAnsi="Times New Roman" w:cs="Times New Roman"/>
                <w:i/>
                <w:sz w:val="28"/>
                <w:szCs w:val="28"/>
              </w:rPr>
              <w:t>Capsicum</w:t>
            </w:r>
            <w:r w:rsidR="00D91B24" w:rsidRPr="006B7056">
              <w:rPr>
                <w:rFonts w:ascii="Times New Roman" w:hAnsi="Times New Roman" w:cs="Times New Roman"/>
                <w:sz w:val="28"/>
                <w:szCs w:val="28"/>
              </w:rPr>
              <w:t xml:space="preserve"> spp., </w:t>
            </w:r>
            <w:r w:rsidR="00D91B24" w:rsidRPr="006B7056">
              <w:rPr>
                <w:rFonts w:ascii="Times New Roman" w:hAnsi="Times New Roman" w:cs="Times New Roman"/>
                <w:i/>
                <w:sz w:val="28"/>
                <w:szCs w:val="28"/>
              </w:rPr>
              <w:t>Solanum lycopersicum</w:t>
            </w:r>
            <w:r w:rsidR="00D91B24" w:rsidRPr="006B7056">
              <w:rPr>
                <w:rFonts w:ascii="Times New Roman" w:hAnsi="Times New Roman" w:cs="Times New Roman"/>
                <w:sz w:val="28"/>
                <w:szCs w:val="28"/>
              </w:rPr>
              <w:t xml:space="preserve"> L. un </w:t>
            </w:r>
            <w:r w:rsidR="00D91B24" w:rsidRPr="006B7056">
              <w:rPr>
                <w:rFonts w:ascii="Times New Roman" w:hAnsi="Times New Roman" w:cs="Times New Roman"/>
                <w:i/>
                <w:sz w:val="28"/>
                <w:szCs w:val="28"/>
              </w:rPr>
              <w:t>Solanum melongena</w:t>
            </w:r>
            <w:r w:rsidR="00D91B24" w:rsidRPr="006B7056">
              <w:rPr>
                <w:rFonts w:ascii="Times New Roman" w:hAnsi="Times New Roman" w:cs="Times New Roman"/>
                <w:sz w:val="28"/>
                <w:szCs w:val="28"/>
              </w:rPr>
              <w:t xml:space="preserve"> L. augi ar saknēm, izņemot tādus augus, </w:t>
            </w:r>
            <w:r w:rsidR="00BC34B9" w:rsidRPr="006B7056">
              <w:rPr>
                <w:rFonts w:ascii="Times New Roman" w:hAnsi="Times New Roman" w:cs="Times New Roman"/>
                <w:sz w:val="28"/>
                <w:szCs w:val="28"/>
              </w:rPr>
              <w:t xml:space="preserve">kas </w:t>
            </w:r>
            <w:r w:rsidR="00D91B24" w:rsidRPr="006B7056">
              <w:rPr>
                <w:rFonts w:ascii="Times New Roman" w:hAnsi="Times New Roman" w:cs="Times New Roman"/>
                <w:sz w:val="28"/>
                <w:szCs w:val="28"/>
              </w:rPr>
              <w:t>tiks audzēti tajā pašā audzēšanas vietā un netiks izplatīti ārpus saimniecības</w:t>
            </w:r>
            <w:r w:rsidR="00C04065" w:rsidRPr="006B7056">
              <w:rPr>
                <w:rFonts w:ascii="Times New Roman" w:hAnsi="Times New Roman" w:cs="Times New Roman"/>
                <w:sz w:val="28"/>
                <w:szCs w:val="28"/>
              </w:rPr>
              <w:t>”</w:t>
            </w:r>
          </w:p>
        </w:tc>
        <w:tc>
          <w:tcPr>
            <w:tcW w:w="4261" w:type="dxa"/>
          </w:tcPr>
          <w:p w:rsidR="00DC373E" w:rsidRPr="006B7056" w:rsidRDefault="00B6387C" w:rsidP="00E7140F">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Neskarot īpašās prasības, k</w:t>
            </w:r>
            <w:r w:rsidR="00C966AB" w:rsidRPr="006B7056">
              <w:rPr>
                <w:rFonts w:ascii="Times New Roman" w:hAnsi="Times New Roman" w:cs="Times New Roman"/>
                <w:sz w:val="28"/>
                <w:szCs w:val="28"/>
              </w:rPr>
              <w:t>o</w:t>
            </w:r>
            <w:r w:rsidRPr="006B7056">
              <w:rPr>
                <w:rFonts w:ascii="Times New Roman" w:hAnsi="Times New Roman" w:cs="Times New Roman"/>
                <w:sz w:val="28"/>
                <w:szCs w:val="28"/>
              </w:rPr>
              <w:t xml:space="preserve"> piemēro šī </w:t>
            </w:r>
            <w:r w:rsidR="00E7140F" w:rsidRPr="006B7056">
              <w:rPr>
                <w:rFonts w:ascii="Times New Roman" w:hAnsi="Times New Roman" w:cs="Times New Roman"/>
                <w:sz w:val="28"/>
                <w:szCs w:val="28"/>
              </w:rPr>
              <w:t xml:space="preserve">pielikuma A daļas II </w:t>
            </w:r>
            <w:r w:rsidRPr="006B7056">
              <w:rPr>
                <w:rFonts w:ascii="Times New Roman" w:hAnsi="Times New Roman" w:cs="Times New Roman"/>
                <w:sz w:val="28"/>
                <w:szCs w:val="28"/>
              </w:rPr>
              <w:t xml:space="preserve">nodaļas 18.1. apakšpunktā minētajiem bumbuļiem, jābūt oficiālam apliecinājumam, ka ir ievēroti Savienības noteikumi attiecībā uz </w:t>
            </w:r>
            <w:r w:rsidRPr="006B7056">
              <w:rPr>
                <w:rFonts w:ascii="Times New Roman" w:hAnsi="Times New Roman" w:cs="Times New Roman"/>
                <w:i/>
                <w:sz w:val="28"/>
                <w:szCs w:val="28"/>
              </w:rPr>
              <w:t>Globodera pallida</w:t>
            </w:r>
            <w:r w:rsidRPr="006B7056">
              <w:rPr>
                <w:rFonts w:ascii="Times New Roman" w:hAnsi="Times New Roman" w:cs="Times New Roman"/>
                <w:sz w:val="28"/>
                <w:szCs w:val="28"/>
              </w:rPr>
              <w:t xml:space="preserve"> (Stone) Behrens un </w:t>
            </w:r>
            <w:r w:rsidRPr="006B7056">
              <w:rPr>
                <w:rFonts w:ascii="Times New Roman" w:hAnsi="Times New Roman" w:cs="Times New Roman"/>
                <w:i/>
                <w:sz w:val="28"/>
                <w:szCs w:val="28"/>
              </w:rPr>
              <w:t>Globodera rostochiensis</w:t>
            </w:r>
            <w:r w:rsidRPr="006B7056">
              <w:rPr>
                <w:rFonts w:ascii="Times New Roman" w:hAnsi="Times New Roman" w:cs="Times New Roman"/>
                <w:sz w:val="28"/>
                <w:szCs w:val="28"/>
              </w:rPr>
              <w:t xml:space="preserve"> (Wollenweber) Behrens apkarošanu.”</w:t>
            </w:r>
          </w:p>
        </w:tc>
      </w:tr>
    </w:tbl>
    <w:p w:rsidR="00DC373E" w:rsidRPr="006B7056" w:rsidRDefault="00DC373E" w:rsidP="008230BC">
      <w:pPr>
        <w:spacing w:after="0" w:line="240" w:lineRule="auto"/>
        <w:jc w:val="both"/>
        <w:rPr>
          <w:rFonts w:ascii="Times New Roman" w:hAnsi="Times New Roman" w:cs="Times New Roman"/>
          <w:sz w:val="28"/>
          <w:szCs w:val="28"/>
        </w:rPr>
      </w:pPr>
    </w:p>
    <w:p w:rsidR="00820F09" w:rsidRPr="006B7056" w:rsidRDefault="00B6387C" w:rsidP="00F027DD">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6.pielikuma A daļas II nodaļas 18.7. apakšpunktu šādā redakcijā:</w:t>
      </w:r>
    </w:p>
    <w:tbl>
      <w:tblPr>
        <w:tblStyle w:val="Reatabula"/>
        <w:tblW w:w="0" w:type="auto"/>
        <w:tblLook w:val="04A0" w:firstRow="1" w:lastRow="0" w:firstColumn="1" w:lastColumn="0" w:noHBand="0" w:noVBand="1"/>
      </w:tblPr>
      <w:tblGrid>
        <w:gridCol w:w="4261"/>
        <w:gridCol w:w="4261"/>
      </w:tblGrid>
      <w:tr w:rsidR="00887A09" w:rsidRPr="006B7056" w:rsidTr="00820F09">
        <w:tc>
          <w:tcPr>
            <w:tcW w:w="4261" w:type="dxa"/>
          </w:tcPr>
          <w:p w:rsidR="00820F09"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„18.7. Paprikas </w:t>
            </w:r>
            <w:r w:rsidRPr="006B7056">
              <w:rPr>
                <w:rFonts w:ascii="Times New Roman" w:hAnsi="Times New Roman" w:cs="Times New Roman"/>
                <w:i/>
                <w:sz w:val="28"/>
                <w:szCs w:val="28"/>
              </w:rPr>
              <w:t>Capsicum annuum</w:t>
            </w:r>
            <w:r w:rsidRPr="006B7056">
              <w:rPr>
                <w:rFonts w:ascii="Times New Roman" w:hAnsi="Times New Roman" w:cs="Times New Roman"/>
                <w:sz w:val="28"/>
                <w:szCs w:val="28"/>
              </w:rPr>
              <w:t xml:space="preserve"> L., tomātu </w:t>
            </w:r>
            <w:r w:rsidRPr="006B7056">
              <w:rPr>
                <w:rFonts w:ascii="Times New Roman" w:hAnsi="Times New Roman" w:cs="Times New Roman"/>
                <w:i/>
                <w:sz w:val="28"/>
                <w:szCs w:val="28"/>
              </w:rPr>
              <w:t>Solanum lycopersicum</w:t>
            </w:r>
            <w:r w:rsidRPr="006B7056">
              <w:rPr>
                <w:rFonts w:ascii="Times New Roman" w:hAnsi="Times New Roman" w:cs="Times New Roman"/>
                <w:sz w:val="28"/>
                <w:szCs w:val="28"/>
              </w:rPr>
              <w:t xml:space="preserve"> L, banānu </w:t>
            </w:r>
            <w:r w:rsidRPr="006B7056">
              <w:rPr>
                <w:rFonts w:ascii="Times New Roman" w:hAnsi="Times New Roman" w:cs="Times New Roman"/>
                <w:i/>
                <w:sz w:val="28"/>
                <w:szCs w:val="28"/>
              </w:rPr>
              <w:t>Musa</w:t>
            </w:r>
            <w:r w:rsidRPr="006B7056">
              <w:rPr>
                <w:rFonts w:ascii="Times New Roman" w:hAnsi="Times New Roman" w:cs="Times New Roman"/>
                <w:sz w:val="28"/>
                <w:szCs w:val="28"/>
              </w:rPr>
              <w:t xml:space="preserve"> L., tabakas </w:t>
            </w:r>
            <w:r w:rsidRPr="006B7056">
              <w:rPr>
                <w:rFonts w:ascii="Times New Roman" w:hAnsi="Times New Roman" w:cs="Times New Roman"/>
                <w:i/>
                <w:sz w:val="28"/>
                <w:szCs w:val="28"/>
              </w:rPr>
              <w:t>Nicotiana</w:t>
            </w:r>
            <w:r w:rsidRPr="006B7056">
              <w:rPr>
                <w:rFonts w:ascii="Times New Roman" w:hAnsi="Times New Roman" w:cs="Times New Roman"/>
                <w:sz w:val="28"/>
                <w:szCs w:val="28"/>
              </w:rPr>
              <w:t xml:space="preserve"> L. un baklažānu </w:t>
            </w:r>
            <w:r w:rsidRPr="006B7056">
              <w:rPr>
                <w:rFonts w:ascii="Times New Roman" w:hAnsi="Times New Roman" w:cs="Times New Roman"/>
                <w:i/>
                <w:sz w:val="28"/>
                <w:szCs w:val="28"/>
              </w:rPr>
              <w:t>Solanum melongena</w:t>
            </w:r>
            <w:r w:rsidRPr="006B7056">
              <w:rPr>
                <w:rFonts w:ascii="Times New Roman" w:hAnsi="Times New Roman" w:cs="Times New Roman"/>
                <w:sz w:val="28"/>
                <w:szCs w:val="28"/>
              </w:rPr>
              <w:t xml:space="preserve"> L. ģints stādīšanai </w:t>
            </w:r>
            <w:r w:rsidRPr="006B7056">
              <w:rPr>
                <w:rFonts w:ascii="Times New Roman" w:hAnsi="Times New Roman" w:cs="Times New Roman"/>
                <w:sz w:val="28"/>
                <w:szCs w:val="28"/>
              </w:rPr>
              <w:lastRenderedPageBreak/>
              <w:t>paredzētie augi, izņemot sēklas</w:t>
            </w:r>
          </w:p>
        </w:tc>
        <w:tc>
          <w:tcPr>
            <w:tcW w:w="4261" w:type="dxa"/>
          </w:tcPr>
          <w:p w:rsidR="00820F09"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Neskarot prasības, k</w:t>
            </w:r>
            <w:r w:rsidR="00C966AB" w:rsidRPr="006B7056">
              <w:rPr>
                <w:rFonts w:ascii="Times New Roman" w:hAnsi="Times New Roman" w:cs="Times New Roman"/>
                <w:sz w:val="28"/>
                <w:szCs w:val="28"/>
              </w:rPr>
              <w:t>o</w:t>
            </w:r>
            <w:r w:rsidRPr="006B7056">
              <w:rPr>
                <w:rFonts w:ascii="Times New Roman" w:hAnsi="Times New Roman" w:cs="Times New Roman"/>
                <w:sz w:val="28"/>
                <w:szCs w:val="28"/>
              </w:rPr>
              <w:t xml:space="preserve"> piemēro šī </w:t>
            </w:r>
            <w:r w:rsidR="00E7140F" w:rsidRPr="006B7056">
              <w:rPr>
                <w:rFonts w:ascii="Times New Roman" w:hAnsi="Times New Roman" w:cs="Times New Roman"/>
                <w:sz w:val="28"/>
                <w:szCs w:val="28"/>
              </w:rPr>
              <w:t xml:space="preserve">pielikuma A daļas II </w:t>
            </w:r>
            <w:r w:rsidRPr="006B7056">
              <w:rPr>
                <w:rFonts w:ascii="Times New Roman" w:hAnsi="Times New Roman" w:cs="Times New Roman"/>
                <w:sz w:val="28"/>
                <w:szCs w:val="28"/>
              </w:rPr>
              <w:t xml:space="preserve">nodaļas 18.6. apakšpunktā minētajiem augiem, attiecīgajā gadījumā jābūt oficiālam </w:t>
            </w:r>
            <w:r w:rsidRPr="006B7056">
              <w:rPr>
                <w:rFonts w:ascii="Times New Roman" w:hAnsi="Times New Roman" w:cs="Times New Roman"/>
                <w:sz w:val="28"/>
                <w:szCs w:val="28"/>
              </w:rPr>
              <w:lastRenderedPageBreak/>
              <w:t>apliecinājumam, ka:</w:t>
            </w:r>
          </w:p>
          <w:p w:rsidR="004B0D3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a)</w:t>
            </w:r>
            <w:r w:rsidR="00C966AB" w:rsidRPr="006B7056">
              <w:rPr>
                <w:rFonts w:ascii="Times New Roman" w:hAnsi="Times New Roman" w:cs="Times New Roman"/>
                <w:sz w:val="28"/>
                <w:szCs w:val="28"/>
              </w:rPr>
              <w:t> </w:t>
            </w:r>
            <w:r w:rsidRPr="006B7056">
              <w:rPr>
                <w:rFonts w:ascii="Times New Roman" w:hAnsi="Times New Roman" w:cs="Times New Roman"/>
                <w:sz w:val="28"/>
                <w:szCs w:val="28"/>
              </w:rPr>
              <w:t xml:space="preserve">augu izcelsme ir apvidos, kuros nav sastopami </w:t>
            </w:r>
            <w:r w:rsidRPr="006B7056">
              <w:rPr>
                <w:rFonts w:ascii="Times New Roman" w:hAnsi="Times New Roman" w:cs="Times New Roman"/>
                <w:i/>
                <w:sz w:val="28"/>
                <w:szCs w:val="28"/>
              </w:rPr>
              <w:t>Ralstonia solanacearum</w:t>
            </w:r>
            <w:r w:rsidRPr="006B7056">
              <w:rPr>
                <w:rFonts w:ascii="Times New Roman" w:hAnsi="Times New Roman" w:cs="Times New Roman"/>
                <w:sz w:val="28"/>
                <w:szCs w:val="28"/>
              </w:rPr>
              <w:t xml:space="preserve"> (Smith) Yabuuchi et al.</w:t>
            </w:r>
          </w:p>
          <w:p w:rsidR="004B0D3D" w:rsidRPr="006B7056" w:rsidRDefault="004B0D3D" w:rsidP="008230BC">
            <w:pPr>
              <w:spacing w:after="200" w:line="276" w:lineRule="auto"/>
              <w:jc w:val="both"/>
              <w:rPr>
                <w:rFonts w:ascii="Times New Roman" w:hAnsi="Times New Roman" w:cs="Times New Roman"/>
                <w:sz w:val="28"/>
                <w:szCs w:val="28"/>
              </w:rPr>
            </w:pPr>
          </w:p>
          <w:p w:rsidR="004B0D3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4B0D3D" w:rsidRPr="006B7056" w:rsidRDefault="004B0D3D" w:rsidP="008230BC">
            <w:pPr>
              <w:spacing w:after="200" w:line="276" w:lineRule="auto"/>
              <w:jc w:val="both"/>
              <w:rPr>
                <w:rFonts w:ascii="Times New Roman" w:hAnsi="Times New Roman" w:cs="Times New Roman"/>
                <w:sz w:val="28"/>
                <w:szCs w:val="28"/>
              </w:rPr>
            </w:pPr>
          </w:p>
          <w:p w:rsidR="004B0D3D" w:rsidRPr="006B7056" w:rsidRDefault="00B6387C" w:rsidP="00E7140F">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b) kopš pēdējā pilnā veģetācijas perioda sākuma, audzēšanas vietā augiem nav novēroti </w:t>
            </w:r>
            <w:r w:rsidRPr="006B7056">
              <w:rPr>
                <w:rFonts w:ascii="Times New Roman" w:hAnsi="Times New Roman" w:cs="Times New Roman"/>
                <w:i/>
                <w:sz w:val="28"/>
                <w:szCs w:val="28"/>
              </w:rPr>
              <w:t>Ralstonia solanacearum</w:t>
            </w:r>
            <w:r w:rsidRPr="006B7056">
              <w:rPr>
                <w:rFonts w:ascii="Times New Roman" w:hAnsi="Times New Roman" w:cs="Times New Roman"/>
                <w:sz w:val="28"/>
                <w:szCs w:val="28"/>
              </w:rPr>
              <w:t xml:space="preserve"> (Smith) Yabuuchi et al. simptomi.”</w:t>
            </w:r>
          </w:p>
        </w:tc>
      </w:tr>
    </w:tbl>
    <w:p w:rsidR="00724810" w:rsidRPr="006B7056" w:rsidRDefault="00724810" w:rsidP="008230BC">
      <w:pPr>
        <w:spacing w:after="0" w:line="240" w:lineRule="auto"/>
        <w:jc w:val="both"/>
        <w:rPr>
          <w:rFonts w:ascii="Times New Roman" w:hAnsi="Times New Roman" w:cs="Times New Roman"/>
          <w:sz w:val="28"/>
          <w:szCs w:val="28"/>
        </w:rPr>
      </w:pPr>
    </w:p>
    <w:p w:rsidR="0005681A"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Izteikt 6.pielikuma A daļas II nodaļas 20. punktu šādā redakcijā:</w:t>
      </w:r>
    </w:p>
    <w:tbl>
      <w:tblPr>
        <w:tblStyle w:val="Reatabula"/>
        <w:tblW w:w="0" w:type="auto"/>
        <w:tblLook w:val="04A0" w:firstRow="1" w:lastRow="0" w:firstColumn="1" w:lastColumn="0" w:noHBand="0" w:noVBand="1"/>
      </w:tblPr>
      <w:tblGrid>
        <w:gridCol w:w="4261"/>
        <w:gridCol w:w="4261"/>
      </w:tblGrid>
      <w:tr w:rsidR="007F521C" w:rsidRPr="006B7056" w:rsidTr="0005681A">
        <w:tc>
          <w:tcPr>
            <w:tcW w:w="4261" w:type="dxa"/>
          </w:tcPr>
          <w:p w:rsidR="0005681A" w:rsidRPr="006B7056" w:rsidRDefault="00B6387C" w:rsidP="008230BC">
            <w:pPr>
              <w:pStyle w:val="Sarakstarindkopa"/>
              <w:spacing w:after="200" w:line="276" w:lineRule="auto"/>
              <w:ind w:left="0"/>
              <w:jc w:val="both"/>
              <w:rPr>
                <w:rFonts w:ascii="Times New Roman" w:hAnsi="Times New Roman" w:cs="Times New Roman"/>
                <w:sz w:val="28"/>
                <w:szCs w:val="28"/>
              </w:rPr>
            </w:pPr>
            <w:r w:rsidRPr="006B7056">
              <w:rPr>
                <w:rFonts w:ascii="Times New Roman" w:hAnsi="Times New Roman" w:cs="Times New Roman"/>
                <w:sz w:val="28"/>
                <w:szCs w:val="28"/>
              </w:rPr>
              <w:t xml:space="preserve">„20. Krizantēmu </w:t>
            </w:r>
            <w:r w:rsidRPr="006B7056">
              <w:rPr>
                <w:rFonts w:ascii="Times New Roman" w:hAnsi="Times New Roman" w:cs="Times New Roman"/>
                <w:i/>
                <w:sz w:val="28"/>
                <w:szCs w:val="28"/>
              </w:rPr>
              <w:t>Dendranthema</w:t>
            </w:r>
            <w:r w:rsidRPr="006B7056">
              <w:rPr>
                <w:rFonts w:ascii="Times New Roman" w:hAnsi="Times New Roman" w:cs="Times New Roman"/>
                <w:sz w:val="28"/>
                <w:szCs w:val="28"/>
              </w:rPr>
              <w:t xml:space="preserve"> (DC.) Des Moul., neļķu </w:t>
            </w:r>
            <w:r w:rsidRPr="006B7056">
              <w:rPr>
                <w:rFonts w:ascii="Times New Roman" w:hAnsi="Times New Roman" w:cs="Times New Roman"/>
                <w:i/>
                <w:sz w:val="28"/>
                <w:szCs w:val="28"/>
              </w:rPr>
              <w:t>Dianthus</w:t>
            </w:r>
            <w:r w:rsidRPr="006B7056">
              <w:rPr>
                <w:rFonts w:ascii="Times New Roman" w:hAnsi="Times New Roman" w:cs="Times New Roman"/>
                <w:sz w:val="28"/>
                <w:szCs w:val="28"/>
              </w:rPr>
              <w:t xml:space="preserve"> L. un pelargoniju </w:t>
            </w:r>
            <w:r w:rsidRPr="006B7056">
              <w:rPr>
                <w:rFonts w:ascii="Times New Roman" w:hAnsi="Times New Roman" w:cs="Times New Roman"/>
                <w:i/>
                <w:sz w:val="28"/>
                <w:szCs w:val="28"/>
              </w:rPr>
              <w:t>Pelargonium</w:t>
            </w:r>
            <w:r w:rsidRPr="006B7056">
              <w:rPr>
                <w:rFonts w:ascii="Times New Roman" w:hAnsi="Times New Roman" w:cs="Times New Roman"/>
                <w:sz w:val="28"/>
                <w:szCs w:val="28"/>
              </w:rPr>
              <w:t xml:space="preserve"> l’Hérit, ex Ait. ģints stādīšanai paredzētie augi, izņemot sēklas</w:t>
            </w:r>
          </w:p>
        </w:tc>
        <w:tc>
          <w:tcPr>
            <w:tcW w:w="4261" w:type="dxa"/>
          </w:tcPr>
          <w:p w:rsidR="0005681A"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Jābūt oficiālam apliecinājumam, ka:</w:t>
            </w:r>
          </w:p>
          <w:p w:rsidR="0005681A" w:rsidRPr="006B7056" w:rsidRDefault="0005681A" w:rsidP="008230BC">
            <w:pPr>
              <w:pStyle w:val="Sarakstarindkopa"/>
              <w:spacing w:after="200" w:line="276" w:lineRule="auto"/>
              <w:ind w:left="-8"/>
              <w:jc w:val="both"/>
              <w:rPr>
                <w:rFonts w:ascii="Times New Roman" w:hAnsi="Times New Roman" w:cs="Times New Roman"/>
                <w:sz w:val="28"/>
                <w:szCs w:val="28"/>
              </w:rPr>
            </w:pPr>
          </w:p>
          <w:p w:rsidR="0005681A" w:rsidRPr="006B7056" w:rsidRDefault="00B6387C" w:rsidP="008230BC">
            <w:pPr>
              <w:pStyle w:val="Sarakstarindkopa"/>
              <w:spacing w:after="200" w:line="276" w:lineRule="auto"/>
              <w:ind w:left="-8"/>
              <w:jc w:val="both"/>
              <w:rPr>
                <w:rFonts w:ascii="Times New Roman" w:hAnsi="Times New Roman" w:cs="Times New Roman"/>
                <w:sz w:val="28"/>
                <w:szCs w:val="28"/>
              </w:rPr>
            </w:pPr>
            <w:r w:rsidRPr="006B7056">
              <w:rPr>
                <w:rFonts w:ascii="Times New Roman" w:hAnsi="Times New Roman" w:cs="Times New Roman"/>
                <w:sz w:val="28"/>
                <w:szCs w:val="28"/>
              </w:rPr>
              <w:t xml:space="preserve">aa) augu izcelsme ir teritorijā, kurā pēc valsts augu aizsardzības organizācijas atzinuma saskaņā ar attiecīgajiem starptautiskajiem fitosanitāro pasākumu standartiem nav sastopami </w:t>
            </w:r>
            <w:r w:rsidRPr="006B7056">
              <w:rPr>
                <w:rFonts w:ascii="Times New Roman" w:hAnsi="Times New Roman" w:cs="Times New Roman"/>
                <w:i/>
                <w:sz w:val="28"/>
                <w:szCs w:val="28"/>
              </w:rPr>
              <w:t>Helicoverpa armigera</w:t>
            </w:r>
            <w:r w:rsidRPr="006B7056">
              <w:rPr>
                <w:rFonts w:ascii="Times New Roman" w:hAnsi="Times New Roman" w:cs="Times New Roman"/>
                <w:sz w:val="28"/>
                <w:szCs w:val="28"/>
              </w:rPr>
              <w:t xml:space="preserve"> (Hübner) un </w:t>
            </w:r>
            <w:r w:rsidRPr="006B7056">
              <w:rPr>
                <w:rFonts w:ascii="Times New Roman" w:hAnsi="Times New Roman" w:cs="Times New Roman"/>
                <w:i/>
                <w:sz w:val="28"/>
                <w:szCs w:val="28"/>
              </w:rPr>
              <w:t>Spodoptera littoralis</w:t>
            </w:r>
            <w:r w:rsidRPr="006B7056">
              <w:rPr>
                <w:rFonts w:ascii="Times New Roman" w:hAnsi="Times New Roman" w:cs="Times New Roman"/>
                <w:sz w:val="28"/>
                <w:szCs w:val="28"/>
              </w:rPr>
              <w:t xml:space="preserve"> (Boisd.)</w:t>
            </w:r>
            <w:r w:rsidR="00C966AB" w:rsidRPr="006B7056">
              <w:rPr>
                <w:rFonts w:ascii="Times New Roman" w:hAnsi="Times New Roman" w:cs="Times New Roman"/>
                <w:sz w:val="28"/>
                <w:szCs w:val="28"/>
              </w:rPr>
              <w:t>,</w:t>
            </w:r>
          </w:p>
          <w:p w:rsidR="0005681A" w:rsidRPr="006B7056" w:rsidRDefault="0005681A" w:rsidP="008230BC">
            <w:pPr>
              <w:pStyle w:val="Sarakstarindkopa"/>
              <w:spacing w:after="200" w:line="276" w:lineRule="auto"/>
              <w:jc w:val="both"/>
              <w:rPr>
                <w:rFonts w:ascii="Times New Roman" w:hAnsi="Times New Roman" w:cs="Times New Roman"/>
                <w:sz w:val="28"/>
                <w:szCs w:val="28"/>
              </w:rPr>
            </w:pPr>
          </w:p>
          <w:p w:rsidR="0005681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05681A" w:rsidRPr="006B7056" w:rsidRDefault="00B6387C" w:rsidP="008230BC">
            <w:pPr>
              <w:pStyle w:val="Sarakstarindkopa"/>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05681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a)</w:t>
            </w:r>
            <w:r w:rsidR="00C966AB" w:rsidRPr="006B7056">
              <w:rPr>
                <w:rFonts w:ascii="Times New Roman" w:hAnsi="Times New Roman" w:cs="Times New Roman"/>
                <w:sz w:val="28"/>
                <w:szCs w:val="28"/>
              </w:rPr>
              <w:t> </w:t>
            </w:r>
            <w:r w:rsidRPr="006B7056">
              <w:rPr>
                <w:rFonts w:ascii="Times New Roman" w:hAnsi="Times New Roman" w:cs="Times New Roman"/>
                <w:sz w:val="28"/>
                <w:szCs w:val="28"/>
              </w:rPr>
              <w:t xml:space="preserve">kopš pēdējā pilnā veģetācijas perioda sākuma, audzēšanas vietā nav novērotas </w:t>
            </w:r>
            <w:r w:rsidRPr="006B7056">
              <w:rPr>
                <w:rFonts w:ascii="Times New Roman" w:hAnsi="Times New Roman" w:cs="Times New Roman"/>
                <w:i/>
                <w:sz w:val="28"/>
                <w:szCs w:val="28"/>
              </w:rPr>
              <w:t>Helicoverpa armigera</w:t>
            </w:r>
            <w:r w:rsidRPr="006B7056">
              <w:rPr>
                <w:rFonts w:ascii="Times New Roman" w:hAnsi="Times New Roman" w:cs="Times New Roman"/>
                <w:sz w:val="28"/>
                <w:szCs w:val="28"/>
              </w:rPr>
              <w:t xml:space="preserve"> (Hübner) vai </w:t>
            </w:r>
            <w:r w:rsidRPr="006B7056">
              <w:rPr>
                <w:rFonts w:ascii="Times New Roman" w:hAnsi="Times New Roman" w:cs="Times New Roman"/>
                <w:i/>
                <w:sz w:val="28"/>
                <w:szCs w:val="28"/>
              </w:rPr>
              <w:t xml:space="preserve">Spodoptera </w:t>
            </w:r>
            <w:r w:rsidRPr="006B7056">
              <w:rPr>
                <w:rFonts w:ascii="Times New Roman" w:hAnsi="Times New Roman" w:cs="Times New Roman"/>
                <w:i/>
                <w:sz w:val="28"/>
                <w:szCs w:val="28"/>
              </w:rPr>
              <w:lastRenderedPageBreak/>
              <w:t>littoralis</w:t>
            </w:r>
            <w:r w:rsidRPr="006B7056">
              <w:rPr>
                <w:rFonts w:ascii="Times New Roman" w:hAnsi="Times New Roman" w:cs="Times New Roman"/>
                <w:sz w:val="28"/>
                <w:szCs w:val="28"/>
              </w:rPr>
              <w:t xml:space="preserve"> (Boisd.) pazīmes</w:t>
            </w:r>
            <w:r w:rsidR="00C966AB" w:rsidRPr="006B7056">
              <w:rPr>
                <w:rFonts w:ascii="Times New Roman" w:hAnsi="Times New Roman" w:cs="Times New Roman"/>
                <w:sz w:val="28"/>
                <w:szCs w:val="28"/>
              </w:rPr>
              <w:t>,</w:t>
            </w:r>
          </w:p>
          <w:p w:rsidR="0005681A" w:rsidRPr="006B7056" w:rsidRDefault="0005681A" w:rsidP="008230BC">
            <w:pPr>
              <w:pStyle w:val="Sarakstarindkopa"/>
              <w:spacing w:after="200" w:line="276" w:lineRule="auto"/>
              <w:jc w:val="both"/>
              <w:rPr>
                <w:rFonts w:ascii="Times New Roman" w:hAnsi="Times New Roman" w:cs="Times New Roman"/>
                <w:sz w:val="28"/>
                <w:szCs w:val="28"/>
              </w:rPr>
            </w:pPr>
          </w:p>
          <w:p w:rsidR="0005681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05681A" w:rsidRPr="006B7056" w:rsidRDefault="00B6387C" w:rsidP="008230BC">
            <w:pPr>
              <w:pStyle w:val="Sarakstarindkopa"/>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05681A" w:rsidRPr="006B7056" w:rsidRDefault="00B6387C" w:rsidP="00F65B24">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b) augi ir attiecīgi apstrādāti, lai tos pasargātu no minētajiem organismiem.”</w:t>
            </w:r>
          </w:p>
        </w:tc>
      </w:tr>
    </w:tbl>
    <w:p w:rsidR="0005681A" w:rsidRPr="006B7056" w:rsidRDefault="0005681A" w:rsidP="008230BC">
      <w:pPr>
        <w:pStyle w:val="Sarakstarindkopa"/>
        <w:spacing w:after="0" w:line="240" w:lineRule="auto"/>
        <w:ind w:left="0"/>
        <w:jc w:val="both"/>
        <w:rPr>
          <w:rFonts w:ascii="Times New Roman" w:hAnsi="Times New Roman" w:cs="Times New Roman"/>
          <w:sz w:val="28"/>
          <w:szCs w:val="28"/>
        </w:rPr>
      </w:pPr>
    </w:p>
    <w:p w:rsidR="00BF2EAC"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Papildināt 6.pielikuma A daļas I nodaļas 23. punkta otro </w:t>
      </w:r>
      <w:r w:rsidR="00F65B24"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 xml:space="preserve">ar vārdu „vai” un </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d</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apakšpunktu šādā redakcijā:</w:t>
      </w:r>
    </w:p>
    <w:p w:rsidR="00BF2EAC"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BF2EAC"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d) augi ir izaudzēti no augu materiāla (eksplanta), kas nav invadēts ar </w:t>
      </w:r>
      <w:r w:rsidRPr="006B7056">
        <w:rPr>
          <w:rFonts w:ascii="Times New Roman" w:hAnsi="Times New Roman" w:cs="Times New Roman"/>
          <w:i/>
          <w:sz w:val="28"/>
          <w:szCs w:val="28"/>
        </w:rPr>
        <w:t xml:space="preserve">Liriomyza huidobrensis </w:t>
      </w:r>
      <w:r w:rsidRPr="006B7056">
        <w:rPr>
          <w:rFonts w:ascii="Times New Roman" w:hAnsi="Times New Roman" w:cs="Times New Roman"/>
          <w:sz w:val="28"/>
          <w:szCs w:val="28"/>
        </w:rPr>
        <w:t xml:space="preserve">(Blanchard) un </w:t>
      </w:r>
      <w:r w:rsidRPr="006B7056">
        <w:rPr>
          <w:rFonts w:ascii="Times New Roman" w:hAnsi="Times New Roman" w:cs="Times New Roman"/>
          <w:i/>
          <w:sz w:val="28"/>
          <w:szCs w:val="28"/>
        </w:rPr>
        <w:t>Liriomyza trifolii</w:t>
      </w:r>
      <w:r w:rsidRPr="006B7056">
        <w:rPr>
          <w:rFonts w:ascii="Times New Roman" w:hAnsi="Times New Roman" w:cs="Times New Roman"/>
          <w:sz w:val="28"/>
          <w:szCs w:val="28"/>
        </w:rPr>
        <w:t xml:space="preserve"> (Burgess)</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 xml:space="preserve"> izaudzēti </w:t>
      </w:r>
      <w:r w:rsidRPr="006B7056">
        <w:rPr>
          <w:rFonts w:ascii="Times New Roman" w:hAnsi="Times New Roman" w:cs="Times New Roman"/>
          <w:i/>
          <w:sz w:val="28"/>
          <w:szCs w:val="28"/>
        </w:rPr>
        <w:t>in vitro</w:t>
      </w:r>
      <w:r w:rsidRPr="006B7056">
        <w:rPr>
          <w:rFonts w:ascii="Times New Roman" w:hAnsi="Times New Roman" w:cs="Times New Roman"/>
          <w:sz w:val="28"/>
          <w:szCs w:val="28"/>
        </w:rPr>
        <w:t xml:space="preserve"> sterilā substrātā un sterilos apstākļos, kas ļauj novērst invadēšanos ar </w:t>
      </w:r>
      <w:r w:rsidRPr="006B7056">
        <w:rPr>
          <w:rFonts w:ascii="Times New Roman" w:hAnsi="Times New Roman" w:cs="Times New Roman"/>
          <w:i/>
          <w:sz w:val="28"/>
          <w:szCs w:val="28"/>
        </w:rPr>
        <w:t>Liriomyza huidobrensis</w:t>
      </w:r>
      <w:r w:rsidRPr="006B7056">
        <w:rPr>
          <w:rFonts w:ascii="Times New Roman" w:hAnsi="Times New Roman" w:cs="Times New Roman"/>
          <w:sz w:val="28"/>
          <w:szCs w:val="28"/>
        </w:rPr>
        <w:t xml:space="preserve"> (Blanchard) un </w:t>
      </w:r>
      <w:r w:rsidRPr="006B7056">
        <w:rPr>
          <w:rFonts w:ascii="Times New Roman" w:hAnsi="Times New Roman" w:cs="Times New Roman"/>
          <w:i/>
          <w:sz w:val="28"/>
          <w:szCs w:val="28"/>
        </w:rPr>
        <w:t>Liriomyza trifolii</w:t>
      </w:r>
      <w:r w:rsidRPr="006B7056">
        <w:rPr>
          <w:rFonts w:ascii="Times New Roman" w:hAnsi="Times New Roman" w:cs="Times New Roman"/>
          <w:sz w:val="28"/>
          <w:szCs w:val="28"/>
        </w:rPr>
        <w:t xml:space="preserve"> (Burgess)</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 xml:space="preserve"> un tiek pārsūtīti caurspīdīgos konteineros sterilos apstākļos.” </w:t>
      </w:r>
    </w:p>
    <w:p w:rsidR="00815A2F"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Izteikt  6.pielikuma A daļas II nodaļas 24. punktu šādā redakcijā:</w:t>
      </w:r>
    </w:p>
    <w:tbl>
      <w:tblPr>
        <w:tblStyle w:val="Reatabula"/>
        <w:tblW w:w="0" w:type="auto"/>
        <w:tblLook w:val="04A0" w:firstRow="1" w:lastRow="0" w:firstColumn="1" w:lastColumn="0" w:noHBand="0" w:noVBand="1"/>
      </w:tblPr>
      <w:tblGrid>
        <w:gridCol w:w="4261"/>
        <w:gridCol w:w="4261"/>
      </w:tblGrid>
      <w:tr w:rsidR="00FD7DB4" w:rsidRPr="006B7056" w:rsidTr="00815A2F">
        <w:tc>
          <w:tcPr>
            <w:tcW w:w="4261" w:type="dxa"/>
          </w:tcPr>
          <w:p w:rsidR="00815A2F"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„24. Iestādīti vai stādīšanai paredzētie augi ar saknēm, k</w:t>
            </w:r>
            <w:r w:rsidR="00C966AB" w:rsidRPr="006B7056">
              <w:rPr>
                <w:rFonts w:ascii="Times New Roman" w:hAnsi="Times New Roman" w:cs="Times New Roman"/>
                <w:sz w:val="28"/>
                <w:szCs w:val="28"/>
              </w:rPr>
              <w:t>uri</w:t>
            </w:r>
            <w:r w:rsidRPr="006B7056">
              <w:rPr>
                <w:rFonts w:ascii="Times New Roman" w:hAnsi="Times New Roman" w:cs="Times New Roman"/>
                <w:sz w:val="28"/>
                <w:szCs w:val="28"/>
              </w:rPr>
              <w:t xml:space="preserve"> audzēti atklātā laukā</w:t>
            </w:r>
          </w:p>
        </w:tc>
        <w:tc>
          <w:tcPr>
            <w:tcW w:w="4261" w:type="dxa"/>
          </w:tcPr>
          <w:p w:rsidR="00815A2F" w:rsidRPr="006B7056" w:rsidRDefault="00B6387C" w:rsidP="008230BC">
            <w:pPr>
              <w:spacing w:after="200" w:line="276" w:lineRule="auto"/>
              <w:rPr>
                <w:rFonts w:ascii="Times New Roman" w:hAnsi="Times New Roman" w:cs="Times New Roman"/>
                <w:sz w:val="28"/>
                <w:szCs w:val="28"/>
              </w:rPr>
            </w:pPr>
            <w:r w:rsidRPr="006B7056">
              <w:rPr>
                <w:rFonts w:ascii="Times New Roman" w:hAnsi="Times New Roman" w:cs="Times New Roman"/>
                <w:sz w:val="28"/>
                <w:szCs w:val="28"/>
              </w:rPr>
              <w:t xml:space="preserve">Jābūt pierādījumam, ka audzēšanas vietā nav sastopami </w:t>
            </w:r>
            <w:r w:rsidRPr="006B7056">
              <w:rPr>
                <w:rFonts w:ascii="Times New Roman" w:hAnsi="Times New Roman" w:cs="Times New Roman"/>
                <w:i/>
                <w:sz w:val="28"/>
                <w:szCs w:val="28"/>
              </w:rPr>
              <w:t>Clavibacter michiganensis</w:t>
            </w:r>
            <w:r w:rsidRPr="006B7056">
              <w:rPr>
                <w:rFonts w:ascii="Times New Roman" w:hAnsi="Times New Roman" w:cs="Times New Roman"/>
                <w:sz w:val="28"/>
                <w:szCs w:val="28"/>
              </w:rPr>
              <w:t xml:space="preserve"> ssp. sepedonicus (Spieckermann un Kotthoff) Davis et al. un </w:t>
            </w:r>
            <w:r w:rsidRPr="006B7056">
              <w:rPr>
                <w:rFonts w:ascii="Times New Roman" w:hAnsi="Times New Roman" w:cs="Times New Roman"/>
                <w:i/>
                <w:sz w:val="28"/>
                <w:szCs w:val="28"/>
              </w:rPr>
              <w:t>Synchytrium endobioticum</w:t>
            </w:r>
            <w:r w:rsidRPr="006B7056">
              <w:rPr>
                <w:rFonts w:ascii="Times New Roman" w:hAnsi="Times New Roman" w:cs="Times New Roman"/>
                <w:sz w:val="28"/>
                <w:szCs w:val="28"/>
              </w:rPr>
              <w:t xml:space="preserve"> (Schilbersky) Percival.”</w:t>
            </w:r>
          </w:p>
        </w:tc>
      </w:tr>
    </w:tbl>
    <w:p w:rsidR="00815A2F" w:rsidRPr="006B7056" w:rsidRDefault="00815A2F" w:rsidP="008230BC">
      <w:pPr>
        <w:spacing w:after="0" w:line="240" w:lineRule="auto"/>
        <w:rPr>
          <w:rFonts w:ascii="Times New Roman" w:hAnsi="Times New Roman" w:cs="Times New Roman"/>
          <w:sz w:val="28"/>
          <w:szCs w:val="28"/>
        </w:rPr>
      </w:pPr>
    </w:p>
    <w:p w:rsidR="00251E17"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Papildināt 6.pielikuma A daļas II nodaļu ar 24.1. apakšpunktu šādā redakcijā:</w:t>
      </w:r>
    </w:p>
    <w:tbl>
      <w:tblPr>
        <w:tblStyle w:val="Reatabula"/>
        <w:tblW w:w="0" w:type="auto"/>
        <w:tblLook w:val="04A0" w:firstRow="1" w:lastRow="0" w:firstColumn="1" w:lastColumn="0" w:noHBand="0" w:noVBand="1"/>
      </w:tblPr>
      <w:tblGrid>
        <w:gridCol w:w="4261"/>
        <w:gridCol w:w="4261"/>
      </w:tblGrid>
      <w:tr w:rsidR="000F7B03" w:rsidRPr="006B7056" w:rsidTr="00251E17">
        <w:tc>
          <w:tcPr>
            <w:tcW w:w="4261" w:type="dxa"/>
          </w:tcPr>
          <w:p w:rsidR="00251E17" w:rsidRPr="006B7056" w:rsidRDefault="00B6387C" w:rsidP="008230BC">
            <w:pPr>
              <w:pStyle w:val="Sarakstarindkopa"/>
              <w:spacing w:after="200" w:line="276" w:lineRule="auto"/>
              <w:ind w:left="0"/>
              <w:jc w:val="both"/>
              <w:rPr>
                <w:rFonts w:ascii="Times New Roman" w:hAnsi="Times New Roman" w:cs="Times New Roman"/>
                <w:sz w:val="28"/>
                <w:szCs w:val="28"/>
              </w:rPr>
            </w:pPr>
            <w:r w:rsidRPr="006B7056">
              <w:rPr>
                <w:rFonts w:ascii="Times New Roman" w:hAnsi="Times New Roman" w:cs="Times New Roman"/>
                <w:sz w:val="28"/>
                <w:szCs w:val="28"/>
              </w:rPr>
              <w:t xml:space="preserve">„24.1. Puravu </w:t>
            </w:r>
            <w:r w:rsidRPr="006B7056">
              <w:rPr>
                <w:rFonts w:ascii="Times New Roman" w:hAnsi="Times New Roman" w:cs="Times New Roman"/>
                <w:i/>
                <w:sz w:val="28"/>
                <w:szCs w:val="28"/>
              </w:rPr>
              <w:t>Allium porrum</w:t>
            </w:r>
            <w:r w:rsidRPr="006B7056">
              <w:rPr>
                <w:rFonts w:ascii="Times New Roman" w:hAnsi="Times New Roman" w:cs="Times New Roman"/>
                <w:sz w:val="28"/>
                <w:szCs w:val="28"/>
              </w:rPr>
              <w:t xml:space="preserve"> L., </w:t>
            </w:r>
            <w:r w:rsidRPr="006B7056">
              <w:rPr>
                <w:rFonts w:ascii="Times New Roman" w:hAnsi="Times New Roman" w:cs="Times New Roman"/>
                <w:i/>
                <w:sz w:val="28"/>
                <w:szCs w:val="28"/>
              </w:rPr>
              <w:t>Asparagus officinalis</w:t>
            </w:r>
            <w:r w:rsidRPr="006B7056">
              <w:rPr>
                <w:rFonts w:ascii="Times New Roman" w:hAnsi="Times New Roman" w:cs="Times New Roman"/>
                <w:sz w:val="28"/>
                <w:szCs w:val="28"/>
              </w:rPr>
              <w:t xml:space="preserve"> L., parasto biešu </w:t>
            </w:r>
            <w:r w:rsidRPr="006B7056">
              <w:rPr>
                <w:rFonts w:ascii="Times New Roman" w:hAnsi="Times New Roman" w:cs="Times New Roman"/>
                <w:i/>
                <w:sz w:val="28"/>
                <w:szCs w:val="28"/>
              </w:rPr>
              <w:t>Beta vulgaris</w:t>
            </w:r>
            <w:r w:rsidRPr="006B7056">
              <w:rPr>
                <w:rFonts w:ascii="Times New Roman" w:hAnsi="Times New Roman" w:cs="Times New Roman"/>
                <w:sz w:val="28"/>
                <w:szCs w:val="28"/>
              </w:rPr>
              <w:t xml:space="preserve"> L., kāpostu </w:t>
            </w:r>
            <w:r w:rsidRPr="006B7056">
              <w:rPr>
                <w:rFonts w:ascii="Times New Roman" w:hAnsi="Times New Roman" w:cs="Times New Roman"/>
                <w:i/>
                <w:sz w:val="28"/>
                <w:szCs w:val="28"/>
              </w:rPr>
              <w:t>Brassica</w:t>
            </w:r>
            <w:r w:rsidRPr="006B7056">
              <w:rPr>
                <w:rFonts w:ascii="Times New Roman" w:hAnsi="Times New Roman" w:cs="Times New Roman"/>
                <w:sz w:val="28"/>
                <w:szCs w:val="28"/>
              </w:rPr>
              <w:t xml:space="preserve"> spp. un zemeņu </w:t>
            </w:r>
            <w:r w:rsidRPr="006B7056">
              <w:rPr>
                <w:rFonts w:ascii="Times New Roman" w:hAnsi="Times New Roman" w:cs="Times New Roman"/>
                <w:i/>
                <w:sz w:val="28"/>
                <w:szCs w:val="28"/>
              </w:rPr>
              <w:t>Fragaria</w:t>
            </w:r>
            <w:r w:rsidRPr="006B7056">
              <w:rPr>
                <w:rFonts w:ascii="Times New Roman" w:hAnsi="Times New Roman" w:cs="Times New Roman"/>
                <w:sz w:val="28"/>
                <w:szCs w:val="28"/>
              </w:rPr>
              <w:t xml:space="preserve"> L. augi ar saknēm, k</w:t>
            </w:r>
            <w:r w:rsidR="00C966AB" w:rsidRPr="006B7056">
              <w:rPr>
                <w:rFonts w:ascii="Times New Roman" w:hAnsi="Times New Roman" w:cs="Times New Roman"/>
                <w:sz w:val="28"/>
                <w:szCs w:val="28"/>
              </w:rPr>
              <w:t>uri</w:t>
            </w:r>
            <w:r w:rsidRPr="006B7056">
              <w:rPr>
                <w:rFonts w:ascii="Times New Roman" w:hAnsi="Times New Roman" w:cs="Times New Roman"/>
                <w:sz w:val="28"/>
                <w:szCs w:val="28"/>
              </w:rPr>
              <w:t xml:space="preserve"> audzēti atklātā laukā un paredzēti stādīšanai,</w:t>
            </w:r>
          </w:p>
          <w:p w:rsidR="00251E17" w:rsidRPr="006B7056" w:rsidRDefault="00251E17" w:rsidP="008230BC">
            <w:pPr>
              <w:pStyle w:val="Sarakstarindkopa"/>
              <w:spacing w:after="200" w:line="276" w:lineRule="auto"/>
              <w:jc w:val="both"/>
              <w:rPr>
                <w:rFonts w:ascii="Times New Roman" w:hAnsi="Times New Roman" w:cs="Times New Roman"/>
                <w:sz w:val="28"/>
                <w:szCs w:val="28"/>
              </w:rPr>
            </w:pPr>
          </w:p>
          <w:p w:rsidR="00251E17" w:rsidRPr="006B7056" w:rsidRDefault="00B6387C" w:rsidP="008230BC">
            <w:pPr>
              <w:pStyle w:val="Sarakstarindkopa"/>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un</w:t>
            </w:r>
          </w:p>
          <w:p w:rsidR="00251E17" w:rsidRPr="006B7056" w:rsidRDefault="00251E17" w:rsidP="008230BC">
            <w:pPr>
              <w:pStyle w:val="Sarakstarindkopa"/>
              <w:spacing w:after="200" w:line="276" w:lineRule="auto"/>
              <w:jc w:val="both"/>
              <w:rPr>
                <w:rFonts w:ascii="Times New Roman" w:hAnsi="Times New Roman" w:cs="Times New Roman"/>
                <w:sz w:val="28"/>
                <w:szCs w:val="28"/>
              </w:rPr>
            </w:pPr>
          </w:p>
          <w:p w:rsidR="00251E17" w:rsidRPr="006B7056" w:rsidRDefault="00B6387C" w:rsidP="008230BC">
            <w:pPr>
              <w:pStyle w:val="Sarakstarindkopa"/>
              <w:spacing w:after="200" w:line="276" w:lineRule="auto"/>
              <w:ind w:left="0"/>
              <w:jc w:val="both"/>
              <w:rPr>
                <w:rFonts w:ascii="Times New Roman" w:hAnsi="Times New Roman" w:cs="Times New Roman"/>
                <w:sz w:val="28"/>
                <w:szCs w:val="28"/>
              </w:rPr>
            </w:pPr>
            <w:r w:rsidRPr="006B7056">
              <w:rPr>
                <w:rFonts w:ascii="Times New Roman" w:hAnsi="Times New Roman" w:cs="Times New Roman"/>
                <w:i/>
                <w:sz w:val="28"/>
                <w:szCs w:val="28"/>
              </w:rPr>
              <w:lastRenderedPageBreak/>
              <w:t>Allium ascalonicum</w:t>
            </w:r>
            <w:r w:rsidRPr="006B7056">
              <w:rPr>
                <w:rFonts w:ascii="Times New Roman" w:hAnsi="Times New Roman" w:cs="Times New Roman"/>
                <w:sz w:val="28"/>
                <w:szCs w:val="28"/>
              </w:rPr>
              <w:t xml:space="preserve"> L., </w:t>
            </w:r>
            <w:r w:rsidRPr="006B7056">
              <w:rPr>
                <w:rFonts w:ascii="Times New Roman" w:hAnsi="Times New Roman" w:cs="Times New Roman"/>
                <w:i/>
                <w:sz w:val="28"/>
                <w:szCs w:val="28"/>
              </w:rPr>
              <w:t>Allium cepa</w:t>
            </w:r>
            <w:r w:rsidRPr="006B7056">
              <w:rPr>
                <w:rFonts w:ascii="Times New Roman" w:hAnsi="Times New Roman" w:cs="Times New Roman"/>
                <w:sz w:val="28"/>
                <w:szCs w:val="28"/>
              </w:rPr>
              <w:t xml:space="preserve"> L., Dahlia spp., </w:t>
            </w:r>
            <w:r w:rsidRPr="006B7056">
              <w:rPr>
                <w:rFonts w:ascii="Times New Roman" w:hAnsi="Times New Roman" w:cs="Times New Roman"/>
                <w:i/>
                <w:sz w:val="28"/>
                <w:szCs w:val="28"/>
              </w:rPr>
              <w:t>Gladiolus Tourn</w:t>
            </w:r>
            <w:r w:rsidRPr="006B7056">
              <w:rPr>
                <w:rFonts w:ascii="Times New Roman" w:hAnsi="Times New Roman" w:cs="Times New Roman"/>
                <w:sz w:val="28"/>
                <w:szCs w:val="28"/>
              </w:rPr>
              <w:t xml:space="preserve">. ex L., </w:t>
            </w:r>
            <w:r w:rsidRPr="006B7056">
              <w:rPr>
                <w:rFonts w:ascii="Times New Roman" w:hAnsi="Times New Roman" w:cs="Times New Roman"/>
                <w:i/>
                <w:sz w:val="28"/>
                <w:szCs w:val="28"/>
              </w:rPr>
              <w:t>Hyacinthus</w:t>
            </w:r>
            <w:r w:rsidRPr="006B7056">
              <w:rPr>
                <w:rFonts w:ascii="Times New Roman" w:hAnsi="Times New Roman" w:cs="Times New Roman"/>
                <w:sz w:val="28"/>
                <w:szCs w:val="28"/>
              </w:rPr>
              <w:t xml:space="preserve"> spp., </w:t>
            </w:r>
            <w:r w:rsidRPr="006B7056">
              <w:rPr>
                <w:rFonts w:ascii="Times New Roman" w:hAnsi="Times New Roman" w:cs="Times New Roman"/>
                <w:i/>
                <w:sz w:val="28"/>
                <w:szCs w:val="28"/>
              </w:rPr>
              <w:t>Iris</w:t>
            </w:r>
            <w:r w:rsidRPr="006B7056">
              <w:rPr>
                <w:rFonts w:ascii="Times New Roman" w:hAnsi="Times New Roman" w:cs="Times New Roman"/>
                <w:sz w:val="28"/>
                <w:szCs w:val="28"/>
              </w:rPr>
              <w:t xml:space="preserve"> spp., </w:t>
            </w:r>
            <w:r w:rsidRPr="006B7056">
              <w:rPr>
                <w:rFonts w:ascii="Times New Roman" w:hAnsi="Times New Roman" w:cs="Times New Roman"/>
                <w:i/>
                <w:sz w:val="28"/>
                <w:szCs w:val="28"/>
              </w:rPr>
              <w:t>Lilium</w:t>
            </w:r>
            <w:r w:rsidRPr="006B7056">
              <w:rPr>
                <w:rFonts w:ascii="Times New Roman" w:hAnsi="Times New Roman" w:cs="Times New Roman"/>
                <w:sz w:val="28"/>
                <w:szCs w:val="28"/>
              </w:rPr>
              <w:t xml:space="preserve"> spp., </w:t>
            </w:r>
            <w:r w:rsidRPr="006B7056">
              <w:rPr>
                <w:rFonts w:ascii="Times New Roman" w:hAnsi="Times New Roman" w:cs="Times New Roman"/>
                <w:i/>
                <w:sz w:val="28"/>
                <w:szCs w:val="28"/>
              </w:rPr>
              <w:t>Narcissus</w:t>
            </w:r>
            <w:r w:rsidRPr="006B7056">
              <w:rPr>
                <w:rFonts w:ascii="Times New Roman" w:hAnsi="Times New Roman" w:cs="Times New Roman"/>
                <w:sz w:val="28"/>
                <w:szCs w:val="28"/>
              </w:rPr>
              <w:t xml:space="preserve"> L. un </w:t>
            </w:r>
            <w:r w:rsidRPr="006B7056">
              <w:rPr>
                <w:rFonts w:ascii="Times New Roman" w:hAnsi="Times New Roman" w:cs="Times New Roman"/>
                <w:i/>
                <w:sz w:val="28"/>
                <w:szCs w:val="28"/>
              </w:rPr>
              <w:t>Tulipa</w:t>
            </w:r>
            <w:r w:rsidRPr="006B7056">
              <w:rPr>
                <w:rFonts w:ascii="Times New Roman" w:hAnsi="Times New Roman" w:cs="Times New Roman"/>
                <w:sz w:val="28"/>
                <w:szCs w:val="28"/>
              </w:rPr>
              <w:t xml:space="preserve"> L. sīpoli, gumi un sakneņi, kas audzēti atklātā laukā, izņemot aug</w:t>
            </w:r>
            <w:r w:rsidR="00C966AB" w:rsidRPr="006B7056">
              <w:rPr>
                <w:rFonts w:ascii="Times New Roman" w:hAnsi="Times New Roman" w:cs="Times New Roman"/>
                <w:sz w:val="28"/>
                <w:szCs w:val="28"/>
              </w:rPr>
              <w:t>i</w:t>
            </w:r>
            <w:r w:rsidRPr="006B7056">
              <w:rPr>
                <w:rFonts w:ascii="Times New Roman" w:hAnsi="Times New Roman" w:cs="Times New Roman"/>
                <w:sz w:val="28"/>
                <w:szCs w:val="28"/>
              </w:rPr>
              <w:t>, sīpol</w:t>
            </w:r>
            <w:r w:rsidR="00C966AB" w:rsidRPr="006B7056">
              <w:rPr>
                <w:rFonts w:ascii="Times New Roman" w:hAnsi="Times New Roman" w:cs="Times New Roman"/>
                <w:sz w:val="28"/>
                <w:szCs w:val="28"/>
              </w:rPr>
              <w:t>i</w:t>
            </w:r>
            <w:r w:rsidRPr="006B7056">
              <w:rPr>
                <w:rFonts w:ascii="Times New Roman" w:hAnsi="Times New Roman" w:cs="Times New Roman"/>
                <w:sz w:val="28"/>
                <w:szCs w:val="28"/>
              </w:rPr>
              <w:t>, gum</w:t>
            </w:r>
            <w:r w:rsidR="00C966AB" w:rsidRPr="006B7056">
              <w:rPr>
                <w:rFonts w:ascii="Times New Roman" w:hAnsi="Times New Roman" w:cs="Times New Roman"/>
                <w:sz w:val="28"/>
                <w:szCs w:val="28"/>
              </w:rPr>
              <w:t>i</w:t>
            </w:r>
            <w:r w:rsidRPr="006B7056">
              <w:rPr>
                <w:rFonts w:ascii="Times New Roman" w:hAnsi="Times New Roman" w:cs="Times New Roman"/>
                <w:sz w:val="28"/>
                <w:szCs w:val="28"/>
              </w:rPr>
              <w:t xml:space="preserve"> un sakneņ</w:t>
            </w:r>
            <w:r w:rsidR="00C966AB" w:rsidRPr="006B7056">
              <w:rPr>
                <w:rFonts w:ascii="Times New Roman" w:hAnsi="Times New Roman" w:cs="Times New Roman"/>
                <w:sz w:val="28"/>
                <w:szCs w:val="28"/>
              </w:rPr>
              <w:t>i</w:t>
            </w:r>
            <w:r w:rsidRPr="006B7056">
              <w:rPr>
                <w:rFonts w:ascii="Times New Roman" w:hAnsi="Times New Roman" w:cs="Times New Roman"/>
                <w:sz w:val="28"/>
                <w:szCs w:val="28"/>
              </w:rPr>
              <w:t xml:space="preserve">, ko paredzēts stādīt saskaņā ar Padomes Direktīvas 2007/33/EK 4. panta 4. punkta </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a</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 xml:space="preserve"> vai </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c</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apakšpunktu</w:t>
            </w:r>
          </w:p>
        </w:tc>
        <w:tc>
          <w:tcPr>
            <w:tcW w:w="4261" w:type="dxa"/>
          </w:tcPr>
          <w:p w:rsidR="00251E17" w:rsidRPr="006B7056" w:rsidRDefault="00B6387C" w:rsidP="008230BC">
            <w:pPr>
              <w:pStyle w:val="Sarakstarindkopa"/>
              <w:spacing w:after="200" w:line="276" w:lineRule="auto"/>
              <w:ind w:left="-8"/>
              <w:jc w:val="both"/>
              <w:rPr>
                <w:rFonts w:ascii="Times New Roman" w:hAnsi="Times New Roman" w:cs="Times New Roman"/>
                <w:sz w:val="28"/>
                <w:szCs w:val="28"/>
              </w:rPr>
            </w:pPr>
            <w:r w:rsidRPr="006B7056">
              <w:rPr>
                <w:rFonts w:ascii="Times New Roman" w:hAnsi="Times New Roman" w:cs="Times New Roman"/>
                <w:sz w:val="28"/>
                <w:szCs w:val="28"/>
              </w:rPr>
              <w:lastRenderedPageBreak/>
              <w:t>Neskarot prasības, k</w:t>
            </w:r>
            <w:r w:rsidR="00C966AB" w:rsidRPr="006B7056">
              <w:rPr>
                <w:rFonts w:ascii="Times New Roman" w:hAnsi="Times New Roman" w:cs="Times New Roman"/>
                <w:sz w:val="28"/>
                <w:szCs w:val="28"/>
              </w:rPr>
              <w:t>o</w:t>
            </w:r>
            <w:r w:rsidRPr="006B7056">
              <w:rPr>
                <w:rFonts w:ascii="Times New Roman" w:hAnsi="Times New Roman" w:cs="Times New Roman"/>
                <w:sz w:val="28"/>
                <w:szCs w:val="28"/>
              </w:rPr>
              <w:t xml:space="preserve"> piemēro šī</w:t>
            </w:r>
            <w:r w:rsidR="00F65B24" w:rsidRPr="006B7056">
              <w:rPr>
                <w:rFonts w:ascii="Times New Roman" w:hAnsi="Times New Roman" w:cs="Times New Roman"/>
                <w:sz w:val="28"/>
                <w:szCs w:val="28"/>
              </w:rPr>
              <w:t xml:space="preserve"> pielikuma A daļas II</w:t>
            </w:r>
            <w:r w:rsidRPr="006B7056">
              <w:rPr>
                <w:rFonts w:ascii="Times New Roman" w:hAnsi="Times New Roman" w:cs="Times New Roman"/>
                <w:sz w:val="28"/>
                <w:szCs w:val="28"/>
              </w:rPr>
              <w:t xml:space="preserve"> nodaļas 24.punktā minētajiem augiem, jābūt pierādījumam, ka ir ievēroti Savienības noteikumi attiecībā uz </w:t>
            </w:r>
            <w:r w:rsidRPr="006B7056">
              <w:rPr>
                <w:rFonts w:ascii="Times New Roman" w:hAnsi="Times New Roman" w:cs="Times New Roman"/>
                <w:i/>
                <w:sz w:val="28"/>
                <w:szCs w:val="28"/>
              </w:rPr>
              <w:t>Globodera pallida</w:t>
            </w:r>
            <w:r w:rsidRPr="006B7056">
              <w:rPr>
                <w:rFonts w:ascii="Times New Roman" w:hAnsi="Times New Roman" w:cs="Times New Roman"/>
                <w:sz w:val="28"/>
                <w:szCs w:val="28"/>
              </w:rPr>
              <w:t xml:space="preserve"> (Stone) Behrens un </w:t>
            </w:r>
            <w:r w:rsidRPr="006B7056">
              <w:rPr>
                <w:rFonts w:ascii="Times New Roman" w:hAnsi="Times New Roman" w:cs="Times New Roman"/>
                <w:i/>
                <w:sz w:val="28"/>
                <w:szCs w:val="28"/>
              </w:rPr>
              <w:t>Globodera rostochiensis</w:t>
            </w:r>
            <w:r w:rsidRPr="006B7056">
              <w:rPr>
                <w:rFonts w:ascii="Times New Roman" w:hAnsi="Times New Roman" w:cs="Times New Roman"/>
                <w:sz w:val="28"/>
                <w:szCs w:val="28"/>
              </w:rPr>
              <w:t xml:space="preserve"> (Wollenweber) Behrens apkarošanu.”</w:t>
            </w:r>
          </w:p>
          <w:p w:rsidR="00251E17" w:rsidRPr="006B7056" w:rsidRDefault="00B6387C" w:rsidP="008230BC">
            <w:pPr>
              <w:pStyle w:val="Sarakstarindkopa"/>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251E17" w:rsidRPr="006B7056" w:rsidRDefault="00251E17" w:rsidP="008230BC">
            <w:pPr>
              <w:pStyle w:val="Sarakstarindkopa"/>
              <w:spacing w:after="200" w:line="276" w:lineRule="auto"/>
              <w:ind w:left="0"/>
              <w:jc w:val="both"/>
              <w:rPr>
                <w:rFonts w:ascii="Times New Roman" w:hAnsi="Times New Roman" w:cs="Times New Roman"/>
                <w:sz w:val="28"/>
                <w:szCs w:val="28"/>
              </w:rPr>
            </w:pPr>
          </w:p>
        </w:tc>
      </w:tr>
    </w:tbl>
    <w:p w:rsidR="00251E17" w:rsidRPr="006B7056" w:rsidRDefault="00251E17" w:rsidP="008230BC">
      <w:pPr>
        <w:pStyle w:val="Sarakstarindkopa"/>
        <w:spacing w:after="0" w:line="240" w:lineRule="auto"/>
        <w:ind w:left="0"/>
        <w:jc w:val="both"/>
        <w:rPr>
          <w:rFonts w:ascii="Times New Roman" w:hAnsi="Times New Roman" w:cs="Times New Roman"/>
          <w:sz w:val="28"/>
          <w:szCs w:val="28"/>
        </w:rPr>
      </w:pPr>
    </w:p>
    <w:p w:rsidR="00C17AAD"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 xml:space="preserve">Aizstāt 6.pielikuma A daļas II nodaļas 26.1. apakšpunkta </w:t>
      </w:r>
      <w:r w:rsidR="00F65B24" w:rsidRPr="006B7056">
        <w:rPr>
          <w:rFonts w:ascii="Times New Roman" w:hAnsi="Times New Roman" w:cs="Times New Roman"/>
          <w:sz w:val="28"/>
          <w:szCs w:val="28"/>
        </w:rPr>
        <w:t xml:space="preserve"> un 27.punkta </w:t>
      </w:r>
      <w:r w:rsidRPr="006B7056">
        <w:rPr>
          <w:rFonts w:ascii="Times New Roman" w:hAnsi="Times New Roman" w:cs="Times New Roman"/>
          <w:sz w:val="28"/>
          <w:szCs w:val="28"/>
        </w:rPr>
        <w:t xml:space="preserve">pirmajā </w:t>
      </w:r>
      <w:r w:rsidR="00F65B24" w:rsidRPr="006B7056">
        <w:rPr>
          <w:rFonts w:ascii="Times New Roman" w:hAnsi="Times New Roman" w:cs="Times New Roman"/>
          <w:sz w:val="28"/>
          <w:szCs w:val="28"/>
        </w:rPr>
        <w:t>ailē</w:t>
      </w:r>
      <w:r w:rsidRPr="006B7056">
        <w:rPr>
          <w:rFonts w:ascii="Times New Roman" w:hAnsi="Times New Roman" w:cs="Times New Roman"/>
          <w:sz w:val="28"/>
          <w:szCs w:val="28"/>
        </w:rPr>
        <w:t xml:space="preserve"> vārdus „</w:t>
      </w:r>
      <w:r w:rsidRPr="006B7056">
        <w:rPr>
          <w:rFonts w:ascii="Times New Roman" w:hAnsi="Times New Roman" w:cs="Times New Roman"/>
          <w:i/>
          <w:sz w:val="28"/>
          <w:szCs w:val="28"/>
        </w:rPr>
        <w:t>Lycopersicon lycopersicum</w:t>
      </w:r>
      <w:r w:rsidRPr="006B7056">
        <w:rPr>
          <w:rFonts w:ascii="Times New Roman" w:hAnsi="Times New Roman" w:cs="Times New Roman"/>
          <w:sz w:val="28"/>
          <w:szCs w:val="28"/>
        </w:rPr>
        <w:t xml:space="preserve"> (L.) Karsten ex Farw.” ar vārdiem „</w:t>
      </w:r>
      <w:r w:rsidRPr="006B7056">
        <w:rPr>
          <w:rFonts w:ascii="Times New Roman" w:hAnsi="Times New Roman" w:cs="Times New Roman"/>
          <w:i/>
          <w:sz w:val="28"/>
          <w:szCs w:val="28"/>
        </w:rPr>
        <w:t>Solanum lycopersicum</w:t>
      </w:r>
      <w:r w:rsidRPr="006B7056">
        <w:rPr>
          <w:rFonts w:ascii="Times New Roman" w:hAnsi="Times New Roman" w:cs="Times New Roman"/>
          <w:sz w:val="28"/>
          <w:szCs w:val="28"/>
        </w:rPr>
        <w:t xml:space="preserve"> L.”</w:t>
      </w:r>
    </w:p>
    <w:p w:rsidR="00E530D7" w:rsidRPr="006B7056" w:rsidRDefault="00B6387C" w:rsidP="008230BC">
      <w:pPr>
        <w:pStyle w:val="Sarakstarindkopa"/>
        <w:numPr>
          <w:ilvl w:val="0"/>
          <w:numId w:val="1"/>
        </w:num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 xml:space="preserve">Papildināt 6.pielikuma A daļas II nodaļas 28.1. apakšpunkta otro </w:t>
      </w:r>
      <w:r w:rsidR="00F65B24" w:rsidRPr="006B7056">
        <w:rPr>
          <w:rFonts w:ascii="Times New Roman" w:hAnsi="Times New Roman" w:cs="Times New Roman"/>
          <w:sz w:val="28"/>
          <w:szCs w:val="28"/>
        </w:rPr>
        <w:t>aili</w:t>
      </w:r>
      <w:r w:rsidRPr="006B7056">
        <w:rPr>
          <w:rFonts w:ascii="Times New Roman" w:hAnsi="Times New Roman" w:cs="Times New Roman"/>
          <w:sz w:val="28"/>
          <w:szCs w:val="28"/>
        </w:rPr>
        <w:t xml:space="preserve"> ar vārdu „vai” un </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c</w:t>
      </w:r>
      <w:r w:rsidR="00C966AB" w:rsidRPr="006B7056">
        <w:rPr>
          <w:rFonts w:ascii="Times New Roman" w:hAnsi="Times New Roman" w:cs="Times New Roman"/>
          <w:sz w:val="28"/>
          <w:szCs w:val="28"/>
        </w:rPr>
        <w:t>”</w:t>
      </w:r>
      <w:r w:rsidRPr="006B7056">
        <w:rPr>
          <w:rFonts w:ascii="Times New Roman" w:hAnsi="Times New Roman" w:cs="Times New Roman"/>
          <w:sz w:val="28"/>
          <w:szCs w:val="28"/>
        </w:rPr>
        <w:t xml:space="preserve"> apakšpunktu šādā redakcijā:</w:t>
      </w:r>
    </w:p>
    <w:p w:rsidR="00E530D7" w:rsidRPr="006B7056" w:rsidRDefault="00B6387C" w:rsidP="008230BC">
      <w:p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„vai</w:t>
      </w:r>
    </w:p>
    <w:p w:rsidR="00C17AAD" w:rsidRPr="006B7056" w:rsidRDefault="00B6387C" w:rsidP="008230BC">
      <w:pPr>
        <w:spacing w:after="0" w:line="240" w:lineRule="auto"/>
        <w:rPr>
          <w:rFonts w:ascii="Times New Roman" w:hAnsi="Times New Roman" w:cs="Times New Roman"/>
          <w:sz w:val="28"/>
          <w:szCs w:val="28"/>
        </w:rPr>
      </w:pPr>
      <w:r w:rsidRPr="006B7056">
        <w:rPr>
          <w:rFonts w:ascii="Times New Roman" w:hAnsi="Times New Roman" w:cs="Times New Roman"/>
          <w:sz w:val="28"/>
          <w:szCs w:val="28"/>
        </w:rPr>
        <w:t xml:space="preserve">c) ir veikta atbilstoša sēklu fizikālā apstrāde pret </w:t>
      </w:r>
      <w:r w:rsidRPr="006B7056">
        <w:rPr>
          <w:rFonts w:ascii="Times New Roman" w:hAnsi="Times New Roman" w:cs="Times New Roman"/>
          <w:i/>
          <w:sz w:val="28"/>
          <w:szCs w:val="28"/>
        </w:rPr>
        <w:t>Ditylenchus dipsaci</w:t>
      </w:r>
      <w:r w:rsidRPr="006B7056">
        <w:rPr>
          <w:rFonts w:ascii="Times New Roman" w:hAnsi="Times New Roman" w:cs="Times New Roman"/>
          <w:sz w:val="28"/>
          <w:szCs w:val="28"/>
        </w:rPr>
        <w:t xml:space="preserve"> (Kühn) Filipjev un reprezentatīva parauga laboratorisk</w:t>
      </w:r>
      <w:r w:rsidR="00C966AB" w:rsidRPr="006B7056">
        <w:rPr>
          <w:rFonts w:ascii="Times New Roman" w:hAnsi="Times New Roman" w:cs="Times New Roman"/>
          <w:sz w:val="28"/>
          <w:szCs w:val="28"/>
        </w:rPr>
        <w:t>ajā</w:t>
      </w:r>
      <w:r w:rsidRPr="006B7056">
        <w:rPr>
          <w:rFonts w:ascii="Times New Roman" w:hAnsi="Times New Roman" w:cs="Times New Roman"/>
          <w:sz w:val="28"/>
          <w:szCs w:val="28"/>
        </w:rPr>
        <w:t xml:space="preserve"> pārbaud</w:t>
      </w:r>
      <w:r w:rsidR="00C966AB" w:rsidRPr="006B7056">
        <w:rPr>
          <w:rFonts w:ascii="Times New Roman" w:hAnsi="Times New Roman" w:cs="Times New Roman"/>
          <w:sz w:val="28"/>
          <w:szCs w:val="28"/>
        </w:rPr>
        <w:t>ē ir</w:t>
      </w:r>
      <w:r w:rsidRPr="006B7056">
        <w:rPr>
          <w:rFonts w:ascii="Times New Roman" w:hAnsi="Times New Roman" w:cs="Times New Roman"/>
          <w:sz w:val="28"/>
          <w:szCs w:val="28"/>
        </w:rPr>
        <w:t xml:space="preserve"> konstatēts, ka sēklas nesatur šo kaitīgo organismu.”</w:t>
      </w:r>
    </w:p>
    <w:p w:rsidR="00DF317C" w:rsidRPr="006B7056" w:rsidRDefault="00B6387C" w:rsidP="00EB2A3E">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Svītrot 6.pielikuma B daļas 4.</w:t>
      </w:r>
      <w:r w:rsidR="002025D4" w:rsidRPr="006B7056" w:rsidDel="002025D4">
        <w:rPr>
          <w:rFonts w:ascii="Times New Roman" w:hAnsi="Times New Roman" w:cs="Times New Roman"/>
          <w:sz w:val="28"/>
          <w:szCs w:val="28"/>
        </w:rPr>
        <w:t xml:space="preserve"> </w:t>
      </w:r>
      <w:r w:rsidRPr="006B7056">
        <w:rPr>
          <w:rFonts w:ascii="Times New Roman" w:hAnsi="Times New Roman" w:cs="Times New Roman"/>
          <w:sz w:val="28"/>
          <w:szCs w:val="28"/>
        </w:rPr>
        <w:t>punkt</w:t>
      </w:r>
      <w:r w:rsidR="002025D4" w:rsidRPr="006B7056">
        <w:rPr>
          <w:rFonts w:ascii="Times New Roman" w:hAnsi="Times New Roman" w:cs="Times New Roman"/>
          <w:sz w:val="28"/>
          <w:szCs w:val="28"/>
        </w:rPr>
        <w:t>a</w:t>
      </w:r>
      <w:r w:rsidRPr="006B7056">
        <w:rPr>
          <w:rFonts w:ascii="Times New Roman" w:hAnsi="Times New Roman" w:cs="Times New Roman"/>
          <w:sz w:val="28"/>
          <w:szCs w:val="28"/>
        </w:rPr>
        <w:t xml:space="preserve"> trešajā </w:t>
      </w:r>
      <w:r w:rsidR="00F65B24" w:rsidRPr="006B7056">
        <w:rPr>
          <w:rFonts w:ascii="Times New Roman" w:hAnsi="Times New Roman" w:cs="Times New Roman"/>
          <w:sz w:val="28"/>
          <w:szCs w:val="28"/>
        </w:rPr>
        <w:t xml:space="preserve">ailē </w:t>
      </w:r>
      <w:r w:rsidRPr="006B7056">
        <w:rPr>
          <w:rFonts w:ascii="Times New Roman" w:hAnsi="Times New Roman" w:cs="Times New Roman"/>
          <w:sz w:val="28"/>
          <w:szCs w:val="28"/>
        </w:rPr>
        <w:t>vārdus un iekav</w:t>
      </w:r>
      <w:r w:rsidR="002025D4" w:rsidRPr="006B7056">
        <w:rPr>
          <w:rFonts w:ascii="Times New Roman" w:hAnsi="Times New Roman" w:cs="Times New Roman"/>
          <w:sz w:val="28"/>
          <w:szCs w:val="28"/>
        </w:rPr>
        <w:t>a</w:t>
      </w:r>
      <w:r w:rsidRPr="006B7056">
        <w:rPr>
          <w:rFonts w:ascii="Times New Roman" w:hAnsi="Times New Roman" w:cs="Times New Roman"/>
          <w:sz w:val="28"/>
          <w:szCs w:val="28"/>
        </w:rPr>
        <w:t>s „Francija (Korsika)”</w:t>
      </w:r>
      <w:r w:rsidR="002025D4" w:rsidRPr="006B7056">
        <w:rPr>
          <w:rFonts w:ascii="Times New Roman" w:hAnsi="Times New Roman" w:cs="Times New Roman"/>
          <w:sz w:val="28"/>
          <w:szCs w:val="28"/>
        </w:rPr>
        <w:t>.</w:t>
      </w:r>
    </w:p>
    <w:p w:rsidR="00A90B41"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Svītrot 6.pielikuma B daļas 6.3. </w:t>
      </w:r>
      <w:r w:rsidR="002025D4" w:rsidRPr="006B7056">
        <w:rPr>
          <w:rFonts w:ascii="Times New Roman" w:hAnsi="Times New Roman" w:cs="Times New Roman"/>
          <w:sz w:val="28"/>
          <w:szCs w:val="28"/>
        </w:rPr>
        <w:t>apakš</w:t>
      </w:r>
      <w:r w:rsidRPr="006B7056">
        <w:rPr>
          <w:rFonts w:ascii="Times New Roman" w:hAnsi="Times New Roman" w:cs="Times New Roman"/>
          <w:sz w:val="28"/>
          <w:szCs w:val="28"/>
        </w:rPr>
        <w:t>punkt</w:t>
      </w:r>
      <w:r w:rsidR="002025D4" w:rsidRPr="006B7056">
        <w:rPr>
          <w:rFonts w:ascii="Times New Roman" w:hAnsi="Times New Roman" w:cs="Times New Roman"/>
          <w:sz w:val="28"/>
          <w:szCs w:val="28"/>
        </w:rPr>
        <w:t>a</w:t>
      </w:r>
      <w:r w:rsidRPr="006B7056">
        <w:rPr>
          <w:rFonts w:ascii="Times New Roman" w:hAnsi="Times New Roman" w:cs="Times New Roman"/>
          <w:sz w:val="28"/>
          <w:szCs w:val="28"/>
        </w:rPr>
        <w:t xml:space="preserve"> trešajā</w:t>
      </w:r>
      <w:r w:rsidR="002025D4" w:rsidRPr="006B7056">
        <w:rPr>
          <w:rFonts w:ascii="Times New Roman" w:hAnsi="Times New Roman" w:cs="Times New Roman"/>
          <w:sz w:val="28"/>
          <w:szCs w:val="28"/>
        </w:rPr>
        <w:t xml:space="preserve"> ailē</w:t>
      </w:r>
      <w:r w:rsidRPr="006B7056">
        <w:rPr>
          <w:rFonts w:ascii="Times New Roman" w:hAnsi="Times New Roman" w:cs="Times New Roman"/>
          <w:sz w:val="28"/>
          <w:szCs w:val="28"/>
        </w:rPr>
        <w:t xml:space="preserve"> vārdus </w:t>
      </w:r>
      <w:r w:rsidR="004679E5" w:rsidRPr="006B7056">
        <w:rPr>
          <w:rFonts w:ascii="Times New Roman" w:hAnsi="Times New Roman" w:cs="Times New Roman"/>
          <w:sz w:val="28"/>
          <w:szCs w:val="28"/>
        </w:rPr>
        <w:t xml:space="preserve">un </w:t>
      </w:r>
      <w:r w:rsidRPr="006B7056">
        <w:rPr>
          <w:rFonts w:ascii="Times New Roman" w:hAnsi="Times New Roman" w:cs="Times New Roman"/>
          <w:sz w:val="28"/>
          <w:szCs w:val="28"/>
        </w:rPr>
        <w:t>iekav</w:t>
      </w:r>
      <w:r w:rsidR="004679E5" w:rsidRPr="006B7056">
        <w:rPr>
          <w:rFonts w:ascii="Times New Roman" w:hAnsi="Times New Roman" w:cs="Times New Roman"/>
          <w:sz w:val="28"/>
          <w:szCs w:val="28"/>
        </w:rPr>
        <w:t>a</w:t>
      </w:r>
      <w:r w:rsidRPr="006B7056">
        <w:rPr>
          <w:rFonts w:ascii="Times New Roman" w:hAnsi="Times New Roman" w:cs="Times New Roman"/>
          <w:sz w:val="28"/>
          <w:szCs w:val="28"/>
        </w:rPr>
        <w:t>s „(izņemot Menas salu)”</w:t>
      </w:r>
      <w:r w:rsidR="002025D4" w:rsidRPr="006B7056">
        <w:rPr>
          <w:rFonts w:ascii="Times New Roman" w:hAnsi="Times New Roman" w:cs="Times New Roman"/>
          <w:sz w:val="28"/>
          <w:szCs w:val="28"/>
        </w:rPr>
        <w:t>.</w:t>
      </w:r>
    </w:p>
    <w:p w:rsidR="00156CE9"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6.pielikuma B daļu ar 6.4. apakšpunktu šādā redakcijā:</w:t>
      </w:r>
    </w:p>
    <w:tbl>
      <w:tblPr>
        <w:tblStyle w:val="Reatabula"/>
        <w:tblW w:w="0" w:type="auto"/>
        <w:tblLook w:val="04A0" w:firstRow="1" w:lastRow="0" w:firstColumn="1" w:lastColumn="0" w:noHBand="0" w:noVBand="1"/>
      </w:tblPr>
      <w:tblGrid>
        <w:gridCol w:w="2840"/>
        <w:gridCol w:w="2841"/>
        <w:gridCol w:w="2841"/>
      </w:tblGrid>
      <w:tr w:rsidR="00156CE9" w:rsidRPr="006B7056" w:rsidTr="00156CE9">
        <w:tc>
          <w:tcPr>
            <w:tcW w:w="2840" w:type="dxa"/>
          </w:tcPr>
          <w:p w:rsidR="00156CE9" w:rsidRPr="006B7056" w:rsidRDefault="00B6387C" w:rsidP="008230BC">
            <w:pPr>
              <w:spacing w:after="200" w:line="276" w:lineRule="auto"/>
              <w:jc w:val="both"/>
              <w:rPr>
                <w:rFonts w:ascii="Times New Roman" w:eastAsia="Times New Roman" w:hAnsi="Times New Roman" w:cs="Times New Roman"/>
                <w:sz w:val="28"/>
                <w:szCs w:val="28"/>
                <w:lang w:eastAsia="lv-LV"/>
              </w:rPr>
            </w:pPr>
            <w:r w:rsidRPr="006B7056">
              <w:rPr>
                <w:rFonts w:ascii="Times New Roman" w:hAnsi="Times New Roman" w:cs="Times New Roman"/>
                <w:sz w:val="28"/>
                <w:szCs w:val="28"/>
              </w:rPr>
              <w:t xml:space="preserve">„6.4. </w:t>
            </w:r>
            <w:r w:rsidRPr="006B7056">
              <w:rPr>
                <w:rFonts w:ascii="Times New Roman" w:eastAsia="Times New Roman" w:hAnsi="Times New Roman" w:cs="Times New Roman"/>
                <w:sz w:val="28"/>
                <w:szCs w:val="28"/>
                <w:lang w:eastAsia="lv-LV"/>
              </w:rPr>
              <w:t xml:space="preserve">Platānu </w:t>
            </w:r>
            <w:r w:rsidRPr="006B7056">
              <w:rPr>
                <w:rFonts w:ascii="Times New Roman" w:eastAsia="Times New Roman" w:hAnsi="Times New Roman" w:cs="Times New Roman"/>
                <w:i/>
                <w:iCs/>
                <w:sz w:val="28"/>
                <w:szCs w:val="28"/>
                <w:lang w:eastAsia="lv-LV"/>
              </w:rPr>
              <w:t>Platanus</w:t>
            </w:r>
            <w:r w:rsidRPr="006B7056">
              <w:rPr>
                <w:rFonts w:ascii="Times New Roman" w:eastAsia="Times New Roman" w:hAnsi="Times New Roman" w:cs="Times New Roman"/>
                <w:sz w:val="28"/>
                <w:szCs w:val="28"/>
                <w:lang w:eastAsia="lv-LV"/>
              </w:rPr>
              <w:t xml:space="preserve"> L. ģints augu koksne (arī koksne, kurai nav saglabāta dab</w:t>
            </w:r>
            <w:r w:rsidR="00C966AB" w:rsidRPr="006B7056">
              <w:rPr>
                <w:rFonts w:ascii="Times New Roman" w:eastAsia="Times New Roman" w:hAnsi="Times New Roman" w:cs="Times New Roman"/>
                <w:sz w:val="28"/>
                <w:szCs w:val="28"/>
                <w:lang w:eastAsia="lv-LV"/>
              </w:rPr>
              <w:t>iskā</w:t>
            </w:r>
            <w:r w:rsidRPr="006B7056">
              <w:rPr>
                <w:rFonts w:ascii="Times New Roman" w:eastAsia="Times New Roman" w:hAnsi="Times New Roman" w:cs="Times New Roman"/>
                <w:sz w:val="28"/>
                <w:szCs w:val="28"/>
                <w:lang w:eastAsia="lv-LV"/>
              </w:rPr>
              <w:t xml:space="preserve"> apaļā virsma), kur</w:t>
            </w:r>
            <w:r w:rsidR="00C966AB" w:rsidRPr="006B7056">
              <w:rPr>
                <w:rFonts w:ascii="Times New Roman" w:eastAsia="Times New Roman" w:hAnsi="Times New Roman" w:cs="Times New Roman"/>
                <w:sz w:val="28"/>
                <w:szCs w:val="28"/>
                <w:lang w:eastAsia="lv-LV"/>
              </w:rPr>
              <w:t>as</w:t>
            </w:r>
            <w:r w:rsidRPr="006B7056">
              <w:rPr>
                <w:rFonts w:ascii="Times New Roman" w:eastAsia="Times New Roman" w:hAnsi="Times New Roman" w:cs="Times New Roman"/>
                <w:sz w:val="28"/>
                <w:szCs w:val="28"/>
                <w:lang w:eastAsia="lv-LV"/>
              </w:rPr>
              <w:t xml:space="preserve"> izcelsmes valsts ir Eiropas Savienība, Amerikas Savienotās Valstis, Armēnija vai Šveice</w:t>
            </w:r>
          </w:p>
        </w:tc>
        <w:tc>
          <w:tcPr>
            <w:tcW w:w="2841" w:type="dxa"/>
          </w:tcPr>
          <w:p w:rsidR="00156CE9"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Neskarot </w:t>
            </w:r>
            <w:r w:rsidR="00C966AB" w:rsidRPr="006B7056">
              <w:rPr>
                <w:rFonts w:ascii="Times New Roman" w:hAnsi="Times New Roman" w:cs="Times New Roman"/>
                <w:sz w:val="28"/>
                <w:szCs w:val="28"/>
              </w:rPr>
              <w:t>prasības</w:t>
            </w:r>
            <w:r w:rsidRPr="006B7056">
              <w:rPr>
                <w:rFonts w:ascii="Times New Roman" w:hAnsi="Times New Roman" w:cs="Times New Roman"/>
                <w:sz w:val="28"/>
                <w:szCs w:val="28"/>
              </w:rPr>
              <w:t>, k</w:t>
            </w:r>
            <w:r w:rsidR="00C966AB" w:rsidRPr="006B7056">
              <w:rPr>
                <w:rFonts w:ascii="Times New Roman" w:hAnsi="Times New Roman" w:cs="Times New Roman"/>
                <w:sz w:val="28"/>
                <w:szCs w:val="28"/>
              </w:rPr>
              <w:t>o</w:t>
            </w:r>
            <w:r w:rsidRPr="006B7056">
              <w:rPr>
                <w:rFonts w:ascii="Times New Roman" w:hAnsi="Times New Roman" w:cs="Times New Roman"/>
                <w:sz w:val="28"/>
                <w:szCs w:val="28"/>
              </w:rPr>
              <w:t xml:space="preserve"> piemēro šī pielikuma A daļas I </w:t>
            </w:r>
            <w:r w:rsidR="006A71AC" w:rsidRPr="006B7056">
              <w:rPr>
                <w:rFonts w:ascii="Times New Roman" w:hAnsi="Times New Roman" w:cs="Times New Roman"/>
                <w:sz w:val="28"/>
                <w:szCs w:val="28"/>
              </w:rPr>
              <w:t>no</w:t>
            </w:r>
            <w:r w:rsidRPr="006B7056">
              <w:rPr>
                <w:rFonts w:ascii="Times New Roman" w:hAnsi="Times New Roman" w:cs="Times New Roman"/>
                <w:sz w:val="28"/>
                <w:szCs w:val="28"/>
              </w:rPr>
              <w:t>daļas 5. punktā un 7.1.2. apakšpunktā un šī pielikuma A daļas II </w:t>
            </w:r>
            <w:r w:rsidR="006A71AC" w:rsidRPr="006B7056">
              <w:rPr>
                <w:rFonts w:ascii="Times New Roman" w:hAnsi="Times New Roman" w:cs="Times New Roman"/>
                <w:sz w:val="28"/>
                <w:szCs w:val="28"/>
              </w:rPr>
              <w:t>no</w:t>
            </w:r>
            <w:r w:rsidRPr="006B7056">
              <w:rPr>
                <w:rFonts w:ascii="Times New Roman" w:hAnsi="Times New Roman" w:cs="Times New Roman"/>
                <w:sz w:val="28"/>
                <w:szCs w:val="28"/>
              </w:rPr>
              <w:t xml:space="preserve">daļas 2. punktā minētai koksnei, attiecīgajā gadījuma </w:t>
            </w:r>
            <w:r w:rsidRPr="006B7056">
              <w:rPr>
                <w:rFonts w:ascii="Times New Roman" w:eastAsia="Times New Roman" w:hAnsi="Times New Roman" w:cs="Times New Roman"/>
                <w:sz w:val="28"/>
                <w:szCs w:val="28"/>
                <w:lang w:eastAsia="lv-LV"/>
              </w:rPr>
              <w:t>jābūt oficiālam apliecinājumam, ka</w:t>
            </w:r>
            <w:r w:rsidRPr="006B7056">
              <w:rPr>
                <w:rFonts w:ascii="Times New Roman" w:hAnsi="Times New Roman" w:cs="Times New Roman"/>
                <w:sz w:val="28"/>
                <w:szCs w:val="28"/>
              </w:rPr>
              <w:t>:</w:t>
            </w:r>
          </w:p>
          <w:p w:rsidR="003F6CED" w:rsidRPr="006B7056" w:rsidRDefault="00B6387C" w:rsidP="008230BC">
            <w:pPr>
              <w:pStyle w:val="Sarakstarindkopa"/>
              <w:numPr>
                <w:ilvl w:val="0"/>
                <w:numId w:val="6"/>
              </w:numPr>
              <w:spacing w:after="200" w:line="276" w:lineRule="auto"/>
              <w:ind w:left="279"/>
              <w:jc w:val="both"/>
              <w:rPr>
                <w:rFonts w:ascii="Times New Roman" w:hAnsi="Times New Roman" w:cs="Times New Roman"/>
                <w:sz w:val="28"/>
                <w:szCs w:val="28"/>
              </w:rPr>
            </w:pPr>
            <w:r w:rsidRPr="006B7056">
              <w:rPr>
                <w:rFonts w:ascii="Times New Roman" w:hAnsi="Times New Roman" w:cs="Times New Roman"/>
                <w:sz w:val="28"/>
                <w:szCs w:val="28"/>
              </w:rPr>
              <w:t xml:space="preserve">koksnes </w:t>
            </w:r>
            <w:r w:rsidRPr="006B7056">
              <w:rPr>
                <w:rFonts w:ascii="Times New Roman" w:eastAsia="Times New Roman" w:hAnsi="Times New Roman" w:cs="Times New Roman"/>
                <w:sz w:val="28"/>
                <w:szCs w:val="28"/>
                <w:lang w:eastAsia="lv-LV"/>
              </w:rPr>
              <w:t xml:space="preserve">izcelsme ir apvidū, kurš saskaņā ar attiecīgajiem </w:t>
            </w:r>
            <w:r w:rsidRPr="006B7056">
              <w:rPr>
                <w:rFonts w:ascii="Times New Roman" w:eastAsia="Times New Roman" w:hAnsi="Times New Roman" w:cs="Times New Roman"/>
                <w:sz w:val="28"/>
                <w:szCs w:val="28"/>
                <w:lang w:eastAsia="lv-LV"/>
              </w:rPr>
              <w:lastRenderedPageBreak/>
              <w:t xml:space="preserve">starptautiskajiem fitosanitāro pasākumu standartiem ir brīvs no </w:t>
            </w:r>
            <w:r w:rsidRPr="006B7056">
              <w:rPr>
                <w:rFonts w:ascii="Times New Roman" w:eastAsia="Times New Roman" w:hAnsi="Times New Roman" w:cs="Times New Roman"/>
                <w:i/>
                <w:iCs/>
                <w:sz w:val="28"/>
                <w:szCs w:val="28"/>
                <w:bdr w:val="none" w:sz="0" w:space="0" w:color="auto" w:frame="1"/>
                <w:lang w:eastAsia="lv-LV"/>
              </w:rPr>
              <w:t>Ceratocystis platani</w:t>
            </w:r>
            <w:r w:rsidRPr="006B7056">
              <w:rPr>
                <w:rFonts w:ascii="Times New Roman" w:eastAsia="Times New Roman" w:hAnsi="Times New Roman" w:cs="Times New Roman"/>
                <w:sz w:val="28"/>
                <w:szCs w:val="28"/>
                <w:lang w:eastAsia="lv-LV"/>
              </w:rPr>
              <w:t xml:space="preserve"> (J. M. Walter) Engelbr. &amp; T. C. Harr., </w:t>
            </w:r>
          </w:p>
          <w:p w:rsidR="003F6CED" w:rsidRPr="006B7056" w:rsidRDefault="003F6CED" w:rsidP="008230BC">
            <w:pPr>
              <w:spacing w:after="200" w:line="276" w:lineRule="auto"/>
              <w:ind w:left="-81"/>
              <w:jc w:val="both"/>
              <w:rPr>
                <w:rFonts w:ascii="Times New Roman" w:eastAsia="Times New Roman" w:hAnsi="Times New Roman" w:cs="Times New Roman"/>
                <w:sz w:val="28"/>
                <w:szCs w:val="28"/>
                <w:lang w:eastAsia="lv-LV"/>
              </w:rPr>
            </w:pPr>
          </w:p>
          <w:p w:rsidR="003F6CED" w:rsidRPr="006B7056" w:rsidRDefault="00B6387C" w:rsidP="008230BC">
            <w:pPr>
              <w:spacing w:after="200" w:line="276" w:lineRule="auto"/>
              <w:ind w:left="-81"/>
              <w:jc w:val="both"/>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vai</w:t>
            </w:r>
          </w:p>
          <w:p w:rsidR="003F6CED" w:rsidRPr="006B7056" w:rsidRDefault="003F6CED" w:rsidP="008230BC">
            <w:pPr>
              <w:spacing w:after="200" w:line="276" w:lineRule="auto"/>
              <w:ind w:left="-81"/>
              <w:jc w:val="both"/>
              <w:rPr>
                <w:rFonts w:ascii="Times New Roman" w:eastAsia="Times New Roman" w:hAnsi="Times New Roman" w:cs="Times New Roman"/>
                <w:sz w:val="28"/>
                <w:szCs w:val="28"/>
                <w:lang w:eastAsia="lv-LV"/>
              </w:rPr>
            </w:pPr>
          </w:p>
          <w:p w:rsidR="003F6CED" w:rsidRPr="006B7056" w:rsidRDefault="00B6387C" w:rsidP="008230BC">
            <w:pPr>
              <w:pStyle w:val="Sarakstarindkopa"/>
              <w:numPr>
                <w:ilvl w:val="0"/>
                <w:numId w:val="6"/>
              </w:numPr>
              <w:spacing w:after="200" w:line="276" w:lineRule="auto"/>
              <w:ind w:left="279"/>
              <w:jc w:val="both"/>
              <w:rPr>
                <w:rFonts w:ascii="Times New Roman" w:hAnsi="Times New Roman" w:cs="Times New Roman"/>
                <w:sz w:val="28"/>
                <w:szCs w:val="28"/>
              </w:rPr>
            </w:pPr>
            <w:r w:rsidRPr="006B7056">
              <w:rPr>
                <w:rFonts w:ascii="Times New Roman" w:eastAsia="Times New Roman" w:hAnsi="Times New Roman" w:cs="Times New Roman"/>
                <w:sz w:val="28"/>
                <w:szCs w:val="28"/>
                <w:lang w:eastAsia="lv-LV"/>
              </w:rPr>
              <w:t>uz koksnes vai tās iepakojuma ir marķējums “KD” (žāvēts</w:t>
            </w:r>
            <w:r w:rsidR="00935E4F" w:rsidRPr="006B7056">
              <w:rPr>
                <w:rFonts w:ascii="Times New Roman" w:eastAsia="Times New Roman" w:hAnsi="Times New Roman" w:cs="Times New Roman"/>
                <w:sz w:val="28"/>
                <w:szCs w:val="28"/>
                <w:lang w:eastAsia="lv-LV"/>
              </w:rPr>
              <w:t xml:space="preserve"> kamerā</w:t>
            </w:r>
            <w:r w:rsidRPr="006B7056">
              <w:rPr>
                <w:rFonts w:ascii="Times New Roman" w:eastAsia="Times New Roman" w:hAnsi="Times New Roman" w:cs="Times New Roman"/>
                <w:sz w:val="28"/>
                <w:szCs w:val="28"/>
                <w:lang w:eastAsia="lv-LV"/>
              </w:rPr>
              <w:t>) vai kāds cits starptautiski atzīts marķējums saskaņā ar pašreizējo komercpraksi, kurš apliecina, ka tā ir mākslīgi žāvēta līdz 20</w:t>
            </w:r>
            <w:r w:rsidR="00C966AB" w:rsidRPr="006B7056">
              <w:rPr>
                <w:rFonts w:ascii="Times New Roman" w:eastAsia="Times New Roman" w:hAnsi="Times New Roman" w:cs="Times New Roman"/>
                <w:sz w:val="28"/>
                <w:szCs w:val="28"/>
                <w:lang w:eastAsia="lv-LV"/>
              </w:rPr>
              <w:t> </w:t>
            </w:r>
            <w:r w:rsidRPr="006B7056">
              <w:rPr>
                <w:rFonts w:ascii="Times New Roman" w:eastAsia="Times New Roman" w:hAnsi="Times New Roman" w:cs="Times New Roman"/>
                <w:sz w:val="28"/>
                <w:szCs w:val="28"/>
                <w:lang w:eastAsia="lv-LV"/>
              </w:rPr>
              <w:t>% mitruma saturam, kas izteikts sausnes satura procentos un sasniegts ražošanas procesā, ievērojot atbilstošu laika un temperatūras režīmu,</w:t>
            </w:r>
          </w:p>
          <w:p w:rsidR="003F6CED" w:rsidRPr="006B7056" w:rsidRDefault="00B6387C" w:rsidP="008230BC">
            <w:pPr>
              <w:spacing w:after="200" w:line="276" w:lineRule="auto"/>
              <w:ind w:left="-81"/>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3F6CED" w:rsidRPr="006B7056" w:rsidRDefault="00B6387C" w:rsidP="008230BC">
            <w:pPr>
              <w:spacing w:after="200" w:line="276" w:lineRule="auto"/>
              <w:ind w:left="-81"/>
              <w:jc w:val="both"/>
              <w:rPr>
                <w:rFonts w:ascii="Times New Roman" w:hAnsi="Times New Roman" w:cs="Times New Roman"/>
                <w:sz w:val="28"/>
                <w:szCs w:val="28"/>
              </w:rPr>
            </w:pPr>
            <w:r w:rsidRPr="006B7056">
              <w:rPr>
                <w:rFonts w:ascii="Times New Roman" w:hAnsi="Times New Roman" w:cs="Times New Roman"/>
                <w:sz w:val="28"/>
                <w:szCs w:val="28"/>
              </w:rPr>
              <w:t>vai</w:t>
            </w:r>
          </w:p>
          <w:p w:rsidR="003F6CED" w:rsidRPr="006B7056" w:rsidRDefault="003F6CED" w:rsidP="008230BC">
            <w:pPr>
              <w:spacing w:after="200" w:line="276" w:lineRule="auto"/>
              <w:ind w:left="-81"/>
              <w:jc w:val="both"/>
              <w:rPr>
                <w:rFonts w:ascii="Times New Roman" w:hAnsi="Times New Roman" w:cs="Times New Roman"/>
                <w:sz w:val="28"/>
                <w:szCs w:val="28"/>
              </w:rPr>
            </w:pPr>
          </w:p>
          <w:p w:rsidR="003F6CED" w:rsidRPr="006B7056" w:rsidRDefault="00B6387C" w:rsidP="008230BC">
            <w:pPr>
              <w:pStyle w:val="Sarakstarindkopa"/>
              <w:numPr>
                <w:ilvl w:val="0"/>
                <w:numId w:val="6"/>
              </w:numPr>
              <w:spacing w:after="200" w:line="276" w:lineRule="auto"/>
              <w:ind w:left="279"/>
              <w:jc w:val="both"/>
              <w:textAlignment w:val="baseline"/>
              <w:rPr>
                <w:rFonts w:ascii="Times New Roman" w:eastAsia="Times New Roman" w:hAnsi="Times New Roman" w:cs="Times New Roman"/>
                <w:vanish/>
                <w:sz w:val="28"/>
                <w:szCs w:val="28"/>
                <w:lang w:eastAsia="lv-LV"/>
              </w:rPr>
            </w:pPr>
            <w:r w:rsidRPr="006B7056">
              <w:rPr>
                <w:rFonts w:ascii="Times New Roman" w:hAnsi="Times New Roman" w:cs="Times New Roman"/>
                <w:sz w:val="28"/>
                <w:szCs w:val="28"/>
              </w:rPr>
              <w:lastRenderedPageBreak/>
              <w:t xml:space="preserve">koksnes </w:t>
            </w:r>
            <w:r w:rsidRPr="006B7056">
              <w:rPr>
                <w:rFonts w:ascii="Times New Roman" w:eastAsia="Times New Roman" w:hAnsi="Times New Roman" w:cs="Times New Roman"/>
                <w:sz w:val="28"/>
                <w:szCs w:val="28"/>
                <w:lang w:eastAsia="lv-LV"/>
              </w:rPr>
              <w:t xml:space="preserve">izcelsme ir trešajā </w:t>
            </w:r>
            <w:r w:rsidR="007947B2" w:rsidRPr="006B7056">
              <w:rPr>
                <w:rFonts w:ascii="Times New Roman" w:eastAsia="Times New Roman" w:hAnsi="Times New Roman" w:cs="Times New Roman"/>
                <w:sz w:val="28"/>
                <w:szCs w:val="28"/>
                <w:lang w:eastAsia="lv-LV"/>
              </w:rPr>
              <w:t xml:space="preserve">ailē </w:t>
            </w:r>
            <w:r w:rsidR="00C966AB" w:rsidRPr="006B7056">
              <w:rPr>
                <w:rFonts w:ascii="Times New Roman" w:eastAsia="Times New Roman" w:hAnsi="Times New Roman" w:cs="Times New Roman"/>
                <w:sz w:val="28"/>
                <w:szCs w:val="28"/>
                <w:lang w:eastAsia="lv-LV"/>
              </w:rPr>
              <w:t>minē</w:t>
            </w:r>
            <w:r w:rsidRPr="006B7056">
              <w:rPr>
                <w:rFonts w:ascii="Times New Roman" w:eastAsia="Times New Roman" w:hAnsi="Times New Roman" w:cs="Times New Roman"/>
                <w:sz w:val="28"/>
                <w:szCs w:val="28"/>
                <w:lang w:eastAsia="lv-LV"/>
              </w:rPr>
              <w:t>tajā aizsargājamā zonā</w:t>
            </w:r>
          </w:p>
          <w:p w:rsidR="003F6CED" w:rsidRPr="006B7056" w:rsidRDefault="003F6CED" w:rsidP="008230BC">
            <w:pPr>
              <w:spacing w:after="200" w:line="276" w:lineRule="auto"/>
              <w:textAlignment w:val="baseline"/>
              <w:rPr>
                <w:rFonts w:ascii="Times New Roman" w:eastAsia="Times New Roman" w:hAnsi="Times New Roman" w:cs="Times New Roman"/>
                <w:vanish/>
                <w:sz w:val="28"/>
                <w:szCs w:val="28"/>
                <w:lang w:eastAsia="lv-LV"/>
              </w:rPr>
            </w:pPr>
          </w:p>
          <w:p w:rsidR="003F6CED" w:rsidRPr="006B7056" w:rsidRDefault="003F6CED" w:rsidP="008230BC">
            <w:pPr>
              <w:spacing w:after="200" w:line="276" w:lineRule="auto"/>
              <w:jc w:val="both"/>
              <w:rPr>
                <w:rFonts w:ascii="Times New Roman" w:hAnsi="Times New Roman" w:cs="Times New Roman"/>
                <w:sz w:val="28"/>
                <w:szCs w:val="28"/>
              </w:rPr>
            </w:pPr>
          </w:p>
        </w:tc>
        <w:tc>
          <w:tcPr>
            <w:tcW w:w="2841" w:type="dxa"/>
          </w:tcPr>
          <w:p w:rsidR="00156CE9"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Apvienotā Karaliste”</w:t>
            </w:r>
          </w:p>
        </w:tc>
      </w:tr>
    </w:tbl>
    <w:p w:rsidR="00156CE9" w:rsidRPr="006B7056" w:rsidRDefault="00156CE9" w:rsidP="008230BC">
      <w:pPr>
        <w:spacing w:after="0" w:line="240" w:lineRule="auto"/>
        <w:jc w:val="both"/>
        <w:rPr>
          <w:rFonts w:ascii="Times New Roman" w:hAnsi="Times New Roman" w:cs="Times New Roman"/>
          <w:sz w:val="28"/>
          <w:szCs w:val="28"/>
        </w:rPr>
      </w:pPr>
    </w:p>
    <w:p w:rsidR="00E855A7" w:rsidRPr="006B7056" w:rsidRDefault="00E855A7" w:rsidP="00E855A7">
      <w:pPr>
        <w:pStyle w:val="Sarakstarindkopa"/>
        <w:numPr>
          <w:ilvl w:val="0"/>
          <w:numId w:val="1"/>
        </w:numPr>
        <w:rPr>
          <w:rFonts w:ascii="Times New Roman" w:hAnsi="Times New Roman" w:cs="Times New Roman"/>
          <w:sz w:val="28"/>
          <w:szCs w:val="28"/>
        </w:rPr>
      </w:pPr>
      <w:r w:rsidRPr="006B7056">
        <w:rPr>
          <w:rFonts w:ascii="Times New Roman" w:hAnsi="Times New Roman" w:cs="Times New Roman"/>
          <w:sz w:val="28"/>
          <w:szCs w:val="28"/>
        </w:rPr>
        <w:t>Svītrot 6.pielikuma B daļas 10. punkta trešajā ailē vārdus un iekavas „Francija (Korsika)”.</w:t>
      </w:r>
    </w:p>
    <w:p w:rsidR="00226F99"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6.pielikuma B daļu ar 12.1. apakšpunktu šādā redakcijā:</w:t>
      </w:r>
    </w:p>
    <w:tbl>
      <w:tblPr>
        <w:tblStyle w:val="Reatabula"/>
        <w:tblW w:w="0" w:type="auto"/>
        <w:tblLook w:val="04A0" w:firstRow="1" w:lastRow="0" w:firstColumn="1" w:lastColumn="0" w:noHBand="0" w:noVBand="1"/>
      </w:tblPr>
      <w:tblGrid>
        <w:gridCol w:w="2840"/>
        <w:gridCol w:w="2841"/>
        <w:gridCol w:w="2841"/>
      </w:tblGrid>
      <w:tr w:rsidR="00226F99" w:rsidRPr="006B7056" w:rsidTr="00226F99">
        <w:tc>
          <w:tcPr>
            <w:tcW w:w="2840" w:type="dxa"/>
          </w:tcPr>
          <w:p w:rsidR="00226F99"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„12.1. </w:t>
            </w:r>
            <w:r w:rsidRPr="006B7056">
              <w:rPr>
                <w:rFonts w:ascii="Times New Roman" w:eastAsia="Times New Roman" w:hAnsi="Times New Roman" w:cs="Times New Roman"/>
                <w:sz w:val="28"/>
                <w:szCs w:val="28"/>
                <w:lang w:eastAsia="lv-LV"/>
              </w:rPr>
              <w:t xml:space="preserve">Platānu </w:t>
            </w:r>
            <w:r w:rsidRPr="006B7056">
              <w:rPr>
                <w:rFonts w:ascii="Times New Roman" w:eastAsia="Times New Roman" w:hAnsi="Times New Roman" w:cs="Times New Roman"/>
                <w:i/>
                <w:iCs/>
                <w:sz w:val="28"/>
                <w:szCs w:val="28"/>
                <w:lang w:eastAsia="lv-LV"/>
              </w:rPr>
              <w:t>Platanu</w:t>
            </w:r>
            <w:r w:rsidRPr="006B7056">
              <w:rPr>
                <w:rFonts w:ascii="Times New Roman" w:eastAsia="Times New Roman" w:hAnsi="Times New Roman" w:cs="Times New Roman"/>
                <w:sz w:val="28"/>
                <w:szCs w:val="28"/>
                <w:lang w:eastAsia="lv-LV"/>
              </w:rPr>
              <w:t xml:space="preserve"> L. ģints stādīšanai paredzētie augi, izņemot sēklas, kuru izcelsmes valsts ir Eiropas Savienība, Amerikas Savienotās Valstis, Armēnija vai Šveice</w:t>
            </w:r>
          </w:p>
        </w:tc>
        <w:tc>
          <w:tcPr>
            <w:tcW w:w="2841" w:type="dxa"/>
          </w:tcPr>
          <w:p w:rsidR="00226F99"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Neskarot </w:t>
            </w:r>
            <w:r w:rsidR="00C966AB" w:rsidRPr="006B7056">
              <w:rPr>
                <w:rFonts w:ascii="Times New Roman" w:hAnsi="Times New Roman" w:cs="Times New Roman"/>
                <w:sz w:val="28"/>
                <w:szCs w:val="28"/>
              </w:rPr>
              <w:t>prasības</w:t>
            </w:r>
            <w:r w:rsidRPr="006B7056">
              <w:rPr>
                <w:rFonts w:ascii="Times New Roman" w:hAnsi="Times New Roman" w:cs="Times New Roman"/>
                <w:sz w:val="28"/>
                <w:szCs w:val="28"/>
              </w:rPr>
              <w:t>, k</w:t>
            </w:r>
            <w:r w:rsidR="00C966AB" w:rsidRPr="006B7056">
              <w:rPr>
                <w:rFonts w:ascii="Times New Roman" w:hAnsi="Times New Roman" w:cs="Times New Roman"/>
                <w:sz w:val="28"/>
                <w:szCs w:val="28"/>
              </w:rPr>
              <w:t>o</w:t>
            </w:r>
            <w:r w:rsidRPr="006B7056">
              <w:rPr>
                <w:rFonts w:ascii="Times New Roman" w:hAnsi="Times New Roman" w:cs="Times New Roman"/>
                <w:sz w:val="28"/>
                <w:szCs w:val="28"/>
              </w:rPr>
              <w:t xml:space="preserve"> piemēro šī pielikuma A daļas I </w:t>
            </w:r>
            <w:r w:rsidR="007947B2" w:rsidRPr="006B7056">
              <w:rPr>
                <w:rFonts w:ascii="Times New Roman" w:hAnsi="Times New Roman" w:cs="Times New Roman"/>
                <w:sz w:val="28"/>
                <w:szCs w:val="28"/>
              </w:rPr>
              <w:t>no</w:t>
            </w:r>
            <w:r w:rsidRPr="006B7056">
              <w:rPr>
                <w:rFonts w:ascii="Times New Roman" w:hAnsi="Times New Roman" w:cs="Times New Roman"/>
                <w:sz w:val="28"/>
                <w:szCs w:val="28"/>
              </w:rPr>
              <w:t>daļas 12. punktā un šī pielikuma A daļas II </w:t>
            </w:r>
            <w:r w:rsidR="007947B2" w:rsidRPr="006B7056">
              <w:rPr>
                <w:rFonts w:ascii="Times New Roman" w:hAnsi="Times New Roman" w:cs="Times New Roman"/>
                <w:sz w:val="28"/>
                <w:szCs w:val="28"/>
              </w:rPr>
              <w:t>no</w:t>
            </w:r>
            <w:r w:rsidRPr="006B7056">
              <w:rPr>
                <w:rFonts w:ascii="Times New Roman" w:hAnsi="Times New Roman" w:cs="Times New Roman"/>
                <w:sz w:val="28"/>
                <w:szCs w:val="28"/>
              </w:rPr>
              <w:t>daļas 8. punktā</w:t>
            </w:r>
            <w:r w:rsidRPr="006B7056">
              <w:rPr>
                <w:rFonts w:ascii="Times New Roman" w:eastAsia="Times New Roman" w:hAnsi="Times New Roman" w:cs="Times New Roman"/>
                <w:sz w:val="28"/>
                <w:szCs w:val="28"/>
                <w:lang w:eastAsia="lv-LV"/>
              </w:rPr>
              <w:t xml:space="preserve"> minētiem augiem</w:t>
            </w:r>
            <w:r w:rsidR="00C966AB" w:rsidRPr="006B7056">
              <w:rPr>
                <w:rFonts w:ascii="Times New Roman" w:eastAsia="Times New Roman" w:hAnsi="Times New Roman" w:cs="Times New Roman"/>
                <w:sz w:val="28"/>
                <w:szCs w:val="28"/>
                <w:lang w:eastAsia="lv-LV"/>
              </w:rPr>
              <w:t>,</w:t>
            </w:r>
            <w:r w:rsidRPr="006B7056">
              <w:rPr>
                <w:rFonts w:ascii="Times New Roman" w:eastAsia="Times New Roman" w:hAnsi="Times New Roman" w:cs="Times New Roman"/>
                <w:sz w:val="28"/>
                <w:szCs w:val="28"/>
                <w:lang w:eastAsia="lv-LV"/>
              </w:rPr>
              <w:t xml:space="preserve"> attiecīgajā gadījumā jābūt oficiālam apliecinājumam, ka</w:t>
            </w:r>
            <w:r w:rsidRPr="006B7056">
              <w:rPr>
                <w:rFonts w:ascii="Times New Roman" w:hAnsi="Times New Roman" w:cs="Times New Roman"/>
                <w:sz w:val="28"/>
                <w:szCs w:val="28"/>
              </w:rPr>
              <w:t>:</w:t>
            </w:r>
          </w:p>
          <w:p w:rsidR="00226F99" w:rsidRPr="006B7056" w:rsidRDefault="00B6387C" w:rsidP="008230BC">
            <w:pPr>
              <w:pStyle w:val="Sarakstarindkopa"/>
              <w:numPr>
                <w:ilvl w:val="0"/>
                <w:numId w:val="7"/>
              </w:numPr>
              <w:spacing w:after="200" w:line="276" w:lineRule="auto"/>
              <w:ind w:left="279"/>
              <w:jc w:val="both"/>
              <w:rPr>
                <w:rFonts w:ascii="Times New Roman" w:hAnsi="Times New Roman" w:cs="Times New Roman"/>
                <w:sz w:val="28"/>
                <w:szCs w:val="28"/>
              </w:rPr>
            </w:pPr>
            <w:r w:rsidRPr="006B7056">
              <w:rPr>
                <w:rFonts w:ascii="Times New Roman" w:hAnsi="Times New Roman" w:cs="Times New Roman"/>
                <w:sz w:val="28"/>
                <w:szCs w:val="28"/>
              </w:rPr>
              <w:t xml:space="preserve">audzēšanas vieta ir brīva no </w:t>
            </w:r>
            <w:r w:rsidRPr="006B7056">
              <w:rPr>
                <w:rFonts w:ascii="Times New Roman" w:eastAsia="Times New Roman" w:hAnsi="Times New Roman" w:cs="Times New Roman"/>
                <w:i/>
                <w:iCs/>
                <w:sz w:val="28"/>
                <w:szCs w:val="28"/>
                <w:bdr w:val="none" w:sz="0" w:space="0" w:color="auto" w:frame="1"/>
                <w:lang w:eastAsia="lv-LV"/>
              </w:rPr>
              <w:t>Ceratocystis platani</w:t>
            </w:r>
            <w:r w:rsidRPr="006B7056">
              <w:rPr>
                <w:rFonts w:ascii="Times New Roman" w:eastAsia="Times New Roman" w:hAnsi="Times New Roman" w:cs="Times New Roman"/>
                <w:sz w:val="28"/>
                <w:szCs w:val="28"/>
                <w:lang w:eastAsia="lv-LV"/>
              </w:rPr>
              <w:t xml:space="preserve"> (J. M. Walter) Engelbr. &amp; T. C. Harr.,</w:t>
            </w:r>
          </w:p>
          <w:p w:rsidR="005F5397" w:rsidRPr="006B7056" w:rsidRDefault="00B6387C" w:rsidP="007947B2">
            <w:pPr>
              <w:pStyle w:val="Sarakstarindkopa"/>
              <w:numPr>
                <w:ilvl w:val="0"/>
                <w:numId w:val="7"/>
              </w:numPr>
              <w:spacing w:after="200" w:line="276" w:lineRule="auto"/>
              <w:ind w:left="279"/>
              <w:jc w:val="both"/>
              <w:rPr>
                <w:rFonts w:ascii="Times New Roman" w:hAnsi="Times New Roman" w:cs="Times New Roman"/>
                <w:sz w:val="28"/>
                <w:szCs w:val="28"/>
              </w:rPr>
            </w:pPr>
            <w:r w:rsidRPr="006B7056">
              <w:rPr>
                <w:rFonts w:ascii="Times New Roman" w:hAnsi="Times New Roman" w:cs="Times New Roman"/>
                <w:sz w:val="28"/>
                <w:szCs w:val="28"/>
              </w:rPr>
              <w:t xml:space="preserve">augi ir audzēti </w:t>
            </w:r>
            <w:r w:rsidRPr="006B7056">
              <w:rPr>
                <w:rFonts w:ascii="Times New Roman" w:eastAsia="Times New Roman" w:hAnsi="Times New Roman" w:cs="Times New Roman"/>
                <w:sz w:val="28"/>
                <w:szCs w:val="28"/>
                <w:lang w:eastAsia="lv-LV"/>
              </w:rPr>
              <w:t xml:space="preserve">trešajā </w:t>
            </w:r>
            <w:r w:rsidR="007947B2" w:rsidRPr="006B7056">
              <w:rPr>
                <w:rFonts w:ascii="Times New Roman" w:eastAsia="Times New Roman" w:hAnsi="Times New Roman" w:cs="Times New Roman"/>
                <w:sz w:val="28"/>
                <w:szCs w:val="28"/>
                <w:lang w:eastAsia="lv-LV"/>
              </w:rPr>
              <w:t>ailē</w:t>
            </w:r>
            <w:r w:rsidRPr="006B7056">
              <w:rPr>
                <w:rFonts w:ascii="Times New Roman" w:eastAsia="Times New Roman" w:hAnsi="Times New Roman" w:cs="Times New Roman"/>
                <w:sz w:val="28"/>
                <w:szCs w:val="28"/>
                <w:lang w:eastAsia="lv-LV"/>
              </w:rPr>
              <w:t xml:space="preserve"> </w:t>
            </w:r>
            <w:r w:rsidR="00C966AB" w:rsidRPr="006B7056">
              <w:rPr>
                <w:rFonts w:ascii="Times New Roman" w:eastAsia="Times New Roman" w:hAnsi="Times New Roman" w:cs="Times New Roman"/>
                <w:sz w:val="28"/>
                <w:szCs w:val="28"/>
                <w:lang w:eastAsia="lv-LV"/>
              </w:rPr>
              <w:t>minē</w:t>
            </w:r>
            <w:r w:rsidRPr="006B7056">
              <w:rPr>
                <w:rFonts w:ascii="Times New Roman" w:eastAsia="Times New Roman" w:hAnsi="Times New Roman" w:cs="Times New Roman"/>
                <w:sz w:val="28"/>
                <w:szCs w:val="28"/>
                <w:lang w:eastAsia="lv-LV"/>
              </w:rPr>
              <w:t>tajā aizsargājamā zonā</w:t>
            </w:r>
          </w:p>
        </w:tc>
        <w:tc>
          <w:tcPr>
            <w:tcW w:w="2841" w:type="dxa"/>
          </w:tcPr>
          <w:p w:rsidR="00226F99"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Apvienotā Karaliste”</w:t>
            </w:r>
          </w:p>
        </w:tc>
      </w:tr>
    </w:tbl>
    <w:p w:rsidR="00226F99" w:rsidRPr="006B7056" w:rsidRDefault="00226F99" w:rsidP="008230BC">
      <w:pPr>
        <w:spacing w:after="0" w:line="240" w:lineRule="auto"/>
        <w:jc w:val="both"/>
        <w:rPr>
          <w:rFonts w:ascii="Times New Roman" w:hAnsi="Times New Roman" w:cs="Times New Roman"/>
          <w:sz w:val="28"/>
          <w:szCs w:val="28"/>
        </w:rPr>
      </w:pPr>
    </w:p>
    <w:p w:rsidR="00E855A7" w:rsidRPr="006B7056" w:rsidRDefault="00E855A7" w:rsidP="00E855A7">
      <w:pPr>
        <w:pStyle w:val="Sarakstarindkopa"/>
        <w:numPr>
          <w:ilvl w:val="0"/>
          <w:numId w:val="1"/>
        </w:numPr>
        <w:rPr>
          <w:rFonts w:ascii="Times New Roman" w:hAnsi="Times New Roman" w:cs="Times New Roman"/>
          <w:sz w:val="28"/>
          <w:szCs w:val="28"/>
        </w:rPr>
      </w:pPr>
      <w:r w:rsidRPr="006B7056">
        <w:rPr>
          <w:rFonts w:ascii="Times New Roman" w:hAnsi="Times New Roman" w:cs="Times New Roman"/>
          <w:sz w:val="28"/>
          <w:szCs w:val="28"/>
        </w:rPr>
        <w:t>Svītrot 6.pielikuma B daļas 14.2. apakšpunkta trešajā ailē vārdus un iekavas „Francija (Korsika)”.</w:t>
      </w:r>
    </w:p>
    <w:p w:rsidR="00E855A7" w:rsidRPr="006B7056" w:rsidRDefault="00E855A7" w:rsidP="00E855A7">
      <w:pPr>
        <w:pStyle w:val="Sarakstarindkopa"/>
        <w:numPr>
          <w:ilvl w:val="0"/>
          <w:numId w:val="1"/>
        </w:numPr>
        <w:rPr>
          <w:rFonts w:ascii="Times New Roman" w:hAnsi="Times New Roman" w:cs="Times New Roman"/>
          <w:sz w:val="28"/>
          <w:szCs w:val="28"/>
        </w:rPr>
      </w:pPr>
      <w:r w:rsidRPr="006B7056">
        <w:rPr>
          <w:rFonts w:ascii="Times New Roman" w:hAnsi="Times New Roman" w:cs="Times New Roman"/>
          <w:sz w:val="28"/>
          <w:szCs w:val="28"/>
        </w:rPr>
        <w:t xml:space="preserve">Svītrot 6.pielikuma B daļas </w:t>
      </w:r>
      <w:r w:rsidR="001C69AB" w:rsidRPr="006B7056">
        <w:rPr>
          <w:rFonts w:ascii="Times New Roman" w:hAnsi="Times New Roman" w:cs="Times New Roman"/>
          <w:sz w:val="28"/>
          <w:szCs w:val="28"/>
        </w:rPr>
        <w:t>14</w:t>
      </w:r>
      <w:r w:rsidRPr="006B7056">
        <w:rPr>
          <w:rFonts w:ascii="Times New Roman" w:hAnsi="Times New Roman" w:cs="Times New Roman"/>
          <w:sz w:val="28"/>
          <w:szCs w:val="28"/>
        </w:rPr>
        <w:t>.</w:t>
      </w:r>
      <w:r w:rsidR="001C69AB" w:rsidRPr="006B7056">
        <w:rPr>
          <w:rFonts w:ascii="Times New Roman" w:hAnsi="Times New Roman" w:cs="Times New Roman"/>
          <w:sz w:val="28"/>
          <w:szCs w:val="28"/>
        </w:rPr>
        <w:t>9</w:t>
      </w:r>
      <w:r w:rsidRPr="006B7056">
        <w:rPr>
          <w:rFonts w:ascii="Times New Roman" w:hAnsi="Times New Roman" w:cs="Times New Roman"/>
          <w:sz w:val="28"/>
          <w:szCs w:val="28"/>
        </w:rPr>
        <w:t xml:space="preserve">. apakšpunkta trešajā ailē vārdus </w:t>
      </w:r>
      <w:r w:rsidR="004679E5" w:rsidRPr="006B7056">
        <w:rPr>
          <w:rFonts w:ascii="Times New Roman" w:hAnsi="Times New Roman" w:cs="Times New Roman"/>
          <w:sz w:val="28"/>
          <w:szCs w:val="28"/>
        </w:rPr>
        <w:t xml:space="preserve">un </w:t>
      </w:r>
      <w:r w:rsidRPr="006B7056">
        <w:rPr>
          <w:rFonts w:ascii="Times New Roman" w:hAnsi="Times New Roman" w:cs="Times New Roman"/>
          <w:sz w:val="28"/>
          <w:szCs w:val="28"/>
        </w:rPr>
        <w:t>iekav</w:t>
      </w:r>
      <w:r w:rsidR="004679E5" w:rsidRPr="006B7056">
        <w:rPr>
          <w:rFonts w:ascii="Times New Roman" w:hAnsi="Times New Roman" w:cs="Times New Roman"/>
          <w:sz w:val="28"/>
          <w:szCs w:val="28"/>
        </w:rPr>
        <w:t>a</w:t>
      </w:r>
      <w:r w:rsidRPr="006B7056">
        <w:rPr>
          <w:rFonts w:ascii="Times New Roman" w:hAnsi="Times New Roman" w:cs="Times New Roman"/>
          <w:sz w:val="28"/>
          <w:szCs w:val="28"/>
        </w:rPr>
        <w:t>s „(izņemot Menas salu)”.</w:t>
      </w:r>
    </w:p>
    <w:p w:rsidR="00025FAC" w:rsidRPr="006B7056" w:rsidRDefault="00025FAC" w:rsidP="005A090C">
      <w:pPr>
        <w:pStyle w:val="Sarakstarindkopa"/>
        <w:rPr>
          <w:rFonts w:ascii="Times New Roman" w:hAnsi="Times New Roman" w:cs="Times New Roman"/>
          <w:sz w:val="28"/>
          <w:szCs w:val="28"/>
        </w:rPr>
      </w:pPr>
    </w:p>
    <w:p w:rsidR="00960F2E"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6.pielikuma B daļ</w:t>
      </w:r>
      <w:r w:rsidR="001C69AB" w:rsidRPr="006B7056">
        <w:rPr>
          <w:rFonts w:ascii="Times New Roman" w:hAnsi="Times New Roman" w:cs="Times New Roman"/>
          <w:sz w:val="28"/>
          <w:szCs w:val="28"/>
        </w:rPr>
        <w:t>u</w:t>
      </w:r>
      <w:r w:rsidRPr="006B7056">
        <w:rPr>
          <w:rFonts w:ascii="Times New Roman" w:hAnsi="Times New Roman" w:cs="Times New Roman"/>
          <w:sz w:val="28"/>
          <w:szCs w:val="28"/>
        </w:rPr>
        <w:t xml:space="preserve"> ar 19.1. apakšpunktu šādā redakcijā:</w:t>
      </w:r>
    </w:p>
    <w:tbl>
      <w:tblPr>
        <w:tblStyle w:val="Reatabula"/>
        <w:tblW w:w="0" w:type="auto"/>
        <w:tblLook w:val="04A0" w:firstRow="1" w:lastRow="0" w:firstColumn="1" w:lastColumn="0" w:noHBand="0" w:noVBand="1"/>
      </w:tblPr>
      <w:tblGrid>
        <w:gridCol w:w="3080"/>
        <w:gridCol w:w="2721"/>
        <w:gridCol w:w="2721"/>
      </w:tblGrid>
      <w:tr w:rsidR="00E04574" w:rsidRPr="006B7056" w:rsidTr="00960F2E">
        <w:tc>
          <w:tcPr>
            <w:tcW w:w="3080" w:type="dxa"/>
          </w:tcPr>
          <w:p w:rsidR="00960F2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„19.1. Kastaņu </w:t>
            </w:r>
            <w:r w:rsidRPr="006B7056">
              <w:rPr>
                <w:rFonts w:ascii="Times New Roman" w:hAnsi="Times New Roman" w:cs="Times New Roman"/>
                <w:i/>
                <w:sz w:val="28"/>
                <w:szCs w:val="28"/>
              </w:rPr>
              <w:t>Castanea</w:t>
            </w:r>
            <w:r w:rsidRPr="006B7056">
              <w:rPr>
                <w:rFonts w:ascii="Times New Roman" w:hAnsi="Times New Roman" w:cs="Times New Roman"/>
                <w:sz w:val="28"/>
                <w:szCs w:val="28"/>
              </w:rPr>
              <w:t xml:space="preserve"> Mill. stādīšanai paredzēti augi</w:t>
            </w:r>
          </w:p>
        </w:tc>
        <w:tc>
          <w:tcPr>
            <w:tcW w:w="2721" w:type="dxa"/>
          </w:tcPr>
          <w:p w:rsidR="00960F2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Neskarot </w:t>
            </w:r>
            <w:r w:rsidR="00C966AB" w:rsidRPr="006B7056">
              <w:rPr>
                <w:rFonts w:ascii="Times New Roman" w:hAnsi="Times New Roman" w:cs="Times New Roman"/>
                <w:sz w:val="28"/>
                <w:szCs w:val="28"/>
              </w:rPr>
              <w:t>prasības</w:t>
            </w:r>
            <w:r w:rsidRPr="006B7056">
              <w:rPr>
                <w:rFonts w:ascii="Times New Roman" w:hAnsi="Times New Roman" w:cs="Times New Roman"/>
                <w:sz w:val="28"/>
                <w:szCs w:val="28"/>
              </w:rPr>
              <w:t>, k</w:t>
            </w:r>
            <w:r w:rsidR="00E272CE" w:rsidRPr="006B7056">
              <w:rPr>
                <w:rFonts w:ascii="Times New Roman" w:hAnsi="Times New Roman" w:cs="Times New Roman"/>
                <w:sz w:val="28"/>
                <w:szCs w:val="28"/>
              </w:rPr>
              <w:t>o</w:t>
            </w:r>
            <w:r w:rsidRPr="006B7056">
              <w:rPr>
                <w:rFonts w:ascii="Times New Roman" w:hAnsi="Times New Roman" w:cs="Times New Roman"/>
                <w:sz w:val="28"/>
                <w:szCs w:val="28"/>
              </w:rPr>
              <w:t xml:space="preserve"> piemēro </w:t>
            </w:r>
            <w:r w:rsidR="001019BC" w:rsidRPr="006B7056">
              <w:rPr>
                <w:rFonts w:ascii="Times New Roman" w:hAnsi="Times New Roman" w:cs="Times New Roman"/>
                <w:sz w:val="28"/>
                <w:szCs w:val="28"/>
              </w:rPr>
              <w:t xml:space="preserve">šo noteikumu </w:t>
            </w:r>
            <w:r w:rsidRPr="006B7056">
              <w:rPr>
                <w:rFonts w:ascii="Times New Roman" w:hAnsi="Times New Roman" w:cs="Times New Roman"/>
                <w:sz w:val="28"/>
                <w:szCs w:val="28"/>
              </w:rPr>
              <w:t xml:space="preserve">1. pielikuma A daļas </w:t>
            </w:r>
            <w:r w:rsidR="006656B3" w:rsidRPr="006B7056">
              <w:rPr>
                <w:rFonts w:ascii="Times New Roman" w:hAnsi="Times New Roman" w:cs="Times New Roman"/>
                <w:sz w:val="28"/>
                <w:szCs w:val="28"/>
              </w:rPr>
              <w:t>I</w:t>
            </w:r>
            <w:r w:rsidR="00E272CE" w:rsidRPr="006B7056">
              <w:rPr>
                <w:rFonts w:ascii="Times New Roman" w:hAnsi="Times New Roman" w:cs="Times New Roman"/>
                <w:sz w:val="28"/>
                <w:szCs w:val="28"/>
              </w:rPr>
              <w:t> </w:t>
            </w:r>
            <w:r w:rsidR="006656B3" w:rsidRPr="006B7056">
              <w:rPr>
                <w:rFonts w:ascii="Times New Roman" w:hAnsi="Times New Roman" w:cs="Times New Roman"/>
                <w:sz w:val="28"/>
                <w:szCs w:val="28"/>
              </w:rPr>
              <w:t xml:space="preserve">nodaļas </w:t>
            </w:r>
            <w:r w:rsidRPr="006B7056">
              <w:rPr>
                <w:rFonts w:ascii="Times New Roman" w:hAnsi="Times New Roman" w:cs="Times New Roman"/>
                <w:sz w:val="28"/>
                <w:szCs w:val="28"/>
              </w:rPr>
              <w:t xml:space="preserve">2.punktā un </w:t>
            </w:r>
            <w:r w:rsidRPr="006B7056">
              <w:rPr>
                <w:rFonts w:ascii="Times New Roman" w:hAnsi="Times New Roman" w:cs="Times New Roman"/>
                <w:sz w:val="28"/>
                <w:szCs w:val="28"/>
              </w:rPr>
              <w:lastRenderedPageBreak/>
              <w:t xml:space="preserve">šī pielikuma A daļas I </w:t>
            </w:r>
            <w:r w:rsidR="001019BC" w:rsidRPr="006B7056">
              <w:rPr>
                <w:rFonts w:ascii="Times New Roman" w:hAnsi="Times New Roman" w:cs="Times New Roman"/>
                <w:sz w:val="28"/>
                <w:szCs w:val="28"/>
              </w:rPr>
              <w:t>no</w:t>
            </w:r>
            <w:r w:rsidRPr="006B7056">
              <w:rPr>
                <w:rFonts w:ascii="Times New Roman" w:hAnsi="Times New Roman" w:cs="Times New Roman"/>
                <w:sz w:val="28"/>
                <w:szCs w:val="28"/>
              </w:rPr>
              <w:t xml:space="preserve">daļas 11.1. un 11.2. </w:t>
            </w:r>
            <w:r w:rsidR="001019BC" w:rsidRPr="006B7056">
              <w:rPr>
                <w:rFonts w:ascii="Times New Roman" w:hAnsi="Times New Roman" w:cs="Times New Roman"/>
                <w:sz w:val="28"/>
                <w:szCs w:val="28"/>
              </w:rPr>
              <w:t>apakš</w:t>
            </w:r>
            <w:r w:rsidRPr="006B7056">
              <w:rPr>
                <w:rFonts w:ascii="Times New Roman" w:hAnsi="Times New Roman" w:cs="Times New Roman"/>
                <w:sz w:val="28"/>
                <w:szCs w:val="28"/>
              </w:rPr>
              <w:t xml:space="preserve">punktā minētiem augiem attiecīgajā gadījumā jābūt oficiālam apliecinājumam, ka: </w:t>
            </w:r>
          </w:p>
          <w:p w:rsidR="00960F2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 augi visā to dzīves ciklā ir audzēti audzēšanas vietās valstīs, kurās nav sastopams </w:t>
            </w:r>
            <w:r w:rsidRPr="006B7056">
              <w:rPr>
                <w:rFonts w:ascii="Times New Roman" w:hAnsi="Times New Roman" w:cs="Times New Roman"/>
                <w:i/>
                <w:sz w:val="28"/>
                <w:szCs w:val="28"/>
              </w:rPr>
              <w:t xml:space="preserve">Cryphonectria parasitica </w:t>
            </w:r>
            <w:r w:rsidRPr="006B7056">
              <w:rPr>
                <w:rFonts w:ascii="Times New Roman" w:hAnsi="Times New Roman" w:cs="Times New Roman"/>
                <w:sz w:val="28"/>
                <w:szCs w:val="28"/>
              </w:rPr>
              <w:t>(Murrill) Barr</w:t>
            </w:r>
            <w:r w:rsidR="00E272CE" w:rsidRPr="006B7056">
              <w:rPr>
                <w:rFonts w:ascii="Times New Roman" w:hAnsi="Times New Roman" w:cs="Times New Roman"/>
                <w:sz w:val="28"/>
                <w:szCs w:val="28"/>
              </w:rPr>
              <w:t>,</w:t>
            </w:r>
          </w:p>
          <w:p w:rsidR="00960F2E" w:rsidRPr="006B7056" w:rsidRDefault="00960F2E" w:rsidP="008230BC">
            <w:pPr>
              <w:spacing w:after="200" w:line="276" w:lineRule="auto"/>
              <w:jc w:val="both"/>
              <w:rPr>
                <w:rFonts w:ascii="Times New Roman" w:hAnsi="Times New Roman" w:cs="Times New Roman"/>
                <w:sz w:val="28"/>
                <w:szCs w:val="28"/>
              </w:rPr>
            </w:pPr>
          </w:p>
          <w:p w:rsidR="00960F2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960F2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960F2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b) augi visā to dzīves ciklā ir audzēti teritorijā, kurā pēc nacionālās augu aizsardzības organizācijas atzinuma saskaņā ar attiecīgajiem starptautiskajiem fitosanitāro pasākumu standartiem nav sastopams </w:t>
            </w:r>
            <w:r w:rsidRPr="006B7056">
              <w:rPr>
                <w:rFonts w:ascii="Times New Roman" w:hAnsi="Times New Roman" w:cs="Times New Roman"/>
                <w:i/>
                <w:sz w:val="28"/>
                <w:szCs w:val="28"/>
              </w:rPr>
              <w:t>Cryphonectria parasitica</w:t>
            </w:r>
            <w:r w:rsidRPr="006B7056">
              <w:rPr>
                <w:rFonts w:ascii="Times New Roman" w:hAnsi="Times New Roman" w:cs="Times New Roman"/>
                <w:sz w:val="28"/>
                <w:szCs w:val="28"/>
              </w:rPr>
              <w:t xml:space="preserve"> (Murrill) Barr</w:t>
            </w:r>
            <w:r w:rsidR="00E272CE" w:rsidRPr="006B7056">
              <w:rPr>
                <w:rFonts w:ascii="Times New Roman" w:hAnsi="Times New Roman" w:cs="Times New Roman"/>
                <w:sz w:val="28"/>
                <w:szCs w:val="28"/>
              </w:rPr>
              <w:t>,</w:t>
            </w:r>
          </w:p>
          <w:p w:rsidR="00960F2E" w:rsidRPr="006B7056" w:rsidRDefault="00960F2E" w:rsidP="008230BC">
            <w:pPr>
              <w:spacing w:after="200" w:line="276" w:lineRule="auto"/>
              <w:jc w:val="both"/>
              <w:rPr>
                <w:rFonts w:ascii="Times New Roman" w:hAnsi="Times New Roman" w:cs="Times New Roman"/>
                <w:sz w:val="28"/>
                <w:szCs w:val="28"/>
              </w:rPr>
            </w:pPr>
          </w:p>
          <w:p w:rsidR="00960F2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vai</w:t>
            </w:r>
          </w:p>
          <w:p w:rsidR="00960F2E"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960F2E" w:rsidRPr="006B7056" w:rsidRDefault="00B6387C" w:rsidP="001019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c) augi visā to dzīves ciklā ir audzēti aizsargājamajās zonās, kas </w:t>
            </w:r>
            <w:r w:rsidR="00E272CE" w:rsidRPr="006B7056">
              <w:rPr>
                <w:rFonts w:ascii="Times New Roman" w:hAnsi="Times New Roman" w:cs="Times New Roman"/>
                <w:sz w:val="28"/>
                <w:szCs w:val="28"/>
              </w:rPr>
              <w:t>minē</w:t>
            </w:r>
            <w:r w:rsidRPr="006B7056">
              <w:rPr>
                <w:rFonts w:ascii="Times New Roman" w:hAnsi="Times New Roman" w:cs="Times New Roman"/>
                <w:sz w:val="28"/>
                <w:szCs w:val="28"/>
              </w:rPr>
              <w:t xml:space="preserve">tas trešajā </w:t>
            </w:r>
            <w:r w:rsidR="001019BC" w:rsidRPr="006B7056">
              <w:rPr>
                <w:rFonts w:ascii="Times New Roman" w:hAnsi="Times New Roman" w:cs="Times New Roman"/>
                <w:sz w:val="28"/>
                <w:szCs w:val="28"/>
              </w:rPr>
              <w:t xml:space="preserve"> ailē</w:t>
            </w:r>
            <w:r w:rsidRPr="006B7056">
              <w:rPr>
                <w:rFonts w:ascii="Times New Roman" w:hAnsi="Times New Roman" w:cs="Times New Roman"/>
                <w:sz w:val="28"/>
                <w:szCs w:val="28"/>
              </w:rPr>
              <w:t>.</w:t>
            </w:r>
          </w:p>
        </w:tc>
        <w:tc>
          <w:tcPr>
            <w:tcW w:w="2721" w:type="dxa"/>
          </w:tcPr>
          <w:p w:rsidR="00960F2E" w:rsidRPr="006B7056" w:rsidRDefault="00B6387C" w:rsidP="001C69AB">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Čehija, Īrija, Zviedrija, Apvienotā Karaliste”</w:t>
            </w:r>
          </w:p>
        </w:tc>
      </w:tr>
    </w:tbl>
    <w:p w:rsidR="00960F2E" w:rsidRPr="006B7056" w:rsidRDefault="00960F2E" w:rsidP="008230BC">
      <w:pPr>
        <w:spacing w:after="0" w:line="240" w:lineRule="auto"/>
        <w:jc w:val="both"/>
        <w:rPr>
          <w:rFonts w:ascii="Times New Roman" w:hAnsi="Times New Roman" w:cs="Times New Roman"/>
          <w:sz w:val="28"/>
          <w:szCs w:val="28"/>
        </w:rPr>
      </w:pPr>
    </w:p>
    <w:p w:rsidR="00044542"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Izteikt 6.pielikuma B daļas 20.3. apakšpunktu šādā redakcijā:</w:t>
      </w:r>
    </w:p>
    <w:tbl>
      <w:tblPr>
        <w:tblStyle w:val="Reatabula"/>
        <w:tblW w:w="0" w:type="auto"/>
        <w:tblLook w:val="04A0" w:firstRow="1" w:lastRow="0" w:firstColumn="1" w:lastColumn="0" w:noHBand="0" w:noVBand="1"/>
      </w:tblPr>
      <w:tblGrid>
        <w:gridCol w:w="2769"/>
        <w:gridCol w:w="2984"/>
        <w:gridCol w:w="2769"/>
      </w:tblGrid>
      <w:tr w:rsidR="00F42E14" w:rsidRPr="006B7056" w:rsidTr="004D1C5F">
        <w:tc>
          <w:tcPr>
            <w:tcW w:w="2769" w:type="dxa"/>
          </w:tcPr>
          <w:p w:rsidR="004D1C5F"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„20.3. Iestādīti vai stādīšanai paredzētie augi ar saknēm, kas audzēti atklātā laukā</w:t>
            </w:r>
          </w:p>
        </w:tc>
        <w:tc>
          <w:tcPr>
            <w:tcW w:w="2984" w:type="dxa"/>
          </w:tcPr>
          <w:p w:rsidR="004D1C5F"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Jābūt pierādījumam, ka augi auguši laukā, kurā nav sastopams </w:t>
            </w:r>
            <w:r w:rsidRPr="006B7056">
              <w:rPr>
                <w:rFonts w:ascii="Times New Roman" w:hAnsi="Times New Roman" w:cs="Times New Roman"/>
                <w:i/>
                <w:sz w:val="28"/>
                <w:szCs w:val="28"/>
              </w:rPr>
              <w:t>Globodera pallida</w:t>
            </w:r>
            <w:r w:rsidRPr="006B7056">
              <w:rPr>
                <w:rFonts w:ascii="Times New Roman" w:hAnsi="Times New Roman" w:cs="Times New Roman"/>
                <w:sz w:val="28"/>
                <w:szCs w:val="28"/>
              </w:rPr>
              <w:t xml:space="preserve"> (Stone) Behrens.</w:t>
            </w:r>
          </w:p>
        </w:tc>
        <w:tc>
          <w:tcPr>
            <w:tcW w:w="2769" w:type="dxa"/>
          </w:tcPr>
          <w:p w:rsidR="004D1C5F"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Somija, Latvija, Slovēnija, Slovākija.”</w:t>
            </w:r>
          </w:p>
        </w:tc>
      </w:tr>
    </w:tbl>
    <w:p w:rsidR="004D1C5F" w:rsidRPr="006B7056" w:rsidRDefault="004D1C5F" w:rsidP="008230BC">
      <w:pPr>
        <w:spacing w:after="0" w:line="240" w:lineRule="auto"/>
        <w:jc w:val="both"/>
        <w:rPr>
          <w:rFonts w:ascii="Times New Roman" w:hAnsi="Times New Roman" w:cs="Times New Roman"/>
          <w:sz w:val="28"/>
          <w:szCs w:val="28"/>
        </w:rPr>
      </w:pPr>
    </w:p>
    <w:p w:rsidR="00702AAC"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6.pielikuma B daļas 21. punkta trešo </w:t>
      </w:r>
      <w:r w:rsidR="006A71AC" w:rsidRPr="006B7056">
        <w:rPr>
          <w:rFonts w:ascii="Times New Roman" w:hAnsi="Times New Roman" w:cs="Times New Roman"/>
          <w:sz w:val="28"/>
          <w:szCs w:val="28"/>
        </w:rPr>
        <w:t>aili</w:t>
      </w:r>
      <w:r w:rsidRPr="006B7056">
        <w:rPr>
          <w:rFonts w:ascii="Times New Roman" w:hAnsi="Times New Roman" w:cs="Times New Roman"/>
          <w:sz w:val="28"/>
          <w:szCs w:val="28"/>
        </w:rPr>
        <w:t xml:space="preserve"> šādā redakcijā:</w:t>
      </w:r>
    </w:p>
    <w:p w:rsidR="00313A5D" w:rsidRPr="006B7056" w:rsidRDefault="00B6387C" w:rsidP="008230BC">
      <w:pPr>
        <w:spacing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„Spānija (izņemot Aragonas, Kastīlijas-Lamančas, Kastīlijas un Leonas, Estremaduras, Mursijas, Navarras un Larjohas autonom</w:t>
      </w:r>
      <w:r w:rsidR="00E272CE" w:rsidRPr="006B7056">
        <w:rPr>
          <w:rFonts w:ascii="Times New Roman" w:eastAsia="Times New Roman" w:hAnsi="Times New Roman" w:cs="Times New Roman"/>
          <w:sz w:val="28"/>
          <w:szCs w:val="28"/>
          <w:lang w:eastAsia="lv-LV"/>
        </w:rPr>
        <w:t>ie</w:t>
      </w:r>
      <w:r w:rsidRPr="006B7056">
        <w:rPr>
          <w:rFonts w:ascii="Times New Roman" w:eastAsia="Times New Roman" w:hAnsi="Times New Roman" w:cs="Times New Roman"/>
          <w:sz w:val="28"/>
          <w:szCs w:val="28"/>
          <w:lang w:eastAsia="lv-LV"/>
        </w:rPr>
        <w:t xml:space="preserve"> apgabal</w:t>
      </w:r>
      <w:r w:rsidR="00E272CE" w:rsidRPr="006B7056">
        <w:rPr>
          <w:rFonts w:ascii="Times New Roman" w:eastAsia="Times New Roman" w:hAnsi="Times New Roman" w:cs="Times New Roman"/>
          <w:sz w:val="28"/>
          <w:szCs w:val="28"/>
          <w:lang w:eastAsia="lv-LV"/>
        </w:rPr>
        <w:t>i</w:t>
      </w:r>
      <w:r w:rsidRPr="006B7056">
        <w:rPr>
          <w:rFonts w:ascii="Times New Roman" w:eastAsia="Times New Roman" w:hAnsi="Times New Roman" w:cs="Times New Roman"/>
          <w:sz w:val="28"/>
          <w:szCs w:val="28"/>
          <w:lang w:eastAsia="lv-LV"/>
        </w:rPr>
        <w:t xml:space="preserve"> un Gipuskojas provinc</w:t>
      </w:r>
      <w:r w:rsidR="00E272CE" w:rsidRPr="006B7056">
        <w:rPr>
          <w:rFonts w:ascii="Times New Roman" w:eastAsia="Times New Roman" w:hAnsi="Times New Roman" w:cs="Times New Roman"/>
          <w:sz w:val="28"/>
          <w:szCs w:val="28"/>
          <w:lang w:eastAsia="lv-LV"/>
        </w:rPr>
        <w:t>e</w:t>
      </w:r>
      <w:r w:rsidRPr="006B7056">
        <w:rPr>
          <w:rFonts w:ascii="Times New Roman" w:eastAsia="Times New Roman" w:hAnsi="Times New Roman" w:cs="Times New Roman"/>
          <w:sz w:val="28"/>
          <w:szCs w:val="28"/>
          <w:lang w:eastAsia="lv-LV"/>
        </w:rPr>
        <w:t xml:space="preserve"> (Basku zeme), </w:t>
      </w:r>
      <w:r w:rsidRPr="006B7056">
        <w:rPr>
          <w:rFonts w:ascii="Times New Roman" w:eastAsia="Times New Roman" w:hAnsi="Times New Roman" w:cs="Times New Roman"/>
          <w:i/>
          <w:iCs/>
          <w:sz w:val="28"/>
          <w:szCs w:val="28"/>
          <w:bdr w:val="none" w:sz="0" w:space="0" w:color="auto" w:frame="1"/>
          <w:lang w:eastAsia="lv-LV"/>
        </w:rPr>
        <w:t>Comarcas de l'Alt Vinalopó</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bdr w:val="none" w:sz="0" w:space="0" w:color="auto" w:frame="1"/>
          <w:lang w:eastAsia="lv-LV"/>
        </w:rPr>
        <w:t>El Vinalopó Mitjà</w:t>
      </w:r>
      <w:r w:rsidRPr="006B7056">
        <w:rPr>
          <w:rFonts w:ascii="Times New Roman" w:eastAsia="Times New Roman" w:hAnsi="Times New Roman" w:cs="Times New Roman"/>
          <w:sz w:val="28"/>
          <w:szCs w:val="28"/>
          <w:lang w:eastAsia="lv-LV"/>
        </w:rPr>
        <w:t xml:space="preserve"> Alikantes provincē un </w:t>
      </w:r>
      <w:r w:rsidRPr="006B7056">
        <w:rPr>
          <w:rFonts w:ascii="Times New Roman" w:eastAsia="Times New Roman" w:hAnsi="Times New Roman" w:cs="Times New Roman"/>
          <w:i/>
          <w:iCs/>
          <w:sz w:val="28"/>
          <w:szCs w:val="28"/>
          <w:bdr w:val="none" w:sz="0" w:space="0" w:color="auto" w:frame="1"/>
          <w:lang w:eastAsia="lv-LV"/>
        </w:rPr>
        <w:t>Alborache</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bdr w:val="none" w:sz="0" w:space="0" w:color="auto" w:frame="1"/>
          <w:lang w:eastAsia="lv-LV"/>
        </w:rPr>
        <w:t>Turís</w:t>
      </w:r>
      <w:r w:rsidRPr="006B7056">
        <w:rPr>
          <w:rFonts w:ascii="Times New Roman" w:eastAsia="Times New Roman" w:hAnsi="Times New Roman" w:cs="Times New Roman"/>
          <w:sz w:val="28"/>
          <w:szCs w:val="28"/>
          <w:lang w:eastAsia="lv-LV"/>
        </w:rPr>
        <w:t xml:space="preserve"> pašvaldības Valensijas provincē (</w:t>
      </w:r>
      <w:r w:rsidRPr="006B7056">
        <w:rPr>
          <w:rFonts w:ascii="Times New Roman" w:eastAsia="Times New Roman" w:hAnsi="Times New Roman" w:cs="Times New Roman"/>
          <w:i/>
          <w:iCs/>
          <w:sz w:val="28"/>
          <w:szCs w:val="28"/>
          <w:bdr w:val="none" w:sz="0" w:space="0" w:color="auto" w:frame="1"/>
          <w:lang w:eastAsia="lv-LV"/>
        </w:rPr>
        <w:t>Comunidad Valenciana</w:t>
      </w:r>
      <w:r w:rsidRPr="006B7056">
        <w:rPr>
          <w:rFonts w:ascii="Times New Roman" w:eastAsia="Times New Roman" w:hAnsi="Times New Roman" w:cs="Times New Roman"/>
          <w:sz w:val="28"/>
          <w:szCs w:val="28"/>
          <w:lang w:eastAsia="lv-LV"/>
        </w:rPr>
        <w:t>)), Igaunija, Francija (Korsika), Īrija (izņemot Golvejas pilsēt</w:t>
      </w:r>
      <w:r w:rsidR="00E272CE"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Itālija (Abruci, Apūlija, Bazilikata, Kalabrija, Kampānija, Emīlija-Romanja (Parmas un Pjačencas province</w:t>
      </w:r>
      <w:r w:rsidR="00E272CE" w:rsidRPr="006B7056">
        <w:rPr>
          <w:rFonts w:ascii="Times New Roman" w:eastAsia="Times New Roman" w:hAnsi="Times New Roman" w:cs="Times New Roman"/>
          <w:sz w:val="28"/>
          <w:szCs w:val="28"/>
          <w:lang w:eastAsia="lv-LV"/>
        </w:rPr>
        <w:t>s</w:t>
      </w:r>
      <w:r w:rsidRPr="006B7056">
        <w:rPr>
          <w:rFonts w:ascii="Times New Roman" w:eastAsia="Times New Roman" w:hAnsi="Times New Roman" w:cs="Times New Roman"/>
          <w:sz w:val="28"/>
          <w:szCs w:val="28"/>
          <w:lang w:eastAsia="lv-LV"/>
        </w:rPr>
        <w:t>), Lacio, Ligūrija, Lombardija (izņemot Mantujas un Sondrio provinces), Marke, Molize, Pjemonta, Sardīnija, Sicīlija, Toskāna, Umbrija, Valle d'Aosta, Veneto (izņemot Rovigo un Venēcijas provinc</w:t>
      </w:r>
      <w:r w:rsidR="00E272CE" w:rsidRPr="006B7056">
        <w:rPr>
          <w:rFonts w:ascii="Times New Roman" w:eastAsia="Times New Roman" w:hAnsi="Times New Roman" w:cs="Times New Roman"/>
          <w:sz w:val="28"/>
          <w:szCs w:val="28"/>
          <w:lang w:eastAsia="lv-LV"/>
        </w:rPr>
        <w:t>es</w:t>
      </w:r>
      <w:r w:rsidRPr="006B7056">
        <w:rPr>
          <w:rFonts w:ascii="Times New Roman" w:eastAsia="Times New Roman" w:hAnsi="Times New Roman" w:cs="Times New Roman"/>
          <w:sz w:val="28"/>
          <w:szCs w:val="28"/>
          <w:lang w:eastAsia="lv-LV"/>
        </w:rPr>
        <w:t xml:space="preserve">, Padujas provinces </w:t>
      </w:r>
      <w:r w:rsidRPr="006B7056">
        <w:rPr>
          <w:rFonts w:ascii="Times New Roman" w:eastAsia="Times New Roman" w:hAnsi="Times New Roman" w:cs="Times New Roman"/>
          <w:i/>
          <w:iCs/>
          <w:sz w:val="28"/>
          <w:szCs w:val="28"/>
          <w:bdr w:val="none" w:sz="0" w:space="0" w:color="auto" w:frame="1"/>
          <w:lang w:eastAsia="lv-LV"/>
        </w:rPr>
        <w:t>Barbona, Boara Pisani, Castelbaldo, Masi, Piacenza d'Adige, S. Urbano, Vescovana</w:t>
      </w:r>
      <w:r w:rsidRPr="006B7056">
        <w:rPr>
          <w:rFonts w:ascii="Times New Roman" w:eastAsia="Times New Roman" w:hAnsi="Times New Roman" w:cs="Times New Roman"/>
          <w:sz w:val="28"/>
          <w:szCs w:val="28"/>
          <w:lang w:eastAsia="lv-LV"/>
        </w:rPr>
        <w:t xml:space="preserve"> komūn</w:t>
      </w:r>
      <w:r w:rsidR="00E272CE"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xml:space="preserve"> un apgabal</w:t>
      </w:r>
      <w:r w:rsidR="00E272CE" w:rsidRPr="006B7056">
        <w:rPr>
          <w:rFonts w:ascii="Times New Roman" w:eastAsia="Times New Roman" w:hAnsi="Times New Roman" w:cs="Times New Roman"/>
          <w:sz w:val="28"/>
          <w:szCs w:val="28"/>
          <w:lang w:eastAsia="lv-LV"/>
        </w:rPr>
        <w:t>s</w:t>
      </w:r>
      <w:r w:rsidRPr="006B7056">
        <w:rPr>
          <w:rFonts w:ascii="Times New Roman" w:eastAsia="Times New Roman" w:hAnsi="Times New Roman" w:cs="Times New Roman"/>
          <w:sz w:val="28"/>
          <w:szCs w:val="28"/>
          <w:lang w:eastAsia="lv-LV"/>
        </w:rPr>
        <w:t xml:space="preserve"> uz dienvidiem no automaģistrāles A4 Veronas provincē)), Latvija, Lietuva (izņemot Ķēdaiņu un Babtai pašvaldības (Kauņas reģions)), Portugāle, Slovēnija (izņemot Gorenjskas, Koroškas, Mariboras un Notranjskas reģion</w:t>
      </w:r>
      <w:r w:rsidR="00E272CE" w:rsidRPr="006B7056">
        <w:rPr>
          <w:rFonts w:ascii="Times New Roman" w:eastAsia="Times New Roman" w:hAnsi="Times New Roman" w:cs="Times New Roman"/>
          <w:sz w:val="28"/>
          <w:szCs w:val="28"/>
          <w:lang w:eastAsia="lv-LV"/>
        </w:rPr>
        <w:t>i</w:t>
      </w:r>
      <w:r w:rsidRPr="006B7056">
        <w:rPr>
          <w:rFonts w:ascii="Times New Roman" w:eastAsia="Times New Roman" w:hAnsi="Times New Roman" w:cs="Times New Roman"/>
          <w:sz w:val="28"/>
          <w:szCs w:val="28"/>
          <w:lang w:eastAsia="lv-LV"/>
        </w:rPr>
        <w:t xml:space="preserve">, Lendavas un </w:t>
      </w:r>
      <w:r w:rsidRPr="006B7056">
        <w:rPr>
          <w:rFonts w:ascii="Times New Roman" w:eastAsia="Times New Roman" w:hAnsi="Times New Roman" w:cs="Times New Roman"/>
          <w:i/>
          <w:iCs/>
          <w:sz w:val="28"/>
          <w:szCs w:val="28"/>
          <w:bdr w:val="none" w:sz="0" w:space="0" w:color="auto" w:frame="1"/>
          <w:lang w:eastAsia="lv-LV"/>
        </w:rPr>
        <w:t>Renče-Vogrsko</w:t>
      </w:r>
      <w:r w:rsidRPr="006B7056">
        <w:rPr>
          <w:rFonts w:ascii="Times New Roman" w:eastAsia="Times New Roman" w:hAnsi="Times New Roman" w:cs="Times New Roman"/>
          <w:sz w:val="28"/>
          <w:szCs w:val="28"/>
          <w:lang w:eastAsia="lv-LV"/>
        </w:rPr>
        <w:t xml:space="preserve"> komūnas (uz dienvidiem no automaģistrāles H4)), Slovākija (izņemot </w:t>
      </w:r>
      <w:r w:rsidRPr="006B7056">
        <w:rPr>
          <w:rFonts w:ascii="Times New Roman" w:eastAsia="Times New Roman" w:hAnsi="Times New Roman" w:cs="Times New Roman"/>
          <w:i/>
          <w:iCs/>
          <w:sz w:val="28"/>
          <w:szCs w:val="28"/>
          <w:bdr w:val="none" w:sz="0" w:space="0" w:color="auto" w:frame="1"/>
          <w:lang w:eastAsia="lv-LV"/>
        </w:rPr>
        <w:t>Blahová, Čenkovce, Horné Mýto, Okoč, Topoľníky</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bdr w:val="none" w:sz="0" w:space="0" w:color="auto" w:frame="1"/>
          <w:lang w:eastAsia="lv-LV"/>
        </w:rPr>
        <w:t>Trhová Hradská</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Dunajská Streda</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Hronovce</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bdr w:val="none" w:sz="0" w:space="0" w:color="auto" w:frame="1"/>
          <w:lang w:eastAsia="lv-LV"/>
        </w:rPr>
        <w:t>Hronské Kľačany</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Levice</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Dvory nad Žitavou</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Nové Zámky</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Málinec</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Poltár</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Hrhov</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Rožňava</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Veľké Ripňany</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Topoľčany</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Kazimír, Luhyňa, Malý Horeš, Svätuše</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bdr w:val="none" w:sz="0" w:space="0" w:color="auto" w:frame="1"/>
          <w:lang w:eastAsia="lv-LV"/>
        </w:rPr>
        <w:t>Zatín</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Trebišov</w:t>
      </w:r>
      <w:r w:rsidRPr="006B7056">
        <w:rPr>
          <w:rFonts w:ascii="Times New Roman" w:eastAsia="Times New Roman" w:hAnsi="Times New Roman" w:cs="Times New Roman"/>
          <w:sz w:val="28"/>
          <w:szCs w:val="28"/>
          <w:lang w:eastAsia="lv-LV"/>
        </w:rPr>
        <w:t xml:space="preserve"> apgabals) komūn</w:t>
      </w:r>
      <w:r w:rsidR="00E272CE"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Somija, Apvienotā Karaliste; (Ziemeļīrija, Menas sala un Normandijas salas).”</w:t>
      </w:r>
    </w:p>
    <w:p w:rsidR="004F1CB6" w:rsidRPr="006B7056" w:rsidRDefault="004F1CB6" w:rsidP="008230BC">
      <w:pPr>
        <w:spacing w:after="0" w:line="240" w:lineRule="auto"/>
        <w:jc w:val="both"/>
        <w:textAlignment w:val="baseline"/>
        <w:rPr>
          <w:rFonts w:ascii="Times New Roman" w:eastAsia="Times New Roman" w:hAnsi="Times New Roman" w:cs="Times New Roman"/>
          <w:sz w:val="28"/>
          <w:szCs w:val="28"/>
          <w:lang w:eastAsia="lv-LV"/>
        </w:rPr>
      </w:pPr>
    </w:p>
    <w:p w:rsidR="00B54AE3"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 xml:space="preserve">Izteikt 6.pielikuma B daļas 21.3 apakšpunkta trešo </w:t>
      </w:r>
      <w:r w:rsidR="005A522E" w:rsidRPr="006B7056">
        <w:rPr>
          <w:rFonts w:ascii="Times New Roman" w:hAnsi="Times New Roman" w:cs="Times New Roman"/>
          <w:sz w:val="28"/>
          <w:szCs w:val="28"/>
        </w:rPr>
        <w:t>aili</w:t>
      </w:r>
      <w:r w:rsidR="005A522E" w:rsidRPr="006B7056" w:rsidDel="005A522E">
        <w:rPr>
          <w:rFonts w:ascii="Times New Roman" w:hAnsi="Times New Roman" w:cs="Times New Roman"/>
          <w:sz w:val="28"/>
          <w:szCs w:val="28"/>
        </w:rPr>
        <w:t xml:space="preserve"> </w:t>
      </w:r>
      <w:r w:rsidRPr="006B7056">
        <w:rPr>
          <w:rFonts w:ascii="Times New Roman" w:hAnsi="Times New Roman" w:cs="Times New Roman"/>
          <w:sz w:val="28"/>
          <w:szCs w:val="28"/>
        </w:rPr>
        <w:t>šādā redakcijā:</w:t>
      </w:r>
    </w:p>
    <w:p w:rsidR="0053619C" w:rsidRPr="006B7056" w:rsidRDefault="00B6387C" w:rsidP="008230BC">
      <w:pPr>
        <w:spacing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„Spānija (izņemot Aragonas, Kastīlijas-Lamančas, Kastīlijas un Leonas, Estremaduras, Mursijas, Navarras un Larjohas autonom</w:t>
      </w:r>
      <w:r w:rsidR="00E272CE" w:rsidRPr="006B7056">
        <w:rPr>
          <w:rFonts w:ascii="Times New Roman" w:eastAsia="Times New Roman" w:hAnsi="Times New Roman" w:cs="Times New Roman"/>
          <w:sz w:val="28"/>
          <w:szCs w:val="28"/>
          <w:lang w:eastAsia="lv-LV"/>
        </w:rPr>
        <w:t>ie</w:t>
      </w:r>
      <w:r w:rsidRPr="006B7056">
        <w:rPr>
          <w:rFonts w:ascii="Times New Roman" w:eastAsia="Times New Roman" w:hAnsi="Times New Roman" w:cs="Times New Roman"/>
          <w:sz w:val="28"/>
          <w:szCs w:val="28"/>
          <w:lang w:eastAsia="lv-LV"/>
        </w:rPr>
        <w:t xml:space="preserve"> apgabal</w:t>
      </w:r>
      <w:r w:rsidR="00E272CE" w:rsidRPr="006B7056">
        <w:rPr>
          <w:rFonts w:ascii="Times New Roman" w:eastAsia="Times New Roman" w:hAnsi="Times New Roman" w:cs="Times New Roman"/>
          <w:sz w:val="28"/>
          <w:szCs w:val="28"/>
          <w:lang w:eastAsia="lv-LV"/>
        </w:rPr>
        <w:t>i</w:t>
      </w:r>
      <w:r w:rsidRPr="006B7056">
        <w:rPr>
          <w:rFonts w:ascii="Times New Roman" w:eastAsia="Times New Roman" w:hAnsi="Times New Roman" w:cs="Times New Roman"/>
          <w:sz w:val="28"/>
          <w:szCs w:val="28"/>
          <w:lang w:eastAsia="lv-LV"/>
        </w:rPr>
        <w:t xml:space="preserve"> un Gipuskojas provinc</w:t>
      </w:r>
      <w:r w:rsidR="00E272CE" w:rsidRPr="006B7056">
        <w:rPr>
          <w:rFonts w:ascii="Times New Roman" w:eastAsia="Times New Roman" w:hAnsi="Times New Roman" w:cs="Times New Roman"/>
          <w:sz w:val="28"/>
          <w:szCs w:val="28"/>
          <w:lang w:eastAsia="lv-LV"/>
        </w:rPr>
        <w:t>e</w:t>
      </w:r>
      <w:r w:rsidRPr="006B7056">
        <w:rPr>
          <w:rFonts w:ascii="Times New Roman" w:eastAsia="Times New Roman" w:hAnsi="Times New Roman" w:cs="Times New Roman"/>
          <w:sz w:val="28"/>
          <w:szCs w:val="28"/>
          <w:lang w:eastAsia="lv-LV"/>
        </w:rPr>
        <w:t xml:space="preserve"> (Basku zeme), </w:t>
      </w:r>
      <w:r w:rsidRPr="006B7056">
        <w:rPr>
          <w:rFonts w:ascii="Times New Roman" w:eastAsia="Times New Roman" w:hAnsi="Times New Roman" w:cs="Times New Roman"/>
          <w:i/>
          <w:iCs/>
          <w:sz w:val="28"/>
          <w:szCs w:val="28"/>
          <w:bdr w:val="none" w:sz="0" w:space="0" w:color="auto" w:frame="1"/>
          <w:lang w:eastAsia="lv-LV"/>
        </w:rPr>
        <w:t>Comarcas de l'Alt Vinalopó</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bdr w:val="none" w:sz="0" w:space="0" w:color="auto" w:frame="1"/>
          <w:lang w:eastAsia="lv-LV"/>
        </w:rPr>
        <w:t>El Vinalopó Mitjà</w:t>
      </w:r>
      <w:r w:rsidRPr="006B7056">
        <w:rPr>
          <w:rFonts w:ascii="Times New Roman" w:eastAsia="Times New Roman" w:hAnsi="Times New Roman" w:cs="Times New Roman"/>
          <w:sz w:val="28"/>
          <w:szCs w:val="28"/>
          <w:lang w:eastAsia="lv-LV"/>
        </w:rPr>
        <w:t xml:space="preserve"> Alikantes provincē un </w:t>
      </w:r>
      <w:r w:rsidRPr="006B7056">
        <w:rPr>
          <w:rFonts w:ascii="Times New Roman" w:eastAsia="Times New Roman" w:hAnsi="Times New Roman" w:cs="Times New Roman"/>
          <w:i/>
          <w:iCs/>
          <w:sz w:val="28"/>
          <w:szCs w:val="28"/>
          <w:bdr w:val="none" w:sz="0" w:space="0" w:color="auto" w:frame="1"/>
          <w:lang w:eastAsia="lv-LV"/>
        </w:rPr>
        <w:t>Alborache</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bdr w:val="none" w:sz="0" w:space="0" w:color="auto" w:frame="1"/>
          <w:lang w:eastAsia="lv-LV"/>
        </w:rPr>
        <w:t>Turís</w:t>
      </w:r>
      <w:r w:rsidRPr="006B7056">
        <w:rPr>
          <w:rFonts w:ascii="Times New Roman" w:eastAsia="Times New Roman" w:hAnsi="Times New Roman" w:cs="Times New Roman"/>
          <w:sz w:val="28"/>
          <w:szCs w:val="28"/>
          <w:lang w:eastAsia="lv-LV"/>
        </w:rPr>
        <w:t xml:space="preserve"> pašvaldības Valensijas provincē (</w:t>
      </w:r>
      <w:r w:rsidRPr="006B7056">
        <w:rPr>
          <w:rFonts w:ascii="Times New Roman" w:eastAsia="Times New Roman" w:hAnsi="Times New Roman" w:cs="Times New Roman"/>
          <w:i/>
          <w:iCs/>
          <w:sz w:val="28"/>
          <w:szCs w:val="28"/>
          <w:bdr w:val="none" w:sz="0" w:space="0" w:color="auto" w:frame="1"/>
          <w:lang w:eastAsia="lv-LV"/>
        </w:rPr>
        <w:t>Comunidad Valenciana</w:t>
      </w:r>
      <w:r w:rsidRPr="006B7056">
        <w:rPr>
          <w:rFonts w:ascii="Times New Roman" w:eastAsia="Times New Roman" w:hAnsi="Times New Roman" w:cs="Times New Roman"/>
          <w:sz w:val="28"/>
          <w:szCs w:val="28"/>
          <w:lang w:eastAsia="lv-LV"/>
        </w:rPr>
        <w:t>)), Igaunija, Francija (Korsika), Īrija (izņemot Golvejas pilsēt</w:t>
      </w:r>
      <w:r w:rsidR="00E272CE"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Itālija (Abruci, Apūlija, Bazilikata, Kalabrija, Kampānija, Emīlija-Romanja (Parmas un Pjačencas province</w:t>
      </w:r>
      <w:r w:rsidR="00E272CE" w:rsidRPr="006B7056">
        <w:rPr>
          <w:rFonts w:ascii="Times New Roman" w:eastAsia="Times New Roman" w:hAnsi="Times New Roman" w:cs="Times New Roman"/>
          <w:sz w:val="28"/>
          <w:szCs w:val="28"/>
          <w:lang w:eastAsia="lv-LV"/>
        </w:rPr>
        <w:t>s</w:t>
      </w:r>
      <w:r w:rsidRPr="006B7056">
        <w:rPr>
          <w:rFonts w:ascii="Times New Roman" w:eastAsia="Times New Roman" w:hAnsi="Times New Roman" w:cs="Times New Roman"/>
          <w:sz w:val="28"/>
          <w:szCs w:val="28"/>
          <w:lang w:eastAsia="lv-LV"/>
        </w:rPr>
        <w:t xml:space="preserve">), Lacio, Ligūrija, Lombardija (izņemot Mantujas un Sondrio provinces), Marke, Molize, Pjemonta, Sardīnija, Sicīlija, Toskāna, Umbrija, </w:t>
      </w:r>
      <w:r w:rsidRPr="006B7056">
        <w:rPr>
          <w:rFonts w:ascii="Times New Roman" w:eastAsia="Times New Roman" w:hAnsi="Times New Roman" w:cs="Times New Roman"/>
          <w:i/>
          <w:sz w:val="28"/>
          <w:szCs w:val="28"/>
          <w:lang w:eastAsia="lv-LV"/>
        </w:rPr>
        <w:t>Valle d'Aosta</w:t>
      </w:r>
      <w:r w:rsidRPr="006B7056">
        <w:rPr>
          <w:rFonts w:ascii="Times New Roman" w:eastAsia="Times New Roman" w:hAnsi="Times New Roman" w:cs="Times New Roman"/>
          <w:sz w:val="28"/>
          <w:szCs w:val="28"/>
          <w:lang w:eastAsia="lv-LV"/>
        </w:rPr>
        <w:t>, Veneto (izņemot Rovigo un Venēcijas provinc</w:t>
      </w:r>
      <w:r w:rsidR="00E272CE" w:rsidRPr="006B7056">
        <w:rPr>
          <w:rFonts w:ascii="Times New Roman" w:eastAsia="Times New Roman" w:hAnsi="Times New Roman" w:cs="Times New Roman"/>
          <w:sz w:val="28"/>
          <w:szCs w:val="28"/>
          <w:lang w:eastAsia="lv-LV"/>
        </w:rPr>
        <w:t>es</w:t>
      </w:r>
      <w:r w:rsidRPr="006B7056">
        <w:rPr>
          <w:rFonts w:ascii="Times New Roman" w:eastAsia="Times New Roman" w:hAnsi="Times New Roman" w:cs="Times New Roman"/>
          <w:sz w:val="28"/>
          <w:szCs w:val="28"/>
          <w:lang w:eastAsia="lv-LV"/>
        </w:rPr>
        <w:t xml:space="preserve">, Padujas provinces </w:t>
      </w:r>
      <w:r w:rsidRPr="006B7056">
        <w:rPr>
          <w:rFonts w:ascii="Times New Roman" w:eastAsia="Times New Roman" w:hAnsi="Times New Roman" w:cs="Times New Roman"/>
          <w:i/>
          <w:iCs/>
          <w:sz w:val="28"/>
          <w:szCs w:val="28"/>
          <w:bdr w:val="none" w:sz="0" w:space="0" w:color="auto" w:frame="1"/>
          <w:lang w:eastAsia="lv-LV"/>
        </w:rPr>
        <w:t>Barbona, Boara Pisani, Castelbaldo, Masi, Piacenza d'Adige, S. Urbano, Vescovana</w:t>
      </w:r>
      <w:r w:rsidRPr="006B7056">
        <w:rPr>
          <w:rFonts w:ascii="Times New Roman" w:eastAsia="Times New Roman" w:hAnsi="Times New Roman" w:cs="Times New Roman"/>
          <w:sz w:val="28"/>
          <w:szCs w:val="28"/>
          <w:lang w:eastAsia="lv-LV"/>
        </w:rPr>
        <w:t xml:space="preserve"> komūn</w:t>
      </w:r>
      <w:r w:rsidR="00E272CE"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xml:space="preserve"> un apgabal</w:t>
      </w:r>
      <w:r w:rsidR="00E272CE" w:rsidRPr="006B7056">
        <w:rPr>
          <w:rFonts w:ascii="Times New Roman" w:eastAsia="Times New Roman" w:hAnsi="Times New Roman" w:cs="Times New Roman"/>
          <w:sz w:val="28"/>
          <w:szCs w:val="28"/>
          <w:lang w:eastAsia="lv-LV"/>
        </w:rPr>
        <w:t>s</w:t>
      </w:r>
      <w:r w:rsidRPr="006B7056">
        <w:rPr>
          <w:rFonts w:ascii="Times New Roman" w:eastAsia="Times New Roman" w:hAnsi="Times New Roman" w:cs="Times New Roman"/>
          <w:sz w:val="28"/>
          <w:szCs w:val="28"/>
          <w:lang w:eastAsia="lv-LV"/>
        </w:rPr>
        <w:t xml:space="preserve"> uz dienvidiem no automaģistrāles A4 Veronas provincē)), Latvija, Lietuva (izņemot Ķēdaiņu un Babtai pašvaldības (Kauņas reģions)), Portugāle, Slovēnija (izņemot Gorenjskas, Koroškas, Mariboras un Notranjskas reģion</w:t>
      </w:r>
      <w:r w:rsidR="00E272CE" w:rsidRPr="006B7056">
        <w:rPr>
          <w:rFonts w:ascii="Times New Roman" w:eastAsia="Times New Roman" w:hAnsi="Times New Roman" w:cs="Times New Roman"/>
          <w:sz w:val="28"/>
          <w:szCs w:val="28"/>
          <w:lang w:eastAsia="lv-LV"/>
        </w:rPr>
        <w:t>i</w:t>
      </w:r>
      <w:r w:rsidRPr="006B7056">
        <w:rPr>
          <w:rFonts w:ascii="Times New Roman" w:eastAsia="Times New Roman" w:hAnsi="Times New Roman" w:cs="Times New Roman"/>
          <w:sz w:val="28"/>
          <w:szCs w:val="28"/>
          <w:lang w:eastAsia="lv-LV"/>
        </w:rPr>
        <w:t xml:space="preserve">, Lendavas un </w:t>
      </w:r>
      <w:r w:rsidRPr="006B7056">
        <w:rPr>
          <w:rFonts w:ascii="Times New Roman" w:eastAsia="Times New Roman" w:hAnsi="Times New Roman" w:cs="Times New Roman"/>
          <w:i/>
          <w:iCs/>
          <w:sz w:val="28"/>
          <w:szCs w:val="28"/>
          <w:bdr w:val="none" w:sz="0" w:space="0" w:color="auto" w:frame="1"/>
          <w:lang w:eastAsia="lv-LV"/>
        </w:rPr>
        <w:t>Renče-Vogrsko</w:t>
      </w:r>
      <w:r w:rsidRPr="006B7056">
        <w:rPr>
          <w:rFonts w:ascii="Times New Roman" w:eastAsia="Times New Roman" w:hAnsi="Times New Roman" w:cs="Times New Roman"/>
          <w:sz w:val="28"/>
          <w:szCs w:val="28"/>
          <w:lang w:eastAsia="lv-LV"/>
        </w:rPr>
        <w:t xml:space="preserve"> komūnas (uz dienvidiem no automaģistrāles H4)), Slovākija (izņemot </w:t>
      </w:r>
      <w:r w:rsidRPr="006B7056">
        <w:rPr>
          <w:rFonts w:ascii="Times New Roman" w:eastAsia="Times New Roman" w:hAnsi="Times New Roman" w:cs="Times New Roman"/>
          <w:i/>
          <w:iCs/>
          <w:sz w:val="28"/>
          <w:szCs w:val="28"/>
          <w:bdr w:val="none" w:sz="0" w:space="0" w:color="auto" w:frame="1"/>
          <w:lang w:eastAsia="lv-LV"/>
        </w:rPr>
        <w:t>Blahová, Čenkovce, Horné Mýto, Okoč, Topoľníky</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bdr w:val="none" w:sz="0" w:space="0" w:color="auto" w:frame="1"/>
          <w:lang w:eastAsia="lv-LV"/>
        </w:rPr>
        <w:t>Trhová Hradská</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Dunajská Streda</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Hronovce</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bdr w:val="none" w:sz="0" w:space="0" w:color="auto" w:frame="1"/>
          <w:lang w:eastAsia="lv-LV"/>
        </w:rPr>
        <w:t>Hronské Kľačany</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Levice</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Dvory nad Žitavou</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Nové Zámky</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Málinec</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Poltár</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Hrhov</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Rožňava</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Veľké Ripňany</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Topoľčany</w:t>
      </w:r>
      <w:r w:rsidRPr="006B7056">
        <w:rPr>
          <w:rFonts w:ascii="Times New Roman" w:eastAsia="Times New Roman" w:hAnsi="Times New Roman" w:cs="Times New Roman"/>
          <w:sz w:val="28"/>
          <w:szCs w:val="28"/>
          <w:lang w:eastAsia="lv-LV"/>
        </w:rPr>
        <w:t xml:space="preserve"> apgabals), </w:t>
      </w:r>
      <w:r w:rsidRPr="006B7056">
        <w:rPr>
          <w:rFonts w:ascii="Times New Roman" w:eastAsia="Times New Roman" w:hAnsi="Times New Roman" w:cs="Times New Roman"/>
          <w:i/>
          <w:iCs/>
          <w:sz w:val="28"/>
          <w:szCs w:val="28"/>
          <w:bdr w:val="none" w:sz="0" w:space="0" w:color="auto" w:frame="1"/>
          <w:lang w:eastAsia="lv-LV"/>
        </w:rPr>
        <w:t>Kazimír, Luhyňa, Malý Horeš, Svätuše</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bdr w:val="none" w:sz="0" w:space="0" w:color="auto" w:frame="1"/>
          <w:lang w:eastAsia="lv-LV"/>
        </w:rPr>
        <w:t>Zatín</w:t>
      </w:r>
      <w:r w:rsidRPr="006B7056">
        <w:rPr>
          <w:rFonts w:ascii="Times New Roman" w:eastAsia="Times New Roman" w:hAnsi="Times New Roman" w:cs="Times New Roman"/>
          <w:sz w:val="28"/>
          <w:szCs w:val="28"/>
          <w:lang w:eastAsia="lv-LV"/>
        </w:rPr>
        <w:t xml:space="preserve"> (</w:t>
      </w:r>
      <w:r w:rsidRPr="006B7056">
        <w:rPr>
          <w:rFonts w:ascii="Times New Roman" w:eastAsia="Times New Roman" w:hAnsi="Times New Roman" w:cs="Times New Roman"/>
          <w:i/>
          <w:iCs/>
          <w:sz w:val="28"/>
          <w:szCs w:val="28"/>
          <w:bdr w:val="none" w:sz="0" w:space="0" w:color="auto" w:frame="1"/>
          <w:lang w:eastAsia="lv-LV"/>
        </w:rPr>
        <w:t>Trebišov</w:t>
      </w:r>
      <w:r w:rsidRPr="006B7056">
        <w:rPr>
          <w:rFonts w:ascii="Times New Roman" w:eastAsia="Times New Roman" w:hAnsi="Times New Roman" w:cs="Times New Roman"/>
          <w:sz w:val="28"/>
          <w:szCs w:val="28"/>
          <w:lang w:eastAsia="lv-LV"/>
        </w:rPr>
        <w:t xml:space="preserve"> apgabals) komūn</w:t>
      </w:r>
      <w:r w:rsidR="00E272CE"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 Somija, Apvienotā Karaliste (Ziemeļīrija, Menas sala un Normandijas salas).”</w:t>
      </w:r>
    </w:p>
    <w:p w:rsidR="0053619C"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6.pielikuma B daļas 24.1. apakšpunkta trešo </w:t>
      </w:r>
      <w:r w:rsidR="005A522E"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 xml:space="preserve"> šādā redakcijā:</w:t>
      </w:r>
    </w:p>
    <w:p w:rsidR="008D4CCA" w:rsidRPr="006B7056" w:rsidRDefault="00B6387C" w:rsidP="008230BC">
      <w:pPr>
        <w:spacing w:after="0" w:line="240" w:lineRule="auto"/>
        <w:jc w:val="both"/>
        <w:textAlignment w:val="baseline"/>
        <w:rPr>
          <w:rFonts w:ascii="Times New Roman" w:eastAsia="Times New Roman" w:hAnsi="Times New Roman" w:cs="Times New Roman"/>
          <w:sz w:val="28"/>
          <w:szCs w:val="28"/>
          <w:lang w:eastAsia="lv-LV"/>
        </w:rPr>
      </w:pPr>
      <w:r w:rsidRPr="006B7056">
        <w:rPr>
          <w:rFonts w:ascii="Times New Roman" w:eastAsia="Times New Roman" w:hAnsi="Times New Roman" w:cs="Times New Roman"/>
          <w:sz w:val="28"/>
          <w:szCs w:val="28"/>
          <w:lang w:eastAsia="lv-LV"/>
        </w:rPr>
        <w:t xml:space="preserve">„Īrija, Portugāle (Azoru salas, Iekšbeira, Krasta Beira, </w:t>
      </w:r>
      <w:r w:rsidR="00E272CE" w:rsidRPr="006B7056">
        <w:rPr>
          <w:rFonts w:ascii="Times New Roman" w:eastAsia="Times New Roman" w:hAnsi="Times New Roman" w:cs="Times New Roman"/>
          <w:sz w:val="28"/>
          <w:szCs w:val="28"/>
          <w:lang w:eastAsia="lv-LV"/>
        </w:rPr>
        <w:t>a</w:t>
      </w:r>
      <w:r w:rsidRPr="006B7056">
        <w:rPr>
          <w:rFonts w:ascii="Times New Roman" w:eastAsia="Times New Roman" w:hAnsi="Times New Roman" w:cs="Times New Roman"/>
          <w:sz w:val="28"/>
          <w:szCs w:val="28"/>
          <w:lang w:eastAsia="lv-LV"/>
        </w:rPr>
        <w:t>pgabals starp Douru un Minju upēm, Ribatežu un austrumu apgabali (</w:t>
      </w:r>
      <w:r w:rsidRPr="006B7056">
        <w:rPr>
          <w:rFonts w:ascii="Times New Roman" w:eastAsia="Times New Roman" w:hAnsi="Times New Roman" w:cs="Times New Roman"/>
          <w:i/>
          <w:iCs/>
          <w:sz w:val="28"/>
          <w:szCs w:val="28"/>
          <w:bdr w:val="none" w:sz="0" w:space="0" w:color="auto" w:frame="1"/>
          <w:lang w:eastAsia="lv-LV"/>
        </w:rPr>
        <w:t>Alcobaça, Alenquer, Bombarral, Cadaval, Caldas da Rainha, Lourinhã, Nazaré, Obidos, Peniche</w:t>
      </w:r>
      <w:r w:rsidRPr="006B7056">
        <w:rPr>
          <w:rFonts w:ascii="Times New Roman" w:eastAsia="Times New Roman" w:hAnsi="Times New Roman" w:cs="Times New Roman"/>
          <w:sz w:val="28"/>
          <w:szCs w:val="28"/>
          <w:lang w:eastAsia="lv-LV"/>
        </w:rPr>
        <w:t xml:space="preserve"> un </w:t>
      </w:r>
      <w:r w:rsidRPr="006B7056">
        <w:rPr>
          <w:rFonts w:ascii="Times New Roman" w:eastAsia="Times New Roman" w:hAnsi="Times New Roman" w:cs="Times New Roman"/>
          <w:i/>
          <w:iCs/>
          <w:sz w:val="28"/>
          <w:szCs w:val="28"/>
          <w:bdr w:val="none" w:sz="0" w:space="0" w:color="auto" w:frame="1"/>
          <w:lang w:eastAsia="lv-LV"/>
        </w:rPr>
        <w:t>Torres Vedras</w:t>
      </w:r>
      <w:r w:rsidRPr="006B7056">
        <w:rPr>
          <w:rFonts w:ascii="Times New Roman" w:eastAsia="Times New Roman" w:hAnsi="Times New Roman" w:cs="Times New Roman"/>
          <w:sz w:val="28"/>
          <w:szCs w:val="28"/>
          <w:lang w:eastAsia="lv-LV"/>
        </w:rPr>
        <w:t xml:space="preserve"> komūnas) un kalnu apgabali (</w:t>
      </w:r>
      <w:r w:rsidRPr="006B7056">
        <w:rPr>
          <w:rFonts w:ascii="Times New Roman" w:eastAsia="Times New Roman" w:hAnsi="Times New Roman" w:cs="Times New Roman"/>
          <w:i/>
          <w:iCs/>
          <w:sz w:val="28"/>
          <w:szCs w:val="28"/>
          <w:bdr w:val="none" w:sz="0" w:space="0" w:color="auto" w:frame="1"/>
          <w:lang w:eastAsia="lv-LV"/>
        </w:rPr>
        <w:t>Trás-os- Montes</w:t>
      </w:r>
      <w:r w:rsidRPr="006B7056">
        <w:rPr>
          <w:rFonts w:ascii="Times New Roman" w:eastAsia="Times New Roman" w:hAnsi="Times New Roman" w:cs="Times New Roman"/>
          <w:sz w:val="28"/>
          <w:szCs w:val="28"/>
          <w:lang w:eastAsia="lv-LV"/>
        </w:rPr>
        <w:t>)), Somija, Zviedrija, Apvienotā Karaliste.”</w:t>
      </w:r>
    </w:p>
    <w:p w:rsidR="00351B8B" w:rsidRPr="006B7056" w:rsidRDefault="00351B8B" w:rsidP="008230BC">
      <w:pPr>
        <w:spacing w:after="0" w:line="240" w:lineRule="auto"/>
        <w:ind w:left="360"/>
        <w:jc w:val="both"/>
        <w:textAlignment w:val="baseline"/>
        <w:rPr>
          <w:rFonts w:ascii="Times New Roman" w:eastAsia="Times New Roman" w:hAnsi="Times New Roman" w:cs="Times New Roman"/>
          <w:sz w:val="28"/>
          <w:szCs w:val="28"/>
          <w:lang w:eastAsia="lv-LV"/>
        </w:rPr>
      </w:pPr>
    </w:p>
    <w:p w:rsidR="008D4CCA"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6.pielikuma B daļas 24.2. apakšpunkta trešo </w:t>
      </w:r>
      <w:r w:rsidR="005A522E"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šādā redakcijā:</w:t>
      </w:r>
    </w:p>
    <w:p w:rsidR="00351B8B" w:rsidRPr="006B7056" w:rsidRDefault="00B6387C" w:rsidP="008230BC">
      <w:p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„Īrija, Portugāle (Azoru salas, Iekšbeira, Krasta Beira, apgabals starp Douru un Minju upēm, Ribatežu un austrumu apgabali (</w:t>
      </w:r>
      <w:r w:rsidRPr="006B7056">
        <w:rPr>
          <w:rStyle w:val="italic1"/>
          <w:rFonts w:ascii="Times New Roman" w:hAnsi="Times New Roman" w:cs="Times New Roman"/>
          <w:sz w:val="28"/>
          <w:szCs w:val="28"/>
        </w:rPr>
        <w:t>Alcobaça, Alenquer, Bombarral, Cadaval, Caldas da Rainha, Lourinhã, Nazaré, Obidos, Peniche</w:t>
      </w:r>
      <w:r w:rsidRPr="006B7056">
        <w:rPr>
          <w:rFonts w:ascii="Times New Roman" w:hAnsi="Times New Roman" w:cs="Times New Roman"/>
          <w:sz w:val="28"/>
          <w:szCs w:val="28"/>
        </w:rPr>
        <w:t xml:space="preserve"> un </w:t>
      </w:r>
      <w:r w:rsidRPr="006B7056">
        <w:rPr>
          <w:rStyle w:val="italic1"/>
          <w:rFonts w:ascii="Times New Roman" w:hAnsi="Times New Roman" w:cs="Times New Roman"/>
          <w:sz w:val="28"/>
          <w:szCs w:val="28"/>
        </w:rPr>
        <w:t>Torres Vedras</w:t>
      </w:r>
      <w:r w:rsidRPr="006B7056">
        <w:rPr>
          <w:rFonts w:ascii="Times New Roman" w:hAnsi="Times New Roman" w:cs="Times New Roman"/>
          <w:sz w:val="28"/>
          <w:szCs w:val="28"/>
        </w:rPr>
        <w:t xml:space="preserve"> komūnas) un kalnu apgabali (</w:t>
      </w:r>
      <w:r w:rsidRPr="006B7056">
        <w:rPr>
          <w:rStyle w:val="italic1"/>
          <w:rFonts w:ascii="Times New Roman" w:hAnsi="Times New Roman" w:cs="Times New Roman"/>
          <w:sz w:val="28"/>
          <w:szCs w:val="28"/>
        </w:rPr>
        <w:t>Trás-os- Montes</w:t>
      </w:r>
      <w:r w:rsidRPr="006B7056">
        <w:rPr>
          <w:rFonts w:ascii="Times New Roman" w:hAnsi="Times New Roman" w:cs="Times New Roman"/>
          <w:sz w:val="28"/>
          <w:szCs w:val="28"/>
        </w:rPr>
        <w:t>)), Somija, Zviedrija, Apvienotā Karaliste.”</w:t>
      </w:r>
    </w:p>
    <w:p w:rsidR="00351B8B"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6.pielikuma B daļas 24.3. apakšpunkta trešo </w:t>
      </w:r>
      <w:r w:rsidR="005A522E" w:rsidRPr="006B7056">
        <w:rPr>
          <w:rFonts w:ascii="Times New Roman" w:hAnsi="Times New Roman" w:cs="Times New Roman"/>
          <w:sz w:val="28"/>
          <w:szCs w:val="28"/>
        </w:rPr>
        <w:t xml:space="preserve">aili </w:t>
      </w:r>
      <w:r w:rsidRPr="006B7056">
        <w:rPr>
          <w:rFonts w:ascii="Times New Roman" w:hAnsi="Times New Roman" w:cs="Times New Roman"/>
          <w:sz w:val="28"/>
          <w:szCs w:val="28"/>
        </w:rPr>
        <w:t>šādā redakcijā:</w:t>
      </w:r>
    </w:p>
    <w:p w:rsidR="00351B8B" w:rsidRPr="006B7056" w:rsidRDefault="00351B8B" w:rsidP="008230BC">
      <w:pPr>
        <w:pStyle w:val="Sarakstarindkopa"/>
        <w:spacing w:after="0" w:line="240" w:lineRule="auto"/>
        <w:jc w:val="both"/>
        <w:rPr>
          <w:rFonts w:ascii="Times New Roman" w:hAnsi="Times New Roman" w:cs="Times New Roman"/>
          <w:sz w:val="28"/>
          <w:szCs w:val="28"/>
        </w:rPr>
      </w:pPr>
    </w:p>
    <w:p w:rsidR="00351B8B" w:rsidRPr="006B7056" w:rsidRDefault="00B6387C" w:rsidP="008230BC">
      <w:pPr>
        <w:pStyle w:val="Sarakstarindkopa"/>
        <w:spacing w:after="0" w:line="240" w:lineRule="auto"/>
        <w:ind w:left="0"/>
        <w:jc w:val="both"/>
        <w:rPr>
          <w:rFonts w:ascii="Times New Roman" w:hAnsi="Times New Roman" w:cs="Times New Roman"/>
          <w:sz w:val="28"/>
          <w:szCs w:val="28"/>
        </w:rPr>
      </w:pPr>
      <w:r w:rsidRPr="006B7056">
        <w:rPr>
          <w:rFonts w:ascii="Times New Roman" w:hAnsi="Times New Roman" w:cs="Times New Roman"/>
          <w:sz w:val="28"/>
          <w:szCs w:val="28"/>
        </w:rPr>
        <w:t>„Īrija, Portugāle (Azoru salas, Iekšbeira, Krasta Beira, Apgabals starp Douru un Minju upēm, Ribatežu un austrumu apgabali (</w:t>
      </w:r>
      <w:r w:rsidRPr="006B7056">
        <w:rPr>
          <w:rStyle w:val="italic1"/>
          <w:rFonts w:ascii="Times New Roman" w:hAnsi="Times New Roman" w:cs="Times New Roman"/>
          <w:sz w:val="28"/>
          <w:szCs w:val="28"/>
        </w:rPr>
        <w:t>Alcobaça, Alenquer, Bombarral, Cadaval, Caldas da Rainha, Lourinhã, Nazaré, Obidos, Peniche</w:t>
      </w:r>
      <w:r w:rsidRPr="006B7056">
        <w:rPr>
          <w:rFonts w:ascii="Times New Roman" w:hAnsi="Times New Roman" w:cs="Times New Roman"/>
          <w:sz w:val="28"/>
          <w:szCs w:val="28"/>
        </w:rPr>
        <w:t xml:space="preserve"> un </w:t>
      </w:r>
      <w:r w:rsidRPr="006B7056">
        <w:rPr>
          <w:rStyle w:val="italic1"/>
          <w:rFonts w:ascii="Times New Roman" w:hAnsi="Times New Roman" w:cs="Times New Roman"/>
          <w:sz w:val="28"/>
          <w:szCs w:val="28"/>
        </w:rPr>
        <w:t xml:space="preserve">Torres </w:t>
      </w:r>
      <w:r w:rsidRPr="006B7056">
        <w:rPr>
          <w:rStyle w:val="italic1"/>
          <w:rFonts w:ascii="Times New Roman" w:hAnsi="Times New Roman" w:cs="Times New Roman"/>
          <w:sz w:val="28"/>
          <w:szCs w:val="28"/>
        </w:rPr>
        <w:lastRenderedPageBreak/>
        <w:t>Vedras</w:t>
      </w:r>
      <w:r w:rsidRPr="006B7056">
        <w:rPr>
          <w:rFonts w:ascii="Times New Roman" w:hAnsi="Times New Roman" w:cs="Times New Roman"/>
          <w:sz w:val="28"/>
          <w:szCs w:val="28"/>
        </w:rPr>
        <w:t xml:space="preserve"> komūnas) un kalnu apgabali (</w:t>
      </w:r>
      <w:r w:rsidRPr="006B7056">
        <w:rPr>
          <w:rStyle w:val="italic1"/>
          <w:rFonts w:ascii="Times New Roman" w:hAnsi="Times New Roman" w:cs="Times New Roman"/>
          <w:sz w:val="28"/>
          <w:szCs w:val="28"/>
        </w:rPr>
        <w:t>Trás-os- Montes</w:t>
      </w:r>
      <w:r w:rsidRPr="006B7056">
        <w:rPr>
          <w:rFonts w:ascii="Times New Roman" w:hAnsi="Times New Roman" w:cs="Times New Roman"/>
          <w:sz w:val="28"/>
          <w:szCs w:val="28"/>
        </w:rPr>
        <w:t>)), Somija, Zviedrija, Apvienotā Karaliste.”</w:t>
      </w:r>
    </w:p>
    <w:p w:rsidR="00D5131D"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Izteikt 6.pielikuma B daļas 31. </w:t>
      </w:r>
      <w:r w:rsidR="005A522E" w:rsidRPr="006B7056">
        <w:rPr>
          <w:rFonts w:ascii="Times New Roman" w:hAnsi="Times New Roman" w:cs="Times New Roman"/>
          <w:sz w:val="28"/>
          <w:szCs w:val="28"/>
        </w:rPr>
        <w:t xml:space="preserve">un 32. </w:t>
      </w:r>
      <w:r w:rsidRPr="006B7056">
        <w:rPr>
          <w:rFonts w:ascii="Times New Roman" w:hAnsi="Times New Roman" w:cs="Times New Roman"/>
          <w:sz w:val="28"/>
          <w:szCs w:val="28"/>
        </w:rPr>
        <w:t>punktu šādā redakcijā:</w:t>
      </w:r>
    </w:p>
    <w:tbl>
      <w:tblPr>
        <w:tblStyle w:val="Reatabula"/>
        <w:tblW w:w="0" w:type="auto"/>
        <w:tblLook w:val="04A0" w:firstRow="1" w:lastRow="0" w:firstColumn="1" w:lastColumn="0" w:noHBand="0" w:noVBand="1"/>
      </w:tblPr>
      <w:tblGrid>
        <w:gridCol w:w="2840"/>
        <w:gridCol w:w="2841"/>
        <w:gridCol w:w="2841"/>
      </w:tblGrid>
      <w:tr w:rsidR="0041160D" w:rsidRPr="006B7056" w:rsidTr="0028018D">
        <w:tc>
          <w:tcPr>
            <w:tcW w:w="2840" w:type="dxa"/>
          </w:tcPr>
          <w:p w:rsidR="0028018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31. Citrusu </w:t>
            </w:r>
            <w:r w:rsidRPr="006B7056">
              <w:rPr>
                <w:rFonts w:ascii="Times New Roman" w:hAnsi="Times New Roman" w:cs="Times New Roman"/>
                <w:i/>
                <w:sz w:val="28"/>
                <w:szCs w:val="28"/>
              </w:rPr>
              <w:t>Citrus</w:t>
            </w:r>
            <w:r w:rsidRPr="006B7056">
              <w:rPr>
                <w:rFonts w:ascii="Times New Roman" w:hAnsi="Times New Roman" w:cs="Times New Roman"/>
                <w:sz w:val="28"/>
                <w:szCs w:val="28"/>
              </w:rPr>
              <w:t xml:space="preserve"> L., kinkānu </w:t>
            </w:r>
            <w:r w:rsidRPr="006B7056">
              <w:rPr>
                <w:rFonts w:ascii="Times New Roman" w:hAnsi="Times New Roman" w:cs="Times New Roman"/>
                <w:i/>
                <w:sz w:val="28"/>
                <w:szCs w:val="28"/>
              </w:rPr>
              <w:t>Fortunell</w:t>
            </w:r>
            <w:r w:rsidRPr="006B7056">
              <w:rPr>
                <w:rFonts w:ascii="Times New Roman" w:hAnsi="Times New Roman" w:cs="Times New Roman"/>
                <w:sz w:val="28"/>
                <w:szCs w:val="28"/>
              </w:rPr>
              <w:t xml:space="preserve">a Swingle, Ķīnas mazo mandarīnu </w:t>
            </w:r>
            <w:r w:rsidRPr="006B7056">
              <w:rPr>
                <w:rFonts w:ascii="Times New Roman" w:hAnsi="Times New Roman" w:cs="Times New Roman"/>
                <w:i/>
                <w:sz w:val="28"/>
                <w:szCs w:val="28"/>
              </w:rPr>
              <w:t>Poncirus Raf</w:t>
            </w:r>
            <w:r w:rsidRPr="006B7056">
              <w:rPr>
                <w:rFonts w:ascii="Times New Roman" w:hAnsi="Times New Roman" w:cs="Times New Roman"/>
                <w:sz w:val="28"/>
                <w:szCs w:val="28"/>
              </w:rPr>
              <w:t>. ģints augu un to hibrīdu augļi, kuru izcelsmes valsts ir Spānija, Francija, Kipra, Itālija, Portugāle (Algarve un Madeira), Grieķija (Argolidas un Hanjas reģionālā vienība), Slovēnija, Horvātija, Bulgārija.</w:t>
            </w:r>
          </w:p>
        </w:tc>
        <w:tc>
          <w:tcPr>
            <w:tcW w:w="2841" w:type="dxa"/>
          </w:tcPr>
          <w:p w:rsidR="00F0463B" w:rsidRPr="006B7056" w:rsidRDefault="00B6387C" w:rsidP="00F0463B">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Neskarot prasības, k</w:t>
            </w:r>
            <w:r w:rsidR="00E272CE" w:rsidRPr="006B7056">
              <w:rPr>
                <w:rFonts w:ascii="Times New Roman" w:hAnsi="Times New Roman" w:cs="Times New Roman"/>
                <w:sz w:val="28"/>
                <w:szCs w:val="28"/>
              </w:rPr>
              <w:t>o</w:t>
            </w:r>
            <w:r w:rsidRPr="006B7056">
              <w:rPr>
                <w:rFonts w:ascii="Times New Roman" w:hAnsi="Times New Roman" w:cs="Times New Roman"/>
                <w:sz w:val="28"/>
                <w:szCs w:val="28"/>
              </w:rPr>
              <w:t xml:space="preserve"> piemēro šī pielikuma A daļas II nodaļas 30.1.</w:t>
            </w:r>
            <w:r w:rsidR="005A522E" w:rsidRPr="006B7056">
              <w:rPr>
                <w:rFonts w:ascii="Times New Roman" w:hAnsi="Times New Roman" w:cs="Times New Roman"/>
                <w:sz w:val="28"/>
                <w:szCs w:val="28"/>
              </w:rPr>
              <w:t>apakš</w:t>
            </w:r>
            <w:r w:rsidRPr="006B7056">
              <w:rPr>
                <w:rFonts w:ascii="Times New Roman" w:hAnsi="Times New Roman" w:cs="Times New Roman"/>
                <w:sz w:val="28"/>
                <w:szCs w:val="28"/>
              </w:rPr>
              <w:t>punktā minētajiem augļiem, kuru iepakojumam nepieciešama izcelsmes vietas zīme:</w:t>
            </w:r>
          </w:p>
          <w:p w:rsidR="00F0463B" w:rsidRPr="006B7056" w:rsidRDefault="00B6387C" w:rsidP="00F0463B">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a) augļiem jābūt bez lapām un kātiņiem</w:t>
            </w:r>
          </w:p>
          <w:p w:rsidR="00F0463B" w:rsidRPr="006B7056" w:rsidRDefault="00B6387C" w:rsidP="00F0463B">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28018D" w:rsidRPr="006B7056" w:rsidRDefault="00B6387C" w:rsidP="00F0463B">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b) ja augļiem ir lapas vai kātiņi, jābūt oficiālam apliecinājumam, ka augļi atrodas slēgtā oficiāli aizzīmogotā iepakojumā un tos tādā veidā pārvadā caur aizsargājamo zonu, kura noteikta attiecībā uz šiem augļiem, kā arī uz iepakojuma jābūt atšķirības zīmei, kas jānorāda arī pasē</w:t>
            </w:r>
          </w:p>
        </w:tc>
        <w:tc>
          <w:tcPr>
            <w:tcW w:w="2841" w:type="dxa"/>
          </w:tcPr>
          <w:p w:rsidR="0028018D" w:rsidRPr="006B7056" w:rsidRDefault="00B6387C" w:rsidP="005A522E">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Grieķija (izņemot Argolidas un Hanjas reģionālās vienības), Malta, Portugāle (izņemot Algarv</w:t>
            </w:r>
            <w:r w:rsidR="00E272CE" w:rsidRPr="006B7056">
              <w:rPr>
                <w:rFonts w:ascii="Times New Roman" w:hAnsi="Times New Roman" w:cs="Times New Roman"/>
                <w:sz w:val="28"/>
                <w:szCs w:val="28"/>
              </w:rPr>
              <w:t>e</w:t>
            </w:r>
            <w:r w:rsidRPr="006B7056">
              <w:rPr>
                <w:rFonts w:ascii="Times New Roman" w:hAnsi="Times New Roman" w:cs="Times New Roman"/>
                <w:sz w:val="28"/>
                <w:szCs w:val="28"/>
              </w:rPr>
              <w:t xml:space="preserve"> un Madeir</w:t>
            </w:r>
            <w:r w:rsidR="00E272CE" w:rsidRPr="006B7056">
              <w:rPr>
                <w:rFonts w:ascii="Times New Roman" w:hAnsi="Times New Roman" w:cs="Times New Roman"/>
                <w:sz w:val="28"/>
                <w:szCs w:val="28"/>
              </w:rPr>
              <w:t>a</w:t>
            </w:r>
            <w:r w:rsidRPr="006B7056">
              <w:rPr>
                <w:rFonts w:ascii="Times New Roman" w:hAnsi="Times New Roman" w:cs="Times New Roman"/>
                <w:sz w:val="28"/>
                <w:szCs w:val="28"/>
              </w:rPr>
              <w:t>).</w:t>
            </w:r>
          </w:p>
        </w:tc>
      </w:tr>
    </w:tbl>
    <w:p w:rsidR="0028018D" w:rsidRPr="006B7056" w:rsidRDefault="0028018D" w:rsidP="008230BC">
      <w:pPr>
        <w:spacing w:after="0" w:line="240" w:lineRule="auto"/>
        <w:jc w:val="both"/>
        <w:rPr>
          <w:rFonts w:ascii="Times New Roman" w:hAnsi="Times New Roman" w:cs="Times New Roman"/>
          <w:sz w:val="28"/>
          <w:szCs w:val="28"/>
        </w:rPr>
      </w:pPr>
    </w:p>
    <w:p w:rsidR="00025FAC" w:rsidRPr="006B7056" w:rsidRDefault="00025FAC" w:rsidP="005A090C">
      <w:pPr>
        <w:spacing w:after="0" w:line="240" w:lineRule="auto"/>
        <w:ind w:left="360"/>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2840"/>
        <w:gridCol w:w="2841"/>
        <w:gridCol w:w="2841"/>
      </w:tblGrid>
      <w:tr w:rsidR="00E46259" w:rsidRPr="006B7056" w:rsidTr="00E46259">
        <w:tc>
          <w:tcPr>
            <w:tcW w:w="2840" w:type="dxa"/>
          </w:tcPr>
          <w:p w:rsidR="00E46259"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32. Vīnkoku </w:t>
            </w:r>
            <w:r w:rsidRPr="006B7056">
              <w:rPr>
                <w:rFonts w:ascii="Times New Roman" w:hAnsi="Times New Roman" w:cs="Times New Roman"/>
                <w:i/>
                <w:sz w:val="28"/>
                <w:szCs w:val="28"/>
              </w:rPr>
              <w:t>Vitis</w:t>
            </w:r>
            <w:r w:rsidRPr="006B7056">
              <w:rPr>
                <w:rFonts w:ascii="Times New Roman" w:hAnsi="Times New Roman" w:cs="Times New Roman"/>
                <w:sz w:val="28"/>
                <w:szCs w:val="28"/>
              </w:rPr>
              <w:t xml:space="preserve"> L. ģints augi, izņemot augļ</w:t>
            </w:r>
            <w:r w:rsidR="004E3FE6" w:rsidRPr="006B7056">
              <w:rPr>
                <w:rFonts w:ascii="Times New Roman" w:hAnsi="Times New Roman" w:cs="Times New Roman"/>
                <w:sz w:val="28"/>
                <w:szCs w:val="28"/>
              </w:rPr>
              <w:t>i</w:t>
            </w:r>
            <w:r w:rsidRPr="006B7056">
              <w:rPr>
                <w:rFonts w:ascii="Times New Roman" w:hAnsi="Times New Roman" w:cs="Times New Roman"/>
                <w:sz w:val="28"/>
                <w:szCs w:val="28"/>
              </w:rPr>
              <w:t xml:space="preserve"> un sēklas</w:t>
            </w:r>
          </w:p>
        </w:tc>
        <w:tc>
          <w:tcPr>
            <w:tcW w:w="2841" w:type="dxa"/>
          </w:tcPr>
          <w:p w:rsidR="00E46259"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Neskarot prasības, kuras piemēro</w:t>
            </w:r>
            <w:r w:rsidR="00E272CE" w:rsidRPr="006B7056">
              <w:rPr>
                <w:rFonts w:ascii="Times New Roman" w:hAnsi="Times New Roman" w:cs="Times New Roman"/>
                <w:sz w:val="28"/>
                <w:szCs w:val="28"/>
              </w:rPr>
              <w:t xml:space="preserve"> </w:t>
            </w:r>
            <w:r w:rsidR="00051654" w:rsidRPr="006B7056">
              <w:rPr>
                <w:rFonts w:ascii="Times New Roman" w:hAnsi="Times New Roman" w:cs="Times New Roman"/>
                <w:sz w:val="28"/>
                <w:szCs w:val="28"/>
              </w:rPr>
              <w:t>šo noteikumu</w:t>
            </w:r>
            <w:r w:rsidRPr="006B7056">
              <w:rPr>
                <w:rFonts w:ascii="Times New Roman" w:hAnsi="Times New Roman" w:cs="Times New Roman"/>
                <w:sz w:val="28"/>
                <w:szCs w:val="28"/>
              </w:rPr>
              <w:t xml:space="preserve"> 5.pielikuma A daļas 15.punktā,</w:t>
            </w:r>
            <w:r w:rsidR="00F83C71" w:rsidRPr="006B7056">
              <w:rPr>
                <w:rFonts w:ascii="Times New Roman" w:hAnsi="Times New Roman" w:cs="Times New Roman"/>
                <w:sz w:val="28"/>
                <w:szCs w:val="28"/>
              </w:rPr>
              <w:t xml:space="preserve"> šī </w:t>
            </w:r>
            <w:r w:rsidRPr="006B7056">
              <w:rPr>
                <w:rFonts w:ascii="Times New Roman" w:hAnsi="Times New Roman" w:cs="Times New Roman"/>
                <w:sz w:val="28"/>
                <w:szCs w:val="28"/>
              </w:rPr>
              <w:t xml:space="preserve">pielikuma A daļas II nodaļas 17.punktā un </w:t>
            </w:r>
            <w:r w:rsidRPr="006B7056">
              <w:rPr>
                <w:rFonts w:ascii="Times New Roman" w:hAnsi="Times New Roman" w:cs="Times New Roman"/>
                <w:sz w:val="28"/>
                <w:szCs w:val="28"/>
              </w:rPr>
              <w:lastRenderedPageBreak/>
              <w:t>B daļas 21.1.</w:t>
            </w:r>
            <w:r w:rsidR="00F83C71" w:rsidRPr="006B7056">
              <w:rPr>
                <w:rFonts w:ascii="Times New Roman" w:hAnsi="Times New Roman" w:cs="Times New Roman"/>
                <w:sz w:val="28"/>
                <w:szCs w:val="28"/>
              </w:rPr>
              <w:t>apakš</w:t>
            </w:r>
            <w:r w:rsidRPr="006B7056">
              <w:rPr>
                <w:rFonts w:ascii="Times New Roman" w:hAnsi="Times New Roman" w:cs="Times New Roman"/>
                <w:sz w:val="28"/>
                <w:szCs w:val="28"/>
              </w:rPr>
              <w:t>punktā minētajiem augiem, jābūt oficiālam apliecinājumam, ka:</w:t>
            </w:r>
          </w:p>
          <w:p w:rsidR="005A522E" w:rsidRPr="006B7056" w:rsidRDefault="00B6387C" w:rsidP="008230BC">
            <w:pPr>
              <w:jc w:val="both"/>
              <w:rPr>
                <w:rFonts w:ascii="Times New Roman" w:hAnsi="Times New Roman" w:cs="Times New Roman"/>
                <w:sz w:val="28"/>
                <w:szCs w:val="28"/>
              </w:rPr>
            </w:pPr>
            <w:r w:rsidRPr="006B7056">
              <w:rPr>
                <w:rFonts w:ascii="Times New Roman" w:hAnsi="Times New Roman" w:cs="Times New Roman"/>
                <w:sz w:val="28"/>
                <w:szCs w:val="28"/>
              </w:rPr>
              <w:t xml:space="preserve">a) augu izcelsmes un audzēšanas vieta ir valstī, kurā nav sastopama vīnogulāju dzelte </w:t>
            </w:r>
            <w:r w:rsidRPr="006B7056">
              <w:rPr>
                <w:rFonts w:ascii="Times New Roman" w:hAnsi="Times New Roman" w:cs="Times New Roman"/>
                <w:i/>
                <w:sz w:val="28"/>
                <w:szCs w:val="28"/>
              </w:rPr>
              <w:t>flavescence dorée MLO</w:t>
            </w:r>
            <w:r w:rsidRPr="006B7056">
              <w:rPr>
                <w:rFonts w:ascii="Times New Roman" w:hAnsi="Times New Roman" w:cs="Times New Roman"/>
                <w:sz w:val="28"/>
                <w:szCs w:val="28"/>
              </w:rPr>
              <w:t xml:space="preserve">; </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F83C71" w:rsidRPr="006B7056" w:rsidRDefault="00B6387C" w:rsidP="008230BC">
            <w:pPr>
              <w:jc w:val="both"/>
              <w:rPr>
                <w:rFonts w:ascii="Times New Roman" w:hAnsi="Times New Roman" w:cs="Times New Roman"/>
                <w:sz w:val="28"/>
                <w:szCs w:val="28"/>
              </w:rPr>
            </w:pPr>
            <w:r w:rsidRPr="006B7056">
              <w:rPr>
                <w:rFonts w:ascii="Times New Roman" w:hAnsi="Times New Roman" w:cs="Times New Roman"/>
                <w:sz w:val="28"/>
                <w:szCs w:val="28"/>
              </w:rPr>
              <w:t xml:space="preserve">b) augu izcelsmes un audzēšanas vieta ir teritorijā, kurā pēc nacionālās augu aizsardzības organizācijas atzinuma saskaņā ar attiecīgajiem starptautiskajiem standartiem nav sastopama vīnogulāju dzelte </w:t>
            </w:r>
            <w:r w:rsidRPr="006B7056">
              <w:rPr>
                <w:rFonts w:ascii="Times New Roman" w:hAnsi="Times New Roman" w:cs="Times New Roman"/>
                <w:i/>
                <w:sz w:val="28"/>
                <w:szCs w:val="28"/>
              </w:rPr>
              <w:t>flavescence dorée MLO</w:t>
            </w:r>
            <w:r w:rsidR="00E272CE" w:rsidRPr="006B7056">
              <w:rPr>
                <w:rFonts w:ascii="Times New Roman" w:hAnsi="Times New Roman" w:cs="Times New Roman"/>
                <w:sz w:val="28"/>
                <w:szCs w:val="28"/>
              </w:rPr>
              <w:t>,</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F83C71" w:rsidRPr="006B7056" w:rsidRDefault="00B6387C" w:rsidP="008230BC">
            <w:pPr>
              <w:jc w:val="both"/>
              <w:rPr>
                <w:rFonts w:ascii="Times New Roman" w:hAnsi="Times New Roman" w:cs="Times New Roman"/>
                <w:sz w:val="28"/>
                <w:szCs w:val="28"/>
              </w:rPr>
            </w:pPr>
            <w:r w:rsidRPr="006B7056">
              <w:rPr>
                <w:rFonts w:ascii="Times New Roman" w:hAnsi="Times New Roman" w:cs="Times New Roman"/>
                <w:sz w:val="28"/>
                <w:szCs w:val="28"/>
              </w:rPr>
              <w:t>c) augu izcelsmes un audzēšanas vieta ir Čehijas Republikā, Francijā (Elzasa, Šampaņa-Ardēni, Pikardija (</w:t>
            </w:r>
            <w:r w:rsidRPr="006B7056">
              <w:rPr>
                <w:rFonts w:ascii="Times New Roman" w:hAnsi="Times New Roman" w:cs="Times New Roman"/>
                <w:i/>
                <w:sz w:val="28"/>
                <w:szCs w:val="28"/>
              </w:rPr>
              <w:t>Département de l'Aisne</w:t>
            </w:r>
            <w:r w:rsidRPr="006B7056">
              <w:rPr>
                <w:rFonts w:ascii="Times New Roman" w:hAnsi="Times New Roman" w:cs="Times New Roman"/>
                <w:sz w:val="28"/>
                <w:szCs w:val="28"/>
              </w:rPr>
              <w:t>), Ildefransa (</w:t>
            </w:r>
            <w:r w:rsidRPr="006B7056">
              <w:rPr>
                <w:rFonts w:ascii="Times New Roman" w:hAnsi="Times New Roman" w:cs="Times New Roman"/>
                <w:i/>
                <w:sz w:val="28"/>
                <w:szCs w:val="28"/>
              </w:rPr>
              <w:t>communes de Citry, Nanteuil-sur-Marne et Saâcy-sur-Marne</w:t>
            </w:r>
            <w:r w:rsidRPr="006B7056">
              <w:rPr>
                <w:rFonts w:ascii="Times New Roman" w:hAnsi="Times New Roman" w:cs="Times New Roman"/>
                <w:sz w:val="28"/>
                <w:szCs w:val="28"/>
              </w:rPr>
              <w:t xml:space="preserve">) un </w:t>
            </w:r>
            <w:r w:rsidRPr="006B7056">
              <w:rPr>
                <w:rFonts w:ascii="Times New Roman" w:hAnsi="Times New Roman" w:cs="Times New Roman"/>
                <w:sz w:val="28"/>
                <w:szCs w:val="28"/>
              </w:rPr>
              <w:lastRenderedPageBreak/>
              <w:t>Lotringa) vai Itālijā (Apūlija, Bazilikata un Sardīnija)</w:t>
            </w:r>
            <w:r w:rsidR="00E272CE" w:rsidRPr="006B7056">
              <w:rPr>
                <w:rFonts w:ascii="Times New Roman" w:hAnsi="Times New Roman" w:cs="Times New Roman"/>
                <w:sz w:val="28"/>
                <w:szCs w:val="28"/>
              </w:rPr>
              <w:t>,</w:t>
            </w:r>
            <w:r w:rsidRPr="006B7056">
              <w:rPr>
                <w:rFonts w:ascii="Times New Roman" w:hAnsi="Times New Roman" w:cs="Times New Roman"/>
                <w:sz w:val="28"/>
                <w:szCs w:val="28"/>
              </w:rPr>
              <w:t xml:space="preserve"> </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F83C71" w:rsidRPr="006B7056" w:rsidRDefault="00B6387C" w:rsidP="008230BC">
            <w:pPr>
              <w:jc w:val="both"/>
              <w:rPr>
                <w:rFonts w:ascii="Times New Roman" w:hAnsi="Times New Roman" w:cs="Times New Roman"/>
                <w:sz w:val="28"/>
                <w:szCs w:val="28"/>
              </w:rPr>
            </w:pPr>
            <w:r w:rsidRPr="006B7056">
              <w:rPr>
                <w:rFonts w:ascii="Times New Roman" w:hAnsi="Times New Roman" w:cs="Times New Roman"/>
                <w:sz w:val="28"/>
                <w:szCs w:val="28"/>
              </w:rPr>
              <w:t>cc) augu izcelsmes un audzēšanas vieta ir Šveicē (izņemot Tičīno kantonu un Mezolčīnas ieleju)</w:t>
            </w:r>
            <w:r w:rsidR="00E272CE" w:rsidRPr="006B7056">
              <w:rPr>
                <w:rFonts w:ascii="Times New Roman" w:hAnsi="Times New Roman" w:cs="Times New Roman"/>
                <w:sz w:val="28"/>
                <w:szCs w:val="28"/>
              </w:rPr>
              <w:t>,</w:t>
            </w:r>
            <w:r w:rsidRPr="006B7056">
              <w:rPr>
                <w:rFonts w:ascii="Times New Roman" w:hAnsi="Times New Roman" w:cs="Times New Roman"/>
                <w:sz w:val="28"/>
                <w:szCs w:val="28"/>
              </w:rPr>
              <w:t xml:space="preserve"> </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d) augu izcelsmes un audzēšanas vieta ir tāda, kur</w:t>
            </w:r>
            <w:r w:rsidR="00E272CE" w:rsidRPr="006B7056">
              <w:rPr>
                <w:rFonts w:ascii="Times New Roman" w:hAnsi="Times New Roman" w:cs="Times New Roman"/>
                <w:sz w:val="28"/>
                <w:szCs w:val="28"/>
              </w:rPr>
              <w:t>ā</w:t>
            </w:r>
            <w:r w:rsidRPr="006B7056">
              <w:rPr>
                <w:rFonts w:ascii="Times New Roman" w:hAnsi="Times New Roman" w:cs="Times New Roman"/>
                <w:sz w:val="28"/>
                <w:szCs w:val="28"/>
              </w:rPr>
              <w:t>:</w:t>
            </w:r>
          </w:p>
          <w:p w:rsidR="00075DCD" w:rsidRPr="006B7056" w:rsidRDefault="00075DCD" w:rsidP="008230BC">
            <w:pPr>
              <w:spacing w:after="200" w:line="276" w:lineRule="auto"/>
              <w:jc w:val="both"/>
              <w:rPr>
                <w:rFonts w:ascii="Times New Roman" w:hAnsi="Times New Roman" w:cs="Times New Roman"/>
                <w:sz w:val="28"/>
                <w:szCs w:val="28"/>
              </w:rPr>
            </w:pP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aa) kopš pēdējo divu pilno veģetācijas periodu sākuma, mātes celma augiem audzēšanas vietā nav novērotas vīnogulāju dzeltes </w:t>
            </w:r>
            <w:r w:rsidRPr="006B7056">
              <w:rPr>
                <w:rFonts w:ascii="Times New Roman" w:hAnsi="Times New Roman" w:cs="Times New Roman"/>
                <w:i/>
                <w:sz w:val="28"/>
                <w:szCs w:val="28"/>
              </w:rPr>
              <w:t>flavescence dorée</w:t>
            </w:r>
            <w:r w:rsidRPr="006B7056">
              <w:rPr>
                <w:rFonts w:ascii="Times New Roman" w:hAnsi="Times New Roman" w:cs="Times New Roman"/>
                <w:sz w:val="28"/>
                <w:szCs w:val="28"/>
              </w:rPr>
              <w:t xml:space="preserve"> </w:t>
            </w:r>
            <w:r w:rsidRPr="006B7056">
              <w:rPr>
                <w:rFonts w:ascii="Times New Roman" w:hAnsi="Times New Roman" w:cs="Times New Roman"/>
                <w:i/>
                <w:sz w:val="28"/>
                <w:szCs w:val="28"/>
              </w:rPr>
              <w:t>MLO</w:t>
            </w:r>
            <w:r w:rsidRPr="006B7056">
              <w:rPr>
                <w:rFonts w:ascii="Times New Roman" w:hAnsi="Times New Roman" w:cs="Times New Roman"/>
                <w:sz w:val="28"/>
                <w:szCs w:val="28"/>
              </w:rPr>
              <w:t xml:space="preserve"> klātbūtnes pazīmes</w:t>
            </w:r>
            <w:r w:rsidR="00E272CE" w:rsidRPr="006B7056">
              <w:rPr>
                <w:rFonts w:ascii="Times New Roman" w:hAnsi="Times New Roman" w:cs="Times New Roman"/>
                <w:sz w:val="28"/>
                <w:szCs w:val="28"/>
              </w:rPr>
              <w:t>,</w:t>
            </w:r>
            <w:r w:rsidRPr="006B7056">
              <w:rPr>
                <w:rFonts w:ascii="Times New Roman" w:hAnsi="Times New Roman" w:cs="Times New Roman"/>
                <w:sz w:val="28"/>
                <w:szCs w:val="28"/>
              </w:rPr>
              <w:t xml:space="preserve"> un</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bb)</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vai nu:</w:t>
            </w:r>
          </w:p>
          <w:p w:rsidR="00075DCD" w:rsidRPr="006B7056" w:rsidRDefault="00075DCD" w:rsidP="008230BC">
            <w:pPr>
              <w:spacing w:after="200" w:line="276" w:lineRule="auto"/>
              <w:jc w:val="both"/>
              <w:rPr>
                <w:rFonts w:ascii="Times New Roman" w:hAnsi="Times New Roman" w:cs="Times New Roman"/>
                <w:sz w:val="28"/>
                <w:szCs w:val="28"/>
              </w:rPr>
            </w:pPr>
          </w:p>
          <w:p w:rsidR="00F83C71" w:rsidRPr="006B7056" w:rsidRDefault="00E272CE" w:rsidP="008230BC">
            <w:pPr>
              <w:jc w:val="both"/>
              <w:rPr>
                <w:rFonts w:ascii="Times New Roman" w:hAnsi="Times New Roman" w:cs="Times New Roman"/>
                <w:sz w:val="28"/>
                <w:szCs w:val="28"/>
              </w:rPr>
            </w:pPr>
            <w:r w:rsidRPr="006B7056">
              <w:rPr>
                <w:rFonts w:ascii="Times New Roman" w:hAnsi="Times New Roman" w:cs="Times New Roman"/>
                <w:sz w:val="28"/>
                <w:szCs w:val="28"/>
              </w:rPr>
              <w:t>1</w:t>
            </w:r>
            <w:r w:rsidR="00B6387C" w:rsidRPr="006B7056">
              <w:rPr>
                <w:rFonts w:ascii="Times New Roman" w:hAnsi="Times New Roman" w:cs="Times New Roman"/>
                <w:sz w:val="28"/>
                <w:szCs w:val="28"/>
              </w:rPr>
              <w:t xml:space="preserve">) augiem audzēšanas vietā nav novērotas vīnogulāju dzeltes </w:t>
            </w:r>
            <w:r w:rsidR="00B6387C" w:rsidRPr="006B7056">
              <w:rPr>
                <w:rFonts w:ascii="Times New Roman" w:hAnsi="Times New Roman" w:cs="Times New Roman"/>
                <w:i/>
                <w:sz w:val="28"/>
                <w:szCs w:val="28"/>
              </w:rPr>
              <w:t>flavescence dorée</w:t>
            </w:r>
            <w:r w:rsidR="00B6387C" w:rsidRPr="006B7056">
              <w:rPr>
                <w:rFonts w:ascii="Times New Roman" w:hAnsi="Times New Roman" w:cs="Times New Roman"/>
                <w:sz w:val="28"/>
                <w:szCs w:val="28"/>
              </w:rPr>
              <w:t xml:space="preserve"> </w:t>
            </w:r>
            <w:r w:rsidR="00B6387C" w:rsidRPr="006B7056">
              <w:rPr>
                <w:rFonts w:ascii="Times New Roman" w:hAnsi="Times New Roman" w:cs="Times New Roman"/>
                <w:i/>
                <w:sz w:val="28"/>
                <w:szCs w:val="28"/>
              </w:rPr>
              <w:t>MLO</w:t>
            </w:r>
            <w:r w:rsidR="00B6387C" w:rsidRPr="006B7056">
              <w:rPr>
                <w:rFonts w:ascii="Times New Roman" w:hAnsi="Times New Roman" w:cs="Times New Roman"/>
                <w:sz w:val="28"/>
                <w:szCs w:val="28"/>
              </w:rPr>
              <w:t xml:space="preserve"> klātbūtnes </w:t>
            </w:r>
            <w:r w:rsidR="00B6387C" w:rsidRPr="006B7056">
              <w:rPr>
                <w:rFonts w:ascii="Times New Roman" w:hAnsi="Times New Roman" w:cs="Times New Roman"/>
                <w:sz w:val="28"/>
                <w:szCs w:val="28"/>
              </w:rPr>
              <w:lastRenderedPageBreak/>
              <w:t>pazīmes</w:t>
            </w:r>
            <w:r w:rsidRPr="006B7056">
              <w:rPr>
                <w:rFonts w:ascii="Times New Roman" w:hAnsi="Times New Roman" w:cs="Times New Roman"/>
                <w:sz w:val="28"/>
                <w:szCs w:val="28"/>
              </w:rPr>
              <w:t>,</w:t>
            </w:r>
            <w:r w:rsidR="00B6387C" w:rsidRPr="006B7056">
              <w:rPr>
                <w:rFonts w:ascii="Times New Roman" w:hAnsi="Times New Roman" w:cs="Times New Roman"/>
                <w:sz w:val="28"/>
                <w:szCs w:val="28"/>
              </w:rPr>
              <w:t xml:space="preserve"> </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075DCD" w:rsidRPr="006B7056" w:rsidRDefault="00E272CE"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2</w:t>
            </w:r>
            <w:r w:rsidR="00B6387C" w:rsidRPr="006B7056">
              <w:rPr>
                <w:rFonts w:ascii="Times New Roman" w:hAnsi="Times New Roman" w:cs="Times New Roman"/>
                <w:sz w:val="28"/>
                <w:szCs w:val="28"/>
              </w:rPr>
              <w:t xml:space="preserve">) augi tika apstrādāti ar karstu ūdeni vismaz 50 °C temperatūrā 45 minūtes, lai izskaustu vīnogulāju dzeltes </w:t>
            </w:r>
            <w:r w:rsidR="00B6387C" w:rsidRPr="006B7056">
              <w:rPr>
                <w:rFonts w:ascii="Times New Roman" w:hAnsi="Times New Roman" w:cs="Times New Roman"/>
                <w:i/>
                <w:sz w:val="28"/>
                <w:szCs w:val="28"/>
              </w:rPr>
              <w:t>flavescence dorée</w:t>
            </w:r>
            <w:r w:rsidR="00B6387C" w:rsidRPr="006B7056">
              <w:rPr>
                <w:rFonts w:ascii="Times New Roman" w:hAnsi="Times New Roman" w:cs="Times New Roman"/>
                <w:sz w:val="28"/>
                <w:szCs w:val="28"/>
              </w:rPr>
              <w:t xml:space="preserve"> </w:t>
            </w:r>
            <w:r w:rsidR="00B6387C" w:rsidRPr="006B7056">
              <w:rPr>
                <w:rFonts w:ascii="Times New Roman" w:hAnsi="Times New Roman" w:cs="Times New Roman"/>
                <w:i/>
                <w:sz w:val="28"/>
                <w:szCs w:val="28"/>
              </w:rPr>
              <w:t>MLO</w:t>
            </w:r>
            <w:r w:rsidR="00B6387C" w:rsidRPr="006B7056">
              <w:rPr>
                <w:rFonts w:ascii="Times New Roman" w:hAnsi="Times New Roman" w:cs="Times New Roman"/>
                <w:sz w:val="28"/>
                <w:szCs w:val="28"/>
              </w:rPr>
              <w:t xml:space="preserve"> klātbūtni.</w:t>
            </w:r>
          </w:p>
        </w:tc>
        <w:tc>
          <w:tcPr>
            <w:tcW w:w="2841" w:type="dxa"/>
          </w:tcPr>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Čehija, Francija (Elzasa, Šampaņa-Ardēni, Pikardija (</w:t>
            </w:r>
            <w:r w:rsidRPr="006B7056">
              <w:rPr>
                <w:rFonts w:ascii="Times New Roman" w:hAnsi="Times New Roman" w:cs="Times New Roman"/>
                <w:i/>
                <w:sz w:val="28"/>
                <w:szCs w:val="28"/>
              </w:rPr>
              <w:t>Département de l'Aisne</w:t>
            </w:r>
            <w:r w:rsidRPr="006B7056">
              <w:rPr>
                <w:rFonts w:ascii="Times New Roman" w:hAnsi="Times New Roman" w:cs="Times New Roman"/>
                <w:sz w:val="28"/>
                <w:szCs w:val="28"/>
              </w:rPr>
              <w:t>), Ildefransa (</w:t>
            </w:r>
            <w:r w:rsidR="004E3FE6" w:rsidRPr="006B7056">
              <w:rPr>
                <w:rFonts w:ascii="Times New Roman" w:hAnsi="Times New Roman" w:cs="Times New Roman"/>
                <w:i/>
                <w:sz w:val="28"/>
                <w:szCs w:val="28"/>
              </w:rPr>
              <w:t>C</w:t>
            </w:r>
            <w:r w:rsidRPr="006B7056">
              <w:rPr>
                <w:rFonts w:ascii="Times New Roman" w:hAnsi="Times New Roman" w:cs="Times New Roman"/>
                <w:i/>
                <w:sz w:val="28"/>
                <w:szCs w:val="28"/>
              </w:rPr>
              <w:t xml:space="preserve">ommunes de Citry, </w:t>
            </w:r>
            <w:r w:rsidRPr="006B7056">
              <w:rPr>
                <w:rFonts w:ascii="Times New Roman" w:hAnsi="Times New Roman" w:cs="Times New Roman"/>
                <w:i/>
                <w:sz w:val="28"/>
                <w:szCs w:val="28"/>
              </w:rPr>
              <w:lastRenderedPageBreak/>
              <w:t>Nanteuil-sur-Marne et Saâcy-sur-Marne</w:t>
            </w:r>
            <w:r w:rsidRPr="006B7056">
              <w:rPr>
                <w:rFonts w:ascii="Times New Roman" w:hAnsi="Times New Roman" w:cs="Times New Roman"/>
                <w:sz w:val="28"/>
                <w:szCs w:val="28"/>
              </w:rPr>
              <w:t>) un Lotringa), Itālija (Apūlija, Bazilikata un Sardīnija)”</w:t>
            </w:r>
          </w:p>
          <w:p w:rsidR="00075DCD"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E46259" w:rsidRPr="006B7056" w:rsidRDefault="00E46259" w:rsidP="008230BC">
            <w:pPr>
              <w:spacing w:after="200" w:line="276" w:lineRule="auto"/>
              <w:jc w:val="both"/>
              <w:rPr>
                <w:rFonts w:ascii="Times New Roman" w:hAnsi="Times New Roman" w:cs="Times New Roman"/>
                <w:sz w:val="28"/>
                <w:szCs w:val="28"/>
              </w:rPr>
            </w:pPr>
          </w:p>
        </w:tc>
      </w:tr>
    </w:tbl>
    <w:p w:rsidR="00E46259" w:rsidRPr="006B7056" w:rsidRDefault="00E46259" w:rsidP="008230BC">
      <w:pPr>
        <w:spacing w:after="0" w:line="240" w:lineRule="auto"/>
        <w:jc w:val="both"/>
        <w:rPr>
          <w:rFonts w:ascii="Times New Roman" w:hAnsi="Times New Roman" w:cs="Times New Roman"/>
          <w:sz w:val="28"/>
          <w:szCs w:val="28"/>
        </w:rPr>
      </w:pPr>
    </w:p>
    <w:p w:rsidR="005C1E72"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6.pielikuma B daļu ar 33. punktu šādā redakcijā:</w:t>
      </w:r>
    </w:p>
    <w:tbl>
      <w:tblPr>
        <w:tblStyle w:val="Reatabula"/>
        <w:tblW w:w="0" w:type="auto"/>
        <w:tblLook w:val="04A0" w:firstRow="1" w:lastRow="0" w:firstColumn="1" w:lastColumn="0" w:noHBand="0" w:noVBand="1"/>
      </w:tblPr>
      <w:tblGrid>
        <w:gridCol w:w="2840"/>
        <w:gridCol w:w="2841"/>
        <w:gridCol w:w="2841"/>
      </w:tblGrid>
      <w:tr w:rsidR="008B7E62" w:rsidRPr="006B7056" w:rsidTr="0051015A">
        <w:tc>
          <w:tcPr>
            <w:tcW w:w="2840" w:type="dxa"/>
          </w:tcPr>
          <w:p w:rsidR="0051015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„33. Kastaņu </w:t>
            </w:r>
            <w:r w:rsidRPr="006B7056">
              <w:rPr>
                <w:rFonts w:ascii="Times New Roman" w:hAnsi="Times New Roman" w:cs="Times New Roman"/>
                <w:i/>
                <w:sz w:val="28"/>
                <w:szCs w:val="28"/>
              </w:rPr>
              <w:t>Castanea</w:t>
            </w:r>
            <w:r w:rsidRPr="006B7056">
              <w:rPr>
                <w:rFonts w:ascii="Times New Roman" w:hAnsi="Times New Roman" w:cs="Times New Roman"/>
                <w:sz w:val="28"/>
                <w:szCs w:val="28"/>
              </w:rPr>
              <w:t xml:space="preserve"> Mill. augi, izņemot aug</w:t>
            </w:r>
            <w:r w:rsidR="004E3FE6" w:rsidRPr="006B7056">
              <w:rPr>
                <w:rFonts w:ascii="Times New Roman" w:hAnsi="Times New Roman" w:cs="Times New Roman"/>
                <w:sz w:val="28"/>
                <w:szCs w:val="28"/>
              </w:rPr>
              <w:t>u</w:t>
            </w:r>
            <w:r w:rsidRPr="006B7056">
              <w:rPr>
                <w:rFonts w:ascii="Times New Roman" w:hAnsi="Times New Roman" w:cs="Times New Roman"/>
                <w:sz w:val="28"/>
                <w:szCs w:val="28"/>
              </w:rPr>
              <w:t xml:space="preserve"> audu kultūrā, augļ</w:t>
            </w:r>
            <w:r w:rsidR="004E3FE6" w:rsidRPr="006B7056">
              <w:rPr>
                <w:rFonts w:ascii="Times New Roman" w:hAnsi="Times New Roman" w:cs="Times New Roman"/>
                <w:sz w:val="28"/>
                <w:szCs w:val="28"/>
              </w:rPr>
              <w:t>i</w:t>
            </w:r>
            <w:r w:rsidRPr="006B7056">
              <w:rPr>
                <w:rFonts w:ascii="Times New Roman" w:hAnsi="Times New Roman" w:cs="Times New Roman"/>
                <w:sz w:val="28"/>
                <w:szCs w:val="28"/>
              </w:rPr>
              <w:t xml:space="preserve"> un sēklas </w:t>
            </w:r>
          </w:p>
        </w:tc>
        <w:tc>
          <w:tcPr>
            <w:tcW w:w="2841" w:type="dxa"/>
          </w:tcPr>
          <w:p w:rsidR="0051015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Neskarot prasības šo neteikumu 5. pielikuma A daļas 2. punktā un šī pielikuma A daļas I </w:t>
            </w:r>
            <w:r w:rsidR="000F199C" w:rsidRPr="006B7056">
              <w:rPr>
                <w:rFonts w:ascii="Times New Roman" w:hAnsi="Times New Roman" w:cs="Times New Roman"/>
                <w:sz w:val="28"/>
                <w:szCs w:val="28"/>
              </w:rPr>
              <w:t>no</w:t>
            </w:r>
            <w:r w:rsidRPr="006B7056">
              <w:rPr>
                <w:rFonts w:ascii="Times New Roman" w:hAnsi="Times New Roman" w:cs="Times New Roman"/>
                <w:sz w:val="28"/>
                <w:szCs w:val="28"/>
              </w:rPr>
              <w:t xml:space="preserve">daļas 11.1. un 11.2. </w:t>
            </w:r>
            <w:r w:rsidR="000F199C" w:rsidRPr="006B7056">
              <w:rPr>
                <w:rFonts w:ascii="Times New Roman" w:hAnsi="Times New Roman" w:cs="Times New Roman"/>
                <w:sz w:val="28"/>
                <w:szCs w:val="28"/>
              </w:rPr>
              <w:t>apakš</w:t>
            </w:r>
            <w:r w:rsidRPr="006B7056">
              <w:rPr>
                <w:rFonts w:ascii="Times New Roman" w:hAnsi="Times New Roman" w:cs="Times New Roman"/>
                <w:sz w:val="28"/>
                <w:szCs w:val="28"/>
              </w:rPr>
              <w:t>punktā minētajiem augiem, jābūt oficiālam apliecinājumam, ka:</w:t>
            </w:r>
          </w:p>
          <w:p w:rsidR="0051015A" w:rsidRPr="006B7056" w:rsidRDefault="0051015A" w:rsidP="008230BC">
            <w:pPr>
              <w:spacing w:after="200" w:line="276" w:lineRule="auto"/>
              <w:jc w:val="both"/>
              <w:rPr>
                <w:rFonts w:ascii="Times New Roman" w:hAnsi="Times New Roman" w:cs="Times New Roman"/>
                <w:sz w:val="28"/>
                <w:szCs w:val="28"/>
              </w:rPr>
            </w:pPr>
          </w:p>
          <w:p w:rsidR="0051015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a) augi visā to dzīves ciklā ir audzēti audzēšanas vietās valstīs, kurās nav sastopams </w:t>
            </w:r>
            <w:r w:rsidRPr="006B7056">
              <w:rPr>
                <w:rFonts w:ascii="Times New Roman" w:hAnsi="Times New Roman" w:cs="Times New Roman"/>
                <w:i/>
                <w:sz w:val="28"/>
                <w:szCs w:val="28"/>
              </w:rPr>
              <w:t xml:space="preserve">Dryocosmus kuriphilus </w:t>
            </w:r>
            <w:r w:rsidRPr="006B7056">
              <w:rPr>
                <w:rFonts w:ascii="Times New Roman" w:hAnsi="Times New Roman" w:cs="Times New Roman"/>
                <w:sz w:val="28"/>
                <w:szCs w:val="28"/>
              </w:rPr>
              <w:t>Yasumatsu;</w:t>
            </w:r>
          </w:p>
          <w:p w:rsidR="0051015A" w:rsidRPr="006B7056" w:rsidRDefault="0051015A" w:rsidP="008230BC">
            <w:pPr>
              <w:spacing w:after="200" w:line="276" w:lineRule="auto"/>
              <w:jc w:val="both"/>
              <w:rPr>
                <w:rFonts w:ascii="Times New Roman" w:hAnsi="Times New Roman" w:cs="Times New Roman"/>
                <w:sz w:val="28"/>
                <w:szCs w:val="28"/>
              </w:rPr>
            </w:pPr>
          </w:p>
          <w:p w:rsidR="0051015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51015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51015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b) augi visā to dzīves ciklā ir audzēti </w:t>
            </w:r>
            <w:r w:rsidRPr="006B7056">
              <w:rPr>
                <w:rFonts w:ascii="Times New Roman" w:hAnsi="Times New Roman" w:cs="Times New Roman"/>
                <w:sz w:val="28"/>
                <w:szCs w:val="28"/>
              </w:rPr>
              <w:lastRenderedPageBreak/>
              <w:t xml:space="preserve">teritorijā, kurā pēc nacionālās augu aizsardzības organizācijas atzinuma saskaņā ar attiecīgajiem starptautiskajiem fitosanitāro pasākumu standartiem nav sastopams </w:t>
            </w:r>
            <w:r w:rsidRPr="006B7056">
              <w:rPr>
                <w:rFonts w:ascii="Times New Roman" w:hAnsi="Times New Roman" w:cs="Times New Roman"/>
                <w:i/>
                <w:sz w:val="28"/>
                <w:szCs w:val="28"/>
              </w:rPr>
              <w:t>Dryocosmus kuriphilus</w:t>
            </w:r>
            <w:r w:rsidRPr="006B7056">
              <w:rPr>
                <w:rFonts w:ascii="Times New Roman" w:hAnsi="Times New Roman" w:cs="Times New Roman"/>
                <w:sz w:val="28"/>
                <w:szCs w:val="28"/>
              </w:rPr>
              <w:t xml:space="preserve"> Yasumatsu;</w:t>
            </w:r>
          </w:p>
          <w:p w:rsidR="0051015A" w:rsidRPr="006B7056" w:rsidRDefault="0051015A" w:rsidP="008230BC">
            <w:pPr>
              <w:spacing w:after="200" w:line="276" w:lineRule="auto"/>
              <w:jc w:val="both"/>
              <w:rPr>
                <w:rFonts w:ascii="Times New Roman" w:hAnsi="Times New Roman" w:cs="Times New Roman"/>
                <w:sz w:val="28"/>
                <w:szCs w:val="28"/>
              </w:rPr>
            </w:pPr>
          </w:p>
          <w:p w:rsidR="0051015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vai</w:t>
            </w:r>
          </w:p>
          <w:p w:rsidR="0051015A" w:rsidRPr="006B7056" w:rsidRDefault="00B6387C" w:rsidP="008230B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 </w:t>
            </w:r>
          </w:p>
          <w:p w:rsidR="0051015A" w:rsidRPr="006B7056" w:rsidRDefault="00B6387C" w:rsidP="006656B3">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t xml:space="preserve">c) augi visā to dzīves ciklā ir audzēti aizsargājamajās zonās, kas norādītas </w:t>
            </w:r>
            <w:r w:rsidR="006656B3" w:rsidRPr="006B7056">
              <w:rPr>
                <w:rFonts w:ascii="Times New Roman" w:hAnsi="Times New Roman" w:cs="Times New Roman"/>
                <w:sz w:val="28"/>
                <w:szCs w:val="28"/>
              </w:rPr>
              <w:t>trešajā</w:t>
            </w:r>
            <w:r w:rsidR="004E3FE6" w:rsidRPr="006B7056">
              <w:rPr>
                <w:rFonts w:ascii="Times New Roman" w:hAnsi="Times New Roman" w:cs="Times New Roman"/>
                <w:sz w:val="28"/>
                <w:szCs w:val="28"/>
              </w:rPr>
              <w:t xml:space="preserve"> </w:t>
            </w:r>
            <w:r w:rsidR="000F199C" w:rsidRPr="006B7056">
              <w:rPr>
                <w:rFonts w:ascii="Times New Roman" w:hAnsi="Times New Roman" w:cs="Times New Roman"/>
                <w:sz w:val="28"/>
                <w:szCs w:val="28"/>
              </w:rPr>
              <w:t>ailē</w:t>
            </w:r>
            <w:r w:rsidRPr="006B7056">
              <w:rPr>
                <w:rFonts w:ascii="Times New Roman" w:hAnsi="Times New Roman" w:cs="Times New Roman"/>
                <w:sz w:val="28"/>
                <w:szCs w:val="28"/>
              </w:rPr>
              <w:t>.</w:t>
            </w:r>
          </w:p>
        </w:tc>
        <w:tc>
          <w:tcPr>
            <w:tcW w:w="2841" w:type="dxa"/>
          </w:tcPr>
          <w:p w:rsidR="0051015A" w:rsidRPr="006B7056" w:rsidRDefault="00B6387C" w:rsidP="000F199C">
            <w:pPr>
              <w:spacing w:after="200" w:line="276" w:lineRule="auto"/>
              <w:jc w:val="both"/>
              <w:rPr>
                <w:rFonts w:ascii="Times New Roman" w:hAnsi="Times New Roman" w:cs="Times New Roman"/>
                <w:sz w:val="28"/>
                <w:szCs w:val="28"/>
              </w:rPr>
            </w:pPr>
            <w:r w:rsidRPr="006B7056">
              <w:rPr>
                <w:rFonts w:ascii="Times New Roman" w:hAnsi="Times New Roman" w:cs="Times New Roman"/>
                <w:sz w:val="28"/>
                <w:szCs w:val="28"/>
              </w:rPr>
              <w:lastRenderedPageBreak/>
              <w:t>Īrija, Portugāle, Apvienotā Karaliste”</w:t>
            </w:r>
          </w:p>
        </w:tc>
      </w:tr>
    </w:tbl>
    <w:p w:rsidR="005C1E72" w:rsidRPr="006B7056" w:rsidRDefault="005C1E72" w:rsidP="008230BC">
      <w:pPr>
        <w:spacing w:after="0" w:line="240" w:lineRule="auto"/>
        <w:jc w:val="both"/>
        <w:rPr>
          <w:rFonts w:ascii="Times New Roman" w:hAnsi="Times New Roman" w:cs="Times New Roman"/>
          <w:sz w:val="28"/>
          <w:szCs w:val="28"/>
        </w:rPr>
      </w:pPr>
    </w:p>
    <w:p w:rsidR="007B5569" w:rsidRPr="006B7056" w:rsidRDefault="00B6387C" w:rsidP="008230BC">
      <w:pPr>
        <w:pStyle w:val="Sarakstarindkopa"/>
        <w:numPr>
          <w:ilvl w:val="0"/>
          <w:numId w:val="1"/>
        </w:numPr>
        <w:spacing w:after="0" w:line="240" w:lineRule="auto"/>
        <w:jc w:val="both"/>
        <w:rPr>
          <w:rFonts w:ascii="Times New Roman" w:hAnsi="Times New Roman" w:cs="Times New Roman"/>
          <w:sz w:val="28"/>
          <w:szCs w:val="28"/>
        </w:rPr>
      </w:pPr>
      <w:r w:rsidRPr="006B7056">
        <w:rPr>
          <w:rFonts w:ascii="Times New Roman" w:hAnsi="Times New Roman" w:cs="Times New Roman"/>
          <w:sz w:val="28"/>
          <w:szCs w:val="28"/>
        </w:rPr>
        <w:t>Papildināt noteikumus ar 9.</w:t>
      </w:r>
      <w:r w:rsidRPr="006B7056">
        <w:rPr>
          <w:rFonts w:ascii="Times New Roman" w:hAnsi="Times New Roman" w:cs="Times New Roman"/>
          <w:sz w:val="28"/>
          <w:szCs w:val="28"/>
          <w:vertAlign w:val="superscript"/>
        </w:rPr>
        <w:t>1</w:t>
      </w:r>
      <w:r w:rsidRPr="006B7056">
        <w:rPr>
          <w:rFonts w:ascii="Times New Roman" w:hAnsi="Times New Roman" w:cs="Times New Roman"/>
          <w:sz w:val="28"/>
          <w:szCs w:val="28"/>
        </w:rPr>
        <w:t xml:space="preserve"> pielikumu šādā redakcijā:</w:t>
      </w:r>
    </w:p>
    <w:p w:rsidR="002206BC" w:rsidRPr="006B7056" w:rsidRDefault="002206BC" w:rsidP="008230BC">
      <w:pPr>
        <w:pStyle w:val="Sarakstarindkopa"/>
        <w:spacing w:after="0" w:line="240" w:lineRule="auto"/>
        <w:jc w:val="right"/>
        <w:rPr>
          <w:rFonts w:ascii="Times New Roman" w:hAnsi="Times New Roman" w:cs="Times New Roman"/>
          <w:sz w:val="28"/>
          <w:szCs w:val="28"/>
        </w:rPr>
      </w:pPr>
    </w:p>
    <w:p w:rsidR="002206BC" w:rsidRPr="006B7056" w:rsidRDefault="002206BC" w:rsidP="008230BC">
      <w:pPr>
        <w:pStyle w:val="Sarakstarindkopa"/>
        <w:spacing w:after="0" w:line="240" w:lineRule="auto"/>
        <w:jc w:val="right"/>
        <w:rPr>
          <w:rFonts w:ascii="Times New Roman" w:hAnsi="Times New Roman" w:cs="Times New Roman"/>
          <w:sz w:val="28"/>
          <w:szCs w:val="28"/>
        </w:rPr>
      </w:pPr>
    </w:p>
    <w:p w:rsidR="007B5569" w:rsidRPr="006B7056" w:rsidRDefault="00B6387C" w:rsidP="008230BC">
      <w:pPr>
        <w:pStyle w:val="Sarakstarindkopa"/>
        <w:spacing w:after="0" w:line="240" w:lineRule="auto"/>
        <w:jc w:val="right"/>
        <w:rPr>
          <w:rFonts w:ascii="Times New Roman" w:hAnsi="Times New Roman" w:cs="Times New Roman"/>
          <w:sz w:val="28"/>
          <w:szCs w:val="28"/>
        </w:rPr>
      </w:pPr>
      <w:r w:rsidRPr="006B7056">
        <w:rPr>
          <w:rFonts w:ascii="Times New Roman" w:hAnsi="Times New Roman" w:cs="Times New Roman"/>
          <w:sz w:val="28"/>
          <w:szCs w:val="28"/>
        </w:rPr>
        <w:t>„9.</w:t>
      </w:r>
      <w:r w:rsidRPr="006B7056">
        <w:rPr>
          <w:rFonts w:ascii="Times New Roman" w:hAnsi="Times New Roman" w:cs="Times New Roman"/>
          <w:sz w:val="28"/>
          <w:szCs w:val="28"/>
          <w:vertAlign w:val="superscript"/>
        </w:rPr>
        <w:t>1</w:t>
      </w:r>
      <w:r w:rsidRPr="006B7056">
        <w:rPr>
          <w:rFonts w:ascii="Times New Roman" w:hAnsi="Times New Roman" w:cs="Times New Roman"/>
          <w:sz w:val="28"/>
          <w:szCs w:val="28"/>
        </w:rPr>
        <w:t xml:space="preserve">pielikums </w:t>
      </w:r>
    </w:p>
    <w:p w:rsidR="007B5569" w:rsidRPr="006B7056" w:rsidRDefault="00B6387C" w:rsidP="008230BC">
      <w:pPr>
        <w:pStyle w:val="Sarakstarindkopa"/>
        <w:spacing w:after="0" w:line="240" w:lineRule="auto"/>
        <w:jc w:val="right"/>
        <w:rPr>
          <w:rFonts w:ascii="Times New Roman" w:hAnsi="Times New Roman" w:cs="Times New Roman"/>
          <w:sz w:val="28"/>
          <w:szCs w:val="28"/>
        </w:rPr>
      </w:pPr>
      <w:r w:rsidRPr="006B7056">
        <w:rPr>
          <w:rFonts w:ascii="Times New Roman" w:hAnsi="Times New Roman" w:cs="Times New Roman"/>
          <w:sz w:val="28"/>
          <w:szCs w:val="28"/>
        </w:rPr>
        <w:t xml:space="preserve">Ministru kabineta </w:t>
      </w:r>
    </w:p>
    <w:p w:rsidR="007B5569" w:rsidRPr="006B7056" w:rsidRDefault="00B6387C" w:rsidP="008230BC">
      <w:pPr>
        <w:pStyle w:val="Sarakstarindkopa"/>
        <w:spacing w:after="0" w:line="240" w:lineRule="auto"/>
        <w:jc w:val="right"/>
        <w:rPr>
          <w:rFonts w:ascii="Times New Roman" w:hAnsi="Times New Roman" w:cs="Times New Roman"/>
          <w:sz w:val="28"/>
          <w:szCs w:val="28"/>
        </w:rPr>
      </w:pPr>
      <w:r w:rsidRPr="006B7056">
        <w:rPr>
          <w:rFonts w:ascii="Times New Roman" w:hAnsi="Times New Roman" w:cs="Times New Roman"/>
          <w:sz w:val="28"/>
          <w:szCs w:val="28"/>
        </w:rPr>
        <w:t>2004.gada 30.marta noteikumiem Nr.218</w:t>
      </w:r>
    </w:p>
    <w:p w:rsidR="000D4FF9" w:rsidRPr="006B7056" w:rsidRDefault="000D4FF9" w:rsidP="008230BC">
      <w:pPr>
        <w:pStyle w:val="Sarakstarindkopa"/>
        <w:spacing w:after="0" w:line="240" w:lineRule="auto"/>
        <w:jc w:val="right"/>
        <w:rPr>
          <w:rFonts w:ascii="Times New Roman" w:hAnsi="Times New Roman" w:cs="Times New Roman"/>
          <w:sz w:val="28"/>
          <w:szCs w:val="28"/>
        </w:rPr>
      </w:pPr>
    </w:p>
    <w:p w:rsidR="00025FAC" w:rsidRPr="006B7056" w:rsidRDefault="00B6387C" w:rsidP="005A090C">
      <w:pPr>
        <w:pStyle w:val="Sarakstarindkopa"/>
        <w:spacing w:after="0" w:line="240" w:lineRule="auto"/>
        <w:jc w:val="center"/>
        <w:rPr>
          <w:rFonts w:ascii="Times New Roman" w:hAnsi="Times New Roman" w:cs="Times New Roman"/>
          <w:b/>
          <w:sz w:val="28"/>
          <w:szCs w:val="28"/>
        </w:rPr>
      </w:pPr>
      <w:r w:rsidRPr="006B7056">
        <w:rPr>
          <w:rFonts w:ascii="Times New Roman" w:hAnsi="Times New Roman" w:cs="Times New Roman"/>
          <w:b/>
          <w:sz w:val="28"/>
          <w:szCs w:val="28"/>
        </w:rPr>
        <w:t>Kameržāvēšanas sertifikāta paraugs</w:t>
      </w:r>
    </w:p>
    <w:p w:rsidR="007B5569" w:rsidRPr="006B7056" w:rsidRDefault="00025FAC" w:rsidP="008230BC">
      <w:pPr>
        <w:pStyle w:val="Sarakstarindkopa"/>
        <w:spacing w:after="0" w:line="240" w:lineRule="auto"/>
        <w:ind w:left="0"/>
        <w:jc w:val="right"/>
        <w:rPr>
          <w:rFonts w:ascii="Times New Roman" w:hAnsi="Times New Roman" w:cs="Times New Roman"/>
          <w:sz w:val="28"/>
          <w:szCs w:val="28"/>
        </w:rPr>
      </w:pPr>
      <w:r w:rsidRPr="006B7056">
        <w:rPr>
          <w:rFonts w:ascii="Times New Roman" w:hAnsi="Times New Roman" w:cs="Times New Roman"/>
          <w:noProof/>
          <w:sz w:val="28"/>
          <w:szCs w:val="28"/>
          <w:lang w:eastAsia="lv-LV"/>
        </w:rPr>
        <w:lastRenderedPageBreak/>
        <w:drawing>
          <wp:inline distT="0" distB="0" distL="0" distR="0" wp14:anchorId="0A381AC4" wp14:editId="2567923E">
            <wp:extent cx="4657061" cy="5755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7441" cy="5755823"/>
                    </a:xfrm>
                    <a:prstGeom prst="rect">
                      <a:avLst/>
                    </a:prstGeom>
                    <a:noFill/>
                    <a:ln>
                      <a:noFill/>
                    </a:ln>
                  </pic:spPr>
                </pic:pic>
              </a:graphicData>
            </a:graphic>
          </wp:inline>
        </w:drawing>
      </w:r>
    </w:p>
    <w:p w:rsidR="00F55A6B" w:rsidRPr="006B7056" w:rsidRDefault="00F55A6B" w:rsidP="008230BC">
      <w:pPr>
        <w:spacing w:after="0" w:line="240" w:lineRule="auto"/>
        <w:ind w:firstLine="720"/>
        <w:jc w:val="both"/>
        <w:rPr>
          <w:rFonts w:ascii="Times New Roman" w:hAnsi="Times New Roman" w:cs="Times New Roman"/>
          <w:bCs/>
          <w:sz w:val="28"/>
          <w:szCs w:val="28"/>
        </w:rPr>
      </w:pPr>
    </w:p>
    <w:p w:rsidR="00F17045" w:rsidRPr="006B7056" w:rsidRDefault="00F17045" w:rsidP="008230BC">
      <w:pPr>
        <w:spacing w:after="0" w:line="240" w:lineRule="auto"/>
        <w:ind w:firstLine="720"/>
        <w:jc w:val="both"/>
        <w:rPr>
          <w:rFonts w:ascii="Times New Roman" w:hAnsi="Times New Roman" w:cs="Times New Roman"/>
          <w:bCs/>
          <w:sz w:val="28"/>
          <w:szCs w:val="28"/>
        </w:rPr>
      </w:pPr>
    </w:p>
    <w:p w:rsidR="00F17045" w:rsidRPr="006B7056" w:rsidRDefault="00F17045" w:rsidP="00F17045">
      <w:pPr>
        <w:pStyle w:val="Sarakstarindkopa"/>
        <w:spacing w:after="0" w:line="240" w:lineRule="auto"/>
        <w:ind w:left="0"/>
        <w:jc w:val="center"/>
        <w:rPr>
          <w:rFonts w:ascii="Times New Roman" w:hAnsi="Times New Roman" w:cs="Times New Roman"/>
          <w:b/>
          <w:sz w:val="28"/>
          <w:szCs w:val="28"/>
        </w:rPr>
      </w:pPr>
      <w:r w:rsidRPr="006B7056">
        <w:rPr>
          <w:rFonts w:ascii="Times New Roman" w:hAnsi="Times New Roman" w:cs="Times New Roman"/>
          <w:b/>
          <w:sz w:val="28"/>
          <w:szCs w:val="28"/>
        </w:rPr>
        <w:t>Kameržāvēšanas sertifikāta paraugs</w:t>
      </w:r>
    </w:p>
    <w:p w:rsidR="00F17045" w:rsidRPr="006B7056" w:rsidRDefault="00F17045" w:rsidP="00F17045">
      <w:pPr>
        <w:pStyle w:val="Sarakstarindkopa"/>
        <w:spacing w:after="0" w:line="240" w:lineRule="auto"/>
        <w:ind w:left="0"/>
        <w:jc w:val="center"/>
        <w:rPr>
          <w:rFonts w:ascii="Times New Roman" w:hAnsi="Times New Roman" w:cs="Times New Roman"/>
          <w:b/>
          <w:i/>
          <w:sz w:val="24"/>
          <w:szCs w:val="24"/>
        </w:rPr>
      </w:pPr>
      <w:r w:rsidRPr="006B7056">
        <w:rPr>
          <w:rFonts w:ascii="Times New Roman" w:hAnsi="Times New Roman" w:cs="Times New Roman"/>
          <w:b/>
          <w:i/>
          <w:sz w:val="24"/>
          <w:szCs w:val="24"/>
        </w:rPr>
        <w:t>(tulkojums latviešu valodā)</w:t>
      </w:r>
    </w:p>
    <w:p w:rsidR="00F17045" w:rsidRPr="006B7056" w:rsidRDefault="00F17045" w:rsidP="00F17045">
      <w:pPr>
        <w:rPr>
          <w:rFonts w:ascii="Times New Roman" w:hAnsi="Times New Roman" w:cs="Times New Roman"/>
          <w:sz w:val="24"/>
        </w:rPr>
      </w:pPr>
    </w:p>
    <w:p w:rsidR="00F17045" w:rsidRPr="006B7056" w:rsidRDefault="00F17045" w:rsidP="00F17045">
      <w:pPr>
        <w:spacing w:after="0"/>
        <w:jc w:val="right"/>
        <w:rPr>
          <w:rFonts w:ascii="Times New Roman" w:hAnsi="Times New Roman" w:cs="Times New Roman"/>
          <w:sz w:val="20"/>
        </w:rPr>
      </w:pPr>
      <w:r w:rsidRPr="006B7056">
        <w:rPr>
          <w:rFonts w:ascii="Times New Roman" w:hAnsi="Times New Roman" w:cs="Times New Roman"/>
          <w:sz w:val="20"/>
        </w:rPr>
        <w:t>Vienošanās Nr.07-8100-1173-MU</w:t>
      </w:r>
    </w:p>
    <w:p w:rsidR="00F17045" w:rsidRPr="006B7056" w:rsidRDefault="00F17045" w:rsidP="00F17045">
      <w:pPr>
        <w:spacing w:after="0"/>
        <w:jc w:val="right"/>
        <w:rPr>
          <w:rFonts w:ascii="Times New Roman" w:hAnsi="Times New Roman" w:cs="Times New Roman"/>
          <w:sz w:val="20"/>
        </w:rPr>
      </w:pPr>
      <w:r w:rsidRPr="006B7056">
        <w:rPr>
          <w:rFonts w:ascii="Times New Roman" w:hAnsi="Times New Roman" w:cs="Times New Roman"/>
          <w:sz w:val="20"/>
        </w:rPr>
        <w:t>Sertifikāts Nr.: xxxxx-xxxxx</w:t>
      </w:r>
    </w:p>
    <w:p w:rsidR="00F17045" w:rsidRPr="006B7056" w:rsidRDefault="00F17045" w:rsidP="00F17045">
      <w:pPr>
        <w:jc w:val="center"/>
        <w:rPr>
          <w:rFonts w:ascii="Times New Roman" w:hAnsi="Times New Roman" w:cs="Times New Roman"/>
          <w:sz w:val="24"/>
        </w:rPr>
      </w:pPr>
      <w:r w:rsidRPr="006B7056">
        <w:rPr>
          <w:rFonts w:ascii="Times New Roman" w:hAnsi="Times New Roman" w:cs="Times New Roman"/>
          <w:sz w:val="24"/>
        </w:rPr>
        <w:t>Kameržāvēšanas sertifikāts</w:t>
      </w:r>
    </w:p>
    <w:p w:rsidR="00F17045" w:rsidRPr="006B7056" w:rsidRDefault="00F17045" w:rsidP="00F17045">
      <w:pPr>
        <w:jc w:val="center"/>
        <w:rPr>
          <w:rFonts w:ascii="Times New Roman" w:hAnsi="Times New Roman" w:cs="Times New Roman"/>
          <w:sz w:val="24"/>
        </w:rPr>
      </w:pPr>
      <w:r w:rsidRPr="006B7056">
        <w:rPr>
          <w:rFonts w:ascii="Times New Roman" w:hAnsi="Times New Roman" w:cs="Times New Roman"/>
          <w:sz w:val="24"/>
        </w:rPr>
        <w:t xml:space="preserve">Lapkoku zāģmateriāli </w:t>
      </w:r>
    </w:p>
    <w:p w:rsidR="00F17045" w:rsidRPr="006B7056" w:rsidRDefault="00F17045" w:rsidP="00F17045">
      <w:pPr>
        <w:rPr>
          <w:rFonts w:ascii="Times New Roman" w:hAnsi="Times New Roman" w:cs="Times New Roman"/>
          <w:sz w:val="24"/>
        </w:rPr>
      </w:pPr>
      <w:r w:rsidRPr="006B7056">
        <w:rPr>
          <w:rFonts w:ascii="Times New Roman" w:hAnsi="Times New Roman" w:cs="Times New Roman"/>
          <w:b/>
          <w:sz w:val="24"/>
        </w:rPr>
        <w:t xml:space="preserve">        Kameržāvēšanas uzņēmums                                                            Saņēmējs</w:t>
      </w:r>
    </w:p>
    <w:p w:rsidR="00F17045" w:rsidRPr="006B7056" w:rsidRDefault="00F17045" w:rsidP="00F17045">
      <w:pPr>
        <w:spacing w:after="0"/>
        <w:rPr>
          <w:rFonts w:ascii="Times New Roman" w:hAnsi="Times New Roman" w:cs="Times New Roman"/>
          <w:sz w:val="20"/>
        </w:rPr>
      </w:pPr>
      <w:r w:rsidRPr="006B7056">
        <w:rPr>
          <w:rFonts w:ascii="Times New Roman" w:hAnsi="Times New Roman" w:cs="Times New Roman"/>
          <w:sz w:val="20"/>
        </w:rPr>
        <w:t>Nosaukums:</w:t>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t>Nosaukums:</w:t>
      </w:r>
    </w:p>
    <w:p w:rsidR="00F17045" w:rsidRPr="006B7056" w:rsidRDefault="00F17045" w:rsidP="00F17045">
      <w:pPr>
        <w:spacing w:after="0"/>
        <w:rPr>
          <w:rFonts w:ascii="Times New Roman" w:hAnsi="Times New Roman" w:cs="Times New Roman"/>
          <w:sz w:val="20"/>
        </w:rPr>
      </w:pPr>
      <w:r w:rsidRPr="006B7056">
        <w:rPr>
          <w:rFonts w:ascii="Times New Roman" w:hAnsi="Times New Roman" w:cs="Times New Roman"/>
          <w:sz w:val="20"/>
        </w:rPr>
        <w:t>Adrese:</w:t>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t>Adrese:</w:t>
      </w:r>
    </w:p>
    <w:p w:rsidR="00F17045" w:rsidRPr="006B7056" w:rsidRDefault="00F17045" w:rsidP="00F17045">
      <w:pPr>
        <w:spacing w:after="0"/>
        <w:rPr>
          <w:rFonts w:ascii="Times New Roman" w:hAnsi="Times New Roman" w:cs="Times New Roman"/>
          <w:sz w:val="20"/>
        </w:rPr>
      </w:pPr>
      <w:r w:rsidRPr="006B7056">
        <w:rPr>
          <w:rFonts w:ascii="Times New Roman" w:hAnsi="Times New Roman" w:cs="Times New Roman"/>
          <w:sz w:val="20"/>
        </w:rPr>
        <w:t>Pilsēta/Štats/Pasta kods:</w:t>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t>Pilsēta/Štats/Pasta kods:</w:t>
      </w:r>
      <w:r w:rsidRPr="006B7056">
        <w:rPr>
          <w:rFonts w:ascii="Times New Roman" w:hAnsi="Times New Roman" w:cs="Times New Roman"/>
          <w:sz w:val="20"/>
        </w:rPr>
        <w:tab/>
      </w:r>
    </w:p>
    <w:p w:rsidR="00F17045" w:rsidRPr="006B7056" w:rsidRDefault="00F17045" w:rsidP="00F17045">
      <w:pPr>
        <w:spacing w:after="0"/>
        <w:rPr>
          <w:rFonts w:ascii="Times New Roman" w:hAnsi="Times New Roman" w:cs="Times New Roman"/>
          <w:sz w:val="20"/>
        </w:rPr>
      </w:pPr>
      <w:r w:rsidRPr="006B7056">
        <w:rPr>
          <w:rFonts w:ascii="Times New Roman" w:hAnsi="Times New Roman" w:cs="Times New Roman"/>
          <w:sz w:val="20"/>
        </w:rPr>
        <w:t>Telefona numurs:</w:t>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t xml:space="preserve">Valsts: </w:t>
      </w:r>
    </w:p>
    <w:p w:rsidR="00F17045" w:rsidRPr="006B7056" w:rsidRDefault="00F17045" w:rsidP="00F17045">
      <w:pPr>
        <w:spacing w:after="0"/>
        <w:rPr>
          <w:rFonts w:ascii="Times New Roman" w:hAnsi="Times New Roman" w:cs="Times New Roman"/>
          <w:sz w:val="20"/>
        </w:rPr>
      </w:pPr>
      <w:r w:rsidRPr="006B7056">
        <w:rPr>
          <w:rFonts w:ascii="Times New Roman" w:hAnsi="Times New Roman" w:cs="Times New Roman"/>
          <w:sz w:val="20"/>
        </w:rPr>
        <w:t>Pasūtījuma Nr.:</w:t>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t xml:space="preserve">Osta: </w:t>
      </w:r>
    </w:p>
    <w:p w:rsidR="00F17045" w:rsidRPr="006B7056" w:rsidRDefault="00F17045" w:rsidP="00F17045">
      <w:pPr>
        <w:spacing w:after="0"/>
        <w:rPr>
          <w:rFonts w:ascii="Times New Roman" w:hAnsi="Times New Roman" w:cs="Times New Roman"/>
          <w:sz w:val="20"/>
        </w:rPr>
      </w:pPr>
      <w:r w:rsidRPr="006B7056">
        <w:rPr>
          <w:rFonts w:ascii="Times New Roman" w:hAnsi="Times New Roman" w:cs="Times New Roman"/>
          <w:sz w:val="20"/>
        </w:rPr>
        <w:lastRenderedPageBreak/>
        <w:t>Rēķina Nr.:</w:t>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r>
      <w:r w:rsidRPr="006B7056">
        <w:rPr>
          <w:rFonts w:ascii="Times New Roman" w:hAnsi="Times New Roman" w:cs="Times New Roman"/>
          <w:sz w:val="20"/>
        </w:rPr>
        <w:tab/>
        <w:t>Konteinera Nr.:</w:t>
      </w:r>
    </w:p>
    <w:p w:rsidR="00F17045" w:rsidRPr="006B7056" w:rsidRDefault="00F17045" w:rsidP="00F17045">
      <w:pPr>
        <w:spacing w:after="0"/>
        <w:rPr>
          <w:rFonts w:ascii="Times New Roman" w:hAnsi="Times New Roman" w:cs="Times New Roman"/>
          <w:sz w:val="20"/>
        </w:rPr>
      </w:pPr>
      <w:r w:rsidRPr="006B7056">
        <w:rPr>
          <w:rFonts w:ascii="Times New Roman" w:hAnsi="Times New Roman" w:cs="Times New Roman"/>
          <w:sz w:val="20"/>
        </w:rPr>
        <w:t xml:space="preserve">Klienta pirkšanas-pasūtījuma Nr.: </w:t>
      </w:r>
    </w:p>
    <w:p w:rsidR="00F17045" w:rsidRPr="006B7056" w:rsidRDefault="00F17045" w:rsidP="00F17045">
      <w:pPr>
        <w:jc w:val="both"/>
        <w:rPr>
          <w:rFonts w:ascii="Times New Roman" w:hAnsi="Times New Roman" w:cs="Times New Roman"/>
          <w:sz w:val="20"/>
        </w:rPr>
      </w:pPr>
      <w:r w:rsidRPr="006B7056">
        <w:rPr>
          <w:rFonts w:ascii="Times New Roman" w:hAnsi="Times New Roman" w:cs="Times New Roman"/>
          <w:sz w:val="20"/>
        </w:rPr>
        <w:t xml:space="preserve">Sertifikāta apliecinājums: sertifikāts apliecina, ka zemāk minētie zāģmateriāli ir no atļautajām </w:t>
      </w:r>
      <w:r w:rsidR="00CE2A1B" w:rsidRPr="006B7056">
        <w:rPr>
          <w:rFonts w:ascii="Times New Roman" w:hAnsi="Times New Roman" w:cs="Times New Roman"/>
          <w:sz w:val="20"/>
        </w:rPr>
        <w:t xml:space="preserve"> ozolu </w:t>
      </w:r>
      <w:r w:rsidRPr="006B7056">
        <w:rPr>
          <w:rFonts w:ascii="Times New Roman" w:hAnsi="Times New Roman" w:cs="Times New Roman"/>
          <w:i/>
          <w:sz w:val="20"/>
        </w:rPr>
        <w:t xml:space="preserve">Quercus </w:t>
      </w:r>
      <w:r w:rsidRPr="006B7056">
        <w:rPr>
          <w:rFonts w:ascii="Times New Roman" w:hAnsi="Times New Roman" w:cs="Times New Roman"/>
          <w:sz w:val="20"/>
        </w:rPr>
        <w:t>sp.</w:t>
      </w:r>
      <w:r w:rsidR="00CE2A1B" w:rsidRPr="006B7056">
        <w:rPr>
          <w:rFonts w:ascii="Times New Roman" w:hAnsi="Times New Roman" w:cs="Times New Roman"/>
          <w:sz w:val="20"/>
        </w:rPr>
        <w:t xml:space="preserve"> vai platānu </w:t>
      </w:r>
      <w:r w:rsidRPr="006B7056">
        <w:rPr>
          <w:rFonts w:ascii="Times New Roman" w:hAnsi="Times New Roman" w:cs="Times New Roman"/>
          <w:i/>
          <w:sz w:val="20"/>
        </w:rPr>
        <w:t xml:space="preserve">Platanus </w:t>
      </w:r>
      <w:r w:rsidRPr="006B7056">
        <w:rPr>
          <w:rFonts w:ascii="Times New Roman" w:hAnsi="Times New Roman" w:cs="Times New Roman"/>
          <w:sz w:val="20"/>
        </w:rPr>
        <w:t xml:space="preserve">sp. ģintīm, </w:t>
      </w:r>
      <w:r w:rsidR="00CE2A1B" w:rsidRPr="006B7056">
        <w:rPr>
          <w:rFonts w:ascii="Times New Roman" w:hAnsi="Times New Roman" w:cs="Times New Roman"/>
          <w:sz w:val="20"/>
        </w:rPr>
        <w:t xml:space="preserve">cukura kļavu </w:t>
      </w:r>
      <w:r w:rsidRPr="006B7056">
        <w:rPr>
          <w:rFonts w:ascii="Times New Roman" w:hAnsi="Times New Roman" w:cs="Times New Roman"/>
          <w:i/>
          <w:sz w:val="20"/>
        </w:rPr>
        <w:t xml:space="preserve">Acer saccharum </w:t>
      </w:r>
      <w:r w:rsidRPr="006B7056">
        <w:rPr>
          <w:rFonts w:ascii="Times New Roman" w:hAnsi="Times New Roman" w:cs="Times New Roman"/>
          <w:sz w:val="20"/>
        </w:rPr>
        <w:t xml:space="preserve">vai </w:t>
      </w:r>
      <w:r w:rsidR="00CE2A1B" w:rsidRPr="006B7056">
        <w:rPr>
          <w:rFonts w:ascii="Times New Roman" w:hAnsi="Times New Roman" w:cs="Times New Roman"/>
          <w:sz w:val="20"/>
        </w:rPr>
        <w:t xml:space="preserve">kļavu </w:t>
      </w:r>
      <w:r w:rsidRPr="006B7056">
        <w:rPr>
          <w:rFonts w:ascii="Times New Roman" w:hAnsi="Times New Roman" w:cs="Times New Roman"/>
          <w:i/>
          <w:sz w:val="20"/>
        </w:rPr>
        <w:t xml:space="preserve">Acer macrophyllum </w:t>
      </w:r>
      <w:r w:rsidRPr="006B7056">
        <w:rPr>
          <w:rFonts w:ascii="Times New Roman" w:hAnsi="Times New Roman" w:cs="Times New Roman"/>
          <w:sz w:val="20"/>
        </w:rPr>
        <w:t xml:space="preserve">sugām, un tiek apstrādāti saskaņā ar Kameržāvēšanas operatoru rokasgrāmatu prasībām, un ir bez mizas. </w:t>
      </w:r>
    </w:p>
    <w:p w:rsidR="00F17045" w:rsidRPr="006B7056" w:rsidRDefault="00F17045" w:rsidP="00F17045">
      <w:pPr>
        <w:jc w:val="center"/>
        <w:rPr>
          <w:rFonts w:ascii="Times New Roman" w:hAnsi="Times New Roman" w:cs="Times New Roman"/>
          <w:b/>
          <w:sz w:val="24"/>
        </w:rPr>
      </w:pPr>
      <w:r w:rsidRPr="006B7056">
        <w:rPr>
          <w:rFonts w:ascii="Times New Roman" w:hAnsi="Times New Roman" w:cs="Times New Roman"/>
          <w:b/>
          <w:sz w:val="24"/>
        </w:rPr>
        <w:t>Kravas apraksts</w:t>
      </w:r>
    </w:p>
    <w:p w:rsidR="00F17045" w:rsidRPr="006B7056" w:rsidRDefault="00F17045" w:rsidP="00F17045">
      <w:pPr>
        <w:spacing w:after="0"/>
        <w:rPr>
          <w:rFonts w:ascii="Times New Roman" w:hAnsi="Times New Roman" w:cs="Times New Roman"/>
          <w:sz w:val="24"/>
        </w:rPr>
      </w:pPr>
      <w:r w:rsidRPr="006B7056">
        <w:rPr>
          <w:rFonts w:ascii="Times New Roman" w:hAnsi="Times New Roman" w:cs="Times New Roman"/>
          <w:sz w:val="24"/>
        </w:rPr>
        <w:t>Koksnes botāniskais nosaukums:</w:t>
      </w:r>
    </w:p>
    <w:p w:rsidR="00F17045" w:rsidRPr="006B7056" w:rsidRDefault="00F17045" w:rsidP="00F17045">
      <w:pPr>
        <w:spacing w:after="0"/>
        <w:rPr>
          <w:rFonts w:ascii="Times New Roman" w:hAnsi="Times New Roman" w:cs="Times New Roman"/>
          <w:sz w:val="24"/>
        </w:rPr>
      </w:pPr>
      <w:r w:rsidRPr="006B7056">
        <w:rPr>
          <w:rFonts w:ascii="Times New Roman" w:hAnsi="Times New Roman" w:cs="Times New Roman"/>
          <w:sz w:val="24"/>
        </w:rPr>
        <w:t>Dažādu materiālu, no kā sastāv sūtījums, sugu saraksts, biezums, kategorija:</w:t>
      </w:r>
    </w:p>
    <w:p w:rsidR="00F17045" w:rsidRPr="006B7056" w:rsidRDefault="00F17045" w:rsidP="00F17045">
      <w:pPr>
        <w:spacing w:after="0"/>
        <w:rPr>
          <w:rFonts w:ascii="Times New Roman" w:hAnsi="Times New Roman" w:cs="Times New Roman"/>
          <w:sz w:val="24"/>
        </w:rPr>
      </w:pPr>
      <w:r w:rsidRPr="006B7056">
        <w:rPr>
          <w:rFonts w:ascii="Times New Roman" w:hAnsi="Times New Roman" w:cs="Times New Roman"/>
          <w:sz w:val="24"/>
        </w:rPr>
        <w:t xml:space="preserve">                          </w:t>
      </w:r>
      <w:r w:rsidRPr="006B7056">
        <w:rPr>
          <w:rFonts w:ascii="Times New Roman" w:hAnsi="Times New Roman" w:cs="Times New Roman"/>
          <w:sz w:val="24"/>
        </w:rPr>
        <w:tab/>
      </w:r>
      <w:r w:rsidRPr="006B7056">
        <w:rPr>
          <w:rFonts w:ascii="Times New Roman" w:hAnsi="Times New Roman" w:cs="Times New Roman"/>
          <w:sz w:val="24"/>
        </w:rPr>
        <w:tab/>
      </w:r>
      <w:r w:rsidRPr="006B7056">
        <w:rPr>
          <w:rFonts w:ascii="Times New Roman" w:hAnsi="Times New Roman" w:cs="Times New Roman"/>
          <w:sz w:val="24"/>
        </w:rPr>
        <w:tab/>
      </w:r>
      <w:r w:rsidRPr="006B7056">
        <w:rPr>
          <w:rFonts w:ascii="Times New Roman" w:hAnsi="Times New Roman" w:cs="Times New Roman"/>
          <w:sz w:val="24"/>
        </w:rPr>
        <w:tab/>
      </w:r>
      <w:r w:rsidRPr="006B7056">
        <w:rPr>
          <w:rFonts w:ascii="Times New Roman" w:hAnsi="Times New Roman" w:cs="Times New Roman"/>
          <w:sz w:val="24"/>
        </w:rPr>
        <w:tab/>
      </w:r>
      <w:r w:rsidRPr="006B7056">
        <w:rPr>
          <w:rFonts w:ascii="Times New Roman" w:hAnsi="Times New Roman" w:cs="Times New Roman"/>
          <w:sz w:val="24"/>
        </w:rPr>
        <w:tab/>
      </w:r>
      <w:r w:rsidRPr="006B7056">
        <w:rPr>
          <w:rFonts w:ascii="Times New Roman" w:hAnsi="Times New Roman" w:cs="Times New Roman"/>
          <w:sz w:val="24"/>
        </w:rPr>
        <w:tab/>
      </w:r>
      <w:r w:rsidRPr="006B7056">
        <w:rPr>
          <w:rFonts w:ascii="Times New Roman" w:hAnsi="Times New Roman" w:cs="Times New Roman"/>
          <w:sz w:val="24"/>
        </w:rPr>
        <w:tab/>
      </w:r>
      <w:r w:rsidRPr="006B7056">
        <w:rPr>
          <w:rFonts w:ascii="Times New Roman" w:hAnsi="Times New Roman" w:cs="Times New Roman"/>
          <w:sz w:val="24"/>
        </w:rPr>
        <w:tab/>
      </w:r>
      <w:r w:rsidRPr="006B7056">
        <w:rPr>
          <w:rFonts w:ascii="Times New Roman" w:hAnsi="Times New Roman" w:cs="Times New Roman"/>
          <w:sz w:val="24"/>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51"/>
        <w:gridCol w:w="2251"/>
        <w:gridCol w:w="2252"/>
      </w:tblGrid>
      <w:tr w:rsidR="00F17045" w:rsidRPr="006B7056" w:rsidTr="00F17045">
        <w:tc>
          <w:tcPr>
            <w:tcW w:w="2251" w:type="dxa"/>
          </w:tcPr>
          <w:p w:rsidR="00F17045" w:rsidRPr="006B7056" w:rsidRDefault="00F17045" w:rsidP="00F17045">
            <w:pPr>
              <w:rPr>
                <w:rFonts w:ascii="Times New Roman" w:hAnsi="Times New Roman" w:cs="Times New Roman"/>
                <w:sz w:val="24"/>
              </w:rPr>
            </w:pPr>
            <w:r w:rsidRPr="006B7056">
              <w:rPr>
                <w:rFonts w:ascii="Times New Roman" w:hAnsi="Times New Roman" w:cs="Times New Roman"/>
                <w:sz w:val="24"/>
              </w:rPr>
              <w:t>Paku numuri</w:t>
            </w:r>
          </w:p>
        </w:tc>
        <w:tc>
          <w:tcPr>
            <w:tcW w:w="2251" w:type="dxa"/>
          </w:tcPr>
          <w:p w:rsidR="00F17045" w:rsidRPr="006B7056" w:rsidRDefault="00F17045" w:rsidP="00F17045">
            <w:pPr>
              <w:rPr>
                <w:rFonts w:ascii="Times New Roman" w:hAnsi="Times New Roman" w:cs="Times New Roman"/>
                <w:sz w:val="24"/>
              </w:rPr>
            </w:pPr>
            <w:r w:rsidRPr="006B7056">
              <w:rPr>
                <w:rFonts w:ascii="Times New Roman" w:hAnsi="Times New Roman" w:cs="Times New Roman"/>
                <w:sz w:val="24"/>
              </w:rPr>
              <w:t>Sastiprinājuma ID numuri</w:t>
            </w:r>
          </w:p>
        </w:tc>
        <w:tc>
          <w:tcPr>
            <w:tcW w:w="2251" w:type="dxa"/>
          </w:tcPr>
          <w:p w:rsidR="00F17045" w:rsidRPr="006B7056" w:rsidRDefault="00F17045" w:rsidP="00CE2A1B">
            <w:pPr>
              <w:rPr>
                <w:rFonts w:ascii="Times New Roman" w:hAnsi="Times New Roman" w:cs="Times New Roman"/>
                <w:sz w:val="24"/>
              </w:rPr>
            </w:pPr>
            <w:r w:rsidRPr="006B7056">
              <w:rPr>
                <w:rFonts w:ascii="Times New Roman" w:hAnsi="Times New Roman" w:cs="Times New Roman"/>
                <w:sz w:val="24"/>
              </w:rPr>
              <w:t>Apjoms (BdFt)</w:t>
            </w:r>
          </w:p>
        </w:tc>
        <w:tc>
          <w:tcPr>
            <w:tcW w:w="2252" w:type="dxa"/>
          </w:tcPr>
          <w:p w:rsidR="00F17045" w:rsidRPr="006B7056" w:rsidRDefault="00F17045" w:rsidP="00F17045">
            <w:pPr>
              <w:rPr>
                <w:rFonts w:ascii="Times New Roman" w:hAnsi="Times New Roman" w:cs="Times New Roman"/>
                <w:sz w:val="24"/>
              </w:rPr>
            </w:pPr>
            <w:r w:rsidRPr="006B7056">
              <w:rPr>
                <w:rFonts w:ascii="Times New Roman" w:hAnsi="Times New Roman" w:cs="Times New Roman"/>
                <w:sz w:val="24"/>
              </w:rPr>
              <w:t>Daudzums (m</w:t>
            </w:r>
            <w:r w:rsidRPr="006B7056">
              <w:rPr>
                <w:rFonts w:ascii="Times New Roman" w:hAnsi="Times New Roman" w:cs="Times New Roman"/>
                <w:sz w:val="24"/>
                <w:vertAlign w:val="superscript"/>
              </w:rPr>
              <w:t>3</w:t>
            </w:r>
            <w:r w:rsidRPr="006B7056">
              <w:rPr>
                <w:rFonts w:ascii="Times New Roman" w:hAnsi="Times New Roman" w:cs="Times New Roman"/>
                <w:sz w:val="24"/>
              </w:rPr>
              <w:t>)</w:t>
            </w:r>
          </w:p>
          <w:p w:rsidR="00F17045" w:rsidRPr="006B7056" w:rsidRDefault="00F17045" w:rsidP="00F17045">
            <w:pPr>
              <w:rPr>
                <w:rFonts w:ascii="Times New Roman" w:hAnsi="Times New Roman" w:cs="Times New Roman"/>
                <w:sz w:val="24"/>
              </w:rPr>
            </w:pPr>
          </w:p>
          <w:p w:rsidR="00F17045" w:rsidRPr="006B7056" w:rsidRDefault="00F17045" w:rsidP="00F17045">
            <w:pPr>
              <w:rPr>
                <w:rFonts w:ascii="Times New Roman" w:hAnsi="Times New Roman" w:cs="Times New Roman"/>
                <w:sz w:val="24"/>
              </w:rPr>
            </w:pPr>
          </w:p>
        </w:tc>
      </w:tr>
      <w:tr w:rsidR="00F17045" w:rsidRPr="006B7056" w:rsidTr="00F17045">
        <w:tc>
          <w:tcPr>
            <w:tcW w:w="2251" w:type="dxa"/>
          </w:tcPr>
          <w:p w:rsidR="00F17045" w:rsidRPr="006B7056" w:rsidRDefault="00F17045" w:rsidP="00F17045">
            <w:pPr>
              <w:rPr>
                <w:rFonts w:ascii="Times New Roman" w:hAnsi="Times New Roman" w:cs="Times New Roman"/>
                <w:sz w:val="24"/>
              </w:rPr>
            </w:pPr>
          </w:p>
        </w:tc>
        <w:tc>
          <w:tcPr>
            <w:tcW w:w="2251" w:type="dxa"/>
          </w:tcPr>
          <w:p w:rsidR="00F17045" w:rsidRPr="006B7056" w:rsidRDefault="00F17045" w:rsidP="00F17045">
            <w:pPr>
              <w:rPr>
                <w:rFonts w:ascii="Times New Roman" w:hAnsi="Times New Roman" w:cs="Times New Roman"/>
                <w:sz w:val="24"/>
              </w:rPr>
            </w:pPr>
          </w:p>
        </w:tc>
        <w:tc>
          <w:tcPr>
            <w:tcW w:w="2251" w:type="dxa"/>
          </w:tcPr>
          <w:p w:rsidR="00F17045" w:rsidRPr="006B7056" w:rsidRDefault="00F17045" w:rsidP="00F17045">
            <w:pPr>
              <w:rPr>
                <w:rFonts w:ascii="Times New Roman" w:hAnsi="Times New Roman" w:cs="Times New Roman"/>
                <w:sz w:val="24"/>
              </w:rPr>
            </w:pPr>
          </w:p>
        </w:tc>
        <w:tc>
          <w:tcPr>
            <w:tcW w:w="2252" w:type="dxa"/>
          </w:tcPr>
          <w:p w:rsidR="00F17045" w:rsidRPr="006B7056" w:rsidRDefault="00F17045" w:rsidP="00F17045">
            <w:pPr>
              <w:rPr>
                <w:rFonts w:ascii="Times New Roman" w:hAnsi="Times New Roman" w:cs="Times New Roman"/>
                <w:sz w:val="24"/>
              </w:rPr>
            </w:pPr>
          </w:p>
        </w:tc>
      </w:tr>
      <w:tr w:rsidR="00F17045" w:rsidRPr="006B7056" w:rsidTr="00F17045">
        <w:tc>
          <w:tcPr>
            <w:tcW w:w="2251" w:type="dxa"/>
          </w:tcPr>
          <w:p w:rsidR="00F17045" w:rsidRPr="006B7056" w:rsidRDefault="00F17045" w:rsidP="00F17045">
            <w:pPr>
              <w:rPr>
                <w:rFonts w:ascii="Times New Roman" w:hAnsi="Times New Roman" w:cs="Times New Roman"/>
                <w:sz w:val="24"/>
              </w:rPr>
            </w:pPr>
            <w:r w:rsidRPr="006B7056">
              <w:rPr>
                <w:rFonts w:ascii="Times New Roman" w:hAnsi="Times New Roman" w:cs="Times New Roman"/>
                <w:sz w:val="24"/>
              </w:rPr>
              <w:t>Kopā</w:t>
            </w:r>
          </w:p>
        </w:tc>
        <w:tc>
          <w:tcPr>
            <w:tcW w:w="2251" w:type="dxa"/>
          </w:tcPr>
          <w:p w:rsidR="00F17045" w:rsidRPr="006B7056" w:rsidRDefault="00F17045" w:rsidP="00F17045">
            <w:pPr>
              <w:rPr>
                <w:rFonts w:ascii="Times New Roman" w:hAnsi="Times New Roman" w:cs="Times New Roman"/>
                <w:sz w:val="24"/>
              </w:rPr>
            </w:pPr>
            <w:r w:rsidRPr="006B7056">
              <w:rPr>
                <w:rFonts w:ascii="Times New Roman" w:hAnsi="Times New Roman" w:cs="Times New Roman"/>
                <w:sz w:val="24"/>
              </w:rPr>
              <w:t>Pakas</w:t>
            </w:r>
          </w:p>
        </w:tc>
        <w:tc>
          <w:tcPr>
            <w:tcW w:w="2251" w:type="dxa"/>
          </w:tcPr>
          <w:p w:rsidR="00F17045" w:rsidRPr="006B7056" w:rsidRDefault="00F17045" w:rsidP="00F17045">
            <w:pPr>
              <w:rPr>
                <w:rFonts w:ascii="Times New Roman" w:hAnsi="Times New Roman" w:cs="Times New Roman"/>
                <w:sz w:val="24"/>
              </w:rPr>
            </w:pPr>
            <w:r w:rsidRPr="006B7056">
              <w:rPr>
                <w:rFonts w:ascii="Times New Roman" w:hAnsi="Times New Roman" w:cs="Times New Roman"/>
                <w:sz w:val="24"/>
              </w:rPr>
              <w:t>BdFt</w:t>
            </w:r>
          </w:p>
        </w:tc>
        <w:tc>
          <w:tcPr>
            <w:tcW w:w="2252" w:type="dxa"/>
          </w:tcPr>
          <w:p w:rsidR="00F17045" w:rsidRPr="006B7056" w:rsidRDefault="00F17045" w:rsidP="00F17045">
            <w:pPr>
              <w:rPr>
                <w:rFonts w:ascii="Times New Roman" w:hAnsi="Times New Roman" w:cs="Times New Roman"/>
                <w:sz w:val="24"/>
              </w:rPr>
            </w:pPr>
            <w:r w:rsidRPr="006B7056">
              <w:rPr>
                <w:rFonts w:ascii="Times New Roman" w:hAnsi="Times New Roman" w:cs="Times New Roman"/>
                <w:sz w:val="24"/>
              </w:rPr>
              <w:t>m</w:t>
            </w:r>
            <w:r w:rsidRPr="006B7056">
              <w:rPr>
                <w:rFonts w:ascii="Times New Roman" w:hAnsi="Times New Roman" w:cs="Times New Roman"/>
                <w:sz w:val="24"/>
                <w:vertAlign w:val="superscript"/>
              </w:rPr>
              <w:t>3</w:t>
            </w:r>
          </w:p>
        </w:tc>
      </w:tr>
    </w:tbl>
    <w:p w:rsidR="00F17045" w:rsidRPr="006B7056" w:rsidRDefault="00F17045" w:rsidP="00F17045">
      <w:pPr>
        <w:jc w:val="both"/>
        <w:rPr>
          <w:rFonts w:ascii="Times New Roman" w:hAnsi="Times New Roman" w:cs="Times New Roman"/>
          <w:sz w:val="20"/>
          <w:szCs w:val="24"/>
        </w:rPr>
      </w:pPr>
      <w:r w:rsidRPr="006B7056">
        <w:rPr>
          <w:rFonts w:ascii="Times New Roman" w:hAnsi="Times New Roman" w:cs="Times New Roman"/>
          <w:sz w:val="24"/>
          <w:szCs w:val="24"/>
        </w:rPr>
        <w:t>(</w:t>
      </w:r>
      <w:r w:rsidRPr="006B7056">
        <w:rPr>
          <w:rFonts w:ascii="Times New Roman" w:hAnsi="Times New Roman" w:cs="Times New Roman"/>
          <w:sz w:val="20"/>
          <w:szCs w:val="24"/>
        </w:rPr>
        <w:t xml:space="preserve">Šis dokuments izsniegts pamatojoties uz </w:t>
      </w:r>
      <w:r w:rsidRPr="006B7056">
        <w:rPr>
          <w:rFonts w:ascii="Times New Roman" w:hAnsi="Times New Roman" w:cs="Times New Roman"/>
          <w:iCs/>
          <w:sz w:val="20"/>
          <w:szCs w:val="24"/>
        </w:rPr>
        <w:t>ASV Lauksaimniecības departamenta Dzīvnieku un augu veselības inspekcijas dienesta oficiāli apstiprinātu programmu. Produkti, uz kuriem attiecas dokuments, ir pakļauti atbildīgās aģentūras pārbaudei pirms nosūtīšanas. Saistībā ar šo sertifikātu nekādu atbildību nenes ASV Lauksaimniecības departaments vai tā pārstāvji.</w:t>
      </w:r>
      <w:r w:rsidRPr="006B7056">
        <w:rPr>
          <w:rFonts w:ascii="Times New Roman" w:hAnsi="Times New Roman" w:cs="Times New Roman"/>
          <w:sz w:val="20"/>
          <w:szCs w:val="24"/>
        </w:rPr>
        <w:t>)</w:t>
      </w:r>
    </w:p>
    <w:p w:rsidR="00F17045" w:rsidRPr="006B7056" w:rsidRDefault="00F17045" w:rsidP="00F17045">
      <w:pPr>
        <w:jc w:val="center"/>
        <w:rPr>
          <w:rFonts w:ascii="Times New Roman" w:hAnsi="Times New Roman" w:cs="Times New Roman"/>
          <w:b/>
          <w:sz w:val="24"/>
          <w:szCs w:val="24"/>
        </w:rPr>
      </w:pPr>
      <w:r w:rsidRPr="006B7056">
        <w:rPr>
          <w:rFonts w:ascii="Times New Roman" w:hAnsi="Times New Roman" w:cs="Times New Roman"/>
          <w:b/>
          <w:sz w:val="24"/>
          <w:szCs w:val="24"/>
        </w:rPr>
        <w:t>Pilnvarotā persona, kura ir atbildīga par sertifikāciju</w:t>
      </w:r>
    </w:p>
    <w:p w:rsidR="00F17045" w:rsidRPr="006B7056" w:rsidRDefault="00F17045" w:rsidP="00F17045">
      <w:pPr>
        <w:rPr>
          <w:rFonts w:ascii="Times New Roman" w:hAnsi="Times New Roman" w:cs="Times New Roman"/>
          <w:sz w:val="24"/>
          <w:szCs w:val="24"/>
        </w:rPr>
      </w:pPr>
      <w:r w:rsidRPr="006B7056">
        <w:rPr>
          <w:rFonts w:ascii="Times New Roman" w:hAnsi="Times New Roman" w:cs="Times New Roman"/>
          <w:sz w:val="24"/>
          <w:szCs w:val="24"/>
        </w:rPr>
        <w:t xml:space="preserve">UZVĀRDS (ar drukātiem burtiem) _____________  </w:t>
      </w:r>
      <w:r w:rsidRPr="006B7056">
        <w:rPr>
          <w:rFonts w:ascii="Times New Roman" w:hAnsi="Times New Roman" w:cs="Times New Roman"/>
          <w:caps/>
          <w:sz w:val="24"/>
          <w:szCs w:val="24"/>
        </w:rPr>
        <w:t>Amats</w:t>
      </w:r>
      <w:r w:rsidRPr="006B7056">
        <w:rPr>
          <w:rFonts w:ascii="Times New Roman" w:hAnsi="Times New Roman" w:cs="Times New Roman"/>
          <w:sz w:val="24"/>
          <w:szCs w:val="24"/>
        </w:rPr>
        <w:t>_____________________</w:t>
      </w:r>
    </w:p>
    <w:p w:rsidR="00F17045" w:rsidRPr="006B7056" w:rsidRDefault="00F17045" w:rsidP="00F17045">
      <w:pPr>
        <w:jc w:val="both"/>
        <w:rPr>
          <w:rFonts w:ascii="Times New Roman" w:hAnsi="Times New Roman" w:cs="Times New Roman"/>
          <w:sz w:val="24"/>
          <w:szCs w:val="24"/>
        </w:rPr>
      </w:pPr>
      <w:r w:rsidRPr="006B7056">
        <w:rPr>
          <w:rFonts w:ascii="Times New Roman" w:hAnsi="Times New Roman" w:cs="Times New Roman"/>
          <w:sz w:val="24"/>
          <w:szCs w:val="24"/>
        </w:rPr>
        <w:t>Es apliecinu, ka augstākminētie produkti atbilst kameržāvēšanas prasībām, kuras ir aprakstītas sertifikācijas apliecinājumā, un ir bez mizas</w:t>
      </w:r>
    </w:p>
    <w:p w:rsidR="00F17045" w:rsidRPr="006B7056" w:rsidRDefault="00F17045" w:rsidP="00F17045">
      <w:pPr>
        <w:rPr>
          <w:rFonts w:ascii="Times New Roman" w:hAnsi="Times New Roman" w:cs="Times New Roman"/>
          <w:sz w:val="24"/>
          <w:szCs w:val="24"/>
        </w:rPr>
      </w:pPr>
      <w:r w:rsidRPr="006B7056">
        <w:rPr>
          <w:rFonts w:ascii="Times New Roman" w:hAnsi="Times New Roman" w:cs="Times New Roman"/>
          <w:sz w:val="24"/>
          <w:szCs w:val="24"/>
        </w:rPr>
        <w:t>Paraksts_____________________________     DATUMS__________________________</w:t>
      </w:r>
    </w:p>
    <w:p w:rsidR="00F17045" w:rsidRPr="006B7056" w:rsidRDefault="00F17045" w:rsidP="00F17045">
      <w:pPr>
        <w:jc w:val="center"/>
        <w:rPr>
          <w:rFonts w:ascii="Times New Roman" w:hAnsi="Times New Roman" w:cs="Times New Roman"/>
          <w:b/>
          <w:caps/>
          <w:sz w:val="24"/>
          <w:szCs w:val="28"/>
        </w:rPr>
      </w:pPr>
      <w:r w:rsidRPr="006B7056">
        <w:rPr>
          <w:rFonts w:ascii="Times New Roman" w:hAnsi="Times New Roman" w:cs="Times New Roman"/>
          <w:b/>
          <w:caps/>
          <w:sz w:val="24"/>
          <w:szCs w:val="28"/>
        </w:rPr>
        <w:t>ASV Nacionālās lapkoku zāģmateriālu asociācijas apstiprinājums</w:t>
      </w:r>
    </w:p>
    <w:p w:rsidR="00F17045" w:rsidRPr="006B7056" w:rsidRDefault="00F17045" w:rsidP="00F17045">
      <w:pPr>
        <w:pBdr>
          <w:bottom w:val="single" w:sz="12" w:space="1" w:color="auto"/>
        </w:pBdr>
        <w:rPr>
          <w:rFonts w:ascii="Times New Roman" w:hAnsi="Times New Roman" w:cs="Times New Roman"/>
          <w:caps/>
          <w:sz w:val="20"/>
          <w:szCs w:val="24"/>
        </w:rPr>
      </w:pPr>
      <w:r w:rsidRPr="006B7056">
        <w:rPr>
          <w:rFonts w:ascii="Times New Roman" w:hAnsi="Times New Roman" w:cs="Times New Roman"/>
          <w:caps/>
          <w:sz w:val="20"/>
          <w:szCs w:val="24"/>
        </w:rPr>
        <w:t>uZVĀRDS (ar drukātiem burtiem)       Apstiprināts pAraksts      Amats          Datums</w:t>
      </w:r>
    </w:p>
    <w:p w:rsidR="00F17045" w:rsidRPr="006B7056" w:rsidRDefault="00F17045" w:rsidP="00F17045">
      <w:pPr>
        <w:rPr>
          <w:rFonts w:ascii="Times New Roman" w:hAnsi="Times New Roman" w:cs="Times New Roman"/>
          <w:sz w:val="16"/>
          <w:szCs w:val="28"/>
        </w:rPr>
      </w:pPr>
      <w:r w:rsidRPr="006B7056">
        <w:rPr>
          <w:rFonts w:ascii="Times New Roman" w:hAnsi="Times New Roman" w:cs="Times New Roman"/>
          <w:sz w:val="16"/>
          <w:szCs w:val="28"/>
        </w:rPr>
        <w:t>ASV Nacionālā lapkoku zāģmateriālu asociācija Abonenta kaste 34518 ǀ Memfisa, TN38184-0518ǀ Tel.901-247-0034ǀwww.nhla.com</w:t>
      </w:r>
    </w:p>
    <w:p w:rsidR="00F17045" w:rsidRPr="006B7056" w:rsidRDefault="00F17045" w:rsidP="007333C9">
      <w:pPr>
        <w:jc w:val="center"/>
        <w:rPr>
          <w:rFonts w:ascii="Times New Roman" w:hAnsi="Times New Roman" w:cs="Times New Roman"/>
          <w:bCs/>
          <w:sz w:val="28"/>
          <w:szCs w:val="28"/>
        </w:rPr>
      </w:pPr>
      <w:r w:rsidRPr="006B7056">
        <w:rPr>
          <w:rFonts w:ascii="Times New Roman" w:hAnsi="Times New Roman" w:cs="Times New Roman"/>
          <w:caps/>
          <w:sz w:val="24"/>
          <w:szCs w:val="28"/>
        </w:rPr>
        <w:t>Lūdzu parakstīt ar zilu tinti</w:t>
      </w:r>
      <w:r w:rsidR="007333C9" w:rsidRPr="006B7056">
        <w:rPr>
          <w:rFonts w:ascii="Times New Roman" w:hAnsi="Times New Roman" w:cs="Times New Roman"/>
          <w:caps/>
          <w:sz w:val="24"/>
          <w:szCs w:val="28"/>
        </w:rPr>
        <w:t>”</w:t>
      </w:r>
    </w:p>
    <w:p w:rsidR="00F55A6B" w:rsidRPr="006B7056" w:rsidRDefault="00F55A6B" w:rsidP="008230BC">
      <w:pPr>
        <w:spacing w:after="0" w:line="240" w:lineRule="auto"/>
        <w:ind w:firstLine="720"/>
        <w:jc w:val="both"/>
        <w:rPr>
          <w:rFonts w:ascii="Times New Roman" w:hAnsi="Times New Roman" w:cs="Times New Roman"/>
          <w:bCs/>
          <w:sz w:val="28"/>
          <w:szCs w:val="28"/>
        </w:rPr>
      </w:pPr>
    </w:p>
    <w:p w:rsidR="002E5313" w:rsidRPr="006B7056" w:rsidRDefault="00B6387C" w:rsidP="008230BC">
      <w:pPr>
        <w:spacing w:after="0" w:line="240" w:lineRule="auto"/>
        <w:ind w:firstLine="720"/>
        <w:jc w:val="both"/>
        <w:rPr>
          <w:rFonts w:ascii="Times New Roman" w:hAnsi="Times New Roman" w:cs="Times New Roman"/>
          <w:bCs/>
          <w:sz w:val="28"/>
          <w:szCs w:val="28"/>
        </w:rPr>
      </w:pPr>
      <w:r w:rsidRPr="006B7056">
        <w:rPr>
          <w:rFonts w:ascii="Times New Roman" w:hAnsi="Times New Roman" w:cs="Times New Roman"/>
          <w:bCs/>
          <w:sz w:val="28"/>
          <w:szCs w:val="28"/>
        </w:rPr>
        <w:t>Ministru prezidente</w:t>
      </w:r>
      <w:r w:rsidR="00D52D19" w:rsidRPr="006B7056">
        <w:rPr>
          <w:rFonts w:ascii="Times New Roman" w:hAnsi="Times New Roman" w:cs="Times New Roman"/>
          <w:bCs/>
          <w:sz w:val="28"/>
          <w:szCs w:val="28"/>
        </w:rPr>
        <w:tab/>
      </w:r>
      <w:r w:rsidR="00D52D19" w:rsidRPr="006B7056">
        <w:rPr>
          <w:rFonts w:ascii="Times New Roman" w:hAnsi="Times New Roman" w:cs="Times New Roman"/>
          <w:bCs/>
          <w:sz w:val="28"/>
          <w:szCs w:val="28"/>
        </w:rPr>
        <w:tab/>
      </w:r>
      <w:r w:rsidR="00D52D19" w:rsidRPr="006B7056">
        <w:rPr>
          <w:rFonts w:ascii="Times New Roman" w:hAnsi="Times New Roman" w:cs="Times New Roman"/>
          <w:bCs/>
          <w:sz w:val="28"/>
          <w:szCs w:val="28"/>
        </w:rPr>
        <w:tab/>
      </w:r>
      <w:r w:rsidR="00D52D19" w:rsidRPr="006B7056">
        <w:rPr>
          <w:rFonts w:ascii="Times New Roman" w:hAnsi="Times New Roman" w:cs="Times New Roman"/>
          <w:bCs/>
          <w:sz w:val="28"/>
          <w:szCs w:val="28"/>
        </w:rPr>
        <w:tab/>
      </w:r>
      <w:r w:rsidR="00D52D19" w:rsidRPr="006B7056">
        <w:rPr>
          <w:rFonts w:ascii="Times New Roman" w:hAnsi="Times New Roman" w:cs="Times New Roman"/>
          <w:bCs/>
          <w:sz w:val="28"/>
          <w:szCs w:val="28"/>
        </w:rPr>
        <w:tab/>
      </w:r>
      <w:r w:rsidRPr="006B7056">
        <w:rPr>
          <w:rFonts w:ascii="Times New Roman" w:hAnsi="Times New Roman" w:cs="Times New Roman"/>
          <w:bCs/>
          <w:sz w:val="28"/>
          <w:szCs w:val="28"/>
        </w:rPr>
        <w:t>L.Straujuma</w:t>
      </w:r>
    </w:p>
    <w:p w:rsidR="00F55A6B" w:rsidRPr="006B7056" w:rsidRDefault="00F55A6B" w:rsidP="008230BC">
      <w:pPr>
        <w:spacing w:after="0" w:line="240" w:lineRule="auto"/>
        <w:ind w:firstLine="720"/>
        <w:jc w:val="both"/>
        <w:rPr>
          <w:rFonts w:ascii="Times New Roman" w:hAnsi="Times New Roman" w:cs="Times New Roman"/>
          <w:bCs/>
          <w:sz w:val="28"/>
          <w:szCs w:val="28"/>
        </w:rPr>
      </w:pPr>
    </w:p>
    <w:p w:rsidR="002E5313" w:rsidRPr="006B7056" w:rsidRDefault="00B6387C" w:rsidP="008230BC">
      <w:pPr>
        <w:pStyle w:val="Sarakstarindkopa"/>
        <w:spacing w:after="0" w:line="240" w:lineRule="auto"/>
        <w:ind w:left="0" w:firstLine="720"/>
        <w:rPr>
          <w:rFonts w:ascii="Times New Roman" w:hAnsi="Times New Roman" w:cs="Times New Roman"/>
          <w:bCs/>
          <w:sz w:val="28"/>
          <w:szCs w:val="28"/>
        </w:rPr>
      </w:pPr>
      <w:r w:rsidRPr="006B7056">
        <w:rPr>
          <w:rFonts w:ascii="Times New Roman" w:hAnsi="Times New Roman" w:cs="Times New Roman"/>
          <w:bCs/>
          <w:sz w:val="28"/>
          <w:szCs w:val="28"/>
        </w:rPr>
        <w:t>Zemkopības ministrs</w:t>
      </w:r>
      <w:r w:rsidR="00D52D19" w:rsidRPr="006B7056">
        <w:rPr>
          <w:rFonts w:ascii="Times New Roman" w:hAnsi="Times New Roman" w:cs="Times New Roman"/>
          <w:bCs/>
          <w:sz w:val="28"/>
          <w:szCs w:val="28"/>
        </w:rPr>
        <w:tab/>
      </w:r>
      <w:r w:rsidR="00D52D19" w:rsidRPr="006B7056">
        <w:rPr>
          <w:rFonts w:ascii="Times New Roman" w:hAnsi="Times New Roman" w:cs="Times New Roman"/>
          <w:bCs/>
          <w:sz w:val="28"/>
          <w:szCs w:val="28"/>
        </w:rPr>
        <w:tab/>
      </w:r>
      <w:r w:rsidR="00D52D19" w:rsidRPr="006B7056">
        <w:rPr>
          <w:rFonts w:ascii="Times New Roman" w:hAnsi="Times New Roman" w:cs="Times New Roman"/>
          <w:bCs/>
          <w:sz w:val="28"/>
          <w:szCs w:val="28"/>
        </w:rPr>
        <w:tab/>
      </w:r>
      <w:r w:rsidR="00D52D19" w:rsidRPr="006B7056">
        <w:rPr>
          <w:rFonts w:ascii="Times New Roman" w:hAnsi="Times New Roman" w:cs="Times New Roman"/>
          <w:bCs/>
          <w:sz w:val="28"/>
          <w:szCs w:val="28"/>
        </w:rPr>
        <w:tab/>
      </w:r>
      <w:r w:rsidR="00D52D19" w:rsidRPr="006B7056">
        <w:rPr>
          <w:rFonts w:ascii="Times New Roman" w:hAnsi="Times New Roman" w:cs="Times New Roman"/>
          <w:bCs/>
          <w:sz w:val="28"/>
          <w:szCs w:val="28"/>
        </w:rPr>
        <w:tab/>
      </w:r>
      <w:r w:rsidRPr="006B7056">
        <w:rPr>
          <w:rFonts w:ascii="Times New Roman" w:hAnsi="Times New Roman" w:cs="Times New Roman"/>
          <w:bCs/>
          <w:sz w:val="28"/>
          <w:szCs w:val="28"/>
        </w:rPr>
        <w:t>J.Dūklavs</w:t>
      </w:r>
    </w:p>
    <w:p w:rsidR="003759ED" w:rsidRPr="006B7056" w:rsidRDefault="003759ED" w:rsidP="00D52D19">
      <w:pPr>
        <w:spacing w:after="0" w:line="240" w:lineRule="auto"/>
        <w:rPr>
          <w:rFonts w:ascii="Times New Roman" w:hAnsi="Times New Roman" w:cs="Times New Roman"/>
          <w:bCs/>
          <w:sz w:val="28"/>
          <w:szCs w:val="28"/>
        </w:rPr>
      </w:pPr>
    </w:p>
    <w:p w:rsidR="003759ED" w:rsidRDefault="003759ED" w:rsidP="008230BC">
      <w:pPr>
        <w:pStyle w:val="Sarakstarindkopa"/>
        <w:spacing w:after="0" w:line="240" w:lineRule="auto"/>
        <w:ind w:left="0" w:firstLine="720"/>
        <w:rPr>
          <w:rFonts w:ascii="Times New Roman" w:hAnsi="Times New Roman" w:cs="Times New Roman"/>
          <w:bCs/>
          <w:sz w:val="28"/>
          <w:szCs w:val="28"/>
        </w:rPr>
      </w:pPr>
    </w:p>
    <w:p w:rsidR="00BD3487" w:rsidRPr="006B7056" w:rsidRDefault="00BD3487" w:rsidP="008230BC">
      <w:pPr>
        <w:pStyle w:val="Sarakstarindkopa"/>
        <w:spacing w:after="0" w:line="240" w:lineRule="auto"/>
        <w:ind w:left="0" w:firstLine="720"/>
        <w:rPr>
          <w:rFonts w:ascii="Times New Roman" w:hAnsi="Times New Roman" w:cs="Times New Roman"/>
          <w:bCs/>
          <w:sz w:val="28"/>
          <w:szCs w:val="28"/>
        </w:rPr>
      </w:pPr>
    </w:p>
    <w:p w:rsidR="00BD3487" w:rsidRDefault="00BD3487" w:rsidP="00F55A6B">
      <w:pPr>
        <w:pStyle w:val="Standard"/>
        <w:tabs>
          <w:tab w:val="left" w:pos="6660"/>
        </w:tabs>
        <w:jc w:val="both"/>
        <w:rPr>
          <w:sz w:val="20"/>
          <w:szCs w:val="20"/>
        </w:rPr>
      </w:pPr>
      <w:r>
        <w:rPr>
          <w:sz w:val="20"/>
          <w:szCs w:val="20"/>
        </w:rPr>
        <w:t>02.10.2014. 12:40</w:t>
      </w:r>
    </w:p>
    <w:p w:rsidR="00BD3487" w:rsidRDefault="00BD3487" w:rsidP="00F55A6B">
      <w:pPr>
        <w:pStyle w:val="Standard"/>
        <w:tabs>
          <w:tab w:val="left" w:pos="6660"/>
        </w:tabs>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11956</w:t>
      </w:r>
      <w:r>
        <w:rPr>
          <w:sz w:val="20"/>
          <w:szCs w:val="20"/>
        </w:rPr>
        <w:fldChar w:fldCharType="end"/>
      </w:r>
    </w:p>
    <w:p w:rsidR="00F55A6B" w:rsidRPr="006B7056" w:rsidRDefault="00B6387C" w:rsidP="00F55A6B">
      <w:pPr>
        <w:pStyle w:val="Standard"/>
        <w:tabs>
          <w:tab w:val="left" w:pos="6660"/>
        </w:tabs>
        <w:jc w:val="both"/>
        <w:rPr>
          <w:sz w:val="20"/>
          <w:szCs w:val="20"/>
        </w:rPr>
      </w:pPr>
      <w:bookmarkStart w:id="0" w:name="_GoBack"/>
      <w:bookmarkEnd w:id="0"/>
      <w:r w:rsidRPr="006B7056">
        <w:rPr>
          <w:sz w:val="20"/>
          <w:szCs w:val="20"/>
        </w:rPr>
        <w:t>Kjago</w:t>
      </w:r>
    </w:p>
    <w:p w:rsidR="00F55A6B" w:rsidRPr="00D52D19" w:rsidRDefault="00B6387C" w:rsidP="00D52D19">
      <w:pPr>
        <w:pStyle w:val="Standard"/>
        <w:rPr>
          <w:sz w:val="20"/>
          <w:szCs w:val="20"/>
        </w:rPr>
      </w:pPr>
      <w:r w:rsidRPr="006B7056">
        <w:rPr>
          <w:sz w:val="20"/>
          <w:szCs w:val="20"/>
        </w:rPr>
        <w:t>67027309, kristine.kjago@vaad.gov.lv</w:t>
      </w:r>
    </w:p>
    <w:sectPr w:rsidR="00F55A6B" w:rsidRPr="00D52D19" w:rsidSect="00D52D1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F6" w:rsidRDefault="00C032F6" w:rsidP="003759ED">
      <w:pPr>
        <w:spacing w:after="0" w:line="240" w:lineRule="auto"/>
      </w:pPr>
      <w:r>
        <w:separator/>
      </w:r>
    </w:p>
  </w:endnote>
  <w:endnote w:type="continuationSeparator" w:id="0">
    <w:p w:rsidR="00C032F6" w:rsidRDefault="00C032F6" w:rsidP="0037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2F6" w:rsidRPr="003759ED" w:rsidRDefault="00C032F6" w:rsidP="003759ED">
    <w:pPr>
      <w:spacing w:after="0" w:line="240" w:lineRule="auto"/>
      <w:jc w:val="both"/>
      <w:rPr>
        <w:rFonts w:ascii="Times New Roman" w:hAnsi="Times New Roman" w:cs="Times New Roman"/>
        <w:sz w:val="20"/>
        <w:szCs w:val="20"/>
      </w:rPr>
    </w:pPr>
    <w:r w:rsidRPr="003759ED">
      <w:rPr>
        <w:rFonts w:ascii="Times New Roman" w:hAnsi="Times New Roman" w:cs="Times New Roman"/>
        <w:sz w:val="20"/>
        <w:szCs w:val="20"/>
      </w:rPr>
      <w:t>ZMNot_</w:t>
    </w:r>
    <w:r w:rsidR="00ED1DE3">
      <w:rPr>
        <w:rFonts w:ascii="Times New Roman" w:hAnsi="Times New Roman" w:cs="Times New Roman"/>
        <w:sz w:val="20"/>
        <w:szCs w:val="20"/>
      </w:rPr>
      <w:t>29</w:t>
    </w:r>
    <w:r>
      <w:rPr>
        <w:rFonts w:ascii="Times New Roman" w:hAnsi="Times New Roman" w:cs="Times New Roman"/>
        <w:sz w:val="20"/>
        <w:szCs w:val="20"/>
      </w:rPr>
      <w:t>0914_</w:t>
    </w:r>
    <w:r w:rsidR="00ED1DE3">
      <w:rPr>
        <w:rFonts w:ascii="Times New Roman" w:hAnsi="Times New Roman" w:cs="Times New Roman"/>
        <w:sz w:val="20"/>
        <w:szCs w:val="20"/>
      </w:rPr>
      <w:t>AKN</w:t>
    </w:r>
    <w:r w:rsidRPr="003759ED">
      <w:rPr>
        <w:rFonts w:ascii="Times New Roman" w:hAnsi="Times New Roman" w:cs="Times New Roman"/>
        <w:sz w:val="20"/>
        <w:szCs w:val="20"/>
      </w:rPr>
      <w:t xml:space="preserve">; Grozījumi Ministru kabineta 2004.gada 30.marta noteikumos Nr.218 „Augu karantīnas noteikumi”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DE3" w:rsidRPr="003759ED" w:rsidRDefault="00ED1DE3" w:rsidP="00ED1DE3">
    <w:pPr>
      <w:spacing w:after="0" w:line="240" w:lineRule="auto"/>
      <w:jc w:val="both"/>
      <w:rPr>
        <w:rFonts w:ascii="Times New Roman" w:hAnsi="Times New Roman" w:cs="Times New Roman"/>
        <w:sz w:val="20"/>
        <w:szCs w:val="20"/>
      </w:rPr>
    </w:pPr>
    <w:r w:rsidRPr="003759ED">
      <w:rPr>
        <w:rFonts w:ascii="Times New Roman" w:hAnsi="Times New Roman" w:cs="Times New Roman"/>
        <w:sz w:val="20"/>
        <w:szCs w:val="20"/>
      </w:rPr>
      <w:t>ZMNot_</w:t>
    </w:r>
    <w:r>
      <w:rPr>
        <w:rFonts w:ascii="Times New Roman" w:hAnsi="Times New Roman" w:cs="Times New Roman"/>
        <w:sz w:val="20"/>
        <w:szCs w:val="20"/>
      </w:rPr>
      <w:t>290914_AKN</w:t>
    </w:r>
    <w:r w:rsidRPr="003759ED">
      <w:rPr>
        <w:rFonts w:ascii="Times New Roman" w:hAnsi="Times New Roman" w:cs="Times New Roman"/>
        <w:sz w:val="20"/>
        <w:szCs w:val="20"/>
      </w:rPr>
      <w:t xml:space="preserve">; Grozījumi Ministru kabineta 2004.gada 30.marta noteikumos Nr.218 „Augu karantīnas noteikumi” </w:t>
    </w:r>
  </w:p>
  <w:p w:rsidR="00C032F6" w:rsidRPr="00ED1DE3" w:rsidRDefault="00C032F6" w:rsidP="00ED1DE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F6" w:rsidRDefault="00C032F6" w:rsidP="003759ED">
      <w:pPr>
        <w:spacing w:after="0" w:line="240" w:lineRule="auto"/>
      </w:pPr>
      <w:r>
        <w:separator/>
      </w:r>
    </w:p>
  </w:footnote>
  <w:footnote w:type="continuationSeparator" w:id="0">
    <w:p w:rsidR="00C032F6" w:rsidRDefault="00C032F6" w:rsidP="00375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90139889"/>
      <w:docPartObj>
        <w:docPartGallery w:val="Page Numbers (Top of Page)"/>
        <w:docPartUnique/>
      </w:docPartObj>
    </w:sdtPr>
    <w:sdtEndPr/>
    <w:sdtContent>
      <w:p w:rsidR="00C032F6" w:rsidRPr="00D52D19" w:rsidRDefault="00C032F6">
        <w:pPr>
          <w:pStyle w:val="Galvene"/>
          <w:jc w:val="center"/>
          <w:rPr>
            <w:rFonts w:ascii="Times New Roman" w:hAnsi="Times New Roman" w:cs="Times New Roman"/>
            <w:sz w:val="24"/>
            <w:szCs w:val="24"/>
          </w:rPr>
        </w:pPr>
        <w:r w:rsidRPr="00D52D19">
          <w:rPr>
            <w:rFonts w:ascii="Times New Roman" w:hAnsi="Times New Roman" w:cs="Times New Roman"/>
            <w:sz w:val="24"/>
            <w:szCs w:val="24"/>
          </w:rPr>
          <w:fldChar w:fldCharType="begin"/>
        </w:r>
        <w:r w:rsidRPr="00D52D19">
          <w:rPr>
            <w:rFonts w:ascii="Times New Roman" w:hAnsi="Times New Roman" w:cs="Times New Roman"/>
            <w:sz w:val="24"/>
            <w:szCs w:val="24"/>
          </w:rPr>
          <w:instrText>PAGE   \* MERGEFORMAT</w:instrText>
        </w:r>
        <w:r w:rsidRPr="00D52D19">
          <w:rPr>
            <w:rFonts w:ascii="Times New Roman" w:hAnsi="Times New Roman" w:cs="Times New Roman"/>
            <w:sz w:val="24"/>
            <w:szCs w:val="24"/>
          </w:rPr>
          <w:fldChar w:fldCharType="separate"/>
        </w:r>
        <w:r w:rsidR="00BD3487">
          <w:rPr>
            <w:rFonts w:ascii="Times New Roman" w:hAnsi="Times New Roman" w:cs="Times New Roman"/>
            <w:noProof/>
            <w:sz w:val="24"/>
            <w:szCs w:val="24"/>
          </w:rPr>
          <w:t>57</w:t>
        </w:r>
        <w:r w:rsidRPr="00D52D19">
          <w:rPr>
            <w:rFonts w:ascii="Times New Roman" w:hAnsi="Times New Roman" w:cs="Times New Roman"/>
            <w:sz w:val="24"/>
            <w:szCs w:val="24"/>
          </w:rPr>
          <w:fldChar w:fldCharType="end"/>
        </w:r>
      </w:p>
    </w:sdtContent>
  </w:sdt>
  <w:p w:rsidR="00C032F6" w:rsidRPr="00D52D19" w:rsidRDefault="00C032F6">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1B0E"/>
    <w:multiLevelType w:val="multilevel"/>
    <w:tmpl w:val="27BEEB7A"/>
    <w:lvl w:ilvl="0">
      <w:start w:val="1"/>
      <w:numFmt w:val="decimal"/>
      <w:lvlText w:val="%1."/>
      <w:lvlJc w:val="left"/>
      <w:pPr>
        <w:ind w:left="720" w:hanging="360"/>
      </w:pPr>
      <w:rPr>
        <w:rFonts w:hint="default"/>
        <w:color w:val="00B05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023F6C"/>
    <w:multiLevelType w:val="multilevel"/>
    <w:tmpl w:val="CD96977E"/>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5E3313"/>
    <w:multiLevelType w:val="hybridMultilevel"/>
    <w:tmpl w:val="50E013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7B02F1"/>
    <w:multiLevelType w:val="hybridMultilevel"/>
    <w:tmpl w:val="FE86E0DC"/>
    <w:lvl w:ilvl="0" w:tplc="1A12949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5E39A5"/>
    <w:multiLevelType w:val="hybridMultilevel"/>
    <w:tmpl w:val="337C7BB4"/>
    <w:lvl w:ilvl="0" w:tplc="18FA8002">
      <w:start w:val="1"/>
      <w:numFmt w:val="lowerLetter"/>
      <w:lvlText w:val="%1)"/>
      <w:lvlJc w:val="left"/>
      <w:pPr>
        <w:ind w:left="720" w:hanging="360"/>
      </w:pPr>
      <w:rPr>
        <w:rFonts w:ascii="Times New Roman" w:eastAsia="Times New Roman" w:hAnsi="Times New Roman" w:cs="Times New Roman" w:hint="default"/>
        <w:color w:val="414142"/>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771945"/>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112C0B"/>
    <w:multiLevelType w:val="multilevel"/>
    <w:tmpl w:val="A61AAA36"/>
    <w:lvl w:ilvl="0">
      <w:start w:val="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75D77DD"/>
    <w:multiLevelType w:val="multilevel"/>
    <w:tmpl w:val="CD96977E"/>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BA66C01"/>
    <w:multiLevelType w:val="hybridMultilevel"/>
    <w:tmpl w:val="5E74043A"/>
    <w:lvl w:ilvl="0" w:tplc="0426000F">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5C31E3"/>
    <w:multiLevelType w:val="hybridMultilevel"/>
    <w:tmpl w:val="A71EA406"/>
    <w:lvl w:ilvl="0" w:tplc="437E8EEE">
      <w:start w:val="32"/>
      <w:numFmt w:val="bullet"/>
      <w:lvlText w:val="-"/>
      <w:lvlJc w:val="left"/>
      <w:pPr>
        <w:ind w:left="720" w:hanging="360"/>
      </w:pPr>
      <w:rPr>
        <w:rFonts w:ascii="Lucida Sans Unicode" w:eastAsia="Times New Roman" w:hAnsi="Lucida Sans Unicode" w:cs="Lucida Sans Unicode"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EC76902"/>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7E5F13"/>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54091D"/>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650010D"/>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E52931"/>
    <w:multiLevelType w:val="hybridMultilevel"/>
    <w:tmpl w:val="62D04E4A"/>
    <w:lvl w:ilvl="0" w:tplc="C6F06CB8">
      <w:start w:val="440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EA77622"/>
    <w:multiLevelType w:val="hybridMultilevel"/>
    <w:tmpl w:val="8FFE71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2687B12"/>
    <w:multiLevelType w:val="hybridMultilevel"/>
    <w:tmpl w:val="8FFE71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5FC19E1"/>
    <w:multiLevelType w:val="hybridMultilevel"/>
    <w:tmpl w:val="6BF0784A"/>
    <w:lvl w:ilvl="0" w:tplc="866C811A">
      <w:start w:val="2"/>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8">
    <w:nsid w:val="482A3C2C"/>
    <w:multiLevelType w:val="hybridMultilevel"/>
    <w:tmpl w:val="0B3E8498"/>
    <w:lvl w:ilvl="0" w:tplc="66320444">
      <w:start w:val="1"/>
      <w:numFmt w:val="lowerLetter"/>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99C39D1"/>
    <w:multiLevelType w:val="hybridMultilevel"/>
    <w:tmpl w:val="12C203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6762A8"/>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EBB2F52"/>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B55129C"/>
    <w:multiLevelType w:val="hybridMultilevel"/>
    <w:tmpl w:val="B3A079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D5F5B6A"/>
    <w:multiLevelType w:val="multilevel"/>
    <w:tmpl w:val="CD96977E"/>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00B498C"/>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BB84C0D"/>
    <w:multiLevelType w:val="hybridMultilevel"/>
    <w:tmpl w:val="5AD86C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F8179E8"/>
    <w:multiLevelType w:val="multilevel"/>
    <w:tmpl w:val="27BEEB7A"/>
    <w:lvl w:ilvl="0">
      <w:start w:val="1"/>
      <w:numFmt w:val="decimal"/>
      <w:lvlText w:val="%1."/>
      <w:lvlJc w:val="left"/>
      <w:pPr>
        <w:ind w:left="720" w:hanging="360"/>
      </w:pPr>
      <w:rPr>
        <w:rFonts w:hint="default"/>
        <w:color w:val="00B050"/>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4A14E4"/>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26D2161"/>
    <w:multiLevelType w:val="multilevel"/>
    <w:tmpl w:val="6D0AA9B8"/>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4F10FD8"/>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7FF51AE"/>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A863CF6"/>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BC91699"/>
    <w:multiLevelType w:val="multilevel"/>
    <w:tmpl w:val="836E87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C0E7103"/>
    <w:multiLevelType w:val="hybridMultilevel"/>
    <w:tmpl w:val="458A30FA"/>
    <w:lvl w:ilvl="0" w:tplc="1AF0F31E">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nsid w:val="7C232D36"/>
    <w:multiLevelType w:val="hybridMultilevel"/>
    <w:tmpl w:val="7B3E5C8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33"/>
  </w:num>
  <w:num w:numId="4">
    <w:abstractNumId w:val="30"/>
  </w:num>
  <w:num w:numId="5">
    <w:abstractNumId w:val="34"/>
  </w:num>
  <w:num w:numId="6">
    <w:abstractNumId w:val="25"/>
  </w:num>
  <w:num w:numId="7">
    <w:abstractNumId w:val="2"/>
  </w:num>
  <w:num w:numId="8">
    <w:abstractNumId w:val="24"/>
  </w:num>
  <w:num w:numId="9">
    <w:abstractNumId w:val="32"/>
  </w:num>
  <w:num w:numId="10">
    <w:abstractNumId w:val="20"/>
  </w:num>
  <w:num w:numId="11">
    <w:abstractNumId w:val="5"/>
  </w:num>
  <w:num w:numId="12">
    <w:abstractNumId w:val="6"/>
  </w:num>
  <w:num w:numId="13">
    <w:abstractNumId w:val="28"/>
  </w:num>
  <w:num w:numId="14">
    <w:abstractNumId w:val="13"/>
  </w:num>
  <w:num w:numId="15">
    <w:abstractNumId w:val="29"/>
  </w:num>
  <w:num w:numId="16">
    <w:abstractNumId w:val="10"/>
  </w:num>
  <w:num w:numId="17">
    <w:abstractNumId w:val="27"/>
  </w:num>
  <w:num w:numId="18">
    <w:abstractNumId w:val="12"/>
  </w:num>
  <w:num w:numId="19">
    <w:abstractNumId w:val="9"/>
  </w:num>
  <w:num w:numId="20">
    <w:abstractNumId w:val="11"/>
  </w:num>
  <w:num w:numId="21">
    <w:abstractNumId w:val="21"/>
  </w:num>
  <w:num w:numId="22">
    <w:abstractNumId w:val="8"/>
  </w:num>
  <w:num w:numId="23">
    <w:abstractNumId w:val="31"/>
  </w:num>
  <w:num w:numId="24">
    <w:abstractNumId w:val="18"/>
  </w:num>
  <w:num w:numId="25">
    <w:abstractNumId w:val="26"/>
  </w:num>
  <w:num w:numId="26">
    <w:abstractNumId w:val="0"/>
  </w:num>
  <w:num w:numId="27">
    <w:abstractNumId w:val="4"/>
  </w:num>
  <w:num w:numId="28">
    <w:abstractNumId w:val="15"/>
  </w:num>
  <w:num w:numId="29">
    <w:abstractNumId w:val="16"/>
  </w:num>
  <w:num w:numId="30">
    <w:abstractNumId w:val="22"/>
  </w:num>
  <w:num w:numId="31">
    <w:abstractNumId w:val="14"/>
  </w:num>
  <w:num w:numId="32">
    <w:abstractNumId w:val="23"/>
  </w:num>
  <w:num w:numId="33">
    <w:abstractNumId w:val="7"/>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66"/>
    <w:rsid w:val="0000550B"/>
    <w:rsid w:val="000077CB"/>
    <w:rsid w:val="000113F9"/>
    <w:rsid w:val="000114AD"/>
    <w:rsid w:val="00017A39"/>
    <w:rsid w:val="00022259"/>
    <w:rsid w:val="00023B0C"/>
    <w:rsid w:val="00025FAC"/>
    <w:rsid w:val="00027523"/>
    <w:rsid w:val="0003544F"/>
    <w:rsid w:val="00035D73"/>
    <w:rsid w:val="00040091"/>
    <w:rsid w:val="00044542"/>
    <w:rsid w:val="000449EE"/>
    <w:rsid w:val="00051654"/>
    <w:rsid w:val="0005211A"/>
    <w:rsid w:val="00052EAD"/>
    <w:rsid w:val="00056393"/>
    <w:rsid w:val="0005681A"/>
    <w:rsid w:val="0005757F"/>
    <w:rsid w:val="0006141C"/>
    <w:rsid w:val="0006306E"/>
    <w:rsid w:val="00066E07"/>
    <w:rsid w:val="00072877"/>
    <w:rsid w:val="00072927"/>
    <w:rsid w:val="00074D9E"/>
    <w:rsid w:val="00075DCD"/>
    <w:rsid w:val="000822BE"/>
    <w:rsid w:val="00084ABF"/>
    <w:rsid w:val="00085A7F"/>
    <w:rsid w:val="00087852"/>
    <w:rsid w:val="00090DE1"/>
    <w:rsid w:val="000921F2"/>
    <w:rsid w:val="00094893"/>
    <w:rsid w:val="000A102F"/>
    <w:rsid w:val="000A7366"/>
    <w:rsid w:val="000B1211"/>
    <w:rsid w:val="000C02BF"/>
    <w:rsid w:val="000C63DE"/>
    <w:rsid w:val="000D4ACD"/>
    <w:rsid w:val="000D4FF9"/>
    <w:rsid w:val="000D5B45"/>
    <w:rsid w:val="000D759C"/>
    <w:rsid w:val="000E4118"/>
    <w:rsid w:val="000F199C"/>
    <w:rsid w:val="000F1E95"/>
    <w:rsid w:val="000F3AA0"/>
    <w:rsid w:val="000F7B03"/>
    <w:rsid w:val="00100110"/>
    <w:rsid w:val="001019BC"/>
    <w:rsid w:val="001024A8"/>
    <w:rsid w:val="00112042"/>
    <w:rsid w:val="00112E5E"/>
    <w:rsid w:val="00114F8F"/>
    <w:rsid w:val="00115619"/>
    <w:rsid w:val="001164DB"/>
    <w:rsid w:val="00117910"/>
    <w:rsid w:val="0012364C"/>
    <w:rsid w:val="001241A8"/>
    <w:rsid w:val="00126105"/>
    <w:rsid w:val="00130EA3"/>
    <w:rsid w:val="00135659"/>
    <w:rsid w:val="001362E3"/>
    <w:rsid w:val="00137C6E"/>
    <w:rsid w:val="00141712"/>
    <w:rsid w:val="001429A0"/>
    <w:rsid w:val="00143A7E"/>
    <w:rsid w:val="001545E1"/>
    <w:rsid w:val="00155EE0"/>
    <w:rsid w:val="00156CE9"/>
    <w:rsid w:val="001641BB"/>
    <w:rsid w:val="00165954"/>
    <w:rsid w:val="00166835"/>
    <w:rsid w:val="0017270F"/>
    <w:rsid w:val="00173687"/>
    <w:rsid w:val="00173DE2"/>
    <w:rsid w:val="00174041"/>
    <w:rsid w:val="0017453A"/>
    <w:rsid w:val="00174E0D"/>
    <w:rsid w:val="0018479D"/>
    <w:rsid w:val="001867E1"/>
    <w:rsid w:val="0018747D"/>
    <w:rsid w:val="00187719"/>
    <w:rsid w:val="00197646"/>
    <w:rsid w:val="001A79F9"/>
    <w:rsid w:val="001B0172"/>
    <w:rsid w:val="001B12E7"/>
    <w:rsid w:val="001B575C"/>
    <w:rsid w:val="001B5B98"/>
    <w:rsid w:val="001B7190"/>
    <w:rsid w:val="001B7D33"/>
    <w:rsid w:val="001C066C"/>
    <w:rsid w:val="001C0789"/>
    <w:rsid w:val="001C3BE1"/>
    <w:rsid w:val="001C69AB"/>
    <w:rsid w:val="001D0F42"/>
    <w:rsid w:val="001D17BC"/>
    <w:rsid w:val="001D2B23"/>
    <w:rsid w:val="001E2338"/>
    <w:rsid w:val="001E2985"/>
    <w:rsid w:val="001F0102"/>
    <w:rsid w:val="001F0ADD"/>
    <w:rsid w:val="001F3397"/>
    <w:rsid w:val="001F3E68"/>
    <w:rsid w:val="001F5799"/>
    <w:rsid w:val="0020001C"/>
    <w:rsid w:val="002025D4"/>
    <w:rsid w:val="00214F62"/>
    <w:rsid w:val="002206BC"/>
    <w:rsid w:val="002206C9"/>
    <w:rsid w:val="00226F99"/>
    <w:rsid w:val="00227F3E"/>
    <w:rsid w:val="00231B4A"/>
    <w:rsid w:val="0023316C"/>
    <w:rsid w:val="00236903"/>
    <w:rsid w:val="00236A01"/>
    <w:rsid w:val="00237437"/>
    <w:rsid w:val="00243521"/>
    <w:rsid w:val="002453FA"/>
    <w:rsid w:val="00251824"/>
    <w:rsid w:val="00251E17"/>
    <w:rsid w:val="0025238B"/>
    <w:rsid w:val="002530A1"/>
    <w:rsid w:val="00253A2B"/>
    <w:rsid w:val="002546C0"/>
    <w:rsid w:val="00256503"/>
    <w:rsid w:val="00264632"/>
    <w:rsid w:val="00274FBE"/>
    <w:rsid w:val="002768BC"/>
    <w:rsid w:val="00276C55"/>
    <w:rsid w:val="0028018D"/>
    <w:rsid w:val="00280FD8"/>
    <w:rsid w:val="00290529"/>
    <w:rsid w:val="00290533"/>
    <w:rsid w:val="00294E29"/>
    <w:rsid w:val="00296564"/>
    <w:rsid w:val="002A2A03"/>
    <w:rsid w:val="002A3F4C"/>
    <w:rsid w:val="002A78CE"/>
    <w:rsid w:val="002A7B3E"/>
    <w:rsid w:val="002B14D9"/>
    <w:rsid w:val="002B276D"/>
    <w:rsid w:val="002B2E7E"/>
    <w:rsid w:val="002B32ED"/>
    <w:rsid w:val="002B567C"/>
    <w:rsid w:val="002B6558"/>
    <w:rsid w:val="002B76AA"/>
    <w:rsid w:val="002C63C2"/>
    <w:rsid w:val="002C68F4"/>
    <w:rsid w:val="002D0C14"/>
    <w:rsid w:val="002E03CE"/>
    <w:rsid w:val="002E09CA"/>
    <w:rsid w:val="002E2227"/>
    <w:rsid w:val="002E5313"/>
    <w:rsid w:val="002E5799"/>
    <w:rsid w:val="002E5A7C"/>
    <w:rsid w:val="002E7F08"/>
    <w:rsid w:val="002F15E1"/>
    <w:rsid w:val="002F2870"/>
    <w:rsid w:val="002F2F74"/>
    <w:rsid w:val="00300952"/>
    <w:rsid w:val="00313A5D"/>
    <w:rsid w:val="00316027"/>
    <w:rsid w:val="0031682E"/>
    <w:rsid w:val="00321680"/>
    <w:rsid w:val="00322144"/>
    <w:rsid w:val="00331AA0"/>
    <w:rsid w:val="00335DA9"/>
    <w:rsid w:val="00336D57"/>
    <w:rsid w:val="003379E6"/>
    <w:rsid w:val="0034362D"/>
    <w:rsid w:val="00344667"/>
    <w:rsid w:val="00345208"/>
    <w:rsid w:val="00351B8B"/>
    <w:rsid w:val="00351DDC"/>
    <w:rsid w:val="003537C0"/>
    <w:rsid w:val="00354E12"/>
    <w:rsid w:val="00362544"/>
    <w:rsid w:val="00364439"/>
    <w:rsid w:val="00364C98"/>
    <w:rsid w:val="00365B55"/>
    <w:rsid w:val="0036769C"/>
    <w:rsid w:val="003707C9"/>
    <w:rsid w:val="00371BC5"/>
    <w:rsid w:val="003759ED"/>
    <w:rsid w:val="00375DF9"/>
    <w:rsid w:val="00376E59"/>
    <w:rsid w:val="003830BD"/>
    <w:rsid w:val="003848ED"/>
    <w:rsid w:val="00384D92"/>
    <w:rsid w:val="0039056F"/>
    <w:rsid w:val="00391E5B"/>
    <w:rsid w:val="0039204B"/>
    <w:rsid w:val="00392856"/>
    <w:rsid w:val="00397B40"/>
    <w:rsid w:val="003A0792"/>
    <w:rsid w:val="003A67E9"/>
    <w:rsid w:val="003B4CCC"/>
    <w:rsid w:val="003C015D"/>
    <w:rsid w:val="003C025D"/>
    <w:rsid w:val="003C20F6"/>
    <w:rsid w:val="003C57C6"/>
    <w:rsid w:val="003C6DF4"/>
    <w:rsid w:val="003C6F8A"/>
    <w:rsid w:val="003D122F"/>
    <w:rsid w:val="003D657F"/>
    <w:rsid w:val="003D7C07"/>
    <w:rsid w:val="003E3A14"/>
    <w:rsid w:val="003F1ED5"/>
    <w:rsid w:val="003F60A1"/>
    <w:rsid w:val="003F6CED"/>
    <w:rsid w:val="0040247D"/>
    <w:rsid w:val="0040458A"/>
    <w:rsid w:val="00404C33"/>
    <w:rsid w:val="00407701"/>
    <w:rsid w:val="004103BD"/>
    <w:rsid w:val="00410A5E"/>
    <w:rsid w:val="00410BBD"/>
    <w:rsid w:val="0041160D"/>
    <w:rsid w:val="00411C27"/>
    <w:rsid w:val="004124C3"/>
    <w:rsid w:val="00416CFD"/>
    <w:rsid w:val="004205F4"/>
    <w:rsid w:val="00424003"/>
    <w:rsid w:val="004259A6"/>
    <w:rsid w:val="004345EF"/>
    <w:rsid w:val="0044236D"/>
    <w:rsid w:val="004446E4"/>
    <w:rsid w:val="004468B4"/>
    <w:rsid w:val="004473F0"/>
    <w:rsid w:val="00447FF6"/>
    <w:rsid w:val="00450B4E"/>
    <w:rsid w:val="00457C63"/>
    <w:rsid w:val="0046204C"/>
    <w:rsid w:val="00462E6A"/>
    <w:rsid w:val="004649BF"/>
    <w:rsid w:val="00464C40"/>
    <w:rsid w:val="00464CFC"/>
    <w:rsid w:val="00465CCD"/>
    <w:rsid w:val="004679E5"/>
    <w:rsid w:val="0047099F"/>
    <w:rsid w:val="004727A7"/>
    <w:rsid w:val="004741BE"/>
    <w:rsid w:val="004762D6"/>
    <w:rsid w:val="00480965"/>
    <w:rsid w:val="00482C82"/>
    <w:rsid w:val="0048328B"/>
    <w:rsid w:val="00490C6E"/>
    <w:rsid w:val="00492559"/>
    <w:rsid w:val="00492F04"/>
    <w:rsid w:val="00492F44"/>
    <w:rsid w:val="00496551"/>
    <w:rsid w:val="004970A8"/>
    <w:rsid w:val="004979ED"/>
    <w:rsid w:val="004A70C0"/>
    <w:rsid w:val="004A7C69"/>
    <w:rsid w:val="004A7EC9"/>
    <w:rsid w:val="004B0D3D"/>
    <w:rsid w:val="004B1825"/>
    <w:rsid w:val="004B54A2"/>
    <w:rsid w:val="004B7543"/>
    <w:rsid w:val="004C0058"/>
    <w:rsid w:val="004C2A3C"/>
    <w:rsid w:val="004C4F86"/>
    <w:rsid w:val="004C5206"/>
    <w:rsid w:val="004D0503"/>
    <w:rsid w:val="004D1C5F"/>
    <w:rsid w:val="004D48B3"/>
    <w:rsid w:val="004D4B01"/>
    <w:rsid w:val="004D5327"/>
    <w:rsid w:val="004D5388"/>
    <w:rsid w:val="004D688A"/>
    <w:rsid w:val="004E154E"/>
    <w:rsid w:val="004E3FE6"/>
    <w:rsid w:val="004E4461"/>
    <w:rsid w:val="004E6352"/>
    <w:rsid w:val="004F1CB6"/>
    <w:rsid w:val="004F39AE"/>
    <w:rsid w:val="004F5440"/>
    <w:rsid w:val="004F6CC7"/>
    <w:rsid w:val="004F7309"/>
    <w:rsid w:val="005002B8"/>
    <w:rsid w:val="005055F0"/>
    <w:rsid w:val="005077A2"/>
    <w:rsid w:val="0051015A"/>
    <w:rsid w:val="00512024"/>
    <w:rsid w:val="00512D3D"/>
    <w:rsid w:val="0051389A"/>
    <w:rsid w:val="0051617E"/>
    <w:rsid w:val="00520ABF"/>
    <w:rsid w:val="00522DD0"/>
    <w:rsid w:val="00524BFF"/>
    <w:rsid w:val="005259F8"/>
    <w:rsid w:val="00527E87"/>
    <w:rsid w:val="0053619C"/>
    <w:rsid w:val="00537BD1"/>
    <w:rsid w:val="005463CB"/>
    <w:rsid w:val="00554578"/>
    <w:rsid w:val="0055552F"/>
    <w:rsid w:val="00564146"/>
    <w:rsid w:val="005648C4"/>
    <w:rsid w:val="00571E43"/>
    <w:rsid w:val="005741BB"/>
    <w:rsid w:val="00576103"/>
    <w:rsid w:val="005849B5"/>
    <w:rsid w:val="00591010"/>
    <w:rsid w:val="00591B7A"/>
    <w:rsid w:val="005923B4"/>
    <w:rsid w:val="00592771"/>
    <w:rsid w:val="005A090C"/>
    <w:rsid w:val="005A391E"/>
    <w:rsid w:val="005A522E"/>
    <w:rsid w:val="005A6E27"/>
    <w:rsid w:val="005A7B55"/>
    <w:rsid w:val="005B0605"/>
    <w:rsid w:val="005B69A9"/>
    <w:rsid w:val="005B74AD"/>
    <w:rsid w:val="005B7AA0"/>
    <w:rsid w:val="005C1E72"/>
    <w:rsid w:val="005C2A9D"/>
    <w:rsid w:val="005C462B"/>
    <w:rsid w:val="005D4B30"/>
    <w:rsid w:val="005D75F5"/>
    <w:rsid w:val="005E3346"/>
    <w:rsid w:val="005F102C"/>
    <w:rsid w:val="005F4BC0"/>
    <w:rsid w:val="005F5397"/>
    <w:rsid w:val="005F581B"/>
    <w:rsid w:val="005F5C5C"/>
    <w:rsid w:val="006019C5"/>
    <w:rsid w:val="00604C7E"/>
    <w:rsid w:val="00605607"/>
    <w:rsid w:val="006057F3"/>
    <w:rsid w:val="00612E5C"/>
    <w:rsid w:val="006156FC"/>
    <w:rsid w:val="00617767"/>
    <w:rsid w:val="00622869"/>
    <w:rsid w:val="006259E5"/>
    <w:rsid w:val="00626450"/>
    <w:rsid w:val="00631F51"/>
    <w:rsid w:val="006403E0"/>
    <w:rsid w:val="0064123B"/>
    <w:rsid w:val="00641890"/>
    <w:rsid w:val="00643042"/>
    <w:rsid w:val="00646EF8"/>
    <w:rsid w:val="00647542"/>
    <w:rsid w:val="00650C06"/>
    <w:rsid w:val="006510A5"/>
    <w:rsid w:val="006511DE"/>
    <w:rsid w:val="00651489"/>
    <w:rsid w:val="00652250"/>
    <w:rsid w:val="006548B1"/>
    <w:rsid w:val="006656B3"/>
    <w:rsid w:val="00676FF8"/>
    <w:rsid w:val="00677A79"/>
    <w:rsid w:val="00682E5E"/>
    <w:rsid w:val="006843D8"/>
    <w:rsid w:val="00686E88"/>
    <w:rsid w:val="006879F4"/>
    <w:rsid w:val="00687B50"/>
    <w:rsid w:val="0069354B"/>
    <w:rsid w:val="0069455A"/>
    <w:rsid w:val="00694A45"/>
    <w:rsid w:val="006977D9"/>
    <w:rsid w:val="006A2308"/>
    <w:rsid w:val="006A5D60"/>
    <w:rsid w:val="006A71AC"/>
    <w:rsid w:val="006B0255"/>
    <w:rsid w:val="006B0696"/>
    <w:rsid w:val="006B36F4"/>
    <w:rsid w:val="006B6302"/>
    <w:rsid w:val="006B6D11"/>
    <w:rsid w:val="006B7056"/>
    <w:rsid w:val="006B796B"/>
    <w:rsid w:val="006C3ABD"/>
    <w:rsid w:val="006C539B"/>
    <w:rsid w:val="006C729C"/>
    <w:rsid w:val="006C7E85"/>
    <w:rsid w:val="006D4332"/>
    <w:rsid w:val="006D6CE1"/>
    <w:rsid w:val="006E09AD"/>
    <w:rsid w:val="006E5977"/>
    <w:rsid w:val="006E5DF1"/>
    <w:rsid w:val="006F7475"/>
    <w:rsid w:val="006F7B11"/>
    <w:rsid w:val="00700CD3"/>
    <w:rsid w:val="00702AAC"/>
    <w:rsid w:val="00706599"/>
    <w:rsid w:val="00706C12"/>
    <w:rsid w:val="00714E41"/>
    <w:rsid w:val="00717A83"/>
    <w:rsid w:val="00724810"/>
    <w:rsid w:val="00725071"/>
    <w:rsid w:val="007264D3"/>
    <w:rsid w:val="00727867"/>
    <w:rsid w:val="00727BF0"/>
    <w:rsid w:val="00732DB0"/>
    <w:rsid w:val="007333C9"/>
    <w:rsid w:val="00734544"/>
    <w:rsid w:val="00740B21"/>
    <w:rsid w:val="0074307E"/>
    <w:rsid w:val="00743350"/>
    <w:rsid w:val="00746B2D"/>
    <w:rsid w:val="00747E19"/>
    <w:rsid w:val="007538AA"/>
    <w:rsid w:val="00765B18"/>
    <w:rsid w:val="007718A0"/>
    <w:rsid w:val="00780A04"/>
    <w:rsid w:val="00781060"/>
    <w:rsid w:val="00783AD2"/>
    <w:rsid w:val="0078442A"/>
    <w:rsid w:val="0078478F"/>
    <w:rsid w:val="007860A5"/>
    <w:rsid w:val="007877EF"/>
    <w:rsid w:val="0079199B"/>
    <w:rsid w:val="00793BCE"/>
    <w:rsid w:val="007947B2"/>
    <w:rsid w:val="007A217E"/>
    <w:rsid w:val="007A7AF2"/>
    <w:rsid w:val="007B5569"/>
    <w:rsid w:val="007B7918"/>
    <w:rsid w:val="007C3753"/>
    <w:rsid w:val="007C4136"/>
    <w:rsid w:val="007C6027"/>
    <w:rsid w:val="007C7E8A"/>
    <w:rsid w:val="007D09AF"/>
    <w:rsid w:val="007D344F"/>
    <w:rsid w:val="007D3688"/>
    <w:rsid w:val="007D6424"/>
    <w:rsid w:val="007D6450"/>
    <w:rsid w:val="007E2D04"/>
    <w:rsid w:val="007E694F"/>
    <w:rsid w:val="007F0046"/>
    <w:rsid w:val="007F473F"/>
    <w:rsid w:val="007F521C"/>
    <w:rsid w:val="0080061C"/>
    <w:rsid w:val="0080363A"/>
    <w:rsid w:val="00807A7E"/>
    <w:rsid w:val="008113D5"/>
    <w:rsid w:val="00811D23"/>
    <w:rsid w:val="00812295"/>
    <w:rsid w:val="00814CDD"/>
    <w:rsid w:val="00815A2F"/>
    <w:rsid w:val="00815ABB"/>
    <w:rsid w:val="008179C6"/>
    <w:rsid w:val="00820F09"/>
    <w:rsid w:val="008230BC"/>
    <w:rsid w:val="0082788D"/>
    <w:rsid w:val="0083092B"/>
    <w:rsid w:val="00840644"/>
    <w:rsid w:val="008412FF"/>
    <w:rsid w:val="0084593E"/>
    <w:rsid w:val="00852AF9"/>
    <w:rsid w:val="00853D04"/>
    <w:rsid w:val="00854F9C"/>
    <w:rsid w:val="00862E71"/>
    <w:rsid w:val="00863BB9"/>
    <w:rsid w:val="00863EBA"/>
    <w:rsid w:val="00865142"/>
    <w:rsid w:val="0086592D"/>
    <w:rsid w:val="00873E8B"/>
    <w:rsid w:val="00875AA2"/>
    <w:rsid w:val="00875B20"/>
    <w:rsid w:val="00880EB2"/>
    <w:rsid w:val="00882AF3"/>
    <w:rsid w:val="00883BEE"/>
    <w:rsid w:val="0088444C"/>
    <w:rsid w:val="008849BE"/>
    <w:rsid w:val="00884E86"/>
    <w:rsid w:val="0088569B"/>
    <w:rsid w:val="00886A62"/>
    <w:rsid w:val="00887A09"/>
    <w:rsid w:val="008921A5"/>
    <w:rsid w:val="00893575"/>
    <w:rsid w:val="008949AD"/>
    <w:rsid w:val="0089541F"/>
    <w:rsid w:val="008A075E"/>
    <w:rsid w:val="008A1013"/>
    <w:rsid w:val="008A6F0D"/>
    <w:rsid w:val="008B289E"/>
    <w:rsid w:val="008B7E62"/>
    <w:rsid w:val="008C396D"/>
    <w:rsid w:val="008C489C"/>
    <w:rsid w:val="008D0CF6"/>
    <w:rsid w:val="008D4484"/>
    <w:rsid w:val="008D4CCA"/>
    <w:rsid w:val="008D51AC"/>
    <w:rsid w:val="008D5DF3"/>
    <w:rsid w:val="008E58CC"/>
    <w:rsid w:val="008F1FB9"/>
    <w:rsid w:val="008F51EB"/>
    <w:rsid w:val="008F5487"/>
    <w:rsid w:val="008F5765"/>
    <w:rsid w:val="008F62F0"/>
    <w:rsid w:val="00903749"/>
    <w:rsid w:val="00906872"/>
    <w:rsid w:val="00907F8F"/>
    <w:rsid w:val="00912DF1"/>
    <w:rsid w:val="00915844"/>
    <w:rsid w:val="009162F8"/>
    <w:rsid w:val="00921A0E"/>
    <w:rsid w:val="00924E17"/>
    <w:rsid w:val="009321FC"/>
    <w:rsid w:val="00935E4F"/>
    <w:rsid w:val="00937EBB"/>
    <w:rsid w:val="009414BA"/>
    <w:rsid w:val="00942621"/>
    <w:rsid w:val="00944FFC"/>
    <w:rsid w:val="00946F93"/>
    <w:rsid w:val="0095143D"/>
    <w:rsid w:val="00954F76"/>
    <w:rsid w:val="00956D13"/>
    <w:rsid w:val="00956E25"/>
    <w:rsid w:val="00960445"/>
    <w:rsid w:val="00960471"/>
    <w:rsid w:val="00960F2E"/>
    <w:rsid w:val="00961C8E"/>
    <w:rsid w:val="00962272"/>
    <w:rsid w:val="00970C6F"/>
    <w:rsid w:val="00973B06"/>
    <w:rsid w:val="00975337"/>
    <w:rsid w:val="00975E8B"/>
    <w:rsid w:val="009814FE"/>
    <w:rsid w:val="009861B1"/>
    <w:rsid w:val="009947D2"/>
    <w:rsid w:val="009961F8"/>
    <w:rsid w:val="009A089E"/>
    <w:rsid w:val="009A1301"/>
    <w:rsid w:val="009A64C2"/>
    <w:rsid w:val="009B00F0"/>
    <w:rsid w:val="009B2D45"/>
    <w:rsid w:val="009C2598"/>
    <w:rsid w:val="009C43F9"/>
    <w:rsid w:val="009C7FEE"/>
    <w:rsid w:val="009D4E51"/>
    <w:rsid w:val="009E041C"/>
    <w:rsid w:val="009E1187"/>
    <w:rsid w:val="009E36D6"/>
    <w:rsid w:val="009E439F"/>
    <w:rsid w:val="009E5FBC"/>
    <w:rsid w:val="009F2832"/>
    <w:rsid w:val="009F735D"/>
    <w:rsid w:val="00A00B20"/>
    <w:rsid w:val="00A023BA"/>
    <w:rsid w:val="00A033B8"/>
    <w:rsid w:val="00A21BF6"/>
    <w:rsid w:val="00A254CC"/>
    <w:rsid w:val="00A262B9"/>
    <w:rsid w:val="00A27D13"/>
    <w:rsid w:val="00A35307"/>
    <w:rsid w:val="00A41863"/>
    <w:rsid w:val="00A41B79"/>
    <w:rsid w:val="00A462E0"/>
    <w:rsid w:val="00A53091"/>
    <w:rsid w:val="00A54FEF"/>
    <w:rsid w:val="00A65748"/>
    <w:rsid w:val="00A73638"/>
    <w:rsid w:val="00A74831"/>
    <w:rsid w:val="00A83D9E"/>
    <w:rsid w:val="00A87112"/>
    <w:rsid w:val="00A90B41"/>
    <w:rsid w:val="00A93D38"/>
    <w:rsid w:val="00A960E1"/>
    <w:rsid w:val="00AA120C"/>
    <w:rsid w:val="00AA372F"/>
    <w:rsid w:val="00AA3F3C"/>
    <w:rsid w:val="00AA4652"/>
    <w:rsid w:val="00AA564E"/>
    <w:rsid w:val="00AA7E81"/>
    <w:rsid w:val="00AB3E09"/>
    <w:rsid w:val="00AB60BA"/>
    <w:rsid w:val="00AC066D"/>
    <w:rsid w:val="00AC1844"/>
    <w:rsid w:val="00AC207C"/>
    <w:rsid w:val="00AC3921"/>
    <w:rsid w:val="00AC6991"/>
    <w:rsid w:val="00AD05FB"/>
    <w:rsid w:val="00AD2AD1"/>
    <w:rsid w:val="00AD3894"/>
    <w:rsid w:val="00AD3D3A"/>
    <w:rsid w:val="00AD5A08"/>
    <w:rsid w:val="00AD7DFA"/>
    <w:rsid w:val="00AE0927"/>
    <w:rsid w:val="00AE2C34"/>
    <w:rsid w:val="00AE4436"/>
    <w:rsid w:val="00AE5759"/>
    <w:rsid w:val="00AE6948"/>
    <w:rsid w:val="00AF1A5E"/>
    <w:rsid w:val="00AF27F7"/>
    <w:rsid w:val="00AF28BD"/>
    <w:rsid w:val="00AF372E"/>
    <w:rsid w:val="00AF6D18"/>
    <w:rsid w:val="00B034AF"/>
    <w:rsid w:val="00B04EEB"/>
    <w:rsid w:val="00B10891"/>
    <w:rsid w:val="00B1255D"/>
    <w:rsid w:val="00B12940"/>
    <w:rsid w:val="00B146C0"/>
    <w:rsid w:val="00B14E67"/>
    <w:rsid w:val="00B237BA"/>
    <w:rsid w:val="00B2444B"/>
    <w:rsid w:val="00B24F21"/>
    <w:rsid w:val="00B25C41"/>
    <w:rsid w:val="00B32E95"/>
    <w:rsid w:val="00B36FF2"/>
    <w:rsid w:val="00B41762"/>
    <w:rsid w:val="00B47BB3"/>
    <w:rsid w:val="00B47D34"/>
    <w:rsid w:val="00B54AE3"/>
    <w:rsid w:val="00B61384"/>
    <w:rsid w:val="00B6387C"/>
    <w:rsid w:val="00B65130"/>
    <w:rsid w:val="00B66A40"/>
    <w:rsid w:val="00B72564"/>
    <w:rsid w:val="00B7268D"/>
    <w:rsid w:val="00B77B99"/>
    <w:rsid w:val="00B80B93"/>
    <w:rsid w:val="00B86231"/>
    <w:rsid w:val="00B87116"/>
    <w:rsid w:val="00B8790D"/>
    <w:rsid w:val="00B87BE8"/>
    <w:rsid w:val="00B916CB"/>
    <w:rsid w:val="00B91FBD"/>
    <w:rsid w:val="00BA42C3"/>
    <w:rsid w:val="00BA73A2"/>
    <w:rsid w:val="00BA7837"/>
    <w:rsid w:val="00BA7B9D"/>
    <w:rsid w:val="00BB01A7"/>
    <w:rsid w:val="00BB05B4"/>
    <w:rsid w:val="00BB760B"/>
    <w:rsid w:val="00BB7B16"/>
    <w:rsid w:val="00BC2F8A"/>
    <w:rsid w:val="00BC34B9"/>
    <w:rsid w:val="00BC440A"/>
    <w:rsid w:val="00BC4C08"/>
    <w:rsid w:val="00BC679C"/>
    <w:rsid w:val="00BD3487"/>
    <w:rsid w:val="00BE19B7"/>
    <w:rsid w:val="00BE52D2"/>
    <w:rsid w:val="00BF2EAC"/>
    <w:rsid w:val="00BF4365"/>
    <w:rsid w:val="00BF552D"/>
    <w:rsid w:val="00BF70E9"/>
    <w:rsid w:val="00C02793"/>
    <w:rsid w:val="00C032F6"/>
    <w:rsid w:val="00C04065"/>
    <w:rsid w:val="00C04F9D"/>
    <w:rsid w:val="00C06313"/>
    <w:rsid w:val="00C10B52"/>
    <w:rsid w:val="00C11296"/>
    <w:rsid w:val="00C123C5"/>
    <w:rsid w:val="00C13244"/>
    <w:rsid w:val="00C17AAD"/>
    <w:rsid w:val="00C2675D"/>
    <w:rsid w:val="00C27F22"/>
    <w:rsid w:val="00C303A8"/>
    <w:rsid w:val="00C34FED"/>
    <w:rsid w:val="00C3734D"/>
    <w:rsid w:val="00C41E4B"/>
    <w:rsid w:val="00C436B3"/>
    <w:rsid w:val="00C44E84"/>
    <w:rsid w:val="00C46D67"/>
    <w:rsid w:val="00C47B2A"/>
    <w:rsid w:val="00C50C3C"/>
    <w:rsid w:val="00C51EAA"/>
    <w:rsid w:val="00C54AA6"/>
    <w:rsid w:val="00C56A16"/>
    <w:rsid w:val="00C621FA"/>
    <w:rsid w:val="00C634C8"/>
    <w:rsid w:val="00C67726"/>
    <w:rsid w:val="00C7053A"/>
    <w:rsid w:val="00C70B8B"/>
    <w:rsid w:val="00C71B4C"/>
    <w:rsid w:val="00C83F1C"/>
    <w:rsid w:val="00C966AB"/>
    <w:rsid w:val="00C96C1A"/>
    <w:rsid w:val="00C97CC7"/>
    <w:rsid w:val="00CA134E"/>
    <w:rsid w:val="00CA1422"/>
    <w:rsid w:val="00CA39BE"/>
    <w:rsid w:val="00CA3D0C"/>
    <w:rsid w:val="00CA41B6"/>
    <w:rsid w:val="00CA4FC4"/>
    <w:rsid w:val="00CB1811"/>
    <w:rsid w:val="00CB671C"/>
    <w:rsid w:val="00CB6E1F"/>
    <w:rsid w:val="00CC3D2F"/>
    <w:rsid w:val="00CD0280"/>
    <w:rsid w:val="00CD16C6"/>
    <w:rsid w:val="00CD60F1"/>
    <w:rsid w:val="00CD6BD3"/>
    <w:rsid w:val="00CE228B"/>
    <w:rsid w:val="00CE2A1B"/>
    <w:rsid w:val="00CE5AAB"/>
    <w:rsid w:val="00CE7A70"/>
    <w:rsid w:val="00CF1D43"/>
    <w:rsid w:val="00CF2997"/>
    <w:rsid w:val="00CF4F6E"/>
    <w:rsid w:val="00CF7F97"/>
    <w:rsid w:val="00D016FB"/>
    <w:rsid w:val="00D0452A"/>
    <w:rsid w:val="00D048FE"/>
    <w:rsid w:val="00D0556E"/>
    <w:rsid w:val="00D07618"/>
    <w:rsid w:val="00D13482"/>
    <w:rsid w:val="00D15A2D"/>
    <w:rsid w:val="00D15BA9"/>
    <w:rsid w:val="00D16E0D"/>
    <w:rsid w:val="00D200A2"/>
    <w:rsid w:val="00D22D26"/>
    <w:rsid w:val="00D304C4"/>
    <w:rsid w:val="00D357A4"/>
    <w:rsid w:val="00D3785F"/>
    <w:rsid w:val="00D43C8C"/>
    <w:rsid w:val="00D4624F"/>
    <w:rsid w:val="00D47F06"/>
    <w:rsid w:val="00D50E52"/>
    <w:rsid w:val="00D51294"/>
    <w:rsid w:val="00D5131D"/>
    <w:rsid w:val="00D52D19"/>
    <w:rsid w:val="00D52D8F"/>
    <w:rsid w:val="00D549A8"/>
    <w:rsid w:val="00D5601B"/>
    <w:rsid w:val="00D63D30"/>
    <w:rsid w:val="00D662E5"/>
    <w:rsid w:val="00D74B36"/>
    <w:rsid w:val="00D75CEA"/>
    <w:rsid w:val="00D80876"/>
    <w:rsid w:val="00D82B17"/>
    <w:rsid w:val="00D83D2A"/>
    <w:rsid w:val="00D91B24"/>
    <w:rsid w:val="00D952AE"/>
    <w:rsid w:val="00D95CA2"/>
    <w:rsid w:val="00D97400"/>
    <w:rsid w:val="00D97C34"/>
    <w:rsid w:val="00DA35DB"/>
    <w:rsid w:val="00DA6E24"/>
    <w:rsid w:val="00DA79DB"/>
    <w:rsid w:val="00DB09FE"/>
    <w:rsid w:val="00DB1C82"/>
    <w:rsid w:val="00DB450D"/>
    <w:rsid w:val="00DB6A50"/>
    <w:rsid w:val="00DC1165"/>
    <w:rsid w:val="00DC1505"/>
    <w:rsid w:val="00DC373E"/>
    <w:rsid w:val="00DC41AF"/>
    <w:rsid w:val="00DD1FFF"/>
    <w:rsid w:val="00DD24FD"/>
    <w:rsid w:val="00DD5D01"/>
    <w:rsid w:val="00DD661E"/>
    <w:rsid w:val="00DD7FF3"/>
    <w:rsid w:val="00DE0EA7"/>
    <w:rsid w:val="00DE392C"/>
    <w:rsid w:val="00DE585B"/>
    <w:rsid w:val="00DE7478"/>
    <w:rsid w:val="00DF0190"/>
    <w:rsid w:val="00DF0EB6"/>
    <w:rsid w:val="00DF317C"/>
    <w:rsid w:val="00DF3D6D"/>
    <w:rsid w:val="00DF400B"/>
    <w:rsid w:val="00DF4743"/>
    <w:rsid w:val="00E026F6"/>
    <w:rsid w:val="00E04574"/>
    <w:rsid w:val="00E161A8"/>
    <w:rsid w:val="00E23179"/>
    <w:rsid w:val="00E23BD4"/>
    <w:rsid w:val="00E24B70"/>
    <w:rsid w:val="00E25DF5"/>
    <w:rsid w:val="00E272CE"/>
    <w:rsid w:val="00E30754"/>
    <w:rsid w:val="00E311EB"/>
    <w:rsid w:val="00E358F5"/>
    <w:rsid w:val="00E36C44"/>
    <w:rsid w:val="00E427A7"/>
    <w:rsid w:val="00E4440C"/>
    <w:rsid w:val="00E4457F"/>
    <w:rsid w:val="00E461A1"/>
    <w:rsid w:val="00E46259"/>
    <w:rsid w:val="00E47E4C"/>
    <w:rsid w:val="00E530D7"/>
    <w:rsid w:val="00E578E1"/>
    <w:rsid w:val="00E57D4E"/>
    <w:rsid w:val="00E669F3"/>
    <w:rsid w:val="00E66A72"/>
    <w:rsid w:val="00E7140F"/>
    <w:rsid w:val="00E7459C"/>
    <w:rsid w:val="00E74A90"/>
    <w:rsid w:val="00E76408"/>
    <w:rsid w:val="00E768B8"/>
    <w:rsid w:val="00E76D63"/>
    <w:rsid w:val="00E77AFA"/>
    <w:rsid w:val="00E843A6"/>
    <w:rsid w:val="00E855A7"/>
    <w:rsid w:val="00E8740F"/>
    <w:rsid w:val="00E92808"/>
    <w:rsid w:val="00EA2990"/>
    <w:rsid w:val="00EA4A05"/>
    <w:rsid w:val="00EB1662"/>
    <w:rsid w:val="00EB2A3E"/>
    <w:rsid w:val="00EB359B"/>
    <w:rsid w:val="00EB4E6A"/>
    <w:rsid w:val="00EC4802"/>
    <w:rsid w:val="00ED1DE3"/>
    <w:rsid w:val="00ED2EDA"/>
    <w:rsid w:val="00ED32A3"/>
    <w:rsid w:val="00ED453A"/>
    <w:rsid w:val="00ED56B9"/>
    <w:rsid w:val="00EE54BF"/>
    <w:rsid w:val="00EF0BD9"/>
    <w:rsid w:val="00EF31C8"/>
    <w:rsid w:val="00EF353B"/>
    <w:rsid w:val="00EF399D"/>
    <w:rsid w:val="00EF5F5D"/>
    <w:rsid w:val="00EF776B"/>
    <w:rsid w:val="00F002EB"/>
    <w:rsid w:val="00F027DD"/>
    <w:rsid w:val="00F0463B"/>
    <w:rsid w:val="00F0502B"/>
    <w:rsid w:val="00F05686"/>
    <w:rsid w:val="00F070C7"/>
    <w:rsid w:val="00F07E8F"/>
    <w:rsid w:val="00F10317"/>
    <w:rsid w:val="00F11955"/>
    <w:rsid w:val="00F1338A"/>
    <w:rsid w:val="00F13ABB"/>
    <w:rsid w:val="00F16E76"/>
    <w:rsid w:val="00F17045"/>
    <w:rsid w:val="00F22904"/>
    <w:rsid w:val="00F270F4"/>
    <w:rsid w:val="00F30264"/>
    <w:rsid w:val="00F31D1F"/>
    <w:rsid w:val="00F34A35"/>
    <w:rsid w:val="00F34AA2"/>
    <w:rsid w:val="00F373C9"/>
    <w:rsid w:val="00F42E14"/>
    <w:rsid w:val="00F453C0"/>
    <w:rsid w:val="00F55059"/>
    <w:rsid w:val="00F55445"/>
    <w:rsid w:val="00F55A6B"/>
    <w:rsid w:val="00F60E49"/>
    <w:rsid w:val="00F618F7"/>
    <w:rsid w:val="00F6539C"/>
    <w:rsid w:val="00F65B24"/>
    <w:rsid w:val="00F74228"/>
    <w:rsid w:val="00F75F44"/>
    <w:rsid w:val="00F8147D"/>
    <w:rsid w:val="00F83C71"/>
    <w:rsid w:val="00F83DFB"/>
    <w:rsid w:val="00F84E52"/>
    <w:rsid w:val="00F86AFE"/>
    <w:rsid w:val="00F96078"/>
    <w:rsid w:val="00FA0BE0"/>
    <w:rsid w:val="00FA343A"/>
    <w:rsid w:val="00FA4B0A"/>
    <w:rsid w:val="00FA4E62"/>
    <w:rsid w:val="00FA5F2F"/>
    <w:rsid w:val="00FB04F7"/>
    <w:rsid w:val="00FC4421"/>
    <w:rsid w:val="00FC513C"/>
    <w:rsid w:val="00FD183C"/>
    <w:rsid w:val="00FD25CD"/>
    <w:rsid w:val="00FD3609"/>
    <w:rsid w:val="00FD449D"/>
    <w:rsid w:val="00FD46AA"/>
    <w:rsid w:val="00FD4F42"/>
    <w:rsid w:val="00FD7600"/>
    <w:rsid w:val="00FD7DB4"/>
    <w:rsid w:val="00FE1131"/>
    <w:rsid w:val="00FE20AA"/>
    <w:rsid w:val="00FE70DE"/>
    <w:rsid w:val="00FE7B4C"/>
    <w:rsid w:val="00FF6D0B"/>
    <w:rsid w:val="00FF7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F71F9A57-E66A-4852-95F8-756734FB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631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C207C"/>
    <w:pPr>
      <w:ind w:left="720"/>
      <w:contextualSpacing/>
    </w:pPr>
  </w:style>
  <w:style w:type="table" w:styleId="Reatabula">
    <w:name w:val="Table Grid"/>
    <w:basedOn w:val="Parastatabula"/>
    <w:uiPriority w:val="59"/>
    <w:rsid w:val="0086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1">
    <w:name w:val="italic1"/>
    <w:basedOn w:val="Noklusjumarindkopasfonts"/>
    <w:rsid w:val="00B77B99"/>
    <w:rPr>
      <w:rFonts w:ascii="inherit" w:hAnsi="inherit" w:hint="default"/>
      <w:i/>
      <w:iCs/>
      <w:bdr w:val="none" w:sz="0" w:space="0" w:color="auto" w:frame="1"/>
      <w:vertAlign w:val="baseline"/>
    </w:rPr>
  </w:style>
  <w:style w:type="paragraph" w:customStyle="1" w:styleId="normal2">
    <w:name w:val="normal2"/>
    <w:basedOn w:val="Parasts"/>
    <w:rsid w:val="00B77B99"/>
    <w:pPr>
      <w:spacing w:before="120" w:after="0" w:line="312" w:lineRule="atLeast"/>
      <w:jc w:val="both"/>
      <w:textAlignment w:val="baseline"/>
    </w:pPr>
    <w:rPr>
      <w:rFonts w:ascii="inherit" w:eastAsia="Times New Roman" w:hAnsi="inherit" w:cs="Times New Roman"/>
      <w:sz w:val="24"/>
      <w:szCs w:val="24"/>
      <w:lang w:eastAsia="lv-LV"/>
    </w:rPr>
  </w:style>
  <w:style w:type="paragraph" w:customStyle="1" w:styleId="tbl-txt2">
    <w:name w:val="tbl-txt2"/>
    <w:basedOn w:val="Parasts"/>
    <w:rsid w:val="00FA4B0A"/>
    <w:pPr>
      <w:spacing w:before="60" w:after="60" w:line="312" w:lineRule="atLeast"/>
      <w:textAlignment w:val="baseline"/>
    </w:pPr>
    <w:rPr>
      <w:rFonts w:ascii="inherit" w:eastAsia="Times New Roman" w:hAnsi="inherit" w:cs="Times New Roman"/>
      <w:lang w:eastAsia="lv-LV"/>
    </w:rPr>
  </w:style>
  <w:style w:type="character" w:styleId="Komentraatsauce">
    <w:name w:val="annotation reference"/>
    <w:basedOn w:val="Noklusjumarindkopasfonts"/>
    <w:uiPriority w:val="99"/>
    <w:semiHidden/>
    <w:unhideWhenUsed/>
    <w:rsid w:val="00A023BA"/>
    <w:rPr>
      <w:sz w:val="16"/>
      <w:szCs w:val="16"/>
    </w:rPr>
  </w:style>
  <w:style w:type="paragraph" w:styleId="Komentrateksts">
    <w:name w:val="annotation text"/>
    <w:basedOn w:val="Parasts"/>
    <w:link w:val="KomentratekstsRakstz"/>
    <w:uiPriority w:val="99"/>
    <w:semiHidden/>
    <w:unhideWhenUsed/>
    <w:rsid w:val="00A023B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023BA"/>
    <w:rPr>
      <w:sz w:val="20"/>
      <w:szCs w:val="20"/>
    </w:rPr>
  </w:style>
  <w:style w:type="paragraph" w:styleId="Komentratma">
    <w:name w:val="annotation subject"/>
    <w:basedOn w:val="Komentrateksts"/>
    <w:next w:val="Komentrateksts"/>
    <w:link w:val="KomentratmaRakstz"/>
    <w:uiPriority w:val="99"/>
    <w:semiHidden/>
    <w:unhideWhenUsed/>
    <w:rsid w:val="00A023BA"/>
    <w:rPr>
      <w:b/>
      <w:bCs/>
    </w:rPr>
  </w:style>
  <w:style w:type="character" w:customStyle="1" w:styleId="KomentratmaRakstz">
    <w:name w:val="Komentāra tēma Rakstz."/>
    <w:basedOn w:val="KomentratekstsRakstz"/>
    <w:link w:val="Komentratma"/>
    <w:uiPriority w:val="99"/>
    <w:semiHidden/>
    <w:rsid w:val="00A023BA"/>
    <w:rPr>
      <w:b/>
      <w:bCs/>
      <w:sz w:val="20"/>
      <w:szCs w:val="20"/>
    </w:rPr>
  </w:style>
  <w:style w:type="paragraph" w:styleId="Balonteksts">
    <w:name w:val="Balloon Text"/>
    <w:basedOn w:val="Parasts"/>
    <w:link w:val="BalontekstsRakstz"/>
    <w:uiPriority w:val="99"/>
    <w:semiHidden/>
    <w:unhideWhenUsed/>
    <w:rsid w:val="00A023B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23BA"/>
    <w:rPr>
      <w:rFonts w:ascii="Tahoma" w:hAnsi="Tahoma" w:cs="Tahoma"/>
      <w:sz w:val="16"/>
      <w:szCs w:val="16"/>
    </w:rPr>
  </w:style>
  <w:style w:type="character" w:customStyle="1" w:styleId="Virsraksts1Rakstz">
    <w:name w:val="Virsraksts 1 Rakstz."/>
    <w:basedOn w:val="Noklusjumarindkopasfonts"/>
    <w:link w:val="Virsraksts1"/>
    <w:uiPriority w:val="9"/>
    <w:rsid w:val="00631F51"/>
    <w:rPr>
      <w:rFonts w:ascii="Times New Roman" w:eastAsia="Times New Roman" w:hAnsi="Times New Roman" w:cs="Times New Roman"/>
      <w:b/>
      <w:bCs/>
      <w:kern w:val="36"/>
      <w:sz w:val="48"/>
      <w:szCs w:val="48"/>
      <w:lang w:eastAsia="lv-LV"/>
    </w:rPr>
  </w:style>
  <w:style w:type="paragraph" w:customStyle="1" w:styleId="tbl-hdr2">
    <w:name w:val="tbl-hdr2"/>
    <w:basedOn w:val="Parasts"/>
    <w:rsid w:val="00A54FEF"/>
    <w:pPr>
      <w:spacing w:before="60" w:after="60" w:line="312" w:lineRule="atLeast"/>
      <w:ind w:right="195"/>
      <w:jc w:val="center"/>
    </w:pPr>
    <w:rPr>
      <w:rFonts w:ascii="Times New Roman" w:eastAsia="Times New Roman" w:hAnsi="Times New Roman" w:cs="Times New Roman"/>
      <w:b/>
      <w:bCs/>
      <w:lang w:eastAsia="lv-LV"/>
    </w:rPr>
  </w:style>
  <w:style w:type="paragraph" w:customStyle="1" w:styleId="tbl-cod2">
    <w:name w:val="tbl-cod2"/>
    <w:basedOn w:val="Parasts"/>
    <w:rsid w:val="00A54FEF"/>
    <w:pPr>
      <w:spacing w:before="60" w:after="60" w:line="312" w:lineRule="atLeast"/>
      <w:ind w:right="195"/>
      <w:jc w:val="center"/>
    </w:pPr>
    <w:rPr>
      <w:rFonts w:ascii="Times New Roman" w:eastAsia="Times New Roman" w:hAnsi="Times New Roman" w:cs="Times New Roman"/>
      <w:lang w:eastAsia="lv-LV"/>
    </w:rPr>
  </w:style>
  <w:style w:type="character" w:customStyle="1" w:styleId="italic">
    <w:name w:val="italic"/>
    <w:basedOn w:val="Noklusjumarindkopasfonts"/>
    <w:rsid w:val="007C3753"/>
  </w:style>
  <w:style w:type="paragraph" w:customStyle="1" w:styleId="Standard">
    <w:name w:val="Standard"/>
    <w:rsid w:val="00F55A6B"/>
    <w:pPr>
      <w:suppressAutoHyphens/>
      <w:autoSpaceDN w:val="0"/>
      <w:spacing w:after="0" w:line="240" w:lineRule="auto"/>
    </w:pPr>
    <w:rPr>
      <w:rFonts w:ascii="Times New Roman" w:eastAsia="Times New Roman" w:hAnsi="Times New Roman" w:cs="Times New Roman"/>
      <w:color w:val="000000"/>
      <w:kern w:val="3"/>
      <w:sz w:val="24"/>
      <w:szCs w:val="24"/>
    </w:rPr>
  </w:style>
  <w:style w:type="paragraph" w:styleId="Galvene">
    <w:name w:val="header"/>
    <w:basedOn w:val="Parasts"/>
    <w:link w:val="GalveneRakstz"/>
    <w:uiPriority w:val="99"/>
    <w:unhideWhenUsed/>
    <w:rsid w:val="003759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9ED"/>
  </w:style>
  <w:style w:type="paragraph" w:styleId="Kjene">
    <w:name w:val="footer"/>
    <w:basedOn w:val="Parasts"/>
    <w:link w:val="KjeneRakstz"/>
    <w:uiPriority w:val="99"/>
    <w:unhideWhenUsed/>
    <w:rsid w:val="003759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9ED"/>
  </w:style>
  <w:style w:type="paragraph" w:styleId="Prskatjums">
    <w:name w:val="Revision"/>
    <w:hidden/>
    <w:uiPriority w:val="99"/>
    <w:semiHidden/>
    <w:rsid w:val="00527E87"/>
    <w:pPr>
      <w:spacing w:after="0" w:line="240" w:lineRule="auto"/>
    </w:pPr>
  </w:style>
  <w:style w:type="character" w:styleId="Vresatsauce">
    <w:name w:val="footnote reference"/>
    <w:basedOn w:val="Noklusjumarindkopasfonts"/>
    <w:uiPriority w:val="99"/>
    <w:semiHidden/>
    <w:unhideWhenUsed/>
    <w:rsid w:val="00F170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8090">
      <w:bodyDiv w:val="1"/>
      <w:marLeft w:val="0"/>
      <w:marRight w:val="0"/>
      <w:marTop w:val="0"/>
      <w:marBottom w:val="0"/>
      <w:divBdr>
        <w:top w:val="none" w:sz="0" w:space="0" w:color="auto"/>
        <w:left w:val="none" w:sz="0" w:space="0" w:color="auto"/>
        <w:bottom w:val="none" w:sz="0" w:space="0" w:color="auto"/>
        <w:right w:val="none" w:sz="0" w:space="0" w:color="auto"/>
      </w:divBdr>
      <w:divsChild>
        <w:div w:id="1829664570">
          <w:marLeft w:val="0"/>
          <w:marRight w:val="0"/>
          <w:marTop w:val="0"/>
          <w:marBottom w:val="0"/>
          <w:divBdr>
            <w:top w:val="none" w:sz="0" w:space="0" w:color="auto"/>
            <w:left w:val="none" w:sz="0" w:space="0" w:color="auto"/>
            <w:bottom w:val="none" w:sz="0" w:space="0" w:color="auto"/>
            <w:right w:val="none" w:sz="0" w:space="0" w:color="auto"/>
          </w:divBdr>
          <w:divsChild>
            <w:div w:id="810174248">
              <w:marLeft w:val="0"/>
              <w:marRight w:val="0"/>
              <w:marTop w:val="0"/>
              <w:marBottom w:val="0"/>
              <w:divBdr>
                <w:top w:val="none" w:sz="0" w:space="0" w:color="auto"/>
                <w:left w:val="none" w:sz="0" w:space="0" w:color="auto"/>
                <w:bottom w:val="none" w:sz="0" w:space="0" w:color="auto"/>
                <w:right w:val="none" w:sz="0" w:space="0" w:color="auto"/>
              </w:divBdr>
              <w:divsChild>
                <w:div w:id="1391223883">
                  <w:marLeft w:val="0"/>
                  <w:marRight w:val="0"/>
                  <w:marTop w:val="0"/>
                  <w:marBottom w:val="0"/>
                  <w:divBdr>
                    <w:top w:val="none" w:sz="0" w:space="0" w:color="auto"/>
                    <w:left w:val="none" w:sz="0" w:space="0" w:color="auto"/>
                    <w:bottom w:val="none" w:sz="0" w:space="0" w:color="auto"/>
                    <w:right w:val="none" w:sz="0" w:space="0" w:color="auto"/>
                  </w:divBdr>
                  <w:divsChild>
                    <w:div w:id="1814325554">
                      <w:marLeft w:val="1"/>
                      <w:marRight w:val="1"/>
                      <w:marTop w:val="0"/>
                      <w:marBottom w:val="0"/>
                      <w:divBdr>
                        <w:top w:val="none" w:sz="0" w:space="0" w:color="auto"/>
                        <w:left w:val="none" w:sz="0" w:space="0" w:color="auto"/>
                        <w:bottom w:val="none" w:sz="0" w:space="0" w:color="auto"/>
                        <w:right w:val="none" w:sz="0" w:space="0" w:color="auto"/>
                      </w:divBdr>
                      <w:divsChild>
                        <w:div w:id="1716199549">
                          <w:marLeft w:val="0"/>
                          <w:marRight w:val="0"/>
                          <w:marTop w:val="0"/>
                          <w:marBottom w:val="0"/>
                          <w:divBdr>
                            <w:top w:val="none" w:sz="0" w:space="0" w:color="auto"/>
                            <w:left w:val="none" w:sz="0" w:space="0" w:color="auto"/>
                            <w:bottom w:val="none" w:sz="0" w:space="0" w:color="auto"/>
                            <w:right w:val="none" w:sz="0" w:space="0" w:color="auto"/>
                          </w:divBdr>
                          <w:divsChild>
                            <w:div w:id="1422600678">
                              <w:marLeft w:val="0"/>
                              <w:marRight w:val="0"/>
                              <w:marTop w:val="0"/>
                              <w:marBottom w:val="360"/>
                              <w:divBdr>
                                <w:top w:val="none" w:sz="0" w:space="0" w:color="auto"/>
                                <w:left w:val="none" w:sz="0" w:space="0" w:color="auto"/>
                                <w:bottom w:val="none" w:sz="0" w:space="0" w:color="auto"/>
                                <w:right w:val="none" w:sz="0" w:space="0" w:color="auto"/>
                              </w:divBdr>
                              <w:divsChild>
                                <w:div w:id="314796151">
                                  <w:marLeft w:val="0"/>
                                  <w:marRight w:val="0"/>
                                  <w:marTop w:val="0"/>
                                  <w:marBottom w:val="0"/>
                                  <w:divBdr>
                                    <w:top w:val="none" w:sz="0" w:space="0" w:color="auto"/>
                                    <w:left w:val="none" w:sz="0" w:space="0" w:color="auto"/>
                                    <w:bottom w:val="none" w:sz="0" w:space="0" w:color="auto"/>
                                    <w:right w:val="none" w:sz="0" w:space="0" w:color="auto"/>
                                  </w:divBdr>
                                  <w:divsChild>
                                    <w:div w:id="1030256942">
                                      <w:marLeft w:val="0"/>
                                      <w:marRight w:val="0"/>
                                      <w:marTop w:val="0"/>
                                      <w:marBottom w:val="0"/>
                                      <w:divBdr>
                                        <w:top w:val="none" w:sz="0" w:space="0" w:color="auto"/>
                                        <w:left w:val="none" w:sz="0" w:space="0" w:color="auto"/>
                                        <w:bottom w:val="none" w:sz="0" w:space="0" w:color="auto"/>
                                        <w:right w:val="none" w:sz="0" w:space="0" w:color="auto"/>
                                      </w:divBdr>
                                      <w:divsChild>
                                        <w:div w:id="1737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05000">
      <w:bodyDiv w:val="1"/>
      <w:marLeft w:val="0"/>
      <w:marRight w:val="0"/>
      <w:marTop w:val="0"/>
      <w:marBottom w:val="0"/>
      <w:divBdr>
        <w:top w:val="none" w:sz="0" w:space="0" w:color="auto"/>
        <w:left w:val="none" w:sz="0" w:space="0" w:color="auto"/>
        <w:bottom w:val="none" w:sz="0" w:space="0" w:color="auto"/>
        <w:right w:val="none" w:sz="0" w:space="0" w:color="auto"/>
      </w:divBdr>
      <w:divsChild>
        <w:div w:id="1566063527">
          <w:marLeft w:val="0"/>
          <w:marRight w:val="0"/>
          <w:marTop w:val="0"/>
          <w:marBottom w:val="0"/>
          <w:divBdr>
            <w:top w:val="none" w:sz="0" w:space="0" w:color="auto"/>
            <w:left w:val="none" w:sz="0" w:space="0" w:color="auto"/>
            <w:bottom w:val="none" w:sz="0" w:space="0" w:color="auto"/>
            <w:right w:val="none" w:sz="0" w:space="0" w:color="auto"/>
          </w:divBdr>
          <w:divsChild>
            <w:div w:id="2003775804">
              <w:marLeft w:val="0"/>
              <w:marRight w:val="0"/>
              <w:marTop w:val="0"/>
              <w:marBottom w:val="0"/>
              <w:divBdr>
                <w:top w:val="none" w:sz="0" w:space="0" w:color="auto"/>
                <w:left w:val="none" w:sz="0" w:space="0" w:color="auto"/>
                <w:bottom w:val="none" w:sz="0" w:space="0" w:color="auto"/>
                <w:right w:val="none" w:sz="0" w:space="0" w:color="auto"/>
              </w:divBdr>
              <w:divsChild>
                <w:div w:id="1275861994">
                  <w:marLeft w:val="0"/>
                  <w:marRight w:val="0"/>
                  <w:marTop w:val="0"/>
                  <w:marBottom w:val="0"/>
                  <w:divBdr>
                    <w:top w:val="none" w:sz="0" w:space="0" w:color="auto"/>
                    <w:left w:val="none" w:sz="0" w:space="0" w:color="auto"/>
                    <w:bottom w:val="none" w:sz="0" w:space="0" w:color="auto"/>
                    <w:right w:val="none" w:sz="0" w:space="0" w:color="auto"/>
                  </w:divBdr>
                  <w:divsChild>
                    <w:div w:id="2115248829">
                      <w:marLeft w:val="1"/>
                      <w:marRight w:val="1"/>
                      <w:marTop w:val="0"/>
                      <w:marBottom w:val="0"/>
                      <w:divBdr>
                        <w:top w:val="none" w:sz="0" w:space="0" w:color="auto"/>
                        <w:left w:val="none" w:sz="0" w:space="0" w:color="auto"/>
                        <w:bottom w:val="none" w:sz="0" w:space="0" w:color="auto"/>
                        <w:right w:val="none" w:sz="0" w:space="0" w:color="auto"/>
                      </w:divBdr>
                      <w:divsChild>
                        <w:div w:id="1529217137">
                          <w:marLeft w:val="0"/>
                          <w:marRight w:val="0"/>
                          <w:marTop w:val="0"/>
                          <w:marBottom w:val="0"/>
                          <w:divBdr>
                            <w:top w:val="none" w:sz="0" w:space="0" w:color="auto"/>
                            <w:left w:val="none" w:sz="0" w:space="0" w:color="auto"/>
                            <w:bottom w:val="none" w:sz="0" w:space="0" w:color="auto"/>
                            <w:right w:val="none" w:sz="0" w:space="0" w:color="auto"/>
                          </w:divBdr>
                          <w:divsChild>
                            <w:div w:id="522011004">
                              <w:marLeft w:val="0"/>
                              <w:marRight w:val="0"/>
                              <w:marTop w:val="0"/>
                              <w:marBottom w:val="360"/>
                              <w:divBdr>
                                <w:top w:val="none" w:sz="0" w:space="0" w:color="auto"/>
                                <w:left w:val="none" w:sz="0" w:space="0" w:color="auto"/>
                                <w:bottom w:val="none" w:sz="0" w:space="0" w:color="auto"/>
                                <w:right w:val="none" w:sz="0" w:space="0" w:color="auto"/>
                              </w:divBdr>
                              <w:divsChild>
                                <w:div w:id="203324319">
                                  <w:marLeft w:val="0"/>
                                  <w:marRight w:val="0"/>
                                  <w:marTop w:val="0"/>
                                  <w:marBottom w:val="0"/>
                                  <w:divBdr>
                                    <w:top w:val="none" w:sz="0" w:space="0" w:color="auto"/>
                                    <w:left w:val="none" w:sz="0" w:space="0" w:color="auto"/>
                                    <w:bottom w:val="none" w:sz="0" w:space="0" w:color="auto"/>
                                    <w:right w:val="none" w:sz="0" w:space="0" w:color="auto"/>
                                  </w:divBdr>
                                  <w:divsChild>
                                    <w:div w:id="1582176375">
                                      <w:marLeft w:val="0"/>
                                      <w:marRight w:val="0"/>
                                      <w:marTop w:val="0"/>
                                      <w:marBottom w:val="0"/>
                                      <w:divBdr>
                                        <w:top w:val="none" w:sz="0" w:space="0" w:color="auto"/>
                                        <w:left w:val="none" w:sz="0" w:space="0" w:color="auto"/>
                                        <w:bottom w:val="none" w:sz="0" w:space="0" w:color="auto"/>
                                        <w:right w:val="none" w:sz="0" w:space="0" w:color="auto"/>
                                      </w:divBdr>
                                      <w:divsChild>
                                        <w:div w:id="2044401411">
                                          <w:marLeft w:val="0"/>
                                          <w:marRight w:val="0"/>
                                          <w:marTop w:val="0"/>
                                          <w:marBottom w:val="0"/>
                                          <w:divBdr>
                                            <w:top w:val="none" w:sz="0" w:space="0" w:color="auto"/>
                                            <w:left w:val="none" w:sz="0" w:space="0" w:color="auto"/>
                                            <w:bottom w:val="none" w:sz="0" w:space="0" w:color="auto"/>
                                            <w:right w:val="none" w:sz="0" w:space="0" w:color="auto"/>
                                          </w:divBdr>
                                          <w:divsChild>
                                            <w:div w:id="6996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131192">
      <w:bodyDiv w:val="1"/>
      <w:marLeft w:val="0"/>
      <w:marRight w:val="0"/>
      <w:marTop w:val="0"/>
      <w:marBottom w:val="0"/>
      <w:divBdr>
        <w:top w:val="none" w:sz="0" w:space="0" w:color="auto"/>
        <w:left w:val="none" w:sz="0" w:space="0" w:color="auto"/>
        <w:bottom w:val="none" w:sz="0" w:space="0" w:color="auto"/>
        <w:right w:val="none" w:sz="0" w:space="0" w:color="auto"/>
      </w:divBdr>
      <w:divsChild>
        <w:div w:id="47345375">
          <w:marLeft w:val="0"/>
          <w:marRight w:val="0"/>
          <w:marTop w:val="0"/>
          <w:marBottom w:val="0"/>
          <w:divBdr>
            <w:top w:val="none" w:sz="0" w:space="0" w:color="auto"/>
            <w:left w:val="none" w:sz="0" w:space="0" w:color="auto"/>
            <w:bottom w:val="none" w:sz="0" w:space="0" w:color="auto"/>
            <w:right w:val="none" w:sz="0" w:space="0" w:color="auto"/>
          </w:divBdr>
          <w:divsChild>
            <w:div w:id="1578442614">
              <w:marLeft w:val="0"/>
              <w:marRight w:val="0"/>
              <w:marTop w:val="0"/>
              <w:marBottom w:val="0"/>
              <w:divBdr>
                <w:top w:val="none" w:sz="0" w:space="0" w:color="auto"/>
                <w:left w:val="none" w:sz="0" w:space="0" w:color="auto"/>
                <w:bottom w:val="none" w:sz="0" w:space="0" w:color="auto"/>
                <w:right w:val="none" w:sz="0" w:space="0" w:color="auto"/>
              </w:divBdr>
              <w:divsChild>
                <w:div w:id="1686513282">
                  <w:marLeft w:val="0"/>
                  <w:marRight w:val="0"/>
                  <w:marTop w:val="0"/>
                  <w:marBottom w:val="0"/>
                  <w:divBdr>
                    <w:top w:val="none" w:sz="0" w:space="0" w:color="auto"/>
                    <w:left w:val="none" w:sz="0" w:space="0" w:color="auto"/>
                    <w:bottom w:val="none" w:sz="0" w:space="0" w:color="auto"/>
                    <w:right w:val="none" w:sz="0" w:space="0" w:color="auto"/>
                  </w:divBdr>
                  <w:divsChild>
                    <w:div w:id="1903365604">
                      <w:marLeft w:val="1"/>
                      <w:marRight w:val="1"/>
                      <w:marTop w:val="0"/>
                      <w:marBottom w:val="0"/>
                      <w:divBdr>
                        <w:top w:val="none" w:sz="0" w:space="0" w:color="auto"/>
                        <w:left w:val="none" w:sz="0" w:space="0" w:color="auto"/>
                        <w:bottom w:val="none" w:sz="0" w:space="0" w:color="auto"/>
                        <w:right w:val="none" w:sz="0" w:space="0" w:color="auto"/>
                      </w:divBdr>
                      <w:divsChild>
                        <w:div w:id="1273174594">
                          <w:marLeft w:val="0"/>
                          <w:marRight w:val="0"/>
                          <w:marTop w:val="0"/>
                          <w:marBottom w:val="0"/>
                          <w:divBdr>
                            <w:top w:val="none" w:sz="0" w:space="0" w:color="auto"/>
                            <w:left w:val="none" w:sz="0" w:space="0" w:color="auto"/>
                            <w:bottom w:val="none" w:sz="0" w:space="0" w:color="auto"/>
                            <w:right w:val="none" w:sz="0" w:space="0" w:color="auto"/>
                          </w:divBdr>
                          <w:divsChild>
                            <w:div w:id="588123919">
                              <w:marLeft w:val="0"/>
                              <w:marRight w:val="0"/>
                              <w:marTop w:val="0"/>
                              <w:marBottom w:val="360"/>
                              <w:divBdr>
                                <w:top w:val="none" w:sz="0" w:space="0" w:color="auto"/>
                                <w:left w:val="none" w:sz="0" w:space="0" w:color="auto"/>
                                <w:bottom w:val="none" w:sz="0" w:space="0" w:color="auto"/>
                                <w:right w:val="none" w:sz="0" w:space="0" w:color="auto"/>
                              </w:divBdr>
                              <w:divsChild>
                                <w:div w:id="1875195855">
                                  <w:marLeft w:val="0"/>
                                  <w:marRight w:val="0"/>
                                  <w:marTop w:val="0"/>
                                  <w:marBottom w:val="0"/>
                                  <w:divBdr>
                                    <w:top w:val="none" w:sz="0" w:space="0" w:color="auto"/>
                                    <w:left w:val="none" w:sz="0" w:space="0" w:color="auto"/>
                                    <w:bottom w:val="none" w:sz="0" w:space="0" w:color="auto"/>
                                    <w:right w:val="none" w:sz="0" w:space="0" w:color="auto"/>
                                  </w:divBdr>
                                  <w:divsChild>
                                    <w:div w:id="86074485">
                                      <w:marLeft w:val="0"/>
                                      <w:marRight w:val="0"/>
                                      <w:marTop w:val="0"/>
                                      <w:marBottom w:val="0"/>
                                      <w:divBdr>
                                        <w:top w:val="none" w:sz="0" w:space="0" w:color="auto"/>
                                        <w:left w:val="none" w:sz="0" w:space="0" w:color="auto"/>
                                        <w:bottom w:val="none" w:sz="0" w:space="0" w:color="auto"/>
                                        <w:right w:val="none" w:sz="0" w:space="0" w:color="auto"/>
                                      </w:divBdr>
                                      <w:divsChild>
                                        <w:div w:id="338309427">
                                          <w:marLeft w:val="0"/>
                                          <w:marRight w:val="0"/>
                                          <w:marTop w:val="0"/>
                                          <w:marBottom w:val="0"/>
                                          <w:divBdr>
                                            <w:top w:val="none" w:sz="0" w:space="0" w:color="auto"/>
                                            <w:left w:val="none" w:sz="0" w:space="0" w:color="auto"/>
                                            <w:bottom w:val="none" w:sz="0" w:space="0" w:color="auto"/>
                                            <w:right w:val="none" w:sz="0" w:space="0" w:color="auto"/>
                                          </w:divBdr>
                                          <w:divsChild>
                                            <w:div w:id="9462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611637">
      <w:bodyDiv w:val="1"/>
      <w:marLeft w:val="0"/>
      <w:marRight w:val="0"/>
      <w:marTop w:val="0"/>
      <w:marBottom w:val="0"/>
      <w:divBdr>
        <w:top w:val="none" w:sz="0" w:space="0" w:color="auto"/>
        <w:left w:val="none" w:sz="0" w:space="0" w:color="auto"/>
        <w:bottom w:val="none" w:sz="0" w:space="0" w:color="auto"/>
        <w:right w:val="none" w:sz="0" w:space="0" w:color="auto"/>
      </w:divBdr>
      <w:divsChild>
        <w:div w:id="1873568449">
          <w:marLeft w:val="0"/>
          <w:marRight w:val="0"/>
          <w:marTop w:val="0"/>
          <w:marBottom w:val="0"/>
          <w:divBdr>
            <w:top w:val="none" w:sz="0" w:space="0" w:color="auto"/>
            <w:left w:val="none" w:sz="0" w:space="0" w:color="auto"/>
            <w:bottom w:val="none" w:sz="0" w:space="0" w:color="auto"/>
            <w:right w:val="none" w:sz="0" w:space="0" w:color="auto"/>
          </w:divBdr>
          <w:divsChild>
            <w:div w:id="1965191452">
              <w:marLeft w:val="0"/>
              <w:marRight w:val="0"/>
              <w:marTop w:val="0"/>
              <w:marBottom w:val="0"/>
              <w:divBdr>
                <w:top w:val="none" w:sz="0" w:space="0" w:color="auto"/>
                <w:left w:val="none" w:sz="0" w:space="0" w:color="auto"/>
                <w:bottom w:val="none" w:sz="0" w:space="0" w:color="auto"/>
                <w:right w:val="none" w:sz="0" w:space="0" w:color="auto"/>
              </w:divBdr>
              <w:divsChild>
                <w:div w:id="868104075">
                  <w:marLeft w:val="0"/>
                  <w:marRight w:val="0"/>
                  <w:marTop w:val="0"/>
                  <w:marBottom w:val="0"/>
                  <w:divBdr>
                    <w:top w:val="none" w:sz="0" w:space="0" w:color="auto"/>
                    <w:left w:val="none" w:sz="0" w:space="0" w:color="auto"/>
                    <w:bottom w:val="none" w:sz="0" w:space="0" w:color="auto"/>
                    <w:right w:val="none" w:sz="0" w:space="0" w:color="auto"/>
                  </w:divBdr>
                  <w:divsChild>
                    <w:div w:id="799227196">
                      <w:marLeft w:val="1"/>
                      <w:marRight w:val="1"/>
                      <w:marTop w:val="0"/>
                      <w:marBottom w:val="0"/>
                      <w:divBdr>
                        <w:top w:val="none" w:sz="0" w:space="0" w:color="auto"/>
                        <w:left w:val="none" w:sz="0" w:space="0" w:color="auto"/>
                        <w:bottom w:val="none" w:sz="0" w:space="0" w:color="auto"/>
                        <w:right w:val="none" w:sz="0" w:space="0" w:color="auto"/>
                      </w:divBdr>
                      <w:divsChild>
                        <w:div w:id="374282963">
                          <w:marLeft w:val="0"/>
                          <w:marRight w:val="0"/>
                          <w:marTop w:val="0"/>
                          <w:marBottom w:val="0"/>
                          <w:divBdr>
                            <w:top w:val="none" w:sz="0" w:space="0" w:color="auto"/>
                            <w:left w:val="none" w:sz="0" w:space="0" w:color="auto"/>
                            <w:bottom w:val="none" w:sz="0" w:space="0" w:color="auto"/>
                            <w:right w:val="none" w:sz="0" w:space="0" w:color="auto"/>
                          </w:divBdr>
                          <w:divsChild>
                            <w:div w:id="238058785">
                              <w:marLeft w:val="0"/>
                              <w:marRight w:val="0"/>
                              <w:marTop w:val="0"/>
                              <w:marBottom w:val="360"/>
                              <w:divBdr>
                                <w:top w:val="none" w:sz="0" w:space="0" w:color="auto"/>
                                <w:left w:val="none" w:sz="0" w:space="0" w:color="auto"/>
                                <w:bottom w:val="none" w:sz="0" w:space="0" w:color="auto"/>
                                <w:right w:val="none" w:sz="0" w:space="0" w:color="auto"/>
                              </w:divBdr>
                              <w:divsChild>
                                <w:div w:id="592738886">
                                  <w:marLeft w:val="0"/>
                                  <w:marRight w:val="0"/>
                                  <w:marTop w:val="0"/>
                                  <w:marBottom w:val="0"/>
                                  <w:divBdr>
                                    <w:top w:val="none" w:sz="0" w:space="0" w:color="auto"/>
                                    <w:left w:val="none" w:sz="0" w:space="0" w:color="auto"/>
                                    <w:bottom w:val="none" w:sz="0" w:space="0" w:color="auto"/>
                                    <w:right w:val="none" w:sz="0" w:space="0" w:color="auto"/>
                                  </w:divBdr>
                                  <w:divsChild>
                                    <w:div w:id="352268432">
                                      <w:marLeft w:val="0"/>
                                      <w:marRight w:val="0"/>
                                      <w:marTop w:val="0"/>
                                      <w:marBottom w:val="0"/>
                                      <w:divBdr>
                                        <w:top w:val="none" w:sz="0" w:space="0" w:color="auto"/>
                                        <w:left w:val="none" w:sz="0" w:space="0" w:color="auto"/>
                                        <w:bottom w:val="none" w:sz="0" w:space="0" w:color="auto"/>
                                        <w:right w:val="none" w:sz="0" w:space="0" w:color="auto"/>
                                      </w:divBdr>
                                      <w:divsChild>
                                        <w:div w:id="1635453326">
                                          <w:marLeft w:val="0"/>
                                          <w:marRight w:val="0"/>
                                          <w:marTop w:val="0"/>
                                          <w:marBottom w:val="0"/>
                                          <w:divBdr>
                                            <w:top w:val="none" w:sz="0" w:space="0" w:color="auto"/>
                                            <w:left w:val="none" w:sz="0" w:space="0" w:color="auto"/>
                                            <w:bottom w:val="none" w:sz="0" w:space="0" w:color="auto"/>
                                            <w:right w:val="none" w:sz="0" w:space="0" w:color="auto"/>
                                          </w:divBdr>
                                          <w:divsChild>
                                            <w:div w:id="468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979877">
      <w:bodyDiv w:val="1"/>
      <w:marLeft w:val="0"/>
      <w:marRight w:val="0"/>
      <w:marTop w:val="0"/>
      <w:marBottom w:val="0"/>
      <w:divBdr>
        <w:top w:val="none" w:sz="0" w:space="0" w:color="auto"/>
        <w:left w:val="none" w:sz="0" w:space="0" w:color="auto"/>
        <w:bottom w:val="none" w:sz="0" w:space="0" w:color="auto"/>
        <w:right w:val="none" w:sz="0" w:space="0" w:color="auto"/>
      </w:divBdr>
      <w:divsChild>
        <w:div w:id="1921718651">
          <w:marLeft w:val="0"/>
          <w:marRight w:val="0"/>
          <w:marTop w:val="0"/>
          <w:marBottom w:val="0"/>
          <w:divBdr>
            <w:top w:val="none" w:sz="0" w:space="0" w:color="auto"/>
            <w:left w:val="none" w:sz="0" w:space="0" w:color="auto"/>
            <w:bottom w:val="none" w:sz="0" w:space="0" w:color="auto"/>
            <w:right w:val="none" w:sz="0" w:space="0" w:color="auto"/>
          </w:divBdr>
          <w:divsChild>
            <w:div w:id="832137119">
              <w:marLeft w:val="0"/>
              <w:marRight w:val="0"/>
              <w:marTop w:val="0"/>
              <w:marBottom w:val="0"/>
              <w:divBdr>
                <w:top w:val="none" w:sz="0" w:space="0" w:color="auto"/>
                <w:left w:val="none" w:sz="0" w:space="0" w:color="auto"/>
                <w:bottom w:val="none" w:sz="0" w:space="0" w:color="auto"/>
                <w:right w:val="none" w:sz="0" w:space="0" w:color="auto"/>
              </w:divBdr>
              <w:divsChild>
                <w:div w:id="294339977">
                  <w:marLeft w:val="0"/>
                  <w:marRight w:val="0"/>
                  <w:marTop w:val="0"/>
                  <w:marBottom w:val="0"/>
                  <w:divBdr>
                    <w:top w:val="none" w:sz="0" w:space="0" w:color="auto"/>
                    <w:left w:val="none" w:sz="0" w:space="0" w:color="auto"/>
                    <w:bottom w:val="none" w:sz="0" w:space="0" w:color="auto"/>
                    <w:right w:val="none" w:sz="0" w:space="0" w:color="auto"/>
                  </w:divBdr>
                  <w:divsChild>
                    <w:div w:id="1534150124">
                      <w:marLeft w:val="1"/>
                      <w:marRight w:val="1"/>
                      <w:marTop w:val="0"/>
                      <w:marBottom w:val="0"/>
                      <w:divBdr>
                        <w:top w:val="none" w:sz="0" w:space="0" w:color="auto"/>
                        <w:left w:val="none" w:sz="0" w:space="0" w:color="auto"/>
                        <w:bottom w:val="none" w:sz="0" w:space="0" w:color="auto"/>
                        <w:right w:val="none" w:sz="0" w:space="0" w:color="auto"/>
                      </w:divBdr>
                      <w:divsChild>
                        <w:div w:id="1560826871">
                          <w:marLeft w:val="0"/>
                          <w:marRight w:val="0"/>
                          <w:marTop w:val="0"/>
                          <w:marBottom w:val="0"/>
                          <w:divBdr>
                            <w:top w:val="none" w:sz="0" w:space="0" w:color="auto"/>
                            <w:left w:val="none" w:sz="0" w:space="0" w:color="auto"/>
                            <w:bottom w:val="none" w:sz="0" w:space="0" w:color="auto"/>
                            <w:right w:val="none" w:sz="0" w:space="0" w:color="auto"/>
                          </w:divBdr>
                          <w:divsChild>
                            <w:div w:id="1474715527">
                              <w:marLeft w:val="0"/>
                              <w:marRight w:val="0"/>
                              <w:marTop w:val="0"/>
                              <w:marBottom w:val="360"/>
                              <w:divBdr>
                                <w:top w:val="none" w:sz="0" w:space="0" w:color="auto"/>
                                <w:left w:val="none" w:sz="0" w:space="0" w:color="auto"/>
                                <w:bottom w:val="none" w:sz="0" w:space="0" w:color="auto"/>
                                <w:right w:val="none" w:sz="0" w:space="0" w:color="auto"/>
                              </w:divBdr>
                              <w:divsChild>
                                <w:div w:id="1236162411">
                                  <w:marLeft w:val="0"/>
                                  <w:marRight w:val="0"/>
                                  <w:marTop w:val="0"/>
                                  <w:marBottom w:val="0"/>
                                  <w:divBdr>
                                    <w:top w:val="none" w:sz="0" w:space="0" w:color="auto"/>
                                    <w:left w:val="none" w:sz="0" w:space="0" w:color="auto"/>
                                    <w:bottom w:val="none" w:sz="0" w:space="0" w:color="auto"/>
                                    <w:right w:val="none" w:sz="0" w:space="0" w:color="auto"/>
                                  </w:divBdr>
                                  <w:divsChild>
                                    <w:div w:id="1835143147">
                                      <w:marLeft w:val="0"/>
                                      <w:marRight w:val="0"/>
                                      <w:marTop w:val="0"/>
                                      <w:marBottom w:val="0"/>
                                      <w:divBdr>
                                        <w:top w:val="none" w:sz="0" w:space="0" w:color="auto"/>
                                        <w:left w:val="none" w:sz="0" w:space="0" w:color="auto"/>
                                        <w:bottom w:val="none" w:sz="0" w:space="0" w:color="auto"/>
                                        <w:right w:val="none" w:sz="0" w:space="0" w:color="auto"/>
                                      </w:divBdr>
                                      <w:divsChild>
                                        <w:div w:id="1477649910">
                                          <w:marLeft w:val="0"/>
                                          <w:marRight w:val="0"/>
                                          <w:marTop w:val="0"/>
                                          <w:marBottom w:val="0"/>
                                          <w:divBdr>
                                            <w:top w:val="none" w:sz="0" w:space="0" w:color="auto"/>
                                            <w:left w:val="none" w:sz="0" w:space="0" w:color="auto"/>
                                            <w:bottom w:val="none" w:sz="0" w:space="0" w:color="auto"/>
                                            <w:right w:val="none" w:sz="0" w:space="0" w:color="auto"/>
                                          </w:divBdr>
                                          <w:divsChild>
                                            <w:div w:id="9482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507694">
      <w:bodyDiv w:val="1"/>
      <w:marLeft w:val="0"/>
      <w:marRight w:val="0"/>
      <w:marTop w:val="0"/>
      <w:marBottom w:val="0"/>
      <w:divBdr>
        <w:top w:val="none" w:sz="0" w:space="0" w:color="auto"/>
        <w:left w:val="none" w:sz="0" w:space="0" w:color="auto"/>
        <w:bottom w:val="none" w:sz="0" w:space="0" w:color="auto"/>
        <w:right w:val="none" w:sz="0" w:space="0" w:color="auto"/>
      </w:divBdr>
      <w:divsChild>
        <w:div w:id="1167289736">
          <w:marLeft w:val="0"/>
          <w:marRight w:val="0"/>
          <w:marTop w:val="0"/>
          <w:marBottom w:val="0"/>
          <w:divBdr>
            <w:top w:val="none" w:sz="0" w:space="0" w:color="auto"/>
            <w:left w:val="none" w:sz="0" w:space="0" w:color="auto"/>
            <w:bottom w:val="none" w:sz="0" w:space="0" w:color="auto"/>
            <w:right w:val="none" w:sz="0" w:space="0" w:color="auto"/>
          </w:divBdr>
          <w:divsChild>
            <w:div w:id="1110203070">
              <w:marLeft w:val="0"/>
              <w:marRight w:val="0"/>
              <w:marTop w:val="0"/>
              <w:marBottom w:val="0"/>
              <w:divBdr>
                <w:top w:val="none" w:sz="0" w:space="0" w:color="auto"/>
                <w:left w:val="none" w:sz="0" w:space="0" w:color="auto"/>
                <w:bottom w:val="none" w:sz="0" w:space="0" w:color="auto"/>
                <w:right w:val="none" w:sz="0" w:space="0" w:color="auto"/>
              </w:divBdr>
              <w:divsChild>
                <w:div w:id="1784686039">
                  <w:marLeft w:val="0"/>
                  <w:marRight w:val="0"/>
                  <w:marTop w:val="0"/>
                  <w:marBottom w:val="0"/>
                  <w:divBdr>
                    <w:top w:val="none" w:sz="0" w:space="0" w:color="auto"/>
                    <w:left w:val="none" w:sz="0" w:space="0" w:color="auto"/>
                    <w:bottom w:val="none" w:sz="0" w:space="0" w:color="auto"/>
                    <w:right w:val="none" w:sz="0" w:space="0" w:color="auto"/>
                  </w:divBdr>
                  <w:divsChild>
                    <w:div w:id="774250911">
                      <w:marLeft w:val="1"/>
                      <w:marRight w:val="1"/>
                      <w:marTop w:val="0"/>
                      <w:marBottom w:val="0"/>
                      <w:divBdr>
                        <w:top w:val="none" w:sz="0" w:space="0" w:color="auto"/>
                        <w:left w:val="none" w:sz="0" w:space="0" w:color="auto"/>
                        <w:bottom w:val="none" w:sz="0" w:space="0" w:color="auto"/>
                        <w:right w:val="none" w:sz="0" w:space="0" w:color="auto"/>
                      </w:divBdr>
                      <w:divsChild>
                        <w:div w:id="832331420">
                          <w:marLeft w:val="0"/>
                          <w:marRight w:val="0"/>
                          <w:marTop w:val="0"/>
                          <w:marBottom w:val="0"/>
                          <w:divBdr>
                            <w:top w:val="none" w:sz="0" w:space="0" w:color="auto"/>
                            <w:left w:val="none" w:sz="0" w:space="0" w:color="auto"/>
                            <w:bottom w:val="none" w:sz="0" w:space="0" w:color="auto"/>
                            <w:right w:val="none" w:sz="0" w:space="0" w:color="auto"/>
                          </w:divBdr>
                          <w:divsChild>
                            <w:div w:id="833687514">
                              <w:marLeft w:val="0"/>
                              <w:marRight w:val="0"/>
                              <w:marTop w:val="0"/>
                              <w:marBottom w:val="360"/>
                              <w:divBdr>
                                <w:top w:val="none" w:sz="0" w:space="0" w:color="auto"/>
                                <w:left w:val="none" w:sz="0" w:space="0" w:color="auto"/>
                                <w:bottom w:val="none" w:sz="0" w:space="0" w:color="auto"/>
                                <w:right w:val="none" w:sz="0" w:space="0" w:color="auto"/>
                              </w:divBdr>
                              <w:divsChild>
                                <w:div w:id="1247300745">
                                  <w:marLeft w:val="0"/>
                                  <w:marRight w:val="0"/>
                                  <w:marTop w:val="0"/>
                                  <w:marBottom w:val="0"/>
                                  <w:divBdr>
                                    <w:top w:val="none" w:sz="0" w:space="0" w:color="auto"/>
                                    <w:left w:val="none" w:sz="0" w:space="0" w:color="auto"/>
                                    <w:bottom w:val="none" w:sz="0" w:space="0" w:color="auto"/>
                                    <w:right w:val="none" w:sz="0" w:space="0" w:color="auto"/>
                                  </w:divBdr>
                                  <w:divsChild>
                                    <w:div w:id="444230862">
                                      <w:marLeft w:val="0"/>
                                      <w:marRight w:val="0"/>
                                      <w:marTop w:val="0"/>
                                      <w:marBottom w:val="0"/>
                                      <w:divBdr>
                                        <w:top w:val="none" w:sz="0" w:space="0" w:color="auto"/>
                                        <w:left w:val="none" w:sz="0" w:space="0" w:color="auto"/>
                                        <w:bottom w:val="none" w:sz="0" w:space="0" w:color="auto"/>
                                        <w:right w:val="none" w:sz="0" w:space="0" w:color="auto"/>
                                      </w:divBdr>
                                      <w:divsChild>
                                        <w:div w:id="361172917">
                                          <w:marLeft w:val="0"/>
                                          <w:marRight w:val="0"/>
                                          <w:marTop w:val="0"/>
                                          <w:marBottom w:val="0"/>
                                          <w:divBdr>
                                            <w:top w:val="none" w:sz="0" w:space="0" w:color="auto"/>
                                            <w:left w:val="none" w:sz="0" w:space="0" w:color="auto"/>
                                            <w:bottom w:val="none" w:sz="0" w:space="0" w:color="auto"/>
                                            <w:right w:val="none" w:sz="0" w:space="0" w:color="auto"/>
                                          </w:divBdr>
                                          <w:divsChild>
                                            <w:div w:id="6046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892433">
      <w:bodyDiv w:val="1"/>
      <w:marLeft w:val="0"/>
      <w:marRight w:val="0"/>
      <w:marTop w:val="0"/>
      <w:marBottom w:val="0"/>
      <w:divBdr>
        <w:top w:val="none" w:sz="0" w:space="0" w:color="auto"/>
        <w:left w:val="none" w:sz="0" w:space="0" w:color="auto"/>
        <w:bottom w:val="none" w:sz="0" w:space="0" w:color="auto"/>
        <w:right w:val="none" w:sz="0" w:space="0" w:color="auto"/>
      </w:divBdr>
      <w:divsChild>
        <w:div w:id="1660423176">
          <w:marLeft w:val="0"/>
          <w:marRight w:val="0"/>
          <w:marTop w:val="0"/>
          <w:marBottom w:val="0"/>
          <w:divBdr>
            <w:top w:val="none" w:sz="0" w:space="0" w:color="auto"/>
            <w:left w:val="none" w:sz="0" w:space="0" w:color="auto"/>
            <w:bottom w:val="none" w:sz="0" w:space="0" w:color="auto"/>
            <w:right w:val="none" w:sz="0" w:space="0" w:color="auto"/>
          </w:divBdr>
          <w:divsChild>
            <w:div w:id="861552900">
              <w:marLeft w:val="0"/>
              <w:marRight w:val="0"/>
              <w:marTop w:val="0"/>
              <w:marBottom w:val="0"/>
              <w:divBdr>
                <w:top w:val="none" w:sz="0" w:space="0" w:color="auto"/>
                <w:left w:val="none" w:sz="0" w:space="0" w:color="auto"/>
                <w:bottom w:val="none" w:sz="0" w:space="0" w:color="auto"/>
                <w:right w:val="none" w:sz="0" w:space="0" w:color="auto"/>
              </w:divBdr>
              <w:divsChild>
                <w:div w:id="576942953">
                  <w:marLeft w:val="0"/>
                  <w:marRight w:val="0"/>
                  <w:marTop w:val="0"/>
                  <w:marBottom w:val="0"/>
                  <w:divBdr>
                    <w:top w:val="none" w:sz="0" w:space="0" w:color="auto"/>
                    <w:left w:val="none" w:sz="0" w:space="0" w:color="auto"/>
                    <w:bottom w:val="none" w:sz="0" w:space="0" w:color="auto"/>
                    <w:right w:val="none" w:sz="0" w:space="0" w:color="auto"/>
                  </w:divBdr>
                  <w:divsChild>
                    <w:div w:id="1648512180">
                      <w:marLeft w:val="1"/>
                      <w:marRight w:val="1"/>
                      <w:marTop w:val="0"/>
                      <w:marBottom w:val="0"/>
                      <w:divBdr>
                        <w:top w:val="none" w:sz="0" w:space="0" w:color="auto"/>
                        <w:left w:val="none" w:sz="0" w:space="0" w:color="auto"/>
                        <w:bottom w:val="none" w:sz="0" w:space="0" w:color="auto"/>
                        <w:right w:val="none" w:sz="0" w:space="0" w:color="auto"/>
                      </w:divBdr>
                      <w:divsChild>
                        <w:div w:id="646787048">
                          <w:marLeft w:val="0"/>
                          <w:marRight w:val="0"/>
                          <w:marTop w:val="0"/>
                          <w:marBottom w:val="0"/>
                          <w:divBdr>
                            <w:top w:val="none" w:sz="0" w:space="0" w:color="auto"/>
                            <w:left w:val="none" w:sz="0" w:space="0" w:color="auto"/>
                            <w:bottom w:val="none" w:sz="0" w:space="0" w:color="auto"/>
                            <w:right w:val="none" w:sz="0" w:space="0" w:color="auto"/>
                          </w:divBdr>
                          <w:divsChild>
                            <w:div w:id="1025473769">
                              <w:marLeft w:val="0"/>
                              <w:marRight w:val="0"/>
                              <w:marTop w:val="0"/>
                              <w:marBottom w:val="360"/>
                              <w:divBdr>
                                <w:top w:val="none" w:sz="0" w:space="0" w:color="auto"/>
                                <w:left w:val="none" w:sz="0" w:space="0" w:color="auto"/>
                                <w:bottom w:val="none" w:sz="0" w:space="0" w:color="auto"/>
                                <w:right w:val="none" w:sz="0" w:space="0" w:color="auto"/>
                              </w:divBdr>
                              <w:divsChild>
                                <w:div w:id="479008107">
                                  <w:marLeft w:val="0"/>
                                  <w:marRight w:val="0"/>
                                  <w:marTop w:val="0"/>
                                  <w:marBottom w:val="0"/>
                                  <w:divBdr>
                                    <w:top w:val="none" w:sz="0" w:space="0" w:color="auto"/>
                                    <w:left w:val="none" w:sz="0" w:space="0" w:color="auto"/>
                                    <w:bottom w:val="none" w:sz="0" w:space="0" w:color="auto"/>
                                    <w:right w:val="none" w:sz="0" w:space="0" w:color="auto"/>
                                  </w:divBdr>
                                  <w:divsChild>
                                    <w:div w:id="492066819">
                                      <w:marLeft w:val="0"/>
                                      <w:marRight w:val="0"/>
                                      <w:marTop w:val="0"/>
                                      <w:marBottom w:val="0"/>
                                      <w:divBdr>
                                        <w:top w:val="none" w:sz="0" w:space="0" w:color="auto"/>
                                        <w:left w:val="none" w:sz="0" w:space="0" w:color="auto"/>
                                        <w:bottom w:val="none" w:sz="0" w:space="0" w:color="auto"/>
                                        <w:right w:val="none" w:sz="0" w:space="0" w:color="auto"/>
                                      </w:divBdr>
                                      <w:divsChild>
                                        <w:div w:id="2050645740">
                                          <w:marLeft w:val="0"/>
                                          <w:marRight w:val="0"/>
                                          <w:marTop w:val="0"/>
                                          <w:marBottom w:val="0"/>
                                          <w:divBdr>
                                            <w:top w:val="none" w:sz="0" w:space="0" w:color="auto"/>
                                            <w:left w:val="none" w:sz="0" w:space="0" w:color="auto"/>
                                            <w:bottom w:val="none" w:sz="0" w:space="0" w:color="auto"/>
                                            <w:right w:val="none" w:sz="0" w:space="0" w:color="auto"/>
                                          </w:divBdr>
                                          <w:divsChild>
                                            <w:div w:id="2876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743366">
      <w:bodyDiv w:val="1"/>
      <w:marLeft w:val="0"/>
      <w:marRight w:val="0"/>
      <w:marTop w:val="0"/>
      <w:marBottom w:val="0"/>
      <w:divBdr>
        <w:top w:val="none" w:sz="0" w:space="0" w:color="auto"/>
        <w:left w:val="none" w:sz="0" w:space="0" w:color="auto"/>
        <w:bottom w:val="none" w:sz="0" w:space="0" w:color="auto"/>
        <w:right w:val="none" w:sz="0" w:space="0" w:color="auto"/>
      </w:divBdr>
      <w:divsChild>
        <w:div w:id="139932007">
          <w:marLeft w:val="0"/>
          <w:marRight w:val="0"/>
          <w:marTop w:val="0"/>
          <w:marBottom w:val="0"/>
          <w:divBdr>
            <w:top w:val="none" w:sz="0" w:space="0" w:color="auto"/>
            <w:left w:val="none" w:sz="0" w:space="0" w:color="auto"/>
            <w:bottom w:val="none" w:sz="0" w:space="0" w:color="auto"/>
            <w:right w:val="none" w:sz="0" w:space="0" w:color="auto"/>
          </w:divBdr>
          <w:divsChild>
            <w:div w:id="1328678179">
              <w:marLeft w:val="0"/>
              <w:marRight w:val="0"/>
              <w:marTop w:val="0"/>
              <w:marBottom w:val="0"/>
              <w:divBdr>
                <w:top w:val="none" w:sz="0" w:space="0" w:color="auto"/>
                <w:left w:val="none" w:sz="0" w:space="0" w:color="auto"/>
                <w:bottom w:val="none" w:sz="0" w:space="0" w:color="auto"/>
                <w:right w:val="none" w:sz="0" w:space="0" w:color="auto"/>
              </w:divBdr>
              <w:divsChild>
                <w:div w:id="1933934119">
                  <w:marLeft w:val="0"/>
                  <w:marRight w:val="0"/>
                  <w:marTop w:val="0"/>
                  <w:marBottom w:val="0"/>
                  <w:divBdr>
                    <w:top w:val="none" w:sz="0" w:space="0" w:color="auto"/>
                    <w:left w:val="none" w:sz="0" w:space="0" w:color="auto"/>
                    <w:bottom w:val="none" w:sz="0" w:space="0" w:color="auto"/>
                    <w:right w:val="none" w:sz="0" w:space="0" w:color="auto"/>
                  </w:divBdr>
                  <w:divsChild>
                    <w:div w:id="560096993">
                      <w:marLeft w:val="1"/>
                      <w:marRight w:val="1"/>
                      <w:marTop w:val="0"/>
                      <w:marBottom w:val="0"/>
                      <w:divBdr>
                        <w:top w:val="none" w:sz="0" w:space="0" w:color="auto"/>
                        <w:left w:val="none" w:sz="0" w:space="0" w:color="auto"/>
                        <w:bottom w:val="none" w:sz="0" w:space="0" w:color="auto"/>
                        <w:right w:val="none" w:sz="0" w:space="0" w:color="auto"/>
                      </w:divBdr>
                      <w:divsChild>
                        <w:div w:id="1795950403">
                          <w:marLeft w:val="0"/>
                          <w:marRight w:val="0"/>
                          <w:marTop w:val="0"/>
                          <w:marBottom w:val="0"/>
                          <w:divBdr>
                            <w:top w:val="none" w:sz="0" w:space="0" w:color="auto"/>
                            <w:left w:val="none" w:sz="0" w:space="0" w:color="auto"/>
                            <w:bottom w:val="none" w:sz="0" w:space="0" w:color="auto"/>
                            <w:right w:val="none" w:sz="0" w:space="0" w:color="auto"/>
                          </w:divBdr>
                          <w:divsChild>
                            <w:div w:id="756707715">
                              <w:marLeft w:val="0"/>
                              <w:marRight w:val="0"/>
                              <w:marTop w:val="0"/>
                              <w:marBottom w:val="360"/>
                              <w:divBdr>
                                <w:top w:val="none" w:sz="0" w:space="0" w:color="auto"/>
                                <w:left w:val="none" w:sz="0" w:space="0" w:color="auto"/>
                                <w:bottom w:val="none" w:sz="0" w:space="0" w:color="auto"/>
                                <w:right w:val="none" w:sz="0" w:space="0" w:color="auto"/>
                              </w:divBdr>
                              <w:divsChild>
                                <w:div w:id="987243430">
                                  <w:marLeft w:val="0"/>
                                  <w:marRight w:val="0"/>
                                  <w:marTop w:val="0"/>
                                  <w:marBottom w:val="0"/>
                                  <w:divBdr>
                                    <w:top w:val="none" w:sz="0" w:space="0" w:color="auto"/>
                                    <w:left w:val="none" w:sz="0" w:space="0" w:color="auto"/>
                                    <w:bottom w:val="none" w:sz="0" w:space="0" w:color="auto"/>
                                    <w:right w:val="none" w:sz="0" w:space="0" w:color="auto"/>
                                  </w:divBdr>
                                  <w:divsChild>
                                    <w:div w:id="957875996">
                                      <w:marLeft w:val="0"/>
                                      <w:marRight w:val="0"/>
                                      <w:marTop w:val="0"/>
                                      <w:marBottom w:val="0"/>
                                      <w:divBdr>
                                        <w:top w:val="none" w:sz="0" w:space="0" w:color="auto"/>
                                        <w:left w:val="none" w:sz="0" w:space="0" w:color="auto"/>
                                        <w:bottom w:val="none" w:sz="0" w:space="0" w:color="auto"/>
                                        <w:right w:val="none" w:sz="0" w:space="0" w:color="auto"/>
                                      </w:divBdr>
                                      <w:divsChild>
                                        <w:div w:id="1219248050">
                                          <w:marLeft w:val="0"/>
                                          <w:marRight w:val="0"/>
                                          <w:marTop w:val="0"/>
                                          <w:marBottom w:val="0"/>
                                          <w:divBdr>
                                            <w:top w:val="none" w:sz="0" w:space="0" w:color="auto"/>
                                            <w:left w:val="none" w:sz="0" w:space="0" w:color="auto"/>
                                            <w:bottom w:val="none" w:sz="0" w:space="0" w:color="auto"/>
                                            <w:right w:val="none" w:sz="0" w:space="0" w:color="auto"/>
                                          </w:divBdr>
                                          <w:divsChild>
                                            <w:div w:id="1472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631503">
      <w:bodyDiv w:val="1"/>
      <w:marLeft w:val="0"/>
      <w:marRight w:val="0"/>
      <w:marTop w:val="0"/>
      <w:marBottom w:val="0"/>
      <w:divBdr>
        <w:top w:val="none" w:sz="0" w:space="0" w:color="auto"/>
        <w:left w:val="none" w:sz="0" w:space="0" w:color="auto"/>
        <w:bottom w:val="none" w:sz="0" w:space="0" w:color="auto"/>
        <w:right w:val="none" w:sz="0" w:space="0" w:color="auto"/>
      </w:divBdr>
      <w:divsChild>
        <w:div w:id="770012751">
          <w:marLeft w:val="0"/>
          <w:marRight w:val="0"/>
          <w:marTop w:val="0"/>
          <w:marBottom w:val="0"/>
          <w:divBdr>
            <w:top w:val="none" w:sz="0" w:space="0" w:color="auto"/>
            <w:left w:val="none" w:sz="0" w:space="0" w:color="auto"/>
            <w:bottom w:val="none" w:sz="0" w:space="0" w:color="auto"/>
            <w:right w:val="none" w:sz="0" w:space="0" w:color="auto"/>
          </w:divBdr>
          <w:divsChild>
            <w:div w:id="1640377575">
              <w:marLeft w:val="0"/>
              <w:marRight w:val="0"/>
              <w:marTop w:val="0"/>
              <w:marBottom w:val="0"/>
              <w:divBdr>
                <w:top w:val="none" w:sz="0" w:space="0" w:color="auto"/>
                <w:left w:val="none" w:sz="0" w:space="0" w:color="auto"/>
                <w:bottom w:val="none" w:sz="0" w:space="0" w:color="auto"/>
                <w:right w:val="none" w:sz="0" w:space="0" w:color="auto"/>
              </w:divBdr>
              <w:divsChild>
                <w:div w:id="1969624291">
                  <w:marLeft w:val="0"/>
                  <w:marRight w:val="0"/>
                  <w:marTop w:val="0"/>
                  <w:marBottom w:val="0"/>
                  <w:divBdr>
                    <w:top w:val="none" w:sz="0" w:space="0" w:color="auto"/>
                    <w:left w:val="none" w:sz="0" w:space="0" w:color="auto"/>
                    <w:bottom w:val="none" w:sz="0" w:space="0" w:color="auto"/>
                    <w:right w:val="none" w:sz="0" w:space="0" w:color="auto"/>
                  </w:divBdr>
                  <w:divsChild>
                    <w:div w:id="279068603">
                      <w:marLeft w:val="1"/>
                      <w:marRight w:val="1"/>
                      <w:marTop w:val="0"/>
                      <w:marBottom w:val="0"/>
                      <w:divBdr>
                        <w:top w:val="none" w:sz="0" w:space="0" w:color="auto"/>
                        <w:left w:val="none" w:sz="0" w:space="0" w:color="auto"/>
                        <w:bottom w:val="none" w:sz="0" w:space="0" w:color="auto"/>
                        <w:right w:val="none" w:sz="0" w:space="0" w:color="auto"/>
                      </w:divBdr>
                      <w:divsChild>
                        <w:div w:id="659893031">
                          <w:marLeft w:val="0"/>
                          <w:marRight w:val="0"/>
                          <w:marTop w:val="0"/>
                          <w:marBottom w:val="0"/>
                          <w:divBdr>
                            <w:top w:val="none" w:sz="0" w:space="0" w:color="auto"/>
                            <w:left w:val="none" w:sz="0" w:space="0" w:color="auto"/>
                            <w:bottom w:val="none" w:sz="0" w:space="0" w:color="auto"/>
                            <w:right w:val="none" w:sz="0" w:space="0" w:color="auto"/>
                          </w:divBdr>
                          <w:divsChild>
                            <w:div w:id="1435436397">
                              <w:marLeft w:val="0"/>
                              <w:marRight w:val="0"/>
                              <w:marTop w:val="0"/>
                              <w:marBottom w:val="360"/>
                              <w:divBdr>
                                <w:top w:val="none" w:sz="0" w:space="0" w:color="auto"/>
                                <w:left w:val="none" w:sz="0" w:space="0" w:color="auto"/>
                                <w:bottom w:val="none" w:sz="0" w:space="0" w:color="auto"/>
                                <w:right w:val="none" w:sz="0" w:space="0" w:color="auto"/>
                              </w:divBdr>
                              <w:divsChild>
                                <w:div w:id="920715877">
                                  <w:marLeft w:val="0"/>
                                  <w:marRight w:val="0"/>
                                  <w:marTop w:val="0"/>
                                  <w:marBottom w:val="0"/>
                                  <w:divBdr>
                                    <w:top w:val="none" w:sz="0" w:space="0" w:color="auto"/>
                                    <w:left w:val="none" w:sz="0" w:space="0" w:color="auto"/>
                                    <w:bottom w:val="none" w:sz="0" w:space="0" w:color="auto"/>
                                    <w:right w:val="none" w:sz="0" w:space="0" w:color="auto"/>
                                  </w:divBdr>
                                  <w:divsChild>
                                    <w:div w:id="1770347067">
                                      <w:marLeft w:val="0"/>
                                      <w:marRight w:val="0"/>
                                      <w:marTop w:val="0"/>
                                      <w:marBottom w:val="0"/>
                                      <w:divBdr>
                                        <w:top w:val="none" w:sz="0" w:space="0" w:color="auto"/>
                                        <w:left w:val="none" w:sz="0" w:space="0" w:color="auto"/>
                                        <w:bottom w:val="none" w:sz="0" w:space="0" w:color="auto"/>
                                        <w:right w:val="none" w:sz="0" w:space="0" w:color="auto"/>
                                      </w:divBdr>
                                      <w:divsChild>
                                        <w:div w:id="1967075684">
                                          <w:marLeft w:val="0"/>
                                          <w:marRight w:val="0"/>
                                          <w:marTop w:val="0"/>
                                          <w:marBottom w:val="0"/>
                                          <w:divBdr>
                                            <w:top w:val="none" w:sz="0" w:space="0" w:color="auto"/>
                                            <w:left w:val="none" w:sz="0" w:space="0" w:color="auto"/>
                                            <w:bottom w:val="none" w:sz="0" w:space="0" w:color="auto"/>
                                            <w:right w:val="none" w:sz="0" w:space="0" w:color="auto"/>
                                          </w:divBdr>
                                          <w:divsChild>
                                            <w:div w:id="10667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6149">
      <w:bodyDiv w:val="1"/>
      <w:marLeft w:val="0"/>
      <w:marRight w:val="0"/>
      <w:marTop w:val="0"/>
      <w:marBottom w:val="0"/>
      <w:divBdr>
        <w:top w:val="none" w:sz="0" w:space="0" w:color="auto"/>
        <w:left w:val="none" w:sz="0" w:space="0" w:color="auto"/>
        <w:bottom w:val="none" w:sz="0" w:space="0" w:color="auto"/>
        <w:right w:val="none" w:sz="0" w:space="0" w:color="auto"/>
      </w:divBdr>
      <w:divsChild>
        <w:div w:id="117185737">
          <w:marLeft w:val="0"/>
          <w:marRight w:val="0"/>
          <w:marTop w:val="0"/>
          <w:marBottom w:val="0"/>
          <w:divBdr>
            <w:top w:val="none" w:sz="0" w:space="0" w:color="auto"/>
            <w:left w:val="none" w:sz="0" w:space="0" w:color="auto"/>
            <w:bottom w:val="none" w:sz="0" w:space="0" w:color="auto"/>
            <w:right w:val="none" w:sz="0" w:space="0" w:color="auto"/>
          </w:divBdr>
          <w:divsChild>
            <w:div w:id="521482564">
              <w:marLeft w:val="0"/>
              <w:marRight w:val="0"/>
              <w:marTop w:val="0"/>
              <w:marBottom w:val="0"/>
              <w:divBdr>
                <w:top w:val="none" w:sz="0" w:space="0" w:color="auto"/>
                <w:left w:val="none" w:sz="0" w:space="0" w:color="auto"/>
                <w:bottom w:val="none" w:sz="0" w:space="0" w:color="auto"/>
                <w:right w:val="none" w:sz="0" w:space="0" w:color="auto"/>
              </w:divBdr>
              <w:divsChild>
                <w:div w:id="779688582">
                  <w:marLeft w:val="0"/>
                  <w:marRight w:val="0"/>
                  <w:marTop w:val="0"/>
                  <w:marBottom w:val="0"/>
                  <w:divBdr>
                    <w:top w:val="none" w:sz="0" w:space="0" w:color="auto"/>
                    <w:left w:val="none" w:sz="0" w:space="0" w:color="auto"/>
                    <w:bottom w:val="none" w:sz="0" w:space="0" w:color="auto"/>
                    <w:right w:val="none" w:sz="0" w:space="0" w:color="auto"/>
                  </w:divBdr>
                  <w:divsChild>
                    <w:div w:id="2052338579">
                      <w:marLeft w:val="1"/>
                      <w:marRight w:val="1"/>
                      <w:marTop w:val="0"/>
                      <w:marBottom w:val="0"/>
                      <w:divBdr>
                        <w:top w:val="none" w:sz="0" w:space="0" w:color="auto"/>
                        <w:left w:val="none" w:sz="0" w:space="0" w:color="auto"/>
                        <w:bottom w:val="none" w:sz="0" w:space="0" w:color="auto"/>
                        <w:right w:val="none" w:sz="0" w:space="0" w:color="auto"/>
                      </w:divBdr>
                      <w:divsChild>
                        <w:div w:id="1951467697">
                          <w:marLeft w:val="0"/>
                          <w:marRight w:val="0"/>
                          <w:marTop w:val="0"/>
                          <w:marBottom w:val="0"/>
                          <w:divBdr>
                            <w:top w:val="none" w:sz="0" w:space="0" w:color="auto"/>
                            <w:left w:val="none" w:sz="0" w:space="0" w:color="auto"/>
                            <w:bottom w:val="none" w:sz="0" w:space="0" w:color="auto"/>
                            <w:right w:val="none" w:sz="0" w:space="0" w:color="auto"/>
                          </w:divBdr>
                          <w:divsChild>
                            <w:div w:id="2138523599">
                              <w:marLeft w:val="0"/>
                              <w:marRight w:val="0"/>
                              <w:marTop w:val="0"/>
                              <w:marBottom w:val="360"/>
                              <w:divBdr>
                                <w:top w:val="none" w:sz="0" w:space="0" w:color="auto"/>
                                <w:left w:val="none" w:sz="0" w:space="0" w:color="auto"/>
                                <w:bottom w:val="none" w:sz="0" w:space="0" w:color="auto"/>
                                <w:right w:val="none" w:sz="0" w:space="0" w:color="auto"/>
                              </w:divBdr>
                              <w:divsChild>
                                <w:div w:id="746461593">
                                  <w:marLeft w:val="0"/>
                                  <w:marRight w:val="0"/>
                                  <w:marTop w:val="0"/>
                                  <w:marBottom w:val="0"/>
                                  <w:divBdr>
                                    <w:top w:val="none" w:sz="0" w:space="0" w:color="auto"/>
                                    <w:left w:val="none" w:sz="0" w:space="0" w:color="auto"/>
                                    <w:bottom w:val="none" w:sz="0" w:space="0" w:color="auto"/>
                                    <w:right w:val="none" w:sz="0" w:space="0" w:color="auto"/>
                                  </w:divBdr>
                                  <w:divsChild>
                                    <w:div w:id="1582133100">
                                      <w:marLeft w:val="0"/>
                                      <w:marRight w:val="0"/>
                                      <w:marTop w:val="0"/>
                                      <w:marBottom w:val="0"/>
                                      <w:divBdr>
                                        <w:top w:val="none" w:sz="0" w:space="0" w:color="auto"/>
                                        <w:left w:val="none" w:sz="0" w:space="0" w:color="auto"/>
                                        <w:bottom w:val="none" w:sz="0" w:space="0" w:color="auto"/>
                                        <w:right w:val="none" w:sz="0" w:space="0" w:color="auto"/>
                                      </w:divBdr>
                                      <w:divsChild>
                                        <w:div w:id="10882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767452">
      <w:bodyDiv w:val="1"/>
      <w:marLeft w:val="0"/>
      <w:marRight w:val="0"/>
      <w:marTop w:val="0"/>
      <w:marBottom w:val="0"/>
      <w:divBdr>
        <w:top w:val="none" w:sz="0" w:space="0" w:color="auto"/>
        <w:left w:val="none" w:sz="0" w:space="0" w:color="auto"/>
        <w:bottom w:val="none" w:sz="0" w:space="0" w:color="auto"/>
        <w:right w:val="none" w:sz="0" w:space="0" w:color="auto"/>
      </w:divBdr>
    </w:div>
    <w:div w:id="1865636291">
      <w:bodyDiv w:val="1"/>
      <w:marLeft w:val="0"/>
      <w:marRight w:val="0"/>
      <w:marTop w:val="0"/>
      <w:marBottom w:val="0"/>
      <w:divBdr>
        <w:top w:val="none" w:sz="0" w:space="0" w:color="auto"/>
        <w:left w:val="none" w:sz="0" w:space="0" w:color="auto"/>
        <w:bottom w:val="none" w:sz="0" w:space="0" w:color="auto"/>
        <w:right w:val="none" w:sz="0" w:space="0" w:color="auto"/>
      </w:divBdr>
      <w:divsChild>
        <w:div w:id="145821196">
          <w:marLeft w:val="0"/>
          <w:marRight w:val="0"/>
          <w:marTop w:val="0"/>
          <w:marBottom w:val="0"/>
          <w:divBdr>
            <w:top w:val="none" w:sz="0" w:space="0" w:color="auto"/>
            <w:left w:val="none" w:sz="0" w:space="0" w:color="auto"/>
            <w:bottom w:val="none" w:sz="0" w:space="0" w:color="auto"/>
            <w:right w:val="none" w:sz="0" w:space="0" w:color="auto"/>
          </w:divBdr>
          <w:divsChild>
            <w:div w:id="590746439">
              <w:marLeft w:val="0"/>
              <w:marRight w:val="0"/>
              <w:marTop w:val="0"/>
              <w:marBottom w:val="0"/>
              <w:divBdr>
                <w:top w:val="none" w:sz="0" w:space="0" w:color="auto"/>
                <w:left w:val="none" w:sz="0" w:space="0" w:color="auto"/>
                <w:bottom w:val="none" w:sz="0" w:space="0" w:color="auto"/>
                <w:right w:val="none" w:sz="0" w:space="0" w:color="auto"/>
              </w:divBdr>
              <w:divsChild>
                <w:div w:id="44719275">
                  <w:marLeft w:val="0"/>
                  <w:marRight w:val="0"/>
                  <w:marTop w:val="0"/>
                  <w:marBottom w:val="0"/>
                  <w:divBdr>
                    <w:top w:val="none" w:sz="0" w:space="0" w:color="auto"/>
                    <w:left w:val="none" w:sz="0" w:space="0" w:color="auto"/>
                    <w:bottom w:val="none" w:sz="0" w:space="0" w:color="auto"/>
                    <w:right w:val="none" w:sz="0" w:space="0" w:color="auto"/>
                  </w:divBdr>
                  <w:divsChild>
                    <w:div w:id="170726101">
                      <w:marLeft w:val="1"/>
                      <w:marRight w:val="1"/>
                      <w:marTop w:val="0"/>
                      <w:marBottom w:val="0"/>
                      <w:divBdr>
                        <w:top w:val="none" w:sz="0" w:space="0" w:color="auto"/>
                        <w:left w:val="none" w:sz="0" w:space="0" w:color="auto"/>
                        <w:bottom w:val="none" w:sz="0" w:space="0" w:color="auto"/>
                        <w:right w:val="none" w:sz="0" w:space="0" w:color="auto"/>
                      </w:divBdr>
                      <w:divsChild>
                        <w:div w:id="64377255">
                          <w:marLeft w:val="0"/>
                          <w:marRight w:val="0"/>
                          <w:marTop w:val="0"/>
                          <w:marBottom w:val="0"/>
                          <w:divBdr>
                            <w:top w:val="none" w:sz="0" w:space="0" w:color="auto"/>
                            <w:left w:val="none" w:sz="0" w:space="0" w:color="auto"/>
                            <w:bottom w:val="none" w:sz="0" w:space="0" w:color="auto"/>
                            <w:right w:val="none" w:sz="0" w:space="0" w:color="auto"/>
                          </w:divBdr>
                          <w:divsChild>
                            <w:div w:id="868223340">
                              <w:marLeft w:val="0"/>
                              <w:marRight w:val="0"/>
                              <w:marTop w:val="0"/>
                              <w:marBottom w:val="360"/>
                              <w:divBdr>
                                <w:top w:val="none" w:sz="0" w:space="0" w:color="auto"/>
                                <w:left w:val="none" w:sz="0" w:space="0" w:color="auto"/>
                                <w:bottom w:val="none" w:sz="0" w:space="0" w:color="auto"/>
                                <w:right w:val="none" w:sz="0" w:space="0" w:color="auto"/>
                              </w:divBdr>
                              <w:divsChild>
                                <w:div w:id="522673540">
                                  <w:marLeft w:val="0"/>
                                  <w:marRight w:val="0"/>
                                  <w:marTop w:val="0"/>
                                  <w:marBottom w:val="0"/>
                                  <w:divBdr>
                                    <w:top w:val="none" w:sz="0" w:space="0" w:color="auto"/>
                                    <w:left w:val="none" w:sz="0" w:space="0" w:color="auto"/>
                                    <w:bottom w:val="none" w:sz="0" w:space="0" w:color="auto"/>
                                    <w:right w:val="none" w:sz="0" w:space="0" w:color="auto"/>
                                  </w:divBdr>
                                  <w:divsChild>
                                    <w:div w:id="1327241655">
                                      <w:marLeft w:val="0"/>
                                      <w:marRight w:val="0"/>
                                      <w:marTop w:val="0"/>
                                      <w:marBottom w:val="0"/>
                                      <w:divBdr>
                                        <w:top w:val="none" w:sz="0" w:space="0" w:color="auto"/>
                                        <w:left w:val="none" w:sz="0" w:space="0" w:color="auto"/>
                                        <w:bottom w:val="none" w:sz="0" w:space="0" w:color="auto"/>
                                        <w:right w:val="none" w:sz="0" w:space="0" w:color="auto"/>
                                      </w:divBdr>
                                      <w:divsChild>
                                        <w:div w:id="80224524">
                                          <w:marLeft w:val="0"/>
                                          <w:marRight w:val="0"/>
                                          <w:marTop w:val="0"/>
                                          <w:marBottom w:val="0"/>
                                          <w:divBdr>
                                            <w:top w:val="none" w:sz="0" w:space="0" w:color="auto"/>
                                            <w:left w:val="none" w:sz="0" w:space="0" w:color="auto"/>
                                            <w:bottom w:val="none" w:sz="0" w:space="0" w:color="auto"/>
                                            <w:right w:val="none" w:sz="0" w:space="0" w:color="auto"/>
                                          </w:divBdr>
                                          <w:divsChild>
                                            <w:div w:id="1781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172399">
      <w:bodyDiv w:val="1"/>
      <w:marLeft w:val="0"/>
      <w:marRight w:val="0"/>
      <w:marTop w:val="0"/>
      <w:marBottom w:val="0"/>
      <w:divBdr>
        <w:top w:val="none" w:sz="0" w:space="0" w:color="auto"/>
        <w:left w:val="none" w:sz="0" w:space="0" w:color="auto"/>
        <w:bottom w:val="none" w:sz="0" w:space="0" w:color="auto"/>
        <w:right w:val="none" w:sz="0" w:space="0" w:color="auto"/>
      </w:divBdr>
      <w:divsChild>
        <w:div w:id="58791403">
          <w:marLeft w:val="0"/>
          <w:marRight w:val="0"/>
          <w:marTop w:val="0"/>
          <w:marBottom w:val="0"/>
          <w:divBdr>
            <w:top w:val="none" w:sz="0" w:space="0" w:color="auto"/>
            <w:left w:val="none" w:sz="0" w:space="0" w:color="auto"/>
            <w:bottom w:val="none" w:sz="0" w:space="0" w:color="auto"/>
            <w:right w:val="none" w:sz="0" w:space="0" w:color="auto"/>
          </w:divBdr>
          <w:divsChild>
            <w:div w:id="999386610">
              <w:marLeft w:val="0"/>
              <w:marRight w:val="0"/>
              <w:marTop w:val="0"/>
              <w:marBottom w:val="0"/>
              <w:divBdr>
                <w:top w:val="none" w:sz="0" w:space="0" w:color="auto"/>
                <w:left w:val="none" w:sz="0" w:space="0" w:color="auto"/>
                <w:bottom w:val="none" w:sz="0" w:space="0" w:color="auto"/>
                <w:right w:val="none" w:sz="0" w:space="0" w:color="auto"/>
              </w:divBdr>
              <w:divsChild>
                <w:div w:id="1250505917">
                  <w:marLeft w:val="0"/>
                  <w:marRight w:val="0"/>
                  <w:marTop w:val="0"/>
                  <w:marBottom w:val="0"/>
                  <w:divBdr>
                    <w:top w:val="none" w:sz="0" w:space="0" w:color="auto"/>
                    <w:left w:val="none" w:sz="0" w:space="0" w:color="auto"/>
                    <w:bottom w:val="none" w:sz="0" w:space="0" w:color="auto"/>
                    <w:right w:val="none" w:sz="0" w:space="0" w:color="auto"/>
                  </w:divBdr>
                  <w:divsChild>
                    <w:div w:id="1441487567">
                      <w:marLeft w:val="1"/>
                      <w:marRight w:val="1"/>
                      <w:marTop w:val="0"/>
                      <w:marBottom w:val="0"/>
                      <w:divBdr>
                        <w:top w:val="none" w:sz="0" w:space="0" w:color="auto"/>
                        <w:left w:val="none" w:sz="0" w:space="0" w:color="auto"/>
                        <w:bottom w:val="none" w:sz="0" w:space="0" w:color="auto"/>
                        <w:right w:val="none" w:sz="0" w:space="0" w:color="auto"/>
                      </w:divBdr>
                      <w:divsChild>
                        <w:div w:id="554008317">
                          <w:marLeft w:val="0"/>
                          <w:marRight w:val="0"/>
                          <w:marTop w:val="0"/>
                          <w:marBottom w:val="0"/>
                          <w:divBdr>
                            <w:top w:val="none" w:sz="0" w:space="0" w:color="auto"/>
                            <w:left w:val="none" w:sz="0" w:space="0" w:color="auto"/>
                            <w:bottom w:val="none" w:sz="0" w:space="0" w:color="auto"/>
                            <w:right w:val="none" w:sz="0" w:space="0" w:color="auto"/>
                          </w:divBdr>
                          <w:divsChild>
                            <w:div w:id="1133139011">
                              <w:marLeft w:val="0"/>
                              <w:marRight w:val="0"/>
                              <w:marTop w:val="0"/>
                              <w:marBottom w:val="360"/>
                              <w:divBdr>
                                <w:top w:val="none" w:sz="0" w:space="0" w:color="auto"/>
                                <w:left w:val="none" w:sz="0" w:space="0" w:color="auto"/>
                                <w:bottom w:val="none" w:sz="0" w:space="0" w:color="auto"/>
                                <w:right w:val="none" w:sz="0" w:space="0" w:color="auto"/>
                              </w:divBdr>
                              <w:divsChild>
                                <w:div w:id="1479105290">
                                  <w:marLeft w:val="0"/>
                                  <w:marRight w:val="0"/>
                                  <w:marTop w:val="0"/>
                                  <w:marBottom w:val="0"/>
                                  <w:divBdr>
                                    <w:top w:val="none" w:sz="0" w:space="0" w:color="auto"/>
                                    <w:left w:val="none" w:sz="0" w:space="0" w:color="auto"/>
                                    <w:bottom w:val="none" w:sz="0" w:space="0" w:color="auto"/>
                                    <w:right w:val="none" w:sz="0" w:space="0" w:color="auto"/>
                                  </w:divBdr>
                                  <w:divsChild>
                                    <w:div w:id="1166363729">
                                      <w:marLeft w:val="0"/>
                                      <w:marRight w:val="0"/>
                                      <w:marTop w:val="0"/>
                                      <w:marBottom w:val="0"/>
                                      <w:divBdr>
                                        <w:top w:val="none" w:sz="0" w:space="0" w:color="auto"/>
                                        <w:left w:val="none" w:sz="0" w:space="0" w:color="auto"/>
                                        <w:bottom w:val="none" w:sz="0" w:space="0" w:color="auto"/>
                                        <w:right w:val="none" w:sz="0" w:space="0" w:color="auto"/>
                                      </w:divBdr>
                                      <w:divsChild>
                                        <w:div w:id="2033872996">
                                          <w:marLeft w:val="0"/>
                                          <w:marRight w:val="0"/>
                                          <w:marTop w:val="0"/>
                                          <w:marBottom w:val="0"/>
                                          <w:divBdr>
                                            <w:top w:val="none" w:sz="0" w:space="0" w:color="auto"/>
                                            <w:left w:val="none" w:sz="0" w:space="0" w:color="auto"/>
                                            <w:bottom w:val="none" w:sz="0" w:space="0" w:color="auto"/>
                                            <w:right w:val="none" w:sz="0" w:space="0" w:color="auto"/>
                                          </w:divBdr>
                                          <w:divsChild>
                                            <w:div w:id="19049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87R2658:LV: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8323-1627-4260-B2DF-F5D00106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11999</Words>
  <Characters>77156</Characters>
  <Application>Microsoft Office Word</Application>
  <DocSecurity>0</DocSecurity>
  <Lines>2755</Lines>
  <Paragraphs>702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Jevgenija Karklina</dc:creator>
  <cp:lastModifiedBy>Renārs Žagars</cp:lastModifiedBy>
  <cp:revision>3</cp:revision>
  <cp:lastPrinted>2014-07-22T06:58:00Z</cp:lastPrinted>
  <dcterms:created xsi:type="dcterms:W3CDTF">2014-10-02T09:13:00Z</dcterms:created>
  <dcterms:modified xsi:type="dcterms:W3CDTF">2014-10-02T09:40:00Z</dcterms:modified>
</cp:coreProperties>
</file>