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F9" w:rsidRPr="00F51CB1" w:rsidRDefault="00AF12F9" w:rsidP="00AF1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B1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AF12F9" w:rsidRDefault="00AF12F9" w:rsidP="00AF12F9">
      <w:pPr>
        <w:pStyle w:val="Galvene"/>
        <w:jc w:val="right"/>
      </w:pPr>
      <w:r w:rsidRPr="00F51CB1">
        <w:rPr>
          <w:rFonts w:ascii="Times New Roman" w:hAnsi="Times New Roman" w:cs="Times New Roman"/>
          <w:sz w:val="24"/>
          <w:szCs w:val="24"/>
        </w:rPr>
        <w:t>Informatīvajam ziņojumam</w:t>
      </w:r>
    </w:p>
    <w:p w:rsidR="00AF12F9" w:rsidRDefault="00AF12F9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F9" w:rsidRDefault="00AF12F9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F9" w:rsidRDefault="00AF12F9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6A" w:rsidRDefault="00B76A6A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F9">
        <w:rPr>
          <w:rFonts w:ascii="Times New Roman" w:hAnsi="Times New Roman" w:cs="Times New Roman"/>
          <w:b/>
          <w:sz w:val="28"/>
          <w:szCs w:val="28"/>
        </w:rPr>
        <w:t>Indikatīvs finanšu sadalījums (sabiedriskais finansējums) Latvijas Lauku attīstības programmai 2014.-</w:t>
      </w:r>
      <w:proofErr w:type="gramStart"/>
      <w:r w:rsidRPr="00AF12F9">
        <w:rPr>
          <w:rFonts w:ascii="Times New Roman" w:hAnsi="Times New Roman" w:cs="Times New Roman"/>
          <w:b/>
          <w:sz w:val="28"/>
          <w:szCs w:val="28"/>
        </w:rPr>
        <w:t>2020.gadam</w:t>
      </w:r>
      <w:proofErr w:type="gramEnd"/>
    </w:p>
    <w:p w:rsidR="00AF12F9" w:rsidRPr="00AF12F9" w:rsidRDefault="00AF12F9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4" w:type="dxa"/>
        <w:tblInd w:w="-885" w:type="dxa"/>
        <w:tblLook w:val="04A0" w:firstRow="1" w:lastRow="0" w:firstColumn="1" w:lastColumn="0" w:noHBand="0" w:noVBand="1"/>
      </w:tblPr>
      <w:tblGrid>
        <w:gridCol w:w="522"/>
        <w:gridCol w:w="5574"/>
        <w:gridCol w:w="1511"/>
        <w:gridCol w:w="1394"/>
        <w:gridCol w:w="1233"/>
      </w:tblGrid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Sabiedriskais finansējums kopā</w:t>
            </w: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ES finansējums, EUR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LV finansējums,</w:t>
            </w:r>
          </w:p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Zināšanas un konsultācijas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43 484 302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29 569 325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13 914 977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Zināšanu pārneses un informācijas pasākumi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13 376 079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9 095 734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4 280 345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Konsultāciju pakalpojumi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10 445 189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7 102 729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3 342 460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Sadarbība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19 663 034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13 370 863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6 292 171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Ieguldījumi materiālajos aktīvos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489 122 714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343 985 686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145 137 028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lauku saimniecībās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328 737 603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223 541 570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105 196 033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pārstrādē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75 589 899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51 401 131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24 188 768</w:t>
            </w:r>
          </w:p>
        </w:tc>
      </w:tr>
      <w:tr w:rsidR="00B76A6A" w:rsidRPr="0096585C" w:rsidTr="00275E94">
        <w:trPr>
          <w:trHeight w:val="5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Publiskās ūdens režīmu regulējošās infrastruktūras funkciju uzlabošana” kuras darbības saīsinājums ir „Hidrotehnisko būvju un meliorācijas sistēmu rekonstrukcija/pretplūdu būves (lauki)”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B76A6A" w:rsidRPr="0096585C" w:rsidTr="00275E94">
        <w:trPr>
          <w:trHeight w:val="52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lauksaimniecības un mežsaimniecības infrastruktūras attīstībā (meliorācija, viena īpašnieka un koplietošanas)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49 225 712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484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15 752 228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Lauku saimniecību un uzņēmējdarbības attīstība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95 184 869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64 725 711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30 459 158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Atbalsts ieguldījumiem ar lauksaimniecību nesaistītu darbību radīšanā un attīstīšanā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46 531 599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31 641 487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14 890 112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uzņēmējdarbības uzsākšanai, attīstot mazās lauku saimniecības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34 752 336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23 631 588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11 120 748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jauniem lauksaimniekiem uzņēmējdarbības uzsākšanai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13 900 934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9 452 635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4 448 299</w:t>
            </w:r>
          </w:p>
        </w:tc>
      </w:tr>
      <w:tr w:rsidR="00B76A6A" w:rsidRPr="0096585C" w:rsidTr="00275E94">
        <w:trPr>
          <w:trHeight w:val="40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Maksājumi apgabaliem, kuros ir dabas vai citi specifiski ierobežojumi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267 499 900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204 308 092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63 191 808</w:t>
            </w:r>
          </w:p>
        </w:tc>
      </w:tr>
      <w:tr w:rsidR="00B76A6A" w:rsidRPr="0096585C" w:rsidTr="00275E94">
        <w:trPr>
          <w:trHeight w:val="34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Vides maksājumi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318 888 053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216 843 876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102 044 177</w:t>
            </w:r>
          </w:p>
        </w:tc>
      </w:tr>
      <w:tr w:rsidR="00B76A6A" w:rsidRPr="0096585C" w:rsidTr="00275E94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Agrovide un klimats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101 630 026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69 108 418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32 521 608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Bioloģiskā lauksaimniecība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14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614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614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103 293 047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48 608 493</w:t>
            </w:r>
          </w:p>
        </w:tc>
      </w:tr>
      <w:tr w:rsidR="00B76A6A" w:rsidRPr="0096585C" w:rsidTr="00275E94">
        <w:trPr>
          <w:trHeight w:val="50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Natura</w:t>
            </w:r>
            <w:proofErr w:type="spellEnd"/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2000 maksājumi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23 156 249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10 897 058</w:t>
            </w:r>
          </w:p>
        </w:tc>
      </w:tr>
      <w:tr w:rsidR="00B76A6A" w:rsidRPr="0096585C" w:rsidTr="00275E94">
        <w:trPr>
          <w:trHeight w:val="345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Ieguldījumi meža ekosistēmu noturības un ekoloģiskās vērtības uzlabošanai integrēts ar apmežošanu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21 286 162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10 017 018</w:t>
            </w:r>
          </w:p>
        </w:tc>
      </w:tr>
      <w:tr w:rsidR="00B76A6A" w:rsidRPr="0096585C" w:rsidTr="00275E94">
        <w:trPr>
          <w:trHeight w:val="33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Dažādas aktivitātes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23 340 560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15 871 581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7 468979</w:t>
            </w:r>
          </w:p>
        </w:tc>
      </w:tr>
      <w:tr w:rsidR="00B76A6A" w:rsidRPr="0096585C" w:rsidTr="00275E94">
        <w:trPr>
          <w:trHeight w:val="319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Ražotāju grupu un organizāciju izveide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2 780 187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1 890 527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889 660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Mežsaimniecības ražošanas potenciāla atjaunošana un preventīvu pasākumu ieviešana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5 560 373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3 781 054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1 779 319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A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BB7A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pārvaldība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10 000 000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6 800 000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3 200 000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A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potenciāla atjaunošana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5 000 000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3 400 000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1 600 000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Pamatpakalpojumi un ciematu atjaunošana lauku apvidos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126 635 591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86 112 202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40 523 389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LEADER pieeja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79 012 999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53 728 839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25 284 160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Tehniskā palīdzība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63 210 399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42 983 071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20 227 328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Priekšlaicīgā pensionēšanās (pārejošās saistības)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24 188 822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16 448 399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7 740 423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793847" w:rsidRDefault="00B76A6A" w:rsidP="00275E9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1 530 568 209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793847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1 074 576 782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793847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455 991 427</w:t>
            </w:r>
          </w:p>
        </w:tc>
      </w:tr>
    </w:tbl>
    <w:p w:rsidR="002879AE" w:rsidRDefault="002879AE" w:rsidP="00F51CB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F12F9" w:rsidRPr="00AF12F9" w:rsidRDefault="00AF12F9" w:rsidP="00F51CB1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F12F9" w:rsidRPr="00AF12F9" w:rsidRDefault="00AF12F9" w:rsidP="00AF1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F9">
        <w:rPr>
          <w:rFonts w:ascii="Times New Roman" w:hAnsi="Times New Roman" w:cs="Times New Roman"/>
          <w:sz w:val="28"/>
          <w:szCs w:val="28"/>
        </w:rPr>
        <w:t>Zemkopības ministrs</w:t>
      </w:r>
      <w:r w:rsidRPr="00AF12F9">
        <w:rPr>
          <w:rFonts w:ascii="Times New Roman" w:hAnsi="Times New Roman" w:cs="Times New Roman"/>
          <w:sz w:val="28"/>
          <w:szCs w:val="28"/>
        </w:rPr>
        <w:tab/>
      </w:r>
      <w:r w:rsidRPr="00AF12F9">
        <w:rPr>
          <w:rFonts w:ascii="Times New Roman" w:hAnsi="Times New Roman" w:cs="Times New Roman"/>
          <w:sz w:val="28"/>
          <w:szCs w:val="28"/>
        </w:rPr>
        <w:tab/>
      </w:r>
      <w:r w:rsidRPr="00AF12F9">
        <w:rPr>
          <w:rFonts w:ascii="Times New Roman" w:hAnsi="Times New Roman" w:cs="Times New Roman"/>
          <w:sz w:val="28"/>
          <w:szCs w:val="28"/>
        </w:rPr>
        <w:tab/>
      </w:r>
      <w:r w:rsidRPr="00AF12F9">
        <w:rPr>
          <w:rFonts w:ascii="Times New Roman" w:hAnsi="Times New Roman" w:cs="Times New Roman"/>
          <w:sz w:val="28"/>
          <w:szCs w:val="28"/>
        </w:rPr>
        <w:tab/>
      </w:r>
      <w:r w:rsidRPr="00AF12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12F9">
        <w:rPr>
          <w:rFonts w:ascii="Times New Roman" w:hAnsi="Times New Roman" w:cs="Times New Roman"/>
          <w:sz w:val="28"/>
          <w:szCs w:val="28"/>
        </w:rPr>
        <w:t>J.Dūklavs</w:t>
      </w:r>
      <w:proofErr w:type="spellEnd"/>
    </w:p>
    <w:p w:rsidR="00AF12F9" w:rsidRPr="00340BAD" w:rsidRDefault="00AF12F9" w:rsidP="00AF12F9">
      <w:pPr>
        <w:ind w:firstLine="709"/>
        <w:jc w:val="both"/>
        <w:rPr>
          <w:szCs w:val="28"/>
        </w:rPr>
      </w:pPr>
    </w:p>
    <w:p w:rsidR="00AF12F9" w:rsidRPr="00340BAD" w:rsidRDefault="00AF12F9" w:rsidP="00AF12F9">
      <w:pPr>
        <w:ind w:firstLine="709"/>
        <w:jc w:val="both"/>
        <w:rPr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Default="00AF12F9" w:rsidP="00AF12F9">
      <w:pPr>
        <w:jc w:val="center"/>
        <w:rPr>
          <w:b/>
          <w:szCs w:val="28"/>
        </w:rPr>
      </w:pPr>
    </w:p>
    <w:p w:rsidR="00AF12F9" w:rsidRDefault="00AF12F9" w:rsidP="00AF12F9">
      <w:pPr>
        <w:jc w:val="center"/>
        <w:rPr>
          <w:b/>
          <w:szCs w:val="28"/>
        </w:rPr>
      </w:pPr>
    </w:p>
    <w:p w:rsidR="00AF12F9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340BAD" w:rsidRDefault="00AF12F9" w:rsidP="00AF12F9">
      <w:pPr>
        <w:jc w:val="center"/>
        <w:rPr>
          <w:b/>
          <w:szCs w:val="28"/>
        </w:rPr>
      </w:pPr>
    </w:p>
    <w:p w:rsidR="00AF12F9" w:rsidRPr="00AF12F9" w:rsidRDefault="00AF12F9" w:rsidP="00AF12F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F12F9" w:rsidRDefault="00AF12F9" w:rsidP="00AF12F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09.09.2014. 11:58</w:t>
      </w:r>
    </w:p>
    <w:p w:rsidR="00AF12F9" w:rsidRDefault="00AF12F9" w:rsidP="00AF12F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464</w:t>
      </w:r>
      <w:r>
        <w:rPr>
          <w:rFonts w:ascii="Times New Roman" w:hAnsi="Times New Roman" w:cs="Times New Roman"/>
          <w:sz w:val="20"/>
        </w:rPr>
        <w:fldChar w:fldCharType="end"/>
      </w:r>
    </w:p>
    <w:p w:rsidR="00AF12F9" w:rsidRPr="00AF12F9" w:rsidRDefault="00AF12F9" w:rsidP="00AF12F9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F12F9">
        <w:rPr>
          <w:rFonts w:ascii="Times New Roman" w:hAnsi="Times New Roman" w:cs="Times New Roman"/>
          <w:sz w:val="20"/>
        </w:rPr>
        <w:t>Daina Siliņa</w:t>
      </w:r>
    </w:p>
    <w:p w:rsidR="00AF12F9" w:rsidRPr="00AF12F9" w:rsidRDefault="00AF12F9" w:rsidP="00AF12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F12F9">
        <w:rPr>
          <w:rFonts w:ascii="Times New Roman" w:hAnsi="Times New Roman" w:cs="Times New Roman"/>
          <w:sz w:val="20"/>
        </w:rPr>
        <w:t>67878728, Daina.Silina@zm.gov.lv</w:t>
      </w:r>
    </w:p>
    <w:p w:rsidR="00AF12F9" w:rsidRPr="00DA1C46" w:rsidRDefault="00AF12F9" w:rsidP="00F51CB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AF12F9" w:rsidRPr="00DA1C46" w:rsidSect="00AF12F9">
      <w:headerReference w:type="default" r:id="rId8"/>
      <w:footerReference w:type="default" r:id="rId9"/>
      <w:footerReference w:type="first" r:id="rId10"/>
      <w:pgSz w:w="11906" w:h="16838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2F" w:rsidRDefault="0051122F" w:rsidP="00DA45B6">
      <w:pPr>
        <w:spacing w:after="0" w:line="240" w:lineRule="auto"/>
      </w:pPr>
      <w:r>
        <w:separator/>
      </w:r>
    </w:p>
  </w:endnote>
  <w:endnote w:type="continuationSeparator" w:id="0">
    <w:p w:rsidR="0051122F" w:rsidRDefault="0051122F" w:rsidP="00DA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B6" w:rsidRPr="00DA45B6" w:rsidRDefault="00DA45B6">
    <w:pPr>
      <w:pStyle w:val="Kjene"/>
      <w:rPr>
        <w:rFonts w:ascii="Times New Roman" w:hAnsi="Times New Roman" w:cs="Times New Roman"/>
        <w:sz w:val="20"/>
        <w:szCs w:val="20"/>
      </w:rPr>
    </w:pPr>
    <w:r w:rsidRPr="00DA45B6">
      <w:rPr>
        <w:rFonts w:ascii="Times New Roman" w:hAnsi="Times New Roman" w:cs="Times New Roman"/>
        <w:sz w:val="20"/>
        <w:szCs w:val="20"/>
      </w:rPr>
      <w:t>ZMZinop</w:t>
    </w:r>
    <w:r w:rsidR="00851501">
      <w:rPr>
        <w:rFonts w:ascii="Times New Roman" w:hAnsi="Times New Roman" w:cs="Times New Roman"/>
        <w:sz w:val="20"/>
        <w:szCs w:val="20"/>
      </w:rPr>
      <w:t>1</w:t>
    </w:r>
    <w:r w:rsidRPr="00DA45B6">
      <w:rPr>
        <w:rFonts w:ascii="Times New Roman" w:hAnsi="Times New Roman" w:cs="Times New Roman"/>
        <w:sz w:val="20"/>
        <w:szCs w:val="20"/>
      </w:rPr>
      <w:t>_</w:t>
    </w:r>
    <w:r w:rsidR="00F51CB1">
      <w:rPr>
        <w:rFonts w:ascii="Times New Roman" w:hAnsi="Times New Roman" w:cs="Times New Roman"/>
        <w:sz w:val="20"/>
        <w:szCs w:val="20"/>
      </w:rPr>
      <w:t>0109</w:t>
    </w:r>
    <w:r w:rsidRPr="00DA45B6">
      <w:rPr>
        <w:rFonts w:ascii="Times New Roman" w:hAnsi="Times New Roman" w:cs="Times New Roman"/>
        <w:sz w:val="20"/>
        <w:szCs w:val="20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F9" w:rsidRPr="00DA45B6" w:rsidRDefault="00AF12F9" w:rsidP="00AF12F9">
    <w:pPr>
      <w:pStyle w:val="Kjene"/>
      <w:rPr>
        <w:rFonts w:ascii="Times New Roman" w:hAnsi="Times New Roman" w:cs="Times New Roman"/>
        <w:sz w:val="20"/>
        <w:szCs w:val="20"/>
      </w:rPr>
    </w:pPr>
    <w:r w:rsidRPr="00DA45B6">
      <w:rPr>
        <w:rFonts w:ascii="Times New Roman" w:hAnsi="Times New Roman" w:cs="Times New Roman"/>
        <w:sz w:val="20"/>
        <w:szCs w:val="20"/>
      </w:rPr>
      <w:t>ZMZinop</w:t>
    </w:r>
    <w:r>
      <w:rPr>
        <w:rFonts w:ascii="Times New Roman" w:hAnsi="Times New Roman" w:cs="Times New Roman"/>
        <w:sz w:val="20"/>
        <w:szCs w:val="20"/>
      </w:rPr>
      <w:t>1</w:t>
    </w:r>
    <w:r w:rsidRPr="00DA45B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0109</w:t>
    </w:r>
    <w:r w:rsidRPr="00DA45B6"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2F" w:rsidRDefault="0051122F" w:rsidP="00DA45B6">
      <w:pPr>
        <w:spacing w:after="0" w:line="240" w:lineRule="auto"/>
      </w:pPr>
      <w:r>
        <w:separator/>
      </w:r>
    </w:p>
  </w:footnote>
  <w:footnote w:type="continuationSeparator" w:id="0">
    <w:p w:rsidR="0051122F" w:rsidRDefault="0051122F" w:rsidP="00DA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F9" w:rsidRDefault="00AF12F9" w:rsidP="00AF12F9">
    <w:pPr>
      <w:pStyle w:val="Galven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07F4"/>
    <w:multiLevelType w:val="hybridMultilevel"/>
    <w:tmpl w:val="AD508B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2"/>
    <w:rsid w:val="00033B80"/>
    <w:rsid w:val="000B35E3"/>
    <w:rsid w:val="000D75B8"/>
    <w:rsid w:val="00147F81"/>
    <w:rsid w:val="00153A7D"/>
    <w:rsid w:val="002559C7"/>
    <w:rsid w:val="00262561"/>
    <w:rsid w:val="002879AE"/>
    <w:rsid w:val="00394056"/>
    <w:rsid w:val="00510D17"/>
    <w:rsid w:val="0051122F"/>
    <w:rsid w:val="005B592F"/>
    <w:rsid w:val="00625FA4"/>
    <w:rsid w:val="00707BB3"/>
    <w:rsid w:val="00793847"/>
    <w:rsid w:val="00851501"/>
    <w:rsid w:val="00882230"/>
    <w:rsid w:val="00897EC6"/>
    <w:rsid w:val="008D0A63"/>
    <w:rsid w:val="008E7AE8"/>
    <w:rsid w:val="00933DF5"/>
    <w:rsid w:val="00950A10"/>
    <w:rsid w:val="00951BA7"/>
    <w:rsid w:val="009572E8"/>
    <w:rsid w:val="0096585C"/>
    <w:rsid w:val="00AD72DE"/>
    <w:rsid w:val="00AF12F9"/>
    <w:rsid w:val="00B76A6A"/>
    <w:rsid w:val="00BB7AC9"/>
    <w:rsid w:val="00C253E6"/>
    <w:rsid w:val="00CA194D"/>
    <w:rsid w:val="00CC250D"/>
    <w:rsid w:val="00DA1C46"/>
    <w:rsid w:val="00DA45B6"/>
    <w:rsid w:val="00E34376"/>
    <w:rsid w:val="00E600D2"/>
    <w:rsid w:val="00E84A69"/>
    <w:rsid w:val="00EA5812"/>
    <w:rsid w:val="00F51CB1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11A2A-36A8-476B-8DE1-E05CD5D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76A6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79A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5B6"/>
  </w:style>
  <w:style w:type="paragraph" w:styleId="Kjene">
    <w:name w:val="footer"/>
    <w:basedOn w:val="Parasts"/>
    <w:link w:val="Kj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5B6"/>
  </w:style>
  <w:style w:type="paragraph" w:styleId="Balonteksts">
    <w:name w:val="Balloon Text"/>
    <w:basedOn w:val="Parasts"/>
    <w:link w:val="BalontekstsRakstz"/>
    <w:uiPriority w:val="99"/>
    <w:semiHidden/>
    <w:unhideWhenUsed/>
    <w:rsid w:val="00D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E9B9-A5E2-479E-948C-22504BD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2394</Characters>
  <Application>Microsoft Office Word</Application>
  <DocSecurity>0</DocSecurity>
  <Lines>217</Lines>
  <Paragraphs>191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Grinberga</dc:creator>
  <cp:lastModifiedBy>Renārs Žagars</cp:lastModifiedBy>
  <cp:revision>6</cp:revision>
  <cp:lastPrinted>2014-09-02T11:16:00Z</cp:lastPrinted>
  <dcterms:created xsi:type="dcterms:W3CDTF">2014-09-01T12:16:00Z</dcterms:created>
  <dcterms:modified xsi:type="dcterms:W3CDTF">2014-09-09T08:58:00Z</dcterms:modified>
</cp:coreProperties>
</file>