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260" w:rsidRPr="00F8106A" w:rsidRDefault="00683260" w:rsidP="00683260">
      <w:pPr>
        <w:jc w:val="center"/>
        <w:rPr>
          <w:b/>
          <w:bCs/>
          <w:sz w:val="28"/>
          <w:szCs w:val="28"/>
          <w:lang w:val="lv-LV" w:eastAsia="lv-LV"/>
        </w:rPr>
      </w:pPr>
      <w:bookmarkStart w:id="0" w:name="OLE_LINK7"/>
      <w:bookmarkStart w:id="1" w:name="OLE_LINK8"/>
      <w:r w:rsidRPr="00F8106A">
        <w:rPr>
          <w:b/>
          <w:sz w:val="28"/>
          <w:szCs w:val="28"/>
          <w:lang w:val="lv-LV" w:eastAsia="lv-LV"/>
        </w:rPr>
        <w:t xml:space="preserve">Ministru kabineta </w:t>
      </w:r>
      <w:r>
        <w:rPr>
          <w:b/>
          <w:sz w:val="28"/>
          <w:szCs w:val="28"/>
          <w:lang w:val="lv-LV" w:eastAsia="lv-LV"/>
        </w:rPr>
        <w:t>rīkojuma</w:t>
      </w:r>
      <w:r w:rsidRPr="00F8106A">
        <w:rPr>
          <w:b/>
          <w:sz w:val="28"/>
          <w:szCs w:val="28"/>
          <w:lang w:val="lv-LV" w:eastAsia="lv-LV"/>
        </w:rPr>
        <w:t xml:space="preserve"> projekta </w:t>
      </w:r>
      <w:r w:rsidRPr="00F8106A">
        <w:rPr>
          <w:b/>
          <w:bCs/>
          <w:sz w:val="28"/>
          <w:szCs w:val="28"/>
          <w:lang w:val="lv-LV" w:eastAsia="lv-LV"/>
        </w:rPr>
        <w:t>„</w:t>
      </w:r>
      <w:r>
        <w:rPr>
          <w:b/>
          <w:bCs/>
          <w:sz w:val="28"/>
          <w:szCs w:val="28"/>
          <w:lang w:val="lv-LV" w:eastAsia="lv-LV"/>
        </w:rPr>
        <w:t>Grozījum</w:t>
      </w:r>
      <w:r w:rsidR="00C841BE">
        <w:rPr>
          <w:b/>
          <w:bCs/>
          <w:sz w:val="28"/>
          <w:szCs w:val="28"/>
          <w:lang w:val="lv-LV" w:eastAsia="lv-LV"/>
        </w:rPr>
        <w:t>i</w:t>
      </w:r>
      <w:r>
        <w:rPr>
          <w:b/>
          <w:bCs/>
          <w:sz w:val="28"/>
          <w:szCs w:val="28"/>
          <w:lang w:val="lv-LV" w:eastAsia="lv-LV"/>
        </w:rPr>
        <w:t xml:space="preserve"> Ministru kabineta 2014.gada 2.jūlija rīkojumā Nr.322 „</w:t>
      </w:r>
      <w:r>
        <w:rPr>
          <w:b/>
          <w:sz w:val="28"/>
          <w:szCs w:val="28"/>
          <w:lang w:val="lv-LV" w:eastAsia="lv-LV"/>
        </w:rPr>
        <w:t>Par ārkārtējās situācijas izsludināšanu</w:t>
      </w:r>
      <w:r w:rsidRPr="00F8106A">
        <w:rPr>
          <w:b/>
          <w:bCs/>
          <w:sz w:val="28"/>
          <w:szCs w:val="28"/>
          <w:lang w:val="lv-LV" w:eastAsia="lv-LV"/>
        </w:rPr>
        <w:t>”</w:t>
      </w:r>
      <w:r>
        <w:rPr>
          <w:b/>
          <w:bCs/>
          <w:sz w:val="28"/>
          <w:szCs w:val="28"/>
          <w:lang w:val="lv-LV" w:eastAsia="lv-LV"/>
        </w:rPr>
        <w:t xml:space="preserve"> </w:t>
      </w:r>
      <w:r w:rsidRPr="00F8106A">
        <w:rPr>
          <w:b/>
          <w:bCs/>
          <w:sz w:val="28"/>
          <w:szCs w:val="28"/>
          <w:lang w:val="lv-LV" w:eastAsia="lv-LV"/>
        </w:rPr>
        <w:t>sākotnējās ietekmes novērtējuma ziņojums (anotācija)</w:t>
      </w:r>
    </w:p>
    <w:p w:rsidR="00683260" w:rsidRPr="00F8106A" w:rsidRDefault="00683260" w:rsidP="00683260">
      <w:pPr>
        <w:widowControl w:val="0"/>
        <w:jc w:val="center"/>
        <w:rPr>
          <w:b/>
          <w:bCs/>
          <w:lang w:val="lv-LV" w:eastAsia="lv-LV"/>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67"/>
        <w:gridCol w:w="2694"/>
        <w:gridCol w:w="5840"/>
      </w:tblGrid>
      <w:tr w:rsidR="00683260" w:rsidRPr="00B54334" w:rsidTr="00B40034">
        <w:tc>
          <w:tcPr>
            <w:tcW w:w="0" w:type="auto"/>
            <w:gridSpan w:val="3"/>
            <w:vAlign w:val="center"/>
          </w:tcPr>
          <w:p w:rsidR="00683260" w:rsidRPr="001F592A" w:rsidRDefault="00683260" w:rsidP="007C39A4">
            <w:pPr>
              <w:pStyle w:val="naisf"/>
              <w:jc w:val="center"/>
              <w:rPr>
                <w:b/>
                <w:bCs/>
                <w:lang w:val="lv-LV"/>
              </w:rPr>
            </w:pPr>
            <w:r w:rsidRPr="001F592A">
              <w:rPr>
                <w:b/>
                <w:bCs/>
                <w:lang w:val="lv-LV"/>
              </w:rPr>
              <w:t>I. Tiesību akta projekta izstrādes nepieciešamība</w:t>
            </w:r>
          </w:p>
        </w:tc>
      </w:tr>
      <w:tr w:rsidR="00683260" w:rsidRPr="00875440" w:rsidTr="00B54334">
        <w:tc>
          <w:tcPr>
            <w:tcW w:w="567" w:type="dxa"/>
          </w:tcPr>
          <w:p w:rsidR="00683260" w:rsidRPr="001F592A" w:rsidRDefault="00683260" w:rsidP="00BB3F62">
            <w:pPr>
              <w:pStyle w:val="naisf"/>
              <w:rPr>
                <w:lang w:val="lv-LV"/>
              </w:rPr>
            </w:pPr>
            <w:r w:rsidRPr="001F592A">
              <w:rPr>
                <w:lang w:val="lv-LV"/>
              </w:rPr>
              <w:t>1.</w:t>
            </w:r>
          </w:p>
        </w:tc>
        <w:tc>
          <w:tcPr>
            <w:tcW w:w="2694" w:type="dxa"/>
          </w:tcPr>
          <w:p w:rsidR="00683260" w:rsidRPr="001F592A" w:rsidRDefault="00683260" w:rsidP="00BB3F62">
            <w:pPr>
              <w:pStyle w:val="naisf"/>
              <w:rPr>
                <w:lang w:val="lv-LV"/>
              </w:rPr>
            </w:pPr>
            <w:r w:rsidRPr="001F592A">
              <w:rPr>
                <w:lang w:val="lv-LV"/>
              </w:rPr>
              <w:t>Pamatojums</w:t>
            </w:r>
          </w:p>
        </w:tc>
        <w:tc>
          <w:tcPr>
            <w:tcW w:w="5840" w:type="dxa"/>
          </w:tcPr>
          <w:p w:rsidR="00683260" w:rsidRPr="001F592A" w:rsidRDefault="00683260" w:rsidP="00BB3F62">
            <w:pPr>
              <w:pStyle w:val="naisf"/>
              <w:rPr>
                <w:lang w:val="lv-LV"/>
              </w:rPr>
            </w:pPr>
            <w:r w:rsidRPr="005E0185">
              <w:rPr>
                <w:lang w:val="lv-LV"/>
              </w:rPr>
              <w:t>Veterinārmedicīnas likuma 32.panta pirmā daļa</w:t>
            </w:r>
            <w:r>
              <w:rPr>
                <w:lang w:val="lv-LV"/>
              </w:rPr>
              <w:t xml:space="preserve"> un</w:t>
            </w:r>
            <w:r w:rsidRPr="005E0185">
              <w:rPr>
                <w:lang w:val="lv-LV"/>
              </w:rPr>
              <w:t xml:space="preserve"> likuma </w:t>
            </w:r>
            <w:r>
              <w:rPr>
                <w:lang w:val="lv-LV"/>
              </w:rPr>
              <w:t>„</w:t>
            </w:r>
            <w:r w:rsidRPr="005E0185">
              <w:rPr>
                <w:lang w:val="lv-LV"/>
              </w:rPr>
              <w:t xml:space="preserve">Par </w:t>
            </w:r>
            <w:r>
              <w:rPr>
                <w:lang w:val="lv-LV"/>
              </w:rPr>
              <w:t>ā</w:t>
            </w:r>
            <w:r w:rsidRPr="005E0185">
              <w:rPr>
                <w:lang w:val="lv-LV"/>
              </w:rPr>
              <w:t>rkārtējo situāciju un izņēmuma stāvokli</w:t>
            </w:r>
            <w:r>
              <w:rPr>
                <w:lang w:val="lv-LV"/>
              </w:rPr>
              <w:t>”</w:t>
            </w:r>
            <w:r w:rsidRPr="005E0185">
              <w:rPr>
                <w:lang w:val="lv-LV"/>
              </w:rPr>
              <w:t xml:space="preserve"> </w:t>
            </w:r>
            <w:r w:rsidR="00716475">
              <w:rPr>
                <w:lang w:val="lv-LV"/>
              </w:rPr>
              <w:t xml:space="preserve">5.panta trešā daļa un </w:t>
            </w:r>
            <w:r w:rsidRPr="005E0185">
              <w:rPr>
                <w:lang w:val="lv-LV"/>
              </w:rPr>
              <w:t>6.panta pirmās daļas 2.punkts.</w:t>
            </w:r>
            <w:r>
              <w:rPr>
                <w:lang w:val="lv-LV"/>
              </w:rPr>
              <w:t xml:space="preserve"> </w:t>
            </w:r>
          </w:p>
        </w:tc>
      </w:tr>
      <w:tr w:rsidR="00683260" w:rsidRPr="00875440" w:rsidTr="00B54334">
        <w:tc>
          <w:tcPr>
            <w:tcW w:w="567" w:type="dxa"/>
          </w:tcPr>
          <w:p w:rsidR="00683260" w:rsidRPr="001F592A" w:rsidRDefault="00683260" w:rsidP="00BB3F62">
            <w:pPr>
              <w:pStyle w:val="naisf"/>
              <w:rPr>
                <w:lang w:val="lv-LV"/>
              </w:rPr>
            </w:pPr>
            <w:r w:rsidRPr="001F592A">
              <w:rPr>
                <w:lang w:val="lv-LV"/>
              </w:rPr>
              <w:t>2.</w:t>
            </w:r>
          </w:p>
        </w:tc>
        <w:tc>
          <w:tcPr>
            <w:tcW w:w="2694" w:type="dxa"/>
          </w:tcPr>
          <w:p w:rsidR="00683260" w:rsidRPr="001F592A" w:rsidRDefault="00683260" w:rsidP="00BB3F62">
            <w:pPr>
              <w:pStyle w:val="naisf"/>
              <w:rPr>
                <w:lang w:val="lv-LV"/>
              </w:rPr>
            </w:pPr>
            <w:r w:rsidRPr="001F592A">
              <w:rPr>
                <w:lang w:val="lv-LV"/>
              </w:rPr>
              <w:t>Pašreizējā situācija un problēmas, kuru risināšanai tiesību akta projekts izstrādāts, tiesiskā regulējuma mērķis un būtība</w:t>
            </w:r>
          </w:p>
        </w:tc>
        <w:tc>
          <w:tcPr>
            <w:tcW w:w="5840" w:type="dxa"/>
          </w:tcPr>
          <w:p w:rsidR="008B3C1F" w:rsidRPr="005F5828" w:rsidRDefault="005F5828" w:rsidP="008B3C1F">
            <w:pPr>
              <w:jc w:val="both"/>
              <w:rPr>
                <w:bCs/>
                <w:lang w:val="lv-LV"/>
              </w:rPr>
            </w:pPr>
            <w:r>
              <w:rPr>
                <w:bCs/>
                <w:lang w:val="lv-LV"/>
              </w:rPr>
              <w:t>Ņemot vērā nepieciešamību efektīvi apkarot Āfrikas cūku mēri (turpmāk – ĀCM), a</w:t>
            </w:r>
            <w:r w:rsidR="00DC3167" w:rsidRPr="00DC3167">
              <w:rPr>
                <w:bCs/>
                <w:lang w:val="lv-LV"/>
              </w:rPr>
              <w:t xml:space="preserve">r </w:t>
            </w:r>
            <w:r w:rsidR="008B3C1F" w:rsidRPr="00DC3167">
              <w:rPr>
                <w:bCs/>
                <w:lang w:val="lv-LV"/>
              </w:rPr>
              <w:t>Ministru kabineta 2014.gada 2.jūlija rīkojum</w:t>
            </w:r>
            <w:r w:rsidR="00DC3167" w:rsidRPr="00DC3167">
              <w:rPr>
                <w:bCs/>
                <w:lang w:val="lv-LV"/>
              </w:rPr>
              <w:t>u</w:t>
            </w:r>
            <w:r w:rsidR="008B3C1F" w:rsidRPr="00DC3167">
              <w:rPr>
                <w:bCs/>
                <w:lang w:val="lv-LV"/>
              </w:rPr>
              <w:t xml:space="preserve"> Nr.322 </w:t>
            </w:r>
            <w:r w:rsidR="00DC3167" w:rsidRPr="005F5828">
              <w:rPr>
                <w:bCs/>
                <w:lang w:val="lv-LV" w:eastAsia="lv-LV"/>
              </w:rPr>
              <w:t>„</w:t>
            </w:r>
            <w:r w:rsidR="00DC3167" w:rsidRPr="005F5828">
              <w:rPr>
                <w:lang w:val="lv-LV" w:eastAsia="lv-LV"/>
              </w:rPr>
              <w:t>Par ārkārtējās situācijas izsludināšanu</w:t>
            </w:r>
            <w:r w:rsidR="00DC3167" w:rsidRPr="005F5828">
              <w:rPr>
                <w:bCs/>
                <w:lang w:val="lv-LV" w:eastAsia="lv-LV"/>
              </w:rPr>
              <w:t>”</w:t>
            </w:r>
            <w:r w:rsidR="00DC3167" w:rsidRPr="005F5828">
              <w:rPr>
                <w:bCs/>
                <w:lang w:val="lv-LV"/>
              </w:rPr>
              <w:t xml:space="preserve"> </w:t>
            </w:r>
            <w:r w:rsidR="008B3C1F" w:rsidRPr="005F5828">
              <w:rPr>
                <w:bCs/>
                <w:lang w:val="lv-LV"/>
              </w:rPr>
              <w:t>(turpmāk – rīkojums Nr.322)</w:t>
            </w:r>
            <w:r w:rsidR="00DC3167" w:rsidRPr="005F5828">
              <w:rPr>
                <w:lang w:val="lv-LV"/>
              </w:rPr>
              <w:t xml:space="preserve"> izsludināt</w:t>
            </w:r>
            <w:r w:rsidRPr="005F5828">
              <w:rPr>
                <w:lang w:val="lv-LV"/>
              </w:rPr>
              <w:t>a ārkārtējā situācija</w:t>
            </w:r>
            <w:r w:rsidR="00DC3167" w:rsidRPr="005F5828">
              <w:rPr>
                <w:lang w:val="lv-LV"/>
              </w:rPr>
              <w:t xml:space="preserve"> no 2014.ga</w:t>
            </w:r>
            <w:r w:rsidR="00871D30">
              <w:rPr>
                <w:lang w:val="lv-LV"/>
              </w:rPr>
              <w:t>da 2.jūlija līdz 2014.</w:t>
            </w:r>
            <w:r w:rsidRPr="005F5828">
              <w:rPr>
                <w:lang w:val="lv-LV"/>
              </w:rPr>
              <w:t>gada 1.</w:t>
            </w:r>
            <w:r w:rsidR="00DC3167" w:rsidRPr="005F5828">
              <w:rPr>
                <w:lang w:val="lv-LV"/>
              </w:rPr>
              <w:t xml:space="preserve">oktobrim </w:t>
            </w:r>
            <w:r w:rsidR="008B3C1F" w:rsidRPr="005F5828">
              <w:rPr>
                <w:bCs/>
                <w:lang w:val="lv-LV"/>
              </w:rPr>
              <w:t>astoņos novados</w:t>
            </w:r>
            <w:r w:rsidRPr="005F5828">
              <w:rPr>
                <w:bCs/>
                <w:lang w:val="lv-LV"/>
              </w:rPr>
              <w:t xml:space="preserve"> Latgales novados.</w:t>
            </w:r>
          </w:p>
          <w:p w:rsidR="008B3C1F" w:rsidRPr="008B3C1F" w:rsidRDefault="008B3C1F" w:rsidP="009A20D8">
            <w:pPr>
              <w:jc w:val="both"/>
              <w:rPr>
                <w:lang w:val="lv-LV"/>
              </w:rPr>
            </w:pPr>
            <w:r w:rsidRPr="008B3C1F">
              <w:rPr>
                <w:lang w:val="lv-LV"/>
              </w:rPr>
              <w:t>Ņemot vērā ĀCM izplatību</w:t>
            </w:r>
            <w:r w:rsidR="00AE2C64">
              <w:rPr>
                <w:lang w:val="lv-LV"/>
              </w:rPr>
              <w:t xml:space="preserve"> arī Vidzemē</w:t>
            </w:r>
            <w:r w:rsidRPr="008B3C1F">
              <w:rPr>
                <w:lang w:val="lv-LV"/>
              </w:rPr>
              <w:t>, Ministru kabinets 2014.gada 22.jūlija sēdē nolēma paplašināt ārkārtējās situācijas teritoriju, nosakot to gandrīz gar visu Latvijas robežu ar Igauniju un Krieviju vēl 19 novados un divu novadu atsevišķos pagastos, kā arī ietverot visus Ludzas un Rēzeknes novada pagastus</w:t>
            </w:r>
            <w:r w:rsidR="009A20D8">
              <w:rPr>
                <w:lang w:val="lv-LV"/>
              </w:rPr>
              <w:t>.</w:t>
            </w:r>
          </w:p>
          <w:p w:rsidR="008B3C1F" w:rsidRPr="008B3C1F" w:rsidRDefault="008B3C1F" w:rsidP="007E3927">
            <w:pPr>
              <w:pStyle w:val="naisf"/>
              <w:spacing w:before="0" w:beforeAutospacing="0" w:after="0" w:afterAutospacing="0"/>
              <w:rPr>
                <w:lang w:val="lv-LV"/>
              </w:rPr>
            </w:pPr>
            <w:r w:rsidRPr="008B3C1F">
              <w:rPr>
                <w:rStyle w:val="Izteiksmgs"/>
                <w:b w:val="0"/>
                <w:lang w:val="lv-LV"/>
              </w:rPr>
              <w:t xml:space="preserve">Tā kā 2014.gada 7.augustā tika saņemti laboratorisko izmeklējumu rezultāti, kas apstiprināja ĀCM vīrusu divām no četrām atrastajām beigtajām mežacūkām Madonas novada Ļaudonas pagastā, </w:t>
            </w:r>
            <w:r w:rsidRPr="008B3C1F">
              <w:rPr>
                <w:bCs/>
                <w:lang w:val="lv-LV"/>
              </w:rPr>
              <w:t xml:space="preserve">Ministru kabinets </w:t>
            </w:r>
            <w:r w:rsidRPr="008B3C1F">
              <w:rPr>
                <w:lang w:val="lv-LV"/>
              </w:rPr>
              <w:t xml:space="preserve">2014.gada 12.augusta sēdē paplašināja ĀCM ārkārtējās situācijas teritoriju, to papildus nosakot </w:t>
            </w:r>
            <w:r w:rsidRPr="008B3C1F">
              <w:rPr>
                <w:bCs/>
                <w:lang w:val="lv-LV"/>
              </w:rPr>
              <w:t>21 novadā, piecu novadu atsevišķos pagastos un četrās pilsētās</w:t>
            </w:r>
            <w:r w:rsidR="009A20D8">
              <w:rPr>
                <w:bCs/>
                <w:lang w:val="lv-LV"/>
              </w:rPr>
              <w:t>.</w:t>
            </w:r>
          </w:p>
          <w:p w:rsidR="008B3C1F" w:rsidRPr="00EE6C5B" w:rsidRDefault="008B3C1F" w:rsidP="007E3927">
            <w:pPr>
              <w:pStyle w:val="naisf"/>
              <w:spacing w:before="0" w:beforeAutospacing="0" w:after="0" w:afterAutospacing="0"/>
              <w:rPr>
                <w:b/>
                <w:lang w:val="lv-LV"/>
              </w:rPr>
            </w:pPr>
            <w:r w:rsidRPr="008B3C1F">
              <w:rPr>
                <w:lang w:val="lv-LV"/>
              </w:rPr>
              <w:t xml:space="preserve">Laikā no </w:t>
            </w:r>
            <w:r w:rsidR="00871D30">
              <w:rPr>
                <w:lang w:val="lv-LV"/>
              </w:rPr>
              <w:t xml:space="preserve">2014.gada </w:t>
            </w:r>
            <w:r w:rsidRPr="008B3C1F">
              <w:rPr>
                <w:lang w:val="lv-LV"/>
              </w:rPr>
              <w:t xml:space="preserve">26.jūnija līdz </w:t>
            </w:r>
            <w:r w:rsidR="007E3927">
              <w:rPr>
                <w:lang w:val="lv-LV"/>
              </w:rPr>
              <w:t>15</w:t>
            </w:r>
            <w:r w:rsidRPr="008B3C1F">
              <w:rPr>
                <w:lang w:val="lv-LV"/>
              </w:rPr>
              <w:t xml:space="preserve">.septembrim </w:t>
            </w:r>
            <w:r w:rsidRPr="008B3C1F">
              <w:rPr>
                <w:bCs/>
                <w:lang w:val="lv-LV"/>
              </w:rPr>
              <w:t>ĀCM</w:t>
            </w:r>
            <w:r w:rsidRPr="008B3C1F">
              <w:rPr>
                <w:lang w:val="lv-LV"/>
              </w:rPr>
              <w:t xml:space="preserve"> vīruss apstiprināts </w:t>
            </w:r>
            <w:r w:rsidR="00881676">
              <w:rPr>
                <w:lang w:val="lv-LV"/>
              </w:rPr>
              <w:t>90</w:t>
            </w:r>
            <w:r w:rsidRPr="008B3C1F">
              <w:rPr>
                <w:lang w:val="lv-LV"/>
              </w:rPr>
              <w:t xml:space="preserve"> mežacūkām (Latgalē – 6</w:t>
            </w:r>
            <w:r w:rsidR="00881676">
              <w:rPr>
                <w:lang w:val="lv-LV"/>
              </w:rPr>
              <w:t>5</w:t>
            </w:r>
            <w:r w:rsidRPr="008B3C1F">
              <w:rPr>
                <w:lang w:val="lv-LV"/>
              </w:rPr>
              <w:t xml:space="preserve">, Vidzemē – </w:t>
            </w:r>
            <w:r w:rsidR="00881676">
              <w:rPr>
                <w:lang w:val="lv-LV"/>
              </w:rPr>
              <w:t>2</w:t>
            </w:r>
            <w:r w:rsidRPr="008B3C1F">
              <w:rPr>
                <w:lang w:val="lv-LV"/>
              </w:rPr>
              <w:t>5) un 66 mājas cūkām 30 piemājas saimniecībās (Latgalē – 24, Vidzemē – 6) un 1 cūku fermā Latgalē. Iznīcinātas 521 mājas cūka (Latgalē – 412, Vidzemē – 109).</w:t>
            </w:r>
            <w:r w:rsidR="00340D8B">
              <w:rPr>
                <w:lang w:val="lv-LV"/>
              </w:rPr>
              <w:t xml:space="preserve"> </w:t>
            </w:r>
            <w:r w:rsidR="00340D8B" w:rsidRPr="00340D8B">
              <w:rPr>
                <w:lang w:val="lv-LV"/>
              </w:rPr>
              <w:t xml:space="preserve">No </w:t>
            </w:r>
            <w:r w:rsidR="00657C70">
              <w:rPr>
                <w:lang w:val="lv-LV"/>
              </w:rPr>
              <w:t xml:space="preserve">šī gada </w:t>
            </w:r>
            <w:r w:rsidR="00340D8B" w:rsidRPr="00340D8B">
              <w:rPr>
                <w:lang w:val="lv-LV"/>
              </w:rPr>
              <w:t>29.augusta nav apstiprināti jauni ĀCM saslimšanas gadījumi mājas cūkām, tomēr</w:t>
            </w:r>
            <w:r w:rsidR="00340D8B" w:rsidRPr="00340D8B">
              <w:rPr>
                <w:b/>
                <w:lang w:val="lv-LV"/>
              </w:rPr>
              <w:t xml:space="preserve"> </w:t>
            </w:r>
            <w:r w:rsidR="00340D8B">
              <w:rPr>
                <w:rStyle w:val="Izteiksmgs"/>
                <w:b w:val="0"/>
                <w:lang w:val="lv-LV"/>
              </w:rPr>
              <w:t xml:space="preserve">arvien ĀCM vīruss tiek konstatēts mežacūkām – </w:t>
            </w:r>
            <w:r w:rsidR="00340D8B" w:rsidRPr="00340D8B">
              <w:rPr>
                <w:rStyle w:val="Izteiksmgs"/>
                <w:b w:val="0"/>
                <w:lang w:val="lv-LV"/>
              </w:rPr>
              <w:t>no</w:t>
            </w:r>
            <w:r w:rsidR="00340D8B">
              <w:rPr>
                <w:rStyle w:val="Izteiksmgs"/>
                <w:b w:val="0"/>
                <w:lang w:val="lv-LV"/>
              </w:rPr>
              <w:t xml:space="preserve"> 9.septembra līdz 15.septembrim</w:t>
            </w:r>
            <w:r w:rsidR="00340D8B" w:rsidRPr="00340D8B">
              <w:rPr>
                <w:rStyle w:val="Izteiksmgs"/>
                <w:b w:val="0"/>
                <w:lang w:val="lv-LV"/>
              </w:rPr>
              <w:t xml:space="preserve"> saņemtie laboratorisko analīžu rezultāti apstiprinājuši </w:t>
            </w:r>
            <w:r w:rsidR="00340D8B">
              <w:rPr>
                <w:rStyle w:val="Izteiksmgs"/>
                <w:b w:val="0"/>
                <w:lang w:val="lv-LV"/>
              </w:rPr>
              <w:t>ĀCM</w:t>
            </w:r>
            <w:r w:rsidR="00340D8B" w:rsidRPr="00340D8B">
              <w:rPr>
                <w:rStyle w:val="Izteiksmgs"/>
                <w:b w:val="0"/>
                <w:lang w:val="lv-LV"/>
              </w:rPr>
              <w:t xml:space="preserve"> vīrusu 7 </w:t>
            </w:r>
            <w:r w:rsidR="00340D8B" w:rsidRPr="00EE6C5B">
              <w:rPr>
                <w:rStyle w:val="Izteiksmgs"/>
                <w:b w:val="0"/>
                <w:lang w:val="lv-LV"/>
              </w:rPr>
              <w:t>mežacūkām Ziemeļvidzemes pusē.</w:t>
            </w:r>
          </w:p>
          <w:p w:rsidR="008B3C1F" w:rsidRPr="00EE6C5B" w:rsidRDefault="008B3C1F" w:rsidP="005F596A">
            <w:pPr>
              <w:pStyle w:val="naisf"/>
              <w:spacing w:before="0" w:beforeAutospacing="0" w:after="0" w:afterAutospacing="0"/>
              <w:rPr>
                <w:lang w:val="lv-LV"/>
              </w:rPr>
            </w:pPr>
            <w:r w:rsidRPr="00EE6C5B">
              <w:rPr>
                <w:lang w:val="lv-LV"/>
              </w:rPr>
              <w:t>Eiropas Komisija 2014.gada 31.jūlijā ir pieņēmusi Īstenošanas lēmumu 2014/513/ES, ar ko Īstenošanas lēmuma 2014/178/ES pielikumu groza attiecībā uz Lietuvas, Latvijas un Igaunijas apgabaliem, uz kuriem attiecas ierobežojumi saistībā ar Āfrikas cūku mēri, kas nosaka dzīvu cūku un to produktu pārvietošanas ierobežojumus no noteiktām administratīvajām teritorijām</w:t>
            </w:r>
            <w:r w:rsidR="005F596A" w:rsidRPr="00EE6C5B">
              <w:rPr>
                <w:lang w:val="lv-LV"/>
              </w:rPr>
              <w:t xml:space="preserve"> (turpmāk – Lēmums 2014/178/ES)</w:t>
            </w:r>
            <w:r w:rsidRPr="00EE6C5B">
              <w:rPr>
                <w:lang w:val="lv-LV"/>
              </w:rPr>
              <w:t xml:space="preserve">. </w:t>
            </w:r>
            <w:r w:rsidR="005F596A" w:rsidRPr="00EE6C5B">
              <w:rPr>
                <w:lang w:val="lv-LV"/>
              </w:rPr>
              <w:t xml:space="preserve">Ar Lēmumu 2014/178/ES </w:t>
            </w:r>
            <w:r w:rsidRPr="00EE6C5B">
              <w:rPr>
                <w:lang w:val="lv-LV"/>
              </w:rPr>
              <w:t>ierobežojumi noteikti uz laiku līdz 2017.gada 31.decembrim</w:t>
            </w:r>
            <w:r w:rsidR="005F596A" w:rsidRPr="00EE6C5B">
              <w:rPr>
                <w:lang w:val="lv-LV"/>
              </w:rPr>
              <w:t>.</w:t>
            </w:r>
          </w:p>
          <w:p w:rsidR="00D46EF4" w:rsidRPr="00416E03" w:rsidRDefault="00055C30" w:rsidP="004268F0">
            <w:pPr>
              <w:pStyle w:val="naisf"/>
              <w:spacing w:before="0" w:beforeAutospacing="0" w:after="0" w:afterAutospacing="0"/>
              <w:rPr>
                <w:lang w:val="lv-LV"/>
              </w:rPr>
            </w:pPr>
            <w:r>
              <w:rPr>
                <w:lang w:val="lv-LV"/>
              </w:rPr>
              <w:t xml:space="preserve">2014.gada </w:t>
            </w:r>
            <w:r w:rsidR="00B66A3C" w:rsidRPr="00EE6C5B">
              <w:rPr>
                <w:lang w:val="lv-LV"/>
              </w:rPr>
              <w:t>12.septembrī Briselē, Pastāvīgās komitejas s</w:t>
            </w:r>
            <w:r w:rsidR="00C74AAB" w:rsidRPr="00EE6C5B">
              <w:rPr>
                <w:lang w:val="lv-LV"/>
              </w:rPr>
              <w:t>ēdē</w:t>
            </w:r>
            <w:r w:rsidR="00C74AAB">
              <w:rPr>
                <w:lang w:val="lv-LV"/>
              </w:rPr>
              <w:t xml:space="preserve"> E</w:t>
            </w:r>
            <w:r w:rsidR="00B413F0">
              <w:rPr>
                <w:lang w:val="lv-LV"/>
              </w:rPr>
              <w:t>iropas Savienības</w:t>
            </w:r>
            <w:r w:rsidR="00C74AAB">
              <w:rPr>
                <w:lang w:val="lv-LV"/>
              </w:rPr>
              <w:t xml:space="preserve"> dalībvalstis atbalstīja </w:t>
            </w:r>
            <w:r w:rsidR="00B66A3C" w:rsidRPr="00416E03">
              <w:rPr>
                <w:lang w:val="lv-LV"/>
              </w:rPr>
              <w:t>K</w:t>
            </w:r>
            <w:r w:rsidR="00C74AAB">
              <w:rPr>
                <w:lang w:val="lv-LV"/>
              </w:rPr>
              <w:t>omisijas</w:t>
            </w:r>
            <w:r w:rsidR="00B66A3C" w:rsidRPr="00416E03">
              <w:rPr>
                <w:lang w:val="lv-LV"/>
              </w:rPr>
              <w:t xml:space="preserve"> </w:t>
            </w:r>
            <w:r w:rsidR="00665AD9" w:rsidRPr="00416E03">
              <w:rPr>
                <w:lang w:val="lv-LV"/>
              </w:rPr>
              <w:lastRenderedPageBreak/>
              <w:t xml:space="preserve">Īstenošanas </w:t>
            </w:r>
            <w:r w:rsidR="00621F76">
              <w:rPr>
                <w:lang w:val="lv-LV"/>
              </w:rPr>
              <w:t>l</w:t>
            </w:r>
            <w:r w:rsidR="00B66A3C" w:rsidRPr="00416E03">
              <w:rPr>
                <w:lang w:val="lv-LV"/>
              </w:rPr>
              <w:t>ēmum</w:t>
            </w:r>
            <w:r w:rsidR="00665AD9" w:rsidRPr="00416E03">
              <w:rPr>
                <w:lang w:val="lv-LV"/>
              </w:rPr>
              <w:t>a</w:t>
            </w:r>
            <w:r w:rsidR="00B66A3C" w:rsidRPr="00416E03">
              <w:rPr>
                <w:lang w:val="lv-LV"/>
              </w:rPr>
              <w:t xml:space="preserve"> </w:t>
            </w:r>
            <w:r w:rsidR="00665AD9" w:rsidRPr="00416E03">
              <w:rPr>
                <w:rStyle w:val="hps"/>
                <w:lang w:val="lv-LV"/>
              </w:rPr>
              <w:t>par dzīvnieku</w:t>
            </w:r>
            <w:r w:rsidR="00665AD9" w:rsidRPr="00416E03">
              <w:rPr>
                <w:lang w:val="lv-LV"/>
              </w:rPr>
              <w:t xml:space="preserve"> </w:t>
            </w:r>
            <w:r w:rsidR="00665AD9" w:rsidRPr="00416E03">
              <w:rPr>
                <w:rStyle w:val="hps"/>
                <w:lang w:val="lv-LV"/>
              </w:rPr>
              <w:t>veselības</w:t>
            </w:r>
            <w:r w:rsidR="00665AD9" w:rsidRPr="00416E03">
              <w:rPr>
                <w:lang w:val="lv-LV"/>
              </w:rPr>
              <w:t xml:space="preserve"> </w:t>
            </w:r>
            <w:r w:rsidR="00665AD9" w:rsidRPr="00416E03">
              <w:rPr>
                <w:rStyle w:val="hps"/>
                <w:lang w:val="lv-LV"/>
              </w:rPr>
              <w:t>kontroles pasākumiem saistībā ar</w:t>
            </w:r>
            <w:r w:rsidR="00665AD9" w:rsidRPr="00416E03">
              <w:rPr>
                <w:lang w:val="lv-LV"/>
              </w:rPr>
              <w:t xml:space="preserve"> </w:t>
            </w:r>
            <w:r w:rsidR="00665AD9" w:rsidRPr="00416E03">
              <w:rPr>
                <w:rStyle w:val="hps"/>
                <w:lang w:val="lv-LV"/>
              </w:rPr>
              <w:t>Āfrikas</w:t>
            </w:r>
            <w:r w:rsidR="00665AD9" w:rsidRPr="00416E03">
              <w:rPr>
                <w:lang w:val="lv-LV"/>
              </w:rPr>
              <w:t xml:space="preserve"> </w:t>
            </w:r>
            <w:r w:rsidR="00665AD9" w:rsidRPr="00416E03">
              <w:rPr>
                <w:rStyle w:val="hps"/>
                <w:lang w:val="lv-LV"/>
              </w:rPr>
              <w:t>cūku</w:t>
            </w:r>
            <w:r w:rsidR="00665AD9" w:rsidRPr="00416E03">
              <w:rPr>
                <w:lang w:val="lv-LV"/>
              </w:rPr>
              <w:t xml:space="preserve"> </w:t>
            </w:r>
            <w:r w:rsidR="00665AD9" w:rsidRPr="00416E03">
              <w:rPr>
                <w:rStyle w:val="hps"/>
                <w:lang w:val="lv-LV"/>
              </w:rPr>
              <w:t>mēri dažās</w:t>
            </w:r>
            <w:r w:rsidR="00665AD9" w:rsidRPr="00416E03">
              <w:rPr>
                <w:lang w:val="lv-LV"/>
              </w:rPr>
              <w:t xml:space="preserve"> </w:t>
            </w:r>
            <w:r w:rsidR="00665AD9" w:rsidRPr="00416E03">
              <w:rPr>
                <w:rStyle w:val="hps"/>
                <w:lang w:val="lv-LV"/>
              </w:rPr>
              <w:t>dalībvalstīs,</w:t>
            </w:r>
            <w:r w:rsidR="00665AD9" w:rsidRPr="00416E03">
              <w:rPr>
                <w:lang w:val="lv-LV"/>
              </w:rPr>
              <w:t xml:space="preserve"> </w:t>
            </w:r>
            <w:r w:rsidR="00665AD9" w:rsidRPr="00416E03">
              <w:rPr>
                <w:rStyle w:val="hps"/>
                <w:lang w:val="lv-LV"/>
              </w:rPr>
              <w:t>un ar ko atceļ</w:t>
            </w:r>
            <w:r w:rsidR="00665AD9" w:rsidRPr="00416E03">
              <w:rPr>
                <w:lang w:val="lv-LV"/>
              </w:rPr>
              <w:t xml:space="preserve"> </w:t>
            </w:r>
            <w:r w:rsidR="00665AD9" w:rsidRPr="00416E03">
              <w:rPr>
                <w:rStyle w:val="hps"/>
                <w:lang w:val="lv-LV"/>
              </w:rPr>
              <w:t>Komisijas Īstenošanas lēmum</w:t>
            </w:r>
            <w:r w:rsidR="007D4820">
              <w:rPr>
                <w:rStyle w:val="hps"/>
                <w:lang w:val="lv-LV"/>
              </w:rPr>
              <w:t>u</w:t>
            </w:r>
            <w:r w:rsidR="00665AD9" w:rsidRPr="00416E03">
              <w:rPr>
                <w:lang w:val="lv-LV"/>
              </w:rPr>
              <w:t xml:space="preserve"> </w:t>
            </w:r>
            <w:r w:rsidR="00665AD9" w:rsidRPr="00416E03">
              <w:rPr>
                <w:rStyle w:val="hps"/>
                <w:lang w:val="lv-LV"/>
              </w:rPr>
              <w:t>2014/178/ES,</w:t>
            </w:r>
            <w:r w:rsidR="00665AD9" w:rsidRPr="00416E03">
              <w:rPr>
                <w:lang w:val="lv-LV"/>
              </w:rPr>
              <w:t xml:space="preserve"> pieņemšanu</w:t>
            </w:r>
            <w:r w:rsidR="00B66A3C" w:rsidRPr="00416E03">
              <w:rPr>
                <w:lang w:val="lv-LV"/>
              </w:rPr>
              <w:t>, kas</w:t>
            </w:r>
            <w:r w:rsidR="00AB4F90" w:rsidRPr="00416E03">
              <w:rPr>
                <w:lang w:val="lv-LV"/>
              </w:rPr>
              <w:t xml:space="preserve"> nosaka, ka ierobežojumu termiņš tiek pagarināts līdz 2018.gada 31.decembrim.</w:t>
            </w:r>
          </w:p>
          <w:p w:rsidR="002B3721" w:rsidRDefault="00180485" w:rsidP="004268F0">
            <w:pPr>
              <w:pStyle w:val="naisf"/>
              <w:spacing w:before="0" w:beforeAutospacing="0" w:after="0" w:afterAutospacing="0"/>
              <w:rPr>
                <w:lang w:val="lv-LV"/>
              </w:rPr>
            </w:pPr>
            <w:r>
              <w:rPr>
                <w:lang w:val="lv-LV"/>
              </w:rPr>
              <w:t xml:space="preserve">Ņemot vērā nepieciešamību </w:t>
            </w:r>
            <w:r w:rsidR="00F9016E">
              <w:rPr>
                <w:lang w:val="lv-LV"/>
              </w:rPr>
              <w:t>Pārtikas un veterinārajam</w:t>
            </w:r>
            <w:r w:rsidR="00F9016E" w:rsidRPr="001F592A">
              <w:rPr>
                <w:lang w:val="lv-LV"/>
              </w:rPr>
              <w:t xml:space="preserve"> dienest</w:t>
            </w:r>
            <w:r w:rsidR="00F9016E">
              <w:rPr>
                <w:lang w:val="lv-LV"/>
              </w:rPr>
              <w:t xml:space="preserve">am </w:t>
            </w:r>
            <w:r>
              <w:rPr>
                <w:lang w:val="lv-LV"/>
              </w:rPr>
              <w:t>turpināt ĀCM apkarošanas un turpmākas izplatīšanās ierobežošanas pasākumu veikšanu, iesaistot valsts iestādes –</w:t>
            </w:r>
            <w:r w:rsidR="002B3721">
              <w:rPr>
                <w:lang w:val="lv-LV"/>
              </w:rPr>
              <w:t xml:space="preserve"> Valsts policij</w:t>
            </w:r>
            <w:r>
              <w:rPr>
                <w:lang w:val="lv-LV"/>
              </w:rPr>
              <w:t>u</w:t>
            </w:r>
            <w:r w:rsidR="002B3721">
              <w:rPr>
                <w:lang w:val="lv-LV"/>
              </w:rPr>
              <w:t>, Valsts meža dienest</w:t>
            </w:r>
            <w:r>
              <w:rPr>
                <w:lang w:val="lv-LV"/>
              </w:rPr>
              <w:t>u</w:t>
            </w:r>
            <w:r w:rsidR="002B3721">
              <w:rPr>
                <w:lang w:val="lv-LV"/>
              </w:rPr>
              <w:t>, Lauku atbalsta dienest</w:t>
            </w:r>
            <w:r>
              <w:rPr>
                <w:lang w:val="lv-LV"/>
              </w:rPr>
              <w:t>u</w:t>
            </w:r>
            <w:r w:rsidR="002B3721">
              <w:rPr>
                <w:lang w:val="lv-LV"/>
              </w:rPr>
              <w:t xml:space="preserve">, </w:t>
            </w:r>
            <w:r>
              <w:rPr>
                <w:lang w:val="lv-LV"/>
              </w:rPr>
              <w:t>Valsts vides dienestu,</w:t>
            </w:r>
            <w:r w:rsidR="002B3721">
              <w:rPr>
                <w:lang w:val="lv-LV"/>
              </w:rPr>
              <w:t xml:space="preserve"> Valsts ugunsdzēsības un glābšanas dienest</w:t>
            </w:r>
            <w:r>
              <w:rPr>
                <w:lang w:val="lv-LV"/>
              </w:rPr>
              <w:t>u,</w:t>
            </w:r>
            <w:r w:rsidR="00AF5728">
              <w:rPr>
                <w:lang w:val="lv-LV"/>
              </w:rPr>
              <w:t xml:space="preserve"> Valsts robežsardz</w:t>
            </w:r>
            <w:r>
              <w:rPr>
                <w:lang w:val="lv-LV"/>
              </w:rPr>
              <w:t>i</w:t>
            </w:r>
            <w:r w:rsidR="001560FC">
              <w:rPr>
                <w:lang w:val="lv-LV"/>
              </w:rPr>
              <w:t xml:space="preserve"> –</w:t>
            </w:r>
            <w:r w:rsidR="00BD16CF">
              <w:rPr>
                <w:lang w:val="lv-LV"/>
              </w:rPr>
              <w:t xml:space="preserve"> </w:t>
            </w:r>
            <w:r w:rsidR="002B3721">
              <w:rPr>
                <w:lang w:val="lv-LV"/>
              </w:rPr>
              <w:t xml:space="preserve">un to teritoriju pašvaldības, kurās </w:t>
            </w:r>
            <w:r w:rsidR="0093052D">
              <w:rPr>
                <w:lang w:val="lv-LV"/>
              </w:rPr>
              <w:t xml:space="preserve">konstatēti cūku saslimšanas gadījumi ar ĀCM un noteikti ierobežojumi, </w:t>
            </w:r>
            <w:r w:rsidR="00ED45B1">
              <w:rPr>
                <w:lang w:val="lv-LV"/>
              </w:rPr>
              <w:t xml:space="preserve">pamatojoties uz </w:t>
            </w:r>
            <w:r w:rsidR="00ED45B1" w:rsidRPr="005E0185">
              <w:rPr>
                <w:lang w:val="lv-LV"/>
              </w:rPr>
              <w:t xml:space="preserve">likuma </w:t>
            </w:r>
            <w:r w:rsidR="00ED45B1">
              <w:rPr>
                <w:lang w:val="lv-LV"/>
              </w:rPr>
              <w:t>„</w:t>
            </w:r>
            <w:r w:rsidR="00ED45B1" w:rsidRPr="005E0185">
              <w:rPr>
                <w:lang w:val="lv-LV"/>
              </w:rPr>
              <w:t xml:space="preserve">Par </w:t>
            </w:r>
            <w:r w:rsidR="00ED45B1">
              <w:rPr>
                <w:lang w:val="lv-LV"/>
              </w:rPr>
              <w:t>ā</w:t>
            </w:r>
            <w:r w:rsidR="00ED45B1" w:rsidRPr="005E0185">
              <w:rPr>
                <w:lang w:val="lv-LV"/>
              </w:rPr>
              <w:t>rkārtējo situāciju un izņēmuma stāvokli</w:t>
            </w:r>
            <w:r w:rsidR="00ED45B1">
              <w:rPr>
                <w:lang w:val="lv-LV"/>
              </w:rPr>
              <w:t>”</w:t>
            </w:r>
            <w:r w:rsidR="00ED45B1" w:rsidRPr="005E0185">
              <w:rPr>
                <w:lang w:val="lv-LV"/>
              </w:rPr>
              <w:t xml:space="preserve"> </w:t>
            </w:r>
            <w:r w:rsidR="00ED45B1">
              <w:rPr>
                <w:lang w:val="lv-LV"/>
              </w:rPr>
              <w:t xml:space="preserve">5.panta trešo daļu, </w:t>
            </w:r>
            <w:r w:rsidR="0093052D">
              <w:rPr>
                <w:lang w:val="lv-LV"/>
              </w:rPr>
              <w:t xml:space="preserve">nepieciešams </w:t>
            </w:r>
            <w:r w:rsidR="00ED45B1">
              <w:rPr>
                <w:lang w:val="lv-LV"/>
              </w:rPr>
              <w:t xml:space="preserve">pagarināt izsludināto </w:t>
            </w:r>
            <w:r w:rsidR="002B3721">
              <w:rPr>
                <w:lang w:val="lv-LV"/>
              </w:rPr>
              <w:t>ārkārtēj</w:t>
            </w:r>
            <w:r w:rsidR="00ED45B1">
              <w:rPr>
                <w:lang w:val="lv-LV"/>
              </w:rPr>
              <w:t>o</w:t>
            </w:r>
            <w:r w:rsidR="002B3721">
              <w:rPr>
                <w:lang w:val="lv-LV"/>
              </w:rPr>
              <w:t xml:space="preserve"> situācij</w:t>
            </w:r>
            <w:r w:rsidR="00ED45B1">
              <w:rPr>
                <w:lang w:val="lv-LV"/>
              </w:rPr>
              <w:t>u līdz 2015.gada 1.janvārim.</w:t>
            </w:r>
          </w:p>
          <w:p w:rsidR="00857393" w:rsidRPr="009713B5" w:rsidRDefault="00857393" w:rsidP="004268F0">
            <w:pPr>
              <w:pStyle w:val="naisf"/>
              <w:spacing w:before="0" w:beforeAutospacing="0" w:after="0" w:afterAutospacing="0"/>
              <w:rPr>
                <w:lang w:val="lv-LV"/>
              </w:rPr>
            </w:pPr>
            <w:r>
              <w:rPr>
                <w:lang w:val="lv-LV"/>
              </w:rPr>
              <w:t xml:space="preserve">Ar Komisijas 2014.gada 28.augusta Īstenošanas lēmumu 2014/637/ES </w:t>
            </w:r>
            <w:r w:rsidR="009713B5">
              <w:rPr>
                <w:lang w:val="lv-LV"/>
              </w:rPr>
              <w:t xml:space="preserve">tika grozītas </w:t>
            </w:r>
            <w:r>
              <w:rPr>
                <w:lang w:val="lv-LV"/>
              </w:rPr>
              <w:t>Lēmum</w:t>
            </w:r>
            <w:r w:rsidR="009713B5">
              <w:rPr>
                <w:lang w:val="lv-LV"/>
              </w:rPr>
              <w:t>a</w:t>
            </w:r>
            <w:r>
              <w:rPr>
                <w:lang w:val="lv-LV"/>
              </w:rPr>
              <w:t xml:space="preserve"> 2014/178/ES</w:t>
            </w:r>
            <w:r w:rsidR="009713B5">
              <w:rPr>
                <w:lang w:val="lv-LV"/>
              </w:rPr>
              <w:t xml:space="preserve"> pielikumā </w:t>
            </w:r>
            <w:r w:rsidR="009713B5" w:rsidRPr="009713B5">
              <w:rPr>
                <w:lang w:val="lv-LV"/>
              </w:rPr>
              <w:t xml:space="preserve">noteiktās riska zonas, </w:t>
            </w:r>
            <w:r w:rsidR="008B4F4F">
              <w:rPr>
                <w:lang w:val="lv-LV"/>
              </w:rPr>
              <w:t xml:space="preserve">paplašinot teritoriju Latvijā, </w:t>
            </w:r>
            <w:r w:rsidR="009713B5" w:rsidRPr="009713B5">
              <w:rPr>
                <w:lang w:val="lv-LV"/>
              </w:rPr>
              <w:t>kurā noteikti dzīvu cūku, cūkgaļas un to produktu pārvietošanas ierobežojumi</w:t>
            </w:r>
            <w:r w:rsidR="00954A1B">
              <w:rPr>
                <w:lang w:val="lv-LV"/>
              </w:rPr>
              <w:t>.</w:t>
            </w:r>
          </w:p>
          <w:p w:rsidR="00FF1B84" w:rsidRPr="009C0031" w:rsidRDefault="000335B6" w:rsidP="008B4F4F">
            <w:pPr>
              <w:pStyle w:val="naisf"/>
              <w:spacing w:before="0" w:beforeAutospacing="0" w:after="0" w:afterAutospacing="0"/>
              <w:rPr>
                <w:lang w:val="lv-LV"/>
              </w:rPr>
            </w:pPr>
            <w:r>
              <w:rPr>
                <w:lang w:val="lv-LV"/>
              </w:rPr>
              <w:t xml:space="preserve">2014.gada </w:t>
            </w:r>
            <w:r w:rsidR="009713B5" w:rsidRPr="009713B5">
              <w:rPr>
                <w:lang w:val="lv-LV"/>
              </w:rPr>
              <w:t>12.septembrī pieņemtais</w:t>
            </w:r>
            <w:r w:rsidR="00C74AAB" w:rsidRPr="009713B5">
              <w:rPr>
                <w:lang w:val="lv-LV"/>
              </w:rPr>
              <w:t xml:space="preserve"> Komisijas Īstenošanas </w:t>
            </w:r>
            <w:r w:rsidR="007552B1" w:rsidRPr="009713B5">
              <w:rPr>
                <w:lang w:val="lv-LV"/>
              </w:rPr>
              <w:t xml:space="preserve">lēmums </w:t>
            </w:r>
            <w:r w:rsidR="00954A1B">
              <w:rPr>
                <w:lang w:val="lv-LV"/>
              </w:rPr>
              <w:t xml:space="preserve">Latvijas administratīvo teritoriju uzskaitījumu, kurās noteikti ierobežojumi, negroza. </w:t>
            </w:r>
            <w:r w:rsidR="004268F0" w:rsidRPr="009713B5">
              <w:rPr>
                <w:lang w:val="lv-LV"/>
              </w:rPr>
              <w:t>Tāpēc</w:t>
            </w:r>
            <w:r w:rsidR="00A52509" w:rsidRPr="009713B5">
              <w:rPr>
                <w:lang w:val="lv-LV"/>
              </w:rPr>
              <w:t xml:space="preserve"> ir nepieciešams </w:t>
            </w:r>
            <w:r w:rsidR="00954A1B">
              <w:rPr>
                <w:lang w:val="lv-LV"/>
              </w:rPr>
              <w:t xml:space="preserve">attiecīgi </w:t>
            </w:r>
            <w:r w:rsidR="00DC546B" w:rsidRPr="009713B5">
              <w:rPr>
                <w:lang w:val="lv-LV"/>
              </w:rPr>
              <w:t>grozī</w:t>
            </w:r>
            <w:r w:rsidR="00954A1B">
              <w:rPr>
                <w:lang w:val="lv-LV"/>
              </w:rPr>
              <w:t>t</w:t>
            </w:r>
            <w:r w:rsidR="00DC546B" w:rsidRPr="009713B5">
              <w:rPr>
                <w:lang w:val="lv-LV"/>
              </w:rPr>
              <w:t xml:space="preserve"> rīkojum</w:t>
            </w:r>
            <w:r w:rsidR="00954A1B">
              <w:rPr>
                <w:lang w:val="lv-LV"/>
              </w:rPr>
              <w:t>u</w:t>
            </w:r>
            <w:r w:rsidR="00DC546B" w:rsidRPr="009713B5">
              <w:rPr>
                <w:lang w:val="lv-LV"/>
              </w:rPr>
              <w:t xml:space="preserve"> Nr.322 un </w:t>
            </w:r>
            <w:r w:rsidR="00A52509" w:rsidRPr="009713B5">
              <w:rPr>
                <w:lang w:val="lv-LV"/>
              </w:rPr>
              <w:t>noteikt ārkārtēj</w:t>
            </w:r>
            <w:r w:rsidR="004268F0" w:rsidRPr="009713B5">
              <w:rPr>
                <w:lang w:val="lv-LV"/>
              </w:rPr>
              <w:t>o</w:t>
            </w:r>
            <w:r w:rsidR="00A52509" w:rsidRPr="009713B5">
              <w:rPr>
                <w:lang w:val="lv-LV"/>
              </w:rPr>
              <w:t xml:space="preserve"> situācij</w:t>
            </w:r>
            <w:r w:rsidR="004268F0" w:rsidRPr="009713B5">
              <w:rPr>
                <w:lang w:val="lv-LV"/>
              </w:rPr>
              <w:t>u</w:t>
            </w:r>
            <w:r w:rsidR="00DC546B" w:rsidRPr="009713B5">
              <w:rPr>
                <w:lang w:val="lv-LV"/>
              </w:rPr>
              <w:t xml:space="preserve"> papildus vēl 17 novados un visā</w:t>
            </w:r>
            <w:r w:rsidR="001F521F" w:rsidRPr="009713B5">
              <w:rPr>
                <w:lang w:val="lv-LV"/>
              </w:rPr>
              <w:t xml:space="preserve"> Ogres novadā un Jaunjelgavas novadā.</w:t>
            </w:r>
          </w:p>
        </w:tc>
      </w:tr>
      <w:tr w:rsidR="00683260" w:rsidRPr="00C27379" w:rsidTr="00B54334">
        <w:tc>
          <w:tcPr>
            <w:tcW w:w="567" w:type="dxa"/>
          </w:tcPr>
          <w:p w:rsidR="00683260" w:rsidRPr="001F592A" w:rsidRDefault="00683260" w:rsidP="00BB3F62">
            <w:pPr>
              <w:pStyle w:val="naisf"/>
              <w:rPr>
                <w:lang w:val="lv-LV"/>
              </w:rPr>
            </w:pPr>
            <w:r w:rsidRPr="001F592A">
              <w:rPr>
                <w:lang w:val="lv-LV"/>
              </w:rPr>
              <w:lastRenderedPageBreak/>
              <w:t>3.</w:t>
            </w:r>
          </w:p>
        </w:tc>
        <w:tc>
          <w:tcPr>
            <w:tcW w:w="2694" w:type="dxa"/>
          </w:tcPr>
          <w:p w:rsidR="00683260" w:rsidRPr="001F592A" w:rsidRDefault="00683260" w:rsidP="00BB3F62">
            <w:pPr>
              <w:pStyle w:val="naisf"/>
              <w:rPr>
                <w:lang w:val="lv-LV"/>
              </w:rPr>
            </w:pPr>
            <w:r w:rsidRPr="001F592A">
              <w:rPr>
                <w:lang w:val="lv-LV"/>
              </w:rPr>
              <w:t>Projekta izstrādē iesaistītās institūcijas</w:t>
            </w:r>
          </w:p>
        </w:tc>
        <w:tc>
          <w:tcPr>
            <w:tcW w:w="5840" w:type="dxa"/>
          </w:tcPr>
          <w:p w:rsidR="00683260" w:rsidRPr="001F592A" w:rsidRDefault="00683260" w:rsidP="00BB3F62">
            <w:pPr>
              <w:pStyle w:val="naisf"/>
              <w:rPr>
                <w:lang w:val="lv-LV"/>
              </w:rPr>
            </w:pPr>
            <w:r w:rsidRPr="001F592A">
              <w:rPr>
                <w:lang w:val="lv-LV"/>
              </w:rPr>
              <w:t>Pārtikas un veterinārais dienests</w:t>
            </w:r>
          </w:p>
        </w:tc>
      </w:tr>
      <w:tr w:rsidR="00683260" w:rsidRPr="00C27379" w:rsidTr="00B54334">
        <w:tc>
          <w:tcPr>
            <w:tcW w:w="567" w:type="dxa"/>
          </w:tcPr>
          <w:p w:rsidR="00683260" w:rsidRPr="001F592A" w:rsidRDefault="00683260" w:rsidP="00BB3F62">
            <w:pPr>
              <w:pStyle w:val="naisf"/>
              <w:rPr>
                <w:lang w:val="lv-LV"/>
              </w:rPr>
            </w:pPr>
            <w:r w:rsidRPr="001F592A">
              <w:rPr>
                <w:lang w:val="lv-LV"/>
              </w:rPr>
              <w:t>4.</w:t>
            </w:r>
          </w:p>
        </w:tc>
        <w:tc>
          <w:tcPr>
            <w:tcW w:w="2694" w:type="dxa"/>
          </w:tcPr>
          <w:p w:rsidR="00683260" w:rsidRPr="001F592A" w:rsidRDefault="00683260" w:rsidP="00BB3F62">
            <w:pPr>
              <w:pStyle w:val="naisf"/>
              <w:rPr>
                <w:lang w:val="lv-LV"/>
              </w:rPr>
            </w:pPr>
            <w:r w:rsidRPr="001F592A">
              <w:rPr>
                <w:lang w:val="lv-LV"/>
              </w:rPr>
              <w:t>Cita informācija</w:t>
            </w:r>
          </w:p>
        </w:tc>
        <w:tc>
          <w:tcPr>
            <w:tcW w:w="5840" w:type="dxa"/>
          </w:tcPr>
          <w:p w:rsidR="00683260" w:rsidRPr="001F592A" w:rsidRDefault="00683260" w:rsidP="00BB3F62">
            <w:pPr>
              <w:pStyle w:val="naisf"/>
              <w:rPr>
                <w:lang w:val="lv-LV"/>
              </w:rPr>
            </w:pPr>
            <w:r w:rsidRPr="001F592A">
              <w:rPr>
                <w:lang w:val="lv-LV"/>
              </w:rPr>
              <w:t>Nav.</w:t>
            </w:r>
          </w:p>
        </w:tc>
      </w:tr>
      <w:tr w:rsidR="00683260" w:rsidRPr="00DE470B" w:rsidTr="00B543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9101" w:type="dxa"/>
            <w:gridSpan w:val="3"/>
            <w:tcBorders>
              <w:top w:val="outset" w:sz="6" w:space="0" w:color="auto"/>
              <w:left w:val="outset" w:sz="6" w:space="0" w:color="auto"/>
              <w:bottom w:val="outset" w:sz="6" w:space="0" w:color="auto"/>
              <w:right w:val="outset" w:sz="6" w:space="0" w:color="auto"/>
            </w:tcBorders>
          </w:tcPr>
          <w:p w:rsidR="00683260" w:rsidRPr="001F592A" w:rsidRDefault="00683260" w:rsidP="009D3614">
            <w:pPr>
              <w:pStyle w:val="naisf"/>
              <w:jc w:val="center"/>
              <w:rPr>
                <w:b/>
                <w:lang w:val="lv-LV"/>
              </w:rPr>
            </w:pPr>
            <w:r w:rsidRPr="001F592A">
              <w:rPr>
                <w:b/>
                <w:lang w:val="lv-LV"/>
              </w:rPr>
              <w:t>II. Tiesību akta projekta ietekme uz sabiedrību,</w:t>
            </w:r>
            <w:r w:rsidRPr="001F592A">
              <w:rPr>
                <w:b/>
                <w:bCs/>
                <w:lang w:val="lv-LV"/>
              </w:rPr>
              <w:t xml:space="preserve"> tautsaimniecības attīstību un administratīvo slogu</w:t>
            </w:r>
          </w:p>
        </w:tc>
      </w:tr>
      <w:tr w:rsidR="00B40034" w:rsidRPr="00875440" w:rsidTr="00B543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67" w:type="dxa"/>
            <w:tcBorders>
              <w:top w:val="outset" w:sz="6" w:space="0" w:color="auto"/>
              <w:left w:val="outset" w:sz="6" w:space="0" w:color="auto"/>
              <w:right w:val="outset" w:sz="6" w:space="0" w:color="auto"/>
            </w:tcBorders>
          </w:tcPr>
          <w:p w:rsidR="00683260" w:rsidRPr="001F592A" w:rsidRDefault="00683260" w:rsidP="00BB3F62">
            <w:pPr>
              <w:pStyle w:val="naisf"/>
              <w:rPr>
                <w:lang w:val="lv-LV"/>
              </w:rPr>
            </w:pPr>
            <w:r w:rsidRPr="001F592A">
              <w:rPr>
                <w:lang w:val="lv-LV"/>
              </w:rPr>
              <w:t>1.</w:t>
            </w:r>
          </w:p>
        </w:tc>
        <w:tc>
          <w:tcPr>
            <w:tcW w:w="2694" w:type="dxa"/>
            <w:tcBorders>
              <w:top w:val="outset" w:sz="6" w:space="0" w:color="auto"/>
              <w:left w:val="outset" w:sz="6" w:space="0" w:color="auto"/>
              <w:right w:val="outset" w:sz="6" w:space="0" w:color="auto"/>
            </w:tcBorders>
          </w:tcPr>
          <w:p w:rsidR="00683260" w:rsidRPr="001F592A" w:rsidRDefault="00683260" w:rsidP="00BB3F62">
            <w:pPr>
              <w:pStyle w:val="naisf"/>
              <w:rPr>
                <w:lang w:val="lv-LV"/>
              </w:rPr>
            </w:pPr>
            <w:r w:rsidRPr="001F592A">
              <w:rPr>
                <w:lang w:val="lv-LV"/>
              </w:rPr>
              <w:t>Sabiedrības mērķgrupas, kuras tiesiskais regulējums ietekmē vai varētu ietekmēt</w:t>
            </w:r>
          </w:p>
        </w:tc>
        <w:tc>
          <w:tcPr>
            <w:tcW w:w="5840" w:type="dxa"/>
            <w:tcBorders>
              <w:top w:val="outset" w:sz="6" w:space="0" w:color="auto"/>
              <w:left w:val="outset" w:sz="6" w:space="0" w:color="auto"/>
              <w:right w:val="outset" w:sz="6" w:space="0" w:color="auto"/>
            </w:tcBorders>
          </w:tcPr>
          <w:p w:rsidR="00683260" w:rsidRPr="001F592A" w:rsidRDefault="00683260" w:rsidP="00884F9D">
            <w:pPr>
              <w:pStyle w:val="naisf"/>
              <w:rPr>
                <w:lang w:val="lv-LV"/>
              </w:rPr>
            </w:pPr>
            <w:r>
              <w:rPr>
                <w:lang w:val="lv-LV"/>
              </w:rPr>
              <w:t>Rīkojuma</w:t>
            </w:r>
            <w:r w:rsidRPr="001F592A">
              <w:rPr>
                <w:lang w:val="lv-LV"/>
              </w:rPr>
              <w:t xml:space="preserve"> projekta tiesiskais regulējums attiecas uz </w:t>
            </w:r>
            <w:r>
              <w:rPr>
                <w:lang w:val="lv-LV"/>
              </w:rPr>
              <w:t xml:space="preserve">visām personām, kas dzīvo un uzturas teritorijā, kurā </w:t>
            </w:r>
            <w:r w:rsidR="00985D55">
              <w:rPr>
                <w:lang w:val="lv-LV"/>
              </w:rPr>
              <w:t>ir</w:t>
            </w:r>
            <w:r>
              <w:rPr>
                <w:lang w:val="lv-LV"/>
              </w:rPr>
              <w:t xml:space="preserve"> izsludināta ārkārtējā situācija, </w:t>
            </w:r>
            <w:r w:rsidR="00884F9D">
              <w:rPr>
                <w:lang w:val="lv-LV"/>
              </w:rPr>
              <w:t>īpaši uz cūku sugas dzīvnieku īpašniekiem un turētājiem</w:t>
            </w:r>
            <w:r w:rsidRPr="001F592A">
              <w:rPr>
                <w:lang w:val="lv-LV"/>
              </w:rPr>
              <w:t>.</w:t>
            </w:r>
            <w:r>
              <w:rPr>
                <w:lang w:val="lv-LV"/>
              </w:rPr>
              <w:t xml:space="preserve"> Rīkojuma projekta tiesiskais regulējums attiecas uz ierobežotu valsts teritoriju, kurā </w:t>
            </w:r>
            <w:r w:rsidR="004268F0">
              <w:rPr>
                <w:lang w:val="lv-LV"/>
              </w:rPr>
              <w:t xml:space="preserve">ir </w:t>
            </w:r>
            <w:r>
              <w:rPr>
                <w:lang w:val="lv-LV"/>
              </w:rPr>
              <w:t>izsludināta ārkārtējā situācija.</w:t>
            </w:r>
          </w:p>
        </w:tc>
      </w:tr>
      <w:tr w:rsidR="00B40034" w:rsidRPr="00875440" w:rsidTr="00B543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67" w:type="dxa"/>
            <w:tcBorders>
              <w:top w:val="outset" w:sz="6" w:space="0" w:color="auto"/>
              <w:left w:val="outset" w:sz="6" w:space="0" w:color="auto"/>
              <w:right w:val="outset" w:sz="6" w:space="0" w:color="auto"/>
            </w:tcBorders>
          </w:tcPr>
          <w:p w:rsidR="00683260" w:rsidRPr="001F592A" w:rsidRDefault="00683260" w:rsidP="00BB3F62">
            <w:pPr>
              <w:pStyle w:val="naisf"/>
              <w:rPr>
                <w:lang w:val="lv-LV"/>
              </w:rPr>
            </w:pPr>
            <w:r w:rsidRPr="001F592A">
              <w:rPr>
                <w:lang w:val="lv-LV"/>
              </w:rPr>
              <w:t>2.</w:t>
            </w:r>
          </w:p>
        </w:tc>
        <w:tc>
          <w:tcPr>
            <w:tcW w:w="2694" w:type="dxa"/>
            <w:tcBorders>
              <w:top w:val="outset" w:sz="6" w:space="0" w:color="auto"/>
              <w:left w:val="outset" w:sz="6" w:space="0" w:color="auto"/>
              <w:right w:val="outset" w:sz="6" w:space="0" w:color="auto"/>
            </w:tcBorders>
          </w:tcPr>
          <w:p w:rsidR="00683260" w:rsidRPr="001F592A" w:rsidRDefault="00683260" w:rsidP="00BB3F62">
            <w:pPr>
              <w:pStyle w:val="naisf"/>
              <w:rPr>
                <w:lang w:val="lv-LV"/>
              </w:rPr>
            </w:pPr>
            <w:r w:rsidRPr="001F592A">
              <w:rPr>
                <w:lang w:val="lv-LV"/>
              </w:rPr>
              <w:t>Tiesiskā regulējuma ietekme uz tautsaimniecību un administratīvo slogu</w:t>
            </w:r>
          </w:p>
        </w:tc>
        <w:tc>
          <w:tcPr>
            <w:tcW w:w="5840" w:type="dxa"/>
            <w:tcBorders>
              <w:top w:val="outset" w:sz="6" w:space="0" w:color="auto"/>
              <w:left w:val="outset" w:sz="6" w:space="0" w:color="auto"/>
              <w:right w:val="outset" w:sz="6" w:space="0" w:color="auto"/>
            </w:tcBorders>
          </w:tcPr>
          <w:p w:rsidR="00683260" w:rsidRPr="001F592A" w:rsidRDefault="00A52509" w:rsidP="004268F0">
            <w:pPr>
              <w:pStyle w:val="naisf"/>
              <w:rPr>
                <w:lang w:val="lv-LV"/>
              </w:rPr>
            </w:pPr>
            <w:r>
              <w:rPr>
                <w:lang w:val="lv-LV"/>
              </w:rPr>
              <w:t>Rīkojuma</w:t>
            </w:r>
            <w:r w:rsidR="00683260" w:rsidRPr="001F592A">
              <w:rPr>
                <w:lang w:val="lv-LV"/>
              </w:rPr>
              <w:t xml:space="preserve"> p</w:t>
            </w:r>
            <w:r w:rsidR="00683260">
              <w:rPr>
                <w:lang w:val="lv-LV"/>
              </w:rPr>
              <w:t xml:space="preserve">rojekta tiesiskais regulējums </w:t>
            </w:r>
            <w:r w:rsidR="00683260" w:rsidRPr="001F592A">
              <w:rPr>
                <w:lang w:val="lv-LV"/>
              </w:rPr>
              <w:t xml:space="preserve">maina līdzšinējo administratīvo procedūru, </w:t>
            </w:r>
            <w:r w:rsidR="00683260">
              <w:rPr>
                <w:lang w:val="lv-LV"/>
              </w:rPr>
              <w:t>jo nosaka īpašu tiesisko režīmu pēc ārkārt</w:t>
            </w:r>
            <w:r>
              <w:rPr>
                <w:lang w:val="lv-LV"/>
              </w:rPr>
              <w:t>ējā</w:t>
            </w:r>
            <w:r w:rsidR="00683260">
              <w:rPr>
                <w:lang w:val="lv-LV"/>
              </w:rPr>
              <w:t>s situācijas izsludināšanas noteiktā Latvijas teritorijā.</w:t>
            </w:r>
          </w:p>
        </w:tc>
      </w:tr>
      <w:tr w:rsidR="00B40034" w:rsidRPr="001F592A" w:rsidTr="00B543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67" w:type="dxa"/>
            <w:tcBorders>
              <w:top w:val="outset" w:sz="6" w:space="0" w:color="auto"/>
              <w:left w:val="outset" w:sz="6" w:space="0" w:color="auto"/>
              <w:right w:val="outset" w:sz="6" w:space="0" w:color="auto"/>
            </w:tcBorders>
          </w:tcPr>
          <w:p w:rsidR="00683260" w:rsidRPr="001F592A" w:rsidRDefault="00683260" w:rsidP="00BB3F62">
            <w:pPr>
              <w:pStyle w:val="naisf"/>
              <w:rPr>
                <w:lang w:val="lv-LV"/>
              </w:rPr>
            </w:pPr>
            <w:r w:rsidRPr="001F592A">
              <w:rPr>
                <w:lang w:val="lv-LV"/>
              </w:rPr>
              <w:t>3.</w:t>
            </w:r>
          </w:p>
        </w:tc>
        <w:tc>
          <w:tcPr>
            <w:tcW w:w="2694" w:type="dxa"/>
            <w:tcBorders>
              <w:top w:val="outset" w:sz="6" w:space="0" w:color="auto"/>
              <w:left w:val="outset" w:sz="6" w:space="0" w:color="auto"/>
              <w:right w:val="outset" w:sz="6" w:space="0" w:color="auto"/>
            </w:tcBorders>
          </w:tcPr>
          <w:p w:rsidR="00683260" w:rsidRPr="001F592A" w:rsidRDefault="00683260" w:rsidP="00BB3F62">
            <w:pPr>
              <w:pStyle w:val="naisf"/>
              <w:rPr>
                <w:lang w:val="lv-LV"/>
              </w:rPr>
            </w:pPr>
            <w:r w:rsidRPr="001F592A">
              <w:rPr>
                <w:lang w:val="lv-LV"/>
              </w:rPr>
              <w:t>Administratīvo izmaksu monetārs novērtējums</w:t>
            </w:r>
          </w:p>
        </w:tc>
        <w:tc>
          <w:tcPr>
            <w:tcW w:w="5840" w:type="dxa"/>
            <w:tcBorders>
              <w:top w:val="outset" w:sz="6" w:space="0" w:color="auto"/>
              <w:left w:val="outset" w:sz="6" w:space="0" w:color="auto"/>
              <w:right w:val="outset" w:sz="6" w:space="0" w:color="auto"/>
            </w:tcBorders>
          </w:tcPr>
          <w:p w:rsidR="00683260" w:rsidRPr="001F592A" w:rsidRDefault="00683260" w:rsidP="00BB3F62">
            <w:pPr>
              <w:pStyle w:val="naisf"/>
              <w:rPr>
                <w:lang w:val="lv-LV"/>
              </w:rPr>
            </w:pPr>
            <w:r w:rsidRPr="001F592A">
              <w:rPr>
                <w:lang w:val="lv-LV"/>
              </w:rPr>
              <w:t>Projekts šo jomu neskar.</w:t>
            </w:r>
          </w:p>
        </w:tc>
      </w:tr>
      <w:tr w:rsidR="00B40034" w:rsidRPr="001F592A" w:rsidTr="00B5433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67" w:type="dxa"/>
            <w:tcBorders>
              <w:top w:val="outset" w:sz="6" w:space="0" w:color="auto"/>
              <w:left w:val="outset" w:sz="6" w:space="0" w:color="auto"/>
              <w:right w:val="outset" w:sz="6" w:space="0" w:color="auto"/>
            </w:tcBorders>
          </w:tcPr>
          <w:p w:rsidR="00683260" w:rsidRPr="001F592A" w:rsidRDefault="00683260" w:rsidP="00BB3F62">
            <w:pPr>
              <w:pStyle w:val="naisf"/>
              <w:rPr>
                <w:lang w:val="lv-LV"/>
              </w:rPr>
            </w:pPr>
            <w:r w:rsidRPr="001F592A">
              <w:rPr>
                <w:lang w:val="lv-LV"/>
              </w:rPr>
              <w:lastRenderedPageBreak/>
              <w:t>4.</w:t>
            </w:r>
          </w:p>
        </w:tc>
        <w:tc>
          <w:tcPr>
            <w:tcW w:w="2694" w:type="dxa"/>
            <w:tcBorders>
              <w:top w:val="outset" w:sz="6" w:space="0" w:color="auto"/>
              <w:left w:val="outset" w:sz="6" w:space="0" w:color="auto"/>
              <w:right w:val="outset" w:sz="6" w:space="0" w:color="auto"/>
            </w:tcBorders>
          </w:tcPr>
          <w:p w:rsidR="00683260" w:rsidRPr="001F592A" w:rsidRDefault="00683260" w:rsidP="00BB3F62">
            <w:pPr>
              <w:pStyle w:val="naisf"/>
              <w:rPr>
                <w:lang w:val="lv-LV"/>
              </w:rPr>
            </w:pPr>
            <w:r w:rsidRPr="001F592A">
              <w:rPr>
                <w:lang w:val="lv-LV"/>
              </w:rPr>
              <w:t>Cita informācija</w:t>
            </w:r>
          </w:p>
        </w:tc>
        <w:tc>
          <w:tcPr>
            <w:tcW w:w="5840" w:type="dxa"/>
            <w:tcBorders>
              <w:top w:val="outset" w:sz="6" w:space="0" w:color="auto"/>
              <w:left w:val="outset" w:sz="6" w:space="0" w:color="auto"/>
              <w:right w:val="outset" w:sz="6" w:space="0" w:color="auto"/>
            </w:tcBorders>
            <w:shd w:val="clear" w:color="auto" w:fill="auto"/>
          </w:tcPr>
          <w:p w:rsidR="00683260" w:rsidRPr="001F592A" w:rsidRDefault="00683260" w:rsidP="00BB3F62">
            <w:pPr>
              <w:pStyle w:val="naisf"/>
              <w:rPr>
                <w:lang w:val="lv-LV"/>
              </w:rPr>
            </w:pPr>
            <w:r w:rsidRPr="001F592A">
              <w:rPr>
                <w:lang w:val="lv-LV"/>
              </w:rPr>
              <w:t>Nav.</w:t>
            </w:r>
          </w:p>
        </w:tc>
      </w:tr>
    </w:tbl>
    <w:p w:rsidR="00683260" w:rsidRDefault="00683260" w:rsidP="00683260">
      <w:pPr>
        <w:pStyle w:val="naisf"/>
        <w:spacing w:before="0" w:beforeAutospacing="0" w:after="0" w:afterAutospacing="0"/>
        <w:rPr>
          <w:i/>
          <w:lang w:val="lv-LV"/>
        </w:rPr>
      </w:pPr>
      <w:r>
        <w:rPr>
          <w:i/>
          <w:lang w:val="lv-LV"/>
        </w:rPr>
        <w:t>Anotācijas III,</w:t>
      </w:r>
      <w:r w:rsidRPr="001F592A">
        <w:rPr>
          <w:i/>
          <w:lang w:val="lv-LV"/>
        </w:rPr>
        <w:t xml:space="preserve"> IV</w:t>
      </w:r>
      <w:r>
        <w:rPr>
          <w:i/>
          <w:lang w:val="lv-LV"/>
        </w:rPr>
        <w:t xml:space="preserve">, V un VI </w:t>
      </w:r>
      <w:r w:rsidRPr="001F592A">
        <w:rPr>
          <w:i/>
          <w:lang w:val="lv-LV"/>
        </w:rPr>
        <w:t>sadaļa – projekts šīs jomas neskar.</w:t>
      </w:r>
    </w:p>
    <w:p w:rsidR="00683260" w:rsidRPr="001F592A" w:rsidRDefault="00683260" w:rsidP="00683260">
      <w:pPr>
        <w:pStyle w:val="naisf"/>
        <w:spacing w:before="0" w:beforeAutospacing="0" w:after="0" w:afterAutospacing="0"/>
        <w:rPr>
          <w:i/>
          <w:lang w:val="lv-LV"/>
        </w:rPr>
      </w:pPr>
    </w:p>
    <w:tbl>
      <w:tblPr>
        <w:tblW w:w="0" w:type="auto"/>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7"/>
        <w:gridCol w:w="3006"/>
        <w:gridCol w:w="5528"/>
      </w:tblGrid>
      <w:tr w:rsidR="00683260" w:rsidRPr="00875440" w:rsidTr="00A0152D">
        <w:tc>
          <w:tcPr>
            <w:tcW w:w="9101" w:type="dxa"/>
            <w:gridSpan w:val="3"/>
            <w:tcBorders>
              <w:top w:val="outset" w:sz="6" w:space="0" w:color="000000"/>
              <w:left w:val="outset" w:sz="6" w:space="0" w:color="000000"/>
              <w:bottom w:val="outset" w:sz="6" w:space="0" w:color="000000"/>
              <w:right w:val="outset" w:sz="6" w:space="0" w:color="000000"/>
            </w:tcBorders>
          </w:tcPr>
          <w:p w:rsidR="00683260" w:rsidRPr="001F592A" w:rsidRDefault="00683260" w:rsidP="00B40034">
            <w:pPr>
              <w:pStyle w:val="naisf"/>
              <w:jc w:val="center"/>
              <w:rPr>
                <w:b/>
                <w:bCs/>
                <w:lang w:val="lv-LV"/>
              </w:rPr>
            </w:pPr>
            <w:r w:rsidRPr="001F592A">
              <w:rPr>
                <w:b/>
                <w:bCs/>
                <w:lang w:val="lv-LV"/>
              </w:rPr>
              <w:t>VII. Tiesību akta projekta izpildes nodrošināšana un tās ietekme uz institūcijām</w:t>
            </w:r>
          </w:p>
        </w:tc>
      </w:tr>
      <w:tr w:rsidR="00683260" w:rsidRPr="00875440" w:rsidTr="00A0152D">
        <w:tc>
          <w:tcPr>
            <w:tcW w:w="567" w:type="dxa"/>
            <w:tcBorders>
              <w:top w:val="outset" w:sz="6" w:space="0" w:color="000000"/>
              <w:left w:val="outset" w:sz="6" w:space="0" w:color="000000"/>
              <w:bottom w:val="outset" w:sz="6" w:space="0" w:color="000000"/>
              <w:right w:val="outset" w:sz="6" w:space="0" w:color="000000"/>
            </w:tcBorders>
          </w:tcPr>
          <w:p w:rsidR="00683260" w:rsidRPr="001F592A" w:rsidRDefault="00683260" w:rsidP="00BB3F62">
            <w:pPr>
              <w:pStyle w:val="naisf"/>
              <w:rPr>
                <w:lang w:val="lv-LV"/>
              </w:rPr>
            </w:pPr>
            <w:r w:rsidRPr="001F592A">
              <w:rPr>
                <w:lang w:val="lv-LV"/>
              </w:rPr>
              <w:t>1.</w:t>
            </w:r>
          </w:p>
        </w:tc>
        <w:tc>
          <w:tcPr>
            <w:tcW w:w="3006" w:type="dxa"/>
            <w:tcBorders>
              <w:top w:val="outset" w:sz="6" w:space="0" w:color="000000"/>
              <w:left w:val="outset" w:sz="6" w:space="0" w:color="000000"/>
              <w:bottom w:val="outset" w:sz="6" w:space="0" w:color="000000"/>
              <w:right w:val="outset" w:sz="6" w:space="0" w:color="000000"/>
            </w:tcBorders>
          </w:tcPr>
          <w:p w:rsidR="00683260" w:rsidRPr="001F592A" w:rsidRDefault="00683260" w:rsidP="00BB3F62">
            <w:pPr>
              <w:pStyle w:val="naisf"/>
              <w:rPr>
                <w:lang w:val="lv-LV"/>
              </w:rPr>
            </w:pPr>
            <w:r w:rsidRPr="001F592A">
              <w:rPr>
                <w:lang w:val="lv-LV"/>
              </w:rPr>
              <w:t>Projekta izpildē iesaistītās institūcijas</w:t>
            </w:r>
          </w:p>
        </w:tc>
        <w:tc>
          <w:tcPr>
            <w:tcW w:w="5528" w:type="dxa"/>
            <w:tcBorders>
              <w:top w:val="outset" w:sz="6" w:space="0" w:color="000000"/>
              <w:left w:val="outset" w:sz="6" w:space="0" w:color="000000"/>
              <w:bottom w:val="outset" w:sz="6" w:space="0" w:color="000000"/>
              <w:right w:val="outset" w:sz="6" w:space="0" w:color="000000"/>
            </w:tcBorders>
          </w:tcPr>
          <w:p w:rsidR="00683260" w:rsidRPr="001F592A" w:rsidRDefault="00683260" w:rsidP="009C12A1">
            <w:pPr>
              <w:pStyle w:val="naisf"/>
              <w:rPr>
                <w:lang w:val="lv-LV"/>
              </w:rPr>
            </w:pPr>
            <w:r w:rsidRPr="001F592A">
              <w:rPr>
                <w:lang w:val="lv-LV"/>
              </w:rPr>
              <w:t>Pārtikas un veterinārais dienests</w:t>
            </w:r>
            <w:r>
              <w:rPr>
                <w:lang w:val="lv-LV"/>
              </w:rPr>
              <w:t>, Valsts policija, Valsts meža dienests, Lauku atbalsta dienests, Valsts vides dienests, Valsts ugunsdzēsības un glābšanas dienests</w:t>
            </w:r>
            <w:r w:rsidR="00A163E9">
              <w:rPr>
                <w:lang w:val="lv-LV"/>
              </w:rPr>
              <w:t>, Valsts robežsardze</w:t>
            </w:r>
            <w:r w:rsidR="009C12A1">
              <w:rPr>
                <w:lang w:val="lv-LV"/>
              </w:rPr>
              <w:t xml:space="preserve"> </w:t>
            </w:r>
            <w:r>
              <w:rPr>
                <w:lang w:val="lv-LV"/>
              </w:rPr>
              <w:t>un to teritoriju pašvaldības, kurās noteikta ārkārtējā situācija</w:t>
            </w:r>
            <w:r w:rsidRPr="001F592A">
              <w:rPr>
                <w:lang w:val="lv-LV"/>
              </w:rPr>
              <w:t>.</w:t>
            </w:r>
          </w:p>
        </w:tc>
      </w:tr>
      <w:tr w:rsidR="00683260" w:rsidRPr="001F592A" w:rsidTr="00A0152D">
        <w:tc>
          <w:tcPr>
            <w:tcW w:w="567" w:type="dxa"/>
            <w:tcBorders>
              <w:top w:val="outset" w:sz="6" w:space="0" w:color="000000"/>
              <w:left w:val="outset" w:sz="6" w:space="0" w:color="000000"/>
              <w:bottom w:val="outset" w:sz="6" w:space="0" w:color="000000"/>
              <w:right w:val="outset" w:sz="6" w:space="0" w:color="000000"/>
            </w:tcBorders>
          </w:tcPr>
          <w:p w:rsidR="00683260" w:rsidRPr="001F592A" w:rsidRDefault="00683260" w:rsidP="00BB3F62">
            <w:pPr>
              <w:pStyle w:val="naisf"/>
              <w:rPr>
                <w:lang w:val="lv-LV"/>
              </w:rPr>
            </w:pPr>
            <w:r w:rsidRPr="001F592A">
              <w:rPr>
                <w:lang w:val="lv-LV"/>
              </w:rPr>
              <w:t>2.</w:t>
            </w:r>
          </w:p>
        </w:tc>
        <w:tc>
          <w:tcPr>
            <w:tcW w:w="3006" w:type="dxa"/>
            <w:tcBorders>
              <w:top w:val="outset" w:sz="6" w:space="0" w:color="000000"/>
              <w:left w:val="outset" w:sz="6" w:space="0" w:color="000000"/>
              <w:bottom w:val="outset" w:sz="6" w:space="0" w:color="000000"/>
              <w:right w:val="outset" w:sz="6" w:space="0" w:color="000000"/>
            </w:tcBorders>
          </w:tcPr>
          <w:p w:rsidR="00683260" w:rsidRPr="001F592A" w:rsidRDefault="00683260" w:rsidP="00BB3F62">
            <w:pPr>
              <w:pStyle w:val="naisf"/>
              <w:rPr>
                <w:lang w:val="lv-LV"/>
              </w:rPr>
            </w:pPr>
            <w:r w:rsidRPr="001F592A">
              <w:rPr>
                <w:lang w:val="lv-LV"/>
              </w:rPr>
              <w:t xml:space="preserve">Projekta izpildes ietekme uz pārvaldes funkcijām un institucionālo struktūru. </w:t>
            </w:r>
          </w:p>
          <w:p w:rsidR="00683260" w:rsidRPr="001F592A" w:rsidRDefault="00683260" w:rsidP="00BB3F62">
            <w:pPr>
              <w:pStyle w:val="naisf"/>
              <w:rPr>
                <w:lang w:val="lv-LV"/>
              </w:rPr>
            </w:pPr>
            <w:r w:rsidRPr="001F592A">
              <w:rPr>
                <w:lang w:val="lv-LV"/>
              </w:rPr>
              <w:t>Jaunu institūciju izveide, esošu institūciju likvidācija vai reorganizācija, to ietekme uz institūcijas cilvēkresursiem</w:t>
            </w:r>
          </w:p>
        </w:tc>
        <w:tc>
          <w:tcPr>
            <w:tcW w:w="5528" w:type="dxa"/>
            <w:tcBorders>
              <w:top w:val="outset" w:sz="6" w:space="0" w:color="000000"/>
              <w:left w:val="outset" w:sz="6" w:space="0" w:color="000000"/>
              <w:bottom w:val="outset" w:sz="6" w:space="0" w:color="000000"/>
              <w:right w:val="outset" w:sz="6" w:space="0" w:color="000000"/>
            </w:tcBorders>
          </w:tcPr>
          <w:p w:rsidR="00683260" w:rsidRPr="001F592A" w:rsidRDefault="00683260" w:rsidP="00BB3F62">
            <w:pPr>
              <w:pStyle w:val="naisf"/>
              <w:rPr>
                <w:lang w:val="lv-LV"/>
              </w:rPr>
            </w:pPr>
            <w:r w:rsidRPr="001F592A">
              <w:rPr>
                <w:lang w:val="lv-LV"/>
              </w:rPr>
              <w:t>Projekts šo jomu neskar.</w:t>
            </w:r>
          </w:p>
        </w:tc>
      </w:tr>
      <w:tr w:rsidR="00683260" w:rsidRPr="001F592A" w:rsidTr="00A0152D">
        <w:tc>
          <w:tcPr>
            <w:tcW w:w="567" w:type="dxa"/>
            <w:tcBorders>
              <w:top w:val="outset" w:sz="6" w:space="0" w:color="000000"/>
              <w:left w:val="outset" w:sz="6" w:space="0" w:color="000000"/>
              <w:bottom w:val="outset" w:sz="6" w:space="0" w:color="000000"/>
              <w:right w:val="outset" w:sz="6" w:space="0" w:color="000000"/>
            </w:tcBorders>
          </w:tcPr>
          <w:p w:rsidR="00683260" w:rsidRPr="001F592A" w:rsidRDefault="00683260" w:rsidP="00BB3F62">
            <w:pPr>
              <w:pStyle w:val="naisf"/>
              <w:rPr>
                <w:lang w:val="lv-LV"/>
              </w:rPr>
            </w:pPr>
            <w:r w:rsidRPr="001F592A">
              <w:rPr>
                <w:lang w:val="lv-LV"/>
              </w:rPr>
              <w:t>3.</w:t>
            </w:r>
          </w:p>
        </w:tc>
        <w:tc>
          <w:tcPr>
            <w:tcW w:w="3006" w:type="dxa"/>
            <w:tcBorders>
              <w:top w:val="outset" w:sz="6" w:space="0" w:color="000000"/>
              <w:left w:val="outset" w:sz="6" w:space="0" w:color="000000"/>
              <w:bottom w:val="outset" w:sz="6" w:space="0" w:color="000000"/>
              <w:right w:val="outset" w:sz="6" w:space="0" w:color="000000"/>
            </w:tcBorders>
          </w:tcPr>
          <w:p w:rsidR="00683260" w:rsidRPr="001F592A" w:rsidRDefault="00683260" w:rsidP="00BB3F62">
            <w:pPr>
              <w:pStyle w:val="naisf"/>
              <w:rPr>
                <w:lang w:val="lv-LV"/>
              </w:rPr>
            </w:pPr>
            <w:r w:rsidRPr="001F592A">
              <w:rPr>
                <w:lang w:val="lv-LV"/>
              </w:rPr>
              <w:t>Cita informācija</w:t>
            </w:r>
          </w:p>
        </w:tc>
        <w:tc>
          <w:tcPr>
            <w:tcW w:w="5528" w:type="dxa"/>
            <w:tcBorders>
              <w:top w:val="outset" w:sz="6" w:space="0" w:color="000000"/>
              <w:left w:val="outset" w:sz="6" w:space="0" w:color="000000"/>
              <w:bottom w:val="outset" w:sz="6" w:space="0" w:color="000000"/>
              <w:right w:val="outset" w:sz="6" w:space="0" w:color="000000"/>
            </w:tcBorders>
          </w:tcPr>
          <w:p w:rsidR="00683260" w:rsidRPr="001F592A" w:rsidRDefault="00683260" w:rsidP="00BB3F62">
            <w:pPr>
              <w:pStyle w:val="naisf"/>
              <w:rPr>
                <w:lang w:val="lv-LV"/>
              </w:rPr>
            </w:pPr>
            <w:r w:rsidRPr="001F592A">
              <w:rPr>
                <w:lang w:val="lv-LV"/>
              </w:rPr>
              <w:t>Nav.</w:t>
            </w:r>
          </w:p>
        </w:tc>
      </w:tr>
    </w:tbl>
    <w:p w:rsidR="00683260" w:rsidRDefault="00683260" w:rsidP="00683260">
      <w:pPr>
        <w:pStyle w:val="naisf"/>
        <w:spacing w:before="0" w:beforeAutospacing="0" w:after="0" w:afterAutospacing="0"/>
        <w:rPr>
          <w:sz w:val="28"/>
          <w:szCs w:val="28"/>
          <w:lang w:val="lv-LV"/>
        </w:rPr>
      </w:pPr>
      <w:r>
        <w:rPr>
          <w:sz w:val="28"/>
          <w:szCs w:val="28"/>
          <w:lang w:val="lv-LV"/>
        </w:rPr>
        <w:tab/>
      </w:r>
    </w:p>
    <w:p w:rsidR="007C39A4" w:rsidRDefault="007C39A4" w:rsidP="00683260">
      <w:pPr>
        <w:pStyle w:val="naisf"/>
        <w:spacing w:before="0" w:beforeAutospacing="0" w:after="0" w:afterAutospacing="0"/>
        <w:rPr>
          <w:sz w:val="28"/>
          <w:szCs w:val="28"/>
          <w:lang w:val="lv-LV"/>
        </w:rPr>
      </w:pPr>
    </w:p>
    <w:p w:rsidR="007C39A4" w:rsidRDefault="007C39A4" w:rsidP="00683260">
      <w:pPr>
        <w:pStyle w:val="naisf"/>
        <w:spacing w:before="0" w:beforeAutospacing="0" w:after="0" w:afterAutospacing="0"/>
        <w:rPr>
          <w:sz w:val="28"/>
          <w:szCs w:val="28"/>
          <w:lang w:val="lv-LV"/>
        </w:rPr>
      </w:pPr>
    </w:p>
    <w:p w:rsidR="00683260" w:rsidRPr="005E0185" w:rsidRDefault="00683260" w:rsidP="00683260">
      <w:pPr>
        <w:pStyle w:val="naisf"/>
        <w:spacing w:before="0" w:beforeAutospacing="0" w:after="0" w:afterAutospacing="0"/>
        <w:rPr>
          <w:sz w:val="28"/>
          <w:szCs w:val="28"/>
          <w:lang w:val="lv-LV"/>
        </w:rPr>
      </w:pPr>
      <w:r>
        <w:rPr>
          <w:sz w:val="28"/>
          <w:szCs w:val="28"/>
          <w:lang w:val="lv-LV"/>
        </w:rPr>
        <w:tab/>
      </w:r>
      <w:r w:rsidRPr="001F592A">
        <w:rPr>
          <w:sz w:val="28"/>
          <w:szCs w:val="28"/>
          <w:lang w:val="lv-LV"/>
        </w:rPr>
        <w:t>Zemkopības ministrs</w:t>
      </w:r>
      <w:r w:rsidRPr="001F592A">
        <w:rPr>
          <w:sz w:val="28"/>
          <w:szCs w:val="28"/>
          <w:lang w:val="lv-LV"/>
        </w:rPr>
        <w:tab/>
      </w:r>
      <w:r w:rsidRPr="001F592A">
        <w:rPr>
          <w:sz w:val="28"/>
          <w:szCs w:val="28"/>
          <w:lang w:val="lv-LV"/>
        </w:rPr>
        <w:tab/>
      </w:r>
      <w:r w:rsidRPr="001F592A">
        <w:rPr>
          <w:sz w:val="28"/>
          <w:szCs w:val="28"/>
          <w:lang w:val="lv-LV"/>
        </w:rPr>
        <w:tab/>
      </w:r>
      <w:r w:rsidRPr="001F592A">
        <w:rPr>
          <w:sz w:val="28"/>
          <w:szCs w:val="28"/>
          <w:lang w:val="lv-LV"/>
        </w:rPr>
        <w:tab/>
      </w:r>
      <w:r w:rsidRPr="001F592A">
        <w:rPr>
          <w:sz w:val="28"/>
          <w:szCs w:val="28"/>
          <w:lang w:val="lv-LV"/>
        </w:rPr>
        <w:tab/>
      </w:r>
      <w:r w:rsidRPr="001F592A">
        <w:rPr>
          <w:sz w:val="28"/>
          <w:szCs w:val="28"/>
          <w:lang w:val="lv-LV"/>
        </w:rPr>
        <w:tab/>
        <w:t>J.Dūklavs</w:t>
      </w:r>
    </w:p>
    <w:p w:rsidR="00683260" w:rsidRDefault="00683260" w:rsidP="00683260">
      <w:pPr>
        <w:pStyle w:val="naisf"/>
        <w:spacing w:before="0" w:beforeAutospacing="0" w:after="0" w:afterAutospacing="0"/>
        <w:rPr>
          <w:sz w:val="20"/>
          <w:szCs w:val="20"/>
          <w:lang w:val="lv-LV"/>
        </w:rPr>
      </w:pPr>
    </w:p>
    <w:p w:rsidR="00683260" w:rsidRDefault="00683260" w:rsidP="00683260">
      <w:pPr>
        <w:pStyle w:val="naisf"/>
        <w:spacing w:before="0" w:beforeAutospacing="0" w:after="0" w:afterAutospacing="0"/>
        <w:rPr>
          <w:sz w:val="20"/>
          <w:szCs w:val="20"/>
          <w:lang w:val="lv-LV"/>
        </w:rPr>
      </w:pPr>
    </w:p>
    <w:p w:rsidR="00683260" w:rsidRDefault="00683260"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B54334" w:rsidRDefault="00B54334" w:rsidP="00683260">
      <w:pPr>
        <w:pStyle w:val="naisf"/>
        <w:spacing w:before="0" w:beforeAutospacing="0" w:after="0" w:afterAutospacing="0"/>
        <w:rPr>
          <w:sz w:val="20"/>
          <w:szCs w:val="20"/>
          <w:lang w:val="lv-LV"/>
        </w:rPr>
      </w:pPr>
    </w:p>
    <w:p w:rsidR="00B54334" w:rsidRDefault="00B54334" w:rsidP="00683260">
      <w:pPr>
        <w:pStyle w:val="naisf"/>
        <w:spacing w:before="0" w:beforeAutospacing="0" w:after="0" w:afterAutospacing="0"/>
        <w:rPr>
          <w:sz w:val="20"/>
          <w:szCs w:val="20"/>
          <w:lang w:val="lv-LV"/>
        </w:rPr>
      </w:pPr>
    </w:p>
    <w:p w:rsidR="00B54334" w:rsidRDefault="00B54334" w:rsidP="00683260">
      <w:pPr>
        <w:pStyle w:val="naisf"/>
        <w:spacing w:before="0" w:beforeAutospacing="0" w:after="0" w:afterAutospacing="0"/>
        <w:rPr>
          <w:sz w:val="20"/>
          <w:szCs w:val="20"/>
          <w:lang w:val="lv-LV"/>
        </w:rPr>
      </w:pPr>
    </w:p>
    <w:p w:rsidR="00B54334" w:rsidRDefault="00B54334"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A50B21" w:rsidRDefault="00A50B21" w:rsidP="00683260">
      <w:pPr>
        <w:pStyle w:val="naisf"/>
        <w:spacing w:before="0" w:beforeAutospacing="0" w:after="0" w:afterAutospacing="0"/>
        <w:rPr>
          <w:sz w:val="20"/>
          <w:szCs w:val="20"/>
          <w:lang w:val="lv-LV"/>
        </w:rPr>
      </w:pPr>
    </w:p>
    <w:p w:rsidR="00875440" w:rsidRDefault="00875440" w:rsidP="00C755C5">
      <w:pPr>
        <w:pStyle w:val="naisf"/>
        <w:spacing w:before="0" w:beforeAutospacing="0" w:after="0" w:afterAutospacing="0"/>
        <w:rPr>
          <w:sz w:val="20"/>
          <w:szCs w:val="20"/>
          <w:lang w:val="lv-LV"/>
        </w:rPr>
      </w:pPr>
      <w:r>
        <w:rPr>
          <w:sz w:val="20"/>
          <w:szCs w:val="20"/>
          <w:lang w:val="lv-LV"/>
        </w:rPr>
        <w:t>19.09.2014. 12:34</w:t>
      </w:r>
    </w:p>
    <w:p w:rsidR="00875440" w:rsidRDefault="00875440" w:rsidP="00683260">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714</w:t>
      </w:r>
      <w:r>
        <w:rPr>
          <w:sz w:val="20"/>
          <w:szCs w:val="20"/>
          <w:lang w:val="lv-LV"/>
        </w:rPr>
        <w:fldChar w:fldCharType="end"/>
      </w:r>
    </w:p>
    <w:p w:rsidR="00683260" w:rsidRPr="005E0185" w:rsidRDefault="00A52509" w:rsidP="00683260">
      <w:pPr>
        <w:pStyle w:val="naisf"/>
        <w:spacing w:before="0" w:beforeAutospacing="0" w:after="0" w:afterAutospacing="0"/>
        <w:rPr>
          <w:sz w:val="20"/>
          <w:szCs w:val="20"/>
          <w:lang w:val="lv-LV"/>
        </w:rPr>
      </w:pPr>
      <w:bookmarkStart w:id="2" w:name="_GoBack"/>
      <w:bookmarkEnd w:id="2"/>
      <w:r>
        <w:rPr>
          <w:sz w:val="20"/>
          <w:szCs w:val="20"/>
          <w:lang w:val="lv-LV"/>
        </w:rPr>
        <w:t>L.Gurecka</w:t>
      </w:r>
    </w:p>
    <w:p w:rsidR="004242BE" w:rsidRPr="00ED5261" w:rsidRDefault="00683260">
      <w:pPr>
        <w:pStyle w:val="naisf"/>
        <w:spacing w:before="0" w:beforeAutospacing="0" w:after="0" w:afterAutospacing="0"/>
        <w:rPr>
          <w:sz w:val="20"/>
          <w:szCs w:val="20"/>
          <w:lang w:val="lv-LV"/>
        </w:rPr>
      </w:pPr>
      <w:r w:rsidRPr="005E0185">
        <w:rPr>
          <w:sz w:val="20"/>
          <w:szCs w:val="20"/>
          <w:lang w:val="lv-LV"/>
        </w:rPr>
        <w:t>67027</w:t>
      </w:r>
      <w:r>
        <w:rPr>
          <w:sz w:val="20"/>
          <w:szCs w:val="20"/>
          <w:lang w:val="lv-LV"/>
        </w:rPr>
        <w:t>063</w:t>
      </w:r>
      <w:r w:rsidRPr="005E0185">
        <w:rPr>
          <w:sz w:val="20"/>
          <w:szCs w:val="20"/>
          <w:lang w:val="lv-LV"/>
        </w:rPr>
        <w:t xml:space="preserve">, </w:t>
      </w:r>
      <w:bookmarkEnd w:id="0"/>
      <w:bookmarkEnd w:id="1"/>
      <w:r w:rsidR="00ED5261" w:rsidRPr="00875440">
        <w:rPr>
          <w:sz w:val="20"/>
          <w:szCs w:val="20"/>
          <w:lang w:val="lv-LV"/>
        </w:rPr>
        <w:t>Linda.Gurecka@zm.gov.lv</w:t>
      </w:r>
    </w:p>
    <w:sectPr w:rsidR="004242BE" w:rsidRPr="00ED5261" w:rsidSect="00766002">
      <w:headerReference w:type="even" r:id="rId7"/>
      <w:headerReference w:type="default" r:id="rId8"/>
      <w:footerReference w:type="default" r:id="rId9"/>
      <w:footerReference w:type="first" r:id="rId10"/>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7D7" w:rsidRDefault="001D17D7" w:rsidP="002232F9">
      <w:r>
        <w:separator/>
      </w:r>
    </w:p>
  </w:endnote>
  <w:endnote w:type="continuationSeparator" w:id="0">
    <w:p w:rsidR="001D17D7" w:rsidRDefault="001D17D7" w:rsidP="0022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A8" w:rsidRDefault="00875440" w:rsidP="00CA45A8">
    <w:pPr>
      <w:pStyle w:val="Galvene"/>
    </w:pPr>
  </w:p>
  <w:p w:rsidR="00CA45A8" w:rsidRPr="002232F9" w:rsidRDefault="002232F9" w:rsidP="002232F9">
    <w:pPr>
      <w:pStyle w:val="Bezatstarpm"/>
      <w:jc w:val="both"/>
      <w:rPr>
        <w:sz w:val="20"/>
        <w:szCs w:val="20"/>
        <w:lang w:val="lv-LV"/>
      </w:rPr>
    </w:pPr>
    <w:r w:rsidRPr="002232F9">
      <w:rPr>
        <w:sz w:val="20"/>
        <w:szCs w:val="20"/>
        <w:lang w:val="lv-LV"/>
      </w:rPr>
      <w:t>ZM</w:t>
    </w:r>
    <w:r w:rsidR="00ED5261">
      <w:rPr>
        <w:sz w:val="20"/>
        <w:szCs w:val="20"/>
        <w:lang w:val="lv-LV"/>
      </w:rPr>
      <w:t>a</w:t>
    </w:r>
    <w:r w:rsidRPr="002232F9">
      <w:rPr>
        <w:sz w:val="20"/>
        <w:szCs w:val="20"/>
        <w:lang w:val="lv-LV"/>
      </w:rPr>
      <w:t>not_</w:t>
    </w:r>
    <w:r w:rsidR="006052B8">
      <w:rPr>
        <w:sz w:val="20"/>
        <w:szCs w:val="20"/>
        <w:lang w:val="lv-LV"/>
      </w:rPr>
      <w:t>15</w:t>
    </w:r>
    <w:r w:rsidRPr="002232F9">
      <w:rPr>
        <w:sz w:val="20"/>
        <w:szCs w:val="20"/>
        <w:lang w:val="lv-LV"/>
      </w:rPr>
      <w:t>0</w:t>
    </w:r>
    <w:r w:rsidR="006052B8">
      <w:rPr>
        <w:sz w:val="20"/>
        <w:szCs w:val="20"/>
        <w:lang w:val="lv-LV"/>
      </w:rPr>
      <w:t>9</w:t>
    </w:r>
    <w:r w:rsidRPr="002232F9">
      <w:rPr>
        <w:sz w:val="20"/>
        <w:szCs w:val="20"/>
        <w:lang w:val="lv-LV"/>
      </w:rPr>
      <w:t>14_</w:t>
    </w:r>
    <w:r w:rsidR="00ED5261">
      <w:rPr>
        <w:sz w:val="20"/>
        <w:szCs w:val="20"/>
        <w:lang w:val="lv-LV"/>
      </w:rPr>
      <w:t>arkarteja</w:t>
    </w:r>
    <w:r w:rsidRPr="002232F9">
      <w:rPr>
        <w:sz w:val="20"/>
        <w:szCs w:val="20"/>
        <w:lang w:val="lv-LV"/>
      </w:rPr>
      <w:t xml:space="preserve">; Ministru kabineta rīkojuma projekts </w:t>
    </w:r>
    <w:r w:rsidRPr="002232F9">
      <w:rPr>
        <w:bCs/>
        <w:sz w:val="20"/>
        <w:szCs w:val="20"/>
        <w:lang w:val="lv-LV" w:eastAsia="lv-LV"/>
      </w:rPr>
      <w:t>„Grozījum</w:t>
    </w:r>
    <w:r w:rsidR="00C841BE">
      <w:rPr>
        <w:bCs/>
        <w:sz w:val="20"/>
        <w:szCs w:val="20"/>
        <w:lang w:val="lv-LV" w:eastAsia="lv-LV"/>
      </w:rPr>
      <w:t>i</w:t>
    </w:r>
    <w:r w:rsidRPr="002232F9">
      <w:rPr>
        <w:bCs/>
        <w:sz w:val="20"/>
        <w:szCs w:val="20"/>
        <w:lang w:val="lv-LV" w:eastAsia="lv-LV"/>
      </w:rPr>
      <w:t xml:space="preserve"> Ministru kabineta 2014.gada 2.jūlija rīkojumā Nr.322 „</w:t>
    </w:r>
    <w:r w:rsidRPr="002232F9">
      <w:rPr>
        <w:sz w:val="20"/>
        <w:szCs w:val="20"/>
        <w:lang w:val="lv-LV" w:eastAsia="lv-LV"/>
      </w:rPr>
      <w:t>Par ārkārtējās situācijas izsludināšanu</w:t>
    </w:r>
    <w:r w:rsidRPr="002232F9">
      <w:rPr>
        <w:bCs/>
        <w:sz w:val="20"/>
        <w:szCs w:val="20"/>
        <w:lang w:val="lv-LV"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85" w:rsidRPr="002232F9" w:rsidRDefault="00ED5261" w:rsidP="002232F9">
    <w:pPr>
      <w:pStyle w:val="Bezatstarpm"/>
      <w:jc w:val="both"/>
      <w:rPr>
        <w:sz w:val="20"/>
        <w:szCs w:val="20"/>
        <w:lang w:val="lv-LV"/>
      </w:rPr>
    </w:pPr>
    <w:r>
      <w:rPr>
        <w:sz w:val="20"/>
        <w:szCs w:val="20"/>
        <w:lang w:val="lv-LV"/>
      </w:rPr>
      <w:t>ZMa</w:t>
    </w:r>
    <w:r w:rsidR="000769AC" w:rsidRPr="002232F9">
      <w:rPr>
        <w:sz w:val="20"/>
        <w:szCs w:val="20"/>
        <w:lang w:val="lv-LV"/>
      </w:rPr>
      <w:t>not_</w:t>
    </w:r>
    <w:r w:rsidR="006052B8">
      <w:rPr>
        <w:sz w:val="20"/>
        <w:szCs w:val="20"/>
        <w:lang w:val="lv-LV"/>
      </w:rPr>
      <w:t>15</w:t>
    </w:r>
    <w:r w:rsidR="000769AC" w:rsidRPr="002232F9">
      <w:rPr>
        <w:sz w:val="20"/>
        <w:szCs w:val="20"/>
        <w:lang w:val="lv-LV"/>
      </w:rPr>
      <w:t>0</w:t>
    </w:r>
    <w:r w:rsidR="006052B8">
      <w:rPr>
        <w:sz w:val="20"/>
        <w:szCs w:val="20"/>
        <w:lang w:val="lv-LV"/>
      </w:rPr>
      <w:t>9</w:t>
    </w:r>
    <w:r w:rsidR="000769AC" w:rsidRPr="002232F9">
      <w:rPr>
        <w:sz w:val="20"/>
        <w:szCs w:val="20"/>
        <w:lang w:val="lv-LV"/>
      </w:rPr>
      <w:t>14_</w:t>
    </w:r>
    <w:r>
      <w:rPr>
        <w:sz w:val="20"/>
        <w:szCs w:val="20"/>
        <w:lang w:val="lv-LV"/>
      </w:rPr>
      <w:t>arkarteja</w:t>
    </w:r>
    <w:r w:rsidR="000769AC" w:rsidRPr="002232F9">
      <w:rPr>
        <w:sz w:val="20"/>
        <w:szCs w:val="20"/>
        <w:lang w:val="lv-LV"/>
      </w:rPr>
      <w:t xml:space="preserve">; Ministru kabineta rīkojuma projekts </w:t>
    </w:r>
    <w:r w:rsidR="002232F9" w:rsidRPr="002232F9">
      <w:rPr>
        <w:bCs/>
        <w:sz w:val="20"/>
        <w:szCs w:val="20"/>
        <w:lang w:val="lv-LV" w:eastAsia="lv-LV"/>
      </w:rPr>
      <w:t>„Grozījum</w:t>
    </w:r>
    <w:r w:rsidR="00C841BE">
      <w:rPr>
        <w:bCs/>
        <w:sz w:val="20"/>
        <w:szCs w:val="20"/>
        <w:lang w:val="lv-LV" w:eastAsia="lv-LV"/>
      </w:rPr>
      <w:t>i</w:t>
    </w:r>
    <w:r w:rsidR="002232F9" w:rsidRPr="002232F9">
      <w:rPr>
        <w:bCs/>
        <w:sz w:val="20"/>
        <w:szCs w:val="20"/>
        <w:lang w:val="lv-LV" w:eastAsia="lv-LV"/>
      </w:rPr>
      <w:t xml:space="preserve"> Ministru kabineta 2014.gada 2.jūlija rīkojumā Nr.322 „</w:t>
    </w:r>
    <w:r w:rsidR="002232F9" w:rsidRPr="002232F9">
      <w:rPr>
        <w:sz w:val="20"/>
        <w:szCs w:val="20"/>
        <w:lang w:val="lv-LV" w:eastAsia="lv-LV"/>
      </w:rPr>
      <w:t>Par ārkārtējās situācijas izsludināšanu</w:t>
    </w:r>
    <w:r w:rsidR="002232F9" w:rsidRPr="002232F9">
      <w:rPr>
        <w:bCs/>
        <w:sz w:val="20"/>
        <w:szCs w:val="20"/>
        <w:lang w:val="lv-LV"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7D7" w:rsidRDefault="001D17D7" w:rsidP="002232F9">
      <w:r>
        <w:separator/>
      </w:r>
    </w:p>
  </w:footnote>
  <w:footnote w:type="continuationSeparator" w:id="0">
    <w:p w:rsidR="001D17D7" w:rsidRDefault="001D17D7" w:rsidP="00223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0769A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7E52" w:rsidRDefault="0087544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0769A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75440">
      <w:rPr>
        <w:rStyle w:val="Lappusesnumurs"/>
        <w:noProof/>
      </w:rPr>
      <w:t>3</w:t>
    </w:r>
    <w:r>
      <w:rPr>
        <w:rStyle w:val="Lappusesnumurs"/>
      </w:rPr>
      <w:fldChar w:fldCharType="end"/>
    </w:r>
  </w:p>
  <w:p w:rsidR="00D27E52" w:rsidRDefault="0087544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94B10"/>
    <w:multiLevelType w:val="hybridMultilevel"/>
    <w:tmpl w:val="B3F8D1F2"/>
    <w:lvl w:ilvl="0" w:tplc="04260011">
      <w:start w:val="1"/>
      <w:numFmt w:val="decimal"/>
      <w:lvlText w:val="%1)"/>
      <w:lvlJc w:val="left"/>
      <w:pPr>
        <w:ind w:left="1429" w:hanging="360"/>
      </w:pPr>
    </w:lvl>
    <w:lvl w:ilvl="1" w:tplc="0426000F">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18BE5F88"/>
    <w:multiLevelType w:val="hybridMultilevel"/>
    <w:tmpl w:val="5FC69512"/>
    <w:lvl w:ilvl="0" w:tplc="0426000F">
      <w:start w:val="1"/>
      <w:numFmt w:val="decimal"/>
      <w:lvlText w:val="%1."/>
      <w:lvlJc w:val="left"/>
      <w:pPr>
        <w:ind w:left="1429" w:hanging="360"/>
      </w:pPr>
    </w:lvl>
    <w:lvl w:ilvl="1" w:tplc="04260011">
      <w:start w:val="1"/>
      <w:numFmt w:val="decimal"/>
      <w:lvlText w:val="%2)"/>
      <w:lvlJc w:val="left"/>
      <w:pPr>
        <w:ind w:left="214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5FC9722A"/>
    <w:multiLevelType w:val="hybridMultilevel"/>
    <w:tmpl w:val="0BA4D07E"/>
    <w:lvl w:ilvl="0" w:tplc="04260011">
      <w:start w:val="1"/>
      <w:numFmt w:val="decimal"/>
      <w:lvlText w:val="%1)"/>
      <w:lvlJc w:val="left"/>
      <w:pPr>
        <w:ind w:left="1920" w:hanging="360"/>
      </w:p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60"/>
    <w:rsid w:val="000335B6"/>
    <w:rsid w:val="000367B6"/>
    <w:rsid w:val="00055C30"/>
    <w:rsid w:val="00067459"/>
    <w:rsid w:val="000769AC"/>
    <w:rsid w:val="000F0DC0"/>
    <w:rsid w:val="00113677"/>
    <w:rsid w:val="00133B13"/>
    <w:rsid w:val="00136741"/>
    <w:rsid w:val="001560FC"/>
    <w:rsid w:val="00180485"/>
    <w:rsid w:val="001C0AC4"/>
    <w:rsid w:val="001D17D7"/>
    <w:rsid w:val="001F521F"/>
    <w:rsid w:val="002232F9"/>
    <w:rsid w:val="00254168"/>
    <w:rsid w:val="002869FC"/>
    <w:rsid w:val="00291AF1"/>
    <w:rsid w:val="002A2323"/>
    <w:rsid w:val="002A4695"/>
    <w:rsid w:val="002B3721"/>
    <w:rsid w:val="002B4679"/>
    <w:rsid w:val="002C1CC7"/>
    <w:rsid w:val="002F127A"/>
    <w:rsid w:val="002F1F8F"/>
    <w:rsid w:val="00320F9A"/>
    <w:rsid w:val="00340D8B"/>
    <w:rsid w:val="00370F5B"/>
    <w:rsid w:val="003C7657"/>
    <w:rsid w:val="00416E03"/>
    <w:rsid w:val="004242BE"/>
    <w:rsid w:val="004268F0"/>
    <w:rsid w:val="004317DD"/>
    <w:rsid w:val="0049357C"/>
    <w:rsid w:val="00503808"/>
    <w:rsid w:val="00564D50"/>
    <w:rsid w:val="005D0EDC"/>
    <w:rsid w:val="005E707F"/>
    <w:rsid w:val="005F04A4"/>
    <w:rsid w:val="005F5828"/>
    <w:rsid w:val="005F596A"/>
    <w:rsid w:val="006052B8"/>
    <w:rsid w:val="00621F76"/>
    <w:rsid w:val="00657C70"/>
    <w:rsid w:val="00665AD9"/>
    <w:rsid w:val="00683260"/>
    <w:rsid w:val="006904E9"/>
    <w:rsid w:val="006A470E"/>
    <w:rsid w:val="00714D00"/>
    <w:rsid w:val="00716475"/>
    <w:rsid w:val="00734F7D"/>
    <w:rsid w:val="007552B1"/>
    <w:rsid w:val="007C39A4"/>
    <w:rsid w:val="007C41B5"/>
    <w:rsid w:val="007D4820"/>
    <w:rsid w:val="007E3927"/>
    <w:rsid w:val="008004BB"/>
    <w:rsid w:val="00813A56"/>
    <w:rsid w:val="00857393"/>
    <w:rsid w:val="00871D30"/>
    <w:rsid w:val="00875440"/>
    <w:rsid w:val="00881676"/>
    <w:rsid w:val="00884F9D"/>
    <w:rsid w:val="008940F3"/>
    <w:rsid w:val="008B3C1F"/>
    <w:rsid w:val="008B4F4F"/>
    <w:rsid w:val="0093052D"/>
    <w:rsid w:val="00954A1B"/>
    <w:rsid w:val="009713B5"/>
    <w:rsid w:val="00985D55"/>
    <w:rsid w:val="009A20D8"/>
    <w:rsid w:val="009C0031"/>
    <w:rsid w:val="009C12A1"/>
    <w:rsid w:val="009D3614"/>
    <w:rsid w:val="00A0152D"/>
    <w:rsid w:val="00A163E9"/>
    <w:rsid w:val="00A50B21"/>
    <w:rsid w:val="00A52509"/>
    <w:rsid w:val="00AA7846"/>
    <w:rsid w:val="00AB4F90"/>
    <w:rsid w:val="00AD6970"/>
    <w:rsid w:val="00AE2C64"/>
    <w:rsid w:val="00AE61D0"/>
    <w:rsid w:val="00AF5728"/>
    <w:rsid w:val="00B06FC8"/>
    <w:rsid w:val="00B40034"/>
    <w:rsid w:val="00B413F0"/>
    <w:rsid w:val="00B54334"/>
    <w:rsid w:val="00B66A3C"/>
    <w:rsid w:val="00B80911"/>
    <w:rsid w:val="00BD16CF"/>
    <w:rsid w:val="00C178D3"/>
    <w:rsid w:val="00C5460B"/>
    <w:rsid w:val="00C74AAB"/>
    <w:rsid w:val="00C755C5"/>
    <w:rsid w:val="00C841BE"/>
    <w:rsid w:val="00CB1224"/>
    <w:rsid w:val="00CF3BD2"/>
    <w:rsid w:val="00D01D35"/>
    <w:rsid w:val="00D326F5"/>
    <w:rsid w:val="00D44960"/>
    <w:rsid w:val="00D46EF4"/>
    <w:rsid w:val="00DC3167"/>
    <w:rsid w:val="00DC546B"/>
    <w:rsid w:val="00DF4359"/>
    <w:rsid w:val="00E0720F"/>
    <w:rsid w:val="00E23390"/>
    <w:rsid w:val="00E33B69"/>
    <w:rsid w:val="00E3614F"/>
    <w:rsid w:val="00E9761D"/>
    <w:rsid w:val="00ED45B1"/>
    <w:rsid w:val="00ED5261"/>
    <w:rsid w:val="00EE6C5B"/>
    <w:rsid w:val="00F11DEA"/>
    <w:rsid w:val="00F260BB"/>
    <w:rsid w:val="00F35C18"/>
    <w:rsid w:val="00F435D8"/>
    <w:rsid w:val="00F83C41"/>
    <w:rsid w:val="00F9016E"/>
    <w:rsid w:val="00FC4F18"/>
    <w:rsid w:val="00FD1BE8"/>
    <w:rsid w:val="00FF1B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BBCAF-7690-490C-80D4-192FA454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3260"/>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683260"/>
    <w:pPr>
      <w:spacing w:before="100" w:beforeAutospacing="1" w:after="100" w:afterAutospacing="1"/>
      <w:jc w:val="both"/>
    </w:pPr>
    <w:rPr>
      <w:rFonts w:eastAsia="Arial Unicode MS"/>
    </w:rPr>
  </w:style>
  <w:style w:type="paragraph" w:styleId="Kjene">
    <w:name w:val="footer"/>
    <w:basedOn w:val="Parasts"/>
    <w:link w:val="KjeneRakstz"/>
    <w:rsid w:val="00683260"/>
    <w:pPr>
      <w:tabs>
        <w:tab w:val="center" w:pos="4153"/>
        <w:tab w:val="right" w:pos="8306"/>
      </w:tabs>
      <w:snapToGrid w:val="0"/>
    </w:pPr>
    <w:rPr>
      <w:rFonts w:ascii="RimTimes" w:hAnsi="RimTimes"/>
      <w:sz w:val="28"/>
      <w:szCs w:val="20"/>
      <w:lang w:val="lv-LV"/>
    </w:rPr>
  </w:style>
  <w:style w:type="character" w:customStyle="1" w:styleId="KjeneRakstz">
    <w:name w:val="Kājene Rakstz."/>
    <w:basedOn w:val="Noklusjumarindkopasfonts"/>
    <w:link w:val="Kjene"/>
    <w:rsid w:val="00683260"/>
    <w:rPr>
      <w:rFonts w:ascii="RimTimes" w:eastAsia="Times New Roman" w:hAnsi="RimTimes" w:cs="Times New Roman"/>
      <w:sz w:val="28"/>
      <w:szCs w:val="20"/>
    </w:rPr>
  </w:style>
  <w:style w:type="paragraph" w:styleId="Galvene">
    <w:name w:val="header"/>
    <w:basedOn w:val="Parasts"/>
    <w:link w:val="GalveneRakstz"/>
    <w:rsid w:val="00683260"/>
    <w:pPr>
      <w:tabs>
        <w:tab w:val="center" w:pos="4153"/>
        <w:tab w:val="right" w:pos="8306"/>
      </w:tabs>
    </w:pPr>
  </w:style>
  <w:style w:type="character" w:customStyle="1" w:styleId="GalveneRakstz">
    <w:name w:val="Galvene Rakstz."/>
    <w:basedOn w:val="Noklusjumarindkopasfonts"/>
    <w:link w:val="Galvene"/>
    <w:rsid w:val="00683260"/>
    <w:rPr>
      <w:rFonts w:ascii="Times New Roman" w:eastAsia="Times New Roman" w:hAnsi="Times New Roman" w:cs="Times New Roman"/>
      <w:sz w:val="24"/>
      <w:szCs w:val="24"/>
      <w:lang w:val="en-GB"/>
    </w:rPr>
  </w:style>
  <w:style w:type="character" w:styleId="Lappusesnumurs">
    <w:name w:val="page number"/>
    <w:basedOn w:val="Noklusjumarindkopasfonts"/>
    <w:rsid w:val="00683260"/>
  </w:style>
  <w:style w:type="character" w:styleId="Hipersaite">
    <w:name w:val="Hyperlink"/>
    <w:basedOn w:val="Noklusjumarindkopasfonts"/>
    <w:uiPriority w:val="99"/>
    <w:unhideWhenUsed/>
    <w:rsid w:val="002232F9"/>
    <w:rPr>
      <w:color w:val="0000FF" w:themeColor="hyperlink"/>
      <w:u w:val="single"/>
    </w:rPr>
  </w:style>
  <w:style w:type="paragraph" w:styleId="Bezatstarpm">
    <w:name w:val="No Spacing"/>
    <w:uiPriority w:val="1"/>
    <w:qFormat/>
    <w:rsid w:val="002232F9"/>
    <w:pPr>
      <w:spacing w:after="0" w:line="240" w:lineRule="auto"/>
    </w:pPr>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4268F0"/>
    <w:rPr>
      <w:sz w:val="16"/>
      <w:szCs w:val="16"/>
    </w:rPr>
  </w:style>
  <w:style w:type="paragraph" w:styleId="Komentrateksts">
    <w:name w:val="annotation text"/>
    <w:basedOn w:val="Parasts"/>
    <w:link w:val="KomentratekstsRakstz"/>
    <w:uiPriority w:val="99"/>
    <w:semiHidden/>
    <w:unhideWhenUsed/>
    <w:rsid w:val="004268F0"/>
    <w:rPr>
      <w:sz w:val="20"/>
      <w:szCs w:val="20"/>
    </w:rPr>
  </w:style>
  <w:style w:type="character" w:customStyle="1" w:styleId="KomentratekstsRakstz">
    <w:name w:val="Komentāra teksts Rakstz."/>
    <w:basedOn w:val="Noklusjumarindkopasfonts"/>
    <w:link w:val="Komentrateksts"/>
    <w:uiPriority w:val="99"/>
    <w:semiHidden/>
    <w:rsid w:val="004268F0"/>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4268F0"/>
    <w:rPr>
      <w:b/>
      <w:bCs/>
    </w:rPr>
  </w:style>
  <w:style w:type="character" w:customStyle="1" w:styleId="KomentratmaRakstz">
    <w:name w:val="Komentāra tēma Rakstz."/>
    <w:basedOn w:val="KomentratekstsRakstz"/>
    <w:link w:val="Komentratma"/>
    <w:uiPriority w:val="99"/>
    <w:semiHidden/>
    <w:rsid w:val="004268F0"/>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4268F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268F0"/>
    <w:rPr>
      <w:rFonts w:ascii="Tahoma" w:eastAsia="Times New Roman" w:hAnsi="Tahoma" w:cs="Tahoma"/>
      <w:sz w:val="16"/>
      <w:szCs w:val="16"/>
      <w:lang w:val="en-GB"/>
    </w:rPr>
  </w:style>
  <w:style w:type="character" w:styleId="Izteiksmgs">
    <w:name w:val="Strong"/>
    <w:basedOn w:val="Noklusjumarindkopasfonts"/>
    <w:uiPriority w:val="22"/>
    <w:qFormat/>
    <w:rsid w:val="00320F9A"/>
    <w:rPr>
      <w:b/>
      <w:bCs/>
    </w:rPr>
  </w:style>
  <w:style w:type="paragraph" w:styleId="Sarakstarindkopa">
    <w:name w:val="List Paragraph"/>
    <w:basedOn w:val="Parasts"/>
    <w:uiPriority w:val="34"/>
    <w:qFormat/>
    <w:rsid w:val="008B3C1F"/>
    <w:pPr>
      <w:ind w:left="720"/>
      <w:contextualSpacing/>
    </w:pPr>
    <w:rPr>
      <w:rFonts w:eastAsia="Calibri"/>
      <w:szCs w:val="20"/>
      <w:lang w:val="lv-LV"/>
    </w:rPr>
  </w:style>
  <w:style w:type="character" w:customStyle="1" w:styleId="hps">
    <w:name w:val="hps"/>
    <w:basedOn w:val="Noklusjumarindkopasfonts"/>
    <w:rsid w:val="0066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726</Words>
  <Characters>5182</Characters>
  <Application>Microsoft Office Word</Application>
  <DocSecurity>0</DocSecurity>
  <Lines>185</Lines>
  <Paragraphs>59</Paragraphs>
  <ScaleCrop>false</ScaleCrop>
  <HeadingPairs>
    <vt:vector size="2" baseType="variant">
      <vt:variant>
        <vt:lpstr>Nosaukums</vt:lpstr>
      </vt:variant>
      <vt:variant>
        <vt:i4>1</vt:i4>
      </vt:variant>
    </vt:vector>
  </HeadingPairs>
  <TitlesOfParts>
    <vt:vector size="1" baseType="lpstr">
      <vt:lpstr>Grozījumi Ministru kabineta 2014.gada 2.jūlija rīkojumā Nr.322 Par ārkārtējās situācijas izsludināšanu</vt:lpstr>
    </vt:vector>
  </TitlesOfParts>
  <Manager>Veterinārais un pārtikas departaments</Manager>
  <Company>Zemkopības Ministrija</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2.jūlija rīkojumā Nr.322 Par ārkārtējās situācijas izsludināšanu</dc:title>
  <dc:subject>MK rīkojuma anotācija</dc:subject>
  <dc:creator>Linda Gurecka</dc:creator>
  <dc:description>Linda.Gurecka@zm.gov.lv, 67027063</dc:description>
  <cp:lastModifiedBy>Renārs Žagars</cp:lastModifiedBy>
  <cp:revision>78</cp:revision>
  <cp:lastPrinted>2014-07-21T04:47:00Z</cp:lastPrinted>
  <dcterms:created xsi:type="dcterms:W3CDTF">2014-09-15T11:08:00Z</dcterms:created>
  <dcterms:modified xsi:type="dcterms:W3CDTF">2014-09-19T09:35:00Z</dcterms:modified>
</cp:coreProperties>
</file>