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1A" w:rsidRPr="00407F26" w:rsidRDefault="00592FCC">
      <w:pPr>
        <w:spacing w:after="0" w:line="240" w:lineRule="auto"/>
        <w:jc w:val="center"/>
        <w:outlineLvl w:val="3"/>
        <w:rPr>
          <w:rFonts w:ascii="Times New Roman" w:hAnsi="Times New Roman"/>
          <w:b/>
          <w:sz w:val="28"/>
          <w:szCs w:val="28"/>
          <w:lang w:val="lv-LV"/>
        </w:rPr>
      </w:pPr>
      <w:r w:rsidRPr="00407F26">
        <w:rPr>
          <w:rFonts w:ascii="Times New Roman" w:hAnsi="Times New Roman"/>
          <w:b/>
          <w:bCs/>
          <w:sz w:val="28"/>
          <w:szCs w:val="28"/>
          <w:lang w:val="lv-LV"/>
        </w:rPr>
        <w:t>Ministru kabineta rīkojuma projekta „Grozījums Ministru kabineta 2010.gada 10.novembra rīkojumā Nr.648 „</w:t>
      </w:r>
      <w:hyperlink r:id="rId9" w:tgtFrame="_blank" w:history="1">
        <w:r w:rsidRPr="00407F26">
          <w:rPr>
            <w:rStyle w:val="Hyperlink"/>
            <w:rFonts w:ascii="Times New Roman" w:hAnsi="Times New Roman"/>
            <w:b/>
            <w:bCs/>
            <w:color w:val="auto"/>
            <w:sz w:val="28"/>
            <w:szCs w:val="28"/>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407F26">
        <w:rPr>
          <w:rFonts w:ascii="Times New Roman" w:hAnsi="Times New Roman"/>
          <w:sz w:val="28"/>
          <w:szCs w:val="28"/>
          <w:lang w:val="lv-LV"/>
        </w:rPr>
        <w:t xml:space="preserve">” </w:t>
      </w:r>
      <w:r w:rsidRPr="00407F26">
        <w:rPr>
          <w:rFonts w:ascii="Times New Roman" w:hAnsi="Times New Roman"/>
          <w:b/>
          <w:sz w:val="28"/>
          <w:szCs w:val="28"/>
          <w:lang w:val="lv-LV"/>
        </w:rPr>
        <w:t>sākotnējās ietekmes novērtējuma ziņojums (anotācija)</w:t>
      </w:r>
    </w:p>
    <w:p w:rsidR="00433A1A" w:rsidRPr="00407F26" w:rsidRDefault="00433A1A">
      <w:pPr>
        <w:spacing w:after="0" w:line="240" w:lineRule="auto"/>
        <w:jc w:val="center"/>
        <w:rPr>
          <w:rFonts w:ascii="Times New Roman" w:eastAsia="Times New Roman" w:hAnsi="Times New Roman"/>
          <w:b/>
          <w:sz w:val="28"/>
          <w:szCs w:val="28"/>
          <w:lang w:val="lv-LV"/>
        </w:rPr>
      </w:pPr>
    </w:p>
    <w:p w:rsidR="00433A1A" w:rsidRPr="00407F26" w:rsidRDefault="00433A1A">
      <w:pPr>
        <w:spacing w:after="0" w:line="240" w:lineRule="auto"/>
        <w:jc w:val="center"/>
        <w:rPr>
          <w:rFonts w:ascii="Times New Roman" w:eastAsia="Times New Roman" w:hAnsi="Times New Roman"/>
          <w:b/>
          <w:sz w:val="28"/>
          <w:szCs w:val="28"/>
          <w:lang w:val="lv-LV"/>
        </w:rPr>
      </w:pPr>
    </w:p>
    <w:tbl>
      <w:tblPr>
        <w:tblW w:w="9206" w:type="dxa"/>
        <w:tblInd w:w="-11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26"/>
        <w:gridCol w:w="442"/>
        <w:gridCol w:w="261"/>
        <w:gridCol w:w="1733"/>
        <w:gridCol w:w="1541"/>
        <w:gridCol w:w="4729"/>
        <w:gridCol w:w="139"/>
        <w:gridCol w:w="235"/>
      </w:tblGrid>
      <w:tr w:rsidR="00433A1A" w:rsidRPr="00407F26" w:rsidTr="00B972A3">
        <w:trPr>
          <w:gridAfter w:val="1"/>
          <w:wAfter w:w="235" w:type="dxa"/>
        </w:trPr>
        <w:tc>
          <w:tcPr>
            <w:tcW w:w="8971" w:type="dxa"/>
            <w:gridSpan w:val="7"/>
            <w:tcBorders>
              <w:top w:val="outset" w:sz="6" w:space="0" w:color="000000"/>
              <w:left w:val="outset" w:sz="6" w:space="0" w:color="000000"/>
              <w:bottom w:val="outset" w:sz="6" w:space="0" w:color="000000"/>
              <w:right w:val="outset" w:sz="6" w:space="0" w:color="000000"/>
            </w:tcBorders>
            <w:vAlign w:val="center"/>
          </w:tcPr>
          <w:p w:rsidR="00433A1A" w:rsidRPr="00407F26" w:rsidRDefault="00592FCC">
            <w:pPr>
              <w:spacing w:after="0" w:line="240" w:lineRule="auto"/>
              <w:jc w:val="center"/>
              <w:rPr>
                <w:rFonts w:ascii="Times New Roman" w:eastAsia="Times New Roman" w:hAnsi="Times New Roman"/>
                <w:b/>
                <w:bCs/>
                <w:sz w:val="28"/>
                <w:szCs w:val="28"/>
                <w:lang w:val="lv-LV"/>
              </w:rPr>
            </w:pPr>
            <w:r w:rsidRPr="00407F26">
              <w:rPr>
                <w:rFonts w:ascii="Times New Roman" w:eastAsia="Times New Roman" w:hAnsi="Times New Roman"/>
                <w:b/>
                <w:bCs/>
                <w:sz w:val="28"/>
                <w:szCs w:val="28"/>
                <w:lang w:val="lv-LV"/>
              </w:rPr>
              <w:t>I. Tiesību akta projekta izstrādes nepieciešamība</w:t>
            </w:r>
          </w:p>
        </w:tc>
      </w:tr>
      <w:tr w:rsidR="00433A1A" w:rsidRPr="00050582" w:rsidTr="00B972A3">
        <w:trPr>
          <w:gridAfter w:val="1"/>
          <w:wAfter w:w="235" w:type="dxa"/>
        </w:trPr>
        <w:tc>
          <w:tcPr>
            <w:tcW w:w="568"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1.</w:t>
            </w:r>
          </w:p>
        </w:tc>
        <w:tc>
          <w:tcPr>
            <w:tcW w:w="199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41"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Pamatojums</w:t>
            </w:r>
          </w:p>
        </w:tc>
        <w:tc>
          <w:tcPr>
            <w:tcW w:w="6409"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rsidP="00B34961">
            <w:pPr>
              <w:pStyle w:val="Footer"/>
              <w:tabs>
                <w:tab w:val="clear" w:pos="4153"/>
                <w:tab w:val="clear" w:pos="8306"/>
                <w:tab w:val="right" w:pos="9072"/>
              </w:tabs>
              <w:ind w:left="141" w:right="141" w:firstLine="709"/>
              <w:jc w:val="both"/>
              <w:rPr>
                <w:rFonts w:ascii="Times New Roman" w:hAnsi="Times New Roman"/>
                <w:sz w:val="28"/>
                <w:szCs w:val="28"/>
                <w:lang w:val="lv-LV"/>
              </w:rPr>
            </w:pPr>
            <w:r w:rsidRPr="00407F26">
              <w:rPr>
                <w:rFonts w:ascii="Times New Roman" w:hAnsi="Times New Roman"/>
                <w:sz w:val="28"/>
                <w:szCs w:val="28"/>
                <w:lang w:val="lv-LV"/>
              </w:rPr>
              <w:t xml:space="preserve">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(turpmāk – Noteikumi Nr.996) 13.punktu, kas noteic, ja rezerves zemes fondā ieskaitītā zemes vienība ir valstij piederošā vai piekrītošā zeme un tā nepieciešama valsts funkciju īstenošanai, Ministru kabinets var izdot rīkojumu par zemes piederību vai piekritību valstij. </w:t>
            </w:r>
          </w:p>
        </w:tc>
      </w:tr>
      <w:tr w:rsidR="00433A1A" w:rsidRPr="00050582" w:rsidTr="00B972A3">
        <w:trPr>
          <w:gridAfter w:val="1"/>
          <w:wAfter w:w="235" w:type="dxa"/>
        </w:trPr>
        <w:tc>
          <w:tcPr>
            <w:tcW w:w="568"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2.</w:t>
            </w:r>
          </w:p>
        </w:tc>
        <w:tc>
          <w:tcPr>
            <w:tcW w:w="199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56"/>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Pašreizējā situācija un problēmas, kuru risināšanai tiesību akta projekts izstrādāts, tiesiskā regulējuma mērķis un būtība.</w:t>
            </w:r>
          </w:p>
          <w:p w:rsidR="00433A1A" w:rsidRPr="00407F26" w:rsidRDefault="00433A1A">
            <w:pPr>
              <w:spacing w:after="0" w:line="240" w:lineRule="auto"/>
              <w:ind w:left="150" w:right="156"/>
              <w:rPr>
                <w:rFonts w:ascii="Times New Roman" w:eastAsia="Times New Roman" w:hAnsi="Times New Roman"/>
                <w:sz w:val="28"/>
                <w:szCs w:val="28"/>
                <w:lang w:val="lv-LV"/>
              </w:rPr>
            </w:pPr>
          </w:p>
        </w:tc>
        <w:tc>
          <w:tcPr>
            <w:tcW w:w="6409" w:type="dxa"/>
            <w:gridSpan w:val="3"/>
            <w:tcBorders>
              <w:top w:val="outset" w:sz="6" w:space="0" w:color="000000"/>
              <w:left w:val="outset" w:sz="6" w:space="0" w:color="000000"/>
              <w:bottom w:val="outset" w:sz="6" w:space="0" w:color="000000"/>
              <w:right w:val="outset" w:sz="6" w:space="0" w:color="000000"/>
            </w:tcBorders>
          </w:tcPr>
          <w:p w:rsidR="00B34961" w:rsidRDefault="00B34961" w:rsidP="00B34961">
            <w:pPr>
              <w:pStyle w:val="BodyText2"/>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Atbilstoši likuma „Par valsts un pašvaldību zemes īpašuma tiesībām un to nostiprināšanu zemesgrāmatās” 6.panta sestajai </w:t>
            </w:r>
            <w:r>
              <w:rPr>
                <w:rFonts w:ascii="Times New Roman" w:hAnsi="Times New Roman"/>
                <w:sz w:val="28"/>
                <w:szCs w:val="28"/>
                <w:lang w:val="lv-LV"/>
              </w:rPr>
              <w:t xml:space="preserve">daļai </w:t>
            </w:r>
            <w:r w:rsidRPr="00407F26">
              <w:rPr>
                <w:rFonts w:ascii="Times New Roman" w:hAnsi="Times New Roman"/>
                <w:sz w:val="28"/>
                <w:szCs w:val="28"/>
                <w:lang w:val="lv-LV"/>
              </w:rPr>
              <w:t>un septītajai daļai, ir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(turpmāk – Rīkojums Nr.648), ar kuru ir noteikts, kādas zemes vienības ir saglabājamas valsts īpašumā un nododamas attiecīgo ministriju valdījumā.</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Ņemot vērā to, ka zemes īpašumu tiesiskās sakārtošanas process nav vēl līdz galam pabeigts, Iekšlietu ministrija (turpmāk – ministrija) visas </w:t>
            </w:r>
            <w:r w:rsidRPr="00407F26">
              <w:rPr>
                <w:rFonts w:ascii="Times New Roman" w:hAnsi="Times New Roman"/>
                <w:sz w:val="28"/>
                <w:szCs w:val="28"/>
                <w:lang w:val="lv-LV"/>
              </w:rPr>
              <w:lastRenderedPageBreak/>
              <w:t xml:space="preserve">nepieciešamās zemes vienības nevarēja iekļaut Rīkojumā Nr.648. </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Kadastra objekta – zemes vienības – noteikšanai un reģistrēšanai Nekustamā īpašuma valsts kadastra informācijas sistēmā ir jāiesniedz Ministru kabineta rīkojums par tās piekritību vai piederību valstij, tādēļ ministrija ir izstrādājusi šo </w:t>
            </w:r>
            <w:r w:rsidR="005C39B0">
              <w:rPr>
                <w:rFonts w:ascii="Times New Roman" w:hAnsi="Times New Roman"/>
                <w:sz w:val="28"/>
                <w:szCs w:val="28"/>
                <w:lang w:val="lv-LV"/>
              </w:rPr>
              <w:t>rīkojuma projektu, lai r</w:t>
            </w:r>
            <w:r w:rsidRPr="00407F26">
              <w:rPr>
                <w:rFonts w:ascii="Times New Roman" w:hAnsi="Times New Roman"/>
                <w:sz w:val="28"/>
                <w:szCs w:val="28"/>
                <w:lang w:val="lv-LV"/>
              </w:rPr>
              <w:t>īkojuma projektā minētās zemes vienības varētu reģistrēt Kadastrā kā valstij piekrītošas.</w:t>
            </w:r>
          </w:p>
          <w:p w:rsidR="00433A1A" w:rsidRPr="00407F26" w:rsidRDefault="00592FCC">
            <w:pPr>
              <w:spacing w:after="0" w:line="240" w:lineRule="auto"/>
              <w:ind w:left="112" w:right="172" w:firstLine="425"/>
              <w:jc w:val="both"/>
              <w:rPr>
                <w:rFonts w:ascii="Times New Roman" w:hAnsi="Times New Roman"/>
                <w:sz w:val="28"/>
                <w:szCs w:val="28"/>
                <w:lang w:val="lv-LV"/>
              </w:rPr>
            </w:pPr>
            <w:r w:rsidRPr="00407F26">
              <w:rPr>
                <w:rFonts w:ascii="Times New Roman" w:hAnsi="Times New Roman"/>
                <w:sz w:val="28"/>
                <w:szCs w:val="28"/>
                <w:lang w:val="lv-LV"/>
              </w:rPr>
              <w:t xml:space="preserve">Saskaņā ar Noteikumu Nr.996 </w:t>
            </w:r>
            <w:r w:rsidRPr="003F1BAD">
              <w:rPr>
                <w:rFonts w:ascii="Times New Roman" w:hAnsi="Times New Roman"/>
                <w:sz w:val="28"/>
                <w:szCs w:val="28"/>
                <w:lang w:val="lv-LV"/>
              </w:rPr>
              <w:t>10.punktu</w:t>
            </w:r>
            <w:r w:rsidRPr="00407F26">
              <w:rPr>
                <w:rFonts w:ascii="Times New Roman" w:hAnsi="Times New Roman"/>
                <w:sz w:val="28"/>
                <w:szCs w:val="28"/>
                <w:lang w:val="lv-LV"/>
              </w:rPr>
              <w:t xml:space="preserve"> Ministru kabineta rīkojuma projektā par zemes piederību vai piekritību valstij iekļauj to zemes vienību sarakstu, kuras saglabājamas valsts īpašumā un ierakstāmas zemesgrāmatās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Pamatojoties uz</w:t>
            </w:r>
            <w:r w:rsidR="00D41AC7">
              <w:rPr>
                <w:rFonts w:ascii="Times New Roman" w:hAnsi="Times New Roman"/>
                <w:sz w:val="28"/>
                <w:szCs w:val="28"/>
                <w:lang w:val="lv-LV"/>
              </w:rPr>
              <w:t xml:space="preserve"> Noteikumu Nr.996 5., 6., 7. un 10.punktu, ir nepieciešams papildināt Rīkojuma Nr.648 2.pielikuma zemes </w:t>
            </w:r>
            <w:r w:rsidRPr="00407F26">
              <w:rPr>
                <w:rFonts w:ascii="Times New Roman" w:hAnsi="Times New Roman"/>
                <w:sz w:val="28"/>
                <w:szCs w:val="28"/>
                <w:lang w:val="lv-LV"/>
              </w:rPr>
              <w:t>vienību sarakst</w:t>
            </w:r>
            <w:r w:rsidR="00D41AC7">
              <w:rPr>
                <w:rFonts w:ascii="Times New Roman" w:hAnsi="Times New Roman"/>
                <w:sz w:val="28"/>
                <w:szCs w:val="28"/>
                <w:lang w:val="lv-LV"/>
              </w:rPr>
              <w:t>u ar šādām zemes vienībām</w:t>
            </w:r>
            <w:r w:rsidRPr="00407F26">
              <w:rPr>
                <w:rFonts w:ascii="Times New Roman" w:hAnsi="Times New Roman"/>
                <w:sz w:val="28"/>
                <w:szCs w:val="28"/>
                <w:lang w:val="lv-LV"/>
              </w:rPr>
              <w:t xml:space="preserve">: </w:t>
            </w:r>
          </w:p>
          <w:p w:rsidR="00433A1A" w:rsidRPr="00407F26" w:rsidRDefault="00592FCC">
            <w:pPr>
              <w:pStyle w:val="ListParagraph1"/>
              <w:numPr>
                <w:ilvl w:val="0"/>
                <w:numId w:val="1"/>
              </w:numPr>
              <w:spacing w:after="0" w:line="240" w:lineRule="auto"/>
              <w:ind w:right="172"/>
              <w:jc w:val="both"/>
              <w:rPr>
                <w:rFonts w:ascii="Times New Roman" w:hAnsi="Times New Roman"/>
                <w:color w:val="FF0000"/>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Krustpils ielā 10, Rīgā</w:t>
            </w:r>
            <w:r w:rsidRPr="00407F26">
              <w:rPr>
                <w:rFonts w:ascii="Times New Roman" w:hAnsi="Times New Roman"/>
                <w:sz w:val="28"/>
                <w:szCs w:val="28"/>
                <w:lang w:val="lv-LV"/>
              </w:rPr>
              <w:t xml:space="preserve">, (zemes vienības kadastra apzīmējums </w:t>
            </w:r>
            <w:r w:rsidRPr="00407F26">
              <w:rPr>
                <w:rFonts w:ascii="Times New Roman" w:hAnsi="Times New Roman"/>
                <w:b/>
                <w:sz w:val="28"/>
                <w:szCs w:val="28"/>
                <w:lang w:val="lv-LV"/>
              </w:rPr>
              <w:t>0100 121 2219</w:t>
            </w:r>
            <w:r w:rsidRPr="00407F26">
              <w:rPr>
                <w:rFonts w:ascii="Times New Roman" w:hAnsi="Times New Roman"/>
                <w:sz w:val="28"/>
                <w:szCs w:val="28"/>
                <w:lang w:val="lv-LV"/>
              </w:rPr>
              <w:t>) 0,75 ha platībā. Uz zemes vienības atrodas ugunsdzēs</w:t>
            </w:r>
            <w:r w:rsidR="00EA08BD">
              <w:rPr>
                <w:rFonts w:ascii="Times New Roman" w:hAnsi="Times New Roman"/>
                <w:sz w:val="28"/>
                <w:szCs w:val="28"/>
                <w:lang w:val="lv-LV"/>
              </w:rPr>
              <w:t>ēju</w:t>
            </w:r>
            <w:r w:rsidRPr="00407F26">
              <w:rPr>
                <w:rFonts w:ascii="Times New Roman" w:hAnsi="Times New Roman"/>
                <w:sz w:val="28"/>
                <w:szCs w:val="28"/>
                <w:lang w:val="lv-LV"/>
              </w:rPr>
              <w:t xml:space="preserve"> depo (būves kadastra apzīmējums 0100 121 2219 001). </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Nr.5-JP-1267 “Par nekustamā īpašuma piederību” norādīts, ka nekustamais īpašums kā atsevišķa hipotekāra vienība līdz 1940.gadam nav izdalīta, un zemesgrāmatu nodalījums tam nav atvērts, tādēļ nav iespējams sniegt izrakstu no zemesgrāmatas par tā piederību līdz 1940.gadam.</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 xml:space="preserve"> Rīgas pilsētas zemes komisijas 2014.gada 24.marta izziņa Nr.ZK-14-196-iz apliecina, ka uz zemes gabalu Rīgā, Krustpils ielā, 121.grupa, 210.grunts, līdz 1994.gada 1.jūnijam bijušais īpašnieks vai viņa mantinieks nav pieteicies, īpašuma tiesības nav atzītas un citi zemes pieprasījumi īpašuma tiesību atzīšanai uz minēto </w:t>
            </w:r>
            <w:r w:rsidRPr="00407F26">
              <w:rPr>
                <w:rFonts w:ascii="Times New Roman" w:hAnsi="Times New Roman"/>
                <w:sz w:val="28"/>
                <w:szCs w:val="28"/>
                <w:lang w:val="lv-LV"/>
              </w:rPr>
              <w:lastRenderedPageBreak/>
              <w:t>gruntsgabalu nav iesniegti.</w:t>
            </w:r>
          </w:p>
          <w:p w:rsidR="00433A1A" w:rsidRPr="003F1BAD" w:rsidRDefault="00592FCC">
            <w:pPr>
              <w:pStyle w:val="ListParagraph1"/>
              <w:spacing w:after="0" w:line="240" w:lineRule="auto"/>
              <w:ind w:left="472" w:right="172"/>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C7635E" w:rsidRPr="003F1BAD">
              <w:rPr>
                <w:rFonts w:ascii="Times New Roman" w:hAnsi="Times New Roman"/>
                <w:sz w:val="28"/>
                <w:szCs w:val="28"/>
                <w:lang w:val="lv-LV"/>
              </w:rPr>
              <w:t xml:space="preserve"> </w:t>
            </w:r>
            <w:r w:rsidR="000D2631" w:rsidRPr="003F1BAD">
              <w:rPr>
                <w:rFonts w:ascii="Times New Roman" w:hAnsi="Times New Roman"/>
                <w:bCs/>
                <w:sz w:val="28"/>
                <w:szCs w:val="28"/>
                <w:lang w:val="lv-LV"/>
              </w:rPr>
              <w:t>4.</w:t>
            </w:r>
            <w:r w:rsidR="000D2631" w:rsidRPr="003F1BAD">
              <w:rPr>
                <w:rFonts w:ascii="Times New Roman" w:hAnsi="Times New Roman"/>
                <w:bCs/>
                <w:sz w:val="28"/>
                <w:szCs w:val="28"/>
                <w:vertAlign w:val="superscript"/>
                <w:lang w:val="lv-LV"/>
              </w:rPr>
              <w:t>1</w:t>
            </w:r>
            <w:r w:rsidR="000D2631" w:rsidRPr="003F1BAD">
              <w:rPr>
                <w:rFonts w:ascii="Times New Roman" w:hAnsi="Times New Roman"/>
                <w:bCs/>
                <w:sz w:val="28"/>
                <w:szCs w:val="28"/>
                <w:lang w:val="lv-LV"/>
              </w:rPr>
              <w:t> pantu</w:t>
            </w:r>
            <w:r w:rsidR="00C7635E" w:rsidRPr="003F1BAD">
              <w:rPr>
                <w:rFonts w:ascii="Times New Roman" w:hAnsi="Times New Roman"/>
                <w:sz w:val="28"/>
                <w:szCs w:val="28"/>
                <w:lang w:val="lv-LV"/>
              </w:rPr>
              <w:t xml:space="preserve"> </w:t>
            </w:r>
            <w:r w:rsidRPr="003F1BAD">
              <w:rPr>
                <w:rFonts w:ascii="Times New Roman" w:hAnsi="Times New Roman"/>
                <w:sz w:val="28"/>
                <w:szCs w:val="28"/>
                <w:lang w:val="lv-LV"/>
              </w:rPr>
              <w:t>minētā zemes vienība ir piekritīga valstij.</w:t>
            </w:r>
          </w:p>
          <w:p w:rsidR="00433A1A" w:rsidRPr="00407F26" w:rsidRDefault="00433A1A">
            <w:pPr>
              <w:pStyle w:val="ListParagraph1"/>
              <w:spacing w:after="0" w:line="240" w:lineRule="auto"/>
              <w:ind w:left="472" w:right="172"/>
              <w:jc w:val="both"/>
              <w:rPr>
                <w:rFonts w:ascii="Times New Roman" w:hAnsi="Times New Roman"/>
                <w:color w:val="FF0000"/>
                <w:sz w:val="28"/>
                <w:szCs w:val="28"/>
                <w:lang w:val="lv-LV"/>
              </w:rPr>
            </w:pP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 xml:space="preserve">Lignuma ielā 4A,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0100 097 2107</w:t>
            </w:r>
            <w:r w:rsidRPr="00407F26">
              <w:rPr>
                <w:rFonts w:ascii="Times New Roman" w:hAnsi="Times New Roman"/>
                <w:sz w:val="28"/>
                <w:szCs w:val="28"/>
                <w:lang w:val="lv-LV"/>
              </w:rPr>
              <w:t>) 0,49 ha platībā.</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 divas būves – ugunsdzēsēju depo (būves kadastra apzīmējums 0100 097 2107 001) un koka lapene (būves kadastra apzīmējums 0100 097 2107 002).</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Nr.5-JP-1269 norādīts, ka nekustamais īpašums kā atsevišķa hipotekāra vienība līdz 1940.gadam nav izdalīta, un zemesgrāmatu nodalījums tam nav atvērts, tādēļ nav iespējams sniegt izrakstu no zemesgrāmatas par tā piederību līdz 1940.gadam.</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Nr.ZK-14-202-iz apliecina, ka uz zemes gabalu Rīgā, Lignuma ielā 4A (agrāk – Bolderājas šosejā), 97.grupa, 1.grunts, līdz 1994.gada 1.jūnijam bijušais īpašnieks nav pieteicies, īpašuma tiesības nav atzītas un citi pieprasījumi īpašuma tiesību atzīšanai uz minēto gruntsgabalu nav iesniegti.</w:t>
            </w:r>
          </w:p>
          <w:p w:rsidR="00433A1A" w:rsidRPr="003F1BAD" w:rsidRDefault="00592FCC">
            <w:pPr>
              <w:pStyle w:val="ListParagraph1"/>
              <w:spacing w:after="0" w:line="240" w:lineRule="auto"/>
              <w:ind w:left="472" w:right="172"/>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0A2832" w:rsidRPr="003F1BAD">
              <w:rPr>
                <w:rFonts w:ascii="Times New Roman" w:hAnsi="Times New Roman"/>
                <w:sz w:val="28"/>
                <w:szCs w:val="28"/>
                <w:lang w:val="lv-LV"/>
              </w:rPr>
              <w:t xml:space="preserve"> </w:t>
            </w:r>
            <w:r w:rsidR="000A2832" w:rsidRPr="003F1BAD">
              <w:rPr>
                <w:rFonts w:ascii="Times New Roman" w:hAnsi="Times New Roman"/>
                <w:bCs/>
                <w:sz w:val="28"/>
                <w:szCs w:val="28"/>
                <w:lang w:val="lv-LV"/>
              </w:rPr>
              <w:t>4.</w:t>
            </w:r>
            <w:r w:rsidR="000A2832" w:rsidRPr="003F1BAD">
              <w:rPr>
                <w:rFonts w:ascii="Times New Roman" w:hAnsi="Times New Roman"/>
                <w:bCs/>
                <w:sz w:val="28"/>
                <w:szCs w:val="28"/>
                <w:vertAlign w:val="superscript"/>
                <w:lang w:val="lv-LV"/>
              </w:rPr>
              <w:t>1</w:t>
            </w:r>
            <w:r w:rsidR="000A2832" w:rsidRPr="003F1BAD">
              <w:rPr>
                <w:rFonts w:ascii="Times New Roman" w:hAnsi="Times New Roman"/>
                <w:bCs/>
                <w:sz w:val="28"/>
                <w:szCs w:val="28"/>
                <w:lang w:val="lv-LV"/>
              </w:rPr>
              <w:t> pantu min</w:t>
            </w:r>
            <w:r w:rsidRPr="003F1BAD">
              <w:rPr>
                <w:rFonts w:ascii="Times New Roman" w:hAnsi="Times New Roman"/>
                <w:sz w:val="28"/>
                <w:szCs w:val="28"/>
                <w:lang w:val="lv-LV"/>
              </w:rPr>
              <w:t>ētā zemes vienība ir piekritīga valstij.</w:t>
            </w:r>
          </w:p>
          <w:p w:rsidR="00433A1A" w:rsidRPr="00407F26" w:rsidRDefault="00433A1A">
            <w:pPr>
              <w:pStyle w:val="ListParagraph1"/>
              <w:spacing w:after="0" w:line="240" w:lineRule="auto"/>
              <w:ind w:left="472" w:right="172"/>
              <w:jc w:val="both"/>
              <w:rPr>
                <w:rFonts w:ascii="Times New Roman" w:hAnsi="Times New Roman"/>
                <w:sz w:val="28"/>
                <w:szCs w:val="28"/>
                <w:lang w:val="lv-LV"/>
              </w:rPr>
            </w:pP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 xml:space="preserve">Tvaika ielā 7,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0100 015 0134</w:t>
            </w:r>
            <w:r w:rsidRPr="00407F26">
              <w:rPr>
                <w:rFonts w:ascii="Times New Roman" w:hAnsi="Times New Roman"/>
                <w:sz w:val="28"/>
                <w:szCs w:val="28"/>
                <w:lang w:val="lv-LV"/>
              </w:rPr>
              <w:t>) 0,2774 ha platībā.</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 divas būves – ugunsdzēsēju depo (būves kadastra apzīmējums 0100 015 0134 001) un noliktava (būves kadastra apzīmējums 0100 015 0134 002).</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 xml:space="preserve">Saskaņā ar Latvijas Valsts vēstures arhīva 2014.gada 23.aprīļa izziņu Nr.5-JP-1271 “Par nekustamā īpašuma piederību”, zemesgabals </w:t>
            </w:r>
            <w:r w:rsidRPr="00407F26">
              <w:rPr>
                <w:rFonts w:ascii="Times New Roman" w:hAnsi="Times New Roman"/>
                <w:sz w:val="28"/>
                <w:szCs w:val="28"/>
                <w:lang w:val="lv-LV"/>
              </w:rPr>
              <w:lastRenderedPageBreak/>
              <w:t>(15.grupa, Nr.96) ir bijis privātīpašums.</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Nr.ZK-14-198-iz apliecina, ka uz zemes gabalu Rīgā, Tvaika ielā 7, 15.grupa, 96.grunts, līdz 1994.gada 1.jūnijam bijušais īpašnieks nav pieteicies, īpašuma tiesības nav atzītas un citi pieprasījumi īpašuma tiesību atzīšanai uz minēto gruntsgabalu nav iesniegti.</w:t>
            </w:r>
          </w:p>
          <w:p w:rsidR="00433A1A" w:rsidRPr="003F1BAD" w:rsidRDefault="00592FCC">
            <w:pPr>
              <w:pStyle w:val="ListParagraph1"/>
              <w:spacing w:after="0" w:line="240" w:lineRule="auto"/>
              <w:ind w:left="472" w:right="172"/>
              <w:jc w:val="both"/>
              <w:rPr>
                <w:rFonts w:ascii="Times New Roman" w:hAnsi="Times New Roman"/>
                <w:sz w:val="28"/>
                <w:szCs w:val="28"/>
                <w:lang w:val="lv-LV"/>
              </w:rPr>
            </w:pPr>
            <w:r w:rsidRPr="003F1BAD">
              <w:rPr>
                <w:rFonts w:ascii="Times New Roman" w:hAnsi="Times New Roman"/>
                <w:sz w:val="28"/>
                <w:szCs w:val="28"/>
                <w:lang w:val="lv-LV"/>
              </w:rPr>
              <w:t xml:space="preserve">Saskaņā ar likuma „Par valsts un pašvaldību zemes īpašuma </w:t>
            </w:r>
            <w:r w:rsidRPr="00A96C95">
              <w:rPr>
                <w:rFonts w:ascii="Times New Roman" w:hAnsi="Times New Roman"/>
                <w:sz w:val="28"/>
                <w:szCs w:val="28"/>
                <w:lang w:val="lv-LV"/>
              </w:rPr>
              <w:t>tiesībām un to nostiprināšanu zemesgrāmatās”</w:t>
            </w:r>
            <w:r w:rsidR="00877221" w:rsidRPr="00A96C95">
              <w:rPr>
                <w:rFonts w:ascii="Arial" w:hAnsi="Arial" w:cs="Arial"/>
                <w:b/>
                <w:bCs/>
                <w:sz w:val="20"/>
                <w:szCs w:val="20"/>
                <w:shd w:val="clear" w:color="auto" w:fill="F1F1F1"/>
                <w:lang w:val="lv-LV"/>
              </w:rPr>
              <w:t xml:space="preserve"> </w:t>
            </w:r>
            <w:r w:rsidR="00877221" w:rsidRPr="00A96C95">
              <w:rPr>
                <w:rFonts w:ascii="Times New Roman" w:hAnsi="Times New Roman"/>
                <w:bCs/>
                <w:sz w:val="28"/>
                <w:szCs w:val="28"/>
                <w:lang w:val="lv-LV"/>
              </w:rPr>
              <w:t>4.</w:t>
            </w:r>
            <w:r w:rsidR="00877221" w:rsidRPr="00A96C95">
              <w:rPr>
                <w:rFonts w:ascii="Times New Roman" w:hAnsi="Times New Roman"/>
                <w:bCs/>
                <w:sz w:val="28"/>
                <w:szCs w:val="28"/>
                <w:vertAlign w:val="superscript"/>
                <w:lang w:val="lv-LV"/>
              </w:rPr>
              <w:t>1</w:t>
            </w:r>
            <w:r w:rsidR="00877221" w:rsidRPr="003F1BAD">
              <w:rPr>
                <w:rFonts w:ascii="Times New Roman" w:hAnsi="Times New Roman"/>
                <w:bCs/>
                <w:sz w:val="28"/>
                <w:szCs w:val="28"/>
                <w:lang w:val="lv-LV"/>
              </w:rPr>
              <w:t> pantu mi</w:t>
            </w:r>
            <w:r w:rsidRPr="003F1BAD">
              <w:rPr>
                <w:rFonts w:ascii="Times New Roman" w:hAnsi="Times New Roman"/>
                <w:sz w:val="28"/>
                <w:szCs w:val="28"/>
                <w:lang w:val="lv-LV"/>
              </w:rPr>
              <w:t>nētā zemes vienība ir piekritīga valstij.</w:t>
            </w:r>
          </w:p>
          <w:p w:rsidR="00433A1A" w:rsidRPr="00407F26" w:rsidRDefault="00433A1A">
            <w:pPr>
              <w:pStyle w:val="ListParagraph1"/>
              <w:spacing w:after="0" w:line="240" w:lineRule="auto"/>
              <w:ind w:left="472" w:right="172"/>
              <w:jc w:val="both"/>
              <w:rPr>
                <w:rFonts w:ascii="Times New Roman" w:hAnsi="Times New Roman"/>
                <w:sz w:val="28"/>
                <w:szCs w:val="28"/>
                <w:lang w:val="lv-LV"/>
              </w:rPr>
            </w:pPr>
          </w:p>
          <w:p w:rsidR="00433A1A" w:rsidRPr="00407F26" w:rsidRDefault="00592FCC">
            <w:pPr>
              <w:pStyle w:val="ListParagraph1"/>
              <w:numPr>
                <w:ilvl w:val="0"/>
                <w:numId w:val="1"/>
              </w:numPr>
              <w:spacing w:after="0" w:line="240" w:lineRule="auto"/>
              <w:ind w:right="172"/>
              <w:jc w:val="both"/>
              <w:rPr>
                <w:rFonts w:ascii="Times New Roman" w:hAnsi="Times New Roman"/>
                <w:sz w:val="28"/>
                <w:szCs w:val="28"/>
                <w:lang w:val="lv-LV"/>
              </w:rPr>
            </w:pPr>
            <w:r w:rsidRPr="00407F26">
              <w:rPr>
                <w:rFonts w:ascii="Times New Roman" w:hAnsi="Times New Roman"/>
                <w:sz w:val="28"/>
                <w:szCs w:val="28"/>
                <w:lang w:val="lv-LV"/>
              </w:rPr>
              <w:t xml:space="preserve">zemes vienība </w:t>
            </w:r>
            <w:r w:rsidRPr="00407F26">
              <w:rPr>
                <w:rFonts w:ascii="Times New Roman" w:hAnsi="Times New Roman"/>
                <w:b/>
                <w:sz w:val="28"/>
                <w:szCs w:val="28"/>
                <w:lang w:val="lv-LV"/>
              </w:rPr>
              <w:t xml:space="preserve">Vijciema ielā 1, Rīgā, </w:t>
            </w:r>
            <w:r w:rsidRPr="00407F26">
              <w:rPr>
                <w:rFonts w:ascii="Times New Roman" w:hAnsi="Times New Roman"/>
                <w:sz w:val="28"/>
                <w:szCs w:val="28"/>
                <w:lang w:val="lv-LV"/>
              </w:rPr>
              <w:t xml:space="preserve">(zemes vienības kadastra apzīmējums </w:t>
            </w:r>
            <w:r w:rsidRPr="00407F26">
              <w:rPr>
                <w:rFonts w:ascii="Times New Roman" w:hAnsi="Times New Roman"/>
                <w:b/>
                <w:sz w:val="28"/>
                <w:szCs w:val="28"/>
                <w:lang w:val="lv-LV"/>
              </w:rPr>
              <w:t>0100 086 0086</w:t>
            </w:r>
            <w:r w:rsidRPr="00407F26">
              <w:rPr>
                <w:rFonts w:ascii="Times New Roman" w:hAnsi="Times New Roman"/>
                <w:sz w:val="28"/>
                <w:szCs w:val="28"/>
                <w:lang w:val="lv-LV"/>
              </w:rPr>
              <w:t>) 0,3373 ha platībā.</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Uz zemes vienības atrodas četras būves – ugunsdzēsēju depo (būves kadastra apzīmējums 0100 086 0086 001), garāža (būves kadastra apzīmējums 0100 086 0086 003), garāža (būves kadastra apzīmējums 0100 086 0086 004), noliktava (būves kadastra apzīmējums 0100 086 0086 005).</w:t>
            </w:r>
          </w:p>
          <w:p w:rsidR="00433A1A" w:rsidRPr="00407F26" w:rsidRDefault="00592FCC">
            <w:pPr>
              <w:pStyle w:val="ListParagraph1"/>
              <w:spacing w:after="0" w:line="240" w:lineRule="auto"/>
              <w:ind w:left="472" w:right="172"/>
              <w:jc w:val="both"/>
              <w:rPr>
                <w:rFonts w:ascii="Times New Roman" w:hAnsi="Times New Roman"/>
                <w:sz w:val="28"/>
                <w:szCs w:val="28"/>
                <w:lang w:val="lv-LV"/>
              </w:rPr>
            </w:pPr>
            <w:r w:rsidRPr="00407F26">
              <w:rPr>
                <w:rFonts w:ascii="Times New Roman" w:hAnsi="Times New Roman"/>
                <w:sz w:val="28"/>
                <w:szCs w:val="28"/>
                <w:lang w:val="lv-LV"/>
              </w:rPr>
              <w:t>Latvijas Valsts vēstures arhīva 2014.gada 23.aprīļa izziņā Nr.5-JP-1277,5-JP-1278 “Par nekustama īpašuma piederību” norādīts, ka uz 1937.gada 16.martu īpašuma tiesības apstiprinātas Rīgas pilsētai un vēlāk izdarītu īpašuma tiesības apstiprinošu ierakstu zemesgrāmatā nav.</w:t>
            </w:r>
          </w:p>
          <w:p w:rsidR="00433A1A" w:rsidRPr="00407F26" w:rsidRDefault="00592FCC" w:rsidP="00951E2D">
            <w:pPr>
              <w:pStyle w:val="ListParagraph1"/>
              <w:spacing w:after="0" w:line="240" w:lineRule="auto"/>
              <w:ind w:left="57" w:right="172"/>
              <w:jc w:val="both"/>
              <w:rPr>
                <w:rFonts w:ascii="Times New Roman" w:hAnsi="Times New Roman"/>
                <w:sz w:val="28"/>
                <w:szCs w:val="28"/>
                <w:lang w:val="lv-LV"/>
              </w:rPr>
            </w:pPr>
            <w:r w:rsidRPr="00407F26">
              <w:rPr>
                <w:rFonts w:ascii="Times New Roman" w:hAnsi="Times New Roman"/>
                <w:sz w:val="28"/>
                <w:szCs w:val="28"/>
                <w:lang w:val="lv-LV"/>
              </w:rPr>
              <w:t>Rīgas pilsētas zemes komisijas 2014.gada 25.marta izziņa Nr.ZK-14-201-iz apliecina, ka uz zemes gabalu Rīgā, Vijciema ielā, 86.grupa, 292.grunts, līdz 1994.gada 1.jūnijam bijušais īpašnieks nav pieteicies, īpašuma tiesības nav atzītas un citi zemes pieprasījumi īpašuma tiesību atzīšanai uz</w:t>
            </w:r>
            <w:r w:rsidR="00951E2D">
              <w:rPr>
                <w:rFonts w:ascii="Times New Roman" w:hAnsi="Times New Roman"/>
                <w:sz w:val="28"/>
                <w:szCs w:val="28"/>
                <w:lang w:val="lv-LV"/>
              </w:rPr>
              <w:t xml:space="preserve"> </w:t>
            </w:r>
            <w:r w:rsidRPr="00407F26">
              <w:rPr>
                <w:rFonts w:ascii="Times New Roman" w:hAnsi="Times New Roman"/>
                <w:sz w:val="28"/>
                <w:szCs w:val="28"/>
                <w:lang w:val="lv-LV"/>
              </w:rPr>
              <w:t>minēto gruntsgabalu nav iesniegti.</w:t>
            </w:r>
          </w:p>
          <w:p w:rsidR="00433A1A" w:rsidRDefault="00592FCC" w:rsidP="00A92062">
            <w:pPr>
              <w:pStyle w:val="ListParagraph1"/>
              <w:spacing w:after="0" w:line="240" w:lineRule="auto"/>
              <w:ind w:left="57" w:right="57"/>
              <w:jc w:val="both"/>
              <w:rPr>
                <w:rFonts w:ascii="Times New Roman" w:hAnsi="Times New Roman"/>
                <w:sz w:val="28"/>
                <w:szCs w:val="28"/>
                <w:lang w:val="lv-LV"/>
              </w:rPr>
            </w:pPr>
            <w:r w:rsidRPr="003F1BAD">
              <w:rPr>
                <w:rFonts w:ascii="Times New Roman" w:hAnsi="Times New Roman"/>
                <w:sz w:val="28"/>
                <w:szCs w:val="28"/>
                <w:lang w:val="lv-LV"/>
              </w:rPr>
              <w:t>Saskaņā ar likuma „Par valsts un pašvaldību zemes īpašuma tiesībām un to nostiprināšanu zemesgrāmatās”</w:t>
            </w:r>
            <w:r w:rsidR="00610C3D" w:rsidRPr="003F1BAD">
              <w:rPr>
                <w:rFonts w:ascii="Times New Roman" w:hAnsi="Times New Roman"/>
                <w:sz w:val="28"/>
                <w:szCs w:val="28"/>
                <w:lang w:val="lv-LV"/>
              </w:rPr>
              <w:t xml:space="preserve"> </w:t>
            </w:r>
            <w:r w:rsidR="00610C3D" w:rsidRPr="003F1BAD">
              <w:rPr>
                <w:rFonts w:ascii="Times New Roman" w:hAnsi="Times New Roman"/>
                <w:bCs/>
                <w:sz w:val="28"/>
                <w:szCs w:val="28"/>
                <w:lang w:val="lv-LV"/>
              </w:rPr>
              <w:t>4.</w:t>
            </w:r>
            <w:r w:rsidR="00610C3D" w:rsidRPr="003F1BAD">
              <w:rPr>
                <w:rFonts w:ascii="Times New Roman" w:hAnsi="Times New Roman"/>
                <w:bCs/>
                <w:sz w:val="28"/>
                <w:szCs w:val="28"/>
                <w:vertAlign w:val="superscript"/>
                <w:lang w:val="lv-LV"/>
              </w:rPr>
              <w:t>1</w:t>
            </w:r>
            <w:r w:rsidR="00610C3D" w:rsidRPr="003F1BAD">
              <w:rPr>
                <w:rFonts w:ascii="Times New Roman" w:hAnsi="Times New Roman"/>
                <w:bCs/>
                <w:sz w:val="28"/>
                <w:szCs w:val="28"/>
                <w:lang w:val="lv-LV"/>
              </w:rPr>
              <w:t xml:space="preserve"> pantu </w:t>
            </w:r>
            <w:r w:rsidRPr="003F1BAD">
              <w:rPr>
                <w:rFonts w:ascii="Times New Roman" w:hAnsi="Times New Roman"/>
                <w:sz w:val="28"/>
                <w:szCs w:val="28"/>
                <w:lang w:val="lv-LV"/>
              </w:rPr>
              <w:t>minētā zemes vienība ir piekritīga valstij.</w:t>
            </w:r>
          </w:p>
          <w:p w:rsidR="00433A1A" w:rsidRPr="00407F26" w:rsidRDefault="00433A1A">
            <w:pPr>
              <w:pStyle w:val="ListParagraph1"/>
              <w:spacing w:after="0" w:line="240" w:lineRule="auto"/>
              <w:ind w:left="472" w:right="172"/>
              <w:jc w:val="both"/>
              <w:rPr>
                <w:rFonts w:ascii="Times New Roman" w:hAnsi="Times New Roman"/>
                <w:sz w:val="28"/>
                <w:szCs w:val="28"/>
                <w:lang w:val="lv-LV"/>
              </w:rPr>
            </w:pPr>
          </w:p>
          <w:p w:rsidR="00A92062" w:rsidRDefault="00CE4F8B" w:rsidP="00A92062">
            <w:pPr>
              <w:spacing w:after="0" w:line="240" w:lineRule="auto"/>
              <w:ind w:left="57" w:right="57" w:firstLine="425"/>
              <w:jc w:val="both"/>
              <w:rPr>
                <w:rFonts w:ascii="Times New Roman" w:hAnsi="Times New Roman"/>
                <w:sz w:val="28"/>
                <w:szCs w:val="28"/>
                <w:lang w:val="lv-LV"/>
              </w:rPr>
            </w:pPr>
            <w:r w:rsidRPr="00407F26">
              <w:rPr>
                <w:rFonts w:ascii="Times New Roman" w:hAnsi="Times New Roman"/>
                <w:sz w:val="28"/>
                <w:szCs w:val="28"/>
                <w:lang w:val="lv-LV"/>
              </w:rPr>
              <w:t>Ņemot vērā iepriekš minēto,</w:t>
            </w:r>
            <w:r w:rsidR="00592FCC" w:rsidRPr="00407F26">
              <w:rPr>
                <w:rFonts w:ascii="Times New Roman" w:hAnsi="Times New Roman"/>
                <w:sz w:val="28"/>
                <w:szCs w:val="28"/>
                <w:lang w:val="lv-LV"/>
              </w:rPr>
              <w:t xml:space="preserve"> ir sagatavots </w:t>
            </w:r>
            <w:r w:rsidR="00A92062">
              <w:rPr>
                <w:rFonts w:ascii="Times New Roman" w:hAnsi="Times New Roman"/>
                <w:sz w:val="28"/>
                <w:szCs w:val="28"/>
                <w:lang w:val="lv-LV"/>
              </w:rPr>
              <w:t>r</w:t>
            </w:r>
            <w:r w:rsidR="00592FCC" w:rsidRPr="00407F26">
              <w:rPr>
                <w:rFonts w:ascii="Times New Roman" w:hAnsi="Times New Roman"/>
                <w:sz w:val="28"/>
                <w:szCs w:val="28"/>
                <w:lang w:val="lv-LV"/>
              </w:rPr>
              <w:t xml:space="preserve">īkojuma projekts, kas paredz grozīt Nr.648 2.pielikumu – papildinot to ar zemes vienībām, kas ir piekritīgas </w:t>
            </w:r>
            <w:r w:rsidR="00592FCC" w:rsidRPr="00407F26">
              <w:rPr>
                <w:rFonts w:ascii="Times New Roman" w:hAnsi="Times New Roman"/>
                <w:sz w:val="28"/>
                <w:szCs w:val="28"/>
                <w:lang w:val="lv-LV"/>
              </w:rPr>
              <w:lastRenderedPageBreak/>
              <w:t>valstij un kuras normatīvajos aktos noteiktā kārtībā tiks ierakstītas zemesgrāmatā uz valsts vārda Iekšlietu ministrijas personā. Veicot zemes vienību kadastrālo uzmērīšanu, zemes vienību platības var tikt precizētas.</w:t>
            </w:r>
            <w:r w:rsidR="00A92062">
              <w:rPr>
                <w:rFonts w:ascii="Times New Roman" w:hAnsi="Times New Roman"/>
                <w:sz w:val="28"/>
                <w:szCs w:val="28"/>
                <w:lang w:val="lv-LV"/>
              </w:rPr>
              <w:t xml:space="preserve"> </w:t>
            </w:r>
          </w:p>
          <w:p w:rsidR="000F4973" w:rsidRPr="00407F26" w:rsidRDefault="000F4973" w:rsidP="00E13E7D">
            <w:pPr>
              <w:spacing w:after="0" w:line="240" w:lineRule="auto"/>
              <w:ind w:left="57" w:right="57" w:firstLine="425"/>
              <w:jc w:val="both"/>
              <w:rPr>
                <w:sz w:val="28"/>
                <w:szCs w:val="28"/>
                <w:lang w:val="lv-LV"/>
              </w:rPr>
            </w:pPr>
            <w:r w:rsidRPr="00291819">
              <w:rPr>
                <w:rFonts w:ascii="Times New Roman" w:hAnsi="Times New Roman"/>
                <w:sz w:val="28"/>
                <w:szCs w:val="28"/>
                <w:lang w:val="lv-LV"/>
              </w:rPr>
              <w:t>Zemes vienību kadastrālā uzmērīšana tiks nodrošināta Nodrošinājuma valsts aģentūrai piešķirto valsts budžeta līdzekļu ietvaros.</w:t>
            </w:r>
          </w:p>
        </w:tc>
      </w:tr>
      <w:tr w:rsidR="00433A1A" w:rsidRPr="00050582" w:rsidTr="00B972A3">
        <w:trPr>
          <w:gridAfter w:val="1"/>
          <w:wAfter w:w="235" w:type="dxa"/>
        </w:trPr>
        <w:tc>
          <w:tcPr>
            <w:tcW w:w="568"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lastRenderedPageBreak/>
              <w:t>3.</w:t>
            </w:r>
          </w:p>
        </w:tc>
        <w:tc>
          <w:tcPr>
            <w:tcW w:w="199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42"/>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Projekta izstrādē iesaistītās institūcijas</w:t>
            </w:r>
          </w:p>
        </w:tc>
        <w:tc>
          <w:tcPr>
            <w:tcW w:w="6409"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rsidP="00A92062">
            <w:pPr>
              <w:pStyle w:val="Footer"/>
              <w:tabs>
                <w:tab w:val="clear" w:pos="4153"/>
                <w:tab w:val="clear" w:pos="8306"/>
                <w:tab w:val="right" w:pos="9072"/>
              </w:tabs>
              <w:ind w:right="57"/>
              <w:jc w:val="both"/>
              <w:rPr>
                <w:rFonts w:ascii="Times New Roman" w:hAnsi="Times New Roman"/>
                <w:sz w:val="28"/>
                <w:szCs w:val="28"/>
                <w:lang w:val="lv-LV"/>
              </w:rPr>
            </w:pPr>
            <w:r w:rsidRPr="00407F26">
              <w:rPr>
                <w:rFonts w:ascii="Times New Roman" w:hAnsi="Times New Roman"/>
                <w:sz w:val="28"/>
                <w:szCs w:val="28"/>
                <w:lang w:val="lv-LV"/>
              </w:rPr>
              <w:t>Projekta izstrādē ir iesaistīta Iekšlietu ministrija un Nodrošinājuma valsts aģentūra.</w:t>
            </w:r>
          </w:p>
        </w:tc>
      </w:tr>
      <w:tr w:rsidR="00433A1A" w:rsidRPr="00407F26" w:rsidTr="00B972A3">
        <w:trPr>
          <w:gridAfter w:val="1"/>
          <w:wAfter w:w="235" w:type="dxa"/>
        </w:trPr>
        <w:tc>
          <w:tcPr>
            <w:tcW w:w="568"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4.</w:t>
            </w:r>
          </w:p>
        </w:tc>
        <w:tc>
          <w:tcPr>
            <w:tcW w:w="199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Cita informācija</w:t>
            </w:r>
          </w:p>
        </w:tc>
        <w:tc>
          <w:tcPr>
            <w:tcW w:w="6409"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right="141"/>
              <w:jc w:val="both"/>
              <w:rPr>
                <w:rFonts w:ascii="Times New Roman" w:hAnsi="Times New Roman"/>
                <w:sz w:val="28"/>
                <w:szCs w:val="28"/>
                <w:lang w:val="lv-LV"/>
              </w:rPr>
            </w:pPr>
            <w:r w:rsidRPr="00407F26">
              <w:rPr>
                <w:rFonts w:ascii="Times New Roman" w:hAnsi="Times New Roman"/>
                <w:sz w:val="28"/>
                <w:szCs w:val="28"/>
                <w:lang w:val="lv-LV"/>
              </w:rPr>
              <w:t xml:space="preserve"> Nav.</w:t>
            </w:r>
          </w:p>
        </w:tc>
      </w:tr>
      <w:tr w:rsidR="00433A1A" w:rsidRPr="00407F26" w:rsidTr="00B972A3">
        <w:trPr>
          <w:gridAfter w:val="2"/>
          <w:wAfter w:w="374" w:type="dxa"/>
        </w:trPr>
        <w:tc>
          <w:tcPr>
            <w:tcW w:w="8832" w:type="dxa"/>
            <w:gridSpan w:val="6"/>
            <w:tcBorders>
              <w:top w:val="nil"/>
              <w:left w:val="nil"/>
              <w:bottom w:val="nil"/>
              <w:right w:val="nil"/>
            </w:tcBorders>
          </w:tcPr>
          <w:p w:rsidR="00433A1A" w:rsidRPr="00407F26" w:rsidRDefault="00433A1A">
            <w:pPr>
              <w:spacing w:after="0" w:line="240" w:lineRule="auto"/>
              <w:ind w:firstLine="701"/>
              <w:jc w:val="both"/>
              <w:rPr>
                <w:rFonts w:ascii="Times New Roman" w:eastAsia="Times New Roman" w:hAnsi="Times New Roman"/>
                <w:sz w:val="28"/>
                <w:szCs w:val="28"/>
                <w:lang w:val="lv-LV"/>
              </w:rPr>
            </w:pPr>
          </w:p>
        </w:tc>
      </w:tr>
      <w:tr w:rsidR="00433A1A" w:rsidRPr="00407F26" w:rsidTr="00B972A3">
        <w:trPr>
          <w:gridAfter w:val="2"/>
          <w:wAfter w:w="374" w:type="dxa"/>
        </w:trPr>
        <w:tc>
          <w:tcPr>
            <w:tcW w:w="8832" w:type="dxa"/>
            <w:gridSpan w:val="6"/>
            <w:tcBorders>
              <w:top w:val="nil"/>
              <w:left w:val="nil"/>
              <w:bottom w:val="nil"/>
              <w:right w:val="nil"/>
            </w:tcBorders>
          </w:tcPr>
          <w:p w:rsidR="00433A1A" w:rsidRPr="00407F26" w:rsidRDefault="00433A1A">
            <w:pPr>
              <w:spacing w:after="0" w:line="240" w:lineRule="auto"/>
              <w:ind w:firstLine="701"/>
              <w:jc w:val="both"/>
              <w:rPr>
                <w:rFonts w:ascii="Times New Roman" w:eastAsia="Times New Roman" w:hAnsi="Times New Roman"/>
                <w:b/>
                <w:sz w:val="28"/>
                <w:szCs w:val="28"/>
                <w:lang w:val="lv-LV"/>
              </w:rPr>
            </w:pPr>
          </w:p>
        </w:tc>
      </w:tr>
      <w:tr w:rsidR="00433A1A" w:rsidRPr="00034430" w:rsidTr="00B972A3">
        <w:trPr>
          <w:gridBefore w:val="1"/>
          <w:wBefore w:w="126" w:type="dxa"/>
        </w:trPr>
        <w:tc>
          <w:tcPr>
            <w:tcW w:w="9080" w:type="dxa"/>
            <w:gridSpan w:val="7"/>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jc w:val="center"/>
              <w:rPr>
                <w:rFonts w:ascii="Times New Roman" w:eastAsia="Times New Roman" w:hAnsi="Times New Roman"/>
                <w:b/>
                <w:sz w:val="28"/>
                <w:szCs w:val="28"/>
                <w:lang w:val="lv-LV"/>
              </w:rPr>
            </w:pPr>
            <w:r w:rsidRPr="00407F26">
              <w:rPr>
                <w:rFonts w:ascii="Times New Roman" w:eastAsia="Times New Roman" w:hAnsi="Times New Roman"/>
                <w:b/>
                <w:bCs/>
                <w:sz w:val="28"/>
                <w:szCs w:val="28"/>
                <w:lang w:val="lv-LV"/>
              </w:rPr>
              <w:t xml:space="preserve">VII. </w:t>
            </w:r>
            <w:r w:rsidRPr="00407F26">
              <w:rPr>
                <w:rFonts w:ascii="Times New Roman" w:eastAsia="Times New Roman" w:hAnsi="Times New Roman"/>
                <w:b/>
                <w:sz w:val="28"/>
                <w:szCs w:val="28"/>
                <w:lang w:val="lv-LV"/>
              </w:rPr>
              <w:t>Tiesību akta projekta izpildes nodrošināšana un tās ietekme uz institūcijām</w:t>
            </w:r>
          </w:p>
          <w:p w:rsidR="00433A1A" w:rsidRPr="00407F26" w:rsidRDefault="00433A1A">
            <w:pPr>
              <w:spacing w:after="0" w:line="240" w:lineRule="auto"/>
              <w:jc w:val="center"/>
              <w:rPr>
                <w:rFonts w:ascii="Times New Roman" w:eastAsia="Times New Roman" w:hAnsi="Times New Roman"/>
                <w:b/>
                <w:bCs/>
                <w:sz w:val="28"/>
                <w:szCs w:val="28"/>
                <w:lang w:val="lv-LV"/>
              </w:rPr>
            </w:pPr>
          </w:p>
        </w:tc>
      </w:tr>
      <w:tr w:rsidR="00433A1A" w:rsidRPr="00050582" w:rsidTr="00B972A3">
        <w:trPr>
          <w:gridBefore w:val="1"/>
          <w:wBefore w:w="126" w:type="dxa"/>
        </w:trPr>
        <w:tc>
          <w:tcPr>
            <w:tcW w:w="70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1.</w:t>
            </w:r>
          </w:p>
        </w:tc>
        <w:tc>
          <w:tcPr>
            <w:tcW w:w="327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Projekta izpildē iesaistītās institūcijas</w:t>
            </w:r>
          </w:p>
        </w:tc>
        <w:tc>
          <w:tcPr>
            <w:tcW w:w="5103"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13" w:right="148" w:firstLine="426"/>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Par rīkojuma projekta izpildi atbildīgā ir Iekšlietu ministrija un Nodrošinājuma valsts aģentūra.</w:t>
            </w:r>
          </w:p>
        </w:tc>
      </w:tr>
      <w:tr w:rsidR="00433A1A" w:rsidRPr="00050582" w:rsidTr="00B972A3">
        <w:trPr>
          <w:gridBefore w:val="1"/>
          <w:wBefore w:w="126" w:type="dxa"/>
        </w:trPr>
        <w:tc>
          <w:tcPr>
            <w:tcW w:w="70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2.</w:t>
            </w:r>
          </w:p>
        </w:tc>
        <w:tc>
          <w:tcPr>
            <w:tcW w:w="327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Projekta izpildes ietekme uz pārvaldes funkcijām un institucionālo struktūru.</w:t>
            </w:r>
          </w:p>
          <w:p w:rsidR="00433A1A" w:rsidRPr="00407F26" w:rsidRDefault="00592FCC">
            <w:pPr>
              <w:spacing w:after="0" w:line="240" w:lineRule="auto"/>
              <w:ind w:left="150" w:right="170"/>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Jaunu institūciju izveide, esošo institūciju likvidācija vai reorganizācija, to ietekme uz institūcijas cilvēkresursiem.</w:t>
            </w:r>
          </w:p>
        </w:tc>
        <w:tc>
          <w:tcPr>
            <w:tcW w:w="5103"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13" w:right="148" w:firstLine="426"/>
              <w:jc w:val="both"/>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433A1A" w:rsidRPr="00050582" w:rsidTr="00B972A3">
        <w:trPr>
          <w:gridBefore w:val="1"/>
          <w:wBefore w:w="126" w:type="dxa"/>
        </w:trPr>
        <w:tc>
          <w:tcPr>
            <w:tcW w:w="703"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3.</w:t>
            </w:r>
          </w:p>
        </w:tc>
        <w:tc>
          <w:tcPr>
            <w:tcW w:w="3274" w:type="dxa"/>
            <w:gridSpan w:val="2"/>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50" w:right="170"/>
              <w:rPr>
                <w:rFonts w:ascii="Times New Roman" w:eastAsia="Times New Roman" w:hAnsi="Times New Roman"/>
                <w:sz w:val="28"/>
                <w:szCs w:val="28"/>
                <w:lang w:val="lv-LV"/>
              </w:rPr>
            </w:pPr>
            <w:r w:rsidRPr="00407F26">
              <w:rPr>
                <w:rFonts w:ascii="Times New Roman" w:eastAsia="Times New Roman" w:hAnsi="Times New Roman"/>
                <w:sz w:val="28"/>
                <w:szCs w:val="28"/>
                <w:lang w:val="lv-LV"/>
              </w:rPr>
              <w:t>Cita informācija</w:t>
            </w:r>
          </w:p>
        </w:tc>
        <w:tc>
          <w:tcPr>
            <w:tcW w:w="5103" w:type="dxa"/>
            <w:gridSpan w:val="3"/>
            <w:tcBorders>
              <w:top w:val="outset" w:sz="6" w:space="0" w:color="000000"/>
              <w:left w:val="outset" w:sz="6" w:space="0" w:color="000000"/>
              <w:bottom w:val="outset" w:sz="6" w:space="0" w:color="000000"/>
              <w:right w:val="outset" w:sz="6" w:space="0" w:color="000000"/>
            </w:tcBorders>
          </w:tcPr>
          <w:p w:rsidR="00433A1A" w:rsidRPr="00407F26" w:rsidRDefault="00592FCC">
            <w:pPr>
              <w:spacing w:after="0" w:line="240" w:lineRule="auto"/>
              <w:ind w:left="113" w:right="148" w:firstLine="426"/>
              <w:jc w:val="both"/>
              <w:rPr>
                <w:rFonts w:ascii="Times New Roman" w:hAnsi="Times New Roman"/>
                <w:sz w:val="28"/>
                <w:szCs w:val="28"/>
                <w:lang w:val="lv-LV"/>
              </w:rPr>
            </w:pPr>
            <w:r w:rsidRPr="00407F26">
              <w:rPr>
                <w:rFonts w:ascii="Times New Roman" w:hAnsi="Times New Roman"/>
                <w:sz w:val="28"/>
                <w:szCs w:val="28"/>
                <w:lang w:val="lv-LV"/>
              </w:rPr>
              <w:t>Ministru kabineta rīkojums „</w:t>
            </w:r>
            <w:r w:rsidRPr="00407F26">
              <w:rPr>
                <w:rFonts w:ascii="Times New Roman" w:hAnsi="Times New Roman"/>
                <w:bCs/>
                <w:sz w:val="28"/>
                <w:szCs w:val="28"/>
                <w:lang w:val="lv-LV"/>
              </w:rPr>
              <w:t>Grozījums Ministru kabineta 2010.gada 10.novembra rīkojumā Nr.648 „</w:t>
            </w:r>
            <w:hyperlink r:id="rId10" w:tgtFrame="_blank" w:history="1">
              <w:r w:rsidRPr="00407F26">
                <w:rPr>
                  <w:rStyle w:val="Hyperlink"/>
                  <w:rFonts w:ascii="Times New Roman" w:hAnsi="Times New Roman"/>
                  <w:bCs/>
                  <w:color w:val="auto"/>
                  <w:sz w:val="28"/>
                  <w:szCs w:val="28"/>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407F26">
              <w:rPr>
                <w:rFonts w:ascii="Times New Roman" w:hAnsi="Times New Roman"/>
                <w:sz w:val="28"/>
                <w:szCs w:val="28"/>
                <w:lang w:val="lv-LV"/>
              </w:rPr>
              <w:t>” pēc apstiprināšanas Ministru kabinetā tiks publicēts oficiālajā izdevumā „Latvijas Vēstnesis”.</w:t>
            </w:r>
          </w:p>
          <w:p w:rsidR="00433A1A" w:rsidRPr="00407F26" w:rsidRDefault="00592FCC">
            <w:pPr>
              <w:spacing w:after="0" w:line="240" w:lineRule="auto"/>
              <w:ind w:left="113" w:right="148" w:firstLine="426"/>
              <w:jc w:val="both"/>
              <w:rPr>
                <w:rFonts w:ascii="Times New Roman" w:eastAsia="Times New Roman" w:hAnsi="Times New Roman"/>
                <w:sz w:val="28"/>
                <w:szCs w:val="28"/>
                <w:lang w:val="lv-LV"/>
              </w:rPr>
            </w:pPr>
            <w:r w:rsidRPr="00407F26">
              <w:rPr>
                <w:rFonts w:ascii="Times New Roman" w:hAnsi="Times New Roman"/>
                <w:sz w:val="28"/>
                <w:szCs w:val="28"/>
                <w:lang w:val="lv-LV"/>
              </w:rPr>
              <w:t xml:space="preserve">Izdevumus, kas saistīti ar īpašuma </w:t>
            </w:r>
            <w:r w:rsidRPr="00407F26">
              <w:rPr>
                <w:rFonts w:ascii="Times New Roman" w:hAnsi="Times New Roman"/>
                <w:sz w:val="28"/>
                <w:szCs w:val="28"/>
                <w:lang w:val="lv-LV"/>
              </w:rPr>
              <w:lastRenderedPageBreak/>
              <w:t>tiesību reģistrāciju zemesgrāmatā, segs Nodrošinājuma valsts aģentūra</w:t>
            </w:r>
            <w:r w:rsidR="007D39A0">
              <w:rPr>
                <w:rFonts w:ascii="Times New Roman" w:hAnsi="Times New Roman"/>
                <w:sz w:val="28"/>
                <w:szCs w:val="28"/>
                <w:lang w:val="lv-LV"/>
              </w:rPr>
              <w:t xml:space="preserve"> piešķirto valsts budžeta līdzekļu ietvaros</w:t>
            </w:r>
            <w:r w:rsidRPr="00407F26">
              <w:rPr>
                <w:rFonts w:ascii="Times New Roman" w:hAnsi="Times New Roman"/>
                <w:sz w:val="28"/>
                <w:szCs w:val="28"/>
                <w:lang w:val="lv-LV"/>
              </w:rPr>
              <w:t>.</w:t>
            </w:r>
          </w:p>
        </w:tc>
      </w:tr>
    </w:tbl>
    <w:p w:rsidR="00433A1A" w:rsidRPr="00407F26" w:rsidRDefault="00433A1A">
      <w:pPr>
        <w:spacing w:after="0" w:line="240" w:lineRule="auto"/>
        <w:ind w:firstLine="709"/>
        <w:jc w:val="both"/>
        <w:rPr>
          <w:rFonts w:ascii="Times New Roman" w:eastAsia="Times New Roman" w:hAnsi="Times New Roman"/>
          <w:sz w:val="28"/>
          <w:szCs w:val="28"/>
          <w:lang w:val="lv-LV"/>
        </w:rPr>
      </w:pPr>
    </w:p>
    <w:p w:rsidR="00433A1A" w:rsidRPr="00674558" w:rsidRDefault="00592FCC">
      <w:pPr>
        <w:spacing w:after="0" w:line="240" w:lineRule="auto"/>
        <w:ind w:firstLine="709"/>
        <w:jc w:val="both"/>
        <w:rPr>
          <w:rFonts w:ascii="Times New Roman" w:eastAsia="Times New Roman" w:hAnsi="Times New Roman"/>
          <w:i/>
          <w:sz w:val="28"/>
          <w:szCs w:val="28"/>
          <w:lang w:val="lv-LV"/>
        </w:rPr>
      </w:pPr>
      <w:r w:rsidRPr="00674558">
        <w:rPr>
          <w:rFonts w:ascii="Times New Roman" w:eastAsia="Times New Roman" w:hAnsi="Times New Roman"/>
          <w:i/>
          <w:sz w:val="28"/>
          <w:szCs w:val="28"/>
          <w:lang w:val="lv-LV"/>
        </w:rPr>
        <w:t>Anotācijas II, III, IV</w:t>
      </w:r>
      <w:r w:rsidR="008D6B38" w:rsidRPr="00674558">
        <w:rPr>
          <w:rFonts w:ascii="Times New Roman" w:eastAsia="Times New Roman" w:hAnsi="Times New Roman"/>
          <w:i/>
          <w:sz w:val="28"/>
          <w:szCs w:val="28"/>
          <w:lang w:val="lv-LV"/>
        </w:rPr>
        <w:t>,</w:t>
      </w:r>
      <w:r w:rsidRPr="00674558">
        <w:rPr>
          <w:rFonts w:ascii="Times New Roman" w:eastAsia="Times New Roman" w:hAnsi="Times New Roman"/>
          <w:i/>
          <w:sz w:val="28"/>
          <w:szCs w:val="28"/>
          <w:lang w:val="lv-LV"/>
        </w:rPr>
        <w:t xml:space="preserve"> V</w:t>
      </w:r>
      <w:r w:rsidR="008D6B38" w:rsidRPr="00674558">
        <w:rPr>
          <w:rFonts w:ascii="Times New Roman" w:eastAsia="Times New Roman" w:hAnsi="Times New Roman"/>
          <w:i/>
          <w:sz w:val="28"/>
          <w:szCs w:val="28"/>
          <w:lang w:val="lv-LV"/>
        </w:rPr>
        <w:t xml:space="preserve"> un VI</w:t>
      </w:r>
      <w:r w:rsidRPr="00674558">
        <w:rPr>
          <w:rFonts w:ascii="Times New Roman" w:eastAsia="Times New Roman" w:hAnsi="Times New Roman"/>
          <w:i/>
          <w:sz w:val="28"/>
          <w:szCs w:val="28"/>
          <w:lang w:val="lv-LV"/>
        </w:rPr>
        <w:t xml:space="preserve"> sadaļa – projekts šīs jomas neskar.</w:t>
      </w:r>
    </w:p>
    <w:p w:rsidR="00433A1A" w:rsidRPr="00407F26" w:rsidRDefault="00433A1A">
      <w:pPr>
        <w:spacing w:after="0" w:line="240" w:lineRule="auto"/>
        <w:ind w:right="49"/>
        <w:jc w:val="both"/>
        <w:rPr>
          <w:rFonts w:ascii="Times New Roman" w:hAnsi="Times New Roman"/>
          <w:sz w:val="28"/>
          <w:szCs w:val="28"/>
          <w:lang w:val="lv-LV"/>
        </w:rPr>
      </w:pPr>
    </w:p>
    <w:p w:rsidR="00433A1A" w:rsidRPr="00407F26" w:rsidRDefault="00433A1A">
      <w:pPr>
        <w:spacing w:after="0" w:line="240" w:lineRule="auto"/>
        <w:ind w:right="49"/>
        <w:jc w:val="both"/>
        <w:rPr>
          <w:rFonts w:ascii="Times New Roman" w:hAnsi="Times New Roman"/>
          <w:sz w:val="28"/>
          <w:szCs w:val="28"/>
          <w:lang w:val="lv-LV"/>
        </w:rPr>
      </w:pPr>
    </w:p>
    <w:p w:rsidR="00433A1A" w:rsidRPr="00407F26" w:rsidRDefault="00592FCC" w:rsidP="0009499D">
      <w:pPr>
        <w:tabs>
          <w:tab w:val="right" w:pos="8931"/>
        </w:tabs>
        <w:spacing w:after="0" w:line="240" w:lineRule="auto"/>
        <w:ind w:right="49"/>
        <w:jc w:val="both"/>
        <w:rPr>
          <w:rFonts w:ascii="Times New Roman" w:hAnsi="Times New Roman"/>
          <w:sz w:val="28"/>
          <w:szCs w:val="28"/>
          <w:lang w:val="lv-LV"/>
        </w:rPr>
      </w:pPr>
      <w:r w:rsidRPr="00407F26">
        <w:rPr>
          <w:rFonts w:ascii="Times New Roman" w:hAnsi="Times New Roman"/>
          <w:sz w:val="28"/>
          <w:szCs w:val="28"/>
          <w:lang w:val="lv-LV"/>
        </w:rPr>
        <w:t>Iekšlietu ministrs</w:t>
      </w:r>
      <w:r w:rsidR="0009499D">
        <w:rPr>
          <w:rFonts w:ascii="Times New Roman" w:hAnsi="Times New Roman"/>
          <w:sz w:val="28"/>
          <w:szCs w:val="28"/>
          <w:lang w:val="lv-LV"/>
        </w:rPr>
        <w:tab/>
      </w:r>
      <w:r w:rsidRPr="00407F26">
        <w:rPr>
          <w:rFonts w:ascii="Times New Roman" w:hAnsi="Times New Roman"/>
          <w:sz w:val="28"/>
          <w:szCs w:val="28"/>
          <w:lang w:val="lv-LV"/>
        </w:rPr>
        <w:t>R.Kozlovskis</w:t>
      </w:r>
    </w:p>
    <w:p w:rsidR="00433A1A" w:rsidRPr="00407F26" w:rsidRDefault="00433A1A">
      <w:pPr>
        <w:spacing w:after="0" w:line="240" w:lineRule="auto"/>
        <w:rPr>
          <w:rFonts w:ascii="Times New Roman" w:hAnsi="Times New Roman"/>
          <w:sz w:val="28"/>
          <w:szCs w:val="28"/>
          <w:lang w:val="lv-LV"/>
        </w:rPr>
      </w:pPr>
    </w:p>
    <w:p w:rsidR="00DF3097" w:rsidRDefault="0009499D" w:rsidP="00DF3097">
      <w:pPr>
        <w:tabs>
          <w:tab w:val="left" w:pos="6804"/>
        </w:tabs>
        <w:spacing w:after="0"/>
        <w:ind w:right="-64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Vīza:</w:t>
      </w:r>
    </w:p>
    <w:p w:rsidR="00DF3097" w:rsidRPr="00DF3097" w:rsidRDefault="0009499D" w:rsidP="0009499D">
      <w:pPr>
        <w:tabs>
          <w:tab w:val="right" w:pos="9072"/>
        </w:tabs>
        <w:spacing w:after="0"/>
        <w:ind w:right="-64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Valsts sekretāre</w:t>
      </w:r>
      <w:r>
        <w:rPr>
          <w:rFonts w:ascii="Times New Roman" w:eastAsia="Times New Roman" w:hAnsi="Times New Roman"/>
          <w:sz w:val="28"/>
          <w:szCs w:val="28"/>
          <w:lang w:eastAsia="zh-CN"/>
        </w:rPr>
        <w:tab/>
      </w:r>
      <w:r w:rsidR="00DF3097" w:rsidRPr="00DF3097">
        <w:rPr>
          <w:rFonts w:ascii="Times New Roman" w:eastAsia="Times New Roman" w:hAnsi="Times New Roman"/>
          <w:sz w:val="28"/>
          <w:szCs w:val="28"/>
          <w:lang w:eastAsia="zh-CN"/>
        </w:rPr>
        <w:t>I.Pētersone–Godmane</w:t>
      </w:r>
    </w:p>
    <w:p w:rsidR="00433A1A" w:rsidRDefault="00433A1A">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p>
    <w:p w:rsidR="00963209" w:rsidRDefault="00963209">
      <w:pPr>
        <w:spacing w:after="0" w:line="240" w:lineRule="auto"/>
        <w:ind w:right="-108"/>
        <w:jc w:val="both"/>
        <w:rPr>
          <w:rFonts w:ascii="Times New Roman" w:hAnsi="Times New Roman"/>
          <w:sz w:val="24"/>
          <w:szCs w:val="24"/>
          <w:lang w:val="lv-LV"/>
        </w:rPr>
      </w:pPr>
      <w:bookmarkStart w:id="0" w:name="_GoBack"/>
      <w:bookmarkEnd w:id="0"/>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291819" w:rsidRDefault="00291819">
      <w:pPr>
        <w:spacing w:after="0" w:line="240" w:lineRule="auto"/>
        <w:ind w:right="-108"/>
        <w:jc w:val="both"/>
        <w:rPr>
          <w:rFonts w:ascii="Times New Roman" w:hAnsi="Times New Roman"/>
          <w:sz w:val="24"/>
          <w:szCs w:val="24"/>
          <w:lang w:val="lv-LV"/>
        </w:rPr>
      </w:pPr>
    </w:p>
    <w:p w:rsidR="005B7A67" w:rsidRDefault="005B7A67">
      <w:pPr>
        <w:spacing w:after="0" w:line="240" w:lineRule="auto"/>
        <w:ind w:right="-108"/>
        <w:jc w:val="both"/>
        <w:rPr>
          <w:rFonts w:ascii="Times New Roman" w:hAnsi="Times New Roman"/>
          <w:sz w:val="24"/>
          <w:szCs w:val="24"/>
          <w:lang w:val="lv-LV"/>
        </w:rPr>
      </w:pPr>
    </w:p>
    <w:p w:rsidR="005B7A67" w:rsidRDefault="005B7A67">
      <w:pPr>
        <w:spacing w:after="0" w:line="240" w:lineRule="auto"/>
        <w:ind w:right="-108"/>
        <w:jc w:val="both"/>
        <w:rPr>
          <w:rFonts w:ascii="Times New Roman" w:hAnsi="Times New Roman"/>
          <w:sz w:val="24"/>
          <w:szCs w:val="24"/>
          <w:lang w:val="lv-LV"/>
        </w:rPr>
      </w:pPr>
    </w:p>
    <w:p w:rsidR="005B7A67" w:rsidRDefault="005B7A67">
      <w:pPr>
        <w:spacing w:after="0" w:line="240" w:lineRule="auto"/>
        <w:ind w:right="-108"/>
        <w:jc w:val="both"/>
        <w:rPr>
          <w:rFonts w:ascii="Times New Roman" w:hAnsi="Times New Roman"/>
          <w:sz w:val="24"/>
          <w:szCs w:val="24"/>
          <w:lang w:val="lv-LV"/>
        </w:rPr>
      </w:pPr>
    </w:p>
    <w:p w:rsidR="00291819" w:rsidRPr="00407F26" w:rsidRDefault="00291819">
      <w:pPr>
        <w:spacing w:after="0" w:line="240" w:lineRule="auto"/>
        <w:ind w:right="-108"/>
        <w:jc w:val="both"/>
        <w:rPr>
          <w:rFonts w:ascii="Times New Roman" w:hAnsi="Times New Roman"/>
          <w:sz w:val="24"/>
          <w:szCs w:val="24"/>
          <w:lang w:val="lv-LV"/>
        </w:rPr>
      </w:pPr>
    </w:p>
    <w:p w:rsidR="00433A1A" w:rsidRPr="007652F0" w:rsidRDefault="00592FC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fldChar w:fldCharType="begin"/>
      </w:r>
      <w:r w:rsidRPr="007652F0">
        <w:rPr>
          <w:rFonts w:ascii="Times New Roman" w:hAnsi="Times New Roman"/>
          <w:sz w:val="20"/>
          <w:szCs w:val="20"/>
          <w:lang w:val="lv-LV"/>
        </w:rPr>
        <w:instrText xml:space="preserve"> TIME \@ "dd.MM.yyyy H:mm" </w:instrText>
      </w:r>
      <w:r w:rsidRPr="007652F0">
        <w:rPr>
          <w:rFonts w:ascii="Times New Roman" w:hAnsi="Times New Roman"/>
          <w:sz w:val="20"/>
          <w:szCs w:val="20"/>
          <w:lang w:val="lv-LV"/>
        </w:rPr>
        <w:fldChar w:fldCharType="separate"/>
      </w:r>
      <w:r w:rsidR="00050582">
        <w:rPr>
          <w:rFonts w:ascii="Times New Roman" w:hAnsi="Times New Roman"/>
          <w:noProof/>
          <w:sz w:val="20"/>
          <w:szCs w:val="20"/>
          <w:lang w:val="lv-LV"/>
        </w:rPr>
        <w:t>30.01.2015 9:50</w:t>
      </w:r>
      <w:r w:rsidRPr="007652F0">
        <w:rPr>
          <w:rFonts w:ascii="Times New Roman" w:hAnsi="Times New Roman"/>
          <w:sz w:val="20"/>
          <w:szCs w:val="20"/>
          <w:lang w:val="lv-LV"/>
        </w:rPr>
        <w:fldChar w:fldCharType="end"/>
      </w:r>
    </w:p>
    <w:p w:rsidR="00433A1A" w:rsidRPr="007652F0" w:rsidRDefault="00592FC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fldChar w:fldCharType="begin"/>
      </w:r>
      <w:r w:rsidRPr="007652F0">
        <w:rPr>
          <w:rFonts w:ascii="Times New Roman" w:hAnsi="Times New Roman"/>
          <w:sz w:val="20"/>
          <w:szCs w:val="20"/>
          <w:lang w:val="lv-LV"/>
        </w:rPr>
        <w:instrText xml:space="preserve"> NUMWORDS  \# "0"  \* MERGEFORMAT </w:instrText>
      </w:r>
      <w:r w:rsidRPr="007652F0">
        <w:rPr>
          <w:rFonts w:ascii="Times New Roman" w:hAnsi="Times New Roman"/>
          <w:sz w:val="20"/>
          <w:szCs w:val="20"/>
          <w:lang w:val="lv-LV"/>
        </w:rPr>
        <w:fldChar w:fldCharType="separate"/>
      </w:r>
      <w:r w:rsidR="002026EA">
        <w:rPr>
          <w:rFonts w:ascii="Times New Roman" w:hAnsi="Times New Roman"/>
          <w:noProof/>
          <w:sz w:val="20"/>
          <w:szCs w:val="20"/>
          <w:lang w:val="lv-LV"/>
        </w:rPr>
        <w:t>1238</w:t>
      </w:r>
      <w:r w:rsidRPr="007652F0">
        <w:rPr>
          <w:rFonts w:ascii="Times New Roman" w:hAnsi="Times New Roman"/>
          <w:sz w:val="20"/>
          <w:szCs w:val="20"/>
          <w:lang w:val="lv-LV"/>
        </w:rPr>
        <w:fldChar w:fldCharType="end"/>
      </w:r>
    </w:p>
    <w:p w:rsidR="0076050C" w:rsidRPr="007652F0" w:rsidRDefault="0076050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t>Nodrošinājuma valsts aģentūras</w:t>
      </w:r>
    </w:p>
    <w:p w:rsidR="0076050C" w:rsidRPr="007652F0" w:rsidRDefault="0076050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t xml:space="preserve">Nekustamo īpašumu nodaļas </w:t>
      </w:r>
    </w:p>
    <w:p w:rsidR="0076050C" w:rsidRPr="007652F0" w:rsidRDefault="0076050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t xml:space="preserve">vecākā referente </w:t>
      </w:r>
      <w:r w:rsidR="00592FCC" w:rsidRPr="007652F0">
        <w:rPr>
          <w:rFonts w:ascii="Times New Roman" w:hAnsi="Times New Roman"/>
          <w:sz w:val="20"/>
          <w:szCs w:val="20"/>
          <w:lang w:val="lv-LV"/>
        </w:rPr>
        <w:t>I.Plase</w:t>
      </w:r>
      <w:r w:rsidRPr="007652F0">
        <w:rPr>
          <w:rFonts w:ascii="Times New Roman" w:hAnsi="Times New Roman"/>
          <w:sz w:val="20"/>
          <w:szCs w:val="20"/>
          <w:lang w:val="lv-LV"/>
        </w:rPr>
        <w:t xml:space="preserve">, </w:t>
      </w:r>
      <w:r w:rsidR="00592FCC" w:rsidRPr="007652F0">
        <w:rPr>
          <w:rFonts w:ascii="Times New Roman" w:hAnsi="Times New Roman"/>
          <w:sz w:val="20"/>
          <w:szCs w:val="20"/>
          <w:lang w:val="lv-LV"/>
        </w:rPr>
        <w:t xml:space="preserve">67219137, </w:t>
      </w:r>
    </w:p>
    <w:p w:rsidR="00433A1A" w:rsidRPr="007652F0" w:rsidRDefault="00592FCC" w:rsidP="0065697F">
      <w:pPr>
        <w:spacing w:after="0" w:line="240" w:lineRule="auto"/>
        <w:ind w:right="-108"/>
        <w:rPr>
          <w:rFonts w:ascii="Times New Roman" w:hAnsi="Times New Roman"/>
          <w:sz w:val="20"/>
          <w:szCs w:val="20"/>
          <w:lang w:val="lv-LV"/>
        </w:rPr>
      </w:pPr>
      <w:r w:rsidRPr="007652F0">
        <w:rPr>
          <w:rFonts w:ascii="Times New Roman" w:hAnsi="Times New Roman"/>
          <w:sz w:val="20"/>
          <w:szCs w:val="20"/>
          <w:lang w:val="lv-LV"/>
        </w:rPr>
        <w:t>inese.plase@agentura.iem.gov.lv</w:t>
      </w:r>
    </w:p>
    <w:sectPr w:rsidR="00433A1A" w:rsidRPr="007652F0" w:rsidSect="00FA71C9">
      <w:headerReference w:type="default" r:id="rId11"/>
      <w:footerReference w:type="default" r:id="rId12"/>
      <w:footerReference w:type="firs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A6" w:rsidRDefault="006E7AA6">
      <w:pPr>
        <w:spacing w:after="0" w:line="240" w:lineRule="auto"/>
      </w:pPr>
      <w:r>
        <w:separator/>
      </w:r>
    </w:p>
  </w:endnote>
  <w:endnote w:type="continuationSeparator" w:id="0">
    <w:p w:rsidR="006E7AA6" w:rsidRDefault="006E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Pr="00050582" w:rsidRDefault="00592FCC">
    <w:pPr>
      <w:pStyle w:val="Footer"/>
      <w:tabs>
        <w:tab w:val="clear" w:pos="8306"/>
        <w:tab w:val="right" w:pos="9072"/>
      </w:tabs>
      <w:jc w:val="both"/>
      <w:rPr>
        <w:rFonts w:ascii="Times New Roman" w:hAnsi="Times New Roman"/>
        <w:sz w:val="20"/>
        <w:szCs w:val="20"/>
        <w:lang w:val="lv-LV"/>
      </w:rPr>
    </w:pPr>
    <w:r w:rsidRPr="00050582">
      <w:rPr>
        <w:rFonts w:ascii="Times New Roman" w:hAnsi="Times New Roman"/>
        <w:sz w:val="20"/>
        <w:szCs w:val="20"/>
        <w:lang w:val="lv-LV"/>
      </w:rPr>
      <w:t>IEMAnot_2</w:t>
    </w:r>
    <w:r w:rsidR="00291819" w:rsidRPr="00050582">
      <w:rPr>
        <w:rFonts w:ascii="Times New Roman" w:hAnsi="Times New Roman"/>
        <w:sz w:val="20"/>
        <w:szCs w:val="20"/>
        <w:lang w:val="lv-LV"/>
      </w:rPr>
      <w:t>7012015</w:t>
    </w:r>
    <w:r w:rsidRPr="00050582">
      <w:rPr>
        <w:rFonts w:ascii="Times New Roman" w:hAnsi="Times New Roman"/>
        <w:sz w:val="20"/>
        <w:szCs w:val="20"/>
        <w:lang w:val="lv-LV"/>
      </w:rPr>
      <w:t xml:space="preserve">_groz_648; Ministru kabineta rīkojuma projekta </w:t>
    </w:r>
    <w:bookmarkStart w:id="1" w:name="OLE_LINK1"/>
    <w:bookmarkStart w:id="2" w:name="OLE_LINK2"/>
    <w:r w:rsidRPr="00050582">
      <w:rPr>
        <w:rFonts w:ascii="Times New Roman" w:hAnsi="Times New Roman"/>
        <w:sz w:val="20"/>
        <w:szCs w:val="20"/>
        <w:lang w:val="lv-LV"/>
      </w:rPr>
      <w:t>„</w:t>
    </w:r>
    <w:r w:rsidRPr="00050582">
      <w:rPr>
        <w:rFonts w:ascii="Times New Roman" w:hAnsi="Times New Roman"/>
        <w:bCs/>
        <w:sz w:val="20"/>
        <w:szCs w:val="20"/>
        <w:lang w:val="lv-LV"/>
      </w:rPr>
      <w:t>Grozījums Ministru kabineta 2010.gada 10.novembra rīkojumā Nr.648 „</w:t>
    </w:r>
    <w:hyperlink r:id="rId1" w:tgtFrame="_blank" w:history="1">
      <w:r w:rsidRPr="00050582">
        <w:rPr>
          <w:rStyle w:val="Hyperlink"/>
          <w:rFonts w:ascii="Times New Roman" w:hAnsi="Times New Roman"/>
          <w:bCs/>
          <w:color w:val="auto"/>
          <w:sz w:val="20"/>
          <w:szCs w:val="20"/>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050582">
      <w:rPr>
        <w:rFonts w:ascii="Times New Roman" w:hAnsi="Times New Roman"/>
        <w:sz w:val="20"/>
        <w:szCs w:val="20"/>
        <w:lang w:val="lv-LV"/>
      </w:rPr>
      <w:t xml:space="preserve">”” </w:t>
    </w:r>
    <w:bookmarkEnd w:id="1"/>
    <w:bookmarkEnd w:id="2"/>
    <w:r w:rsidRPr="00050582">
      <w:rPr>
        <w:rFonts w:ascii="Times New Roman" w:hAnsi="Times New Roman"/>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Pr="00050582" w:rsidRDefault="00592FCC">
    <w:pPr>
      <w:pStyle w:val="Footer"/>
      <w:tabs>
        <w:tab w:val="clear" w:pos="8306"/>
        <w:tab w:val="right" w:pos="9072"/>
      </w:tabs>
      <w:jc w:val="both"/>
      <w:rPr>
        <w:rFonts w:ascii="Times New Roman" w:hAnsi="Times New Roman"/>
        <w:sz w:val="20"/>
        <w:szCs w:val="20"/>
        <w:lang w:val="lv-LV"/>
      </w:rPr>
    </w:pPr>
    <w:r w:rsidRPr="00050582">
      <w:rPr>
        <w:rFonts w:ascii="Times New Roman" w:hAnsi="Times New Roman"/>
        <w:sz w:val="20"/>
        <w:szCs w:val="20"/>
        <w:lang w:val="lv-LV"/>
      </w:rPr>
      <w:t>IEMAnot_2</w:t>
    </w:r>
    <w:r w:rsidR="00291819" w:rsidRPr="00050582">
      <w:rPr>
        <w:rFonts w:ascii="Times New Roman" w:hAnsi="Times New Roman"/>
        <w:sz w:val="20"/>
        <w:szCs w:val="20"/>
        <w:lang w:val="lv-LV"/>
      </w:rPr>
      <w:t>7012015</w:t>
    </w:r>
    <w:r w:rsidRPr="00050582">
      <w:rPr>
        <w:rFonts w:ascii="Times New Roman" w:hAnsi="Times New Roman"/>
        <w:sz w:val="20"/>
        <w:szCs w:val="20"/>
        <w:lang w:val="lv-LV"/>
      </w:rPr>
      <w:t>_groz_648; Ministru kabineta rīkojuma projekta „</w:t>
    </w:r>
    <w:r w:rsidRPr="00050582">
      <w:rPr>
        <w:rFonts w:ascii="Times New Roman" w:hAnsi="Times New Roman"/>
        <w:bCs/>
        <w:sz w:val="20"/>
        <w:szCs w:val="20"/>
        <w:lang w:val="lv-LV"/>
      </w:rPr>
      <w:t>Grozījums Ministru kabineta 2010.gada 10.novembra rīkojumā Nr.648 „</w:t>
    </w:r>
    <w:hyperlink r:id="rId1" w:tgtFrame="_blank" w:history="1">
      <w:r w:rsidRPr="00050582">
        <w:rPr>
          <w:rStyle w:val="Hyperlink"/>
          <w:rFonts w:ascii="Times New Roman" w:hAnsi="Times New Roman"/>
          <w:bCs/>
          <w:color w:val="auto"/>
          <w:sz w:val="20"/>
          <w:szCs w:val="20"/>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050582">
      <w:rPr>
        <w:rFonts w:ascii="Times New Roman" w:hAnsi="Times New Roman"/>
        <w:sz w:val="20"/>
        <w:szCs w:val="20"/>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A6" w:rsidRDefault="006E7AA6">
      <w:pPr>
        <w:spacing w:after="0" w:line="240" w:lineRule="auto"/>
      </w:pPr>
      <w:r>
        <w:separator/>
      </w:r>
    </w:p>
  </w:footnote>
  <w:footnote w:type="continuationSeparator" w:id="0">
    <w:p w:rsidR="006E7AA6" w:rsidRDefault="006E7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1A" w:rsidRDefault="00592FCC">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63209">
      <w:rPr>
        <w:rFonts w:ascii="Times New Roman" w:hAnsi="Times New Roman"/>
        <w:noProof/>
        <w:sz w:val="24"/>
        <w:szCs w:val="24"/>
      </w:rPr>
      <w:t>5</w:t>
    </w:r>
    <w:r>
      <w:rPr>
        <w:rFonts w:ascii="Times New Roman" w:hAnsi="Times New Roman"/>
        <w:sz w:val="24"/>
        <w:szCs w:val="24"/>
      </w:rPr>
      <w:fldChar w:fldCharType="end"/>
    </w:r>
  </w:p>
  <w:p w:rsidR="00433A1A" w:rsidRDefault="0043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E76AF"/>
    <w:multiLevelType w:val="multilevel"/>
    <w:tmpl w:val="A4A6FB68"/>
    <w:lvl w:ilvl="0">
      <w:start w:val="1"/>
      <w:numFmt w:val="decimal"/>
      <w:lvlText w:val="%1."/>
      <w:lvlJc w:val="left"/>
      <w:pPr>
        <w:ind w:left="472" w:hanging="360"/>
      </w:pPr>
      <w:rPr>
        <w:rFonts w:hint="default"/>
        <w:color w:val="auto"/>
      </w:rPr>
    </w:lvl>
    <w:lvl w:ilvl="1" w:tentative="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A1A"/>
    <w:rsid w:val="00034430"/>
    <w:rsid w:val="00050582"/>
    <w:rsid w:val="0009499D"/>
    <w:rsid w:val="000A2832"/>
    <w:rsid w:val="000D2631"/>
    <w:rsid w:val="000F4973"/>
    <w:rsid w:val="001A73B8"/>
    <w:rsid w:val="001D755E"/>
    <w:rsid w:val="002026EA"/>
    <w:rsid w:val="0026197A"/>
    <w:rsid w:val="00291819"/>
    <w:rsid w:val="00297393"/>
    <w:rsid w:val="002C47FD"/>
    <w:rsid w:val="00305F96"/>
    <w:rsid w:val="0033181E"/>
    <w:rsid w:val="00332EF4"/>
    <w:rsid w:val="00367347"/>
    <w:rsid w:val="003B7939"/>
    <w:rsid w:val="003F1BAD"/>
    <w:rsid w:val="00407F26"/>
    <w:rsid w:val="00433A1A"/>
    <w:rsid w:val="00463F21"/>
    <w:rsid w:val="004753D1"/>
    <w:rsid w:val="004D74CA"/>
    <w:rsid w:val="00504EF6"/>
    <w:rsid w:val="00592FCC"/>
    <w:rsid w:val="005A3477"/>
    <w:rsid w:val="005B7A67"/>
    <w:rsid w:val="005C39B0"/>
    <w:rsid w:val="00610C3D"/>
    <w:rsid w:val="00612CE0"/>
    <w:rsid w:val="0063511E"/>
    <w:rsid w:val="0065697F"/>
    <w:rsid w:val="00674558"/>
    <w:rsid w:val="006E7AA6"/>
    <w:rsid w:val="006F4798"/>
    <w:rsid w:val="0076050C"/>
    <w:rsid w:val="007652F0"/>
    <w:rsid w:val="007A56D4"/>
    <w:rsid w:val="007C44C3"/>
    <w:rsid w:val="007C7C07"/>
    <w:rsid w:val="007D39A0"/>
    <w:rsid w:val="007D5D6A"/>
    <w:rsid w:val="00877221"/>
    <w:rsid w:val="0088469A"/>
    <w:rsid w:val="008B5E1D"/>
    <w:rsid w:val="008D6B38"/>
    <w:rsid w:val="008E7C12"/>
    <w:rsid w:val="00951E2D"/>
    <w:rsid w:val="009623D2"/>
    <w:rsid w:val="00963209"/>
    <w:rsid w:val="0098257F"/>
    <w:rsid w:val="009C1CB7"/>
    <w:rsid w:val="00A369DC"/>
    <w:rsid w:val="00A92062"/>
    <w:rsid w:val="00A96C95"/>
    <w:rsid w:val="00B34961"/>
    <w:rsid w:val="00B972A3"/>
    <w:rsid w:val="00BA10CC"/>
    <w:rsid w:val="00BF5D64"/>
    <w:rsid w:val="00C31A75"/>
    <w:rsid w:val="00C6325A"/>
    <w:rsid w:val="00C7635E"/>
    <w:rsid w:val="00CA27C5"/>
    <w:rsid w:val="00CE4F8B"/>
    <w:rsid w:val="00D3250E"/>
    <w:rsid w:val="00D375D3"/>
    <w:rsid w:val="00D41AC7"/>
    <w:rsid w:val="00DA27CF"/>
    <w:rsid w:val="00DF3097"/>
    <w:rsid w:val="00E13E7D"/>
    <w:rsid w:val="00EA08BD"/>
    <w:rsid w:val="00EA516D"/>
    <w:rsid w:val="00EF0461"/>
    <w:rsid w:val="00F31141"/>
    <w:rsid w:val="00FA272C"/>
    <w:rsid w:val="00FA71C9"/>
    <w:rsid w:val="00FB2067"/>
    <w:rsid w:val="00FF0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E97E7A7-A2CE-4E5B-9AAC-8698F94D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pPr>
      <w:spacing w:after="120" w:line="480" w:lineRule="auto"/>
    </w:pPr>
  </w:style>
  <w:style w:type="paragraph" w:styleId="BodyTextIndent">
    <w:name w:val="Body Text Indent"/>
    <w:basedOn w:val="Normal"/>
    <w:link w:val="BodyTextIndentChar"/>
    <w:unhideWhenUsed/>
    <w:pPr>
      <w:spacing w:after="120" w:line="240" w:lineRule="auto"/>
      <w:ind w:left="283"/>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nhideWhenUsed/>
    <w:pPr>
      <w:tabs>
        <w:tab w:val="center" w:pos="4153"/>
        <w:tab w:val="right" w:pos="8306"/>
      </w:tabs>
      <w:spacing w:after="0" w:line="240" w:lineRule="auto"/>
    </w:pPr>
  </w:style>
  <w:style w:type="character" w:styleId="CommentReference">
    <w:name w:val="annotation reference"/>
    <w:uiPriority w:val="99"/>
    <w:semiHidden/>
    <w:unhideWhenUsed/>
    <w:rPr>
      <w:sz w:val="16"/>
      <w:szCs w:val="16"/>
    </w:rPr>
  </w:style>
  <w:style w:type="character" w:styleId="Hyperlink">
    <w:name w:val="Hyperlink"/>
    <w:rPr>
      <w:color w:val="0000FF"/>
      <w:u w:val="single"/>
    </w:rPr>
  </w:style>
  <w:style w:type="character" w:styleId="Strong">
    <w:name w:val="Strong"/>
    <w:uiPriority w:val="22"/>
    <w:qFormat/>
    <w:rPr>
      <w:b/>
      <w:bCs/>
    </w:rPr>
  </w:style>
  <w:style w:type="paragraph" w:customStyle="1" w:styleId="naisf">
    <w:name w:val="naisf"/>
    <w:basedOn w:val="Normal"/>
    <w:pPr>
      <w:spacing w:before="75" w:after="75" w:line="240" w:lineRule="auto"/>
      <w:ind w:firstLine="375"/>
      <w:jc w:val="both"/>
    </w:pPr>
    <w:rPr>
      <w:rFonts w:ascii="Times New Roman" w:eastAsia="Times New Roman" w:hAnsi="Times New Roman"/>
      <w:sz w:val="24"/>
      <w:szCs w:val="24"/>
    </w:rPr>
  </w:style>
  <w:style w:type="paragraph" w:customStyle="1" w:styleId="CharChar1">
    <w:name w:val="Char Char1"/>
    <w:basedOn w:val="Normal"/>
    <w:pPr>
      <w:spacing w:after="160" w:line="240" w:lineRule="exact"/>
    </w:pPr>
    <w:rPr>
      <w:rFonts w:ascii="Tahoma" w:eastAsia="Times New Roman" w:hAnsi="Tahoma"/>
      <w:sz w:val="20"/>
      <w:szCs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odyText2Char">
    <w:name w:val="Body Text 2 Char"/>
    <w:basedOn w:val="DefaultParagraphFont"/>
    <w:link w:val="BodyText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221141" TargetMode="External"/><Relationship Id="rId4" Type="http://schemas.openxmlformats.org/officeDocument/2006/relationships/styles" Target="styles.xml"/><Relationship Id="rId9" Type="http://schemas.openxmlformats.org/officeDocument/2006/relationships/hyperlink" Target="http://www.likumi.lv/doc.php?id=22114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FBDBA-797B-4292-9866-FF03C30B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6413</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projekta"Grozījums Ministru kabineta 2010.gada 10.novembra rīkojumā Nr.648 „Par zemes vienību Rīgas administratīvajā teritorijā piederību vai piekritību valstij un nostiprināšanu zemesgrāmatā uz valsts vārda attiecīgās ministrij</vt:lpstr>
    </vt:vector>
  </TitlesOfParts>
  <Manager>IeM</Manager>
  <Company> IeM Nodrošinājuma valsts aģentŗa</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dc:title>
  <dc:subject/>
  <dc:creator>Inese Plase</dc:creator>
  <dc:description>inese.plase@agentura.iem.gov.lv; 67219137</dc:description>
  <cp:lastModifiedBy>Kristaps Sproģis</cp:lastModifiedBy>
  <cp:revision>70</cp:revision>
  <cp:lastPrinted>2014-11-06T10:24:00Z</cp:lastPrinted>
  <dcterms:created xsi:type="dcterms:W3CDTF">2014-01-20T11:41:00Z</dcterms:created>
  <dcterms:modified xsi:type="dcterms:W3CDTF">2015-01-30T08:31:00Z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