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A6" w:rsidRPr="00C733D3" w:rsidRDefault="00E0330F" w:rsidP="009B7BA6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</w:rPr>
      </w:pPr>
      <w:bookmarkStart w:id="0" w:name="_GoBack"/>
      <w:bookmarkEnd w:id="0"/>
      <w:r w:rsidRPr="00C733D3">
        <w:rPr>
          <w:sz w:val="28"/>
          <w:szCs w:val="28"/>
        </w:rPr>
        <w:t>201</w:t>
      </w:r>
      <w:r w:rsidR="0057320D">
        <w:rPr>
          <w:sz w:val="28"/>
          <w:szCs w:val="28"/>
        </w:rPr>
        <w:t>5</w:t>
      </w:r>
      <w:r w:rsidRPr="00C733D3">
        <w:rPr>
          <w:sz w:val="28"/>
          <w:szCs w:val="28"/>
        </w:rPr>
        <w:t>. gada _______________</w:t>
      </w:r>
      <w:r w:rsidR="009B7BA6" w:rsidRPr="00C733D3">
        <w:rPr>
          <w:sz w:val="28"/>
          <w:szCs w:val="28"/>
        </w:rPr>
        <w:tab/>
        <w:t>Noteikumi Nr.</w:t>
      </w:r>
      <w:r w:rsidRPr="00C733D3">
        <w:rPr>
          <w:sz w:val="28"/>
          <w:szCs w:val="28"/>
        </w:rPr>
        <w:t> </w:t>
      </w:r>
    </w:p>
    <w:p w:rsidR="009B7BA6" w:rsidRPr="00C733D3" w:rsidRDefault="009B7BA6" w:rsidP="009B7BA6">
      <w:pPr>
        <w:pStyle w:val="naislab"/>
        <w:tabs>
          <w:tab w:val="left" w:pos="6480"/>
        </w:tabs>
        <w:spacing w:before="120" w:after="120"/>
        <w:jc w:val="both"/>
        <w:rPr>
          <w:sz w:val="28"/>
          <w:szCs w:val="28"/>
          <w:lang w:val="sv-SE"/>
        </w:rPr>
      </w:pPr>
      <w:r w:rsidRPr="00C733D3">
        <w:rPr>
          <w:sz w:val="28"/>
          <w:szCs w:val="28"/>
        </w:rPr>
        <w:t>Rīgā</w:t>
      </w:r>
      <w:r w:rsidRPr="00C733D3">
        <w:rPr>
          <w:sz w:val="28"/>
          <w:szCs w:val="28"/>
        </w:rPr>
        <w:tab/>
        <w:t xml:space="preserve">(prot. </w:t>
      </w:r>
      <w:r w:rsidRPr="00C733D3">
        <w:rPr>
          <w:sz w:val="28"/>
          <w:szCs w:val="28"/>
          <w:lang w:val="sv-SE"/>
        </w:rPr>
        <w:t>Nr.              .</w:t>
      </w:r>
      <w:r w:rsidR="002B32A9" w:rsidRPr="00C733D3">
        <w:rPr>
          <w:sz w:val="28"/>
          <w:szCs w:val="28"/>
          <w:lang w:val="sv-SE"/>
        </w:rPr>
        <w:t> </w:t>
      </w:r>
      <w:r w:rsidRPr="00C733D3">
        <w:rPr>
          <w:sz w:val="28"/>
          <w:szCs w:val="28"/>
          <w:lang w:val="sv-SE"/>
        </w:rPr>
        <w:t>§)</w:t>
      </w:r>
    </w:p>
    <w:p w:rsidR="009B7BA6" w:rsidRPr="00C733D3" w:rsidRDefault="009B7BA6" w:rsidP="009B7BA6">
      <w:pPr>
        <w:spacing w:before="120" w:after="120"/>
        <w:jc w:val="center"/>
        <w:rPr>
          <w:b/>
          <w:bCs/>
          <w:sz w:val="28"/>
          <w:szCs w:val="28"/>
        </w:rPr>
      </w:pPr>
    </w:p>
    <w:p w:rsidR="005317DA" w:rsidRPr="00C733D3" w:rsidRDefault="005317DA" w:rsidP="005317DA">
      <w:pPr>
        <w:pStyle w:val="BodyText3"/>
        <w:jc w:val="center"/>
        <w:rPr>
          <w:b w:val="0"/>
          <w:sz w:val="28"/>
          <w:szCs w:val="28"/>
        </w:rPr>
      </w:pPr>
      <w:r w:rsidRPr="00C733D3">
        <w:rPr>
          <w:bCs/>
          <w:i w:val="0"/>
          <w:sz w:val="28"/>
          <w:szCs w:val="28"/>
        </w:rPr>
        <w:t>Grozījum</w:t>
      </w:r>
      <w:r w:rsidR="00394820">
        <w:rPr>
          <w:bCs/>
          <w:i w:val="0"/>
          <w:sz w:val="28"/>
          <w:szCs w:val="28"/>
        </w:rPr>
        <w:t>i</w:t>
      </w:r>
      <w:r w:rsidRPr="00C733D3">
        <w:rPr>
          <w:bCs/>
          <w:i w:val="0"/>
          <w:sz w:val="28"/>
          <w:szCs w:val="28"/>
        </w:rPr>
        <w:t xml:space="preserve"> Ministru kabineta</w:t>
      </w:r>
      <w:r w:rsidRPr="00C733D3">
        <w:rPr>
          <w:bCs/>
          <w:sz w:val="28"/>
          <w:szCs w:val="28"/>
        </w:rPr>
        <w:t xml:space="preserve"> </w:t>
      </w:r>
      <w:r w:rsidRPr="00C733D3">
        <w:rPr>
          <w:bCs/>
          <w:i w:val="0"/>
          <w:sz w:val="28"/>
          <w:szCs w:val="28"/>
        </w:rPr>
        <w:t>200</w:t>
      </w:r>
      <w:r w:rsidR="00E0330F" w:rsidRPr="00C733D3">
        <w:rPr>
          <w:bCs/>
          <w:i w:val="0"/>
          <w:sz w:val="28"/>
          <w:szCs w:val="28"/>
        </w:rPr>
        <w:t>5</w:t>
      </w:r>
      <w:r w:rsidRPr="00C733D3">
        <w:rPr>
          <w:bCs/>
          <w:i w:val="0"/>
          <w:sz w:val="28"/>
          <w:szCs w:val="28"/>
        </w:rPr>
        <w:t>.</w:t>
      </w:r>
      <w:r w:rsidR="00E0330F" w:rsidRPr="00C733D3">
        <w:rPr>
          <w:bCs/>
          <w:i w:val="0"/>
          <w:sz w:val="28"/>
          <w:szCs w:val="28"/>
        </w:rPr>
        <w:t> </w:t>
      </w:r>
      <w:r w:rsidRPr="00C733D3">
        <w:rPr>
          <w:bCs/>
          <w:i w:val="0"/>
          <w:sz w:val="28"/>
          <w:szCs w:val="28"/>
        </w:rPr>
        <w:t xml:space="preserve">gada </w:t>
      </w:r>
      <w:r w:rsidR="00E0330F" w:rsidRPr="00C733D3">
        <w:rPr>
          <w:bCs/>
          <w:i w:val="0"/>
          <w:sz w:val="28"/>
          <w:szCs w:val="28"/>
        </w:rPr>
        <w:t>30</w:t>
      </w:r>
      <w:r w:rsidRPr="00C733D3">
        <w:rPr>
          <w:bCs/>
          <w:i w:val="0"/>
          <w:sz w:val="28"/>
          <w:szCs w:val="28"/>
        </w:rPr>
        <w:t>.</w:t>
      </w:r>
      <w:r w:rsidR="00E0330F" w:rsidRPr="00C733D3">
        <w:rPr>
          <w:bCs/>
          <w:i w:val="0"/>
          <w:sz w:val="28"/>
          <w:szCs w:val="28"/>
        </w:rPr>
        <w:t xml:space="preserve"> augusta </w:t>
      </w:r>
      <w:r w:rsidRPr="00C733D3">
        <w:rPr>
          <w:bCs/>
          <w:i w:val="0"/>
          <w:sz w:val="28"/>
          <w:szCs w:val="28"/>
        </w:rPr>
        <w:t>noteikumos</w:t>
      </w:r>
      <w:r w:rsidRPr="00C733D3">
        <w:rPr>
          <w:bCs/>
          <w:sz w:val="28"/>
          <w:szCs w:val="28"/>
        </w:rPr>
        <w:t xml:space="preserve"> </w:t>
      </w:r>
      <w:r w:rsidRPr="00C733D3">
        <w:rPr>
          <w:bCs/>
          <w:i w:val="0"/>
          <w:sz w:val="28"/>
          <w:szCs w:val="28"/>
        </w:rPr>
        <w:t>Nr.</w:t>
      </w:r>
      <w:r w:rsidR="005E61BF" w:rsidRPr="00C733D3">
        <w:rPr>
          <w:bCs/>
          <w:i w:val="0"/>
          <w:sz w:val="28"/>
          <w:szCs w:val="28"/>
        </w:rPr>
        <w:t> </w:t>
      </w:r>
      <w:r w:rsidR="00E0330F" w:rsidRPr="00C733D3">
        <w:rPr>
          <w:bCs/>
          <w:i w:val="0"/>
          <w:sz w:val="28"/>
          <w:szCs w:val="28"/>
        </w:rPr>
        <w:t>664</w:t>
      </w:r>
      <w:r w:rsidRPr="00C733D3">
        <w:rPr>
          <w:bCs/>
          <w:sz w:val="28"/>
          <w:szCs w:val="28"/>
        </w:rPr>
        <w:t xml:space="preserve"> </w:t>
      </w:r>
      <w:r w:rsidRPr="00C733D3">
        <w:rPr>
          <w:bCs/>
          <w:i w:val="0"/>
          <w:sz w:val="28"/>
          <w:szCs w:val="28"/>
        </w:rPr>
        <w:t>„</w:t>
      </w:r>
      <w:r w:rsidR="00E0330F" w:rsidRPr="00C733D3">
        <w:rPr>
          <w:bCs/>
          <w:i w:val="0"/>
          <w:sz w:val="28"/>
          <w:szCs w:val="28"/>
        </w:rPr>
        <w:t>S</w:t>
      </w:r>
      <w:r w:rsidRPr="00C733D3">
        <w:rPr>
          <w:i w:val="0"/>
          <w:sz w:val="28"/>
          <w:szCs w:val="28"/>
        </w:rPr>
        <w:t xml:space="preserve">abiedrisko pakalpojumu </w:t>
      </w:r>
      <w:r w:rsidR="00E0330F" w:rsidRPr="00C733D3">
        <w:rPr>
          <w:i w:val="0"/>
          <w:sz w:val="28"/>
          <w:szCs w:val="28"/>
        </w:rPr>
        <w:t>licencēšanas noteikumi</w:t>
      </w:r>
      <w:r w:rsidRPr="00C733D3">
        <w:rPr>
          <w:i w:val="0"/>
          <w:sz w:val="28"/>
          <w:szCs w:val="28"/>
        </w:rPr>
        <w:t>”</w:t>
      </w:r>
    </w:p>
    <w:p w:rsidR="005317DA" w:rsidRPr="00C733D3" w:rsidRDefault="005317DA" w:rsidP="00CC2AE2">
      <w:pPr>
        <w:pStyle w:val="Parastais"/>
        <w:rPr>
          <w:sz w:val="28"/>
          <w:szCs w:val="28"/>
        </w:rPr>
      </w:pPr>
    </w:p>
    <w:p w:rsidR="005317DA" w:rsidRPr="00C733D3" w:rsidRDefault="005317DA" w:rsidP="005317DA">
      <w:pPr>
        <w:pStyle w:val="Parastais"/>
        <w:jc w:val="right"/>
        <w:rPr>
          <w:sz w:val="28"/>
          <w:szCs w:val="28"/>
        </w:rPr>
      </w:pPr>
      <w:r w:rsidRPr="00C733D3">
        <w:rPr>
          <w:sz w:val="28"/>
          <w:szCs w:val="28"/>
        </w:rPr>
        <w:t>Izdoti saskaņā ar likuma</w:t>
      </w:r>
    </w:p>
    <w:p w:rsidR="005317DA" w:rsidRPr="00C733D3" w:rsidRDefault="005317DA" w:rsidP="005317DA">
      <w:pPr>
        <w:pStyle w:val="Parastais"/>
        <w:jc w:val="right"/>
        <w:rPr>
          <w:sz w:val="28"/>
          <w:szCs w:val="28"/>
        </w:rPr>
      </w:pPr>
      <w:r w:rsidRPr="00C733D3">
        <w:rPr>
          <w:sz w:val="28"/>
          <w:szCs w:val="28"/>
        </w:rPr>
        <w:t xml:space="preserve"> „Par sabiedrisko pakalpojumu regulatoriem” </w:t>
      </w:r>
    </w:p>
    <w:p w:rsidR="005317DA" w:rsidRPr="00C733D3" w:rsidRDefault="00E0330F" w:rsidP="005317DA">
      <w:pPr>
        <w:pStyle w:val="Parastais"/>
        <w:jc w:val="right"/>
        <w:rPr>
          <w:sz w:val="28"/>
          <w:szCs w:val="28"/>
        </w:rPr>
      </w:pPr>
      <w:r w:rsidRPr="00C733D3">
        <w:rPr>
          <w:sz w:val="28"/>
          <w:szCs w:val="28"/>
        </w:rPr>
        <w:t>16</w:t>
      </w:r>
      <w:r w:rsidR="005317DA" w:rsidRPr="00C733D3">
        <w:rPr>
          <w:sz w:val="28"/>
          <w:szCs w:val="28"/>
        </w:rPr>
        <w:t>.</w:t>
      </w:r>
      <w:r w:rsidRPr="00C733D3">
        <w:rPr>
          <w:sz w:val="28"/>
          <w:szCs w:val="28"/>
        </w:rPr>
        <w:t> </w:t>
      </w:r>
      <w:r w:rsidR="005317DA" w:rsidRPr="00C733D3">
        <w:rPr>
          <w:sz w:val="28"/>
          <w:szCs w:val="28"/>
        </w:rPr>
        <w:t xml:space="preserve">panta </w:t>
      </w:r>
      <w:r w:rsidRPr="00C733D3">
        <w:rPr>
          <w:sz w:val="28"/>
          <w:szCs w:val="28"/>
        </w:rPr>
        <w:t>otr</w:t>
      </w:r>
      <w:r w:rsidR="005317DA" w:rsidRPr="00C733D3">
        <w:rPr>
          <w:sz w:val="28"/>
          <w:szCs w:val="28"/>
        </w:rPr>
        <w:t>o daļu</w:t>
      </w:r>
      <w:r w:rsidRPr="00C733D3">
        <w:rPr>
          <w:sz w:val="28"/>
          <w:szCs w:val="28"/>
        </w:rPr>
        <w:t xml:space="preserve"> un 18. panta pirmo daļu</w:t>
      </w:r>
    </w:p>
    <w:p w:rsidR="005317DA" w:rsidRPr="00C733D3" w:rsidRDefault="005317DA" w:rsidP="005317DA">
      <w:pPr>
        <w:pStyle w:val="BodyText3"/>
        <w:jc w:val="right"/>
        <w:rPr>
          <w:sz w:val="28"/>
          <w:szCs w:val="28"/>
        </w:rPr>
      </w:pPr>
    </w:p>
    <w:p w:rsidR="005317DA" w:rsidRPr="00C733D3" w:rsidRDefault="005317DA" w:rsidP="00CC2AE2">
      <w:pPr>
        <w:pStyle w:val="Parastais"/>
        <w:ind w:firstLine="720"/>
        <w:jc w:val="both"/>
        <w:rPr>
          <w:sz w:val="28"/>
          <w:szCs w:val="28"/>
        </w:rPr>
      </w:pPr>
      <w:r w:rsidRPr="00C733D3">
        <w:rPr>
          <w:sz w:val="28"/>
          <w:szCs w:val="28"/>
        </w:rPr>
        <w:t xml:space="preserve">Izdarīt </w:t>
      </w:r>
      <w:r w:rsidRPr="00C733D3">
        <w:rPr>
          <w:bCs/>
          <w:sz w:val="28"/>
          <w:szCs w:val="28"/>
        </w:rPr>
        <w:t>Ministru kabineta 200</w:t>
      </w:r>
      <w:r w:rsidR="005943F5" w:rsidRPr="00C733D3">
        <w:rPr>
          <w:bCs/>
          <w:sz w:val="28"/>
          <w:szCs w:val="28"/>
        </w:rPr>
        <w:t>5</w:t>
      </w:r>
      <w:r w:rsidRPr="00C733D3">
        <w:rPr>
          <w:bCs/>
          <w:sz w:val="28"/>
          <w:szCs w:val="28"/>
        </w:rPr>
        <w:t>.</w:t>
      </w:r>
      <w:r w:rsidR="005943F5" w:rsidRPr="00C733D3">
        <w:rPr>
          <w:bCs/>
          <w:sz w:val="28"/>
          <w:szCs w:val="28"/>
        </w:rPr>
        <w:t> </w:t>
      </w:r>
      <w:r w:rsidRPr="00C733D3">
        <w:rPr>
          <w:bCs/>
          <w:sz w:val="28"/>
          <w:szCs w:val="28"/>
        </w:rPr>
        <w:t xml:space="preserve">gada </w:t>
      </w:r>
      <w:r w:rsidR="005943F5" w:rsidRPr="00C733D3">
        <w:rPr>
          <w:bCs/>
          <w:sz w:val="28"/>
          <w:szCs w:val="28"/>
        </w:rPr>
        <w:t>30</w:t>
      </w:r>
      <w:r w:rsidRPr="00C733D3">
        <w:rPr>
          <w:bCs/>
          <w:sz w:val="28"/>
          <w:szCs w:val="28"/>
        </w:rPr>
        <w:t>.</w:t>
      </w:r>
      <w:r w:rsidR="005943F5" w:rsidRPr="00C733D3">
        <w:rPr>
          <w:bCs/>
          <w:sz w:val="28"/>
          <w:szCs w:val="28"/>
        </w:rPr>
        <w:t> augusta</w:t>
      </w:r>
      <w:r w:rsidRPr="00C733D3">
        <w:rPr>
          <w:sz w:val="28"/>
          <w:szCs w:val="28"/>
        </w:rPr>
        <w:t xml:space="preserve"> </w:t>
      </w:r>
      <w:r w:rsidRPr="00C733D3">
        <w:rPr>
          <w:bCs/>
          <w:sz w:val="28"/>
          <w:szCs w:val="28"/>
        </w:rPr>
        <w:t>noteikumos Nr.</w:t>
      </w:r>
      <w:r w:rsidR="00906BDE" w:rsidRPr="00C733D3">
        <w:rPr>
          <w:bCs/>
          <w:sz w:val="28"/>
          <w:szCs w:val="28"/>
        </w:rPr>
        <w:t> </w:t>
      </w:r>
      <w:r w:rsidR="005943F5" w:rsidRPr="00C733D3">
        <w:rPr>
          <w:bCs/>
          <w:sz w:val="28"/>
          <w:szCs w:val="28"/>
        </w:rPr>
        <w:t>664 „</w:t>
      </w:r>
      <w:r w:rsidR="005943F5" w:rsidRPr="00C733D3">
        <w:rPr>
          <w:bCs/>
          <w:i/>
          <w:sz w:val="28"/>
          <w:szCs w:val="28"/>
        </w:rPr>
        <w:t>S</w:t>
      </w:r>
      <w:r w:rsidR="005943F5" w:rsidRPr="00C733D3">
        <w:rPr>
          <w:sz w:val="28"/>
          <w:szCs w:val="28"/>
        </w:rPr>
        <w:t xml:space="preserve">abiedrisko pakalpojumu licencēšanas noteikumi” </w:t>
      </w:r>
      <w:r w:rsidRPr="00C733D3">
        <w:rPr>
          <w:sz w:val="28"/>
          <w:szCs w:val="28"/>
        </w:rPr>
        <w:t>(Latvijas Vēstnesis, 20</w:t>
      </w:r>
      <w:r w:rsidR="005943F5" w:rsidRPr="00C733D3">
        <w:rPr>
          <w:sz w:val="28"/>
          <w:szCs w:val="28"/>
        </w:rPr>
        <w:t>10</w:t>
      </w:r>
      <w:r w:rsidRPr="00C733D3">
        <w:rPr>
          <w:sz w:val="28"/>
          <w:szCs w:val="28"/>
        </w:rPr>
        <w:t>, 1</w:t>
      </w:r>
      <w:r w:rsidR="005943F5" w:rsidRPr="00C733D3">
        <w:rPr>
          <w:sz w:val="28"/>
          <w:szCs w:val="28"/>
        </w:rPr>
        <w:t>3</w:t>
      </w:r>
      <w:r w:rsidRPr="00C733D3">
        <w:rPr>
          <w:sz w:val="28"/>
          <w:szCs w:val="28"/>
        </w:rPr>
        <w:t>.</w:t>
      </w:r>
      <w:r w:rsidR="00B1207F" w:rsidRPr="00C733D3">
        <w:rPr>
          <w:sz w:val="28"/>
          <w:szCs w:val="28"/>
        </w:rPr>
        <w:t> </w:t>
      </w:r>
      <w:r w:rsidRPr="00C733D3">
        <w:rPr>
          <w:sz w:val="28"/>
          <w:szCs w:val="28"/>
        </w:rPr>
        <w:t>nr.; 201</w:t>
      </w:r>
      <w:r w:rsidR="005943F5" w:rsidRPr="00C733D3">
        <w:rPr>
          <w:sz w:val="28"/>
          <w:szCs w:val="28"/>
        </w:rPr>
        <w:t>2</w:t>
      </w:r>
      <w:r w:rsidRPr="00C733D3">
        <w:rPr>
          <w:sz w:val="28"/>
          <w:szCs w:val="28"/>
        </w:rPr>
        <w:t xml:space="preserve">, </w:t>
      </w:r>
      <w:r w:rsidR="005943F5" w:rsidRPr="00C733D3">
        <w:rPr>
          <w:sz w:val="28"/>
          <w:szCs w:val="28"/>
        </w:rPr>
        <w:t>3</w:t>
      </w:r>
      <w:r w:rsidRPr="00C733D3">
        <w:rPr>
          <w:sz w:val="28"/>
          <w:szCs w:val="28"/>
        </w:rPr>
        <w:t xml:space="preserve">., </w:t>
      </w:r>
      <w:r w:rsidR="005943F5" w:rsidRPr="00C733D3">
        <w:rPr>
          <w:sz w:val="28"/>
          <w:szCs w:val="28"/>
        </w:rPr>
        <w:t>145</w:t>
      </w:r>
      <w:r w:rsidRPr="00C733D3">
        <w:rPr>
          <w:sz w:val="28"/>
          <w:szCs w:val="28"/>
        </w:rPr>
        <w:t>.</w:t>
      </w:r>
      <w:r w:rsidR="00B1207F" w:rsidRPr="00C733D3">
        <w:rPr>
          <w:sz w:val="28"/>
          <w:szCs w:val="28"/>
        </w:rPr>
        <w:t> </w:t>
      </w:r>
      <w:r w:rsidRPr="00C733D3">
        <w:rPr>
          <w:sz w:val="28"/>
          <w:szCs w:val="28"/>
        </w:rPr>
        <w:t>nr.) šādu</w:t>
      </w:r>
      <w:r w:rsidR="00394820">
        <w:rPr>
          <w:sz w:val="28"/>
          <w:szCs w:val="28"/>
        </w:rPr>
        <w:t>s</w:t>
      </w:r>
      <w:r w:rsidRPr="00C733D3">
        <w:rPr>
          <w:sz w:val="28"/>
          <w:szCs w:val="28"/>
        </w:rPr>
        <w:t xml:space="preserve"> grozījumu</w:t>
      </w:r>
      <w:r w:rsidR="00394820">
        <w:rPr>
          <w:sz w:val="28"/>
          <w:szCs w:val="28"/>
        </w:rPr>
        <w:t>s</w:t>
      </w:r>
      <w:r w:rsidRPr="00C733D3">
        <w:rPr>
          <w:sz w:val="28"/>
          <w:szCs w:val="28"/>
        </w:rPr>
        <w:t>:</w:t>
      </w:r>
      <w:r w:rsidR="004A21CE" w:rsidRPr="00C733D3">
        <w:rPr>
          <w:sz w:val="28"/>
          <w:szCs w:val="28"/>
        </w:rPr>
        <w:t xml:space="preserve"> </w:t>
      </w:r>
    </w:p>
    <w:p w:rsidR="004A21CE" w:rsidRPr="00C733D3" w:rsidRDefault="004A21CE" w:rsidP="00CC2AE2">
      <w:pPr>
        <w:pStyle w:val="Parastais"/>
        <w:ind w:firstLine="720"/>
        <w:jc w:val="both"/>
        <w:rPr>
          <w:sz w:val="28"/>
          <w:szCs w:val="28"/>
        </w:rPr>
      </w:pPr>
    </w:p>
    <w:p w:rsidR="00394820" w:rsidRDefault="00394820" w:rsidP="004D5689">
      <w:pPr>
        <w:pStyle w:val="Parastais"/>
        <w:numPr>
          <w:ilvl w:val="0"/>
          <w:numId w:val="7"/>
        </w:numPr>
        <w:spacing w:before="120" w:after="120"/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Svītrot </w:t>
      </w:r>
      <w:r w:rsidRPr="00394820">
        <w:rPr>
          <w:sz w:val="28"/>
          <w:szCs w:val="28"/>
        </w:rPr>
        <w:t>1.pielikumā vārdus iekavās „(nenorāda licencē elektroenerģijas tirdzniecībai)”.</w:t>
      </w:r>
    </w:p>
    <w:p w:rsidR="004D5689" w:rsidRPr="004D5689" w:rsidRDefault="004D5689" w:rsidP="004D5689">
      <w:pPr>
        <w:pStyle w:val="Parastais"/>
        <w:numPr>
          <w:ilvl w:val="0"/>
          <w:numId w:val="7"/>
        </w:numPr>
        <w:spacing w:before="120" w:after="120"/>
        <w:ind w:left="0" w:firstLine="75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Svītrot 2.pielikumā vārdus iekavās „(nenorāda, ja paredzēts saņemt licenci elektroenerģijas tirdzniecībai)” un „(nepievieno iesniegumam, ja paredzēts saņemt licenci elektroenerģijas tirdzniecībai)”.</w:t>
      </w:r>
    </w:p>
    <w:p w:rsidR="004D5689" w:rsidRPr="004D5689" w:rsidRDefault="004D5689" w:rsidP="004D5689">
      <w:pPr>
        <w:pStyle w:val="Parastais"/>
        <w:numPr>
          <w:ilvl w:val="0"/>
          <w:numId w:val="7"/>
        </w:numPr>
        <w:spacing w:before="120" w:after="120"/>
        <w:ind w:left="0" w:firstLine="75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Svītrot 3.pielikumā vārdus iekavās „(nenorāda, ja paredzēts grozīt licences nosacījumus elektroenerģijas tirdzniecībai”.</w:t>
      </w:r>
    </w:p>
    <w:p w:rsidR="004D5689" w:rsidRPr="004D5689" w:rsidRDefault="004D5689" w:rsidP="004D5689">
      <w:pPr>
        <w:pStyle w:val="Parastais"/>
        <w:numPr>
          <w:ilvl w:val="0"/>
          <w:numId w:val="7"/>
        </w:numPr>
        <w:spacing w:before="120" w:after="120"/>
        <w:ind w:left="0" w:firstLine="750"/>
        <w:jc w:val="both"/>
        <w:rPr>
          <w:sz w:val="28"/>
          <w:szCs w:val="28"/>
        </w:rPr>
      </w:pPr>
      <w:r w:rsidRPr="004D5689">
        <w:rPr>
          <w:sz w:val="28"/>
          <w:szCs w:val="28"/>
        </w:rPr>
        <w:t>Svītrot 4.pielikumā vārdus iekavās „(nenorāda, ja paredzēts anulēt (atcelt) licenci elektroenerģijas tirdzniecībai)”.</w:t>
      </w:r>
    </w:p>
    <w:p w:rsidR="002502B3" w:rsidRDefault="005317DA" w:rsidP="004D5689">
      <w:pPr>
        <w:pStyle w:val="Parastais"/>
        <w:numPr>
          <w:ilvl w:val="0"/>
          <w:numId w:val="7"/>
        </w:numPr>
        <w:spacing w:before="120" w:after="120"/>
        <w:ind w:left="0" w:firstLine="750"/>
        <w:jc w:val="both"/>
        <w:rPr>
          <w:sz w:val="28"/>
          <w:szCs w:val="28"/>
        </w:rPr>
      </w:pPr>
      <w:r w:rsidRPr="00C733D3">
        <w:rPr>
          <w:sz w:val="28"/>
          <w:szCs w:val="28"/>
        </w:rPr>
        <w:t xml:space="preserve">Svītrot </w:t>
      </w:r>
      <w:r w:rsidR="005943F5" w:rsidRPr="00C733D3">
        <w:rPr>
          <w:sz w:val="28"/>
          <w:szCs w:val="28"/>
        </w:rPr>
        <w:t>6.</w:t>
      </w:r>
      <w:r w:rsidR="0044762A" w:rsidRPr="00C733D3">
        <w:rPr>
          <w:sz w:val="28"/>
          <w:szCs w:val="28"/>
        </w:rPr>
        <w:t>p</w:t>
      </w:r>
      <w:r w:rsidR="005943F5" w:rsidRPr="00C733D3">
        <w:rPr>
          <w:sz w:val="28"/>
          <w:szCs w:val="28"/>
        </w:rPr>
        <w:t>ielikumā 3. un 4.punktu</w:t>
      </w:r>
      <w:r w:rsidRPr="00C733D3">
        <w:rPr>
          <w:sz w:val="28"/>
          <w:szCs w:val="28"/>
        </w:rPr>
        <w:t>.</w:t>
      </w:r>
    </w:p>
    <w:p w:rsidR="00122EEF" w:rsidRDefault="00122EEF" w:rsidP="005317DA">
      <w:pPr>
        <w:spacing w:before="68" w:after="68"/>
        <w:jc w:val="both"/>
        <w:rPr>
          <w:sz w:val="28"/>
          <w:szCs w:val="28"/>
        </w:rPr>
      </w:pPr>
    </w:p>
    <w:p w:rsidR="005317DA" w:rsidRPr="00C733D3" w:rsidRDefault="005317DA" w:rsidP="005317DA">
      <w:pPr>
        <w:spacing w:before="68" w:after="68"/>
        <w:jc w:val="both"/>
        <w:rPr>
          <w:sz w:val="28"/>
          <w:szCs w:val="28"/>
        </w:rPr>
      </w:pPr>
      <w:r w:rsidRPr="00C733D3">
        <w:rPr>
          <w:sz w:val="28"/>
          <w:szCs w:val="28"/>
        </w:rPr>
        <w:t>Ministru prezidente</w:t>
      </w:r>
      <w:r w:rsidRPr="00C733D3">
        <w:rPr>
          <w:sz w:val="28"/>
          <w:szCs w:val="28"/>
        </w:rPr>
        <w:tab/>
      </w:r>
      <w:r w:rsidRPr="00C733D3">
        <w:rPr>
          <w:sz w:val="28"/>
          <w:szCs w:val="28"/>
        </w:rPr>
        <w:tab/>
      </w:r>
      <w:r w:rsidRPr="00C733D3">
        <w:rPr>
          <w:sz w:val="28"/>
          <w:szCs w:val="28"/>
        </w:rPr>
        <w:tab/>
      </w:r>
      <w:r w:rsidRPr="00C733D3">
        <w:rPr>
          <w:sz w:val="28"/>
          <w:szCs w:val="28"/>
        </w:rPr>
        <w:tab/>
        <w:t xml:space="preserve">                  </w:t>
      </w:r>
      <w:r w:rsidR="00CC2AE2" w:rsidRPr="00C733D3">
        <w:rPr>
          <w:sz w:val="28"/>
          <w:szCs w:val="28"/>
        </w:rPr>
        <w:tab/>
      </w:r>
      <w:r w:rsidR="000A7B5D" w:rsidRPr="00C733D3">
        <w:rPr>
          <w:sz w:val="28"/>
          <w:szCs w:val="28"/>
        </w:rPr>
        <w:t xml:space="preserve"> </w:t>
      </w:r>
      <w:r w:rsidR="00CC2AE2" w:rsidRPr="00C733D3">
        <w:rPr>
          <w:sz w:val="28"/>
          <w:szCs w:val="28"/>
        </w:rPr>
        <w:tab/>
      </w:r>
      <w:r w:rsidR="000A7B5D" w:rsidRPr="00C733D3">
        <w:rPr>
          <w:sz w:val="28"/>
          <w:szCs w:val="28"/>
        </w:rPr>
        <w:t xml:space="preserve"> </w:t>
      </w:r>
      <w:r w:rsidR="00962BE3" w:rsidRPr="00C733D3">
        <w:rPr>
          <w:sz w:val="28"/>
          <w:szCs w:val="28"/>
        </w:rPr>
        <w:t xml:space="preserve">    </w:t>
      </w:r>
      <w:r w:rsidRPr="00C733D3">
        <w:rPr>
          <w:sz w:val="28"/>
          <w:szCs w:val="28"/>
        </w:rPr>
        <w:t>L.Straujuma</w:t>
      </w:r>
    </w:p>
    <w:p w:rsidR="005317DA" w:rsidRPr="00C733D3" w:rsidRDefault="005943F5" w:rsidP="005317DA">
      <w:pPr>
        <w:spacing w:before="68" w:after="68"/>
        <w:jc w:val="both"/>
        <w:rPr>
          <w:sz w:val="28"/>
          <w:szCs w:val="28"/>
        </w:rPr>
      </w:pPr>
      <w:r w:rsidRPr="00C733D3">
        <w:rPr>
          <w:sz w:val="28"/>
          <w:szCs w:val="28"/>
        </w:rPr>
        <w:t xml:space="preserve"> </w:t>
      </w:r>
    </w:p>
    <w:p w:rsidR="00BE267C" w:rsidRDefault="005317DA" w:rsidP="00BE267C">
      <w:pPr>
        <w:spacing w:before="68" w:after="68"/>
        <w:rPr>
          <w:sz w:val="28"/>
          <w:szCs w:val="28"/>
        </w:rPr>
      </w:pPr>
      <w:r w:rsidRPr="00C733D3">
        <w:rPr>
          <w:sz w:val="28"/>
          <w:szCs w:val="28"/>
        </w:rPr>
        <w:t>Ekonomikas ministr</w:t>
      </w:r>
      <w:r w:rsidR="000A7B5D" w:rsidRPr="00C733D3">
        <w:rPr>
          <w:sz w:val="28"/>
          <w:szCs w:val="28"/>
        </w:rPr>
        <w:t>e</w:t>
      </w:r>
      <w:r w:rsidRPr="00C733D3">
        <w:rPr>
          <w:sz w:val="28"/>
          <w:szCs w:val="28"/>
        </w:rPr>
        <w:tab/>
      </w:r>
      <w:r w:rsidRPr="00C733D3">
        <w:rPr>
          <w:sz w:val="28"/>
          <w:szCs w:val="28"/>
        </w:rPr>
        <w:tab/>
      </w:r>
      <w:r w:rsidRPr="00C733D3">
        <w:rPr>
          <w:sz w:val="28"/>
          <w:szCs w:val="28"/>
        </w:rPr>
        <w:tab/>
      </w:r>
      <w:r w:rsidR="00BE267C">
        <w:rPr>
          <w:sz w:val="28"/>
          <w:szCs w:val="28"/>
        </w:rPr>
        <w:t xml:space="preserve">     </w:t>
      </w:r>
      <w:r w:rsidRPr="00C733D3">
        <w:rPr>
          <w:sz w:val="28"/>
          <w:szCs w:val="28"/>
        </w:rPr>
        <w:tab/>
        <w:t xml:space="preserve">        </w:t>
      </w:r>
      <w:r w:rsidR="000A7B5D" w:rsidRPr="00C733D3">
        <w:rPr>
          <w:sz w:val="28"/>
          <w:szCs w:val="28"/>
        </w:rPr>
        <w:t xml:space="preserve"> </w:t>
      </w:r>
      <w:r w:rsidRPr="00C733D3">
        <w:rPr>
          <w:sz w:val="28"/>
          <w:szCs w:val="28"/>
        </w:rPr>
        <w:t xml:space="preserve">        </w:t>
      </w:r>
      <w:r w:rsidR="00962BE3" w:rsidRPr="00C733D3">
        <w:rPr>
          <w:sz w:val="28"/>
          <w:szCs w:val="28"/>
        </w:rPr>
        <w:t xml:space="preserve"> </w:t>
      </w:r>
      <w:r w:rsidR="000A7B5D" w:rsidRPr="00C733D3">
        <w:rPr>
          <w:sz w:val="28"/>
          <w:szCs w:val="28"/>
        </w:rPr>
        <w:t xml:space="preserve">   </w:t>
      </w:r>
      <w:r w:rsidR="00BE267C">
        <w:rPr>
          <w:sz w:val="28"/>
          <w:szCs w:val="28"/>
        </w:rPr>
        <w:t xml:space="preserve">  </w:t>
      </w:r>
      <w:r w:rsidR="00962BE3" w:rsidRPr="00C733D3">
        <w:rPr>
          <w:sz w:val="28"/>
          <w:szCs w:val="28"/>
        </w:rPr>
        <w:t xml:space="preserve">  </w:t>
      </w:r>
      <w:proofErr w:type="spellStart"/>
      <w:r w:rsidR="000A7B5D" w:rsidRPr="00C733D3">
        <w:rPr>
          <w:sz w:val="28"/>
          <w:szCs w:val="28"/>
        </w:rPr>
        <w:t>D.Reizniece-Ozola</w:t>
      </w:r>
      <w:proofErr w:type="spellEnd"/>
    </w:p>
    <w:p w:rsidR="004A21CE" w:rsidRPr="00C733D3" w:rsidRDefault="005317DA" w:rsidP="00BE267C">
      <w:pPr>
        <w:spacing w:before="68" w:after="68"/>
        <w:rPr>
          <w:b/>
          <w:sz w:val="28"/>
          <w:szCs w:val="28"/>
        </w:rPr>
      </w:pPr>
      <w:r w:rsidRPr="00C733D3">
        <w:rPr>
          <w:b/>
          <w:sz w:val="28"/>
          <w:szCs w:val="28"/>
        </w:rPr>
        <w:t>Iesniedzējs:</w:t>
      </w:r>
      <w:r w:rsidR="004A21CE" w:rsidRPr="00C733D3">
        <w:rPr>
          <w:b/>
          <w:sz w:val="28"/>
          <w:szCs w:val="28"/>
        </w:rPr>
        <w:t xml:space="preserve"> </w:t>
      </w:r>
    </w:p>
    <w:p w:rsidR="005317DA" w:rsidRPr="00C733D3" w:rsidRDefault="005317DA" w:rsidP="00BE267C">
      <w:pPr>
        <w:rPr>
          <w:sz w:val="28"/>
          <w:szCs w:val="28"/>
        </w:rPr>
      </w:pPr>
      <w:r w:rsidRPr="00C733D3">
        <w:rPr>
          <w:sz w:val="28"/>
          <w:szCs w:val="28"/>
        </w:rPr>
        <w:t>Ekonomikas ministr</w:t>
      </w:r>
      <w:r w:rsidR="000A7B5D" w:rsidRPr="00C733D3">
        <w:rPr>
          <w:sz w:val="28"/>
          <w:szCs w:val="28"/>
        </w:rPr>
        <w:t>e</w:t>
      </w:r>
      <w:r w:rsidR="005943F5" w:rsidRPr="00C733D3">
        <w:rPr>
          <w:sz w:val="28"/>
          <w:szCs w:val="28"/>
        </w:rPr>
        <w:t xml:space="preserve">    </w:t>
      </w:r>
      <w:r w:rsidRPr="00C733D3">
        <w:rPr>
          <w:sz w:val="28"/>
          <w:szCs w:val="28"/>
        </w:rPr>
        <w:t xml:space="preserve"> </w:t>
      </w:r>
      <w:r w:rsidRPr="00C733D3">
        <w:rPr>
          <w:sz w:val="28"/>
          <w:szCs w:val="28"/>
        </w:rPr>
        <w:tab/>
      </w:r>
      <w:r w:rsidRPr="00C733D3">
        <w:rPr>
          <w:sz w:val="28"/>
          <w:szCs w:val="28"/>
        </w:rPr>
        <w:tab/>
        <w:t xml:space="preserve">                  </w:t>
      </w:r>
      <w:r w:rsidR="00962BE3" w:rsidRPr="00C733D3">
        <w:rPr>
          <w:sz w:val="28"/>
          <w:szCs w:val="28"/>
        </w:rPr>
        <w:t xml:space="preserve">     </w:t>
      </w:r>
      <w:r w:rsidR="005943F5" w:rsidRPr="00C733D3">
        <w:rPr>
          <w:sz w:val="28"/>
          <w:szCs w:val="28"/>
        </w:rPr>
        <w:t xml:space="preserve">   </w:t>
      </w:r>
      <w:r w:rsidR="00C733D3">
        <w:rPr>
          <w:sz w:val="28"/>
          <w:szCs w:val="28"/>
        </w:rPr>
        <w:t xml:space="preserve">  </w:t>
      </w:r>
      <w:r w:rsidR="00D37588" w:rsidRPr="00C733D3">
        <w:rPr>
          <w:sz w:val="28"/>
          <w:szCs w:val="28"/>
        </w:rPr>
        <w:t xml:space="preserve"> </w:t>
      </w:r>
      <w:r w:rsidR="006F2115" w:rsidRPr="00C733D3">
        <w:rPr>
          <w:sz w:val="28"/>
          <w:szCs w:val="28"/>
        </w:rPr>
        <w:t xml:space="preserve">    </w:t>
      </w:r>
      <w:r w:rsidR="00D37588" w:rsidRPr="00C733D3">
        <w:rPr>
          <w:sz w:val="28"/>
          <w:szCs w:val="28"/>
        </w:rPr>
        <w:t xml:space="preserve">  </w:t>
      </w:r>
      <w:r w:rsidR="005943F5" w:rsidRPr="00C733D3">
        <w:rPr>
          <w:sz w:val="28"/>
          <w:szCs w:val="28"/>
        </w:rPr>
        <w:t xml:space="preserve">     </w:t>
      </w:r>
      <w:r w:rsidR="000A7B5D" w:rsidRPr="00C733D3">
        <w:rPr>
          <w:sz w:val="28"/>
          <w:szCs w:val="28"/>
        </w:rPr>
        <w:t xml:space="preserve"> </w:t>
      </w:r>
      <w:r w:rsidR="00BE267C">
        <w:rPr>
          <w:sz w:val="28"/>
          <w:szCs w:val="28"/>
        </w:rPr>
        <w:t xml:space="preserve">   </w:t>
      </w:r>
      <w:r w:rsidR="000A7B5D" w:rsidRPr="00C733D3">
        <w:rPr>
          <w:sz w:val="28"/>
          <w:szCs w:val="28"/>
        </w:rPr>
        <w:t xml:space="preserve"> </w:t>
      </w:r>
      <w:r w:rsidR="005943F5" w:rsidRPr="00C733D3">
        <w:rPr>
          <w:sz w:val="28"/>
          <w:szCs w:val="28"/>
        </w:rPr>
        <w:t xml:space="preserve"> </w:t>
      </w:r>
      <w:proofErr w:type="spellStart"/>
      <w:r w:rsidR="000A7B5D" w:rsidRPr="00C733D3">
        <w:rPr>
          <w:sz w:val="28"/>
          <w:szCs w:val="28"/>
        </w:rPr>
        <w:t>D.Reizniece-Ozola</w:t>
      </w:r>
      <w:proofErr w:type="spellEnd"/>
    </w:p>
    <w:p w:rsidR="005317DA" w:rsidRPr="00C733D3" w:rsidRDefault="005317DA" w:rsidP="00BE267C">
      <w:pPr>
        <w:rPr>
          <w:sz w:val="28"/>
          <w:szCs w:val="28"/>
        </w:rPr>
      </w:pPr>
    </w:p>
    <w:p w:rsidR="004A21CE" w:rsidRPr="00C733D3" w:rsidRDefault="005317DA" w:rsidP="00BE267C">
      <w:pPr>
        <w:rPr>
          <w:b/>
          <w:sz w:val="28"/>
          <w:szCs w:val="28"/>
        </w:rPr>
      </w:pPr>
      <w:r w:rsidRPr="00C733D3">
        <w:rPr>
          <w:b/>
          <w:sz w:val="28"/>
          <w:szCs w:val="28"/>
        </w:rPr>
        <w:t>Vīza:</w:t>
      </w:r>
      <w:r w:rsidR="004A21CE" w:rsidRPr="00C733D3">
        <w:rPr>
          <w:b/>
          <w:sz w:val="28"/>
          <w:szCs w:val="28"/>
        </w:rPr>
        <w:t xml:space="preserve"> </w:t>
      </w:r>
    </w:p>
    <w:p w:rsidR="005317DA" w:rsidRDefault="00C733D3" w:rsidP="00BE267C">
      <w:pPr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3E78F6">
        <w:rPr>
          <w:sz w:val="28"/>
          <w:szCs w:val="28"/>
        </w:rPr>
        <w:t>a pienākumu izpildītājs</w:t>
      </w:r>
      <w:r w:rsidR="00861317">
        <w:rPr>
          <w:sz w:val="28"/>
          <w:szCs w:val="28"/>
        </w:rPr>
        <w:t>,</w:t>
      </w:r>
    </w:p>
    <w:p w:rsidR="003E78F6" w:rsidRPr="00C733D3" w:rsidRDefault="00861317" w:rsidP="00BE267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="003E78F6" w:rsidRPr="003E78F6">
        <w:rPr>
          <w:rFonts w:eastAsia="Calibri"/>
          <w:sz w:val="28"/>
          <w:szCs w:val="28"/>
        </w:rPr>
        <w:t>alsts sekretāra vietnieks</w:t>
      </w:r>
      <w:r w:rsidR="003E78F6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</w:t>
      </w:r>
      <w:r w:rsidR="003E78F6">
        <w:rPr>
          <w:rFonts w:eastAsia="Calibri"/>
          <w:sz w:val="28"/>
          <w:szCs w:val="28"/>
        </w:rPr>
        <w:t xml:space="preserve">                                </w:t>
      </w:r>
      <w:r w:rsidR="00BE267C">
        <w:rPr>
          <w:rFonts w:eastAsia="Calibri"/>
          <w:sz w:val="28"/>
          <w:szCs w:val="28"/>
        </w:rPr>
        <w:t xml:space="preserve"> </w:t>
      </w:r>
      <w:r w:rsidR="003E78F6">
        <w:rPr>
          <w:rFonts w:eastAsia="Calibri"/>
          <w:sz w:val="28"/>
          <w:szCs w:val="28"/>
        </w:rPr>
        <w:t xml:space="preserve">     </w:t>
      </w:r>
      <w:r w:rsidR="00BD4B84">
        <w:rPr>
          <w:rFonts w:eastAsia="Calibri"/>
          <w:sz w:val="28"/>
          <w:szCs w:val="28"/>
        </w:rPr>
        <w:t xml:space="preserve"> </w:t>
      </w:r>
      <w:r w:rsidR="003E78F6">
        <w:rPr>
          <w:rFonts w:eastAsia="Calibri"/>
          <w:sz w:val="28"/>
          <w:szCs w:val="28"/>
        </w:rPr>
        <w:t xml:space="preserve">         </w:t>
      </w:r>
      <w:proofErr w:type="spellStart"/>
      <w:r w:rsidR="003E78F6">
        <w:rPr>
          <w:rFonts w:eastAsia="Calibri"/>
          <w:sz w:val="28"/>
          <w:szCs w:val="28"/>
        </w:rPr>
        <w:t>J.Spiridonovs</w:t>
      </w:r>
      <w:proofErr w:type="spellEnd"/>
    </w:p>
    <w:p w:rsidR="00962BE3" w:rsidRPr="00C733D3" w:rsidRDefault="00962BE3" w:rsidP="009B7BA6">
      <w:pPr>
        <w:rPr>
          <w:sz w:val="28"/>
          <w:szCs w:val="28"/>
        </w:rPr>
      </w:pPr>
    </w:p>
    <w:p w:rsidR="000A7B5D" w:rsidRPr="00EE30AE" w:rsidRDefault="00EE30AE" w:rsidP="009B7BA6">
      <w:pPr>
        <w:rPr>
          <w:sz w:val="18"/>
          <w:szCs w:val="18"/>
        </w:rPr>
      </w:pPr>
      <w:r w:rsidRPr="00EE30AE">
        <w:rPr>
          <w:sz w:val="18"/>
          <w:szCs w:val="18"/>
        </w:rPr>
        <w:fldChar w:fldCharType="begin"/>
      </w:r>
      <w:r w:rsidRPr="00EE30AE">
        <w:rPr>
          <w:sz w:val="18"/>
          <w:szCs w:val="18"/>
        </w:rPr>
        <w:instrText xml:space="preserve"> DATE   \* MERGEFORMAT </w:instrText>
      </w:r>
      <w:r w:rsidRPr="00EE30AE">
        <w:rPr>
          <w:sz w:val="18"/>
          <w:szCs w:val="18"/>
        </w:rPr>
        <w:fldChar w:fldCharType="separate"/>
      </w:r>
      <w:r w:rsidR="00D36898">
        <w:rPr>
          <w:noProof/>
          <w:sz w:val="18"/>
          <w:szCs w:val="18"/>
        </w:rPr>
        <w:t>06.03.2015</w:t>
      </w:r>
      <w:r w:rsidRPr="00EE30AE">
        <w:rPr>
          <w:sz w:val="18"/>
          <w:szCs w:val="18"/>
        </w:rPr>
        <w:fldChar w:fldCharType="end"/>
      </w:r>
      <w:r w:rsidR="006F2115">
        <w:rPr>
          <w:sz w:val="18"/>
          <w:szCs w:val="18"/>
        </w:rPr>
        <w:t xml:space="preserve"> </w:t>
      </w:r>
      <w:r w:rsidR="00161760">
        <w:rPr>
          <w:sz w:val="18"/>
          <w:szCs w:val="18"/>
        </w:rPr>
        <w:fldChar w:fldCharType="begin"/>
      </w:r>
      <w:r w:rsidR="00161760">
        <w:rPr>
          <w:sz w:val="18"/>
          <w:szCs w:val="18"/>
        </w:rPr>
        <w:instrText xml:space="preserve"> TIME  \@ "HH:mm"  \* MERGEFORMAT </w:instrText>
      </w:r>
      <w:r w:rsidR="00161760">
        <w:rPr>
          <w:sz w:val="18"/>
          <w:szCs w:val="18"/>
        </w:rPr>
        <w:fldChar w:fldCharType="separate"/>
      </w:r>
      <w:r w:rsidR="00D36898">
        <w:rPr>
          <w:noProof/>
          <w:sz w:val="18"/>
          <w:szCs w:val="18"/>
        </w:rPr>
        <w:t>09:23</w:t>
      </w:r>
      <w:r w:rsidR="00161760">
        <w:rPr>
          <w:sz w:val="18"/>
          <w:szCs w:val="18"/>
        </w:rPr>
        <w:fldChar w:fldCharType="end"/>
      </w:r>
    </w:p>
    <w:p w:rsidR="00EE30AE" w:rsidRDefault="00EE30AE">
      <w:pPr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NUMWORDS   \* MERGEFORMAT </w:instrText>
      </w:r>
      <w:r>
        <w:rPr>
          <w:sz w:val="18"/>
          <w:szCs w:val="18"/>
        </w:rPr>
        <w:fldChar w:fldCharType="separate"/>
      </w:r>
      <w:r w:rsidR="003E78F6">
        <w:rPr>
          <w:noProof/>
          <w:sz w:val="18"/>
          <w:szCs w:val="18"/>
        </w:rPr>
        <w:t>153</w:t>
      </w:r>
      <w:r>
        <w:rPr>
          <w:sz w:val="18"/>
          <w:szCs w:val="18"/>
        </w:rPr>
        <w:fldChar w:fldCharType="end"/>
      </w:r>
    </w:p>
    <w:p w:rsidR="004241FF" w:rsidRPr="00CC2AE2" w:rsidRDefault="000A7B5D">
      <w:pPr>
        <w:rPr>
          <w:b/>
          <w:bCs/>
          <w:sz w:val="18"/>
          <w:szCs w:val="18"/>
        </w:rPr>
      </w:pPr>
      <w:r>
        <w:rPr>
          <w:sz w:val="18"/>
          <w:szCs w:val="18"/>
        </w:rPr>
        <w:t>I.</w:t>
      </w:r>
      <w:r w:rsidR="005943F5">
        <w:rPr>
          <w:sz w:val="18"/>
          <w:szCs w:val="18"/>
        </w:rPr>
        <w:t>Stikāne</w:t>
      </w:r>
      <w:r w:rsidR="001A36A2" w:rsidRPr="00CC2AE2">
        <w:rPr>
          <w:sz w:val="18"/>
          <w:szCs w:val="18"/>
        </w:rPr>
        <w:t>, 67013</w:t>
      </w:r>
      <w:r w:rsidR="005943F5">
        <w:rPr>
          <w:sz w:val="18"/>
          <w:szCs w:val="18"/>
        </w:rPr>
        <w:t>261</w:t>
      </w:r>
      <w:r w:rsidR="001A36A2" w:rsidRPr="00CC2AE2">
        <w:rPr>
          <w:sz w:val="18"/>
          <w:szCs w:val="18"/>
        </w:rPr>
        <w:br/>
      </w:r>
      <w:hyperlink r:id="rId9" w:history="1">
        <w:r w:rsidR="005943F5" w:rsidRPr="00731C96">
          <w:rPr>
            <w:rStyle w:val="Hyperlink"/>
            <w:sz w:val="18"/>
            <w:szCs w:val="18"/>
          </w:rPr>
          <w:t>Inara.Stikane@em.gov.lv</w:t>
        </w:r>
      </w:hyperlink>
      <w:r w:rsidR="00962BE3">
        <w:rPr>
          <w:sz w:val="18"/>
          <w:szCs w:val="18"/>
        </w:rPr>
        <w:t xml:space="preserve"> </w:t>
      </w:r>
    </w:p>
    <w:sectPr w:rsidR="004241FF" w:rsidRPr="00CC2AE2" w:rsidSect="0038600E">
      <w:headerReference w:type="default" r:id="rId10"/>
      <w:footerReference w:type="default" r:id="rId11"/>
      <w:footerReference w:type="first" r:id="rId12"/>
      <w:pgSz w:w="11906" w:h="16838"/>
      <w:pgMar w:top="1276" w:right="1133" w:bottom="1440" w:left="1800" w:header="708" w:footer="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0F" w:rsidRDefault="009D150F" w:rsidP="009B7BA6">
      <w:r>
        <w:separator/>
      </w:r>
    </w:p>
  </w:endnote>
  <w:endnote w:type="continuationSeparator" w:id="0">
    <w:p w:rsidR="009D150F" w:rsidRDefault="009D150F" w:rsidP="009B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Pr="00296044" w:rsidRDefault="001A36A2" w:rsidP="005317DA">
    <w:pPr>
      <w:jc w:val="both"/>
    </w:pPr>
    <w:r w:rsidRPr="008261D8">
      <w:rPr>
        <w:sz w:val="20"/>
        <w:szCs w:val="20"/>
      </w:rPr>
      <w:fldChar w:fldCharType="begin"/>
    </w:r>
    <w:r w:rsidRPr="008261D8">
      <w:rPr>
        <w:sz w:val="20"/>
        <w:szCs w:val="20"/>
      </w:rPr>
      <w:instrText xml:space="preserve"> FILENAME   \* MERGEFORMAT </w:instrText>
    </w:r>
    <w:r w:rsidRPr="008261D8">
      <w:rPr>
        <w:sz w:val="20"/>
        <w:szCs w:val="20"/>
      </w:rPr>
      <w:fldChar w:fldCharType="separate"/>
    </w:r>
    <w:r w:rsidR="00D36898">
      <w:rPr>
        <w:noProof/>
        <w:sz w:val="20"/>
        <w:szCs w:val="20"/>
      </w:rPr>
      <w:t>EMNot_03032015_grozMKnot_664</w:t>
    </w:r>
    <w:r w:rsidRPr="008261D8"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 w:rsidRPr="001A36A2">
      <w:rPr>
        <w:bCs/>
        <w:sz w:val="20"/>
        <w:szCs w:val="20"/>
      </w:rPr>
      <w:t xml:space="preserve">Grozījumi Ministru kabineta </w:t>
    </w:r>
    <w:r w:rsidR="005317DA" w:rsidRPr="005317DA">
      <w:rPr>
        <w:bCs/>
        <w:sz w:val="20"/>
        <w:szCs w:val="20"/>
      </w:rPr>
      <w:t>2009.gada 27.oktobra noteikumos Nr.1227 „Noteikumi par regulējamiem sabiedrisko pakalpojumu veidiem”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Pr="0038600E" w:rsidRDefault="0038600E" w:rsidP="00870F62">
    <w:pPr>
      <w:tabs>
        <w:tab w:val="left" w:pos="0"/>
      </w:tabs>
      <w:rPr>
        <w:b/>
        <w:sz w:val="20"/>
        <w:szCs w:val="20"/>
      </w:rPr>
    </w:pPr>
    <w:r>
      <w:rPr>
        <w:sz w:val="18"/>
        <w:szCs w:val="18"/>
      </w:rPr>
      <w:t>EMN</w:t>
    </w:r>
    <w:r w:rsidRPr="0086239C">
      <w:rPr>
        <w:sz w:val="18"/>
        <w:szCs w:val="18"/>
      </w:rPr>
      <w:t>ot_</w:t>
    </w:r>
    <w:r w:rsidR="002C536B">
      <w:rPr>
        <w:sz w:val="18"/>
        <w:szCs w:val="18"/>
      </w:rPr>
      <w:t>0</w:t>
    </w:r>
    <w:r w:rsidR="00D36898">
      <w:rPr>
        <w:sz w:val="18"/>
        <w:szCs w:val="18"/>
      </w:rPr>
      <w:t>6</w:t>
    </w:r>
    <w:r w:rsidR="002C536B">
      <w:rPr>
        <w:sz w:val="18"/>
        <w:szCs w:val="18"/>
      </w:rPr>
      <w:t>0320</w:t>
    </w:r>
    <w:r>
      <w:rPr>
        <w:sz w:val="18"/>
        <w:szCs w:val="18"/>
      </w:rPr>
      <w:t>1</w:t>
    </w:r>
    <w:r w:rsidR="0057320D">
      <w:rPr>
        <w:sz w:val="18"/>
        <w:szCs w:val="18"/>
      </w:rPr>
      <w:t>5</w:t>
    </w:r>
    <w:r>
      <w:rPr>
        <w:sz w:val="18"/>
        <w:szCs w:val="18"/>
      </w:rPr>
      <w:t xml:space="preserve">_grozMKnot_664; </w:t>
    </w:r>
    <w:r w:rsidRPr="00DC7584">
      <w:rPr>
        <w:bCs/>
        <w:sz w:val="18"/>
        <w:szCs w:val="18"/>
      </w:rPr>
      <w:t>Grozījum</w:t>
    </w:r>
    <w:r w:rsidR="00870F62">
      <w:rPr>
        <w:bCs/>
        <w:sz w:val="18"/>
        <w:szCs w:val="18"/>
      </w:rPr>
      <w:t>i</w:t>
    </w:r>
    <w:r w:rsidRPr="00DC7584">
      <w:rPr>
        <w:bCs/>
        <w:sz w:val="18"/>
        <w:szCs w:val="18"/>
      </w:rPr>
      <w:t xml:space="preserve"> Ministru kabineta 2005.</w:t>
    </w:r>
    <w:r>
      <w:rPr>
        <w:bCs/>
        <w:sz w:val="18"/>
        <w:szCs w:val="18"/>
      </w:rPr>
      <w:t> </w:t>
    </w:r>
    <w:r w:rsidRPr="00DC7584">
      <w:rPr>
        <w:bCs/>
        <w:sz w:val="18"/>
        <w:szCs w:val="18"/>
      </w:rPr>
      <w:t>gada 30.</w:t>
    </w:r>
    <w:r>
      <w:rPr>
        <w:bCs/>
        <w:sz w:val="18"/>
        <w:szCs w:val="18"/>
      </w:rPr>
      <w:t> </w:t>
    </w:r>
    <w:r w:rsidRPr="00DC7584">
      <w:rPr>
        <w:bCs/>
        <w:sz w:val="18"/>
        <w:szCs w:val="18"/>
      </w:rPr>
      <w:t>augusta</w:t>
    </w:r>
    <w:r w:rsidRPr="00DC7584">
      <w:rPr>
        <w:sz w:val="18"/>
        <w:szCs w:val="18"/>
      </w:rPr>
      <w:t xml:space="preserve"> </w:t>
    </w:r>
    <w:r w:rsidRPr="00DC7584">
      <w:rPr>
        <w:bCs/>
        <w:sz w:val="18"/>
        <w:szCs w:val="18"/>
      </w:rPr>
      <w:t>noteikumos Nr.</w:t>
    </w:r>
    <w:r>
      <w:rPr>
        <w:bCs/>
        <w:sz w:val="18"/>
        <w:szCs w:val="18"/>
      </w:rPr>
      <w:t> </w:t>
    </w:r>
    <w:r w:rsidRPr="00DC7584">
      <w:rPr>
        <w:bCs/>
        <w:sz w:val="18"/>
        <w:szCs w:val="18"/>
      </w:rPr>
      <w:t>664 „Sabiedrisko pakalpojumu licencēšanas noteikumi</w:t>
    </w:r>
    <w:r>
      <w:rPr>
        <w:b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0F" w:rsidRDefault="009D150F" w:rsidP="009B7BA6">
      <w:r>
        <w:separator/>
      </w:r>
    </w:p>
  </w:footnote>
  <w:footnote w:type="continuationSeparator" w:id="0">
    <w:p w:rsidR="009D150F" w:rsidRDefault="009D150F" w:rsidP="009B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B9" w:rsidRDefault="001A418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67C">
      <w:rPr>
        <w:noProof/>
      </w:rPr>
      <w:t>2</w:t>
    </w:r>
    <w:r>
      <w:fldChar w:fldCharType="end"/>
    </w:r>
  </w:p>
  <w:p w:rsidR="00C202B9" w:rsidRDefault="00D36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D8A"/>
    <w:multiLevelType w:val="hybridMultilevel"/>
    <w:tmpl w:val="3F32EE22"/>
    <w:lvl w:ilvl="0" w:tplc="100287F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E74D03"/>
    <w:multiLevelType w:val="multilevel"/>
    <w:tmpl w:val="545016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2">
    <w:nsid w:val="1A13719C"/>
    <w:multiLevelType w:val="hybridMultilevel"/>
    <w:tmpl w:val="74AC6696"/>
    <w:lvl w:ilvl="0" w:tplc="6938EB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A155D65"/>
    <w:multiLevelType w:val="hybridMultilevel"/>
    <w:tmpl w:val="5B0A27D0"/>
    <w:lvl w:ilvl="0" w:tplc="E536D1C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499D5CB1"/>
    <w:multiLevelType w:val="hybridMultilevel"/>
    <w:tmpl w:val="00482696"/>
    <w:lvl w:ilvl="0" w:tplc="C02A97B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25103"/>
    <w:multiLevelType w:val="hybridMultilevel"/>
    <w:tmpl w:val="63F083CA"/>
    <w:lvl w:ilvl="0" w:tplc="C81ED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A6"/>
    <w:rsid w:val="00016A35"/>
    <w:rsid w:val="00040EA2"/>
    <w:rsid w:val="0006048B"/>
    <w:rsid w:val="000960D0"/>
    <w:rsid w:val="000A7B5D"/>
    <w:rsid w:val="000B6FB4"/>
    <w:rsid w:val="000D2A56"/>
    <w:rsid w:val="00122EEF"/>
    <w:rsid w:val="00136569"/>
    <w:rsid w:val="00161760"/>
    <w:rsid w:val="00162688"/>
    <w:rsid w:val="00187F02"/>
    <w:rsid w:val="00196051"/>
    <w:rsid w:val="001A36A2"/>
    <w:rsid w:val="001A4185"/>
    <w:rsid w:val="001B07BC"/>
    <w:rsid w:val="001F0372"/>
    <w:rsid w:val="001F196F"/>
    <w:rsid w:val="001F602B"/>
    <w:rsid w:val="001F6C9B"/>
    <w:rsid w:val="0021518A"/>
    <w:rsid w:val="00217CEF"/>
    <w:rsid w:val="002502B3"/>
    <w:rsid w:val="0025614B"/>
    <w:rsid w:val="002613ED"/>
    <w:rsid w:val="00295B01"/>
    <w:rsid w:val="002B32A9"/>
    <w:rsid w:val="002C536B"/>
    <w:rsid w:val="002D6334"/>
    <w:rsid w:val="00326754"/>
    <w:rsid w:val="0032797D"/>
    <w:rsid w:val="00334BF8"/>
    <w:rsid w:val="00364987"/>
    <w:rsid w:val="00367B25"/>
    <w:rsid w:val="00370754"/>
    <w:rsid w:val="00373E9B"/>
    <w:rsid w:val="0038600E"/>
    <w:rsid w:val="00386DF4"/>
    <w:rsid w:val="003924D4"/>
    <w:rsid w:val="00394820"/>
    <w:rsid w:val="00397C8B"/>
    <w:rsid w:val="003A03A3"/>
    <w:rsid w:val="003A1C37"/>
    <w:rsid w:val="003D1156"/>
    <w:rsid w:val="003E78F6"/>
    <w:rsid w:val="003F09DF"/>
    <w:rsid w:val="004241FF"/>
    <w:rsid w:val="00435E36"/>
    <w:rsid w:val="004447DA"/>
    <w:rsid w:val="0044762A"/>
    <w:rsid w:val="00477D3B"/>
    <w:rsid w:val="004A21CE"/>
    <w:rsid w:val="004A4C8A"/>
    <w:rsid w:val="004D5689"/>
    <w:rsid w:val="004F0966"/>
    <w:rsid w:val="004F31EA"/>
    <w:rsid w:val="00506E12"/>
    <w:rsid w:val="005317DA"/>
    <w:rsid w:val="00542BE9"/>
    <w:rsid w:val="005646EE"/>
    <w:rsid w:val="0057320D"/>
    <w:rsid w:val="005877CB"/>
    <w:rsid w:val="005943F5"/>
    <w:rsid w:val="005B6B91"/>
    <w:rsid w:val="005E61BF"/>
    <w:rsid w:val="006F2115"/>
    <w:rsid w:val="007142E7"/>
    <w:rsid w:val="00734599"/>
    <w:rsid w:val="00760D65"/>
    <w:rsid w:val="00775D1E"/>
    <w:rsid w:val="007B6150"/>
    <w:rsid w:val="007D677B"/>
    <w:rsid w:val="00813B18"/>
    <w:rsid w:val="00831390"/>
    <w:rsid w:val="00857E3D"/>
    <w:rsid w:val="00861317"/>
    <w:rsid w:val="00870F62"/>
    <w:rsid w:val="008B398A"/>
    <w:rsid w:val="008B3F29"/>
    <w:rsid w:val="008E4F4A"/>
    <w:rsid w:val="00902C8E"/>
    <w:rsid w:val="00906BDE"/>
    <w:rsid w:val="00944FDA"/>
    <w:rsid w:val="0094615F"/>
    <w:rsid w:val="00962BE3"/>
    <w:rsid w:val="00972CB3"/>
    <w:rsid w:val="00977898"/>
    <w:rsid w:val="0098653F"/>
    <w:rsid w:val="009A19B3"/>
    <w:rsid w:val="009B7BA6"/>
    <w:rsid w:val="009D150F"/>
    <w:rsid w:val="00A03FDE"/>
    <w:rsid w:val="00A23D65"/>
    <w:rsid w:val="00A258F3"/>
    <w:rsid w:val="00A30C99"/>
    <w:rsid w:val="00A41786"/>
    <w:rsid w:val="00A5668D"/>
    <w:rsid w:val="00AC71ED"/>
    <w:rsid w:val="00B02EE8"/>
    <w:rsid w:val="00B1207F"/>
    <w:rsid w:val="00B23357"/>
    <w:rsid w:val="00B57A40"/>
    <w:rsid w:val="00B6367B"/>
    <w:rsid w:val="00B9629D"/>
    <w:rsid w:val="00BD39EC"/>
    <w:rsid w:val="00BD4B84"/>
    <w:rsid w:val="00BE267C"/>
    <w:rsid w:val="00C502B9"/>
    <w:rsid w:val="00C733D3"/>
    <w:rsid w:val="00C73B98"/>
    <w:rsid w:val="00C91B9A"/>
    <w:rsid w:val="00CC2AE2"/>
    <w:rsid w:val="00D2024F"/>
    <w:rsid w:val="00D3688E"/>
    <w:rsid w:val="00D36898"/>
    <w:rsid w:val="00D37588"/>
    <w:rsid w:val="00DB791C"/>
    <w:rsid w:val="00DD6A7C"/>
    <w:rsid w:val="00DF3624"/>
    <w:rsid w:val="00E0330F"/>
    <w:rsid w:val="00E55D98"/>
    <w:rsid w:val="00EE30AE"/>
    <w:rsid w:val="00EE628D"/>
    <w:rsid w:val="00F0649A"/>
    <w:rsid w:val="00F45330"/>
    <w:rsid w:val="00FB30AA"/>
    <w:rsid w:val="00FF3F1B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6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B7BA6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7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BA6"/>
    <w:rPr>
      <w:rFonts w:eastAsia="Times New Roman" w:cs="Times New Roman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B7BA6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9B7BA6"/>
    <w:pPr>
      <w:spacing w:before="71" w:after="71"/>
      <w:jc w:val="right"/>
    </w:pPr>
  </w:style>
  <w:style w:type="character" w:styleId="Hyperlink">
    <w:name w:val="Hyperlink"/>
    <w:uiPriority w:val="99"/>
    <w:unhideWhenUsed/>
    <w:rsid w:val="009B7BA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B7BA6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B7BA6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57A4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5317DA"/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17DA"/>
    <w:rPr>
      <w:rFonts w:eastAsia="Times New Roman" w:cs="Times New Roman"/>
      <w:b/>
      <w:i/>
      <w:sz w:val="24"/>
      <w:szCs w:val="20"/>
      <w:lang w:eastAsia="lv-LV"/>
    </w:rPr>
  </w:style>
  <w:style w:type="paragraph" w:customStyle="1" w:styleId="Parastais">
    <w:name w:val="Parastais"/>
    <w:qFormat/>
    <w:rsid w:val="005317DA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B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6"/>
    <w:rPr>
      <w:rFonts w:eastAsia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B7BA6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7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BA6"/>
    <w:rPr>
      <w:rFonts w:eastAsia="Times New Roman" w:cs="Times New Roman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B7BA6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9B7BA6"/>
    <w:pPr>
      <w:spacing w:before="71" w:after="71"/>
      <w:jc w:val="right"/>
    </w:pPr>
  </w:style>
  <w:style w:type="character" w:styleId="Hyperlink">
    <w:name w:val="Hyperlink"/>
    <w:uiPriority w:val="99"/>
    <w:unhideWhenUsed/>
    <w:rsid w:val="009B7BA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B7BA6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B7BA6"/>
    <w:rPr>
      <w:rFonts w:eastAsia="Times New Roman" w:cs="Times New Roman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B7B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BA6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57A4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5317DA"/>
    <w:rPr>
      <w:b/>
      <w:i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17DA"/>
    <w:rPr>
      <w:rFonts w:eastAsia="Times New Roman" w:cs="Times New Roman"/>
      <w:b/>
      <w:i/>
      <w:sz w:val="24"/>
      <w:szCs w:val="20"/>
      <w:lang w:eastAsia="lv-LV"/>
    </w:rPr>
  </w:style>
  <w:style w:type="paragraph" w:customStyle="1" w:styleId="Parastais">
    <w:name w:val="Parastais"/>
    <w:qFormat/>
    <w:rsid w:val="005317DA"/>
    <w:rPr>
      <w:rFonts w:eastAsia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B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ara.Stikane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936E-A431-448C-A53C-5E3EC16A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2005.gada 30.augusta noteikumos Nr.664 „Sabiedrisko pakalpojumu licencēšanas noteikumi”</vt:lpstr>
      <vt:lpstr>Grozījums Ministru kabineta 2005.gada 30.augusta noteikumos Nr.664 „Sabiedrisko pakalpojumu licencēšanas noteikumi”</vt:lpstr>
    </vt:vector>
  </TitlesOfParts>
  <Company>Ekonomikas ministrija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30.augusta noteikumos Nr.664 „Sabiedrisko pakalpojumu licencēšanas noteikumi”</dc:title>
  <dc:creator>Ināra Stikāne</dc:creator>
  <dc:description>67013261
Inara.Stikane@em.gov.lv</dc:description>
  <cp:lastModifiedBy>Ināra Stikāne</cp:lastModifiedBy>
  <cp:revision>13</cp:revision>
  <cp:lastPrinted>2015-03-06T07:23:00Z</cp:lastPrinted>
  <dcterms:created xsi:type="dcterms:W3CDTF">2015-02-11T14:13:00Z</dcterms:created>
  <dcterms:modified xsi:type="dcterms:W3CDTF">2015-03-06T07:23:00Z</dcterms:modified>
</cp:coreProperties>
</file>