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4F" w:rsidRPr="00DB406B" w:rsidRDefault="00A0764F" w:rsidP="00944A8C">
      <w:pPr>
        <w:rPr>
          <w:rFonts w:ascii="Times New Roman" w:hAnsi="Times New Roman" w:cs="Times New Roman"/>
          <w:i/>
          <w:sz w:val="26"/>
          <w:szCs w:val="26"/>
        </w:rPr>
      </w:pPr>
    </w:p>
    <w:p w:rsidR="00CB2884" w:rsidRPr="00DB406B" w:rsidRDefault="000D4AFB" w:rsidP="000D4AFB">
      <w:pPr>
        <w:jc w:val="right"/>
        <w:rPr>
          <w:rFonts w:ascii="Times New Roman" w:hAnsi="Times New Roman" w:cs="Times New Roman"/>
          <w:i/>
          <w:sz w:val="26"/>
          <w:szCs w:val="26"/>
        </w:rPr>
      </w:pPr>
      <w:r w:rsidRPr="00DB406B">
        <w:rPr>
          <w:rFonts w:ascii="Times New Roman" w:hAnsi="Times New Roman" w:cs="Times New Roman"/>
          <w:i/>
          <w:sz w:val="26"/>
          <w:szCs w:val="26"/>
        </w:rPr>
        <w:t>Likumprojekts</w:t>
      </w:r>
    </w:p>
    <w:p w:rsidR="00944A8C" w:rsidRPr="00DB406B" w:rsidRDefault="00944A8C" w:rsidP="000D4AFB">
      <w:pPr>
        <w:jc w:val="center"/>
        <w:rPr>
          <w:rFonts w:ascii="Times New Roman" w:hAnsi="Times New Roman" w:cs="Times New Roman"/>
          <w:b/>
          <w:sz w:val="26"/>
          <w:szCs w:val="26"/>
        </w:rPr>
      </w:pPr>
    </w:p>
    <w:p w:rsidR="000D4AFB" w:rsidRPr="00DB406B" w:rsidRDefault="000D4AFB" w:rsidP="000D4AFB">
      <w:pPr>
        <w:jc w:val="center"/>
        <w:rPr>
          <w:rFonts w:ascii="Times New Roman" w:hAnsi="Times New Roman" w:cs="Times New Roman"/>
          <w:b/>
          <w:sz w:val="26"/>
          <w:szCs w:val="26"/>
        </w:rPr>
      </w:pPr>
      <w:r w:rsidRPr="00DB406B">
        <w:rPr>
          <w:rFonts w:ascii="Times New Roman" w:hAnsi="Times New Roman" w:cs="Times New Roman"/>
          <w:b/>
          <w:sz w:val="26"/>
          <w:szCs w:val="26"/>
        </w:rPr>
        <w:t xml:space="preserve">Patērētāju ārpustiesas strīdu </w:t>
      </w:r>
      <w:r w:rsidR="006926B6" w:rsidRPr="00DB406B">
        <w:rPr>
          <w:rFonts w:ascii="Times New Roman" w:hAnsi="Times New Roman" w:cs="Times New Roman"/>
          <w:b/>
          <w:sz w:val="26"/>
          <w:szCs w:val="26"/>
        </w:rPr>
        <w:t xml:space="preserve">risinātāju </w:t>
      </w:r>
      <w:r w:rsidRPr="00DB406B">
        <w:rPr>
          <w:rFonts w:ascii="Times New Roman" w:hAnsi="Times New Roman" w:cs="Times New Roman"/>
          <w:b/>
          <w:sz w:val="26"/>
          <w:szCs w:val="26"/>
        </w:rPr>
        <w:t>likums</w:t>
      </w:r>
    </w:p>
    <w:p w:rsidR="000D4AFB" w:rsidRPr="00DB406B" w:rsidRDefault="000D4AFB" w:rsidP="000D4AFB">
      <w:pPr>
        <w:jc w:val="center"/>
        <w:rPr>
          <w:rFonts w:ascii="Times New Roman" w:hAnsi="Times New Roman" w:cs="Times New Roman"/>
          <w:b/>
          <w:sz w:val="26"/>
          <w:szCs w:val="26"/>
        </w:rPr>
      </w:pPr>
      <w:r w:rsidRPr="00DB406B">
        <w:rPr>
          <w:rFonts w:ascii="Times New Roman" w:hAnsi="Times New Roman" w:cs="Times New Roman"/>
          <w:b/>
          <w:sz w:val="26"/>
          <w:szCs w:val="26"/>
        </w:rPr>
        <w:t>I nodaļa</w:t>
      </w:r>
    </w:p>
    <w:p w:rsidR="000D4AFB" w:rsidRPr="00DB406B" w:rsidRDefault="000D4AFB" w:rsidP="000D4AFB">
      <w:pPr>
        <w:jc w:val="center"/>
        <w:rPr>
          <w:rFonts w:ascii="Times New Roman" w:hAnsi="Times New Roman" w:cs="Times New Roman"/>
          <w:b/>
          <w:sz w:val="26"/>
          <w:szCs w:val="26"/>
        </w:rPr>
      </w:pPr>
      <w:r w:rsidRPr="00DB406B">
        <w:rPr>
          <w:rFonts w:ascii="Times New Roman" w:hAnsi="Times New Roman" w:cs="Times New Roman"/>
          <w:b/>
          <w:sz w:val="26"/>
          <w:szCs w:val="26"/>
        </w:rPr>
        <w:t>Vispārīgie noteikumi</w:t>
      </w:r>
    </w:p>
    <w:p w:rsidR="00337718" w:rsidRPr="00DB406B" w:rsidRDefault="00337718" w:rsidP="000D4AFB">
      <w:pPr>
        <w:jc w:val="center"/>
        <w:rPr>
          <w:rFonts w:ascii="Times New Roman" w:hAnsi="Times New Roman" w:cs="Times New Roman"/>
          <w:b/>
          <w:sz w:val="26"/>
          <w:szCs w:val="26"/>
        </w:rPr>
      </w:pPr>
    </w:p>
    <w:p w:rsidR="000D4AFB" w:rsidRPr="00DB406B" w:rsidRDefault="000D4AFB" w:rsidP="00A62B87">
      <w:pPr>
        <w:spacing w:after="0" w:line="240" w:lineRule="auto"/>
        <w:jc w:val="both"/>
        <w:rPr>
          <w:rFonts w:ascii="Times New Roman" w:hAnsi="Times New Roman" w:cs="Times New Roman"/>
          <w:b/>
          <w:sz w:val="26"/>
          <w:szCs w:val="26"/>
        </w:rPr>
      </w:pPr>
      <w:r w:rsidRPr="00DB406B">
        <w:rPr>
          <w:rFonts w:ascii="Times New Roman" w:hAnsi="Times New Roman" w:cs="Times New Roman"/>
          <w:b/>
          <w:sz w:val="26"/>
          <w:szCs w:val="26"/>
        </w:rPr>
        <w:t>1.pants. Likumā lietotie termini</w:t>
      </w:r>
    </w:p>
    <w:p w:rsidR="006D1AAB" w:rsidRPr="00DB406B" w:rsidRDefault="006D1AAB" w:rsidP="00A62B87">
      <w:pPr>
        <w:spacing w:after="0" w:line="240" w:lineRule="auto"/>
        <w:jc w:val="both"/>
        <w:rPr>
          <w:rFonts w:ascii="Times New Roman" w:hAnsi="Times New Roman" w:cs="Times New Roman"/>
          <w:sz w:val="26"/>
          <w:szCs w:val="26"/>
        </w:rPr>
      </w:pPr>
      <w:r w:rsidRPr="00DB406B">
        <w:rPr>
          <w:rFonts w:ascii="Times New Roman" w:hAnsi="Times New Roman" w:cs="Times New Roman"/>
          <w:sz w:val="26"/>
          <w:szCs w:val="26"/>
        </w:rPr>
        <w:t>Likumā lietoti šādi termini:</w:t>
      </w:r>
    </w:p>
    <w:p w:rsidR="005E348E" w:rsidRPr="00DB406B" w:rsidRDefault="004936DC" w:rsidP="00A62B87">
      <w:pPr>
        <w:spacing w:after="0" w:line="240" w:lineRule="auto"/>
        <w:jc w:val="both"/>
        <w:rPr>
          <w:rFonts w:ascii="Times New Roman" w:hAnsi="Times New Roman" w:cs="Times New Roman"/>
          <w:sz w:val="26"/>
          <w:szCs w:val="26"/>
        </w:rPr>
      </w:pPr>
      <w:r w:rsidRPr="00DB406B">
        <w:rPr>
          <w:rFonts w:ascii="Times New Roman" w:hAnsi="Times New Roman" w:cs="Times New Roman"/>
          <w:b/>
          <w:sz w:val="26"/>
          <w:szCs w:val="26"/>
        </w:rPr>
        <w:t>1)</w:t>
      </w:r>
      <w:r w:rsidRPr="00DB406B">
        <w:rPr>
          <w:rFonts w:ascii="Times New Roman" w:hAnsi="Times New Roman" w:cs="Times New Roman"/>
          <w:sz w:val="26"/>
          <w:szCs w:val="26"/>
        </w:rPr>
        <w:t xml:space="preserve"> </w:t>
      </w:r>
      <w:r w:rsidRPr="00DB406B">
        <w:rPr>
          <w:rFonts w:ascii="Times New Roman" w:hAnsi="Times New Roman" w:cs="Times New Roman"/>
          <w:b/>
          <w:sz w:val="26"/>
          <w:szCs w:val="26"/>
        </w:rPr>
        <w:t xml:space="preserve">strīds </w:t>
      </w:r>
      <w:r w:rsidRPr="00DB406B">
        <w:rPr>
          <w:rFonts w:ascii="Times New Roman" w:hAnsi="Times New Roman" w:cs="Times New Roman"/>
          <w:sz w:val="26"/>
          <w:szCs w:val="26"/>
        </w:rPr>
        <w:t xml:space="preserve"> - no</w:t>
      </w:r>
      <w:r w:rsidR="00B44B22" w:rsidRPr="00DB406B">
        <w:rPr>
          <w:rFonts w:ascii="Times New Roman" w:hAnsi="Times New Roman" w:cs="Times New Roman"/>
          <w:sz w:val="26"/>
          <w:szCs w:val="26"/>
        </w:rPr>
        <w:t xml:space="preserve"> patērētāja un pārdevēja vai pakalpojuma sniedzēja </w:t>
      </w:r>
      <w:r w:rsidRPr="00DB406B">
        <w:rPr>
          <w:rFonts w:ascii="Times New Roman" w:hAnsi="Times New Roman" w:cs="Times New Roman"/>
          <w:sz w:val="26"/>
          <w:szCs w:val="26"/>
        </w:rPr>
        <w:t>līgumsaistībām</w:t>
      </w:r>
      <w:r w:rsidR="00B44B22" w:rsidRPr="00DB406B">
        <w:rPr>
          <w:rFonts w:ascii="Times New Roman" w:hAnsi="Times New Roman" w:cs="Times New Roman"/>
          <w:sz w:val="26"/>
          <w:szCs w:val="26"/>
        </w:rPr>
        <w:t xml:space="preserve"> izrietoš</w:t>
      </w:r>
      <w:r w:rsidR="006D1AAB" w:rsidRPr="00DB406B">
        <w:rPr>
          <w:rFonts w:ascii="Times New Roman" w:hAnsi="Times New Roman" w:cs="Times New Roman"/>
          <w:sz w:val="26"/>
          <w:szCs w:val="26"/>
        </w:rPr>
        <w:t>as</w:t>
      </w:r>
      <w:r w:rsidR="00B44B22" w:rsidRPr="00DB406B">
        <w:rPr>
          <w:rFonts w:ascii="Times New Roman" w:hAnsi="Times New Roman" w:cs="Times New Roman"/>
          <w:sz w:val="26"/>
          <w:szCs w:val="26"/>
        </w:rPr>
        <w:t xml:space="preserve"> </w:t>
      </w:r>
      <w:r w:rsidR="003B7EA1" w:rsidRPr="00DB406B">
        <w:rPr>
          <w:rFonts w:ascii="Times New Roman" w:hAnsi="Times New Roman" w:cs="Times New Roman"/>
          <w:sz w:val="26"/>
          <w:szCs w:val="26"/>
        </w:rPr>
        <w:t>domstarpības</w:t>
      </w:r>
      <w:r w:rsidR="00B44B22" w:rsidRPr="00DB406B">
        <w:rPr>
          <w:rFonts w:ascii="Times New Roman" w:hAnsi="Times New Roman" w:cs="Times New Roman"/>
          <w:sz w:val="26"/>
          <w:szCs w:val="26"/>
        </w:rPr>
        <w:t xml:space="preserve">, kas </w:t>
      </w:r>
      <w:r w:rsidR="006D1AAB" w:rsidRPr="00DB406B">
        <w:rPr>
          <w:rFonts w:ascii="Times New Roman" w:hAnsi="Times New Roman" w:cs="Times New Roman"/>
          <w:sz w:val="26"/>
          <w:szCs w:val="26"/>
        </w:rPr>
        <w:t>radušās</w:t>
      </w:r>
      <w:r w:rsidR="00B44B22" w:rsidRPr="00DB406B">
        <w:rPr>
          <w:rFonts w:ascii="Times New Roman" w:hAnsi="Times New Roman" w:cs="Times New Roman"/>
          <w:sz w:val="26"/>
          <w:szCs w:val="26"/>
        </w:rPr>
        <w:t xml:space="preserve"> saistībā ar preces </w:t>
      </w:r>
      <w:r w:rsidR="00842C7D" w:rsidRPr="00DB406B">
        <w:rPr>
          <w:rFonts w:ascii="Times New Roman" w:hAnsi="Times New Roman" w:cs="Times New Roman"/>
          <w:sz w:val="26"/>
          <w:szCs w:val="26"/>
        </w:rPr>
        <w:t>pirkuma</w:t>
      </w:r>
      <w:r w:rsidR="00B44B22" w:rsidRPr="00DB406B">
        <w:rPr>
          <w:rFonts w:ascii="Times New Roman" w:hAnsi="Times New Roman" w:cs="Times New Roman"/>
          <w:sz w:val="26"/>
          <w:szCs w:val="26"/>
        </w:rPr>
        <w:t xml:space="preserve"> vai pa</w:t>
      </w:r>
      <w:r w:rsidR="006D1AAB" w:rsidRPr="00DB406B">
        <w:rPr>
          <w:rFonts w:ascii="Times New Roman" w:hAnsi="Times New Roman" w:cs="Times New Roman"/>
          <w:sz w:val="26"/>
          <w:szCs w:val="26"/>
        </w:rPr>
        <w:t xml:space="preserve">kalpojuma </w:t>
      </w:r>
      <w:r w:rsidR="00842C7D" w:rsidRPr="00DB406B">
        <w:rPr>
          <w:rFonts w:ascii="Times New Roman" w:hAnsi="Times New Roman" w:cs="Times New Roman"/>
          <w:sz w:val="26"/>
          <w:szCs w:val="26"/>
        </w:rPr>
        <w:t>līgumu</w:t>
      </w:r>
      <w:r w:rsidR="006D1AAB" w:rsidRPr="00DB406B">
        <w:rPr>
          <w:rFonts w:ascii="Times New Roman" w:hAnsi="Times New Roman" w:cs="Times New Roman"/>
          <w:sz w:val="26"/>
          <w:szCs w:val="26"/>
        </w:rPr>
        <w:t>;</w:t>
      </w:r>
    </w:p>
    <w:p w:rsidR="00BA3B1B" w:rsidRPr="00DB406B" w:rsidRDefault="00BA3B1B" w:rsidP="00A62B87">
      <w:pPr>
        <w:spacing w:after="0" w:line="240" w:lineRule="auto"/>
        <w:jc w:val="both"/>
        <w:rPr>
          <w:rFonts w:ascii="Times New Roman" w:hAnsi="Times New Roman" w:cs="Times New Roman"/>
          <w:b/>
          <w:sz w:val="26"/>
          <w:szCs w:val="26"/>
        </w:rPr>
      </w:pPr>
      <w:r w:rsidRPr="00DB406B">
        <w:rPr>
          <w:rFonts w:ascii="Times New Roman" w:hAnsi="Times New Roman" w:cs="Times New Roman"/>
          <w:b/>
          <w:sz w:val="26"/>
          <w:szCs w:val="26"/>
        </w:rPr>
        <w:t>2) ārpustiesas strīd</w:t>
      </w:r>
      <w:r w:rsidR="00C6308C" w:rsidRPr="00DB406B">
        <w:rPr>
          <w:rFonts w:ascii="Times New Roman" w:hAnsi="Times New Roman" w:cs="Times New Roman"/>
          <w:b/>
          <w:sz w:val="26"/>
          <w:szCs w:val="26"/>
        </w:rPr>
        <w:t>u</w:t>
      </w:r>
      <w:r w:rsidRPr="00DB406B">
        <w:rPr>
          <w:rFonts w:ascii="Times New Roman" w:hAnsi="Times New Roman" w:cs="Times New Roman"/>
          <w:b/>
          <w:sz w:val="26"/>
          <w:szCs w:val="26"/>
        </w:rPr>
        <w:t xml:space="preserve"> risināšana – </w:t>
      </w:r>
      <w:r w:rsidRPr="00DB406B">
        <w:rPr>
          <w:rFonts w:ascii="Times New Roman" w:hAnsi="Times New Roman" w:cs="Times New Roman"/>
          <w:sz w:val="26"/>
          <w:szCs w:val="26"/>
        </w:rPr>
        <w:t>strīd</w:t>
      </w:r>
      <w:r w:rsidR="00C6308C" w:rsidRPr="00DB406B">
        <w:rPr>
          <w:rFonts w:ascii="Times New Roman" w:hAnsi="Times New Roman" w:cs="Times New Roman"/>
          <w:sz w:val="26"/>
          <w:szCs w:val="26"/>
        </w:rPr>
        <w:t>u</w:t>
      </w:r>
      <w:r w:rsidRPr="00DB406B">
        <w:rPr>
          <w:rFonts w:ascii="Times New Roman" w:hAnsi="Times New Roman" w:cs="Times New Roman"/>
          <w:sz w:val="26"/>
          <w:szCs w:val="26"/>
        </w:rPr>
        <w:t xml:space="preserve"> risināšana, kuru īsteno</w:t>
      </w:r>
      <w:r w:rsidR="00B92B48" w:rsidRPr="00DB406B">
        <w:rPr>
          <w:rFonts w:ascii="Times New Roman" w:hAnsi="Times New Roman" w:cs="Times New Roman"/>
          <w:sz w:val="26"/>
          <w:szCs w:val="26"/>
        </w:rPr>
        <w:t xml:space="preserve"> ārpustiesas strīdu risinātājs </w:t>
      </w:r>
      <w:r w:rsidRPr="00DB406B">
        <w:rPr>
          <w:rFonts w:ascii="Times New Roman" w:hAnsi="Times New Roman" w:cs="Times New Roman"/>
          <w:sz w:val="26"/>
          <w:szCs w:val="26"/>
        </w:rPr>
        <w:t>atbilstoši šā likuma</w:t>
      </w:r>
      <w:r w:rsidR="00A24488" w:rsidRPr="00DB406B">
        <w:rPr>
          <w:rFonts w:ascii="Times New Roman" w:hAnsi="Times New Roman" w:cs="Times New Roman"/>
          <w:sz w:val="26"/>
          <w:szCs w:val="26"/>
        </w:rPr>
        <w:t xml:space="preserve"> vai cit</w:t>
      </w:r>
      <w:r w:rsidR="00000B12" w:rsidRPr="00DB406B">
        <w:rPr>
          <w:rFonts w:ascii="Times New Roman" w:hAnsi="Times New Roman" w:cs="Times New Roman"/>
          <w:sz w:val="26"/>
          <w:szCs w:val="26"/>
        </w:rPr>
        <w:t>u</w:t>
      </w:r>
      <w:r w:rsidR="00A24488" w:rsidRPr="00DB406B">
        <w:rPr>
          <w:rFonts w:ascii="Times New Roman" w:hAnsi="Times New Roman" w:cs="Times New Roman"/>
          <w:sz w:val="26"/>
          <w:szCs w:val="26"/>
        </w:rPr>
        <w:t xml:space="preserve"> </w:t>
      </w:r>
      <w:r w:rsidR="0079799A" w:rsidRPr="00DB406B">
        <w:rPr>
          <w:rFonts w:ascii="Times New Roman" w:hAnsi="Times New Roman" w:cs="Times New Roman"/>
          <w:sz w:val="26"/>
          <w:szCs w:val="26"/>
        </w:rPr>
        <w:t xml:space="preserve">normatīvo aktu </w:t>
      </w:r>
      <w:r w:rsidRPr="00DB406B">
        <w:rPr>
          <w:rFonts w:ascii="Times New Roman" w:hAnsi="Times New Roman" w:cs="Times New Roman"/>
          <w:sz w:val="26"/>
          <w:szCs w:val="26"/>
        </w:rPr>
        <w:t>prasībām</w:t>
      </w:r>
      <w:r w:rsidR="00A24488" w:rsidRPr="00DB406B">
        <w:rPr>
          <w:rFonts w:ascii="Times New Roman" w:hAnsi="Times New Roman" w:cs="Times New Roman"/>
          <w:sz w:val="26"/>
          <w:szCs w:val="26"/>
        </w:rPr>
        <w:t>, kur</w:t>
      </w:r>
      <w:r w:rsidR="00000B12" w:rsidRPr="00DB406B">
        <w:rPr>
          <w:rFonts w:ascii="Times New Roman" w:hAnsi="Times New Roman" w:cs="Times New Roman"/>
          <w:sz w:val="26"/>
          <w:szCs w:val="26"/>
        </w:rPr>
        <w:t>os</w:t>
      </w:r>
      <w:r w:rsidR="00A24488" w:rsidRPr="00DB406B">
        <w:rPr>
          <w:rFonts w:ascii="Times New Roman" w:hAnsi="Times New Roman" w:cs="Times New Roman"/>
          <w:sz w:val="26"/>
          <w:szCs w:val="26"/>
        </w:rPr>
        <w:t xml:space="preserve"> noteikta ārpustiesas strīdu risināšanas kārtība</w:t>
      </w:r>
      <w:r w:rsidR="005E348E" w:rsidRPr="00DB406B">
        <w:rPr>
          <w:rFonts w:ascii="Times New Roman" w:hAnsi="Times New Roman" w:cs="Times New Roman"/>
          <w:sz w:val="26"/>
          <w:szCs w:val="26"/>
        </w:rPr>
        <w:t>;</w:t>
      </w:r>
      <w:r w:rsidR="00EE1D8F" w:rsidRPr="00DB406B">
        <w:rPr>
          <w:rFonts w:ascii="Times New Roman" w:hAnsi="Times New Roman" w:cs="Times New Roman"/>
          <w:sz w:val="26"/>
          <w:szCs w:val="26"/>
        </w:rPr>
        <w:t xml:space="preserve"> </w:t>
      </w:r>
    </w:p>
    <w:p w:rsidR="0059340D" w:rsidRPr="00DB406B" w:rsidRDefault="00BA3B1B" w:rsidP="00A62B87">
      <w:pPr>
        <w:spacing w:after="0" w:line="240" w:lineRule="auto"/>
        <w:jc w:val="both"/>
        <w:rPr>
          <w:rFonts w:ascii="Times New Roman" w:hAnsi="Times New Roman" w:cs="Times New Roman"/>
          <w:sz w:val="26"/>
          <w:szCs w:val="26"/>
        </w:rPr>
      </w:pPr>
      <w:r w:rsidRPr="00DB406B">
        <w:rPr>
          <w:rFonts w:ascii="Times New Roman" w:hAnsi="Times New Roman" w:cs="Times New Roman"/>
          <w:b/>
          <w:sz w:val="26"/>
          <w:szCs w:val="26"/>
        </w:rPr>
        <w:t xml:space="preserve">3) </w:t>
      </w:r>
      <w:r w:rsidR="009E520B" w:rsidRPr="00DB406B">
        <w:rPr>
          <w:rFonts w:ascii="Times New Roman" w:hAnsi="Times New Roman" w:cs="Times New Roman"/>
          <w:b/>
          <w:sz w:val="26"/>
          <w:szCs w:val="26"/>
        </w:rPr>
        <w:t>ā</w:t>
      </w:r>
      <w:r w:rsidR="00434983" w:rsidRPr="00DB406B">
        <w:rPr>
          <w:rFonts w:ascii="Times New Roman" w:hAnsi="Times New Roman" w:cs="Times New Roman"/>
          <w:b/>
          <w:sz w:val="26"/>
          <w:szCs w:val="26"/>
        </w:rPr>
        <w:t>rpustiesas strīd</w:t>
      </w:r>
      <w:r w:rsidR="00B95DC5" w:rsidRPr="00DB406B">
        <w:rPr>
          <w:rFonts w:ascii="Times New Roman" w:hAnsi="Times New Roman" w:cs="Times New Roman"/>
          <w:b/>
          <w:sz w:val="26"/>
          <w:szCs w:val="26"/>
        </w:rPr>
        <w:t>u</w:t>
      </w:r>
      <w:r w:rsidR="00434983" w:rsidRPr="00DB406B">
        <w:rPr>
          <w:rFonts w:ascii="Times New Roman" w:hAnsi="Times New Roman" w:cs="Times New Roman"/>
          <w:b/>
          <w:sz w:val="26"/>
          <w:szCs w:val="26"/>
        </w:rPr>
        <w:t xml:space="preserve"> </w:t>
      </w:r>
      <w:r w:rsidR="00B92B48" w:rsidRPr="00DB406B">
        <w:rPr>
          <w:rFonts w:ascii="Times New Roman" w:hAnsi="Times New Roman" w:cs="Times New Roman"/>
          <w:b/>
          <w:sz w:val="26"/>
          <w:szCs w:val="26"/>
        </w:rPr>
        <w:t>risinātājs</w:t>
      </w:r>
      <w:r w:rsidR="009E520B" w:rsidRPr="00DB406B">
        <w:rPr>
          <w:rFonts w:ascii="Times New Roman" w:hAnsi="Times New Roman" w:cs="Times New Roman"/>
          <w:b/>
          <w:sz w:val="26"/>
          <w:szCs w:val="26"/>
        </w:rPr>
        <w:t xml:space="preserve"> – </w:t>
      </w:r>
      <w:r w:rsidR="00DB4DD6" w:rsidRPr="00DB406B">
        <w:rPr>
          <w:rFonts w:ascii="Times New Roman" w:hAnsi="Times New Roman" w:cs="Times New Roman"/>
          <w:sz w:val="26"/>
          <w:szCs w:val="26"/>
        </w:rPr>
        <w:t xml:space="preserve">fiziska persona vai </w:t>
      </w:r>
      <w:r w:rsidR="002E6ED9" w:rsidRPr="00DB406B">
        <w:rPr>
          <w:rFonts w:ascii="Times New Roman" w:hAnsi="Times New Roman" w:cs="Times New Roman"/>
          <w:sz w:val="26"/>
          <w:szCs w:val="26"/>
        </w:rPr>
        <w:t>ilgstošai darbībai izveidota juridiska persona</w:t>
      </w:r>
      <w:r w:rsidR="003B7EA1" w:rsidRPr="00DB406B">
        <w:rPr>
          <w:rFonts w:ascii="Times New Roman" w:hAnsi="Times New Roman" w:cs="Times New Roman"/>
          <w:sz w:val="26"/>
          <w:szCs w:val="26"/>
        </w:rPr>
        <w:t xml:space="preserve">, </w:t>
      </w:r>
      <w:r w:rsidR="00BF12F1" w:rsidRPr="00DB406B">
        <w:rPr>
          <w:rFonts w:ascii="Times New Roman" w:hAnsi="Times New Roman" w:cs="Times New Roman"/>
          <w:sz w:val="26"/>
          <w:szCs w:val="26"/>
        </w:rPr>
        <w:t xml:space="preserve">kā arī </w:t>
      </w:r>
      <w:r w:rsidR="008A22F6" w:rsidRPr="00DB406B">
        <w:rPr>
          <w:rFonts w:ascii="Times New Roman" w:hAnsi="Times New Roman" w:cs="Times New Roman"/>
          <w:sz w:val="26"/>
          <w:szCs w:val="26"/>
        </w:rPr>
        <w:t>institūcija</w:t>
      </w:r>
      <w:r w:rsidR="00BF12F1" w:rsidRPr="00DB406B">
        <w:rPr>
          <w:rFonts w:ascii="Times New Roman" w:hAnsi="Times New Roman" w:cs="Times New Roman"/>
          <w:sz w:val="26"/>
          <w:szCs w:val="26"/>
        </w:rPr>
        <w:t xml:space="preserve">, </w:t>
      </w:r>
      <w:r w:rsidR="002E6ED9" w:rsidRPr="00DB406B">
        <w:rPr>
          <w:rFonts w:ascii="Times New Roman" w:hAnsi="Times New Roman" w:cs="Times New Roman"/>
          <w:sz w:val="26"/>
          <w:szCs w:val="26"/>
        </w:rPr>
        <w:t>kura</w:t>
      </w:r>
      <w:r w:rsidR="00CA193C" w:rsidRPr="00DB406B">
        <w:rPr>
          <w:rFonts w:ascii="Times New Roman" w:hAnsi="Times New Roman" w:cs="Times New Roman"/>
          <w:sz w:val="26"/>
          <w:szCs w:val="26"/>
        </w:rPr>
        <w:t xml:space="preserve"> piedāvā</w:t>
      </w:r>
      <w:r w:rsidR="003B7EA1" w:rsidRPr="00DB406B">
        <w:rPr>
          <w:rFonts w:ascii="Times New Roman" w:hAnsi="Times New Roman" w:cs="Times New Roman"/>
          <w:sz w:val="26"/>
          <w:szCs w:val="26"/>
        </w:rPr>
        <w:t xml:space="preserve"> </w:t>
      </w:r>
      <w:r w:rsidR="00DC6A1E" w:rsidRPr="00DB406B">
        <w:rPr>
          <w:rFonts w:ascii="Times New Roman" w:hAnsi="Times New Roman" w:cs="Times New Roman"/>
          <w:sz w:val="26"/>
          <w:szCs w:val="26"/>
        </w:rPr>
        <w:t>ārpustiesas strīdu</w:t>
      </w:r>
      <w:r w:rsidR="00CA193C" w:rsidRPr="00DB406B">
        <w:rPr>
          <w:rFonts w:ascii="Times New Roman" w:hAnsi="Times New Roman" w:cs="Times New Roman"/>
          <w:sz w:val="26"/>
          <w:szCs w:val="26"/>
        </w:rPr>
        <w:t xml:space="preserve"> risināšanu</w:t>
      </w:r>
      <w:r w:rsidR="003B7EA1" w:rsidRPr="00DB406B">
        <w:rPr>
          <w:rFonts w:ascii="Times New Roman" w:hAnsi="Times New Roman" w:cs="Times New Roman"/>
          <w:sz w:val="26"/>
          <w:szCs w:val="26"/>
        </w:rPr>
        <w:t xml:space="preserve"> un ir iekļauta šā likuma</w:t>
      </w:r>
      <w:r w:rsidR="002B086A" w:rsidRPr="00DB406B">
        <w:rPr>
          <w:rFonts w:ascii="Times New Roman" w:hAnsi="Times New Roman" w:cs="Times New Roman"/>
          <w:sz w:val="26"/>
          <w:szCs w:val="26"/>
        </w:rPr>
        <w:t xml:space="preserve"> 1</w:t>
      </w:r>
      <w:r w:rsidR="000B7757" w:rsidRPr="00DB406B">
        <w:rPr>
          <w:rFonts w:ascii="Times New Roman" w:hAnsi="Times New Roman" w:cs="Times New Roman"/>
          <w:sz w:val="26"/>
          <w:szCs w:val="26"/>
        </w:rPr>
        <w:t>4</w:t>
      </w:r>
      <w:r w:rsidR="002B086A" w:rsidRPr="00DB406B">
        <w:rPr>
          <w:rFonts w:ascii="Times New Roman" w:hAnsi="Times New Roman" w:cs="Times New Roman"/>
          <w:sz w:val="26"/>
          <w:szCs w:val="26"/>
        </w:rPr>
        <w:t>.panta pirmajā daļā</w:t>
      </w:r>
      <w:r w:rsidR="003B7EA1" w:rsidRPr="00DB406B">
        <w:rPr>
          <w:rFonts w:ascii="Times New Roman" w:hAnsi="Times New Roman" w:cs="Times New Roman"/>
          <w:sz w:val="26"/>
          <w:szCs w:val="26"/>
        </w:rPr>
        <w:t xml:space="preserve"> minētajā sarakstā</w:t>
      </w:r>
      <w:r w:rsidR="005E348E" w:rsidRPr="00DB406B">
        <w:rPr>
          <w:rFonts w:ascii="Times New Roman" w:hAnsi="Times New Roman" w:cs="Times New Roman"/>
          <w:sz w:val="26"/>
          <w:szCs w:val="26"/>
        </w:rPr>
        <w:t>;</w:t>
      </w:r>
      <w:r w:rsidR="00EE1D8F" w:rsidRPr="00DB406B">
        <w:rPr>
          <w:rFonts w:ascii="Times New Roman" w:hAnsi="Times New Roman" w:cs="Times New Roman"/>
          <w:sz w:val="26"/>
          <w:szCs w:val="26"/>
          <w:highlight w:val="yellow"/>
        </w:rPr>
        <w:t xml:space="preserve"> </w:t>
      </w:r>
    </w:p>
    <w:p w:rsidR="00091745" w:rsidRPr="00DB406B" w:rsidRDefault="005B0AC3" w:rsidP="00091745">
      <w:pPr>
        <w:spacing w:after="0" w:line="240" w:lineRule="auto"/>
        <w:jc w:val="both"/>
        <w:rPr>
          <w:rFonts w:ascii="Times New Roman" w:hAnsi="Times New Roman" w:cs="Times New Roman"/>
          <w:sz w:val="26"/>
          <w:szCs w:val="26"/>
        </w:rPr>
      </w:pPr>
      <w:r w:rsidRPr="00DB406B">
        <w:rPr>
          <w:rFonts w:ascii="Times New Roman" w:hAnsi="Times New Roman" w:cs="Times New Roman"/>
          <w:b/>
          <w:sz w:val="26"/>
          <w:szCs w:val="26"/>
        </w:rPr>
        <w:t>4</w:t>
      </w:r>
      <w:r w:rsidR="009E520B" w:rsidRPr="00DB406B">
        <w:rPr>
          <w:rFonts w:ascii="Times New Roman" w:hAnsi="Times New Roman" w:cs="Times New Roman"/>
          <w:b/>
          <w:sz w:val="26"/>
          <w:szCs w:val="26"/>
        </w:rPr>
        <w:t>) pārrobežu strīds</w:t>
      </w:r>
      <w:r w:rsidR="009E520B" w:rsidRPr="00DB406B">
        <w:rPr>
          <w:rFonts w:ascii="Times New Roman" w:hAnsi="Times New Roman" w:cs="Times New Roman"/>
          <w:sz w:val="26"/>
          <w:szCs w:val="26"/>
        </w:rPr>
        <w:t xml:space="preserve"> – </w:t>
      </w:r>
      <w:r w:rsidR="004936DC" w:rsidRPr="00DB406B">
        <w:rPr>
          <w:rFonts w:ascii="Times New Roman" w:hAnsi="Times New Roman" w:cs="Times New Roman"/>
          <w:bCs/>
          <w:iCs/>
          <w:sz w:val="26"/>
          <w:szCs w:val="26"/>
        </w:rPr>
        <w:t>strīds</w:t>
      </w:r>
      <w:r w:rsidR="00B1002B" w:rsidRPr="00DB406B">
        <w:rPr>
          <w:rFonts w:ascii="Times New Roman" w:hAnsi="Times New Roman" w:cs="Times New Roman"/>
          <w:bCs/>
          <w:iCs/>
          <w:sz w:val="26"/>
          <w:szCs w:val="26"/>
        </w:rPr>
        <w:t>,</w:t>
      </w:r>
      <w:r w:rsidR="004936DC" w:rsidRPr="00DB406B">
        <w:rPr>
          <w:rFonts w:ascii="Times New Roman" w:hAnsi="Times New Roman" w:cs="Times New Roman"/>
          <w:bCs/>
          <w:iCs/>
          <w:sz w:val="26"/>
          <w:szCs w:val="26"/>
        </w:rPr>
        <w:t xml:space="preserve"> kurš radie</w:t>
      </w:r>
      <w:r w:rsidR="003B7EA1" w:rsidRPr="00DB406B">
        <w:rPr>
          <w:rFonts w:ascii="Times New Roman" w:hAnsi="Times New Roman" w:cs="Times New Roman"/>
          <w:bCs/>
          <w:iCs/>
          <w:sz w:val="26"/>
          <w:szCs w:val="26"/>
        </w:rPr>
        <w:t>s</w:t>
      </w:r>
      <w:r w:rsidR="004936DC" w:rsidRPr="00DB406B">
        <w:rPr>
          <w:rFonts w:ascii="Times New Roman" w:hAnsi="Times New Roman" w:cs="Times New Roman"/>
          <w:bCs/>
          <w:iCs/>
          <w:sz w:val="26"/>
          <w:szCs w:val="26"/>
        </w:rPr>
        <w:t xml:space="preserve"> starp</w:t>
      </w:r>
      <w:r w:rsidR="0055078C" w:rsidRPr="00DB406B">
        <w:rPr>
          <w:rFonts w:ascii="Times New Roman" w:hAnsi="Times New Roman" w:cs="Times New Roman"/>
          <w:sz w:val="26"/>
          <w:szCs w:val="26"/>
        </w:rPr>
        <w:t xml:space="preserve"> patērētāj</w:t>
      </w:r>
      <w:r w:rsidR="004936DC" w:rsidRPr="00DB406B">
        <w:rPr>
          <w:rFonts w:ascii="Times New Roman" w:hAnsi="Times New Roman" w:cs="Times New Roman"/>
          <w:sz w:val="26"/>
          <w:szCs w:val="26"/>
        </w:rPr>
        <w:t>u</w:t>
      </w:r>
      <w:r w:rsidR="00B45E8A" w:rsidRPr="00DB406B">
        <w:rPr>
          <w:rFonts w:ascii="Times New Roman" w:hAnsi="Times New Roman" w:cs="Times New Roman"/>
          <w:sz w:val="26"/>
          <w:szCs w:val="26"/>
        </w:rPr>
        <w:t>, kura pastāvīgā dzīvesvieta preces vai pakalpojuma pasūtīšanas brīdī ir citā Eiropas Savienības dalībvalstī,</w:t>
      </w:r>
      <w:r w:rsidR="00A2244F" w:rsidRPr="00DB406B">
        <w:rPr>
          <w:rFonts w:ascii="Times New Roman" w:hAnsi="Times New Roman" w:cs="Times New Roman"/>
          <w:sz w:val="26"/>
          <w:szCs w:val="26"/>
        </w:rPr>
        <w:t xml:space="preserve"> un pārdevēju vai pakalpojuma sniedzēju, </w:t>
      </w:r>
      <w:r w:rsidR="00D66662" w:rsidRPr="00DB406B">
        <w:rPr>
          <w:rFonts w:ascii="Times New Roman" w:hAnsi="Times New Roman" w:cs="Times New Roman"/>
          <w:sz w:val="26"/>
          <w:szCs w:val="26"/>
        </w:rPr>
        <w:t>kurš</w:t>
      </w:r>
      <w:r w:rsidR="00C54AC9" w:rsidRPr="00DB406B">
        <w:rPr>
          <w:rFonts w:ascii="Times New Roman" w:hAnsi="Times New Roman" w:cs="Times New Roman"/>
          <w:sz w:val="26"/>
          <w:szCs w:val="26"/>
        </w:rPr>
        <w:t xml:space="preserve"> </w:t>
      </w:r>
      <w:r w:rsidR="00635E40" w:rsidRPr="00DB406B">
        <w:rPr>
          <w:rFonts w:ascii="Times New Roman" w:hAnsi="Times New Roman" w:cs="Times New Roman"/>
          <w:sz w:val="26"/>
          <w:szCs w:val="26"/>
        </w:rPr>
        <w:t xml:space="preserve">veic </w:t>
      </w:r>
      <w:r w:rsidR="004F2A6C" w:rsidRPr="00DB406B">
        <w:rPr>
          <w:rFonts w:ascii="Times New Roman" w:hAnsi="Times New Roman" w:cs="Times New Roman"/>
          <w:bCs/>
          <w:iCs/>
          <w:sz w:val="26"/>
          <w:szCs w:val="26"/>
        </w:rPr>
        <w:t>saimniecisk</w:t>
      </w:r>
      <w:r w:rsidR="00635E40" w:rsidRPr="00DB406B">
        <w:rPr>
          <w:rFonts w:ascii="Times New Roman" w:hAnsi="Times New Roman" w:cs="Times New Roman"/>
          <w:bCs/>
          <w:iCs/>
          <w:sz w:val="26"/>
          <w:szCs w:val="26"/>
        </w:rPr>
        <w:t>o</w:t>
      </w:r>
      <w:r w:rsidR="004F2A6C" w:rsidRPr="00DB406B">
        <w:rPr>
          <w:rFonts w:ascii="Times New Roman" w:hAnsi="Times New Roman" w:cs="Times New Roman"/>
          <w:bCs/>
          <w:iCs/>
          <w:sz w:val="26"/>
          <w:szCs w:val="26"/>
        </w:rPr>
        <w:t xml:space="preserve"> </w:t>
      </w:r>
      <w:r w:rsidR="008B6F2E" w:rsidRPr="00DB406B">
        <w:rPr>
          <w:rFonts w:ascii="Times New Roman" w:hAnsi="Times New Roman" w:cs="Times New Roman"/>
          <w:bCs/>
          <w:iCs/>
          <w:sz w:val="26"/>
          <w:szCs w:val="26"/>
        </w:rPr>
        <w:t xml:space="preserve">vai profesionālo </w:t>
      </w:r>
      <w:r w:rsidR="004F2A6C" w:rsidRPr="00DB406B">
        <w:rPr>
          <w:rFonts w:ascii="Times New Roman" w:hAnsi="Times New Roman" w:cs="Times New Roman"/>
          <w:bCs/>
          <w:iCs/>
          <w:sz w:val="26"/>
          <w:szCs w:val="26"/>
        </w:rPr>
        <w:t>darbīb</w:t>
      </w:r>
      <w:r w:rsidR="00635E40" w:rsidRPr="00DB406B">
        <w:rPr>
          <w:rFonts w:ascii="Times New Roman" w:hAnsi="Times New Roman" w:cs="Times New Roman"/>
          <w:bCs/>
          <w:iCs/>
          <w:sz w:val="26"/>
          <w:szCs w:val="26"/>
        </w:rPr>
        <w:t>u</w:t>
      </w:r>
      <w:r w:rsidR="00C54AC9" w:rsidRPr="00DB406B">
        <w:rPr>
          <w:rFonts w:ascii="Times New Roman" w:hAnsi="Times New Roman" w:cs="Times New Roman"/>
          <w:bCs/>
          <w:iCs/>
          <w:sz w:val="26"/>
          <w:szCs w:val="26"/>
        </w:rPr>
        <w:t xml:space="preserve"> </w:t>
      </w:r>
      <w:r w:rsidR="00D66662" w:rsidRPr="00DB406B">
        <w:rPr>
          <w:rFonts w:ascii="Times New Roman" w:hAnsi="Times New Roman" w:cs="Times New Roman"/>
          <w:bCs/>
          <w:iCs/>
          <w:sz w:val="26"/>
          <w:szCs w:val="26"/>
        </w:rPr>
        <w:t xml:space="preserve">Latvijas Republikā </w:t>
      </w:r>
      <w:r w:rsidR="00635E40" w:rsidRPr="00DB406B">
        <w:rPr>
          <w:rFonts w:ascii="Times New Roman" w:hAnsi="Times New Roman" w:cs="Times New Roman"/>
          <w:sz w:val="26"/>
          <w:szCs w:val="26"/>
        </w:rPr>
        <w:t>(ja pārdevējs vai pakalpojuma sniedzējs ir fiziska persona)</w:t>
      </w:r>
      <w:r w:rsidR="00D66662" w:rsidRPr="00DB406B">
        <w:rPr>
          <w:rFonts w:ascii="Times New Roman" w:hAnsi="Times New Roman" w:cs="Times New Roman"/>
          <w:sz w:val="26"/>
          <w:szCs w:val="26"/>
        </w:rPr>
        <w:t xml:space="preserve"> vai kura</w:t>
      </w:r>
      <w:r w:rsidR="00635E40" w:rsidRPr="00DB406B">
        <w:rPr>
          <w:rFonts w:ascii="Times New Roman" w:hAnsi="Times New Roman" w:cs="Times New Roman"/>
          <w:sz w:val="26"/>
          <w:szCs w:val="26"/>
        </w:rPr>
        <w:t xml:space="preserve"> juridiskā adrese </w:t>
      </w:r>
      <w:r w:rsidR="00D66662" w:rsidRPr="00DB406B">
        <w:rPr>
          <w:rFonts w:ascii="Times New Roman" w:hAnsi="Times New Roman" w:cs="Times New Roman"/>
          <w:sz w:val="26"/>
          <w:szCs w:val="26"/>
        </w:rPr>
        <w:t xml:space="preserve">ir Latvijas Republikā </w:t>
      </w:r>
      <w:r w:rsidR="00635E40" w:rsidRPr="00DB406B">
        <w:rPr>
          <w:rFonts w:ascii="Times New Roman" w:hAnsi="Times New Roman" w:cs="Times New Roman"/>
          <w:sz w:val="26"/>
          <w:szCs w:val="26"/>
        </w:rPr>
        <w:t>(ja pārdevējs vai pakalpojuma sniedzējs ir juridiska persona)</w:t>
      </w:r>
      <w:r w:rsidR="003E6782" w:rsidRPr="00DB406B">
        <w:rPr>
          <w:rFonts w:ascii="Times New Roman" w:hAnsi="Times New Roman" w:cs="Times New Roman"/>
          <w:sz w:val="26"/>
          <w:szCs w:val="26"/>
        </w:rPr>
        <w:t>.</w:t>
      </w:r>
    </w:p>
    <w:p w:rsidR="0059340D" w:rsidRPr="00DB406B" w:rsidRDefault="0059340D" w:rsidP="00A62B87">
      <w:pPr>
        <w:spacing w:after="0" w:line="240" w:lineRule="auto"/>
        <w:jc w:val="both"/>
        <w:rPr>
          <w:rFonts w:ascii="Times New Roman" w:hAnsi="Times New Roman" w:cs="Times New Roman"/>
          <w:sz w:val="26"/>
          <w:szCs w:val="26"/>
        </w:rPr>
      </w:pPr>
    </w:p>
    <w:p w:rsidR="000D4AFB" w:rsidRPr="00DB406B" w:rsidRDefault="000D4AFB" w:rsidP="00A62B87">
      <w:pPr>
        <w:spacing w:after="0" w:line="240" w:lineRule="auto"/>
        <w:jc w:val="both"/>
        <w:rPr>
          <w:rFonts w:ascii="Times New Roman" w:hAnsi="Times New Roman" w:cs="Times New Roman"/>
          <w:b/>
          <w:sz w:val="26"/>
          <w:szCs w:val="26"/>
        </w:rPr>
      </w:pPr>
      <w:r w:rsidRPr="00DB406B">
        <w:rPr>
          <w:rFonts w:ascii="Times New Roman" w:hAnsi="Times New Roman" w:cs="Times New Roman"/>
          <w:b/>
          <w:sz w:val="26"/>
          <w:szCs w:val="26"/>
        </w:rPr>
        <w:t>2.pants. Likuma mērķis</w:t>
      </w:r>
    </w:p>
    <w:p w:rsidR="00AA305A" w:rsidRPr="00DB406B" w:rsidRDefault="002D3F53" w:rsidP="00A62B87">
      <w:pPr>
        <w:spacing w:after="0" w:line="240" w:lineRule="auto"/>
        <w:jc w:val="both"/>
        <w:rPr>
          <w:rFonts w:ascii="Times New Roman" w:hAnsi="Times New Roman" w:cs="Times New Roman"/>
          <w:b/>
          <w:i/>
          <w:sz w:val="26"/>
          <w:szCs w:val="26"/>
        </w:rPr>
      </w:pPr>
      <w:r w:rsidRPr="00DB406B">
        <w:rPr>
          <w:rFonts w:ascii="Times New Roman" w:hAnsi="Times New Roman" w:cs="Times New Roman"/>
          <w:color w:val="000000"/>
          <w:sz w:val="26"/>
          <w:szCs w:val="26"/>
        </w:rPr>
        <w:t xml:space="preserve">Likuma mērķis ir </w:t>
      </w:r>
      <w:r w:rsidR="006926B6" w:rsidRPr="00DB406B">
        <w:rPr>
          <w:rFonts w:ascii="Times New Roman" w:hAnsi="Times New Roman" w:cs="Times New Roman"/>
          <w:color w:val="000000"/>
          <w:sz w:val="26"/>
          <w:szCs w:val="26"/>
        </w:rPr>
        <w:t>noteikt</w:t>
      </w:r>
      <w:r w:rsidR="00CE3D79" w:rsidRPr="00DB406B">
        <w:rPr>
          <w:rFonts w:ascii="Times New Roman" w:hAnsi="Times New Roman" w:cs="Times New Roman"/>
          <w:color w:val="000000"/>
          <w:sz w:val="26"/>
          <w:szCs w:val="26"/>
        </w:rPr>
        <w:t xml:space="preserve"> vienotas</w:t>
      </w:r>
      <w:r w:rsidR="006926B6" w:rsidRPr="00DB406B">
        <w:rPr>
          <w:rFonts w:ascii="Times New Roman" w:hAnsi="Times New Roman" w:cs="Times New Roman"/>
          <w:color w:val="000000"/>
          <w:sz w:val="26"/>
          <w:szCs w:val="26"/>
        </w:rPr>
        <w:t xml:space="preserve"> prasības ārpustiesas strīdu risinā</w:t>
      </w:r>
      <w:r w:rsidR="00B30986" w:rsidRPr="00DB406B">
        <w:rPr>
          <w:rFonts w:ascii="Times New Roman" w:hAnsi="Times New Roman" w:cs="Times New Roman"/>
          <w:color w:val="000000"/>
          <w:sz w:val="26"/>
          <w:szCs w:val="26"/>
        </w:rPr>
        <w:t>tājiem</w:t>
      </w:r>
      <w:r w:rsidR="004310F4" w:rsidRPr="00DB406B">
        <w:rPr>
          <w:rFonts w:ascii="Times New Roman" w:hAnsi="Times New Roman" w:cs="Times New Roman"/>
          <w:color w:val="000000"/>
          <w:sz w:val="26"/>
          <w:szCs w:val="26"/>
        </w:rPr>
        <w:t>,</w:t>
      </w:r>
      <w:r w:rsidR="006926B6" w:rsidRPr="00DB406B">
        <w:rPr>
          <w:rFonts w:ascii="Times New Roman" w:hAnsi="Times New Roman" w:cs="Times New Roman"/>
          <w:color w:val="000000"/>
          <w:sz w:val="26"/>
          <w:szCs w:val="26"/>
        </w:rPr>
        <w:t xml:space="preserve"> </w:t>
      </w:r>
      <w:r w:rsidRPr="00DB406B">
        <w:rPr>
          <w:rFonts w:ascii="Times New Roman" w:hAnsi="Times New Roman" w:cs="Times New Roman"/>
          <w:color w:val="000000"/>
          <w:sz w:val="26"/>
          <w:szCs w:val="26"/>
        </w:rPr>
        <w:t>nodrošin</w:t>
      </w:r>
      <w:r w:rsidR="006926B6" w:rsidRPr="00DB406B">
        <w:rPr>
          <w:rFonts w:ascii="Times New Roman" w:hAnsi="Times New Roman" w:cs="Times New Roman"/>
          <w:color w:val="000000"/>
          <w:sz w:val="26"/>
          <w:szCs w:val="26"/>
        </w:rPr>
        <w:t>ot</w:t>
      </w:r>
      <w:r w:rsidRPr="00DB406B">
        <w:rPr>
          <w:rFonts w:ascii="Times New Roman" w:hAnsi="Times New Roman" w:cs="Times New Roman"/>
          <w:color w:val="000000"/>
          <w:sz w:val="26"/>
          <w:szCs w:val="26"/>
        </w:rPr>
        <w:t xml:space="preserve"> patērētājiem iespēju īstenot un aizsargāt savas likumīgās tiesības</w:t>
      </w:r>
      <w:r w:rsidR="00B44858" w:rsidRPr="00DB406B">
        <w:rPr>
          <w:rFonts w:ascii="Times New Roman" w:hAnsi="Times New Roman" w:cs="Times New Roman"/>
          <w:color w:val="000000"/>
          <w:sz w:val="26"/>
          <w:szCs w:val="26"/>
        </w:rPr>
        <w:t>, izmantojot</w:t>
      </w:r>
      <w:r w:rsidR="000C6129" w:rsidRPr="00DB406B">
        <w:rPr>
          <w:rFonts w:ascii="Times New Roman" w:hAnsi="Times New Roman" w:cs="Times New Roman"/>
          <w:color w:val="000000"/>
          <w:sz w:val="26"/>
          <w:szCs w:val="26"/>
        </w:rPr>
        <w:t xml:space="preserve"> </w:t>
      </w:r>
      <w:r w:rsidR="00056808" w:rsidRPr="00DB406B">
        <w:rPr>
          <w:rFonts w:ascii="Times New Roman" w:hAnsi="Times New Roman" w:cs="Times New Roman"/>
          <w:color w:val="000000"/>
          <w:sz w:val="26"/>
          <w:szCs w:val="26"/>
        </w:rPr>
        <w:t>neatkarīgu</w:t>
      </w:r>
      <w:r w:rsidR="000C6129" w:rsidRPr="00DB406B">
        <w:rPr>
          <w:rFonts w:ascii="Times New Roman" w:hAnsi="Times New Roman" w:cs="Times New Roman"/>
          <w:color w:val="000000"/>
          <w:sz w:val="26"/>
          <w:szCs w:val="26"/>
        </w:rPr>
        <w:t xml:space="preserve">, </w:t>
      </w:r>
      <w:r w:rsidR="00056808" w:rsidRPr="00DB406B">
        <w:rPr>
          <w:rFonts w:ascii="Times New Roman" w:hAnsi="Times New Roman" w:cs="Times New Roman"/>
          <w:color w:val="000000"/>
          <w:sz w:val="26"/>
          <w:szCs w:val="26"/>
        </w:rPr>
        <w:t>objektīvu</w:t>
      </w:r>
      <w:r w:rsidR="008206A6" w:rsidRPr="00DB406B">
        <w:rPr>
          <w:rFonts w:ascii="Times New Roman" w:hAnsi="Times New Roman" w:cs="Times New Roman"/>
          <w:color w:val="000000"/>
          <w:sz w:val="26"/>
          <w:szCs w:val="26"/>
        </w:rPr>
        <w:t xml:space="preserve">, </w:t>
      </w:r>
      <w:r w:rsidR="00056808" w:rsidRPr="00DB406B">
        <w:rPr>
          <w:rFonts w:ascii="Times New Roman" w:hAnsi="Times New Roman" w:cs="Times New Roman"/>
          <w:color w:val="000000"/>
          <w:sz w:val="26"/>
          <w:szCs w:val="26"/>
        </w:rPr>
        <w:t>pārredzamu</w:t>
      </w:r>
      <w:r w:rsidR="008206A6" w:rsidRPr="00DB406B">
        <w:rPr>
          <w:rFonts w:ascii="Times New Roman" w:hAnsi="Times New Roman" w:cs="Times New Roman"/>
          <w:color w:val="000000"/>
          <w:sz w:val="26"/>
          <w:szCs w:val="26"/>
        </w:rPr>
        <w:t xml:space="preserve">, </w:t>
      </w:r>
      <w:r w:rsidR="00056808" w:rsidRPr="00DB406B">
        <w:rPr>
          <w:rFonts w:ascii="Times New Roman" w:hAnsi="Times New Roman" w:cs="Times New Roman"/>
          <w:color w:val="000000"/>
          <w:sz w:val="26"/>
          <w:szCs w:val="26"/>
        </w:rPr>
        <w:t>efektīvu</w:t>
      </w:r>
      <w:r w:rsidR="008206A6" w:rsidRPr="00DB406B">
        <w:rPr>
          <w:rFonts w:ascii="Times New Roman" w:hAnsi="Times New Roman" w:cs="Times New Roman"/>
          <w:color w:val="000000"/>
          <w:sz w:val="26"/>
          <w:szCs w:val="26"/>
        </w:rPr>
        <w:t>,</w:t>
      </w:r>
      <w:r w:rsidR="00842C7D" w:rsidRPr="00DB406B">
        <w:rPr>
          <w:rFonts w:ascii="Times New Roman" w:hAnsi="Times New Roman" w:cs="Times New Roman"/>
          <w:color w:val="000000"/>
          <w:sz w:val="26"/>
          <w:szCs w:val="26"/>
        </w:rPr>
        <w:t xml:space="preserve"> </w:t>
      </w:r>
      <w:r w:rsidR="00056808" w:rsidRPr="00DB406B">
        <w:rPr>
          <w:rFonts w:ascii="Times New Roman" w:hAnsi="Times New Roman" w:cs="Times New Roman"/>
          <w:color w:val="000000"/>
          <w:sz w:val="26"/>
          <w:szCs w:val="26"/>
        </w:rPr>
        <w:t xml:space="preserve">ātru </w:t>
      </w:r>
      <w:r w:rsidR="00842C7D" w:rsidRPr="00DB406B">
        <w:rPr>
          <w:rFonts w:ascii="Times New Roman" w:hAnsi="Times New Roman" w:cs="Times New Roman"/>
          <w:color w:val="000000"/>
          <w:sz w:val="26"/>
          <w:szCs w:val="26"/>
        </w:rPr>
        <w:t xml:space="preserve">un </w:t>
      </w:r>
      <w:r w:rsidR="00056808" w:rsidRPr="00DB406B">
        <w:rPr>
          <w:rFonts w:ascii="Times New Roman" w:hAnsi="Times New Roman" w:cs="Times New Roman"/>
          <w:color w:val="000000"/>
          <w:sz w:val="26"/>
          <w:szCs w:val="26"/>
        </w:rPr>
        <w:t xml:space="preserve">taisnīgu </w:t>
      </w:r>
      <w:r w:rsidR="00B44858" w:rsidRPr="00DB406B">
        <w:rPr>
          <w:rFonts w:ascii="Times New Roman" w:hAnsi="Times New Roman" w:cs="Times New Roman"/>
          <w:color w:val="000000"/>
          <w:sz w:val="26"/>
          <w:szCs w:val="26"/>
        </w:rPr>
        <w:t xml:space="preserve">ārpustiesas strīdu </w:t>
      </w:r>
      <w:r w:rsidR="00056808" w:rsidRPr="00DB406B">
        <w:rPr>
          <w:rFonts w:ascii="Times New Roman" w:hAnsi="Times New Roman" w:cs="Times New Roman"/>
          <w:color w:val="000000"/>
          <w:sz w:val="26"/>
          <w:szCs w:val="26"/>
        </w:rPr>
        <w:t>risināšanu</w:t>
      </w:r>
      <w:r w:rsidR="000C6129" w:rsidRPr="00DB406B">
        <w:rPr>
          <w:rFonts w:ascii="Times New Roman" w:hAnsi="Times New Roman" w:cs="Times New Roman"/>
          <w:color w:val="000000"/>
          <w:sz w:val="26"/>
          <w:szCs w:val="26"/>
        </w:rPr>
        <w:t>.</w:t>
      </w:r>
      <w:r w:rsidRPr="00DB406B">
        <w:rPr>
          <w:rStyle w:val="DeltaViewInsertion"/>
          <w:rFonts w:ascii="Times New Roman" w:hAnsi="Times New Roman" w:cs="Times New Roman"/>
          <w:b w:val="0"/>
          <w:i w:val="0"/>
          <w:sz w:val="26"/>
          <w:szCs w:val="26"/>
        </w:rPr>
        <w:t xml:space="preserve"> </w:t>
      </w:r>
    </w:p>
    <w:p w:rsidR="00195AEB" w:rsidRPr="00DB406B" w:rsidRDefault="00195AEB" w:rsidP="00A62B87">
      <w:pPr>
        <w:spacing w:after="0" w:line="240" w:lineRule="auto"/>
        <w:jc w:val="both"/>
        <w:rPr>
          <w:rFonts w:ascii="Times New Roman" w:hAnsi="Times New Roman" w:cs="Times New Roman"/>
          <w:b/>
          <w:sz w:val="26"/>
          <w:szCs w:val="26"/>
        </w:rPr>
      </w:pPr>
    </w:p>
    <w:p w:rsidR="00855EBF" w:rsidRPr="00DB406B" w:rsidRDefault="000D4AFB" w:rsidP="00A62B87">
      <w:pPr>
        <w:spacing w:after="0" w:line="240" w:lineRule="auto"/>
        <w:jc w:val="both"/>
        <w:rPr>
          <w:rFonts w:ascii="Times New Roman" w:hAnsi="Times New Roman" w:cs="Times New Roman"/>
          <w:b/>
          <w:sz w:val="26"/>
          <w:szCs w:val="26"/>
        </w:rPr>
      </w:pPr>
      <w:r w:rsidRPr="00DB406B">
        <w:rPr>
          <w:rFonts w:ascii="Times New Roman" w:hAnsi="Times New Roman" w:cs="Times New Roman"/>
          <w:b/>
          <w:sz w:val="26"/>
          <w:szCs w:val="26"/>
        </w:rPr>
        <w:t xml:space="preserve">3.pants. Likuma </w:t>
      </w:r>
      <w:r w:rsidR="00B45E8A" w:rsidRPr="00DB406B">
        <w:rPr>
          <w:rFonts w:ascii="Times New Roman" w:hAnsi="Times New Roman" w:cs="Times New Roman"/>
          <w:b/>
          <w:sz w:val="26"/>
          <w:szCs w:val="26"/>
        </w:rPr>
        <w:t xml:space="preserve">darbības </w:t>
      </w:r>
      <w:r w:rsidRPr="00DB406B">
        <w:rPr>
          <w:rFonts w:ascii="Times New Roman" w:hAnsi="Times New Roman" w:cs="Times New Roman"/>
          <w:b/>
          <w:sz w:val="26"/>
          <w:szCs w:val="26"/>
        </w:rPr>
        <w:t>joma</w:t>
      </w:r>
    </w:p>
    <w:p w:rsidR="006476E3" w:rsidRPr="00DB406B" w:rsidRDefault="00855EBF" w:rsidP="00C439D1">
      <w:pPr>
        <w:spacing w:after="0" w:line="240" w:lineRule="auto"/>
        <w:jc w:val="both"/>
        <w:rPr>
          <w:rFonts w:ascii="Times New Roman" w:hAnsi="Times New Roman" w:cs="Times New Roman"/>
          <w:bCs/>
          <w:iCs/>
          <w:sz w:val="26"/>
          <w:szCs w:val="26"/>
        </w:rPr>
      </w:pPr>
      <w:r w:rsidRPr="00DB406B">
        <w:rPr>
          <w:rFonts w:ascii="Times New Roman" w:hAnsi="Times New Roman" w:cs="Times New Roman"/>
          <w:sz w:val="26"/>
          <w:szCs w:val="26"/>
        </w:rPr>
        <w:t xml:space="preserve">(1) </w:t>
      </w:r>
      <w:r w:rsidR="003B7EA1" w:rsidRPr="00DB406B">
        <w:rPr>
          <w:rFonts w:ascii="Times New Roman" w:hAnsi="Times New Roman" w:cs="Times New Roman"/>
          <w:sz w:val="26"/>
          <w:szCs w:val="26"/>
        </w:rPr>
        <w:t>Likums attiecas</w:t>
      </w:r>
      <w:r w:rsidR="004E7542" w:rsidRPr="00DB406B">
        <w:rPr>
          <w:rFonts w:ascii="Times New Roman" w:hAnsi="Times New Roman" w:cs="Times New Roman"/>
          <w:sz w:val="26"/>
          <w:szCs w:val="26"/>
        </w:rPr>
        <w:t xml:space="preserve"> uz</w:t>
      </w:r>
      <w:r w:rsidR="003B7EA1" w:rsidRPr="00DB406B">
        <w:rPr>
          <w:rFonts w:ascii="Times New Roman" w:hAnsi="Times New Roman" w:cs="Times New Roman"/>
          <w:sz w:val="26"/>
          <w:szCs w:val="26"/>
        </w:rPr>
        <w:t xml:space="preserve"> </w:t>
      </w:r>
      <w:r w:rsidR="00DC6A1E" w:rsidRPr="00DB406B">
        <w:rPr>
          <w:rFonts w:ascii="Times New Roman" w:hAnsi="Times New Roman" w:cs="Times New Roman"/>
          <w:sz w:val="26"/>
          <w:szCs w:val="26"/>
        </w:rPr>
        <w:t>ārpustiesas strīdu</w:t>
      </w:r>
      <w:r w:rsidRPr="00DB406B">
        <w:rPr>
          <w:rFonts w:ascii="Times New Roman" w:hAnsi="Times New Roman" w:cs="Times New Roman"/>
          <w:sz w:val="26"/>
          <w:szCs w:val="26"/>
        </w:rPr>
        <w:t xml:space="preserve"> </w:t>
      </w:r>
      <w:r w:rsidR="00B92B48" w:rsidRPr="00DB406B">
        <w:rPr>
          <w:rFonts w:ascii="Times New Roman" w:hAnsi="Times New Roman" w:cs="Times New Roman"/>
          <w:sz w:val="26"/>
          <w:szCs w:val="26"/>
        </w:rPr>
        <w:t>risinātājiem</w:t>
      </w:r>
      <w:r w:rsidRPr="00DB406B">
        <w:rPr>
          <w:rFonts w:ascii="Times New Roman" w:hAnsi="Times New Roman" w:cs="Times New Roman"/>
          <w:sz w:val="26"/>
          <w:szCs w:val="26"/>
        </w:rPr>
        <w:t>, kur</w:t>
      </w:r>
      <w:r w:rsidR="00B92B48" w:rsidRPr="00DB406B">
        <w:rPr>
          <w:rFonts w:ascii="Times New Roman" w:hAnsi="Times New Roman" w:cs="Times New Roman"/>
          <w:sz w:val="26"/>
          <w:szCs w:val="26"/>
        </w:rPr>
        <w:t>i</w:t>
      </w:r>
      <w:r w:rsidRPr="00DB406B">
        <w:rPr>
          <w:rFonts w:ascii="Times New Roman" w:hAnsi="Times New Roman" w:cs="Times New Roman"/>
          <w:sz w:val="26"/>
          <w:szCs w:val="26"/>
        </w:rPr>
        <w:t xml:space="preserve"> </w:t>
      </w:r>
      <w:r w:rsidR="00B45E8A" w:rsidRPr="00DB406B">
        <w:rPr>
          <w:rFonts w:ascii="Times New Roman" w:hAnsi="Times New Roman" w:cs="Times New Roman"/>
          <w:sz w:val="26"/>
          <w:szCs w:val="26"/>
        </w:rPr>
        <w:t>veic ārpustiesas strīdu</w:t>
      </w:r>
      <w:r w:rsidR="00AE1870" w:rsidRPr="00DB406B">
        <w:rPr>
          <w:rFonts w:ascii="Times New Roman" w:hAnsi="Times New Roman" w:cs="Times New Roman"/>
          <w:sz w:val="26"/>
          <w:szCs w:val="26"/>
        </w:rPr>
        <w:t>, tai</w:t>
      </w:r>
      <w:r w:rsidR="00D66662" w:rsidRPr="00DB406B">
        <w:rPr>
          <w:rFonts w:ascii="Times New Roman" w:hAnsi="Times New Roman" w:cs="Times New Roman"/>
          <w:sz w:val="26"/>
          <w:szCs w:val="26"/>
        </w:rPr>
        <w:t xml:space="preserve"> skaitā – pārrobežu strīdu,</w:t>
      </w:r>
      <w:r w:rsidR="00B45E8A" w:rsidRPr="00DB406B">
        <w:rPr>
          <w:rFonts w:ascii="Times New Roman" w:hAnsi="Times New Roman" w:cs="Times New Roman"/>
          <w:sz w:val="26"/>
          <w:szCs w:val="26"/>
        </w:rPr>
        <w:t xml:space="preserve"> risināšanu</w:t>
      </w:r>
      <w:r w:rsidR="005E0247" w:rsidRPr="00DB406B">
        <w:rPr>
          <w:rFonts w:ascii="Times New Roman" w:hAnsi="Times New Roman" w:cs="Times New Roman"/>
          <w:sz w:val="26"/>
          <w:szCs w:val="26"/>
        </w:rPr>
        <w:t xml:space="preserve"> starp patērētāju un pārdevēju vai pakalpojuma sniedzēju</w:t>
      </w:r>
      <w:r w:rsidRPr="00DB406B">
        <w:rPr>
          <w:rFonts w:ascii="Times New Roman" w:hAnsi="Times New Roman" w:cs="Times New Roman"/>
          <w:sz w:val="26"/>
          <w:szCs w:val="26"/>
        </w:rPr>
        <w:t xml:space="preserve">. </w:t>
      </w:r>
      <w:r w:rsidR="003B7EA1" w:rsidRPr="00DB406B">
        <w:rPr>
          <w:rFonts w:ascii="Times New Roman" w:hAnsi="Times New Roman" w:cs="Times New Roman"/>
          <w:sz w:val="26"/>
          <w:szCs w:val="26"/>
        </w:rPr>
        <w:t xml:space="preserve"> </w:t>
      </w:r>
    </w:p>
    <w:p w:rsidR="006743E4" w:rsidRPr="00DB406B" w:rsidRDefault="009744EB" w:rsidP="006743E4">
      <w:pPr>
        <w:spacing w:after="0" w:line="240" w:lineRule="auto"/>
        <w:jc w:val="both"/>
        <w:rPr>
          <w:rFonts w:ascii="Times New Roman" w:hAnsi="Times New Roman" w:cs="Times New Roman"/>
          <w:b/>
          <w:bCs/>
          <w:sz w:val="26"/>
          <w:szCs w:val="26"/>
        </w:rPr>
      </w:pPr>
      <w:r w:rsidRPr="00DB406B">
        <w:rPr>
          <w:rFonts w:ascii="Times New Roman" w:hAnsi="Times New Roman" w:cs="Times New Roman"/>
          <w:sz w:val="26"/>
          <w:szCs w:val="26"/>
        </w:rPr>
        <w:t>(2</w:t>
      </w:r>
      <w:r w:rsidR="0016017F" w:rsidRPr="00DB406B">
        <w:rPr>
          <w:rFonts w:ascii="Times New Roman" w:hAnsi="Times New Roman" w:cs="Times New Roman"/>
          <w:sz w:val="26"/>
          <w:szCs w:val="26"/>
        </w:rPr>
        <w:t xml:space="preserve">) </w:t>
      </w:r>
      <w:bookmarkStart w:id="0" w:name="_DV_M148"/>
      <w:bookmarkStart w:id="1" w:name="_DV_C203"/>
      <w:bookmarkStart w:id="2" w:name="_DV_M149"/>
      <w:bookmarkStart w:id="3" w:name="_DV_C205"/>
      <w:bookmarkStart w:id="4" w:name="_DV_M150"/>
      <w:r w:rsidR="006743E4" w:rsidRPr="00DB406B">
        <w:rPr>
          <w:rFonts w:ascii="Times New Roman" w:hAnsi="Times New Roman" w:cs="Times New Roman"/>
          <w:bCs/>
          <w:sz w:val="26"/>
          <w:szCs w:val="26"/>
        </w:rPr>
        <w:t xml:space="preserve">Strīdus, kas izriet no likuma “Par sabiedrisko pakalpojumu regulatoriem” vai regulējamās nozares normatīvajiem aktiem, izskata Sabiedrisko pakalpojumu regulēšanas komisija saskaņā ar likumā “Par sabiedrisko pakalpojumu regulatoriem” noteikto kārtību. Sabiedrisko pakalpojumu </w:t>
      </w:r>
      <w:r w:rsidR="006743E4" w:rsidRPr="00DB406B">
        <w:rPr>
          <w:rFonts w:ascii="Times New Roman" w:hAnsi="Times New Roman" w:cs="Times New Roman"/>
          <w:bCs/>
          <w:sz w:val="26"/>
          <w:szCs w:val="26"/>
        </w:rPr>
        <w:lastRenderedPageBreak/>
        <w:t>regulēšanas komisija kā ārpustiesas strīdu risinātājs ir institucionāli un funkcionāli neatkarīgs.</w:t>
      </w:r>
    </w:p>
    <w:p w:rsidR="006D1AAB" w:rsidRPr="00DB406B" w:rsidRDefault="00855EBF" w:rsidP="007D7125">
      <w:pPr>
        <w:spacing w:after="0" w:line="240" w:lineRule="auto"/>
        <w:jc w:val="both"/>
        <w:rPr>
          <w:rFonts w:ascii="Times New Roman" w:hAnsi="Times New Roman" w:cs="Times New Roman"/>
          <w:sz w:val="26"/>
          <w:szCs w:val="26"/>
        </w:rPr>
      </w:pPr>
      <w:r w:rsidRPr="00DB406B">
        <w:rPr>
          <w:rFonts w:ascii="Times New Roman" w:hAnsi="Times New Roman" w:cs="Times New Roman"/>
          <w:sz w:val="26"/>
          <w:szCs w:val="26"/>
        </w:rPr>
        <w:t>(</w:t>
      </w:r>
      <w:r w:rsidR="00210625" w:rsidRPr="00DB406B">
        <w:rPr>
          <w:rFonts w:ascii="Times New Roman" w:hAnsi="Times New Roman" w:cs="Times New Roman"/>
          <w:sz w:val="26"/>
          <w:szCs w:val="26"/>
        </w:rPr>
        <w:t>3</w:t>
      </w:r>
      <w:r w:rsidRPr="00DB406B">
        <w:rPr>
          <w:rFonts w:ascii="Times New Roman" w:hAnsi="Times New Roman" w:cs="Times New Roman"/>
          <w:sz w:val="26"/>
          <w:szCs w:val="26"/>
        </w:rPr>
        <w:t xml:space="preserve">) </w:t>
      </w:r>
      <w:r w:rsidR="00181E70" w:rsidRPr="00DB406B">
        <w:rPr>
          <w:rFonts w:ascii="Times New Roman" w:hAnsi="Times New Roman" w:cs="Times New Roman"/>
          <w:sz w:val="26"/>
          <w:szCs w:val="26"/>
        </w:rPr>
        <w:t>Šis likums neattiecas uz</w:t>
      </w:r>
      <w:r w:rsidR="009257AD" w:rsidRPr="00DB406B">
        <w:rPr>
          <w:rFonts w:ascii="Times New Roman" w:hAnsi="Times New Roman" w:cs="Times New Roman"/>
          <w:sz w:val="26"/>
          <w:szCs w:val="26"/>
        </w:rPr>
        <w:t>:</w:t>
      </w:r>
      <w:r w:rsidR="00181E70" w:rsidRPr="00DB406B">
        <w:rPr>
          <w:rFonts w:ascii="Times New Roman" w:hAnsi="Times New Roman" w:cs="Times New Roman"/>
          <w:sz w:val="26"/>
          <w:szCs w:val="26"/>
        </w:rPr>
        <w:t xml:space="preserve"> </w:t>
      </w:r>
      <w:r w:rsidR="0019383D" w:rsidRPr="00DB406B">
        <w:rPr>
          <w:rFonts w:ascii="Times New Roman" w:hAnsi="Times New Roman" w:cs="Times New Roman"/>
          <w:sz w:val="26"/>
          <w:szCs w:val="26"/>
        </w:rPr>
        <w:t xml:space="preserve">   </w:t>
      </w:r>
    </w:p>
    <w:p w:rsidR="006D1AAB" w:rsidRPr="00DB406B" w:rsidRDefault="009257AD" w:rsidP="005E348E">
      <w:pPr>
        <w:pStyle w:val="ListParagraph"/>
        <w:numPr>
          <w:ilvl w:val="0"/>
          <w:numId w:val="4"/>
        </w:numPr>
        <w:spacing w:after="0" w:line="240" w:lineRule="auto"/>
        <w:ind w:left="0" w:firstLine="0"/>
        <w:jc w:val="both"/>
        <w:rPr>
          <w:rFonts w:ascii="Times New Roman" w:hAnsi="Times New Roman" w:cs="Times New Roman"/>
          <w:sz w:val="26"/>
          <w:szCs w:val="26"/>
        </w:rPr>
      </w:pPr>
      <w:r w:rsidRPr="00DB406B">
        <w:rPr>
          <w:rFonts w:ascii="Times New Roman" w:hAnsi="Times New Roman" w:cs="Times New Roman"/>
          <w:sz w:val="26"/>
          <w:szCs w:val="26"/>
        </w:rPr>
        <w:t>ārpustiesas strīd</w:t>
      </w:r>
      <w:r w:rsidR="00C6308C" w:rsidRPr="00DB406B">
        <w:rPr>
          <w:rFonts w:ascii="Times New Roman" w:hAnsi="Times New Roman" w:cs="Times New Roman"/>
          <w:sz w:val="26"/>
          <w:szCs w:val="26"/>
        </w:rPr>
        <w:t>u</w:t>
      </w:r>
      <w:r w:rsidRPr="00DB406B">
        <w:rPr>
          <w:rFonts w:ascii="Times New Roman" w:hAnsi="Times New Roman" w:cs="Times New Roman"/>
          <w:sz w:val="26"/>
          <w:szCs w:val="26"/>
        </w:rPr>
        <w:t xml:space="preserve"> risināšanu, </w:t>
      </w:r>
      <w:r w:rsidR="00557C48" w:rsidRPr="00DB406B">
        <w:rPr>
          <w:rFonts w:ascii="Times New Roman" w:hAnsi="Times New Roman" w:cs="Times New Roman"/>
          <w:sz w:val="26"/>
          <w:szCs w:val="26"/>
        </w:rPr>
        <w:t>ja</w:t>
      </w:r>
      <w:r w:rsidR="003C2CC3" w:rsidRPr="00DB406B">
        <w:rPr>
          <w:rFonts w:ascii="Times New Roman" w:hAnsi="Times New Roman" w:cs="Times New Roman"/>
          <w:sz w:val="26"/>
          <w:szCs w:val="26"/>
        </w:rPr>
        <w:t xml:space="preserve"> par </w:t>
      </w:r>
      <w:r w:rsidR="0019383D" w:rsidRPr="00DB406B">
        <w:rPr>
          <w:rFonts w:ascii="Times New Roman" w:hAnsi="Times New Roman" w:cs="Times New Roman"/>
          <w:sz w:val="26"/>
          <w:szCs w:val="26"/>
        </w:rPr>
        <w:t xml:space="preserve">strīdu risināšanu atbildīgā fiziskā persona ir </w:t>
      </w:r>
      <w:r w:rsidR="00181E70" w:rsidRPr="00DB406B">
        <w:rPr>
          <w:rFonts w:ascii="Times New Roman" w:hAnsi="Times New Roman" w:cs="Times New Roman"/>
          <w:sz w:val="26"/>
          <w:szCs w:val="26"/>
        </w:rPr>
        <w:t xml:space="preserve">darba tiesiskajās </w:t>
      </w:r>
      <w:r w:rsidR="0019383D" w:rsidRPr="00DB406B">
        <w:rPr>
          <w:rFonts w:ascii="Times New Roman" w:hAnsi="Times New Roman" w:cs="Times New Roman"/>
          <w:sz w:val="26"/>
          <w:szCs w:val="26"/>
        </w:rPr>
        <w:t xml:space="preserve">attiecībās </w:t>
      </w:r>
      <w:r w:rsidR="003C2CC3" w:rsidRPr="00DB406B">
        <w:rPr>
          <w:rFonts w:ascii="Times New Roman" w:hAnsi="Times New Roman" w:cs="Times New Roman"/>
          <w:sz w:val="26"/>
          <w:szCs w:val="26"/>
        </w:rPr>
        <w:t xml:space="preserve">ar </w:t>
      </w:r>
      <w:r w:rsidRPr="00DB406B">
        <w:rPr>
          <w:rFonts w:ascii="Times New Roman" w:hAnsi="Times New Roman" w:cs="Times New Roman"/>
          <w:sz w:val="26"/>
          <w:szCs w:val="26"/>
        </w:rPr>
        <w:t xml:space="preserve">konkrēto </w:t>
      </w:r>
      <w:r w:rsidR="003C2CC3" w:rsidRPr="00DB406B">
        <w:rPr>
          <w:rFonts w:ascii="Times New Roman" w:hAnsi="Times New Roman" w:cs="Times New Roman"/>
          <w:sz w:val="26"/>
          <w:szCs w:val="26"/>
        </w:rPr>
        <w:t xml:space="preserve">pārdevēju vai pakalpojuma sniedzēju </w:t>
      </w:r>
      <w:r w:rsidR="0019383D" w:rsidRPr="00DB406B">
        <w:rPr>
          <w:rFonts w:ascii="Times New Roman" w:hAnsi="Times New Roman" w:cs="Times New Roman"/>
          <w:sz w:val="26"/>
          <w:szCs w:val="26"/>
        </w:rPr>
        <w:t>vai</w:t>
      </w:r>
      <w:r w:rsidRPr="00DB406B">
        <w:rPr>
          <w:rFonts w:ascii="Times New Roman" w:hAnsi="Times New Roman" w:cs="Times New Roman"/>
          <w:sz w:val="26"/>
          <w:szCs w:val="26"/>
        </w:rPr>
        <w:t>,</w:t>
      </w:r>
      <w:r w:rsidR="0019383D" w:rsidRPr="00DB406B">
        <w:rPr>
          <w:rFonts w:ascii="Times New Roman" w:hAnsi="Times New Roman" w:cs="Times New Roman"/>
          <w:sz w:val="26"/>
          <w:szCs w:val="26"/>
        </w:rPr>
        <w:t xml:space="preserve"> </w:t>
      </w:r>
      <w:r w:rsidR="00181E70" w:rsidRPr="00DB406B">
        <w:rPr>
          <w:rFonts w:ascii="Times New Roman" w:hAnsi="Times New Roman" w:cs="Times New Roman"/>
          <w:sz w:val="26"/>
          <w:szCs w:val="26"/>
        </w:rPr>
        <w:t xml:space="preserve">ja </w:t>
      </w:r>
      <w:r w:rsidRPr="00DB406B">
        <w:rPr>
          <w:rFonts w:ascii="Times New Roman" w:hAnsi="Times New Roman" w:cs="Times New Roman"/>
          <w:sz w:val="26"/>
          <w:szCs w:val="26"/>
        </w:rPr>
        <w:t xml:space="preserve">konkrētais </w:t>
      </w:r>
      <w:r w:rsidR="0019383D" w:rsidRPr="00DB406B">
        <w:rPr>
          <w:rFonts w:ascii="Times New Roman" w:hAnsi="Times New Roman" w:cs="Times New Roman"/>
          <w:sz w:val="26"/>
          <w:szCs w:val="26"/>
        </w:rPr>
        <w:t>pārdevējs vai pakalpojuma sniedzējs</w:t>
      </w:r>
      <w:r w:rsidR="00073D60" w:rsidRPr="00DB406B">
        <w:rPr>
          <w:rFonts w:ascii="Times New Roman" w:hAnsi="Times New Roman" w:cs="Times New Roman"/>
          <w:sz w:val="26"/>
          <w:szCs w:val="26"/>
        </w:rPr>
        <w:t xml:space="preserve"> tai maksā atlīdzību</w:t>
      </w:r>
      <w:r w:rsidR="0019383D" w:rsidRPr="00DB406B">
        <w:rPr>
          <w:rFonts w:ascii="Times New Roman" w:hAnsi="Times New Roman" w:cs="Times New Roman"/>
          <w:sz w:val="26"/>
          <w:szCs w:val="26"/>
        </w:rPr>
        <w:t>;</w:t>
      </w:r>
    </w:p>
    <w:p w:rsidR="006D1AAB" w:rsidRPr="00DB406B" w:rsidRDefault="009257AD" w:rsidP="005E348E">
      <w:pPr>
        <w:pStyle w:val="ListParagraph"/>
        <w:numPr>
          <w:ilvl w:val="0"/>
          <w:numId w:val="4"/>
        </w:numPr>
        <w:spacing w:after="0" w:line="240" w:lineRule="auto"/>
        <w:ind w:left="0" w:firstLine="0"/>
        <w:jc w:val="both"/>
        <w:rPr>
          <w:rFonts w:ascii="Times New Roman" w:hAnsi="Times New Roman" w:cs="Times New Roman"/>
          <w:sz w:val="26"/>
          <w:szCs w:val="26"/>
        </w:rPr>
      </w:pPr>
      <w:r w:rsidRPr="00DB406B">
        <w:rPr>
          <w:rFonts w:ascii="Times New Roman" w:hAnsi="Times New Roman" w:cs="Times New Roman"/>
          <w:sz w:val="26"/>
          <w:szCs w:val="26"/>
        </w:rPr>
        <w:t>ārpustiesas strīd</w:t>
      </w:r>
      <w:r w:rsidR="00C6308C" w:rsidRPr="00DB406B">
        <w:rPr>
          <w:rFonts w:ascii="Times New Roman" w:hAnsi="Times New Roman" w:cs="Times New Roman"/>
          <w:sz w:val="26"/>
          <w:szCs w:val="26"/>
        </w:rPr>
        <w:t>u</w:t>
      </w:r>
      <w:r w:rsidRPr="00DB406B">
        <w:rPr>
          <w:rFonts w:ascii="Times New Roman" w:hAnsi="Times New Roman" w:cs="Times New Roman"/>
          <w:sz w:val="26"/>
          <w:szCs w:val="26"/>
        </w:rPr>
        <w:t xml:space="preserve"> risināšanu, </w:t>
      </w:r>
      <w:r w:rsidR="00181E70" w:rsidRPr="00DB406B">
        <w:rPr>
          <w:rFonts w:ascii="Times New Roman" w:hAnsi="Times New Roman" w:cs="Times New Roman"/>
          <w:sz w:val="26"/>
          <w:szCs w:val="26"/>
        </w:rPr>
        <w:t>ja to</w:t>
      </w:r>
      <w:r w:rsidR="00557C48" w:rsidRPr="00DB406B">
        <w:rPr>
          <w:rFonts w:ascii="Times New Roman" w:hAnsi="Times New Roman" w:cs="Times New Roman"/>
          <w:sz w:val="26"/>
          <w:szCs w:val="26"/>
        </w:rPr>
        <w:t xml:space="preserve"> </w:t>
      </w:r>
      <w:r w:rsidR="00181E70" w:rsidRPr="00DB406B">
        <w:rPr>
          <w:rFonts w:ascii="Times New Roman" w:hAnsi="Times New Roman" w:cs="Times New Roman"/>
          <w:sz w:val="26"/>
          <w:szCs w:val="26"/>
        </w:rPr>
        <w:t>organizē</w:t>
      </w:r>
      <w:r w:rsidR="00B566AA" w:rsidRPr="00DB406B">
        <w:rPr>
          <w:rFonts w:ascii="Times New Roman" w:hAnsi="Times New Roman" w:cs="Times New Roman"/>
          <w:sz w:val="26"/>
          <w:szCs w:val="26"/>
        </w:rPr>
        <w:t xml:space="preserve"> </w:t>
      </w:r>
      <w:r w:rsidR="00181E70" w:rsidRPr="00DB406B">
        <w:rPr>
          <w:rFonts w:ascii="Times New Roman" w:hAnsi="Times New Roman" w:cs="Times New Roman"/>
          <w:sz w:val="26"/>
          <w:szCs w:val="26"/>
        </w:rPr>
        <w:t xml:space="preserve">pats </w:t>
      </w:r>
      <w:r w:rsidR="0019383D" w:rsidRPr="00DB406B">
        <w:rPr>
          <w:rFonts w:ascii="Times New Roman" w:hAnsi="Times New Roman" w:cs="Times New Roman"/>
          <w:sz w:val="26"/>
          <w:szCs w:val="26"/>
        </w:rPr>
        <w:t>pārdevēj</w:t>
      </w:r>
      <w:r w:rsidR="00557C48" w:rsidRPr="00DB406B">
        <w:rPr>
          <w:rFonts w:ascii="Times New Roman" w:hAnsi="Times New Roman" w:cs="Times New Roman"/>
          <w:sz w:val="26"/>
          <w:szCs w:val="26"/>
        </w:rPr>
        <w:t>s vai pakalpojuma sniedzējs;</w:t>
      </w:r>
      <w:r w:rsidR="0019383D" w:rsidRPr="00DB406B">
        <w:rPr>
          <w:rFonts w:ascii="Times New Roman" w:hAnsi="Times New Roman" w:cs="Times New Roman"/>
          <w:sz w:val="26"/>
          <w:szCs w:val="26"/>
        </w:rPr>
        <w:t xml:space="preserve"> </w:t>
      </w:r>
    </w:p>
    <w:p w:rsidR="006D1AAB" w:rsidRPr="00DB406B" w:rsidRDefault="00181E70" w:rsidP="005E348E">
      <w:pPr>
        <w:pStyle w:val="ListParagraph"/>
        <w:numPr>
          <w:ilvl w:val="0"/>
          <w:numId w:val="4"/>
        </w:numPr>
        <w:spacing w:after="0" w:line="240" w:lineRule="auto"/>
        <w:ind w:left="0" w:firstLine="0"/>
        <w:jc w:val="both"/>
        <w:rPr>
          <w:rFonts w:ascii="Times New Roman" w:hAnsi="Times New Roman" w:cs="Times New Roman"/>
          <w:sz w:val="26"/>
          <w:szCs w:val="26"/>
        </w:rPr>
      </w:pPr>
      <w:r w:rsidRPr="00DB406B">
        <w:rPr>
          <w:rFonts w:ascii="Times New Roman" w:hAnsi="Times New Roman" w:cs="Times New Roman"/>
          <w:sz w:val="26"/>
          <w:szCs w:val="26"/>
        </w:rPr>
        <w:t>pārrunām</w:t>
      </w:r>
      <w:r w:rsidR="00B566AA" w:rsidRPr="00DB406B">
        <w:rPr>
          <w:rFonts w:ascii="Times New Roman" w:hAnsi="Times New Roman" w:cs="Times New Roman"/>
          <w:sz w:val="26"/>
          <w:szCs w:val="26"/>
        </w:rPr>
        <w:t xml:space="preserve"> starp pārdevēju vai pakalpojuma sniedzēju</w:t>
      </w:r>
      <w:r w:rsidRPr="00DB406B">
        <w:rPr>
          <w:rFonts w:ascii="Times New Roman" w:hAnsi="Times New Roman" w:cs="Times New Roman"/>
          <w:sz w:val="26"/>
          <w:szCs w:val="26"/>
        </w:rPr>
        <w:t xml:space="preserve"> un patērētāju</w:t>
      </w:r>
      <w:r w:rsidR="00384CA9" w:rsidRPr="00DB406B">
        <w:rPr>
          <w:rFonts w:ascii="Times New Roman" w:hAnsi="Times New Roman" w:cs="Times New Roman"/>
          <w:sz w:val="26"/>
          <w:szCs w:val="26"/>
        </w:rPr>
        <w:t>;</w:t>
      </w:r>
    </w:p>
    <w:p w:rsidR="00B566AA" w:rsidRPr="00DB406B" w:rsidRDefault="00181E70" w:rsidP="005E348E">
      <w:pPr>
        <w:pStyle w:val="ListParagraph"/>
        <w:numPr>
          <w:ilvl w:val="0"/>
          <w:numId w:val="4"/>
        </w:numPr>
        <w:spacing w:after="0" w:line="240" w:lineRule="auto"/>
        <w:ind w:left="0" w:firstLine="0"/>
        <w:jc w:val="both"/>
        <w:rPr>
          <w:rFonts w:ascii="Times New Roman" w:hAnsi="Times New Roman" w:cs="Times New Roman"/>
          <w:sz w:val="26"/>
          <w:szCs w:val="26"/>
        </w:rPr>
      </w:pPr>
      <w:r w:rsidRPr="00DB406B">
        <w:rPr>
          <w:rFonts w:ascii="Times New Roman" w:hAnsi="Times New Roman" w:cs="Times New Roman"/>
          <w:sz w:val="26"/>
          <w:szCs w:val="26"/>
        </w:rPr>
        <w:t>prasī</w:t>
      </w:r>
      <w:r w:rsidR="005B0AC3" w:rsidRPr="00DB406B">
        <w:rPr>
          <w:rFonts w:ascii="Times New Roman" w:hAnsi="Times New Roman" w:cs="Times New Roman"/>
          <w:sz w:val="26"/>
          <w:szCs w:val="26"/>
        </w:rPr>
        <w:t>jumu</w:t>
      </w:r>
      <w:r w:rsidRPr="00DB406B">
        <w:rPr>
          <w:rFonts w:ascii="Times New Roman" w:hAnsi="Times New Roman" w:cs="Times New Roman"/>
          <w:sz w:val="26"/>
          <w:szCs w:val="26"/>
        </w:rPr>
        <w:t xml:space="preserve"> pret patērētāju</w:t>
      </w:r>
      <w:r w:rsidR="009257AD" w:rsidRPr="00DB406B">
        <w:rPr>
          <w:rFonts w:ascii="Times New Roman" w:hAnsi="Times New Roman" w:cs="Times New Roman"/>
          <w:sz w:val="26"/>
          <w:szCs w:val="26"/>
        </w:rPr>
        <w:t>, ja to</w:t>
      </w:r>
      <w:r w:rsidRPr="00DB406B">
        <w:rPr>
          <w:rFonts w:ascii="Times New Roman" w:hAnsi="Times New Roman" w:cs="Times New Roman"/>
          <w:sz w:val="26"/>
          <w:szCs w:val="26"/>
        </w:rPr>
        <w:t xml:space="preserve"> iesniedz pārdevējs vai pakalpojuma sniedzējs. </w:t>
      </w:r>
    </w:p>
    <w:p w:rsidR="0019383D" w:rsidRPr="00DB406B" w:rsidRDefault="0019383D" w:rsidP="00A62B87">
      <w:pPr>
        <w:spacing w:after="0" w:line="240" w:lineRule="auto"/>
        <w:ind w:left="720" w:hanging="720"/>
        <w:jc w:val="both"/>
        <w:rPr>
          <w:rFonts w:ascii="Times New Roman" w:hAnsi="Times New Roman" w:cs="Times New Roman"/>
          <w:sz w:val="26"/>
          <w:szCs w:val="26"/>
        </w:rPr>
      </w:pPr>
      <w:r w:rsidRPr="00DB406B">
        <w:rPr>
          <w:rFonts w:ascii="Times New Roman" w:hAnsi="Times New Roman" w:cs="Times New Roman"/>
          <w:sz w:val="26"/>
          <w:szCs w:val="26"/>
        </w:rPr>
        <w:t>(</w:t>
      </w:r>
      <w:r w:rsidR="00E440C2" w:rsidRPr="00DB406B">
        <w:rPr>
          <w:rFonts w:ascii="Times New Roman" w:hAnsi="Times New Roman" w:cs="Times New Roman"/>
          <w:sz w:val="26"/>
          <w:szCs w:val="26"/>
        </w:rPr>
        <w:t>4</w:t>
      </w:r>
      <w:r w:rsidRPr="00DB406B">
        <w:rPr>
          <w:rFonts w:ascii="Times New Roman" w:hAnsi="Times New Roman" w:cs="Times New Roman"/>
          <w:sz w:val="26"/>
          <w:szCs w:val="26"/>
        </w:rPr>
        <w:t>) Šo likumu nepiemēro</w:t>
      </w:r>
      <w:r w:rsidR="00181584" w:rsidRPr="00DB406B">
        <w:rPr>
          <w:rFonts w:ascii="Times New Roman" w:hAnsi="Times New Roman" w:cs="Times New Roman"/>
          <w:sz w:val="26"/>
          <w:szCs w:val="26"/>
        </w:rPr>
        <w:t xml:space="preserve"> strīdiem</w:t>
      </w:r>
      <w:r w:rsidRPr="00DB406B">
        <w:rPr>
          <w:rFonts w:ascii="Times New Roman" w:hAnsi="Times New Roman" w:cs="Times New Roman"/>
          <w:sz w:val="26"/>
          <w:szCs w:val="26"/>
        </w:rPr>
        <w:t xml:space="preserve">: </w:t>
      </w:r>
    </w:p>
    <w:p w:rsidR="003C2CC3" w:rsidRPr="00DB406B" w:rsidRDefault="0019383D" w:rsidP="005E348E">
      <w:pPr>
        <w:spacing w:after="0" w:line="240" w:lineRule="auto"/>
        <w:jc w:val="both"/>
        <w:rPr>
          <w:rFonts w:ascii="Times New Roman" w:hAnsi="Times New Roman" w:cs="Times New Roman"/>
          <w:sz w:val="26"/>
          <w:szCs w:val="26"/>
        </w:rPr>
      </w:pPr>
      <w:bookmarkStart w:id="5" w:name="_DV_C208"/>
      <w:bookmarkEnd w:id="0"/>
      <w:bookmarkEnd w:id="1"/>
      <w:bookmarkEnd w:id="2"/>
      <w:bookmarkEnd w:id="3"/>
      <w:bookmarkEnd w:id="4"/>
      <w:r w:rsidRPr="00DB406B">
        <w:rPr>
          <w:rFonts w:ascii="Times New Roman" w:hAnsi="Times New Roman" w:cs="Times New Roman"/>
          <w:sz w:val="26"/>
          <w:szCs w:val="26"/>
        </w:rPr>
        <w:t xml:space="preserve">1) </w:t>
      </w:r>
      <w:r w:rsidR="00557C48" w:rsidRPr="00DB406B">
        <w:rPr>
          <w:rFonts w:ascii="Times New Roman" w:hAnsi="Times New Roman" w:cs="Times New Roman"/>
          <w:sz w:val="26"/>
          <w:szCs w:val="26"/>
        </w:rPr>
        <w:t xml:space="preserve"> </w:t>
      </w:r>
      <w:r w:rsidR="00181584" w:rsidRPr="00DB406B">
        <w:rPr>
          <w:rFonts w:ascii="Times New Roman" w:hAnsi="Times New Roman" w:cs="Times New Roman"/>
          <w:sz w:val="26"/>
          <w:szCs w:val="26"/>
        </w:rPr>
        <w:tab/>
      </w:r>
      <w:r w:rsidR="003C2CC3" w:rsidRPr="00DB406B">
        <w:rPr>
          <w:rFonts w:ascii="Times New Roman" w:hAnsi="Times New Roman" w:cs="Times New Roman"/>
          <w:sz w:val="26"/>
          <w:szCs w:val="26"/>
        </w:rPr>
        <w:t>starp pārdevēj</w:t>
      </w:r>
      <w:r w:rsidR="00557C48" w:rsidRPr="00DB406B">
        <w:rPr>
          <w:rFonts w:ascii="Times New Roman" w:hAnsi="Times New Roman" w:cs="Times New Roman"/>
          <w:sz w:val="26"/>
          <w:szCs w:val="26"/>
        </w:rPr>
        <w:t>iem</w:t>
      </w:r>
      <w:r w:rsidR="003C2CC3" w:rsidRPr="00DB406B">
        <w:rPr>
          <w:rFonts w:ascii="Times New Roman" w:hAnsi="Times New Roman" w:cs="Times New Roman"/>
          <w:sz w:val="26"/>
          <w:szCs w:val="26"/>
        </w:rPr>
        <w:t xml:space="preserve"> vai pakalpojuma sniedzē</w:t>
      </w:r>
      <w:r w:rsidR="006D1AAB" w:rsidRPr="00DB406B">
        <w:rPr>
          <w:rFonts w:ascii="Times New Roman" w:hAnsi="Times New Roman" w:cs="Times New Roman"/>
          <w:sz w:val="26"/>
          <w:szCs w:val="26"/>
        </w:rPr>
        <w:t>j</w:t>
      </w:r>
      <w:r w:rsidR="00557C48" w:rsidRPr="00DB406B">
        <w:rPr>
          <w:rFonts w:ascii="Times New Roman" w:hAnsi="Times New Roman" w:cs="Times New Roman"/>
          <w:sz w:val="26"/>
          <w:szCs w:val="26"/>
        </w:rPr>
        <w:t>iem</w:t>
      </w:r>
      <w:r w:rsidR="003C2CC3" w:rsidRPr="00DB406B">
        <w:rPr>
          <w:rFonts w:ascii="Times New Roman" w:hAnsi="Times New Roman" w:cs="Times New Roman"/>
          <w:sz w:val="26"/>
          <w:szCs w:val="26"/>
        </w:rPr>
        <w:t>;</w:t>
      </w:r>
      <w:r w:rsidR="00C472E9" w:rsidRPr="00DB406B">
        <w:rPr>
          <w:rFonts w:ascii="Times New Roman" w:hAnsi="Times New Roman" w:cs="Times New Roman"/>
          <w:sz w:val="26"/>
          <w:szCs w:val="26"/>
        </w:rPr>
        <w:t xml:space="preserve"> </w:t>
      </w:r>
    </w:p>
    <w:p w:rsidR="00FE1DAB" w:rsidRPr="00DB406B" w:rsidRDefault="00E358FA" w:rsidP="005E348E">
      <w:pPr>
        <w:spacing w:after="0" w:line="240" w:lineRule="auto"/>
        <w:jc w:val="both"/>
        <w:rPr>
          <w:rFonts w:ascii="Times New Roman" w:hAnsi="Times New Roman" w:cs="Times New Roman"/>
          <w:bCs/>
          <w:iCs/>
          <w:sz w:val="26"/>
          <w:szCs w:val="26"/>
        </w:rPr>
      </w:pPr>
      <w:r w:rsidRPr="00DB406B">
        <w:rPr>
          <w:rFonts w:ascii="Times New Roman" w:hAnsi="Times New Roman" w:cs="Times New Roman"/>
          <w:sz w:val="26"/>
          <w:szCs w:val="26"/>
        </w:rPr>
        <w:t xml:space="preserve">2)  </w:t>
      </w:r>
      <w:r w:rsidR="00FE1DAB" w:rsidRPr="00DB406B">
        <w:rPr>
          <w:rFonts w:ascii="Times New Roman" w:hAnsi="Times New Roman" w:cs="Times New Roman"/>
          <w:sz w:val="26"/>
          <w:szCs w:val="26"/>
        </w:rPr>
        <w:t xml:space="preserve">  </w:t>
      </w:r>
      <w:r w:rsidR="00181584" w:rsidRPr="00DB406B">
        <w:rPr>
          <w:rFonts w:ascii="Times New Roman" w:hAnsi="Times New Roman" w:cs="Times New Roman"/>
          <w:sz w:val="26"/>
          <w:szCs w:val="26"/>
        </w:rPr>
        <w:tab/>
      </w:r>
      <w:r w:rsidR="008C4813" w:rsidRPr="00DB406B">
        <w:rPr>
          <w:rFonts w:ascii="Times New Roman" w:hAnsi="Times New Roman" w:cs="Times New Roman"/>
          <w:bCs/>
          <w:iCs/>
          <w:sz w:val="26"/>
          <w:szCs w:val="26"/>
        </w:rPr>
        <w:t>vispārējas nozīmes</w:t>
      </w:r>
      <w:r w:rsidR="00FE1DAB" w:rsidRPr="00DB406B">
        <w:rPr>
          <w:rFonts w:ascii="Times New Roman" w:hAnsi="Times New Roman" w:cs="Times New Roman"/>
          <w:bCs/>
          <w:iCs/>
          <w:sz w:val="26"/>
          <w:szCs w:val="26"/>
        </w:rPr>
        <w:t xml:space="preserve"> (publisko) pakalpojumu jomā, kurā pakalpojumu sniegšana nav saistīta ar ekonomiskiem vai komerciāliem apsvērumiem; </w:t>
      </w:r>
      <w:r w:rsidR="008C4813" w:rsidRPr="00DB406B">
        <w:rPr>
          <w:rFonts w:ascii="Times New Roman" w:hAnsi="Times New Roman" w:cs="Times New Roman"/>
          <w:bCs/>
          <w:iCs/>
          <w:sz w:val="26"/>
          <w:szCs w:val="26"/>
        </w:rPr>
        <w:t xml:space="preserve"> </w:t>
      </w:r>
      <w:bookmarkStart w:id="6" w:name="_DV_M152"/>
      <w:bookmarkStart w:id="7" w:name="_DV_M153"/>
      <w:bookmarkEnd w:id="5"/>
    </w:p>
    <w:p w:rsidR="008C4813" w:rsidRPr="00DB406B" w:rsidRDefault="00337718" w:rsidP="005E348E">
      <w:pPr>
        <w:spacing w:after="0" w:line="240" w:lineRule="auto"/>
        <w:jc w:val="both"/>
        <w:rPr>
          <w:rFonts w:ascii="Times New Roman" w:hAnsi="Times New Roman" w:cs="Times New Roman"/>
          <w:sz w:val="26"/>
          <w:szCs w:val="26"/>
        </w:rPr>
      </w:pPr>
      <w:r w:rsidRPr="00DB406B">
        <w:rPr>
          <w:rFonts w:ascii="Times New Roman" w:hAnsi="Times New Roman" w:cs="Times New Roman"/>
          <w:bCs/>
          <w:iCs/>
          <w:sz w:val="26"/>
          <w:szCs w:val="26"/>
        </w:rPr>
        <w:t>3</w:t>
      </w:r>
      <w:r w:rsidR="0019383D" w:rsidRPr="00DB406B">
        <w:rPr>
          <w:rFonts w:ascii="Times New Roman" w:hAnsi="Times New Roman" w:cs="Times New Roman"/>
          <w:bCs/>
          <w:iCs/>
          <w:sz w:val="26"/>
          <w:szCs w:val="26"/>
        </w:rPr>
        <w:t xml:space="preserve">)  </w:t>
      </w:r>
      <w:bookmarkStart w:id="8" w:name="_DV_C213"/>
      <w:bookmarkStart w:id="9" w:name="_DV_M155"/>
      <w:bookmarkEnd w:id="6"/>
      <w:bookmarkEnd w:id="7"/>
      <w:r w:rsidR="003C2CC3" w:rsidRPr="00DB406B">
        <w:rPr>
          <w:rFonts w:ascii="Times New Roman" w:hAnsi="Times New Roman" w:cs="Times New Roman"/>
          <w:bCs/>
          <w:iCs/>
          <w:sz w:val="26"/>
          <w:szCs w:val="26"/>
        </w:rPr>
        <w:t xml:space="preserve">  </w:t>
      </w:r>
      <w:r w:rsidR="00181584" w:rsidRPr="00DB406B">
        <w:rPr>
          <w:rFonts w:ascii="Times New Roman" w:hAnsi="Times New Roman" w:cs="Times New Roman"/>
          <w:bCs/>
          <w:iCs/>
          <w:sz w:val="26"/>
          <w:szCs w:val="26"/>
        </w:rPr>
        <w:tab/>
        <w:t xml:space="preserve">par </w:t>
      </w:r>
      <w:r w:rsidR="008C4813" w:rsidRPr="00DB406B">
        <w:rPr>
          <w:rStyle w:val="DeltaViewInsertion"/>
          <w:rFonts w:ascii="Times New Roman" w:hAnsi="Times New Roman" w:cs="Times New Roman"/>
          <w:b w:val="0"/>
          <w:i w:val="0"/>
          <w:sz w:val="26"/>
          <w:szCs w:val="26"/>
        </w:rPr>
        <w:t>veselības aprūpes pakalpojumiem</w:t>
      </w:r>
      <w:r w:rsidR="0059340D" w:rsidRPr="00DB406B">
        <w:rPr>
          <w:rStyle w:val="DeltaViewInsertion"/>
          <w:rFonts w:ascii="Times New Roman" w:hAnsi="Times New Roman" w:cs="Times New Roman"/>
          <w:b w:val="0"/>
          <w:i w:val="0"/>
          <w:sz w:val="26"/>
          <w:szCs w:val="26"/>
        </w:rPr>
        <w:t>;</w:t>
      </w:r>
    </w:p>
    <w:p w:rsidR="000E2B08" w:rsidRPr="00DB406B" w:rsidRDefault="00337718" w:rsidP="005E348E">
      <w:pPr>
        <w:spacing w:after="0" w:line="240" w:lineRule="auto"/>
        <w:jc w:val="both"/>
        <w:rPr>
          <w:rFonts w:ascii="Times New Roman" w:hAnsi="Times New Roman" w:cs="Times New Roman"/>
          <w:bCs/>
          <w:iCs/>
          <w:sz w:val="26"/>
          <w:szCs w:val="26"/>
        </w:rPr>
      </w:pPr>
      <w:bookmarkStart w:id="10" w:name="_DV_C214"/>
      <w:bookmarkEnd w:id="8"/>
      <w:bookmarkEnd w:id="9"/>
      <w:r w:rsidRPr="00DB406B">
        <w:rPr>
          <w:rStyle w:val="DeltaViewInsertion"/>
          <w:rFonts w:ascii="Times New Roman" w:hAnsi="Times New Roman" w:cs="Times New Roman"/>
          <w:b w:val="0"/>
          <w:i w:val="0"/>
          <w:sz w:val="26"/>
          <w:szCs w:val="26"/>
        </w:rPr>
        <w:t>4</w:t>
      </w:r>
      <w:r w:rsidR="008C4813" w:rsidRPr="00DB406B">
        <w:rPr>
          <w:rStyle w:val="DeltaViewInsertion"/>
          <w:rFonts w:ascii="Times New Roman" w:hAnsi="Times New Roman" w:cs="Times New Roman"/>
          <w:b w:val="0"/>
          <w:i w:val="0"/>
          <w:sz w:val="26"/>
          <w:szCs w:val="26"/>
        </w:rPr>
        <w:t>)</w:t>
      </w:r>
      <w:r w:rsidR="008C4813" w:rsidRPr="00DB406B">
        <w:rPr>
          <w:rStyle w:val="DeltaViewInsertion"/>
          <w:rFonts w:ascii="Times New Roman" w:hAnsi="Times New Roman" w:cs="Times New Roman"/>
          <w:b w:val="0"/>
          <w:i w:val="0"/>
          <w:sz w:val="26"/>
          <w:szCs w:val="26"/>
        </w:rPr>
        <w:tab/>
      </w:r>
      <w:r w:rsidR="00181584" w:rsidRPr="00DB406B">
        <w:rPr>
          <w:rStyle w:val="DeltaViewInsertion"/>
          <w:rFonts w:ascii="Times New Roman" w:hAnsi="Times New Roman" w:cs="Times New Roman"/>
          <w:b w:val="0"/>
          <w:i w:val="0"/>
          <w:sz w:val="26"/>
          <w:szCs w:val="26"/>
        </w:rPr>
        <w:t xml:space="preserve">par </w:t>
      </w:r>
      <w:r w:rsidR="000E2B08" w:rsidRPr="00DB406B">
        <w:rPr>
          <w:rStyle w:val="DeltaViewInsertion"/>
          <w:rFonts w:ascii="Times New Roman" w:hAnsi="Times New Roman" w:cs="Times New Roman"/>
          <w:b w:val="0"/>
          <w:i w:val="0"/>
          <w:sz w:val="26"/>
          <w:szCs w:val="26"/>
        </w:rPr>
        <w:t>publisk</w:t>
      </w:r>
      <w:r w:rsidR="003E4C48" w:rsidRPr="00DB406B">
        <w:rPr>
          <w:rStyle w:val="DeltaViewInsertion"/>
          <w:rFonts w:ascii="Times New Roman" w:hAnsi="Times New Roman" w:cs="Times New Roman"/>
          <w:b w:val="0"/>
          <w:i w:val="0"/>
          <w:sz w:val="26"/>
          <w:szCs w:val="26"/>
        </w:rPr>
        <w:t>ajiem</w:t>
      </w:r>
      <w:r w:rsidR="000E2B08" w:rsidRPr="00DB406B">
        <w:rPr>
          <w:rStyle w:val="DeltaViewInsertion"/>
          <w:rFonts w:ascii="Times New Roman" w:hAnsi="Times New Roman" w:cs="Times New Roman"/>
          <w:b w:val="0"/>
          <w:i w:val="0"/>
          <w:sz w:val="26"/>
          <w:szCs w:val="26"/>
        </w:rPr>
        <w:t xml:space="preserve"> </w:t>
      </w:r>
      <w:r w:rsidR="008C4813" w:rsidRPr="00DB406B">
        <w:rPr>
          <w:rFonts w:ascii="Times New Roman" w:hAnsi="Times New Roman" w:cs="Times New Roman"/>
          <w:bCs/>
          <w:iCs/>
          <w:sz w:val="26"/>
          <w:szCs w:val="26"/>
        </w:rPr>
        <w:t>tālākizglītības vai augstākās izglītības</w:t>
      </w:r>
      <w:r w:rsidR="000E2B08" w:rsidRPr="00DB406B">
        <w:rPr>
          <w:rFonts w:ascii="Times New Roman" w:hAnsi="Times New Roman" w:cs="Times New Roman"/>
          <w:bCs/>
          <w:iCs/>
          <w:sz w:val="26"/>
          <w:szCs w:val="26"/>
        </w:rPr>
        <w:t xml:space="preserve"> pakalpojum</w:t>
      </w:r>
      <w:r w:rsidR="003E4C48" w:rsidRPr="00DB406B">
        <w:rPr>
          <w:rFonts w:ascii="Times New Roman" w:hAnsi="Times New Roman" w:cs="Times New Roman"/>
          <w:bCs/>
          <w:iCs/>
          <w:sz w:val="26"/>
          <w:szCs w:val="26"/>
        </w:rPr>
        <w:t>iem</w:t>
      </w:r>
      <w:r w:rsidR="00B74042" w:rsidRPr="00DB406B">
        <w:rPr>
          <w:rFonts w:ascii="Times New Roman" w:hAnsi="Times New Roman" w:cs="Times New Roman"/>
          <w:bCs/>
          <w:iCs/>
          <w:sz w:val="26"/>
          <w:szCs w:val="26"/>
        </w:rPr>
        <w:t xml:space="preserve">; </w:t>
      </w:r>
    </w:p>
    <w:p w:rsidR="00B74042" w:rsidRPr="00DB406B" w:rsidRDefault="00B74042" w:rsidP="005E348E">
      <w:pPr>
        <w:spacing w:after="0" w:line="240" w:lineRule="auto"/>
        <w:jc w:val="both"/>
        <w:rPr>
          <w:rFonts w:ascii="Times New Roman" w:hAnsi="Times New Roman" w:cs="Times New Roman"/>
          <w:bCs/>
          <w:iCs/>
          <w:sz w:val="26"/>
          <w:szCs w:val="26"/>
        </w:rPr>
      </w:pPr>
      <w:r w:rsidRPr="00DB406B">
        <w:rPr>
          <w:rFonts w:ascii="Times New Roman" w:hAnsi="Times New Roman" w:cs="Times New Roman"/>
          <w:bCs/>
          <w:iCs/>
          <w:sz w:val="26"/>
          <w:szCs w:val="26"/>
        </w:rPr>
        <w:t xml:space="preserve">5)      </w:t>
      </w:r>
      <w:r w:rsidR="00181584" w:rsidRPr="00DB406B">
        <w:rPr>
          <w:rFonts w:ascii="Times New Roman" w:hAnsi="Times New Roman" w:cs="Times New Roman"/>
          <w:b/>
          <w:bCs/>
          <w:iCs/>
          <w:sz w:val="26"/>
          <w:szCs w:val="26"/>
        </w:rPr>
        <w:tab/>
      </w:r>
      <w:r w:rsidR="009B705D" w:rsidRPr="00DB406B">
        <w:rPr>
          <w:rFonts w:ascii="Times New Roman" w:hAnsi="Times New Roman" w:cs="Times New Roman"/>
          <w:bCs/>
          <w:iCs/>
          <w:sz w:val="26"/>
          <w:szCs w:val="26"/>
        </w:rPr>
        <w:t xml:space="preserve">par </w:t>
      </w:r>
      <w:r w:rsidR="00E256BC" w:rsidRPr="00DB406B">
        <w:rPr>
          <w:rFonts w:ascii="Times New Roman" w:hAnsi="Times New Roman" w:cs="Times New Roman"/>
          <w:bCs/>
          <w:iCs/>
          <w:sz w:val="26"/>
          <w:szCs w:val="26"/>
        </w:rPr>
        <w:t xml:space="preserve">zvērinātu </w:t>
      </w:r>
      <w:r w:rsidRPr="00DB406B">
        <w:rPr>
          <w:rFonts w:ascii="Times New Roman" w:hAnsi="Times New Roman" w:cs="Times New Roman"/>
          <w:bCs/>
          <w:iCs/>
          <w:sz w:val="26"/>
          <w:szCs w:val="26"/>
        </w:rPr>
        <w:t>notār</w:t>
      </w:r>
      <w:r w:rsidR="009B705D" w:rsidRPr="00DB406B">
        <w:rPr>
          <w:rFonts w:ascii="Times New Roman" w:hAnsi="Times New Roman" w:cs="Times New Roman"/>
          <w:bCs/>
          <w:iCs/>
          <w:sz w:val="26"/>
          <w:szCs w:val="26"/>
        </w:rPr>
        <w:t>u</w:t>
      </w:r>
      <w:r w:rsidRPr="00DB406B">
        <w:rPr>
          <w:rFonts w:ascii="Times New Roman" w:hAnsi="Times New Roman" w:cs="Times New Roman"/>
          <w:bCs/>
          <w:iCs/>
          <w:sz w:val="26"/>
          <w:szCs w:val="26"/>
        </w:rPr>
        <w:t xml:space="preserve"> vai </w:t>
      </w:r>
      <w:r w:rsidR="00E256BC" w:rsidRPr="00DB406B">
        <w:rPr>
          <w:rFonts w:ascii="Times New Roman" w:hAnsi="Times New Roman" w:cs="Times New Roman"/>
          <w:bCs/>
          <w:iCs/>
          <w:sz w:val="26"/>
          <w:szCs w:val="26"/>
        </w:rPr>
        <w:t xml:space="preserve">zvērinātu </w:t>
      </w:r>
      <w:r w:rsidRPr="00DB406B">
        <w:rPr>
          <w:rFonts w:ascii="Times New Roman" w:hAnsi="Times New Roman" w:cs="Times New Roman"/>
          <w:bCs/>
          <w:iCs/>
          <w:sz w:val="26"/>
          <w:szCs w:val="26"/>
        </w:rPr>
        <w:t>tiesu izpildītāj</w:t>
      </w:r>
      <w:r w:rsidR="009B705D" w:rsidRPr="00DB406B">
        <w:rPr>
          <w:rFonts w:ascii="Times New Roman" w:hAnsi="Times New Roman" w:cs="Times New Roman"/>
          <w:bCs/>
          <w:iCs/>
          <w:sz w:val="26"/>
          <w:szCs w:val="26"/>
        </w:rPr>
        <w:t>u veiktajām darbībām (t.s. bezdarbību).</w:t>
      </w:r>
    </w:p>
    <w:p w:rsidR="00C6790D" w:rsidRPr="00DB406B" w:rsidRDefault="00954220" w:rsidP="00954220">
      <w:pPr>
        <w:spacing w:after="0" w:line="240" w:lineRule="auto"/>
        <w:jc w:val="both"/>
        <w:rPr>
          <w:rFonts w:ascii="Times New Roman" w:hAnsi="Times New Roman" w:cs="Times New Roman"/>
          <w:bCs/>
          <w:iCs/>
          <w:sz w:val="26"/>
          <w:szCs w:val="26"/>
        </w:rPr>
      </w:pPr>
      <w:r w:rsidRPr="00DB406B">
        <w:rPr>
          <w:rFonts w:ascii="Times New Roman" w:hAnsi="Times New Roman" w:cs="Times New Roman"/>
          <w:bCs/>
          <w:iCs/>
          <w:sz w:val="26"/>
          <w:szCs w:val="26"/>
        </w:rPr>
        <w:t>(</w:t>
      </w:r>
      <w:r w:rsidR="00E440C2" w:rsidRPr="00DB406B">
        <w:rPr>
          <w:rFonts w:ascii="Times New Roman" w:hAnsi="Times New Roman" w:cs="Times New Roman"/>
          <w:bCs/>
          <w:iCs/>
          <w:sz w:val="26"/>
          <w:szCs w:val="26"/>
        </w:rPr>
        <w:t>5</w:t>
      </w:r>
      <w:r w:rsidRPr="00DB406B">
        <w:rPr>
          <w:rFonts w:ascii="Times New Roman" w:hAnsi="Times New Roman" w:cs="Times New Roman"/>
          <w:bCs/>
          <w:iCs/>
          <w:sz w:val="26"/>
          <w:szCs w:val="26"/>
        </w:rPr>
        <w:t>) Šis likums neskar normat</w:t>
      </w:r>
      <w:r w:rsidR="006F0BAA" w:rsidRPr="00DB406B">
        <w:rPr>
          <w:rFonts w:ascii="Times New Roman" w:hAnsi="Times New Roman" w:cs="Times New Roman"/>
          <w:bCs/>
          <w:iCs/>
          <w:sz w:val="26"/>
          <w:szCs w:val="26"/>
        </w:rPr>
        <w:t xml:space="preserve">īvos aktus, kuros noteikta </w:t>
      </w:r>
      <w:proofErr w:type="spellStart"/>
      <w:r w:rsidR="006F0BAA" w:rsidRPr="00DB406B">
        <w:rPr>
          <w:rFonts w:ascii="Times New Roman" w:hAnsi="Times New Roman" w:cs="Times New Roman"/>
          <w:bCs/>
          <w:iCs/>
          <w:sz w:val="26"/>
          <w:szCs w:val="26"/>
        </w:rPr>
        <w:t>medi</w:t>
      </w:r>
      <w:r w:rsidRPr="00DB406B">
        <w:rPr>
          <w:rFonts w:ascii="Times New Roman" w:hAnsi="Times New Roman" w:cs="Times New Roman"/>
          <w:bCs/>
          <w:iCs/>
          <w:sz w:val="26"/>
          <w:szCs w:val="26"/>
        </w:rPr>
        <w:t>ācijas</w:t>
      </w:r>
      <w:proofErr w:type="spellEnd"/>
      <w:r w:rsidRPr="00DB406B">
        <w:rPr>
          <w:rFonts w:ascii="Times New Roman" w:hAnsi="Times New Roman" w:cs="Times New Roman"/>
          <w:bCs/>
          <w:iCs/>
          <w:sz w:val="26"/>
          <w:szCs w:val="26"/>
        </w:rPr>
        <w:t xml:space="preserve"> procedūra.</w:t>
      </w:r>
    </w:p>
    <w:p w:rsidR="004708DB" w:rsidRPr="00DB406B" w:rsidRDefault="004708DB" w:rsidP="00A62B87">
      <w:pPr>
        <w:spacing w:after="0" w:line="240" w:lineRule="auto"/>
        <w:jc w:val="both"/>
        <w:rPr>
          <w:rFonts w:ascii="Times New Roman" w:hAnsi="Times New Roman" w:cs="Times New Roman"/>
          <w:b/>
          <w:sz w:val="26"/>
          <w:szCs w:val="26"/>
        </w:rPr>
      </w:pPr>
    </w:p>
    <w:p w:rsidR="00C6790D" w:rsidRPr="00DB406B" w:rsidRDefault="00C6790D" w:rsidP="00A62B87">
      <w:pPr>
        <w:spacing w:after="0" w:line="240" w:lineRule="auto"/>
        <w:jc w:val="both"/>
        <w:rPr>
          <w:rFonts w:ascii="Times New Roman" w:hAnsi="Times New Roman" w:cs="Times New Roman"/>
          <w:b/>
          <w:sz w:val="26"/>
          <w:szCs w:val="26"/>
        </w:rPr>
      </w:pPr>
      <w:r w:rsidRPr="00DB406B">
        <w:rPr>
          <w:rFonts w:ascii="Times New Roman" w:hAnsi="Times New Roman" w:cs="Times New Roman"/>
          <w:b/>
          <w:sz w:val="26"/>
          <w:szCs w:val="26"/>
        </w:rPr>
        <w:t>4.pants. Pārdevēja vai pakalpojuma sniedzēja pienākums piedalīties ārpustiesas strīdu risināšanā</w:t>
      </w:r>
    </w:p>
    <w:p w:rsidR="00C6790D" w:rsidRPr="00DB406B" w:rsidRDefault="00C6790D" w:rsidP="00A62B87">
      <w:pPr>
        <w:spacing w:after="0" w:line="240" w:lineRule="auto"/>
        <w:jc w:val="both"/>
        <w:rPr>
          <w:rFonts w:ascii="Times New Roman" w:hAnsi="Times New Roman" w:cs="Times New Roman"/>
          <w:sz w:val="26"/>
          <w:szCs w:val="26"/>
        </w:rPr>
      </w:pPr>
    </w:p>
    <w:p w:rsidR="00C6790D" w:rsidRPr="00DB406B" w:rsidRDefault="00C6790D" w:rsidP="00A62B87">
      <w:pPr>
        <w:spacing w:after="0" w:line="240" w:lineRule="auto"/>
        <w:jc w:val="both"/>
        <w:rPr>
          <w:rFonts w:ascii="Times New Roman" w:hAnsi="Times New Roman" w:cs="Times New Roman"/>
          <w:bCs/>
          <w:iCs/>
          <w:sz w:val="26"/>
          <w:szCs w:val="26"/>
        </w:rPr>
      </w:pPr>
      <w:r w:rsidRPr="00DB406B">
        <w:rPr>
          <w:rFonts w:ascii="Times New Roman" w:hAnsi="Times New Roman" w:cs="Times New Roman"/>
          <w:sz w:val="26"/>
          <w:szCs w:val="26"/>
        </w:rPr>
        <w:t>Pārdevējam vai pakalpojuma sniedzējam ir pienākums piedalīties strīd</w:t>
      </w:r>
      <w:r w:rsidR="00C6308C" w:rsidRPr="00DB406B">
        <w:rPr>
          <w:rFonts w:ascii="Times New Roman" w:hAnsi="Times New Roman" w:cs="Times New Roman"/>
          <w:sz w:val="26"/>
          <w:szCs w:val="26"/>
        </w:rPr>
        <w:t>u</w:t>
      </w:r>
      <w:r w:rsidRPr="00DB406B">
        <w:rPr>
          <w:rFonts w:ascii="Times New Roman" w:hAnsi="Times New Roman" w:cs="Times New Roman"/>
          <w:sz w:val="26"/>
          <w:szCs w:val="26"/>
        </w:rPr>
        <w:t xml:space="preserve"> risināšanā. </w:t>
      </w:r>
      <w:r w:rsidR="001920A4" w:rsidRPr="00DB406B">
        <w:rPr>
          <w:rFonts w:ascii="Times New Roman" w:hAnsi="Times New Roman" w:cs="Times New Roman"/>
          <w:sz w:val="26"/>
          <w:szCs w:val="26"/>
        </w:rPr>
        <w:t xml:space="preserve"> Ārpustiesas strīdu risinātājs nevar atteikties risināt strīdu, ja pārdevējs vai pakalpojuma sniedzējs nav sniedzis atbildi uz patērētāja iesniegumu vai nesniedz atbildi uz ārpustiesas strīdu risinātāja pieprasījumu.</w:t>
      </w:r>
    </w:p>
    <w:bookmarkEnd w:id="10"/>
    <w:p w:rsidR="00E32435" w:rsidRPr="00DB406B" w:rsidRDefault="000F4F34" w:rsidP="00EA776A">
      <w:pPr>
        <w:pStyle w:val="tv213"/>
        <w:jc w:val="center"/>
        <w:rPr>
          <w:b/>
          <w:sz w:val="26"/>
          <w:szCs w:val="26"/>
        </w:rPr>
      </w:pPr>
      <w:r w:rsidRPr="00DB406B">
        <w:rPr>
          <w:b/>
          <w:sz w:val="26"/>
          <w:szCs w:val="26"/>
        </w:rPr>
        <w:t>II</w:t>
      </w:r>
      <w:r w:rsidR="00E32435" w:rsidRPr="00DB406B">
        <w:rPr>
          <w:b/>
          <w:sz w:val="26"/>
          <w:szCs w:val="26"/>
        </w:rPr>
        <w:t xml:space="preserve"> nodaļa</w:t>
      </w:r>
    </w:p>
    <w:p w:rsidR="00E32435" w:rsidRPr="00DB406B" w:rsidRDefault="00255523" w:rsidP="00A62B87">
      <w:pPr>
        <w:pStyle w:val="tv213"/>
        <w:jc w:val="center"/>
        <w:rPr>
          <w:b/>
          <w:sz w:val="26"/>
          <w:szCs w:val="26"/>
        </w:rPr>
      </w:pPr>
      <w:r w:rsidRPr="00DB406B">
        <w:rPr>
          <w:b/>
          <w:sz w:val="26"/>
          <w:szCs w:val="26"/>
        </w:rPr>
        <w:t>Ārpustiesas strīdu risinātāja</w:t>
      </w:r>
      <w:r w:rsidR="005161A6" w:rsidRPr="00DB406B">
        <w:rPr>
          <w:b/>
          <w:sz w:val="26"/>
          <w:szCs w:val="26"/>
        </w:rPr>
        <w:t xml:space="preserve"> pienākumi</w:t>
      </w:r>
      <w:r w:rsidR="00412D02" w:rsidRPr="00DB406B">
        <w:rPr>
          <w:b/>
          <w:sz w:val="26"/>
          <w:szCs w:val="26"/>
        </w:rPr>
        <w:t xml:space="preserve"> un ārpustiesas strīdu risināšanai </w:t>
      </w:r>
      <w:r w:rsidRPr="00DB406B">
        <w:rPr>
          <w:b/>
          <w:sz w:val="26"/>
          <w:szCs w:val="26"/>
        </w:rPr>
        <w:t xml:space="preserve"> izvirzāmās prasības</w:t>
      </w:r>
    </w:p>
    <w:p w:rsidR="00CF7215" w:rsidRPr="00DB406B" w:rsidRDefault="00C6790D" w:rsidP="00A62B87">
      <w:pPr>
        <w:spacing w:after="0" w:line="240" w:lineRule="auto"/>
        <w:ind w:left="720" w:hanging="720"/>
        <w:jc w:val="both"/>
        <w:rPr>
          <w:rFonts w:ascii="Times New Roman" w:hAnsi="Times New Roman" w:cs="Times New Roman"/>
          <w:b/>
          <w:sz w:val="26"/>
          <w:szCs w:val="26"/>
        </w:rPr>
      </w:pPr>
      <w:r w:rsidRPr="00DB406B">
        <w:rPr>
          <w:rFonts w:ascii="Times New Roman" w:hAnsi="Times New Roman" w:cs="Times New Roman"/>
          <w:b/>
          <w:sz w:val="26"/>
          <w:szCs w:val="26"/>
        </w:rPr>
        <w:t>5.</w:t>
      </w:r>
      <w:r w:rsidR="00E32435" w:rsidRPr="00DB406B">
        <w:rPr>
          <w:rFonts w:ascii="Times New Roman" w:hAnsi="Times New Roman" w:cs="Times New Roman"/>
          <w:b/>
          <w:sz w:val="26"/>
          <w:szCs w:val="26"/>
        </w:rPr>
        <w:t xml:space="preserve">pants. </w:t>
      </w:r>
      <w:r w:rsidR="006B0920" w:rsidRPr="00DB406B">
        <w:rPr>
          <w:rFonts w:ascii="Times New Roman" w:hAnsi="Times New Roman" w:cs="Times New Roman"/>
          <w:b/>
          <w:sz w:val="26"/>
          <w:szCs w:val="26"/>
        </w:rPr>
        <w:t>Prasības p</w:t>
      </w:r>
      <w:r w:rsidR="00044A52" w:rsidRPr="00DB406B">
        <w:rPr>
          <w:rFonts w:ascii="Times New Roman" w:hAnsi="Times New Roman" w:cs="Times New Roman"/>
          <w:b/>
          <w:sz w:val="26"/>
          <w:szCs w:val="26"/>
        </w:rPr>
        <w:t>ieeja</w:t>
      </w:r>
      <w:r w:rsidR="00BD0DFB" w:rsidRPr="00DB406B">
        <w:rPr>
          <w:rFonts w:ascii="Times New Roman" w:hAnsi="Times New Roman" w:cs="Times New Roman"/>
          <w:b/>
          <w:sz w:val="26"/>
          <w:szCs w:val="26"/>
        </w:rPr>
        <w:t>i</w:t>
      </w:r>
      <w:r w:rsidR="00044A52" w:rsidRPr="00DB406B">
        <w:rPr>
          <w:rFonts w:ascii="Times New Roman" w:hAnsi="Times New Roman" w:cs="Times New Roman"/>
          <w:b/>
          <w:sz w:val="26"/>
          <w:szCs w:val="26"/>
        </w:rPr>
        <w:t xml:space="preserve">  ārpustiesas strīd</w:t>
      </w:r>
      <w:r w:rsidR="00C6308C" w:rsidRPr="00DB406B">
        <w:rPr>
          <w:rFonts w:ascii="Times New Roman" w:hAnsi="Times New Roman" w:cs="Times New Roman"/>
          <w:b/>
          <w:sz w:val="26"/>
          <w:szCs w:val="26"/>
        </w:rPr>
        <w:t>u</w:t>
      </w:r>
      <w:r w:rsidR="00044A52" w:rsidRPr="00DB406B">
        <w:rPr>
          <w:rFonts w:ascii="Times New Roman" w:hAnsi="Times New Roman" w:cs="Times New Roman"/>
          <w:b/>
          <w:sz w:val="26"/>
          <w:szCs w:val="26"/>
        </w:rPr>
        <w:t xml:space="preserve"> risināšanai</w:t>
      </w:r>
    </w:p>
    <w:p w:rsidR="00E32435" w:rsidRPr="00DB406B" w:rsidRDefault="005D15EB" w:rsidP="00A62B87">
      <w:pPr>
        <w:spacing w:after="0" w:line="240" w:lineRule="auto"/>
        <w:ind w:left="720" w:hanging="720"/>
        <w:jc w:val="both"/>
        <w:rPr>
          <w:rFonts w:ascii="Times New Roman" w:hAnsi="Times New Roman" w:cs="Times New Roman"/>
          <w:b/>
          <w:sz w:val="26"/>
          <w:szCs w:val="26"/>
        </w:rPr>
      </w:pPr>
      <w:r w:rsidRPr="00DB406B">
        <w:rPr>
          <w:rFonts w:ascii="Times New Roman" w:hAnsi="Times New Roman" w:cs="Times New Roman"/>
          <w:b/>
          <w:sz w:val="26"/>
          <w:szCs w:val="26"/>
        </w:rPr>
        <w:t xml:space="preserve"> </w:t>
      </w:r>
      <w:r w:rsidRPr="00DB406B" w:rsidDel="005D15EB">
        <w:rPr>
          <w:rFonts w:ascii="Times New Roman" w:hAnsi="Times New Roman" w:cs="Times New Roman"/>
          <w:b/>
          <w:sz w:val="26"/>
          <w:szCs w:val="26"/>
        </w:rPr>
        <w:t xml:space="preserve"> </w:t>
      </w:r>
    </w:p>
    <w:p w:rsidR="00543CEB" w:rsidRPr="00DB406B" w:rsidRDefault="00543CEB">
      <w:pPr>
        <w:pStyle w:val="tv213"/>
        <w:spacing w:before="0" w:beforeAutospacing="0" w:after="0" w:afterAutospacing="0"/>
        <w:jc w:val="both"/>
        <w:rPr>
          <w:sz w:val="26"/>
          <w:szCs w:val="26"/>
        </w:rPr>
      </w:pPr>
      <w:r w:rsidRPr="00DB406B">
        <w:rPr>
          <w:sz w:val="26"/>
          <w:szCs w:val="26"/>
        </w:rPr>
        <w:t>(1)</w:t>
      </w:r>
      <w:r w:rsidR="00BD0DFB" w:rsidRPr="00DB406B">
        <w:rPr>
          <w:sz w:val="26"/>
          <w:szCs w:val="26"/>
        </w:rPr>
        <w:t>Ārpustiesas strīd</w:t>
      </w:r>
      <w:r w:rsidR="00ED07EF" w:rsidRPr="00DB406B">
        <w:rPr>
          <w:sz w:val="26"/>
          <w:szCs w:val="26"/>
        </w:rPr>
        <w:t>u</w:t>
      </w:r>
      <w:r w:rsidR="00BD0DFB" w:rsidRPr="00DB406B">
        <w:rPr>
          <w:sz w:val="26"/>
          <w:szCs w:val="26"/>
        </w:rPr>
        <w:t xml:space="preserve"> risinātājam, kas izskata strīdu attiecīgajā jomā</w:t>
      </w:r>
      <w:r w:rsidR="00ED07EF" w:rsidRPr="00DB406B">
        <w:rPr>
          <w:sz w:val="26"/>
          <w:szCs w:val="26"/>
        </w:rPr>
        <w:t>,</w:t>
      </w:r>
      <w:r w:rsidR="00BD0DFB" w:rsidRPr="00DB406B" w:rsidDel="00BD0DFB">
        <w:rPr>
          <w:sz w:val="26"/>
          <w:szCs w:val="26"/>
        </w:rPr>
        <w:t xml:space="preserve"> </w:t>
      </w:r>
      <w:r w:rsidR="00BD0DFB" w:rsidRPr="00DB406B">
        <w:rPr>
          <w:sz w:val="26"/>
          <w:szCs w:val="26"/>
        </w:rPr>
        <w:t>ir pienākums pieņemt patērētāja iesniegumu par strīdu</w:t>
      </w:r>
      <w:r w:rsidR="008D6F3A" w:rsidRPr="00DB406B">
        <w:rPr>
          <w:sz w:val="26"/>
          <w:szCs w:val="26"/>
        </w:rPr>
        <w:t xml:space="preserve">, </w:t>
      </w:r>
      <w:r w:rsidR="0004082F" w:rsidRPr="00DB406B">
        <w:rPr>
          <w:sz w:val="26"/>
          <w:szCs w:val="26"/>
        </w:rPr>
        <w:t>ja citos ārpustiesas strīdu risināšanu regulējošos normatīvajos aktos nav noteikts citādi.</w:t>
      </w:r>
    </w:p>
    <w:p w:rsidR="008D6F3A" w:rsidRPr="00DB406B" w:rsidRDefault="008D6F3A">
      <w:pPr>
        <w:pStyle w:val="tv213"/>
        <w:spacing w:before="0" w:beforeAutospacing="0" w:after="0" w:afterAutospacing="0"/>
        <w:jc w:val="both"/>
        <w:rPr>
          <w:sz w:val="26"/>
          <w:szCs w:val="26"/>
        </w:rPr>
      </w:pPr>
      <w:r w:rsidRPr="00DB406B">
        <w:rPr>
          <w:sz w:val="26"/>
          <w:szCs w:val="26"/>
        </w:rPr>
        <w:t>(2) Ārpustiesas strīdu risinātājam ir pienākums izskatīt pārrobežu strīdus, tostarp strīdus, uz kuriem attiecas Eiropas Parlamenta un Padomes 2013.gada 21.maija regula 524/2013 (EK) par patērētāju strīdu izšķiršanu tiešsaistē</w:t>
      </w:r>
      <w:r w:rsidR="00543CEB" w:rsidRPr="00DB406B">
        <w:rPr>
          <w:sz w:val="26"/>
          <w:szCs w:val="26"/>
        </w:rPr>
        <w:t>.</w:t>
      </w:r>
    </w:p>
    <w:p w:rsidR="00C6790D" w:rsidRPr="00DB406B" w:rsidRDefault="00C6790D" w:rsidP="00A62B87">
      <w:pPr>
        <w:pStyle w:val="tv213"/>
        <w:spacing w:before="0" w:beforeAutospacing="0" w:after="0" w:afterAutospacing="0"/>
        <w:jc w:val="both"/>
        <w:rPr>
          <w:sz w:val="26"/>
          <w:szCs w:val="26"/>
        </w:rPr>
      </w:pPr>
      <w:r w:rsidRPr="00DB406B">
        <w:rPr>
          <w:sz w:val="26"/>
          <w:szCs w:val="26"/>
        </w:rPr>
        <w:t>(</w:t>
      </w:r>
      <w:r w:rsidR="00BF1A46" w:rsidRPr="00DB406B">
        <w:rPr>
          <w:sz w:val="26"/>
          <w:szCs w:val="26"/>
        </w:rPr>
        <w:t>3</w:t>
      </w:r>
      <w:r w:rsidRPr="00DB406B">
        <w:rPr>
          <w:sz w:val="26"/>
          <w:szCs w:val="26"/>
        </w:rPr>
        <w:t xml:space="preserve">) </w:t>
      </w:r>
      <w:r w:rsidR="009F4834" w:rsidRPr="00DB406B">
        <w:rPr>
          <w:sz w:val="26"/>
          <w:szCs w:val="26"/>
        </w:rPr>
        <w:t xml:space="preserve"> Ja citos ārpustiesas strīdu risināšanu regulējošos normatīvajos aktos nav noteikts citādi, </w:t>
      </w:r>
      <w:r w:rsidR="00D26A3D" w:rsidRPr="00DB406B">
        <w:rPr>
          <w:sz w:val="26"/>
          <w:szCs w:val="26"/>
        </w:rPr>
        <w:t>ā</w:t>
      </w:r>
      <w:r w:rsidR="009F4834" w:rsidRPr="00DB406B">
        <w:rPr>
          <w:sz w:val="26"/>
          <w:szCs w:val="26"/>
        </w:rPr>
        <w:t>rpustiesas strīdu risinātājs atsaka</w:t>
      </w:r>
      <w:r w:rsidR="006E722E" w:rsidRPr="00DB406B">
        <w:rPr>
          <w:sz w:val="26"/>
          <w:szCs w:val="26"/>
        </w:rPr>
        <w:t xml:space="preserve"> </w:t>
      </w:r>
      <w:r w:rsidR="00A55A8C" w:rsidRPr="00DB406B">
        <w:rPr>
          <w:sz w:val="26"/>
          <w:szCs w:val="26"/>
        </w:rPr>
        <w:t>strīda izskatīšanu</w:t>
      </w:r>
      <w:r w:rsidRPr="00DB406B">
        <w:rPr>
          <w:sz w:val="26"/>
          <w:szCs w:val="26"/>
        </w:rPr>
        <w:t>, ja:</w:t>
      </w:r>
    </w:p>
    <w:p w:rsidR="00DD17FF" w:rsidRPr="00DB406B" w:rsidRDefault="00DD17FF" w:rsidP="001A47D2">
      <w:pPr>
        <w:pStyle w:val="tv213"/>
        <w:spacing w:before="0" w:beforeAutospacing="0" w:after="0" w:afterAutospacing="0"/>
        <w:jc w:val="both"/>
        <w:rPr>
          <w:sz w:val="26"/>
          <w:szCs w:val="26"/>
        </w:rPr>
      </w:pPr>
      <w:r w:rsidRPr="00DB406B">
        <w:rPr>
          <w:sz w:val="26"/>
          <w:szCs w:val="26"/>
        </w:rPr>
        <w:lastRenderedPageBreak/>
        <w:t xml:space="preserve">1) </w:t>
      </w:r>
      <w:r w:rsidR="00C6790D" w:rsidRPr="00DB406B">
        <w:rPr>
          <w:sz w:val="26"/>
          <w:szCs w:val="26"/>
        </w:rPr>
        <w:t xml:space="preserve">patērētājs nav vērsies ar iesniegumu pie pārdevēja vai pakalpojuma sniedzēja, lai apspriestu savu prasījumu un mēģinātu vispirms lietu atrisināt pārrunu ceļā; </w:t>
      </w:r>
    </w:p>
    <w:p w:rsidR="00DD17FF" w:rsidRPr="00DB406B" w:rsidRDefault="00DD17FF" w:rsidP="001A47D2">
      <w:pPr>
        <w:pStyle w:val="tv213"/>
        <w:spacing w:before="0" w:beforeAutospacing="0" w:after="0" w:afterAutospacing="0"/>
        <w:jc w:val="both"/>
        <w:rPr>
          <w:sz w:val="26"/>
          <w:szCs w:val="26"/>
        </w:rPr>
      </w:pPr>
      <w:r w:rsidRPr="00DB406B">
        <w:rPr>
          <w:sz w:val="26"/>
          <w:szCs w:val="26"/>
        </w:rPr>
        <w:t>2) strīdu izskata vai ir izskatījis cits ārpustiesas strīdu risinātājs vai tiesa;</w:t>
      </w:r>
    </w:p>
    <w:p w:rsidR="00DD17FF" w:rsidRPr="00DB406B" w:rsidRDefault="00DD17FF" w:rsidP="001A47D2">
      <w:pPr>
        <w:pStyle w:val="tv213"/>
        <w:spacing w:before="0" w:beforeAutospacing="0" w:after="0" w:afterAutospacing="0"/>
        <w:jc w:val="both"/>
        <w:rPr>
          <w:sz w:val="26"/>
          <w:szCs w:val="26"/>
        </w:rPr>
      </w:pPr>
      <w:r w:rsidRPr="00DB406B">
        <w:rPr>
          <w:sz w:val="26"/>
          <w:szCs w:val="26"/>
        </w:rPr>
        <w:t xml:space="preserve">3) kopš iesnieguma iesniegšanas dienas pārdevējam vai pakalpojuma sniedzējam ir pagājis </w:t>
      </w:r>
      <w:r w:rsidR="00B30986" w:rsidRPr="00DB406B">
        <w:rPr>
          <w:sz w:val="26"/>
          <w:szCs w:val="26"/>
        </w:rPr>
        <w:t xml:space="preserve">vismaz </w:t>
      </w:r>
      <w:r w:rsidRPr="00DB406B">
        <w:rPr>
          <w:sz w:val="26"/>
          <w:szCs w:val="26"/>
        </w:rPr>
        <w:t>gads.</w:t>
      </w:r>
    </w:p>
    <w:p w:rsidR="00DD17FF" w:rsidRPr="00DB406B" w:rsidRDefault="00DD17FF" w:rsidP="001A47D2">
      <w:pPr>
        <w:pStyle w:val="tv213"/>
        <w:spacing w:before="0" w:beforeAutospacing="0" w:after="0" w:afterAutospacing="0"/>
        <w:jc w:val="both"/>
        <w:rPr>
          <w:sz w:val="26"/>
          <w:szCs w:val="26"/>
        </w:rPr>
      </w:pPr>
      <w:r w:rsidRPr="00DB406B">
        <w:rPr>
          <w:sz w:val="26"/>
          <w:szCs w:val="26"/>
        </w:rPr>
        <w:t>(</w:t>
      </w:r>
      <w:r w:rsidR="00BF1A46" w:rsidRPr="00DB406B">
        <w:rPr>
          <w:sz w:val="26"/>
          <w:szCs w:val="26"/>
        </w:rPr>
        <w:t>4</w:t>
      </w:r>
      <w:r w:rsidRPr="00DB406B">
        <w:rPr>
          <w:sz w:val="26"/>
          <w:szCs w:val="26"/>
        </w:rPr>
        <w:t xml:space="preserve">) </w:t>
      </w:r>
      <w:r w:rsidR="009F4834" w:rsidRPr="00DB406B">
        <w:rPr>
          <w:sz w:val="26"/>
          <w:szCs w:val="26"/>
        </w:rPr>
        <w:t>Strīdu risināšanas procesa noteikumos (normatīvajā aktā, nolikumā, reglamentā, statūtos, u.tml.) (turpmāk tekstā – strīdu risināšanas noteikumi)</w:t>
      </w:r>
      <w:r w:rsidR="00D26A3D" w:rsidRPr="00DB406B">
        <w:rPr>
          <w:color w:val="FF0000"/>
          <w:sz w:val="26"/>
          <w:szCs w:val="26"/>
        </w:rPr>
        <w:t xml:space="preserve"> </w:t>
      </w:r>
      <w:r w:rsidR="00AF25DC" w:rsidRPr="00DB406B">
        <w:rPr>
          <w:sz w:val="26"/>
          <w:szCs w:val="26"/>
        </w:rPr>
        <w:t>var</w:t>
      </w:r>
      <w:r w:rsidRPr="00DB406B">
        <w:rPr>
          <w:sz w:val="26"/>
          <w:szCs w:val="26"/>
        </w:rPr>
        <w:t xml:space="preserve"> paredz</w:t>
      </w:r>
      <w:r w:rsidR="00AF25DC" w:rsidRPr="00DB406B">
        <w:rPr>
          <w:sz w:val="26"/>
          <w:szCs w:val="26"/>
        </w:rPr>
        <w:t>ēt</w:t>
      </w:r>
      <w:r w:rsidRPr="00DB406B">
        <w:rPr>
          <w:sz w:val="26"/>
          <w:szCs w:val="26"/>
        </w:rPr>
        <w:t xml:space="preserve"> tiesības atteikt strīda izskatīšanu, ja:</w:t>
      </w:r>
    </w:p>
    <w:p w:rsidR="00C6790D" w:rsidRPr="00DB406B" w:rsidRDefault="00DD17FF" w:rsidP="00040E26">
      <w:pPr>
        <w:pStyle w:val="tv213"/>
        <w:spacing w:before="0" w:beforeAutospacing="0" w:after="0" w:afterAutospacing="0"/>
        <w:jc w:val="both"/>
        <w:rPr>
          <w:sz w:val="26"/>
          <w:szCs w:val="26"/>
        </w:rPr>
      </w:pPr>
      <w:r w:rsidRPr="00DB406B">
        <w:rPr>
          <w:sz w:val="26"/>
          <w:szCs w:val="26"/>
        </w:rPr>
        <w:t xml:space="preserve">1) </w:t>
      </w:r>
      <w:r w:rsidR="00C6790D" w:rsidRPr="00DB406B">
        <w:rPr>
          <w:sz w:val="26"/>
          <w:szCs w:val="26"/>
        </w:rPr>
        <w:t xml:space="preserve">strīds ir nenozīmīgs vai sīkumains; </w:t>
      </w:r>
    </w:p>
    <w:p w:rsidR="002E2A3A" w:rsidRPr="00DB406B" w:rsidRDefault="00DD17FF" w:rsidP="001A47D2">
      <w:pPr>
        <w:pStyle w:val="tv213"/>
        <w:spacing w:before="0" w:beforeAutospacing="0" w:after="0" w:afterAutospacing="0"/>
        <w:jc w:val="both"/>
        <w:rPr>
          <w:sz w:val="26"/>
          <w:szCs w:val="26"/>
        </w:rPr>
      </w:pPr>
      <w:r w:rsidRPr="00DB406B">
        <w:rPr>
          <w:sz w:val="26"/>
          <w:szCs w:val="26"/>
        </w:rPr>
        <w:t xml:space="preserve">2) </w:t>
      </w:r>
      <w:r w:rsidR="00C6790D" w:rsidRPr="00DB406B">
        <w:rPr>
          <w:sz w:val="26"/>
          <w:szCs w:val="26"/>
        </w:rPr>
        <w:t>strīds ir par preci vai pakalpojumu, kura cena ir mazāka par ārpustiesas strīdu risinātāja iepriekš noteikto minimālo summu vai lielāka par ārpustiesas strīdu risinātāja iepriekš noteikto maksimālo summu;</w:t>
      </w:r>
    </w:p>
    <w:p w:rsidR="00C6790D" w:rsidRPr="00DB406B" w:rsidRDefault="00DD17FF" w:rsidP="001A47D2">
      <w:pPr>
        <w:pStyle w:val="tv213"/>
        <w:spacing w:before="0" w:beforeAutospacing="0" w:after="0" w:afterAutospacing="0"/>
        <w:jc w:val="both"/>
        <w:rPr>
          <w:sz w:val="26"/>
          <w:szCs w:val="26"/>
        </w:rPr>
      </w:pPr>
      <w:r w:rsidRPr="00DB406B">
        <w:rPr>
          <w:sz w:val="26"/>
          <w:szCs w:val="26"/>
        </w:rPr>
        <w:t xml:space="preserve">3) </w:t>
      </w:r>
      <w:r w:rsidR="00C6790D" w:rsidRPr="00DB406B">
        <w:rPr>
          <w:sz w:val="26"/>
          <w:szCs w:val="26"/>
        </w:rPr>
        <w:t xml:space="preserve">konkrētā strīda risināšana radītu nopietnus traucējumus ārpustiesas strīdu risinātāja efektīvai darbībai. </w:t>
      </w:r>
    </w:p>
    <w:p w:rsidR="00C6790D" w:rsidRPr="00DB406B" w:rsidRDefault="00C6790D" w:rsidP="00C6790D">
      <w:pPr>
        <w:pStyle w:val="tv213"/>
        <w:spacing w:before="0" w:beforeAutospacing="0" w:after="0" w:afterAutospacing="0"/>
        <w:jc w:val="both"/>
        <w:rPr>
          <w:sz w:val="26"/>
          <w:szCs w:val="26"/>
        </w:rPr>
      </w:pPr>
      <w:r w:rsidRPr="00DB406B">
        <w:rPr>
          <w:sz w:val="26"/>
          <w:szCs w:val="26"/>
        </w:rPr>
        <w:t>(</w:t>
      </w:r>
      <w:r w:rsidR="00BF1A46" w:rsidRPr="00DB406B">
        <w:rPr>
          <w:sz w:val="26"/>
          <w:szCs w:val="26"/>
        </w:rPr>
        <w:t>5</w:t>
      </w:r>
      <w:r w:rsidRPr="00DB406B">
        <w:rPr>
          <w:sz w:val="26"/>
          <w:szCs w:val="26"/>
        </w:rPr>
        <w:t xml:space="preserve">) Šī panta </w:t>
      </w:r>
      <w:r w:rsidR="00BF1A46" w:rsidRPr="00DB406B">
        <w:rPr>
          <w:sz w:val="26"/>
          <w:szCs w:val="26"/>
        </w:rPr>
        <w:t xml:space="preserve">ceturtajā </w:t>
      </w:r>
      <w:r w:rsidRPr="00DB406B">
        <w:rPr>
          <w:sz w:val="26"/>
          <w:szCs w:val="26"/>
        </w:rPr>
        <w:t>daļā minētie strīdu risinātāja noteikumi</w:t>
      </w:r>
      <w:r w:rsidR="00D24450" w:rsidRPr="00DB406B">
        <w:rPr>
          <w:sz w:val="26"/>
          <w:szCs w:val="26"/>
        </w:rPr>
        <w:t xml:space="preserve">, īpaši summa, kas noteikta saskaņā ar šī panta </w:t>
      </w:r>
      <w:r w:rsidR="00673D96" w:rsidRPr="00DB406B">
        <w:rPr>
          <w:sz w:val="26"/>
          <w:szCs w:val="26"/>
        </w:rPr>
        <w:t xml:space="preserve">ceturtās </w:t>
      </w:r>
      <w:r w:rsidR="00D24450" w:rsidRPr="00DB406B">
        <w:rPr>
          <w:sz w:val="26"/>
          <w:szCs w:val="26"/>
        </w:rPr>
        <w:t xml:space="preserve">daļas  </w:t>
      </w:r>
      <w:r w:rsidR="00DD17FF" w:rsidRPr="00DB406B">
        <w:rPr>
          <w:sz w:val="26"/>
          <w:szCs w:val="26"/>
        </w:rPr>
        <w:t xml:space="preserve">2. </w:t>
      </w:r>
      <w:r w:rsidR="00D24450" w:rsidRPr="00DB406B">
        <w:rPr>
          <w:sz w:val="26"/>
          <w:szCs w:val="26"/>
        </w:rPr>
        <w:t>punktu,</w:t>
      </w:r>
      <w:r w:rsidRPr="00DB406B">
        <w:rPr>
          <w:sz w:val="26"/>
          <w:szCs w:val="26"/>
        </w:rPr>
        <w:t xml:space="preserve"> nedrīkst būtiski ierobežot patērētāja pieeju strīd</w:t>
      </w:r>
      <w:r w:rsidR="006E722E" w:rsidRPr="00DB406B">
        <w:rPr>
          <w:sz w:val="26"/>
          <w:szCs w:val="26"/>
        </w:rPr>
        <w:t>a</w:t>
      </w:r>
      <w:r w:rsidRPr="00DB406B">
        <w:rPr>
          <w:sz w:val="26"/>
          <w:szCs w:val="26"/>
        </w:rPr>
        <w:t xml:space="preserve"> risināšanai</w:t>
      </w:r>
      <w:r w:rsidR="004708DB" w:rsidRPr="00DB406B">
        <w:rPr>
          <w:sz w:val="26"/>
          <w:szCs w:val="26"/>
        </w:rPr>
        <w:t>.</w:t>
      </w:r>
    </w:p>
    <w:p w:rsidR="00C6790D" w:rsidRPr="00DB406B" w:rsidRDefault="00C6790D" w:rsidP="00A62B87">
      <w:pPr>
        <w:pStyle w:val="tv213"/>
        <w:spacing w:before="0" w:beforeAutospacing="0" w:after="0" w:afterAutospacing="0"/>
        <w:jc w:val="both"/>
        <w:rPr>
          <w:sz w:val="26"/>
          <w:szCs w:val="26"/>
          <w:highlight w:val="yellow"/>
        </w:rPr>
      </w:pPr>
      <w:r w:rsidRPr="00DB406B">
        <w:rPr>
          <w:sz w:val="26"/>
          <w:szCs w:val="26"/>
        </w:rPr>
        <w:t>(</w:t>
      </w:r>
      <w:r w:rsidR="00673D96" w:rsidRPr="00DB406B">
        <w:rPr>
          <w:sz w:val="26"/>
          <w:szCs w:val="26"/>
        </w:rPr>
        <w:t>6</w:t>
      </w:r>
      <w:r w:rsidRPr="00DB406B">
        <w:rPr>
          <w:sz w:val="26"/>
          <w:szCs w:val="26"/>
        </w:rPr>
        <w:t xml:space="preserve">) Ja saskaņā ar šī panta </w:t>
      </w:r>
      <w:r w:rsidR="00673D96" w:rsidRPr="00DB406B">
        <w:rPr>
          <w:sz w:val="26"/>
          <w:szCs w:val="26"/>
        </w:rPr>
        <w:t xml:space="preserve">trešo un </w:t>
      </w:r>
      <w:r w:rsidR="00BF1A46" w:rsidRPr="00DB406B">
        <w:rPr>
          <w:sz w:val="26"/>
          <w:szCs w:val="26"/>
        </w:rPr>
        <w:t xml:space="preserve">ceturto </w:t>
      </w:r>
      <w:r w:rsidRPr="00DB406B">
        <w:rPr>
          <w:sz w:val="26"/>
          <w:szCs w:val="26"/>
        </w:rPr>
        <w:t xml:space="preserve">daļu ārpustiesas strīdu risinātājs atsakās izskatīt </w:t>
      </w:r>
      <w:r w:rsidR="00A55A8C" w:rsidRPr="00DB406B">
        <w:rPr>
          <w:sz w:val="26"/>
          <w:szCs w:val="26"/>
        </w:rPr>
        <w:t>strīdu</w:t>
      </w:r>
      <w:r w:rsidRPr="00DB406B">
        <w:rPr>
          <w:sz w:val="26"/>
          <w:szCs w:val="26"/>
        </w:rPr>
        <w:t>, ārpustiesas strīdu risinātājs trīs nedēļu laikā pēc iesnieguma saņemšanas sniedz patērētājam un pārdevējam vai pakalpojuma sniedzējam pamatotu atteikumu, kurā norāda atteikuma iemeslus.</w:t>
      </w:r>
    </w:p>
    <w:p w:rsidR="00E1648A" w:rsidRPr="00DB406B" w:rsidRDefault="00E1648A" w:rsidP="00A62B87">
      <w:pPr>
        <w:pStyle w:val="tv213"/>
        <w:spacing w:before="0" w:beforeAutospacing="0" w:after="0" w:afterAutospacing="0"/>
        <w:rPr>
          <w:b/>
          <w:sz w:val="26"/>
          <w:szCs w:val="26"/>
        </w:rPr>
      </w:pPr>
    </w:p>
    <w:p w:rsidR="00673D96" w:rsidRPr="00DB406B" w:rsidRDefault="009B7283" w:rsidP="00A62B87">
      <w:pPr>
        <w:pStyle w:val="tv213"/>
        <w:spacing w:before="0" w:beforeAutospacing="0" w:after="0" w:afterAutospacing="0"/>
        <w:jc w:val="both"/>
        <w:rPr>
          <w:b/>
          <w:sz w:val="26"/>
          <w:szCs w:val="26"/>
        </w:rPr>
      </w:pPr>
      <w:r w:rsidRPr="00DB406B">
        <w:rPr>
          <w:b/>
          <w:sz w:val="26"/>
          <w:szCs w:val="26"/>
        </w:rPr>
        <w:t>6</w:t>
      </w:r>
      <w:r w:rsidR="00123016" w:rsidRPr="00DB406B">
        <w:rPr>
          <w:b/>
          <w:sz w:val="26"/>
          <w:szCs w:val="26"/>
        </w:rPr>
        <w:t xml:space="preserve">.pants. </w:t>
      </w:r>
      <w:r w:rsidR="001B0EFD" w:rsidRPr="00DB406B">
        <w:rPr>
          <w:b/>
          <w:sz w:val="26"/>
          <w:szCs w:val="26"/>
        </w:rPr>
        <w:t>Ā</w:t>
      </w:r>
      <w:r w:rsidR="006055E4" w:rsidRPr="00DB406B">
        <w:rPr>
          <w:b/>
          <w:sz w:val="26"/>
          <w:szCs w:val="26"/>
        </w:rPr>
        <w:t>rpustiesas strīdu risinātāj</w:t>
      </w:r>
      <w:r w:rsidR="00CE399B" w:rsidRPr="00DB406B">
        <w:rPr>
          <w:b/>
          <w:sz w:val="26"/>
          <w:szCs w:val="26"/>
        </w:rPr>
        <w:t>a</w:t>
      </w:r>
      <w:r w:rsidR="001B0EFD" w:rsidRPr="00DB406B">
        <w:rPr>
          <w:b/>
          <w:sz w:val="26"/>
          <w:szCs w:val="26"/>
        </w:rPr>
        <w:t xml:space="preserve"> pienākumi</w:t>
      </w:r>
    </w:p>
    <w:p w:rsidR="00776A7F" w:rsidRPr="00DB406B" w:rsidRDefault="003A200B" w:rsidP="00A62B87">
      <w:pPr>
        <w:pStyle w:val="tv213"/>
        <w:spacing w:before="0" w:beforeAutospacing="0" w:after="0" w:afterAutospacing="0"/>
        <w:jc w:val="both"/>
        <w:rPr>
          <w:sz w:val="26"/>
          <w:szCs w:val="26"/>
        </w:rPr>
      </w:pPr>
      <w:r w:rsidRPr="00DB406B">
        <w:rPr>
          <w:sz w:val="26"/>
          <w:szCs w:val="26"/>
        </w:rPr>
        <w:t xml:space="preserve">(1) </w:t>
      </w:r>
      <w:r w:rsidR="00AE5EE9" w:rsidRPr="00DB406B">
        <w:rPr>
          <w:sz w:val="26"/>
          <w:szCs w:val="26"/>
        </w:rPr>
        <w:t xml:space="preserve">Ārpustiesas strīdu risinātājs </w:t>
      </w:r>
      <w:r w:rsidR="004D4907" w:rsidRPr="00DB406B">
        <w:rPr>
          <w:sz w:val="26"/>
          <w:szCs w:val="26"/>
        </w:rPr>
        <w:t xml:space="preserve">nodrošina: </w:t>
      </w:r>
    </w:p>
    <w:p w:rsidR="0011263D" w:rsidRPr="00DB406B" w:rsidRDefault="00776A7F" w:rsidP="00A62B87">
      <w:pPr>
        <w:pStyle w:val="tv213"/>
        <w:spacing w:before="0" w:beforeAutospacing="0" w:after="0" w:afterAutospacing="0"/>
        <w:jc w:val="both"/>
        <w:rPr>
          <w:sz w:val="26"/>
          <w:szCs w:val="26"/>
        </w:rPr>
      </w:pPr>
      <w:r w:rsidRPr="00DB406B">
        <w:rPr>
          <w:sz w:val="26"/>
          <w:szCs w:val="26"/>
        </w:rPr>
        <w:t xml:space="preserve">1) </w:t>
      </w:r>
      <w:r w:rsidR="004D4907" w:rsidRPr="00DB406B">
        <w:rPr>
          <w:sz w:val="26"/>
          <w:szCs w:val="26"/>
        </w:rPr>
        <w:t xml:space="preserve">interneta tīmekļa vietnes </w:t>
      </w:r>
      <w:r w:rsidR="006055E4" w:rsidRPr="00DB406B">
        <w:rPr>
          <w:sz w:val="26"/>
          <w:szCs w:val="26"/>
        </w:rPr>
        <w:t>uztur</w:t>
      </w:r>
      <w:r w:rsidR="004D4907" w:rsidRPr="00DB406B">
        <w:rPr>
          <w:sz w:val="26"/>
          <w:szCs w:val="26"/>
        </w:rPr>
        <w:t>ēšanu</w:t>
      </w:r>
      <w:r w:rsidR="006055E4" w:rsidRPr="00DB406B">
        <w:rPr>
          <w:sz w:val="26"/>
          <w:szCs w:val="26"/>
        </w:rPr>
        <w:t xml:space="preserve"> un aktualizē</w:t>
      </w:r>
      <w:r w:rsidR="004D4907" w:rsidRPr="00DB406B">
        <w:rPr>
          <w:sz w:val="26"/>
          <w:szCs w:val="26"/>
        </w:rPr>
        <w:t>šanu</w:t>
      </w:r>
      <w:r w:rsidR="006055E4" w:rsidRPr="00DB406B">
        <w:rPr>
          <w:sz w:val="26"/>
          <w:szCs w:val="26"/>
        </w:rPr>
        <w:t xml:space="preserve">, kas </w:t>
      </w:r>
      <w:r w:rsidR="00082570" w:rsidRPr="00DB406B">
        <w:rPr>
          <w:sz w:val="26"/>
          <w:szCs w:val="26"/>
        </w:rPr>
        <w:t>dod</w:t>
      </w:r>
      <w:r w:rsidR="006055E4" w:rsidRPr="00DB406B">
        <w:rPr>
          <w:sz w:val="26"/>
          <w:szCs w:val="26"/>
        </w:rPr>
        <w:t xml:space="preserve"> iespēju </w:t>
      </w:r>
      <w:r w:rsidRPr="00DB406B">
        <w:rPr>
          <w:sz w:val="26"/>
          <w:szCs w:val="26"/>
        </w:rPr>
        <w:t>strīd</w:t>
      </w:r>
      <w:r w:rsidR="00B30986" w:rsidRPr="00DB406B">
        <w:rPr>
          <w:sz w:val="26"/>
          <w:szCs w:val="26"/>
        </w:rPr>
        <w:t>a</w:t>
      </w:r>
      <w:r w:rsidRPr="00DB406B">
        <w:rPr>
          <w:sz w:val="26"/>
          <w:szCs w:val="26"/>
        </w:rPr>
        <w:t xml:space="preserve"> pusēm </w:t>
      </w:r>
      <w:r w:rsidR="000B7605" w:rsidRPr="00DB406B">
        <w:rPr>
          <w:sz w:val="26"/>
          <w:szCs w:val="26"/>
        </w:rPr>
        <w:t xml:space="preserve">viegli </w:t>
      </w:r>
      <w:r w:rsidR="00D54308" w:rsidRPr="00DB406B">
        <w:rPr>
          <w:sz w:val="26"/>
          <w:szCs w:val="26"/>
        </w:rPr>
        <w:t>piekļūt informācijai par</w:t>
      </w:r>
      <w:r w:rsidR="0050521A" w:rsidRPr="00DB406B">
        <w:rPr>
          <w:sz w:val="26"/>
          <w:szCs w:val="26"/>
        </w:rPr>
        <w:t xml:space="preserve"> </w:t>
      </w:r>
      <w:r w:rsidR="00310617" w:rsidRPr="00DB406B">
        <w:rPr>
          <w:sz w:val="26"/>
          <w:szCs w:val="26"/>
        </w:rPr>
        <w:t>ārpustiesas strīdu risinātāja</w:t>
      </w:r>
      <w:r w:rsidR="00D66096" w:rsidRPr="00DB406B">
        <w:rPr>
          <w:sz w:val="26"/>
          <w:szCs w:val="26"/>
        </w:rPr>
        <w:t xml:space="preserve"> </w:t>
      </w:r>
      <w:r w:rsidR="00C01046" w:rsidRPr="00DB406B">
        <w:rPr>
          <w:sz w:val="26"/>
          <w:szCs w:val="26"/>
        </w:rPr>
        <w:t>strīd</w:t>
      </w:r>
      <w:r w:rsidRPr="00DB406B">
        <w:rPr>
          <w:sz w:val="26"/>
          <w:szCs w:val="26"/>
        </w:rPr>
        <w:t>u</w:t>
      </w:r>
      <w:r w:rsidR="00C01046" w:rsidRPr="00DB406B">
        <w:rPr>
          <w:sz w:val="26"/>
          <w:szCs w:val="26"/>
        </w:rPr>
        <w:t xml:space="preserve"> risināšanas </w:t>
      </w:r>
      <w:r w:rsidR="00D54308" w:rsidRPr="00DB406B">
        <w:rPr>
          <w:sz w:val="26"/>
          <w:szCs w:val="26"/>
        </w:rPr>
        <w:t>kārtību</w:t>
      </w:r>
      <w:r w:rsidR="00AE1870" w:rsidRPr="00DB406B">
        <w:rPr>
          <w:sz w:val="26"/>
          <w:szCs w:val="26"/>
        </w:rPr>
        <w:t>, tai skaitā strīdu risināšanas procesa noteikumiem</w:t>
      </w:r>
      <w:r w:rsidR="0011263D" w:rsidRPr="00DB406B">
        <w:rPr>
          <w:sz w:val="26"/>
          <w:szCs w:val="26"/>
        </w:rPr>
        <w:t>;</w:t>
      </w:r>
    </w:p>
    <w:p w:rsidR="00AE5EE9" w:rsidRPr="00DB406B" w:rsidRDefault="0011263D" w:rsidP="00A62B87">
      <w:pPr>
        <w:pStyle w:val="tv213"/>
        <w:spacing w:before="0" w:beforeAutospacing="0" w:after="0" w:afterAutospacing="0"/>
        <w:jc w:val="both"/>
        <w:rPr>
          <w:sz w:val="26"/>
          <w:szCs w:val="26"/>
        </w:rPr>
      </w:pPr>
      <w:r w:rsidRPr="00DB406B">
        <w:rPr>
          <w:sz w:val="26"/>
          <w:szCs w:val="26"/>
        </w:rPr>
        <w:t>2)</w:t>
      </w:r>
      <w:r w:rsidR="00D54308" w:rsidRPr="00DB406B">
        <w:rPr>
          <w:sz w:val="26"/>
          <w:szCs w:val="26"/>
        </w:rPr>
        <w:t xml:space="preserve"> </w:t>
      </w:r>
      <w:r w:rsidRPr="00DB406B">
        <w:rPr>
          <w:sz w:val="26"/>
          <w:szCs w:val="26"/>
        </w:rPr>
        <w:t>iespēju</w:t>
      </w:r>
      <w:r w:rsidR="00D54308" w:rsidRPr="00DB406B">
        <w:rPr>
          <w:sz w:val="26"/>
          <w:szCs w:val="26"/>
        </w:rPr>
        <w:t xml:space="preserve"> patērētājam iesniegt iesniegumu par strīdu un ar to saistītos dokumentus</w:t>
      </w:r>
      <w:r w:rsidRPr="00DB406B">
        <w:rPr>
          <w:sz w:val="26"/>
          <w:szCs w:val="26"/>
        </w:rPr>
        <w:t xml:space="preserve"> rakstveidā</w:t>
      </w:r>
      <w:r w:rsidR="00D54308" w:rsidRPr="00DB406B">
        <w:rPr>
          <w:sz w:val="26"/>
          <w:szCs w:val="26"/>
        </w:rPr>
        <w:t xml:space="preserve"> </w:t>
      </w:r>
      <w:r w:rsidRPr="00DB406B">
        <w:rPr>
          <w:sz w:val="26"/>
          <w:szCs w:val="26"/>
        </w:rPr>
        <w:t xml:space="preserve">(tai skaitā </w:t>
      </w:r>
      <w:r w:rsidR="00D54308" w:rsidRPr="00DB406B">
        <w:rPr>
          <w:sz w:val="26"/>
          <w:szCs w:val="26"/>
        </w:rPr>
        <w:t>elektroniski</w:t>
      </w:r>
      <w:r w:rsidRPr="00DB406B">
        <w:rPr>
          <w:sz w:val="26"/>
          <w:szCs w:val="26"/>
        </w:rPr>
        <w:t>)</w:t>
      </w:r>
      <w:r w:rsidR="00776A7F" w:rsidRPr="00DB406B">
        <w:rPr>
          <w:sz w:val="26"/>
          <w:szCs w:val="26"/>
        </w:rPr>
        <w:t>;</w:t>
      </w:r>
      <w:r w:rsidR="009E2A3F" w:rsidRPr="00DB406B">
        <w:rPr>
          <w:sz w:val="26"/>
          <w:szCs w:val="26"/>
        </w:rPr>
        <w:t xml:space="preserve"> </w:t>
      </w:r>
    </w:p>
    <w:p w:rsidR="00937BEB" w:rsidRPr="00DB406B" w:rsidRDefault="00D54308" w:rsidP="00A62B87">
      <w:pPr>
        <w:pStyle w:val="tv213"/>
        <w:spacing w:before="0" w:beforeAutospacing="0" w:after="0" w:afterAutospacing="0"/>
        <w:jc w:val="both"/>
        <w:rPr>
          <w:sz w:val="26"/>
          <w:szCs w:val="26"/>
        </w:rPr>
      </w:pPr>
      <w:r w:rsidRPr="00DB406B">
        <w:rPr>
          <w:sz w:val="26"/>
          <w:szCs w:val="26"/>
        </w:rPr>
        <w:t>3</w:t>
      </w:r>
      <w:r w:rsidR="0050521A" w:rsidRPr="00DB406B">
        <w:rPr>
          <w:sz w:val="26"/>
          <w:szCs w:val="26"/>
        </w:rPr>
        <w:t xml:space="preserve">) </w:t>
      </w:r>
      <w:r w:rsidR="00082570" w:rsidRPr="00DB406B">
        <w:rPr>
          <w:sz w:val="26"/>
          <w:szCs w:val="26"/>
        </w:rPr>
        <w:t xml:space="preserve">iespēju </w:t>
      </w:r>
      <w:r w:rsidR="00937BEB" w:rsidRPr="00DB406B">
        <w:rPr>
          <w:sz w:val="26"/>
          <w:szCs w:val="26"/>
        </w:rPr>
        <w:t>veikt informācijas apmaiņu starp strīd</w:t>
      </w:r>
      <w:r w:rsidR="00B30986" w:rsidRPr="00DB406B">
        <w:rPr>
          <w:sz w:val="26"/>
          <w:szCs w:val="26"/>
        </w:rPr>
        <w:t>a</w:t>
      </w:r>
      <w:r w:rsidR="00937BEB" w:rsidRPr="00DB406B">
        <w:rPr>
          <w:sz w:val="26"/>
          <w:szCs w:val="26"/>
        </w:rPr>
        <w:t xml:space="preserve"> pusēm elektroniski</w:t>
      </w:r>
      <w:r w:rsidR="00082570" w:rsidRPr="00DB406B">
        <w:rPr>
          <w:sz w:val="26"/>
          <w:szCs w:val="26"/>
        </w:rPr>
        <w:t xml:space="preserve"> vai pa pastu</w:t>
      </w:r>
      <w:r w:rsidR="00D40532" w:rsidRPr="00DB406B">
        <w:rPr>
          <w:sz w:val="26"/>
          <w:szCs w:val="26"/>
        </w:rPr>
        <w:t>.</w:t>
      </w:r>
    </w:p>
    <w:p w:rsidR="00F84D0A" w:rsidRPr="00DB406B" w:rsidRDefault="003A200B" w:rsidP="00481A13">
      <w:pPr>
        <w:pStyle w:val="tv213"/>
        <w:spacing w:before="0" w:beforeAutospacing="0" w:after="0" w:afterAutospacing="0"/>
        <w:jc w:val="both"/>
        <w:rPr>
          <w:sz w:val="26"/>
          <w:szCs w:val="26"/>
        </w:rPr>
      </w:pPr>
      <w:r w:rsidRPr="00DB406B">
        <w:rPr>
          <w:sz w:val="26"/>
          <w:szCs w:val="26"/>
        </w:rPr>
        <w:t>(</w:t>
      </w:r>
      <w:r w:rsidR="00DB3C6C" w:rsidRPr="00DB406B">
        <w:rPr>
          <w:sz w:val="26"/>
          <w:szCs w:val="26"/>
        </w:rPr>
        <w:t>2</w:t>
      </w:r>
      <w:r w:rsidRPr="00DB406B">
        <w:rPr>
          <w:sz w:val="26"/>
          <w:szCs w:val="26"/>
        </w:rPr>
        <w:t xml:space="preserve">) </w:t>
      </w:r>
      <w:r w:rsidR="00835342" w:rsidRPr="00DB406B">
        <w:rPr>
          <w:sz w:val="26"/>
          <w:szCs w:val="26"/>
        </w:rPr>
        <w:t xml:space="preserve">Ārpustiesas strīdu risinātājs izstrādā strīdu risināšanas procesa noteikumus, nodrošinot minēto noteikumu atbilstību šī likuma prasībām. </w:t>
      </w:r>
      <w:r w:rsidRPr="00DB406B">
        <w:rPr>
          <w:sz w:val="26"/>
          <w:szCs w:val="26"/>
        </w:rPr>
        <w:t>P</w:t>
      </w:r>
      <w:r w:rsidR="00310617" w:rsidRPr="00DB406B">
        <w:rPr>
          <w:sz w:val="26"/>
          <w:szCs w:val="26"/>
        </w:rPr>
        <w:t xml:space="preserve">ēc </w:t>
      </w:r>
      <w:r w:rsidRPr="00DB406B">
        <w:rPr>
          <w:sz w:val="26"/>
          <w:szCs w:val="26"/>
        </w:rPr>
        <w:t xml:space="preserve">pieprasījuma ārpustiesas strīdu risinātājs </w:t>
      </w:r>
      <w:r w:rsidR="00310617" w:rsidRPr="00DB406B">
        <w:rPr>
          <w:sz w:val="26"/>
          <w:szCs w:val="26"/>
        </w:rPr>
        <w:t>strīd</w:t>
      </w:r>
      <w:r w:rsidR="003461D9" w:rsidRPr="00DB406B">
        <w:rPr>
          <w:sz w:val="26"/>
          <w:szCs w:val="26"/>
        </w:rPr>
        <w:t>a</w:t>
      </w:r>
      <w:r w:rsidR="00310617" w:rsidRPr="00DB406B">
        <w:rPr>
          <w:sz w:val="26"/>
          <w:szCs w:val="26"/>
        </w:rPr>
        <w:t xml:space="preserve"> pusēm</w:t>
      </w:r>
      <w:r w:rsidRPr="00DB406B">
        <w:rPr>
          <w:sz w:val="26"/>
          <w:szCs w:val="26"/>
        </w:rPr>
        <w:t xml:space="preserve"> </w:t>
      </w:r>
      <w:r w:rsidR="00AE1870" w:rsidRPr="00DB406B">
        <w:rPr>
          <w:sz w:val="26"/>
          <w:szCs w:val="26"/>
        </w:rPr>
        <w:t>sniedz</w:t>
      </w:r>
      <w:r w:rsidR="003173E6" w:rsidRPr="00DB406B">
        <w:rPr>
          <w:sz w:val="26"/>
          <w:szCs w:val="26"/>
        </w:rPr>
        <w:t xml:space="preserve"> informāciju</w:t>
      </w:r>
      <w:r w:rsidR="00AE1870" w:rsidRPr="00DB406B">
        <w:rPr>
          <w:sz w:val="26"/>
          <w:szCs w:val="26"/>
        </w:rPr>
        <w:t xml:space="preserve"> par strīdu risināšanas kārtību, tai skaitā strīdu risinā</w:t>
      </w:r>
      <w:r w:rsidR="009E68D9" w:rsidRPr="00DB406B">
        <w:rPr>
          <w:sz w:val="26"/>
          <w:szCs w:val="26"/>
        </w:rPr>
        <w:t>šanas procesa noteikumus</w:t>
      </w:r>
      <w:r w:rsidR="00AE1870" w:rsidRPr="00DB406B">
        <w:rPr>
          <w:sz w:val="26"/>
          <w:szCs w:val="26"/>
        </w:rPr>
        <w:t>,</w:t>
      </w:r>
      <w:r w:rsidR="003173E6" w:rsidRPr="00DB406B">
        <w:rPr>
          <w:sz w:val="26"/>
          <w:szCs w:val="26"/>
        </w:rPr>
        <w:t xml:space="preserve"> uz pa</w:t>
      </w:r>
      <w:r w:rsidR="00CE2C5F" w:rsidRPr="00DB406B">
        <w:rPr>
          <w:sz w:val="26"/>
          <w:szCs w:val="26"/>
        </w:rPr>
        <w:t>stāvīga informācijas nesēja.</w:t>
      </w:r>
      <w:r w:rsidR="000551AF" w:rsidRPr="00DB406B" w:rsidDel="000551AF">
        <w:rPr>
          <w:sz w:val="26"/>
          <w:szCs w:val="26"/>
        </w:rPr>
        <w:t xml:space="preserve"> </w:t>
      </w:r>
    </w:p>
    <w:p w:rsidR="00481A13" w:rsidRPr="00DB406B" w:rsidRDefault="004365B0" w:rsidP="00481A13">
      <w:pPr>
        <w:pStyle w:val="tv213"/>
        <w:spacing w:before="0" w:beforeAutospacing="0" w:after="0" w:afterAutospacing="0"/>
        <w:jc w:val="both"/>
        <w:rPr>
          <w:sz w:val="26"/>
          <w:szCs w:val="26"/>
        </w:rPr>
      </w:pPr>
      <w:r w:rsidRPr="00DB406B">
        <w:rPr>
          <w:sz w:val="26"/>
          <w:szCs w:val="26"/>
        </w:rPr>
        <w:t>(3</w:t>
      </w:r>
      <w:r w:rsidR="00481A13" w:rsidRPr="00DB406B">
        <w:rPr>
          <w:sz w:val="26"/>
          <w:szCs w:val="26"/>
        </w:rPr>
        <w:t xml:space="preserve">) Ārpustiesas strīdu risinātājs nodrošina, ka tā strīdu risināšanas kārtība ir efektīva, dodot strīda pusēm iespēju panākt strīda rezultātu, un atbilst šādām prasībām: </w:t>
      </w:r>
    </w:p>
    <w:p w:rsidR="00481A13" w:rsidRPr="00DB406B" w:rsidRDefault="00481A13" w:rsidP="00481A13">
      <w:pPr>
        <w:pStyle w:val="tv213"/>
        <w:spacing w:before="0" w:beforeAutospacing="0" w:after="0" w:afterAutospacing="0"/>
        <w:jc w:val="both"/>
        <w:rPr>
          <w:sz w:val="26"/>
          <w:szCs w:val="26"/>
        </w:rPr>
      </w:pPr>
      <w:r w:rsidRPr="00DB406B">
        <w:rPr>
          <w:sz w:val="26"/>
          <w:szCs w:val="26"/>
        </w:rPr>
        <w:t>1) tā ir publiski pieejama (tai skaitā elektroniski) neatkarīgi no strīda pušu atrašanās vietas;</w:t>
      </w:r>
    </w:p>
    <w:p w:rsidR="00481A13" w:rsidRPr="00DB406B" w:rsidRDefault="00481A13" w:rsidP="00481A13">
      <w:pPr>
        <w:pStyle w:val="tv213"/>
        <w:spacing w:before="0" w:beforeAutospacing="0" w:after="0" w:afterAutospacing="0"/>
        <w:jc w:val="both"/>
        <w:rPr>
          <w:sz w:val="26"/>
          <w:szCs w:val="26"/>
        </w:rPr>
      </w:pPr>
      <w:r w:rsidRPr="00DB406B">
        <w:rPr>
          <w:sz w:val="26"/>
          <w:szCs w:val="26"/>
        </w:rPr>
        <w:t>2) strīda pusēm  nav pienākuma izmantot zvērināta advokāta vai jurista pakalpojumus, bet ir tiesības jebkurā strīda risināšanas stadijā izmantot neatkarīga speciālista palīdzību vai uzdot trešajai personai pārstāvēt sevi, vai arī saņemt trešās puses palīdzību;</w:t>
      </w:r>
    </w:p>
    <w:p w:rsidR="005D34BE" w:rsidRPr="00DB406B" w:rsidRDefault="00481A13" w:rsidP="00E73D61">
      <w:pPr>
        <w:pStyle w:val="tv213"/>
        <w:spacing w:before="0" w:beforeAutospacing="0" w:after="0" w:afterAutospacing="0"/>
        <w:jc w:val="both"/>
        <w:rPr>
          <w:sz w:val="26"/>
          <w:szCs w:val="26"/>
        </w:rPr>
      </w:pPr>
      <w:r w:rsidRPr="00DB406B">
        <w:rPr>
          <w:sz w:val="26"/>
          <w:szCs w:val="26"/>
        </w:rPr>
        <w:lastRenderedPageBreak/>
        <w:t>3) strīda risināšana ir bezmaksas vai par samērīgu samaksu</w:t>
      </w:r>
      <w:r w:rsidR="005B7E20" w:rsidRPr="00DB406B">
        <w:rPr>
          <w:sz w:val="26"/>
          <w:szCs w:val="26"/>
        </w:rPr>
        <w:t>.</w:t>
      </w:r>
    </w:p>
    <w:p w:rsidR="00724D05" w:rsidRPr="00DB406B" w:rsidRDefault="009F4E05" w:rsidP="003F2469">
      <w:pPr>
        <w:pStyle w:val="tv213"/>
        <w:spacing w:before="0" w:beforeAutospacing="0" w:after="0" w:afterAutospacing="0"/>
        <w:jc w:val="both"/>
        <w:rPr>
          <w:sz w:val="26"/>
          <w:szCs w:val="26"/>
        </w:rPr>
      </w:pPr>
      <w:r w:rsidRPr="00DB406B">
        <w:rPr>
          <w:sz w:val="26"/>
          <w:szCs w:val="26"/>
        </w:rPr>
        <w:t>(</w:t>
      </w:r>
      <w:r w:rsidR="004365B0" w:rsidRPr="00DB406B">
        <w:rPr>
          <w:sz w:val="26"/>
          <w:szCs w:val="26"/>
        </w:rPr>
        <w:t>4</w:t>
      </w:r>
      <w:r w:rsidRPr="00DB406B">
        <w:rPr>
          <w:sz w:val="26"/>
          <w:szCs w:val="26"/>
        </w:rPr>
        <w:t xml:space="preserve">) Ja ārpustiesas strīdu risinātājs </w:t>
      </w:r>
      <w:r w:rsidR="00A147B0" w:rsidRPr="00DB406B">
        <w:rPr>
          <w:sz w:val="26"/>
          <w:szCs w:val="26"/>
        </w:rPr>
        <w:t xml:space="preserve">strīdu izskata </w:t>
      </w:r>
      <w:r w:rsidRPr="00DB406B">
        <w:rPr>
          <w:sz w:val="26"/>
          <w:szCs w:val="26"/>
        </w:rPr>
        <w:t>koleģiāl</w:t>
      </w:r>
      <w:r w:rsidR="00A147B0" w:rsidRPr="00DB406B">
        <w:rPr>
          <w:sz w:val="26"/>
          <w:szCs w:val="26"/>
        </w:rPr>
        <w:t>i</w:t>
      </w:r>
      <w:r w:rsidRPr="00DB406B">
        <w:rPr>
          <w:sz w:val="26"/>
          <w:szCs w:val="26"/>
        </w:rPr>
        <w:t xml:space="preserve">,  tajā vienādā skaitā iekļauj fiziskās personas, kas pārstāv patērētāju intereses un </w:t>
      </w:r>
      <w:r w:rsidR="006F1AD2" w:rsidRPr="00DB406B">
        <w:rPr>
          <w:sz w:val="26"/>
          <w:szCs w:val="26"/>
        </w:rPr>
        <w:t xml:space="preserve">saimnieciskās </w:t>
      </w:r>
      <w:r w:rsidR="0059301B" w:rsidRPr="00DB406B">
        <w:rPr>
          <w:sz w:val="26"/>
          <w:szCs w:val="26"/>
        </w:rPr>
        <w:t xml:space="preserve">vai profesionālās </w:t>
      </w:r>
      <w:r w:rsidR="006F1AD2" w:rsidRPr="00DB406B">
        <w:rPr>
          <w:sz w:val="26"/>
          <w:szCs w:val="26"/>
        </w:rPr>
        <w:t xml:space="preserve">darbības veicēju </w:t>
      </w:r>
      <w:r w:rsidRPr="00DB406B">
        <w:rPr>
          <w:sz w:val="26"/>
          <w:szCs w:val="26"/>
        </w:rPr>
        <w:t>intereses.</w:t>
      </w:r>
      <w:r w:rsidR="007275C5" w:rsidRPr="00DB406B" w:rsidDel="008812B1">
        <w:rPr>
          <w:sz w:val="26"/>
          <w:szCs w:val="26"/>
        </w:rPr>
        <w:t xml:space="preserve"> </w:t>
      </w:r>
    </w:p>
    <w:p w:rsidR="003F2469" w:rsidRPr="00DB406B" w:rsidRDefault="003F2469" w:rsidP="003F2469">
      <w:pPr>
        <w:pStyle w:val="tv213"/>
        <w:spacing w:before="0" w:beforeAutospacing="0" w:after="0" w:afterAutospacing="0"/>
        <w:jc w:val="both"/>
        <w:rPr>
          <w:sz w:val="26"/>
          <w:szCs w:val="26"/>
        </w:rPr>
      </w:pPr>
      <w:r w:rsidRPr="00DB406B">
        <w:rPr>
          <w:sz w:val="26"/>
          <w:szCs w:val="26"/>
        </w:rPr>
        <w:t>(</w:t>
      </w:r>
      <w:r w:rsidR="004365B0" w:rsidRPr="00DB406B">
        <w:rPr>
          <w:sz w:val="26"/>
          <w:szCs w:val="26"/>
        </w:rPr>
        <w:t>5</w:t>
      </w:r>
      <w:r w:rsidRPr="00DB406B">
        <w:rPr>
          <w:sz w:val="26"/>
          <w:szCs w:val="26"/>
        </w:rPr>
        <w:t xml:space="preserve">) Ārpustiesas strīdu risinātājs nodrošina, ka fiziska persona, kas iesaistīta strīda risināšanā, ir neatkarīga un objektīva attiecībā uz izskatāmo strīdu, un atbilst šādām prasībām: </w:t>
      </w:r>
    </w:p>
    <w:p w:rsidR="003F2469" w:rsidRPr="00DB406B" w:rsidRDefault="003F2469" w:rsidP="003F2469">
      <w:pPr>
        <w:pStyle w:val="tv213"/>
        <w:spacing w:before="0" w:beforeAutospacing="0" w:after="0" w:afterAutospacing="0"/>
        <w:jc w:val="both"/>
        <w:rPr>
          <w:sz w:val="26"/>
          <w:szCs w:val="26"/>
        </w:rPr>
      </w:pPr>
      <w:r w:rsidRPr="00DB406B">
        <w:rPr>
          <w:sz w:val="26"/>
          <w:szCs w:val="26"/>
        </w:rPr>
        <w:t xml:space="preserve">1) tai ir zināšanas un prasmes patērētāju ārpustiesas strīdu risināšanā vai strīdu risināšanā tiesā, kā arī tai ir vispārējas zināšanas par tiesību normām un principiem; </w:t>
      </w:r>
    </w:p>
    <w:p w:rsidR="003F2469" w:rsidRPr="00DB406B" w:rsidRDefault="003F2469" w:rsidP="003F2469">
      <w:pPr>
        <w:pStyle w:val="tv213"/>
        <w:spacing w:before="0" w:beforeAutospacing="0" w:after="0" w:afterAutospacing="0"/>
        <w:jc w:val="both"/>
        <w:rPr>
          <w:sz w:val="26"/>
          <w:szCs w:val="26"/>
        </w:rPr>
      </w:pPr>
      <w:r w:rsidRPr="00DB406B">
        <w:rPr>
          <w:sz w:val="26"/>
          <w:szCs w:val="26"/>
        </w:rPr>
        <w:t>2) tā ir iecelta amatā uz pietiekami ilgu laiku, lai nodrošinātu tās neatkarību, un to nevar atbrīvot bez pamatota iemesla;</w:t>
      </w:r>
    </w:p>
    <w:p w:rsidR="003F2469" w:rsidRPr="00DB406B" w:rsidRDefault="003F2469" w:rsidP="003F2469">
      <w:pPr>
        <w:pStyle w:val="tv213"/>
        <w:spacing w:before="0" w:beforeAutospacing="0" w:after="0" w:afterAutospacing="0"/>
        <w:jc w:val="both"/>
        <w:rPr>
          <w:sz w:val="26"/>
          <w:szCs w:val="26"/>
        </w:rPr>
      </w:pPr>
      <w:r w:rsidRPr="00DB406B">
        <w:rPr>
          <w:sz w:val="26"/>
          <w:szCs w:val="26"/>
        </w:rPr>
        <w:t>3) tā nav pakļauta strīda pušu</w:t>
      </w:r>
      <w:r w:rsidRPr="00DB406B">
        <w:rPr>
          <w:b/>
          <w:sz w:val="26"/>
          <w:szCs w:val="26"/>
        </w:rPr>
        <w:t xml:space="preserve"> </w:t>
      </w:r>
      <w:r w:rsidRPr="00DB406B">
        <w:rPr>
          <w:sz w:val="26"/>
          <w:szCs w:val="26"/>
        </w:rPr>
        <w:t>vai to pārstāvja norādījumiem darba vai citu tiesisko attiecību ietvaros;</w:t>
      </w:r>
    </w:p>
    <w:p w:rsidR="003F2469" w:rsidRPr="00DB406B" w:rsidRDefault="003F2469" w:rsidP="003F2469">
      <w:pPr>
        <w:pStyle w:val="tv213"/>
        <w:spacing w:before="0" w:beforeAutospacing="0" w:after="0" w:afterAutospacing="0"/>
        <w:jc w:val="both"/>
        <w:rPr>
          <w:sz w:val="26"/>
          <w:szCs w:val="26"/>
        </w:rPr>
      </w:pPr>
      <w:r w:rsidRPr="00DB406B">
        <w:rPr>
          <w:sz w:val="26"/>
          <w:szCs w:val="26"/>
        </w:rPr>
        <w:t>4) tās atlīdzība nav saistīta ar strīdu</w:t>
      </w:r>
      <w:r w:rsidR="007172A9" w:rsidRPr="00DB406B">
        <w:rPr>
          <w:sz w:val="26"/>
          <w:szCs w:val="26"/>
        </w:rPr>
        <w:t xml:space="preserve"> risināšanas rezultātu.</w:t>
      </w:r>
    </w:p>
    <w:p w:rsidR="003F2469" w:rsidRPr="00DB406B" w:rsidRDefault="000E73F7" w:rsidP="003F2469">
      <w:pPr>
        <w:pStyle w:val="tv213"/>
        <w:spacing w:before="0" w:beforeAutospacing="0" w:after="0" w:afterAutospacing="0"/>
        <w:jc w:val="both"/>
        <w:rPr>
          <w:sz w:val="26"/>
          <w:szCs w:val="26"/>
        </w:rPr>
      </w:pPr>
      <w:r w:rsidRPr="00DB406B">
        <w:rPr>
          <w:sz w:val="26"/>
          <w:szCs w:val="26"/>
        </w:rPr>
        <w:t>(</w:t>
      </w:r>
      <w:r w:rsidR="004365B0" w:rsidRPr="00DB406B">
        <w:rPr>
          <w:sz w:val="26"/>
          <w:szCs w:val="26"/>
        </w:rPr>
        <w:t>6</w:t>
      </w:r>
      <w:r w:rsidR="003F2469" w:rsidRPr="00DB406B">
        <w:rPr>
          <w:sz w:val="26"/>
          <w:szCs w:val="26"/>
        </w:rPr>
        <w:t xml:space="preserve">) Ja personu, kura izskata strīdu, nodarbina vai atlīdzību maksā biedrība, kuras biedrs ir pārdevējs vai pakalpojuma sniedzējs, </w:t>
      </w:r>
      <w:r w:rsidR="00B30986" w:rsidRPr="00DB406B">
        <w:rPr>
          <w:sz w:val="26"/>
          <w:szCs w:val="26"/>
        </w:rPr>
        <w:t xml:space="preserve">biedrība </w:t>
      </w:r>
      <w:r w:rsidR="003F2469" w:rsidRPr="00DB406B">
        <w:rPr>
          <w:sz w:val="26"/>
          <w:szCs w:val="26"/>
        </w:rPr>
        <w:t xml:space="preserve">ārpustiesas strīdu risinātājam veido atsevišķu budžetu, kas ir pietiekams tā uzdevumu izpildei. Šo prasību nepiemēro, ja fiziskā persona vai personas strīdu izskata koleģiāli un vienādā skaitā ir nodrošinātas personas, kas pārstāv patērētāju intereses un </w:t>
      </w:r>
      <w:r w:rsidR="00730330" w:rsidRPr="00DB406B">
        <w:rPr>
          <w:sz w:val="26"/>
          <w:szCs w:val="26"/>
        </w:rPr>
        <w:t>saimnieciskās vai profesionālās darbības veicēju</w:t>
      </w:r>
      <w:r w:rsidR="003F2469" w:rsidRPr="00DB406B">
        <w:rPr>
          <w:sz w:val="26"/>
          <w:szCs w:val="26"/>
        </w:rPr>
        <w:t xml:space="preserve"> intereses.</w:t>
      </w:r>
    </w:p>
    <w:p w:rsidR="00DB3C6C" w:rsidRPr="00DB406B" w:rsidRDefault="007172A9" w:rsidP="003F2469">
      <w:pPr>
        <w:pStyle w:val="tv213"/>
        <w:spacing w:before="0" w:beforeAutospacing="0" w:after="0" w:afterAutospacing="0"/>
        <w:jc w:val="both"/>
        <w:rPr>
          <w:sz w:val="26"/>
          <w:szCs w:val="26"/>
        </w:rPr>
      </w:pPr>
      <w:r w:rsidRPr="00DB406B">
        <w:rPr>
          <w:sz w:val="26"/>
          <w:szCs w:val="26"/>
        </w:rPr>
        <w:t>(</w:t>
      </w:r>
      <w:r w:rsidR="004365B0" w:rsidRPr="00DB406B">
        <w:rPr>
          <w:sz w:val="26"/>
          <w:szCs w:val="26"/>
        </w:rPr>
        <w:t>7</w:t>
      </w:r>
      <w:r w:rsidR="003F2469" w:rsidRPr="00DB406B">
        <w:rPr>
          <w:sz w:val="26"/>
          <w:szCs w:val="26"/>
        </w:rPr>
        <w:t xml:space="preserve">) Ja ārpustiesas strīdu risinātājs ir fiziska persona, tas nodrošina atbilstību šī panta  </w:t>
      </w:r>
      <w:r w:rsidR="004365B0" w:rsidRPr="00DB406B">
        <w:rPr>
          <w:sz w:val="26"/>
          <w:szCs w:val="26"/>
        </w:rPr>
        <w:t>piektās</w:t>
      </w:r>
      <w:r w:rsidR="003F2469" w:rsidRPr="00DB406B">
        <w:rPr>
          <w:sz w:val="26"/>
          <w:szCs w:val="26"/>
        </w:rPr>
        <w:t xml:space="preserve"> daļas 1. un 3.punktam un </w:t>
      </w:r>
      <w:r w:rsidR="004365B0" w:rsidRPr="00DB406B">
        <w:rPr>
          <w:sz w:val="26"/>
          <w:szCs w:val="26"/>
        </w:rPr>
        <w:t>sestajai</w:t>
      </w:r>
      <w:r w:rsidR="003F2469" w:rsidRPr="00DB406B">
        <w:rPr>
          <w:sz w:val="26"/>
          <w:szCs w:val="26"/>
        </w:rPr>
        <w:t xml:space="preserve"> daļai.</w:t>
      </w:r>
    </w:p>
    <w:p w:rsidR="009F4E05" w:rsidRPr="00DB406B" w:rsidRDefault="009F4E05" w:rsidP="005D34BE">
      <w:pPr>
        <w:spacing w:after="0" w:line="240" w:lineRule="auto"/>
        <w:jc w:val="both"/>
        <w:rPr>
          <w:rFonts w:ascii="Times New Roman" w:eastAsia="Times New Roman" w:hAnsi="Times New Roman" w:cs="Times New Roman"/>
          <w:sz w:val="26"/>
          <w:szCs w:val="26"/>
          <w:lang w:eastAsia="lv-LV"/>
        </w:rPr>
      </w:pPr>
    </w:p>
    <w:p w:rsidR="00967992" w:rsidRPr="00DB406B" w:rsidRDefault="007172A9" w:rsidP="00A62B87">
      <w:pPr>
        <w:pStyle w:val="tv213"/>
        <w:spacing w:before="0" w:beforeAutospacing="0" w:after="0" w:afterAutospacing="0"/>
        <w:jc w:val="both"/>
        <w:rPr>
          <w:b/>
          <w:sz w:val="26"/>
          <w:szCs w:val="26"/>
        </w:rPr>
      </w:pPr>
      <w:r w:rsidRPr="00DB406B">
        <w:rPr>
          <w:b/>
          <w:sz w:val="26"/>
          <w:szCs w:val="26"/>
        </w:rPr>
        <w:t>7.pants. Neatkarība un objektivitāte strīda izskatīšanā</w:t>
      </w:r>
    </w:p>
    <w:p w:rsidR="007172A9" w:rsidRPr="00DB406B" w:rsidRDefault="007172A9" w:rsidP="007172A9">
      <w:pPr>
        <w:pStyle w:val="tv213"/>
        <w:spacing w:before="0" w:beforeAutospacing="0" w:after="0" w:afterAutospacing="0"/>
        <w:jc w:val="both"/>
        <w:rPr>
          <w:sz w:val="26"/>
          <w:szCs w:val="26"/>
        </w:rPr>
      </w:pPr>
      <w:r w:rsidRPr="00DB406B">
        <w:rPr>
          <w:sz w:val="26"/>
          <w:szCs w:val="26"/>
        </w:rPr>
        <w:t>(1)</w:t>
      </w:r>
      <w:r w:rsidR="007C2E3A" w:rsidRPr="00DB406B">
        <w:rPr>
          <w:sz w:val="26"/>
          <w:szCs w:val="26"/>
        </w:rPr>
        <w:t xml:space="preserve"> F</w:t>
      </w:r>
      <w:r w:rsidRPr="00DB406B">
        <w:rPr>
          <w:sz w:val="26"/>
          <w:szCs w:val="26"/>
        </w:rPr>
        <w:t xml:space="preserve">iziskai personai, kas iesaistīta strīda risināšanā ir pienākums nekavējoties informēt ārpustiesas strīdu risinātāju par apstākļiem, kuri ietekmē vai var ietekmēt tās neatkarību vai objektivitāti, vai par apstākļiem, kuros ārpustiesas strīdu risināšana ietekmē vai var ietekmēt tās </w:t>
      </w:r>
      <w:r w:rsidR="00D103E3" w:rsidRPr="00DB406B">
        <w:rPr>
          <w:sz w:val="26"/>
          <w:szCs w:val="26"/>
        </w:rPr>
        <w:t xml:space="preserve">1. vai 2.pakāpes </w:t>
      </w:r>
      <w:r w:rsidRPr="00DB406B">
        <w:rPr>
          <w:sz w:val="26"/>
          <w:szCs w:val="26"/>
        </w:rPr>
        <w:t>radinieku</w:t>
      </w:r>
      <w:r w:rsidR="00D103E3" w:rsidRPr="00DB406B">
        <w:rPr>
          <w:sz w:val="26"/>
          <w:szCs w:val="26"/>
        </w:rPr>
        <w:t>, laulātā</w:t>
      </w:r>
      <w:r w:rsidRPr="00DB406B">
        <w:rPr>
          <w:sz w:val="26"/>
          <w:szCs w:val="26"/>
        </w:rPr>
        <w:t xml:space="preserve"> vai darījumu partneru personiskās vai mantiskās intereses. Pienākums informēt strīda puses saglabājas visā ārpustiesas strīda risināšanas laikā.</w:t>
      </w:r>
    </w:p>
    <w:p w:rsidR="007172A9" w:rsidRPr="00DB406B" w:rsidRDefault="007172A9" w:rsidP="007172A9">
      <w:pPr>
        <w:spacing w:after="0" w:line="240" w:lineRule="auto"/>
        <w:jc w:val="both"/>
        <w:rPr>
          <w:rFonts w:ascii="Times New Roman" w:eastAsia="Times New Roman" w:hAnsi="Times New Roman" w:cs="Times New Roman"/>
          <w:sz w:val="26"/>
          <w:szCs w:val="26"/>
          <w:lang w:eastAsia="lv-LV"/>
        </w:rPr>
      </w:pPr>
      <w:r w:rsidRPr="00DB406B">
        <w:rPr>
          <w:rFonts w:ascii="Times New Roman" w:hAnsi="Times New Roman" w:cs="Times New Roman"/>
          <w:sz w:val="26"/>
          <w:szCs w:val="26"/>
        </w:rPr>
        <w:t xml:space="preserve">(2) Par darījumu partneri saskaņā ar  šī panta </w:t>
      </w:r>
      <w:r w:rsidR="00BC7457" w:rsidRPr="00DB406B">
        <w:rPr>
          <w:rFonts w:ascii="Times New Roman" w:hAnsi="Times New Roman" w:cs="Times New Roman"/>
          <w:sz w:val="26"/>
          <w:szCs w:val="26"/>
        </w:rPr>
        <w:t>pirmo</w:t>
      </w:r>
      <w:r w:rsidRPr="00DB406B">
        <w:rPr>
          <w:rFonts w:ascii="Times New Roman" w:hAnsi="Times New Roman" w:cs="Times New Roman"/>
          <w:sz w:val="26"/>
          <w:szCs w:val="26"/>
        </w:rPr>
        <w:t xml:space="preserve"> daļ</w:t>
      </w:r>
      <w:r w:rsidR="00BC7457" w:rsidRPr="00DB406B">
        <w:rPr>
          <w:rFonts w:ascii="Times New Roman" w:hAnsi="Times New Roman" w:cs="Times New Roman"/>
          <w:sz w:val="26"/>
          <w:szCs w:val="26"/>
        </w:rPr>
        <w:t xml:space="preserve">u </w:t>
      </w:r>
      <w:r w:rsidRPr="00DB406B">
        <w:rPr>
          <w:rFonts w:ascii="Times New Roman" w:hAnsi="Times New Roman" w:cs="Times New Roman"/>
          <w:sz w:val="26"/>
          <w:szCs w:val="26"/>
        </w:rPr>
        <w:t xml:space="preserve">uzskatāma </w:t>
      </w:r>
      <w:r w:rsidRPr="00DB406B">
        <w:rPr>
          <w:rFonts w:ascii="Times New Roman" w:eastAsia="Times New Roman" w:hAnsi="Times New Roman" w:cs="Times New Roman"/>
          <w:sz w:val="26"/>
          <w:szCs w:val="26"/>
          <w:lang w:eastAsia="lv-LV"/>
        </w:rPr>
        <w:t>fiziska vai juridiska persona, kura savas saimnieciskās vai profesionālās darbības ietvaros atrodas vai ir atradusies līgumiskās  attiecībās ar patērētāju ārpustiesas strīdu risināšanā iesaistīto fizisko personu trīs gadu laikā pirms šīs personas nozīmēšanas konkrēta strīda izskatīšanai.</w:t>
      </w:r>
    </w:p>
    <w:p w:rsidR="007172A9" w:rsidRPr="00DB406B" w:rsidRDefault="007172A9" w:rsidP="007172A9">
      <w:pPr>
        <w:pStyle w:val="tv213"/>
        <w:spacing w:before="0" w:beforeAutospacing="0" w:after="0" w:afterAutospacing="0"/>
        <w:jc w:val="both"/>
        <w:rPr>
          <w:sz w:val="26"/>
          <w:szCs w:val="26"/>
        </w:rPr>
      </w:pPr>
      <w:r w:rsidRPr="00DB406B">
        <w:rPr>
          <w:sz w:val="26"/>
          <w:szCs w:val="26"/>
        </w:rPr>
        <w:t xml:space="preserve">(3) Ārpustiesas strīdu risinātājs nodrošina, ka šī panta </w:t>
      </w:r>
      <w:r w:rsidR="00BC7457" w:rsidRPr="00DB406B">
        <w:rPr>
          <w:sz w:val="26"/>
          <w:szCs w:val="26"/>
        </w:rPr>
        <w:t>pirmajā daļā</w:t>
      </w:r>
      <w:r w:rsidRPr="00DB406B">
        <w:rPr>
          <w:sz w:val="26"/>
          <w:szCs w:val="26"/>
        </w:rPr>
        <w:t xml:space="preserve"> minētajam gadījumam tā strīdu risināšanas noteikumos ir paredzēta kārtībā, kādā:  </w:t>
      </w:r>
    </w:p>
    <w:p w:rsidR="007172A9" w:rsidRPr="00DB406B" w:rsidRDefault="007172A9" w:rsidP="007172A9">
      <w:pPr>
        <w:pStyle w:val="tv213"/>
        <w:spacing w:before="0" w:beforeAutospacing="0" w:after="0" w:afterAutospacing="0"/>
        <w:jc w:val="both"/>
        <w:rPr>
          <w:sz w:val="26"/>
          <w:szCs w:val="26"/>
        </w:rPr>
      </w:pPr>
      <w:r w:rsidRPr="00DB406B">
        <w:rPr>
          <w:sz w:val="26"/>
          <w:szCs w:val="26"/>
        </w:rPr>
        <w:t>1) attiecīgā persona, kura izskata strīdu, tiek aizstāta ar citu personu;</w:t>
      </w:r>
    </w:p>
    <w:p w:rsidR="007172A9" w:rsidRPr="00DB406B" w:rsidRDefault="007172A9" w:rsidP="007172A9">
      <w:pPr>
        <w:pStyle w:val="tv213"/>
        <w:spacing w:before="0" w:beforeAutospacing="0" w:after="0" w:afterAutospacing="0"/>
        <w:jc w:val="both"/>
        <w:rPr>
          <w:sz w:val="26"/>
          <w:szCs w:val="26"/>
        </w:rPr>
      </w:pPr>
      <w:r w:rsidRPr="00DB406B">
        <w:rPr>
          <w:sz w:val="26"/>
          <w:szCs w:val="26"/>
        </w:rPr>
        <w:t>2) persona, kura izskata strīdu, atturas no strīda risināšanas un, ja iespējams, ārpustiesas strīdu risinātājs ierosina strīda pusēm iesniegumu par strīdu iesniegt citam ārpustiesas strīdu risinātājam;</w:t>
      </w:r>
    </w:p>
    <w:p w:rsidR="007172A9" w:rsidRPr="00DB406B" w:rsidRDefault="007172A9" w:rsidP="007172A9">
      <w:pPr>
        <w:pStyle w:val="tv213"/>
        <w:spacing w:before="0" w:beforeAutospacing="0" w:after="0" w:afterAutospacing="0"/>
        <w:jc w:val="both"/>
        <w:rPr>
          <w:sz w:val="26"/>
          <w:szCs w:val="26"/>
        </w:rPr>
      </w:pPr>
      <w:r w:rsidRPr="00DB406B">
        <w:rPr>
          <w:sz w:val="26"/>
          <w:szCs w:val="26"/>
        </w:rPr>
        <w:t>3) ārpustiesas strīdu risinātājs par to informē strīda puses un persona, kura izskata strīdu, ir tiesīga turpināt strīda risināšanu, ja strīda puses pret to neiebilst pēc tam, kad tās ir informētas par šī panta pirm</w:t>
      </w:r>
      <w:r w:rsidR="00E240C0" w:rsidRPr="00DB406B">
        <w:rPr>
          <w:sz w:val="26"/>
          <w:szCs w:val="26"/>
        </w:rPr>
        <w:t xml:space="preserve">ajā daļā </w:t>
      </w:r>
      <w:r w:rsidRPr="00DB406B">
        <w:rPr>
          <w:sz w:val="26"/>
          <w:szCs w:val="26"/>
        </w:rPr>
        <w:t xml:space="preserve">minētajiem apstākļiem un tiesībām izteikt iebildumus. </w:t>
      </w:r>
    </w:p>
    <w:p w:rsidR="007172A9" w:rsidRPr="00DB406B" w:rsidRDefault="007172A9" w:rsidP="007172A9">
      <w:pPr>
        <w:pStyle w:val="tv213"/>
        <w:spacing w:before="0" w:beforeAutospacing="0" w:after="0" w:afterAutospacing="0"/>
        <w:jc w:val="both"/>
        <w:rPr>
          <w:sz w:val="26"/>
          <w:szCs w:val="26"/>
        </w:rPr>
      </w:pPr>
      <w:r w:rsidRPr="00DB406B">
        <w:rPr>
          <w:sz w:val="26"/>
          <w:szCs w:val="26"/>
        </w:rPr>
        <w:lastRenderedPageBreak/>
        <w:t xml:space="preserve">(4) Šī panta </w:t>
      </w:r>
      <w:r w:rsidR="00BC7457" w:rsidRPr="00DB406B">
        <w:rPr>
          <w:sz w:val="26"/>
          <w:szCs w:val="26"/>
        </w:rPr>
        <w:t>trešajā</w:t>
      </w:r>
      <w:r w:rsidRPr="00DB406B">
        <w:rPr>
          <w:sz w:val="26"/>
          <w:szCs w:val="26"/>
        </w:rPr>
        <w:t xml:space="preserve"> daļā noteiktais neskar šā likuma 12.panta </w:t>
      </w:r>
      <w:r w:rsidR="0079641D" w:rsidRPr="00DB406B">
        <w:rPr>
          <w:sz w:val="26"/>
          <w:szCs w:val="26"/>
        </w:rPr>
        <w:t>ceturtās</w:t>
      </w:r>
      <w:r w:rsidRPr="00DB406B">
        <w:rPr>
          <w:sz w:val="26"/>
          <w:szCs w:val="26"/>
        </w:rPr>
        <w:t xml:space="preserve"> daļas 1.punktā noteiktās strīda pušu tiesības. </w:t>
      </w:r>
    </w:p>
    <w:p w:rsidR="007172A9" w:rsidRPr="00DB406B" w:rsidRDefault="007172A9" w:rsidP="007172A9">
      <w:pPr>
        <w:pStyle w:val="tv213"/>
        <w:spacing w:before="0" w:beforeAutospacing="0" w:after="0" w:afterAutospacing="0"/>
        <w:jc w:val="both"/>
        <w:rPr>
          <w:sz w:val="26"/>
          <w:szCs w:val="26"/>
        </w:rPr>
      </w:pPr>
      <w:r w:rsidRPr="00DB406B">
        <w:rPr>
          <w:sz w:val="26"/>
          <w:szCs w:val="26"/>
        </w:rPr>
        <w:t xml:space="preserve">(5) Šī panta pirmajā daļā noteikto informēšanas pienākumu nepiemēro ārpustiesas strīdu risinātājam, kurš ir fiziska persona. Šādā gadījumā ārpustiesas strīdu risinātājs rīkojas atbilstoši šī panta </w:t>
      </w:r>
      <w:r w:rsidR="00B42FC4" w:rsidRPr="00DB406B">
        <w:rPr>
          <w:sz w:val="26"/>
          <w:szCs w:val="26"/>
        </w:rPr>
        <w:t>trešās</w:t>
      </w:r>
      <w:r w:rsidRPr="00DB406B">
        <w:rPr>
          <w:sz w:val="26"/>
          <w:szCs w:val="26"/>
        </w:rPr>
        <w:t xml:space="preserve"> daļas 2. un 3.punktā noteiktajām prasībām.</w:t>
      </w:r>
    </w:p>
    <w:p w:rsidR="007172A9" w:rsidRPr="00DB406B" w:rsidRDefault="007172A9" w:rsidP="00A62B87">
      <w:pPr>
        <w:pStyle w:val="tv213"/>
        <w:spacing w:before="0" w:beforeAutospacing="0" w:after="0" w:afterAutospacing="0"/>
        <w:jc w:val="both"/>
        <w:rPr>
          <w:sz w:val="26"/>
          <w:szCs w:val="26"/>
        </w:rPr>
      </w:pPr>
    </w:p>
    <w:p w:rsidR="00D54308" w:rsidRPr="00DB406B" w:rsidRDefault="007172A9" w:rsidP="00D54308">
      <w:pPr>
        <w:pStyle w:val="tv213"/>
        <w:spacing w:before="0" w:beforeAutospacing="0" w:after="0" w:afterAutospacing="0"/>
        <w:jc w:val="both"/>
        <w:rPr>
          <w:b/>
          <w:sz w:val="26"/>
          <w:szCs w:val="26"/>
        </w:rPr>
      </w:pPr>
      <w:r w:rsidRPr="00DB406B">
        <w:rPr>
          <w:b/>
          <w:sz w:val="26"/>
          <w:szCs w:val="26"/>
        </w:rPr>
        <w:t>8</w:t>
      </w:r>
      <w:r w:rsidR="00D54308" w:rsidRPr="00DB406B">
        <w:rPr>
          <w:b/>
          <w:sz w:val="26"/>
          <w:szCs w:val="26"/>
        </w:rPr>
        <w:t>.pants. Prasības ārpustiesas strīdu risinātāja interneta tīmekļa vietnei</w:t>
      </w:r>
    </w:p>
    <w:p w:rsidR="00D54308" w:rsidRPr="00DB406B" w:rsidRDefault="00D54308" w:rsidP="00A62B87">
      <w:pPr>
        <w:pStyle w:val="tv213"/>
        <w:spacing w:before="0" w:beforeAutospacing="0" w:after="0" w:afterAutospacing="0"/>
        <w:jc w:val="both"/>
        <w:rPr>
          <w:sz w:val="26"/>
          <w:szCs w:val="26"/>
        </w:rPr>
      </w:pPr>
    </w:p>
    <w:p w:rsidR="00362FE2" w:rsidRPr="00DB406B" w:rsidRDefault="001B6726" w:rsidP="00A62B87">
      <w:pPr>
        <w:pStyle w:val="tv213"/>
        <w:spacing w:before="0" w:beforeAutospacing="0" w:after="0" w:afterAutospacing="0"/>
        <w:jc w:val="both"/>
        <w:rPr>
          <w:sz w:val="26"/>
          <w:szCs w:val="26"/>
        </w:rPr>
      </w:pPr>
      <w:r w:rsidRPr="00DB406B">
        <w:rPr>
          <w:sz w:val="26"/>
          <w:szCs w:val="26"/>
        </w:rPr>
        <w:t xml:space="preserve">(1) </w:t>
      </w:r>
      <w:r w:rsidR="00362FE2" w:rsidRPr="00DB406B">
        <w:rPr>
          <w:sz w:val="26"/>
          <w:szCs w:val="26"/>
        </w:rPr>
        <w:t xml:space="preserve">Ārpustiesas strīdu risinātājs savā </w:t>
      </w:r>
      <w:r w:rsidR="00055E12" w:rsidRPr="00DB406B">
        <w:rPr>
          <w:sz w:val="26"/>
          <w:szCs w:val="26"/>
        </w:rPr>
        <w:t xml:space="preserve">interneta </w:t>
      </w:r>
      <w:r w:rsidR="00362FE2" w:rsidRPr="00DB406B">
        <w:rPr>
          <w:sz w:val="26"/>
          <w:szCs w:val="26"/>
        </w:rPr>
        <w:t>tīmekļa vietnē un pēc pieprasījuma uz pastāvīga informācijas nesēja, kā arī ar citiem līdzekļiem, ko tas uzskata par piemērotiem, publiski pieejamā, skaidrā un labi saprotamā veidā sniedz šādu informāciju:</w:t>
      </w:r>
    </w:p>
    <w:p w:rsidR="006306DB" w:rsidRPr="00DB406B" w:rsidRDefault="006306DB" w:rsidP="00A62B87">
      <w:pPr>
        <w:pStyle w:val="tv213"/>
        <w:spacing w:before="0" w:beforeAutospacing="0" w:after="0" w:afterAutospacing="0"/>
        <w:jc w:val="both"/>
        <w:rPr>
          <w:sz w:val="26"/>
          <w:szCs w:val="26"/>
        </w:rPr>
      </w:pPr>
      <w:r w:rsidRPr="00DB406B">
        <w:rPr>
          <w:sz w:val="26"/>
          <w:szCs w:val="26"/>
        </w:rPr>
        <w:t>1) kontaktinformācij</w:t>
      </w:r>
      <w:r w:rsidR="008066D6" w:rsidRPr="00DB406B">
        <w:rPr>
          <w:sz w:val="26"/>
          <w:szCs w:val="26"/>
        </w:rPr>
        <w:t>u</w:t>
      </w:r>
      <w:r w:rsidRPr="00DB406B">
        <w:rPr>
          <w:sz w:val="26"/>
          <w:szCs w:val="26"/>
        </w:rPr>
        <w:t>, ta</w:t>
      </w:r>
      <w:r w:rsidR="00AE1870" w:rsidRPr="00DB406B">
        <w:rPr>
          <w:sz w:val="26"/>
          <w:szCs w:val="26"/>
        </w:rPr>
        <w:t>i</w:t>
      </w:r>
      <w:r w:rsidRPr="00DB406B">
        <w:rPr>
          <w:sz w:val="26"/>
          <w:szCs w:val="26"/>
        </w:rPr>
        <w:t xml:space="preserve"> skaitā pasta un e-pasta adres</w:t>
      </w:r>
      <w:r w:rsidR="008066D6" w:rsidRPr="00DB406B">
        <w:rPr>
          <w:sz w:val="26"/>
          <w:szCs w:val="26"/>
        </w:rPr>
        <w:t>i</w:t>
      </w:r>
      <w:r w:rsidR="004708DB"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2) par ārpustiesas strīdu risinātāj</w:t>
      </w:r>
      <w:r w:rsidR="00D66FCF" w:rsidRPr="00DB406B">
        <w:rPr>
          <w:sz w:val="26"/>
          <w:szCs w:val="26"/>
        </w:rPr>
        <w:t>a</w:t>
      </w:r>
      <w:r w:rsidRPr="00DB406B">
        <w:rPr>
          <w:sz w:val="26"/>
          <w:szCs w:val="26"/>
        </w:rPr>
        <w:t xml:space="preserve"> </w:t>
      </w:r>
      <w:r w:rsidR="00D66FCF" w:rsidRPr="00DB406B">
        <w:rPr>
          <w:sz w:val="26"/>
          <w:szCs w:val="26"/>
        </w:rPr>
        <w:t>esamību</w:t>
      </w:r>
      <w:r w:rsidRPr="00DB406B">
        <w:rPr>
          <w:sz w:val="26"/>
          <w:szCs w:val="26"/>
        </w:rPr>
        <w:t xml:space="preserve"> šā likuma 1</w:t>
      </w:r>
      <w:r w:rsidR="000B7757" w:rsidRPr="00DB406B">
        <w:rPr>
          <w:sz w:val="26"/>
          <w:szCs w:val="26"/>
        </w:rPr>
        <w:t>4</w:t>
      </w:r>
      <w:r w:rsidRPr="00DB406B">
        <w:rPr>
          <w:sz w:val="26"/>
          <w:szCs w:val="26"/>
        </w:rPr>
        <w:t>.panta pirmajā daļā minētajā sarakstā;</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3) </w:t>
      </w:r>
      <w:r w:rsidR="008066D6" w:rsidRPr="00DB406B">
        <w:rPr>
          <w:sz w:val="26"/>
          <w:szCs w:val="26"/>
        </w:rPr>
        <w:t xml:space="preserve">par </w:t>
      </w:r>
      <w:r w:rsidRPr="00DB406B">
        <w:rPr>
          <w:sz w:val="26"/>
          <w:szCs w:val="26"/>
        </w:rPr>
        <w:t xml:space="preserve">personas, kura </w:t>
      </w:r>
      <w:r w:rsidR="00DC1923" w:rsidRPr="00DB406B">
        <w:rPr>
          <w:sz w:val="26"/>
          <w:szCs w:val="26"/>
        </w:rPr>
        <w:t>izskata strīdu</w:t>
      </w:r>
      <w:r w:rsidR="00296847" w:rsidRPr="00DB406B">
        <w:rPr>
          <w:sz w:val="26"/>
          <w:szCs w:val="26"/>
        </w:rPr>
        <w:t>,</w:t>
      </w:r>
      <w:r w:rsidRPr="00DB406B">
        <w:rPr>
          <w:sz w:val="26"/>
          <w:szCs w:val="26"/>
        </w:rPr>
        <w:t xml:space="preserve"> amatā iecelšanas kārtīb</w:t>
      </w:r>
      <w:r w:rsidR="008066D6" w:rsidRPr="00DB406B">
        <w:rPr>
          <w:sz w:val="26"/>
          <w:szCs w:val="26"/>
        </w:rPr>
        <w:t>u</w:t>
      </w:r>
      <w:r w:rsidRPr="00DB406B">
        <w:rPr>
          <w:sz w:val="26"/>
          <w:szCs w:val="26"/>
        </w:rPr>
        <w:t xml:space="preserve"> un pilnvaru termiņ</w:t>
      </w:r>
      <w:r w:rsidR="008066D6" w:rsidRPr="00DB406B">
        <w:rPr>
          <w:sz w:val="26"/>
          <w:szCs w:val="26"/>
        </w:rPr>
        <w:t>u</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4) par ārpustiesas strīdu risinātāja dalību strīdu risināšanas tīklos</w:t>
      </w:r>
      <w:r w:rsidR="00B73F29" w:rsidRPr="00DB406B">
        <w:rPr>
          <w:sz w:val="26"/>
          <w:szCs w:val="26"/>
        </w:rPr>
        <w:t>, kas atvieglo pārrobežu strīdu risināšanu</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5) </w:t>
      </w:r>
      <w:r w:rsidR="008066D6" w:rsidRPr="00DB406B">
        <w:rPr>
          <w:sz w:val="26"/>
          <w:szCs w:val="26"/>
        </w:rPr>
        <w:t xml:space="preserve">par </w:t>
      </w:r>
      <w:r w:rsidRPr="00DB406B">
        <w:rPr>
          <w:sz w:val="26"/>
          <w:szCs w:val="26"/>
        </w:rPr>
        <w:t>strīd</w:t>
      </w:r>
      <w:r w:rsidR="00296847" w:rsidRPr="00DB406B">
        <w:rPr>
          <w:sz w:val="26"/>
          <w:szCs w:val="26"/>
        </w:rPr>
        <w:t>u</w:t>
      </w:r>
      <w:r w:rsidRPr="00DB406B">
        <w:rPr>
          <w:sz w:val="26"/>
          <w:szCs w:val="26"/>
        </w:rPr>
        <w:t xml:space="preserve"> veid</w:t>
      </w:r>
      <w:r w:rsidR="008066D6" w:rsidRPr="00DB406B">
        <w:rPr>
          <w:sz w:val="26"/>
          <w:szCs w:val="26"/>
        </w:rPr>
        <w:t>iem</w:t>
      </w:r>
      <w:r w:rsidRPr="00DB406B">
        <w:rPr>
          <w:sz w:val="26"/>
          <w:szCs w:val="26"/>
        </w:rPr>
        <w:t>, kurus risina ārpustiesas strīdu risinātājs, tai skaitā noteiktā minimālā vai maksimālā prasījuma summa;</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6) </w:t>
      </w:r>
      <w:r w:rsidR="0055653D" w:rsidRPr="00DB406B">
        <w:rPr>
          <w:sz w:val="26"/>
          <w:szCs w:val="26"/>
        </w:rPr>
        <w:t xml:space="preserve">par </w:t>
      </w:r>
      <w:r w:rsidRPr="00DB406B">
        <w:rPr>
          <w:sz w:val="26"/>
          <w:szCs w:val="26"/>
        </w:rPr>
        <w:t>strīd</w:t>
      </w:r>
      <w:r w:rsidR="00D54308" w:rsidRPr="00DB406B">
        <w:rPr>
          <w:sz w:val="26"/>
          <w:szCs w:val="26"/>
        </w:rPr>
        <w:t>a</w:t>
      </w:r>
      <w:r w:rsidRPr="00DB406B">
        <w:rPr>
          <w:sz w:val="26"/>
          <w:szCs w:val="26"/>
        </w:rPr>
        <w:t xml:space="preserve"> risināšanas </w:t>
      </w:r>
      <w:r w:rsidR="00374CBF" w:rsidRPr="00DB406B">
        <w:rPr>
          <w:sz w:val="26"/>
          <w:szCs w:val="26"/>
        </w:rPr>
        <w:t>noteikumi</w:t>
      </w:r>
      <w:r w:rsidR="0055653D" w:rsidRPr="00DB406B">
        <w:rPr>
          <w:sz w:val="26"/>
          <w:szCs w:val="26"/>
        </w:rPr>
        <w:t>em</w:t>
      </w:r>
      <w:r w:rsidRPr="00DB406B">
        <w:rPr>
          <w:sz w:val="26"/>
          <w:szCs w:val="26"/>
        </w:rPr>
        <w:t xml:space="preserve"> un gadījumi</w:t>
      </w:r>
      <w:r w:rsidR="0055653D" w:rsidRPr="00DB406B">
        <w:rPr>
          <w:sz w:val="26"/>
          <w:szCs w:val="26"/>
        </w:rPr>
        <w:t>em</w:t>
      </w:r>
      <w:r w:rsidRPr="00DB406B">
        <w:rPr>
          <w:sz w:val="26"/>
          <w:szCs w:val="26"/>
        </w:rPr>
        <w:t xml:space="preserve">, kad ārpustiesas strīdu risinātājs var atteikties no strīda risināšanas saskaņā ar šī likuma </w:t>
      </w:r>
      <w:r w:rsidR="00F41960" w:rsidRPr="00DB406B">
        <w:rPr>
          <w:sz w:val="26"/>
          <w:szCs w:val="26"/>
        </w:rPr>
        <w:t>5.pant</w:t>
      </w:r>
      <w:r w:rsidR="00FF3B06" w:rsidRPr="00DB406B">
        <w:rPr>
          <w:sz w:val="26"/>
          <w:szCs w:val="26"/>
        </w:rPr>
        <w:t xml:space="preserve">a </w:t>
      </w:r>
      <w:r w:rsidR="00D04FD4" w:rsidRPr="00DB406B">
        <w:rPr>
          <w:sz w:val="26"/>
          <w:szCs w:val="26"/>
        </w:rPr>
        <w:t xml:space="preserve">ceturto </w:t>
      </w:r>
      <w:r w:rsidR="00FF3B06" w:rsidRPr="00DB406B">
        <w:rPr>
          <w:sz w:val="26"/>
          <w:szCs w:val="26"/>
        </w:rPr>
        <w:t>daļu</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7) </w:t>
      </w:r>
      <w:r w:rsidR="004178E6" w:rsidRPr="00DB406B">
        <w:rPr>
          <w:sz w:val="26"/>
          <w:szCs w:val="26"/>
        </w:rPr>
        <w:t>par valod</w:t>
      </w:r>
      <w:r w:rsidR="00EB19E5" w:rsidRPr="00DB406B">
        <w:rPr>
          <w:sz w:val="26"/>
          <w:szCs w:val="26"/>
        </w:rPr>
        <w:t>ām</w:t>
      </w:r>
      <w:r w:rsidRPr="00DB406B">
        <w:rPr>
          <w:sz w:val="26"/>
          <w:szCs w:val="26"/>
        </w:rPr>
        <w:t>, kādā</w:t>
      </w:r>
      <w:r w:rsidR="00EB19E5" w:rsidRPr="00DB406B">
        <w:rPr>
          <w:sz w:val="26"/>
          <w:szCs w:val="26"/>
        </w:rPr>
        <w:t>s</w:t>
      </w:r>
      <w:r w:rsidRPr="00DB406B">
        <w:rPr>
          <w:sz w:val="26"/>
          <w:szCs w:val="26"/>
        </w:rPr>
        <w:t xml:space="preserve"> var iesniegt iesniegumu un kādā</w:t>
      </w:r>
      <w:r w:rsidR="00EB19E5" w:rsidRPr="00DB406B">
        <w:rPr>
          <w:sz w:val="26"/>
          <w:szCs w:val="26"/>
        </w:rPr>
        <w:t>s</w:t>
      </w:r>
      <w:r w:rsidRPr="00DB406B">
        <w:rPr>
          <w:sz w:val="26"/>
          <w:szCs w:val="26"/>
        </w:rPr>
        <w:t xml:space="preserve"> ārpustiesas strīdu risinā</w:t>
      </w:r>
      <w:r w:rsidR="00EB19E5" w:rsidRPr="00DB406B">
        <w:rPr>
          <w:sz w:val="26"/>
          <w:szCs w:val="26"/>
        </w:rPr>
        <w:t>tājs piedāvā pārrobežu strīdu risināšanu</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8) </w:t>
      </w:r>
      <w:r w:rsidR="004178E6" w:rsidRPr="00DB406B">
        <w:rPr>
          <w:sz w:val="26"/>
          <w:szCs w:val="26"/>
        </w:rPr>
        <w:t xml:space="preserve">par </w:t>
      </w:r>
      <w:r w:rsidRPr="00DB406B">
        <w:rPr>
          <w:sz w:val="26"/>
          <w:szCs w:val="26"/>
        </w:rPr>
        <w:t>tiesīb</w:t>
      </w:r>
      <w:r w:rsidR="001A50E0" w:rsidRPr="00DB406B">
        <w:rPr>
          <w:sz w:val="26"/>
          <w:szCs w:val="26"/>
        </w:rPr>
        <w:t>u norm</w:t>
      </w:r>
      <w:r w:rsidR="004178E6" w:rsidRPr="00DB406B">
        <w:rPr>
          <w:sz w:val="26"/>
          <w:szCs w:val="26"/>
        </w:rPr>
        <w:t>ām</w:t>
      </w:r>
      <w:r w:rsidR="001A50E0" w:rsidRPr="00DB406B">
        <w:rPr>
          <w:sz w:val="26"/>
          <w:szCs w:val="26"/>
        </w:rPr>
        <w:t xml:space="preserve">, </w:t>
      </w:r>
      <w:r w:rsidR="00A63F81" w:rsidRPr="00DB406B">
        <w:rPr>
          <w:sz w:val="26"/>
          <w:szCs w:val="26"/>
        </w:rPr>
        <w:t>tiesību principi</w:t>
      </w:r>
      <w:r w:rsidR="004178E6" w:rsidRPr="00DB406B">
        <w:rPr>
          <w:sz w:val="26"/>
          <w:szCs w:val="26"/>
        </w:rPr>
        <w:t>em</w:t>
      </w:r>
      <w:r w:rsidR="00C93107" w:rsidRPr="00DB406B">
        <w:rPr>
          <w:sz w:val="26"/>
          <w:szCs w:val="26"/>
        </w:rPr>
        <w:t xml:space="preserve"> (tai skaitā taisnīgumu)</w:t>
      </w:r>
      <w:r w:rsidR="00A63F81" w:rsidRPr="00DB406B">
        <w:rPr>
          <w:sz w:val="26"/>
          <w:szCs w:val="26"/>
        </w:rPr>
        <w:t>, kā arī</w:t>
      </w:r>
      <w:r w:rsidR="00296847" w:rsidRPr="00DB406B">
        <w:rPr>
          <w:sz w:val="26"/>
          <w:szCs w:val="26"/>
        </w:rPr>
        <w:t xml:space="preserve"> noteikumi</w:t>
      </w:r>
      <w:r w:rsidR="004178E6" w:rsidRPr="00DB406B">
        <w:rPr>
          <w:sz w:val="26"/>
          <w:szCs w:val="26"/>
        </w:rPr>
        <w:t>em</w:t>
      </w:r>
      <w:r w:rsidR="001A50E0" w:rsidRPr="00DB406B">
        <w:rPr>
          <w:sz w:val="26"/>
          <w:szCs w:val="26"/>
        </w:rPr>
        <w:t xml:space="preserve"> (t.sk. labas prakses kodeksi</w:t>
      </w:r>
      <w:r w:rsidR="004178E6" w:rsidRPr="00DB406B">
        <w:rPr>
          <w:sz w:val="26"/>
          <w:szCs w:val="26"/>
        </w:rPr>
        <w:t>em</w:t>
      </w:r>
      <w:r w:rsidR="001A50E0" w:rsidRPr="00DB406B">
        <w:rPr>
          <w:sz w:val="26"/>
          <w:szCs w:val="26"/>
        </w:rPr>
        <w:t>)</w:t>
      </w:r>
      <w:r w:rsidRPr="00DB406B">
        <w:rPr>
          <w:sz w:val="26"/>
          <w:szCs w:val="26"/>
        </w:rPr>
        <w:t>, kur</w:t>
      </w:r>
      <w:r w:rsidR="00296847" w:rsidRPr="00DB406B">
        <w:rPr>
          <w:sz w:val="26"/>
          <w:szCs w:val="26"/>
        </w:rPr>
        <w:t>u</w:t>
      </w:r>
      <w:r w:rsidRPr="00DB406B">
        <w:rPr>
          <w:sz w:val="26"/>
          <w:szCs w:val="26"/>
        </w:rPr>
        <w:t>s piemēro ārpustiesas strīdu risinātājs, risinot strīdu;</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9) </w:t>
      </w:r>
      <w:r w:rsidR="00FE7A55" w:rsidRPr="00DB406B">
        <w:rPr>
          <w:sz w:val="26"/>
          <w:szCs w:val="26"/>
        </w:rPr>
        <w:t xml:space="preserve">par </w:t>
      </w:r>
      <w:r w:rsidRPr="00DB406B">
        <w:rPr>
          <w:sz w:val="26"/>
          <w:szCs w:val="26"/>
        </w:rPr>
        <w:t>nosacījumi</w:t>
      </w:r>
      <w:r w:rsidR="00FE7A55" w:rsidRPr="00DB406B">
        <w:rPr>
          <w:sz w:val="26"/>
          <w:szCs w:val="26"/>
        </w:rPr>
        <w:t>em</w:t>
      </w:r>
      <w:r w:rsidRPr="00DB406B">
        <w:rPr>
          <w:sz w:val="26"/>
          <w:szCs w:val="26"/>
        </w:rPr>
        <w:t xml:space="preserve">, kuri </w:t>
      </w:r>
      <w:r w:rsidR="00EA2637" w:rsidRPr="00DB406B">
        <w:rPr>
          <w:sz w:val="26"/>
          <w:szCs w:val="26"/>
        </w:rPr>
        <w:t xml:space="preserve">strīda </w:t>
      </w:r>
      <w:r w:rsidRPr="00DB406B">
        <w:rPr>
          <w:sz w:val="26"/>
          <w:szCs w:val="26"/>
        </w:rPr>
        <w:t xml:space="preserve">pusēm jāizpilda pirms ārpustiesas strīda risināšanas uzsākšanas, tai skaitā </w:t>
      </w:r>
      <w:r w:rsidR="00FE7A55" w:rsidRPr="00DB406B">
        <w:rPr>
          <w:sz w:val="26"/>
          <w:szCs w:val="26"/>
        </w:rPr>
        <w:t xml:space="preserve">par </w:t>
      </w:r>
      <w:r w:rsidRPr="00DB406B">
        <w:rPr>
          <w:sz w:val="26"/>
          <w:szCs w:val="26"/>
        </w:rPr>
        <w:t xml:space="preserve">patērētāja </w:t>
      </w:r>
      <w:r w:rsidR="00FE7A55" w:rsidRPr="00DB406B">
        <w:rPr>
          <w:sz w:val="26"/>
          <w:szCs w:val="26"/>
        </w:rPr>
        <w:t xml:space="preserve">pienākumu </w:t>
      </w:r>
      <w:r w:rsidRPr="00DB406B">
        <w:rPr>
          <w:sz w:val="26"/>
          <w:szCs w:val="26"/>
        </w:rPr>
        <w:t>vispirms vērsties pie pārdevēja vai pakalpojuma sniedzēja</w:t>
      </w:r>
      <w:r w:rsidR="004708DB"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10) par patērētāja un pārdevēja vai pakalpojuma sniedzēja tiesībām atteikties no ārpustiesas strīdu risināšanas</w:t>
      </w:r>
      <w:r w:rsidR="004708DB"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11) </w:t>
      </w:r>
      <w:r w:rsidR="009800C8" w:rsidRPr="00DB406B">
        <w:rPr>
          <w:sz w:val="26"/>
          <w:szCs w:val="26"/>
        </w:rPr>
        <w:t xml:space="preserve">par maksu </w:t>
      </w:r>
      <w:r w:rsidRPr="00DB406B">
        <w:rPr>
          <w:sz w:val="26"/>
          <w:szCs w:val="26"/>
        </w:rPr>
        <w:t>par strīda izskatīšanu, ja tāda noteikta, ta</w:t>
      </w:r>
      <w:r w:rsidR="00AE1870" w:rsidRPr="00DB406B">
        <w:rPr>
          <w:sz w:val="26"/>
          <w:szCs w:val="26"/>
        </w:rPr>
        <w:t>i</w:t>
      </w:r>
      <w:r w:rsidRPr="00DB406B">
        <w:rPr>
          <w:sz w:val="26"/>
          <w:szCs w:val="26"/>
        </w:rPr>
        <w:t xml:space="preserve"> skaitā </w:t>
      </w:r>
      <w:r w:rsidR="009800C8" w:rsidRPr="00DB406B">
        <w:rPr>
          <w:sz w:val="26"/>
          <w:szCs w:val="26"/>
        </w:rPr>
        <w:t xml:space="preserve">informāciju </w:t>
      </w:r>
      <w:r w:rsidRPr="00DB406B">
        <w:rPr>
          <w:sz w:val="26"/>
          <w:szCs w:val="26"/>
        </w:rPr>
        <w:t xml:space="preserve">par tiesībām </w:t>
      </w:r>
      <w:r w:rsidR="005F0FD9" w:rsidRPr="00DB406B">
        <w:rPr>
          <w:sz w:val="26"/>
          <w:szCs w:val="26"/>
        </w:rPr>
        <w:t xml:space="preserve">pēc strīda izskatīšanas pabeigšanas </w:t>
      </w:r>
      <w:r w:rsidRPr="00DB406B">
        <w:rPr>
          <w:sz w:val="26"/>
          <w:szCs w:val="26"/>
        </w:rPr>
        <w:t xml:space="preserve">lemt par maksas atgriešanu;  </w:t>
      </w:r>
    </w:p>
    <w:p w:rsidR="006306DB" w:rsidRPr="00DB406B" w:rsidRDefault="006306DB" w:rsidP="00A62B87">
      <w:pPr>
        <w:pStyle w:val="tv213"/>
        <w:spacing w:before="0" w:beforeAutospacing="0" w:after="0" w:afterAutospacing="0"/>
        <w:jc w:val="both"/>
        <w:rPr>
          <w:sz w:val="26"/>
          <w:szCs w:val="26"/>
        </w:rPr>
      </w:pPr>
      <w:r w:rsidRPr="00DB406B">
        <w:rPr>
          <w:sz w:val="26"/>
          <w:szCs w:val="26"/>
        </w:rPr>
        <w:t xml:space="preserve">12) </w:t>
      </w:r>
      <w:r w:rsidR="009800C8" w:rsidRPr="00DB406B">
        <w:rPr>
          <w:sz w:val="26"/>
          <w:szCs w:val="26"/>
        </w:rPr>
        <w:t xml:space="preserve">par </w:t>
      </w:r>
      <w:r w:rsidRPr="00DB406B">
        <w:rPr>
          <w:sz w:val="26"/>
          <w:szCs w:val="26"/>
        </w:rPr>
        <w:t xml:space="preserve">ārpustiesas strīdu risināšanas </w:t>
      </w:r>
      <w:r w:rsidR="009800C8" w:rsidRPr="00DB406B">
        <w:rPr>
          <w:sz w:val="26"/>
          <w:szCs w:val="26"/>
        </w:rPr>
        <w:t>paredzamo ilgumu</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13)</w:t>
      </w:r>
      <w:r w:rsidR="005F0FD9" w:rsidRPr="00DB406B">
        <w:rPr>
          <w:sz w:val="26"/>
          <w:szCs w:val="26"/>
        </w:rPr>
        <w:t xml:space="preserve"> </w:t>
      </w:r>
      <w:r w:rsidR="009800C8" w:rsidRPr="00DB406B">
        <w:rPr>
          <w:sz w:val="26"/>
          <w:szCs w:val="26"/>
        </w:rPr>
        <w:t xml:space="preserve">par </w:t>
      </w:r>
      <w:r w:rsidR="00A5786F" w:rsidRPr="00DB406B">
        <w:rPr>
          <w:sz w:val="26"/>
          <w:szCs w:val="26"/>
        </w:rPr>
        <w:t>ārpustiesas strīdu risināšanas rezultāt</w:t>
      </w:r>
      <w:r w:rsidR="009800C8" w:rsidRPr="00DB406B">
        <w:rPr>
          <w:sz w:val="26"/>
          <w:szCs w:val="26"/>
        </w:rPr>
        <w:t>a</w:t>
      </w:r>
      <w:r w:rsidR="00A5786F" w:rsidRPr="00DB406B">
        <w:rPr>
          <w:sz w:val="26"/>
          <w:szCs w:val="26"/>
        </w:rPr>
        <w:t xml:space="preserve"> tiesisk</w:t>
      </w:r>
      <w:r w:rsidR="009800C8" w:rsidRPr="00DB406B">
        <w:rPr>
          <w:sz w:val="26"/>
          <w:szCs w:val="26"/>
        </w:rPr>
        <w:t>ajām</w:t>
      </w:r>
      <w:r w:rsidR="00A5786F" w:rsidRPr="00DB406B">
        <w:rPr>
          <w:sz w:val="26"/>
          <w:szCs w:val="26"/>
        </w:rPr>
        <w:t xml:space="preserve"> sek</w:t>
      </w:r>
      <w:r w:rsidR="009800C8" w:rsidRPr="00DB406B">
        <w:rPr>
          <w:sz w:val="26"/>
          <w:szCs w:val="26"/>
        </w:rPr>
        <w:t>ām</w:t>
      </w:r>
      <w:r w:rsidR="00A5786F" w:rsidRPr="00DB406B">
        <w:rPr>
          <w:sz w:val="26"/>
          <w:szCs w:val="26"/>
        </w:rPr>
        <w:t>, ta</w:t>
      </w:r>
      <w:r w:rsidR="00AE1870" w:rsidRPr="00DB406B">
        <w:rPr>
          <w:sz w:val="26"/>
          <w:szCs w:val="26"/>
        </w:rPr>
        <w:t>i</w:t>
      </w:r>
      <w:r w:rsidR="00A5786F" w:rsidRPr="00DB406B">
        <w:rPr>
          <w:sz w:val="26"/>
          <w:szCs w:val="26"/>
        </w:rPr>
        <w:t xml:space="preserve"> skaitā sek</w:t>
      </w:r>
      <w:r w:rsidR="009800C8" w:rsidRPr="00DB406B">
        <w:rPr>
          <w:sz w:val="26"/>
          <w:szCs w:val="26"/>
        </w:rPr>
        <w:t>ām</w:t>
      </w:r>
      <w:r w:rsidR="00A5786F" w:rsidRPr="00DB406B">
        <w:rPr>
          <w:sz w:val="26"/>
          <w:szCs w:val="26"/>
        </w:rPr>
        <w:t xml:space="preserve"> par ārpustiesas strīdu risinātāja noteiktā strīda risinājuma neizpildi, ja tam attiecībā uz strīda pusēm ir saistošs spēks</w:t>
      </w:r>
      <w:r w:rsidR="00A5786F" w:rsidRPr="00DB406B" w:rsidDel="00511DAF">
        <w:rPr>
          <w:sz w:val="26"/>
          <w:szCs w:val="26"/>
        </w:rPr>
        <w:t xml:space="preserve"> </w:t>
      </w:r>
      <w:r w:rsidRPr="00DB406B">
        <w:rPr>
          <w:sz w:val="26"/>
          <w:szCs w:val="26"/>
        </w:rPr>
        <w:t>;</w:t>
      </w:r>
    </w:p>
    <w:p w:rsidR="006306DB" w:rsidRPr="00DB406B" w:rsidRDefault="006306DB" w:rsidP="00A62B87">
      <w:pPr>
        <w:pStyle w:val="tv213"/>
        <w:spacing w:before="0" w:beforeAutospacing="0" w:after="0" w:afterAutospacing="0"/>
        <w:jc w:val="both"/>
        <w:rPr>
          <w:sz w:val="26"/>
          <w:szCs w:val="26"/>
        </w:rPr>
      </w:pPr>
      <w:r w:rsidRPr="00DB406B">
        <w:rPr>
          <w:sz w:val="26"/>
          <w:szCs w:val="26"/>
        </w:rPr>
        <w:t>14) par ārpustiesas strīdu risinātāja lēmum</w:t>
      </w:r>
      <w:r w:rsidR="006A565C" w:rsidRPr="00DB406B">
        <w:rPr>
          <w:sz w:val="26"/>
          <w:szCs w:val="26"/>
        </w:rPr>
        <w:t>a</w:t>
      </w:r>
      <w:r w:rsidRPr="00DB406B">
        <w:rPr>
          <w:sz w:val="26"/>
          <w:szCs w:val="26"/>
        </w:rPr>
        <w:t xml:space="preserve"> </w:t>
      </w:r>
      <w:proofErr w:type="spellStart"/>
      <w:r w:rsidRPr="00DB406B">
        <w:rPr>
          <w:sz w:val="26"/>
          <w:szCs w:val="26"/>
        </w:rPr>
        <w:t>izpildāmību</w:t>
      </w:r>
      <w:proofErr w:type="spellEnd"/>
      <w:r w:rsidRPr="00DB406B">
        <w:rPr>
          <w:sz w:val="26"/>
          <w:szCs w:val="26"/>
        </w:rPr>
        <w:t>, ja attiecināms.</w:t>
      </w:r>
      <w:r w:rsidR="00DE34D6" w:rsidRPr="00DB406B">
        <w:rPr>
          <w:sz w:val="26"/>
          <w:szCs w:val="26"/>
          <w:highlight w:val="yellow"/>
        </w:rPr>
        <w:t xml:space="preserve"> </w:t>
      </w:r>
    </w:p>
    <w:p w:rsidR="007718C4" w:rsidRPr="00DB406B" w:rsidRDefault="001B6726" w:rsidP="001A47D2">
      <w:pPr>
        <w:spacing w:after="0" w:line="240" w:lineRule="auto"/>
        <w:jc w:val="both"/>
        <w:rPr>
          <w:rFonts w:ascii="Times New Roman" w:hAnsi="Times New Roman" w:cs="Times New Roman"/>
          <w:sz w:val="26"/>
          <w:szCs w:val="26"/>
        </w:rPr>
      </w:pPr>
      <w:r w:rsidRPr="00DB406B">
        <w:rPr>
          <w:rFonts w:ascii="Times New Roman" w:hAnsi="Times New Roman" w:cs="Times New Roman"/>
          <w:sz w:val="26"/>
          <w:szCs w:val="26"/>
        </w:rPr>
        <w:t>(2) Ārpustiesas strīdu risinātājs interneta tīmekļa vietnē publicē Eiropas Savienības ārpustiesas strīdu risinātāju sarakstu, norādot saiti uz Eiropas Komisijas mājas lapu, kā arī papīra formātā vai uz cita pastāvīga informācijas nesēja dara pieejamu minēto sarakstu savās telpās.</w:t>
      </w:r>
    </w:p>
    <w:p w:rsidR="00C60CE8" w:rsidRPr="00DB406B" w:rsidRDefault="00965429" w:rsidP="00E32435">
      <w:pPr>
        <w:pStyle w:val="tv213"/>
        <w:jc w:val="both"/>
        <w:rPr>
          <w:b/>
          <w:sz w:val="26"/>
          <w:szCs w:val="26"/>
        </w:rPr>
      </w:pPr>
      <w:r w:rsidRPr="00DB406B">
        <w:rPr>
          <w:b/>
          <w:sz w:val="26"/>
          <w:szCs w:val="26"/>
        </w:rPr>
        <w:lastRenderedPageBreak/>
        <w:t>9</w:t>
      </w:r>
      <w:r w:rsidR="00C60CE8" w:rsidRPr="00DB406B">
        <w:rPr>
          <w:b/>
          <w:sz w:val="26"/>
          <w:szCs w:val="26"/>
        </w:rPr>
        <w:t xml:space="preserve">.pants. Prasības </w:t>
      </w:r>
      <w:r w:rsidR="00DF0639" w:rsidRPr="00DB406B">
        <w:rPr>
          <w:b/>
          <w:sz w:val="26"/>
          <w:szCs w:val="26"/>
        </w:rPr>
        <w:t xml:space="preserve">ārpustiesas </w:t>
      </w:r>
      <w:r w:rsidR="00C60CE8" w:rsidRPr="00DB406B">
        <w:rPr>
          <w:b/>
          <w:sz w:val="26"/>
          <w:szCs w:val="26"/>
        </w:rPr>
        <w:t>strīdu izskatīšanas kārtībai</w:t>
      </w:r>
    </w:p>
    <w:p w:rsidR="004367CD" w:rsidRPr="00DB406B" w:rsidRDefault="00481A13" w:rsidP="00A62B87">
      <w:pPr>
        <w:pStyle w:val="tv213"/>
        <w:spacing w:before="0" w:beforeAutospacing="0" w:after="0" w:afterAutospacing="0"/>
        <w:jc w:val="both"/>
        <w:rPr>
          <w:sz w:val="26"/>
          <w:szCs w:val="26"/>
        </w:rPr>
      </w:pPr>
      <w:r w:rsidRPr="00DB406B" w:rsidDel="00481A13">
        <w:rPr>
          <w:sz w:val="26"/>
          <w:szCs w:val="26"/>
        </w:rPr>
        <w:t xml:space="preserve"> </w:t>
      </w:r>
      <w:r w:rsidR="00C51080" w:rsidRPr="00DB406B">
        <w:rPr>
          <w:sz w:val="26"/>
          <w:szCs w:val="26"/>
        </w:rPr>
        <w:t>(</w:t>
      </w:r>
      <w:r w:rsidRPr="00DB406B">
        <w:rPr>
          <w:sz w:val="26"/>
          <w:szCs w:val="26"/>
        </w:rPr>
        <w:t>1</w:t>
      </w:r>
      <w:r w:rsidR="00C51080" w:rsidRPr="00DB406B">
        <w:rPr>
          <w:sz w:val="26"/>
          <w:szCs w:val="26"/>
        </w:rPr>
        <w:t>)</w:t>
      </w:r>
      <w:r w:rsidR="004367CD" w:rsidRPr="00DB406B">
        <w:rPr>
          <w:sz w:val="26"/>
          <w:szCs w:val="26"/>
        </w:rPr>
        <w:t xml:space="preserve"> </w:t>
      </w:r>
      <w:r w:rsidR="00C51080" w:rsidRPr="00DB406B">
        <w:rPr>
          <w:sz w:val="26"/>
          <w:szCs w:val="26"/>
        </w:rPr>
        <w:t>Tiklīdz saņemti visi strīda risināšanai nepieciešamie dokumenti ā</w:t>
      </w:r>
      <w:r w:rsidR="00F21421" w:rsidRPr="00DB406B">
        <w:rPr>
          <w:sz w:val="26"/>
          <w:szCs w:val="26"/>
        </w:rPr>
        <w:t xml:space="preserve">rpustiesas strīdu risinātājs </w:t>
      </w:r>
      <w:r w:rsidR="001920A4" w:rsidRPr="00DB406B">
        <w:rPr>
          <w:sz w:val="26"/>
          <w:szCs w:val="26"/>
        </w:rPr>
        <w:t xml:space="preserve">par to </w:t>
      </w:r>
      <w:r w:rsidR="00F21421" w:rsidRPr="00DB406B">
        <w:rPr>
          <w:sz w:val="26"/>
          <w:szCs w:val="26"/>
        </w:rPr>
        <w:t xml:space="preserve">informē </w:t>
      </w:r>
      <w:r w:rsidR="00240240" w:rsidRPr="00DB406B">
        <w:rPr>
          <w:sz w:val="26"/>
          <w:szCs w:val="26"/>
        </w:rPr>
        <w:t xml:space="preserve">strīda </w:t>
      </w:r>
      <w:r w:rsidR="00F21421" w:rsidRPr="00DB406B">
        <w:rPr>
          <w:sz w:val="26"/>
          <w:szCs w:val="26"/>
        </w:rPr>
        <w:t>puses</w:t>
      </w:r>
      <w:r w:rsidR="00647052" w:rsidRPr="00DB406B">
        <w:rPr>
          <w:sz w:val="26"/>
          <w:szCs w:val="26"/>
        </w:rPr>
        <w:t>.</w:t>
      </w:r>
      <w:r w:rsidR="00F21421" w:rsidRPr="00DB406B">
        <w:rPr>
          <w:sz w:val="26"/>
          <w:szCs w:val="26"/>
        </w:rPr>
        <w:t xml:space="preserve"> </w:t>
      </w:r>
    </w:p>
    <w:p w:rsidR="002643CF" w:rsidRPr="00DB406B" w:rsidRDefault="002643CF" w:rsidP="002643CF">
      <w:pPr>
        <w:pStyle w:val="tv213"/>
        <w:spacing w:before="0" w:beforeAutospacing="0" w:after="0" w:afterAutospacing="0"/>
        <w:jc w:val="both"/>
        <w:rPr>
          <w:sz w:val="26"/>
          <w:szCs w:val="26"/>
        </w:rPr>
      </w:pPr>
      <w:r w:rsidRPr="00DB406B">
        <w:rPr>
          <w:sz w:val="26"/>
          <w:szCs w:val="26"/>
        </w:rPr>
        <w:t>(</w:t>
      </w:r>
      <w:r w:rsidR="00481A13" w:rsidRPr="00DB406B">
        <w:rPr>
          <w:sz w:val="26"/>
          <w:szCs w:val="26"/>
        </w:rPr>
        <w:t>2</w:t>
      </w:r>
      <w:r w:rsidRPr="00DB406B">
        <w:rPr>
          <w:sz w:val="26"/>
          <w:szCs w:val="26"/>
        </w:rPr>
        <w:t>) Ārpustiesas strīdu risināšanā nodrošina, ka strīda  izskatīšanas kārtība ir taisnīga attiecībā uz strīda pusēm un tā</w:t>
      </w:r>
      <w:r w:rsidR="00394A85" w:rsidRPr="00DB406B">
        <w:rPr>
          <w:sz w:val="26"/>
          <w:szCs w:val="26"/>
        </w:rPr>
        <w:t>s</w:t>
      </w:r>
      <w:r w:rsidRPr="00DB406B">
        <w:rPr>
          <w:sz w:val="26"/>
          <w:szCs w:val="26"/>
        </w:rPr>
        <w:t xml:space="preserve"> ir </w:t>
      </w:r>
      <w:r w:rsidR="00394A85" w:rsidRPr="00DB406B">
        <w:rPr>
          <w:sz w:val="26"/>
          <w:szCs w:val="26"/>
        </w:rPr>
        <w:t xml:space="preserve">informētas par </w:t>
      </w:r>
      <w:r w:rsidRPr="00DB406B">
        <w:rPr>
          <w:sz w:val="26"/>
          <w:szCs w:val="26"/>
        </w:rPr>
        <w:t>tiesīb</w:t>
      </w:r>
      <w:r w:rsidR="00394A85" w:rsidRPr="00DB406B">
        <w:rPr>
          <w:sz w:val="26"/>
          <w:szCs w:val="26"/>
        </w:rPr>
        <w:t>ām</w:t>
      </w:r>
      <w:r w:rsidRPr="00DB406B">
        <w:rPr>
          <w:sz w:val="26"/>
          <w:szCs w:val="26"/>
        </w:rPr>
        <w:t xml:space="preserve">:  </w:t>
      </w:r>
    </w:p>
    <w:p w:rsidR="002643CF" w:rsidRPr="00DB406B" w:rsidRDefault="002643CF" w:rsidP="002643CF">
      <w:pPr>
        <w:pStyle w:val="tv213"/>
        <w:spacing w:before="0" w:beforeAutospacing="0" w:after="0" w:afterAutospacing="0"/>
        <w:jc w:val="both"/>
        <w:rPr>
          <w:sz w:val="26"/>
          <w:szCs w:val="26"/>
        </w:rPr>
      </w:pPr>
      <w:r w:rsidRPr="00DB406B">
        <w:rPr>
          <w:sz w:val="26"/>
          <w:szCs w:val="26"/>
        </w:rPr>
        <w:t xml:space="preserve">1) saprātīgā laikā sniegt savu viedokli, saņemt otras strīda puses iesniegtos paskaidrojumus un rakstveida pierādījumus, tostarp ekspertu atzinumus un viedokļus, kā arī izteikt viedokli par tiem; </w:t>
      </w:r>
    </w:p>
    <w:p w:rsidR="002643CF" w:rsidRPr="00DB406B" w:rsidRDefault="002643CF" w:rsidP="002643CF">
      <w:pPr>
        <w:pStyle w:val="tv213"/>
        <w:spacing w:before="0" w:beforeAutospacing="0" w:after="0" w:afterAutospacing="0"/>
        <w:jc w:val="both"/>
        <w:rPr>
          <w:sz w:val="26"/>
          <w:szCs w:val="26"/>
        </w:rPr>
      </w:pPr>
      <w:r w:rsidRPr="00DB406B">
        <w:rPr>
          <w:sz w:val="26"/>
          <w:szCs w:val="26"/>
        </w:rPr>
        <w:t xml:space="preserve">2)  neizmantot zvērināta advokāta vai jurista pakalpojumus un jebkurā strīda risināšanas stadijā izmantot neatkarīga speciālista palīdzību, kā arī  par to tiesībām uzdot trešajai personai pārstāvēt sevi vai arī saņemt </w:t>
      </w:r>
      <w:r w:rsidR="00060549" w:rsidRPr="00DB406B">
        <w:rPr>
          <w:sz w:val="26"/>
          <w:szCs w:val="26"/>
        </w:rPr>
        <w:t xml:space="preserve">trešās </w:t>
      </w:r>
      <w:r w:rsidR="00B30986" w:rsidRPr="00DB406B">
        <w:rPr>
          <w:sz w:val="26"/>
          <w:szCs w:val="26"/>
        </w:rPr>
        <w:t>personas</w:t>
      </w:r>
      <w:r w:rsidR="00060549" w:rsidRPr="00DB406B">
        <w:rPr>
          <w:sz w:val="26"/>
          <w:szCs w:val="26"/>
        </w:rPr>
        <w:t xml:space="preserve"> </w:t>
      </w:r>
      <w:r w:rsidRPr="00DB406B">
        <w:rPr>
          <w:sz w:val="26"/>
          <w:szCs w:val="26"/>
        </w:rPr>
        <w:t xml:space="preserve">palīdzību; </w:t>
      </w:r>
    </w:p>
    <w:p w:rsidR="00391484" w:rsidRPr="00DB406B" w:rsidRDefault="002643CF" w:rsidP="00A62B87">
      <w:pPr>
        <w:pStyle w:val="tv213"/>
        <w:spacing w:before="0" w:beforeAutospacing="0" w:after="0" w:afterAutospacing="0"/>
        <w:jc w:val="both"/>
        <w:rPr>
          <w:sz w:val="26"/>
          <w:szCs w:val="26"/>
        </w:rPr>
      </w:pPr>
      <w:r w:rsidRPr="00DB406B">
        <w:rPr>
          <w:sz w:val="26"/>
          <w:szCs w:val="26"/>
        </w:rPr>
        <w:t>3) saņemt informāciju par strīda risināšanas rezultātu</w:t>
      </w:r>
      <w:r w:rsidR="00391484" w:rsidRPr="00DB406B">
        <w:rPr>
          <w:sz w:val="26"/>
          <w:szCs w:val="26"/>
        </w:rPr>
        <w:t>, tai skaitā strīda risināšanas rezultāta veidu saskaņā ar</w:t>
      </w:r>
      <w:r w:rsidR="00996CFE" w:rsidRPr="00DB406B">
        <w:rPr>
          <w:sz w:val="26"/>
          <w:szCs w:val="26"/>
        </w:rPr>
        <w:t xml:space="preserve"> </w:t>
      </w:r>
      <w:r w:rsidR="00B30986" w:rsidRPr="00DB406B">
        <w:rPr>
          <w:sz w:val="26"/>
          <w:szCs w:val="26"/>
        </w:rPr>
        <w:t xml:space="preserve">šā likuma </w:t>
      </w:r>
      <w:r w:rsidR="00391484" w:rsidRPr="00DB406B">
        <w:rPr>
          <w:sz w:val="26"/>
          <w:szCs w:val="26"/>
        </w:rPr>
        <w:t xml:space="preserve">12.panta otro daļu, </w:t>
      </w:r>
      <w:r w:rsidRPr="00DB406B">
        <w:rPr>
          <w:sz w:val="26"/>
          <w:szCs w:val="26"/>
        </w:rPr>
        <w:t>un tā pamatojumu.</w:t>
      </w:r>
    </w:p>
    <w:p w:rsidR="002643CF" w:rsidRPr="00DB406B" w:rsidRDefault="00060549" w:rsidP="00A62B87">
      <w:pPr>
        <w:pStyle w:val="tv213"/>
        <w:spacing w:before="0" w:beforeAutospacing="0" w:after="0" w:afterAutospacing="0"/>
        <w:jc w:val="both"/>
        <w:rPr>
          <w:sz w:val="26"/>
          <w:szCs w:val="26"/>
        </w:rPr>
      </w:pPr>
      <w:r w:rsidRPr="00DB406B">
        <w:rPr>
          <w:sz w:val="26"/>
          <w:szCs w:val="26"/>
        </w:rPr>
        <w:t>(</w:t>
      </w:r>
      <w:r w:rsidR="00481A13" w:rsidRPr="00DB406B">
        <w:rPr>
          <w:sz w:val="26"/>
          <w:szCs w:val="26"/>
        </w:rPr>
        <w:t>3</w:t>
      </w:r>
      <w:r w:rsidRPr="00DB406B">
        <w:rPr>
          <w:sz w:val="26"/>
          <w:szCs w:val="26"/>
        </w:rPr>
        <w:t xml:space="preserve">) </w:t>
      </w:r>
      <w:r w:rsidR="00B37067" w:rsidRPr="00DB406B">
        <w:rPr>
          <w:sz w:val="26"/>
          <w:szCs w:val="26"/>
        </w:rPr>
        <w:t xml:space="preserve">Pēc pieprasījuma </w:t>
      </w:r>
      <w:r w:rsidR="002643CF" w:rsidRPr="00DB406B">
        <w:rPr>
          <w:sz w:val="26"/>
          <w:szCs w:val="26"/>
        </w:rPr>
        <w:t xml:space="preserve">ārpustiesas strīdu risinātājs </w:t>
      </w:r>
      <w:r w:rsidR="00B37067" w:rsidRPr="00DB406B">
        <w:rPr>
          <w:sz w:val="26"/>
          <w:szCs w:val="26"/>
        </w:rPr>
        <w:t xml:space="preserve">nodrošina </w:t>
      </w:r>
      <w:r w:rsidR="00EA2637" w:rsidRPr="00DB406B">
        <w:rPr>
          <w:sz w:val="26"/>
          <w:szCs w:val="26"/>
        </w:rPr>
        <w:t xml:space="preserve">strīda </w:t>
      </w:r>
      <w:r w:rsidR="002643CF" w:rsidRPr="00DB406B">
        <w:rPr>
          <w:sz w:val="26"/>
          <w:szCs w:val="26"/>
        </w:rPr>
        <w:t xml:space="preserve">pusēm </w:t>
      </w:r>
      <w:r w:rsidR="00B37067" w:rsidRPr="00DB406B">
        <w:rPr>
          <w:sz w:val="26"/>
          <w:szCs w:val="26"/>
        </w:rPr>
        <w:t xml:space="preserve">šī panta </w:t>
      </w:r>
      <w:r w:rsidR="00481A13" w:rsidRPr="00DB406B">
        <w:rPr>
          <w:sz w:val="26"/>
          <w:szCs w:val="26"/>
        </w:rPr>
        <w:t>otrajā</w:t>
      </w:r>
      <w:r w:rsidR="00B37067" w:rsidRPr="00DB406B">
        <w:rPr>
          <w:sz w:val="26"/>
          <w:szCs w:val="26"/>
        </w:rPr>
        <w:t xml:space="preserve"> daļā minētās informācijas </w:t>
      </w:r>
      <w:r w:rsidR="002643CF" w:rsidRPr="00DB406B">
        <w:rPr>
          <w:sz w:val="26"/>
          <w:szCs w:val="26"/>
        </w:rPr>
        <w:t>snie</w:t>
      </w:r>
      <w:r w:rsidR="00B37067" w:rsidRPr="00DB406B">
        <w:rPr>
          <w:sz w:val="26"/>
          <w:szCs w:val="26"/>
        </w:rPr>
        <w:t>gšanu</w:t>
      </w:r>
      <w:r w:rsidR="002643CF" w:rsidRPr="00DB406B">
        <w:rPr>
          <w:sz w:val="26"/>
          <w:szCs w:val="26"/>
        </w:rPr>
        <w:t xml:space="preserve"> rakstveidā vai uz pastāvīga informācijas nesēja. </w:t>
      </w:r>
    </w:p>
    <w:p w:rsidR="00DF0DEE" w:rsidRPr="00DB406B" w:rsidRDefault="00DF0DEE" w:rsidP="00A62B87">
      <w:pPr>
        <w:pStyle w:val="tv213"/>
        <w:spacing w:before="0" w:beforeAutospacing="0" w:after="0" w:afterAutospacing="0"/>
        <w:jc w:val="both"/>
        <w:rPr>
          <w:sz w:val="26"/>
          <w:szCs w:val="26"/>
        </w:rPr>
      </w:pPr>
    </w:p>
    <w:p w:rsidR="00FE7C85" w:rsidRPr="00DB406B" w:rsidRDefault="00010D38" w:rsidP="00A62B87">
      <w:pPr>
        <w:pStyle w:val="tv213"/>
        <w:spacing w:before="0" w:beforeAutospacing="0" w:after="0" w:afterAutospacing="0"/>
        <w:jc w:val="both"/>
        <w:rPr>
          <w:b/>
          <w:sz w:val="26"/>
          <w:szCs w:val="26"/>
        </w:rPr>
      </w:pPr>
      <w:r w:rsidRPr="00DB406B">
        <w:rPr>
          <w:b/>
          <w:sz w:val="26"/>
          <w:szCs w:val="26"/>
        </w:rPr>
        <w:t>1</w:t>
      </w:r>
      <w:r w:rsidR="00914749" w:rsidRPr="00DB406B">
        <w:rPr>
          <w:b/>
          <w:sz w:val="26"/>
          <w:szCs w:val="26"/>
        </w:rPr>
        <w:t>0</w:t>
      </w:r>
      <w:r w:rsidRPr="00DB406B">
        <w:rPr>
          <w:b/>
          <w:sz w:val="26"/>
          <w:szCs w:val="26"/>
        </w:rPr>
        <w:t xml:space="preserve">.pants. Nosacījumi vienošanās par strīda nodošanu ārpustiesas strīdu risinātājam </w:t>
      </w:r>
    </w:p>
    <w:p w:rsidR="00010D38" w:rsidRPr="00DB406B" w:rsidRDefault="00010D38" w:rsidP="00A62B87">
      <w:pPr>
        <w:pStyle w:val="tv213"/>
        <w:spacing w:before="0" w:beforeAutospacing="0" w:after="0" w:afterAutospacing="0"/>
        <w:jc w:val="both"/>
        <w:rPr>
          <w:sz w:val="26"/>
          <w:szCs w:val="26"/>
        </w:rPr>
      </w:pPr>
    </w:p>
    <w:p w:rsidR="00010D38" w:rsidRPr="00DB406B" w:rsidRDefault="00010D38" w:rsidP="00A62B87">
      <w:pPr>
        <w:pStyle w:val="tv213"/>
        <w:spacing w:before="0" w:beforeAutospacing="0" w:after="0" w:afterAutospacing="0"/>
        <w:jc w:val="both"/>
        <w:rPr>
          <w:sz w:val="26"/>
          <w:szCs w:val="26"/>
        </w:rPr>
      </w:pPr>
      <w:r w:rsidRPr="00DB406B">
        <w:rPr>
          <w:sz w:val="26"/>
          <w:szCs w:val="26"/>
        </w:rPr>
        <w:t xml:space="preserve">Vienošanās par strīda nodošanu izšķiršanai ārpustiesas strīdu risinātājam nav saistoša patērētājam, ja tā tikusi noslēgta pirms izcēlies strīds un patērētājam tiek atņemtas tiesības celt attiecīgu prasību tiesā. </w:t>
      </w:r>
    </w:p>
    <w:p w:rsidR="00F23245" w:rsidRPr="00DB406B" w:rsidRDefault="00F23245" w:rsidP="00A62B87">
      <w:pPr>
        <w:pStyle w:val="tv213"/>
        <w:spacing w:before="0" w:beforeAutospacing="0" w:after="0" w:afterAutospacing="0"/>
        <w:jc w:val="both"/>
        <w:rPr>
          <w:sz w:val="26"/>
          <w:szCs w:val="26"/>
        </w:rPr>
      </w:pPr>
    </w:p>
    <w:p w:rsidR="00F23245" w:rsidRPr="00DB406B" w:rsidRDefault="00F23245" w:rsidP="00F23245">
      <w:pPr>
        <w:pStyle w:val="tv213"/>
        <w:spacing w:before="0" w:beforeAutospacing="0" w:after="0" w:afterAutospacing="0"/>
        <w:jc w:val="both"/>
        <w:rPr>
          <w:b/>
          <w:sz w:val="26"/>
          <w:szCs w:val="26"/>
        </w:rPr>
      </w:pPr>
      <w:r w:rsidRPr="00DB406B">
        <w:rPr>
          <w:b/>
          <w:sz w:val="26"/>
          <w:szCs w:val="26"/>
        </w:rPr>
        <w:t>1</w:t>
      </w:r>
      <w:r w:rsidR="004C4AEF" w:rsidRPr="00DB406B">
        <w:rPr>
          <w:b/>
          <w:sz w:val="26"/>
          <w:szCs w:val="26"/>
        </w:rPr>
        <w:t>1</w:t>
      </w:r>
      <w:r w:rsidRPr="00DB406B">
        <w:rPr>
          <w:b/>
          <w:sz w:val="26"/>
          <w:szCs w:val="26"/>
        </w:rPr>
        <w:t>.pants. Ārpustiesas strīdu risināšanas ietekme uz noilgumu</w:t>
      </w:r>
    </w:p>
    <w:p w:rsidR="00F23245" w:rsidRPr="00DB406B" w:rsidRDefault="00F23245" w:rsidP="00F23245">
      <w:pPr>
        <w:pStyle w:val="tv213"/>
        <w:spacing w:before="0" w:beforeAutospacing="0" w:after="0" w:afterAutospacing="0"/>
        <w:jc w:val="both"/>
        <w:rPr>
          <w:b/>
          <w:sz w:val="26"/>
          <w:szCs w:val="26"/>
        </w:rPr>
      </w:pPr>
    </w:p>
    <w:p w:rsidR="00F23245" w:rsidRPr="00DB406B" w:rsidRDefault="00EB7109" w:rsidP="00F23245">
      <w:pPr>
        <w:pStyle w:val="tv213"/>
        <w:spacing w:before="0" w:beforeAutospacing="0" w:after="0" w:afterAutospacing="0"/>
        <w:jc w:val="both"/>
        <w:rPr>
          <w:sz w:val="26"/>
          <w:szCs w:val="26"/>
        </w:rPr>
      </w:pPr>
      <w:r w:rsidRPr="00DB406B">
        <w:rPr>
          <w:sz w:val="26"/>
          <w:szCs w:val="26"/>
        </w:rPr>
        <w:t xml:space="preserve">Ja ārpustiesas strīdu risinātāja piedāvātais risinājums </w:t>
      </w:r>
      <w:r w:rsidR="00B30986" w:rsidRPr="00DB406B">
        <w:rPr>
          <w:sz w:val="26"/>
          <w:szCs w:val="26"/>
        </w:rPr>
        <w:t xml:space="preserve">strīda </w:t>
      </w:r>
      <w:r w:rsidRPr="00DB406B">
        <w:rPr>
          <w:sz w:val="26"/>
          <w:szCs w:val="26"/>
        </w:rPr>
        <w:t>pusēm nav saistošs, n</w:t>
      </w:r>
      <w:r w:rsidR="00F23245" w:rsidRPr="00DB406B">
        <w:rPr>
          <w:sz w:val="26"/>
          <w:szCs w:val="26"/>
        </w:rPr>
        <w:t>ormatīvajos aktos noteikta</w:t>
      </w:r>
      <w:r w:rsidRPr="00DB406B">
        <w:rPr>
          <w:sz w:val="26"/>
          <w:szCs w:val="26"/>
        </w:rPr>
        <w:t>is</w:t>
      </w:r>
      <w:r w:rsidR="00F23245" w:rsidRPr="00DB406B">
        <w:rPr>
          <w:sz w:val="26"/>
          <w:szCs w:val="26"/>
        </w:rPr>
        <w:t xml:space="preserve"> noilguma tecējums tiek apturēts brīdī, kad patērētājs iesniedz iesniegumu ārpustiesas strīdu risinātājam.</w:t>
      </w:r>
    </w:p>
    <w:p w:rsidR="00C863C4" w:rsidRPr="00DB406B" w:rsidRDefault="008C12BB" w:rsidP="007A5203">
      <w:pPr>
        <w:pStyle w:val="tv213"/>
        <w:jc w:val="both"/>
        <w:rPr>
          <w:b/>
          <w:sz w:val="26"/>
          <w:szCs w:val="26"/>
        </w:rPr>
      </w:pPr>
      <w:r w:rsidRPr="00DB406B">
        <w:rPr>
          <w:b/>
          <w:sz w:val="26"/>
          <w:szCs w:val="26"/>
        </w:rPr>
        <w:t>1</w:t>
      </w:r>
      <w:r w:rsidR="006141F7" w:rsidRPr="00DB406B">
        <w:rPr>
          <w:b/>
          <w:sz w:val="26"/>
          <w:szCs w:val="26"/>
        </w:rPr>
        <w:t>2</w:t>
      </w:r>
      <w:r w:rsidR="00DF0639" w:rsidRPr="00DB406B">
        <w:rPr>
          <w:b/>
          <w:sz w:val="26"/>
          <w:szCs w:val="26"/>
        </w:rPr>
        <w:t xml:space="preserve">.pants. </w:t>
      </w:r>
      <w:r w:rsidR="000C6790" w:rsidRPr="00DB406B">
        <w:rPr>
          <w:b/>
          <w:sz w:val="26"/>
          <w:szCs w:val="26"/>
        </w:rPr>
        <w:t>Prasības ā</w:t>
      </w:r>
      <w:r w:rsidR="00DF0639" w:rsidRPr="00DB406B">
        <w:rPr>
          <w:b/>
          <w:sz w:val="26"/>
          <w:szCs w:val="26"/>
        </w:rPr>
        <w:t>rpustiesas strīdu izskatīšanas rezultā</w:t>
      </w:r>
      <w:r w:rsidR="000C6790" w:rsidRPr="00DB406B">
        <w:rPr>
          <w:b/>
          <w:sz w:val="26"/>
          <w:szCs w:val="26"/>
        </w:rPr>
        <w:t>tam</w:t>
      </w:r>
    </w:p>
    <w:p w:rsidR="00CA5EC5" w:rsidRPr="00DB406B" w:rsidRDefault="00276CF4" w:rsidP="00A62B87">
      <w:pPr>
        <w:pStyle w:val="tv213"/>
        <w:spacing w:before="0" w:beforeAutospacing="0" w:after="0" w:afterAutospacing="0"/>
        <w:jc w:val="both"/>
        <w:rPr>
          <w:sz w:val="26"/>
          <w:szCs w:val="26"/>
        </w:rPr>
      </w:pPr>
      <w:r w:rsidRPr="00DB406B">
        <w:rPr>
          <w:sz w:val="26"/>
          <w:szCs w:val="26"/>
        </w:rPr>
        <w:t>(</w:t>
      </w:r>
      <w:r w:rsidR="00DF0639" w:rsidRPr="00DB406B">
        <w:rPr>
          <w:sz w:val="26"/>
          <w:szCs w:val="26"/>
        </w:rPr>
        <w:t>1</w:t>
      </w:r>
      <w:r w:rsidR="00C60CE8" w:rsidRPr="00DB406B">
        <w:rPr>
          <w:sz w:val="26"/>
          <w:szCs w:val="26"/>
        </w:rPr>
        <w:t>)</w:t>
      </w:r>
      <w:r w:rsidR="00C863C4" w:rsidRPr="00DB406B">
        <w:rPr>
          <w:sz w:val="26"/>
          <w:szCs w:val="26"/>
        </w:rPr>
        <w:t xml:space="preserve"> Ā</w:t>
      </w:r>
      <w:r w:rsidR="00C60CE8" w:rsidRPr="00DB406B">
        <w:rPr>
          <w:sz w:val="26"/>
          <w:szCs w:val="26"/>
        </w:rPr>
        <w:t xml:space="preserve">rpustiesas strīdu risinātājs </w:t>
      </w:r>
      <w:r w:rsidR="006141F7" w:rsidRPr="00DB406B">
        <w:rPr>
          <w:sz w:val="26"/>
          <w:szCs w:val="26"/>
        </w:rPr>
        <w:t xml:space="preserve">nodrošina strīda izskatīšanu un </w:t>
      </w:r>
      <w:r w:rsidR="00C60CE8" w:rsidRPr="00DB406B">
        <w:rPr>
          <w:sz w:val="26"/>
          <w:szCs w:val="26"/>
        </w:rPr>
        <w:t>paziņo</w:t>
      </w:r>
      <w:r w:rsidR="001F2F52" w:rsidRPr="00DB406B">
        <w:rPr>
          <w:sz w:val="26"/>
          <w:szCs w:val="26"/>
        </w:rPr>
        <w:t xml:space="preserve"> strīda </w:t>
      </w:r>
      <w:r w:rsidR="00C60CE8" w:rsidRPr="00DB406B">
        <w:rPr>
          <w:sz w:val="26"/>
          <w:szCs w:val="26"/>
        </w:rPr>
        <w:t xml:space="preserve"> pusēm par strīda rezultātu deviņdesmit dienu laikā no dienas, kad ārpustiesas strīdu risinātājs ir saņēmis visus ar strīda risināšanu saistītos dokumentus. Sarežģītu strīdu gadījumā ārpustiesas strīdu risinātājs ir tiesīgs pagarināt minēto termiņu. Šādā gadījumā ārpustiesas strīdu risinātājs informē </w:t>
      </w:r>
      <w:r w:rsidR="00240240" w:rsidRPr="00DB406B">
        <w:rPr>
          <w:sz w:val="26"/>
          <w:szCs w:val="26"/>
        </w:rPr>
        <w:t xml:space="preserve">strīda </w:t>
      </w:r>
      <w:r w:rsidR="00C60CE8" w:rsidRPr="00DB406B">
        <w:rPr>
          <w:sz w:val="26"/>
          <w:szCs w:val="26"/>
        </w:rPr>
        <w:t>puses par termiņa pagarinājumu un paredzamo strīda risināšanas ilgumu.</w:t>
      </w:r>
    </w:p>
    <w:p w:rsidR="0005648B" w:rsidRPr="00DB406B" w:rsidRDefault="0005648B" w:rsidP="00A62B87">
      <w:pPr>
        <w:pStyle w:val="tv213"/>
        <w:spacing w:before="0" w:beforeAutospacing="0" w:after="0" w:afterAutospacing="0"/>
        <w:jc w:val="both"/>
        <w:rPr>
          <w:sz w:val="26"/>
          <w:szCs w:val="26"/>
        </w:rPr>
      </w:pPr>
      <w:r w:rsidRPr="00DB406B">
        <w:rPr>
          <w:sz w:val="26"/>
          <w:szCs w:val="26"/>
        </w:rPr>
        <w:t>(2) Ārpustiesas strīda risinātājs saskaņā ar normat</w:t>
      </w:r>
      <w:r w:rsidR="00522553" w:rsidRPr="00DB406B">
        <w:rPr>
          <w:sz w:val="26"/>
          <w:szCs w:val="26"/>
        </w:rPr>
        <w:t>īvajiem aktiem</w:t>
      </w:r>
      <w:r w:rsidRPr="00DB406B">
        <w:rPr>
          <w:sz w:val="26"/>
          <w:szCs w:val="26"/>
        </w:rPr>
        <w:t xml:space="preserve"> vai strīdu risinā</w:t>
      </w:r>
      <w:r w:rsidR="00522553" w:rsidRPr="00DB406B">
        <w:rPr>
          <w:sz w:val="26"/>
          <w:szCs w:val="26"/>
        </w:rPr>
        <w:t>šanas noteikumiem</w:t>
      </w:r>
      <w:r w:rsidRPr="00DB406B">
        <w:rPr>
          <w:sz w:val="26"/>
          <w:szCs w:val="26"/>
        </w:rPr>
        <w:t xml:space="preserve"> var:</w:t>
      </w:r>
    </w:p>
    <w:p w:rsidR="0005648B" w:rsidRPr="00DB406B" w:rsidRDefault="0005648B" w:rsidP="00A62B87">
      <w:pPr>
        <w:pStyle w:val="tv213"/>
        <w:spacing w:before="0" w:beforeAutospacing="0" w:after="0" w:afterAutospacing="0"/>
        <w:jc w:val="both"/>
        <w:rPr>
          <w:sz w:val="26"/>
          <w:szCs w:val="26"/>
        </w:rPr>
      </w:pPr>
      <w:r w:rsidRPr="00DB406B">
        <w:rPr>
          <w:sz w:val="26"/>
          <w:szCs w:val="26"/>
        </w:rPr>
        <w:t>1) piedāvāt strīda risinājumu;</w:t>
      </w:r>
    </w:p>
    <w:p w:rsidR="0005648B" w:rsidRPr="00DB406B" w:rsidRDefault="0005648B" w:rsidP="00A62B87">
      <w:pPr>
        <w:pStyle w:val="tv213"/>
        <w:spacing w:before="0" w:beforeAutospacing="0" w:after="0" w:afterAutospacing="0"/>
        <w:jc w:val="both"/>
        <w:rPr>
          <w:sz w:val="26"/>
          <w:szCs w:val="26"/>
        </w:rPr>
      </w:pPr>
      <w:r w:rsidRPr="00DB406B">
        <w:rPr>
          <w:sz w:val="26"/>
          <w:szCs w:val="26"/>
        </w:rPr>
        <w:t>2) noteikt strīda risinājumu;</w:t>
      </w:r>
    </w:p>
    <w:p w:rsidR="00A31A84" w:rsidRPr="00DB406B" w:rsidRDefault="0005648B" w:rsidP="008C12BB">
      <w:pPr>
        <w:pStyle w:val="tv213"/>
        <w:spacing w:before="0" w:beforeAutospacing="0" w:after="0" w:afterAutospacing="0"/>
        <w:jc w:val="both"/>
        <w:rPr>
          <w:sz w:val="26"/>
          <w:szCs w:val="26"/>
        </w:rPr>
      </w:pPr>
      <w:r w:rsidRPr="00DB406B">
        <w:rPr>
          <w:sz w:val="26"/>
          <w:szCs w:val="26"/>
        </w:rPr>
        <w:lastRenderedPageBreak/>
        <w:t>3) savest kopā strīda puses, lai veicinātu vienošanās panākšanu starp patērētāju un pārdevēju vai pakalpojuma sniedz</w:t>
      </w:r>
      <w:r w:rsidR="00F31F47" w:rsidRPr="00DB406B">
        <w:rPr>
          <w:sz w:val="26"/>
          <w:szCs w:val="26"/>
        </w:rPr>
        <w:t>ēju.</w:t>
      </w:r>
    </w:p>
    <w:p w:rsidR="00996CFE" w:rsidRPr="00DB406B" w:rsidRDefault="00B37067" w:rsidP="0011270C">
      <w:pPr>
        <w:spacing w:after="0" w:line="240" w:lineRule="auto"/>
        <w:jc w:val="both"/>
        <w:rPr>
          <w:rFonts w:ascii="Times New Roman" w:hAnsi="Times New Roman" w:cs="Times New Roman"/>
          <w:sz w:val="26"/>
          <w:szCs w:val="26"/>
        </w:rPr>
      </w:pPr>
      <w:r w:rsidRPr="00DB406B">
        <w:rPr>
          <w:rFonts w:ascii="Times New Roman" w:hAnsi="Times New Roman" w:cs="Times New Roman"/>
          <w:sz w:val="26"/>
          <w:szCs w:val="26"/>
        </w:rPr>
        <w:t xml:space="preserve">(3) </w:t>
      </w:r>
      <w:r w:rsidR="00DA2DCF" w:rsidRPr="00DB406B">
        <w:rPr>
          <w:rFonts w:ascii="Times New Roman" w:hAnsi="Times New Roman" w:cs="Times New Roman"/>
          <w:sz w:val="26"/>
          <w:szCs w:val="26"/>
        </w:rPr>
        <w:t xml:space="preserve">Strīda rezultāts </w:t>
      </w:r>
      <w:r w:rsidR="004B655F" w:rsidRPr="00DB406B">
        <w:rPr>
          <w:rFonts w:ascii="Times New Roman" w:hAnsi="Times New Roman" w:cs="Times New Roman"/>
          <w:sz w:val="26"/>
          <w:szCs w:val="26"/>
        </w:rPr>
        <w:t xml:space="preserve">nav </w:t>
      </w:r>
      <w:r w:rsidR="00A31A84" w:rsidRPr="00DB406B">
        <w:rPr>
          <w:rFonts w:ascii="Times New Roman" w:hAnsi="Times New Roman" w:cs="Times New Roman"/>
          <w:sz w:val="26"/>
          <w:szCs w:val="26"/>
        </w:rPr>
        <w:t xml:space="preserve">apstrīdams un </w:t>
      </w:r>
      <w:r w:rsidR="004B655F" w:rsidRPr="00DB406B">
        <w:rPr>
          <w:rFonts w:ascii="Times New Roman" w:hAnsi="Times New Roman" w:cs="Times New Roman"/>
          <w:sz w:val="26"/>
          <w:szCs w:val="26"/>
        </w:rPr>
        <w:t>pārsūdzams</w:t>
      </w:r>
      <w:r w:rsidR="00DA2DCF" w:rsidRPr="00DB406B">
        <w:rPr>
          <w:rFonts w:ascii="Times New Roman" w:hAnsi="Times New Roman" w:cs="Times New Roman"/>
          <w:sz w:val="26"/>
          <w:szCs w:val="26"/>
        </w:rPr>
        <w:t>.</w:t>
      </w:r>
      <w:r w:rsidR="00DA2DCF" w:rsidRPr="00DB406B">
        <w:rPr>
          <w:rFonts w:ascii="Times New Roman" w:hAnsi="Times New Roman" w:cs="Times New Roman"/>
          <w:color w:val="1F497D"/>
          <w:sz w:val="26"/>
          <w:szCs w:val="26"/>
        </w:rPr>
        <w:t xml:space="preserve"> </w:t>
      </w:r>
    </w:p>
    <w:p w:rsidR="008C12BB" w:rsidRPr="00DB406B" w:rsidRDefault="008C12BB" w:rsidP="008C12BB">
      <w:pPr>
        <w:pStyle w:val="tv213"/>
        <w:spacing w:before="0" w:beforeAutospacing="0" w:after="0" w:afterAutospacing="0"/>
        <w:jc w:val="both"/>
        <w:rPr>
          <w:sz w:val="26"/>
          <w:szCs w:val="26"/>
        </w:rPr>
      </w:pPr>
      <w:r w:rsidRPr="00DB406B">
        <w:rPr>
          <w:sz w:val="26"/>
          <w:szCs w:val="26"/>
        </w:rPr>
        <w:t>(</w:t>
      </w:r>
      <w:r w:rsidR="00B37067" w:rsidRPr="00DB406B">
        <w:rPr>
          <w:sz w:val="26"/>
          <w:szCs w:val="26"/>
        </w:rPr>
        <w:t>4</w:t>
      </w:r>
      <w:r w:rsidRPr="00DB406B">
        <w:rPr>
          <w:sz w:val="26"/>
          <w:szCs w:val="26"/>
        </w:rPr>
        <w:t xml:space="preserve">) Ja </w:t>
      </w:r>
      <w:r w:rsidR="0032427B" w:rsidRPr="00DB406B">
        <w:rPr>
          <w:sz w:val="26"/>
          <w:szCs w:val="26"/>
        </w:rPr>
        <w:t xml:space="preserve">saskaņā ar normatīvajiem aktiem vai </w:t>
      </w:r>
      <w:r w:rsidRPr="00DB406B">
        <w:rPr>
          <w:sz w:val="26"/>
          <w:szCs w:val="26"/>
        </w:rPr>
        <w:t>ārpustiesas strīdu risinātāja strīd</w:t>
      </w:r>
      <w:r w:rsidR="00C6308C" w:rsidRPr="00DB406B">
        <w:rPr>
          <w:sz w:val="26"/>
          <w:szCs w:val="26"/>
        </w:rPr>
        <w:t>u</w:t>
      </w:r>
      <w:r w:rsidRPr="00DB406B">
        <w:rPr>
          <w:sz w:val="26"/>
          <w:szCs w:val="26"/>
        </w:rPr>
        <w:t xml:space="preserve"> risināšanas noteikumi</w:t>
      </w:r>
      <w:r w:rsidR="0032427B" w:rsidRPr="00DB406B">
        <w:rPr>
          <w:sz w:val="26"/>
          <w:szCs w:val="26"/>
        </w:rPr>
        <w:t>em, strīda risinātājs strīda izskatīšanas rezultātā piedāvā strīda risinājumu</w:t>
      </w:r>
      <w:r w:rsidRPr="00DB406B">
        <w:rPr>
          <w:sz w:val="26"/>
          <w:szCs w:val="26"/>
        </w:rPr>
        <w:t xml:space="preserve">: </w:t>
      </w:r>
    </w:p>
    <w:p w:rsidR="008C12BB" w:rsidRPr="00DB406B" w:rsidRDefault="008C12BB" w:rsidP="008C12BB">
      <w:pPr>
        <w:pStyle w:val="tv213"/>
        <w:spacing w:before="0" w:beforeAutospacing="0" w:after="0" w:afterAutospacing="0"/>
        <w:jc w:val="both"/>
        <w:rPr>
          <w:sz w:val="26"/>
          <w:szCs w:val="26"/>
        </w:rPr>
      </w:pPr>
      <w:r w:rsidRPr="00DB406B">
        <w:rPr>
          <w:sz w:val="26"/>
          <w:szCs w:val="26"/>
        </w:rPr>
        <w:t xml:space="preserve">1) </w:t>
      </w:r>
      <w:r w:rsidR="00EA2637" w:rsidRPr="00DB406B">
        <w:rPr>
          <w:sz w:val="26"/>
          <w:szCs w:val="26"/>
        </w:rPr>
        <w:t xml:space="preserve">strīda </w:t>
      </w:r>
      <w:r w:rsidR="005F050F" w:rsidRPr="00DB406B">
        <w:rPr>
          <w:sz w:val="26"/>
          <w:szCs w:val="26"/>
        </w:rPr>
        <w:t>pusēm</w:t>
      </w:r>
      <w:r w:rsidRPr="00DB406B">
        <w:rPr>
          <w:sz w:val="26"/>
          <w:szCs w:val="26"/>
        </w:rPr>
        <w:t xml:space="preserve"> ir iespēja jebkurā strīda risināšanas stadijā izstāties no procesa. Ārpustiesas strīdu risinātājs informē patērētāju par tā tiesībām izstāties no strīda risināšanas procesa pirms strīda risināšanas uzsākšanas; </w:t>
      </w:r>
    </w:p>
    <w:p w:rsidR="008C12BB" w:rsidRPr="00DB406B" w:rsidRDefault="008C12BB" w:rsidP="008C12BB">
      <w:pPr>
        <w:pStyle w:val="tv213"/>
        <w:spacing w:before="0" w:beforeAutospacing="0" w:after="0" w:afterAutospacing="0"/>
        <w:jc w:val="both"/>
        <w:rPr>
          <w:sz w:val="26"/>
          <w:szCs w:val="26"/>
        </w:rPr>
      </w:pPr>
      <w:r w:rsidRPr="00DB406B">
        <w:rPr>
          <w:sz w:val="26"/>
          <w:szCs w:val="26"/>
        </w:rPr>
        <w:t xml:space="preserve">2) pirms </w:t>
      </w:r>
      <w:r w:rsidR="00240240" w:rsidRPr="00DB406B">
        <w:rPr>
          <w:sz w:val="26"/>
          <w:szCs w:val="26"/>
        </w:rPr>
        <w:t xml:space="preserve">strīda </w:t>
      </w:r>
      <w:r w:rsidRPr="00DB406B">
        <w:rPr>
          <w:sz w:val="26"/>
          <w:szCs w:val="26"/>
        </w:rPr>
        <w:t>puses piekrīt ārpustiesas strīdu risinātāja piedāvātajam strīda risinājumam</w:t>
      </w:r>
      <w:r w:rsidRPr="00DB406B" w:rsidDel="005B6083">
        <w:rPr>
          <w:sz w:val="26"/>
          <w:szCs w:val="26"/>
        </w:rPr>
        <w:t xml:space="preserve"> </w:t>
      </w:r>
      <w:r w:rsidRPr="00DB406B">
        <w:rPr>
          <w:sz w:val="26"/>
          <w:szCs w:val="26"/>
        </w:rPr>
        <w:t>vai sāk tam atbilstoši rīkoties, tās ir informētas par:</w:t>
      </w:r>
      <w:r w:rsidRPr="00DB406B">
        <w:rPr>
          <w:sz w:val="26"/>
          <w:szCs w:val="26"/>
          <w:highlight w:val="yellow"/>
        </w:rPr>
        <w:t xml:space="preserve"> </w:t>
      </w:r>
    </w:p>
    <w:p w:rsidR="008C12BB" w:rsidRPr="00DB406B" w:rsidRDefault="008C12BB" w:rsidP="008C12BB">
      <w:pPr>
        <w:pStyle w:val="tv213"/>
        <w:spacing w:before="0" w:beforeAutospacing="0" w:after="0" w:afterAutospacing="0"/>
        <w:jc w:val="both"/>
        <w:rPr>
          <w:sz w:val="26"/>
          <w:szCs w:val="26"/>
        </w:rPr>
      </w:pPr>
      <w:r w:rsidRPr="00DB406B">
        <w:rPr>
          <w:sz w:val="26"/>
          <w:szCs w:val="26"/>
        </w:rPr>
        <w:t>a) tiesībām piekrist vai nepiekrist ārpustiesas strīdu risinātāja piedāvātajam strīda risinājumam un tā izpildei;</w:t>
      </w:r>
    </w:p>
    <w:p w:rsidR="008C12BB" w:rsidRPr="00DB406B" w:rsidRDefault="008C12BB" w:rsidP="008C12BB">
      <w:pPr>
        <w:pStyle w:val="tv213"/>
        <w:spacing w:before="0" w:beforeAutospacing="0" w:after="0" w:afterAutospacing="0"/>
        <w:jc w:val="both"/>
        <w:rPr>
          <w:sz w:val="26"/>
          <w:szCs w:val="26"/>
        </w:rPr>
      </w:pPr>
      <w:r w:rsidRPr="00DB406B">
        <w:rPr>
          <w:sz w:val="26"/>
          <w:szCs w:val="26"/>
        </w:rPr>
        <w:t>b) tiesībām savu tiesību aizsardzībai vērsties tiesā;</w:t>
      </w:r>
    </w:p>
    <w:p w:rsidR="008C12BB" w:rsidRPr="00DB406B" w:rsidRDefault="008C12BB" w:rsidP="008C12BB">
      <w:pPr>
        <w:pStyle w:val="tv213"/>
        <w:spacing w:before="0" w:beforeAutospacing="0" w:after="0" w:afterAutospacing="0"/>
        <w:jc w:val="both"/>
        <w:rPr>
          <w:sz w:val="26"/>
          <w:szCs w:val="26"/>
        </w:rPr>
      </w:pPr>
      <w:r w:rsidRPr="00DB406B">
        <w:rPr>
          <w:sz w:val="26"/>
          <w:szCs w:val="26"/>
        </w:rPr>
        <w:t>c) to, ka ārpustiesas strīdu risinātāja piedāvātais  strīda risinājums var būt citāds nekā, risinot strīdu tiesā.</w:t>
      </w:r>
    </w:p>
    <w:p w:rsidR="008C12BB" w:rsidRPr="00DB406B" w:rsidRDefault="008C12BB" w:rsidP="008C12BB">
      <w:pPr>
        <w:pStyle w:val="tv213"/>
        <w:spacing w:before="0" w:beforeAutospacing="0" w:after="0" w:afterAutospacing="0"/>
        <w:jc w:val="both"/>
        <w:rPr>
          <w:sz w:val="26"/>
          <w:szCs w:val="26"/>
        </w:rPr>
      </w:pPr>
      <w:r w:rsidRPr="00DB406B">
        <w:rPr>
          <w:sz w:val="26"/>
          <w:szCs w:val="26"/>
        </w:rPr>
        <w:t xml:space="preserve">3) pirms </w:t>
      </w:r>
      <w:r w:rsidR="00240240" w:rsidRPr="00DB406B">
        <w:rPr>
          <w:sz w:val="26"/>
          <w:szCs w:val="26"/>
        </w:rPr>
        <w:t xml:space="preserve">strīda </w:t>
      </w:r>
      <w:r w:rsidRPr="00DB406B">
        <w:rPr>
          <w:sz w:val="26"/>
          <w:szCs w:val="26"/>
        </w:rPr>
        <w:t>puses piekrīt ārpustiesas strīdu risinātāja piedāvātajam strīda risinājumam</w:t>
      </w:r>
      <w:r w:rsidRPr="00DB406B" w:rsidDel="00624E26">
        <w:rPr>
          <w:sz w:val="26"/>
          <w:szCs w:val="26"/>
        </w:rPr>
        <w:t xml:space="preserve"> </w:t>
      </w:r>
      <w:r w:rsidRPr="00DB406B">
        <w:rPr>
          <w:sz w:val="26"/>
          <w:szCs w:val="26"/>
        </w:rPr>
        <w:t xml:space="preserve"> vai uzsāk tā izpildi, tās ir informētas par tiesiskajām sekām, piekrītot ārpustiesas strīdu risinātāja piedāvātajam strīda risinājumam vai uzsākot tā izpildi;</w:t>
      </w:r>
    </w:p>
    <w:p w:rsidR="00CA5EC5" w:rsidRPr="00DB406B" w:rsidRDefault="008C12BB" w:rsidP="00A62B87">
      <w:pPr>
        <w:pStyle w:val="tv213"/>
        <w:spacing w:before="0" w:beforeAutospacing="0" w:after="0" w:afterAutospacing="0"/>
        <w:jc w:val="both"/>
        <w:rPr>
          <w:sz w:val="26"/>
          <w:szCs w:val="26"/>
        </w:rPr>
      </w:pPr>
      <w:r w:rsidRPr="00DB406B">
        <w:rPr>
          <w:sz w:val="26"/>
          <w:szCs w:val="26"/>
        </w:rPr>
        <w:t xml:space="preserve">4) pirms </w:t>
      </w:r>
      <w:r w:rsidR="00240240" w:rsidRPr="00DB406B">
        <w:rPr>
          <w:sz w:val="26"/>
          <w:szCs w:val="26"/>
        </w:rPr>
        <w:t xml:space="preserve">strīda </w:t>
      </w:r>
      <w:r w:rsidRPr="00DB406B">
        <w:rPr>
          <w:sz w:val="26"/>
          <w:szCs w:val="26"/>
        </w:rPr>
        <w:t>puses izsaka piekrišanu ārpustiesas strīdu risinātāja piedāvātajam strīda risinājumam</w:t>
      </w:r>
      <w:r w:rsidRPr="00DB406B" w:rsidDel="00624E26">
        <w:rPr>
          <w:sz w:val="26"/>
          <w:szCs w:val="26"/>
        </w:rPr>
        <w:t xml:space="preserve"> </w:t>
      </w:r>
      <w:r w:rsidRPr="00DB406B">
        <w:rPr>
          <w:sz w:val="26"/>
          <w:szCs w:val="26"/>
        </w:rPr>
        <w:t xml:space="preserve">vai izlīgumam tām tiek dots pietiekams </w:t>
      </w:r>
      <w:r w:rsidR="007A5203" w:rsidRPr="00DB406B">
        <w:rPr>
          <w:sz w:val="26"/>
          <w:szCs w:val="26"/>
        </w:rPr>
        <w:t>termiņš piekrišanas izteikšanai</w:t>
      </w:r>
      <w:r w:rsidRPr="00DB406B">
        <w:rPr>
          <w:sz w:val="26"/>
          <w:szCs w:val="26"/>
        </w:rPr>
        <w:t>.</w:t>
      </w:r>
    </w:p>
    <w:p w:rsidR="00A5251C" w:rsidRPr="00DB406B" w:rsidRDefault="00A5251C" w:rsidP="00A5251C">
      <w:pPr>
        <w:pStyle w:val="tv213"/>
        <w:spacing w:before="0" w:beforeAutospacing="0" w:after="0" w:afterAutospacing="0"/>
        <w:jc w:val="both"/>
        <w:rPr>
          <w:sz w:val="26"/>
          <w:szCs w:val="26"/>
        </w:rPr>
      </w:pPr>
      <w:r w:rsidRPr="00DB406B">
        <w:rPr>
          <w:sz w:val="26"/>
          <w:szCs w:val="26"/>
        </w:rPr>
        <w:t>(</w:t>
      </w:r>
      <w:r w:rsidR="00B37067" w:rsidRPr="00DB406B">
        <w:rPr>
          <w:sz w:val="26"/>
          <w:szCs w:val="26"/>
        </w:rPr>
        <w:t>5</w:t>
      </w:r>
      <w:r w:rsidRPr="00DB406B">
        <w:rPr>
          <w:sz w:val="26"/>
          <w:szCs w:val="26"/>
        </w:rPr>
        <w:t xml:space="preserve">) Ārpustiesas strīdu risinātājs ir tiesīgs noteikt, ka ārpustiesas strīdu risinātāja piedāvātais strīda risināšanas rezultāts pārdevējam vai pakalpojumu sniedzējam ir saistošs pēc tam, kad patērētājs strīda risināšanas rezultātam ir piekritis. Šādos gadījumos šī panta </w:t>
      </w:r>
      <w:r w:rsidR="00B37067" w:rsidRPr="00DB406B">
        <w:rPr>
          <w:sz w:val="26"/>
          <w:szCs w:val="26"/>
        </w:rPr>
        <w:t>ceturto</w:t>
      </w:r>
      <w:r w:rsidR="00996CFE" w:rsidRPr="00DB406B">
        <w:rPr>
          <w:sz w:val="26"/>
          <w:szCs w:val="26"/>
        </w:rPr>
        <w:t xml:space="preserve"> </w:t>
      </w:r>
      <w:r w:rsidRPr="00DB406B">
        <w:rPr>
          <w:sz w:val="26"/>
          <w:szCs w:val="26"/>
        </w:rPr>
        <w:t>daļu piemēro tikai attiecībā uz patērētāju.</w:t>
      </w:r>
    </w:p>
    <w:p w:rsidR="008F00C1" w:rsidRPr="00DB406B" w:rsidRDefault="00A5251C" w:rsidP="008F00C1">
      <w:pPr>
        <w:pStyle w:val="tv213"/>
        <w:spacing w:before="0" w:beforeAutospacing="0" w:after="0" w:afterAutospacing="0"/>
        <w:jc w:val="both"/>
        <w:rPr>
          <w:sz w:val="26"/>
          <w:szCs w:val="26"/>
        </w:rPr>
      </w:pPr>
      <w:r w:rsidRPr="00DB406B">
        <w:rPr>
          <w:sz w:val="26"/>
          <w:szCs w:val="26"/>
        </w:rPr>
        <w:t xml:space="preserve"> (</w:t>
      </w:r>
      <w:r w:rsidR="00B37067" w:rsidRPr="00DB406B">
        <w:rPr>
          <w:sz w:val="26"/>
          <w:szCs w:val="26"/>
        </w:rPr>
        <w:t>6</w:t>
      </w:r>
      <w:r w:rsidRPr="00DB406B">
        <w:rPr>
          <w:sz w:val="26"/>
          <w:szCs w:val="26"/>
        </w:rPr>
        <w:t xml:space="preserve">) Ārpustiesas strīdu risinātāja noteiktais strīda risināšanas rezultāts </w:t>
      </w:r>
      <w:r w:rsidR="00EA2637" w:rsidRPr="00DB406B">
        <w:rPr>
          <w:sz w:val="26"/>
          <w:szCs w:val="26"/>
        </w:rPr>
        <w:t xml:space="preserve">strīda </w:t>
      </w:r>
      <w:r w:rsidRPr="00DB406B">
        <w:rPr>
          <w:sz w:val="26"/>
          <w:szCs w:val="26"/>
        </w:rPr>
        <w:t>pusēm ir saistošs tikai tad, ja tās iepriekš ir informētas par strīda risināšanas saistošo rezultātu un tam piekrīt. Pārdevēja vai pakalpojuma sniedzēja piekrišana nav nepieciešama, ja ārpustiesas strīdu risinātāja noteiktajam strīda risināšanas rezultātam</w:t>
      </w:r>
      <w:r w:rsidR="00936A2E" w:rsidRPr="00DB406B">
        <w:rPr>
          <w:sz w:val="26"/>
          <w:szCs w:val="26"/>
        </w:rPr>
        <w:t xml:space="preserve"> saskaņā ar normatīvajiem aktiem</w:t>
      </w:r>
      <w:r w:rsidRPr="00DB406B">
        <w:rPr>
          <w:sz w:val="26"/>
          <w:szCs w:val="26"/>
        </w:rPr>
        <w:t xml:space="preserve"> ir saistošs raksturs</w:t>
      </w:r>
      <w:r w:rsidR="0099533D" w:rsidRPr="00DB406B">
        <w:rPr>
          <w:sz w:val="26"/>
          <w:szCs w:val="26"/>
        </w:rPr>
        <w:t>.</w:t>
      </w:r>
    </w:p>
    <w:p w:rsidR="00A5251C" w:rsidRPr="00DB406B" w:rsidRDefault="00A5251C" w:rsidP="00A5251C">
      <w:pPr>
        <w:pStyle w:val="tv213"/>
        <w:jc w:val="both"/>
        <w:rPr>
          <w:b/>
          <w:sz w:val="26"/>
          <w:szCs w:val="26"/>
        </w:rPr>
      </w:pPr>
      <w:r w:rsidRPr="00DB406B">
        <w:rPr>
          <w:b/>
          <w:sz w:val="26"/>
          <w:szCs w:val="26"/>
        </w:rPr>
        <w:t>13.pants. Ārpustiesas strīd</w:t>
      </w:r>
      <w:r w:rsidR="00C6308C" w:rsidRPr="00DB406B">
        <w:rPr>
          <w:b/>
          <w:sz w:val="26"/>
          <w:szCs w:val="26"/>
        </w:rPr>
        <w:t>u</w:t>
      </w:r>
      <w:r w:rsidRPr="00DB406B">
        <w:rPr>
          <w:b/>
          <w:sz w:val="26"/>
          <w:szCs w:val="26"/>
        </w:rPr>
        <w:t xml:space="preserve"> risinātāja darbības gada pārskats</w:t>
      </w:r>
    </w:p>
    <w:p w:rsidR="00A5251C" w:rsidRPr="00DB406B" w:rsidRDefault="00A5251C" w:rsidP="00A5251C">
      <w:pPr>
        <w:pStyle w:val="tv213"/>
        <w:spacing w:before="0" w:beforeAutospacing="0" w:after="0" w:afterAutospacing="0"/>
        <w:jc w:val="both"/>
        <w:rPr>
          <w:sz w:val="26"/>
          <w:szCs w:val="26"/>
        </w:rPr>
      </w:pPr>
      <w:r w:rsidRPr="00DB406B">
        <w:rPr>
          <w:sz w:val="26"/>
          <w:szCs w:val="26"/>
        </w:rPr>
        <w:t xml:space="preserve">(1) Katru gadu līdz 1.martam ārpustiesas strīdu risinātājs savā interneta tīmekļa vietnē publicē tā darbības gada pārskatu par iepriekšējo gadu, kurā sniedz šādu informāciju par strīdiem: </w:t>
      </w:r>
    </w:p>
    <w:p w:rsidR="00A5251C" w:rsidRPr="00DB406B" w:rsidRDefault="00A5251C" w:rsidP="00A5251C">
      <w:pPr>
        <w:pStyle w:val="tv213"/>
        <w:spacing w:before="0" w:beforeAutospacing="0" w:after="0" w:afterAutospacing="0"/>
        <w:jc w:val="both"/>
        <w:rPr>
          <w:sz w:val="26"/>
          <w:szCs w:val="26"/>
        </w:rPr>
      </w:pPr>
      <w:r w:rsidRPr="00DB406B">
        <w:rPr>
          <w:sz w:val="26"/>
          <w:szCs w:val="26"/>
        </w:rPr>
        <w:t>1) saņemto iesniegumu skaits un veidi;</w:t>
      </w:r>
    </w:p>
    <w:p w:rsidR="00A5251C" w:rsidRPr="00DB406B" w:rsidRDefault="00A5251C" w:rsidP="00A5251C">
      <w:pPr>
        <w:pStyle w:val="tv213"/>
        <w:spacing w:before="0" w:beforeAutospacing="0" w:after="0" w:afterAutospacing="0"/>
        <w:jc w:val="both"/>
        <w:rPr>
          <w:sz w:val="26"/>
          <w:szCs w:val="26"/>
        </w:rPr>
      </w:pPr>
      <w:r w:rsidRPr="00DB406B">
        <w:rPr>
          <w:sz w:val="26"/>
          <w:szCs w:val="26"/>
        </w:rPr>
        <w:t>2) sistemātiskas vai nozīmīgas problēmas, kas ir par iemeslu strīdiem starp patērētājiem un pārdevējiem vai pakalpojumu sniedzējiem. Šajā  informācijā var iekļaut ieteikumus, kā minētās problēmas var novērst vai risināt, lai veicinātu pārdevēju vai pakalpojumu sniedzēju labas prakses ievērošanu, kā arī atvieglotu informācijas un labas prakses piemēru apmaiņu;</w:t>
      </w:r>
    </w:p>
    <w:p w:rsidR="00A5251C" w:rsidRPr="00DB406B" w:rsidRDefault="00A5251C" w:rsidP="00A5251C">
      <w:pPr>
        <w:pStyle w:val="tv213"/>
        <w:spacing w:before="0" w:beforeAutospacing="0" w:after="0" w:afterAutospacing="0"/>
        <w:jc w:val="both"/>
        <w:rPr>
          <w:sz w:val="26"/>
          <w:szCs w:val="26"/>
        </w:rPr>
      </w:pPr>
      <w:r w:rsidRPr="00DB406B">
        <w:rPr>
          <w:sz w:val="26"/>
          <w:szCs w:val="26"/>
        </w:rPr>
        <w:t>3) to strīdu īpatsvars, tostarp procentuālā izteiksmē, kurus ārpustiesas strīdu risinātājs ir atteicies risināt saskaņā ar šā likuma 5.pant</w:t>
      </w:r>
      <w:r w:rsidR="00C93368" w:rsidRPr="00DB406B">
        <w:rPr>
          <w:sz w:val="26"/>
          <w:szCs w:val="26"/>
        </w:rPr>
        <w:t>a trešo un ceturto daļu;</w:t>
      </w:r>
    </w:p>
    <w:p w:rsidR="00A5251C" w:rsidRPr="00DB406B" w:rsidRDefault="00A5251C" w:rsidP="00A5251C">
      <w:pPr>
        <w:pStyle w:val="tv213"/>
        <w:spacing w:before="0" w:beforeAutospacing="0" w:after="0" w:afterAutospacing="0"/>
        <w:jc w:val="both"/>
        <w:rPr>
          <w:sz w:val="26"/>
          <w:szCs w:val="26"/>
        </w:rPr>
      </w:pPr>
      <w:r w:rsidRPr="00DB406B">
        <w:rPr>
          <w:sz w:val="26"/>
          <w:szCs w:val="26"/>
        </w:rPr>
        <w:lastRenderedPageBreak/>
        <w:t xml:space="preserve">4) to strīdu īpatsvars procentuālā izteiksmē, kuru ārpustiesas risināšana tika </w:t>
      </w:r>
      <w:r w:rsidR="006A6B4F" w:rsidRPr="00DB406B">
        <w:rPr>
          <w:sz w:val="26"/>
          <w:szCs w:val="26"/>
        </w:rPr>
        <w:t>izbeigta</w:t>
      </w:r>
      <w:r w:rsidRPr="00DB406B">
        <w:rPr>
          <w:sz w:val="26"/>
          <w:szCs w:val="26"/>
        </w:rPr>
        <w:t>, kā arī tā iemesli, ja tie ir zināmi;</w:t>
      </w:r>
    </w:p>
    <w:p w:rsidR="00A5251C" w:rsidRPr="00DB406B" w:rsidRDefault="00A5251C" w:rsidP="00A5251C">
      <w:pPr>
        <w:pStyle w:val="tv213"/>
        <w:spacing w:before="0" w:beforeAutospacing="0" w:after="0" w:afterAutospacing="0"/>
        <w:jc w:val="both"/>
        <w:rPr>
          <w:sz w:val="26"/>
          <w:szCs w:val="26"/>
        </w:rPr>
      </w:pPr>
      <w:r w:rsidRPr="00DB406B">
        <w:rPr>
          <w:sz w:val="26"/>
          <w:szCs w:val="26"/>
        </w:rPr>
        <w:t>5) vidējais ārpustiesas strīdu risināšanas laiks;</w:t>
      </w:r>
    </w:p>
    <w:p w:rsidR="00A5251C" w:rsidRPr="00DB406B" w:rsidRDefault="00A5251C" w:rsidP="00A5251C">
      <w:pPr>
        <w:pStyle w:val="tv213"/>
        <w:spacing w:before="0" w:beforeAutospacing="0" w:after="0" w:afterAutospacing="0"/>
        <w:jc w:val="both"/>
        <w:rPr>
          <w:sz w:val="26"/>
          <w:szCs w:val="26"/>
        </w:rPr>
      </w:pPr>
      <w:r w:rsidRPr="00DB406B">
        <w:rPr>
          <w:sz w:val="26"/>
          <w:szCs w:val="26"/>
        </w:rPr>
        <w:t>6) ārpustiesas strīdu risināšanas rezultātu izpildes īpatsvars, ja tas ir zināms;</w:t>
      </w:r>
    </w:p>
    <w:p w:rsidR="00A5251C" w:rsidRPr="00DB406B" w:rsidRDefault="00A5251C" w:rsidP="00A5251C">
      <w:pPr>
        <w:pStyle w:val="tv213"/>
        <w:spacing w:before="0" w:beforeAutospacing="0" w:after="0" w:afterAutospacing="0"/>
        <w:jc w:val="both"/>
        <w:rPr>
          <w:sz w:val="26"/>
          <w:szCs w:val="26"/>
        </w:rPr>
      </w:pPr>
      <w:r w:rsidRPr="00DB406B">
        <w:rPr>
          <w:sz w:val="26"/>
          <w:szCs w:val="26"/>
        </w:rPr>
        <w:t>7) informācija par ārpustiesas strīdu risinātāja sadarbību ar ārpustiesas strīdu risinātāju tīkliem, kuru mērķis ir atvieglot pārrobežu strīdu risināšanu, ja tāda ir.</w:t>
      </w:r>
    </w:p>
    <w:p w:rsidR="00531E2D" w:rsidRPr="00DB406B" w:rsidDel="00FE7C85" w:rsidRDefault="00531E2D" w:rsidP="00A5251C">
      <w:pPr>
        <w:pStyle w:val="tv213"/>
        <w:spacing w:before="0" w:beforeAutospacing="0" w:after="0" w:afterAutospacing="0"/>
        <w:jc w:val="both"/>
        <w:rPr>
          <w:sz w:val="26"/>
          <w:szCs w:val="26"/>
        </w:rPr>
      </w:pPr>
      <w:r w:rsidRPr="00DB406B">
        <w:rPr>
          <w:sz w:val="26"/>
          <w:szCs w:val="26"/>
        </w:rPr>
        <w:t xml:space="preserve">(2) Pēc pieprasījuma ārpustiesas strīdu risinātājs nodrošina šī panta pirmajā daļā minētās informācijas sniegšanu uz pastāvīga informācijas nesēja, kā arī citā piemērotā veidā. </w:t>
      </w:r>
    </w:p>
    <w:p w:rsidR="00D41FFC" w:rsidRPr="00DB406B" w:rsidRDefault="00D41FFC" w:rsidP="00D41FFC">
      <w:pPr>
        <w:pStyle w:val="tv213"/>
        <w:jc w:val="center"/>
        <w:rPr>
          <w:b/>
          <w:sz w:val="26"/>
          <w:szCs w:val="26"/>
        </w:rPr>
      </w:pPr>
      <w:r w:rsidRPr="00DB406B">
        <w:rPr>
          <w:b/>
          <w:sz w:val="26"/>
          <w:szCs w:val="26"/>
        </w:rPr>
        <w:t>I</w:t>
      </w:r>
      <w:r w:rsidR="00F36DA4" w:rsidRPr="00DB406B">
        <w:rPr>
          <w:b/>
          <w:sz w:val="26"/>
          <w:szCs w:val="26"/>
        </w:rPr>
        <w:t>II</w:t>
      </w:r>
      <w:r w:rsidRPr="00DB406B">
        <w:rPr>
          <w:b/>
          <w:sz w:val="26"/>
          <w:szCs w:val="26"/>
        </w:rPr>
        <w:t xml:space="preserve"> nodaļa</w:t>
      </w:r>
    </w:p>
    <w:p w:rsidR="006406D7" w:rsidRPr="00DB406B" w:rsidRDefault="00E368F0" w:rsidP="00AB3231">
      <w:pPr>
        <w:pStyle w:val="tv213"/>
        <w:jc w:val="center"/>
        <w:rPr>
          <w:b/>
          <w:sz w:val="26"/>
          <w:szCs w:val="26"/>
        </w:rPr>
      </w:pPr>
      <w:r w:rsidRPr="00DB406B">
        <w:rPr>
          <w:b/>
          <w:sz w:val="26"/>
          <w:szCs w:val="26"/>
        </w:rPr>
        <w:t xml:space="preserve">Ārpustiesas strīdu risinātāju saraksts, </w:t>
      </w:r>
      <w:r w:rsidR="001140D8" w:rsidRPr="00DB406B">
        <w:rPr>
          <w:b/>
          <w:sz w:val="26"/>
          <w:szCs w:val="26"/>
        </w:rPr>
        <w:t>vienotais kontaktpunkts</w:t>
      </w:r>
      <w:r w:rsidR="00AB3231" w:rsidRPr="00DB406B">
        <w:rPr>
          <w:b/>
          <w:sz w:val="26"/>
          <w:szCs w:val="26"/>
        </w:rPr>
        <w:t xml:space="preserve"> </w:t>
      </w:r>
      <w:r w:rsidR="006406D7" w:rsidRPr="00DB406B">
        <w:rPr>
          <w:b/>
          <w:sz w:val="26"/>
          <w:szCs w:val="26"/>
        </w:rPr>
        <w:t>un sadarbība</w:t>
      </w:r>
    </w:p>
    <w:p w:rsidR="00D41FFC" w:rsidRPr="00DB406B" w:rsidRDefault="00F96A34" w:rsidP="00A62B87">
      <w:pPr>
        <w:pStyle w:val="tv213"/>
        <w:spacing w:before="0" w:beforeAutospacing="0" w:after="0" w:afterAutospacing="0"/>
        <w:jc w:val="both"/>
        <w:rPr>
          <w:b/>
          <w:sz w:val="26"/>
          <w:szCs w:val="26"/>
        </w:rPr>
      </w:pPr>
      <w:r w:rsidRPr="00DB406B">
        <w:rPr>
          <w:b/>
          <w:sz w:val="26"/>
          <w:szCs w:val="26"/>
        </w:rPr>
        <w:t>1</w:t>
      </w:r>
      <w:r w:rsidR="000B7757" w:rsidRPr="00DB406B">
        <w:rPr>
          <w:b/>
          <w:sz w:val="26"/>
          <w:szCs w:val="26"/>
        </w:rPr>
        <w:t>4</w:t>
      </w:r>
      <w:r w:rsidR="00D41FFC" w:rsidRPr="00DB406B">
        <w:rPr>
          <w:b/>
          <w:sz w:val="26"/>
          <w:szCs w:val="26"/>
        </w:rPr>
        <w:t>.pants. Ārpustiesas strīdu risinātāju saraksts</w:t>
      </w:r>
    </w:p>
    <w:p w:rsidR="001D61FB" w:rsidRPr="00DB406B" w:rsidRDefault="001D61FB" w:rsidP="00A62B87">
      <w:pPr>
        <w:pStyle w:val="tv213"/>
        <w:spacing w:before="0" w:beforeAutospacing="0" w:after="0" w:afterAutospacing="0"/>
        <w:jc w:val="both"/>
        <w:rPr>
          <w:sz w:val="26"/>
          <w:szCs w:val="26"/>
        </w:rPr>
      </w:pPr>
    </w:p>
    <w:p w:rsidR="00E368F0" w:rsidRPr="00DB406B" w:rsidRDefault="00D41FFC" w:rsidP="00A62B87">
      <w:pPr>
        <w:pStyle w:val="tv213"/>
        <w:spacing w:before="0" w:beforeAutospacing="0" w:after="0" w:afterAutospacing="0"/>
        <w:jc w:val="both"/>
        <w:rPr>
          <w:sz w:val="26"/>
          <w:szCs w:val="26"/>
        </w:rPr>
      </w:pPr>
      <w:r w:rsidRPr="00DB406B">
        <w:rPr>
          <w:sz w:val="26"/>
          <w:szCs w:val="26"/>
        </w:rPr>
        <w:t>(1) Patērētāju tiesību aizsardzības centrs izveido ārpustiesas strīdu risinātāju sarakstu, kurā iekļauj ārpustiesas strīdu risinātājus, kuri atbilst š</w:t>
      </w:r>
      <w:r w:rsidR="007A3B42" w:rsidRPr="00DB406B">
        <w:rPr>
          <w:sz w:val="26"/>
          <w:szCs w:val="26"/>
        </w:rPr>
        <w:t>ī</w:t>
      </w:r>
      <w:r w:rsidRPr="00DB406B">
        <w:rPr>
          <w:sz w:val="26"/>
          <w:szCs w:val="26"/>
        </w:rPr>
        <w:t xml:space="preserve"> likuma II nodaļā noteiktajām prasībām (turpmāk – saraksts). </w:t>
      </w:r>
    </w:p>
    <w:p w:rsidR="00D41FFC" w:rsidRPr="00DB406B" w:rsidRDefault="00E368F0" w:rsidP="00A62B87">
      <w:pPr>
        <w:pStyle w:val="tv213"/>
        <w:spacing w:before="0" w:beforeAutospacing="0" w:after="0" w:afterAutospacing="0"/>
        <w:jc w:val="both"/>
        <w:rPr>
          <w:sz w:val="26"/>
          <w:szCs w:val="26"/>
        </w:rPr>
      </w:pPr>
      <w:r w:rsidRPr="00DB406B">
        <w:rPr>
          <w:sz w:val="26"/>
          <w:szCs w:val="26"/>
        </w:rPr>
        <w:t xml:space="preserve">(2) </w:t>
      </w:r>
      <w:r w:rsidR="00D41FFC" w:rsidRPr="00DB406B">
        <w:rPr>
          <w:sz w:val="26"/>
          <w:szCs w:val="26"/>
        </w:rPr>
        <w:t xml:space="preserve">Patērētāju tiesību aizsardzības centrs </w:t>
      </w:r>
      <w:r w:rsidR="000E67A7" w:rsidRPr="00DB406B">
        <w:rPr>
          <w:sz w:val="26"/>
          <w:szCs w:val="26"/>
        </w:rPr>
        <w:t xml:space="preserve">atbilstoši tā rīcībā esošajai informācijai </w:t>
      </w:r>
      <w:r w:rsidR="00D41FFC" w:rsidRPr="00DB406B">
        <w:rPr>
          <w:sz w:val="26"/>
          <w:szCs w:val="26"/>
        </w:rPr>
        <w:t>izvērtē ārpustiesas strīdu risinātāja atbilstību šā likuma II nodaļā noteiktajām prasībām un lemj par ārpustiesas strīdu</w:t>
      </w:r>
      <w:r w:rsidR="000E67A7" w:rsidRPr="00DB406B">
        <w:rPr>
          <w:sz w:val="26"/>
          <w:szCs w:val="26"/>
        </w:rPr>
        <w:t xml:space="preserve"> risinātāja iekļaušanu sarakstā</w:t>
      </w:r>
      <w:r w:rsidR="00D41FFC" w:rsidRPr="00DB406B">
        <w:rPr>
          <w:sz w:val="26"/>
          <w:szCs w:val="26"/>
        </w:rPr>
        <w:t xml:space="preserve">. </w:t>
      </w:r>
      <w:r w:rsidR="00AD5FB8" w:rsidRPr="00DB406B">
        <w:rPr>
          <w:sz w:val="26"/>
          <w:szCs w:val="26"/>
        </w:rPr>
        <w:t>Institūcijas</w:t>
      </w:r>
      <w:r w:rsidR="00915007" w:rsidRPr="00DB406B">
        <w:rPr>
          <w:sz w:val="26"/>
          <w:szCs w:val="26"/>
        </w:rPr>
        <w:t xml:space="preserve">, </w:t>
      </w:r>
      <w:r w:rsidR="00AD5FB8" w:rsidRPr="00DB406B">
        <w:rPr>
          <w:sz w:val="26"/>
          <w:szCs w:val="26"/>
        </w:rPr>
        <w:t xml:space="preserve">kuru </w:t>
      </w:r>
      <w:r w:rsidR="005110BD" w:rsidRPr="00DB406B">
        <w:rPr>
          <w:sz w:val="26"/>
          <w:szCs w:val="26"/>
        </w:rPr>
        <w:t xml:space="preserve">ārpustiesas </w:t>
      </w:r>
      <w:r w:rsidR="00915007" w:rsidRPr="00DB406B">
        <w:rPr>
          <w:sz w:val="26"/>
          <w:szCs w:val="26"/>
        </w:rPr>
        <w:t>strīdu izskatīšan</w:t>
      </w:r>
      <w:r w:rsidR="00AD5FB8" w:rsidRPr="00DB406B">
        <w:rPr>
          <w:sz w:val="26"/>
          <w:szCs w:val="26"/>
        </w:rPr>
        <w:t>as kārtība</w:t>
      </w:r>
      <w:r w:rsidR="00915007" w:rsidRPr="00DB406B">
        <w:rPr>
          <w:sz w:val="26"/>
          <w:szCs w:val="26"/>
        </w:rPr>
        <w:t xml:space="preserve"> </w:t>
      </w:r>
      <w:r w:rsidR="00AD5FB8" w:rsidRPr="00DB406B">
        <w:rPr>
          <w:sz w:val="26"/>
          <w:szCs w:val="26"/>
        </w:rPr>
        <w:t xml:space="preserve">noteikta </w:t>
      </w:r>
      <w:r w:rsidR="00FA0E8A" w:rsidRPr="00DB406B">
        <w:rPr>
          <w:sz w:val="26"/>
          <w:szCs w:val="26"/>
        </w:rPr>
        <w:t xml:space="preserve">citos </w:t>
      </w:r>
      <w:r w:rsidR="00915007" w:rsidRPr="00DB406B">
        <w:rPr>
          <w:sz w:val="26"/>
          <w:szCs w:val="26"/>
        </w:rPr>
        <w:t>normatīvaj</w:t>
      </w:r>
      <w:r w:rsidR="00AD5FB8" w:rsidRPr="00DB406B">
        <w:rPr>
          <w:sz w:val="26"/>
          <w:szCs w:val="26"/>
        </w:rPr>
        <w:t>os</w:t>
      </w:r>
      <w:r w:rsidR="00915007" w:rsidRPr="00DB406B">
        <w:rPr>
          <w:sz w:val="26"/>
          <w:szCs w:val="26"/>
        </w:rPr>
        <w:t xml:space="preserve"> akt</w:t>
      </w:r>
      <w:r w:rsidR="00AD5FB8" w:rsidRPr="00DB406B">
        <w:rPr>
          <w:sz w:val="26"/>
          <w:szCs w:val="26"/>
        </w:rPr>
        <w:t>os</w:t>
      </w:r>
      <w:r w:rsidR="007A3B42" w:rsidRPr="00DB406B">
        <w:rPr>
          <w:sz w:val="26"/>
          <w:szCs w:val="26"/>
        </w:rPr>
        <w:t>,</w:t>
      </w:r>
      <w:r w:rsidR="00915007" w:rsidRPr="00DB406B">
        <w:rPr>
          <w:sz w:val="26"/>
          <w:szCs w:val="26"/>
        </w:rPr>
        <w:t xml:space="preserve"> Patērētāju tiesību aizsardzības centrs iekļauj sarakstā</w:t>
      </w:r>
      <w:r w:rsidR="007A3B42" w:rsidRPr="00DB406B">
        <w:rPr>
          <w:sz w:val="26"/>
          <w:szCs w:val="26"/>
        </w:rPr>
        <w:t>,</w:t>
      </w:r>
      <w:r w:rsidR="00915007" w:rsidRPr="00DB406B">
        <w:rPr>
          <w:sz w:val="26"/>
          <w:szCs w:val="26"/>
        </w:rPr>
        <w:t xml:space="preserve"> nevērtējot to atbilstību šī likuma II nodaļā noteiktajām prasībām.</w:t>
      </w:r>
    </w:p>
    <w:p w:rsidR="00D41FFC" w:rsidRPr="00DB406B" w:rsidRDefault="00D41FFC" w:rsidP="00A62B87">
      <w:pPr>
        <w:pStyle w:val="tv213"/>
        <w:spacing w:before="0" w:beforeAutospacing="0" w:after="0" w:afterAutospacing="0"/>
        <w:jc w:val="both"/>
        <w:rPr>
          <w:sz w:val="26"/>
          <w:szCs w:val="26"/>
        </w:rPr>
      </w:pPr>
      <w:r w:rsidRPr="00DB406B">
        <w:rPr>
          <w:sz w:val="26"/>
          <w:szCs w:val="26"/>
        </w:rPr>
        <w:t>(</w:t>
      </w:r>
      <w:r w:rsidR="00915007" w:rsidRPr="00DB406B">
        <w:rPr>
          <w:sz w:val="26"/>
          <w:szCs w:val="26"/>
        </w:rPr>
        <w:t>3</w:t>
      </w:r>
      <w:r w:rsidRPr="00DB406B">
        <w:rPr>
          <w:sz w:val="26"/>
          <w:szCs w:val="26"/>
        </w:rPr>
        <w:t xml:space="preserve">) Ārpustiesas strīdu risinātājs, kurš vēlas tikt iekļauts sarakstā, sniedz Patērētāju tiesību aizsardzības centram šādu informāciju: </w:t>
      </w:r>
    </w:p>
    <w:p w:rsidR="00253B6D" w:rsidRPr="00DB406B" w:rsidRDefault="00D41FFC" w:rsidP="00A62B87">
      <w:pPr>
        <w:pStyle w:val="tv213"/>
        <w:spacing w:before="0" w:beforeAutospacing="0" w:after="0" w:afterAutospacing="0"/>
        <w:jc w:val="both"/>
        <w:rPr>
          <w:sz w:val="26"/>
          <w:szCs w:val="26"/>
        </w:rPr>
      </w:pPr>
      <w:r w:rsidRPr="00DB406B">
        <w:rPr>
          <w:sz w:val="26"/>
          <w:szCs w:val="26"/>
        </w:rPr>
        <w:t>1) nosaukum</w:t>
      </w:r>
      <w:r w:rsidR="005110BD" w:rsidRPr="00DB406B">
        <w:rPr>
          <w:sz w:val="26"/>
          <w:szCs w:val="26"/>
        </w:rPr>
        <w:t>u</w:t>
      </w:r>
      <w:r w:rsidRPr="00DB406B">
        <w:rPr>
          <w:sz w:val="26"/>
          <w:szCs w:val="26"/>
        </w:rPr>
        <w:t xml:space="preserve">, </w:t>
      </w:r>
      <w:r w:rsidR="00253B6D" w:rsidRPr="00DB406B">
        <w:rPr>
          <w:sz w:val="26"/>
          <w:szCs w:val="26"/>
        </w:rPr>
        <w:t>ja ārpustiesas strīdu risinātājs ir juridiska persona, vai vārd</w:t>
      </w:r>
      <w:r w:rsidR="005110BD" w:rsidRPr="00DB406B">
        <w:rPr>
          <w:sz w:val="26"/>
          <w:szCs w:val="26"/>
        </w:rPr>
        <w:t>u</w:t>
      </w:r>
      <w:r w:rsidR="00253B6D" w:rsidRPr="00DB406B">
        <w:rPr>
          <w:sz w:val="26"/>
          <w:szCs w:val="26"/>
        </w:rPr>
        <w:t xml:space="preserve"> un uzvārd</w:t>
      </w:r>
      <w:r w:rsidR="005110BD" w:rsidRPr="00DB406B">
        <w:rPr>
          <w:sz w:val="26"/>
          <w:szCs w:val="26"/>
        </w:rPr>
        <w:t>u</w:t>
      </w:r>
      <w:r w:rsidR="00253B6D" w:rsidRPr="00DB406B">
        <w:rPr>
          <w:sz w:val="26"/>
          <w:szCs w:val="26"/>
        </w:rPr>
        <w:t>, ja ārpustiesas strīdu risinātājs ir fiziska persona;</w:t>
      </w:r>
    </w:p>
    <w:p w:rsidR="00D41FFC" w:rsidRPr="00DB406B" w:rsidRDefault="002362AA" w:rsidP="00A62B87">
      <w:pPr>
        <w:pStyle w:val="tv213"/>
        <w:spacing w:before="0" w:beforeAutospacing="0" w:after="0" w:afterAutospacing="0"/>
        <w:jc w:val="both"/>
        <w:rPr>
          <w:sz w:val="26"/>
          <w:szCs w:val="26"/>
        </w:rPr>
      </w:pPr>
      <w:r w:rsidRPr="00DB406B">
        <w:rPr>
          <w:sz w:val="26"/>
          <w:szCs w:val="26"/>
        </w:rPr>
        <w:t xml:space="preserve">2) </w:t>
      </w:r>
      <w:r w:rsidR="00D41FFC" w:rsidRPr="00DB406B">
        <w:rPr>
          <w:sz w:val="26"/>
          <w:szCs w:val="26"/>
        </w:rPr>
        <w:t>kontaktinformācij</w:t>
      </w:r>
      <w:r w:rsidR="005110BD" w:rsidRPr="00DB406B">
        <w:rPr>
          <w:sz w:val="26"/>
          <w:szCs w:val="26"/>
        </w:rPr>
        <w:t>u</w:t>
      </w:r>
      <w:r w:rsidR="00D41FFC" w:rsidRPr="00DB406B">
        <w:rPr>
          <w:sz w:val="26"/>
          <w:szCs w:val="26"/>
        </w:rPr>
        <w:t xml:space="preserve"> un mājas lapas adres</w:t>
      </w:r>
      <w:r w:rsidR="005110BD" w:rsidRPr="00DB406B">
        <w:rPr>
          <w:sz w:val="26"/>
          <w:szCs w:val="26"/>
        </w:rPr>
        <w:t>i</w:t>
      </w:r>
      <w:r w:rsidR="00D41FFC" w:rsidRPr="00DB406B">
        <w:rPr>
          <w:sz w:val="26"/>
          <w:szCs w:val="26"/>
        </w:rPr>
        <w:t>;</w:t>
      </w:r>
    </w:p>
    <w:p w:rsidR="00D41FFC" w:rsidRPr="00DB406B" w:rsidRDefault="00253B6D" w:rsidP="00A62B87">
      <w:pPr>
        <w:pStyle w:val="tv213"/>
        <w:spacing w:before="0" w:beforeAutospacing="0" w:after="0" w:afterAutospacing="0"/>
        <w:jc w:val="both"/>
        <w:rPr>
          <w:sz w:val="26"/>
          <w:szCs w:val="26"/>
        </w:rPr>
      </w:pPr>
      <w:r w:rsidRPr="00DB406B">
        <w:rPr>
          <w:sz w:val="26"/>
          <w:szCs w:val="26"/>
        </w:rPr>
        <w:t>3</w:t>
      </w:r>
      <w:r w:rsidR="00D41FFC" w:rsidRPr="00DB406B">
        <w:rPr>
          <w:sz w:val="26"/>
          <w:szCs w:val="26"/>
        </w:rPr>
        <w:t>) struktūr</w:t>
      </w:r>
      <w:r w:rsidR="005110BD" w:rsidRPr="00DB406B">
        <w:rPr>
          <w:sz w:val="26"/>
          <w:szCs w:val="26"/>
        </w:rPr>
        <w:t>u</w:t>
      </w:r>
      <w:r w:rsidR="00D41FFC" w:rsidRPr="00DB406B">
        <w:rPr>
          <w:sz w:val="26"/>
          <w:szCs w:val="26"/>
        </w:rPr>
        <w:t xml:space="preserve"> un finansējum</w:t>
      </w:r>
      <w:r w:rsidR="005110BD" w:rsidRPr="00DB406B">
        <w:rPr>
          <w:sz w:val="26"/>
          <w:szCs w:val="26"/>
        </w:rPr>
        <w:t>u</w:t>
      </w:r>
      <w:r w:rsidR="00D41FFC" w:rsidRPr="00DB406B">
        <w:rPr>
          <w:sz w:val="26"/>
          <w:szCs w:val="26"/>
        </w:rPr>
        <w:t>, tostarp informācij</w:t>
      </w:r>
      <w:r w:rsidR="005110BD" w:rsidRPr="00DB406B">
        <w:rPr>
          <w:sz w:val="26"/>
          <w:szCs w:val="26"/>
        </w:rPr>
        <w:t>u</w:t>
      </w:r>
      <w:r w:rsidR="00D41FFC" w:rsidRPr="00DB406B">
        <w:rPr>
          <w:sz w:val="26"/>
          <w:szCs w:val="26"/>
        </w:rPr>
        <w:t xml:space="preserve"> par vienas vai vairāku par  ārpustiesas strīda risināšanu atbildīgo personu atalgojumu, pilnvaru termiņ</w:t>
      </w:r>
      <w:r w:rsidR="00CE0703" w:rsidRPr="00DB406B">
        <w:rPr>
          <w:sz w:val="26"/>
          <w:szCs w:val="26"/>
        </w:rPr>
        <w:t>u</w:t>
      </w:r>
      <w:r w:rsidR="00D41FFC" w:rsidRPr="00DB406B">
        <w:rPr>
          <w:sz w:val="26"/>
          <w:szCs w:val="26"/>
        </w:rPr>
        <w:t xml:space="preserve"> un darba devēj</w:t>
      </w:r>
      <w:r w:rsidR="00CE0703" w:rsidRPr="00DB406B">
        <w:rPr>
          <w:sz w:val="26"/>
          <w:szCs w:val="26"/>
        </w:rPr>
        <w:t>u</w:t>
      </w:r>
      <w:r w:rsidR="00D41FFC" w:rsidRPr="00DB406B">
        <w:rPr>
          <w:sz w:val="26"/>
          <w:szCs w:val="26"/>
        </w:rPr>
        <w:t>;</w:t>
      </w:r>
    </w:p>
    <w:p w:rsidR="00D41FFC" w:rsidRPr="00DB406B" w:rsidRDefault="00253B6D" w:rsidP="00A62B87">
      <w:pPr>
        <w:pStyle w:val="tv213"/>
        <w:spacing w:before="0" w:beforeAutospacing="0" w:after="0" w:afterAutospacing="0"/>
        <w:jc w:val="both"/>
        <w:rPr>
          <w:sz w:val="26"/>
          <w:szCs w:val="26"/>
        </w:rPr>
      </w:pPr>
      <w:r w:rsidRPr="00DB406B">
        <w:rPr>
          <w:sz w:val="26"/>
          <w:szCs w:val="26"/>
        </w:rPr>
        <w:t>4</w:t>
      </w:r>
      <w:r w:rsidR="00D41FFC" w:rsidRPr="00DB406B">
        <w:rPr>
          <w:sz w:val="26"/>
          <w:szCs w:val="26"/>
        </w:rPr>
        <w:t>) ārpustiesas strīdu risināšanas kārtīb</w:t>
      </w:r>
      <w:r w:rsidR="005110BD" w:rsidRPr="00DB406B">
        <w:rPr>
          <w:sz w:val="26"/>
          <w:szCs w:val="26"/>
        </w:rPr>
        <w:t>u</w:t>
      </w:r>
      <w:r w:rsidR="00D41FFC" w:rsidRPr="00DB406B">
        <w:rPr>
          <w:sz w:val="26"/>
          <w:szCs w:val="26"/>
        </w:rPr>
        <w:t>, tai skaitā informācij</w:t>
      </w:r>
      <w:r w:rsidR="005110BD" w:rsidRPr="00DB406B">
        <w:rPr>
          <w:sz w:val="26"/>
          <w:szCs w:val="26"/>
        </w:rPr>
        <w:t>u</w:t>
      </w:r>
      <w:r w:rsidR="00D41FFC" w:rsidRPr="00DB406B">
        <w:rPr>
          <w:sz w:val="26"/>
          <w:szCs w:val="26"/>
        </w:rPr>
        <w:t xml:space="preserve"> par to, vai strīda risināšana notiek mutvārdu vai rakstveida procesā, kā arī informācij</w:t>
      </w:r>
      <w:r w:rsidR="005110BD" w:rsidRPr="00DB406B">
        <w:rPr>
          <w:sz w:val="26"/>
          <w:szCs w:val="26"/>
        </w:rPr>
        <w:t>u</w:t>
      </w:r>
      <w:r w:rsidR="00D41FFC" w:rsidRPr="00DB406B">
        <w:rPr>
          <w:sz w:val="26"/>
          <w:szCs w:val="26"/>
        </w:rPr>
        <w:t xml:space="preserve"> par ārpustiesas strīda risināšanas rezultāta saistošo vai nesaistošo raksturu;</w:t>
      </w:r>
    </w:p>
    <w:p w:rsidR="00D41FFC" w:rsidRPr="00DB406B" w:rsidRDefault="00253B6D" w:rsidP="00A62B87">
      <w:pPr>
        <w:pStyle w:val="tv213"/>
        <w:spacing w:before="0" w:beforeAutospacing="0" w:after="0" w:afterAutospacing="0"/>
        <w:jc w:val="both"/>
        <w:rPr>
          <w:sz w:val="26"/>
          <w:szCs w:val="26"/>
        </w:rPr>
      </w:pPr>
      <w:r w:rsidRPr="00DB406B">
        <w:rPr>
          <w:sz w:val="26"/>
          <w:szCs w:val="26"/>
        </w:rPr>
        <w:t>5</w:t>
      </w:r>
      <w:r w:rsidR="00D41FFC" w:rsidRPr="00DB406B">
        <w:rPr>
          <w:sz w:val="26"/>
          <w:szCs w:val="26"/>
        </w:rPr>
        <w:t>) maks</w:t>
      </w:r>
      <w:r w:rsidR="005110BD" w:rsidRPr="00DB406B">
        <w:rPr>
          <w:sz w:val="26"/>
          <w:szCs w:val="26"/>
        </w:rPr>
        <w:t>u</w:t>
      </w:r>
      <w:r w:rsidR="00D41FFC" w:rsidRPr="00DB406B">
        <w:rPr>
          <w:sz w:val="26"/>
          <w:szCs w:val="26"/>
        </w:rPr>
        <w:t xml:space="preserve"> par ārpustiesas strīdu risināšanu, ja tāda ir;</w:t>
      </w:r>
    </w:p>
    <w:p w:rsidR="00D41FFC" w:rsidRPr="00DB406B" w:rsidRDefault="00253B6D" w:rsidP="00A62B87">
      <w:pPr>
        <w:pStyle w:val="tv213"/>
        <w:spacing w:before="0" w:beforeAutospacing="0" w:after="0" w:afterAutospacing="0"/>
        <w:jc w:val="both"/>
        <w:rPr>
          <w:sz w:val="26"/>
          <w:szCs w:val="26"/>
        </w:rPr>
      </w:pPr>
      <w:r w:rsidRPr="00DB406B">
        <w:rPr>
          <w:sz w:val="26"/>
          <w:szCs w:val="26"/>
        </w:rPr>
        <w:t>6</w:t>
      </w:r>
      <w:r w:rsidR="00D41FFC" w:rsidRPr="00DB406B">
        <w:rPr>
          <w:sz w:val="26"/>
          <w:szCs w:val="26"/>
        </w:rPr>
        <w:t xml:space="preserve">) ārpustiesas strīdu risināšanas </w:t>
      </w:r>
      <w:r w:rsidR="00517686" w:rsidRPr="00DB406B">
        <w:rPr>
          <w:sz w:val="26"/>
          <w:szCs w:val="26"/>
        </w:rPr>
        <w:t>paredzam</w:t>
      </w:r>
      <w:r w:rsidR="005110BD" w:rsidRPr="00DB406B">
        <w:rPr>
          <w:sz w:val="26"/>
          <w:szCs w:val="26"/>
        </w:rPr>
        <w:t>o</w:t>
      </w:r>
      <w:r w:rsidR="00517686" w:rsidRPr="00DB406B">
        <w:rPr>
          <w:sz w:val="26"/>
          <w:szCs w:val="26"/>
        </w:rPr>
        <w:t xml:space="preserve"> </w:t>
      </w:r>
      <w:r w:rsidR="00D41FFC" w:rsidRPr="00DB406B">
        <w:rPr>
          <w:sz w:val="26"/>
          <w:szCs w:val="26"/>
        </w:rPr>
        <w:t>ilgum</w:t>
      </w:r>
      <w:r w:rsidR="005110BD" w:rsidRPr="00DB406B">
        <w:rPr>
          <w:sz w:val="26"/>
          <w:szCs w:val="26"/>
        </w:rPr>
        <w:t>u</w:t>
      </w:r>
      <w:r w:rsidR="00D41FFC" w:rsidRPr="00DB406B">
        <w:rPr>
          <w:sz w:val="26"/>
          <w:szCs w:val="26"/>
        </w:rPr>
        <w:t>;</w:t>
      </w:r>
    </w:p>
    <w:p w:rsidR="00D41FFC" w:rsidRPr="00DB406B" w:rsidRDefault="00253B6D" w:rsidP="00A62B87">
      <w:pPr>
        <w:pStyle w:val="tv213"/>
        <w:spacing w:before="0" w:beforeAutospacing="0" w:after="0" w:afterAutospacing="0"/>
        <w:jc w:val="both"/>
        <w:rPr>
          <w:sz w:val="26"/>
          <w:szCs w:val="26"/>
        </w:rPr>
      </w:pPr>
      <w:r w:rsidRPr="00DB406B">
        <w:rPr>
          <w:sz w:val="26"/>
          <w:szCs w:val="26"/>
        </w:rPr>
        <w:t>7</w:t>
      </w:r>
      <w:r w:rsidR="00D41FFC" w:rsidRPr="00DB406B">
        <w:rPr>
          <w:sz w:val="26"/>
          <w:szCs w:val="26"/>
        </w:rPr>
        <w:t>) valod</w:t>
      </w:r>
      <w:r w:rsidR="007363EA" w:rsidRPr="00DB406B">
        <w:rPr>
          <w:sz w:val="26"/>
          <w:szCs w:val="26"/>
        </w:rPr>
        <w:t>ām</w:t>
      </w:r>
      <w:r w:rsidR="00D41FFC" w:rsidRPr="00DB406B">
        <w:rPr>
          <w:sz w:val="26"/>
          <w:szCs w:val="26"/>
        </w:rPr>
        <w:t>, kādā</w:t>
      </w:r>
      <w:r w:rsidR="007363EA" w:rsidRPr="00DB406B">
        <w:rPr>
          <w:sz w:val="26"/>
          <w:szCs w:val="26"/>
        </w:rPr>
        <w:t>s</w:t>
      </w:r>
      <w:r w:rsidR="00D41FFC" w:rsidRPr="00DB406B">
        <w:rPr>
          <w:sz w:val="26"/>
          <w:szCs w:val="26"/>
        </w:rPr>
        <w:t xml:space="preserve"> var tikt iesniegts iesniegums un kādā</w:t>
      </w:r>
      <w:r w:rsidR="007363EA" w:rsidRPr="00DB406B">
        <w:rPr>
          <w:sz w:val="26"/>
          <w:szCs w:val="26"/>
        </w:rPr>
        <w:t>s</w:t>
      </w:r>
      <w:r w:rsidR="00D41FFC" w:rsidRPr="00DB406B">
        <w:rPr>
          <w:sz w:val="26"/>
          <w:szCs w:val="26"/>
        </w:rPr>
        <w:t xml:space="preserve"> ārpustiesas strīdu</w:t>
      </w:r>
      <w:r w:rsidR="007363EA" w:rsidRPr="00DB406B">
        <w:rPr>
          <w:sz w:val="26"/>
          <w:szCs w:val="26"/>
        </w:rPr>
        <w:t xml:space="preserve"> risinātājs piedāvā pārrobežu strīdu</w:t>
      </w:r>
      <w:r w:rsidR="00D41FFC" w:rsidRPr="00DB406B">
        <w:rPr>
          <w:sz w:val="26"/>
          <w:szCs w:val="26"/>
        </w:rPr>
        <w:t xml:space="preserve"> risināšan</w:t>
      </w:r>
      <w:r w:rsidR="007363EA" w:rsidRPr="00DB406B">
        <w:rPr>
          <w:sz w:val="26"/>
          <w:szCs w:val="26"/>
        </w:rPr>
        <w:t>u</w:t>
      </w:r>
      <w:r w:rsidR="00D41FFC" w:rsidRPr="00DB406B">
        <w:rPr>
          <w:sz w:val="26"/>
          <w:szCs w:val="26"/>
        </w:rPr>
        <w:t>;</w:t>
      </w:r>
    </w:p>
    <w:p w:rsidR="00D41FFC" w:rsidRPr="00DB406B" w:rsidRDefault="00253B6D" w:rsidP="00A62B87">
      <w:pPr>
        <w:pStyle w:val="tv213"/>
        <w:spacing w:before="0" w:beforeAutospacing="0" w:after="0" w:afterAutospacing="0"/>
        <w:jc w:val="both"/>
        <w:rPr>
          <w:sz w:val="26"/>
          <w:szCs w:val="26"/>
        </w:rPr>
      </w:pPr>
      <w:r w:rsidRPr="00DB406B">
        <w:rPr>
          <w:sz w:val="26"/>
          <w:szCs w:val="26"/>
        </w:rPr>
        <w:t>8</w:t>
      </w:r>
      <w:r w:rsidR="00D41FFC" w:rsidRPr="00DB406B">
        <w:rPr>
          <w:sz w:val="26"/>
          <w:szCs w:val="26"/>
        </w:rPr>
        <w:t>) strīdi</w:t>
      </w:r>
      <w:r w:rsidR="005110BD" w:rsidRPr="00DB406B">
        <w:rPr>
          <w:sz w:val="26"/>
          <w:szCs w:val="26"/>
        </w:rPr>
        <w:t>em</w:t>
      </w:r>
      <w:r w:rsidR="00D41FFC" w:rsidRPr="00DB406B">
        <w:rPr>
          <w:sz w:val="26"/>
          <w:szCs w:val="26"/>
        </w:rPr>
        <w:t>, kurus risina ārpustiesas strīdu risinātājs;</w:t>
      </w:r>
    </w:p>
    <w:p w:rsidR="00D41FFC" w:rsidRPr="00DB406B" w:rsidRDefault="00253B6D" w:rsidP="00A62B87">
      <w:pPr>
        <w:pStyle w:val="tv213"/>
        <w:spacing w:before="0" w:beforeAutospacing="0" w:after="0" w:afterAutospacing="0"/>
        <w:jc w:val="both"/>
        <w:rPr>
          <w:sz w:val="26"/>
          <w:szCs w:val="26"/>
        </w:rPr>
      </w:pPr>
      <w:r w:rsidRPr="00DB406B">
        <w:rPr>
          <w:sz w:val="26"/>
          <w:szCs w:val="26"/>
        </w:rPr>
        <w:t>9</w:t>
      </w:r>
      <w:r w:rsidR="00D41FFC" w:rsidRPr="00DB406B">
        <w:rPr>
          <w:sz w:val="26"/>
          <w:szCs w:val="26"/>
        </w:rPr>
        <w:t>) gadījumi</w:t>
      </w:r>
      <w:r w:rsidR="005110BD" w:rsidRPr="00DB406B">
        <w:rPr>
          <w:sz w:val="26"/>
          <w:szCs w:val="26"/>
        </w:rPr>
        <w:t>em</w:t>
      </w:r>
      <w:r w:rsidR="00D41FFC" w:rsidRPr="00DB406B">
        <w:rPr>
          <w:sz w:val="26"/>
          <w:szCs w:val="26"/>
        </w:rPr>
        <w:t xml:space="preserve">, kādos ārpustiesas strīdu risinātājs var atteikties risināt strīdu saskaņā ar šī likuma </w:t>
      </w:r>
      <w:r w:rsidR="00C85EAC" w:rsidRPr="00DB406B">
        <w:rPr>
          <w:sz w:val="26"/>
          <w:szCs w:val="26"/>
        </w:rPr>
        <w:t>5</w:t>
      </w:r>
      <w:r w:rsidR="00D41FFC" w:rsidRPr="00DB406B">
        <w:rPr>
          <w:sz w:val="26"/>
          <w:szCs w:val="26"/>
        </w:rPr>
        <w:t xml:space="preserve">.panta </w:t>
      </w:r>
      <w:r w:rsidR="005D3945" w:rsidRPr="00DB406B">
        <w:rPr>
          <w:sz w:val="26"/>
          <w:szCs w:val="26"/>
        </w:rPr>
        <w:t xml:space="preserve">ceturto </w:t>
      </w:r>
      <w:r w:rsidR="00D41FFC" w:rsidRPr="00DB406B">
        <w:rPr>
          <w:sz w:val="26"/>
          <w:szCs w:val="26"/>
        </w:rPr>
        <w:t>daļu;</w:t>
      </w:r>
    </w:p>
    <w:p w:rsidR="00D41FFC" w:rsidRPr="00DB406B" w:rsidRDefault="00253B6D" w:rsidP="00A62B87">
      <w:pPr>
        <w:pStyle w:val="tv213"/>
        <w:spacing w:before="0" w:beforeAutospacing="0" w:after="0" w:afterAutospacing="0"/>
        <w:jc w:val="both"/>
        <w:rPr>
          <w:sz w:val="26"/>
          <w:szCs w:val="26"/>
        </w:rPr>
      </w:pPr>
      <w:r w:rsidRPr="00DB406B">
        <w:rPr>
          <w:sz w:val="26"/>
          <w:szCs w:val="26"/>
        </w:rPr>
        <w:lastRenderedPageBreak/>
        <w:t>10</w:t>
      </w:r>
      <w:r w:rsidR="00D41FFC" w:rsidRPr="00DB406B">
        <w:rPr>
          <w:sz w:val="26"/>
          <w:szCs w:val="26"/>
        </w:rPr>
        <w:t>) apliecinājum</w:t>
      </w:r>
      <w:r w:rsidR="005110BD" w:rsidRPr="00DB406B">
        <w:rPr>
          <w:sz w:val="26"/>
          <w:szCs w:val="26"/>
        </w:rPr>
        <w:t>u</w:t>
      </w:r>
      <w:r w:rsidR="00D41FFC" w:rsidRPr="00DB406B">
        <w:rPr>
          <w:sz w:val="26"/>
          <w:szCs w:val="26"/>
        </w:rPr>
        <w:t>, ka ārpustiesas strīdu risinātājs atbilst šā likuma II nodaļā noteiktajām prasībām un ir iekļaujams šā panta pirmajā daļā minētajā sarakstā.</w:t>
      </w:r>
    </w:p>
    <w:p w:rsidR="00D41FFC" w:rsidRPr="00DB406B" w:rsidRDefault="00D41FFC" w:rsidP="00A62B87">
      <w:pPr>
        <w:pStyle w:val="tv213"/>
        <w:spacing w:before="0" w:beforeAutospacing="0" w:after="0" w:afterAutospacing="0"/>
        <w:jc w:val="both"/>
        <w:rPr>
          <w:sz w:val="26"/>
          <w:szCs w:val="26"/>
        </w:rPr>
      </w:pPr>
      <w:r w:rsidRPr="00DB406B">
        <w:rPr>
          <w:sz w:val="26"/>
          <w:szCs w:val="26"/>
        </w:rPr>
        <w:t>(</w:t>
      </w:r>
      <w:r w:rsidR="00383927" w:rsidRPr="00DB406B">
        <w:rPr>
          <w:sz w:val="26"/>
          <w:szCs w:val="26"/>
        </w:rPr>
        <w:t>4</w:t>
      </w:r>
      <w:r w:rsidRPr="00DB406B">
        <w:rPr>
          <w:sz w:val="26"/>
          <w:szCs w:val="26"/>
        </w:rPr>
        <w:t>) Sarakstā iekļauj šādu informāciju:</w:t>
      </w:r>
    </w:p>
    <w:p w:rsidR="00D41FFC" w:rsidRPr="00DB406B" w:rsidRDefault="00D41FFC" w:rsidP="00A62B87">
      <w:pPr>
        <w:pStyle w:val="tv213"/>
        <w:spacing w:before="0" w:beforeAutospacing="0" w:after="0" w:afterAutospacing="0"/>
        <w:jc w:val="both"/>
        <w:rPr>
          <w:sz w:val="26"/>
          <w:szCs w:val="26"/>
        </w:rPr>
      </w:pPr>
      <w:r w:rsidRPr="00DB406B">
        <w:rPr>
          <w:sz w:val="26"/>
          <w:szCs w:val="26"/>
        </w:rPr>
        <w:t>1) ārpustiesas strīdu risinātāja nosaukum</w:t>
      </w:r>
      <w:r w:rsidR="005110BD" w:rsidRPr="00DB406B">
        <w:rPr>
          <w:sz w:val="26"/>
          <w:szCs w:val="26"/>
        </w:rPr>
        <w:t>u</w:t>
      </w:r>
      <w:r w:rsidRPr="00DB406B">
        <w:rPr>
          <w:sz w:val="26"/>
          <w:szCs w:val="26"/>
        </w:rPr>
        <w:t>, kontaktinformācij</w:t>
      </w:r>
      <w:r w:rsidR="005110BD" w:rsidRPr="00DB406B">
        <w:rPr>
          <w:sz w:val="26"/>
          <w:szCs w:val="26"/>
        </w:rPr>
        <w:t>u</w:t>
      </w:r>
      <w:r w:rsidRPr="00DB406B">
        <w:rPr>
          <w:sz w:val="26"/>
          <w:szCs w:val="26"/>
        </w:rPr>
        <w:t xml:space="preserve"> un mājas lapas adres</w:t>
      </w:r>
      <w:r w:rsidR="005110BD" w:rsidRPr="00DB406B">
        <w:rPr>
          <w:sz w:val="26"/>
          <w:szCs w:val="26"/>
        </w:rPr>
        <w:t>i</w:t>
      </w:r>
      <w:r w:rsidRPr="00DB406B">
        <w:rPr>
          <w:sz w:val="26"/>
          <w:szCs w:val="26"/>
        </w:rPr>
        <w:t>;</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2) </w:t>
      </w:r>
      <w:r w:rsidR="005110BD" w:rsidRPr="00DB406B">
        <w:rPr>
          <w:sz w:val="26"/>
          <w:szCs w:val="26"/>
        </w:rPr>
        <w:t xml:space="preserve">par </w:t>
      </w:r>
      <w:r w:rsidRPr="00DB406B">
        <w:rPr>
          <w:sz w:val="26"/>
          <w:szCs w:val="26"/>
        </w:rPr>
        <w:t>maks</w:t>
      </w:r>
      <w:r w:rsidR="005110BD" w:rsidRPr="00DB406B">
        <w:rPr>
          <w:sz w:val="26"/>
          <w:szCs w:val="26"/>
        </w:rPr>
        <w:t>u</w:t>
      </w:r>
      <w:r w:rsidRPr="00DB406B">
        <w:rPr>
          <w:sz w:val="26"/>
          <w:szCs w:val="26"/>
        </w:rPr>
        <w:t xml:space="preserve"> par ārpustiesas strīdu risināšanu;</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3) </w:t>
      </w:r>
      <w:r w:rsidR="005110BD" w:rsidRPr="00DB406B">
        <w:rPr>
          <w:sz w:val="26"/>
          <w:szCs w:val="26"/>
        </w:rPr>
        <w:t xml:space="preserve">par </w:t>
      </w:r>
      <w:r w:rsidRPr="00DB406B">
        <w:rPr>
          <w:sz w:val="26"/>
          <w:szCs w:val="26"/>
        </w:rPr>
        <w:t>valod</w:t>
      </w:r>
      <w:r w:rsidR="00EB19E5" w:rsidRPr="00DB406B">
        <w:rPr>
          <w:sz w:val="26"/>
          <w:szCs w:val="26"/>
        </w:rPr>
        <w:t>ām</w:t>
      </w:r>
      <w:r w:rsidRPr="00DB406B">
        <w:rPr>
          <w:sz w:val="26"/>
          <w:szCs w:val="26"/>
        </w:rPr>
        <w:t>, kādā</w:t>
      </w:r>
      <w:r w:rsidR="00EB19E5" w:rsidRPr="00DB406B">
        <w:rPr>
          <w:sz w:val="26"/>
          <w:szCs w:val="26"/>
        </w:rPr>
        <w:t>s</w:t>
      </w:r>
      <w:r w:rsidRPr="00DB406B">
        <w:rPr>
          <w:sz w:val="26"/>
          <w:szCs w:val="26"/>
        </w:rPr>
        <w:t xml:space="preserve"> var tikt iesniegts iesniegums un kādā</w:t>
      </w:r>
      <w:r w:rsidR="00EB19E5" w:rsidRPr="00DB406B">
        <w:rPr>
          <w:sz w:val="26"/>
          <w:szCs w:val="26"/>
        </w:rPr>
        <w:t>s</w:t>
      </w:r>
      <w:r w:rsidRPr="00DB406B">
        <w:rPr>
          <w:sz w:val="26"/>
          <w:szCs w:val="26"/>
        </w:rPr>
        <w:t xml:space="preserve"> </w:t>
      </w:r>
      <w:r w:rsidR="00045E07" w:rsidRPr="00DB406B">
        <w:rPr>
          <w:sz w:val="26"/>
          <w:szCs w:val="26"/>
        </w:rPr>
        <w:t xml:space="preserve">ārpustiesas strīdu risinātājs piedāvā pārrobežu </w:t>
      </w:r>
      <w:r w:rsidRPr="00DB406B">
        <w:rPr>
          <w:sz w:val="26"/>
          <w:szCs w:val="26"/>
        </w:rPr>
        <w:t>strīdu risināšan</w:t>
      </w:r>
      <w:r w:rsidR="00045E07" w:rsidRPr="00DB406B">
        <w:rPr>
          <w:sz w:val="26"/>
          <w:szCs w:val="26"/>
        </w:rPr>
        <w:t>u</w:t>
      </w:r>
      <w:r w:rsidRPr="00DB406B">
        <w:rPr>
          <w:sz w:val="26"/>
          <w:szCs w:val="26"/>
        </w:rPr>
        <w:t>;</w:t>
      </w:r>
    </w:p>
    <w:p w:rsidR="00D41FFC" w:rsidRPr="00DB406B" w:rsidRDefault="00D41FFC" w:rsidP="00A62B87">
      <w:pPr>
        <w:pStyle w:val="tv213"/>
        <w:spacing w:before="0" w:beforeAutospacing="0" w:after="0" w:afterAutospacing="0"/>
        <w:jc w:val="both"/>
        <w:rPr>
          <w:sz w:val="26"/>
          <w:szCs w:val="26"/>
        </w:rPr>
      </w:pPr>
      <w:r w:rsidRPr="00DB406B">
        <w:rPr>
          <w:sz w:val="26"/>
          <w:szCs w:val="26"/>
        </w:rPr>
        <w:t>4)</w:t>
      </w:r>
      <w:r w:rsidR="005110BD" w:rsidRPr="00DB406B">
        <w:rPr>
          <w:sz w:val="26"/>
          <w:szCs w:val="26"/>
        </w:rPr>
        <w:t xml:space="preserve"> par</w:t>
      </w:r>
      <w:r w:rsidRPr="00DB406B">
        <w:rPr>
          <w:sz w:val="26"/>
          <w:szCs w:val="26"/>
        </w:rPr>
        <w:t xml:space="preserve"> strīdi</w:t>
      </w:r>
      <w:r w:rsidR="005110BD" w:rsidRPr="00DB406B">
        <w:rPr>
          <w:sz w:val="26"/>
          <w:szCs w:val="26"/>
        </w:rPr>
        <w:t>em</w:t>
      </w:r>
      <w:r w:rsidRPr="00DB406B">
        <w:rPr>
          <w:sz w:val="26"/>
          <w:szCs w:val="26"/>
        </w:rPr>
        <w:t>, kurus risina ārpustiesas strīdu risinātājs;</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5) </w:t>
      </w:r>
      <w:r w:rsidR="005110BD" w:rsidRPr="00DB406B">
        <w:rPr>
          <w:sz w:val="26"/>
          <w:szCs w:val="26"/>
        </w:rPr>
        <w:t xml:space="preserve">par </w:t>
      </w:r>
      <w:r w:rsidRPr="00DB406B">
        <w:rPr>
          <w:sz w:val="26"/>
          <w:szCs w:val="26"/>
        </w:rPr>
        <w:t>jom</w:t>
      </w:r>
      <w:r w:rsidR="005110BD" w:rsidRPr="00DB406B">
        <w:rPr>
          <w:sz w:val="26"/>
          <w:szCs w:val="26"/>
        </w:rPr>
        <w:t>ām</w:t>
      </w:r>
      <w:r w:rsidRPr="00DB406B">
        <w:rPr>
          <w:sz w:val="26"/>
          <w:szCs w:val="26"/>
        </w:rPr>
        <w:t>, kurās ārpustiesas strīdu risinātājs risina strīdus, un strīdu kategorij</w:t>
      </w:r>
      <w:r w:rsidR="005110BD" w:rsidRPr="00DB406B">
        <w:rPr>
          <w:sz w:val="26"/>
          <w:szCs w:val="26"/>
        </w:rPr>
        <w:t>ām</w:t>
      </w:r>
      <w:r w:rsidRPr="00DB406B">
        <w:rPr>
          <w:sz w:val="26"/>
          <w:szCs w:val="26"/>
        </w:rPr>
        <w:t>;</w:t>
      </w:r>
    </w:p>
    <w:p w:rsidR="00D41FFC" w:rsidRPr="00DB406B" w:rsidRDefault="00D41FFC" w:rsidP="00A62B87">
      <w:pPr>
        <w:pStyle w:val="tv213"/>
        <w:spacing w:before="0" w:beforeAutospacing="0" w:after="0" w:afterAutospacing="0"/>
        <w:jc w:val="both"/>
        <w:rPr>
          <w:sz w:val="26"/>
          <w:szCs w:val="26"/>
        </w:rPr>
      </w:pPr>
      <w:r w:rsidRPr="00DB406B">
        <w:rPr>
          <w:sz w:val="26"/>
          <w:szCs w:val="26"/>
        </w:rPr>
        <w:t>6) par to, vai strīda risināšana notiek mutvārdu vai rakstveida procesā;</w:t>
      </w:r>
    </w:p>
    <w:p w:rsidR="00D41FFC" w:rsidRPr="00DB406B" w:rsidRDefault="00D41FFC" w:rsidP="00A62B87">
      <w:pPr>
        <w:pStyle w:val="tv213"/>
        <w:spacing w:before="0" w:beforeAutospacing="0" w:after="0" w:afterAutospacing="0"/>
        <w:jc w:val="both"/>
        <w:rPr>
          <w:sz w:val="26"/>
          <w:szCs w:val="26"/>
        </w:rPr>
      </w:pPr>
      <w:r w:rsidRPr="00DB406B">
        <w:rPr>
          <w:sz w:val="26"/>
          <w:szCs w:val="26"/>
        </w:rPr>
        <w:t>7) par ārpustiesas strīd</w:t>
      </w:r>
      <w:r w:rsidR="00C6308C" w:rsidRPr="00DB406B">
        <w:rPr>
          <w:sz w:val="26"/>
          <w:szCs w:val="26"/>
        </w:rPr>
        <w:t>u</w:t>
      </w:r>
      <w:r w:rsidRPr="00DB406B">
        <w:rPr>
          <w:sz w:val="26"/>
          <w:szCs w:val="26"/>
        </w:rPr>
        <w:t xml:space="preserve"> risināšanas rezultāta saistošo vai nesaistošo raksturu;</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8) </w:t>
      </w:r>
      <w:r w:rsidR="005110BD" w:rsidRPr="00DB406B">
        <w:rPr>
          <w:sz w:val="26"/>
          <w:szCs w:val="26"/>
        </w:rPr>
        <w:t xml:space="preserve">par </w:t>
      </w:r>
      <w:r w:rsidRPr="00DB406B">
        <w:rPr>
          <w:sz w:val="26"/>
          <w:szCs w:val="26"/>
        </w:rPr>
        <w:t>gadījumi</w:t>
      </w:r>
      <w:r w:rsidR="005110BD" w:rsidRPr="00DB406B">
        <w:rPr>
          <w:sz w:val="26"/>
          <w:szCs w:val="26"/>
        </w:rPr>
        <w:t>em</w:t>
      </w:r>
      <w:r w:rsidRPr="00DB406B">
        <w:rPr>
          <w:sz w:val="26"/>
          <w:szCs w:val="26"/>
        </w:rPr>
        <w:t xml:space="preserve">, kādos ārpustiesas strīdu risinātājs var atteikties risināt strīdu saskaņā ar šī likuma </w:t>
      </w:r>
      <w:r w:rsidR="00915007" w:rsidRPr="00DB406B">
        <w:rPr>
          <w:sz w:val="26"/>
          <w:szCs w:val="26"/>
        </w:rPr>
        <w:t>5</w:t>
      </w:r>
      <w:r w:rsidRPr="00DB406B">
        <w:rPr>
          <w:sz w:val="26"/>
          <w:szCs w:val="26"/>
        </w:rPr>
        <w:t xml:space="preserve">.panta </w:t>
      </w:r>
      <w:r w:rsidR="00996CFE" w:rsidRPr="00DB406B">
        <w:rPr>
          <w:sz w:val="26"/>
          <w:szCs w:val="26"/>
        </w:rPr>
        <w:t xml:space="preserve">ceturto </w:t>
      </w:r>
      <w:r w:rsidRPr="00DB406B">
        <w:rPr>
          <w:sz w:val="26"/>
          <w:szCs w:val="26"/>
        </w:rPr>
        <w:t>daļu.</w:t>
      </w:r>
    </w:p>
    <w:p w:rsidR="00D41FFC" w:rsidRPr="00DB406B" w:rsidRDefault="00D41FFC" w:rsidP="00A62B87">
      <w:pPr>
        <w:pStyle w:val="tv213"/>
        <w:spacing w:before="0" w:beforeAutospacing="0" w:after="0" w:afterAutospacing="0"/>
        <w:jc w:val="both"/>
        <w:rPr>
          <w:sz w:val="26"/>
          <w:szCs w:val="26"/>
        </w:rPr>
      </w:pPr>
      <w:r w:rsidRPr="00DB406B">
        <w:rPr>
          <w:sz w:val="26"/>
          <w:szCs w:val="26"/>
        </w:rPr>
        <w:t>(</w:t>
      </w:r>
      <w:r w:rsidR="00383927" w:rsidRPr="00DB406B">
        <w:rPr>
          <w:sz w:val="26"/>
          <w:szCs w:val="26"/>
        </w:rPr>
        <w:t>5</w:t>
      </w:r>
      <w:r w:rsidRPr="00DB406B">
        <w:rPr>
          <w:sz w:val="26"/>
          <w:szCs w:val="26"/>
        </w:rPr>
        <w:t xml:space="preserve">) Ja ārpustiesas strīdu risinātājs ir </w:t>
      </w:r>
      <w:r w:rsidR="005A1D85" w:rsidRPr="00DB406B">
        <w:rPr>
          <w:sz w:val="26"/>
          <w:szCs w:val="26"/>
        </w:rPr>
        <w:t>institūcija, kuras strīdu izskatīšanas kārtība noteikta citos normatīvajos aktos</w:t>
      </w:r>
      <w:r w:rsidRPr="00DB406B">
        <w:rPr>
          <w:sz w:val="26"/>
          <w:szCs w:val="26"/>
        </w:rPr>
        <w:t xml:space="preserve">, tas Patērētāju tiesību aizsardzības centram sniedz šā panta </w:t>
      </w:r>
      <w:r w:rsidR="007A3B42" w:rsidRPr="00DB406B">
        <w:rPr>
          <w:sz w:val="26"/>
          <w:szCs w:val="26"/>
        </w:rPr>
        <w:t xml:space="preserve">ceturtajā </w:t>
      </w:r>
      <w:r w:rsidRPr="00DB406B">
        <w:rPr>
          <w:sz w:val="26"/>
          <w:szCs w:val="26"/>
        </w:rPr>
        <w:t>daļā minēto informāciju.</w:t>
      </w:r>
      <w:r w:rsidR="00120DD1" w:rsidRPr="00DB406B">
        <w:rPr>
          <w:sz w:val="26"/>
          <w:szCs w:val="26"/>
        </w:rPr>
        <w:t xml:space="preserve"> </w:t>
      </w:r>
    </w:p>
    <w:p w:rsidR="00D41FFC" w:rsidRPr="00DB406B" w:rsidRDefault="00D41FFC" w:rsidP="00A62B87">
      <w:pPr>
        <w:pStyle w:val="tv213"/>
        <w:spacing w:before="0" w:beforeAutospacing="0" w:after="0" w:afterAutospacing="0"/>
        <w:jc w:val="both"/>
        <w:rPr>
          <w:sz w:val="26"/>
          <w:szCs w:val="26"/>
        </w:rPr>
      </w:pPr>
      <w:r w:rsidRPr="00DB406B">
        <w:rPr>
          <w:sz w:val="26"/>
          <w:szCs w:val="26"/>
        </w:rPr>
        <w:t>(</w:t>
      </w:r>
      <w:r w:rsidR="00383927" w:rsidRPr="00DB406B">
        <w:rPr>
          <w:sz w:val="26"/>
          <w:szCs w:val="26"/>
        </w:rPr>
        <w:t>7</w:t>
      </w:r>
      <w:r w:rsidRPr="00DB406B">
        <w:rPr>
          <w:sz w:val="26"/>
          <w:szCs w:val="26"/>
        </w:rPr>
        <w:t xml:space="preserve">) Ārpustiesas strīdu risinātājs nekavējoties informē Patērētāju tiesību aizsardzības centru par izmaiņām šā panta </w:t>
      </w:r>
      <w:r w:rsidR="00157388" w:rsidRPr="00DB406B">
        <w:rPr>
          <w:sz w:val="26"/>
          <w:szCs w:val="26"/>
        </w:rPr>
        <w:t xml:space="preserve">trešajā </w:t>
      </w:r>
      <w:r w:rsidRPr="00DB406B">
        <w:rPr>
          <w:sz w:val="26"/>
          <w:szCs w:val="26"/>
        </w:rPr>
        <w:t xml:space="preserve">vai </w:t>
      </w:r>
      <w:r w:rsidR="00157388" w:rsidRPr="00DB406B">
        <w:rPr>
          <w:sz w:val="26"/>
          <w:szCs w:val="26"/>
        </w:rPr>
        <w:t xml:space="preserve">ceturtajā </w:t>
      </w:r>
      <w:r w:rsidRPr="00DB406B">
        <w:rPr>
          <w:sz w:val="26"/>
          <w:szCs w:val="26"/>
        </w:rPr>
        <w:t>daļā  norādītajā informācijā.</w:t>
      </w:r>
      <w:r w:rsidR="000B4900" w:rsidRPr="00DB406B">
        <w:rPr>
          <w:sz w:val="26"/>
          <w:szCs w:val="26"/>
        </w:rPr>
        <w:t xml:space="preserve"> </w:t>
      </w:r>
    </w:p>
    <w:p w:rsidR="001D61FB" w:rsidRPr="00DB406B" w:rsidRDefault="001D61FB" w:rsidP="001D61FB">
      <w:pPr>
        <w:pStyle w:val="tv213"/>
        <w:spacing w:before="0" w:beforeAutospacing="0" w:after="0" w:afterAutospacing="0"/>
        <w:jc w:val="both"/>
        <w:rPr>
          <w:sz w:val="26"/>
          <w:szCs w:val="26"/>
        </w:rPr>
      </w:pPr>
      <w:r w:rsidRPr="00DB406B">
        <w:rPr>
          <w:sz w:val="26"/>
          <w:szCs w:val="26"/>
        </w:rPr>
        <w:t>(</w:t>
      </w:r>
      <w:r w:rsidR="00383927" w:rsidRPr="00DB406B">
        <w:rPr>
          <w:sz w:val="26"/>
          <w:szCs w:val="26"/>
        </w:rPr>
        <w:t>8</w:t>
      </w:r>
      <w:r w:rsidRPr="00DB406B">
        <w:rPr>
          <w:sz w:val="26"/>
          <w:szCs w:val="26"/>
        </w:rPr>
        <w:t xml:space="preserve">) Ja Patērētāju tiesību aizsardzības centrs konstatē, ka sarakstā iekļautais ārpustiesas strīdu risinātājs neatbilst šī  likuma II nodaļā noteiktajām prasībām, Patērētāju tiesību aizsardzības centrs par to informē ārpustiesas strīdu risinātāju, norādot prasības, kurām ārpustiesas strīdu risinātājs neatbilst, un pieprasa nekavējoties novērst neatbilstības. </w:t>
      </w:r>
    </w:p>
    <w:p w:rsidR="001D61FB" w:rsidRPr="00DB406B" w:rsidRDefault="001D61FB" w:rsidP="001D61FB">
      <w:pPr>
        <w:pStyle w:val="tv213"/>
        <w:spacing w:before="0" w:beforeAutospacing="0" w:after="0" w:afterAutospacing="0"/>
        <w:jc w:val="both"/>
        <w:rPr>
          <w:sz w:val="26"/>
          <w:szCs w:val="26"/>
        </w:rPr>
      </w:pPr>
      <w:r w:rsidRPr="00DB406B">
        <w:rPr>
          <w:sz w:val="26"/>
          <w:szCs w:val="26"/>
        </w:rPr>
        <w:t>(</w:t>
      </w:r>
      <w:r w:rsidR="00383927" w:rsidRPr="00DB406B">
        <w:rPr>
          <w:sz w:val="26"/>
          <w:szCs w:val="26"/>
        </w:rPr>
        <w:t>9</w:t>
      </w:r>
      <w:r w:rsidRPr="00DB406B">
        <w:rPr>
          <w:sz w:val="26"/>
          <w:szCs w:val="26"/>
        </w:rPr>
        <w:t xml:space="preserve">) Ja trīs mēnešu laikā no dienas, kad Patērētāju tiesību aizsardzības centrs ir informējis ārpustiesas strīdu risinātāju saskaņā ar šī panta pirmo daļu, ārpustiesas strīdu risinātājs nav novērsis minētās </w:t>
      </w:r>
      <w:r w:rsidR="007A3B42" w:rsidRPr="00DB406B">
        <w:rPr>
          <w:sz w:val="26"/>
          <w:szCs w:val="26"/>
        </w:rPr>
        <w:t>neatbilstības</w:t>
      </w:r>
      <w:r w:rsidRPr="00DB406B">
        <w:rPr>
          <w:sz w:val="26"/>
          <w:szCs w:val="26"/>
        </w:rPr>
        <w:t xml:space="preserve">, Patērētāju tiesību aizsardzības centrs </w:t>
      </w:r>
      <w:r w:rsidR="005110BD" w:rsidRPr="00DB406B">
        <w:rPr>
          <w:sz w:val="26"/>
          <w:szCs w:val="26"/>
        </w:rPr>
        <w:t xml:space="preserve">izslēdz </w:t>
      </w:r>
      <w:r w:rsidRPr="00DB406B">
        <w:rPr>
          <w:sz w:val="26"/>
          <w:szCs w:val="26"/>
        </w:rPr>
        <w:t xml:space="preserve">ārpustiesas strīdu risinātāja no saraksta. </w:t>
      </w:r>
    </w:p>
    <w:p w:rsidR="004013BA" w:rsidRPr="00DB406B" w:rsidRDefault="004013BA" w:rsidP="001D61FB">
      <w:pPr>
        <w:spacing w:after="0" w:line="240" w:lineRule="auto"/>
        <w:jc w:val="both"/>
        <w:rPr>
          <w:rFonts w:ascii="Times New Roman" w:hAnsi="Times New Roman" w:cs="Times New Roman"/>
          <w:sz w:val="26"/>
          <w:szCs w:val="26"/>
        </w:rPr>
      </w:pPr>
    </w:p>
    <w:p w:rsidR="003138F2" w:rsidRPr="00DB406B" w:rsidRDefault="003138F2" w:rsidP="003138F2">
      <w:pPr>
        <w:pStyle w:val="tv213"/>
        <w:spacing w:before="0" w:beforeAutospacing="0" w:after="0" w:afterAutospacing="0"/>
        <w:jc w:val="both"/>
        <w:rPr>
          <w:b/>
          <w:sz w:val="26"/>
          <w:szCs w:val="26"/>
        </w:rPr>
      </w:pPr>
      <w:r w:rsidRPr="00DB406B">
        <w:rPr>
          <w:b/>
          <w:sz w:val="26"/>
          <w:szCs w:val="26"/>
        </w:rPr>
        <w:t>1</w:t>
      </w:r>
      <w:r w:rsidR="000B7757" w:rsidRPr="00DB406B">
        <w:rPr>
          <w:b/>
          <w:sz w:val="26"/>
          <w:szCs w:val="26"/>
        </w:rPr>
        <w:t>5</w:t>
      </w:r>
      <w:r w:rsidRPr="00DB406B">
        <w:rPr>
          <w:b/>
          <w:sz w:val="26"/>
          <w:szCs w:val="26"/>
        </w:rPr>
        <w:t xml:space="preserve">.pants. Vienotais kontaktpunkts </w:t>
      </w:r>
    </w:p>
    <w:p w:rsidR="003138F2" w:rsidRPr="00DB406B" w:rsidRDefault="003138F2" w:rsidP="003138F2">
      <w:pPr>
        <w:pStyle w:val="tv213"/>
        <w:spacing w:before="0" w:beforeAutospacing="0" w:after="0" w:afterAutospacing="0"/>
        <w:jc w:val="both"/>
        <w:rPr>
          <w:sz w:val="26"/>
          <w:szCs w:val="26"/>
        </w:rPr>
      </w:pPr>
    </w:p>
    <w:p w:rsidR="003138F2" w:rsidRPr="00DB406B" w:rsidRDefault="003138F2" w:rsidP="003138F2">
      <w:pPr>
        <w:pStyle w:val="tv213"/>
        <w:spacing w:before="0" w:beforeAutospacing="0" w:after="0" w:afterAutospacing="0"/>
        <w:jc w:val="both"/>
        <w:rPr>
          <w:sz w:val="26"/>
          <w:szCs w:val="26"/>
        </w:rPr>
      </w:pPr>
      <w:r w:rsidRPr="00DB406B">
        <w:rPr>
          <w:sz w:val="26"/>
          <w:szCs w:val="26"/>
        </w:rPr>
        <w:t xml:space="preserve">(1) Patērētāju tiesību aizsardzības centrs ir vienotais kontaktpunkts saziņai ar Eiropas Komisiju. </w:t>
      </w:r>
    </w:p>
    <w:p w:rsidR="003138F2" w:rsidRPr="00DB406B" w:rsidRDefault="003138F2" w:rsidP="005D34BE">
      <w:pPr>
        <w:pStyle w:val="tv213"/>
        <w:spacing w:before="0" w:beforeAutospacing="0" w:after="0" w:afterAutospacing="0"/>
        <w:jc w:val="both"/>
        <w:rPr>
          <w:sz w:val="26"/>
          <w:szCs w:val="26"/>
        </w:rPr>
      </w:pPr>
      <w:r w:rsidRPr="00DB406B">
        <w:rPr>
          <w:sz w:val="26"/>
          <w:szCs w:val="26"/>
        </w:rPr>
        <w:t>(2)  Patērētāju tiesību aizsardzības centrs paziņo Eiropas Komisijai sarakstu, kā arī nekavējoties paziņo Eiropas Komisijai par izmaiņām sarakstā vai šī likuma 1</w:t>
      </w:r>
      <w:r w:rsidR="00B138CA" w:rsidRPr="00DB406B">
        <w:rPr>
          <w:sz w:val="26"/>
          <w:szCs w:val="26"/>
        </w:rPr>
        <w:t>4</w:t>
      </w:r>
      <w:r w:rsidRPr="00DB406B">
        <w:rPr>
          <w:sz w:val="26"/>
          <w:szCs w:val="26"/>
        </w:rPr>
        <w:t>.panta  trešajā vai ceturtajā daļā minētajā informācijā, par kurām to informējuši  ārpustiesas strīdu risinātāji.</w:t>
      </w:r>
    </w:p>
    <w:p w:rsidR="001D61FB" w:rsidRPr="00DB406B" w:rsidRDefault="005D34BE" w:rsidP="001D61FB">
      <w:pPr>
        <w:spacing w:after="0" w:line="240" w:lineRule="auto"/>
        <w:jc w:val="both"/>
        <w:rPr>
          <w:rFonts w:ascii="Times New Roman" w:eastAsia="Times New Roman" w:hAnsi="Times New Roman" w:cs="Times New Roman"/>
          <w:sz w:val="26"/>
          <w:szCs w:val="26"/>
          <w:lang w:eastAsia="lv-LV"/>
        </w:rPr>
      </w:pPr>
      <w:r w:rsidRPr="00DB406B">
        <w:rPr>
          <w:rFonts w:ascii="Times New Roman" w:hAnsi="Times New Roman" w:cs="Times New Roman"/>
          <w:sz w:val="26"/>
          <w:szCs w:val="26"/>
        </w:rPr>
        <w:t xml:space="preserve">(3) </w:t>
      </w:r>
      <w:r w:rsidR="001D61FB" w:rsidRPr="00DB406B">
        <w:rPr>
          <w:rFonts w:ascii="Times New Roman" w:hAnsi="Times New Roman" w:cs="Times New Roman"/>
          <w:sz w:val="26"/>
          <w:szCs w:val="26"/>
        </w:rPr>
        <w:t xml:space="preserve">Patērētāju tiesību aizsardzības centrs </w:t>
      </w:r>
      <w:r w:rsidRPr="00DB406B">
        <w:rPr>
          <w:rFonts w:ascii="Times New Roman" w:hAnsi="Times New Roman" w:cs="Times New Roman"/>
          <w:sz w:val="26"/>
          <w:szCs w:val="26"/>
        </w:rPr>
        <w:t>savā interneta tīmekļa vietnē</w:t>
      </w:r>
      <w:r w:rsidR="001D61FB" w:rsidRPr="00DB406B">
        <w:rPr>
          <w:rFonts w:ascii="Times New Roman" w:hAnsi="Times New Roman" w:cs="Times New Roman"/>
          <w:sz w:val="26"/>
          <w:szCs w:val="26"/>
        </w:rPr>
        <w:t xml:space="preserve"> publicē Eiropas Savienības ārpustiesas strīdu risinātāju sarakstu, norādot saiti uz Eiropas Komisijas mājas lapu, kā arī papīra formātā vai uz cita pastāvīga informācijas nesēja dara pieejamu minēto sarakstu savās telpās. </w:t>
      </w:r>
    </w:p>
    <w:p w:rsidR="003138F2" w:rsidRPr="00DB406B" w:rsidRDefault="003138F2" w:rsidP="001D61FB">
      <w:pPr>
        <w:pStyle w:val="tv213"/>
        <w:spacing w:before="0" w:beforeAutospacing="0" w:after="0" w:afterAutospacing="0"/>
        <w:jc w:val="both"/>
        <w:rPr>
          <w:sz w:val="26"/>
          <w:szCs w:val="26"/>
        </w:rPr>
      </w:pPr>
    </w:p>
    <w:p w:rsidR="003138F2" w:rsidRPr="00DB406B" w:rsidRDefault="003138F2" w:rsidP="001D61FB">
      <w:pPr>
        <w:pStyle w:val="tv213"/>
        <w:spacing w:before="0" w:beforeAutospacing="0" w:after="0" w:afterAutospacing="0"/>
        <w:jc w:val="both"/>
        <w:rPr>
          <w:b/>
          <w:sz w:val="26"/>
          <w:szCs w:val="26"/>
        </w:rPr>
      </w:pPr>
      <w:r w:rsidRPr="00DB406B">
        <w:rPr>
          <w:b/>
          <w:sz w:val="26"/>
          <w:szCs w:val="26"/>
        </w:rPr>
        <w:t>1</w:t>
      </w:r>
      <w:r w:rsidR="005D34BE" w:rsidRPr="00DB406B">
        <w:rPr>
          <w:b/>
          <w:sz w:val="26"/>
          <w:szCs w:val="26"/>
        </w:rPr>
        <w:t>6</w:t>
      </w:r>
      <w:r w:rsidRPr="00DB406B">
        <w:rPr>
          <w:b/>
          <w:sz w:val="26"/>
          <w:szCs w:val="26"/>
        </w:rPr>
        <w:t>.pants. Ārpustiesas strīdu risinātāja apmācību programm</w:t>
      </w:r>
      <w:r w:rsidR="00957AC2" w:rsidRPr="00DB406B">
        <w:rPr>
          <w:b/>
          <w:sz w:val="26"/>
          <w:szCs w:val="26"/>
        </w:rPr>
        <w:t>as</w:t>
      </w:r>
    </w:p>
    <w:p w:rsidR="003138F2" w:rsidRPr="00DB406B" w:rsidRDefault="003138F2" w:rsidP="001D61FB">
      <w:pPr>
        <w:pStyle w:val="tv213"/>
        <w:spacing w:before="0" w:beforeAutospacing="0" w:after="0" w:afterAutospacing="0"/>
        <w:jc w:val="both"/>
        <w:rPr>
          <w:sz w:val="26"/>
          <w:szCs w:val="26"/>
        </w:rPr>
      </w:pPr>
    </w:p>
    <w:p w:rsidR="00625EEA" w:rsidRPr="00DB406B" w:rsidRDefault="00625EEA" w:rsidP="00775237">
      <w:pPr>
        <w:pStyle w:val="tv213"/>
        <w:numPr>
          <w:ilvl w:val="0"/>
          <w:numId w:val="10"/>
        </w:numPr>
        <w:spacing w:before="0" w:beforeAutospacing="0" w:after="0" w:afterAutospacing="0"/>
        <w:ind w:left="0" w:firstLine="0"/>
        <w:jc w:val="both"/>
        <w:rPr>
          <w:sz w:val="26"/>
          <w:szCs w:val="26"/>
        </w:rPr>
      </w:pPr>
      <w:r w:rsidRPr="00DB406B">
        <w:rPr>
          <w:sz w:val="26"/>
          <w:szCs w:val="26"/>
        </w:rPr>
        <w:lastRenderedPageBreak/>
        <w:t xml:space="preserve">Lai nodrošinātu personu, kas iesaistītas strīda risināšanā, atbilstību šī likuma </w:t>
      </w:r>
      <w:r w:rsidR="00162E03" w:rsidRPr="00DB406B">
        <w:rPr>
          <w:sz w:val="26"/>
          <w:szCs w:val="26"/>
        </w:rPr>
        <w:t>6</w:t>
      </w:r>
      <w:r w:rsidRPr="00DB406B">
        <w:rPr>
          <w:sz w:val="26"/>
          <w:szCs w:val="26"/>
        </w:rPr>
        <w:t xml:space="preserve">.panta </w:t>
      </w:r>
      <w:r w:rsidR="00162E03" w:rsidRPr="00DB406B">
        <w:rPr>
          <w:sz w:val="26"/>
          <w:szCs w:val="26"/>
        </w:rPr>
        <w:t xml:space="preserve">piektās </w:t>
      </w:r>
      <w:r w:rsidRPr="00DB406B">
        <w:rPr>
          <w:sz w:val="26"/>
          <w:szCs w:val="26"/>
        </w:rPr>
        <w:t xml:space="preserve">daļas 1.punktā noteiktajām prasībām, ārpustiesas strīdu risinātājs var veikt šo personu apmācību. </w:t>
      </w:r>
    </w:p>
    <w:p w:rsidR="001D61FB" w:rsidRPr="00DB406B" w:rsidRDefault="00625EEA" w:rsidP="00775237">
      <w:pPr>
        <w:pStyle w:val="tv213"/>
        <w:numPr>
          <w:ilvl w:val="0"/>
          <w:numId w:val="10"/>
        </w:numPr>
        <w:spacing w:before="0" w:beforeAutospacing="0" w:after="0" w:afterAutospacing="0"/>
        <w:ind w:left="0" w:firstLine="0"/>
        <w:jc w:val="both"/>
        <w:rPr>
          <w:sz w:val="26"/>
          <w:szCs w:val="26"/>
        </w:rPr>
      </w:pPr>
      <w:r w:rsidRPr="00DB406B">
        <w:rPr>
          <w:sz w:val="26"/>
          <w:szCs w:val="26"/>
        </w:rPr>
        <w:t xml:space="preserve">Ja ārpustiesas strīdu risinātājs izstrādā </w:t>
      </w:r>
      <w:r w:rsidR="00775237" w:rsidRPr="00DB406B">
        <w:rPr>
          <w:sz w:val="26"/>
          <w:szCs w:val="26"/>
        </w:rPr>
        <w:t>programmu personu, kas iesaistītas ārpustiesas strīdu risināšanā, apmācībai</w:t>
      </w:r>
      <w:r w:rsidRPr="00DB406B">
        <w:rPr>
          <w:sz w:val="26"/>
          <w:szCs w:val="26"/>
        </w:rPr>
        <w:t>, Patērētāju tiesību aizsardzības centrs, ja nepieciešams, sniedz palīdzību un ieteikumus programmas izstrādē.</w:t>
      </w:r>
    </w:p>
    <w:p w:rsidR="001D61FB" w:rsidRPr="00DB406B" w:rsidRDefault="001D61FB" w:rsidP="00625EEA">
      <w:pPr>
        <w:pStyle w:val="tv213"/>
        <w:spacing w:before="0" w:beforeAutospacing="0" w:after="0" w:afterAutospacing="0"/>
        <w:jc w:val="both"/>
        <w:rPr>
          <w:sz w:val="26"/>
          <w:szCs w:val="26"/>
        </w:rPr>
      </w:pPr>
    </w:p>
    <w:p w:rsidR="003138F2" w:rsidRPr="00DB406B" w:rsidRDefault="000B7757" w:rsidP="003138F2">
      <w:pPr>
        <w:pStyle w:val="tv213"/>
        <w:spacing w:before="0" w:beforeAutospacing="0" w:after="0" w:afterAutospacing="0"/>
        <w:jc w:val="both"/>
        <w:rPr>
          <w:b/>
          <w:sz w:val="26"/>
          <w:szCs w:val="26"/>
        </w:rPr>
      </w:pPr>
      <w:r w:rsidRPr="00DB406B">
        <w:rPr>
          <w:b/>
          <w:sz w:val="26"/>
          <w:szCs w:val="26"/>
        </w:rPr>
        <w:t>1</w:t>
      </w:r>
      <w:r w:rsidR="005D34BE" w:rsidRPr="00DB406B">
        <w:rPr>
          <w:b/>
          <w:sz w:val="26"/>
          <w:szCs w:val="26"/>
        </w:rPr>
        <w:t>7</w:t>
      </w:r>
      <w:r w:rsidR="003138F2" w:rsidRPr="00DB406B">
        <w:rPr>
          <w:b/>
          <w:sz w:val="26"/>
          <w:szCs w:val="26"/>
        </w:rPr>
        <w:t xml:space="preserve">.pants. </w:t>
      </w:r>
      <w:r w:rsidR="005D34BE" w:rsidRPr="00DB406B">
        <w:rPr>
          <w:b/>
          <w:sz w:val="26"/>
          <w:szCs w:val="26"/>
        </w:rPr>
        <w:t>S</w:t>
      </w:r>
      <w:r w:rsidR="003138F2" w:rsidRPr="00DB406B">
        <w:rPr>
          <w:b/>
          <w:sz w:val="26"/>
          <w:szCs w:val="26"/>
        </w:rPr>
        <w:t>adarbība</w:t>
      </w:r>
    </w:p>
    <w:p w:rsidR="003138F2" w:rsidRPr="00DB406B" w:rsidRDefault="003138F2" w:rsidP="003138F2">
      <w:pPr>
        <w:pStyle w:val="tv213"/>
        <w:spacing w:before="0" w:beforeAutospacing="0" w:after="0" w:afterAutospacing="0"/>
        <w:jc w:val="both"/>
        <w:rPr>
          <w:sz w:val="26"/>
          <w:szCs w:val="26"/>
        </w:rPr>
      </w:pPr>
    </w:p>
    <w:p w:rsidR="003138F2" w:rsidRPr="00DB406B" w:rsidRDefault="003138F2" w:rsidP="003138F2">
      <w:pPr>
        <w:pStyle w:val="tv213"/>
        <w:spacing w:before="0" w:beforeAutospacing="0" w:after="0" w:afterAutospacing="0"/>
        <w:jc w:val="both"/>
        <w:rPr>
          <w:sz w:val="26"/>
          <w:szCs w:val="26"/>
        </w:rPr>
      </w:pPr>
      <w:r w:rsidRPr="00DB406B">
        <w:rPr>
          <w:sz w:val="26"/>
          <w:szCs w:val="26"/>
        </w:rPr>
        <w:t xml:space="preserve">(1) Ārpustiesas strīdu risinātāji sadarbojas pārrobežu strīdu risināšanā un apmainās ar labas prakses piemēriem iekšzemes un pārrobežu strīdu risināšanā. </w:t>
      </w:r>
    </w:p>
    <w:p w:rsidR="007A3B42" w:rsidRPr="00DB406B" w:rsidRDefault="003138F2" w:rsidP="00E368F0">
      <w:pPr>
        <w:pStyle w:val="tv213"/>
        <w:spacing w:before="0" w:beforeAutospacing="0" w:after="0" w:afterAutospacing="0"/>
        <w:jc w:val="both"/>
        <w:rPr>
          <w:sz w:val="26"/>
          <w:szCs w:val="26"/>
        </w:rPr>
      </w:pPr>
      <w:r w:rsidRPr="00DB406B">
        <w:rPr>
          <w:sz w:val="26"/>
          <w:szCs w:val="26"/>
        </w:rPr>
        <w:t xml:space="preserve">(2) Ārpustiesas strīdu risinātāji un iestādes, kuru kompetencē ir attiecīgās jomas uzraudzība un kontrole, sadarbojas un apmainās ar informāciju par pārdevēju un pakalpojumu sniedzēju darbībām, par kurām atkārtoti saņemti patērētāju iesniegumi. </w:t>
      </w:r>
    </w:p>
    <w:p w:rsidR="001D61FB" w:rsidRPr="00DB406B" w:rsidRDefault="007A3B42" w:rsidP="00E368F0">
      <w:pPr>
        <w:pStyle w:val="tv213"/>
        <w:spacing w:before="0" w:beforeAutospacing="0" w:after="0" w:afterAutospacing="0"/>
        <w:jc w:val="both"/>
        <w:rPr>
          <w:sz w:val="26"/>
          <w:szCs w:val="26"/>
        </w:rPr>
      </w:pPr>
      <w:r w:rsidRPr="00DB406B">
        <w:rPr>
          <w:sz w:val="26"/>
          <w:szCs w:val="26"/>
        </w:rPr>
        <w:t xml:space="preserve">(3) </w:t>
      </w:r>
      <w:r w:rsidR="003138F2" w:rsidRPr="00DB406B">
        <w:rPr>
          <w:sz w:val="26"/>
          <w:szCs w:val="26"/>
        </w:rPr>
        <w:t xml:space="preserve">Iestādes, kuru kompetencē ir attiecīgās jomas uzraudzība un kontrole, nepieciešamības ganījumā sniedz ārpustiesas strīdu risinātājiem atzinumus un citu informāciju, kas nepieciešama ārpustiesas strīdu risināšanai. </w:t>
      </w:r>
    </w:p>
    <w:p w:rsidR="00F36DA4" w:rsidRPr="00DB406B" w:rsidRDefault="00F36DA4" w:rsidP="00A62B87">
      <w:pPr>
        <w:pStyle w:val="tv213"/>
        <w:spacing w:before="0" w:beforeAutospacing="0" w:after="0" w:afterAutospacing="0"/>
        <w:jc w:val="both"/>
        <w:rPr>
          <w:sz w:val="26"/>
          <w:szCs w:val="26"/>
        </w:rPr>
      </w:pPr>
    </w:p>
    <w:p w:rsidR="00D41FFC" w:rsidRPr="00DB406B" w:rsidRDefault="00D41FFC" w:rsidP="00A62B87">
      <w:pPr>
        <w:pStyle w:val="tv213"/>
        <w:spacing w:before="0" w:beforeAutospacing="0" w:after="0" w:afterAutospacing="0"/>
        <w:jc w:val="both"/>
        <w:rPr>
          <w:b/>
          <w:sz w:val="26"/>
          <w:szCs w:val="26"/>
        </w:rPr>
      </w:pPr>
      <w:r w:rsidRPr="00DB406B">
        <w:rPr>
          <w:sz w:val="26"/>
          <w:szCs w:val="26"/>
        </w:rPr>
        <w:t xml:space="preserve"> </w:t>
      </w:r>
      <w:r w:rsidR="000B7757" w:rsidRPr="00DB406B">
        <w:rPr>
          <w:b/>
          <w:sz w:val="26"/>
          <w:szCs w:val="26"/>
        </w:rPr>
        <w:t>1</w:t>
      </w:r>
      <w:r w:rsidR="005D34BE" w:rsidRPr="00DB406B">
        <w:rPr>
          <w:b/>
          <w:sz w:val="26"/>
          <w:szCs w:val="26"/>
        </w:rPr>
        <w:t>8</w:t>
      </w:r>
      <w:r w:rsidRPr="00DB406B">
        <w:rPr>
          <w:b/>
          <w:sz w:val="26"/>
          <w:szCs w:val="26"/>
        </w:rPr>
        <w:t xml:space="preserve">.pants. </w:t>
      </w:r>
      <w:r w:rsidR="001D61FB" w:rsidRPr="00DB406B">
        <w:rPr>
          <w:b/>
          <w:sz w:val="26"/>
          <w:szCs w:val="26"/>
        </w:rPr>
        <w:t xml:space="preserve">Informācija par </w:t>
      </w:r>
      <w:r w:rsidR="007C4E59" w:rsidRPr="00DB406B">
        <w:rPr>
          <w:b/>
          <w:sz w:val="26"/>
          <w:szCs w:val="26"/>
        </w:rPr>
        <w:t>ārpustiesas strīdu risināšanu</w:t>
      </w:r>
    </w:p>
    <w:p w:rsidR="00B06044" w:rsidRPr="00DB406B" w:rsidRDefault="00B06044" w:rsidP="00A62B87">
      <w:pPr>
        <w:pStyle w:val="tv213"/>
        <w:spacing w:before="0" w:beforeAutospacing="0" w:after="0" w:afterAutospacing="0"/>
        <w:jc w:val="both"/>
        <w:rPr>
          <w:sz w:val="26"/>
          <w:szCs w:val="26"/>
        </w:rPr>
      </w:pP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Ārpustiesas strīdu </w:t>
      </w:r>
      <w:r w:rsidR="001D61FB" w:rsidRPr="00DB406B">
        <w:rPr>
          <w:sz w:val="26"/>
          <w:szCs w:val="26"/>
        </w:rPr>
        <w:t xml:space="preserve">risinātāji </w:t>
      </w:r>
      <w:r w:rsidRPr="00DB406B">
        <w:rPr>
          <w:sz w:val="26"/>
          <w:szCs w:val="26"/>
        </w:rPr>
        <w:t xml:space="preserve">reizi divos gados </w:t>
      </w:r>
      <w:r w:rsidR="005E52C8" w:rsidRPr="00DB406B">
        <w:rPr>
          <w:sz w:val="26"/>
          <w:szCs w:val="26"/>
        </w:rPr>
        <w:t xml:space="preserve">līdz 1.martam </w:t>
      </w:r>
      <w:r w:rsidRPr="00DB406B">
        <w:rPr>
          <w:sz w:val="26"/>
          <w:szCs w:val="26"/>
        </w:rPr>
        <w:t xml:space="preserve">sniedz Patērētāju tiesību aizsardzības centram šādu informāciju: </w:t>
      </w:r>
    </w:p>
    <w:p w:rsidR="00D41FFC" w:rsidRPr="00DB406B" w:rsidRDefault="00D41FFC" w:rsidP="00A62B87">
      <w:pPr>
        <w:pStyle w:val="tv213"/>
        <w:spacing w:before="0" w:beforeAutospacing="0" w:after="0" w:afterAutospacing="0"/>
        <w:jc w:val="both"/>
        <w:rPr>
          <w:sz w:val="26"/>
          <w:szCs w:val="26"/>
        </w:rPr>
      </w:pPr>
      <w:r w:rsidRPr="00DB406B">
        <w:rPr>
          <w:sz w:val="26"/>
          <w:szCs w:val="26"/>
        </w:rPr>
        <w:t>1) saņemto iesniegumu skaits un strīdu veidi;</w:t>
      </w:r>
    </w:p>
    <w:p w:rsidR="00D41FFC" w:rsidRPr="00DB406B" w:rsidRDefault="00D41FFC" w:rsidP="00A62B87">
      <w:pPr>
        <w:pStyle w:val="tv213"/>
        <w:spacing w:before="0" w:beforeAutospacing="0" w:after="0" w:afterAutospacing="0"/>
        <w:jc w:val="both"/>
        <w:rPr>
          <w:sz w:val="26"/>
          <w:szCs w:val="26"/>
        </w:rPr>
      </w:pPr>
      <w:r w:rsidRPr="00DB406B">
        <w:rPr>
          <w:sz w:val="26"/>
          <w:szCs w:val="26"/>
        </w:rPr>
        <w:t>2) strīdu īpatsvars, kuru izskatīšana izbeigta pirms ārpustiesas strīdu risināšanas rezultāta;</w:t>
      </w:r>
    </w:p>
    <w:p w:rsidR="00D41FFC" w:rsidRPr="00DB406B" w:rsidRDefault="00D41FFC" w:rsidP="00A62B87">
      <w:pPr>
        <w:pStyle w:val="tv213"/>
        <w:spacing w:before="0" w:beforeAutospacing="0" w:after="0" w:afterAutospacing="0"/>
        <w:jc w:val="both"/>
        <w:rPr>
          <w:sz w:val="26"/>
          <w:szCs w:val="26"/>
        </w:rPr>
      </w:pPr>
      <w:r w:rsidRPr="00DB406B">
        <w:rPr>
          <w:sz w:val="26"/>
          <w:szCs w:val="26"/>
        </w:rPr>
        <w:t>3) vidējais strīdu risināšanas ilgums;</w:t>
      </w:r>
    </w:p>
    <w:p w:rsidR="00D41FFC" w:rsidRPr="00DB406B" w:rsidRDefault="00D41FFC" w:rsidP="00A62B87">
      <w:pPr>
        <w:pStyle w:val="tv213"/>
        <w:spacing w:before="0" w:beforeAutospacing="0" w:after="0" w:afterAutospacing="0"/>
        <w:jc w:val="both"/>
        <w:rPr>
          <w:sz w:val="26"/>
          <w:szCs w:val="26"/>
        </w:rPr>
      </w:pPr>
      <w:r w:rsidRPr="00DB406B">
        <w:rPr>
          <w:sz w:val="26"/>
          <w:szCs w:val="26"/>
        </w:rPr>
        <w:t>4) sistemātiskas un nozīmīgas problēmas, kuru dēļ rodas strīdi starp patērētājiem un pārdevējiem vai pakalpojumu sniedzējiem, tostarp ieteikumus minēto problēmu risināšanai, ja tādi ir;</w:t>
      </w:r>
    </w:p>
    <w:p w:rsidR="00D41FFC" w:rsidRPr="00DB406B" w:rsidRDefault="00D41FFC" w:rsidP="00A62B87">
      <w:pPr>
        <w:pStyle w:val="tv213"/>
        <w:spacing w:before="0" w:beforeAutospacing="0" w:after="0" w:afterAutospacing="0"/>
        <w:jc w:val="both"/>
        <w:rPr>
          <w:sz w:val="26"/>
          <w:szCs w:val="26"/>
        </w:rPr>
      </w:pPr>
      <w:r w:rsidRPr="00DB406B">
        <w:rPr>
          <w:sz w:val="26"/>
          <w:szCs w:val="26"/>
        </w:rPr>
        <w:t>5) vērtējums par sadarbības efektivitāti ar pārrobežu ārpustiesas strīdu risināšanas tīkliem</w:t>
      </w:r>
      <w:r w:rsidR="00487FB5" w:rsidRPr="00DB406B">
        <w:rPr>
          <w:sz w:val="26"/>
          <w:szCs w:val="26"/>
        </w:rPr>
        <w:t>, ja tāda ir</w:t>
      </w:r>
      <w:r w:rsidRPr="00DB406B">
        <w:rPr>
          <w:sz w:val="26"/>
          <w:szCs w:val="26"/>
        </w:rPr>
        <w:t>;</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6) </w:t>
      </w:r>
      <w:r w:rsidR="005A7536" w:rsidRPr="00DB406B">
        <w:rPr>
          <w:sz w:val="26"/>
          <w:szCs w:val="26"/>
        </w:rPr>
        <w:t xml:space="preserve">informācija </w:t>
      </w:r>
      <w:r w:rsidRPr="00DB406B">
        <w:rPr>
          <w:sz w:val="26"/>
          <w:szCs w:val="26"/>
        </w:rPr>
        <w:t>par ārpustiesas strīdu risināšan</w:t>
      </w:r>
      <w:r w:rsidR="00F352BF" w:rsidRPr="00DB406B">
        <w:rPr>
          <w:sz w:val="26"/>
          <w:szCs w:val="26"/>
        </w:rPr>
        <w:t>ā</w:t>
      </w:r>
      <w:r w:rsidRPr="00DB406B">
        <w:rPr>
          <w:sz w:val="26"/>
          <w:szCs w:val="26"/>
        </w:rPr>
        <w:t xml:space="preserve"> </w:t>
      </w:r>
      <w:r w:rsidR="00F352BF" w:rsidRPr="00DB406B">
        <w:rPr>
          <w:sz w:val="26"/>
          <w:szCs w:val="26"/>
        </w:rPr>
        <w:t xml:space="preserve">iesaistīto </w:t>
      </w:r>
      <w:r w:rsidRPr="00DB406B">
        <w:rPr>
          <w:sz w:val="26"/>
          <w:szCs w:val="26"/>
        </w:rPr>
        <w:t>personu apmācīb</w:t>
      </w:r>
      <w:r w:rsidR="005A7536" w:rsidRPr="00DB406B">
        <w:rPr>
          <w:sz w:val="26"/>
          <w:szCs w:val="26"/>
        </w:rPr>
        <w:t>u programmām</w:t>
      </w:r>
      <w:r w:rsidR="00487FB5" w:rsidRPr="00DB406B">
        <w:rPr>
          <w:sz w:val="26"/>
          <w:szCs w:val="26"/>
        </w:rPr>
        <w:t>, ja tādas ir</w:t>
      </w:r>
      <w:r w:rsidRPr="00DB406B">
        <w:rPr>
          <w:sz w:val="26"/>
          <w:szCs w:val="26"/>
        </w:rPr>
        <w:t>;</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7) vērtējums par ārpustiesas strīdu risināšanas efektivitāti un priekšlikumi tās uzlabošanai. </w:t>
      </w:r>
    </w:p>
    <w:p w:rsidR="00F36DA4" w:rsidRPr="00DB406B" w:rsidRDefault="00F36DA4" w:rsidP="00A62B87">
      <w:pPr>
        <w:pStyle w:val="tv213"/>
        <w:spacing w:before="0" w:beforeAutospacing="0" w:after="0" w:afterAutospacing="0"/>
        <w:jc w:val="both"/>
        <w:rPr>
          <w:b/>
          <w:sz w:val="26"/>
          <w:szCs w:val="26"/>
        </w:rPr>
      </w:pPr>
    </w:p>
    <w:p w:rsidR="00D41FFC" w:rsidRPr="00DB406B" w:rsidRDefault="005D34BE" w:rsidP="00A62B87">
      <w:pPr>
        <w:pStyle w:val="tv213"/>
        <w:spacing w:before="0" w:beforeAutospacing="0" w:after="0" w:afterAutospacing="0"/>
        <w:jc w:val="both"/>
        <w:rPr>
          <w:b/>
          <w:sz w:val="26"/>
          <w:szCs w:val="26"/>
        </w:rPr>
      </w:pPr>
      <w:r w:rsidRPr="00DB406B">
        <w:rPr>
          <w:b/>
          <w:sz w:val="26"/>
          <w:szCs w:val="26"/>
        </w:rPr>
        <w:t>19</w:t>
      </w:r>
      <w:r w:rsidR="00D41FFC" w:rsidRPr="00DB406B">
        <w:rPr>
          <w:b/>
          <w:sz w:val="26"/>
          <w:szCs w:val="26"/>
        </w:rPr>
        <w:t>.pants. Ziņojums par ārpustiesas strīdu risinātāju attīstību</w:t>
      </w:r>
    </w:p>
    <w:p w:rsidR="00383927" w:rsidRPr="00DB406B" w:rsidRDefault="00383927" w:rsidP="00A62B87">
      <w:pPr>
        <w:pStyle w:val="tv213"/>
        <w:spacing w:before="0" w:beforeAutospacing="0" w:after="0" w:afterAutospacing="0"/>
        <w:jc w:val="both"/>
        <w:rPr>
          <w:sz w:val="26"/>
          <w:szCs w:val="26"/>
        </w:rPr>
      </w:pP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(1) Patērētāju tiesību aizsardzības centrs reizi četros gados </w:t>
      </w:r>
      <w:r w:rsidR="007D3E98" w:rsidRPr="00DB406B">
        <w:rPr>
          <w:sz w:val="26"/>
          <w:szCs w:val="26"/>
        </w:rPr>
        <w:t>līdz 1.martam</w:t>
      </w:r>
      <w:r w:rsidR="0011690B" w:rsidRPr="00DB406B">
        <w:rPr>
          <w:sz w:val="26"/>
          <w:szCs w:val="26"/>
        </w:rPr>
        <w:t>, pamatojoties uz informāciju, kas saņemta saskaņā ar šī likuma 18.pantu,</w:t>
      </w:r>
      <w:r w:rsidR="007D3E98" w:rsidRPr="00DB406B">
        <w:rPr>
          <w:sz w:val="26"/>
          <w:szCs w:val="26"/>
        </w:rPr>
        <w:t xml:space="preserve"> sagatavo </w:t>
      </w:r>
      <w:r w:rsidRPr="00DB406B">
        <w:rPr>
          <w:sz w:val="26"/>
          <w:szCs w:val="26"/>
        </w:rPr>
        <w:t>ziņojumu par ārpustiesas strīdu risinā</w:t>
      </w:r>
      <w:r w:rsidR="00172688" w:rsidRPr="00DB406B">
        <w:rPr>
          <w:sz w:val="26"/>
          <w:szCs w:val="26"/>
        </w:rPr>
        <w:t>šanu Latvijā</w:t>
      </w:r>
      <w:r w:rsidRPr="00DB406B">
        <w:rPr>
          <w:sz w:val="26"/>
          <w:szCs w:val="26"/>
        </w:rPr>
        <w:t xml:space="preserve">, kurā ietver vismaz šādu informāciju: </w:t>
      </w:r>
    </w:p>
    <w:p w:rsidR="00D41FFC" w:rsidRPr="00DB406B" w:rsidRDefault="00D41FFC" w:rsidP="00A62B87">
      <w:pPr>
        <w:pStyle w:val="tv213"/>
        <w:spacing w:before="0" w:beforeAutospacing="0" w:after="0" w:afterAutospacing="0"/>
        <w:jc w:val="both"/>
        <w:rPr>
          <w:sz w:val="26"/>
          <w:szCs w:val="26"/>
        </w:rPr>
      </w:pPr>
      <w:r w:rsidRPr="00DB406B">
        <w:rPr>
          <w:sz w:val="26"/>
          <w:szCs w:val="26"/>
        </w:rPr>
        <w:t>1) ārpustiesas strīdu risinātāju labas prakses piemēri;</w:t>
      </w:r>
    </w:p>
    <w:p w:rsidR="00D41FFC" w:rsidRPr="00DB406B" w:rsidRDefault="00D41FFC" w:rsidP="00A62B87">
      <w:pPr>
        <w:pStyle w:val="tv213"/>
        <w:spacing w:before="0" w:beforeAutospacing="0" w:after="0" w:afterAutospacing="0"/>
        <w:jc w:val="both"/>
        <w:rPr>
          <w:sz w:val="26"/>
          <w:szCs w:val="26"/>
        </w:rPr>
      </w:pPr>
      <w:r w:rsidRPr="00DB406B">
        <w:rPr>
          <w:sz w:val="26"/>
          <w:szCs w:val="26"/>
        </w:rPr>
        <w:lastRenderedPageBreak/>
        <w:t>2) konstatētās nepilnības iekšzemes un pārrobežu patērētāju strīdu risināšanā, kuras apgrūtina ārpustiesas strīdu risinātāju darbu, ja nepieciešams, to pamatojot ar statistikas datiem;</w:t>
      </w:r>
    </w:p>
    <w:p w:rsidR="00D41FFC" w:rsidRPr="00DB406B" w:rsidRDefault="00D41FFC" w:rsidP="00A62B87">
      <w:pPr>
        <w:pStyle w:val="tv213"/>
        <w:spacing w:before="0" w:beforeAutospacing="0" w:after="0" w:afterAutospacing="0"/>
        <w:jc w:val="both"/>
        <w:rPr>
          <w:sz w:val="26"/>
          <w:szCs w:val="26"/>
        </w:rPr>
      </w:pPr>
      <w:r w:rsidRPr="00DB406B">
        <w:rPr>
          <w:sz w:val="26"/>
          <w:szCs w:val="26"/>
        </w:rPr>
        <w:t>3) ieteikumi ārpustiesas strīdu risinātāju efektivitātes un darbības uzlabošanai.</w:t>
      </w:r>
    </w:p>
    <w:p w:rsidR="00D41FFC" w:rsidRPr="00DB406B" w:rsidRDefault="00D41FFC" w:rsidP="00A62B87">
      <w:pPr>
        <w:pStyle w:val="tv213"/>
        <w:spacing w:before="0" w:beforeAutospacing="0" w:after="0" w:afterAutospacing="0"/>
        <w:jc w:val="both"/>
        <w:rPr>
          <w:sz w:val="26"/>
          <w:szCs w:val="26"/>
        </w:rPr>
      </w:pPr>
      <w:r w:rsidRPr="00DB406B">
        <w:rPr>
          <w:sz w:val="26"/>
          <w:szCs w:val="26"/>
        </w:rPr>
        <w:t xml:space="preserve">(2) Patērētāju tiesību aizsardzības centrs ziņojumu par ārpustiesas strīdu risinātāju attīstību iesniedz </w:t>
      </w:r>
      <w:r w:rsidR="000D5972" w:rsidRPr="00DB406B">
        <w:rPr>
          <w:sz w:val="26"/>
          <w:szCs w:val="26"/>
        </w:rPr>
        <w:t xml:space="preserve">Ekonomikas ministrijai un </w:t>
      </w:r>
      <w:r w:rsidRPr="00DB406B">
        <w:rPr>
          <w:sz w:val="26"/>
          <w:szCs w:val="26"/>
        </w:rPr>
        <w:t>Eiropas Komisijai</w:t>
      </w:r>
      <w:r w:rsidR="000D5972" w:rsidRPr="00DB406B">
        <w:rPr>
          <w:sz w:val="26"/>
          <w:szCs w:val="26"/>
        </w:rPr>
        <w:t>, kā arī publicē to savā interneta tīmekļa vietnē.</w:t>
      </w:r>
    </w:p>
    <w:p w:rsidR="00F36DA4" w:rsidRPr="00DB406B" w:rsidRDefault="00F36DA4" w:rsidP="00A62B87">
      <w:pPr>
        <w:pStyle w:val="tv213"/>
        <w:spacing w:before="0" w:beforeAutospacing="0" w:after="0" w:afterAutospacing="0"/>
        <w:jc w:val="both"/>
        <w:rPr>
          <w:b/>
          <w:sz w:val="26"/>
          <w:szCs w:val="26"/>
        </w:rPr>
      </w:pPr>
    </w:p>
    <w:p w:rsidR="00D41FFC" w:rsidRPr="00DB406B" w:rsidRDefault="00D41FFC" w:rsidP="00A62B87">
      <w:pPr>
        <w:spacing w:after="0" w:line="240" w:lineRule="auto"/>
        <w:rPr>
          <w:rFonts w:ascii="Times New Roman" w:hAnsi="Times New Roman" w:cs="Times New Roman"/>
          <w:b/>
          <w:sz w:val="26"/>
          <w:szCs w:val="26"/>
        </w:rPr>
      </w:pPr>
    </w:p>
    <w:p w:rsidR="00D41FFC" w:rsidRPr="00DB406B" w:rsidRDefault="00D41FFC" w:rsidP="00A62B87">
      <w:pPr>
        <w:spacing w:after="0" w:line="240" w:lineRule="auto"/>
        <w:jc w:val="center"/>
        <w:rPr>
          <w:rFonts w:ascii="Times New Roman" w:hAnsi="Times New Roman" w:cs="Times New Roman"/>
          <w:b/>
          <w:sz w:val="26"/>
          <w:szCs w:val="26"/>
        </w:rPr>
      </w:pPr>
      <w:r w:rsidRPr="00DB406B">
        <w:rPr>
          <w:rFonts w:ascii="Times New Roman" w:hAnsi="Times New Roman" w:cs="Times New Roman"/>
          <w:b/>
          <w:sz w:val="26"/>
          <w:szCs w:val="26"/>
        </w:rPr>
        <w:t>Pārejas noteikum</w:t>
      </w:r>
      <w:r w:rsidR="008A66B8" w:rsidRPr="00DB406B">
        <w:rPr>
          <w:rFonts w:ascii="Times New Roman" w:hAnsi="Times New Roman" w:cs="Times New Roman"/>
          <w:b/>
          <w:sz w:val="26"/>
          <w:szCs w:val="26"/>
        </w:rPr>
        <w:t>i</w:t>
      </w:r>
    </w:p>
    <w:p w:rsidR="00D41FFC" w:rsidRPr="00DB406B" w:rsidRDefault="00D41FFC" w:rsidP="009D7D1F">
      <w:pPr>
        <w:spacing w:after="0" w:line="240" w:lineRule="auto"/>
        <w:jc w:val="both"/>
        <w:rPr>
          <w:rFonts w:ascii="Times New Roman" w:hAnsi="Times New Roman" w:cs="Times New Roman"/>
          <w:sz w:val="26"/>
          <w:szCs w:val="26"/>
        </w:rPr>
      </w:pPr>
    </w:p>
    <w:p w:rsidR="005D34BE" w:rsidRPr="00DB406B" w:rsidRDefault="005D34BE" w:rsidP="005D34BE">
      <w:pPr>
        <w:pStyle w:val="ListParagraph"/>
        <w:numPr>
          <w:ilvl w:val="0"/>
          <w:numId w:val="9"/>
        </w:numPr>
        <w:spacing w:after="0" w:line="240" w:lineRule="auto"/>
        <w:ind w:left="0" w:firstLine="360"/>
        <w:jc w:val="both"/>
        <w:rPr>
          <w:rFonts w:ascii="Times New Roman" w:hAnsi="Times New Roman" w:cs="Times New Roman"/>
          <w:sz w:val="26"/>
          <w:szCs w:val="26"/>
        </w:rPr>
      </w:pPr>
      <w:r w:rsidRPr="00DB406B">
        <w:rPr>
          <w:rFonts w:ascii="Times New Roman" w:hAnsi="Times New Roman" w:cs="Times New Roman"/>
          <w:sz w:val="26"/>
          <w:szCs w:val="26"/>
        </w:rPr>
        <w:t xml:space="preserve">Šī likuma </w:t>
      </w:r>
      <w:r w:rsidR="00E96771" w:rsidRPr="00DB406B">
        <w:rPr>
          <w:rFonts w:ascii="Times New Roman" w:hAnsi="Times New Roman" w:cs="Times New Roman"/>
          <w:sz w:val="26"/>
          <w:szCs w:val="26"/>
        </w:rPr>
        <w:t>13.panta pirmajā daļā minēto darbības gada pārskatu ārpustiesas strīdus risinātājs pirmo reizi sagatavo līdz 2017.</w:t>
      </w:r>
      <w:r w:rsidR="00A0764F" w:rsidRPr="00DB406B">
        <w:rPr>
          <w:rFonts w:ascii="Times New Roman" w:hAnsi="Times New Roman" w:cs="Times New Roman"/>
          <w:sz w:val="26"/>
          <w:szCs w:val="26"/>
        </w:rPr>
        <w:t>gada 1.martam.</w:t>
      </w:r>
    </w:p>
    <w:p w:rsidR="00A0764F" w:rsidRPr="00DB406B" w:rsidRDefault="00A0764F" w:rsidP="00A0764F">
      <w:pPr>
        <w:pStyle w:val="ListParagraph"/>
        <w:numPr>
          <w:ilvl w:val="0"/>
          <w:numId w:val="9"/>
        </w:numPr>
        <w:spacing w:after="0" w:line="240" w:lineRule="auto"/>
        <w:ind w:left="0" w:firstLine="360"/>
        <w:jc w:val="both"/>
        <w:rPr>
          <w:rFonts w:ascii="Times New Roman" w:hAnsi="Times New Roman" w:cs="Times New Roman"/>
          <w:sz w:val="26"/>
          <w:szCs w:val="26"/>
        </w:rPr>
      </w:pPr>
      <w:r w:rsidRPr="00DB406B">
        <w:rPr>
          <w:rFonts w:ascii="Times New Roman" w:hAnsi="Times New Roman" w:cs="Times New Roman"/>
          <w:sz w:val="26"/>
          <w:szCs w:val="26"/>
        </w:rPr>
        <w:t>Šī likuma 18.panta pirmajā daļā minēto informāciju ārpustiesas strīdus risinātājs pirmo reizi sniedz līdz 2018.gada 1.martam.</w:t>
      </w:r>
    </w:p>
    <w:p w:rsidR="00A0764F" w:rsidRPr="00DB406B" w:rsidRDefault="00A0764F" w:rsidP="00A0764F">
      <w:pPr>
        <w:pStyle w:val="ListParagraph"/>
        <w:numPr>
          <w:ilvl w:val="0"/>
          <w:numId w:val="9"/>
        </w:numPr>
        <w:spacing w:after="0" w:line="240" w:lineRule="auto"/>
        <w:ind w:left="0" w:firstLine="360"/>
        <w:jc w:val="both"/>
        <w:rPr>
          <w:rFonts w:ascii="Times New Roman" w:hAnsi="Times New Roman" w:cs="Times New Roman"/>
          <w:sz w:val="26"/>
          <w:szCs w:val="26"/>
        </w:rPr>
      </w:pPr>
      <w:r w:rsidRPr="00DB406B">
        <w:rPr>
          <w:rFonts w:ascii="Times New Roman" w:hAnsi="Times New Roman" w:cs="Times New Roman"/>
          <w:sz w:val="26"/>
          <w:szCs w:val="26"/>
        </w:rPr>
        <w:t>Šī likuma 19.panta pirmajā daļā minēto ziņojumu Patērētāju tiesību aizsardzības centrs pirmo reizi sagatavo līdz 2020.gada 1.martam.</w:t>
      </w:r>
    </w:p>
    <w:p w:rsidR="002A76A9" w:rsidRPr="00DB406B" w:rsidRDefault="002A76A9" w:rsidP="00A62B87">
      <w:pPr>
        <w:rPr>
          <w:rFonts w:ascii="Times New Roman" w:hAnsi="Times New Roman" w:cs="Times New Roman"/>
          <w:b/>
          <w:sz w:val="26"/>
          <w:szCs w:val="26"/>
        </w:rPr>
      </w:pPr>
    </w:p>
    <w:p w:rsidR="00D41FFC" w:rsidRPr="00DB406B" w:rsidRDefault="00D41FFC" w:rsidP="006B68C5">
      <w:pPr>
        <w:pStyle w:val="ListParagraph"/>
        <w:spacing w:after="0" w:line="240" w:lineRule="auto"/>
        <w:jc w:val="center"/>
        <w:rPr>
          <w:rFonts w:ascii="Times New Roman" w:hAnsi="Times New Roman" w:cs="Times New Roman"/>
          <w:b/>
          <w:sz w:val="26"/>
          <w:szCs w:val="26"/>
        </w:rPr>
      </w:pPr>
      <w:r w:rsidRPr="00DB406B">
        <w:rPr>
          <w:rFonts w:ascii="Times New Roman" w:hAnsi="Times New Roman" w:cs="Times New Roman"/>
          <w:b/>
          <w:sz w:val="26"/>
          <w:szCs w:val="26"/>
        </w:rPr>
        <w:t>Informatīva atsauce uz Eiropas Savienības direktīvām</w:t>
      </w:r>
    </w:p>
    <w:p w:rsidR="006B68C5" w:rsidRPr="00DB406B" w:rsidRDefault="006B68C5" w:rsidP="006B68C5">
      <w:pPr>
        <w:pStyle w:val="ListParagraph"/>
        <w:spacing w:after="0" w:line="240" w:lineRule="auto"/>
        <w:jc w:val="center"/>
        <w:rPr>
          <w:rFonts w:ascii="Times New Roman" w:hAnsi="Times New Roman" w:cs="Times New Roman"/>
          <w:b/>
          <w:sz w:val="26"/>
          <w:szCs w:val="26"/>
        </w:rPr>
      </w:pPr>
    </w:p>
    <w:p w:rsidR="00D41FFC" w:rsidRPr="00DB406B" w:rsidRDefault="00D41FFC" w:rsidP="00D41FFC">
      <w:pPr>
        <w:spacing w:after="0" w:line="240" w:lineRule="auto"/>
        <w:jc w:val="both"/>
        <w:rPr>
          <w:rFonts w:ascii="Times New Roman" w:hAnsi="Times New Roman" w:cs="Times New Roman"/>
          <w:sz w:val="26"/>
          <w:szCs w:val="26"/>
        </w:rPr>
      </w:pPr>
      <w:r w:rsidRPr="00DB406B">
        <w:rPr>
          <w:rFonts w:ascii="Times New Roman" w:hAnsi="Times New Roman" w:cs="Times New Roman"/>
          <w:sz w:val="26"/>
          <w:szCs w:val="26"/>
        </w:rPr>
        <w:t>Likumā pārņemtas tiesību nomas, kas izriet no Eiropas Parlamenta un Padomes 2013.gada 21.maija direktīvas 2013/11/ES par alternatīvu strīdu izšķiršanu un grozījumiem Regulā (EK) Nr.2006/2004 un direktīvā 2009/22/EK.</w:t>
      </w:r>
    </w:p>
    <w:p w:rsidR="00D41FFC" w:rsidRPr="00DB406B" w:rsidRDefault="00D41FFC" w:rsidP="00D41FFC">
      <w:pPr>
        <w:spacing w:after="0" w:line="240" w:lineRule="auto"/>
        <w:jc w:val="both"/>
        <w:rPr>
          <w:rFonts w:ascii="Times New Roman" w:hAnsi="Times New Roman" w:cs="Times New Roman"/>
          <w:sz w:val="26"/>
          <w:szCs w:val="26"/>
        </w:rPr>
      </w:pPr>
    </w:p>
    <w:p w:rsidR="00D41FFC" w:rsidRPr="00DB406B" w:rsidRDefault="00D41FFC" w:rsidP="00D41FFC">
      <w:pPr>
        <w:jc w:val="both"/>
        <w:rPr>
          <w:rFonts w:ascii="Times New Roman" w:hAnsi="Times New Roman" w:cs="Times New Roman"/>
          <w:sz w:val="26"/>
          <w:szCs w:val="26"/>
        </w:rPr>
      </w:pPr>
      <w:r w:rsidRPr="00DB406B">
        <w:rPr>
          <w:rFonts w:ascii="Times New Roman" w:hAnsi="Times New Roman" w:cs="Times New Roman"/>
          <w:sz w:val="26"/>
          <w:szCs w:val="26"/>
        </w:rPr>
        <w:t xml:space="preserve">Likums stājas spēkā 2015.gada </w:t>
      </w:r>
      <w:r w:rsidR="00BC4A56" w:rsidRPr="00DB406B">
        <w:rPr>
          <w:rFonts w:ascii="Times New Roman" w:hAnsi="Times New Roman" w:cs="Times New Roman"/>
          <w:sz w:val="26"/>
          <w:szCs w:val="26"/>
        </w:rPr>
        <w:t>9</w:t>
      </w:r>
      <w:r w:rsidRPr="00DB406B">
        <w:rPr>
          <w:rFonts w:ascii="Times New Roman" w:hAnsi="Times New Roman" w:cs="Times New Roman"/>
          <w:sz w:val="26"/>
          <w:szCs w:val="26"/>
        </w:rPr>
        <w:t>.</w:t>
      </w:r>
      <w:r w:rsidR="00A62B87" w:rsidRPr="00DB406B">
        <w:rPr>
          <w:rFonts w:ascii="Times New Roman" w:hAnsi="Times New Roman" w:cs="Times New Roman"/>
          <w:sz w:val="26"/>
          <w:szCs w:val="26"/>
        </w:rPr>
        <w:t>jūlijā</w:t>
      </w:r>
      <w:r w:rsidRPr="00DB406B">
        <w:rPr>
          <w:rFonts w:ascii="Times New Roman" w:hAnsi="Times New Roman" w:cs="Times New Roman"/>
          <w:sz w:val="26"/>
          <w:szCs w:val="26"/>
        </w:rPr>
        <w:t>.</w:t>
      </w:r>
    </w:p>
    <w:p w:rsidR="00D41FFC" w:rsidRPr="00DB406B" w:rsidRDefault="00D41FFC" w:rsidP="00D41FFC">
      <w:pPr>
        <w:spacing w:after="0" w:line="240" w:lineRule="auto"/>
        <w:jc w:val="both"/>
        <w:rPr>
          <w:rFonts w:ascii="Times New Roman" w:hAnsi="Times New Roman" w:cs="Times New Roman"/>
          <w:sz w:val="26"/>
          <w:szCs w:val="26"/>
        </w:rPr>
      </w:pPr>
    </w:p>
    <w:p w:rsidR="00D41FFC" w:rsidRPr="00DB406B" w:rsidRDefault="00D41FFC" w:rsidP="00D41FFC">
      <w:pPr>
        <w:spacing w:after="0" w:line="240" w:lineRule="auto"/>
        <w:jc w:val="both"/>
        <w:rPr>
          <w:rFonts w:ascii="Times New Roman" w:eastAsia="Times New Roman" w:hAnsi="Times New Roman" w:cs="Times New Roman"/>
          <w:color w:val="000000"/>
          <w:sz w:val="26"/>
          <w:szCs w:val="26"/>
          <w:lang w:eastAsia="lv-LV"/>
        </w:rPr>
      </w:pPr>
    </w:p>
    <w:p w:rsidR="00D41FFC" w:rsidRPr="00DB406B" w:rsidRDefault="00D41FFC" w:rsidP="00D41FFC">
      <w:pPr>
        <w:spacing w:after="120" w:line="240" w:lineRule="auto"/>
        <w:jc w:val="both"/>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Iesniedzējs:</w:t>
      </w:r>
    </w:p>
    <w:p w:rsidR="00D41FFC" w:rsidRPr="00DB406B" w:rsidRDefault="00D41FFC" w:rsidP="00D41FFC">
      <w:pPr>
        <w:spacing w:after="120" w:line="240" w:lineRule="auto"/>
        <w:jc w:val="both"/>
        <w:rPr>
          <w:rFonts w:ascii="Times New Roman" w:eastAsia="Times New Roman" w:hAnsi="Times New Roman" w:cs="Times New Roman"/>
          <w:color w:val="000000"/>
          <w:sz w:val="26"/>
          <w:szCs w:val="26"/>
          <w:lang w:eastAsia="lv-LV"/>
        </w:rPr>
      </w:pPr>
    </w:p>
    <w:tbl>
      <w:tblPr>
        <w:tblW w:w="9515" w:type="dxa"/>
        <w:tblInd w:w="108" w:type="dxa"/>
        <w:tblLook w:val="04A0" w:firstRow="1" w:lastRow="0" w:firstColumn="1" w:lastColumn="0" w:noHBand="0" w:noVBand="1"/>
      </w:tblPr>
      <w:tblGrid>
        <w:gridCol w:w="4962"/>
        <w:gridCol w:w="4553"/>
      </w:tblGrid>
      <w:tr w:rsidR="00D41FFC" w:rsidRPr="00DB406B" w:rsidTr="00944A8C">
        <w:tc>
          <w:tcPr>
            <w:tcW w:w="4962" w:type="dxa"/>
          </w:tcPr>
          <w:p w:rsidR="00D41FFC" w:rsidRPr="00DB406B" w:rsidRDefault="00D41FFC" w:rsidP="006B43FC">
            <w:pPr>
              <w:spacing w:after="120" w:line="240" w:lineRule="auto"/>
              <w:jc w:val="both"/>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ekonomikas ministr</w:t>
            </w:r>
            <w:r w:rsidR="006B43FC" w:rsidRPr="00DB406B">
              <w:rPr>
                <w:rFonts w:ascii="Times New Roman" w:eastAsia="Times New Roman" w:hAnsi="Times New Roman" w:cs="Times New Roman"/>
                <w:color w:val="000000"/>
                <w:sz w:val="26"/>
                <w:szCs w:val="26"/>
                <w:lang w:eastAsia="lv-LV"/>
              </w:rPr>
              <w:t>e</w:t>
            </w:r>
          </w:p>
        </w:tc>
        <w:tc>
          <w:tcPr>
            <w:tcW w:w="4553" w:type="dxa"/>
          </w:tcPr>
          <w:p w:rsidR="00D41FFC" w:rsidRPr="00DB406B" w:rsidRDefault="00D41FFC" w:rsidP="006B43FC">
            <w:pPr>
              <w:spacing w:after="120" w:line="240" w:lineRule="auto"/>
              <w:jc w:val="right"/>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 xml:space="preserve">         </w:t>
            </w:r>
            <w:proofErr w:type="spellStart"/>
            <w:r w:rsidR="006B43FC" w:rsidRPr="00DB406B">
              <w:rPr>
                <w:rFonts w:ascii="Times New Roman" w:eastAsia="Times New Roman" w:hAnsi="Times New Roman" w:cs="Times New Roman"/>
                <w:color w:val="000000"/>
                <w:sz w:val="26"/>
                <w:szCs w:val="26"/>
                <w:lang w:eastAsia="lv-LV"/>
              </w:rPr>
              <w:t>D.Reizniece-Ozola</w:t>
            </w:r>
            <w:proofErr w:type="spellEnd"/>
          </w:p>
        </w:tc>
      </w:tr>
      <w:tr w:rsidR="00D41FFC" w:rsidRPr="00DB406B" w:rsidTr="00944A8C">
        <w:tc>
          <w:tcPr>
            <w:tcW w:w="4962" w:type="dxa"/>
          </w:tcPr>
          <w:p w:rsidR="00D41FFC" w:rsidRPr="00DB406B" w:rsidRDefault="00D41FFC" w:rsidP="00A36DD0">
            <w:pPr>
              <w:spacing w:after="120" w:line="240" w:lineRule="auto"/>
              <w:jc w:val="both"/>
              <w:rPr>
                <w:rFonts w:ascii="Times New Roman" w:eastAsia="Times New Roman" w:hAnsi="Times New Roman" w:cs="Times New Roman"/>
                <w:color w:val="000000"/>
                <w:sz w:val="26"/>
                <w:szCs w:val="26"/>
                <w:lang w:eastAsia="lv-LV"/>
              </w:rPr>
            </w:pPr>
          </w:p>
          <w:p w:rsidR="00944A8C" w:rsidRPr="00DB406B" w:rsidRDefault="00944A8C" w:rsidP="00A36DD0">
            <w:pPr>
              <w:spacing w:after="0" w:line="240" w:lineRule="auto"/>
              <w:jc w:val="both"/>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 xml:space="preserve">Vīza: </w:t>
            </w:r>
          </w:p>
          <w:p w:rsidR="001E10DE" w:rsidRDefault="00D41FFC" w:rsidP="00A36DD0">
            <w:pPr>
              <w:spacing w:after="0" w:line="240" w:lineRule="auto"/>
              <w:jc w:val="both"/>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valsts sekretār</w:t>
            </w:r>
            <w:r w:rsidR="00944A8C" w:rsidRPr="00DB406B">
              <w:rPr>
                <w:rFonts w:ascii="Times New Roman" w:eastAsia="Times New Roman" w:hAnsi="Times New Roman" w:cs="Times New Roman"/>
                <w:color w:val="000000"/>
                <w:sz w:val="26"/>
                <w:szCs w:val="26"/>
                <w:lang w:eastAsia="lv-LV"/>
              </w:rPr>
              <w:t>a pienākumu izpildītāj</w:t>
            </w:r>
            <w:r w:rsidR="00CC7C33">
              <w:rPr>
                <w:rFonts w:ascii="Times New Roman" w:eastAsia="Times New Roman" w:hAnsi="Times New Roman" w:cs="Times New Roman"/>
                <w:color w:val="000000"/>
                <w:sz w:val="26"/>
                <w:szCs w:val="26"/>
                <w:lang w:eastAsia="lv-LV"/>
              </w:rPr>
              <w:t>s</w:t>
            </w:r>
            <w:r w:rsidR="00944A8C" w:rsidRPr="00DB406B">
              <w:rPr>
                <w:rFonts w:ascii="Times New Roman" w:eastAsia="Times New Roman" w:hAnsi="Times New Roman" w:cs="Times New Roman"/>
                <w:color w:val="000000"/>
                <w:sz w:val="26"/>
                <w:szCs w:val="26"/>
                <w:lang w:eastAsia="lv-LV"/>
              </w:rPr>
              <w:t xml:space="preserve">, </w:t>
            </w:r>
          </w:p>
          <w:p w:rsidR="00D41FFC" w:rsidRPr="00DB406B" w:rsidRDefault="00944A8C" w:rsidP="00A36DD0">
            <w:pPr>
              <w:spacing w:after="0" w:line="240" w:lineRule="auto"/>
              <w:jc w:val="both"/>
              <w:rPr>
                <w:rFonts w:ascii="Times New Roman" w:eastAsia="Times New Roman" w:hAnsi="Times New Roman" w:cs="Times New Roman"/>
                <w:color w:val="000000"/>
                <w:sz w:val="26"/>
                <w:szCs w:val="26"/>
                <w:lang w:eastAsia="lv-LV"/>
              </w:rPr>
            </w:pPr>
            <w:r w:rsidRPr="00DB406B">
              <w:rPr>
                <w:rFonts w:ascii="Times New Roman" w:eastAsia="Times New Roman" w:hAnsi="Times New Roman" w:cs="Times New Roman"/>
                <w:color w:val="000000"/>
                <w:sz w:val="26"/>
                <w:szCs w:val="26"/>
                <w:lang w:eastAsia="lv-LV"/>
              </w:rPr>
              <w:t>valsts sekretāra vietnie</w:t>
            </w:r>
            <w:r w:rsidR="001E10DE">
              <w:rPr>
                <w:rFonts w:ascii="Times New Roman" w:eastAsia="Times New Roman" w:hAnsi="Times New Roman" w:cs="Times New Roman"/>
                <w:color w:val="000000"/>
                <w:sz w:val="26"/>
                <w:szCs w:val="26"/>
                <w:lang w:eastAsia="lv-LV"/>
              </w:rPr>
              <w:t>ks</w:t>
            </w:r>
          </w:p>
          <w:p w:rsidR="00D41FFC" w:rsidRPr="00DB406B" w:rsidRDefault="00D41FFC" w:rsidP="00A36DD0">
            <w:pPr>
              <w:spacing w:after="0" w:line="240" w:lineRule="auto"/>
              <w:jc w:val="both"/>
              <w:rPr>
                <w:rFonts w:ascii="Times New Roman" w:eastAsia="Times New Roman" w:hAnsi="Times New Roman" w:cs="Times New Roman"/>
                <w:color w:val="000000"/>
                <w:sz w:val="26"/>
                <w:szCs w:val="26"/>
                <w:lang w:eastAsia="lv-LV"/>
              </w:rPr>
            </w:pPr>
          </w:p>
        </w:tc>
        <w:tc>
          <w:tcPr>
            <w:tcW w:w="4553" w:type="dxa"/>
          </w:tcPr>
          <w:p w:rsidR="00D41FFC" w:rsidRPr="00DB406B" w:rsidRDefault="00D41FFC" w:rsidP="00A36DD0">
            <w:pPr>
              <w:spacing w:after="120" w:line="240" w:lineRule="auto"/>
              <w:jc w:val="both"/>
              <w:rPr>
                <w:rFonts w:ascii="Times New Roman" w:eastAsia="Times New Roman" w:hAnsi="Times New Roman" w:cs="Times New Roman"/>
                <w:color w:val="000000"/>
                <w:sz w:val="26"/>
                <w:szCs w:val="26"/>
                <w:lang w:eastAsia="lv-LV"/>
              </w:rPr>
            </w:pPr>
          </w:p>
          <w:p w:rsidR="00944A8C" w:rsidRPr="00DB406B" w:rsidRDefault="00944A8C">
            <w:pPr>
              <w:spacing w:after="120" w:line="240" w:lineRule="auto"/>
              <w:jc w:val="right"/>
              <w:rPr>
                <w:rFonts w:ascii="Times New Roman" w:eastAsia="Times New Roman" w:hAnsi="Times New Roman" w:cs="Times New Roman"/>
                <w:color w:val="000000"/>
                <w:sz w:val="26"/>
                <w:szCs w:val="26"/>
                <w:lang w:eastAsia="lv-LV"/>
              </w:rPr>
            </w:pPr>
          </w:p>
          <w:p w:rsidR="00D41FFC" w:rsidRPr="00DB406B" w:rsidRDefault="001E10DE" w:rsidP="001E10DE">
            <w:pPr>
              <w:spacing w:after="120" w:line="240" w:lineRule="auto"/>
              <w:jc w:val="right"/>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J</w:t>
            </w:r>
            <w:r w:rsidR="00944A8C" w:rsidRPr="00DB406B">
              <w:rPr>
                <w:rFonts w:ascii="Times New Roman" w:eastAsia="Times New Roman" w:hAnsi="Times New Roman" w:cs="Times New Roman"/>
                <w:color w:val="000000"/>
                <w:sz w:val="26"/>
                <w:szCs w:val="26"/>
                <w:lang w:eastAsia="lv-LV"/>
              </w:rPr>
              <w:t>.</w:t>
            </w:r>
            <w:r>
              <w:rPr>
                <w:rFonts w:ascii="Times New Roman" w:eastAsia="Times New Roman" w:hAnsi="Times New Roman" w:cs="Times New Roman"/>
                <w:color w:val="000000"/>
                <w:sz w:val="26"/>
                <w:szCs w:val="26"/>
                <w:lang w:eastAsia="lv-LV"/>
              </w:rPr>
              <w:t>Spiridonovs</w:t>
            </w:r>
          </w:p>
        </w:tc>
      </w:tr>
    </w:tbl>
    <w:p w:rsidR="00D41FFC" w:rsidRPr="00135854" w:rsidRDefault="00D41FFC" w:rsidP="00D41FFC">
      <w:pPr>
        <w:spacing w:after="0" w:line="240" w:lineRule="auto"/>
        <w:rPr>
          <w:rFonts w:ascii="Times New Roman" w:eastAsia="Times New Roman" w:hAnsi="Times New Roman" w:cs="Times New Roman"/>
          <w:color w:val="000000"/>
          <w:sz w:val="16"/>
          <w:szCs w:val="16"/>
          <w:lang w:eastAsia="lv-LV"/>
        </w:rPr>
      </w:pPr>
    </w:p>
    <w:p w:rsidR="00D41FFC" w:rsidRPr="00135854" w:rsidRDefault="00D41FFC" w:rsidP="00D41FFC">
      <w:pPr>
        <w:spacing w:after="0" w:line="240" w:lineRule="auto"/>
        <w:jc w:val="center"/>
        <w:rPr>
          <w:rFonts w:ascii="Times New Roman" w:eastAsia="Times New Roman" w:hAnsi="Times New Roman" w:cs="Times New Roman"/>
          <w:color w:val="000000"/>
          <w:sz w:val="16"/>
          <w:szCs w:val="16"/>
          <w:lang w:eastAsia="lv-LV"/>
        </w:rPr>
      </w:pPr>
    </w:p>
    <w:p w:rsidR="00A656AF" w:rsidRPr="00A656AF" w:rsidRDefault="00A656AF" w:rsidP="00A656AF">
      <w:pPr>
        <w:tabs>
          <w:tab w:val="left" w:pos="0"/>
        </w:tabs>
        <w:spacing w:after="0" w:line="240" w:lineRule="auto"/>
        <w:jc w:val="both"/>
        <w:rPr>
          <w:rFonts w:ascii="Times New Roman" w:eastAsia="Times New Roman" w:hAnsi="Times New Roman" w:cs="Times New Roman"/>
          <w:color w:val="000000"/>
          <w:sz w:val="20"/>
          <w:szCs w:val="20"/>
          <w:lang w:eastAsia="lv-LV"/>
        </w:rPr>
      </w:pPr>
      <w:r w:rsidRPr="00A656AF">
        <w:rPr>
          <w:rFonts w:ascii="Times New Roman" w:eastAsia="Times New Roman" w:hAnsi="Times New Roman" w:cs="Times New Roman"/>
          <w:color w:val="000000"/>
          <w:sz w:val="20"/>
          <w:szCs w:val="20"/>
          <w:lang w:eastAsia="lv-LV"/>
        </w:rPr>
        <w:fldChar w:fldCharType="begin"/>
      </w:r>
      <w:r w:rsidRPr="00A656AF">
        <w:rPr>
          <w:rFonts w:ascii="Times New Roman" w:eastAsia="Times New Roman" w:hAnsi="Times New Roman" w:cs="Times New Roman"/>
          <w:color w:val="000000"/>
          <w:sz w:val="20"/>
          <w:szCs w:val="20"/>
          <w:lang w:eastAsia="lv-LV"/>
        </w:rPr>
        <w:instrText xml:space="preserve"> DATE   \* MERGEFORMAT </w:instrText>
      </w:r>
      <w:r w:rsidRPr="00A656AF">
        <w:rPr>
          <w:rFonts w:ascii="Times New Roman" w:eastAsia="Times New Roman" w:hAnsi="Times New Roman" w:cs="Times New Roman"/>
          <w:color w:val="000000"/>
          <w:sz w:val="20"/>
          <w:szCs w:val="20"/>
          <w:lang w:eastAsia="lv-LV"/>
        </w:rPr>
        <w:fldChar w:fldCharType="separate"/>
      </w:r>
      <w:r w:rsidR="00CC7C33">
        <w:rPr>
          <w:rFonts w:ascii="Times New Roman" w:eastAsia="Times New Roman" w:hAnsi="Times New Roman" w:cs="Times New Roman"/>
          <w:noProof/>
          <w:color w:val="000000"/>
          <w:sz w:val="20"/>
          <w:szCs w:val="20"/>
          <w:lang w:eastAsia="lv-LV"/>
        </w:rPr>
        <w:t>02.03.2015</w:t>
      </w:r>
      <w:r w:rsidRPr="00A656AF">
        <w:rPr>
          <w:rFonts w:ascii="Times New Roman" w:eastAsia="Times New Roman" w:hAnsi="Times New Roman" w:cs="Times New Roman"/>
          <w:color w:val="000000"/>
          <w:sz w:val="20"/>
          <w:szCs w:val="20"/>
          <w:lang w:eastAsia="lv-LV"/>
        </w:rPr>
        <w:fldChar w:fldCharType="end"/>
      </w:r>
      <w:r w:rsidRPr="00A656AF">
        <w:rPr>
          <w:rFonts w:ascii="Times New Roman" w:eastAsia="Times New Roman" w:hAnsi="Times New Roman" w:cs="Times New Roman"/>
          <w:color w:val="000000"/>
          <w:sz w:val="20"/>
          <w:szCs w:val="20"/>
          <w:lang w:eastAsia="lv-LV"/>
        </w:rPr>
        <w:t xml:space="preserve"> </w:t>
      </w:r>
      <w:r w:rsidR="008D2271">
        <w:rPr>
          <w:rFonts w:ascii="Times New Roman" w:eastAsia="Times New Roman" w:hAnsi="Times New Roman" w:cs="Times New Roman"/>
          <w:color w:val="000000"/>
          <w:sz w:val="20"/>
          <w:szCs w:val="20"/>
          <w:lang w:eastAsia="lv-LV"/>
        </w:rPr>
        <w:fldChar w:fldCharType="begin"/>
      </w:r>
      <w:r w:rsidR="008D2271">
        <w:rPr>
          <w:rFonts w:ascii="Times New Roman" w:eastAsia="Times New Roman" w:hAnsi="Times New Roman" w:cs="Times New Roman"/>
          <w:color w:val="000000"/>
          <w:sz w:val="20"/>
          <w:szCs w:val="20"/>
          <w:lang w:eastAsia="lv-LV"/>
        </w:rPr>
        <w:instrText xml:space="preserve"> TIME  \@ "HH:mm"  \* MERGEFORMAT </w:instrText>
      </w:r>
      <w:r w:rsidR="008D2271">
        <w:rPr>
          <w:rFonts w:ascii="Times New Roman" w:eastAsia="Times New Roman" w:hAnsi="Times New Roman" w:cs="Times New Roman"/>
          <w:color w:val="000000"/>
          <w:sz w:val="20"/>
          <w:szCs w:val="20"/>
          <w:lang w:eastAsia="lv-LV"/>
        </w:rPr>
        <w:fldChar w:fldCharType="separate"/>
      </w:r>
      <w:r w:rsidR="00CC7C33">
        <w:rPr>
          <w:rFonts w:ascii="Times New Roman" w:eastAsia="Times New Roman" w:hAnsi="Times New Roman" w:cs="Times New Roman"/>
          <w:noProof/>
          <w:color w:val="000000"/>
          <w:sz w:val="20"/>
          <w:szCs w:val="20"/>
          <w:lang w:eastAsia="lv-LV"/>
        </w:rPr>
        <w:t>13:18</w:t>
      </w:r>
      <w:r w:rsidR="008D2271">
        <w:rPr>
          <w:rFonts w:ascii="Times New Roman" w:eastAsia="Times New Roman" w:hAnsi="Times New Roman" w:cs="Times New Roman"/>
          <w:color w:val="000000"/>
          <w:sz w:val="20"/>
          <w:szCs w:val="20"/>
          <w:lang w:eastAsia="lv-LV"/>
        </w:rPr>
        <w:fldChar w:fldCharType="end"/>
      </w:r>
      <w:bookmarkStart w:id="11" w:name="_GoBack"/>
      <w:bookmarkEnd w:id="11"/>
    </w:p>
    <w:p w:rsidR="00A656AF" w:rsidRPr="00A656AF" w:rsidRDefault="00A656AF" w:rsidP="00A656AF">
      <w:pPr>
        <w:tabs>
          <w:tab w:val="left" w:pos="0"/>
        </w:tabs>
        <w:spacing w:after="0" w:line="240" w:lineRule="auto"/>
        <w:jc w:val="both"/>
        <w:rPr>
          <w:rFonts w:ascii="Times New Roman" w:eastAsia="Times New Roman" w:hAnsi="Times New Roman" w:cs="Times New Roman"/>
          <w:color w:val="000000"/>
          <w:sz w:val="20"/>
          <w:szCs w:val="20"/>
          <w:lang w:eastAsia="lv-LV"/>
        </w:rPr>
      </w:pPr>
      <w:r w:rsidRPr="00A656AF">
        <w:rPr>
          <w:rFonts w:ascii="Times New Roman" w:eastAsia="Times New Roman" w:hAnsi="Times New Roman" w:cs="Times New Roman"/>
          <w:color w:val="000000"/>
          <w:sz w:val="20"/>
          <w:szCs w:val="20"/>
          <w:lang w:eastAsia="lv-LV"/>
        </w:rPr>
        <w:fldChar w:fldCharType="begin"/>
      </w:r>
      <w:r w:rsidRPr="00A656AF">
        <w:rPr>
          <w:rFonts w:ascii="Times New Roman" w:eastAsia="Times New Roman" w:hAnsi="Times New Roman" w:cs="Times New Roman"/>
          <w:color w:val="000000"/>
          <w:sz w:val="20"/>
          <w:szCs w:val="20"/>
          <w:lang w:eastAsia="lv-LV"/>
        </w:rPr>
        <w:instrText xml:space="preserve"> NUMWORDS   \* MERGEFORMAT </w:instrText>
      </w:r>
      <w:r w:rsidRPr="00A656AF">
        <w:rPr>
          <w:rFonts w:ascii="Times New Roman" w:eastAsia="Times New Roman" w:hAnsi="Times New Roman" w:cs="Times New Roman"/>
          <w:color w:val="000000"/>
          <w:sz w:val="20"/>
          <w:szCs w:val="20"/>
          <w:lang w:eastAsia="lv-LV"/>
        </w:rPr>
        <w:fldChar w:fldCharType="separate"/>
      </w:r>
      <w:r w:rsidR="00CC7C33">
        <w:rPr>
          <w:rFonts w:ascii="Times New Roman" w:eastAsia="Times New Roman" w:hAnsi="Times New Roman" w:cs="Times New Roman"/>
          <w:noProof/>
          <w:color w:val="000000"/>
          <w:sz w:val="20"/>
          <w:szCs w:val="20"/>
          <w:lang w:eastAsia="lv-LV"/>
        </w:rPr>
        <w:t>3454</w:t>
      </w:r>
      <w:r w:rsidRPr="00A656AF">
        <w:rPr>
          <w:rFonts w:ascii="Times New Roman" w:eastAsia="Times New Roman" w:hAnsi="Times New Roman" w:cs="Times New Roman"/>
          <w:color w:val="000000"/>
          <w:sz w:val="20"/>
          <w:szCs w:val="20"/>
          <w:lang w:eastAsia="lv-LV"/>
        </w:rPr>
        <w:fldChar w:fldCharType="end"/>
      </w:r>
    </w:p>
    <w:p w:rsidR="00A656AF" w:rsidRPr="00A656AF" w:rsidRDefault="00A656AF" w:rsidP="00A656AF">
      <w:pPr>
        <w:tabs>
          <w:tab w:val="left" w:pos="0"/>
        </w:tabs>
        <w:spacing w:after="0" w:line="240" w:lineRule="auto"/>
        <w:jc w:val="both"/>
        <w:rPr>
          <w:rFonts w:ascii="Times New Roman" w:eastAsia="Times New Roman" w:hAnsi="Times New Roman" w:cs="Times New Roman"/>
          <w:color w:val="000000"/>
          <w:sz w:val="20"/>
          <w:szCs w:val="20"/>
          <w:lang w:eastAsia="lv-LV"/>
        </w:rPr>
      </w:pPr>
      <w:r w:rsidRPr="00A656AF">
        <w:rPr>
          <w:rFonts w:ascii="Times New Roman" w:eastAsia="Times New Roman" w:hAnsi="Times New Roman" w:cs="Times New Roman"/>
          <w:color w:val="000000"/>
          <w:sz w:val="20"/>
          <w:szCs w:val="20"/>
          <w:lang w:eastAsia="lv-LV"/>
        </w:rPr>
        <w:t>D.Brūklītis, 67013274</w:t>
      </w:r>
    </w:p>
    <w:bookmarkStart w:id="12" w:name="c"/>
    <w:bookmarkEnd w:id="12"/>
    <w:p w:rsidR="00A656AF" w:rsidRPr="00A656AF" w:rsidRDefault="00A656AF" w:rsidP="00A656AF">
      <w:pPr>
        <w:tabs>
          <w:tab w:val="left" w:pos="0"/>
        </w:tabs>
        <w:spacing w:after="0" w:line="240" w:lineRule="auto"/>
        <w:jc w:val="both"/>
        <w:rPr>
          <w:rFonts w:ascii="Times New Roman" w:eastAsia="Times New Roman" w:hAnsi="Times New Roman" w:cs="Times New Roman"/>
          <w:color w:val="000000"/>
          <w:sz w:val="20"/>
          <w:szCs w:val="20"/>
          <w:lang w:eastAsia="lv-LV"/>
        </w:rPr>
      </w:pPr>
      <w:r w:rsidRPr="00A656AF">
        <w:rPr>
          <w:rFonts w:ascii="Times New Roman" w:eastAsia="Times New Roman" w:hAnsi="Times New Roman" w:cs="Times New Roman"/>
          <w:color w:val="000000"/>
          <w:sz w:val="20"/>
          <w:szCs w:val="20"/>
          <w:lang w:eastAsia="lv-LV"/>
        </w:rPr>
        <w:fldChar w:fldCharType="begin"/>
      </w:r>
      <w:r w:rsidRPr="00A656AF">
        <w:rPr>
          <w:rFonts w:ascii="Times New Roman" w:eastAsia="Times New Roman" w:hAnsi="Times New Roman" w:cs="Times New Roman"/>
          <w:color w:val="000000"/>
          <w:sz w:val="20"/>
          <w:szCs w:val="20"/>
          <w:lang w:eastAsia="lv-LV"/>
        </w:rPr>
        <w:instrText xml:space="preserve"> HYPERLINK "mailto:Liena.Zemite@em.gov.lv" </w:instrText>
      </w:r>
      <w:r w:rsidRPr="00A656AF">
        <w:rPr>
          <w:rFonts w:ascii="Times New Roman" w:eastAsia="Times New Roman" w:hAnsi="Times New Roman" w:cs="Times New Roman"/>
          <w:color w:val="000000"/>
          <w:sz w:val="20"/>
          <w:szCs w:val="20"/>
          <w:lang w:eastAsia="lv-LV"/>
        </w:rPr>
        <w:fldChar w:fldCharType="separate"/>
      </w:r>
      <w:r w:rsidRPr="00A656AF">
        <w:rPr>
          <w:rFonts w:ascii="Times New Roman" w:eastAsia="Times New Roman" w:hAnsi="Times New Roman" w:cs="Times New Roman"/>
          <w:color w:val="0000FF"/>
          <w:sz w:val="20"/>
          <w:szCs w:val="20"/>
          <w:u w:val="single"/>
          <w:lang w:eastAsia="lv-LV"/>
        </w:rPr>
        <w:t>Didzis.Bruklitis@em.gov.lv</w:t>
      </w:r>
      <w:r w:rsidRPr="00A656AF">
        <w:rPr>
          <w:rFonts w:ascii="Times New Roman" w:eastAsia="Times New Roman" w:hAnsi="Times New Roman" w:cs="Times New Roman"/>
          <w:color w:val="000000"/>
          <w:sz w:val="20"/>
          <w:szCs w:val="20"/>
          <w:lang w:eastAsia="lv-LV"/>
        </w:rPr>
        <w:fldChar w:fldCharType="end"/>
      </w:r>
    </w:p>
    <w:sectPr w:rsidR="00A656AF" w:rsidRPr="00A656AF" w:rsidSect="005113F2">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30" w:rsidRDefault="002A7C30" w:rsidP="005113F2">
      <w:pPr>
        <w:spacing w:after="0" w:line="240" w:lineRule="auto"/>
      </w:pPr>
      <w:r>
        <w:separator/>
      </w:r>
    </w:p>
  </w:endnote>
  <w:endnote w:type="continuationSeparator" w:id="0">
    <w:p w:rsidR="002A7C30" w:rsidRDefault="002A7C30" w:rsidP="005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231348"/>
      <w:docPartObj>
        <w:docPartGallery w:val="Page Numbers (Bottom of Page)"/>
        <w:docPartUnique/>
      </w:docPartObj>
    </w:sdtPr>
    <w:sdtEndPr>
      <w:rPr>
        <w:rFonts w:ascii="Times New Roman" w:hAnsi="Times New Roman" w:cs="Times New Roman"/>
        <w:noProof/>
        <w:sz w:val="24"/>
        <w:szCs w:val="24"/>
      </w:rPr>
    </w:sdtEndPr>
    <w:sdtContent>
      <w:p w:rsidR="005E59D3" w:rsidRPr="005113F2" w:rsidRDefault="005E59D3">
        <w:pPr>
          <w:pStyle w:val="Footer"/>
          <w:jc w:val="center"/>
          <w:rPr>
            <w:rFonts w:ascii="Times New Roman" w:hAnsi="Times New Roman" w:cs="Times New Roman"/>
            <w:sz w:val="24"/>
            <w:szCs w:val="24"/>
          </w:rPr>
        </w:pPr>
        <w:r w:rsidRPr="005113F2">
          <w:rPr>
            <w:rFonts w:ascii="Times New Roman" w:hAnsi="Times New Roman" w:cs="Times New Roman"/>
            <w:sz w:val="24"/>
            <w:szCs w:val="24"/>
          </w:rPr>
          <w:fldChar w:fldCharType="begin"/>
        </w:r>
        <w:r w:rsidRPr="005113F2">
          <w:rPr>
            <w:rFonts w:ascii="Times New Roman" w:hAnsi="Times New Roman" w:cs="Times New Roman"/>
            <w:sz w:val="24"/>
            <w:szCs w:val="24"/>
          </w:rPr>
          <w:instrText xml:space="preserve"> PAGE   \* MERGEFORMAT </w:instrText>
        </w:r>
        <w:r w:rsidRPr="005113F2">
          <w:rPr>
            <w:rFonts w:ascii="Times New Roman" w:hAnsi="Times New Roman" w:cs="Times New Roman"/>
            <w:sz w:val="24"/>
            <w:szCs w:val="24"/>
          </w:rPr>
          <w:fldChar w:fldCharType="separate"/>
        </w:r>
        <w:r w:rsidR="00CC7C33">
          <w:rPr>
            <w:rFonts w:ascii="Times New Roman" w:hAnsi="Times New Roman" w:cs="Times New Roman"/>
            <w:noProof/>
            <w:sz w:val="24"/>
            <w:szCs w:val="24"/>
          </w:rPr>
          <w:t>11</w:t>
        </w:r>
        <w:r w:rsidRPr="005113F2">
          <w:rPr>
            <w:rFonts w:ascii="Times New Roman" w:hAnsi="Times New Roman" w:cs="Times New Roman"/>
            <w:noProof/>
            <w:sz w:val="24"/>
            <w:szCs w:val="24"/>
          </w:rPr>
          <w:fldChar w:fldCharType="end"/>
        </w:r>
      </w:p>
    </w:sdtContent>
  </w:sdt>
  <w:p w:rsidR="005E59D3" w:rsidRDefault="005E59D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C7C33">
      <w:rPr>
        <w:rFonts w:ascii="Times New Roman" w:hAnsi="Times New Roman" w:cs="Times New Roman"/>
        <w:noProof/>
        <w:sz w:val="20"/>
        <w:szCs w:val="20"/>
      </w:rPr>
      <w:t>EMlik_020315_ADR</w:t>
    </w:r>
    <w:r>
      <w:rPr>
        <w:rFonts w:ascii="Times New Roman" w:hAnsi="Times New Roman" w:cs="Times New Roman"/>
        <w:sz w:val="20"/>
        <w:szCs w:val="20"/>
      </w:rPr>
      <w:fldChar w:fldCharType="end"/>
    </w:r>
    <w:r>
      <w:rPr>
        <w:rFonts w:ascii="Times New Roman" w:hAnsi="Times New Roman" w:cs="Times New Roman"/>
        <w:sz w:val="20"/>
        <w:szCs w:val="20"/>
      </w:rPr>
      <w:t xml:space="preserve">; Likumprojekts „Patērētāju ārpustiesas strīdu </w:t>
    </w:r>
    <w:r w:rsidR="008F2112">
      <w:rPr>
        <w:rFonts w:ascii="Times New Roman" w:hAnsi="Times New Roman" w:cs="Times New Roman"/>
        <w:sz w:val="20"/>
        <w:szCs w:val="20"/>
      </w:rPr>
      <w:t xml:space="preserve">risinātāju </w:t>
    </w:r>
    <w:r>
      <w:rPr>
        <w:rFonts w:ascii="Times New Roman" w:hAnsi="Times New Roman" w:cs="Times New Roman"/>
        <w:sz w:val="20"/>
        <w:szCs w:val="20"/>
      </w:rPr>
      <w:t>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D3" w:rsidRPr="00AE058D" w:rsidRDefault="005E59D3">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C7C33">
      <w:rPr>
        <w:rFonts w:ascii="Times New Roman" w:hAnsi="Times New Roman" w:cs="Times New Roman"/>
        <w:noProof/>
        <w:sz w:val="20"/>
        <w:szCs w:val="20"/>
      </w:rPr>
      <w:t>EMlik_020315_ADR</w:t>
    </w:r>
    <w:r>
      <w:rPr>
        <w:rFonts w:ascii="Times New Roman" w:hAnsi="Times New Roman" w:cs="Times New Roman"/>
        <w:sz w:val="20"/>
        <w:szCs w:val="20"/>
      </w:rPr>
      <w:fldChar w:fldCharType="end"/>
    </w:r>
    <w:r>
      <w:rPr>
        <w:rFonts w:ascii="Times New Roman" w:hAnsi="Times New Roman" w:cs="Times New Roman"/>
        <w:sz w:val="20"/>
        <w:szCs w:val="20"/>
      </w:rPr>
      <w:t xml:space="preserve">; Likumprojekts „Patērētāju ārpustiesas strīdu </w:t>
    </w:r>
    <w:r w:rsidR="008F2112">
      <w:rPr>
        <w:rFonts w:ascii="Times New Roman" w:hAnsi="Times New Roman" w:cs="Times New Roman"/>
        <w:sz w:val="20"/>
        <w:szCs w:val="20"/>
      </w:rPr>
      <w:t xml:space="preserve">risinātāju </w:t>
    </w:r>
    <w:r>
      <w:rPr>
        <w:rFonts w:ascii="Times New Roman" w:hAnsi="Times New Roman" w:cs="Times New Roman"/>
        <w:sz w:val="20"/>
        <w:szCs w:val="20"/>
      </w:rPr>
      <w:t>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30" w:rsidRDefault="002A7C30" w:rsidP="005113F2">
      <w:pPr>
        <w:spacing w:after="0" w:line="240" w:lineRule="auto"/>
      </w:pPr>
      <w:r>
        <w:separator/>
      </w:r>
    </w:p>
  </w:footnote>
  <w:footnote w:type="continuationSeparator" w:id="0">
    <w:p w:rsidR="002A7C30" w:rsidRDefault="002A7C30" w:rsidP="00511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AF"/>
    <w:multiLevelType w:val="hybridMultilevel"/>
    <w:tmpl w:val="5A469B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2D190F"/>
    <w:multiLevelType w:val="hybridMultilevel"/>
    <w:tmpl w:val="A65CC8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1A2A2F"/>
    <w:multiLevelType w:val="hybridMultilevel"/>
    <w:tmpl w:val="85AA6296"/>
    <w:lvl w:ilvl="0" w:tplc="94A4C2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EE632D"/>
    <w:multiLevelType w:val="hybridMultilevel"/>
    <w:tmpl w:val="051AF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1B07A7"/>
    <w:multiLevelType w:val="hybridMultilevel"/>
    <w:tmpl w:val="4D843A44"/>
    <w:lvl w:ilvl="0" w:tplc="DC50A54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CBD7C25"/>
    <w:multiLevelType w:val="hybridMultilevel"/>
    <w:tmpl w:val="2DA2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AC17FB"/>
    <w:multiLevelType w:val="hybridMultilevel"/>
    <w:tmpl w:val="7D3CD208"/>
    <w:lvl w:ilvl="0" w:tplc="2D00D1B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E13F9C"/>
    <w:multiLevelType w:val="hybridMultilevel"/>
    <w:tmpl w:val="8AF0A09C"/>
    <w:lvl w:ilvl="0" w:tplc="6ABE55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A747A"/>
    <w:multiLevelType w:val="hybridMultilevel"/>
    <w:tmpl w:val="0762B98E"/>
    <w:lvl w:ilvl="0" w:tplc="22EE820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0130B7"/>
    <w:multiLevelType w:val="hybridMultilevel"/>
    <w:tmpl w:val="0D6681BC"/>
    <w:lvl w:ilvl="0" w:tplc="AD46F6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E3627A"/>
    <w:multiLevelType w:val="hybridMultilevel"/>
    <w:tmpl w:val="1154F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0"/>
  </w:num>
  <w:num w:numId="5">
    <w:abstractNumId w:val="5"/>
  </w:num>
  <w:num w:numId="6">
    <w:abstractNumId w:val="2"/>
  </w:num>
  <w:num w:numId="7">
    <w:abstractNumId w:val="8"/>
  </w:num>
  <w:num w:numId="8">
    <w:abstractNumId w:val="4"/>
  </w:num>
  <w:num w:numId="9">
    <w:abstractNumId w:val="3"/>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a Balode">
    <w15:presenceInfo w15:providerId="Windows Live" w15:userId="aa60a01321050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49"/>
    <w:rsid w:val="00000B12"/>
    <w:rsid w:val="00002CB0"/>
    <w:rsid w:val="0000320E"/>
    <w:rsid w:val="00004E03"/>
    <w:rsid w:val="00005837"/>
    <w:rsid w:val="00010D38"/>
    <w:rsid w:val="0001155D"/>
    <w:rsid w:val="00011703"/>
    <w:rsid w:val="00014A94"/>
    <w:rsid w:val="00014AA4"/>
    <w:rsid w:val="00015436"/>
    <w:rsid w:val="00016A56"/>
    <w:rsid w:val="00016D1B"/>
    <w:rsid w:val="000212FA"/>
    <w:rsid w:val="00023395"/>
    <w:rsid w:val="00023F36"/>
    <w:rsid w:val="00030376"/>
    <w:rsid w:val="000305F4"/>
    <w:rsid w:val="00031B49"/>
    <w:rsid w:val="0004082F"/>
    <w:rsid w:val="00040E26"/>
    <w:rsid w:val="00041A2C"/>
    <w:rsid w:val="00041DC5"/>
    <w:rsid w:val="00042CD7"/>
    <w:rsid w:val="00044A52"/>
    <w:rsid w:val="00045E07"/>
    <w:rsid w:val="00047A20"/>
    <w:rsid w:val="00050D64"/>
    <w:rsid w:val="000551AF"/>
    <w:rsid w:val="00055734"/>
    <w:rsid w:val="00055E12"/>
    <w:rsid w:val="0005648B"/>
    <w:rsid w:val="00056808"/>
    <w:rsid w:val="0006003E"/>
    <w:rsid w:val="00060549"/>
    <w:rsid w:val="00064AFC"/>
    <w:rsid w:val="00066AB7"/>
    <w:rsid w:val="00073D60"/>
    <w:rsid w:val="00076D47"/>
    <w:rsid w:val="00077BDA"/>
    <w:rsid w:val="00077CCF"/>
    <w:rsid w:val="00082570"/>
    <w:rsid w:val="000833AF"/>
    <w:rsid w:val="00084B3A"/>
    <w:rsid w:val="00087A33"/>
    <w:rsid w:val="0009014F"/>
    <w:rsid w:val="00091745"/>
    <w:rsid w:val="0009193C"/>
    <w:rsid w:val="00092EA6"/>
    <w:rsid w:val="000937DA"/>
    <w:rsid w:val="0009506F"/>
    <w:rsid w:val="000977DC"/>
    <w:rsid w:val="000A1DBD"/>
    <w:rsid w:val="000A1DDB"/>
    <w:rsid w:val="000A526A"/>
    <w:rsid w:val="000A73CA"/>
    <w:rsid w:val="000A7AD8"/>
    <w:rsid w:val="000B126D"/>
    <w:rsid w:val="000B4900"/>
    <w:rsid w:val="000B7605"/>
    <w:rsid w:val="000B7757"/>
    <w:rsid w:val="000B7B64"/>
    <w:rsid w:val="000C3DA4"/>
    <w:rsid w:val="000C4343"/>
    <w:rsid w:val="000C57F6"/>
    <w:rsid w:val="000C6129"/>
    <w:rsid w:val="000C6790"/>
    <w:rsid w:val="000C6E73"/>
    <w:rsid w:val="000D0F17"/>
    <w:rsid w:val="000D44F2"/>
    <w:rsid w:val="000D4AFB"/>
    <w:rsid w:val="000D5972"/>
    <w:rsid w:val="000D6D60"/>
    <w:rsid w:val="000D7835"/>
    <w:rsid w:val="000E0367"/>
    <w:rsid w:val="000E0CE8"/>
    <w:rsid w:val="000E1B57"/>
    <w:rsid w:val="000E219E"/>
    <w:rsid w:val="000E2B08"/>
    <w:rsid w:val="000E3581"/>
    <w:rsid w:val="000E4F2A"/>
    <w:rsid w:val="000E5C0D"/>
    <w:rsid w:val="000E67A7"/>
    <w:rsid w:val="000E73F7"/>
    <w:rsid w:val="000F319E"/>
    <w:rsid w:val="000F3FA8"/>
    <w:rsid w:val="000F41E8"/>
    <w:rsid w:val="000F4F34"/>
    <w:rsid w:val="00104377"/>
    <w:rsid w:val="001078E5"/>
    <w:rsid w:val="0010795D"/>
    <w:rsid w:val="0011263D"/>
    <w:rsid w:val="0011270C"/>
    <w:rsid w:val="00112884"/>
    <w:rsid w:val="001140D8"/>
    <w:rsid w:val="00114DEA"/>
    <w:rsid w:val="0011690B"/>
    <w:rsid w:val="00116F1A"/>
    <w:rsid w:val="00120DD1"/>
    <w:rsid w:val="00121105"/>
    <w:rsid w:val="001220C0"/>
    <w:rsid w:val="00123016"/>
    <w:rsid w:val="00124761"/>
    <w:rsid w:val="00126E37"/>
    <w:rsid w:val="00127B03"/>
    <w:rsid w:val="0013076C"/>
    <w:rsid w:val="001319D6"/>
    <w:rsid w:val="00134614"/>
    <w:rsid w:val="00135854"/>
    <w:rsid w:val="00135CAE"/>
    <w:rsid w:val="00137706"/>
    <w:rsid w:val="00144130"/>
    <w:rsid w:val="00144724"/>
    <w:rsid w:val="00144ABB"/>
    <w:rsid w:val="00144EE4"/>
    <w:rsid w:val="00147404"/>
    <w:rsid w:val="001506AA"/>
    <w:rsid w:val="00152D60"/>
    <w:rsid w:val="001535BE"/>
    <w:rsid w:val="00154D88"/>
    <w:rsid w:val="00155229"/>
    <w:rsid w:val="001562CD"/>
    <w:rsid w:val="00157388"/>
    <w:rsid w:val="0016017F"/>
    <w:rsid w:val="00160895"/>
    <w:rsid w:val="001610E1"/>
    <w:rsid w:val="00162E03"/>
    <w:rsid w:val="00163FBE"/>
    <w:rsid w:val="0016554E"/>
    <w:rsid w:val="001663D1"/>
    <w:rsid w:val="00166E00"/>
    <w:rsid w:val="00170269"/>
    <w:rsid w:val="00172688"/>
    <w:rsid w:val="0017380E"/>
    <w:rsid w:val="00174B07"/>
    <w:rsid w:val="00176077"/>
    <w:rsid w:val="001765BD"/>
    <w:rsid w:val="00177E51"/>
    <w:rsid w:val="0018012C"/>
    <w:rsid w:val="00181584"/>
    <w:rsid w:val="00181E70"/>
    <w:rsid w:val="00182E0C"/>
    <w:rsid w:val="001831AC"/>
    <w:rsid w:val="00187106"/>
    <w:rsid w:val="001920A4"/>
    <w:rsid w:val="00192AF0"/>
    <w:rsid w:val="0019383D"/>
    <w:rsid w:val="00195AEB"/>
    <w:rsid w:val="0019613D"/>
    <w:rsid w:val="001965C1"/>
    <w:rsid w:val="001975AF"/>
    <w:rsid w:val="001A0A9E"/>
    <w:rsid w:val="001A47D2"/>
    <w:rsid w:val="001A4855"/>
    <w:rsid w:val="001A50E0"/>
    <w:rsid w:val="001A5323"/>
    <w:rsid w:val="001A6AC4"/>
    <w:rsid w:val="001B0EFD"/>
    <w:rsid w:val="001B6726"/>
    <w:rsid w:val="001C0463"/>
    <w:rsid w:val="001C0F56"/>
    <w:rsid w:val="001C4033"/>
    <w:rsid w:val="001C5191"/>
    <w:rsid w:val="001C6BAE"/>
    <w:rsid w:val="001D2FFC"/>
    <w:rsid w:val="001D61FB"/>
    <w:rsid w:val="001D6D2C"/>
    <w:rsid w:val="001E10DE"/>
    <w:rsid w:val="001E2EBD"/>
    <w:rsid w:val="001E7421"/>
    <w:rsid w:val="001F0292"/>
    <w:rsid w:val="001F0E3B"/>
    <w:rsid w:val="001F0EC2"/>
    <w:rsid w:val="001F26A9"/>
    <w:rsid w:val="001F2F52"/>
    <w:rsid w:val="001F4646"/>
    <w:rsid w:val="00200079"/>
    <w:rsid w:val="0020014E"/>
    <w:rsid w:val="002022D5"/>
    <w:rsid w:val="002036C4"/>
    <w:rsid w:val="00203DCE"/>
    <w:rsid w:val="00210625"/>
    <w:rsid w:val="00210E11"/>
    <w:rsid w:val="00213155"/>
    <w:rsid w:val="00213CFD"/>
    <w:rsid w:val="002140E3"/>
    <w:rsid w:val="00222D52"/>
    <w:rsid w:val="00223491"/>
    <w:rsid w:val="002261F2"/>
    <w:rsid w:val="0023147F"/>
    <w:rsid w:val="002320B0"/>
    <w:rsid w:val="00233907"/>
    <w:rsid w:val="0023435D"/>
    <w:rsid w:val="00235ACB"/>
    <w:rsid w:val="002362AA"/>
    <w:rsid w:val="00237E4E"/>
    <w:rsid w:val="00240240"/>
    <w:rsid w:val="002422B0"/>
    <w:rsid w:val="00242460"/>
    <w:rsid w:val="00242963"/>
    <w:rsid w:val="00242D72"/>
    <w:rsid w:val="00243F32"/>
    <w:rsid w:val="00244E0F"/>
    <w:rsid w:val="00246166"/>
    <w:rsid w:val="00251C57"/>
    <w:rsid w:val="00251E34"/>
    <w:rsid w:val="00252116"/>
    <w:rsid w:val="00252E79"/>
    <w:rsid w:val="00253B6D"/>
    <w:rsid w:val="00255523"/>
    <w:rsid w:val="002643CF"/>
    <w:rsid w:val="00271629"/>
    <w:rsid w:val="002762F2"/>
    <w:rsid w:val="00276CF4"/>
    <w:rsid w:val="00276F06"/>
    <w:rsid w:val="002778BF"/>
    <w:rsid w:val="00280403"/>
    <w:rsid w:val="00282F7D"/>
    <w:rsid w:val="00284056"/>
    <w:rsid w:val="002860B9"/>
    <w:rsid w:val="0028708A"/>
    <w:rsid w:val="002900E4"/>
    <w:rsid w:val="0029146F"/>
    <w:rsid w:val="002929CD"/>
    <w:rsid w:val="00295BE5"/>
    <w:rsid w:val="0029605B"/>
    <w:rsid w:val="002965ED"/>
    <w:rsid w:val="00296847"/>
    <w:rsid w:val="002A0104"/>
    <w:rsid w:val="002A0BEA"/>
    <w:rsid w:val="002A0E53"/>
    <w:rsid w:val="002A1A30"/>
    <w:rsid w:val="002A76A9"/>
    <w:rsid w:val="002A7C30"/>
    <w:rsid w:val="002B0009"/>
    <w:rsid w:val="002B086A"/>
    <w:rsid w:val="002B0C11"/>
    <w:rsid w:val="002B1C32"/>
    <w:rsid w:val="002B256A"/>
    <w:rsid w:val="002B373A"/>
    <w:rsid w:val="002B65B2"/>
    <w:rsid w:val="002B7A0E"/>
    <w:rsid w:val="002C0C35"/>
    <w:rsid w:val="002C12AF"/>
    <w:rsid w:val="002C1AE1"/>
    <w:rsid w:val="002C3787"/>
    <w:rsid w:val="002C443F"/>
    <w:rsid w:val="002C4AD2"/>
    <w:rsid w:val="002C5063"/>
    <w:rsid w:val="002C5512"/>
    <w:rsid w:val="002C6394"/>
    <w:rsid w:val="002C6954"/>
    <w:rsid w:val="002C6B96"/>
    <w:rsid w:val="002C6C8A"/>
    <w:rsid w:val="002C6E49"/>
    <w:rsid w:val="002C6FE6"/>
    <w:rsid w:val="002C78D1"/>
    <w:rsid w:val="002D06F2"/>
    <w:rsid w:val="002D1ABF"/>
    <w:rsid w:val="002D3D81"/>
    <w:rsid w:val="002D3F53"/>
    <w:rsid w:val="002D4C92"/>
    <w:rsid w:val="002D5561"/>
    <w:rsid w:val="002E1F17"/>
    <w:rsid w:val="002E2845"/>
    <w:rsid w:val="002E2A3A"/>
    <w:rsid w:val="002E3065"/>
    <w:rsid w:val="002E6193"/>
    <w:rsid w:val="002E6ED9"/>
    <w:rsid w:val="002E7C23"/>
    <w:rsid w:val="002F13B7"/>
    <w:rsid w:val="002F4FFA"/>
    <w:rsid w:val="002F5C3A"/>
    <w:rsid w:val="002F5F82"/>
    <w:rsid w:val="0030082F"/>
    <w:rsid w:val="00303479"/>
    <w:rsid w:val="003073E2"/>
    <w:rsid w:val="00307C14"/>
    <w:rsid w:val="00310617"/>
    <w:rsid w:val="00310A23"/>
    <w:rsid w:val="00312AFF"/>
    <w:rsid w:val="0031334A"/>
    <w:rsid w:val="003138F2"/>
    <w:rsid w:val="003173E6"/>
    <w:rsid w:val="00317712"/>
    <w:rsid w:val="0032026A"/>
    <w:rsid w:val="00320C5A"/>
    <w:rsid w:val="003214FB"/>
    <w:rsid w:val="003221ED"/>
    <w:rsid w:val="0032427B"/>
    <w:rsid w:val="0033014C"/>
    <w:rsid w:val="00330785"/>
    <w:rsid w:val="00331C89"/>
    <w:rsid w:val="00334C1D"/>
    <w:rsid w:val="00336A8A"/>
    <w:rsid w:val="00337315"/>
    <w:rsid w:val="00337718"/>
    <w:rsid w:val="00340EC5"/>
    <w:rsid w:val="00341DB5"/>
    <w:rsid w:val="003422C9"/>
    <w:rsid w:val="0034302C"/>
    <w:rsid w:val="003461D9"/>
    <w:rsid w:val="00350BFA"/>
    <w:rsid w:val="00351D89"/>
    <w:rsid w:val="003527F7"/>
    <w:rsid w:val="003539F3"/>
    <w:rsid w:val="0036048D"/>
    <w:rsid w:val="00360B6C"/>
    <w:rsid w:val="00360F8C"/>
    <w:rsid w:val="00362619"/>
    <w:rsid w:val="00362FE2"/>
    <w:rsid w:val="00364D2E"/>
    <w:rsid w:val="0036612A"/>
    <w:rsid w:val="00372224"/>
    <w:rsid w:val="00374CBF"/>
    <w:rsid w:val="0038313E"/>
    <w:rsid w:val="00383927"/>
    <w:rsid w:val="00384CA9"/>
    <w:rsid w:val="0038668C"/>
    <w:rsid w:val="0038710C"/>
    <w:rsid w:val="0039015D"/>
    <w:rsid w:val="00391484"/>
    <w:rsid w:val="00391CC2"/>
    <w:rsid w:val="00392A6F"/>
    <w:rsid w:val="00394A85"/>
    <w:rsid w:val="003955E2"/>
    <w:rsid w:val="003969F6"/>
    <w:rsid w:val="00396AC2"/>
    <w:rsid w:val="00397D62"/>
    <w:rsid w:val="003A14D1"/>
    <w:rsid w:val="003A200B"/>
    <w:rsid w:val="003A2EF5"/>
    <w:rsid w:val="003A3595"/>
    <w:rsid w:val="003A4DD7"/>
    <w:rsid w:val="003A78D8"/>
    <w:rsid w:val="003B036D"/>
    <w:rsid w:val="003B0AE7"/>
    <w:rsid w:val="003B4A08"/>
    <w:rsid w:val="003B7EA1"/>
    <w:rsid w:val="003C2CC3"/>
    <w:rsid w:val="003C3299"/>
    <w:rsid w:val="003C3CA9"/>
    <w:rsid w:val="003C4ADE"/>
    <w:rsid w:val="003C4D45"/>
    <w:rsid w:val="003C5901"/>
    <w:rsid w:val="003D02D8"/>
    <w:rsid w:val="003D0C07"/>
    <w:rsid w:val="003D1728"/>
    <w:rsid w:val="003D2D68"/>
    <w:rsid w:val="003D32F4"/>
    <w:rsid w:val="003D37DB"/>
    <w:rsid w:val="003D5F60"/>
    <w:rsid w:val="003E06DE"/>
    <w:rsid w:val="003E3710"/>
    <w:rsid w:val="003E462F"/>
    <w:rsid w:val="003E4C48"/>
    <w:rsid w:val="003E553B"/>
    <w:rsid w:val="003E6782"/>
    <w:rsid w:val="003E68D7"/>
    <w:rsid w:val="003E6941"/>
    <w:rsid w:val="003E7223"/>
    <w:rsid w:val="003E75A1"/>
    <w:rsid w:val="003F1CB8"/>
    <w:rsid w:val="003F2469"/>
    <w:rsid w:val="003F3AD7"/>
    <w:rsid w:val="003F3BDB"/>
    <w:rsid w:val="004013BA"/>
    <w:rsid w:val="0040145B"/>
    <w:rsid w:val="0040213B"/>
    <w:rsid w:val="00402E57"/>
    <w:rsid w:val="00402FED"/>
    <w:rsid w:val="00406CE6"/>
    <w:rsid w:val="0040767A"/>
    <w:rsid w:val="004105FF"/>
    <w:rsid w:val="00411263"/>
    <w:rsid w:val="0041263E"/>
    <w:rsid w:val="00412D02"/>
    <w:rsid w:val="004139E5"/>
    <w:rsid w:val="00414F31"/>
    <w:rsid w:val="004161EA"/>
    <w:rsid w:val="004178E6"/>
    <w:rsid w:val="00420056"/>
    <w:rsid w:val="00420439"/>
    <w:rsid w:val="00422900"/>
    <w:rsid w:val="00422A07"/>
    <w:rsid w:val="004310F4"/>
    <w:rsid w:val="0043166E"/>
    <w:rsid w:val="0043400B"/>
    <w:rsid w:val="00434403"/>
    <w:rsid w:val="00434983"/>
    <w:rsid w:val="00434F20"/>
    <w:rsid w:val="00435312"/>
    <w:rsid w:val="004365B0"/>
    <w:rsid w:val="004367CD"/>
    <w:rsid w:val="00440F83"/>
    <w:rsid w:val="00440FEA"/>
    <w:rsid w:val="0044326A"/>
    <w:rsid w:val="00444968"/>
    <w:rsid w:val="00450C97"/>
    <w:rsid w:val="00451064"/>
    <w:rsid w:val="004519DA"/>
    <w:rsid w:val="00451D69"/>
    <w:rsid w:val="00453A93"/>
    <w:rsid w:val="00454318"/>
    <w:rsid w:val="00455ADA"/>
    <w:rsid w:val="00455EB3"/>
    <w:rsid w:val="00462BDF"/>
    <w:rsid w:val="00463B5E"/>
    <w:rsid w:val="00465485"/>
    <w:rsid w:val="00465C04"/>
    <w:rsid w:val="00470362"/>
    <w:rsid w:val="004706EA"/>
    <w:rsid w:val="004708DB"/>
    <w:rsid w:val="00471464"/>
    <w:rsid w:val="004750E6"/>
    <w:rsid w:val="00477E8F"/>
    <w:rsid w:val="00481A13"/>
    <w:rsid w:val="00483F10"/>
    <w:rsid w:val="00486100"/>
    <w:rsid w:val="00487FB5"/>
    <w:rsid w:val="004936DC"/>
    <w:rsid w:val="00495BFC"/>
    <w:rsid w:val="004A0582"/>
    <w:rsid w:val="004A3481"/>
    <w:rsid w:val="004A5614"/>
    <w:rsid w:val="004A793D"/>
    <w:rsid w:val="004B0108"/>
    <w:rsid w:val="004B0FD9"/>
    <w:rsid w:val="004B2587"/>
    <w:rsid w:val="004B434B"/>
    <w:rsid w:val="004B499D"/>
    <w:rsid w:val="004B655F"/>
    <w:rsid w:val="004C0125"/>
    <w:rsid w:val="004C017B"/>
    <w:rsid w:val="004C085F"/>
    <w:rsid w:val="004C0CBD"/>
    <w:rsid w:val="004C1D45"/>
    <w:rsid w:val="004C3E6B"/>
    <w:rsid w:val="004C4AEF"/>
    <w:rsid w:val="004D12C3"/>
    <w:rsid w:val="004D1410"/>
    <w:rsid w:val="004D2C28"/>
    <w:rsid w:val="004D2DBF"/>
    <w:rsid w:val="004D4907"/>
    <w:rsid w:val="004D5C63"/>
    <w:rsid w:val="004E3CD3"/>
    <w:rsid w:val="004E4893"/>
    <w:rsid w:val="004E6D81"/>
    <w:rsid w:val="004E7542"/>
    <w:rsid w:val="004F1C53"/>
    <w:rsid w:val="004F2422"/>
    <w:rsid w:val="004F2A6C"/>
    <w:rsid w:val="004F344A"/>
    <w:rsid w:val="004F389D"/>
    <w:rsid w:val="004F534C"/>
    <w:rsid w:val="004F5769"/>
    <w:rsid w:val="004F67BD"/>
    <w:rsid w:val="004F776E"/>
    <w:rsid w:val="00500EE3"/>
    <w:rsid w:val="00502A32"/>
    <w:rsid w:val="0050329C"/>
    <w:rsid w:val="005043B4"/>
    <w:rsid w:val="0050521A"/>
    <w:rsid w:val="0050572F"/>
    <w:rsid w:val="0050763A"/>
    <w:rsid w:val="005107E3"/>
    <w:rsid w:val="005110BD"/>
    <w:rsid w:val="005113F2"/>
    <w:rsid w:val="00511AA6"/>
    <w:rsid w:val="00511DAF"/>
    <w:rsid w:val="00513724"/>
    <w:rsid w:val="005161A6"/>
    <w:rsid w:val="0051767E"/>
    <w:rsid w:val="00517686"/>
    <w:rsid w:val="005205FA"/>
    <w:rsid w:val="005221F8"/>
    <w:rsid w:val="00522553"/>
    <w:rsid w:val="005227B0"/>
    <w:rsid w:val="00522B5F"/>
    <w:rsid w:val="00524932"/>
    <w:rsid w:val="00525387"/>
    <w:rsid w:val="00531E2D"/>
    <w:rsid w:val="0053295C"/>
    <w:rsid w:val="00535AD3"/>
    <w:rsid w:val="00536BA6"/>
    <w:rsid w:val="005434D4"/>
    <w:rsid w:val="00543CEB"/>
    <w:rsid w:val="00547752"/>
    <w:rsid w:val="00547942"/>
    <w:rsid w:val="0055078C"/>
    <w:rsid w:val="00551EA7"/>
    <w:rsid w:val="005547A5"/>
    <w:rsid w:val="00555DCA"/>
    <w:rsid w:val="0055653D"/>
    <w:rsid w:val="00557C48"/>
    <w:rsid w:val="00562730"/>
    <w:rsid w:val="00563652"/>
    <w:rsid w:val="00563BEC"/>
    <w:rsid w:val="00570107"/>
    <w:rsid w:val="00570856"/>
    <w:rsid w:val="005709EB"/>
    <w:rsid w:val="00570B1B"/>
    <w:rsid w:val="00570DA7"/>
    <w:rsid w:val="00573293"/>
    <w:rsid w:val="005774A1"/>
    <w:rsid w:val="00584E10"/>
    <w:rsid w:val="00590E43"/>
    <w:rsid w:val="0059301B"/>
    <w:rsid w:val="0059340D"/>
    <w:rsid w:val="005A14D4"/>
    <w:rsid w:val="005A1D85"/>
    <w:rsid w:val="005A456B"/>
    <w:rsid w:val="005A7486"/>
    <w:rsid w:val="005A7536"/>
    <w:rsid w:val="005B0ABC"/>
    <w:rsid w:val="005B0AC3"/>
    <w:rsid w:val="005B52AC"/>
    <w:rsid w:val="005B6083"/>
    <w:rsid w:val="005B7334"/>
    <w:rsid w:val="005B7E20"/>
    <w:rsid w:val="005C1437"/>
    <w:rsid w:val="005C1865"/>
    <w:rsid w:val="005C194E"/>
    <w:rsid w:val="005C2E53"/>
    <w:rsid w:val="005C37CC"/>
    <w:rsid w:val="005C4658"/>
    <w:rsid w:val="005D0B52"/>
    <w:rsid w:val="005D15EB"/>
    <w:rsid w:val="005D2940"/>
    <w:rsid w:val="005D34BE"/>
    <w:rsid w:val="005D3945"/>
    <w:rsid w:val="005D601F"/>
    <w:rsid w:val="005E0247"/>
    <w:rsid w:val="005E0A22"/>
    <w:rsid w:val="005E2D34"/>
    <w:rsid w:val="005E33BE"/>
    <w:rsid w:val="005E348E"/>
    <w:rsid w:val="005E3642"/>
    <w:rsid w:val="005E4970"/>
    <w:rsid w:val="005E52C8"/>
    <w:rsid w:val="005E59D3"/>
    <w:rsid w:val="005E66A6"/>
    <w:rsid w:val="005E72DE"/>
    <w:rsid w:val="005E7FAE"/>
    <w:rsid w:val="005F0105"/>
    <w:rsid w:val="005F050F"/>
    <w:rsid w:val="005F061E"/>
    <w:rsid w:val="005F0FD9"/>
    <w:rsid w:val="005F62AB"/>
    <w:rsid w:val="005F63F2"/>
    <w:rsid w:val="005F6986"/>
    <w:rsid w:val="005F7073"/>
    <w:rsid w:val="005F717F"/>
    <w:rsid w:val="006015DA"/>
    <w:rsid w:val="006055E4"/>
    <w:rsid w:val="006106CC"/>
    <w:rsid w:val="00610E1F"/>
    <w:rsid w:val="00612A0D"/>
    <w:rsid w:val="006141F7"/>
    <w:rsid w:val="0062022F"/>
    <w:rsid w:val="006216D9"/>
    <w:rsid w:val="0062194A"/>
    <w:rsid w:val="00621EF4"/>
    <w:rsid w:val="0062240C"/>
    <w:rsid w:val="0062293B"/>
    <w:rsid w:val="00622D3B"/>
    <w:rsid w:val="006238B6"/>
    <w:rsid w:val="00624E26"/>
    <w:rsid w:val="0062538B"/>
    <w:rsid w:val="00625EEA"/>
    <w:rsid w:val="00627A3B"/>
    <w:rsid w:val="00627BEA"/>
    <w:rsid w:val="006302A4"/>
    <w:rsid w:val="006306DB"/>
    <w:rsid w:val="00630FE9"/>
    <w:rsid w:val="00631347"/>
    <w:rsid w:val="00631CC3"/>
    <w:rsid w:val="006333CF"/>
    <w:rsid w:val="0063361D"/>
    <w:rsid w:val="0063435F"/>
    <w:rsid w:val="00634DF4"/>
    <w:rsid w:val="00635E40"/>
    <w:rsid w:val="006406D7"/>
    <w:rsid w:val="00640A15"/>
    <w:rsid w:val="00647052"/>
    <w:rsid w:val="006476E3"/>
    <w:rsid w:val="00650D1E"/>
    <w:rsid w:val="00651E7F"/>
    <w:rsid w:val="00653FBE"/>
    <w:rsid w:val="006556CA"/>
    <w:rsid w:val="00661417"/>
    <w:rsid w:val="00661E63"/>
    <w:rsid w:val="00661F98"/>
    <w:rsid w:val="00665E8E"/>
    <w:rsid w:val="00670865"/>
    <w:rsid w:val="00672C40"/>
    <w:rsid w:val="00673D96"/>
    <w:rsid w:val="00674319"/>
    <w:rsid w:val="006743E4"/>
    <w:rsid w:val="00682D32"/>
    <w:rsid w:val="00683596"/>
    <w:rsid w:val="006840FB"/>
    <w:rsid w:val="00685093"/>
    <w:rsid w:val="006926B6"/>
    <w:rsid w:val="0069358B"/>
    <w:rsid w:val="00693E21"/>
    <w:rsid w:val="00695C11"/>
    <w:rsid w:val="006963AA"/>
    <w:rsid w:val="006A08E5"/>
    <w:rsid w:val="006A0E6D"/>
    <w:rsid w:val="006A1CF1"/>
    <w:rsid w:val="006A565C"/>
    <w:rsid w:val="006A5CAD"/>
    <w:rsid w:val="006A6B4F"/>
    <w:rsid w:val="006B006F"/>
    <w:rsid w:val="006B0920"/>
    <w:rsid w:val="006B402E"/>
    <w:rsid w:val="006B43FC"/>
    <w:rsid w:val="006B68C5"/>
    <w:rsid w:val="006B7159"/>
    <w:rsid w:val="006B7E00"/>
    <w:rsid w:val="006C17BD"/>
    <w:rsid w:val="006C4E5E"/>
    <w:rsid w:val="006D1AAB"/>
    <w:rsid w:val="006D29F3"/>
    <w:rsid w:val="006D71BF"/>
    <w:rsid w:val="006E0130"/>
    <w:rsid w:val="006E2CE6"/>
    <w:rsid w:val="006E33C0"/>
    <w:rsid w:val="006E3840"/>
    <w:rsid w:val="006E403B"/>
    <w:rsid w:val="006E711A"/>
    <w:rsid w:val="006E722E"/>
    <w:rsid w:val="006F0BAA"/>
    <w:rsid w:val="006F1AD2"/>
    <w:rsid w:val="006F5E18"/>
    <w:rsid w:val="007047D2"/>
    <w:rsid w:val="00712092"/>
    <w:rsid w:val="007123A0"/>
    <w:rsid w:val="00714CA8"/>
    <w:rsid w:val="007163BF"/>
    <w:rsid w:val="007172A9"/>
    <w:rsid w:val="007234A0"/>
    <w:rsid w:val="007234BA"/>
    <w:rsid w:val="00724D05"/>
    <w:rsid w:val="007275C5"/>
    <w:rsid w:val="00730330"/>
    <w:rsid w:val="0073075C"/>
    <w:rsid w:val="00730A9C"/>
    <w:rsid w:val="00733262"/>
    <w:rsid w:val="00733874"/>
    <w:rsid w:val="00733D48"/>
    <w:rsid w:val="007363EA"/>
    <w:rsid w:val="00737253"/>
    <w:rsid w:val="007377B6"/>
    <w:rsid w:val="00737CD7"/>
    <w:rsid w:val="007409EF"/>
    <w:rsid w:val="0074108D"/>
    <w:rsid w:val="00743E10"/>
    <w:rsid w:val="0074668B"/>
    <w:rsid w:val="00753E6E"/>
    <w:rsid w:val="00754AF9"/>
    <w:rsid w:val="007550DB"/>
    <w:rsid w:val="00755906"/>
    <w:rsid w:val="0076108C"/>
    <w:rsid w:val="00761232"/>
    <w:rsid w:val="007627AB"/>
    <w:rsid w:val="00766D26"/>
    <w:rsid w:val="007670A8"/>
    <w:rsid w:val="00771546"/>
    <w:rsid w:val="007718C4"/>
    <w:rsid w:val="00774166"/>
    <w:rsid w:val="00775237"/>
    <w:rsid w:val="00776A7F"/>
    <w:rsid w:val="00777090"/>
    <w:rsid w:val="0077778D"/>
    <w:rsid w:val="00777954"/>
    <w:rsid w:val="007808D9"/>
    <w:rsid w:val="00780B68"/>
    <w:rsid w:val="007816BF"/>
    <w:rsid w:val="0078173A"/>
    <w:rsid w:val="00782399"/>
    <w:rsid w:val="0078386C"/>
    <w:rsid w:val="00790704"/>
    <w:rsid w:val="00795F0A"/>
    <w:rsid w:val="0079641D"/>
    <w:rsid w:val="0079799A"/>
    <w:rsid w:val="007979D1"/>
    <w:rsid w:val="007A2ED9"/>
    <w:rsid w:val="007A2F4C"/>
    <w:rsid w:val="007A3B42"/>
    <w:rsid w:val="007A407A"/>
    <w:rsid w:val="007A5203"/>
    <w:rsid w:val="007A5767"/>
    <w:rsid w:val="007A5F85"/>
    <w:rsid w:val="007B25FD"/>
    <w:rsid w:val="007B3A7D"/>
    <w:rsid w:val="007B57B5"/>
    <w:rsid w:val="007B6D53"/>
    <w:rsid w:val="007C0581"/>
    <w:rsid w:val="007C2E3A"/>
    <w:rsid w:val="007C2F2C"/>
    <w:rsid w:val="007C4E59"/>
    <w:rsid w:val="007C7640"/>
    <w:rsid w:val="007C7A29"/>
    <w:rsid w:val="007C7A85"/>
    <w:rsid w:val="007D2432"/>
    <w:rsid w:val="007D28D2"/>
    <w:rsid w:val="007D3E98"/>
    <w:rsid w:val="007D4216"/>
    <w:rsid w:val="007D59CF"/>
    <w:rsid w:val="007D6B60"/>
    <w:rsid w:val="007D7125"/>
    <w:rsid w:val="007E0771"/>
    <w:rsid w:val="007E403A"/>
    <w:rsid w:val="007E4097"/>
    <w:rsid w:val="007E40B4"/>
    <w:rsid w:val="007E7A1D"/>
    <w:rsid w:val="007F02FA"/>
    <w:rsid w:val="007F0DAD"/>
    <w:rsid w:val="007F23D6"/>
    <w:rsid w:val="007F315E"/>
    <w:rsid w:val="007F5898"/>
    <w:rsid w:val="007F6A51"/>
    <w:rsid w:val="00800548"/>
    <w:rsid w:val="0080144B"/>
    <w:rsid w:val="00801537"/>
    <w:rsid w:val="008022D6"/>
    <w:rsid w:val="0080409F"/>
    <w:rsid w:val="008046F2"/>
    <w:rsid w:val="00805F0B"/>
    <w:rsid w:val="008066D6"/>
    <w:rsid w:val="00806D9C"/>
    <w:rsid w:val="00807B34"/>
    <w:rsid w:val="00813024"/>
    <w:rsid w:val="00817F69"/>
    <w:rsid w:val="008206A6"/>
    <w:rsid w:val="008211B9"/>
    <w:rsid w:val="008217CA"/>
    <w:rsid w:val="008221AE"/>
    <w:rsid w:val="00822DB9"/>
    <w:rsid w:val="00823EF3"/>
    <w:rsid w:val="0082450B"/>
    <w:rsid w:val="008278A3"/>
    <w:rsid w:val="00830975"/>
    <w:rsid w:val="00832FEF"/>
    <w:rsid w:val="0083342C"/>
    <w:rsid w:val="0083440E"/>
    <w:rsid w:val="00834910"/>
    <w:rsid w:val="00835342"/>
    <w:rsid w:val="00836743"/>
    <w:rsid w:val="00841A8B"/>
    <w:rsid w:val="00842C7D"/>
    <w:rsid w:val="00844999"/>
    <w:rsid w:val="00844FAA"/>
    <w:rsid w:val="00846DA3"/>
    <w:rsid w:val="00855EBF"/>
    <w:rsid w:val="00857790"/>
    <w:rsid w:val="0086056E"/>
    <w:rsid w:val="008634CD"/>
    <w:rsid w:val="00863FB0"/>
    <w:rsid w:val="0086491E"/>
    <w:rsid w:val="00864F6B"/>
    <w:rsid w:val="00867CF0"/>
    <w:rsid w:val="00870459"/>
    <w:rsid w:val="008720AD"/>
    <w:rsid w:val="0087561C"/>
    <w:rsid w:val="00877FA5"/>
    <w:rsid w:val="008801A7"/>
    <w:rsid w:val="008812B1"/>
    <w:rsid w:val="00885F29"/>
    <w:rsid w:val="00892552"/>
    <w:rsid w:val="0089554B"/>
    <w:rsid w:val="00895E3E"/>
    <w:rsid w:val="00897BD7"/>
    <w:rsid w:val="008A22F6"/>
    <w:rsid w:val="008A66B8"/>
    <w:rsid w:val="008B0346"/>
    <w:rsid w:val="008B0952"/>
    <w:rsid w:val="008B2608"/>
    <w:rsid w:val="008B2BCD"/>
    <w:rsid w:val="008B2CDE"/>
    <w:rsid w:val="008B3299"/>
    <w:rsid w:val="008B6F2E"/>
    <w:rsid w:val="008C0C3D"/>
    <w:rsid w:val="008C12BB"/>
    <w:rsid w:val="008C35D9"/>
    <w:rsid w:val="008C42BD"/>
    <w:rsid w:val="008C4813"/>
    <w:rsid w:val="008C506D"/>
    <w:rsid w:val="008C6382"/>
    <w:rsid w:val="008C76BA"/>
    <w:rsid w:val="008C76C9"/>
    <w:rsid w:val="008D0C96"/>
    <w:rsid w:val="008D1B35"/>
    <w:rsid w:val="008D2271"/>
    <w:rsid w:val="008D2431"/>
    <w:rsid w:val="008D2515"/>
    <w:rsid w:val="008D66D5"/>
    <w:rsid w:val="008D6F3A"/>
    <w:rsid w:val="008E08BE"/>
    <w:rsid w:val="008E3807"/>
    <w:rsid w:val="008E7D4D"/>
    <w:rsid w:val="008F00C1"/>
    <w:rsid w:val="008F2112"/>
    <w:rsid w:val="008F2C4C"/>
    <w:rsid w:val="009039F5"/>
    <w:rsid w:val="009047E5"/>
    <w:rsid w:val="00905C88"/>
    <w:rsid w:val="00906898"/>
    <w:rsid w:val="00907271"/>
    <w:rsid w:val="009112E7"/>
    <w:rsid w:val="0091155C"/>
    <w:rsid w:val="0091194C"/>
    <w:rsid w:val="00913516"/>
    <w:rsid w:val="00914749"/>
    <w:rsid w:val="00915007"/>
    <w:rsid w:val="009164E4"/>
    <w:rsid w:val="00922611"/>
    <w:rsid w:val="009236E8"/>
    <w:rsid w:val="00923B07"/>
    <w:rsid w:val="009257AD"/>
    <w:rsid w:val="009266D6"/>
    <w:rsid w:val="00926FEC"/>
    <w:rsid w:val="00936A2E"/>
    <w:rsid w:val="00937445"/>
    <w:rsid w:val="00937BEB"/>
    <w:rsid w:val="00940DA6"/>
    <w:rsid w:val="00943DB4"/>
    <w:rsid w:val="00944853"/>
    <w:rsid w:val="00944A8C"/>
    <w:rsid w:val="00945127"/>
    <w:rsid w:val="00945227"/>
    <w:rsid w:val="00945A64"/>
    <w:rsid w:val="00945FC7"/>
    <w:rsid w:val="009464E9"/>
    <w:rsid w:val="00951383"/>
    <w:rsid w:val="00954220"/>
    <w:rsid w:val="0095508D"/>
    <w:rsid w:val="009553CA"/>
    <w:rsid w:val="00956800"/>
    <w:rsid w:val="00957724"/>
    <w:rsid w:val="00957AC2"/>
    <w:rsid w:val="009621E7"/>
    <w:rsid w:val="009652D7"/>
    <w:rsid w:val="00965429"/>
    <w:rsid w:val="00967158"/>
    <w:rsid w:val="00967992"/>
    <w:rsid w:val="00972191"/>
    <w:rsid w:val="00972222"/>
    <w:rsid w:val="00973313"/>
    <w:rsid w:val="009744EB"/>
    <w:rsid w:val="00975D49"/>
    <w:rsid w:val="009800C8"/>
    <w:rsid w:val="009808E7"/>
    <w:rsid w:val="00980B2B"/>
    <w:rsid w:val="00980E13"/>
    <w:rsid w:val="00982A21"/>
    <w:rsid w:val="00984772"/>
    <w:rsid w:val="00984CDE"/>
    <w:rsid w:val="0098553D"/>
    <w:rsid w:val="00986324"/>
    <w:rsid w:val="00986856"/>
    <w:rsid w:val="00987210"/>
    <w:rsid w:val="00990E05"/>
    <w:rsid w:val="0099533D"/>
    <w:rsid w:val="00995C85"/>
    <w:rsid w:val="00996CFE"/>
    <w:rsid w:val="009A2044"/>
    <w:rsid w:val="009A684D"/>
    <w:rsid w:val="009A78BD"/>
    <w:rsid w:val="009B1D40"/>
    <w:rsid w:val="009B3E52"/>
    <w:rsid w:val="009B482A"/>
    <w:rsid w:val="009B705D"/>
    <w:rsid w:val="009B7283"/>
    <w:rsid w:val="009C08E6"/>
    <w:rsid w:val="009C5F09"/>
    <w:rsid w:val="009C6DDE"/>
    <w:rsid w:val="009D010B"/>
    <w:rsid w:val="009D0DF7"/>
    <w:rsid w:val="009D2574"/>
    <w:rsid w:val="009D4993"/>
    <w:rsid w:val="009D4F0C"/>
    <w:rsid w:val="009D66CF"/>
    <w:rsid w:val="009D729C"/>
    <w:rsid w:val="009D75E2"/>
    <w:rsid w:val="009D7D1F"/>
    <w:rsid w:val="009E2A3F"/>
    <w:rsid w:val="009E2E55"/>
    <w:rsid w:val="009E3C6D"/>
    <w:rsid w:val="009E3CC5"/>
    <w:rsid w:val="009E3DAA"/>
    <w:rsid w:val="009E520B"/>
    <w:rsid w:val="009E565E"/>
    <w:rsid w:val="009E68D9"/>
    <w:rsid w:val="009E6BCC"/>
    <w:rsid w:val="009F087C"/>
    <w:rsid w:val="009F2026"/>
    <w:rsid w:val="009F281A"/>
    <w:rsid w:val="009F3AD5"/>
    <w:rsid w:val="009F3F60"/>
    <w:rsid w:val="009F4834"/>
    <w:rsid w:val="009F4E05"/>
    <w:rsid w:val="009F5C3E"/>
    <w:rsid w:val="009F7382"/>
    <w:rsid w:val="009F782C"/>
    <w:rsid w:val="00A0311A"/>
    <w:rsid w:val="00A05F66"/>
    <w:rsid w:val="00A0764F"/>
    <w:rsid w:val="00A07766"/>
    <w:rsid w:val="00A147B0"/>
    <w:rsid w:val="00A14CCB"/>
    <w:rsid w:val="00A17D42"/>
    <w:rsid w:val="00A201D4"/>
    <w:rsid w:val="00A21CE1"/>
    <w:rsid w:val="00A2244F"/>
    <w:rsid w:val="00A24488"/>
    <w:rsid w:val="00A2655D"/>
    <w:rsid w:val="00A308A5"/>
    <w:rsid w:val="00A3148A"/>
    <w:rsid w:val="00A31A84"/>
    <w:rsid w:val="00A34029"/>
    <w:rsid w:val="00A35BFA"/>
    <w:rsid w:val="00A36C9C"/>
    <w:rsid w:val="00A36DD0"/>
    <w:rsid w:val="00A50B47"/>
    <w:rsid w:val="00A52441"/>
    <w:rsid w:val="00A5251C"/>
    <w:rsid w:val="00A545E0"/>
    <w:rsid w:val="00A551EF"/>
    <w:rsid w:val="00A55A8C"/>
    <w:rsid w:val="00A5786F"/>
    <w:rsid w:val="00A6039D"/>
    <w:rsid w:val="00A61AB1"/>
    <w:rsid w:val="00A6248E"/>
    <w:rsid w:val="00A62546"/>
    <w:rsid w:val="00A62B87"/>
    <w:rsid w:val="00A63F81"/>
    <w:rsid w:val="00A656AF"/>
    <w:rsid w:val="00A677C7"/>
    <w:rsid w:val="00A67B61"/>
    <w:rsid w:val="00A72D00"/>
    <w:rsid w:val="00A7348A"/>
    <w:rsid w:val="00A734FA"/>
    <w:rsid w:val="00A75063"/>
    <w:rsid w:val="00A751B6"/>
    <w:rsid w:val="00A77B99"/>
    <w:rsid w:val="00A80AF9"/>
    <w:rsid w:val="00A81CB1"/>
    <w:rsid w:val="00A85BF8"/>
    <w:rsid w:val="00A90184"/>
    <w:rsid w:val="00A9116C"/>
    <w:rsid w:val="00A91BCF"/>
    <w:rsid w:val="00A91F47"/>
    <w:rsid w:val="00A942F5"/>
    <w:rsid w:val="00A9674C"/>
    <w:rsid w:val="00A96CAB"/>
    <w:rsid w:val="00A97A5E"/>
    <w:rsid w:val="00AA08B1"/>
    <w:rsid w:val="00AA23C6"/>
    <w:rsid w:val="00AA305A"/>
    <w:rsid w:val="00AA4F9A"/>
    <w:rsid w:val="00AA5CFF"/>
    <w:rsid w:val="00AA737E"/>
    <w:rsid w:val="00AB1DAC"/>
    <w:rsid w:val="00AB23CB"/>
    <w:rsid w:val="00AB3114"/>
    <w:rsid w:val="00AB3231"/>
    <w:rsid w:val="00AB392E"/>
    <w:rsid w:val="00AB4824"/>
    <w:rsid w:val="00AB561B"/>
    <w:rsid w:val="00AB5DAF"/>
    <w:rsid w:val="00AC092E"/>
    <w:rsid w:val="00AC247B"/>
    <w:rsid w:val="00AC2518"/>
    <w:rsid w:val="00AC2CD3"/>
    <w:rsid w:val="00AC31C6"/>
    <w:rsid w:val="00AC4F79"/>
    <w:rsid w:val="00AC71EE"/>
    <w:rsid w:val="00AD0051"/>
    <w:rsid w:val="00AD07E5"/>
    <w:rsid w:val="00AD2C50"/>
    <w:rsid w:val="00AD5FB8"/>
    <w:rsid w:val="00AD62E4"/>
    <w:rsid w:val="00AD65DE"/>
    <w:rsid w:val="00AE058D"/>
    <w:rsid w:val="00AE1870"/>
    <w:rsid w:val="00AE1EBC"/>
    <w:rsid w:val="00AE1EDA"/>
    <w:rsid w:val="00AE3E97"/>
    <w:rsid w:val="00AE5C11"/>
    <w:rsid w:val="00AE5EE9"/>
    <w:rsid w:val="00AE6F55"/>
    <w:rsid w:val="00AE731E"/>
    <w:rsid w:val="00AE7368"/>
    <w:rsid w:val="00AE763A"/>
    <w:rsid w:val="00AE7A6E"/>
    <w:rsid w:val="00AE7B05"/>
    <w:rsid w:val="00AF0CFF"/>
    <w:rsid w:val="00AF25DC"/>
    <w:rsid w:val="00AF5F65"/>
    <w:rsid w:val="00AF6718"/>
    <w:rsid w:val="00B038D6"/>
    <w:rsid w:val="00B03D70"/>
    <w:rsid w:val="00B03ED9"/>
    <w:rsid w:val="00B0585A"/>
    <w:rsid w:val="00B06044"/>
    <w:rsid w:val="00B0689B"/>
    <w:rsid w:val="00B1002B"/>
    <w:rsid w:val="00B1028D"/>
    <w:rsid w:val="00B1055C"/>
    <w:rsid w:val="00B12BAC"/>
    <w:rsid w:val="00B137A5"/>
    <w:rsid w:val="00B138CA"/>
    <w:rsid w:val="00B140B6"/>
    <w:rsid w:val="00B14C25"/>
    <w:rsid w:val="00B14E04"/>
    <w:rsid w:val="00B15806"/>
    <w:rsid w:val="00B15CF0"/>
    <w:rsid w:val="00B208E6"/>
    <w:rsid w:val="00B222A0"/>
    <w:rsid w:val="00B23CE7"/>
    <w:rsid w:val="00B262B2"/>
    <w:rsid w:val="00B271BE"/>
    <w:rsid w:val="00B30986"/>
    <w:rsid w:val="00B30AB5"/>
    <w:rsid w:val="00B35AB1"/>
    <w:rsid w:val="00B37067"/>
    <w:rsid w:val="00B414B5"/>
    <w:rsid w:val="00B41513"/>
    <w:rsid w:val="00B42E03"/>
    <w:rsid w:val="00B42FC4"/>
    <w:rsid w:val="00B43E3B"/>
    <w:rsid w:val="00B44858"/>
    <w:rsid w:val="00B44B22"/>
    <w:rsid w:val="00B44D3A"/>
    <w:rsid w:val="00B456AB"/>
    <w:rsid w:val="00B45E8A"/>
    <w:rsid w:val="00B47213"/>
    <w:rsid w:val="00B47BEF"/>
    <w:rsid w:val="00B507C7"/>
    <w:rsid w:val="00B5229C"/>
    <w:rsid w:val="00B566AA"/>
    <w:rsid w:val="00B57DBA"/>
    <w:rsid w:val="00B63F76"/>
    <w:rsid w:val="00B64441"/>
    <w:rsid w:val="00B6539A"/>
    <w:rsid w:val="00B65845"/>
    <w:rsid w:val="00B67B1C"/>
    <w:rsid w:val="00B73F29"/>
    <w:rsid w:val="00B74042"/>
    <w:rsid w:val="00B74B47"/>
    <w:rsid w:val="00B806CE"/>
    <w:rsid w:val="00B80767"/>
    <w:rsid w:val="00B812A9"/>
    <w:rsid w:val="00B82AAC"/>
    <w:rsid w:val="00B85133"/>
    <w:rsid w:val="00B873D6"/>
    <w:rsid w:val="00B90F55"/>
    <w:rsid w:val="00B92B48"/>
    <w:rsid w:val="00B951BA"/>
    <w:rsid w:val="00B95923"/>
    <w:rsid w:val="00B95CA7"/>
    <w:rsid w:val="00B95DC5"/>
    <w:rsid w:val="00B960EB"/>
    <w:rsid w:val="00B964C0"/>
    <w:rsid w:val="00BA21D7"/>
    <w:rsid w:val="00BA3B1B"/>
    <w:rsid w:val="00BA49D5"/>
    <w:rsid w:val="00BB2866"/>
    <w:rsid w:val="00BB3AA8"/>
    <w:rsid w:val="00BB4561"/>
    <w:rsid w:val="00BB6937"/>
    <w:rsid w:val="00BC114F"/>
    <w:rsid w:val="00BC322C"/>
    <w:rsid w:val="00BC42B2"/>
    <w:rsid w:val="00BC4A56"/>
    <w:rsid w:val="00BC6566"/>
    <w:rsid w:val="00BC7457"/>
    <w:rsid w:val="00BC7DDA"/>
    <w:rsid w:val="00BD0DFB"/>
    <w:rsid w:val="00BD3F28"/>
    <w:rsid w:val="00BD3FD6"/>
    <w:rsid w:val="00BD72E7"/>
    <w:rsid w:val="00BE51A3"/>
    <w:rsid w:val="00BE5A16"/>
    <w:rsid w:val="00BE6E63"/>
    <w:rsid w:val="00BE7395"/>
    <w:rsid w:val="00BE7C3C"/>
    <w:rsid w:val="00BF12F1"/>
    <w:rsid w:val="00BF1A46"/>
    <w:rsid w:val="00BF65C9"/>
    <w:rsid w:val="00C01046"/>
    <w:rsid w:val="00C03C44"/>
    <w:rsid w:val="00C044F6"/>
    <w:rsid w:val="00C0649F"/>
    <w:rsid w:val="00C06A47"/>
    <w:rsid w:val="00C1391E"/>
    <w:rsid w:val="00C14347"/>
    <w:rsid w:val="00C1484B"/>
    <w:rsid w:val="00C211F9"/>
    <w:rsid w:val="00C213AC"/>
    <w:rsid w:val="00C21DDF"/>
    <w:rsid w:val="00C22FA9"/>
    <w:rsid w:val="00C243EF"/>
    <w:rsid w:val="00C27843"/>
    <w:rsid w:val="00C32DB0"/>
    <w:rsid w:val="00C40ADC"/>
    <w:rsid w:val="00C41448"/>
    <w:rsid w:val="00C417BB"/>
    <w:rsid w:val="00C4185E"/>
    <w:rsid w:val="00C41ED7"/>
    <w:rsid w:val="00C439D1"/>
    <w:rsid w:val="00C447BC"/>
    <w:rsid w:val="00C458AC"/>
    <w:rsid w:val="00C46EAA"/>
    <w:rsid w:val="00C472E9"/>
    <w:rsid w:val="00C51080"/>
    <w:rsid w:val="00C512DA"/>
    <w:rsid w:val="00C51370"/>
    <w:rsid w:val="00C54AC9"/>
    <w:rsid w:val="00C55D1A"/>
    <w:rsid w:val="00C55F09"/>
    <w:rsid w:val="00C569DB"/>
    <w:rsid w:val="00C60CE8"/>
    <w:rsid w:val="00C6110B"/>
    <w:rsid w:val="00C61431"/>
    <w:rsid w:val="00C6308C"/>
    <w:rsid w:val="00C63837"/>
    <w:rsid w:val="00C64EB9"/>
    <w:rsid w:val="00C6790D"/>
    <w:rsid w:val="00C70D97"/>
    <w:rsid w:val="00C73218"/>
    <w:rsid w:val="00C80512"/>
    <w:rsid w:val="00C82A58"/>
    <w:rsid w:val="00C84DE5"/>
    <w:rsid w:val="00C85EAC"/>
    <w:rsid w:val="00C863C4"/>
    <w:rsid w:val="00C86A41"/>
    <w:rsid w:val="00C92420"/>
    <w:rsid w:val="00C93107"/>
    <w:rsid w:val="00C93368"/>
    <w:rsid w:val="00C938BF"/>
    <w:rsid w:val="00C93B8B"/>
    <w:rsid w:val="00CA193C"/>
    <w:rsid w:val="00CA3267"/>
    <w:rsid w:val="00CA4B1E"/>
    <w:rsid w:val="00CA5EC5"/>
    <w:rsid w:val="00CA7FAD"/>
    <w:rsid w:val="00CB0050"/>
    <w:rsid w:val="00CB1E96"/>
    <w:rsid w:val="00CB23D6"/>
    <w:rsid w:val="00CB2866"/>
    <w:rsid w:val="00CB2884"/>
    <w:rsid w:val="00CB77E5"/>
    <w:rsid w:val="00CC072B"/>
    <w:rsid w:val="00CC1FA5"/>
    <w:rsid w:val="00CC35A6"/>
    <w:rsid w:val="00CC4322"/>
    <w:rsid w:val="00CC556A"/>
    <w:rsid w:val="00CC7ABC"/>
    <w:rsid w:val="00CC7C33"/>
    <w:rsid w:val="00CD058C"/>
    <w:rsid w:val="00CD673B"/>
    <w:rsid w:val="00CD7047"/>
    <w:rsid w:val="00CD79EC"/>
    <w:rsid w:val="00CE0703"/>
    <w:rsid w:val="00CE140D"/>
    <w:rsid w:val="00CE190C"/>
    <w:rsid w:val="00CE1A0B"/>
    <w:rsid w:val="00CE2C5F"/>
    <w:rsid w:val="00CE399B"/>
    <w:rsid w:val="00CE3D79"/>
    <w:rsid w:val="00CE4B1B"/>
    <w:rsid w:val="00CE7A4B"/>
    <w:rsid w:val="00CF159E"/>
    <w:rsid w:val="00CF228C"/>
    <w:rsid w:val="00CF4A90"/>
    <w:rsid w:val="00CF54AE"/>
    <w:rsid w:val="00CF56EA"/>
    <w:rsid w:val="00CF7215"/>
    <w:rsid w:val="00D03BE9"/>
    <w:rsid w:val="00D04FD4"/>
    <w:rsid w:val="00D054BE"/>
    <w:rsid w:val="00D103E3"/>
    <w:rsid w:val="00D11B89"/>
    <w:rsid w:val="00D11F8C"/>
    <w:rsid w:val="00D130E3"/>
    <w:rsid w:val="00D13B11"/>
    <w:rsid w:val="00D1772E"/>
    <w:rsid w:val="00D20ABF"/>
    <w:rsid w:val="00D24450"/>
    <w:rsid w:val="00D24C7F"/>
    <w:rsid w:val="00D26A3D"/>
    <w:rsid w:val="00D27C1B"/>
    <w:rsid w:val="00D31431"/>
    <w:rsid w:val="00D318CE"/>
    <w:rsid w:val="00D3727C"/>
    <w:rsid w:val="00D37FE1"/>
    <w:rsid w:val="00D40532"/>
    <w:rsid w:val="00D414B9"/>
    <w:rsid w:val="00D41BAA"/>
    <w:rsid w:val="00D41FFC"/>
    <w:rsid w:val="00D450BD"/>
    <w:rsid w:val="00D47135"/>
    <w:rsid w:val="00D47E9F"/>
    <w:rsid w:val="00D51F39"/>
    <w:rsid w:val="00D538CC"/>
    <w:rsid w:val="00D53F9B"/>
    <w:rsid w:val="00D54308"/>
    <w:rsid w:val="00D5664F"/>
    <w:rsid w:val="00D57815"/>
    <w:rsid w:val="00D57D80"/>
    <w:rsid w:val="00D61D21"/>
    <w:rsid w:val="00D66096"/>
    <w:rsid w:val="00D66662"/>
    <w:rsid w:val="00D66781"/>
    <w:rsid w:val="00D66FCF"/>
    <w:rsid w:val="00D6704F"/>
    <w:rsid w:val="00D67D6F"/>
    <w:rsid w:val="00D70064"/>
    <w:rsid w:val="00D73529"/>
    <w:rsid w:val="00D7704E"/>
    <w:rsid w:val="00D837A3"/>
    <w:rsid w:val="00D85205"/>
    <w:rsid w:val="00D90135"/>
    <w:rsid w:val="00D909D9"/>
    <w:rsid w:val="00D92F0D"/>
    <w:rsid w:val="00D93B19"/>
    <w:rsid w:val="00D94069"/>
    <w:rsid w:val="00D966D1"/>
    <w:rsid w:val="00DA1BFB"/>
    <w:rsid w:val="00DA2DCF"/>
    <w:rsid w:val="00DA3407"/>
    <w:rsid w:val="00DA4318"/>
    <w:rsid w:val="00DA47AD"/>
    <w:rsid w:val="00DA6975"/>
    <w:rsid w:val="00DB016B"/>
    <w:rsid w:val="00DB0FE9"/>
    <w:rsid w:val="00DB1A01"/>
    <w:rsid w:val="00DB3C6C"/>
    <w:rsid w:val="00DB406B"/>
    <w:rsid w:val="00DB4247"/>
    <w:rsid w:val="00DB4DD6"/>
    <w:rsid w:val="00DB5058"/>
    <w:rsid w:val="00DB54FB"/>
    <w:rsid w:val="00DC0D72"/>
    <w:rsid w:val="00DC1923"/>
    <w:rsid w:val="00DC399D"/>
    <w:rsid w:val="00DC3CF6"/>
    <w:rsid w:val="00DC6123"/>
    <w:rsid w:val="00DC6A1E"/>
    <w:rsid w:val="00DD17FF"/>
    <w:rsid w:val="00DD3A6B"/>
    <w:rsid w:val="00DD4745"/>
    <w:rsid w:val="00DD5BBD"/>
    <w:rsid w:val="00DD5DBE"/>
    <w:rsid w:val="00DD66FB"/>
    <w:rsid w:val="00DD67E7"/>
    <w:rsid w:val="00DD749A"/>
    <w:rsid w:val="00DE1929"/>
    <w:rsid w:val="00DE1DF4"/>
    <w:rsid w:val="00DE2391"/>
    <w:rsid w:val="00DE34D6"/>
    <w:rsid w:val="00DE5632"/>
    <w:rsid w:val="00DE5D4E"/>
    <w:rsid w:val="00DE7380"/>
    <w:rsid w:val="00DF0639"/>
    <w:rsid w:val="00DF0DEE"/>
    <w:rsid w:val="00DF12E3"/>
    <w:rsid w:val="00DF1859"/>
    <w:rsid w:val="00DF200F"/>
    <w:rsid w:val="00DF23DB"/>
    <w:rsid w:val="00DF3A3E"/>
    <w:rsid w:val="00DF3A61"/>
    <w:rsid w:val="00DF3B6B"/>
    <w:rsid w:val="00DF556A"/>
    <w:rsid w:val="00E02045"/>
    <w:rsid w:val="00E069DF"/>
    <w:rsid w:val="00E1260A"/>
    <w:rsid w:val="00E13F7B"/>
    <w:rsid w:val="00E1442C"/>
    <w:rsid w:val="00E14ED3"/>
    <w:rsid w:val="00E1501B"/>
    <w:rsid w:val="00E1648A"/>
    <w:rsid w:val="00E16633"/>
    <w:rsid w:val="00E173AD"/>
    <w:rsid w:val="00E22301"/>
    <w:rsid w:val="00E22A5E"/>
    <w:rsid w:val="00E23843"/>
    <w:rsid w:val="00E240C0"/>
    <w:rsid w:val="00E256BC"/>
    <w:rsid w:val="00E263C2"/>
    <w:rsid w:val="00E2659D"/>
    <w:rsid w:val="00E26C0F"/>
    <w:rsid w:val="00E27500"/>
    <w:rsid w:val="00E2799A"/>
    <w:rsid w:val="00E32435"/>
    <w:rsid w:val="00E33678"/>
    <w:rsid w:val="00E34191"/>
    <w:rsid w:val="00E34BDE"/>
    <w:rsid w:val="00E358FA"/>
    <w:rsid w:val="00E368F0"/>
    <w:rsid w:val="00E37293"/>
    <w:rsid w:val="00E422E7"/>
    <w:rsid w:val="00E440C2"/>
    <w:rsid w:val="00E46193"/>
    <w:rsid w:val="00E479C6"/>
    <w:rsid w:val="00E47AA0"/>
    <w:rsid w:val="00E50D4F"/>
    <w:rsid w:val="00E512CF"/>
    <w:rsid w:val="00E52220"/>
    <w:rsid w:val="00E52F51"/>
    <w:rsid w:val="00E54A42"/>
    <w:rsid w:val="00E5588B"/>
    <w:rsid w:val="00E57C9F"/>
    <w:rsid w:val="00E62933"/>
    <w:rsid w:val="00E6673F"/>
    <w:rsid w:val="00E700C1"/>
    <w:rsid w:val="00E71A16"/>
    <w:rsid w:val="00E73D61"/>
    <w:rsid w:val="00E74229"/>
    <w:rsid w:val="00E74EE7"/>
    <w:rsid w:val="00E8197E"/>
    <w:rsid w:val="00E823D5"/>
    <w:rsid w:val="00E843CD"/>
    <w:rsid w:val="00E848E4"/>
    <w:rsid w:val="00E87AD4"/>
    <w:rsid w:val="00E87BA3"/>
    <w:rsid w:val="00E910FC"/>
    <w:rsid w:val="00E92CA0"/>
    <w:rsid w:val="00E92F6E"/>
    <w:rsid w:val="00E96048"/>
    <w:rsid w:val="00E96771"/>
    <w:rsid w:val="00E976B7"/>
    <w:rsid w:val="00EA1B66"/>
    <w:rsid w:val="00EA2637"/>
    <w:rsid w:val="00EA2A2F"/>
    <w:rsid w:val="00EA41EC"/>
    <w:rsid w:val="00EA63F1"/>
    <w:rsid w:val="00EA776A"/>
    <w:rsid w:val="00EB19E5"/>
    <w:rsid w:val="00EB21B9"/>
    <w:rsid w:val="00EB5F17"/>
    <w:rsid w:val="00EB6700"/>
    <w:rsid w:val="00EB7109"/>
    <w:rsid w:val="00EB7833"/>
    <w:rsid w:val="00EC13AC"/>
    <w:rsid w:val="00EC2BBF"/>
    <w:rsid w:val="00EC2BFA"/>
    <w:rsid w:val="00EC4DC4"/>
    <w:rsid w:val="00EC5E5E"/>
    <w:rsid w:val="00EC6021"/>
    <w:rsid w:val="00EC6433"/>
    <w:rsid w:val="00EC7DBE"/>
    <w:rsid w:val="00ED07EF"/>
    <w:rsid w:val="00ED0FA8"/>
    <w:rsid w:val="00ED3A2A"/>
    <w:rsid w:val="00ED6447"/>
    <w:rsid w:val="00ED650F"/>
    <w:rsid w:val="00EE1D8F"/>
    <w:rsid w:val="00EE234D"/>
    <w:rsid w:val="00EE31CD"/>
    <w:rsid w:val="00EE4750"/>
    <w:rsid w:val="00EE5C5E"/>
    <w:rsid w:val="00EE6930"/>
    <w:rsid w:val="00EE7CD0"/>
    <w:rsid w:val="00EF003D"/>
    <w:rsid w:val="00EF0316"/>
    <w:rsid w:val="00EF7B4C"/>
    <w:rsid w:val="00F00B06"/>
    <w:rsid w:val="00F10BCD"/>
    <w:rsid w:val="00F12366"/>
    <w:rsid w:val="00F15BA9"/>
    <w:rsid w:val="00F2134C"/>
    <w:rsid w:val="00F21421"/>
    <w:rsid w:val="00F23060"/>
    <w:rsid w:val="00F23245"/>
    <w:rsid w:val="00F246A6"/>
    <w:rsid w:val="00F269CB"/>
    <w:rsid w:val="00F27EBF"/>
    <w:rsid w:val="00F3019C"/>
    <w:rsid w:val="00F31F47"/>
    <w:rsid w:val="00F3233B"/>
    <w:rsid w:val="00F32518"/>
    <w:rsid w:val="00F34D4D"/>
    <w:rsid w:val="00F352BF"/>
    <w:rsid w:val="00F36DA4"/>
    <w:rsid w:val="00F37011"/>
    <w:rsid w:val="00F3713E"/>
    <w:rsid w:val="00F41674"/>
    <w:rsid w:val="00F41960"/>
    <w:rsid w:val="00F41FD6"/>
    <w:rsid w:val="00F4363E"/>
    <w:rsid w:val="00F46287"/>
    <w:rsid w:val="00F5014F"/>
    <w:rsid w:val="00F526B7"/>
    <w:rsid w:val="00F545DC"/>
    <w:rsid w:val="00F546A0"/>
    <w:rsid w:val="00F55707"/>
    <w:rsid w:val="00F55D94"/>
    <w:rsid w:val="00F61ADB"/>
    <w:rsid w:val="00F625F5"/>
    <w:rsid w:val="00F62A69"/>
    <w:rsid w:val="00F64A20"/>
    <w:rsid w:val="00F724A1"/>
    <w:rsid w:val="00F72720"/>
    <w:rsid w:val="00F76294"/>
    <w:rsid w:val="00F77D9F"/>
    <w:rsid w:val="00F816EB"/>
    <w:rsid w:val="00F83D67"/>
    <w:rsid w:val="00F84A95"/>
    <w:rsid w:val="00F84D0A"/>
    <w:rsid w:val="00F84EB8"/>
    <w:rsid w:val="00F92920"/>
    <w:rsid w:val="00F96A34"/>
    <w:rsid w:val="00FA076E"/>
    <w:rsid w:val="00FA0E8A"/>
    <w:rsid w:val="00FA11BF"/>
    <w:rsid w:val="00FA2830"/>
    <w:rsid w:val="00FA7815"/>
    <w:rsid w:val="00FB0A02"/>
    <w:rsid w:val="00FB18A6"/>
    <w:rsid w:val="00FB43A4"/>
    <w:rsid w:val="00FB4844"/>
    <w:rsid w:val="00FB4C40"/>
    <w:rsid w:val="00FC088E"/>
    <w:rsid w:val="00FC2170"/>
    <w:rsid w:val="00FC34CE"/>
    <w:rsid w:val="00FC354D"/>
    <w:rsid w:val="00FC4627"/>
    <w:rsid w:val="00FD0FDC"/>
    <w:rsid w:val="00FD143F"/>
    <w:rsid w:val="00FD2D30"/>
    <w:rsid w:val="00FD73AF"/>
    <w:rsid w:val="00FE0169"/>
    <w:rsid w:val="00FE1DAB"/>
    <w:rsid w:val="00FE24A8"/>
    <w:rsid w:val="00FE5696"/>
    <w:rsid w:val="00FE7A55"/>
    <w:rsid w:val="00FE7C85"/>
    <w:rsid w:val="00FF090E"/>
    <w:rsid w:val="00FF22F2"/>
    <w:rsid w:val="00FF3B06"/>
    <w:rsid w:val="00FF4EB9"/>
    <w:rsid w:val="00FF6901"/>
    <w:rsid w:val="00FF7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FB"/>
    <w:pPr>
      <w:ind w:left="720"/>
      <w:contextualSpacing/>
    </w:pPr>
  </w:style>
  <w:style w:type="paragraph" w:customStyle="1" w:styleId="tv213">
    <w:name w:val="tv213"/>
    <w:basedOn w:val="Normal"/>
    <w:rsid w:val="00B472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472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47213"/>
    <w:rPr>
      <w:color w:val="0000FF"/>
      <w:u w:val="single"/>
    </w:rPr>
  </w:style>
  <w:style w:type="paragraph" w:customStyle="1" w:styleId="tv212">
    <w:name w:val="tv212"/>
    <w:basedOn w:val="Normal"/>
    <w:rsid w:val="00350B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1">
    <w:name w:val="Char1"/>
    <w:basedOn w:val="Normal"/>
    <w:rsid w:val="008C4813"/>
    <w:pPr>
      <w:spacing w:after="160" w:line="240" w:lineRule="exact"/>
    </w:pPr>
    <w:rPr>
      <w:rFonts w:ascii="Times New Roman" w:eastAsia="Times New Roman" w:hAnsi="Times New Roman" w:cs="Times New Roman"/>
      <w:sz w:val="24"/>
      <w:szCs w:val="24"/>
    </w:rPr>
  </w:style>
  <w:style w:type="character" w:customStyle="1" w:styleId="DeltaViewDeletion">
    <w:name w:val="DeltaView Deletion"/>
    <w:rsid w:val="008C4813"/>
    <w:rPr>
      <w:strike/>
      <w:spacing w:val="0"/>
    </w:rPr>
  </w:style>
  <w:style w:type="character" w:customStyle="1" w:styleId="DeltaViewInsertion">
    <w:name w:val="DeltaView Insertion"/>
    <w:rsid w:val="008C4813"/>
    <w:rPr>
      <w:b/>
      <w:bCs/>
      <w:i/>
      <w:iCs/>
      <w:spacing w:val="0"/>
    </w:rPr>
  </w:style>
  <w:style w:type="paragraph" w:styleId="PlainText">
    <w:name w:val="Plain Text"/>
    <w:basedOn w:val="Normal"/>
    <w:link w:val="PlainTextChar"/>
    <w:rsid w:val="002D3F53"/>
    <w:pPr>
      <w:spacing w:after="0" w:line="240" w:lineRule="auto"/>
    </w:pPr>
    <w:rPr>
      <w:rFonts w:ascii="Times New Roman" w:eastAsia="Times New Roman" w:hAnsi="Times New Roman" w:cs="Times New Roman"/>
      <w:sz w:val="20"/>
      <w:szCs w:val="24"/>
      <w:lang w:val="x-none" w:eastAsia="lv-LV"/>
    </w:rPr>
  </w:style>
  <w:style w:type="character" w:customStyle="1" w:styleId="PlainTextChar">
    <w:name w:val="Plain Text Char"/>
    <w:basedOn w:val="DefaultParagraphFont"/>
    <w:link w:val="PlainText"/>
    <w:rsid w:val="002D3F53"/>
    <w:rPr>
      <w:rFonts w:ascii="Times New Roman" w:eastAsia="Times New Roman" w:hAnsi="Times New Roman" w:cs="Times New Roman"/>
      <w:sz w:val="20"/>
      <w:szCs w:val="24"/>
      <w:lang w:val="x-none" w:eastAsia="lv-LV"/>
    </w:rPr>
  </w:style>
  <w:style w:type="paragraph" w:styleId="Header">
    <w:name w:val="header"/>
    <w:basedOn w:val="Normal"/>
    <w:link w:val="HeaderChar"/>
    <w:uiPriority w:val="99"/>
    <w:unhideWhenUsed/>
    <w:rsid w:val="00511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3F2"/>
  </w:style>
  <w:style w:type="paragraph" w:styleId="Footer">
    <w:name w:val="footer"/>
    <w:basedOn w:val="Normal"/>
    <w:link w:val="FooterChar"/>
    <w:uiPriority w:val="99"/>
    <w:unhideWhenUsed/>
    <w:rsid w:val="00511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3F2"/>
  </w:style>
  <w:style w:type="character" w:styleId="FollowedHyperlink">
    <w:name w:val="FollowedHyperlink"/>
    <w:basedOn w:val="DefaultParagraphFont"/>
    <w:uiPriority w:val="99"/>
    <w:semiHidden/>
    <w:unhideWhenUsed/>
    <w:rsid w:val="003A3595"/>
    <w:rPr>
      <w:color w:val="800080" w:themeColor="followedHyperlink"/>
      <w:u w:val="single"/>
    </w:rPr>
  </w:style>
  <w:style w:type="paragraph" w:styleId="BalloonText">
    <w:name w:val="Balloon Text"/>
    <w:basedOn w:val="Normal"/>
    <w:link w:val="BalloonTextChar"/>
    <w:uiPriority w:val="99"/>
    <w:semiHidden/>
    <w:unhideWhenUsed/>
    <w:rsid w:val="0040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57"/>
    <w:rPr>
      <w:rFonts w:ascii="Tahoma" w:hAnsi="Tahoma" w:cs="Tahoma"/>
      <w:sz w:val="16"/>
      <w:szCs w:val="16"/>
    </w:rPr>
  </w:style>
  <w:style w:type="character" w:styleId="CommentReference">
    <w:name w:val="annotation reference"/>
    <w:basedOn w:val="DefaultParagraphFont"/>
    <w:uiPriority w:val="99"/>
    <w:semiHidden/>
    <w:unhideWhenUsed/>
    <w:rsid w:val="005B52AC"/>
    <w:rPr>
      <w:sz w:val="16"/>
      <w:szCs w:val="16"/>
    </w:rPr>
  </w:style>
  <w:style w:type="paragraph" w:styleId="CommentText">
    <w:name w:val="annotation text"/>
    <w:basedOn w:val="Normal"/>
    <w:link w:val="CommentTextChar"/>
    <w:uiPriority w:val="99"/>
    <w:semiHidden/>
    <w:unhideWhenUsed/>
    <w:rsid w:val="005B52AC"/>
    <w:pPr>
      <w:spacing w:line="240" w:lineRule="auto"/>
    </w:pPr>
    <w:rPr>
      <w:sz w:val="20"/>
      <w:szCs w:val="20"/>
    </w:rPr>
  </w:style>
  <w:style w:type="character" w:customStyle="1" w:styleId="CommentTextChar">
    <w:name w:val="Comment Text Char"/>
    <w:basedOn w:val="DefaultParagraphFont"/>
    <w:link w:val="CommentText"/>
    <w:uiPriority w:val="99"/>
    <w:semiHidden/>
    <w:rsid w:val="005B52AC"/>
    <w:rPr>
      <w:sz w:val="20"/>
      <w:szCs w:val="20"/>
    </w:rPr>
  </w:style>
  <w:style w:type="paragraph" w:styleId="CommentSubject">
    <w:name w:val="annotation subject"/>
    <w:basedOn w:val="CommentText"/>
    <w:next w:val="CommentText"/>
    <w:link w:val="CommentSubjectChar"/>
    <w:uiPriority w:val="99"/>
    <w:semiHidden/>
    <w:unhideWhenUsed/>
    <w:rsid w:val="005B52AC"/>
    <w:rPr>
      <w:b/>
      <w:bCs/>
    </w:rPr>
  </w:style>
  <w:style w:type="character" w:customStyle="1" w:styleId="CommentSubjectChar">
    <w:name w:val="Comment Subject Char"/>
    <w:basedOn w:val="CommentTextChar"/>
    <w:link w:val="CommentSubject"/>
    <w:uiPriority w:val="99"/>
    <w:semiHidden/>
    <w:rsid w:val="005B52AC"/>
    <w:rPr>
      <w:b/>
      <w:bCs/>
      <w:sz w:val="20"/>
      <w:szCs w:val="20"/>
    </w:rPr>
  </w:style>
  <w:style w:type="paragraph" w:styleId="Revision">
    <w:name w:val="Revision"/>
    <w:hidden/>
    <w:uiPriority w:val="99"/>
    <w:semiHidden/>
    <w:rsid w:val="00BD0D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FB"/>
    <w:pPr>
      <w:ind w:left="720"/>
      <w:contextualSpacing/>
    </w:pPr>
  </w:style>
  <w:style w:type="paragraph" w:customStyle="1" w:styleId="tv213">
    <w:name w:val="tv213"/>
    <w:basedOn w:val="Normal"/>
    <w:rsid w:val="00B4721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472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47213"/>
    <w:rPr>
      <w:color w:val="0000FF"/>
      <w:u w:val="single"/>
    </w:rPr>
  </w:style>
  <w:style w:type="paragraph" w:customStyle="1" w:styleId="tv212">
    <w:name w:val="tv212"/>
    <w:basedOn w:val="Normal"/>
    <w:rsid w:val="00350B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1">
    <w:name w:val="Char1"/>
    <w:basedOn w:val="Normal"/>
    <w:rsid w:val="008C4813"/>
    <w:pPr>
      <w:spacing w:after="160" w:line="240" w:lineRule="exact"/>
    </w:pPr>
    <w:rPr>
      <w:rFonts w:ascii="Times New Roman" w:eastAsia="Times New Roman" w:hAnsi="Times New Roman" w:cs="Times New Roman"/>
      <w:sz w:val="24"/>
      <w:szCs w:val="24"/>
    </w:rPr>
  </w:style>
  <w:style w:type="character" w:customStyle="1" w:styleId="DeltaViewDeletion">
    <w:name w:val="DeltaView Deletion"/>
    <w:rsid w:val="008C4813"/>
    <w:rPr>
      <w:strike/>
      <w:spacing w:val="0"/>
    </w:rPr>
  </w:style>
  <w:style w:type="character" w:customStyle="1" w:styleId="DeltaViewInsertion">
    <w:name w:val="DeltaView Insertion"/>
    <w:rsid w:val="008C4813"/>
    <w:rPr>
      <w:b/>
      <w:bCs/>
      <w:i/>
      <w:iCs/>
      <w:spacing w:val="0"/>
    </w:rPr>
  </w:style>
  <w:style w:type="paragraph" w:styleId="PlainText">
    <w:name w:val="Plain Text"/>
    <w:basedOn w:val="Normal"/>
    <w:link w:val="PlainTextChar"/>
    <w:rsid w:val="002D3F53"/>
    <w:pPr>
      <w:spacing w:after="0" w:line="240" w:lineRule="auto"/>
    </w:pPr>
    <w:rPr>
      <w:rFonts w:ascii="Times New Roman" w:eastAsia="Times New Roman" w:hAnsi="Times New Roman" w:cs="Times New Roman"/>
      <w:sz w:val="20"/>
      <w:szCs w:val="24"/>
      <w:lang w:val="x-none" w:eastAsia="lv-LV"/>
    </w:rPr>
  </w:style>
  <w:style w:type="character" w:customStyle="1" w:styleId="PlainTextChar">
    <w:name w:val="Plain Text Char"/>
    <w:basedOn w:val="DefaultParagraphFont"/>
    <w:link w:val="PlainText"/>
    <w:rsid w:val="002D3F53"/>
    <w:rPr>
      <w:rFonts w:ascii="Times New Roman" w:eastAsia="Times New Roman" w:hAnsi="Times New Roman" w:cs="Times New Roman"/>
      <w:sz w:val="20"/>
      <w:szCs w:val="24"/>
      <w:lang w:val="x-none" w:eastAsia="lv-LV"/>
    </w:rPr>
  </w:style>
  <w:style w:type="paragraph" w:styleId="Header">
    <w:name w:val="header"/>
    <w:basedOn w:val="Normal"/>
    <w:link w:val="HeaderChar"/>
    <w:uiPriority w:val="99"/>
    <w:unhideWhenUsed/>
    <w:rsid w:val="00511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3F2"/>
  </w:style>
  <w:style w:type="paragraph" w:styleId="Footer">
    <w:name w:val="footer"/>
    <w:basedOn w:val="Normal"/>
    <w:link w:val="FooterChar"/>
    <w:uiPriority w:val="99"/>
    <w:unhideWhenUsed/>
    <w:rsid w:val="00511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3F2"/>
  </w:style>
  <w:style w:type="character" w:styleId="FollowedHyperlink">
    <w:name w:val="FollowedHyperlink"/>
    <w:basedOn w:val="DefaultParagraphFont"/>
    <w:uiPriority w:val="99"/>
    <w:semiHidden/>
    <w:unhideWhenUsed/>
    <w:rsid w:val="003A3595"/>
    <w:rPr>
      <w:color w:val="800080" w:themeColor="followedHyperlink"/>
      <w:u w:val="single"/>
    </w:rPr>
  </w:style>
  <w:style w:type="paragraph" w:styleId="BalloonText">
    <w:name w:val="Balloon Text"/>
    <w:basedOn w:val="Normal"/>
    <w:link w:val="BalloonTextChar"/>
    <w:uiPriority w:val="99"/>
    <w:semiHidden/>
    <w:unhideWhenUsed/>
    <w:rsid w:val="00402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E57"/>
    <w:rPr>
      <w:rFonts w:ascii="Tahoma" w:hAnsi="Tahoma" w:cs="Tahoma"/>
      <w:sz w:val="16"/>
      <w:szCs w:val="16"/>
    </w:rPr>
  </w:style>
  <w:style w:type="character" w:styleId="CommentReference">
    <w:name w:val="annotation reference"/>
    <w:basedOn w:val="DefaultParagraphFont"/>
    <w:uiPriority w:val="99"/>
    <w:semiHidden/>
    <w:unhideWhenUsed/>
    <w:rsid w:val="005B52AC"/>
    <w:rPr>
      <w:sz w:val="16"/>
      <w:szCs w:val="16"/>
    </w:rPr>
  </w:style>
  <w:style w:type="paragraph" w:styleId="CommentText">
    <w:name w:val="annotation text"/>
    <w:basedOn w:val="Normal"/>
    <w:link w:val="CommentTextChar"/>
    <w:uiPriority w:val="99"/>
    <w:semiHidden/>
    <w:unhideWhenUsed/>
    <w:rsid w:val="005B52AC"/>
    <w:pPr>
      <w:spacing w:line="240" w:lineRule="auto"/>
    </w:pPr>
    <w:rPr>
      <w:sz w:val="20"/>
      <w:szCs w:val="20"/>
    </w:rPr>
  </w:style>
  <w:style w:type="character" w:customStyle="1" w:styleId="CommentTextChar">
    <w:name w:val="Comment Text Char"/>
    <w:basedOn w:val="DefaultParagraphFont"/>
    <w:link w:val="CommentText"/>
    <w:uiPriority w:val="99"/>
    <w:semiHidden/>
    <w:rsid w:val="005B52AC"/>
    <w:rPr>
      <w:sz w:val="20"/>
      <w:szCs w:val="20"/>
    </w:rPr>
  </w:style>
  <w:style w:type="paragraph" w:styleId="CommentSubject">
    <w:name w:val="annotation subject"/>
    <w:basedOn w:val="CommentText"/>
    <w:next w:val="CommentText"/>
    <w:link w:val="CommentSubjectChar"/>
    <w:uiPriority w:val="99"/>
    <w:semiHidden/>
    <w:unhideWhenUsed/>
    <w:rsid w:val="005B52AC"/>
    <w:rPr>
      <w:b/>
      <w:bCs/>
    </w:rPr>
  </w:style>
  <w:style w:type="character" w:customStyle="1" w:styleId="CommentSubjectChar">
    <w:name w:val="Comment Subject Char"/>
    <w:basedOn w:val="CommentTextChar"/>
    <w:link w:val="CommentSubject"/>
    <w:uiPriority w:val="99"/>
    <w:semiHidden/>
    <w:rsid w:val="005B52AC"/>
    <w:rPr>
      <w:b/>
      <w:bCs/>
      <w:sz w:val="20"/>
      <w:szCs w:val="20"/>
    </w:rPr>
  </w:style>
  <w:style w:type="paragraph" w:styleId="Revision">
    <w:name w:val="Revision"/>
    <w:hidden/>
    <w:uiPriority w:val="99"/>
    <w:semiHidden/>
    <w:rsid w:val="00BD0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876">
      <w:bodyDiv w:val="1"/>
      <w:marLeft w:val="0"/>
      <w:marRight w:val="0"/>
      <w:marTop w:val="0"/>
      <w:marBottom w:val="0"/>
      <w:divBdr>
        <w:top w:val="none" w:sz="0" w:space="0" w:color="auto"/>
        <w:left w:val="none" w:sz="0" w:space="0" w:color="auto"/>
        <w:bottom w:val="none" w:sz="0" w:space="0" w:color="auto"/>
        <w:right w:val="none" w:sz="0" w:space="0" w:color="auto"/>
      </w:divBdr>
    </w:div>
    <w:div w:id="576525426">
      <w:bodyDiv w:val="1"/>
      <w:marLeft w:val="0"/>
      <w:marRight w:val="0"/>
      <w:marTop w:val="0"/>
      <w:marBottom w:val="0"/>
      <w:divBdr>
        <w:top w:val="none" w:sz="0" w:space="0" w:color="auto"/>
        <w:left w:val="none" w:sz="0" w:space="0" w:color="auto"/>
        <w:bottom w:val="none" w:sz="0" w:space="0" w:color="auto"/>
        <w:right w:val="none" w:sz="0" w:space="0" w:color="auto"/>
      </w:divBdr>
    </w:div>
    <w:div w:id="827675549">
      <w:bodyDiv w:val="1"/>
      <w:marLeft w:val="0"/>
      <w:marRight w:val="0"/>
      <w:marTop w:val="0"/>
      <w:marBottom w:val="0"/>
      <w:divBdr>
        <w:top w:val="none" w:sz="0" w:space="0" w:color="auto"/>
        <w:left w:val="none" w:sz="0" w:space="0" w:color="auto"/>
        <w:bottom w:val="none" w:sz="0" w:space="0" w:color="auto"/>
        <w:right w:val="none" w:sz="0" w:space="0" w:color="auto"/>
      </w:divBdr>
    </w:div>
    <w:div w:id="1063062011">
      <w:bodyDiv w:val="1"/>
      <w:marLeft w:val="0"/>
      <w:marRight w:val="0"/>
      <w:marTop w:val="0"/>
      <w:marBottom w:val="0"/>
      <w:divBdr>
        <w:top w:val="none" w:sz="0" w:space="0" w:color="auto"/>
        <w:left w:val="none" w:sz="0" w:space="0" w:color="auto"/>
        <w:bottom w:val="none" w:sz="0" w:space="0" w:color="auto"/>
        <w:right w:val="none" w:sz="0" w:space="0" w:color="auto"/>
      </w:divBdr>
    </w:div>
    <w:div w:id="1104618036">
      <w:bodyDiv w:val="1"/>
      <w:marLeft w:val="0"/>
      <w:marRight w:val="0"/>
      <w:marTop w:val="0"/>
      <w:marBottom w:val="0"/>
      <w:divBdr>
        <w:top w:val="none" w:sz="0" w:space="0" w:color="auto"/>
        <w:left w:val="none" w:sz="0" w:space="0" w:color="auto"/>
        <w:bottom w:val="none" w:sz="0" w:space="0" w:color="auto"/>
        <w:right w:val="none" w:sz="0" w:space="0" w:color="auto"/>
      </w:divBdr>
    </w:div>
    <w:div w:id="1210805036">
      <w:bodyDiv w:val="1"/>
      <w:marLeft w:val="0"/>
      <w:marRight w:val="0"/>
      <w:marTop w:val="0"/>
      <w:marBottom w:val="0"/>
      <w:divBdr>
        <w:top w:val="none" w:sz="0" w:space="0" w:color="auto"/>
        <w:left w:val="none" w:sz="0" w:space="0" w:color="auto"/>
        <w:bottom w:val="none" w:sz="0" w:space="0" w:color="auto"/>
        <w:right w:val="none" w:sz="0" w:space="0" w:color="auto"/>
      </w:divBdr>
    </w:div>
    <w:div w:id="1215845761">
      <w:bodyDiv w:val="1"/>
      <w:marLeft w:val="0"/>
      <w:marRight w:val="0"/>
      <w:marTop w:val="0"/>
      <w:marBottom w:val="0"/>
      <w:divBdr>
        <w:top w:val="none" w:sz="0" w:space="0" w:color="auto"/>
        <w:left w:val="none" w:sz="0" w:space="0" w:color="auto"/>
        <w:bottom w:val="none" w:sz="0" w:space="0" w:color="auto"/>
        <w:right w:val="none" w:sz="0" w:space="0" w:color="auto"/>
      </w:divBdr>
    </w:div>
    <w:div w:id="2003969891">
      <w:bodyDiv w:val="1"/>
      <w:marLeft w:val="0"/>
      <w:marRight w:val="0"/>
      <w:marTop w:val="0"/>
      <w:marBottom w:val="0"/>
      <w:divBdr>
        <w:top w:val="none" w:sz="0" w:space="0" w:color="auto"/>
        <w:left w:val="none" w:sz="0" w:space="0" w:color="auto"/>
        <w:bottom w:val="none" w:sz="0" w:space="0" w:color="auto"/>
        <w:right w:val="none" w:sz="0" w:space="0" w:color="auto"/>
      </w:divBdr>
      <w:divsChild>
        <w:div w:id="1803882459">
          <w:marLeft w:val="0"/>
          <w:marRight w:val="0"/>
          <w:marTop w:val="0"/>
          <w:marBottom w:val="0"/>
          <w:divBdr>
            <w:top w:val="none" w:sz="0" w:space="0" w:color="auto"/>
            <w:left w:val="none" w:sz="0" w:space="0" w:color="auto"/>
            <w:bottom w:val="none" w:sz="0" w:space="0" w:color="auto"/>
            <w:right w:val="none" w:sz="0" w:space="0" w:color="auto"/>
          </w:divBdr>
        </w:div>
        <w:div w:id="1590194402">
          <w:marLeft w:val="0"/>
          <w:marRight w:val="0"/>
          <w:marTop w:val="0"/>
          <w:marBottom w:val="0"/>
          <w:divBdr>
            <w:top w:val="none" w:sz="0" w:space="0" w:color="auto"/>
            <w:left w:val="none" w:sz="0" w:space="0" w:color="auto"/>
            <w:bottom w:val="none" w:sz="0" w:space="0" w:color="auto"/>
            <w:right w:val="none" w:sz="0" w:space="0" w:color="auto"/>
          </w:divBdr>
        </w:div>
        <w:div w:id="717121685">
          <w:marLeft w:val="0"/>
          <w:marRight w:val="0"/>
          <w:marTop w:val="0"/>
          <w:marBottom w:val="0"/>
          <w:divBdr>
            <w:top w:val="none" w:sz="0" w:space="0" w:color="auto"/>
            <w:left w:val="none" w:sz="0" w:space="0" w:color="auto"/>
            <w:bottom w:val="none" w:sz="0" w:space="0" w:color="auto"/>
            <w:right w:val="none" w:sz="0" w:space="0" w:color="auto"/>
          </w:divBdr>
        </w:div>
      </w:divsChild>
    </w:div>
    <w:div w:id="21027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1C05-AEFC-403D-85DE-E14C4356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3493</Words>
  <Characters>23928</Characters>
  <Application>Microsoft Office Word</Application>
  <DocSecurity>0</DocSecurity>
  <Lines>488</Lines>
  <Paragraphs>228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"Patērētāju ārpustiesas strīdu risināšanas likums"</vt:lpstr>
      <vt:lpstr>Patērētāju ārpustiesas strīdu risināšanas likums</vt:lpstr>
    </vt:vector>
  </TitlesOfParts>
  <Company>LR Ekonomikas ministrija</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"Patērētāju ārpustiesas strīdu risināšanas likums"</dc:title>
  <dc:subject>Likumprojekts</dc:subject>
  <dc:creator>Liena Zemīte;Didzis.Bruklitis@em.gov.lv;Liga.Kaulina@em.gov.lv</dc:creator>
  <dc:description>67013274; Didzis.Bruklitis@em.gov.lv</dc:description>
  <cp:lastModifiedBy>Didzis Brūklītis</cp:lastModifiedBy>
  <cp:revision>13</cp:revision>
  <cp:lastPrinted>2015-03-02T11:18:00Z</cp:lastPrinted>
  <dcterms:created xsi:type="dcterms:W3CDTF">2015-02-18T08:00:00Z</dcterms:created>
  <dcterms:modified xsi:type="dcterms:W3CDTF">2015-03-02T11:18:00Z</dcterms:modified>
</cp:coreProperties>
</file>