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07" w:rsidRPr="00B36F1F" w:rsidRDefault="003D2287" w:rsidP="003D2287">
      <w:pPr>
        <w:spacing w:line="360" w:lineRule="auto"/>
        <w:jc w:val="right"/>
        <w:rPr>
          <w:i/>
          <w:sz w:val="28"/>
          <w:szCs w:val="28"/>
        </w:rPr>
      </w:pPr>
      <w:bookmarkStart w:id="0" w:name="_GoBack"/>
      <w:bookmarkEnd w:id="0"/>
      <w:r w:rsidRPr="00B36F1F">
        <w:rPr>
          <w:i/>
          <w:sz w:val="28"/>
          <w:szCs w:val="28"/>
        </w:rPr>
        <w:t>Projekts</w:t>
      </w:r>
    </w:p>
    <w:p w:rsidR="003D2287" w:rsidRPr="00B36F1F" w:rsidRDefault="003D2287" w:rsidP="00D554F5">
      <w:pPr>
        <w:jc w:val="right"/>
        <w:rPr>
          <w:i/>
          <w:sz w:val="28"/>
          <w:szCs w:val="28"/>
        </w:rPr>
      </w:pPr>
    </w:p>
    <w:p w:rsidR="0009593B" w:rsidRPr="00B36F1F" w:rsidRDefault="00CC2839" w:rsidP="00CC2839">
      <w:pPr>
        <w:widowControl w:val="0"/>
        <w:jc w:val="center"/>
        <w:rPr>
          <w:b/>
          <w:bCs/>
          <w:sz w:val="28"/>
          <w:szCs w:val="28"/>
        </w:rPr>
      </w:pPr>
      <w:r w:rsidRPr="00B36F1F">
        <w:rPr>
          <w:b/>
          <w:bCs/>
          <w:sz w:val="28"/>
          <w:szCs w:val="28"/>
        </w:rPr>
        <w:t xml:space="preserve">Ministru kabineta rīkojuma projekta </w:t>
      </w:r>
    </w:p>
    <w:p w:rsidR="00CC2839" w:rsidRPr="00B36F1F" w:rsidRDefault="00CC2839" w:rsidP="00CC2839">
      <w:pPr>
        <w:widowControl w:val="0"/>
        <w:jc w:val="center"/>
        <w:rPr>
          <w:b/>
          <w:bCs/>
          <w:sz w:val="28"/>
          <w:szCs w:val="28"/>
        </w:rPr>
      </w:pPr>
      <w:r w:rsidRPr="00B36F1F">
        <w:rPr>
          <w:b/>
          <w:bCs/>
          <w:sz w:val="28"/>
          <w:szCs w:val="28"/>
        </w:rPr>
        <w:t>„</w:t>
      </w:r>
      <w:r w:rsidR="00497F5A" w:rsidRPr="00B36F1F">
        <w:rPr>
          <w:b/>
          <w:bCs/>
          <w:sz w:val="28"/>
          <w:szCs w:val="28"/>
        </w:rPr>
        <w:t xml:space="preserve">Par nekustamā īpašuma </w:t>
      </w:r>
      <w:r w:rsidR="00B654CB" w:rsidRPr="00B36F1F">
        <w:rPr>
          <w:b/>
          <w:bCs/>
          <w:sz w:val="28"/>
          <w:szCs w:val="28"/>
        </w:rPr>
        <w:t>Jaunceltnes ielā 11, Aizkrauklē, Aizkraukles novadā</w:t>
      </w:r>
      <w:r w:rsidR="00497F5A" w:rsidRPr="00B36F1F">
        <w:rPr>
          <w:b/>
          <w:bCs/>
          <w:sz w:val="28"/>
          <w:szCs w:val="28"/>
        </w:rPr>
        <w:t xml:space="preserve"> atsavināšanu</w:t>
      </w:r>
      <w:r w:rsidR="00B654CB" w:rsidRPr="00B36F1F">
        <w:rPr>
          <w:b/>
          <w:bCs/>
          <w:sz w:val="28"/>
          <w:szCs w:val="28"/>
        </w:rPr>
        <w:t xml:space="preserve"> </w:t>
      </w:r>
      <w:r w:rsidR="00F46E2A" w:rsidRPr="00B36F1F">
        <w:rPr>
          <w:b/>
          <w:bCs/>
          <w:sz w:val="28"/>
          <w:szCs w:val="28"/>
        </w:rPr>
        <w:t>valsts aizsardzības</w:t>
      </w:r>
      <w:r w:rsidR="00B654CB" w:rsidRPr="00B36F1F">
        <w:rPr>
          <w:b/>
          <w:bCs/>
          <w:sz w:val="28"/>
          <w:szCs w:val="28"/>
        </w:rPr>
        <w:t xml:space="preserve"> vajadzībām”</w:t>
      </w:r>
      <w:r w:rsidR="00497F5A" w:rsidRPr="00B36F1F">
        <w:rPr>
          <w:b/>
          <w:bCs/>
          <w:sz w:val="28"/>
          <w:szCs w:val="28"/>
        </w:rPr>
        <w:t xml:space="preserve"> </w:t>
      </w:r>
      <w:r w:rsidRPr="00B36F1F">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B36F1F">
          <w:rPr>
            <w:b/>
            <w:bCs/>
            <w:sz w:val="28"/>
            <w:szCs w:val="28"/>
          </w:rPr>
          <w:t>ziņojums</w:t>
        </w:r>
      </w:smartTag>
      <w:r w:rsidRPr="00B36F1F">
        <w:rPr>
          <w:b/>
          <w:bCs/>
          <w:sz w:val="28"/>
          <w:szCs w:val="28"/>
        </w:rPr>
        <w:t xml:space="preserve"> (anotācija)</w:t>
      </w:r>
    </w:p>
    <w:p w:rsidR="00497F5A" w:rsidRPr="00B36F1F" w:rsidRDefault="00497F5A" w:rsidP="00497F5A">
      <w:pPr>
        <w:widowControl w:val="0"/>
        <w:jc w:val="center"/>
        <w:rPr>
          <w:b/>
          <w:bCs/>
          <w:sz w:val="28"/>
          <w:szCs w:val="28"/>
        </w:rPr>
      </w:pPr>
      <w:r w:rsidRPr="00B36F1F">
        <w:rPr>
          <w:b/>
          <w:bCs/>
          <w:sz w:val="28"/>
          <w:szCs w:val="28"/>
        </w:rPr>
        <w:t xml:space="preserve">  </w:t>
      </w:r>
    </w:p>
    <w:p w:rsidR="00AD4506" w:rsidRPr="00B36F1F" w:rsidRDefault="00AD4506" w:rsidP="00AD4506">
      <w:pPr>
        <w:pStyle w:val="labojumupamats"/>
        <w:shd w:val="clear" w:color="auto" w:fill="FFFFFF"/>
        <w:spacing w:before="45" w:beforeAutospacing="0" w:after="0" w:afterAutospacing="0" w:line="248" w:lineRule="atLeast"/>
        <w:ind w:firstLine="300"/>
        <w:jc w:val="center"/>
        <w:rPr>
          <w:i/>
          <w:iCs/>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0"/>
        <w:gridCol w:w="2664"/>
        <w:gridCol w:w="6017"/>
      </w:tblGrid>
      <w:tr w:rsidR="00AD4506" w:rsidRPr="00B36F1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CE7DC2">
            <w:pPr>
              <w:jc w:val="center"/>
              <w:rPr>
                <w:b/>
                <w:sz w:val="28"/>
                <w:szCs w:val="28"/>
              </w:rPr>
            </w:pPr>
            <w:r w:rsidRPr="00B36F1F">
              <w:rPr>
                <w:b/>
                <w:sz w:val="28"/>
                <w:szCs w:val="28"/>
              </w:rPr>
              <w:t>I. Tiesību akta projekta izstrādes nepieciešamība</w:t>
            </w:r>
          </w:p>
        </w:tc>
      </w:tr>
      <w:tr w:rsidR="00AD4506" w:rsidRPr="00B36F1F">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B36F1F" w:rsidRDefault="00AD4506" w:rsidP="00316807">
            <w:pPr>
              <w:rPr>
                <w:sz w:val="28"/>
                <w:szCs w:val="28"/>
              </w:rPr>
            </w:pPr>
            <w:r w:rsidRPr="00B36F1F">
              <w:rPr>
                <w:sz w:val="28"/>
                <w:szCs w:val="28"/>
              </w:rPr>
              <w:t>1.</w:t>
            </w:r>
          </w:p>
        </w:tc>
        <w:tc>
          <w:tcPr>
            <w:tcW w:w="1459" w:type="pct"/>
            <w:tcBorders>
              <w:top w:val="outset" w:sz="6" w:space="0" w:color="414142"/>
              <w:left w:val="outset" w:sz="6" w:space="0" w:color="414142"/>
              <w:bottom w:val="outset" w:sz="6" w:space="0" w:color="414142"/>
              <w:right w:val="outset" w:sz="6" w:space="0" w:color="414142"/>
            </w:tcBorders>
          </w:tcPr>
          <w:p w:rsidR="00AD4506" w:rsidRPr="00B36F1F" w:rsidRDefault="00AD4506" w:rsidP="00316807">
            <w:pPr>
              <w:rPr>
                <w:sz w:val="28"/>
                <w:szCs w:val="28"/>
              </w:rPr>
            </w:pPr>
            <w:r w:rsidRPr="00B36F1F">
              <w:rPr>
                <w:sz w:val="28"/>
                <w:szCs w:val="28"/>
              </w:rPr>
              <w:t>Pamatojums</w:t>
            </w:r>
          </w:p>
        </w:tc>
        <w:tc>
          <w:tcPr>
            <w:tcW w:w="3294" w:type="pct"/>
            <w:tcBorders>
              <w:top w:val="outset" w:sz="6" w:space="0" w:color="414142"/>
              <w:left w:val="outset" w:sz="6" w:space="0" w:color="414142"/>
              <w:bottom w:val="outset" w:sz="6" w:space="0" w:color="414142"/>
              <w:right w:val="outset" w:sz="6" w:space="0" w:color="414142"/>
            </w:tcBorders>
          </w:tcPr>
          <w:p w:rsidR="008F722D" w:rsidRPr="00B36F1F" w:rsidRDefault="00316807" w:rsidP="00316807">
            <w:pPr>
              <w:pStyle w:val="Heading2"/>
              <w:spacing w:before="120"/>
              <w:ind w:left="180" w:right="180" w:firstLine="737"/>
              <w:jc w:val="both"/>
              <w:rPr>
                <w:szCs w:val="28"/>
              </w:rPr>
            </w:pPr>
            <w:r w:rsidRPr="00B36F1F">
              <w:rPr>
                <w:szCs w:val="28"/>
              </w:rPr>
              <w:t>Ministru kabineta rīkojuma projekts</w:t>
            </w:r>
            <w:r w:rsidR="008F722D" w:rsidRPr="00B36F1F">
              <w:rPr>
                <w:szCs w:val="28"/>
              </w:rPr>
              <w:t xml:space="preserve"> </w:t>
            </w:r>
            <w:r w:rsidR="00B654CB" w:rsidRPr="00B36F1F">
              <w:rPr>
                <w:bCs/>
                <w:szCs w:val="28"/>
              </w:rPr>
              <w:t xml:space="preserve">„Par nekustamā īpašuma Jaunceltnes ielā 11, Aizkrauklē, Aizkraukles novadā, atsavināšanu </w:t>
            </w:r>
            <w:r w:rsidR="00F46E2A" w:rsidRPr="00B36F1F">
              <w:rPr>
                <w:bCs/>
                <w:szCs w:val="28"/>
              </w:rPr>
              <w:t>valsts aizsardzības</w:t>
            </w:r>
            <w:r w:rsidR="00B654CB" w:rsidRPr="00B36F1F">
              <w:rPr>
                <w:bCs/>
                <w:szCs w:val="28"/>
              </w:rPr>
              <w:t xml:space="preserve"> vajadzībām”</w:t>
            </w:r>
            <w:r w:rsidRPr="00B36F1F">
              <w:rPr>
                <w:szCs w:val="28"/>
              </w:rPr>
              <w:t xml:space="preserve"> izstrādāts </w:t>
            </w:r>
            <w:r w:rsidR="00B654CB" w:rsidRPr="00B36F1F">
              <w:rPr>
                <w:szCs w:val="28"/>
              </w:rPr>
              <w:t>pamatojoties uz</w:t>
            </w:r>
            <w:r w:rsidR="008F722D" w:rsidRPr="00B36F1F">
              <w:rPr>
                <w:szCs w:val="28"/>
              </w:rPr>
              <w:t>:</w:t>
            </w:r>
          </w:p>
          <w:p w:rsidR="00B654CB" w:rsidRPr="00B36F1F" w:rsidRDefault="00B654CB" w:rsidP="00FA3CD4">
            <w:pPr>
              <w:numPr>
                <w:ilvl w:val="0"/>
                <w:numId w:val="3"/>
              </w:numPr>
              <w:jc w:val="both"/>
              <w:rPr>
                <w:iCs/>
                <w:sz w:val="28"/>
                <w:szCs w:val="28"/>
              </w:rPr>
            </w:pPr>
            <w:r w:rsidRPr="00B36F1F">
              <w:rPr>
                <w:bCs/>
                <w:sz w:val="28"/>
                <w:szCs w:val="28"/>
              </w:rPr>
              <w:t xml:space="preserve">Valsts aizsardzības koncepcijas, kura apstiprināta Latvijas Republikas Saeimā 2012.gada 10.maijā, </w:t>
            </w:r>
            <w:r w:rsidRPr="00B36F1F">
              <w:rPr>
                <w:iCs/>
                <w:sz w:val="28"/>
                <w:szCs w:val="28"/>
              </w:rPr>
              <w:t>27.punktu;</w:t>
            </w:r>
          </w:p>
          <w:p w:rsidR="00FA3CD4" w:rsidRPr="00B36F1F" w:rsidRDefault="00B654CB" w:rsidP="00FA3CD4">
            <w:pPr>
              <w:numPr>
                <w:ilvl w:val="0"/>
                <w:numId w:val="3"/>
              </w:numPr>
              <w:jc w:val="both"/>
              <w:rPr>
                <w:sz w:val="28"/>
                <w:szCs w:val="28"/>
              </w:rPr>
            </w:pPr>
            <w:r w:rsidRPr="00B36F1F">
              <w:rPr>
                <w:sz w:val="28"/>
                <w:szCs w:val="28"/>
              </w:rPr>
              <w:t>2014.gada novembra deklarācijas par Laimdotas Straujumas vadītā Ministru kabineta iecerēto darbību 178. un 179.</w:t>
            </w:r>
            <w:r w:rsidR="00FA3CD4" w:rsidRPr="00B36F1F">
              <w:rPr>
                <w:sz w:val="28"/>
                <w:szCs w:val="28"/>
              </w:rPr>
              <w:t>punktu;</w:t>
            </w:r>
          </w:p>
          <w:p w:rsidR="00316807" w:rsidRPr="00B36F1F" w:rsidRDefault="00316807" w:rsidP="00FA3CD4">
            <w:pPr>
              <w:numPr>
                <w:ilvl w:val="0"/>
                <w:numId w:val="3"/>
              </w:numPr>
              <w:jc w:val="both"/>
              <w:rPr>
                <w:sz w:val="28"/>
                <w:szCs w:val="28"/>
              </w:rPr>
            </w:pPr>
            <w:r w:rsidRPr="00B36F1F">
              <w:rPr>
                <w:sz w:val="28"/>
                <w:szCs w:val="28"/>
              </w:rPr>
              <w:t>Sabiedrības vajadzībām nepieciešamā nekustamā īpašuma atsavināšanas likuma  9.pant</w:t>
            </w:r>
            <w:r w:rsidR="002A5580" w:rsidRPr="00B36F1F">
              <w:rPr>
                <w:sz w:val="28"/>
                <w:szCs w:val="28"/>
              </w:rPr>
              <w:t>u</w:t>
            </w:r>
            <w:r w:rsidRPr="00B36F1F">
              <w:rPr>
                <w:sz w:val="28"/>
                <w:szCs w:val="28"/>
              </w:rPr>
              <w:t>.</w:t>
            </w:r>
          </w:p>
          <w:p w:rsidR="00AD4506" w:rsidRPr="00B36F1F" w:rsidRDefault="00AD4506">
            <w:pPr>
              <w:rPr>
                <w:color w:val="414142"/>
                <w:sz w:val="28"/>
                <w:szCs w:val="28"/>
              </w:rPr>
            </w:pPr>
          </w:p>
        </w:tc>
      </w:tr>
      <w:tr w:rsidR="00AD4506" w:rsidRPr="00B36F1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B36F1F" w:rsidRDefault="00AD4506">
            <w:pPr>
              <w:pStyle w:val="tvhtmlmktable"/>
              <w:spacing w:line="293" w:lineRule="atLeast"/>
              <w:jc w:val="center"/>
              <w:rPr>
                <w:color w:val="414142"/>
                <w:sz w:val="28"/>
                <w:szCs w:val="28"/>
              </w:rPr>
            </w:pPr>
            <w:r w:rsidRPr="00B36F1F">
              <w:rPr>
                <w:sz w:val="28"/>
                <w:szCs w:val="28"/>
              </w:rPr>
              <w:t>2</w:t>
            </w:r>
            <w:r w:rsidRPr="00B36F1F">
              <w:rPr>
                <w:color w:val="414142"/>
                <w:sz w:val="28"/>
                <w:szCs w:val="28"/>
              </w:rPr>
              <w:t>.</w:t>
            </w:r>
          </w:p>
        </w:tc>
        <w:tc>
          <w:tcPr>
            <w:tcW w:w="1459" w:type="pct"/>
            <w:tcBorders>
              <w:top w:val="outset" w:sz="6" w:space="0" w:color="414142"/>
              <w:left w:val="outset" w:sz="6" w:space="0" w:color="414142"/>
              <w:bottom w:val="outset" w:sz="6" w:space="0" w:color="414142"/>
              <w:right w:val="outset" w:sz="6" w:space="0" w:color="414142"/>
            </w:tcBorders>
          </w:tcPr>
          <w:p w:rsidR="00AD4506" w:rsidRPr="00B36F1F" w:rsidRDefault="00AD4506" w:rsidP="00316807">
            <w:pPr>
              <w:rPr>
                <w:sz w:val="28"/>
                <w:szCs w:val="28"/>
              </w:rPr>
            </w:pPr>
            <w:r w:rsidRPr="00B36F1F">
              <w:rPr>
                <w:sz w:val="28"/>
                <w:szCs w:val="28"/>
              </w:rPr>
              <w:t>Pašreizējā situācija un problēmas, kuru risināšanai tiesību akta projekts izstrādāts, tiesiskā regulējuma mērķis un būtība</w:t>
            </w:r>
          </w:p>
        </w:tc>
        <w:tc>
          <w:tcPr>
            <w:tcW w:w="3294" w:type="pct"/>
            <w:tcBorders>
              <w:top w:val="outset" w:sz="6" w:space="0" w:color="414142"/>
              <w:left w:val="outset" w:sz="6" w:space="0" w:color="414142"/>
              <w:bottom w:val="outset" w:sz="6" w:space="0" w:color="414142"/>
              <w:right w:val="outset" w:sz="6" w:space="0" w:color="414142"/>
            </w:tcBorders>
          </w:tcPr>
          <w:p w:rsidR="00F4048E" w:rsidRDefault="00553D02" w:rsidP="00553D02">
            <w:pPr>
              <w:ind w:firstLine="709"/>
              <w:jc w:val="both"/>
              <w:rPr>
                <w:sz w:val="28"/>
                <w:szCs w:val="28"/>
              </w:rPr>
            </w:pPr>
            <w:r w:rsidRPr="00553D02">
              <w:rPr>
                <w:sz w:val="28"/>
                <w:szCs w:val="28"/>
              </w:rPr>
              <w:t xml:space="preserve">Latvijas Republikas Zemessardzes 2.Zemessardzes novada Zemessardzes 55.kājnieku bataljons (turpmāk tekstā – ZS 55.kājnieku bataljons) </w:t>
            </w:r>
            <w:r w:rsidR="00F4048E" w:rsidRPr="00553D02">
              <w:rPr>
                <w:sz w:val="28"/>
                <w:szCs w:val="28"/>
              </w:rPr>
              <w:t>savu uzdevumu ietvaros nodrošina valstij svarīgu – kritiskās infrastruktūras - objektu ap</w:t>
            </w:r>
            <w:r w:rsidR="00231A14" w:rsidRPr="00553D02">
              <w:rPr>
                <w:sz w:val="28"/>
                <w:szCs w:val="28"/>
              </w:rPr>
              <w:t xml:space="preserve">sardzi, t.sk. </w:t>
            </w:r>
            <w:r w:rsidRPr="00553D02">
              <w:rPr>
                <w:sz w:val="28"/>
                <w:szCs w:val="28"/>
              </w:rPr>
              <w:t xml:space="preserve">Nacionālo bruņoto spēku (turpmāk tekstā – </w:t>
            </w:r>
            <w:r w:rsidR="00231A14" w:rsidRPr="00553D02">
              <w:rPr>
                <w:sz w:val="28"/>
                <w:szCs w:val="28"/>
              </w:rPr>
              <w:t>NBS</w:t>
            </w:r>
            <w:r w:rsidRPr="00553D02">
              <w:rPr>
                <w:sz w:val="28"/>
                <w:szCs w:val="28"/>
              </w:rPr>
              <w:t>)</w:t>
            </w:r>
            <w:r w:rsidR="00231A14" w:rsidRPr="00553D02">
              <w:rPr>
                <w:sz w:val="28"/>
                <w:szCs w:val="28"/>
              </w:rPr>
              <w:t xml:space="preserve"> Aviācijas bāzes</w:t>
            </w:r>
            <w:r w:rsidR="00F4048E" w:rsidRPr="00553D02">
              <w:rPr>
                <w:sz w:val="28"/>
                <w:szCs w:val="28"/>
              </w:rPr>
              <w:t xml:space="preserve"> Ķeguma un Lielvārdes novados u.c.</w:t>
            </w:r>
            <w:r w:rsidR="00231A14" w:rsidRPr="00553D02">
              <w:rPr>
                <w:sz w:val="28"/>
                <w:szCs w:val="28"/>
              </w:rPr>
              <w:t xml:space="preserve"> objektu apsardzi</w:t>
            </w:r>
            <w:r w:rsidR="00F4048E" w:rsidRPr="00553D02">
              <w:rPr>
                <w:sz w:val="28"/>
                <w:szCs w:val="28"/>
              </w:rPr>
              <w:t>, piedalās starptautiskajās militārajās mācībās, sniedz atbalstu pašvaldībām un vietējiem iedzīvotājiem plūdu un citu dabas stihiju radīto seku likvidēšanā, kā arī veic citus Zemessardzei dotos uzdevumus.</w:t>
            </w:r>
            <w:r w:rsidRPr="00553D02">
              <w:rPr>
                <w:sz w:val="28"/>
                <w:szCs w:val="28"/>
              </w:rPr>
              <w:t xml:space="preserve"> ZS 55.kājnieku bataljona atbildībā ir Aizkraukles, Jaunjelgavas, Kokneses, Neretas, Pļaviņu un Skrīveru novadi.</w:t>
            </w:r>
          </w:p>
          <w:p w:rsidR="00553D02" w:rsidRPr="00553D02" w:rsidRDefault="00553D02" w:rsidP="00553D02">
            <w:pPr>
              <w:ind w:firstLine="709"/>
              <w:jc w:val="both"/>
              <w:rPr>
                <w:sz w:val="28"/>
                <w:szCs w:val="28"/>
              </w:rPr>
            </w:pPr>
          </w:p>
          <w:p w:rsidR="00F4048E" w:rsidRPr="00553D02" w:rsidRDefault="00F4048E" w:rsidP="000203A7">
            <w:pPr>
              <w:tabs>
                <w:tab w:val="left" w:pos="0"/>
              </w:tabs>
              <w:jc w:val="both"/>
              <w:rPr>
                <w:bCs/>
                <w:sz w:val="28"/>
                <w:szCs w:val="28"/>
              </w:rPr>
            </w:pPr>
            <w:r w:rsidRPr="00553D02">
              <w:rPr>
                <w:bCs/>
                <w:sz w:val="28"/>
                <w:szCs w:val="28"/>
              </w:rPr>
              <w:tab/>
              <w:t xml:space="preserve">ZS 55.kājnieku bataljons izvietots Spīdolas </w:t>
            </w:r>
            <w:r w:rsidRPr="00553D02">
              <w:rPr>
                <w:bCs/>
                <w:sz w:val="28"/>
                <w:szCs w:val="28"/>
              </w:rPr>
              <w:lastRenderedPageBreak/>
              <w:t>ielā 20, Aizkrauklē, Aizkraukles novadā. ZS 55.kājnieku bataljons lieto valsts īpašumā un Aizsardzības ministrijas valdījumā esošu būvju īpašumu Spīdolas ielā 20, Aizkrauklē, Aizkraukles novadā, kadastra Nr.</w:t>
            </w:r>
            <w:r w:rsidRPr="00553D02">
              <w:rPr>
                <w:bCs/>
                <w:color w:val="333333"/>
                <w:sz w:val="28"/>
                <w:szCs w:val="28"/>
              </w:rPr>
              <w:t>32015020257</w:t>
            </w:r>
            <w:r w:rsidRPr="00553D02">
              <w:rPr>
                <w:bCs/>
                <w:sz w:val="28"/>
                <w:szCs w:val="28"/>
              </w:rPr>
              <w:t xml:space="preserve">, kas saskaņā ar Nekustamā īpašuma valsts kadastra informācijas datiem sastāv no 3 būvēm - administratīvās ēkas, </w:t>
            </w:r>
            <w:r w:rsidR="00BE70A3" w:rsidRPr="00553D02">
              <w:rPr>
                <w:bCs/>
                <w:sz w:val="28"/>
                <w:szCs w:val="28"/>
              </w:rPr>
              <w:t>šķūņa</w:t>
            </w:r>
            <w:r w:rsidR="001B6BFC" w:rsidRPr="00553D02">
              <w:rPr>
                <w:sz w:val="28"/>
                <w:szCs w:val="28"/>
              </w:rPr>
              <w:t xml:space="preserve"> un </w:t>
            </w:r>
            <w:r w:rsidR="001B6BFC" w:rsidRPr="00553D02">
              <w:rPr>
                <w:bCs/>
                <w:sz w:val="28"/>
                <w:szCs w:val="28"/>
              </w:rPr>
              <w:t xml:space="preserve">garāžas. </w:t>
            </w:r>
          </w:p>
          <w:p w:rsidR="00F4048E" w:rsidRPr="00553D02" w:rsidRDefault="00F4048E" w:rsidP="000203A7">
            <w:pPr>
              <w:tabs>
                <w:tab w:val="left" w:pos="0"/>
              </w:tabs>
              <w:jc w:val="both"/>
              <w:rPr>
                <w:bCs/>
                <w:sz w:val="28"/>
                <w:szCs w:val="28"/>
              </w:rPr>
            </w:pPr>
            <w:r w:rsidRPr="00553D02">
              <w:rPr>
                <w:sz w:val="28"/>
                <w:szCs w:val="28"/>
              </w:rPr>
              <w:t xml:space="preserve">Bez minētajām būvēm ZS 55.kājnieku bataljons izmanto garāžas </w:t>
            </w:r>
            <w:r w:rsidR="00231A14" w:rsidRPr="00553D02">
              <w:rPr>
                <w:sz w:val="28"/>
                <w:szCs w:val="28"/>
              </w:rPr>
              <w:t>daļu 60 m</w:t>
            </w:r>
            <w:r w:rsidR="00231A14" w:rsidRPr="00553D02">
              <w:rPr>
                <w:sz w:val="28"/>
                <w:szCs w:val="28"/>
                <w:vertAlign w:val="superscript"/>
              </w:rPr>
              <w:t>2</w:t>
            </w:r>
            <w:r w:rsidR="00231A14" w:rsidRPr="00553D02">
              <w:rPr>
                <w:sz w:val="28"/>
                <w:szCs w:val="28"/>
              </w:rPr>
              <w:t xml:space="preserve"> platībā </w:t>
            </w:r>
            <w:r w:rsidRPr="00553D02">
              <w:rPr>
                <w:sz w:val="28"/>
                <w:szCs w:val="28"/>
              </w:rPr>
              <w:t xml:space="preserve">Spīdolas ielā 15A, Aizkrauklē, Aizkraukles novadā, kadastra Nr.32015020281, kadastra apzīmējums 32010020213005, </w:t>
            </w:r>
            <w:r w:rsidR="00F73193" w:rsidRPr="00553D02">
              <w:rPr>
                <w:sz w:val="28"/>
                <w:szCs w:val="28"/>
              </w:rPr>
              <w:t xml:space="preserve">garāžu </w:t>
            </w:r>
            <w:r w:rsidR="00F41147" w:rsidRPr="00553D02">
              <w:rPr>
                <w:sz w:val="28"/>
                <w:szCs w:val="28"/>
              </w:rPr>
              <w:t>kop</w:t>
            </w:r>
            <w:r w:rsidRPr="00553D02">
              <w:rPr>
                <w:sz w:val="28"/>
                <w:szCs w:val="28"/>
              </w:rPr>
              <w:t>platība 278.2 m</w:t>
            </w:r>
            <w:r w:rsidRPr="00553D02">
              <w:rPr>
                <w:sz w:val="28"/>
                <w:szCs w:val="28"/>
                <w:vertAlign w:val="superscript"/>
              </w:rPr>
              <w:t>2</w:t>
            </w:r>
            <w:r w:rsidRPr="00553D02">
              <w:rPr>
                <w:sz w:val="28"/>
                <w:szCs w:val="28"/>
              </w:rPr>
              <w:t>. Garāžas pārējās daļas īpašnieki vai lietotāji ir valsts iestādes, fiziskās un juridiskās personas. Īpašuma tiesības uz būvi nav sakārtotas.</w:t>
            </w:r>
            <w:r w:rsidR="001B6BFC" w:rsidRPr="00553D02">
              <w:rPr>
                <w:sz w:val="28"/>
                <w:szCs w:val="28"/>
              </w:rPr>
              <w:t xml:space="preserve"> </w:t>
            </w:r>
            <w:r w:rsidRPr="00553D02">
              <w:rPr>
                <w:bCs/>
                <w:sz w:val="28"/>
                <w:szCs w:val="28"/>
              </w:rPr>
              <w:t>Visas minētās būves ir pārņemtas Latvijas Republikas jurisdikcijā no bijušās PSRS kara komisariāta.</w:t>
            </w:r>
          </w:p>
          <w:p w:rsidR="00F4048E" w:rsidRPr="00553D02" w:rsidRDefault="00F4048E" w:rsidP="000203A7">
            <w:pPr>
              <w:tabs>
                <w:tab w:val="left" w:pos="0"/>
              </w:tabs>
              <w:jc w:val="both"/>
              <w:rPr>
                <w:bCs/>
                <w:sz w:val="28"/>
                <w:szCs w:val="28"/>
              </w:rPr>
            </w:pPr>
            <w:r w:rsidRPr="00553D02">
              <w:rPr>
                <w:bCs/>
                <w:sz w:val="28"/>
                <w:szCs w:val="28"/>
              </w:rPr>
              <w:tab/>
              <w:t>ZS 55.kājnieku bataljona lietotās būves izvietotas uz fiziskai personai piederošas zemes vienības Spīdolas ielā, Aizkrauklē, Aizkraukles novadā, kadastra Nr.</w:t>
            </w:r>
            <w:r w:rsidRPr="00553D02">
              <w:rPr>
                <w:b/>
                <w:bCs/>
                <w:color w:val="333333"/>
                <w:sz w:val="28"/>
                <w:szCs w:val="28"/>
              </w:rPr>
              <w:t xml:space="preserve"> </w:t>
            </w:r>
            <w:r w:rsidRPr="00553D02">
              <w:rPr>
                <w:bCs/>
                <w:color w:val="333333"/>
                <w:sz w:val="28"/>
                <w:szCs w:val="28"/>
              </w:rPr>
              <w:t xml:space="preserve">32010020224, zemes vienības kadastra apzīmējums </w:t>
            </w:r>
            <w:r w:rsidRPr="00553D02">
              <w:rPr>
                <w:sz w:val="28"/>
                <w:szCs w:val="28"/>
              </w:rPr>
              <w:t xml:space="preserve">32010020224, zemes vienības platība ir </w:t>
            </w:r>
            <w:r w:rsidRPr="00553D02">
              <w:rPr>
                <w:bCs/>
                <w:sz w:val="28"/>
                <w:szCs w:val="28"/>
              </w:rPr>
              <w:t>4833m</w:t>
            </w:r>
            <w:r w:rsidRPr="00553D02">
              <w:rPr>
                <w:bCs/>
                <w:sz w:val="28"/>
                <w:szCs w:val="28"/>
                <w:vertAlign w:val="superscript"/>
              </w:rPr>
              <w:t>2</w:t>
            </w:r>
            <w:r w:rsidRPr="00553D02">
              <w:rPr>
                <w:bCs/>
                <w:sz w:val="28"/>
                <w:szCs w:val="28"/>
              </w:rPr>
              <w:t>, uz kuras izvietotas arī citām personām piederošas būves. Par ZS 55.kājnieku bataljona lietoto zemi zemes nomas līgums nav noslēgts.</w:t>
            </w:r>
          </w:p>
          <w:p w:rsidR="00F4048E" w:rsidRPr="00553D02" w:rsidRDefault="00F4048E" w:rsidP="000203A7">
            <w:pPr>
              <w:tabs>
                <w:tab w:val="left" w:pos="0"/>
              </w:tabs>
              <w:jc w:val="both"/>
              <w:rPr>
                <w:bCs/>
                <w:sz w:val="28"/>
                <w:szCs w:val="28"/>
              </w:rPr>
            </w:pPr>
          </w:p>
          <w:p w:rsidR="00F4048E" w:rsidRPr="00553D02" w:rsidRDefault="00F4048E" w:rsidP="000203A7">
            <w:pPr>
              <w:tabs>
                <w:tab w:val="left" w:pos="0"/>
              </w:tabs>
              <w:jc w:val="both"/>
              <w:rPr>
                <w:bCs/>
                <w:sz w:val="28"/>
                <w:szCs w:val="28"/>
              </w:rPr>
            </w:pPr>
            <w:r w:rsidRPr="00553D02">
              <w:rPr>
                <w:bCs/>
                <w:sz w:val="28"/>
                <w:szCs w:val="28"/>
              </w:rPr>
              <w:tab/>
              <w:t>Esošās dienesta telpas un infrastruktūra nekustamajā īpašumā Spīdolas ielā 20, Aizkrauklē, Aizkraukles novadā, neatbilst ZS 55.kājnieku bataljonam izvirz</w:t>
            </w:r>
            <w:r w:rsidR="006D3414" w:rsidRPr="00553D02">
              <w:rPr>
                <w:bCs/>
                <w:sz w:val="28"/>
                <w:szCs w:val="28"/>
              </w:rPr>
              <w:t>ītajām operacionālajām prasībām -</w:t>
            </w:r>
            <w:r w:rsidRPr="00553D02">
              <w:rPr>
                <w:bCs/>
                <w:sz w:val="28"/>
                <w:szCs w:val="28"/>
              </w:rPr>
              <w:t xml:space="preserve"> atrodas Aizkraukles pilsētas centrā, starp dzīvojamajām mājām, turklāt </w:t>
            </w:r>
            <w:r w:rsidR="00553D02">
              <w:rPr>
                <w:bCs/>
                <w:sz w:val="28"/>
                <w:szCs w:val="28"/>
              </w:rPr>
              <w:t>Zemessardzes vajadzībām lietoto teritoriju</w:t>
            </w:r>
            <w:r w:rsidRPr="00553D02">
              <w:rPr>
                <w:bCs/>
                <w:sz w:val="28"/>
                <w:szCs w:val="28"/>
              </w:rPr>
              <w:t xml:space="preserve"> izmanto arī citas personas, lai piekļūtu tām piederošajām būvēm. Šāds izvietojums neatbilst fiziskās drošības prasībām, ierobežo uzdevumu veikšanas operativitāti. Savu izmēru un atrašanās vietas dēļ, esošā infrastruktūra nenodrošina ne ZS 55.kājnieku bataljona, ne citu NBS vienību, materiāli tehnisko līdzekļu un tehnikas izvietošanu. Atrašanās pilsētas centrā izslēdz jebkādus uzdevumus, kas ir saistīti ar uzņemošās </w:t>
            </w:r>
            <w:r w:rsidRPr="00553D02">
              <w:rPr>
                <w:bCs/>
                <w:sz w:val="28"/>
                <w:szCs w:val="28"/>
              </w:rPr>
              <w:lastRenderedPageBreak/>
              <w:t>valsts pienākumu pildīšanu, spēku izvietošanu, materiāli tehnisko līdzekļu glabāšanu, apkopi un remontu.</w:t>
            </w:r>
          </w:p>
          <w:p w:rsidR="00F4048E" w:rsidRPr="00553D02" w:rsidRDefault="00F4048E" w:rsidP="000203A7">
            <w:pPr>
              <w:tabs>
                <w:tab w:val="left" w:pos="0"/>
              </w:tabs>
              <w:jc w:val="both"/>
              <w:rPr>
                <w:bCs/>
                <w:sz w:val="28"/>
                <w:szCs w:val="28"/>
              </w:rPr>
            </w:pPr>
          </w:p>
          <w:p w:rsidR="00063F58" w:rsidRPr="00553D02" w:rsidRDefault="00063F58" w:rsidP="000203A7">
            <w:pPr>
              <w:tabs>
                <w:tab w:val="left" w:pos="0"/>
              </w:tabs>
              <w:ind w:firstLine="714"/>
              <w:jc w:val="both"/>
              <w:rPr>
                <w:bCs/>
                <w:sz w:val="28"/>
                <w:szCs w:val="28"/>
              </w:rPr>
            </w:pPr>
            <w:r w:rsidRPr="00553D02">
              <w:rPr>
                <w:bCs/>
                <w:sz w:val="28"/>
                <w:szCs w:val="28"/>
              </w:rPr>
              <w:t>Izskatot iespējas uzlabot ZS 55.kājnieku bataljona infrastruktūras un dienesta apstākļus, tika apzināti vairāki nekustamie īpašumi Aizkraukles pilsētā</w:t>
            </w:r>
            <w:r w:rsidRPr="00553D02">
              <w:rPr>
                <w:sz w:val="28"/>
                <w:szCs w:val="28"/>
              </w:rPr>
              <w:t xml:space="preserve"> un kā </w:t>
            </w:r>
            <w:r w:rsidR="00BE70A3" w:rsidRPr="00553D02">
              <w:rPr>
                <w:bCs/>
                <w:sz w:val="28"/>
                <w:szCs w:val="28"/>
              </w:rPr>
              <w:t>piemērotākais</w:t>
            </w:r>
            <w:r w:rsidRPr="00553D02">
              <w:rPr>
                <w:bCs/>
                <w:sz w:val="28"/>
                <w:szCs w:val="28"/>
              </w:rPr>
              <w:t xml:space="preserve"> ZS 55.kājnieku bataljona bāz</w:t>
            </w:r>
            <w:r w:rsidR="00231A14" w:rsidRPr="00553D02">
              <w:rPr>
                <w:bCs/>
                <w:sz w:val="28"/>
                <w:szCs w:val="28"/>
              </w:rPr>
              <w:t xml:space="preserve">es izveidošanai, tika izvēlēts </w:t>
            </w:r>
            <w:r w:rsidRPr="00553D02">
              <w:rPr>
                <w:bCs/>
                <w:sz w:val="28"/>
                <w:szCs w:val="28"/>
              </w:rPr>
              <w:t>publiskai pārdošanai izliktais nekustamais īpašums Jaunceltnes ielā 11, Aizkrauklē, Aizkraukles novadā.</w:t>
            </w:r>
          </w:p>
          <w:p w:rsidR="00A84D9D" w:rsidRPr="00553D02" w:rsidRDefault="00A84D9D" w:rsidP="000203A7">
            <w:pPr>
              <w:tabs>
                <w:tab w:val="left" w:pos="0"/>
              </w:tabs>
              <w:ind w:firstLine="714"/>
              <w:jc w:val="both"/>
              <w:rPr>
                <w:bCs/>
                <w:sz w:val="28"/>
                <w:szCs w:val="28"/>
              </w:rPr>
            </w:pPr>
          </w:p>
          <w:p w:rsidR="00063F58" w:rsidRPr="00553D02" w:rsidRDefault="00063F58" w:rsidP="000203A7">
            <w:pPr>
              <w:tabs>
                <w:tab w:val="left" w:pos="0"/>
              </w:tabs>
              <w:jc w:val="both"/>
              <w:rPr>
                <w:bCs/>
                <w:sz w:val="28"/>
                <w:szCs w:val="28"/>
              </w:rPr>
            </w:pPr>
            <w:r w:rsidRPr="00553D02">
              <w:rPr>
                <w:bCs/>
                <w:sz w:val="28"/>
                <w:szCs w:val="28"/>
              </w:rPr>
              <w:tab/>
              <w:t>Saskaņā ar Nekustamā īpašuma valsts kadastra informācijas sistēmas datiem</w:t>
            </w:r>
            <w:r w:rsidR="00301253" w:rsidRPr="00553D02">
              <w:rPr>
                <w:bCs/>
                <w:sz w:val="28"/>
                <w:szCs w:val="28"/>
              </w:rPr>
              <w:t>, kas atbilst reālajai situācijai dabā,</w:t>
            </w:r>
            <w:r w:rsidRPr="00553D02">
              <w:rPr>
                <w:bCs/>
                <w:sz w:val="28"/>
                <w:szCs w:val="28"/>
              </w:rPr>
              <w:t xml:space="preserve"> nekustamais īpašums Jaunceltnes ielā 11, Aizkrauklē, Aizkraukles novadā, kadastra Nr.32010010355, sastāv no zemes vienības, kadastra apzīmējums 32010010355, platība 3.1743 ha, un 12 būvēm:</w:t>
            </w:r>
          </w:p>
          <w:p w:rsidR="00063F58" w:rsidRPr="00553D02" w:rsidRDefault="00063F58" w:rsidP="000203A7">
            <w:pPr>
              <w:pStyle w:val="ListParagraph"/>
              <w:numPr>
                <w:ilvl w:val="0"/>
                <w:numId w:val="7"/>
              </w:numPr>
              <w:autoSpaceDE w:val="0"/>
              <w:autoSpaceDN w:val="0"/>
              <w:adjustRightInd w:val="0"/>
              <w:spacing w:after="0" w:line="240" w:lineRule="auto"/>
              <w:ind w:left="851" w:hanging="491"/>
              <w:jc w:val="both"/>
              <w:rPr>
                <w:rFonts w:ascii="Times New Roman" w:hAnsi="Times New Roman"/>
                <w:sz w:val="28"/>
                <w:szCs w:val="28"/>
              </w:rPr>
            </w:pPr>
            <w:r w:rsidRPr="00553D02">
              <w:rPr>
                <w:rFonts w:ascii="Times New Roman" w:hAnsi="Times New Roman"/>
                <w:sz w:val="28"/>
                <w:szCs w:val="28"/>
              </w:rPr>
              <w:t>administratīvā ēka, kadastra apzīmējums 32010010355001, platība 1171.00 m</w:t>
            </w:r>
            <w:r w:rsidRPr="00553D02">
              <w:rPr>
                <w:rFonts w:ascii="Times New Roman" w:hAnsi="Times New Roman"/>
                <w:sz w:val="28"/>
                <w:szCs w:val="28"/>
                <w:vertAlign w:val="superscript"/>
              </w:rPr>
              <w:t>2</w:t>
            </w:r>
            <w:r w:rsidRPr="00553D02">
              <w:rPr>
                <w:rFonts w:ascii="Times New Roman" w:hAnsi="Times New Roman"/>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būvmateriālu veikals, kadastra apzīmējums 32010010355002, platība 1444.20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noliktava, kadastra apzīmējums 32010010355003, platība 422.20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katlu māja-noliktava, kadastra apzīmējums 32010010355004, platība 297.80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garāža, kadastra apzīmējums 32010010355005, platība 482.70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kokzāģētava, kadastra apzīmējums 32010010355006, platība 174.60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darbnīcas, kadastra apzīmējums 32010010355007, platība 43.70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angārs, kadastra apzīmējums 32010010355008, platība 529.30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kokapstrādes ēka, kadastra apzīmējums 32010010355009, platība 35.90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auto mazgātava, kadastra apzīmējums 32010010355010, platība 10.00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Pr="00553D02"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sarga māja, kadastra apzīmējums 32010010355012, platība 20.50 m</w:t>
            </w:r>
            <w:r w:rsidRPr="00553D02">
              <w:rPr>
                <w:rFonts w:ascii="Times New Roman" w:eastAsia="Times New Roman" w:hAnsi="Times New Roman"/>
                <w:bCs/>
                <w:sz w:val="28"/>
                <w:szCs w:val="28"/>
                <w:vertAlign w:val="superscript"/>
              </w:rPr>
              <w:t>2</w:t>
            </w:r>
            <w:r w:rsidRPr="00553D02">
              <w:rPr>
                <w:rFonts w:ascii="Times New Roman" w:eastAsia="Times New Roman" w:hAnsi="Times New Roman"/>
                <w:bCs/>
                <w:sz w:val="28"/>
                <w:szCs w:val="28"/>
              </w:rPr>
              <w:t>;</w:t>
            </w:r>
          </w:p>
          <w:p w:rsidR="00063F58" w:rsidRDefault="00063F58" w:rsidP="000203A7">
            <w:pPr>
              <w:pStyle w:val="ListParagraph"/>
              <w:numPr>
                <w:ilvl w:val="0"/>
                <w:numId w:val="7"/>
              </w:numPr>
              <w:tabs>
                <w:tab w:val="left" w:pos="0"/>
              </w:tabs>
              <w:spacing w:after="0" w:line="240" w:lineRule="auto"/>
              <w:ind w:left="851" w:hanging="491"/>
              <w:jc w:val="both"/>
              <w:rPr>
                <w:rFonts w:ascii="Times New Roman" w:eastAsia="Times New Roman" w:hAnsi="Times New Roman"/>
                <w:bCs/>
                <w:sz w:val="28"/>
                <w:szCs w:val="28"/>
              </w:rPr>
            </w:pPr>
            <w:r w:rsidRPr="00553D02">
              <w:rPr>
                <w:rFonts w:ascii="Times New Roman" w:eastAsia="Times New Roman" w:hAnsi="Times New Roman"/>
                <w:bCs/>
                <w:sz w:val="28"/>
                <w:szCs w:val="28"/>
              </w:rPr>
              <w:t xml:space="preserve">kokzāģētava, kadastra apzīmējums 32010010355013, </w:t>
            </w:r>
            <w:r w:rsidR="00600536" w:rsidRPr="00553D02">
              <w:rPr>
                <w:rFonts w:ascii="Times New Roman" w:eastAsia="Times New Roman" w:hAnsi="Times New Roman"/>
                <w:bCs/>
                <w:sz w:val="28"/>
                <w:szCs w:val="28"/>
              </w:rPr>
              <w:t xml:space="preserve">būve daļēji nojaukta – </w:t>
            </w:r>
            <w:r w:rsidR="00600536" w:rsidRPr="00553D02">
              <w:rPr>
                <w:rFonts w:ascii="Times New Roman" w:eastAsia="Times New Roman" w:hAnsi="Times New Roman"/>
                <w:bCs/>
                <w:sz w:val="28"/>
                <w:szCs w:val="28"/>
              </w:rPr>
              <w:lastRenderedPageBreak/>
              <w:t>saglabājuš</w:t>
            </w:r>
            <w:r w:rsidR="00A84D9D" w:rsidRPr="00553D02">
              <w:rPr>
                <w:rFonts w:ascii="Times New Roman" w:eastAsia="Times New Roman" w:hAnsi="Times New Roman"/>
                <w:bCs/>
                <w:sz w:val="28"/>
                <w:szCs w:val="28"/>
              </w:rPr>
              <w:t>ie</w:t>
            </w:r>
            <w:r w:rsidR="00600536" w:rsidRPr="00553D02">
              <w:rPr>
                <w:rFonts w:ascii="Times New Roman" w:eastAsia="Times New Roman" w:hAnsi="Times New Roman"/>
                <w:bCs/>
                <w:sz w:val="28"/>
                <w:szCs w:val="28"/>
              </w:rPr>
              <w:t xml:space="preserve">s tikai </w:t>
            </w:r>
            <w:r w:rsidR="00A84D9D" w:rsidRPr="00553D02">
              <w:rPr>
                <w:rFonts w:ascii="Times New Roman" w:eastAsia="Times New Roman" w:hAnsi="Times New Roman"/>
                <w:bCs/>
                <w:sz w:val="28"/>
                <w:szCs w:val="28"/>
              </w:rPr>
              <w:t>atsevišķi</w:t>
            </w:r>
            <w:r w:rsidR="00600536" w:rsidRPr="00553D02">
              <w:rPr>
                <w:rFonts w:ascii="Times New Roman" w:eastAsia="Times New Roman" w:hAnsi="Times New Roman"/>
                <w:bCs/>
                <w:sz w:val="28"/>
                <w:szCs w:val="28"/>
              </w:rPr>
              <w:t xml:space="preserve"> b</w:t>
            </w:r>
            <w:r w:rsidR="00A84D9D" w:rsidRPr="00553D02">
              <w:rPr>
                <w:rFonts w:ascii="Times New Roman" w:eastAsia="Times New Roman" w:hAnsi="Times New Roman"/>
                <w:bCs/>
                <w:sz w:val="28"/>
                <w:szCs w:val="28"/>
              </w:rPr>
              <w:t>ūves konstruktīvie elementi (ķieģeļu stabi).</w:t>
            </w:r>
          </w:p>
          <w:p w:rsidR="009C54F2" w:rsidRPr="00432D3A" w:rsidRDefault="009C54F2" w:rsidP="00432D3A">
            <w:pPr>
              <w:pStyle w:val="ListParagraph"/>
              <w:tabs>
                <w:tab w:val="left" w:pos="0"/>
                <w:tab w:val="left" w:pos="1134"/>
              </w:tabs>
              <w:spacing w:after="0" w:line="240" w:lineRule="auto"/>
              <w:ind w:left="0" w:firstLine="720"/>
              <w:jc w:val="both"/>
              <w:rPr>
                <w:rFonts w:ascii="Times New Roman" w:hAnsi="Times New Roman"/>
                <w:bCs/>
                <w:sz w:val="28"/>
                <w:szCs w:val="28"/>
              </w:rPr>
            </w:pPr>
            <w:r w:rsidRPr="00086A7D">
              <w:rPr>
                <w:rFonts w:ascii="Times New Roman" w:hAnsi="Times New Roman"/>
                <w:bCs/>
                <w:sz w:val="28"/>
                <w:szCs w:val="28"/>
              </w:rPr>
              <w:t xml:space="preserve">Nekustamā īpašuma valsts kadastra informācijas sistēmā nav reģistrētas nekustamajā īpašumā esošās inženierbūves un komunikāciju tīkli (žogi, laukumi, </w:t>
            </w:r>
            <w:r w:rsidR="00086A7D" w:rsidRPr="00086A7D">
              <w:rPr>
                <w:rFonts w:ascii="Times New Roman" w:hAnsi="Times New Roman"/>
                <w:bCs/>
                <w:sz w:val="28"/>
                <w:szCs w:val="28"/>
              </w:rPr>
              <w:t>kanalizācija</w:t>
            </w:r>
            <w:r w:rsidR="00086A7D">
              <w:rPr>
                <w:rFonts w:ascii="Times New Roman" w:hAnsi="Times New Roman"/>
                <w:bCs/>
                <w:sz w:val="28"/>
                <w:szCs w:val="28"/>
              </w:rPr>
              <w:t>s</w:t>
            </w:r>
            <w:r w:rsidRPr="00086A7D">
              <w:rPr>
                <w:rFonts w:ascii="Times New Roman" w:hAnsi="Times New Roman"/>
                <w:bCs/>
                <w:sz w:val="28"/>
                <w:szCs w:val="28"/>
              </w:rPr>
              <w:t xml:space="preserve">, ūdensapgādes, </w:t>
            </w:r>
            <w:r w:rsidR="00086A7D" w:rsidRPr="00086A7D">
              <w:rPr>
                <w:rFonts w:ascii="Times New Roman" w:hAnsi="Times New Roman"/>
                <w:bCs/>
                <w:sz w:val="28"/>
                <w:szCs w:val="28"/>
              </w:rPr>
              <w:t xml:space="preserve">siltumapgādes un elektroapgādes </w:t>
            </w:r>
            <w:r w:rsidR="00432D3A">
              <w:rPr>
                <w:rFonts w:ascii="Times New Roman" w:hAnsi="Times New Roman"/>
                <w:bCs/>
                <w:sz w:val="28"/>
                <w:szCs w:val="28"/>
              </w:rPr>
              <w:t>komunikācijas</w:t>
            </w:r>
            <w:r w:rsidR="00086A7D" w:rsidRPr="00086A7D">
              <w:rPr>
                <w:rFonts w:ascii="Times New Roman" w:hAnsi="Times New Roman"/>
                <w:bCs/>
                <w:sz w:val="28"/>
                <w:szCs w:val="28"/>
              </w:rPr>
              <w:t>),</w:t>
            </w:r>
            <w:r w:rsidRPr="00086A7D">
              <w:rPr>
                <w:rFonts w:ascii="Times New Roman" w:hAnsi="Times New Roman"/>
                <w:bCs/>
                <w:sz w:val="28"/>
                <w:szCs w:val="28"/>
              </w:rPr>
              <w:t xml:space="preserve"> kas nesaraujami un funkcionāli saistīti ar zemes vienību un zemes vienībā esošajām būvēm.</w:t>
            </w:r>
          </w:p>
          <w:p w:rsidR="00063F58" w:rsidRPr="00553D02" w:rsidRDefault="00063F58" w:rsidP="009C54F2">
            <w:pPr>
              <w:tabs>
                <w:tab w:val="left" w:pos="0"/>
              </w:tabs>
              <w:ind w:firstLine="702"/>
              <w:jc w:val="both"/>
              <w:rPr>
                <w:bCs/>
                <w:sz w:val="28"/>
                <w:szCs w:val="28"/>
              </w:rPr>
            </w:pPr>
            <w:r w:rsidRPr="00553D02">
              <w:rPr>
                <w:bCs/>
                <w:sz w:val="28"/>
                <w:szCs w:val="28"/>
              </w:rPr>
              <w:t>Zemes vienības lietošanas mērķis: Rūpnieciskās ražošanas uzņēmumu apbūve.</w:t>
            </w:r>
          </w:p>
          <w:p w:rsidR="00063F58" w:rsidRPr="00553D02" w:rsidRDefault="00063F58" w:rsidP="000203A7">
            <w:pPr>
              <w:tabs>
                <w:tab w:val="left" w:pos="0"/>
              </w:tabs>
              <w:jc w:val="both"/>
              <w:rPr>
                <w:bCs/>
                <w:sz w:val="28"/>
                <w:szCs w:val="28"/>
              </w:rPr>
            </w:pPr>
            <w:r w:rsidRPr="00553D02">
              <w:rPr>
                <w:bCs/>
                <w:sz w:val="28"/>
                <w:szCs w:val="28"/>
              </w:rPr>
              <w:tab/>
              <w:t>Nekustamā īpašuma Jaunceltnes ielā 11, Aizkrauklē, Aizkraukles novadā, kadastra Nr.32010010355, kadastrālā vērtība ir 289142 EUR.</w:t>
            </w:r>
          </w:p>
          <w:p w:rsidR="00017376" w:rsidRPr="00553D02" w:rsidRDefault="00063F58" w:rsidP="000203A7">
            <w:pPr>
              <w:tabs>
                <w:tab w:val="left" w:pos="0"/>
              </w:tabs>
              <w:jc w:val="both"/>
              <w:rPr>
                <w:bCs/>
                <w:sz w:val="28"/>
                <w:szCs w:val="28"/>
              </w:rPr>
            </w:pPr>
            <w:r w:rsidRPr="00553D02">
              <w:rPr>
                <w:bCs/>
                <w:sz w:val="28"/>
                <w:szCs w:val="28"/>
              </w:rPr>
              <w:tab/>
              <w:t>Īpašuma tiesības uz nekustamo īpašumu Jaunceltnes ielā 11, Aizkrauklē, Aizkraukles novadā, kadastra Nr.32010010355, pamatojoties uz 2010.gada 5. augusta Zemgales apgabaltiesas lēmumu Civillietā Nr. C06047310, ir nostiprinātas Aizkraukles pilsētas zemesgrāmatas nodalījumā Nr.466 sabiedrībai ar ierobežotu atbildību "LATECTUS", nodokļu maksātāja kods 40103213378.</w:t>
            </w:r>
          </w:p>
          <w:p w:rsidR="00063F58" w:rsidRDefault="00301253" w:rsidP="00017376">
            <w:pPr>
              <w:tabs>
                <w:tab w:val="left" w:pos="0"/>
              </w:tabs>
              <w:ind w:firstLine="702"/>
              <w:jc w:val="both"/>
              <w:rPr>
                <w:bCs/>
                <w:sz w:val="28"/>
                <w:szCs w:val="28"/>
              </w:rPr>
            </w:pPr>
            <w:r w:rsidRPr="00553D02">
              <w:rPr>
                <w:bCs/>
                <w:sz w:val="28"/>
                <w:szCs w:val="28"/>
              </w:rPr>
              <w:t xml:space="preserve">Zemesgrāmatā ir ierakstītas </w:t>
            </w:r>
            <w:r w:rsidR="00017376" w:rsidRPr="00553D02">
              <w:rPr>
                <w:bCs/>
                <w:sz w:val="28"/>
                <w:szCs w:val="28"/>
              </w:rPr>
              <w:t xml:space="preserve">14 būves, no kurām viena būve, būves kadastra apzīmējums 32010010355015, 2004.gadā ir pievienota būvei ar kadastra apzīmējumu 32010010355002 (informāciju skat. Valsts zemes dienesta Zemgales reģionālās nodaļas </w:t>
            </w:r>
            <w:r w:rsidR="00E54A99" w:rsidRPr="00553D02">
              <w:rPr>
                <w:bCs/>
                <w:sz w:val="28"/>
                <w:szCs w:val="28"/>
              </w:rPr>
              <w:t>2015.gada 11.marta vēstulē Nr.9/01432015-1/1), un viena būve, būves kadastra apzīmējums 32010010355014, dabā neeksist</w:t>
            </w:r>
            <w:r w:rsidR="0012167A" w:rsidRPr="00553D02">
              <w:rPr>
                <w:bCs/>
                <w:sz w:val="28"/>
                <w:szCs w:val="28"/>
              </w:rPr>
              <w:t>ē (</w:t>
            </w:r>
            <w:r w:rsidR="00E54A99" w:rsidRPr="00553D02">
              <w:rPr>
                <w:bCs/>
                <w:sz w:val="28"/>
                <w:szCs w:val="28"/>
              </w:rPr>
              <w:t>skat. Aizkraukles novada pašvaldības Būvvaldes 2014.gada 14.novembra izziņ</w:t>
            </w:r>
            <w:r w:rsidR="0012167A" w:rsidRPr="00553D02">
              <w:rPr>
                <w:bCs/>
                <w:sz w:val="28"/>
                <w:szCs w:val="28"/>
              </w:rPr>
              <w:t>u</w:t>
            </w:r>
            <w:r w:rsidR="00E54A99" w:rsidRPr="00553D02">
              <w:rPr>
                <w:bCs/>
                <w:sz w:val="28"/>
                <w:szCs w:val="28"/>
              </w:rPr>
              <w:t xml:space="preserve"> par būves neesību Nr.3.1-2/2</w:t>
            </w:r>
            <w:r w:rsidR="0012167A" w:rsidRPr="00553D02">
              <w:rPr>
                <w:bCs/>
                <w:sz w:val="28"/>
                <w:szCs w:val="28"/>
              </w:rPr>
              <w:t>/15</w:t>
            </w:r>
            <w:r w:rsidR="00E66703" w:rsidRPr="00553D02">
              <w:rPr>
                <w:bCs/>
                <w:sz w:val="28"/>
                <w:szCs w:val="28"/>
              </w:rPr>
              <w:t xml:space="preserve">/10). Būves ar kadastra apzīmējumiem 32010010355015 un 32010010355014 zemesgrāmatā nav dzēstas. </w:t>
            </w:r>
            <w:r w:rsidR="0012167A" w:rsidRPr="00553D02">
              <w:rPr>
                <w:bCs/>
                <w:sz w:val="28"/>
                <w:szCs w:val="28"/>
              </w:rPr>
              <w:t>Nekustamā īpašuma īpašnieks - sabiedrība ar ierobežotu atbildību "LATECTUS" - ir apliecinājis, ka zemesgrāmatas ierakstus sakārtos iespējami ātrākā laik</w:t>
            </w:r>
            <w:r w:rsidR="00E66703" w:rsidRPr="00553D02">
              <w:rPr>
                <w:bCs/>
                <w:sz w:val="28"/>
                <w:szCs w:val="28"/>
              </w:rPr>
              <w:t>ā.</w:t>
            </w:r>
          </w:p>
          <w:p w:rsidR="00432D3A" w:rsidRPr="00553D02" w:rsidRDefault="00432D3A" w:rsidP="00017376">
            <w:pPr>
              <w:tabs>
                <w:tab w:val="left" w:pos="0"/>
              </w:tabs>
              <w:ind w:firstLine="702"/>
              <w:jc w:val="both"/>
              <w:rPr>
                <w:bCs/>
                <w:sz w:val="28"/>
                <w:szCs w:val="28"/>
              </w:rPr>
            </w:pPr>
          </w:p>
          <w:p w:rsidR="00F43DEE" w:rsidRPr="00553D02" w:rsidRDefault="00F43DEE" w:rsidP="000203A7">
            <w:pPr>
              <w:tabs>
                <w:tab w:val="left" w:pos="0"/>
              </w:tabs>
              <w:ind w:firstLine="714"/>
              <w:jc w:val="both"/>
              <w:rPr>
                <w:bCs/>
                <w:sz w:val="28"/>
                <w:szCs w:val="28"/>
              </w:rPr>
            </w:pPr>
            <w:r w:rsidRPr="00553D02">
              <w:rPr>
                <w:bCs/>
                <w:sz w:val="28"/>
                <w:szCs w:val="28"/>
              </w:rPr>
              <w:t>Izvērtējot nekustamo īpašumu Jaunceltnes ielā 11, Aizkrauklē, Aizkraukles novadā, tika secināts, ka:</w:t>
            </w:r>
          </w:p>
          <w:p w:rsidR="00F43DEE" w:rsidRPr="00553D02" w:rsidRDefault="00F43DEE" w:rsidP="000203A7">
            <w:pPr>
              <w:pStyle w:val="ListParagraph"/>
              <w:numPr>
                <w:ilvl w:val="0"/>
                <w:numId w:val="8"/>
              </w:numPr>
              <w:tabs>
                <w:tab w:val="left" w:pos="0"/>
              </w:tabs>
              <w:spacing w:after="0" w:line="240" w:lineRule="auto"/>
              <w:jc w:val="both"/>
              <w:rPr>
                <w:rFonts w:ascii="Times New Roman" w:eastAsia="Times New Roman" w:hAnsi="Times New Roman"/>
                <w:bCs/>
                <w:sz w:val="28"/>
                <w:szCs w:val="28"/>
              </w:rPr>
            </w:pPr>
            <w:r w:rsidRPr="00553D02">
              <w:rPr>
                <w:rFonts w:ascii="Times New Roman" w:eastAsia="Times New Roman" w:hAnsi="Times New Roman"/>
                <w:bCs/>
                <w:sz w:val="28"/>
                <w:szCs w:val="28"/>
              </w:rPr>
              <w:lastRenderedPageBreak/>
              <w:t>nekustamais īpašums atbilst visām ZS 55.kājnieku bataljona bāzei izvirzītajām operacionālajām prasībām;</w:t>
            </w:r>
          </w:p>
          <w:p w:rsidR="00F43DEE" w:rsidRPr="00553D02" w:rsidRDefault="00F43DEE" w:rsidP="000203A7">
            <w:pPr>
              <w:pStyle w:val="ListParagraph"/>
              <w:numPr>
                <w:ilvl w:val="0"/>
                <w:numId w:val="8"/>
              </w:numPr>
              <w:tabs>
                <w:tab w:val="left" w:pos="0"/>
              </w:tabs>
              <w:spacing w:after="0" w:line="240" w:lineRule="auto"/>
              <w:jc w:val="both"/>
              <w:rPr>
                <w:rFonts w:ascii="Times New Roman" w:eastAsia="Times New Roman" w:hAnsi="Times New Roman"/>
                <w:bCs/>
                <w:sz w:val="28"/>
                <w:szCs w:val="28"/>
              </w:rPr>
            </w:pPr>
            <w:r w:rsidRPr="00553D02">
              <w:rPr>
                <w:rFonts w:ascii="Times New Roman" w:eastAsia="Times New Roman" w:hAnsi="Times New Roman"/>
                <w:bCs/>
                <w:sz w:val="28"/>
                <w:szCs w:val="28"/>
              </w:rPr>
              <w:t>tiek nodrošināta operatīva piekļuve ZS 55.kājnieku bataljona atbildībā esošajām kritiskās infrastruktūras objektiem, kā arī tiek būtiski atvieglota piekļuve Daugavas šķērsošanas vietai un tās kreisajam krastam;</w:t>
            </w:r>
          </w:p>
          <w:p w:rsidR="00F43DEE" w:rsidRPr="00553D02" w:rsidRDefault="00F43DEE" w:rsidP="000203A7">
            <w:pPr>
              <w:pStyle w:val="ListParagraph"/>
              <w:numPr>
                <w:ilvl w:val="0"/>
                <w:numId w:val="8"/>
              </w:numPr>
              <w:tabs>
                <w:tab w:val="left" w:pos="0"/>
              </w:tabs>
              <w:spacing w:after="0" w:line="240" w:lineRule="auto"/>
              <w:jc w:val="both"/>
              <w:rPr>
                <w:rFonts w:ascii="Times New Roman" w:eastAsia="Times New Roman" w:hAnsi="Times New Roman"/>
                <w:bCs/>
                <w:sz w:val="28"/>
                <w:szCs w:val="28"/>
              </w:rPr>
            </w:pPr>
            <w:r w:rsidRPr="00553D02">
              <w:rPr>
                <w:rFonts w:ascii="Times New Roman" w:eastAsia="Times New Roman" w:hAnsi="Times New Roman"/>
                <w:bCs/>
                <w:sz w:val="28"/>
                <w:szCs w:val="28"/>
              </w:rPr>
              <w:t>jaunā objekta teritorija, izmērs un jau esošā infrastruktūra ļauj izvietot, uzturēt un glabāt lielu daudzumu visdažādāko materiāli tehnisko līdzekļu, tai skaitā speciālo militāro inventāru, kam jānodrošina īpaši g</w:t>
            </w:r>
            <w:r w:rsidR="00B3605B" w:rsidRPr="00553D02">
              <w:rPr>
                <w:rFonts w:ascii="Times New Roman" w:eastAsia="Times New Roman" w:hAnsi="Times New Roman"/>
                <w:bCs/>
                <w:sz w:val="28"/>
                <w:szCs w:val="28"/>
              </w:rPr>
              <w:t>labāšanas un apsardzes apstākļi;</w:t>
            </w:r>
          </w:p>
          <w:p w:rsidR="00F43DEE" w:rsidRPr="00553D02" w:rsidRDefault="00F43DEE" w:rsidP="000203A7">
            <w:pPr>
              <w:pStyle w:val="ListParagraph"/>
              <w:numPr>
                <w:ilvl w:val="0"/>
                <w:numId w:val="8"/>
              </w:numPr>
              <w:tabs>
                <w:tab w:val="left" w:pos="0"/>
              </w:tabs>
              <w:spacing w:after="0" w:line="240" w:lineRule="auto"/>
              <w:jc w:val="both"/>
              <w:rPr>
                <w:rFonts w:ascii="Times New Roman" w:eastAsia="Times New Roman" w:hAnsi="Times New Roman"/>
                <w:bCs/>
                <w:sz w:val="28"/>
                <w:szCs w:val="28"/>
              </w:rPr>
            </w:pPr>
            <w:r w:rsidRPr="00553D02">
              <w:rPr>
                <w:rFonts w:ascii="Times New Roman" w:eastAsia="Times New Roman" w:hAnsi="Times New Roman"/>
                <w:bCs/>
                <w:sz w:val="28"/>
                <w:szCs w:val="28"/>
              </w:rPr>
              <w:t>nekustamais īpašums atrodas aptuveni 1 km attālumā ziemeļaustrumu virzienā no pilsētas centra, tajā ir gan administratīvā ēka, gan labā stāvoklī esošas materiāli tehn</w:t>
            </w:r>
            <w:r w:rsidR="00B3605B" w:rsidRPr="00553D02">
              <w:rPr>
                <w:rFonts w:ascii="Times New Roman" w:eastAsia="Times New Roman" w:hAnsi="Times New Roman"/>
                <w:bCs/>
                <w:sz w:val="28"/>
                <w:szCs w:val="28"/>
              </w:rPr>
              <w:t>isko līdzekļu glabāšanas vietas;</w:t>
            </w:r>
          </w:p>
          <w:p w:rsidR="00F43DEE" w:rsidRPr="00553D02" w:rsidRDefault="00F43DEE" w:rsidP="000203A7">
            <w:pPr>
              <w:pStyle w:val="ListParagraph"/>
              <w:numPr>
                <w:ilvl w:val="0"/>
                <w:numId w:val="8"/>
              </w:numPr>
              <w:tabs>
                <w:tab w:val="left" w:pos="0"/>
              </w:tabs>
              <w:spacing w:after="0" w:line="240" w:lineRule="auto"/>
              <w:jc w:val="both"/>
              <w:rPr>
                <w:rFonts w:ascii="Times New Roman" w:eastAsia="Times New Roman" w:hAnsi="Times New Roman"/>
                <w:bCs/>
                <w:sz w:val="28"/>
                <w:szCs w:val="28"/>
              </w:rPr>
            </w:pPr>
            <w:r w:rsidRPr="00553D02">
              <w:rPr>
                <w:rFonts w:ascii="Times New Roman" w:eastAsia="Times New Roman" w:hAnsi="Times New Roman"/>
                <w:bCs/>
                <w:sz w:val="28"/>
                <w:szCs w:val="28"/>
              </w:rPr>
              <w:t>paredzamais ZS 55.kājnieku bataljona bāzes izmantošanas uzsākšanas laiks ir no 6 mēnešiem līdz 1 gadam</w:t>
            </w:r>
            <w:r w:rsidR="00B3605B" w:rsidRPr="00553D02">
              <w:rPr>
                <w:rFonts w:ascii="Times New Roman" w:eastAsia="Times New Roman" w:hAnsi="Times New Roman"/>
                <w:bCs/>
                <w:sz w:val="28"/>
                <w:szCs w:val="28"/>
              </w:rPr>
              <w:t>;</w:t>
            </w:r>
          </w:p>
          <w:p w:rsidR="00F43DEE" w:rsidRPr="00553D02" w:rsidRDefault="00F43DEE" w:rsidP="000203A7">
            <w:pPr>
              <w:pStyle w:val="ListParagraph"/>
              <w:numPr>
                <w:ilvl w:val="0"/>
                <w:numId w:val="8"/>
              </w:numPr>
              <w:tabs>
                <w:tab w:val="left" w:pos="0"/>
              </w:tabs>
              <w:spacing w:after="0" w:line="240" w:lineRule="auto"/>
              <w:jc w:val="both"/>
              <w:rPr>
                <w:rFonts w:ascii="Times New Roman" w:eastAsia="Times New Roman" w:hAnsi="Times New Roman"/>
                <w:bCs/>
                <w:sz w:val="28"/>
                <w:szCs w:val="28"/>
              </w:rPr>
            </w:pPr>
            <w:r w:rsidRPr="00553D02">
              <w:rPr>
                <w:rFonts w:ascii="Times New Roman" w:eastAsia="Times New Roman" w:hAnsi="Times New Roman"/>
                <w:bCs/>
                <w:sz w:val="28"/>
                <w:szCs w:val="28"/>
              </w:rPr>
              <w:t>aptuvenās ēku remonta/ uzlabošanas izmaksas tiek plānotas</w:t>
            </w:r>
            <w:r w:rsidR="00B3605B" w:rsidRPr="00553D02">
              <w:rPr>
                <w:rFonts w:ascii="Times New Roman" w:eastAsia="Times New Roman" w:hAnsi="Times New Roman"/>
                <w:bCs/>
                <w:sz w:val="28"/>
                <w:szCs w:val="28"/>
              </w:rPr>
              <w:t xml:space="preserve"> līdz 800 000 EUR;</w:t>
            </w:r>
          </w:p>
          <w:p w:rsidR="00F43DEE" w:rsidRPr="00553D02" w:rsidRDefault="00F43DEE" w:rsidP="000203A7">
            <w:pPr>
              <w:pStyle w:val="ListParagraph"/>
              <w:numPr>
                <w:ilvl w:val="0"/>
                <w:numId w:val="8"/>
              </w:numPr>
              <w:tabs>
                <w:tab w:val="left" w:pos="0"/>
              </w:tabs>
              <w:spacing w:after="0" w:line="240" w:lineRule="auto"/>
              <w:jc w:val="both"/>
              <w:rPr>
                <w:rFonts w:ascii="Times New Roman" w:eastAsia="Times New Roman" w:hAnsi="Times New Roman"/>
                <w:bCs/>
                <w:sz w:val="28"/>
                <w:szCs w:val="28"/>
              </w:rPr>
            </w:pPr>
            <w:r w:rsidRPr="00553D02">
              <w:rPr>
                <w:rFonts w:ascii="Times New Roman" w:eastAsia="Times New Roman" w:hAnsi="Times New Roman"/>
                <w:bCs/>
                <w:sz w:val="28"/>
                <w:szCs w:val="28"/>
              </w:rPr>
              <w:t xml:space="preserve">nākotnē, ieguldot objekta attīstībā finanšu līdzekļus, ir iespējams to attīstīt kā Zemessardzes reģionālo Sēlijas atbalsta bāzi un, ņemot vērā nekustamā īpašuma ietilpību, šeit būtu viena no labākajām </w:t>
            </w:r>
            <w:r w:rsidR="00C22A63" w:rsidRPr="00553D02">
              <w:rPr>
                <w:rFonts w:ascii="Times New Roman" w:eastAsia="Times New Roman" w:hAnsi="Times New Roman"/>
                <w:bCs/>
                <w:sz w:val="28"/>
                <w:szCs w:val="28"/>
              </w:rPr>
              <w:t xml:space="preserve">NBS </w:t>
            </w:r>
            <w:r w:rsidRPr="00553D02">
              <w:rPr>
                <w:rFonts w:ascii="Times New Roman" w:eastAsia="Times New Roman" w:hAnsi="Times New Roman"/>
                <w:bCs/>
                <w:sz w:val="28"/>
                <w:szCs w:val="28"/>
              </w:rPr>
              <w:t>autotransporta novietnēm.</w:t>
            </w:r>
          </w:p>
          <w:p w:rsidR="00AB1C2A" w:rsidRPr="00553D02" w:rsidRDefault="00AB1C2A" w:rsidP="00AB1C2A">
            <w:pPr>
              <w:pStyle w:val="ListParagraph"/>
              <w:tabs>
                <w:tab w:val="left" w:pos="0"/>
              </w:tabs>
              <w:spacing w:after="0" w:line="240" w:lineRule="auto"/>
              <w:ind w:left="360"/>
              <w:jc w:val="both"/>
              <w:rPr>
                <w:rFonts w:ascii="Times New Roman" w:eastAsia="Times New Roman" w:hAnsi="Times New Roman"/>
                <w:bCs/>
                <w:sz w:val="28"/>
                <w:szCs w:val="28"/>
              </w:rPr>
            </w:pPr>
          </w:p>
          <w:p w:rsidR="00B3605B" w:rsidRPr="00553D02" w:rsidRDefault="00B3605B" w:rsidP="000203A7">
            <w:pPr>
              <w:tabs>
                <w:tab w:val="left" w:pos="0"/>
              </w:tabs>
              <w:ind w:firstLine="714"/>
              <w:jc w:val="both"/>
              <w:rPr>
                <w:bCs/>
                <w:sz w:val="28"/>
                <w:szCs w:val="28"/>
              </w:rPr>
            </w:pPr>
            <w:r w:rsidRPr="00553D02">
              <w:rPr>
                <w:bCs/>
                <w:sz w:val="28"/>
                <w:szCs w:val="28"/>
              </w:rPr>
              <w:t xml:space="preserve">Ņemot vērā minētos secinājumus, Aizsardzības ministrija ierosina nekustamo īpašumu Jaunceltnes ielā 11, Aizkrauklē, Aizkraukles novadā, </w:t>
            </w:r>
            <w:r w:rsidR="007117B5" w:rsidRPr="00553D02">
              <w:rPr>
                <w:bCs/>
                <w:sz w:val="28"/>
                <w:szCs w:val="28"/>
              </w:rPr>
              <w:t>kopā ar tam funkcionāli piederīgajām inženierbūvēm un komunikāciju tīkliem</w:t>
            </w:r>
            <w:r w:rsidR="007117B5" w:rsidRPr="00553D02">
              <w:rPr>
                <w:sz w:val="28"/>
                <w:szCs w:val="28"/>
              </w:rPr>
              <w:t xml:space="preserve">, </w:t>
            </w:r>
            <w:r w:rsidRPr="00553D02">
              <w:rPr>
                <w:bCs/>
                <w:sz w:val="28"/>
                <w:szCs w:val="28"/>
              </w:rPr>
              <w:t>labprātīgi atsavināt valsts aizsardzības vajadzībām Sabiedrības vajadzībām nepieciešamā nekustamā īpašuma atsavināšanas likuma noteiktajā kārtībā.</w:t>
            </w:r>
          </w:p>
          <w:p w:rsidR="00AB1C2A" w:rsidRPr="00553D02" w:rsidRDefault="00AB1C2A" w:rsidP="000203A7">
            <w:pPr>
              <w:tabs>
                <w:tab w:val="left" w:pos="0"/>
              </w:tabs>
              <w:ind w:firstLine="714"/>
              <w:jc w:val="both"/>
              <w:rPr>
                <w:bCs/>
                <w:sz w:val="28"/>
                <w:szCs w:val="28"/>
              </w:rPr>
            </w:pPr>
          </w:p>
          <w:p w:rsidR="00606DED" w:rsidRDefault="005B1FBB" w:rsidP="000203A7">
            <w:pPr>
              <w:ind w:firstLine="483"/>
              <w:jc w:val="both"/>
              <w:rPr>
                <w:bCs/>
                <w:sz w:val="28"/>
                <w:szCs w:val="28"/>
              </w:rPr>
            </w:pPr>
            <w:r w:rsidRPr="00553D02">
              <w:rPr>
                <w:sz w:val="28"/>
                <w:szCs w:val="28"/>
              </w:rPr>
              <w:t xml:space="preserve">Pamatojoties uz </w:t>
            </w:r>
            <w:r w:rsidR="001E0F8E" w:rsidRPr="00553D02">
              <w:rPr>
                <w:sz w:val="28"/>
                <w:szCs w:val="28"/>
              </w:rPr>
              <w:t>iepriekš</w:t>
            </w:r>
            <w:r w:rsidRPr="00553D02">
              <w:rPr>
                <w:sz w:val="28"/>
                <w:szCs w:val="28"/>
              </w:rPr>
              <w:t xml:space="preserve"> norādīto un Ministru kabin</w:t>
            </w:r>
            <w:r w:rsidR="00086274" w:rsidRPr="00553D02">
              <w:rPr>
                <w:sz w:val="28"/>
                <w:szCs w:val="28"/>
              </w:rPr>
              <w:t>eta 2011.gada 15.marta noteikumiem</w:t>
            </w:r>
            <w:r w:rsidRPr="00553D02">
              <w:rPr>
                <w:sz w:val="28"/>
                <w:szCs w:val="28"/>
              </w:rPr>
              <w:t xml:space="preserve"> Nr.204 „</w:t>
            </w:r>
            <w:r w:rsidRPr="00553D02">
              <w:rPr>
                <w:bCs/>
                <w:sz w:val="28"/>
                <w:szCs w:val="28"/>
              </w:rPr>
              <w:t xml:space="preserve">Kārtība, kādā nosaka taisnīgu atlīdzību par </w:t>
            </w:r>
            <w:r w:rsidRPr="00553D02">
              <w:rPr>
                <w:bCs/>
                <w:sz w:val="28"/>
                <w:szCs w:val="28"/>
              </w:rPr>
              <w:lastRenderedPageBreak/>
              <w:t>sabiedrības vajadzībām atsav</w:t>
            </w:r>
            <w:r w:rsidR="00086274" w:rsidRPr="00553D02">
              <w:rPr>
                <w:bCs/>
                <w:sz w:val="28"/>
                <w:szCs w:val="28"/>
              </w:rPr>
              <w:t>ināmo nekustamo īpašumu”</w:t>
            </w:r>
            <w:r w:rsidRPr="00553D02">
              <w:rPr>
                <w:bCs/>
                <w:sz w:val="28"/>
                <w:szCs w:val="28"/>
              </w:rPr>
              <w:t xml:space="preserve"> Aizsardzības ministrija izveidoja Taisnīgas </w:t>
            </w:r>
            <w:r w:rsidR="00C22A63">
              <w:rPr>
                <w:bCs/>
                <w:sz w:val="28"/>
                <w:szCs w:val="28"/>
              </w:rPr>
              <w:t>atlīdzības noteikšanas komisiju (turpmāk tekstā -  komisija).</w:t>
            </w:r>
            <w:r w:rsidRPr="00553D02">
              <w:rPr>
                <w:bCs/>
                <w:sz w:val="28"/>
                <w:szCs w:val="28"/>
              </w:rPr>
              <w:t xml:space="preserve"> </w:t>
            </w:r>
            <w:r w:rsidR="00C22A63">
              <w:rPr>
                <w:bCs/>
                <w:sz w:val="28"/>
                <w:szCs w:val="28"/>
              </w:rPr>
              <w:t xml:space="preserve">Komisijas uzdevumā nekustamā īpašuma Jaunceltnes ielā 11, Aizkrauklē, Aizkraukles novadā, novērtēšanu veica </w:t>
            </w:r>
            <w:r w:rsidR="00730C2A">
              <w:rPr>
                <w:bCs/>
                <w:sz w:val="28"/>
                <w:szCs w:val="28"/>
              </w:rPr>
              <w:t xml:space="preserve">sertificēts sabiedrības ar ierobežotu atbildību “Latio” nekustamā īpašuma vērtētājs, kurš </w:t>
            </w:r>
            <w:r w:rsidR="00851AFF">
              <w:rPr>
                <w:bCs/>
                <w:sz w:val="28"/>
                <w:szCs w:val="28"/>
              </w:rPr>
              <w:t xml:space="preserve">novērtēja īpašuma sastāvā esošo zemes vienību un 11 būves (netika vērtēta daļēji nojauktā būve ar kadastra apzīmējumu 32010010355013, kā arī </w:t>
            </w:r>
            <w:r w:rsidR="00606DED">
              <w:rPr>
                <w:bCs/>
                <w:sz w:val="28"/>
                <w:szCs w:val="28"/>
              </w:rPr>
              <w:t xml:space="preserve">zemesgrāmatā dzēšamās būves ar kadastra apzīmējumiem </w:t>
            </w:r>
            <w:r w:rsidR="00606DED" w:rsidRPr="00553D02">
              <w:rPr>
                <w:bCs/>
                <w:sz w:val="28"/>
                <w:szCs w:val="28"/>
              </w:rPr>
              <w:t>32010010355015 un 32010010355014</w:t>
            </w:r>
            <w:r w:rsidR="00606DED">
              <w:rPr>
                <w:bCs/>
                <w:sz w:val="28"/>
                <w:szCs w:val="28"/>
              </w:rPr>
              <w:t>),</w:t>
            </w:r>
            <w:r w:rsidR="00606DED" w:rsidRPr="00553D02">
              <w:rPr>
                <w:bCs/>
                <w:sz w:val="28"/>
                <w:szCs w:val="28"/>
              </w:rPr>
              <w:t xml:space="preserve"> </w:t>
            </w:r>
            <w:r w:rsidR="00851AFF">
              <w:rPr>
                <w:bCs/>
                <w:sz w:val="28"/>
                <w:szCs w:val="28"/>
              </w:rPr>
              <w:t>nosakot nekustamā īpašuma tirgus vērtību – 180000 EUR</w:t>
            </w:r>
            <w:r w:rsidR="00606DED">
              <w:rPr>
                <w:bCs/>
                <w:sz w:val="28"/>
                <w:szCs w:val="28"/>
              </w:rPr>
              <w:t>.</w:t>
            </w:r>
          </w:p>
          <w:p w:rsidR="000203A7" w:rsidRPr="00553D02" w:rsidRDefault="00606DED" w:rsidP="000203A7">
            <w:pPr>
              <w:ind w:firstLine="483"/>
              <w:jc w:val="both"/>
              <w:rPr>
                <w:sz w:val="28"/>
                <w:szCs w:val="28"/>
                <w:lang w:bidi="lo-LA"/>
              </w:rPr>
            </w:pPr>
            <w:r>
              <w:rPr>
                <w:bCs/>
                <w:sz w:val="28"/>
                <w:szCs w:val="28"/>
              </w:rPr>
              <w:t>Komisija</w:t>
            </w:r>
            <w:r w:rsidR="00742811">
              <w:rPr>
                <w:bCs/>
                <w:sz w:val="28"/>
                <w:szCs w:val="28"/>
              </w:rPr>
              <w:t>,</w:t>
            </w:r>
            <w:r>
              <w:rPr>
                <w:bCs/>
                <w:sz w:val="28"/>
                <w:szCs w:val="28"/>
              </w:rPr>
              <w:t xml:space="preserve"> ņemot vērā </w:t>
            </w:r>
            <w:r w:rsidR="00742811">
              <w:rPr>
                <w:bCs/>
                <w:sz w:val="28"/>
                <w:szCs w:val="28"/>
              </w:rPr>
              <w:t>sertificētā nekustamā īpašuma vērtētāja noteikto nekustamā īpašuma tirgus vērtību un īpašnieka – sabiedrības ar ierobežotu atbildību “Latectus” argumentus,</w:t>
            </w:r>
            <w:r w:rsidR="00C22A63">
              <w:rPr>
                <w:bCs/>
                <w:sz w:val="28"/>
                <w:szCs w:val="28"/>
              </w:rPr>
              <w:t xml:space="preserve"> </w:t>
            </w:r>
            <w:r w:rsidR="005B1FBB" w:rsidRPr="00553D02">
              <w:rPr>
                <w:bCs/>
                <w:sz w:val="28"/>
                <w:szCs w:val="28"/>
              </w:rPr>
              <w:t xml:space="preserve">2015.gada 30.marta sēdē </w:t>
            </w:r>
            <w:r w:rsidR="00742811">
              <w:rPr>
                <w:bCs/>
                <w:sz w:val="28"/>
                <w:szCs w:val="28"/>
              </w:rPr>
              <w:t>noteica atlīdzību</w:t>
            </w:r>
            <w:r w:rsidR="005B1FBB" w:rsidRPr="00553D02">
              <w:rPr>
                <w:bCs/>
                <w:sz w:val="28"/>
                <w:szCs w:val="28"/>
              </w:rPr>
              <w:t xml:space="preserve"> par nekustamo īpašumu, </w:t>
            </w:r>
            <w:r w:rsidR="00C072AF" w:rsidRPr="00553D02">
              <w:rPr>
                <w:bCs/>
                <w:sz w:val="28"/>
                <w:szCs w:val="28"/>
              </w:rPr>
              <w:t xml:space="preserve">nosakot to 185000 EUR apmērā, kā arī </w:t>
            </w:r>
            <w:r w:rsidR="002A797E" w:rsidRPr="00553D02">
              <w:rPr>
                <w:bCs/>
                <w:sz w:val="28"/>
                <w:szCs w:val="28"/>
              </w:rPr>
              <w:t xml:space="preserve">nolēma papildus noteiktajai atlīdzībai </w:t>
            </w:r>
            <w:r w:rsidR="00C072AF" w:rsidRPr="00553D02">
              <w:rPr>
                <w:sz w:val="28"/>
                <w:szCs w:val="28"/>
                <w:lang w:bidi="lo-LA"/>
              </w:rPr>
              <w:t xml:space="preserve">atlīdzināt </w:t>
            </w:r>
            <w:r w:rsidR="00086274" w:rsidRPr="00553D02">
              <w:rPr>
                <w:sz w:val="28"/>
                <w:szCs w:val="28"/>
              </w:rPr>
              <w:t xml:space="preserve">izdevumus, kas radīsies </w:t>
            </w:r>
            <w:r w:rsidR="00086274" w:rsidRPr="00553D02">
              <w:rPr>
                <w:sz w:val="28"/>
                <w:szCs w:val="28"/>
                <w:lang w:bidi="lo-LA"/>
              </w:rPr>
              <w:t>nekustamā īpašuma īpašniekam</w:t>
            </w:r>
            <w:r w:rsidR="00086274" w:rsidRPr="00553D02">
              <w:rPr>
                <w:sz w:val="28"/>
                <w:szCs w:val="28"/>
              </w:rPr>
              <w:t>, saistībā ar īpašuma atsavināšanu (notariālie izdevumi, kancelejas nodevas un citi izdevumi)</w:t>
            </w:r>
            <w:r w:rsidR="00C072AF" w:rsidRPr="00553D02">
              <w:rPr>
                <w:sz w:val="28"/>
                <w:szCs w:val="28"/>
                <w:lang w:bidi="lo-LA"/>
              </w:rPr>
              <w:t xml:space="preserve"> saskaņā ar Sabiedrības vajadzībām nepieciešamā nekustamā īpašuma atsavināšanas likuma 25.panta otrās daļas 1.punktu</w:t>
            </w:r>
            <w:r w:rsidR="000047EE" w:rsidRPr="00553D02">
              <w:rPr>
                <w:sz w:val="28"/>
                <w:szCs w:val="28"/>
                <w:lang w:bidi="lo-LA"/>
              </w:rPr>
              <w:t xml:space="preserve"> un </w:t>
            </w:r>
            <w:r w:rsidR="000047EE" w:rsidRPr="00553D02">
              <w:rPr>
                <w:sz w:val="28"/>
                <w:szCs w:val="28"/>
              </w:rPr>
              <w:t>Ministru kabineta 2011.gada 15.marta noteikumu Nr.204 „</w:t>
            </w:r>
            <w:r w:rsidR="000047EE" w:rsidRPr="00553D02">
              <w:rPr>
                <w:bCs/>
                <w:sz w:val="28"/>
                <w:szCs w:val="28"/>
              </w:rPr>
              <w:t>Kārtība, kādā nosaka taisnīgu atlīdzību par sabiedrības vajadzībām atsavināmo nekustamo īpašumu” 2.punktu</w:t>
            </w:r>
            <w:r w:rsidR="002A797E" w:rsidRPr="00553D02">
              <w:rPr>
                <w:sz w:val="28"/>
                <w:szCs w:val="28"/>
                <w:lang w:bidi="lo-LA"/>
              </w:rPr>
              <w:t>. Minēto Taisnīgas atlīdzības noteikšanas komisijas lēmumu ir apstiprinājis aizsardzības ministrs.</w:t>
            </w:r>
            <w:r w:rsidR="000047EE" w:rsidRPr="00553D02">
              <w:rPr>
                <w:sz w:val="28"/>
                <w:szCs w:val="28"/>
                <w:lang w:bidi="lo-LA"/>
              </w:rPr>
              <w:t xml:space="preserve"> </w:t>
            </w:r>
          </w:p>
          <w:p w:rsidR="006C6BFE" w:rsidRPr="00553D02" w:rsidRDefault="006C6BFE" w:rsidP="000203A7">
            <w:pPr>
              <w:ind w:firstLine="483"/>
              <w:jc w:val="both"/>
              <w:rPr>
                <w:sz w:val="28"/>
                <w:szCs w:val="28"/>
                <w:lang w:bidi="lo-LA"/>
              </w:rPr>
            </w:pPr>
            <w:r w:rsidRPr="00553D02">
              <w:rPr>
                <w:sz w:val="28"/>
                <w:szCs w:val="28"/>
                <w:lang w:bidi="lo-LA"/>
              </w:rPr>
              <w:t xml:space="preserve">Nekustamā īpašuma īpašnieks </w:t>
            </w:r>
            <w:r w:rsidRPr="00553D02">
              <w:rPr>
                <w:sz w:val="28"/>
                <w:szCs w:val="28"/>
              </w:rPr>
              <w:t>sabiedrība ar ierobežotu atbildību „LATECTUS” piekrīt pārdot nekustamo īpašumu Jaunceltnes ielā 11, Aizkrauklē, Aizkraukles novadā par Taisnīgas atlīdzības noteikšanas komisijas noteikto atlīdzību – 185000 EUR.</w:t>
            </w:r>
          </w:p>
          <w:p w:rsidR="00AB1C2A" w:rsidRPr="00553D02" w:rsidRDefault="00B3605B" w:rsidP="00AB1C2A">
            <w:pPr>
              <w:tabs>
                <w:tab w:val="left" w:pos="0"/>
              </w:tabs>
              <w:ind w:firstLine="714"/>
              <w:jc w:val="both"/>
              <w:rPr>
                <w:sz w:val="28"/>
                <w:szCs w:val="28"/>
              </w:rPr>
            </w:pPr>
            <w:r w:rsidRPr="00553D02">
              <w:rPr>
                <w:bCs/>
                <w:sz w:val="28"/>
                <w:szCs w:val="28"/>
              </w:rPr>
              <w:tab/>
            </w:r>
            <w:r w:rsidR="00AB1C2A" w:rsidRPr="00553D02">
              <w:rPr>
                <w:sz w:val="28"/>
                <w:szCs w:val="28"/>
              </w:rPr>
              <w:t xml:space="preserve">Pēc atsavināšanas pabeigšanas Aizsardzības ministrija minēto nekustamo īpašumu normatīvajos </w:t>
            </w:r>
            <w:smartTag w:uri="urn:schemas-microsoft-com:office:smarttags" w:element="place">
              <w:smartTagPr>
                <w:attr w:name="baseform" w:val="akt|s"/>
                <w:attr w:name="id" w:val="-1"/>
                <w:attr w:name="text" w:val="aktos"/>
              </w:smartTagPr>
              <w:r w:rsidR="00AB1C2A" w:rsidRPr="00553D02">
                <w:rPr>
                  <w:sz w:val="28"/>
                  <w:szCs w:val="28"/>
                </w:rPr>
                <w:t>aktos</w:t>
              </w:r>
            </w:smartTag>
            <w:r w:rsidR="00AB1C2A" w:rsidRPr="00553D02">
              <w:rPr>
                <w:sz w:val="28"/>
                <w:szCs w:val="28"/>
              </w:rPr>
              <w:t xml:space="preserve"> noteiktajā kārtībā ierakstīs zemesgrāmatā, īpašumtiesības reģistrējot uz valsts vārda </w:t>
            </w:r>
            <w:r w:rsidR="00AB1C2A" w:rsidRPr="00553D02">
              <w:rPr>
                <w:sz w:val="28"/>
                <w:szCs w:val="28"/>
              </w:rPr>
              <w:lastRenderedPageBreak/>
              <w:t>Aizsardzības ministrijas personā.</w:t>
            </w:r>
          </w:p>
          <w:p w:rsidR="001E0F8E" w:rsidRPr="00553D02" w:rsidRDefault="001E0F8E" w:rsidP="000203A7">
            <w:pPr>
              <w:tabs>
                <w:tab w:val="left" w:pos="0"/>
              </w:tabs>
              <w:jc w:val="both"/>
              <w:rPr>
                <w:bCs/>
                <w:sz w:val="28"/>
                <w:szCs w:val="28"/>
              </w:rPr>
            </w:pPr>
          </w:p>
          <w:p w:rsidR="00B3605B" w:rsidRPr="00553D02" w:rsidRDefault="00B3605B" w:rsidP="000203A7">
            <w:pPr>
              <w:tabs>
                <w:tab w:val="left" w:pos="0"/>
              </w:tabs>
              <w:ind w:firstLine="720"/>
              <w:jc w:val="both"/>
              <w:rPr>
                <w:bCs/>
                <w:sz w:val="28"/>
                <w:szCs w:val="28"/>
              </w:rPr>
            </w:pPr>
            <w:r w:rsidRPr="00553D02">
              <w:rPr>
                <w:bCs/>
                <w:sz w:val="28"/>
                <w:szCs w:val="28"/>
              </w:rPr>
              <w:t>Veicot nekustamā īpašuma Jaunceltnes ielā 11, Aizkrauklē, Aizkraukles novadā, kadastra Nr.32010010355, atsavināšanu, un ieguldot finanšu līdzekļus nekustamā īpašuma attīstība</w:t>
            </w:r>
            <w:r w:rsidR="001E0F8E" w:rsidRPr="00553D02">
              <w:rPr>
                <w:bCs/>
                <w:sz w:val="28"/>
                <w:szCs w:val="28"/>
              </w:rPr>
              <w:t>i, ZS 55.kājnieku bataljons būs</w:t>
            </w:r>
            <w:r w:rsidRPr="00553D02">
              <w:rPr>
                <w:bCs/>
                <w:sz w:val="28"/>
                <w:szCs w:val="28"/>
              </w:rPr>
              <w:t xml:space="preserve"> nodrošināts ar dienestam piemērotām telpām un infrastruktūru, </w:t>
            </w:r>
            <w:r w:rsidR="00AB61F6">
              <w:rPr>
                <w:bCs/>
                <w:sz w:val="28"/>
                <w:szCs w:val="28"/>
              </w:rPr>
              <w:t>kas nepieciešamas Latvijas Republikas Zemessardzes likumā noteikto uzdevumu veikšanai, kā arī sekmēs</w:t>
            </w:r>
            <w:r w:rsidRPr="00553D02">
              <w:rPr>
                <w:bCs/>
                <w:sz w:val="28"/>
                <w:szCs w:val="28"/>
              </w:rPr>
              <w:t xml:space="preserve"> Latvijas Republikas </w:t>
            </w:r>
            <w:r w:rsidRPr="00553D02">
              <w:rPr>
                <w:bCs/>
                <w:iCs/>
                <w:sz w:val="28"/>
                <w:szCs w:val="28"/>
              </w:rPr>
              <w:t xml:space="preserve">Zemessardzes kā NBS operacionālo spēju stiprinoša elementa attīstību, kā to paredz </w:t>
            </w:r>
            <w:r w:rsidRPr="00553D02">
              <w:rPr>
                <w:bCs/>
                <w:sz w:val="28"/>
                <w:szCs w:val="28"/>
              </w:rPr>
              <w:t>Valsts aizsardzības koncepcija un 2014.gada novembra deklarācija par Laimdotas Straujumas vadītā Ministru kabineta iecerēto darbību.</w:t>
            </w:r>
          </w:p>
          <w:p w:rsidR="0049087E" w:rsidRPr="00553D02" w:rsidRDefault="0049087E" w:rsidP="000203A7">
            <w:pPr>
              <w:tabs>
                <w:tab w:val="left" w:pos="0"/>
              </w:tabs>
              <w:ind w:firstLine="720"/>
              <w:jc w:val="both"/>
              <w:rPr>
                <w:bCs/>
                <w:sz w:val="28"/>
                <w:szCs w:val="28"/>
              </w:rPr>
            </w:pPr>
          </w:p>
          <w:p w:rsidR="00B3605B" w:rsidRPr="00553D02" w:rsidRDefault="00B3605B" w:rsidP="000203A7">
            <w:pPr>
              <w:tabs>
                <w:tab w:val="left" w:pos="0"/>
              </w:tabs>
              <w:jc w:val="both"/>
              <w:rPr>
                <w:bCs/>
                <w:sz w:val="28"/>
                <w:szCs w:val="28"/>
              </w:rPr>
            </w:pPr>
            <w:r w:rsidRPr="00553D02">
              <w:rPr>
                <w:bCs/>
                <w:sz w:val="28"/>
                <w:szCs w:val="28"/>
              </w:rPr>
              <w:tab/>
              <w:t>Pēc ZS 55.kājnieku bataljona bāzes izveidošanas nekustamajā īpašumā Jaunceltnes ielā 11, Aizkrauklē, Aizkraukles novadā, Aizsardzības ministrija plāno ZS 55.kājnieku bataljona šobrīd lietoto būvju īpašumu Spīdolas ielā 20, Aizkrauklē, Aizkraukles novadā, nodot atsavināšanai vai saglabāšanai valsts īpašumā (ja valstij būs nepieciešamība pēc šī nekustamā īpašuma) valsts akciju sabiedrībai “Valsts nekustamie īpašumi”.</w:t>
            </w:r>
          </w:p>
          <w:p w:rsidR="00063F58" w:rsidRPr="00553D02" w:rsidRDefault="00063F58" w:rsidP="000203A7">
            <w:pPr>
              <w:ind w:right="180"/>
              <w:jc w:val="both"/>
              <w:rPr>
                <w:sz w:val="28"/>
                <w:szCs w:val="28"/>
              </w:rPr>
            </w:pPr>
          </w:p>
          <w:p w:rsidR="00AD4506" w:rsidRPr="00553D02" w:rsidRDefault="00AB1C2A" w:rsidP="000203A7">
            <w:pPr>
              <w:ind w:left="180" w:right="180" w:firstLine="498"/>
              <w:jc w:val="both"/>
              <w:rPr>
                <w:sz w:val="28"/>
                <w:szCs w:val="28"/>
              </w:rPr>
            </w:pPr>
            <w:r w:rsidRPr="00553D02">
              <w:rPr>
                <w:sz w:val="28"/>
                <w:szCs w:val="28"/>
              </w:rPr>
              <w:t>Ņemot vērā Sabiedrības vajadzībām nepieciešamā nekustamā īpašuma atsavināšanas likuma (turpmāk – Likums) 9.panta pirmo daļu tika sagatavots Ministru kabineta rīkojuma projekts.</w:t>
            </w:r>
          </w:p>
        </w:tc>
      </w:tr>
      <w:tr w:rsidR="00AD4506" w:rsidRPr="00B36F1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B36F1F" w:rsidRDefault="00AD4506" w:rsidP="00CE7DC2">
            <w:pPr>
              <w:rPr>
                <w:sz w:val="28"/>
                <w:szCs w:val="28"/>
              </w:rPr>
            </w:pPr>
            <w:r w:rsidRPr="00B36F1F">
              <w:rPr>
                <w:sz w:val="28"/>
                <w:szCs w:val="28"/>
              </w:rPr>
              <w:lastRenderedPageBreak/>
              <w:t>3.</w:t>
            </w:r>
          </w:p>
        </w:tc>
        <w:tc>
          <w:tcPr>
            <w:tcW w:w="1459" w:type="pct"/>
            <w:tcBorders>
              <w:top w:val="outset" w:sz="6" w:space="0" w:color="414142"/>
              <w:left w:val="outset" w:sz="6" w:space="0" w:color="414142"/>
              <w:bottom w:val="outset" w:sz="6" w:space="0" w:color="414142"/>
              <w:right w:val="outset" w:sz="6" w:space="0" w:color="414142"/>
            </w:tcBorders>
          </w:tcPr>
          <w:p w:rsidR="00AD4506" w:rsidRPr="00B36F1F" w:rsidRDefault="00AD4506" w:rsidP="00CE7DC2">
            <w:pPr>
              <w:rPr>
                <w:sz w:val="28"/>
                <w:szCs w:val="28"/>
              </w:rPr>
            </w:pPr>
            <w:r w:rsidRPr="00B36F1F">
              <w:rPr>
                <w:sz w:val="28"/>
                <w:szCs w:val="28"/>
              </w:rPr>
              <w:t>Projekta izstrādē iesaistītās institūcijas</w:t>
            </w:r>
          </w:p>
        </w:tc>
        <w:tc>
          <w:tcPr>
            <w:tcW w:w="3294" w:type="pct"/>
            <w:tcBorders>
              <w:top w:val="outset" w:sz="6" w:space="0" w:color="414142"/>
              <w:left w:val="outset" w:sz="6" w:space="0" w:color="414142"/>
              <w:bottom w:val="outset" w:sz="6" w:space="0" w:color="414142"/>
              <w:right w:val="outset" w:sz="6" w:space="0" w:color="414142"/>
            </w:tcBorders>
          </w:tcPr>
          <w:p w:rsidR="00AD4506" w:rsidRPr="00B36F1F" w:rsidRDefault="00AB1C2A" w:rsidP="00C52E16">
            <w:pPr>
              <w:jc w:val="both"/>
              <w:rPr>
                <w:color w:val="414142"/>
                <w:sz w:val="28"/>
                <w:szCs w:val="28"/>
              </w:rPr>
            </w:pPr>
            <w:r w:rsidRPr="00B36F1F">
              <w:rPr>
                <w:sz w:val="28"/>
                <w:szCs w:val="28"/>
              </w:rPr>
              <w:t>Aizsardzības ministrija, NBS, Valsts aizsardzības militāro objektu un iepirkumu centrs</w:t>
            </w:r>
            <w:r w:rsidR="00977F06" w:rsidRPr="00B36F1F">
              <w:rPr>
                <w:sz w:val="28"/>
                <w:szCs w:val="28"/>
              </w:rPr>
              <w:t>.</w:t>
            </w:r>
          </w:p>
        </w:tc>
      </w:tr>
      <w:tr w:rsidR="00AD4506" w:rsidRPr="00B36F1F">
        <w:tc>
          <w:tcPr>
            <w:tcW w:w="246" w:type="pct"/>
            <w:tcBorders>
              <w:top w:val="outset" w:sz="6" w:space="0" w:color="414142"/>
              <w:left w:val="outset" w:sz="6" w:space="0" w:color="414142"/>
              <w:bottom w:val="outset" w:sz="6" w:space="0" w:color="414142"/>
              <w:right w:val="outset" w:sz="6" w:space="0" w:color="414142"/>
            </w:tcBorders>
          </w:tcPr>
          <w:p w:rsidR="00AD4506" w:rsidRPr="00B36F1F" w:rsidRDefault="00AD4506" w:rsidP="00CE7DC2">
            <w:pPr>
              <w:rPr>
                <w:sz w:val="28"/>
                <w:szCs w:val="28"/>
              </w:rPr>
            </w:pPr>
            <w:r w:rsidRPr="00B36F1F">
              <w:rPr>
                <w:sz w:val="28"/>
                <w:szCs w:val="28"/>
              </w:rPr>
              <w:t>4.</w:t>
            </w:r>
          </w:p>
        </w:tc>
        <w:tc>
          <w:tcPr>
            <w:tcW w:w="1459" w:type="pct"/>
            <w:tcBorders>
              <w:top w:val="outset" w:sz="6" w:space="0" w:color="414142"/>
              <w:left w:val="outset" w:sz="6" w:space="0" w:color="414142"/>
              <w:bottom w:val="outset" w:sz="6" w:space="0" w:color="414142"/>
              <w:right w:val="outset" w:sz="6" w:space="0" w:color="414142"/>
            </w:tcBorders>
          </w:tcPr>
          <w:p w:rsidR="00AD4506" w:rsidRPr="00B36F1F" w:rsidRDefault="00AD4506" w:rsidP="00CE7DC2">
            <w:pPr>
              <w:rPr>
                <w:sz w:val="28"/>
                <w:szCs w:val="28"/>
              </w:rPr>
            </w:pPr>
            <w:r w:rsidRPr="00B36F1F">
              <w:rPr>
                <w:sz w:val="28"/>
                <w:szCs w:val="28"/>
              </w:rPr>
              <w:t>Cita informācija</w:t>
            </w:r>
          </w:p>
        </w:tc>
        <w:tc>
          <w:tcPr>
            <w:tcW w:w="3294" w:type="pct"/>
            <w:tcBorders>
              <w:top w:val="outset" w:sz="6" w:space="0" w:color="414142"/>
              <w:left w:val="outset" w:sz="6" w:space="0" w:color="414142"/>
              <w:bottom w:val="outset" w:sz="6" w:space="0" w:color="414142"/>
              <w:right w:val="outset" w:sz="6" w:space="0" w:color="414142"/>
            </w:tcBorders>
          </w:tcPr>
          <w:p w:rsidR="0049087E" w:rsidRPr="00B36F1F" w:rsidRDefault="00B36F1F" w:rsidP="005C0EEC">
            <w:pPr>
              <w:ind w:firstLine="714"/>
              <w:jc w:val="both"/>
              <w:rPr>
                <w:sz w:val="28"/>
                <w:szCs w:val="28"/>
              </w:rPr>
            </w:pPr>
            <w:r w:rsidRPr="00B36F1F">
              <w:rPr>
                <w:sz w:val="28"/>
                <w:szCs w:val="28"/>
              </w:rPr>
              <w:t>Nav.</w:t>
            </w:r>
          </w:p>
          <w:p w:rsidR="00AD4506" w:rsidRPr="00B36F1F" w:rsidRDefault="00AD4506" w:rsidP="00CE7DC2">
            <w:pPr>
              <w:rPr>
                <w:sz w:val="28"/>
                <w:szCs w:val="28"/>
              </w:rPr>
            </w:pPr>
          </w:p>
        </w:tc>
      </w:tr>
    </w:tbl>
    <w:p w:rsidR="00AD4506" w:rsidRPr="00B36F1F" w:rsidRDefault="00AD4506" w:rsidP="00AD4506">
      <w:pPr>
        <w:pStyle w:val="tvhtmlmktable"/>
        <w:shd w:val="clear" w:color="auto" w:fill="FFFFFF"/>
        <w:spacing w:line="293" w:lineRule="atLeast"/>
        <w:ind w:firstLine="300"/>
        <w:rPr>
          <w:color w:val="414142"/>
          <w:sz w:val="28"/>
          <w:szCs w:val="28"/>
        </w:rPr>
      </w:pPr>
      <w:r w:rsidRPr="00B36F1F">
        <w:rPr>
          <w:color w:val="414142"/>
          <w:sz w:val="28"/>
          <w:szCs w:val="28"/>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AD4506" w:rsidRPr="00B36F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b/>
                <w:sz w:val="28"/>
                <w:szCs w:val="28"/>
              </w:rPr>
            </w:pPr>
            <w:r w:rsidRPr="00B36F1F">
              <w:rPr>
                <w:b/>
                <w:sz w:val="28"/>
                <w:szCs w:val="28"/>
              </w:rPr>
              <w:t>III. Tiesību akta projekta ietekme uz valsts budžetu un pašvaldību budžetiem</w:t>
            </w:r>
          </w:p>
        </w:tc>
      </w:tr>
      <w:tr w:rsidR="00AD4506" w:rsidRPr="00B36F1F" w:rsidTr="00D30489">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B36F1F" w:rsidRDefault="004C0343" w:rsidP="00E706F8">
            <w:pPr>
              <w:jc w:val="center"/>
              <w:rPr>
                <w:sz w:val="28"/>
                <w:szCs w:val="28"/>
              </w:rPr>
            </w:pPr>
            <w:r w:rsidRPr="00B36F1F">
              <w:rPr>
                <w:sz w:val="28"/>
                <w:szCs w:val="28"/>
              </w:rPr>
              <w:t>2015.</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Turpmākie trīs gadi (</w:t>
            </w:r>
            <w:r w:rsidRPr="00B36F1F">
              <w:rPr>
                <w:i/>
                <w:iCs/>
                <w:sz w:val="28"/>
                <w:szCs w:val="28"/>
              </w:rPr>
              <w:t>euro</w:t>
            </w:r>
            <w:r w:rsidRPr="00B36F1F">
              <w:rPr>
                <w:sz w:val="28"/>
                <w:szCs w:val="28"/>
              </w:rPr>
              <w:t>)</w:t>
            </w:r>
          </w:p>
        </w:tc>
      </w:tr>
      <w:tr w:rsidR="00AD4506" w:rsidRPr="00B36F1F" w:rsidTr="00D3048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pPr>
              <w:rPr>
                <w:b/>
                <w:bCs/>
                <w:color w:val="414142"/>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pPr>
              <w:rPr>
                <w:b/>
                <w:bCs/>
                <w:color w:val="414142"/>
                <w:sz w:val="28"/>
                <w:szCs w:val="28"/>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4C0343" w:rsidP="00E706F8">
            <w:pPr>
              <w:jc w:val="center"/>
              <w:rPr>
                <w:sz w:val="28"/>
                <w:szCs w:val="28"/>
              </w:rPr>
            </w:pPr>
            <w:r w:rsidRPr="00B36F1F">
              <w:rPr>
                <w:sz w:val="28"/>
                <w:szCs w:val="28"/>
              </w:rPr>
              <w:t>2016</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4C0343" w:rsidP="00E706F8">
            <w:pPr>
              <w:jc w:val="center"/>
              <w:rPr>
                <w:sz w:val="28"/>
                <w:szCs w:val="28"/>
              </w:rPr>
            </w:pPr>
            <w:r w:rsidRPr="00B36F1F">
              <w:rPr>
                <w:sz w:val="28"/>
                <w:szCs w:val="28"/>
              </w:rPr>
              <w:t>2017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4C0343" w:rsidP="00E706F8">
            <w:pPr>
              <w:jc w:val="center"/>
              <w:rPr>
                <w:sz w:val="28"/>
                <w:szCs w:val="28"/>
              </w:rPr>
            </w:pPr>
            <w:r w:rsidRPr="00B36F1F">
              <w:rPr>
                <w:sz w:val="28"/>
                <w:szCs w:val="28"/>
              </w:rPr>
              <w:t>2018</w:t>
            </w:r>
          </w:p>
        </w:tc>
      </w:tr>
      <w:tr w:rsidR="00AD4506" w:rsidRPr="00B36F1F" w:rsidTr="00D3048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pPr>
              <w:rPr>
                <w:b/>
                <w:bCs/>
                <w:color w:val="414142"/>
                <w:sz w:val="28"/>
                <w:szCs w:val="28"/>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rPr>
                <w:sz w:val="28"/>
                <w:szCs w:val="28"/>
              </w:rPr>
            </w:pPr>
            <w:r w:rsidRPr="00B36F1F">
              <w:rPr>
                <w:sz w:val="28"/>
                <w:szCs w:val="28"/>
              </w:rPr>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rPr>
                <w:sz w:val="28"/>
                <w:szCs w:val="28"/>
              </w:rPr>
            </w:pPr>
            <w:r w:rsidRPr="00B36F1F">
              <w:rPr>
                <w:sz w:val="28"/>
                <w:szCs w:val="28"/>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rPr>
                <w:sz w:val="28"/>
                <w:szCs w:val="28"/>
              </w:rPr>
            </w:pPr>
            <w:r w:rsidRPr="00B36F1F">
              <w:rPr>
                <w:sz w:val="28"/>
                <w:szCs w:val="28"/>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rPr>
                <w:sz w:val="28"/>
                <w:szCs w:val="28"/>
              </w:rPr>
            </w:pPr>
            <w:r w:rsidRPr="00B36F1F">
              <w:rPr>
                <w:sz w:val="28"/>
                <w:szCs w:val="28"/>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rPr>
                <w:sz w:val="28"/>
                <w:szCs w:val="28"/>
              </w:rPr>
            </w:pPr>
            <w:r w:rsidRPr="00B36F1F">
              <w:rPr>
                <w:sz w:val="28"/>
                <w:szCs w:val="28"/>
              </w:rPr>
              <w:t>izmaiņas, salīdzinot ar kārtējo (n) gadu</w:t>
            </w:r>
          </w:p>
        </w:tc>
      </w:tr>
      <w:tr w:rsidR="00AD4506" w:rsidRPr="00B36F1F" w:rsidTr="00D30489">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E706F8">
            <w:pPr>
              <w:jc w:val="center"/>
              <w:rPr>
                <w:sz w:val="28"/>
                <w:szCs w:val="28"/>
              </w:rPr>
            </w:pPr>
            <w:r w:rsidRPr="00B36F1F">
              <w:rPr>
                <w:sz w:val="28"/>
                <w:szCs w:val="28"/>
              </w:rPr>
              <w:t>6</w:t>
            </w: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1. Budžeta ieņēmumi:</w:t>
            </w:r>
          </w:p>
        </w:tc>
        <w:tc>
          <w:tcPr>
            <w:tcW w:w="620"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822"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1.1. valsts pamatbudžets, tai skaitā ieņēmumi no maksas pakalpojumiem un citi pašu ieņēmumi</w:t>
            </w:r>
          </w:p>
        </w:tc>
        <w:tc>
          <w:tcPr>
            <w:tcW w:w="620"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1.2. valsts speciālais budžets</w:t>
            </w:r>
          </w:p>
        </w:tc>
        <w:tc>
          <w:tcPr>
            <w:tcW w:w="620"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1.3. pašvaldību budžets</w:t>
            </w:r>
          </w:p>
        </w:tc>
        <w:tc>
          <w:tcPr>
            <w:tcW w:w="620"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2. Budžeta izdevumi:</w:t>
            </w:r>
          </w:p>
        </w:tc>
        <w:tc>
          <w:tcPr>
            <w:tcW w:w="620"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822"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2.1. valsts pamatbudžets</w:t>
            </w:r>
          </w:p>
        </w:tc>
        <w:tc>
          <w:tcPr>
            <w:tcW w:w="620"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2.2. valsts speciālais budžets</w:t>
            </w:r>
          </w:p>
        </w:tc>
        <w:tc>
          <w:tcPr>
            <w:tcW w:w="620"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2.3. pašvaldību budžets</w:t>
            </w:r>
          </w:p>
        </w:tc>
        <w:tc>
          <w:tcPr>
            <w:tcW w:w="620"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3. Finansiālā ietekme:</w:t>
            </w:r>
          </w:p>
        </w:tc>
        <w:tc>
          <w:tcPr>
            <w:tcW w:w="620" w:type="pct"/>
            <w:vMerge w:val="restart"/>
            <w:tcBorders>
              <w:top w:val="outset" w:sz="6" w:space="0" w:color="414142"/>
              <w:left w:val="outset" w:sz="6" w:space="0" w:color="414142"/>
              <w:right w:val="outset" w:sz="6" w:space="0" w:color="414142"/>
            </w:tcBorders>
            <w:vAlign w:val="center"/>
          </w:tcPr>
          <w:p w:rsidR="00D30489" w:rsidRPr="00B36F1F" w:rsidRDefault="00D30489" w:rsidP="00EE352E">
            <w:pPr>
              <w:jc w:val="center"/>
              <w:rPr>
                <w:color w:val="414142"/>
                <w:sz w:val="28"/>
                <w:szCs w:val="28"/>
              </w:rPr>
            </w:pPr>
            <w:r w:rsidRPr="00B36F1F">
              <w:rPr>
                <w:sz w:val="28"/>
                <w:szCs w:val="28"/>
              </w:rPr>
              <w:t>Projekts šo jomu neskar</w:t>
            </w:r>
          </w:p>
        </w:tc>
        <w:tc>
          <w:tcPr>
            <w:tcW w:w="822"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3.1. valsts pamatbudžets</w:t>
            </w:r>
          </w:p>
        </w:tc>
        <w:tc>
          <w:tcPr>
            <w:tcW w:w="620"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3.2. speciālais budžets</w:t>
            </w:r>
          </w:p>
        </w:tc>
        <w:tc>
          <w:tcPr>
            <w:tcW w:w="620"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3.3. pašvaldību budžets</w:t>
            </w:r>
          </w:p>
        </w:tc>
        <w:tc>
          <w:tcPr>
            <w:tcW w:w="620"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822"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trHeight w:val="1610"/>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4. Finanšu līdzekļi papildu izdevumu finansēšanai (kompensējošu izdevumu samazinājumu norāda ar "+" zīmi)</w:t>
            </w:r>
          </w:p>
        </w:tc>
        <w:tc>
          <w:tcPr>
            <w:tcW w:w="620" w:type="pct"/>
            <w:tcBorders>
              <w:top w:val="outset" w:sz="6" w:space="0" w:color="414142"/>
              <w:left w:val="outset" w:sz="6" w:space="0" w:color="414142"/>
              <w:bottom w:val="outset" w:sz="6" w:space="0" w:color="414142"/>
              <w:right w:val="outset" w:sz="6" w:space="0" w:color="414142"/>
            </w:tcBorders>
          </w:tcPr>
          <w:p w:rsidR="00D30489" w:rsidRPr="00B36F1F" w:rsidRDefault="00D30489">
            <w:pPr>
              <w:pStyle w:val="tvhtmlmktable"/>
              <w:spacing w:line="293" w:lineRule="atLeast"/>
              <w:jc w:val="center"/>
              <w:rPr>
                <w:color w:val="414142"/>
                <w:sz w:val="28"/>
                <w:szCs w:val="28"/>
              </w:rPr>
            </w:pPr>
            <w:r w:rsidRPr="00B36F1F">
              <w:rPr>
                <w:color w:val="414142"/>
                <w:sz w:val="28"/>
                <w:szCs w:val="28"/>
              </w:rPr>
              <w:t>X</w:t>
            </w:r>
          </w:p>
        </w:tc>
        <w:tc>
          <w:tcPr>
            <w:tcW w:w="822" w:type="pc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D30489" w:rsidRPr="00B36F1F" w:rsidRDefault="00D30489">
            <w:pPr>
              <w:pStyle w:val="tvhtmlmktable"/>
              <w:spacing w:line="293" w:lineRule="atLeast"/>
              <w:jc w:val="center"/>
              <w:rPr>
                <w:color w:val="414142"/>
                <w:sz w:val="28"/>
                <w:szCs w:val="28"/>
              </w:rPr>
            </w:pPr>
            <w:r w:rsidRPr="00B36F1F">
              <w:rPr>
                <w:color w:val="414142"/>
                <w:sz w:val="28"/>
                <w:szCs w:val="28"/>
              </w:rPr>
              <w:t>X</w:t>
            </w:r>
          </w:p>
        </w:tc>
        <w:tc>
          <w:tcPr>
            <w:tcW w:w="822"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c>
          <w:tcPr>
            <w:tcW w:w="629" w:type="pct"/>
            <w:vMerge w:val="restart"/>
            <w:tcBorders>
              <w:top w:val="outset" w:sz="6" w:space="0" w:color="414142"/>
              <w:left w:val="outset" w:sz="6" w:space="0" w:color="414142"/>
              <w:right w:val="outset" w:sz="6" w:space="0" w:color="414142"/>
            </w:tcBorders>
          </w:tcPr>
          <w:p w:rsidR="00D30489" w:rsidRPr="00B36F1F" w:rsidRDefault="00D30489" w:rsidP="00EE352E">
            <w:pPr>
              <w:jc w:val="center"/>
              <w:rPr>
                <w:color w:val="414142"/>
                <w:sz w:val="28"/>
                <w:szCs w:val="28"/>
              </w:rPr>
            </w:pPr>
            <w:r w:rsidRPr="00B36F1F">
              <w:rPr>
                <w:sz w:val="28"/>
                <w:szCs w:val="28"/>
              </w:rPr>
              <w:t>Projekts šo jomu neskar</w:t>
            </w: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D30489" w:rsidRPr="00B36F1F" w:rsidRDefault="00D30489">
            <w:pP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D30489" w:rsidRPr="00B36F1F" w:rsidRDefault="00D30489">
            <w:pPr>
              <w:rPr>
                <w:color w:val="414142"/>
                <w:sz w:val="28"/>
                <w:szCs w:val="28"/>
              </w:rPr>
            </w:pPr>
          </w:p>
        </w:tc>
        <w:tc>
          <w:tcPr>
            <w:tcW w:w="822"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right w:val="outset" w:sz="6" w:space="0" w:color="414142"/>
            </w:tcBorders>
          </w:tcPr>
          <w:p w:rsidR="00D30489" w:rsidRPr="00B36F1F" w:rsidRDefault="00D30489" w:rsidP="00EE352E">
            <w:pPr>
              <w:jc w:val="center"/>
              <w:rPr>
                <w:color w:val="414142"/>
                <w:sz w:val="28"/>
                <w:szCs w:val="28"/>
              </w:rPr>
            </w:pPr>
          </w:p>
        </w:tc>
      </w:tr>
      <w:tr w:rsidR="00D30489" w:rsidRPr="00B36F1F" w:rsidTr="00F86945">
        <w:trPr>
          <w:jc w:val="center"/>
        </w:trPr>
        <w:tc>
          <w:tcPr>
            <w:tcW w:w="1671" w:type="pct"/>
            <w:tcBorders>
              <w:top w:val="outset" w:sz="6" w:space="0" w:color="414142"/>
              <w:left w:val="outset" w:sz="6" w:space="0" w:color="414142"/>
              <w:bottom w:val="outset" w:sz="6" w:space="0" w:color="414142"/>
              <w:right w:val="outset" w:sz="6" w:space="0" w:color="414142"/>
            </w:tcBorders>
          </w:tcPr>
          <w:p w:rsidR="00D30489" w:rsidRPr="00B36F1F" w:rsidRDefault="00D30489" w:rsidP="00E706F8">
            <w:pPr>
              <w:rPr>
                <w:sz w:val="28"/>
                <w:szCs w:val="28"/>
              </w:rPr>
            </w:pPr>
            <w:r w:rsidRPr="00B36F1F">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D30489" w:rsidRPr="00B36F1F" w:rsidRDefault="00D30489">
            <w:pPr>
              <w:rPr>
                <w:color w:val="414142"/>
                <w:sz w:val="28"/>
                <w:szCs w:val="28"/>
              </w:rPr>
            </w:pPr>
          </w:p>
        </w:tc>
        <w:tc>
          <w:tcPr>
            <w:tcW w:w="822"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c>
          <w:tcPr>
            <w:tcW w:w="629" w:type="pct"/>
            <w:vMerge/>
            <w:tcBorders>
              <w:left w:val="outset" w:sz="6" w:space="0" w:color="414142"/>
              <w:bottom w:val="outset" w:sz="6" w:space="0" w:color="414142"/>
              <w:right w:val="outset" w:sz="6" w:space="0" w:color="414142"/>
            </w:tcBorders>
          </w:tcPr>
          <w:p w:rsidR="00D30489" w:rsidRPr="00B36F1F" w:rsidRDefault="00D30489" w:rsidP="00EE352E">
            <w:pPr>
              <w:jc w:val="center"/>
              <w:rPr>
                <w:color w:val="414142"/>
                <w:sz w:val="28"/>
                <w:szCs w:val="28"/>
              </w:rPr>
            </w:pPr>
          </w:p>
        </w:tc>
      </w:tr>
      <w:tr w:rsidR="00AD4506" w:rsidRPr="00B36F1F" w:rsidTr="00D30489">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B36F1F" w:rsidRDefault="00AD4506" w:rsidP="00E706F8">
            <w:pPr>
              <w:rPr>
                <w:sz w:val="28"/>
                <w:szCs w:val="28"/>
              </w:rPr>
            </w:pPr>
            <w:r w:rsidRPr="00B36F1F">
              <w:rPr>
                <w:sz w:val="28"/>
                <w:szCs w:val="28"/>
              </w:rPr>
              <w:t xml:space="preserve">6. Detalizēts ieņēmumu un izdevumu aprēķins (ja nepieciešams, detalizētu </w:t>
            </w:r>
            <w:r w:rsidRPr="00B36F1F">
              <w:rPr>
                <w:sz w:val="28"/>
                <w:szCs w:val="28"/>
              </w:rPr>
              <w:lastRenderedPageBreak/>
              <w:t>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B50197" w:rsidRPr="00B36F1F" w:rsidRDefault="00B50197" w:rsidP="00D30489">
            <w:pPr>
              <w:rPr>
                <w:color w:val="414142"/>
                <w:sz w:val="28"/>
                <w:szCs w:val="28"/>
              </w:rPr>
            </w:pPr>
          </w:p>
          <w:p w:rsidR="00AD4506" w:rsidRPr="00B36F1F" w:rsidRDefault="00D30489" w:rsidP="00D30489">
            <w:pPr>
              <w:jc w:val="center"/>
              <w:rPr>
                <w:sz w:val="28"/>
                <w:szCs w:val="28"/>
              </w:rPr>
            </w:pPr>
            <w:r w:rsidRPr="00B36F1F">
              <w:rPr>
                <w:sz w:val="28"/>
                <w:szCs w:val="28"/>
              </w:rPr>
              <w:t>Projekts šo jomu neskar</w:t>
            </w:r>
          </w:p>
        </w:tc>
      </w:tr>
      <w:tr w:rsidR="00AD4506" w:rsidRPr="00B36F1F" w:rsidTr="00D30489">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B36F1F" w:rsidRDefault="00AD4506" w:rsidP="00E706F8">
            <w:pPr>
              <w:rPr>
                <w:sz w:val="28"/>
                <w:szCs w:val="28"/>
              </w:rPr>
            </w:pPr>
            <w:r w:rsidRPr="00B36F1F">
              <w:rPr>
                <w:sz w:val="28"/>
                <w:szCs w:val="28"/>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pPr>
              <w:rPr>
                <w:color w:val="414142"/>
                <w:sz w:val="28"/>
                <w:szCs w:val="28"/>
              </w:rPr>
            </w:pPr>
          </w:p>
        </w:tc>
      </w:tr>
      <w:tr w:rsidR="00AD4506" w:rsidRPr="00B36F1F" w:rsidTr="00D30489">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B36F1F" w:rsidRDefault="00AD4506" w:rsidP="00E706F8">
            <w:pPr>
              <w:rPr>
                <w:sz w:val="28"/>
                <w:szCs w:val="28"/>
              </w:rPr>
            </w:pPr>
            <w:r w:rsidRPr="00B36F1F">
              <w:rPr>
                <w:sz w:val="28"/>
                <w:szCs w:val="28"/>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pPr>
              <w:rPr>
                <w:color w:val="414142"/>
                <w:sz w:val="28"/>
                <w:szCs w:val="28"/>
              </w:rPr>
            </w:pPr>
          </w:p>
        </w:tc>
      </w:tr>
      <w:tr w:rsidR="00AD4506" w:rsidRPr="00B36F1F" w:rsidTr="00D30489">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B36F1F" w:rsidRDefault="00AD4506" w:rsidP="00E706F8">
            <w:pPr>
              <w:rPr>
                <w:sz w:val="28"/>
                <w:szCs w:val="28"/>
              </w:rPr>
            </w:pPr>
            <w:r w:rsidRPr="00B36F1F">
              <w:rPr>
                <w:sz w:val="28"/>
                <w:szCs w:val="28"/>
              </w:rPr>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D30489" w:rsidRPr="00B36F1F" w:rsidRDefault="00D30489" w:rsidP="00D30489">
            <w:pPr>
              <w:tabs>
                <w:tab w:val="left" w:pos="0"/>
              </w:tabs>
              <w:ind w:firstLine="714"/>
              <w:jc w:val="both"/>
              <w:rPr>
                <w:sz w:val="28"/>
                <w:szCs w:val="28"/>
              </w:rPr>
            </w:pPr>
            <w:r w:rsidRPr="00B36F1F">
              <w:rPr>
                <w:sz w:val="28"/>
                <w:szCs w:val="28"/>
              </w:rPr>
              <w:t>Projektam nav ietekmes uz valsts budžetu, jo papildus līdzekļi no valsts budžeta nav nepieciešami. Izdevumi, kas saistīti ar nekustamā īpašuma iegādi un ierakstīšanu zemesgrāmatā tiks segti no budžeta apakšprogrammas 22.12.00 „Nacionālo bruņoto spēku uzturēšana” ilgtermiņa saistību projekta „Nacionālo bruņoto sp</w:t>
            </w:r>
            <w:r w:rsidR="002B4AD1">
              <w:rPr>
                <w:sz w:val="28"/>
                <w:szCs w:val="28"/>
              </w:rPr>
              <w:t>ēku ilgtermiņa līgumi” 2014.gadā uzsāktās jaunās politika</w:t>
            </w:r>
            <w:r w:rsidRPr="00B36F1F">
              <w:rPr>
                <w:sz w:val="28"/>
                <w:szCs w:val="28"/>
              </w:rPr>
              <w:t>s iniciatīvas “Zemessardzes spēju stiprināšana un efektīvas rezervju sistēmas pilnveidošana” realizācijai piešķirtā finansējuma.</w:t>
            </w:r>
          </w:p>
          <w:p w:rsidR="00AD4506" w:rsidRPr="00B36F1F" w:rsidRDefault="00D30489" w:rsidP="00D30489">
            <w:pPr>
              <w:tabs>
                <w:tab w:val="left" w:pos="0"/>
              </w:tabs>
              <w:jc w:val="both"/>
              <w:rPr>
                <w:bCs/>
                <w:sz w:val="28"/>
                <w:szCs w:val="28"/>
              </w:rPr>
            </w:pPr>
            <w:r w:rsidRPr="00B36F1F">
              <w:rPr>
                <w:bCs/>
                <w:sz w:val="28"/>
                <w:szCs w:val="28"/>
              </w:rPr>
              <w:tab/>
              <w:t>Atsavinātā nekustamajā īpašuma pārbūves un teritorijas labiekārtošanas darbu izmaksas, kā arī turpmākās īpašuma uzturēšanas un apsaimniekošanas iz</w:t>
            </w:r>
            <w:r w:rsidR="00E97AE1">
              <w:rPr>
                <w:bCs/>
                <w:sz w:val="28"/>
                <w:szCs w:val="28"/>
              </w:rPr>
              <w:t xml:space="preserve">maksas Aizsardzības ministrija </w:t>
            </w:r>
            <w:r w:rsidRPr="00B36F1F">
              <w:rPr>
                <w:bCs/>
                <w:sz w:val="28"/>
                <w:szCs w:val="28"/>
              </w:rPr>
              <w:t>segs piešķirto valsts budžeta līdzekļu ietvaros.</w:t>
            </w:r>
          </w:p>
        </w:tc>
      </w:tr>
    </w:tbl>
    <w:p w:rsidR="00AD4506" w:rsidRPr="00B36F1F" w:rsidRDefault="00AD4506" w:rsidP="00AE5A66">
      <w:pPr>
        <w:pStyle w:val="tvhtmlmktable"/>
        <w:shd w:val="clear" w:color="auto" w:fill="FFFFFF"/>
        <w:spacing w:line="293" w:lineRule="atLeast"/>
        <w:ind w:firstLine="300"/>
        <w:rPr>
          <w:color w:val="414142"/>
          <w:sz w:val="28"/>
          <w:szCs w:val="28"/>
        </w:rPr>
      </w:pPr>
      <w:r w:rsidRPr="00B36F1F">
        <w:rPr>
          <w:color w:val="414142"/>
          <w:sz w:val="28"/>
          <w:szCs w:val="28"/>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AD4506" w:rsidRPr="00B36F1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AD4506" w:rsidRPr="00B36F1F" w:rsidRDefault="00AD4506" w:rsidP="002976E8">
            <w:pPr>
              <w:jc w:val="center"/>
              <w:rPr>
                <w:b/>
                <w:sz w:val="28"/>
                <w:szCs w:val="28"/>
              </w:rPr>
            </w:pPr>
            <w:r w:rsidRPr="00B36F1F">
              <w:rPr>
                <w:b/>
                <w:sz w:val="28"/>
                <w:szCs w:val="28"/>
              </w:rPr>
              <w:t>VII. Tiesību akta projekta izpildes nodrošināšana un tās ietekme uz institūcijām</w:t>
            </w:r>
          </w:p>
        </w:tc>
      </w:tr>
      <w:tr w:rsidR="00AD4506" w:rsidRPr="00B36F1F">
        <w:trPr>
          <w:trHeight w:val="420"/>
          <w:jc w:val="center"/>
        </w:trPr>
        <w:tc>
          <w:tcPr>
            <w:tcW w:w="250" w:type="pct"/>
            <w:tcBorders>
              <w:top w:val="outset" w:sz="6" w:space="0" w:color="414142"/>
              <w:left w:val="outset" w:sz="6" w:space="0" w:color="414142"/>
              <w:bottom w:val="outset" w:sz="6" w:space="0" w:color="414142"/>
              <w:right w:val="outset" w:sz="6" w:space="0" w:color="414142"/>
            </w:tcBorders>
          </w:tcPr>
          <w:p w:rsidR="00AD4506" w:rsidRPr="00B36F1F" w:rsidRDefault="00AD4506" w:rsidP="002976E8">
            <w:pPr>
              <w:jc w:val="center"/>
              <w:rPr>
                <w:sz w:val="28"/>
                <w:szCs w:val="28"/>
              </w:rPr>
            </w:pPr>
            <w:r w:rsidRPr="00B36F1F">
              <w:rPr>
                <w:sz w:val="28"/>
                <w:szCs w:val="28"/>
              </w:rPr>
              <w:t>1.</w:t>
            </w:r>
          </w:p>
        </w:tc>
        <w:tc>
          <w:tcPr>
            <w:tcW w:w="1900" w:type="pct"/>
            <w:tcBorders>
              <w:top w:val="outset" w:sz="6" w:space="0" w:color="414142"/>
              <w:left w:val="outset" w:sz="6" w:space="0" w:color="414142"/>
              <w:bottom w:val="outset" w:sz="6" w:space="0" w:color="414142"/>
              <w:right w:val="outset" w:sz="6" w:space="0" w:color="414142"/>
            </w:tcBorders>
          </w:tcPr>
          <w:p w:rsidR="00AD4506" w:rsidRPr="00B36F1F" w:rsidRDefault="00AD4506" w:rsidP="002976E8">
            <w:pPr>
              <w:rPr>
                <w:sz w:val="28"/>
                <w:szCs w:val="28"/>
              </w:rPr>
            </w:pPr>
            <w:r w:rsidRPr="00B36F1F">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AD4506" w:rsidRPr="00B36F1F" w:rsidRDefault="00B36F1F" w:rsidP="00B36F1F">
            <w:pPr>
              <w:rPr>
                <w:sz w:val="28"/>
                <w:szCs w:val="28"/>
              </w:rPr>
            </w:pPr>
            <w:r w:rsidRPr="00B36F1F">
              <w:rPr>
                <w:sz w:val="28"/>
                <w:szCs w:val="28"/>
              </w:rPr>
              <w:t>Aizsardzības</w:t>
            </w:r>
            <w:r w:rsidR="002976E8" w:rsidRPr="00B36F1F">
              <w:rPr>
                <w:sz w:val="28"/>
                <w:szCs w:val="28"/>
              </w:rPr>
              <w:t xml:space="preserve"> ministrija, </w:t>
            </w:r>
            <w:r w:rsidRPr="00B36F1F">
              <w:rPr>
                <w:sz w:val="28"/>
                <w:szCs w:val="28"/>
              </w:rPr>
              <w:t>NBS, Valsts aizsardzības militāro objektu un iepirkumu centrs</w:t>
            </w:r>
          </w:p>
        </w:tc>
      </w:tr>
      <w:tr w:rsidR="00AD4506" w:rsidRPr="00B36F1F">
        <w:trPr>
          <w:trHeight w:val="450"/>
          <w:jc w:val="center"/>
        </w:trPr>
        <w:tc>
          <w:tcPr>
            <w:tcW w:w="250" w:type="pct"/>
            <w:tcBorders>
              <w:top w:val="outset" w:sz="6" w:space="0" w:color="414142"/>
              <w:left w:val="outset" w:sz="6" w:space="0" w:color="414142"/>
              <w:bottom w:val="outset" w:sz="6" w:space="0" w:color="414142"/>
              <w:right w:val="outset" w:sz="6" w:space="0" w:color="414142"/>
            </w:tcBorders>
          </w:tcPr>
          <w:p w:rsidR="00AD4506" w:rsidRPr="00B36F1F" w:rsidRDefault="00AD4506" w:rsidP="002976E8">
            <w:pPr>
              <w:jc w:val="center"/>
              <w:rPr>
                <w:sz w:val="28"/>
                <w:szCs w:val="28"/>
              </w:rPr>
            </w:pPr>
            <w:r w:rsidRPr="00B36F1F">
              <w:rPr>
                <w:sz w:val="28"/>
                <w:szCs w:val="28"/>
              </w:rPr>
              <w:t>2.</w:t>
            </w:r>
          </w:p>
        </w:tc>
        <w:tc>
          <w:tcPr>
            <w:tcW w:w="1900" w:type="pct"/>
            <w:tcBorders>
              <w:top w:val="outset" w:sz="6" w:space="0" w:color="414142"/>
              <w:left w:val="outset" w:sz="6" w:space="0" w:color="414142"/>
              <w:bottom w:val="outset" w:sz="6" w:space="0" w:color="414142"/>
              <w:right w:val="outset" w:sz="6" w:space="0" w:color="414142"/>
            </w:tcBorders>
          </w:tcPr>
          <w:p w:rsidR="00AD4506" w:rsidRPr="00B36F1F" w:rsidRDefault="00AD4506" w:rsidP="002976E8">
            <w:pPr>
              <w:rPr>
                <w:sz w:val="28"/>
                <w:szCs w:val="28"/>
              </w:rPr>
            </w:pPr>
            <w:r w:rsidRPr="00B36F1F">
              <w:rPr>
                <w:sz w:val="28"/>
                <w:szCs w:val="28"/>
              </w:rPr>
              <w:t>Projekta izpildes ietekme uz pārvaldes funkcijām un institucionālo struktūru.</w:t>
            </w:r>
          </w:p>
          <w:p w:rsidR="00AD4506" w:rsidRPr="00B36F1F" w:rsidRDefault="00AD4506" w:rsidP="002976E8">
            <w:pPr>
              <w:rPr>
                <w:sz w:val="28"/>
                <w:szCs w:val="28"/>
              </w:rPr>
            </w:pPr>
            <w:r w:rsidRPr="00B36F1F">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AD4506" w:rsidRPr="00B36F1F" w:rsidRDefault="002976E8" w:rsidP="007C1F20">
            <w:pPr>
              <w:rPr>
                <w:sz w:val="28"/>
                <w:szCs w:val="28"/>
              </w:rPr>
            </w:pPr>
            <w:r w:rsidRPr="00B36F1F">
              <w:rPr>
                <w:sz w:val="28"/>
                <w:szCs w:val="28"/>
                <w:shd w:val="clear" w:color="auto" w:fill="FFFFFF"/>
              </w:rPr>
              <w:t xml:space="preserve">Projekta izpilde neietekmē projekta izstrādē iesaistīto institūciju funkcijas un uzdevumus. </w:t>
            </w:r>
          </w:p>
        </w:tc>
      </w:tr>
      <w:tr w:rsidR="00AD4506" w:rsidRPr="00B36F1F">
        <w:trPr>
          <w:trHeight w:val="390"/>
          <w:jc w:val="center"/>
        </w:trPr>
        <w:tc>
          <w:tcPr>
            <w:tcW w:w="250" w:type="pct"/>
            <w:tcBorders>
              <w:top w:val="outset" w:sz="6" w:space="0" w:color="414142"/>
              <w:left w:val="outset" w:sz="6" w:space="0" w:color="414142"/>
              <w:bottom w:val="outset" w:sz="6" w:space="0" w:color="414142"/>
              <w:right w:val="outset" w:sz="6" w:space="0" w:color="414142"/>
            </w:tcBorders>
          </w:tcPr>
          <w:p w:rsidR="00AD4506" w:rsidRPr="00B36F1F" w:rsidRDefault="00AD4506" w:rsidP="002976E8">
            <w:pPr>
              <w:jc w:val="center"/>
              <w:rPr>
                <w:sz w:val="28"/>
                <w:szCs w:val="28"/>
              </w:rPr>
            </w:pPr>
            <w:r w:rsidRPr="00B36F1F">
              <w:rPr>
                <w:sz w:val="28"/>
                <w:szCs w:val="28"/>
              </w:rPr>
              <w:t>3.</w:t>
            </w:r>
          </w:p>
        </w:tc>
        <w:tc>
          <w:tcPr>
            <w:tcW w:w="1900" w:type="pct"/>
            <w:tcBorders>
              <w:top w:val="outset" w:sz="6" w:space="0" w:color="414142"/>
              <w:left w:val="outset" w:sz="6" w:space="0" w:color="414142"/>
              <w:bottom w:val="outset" w:sz="6" w:space="0" w:color="414142"/>
              <w:right w:val="outset" w:sz="6" w:space="0" w:color="414142"/>
            </w:tcBorders>
          </w:tcPr>
          <w:p w:rsidR="00AD4506" w:rsidRPr="00B36F1F" w:rsidRDefault="00AD4506" w:rsidP="002976E8">
            <w:pPr>
              <w:rPr>
                <w:sz w:val="28"/>
                <w:szCs w:val="28"/>
              </w:rPr>
            </w:pPr>
            <w:r w:rsidRPr="00B36F1F">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tcPr>
          <w:p w:rsidR="00AD4506" w:rsidRPr="00B36F1F" w:rsidRDefault="00AD4506" w:rsidP="002976E8">
            <w:pPr>
              <w:rPr>
                <w:sz w:val="28"/>
                <w:szCs w:val="28"/>
              </w:rPr>
            </w:pPr>
            <w:r w:rsidRPr="00B36F1F">
              <w:rPr>
                <w:sz w:val="28"/>
                <w:szCs w:val="28"/>
              </w:rPr>
              <w:t>Nav</w:t>
            </w:r>
            <w:r w:rsidR="00977F06" w:rsidRPr="00B36F1F">
              <w:rPr>
                <w:sz w:val="28"/>
                <w:szCs w:val="28"/>
              </w:rPr>
              <w:t>.</w:t>
            </w:r>
          </w:p>
        </w:tc>
      </w:tr>
    </w:tbl>
    <w:p w:rsidR="00AE5A66" w:rsidRPr="00B36F1F" w:rsidRDefault="00AE5A66" w:rsidP="00DB5832">
      <w:pPr>
        <w:rPr>
          <w:i/>
          <w:sz w:val="28"/>
          <w:szCs w:val="28"/>
        </w:rPr>
      </w:pPr>
    </w:p>
    <w:p w:rsidR="00B36F1F" w:rsidRPr="00B36F1F" w:rsidRDefault="00E97AE1" w:rsidP="00B36F1F">
      <w:pPr>
        <w:rPr>
          <w:i/>
          <w:sz w:val="28"/>
          <w:szCs w:val="28"/>
        </w:rPr>
      </w:pPr>
      <w:r>
        <w:rPr>
          <w:i/>
          <w:sz w:val="28"/>
          <w:szCs w:val="28"/>
        </w:rPr>
        <w:t xml:space="preserve">Anotācijas II, </w:t>
      </w:r>
      <w:r w:rsidR="00B36F1F" w:rsidRPr="00B36F1F">
        <w:rPr>
          <w:i/>
          <w:sz w:val="28"/>
          <w:szCs w:val="28"/>
        </w:rPr>
        <w:t>IV, V un VI sadaļa – projekts šo jomu neskar.</w:t>
      </w:r>
    </w:p>
    <w:p w:rsidR="00B36F1F" w:rsidRPr="00B36F1F" w:rsidRDefault="00B36F1F" w:rsidP="00B36F1F">
      <w:pPr>
        <w:rPr>
          <w:sz w:val="28"/>
          <w:szCs w:val="28"/>
        </w:rPr>
      </w:pPr>
    </w:p>
    <w:p w:rsidR="00B36F1F" w:rsidRPr="00B36F1F" w:rsidRDefault="00B36F1F" w:rsidP="00B36F1F">
      <w:pPr>
        <w:rPr>
          <w:sz w:val="28"/>
          <w:szCs w:val="28"/>
        </w:rPr>
      </w:pPr>
    </w:p>
    <w:p w:rsidR="00B36F1F" w:rsidRPr="00B36F1F" w:rsidRDefault="00B36F1F" w:rsidP="00B36F1F">
      <w:pPr>
        <w:rPr>
          <w:sz w:val="28"/>
          <w:szCs w:val="28"/>
        </w:rPr>
      </w:pPr>
    </w:p>
    <w:p w:rsidR="00B36F1F" w:rsidRPr="00B36F1F" w:rsidRDefault="00B36F1F" w:rsidP="00B36F1F">
      <w:pPr>
        <w:rPr>
          <w:sz w:val="28"/>
          <w:szCs w:val="28"/>
        </w:rPr>
      </w:pPr>
    </w:p>
    <w:p w:rsidR="00B36F1F" w:rsidRPr="00B36F1F" w:rsidRDefault="00B36F1F" w:rsidP="00B36F1F">
      <w:pPr>
        <w:tabs>
          <w:tab w:val="left" w:pos="6480"/>
        </w:tabs>
        <w:rPr>
          <w:sz w:val="28"/>
          <w:szCs w:val="28"/>
        </w:rPr>
      </w:pPr>
      <w:r w:rsidRPr="00B36F1F">
        <w:rPr>
          <w:sz w:val="28"/>
          <w:szCs w:val="28"/>
        </w:rPr>
        <w:t>Aizsardzības ministrs</w:t>
      </w:r>
      <w:r w:rsidRPr="00B36F1F">
        <w:rPr>
          <w:sz w:val="28"/>
          <w:szCs w:val="28"/>
        </w:rPr>
        <w:tab/>
        <w:t>R.Vējonis</w:t>
      </w:r>
    </w:p>
    <w:p w:rsidR="00B36F1F" w:rsidRPr="00B36F1F" w:rsidRDefault="00B36F1F" w:rsidP="00B36F1F">
      <w:pPr>
        <w:pStyle w:val="EnvelopeReturn"/>
        <w:tabs>
          <w:tab w:val="left" w:pos="6480"/>
          <w:tab w:val="right" w:pos="7560"/>
        </w:tabs>
        <w:spacing w:before="0"/>
        <w:rPr>
          <w:sz w:val="28"/>
          <w:szCs w:val="28"/>
          <w:lang w:val="lv-LV"/>
        </w:rPr>
      </w:pPr>
    </w:p>
    <w:p w:rsidR="00B36F1F" w:rsidRPr="00B36F1F" w:rsidRDefault="00B36F1F" w:rsidP="00B36F1F">
      <w:pPr>
        <w:pStyle w:val="EnvelopeReturn"/>
        <w:tabs>
          <w:tab w:val="left" w:pos="6480"/>
          <w:tab w:val="right" w:pos="7560"/>
        </w:tabs>
        <w:spacing w:before="0"/>
        <w:rPr>
          <w:sz w:val="28"/>
          <w:szCs w:val="28"/>
          <w:lang w:val="lv-LV"/>
        </w:rPr>
      </w:pPr>
    </w:p>
    <w:p w:rsidR="00B36F1F" w:rsidRPr="00B36F1F" w:rsidRDefault="00B36F1F" w:rsidP="00B36F1F">
      <w:pPr>
        <w:pStyle w:val="EnvelopeReturn"/>
        <w:tabs>
          <w:tab w:val="left" w:pos="6480"/>
          <w:tab w:val="right" w:pos="7560"/>
        </w:tabs>
        <w:spacing w:before="0"/>
        <w:rPr>
          <w:sz w:val="28"/>
          <w:szCs w:val="28"/>
          <w:lang w:val="lv-LV"/>
        </w:rPr>
      </w:pPr>
      <w:r w:rsidRPr="00B36F1F">
        <w:rPr>
          <w:sz w:val="28"/>
          <w:szCs w:val="28"/>
          <w:lang w:val="lv-LV"/>
        </w:rPr>
        <w:t>Vīza: valsts sekretārs</w:t>
      </w:r>
      <w:r w:rsidRPr="00B36F1F">
        <w:rPr>
          <w:sz w:val="28"/>
          <w:szCs w:val="28"/>
          <w:lang w:val="lv-LV"/>
        </w:rPr>
        <w:tab/>
        <w:t>J.Sārts</w:t>
      </w:r>
    </w:p>
    <w:p w:rsidR="00B36F1F" w:rsidRPr="00B36F1F" w:rsidRDefault="00B36F1F" w:rsidP="00B36F1F">
      <w:pPr>
        <w:rPr>
          <w:sz w:val="28"/>
          <w:szCs w:val="28"/>
        </w:rPr>
      </w:pPr>
    </w:p>
    <w:p w:rsidR="00B36F1F" w:rsidRPr="00B36F1F" w:rsidRDefault="00B36F1F" w:rsidP="00B36F1F">
      <w:pPr>
        <w:rPr>
          <w:sz w:val="28"/>
          <w:szCs w:val="28"/>
        </w:rPr>
      </w:pPr>
    </w:p>
    <w:p w:rsidR="00B36F1F" w:rsidRPr="00B36F1F" w:rsidRDefault="00B36F1F" w:rsidP="00B36F1F">
      <w:pPr>
        <w:pStyle w:val="Header"/>
        <w:rPr>
          <w:sz w:val="28"/>
          <w:szCs w:val="28"/>
        </w:rPr>
      </w:pPr>
    </w:p>
    <w:p w:rsidR="00B36F1F" w:rsidRPr="00B36F1F" w:rsidRDefault="00B36F1F" w:rsidP="00B36F1F">
      <w:pPr>
        <w:pStyle w:val="Header"/>
        <w:rPr>
          <w:sz w:val="28"/>
          <w:szCs w:val="28"/>
        </w:rPr>
      </w:pPr>
    </w:p>
    <w:p w:rsidR="00B36F1F" w:rsidRPr="00B36F1F" w:rsidRDefault="00B36F1F" w:rsidP="00B36F1F">
      <w:pPr>
        <w:pStyle w:val="Header"/>
        <w:rPr>
          <w:sz w:val="28"/>
          <w:szCs w:val="28"/>
        </w:rPr>
      </w:pPr>
    </w:p>
    <w:p w:rsidR="00B36F1F" w:rsidRPr="00B36F1F" w:rsidRDefault="00B36F1F" w:rsidP="00B36F1F">
      <w:pPr>
        <w:pStyle w:val="Header"/>
        <w:rPr>
          <w:sz w:val="20"/>
          <w:szCs w:val="20"/>
        </w:rPr>
      </w:pPr>
      <w:r w:rsidRPr="00B36F1F">
        <w:rPr>
          <w:sz w:val="20"/>
          <w:szCs w:val="20"/>
        </w:rPr>
        <w:fldChar w:fldCharType="begin"/>
      </w:r>
      <w:r w:rsidRPr="00B36F1F">
        <w:rPr>
          <w:sz w:val="20"/>
          <w:szCs w:val="20"/>
        </w:rPr>
        <w:instrText xml:space="preserve"> TIME \@ "dd.MM.yyyy H:mm" </w:instrText>
      </w:r>
      <w:r w:rsidRPr="00B36F1F">
        <w:rPr>
          <w:sz w:val="20"/>
          <w:szCs w:val="20"/>
        </w:rPr>
        <w:fldChar w:fldCharType="separate"/>
      </w:r>
      <w:r w:rsidR="00583ED7">
        <w:rPr>
          <w:noProof/>
          <w:sz w:val="20"/>
          <w:szCs w:val="20"/>
        </w:rPr>
        <w:t>17.04.2015 8:11</w:t>
      </w:r>
      <w:r w:rsidRPr="00B36F1F">
        <w:rPr>
          <w:sz w:val="20"/>
          <w:szCs w:val="20"/>
        </w:rPr>
        <w:fldChar w:fldCharType="end"/>
      </w:r>
    </w:p>
    <w:p w:rsidR="00B36F1F" w:rsidRPr="00B36F1F" w:rsidRDefault="00B36F1F" w:rsidP="00B36F1F">
      <w:pPr>
        <w:pStyle w:val="Header"/>
        <w:rPr>
          <w:sz w:val="20"/>
          <w:szCs w:val="20"/>
        </w:rPr>
      </w:pPr>
      <w:r w:rsidRPr="00B36F1F">
        <w:rPr>
          <w:sz w:val="20"/>
          <w:szCs w:val="20"/>
        </w:rPr>
        <w:fldChar w:fldCharType="begin"/>
      </w:r>
      <w:r w:rsidRPr="00B36F1F">
        <w:rPr>
          <w:sz w:val="20"/>
          <w:szCs w:val="20"/>
        </w:rPr>
        <w:instrText xml:space="preserve"> NUMWORDS   \* MERGEFORMAT </w:instrText>
      </w:r>
      <w:r w:rsidRPr="00B36F1F">
        <w:rPr>
          <w:sz w:val="20"/>
          <w:szCs w:val="20"/>
        </w:rPr>
        <w:fldChar w:fldCharType="separate"/>
      </w:r>
      <w:r w:rsidR="005042B2">
        <w:rPr>
          <w:noProof/>
          <w:sz w:val="20"/>
          <w:szCs w:val="20"/>
        </w:rPr>
        <w:t>1840</w:t>
      </w:r>
      <w:r w:rsidRPr="00B36F1F">
        <w:rPr>
          <w:sz w:val="20"/>
          <w:szCs w:val="20"/>
        </w:rPr>
        <w:fldChar w:fldCharType="end"/>
      </w:r>
    </w:p>
    <w:p w:rsidR="00B36F1F" w:rsidRPr="00B36F1F" w:rsidRDefault="00B36F1F" w:rsidP="00B36F1F">
      <w:pPr>
        <w:pStyle w:val="Header"/>
        <w:rPr>
          <w:sz w:val="20"/>
          <w:szCs w:val="20"/>
        </w:rPr>
      </w:pPr>
      <w:r>
        <w:rPr>
          <w:sz w:val="20"/>
          <w:szCs w:val="20"/>
        </w:rPr>
        <w:t>J.Balčūns</w:t>
      </w:r>
    </w:p>
    <w:p w:rsidR="00B36F1F" w:rsidRPr="00B36F1F" w:rsidRDefault="00B36F1F" w:rsidP="00B36F1F">
      <w:pPr>
        <w:pStyle w:val="Header"/>
        <w:rPr>
          <w:sz w:val="20"/>
          <w:szCs w:val="20"/>
        </w:rPr>
      </w:pPr>
      <w:r>
        <w:rPr>
          <w:sz w:val="20"/>
          <w:szCs w:val="20"/>
        </w:rPr>
        <w:t>Janis.Balcuns@vamoic.gov.lv</w:t>
      </w:r>
    </w:p>
    <w:p w:rsidR="00B36F1F" w:rsidRPr="00B36F1F" w:rsidRDefault="00B36F1F" w:rsidP="00B36F1F">
      <w:pPr>
        <w:pStyle w:val="Header"/>
        <w:rPr>
          <w:sz w:val="20"/>
          <w:szCs w:val="20"/>
        </w:rPr>
      </w:pPr>
      <w:r>
        <w:rPr>
          <w:sz w:val="20"/>
          <w:szCs w:val="20"/>
        </w:rPr>
        <w:t>tālr. 67300230, fakss 67300207</w:t>
      </w:r>
    </w:p>
    <w:p w:rsidR="00B36F1F" w:rsidRPr="00B36F1F" w:rsidRDefault="00B36F1F" w:rsidP="00B36F1F">
      <w:pPr>
        <w:rPr>
          <w:sz w:val="28"/>
          <w:szCs w:val="28"/>
        </w:rPr>
      </w:pPr>
    </w:p>
    <w:p w:rsidR="00DB5832" w:rsidRPr="00B36F1F" w:rsidRDefault="00DB5832" w:rsidP="00B36F1F">
      <w:pPr>
        <w:rPr>
          <w:sz w:val="28"/>
          <w:szCs w:val="28"/>
        </w:rPr>
      </w:pPr>
    </w:p>
    <w:sectPr w:rsidR="00DB5832" w:rsidRPr="00B36F1F" w:rsidSect="0001010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70" w:rsidRDefault="00F47E70" w:rsidP="00D554F5">
      <w:r>
        <w:separator/>
      </w:r>
    </w:p>
  </w:endnote>
  <w:endnote w:type="continuationSeparator" w:id="0">
    <w:p w:rsidR="00F47E70" w:rsidRDefault="00F47E70"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5" w:rsidRPr="006D3414" w:rsidRDefault="00F41147" w:rsidP="006D3414">
    <w:pPr>
      <w:tabs>
        <w:tab w:val="center" w:pos="4153"/>
        <w:tab w:val="right" w:pos="8306"/>
      </w:tabs>
      <w:jc w:val="both"/>
      <w:rPr>
        <w:sz w:val="20"/>
        <w:szCs w:val="20"/>
        <w:lang w:eastAsia="en-US"/>
      </w:rPr>
    </w:pPr>
    <w:r>
      <w:rPr>
        <w:sz w:val="20"/>
        <w:szCs w:val="20"/>
        <w:lang w:eastAsia="en-US"/>
      </w:rPr>
      <w:t>AI</w:t>
    </w:r>
    <w:r w:rsidR="00D554F5" w:rsidRPr="00D554F5">
      <w:rPr>
        <w:sz w:val="20"/>
        <w:szCs w:val="20"/>
        <w:lang w:eastAsia="en-US"/>
      </w:rPr>
      <w:t>M</w:t>
    </w:r>
    <w:r w:rsidR="00341837">
      <w:rPr>
        <w:sz w:val="20"/>
        <w:szCs w:val="20"/>
        <w:lang w:eastAsia="en-US"/>
      </w:rPr>
      <w:t>Anot</w:t>
    </w:r>
    <w:r w:rsidR="00D554F5" w:rsidRPr="00D554F5">
      <w:rPr>
        <w:sz w:val="20"/>
        <w:szCs w:val="20"/>
        <w:lang w:eastAsia="en-US"/>
      </w:rPr>
      <w:t>_</w:t>
    </w:r>
    <w:r w:rsidR="00127763">
      <w:rPr>
        <w:sz w:val="20"/>
        <w:szCs w:val="20"/>
        <w:lang w:eastAsia="en-US"/>
      </w:rPr>
      <w:t>16</w:t>
    </w:r>
    <w:r w:rsidR="002B4AD1">
      <w:rPr>
        <w:sz w:val="20"/>
        <w:szCs w:val="20"/>
        <w:lang w:eastAsia="en-US"/>
      </w:rPr>
      <w:t>04</w:t>
    </w:r>
    <w:r>
      <w:rPr>
        <w:sz w:val="20"/>
        <w:szCs w:val="20"/>
        <w:lang w:eastAsia="en-US"/>
      </w:rPr>
      <w:t>15;</w:t>
    </w:r>
    <w:r w:rsidRPr="00F41147">
      <w:rPr>
        <w:sz w:val="20"/>
        <w:szCs w:val="20"/>
      </w:rPr>
      <w:t xml:space="preserve"> </w:t>
    </w:r>
    <w:r>
      <w:rPr>
        <w:sz w:val="20"/>
        <w:szCs w:val="20"/>
      </w:rPr>
      <w:t>Ministru kabineta rīkojuma projekta „</w:t>
    </w:r>
    <w:r w:rsidRPr="002B3E8E">
      <w:rPr>
        <w:sz w:val="20"/>
        <w:szCs w:val="20"/>
      </w:rPr>
      <w:t xml:space="preserve">Par nekustamā īpašuma </w:t>
    </w:r>
    <w:r>
      <w:rPr>
        <w:sz w:val="20"/>
        <w:szCs w:val="20"/>
      </w:rPr>
      <w:t>Jaunceltnes ielā 11, Aizkrauklē, Aizkraukles novadā</w:t>
    </w:r>
    <w:r w:rsidRPr="002B3E8E">
      <w:rPr>
        <w:sz w:val="20"/>
        <w:szCs w:val="20"/>
      </w:rPr>
      <w:t xml:space="preserve"> atsavināšanu </w:t>
    </w:r>
    <w:r>
      <w:rPr>
        <w:sz w:val="20"/>
        <w:szCs w:val="20"/>
      </w:rPr>
      <w:t xml:space="preserve">valsts aizsardzības vajadzībām” </w:t>
    </w:r>
    <w:r w:rsidR="00391F38" w:rsidRPr="00391F38">
      <w:rPr>
        <w:sz w:val="20"/>
        <w:szCs w:val="20"/>
        <w:lang w:eastAsia="en-US"/>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B5" w:rsidRPr="006D3414" w:rsidRDefault="007117B5" w:rsidP="007117B5">
    <w:pPr>
      <w:tabs>
        <w:tab w:val="center" w:pos="4153"/>
        <w:tab w:val="right" w:pos="8306"/>
      </w:tabs>
      <w:jc w:val="both"/>
      <w:rPr>
        <w:sz w:val="20"/>
        <w:szCs w:val="20"/>
        <w:lang w:eastAsia="en-US"/>
      </w:rPr>
    </w:pPr>
    <w:r>
      <w:rPr>
        <w:sz w:val="20"/>
        <w:szCs w:val="20"/>
        <w:lang w:eastAsia="en-US"/>
      </w:rPr>
      <w:t>AI</w:t>
    </w:r>
    <w:r w:rsidRPr="00D554F5">
      <w:rPr>
        <w:sz w:val="20"/>
        <w:szCs w:val="20"/>
        <w:lang w:eastAsia="en-US"/>
      </w:rPr>
      <w:t>M</w:t>
    </w:r>
    <w:r>
      <w:rPr>
        <w:sz w:val="20"/>
        <w:szCs w:val="20"/>
        <w:lang w:eastAsia="en-US"/>
      </w:rPr>
      <w:t>Anot</w:t>
    </w:r>
    <w:r w:rsidRPr="00D554F5">
      <w:rPr>
        <w:sz w:val="20"/>
        <w:szCs w:val="20"/>
        <w:lang w:eastAsia="en-US"/>
      </w:rPr>
      <w:t>_</w:t>
    </w:r>
    <w:r w:rsidR="00127763">
      <w:rPr>
        <w:sz w:val="20"/>
        <w:szCs w:val="20"/>
        <w:lang w:eastAsia="en-US"/>
      </w:rPr>
      <w:t>16</w:t>
    </w:r>
    <w:r w:rsidR="002B4AD1">
      <w:rPr>
        <w:sz w:val="20"/>
        <w:szCs w:val="20"/>
        <w:lang w:eastAsia="en-US"/>
      </w:rPr>
      <w:t>04</w:t>
    </w:r>
    <w:r>
      <w:rPr>
        <w:sz w:val="20"/>
        <w:szCs w:val="20"/>
        <w:lang w:eastAsia="en-US"/>
      </w:rPr>
      <w:t>15;</w:t>
    </w:r>
    <w:r w:rsidRPr="00F41147">
      <w:rPr>
        <w:sz w:val="20"/>
        <w:szCs w:val="20"/>
      </w:rPr>
      <w:t xml:space="preserve"> </w:t>
    </w:r>
    <w:r>
      <w:rPr>
        <w:sz w:val="20"/>
        <w:szCs w:val="20"/>
      </w:rPr>
      <w:t>Ministru kabineta rīkojuma projekta „</w:t>
    </w:r>
    <w:r w:rsidRPr="002B3E8E">
      <w:rPr>
        <w:sz w:val="20"/>
        <w:szCs w:val="20"/>
      </w:rPr>
      <w:t xml:space="preserve">Par nekustamā īpašuma </w:t>
    </w:r>
    <w:r>
      <w:rPr>
        <w:sz w:val="20"/>
        <w:szCs w:val="20"/>
      </w:rPr>
      <w:t>Jaunceltnes ielā 11, Aizkrauklē, Aizkraukles novadā</w:t>
    </w:r>
    <w:r w:rsidRPr="002B3E8E">
      <w:rPr>
        <w:sz w:val="20"/>
        <w:szCs w:val="20"/>
      </w:rPr>
      <w:t xml:space="preserve"> atsavināšanu </w:t>
    </w:r>
    <w:r>
      <w:rPr>
        <w:sz w:val="20"/>
        <w:szCs w:val="20"/>
      </w:rPr>
      <w:t xml:space="preserve">valsts aizsardzības vajadzībām” </w:t>
    </w:r>
    <w:r w:rsidRPr="00391F38">
      <w:rPr>
        <w:sz w:val="20"/>
        <w:szCs w:val="20"/>
        <w:lang w:eastAsia="en-US"/>
      </w:rPr>
      <w:t>sākotnējās ietekmes novērtējuma ziņojums (anotācija)</w:t>
    </w:r>
  </w:p>
  <w:p w:rsidR="007117B5" w:rsidRDefault="00711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70" w:rsidRDefault="00F47E70" w:rsidP="00D554F5">
      <w:r>
        <w:separator/>
      </w:r>
    </w:p>
  </w:footnote>
  <w:footnote w:type="continuationSeparator" w:id="0">
    <w:p w:rsidR="00F47E70" w:rsidRDefault="00F47E70"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0C" w:rsidRDefault="0001010C">
    <w:pPr>
      <w:pStyle w:val="Header"/>
      <w:jc w:val="center"/>
    </w:pPr>
    <w:r>
      <w:fldChar w:fldCharType="begin"/>
    </w:r>
    <w:r>
      <w:instrText xml:space="preserve"> PAGE   \* MERGEFORMAT </w:instrText>
    </w:r>
    <w:r>
      <w:fldChar w:fldCharType="separate"/>
    </w:r>
    <w:r w:rsidR="00583ED7">
      <w:rPr>
        <w:noProof/>
      </w:rPr>
      <w:t>2</w:t>
    </w:r>
    <w:r>
      <w:rPr>
        <w:noProof/>
      </w:rPr>
      <w:fldChar w:fldCharType="end"/>
    </w:r>
  </w:p>
  <w:p w:rsidR="005F0D5C" w:rsidRDefault="005F0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DB9"/>
    <w:multiLevelType w:val="multilevel"/>
    <w:tmpl w:val="A12222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A1784F"/>
    <w:multiLevelType w:val="multilevel"/>
    <w:tmpl w:val="D760252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30D8A"/>
    <w:multiLevelType w:val="hybridMultilevel"/>
    <w:tmpl w:val="4670B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630A01"/>
    <w:multiLevelType w:val="hybridMultilevel"/>
    <w:tmpl w:val="1368CF5A"/>
    <w:lvl w:ilvl="0" w:tplc="E17CE0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7B4F1F"/>
    <w:multiLevelType w:val="hybridMultilevel"/>
    <w:tmpl w:val="186AF7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6">
    <w:nsid w:val="33E47133"/>
    <w:multiLevelType w:val="hybridMultilevel"/>
    <w:tmpl w:val="07CA32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DD28C8"/>
    <w:multiLevelType w:val="hybridMultilevel"/>
    <w:tmpl w:val="6646FB9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7"/>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24D2"/>
    <w:rsid w:val="000047EE"/>
    <w:rsid w:val="0001010C"/>
    <w:rsid w:val="00016FBB"/>
    <w:rsid w:val="00017376"/>
    <w:rsid w:val="000203A7"/>
    <w:rsid w:val="0004030C"/>
    <w:rsid w:val="00063F58"/>
    <w:rsid w:val="00074729"/>
    <w:rsid w:val="00086274"/>
    <w:rsid w:val="00086A7D"/>
    <w:rsid w:val="0009593B"/>
    <w:rsid w:val="0012167A"/>
    <w:rsid w:val="00127107"/>
    <w:rsid w:val="00127763"/>
    <w:rsid w:val="001402C7"/>
    <w:rsid w:val="00163C40"/>
    <w:rsid w:val="00187994"/>
    <w:rsid w:val="001A2020"/>
    <w:rsid w:val="001A509E"/>
    <w:rsid w:val="001B363F"/>
    <w:rsid w:val="001B6BFC"/>
    <w:rsid w:val="001D403C"/>
    <w:rsid w:val="001E0F8E"/>
    <w:rsid w:val="001F3D2C"/>
    <w:rsid w:val="002246A2"/>
    <w:rsid w:val="00231A14"/>
    <w:rsid w:val="00273EED"/>
    <w:rsid w:val="00277EBA"/>
    <w:rsid w:val="00284485"/>
    <w:rsid w:val="002976E8"/>
    <w:rsid w:val="002A5167"/>
    <w:rsid w:val="002A5580"/>
    <w:rsid w:val="002A797E"/>
    <w:rsid w:val="002A7CBC"/>
    <w:rsid w:val="002B4AD1"/>
    <w:rsid w:val="002D7E52"/>
    <w:rsid w:val="00301253"/>
    <w:rsid w:val="003110FB"/>
    <w:rsid w:val="00316807"/>
    <w:rsid w:val="00331B7A"/>
    <w:rsid w:val="00333043"/>
    <w:rsid w:val="00340E68"/>
    <w:rsid w:val="00341837"/>
    <w:rsid w:val="00372534"/>
    <w:rsid w:val="00391F38"/>
    <w:rsid w:val="0039377D"/>
    <w:rsid w:val="003D2287"/>
    <w:rsid w:val="003E0009"/>
    <w:rsid w:val="00401503"/>
    <w:rsid w:val="004231FF"/>
    <w:rsid w:val="00432D3A"/>
    <w:rsid w:val="004330B4"/>
    <w:rsid w:val="0049059E"/>
    <w:rsid w:val="0049087E"/>
    <w:rsid w:val="00493780"/>
    <w:rsid w:val="004943D4"/>
    <w:rsid w:val="00497F5A"/>
    <w:rsid w:val="004B0E68"/>
    <w:rsid w:val="004C0343"/>
    <w:rsid w:val="004F256C"/>
    <w:rsid w:val="005042B2"/>
    <w:rsid w:val="00541446"/>
    <w:rsid w:val="005510A7"/>
    <w:rsid w:val="00553D02"/>
    <w:rsid w:val="00560279"/>
    <w:rsid w:val="00583ED7"/>
    <w:rsid w:val="00591A59"/>
    <w:rsid w:val="005A23DC"/>
    <w:rsid w:val="005B1FBB"/>
    <w:rsid w:val="005C0EEC"/>
    <w:rsid w:val="005E5C8B"/>
    <w:rsid w:val="005F0D5C"/>
    <w:rsid w:val="00600536"/>
    <w:rsid w:val="0060419F"/>
    <w:rsid w:val="00606DED"/>
    <w:rsid w:val="006307E3"/>
    <w:rsid w:val="00646B28"/>
    <w:rsid w:val="006550EF"/>
    <w:rsid w:val="00666BA2"/>
    <w:rsid w:val="0067772D"/>
    <w:rsid w:val="00697D69"/>
    <w:rsid w:val="006C6BFE"/>
    <w:rsid w:val="006D159C"/>
    <w:rsid w:val="006D3414"/>
    <w:rsid w:val="006D50B6"/>
    <w:rsid w:val="006D7D44"/>
    <w:rsid w:val="006F2027"/>
    <w:rsid w:val="007117B5"/>
    <w:rsid w:val="007264A1"/>
    <w:rsid w:val="00730C2A"/>
    <w:rsid w:val="0073159F"/>
    <w:rsid w:val="00742811"/>
    <w:rsid w:val="00760B4F"/>
    <w:rsid w:val="007B3945"/>
    <w:rsid w:val="007B7CD2"/>
    <w:rsid w:val="007C1F20"/>
    <w:rsid w:val="007C4E45"/>
    <w:rsid w:val="007D3398"/>
    <w:rsid w:val="00801032"/>
    <w:rsid w:val="00851AFF"/>
    <w:rsid w:val="008632C3"/>
    <w:rsid w:val="008A64B6"/>
    <w:rsid w:val="008E4948"/>
    <w:rsid w:val="008F722D"/>
    <w:rsid w:val="009174F9"/>
    <w:rsid w:val="0095113A"/>
    <w:rsid w:val="00965734"/>
    <w:rsid w:val="00973323"/>
    <w:rsid w:val="00977F06"/>
    <w:rsid w:val="00982EEF"/>
    <w:rsid w:val="009B4E86"/>
    <w:rsid w:val="009C54F2"/>
    <w:rsid w:val="009C78E0"/>
    <w:rsid w:val="009E41FA"/>
    <w:rsid w:val="009F3443"/>
    <w:rsid w:val="009F3631"/>
    <w:rsid w:val="00A068BE"/>
    <w:rsid w:val="00A17F4D"/>
    <w:rsid w:val="00A42A7D"/>
    <w:rsid w:val="00A44C85"/>
    <w:rsid w:val="00A73C2C"/>
    <w:rsid w:val="00A84D9D"/>
    <w:rsid w:val="00AA72D0"/>
    <w:rsid w:val="00AB1C2A"/>
    <w:rsid w:val="00AB61F6"/>
    <w:rsid w:val="00AB7907"/>
    <w:rsid w:val="00AC6E39"/>
    <w:rsid w:val="00AD10E1"/>
    <w:rsid w:val="00AD4506"/>
    <w:rsid w:val="00AD5EB3"/>
    <w:rsid w:val="00AE5A66"/>
    <w:rsid w:val="00B31BB7"/>
    <w:rsid w:val="00B3605B"/>
    <w:rsid w:val="00B36F1F"/>
    <w:rsid w:val="00B43474"/>
    <w:rsid w:val="00B47270"/>
    <w:rsid w:val="00B50197"/>
    <w:rsid w:val="00B54909"/>
    <w:rsid w:val="00B57E51"/>
    <w:rsid w:val="00B654CB"/>
    <w:rsid w:val="00B81DAF"/>
    <w:rsid w:val="00BB0821"/>
    <w:rsid w:val="00BC4CCA"/>
    <w:rsid w:val="00BE70A3"/>
    <w:rsid w:val="00BF3EE0"/>
    <w:rsid w:val="00BF5F35"/>
    <w:rsid w:val="00C072AF"/>
    <w:rsid w:val="00C132ED"/>
    <w:rsid w:val="00C22A63"/>
    <w:rsid w:val="00C231AC"/>
    <w:rsid w:val="00C52E16"/>
    <w:rsid w:val="00CC2839"/>
    <w:rsid w:val="00CC2846"/>
    <w:rsid w:val="00CE1CFB"/>
    <w:rsid w:val="00CE4AE8"/>
    <w:rsid w:val="00CE7DC2"/>
    <w:rsid w:val="00D113EA"/>
    <w:rsid w:val="00D13035"/>
    <w:rsid w:val="00D30489"/>
    <w:rsid w:val="00D44268"/>
    <w:rsid w:val="00D554F5"/>
    <w:rsid w:val="00D64494"/>
    <w:rsid w:val="00D755F8"/>
    <w:rsid w:val="00DB2939"/>
    <w:rsid w:val="00DB4645"/>
    <w:rsid w:val="00DB4672"/>
    <w:rsid w:val="00DB5832"/>
    <w:rsid w:val="00DE0FC7"/>
    <w:rsid w:val="00E245D1"/>
    <w:rsid w:val="00E279FE"/>
    <w:rsid w:val="00E42AD9"/>
    <w:rsid w:val="00E54A99"/>
    <w:rsid w:val="00E66703"/>
    <w:rsid w:val="00E706F8"/>
    <w:rsid w:val="00E76B00"/>
    <w:rsid w:val="00E957CF"/>
    <w:rsid w:val="00E97AE1"/>
    <w:rsid w:val="00EC61BF"/>
    <w:rsid w:val="00ED5D6F"/>
    <w:rsid w:val="00EE352E"/>
    <w:rsid w:val="00F153BB"/>
    <w:rsid w:val="00F24D76"/>
    <w:rsid w:val="00F4048E"/>
    <w:rsid w:val="00F41147"/>
    <w:rsid w:val="00F43DEE"/>
    <w:rsid w:val="00F46E2A"/>
    <w:rsid w:val="00F47E70"/>
    <w:rsid w:val="00F522FE"/>
    <w:rsid w:val="00F73193"/>
    <w:rsid w:val="00F86945"/>
    <w:rsid w:val="00FA3CD4"/>
    <w:rsid w:val="00FA630E"/>
    <w:rsid w:val="00FC7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7B5"/>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cs="Tahoma"/>
      <w:sz w:val="16"/>
      <w:szCs w:val="16"/>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rsid w:val="00D554F5"/>
    <w:pPr>
      <w:tabs>
        <w:tab w:val="center" w:pos="4153"/>
        <w:tab w:val="right" w:pos="8306"/>
      </w:tabs>
    </w:pPr>
  </w:style>
  <w:style w:type="character" w:customStyle="1" w:styleId="HeaderChar">
    <w:name w:val="Header Char"/>
    <w:link w:val="Header"/>
    <w:rsid w:val="00D554F5"/>
    <w:rPr>
      <w:sz w:val="24"/>
      <w:szCs w:val="24"/>
    </w:rPr>
  </w:style>
  <w:style w:type="paragraph" w:styleId="Footer">
    <w:name w:val="footer"/>
    <w:basedOn w:val="Normal"/>
    <w:link w:val="FooterChar"/>
    <w:uiPriority w:val="99"/>
    <w:rsid w:val="00D554F5"/>
    <w:pPr>
      <w:tabs>
        <w:tab w:val="center" w:pos="4153"/>
        <w:tab w:val="right" w:pos="8306"/>
      </w:tabs>
    </w:pPr>
  </w:style>
  <w:style w:type="character" w:customStyle="1" w:styleId="FooterChar">
    <w:name w:val="Footer Char"/>
    <w:link w:val="Footer"/>
    <w:uiPriority w:val="99"/>
    <w:rsid w:val="00D554F5"/>
    <w:rPr>
      <w:sz w:val="24"/>
      <w:szCs w:val="24"/>
    </w:rPr>
  </w:style>
  <w:style w:type="paragraph" w:styleId="ListParagraph">
    <w:name w:val="List Paragraph"/>
    <w:basedOn w:val="Normal"/>
    <w:uiPriority w:val="34"/>
    <w:qFormat/>
    <w:rsid w:val="00F4048E"/>
    <w:pPr>
      <w:spacing w:after="200" w:line="276" w:lineRule="auto"/>
      <w:ind w:left="720"/>
      <w:contextualSpacing/>
    </w:pPr>
    <w:rPr>
      <w:rFonts w:ascii="Calibri" w:eastAsia="Calibri" w:hAnsi="Calibri"/>
      <w:sz w:val="22"/>
      <w:szCs w:val="22"/>
      <w:lang w:eastAsia="en-US"/>
    </w:rPr>
  </w:style>
  <w:style w:type="paragraph" w:styleId="EnvelopeReturn">
    <w:name w:val="envelope return"/>
    <w:basedOn w:val="Normal"/>
    <w:unhideWhenUsed/>
    <w:rsid w:val="00B36F1F"/>
    <w:pPr>
      <w:keepLines/>
      <w:widowControl w:val="0"/>
      <w:spacing w:before="600"/>
    </w:pPr>
    <w:rPr>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7B5"/>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cs="Tahoma"/>
      <w:sz w:val="16"/>
      <w:szCs w:val="16"/>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rsid w:val="00D554F5"/>
    <w:pPr>
      <w:tabs>
        <w:tab w:val="center" w:pos="4153"/>
        <w:tab w:val="right" w:pos="8306"/>
      </w:tabs>
    </w:pPr>
  </w:style>
  <w:style w:type="character" w:customStyle="1" w:styleId="HeaderChar">
    <w:name w:val="Header Char"/>
    <w:link w:val="Header"/>
    <w:rsid w:val="00D554F5"/>
    <w:rPr>
      <w:sz w:val="24"/>
      <w:szCs w:val="24"/>
    </w:rPr>
  </w:style>
  <w:style w:type="paragraph" w:styleId="Footer">
    <w:name w:val="footer"/>
    <w:basedOn w:val="Normal"/>
    <w:link w:val="FooterChar"/>
    <w:uiPriority w:val="99"/>
    <w:rsid w:val="00D554F5"/>
    <w:pPr>
      <w:tabs>
        <w:tab w:val="center" w:pos="4153"/>
        <w:tab w:val="right" w:pos="8306"/>
      </w:tabs>
    </w:pPr>
  </w:style>
  <w:style w:type="character" w:customStyle="1" w:styleId="FooterChar">
    <w:name w:val="Footer Char"/>
    <w:link w:val="Footer"/>
    <w:uiPriority w:val="99"/>
    <w:rsid w:val="00D554F5"/>
    <w:rPr>
      <w:sz w:val="24"/>
      <w:szCs w:val="24"/>
    </w:rPr>
  </w:style>
  <w:style w:type="paragraph" w:styleId="ListParagraph">
    <w:name w:val="List Paragraph"/>
    <w:basedOn w:val="Normal"/>
    <w:uiPriority w:val="34"/>
    <w:qFormat/>
    <w:rsid w:val="00F4048E"/>
    <w:pPr>
      <w:spacing w:after="200" w:line="276" w:lineRule="auto"/>
      <w:ind w:left="720"/>
      <w:contextualSpacing/>
    </w:pPr>
    <w:rPr>
      <w:rFonts w:ascii="Calibri" w:eastAsia="Calibri" w:hAnsi="Calibri"/>
      <w:sz w:val="22"/>
      <w:szCs w:val="22"/>
      <w:lang w:eastAsia="en-US"/>
    </w:rPr>
  </w:style>
  <w:style w:type="paragraph" w:styleId="EnvelopeReturn">
    <w:name w:val="envelope return"/>
    <w:basedOn w:val="Normal"/>
    <w:unhideWhenUsed/>
    <w:rsid w:val="00B36F1F"/>
    <w:pPr>
      <w:keepLines/>
      <w:widowControl w:val="0"/>
      <w:spacing w:before="600"/>
    </w:pPr>
    <w:rPr>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E59F-A9AF-45AB-9DB6-8B75DFD5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1840</Words>
  <Characters>13466</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Par nekustamā īpašuma Jaunceltnes ielā 11, Aizkrauklē, Aizkraukles novadā atsavināšanu valsts aizsardzības vajadzībām</vt:lpstr>
    </vt:vector>
  </TitlesOfParts>
  <Manager>Aizsardzības ministrija</Manager>
  <Company>Valsts aizsardzības militāro objektu un iepirkumu centrs</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Jaunceltnes ielā 11, Aizkrauklē, Aizkraukles novadā atsavināšanu valsts aizsardzības vajadzībām</dc:title>
  <dc:subject>Anotācija</dc:subject>
  <dc:creator>Jānis Balčūns</dc:creator>
  <dc:description>Janis.Balcuns@vamoic.gov.lv, tālr.67300230, fakss 67300207</dc:description>
  <cp:lastModifiedBy>Irēna Kalna</cp:lastModifiedBy>
  <cp:revision>2</cp:revision>
  <cp:lastPrinted>2015-04-16T17:52:00Z</cp:lastPrinted>
  <dcterms:created xsi:type="dcterms:W3CDTF">2015-04-17T05:12:00Z</dcterms:created>
  <dcterms:modified xsi:type="dcterms:W3CDTF">2015-04-17T05:12:00Z</dcterms:modified>
</cp:coreProperties>
</file>