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F7" w:rsidRPr="00A810D5" w:rsidRDefault="002C5F88" w:rsidP="003C4883">
      <w:pPr>
        <w:pStyle w:val="naislab"/>
        <w:spacing w:before="0" w:beforeAutospacing="0" w:after="0" w:afterAutospacing="0"/>
        <w:jc w:val="right"/>
      </w:pPr>
      <w:r w:rsidRPr="00A810D5">
        <w:t>6</w:t>
      </w:r>
      <w:r w:rsidR="00591EF7" w:rsidRPr="00A810D5">
        <w:t>.pielikums</w:t>
      </w:r>
    </w:p>
    <w:p w:rsidR="00591EF7" w:rsidRPr="00A810D5" w:rsidRDefault="00591EF7" w:rsidP="003C4883">
      <w:pPr>
        <w:pStyle w:val="naislab"/>
        <w:spacing w:before="0" w:beforeAutospacing="0" w:after="0" w:afterAutospacing="0"/>
        <w:jc w:val="right"/>
      </w:pPr>
      <w:r w:rsidRPr="00A810D5">
        <w:t>Ministru kabineta</w:t>
      </w:r>
    </w:p>
    <w:p w:rsidR="00591EF7" w:rsidRPr="00A810D5" w:rsidRDefault="00591EF7" w:rsidP="003C4883">
      <w:pPr>
        <w:jc w:val="right"/>
      </w:pPr>
      <w:r w:rsidRPr="00A810D5">
        <w:t>201</w:t>
      </w:r>
      <w:r w:rsidR="006B524E" w:rsidRPr="00A810D5">
        <w:t>5</w:t>
      </w:r>
      <w:r w:rsidRPr="00A810D5">
        <w:t>.gada</w:t>
      </w:r>
      <w:r w:rsidR="00CD340E" w:rsidRPr="00A810D5">
        <w:t xml:space="preserve"> </w:t>
      </w:r>
      <w:r w:rsidR="006B524E" w:rsidRPr="00A810D5">
        <w:t>__</w:t>
      </w:r>
      <w:r w:rsidR="00CD340E" w:rsidRPr="00A810D5">
        <w:t>.</w:t>
      </w:r>
      <w:r w:rsidR="00F17ECE" w:rsidRPr="00A810D5">
        <w:t>aprīļa</w:t>
      </w:r>
    </w:p>
    <w:p w:rsidR="00591EF7" w:rsidRPr="00A810D5" w:rsidRDefault="00591EF7" w:rsidP="003C4883">
      <w:pPr>
        <w:pStyle w:val="naislab"/>
        <w:spacing w:before="0" w:beforeAutospacing="0" w:after="0" w:afterAutospacing="0"/>
        <w:jc w:val="right"/>
      </w:pPr>
      <w:r w:rsidRPr="00A810D5">
        <w:t>noteikumiem Nr.</w:t>
      </w:r>
      <w:r w:rsidR="006B524E" w:rsidRPr="00A810D5">
        <w:t>________</w:t>
      </w:r>
    </w:p>
    <w:p w:rsidR="0073438B" w:rsidRPr="00A810D5" w:rsidRDefault="0073438B" w:rsidP="003C4883">
      <w:pPr>
        <w:pStyle w:val="naislab"/>
        <w:spacing w:before="0" w:beforeAutospacing="0" w:after="0" w:afterAutospacing="0"/>
        <w:jc w:val="right"/>
      </w:pPr>
    </w:p>
    <w:p w:rsidR="007F1852" w:rsidRPr="00A810D5" w:rsidRDefault="007F1852" w:rsidP="00545093">
      <w:pPr>
        <w:jc w:val="center"/>
        <w:rPr>
          <w:b/>
        </w:rPr>
      </w:pPr>
      <w:r w:rsidRPr="00A810D5">
        <w:rPr>
          <w:b/>
        </w:rPr>
        <w:t>Bioloģiskās lauksaimniecības kontroles institūcijas atzinums</w:t>
      </w:r>
    </w:p>
    <w:p w:rsidR="007F1852" w:rsidRPr="00984F20" w:rsidRDefault="007F1852" w:rsidP="003C4883">
      <w:pPr>
        <w:pStyle w:val="Komentrateksts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32"/>
        <w:tblW w:w="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2491"/>
      </w:tblGrid>
      <w:tr w:rsidR="007F1852" w:rsidRPr="00984F20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F1852" w:rsidRPr="00984F20" w:rsidRDefault="007F1852" w:rsidP="003C4883">
            <w:pPr>
              <w:rPr>
                <w:bCs/>
              </w:rPr>
            </w:pPr>
            <w:r w:rsidRPr="00984F20">
              <w:rPr>
                <w:bCs/>
              </w:rPr>
              <w:t>Kontroles institūcijas Nr.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52" w:rsidRPr="00984F20" w:rsidRDefault="007F1852" w:rsidP="003C4883">
            <w:pPr>
              <w:ind w:left="360"/>
            </w:pPr>
          </w:p>
        </w:tc>
      </w:tr>
    </w:tbl>
    <w:p w:rsidR="007F1852" w:rsidRPr="00984F20" w:rsidRDefault="007F1852" w:rsidP="003C4883">
      <w:pPr>
        <w:pStyle w:val="Komentrateksts"/>
        <w:rPr>
          <w:bCs/>
          <w:sz w:val="24"/>
          <w:szCs w:val="24"/>
        </w:rPr>
      </w:pPr>
    </w:p>
    <w:tbl>
      <w:tblPr>
        <w:tblW w:w="11748" w:type="dxa"/>
        <w:tblLook w:val="0000" w:firstRow="0" w:lastRow="0" w:firstColumn="0" w:lastColumn="0" w:noHBand="0" w:noVBand="0"/>
      </w:tblPr>
      <w:tblGrid>
        <w:gridCol w:w="5148"/>
        <w:gridCol w:w="6600"/>
      </w:tblGrid>
      <w:tr w:rsidR="00A01457" w:rsidRPr="00984F20">
        <w:trPr>
          <w:trHeight w:val="270"/>
        </w:trPr>
        <w:tc>
          <w:tcPr>
            <w:tcW w:w="5148" w:type="dxa"/>
          </w:tcPr>
          <w:p w:rsidR="00A01457" w:rsidRPr="00984F20" w:rsidRDefault="00A01457" w:rsidP="00A01457">
            <w:pPr>
              <w:rPr>
                <w:bCs/>
              </w:rPr>
            </w:pPr>
            <w:r w:rsidRPr="00984F20">
              <w:rPr>
                <w:bCs/>
              </w:rPr>
              <w:t>Iesnieguma numurs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A01457" w:rsidRPr="00984F20" w:rsidRDefault="00A01457" w:rsidP="003C4883">
            <w:pPr>
              <w:rPr>
                <w:bCs/>
              </w:rPr>
            </w:pPr>
          </w:p>
        </w:tc>
      </w:tr>
      <w:tr w:rsidR="00A01457" w:rsidRPr="00984F20">
        <w:trPr>
          <w:trHeight w:val="270"/>
        </w:trPr>
        <w:tc>
          <w:tcPr>
            <w:tcW w:w="5148" w:type="dxa"/>
          </w:tcPr>
          <w:p w:rsidR="00A01457" w:rsidRPr="00984F20" w:rsidRDefault="00A01457" w:rsidP="00A01457">
            <w:pPr>
              <w:rPr>
                <w:bCs/>
              </w:rPr>
            </w:pPr>
            <w:r w:rsidRPr="00984F20">
              <w:rPr>
                <w:bCs/>
              </w:rPr>
              <w:t>Klienta reģistrācijas numurs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A01457" w:rsidRPr="00984F20" w:rsidRDefault="00A01457" w:rsidP="003C4883">
            <w:pPr>
              <w:rPr>
                <w:bCs/>
              </w:rPr>
            </w:pPr>
          </w:p>
        </w:tc>
      </w:tr>
      <w:tr w:rsidR="00A01457" w:rsidRPr="00984F20">
        <w:trPr>
          <w:trHeight w:val="270"/>
        </w:trPr>
        <w:tc>
          <w:tcPr>
            <w:tcW w:w="5148" w:type="dxa"/>
          </w:tcPr>
          <w:p w:rsidR="00A01457" w:rsidRPr="00984F20" w:rsidRDefault="00A01457" w:rsidP="00A01457">
            <w:pPr>
              <w:rPr>
                <w:bCs/>
              </w:rPr>
            </w:pPr>
            <w:r w:rsidRPr="00984F20">
              <w:rPr>
                <w:bCs/>
              </w:rPr>
              <w:t>Personas kods vai reģistrācijas numurs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A01457" w:rsidRPr="00984F20" w:rsidRDefault="00A01457" w:rsidP="003C4883">
            <w:pPr>
              <w:rPr>
                <w:bCs/>
              </w:rPr>
            </w:pPr>
          </w:p>
        </w:tc>
      </w:tr>
      <w:tr w:rsidR="00A01457" w:rsidRPr="00984F20">
        <w:trPr>
          <w:trHeight w:val="270"/>
        </w:trPr>
        <w:tc>
          <w:tcPr>
            <w:tcW w:w="5148" w:type="dxa"/>
          </w:tcPr>
          <w:p w:rsidR="00A01457" w:rsidRPr="00984F20" w:rsidRDefault="00A01457" w:rsidP="00A01457">
            <w:pPr>
              <w:rPr>
                <w:bCs/>
              </w:rPr>
            </w:pPr>
            <w:r w:rsidRPr="00984F20">
              <w:rPr>
                <w:bCs/>
              </w:rPr>
              <w:t>Komercdarbības (uzņēmējdarbības) forma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A01457" w:rsidRPr="00984F20" w:rsidRDefault="00A01457" w:rsidP="003C4883">
            <w:pPr>
              <w:rPr>
                <w:bCs/>
              </w:rPr>
            </w:pPr>
          </w:p>
        </w:tc>
      </w:tr>
      <w:tr w:rsidR="00A01457" w:rsidRPr="00984F20">
        <w:trPr>
          <w:trHeight w:val="270"/>
        </w:trPr>
        <w:tc>
          <w:tcPr>
            <w:tcW w:w="5148" w:type="dxa"/>
          </w:tcPr>
          <w:p w:rsidR="00A01457" w:rsidRPr="00984F20" w:rsidRDefault="00A01457" w:rsidP="00A01457">
            <w:pPr>
              <w:rPr>
                <w:bCs/>
              </w:rPr>
            </w:pPr>
            <w:r w:rsidRPr="00984F20">
              <w:rPr>
                <w:bCs/>
              </w:rPr>
              <w:t>Komersanta firma (uzņēmuma nosaukums)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A01457" w:rsidRPr="00984F20" w:rsidRDefault="00A01457" w:rsidP="003C4883">
            <w:pPr>
              <w:rPr>
                <w:bCs/>
              </w:rPr>
            </w:pPr>
          </w:p>
        </w:tc>
      </w:tr>
      <w:tr w:rsidR="00A01457" w:rsidRPr="00984F20">
        <w:trPr>
          <w:trHeight w:val="270"/>
        </w:trPr>
        <w:tc>
          <w:tcPr>
            <w:tcW w:w="5148" w:type="dxa"/>
          </w:tcPr>
          <w:p w:rsidR="00A01457" w:rsidRPr="00984F20" w:rsidRDefault="00A01457" w:rsidP="00A01457">
            <w:pPr>
              <w:rPr>
                <w:bCs/>
              </w:rPr>
            </w:pPr>
            <w:r w:rsidRPr="00984F20">
              <w:rPr>
                <w:bCs/>
              </w:rPr>
              <w:t>Vārds, uzvārds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A01457" w:rsidRPr="00984F20" w:rsidRDefault="00A01457" w:rsidP="003C4883">
            <w:pPr>
              <w:rPr>
                <w:bCs/>
              </w:rPr>
            </w:pPr>
          </w:p>
        </w:tc>
      </w:tr>
      <w:tr w:rsidR="00A01457" w:rsidRPr="00984F20">
        <w:trPr>
          <w:trHeight w:val="270"/>
        </w:trPr>
        <w:tc>
          <w:tcPr>
            <w:tcW w:w="5148" w:type="dxa"/>
          </w:tcPr>
          <w:p w:rsidR="00A01457" w:rsidRPr="00984F20" w:rsidRDefault="00A01457" w:rsidP="003C4883">
            <w:pPr>
              <w:rPr>
                <w:bCs/>
              </w:rPr>
            </w:pPr>
            <w:r w:rsidRPr="00984F20">
              <w:rPr>
                <w:bCs/>
              </w:rPr>
              <w:t>Klienta pārstāvis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A01457" w:rsidRPr="00984F20" w:rsidRDefault="00A01457" w:rsidP="003C4883">
            <w:pPr>
              <w:rPr>
                <w:bCs/>
              </w:rPr>
            </w:pPr>
          </w:p>
        </w:tc>
      </w:tr>
    </w:tbl>
    <w:p w:rsidR="007F1852" w:rsidRPr="00984F20" w:rsidRDefault="007F1852" w:rsidP="003C4883">
      <w:pPr>
        <w:rPr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00"/>
        <w:gridCol w:w="1286"/>
        <w:gridCol w:w="1417"/>
        <w:gridCol w:w="1276"/>
        <w:gridCol w:w="1276"/>
        <w:gridCol w:w="1134"/>
        <w:gridCol w:w="2977"/>
        <w:gridCol w:w="2551"/>
      </w:tblGrid>
      <w:tr w:rsidR="007F1852" w:rsidRPr="00A810D5" w:rsidTr="0053019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52" w:rsidRPr="00A810D5" w:rsidRDefault="007F1852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Nr.</w:t>
            </w:r>
          </w:p>
          <w:p w:rsidR="00A01457" w:rsidRPr="00A810D5" w:rsidRDefault="00A01457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p.k.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1852" w:rsidRPr="00A810D5" w:rsidRDefault="007F1852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Pretendenta dati (aizpilda LAD)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52" w:rsidRPr="00A810D5" w:rsidRDefault="007F1852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Konstatētie dati (aizpilda kontroles institūcija)</w:t>
            </w:r>
          </w:p>
        </w:tc>
      </w:tr>
      <w:tr w:rsidR="00AE0BC1" w:rsidRPr="00A810D5" w:rsidTr="00530191">
        <w:trPr>
          <w:cantSplit/>
          <w:trHeight w:val="5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C1" w:rsidRPr="00A810D5" w:rsidRDefault="00AE0BC1" w:rsidP="00A01457">
            <w:pPr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C1" w:rsidRPr="00A810D5" w:rsidRDefault="00AE0BC1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bloka Nr.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C1" w:rsidRPr="00A810D5" w:rsidRDefault="00AE0BC1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lauka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C1" w:rsidRPr="00A810D5" w:rsidRDefault="00AE0BC1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platība 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C1" w:rsidRPr="00A810D5" w:rsidRDefault="00AE0BC1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kultūras kods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C1" w:rsidRPr="00A810D5" w:rsidRDefault="00AE0BC1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platība (ha)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BC1" w:rsidRPr="00A810D5" w:rsidRDefault="00AE0BC1" w:rsidP="00A01457">
            <w:pPr>
              <w:jc w:val="center"/>
              <w:rPr>
                <w:bCs/>
              </w:rPr>
            </w:pPr>
            <w:r w:rsidRPr="00A810D5">
              <w:rPr>
                <w:bCs/>
              </w:rPr>
              <w:t>kultūras kods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91" w:rsidRPr="00A810D5" w:rsidRDefault="00AE0BC1" w:rsidP="00E13DC5">
            <w:pPr>
              <w:jc w:val="center"/>
              <w:rPr>
                <w:bCs/>
              </w:rPr>
            </w:pPr>
            <w:r w:rsidRPr="00A810D5">
              <w:rPr>
                <w:bCs/>
              </w:rPr>
              <w:t>norāde par platības atbilstību vai neatbilstību</w:t>
            </w:r>
          </w:p>
          <w:p w:rsidR="00AE0BC1" w:rsidRPr="00A810D5" w:rsidRDefault="00AE0BC1" w:rsidP="00D93184">
            <w:pPr>
              <w:jc w:val="center"/>
              <w:rPr>
                <w:bCs/>
              </w:rPr>
            </w:pPr>
            <w:r w:rsidRPr="00A810D5">
              <w:rPr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91" w:rsidRPr="00A810D5" w:rsidRDefault="00530191" w:rsidP="00530191">
            <w:pPr>
              <w:jc w:val="center"/>
              <w:rPr>
                <w:bCs/>
              </w:rPr>
            </w:pPr>
            <w:r w:rsidRPr="00A810D5">
              <w:rPr>
                <w:bCs/>
              </w:rPr>
              <w:t>p</w:t>
            </w:r>
            <w:r w:rsidR="00AE0BC1" w:rsidRPr="00A810D5">
              <w:rPr>
                <w:bCs/>
              </w:rPr>
              <w:t>iezīme</w:t>
            </w:r>
          </w:p>
          <w:p w:rsidR="00AE0BC1" w:rsidRPr="00A810D5" w:rsidRDefault="00AE0BC1" w:rsidP="00D93184">
            <w:pPr>
              <w:jc w:val="center"/>
              <w:rPr>
                <w:bCs/>
              </w:rPr>
            </w:pPr>
            <w:r w:rsidRPr="00A810D5">
              <w:rPr>
                <w:bCs/>
              </w:rPr>
              <w:t xml:space="preserve"> </w:t>
            </w:r>
            <w:r w:rsidRPr="00A810D5">
              <w:rPr>
                <w:bCs/>
                <w:i/>
              </w:rPr>
              <w:t xml:space="preserve">(norāda neatbilstības </w:t>
            </w:r>
            <w:r w:rsidR="00530191" w:rsidRPr="00A810D5">
              <w:rPr>
                <w:i/>
              </w:rPr>
              <w:t>saskaņā ar 5.pielikumu</w:t>
            </w:r>
            <w:r w:rsidRPr="00A810D5">
              <w:rPr>
                <w:bCs/>
                <w:i/>
              </w:rPr>
              <w:t>)</w:t>
            </w:r>
          </w:p>
        </w:tc>
      </w:tr>
      <w:tr w:rsidR="00530191" w:rsidRPr="00A810D5" w:rsidTr="00530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</w:tr>
      <w:tr w:rsidR="00530191" w:rsidRPr="00A810D5" w:rsidTr="00530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3C4883"/>
        </w:tc>
      </w:tr>
      <w:tr w:rsidR="00530191" w:rsidRPr="00A810D5" w:rsidTr="00530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</w:tr>
      <w:tr w:rsidR="00530191" w:rsidRPr="00A810D5" w:rsidTr="00530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</w:tr>
      <w:tr w:rsidR="00530191" w:rsidRPr="00A810D5" w:rsidTr="00530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</w:tr>
      <w:tr w:rsidR="00530191" w:rsidRPr="00A810D5" w:rsidTr="00530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91" w:rsidRPr="00A810D5" w:rsidRDefault="00530191" w:rsidP="00945D32"/>
        </w:tc>
      </w:tr>
      <w:tr w:rsidR="00AE0BC1" w:rsidRPr="00A810D5" w:rsidTr="00530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1" w:rsidRPr="00A810D5" w:rsidRDefault="00AE0BC1" w:rsidP="00945D3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1" w:rsidRPr="00A810D5" w:rsidRDefault="00AE0BC1" w:rsidP="00945D32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1" w:rsidRPr="00A810D5" w:rsidRDefault="00AE0BC1" w:rsidP="00945D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1" w:rsidRPr="00A810D5" w:rsidRDefault="00AE0BC1" w:rsidP="00945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1" w:rsidRPr="00A810D5" w:rsidRDefault="00AE0BC1" w:rsidP="00945D32"/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BC1" w:rsidRPr="00A810D5" w:rsidRDefault="00AE0BC1" w:rsidP="00945D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1" w:rsidRPr="00A810D5" w:rsidRDefault="00AE0BC1" w:rsidP="00945D3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1" w:rsidRPr="00A810D5" w:rsidRDefault="00AE0BC1" w:rsidP="00945D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C1" w:rsidRPr="00A810D5" w:rsidRDefault="00AE0BC1" w:rsidP="00945D32"/>
        </w:tc>
      </w:tr>
      <w:tr w:rsidR="00BA2220" w:rsidRPr="00A810D5" w:rsidTr="0053019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A810D5" w:rsidRDefault="00BA2220" w:rsidP="00945D3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A810D5" w:rsidRDefault="00BA2220" w:rsidP="00945D32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A810D5" w:rsidRDefault="00BA2220" w:rsidP="00945D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A810D5" w:rsidRDefault="00BA2220" w:rsidP="00945D3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A810D5" w:rsidRDefault="00BA2220" w:rsidP="00945D32"/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A810D5" w:rsidRDefault="00BA2220" w:rsidP="00945D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A810D5" w:rsidRDefault="00BA2220" w:rsidP="00945D3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A810D5" w:rsidRDefault="00BA2220" w:rsidP="00945D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20" w:rsidRPr="00A810D5" w:rsidRDefault="00BA2220" w:rsidP="00945D32"/>
        </w:tc>
      </w:tr>
    </w:tbl>
    <w:p w:rsidR="00985861" w:rsidRDefault="00985861">
      <w:pPr>
        <w:rPr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622"/>
        <w:gridCol w:w="4394"/>
        <w:gridCol w:w="1418"/>
      </w:tblGrid>
      <w:tr w:rsidR="00582643" w:rsidRPr="00A810D5" w:rsidTr="00E13DC5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43" w:rsidRPr="00A810D5" w:rsidRDefault="00582643" w:rsidP="009B5B7F">
            <w:pPr>
              <w:jc w:val="center"/>
              <w:rPr>
                <w:bCs/>
              </w:rPr>
            </w:pPr>
            <w:r w:rsidRPr="00A810D5">
              <w:rPr>
                <w:bCs/>
              </w:rPr>
              <w:t>Nr.</w:t>
            </w:r>
          </w:p>
          <w:p w:rsidR="00582643" w:rsidRPr="00A810D5" w:rsidRDefault="00582643" w:rsidP="009B5B7F">
            <w:pPr>
              <w:jc w:val="center"/>
              <w:rPr>
                <w:bCs/>
              </w:rPr>
            </w:pPr>
            <w:r w:rsidRPr="00A810D5">
              <w:rPr>
                <w:bCs/>
              </w:rPr>
              <w:t>p.k.</w:t>
            </w:r>
          </w:p>
        </w:tc>
        <w:tc>
          <w:tcPr>
            <w:tcW w:w="134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43" w:rsidRPr="00A810D5" w:rsidRDefault="00582643" w:rsidP="009B5B7F">
            <w:pPr>
              <w:jc w:val="center"/>
              <w:rPr>
                <w:bCs/>
              </w:rPr>
            </w:pPr>
            <w:r w:rsidRPr="00A810D5">
              <w:rPr>
                <w:bCs/>
              </w:rPr>
              <w:t>Konstatētie dati (aizpilda kontroles institūcija)</w:t>
            </w:r>
          </w:p>
        </w:tc>
      </w:tr>
      <w:tr w:rsidR="00582643" w:rsidRPr="00A810D5" w:rsidTr="00032933">
        <w:trPr>
          <w:cantSplit/>
          <w:trHeight w:val="5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43" w:rsidRPr="00A810D5" w:rsidRDefault="00582643" w:rsidP="009B5B7F">
            <w:pPr>
              <w:jc w:val="center"/>
              <w:rPr>
                <w:bCs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43" w:rsidRPr="00A810D5" w:rsidRDefault="00E13DC5" w:rsidP="009B5B7F">
            <w:pPr>
              <w:jc w:val="center"/>
              <w:rPr>
                <w:bCs/>
              </w:rPr>
            </w:pPr>
            <w:r w:rsidRPr="00A810D5">
              <w:rPr>
                <w:bCs/>
              </w:rPr>
              <w:t>Pārbaudītā prasība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43" w:rsidRPr="00A810D5" w:rsidRDefault="00E13DC5" w:rsidP="009B5B7F">
            <w:pPr>
              <w:jc w:val="center"/>
              <w:rPr>
                <w:bCs/>
              </w:rPr>
            </w:pPr>
            <w:r w:rsidRPr="00A810D5">
              <w:rPr>
                <w:bCs/>
              </w:rPr>
              <w:t>Konstatējums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43" w:rsidRPr="00A810D5" w:rsidRDefault="00E13DC5" w:rsidP="00BF633B">
            <w:pPr>
              <w:jc w:val="center"/>
              <w:rPr>
                <w:bCs/>
              </w:rPr>
            </w:pPr>
            <w:r w:rsidRPr="00A810D5">
              <w:rPr>
                <w:bCs/>
              </w:rPr>
              <w:t>Atzīmē atbilstošo ar „X”</w:t>
            </w:r>
          </w:p>
        </w:tc>
      </w:tr>
      <w:tr w:rsidR="00E13DC5" w:rsidRPr="00A810D5" w:rsidTr="0003293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DC5" w:rsidRPr="00A810D5" w:rsidRDefault="00E13DC5" w:rsidP="00FA2A95">
            <w:pPr>
              <w:jc w:val="center"/>
            </w:pPr>
            <w:r w:rsidRPr="00A810D5">
              <w:lastRenderedPageBreak/>
              <w:t>1.</w:t>
            </w:r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13DC5" w:rsidRPr="00A810D5" w:rsidRDefault="00E13DC5" w:rsidP="00E13DC5">
            <w:r w:rsidRPr="00A810D5">
              <w:rPr>
                <w:lang w:eastAsia="en-US"/>
              </w:rPr>
              <w:t>Ietverta bioloģiskās lauksaimniecības kontroles sistēmā</w:t>
            </w:r>
            <w:r w:rsidR="00165432" w:rsidRPr="00A810D5">
              <w:rPr>
                <w:lang w:eastAsia="en-US"/>
              </w:rPr>
              <w:t xml:space="preserve"> ir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95" w:rsidRPr="00A810D5" w:rsidRDefault="00165432" w:rsidP="00165432">
            <w:pPr>
              <w:jc w:val="right"/>
            </w:pPr>
            <w:r w:rsidRPr="00A810D5">
              <w:t>v</w:t>
            </w:r>
            <w:r w:rsidR="00E13DC5" w:rsidRPr="00A810D5">
              <w:t>isas saimnieciskās vienības:</w:t>
            </w:r>
          </w:p>
          <w:p w:rsidR="00FA2A95" w:rsidRPr="00A810D5" w:rsidRDefault="00FA2A95" w:rsidP="0016543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5" w:rsidRPr="00A810D5" w:rsidRDefault="00E13DC5" w:rsidP="009B5B7F"/>
        </w:tc>
      </w:tr>
      <w:tr w:rsidR="00E13DC5" w:rsidRPr="00A810D5" w:rsidTr="00032933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DC5" w:rsidRPr="00A810D5" w:rsidRDefault="00E13DC5" w:rsidP="00FA2A95">
            <w:pPr>
              <w:jc w:val="center"/>
            </w:pPr>
          </w:p>
        </w:tc>
        <w:tc>
          <w:tcPr>
            <w:tcW w:w="76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13DC5" w:rsidRPr="00A810D5" w:rsidRDefault="00E13DC5" w:rsidP="009B5B7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5" w:rsidRPr="00A810D5" w:rsidRDefault="00165432" w:rsidP="00165432">
            <w:pPr>
              <w:jc w:val="right"/>
            </w:pPr>
            <w:r w:rsidRPr="00A810D5">
              <w:t>d</w:t>
            </w:r>
            <w:r w:rsidR="00E13DC5" w:rsidRPr="00A810D5">
              <w:t>aļa saimnieciskās vienības</w:t>
            </w:r>
            <w:r w:rsidR="00BD2D2A" w:rsidRPr="00A810D5">
              <w:t xml:space="preserve"> –</w:t>
            </w:r>
            <w:r w:rsidR="00E13DC5" w:rsidRPr="00A810D5">
              <w:t xml:space="preserve"> tikai visa saimniecības zeme: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5" w:rsidRPr="00A810D5" w:rsidRDefault="00E13DC5" w:rsidP="009B5B7F"/>
        </w:tc>
      </w:tr>
      <w:tr w:rsidR="00E13DC5" w:rsidRPr="00A810D5" w:rsidTr="00032933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5" w:rsidRPr="00A810D5" w:rsidRDefault="00E13DC5" w:rsidP="00FA2A95">
            <w:pPr>
              <w:jc w:val="center"/>
            </w:pPr>
          </w:p>
        </w:tc>
        <w:tc>
          <w:tcPr>
            <w:tcW w:w="762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3DC5" w:rsidRPr="00A810D5" w:rsidRDefault="00E13DC5" w:rsidP="009B5B7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5" w:rsidRPr="00A810D5" w:rsidRDefault="00165432" w:rsidP="00165432">
            <w:pPr>
              <w:jc w:val="right"/>
            </w:pPr>
            <w:r w:rsidRPr="00A810D5">
              <w:t>d</w:t>
            </w:r>
            <w:r w:rsidR="00E13DC5" w:rsidRPr="00A810D5">
              <w:t>aļa saimnieciskās vienības</w:t>
            </w:r>
            <w:r w:rsidR="00BD2D2A" w:rsidRPr="00A810D5">
              <w:t xml:space="preserve"> –</w:t>
            </w:r>
            <w:r w:rsidR="00E13DC5" w:rsidRPr="00A810D5">
              <w:t xml:space="preserve"> daļa saimniecības zemes: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5" w:rsidRPr="00A810D5" w:rsidRDefault="00E13DC5" w:rsidP="009B5B7F"/>
        </w:tc>
      </w:tr>
      <w:tr w:rsidR="00FB29D9" w:rsidRPr="00A810D5" w:rsidTr="0003293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D9" w:rsidRPr="00A810D5" w:rsidRDefault="00FB29D9" w:rsidP="0075282B">
            <w:pPr>
              <w:jc w:val="center"/>
            </w:pPr>
          </w:p>
          <w:p w:rsidR="00FB29D9" w:rsidRPr="00A810D5" w:rsidRDefault="001F0B10" w:rsidP="0075282B">
            <w:pPr>
              <w:jc w:val="center"/>
            </w:pPr>
            <w:r w:rsidRPr="00A810D5">
              <w:t>2</w:t>
            </w:r>
            <w:r w:rsidR="00FB29D9" w:rsidRPr="00A810D5">
              <w:t>.</w:t>
            </w:r>
          </w:p>
        </w:tc>
        <w:tc>
          <w:tcPr>
            <w:tcW w:w="762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B29D9" w:rsidRPr="00A810D5" w:rsidRDefault="00FB29D9" w:rsidP="0075282B">
            <w:pPr>
              <w:rPr>
                <w:b/>
                <w:bCs/>
                <w:highlight w:val="yellow"/>
              </w:rPr>
            </w:pPr>
            <w:r w:rsidRPr="00A810D5">
              <w:t>Atbalsta pretendents i</w:t>
            </w:r>
            <w:r w:rsidRPr="00A810D5">
              <w:rPr>
                <w:bCs/>
              </w:rPr>
              <w:t>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BD" w:rsidRPr="00A810D5" w:rsidRDefault="001742BD" w:rsidP="0075282B">
            <w:pPr>
              <w:jc w:val="right"/>
              <w:rPr>
                <w:bCs/>
              </w:rPr>
            </w:pPr>
          </w:p>
          <w:p w:rsidR="00FB29D9" w:rsidRPr="00A810D5" w:rsidRDefault="00FB29D9" w:rsidP="0075282B">
            <w:pPr>
              <w:jc w:val="right"/>
              <w:rPr>
                <w:bCs/>
              </w:rPr>
            </w:pPr>
            <w:r w:rsidRPr="00A810D5">
              <w:rPr>
                <w:bCs/>
              </w:rPr>
              <w:t>savvaļas tējas vācējs: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9" w:rsidRPr="00A810D5" w:rsidRDefault="00FB29D9" w:rsidP="009B5B7F"/>
        </w:tc>
      </w:tr>
      <w:tr w:rsidR="00D0677A" w:rsidRPr="00A810D5" w:rsidTr="006E6181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A" w:rsidRPr="00A810D5" w:rsidRDefault="00D0677A" w:rsidP="00165432">
            <w:pPr>
              <w:jc w:val="center"/>
            </w:pPr>
          </w:p>
        </w:tc>
        <w:tc>
          <w:tcPr>
            <w:tcW w:w="76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677A" w:rsidRPr="00A810D5" w:rsidRDefault="00D0677A" w:rsidP="00FB29D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A" w:rsidRPr="00A810D5" w:rsidRDefault="00D0677A" w:rsidP="00165432">
            <w:pPr>
              <w:jc w:val="right"/>
            </w:pPr>
            <w:r w:rsidRPr="00A810D5">
              <w:rPr>
                <w:bCs/>
              </w:rPr>
              <w:t>valsts zinātniskā institūcija: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7A" w:rsidRPr="00A810D5" w:rsidRDefault="00D0677A" w:rsidP="009B5B7F"/>
        </w:tc>
      </w:tr>
      <w:tr w:rsidR="006F78CA" w:rsidRPr="00A810D5" w:rsidTr="0003293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CA" w:rsidRPr="00A810D5" w:rsidRDefault="006F78CA" w:rsidP="00165432">
            <w:pPr>
              <w:jc w:val="center"/>
            </w:pPr>
          </w:p>
        </w:tc>
        <w:tc>
          <w:tcPr>
            <w:tcW w:w="76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F78CA" w:rsidRPr="00A810D5" w:rsidRDefault="006F78CA" w:rsidP="00FB29D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CA" w:rsidRPr="00A810D5" w:rsidRDefault="006F78CA" w:rsidP="00D0677A">
            <w:pPr>
              <w:jc w:val="right"/>
              <w:rPr>
                <w:bCs/>
              </w:rPr>
            </w:pPr>
            <w:r w:rsidRPr="00A810D5">
              <w:rPr>
                <w:bCs/>
              </w:rPr>
              <w:t xml:space="preserve">biškopis, kam ir sertificētas </w:t>
            </w:r>
            <w:r w:rsidR="0073438B" w:rsidRPr="00A810D5">
              <w:rPr>
                <w:bCs/>
              </w:rPr>
              <w:t xml:space="preserve">vismaz </w:t>
            </w:r>
            <w:r w:rsidR="00D0677A" w:rsidRPr="00A810D5">
              <w:rPr>
                <w:bCs/>
              </w:rPr>
              <w:t>2</w:t>
            </w:r>
            <w:r w:rsidR="0073438B" w:rsidRPr="00A810D5">
              <w:rPr>
                <w:bCs/>
              </w:rPr>
              <w:t>0</w:t>
            </w:r>
            <w:r w:rsidRPr="00A810D5">
              <w:rPr>
                <w:bCs/>
              </w:rPr>
              <w:t xml:space="preserve"> bišu saimes: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CA" w:rsidRPr="00A810D5" w:rsidRDefault="006F78CA" w:rsidP="005111DE">
            <w:pPr>
              <w:jc w:val="center"/>
            </w:pPr>
          </w:p>
        </w:tc>
      </w:tr>
      <w:tr w:rsidR="00BA0150" w:rsidRPr="00A810D5" w:rsidTr="002B4237">
        <w:trPr>
          <w:trHeight w:val="2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150" w:rsidRPr="00A810D5" w:rsidRDefault="00BA0150" w:rsidP="00165432">
            <w:pPr>
              <w:jc w:val="center"/>
            </w:pPr>
          </w:p>
        </w:tc>
        <w:tc>
          <w:tcPr>
            <w:tcW w:w="76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A0150" w:rsidRPr="00A810D5" w:rsidRDefault="00BA0150" w:rsidP="00FB29D9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50" w:rsidRPr="00A810D5" w:rsidRDefault="0073438B" w:rsidP="0073438B">
            <w:pPr>
              <w:jc w:val="right"/>
            </w:pPr>
            <w:r w:rsidRPr="00A810D5">
              <w:t>pārējie</w:t>
            </w:r>
            <w:r w:rsidR="00BA0150" w:rsidRPr="00A810D5"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150" w:rsidRPr="00A810D5" w:rsidRDefault="00BA0150" w:rsidP="009B5B7F"/>
        </w:tc>
      </w:tr>
      <w:tr w:rsidR="001F0B10" w:rsidRPr="00A810D5" w:rsidTr="00BA0150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B10" w:rsidRPr="00A810D5" w:rsidRDefault="001F0B10" w:rsidP="00945D32">
            <w:pPr>
              <w:jc w:val="center"/>
            </w:pPr>
            <w:r w:rsidRPr="00A810D5">
              <w:t>3.</w:t>
            </w:r>
          </w:p>
        </w:tc>
        <w:tc>
          <w:tcPr>
            <w:tcW w:w="7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0B10" w:rsidRPr="00A810D5" w:rsidRDefault="001F0B10" w:rsidP="00FB29D9">
            <w:r w:rsidRPr="00A810D5">
              <w:t xml:space="preserve">Atbalsta pretendents pirmo reizi sāk </w:t>
            </w:r>
            <w:r w:rsidR="00BD2D2A" w:rsidRPr="00A810D5">
              <w:t>izman</w:t>
            </w:r>
            <w:r w:rsidRPr="00A810D5">
              <w:t>tot bioloģiskās lauksaimniecības praksi un metodes</w:t>
            </w:r>
          </w:p>
          <w:p w:rsidR="001F0B10" w:rsidRPr="00A810D5" w:rsidRDefault="001F0B10" w:rsidP="00BD2D2A">
            <w:r w:rsidRPr="00A810D5">
              <w:t>(pretendenta vadītā saimniecība pirms pirmā vērtēšanas gadā nav bijusi ietverta bioloģiskās lauksaimniecības kontroles sistēmā</w:t>
            </w:r>
            <w:r w:rsidR="00BD2D2A" w:rsidRPr="00A810D5">
              <w:t>,</w:t>
            </w:r>
            <w:r w:rsidRPr="00A810D5">
              <w:t xml:space="preserve"> </w:t>
            </w:r>
            <w:r w:rsidR="00BD2D2A" w:rsidRPr="00A810D5">
              <w:t>arī tad</w:t>
            </w:r>
            <w:r w:rsidRPr="00A810D5">
              <w:t xml:space="preserve">, ja pretendents </w:t>
            </w:r>
            <w:r w:rsidR="00BD2D2A" w:rsidRPr="00A810D5">
              <w:t xml:space="preserve">daļēji vai pilnībā ir </w:t>
            </w:r>
            <w:r w:rsidRPr="00A810D5">
              <w:t>pārņēmis saistības no tāda pretendenta saimniecības, kura ir bijusi ietverta bioloģiskās lauksaimniecības kontroles sistēmā)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0" w:rsidRPr="00A810D5" w:rsidRDefault="001F0B10" w:rsidP="00BA0150">
            <w:pPr>
              <w:jc w:val="center"/>
            </w:pPr>
            <w:r w:rsidRPr="00A810D5">
              <w:t>atbilst aktivitātei ar pasākuma kodu 11.1.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0" w:rsidRPr="00A810D5" w:rsidRDefault="001F0B10" w:rsidP="009B5B7F"/>
        </w:tc>
      </w:tr>
      <w:tr w:rsidR="001F0B10" w:rsidRPr="00A810D5" w:rsidTr="00032933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0" w:rsidRPr="00A810D5" w:rsidRDefault="001F0B10" w:rsidP="00945D32"/>
        </w:tc>
        <w:tc>
          <w:tcPr>
            <w:tcW w:w="7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0B10" w:rsidRPr="00A810D5" w:rsidRDefault="001F0B10" w:rsidP="00945D32">
            <w:pPr>
              <w:jc w:val="both"/>
            </w:pPr>
            <w:r w:rsidRPr="00A810D5">
              <w:t>Atbalsta pretendents i</w:t>
            </w:r>
            <w:r w:rsidRPr="00A810D5">
              <w:rPr>
                <w:bCs/>
              </w:rPr>
              <w:t xml:space="preserve">r guvis iepriekšēju pieredzi </w:t>
            </w:r>
            <w:r w:rsidRPr="00A810D5">
              <w:t>bioloģiskās lauksaimniecības prakses un metodes</w:t>
            </w:r>
            <w:r w:rsidRPr="00A810D5">
              <w:rPr>
                <w:bCs/>
              </w:rPr>
              <w:t xml:space="preserve"> izmantošanā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10" w:rsidRPr="00A810D5" w:rsidRDefault="001F0B10" w:rsidP="00945D32">
            <w:pPr>
              <w:jc w:val="right"/>
            </w:pPr>
            <w:r w:rsidRPr="00A810D5">
              <w:t>atbilst aktivitātei ar pasākuma kodu 11.2.</w:t>
            </w:r>
          </w:p>
          <w:p w:rsidR="00BA0150" w:rsidRPr="00A810D5" w:rsidRDefault="00BA0150" w:rsidP="00945D3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10" w:rsidRPr="00A810D5" w:rsidRDefault="001F0B10" w:rsidP="009B5B7F"/>
        </w:tc>
      </w:tr>
      <w:tr w:rsidR="00D93184" w:rsidRPr="00A810D5" w:rsidTr="00ED0BD8">
        <w:trPr>
          <w:trHeight w:val="4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184" w:rsidRPr="00A810D5" w:rsidRDefault="00D93184" w:rsidP="009B5B7F"/>
          <w:p w:rsidR="00D93184" w:rsidRPr="00A810D5" w:rsidRDefault="00D93184" w:rsidP="009B5B7F">
            <w:r w:rsidRPr="00A810D5">
              <w:t>4.</w:t>
            </w:r>
          </w:p>
        </w:tc>
        <w:tc>
          <w:tcPr>
            <w:tcW w:w="762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93184" w:rsidRPr="00A810D5" w:rsidRDefault="00D93184" w:rsidP="00FD7F62">
            <w:pPr>
              <w:rPr>
                <w:highlight w:val="yellow"/>
              </w:rPr>
            </w:pPr>
          </w:p>
          <w:p w:rsidR="00D93184" w:rsidRPr="00A810D5" w:rsidRDefault="00D93184" w:rsidP="00BA2220">
            <w:pPr>
              <w:rPr>
                <w:highlight w:val="yellow"/>
              </w:rPr>
            </w:pPr>
            <w:r w:rsidRPr="00A810D5">
              <w:t xml:space="preserve">Noteikumu 5.pielikumā ietvertās </w:t>
            </w:r>
            <w:r w:rsidR="00BA2220" w:rsidRPr="00A810D5">
              <w:t>augkopības</w:t>
            </w:r>
            <w:r w:rsidRPr="00A810D5">
              <w:t xml:space="preserve"> prasības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4" w:rsidRPr="00A810D5" w:rsidRDefault="00BA2220" w:rsidP="00BA2220">
            <w:pPr>
              <w:jc w:val="right"/>
              <w:rPr>
                <w:i/>
              </w:rPr>
            </w:pPr>
            <w:r w:rsidRPr="00A810D5">
              <w:t>augkopības</w:t>
            </w:r>
            <w:r w:rsidR="00D93184" w:rsidRPr="00A810D5">
              <w:t xml:space="preserve"> prasības izpildītas pilnībā: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4" w:rsidRPr="00A810D5" w:rsidRDefault="00D93184" w:rsidP="009B5B7F"/>
          <w:p w:rsidR="00D93184" w:rsidRPr="00A810D5" w:rsidRDefault="00D93184" w:rsidP="009B5B7F"/>
        </w:tc>
      </w:tr>
      <w:tr w:rsidR="00D93184" w:rsidRPr="00A810D5" w:rsidTr="00D93184">
        <w:trPr>
          <w:trHeight w:val="4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184" w:rsidRPr="00A810D5" w:rsidRDefault="00D93184" w:rsidP="009B5B7F"/>
        </w:tc>
        <w:tc>
          <w:tcPr>
            <w:tcW w:w="76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93184" w:rsidRPr="00A810D5" w:rsidRDefault="00D93184" w:rsidP="00FD7F62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4" w:rsidRPr="00A810D5" w:rsidRDefault="00BA2220" w:rsidP="00BA2220">
            <w:pPr>
              <w:jc w:val="right"/>
            </w:pPr>
            <w:r w:rsidRPr="00A810D5">
              <w:t xml:space="preserve">augkopības </w:t>
            </w:r>
            <w:r w:rsidR="00D93184" w:rsidRPr="00A810D5">
              <w:t>prasības izpildītas ar nebūtiskām atkāpēm: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4" w:rsidRPr="00A810D5" w:rsidRDefault="00D93184" w:rsidP="009B5B7F"/>
          <w:p w:rsidR="00D93184" w:rsidRPr="00A810D5" w:rsidRDefault="00D93184" w:rsidP="009B5B7F"/>
        </w:tc>
      </w:tr>
      <w:tr w:rsidR="00D93184" w:rsidRPr="00A810D5" w:rsidTr="00D93184">
        <w:trPr>
          <w:trHeight w:val="3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184" w:rsidRPr="00A810D5" w:rsidRDefault="00D93184" w:rsidP="009B5B7F"/>
        </w:tc>
        <w:tc>
          <w:tcPr>
            <w:tcW w:w="76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93184" w:rsidRPr="00A810D5" w:rsidRDefault="00D93184" w:rsidP="00FD7F62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4" w:rsidRPr="00A810D5" w:rsidRDefault="00D93184" w:rsidP="00DA7964">
            <w:pPr>
              <w:rPr>
                <w:i/>
              </w:rPr>
            </w:pPr>
          </w:p>
          <w:p w:rsidR="00D93184" w:rsidRPr="00A810D5" w:rsidRDefault="00BA2220" w:rsidP="00D93184">
            <w:pPr>
              <w:jc w:val="right"/>
              <w:rPr>
                <w:i/>
              </w:rPr>
            </w:pPr>
            <w:r w:rsidRPr="00A810D5">
              <w:t>augkopības</w:t>
            </w:r>
            <w:r w:rsidR="00D93184" w:rsidRPr="00A810D5">
              <w:t xml:space="preserve"> prasības izpildītas daļēji: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4" w:rsidRPr="00A810D5" w:rsidRDefault="00D93184" w:rsidP="009B5B7F"/>
          <w:p w:rsidR="00D93184" w:rsidRPr="00A810D5" w:rsidRDefault="00D93184" w:rsidP="009B5B7F"/>
        </w:tc>
      </w:tr>
      <w:tr w:rsidR="00D93184" w:rsidRPr="00A810D5" w:rsidTr="00ED0BD8">
        <w:trPr>
          <w:trHeight w:val="2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184" w:rsidRPr="00A810D5" w:rsidRDefault="00D93184" w:rsidP="009B5B7F"/>
        </w:tc>
        <w:tc>
          <w:tcPr>
            <w:tcW w:w="762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93184" w:rsidRPr="00A810D5" w:rsidRDefault="00D93184" w:rsidP="00FD7F62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184" w:rsidRPr="00A810D5" w:rsidRDefault="00BA2220" w:rsidP="00D93184">
            <w:pPr>
              <w:jc w:val="right"/>
            </w:pPr>
            <w:r w:rsidRPr="00A810D5">
              <w:t>augkopības</w:t>
            </w:r>
            <w:r w:rsidR="00D93184" w:rsidRPr="00A810D5">
              <w:t xml:space="preserve"> prasības nav izpildītas: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184" w:rsidRPr="00A810D5" w:rsidRDefault="00D93184" w:rsidP="009B5B7F"/>
        </w:tc>
      </w:tr>
    </w:tbl>
    <w:p w:rsidR="00985861" w:rsidRDefault="00985861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2844"/>
        <w:gridCol w:w="2844"/>
        <w:gridCol w:w="2844"/>
        <w:gridCol w:w="2844"/>
      </w:tblGrid>
      <w:tr w:rsidR="00175264" w:rsidRPr="00032933" w:rsidTr="00A70D19"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</w:tr>
      <w:tr w:rsidR="00175264" w:rsidRPr="00032933" w:rsidTr="00A70D19">
        <w:tc>
          <w:tcPr>
            <w:tcW w:w="2843" w:type="dxa"/>
            <w:tcBorders>
              <w:top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032933">
              <w:rPr>
                <w:sz w:val="22"/>
                <w:szCs w:val="28"/>
              </w:rPr>
              <w:t>(paraksts)</w:t>
            </w:r>
          </w:p>
        </w:tc>
        <w:tc>
          <w:tcPr>
            <w:tcW w:w="2844" w:type="dxa"/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032933">
              <w:rPr>
                <w:sz w:val="22"/>
                <w:szCs w:val="28"/>
              </w:rPr>
              <w:t>(vārds, uzvārds)</w:t>
            </w:r>
          </w:p>
        </w:tc>
        <w:tc>
          <w:tcPr>
            <w:tcW w:w="2844" w:type="dxa"/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032933">
              <w:rPr>
                <w:sz w:val="22"/>
                <w:szCs w:val="28"/>
              </w:rPr>
              <w:t>(datums)</w:t>
            </w:r>
          </w:p>
        </w:tc>
      </w:tr>
      <w:tr w:rsidR="00175264" w:rsidRPr="00032933" w:rsidTr="00A70D19"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2844" w:type="dxa"/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rPr>
                <w:sz w:val="22"/>
                <w:szCs w:val="28"/>
              </w:rPr>
            </w:pPr>
          </w:p>
        </w:tc>
      </w:tr>
      <w:tr w:rsidR="00175264" w:rsidRPr="00032933" w:rsidTr="00A70D19">
        <w:tc>
          <w:tcPr>
            <w:tcW w:w="2843" w:type="dxa"/>
            <w:tcBorders>
              <w:top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032933">
              <w:rPr>
                <w:sz w:val="22"/>
                <w:szCs w:val="28"/>
              </w:rPr>
              <w:lastRenderedPageBreak/>
              <w:t>(paraksts)</w:t>
            </w:r>
          </w:p>
        </w:tc>
        <w:tc>
          <w:tcPr>
            <w:tcW w:w="2844" w:type="dxa"/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032933">
              <w:rPr>
                <w:sz w:val="22"/>
                <w:szCs w:val="28"/>
              </w:rPr>
              <w:t>(vārds, uzvārds)</w:t>
            </w:r>
          </w:p>
        </w:tc>
        <w:tc>
          <w:tcPr>
            <w:tcW w:w="2844" w:type="dxa"/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auto"/>
          </w:tcPr>
          <w:p w:rsidR="00175264" w:rsidRPr="00032933" w:rsidRDefault="00175264" w:rsidP="00A70D19">
            <w:pPr>
              <w:pStyle w:val="naisf"/>
              <w:tabs>
                <w:tab w:val="left" w:pos="6840"/>
              </w:tabs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032933">
              <w:rPr>
                <w:sz w:val="22"/>
                <w:szCs w:val="28"/>
              </w:rPr>
              <w:t>(datums)</w:t>
            </w:r>
          </w:p>
        </w:tc>
      </w:tr>
    </w:tbl>
    <w:p w:rsidR="0073438B" w:rsidRDefault="0073438B" w:rsidP="0073438B">
      <w:pPr>
        <w:ind w:firstLine="720"/>
        <w:jc w:val="both"/>
        <w:rPr>
          <w:sz w:val="28"/>
          <w:szCs w:val="28"/>
        </w:rPr>
      </w:pPr>
    </w:p>
    <w:p w:rsidR="00530191" w:rsidRDefault="00530191" w:rsidP="0073438B">
      <w:pPr>
        <w:ind w:firstLine="720"/>
        <w:jc w:val="both"/>
        <w:rPr>
          <w:sz w:val="28"/>
          <w:szCs w:val="28"/>
        </w:rPr>
      </w:pPr>
    </w:p>
    <w:p w:rsidR="00530191" w:rsidRDefault="00530191" w:rsidP="0073438B">
      <w:pPr>
        <w:ind w:firstLine="720"/>
        <w:jc w:val="both"/>
        <w:rPr>
          <w:sz w:val="28"/>
          <w:szCs w:val="28"/>
        </w:rPr>
      </w:pPr>
    </w:p>
    <w:p w:rsidR="00530191" w:rsidRDefault="00530191" w:rsidP="0073438B">
      <w:pPr>
        <w:ind w:firstLine="720"/>
        <w:jc w:val="both"/>
        <w:rPr>
          <w:sz w:val="28"/>
          <w:szCs w:val="28"/>
        </w:rPr>
      </w:pPr>
    </w:p>
    <w:p w:rsidR="0073438B" w:rsidRPr="001A682F" w:rsidRDefault="0073438B" w:rsidP="0073438B">
      <w:pPr>
        <w:ind w:firstLine="720"/>
        <w:jc w:val="both"/>
        <w:rPr>
          <w:sz w:val="28"/>
          <w:szCs w:val="28"/>
        </w:rPr>
      </w:pPr>
      <w:r w:rsidRPr="001A682F">
        <w:rPr>
          <w:sz w:val="28"/>
          <w:szCs w:val="28"/>
        </w:rPr>
        <w:t>Zemkopības ministrs</w:t>
      </w:r>
      <w:r w:rsidRPr="001A682F">
        <w:rPr>
          <w:sz w:val="28"/>
          <w:szCs w:val="28"/>
        </w:rPr>
        <w:tab/>
      </w:r>
      <w:r w:rsidRPr="001A682F">
        <w:rPr>
          <w:sz w:val="28"/>
          <w:szCs w:val="28"/>
        </w:rPr>
        <w:tab/>
      </w:r>
      <w:r w:rsidRPr="001A682F">
        <w:rPr>
          <w:sz w:val="28"/>
          <w:szCs w:val="28"/>
        </w:rPr>
        <w:tab/>
      </w:r>
      <w:r w:rsidRPr="001A682F">
        <w:rPr>
          <w:sz w:val="28"/>
          <w:szCs w:val="28"/>
        </w:rPr>
        <w:tab/>
      </w:r>
      <w:r w:rsidRPr="001A682F">
        <w:rPr>
          <w:sz w:val="28"/>
          <w:szCs w:val="28"/>
        </w:rPr>
        <w:tab/>
      </w:r>
      <w:r w:rsidR="00A810D5">
        <w:rPr>
          <w:sz w:val="28"/>
          <w:szCs w:val="28"/>
        </w:rPr>
        <w:tab/>
      </w:r>
      <w:r w:rsidR="00A810D5">
        <w:rPr>
          <w:sz w:val="28"/>
          <w:szCs w:val="28"/>
        </w:rPr>
        <w:tab/>
      </w:r>
      <w:r w:rsidR="00A810D5">
        <w:rPr>
          <w:sz w:val="28"/>
          <w:szCs w:val="28"/>
        </w:rPr>
        <w:tab/>
      </w:r>
      <w:r w:rsidR="00A810D5">
        <w:rPr>
          <w:sz w:val="28"/>
          <w:szCs w:val="28"/>
        </w:rPr>
        <w:tab/>
      </w:r>
      <w:r w:rsidR="00A810D5">
        <w:rPr>
          <w:sz w:val="28"/>
          <w:szCs w:val="28"/>
        </w:rPr>
        <w:tab/>
      </w:r>
      <w:r w:rsidR="00A810D5">
        <w:rPr>
          <w:sz w:val="28"/>
          <w:szCs w:val="28"/>
        </w:rPr>
        <w:tab/>
      </w:r>
      <w:r w:rsidR="00A810D5">
        <w:rPr>
          <w:sz w:val="28"/>
          <w:szCs w:val="28"/>
        </w:rPr>
        <w:tab/>
      </w:r>
      <w:r w:rsidRPr="001A682F">
        <w:rPr>
          <w:sz w:val="28"/>
          <w:szCs w:val="28"/>
        </w:rPr>
        <w:t>J.Dūklavs</w:t>
      </w:r>
    </w:p>
    <w:p w:rsidR="0073438B" w:rsidRDefault="0073438B" w:rsidP="0073438B">
      <w:pPr>
        <w:ind w:firstLine="720"/>
        <w:jc w:val="both"/>
        <w:rPr>
          <w:szCs w:val="28"/>
        </w:rPr>
      </w:pPr>
    </w:p>
    <w:p w:rsidR="0073438B" w:rsidRDefault="0073438B" w:rsidP="0073438B">
      <w:pPr>
        <w:ind w:firstLine="720"/>
        <w:jc w:val="both"/>
        <w:rPr>
          <w:szCs w:val="28"/>
        </w:rPr>
      </w:pPr>
    </w:p>
    <w:p w:rsidR="0073438B" w:rsidRDefault="0073438B" w:rsidP="0073438B">
      <w:pPr>
        <w:ind w:firstLine="720"/>
        <w:jc w:val="both"/>
        <w:rPr>
          <w:szCs w:val="28"/>
        </w:rPr>
      </w:pPr>
    </w:p>
    <w:p w:rsidR="0073438B" w:rsidRDefault="0073438B" w:rsidP="0073438B">
      <w:pPr>
        <w:ind w:firstLine="720"/>
        <w:jc w:val="both"/>
        <w:rPr>
          <w:szCs w:val="28"/>
        </w:rPr>
      </w:pPr>
    </w:p>
    <w:p w:rsidR="0073438B" w:rsidRDefault="0073438B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A810D5" w:rsidRDefault="00A810D5" w:rsidP="0073438B">
      <w:pPr>
        <w:ind w:firstLine="720"/>
        <w:jc w:val="both"/>
        <w:rPr>
          <w:szCs w:val="28"/>
        </w:rPr>
      </w:pPr>
    </w:p>
    <w:p w:rsidR="0073438B" w:rsidRDefault="0073438B" w:rsidP="0073438B">
      <w:pPr>
        <w:ind w:firstLine="720"/>
        <w:jc w:val="both"/>
        <w:rPr>
          <w:szCs w:val="28"/>
        </w:rPr>
      </w:pPr>
    </w:p>
    <w:p w:rsidR="0073438B" w:rsidRDefault="0073438B" w:rsidP="0073438B">
      <w:pPr>
        <w:ind w:firstLine="720"/>
        <w:jc w:val="both"/>
        <w:rPr>
          <w:szCs w:val="28"/>
        </w:rPr>
      </w:pPr>
    </w:p>
    <w:p w:rsidR="0073438B" w:rsidRPr="00A810D5" w:rsidRDefault="0073438B" w:rsidP="0073438B">
      <w:pPr>
        <w:ind w:firstLine="720"/>
        <w:jc w:val="both"/>
        <w:rPr>
          <w:sz w:val="20"/>
          <w:szCs w:val="20"/>
        </w:rPr>
      </w:pPr>
    </w:p>
    <w:p w:rsidR="00A810D5" w:rsidRDefault="00A810D5" w:rsidP="0073438B">
      <w:pPr>
        <w:rPr>
          <w:sz w:val="20"/>
          <w:szCs w:val="20"/>
        </w:rPr>
      </w:pPr>
      <w:r>
        <w:rPr>
          <w:sz w:val="20"/>
          <w:szCs w:val="20"/>
        </w:rPr>
        <w:t>31.03.2015. 15:36</w:t>
      </w:r>
    </w:p>
    <w:p w:rsidR="00A810D5" w:rsidRDefault="00A810D5" w:rsidP="0073438B">
      <w:pPr>
        <w:pStyle w:val="Bezatstarpm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239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:rsidR="00A810D5" w:rsidRPr="00A810D5" w:rsidRDefault="0073438B" w:rsidP="0073438B">
      <w:pPr>
        <w:pStyle w:val="Bezatstarpm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810D5">
        <w:rPr>
          <w:rFonts w:ascii="Times New Roman" w:hAnsi="Times New Roman"/>
          <w:sz w:val="20"/>
          <w:szCs w:val="20"/>
        </w:rPr>
        <w:t xml:space="preserve">G.Bāra </w:t>
      </w:r>
    </w:p>
    <w:p w:rsidR="0073438B" w:rsidRPr="00A810D5" w:rsidRDefault="0073438B" w:rsidP="0073438B">
      <w:pPr>
        <w:pStyle w:val="Bezatstarpm"/>
        <w:rPr>
          <w:rFonts w:ascii="Times New Roman" w:hAnsi="Times New Roman"/>
          <w:sz w:val="20"/>
          <w:szCs w:val="20"/>
        </w:rPr>
      </w:pPr>
      <w:r w:rsidRPr="00A810D5">
        <w:rPr>
          <w:rFonts w:ascii="Times New Roman" w:hAnsi="Times New Roman"/>
          <w:sz w:val="20"/>
          <w:szCs w:val="20"/>
        </w:rPr>
        <w:t>67027398, Gunta.Bara@zm.gov.lv</w:t>
      </w:r>
    </w:p>
    <w:p w:rsidR="00E3463C" w:rsidRDefault="00E3463C" w:rsidP="002B4237">
      <w:pPr>
        <w:pStyle w:val="naisf"/>
        <w:tabs>
          <w:tab w:val="left" w:pos="6840"/>
        </w:tabs>
        <w:spacing w:before="0" w:beforeAutospacing="0" w:after="0" w:afterAutospacing="0"/>
        <w:rPr>
          <w:sz w:val="28"/>
          <w:szCs w:val="28"/>
        </w:rPr>
      </w:pPr>
    </w:p>
    <w:sectPr w:rsidR="00E3463C" w:rsidSect="003C48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23" w:rsidRDefault="00C86523" w:rsidP="00B84A15">
      <w:r>
        <w:separator/>
      </w:r>
    </w:p>
  </w:endnote>
  <w:endnote w:type="continuationSeparator" w:id="0">
    <w:p w:rsidR="00C86523" w:rsidRDefault="00C86523" w:rsidP="00B8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3C" w:rsidRDefault="005E137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3463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3463C" w:rsidRDefault="00E3463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8B" w:rsidRPr="00A810D5" w:rsidRDefault="0073438B">
    <w:pPr>
      <w:pStyle w:val="Kjene"/>
      <w:rPr>
        <w:sz w:val="20"/>
        <w:szCs w:val="20"/>
      </w:rPr>
    </w:pPr>
    <w:r w:rsidRPr="00A810D5">
      <w:rPr>
        <w:sz w:val="20"/>
        <w:szCs w:val="20"/>
      </w:rPr>
      <w:t>ZMNotp</w:t>
    </w:r>
    <w:r w:rsidR="002C5F88" w:rsidRPr="00A810D5">
      <w:rPr>
        <w:sz w:val="20"/>
        <w:szCs w:val="20"/>
      </w:rPr>
      <w:t>6</w:t>
    </w:r>
    <w:r w:rsidRPr="00A810D5">
      <w:rPr>
        <w:sz w:val="20"/>
        <w:szCs w:val="20"/>
      </w:rPr>
      <w:t>_</w:t>
    </w:r>
    <w:r w:rsidR="00F17ECE" w:rsidRPr="00A810D5">
      <w:rPr>
        <w:sz w:val="20"/>
        <w:szCs w:val="20"/>
      </w:rPr>
      <w:t>31</w:t>
    </w:r>
    <w:r w:rsidR="00DF3D75" w:rsidRPr="00A810D5">
      <w:rPr>
        <w:sz w:val="20"/>
        <w:szCs w:val="20"/>
      </w:rPr>
      <w:t>03</w:t>
    </w:r>
    <w:r w:rsidRPr="00A810D5">
      <w:rPr>
        <w:sz w:val="20"/>
        <w:szCs w:val="20"/>
      </w:rPr>
      <w:t>15_Laukaina; Noteikumu projekts „Noteikumi par valsts un Eiropas Savienības atbalsta piešķiršanu, administrēšanu un uzraudzību vides, klimata un lauku ainavas uzlabošanai 2014.</w:t>
    </w:r>
    <w:r w:rsidR="00BD2D2A" w:rsidRPr="00A810D5">
      <w:rPr>
        <w:sz w:val="20"/>
        <w:szCs w:val="20"/>
      </w:rPr>
      <w:t>–</w:t>
    </w:r>
    <w:r w:rsidRPr="00A810D5">
      <w:rPr>
        <w:sz w:val="20"/>
        <w:szCs w:val="20"/>
      </w:rPr>
      <w:t>2020.</w:t>
    </w:r>
    <w:r w:rsidR="00BD2D2A" w:rsidRPr="00A810D5">
      <w:rPr>
        <w:sz w:val="20"/>
        <w:szCs w:val="20"/>
      </w:rPr>
      <w:t> </w:t>
    </w:r>
    <w:r w:rsidRPr="00A810D5">
      <w:rPr>
        <w:sz w:val="20"/>
        <w:szCs w:val="20"/>
      </w:rPr>
      <w:t>gada plānošanas periodā”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8B" w:rsidRPr="00A810D5" w:rsidRDefault="0073438B" w:rsidP="0073438B">
    <w:pPr>
      <w:rPr>
        <w:sz w:val="20"/>
        <w:szCs w:val="20"/>
      </w:rPr>
    </w:pPr>
    <w:r w:rsidRPr="00A810D5">
      <w:rPr>
        <w:sz w:val="20"/>
        <w:szCs w:val="20"/>
      </w:rPr>
      <w:t>ZMNotp</w:t>
    </w:r>
    <w:r w:rsidR="002C5F88" w:rsidRPr="00A810D5">
      <w:rPr>
        <w:sz w:val="20"/>
        <w:szCs w:val="20"/>
      </w:rPr>
      <w:t>6</w:t>
    </w:r>
    <w:r w:rsidRPr="00A810D5">
      <w:rPr>
        <w:sz w:val="20"/>
        <w:szCs w:val="20"/>
      </w:rPr>
      <w:t>_</w:t>
    </w:r>
    <w:r w:rsidR="00DF3D75" w:rsidRPr="00A810D5">
      <w:rPr>
        <w:sz w:val="20"/>
        <w:szCs w:val="20"/>
      </w:rPr>
      <w:t>3</w:t>
    </w:r>
    <w:r w:rsidR="00F17ECE" w:rsidRPr="00A810D5">
      <w:rPr>
        <w:sz w:val="20"/>
        <w:szCs w:val="20"/>
      </w:rPr>
      <w:t>1</w:t>
    </w:r>
    <w:r w:rsidR="00DF3D75" w:rsidRPr="00A810D5">
      <w:rPr>
        <w:sz w:val="20"/>
        <w:szCs w:val="20"/>
      </w:rPr>
      <w:t>03</w:t>
    </w:r>
    <w:r w:rsidRPr="00A810D5">
      <w:rPr>
        <w:sz w:val="20"/>
        <w:szCs w:val="20"/>
      </w:rPr>
      <w:t>15_Laukaina; Noteikumu projekts „Noteikumi par v</w:t>
    </w:r>
    <w:r w:rsidRPr="00A810D5">
      <w:rPr>
        <w:rStyle w:val="Izteiksmgs"/>
        <w:b w:val="0"/>
        <w:color w:val="000000"/>
        <w:sz w:val="20"/>
        <w:szCs w:val="20"/>
      </w:rPr>
      <w:t xml:space="preserve">alsts un Eiropas Savienības atbalsta </w:t>
    </w:r>
    <w:r w:rsidRPr="00A810D5">
      <w:rPr>
        <w:sz w:val="20"/>
        <w:szCs w:val="20"/>
      </w:rPr>
      <w:t xml:space="preserve">piešķiršanu, administrēšanu un uzraudzību vides, klimata un lauku ainavas uzlabošanai </w:t>
    </w:r>
    <w:r w:rsidRPr="00A810D5">
      <w:rPr>
        <w:rStyle w:val="Izteiksmgs"/>
        <w:b w:val="0"/>
        <w:sz w:val="20"/>
        <w:szCs w:val="20"/>
      </w:rPr>
      <w:t>2014</w:t>
    </w:r>
    <w:r w:rsidRPr="00A810D5">
      <w:rPr>
        <w:rStyle w:val="Izteiksmgs"/>
        <w:b w:val="0"/>
        <w:color w:val="000000"/>
        <w:sz w:val="20"/>
        <w:szCs w:val="20"/>
      </w:rPr>
      <w:t>.</w:t>
    </w:r>
    <w:r w:rsidR="00BD2D2A" w:rsidRPr="00A810D5">
      <w:rPr>
        <w:rStyle w:val="Izteiksmgs"/>
        <w:b w:val="0"/>
        <w:color w:val="000000"/>
        <w:sz w:val="20"/>
        <w:szCs w:val="20"/>
      </w:rPr>
      <w:t>–</w:t>
    </w:r>
    <w:r w:rsidRPr="00A810D5">
      <w:rPr>
        <w:rStyle w:val="Izteiksmgs"/>
        <w:b w:val="0"/>
        <w:color w:val="000000"/>
        <w:sz w:val="20"/>
        <w:szCs w:val="20"/>
      </w:rPr>
      <w:t>2020.</w:t>
    </w:r>
    <w:r w:rsidR="00BD2D2A" w:rsidRPr="00A810D5">
      <w:rPr>
        <w:rStyle w:val="Izteiksmgs"/>
        <w:b w:val="0"/>
        <w:color w:val="000000"/>
        <w:sz w:val="20"/>
        <w:szCs w:val="20"/>
      </w:rPr>
      <w:t> </w:t>
    </w:r>
    <w:r w:rsidRPr="00A810D5">
      <w:rPr>
        <w:rStyle w:val="Izteiksmgs"/>
        <w:b w:val="0"/>
        <w:color w:val="000000"/>
        <w:sz w:val="20"/>
        <w:szCs w:val="20"/>
      </w:rPr>
      <w:t>gada plānošanas periodā”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23" w:rsidRDefault="00C86523" w:rsidP="00B84A15">
      <w:r>
        <w:separator/>
      </w:r>
    </w:p>
  </w:footnote>
  <w:footnote w:type="continuationSeparator" w:id="0">
    <w:p w:rsidR="00C86523" w:rsidRDefault="00C86523" w:rsidP="00B8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3C" w:rsidRDefault="005E137B" w:rsidP="007F185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3463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3463C" w:rsidRDefault="00E3463C" w:rsidP="004A091A">
    <w:pPr>
      <w:pStyle w:val="Galve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3C" w:rsidRDefault="005E137B">
    <w:pPr>
      <w:pStyle w:val="Galvene"/>
      <w:jc w:val="center"/>
    </w:pPr>
    <w:r>
      <w:fldChar w:fldCharType="begin"/>
    </w:r>
    <w:r w:rsidR="00E3463C">
      <w:instrText xml:space="preserve"> PAGE   \* MERGEFORMAT </w:instrText>
    </w:r>
    <w:r>
      <w:fldChar w:fldCharType="separate"/>
    </w:r>
    <w:r w:rsidR="00A810D5">
      <w:rPr>
        <w:noProof/>
      </w:rPr>
      <w:t>2</w:t>
    </w:r>
    <w:r>
      <w:fldChar w:fldCharType="end"/>
    </w:r>
  </w:p>
  <w:p w:rsidR="00E3463C" w:rsidRPr="00A810D5" w:rsidRDefault="00E3463C" w:rsidP="004A091A">
    <w:pPr>
      <w:pStyle w:val="Galvene"/>
      <w:ind w:right="360"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3B75"/>
    <w:multiLevelType w:val="multilevel"/>
    <w:tmpl w:val="7682FB20"/>
    <w:lvl w:ilvl="0">
      <w:numFmt w:val="bullet"/>
      <w:pStyle w:val="sazimejums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hint="default"/>
      </w:rPr>
    </w:lvl>
    <w:lvl w:ilvl="1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2">
      <w:start w:val="48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49936104"/>
    <w:multiLevelType w:val="hybridMultilevel"/>
    <w:tmpl w:val="7370148E"/>
    <w:lvl w:ilvl="0" w:tplc="EFA88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5D"/>
    <w:rsid w:val="00032933"/>
    <w:rsid w:val="0006464C"/>
    <w:rsid w:val="000756FD"/>
    <w:rsid w:val="00082298"/>
    <w:rsid w:val="000A302F"/>
    <w:rsid w:val="000C31FA"/>
    <w:rsid w:val="000D37CE"/>
    <w:rsid w:val="0010450D"/>
    <w:rsid w:val="00111304"/>
    <w:rsid w:val="00124C5D"/>
    <w:rsid w:val="0012588B"/>
    <w:rsid w:val="00126A5F"/>
    <w:rsid w:val="00127ABA"/>
    <w:rsid w:val="00142B85"/>
    <w:rsid w:val="00150178"/>
    <w:rsid w:val="00153BD7"/>
    <w:rsid w:val="00165432"/>
    <w:rsid w:val="001742BD"/>
    <w:rsid w:val="00175264"/>
    <w:rsid w:val="00181168"/>
    <w:rsid w:val="001812E3"/>
    <w:rsid w:val="001A4D81"/>
    <w:rsid w:val="001E5EB5"/>
    <w:rsid w:val="001F0B10"/>
    <w:rsid w:val="002270DD"/>
    <w:rsid w:val="00232643"/>
    <w:rsid w:val="002447E1"/>
    <w:rsid w:val="002538BB"/>
    <w:rsid w:val="00263D7D"/>
    <w:rsid w:val="00284888"/>
    <w:rsid w:val="00285545"/>
    <w:rsid w:val="002865F4"/>
    <w:rsid w:val="002B4237"/>
    <w:rsid w:val="002C5F88"/>
    <w:rsid w:val="002D2434"/>
    <w:rsid w:val="002F76F7"/>
    <w:rsid w:val="00303076"/>
    <w:rsid w:val="00303369"/>
    <w:rsid w:val="00307FB5"/>
    <w:rsid w:val="003128F7"/>
    <w:rsid w:val="003742B7"/>
    <w:rsid w:val="00385EC0"/>
    <w:rsid w:val="003C4883"/>
    <w:rsid w:val="003E2A3D"/>
    <w:rsid w:val="003E319D"/>
    <w:rsid w:val="004007FF"/>
    <w:rsid w:val="004141FA"/>
    <w:rsid w:val="00430711"/>
    <w:rsid w:val="00430E23"/>
    <w:rsid w:val="00430E76"/>
    <w:rsid w:val="00436361"/>
    <w:rsid w:val="004369AF"/>
    <w:rsid w:val="00445B6A"/>
    <w:rsid w:val="004632D1"/>
    <w:rsid w:val="004641EF"/>
    <w:rsid w:val="00464D7E"/>
    <w:rsid w:val="004914E7"/>
    <w:rsid w:val="004A091A"/>
    <w:rsid w:val="004B0E6E"/>
    <w:rsid w:val="004B5EA7"/>
    <w:rsid w:val="004F672C"/>
    <w:rsid w:val="005059BE"/>
    <w:rsid w:val="005111DE"/>
    <w:rsid w:val="00512B35"/>
    <w:rsid w:val="0052450D"/>
    <w:rsid w:val="00530191"/>
    <w:rsid w:val="00545093"/>
    <w:rsid w:val="00582643"/>
    <w:rsid w:val="00591EF7"/>
    <w:rsid w:val="00597546"/>
    <w:rsid w:val="005C276B"/>
    <w:rsid w:val="005D403D"/>
    <w:rsid w:val="005E137B"/>
    <w:rsid w:val="005F368F"/>
    <w:rsid w:val="00661F38"/>
    <w:rsid w:val="00664385"/>
    <w:rsid w:val="00670C5D"/>
    <w:rsid w:val="006800F0"/>
    <w:rsid w:val="006B524E"/>
    <w:rsid w:val="006D7870"/>
    <w:rsid w:val="006F265B"/>
    <w:rsid w:val="006F78CA"/>
    <w:rsid w:val="00702AAC"/>
    <w:rsid w:val="00730000"/>
    <w:rsid w:val="0073438B"/>
    <w:rsid w:val="007358CF"/>
    <w:rsid w:val="00737624"/>
    <w:rsid w:val="00745AB1"/>
    <w:rsid w:val="007521D6"/>
    <w:rsid w:val="007523F9"/>
    <w:rsid w:val="00757681"/>
    <w:rsid w:val="00796FEB"/>
    <w:rsid w:val="007D005F"/>
    <w:rsid w:val="007D2216"/>
    <w:rsid w:val="007F1852"/>
    <w:rsid w:val="007F5221"/>
    <w:rsid w:val="008439DC"/>
    <w:rsid w:val="0086353F"/>
    <w:rsid w:val="00871D6B"/>
    <w:rsid w:val="00876B8A"/>
    <w:rsid w:val="00894D52"/>
    <w:rsid w:val="008F68FB"/>
    <w:rsid w:val="00904367"/>
    <w:rsid w:val="009112B2"/>
    <w:rsid w:val="00911DC6"/>
    <w:rsid w:val="0091218C"/>
    <w:rsid w:val="0091417D"/>
    <w:rsid w:val="00930315"/>
    <w:rsid w:val="00965554"/>
    <w:rsid w:val="00966362"/>
    <w:rsid w:val="00975606"/>
    <w:rsid w:val="00984F20"/>
    <w:rsid w:val="00985861"/>
    <w:rsid w:val="00990FD5"/>
    <w:rsid w:val="00993202"/>
    <w:rsid w:val="009B04D8"/>
    <w:rsid w:val="009B56B6"/>
    <w:rsid w:val="009B5B7F"/>
    <w:rsid w:val="009E048D"/>
    <w:rsid w:val="009F57CA"/>
    <w:rsid w:val="00A01457"/>
    <w:rsid w:val="00A041B4"/>
    <w:rsid w:val="00A12B6D"/>
    <w:rsid w:val="00A23E50"/>
    <w:rsid w:val="00A27661"/>
    <w:rsid w:val="00A349B1"/>
    <w:rsid w:val="00A449A1"/>
    <w:rsid w:val="00A56B70"/>
    <w:rsid w:val="00A70D19"/>
    <w:rsid w:val="00A810D5"/>
    <w:rsid w:val="00A842A9"/>
    <w:rsid w:val="00AA4F7F"/>
    <w:rsid w:val="00AB59CC"/>
    <w:rsid w:val="00AE0BC1"/>
    <w:rsid w:val="00B03440"/>
    <w:rsid w:val="00B53EEE"/>
    <w:rsid w:val="00B76952"/>
    <w:rsid w:val="00B84A15"/>
    <w:rsid w:val="00B86CDF"/>
    <w:rsid w:val="00B94A89"/>
    <w:rsid w:val="00BA0150"/>
    <w:rsid w:val="00BA2220"/>
    <w:rsid w:val="00BA7B99"/>
    <w:rsid w:val="00BB3D55"/>
    <w:rsid w:val="00BD2D2A"/>
    <w:rsid w:val="00BD78E0"/>
    <w:rsid w:val="00BF633B"/>
    <w:rsid w:val="00C17169"/>
    <w:rsid w:val="00C4278E"/>
    <w:rsid w:val="00C46DC9"/>
    <w:rsid w:val="00C472C4"/>
    <w:rsid w:val="00C53D34"/>
    <w:rsid w:val="00C804EC"/>
    <w:rsid w:val="00C86523"/>
    <w:rsid w:val="00CD340E"/>
    <w:rsid w:val="00D0501A"/>
    <w:rsid w:val="00D0677A"/>
    <w:rsid w:val="00D64FBD"/>
    <w:rsid w:val="00D7587D"/>
    <w:rsid w:val="00D93184"/>
    <w:rsid w:val="00DA31B9"/>
    <w:rsid w:val="00DA4DD9"/>
    <w:rsid w:val="00DB09A5"/>
    <w:rsid w:val="00DC28B3"/>
    <w:rsid w:val="00DD269E"/>
    <w:rsid w:val="00DD40B0"/>
    <w:rsid w:val="00DE0F67"/>
    <w:rsid w:val="00DE3D71"/>
    <w:rsid w:val="00DF18ED"/>
    <w:rsid w:val="00DF2E68"/>
    <w:rsid w:val="00DF3D75"/>
    <w:rsid w:val="00E13DC5"/>
    <w:rsid w:val="00E3463C"/>
    <w:rsid w:val="00E42214"/>
    <w:rsid w:val="00E666F4"/>
    <w:rsid w:val="00E82E97"/>
    <w:rsid w:val="00EB791D"/>
    <w:rsid w:val="00ED06B3"/>
    <w:rsid w:val="00EE1FF9"/>
    <w:rsid w:val="00EF73AD"/>
    <w:rsid w:val="00F17ECE"/>
    <w:rsid w:val="00F24656"/>
    <w:rsid w:val="00F246A7"/>
    <w:rsid w:val="00F25634"/>
    <w:rsid w:val="00F50693"/>
    <w:rsid w:val="00F5284A"/>
    <w:rsid w:val="00FA2A95"/>
    <w:rsid w:val="00FA423A"/>
    <w:rsid w:val="00FB29D9"/>
    <w:rsid w:val="00FC5ADB"/>
    <w:rsid w:val="00FD7F62"/>
    <w:rsid w:val="00FE5EC9"/>
    <w:rsid w:val="00FE65D7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175C2-0D74-47C5-8418-4EE8A940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i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bCs/>
      <w:sz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keepNext/>
      <w:jc w:val="right"/>
      <w:outlineLvl w:val="7"/>
    </w:pPr>
    <w:rPr>
      <w:b/>
      <w:bCs/>
      <w:i/>
      <w:iCs/>
      <w:sz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pPr>
      <w:spacing w:before="100" w:beforeAutospacing="1" w:after="100" w:afterAutospacing="1"/>
    </w:pPr>
  </w:style>
  <w:style w:type="paragraph" w:styleId="Pamatteksts">
    <w:name w:val="Body Text"/>
    <w:basedOn w:val="Parasts"/>
    <w:pPr>
      <w:spacing w:after="120"/>
    </w:pPr>
  </w:style>
  <w:style w:type="paragraph" w:customStyle="1" w:styleId="font8">
    <w:name w:val="font8"/>
    <w:basedOn w:val="Parasts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Apakvirsraksts">
    <w:name w:val="Subtitle"/>
    <w:basedOn w:val="Parasts"/>
    <w:qFormat/>
    <w:rPr>
      <w:b/>
      <w:bCs/>
      <w:i/>
      <w:iCs/>
      <w:lang w:eastAsia="en-US"/>
    </w:r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customStyle="1" w:styleId="sazimejums">
    <w:name w:val="sazimejums"/>
    <w:basedOn w:val="Parasts"/>
    <w:pPr>
      <w:numPr>
        <w:numId w:val="1"/>
      </w:numPr>
      <w:jc w:val="both"/>
    </w:pPr>
    <w:rPr>
      <w:lang w:eastAsia="en-US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Parasts"/>
    <w:semiHidden/>
    <w:rPr>
      <w:rFonts w:ascii="Tahoma" w:hAnsi="Tahoma" w:cs="Tahoma"/>
      <w:sz w:val="16"/>
      <w:szCs w:val="16"/>
    </w:rPr>
  </w:style>
  <w:style w:type="paragraph" w:styleId="Balonteksts">
    <w:name w:val="Balloon Text"/>
    <w:basedOn w:val="Parasts"/>
    <w:semiHidden/>
    <w:rsid w:val="00124C5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Parasts"/>
    <w:rsid w:val="00591EF7"/>
    <w:pPr>
      <w:spacing w:before="100" w:beforeAutospacing="1" w:after="100" w:afterAutospacing="1"/>
    </w:pPr>
  </w:style>
  <w:style w:type="paragraph" w:styleId="Paraststmeklis">
    <w:name w:val="Normal (Web)"/>
    <w:basedOn w:val="Parasts"/>
    <w:rsid w:val="007F1852"/>
    <w:pPr>
      <w:spacing w:before="100" w:after="100"/>
    </w:pPr>
  </w:style>
  <w:style w:type="paragraph" w:styleId="Komentrateksts">
    <w:name w:val="annotation text"/>
    <w:basedOn w:val="Parasts"/>
    <w:link w:val="KomentratekstsRakstz"/>
    <w:uiPriority w:val="99"/>
    <w:rsid w:val="007F1852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F1852"/>
    <w:rPr>
      <w:b/>
      <w:bCs/>
    </w:rPr>
  </w:style>
  <w:style w:type="character" w:customStyle="1" w:styleId="GalveneRakstz">
    <w:name w:val="Galvene Rakstz."/>
    <w:link w:val="Galvene"/>
    <w:uiPriority w:val="99"/>
    <w:rsid w:val="003128F7"/>
    <w:rPr>
      <w:sz w:val="24"/>
      <w:szCs w:val="24"/>
      <w:lang w:eastAsia="en-US"/>
    </w:rPr>
  </w:style>
  <w:style w:type="paragraph" w:customStyle="1" w:styleId="RakstzCharCharRakstzCharCharRakstz">
    <w:name w:val="Rakstz. Char Char Rakstz. Char Char Rakstz."/>
    <w:basedOn w:val="Parasts"/>
    <w:rsid w:val="00A014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mantotahipersaite">
    <w:name w:val="FollowedHyperlink"/>
    <w:rsid w:val="00E82E97"/>
    <w:rPr>
      <w:color w:val="800080"/>
      <w:u w:val="single"/>
    </w:rPr>
  </w:style>
  <w:style w:type="table" w:styleId="Reatabula">
    <w:name w:val="Table Grid"/>
    <w:basedOn w:val="Parastatabula"/>
    <w:rsid w:val="0017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E3463C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Parasts"/>
    <w:rsid w:val="00E3463C"/>
    <w:pPr>
      <w:spacing w:before="100" w:beforeAutospacing="1" w:after="100" w:afterAutospacing="1"/>
    </w:pPr>
    <w:rPr>
      <w:rFonts w:eastAsia="Calibri"/>
    </w:rPr>
  </w:style>
  <w:style w:type="character" w:styleId="Komentraatsauce">
    <w:name w:val="annotation reference"/>
    <w:basedOn w:val="Noklusjumarindkopasfonts"/>
    <w:uiPriority w:val="99"/>
    <w:rsid w:val="0091218C"/>
    <w:rPr>
      <w:sz w:val="16"/>
      <w:szCs w:val="16"/>
    </w:rPr>
  </w:style>
  <w:style w:type="character" w:customStyle="1" w:styleId="KomentratekstsRakstz">
    <w:name w:val="Komentāra teksts Rakstz."/>
    <w:link w:val="Komentrateksts"/>
    <w:uiPriority w:val="99"/>
    <w:rsid w:val="00430711"/>
  </w:style>
  <w:style w:type="paragraph" w:styleId="Sarakstarindkopa">
    <w:name w:val="List Paragraph"/>
    <w:basedOn w:val="Parasts"/>
    <w:uiPriority w:val="34"/>
    <w:qFormat/>
    <w:rsid w:val="00165432"/>
    <w:pPr>
      <w:ind w:left="720"/>
      <w:contextualSpacing/>
    </w:pPr>
  </w:style>
  <w:style w:type="paragraph" w:styleId="Bezatstarpm">
    <w:name w:val="No Spacing"/>
    <w:uiPriority w:val="1"/>
    <w:qFormat/>
    <w:rsid w:val="0073438B"/>
    <w:rPr>
      <w:rFonts w:ascii="Calibri" w:eastAsia="Calibri" w:hAnsi="Calibri"/>
      <w:sz w:val="22"/>
      <w:szCs w:val="22"/>
      <w:lang w:eastAsia="en-US"/>
    </w:rPr>
  </w:style>
  <w:style w:type="character" w:styleId="Izteiksmgs">
    <w:name w:val="Strong"/>
    <w:uiPriority w:val="22"/>
    <w:qFormat/>
    <w:rsid w:val="00734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1633-5102-47D1-AE17-1CCE9D0F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2053</Characters>
  <Application>Microsoft Office Word</Application>
  <DocSecurity>0</DocSecurity>
  <Lines>293</Lines>
  <Paragraphs>80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"Noteikumi par valsts un Eiropas Savienības lauku attīstības atbalsta piešķiršanu, administrēšanu un uzraudzību vides un lauku ainavas uzlabošanai"</vt:lpstr>
      <vt:lpstr>Ministru kabineta noteikumu projekts "Noteikumi par valsts un Eiropas Savienības lauku attīstības atbalsta piešķiršanu, administrēšanu un uzraudzību vides un lauku ainavas uzlabošanai"</vt:lpstr>
    </vt:vector>
  </TitlesOfParts>
  <Company>zm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un Eiropas Savienības lauku attīstības atbalsta piešķiršanu, administrēšanu un uzraudzību vides un lauku ainavas uzlabošanai"</dc:title>
  <dc:subject>8.pielikums</dc:subject>
  <dc:creator>gunta.bara</dc:creator>
  <dc:description>gunta.bara@zm.gov.lv_x000d_
tel.67027398</dc:description>
  <cp:lastModifiedBy>Renārs Žagars</cp:lastModifiedBy>
  <cp:revision>4</cp:revision>
  <cp:lastPrinted>2010-03-25T11:26:00Z</cp:lastPrinted>
  <dcterms:created xsi:type="dcterms:W3CDTF">2015-03-31T07:40:00Z</dcterms:created>
  <dcterms:modified xsi:type="dcterms:W3CDTF">2015-03-31T12:36:00Z</dcterms:modified>
</cp:coreProperties>
</file>