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4CCCD" w14:textId="77777777" w:rsidR="003A574E" w:rsidRPr="00237A64" w:rsidRDefault="003A574E" w:rsidP="003A574E">
      <w:pPr>
        <w:tabs>
          <w:tab w:val="left" w:pos="6663"/>
        </w:tabs>
        <w:rPr>
          <w:sz w:val="28"/>
          <w:szCs w:val="28"/>
        </w:rPr>
      </w:pPr>
    </w:p>
    <w:p w14:paraId="49FB5EA4" w14:textId="77777777" w:rsidR="004B3A50" w:rsidRPr="00237A64" w:rsidRDefault="004B3A50" w:rsidP="003A574E">
      <w:pPr>
        <w:tabs>
          <w:tab w:val="left" w:pos="6663"/>
        </w:tabs>
        <w:rPr>
          <w:sz w:val="28"/>
          <w:szCs w:val="28"/>
        </w:rPr>
      </w:pPr>
    </w:p>
    <w:p w14:paraId="7F219AC0" w14:textId="77777777" w:rsidR="003A574E" w:rsidRPr="0040413C" w:rsidRDefault="003A574E" w:rsidP="003A574E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           </w:t>
      </w:r>
      <w:r w:rsidRPr="0040413C">
        <w:rPr>
          <w:sz w:val="28"/>
          <w:szCs w:val="28"/>
        </w:rPr>
        <w:tab/>
        <w:t>Rīkojums Nr.</w:t>
      </w:r>
    </w:p>
    <w:p w14:paraId="473AC67D" w14:textId="77777777" w:rsidR="003A574E" w:rsidRPr="0040413C" w:rsidRDefault="003A574E" w:rsidP="003A574E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              . §)</w:t>
      </w:r>
    </w:p>
    <w:p w14:paraId="0AA2D9A7" w14:textId="77777777" w:rsidR="00B30ED8" w:rsidRPr="008B42F0" w:rsidRDefault="00B30ED8" w:rsidP="003A574E">
      <w:pPr>
        <w:rPr>
          <w:sz w:val="28"/>
          <w:szCs w:val="28"/>
        </w:rPr>
      </w:pPr>
    </w:p>
    <w:p w14:paraId="4B6A8E19" w14:textId="77777777" w:rsidR="004B3A50" w:rsidRDefault="004B3A50" w:rsidP="00913302">
      <w:pPr>
        <w:jc w:val="center"/>
        <w:outlineLvl w:val="2"/>
        <w:rPr>
          <w:b/>
          <w:bCs/>
          <w:sz w:val="28"/>
          <w:szCs w:val="28"/>
        </w:rPr>
      </w:pPr>
    </w:p>
    <w:p w14:paraId="0AA2D9A8" w14:textId="77777777" w:rsidR="00B5767A" w:rsidRPr="00010EAF" w:rsidRDefault="00B5767A" w:rsidP="00913302">
      <w:pPr>
        <w:jc w:val="center"/>
        <w:outlineLvl w:val="2"/>
        <w:rPr>
          <w:b/>
          <w:bCs/>
          <w:sz w:val="28"/>
          <w:szCs w:val="28"/>
        </w:rPr>
      </w:pPr>
      <w:r w:rsidRPr="00010EAF">
        <w:rPr>
          <w:b/>
          <w:bCs/>
          <w:sz w:val="28"/>
          <w:szCs w:val="28"/>
        </w:rPr>
        <w:t>Par pretendentu un ierēdņu vērtēšanas komisiju</w:t>
      </w:r>
    </w:p>
    <w:p w14:paraId="0AA2D9A9" w14:textId="77777777" w:rsidR="00D6050B" w:rsidRPr="00237A64" w:rsidRDefault="00D6050B" w:rsidP="00913302">
      <w:pPr>
        <w:ind w:left="375"/>
        <w:jc w:val="both"/>
        <w:rPr>
          <w:sz w:val="28"/>
          <w:szCs w:val="28"/>
        </w:rPr>
      </w:pPr>
    </w:p>
    <w:p w14:paraId="51DA2AB9" w14:textId="77777777" w:rsidR="004B3A50" w:rsidRPr="00237A64" w:rsidRDefault="004B3A50" w:rsidP="00913302">
      <w:pPr>
        <w:ind w:left="375"/>
        <w:jc w:val="both"/>
        <w:rPr>
          <w:sz w:val="28"/>
          <w:szCs w:val="28"/>
        </w:rPr>
      </w:pPr>
    </w:p>
    <w:p w14:paraId="0AA2D9AA" w14:textId="15F251B5" w:rsidR="00222A9B" w:rsidRPr="00237A64" w:rsidRDefault="004B3A50" w:rsidP="004B3A50">
      <w:pPr>
        <w:ind w:firstLine="709"/>
        <w:jc w:val="both"/>
        <w:rPr>
          <w:sz w:val="28"/>
          <w:szCs w:val="28"/>
        </w:rPr>
      </w:pPr>
      <w:r w:rsidRPr="00237A64">
        <w:rPr>
          <w:sz w:val="28"/>
          <w:szCs w:val="28"/>
        </w:rPr>
        <w:t xml:space="preserve">1. </w:t>
      </w:r>
      <w:r w:rsidR="00222A9B" w:rsidRPr="00237A64">
        <w:rPr>
          <w:sz w:val="28"/>
          <w:szCs w:val="28"/>
        </w:rPr>
        <w:t xml:space="preserve">Lai saskaņā ar </w:t>
      </w:r>
      <w:hyperlink r:id="rId8" w:tgtFrame="_blank" w:history="1">
        <w:r w:rsidR="00222A9B" w:rsidRPr="00237A64">
          <w:rPr>
            <w:sz w:val="28"/>
            <w:szCs w:val="28"/>
          </w:rPr>
          <w:t>Valsts civildienesta likuma</w:t>
        </w:r>
      </w:hyperlink>
      <w:r w:rsidR="00222A9B" w:rsidRPr="00237A64">
        <w:rPr>
          <w:sz w:val="28"/>
          <w:szCs w:val="28"/>
        </w:rPr>
        <w:t xml:space="preserve"> </w:t>
      </w:r>
      <w:hyperlink r:id="rId9" w:anchor="p9" w:tgtFrame="_blank" w:history="1">
        <w:r w:rsidR="00222A9B" w:rsidRPr="00237A64">
          <w:rPr>
            <w:sz w:val="28"/>
            <w:szCs w:val="28"/>
          </w:rPr>
          <w:t>9</w:t>
        </w:r>
        <w:r w:rsidR="003A574E" w:rsidRPr="00237A64">
          <w:rPr>
            <w:sz w:val="28"/>
            <w:szCs w:val="28"/>
          </w:rPr>
          <w:t>. p</w:t>
        </w:r>
        <w:r w:rsidR="00222A9B" w:rsidRPr="00237A64">
          <w:rPr>
            <w:sz w:val="28"/>
            <w:szCs w:val="28"/>
          </w:rPr>
          <w:t>anta</w:t>
        </w:r>
      </w:hyperlink>
      <w:r w:rsidR="00222A9B" w:rsidRPr="00237A64">
        <w:rPr>
          <w:sz w:val="28"/>
          <w:szCs w:val="28"/>
        </w:rPr>
        <w:t xml:space="preserve"> pirmās daļas 1</w:t>
      </w:r>
      <w:r w:rsidR="003A574E" w:rsidRPr="00237A64">
        <w:rPr>
          <w:sz w:val="28"/>
          <w:szCs w:val="28"/>
        </w:rPr>
        <w:t>. p</w:t>
      </w:r>
      <w:r w:rsidR="00222A9B" w:rsidRPr="00237A64">
        <w:rPr>
          <w:sz w:val="28"/>
          <w:szCs w:val="28"/>
        </w:rPr>
        <w:t xml:space="preserve">unktu izvērtētu pretendentu atbilstību </w:t>
      </w:r>
      <w:r w:rsidR="00E22C7D" w:rsidRPr="00237A64">
        <w:rPr>
          <w:sz w:val="28"/>
          <w:szCs w:val="28"/>
        </w:rPr>
        <w:t>Ekonomikas</w:t>
      </w:r>
      <w:r w:rsidR="00222A9B" w:rsidRPr="00237A64">
        <w:rPr>
          <w:sz w:val="28"/>
          <w:szCs w:val="28"/>
        </w:rPr>
        <w:t xml:space="preserve"> ministrijas valsts sekretāra amatam un </w:t>
      </w:r>
      <w:r w:rsidR="00E22C7D" w:rsidRPr="00237A64">
        <w:rPr>
          <w:sz w:val="28"/>
          <w:szCs w:val="28"/>
        </w:rPr>
        <w:t>Ekonomikas</w:t>
      </w:r>
      <w:r w:rsidR="00222A9B" w:rsidRPr="00237A64">
        <w:rPr>
          <w:sz w:val="28"/>
          <w:szCs w:val="28"/>
        </w:rPr>
        <w:t xml:space="preserve"> ministrijas padotībā esošo institūciju vadītāju amatiem</w:t>
      </w:r>
      <w:r w:rsidR="00E22C7D" w:rsidRPr="00237A64">
        <w:rPr>
          <w:sz w:val="28"/>
          <w:szCs w:val="28"/>
        </w:rPr>
        <w:t xml:space="preserve"> un </w:t>
      </w:r>
      <w:r w:rsidR="00222A9B" w:rsidRPr="00237A64">
        <w:rPr>
          <w:sz w:val="28"/>
          <w:szCs w:val="28"/>
        </w:rPr>
        <w:t xml:space="preserve">saskaņā ar </w:t>
      </w:r>
      <w:hyperlink r:id="rId10" w:tgtFrame="_blank" w:history="1">
        <w:r w:rsidR="00222A9B" w:rsidRPr="00237A64">
          <w:rPr>
            <w:sz w:val="28"/>
            <w:szCs w:val="28"/>
          </w:rPr>
          <w:t>Valsts civildienesta likuma</w:t>
        </w:r>
      </w:hyperlink>
      <w:r w:rsidR="00222A9B" w:rsidRPr="00237A64">
        <w:rPr>
          <w:sz w:val="28"/>
          <w:szCs w:val="28"/>
        </w:rPr>
        <w:t xml:space="preserve"> </w:t>
      </w:r>
      <w:hyperlink r:id="rId11" w:anchor="p35" w:tgtFrame="_blank" w:history="1">
        <w:r w:rsidR="00222A9B" w:rsidRPr="00237A64">
          <w:rPr>
            <w:sz w:val="28"/>
            <w:szCs w:val="28"/>
          </w:rPr>
          <w:t>35</w:t>
        </w:r>
        <w:r w:rsidR="003A574E" w:rsidRPr="00237A64">
          <w:rPr>
            <w:sz w:val="28"/>
            <w:szCs w:val="28"/>
          </w:rPr>
          <w:t>. p</w:t>
        </w:r>
        <w:r w:rsidR="00222A9B" w:rsidRPr="00237A64">
          <w:rPr>
            <w:sz w:val="28"/>
            <w:szCs w:val="28"/>
          </w:rPr>
          <w:t>anta</w:t>
        </w:r>
      </w:hyperlink>
      <w:r w:rsidR="00222A9B" w:rsidRPr="00237A64">
        <w:rPr>
          <w:sz w:val="28"/>
          <w:szCs w:val="28"/>
        </w:rPr>
        <w:t xml:space="preserve"> otro daļu novērtētu </w:t>
      </w:r>
      <w:r w:rsidR="00E22C7D" w:rsidRPr="00237A64">
        <w:rPr>
          <w:sz w:val="28"/>
          <w:szCs w:val="28"/>
        </w:rPr>
        <w:t>Ekonomikas</w:t>
      </w:r>
      <w:r w:rsidR="00222A9B" w:rsidRPr="00237A64">
        <w:rPr>
          <w:sz w:val="28"/>
          <w:szCs w:val="28"/>
        </w:rPr>
        <w:t xml:space="preserve"> ministrijas valsts sekretāra un </w:t>
      </w:r>
      <w:r w:rsidR="00E22C7D" w:rsidRPr="00237A64">
        <w:rPr>
          <w:sz w:val="28"/>
          <w:szCs w:val="28"/>
        </w:rPr>
        <w:t xml:space="preserve">Ekonomikas </w:t>
      </w:r>
      <w:r w:rsidR="00222A9B" w:rsidRPr="00237A64">
        <w:rPr>
          <w:sz w:val="28"/>
          <w:szCs w:val="28"/>
        </w:rPr>
        <w:t xml:space="preserve">ministrijas padotībā esošo iestāžu vadītāju darbību un tās rezultātus, pēc </w:t>
      </w:r>
      <w:r w:rsidR="00E22C7D" w:rsidRPr="00237A64">
        <w:rPr>
          <w:sz w:val="28"/>
          <w:szCs w:val="28"/>
        </w:rPr>
        <w:t>ekonomikas</w:t>
      </w:r>
      <w:r w:rsidR="00222A9B" w:rsidRPr="00237A64">
        <w:rPr>
          <w:sz w:val="28"/>
          <w:szCs w:val="28"/>
        </w:rPr>
        <w:t xml:space="preserve"> ministra ieteikuma apstiprināt to personu sarakstu, kuras var iekļaut pretendentu un ierēdņu vērtēšanas komisijā:</w:t>
      </w:r>
    </w:p>
    <w:p w14:paraId="60563FD2" w14:textId="77777777" w:rsidR="00E22C7D" w:rsidRPr="00237A64" w:rsidRDefault="00E22C7D" w:rsidP="003A574E">
      <w:pPr>
        <w:ind w:firstLine="709"/>
        <w:jc w:val="both"/>
        <w:rPr>
          <w:sz w:val="28"/>
          <w:szCs w:val="28"/>
        </w:rPr>
      </w:pPr>
    </w:p>
    <w:p w14:paraId="7B241396" w14:textId="37C04F96" w:rsidR="00536B41" w:rsidRPr="00237A64" w:rsidRDefault="00536B41" w:rsidP="00536B41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R. Aleksejenko – Ekonomikas ministrijas valsts sekretāra vietnieks</w:t>
      </w:r>
    </w:p>
    <w:p w14:paraId="052B8279" w14:textId="15B6ACEE" w:rsidR="00E22C7D" w:rsidRPr="00237A64" w:rsidRDefault="00E22C7D" w:rsidP="00E22C7D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I.</w:t>
      </w:r>
      <w:r w:rsidR="005B00AD" w:rsidRPr="00237A64">
        <w:rPr>
          <w:sz w:val="28"/>
          <w:szCs w:val="28"/>
          <w:lang w:eastAsia="en-US"/>
        </w:rPr>
        <w:t xml:space="preserve"> </w:t>
      </w:r>
      <w:r w:rsidRPr="00237A64">
        <w:rPr>
          <w:sz w:val="28"/>
          <w:szCs w:val="28"/>
          <w:lang w:eastAsia="en-US"/>
        </w:rPr>
        <w:t xml:space="preserve">Apsīte </w:t>
      </w:r>
      <w:r w:rsidR="00040568" w:rsidRPr="00237A64">
        <w:rPr>
          <w:sz w:val="28"/>
          <w:szCs w:val="28"/>
          <w:lang w:eastAsia="en-US"/>
        </w:rPr>
        <w:t>–</w:t>
      </w:r>
      <w:r w:rsidRPr="00237A64">
        <w:rPr>
          <w:sz w:val="28"/>
          <w:szCs w:val="28"/>
          <w:lang w:eastAsia="en-US"/>
        </w:rPr>
        <w:t xml:space="preserve"> Ekonomikas ministrijas Iekšējā tirgus departamenta direktore</w:t>
      </w:r>
    </w:p>
    <w:p w14:paraId="71391C2B" w14:textId="1C14D3DF" w:rsidR="00E22C7D" w:rsidRPr="00237A64" w:rsidRDefault="00E22C7D" w:rsidP="00E22C7D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G.</w:t>
      </w:r>
      <w:r w:rsidR="005B00AD" w:rsidRPr="00237A64">
        <w:rPr>
          <w:sz w:val="28"/>
          <w:szCs w:val="28"/>
          <w:lang w:eastAsia="en-US"/>
        </w:rPr>
        <w:t xml:space="preserve"> </w:t>
      </w:r>
      <w:r w:rsidRPr="00237A64">
        <w:rPr>
          <w:sz w:val="28"/>
          <w:szCs w:val="28"/>
          <w:lang w:eastAsia="en-US"/>
        </w:rPr>
        <w:t xml:space="preserve">Ābele </w:t>
      </w:r>
      <w:r w:rsidR="00040568" w:rsidRPr="00237A64">
        <w:rPr>
          <w:sz w:val="28"/>
          <w:szCs w:val="28"/>
          <w:lang w:eastAsia="en-US"/>
        </w:rPr>
        <w:t>–</w:t>
      </w:r>
      <w:r w:rsidRPr="00237A64">
        <w:rPr>
          <w:sz w:val="28"/>
          <w:szCs w:val="28"/>
          <w:lang w:eastAsia="en-US"/>
        </w:rPr>
        <w:t xml:space="preserve"> Ekonomikas ministr</w:t>
      </w:r>
      <w:r w:rsidR="001242BA" w:rsidRPr="00237A64">
        <w:rPr>
          <w:sz w:val="28"/>
          <w:szCs w:val="28"/>
          <w:lang w:eastAsia="en-US"/>
        </w:rPr>
        <w:t xml:space="preserve">a biroja vadītājs </w:t>
      </w:r>
    </w:p>
    <w:p w14:paraId="4599EF70" w14:textId="2E9B9551" w:rsidR="00E22C7D" w:rsidRPr="00237A64" w:rsidRDefault="00E22C7D" w:rsidP="00E22C7D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O.</w:t>
      </w:r>
      <w:r w:rsidR="005B00AD" w:rsidRPr="00237A64">
        <w:rPr>
          <w:sz w:val="28"/>
          <w:szCs w:val="28"/>
          <w:lang w:eastAsia="en-US"/>
        </w:rPr>
        <w:t xml:space="preserve"> </w:t>
      </w:r>
      <w:proofErr w:type="spellStart"/>
      <w:r w:rsidRPr="00237A64">
        <w:rPr>
          <w:sz w:val="28"/>
          <w:szCs w:val="28"/>
          <w:lang w:eastAsia="en-US"/>
        </w:rPr>
        <w:t>Barānovs</w:t>
      </w:r>
      <w:proofErr w:type="spellEnd"/>
      <w:r w:rsidRPr="00237A64">
        <w:rPr>
          <w:sz w:val="28"/>
          <w:szCs w:val="28"/>
          <w:lang w:eastAsia="en-US"/>
        </w:rPr>
        <w:t xml:space="preserve"> </w:t>
      </w:r>
      <w:r w:rsidR="00040568" w:rsidRPr="00237A64">
        <w:rPr>
          <w:sz w:val="28"/>
          <w:szCs w:val="28"/>
          <w:lang w:eastAsia="en-US"/>
        </w:rPr>
        <w:t>–</w:t>
      </w:r>
      <w:r w:rsidRPr="00237A64">
        <w:rPr>
          <w:sz w:val="28"/>
          <w:szCs w:val="28"/>
          <w:lang w:eastAsia="en-US"/>
        </w:rPr>
        <w:t xml:space="preserve"> Ekonomikas ministrijas Tautsaimniecības struktūrpolitikas departamenta direktors</w:t>
      </w:r>
    </w:p>
    <w:p w14:paraId="14E0D973" w14:textId="77777777" w:rsidR="002F2149" w:rsidRPr="00237A64" w:rsidRDefault="002F2149" w:rsidP="002F2149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 xml:space="preserve">B. </w:t>
      </w:r>
      <w:proofErr w:type="spellStart"/>
      <w:r w:rsidRPr="00237A64">
        <w:rPr>
          <w:sz w:val="28"/>
          <w:szCs w:val="28"/>
          <w:lang w:eastAsia="en-US"/>
        </w:rPr>
        <w:t>Bāne</w:t>
      </w:r>
      <w:proofErr w:type="spellEnd"/>
      <w:r w:rsidRPr="00237A64">
        <w:rPr>
          <w:sz w:val="28"/>
          <w:szCs w:val="28"/>
          <w:lang w:eastAsia="en-US"/>
        </w:rPr>
        <w:t xml:space="preserve"> – Finanšu ministrijas valsts sekretāre</w:t>
      </w:r>
    </w:p>
    <w:p w14:paraId="794E960C" w14:textId="48664DF0" w:rsidR="00E22C7D" w:rsidRPr="00237A64" w:rsidRDefault="00E22C7D" w:rsidP="00E22C7D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N.</w:t>
      </w:r>
      <w:r w:rsidR="005B00AD" w:rsidRPr="00237A64">
        <w:rPr>
          <w:sz w:val="28"/>
          <w:szCs w:val="28"/>
          <w:lang w:eastAsia="en-US"/>
        </w:rPr>
        <w:t xml:space="preserve"> </w:t>
      </w:r>
      <w:r w:rsidRPr="00237A64">
        <w:rPr>
          <w:sz w:val="28"/>
          <w:szCs w:val="28"/>
          <w:lang w:eastAsia="en-US"/>
        </w:rPr>
        <w:t xml:space="preserve">Bergs </w:t>
      </w:r>
      <w:r w:rsidR="00040568" w:rsidRPr="00237A64">
        <w:rPr>
          <w:sz w:val="28"/>
          <w:szCs w:val="28"/>
          <w:lang w:eastAsia="en-US"/>
        </w:rPr>
        <w:t>–</w:t>
      </w:r>
      <w:r w:rsidRPr="00237A64">
        <w:rPr>
          <w:sz w:val="28"/>
          <w:szCs w:val="28"/>
          <w:lang w:eastAsia="en-US"/>
        </w:rPr>
        <w:t xml:space="preserve"> Latvijas Elektrotehnikas un elektronikas rūpniecības asociācijas </w:t>
      </w:r>
      <w:r w:rsidR="00AF4372" w:rsidRPr="00237A64">
        <w:rPr>
          <w:sz w:val="28"/>
          <w:szCs w:val="28"/>
          <w:lang w:eastAsia="en-US"/>
        </w:rPr>
        <w:t>prezidents</w:t>
      </w:r>
    </w:p>
    <w:p w14:paraId="0621AE3D" w14:textId="77777777" w:rsidR="0053044E" w:rsidRPr="00237A64" w:rsidRDefault="0053044E" w:rsidP="00E22C7D">
      <w:pPr>
        <w:pStyle w:val="NormalWeb"/>
        <w:ind w:left="709"/>
        <w:jc w:val="both"/>
        <w:rPr>
          <w:color w:val="000000"/>
          <w:sz w:val="28"/>
          <w:szCs w:val="28"/>
        </w:rPr>
      </w:pPr>
      <w:r w:rsidRPr="00237A64">
        <w:rPr>
          <w:rFonts w:eastAsiaTheme="minorHAnsi"/>
          <w:color w:val="000000"/>
          <w:sz w:val="28"/>
          <w:szCs w:val="28"/>
        </w:rPr>
        <w:t xml:space="preserve">J. </w:t>
      </w:r>
      <w:proofErr w:type="spellStart"/>
      <w:r w:rsidRPr="00237A64">
        <w:rPr>
          <w:rFonts w:eastAsiaTheme="minorHAnsi"/>
          <w:color w:val="000000"/>
          <w:sz w:val="28"/>
          <w:szCs w:val="28"/>
        </w:rPr>
        <w:t>Brokāne</w:t>
      </w:r>
      <w:proofErr w:type="spellEnd"/>
      <w:r w:rsidRPr="00237A64">
        <w:rPr>
          <w:sz w:val="28"/>
          <w:szCs w:val="28"/>
          <w:lang w:eastAsia="en-US"/>
        </w:rPr>
        <w:t xml:space="preserve"> – </w:t>
      </w:r>
      <w:r w:rsidRPr="00237A64">
        <w:rPr>
          <w:rFonts w:eastAsiaTheme="minorHAnsi"/>
          <w:color w:val="000000"/>
          <w:sz w:val="28"/>
          <w:szCs w:val="28"/>
        </w:rPr>
        <w:t>Latvijas Reklāmas asociācija</w:t>
      </w:r>
      <w:r w:rsidRPr="00237A64">
        <w:rPr>
          <w:color w:val="000000"/>
          <w:sz w:val="28"/>
          <w:szCs w:val="28"/>
        </w:rPr>
        <w:t>s valdes locekle</w:t>
      </w:r>
    </w:p>
    <w:p w14:paraId="1C1F8EB3" w14:textId="2F5EDDF7" w:rsidR="00E22C7D" w:rsidRPr="00237A64" w:rsidRDefault="00E22C7D" w:rsidP="00E22C7D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J.</w:t>
      </w:r>
      <w:r w:rsidR="005B00AD" w:rsidRPr="00237A64">
        <w:rPr>
          <w:sz w:val="28"/>
          <w:szCs w:val="28"/>
          <w:lang w:eastAsia="en-US"/>
        </w:rPr>
        <w:t xml:space="preserve"> </w:t>
      </w:r>
      <w:r w:rsidRPr="00237A64">
        <w:rPr>
          <w:sz w:val="28"/>
          <w:szCs w:val="28"/>
          <w:lang w:eastAsia="en-US"/>
        </w:rPr>
        <w:t xml:space="preserve">Endziņš </w:t>
      </w:r>
      <w:r w:rsidR="00627FBF" w:rsidRPr="00237A64">
        <w:rPr>
          <w:sz w:val="28"/>
          <w:szCs w:val="28"/>
          <w:lang w:eastAsia="en-US"/>
        </w:rPr>
        <w:t>–</w:t>
      </w:r>
      <w:r w:rsidRPr="00237A64">
        <w:rPr>
          <w:sz w:val="28"/>
          <w:szCs w:val="28"/>
          <w:lang w:eastAsia="en-US"/>
        </w:rPr>
        <w:t xml:space="preserve"> Latvijas Tirdzniecības un rūpniecības kameras valdes priekšsēdētājs</w:t>
      </w:r>
    </w:p>
    <w:p w14:paraId="38BA8A88" w14:textId="10633511" w:rsidR="00A970D0" w:rsidRPr="00237A64" w:rsidRDefault="00A970D0" w:rsidP="00936712">
      <w:pPr>
        <w:pStyle w:val="NormalWeb"/>
        <w:shd w:val="clear" w:color="auto" w:fill="FFFFFF" w:themeFill="background1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A. Feldmane – biedrības “Latvijas Pašvaldību savienība” padomniece uzņēmējdarbības jautājumos</w:t>
      </w:r>
    </w:p>
    <w:p w14:paraId="66AEB8B4" w14:textId="5CCF744D" w:rsidR="008B36E6" w:rsidRPr="00237A64" w:rsidRDefault="008B36E6" w:rsidP="008B36E6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 xml:space="preserve">K. </w:t>
      </w:r>
      <w:proofErr w:type="spellStart"/>
      <w:r w:rsidRPr="00237A64">
        <w:rPr>
          <w:sz w:val="28"/>
          <w:szCs w:val="28"/>
          <w:lang w:eastAsia="en-US"/>
        </w:rPr>
        <w:t>Gitendorfa</w:t>
      </w:r>
      <w:proofErr w:type="spellEnd"/>
      <w:r w:rsidRPr="00237A64">
        <w:rPr>
          <w:sz w:val="28"/>
          <w:szCs w:val="28"/>
          <w:lang w:eastAsia="en-US"/>
        </w:rPr>
        <w:t xml:space="preserve"> – Latvijas Tūrisma aģentu un operatoru asociācijas prezidente</w:t>
      </w:r>
    </w:p>
    <w:p w14:paraId="28430A99" w14:textId="678FAE20" w:rsidR="00E22C7D" w:rsidRPr="00237A64" w:rsidRDefault="00E22C7D" w:rsidP="00E22C7D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I.</w:t>
      </w:r>
      <w:r w:rsidR="00926B9D" w:rsidRPr="00237A64">
        <w:rPr>
          <w:sz w:val="28"/>
          <w:szCs w:val="28"/>
          <w:lang w:eastAsia="en-US"/>
        </w:rPr>
        <w:t xml:space="preserve"> </w:t>
      </w:r>
      <w:r w:rsidRPr="00237A64">
        <w:rPr>
          <w:sz w:val="28"/>
          <w:szCs w:val="28"/>
          <w:lang w:eastAsia="en-US"/>
        </w:rPr>
        <w:t xml:space="preserve">Jaunzeme </w:t>
      </w:r>
      <w:r w:rsidR="0008623B" w:rsidRPr="00237A64">
        <w:rPr>
          <w:sz w:val="28"/>
          <w:szCs w:val="28"/>
          <w:lang w:eastAsia="en-US"/>
        </w:rPr>
        <w:t>–</w:t>
      </w:r>
      <w:r w:rsidRPr="00237A64">
        <w:rPr>
          <w:sz w:val="28"/>
          <w:szCs w:val="28"/>
          <w:lang w:eastAsia="en-US"/>
        </w:rPr>
        <w:t xml:space="preserve"> Labklājības ministrijas valsts sekretāre</w:t>
      </w:r>
    </w:p>
    <w:p w14:paraId="27FC8B4A" w14:textId="07FFDD70" w:rsidR="006948D9" w:rsidRPr="00237A64" w:rsidRDefault="006948D9" w:rsidP="006948D9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lastRenderedPageBreak/>
        <w:t xml:space="preserve">V. </w:t>
      </w:r>
      <w:proofErr w:type="spellStart"/>
      <w:r w:rsidRPr="00237A64">
        <w:rPr>
          <w:sz w:val="28"/>
          <w:szCs w:val="28"/>
          <w:lang w:eastAsia="en-US"/>
        </w:rPr>
        <w:t>Jermoloviča</w:t>
      </w:r>
      <w:proofErr w:type="spellEnd"/>
      <w:r w:rsidRPr="00237A64">
        <w:rPr>
          <w:sz w:val="28"/>
          <w:szCs w:val="28"/>
          <w:lang w:eastAsia="en-US"/>
        </w:rPr>
        <w:t xml:space="preserve"> – nodibinājuma “Rīgas Tūrisma Attīstības Birojs” valdes locekle</w:t>
      </w:r>
    </w:p>
    <w:p w14:paraId="558EBE38" w14:textId="23CEF7FA" w:rsidR="00E22C7D" w:rsidRPr="00237A64" w:rsidRDefault="00E22C7D" w:rsidP="00E22C7D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K.</w:t>
      </w:r>
      <w:r w:rsidR="00926B9D" w:rsidRPr="00237A64">
        <w:rPr>
          <w:sz w:val="28"/>
          <w:szCs w:val="28"/>
          <w:lang w:eastAsia="en-US"/>
        </w:rPr>
        <w:t xml:space="preserve"> </w:t>
      </w:r>
      <w:r w:rsidRPr="00237A64">
        <w:rPr>
          <w:sz w:val="28"/>
          <w:szCs w:val="28"/>
          <w:lang w:eastAsia="en-US"/>
        </w:rPr>
        <w:t xml:space="preserve">Klauss </w:t>
      </w:r>
      <w:r w:rsidR="009F31EF" w:rsidRPr="00237A64">
        <w:rPr>
          <w:sz w:val="28"/>
          <w:szCs w:val="28"/>
          <w:lang w:eastAsia="en-US"/>
        </w:rPr>
        <w:t>–</w:t>
      </w:r>
      <w:r w:rsidRPr="00237A64">
        <w:rPr>
          <w:sz w:val="28"/>
          <w:szCs w:val="28"/>
          <w:lang w:eastAsia="en-US"/>
        </w:rPr>
        <w:t xml:space="preserve"> biedrības </w:t>
      </w:r>
      <w:r w:rsidR="00BF29CC" w:rsidRPr="00237A64">
        <w:rPr>
          <w:sz w:val="28"/>
          <w:szCs w:val="28"/>
          <w:lang w:eastAsia="en-US"/>
        </w:rPr>
        <w:t>“</w:t>
      </w:r>
      <w:r w:rsidRPr="00237A64">
        <w:rPr>
          <w:sz w:val="28"/>
          <w:szCs w:val="28"/>
          <w:lang w:eastAsia="en-US"/>
        </w:rPr>
        <w:t>Latvijas Kokrūpniecības federācija</w:t>
      </w:r>
      <w:r w:rsidR="00BF29CC" w:rsidRPr="00237A64">
        <w:rPr>
          <w:sz w:val="28"/>
          <w:szCs w:val="28"/>
          <w:lang w:eastAsia="en-US"/>
        </w:rPr>
        <w:t>”</w:t>
      </w:r>
      <w:r w:rsidRPr="00237A64">
        <w:rPr>
          <w:sz w:val="28"/>
          <w:szCs w:val="28"/>
          <w:lang w:eastAsia="en-US"/>
        </w:rPr>
        <w:t xml:space="preserve"> izpilddirektors</w:t>
      </w:r>
    </w:p>
    <w:p w14:paraId="5B61493B" w14:textId="77777777" w:rsidR="007C0993" w:rsidRPr="00237A64" w:rsidRDefault="007C0993" w:rsidP="00E22C7D">
      <w:pPr>
        <w:pStyle w:val="NormalWeb"/>
        <w:ind w:left="709"/>
        <w:jc w:val="both"/>
        <w:rPr>
          <w:color w:val="000000"/>
          <w:sz w:val="28"/>
          <w:szCs w:val="28"/>
        </w:rPr>
      </w:pPr>
      <w:r w:rsidRPr="00237A64">
        <w:rPr>
          <w:rFonts w:eastAsiaTheme="minorHAnsi"/>
          <w:color w:val="000000"/>
          <w:sz w:val="28"/>
          <w:szCs w:val="28"/>
        </w:rPr>
        <w:t>B. Liepiņa – Latvijas Reklāmas asociācija</w:t>
      </w:r>
      <w:r w:rsidRPr="00237A64">
        <w:rPr>
          <w:color w:val="000000"/>
          <w:sz w:val="28"/>
          <w:szCs w:val="28"/>
        </w:rPr>
        <w:t>s valdes priekšsēdētāja</w:t>
      </w:r>
    </w:p>
    <w:p w14:paraId="6090AA7F" w14:textId="36F2A5A8" w:rsidR="00E22C7D" w:rsidRPr="00237A64" w:rsidRDefault="00E22C7D" w:rsidP="00E22C7D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Z.</w:t>
      </w:r>
      <w:r w:rsidR="000207D6" w:rsidRPr="00237A64">
        <w:rPr>
          <w:sz w:val="28"/>
          <w:szCs w:val="28"/>
          <w:lang w:eastAsia="en-US"/>
        </w:rPr>
        <w:t xml:space="preserve"> </w:t>
      </w:r>
      <w:r w:rsidRPr="00237A64">
        <w:rPr>
          <w:sz w:val="28"/>
          <w:szCs w:val="28"/>
          <w:lang w:eastAsia="en-US"/>
        </w:rPr>
        <w:t xml:space="preserve">Liepiņa </w:t>
      </w:r>
      <w:r w:rsidR="00B5227E" w:rsidRPr="00237A64">
        <w:rPr>
          <w:sz w:val="28"/>
          <w:szCs w:val="28"/>
          <w:lang w:eastAsia="en-US"/>
        </w:rPr>
        <w:t>–</w:t>
      </w:r>
      <w:r w:rsidRPr="00237A64">
        <w:rPr>
          <w:sz w:val="28"/>
          <w:szCs w:val="28"/>
          <w:lang w:eastAsia="en-US"/>
        </w:rPr>
        <w:t xml:space="preserve"> Ekonomikas ministrijas valsts sekretāra vietniece</w:t>
      </w:r>
    </w:p>
    <w:p w14:paraId="6470E0A1" w14:textId="22D25308" w:rsidR="009706AC" w:rsidRPr="00237A64" w:rsidRDefault="009706AC" w:rsidP="009706AC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K. Lore – Ekonomikas ministrijas Juridiskā departamenta direktora vietnieks</w:t>
      </w:r>
    </w:p>
    <w:p w14:paraId="29D0D6A0" w14:textId="548E78C0" w:rsidR="00E22C7D" w:rsidRPr="00237A64" w:rsidRDefault="00E22C7D" w:rsidP="00E22C7D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D.</w:t>
      </w:r>
      <w:r w:rsidR="000207D6" w:rsidRPr="00237A64">
        <w:rPr>
          <w:sz w:val="28"/>
          <w:szCs w:val="28"/>
          <w:lang w:eastAsia="en-US"/>
        </w:rPr>
        <w:t xml:space="preserve"> </w:t>
      </w:r>
      <w:proofErr w:type="spellStart"/>
      <w:r w:rsidRPr="00237A64">
        <w:rPr>
          <w:sz w:val="28"/>
          <w:szCs w:val="28"/>
          <w:lang w:eastAsia="en-US"/>
        </w:rPr>
        <w:t>Lucaua</w:t>
      </w:r>
      <w:proofErr w:type="spellEnd"/>
      <w:r w:rsidRPr="00237A64">
        <w:rPr>
          <w:sz w:val="28"/>
          <w:szCs w:val="28"/>
          <w:lang w:eastAsia="en-US"/>
        </w:rPr>
        <w:t xml:space="preserve"> </w:t>
      </w:r>
      <w:r w:rsidR="00B5227E" w:rsidRPr="00237A64">
        <w:rPr>
          <w:sz w:val="28"/>
          <w:szCs w:val="28"/>
          <w:lang w:eastAsia="en-US"/>
        </w:rPr>
        <w:t>–</w:t>
      </w:r>
      <w:r w:rsidRPr="00237A64">
        <w:rPr>
          <w:sz w:val="28"/>
          <w:szCs w:val="28"/>
          <w:lang w:eastAsia="en-US"/>
        </w:rPr>
        <w:t xml:space="preserve"> Zemkopības ministrijas valsts sekretāre</w:t>
      </w:r>
    </w:p>
    <w:p w14:paraId="4BC6939D" w14:textId="03FB3E34" w:rsidR="00E22C7D" w:rsidRPr="00237A64" w:rsidRDefault="00E22C7D" w:rsidP="00E22C7D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L.</w:t>
      </w:r>
      <w:r w:rsidR="000207D6" w:rsidRPr="00237A64">
        <w:rPr>
          <w:sz w:val="28"/>
          <w:szCs w:val="28"/>
          <w:lang w:eastAsia="en-US"/>
        </w:rPr>
        <w:t xml:space="preserve"> </w:t>
      </w:r>
      <w:r w:rsidRPr="00237A64">
        <w:rPr>
          <w:sz w:val="28"/>
          <w:szCs w:val="28"/>
          <w:lang w:eastAsia="en-US"/>
        </w:rPr>
        <w:t xml:space="preserve">Meņģelsone </w:t>
      </w:r>
      <w:r w:rsidR="000C683C" w:rsidRPr="00237A64">
        <w:rPr>
          <w:sz w:val="28"/>
          <w:szCs w:val="28"/>
          <w:lang w:eastAsia="en-US"/>
        </w:rPr>
        <w:t>–</w:t>
      </w:r>
      <w:r w:rsidRPr="00237A64">
        <w:rPr>
          <w:sz w:val="28"/>
          <w:szCs w:val="28"/>
          <w:lang w:eastAsia="en-US"/>
        </w:rPr>
        <w:t xml:space="preserve"> </w:t>
      </w:r>
      <w:r w:rsidR="000C683C" w:rsidRPr="00237A64">
        <w:rPr>
          <w:sz w:val="28"/>
          <w:szCs w:val="28"/>
          <w:lang w:eastAsia="en-US"/>
        </w:rPr>
        <w:t>Latvijas</w:t>
      </w:r>
      <w:r w:rsidR="000C683C" w:rsidRPr="00237A64">
        <w:rPr>
          <w:rStyle w:val="apple-converted-space"/>
          <w:rFonts w:ascii="Arial" w:eastAsia="Arial Unicode MS" w:hAnsi="Arial" w:cs="Arial"/>
          <w:color w:val="222222"/>
          <w:sz w:val="28"/>
          <w:szCs w:val="28"/>
        </w:rPr>
        <w:t> </w:t>
      </w:r>
      <w:r w:rsidR="000C683C" w:rsidRPr="00237A64">
        <w:rPr>
          <w:sz w:val="28"/>
          <w:szCs w:val="28"/>
          <w:lang w:eastAsia="en-US"/>
        </w:rPr>
        <w:t xml:space="preserve"> </w:t>
      </w:r>
      <w:r w:rsidRPr="00237A64">
        <w:rPr>
          <w:sz w:val="28"/>
          <w:szCs w:val="28"/>
          <w:lang w:eastAsia="en-US"/>
        </w:rPr>
        <w:t>Darba devēju konfederācijas ģenerāldirektore</w:t>
      </w:r>
    </w:p>
    <w:p w14:paraId="262E7F73" w14:textId="77777777" w:rsidR="002640C9" w:rsidRPr="00237A64" w:rsidRDefault="002640C9" w:rsidP="002640C9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I. Oša – Ekonomikas ministrijas Būvniecības un mājokļu politikas departamenta direktore</w:t>
      </w:r>
    </w:p>
    <w:p w14:paraId="09CE8568" w14:textId="77777777" w:rsidR="00AB380B" w:rsidRPr="00AB380B" w:rsidRDefault="00AB380B" w:rsidP="00AB380B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AB380B">
        <w:rPr>
          <w:sz w:val="28"/>
          <w:szCs w:val="28"/>
          <w:lang w:eastAsia="en-US"/>
        </w:rPr>
        <w:t>A. Ozols – Latvijas Investīciju un attīstības aģentūras direktors</w:t>
      </w:r>
    </w:p>
    <w:p w14:paraId="782D7CD5" w14:textId="77777777" w:rsidR="002640C9" w:rsidRPr="00237A64" w:rsidRDefault="002640C9" w:rsidP="002640C9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K. Pētersone – Latvijas</w:t>
      </w:r>
      <w:r w:rsidRPr="00237A64">
        <w:rPr>
          <w:rStyle w:val="apple-converted-space"/>
          <w:rFonts w:ascii="Arial" w:eastAsia="Arial Unicode MS" w:hAnsi="Arial" w:cs="Arial"/>
          <w:color w:val="222222"/>
          <w:sz w:val="28"/>
          <w:szCs w:val="28"/>
        </w:rPr>
        <w:t> </w:t>
      </w:r>
      <w:r w:rsidRPr="00237A64">
        <w:rPr>
          <w:sz w:val="28"/>
          <w:szCs w:val="28"/>
          <w:lang w:eastAsia="en-US"/>
        </w:rPr>
        <w:t xml:space="preserve"> Institūta direktore</w:t>
      </w:r>
    </w:p>
    <w:p w14:paraId="0088FF5A" w14:textId="77777777" w:rsidR="0024507E" w:rsidRPr="00237A64" w:rsidRDefault="0024507E" w:rsidP="0024507E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 xml:space="preserve">I. Pētersone-Godmane – </w:t>
      </w:r>
      <w:proofErr w:type="spellStart"/>
      <w:r w:rsidRPr="00237A64">
        <w:rPr>
          <w:sz w:val="28"/>
          <w:szCs w:val="28"/>
          <w:lang w:eastAsia="en-US"/>
        </w:rPr>
        <w:t>Iekšlietu</w:t>
      </w:r>
      <w:proofErr w:type="spellEnd"/>
      <w:r w:rsidRPr="00237A64">
        <w:rPr>
          <w:sz w:val="28"/>
          <w:szCs w:val="28"/>
          <w:lang w:eastAsia="en-US"/>
        </w:rPr>
        <w:t xml:space="preserve"> ministrijas valsts sekretāre</w:t>
      </w:r>
    </w:p>
    <w:p w14:paraId="25CF6493" w14:textId="77777777" w:rsidR="0024507E" w:rsidRPr="00237A64" w:rsidRDefault="0024507E" w:rsidP="0024507E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G. Puķītis – Vides aizsardzības un reģionālās attīstības ministrijas valsts sekretārs</w:t>
      </w:r>
    </w:p>
    <w:p w14:paraId="7D0E3A9C" w14:textId="01711DE9" w:rsidR="00E22C7D" w:rsidRPr="00237A64" w:rsidRDefault="00E22C7D" w:rsidP="00E22C7D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V.</w:t>
      </w:r>
      <w:r w:rsidR="000207D6" w:rsidRPr="00237A64">
        <w:rPr>
          <w:sz w:val="28"/>
          <w:szCs w:val="28"/>
          <w:lang w:eastAsia="en-US"/>
        </w:rPr>
        <w:t xml:space="preserve"> </w:t>
      </w:r>
      <w:r w:rsidRPr="00237A64">
        <w:rPr>
          <w:sz w:val="28"/>
          <w:szCs w:val="28"/>
          <w:lang w:eastAsia="en-US"/>
        </w:rPr>
        <w:t xml:space="preserve">Rantiņš </w:t>
      </w:r>
      <w:r w:rsidR="00B5227E" w:rsidRPr="00237A64">
        <w:rPr>
          <w:sz w:val="28"/>
          <w:szCs w:val="28"/>
          <w:lang w:eastAsia="en-US"/>
        </w:rPr>
        <w:t>–</w:t>
      </w:r>
      <w:r w:rsidRPr="00237A64">
        <w:rPr>
          <w:sz w:val="28"/>
          <w:szCs w:val="28"/>
          <w:lang w:eastAsia="en-US"/>
        </w:rPr>
        <w:t xml:space="preserve"> Mašīnbūves un metālapstrādes rūpniecības asociācijas valdes priekšsēdētājs</w:t>
      </w:r>
    </w:p>
    <w:p w14:paraId="1E319C46" w14:textId="77777777" w:rsidR="0024507E" w:rsidRPr="00237A64" w:rsidRDefault="0024507E" w:rsidP="0024507E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D. Reizniece-Ozola – ekonomikas ministre</w:t>
      </w:r>
    </w:p>
    <w:p w14:paraId="25EB7CC4" w14:textId="1E08E107" w:rsidR="00E22C7D" w:rsidRPr="00237A64" w:rsidRDefault="00E22C7D" w:rsidP="00E22C7D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V.</w:t>
      </w:r>
      <w:r w:rsidR="000207D6" w:rsidRPr="00237A64">
        <w:rPr>
          <w:sz w:val="28"/>
          <w:szCs w:val="28"/>
          <w:lang w:eastAsia="en-US"/>
        </w:rPr>
        <w:t xml:space="preserve"> </w:t>
      </w:r>
      <w:r w:rsidRPr="00237A64">
        <w:rPr>
          <w:sz w:val="28"/>
          <w:szCs w:val="28"/>
          <w:lang w:eastAsia="en-US"/>
        </w:rPr>
        <w:t xml:space="preserve">Skrīvelis </w:t>
      </w:r>
      <w:r w:rsidR="00B5227E" w:rsidRPr="00237A64">
        <w:rPr>
          <w:sz w:val="28"/>
          <w:szCs w:val="28"/>
          <w:lang w:eastAsia="en-US"/>
        </w:rPr>
        <w:t>–</w:t>
      </w:r>
      <w:r w:rsidRPr="00237A64">
        <w:rPr>
          <w:sz w:val="28"/>
          <w:szCs w:val="28"/>
          <w:lang w:eastAsia="en-US"/>
        </w:rPr>
        <w:t xml:space="preserve"> Latvijas Ķīmijas un farmācijas uzņēmēju asociācijas valdes priekšsēdētājs</w:t>
      </w:r>
    </w:p>
    <w:p w14:paraId="51AFA5E8" w14:textId="5508C563" w:rsidR="00C47647" w:rsidRPr="00237A64" w:rsidRDefault="00C47647" w:rsidP="00C47647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J. Spiridonovs – Ekonomikas ministrijas valsts sekretāra vietnieks</w:t>
      </w:r>
    </w:p>
    <w:p w14:paraId="1860CA0F" w14:textId="54344E55" w:rsidR="00734262" w:rsidRPr="00237A64" w:rsidRDefault="00734262" w:rsidP="001A2877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R. Šņuka – Ekonomikas ministrijas Enerģijas tirgus un infrastruktūras departamenta direktore</w:t>
      </w:r>
    </w:p>
    <w:p w14:paraId="3A76505F" w14:textId="77777777" w:rsidR="001A2877" w:rsidRPr="00237A64" w:rsidRDefault="001A2877" w:rsidP="001A2877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A. Timofejeva – Ekonomikas ministrijas Atjaunojamo energoresursu un energoefektivitātes departamenta direktore</w:t>
      </w:r>
    </w:p>
    <w:p w14:paraId="49146365" w14:textId="77777777" w:rsidR="002F2149" w:rsidRPr="00237A64" w:rsidRDefault="002F2149" w:rsidP="002F2149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E. Upīte – Valsts kancelejas direktora vietniece valsts pārvaldes un cilvēkresursu attīstības jautājumos, Valsts pārvaldes attīstības departamenta vadītāja</w:t>
      </w:r>
    </w:p>
    <w:p w14:paraId="60F2982F" w14:textId="2EEFE7CD" w:rsidR="00E22C7D" w:rsidRPr="00237A64" w:rsidRDefault="00E22C7D" w:rsidP="00E22C7D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E.</w:t>
      </w:r>
      <w:r w:rsidR="000207D6" w:rsidRPr="00237A64">
        <w:rPr>
          <w:sz w:val="28"/>
          <w:szCs w:val="28"/>
          <w:lang w:eastAsia="en-US"/>
        </w:rPr>
        <w:t xml:space="preserve"> </w:t>
      </w:r>
      <w:r w:rsidRPr="00237A64">
        <w:rPr>
          <w:sz w:val="28"/>
          <w:szCs w:val="28"/>
          <w:lang w:eastAsia="en-US"/>
        </w:rPr>
        <w:t xml:space="preserve">Valantis </w:t>
      </w:r>
      <w:r w:rsidR="00B5227E" w:rsidRPr="00237A64">
        <w:rPr>
          <w:sz w:val="28"/>
          <w:szCs w:val="28"/>
          <w:lang w:eastAsia="en-US"/>
        </w:rPr>
        <w:t>–</w:t>
      </w:r>
      <w:r w:rsidRPr="00237A64">
        <w:rPr>
          <w:sz w:val="28"/>
          <w:szCs w:val="28"/>
          <w:lang w:eastAsia="en-US"/>
        </w:rPr>
        <w:t xml:space="preserve"> Ekonomikas ministrijas Eiropas Savienības fondu ieviešanas departamenta direktors</w:t>
      </w:r>
    </w:p>
    <w:p w14:paraId="73D2A9A6" w14:textId="68ACF406" w:rsidR="007A64F7" w:rsidRPr="00237A64" w:rsidRDefault="007A64F7" w:rsidP="007A64F7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I. Zaharāne – Ekonomikas ministrijas Juridiskā departamenta</w:t>
      </w:r>
      <w:r w:rsidR="00255410" w:rsidRPr="00237A64">
        <w:rPr>
          <w:sz w:val="28"/>
          <w:szCs w:val="28"/>
          <w:lang w:eastAsia="en-US"/>
        </w:rPr>
        <w:t xml:space="preserve"> Personāla vadības nodaļas vadītāja</w:t>
      </w:r>
    </w:p>
    <w:p w14:paraId="67893F0E" w14:textId="15EC4BA6" w:rsidR="006948D9" w:rsidRPr="00237A64" w:rsidRDefault="006948D9" w:rsidP="006948D9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A. Ziemele – Latvijas Lauku tūrisma asociācijas “Lauku ceļotājs” prezidente</w:t>
      </w:r>
    </w:p>
    <w:p w14:paraId="0B00947D" w14:textId="6F029C66" w:rsidR="00E22C7D" w:rsidRPr="00237A64" w:rsidRDefault="00E22C7D" w:rsidP="00E22C7D">
      <w:pPr>
        <w:pStyle w:val="NormalWeb"/>
        <w:ind w:left="709"/>
        <w:jc w:val="both"/>
        <w:rPr>
          <w:sz w:val="28"/>
          <w:szCs w:val="28"/>
          <w:lang w:eastAsia="en-US"/>
        </w:rPr>
      </w:pPr>
      <w:r w:rsidRPr="00237A64">
        <w:rPr>
          <w:sz w:val="28"/>
          <w:szCs w:val="28"/>
          <w:lang w:eastAsia="en-US"/>
        </w:rPr>
        <w:t>A.</w:t>
      </w:r>
      <w:r w:rsidR="000207D6" w:rsidRPr="00237A64">
        <w:rPr>
          <w:sz w:val="28"/>
          <w:szCs w:val="28"/>
          <w:lang w:eastAsia="en-US"/>
        </w:rPr>
        <w:t xml:space="preserve"> </w:t>
      </w:r>
      <w:r w:rsidRPr="00237A64">
        <w:rPr>
          <w:sz w:val="28"/>
          <w:szCs w:val="28"/>
          <w:lang w:eastAsia="en-US"/>
        </w:rPr>
        <w:t xml:space="preserve">Žīgure </w:t>
      </w:r>
      <w:r w:rsidR="00B5227E" w:rsidRPr="00237A64">
        <w:rPr>
          <w:sz w:val="28"/>
          <w:szCs w:val="28"/>
          <w:lang w:eastAsia="en-US"/>
        </w:rPr>
        <w:t>–</w:t>
      </w:r>
      <w:r w:rsidRPr="00237A64">
        <w:rPr>
          <w:sz w:val="28"/>
          <w:szCs w:val="28"/>
          <w:lang w:eastAsia="en-US"/>
        </w:rPr>
        <w:t xml:space="preserve"> Centrālās statistikas pārvaldes priekšniece</w:t>
      </w:r>
    </w:p>
    <w:p w14:paraId="2D4C5FD2" w14:textId="77777777" w:rsidR="00A20D3C" w:rsidRPr="00237A64" w:rsidRDefault="00A20D3C" w:rsidP="00E22C7D">
      <w:pPr>
        <w:pStyle w:val="NormalWeb"/>
        <w:ind w:left="709"/>
        <w:jc w:val="both"/>
        <w:rPr>
          <w:sz w:val="28"/>
          <w:szCs w:val="28"/>
          <w:lang w:eastAsia="en-US"/>
        </w:rPr>
      </w:pPr>
    </w:p>
    <w:p w14:paraId="0AA2D9C4" w14:textId="72BF8104" w:rsidR="00222A9B" w:rsidRPr="00237A64" w:rsidRDefault="00222A9B" w:rsidP="00913302">
      <w:pPr>
        <w:ind w:firstLine="709"/>
        <w:jc w:val="both"/>
        <w:rPr>
          <w:sz w:val="28"/>
          <w:szCs w:val="28"/>
        </w:rPr>
      </w:pPr>
      <w:r w:rsidRPr="00237A64">
        <w:rPr>
          <w:sz w:val="28"/>
          <w:szCs w:val="28"/>
        </w:rPr>
        <w:lastRenderedPageBreak/>
        <w:t>2. Atzīt par spēku zaudējušu Ministru kabineta 2012</w:t>
      </w:r>
      <w:r w:rsidR="003A574E" w:rsidRPr="00237A64">
        <w:rPr>
          <w:sz w:val="28"/>
          <w:szCs w:val="28"/>
        </w:rPr>
        <w:t>. g</w:t>
      </w:r>
      <w:r w:rsidRPr="00237A64">
        <w:rPr>
          <w:sz w:val="28"/>
          <w:szCs w:val="28"/>
        </w:rPr>
        <w:t xml:space="preserve">ada </w:t>
      </w:r>
      <w:r w:rsidR="000F26E7" w:rsidRPr="00237A64">
        <w:rPr>
          <w:sz w:val="28"/>
          <w:szCs w:val="28"/>
        </w:rPr>
        <w:t>25</w:t>
      </w:r>
      <w:r w:rsidR="003A574E" w:rsidRPr="00237A64">
        <w:rPr>
          <w:sz w:val="28"/>
          <w:szCs w:val="28"/>
        </w:rPr>
        <w:t>. </w:t>
      </w:r>
      <w:r w:rsidR="000F26E7" w:rsidRPr="00237A64">
        <w:rPr>
          <w:sz w:val="28"/>
          <w:szCs w:val="28"/>
        </w:rPr>
        <w:t>aprīļa</w:t>
      </w:r>
      <w:r w:rsidRPr="00237A64">
        <w:rPr>
          <w:sz w:val="28"/>
          <w:szCs w:val="28"/>
        </w:rPr>
        <w:t xml:space="preserve"> rīkojum</w:t>
      </w:r>
      <w:r w:rsidR="00B11444" w:rsidRPr="00237A64">
        <w:rPr>
          <w:sz w:val="28"/>
          <w:szCs w:val="28"/>
        </w:rPr>
        <w:t>u</w:t>
      </w:r>
      <w:r w:rsidRPr="00237A64">
        <w:rPr>
          <w:sz w:val="28"/>
          <w:szCs w:val="28"/>
        </w:rPr>
        <w:t xml:space="preserve"> Nr.</w:t>
      </w:r>
      <w:r w:rsidR="003A574E" w:rsidRPr="00237A64">
        <w:rPr>
          <w:sz w:val="28"/>
          <w:szCs w:val="28"/>
        </w:rPr>
        <w:t> </w:t>
      </w:r>
      <w:r w:rsidR="000F26E7" w:rsidRPr="00237A64">
        <w:rPr>
          <w:sz w:val="28"/>
          <w:szCs w:val="28"/>
        </w:rPr>
        <w:t>198</w:t>
      </w:r>
      <w:r w:rsidRPr="00237A64">
        <w:rPr>
          <w:sz w:val="28"/>
          <w:szCs w:val="28"/>
        </w:rPr>
        <w:t xml:space="preserve"> </w:t>
      </w:r>
      <w:r w:rsidR="00BF29CC" w:rsidRPr="00237A64">
        <w:rPr>
          <w:sz w:val="28"/>
          <w:szCs w:val="28"/>
        </w:rPr>
        <w:t>“</w:t>
      </w:r>
      <w:r w:rsidRPr="00237A64">
        <w:rPr>
          <w:sz w:val="28"/>
          <w:szCs w:val="28"/>
        </w:rPr>
        <w:t>Par pretendentu un ierēdņu vērtēšanas komisiju</w:t>
      </w:r>
      <w:r w:rsidR="00BF29CC" w:rsidRPr="00237A64">
        <w:rPr>
          <w:sz w:val="28"/>
          <w:szCs w:val="28"/>
        </w:rPr>
        <w:t>”</w:t>
      </w:r>
      <w:r w:rsidRPr="00237A64">
        <w:rPr>
          <w:sz w:val="28"/>
          <w:szCs w:val="28"/>
        </w:rPr>
        <w:t xml:space="preserve"> (Latvijas Vēstnesis, 2012, </w:t>
      </w:r>
      <w:r w:rsidR="000F26E7" w:rsidRPr="00237A64">
        <w:rPr>
          <w:sz w:val="28"/>
          <w:szCs w:val="28"/>
        </w:rPr>
        <w:t>66</w:t>
      </w:r>
      <w:r w:rsidR="003A574E" w:rsidRPr="00237A64">
        <w:rPr>
          <w:sz w:val="28"/>
          <w:szCs w:val="28"/>
        </w:rPr>
        <w:t>.</w:t>
      </w:r>
      <w:r w:rsidR="000F26E7" w:rsidRPr="00237A64">
        <w:rPr>
          <w:sz w:val="28"/>
          <w:szCs w:val="28"/>
        </w:rPr>
        <w:t xml:space="preserve"> </w:t>
      </w:r>
      <w:r w:rsidR="003A574E" w:rsidRPr="00237A64">
        <w:rPr>
          <w:sz w:val="28"/>
          <w:szCs w:val="28"/>
        </w:rPr>
        <w:t>n</w:t>
      </w:r>
      <w:r w:rsidRPr="00237A64">
        <w:rPr>
          <w:sz w:val="28"/>
          <w:szCs w:val="28"/>
        </w:rPr>
        <w:t>r.).</w:t>
      </w:r>
    </w:p>
    <w:p w14:paraId="7C785372" w14:textId="77777777" w:rsidR="00C03B55" w:rsidRPr="00237A64" w:rsidRDefault="00C03B55" w:rsidP="00913302">
      <w:pPr>
        <w:ind w:firstLine="709"/>
        <w:jc w:val="both"/>
        <w:outlineLvl w:val="2"/>
        <w:rPr>
          <w:sz w:val="28"/>
          <w:szCs w:val="28"/>
        </w:rPr>
      </w:pPr>
    </w:p>
    <w:p w14:paraId="2C17A834" w14:textId="77777777" w:rsidR="0007272A" w:rsidRPr="00237A64" w:rsidRDefault="0007272A" w:rsidP="00913302">
      <w:pPr>
        <w:ind w:firstLine="709"/>
        <w:jc w:val="both"/>
        <w:outlineLvl w:val="2"/>
        <w:rPr>
          <w:sz w:val="28"/>
          <w:szCs w:val="28"/>
        </w:rPr>
      </w:pPr>
    </w:p>
    <w:p w14:paraId="0AA2D9C6" w14:textId="0D132B41" w:rsidR="00222A9B" w:rsidRPr="000A575D" w:rsidRDefault="00222A9B" w:rsidP="00A40DC1">
      <w:pPr>
        <w:tabs>
          <w:tab w:val="left" w:pos="6521"/>
        </w:tabs>
        <w:jc w:val="both"/>
        <w:rPr>
          <w:sz w:val="28"/>
          <w:szCs w:val="28"/>
        </w:rPr>
      </w:pPr>
      <w:r w:rsidRPr="000A575D">
        <w:rPr>
          <w:sz w:val="28"/>
          <w:szCs w:val="28"/>
        </w:rPr>
        <w:t>Ministru p</w:t>
      </w:r>
      <w:r w:rsidR="00177B00" w:rsidRPr="000A575D">
        <w:rPr>
          <w:sz w:val="28"/>
          <w:szCs w:val="28"/>
        </w:rPr>
        <w:t>rezidente</w:t>
      </w:r>
      <w:r w:rsidR="00937291" w:rsidRPr="000A575D">
        <w:rPr>
          <w:sz w:val="28"/>
          <w:szCs w:val="28"/>
        </w:rPr>
        <w:tab/>
      </w:r>
      <w:r w:rsidR="00CC1C86" w:rsidRPr="000A575D">
        <w:rPr>
          <w:sz w:val="28"/>
          <w:szCs w:val="28"/>
        </w:rPr>
        <w:t xml:space="preserve">L. </w:t>
      </w:r>
      <w:r w:rsidRPr="000A575D">
        <w:rPr>
          <w:sz w:val="28"/>
          <w:szCs w:val="28"/>
        </w:rPr>
        <w:t>Straujuma</w:t>
      </w:r>
    </w:p>
    <w:p w14:paraId="0AA2D9C7" w14:textId="77777777" w:rsidR="00222A9B" w:rsidRDefault="00222A9B" w:rsidP="007E6CC7">
      <w:pPr>
        <w:pStyle w:val="ListParagraph"/>
        <w:tabs>
          <w:tab w:val="left" w:pos="6379"/>
        </w:tabs>
        <w:ind w:left="0" w:firstLine="709"/>
        <w:jc w:val="both"/>
        <w:rPr>
          <w:sz w:val="28"/>
          <w:szCs w:val="28"/>
        </w:rPr>
      </w:pPr>
    </w:p>
    <w:p w14:paraId="66DE5453" w14:textId="77777777" w:rsidR="00237A64" w:rsidRPr="000A575D" w:rsidRDefault="00237A64" w:rsidP="007E6CC7">
      <w:pPr>
        <w:pStyle w:val="ListParagraph"/>
        <w:tabs>
          <w:tab w:val="left" w:pos="6379"/>
        </w:tabs>
        <w:ind w:left="0" w:firstLine="709"/>
        <w:jc w:val="both"/>
        <w:rPr>
          <w:sz w:val="28"/>
          <w:szCs w:val="28"/>
        </w:rPr>
      </w:pPr>
    </w:p>
    <w:p w14:paraId="0AA2D9C9" w14:textId="0DB76641" w:rsidR="00A85AA7" w:rsidRPr="000A575D" w:rsidRDefault="000F26E7" w:rsidP="00A40DC1">
      <w:pPr>
        <w:tabs>
          <w:tab w:val="left" w:pos="6521"/>
        </w:tabs>
        <w:jc w:val="both"/>
        <w:rPr>
          <w:sz w:val="28"/>
          <w:szCs w:val="28"/>
        </w:rPr>
      </w:pPr>
      <w:r w:rsidRPr="000A575D">
        <w:rPr>
          <w:sz w:val="28"/>
          <w:szCs w:val="28"/>
        </w:rPr>
        <w:t>Ekonomikas</w:t>
      </w:r>
      <w:r w:rsidR="00177B00" w:rsidRPr="000A575D">
        <w:rPr>
          <w:sz w:val="28"/>
          <w:szCs w:val="28"/>
        </w:rPr>
        <w:t xml:space="preserve"> ministr</w:t>
      </w:r>
      <w:r w:rsidRPr="000A575D">
        <w:rPr>
          <w:sz w:val="28"/>
          <w:szCs w:val="28"/>
        </w:rPr>
        <w:t>e</w:t>
      </w:r>
      <w:r w:rsidR="0007272A" w:rsidRPr="000A575D">
        <w:rPr>
          <w:sz w:val="28"/>
          <w:szCs w:val="28"/>
        </w:rPr>
        <w:tab/>
      </w:r>
      <w:r w:rsidR="00CC1C86" w:rsidRPr="000A575D">
        <w:rPr>
          <w:sz w:val="28"/>
          <w:szCs w:val="28"/>
        </w:rPr>
        <w:t xml:space="preserve">D. </w:t>
      </w:r>
      <w:r w:rsidRPr="000A575D">
        <w:rPr>
          <w:sz w:val="28"/>
          <w:szCs w:val="28"/>
        </w:rPr>
        <w:t>Reizniece</w:t>
      </w:r>
      <w:r w:rsidR="009A7EFC">
        <w:rPr>
          <w:sz w:val="28"/>
          <w:szCs w:val="28"/>
        </w:rPr>
        <w:t>-</w:t>
      </w:r>
      <w:r w:rsidRPr="000A575D">
        <w:rPr>
          <w:sz w:val="28"/>
          <w:szCs w:val="28"/>
        </w:rPr>
        <w:t>Ozola</w:t>
      </w:r>
    </w:p>
    <w:p w14:paraId="559A2509" w14:textId="77777777" w:rsidR="00E43B24" w:rsidRDefault="00E43B24" w:rsidP="007E6CC7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14:paraId="7A55E49E" w14:textId="77777777" w:rsidR="00237A64" w:rsidRPr="000A575D" w:rsidRDefault="00237A64" w:rsidP="007E6CC7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14:paraId="0B92D310" w14:textId="77777777" w:rsidR="00BB6808" w:rsidRPr="000A575D" w:rsidRDefault="00BB6808" w:rsidP="007E6CC7">
      <w:pPr>
        <w:pStyle w:val="BodyText"/>
        <w:spacing w:after="0"/>
        <w:rPr>
          <w:sz w:val="28"/>
          <w:szCs w:val="28"/>
        </w:rPr>
      </w:pPr>
      <w:r w:rsidRPr="000A575D">
        <w:rPr>
          <w:sz w:val="28"/>
          <w:szCs w:val="28"/>
        </w:rPr>
        <w:t>Iesniedzējs:</w:t>
      </w:r>
    </w:p>
    <w:p w14:paraId="1AB7C29D" w14:textId="0F3548BE" w:rsidR="00BB6808" w:rsidRPr="000A575D" w:rsidRDefault="00BB6808" w:rsidP="00A40DC1">
      <w:pPr>
        <w:tabs>
          <w:tab w:val="left" w:pos="6521"/>
        </w:tabs>
        <w:rPr>
          <w:sz w:val="28"/>
        </w:rPr>
      </w:pPr>
      <w:r w:rsidRPr="000A575D">
        <w:rPr>
          <w:sz w:val="28"/>
          <w:szCs w:val="28"/>
        </w:rPr>
        <w:t>Ekonomikas ministr</w:t>
      </w:r>
      <w:r w:rsidR="00680B61" w:rsidRPr="000A575D">
        <w:rPr>
          <w:sz w:val="28"/>
          <w:szCs w:val="28"/>
        </w:rPr>
        <w:t>e</w:t>
      </w:r>
      <w:r w:rsidR="00680B61" w:rsidRPr="000A575D">
        <w:rPr>
          <w:sz w:val="28"/>
          <w:szCs w:val="28"/>
        </w:rPr>
        <w:tab/>
        <w:t>D</w:t>
      </w:r>
      <w:r w:rsidR="00CC1C86" w:rsidRPr="000A575D">
        <w:rPr>
          <w:sz w:val="28"/>
          <w:szCs w:val="28"/>
        </w:rPr>
        <w:t>.</w:t>
      </w:r>
      <w:r w:rsidR="00680B61" w:rsidRPr="000A575D">
        <w:rPr>
          <w:sz w:val="28"/>
          <w:szCs w:val="28"/>
        </w:rPr>
        <w:t xml:space="preserve"> Reizniece</w:t>
      </w:r>
      <w:r w:rsidR="009A7EFC">
        <w:rPr>
          <w:sz w:val="28"/>
          <w:szCs w:val="28"/>
        </w:rPr>
        <w:t>-</w:t>
      </w:r>
      <w:r w:rsidR="00680B61" w:rsidRPr="000A575D">
        <w:rPr>
          <w:sz w:val="28"/>
          <w:szCs w:val="28"/>
        </w:rPr>
        <w:t>Ozola</w:t>
      </w:r>
    </w:p>
    <w:p w14:paraId="43E85646" w14:textId="77777777" w:rsidR="00680B61" w:rsidRDefault="00680B61" w:rsidP="007E6CC7">
      <w:pPr>
        <w:pStyle w:val="BodyText"/>
        <w:spacing w:after="0"/>
        <w:rPr>
          <w:sz w:val="28"/>
          <w:szCs w:val="28"/>
        </w:rPr>
      </w:pPr>
    </w:p>
    <w:p w14:paraId="4C3073E3" w14:textId="77777777" w:rsidR="00237A64" w:rsidRPr="000A575D" w:rsidRDefault="00237A64" w:rsidP="007E6CC7">
      <w:pPr>
        <w:pStyle w:val="BodyText"/>
        <w:spacing w:after="0"/>
        <w:rPr>
          <w:sz w:val="28"/>
          <w:szCs w:val="28"/>
        </w:rPr>
      </w:pPr>
    </w:p>
    <w:p w14:paraId="11314E32" w14:textId="77777777" w:rsidR="007E6CC7" w:rsidRPr="000A575D" w:rsidRDefault="007E6CC7" w:rsidP="007E6CC7">
      <w:pPr>
        <w:pStyle w:val="BodyText2"/>
        <w:tabs>
          <w:tab w:val="left" w:pos="9072"/>
        </w:tabs>
        <w:spacing w:after="0" w:line="240" w:lineRule="auto"/>
        <w:rPr>
          <w:sz w:val="28"/>
          <w:szCs w:val="28"/>
        </w:rPr>
      </w:pPr>
      <w:r w:rsidRPr="000A575D">
        <w:rPr>
          <w:sz w:val="28"/>
          <w:szCs w:val="28"/>
        </w:rPr>
        <w:t>Vīza:</w:t>
      </w:r>
      <w:r w:rsidRPr="000A575D">
        <w:rPr>
          <w:szCs w:val="28"/>
        </w:rPr>
        <w:t xml:space="preserve"> </w:t>
      </w:r>
      <w:r w:rsidRPr="000A575D">
        <w:rPr>
          <w:sz w:val="28"/>
          <w:szCs w:val="28"/>
        </w:rPr>
        <w:t>Valsts sekretāra</w:t>
      </w:r>
    </w:p>
    <w:p w14:paraId="2B917FB3" w14:textId="77777777" w:rsidR="007E6CC7" w:rsidRPr="000A575D" w:rsidRDefault="007E6CC7" w:rsidP="007E6CC7">
      <w:pPr>
        <w:pStyle w:val="BodyText2"/>
        <w:tabs>
          <w:tab w:val="left" w:pos="9072"/>
        </w:tabs>
        <w:spacing w:after="0" w:line="240" w:lineRule="auto"/>
        <w:rPr>
          <w:sz w:val="28"/>
          <w:szCs w:val="28"/>
        </w:rPr>
      </w:pPr>
      <w:r w:rsidRPr="000A575D">
        <w:rPr>
          <w:sz w:val="28"/>
          <w:szCs w:val="28"/>
        </w:rPr>
        <w:t>pienākumu izpildītājs,</w:t>
      </w:r>
    </w:p>
    <w:p w14:paraId="07DCBDF6" w14:textId="22170AD0" w:rsidR="007E6CC7" w:rsidRPr="000A575D" w:rsidRDefault="007E6CC7" w:rsidP="00A40DC1">
      <w:pPr>
        <w:tabs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A575D">
        <w:rPr>
          <w:sz w:val="28"/>
          <w:szCs w:val="28"/>
        </w:rPr>
        <w:t>valsts sekretāra vietnieks</w:t>
      </w:r>
      <w:r w:rsidRPr="000A575D">
        <w:rPr>
          <w:sz w:val="28"/>
          <w:szCs w:val="28"/>
        </w:rPr>
        <w:tab/>
      </w:r>
      <w:r w:rsidR="008E4839">
        <w:rPr>
          <w:sz w:val="28"/>
          <w:szCs w:val="28"/>
        </w:rPr>
        <w:t>R. Aleksejenko</w:t>
      </w:r>
    </w:p>
    <w:p w14:paraId="7BB00C44" w14:textId="77777777" w:rsidR="00937291" w:rsidRDefault="00937291" w:rsidP="00913302">
      <w:pPr>
        <w:pStyle w:val="BodyText"/>
        <w:spacing w:after="0"/>
      </w:pPr>
    </w:p>
    <w:p w14:paraId="2B4B83EB" w14:textId="77777777" w:rsidR="00C03B55" w:rsidRDefault="00C03B55" w:rsidP="00913302">
      <w:pPr>
        <w:pStyle w:val="BodyText"/>
        <w:spacing w:after="0"/>
      </w:pPr>
    </w:p>
    <w:p w14:paraId="17BF17BF" w14:textId="77777777" w:rsidR="00A20D3C" w:rsidRDefault="00A20D3C" w:rsidP="00913302">
      <w:pPr>
        <w:pStyle w:val="BodyText"/>
        <w:spacing w:after="0"/>
      </w:pPr>
    </w:p>
    <w:p w14:paraId="4878DF9C" w14:textId="77777777" w:rsidR="00A40DC1" w:rsidRDefault="00A40DC1" w:rsidP="00913302">
      <w:pPr>
        <w:pStyle w:val="BodyText"/>
        <w:spacing w:after="0"/>
      </w:pPr>
    </w:p>
    <w:p w14:paraId="60274E25" w14:textId="77777777" w:rsidR="00A40DC1" w:rsidRDefault="00A40DC1" w:rsidP="00913302">
      <w:pPr>
        <w:pStyle w:val="BodyText"/>
        <w:spacing w:after="0"/>
      </w:pPr>
    </w:p>
    <w:p w14:paraId="5EEDBF8D" w14:textId="77777777" w:rsidR="00A40DC1" w:rsidRDefault="00A40DC1" w:rsidP="00913302">
      <w:pPr>
        <w:pStyle w:val="BodyText"/>
        <w:spacing w:after="0"/>
      </w:pPr>
    </w:p>
    <w:p w14:paraId="61DA6374" w14:textId="77777777" w:rsidR="00A40DC1" w:rsidRDefault="00A40DC1" w:rsidP="00913302">
      <w:pPr>
        <w:pStyle w:val="BodyText"/>
        <w:spacing w:after="0"/>
      </w:pPr>
    </w:p>
    <w:p w14:paraId="1226542D" w14:textId="77777777" w:rsidR="00A40DC1" w:rsidRDefault="00A40DC1" w:rsidP="00913302">
      <w:pPr>
        <w:pStyle w:val="BodyText"/>
        <w:spacing w:after="0"/>
      </w:pPr>
    </w:p>
    <w:p w14:paraId="6377FF90" w14:textId="77777777" w:rsidR="00A40DC1" w:rsidRDefault="00A40DC1" w:rsidP="00913302">
      <w:pPr>
        <w:pStyle w:val="BodyText"/>
        <w:spacing w:after="0"/>
      </w:pPr>
    </w:p>
    <w:p w14:paraId="0D942084" w14:textId="77777777" w:rsidR="00A40DC1" w:rsidRDefault="00A40DC1" w:rsidP="00913302">
      <w:pPr>
        <w:pStyle w:val="BodyText"/>
        <w:spacing w:after="0"/>
      </w:pPr>
    </w:p>
    <w:p w14:paraId="06B01C55" w14:textId="77777777" w:rsidR="00A40DC1" w:rsidRDefault="00A40DC1" w:rsidP="00913302">
      <w:pPr>
        <w:pStyle w:val="BodyText"/>
        <w:spacing w:after="0"/>
      </w:pPr>
    </w:p>
    <w:p w14:paraId="2D3B9B15" w14:textId="77777777" w:rsidR="00A40DC1" w:rsidRDefault="00A40DC1" w:rsidP="00913302">
      <w:pPr>
        <w:pStyle w:val="BodyText"/>
        <w:spacing w:after="0"/>
      </w:pPr>
    </w:p>
    <w:p w14:paraId="62B942ED" w14:textId="77777777" w:rsidR="00A40DC1" w:rsidRDefault="00A40DC1" w:rsidP="00913302">
      <w:pPr>
        <w:pStyle w:val="BodyText"/>
        <w:spacing w:after="0"/>
      </w:pPr>
    </w:p>
    <w:p w14:paraId="7849772E" w14:textId="77777777" w:rsidR="00A40DC1" w:rsidRDefault="00A40DC1" w:rsidP="00913302">
      <w:pPr>
        <w:pStyle w:val="BodyText"/>
        <w:spacing w:after="0"/>
      </w:pPr>
    </w:p>
    <w:p w14:paraId="356E0DEE" w14:textId="77777777" w:rsidR="00A40DC1" w:rsidRDefault="00A40DC1" w:rsidP="00913302">
      <w:pPr>
        <w:pStyle w:val="BodyText"/>
        <w:spacing w:after="0"/>
      </w:pPr>
    </w:p>
    <w:p w14:paraId="18FEC70B" w14:textId="77777777" w:rsidR="00A20D3C" w:rsidRDefault="00A20D3C" w:rsidP="00913302">
      <w:pPr>
        <w:pStyle w:val="BodyText"/>
        <w:spacing w:after="0"/>
      </w:pPr>
    </w:p>
    <w:p w14:paraId="01269D82" w14:textId="77777777" w:rsidR="00A20D3C" w:rsidRDefault="00A20D3C" w:rsidP="00913302">
      <w:pPr>
        <w:pStyle w:val="BodyText"/>
        <w:spacing w:after="0"/>
      </w:pPr>
    </w:p>
    <w:p w14:paraId="08C115FF" w14:textId="727589FD" w:rsidR="00C17E3E" w:rsidRDefault="00C17E3E" w:rsidP="005164D1">
      <w:pPr>
        <w:pStyle w:val="BodyText"/>
        <w:spacing w:after="0"/>
      </w:pPr>
      <w:r>
        <w:t>11.05.2015 14:40</w:t>
      </w:r>
    </w:p>
    <w:p w14:paraId="7B1AA7B6" w14:textId="17D7F059" w:rsidR="00285EA5" w:rsidRDefault="00FE74D4" w:rsidP="005164D1">
      <w:pPr>
        <w:pStyle w:val="BodyText"/>
        <w:spacing w:after="0"/>
      </w:pPr>
      <w:r>
        <w:t>416</w:t>
      </w:r>
    </w:p>
    <w:p w14:paraId="52796EA8" w14:textId="64F1D9FC" w:rsidR="0032601A" w:rsidRDefault="003A3EA7" w:rsidP="005164D1">
      <w:pPr>
        <w:pStyle w:val="BodyText"/>
        <w:spacing w:after="0"/>
      </w:pPr>
      <w:proofErr w:type="spellStart"/>
      <w:r>
        <w:t>I.Patmalniece</w:t>
      </w:r>
      <w:proofErr w:type="spellEnd"/>
      <w:r w:rsidR="0032601A">
        <w:t xml:space="preserve">, </w:t>
      </w:r>
      <w:r>
        <w:t>67013125</w:t>
      </w:r>
      <w:r w:rsidR="0032601A">
        <w:t xml:space="preserve"> </w:t>
      </w:r>
    </w:p>
    <w:p w14:paraId="46FD5DDD" w14:textId="233E97C2" w:rsidR="00540A6C" w:rsidRPr="00A20D3C" w:rsidRDefault="003A3EA7" w:rsidP="00A40DC1">
      <w:pPr>
        <w:pStyle w:val="BodyText"/>
        <w:spacing w:after="0"/>
      </w:pPr>
      <w:r>
        <w:t>Inese.Patmalniece@e</w:t>
      </w:r>
      <w:bookmarkStart w:id="0" w:name="_GoBack"/>
      <w:bookmarkEnd w:id="0"/>
      <w:r>
        <w:t>m.gov.lv</w:t>
      </w:r>
    </w:p>
    <w:sectPr w:rsidR="00540A6C" w:rsidRPr="00A20D3C" w:rsidSect="00237A6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66CBF" w14:textId="77777777" w:rsidR="001D3652" w:rsidRDefault="001D3652">
      <w:r>
        <w:separator/>
      </w:r>
    </w:p>
  </w:endnote>
  <w:endnote w:type="continuationSeparator" w:id="0">
    <w:p w14:paraId="3A875249" w14:textId="77777777" w:rsidR="001D3652" w:rsidRDefault="001D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B27EC" w14:textId="4C2EFCE8" w:rsidR="003A574E" w:rsidRPr="00D80135" w:rsidRDefault="00D80135" w:rsidP="00E9418D">
    <w:pPr>
      <w:pStyle w:val="Footer"/>
      <w:jc w:val="both"/>
    </w:pPr>
    <w:r>
      <w:t>EMRik_komisija_</w:t>
    </w:r>
    <w:r w:rsidR="00FE74D4">
      <w:t>11</w:t>
    </w:r>
    <w:r w:rsidR="002461AC">
      <w:t>05</w:t>
    </w:r>
    <w:r>
      <w:t>15</w:t>
    </w:r>
    <w:r w:rsidR="0032601A">
      <w:t>; Ministru kabineta rīkojuma projekts “Par pretendentu un ierēdņu vērtēšanas komisiju”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82C1" w14:textId="6C5A62FA" w:rsidR="00E9418D" w:rsidRPr="00C00783" w:rsidRDefault="00E9418D" w:rsidP="00E9418D">
    <w:pPr>
      <w:pStyle w:val="Footer"/>
      <w:jc w:val="both"/>
    </w:pPr>
    <w:r>
      <w:t>EMRik_komisija_</w:t>
    </w:r>
    <w:r w:rsidR="00FE74D4">
      <w:t>11</w:t>
    </w:r>
    <w:r w:rsidR="002461AC">
      <w:t>05</w:t>
    </w:r>
    <w:r>
      <w:t>15; Ministru kabineta rīkojuma projekts “Par pretendentu un ierēdņu vērtēšanas komisiju”</w:t>
    </w:r>
  </w:p>
  <w:p w14:paraId="2F20FF29" w14:textId="20515E18" w:rsidR="003A574E" w:rsidRPr="00E9418D" w:rsidRDefault="003A574E" w:rsidP="00E94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35D46" w14:textId="77777777" w:rsidR="001D3652" w:rsidRDefault="001D3652">
      <w:r>
        <w:separator/>
      </w:r>
    </w:p>
  </w:footnote>
  <w:footnote w:type="continuationSeparator" w:id="0">
    <w:p w14:paraId="732CC279" w14:textId="77777777" w:rsidR="001D3652" w:rsidRDefault="001D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D9DD" w14:textId="77777777" w:rsidR="002A6D88" w:rsidRDefault="00D8193E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2D9DE" w14:textId="77777777" w:rsidR="002A6D88" w:rsidRDefault="002A6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D9DF" w14:textId="77777777" w:rsidR="002A6D88" w:rsidRDefault="00D8193E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B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A2D9E0" w14:textId="77777777" w:rsidR="002A6D88" w:rsidRDefault="002A6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D9E2" w14:textId="290AFFA0" w:rsidR="002A6D88" w:rsidRDefault="002A6D88" w:rsidP="003A574E">
    <w:pPr>
      <w:pStyle w:val="Header"/>
      <w:rPr>
        <w:sz w:val="32"/>
      </w:rPr>
    </w:pPr>
  </w:p>
  <w:p w14:paraId="25FD68CE" w14:textId="5D816055" w:rsidR="003A574E" w:rsidRPr="003A574E" w:rsidRDefault="003A574E" w:rsidP="003A574E">
    <w:pPr>
      <w:pStyle w:val="Header"/>
      <w:jc w:val="center"/>
      <w:rPr>
        <w:sz w:val="32"/>
      </w:rPr>
    </w:pPr>
    <w:r>
      <w:rPr>
        <w:noProof/>
        <w:sz w:val="32"/>
      </w:rPr>
      <w:drawing>
        <wp:inline distT="0" distB="0" distL="0" distR="0" wp14:anchorId="4B4F501A" wp14:editId="7DBD2D57">
          <wp:extent cx="5915025" cy="1066800"/>
          <wp:effectExtent l="0" t="0" r="0" b="0"/>
          <wp:docPr id="7" name="Picture 7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0947"/>
    <w:multiLevelType w:val="hybridMultilevel"/>
    <w:tmpl w:val="2E82BC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36B7B"/>
    <w:multiLevelType w:val="multilevel"/>
    <w:tmpl w:val="33E8D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33E228CC"/>
    <w:multiLevelType w:val="hybridMultilevel"/>
    <w:tmpl w:val="6A94086A"/>
    <w:lvl w:ilvl="0" w:tplc="550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4FA5"/>
    <w:multiLevelType w:val="multilevel"/>
    <w:tmpl w:val="8BFEF6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37B24D5"/>
    <w:multiLevelType w:val="hybridMultilevel"/>
    <w:tmpl w:val="E5E4F7F6"/>
    <w:lvl w:ilvl="0" w:tplc="BEF2EF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E5B65BA"/>
    <w:multiLevelType w:val="multilevel"/>
    <w:tmpl w:val="A7D04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>
    <w:nsid w:val="7DFE4A6E"/>
    <w:multiLevelType w:val="hybridMultilevel"/>
    <w:tmpl w:val="CB96EE40"/>
    <w:lvl w:ilvl="0" w:tplc="281072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E5"/>
    <w:rsid w:val="0000212A"/>
    <w:rsid w:val="00007C01"/>
    <w:rsid w:val="00010EAF"/>
    <w:rsid w:val="00011AA8"/>
    <w:rsid w:val="000207D6"/>
    <w:rsid w:val="000241B7"/>
    <w:rsid w:val="0002572A"/>
    <w:rsid w:val="00035A1A"/>
    <w:rsid w:val="00040568"/>
    <w:rsid w:val="0004751D"/>
    <w:rsid w:val="00047AE0"/>
    <w:rsid w:val="0005142E"/>
    <w:rsid w:val="00067192"/>
    <w:rsid w:val="0007272A"/>
    <w:rsid w:val="000829F9"/>
    <w:rsid w:val="0008623B"/>
    <w:rsid w:val="000A575D"/>
    <w:rsid w:val="000B52F3"/>
    <w:rsid w:val="000C0E1E"/>
    <w:rsid w:val="000C1E77"/>
    <w:rsid w:val="000C683C"/>
    <w:rsid w:val="000C7978"/>
    <w:rsid w:val="000D0856"/>
    <w:rsid w:val="000D26AB"/>
    <w:rsid w:val="000D541B"/>
    <w:rsid w:val="000E466C"/>
    <w:rsid w:val="000F26E7"/>
    <w:rsid w:val="00105949"/>
    <w:rsid w:val="001242BA"/>
    <w:rsid w:val="00135A6F"/>
    <w:rsid w:val="00137064"/>
    <w:rsid w:val="00140FEE"/>
    <w:rsid w:val="00143364"/>
    <w:rsid w:val="001435DD"/>
    <w:rsid w:val="0014502F"/>
    <w:rsid w:val="00152C94"/>
    <w:rsid w:val="001639C9"/>
    <w:rsid w:val="00177B00"/>
    <w:rsid w:val="00193609"/>
    <w:rsid w:val="001A08C2"/>
    <w:rsid w:val="001A2877"/>
    <w:rsid w:val="001A2E4E"/>
    <w:rsid w:val="001A5B27"/>
    <w:rsid w:val="001D0613"/>
    <w:rsid w:val="001D3652"/>
    <w:rsid w:val="001F060B"/>
    <w:rsid w:val="002065AB"/>
    <w:rsid w:val="00216309"/>
    <w:rsid w:val="00222919"/>
    <w:rsid w:val="00222A9B"/>
    <w:rsid w:val="0023337E"/>
    <w:rsid w:val="00236425"/>
    <w:rsid w:val="00237A64"/>
    <w:rsid w:val="0024507E"/>
    <w:rsid w:val="002461AC"/>
    <w:rsid w:val="00255410"/>
    <w:rsid w:val="0025543D"/>
    <w:rsid w:val="00257CAC"/>
    <w:rsid w:val="002613B5"/>
    <w:rsid w:val="00262E4A"/>
    <w:rsid w:val="002640C9"/>
    <w:rsid w:val="002654E8"/>
    <w:rsid w:val="0027483A"/>
    <w:rsid w:val="002767CD"/>
    <w:rsid w:val="00282810"/>
    <w:rsid w:val="002859E4"/>
    <w:rsid w:val="00285EA5"/>
    <w:rsid w:val="00293B98"/>
    <w:rsid w:val="00294CC5"/>
    <w:rsid w:val="002A5EAA"/>
    <w:rsid w:val="002A6D88"/>
    <w:rsid w:val="002B32EA"/>
    <w:rsid w:val="002B3F73"/>
    <w:rsid w:val="002D196E"/>
    <w:rsid w:val="002D6BA6"/>
    <w:rsid w:val="002E179D"/>
    <w:rsid w:val="002E47C7"/>
    <w:rsid w:val="002F2149"/>
    <w:rsid w:val="00323763"/>
    <w:rsid w:val="00324E25"/>
    <w:rsid w:val="0032601A"/>
    <w:rsid w:val="00327150"/>
    <w:rsid w:val="00330DE1"/>
    <w:rsid w:val="00345996"/>
    <w:rsid w:val="00353536"/>
    <w:rsid w:val="0035409C"/>
    <w:rsid w:val="00356686"/>
    <w:rsid w:val="00360316"/>
    <w:rsid w:val="00375BE9"/>
    <w:rsid w:val="0039376F"/>
    <w:rsid w:val="00393C21"/>
    <w:rsid w:val="003A0D32"/>
    <w:rsid w:val="003A3E3A"/>
    <w:rsid w:val="003A3EA7"/>
    <w:rsid w:val="003A574E"/>
    <w:rsid w:val="003A6A4F"/>
    <w:rsid w:val="003B50A3"/>
    <w:rsid w:val="003B66F8"/>
    <w:rsid w:val="003E0870"/>
    <w:rsid w:val="003E4A7C"/>
    <w:rsid w:val="00405353"/>
    <w:rsid w:val="00407AC2"/>
    <w:rsid w:val="0041108D"/>
    <w:rsid w:val="004139D9"/>
    <w:rsid w:val="00417B43"/>
    <w:rsid w:val="0042042C"/>
    <w:rsid w:val="00440A45"/>
    <w:rsid w:val="00445CDB"/>
    <w:rsid w:val="0044775A"/>
    <w:rsid w:val="0045658B"/>
    <w:rsid w:val="00456BC5"/>
    <w:rsid w:val="00460C09"/>
    <w:rsid w:val="004663F7"/>
    <w:rsid w:val="00472BBB"/>
    <w:rsid w:val="00477586"/>
    <w:rsid w:val="004B29F0"/>
    <w:rsid w:val="004B38A1"/>
    <w:rsid w:val="004B3A50"/>
    <w:rsid w:val="004D444A"/>
    <w:rsid w:val="004D54E2"/>
    <w:rsid w:val="004E70A1"/>
    <w:rsid w:val="004F5696"/>
    <w:rsid w:val="00503826"/>
    <w:rsid w:val="00503BDF"/>
    <w:rsid w:val="0050614C"/>
    <w:rsid w:val="005164D1"/>
    <w:rsid w:val="00526735"/>
    <w:rsid w:val="0053044E"/>
    <w:rsid w:val="00536B41"/>
    <w:rsid w:val="00540133"/>
    <w:rsid w:val="00540A6C"/>
    <w:rsid w:val="00545FBB"/>
    <w:rsid w:val="00562633"/>
    <w:rsid w:val="00565CAB"/>
    <w:rsid w:val="0056739A"/>
    <w:rsid w:val="00572B70"/>
    <w:rsid w:val="00576605"/>
    <w:rsid w:val="00583C93"/>
    <w:rsid w:val="005925B8"/>
    <w:rsid w:val="005A03AA"/>
    <w:rsid w:val="005B00AD"/>
    <w:rsid w:val="005B0B99"/>
    <w:rsid w:val="005B67ED"/>
    <w:rsid w:val="005E22CC"/>
    <w:rsid w:val="005E362A"/>
    <w:rsid w:val="005E3A41"/>
    <w:rsid w:val="005E5D25"/>
    <w:rsid w:val="005F0002"/>
    <w:rsid w:val="005F6368"/>
    <w:rsid w:val="00600B20"/>
    <w:rsid w:val="0061074F"/>
    <w:rsid w:val="006138E8"/>
    <w:rsid w:val="006148A9"/>
    <w:rsid w:val="006148C1"/>
    <w:rsid w:val="00615148"/>
    <w:rsid w:val="00627FBF"/>
    <w:rsid w:val="0063192A"/>
    <w:rsid w:val="00637C86"/>
    <w:rsid w:val="0064090B"/>
    <w:rsid w:val="00646B75"/>
    <w:rsid w:val="0065573F"/>
    <w:rsid w:val="00657231"/>
    <w:rsid w:val="00662937"/>
    <w:rsid w:val="00666CC7"/>
    <w:rsid w:val="00672BDB"/>
    <w:rsid w:val="00680B61"/>
    <w:rsid w:val="00683385"/>
    <w:rsid w:val="006948D9"/>
    <w:rsid w:val="00695457"/>
    <w:rsid w:val="006A589A"/>
    <w:rsid w:val="006A64A4"/>
    <w:rsid w:val="006A79E5"/>
    <w:rsid w:val="006B5AE1"/>
    <w:rsid w:val="006C6D7D"/>
    <w:rsid w:val="006D32B4"/>
    <w:rsid w:val="006D52F3"/>
    <w:rsid w:val="006E24B1"/>
    <w:rsid w:val="006E4503"/>
    <w:rsid w:val="006F47DA"/>
    <w:rsid w:val="00706A9C"/>
    <w:rsid w:val="007209C4"/>
    <w:rsid w:val="00722325"/>
    <w:rsid w:val="007311D9"/>
    <w:rsid w:val="00734262"/>
    <w:rsid w:val="00736EBF"/>
    <w:rsid w:val="007526C1"/>
    <w:rsid w:val="007716BC"/>
    <w:rsid w:val="007851D4"/>
    <w:rsid w:val="00786197"/>
    <w:rsid w:val="00796910"/>
    <w:rsid w:val="007A2FF4"/>
    <w:rsid w:val="007A64F7"/>
    <w:rsid w:val="007A7189"/>
    <w:rsid w:val="007B12BD"/>
    <w:rsid w:val="007C0993"/>
    <w:rsid w:val="007D191E"/>
    <w:rsid w:val="007E0AC7"/>
    <w:rsid w:val="007E6CC7"/>
    <w:rsid w:val="007F02F3"/>
    <w:rsid w:val="00804C5E"/>
    <w:rsid w:val="00817EA8"/>
    <w:rsid w:val="00825529"/>
    <w:rsid w:val="00825581"/>
    <w:rsid w:val="008333CE"/>
    <w:rsid w:val="008433D0"/>
    <w:rsid w:val="00855317"/>
    <w:rsid w:val="00861F61"/>
    <w:rsid w:val="00862E7A"/>
    <w:rsid w:val="0087680D"/>
    <w:rsid w:val="00877953"/>
    <w:rsid w:val="00885548"/>
    <w:rsid w:val="00891540"/>
    <w:rsid w:val="008952AB"/>
    <w:rsid w:val="008A24CF"/>
    <w:rsid w:val="008B06FA"/>
    <w:rsid w:val="008B315C"/>
    <w:rsid w:val="008B36E6"/>
    <w:rsid w:val="008B42F0"/>
    <w:rsid w:val="008C26C5"/>
    <w:rsid w:val="008D1952"/>
    <w:rsid w:val="008E4839"/>
    <w:rsid w:val="008F2242"/>
    <w:rsid w:val="00907819"/>
    <w:rsid w:val="00907F49"/>
    <w:rsid w:val="0091226C"/>
    <w:rsid w:val="00913302"/>
    <w:rsid w:val="00920AFB"/>
    <w:rsid w:val="009239DC"/>
    <w:rsid w:val="00923FA9"/>
    <w:rsid w:val="00926B9D"/>
    <w:rsid w:val="00936712"/>
    <w:rsid w:val="00937291"/>
    <w:rsid w:val="0095224C"/>
    <w:rsid w:val="009526F3"/>
    <w:rsid w:val="00965307"/>
    <w:rsid w:val="0096604D"/>
    <w:rsid w:val="009677EB"/>
    <w:rsid w:val="009706AC"/>
    <w:rsid w:val="009737FD"/>
    <w:rsid w:val="009916EE"/>
    <w:rsid w:val="0099400C"/>
    <w:rsid w:val="009A54DA"/>
    <w:rsid w:val="009A723C"/>
    <w:rsid w:val="009A7EFC"/>
    <w:rsid w:val="009B0676"/>
    <w:rsid w:val="009B72A6"/>
    <w:rsid w:val="009E608A"/>
    <w:rsid w:val="009E7B60"/>
    <w:rsid w:val="009F09FD"/>
    <w:rsid w:val="009F31EF"/>
    <w:rsid w:val="009F5E11"/>
    <w:rsid w:val="009F68F8"/>
    <w:rsid w:val="00A027F4"/>
    <w:rsid w:val="00A03025"/>
    <w:rsid w:val="00A20D3C"/>
    <w:rsid w:val="00A35B4A"/>
    <w:rsid w:val="00A36ED4"/>
    <w:rsid w:val="00A40DC1"/>
    <w:rsid w:val="00A54AE4"/>
    <w:rsid w:val="00A5646F"/>
    <w:rsid w:val="00A655B8"/>
    <w:rsid w:val="00A85AA7"/>
    <w:rsid w:val="00A85FA6"/>
    <w:rsid w:val="00A86519"/>
    <w:rsid w:val="00A93AB6"/>
    <w:rsid w:val="00A970D0"/>
    <w:rsid w:val="00AA2D86"/>
    <w:rsid w:val="00AA7046"/>
    <w:rsid w:val="00AB34F6"/>
    <w:rsid w:val="00AB380B"/>
    <w:rsid w:val="00AB523E"/>
    <w:rsid w:val="00AB59AB"/>
    <w:rsid w:val="00AC7AFD"/>
    <w:rsid w:val="00AD282C"/>
    <w:rsid w:val="00AE4914"/>
    <w:rsid w:val="00AE560C"/>
    <w:rsid w:val="00AF06F3"/>
    <w:rsid w:val="00AF4372"/>
    <w:rsid w:val="00AF7CE1"/>
    <w:rsid w:val="00B044FE"/>
    <w:rsid w:val="00B11444"/>
    <w:rsid w:val="00B30ED8"/>
    <w:rsid w:val="00B339CA"/>
    <w:rsid w:val="00B3709D"/>
    <w:rsid w:val="00B42DD6"/>
    <w:rsid w:val="00B45FEB"/>
    <w:rsid w:val="00B5227E"/>
    <w:rsid w:val="00B5520C"/>
    <w:rsid w:val="00B5767A"/>
    <w:rsid w:val="00B662D7"/>
    <w:rsid w:val="00B904B8"/>
    <w:rsid w:val="00BA399E"/>
    <w:rsid w:val="00BA7115"/>
    <w:rsid w:val="00BB6808"/>
    <w:rsid w:val="00BC1D1F"/>
    <w:rsid w:val="00BD4B98"/>
    <w:rsid w:val="00BD5969"/>
    <w:rsid w:val="00BD5F3A"/>
    <w:rsid w:val="00BF29CC"/>
    <w:rsid w:val="00BF3A41"/>
    <w:rsid w:val="00C00783"/>
    <w:rsid w:val="00C00D66"/>
    <w:rsid w:val="00C03B55"/>
    <w:rsid w:val="00C047E8"/>
    <w:rsid w:val="00C1142F"/>
    <w:rsid w:val="00C12A61"/>
    <w:rsid w:val="00C13A92"/>
    <w:rsid w:val="00C15F6A"/>
    <w:rsid w:val="00C17CBC"/>
    <w:rsid w:val="00C17E3E"/>
    <w:rsid w:val="00C30CA6"/>
    <w:rsid w:val="00C3781A"/>
    <w:rsid w:val="00C44621"/>
    <w:rsid w:val="00C47647"/>
    <w:rsid w:val="00C54683"/>
    <w:rsid w:val="00C6352E"/>
    <w:rsid w:val="00C7251A"/>
    <w:rsid w:val="00C91A39"/>
    <w:rsid w:val="00C9421E"/>
    <w:rsid w:val="00CB00D8"/>
    <w:rsid w:val="00CB2E3D"/>
    <w:rsid w:val="00CC02A0"/>
    <w:rsid w:val="00CC1C86"/>
    <w:rsid w:val="00CD72EA"/>
    <w:rsid w:val="00CE39D2"/>
    <w:rsid w:val="00CF0649"/>
    <w:rsid w:val="00CF1F74"/>
    <w:rsid w:val="00D006C8"/>
    <w:rsid w:val="00D03583"/>
    <w:rsid w:val="00D06A53"/>
    <w:rsid w:val="00D14167"/>
    <w:rsid w:val="00D14F30"/>
    <w:rsid w:val="00D2674E"/>
    <w:rsid w:val="00D31E07"/>
    <w:rsid w:val="00D37242"/>
    <w:rsid w:val="00D46894"/>
    <w:rsid w:val="00D6050B"/>
    <w:rsid w:val="00D643E8"/>
    <w:rsid w:val="00D75F14"/>
    <w:rsid w:val="00D80135"/>
    <w:rsid w:val="00D8193E"/>
    <w:rsid w:val="00D83D9F"/>
    <w:rsid w:val="00D84499"/>
    <w:rsid w:val="00DB1802"/>
    <w:rsid w:val="00DB4840"/>
    <w:rsid w:val="00DC5D15"/>
    <w:rsid w:val="00DE0606"/>
    <w:rsid w:val="00DF0347"/>
    <w:rsid w:val="00DF216B"/>
    <w:rsid w:val="00E13B1A"/>
    <w:rsid w:val="00E17019"/>
    <w:rsid w:val="00E22C7D"/>
    <w:rsid w:val="00E32CC6"/>
    <w:rsid w:val="00E3448C"/>
    <w:rsid w:val="00E43B24"/>
    <w:rsid w:val="00E565D5"/>
    <w:rsid w:val="00E61077"/>
    <w:rsid w:val="00E63BC2"/>
    <w:rsid w:val="00E77F85"/>
    <w:rsid w:val="00E8514C"/>
    <w:rsid w:val="00E87ABF"/>
    <w:rsid w:val="00E90A90"/>
    <w:rsid w:val="00E9418D"/>
    <w:rsid w:val="00EA0765"/>
    <w:rsid w:val="00EA706E"/>
    <w:rsid w:val="00EB3848"/>
    <w:rsid w:val="00EC0E26"/>
    <w:rsid w:val="00EC4516"/>
    <w:rsid w:val="00ED1A54"/>
    <w:rsid w:val="00EF0E0A"/>
    <w:rsid w:val="00EF6054"/>
    <w:rsid w:val="00F16838"/>
    <w:rsid w:val="00F23417"/>
    <w:rsid w:val="00F24AA4"/>
    <w:rsid w:val="00F44780"/>
    <w:rsid w:val="00F45983"/>
    <w:rsid w:val="00F4658F"/>
    <w:rsid w:val="00F53F25"/>
    <w:rsid w:val="00F564E5"/>
    <w:rsid w:val="00F613B9"/>
    <w:rsid w:val="00F82C1F"/>
    <w:rsid w:val="00F9123B"/>
    <w:rsid w:val="00F9702D"/>
    <w:rsid w:val="00FA15B0"/>
    <w:rsid w:val="00FA3CCF"/>
    <w:rsid w:val="00FB4E91"/>
    <w:rsid w:val="00FC278E"/>
    <w:rsid w:val="00FE74D4"/>
    <w:rsid w:val="00FF422C"/>
    <w:rsid w:val="00FF5150"/>
    <w:rsid w:val="00FF690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AA2D9A2"/>
  <w15:docId w15:val="{DB68E34D-C73D-4165-8CA0-9609E661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uiPriority w:val="99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83C"/>
  </w:style>
  <w:style w:type="character" w:styleId="CommentReference">
    <w:name w:val="annotation reference"/>
    <w:basedOn w:val="DefaultParagraphFont"/>
    <w:uiPriority w:val="99"/>
    <w:semiHidden/>
    <w:unhideWhenUsed/>
    <w:rsid w:val="00BD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1A2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2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283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5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likumi.lv/ta/id/10944-valsts-civildienesta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.likumi.lv/ta/id/10944-valsts-civildienest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likumi.lv/ta/id/10944-valsts-civildienesta-likum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4EE3-275E-4594-9053-C3DD63AA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3227</Characters>
  <Application>Microsoft Office Word</Application>
  <DocSecurity>0</DocSecurity>
  <Lines>109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pretendentu un ierēdņu vērtēšanas komisiju</vt:lpstr>
    </vt:vector>
  </TitlesOfParts>
  <Company>Ekonomikas ministrija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MK rīkojums</dc:subject>
  <dc:creator>Inese Patmalniece</dc:creator>
  <dc:description>Inese.Patmalniece@em.gov.lv; 67013125</dc:description>
  <cp:lastModifiedBy>Inese Patmalniece</cp:lastModifiedBy>
  <cp:revision>5</cp:revision>
  <cp:lastPrinted>2015-05-07T10:56:00Z</cp:lastPrinted>
  <dcterms:created xsi:type="dcterms:W3CDTF">2015-05-11T09:06:00Z</dcterms:created>
  <dcterms:modified xsi:type="dcterms:W3CDTF">2015-05-11T13:24:00Z</dcterms:modified>
</cp:coreProperties>
</file>