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14" w:rsidRDefault="00FF75D6" w:rsidP="00B95D01">
      <w:pPr>
        <w:spacing w:after="360" w:line="240" w:lineRule="auto"/>
        <w:ind w:left="5041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D5731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B444AA">
        <w:rPr>
          <w:rFonts w:ascii="Times New Roman" w:hAnsi="Times New Roman"/>
          <w:b/>
          <w:sz w:val="28"/>
          <w:szCs w:val="28"/>
        </w:rPr>
        <w:t>.201</w:t>
      </w:r>
      <w:r w:rsidR="008D45DD">
        <w:rPr>
          <w:rFonts w:ascii="Times New Roman" w:hAnsi="Times New Roman"/>
          <w:b/>
          <w:sz w:val="28"/>
          <w:szCs w:val="28"/>
        </w:rPr>
        <w:t>5</w:t>
      </w:r>
      <w:r w:rsidR="00B444AA">
        <w:rPr>
          <w:rFonts w:ascii="Times New Roman" w:hAnsi="Times New Roman"/>
          <w:b/>
          <w:sz w:val="28"/>
          <w:szCs w:val="28"/>
        </w:rPr>
        <w:t>.</w:t>
      </w:r>
    </w:p>
    <w:p w:rsidR="00D57314" w:rsidRDefault="00D57314" w:rsidP="002C6B85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Informatīvais ziņojums</w:t>
      </w:r>
    </w:p>
    <w:p w:rsidR="00D57314" w:rsidRDefault="00D57314" w:rsidP="008D45DD">
      <w:pPr>
        <w:spacing w:before="240" w:after="240" w:line="240" w:lineRule="auto"/>
        <w:ind w:right="1133"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 </w:t>
      </w:r>
      <w:proofErr w:type="spellStart"/>
      <w:r>
        <w:rPr>
          <w:rFonts w:ascii="Times New Roman" w:hAnsi="Times New Roman"/>
          <w:b/>
          <w:sz w:val="28"/>
          <w:szCs w:val="28"/>
        </w:rPr>
        <w:t>Eirokodeksa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standartu</w:t>
      </w:r>
      <w:r w:rsidR="00B444AA">
        <w:rPr>
          <w:rFonts w:ascii="Times New Roman" w:hAnsi="Times New Roman"/>
          <w:b/>
          <w:sz w:val="28"/>
          <w:szCs w:val="28"/>
        </w:rPr>
        <w:t xml:space="preserve"> nacionālā ieviešanas plāna 2013.-</w:t>
      </w:r>
      <w:r>
        <w:rPr>
          <w:rFonts w:ascii="Times New Roman" w:hAnsi="Times New Roman"/>
          <w:b/>
          <w:sz w:val="28"/>
          <w:szCs w:val="28"/>
        </w:rPr>
        <w:t>201</w:t>
      </w:r>
      <w:r w:rsidR="00FF1BB1">
        <w:rPr>
          <w:rFonts w:ascii="Times New Roman" w:hAnsi="Times New Roman"/>
          <w:b/>
          <w:sz w:val="28"/>
          <w:szCs w:val="28"/>
        </w:rPr>
        <w:t>4.</w:t>
      </w:r>
      <w:r w:rsidR="008D45DD">
        <w:rPr>
          <w:rFonts w:ascii="Times New Roman" w:hAnsi="Times New Roman"/>
          <w:b/>
          <w:sz w:val="28"/>
          <w:szCs w:val="28"/>
        </w:rPr>
        <w:t>gadam izpildi</w:t>
      </w:r>
    </w:p>
    <w:p w:rsidR="00B30906" w:rsidRDefault="00D57314" w:rsidP="002C6B85">
      <w:pPr>
        <w:spacing w:before="240" w:after="24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Informatīvais ziņojums sagatavots s</w:t>
      </w:r>
      <w:r w:rsidR="00B444AA">
        <w:rPr>
          <w:rFonts w:ascii="Times New Roman" w:hAnsi="Times New Roman"/>
          <w:sz w:val="28"/>
          <w:szCs w:val="28"/>
        </w:rPr>
        <w:t>as</w:t>
      </w:r>
      <w:r w:rsidR="00FF1BB1">
        <w:rPr>
          <w:rFonts w:ascii="Times New Roman" w:hAnsi="Times New Roman"/>
          <w:sz w:val="28"/>
          <w:szCs w:val="28"/>
        </w:rPr>
        <w:t>kaņā ar Ministru kabineta 2012.gada 17.</w:t>
      </w:r>
      <w:r w:rsidR="00B444AA">
        <w:rPr>
          <w:rFonts w:ascii="Times New Roman" w:hAnsi="Times New Roman"/>
          <w:sz w:val="28"/>
          <w:szCs w:val="28"/>
        </w:rPr>
        <w:t>maija rīkojuma Nr. 224</w:t>
      </w:r>
      <w:r>
        <w:rPr>
          <w:rFonts w:ascii="Times New Roman" w:hAnsi="Times New Roman"/>
          <w:sz w:val="28"/>
          <w:szCs w:val="28"/>
        </w:rPr>
        <w:t xml:space="preserve"> „</w:t>
      </w:r>
      <w:r w:rsidR="00CA3BB7" w:rsidRP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Par </w:t>
      </w:r>
      <w:proofErr w:type="spellStart"/>
      <w:r w:rsidR="00CA3BB7" w:rsidRP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>Eirokodeksa</w:t>
      </w:r>
      <w:proofErr w:type="spellEnd"/>
      <w:r w:rsidR="00CA3BB7" w:rsidRP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standartu nacionālo ieviešanas plānu 2013.-2014.gadam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” (prot. Nr.</w:t>
      </w:r>
      <w:r w:rsid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>27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r w:rsid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§; turpmāk – Rīkojums) 4.</w:t>
      </w:r>
      <w:r w:rsidR="008D45DD">
        <w:rPr>
          <w:rFonts w:ascii="Times New Roman" w:eastAsia="Times New Roman" w:hAnsi="Times New Roman"/>
          <w:bCs/>
          <w:sz w:val="28"/>
          <w:szCs w:val="28"/>
          <w:lang w:eastAsia="lv-LV"/>
        </w:rPr>
        <w:t>2</w:t>
      </w:r>
      <w:r w:rsid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>.apakš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punktā doto uzdevumu - Ekonomikas ministrijai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sagatavot un ekonomikas ministram </w:t>
      </w:r>
      <w:r w:rsidR="00CA3BB7">
        <w:rPr>
          <w:rFonts w:ascii="Times New Roman" w:eastAsia="Times New Roman" w:hAnsi="Times New Roman"/>
          <w:sz w:val="28"/>
          <w:szCs w:val="28"/>
          <w:lang w:eastAsia="lv-LV"/>
        </w:rPr>
        <w:t xml:space="preserve">iesniegt noteiktā kārtībā Ministru kabinetā informatīvo ziņojumu </w:t>
      </w:r>
      <w:r w:rsidR="00CA3BB7" w:rsidRPr="00CA3BB7">
        <w:rPr>
          <w:rFonts w:ascii="Times New Roman" w:eastAsia="Times New Roman" w:hAnsi="Times New Roman"/>
          <w:sz w:val="28"/>
          <w:szCs w:val="28"/>
          <w:lang w:eastAsia="lv-LV"/>
        </w:rPr>
        <w:t>par p</w:t>
      </w:r>
      <w:r w:rsidR="008D45DD">
        <w:rPr>
          <w:rFonts w:ascii="Times New Roman" w:eastAsia="Times New Roman" w:hAnsi="Times New Roman"/>
          <w:sz w:val="28"/>
          <w:szCs w:val="28"/>
          <w:lang w:eastAsia="lv-LV"/>
        </w:rPr>
        <w:t>lāna izpildi</w:t>
      </w:r>
      <w:r w:rsidR="00CA3BB7" w:rsidRPr="00CA3BB7">
        <w:rPr>
          <w:rFonts w:ascii="Times New Roman" w:eastAsia="Times New Roman" w:hAnsi="Times New Roman"/>
          <w:sz w:val="28"/>
          <w:szCs w:val="28"/>
          <w:lang w:eastAsia="lv-LV"/>
        </w:rPr>
        <w:t xml:space="preserve"> - līdz 201</w:t>
      </w:r>
      <w:r w:rsidR="008D45DD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CA3BB7" w:rsidRPr="00CA3BB7">
        <w:rPr>
          <w:rFonts w:ascii="Times New Roman" w:eastAsia="Times New Roman" w:hAnsi="Times New Roman"/>
          <w:sz w:val="28"/>
          <w:szCs w:val="28"/>
          <w:lang w:eastAsia="lv-LV"/>
        </w:rPr>
        <w:t>.gada 31.martam</w:t>
      </w:r>
      <w:r w:rsidR="00CA3BB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707E1A" w:rsidRDefault="00604CF7" w:rsidP="002C6B85">
      <w:pPr>
        <w:spacing w:before="240" w:after="24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CD0BCE" w:rsidRPr="00CD0BCE">
        <w:rPr>
          <w:rFonts w:ascii="Times New Roman" w:eastAsia="Times New Roman" w:hAnsi="Times New Roman"/>
          <w:sz w:val="28"/>
          <w:szCs w:val="28"/>
          <w:lang w:eastAsia="lv-LV"/>
        </w:rPr>
        <w:t xml:space="preserve">ai nodrošinātu </w:t>
      </w:r>
      <w:proofErr w:type="spellStart"/>
      <w:r w:rsidR="00CD0BCE" w:rsidRPr="00CD0BCE"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 w:rsidR="00CD0BCE" w:rsidRPr="00CD0BCE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standartu pilnīgu adaptāciju būvniecību regulējošo normatīvo aktu sistēmā un pilnveidotu būvniecības nacionālo s</w:t>
      </w:r>
      <w:r w:rsidR="00F36964">
        <w:rPr>
          <w:rFonts w:ascii="Times New Roman" w:eastAsia="Times New Roman" w:hAnsi="Times New Roman"/>
          <w:sz w:val="28"/>
          <w:szCs w:val="28"/>
          <w:lang w:eastAsia="lv-LV"/>
        </w:rPr>
        <w:t>tandartizācijas sistēmu Latvijā</w:t>
      </w:r>
      <w:r w:rsidR="00782B5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="002537DB"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 w:rsidR="002537DB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standartu nacionālā ieviešanas plānā</w:t>
      </w:r>
      <w:r w:rsidR="002537DB" w:rsidRPr="00F36964">
        <w:rPr>
          <w:rFonts w:ascii="Times New Roman" w:eastAsia="Times New Roman" w:hAnsi="Times New Roman"/>
          <w:sz w:val="28"/>
          <w:szCs w:val="28"/>
          <w:lang w:eastAsia="lv-LV"/>
        </w:rPr>
        <w:t xml:space="preserve"> 2013.-2014.gadam </w:t>
      </w:r>
      <w:r w:rsidR="002537DB">
        <w:rPr>
          <w:rFonts w:ascii="Times New Roman" w:eastAsia="Times New Roman" w:hAnsi="Times New Roman"/>
          <w:sz w:val="28"/>
          <w:szCs w:val="28"/>
          <w:lang w:eastAsia="lv-LV"/>
        </w:rPr>
        <w:t>(turpmāk – Plāns)</w:t>
      </w:r>
      <w:r w:rsidR="000D19F5">
        <w:rPr>
          <w:rFonts w:ascii="Times New Roman" w:eastAsia="Times New Roman" w:hAnsi="Times New Roman"/>
          <w:sz w:val="28"/>
          <w:szCs w:val="28"/>
          <w:lang w:eastAsia="lv-LV"/>
        </w:rPr>
        <w:t xml:space="preserve"> tika </w:t>
      </w:r>
      <w:r w:rsidR="00213FE1">
        <w:rPr>
          <w:rFonts w:ascii="Times New Roman" w:eastAsia="Times New Roman" w:hAnsi="Times New Roman"/>
          <w:sz w:val="28"/>
          <w:szCs w:val="28"/>
          <w:lang w:eastAsia="lv-LV"/>
        </w:rPr>
        <w:t>noteikti</w:t>
      </w:r>
      <w:r w:rsidR="000D19F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54EE3" w:rsidRPr="00354EE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354EE3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0D19F5" w:rsidRPr="005F7510">
        <w:rPr>
          <w:rFonts w:ascii="Times New Roman" w:eastAsia="Times New Roman" w:hAnsi="Times New Roman"/>
          <w:sz w:val="28"/>
          <w:szCs w:val="28"/>
          <w:lang w:eastAsia="lv-LV"/>
        </w:rPr>
        <w:t> pasākumi</w:t>
      </w:r>
      <w:r w:rsidR="007D6B78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, paredzot </w:t>
      </w:r>
      <w:r w:rsidR="005F7510" w:rsidRPr="00354EE3">
        <w:rPr>
          <w:rFonts w:ascii="Times New Roman" w:eastAsia="Times New Roman" w:hAnsi="Times New Roman"/>
          <w:sz w:val="28"/>
          <w:szCs w:val="28"/>
          <w:lang w:eastAsia="lv-LV"/>
        </w:rPr>
        <w:t>17</w:t>
      </w:r>
      <w:r w:rsidR="00510AF4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B5E55" w:rsidRPr="005F7510">
        <w:rPr>
          <w:rFonts w:ascii="Times New Roman" w:eastAsia="Times New Roman" w:hAnsi="Times New Roman"/>
          <w:sz w:val="28"/>
          <w:szCs w:val="28"/>
          <w:lang w:eastAsia="lv-LV"/>
        </w:rPr>
        <w:t>pamatstandartu</w:t>
      </w:r>
      <w:r w:rsidR="00510AF4" w:rsidRPr="005F751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D19F5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F7510" w:rsidRPr="00354EE3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="00510AF4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standartu</w:t>
      </w:r>
      <w:r w:rsidR="00DB5E55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labojumu un </w:t>
      </w:r>
      <w:r w:rsidR="005F7510" w:rsidRPr="00354EE3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DB5E55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standarta papildinājum</w:t>
      </w:r>
      <w:r w:rsidR="005F7510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DB5E55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tulkošanu</w:t>
      </w:r>
      <w:r w:rsidR="00510AF4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5F7510" w:rsidRPr="00354EE3">
        <w:rPr>
          <w:rFonts w:ascii="Times New Roman" w:eastAsia="Times New Roman" w:hAnsi="Times New Roman"/>
          <w:sz w:val="28"/>
          <w:szCs w:val="28"/>
          <w:lang w:eastAsia="lv-LV"/>
        </w:rPr>
        <w:t>26</w:t>
      </w:r>
      <w:r w:rsidR="00510AF4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510AF4" w:rsidRPr="005F7510"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 w:rsidR="00510AF4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standartu nacionālo pielikumu</w:t>
      </w:r>
      <w:r w:rsidR="00DB5E55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izstrād</w:t>
      </w:r>
      <w:r w:rsidR="00895855" w:rsidRPr="005F7510">
        <w:rPr>
          <w:rFonts w:ascii="Times New Roman" w:eastAsia="Times New Roman" w:hAnsi="Times New Roman"/>
          <w:sz w:val="28"/>
          <w:szCs w:val="28"/>
          <w:lang w:eastAsia="lv-LV"/>
        </w:rPr>
        <w:t>āšanu</w:t>
      </w:r>
      <w:r w:rsidR="00510AF4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895855" w:rsidRPr="005F7510">
        <w:rPr>
          <w:rFonts w:ascii="Times New Roman" w:eastAsia="Times New Roman" w:hAnsi="Times New Roman"/>
          <w:sz w:val="28"/>
          <w:szCs w:val="28"/>
          <w:lang w:eastAsia="lv-LV"/>
        </w:rPr>
        <w:t>tiesību aktu izstrādāšanu</w:t>
      </w:r>
      <w:r w:rsidR="006509A8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6509A8" w:rsidRPr="005F7510"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 w:rsidR="006509A8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standartiem atbilstošai projektēšanai</w:t>
      </w:r>
      <w:r w:rsidR="00707E1A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509A8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kā arī </w:t>
      </w:r>
      <w:r w:rsidR="00707E1A" w:rsidRPr="005F7510">
        <w:rPr>
          <w:rFonts w:ascii="Times New Roman" w:eastAsia="Times New Roman" w:hAnsi="Times New Roman"/>
          <w:sz w:val="28"/>
          <w:szCs w:val="28"/>
          <w:lang w:eastAsia="lv-LV"/>
        </w:rPr>
        <w:t>būvkonstrukciju projektēša</w:t>
      </w:r>
      <w:r w:rsidR="00895855" w:rsidRPr="005F7510">
        <w:rPr>
          <w:rFonts w:ascii="Times New Roman" w:eastAsia="Times New Roman" w:hAnsi="Times New Roman"/>
          <w:sz w:val="28"/>
          <w:szCs w:val="28"/>
          <w:lang w:eastAsia="lv-LV"/>
        </w:rPr>
        <w:t>nas profesionāļu</w:t>
      </w:r>
      <w:r w:rsidR="00707E1A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95855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informēšanu </w:t>
      </w:r>
      <w:r w:rsidR="00707E1A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par  </w:t>
      </w:r>
      <w:proofErr w:type="spellStart"/>
      <w:r w:rsidR="00707E1A" w:rsidRPr="005F7510"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 w:rsidR="00707E1A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standartiem atbilstošas projektēšanas īpatnībām</w:t>
      </w:r>
      <w:r w:rsidR="00530CCE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, organizējot </w:t>
      </w:r>
      <w:r w:rsidR="005B47D3" w:rsidRPr="005F4CD2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530CCE" w:rsidRPr="005F75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07E1A" w:rsidRPr="005F7510">
        <w:rPr>
          <w:rFonts w:ascii="Times New Roman" w:eastAsia="Times New Roman" w:hAnsi="Times New Roman"/>
          <w:sz w:val="28"/>
          <w:szCs w:val="28"/>
          <w:lang w:eastAsia="lv-LV"/>
        </w:rPr>
        <w:t xml:space="preserve">seminārus un </w:t>
      </w:r>
      <w:r w:rsidR="00707E1A" w:rsidRPr="005F4CD2">
        <w:rPr>
          <w:rFonts w:ascii="Times New Roman" w:eastAsia="Times New Roman" w:hAnsi="Times New Roman"/>
          <w:sz w:val="28"/>
          <w:szCs w:val="28"/>
          <w:lang w:eastAsia="lv-LV"/>
        </w:rPr>
        <w:t>izstrādājot informatīvos materiālus.</w:t>
      </w:r>
    </w:p>
    <w:p w:rsidR="005D4917" w:rsidRDefault="005D4917" w:rsidP="002C6B85">
      <w:pPr>
        <w:spacing w:before="240" w:after="24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Ekonomikas ministrija 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 xml:space="preserve">atbilstoši </w:t>
      </w:r>
      <w:r w:rsidR="000D19F5">
        <w:rPr>
          <w:rFonts w:ascii="Times New Roman" w:eastAsia="Times New Roman" w:hAnsi="Times New Roman"/>
          <w:sz w:val="28"/>
          <w:szCs w:val="28"/>
          <w:lang w:eastAsia="lv-LV"/>
        </w:rPr>
        <w:t xml:space="preserve">Plānā 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>noteiktajiem</w:t>
      </w:r>
      <w:r w:rsidR="000D19F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 xml:space="preserve">uzdevumiem </w:t>
      </w:r>
      <w:r w:rsidR="00707E1A">
        <w:rPr>
          <w:rFonts w:ascii="Times New Roman" w:eastAsia="Times New Roman" w:hAnsi="Times New Roman"/>
          <w:sz w:val="28"/>
          <w:szCs w:val="28"/>
          <w:lang w:eastAsia="lv-LV"/>
        </w:rPr>
        <w:t xml:space="preserve"> 2013.</w:t>
      </w:r>
      <w:r w:rsidR="001379D0">
        <w:rPr>
          <w:rFonts w:ascii="Times New Roman" w:eastAsia="Times New Roman" w:hAnsi="Times New Roman"/>
          <w:sz w:val="28"/>
          <w:szCs w:val="28"/>
          <w:lang w:eastAsia="lv-LV"/>
        </w:rPr>
        <w:t>-2014.</w:t>
      </w:r>
      <w:r w:rsidR="00707E1A">
        <w:rPr>
          <w:rFonts w:ascii="Times New Roman" w:eastAsia="Times New Roman" w:hAnsi="Times New Roman"/>
          <w:sz w:val="28"/>
          <w:szCs w:val="28"/>
          <w:lang w:eastAsia="lv-LV"/>
        </w:rPr>
        <w:t xml:space="preserve">gadā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veica iepirkumu</w:t>
      </w:r>
      <w:r w:rsidR="001379D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par tiesībām veikt standartu tulkošanu, Nacion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>ālo pielikumu izstrādāšanu un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informatīvo materiālu izstr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>ādāšanu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0527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537DB">
        <w:rPr>
          <w:rFonts w:ascii="Times New Roman" w:eastAsia="Times New Roman" w:hAnsi="Times New Roman"/>
          <w:sz w:val="28"/>
          <w:szCs w:val="28"/>
          <w:lang w:eastAsia="lv-LV"/>
        </w:rPr>
        <w:t>Saskaņā ar Plānā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paredzētajiem uzdevumiem</w:t>
      </w:r>
      <w:r w:rsidR="00530CC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0CCE">
        <w:rPr>
          <w:rFonts w:ascii="Times New Roman" w:eastAsia="Times New Roman" w:hAnsi="Times New Roman"/>
          <w:sz w:val="28"/>
          <w:szCs w:val="28"/>
          <w:lang w:eastAsia="lv-LV"/>
        </w:rPr>
        <w:t xml:space="preserve">līdzdarbojoties ar Satiksmes ministriju,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2013.</w:t>
      </w:r>
      <w:r w:rsidR="001379D0">
        <w:rPr>
          <w:rFonts w:ascii="Times New Roman" w:eastAsia="Times New Roman" w:hAnsi="Times New Roman"/>
          <w:sz w:val="28"/>
          <w:szCs w:val="28"/>
          <w:lang w:eastAsia="lv-LV"/>
        </w:rPr>
        <w:t>-2014.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gadā tika veikti </w:t>
      </w:r>
      <w:r w:rsidR="002537DB">
        <w:rPr>
          <w:rFonts w:ascii="Times New Roman" w:eastAsia="Times New Roman" w:hAnsi="Times New Roman"/>
          <w:sz w:val="28"/>
          <w:szCs w:val="28"/>
          <w:lang w:eastAsia="lv-LV"/>
        </w:rPr>
        <w:t>sekojoši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pasākumi: </w:t>
      </w:r>
    </w:p>
    <w:p w:rsidR="00D57314" w:rsidRDefault="00D57314" w:rsidP="002C6B85">
      <w:pPr>
        <w:spacing w:before="240" w:after="240" w:line="240" w:lineRule="auto"/>
        <w:ind w:firstLine="54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lv-LV"/>
        </w:rPr>
        <w:t xml:space="preserve">1.uzdevums. </w:t>
      </w:r>
      <w:r w:rsidR="006A12A3" w:rsidRPr="006A12A3">
        <w:rPr>
          <w:rFonts w:ascii="Times New Roman" w:hAnsi="Times New Roman"/>
          <w:b/>
          <w:i/>
          <w:sz w:val="28"/>
          <w:szCs w:val="28"/>
        </w:rPr>
        <w:t xml:space="preserve">Adaptēt </w:t>
      </w:r>
      <w:proofErr w:type="spellStart"/>
      <w:r w:rsidR="006A12A3" w:rsidRPr="006A12A3">
        <w:rPr>
          <w:rFonts w:ascii="Times New Roman" w:hAnsi="Times New Roman"/>
          <w:b/>
          <w:i/>
          <w:sz w:val="28"/>
          <w:szCs w:val="28"/>
        </w:rPr>
        <w:t>Eirokodeksus</w:t>
      </w:r>
      <w:proofErr w:type="spellEnd"/>
      <w:r w:rsidR="006A12A3" w:rsidRPr="006A12A3">
        <w:rPr>
          <w:rFonts w:ascii="Times New Roman" w:hAnsi="Times New Roman"/>
          <w:b/>
          <w:i/>
          <w:sz w:val="28"/>
          <w:szCs w:val="28"/>
        </w:rPr>
        <w:t xml:space="preserve">, pārtulkojot standartus latviešu valodā un izstrādājot </w:t>
      </w:r>
      <w:proofErr w:type="spellStart"/>
      <w:r w:rsidR="006A12A3" w:rsidRPr="006A12A3">
        <w:rPr>
          <w:rFonts w:ascii="Times New Roman" w:hAnsi="Times New Roman"/>
          <w:b/>
          <w:i/>
          <w:sz w:val="28"/>
          <w:szCs w:val="28"/>
        </w:rPr>
        <w:t>Eirokodeksa</w:t>
      </w:r>
      <w:proofErr w:type="spellEnd"/>
      <w:r w:rsidR="006A12A3" w:rsidRPr="006A12A3">
        <w:rPr>
          <w:rFonts w:ascii="Times New Roman" w:hAnsi="Times New Roman"/>
          <w:b/>
          <w:i/>
          <w:sz w:val="28"/>
          <w:szCs w:val="28"/>
        </w:rPr>
        <w:t xml:space="preserve"> standartu nacionālos pielikumus</w:t>
      </w:r>
      <w:r w:rsidR="004229B2">
        <w:rPr>
          <w:rFonts w:ascii="Times New Roman" w:hAnsi="Times New Roman"/>
          <w:b/>
          <w:i/>
          <w:sz w:val="28"/>
          <w:szCs w:val="28"/>
        </w:rPr>
        <w:t>.</w:t>
      </w:r>
    </w:p>
    <w:p w:rsidR="00E76AF5" w:rsidRPr="000F19EE" w:rsidRDefault="00447ABD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1.</w:t>
      </w:r>
      <w:r w:rsidR="00604CF7" w:rsidRPr="00D25E20">
        <w:rPr>
          <w:rFonts w:ascii="Times New Roman" w:hAnsi="Times New Roman"/>
          <w:b/>
          <w:sz w:val="28"/>
          <w:szCs w:val="28"/>
        </w:rPr>
        <w:t>pasākums</w:t>
      </w:r>
      <w:r w:rsidR="00782B56" w:rsidRPr="00D25E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2B56" w:rsidRPr="000F19EE">
        <w:rPr>
          <w:rFonts w:ascii="Times New Roman" w:hAnsi="Times New Roman"/>
          <w:i/>
          <w:sz w:val="28"/>
          <w:szCs w:val="28"/>
        </w:rPr>
        <w:t>Tika pārtulkoti astoņi standartu labojumi u</w:t>
      </w:r>
      <w:r w:rsidR="000A1D7B">
        <w:rPr>
          <w:rFonts w:ascii="Times New Roman" w:hAnsi="Times New Roman"/>
          <w:i/>
          <w:sz w:val="28"/>
          <w:szCs w:val="28"/>
        </w:rPr>
        <w:t xml:space="preserve">n viens standarta </w:t>
      </w:r>
      <w:r w:rsidR="000A1D7B" w:rsidRPr="000A1D7B">
        <w:rPr>
          <w:rFonts w:ascii="Times New Roman" w:hAnsi="Times New Roman"/>
          <w:i/>
          <w:sz w:val="28"/>
          <w:szCs w:val="28"/>
        </w:rPr>
        <w:t xml:space="preserve">papildinājums </w:t>
      </w:r>
      <w:r w:rsidR="000A1D7B">
        <w:rPr>
          <w:rFonts w:ascii="Times New Roman" w:hAnsi="Times New Roman"/>
          <w:i/>
          <w:sz w:val="28"/>
          <w:szCs w:val="28"/>
        </w:rPr>
        <w:t>1.Eirokodeksam</w:t>
      </w:r>
      <w:r w:rsidR="00E76AF5" w:rsidRPr="000A1D7B">
        <w:rPr>
          <w:rFonts w:ascii="Times New Roman" w:hAnsi="Times New Roman"/>
          <w:i/>
          <w:sz w:val="28"/>
          <w:szCs w:val="28"/>
        </w:rPr>
        <w:t xml:space="preserve"> „Iedarbes uz </w:t>
      </w:r>
      <w:r w:rsidR="000A1D7B" w:rsidRPr="000A1D7B">
        <w:rPr>
          <w:rFonts w:ascii="Times New Roman" w:hAnsi="Times New Roman"/>
          <w:i/>
          <w:sz w:val="28"/>
          <w:szCs w:val="28"/>
        </w:rPr>
        <w:t>konstrukcijām”.</w:t>
      </w:r>
      <w:r w:rsidR="000A1D7B">
        <w:rPr>
          <w:rFonts w:ascii="Times New Roman" w:hAnsi="Times New Roman"/>
          <w:i/>
          <w:sz w:val="28"/>
          <w:szCs w:val="28"/>
        </w:rPr>
        <w:t xml:space="preserve"> </w:t>
      </w:r>
      <w:r w:rsidR="004229B2" w:rsidRPr="000F19EE">
        <w:rPr>
          <w:rFonts w:ascii="Times New Roman" w:hAnsi="Times New Roman"/>
          <w:i/>
          <w:sz w:val="28"/>
          <w:szCs w:val="28"/>
        </w:rPr>
        <w:t xml:space="preserve">Tika izstrādāti pieci </w:t>
      </w:r>
      <w:r w:rsidRPr="000F19EE">
        <w:rPr>
          <w:rFonts w:ascii="Times New Roman" w:hAnsi="Times New Roman"/>
          <w:i/>
          <w:sz w:val="28"/>
          <w:szCs w:val="28"/>
        </w:rPr>
        <w:t>Nacionālie pielikumi</w:t>
      </w:r>
      <w:r w:rsidR="000A1D7B">
        <w:rPr>
          <w:rFonts w:ascii="Times New Roman" w:hAnsi="Times New Roman"/>
          <w:i/>
          <w:sz w:val="28"/>
          <w:szCs w:val="28"/>
        </w:rPr>
        <w:t xml:space="preserve"> </w:t>
      </w:r>
      <w:r w:rsidR="000A1D7B" w:rsidRPr="000A1D7B">
        <w:rPr>
          <w:rFonts w:ascii="Times New Roman" w:hAnsi="Times New Roman"/>
          <w:i/>
          <w:sz w:val="28"/>
          <w:szCs w:val="28"/>
        </w:rPr>
        <w:t>1.Eirokodeksam</w:t>
      </w:r>
      <w:r w:rsidR="000A1D7B">
        <w:rPr>
          <w:rFonts w:ascii="Times New Roman" w:hAnsi="Times New Roman"/>
          <w:i/>
          <w:sz w:val="28"/>
          <w:szCs w:val="28"/>
        </w:rPr>
        <w:t xml:space="preserve"> </w:t>
      </w:r>
      <w:r w:rsidRPr="000F19EE">
        <w:rPr>
          <w:rFonts w:ascii="Times New Roman" w:hAnsi="Times New Roman"/>
          <w:i/>
          <w:sz w:val="28"/>
          <w:szCs w:val="28"/>
        </w:rPr>
        <w:t>.</w:t>
      </w:r>
    </w:p>
    <w:p w:rsidR="00E76AF5" w:rsidRDefault="00E76AF5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2.</w:t>
      </w:r>
      <w:r w:rsidR="000A1D7B" w:rsidRPr="00D25E20">
        <w:rPr>
          <w:rFonts w:ascii="Times New Roman" w:hAnsi="Times New Roman"/>
          <w:b/>
          <w:sz w:val="28"/>
          <w:szCs w:val="28"/>
        </w:rPr>
        <w:t>pasākums.</w:t>
      </w:r>
      <w:r w:rsidR="000A1D7B">
        <w:rPr>
          <w:rFonts w:ascii="Times New Roman" w:hAnsi="Times New Roman"/>
          <w:sz w:val="28"/>
          <w:szCs w:val="28"/>
        </w:rPr>
        <w:t xml:space="preserve"> </w:t>
      </w:r>
      <w:r w:rsidRPr="00E76AF5">
        <w:rPr>
          <w:rFonts w:ascii="Times New Roman" w:hAnsi="Times New Roman"/>
          <w:sz w:val="28"/>
          <w:szCs w:val="28"/>
        </w:rPr>
        <w:t xml:space="preserve"> </w:t>
      </w:r>
      <w:r w:rsidR="000A1D7B" w:rsidRPr="000A1D7B">
        <w:rPr>
          <w:rFonts w:ascii="Times New Roman" w:hAnsi="Times New Roman"/>
          <w:i/>
          <w:sz w:val="28"/>
          <w:szCs w:val="28"/>
        </w:rPr>
        <w:t>Tika pārtulkots viens standarts un divi standartu labojumi 2.</w:t>
      </w:r>
      <w:r w:rsidR="000A1D7B">
        <w:rPr>
          <w:rFonts w:ascii="Times New Roman" w:hAnsi="Times New Roman"/>
          <w:i/>
          <w:sz w:val="28"/>
          <w:szCs w:val="28"/>
        </w:rPr>
        <w:t>Eirokodeksam</w:t>
      </w:r>
      <w:r w:rsidRPr="000A1D7B">
        <w:rPr>
          <w:rFonts w:ascii="Times New Roman" w:hAnsi="Times New Roman"/>
          <w:i/>
          <w:sz w:val="28"/>
          <w:szCs w:val="28"/>
        </w:rPr>
        <w:t xml:space="preserve"> „Betona konstrukciju projektēšana”</w:t>
      </w:r>
      <w:r w:rsidR="000A1D7B" w:rsidRPr="000A1D7B">
        <w:rPr>
          <w:rFonts w:ascii="Times New Roman" w:hAnsi="Times New Roman"/>
          <w:i/>
          <w:sz w:val="28"/>
          <w:szCs w:val="28"/>
        </w:rPr>
        <w:t xml:space="preserve">. </w:t>
      </w:r>
      <w:r w:rsidR="004229B2" w:rsidRPr="000A1D7B">
        <w:rPr>
          <w:rFonts w:ascii="Times New Roman" w:hAnsi="Times New Roman"/>
          <w:i/>
          <w:sz w:val="28"/>
          <w:szCs w:val="28"/>
        </w:rPr>
        <w:t xml:space="preserve">Tika izstrādāti divi </w:t>
      </w:r>
      <w:r w:rsidR="00447ABD" w:rsidRPr="000A1D7B">
        <w:rPr>
          <w:rFonts w:ascii="Times New Roman" w:hAnsi="Times New Roman"/>
          <w:i/>
          <w:sz w:val="28"/>
          <w:szCs w:val="28"/>
        </w:rPr>
        <w:t>Nacionālie pielikumi</w:t>
      </w:r>
      <w:r w:rsidR="000A1D7B">
        <w:rPr>
          <w:rFonts w:ascii="Times New Roman" w:hAnsi="Times New Roman"/>
          <w:i/>
          <w:sz w:val="28"/>
          <w:szCs w:val="28"/>
        </w:rPr>
        <w:t xml:space="preserve"> 2.Eirokodeksam</w:t>
      </w:r>
      <w:r w:rsidR="00447ABD" w:rsidRPr="000A1D7B">
        <w:rPr>
          <w:rFonts w:ascii="Times New Roman" w:hAnsi="Times New Roman"/>
          <w:i/>
          <w:sz w:val="28"/>
          <w:szCs w:val="28"/>
        </w:rPr>
        <w:t>.</w:t>
      </w:r>
    </w:p>
    <w:p w:rsidR="000A1D7B" w:rsidRPr="000A1D7B" w:rsidRDefault="000A1D7B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3.pasākums.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9EE">
        <w:rPr>
          <w:rFonts w:ascii="Times New Roman" w:hAnsi="Times New Roman"/>
          <w:i/>
          <w:sz w:val="28"/>
          <w:szCs w:val="28"/>
        </w:rPr>
        <w:t>Tika pārtulkoti divi standarti un trīs s</w:t>
      </w:r>
      <w:r>
        <w:rPr>
          <w:rFonts w:ascii="Times New Roman" w:hAnsi="Times New Roman"/>
          <w:i/>
          <w:sz w:val="28"/>
          <w:szCs w:val="28"/>
        </w:rPr>
        <w:t>tandartu labojumi</w:t>
      </w:r>
      <w:r w:rsidRPr="000A1D7B">
        <w:rPr>
          <w:rFonts w:ascii="Times New Roman" w:hAnsi="Times New Roman"/>
          <w:sz w:val="28"/>
          <w:szCs w:val="28"/>
        </w:rPr>
        <w:t xml:space="preserve"> </w:t>
      </w:r>
      <w:r w:rsidRPr="000A1D7B">
        <w:rPr>
          <w:rFonts w:ascii="Times New Roman" w:hAnsi="Times New Roman"/>
          <w:i/>
          <w:sz w:val="28"/>
          <w:szCs w:val="28"/>
        </w:rPr>
        <w:t>3.Eirokodeksam „Tērauda konstrukciju projektēšana”</w:t>
      </w:r>
      <w:r>
        <w:rPr>
          <w:rFonts w:ascii="Times New Roman" w:hAnsi="Times New Roman"/>
          <w:i/>
          <w:sz w:val="28"/>
          <w:szCs w:val="28"/>
        </w:rPr>
        <w:t>.</w:t>
      </w:r>
      <w:r w:rsidRPr="000A1D7B">
        <w:rPr>
          <w:rFonts w:ascii="Times New Roman" w:hAnsi="Times New Roman"/>
          <w:i/>
          <w:sz w:val="28"/>
          <w:szCs w:val="28"/>
        </w:rPr>
        <w:t xml:space="preserve"> </w:t>
      </w:r>
      <w:r w:rsidRPr="000F19EE">
        <w:rPr>
          <w:rFonts w:ascii="Times New Roman" w:hAnsi="Times New Roman"/>
          <w:i/>
          <w:sz w:val="28"/>
          <w:szCs w:val="28"/>
        </w:rPr>
        <w:t>Tika izstrādāti trīs Nacionālie pielikumi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1D7B">
        <w:rPr>
          <w:rFonts w:ascii="Times New Roman" w:hAnsi="Times New Roman"/>
          <w:i/>
          <w:sz w:val="28"/>
          <w:szCs w:val="28"/>
        </w:rPr>
        <w:t>3.Eirokodeksam</w:t>
      </w:r>
      <w:r w:rsidRPr="000F19EE">
        <w:rPr>
          <w:rFonts w:ascii="Times New Roman" w:hAnsi="Times New Roman"/>
          <w:i/>
          <w:sz w:val="28"/>
          <w:szCs w:val="28"/>
        </w:rPr>
        <w:t>.</w:t>
      </w:r>
    </w:p>
    <w:p w:rsidR="000A1D7B" w:rsidRPr="000F19EE" w:rsidRDefault="00E76AF5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lastRenderedPageBreak/>
        <w:t>4.</w:t>
      </w:r>
      <w:r w:rsidR="000A1D7B" w:rsidRPr="00D25E20">
        <w:rPr>
          <w:rFonts w:ascii="Times New Roman" w:hAnsi="Times New Roman"/>
          <w:b/>
          <w:sz w:val="28"/>
          <w:szCs w:val="28"/>
        </w:rPr>
        <w:t>pasākums.</w:t>
      </w:r>
      <w:r w:rsidRPr="00447ABD">
        <w:rPr>
          <w:rFonts w:ascii="Times New Roman" w:hAnsi="Times New Roman"/>
          <w:sz w:val="28"/>
          <w:szCs w:val="28"/>
        </w:rPr>
        <w:t xml:space="preserve"> </w:t>
      </w:r>
      <w:r w:rsidR="000A1D7B" w:rsidRPr="000A1D7B">
        <w:rPr>
          <w:rFonts w:ascii="Times New Roman" w:hAnsi="Times New Roman"/>
          <w:i/>
          <w:sz w:val="28"/>
          <w:szCs w:val="28"/>
        </w:rPr>
        <w:t xml:space="preserve">Tika pārtulkoti trīs standartu labojumi </w:t>
      </w:r>
      <w:r w:rsidR="000A1D7B">
        <w:rPr>
          <w:rFonts w:ascii="Times New Roman" w:hAnsi="Times New Roman"/>
          <w:i/>
          <w:sz w:val="28"/>
          <w:szCs w:val="28"/>
        </w:rPr>
        <w:t>4.</w:t>
      </w:r>
      <w:r w:rsidR="000A1D7B" w:rsidRPr="000A1D7B">
        <w:rPr>
          <w:rFonts w:ascii="Times New Roman" w:hAnsi="Times New Roman"/>
          <w:i/>
          <w:sz w:val="28"/>
          <w:szCs w:val="28"/>
        </w:rPr>
        <w:t xml:space="preserve">Eirokodeksam „Tērauda un betona </w:t>
      </w:r>
      <w:proofErr w:type="spellStart"/>
      <w:r w:rsidR="000A1D7B" w:rsidRPr="000A1D7B">
        <w:rPr>
          <w:rFonts w:ascii="Times New Roman" w:hAnsi="Times New Roman"/>
          <w:i/>
          <w:sz w:val="28"/>
          <w:szCs w:val="28"/>
        </w:rPr>
        <w:t>kompozīto</w:t>
      </w:r>
      <w:proofErr w:type="spellEnd"/>
      <w:r w:rsidR="000A1D7B" w:rsidRPr="000A1D7B">
        <w:rPr>
          <w:rFonts w:ascii="Times New Roman" w:hAnsi="Times New Roman"/>
          <w:i/>
          <w:sz w:val="28"/>
          <w:szCs w:val="28"/>
        </w:rPr>
        <w:t xml:space="preserve"> konstrukciju projektēšana”</w:t>
      </w:r>
      <w:r w:rsidR="000A1D7B">
        <w:rPr>
          <w:rFonts w:ascii="Times New Roman" w:hAnsi="Times New Roman"/>
          <w:i/>
          <w:sz w:val="28"/>
          <w:szCs w:val="28"/>
        </w:rPr>
        <w:t>.</w:t>
      </w:r>
      <w:r w:rsidR="000A1D7B" w:rsidRPr="000A1D7B">
        <w:rPr>
          <w:rFonts w:ascii="Times New Roman" w:hAnsi="Times New Roman"/>
          <w:i/>
          <w:sz w:val="28"/>
          <w:szCs w:val="28"/>
        </w:rPr>
        <w:t xml:space="preserve"> </w:t>
      </w:r>
      <w:r w:rsidR="000A1D7B" w:rsidRPr="000F19EE">
        <w:rPr>
          <w:rFonts w:ascii="Times New Roman" w:hAnsi="Times New Roman"/>
          <w:i/>
          <w:sz w:val="28"/>
          <w:szCs w:val="28"/>
        </w:rPr>
        <w:t>Tika izstrādāts viens Nacionālais pielikums</w:t>
      </w:r>
      <w:r w:rsidR="000A1D7B">
        <w:rPr>
          <w:rFonts w:ascii="Times New Roman" w:hAnsi="Times New Roman"/>
          <w:i/>
          <w:sz w:val="28"/>
          <w:szCs w:val="28"/>
        </w:rPr>
        <w:t xml:space="preserve"> </w:t>
      </w:r>
      <w:r w:rsidR="000A1D7B" w:rsidRPr="000A1D7B">
        <w:rPr>
          <w:rFonts w:ascii="Times New Roman" w:hAnsi="Times New Roman"/>
          <w:i/>
          <w:sz w:val="28"/>
          <w:szCs w:val="28"/>
        </w:rPr>
        <w:t>4.Eirokodeksam</w:t>
      </w:r>
      <w:r w:rsidR="000A1D7B" w:rsidRPr="000F19EE">
        <w:rPr>
          <w:rFonts w:ascii="Times New Roman" w:hAnsi="Times New Roman"/>
          <w:i/>
          <w:sz w:val="28"/>
          <w:szCs w:val="28"/>
        </w:rPr>
        <w:t>.</w:t>
      </w:r>
    </w:p>
    <w:p w:rsidR="00E76AF5" w:rsidRPr="000D19F5" w:rsidRDefault="00E76AF5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5.</w:t>
      </w:r>
      <w:r w:rsidR="000D19F5" w:rsidRPr="00D25E20">
        <w:rPr>
          <w:rFonts w:ascii="Times New Roman" w:hAnsi="Times New Roman"/>
          <w:b/>
          <w:sz w:val="28"/>
          <w:szCs w:val="28"/>
        </w:rPr>
        <w:t>pasākums.</w:t>
      </w:r>
      <w:r w:rsidRPr="00E76AF5">
        <w:rPr>
          <w:rFonts w:ascii="Times New Roman" w:hAnsi="Times New Roman"/>
          <w:sz w:val="28"/>
          <w:szCs w:val="28"/>
        </w:rPr>
        <w:t xml:space="preserve"> </w:t>
      </w:r>
      <w:r w:rsidR="000D19F5" w:rsidRPr="000D19F5">
        <w:rPr>
          <w:rFonts w:ascii="Times New Roman" w:hAnsi="Times New Roman"/>
          <w:i/>
          <w:sz w:val="28"/>
          <w:szCs w:val="28"/>
        </w:rPr>
        <w:t>Tika pārtulkoti divi standarti un četri standartu labojumi 6.Eirokodeksam</w:t>
      </w:r>
      <w:r w:rsidRPr="000D19F5">
        <w:rPr>
          <w:rFonts w:ascii="Times New Roman" w:hAnsi="Times New Roman"/>
          <w:i/>
          <w:sz w:val="28"/>
          <w:szCs w:val="28"/>
        </w:rPr>
        <w:t xml:space="preserve"> „</w:t>
      </w:r>
      <w:r w:rsidR="000D19F5" w:rsidRPr="000D19F5">
        <w:rPr>
          <w:rFonts w:ascii="Times New Roman" w:hAnsi="Times New Roman"/>
          <w:i/>
          <w:sz w:val="28"/>
          <w:szCs w:val="28"/>
        </w:rPr>
        <w:t>Mūra konstrukciju projektēšana”.</w:t>
      </w:r>
      <w:r w:rsidRPr="00E76AF5">
        <w:rPr>
          <w:rFonts w:ascii="Times New Roman" w:hAnsi="Times New Roman"/>
          <w:sz w:val="28"/>
          <w:szCs w:val="28"/>
        </w:rPr>
        <w:t xml:space="preserve"> </w:t>
      </w:r>
    </w:p>
    <w:p w:rsidR="00E76AF5" w:rsidRDefault="00E76AF5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6.</w:t>
      </w:r>
      <w:r w:rsidR="000D19F5" w:rsidRPr="00D25E20">
        <w:rPr>
          <w:rFonts w:ascii="Times New Roman" w:hAnsi="Times New Roman"/>
          <w:b/>
          <w:sz w:val="28"/>
          <w:szCs w:val="28"/>
        </w:rPr>
        <w:t>pasākums.</w:t>
      </w:r>
      <w:r w:rsidRPr="00E76AF5">
        <w:rPr>
          <w:rFonts w:ascii="Times New Roman" w:hAnsi="Times New Roman"/>
          <w:sz w:val="28"/>
          <w:szCs w:val="28"/>
        </w:rPr>
        <w:t xml:space="preserve"> </w:t>
      </w:r>
      <w:r w:rsidR="000D19F5" w:rsidRPr="000F19EE">
        <w:rPr>
          <w:rFonts w:ascii="Times New Roman" w:hAnsi="Times New Roman"/>
          <w:i/>
          <w:sz w:val="28"/>
          <w:szCs w:val="28"/>
        </w:rPr>
        <w:t>Tika pār</w:t>
      </w:r>
      <w:r w:rsidR="000D19F5">
        <w:rPr>
          <w:rFonts w:ascii="Times New Roman" w:hAnsi="Times New Roman"/>
          <w:i/>
          <w:sz w:val="28"/>
          <w:szCs w:val="28"/>
        </w:rPr>
        <w:t xml:space="preserve">tulkoti divi standartu labojumi </w:t>
      </w:r>
      <w:r w:rsidR="000D19F5" w:rsidRPr="000D19F5">
        <w:rPr>
          <w:rFonts w:ascii="Times New Roman" w:hAnsi="Times New Roman"/>
          <w:i/>
          <w:sz w:val="28"/>
          <w:szCs w:val="28"/>
        </w:rPr>
        <w:t>7.Eirokodeksam</w:t>
      </w:r>
      <w:r w:rsidRPr="000D19F5">
        <w:rPr>
          <w:rFonts w:ascii="Times New Roman" w:hAnsi="Times New Roman"/>
          <w:i/>
          <w:sz w:val="28"/>
          <w:szCs w:val="28"/>
        </w:rPr>
        <w:t xml:space="preserve"> „</w:t>
      </w:r>
      <w:proofErr w:type="spellStart"/>
      <w:r w:rsidRPr="000D19F5">
        <w:rPr>
          <w:rFonts w:ascii="Times New Roman" w:hAnsi="Times New Roman"/>
          <w:i/>
          <w:sz w:val="28"/>
          <w:szCs w:val="28"/>
        </w:rPr>
        <w:t>Ģeotehniskā</w:t>
      </w:r>
      <w:proofErr w:type="spellEnd"/>
      <w:r w:rsidRPr="000D19F5">
        <w:rPr>
          <w:rFonts w:ascii="Times New Roman" w:hAnsi="Times New Roman"/>
          <w:i/>
          <w:sz w:val="28"/>
          <w:szCs w:val="28"/>
        </w:rPr>
        <w:t xml:space="preserve"> projektēšana”</w:t>
      </w:r>
      <w:r w:rsidR="000F19EE" w:rsidRPr="000D19F5">
        <w:rPr>
          <w:rFonts w:ascii="Times New Roman" w:hAnsi="Times New Roman"/>
          <w:i/>
          <w:sz w:val="28"/>
          <w:szCs w:val="28"/>
        </w:rPr>
        <w:t>.</w:t>
      </w:r>
    </w:p>
    <w:p w:rsidR="001379D0" w:rsidRDefault="001379D0" w:rsidP="001379D0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25E20">
        <w:rPr>
          <w:rFonts w:ascii="Times New Roman" w:hAnsi="Times New Roman"/>
          <w:b/>
          <w:sz w:val="28"/>
          <w:szCs w:val="28"/>
        </w:rPr>
        <w:t>.pasākums.</w:t>
      </w:r>
      <w:r w:rsidRPr="00447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Tika pārtulkoti pieci</w:t>
      </w:r>
      <w:r w:rsidRPr="000A1D7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standarti, divi standartu papildinājumi un trīs </w:t>
      </w:r>
      <w:r w:rsidRPr="000A1D7B">
        <w:rPr>
          <w:rFonts w:ascii="Times New Roman" w:hAnsi="Times New Roman"/>
          <w:i/>
          <w:sz w:val="28"/>
          <w:szCs w:val="28"/>
        </w:rPr>
        <w:t xml:space="preserve">standartu labojumi </w:t>
      </w:r>
      <w:r>
        <w:rPr>
          <w:rFonts w:ascii="Times New Roman" w:hAnsi="Times New Roman"/>
          <w:i/>
          <w:sz w:val="28"/>
          <w:szCs w:val="28"/>
        </w:rPr>
        <w:t>8.</w:t>
      </w:r>
      <w:r w:rsidRPr="000A1D7B">
        <w:rPr>
          <w:rFonts w:ascii="Times New Roman" w:hAnsi="Times New Roman"/>
          <w:i/>
          <w:sz w:val="28"/>
          <w:szCs w:val="28"/>
        </w:rPr>
        <w:t>Eir</w:t>
      </w:r>
      <w:r>
        <w:rPr>
          <w:rFonts w:ascii="Times New Roman" w:hAnsi="Times New Roman"/>
          <w:i/>
          <w:sz w:val="28"/>
          <w:szCs w:val="28"/>
        </w:rPr>
        <w:t>okodeksam „Seismiski izturīgu konstrukciju projektēšana</w:t>
      </w:r>
      <w:r w:rsidRPr="000A1D7B">
        <w:rPr>
          <w:rFonts w:ascii="Times New Roman" w:hAnsi="Times New Roman"/>
          <w:i/>
          <w:sz w:val="28"/>
          <w:szCs w:val="28"/>
        </w:rPr>
        <w:t>”</w:t>
      </w:r>
      <w:r>
        <w:rPr>
          <w:rFonts w:ascii="Times New Roman" w:hAnsi="Times New Roman"/>
          <w:i/>
          <w:sz w:val="28"/>
          <w:szCs w:val="28"/>
        </w:rPr>
        <w:t>.</w:t>
      </w:r>
      <w:r w:rsidRPr="000A1D7B">
        <w:rPr>
          <w:rFonts w:ascii="Times New Roman" w:hAnsi="Times New Roman"/>
          <w:i/>
          <w:sz w:val="28"/>
          <w:szCs w:val="28"/>
        </w:rPr>
        <w:t xml:space="preserve"> </w:t>
      </w:r>
      <w:r w:rsidR="00511A93">
        <w:rPr>
          <w:rFonts w:ascii="Times New Roman" w:hAnsi="Times New Roman"/>
          <w:i/>
          <w:sz w:val="28"/>
          <w:szCs w:val="28"/>
        </w:rPr>
        <w:t>Tika izstrādāti pieci Nacionālie pielikumi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11A93">
        <w:rPr>
          <w:rFonts w:ascii="Times New Roman" w:hAnsi="Times New Roman"/>
          <w:i/>
          <w:sz w:val="28"/>
          <w:szCs w:val="28"/>
        </w:rPr>
        <w:t>8</w:t>
      </w:r>
      <w:r w:rsidRPr="000A1D7B">
        <w:rPr>
          <w:rFonts w:ascii="Times New Roman" w:hAnsi="Times New Roman"/>
          <w:i/>
          <w:sz w:val="28"/>
          <w:szCs w:val="28"/>
        </w:rPr>
        <w:t>.Eirokodeksam</w:t>
      </w:r>
      <w:r w:rsidRPr="000F19EE">
        <w:rPr>
          <w:rFonts w:ascii="Times New Roman" w:hAnsi="Times New Roman"/>
          <w:i/>
          <w:sz w:val="28"/>
          <w:szCs w:val="28"/>
        </w:rPr>
        <w:t>.</w:t>
      </w:r>
    </w:p>
    <w:p w:rsidR="00511A93" w:rsidRPr="000F19EE" w:rsidRDefault="00511A93" w:rsidP="00511A93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25E20">
        <w:rPr>
          <w:rFonts w:ascii="Times New Roman" w:hAnsi="Times New Roman"/>
          <w:b/>
          <w:sz w:val="28"/>
          <w:szCs w:val="28"/>
        </w:rPr>
        <w:t>.pasākums.</w:t>
      </w:r>
      <w:r w:rsidRPr="00447ABD">
        <w:rPr>
          <w:rFonts w:ascii="Times New Roman" w:hAnsi="Times New Roman"/>
          <w:sz w:val="28"/>
          <w:szCs w:val="28"/>
        </w:rPr>
        <w:t xml:space="preserve"> </w:t>
      </w:r>
      <w:r w:rsidRPr="000A1D7B">
        <w:rPr>
          <w:rFonts w:ascii="Times New Roman" w:hAnsi="Times New Roman"/>
          <w:i/>
          <w:sz w:val="28"/>
          <w:szCs w:val="28"/>
        </w:rPr>
        <w:t xml:space="preserve">Tika pārtulkoti </w:t>
      </w:r>
      <w:r>
        <w:rPr>
          <w:rFonts w:ascii="Times New Roman" w:hAnsi="Times New Roman"/>
          <w:i/>
          <w:sz w:val="28"/>
          <w:szCs w:val="28"/>
        </w:rPr>
        <w:t>četri standarti, trīs standartu papildinājumi un trīs</w:t>
      </w:r>
      <w:r w:rsidRPr="000A1D7B">
        <w:rPr>
          <w:rFonts w:ascii="Times New Roman" w:hAnsi="Times New Roman"/>
          <w:i/>
          <w:sz w:val="28"/>
          <w:szCs w:val="28"/>
        </w:rPr>
        <w:t xml:space="preserve"> standartu labojumi </w:t>
      </w:r>
      <w:r>
        <w:rPr>
          <w:rFonts w:ascii="Times New Roman" w:hAnsi="Times New Roman"/>
          <w:i/>
          <w:sz w:val="28"/>
          <w:szCs w:val="28"/>
        </w:rPr>
        <w:t>9.</w:t>
      </w:r>
      <w:r w:rsidRPr="000A1D7B">
        <w:rPr>
          <w:rFonts w:ascii="Times New Roman" w:hAnsi="Times New Roman"/>
          <w:i/>
          <w:sz w:val="28"/>
          <w:szCs w:val="28"/>
        </w:rPr>
        <w:t>Eirokodek</w:t>
      </w:r>
      <w:r>
        <w:rPr>
          <w:rFonts w:ascii="Times New Roman" w:hAnsi="Times New Roman"/>
          <w:i/>
          <w:sz w:val="28"/>
          <w:szCs w:val="28"/>
        </w:rPr>
        <w:t>sam „Alumīnija</w:t>
      </w:r>
      <w:r w:rsidRPr="000A1D7B">
        <w:rPr>
          <w:rFonts w:ascii="Times New Roman" w:hAnsi="Times New Roman"/>
          <w:i/>
          <w:sz w:val="28"/>
          <w:szCs w:val="28"/>
        </w:rPr>
        <w:t xml:space="preserve"> konstrukciju projektēšana”</w:t>
      </w:r>
      <w:r>
        <w:rPr>
          <w:rFonts w:ascii="Times New Roman" w:hAnsi="Times New Roman"/>
          <w:i/>
          <w:sz w:val="28"/>
          <w:szCs w:val="28"/>
        </w:rPr>
        <w:t>.</w:t>
      </w:r>
      <w:r w:rsidRPr="000A1D7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Tika izstrādāti pieci Nacionālie pielikumi 9</w:t>
      </w:r>
      <w:r w:rsidRPr="000A1D7B">
        <w:rPr>
          <w:rFonts w:ascii="Times New Roman" w:hAnsi="Times New Roman"/>
          <w:i/>
          <w:sz w:val="28"/>
          <w:szCs w:val="28"/>
        </w:rPr>
        <w:t>.Eirokodeksam</w:t>
      </w:r>
      <w:r w:rsidRPr="000F19EE">
        <w:rPr>
          <w:rFonts w:ascii="Times New Roman" w:hAnsi="Times New Roman"/>
          <w:i/>
          <w:sz w:val="28"/>
          <w:szCs w:val="28"/>
        </w:rPr>
        <w:t>.</w:t>
      </w:r>
    </w:p>
    <w:p w:rsidR="001379D0" w:rsidRDefault="001379D0" w:rsidP="00A5143C">
      <w:pPr>
        <w:spacing w:before="240" w:after="24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8944F4" w:rsidRDefault="008944F4" w:rsidP="002C6B85">
      <w:pPr>
        <w:spacing w:before="240" w:after="240" w:line="240" w:lineRule="auto"/>
        <w:ind w:firstLine="54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lv-LV"/>
        </w:rPr>
        <w:t xml:space="preserve">2.uzdevums. </w:t>
      </w:r>
      <w:r w:rsidRPr="008944F4">
        <w:rPr>
          <w:rFonts w:ascii="Times New Roman" w:hAnsi="Times New Roman"/>
          <w:b/>
          <w:i/>
          <w:sz w:val="28"/>
          <w:szCs w:val="28"/>
        </w:rPr>
        <w:t xml:space="preserve">Izstrādāt grozījumus tiesību aktos, paredzot </w:t>
      </w:r>
      <w:proofErr w:type="spellStart"/>
      <w:r w:rsidRPr="008944F4">
        <w:rPr>
          <w:rFonts w:ascii="Times New Roman" w:hAnsi="Times New Roman"/>
          <w:b/>
          <w:i/>
          <w:sz w:val="28"/>
          <w:szCs w:val="28"/>
        </w:rPr>
        <w:t>Eirokodeksu</w:t>
      </w:r>
      <w:proofErr w:type="spellEnd"/>
      <w:r w:rsidRPr="008944F4">
        <w:rPr>
          <w:rFonts w:ascii="Times New Roman" w:hAnsi="Times New Roman"/>
          <w:b/>
          <w:i/>
          <w:sz w:val="28"/>
          <w:szCs w:val="28"/>
        </w:rPr>
        <w:t xml:space="preserve"> standartiem atbilstošu projektēšanu</w:t>
      </w:r>
      <w:r w:rsidR="004229B2">
        <w:rPr>
          <w:rFonts w:ascii="Times New Roman" w:hAnsi="Times New Roman"/>
          <w:b/>
          <w:i/>
          <w:sz w:val="28"/>
          <w:szCs w:val="28"/>
        </w:rPr>
        <w:t>.</w:t>
      </w:r>
    </w:p>
    <w:p w:rsidR="00376E44" w:rsidRPr="000D19F5" w:rsidRDefault="008944F4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9.</w:t>
      </w:r>
      <w:r w:rsidR="000D19F5" w:rsidRPr="00D25E20">
        <w:rPr>
          <w:rFonts w:ascii="Times New Roman" w:hAnsi="Times New Roman"/>
          <w:b/>
          <w:sz w:val="28"/>
          <w:szCs w:val="28"/>
        </w:rPr>
        <w:t>pasākums.</w:t>
      </w:r>
      <w:r w:rsidRPr="008944F4">
        <w:rPr>
          <w:rFonts w:ascii="Times New Roman" w:hAnsi="Times New Roman"/>
          <w:sz w:val="28"/>
          <w:szCs w:val="28"/>
        </w:rPr>
        <w:t xml:space="preserve"> </w:t>
      </w:r>
      <w:r w:rsidR="000D19F5" w:rsidRPr="000D19F5">
        <w:rPr>
          <w:rFonts w:ascii="Times New Roman" w:hAnsi="Times New Roman"/>
          <w:i/>
          <w:sz w:val="28"/>
          <w:szCs w:val="28"/>
        </w:rPr>
        <w:t xml:space="preserve">Lai </w:t>
      </w:r>
      <w:r w:rsidR="000D19F5">
        <w:rPr>
          <w:rFonts w:ascii="Times New Roman" w:hAnsi="Times New Roman"/>
          <w:i/>
          <w:sz w:val="28"/>
          <w:szCs w:val="28"/>
        </w:rPr>
        <w:t xml:space="preserve">nodrošinātu </w:t>
      </w:r>
      <w:r w:rsidRPr="000D19F5">
        <w:rPr>
          <w:rFonts w:ascii="Times New Roman" w:hAnsi="Times New Roman"/>
          <w:i/>
          <w:sz w:val="28"/>
          <w:szCs w:val="28"/>
        </w:rPr>
        <w:t>tērauda konstrukciju projektēšanu atbilstoši</w:t>
      </w:r>
      <w:r w:rsidR="000D19F5" w:rsidRPr="000D19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D19F5" w:rsidRPr="000D19F5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="000D19F5" w:rsidRPr="000D19F5">
        <w:rPr>
          <w:rFonts w:ascii="Times New Roman" w:hAnsi="Times New Roman"/>
          <w:i/>
          <w:sz w:val="28"/>
          <w:szCs w:val="28"/>
        </w:rPr>
        <w:t xml:space="preserve"> standartu prasībām</w:t>
      </w:r>
      <w:r w:rsidR="000D19F5">
        <w:rPr>
          <w:rFonts w:ascii="Times New Roman" w:hAnsi="Times New Roman"/>
          <w:i/>
          <w:sz w:val="28"/>
          <w:szCs w:val="28"/>
        </w:rPr>
        <w:t>,</w:t>
      </w:r>
      <w:r w:rsidR="00973D4C">
        <w:rPr>
          <w:rFonts w:ascii="Times New Roman" w:hAnsi="Times New Roman"/>
          <w:i/>
          <w:sz w:val="28"/>
          <w:szCs w:val="28"/>
        </w:rPr>
        <w:t>2013.gadā</w:t>
      </w:r>
      <w:r w:rsidR="000D19F5" w:rsidRPr="000D19F5">
        <w:rPr>
          <w:rFonts w:ascii="Times New Roman" w:hAnsi="Times New Roman"/>
          <w:i/>
          <w:sz w:val="28"/>
          <w:szCs w:val="28"/>
        </w:rPr>
        <w:t xml:space="preserve"> t</w:t>
      </w:r>
      <w:r w:rsidR="003167E6" w:rsidRPr="000D19F5">
        <w:rPr>
          <w:rFonts w:ascii="Times New Roman" w:hAnsi="Times New Roman"/>
          <w:i/>
          <w:sz w:val="28"/>
          <w:szCs w:val="28"/>
        </w:rPr>
        <w:t>ika i</w:t>
      </w:r>
      <w:r w:rsidR="004D4FD4" w:rsidRPr="000D19F5">
        <w:rPr>
          <w:rFonts w:ascii="Times New Roman" w:hAnsi="Times New Roman"/>
          <w:i/>
          <w:sz w:val="28"/>
          <w:szCs w:val="28"/>
        </w:rPr>
        <w:t xml:space="preserve">zstrādāts </w:t>
      </w:r>
      <w:r w:rsidR="00A5143C">
        <w:rPr>
          <w:rFonts w:ascii="Times New Roman" w:hAnsi="Times New Roman"/>
          <w:i/>
          <w:sz w:val="28"/>
          <w:szCs w:val="28"/>
        </w:rPr>
        <w:t>un 2014.gada 23.decembrī Ministru kabinets pieņēma noteikumus Nr.794 „</w:t>
      </w:r>
      <w:r w:rsidR="00A5143C" w:rsidRPr="00A5143C">
        <w:rPr>
          <w:rFonts w:ascii="Times New Roman" w:hAnsi="Times New Roman"/>
          <w:i/>
          <w:sz w:val="28"/>
          <w:szCs w:val="28"/>
        </w:rPr>
        <w:t>Noteikumi par Latvijas būvnormatīvu LBN 204-14 "Tērauda būvkonstrukciju projektēšana"</w:t>
      </w:r>
      <w:r w:rsidR="00A5143C">
        <w:rPr>
          <w:rFonts w:ascii="Times New Roman" w:hAnsi="Times New Roman"/>
          <w:i/>
          <w:sz w:val="28"/>
          <w:szCs w:val="28"/>
        </w:rPr>
        <w:t xml:space="preserve"> </w:t>
      </w:r>
      <w:r w:rsidR="004D4FD4" w:rsidRPr="000D19F5">
        <w:rPr>
          <w:rFonts w:ascii="Times New Roman" w:hAnsi="Times New Roman"/>
          <w:i/>
          <w:sz w:val="28"/>
          <w:szCs w:val="28"/>
        </w:rPr>
        <w:t xml:space="preserve"> </w:t>
      </w:r>
      <w:r w:rsidR="00376E44" w:rsidRPr="000D19F5">
        <w:rPr>
          <w:rFonts w:ascii="Times New Roman" w:hAnsi="Times New Roman"/>
          <w:i/>
          <w:sz w:val="28"/>
          <w:szCs w:val="28"/>
        </w:rPr>
        <w:t xml:space="preserve">tērauda konstrukciju </w:t>
      </w:r>
      <w:r w:rsidR="004D4FD4" w:rsidRPr="000D19F5">
        <w:rPr>
          <w:rFonts w:ascii="Times New Roman" w:hAnsi="Times New Roman"/>
          <w:i/>
          <w:sz w:val="28"/>
          <w:szCs w:val="28"/>
        </w:rPr>
        <w:t xml:space="preserve">projektēšanai </w:t>
      </w:r>
      <w:r w:rsidR="00376E44" w:rsidRPr="000D19F5">
        <w:rPr>
          <w:rFonts w:ascii="Times New Roman" w:hAnsi="Times New Roman"/>
          <w:i/>
          <w:sz w:val="28"/>
          <w:szCs w:val="28"/>
        </w:rPr>
        <w:t xml:space="preserve">atbilstoši </w:t>
      </w:r>
      <w:r w:rsidR="000D19F5">
        <w:rPr>
          <w:rFonts w:ascii="Times New Roman" w:hAnsi="Times New Roman"/>
          <w:i/>
          <w:sz w:val="28"/>
          <w:szCs w:val="28"/>
        </w:rPr>
        <w:t>3.</w:t>
      </w:r>
      <w:r w:rsidR="004D4FD4" w:rsidRPr="000D19F5">
        <w:rPr>
          <w:rFonts w:ascii="Times New Roman" w:hAnsi="Times New Roman"/>
          <w:i/>
          <w:sz w:val="28"/>
          <w:szCs w:val="28"/>
        </w:rPr>
        <w:t>Eirokodeksā „Tērauda konstrukciju projektēšana”</w:t>
      </w:r>
      <w:r w:rsidR="00376E44" w:rsidRPr="000D19F5">
        <w:rPr>
          <w:rFonts w:ascii="Times New Roman" w:hAnsi="Times New Roman"/>
          <w:i/>
          <w:sz w:val="28"/>
          <w:szCs w:val="28"/>
        </w:rPr>
        <w:t xml:space="preserve"> noteiktajām prasībām.</w:t>
      </w:r>
    </w:p>
    <w:p w:rsidR="00376E44" w:rsidRPr="00B95D01" w:rsidRDefault="00376E44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10.</w:t>
      </w:r>
      <w:r w:rsidR="000D19F5" w:rsidRPr="00D25E20">
        <w:rPr>
          <w:rFonts w:ascii="Times New Roman" w:hAnsi="Times New Roman"/>
          <w:b/>
          <w:sz w:val="28"/>
          <w:szCs w:val="28"/>
        </w:rPr>
        <w:t>pasākums.</w:t>
      </w:r>
      <w:r w:rsidRPr="00376E44">
        <w:rPr>
          <w:rFonts w:ascii="Times New Roman" w:hAnsi="Times New Roman"/>
          <w:sz w:val="28"/>
          <w:szCs w:val="28"/>
        </w:rPr>
        <w:t xml:space="preserve"> </w:t>
      </w:r>
      <w:r w:rsidR="00973D4C" w:rsidRPr="000D19F5">
        <w:rPr>
          <w:rFonts w:ascii="Times New Roman" w:hAnsi="Times New Roman"/>
          <w:i/>
          <w:sz w:val="28"/>
          <w:szCs w:val="28"/>
        </w:rPr>
        <w:t xml:space="preserve">Lai </w:t>
      </w:r>
      <w:r w:rsidR="00973D4C">
        <w:rPr>
          <w:rFonts w:ascii="Times New Roman" w:hAnsi="Times New Roman"/>
          <w:i/>
          <w:sz w:val="28"/>
          <w:szCs w:val="28"/>
        </w:rPr>
        <w:t>nodrošinātu koka</w:t>
      </w:r>
      <w:r w:rsidR="00973D4C" w:rsidRPr="000D19F5">
        <w:rPr>
          <w:rFonts w:ascii="Times New Roman" w:hAnsi="Times New Roman"/>
          <w:i/>
          <w:sz w:val="28"/>
          <w:szCs w:val="28"/>
        </w:rPr>
        <w:t xml:space="preserve"> konstrukciju projektēšanu atbilstoši </w:t>
      </w:r>
      <w:proofErr w:type="spellStart"/>
      <w:r w:rsidR="00973D4C" w:rsidRPr="000D19F5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="00973D4C" w:rsidRPr="000D19F5">
        <w:rPr>
          <w:rFonts w:ascii="Times New Roman" w:hAnsi="Times New Roman"/>
          <w:i/>
          <w:sz w:val="28"/>
          <w:szCs w:val="28"/>
        </w:rPr>
        <w:t xml:space="preserve"> standartu prasībām</w:t>
      </w:r>
      <w:r w:rsidR="00973D4C">
        <w:rPr>
          <w:rFonts w:ascii="Times New Roman" w:hAnsi="Times New Roman"/>
          <w:i/>
          <w:sz w:val="28"/>
          <w:szCs w:val="28"/>
        </w:rPr>
        <w:t>,2013.gadā</w:t>
      </w:r>
      <w:r w:rsidR="00973D4C" w:rsidRPr="000D19F5">
        <w:rPr>
          <w:rFonts w:ascii="Times New Roman" w:hAnsi="Times New Roman"/>
          <w:i/>
          <w:sz w:val="28"/>
          <w:szCs w:val="28"/>
        </w:rPr>
        <w:t xml:space="preserve"> tika izstrādāts </w:t>
      </w:r>
      <w:r w:rsidR="00973D4C">
        <w:rPr>
          <w:rFonts w:ascii="Times New Roman" w:hAnsi="Times New Roman"/>
          <w:i/>
          <w:sz w:val="28"/>
          <w:szCs w:val="28"/>
        </w:rPr>
        <w:t>un 2014.gada 23.decembrī Ministru kabinets pieņēma noteikumus Nr.793 „</w:t>
      </w:r>
      <w:r w:rsidR="00973D4C" w:rsidRPr="00A5143C">
        <w:rPr>
          <w:rFonts w:ascii="Times New Roman" w:hAnsi="Times New Roman"/>
          <w:i/>
          <w:sz w:val="28"/>
          <w:szCs w:val="28"/>
        </w:rPr>
        <w:t>Noteikumi par Latvijas būvnormatīvu LBN 20</w:t>
      </w:r>
      <w:r w:rsidR="00973D4C">
        <w:rPr>
          <w:rFonts w:ascii="Times New Roman" w:hAnsi="Times New Roman"/>
          <w:i/>
          <w:sz w:val="28"/>
          <w:szCs w:val="28"/>
        </w:rPr>
        <w:t>6-14 "Koka</w:t>
      </w:r>
      <w:r w:rsidR="00973D4C" w:rsidRPr="00A5143C">
        <w:rPr>
          <w:rFonts w:ascii="Times New Roman" w:hAnsi="Times New Roman"/>
          <w:i/>
          <w:sz w:val="28"/>
          <w:szCs w:val="28"/>
        </w:rPr>
        <w:t xml:space="preserve"> būvkonstrukciju projektēšana"</w:t>
      </w:r>
      <w:r w:rsidR="00973D4C">
        <w:rPr>
          <w:rFonts w:ascii="Times New Roman" w:hAnsi="Times New Roman"/>
          <w:i/>
          <w:sz w:val="28"/>
          <w:szCs w:val="28"/>
        </w:rPr>
        <w:t xml:space="preserve"> </w:t>
      </w:r>
      <w:r w:rsidR="00973D4C" w:rsidRPr="000D19F5">
        <w:rPr>
          <w:rFonts w:ascii="Times New Roman" w:hAnsi="Times New Roman"/>
          <w:i/>
          <w:sz w:val="28"/>
          <w:szCs w:val="28"/>
        </w:rPr>
        <w:t xml:space="preserve"> </w:t>
      </w:r>
      <w:r w:rsidR="00973D4C">
        <w:rPr>
          <w:rFonts w:ascii="Times New Roman" w:hAnsi="Times New Roman"/>
          <w:i/>
          <w:sz w:val="28"/>
          <w:szCs w:val="28"/>
        </w:rPr>
        <w:t>koka</w:t>
      </w:r>
      <w:r w:rsidR="00973D4C" w:rsidRPr="000D19F5">
        <w:rPr>
          <w:rFonts w:ascii="Times New Roman" w:hAnsi="Times New Roman"/>
          <w:i/>
          <w:sz w:val="28"/>
          <w:szCs w:val="28"/>
        </w:rPr>
        <w:t xml:space="preserve"> konstrukciju projektēšanai atbilstoši </w:t>
      </w:r>
      <w:r w:rsidR="00973D4C">
        <w:rPr>
          <w:rFonts w:ascii="Times New Roman" w:hAnsi="Times New Roman"/>
          <w:i/>
          <w:sz w:val="28"/>
          <w:szCs w:val="28"/>
        </w:rPr>
        <w:t>5.</w:t>
      </w:r>
      <w:r w:rsidR="00973D4C" w:rsidRPr="000D19F5">
        <w:rPr>
          <w:rFonts w:ascii="Times New Roman" w:hAnsi="Times New Roman"/>
          <w:i/>
          <w:sz w:val="28"/>
          <w:szCs w:val="28"/>
        </w:rPr>
        <w:t>Eirokodeksā „</w:t>
      </w:r>
      <w:r w:rsidR="00973D4C">
        <w:rPr>
          <w:rFonts w:ascii="Times New Roman" w:hAnsi="Times New Roman"/>
          <w:i/>
          <w:sz w:val="28"/>
          <w:szCs w:val="28"/>
        </w:rPr>
        <w:t>Koka</w:t>
      </w:r>
      <w:r w:rsidR="00973D4C" w:rsidRPr="000D19F5">
        <w:rPr>
          <w:rFonts w:ascii="Times New Roman" w:hAnsi="Times New Roman"/>
          <w:i/>
          <w:sz w:val="28"/>
          <w:szCs w:val="28"/>
        </w:rPr>
        <w:t xml:space="preserve"> konstrukciju projektēšana” noteiktajām prasībām.</w:t>
      </w:r>
    </w:p>
    <w:p w:rsidR="00376E44" w:rsidRDefault="00376E44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11.</w:t>
      </w:r>
      <w:r w:rsidR="00B95D01" w:rsidRPr="00D25E20">
        <w:rPr>
          <w:rFonts w:ascii="Times New Roman" w:hAnsi="Times New Roman"/>
          <w:b/>
          <w:sz w:val="28"/>
          <w:szCs w:val="28"/>
        </w:rPr>
        <w:t>pasākums.</w:t>
      </w:r>
      <w:r w:rsidR="00B95D01">
        <w:rPr>
          <w:rFonts w:ascii="Times New Roman" w:hAnsi="Times New Roman"/>
          <w:sz w:val="28"/>
          <w:szCs w:val="28"/>
        </w:rPr>
        <w:t xml:space="preserve"> </w:t>
      </w:r>
      <w:r w:rsidR="00B95D01" w:rsidRPr="00B95D01">
        <w:rPr>
          <w:rFonts w:ascii="Times New Roman" w:hAnsi="Times New Roman"/>
          <w:i/>
          <w:sz w:val="28"/>
          <w:szCs w:val="28"/>
        </w:rPr>
        <w:t>Lai</w:t>
      </w:r>
      <w:r w:rsidRPr="00B95D01">
        <w:rPr>
          <w:rFonts w:ascii="Times New Roman" w:hAnsi="Times New Roman"/>
          <w:i/>
          <w:sz w:val="28"/>
          <w:szCs w:val="28"/>
        </w:rPr>
        <w:t xml:space="preserve"> </w:t>
      </w:r>
      <w:r w:rsidR="00B95D01" w:rsidRPr="00B95D01">
        <w:rPr>
          <w:rFonts w:ascii="Times New Roman" w:hAnsi="Times New Roman"/>
          <w:i/>
          <w:sz w:val="28"/>
          <w:szCs w:val="28"/>
        </w:rPr>
        <w:t>nodrošinātu</w:t>
      </w:r>
      <w:r w:rsidRPr="00B95D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5D01">
        <w:rPr>
          <w:rFonts w:ascii="Times New Roman" w:hAnsi="Times New Roman"/>
          <w:i/>
          <w:sz w:val="28"/>
          <w:szCs w:val="28"/>
        </w:rPr>
        <w:t>ģeotehnisko</w:t>
      </w:r>
      <w:proofErr w:type="spellEnd"/>
      <w:r w:rsidRPr="00B95D01">
        <w:rPr>
          <w:rFonts w:ascii="Times New Roman" w:hAnsi="Times New Roman"/>
          <w:i/>
          <w:sz w:val="28"/>
          <w:szCs w:val="28"/>
        </w:rPr>
        <w:t xml:space="preserve"> projektēšanu atbilstoši</w:t>
      </w:r>
      <w:r w:rsidR="00B95D01" w:rsidRPr="00B95D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95D01" w:rsidRPr="00B95D01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="00B95D01" w:rsidRPr="00B95D01">
        <w:rPr>
          <w:rFonts w:ascii="Times New Roman" w:hAnsi="Times New Roman"/>
          <w:i/>
          <w:sz w:val="28"/>
          <w:szCs w:val="28"/>
        </w:rPr>
        <w:t xml:space="preserve"> standartu prasībām, 2013.gadā t</w:t>
      </w:r>
      <w:r w:rsidR="000F19EE" w:rsidRPr="00B95D01">
        <w:rPr>
          <w:rFonts w:ascii="Times New Roman" w:hAnsi="Times New Roman"/>
          <w:i/>
          <w:sz w:val="28"/>
          <w:szCs w:val="28"/>
        </w:rPr>
        <w:t>ika i</w:t>
      </w:r>
      <w:r w:rsidR="00C153AC" w:rsidRPr="00B95D01">
        <w:rPr>
          <w:rFonts w:ascii="Times New Roman" w:hAnsi="Times New Roman"/>
          <w:i/>
          <w:sz w:val="28"/>
          <w:szCs w:val="28"/>
        </w:rPr>
        <w:t xml:space="preserve">zstrādāts Latvijas būvnormatīva projekts </w:t>
      </w:r>
      <w:proofErr w:type="spellStart"/>
      <w:r w:rsidR="00C153AC" w:rsidRPr="00B95D01">
        <w:rPr>
          <w:rFonts w:ascii="Times New Roman" w:hAnsi="Times New Roman"/>
          <w:i/>
          <w:sz w:val="28"/>
          <w:szCs w:val="28"/>
        </w:rPr>
        <w:t>ģeotehnis</w:t>
      </w:r>
      <w:r w:rsidR="00B95D01">
        <w:rPr>
          <w:rFonts w:ascii="Times New Roman" w:hAnsi="Times New Roman"/>
          <w:i/>
          <w:sz w:val="28"/>
          <w:szCs w:val="28"/>
        </w:rPr>
        <w:t>kai</w:t>
      </w:r>
      <w:proofErr w:type="spellEnd"/>
      <w:r w:rsidR="00B95D01">
        <w:rPr>
          <w:rFonts w:ascii="Times New Roman" w:hAnsi="Times New Roman"/>
          <w:i/>
          <w:sz w:val="28"/>
          <w:szCs w:val="28"/>
        </w:rPr>
        <w:t xml:space="preserve"> projektēšanai atbilstoši 7.</w:t>
      </w:r>
      <w:r w:rsidR="00C153AC" w:rsidRPr="00B95D01">
        <w:rPr>
          <w:rFonts w:ascii="Times New Roman" w:hAnsi="Times New Roman"/>
          <w:i/>
          <w:sz w:val="28"/>
          <w:szCs w:val="28"/>
        </w:rPr>
        <w:t>Eirokodeksā „</w:t>
      </w:r>
      <w:proofErr w:type="spellStart"/>
      <w:r w:rsidR="00C153AC" w:rsidRPr="00B95D01">
        <w:rPr>
          <w:rFonts w:ascii="Times New Roman" w:hAnsi="Times New Roman"/>
          <w:i/>
          <w:sz w:val="28"/>
          <w:szCs w:val="28"/>
        </w:rPr>
        <w:t>Ģeotehniskā</w:t>
      </w:r>
      <w:proofErr w:type="spellEnd"/>
      <w:r w:rsidR="00C153AC" w:rsidRPr="00B95D01">
        <w:rPr>
          <w:rFonts w:ascii="Times New Roman" w:hAnsi="Times New Roman"/>
          <w:i/>
          <w:sz w:val="28"/>
          <w:szCs w:val="28"/>
        </w:rPr>
        <w:t xml:space="preserve"> projektēšana” noteiktajām prasībām.</w:t>
      </w:r>
      <w:r w:rsidR="00E5265B">
        <w:rPr>
          <w:rFonts w:ascii="Times New Roman" w:hAnsi="Times New Roman"/>
          <w:i/>
          <w:sz w:val="28"/>
          <w:szCs w:val="28"/>
        </w:rPr>
        <w:t xml:space="preserve"> </w:t>
      </w:r>
      <w:r w:rsidR="00E5265B" w:rsidRPr="00B4569C">
        <w:rPr>
          <w:rFonts w:ascii="Times New Roman" w:hAnsi="Times New Roman"/>
          <w:i/>
          <w:sz w:val="28"/>
          <w:szCs w:val="28"/>
        </w:rPr>
        <w:t xml:space="preserve">Noteikumu projekts </w:t>
      </w:r>
      <w:r w:rsidR="00A1673B">
        <w:rPr>
          <w:rFonts w:ascii="Times New Roman" w:hAnsi="Times New Roman"/>
          <w:i/>
          <w:sz w:val="28"/>
          <w:szCs w:val="28"/>
        </w:rPr>
        <w:t xml:space="preserve">tika </w:t>
      </w:r>
      <w:r w:rsidR="00A1673B" w:rsidRPr="00B4569C">
        <w:rPr>
          <w:rFonts w:ascii="Times New Roman" w:hAnsi="Times New Roman"/>
          <w:i/>
          <w:sz w:val="28"/>
          <w:szCs w:val="28"/>
        </w:rPr>
        <w:t xml:space="preserve">izsludināts </w:t>
      </w:r>
      <w:r w:rsidR="00E5265B" w:rsidRPr="00B4569C">
        <w:rPr>
          <w:rFonts w:ascii="Times New Roman" w:hAnsi="Times New Roman"/>
          <w:i/>
          <w:sz w:val="28"/>
          <w:szCs w:val="28"/>
        </w:rPr>
        <w:t xml:space="preserve">2015.gada </w:t>
      </w:r>
      <w:r w:rsidR="00FF75D6" w:rsidRPr="00B4569C">
        <w:rPr>
          <w:rFonts w:ascii="Times New Roman" w:hAnsi="Times New Roman"/>
          <w:i/>
          <w:sz w:val="28"/>
          <w:szCs w:val="28"/>
        </w:rPr>
        <w:t>9</w:t>
      </w:r>
      <w:r w:rsidR="00E5265B" w:rsidRPr="00B4569C">
        <w:rPr>
          <w:rFonts w:ascii="Times New Roman" w:hAnsi="Times New Roman"/>
          <w:i/>
          <w:sz w:val="28"/>
          <w:szCs w:val="28"/>
        </w:rPr>
        <w:t>.</w:t>
      </w:r>
      <w:r w:rsidR="00FF75D6" w:rsidRPr="00B4569C">
        <w:rPr>
          <w:rFonts w:ascii="Times New Roman" w:hAnsi="Times New Roman"/>
          <w:i/>
          <w:sz w:val="28"/>
          <w:szCs w:val="28"/>
        </w:rPr>
        <w:t>apr</w:t>
      </w:r>
      <w:r w:rsidR="00A1673B">
        <w:rPr>
          <w:rFonts w:ascii="Times New Roman" w:hAnsi="Times New Roman"/>
          <w:i/>
          <w:sz w:val="28"/>
          <w:szCs w:val="28"/>
        </w:rPr>
        <w:t>īļa</w:t>
      </w:r>
      <w:r w:rsidR="00FF75D6" w:rsidRPr="00B4569C">
        <w:rPr>
          <w:rFonts w:ascii="Times New Roman" w:hAnsi="Times New Roman"/>
          <w:i/>
          <w:sz w:val="28"/>
          <w:szCs w:val="28"/>
        </w:rPr>
        <w:t xml:space="preserve"> </w:t>
      </w:r>
      <w:r w:rsidR="005F4CD2" w:rsidRPr="00B4569C">
        <w:rPr>
          <w:rFonts w:ascii="Times New Roman" w:hAnsi="Times New Roman"/>
          <w:i/>
          <w:sz w:val="28"/>
          <w:szCs w:val="28"/>
        </w:rPr>
        <w:t xml:space="preserve">Valsts </w:t>
      </w:r>
      <w:r w:rsidR="00FF75D6" w:rsidRPr="00B4569C">
        <w:rPr>
          <w:rFonts w:ascii="Times New Roman" w:hAnsi="Times New Roman"/>
          <w:i/>
          <w:sz w:val="28"/>
          <w:szCs w:val="28"/>
        </w:rPr>
        <w:t>sekretāru sanāksmē (</w:t>
      </w:r>
      <w:r w:rsidR="00754D28" w:rsidRPr="00B4569C">
        <w:rPr>
          <w:rFonts w:ascii="Times New Roman" w:hAnsi="Times New Roman"/>
          <w:i/>
          <w:sz w:val="28"/>
          <w:szCs w:val="28"/>
        </w:rPr>
        <w:t>VSS</w:t>
      </w:r>
      <w:r w:rsidR="00FF75D6" w:rsidRPr="00B4569C">
        <w:rPr>
          <w:rFonts w:ascii="Times New Roman" w:hAnsi="Times New Roman"/>
          <w:i/>
          <w:sz w:val="28"/>
          <w:szCs w:val="28"/>
        </w:rPr>
        <w:t>-310)</w:t>
      </w:r>
      <w:r w:rsidR="00E5265B" w:rsidRPr="00B4569C">
        <w:rPr>
          <w:rFonts w:ascii="Times New Roman" w:hAnsi="Times New Roman"/>
          <w:i/>
          <w:sz w:val="28"/>
          <w:szCs w:val="28"/>
        </w:rPr>
        <w:t>.</w:t>
      </w:r>
    </w:p>
    <w:p w:rsidR="00973D4C" w:rsidRDefault="00973D4C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D25E20">
        <w:rPr>
          <w:rFonts w:ascii="Times New Roman" w:hAnsi="Times New Roman"/>
          <w:b/>
          <w:sz w:val="28"/>
          <w:szCs w:val="28"/>
        </w:rPr>
        <w:t>.pasākums.</w:t>
      </w:r>
      <w:r w:rsidR="009F6017">
        <w:rPr>
          <w:rFonts w:ascii="Times New Roman" w:hAnsi="Times New Roman"/>
          <w:sz w:val="28"/>
          <w:szCs w:val="28"/>
        </w:rPr>
        <w:t xml:space="preserve"> </w:t>
      </w:r>
      <w:r w:rsidRPr="00B95D01">
        <w:rPr>
          <w:rFonts w:ascii="Times New Roman" w:hAnsi="Times New Roman"/>
          <w:i/>
          <w:sz w:val="28"/>
          <w:szCs w:val="28"/>
        </w:rPr>
        <w:t xml:space="preserve">Lai nodrošinātu </w:t>
      </w:r>
      <w:r>
        <w:rPr>
          <w:rFonts w:ascii="Times New Roman" w:hAnsi="Times New Roman"/>
          <w:i/>
          <w:sz w:val="28"/>
          <w:szCs w:val="28"/>
        </w:rPr>
        <w:t>betona konstrukciju</w:t>
      </w:r>
      <w:r w:rsidRPr="00B95D01">
        <w:rPr>
          <w:rFonts w:ascii="Times New Roman" w:hAnsi="Times New Roman"/>
          <w:i/>
          <w:sz w:val="28"/>
          <w:szCs w:val="28"/>
        </w:rPr>
        <w:t xml:space="preserve"> projektēšanu atbilstoši </w:t>
      </w:r>
      <w:proofErr w:type="spellStart"/>
      <w:r w:rsidRPr="00B95D01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Pr="00B95D01">
        <w:rPr>
          <w:rFonts w:ascii="Times New Roman" w:hAnsi="Times New Roman"/>
          <w:i/>
          <w:sz w:val="28"/>
          <w:szCs w:val="28"/>
        </w:rPr>
        <w:t xml:space="preserve"> standartu prasībām, 201</w:t>
      </w:r>
      <w:r>
        <w:rPr>
          <w:rFonts w:ascii="Times New Roman" w:hAnsi="Times New Roman"/>
          <w:i/>
          <w:sz w:val="28"/>
          <w:szCs w:val="28"/>
        </w:rPr>
        <w:t>4</w:t>
      </w:r>
      <w:r w:rsidRPr="00B95D01">
        <w:rPr>
          <w:rFonts w:ascii="Times New Roman" w:hAnsi="Times New Roman"/>
          <w:i/>
          <w:sz w:val="28"/>
          <w:szCs w:val="28"/>
        </w:rPr>
        <w:t xml:space="preserve">.gadā tika izstrādāts Latvijas būvnormatīva projekts </w:t>
      </w:r>
      <w:r>
        <w:rPr>
          <w:rFonts w:ascii="Times New Roman" w:hAnsi="Times New Roman"/>
          <w:i/>
          <w:sz w:val="28"/>
          <w:szCs w:val="28"/>
        </w:rPr>
        <w:t xml:space="preserve">betona </w:t>
      </w:r>
      <w:r w:rsidR="009F6017">
        <w:rPr>
          <w:rFonts w:ascii="Times New Roman" w:hAnsi="Times New Roman"/>
          <w:i/>
          <w:sz w:val="28"/>
          <w:szCs w:val="28"/>
        </w:rPr>
        <w:t>būv</w:t>
      </w:r>
      <w:r>
        <w:rPr>
          <w:rFonts w:ascii="Times New Roman" w:hAnsi="Times New Roman"/>
          <w:i/>
          <w:sz w:val="28"/>
          <w:szCs w:val="28"/>
        </w:rPr>
        <w:t xml:space="preserve">konstrukciju projektēšanai atbilstoši </w:t>
      </w:r>
      <w:r>
        <w:rPr>
          <w:rFonts w:ascii="Times New Roman" w:hAnsi="Times New Roman"/>
          <w:i/>
          <w:sz w:val="28"/>
          <w:szCs w:val="28"/>
        </w:rPr>
        <w:lastRenderedPageBreak/>
        <w:t>2.</w:t>
      </w:r>
      <w:r w:rsidRPr="00B95D01">
        <w:rPr>
          <w:rFonts w:ascii="Times New Roman" w:hAnsi="Times New Roman"/>
          <w:i/>
          <w:sz w:val="28"/>
          <w:szCs w:val="28"/>
        </w:rPr>
        <w:t>Eirokodeksā „</w:t>
      </w:r>
      <w:r>
        <w:rPr>
          <w:rFonts w:ascii="Times New Roman" w:hAnsi="Times New Roman"/>
          <w:i/>
          <w:sz w:val="28"/>
          <w:szCs w:val="28"/>
        </w:rPr>
        <w:t>Betona konstrukciju</w:t>
      </w:r>
      <w:r w:rsidRPr="00B95D01">
        <w:rPr>
          <w:rFonts w:ascii="Times New Roman" w:hAnsi="Times New Roman"/>
          <w:i/>
          <w:sz w:val="28"/>
          <w:szCs w:val="28"/>
        </w:rPr>
        <w:t xml:space="preserve"> projektēšana” noteiktajām prasībām.</w:t>
      </w:r>
      <w:r w:rsidR="005F4CD2" w:rsidRPr="005F4CD2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A1673B" w:rsidRPr="00B4569C">
        <w:rPr>
          <w:rFonts w:ascii="Times New Roman" w:hAnsi="Times New Roman"/>
          <w:i/>
          <w:sz w:val="28"/>
          <w:szCs w:val="28"/>
        </w:rPr>
        <w:t xml:space="preserve">Noteikumu projekts </w:t>
      </w:r>
      <w:r w:rsidR="00A1673B">
        <w:rPr>
          <w:rFonts w:ascii="Times New Roman" w:hAnsi="Times New Roman"/>
          <w:i/>
          <w:sz w:val="28"/>
          <w:szCs w:val="28"/>
        </w:rPr>
        <w:t xml:space="preserve">tika </w:t>
      </w:r>
      <w:r w:rsidR="00A1673B" w:rsidRPr="00B4569C">
        <w:rPr>
          <w:rFonts w:ascii="Times New Roman" w:hAnsi="Times New Roman"/>
          <w:i/>
          <w:sz w:val="28"/>
          <w:szCs w:val="28"/>
        </w:rPr>
        <w:t>izsludināts 2015.gada 9.apr</w:t>
      </w:r>
      <w:r w:rsidR="00A1673B">
        <w:rPr>
          <w:rFonts w:ascii="Times New Roman" w:hAnsi="Times New Roman"/>
          <w:i/>
          <w:sz w:val="28"/>
          <w:szCs w:val="28"/>
        </w:rPr>
        <w:t>īļa</w:t>
      </w:r>
      <w:r w:rsidR="00A1673B" w:rsidRPr="00B4569C">
        <w:rPr>
          <w:rFonts w:ascii="Times New Roman" w:hAnsi="Times New Roman"/>
          <w:i/>
          <w:sz w:val="28"/>
          <w:szCs w:val="28"/>
        </w:rPr>
        <w:t xml:space="preserve"> Valsts sekretāru sanāksmē </w:t>
      </w:r>
      <w:r w:rsidR="00B4569C" w:rsidRPr="00B4569C">
        <w:rPr>
          <w:rFonts w:ascii="Times New Roman" w:hAnsi="Times New Roman"/>
          <w:i/>
          <w:sz w:val="28"/>
          <w:szCs w:val="28"/>
        </w:rPr>
        <w:t>(VSS-3</w:t>
      </w:r>
      <w:r w:rsidR="00B4569C">
        <w:rPr>
          <w:rFonts w:ascii="Times New Roman" w:hAnsi="Times New Roman"/>
          <w:i/>
          <w:sz w:val="28"/>
          <w:szCs w:val="28"/>
        </w:rPr>
        <w:t>08</w:t>
      </w:r>
      <w:r w:rsidR="00B4569C" w:rsidRPr="00B4569C">
        <w:rPr>
          <w:rFonts w:ascii="Times New Roman" w:hAnsi="Times New Roman"/>
          <w:i/>
          <w:sz w:val="28"/>
          <w:szCs w:val="28"/>
        </w:rPr>
        <w:t>).</w:t>
      </w:r>
    </w:p>
    <w:p w:rsidR="009F6017" w:rsidRDefault="009F6017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D25E20">
        <w:rPr>
          <w:rFonts w:ascii="Times New Roman" w:hAnsi="Times New Roman"/>
          <w:b/>
          <w:sz w:val="28"/>
          <w:szCs w:val="28"/>
        </w:rPr>
        <w:t>.pasākums.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D01">
        <w:rPr>
          <w:rFonts w:ascii="Times New Roman" w:hAnsi="Times New Roman"/>
          <w:i/>
          <w:sz w:val="28"/>
          <w:szCs w:val="28"/>
        </w:rPr>
        <w:t xml:space="preserve">Lai nodrošinātu </w:t>
      </w:r>
      <w:r>
        <w:rPr>
          <w:rFonts w:ascii="Times New Roman" w:hAnsi="Times New Roman"/>
          <w:i/>
          <w:sz w:val="28"/>
          <w:szCs w:val="28"/>
        </w:rPr>
        <w:t xml:space="preserve">tērauda un betona </w:t>
      </w:r>
      <w:proofErr w:type="spellStart"/>
      <w:r>
        <w:rPr>
          <w:rFonts w:ascii="Times New Roman" w:hAnsi="Times New Roman"/>
          <w:i/>
          <w:sz w:val="28"/>
          <w:szCs w:val="28"/>
        </w:rPr>
        <w:t>kompozīto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konstrukciju</w:t>
      </w:r>
      <w:r w:rsidRPr="00B95D01">
        <w:rPr>
          <w:rFonts w:ascii="Times New Roman" w:hAnsi="Times New Roman"/>
          <w:i/>
          <w:sz w:val="28"/>
          <w:szCs w:val="28"/>
        </w:rPr>
        <w:t xml:space="preserve"> projektēšanu atbilstoši </w:t>
      </w:r>
      <w:proofErr w:type="spellStart"/>
      <w:r w:rsidRPr="00B95D01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Pr="00B95D01">
        <w:rPr>
          <w:rFonts w:ascii="Times New Roman" w:hAnsi="Times New Roman"/>
          <w:i/>
          <w:sz w:val="28"/>
          <w:szCs w:val="28"/>
        </w:rPr>
        <w:t xml:space="preserve"> standartu prasībām, 201</w:t>
      </w:r>
      <w:r>
        <w:rPr>
          <w:rFonts w:ascii="Times New Roman" w:hAnsi="Times New Roman"/>
          <w:i/>
          <w:sz w:val="28"/>
          <w:szCs w:val="28"/>
        </w:rPr>
        <w:t>4</w:t>
      </w:r>
      <w:r w:rsidRPr="00B95D01">
        <w:rPr>
          <w:rFonts w:ascii="Times New Roman" w:hAnsi="Times New Roman"/>
          <w:i/>
          <w:sz w:val="28"/>
          <w:szCs w:val="28"/>
        </w:rPr>
        <w:t xml:space="preserve">.gadā tika izstrādāts Latvijas būvnormatīva projekts </w:t>
      </w:r>
      <w:r w:rsidRPr="009F6017">
        <w:rPr>
          <w:rFonts w:ascii="Times New Roman" w:hAnsi="Times New Roman"/>
          <w:i/>
          <w:sz w:val="28"/>
          <w:szCs w:val="28"/>
        </w:rPr>
        <w:t xml:space="preserve">tērauda un betona </w:t>
      </w:r>
      <w:proofErr w:type="spellStart"/>
      <w:r w:rsidRPr="009F6017">
        <w:rPr>
          <w:rFonts w:ascii="Times New Roman" w:hAnsi="Times New Roman"/>
          <w:i/>
          <w:sz w:val="28"/>
          <w:szCs w:val="28"/>
        </w:rPr>
        <w:t>kompozīto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būvkonstrukciju projektēšanai atbilstoši 4.</w:t>
      </w:r>
      <w:r w:rsidRPr="00B95D01">
        <w:rPr>
          <w:rFonts w:ascii="Times New Roman" w:hAnsi="Times New Roman"/>
          <w:i/>
          <w:sz w:val="28"/>
          <w:szCs w:val="28"/>
        </w:rPr>
        <w:t>Eirokodeksā „</w:t>
      </w:r>
      <w:r>
        <w:rPr>
          <w:rFonts w:ascii="Times New Roman" w:hAnsi="Times New Roman"/>
          <w:i/>
          <w:sz w:val="28"/>
          <w:szCs w:val="28"/>
        </w:rPr>
        <w:t>T</w:t>
      </w:r>
      <w:r w:rsidRPr="009F6017">
        <w:rPr>
          <w:rFonts w:ascii="Times New Roman" w:hAnsi="Times New Roman"/>
          <w:i/>
          <w:sz w:val="28"/>
          <w:szCs w:val="28"/>
        </w:rPr>
        <w:t xml:space="preserve">ērauda un betona </w:t>
      </w:r>
      <w:proofErr w:type="spellStart"/>
      <w:r w:rsidRPr="009F6017">
        <w:rPr>
          <w:rFonts w:ascii="Times New Roman" w:hAnsi="Times New Roman"/>
          <w:i/>
          <w:sz w:val="28"/>
          <w:szCs w:val="28"/>
        </w:rPr>
        <w:t>kompozīto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konstrukciju</w:t>
      </w:r>
      <w:r w:rsidRPr="00B95D01">
        <w:rPr>
          <w:rFonts w:ascii="Times New Roman" w:hAnsi="Times New Roman"/>
          <w:i/>
          <w:sz w:val="28"/>
          <w:szCs w:val="28"/>
        </w:rPr>
        <w:t xml:space="preserve"> pr</w:t>
      </w:r>
      <w:r w:rsidR="00B4569C">
        <w:rPr>
          <w:rFonts w:ascii="Times New Roman" w:hAnsi="Times New Roman"/>
          <w:i/>
          <w:sz w:val="28"/>
          <w:szCs w:val="28"/>
        </w:rPr>
        <w:t>ojektēšana” noteiktajām prasībām.</w:t>
      </w:r>
      <w:r w:rsidR="00B4569C" w:rsidRPr="00B4569C">
        <w:rPr>
          <w:rFonts w:ascii="Times New Roman" w:hAnsi="Times New Roman"/>
          <w:i/>
          <w:sz w:val="28"/>
          <w:szCs w:val="28"/>
        </w:rPr>
        <w:t xml:space="preserve"> </w:t>
      </w:r>
      <w:r w:rsidR="00A1673B" w:rsidRPr="00B4569C">
        <w:rPr>
          <w:rFonts w:ascii="Times New Roman" w:hAnsi="Times New Roman"/>
          <w:i/>
          <w:sz w:val="28"/>
          <w:szCs w:val="28"/>
        </w:rPr>
        <w:t xml:space="preserve">Noteikumu projekts </w:t>
      </w:r>
      <w:r w:rsidR="00A1673B">
        <w:rPr>
          <w:rFonts w:ascii="Times New Roman" w:hAnsi="Times New Roman"/>
          <w:i/>
          <w:sz w:val="28"/>
          <w:szCs w:val="28"/>
        </w:rPr>
        <w:t xml:space="preserve">tika </w:t>
      </w:r>
      <w:r w:rsidR="00A1673B" w:rsidRPr="00B4569C">
        <w:rPr>
          <w:rFonts w:ascii="Times New Roman" w:hAnsi="Times New Roman"/>
          <w:i/>
          <w:sz w:val="28"/>
          <w:szCs w:val="28"/>
        </w:rPr>
        <w:t>izsludināts 2015.gada 9.apr</w:t>
      </w:r>
      <w:r w:rsidR="00A1673B">
        <w:rPr>
          <w:rFonts w:ascii="Times New Roman" w:hAnsi="Times New Roman"/>
          <w:i/>
          <w:sz w:val="28"/>
          <w:szCs w:val="28"/>
        </w:rPr>
        <w:t>īļa</w:t>
      </w:r>
      <w:r w:rsidR="00A1673B" w:rsidRPr="00B4569C">
        <w:rPr>
          <w:rFonts w:ascii="Times New Roman" w:hAnsi="Times New Roman"/>
          <w:i/>
          <w:sz w:val="28"/>
          <w:szCs w:val="28"/>
        </w:rPr>
        <w:t xml:space="preserve"> Valsts sekretāru sanāksmē</w:t>
      </w:r>
      <w:r w:rsidR="00B4569C" w:rsidRPr="00B4569C">
        <w:rPr>
          <w:rFonts w:ascii="Times New Roman" w:hAnsi="Times New Roman"/>
          <w:i/>
          <w:sz w:val="28"/>
          <w:szCs w:val="28"/>
        </w:rPr>
        <w:t xml:space="preserve"> (VSS</w:t>
      </w:r>
      <w:r w:rsidR="00A1673B">
        <w:rPr>
          <w:rFonts w:ascii="Times New Roman" w:hAnsi="Times New Roman"/>
          <w:i/>
          <w:sz w:val="28"/>
          <w:szCs w:val="28"/>
        </w:rPr>
        <w:noBreakHyphen/>
      </w:r>
      <w:r w:rsidR="00B4569C" w:rsidRPr="00B4569C">
        <w:rPr>
          <w:rFonts w:ascii="Times New Roman" w:hAnsi="Times New Roman"/>
          <w:i/>
          <w:sz w:val="28"/>
          <w:szCs w:val="28"/>
        </w:rPr>
        <w:t>31</w:t>
      </w:r>
      <w:r w:rsidR="00B4569C">
        <w:rPr>
          <w:rFonts w:ascii="Times New Roman" w:hAnsi="Times New Roman"/>
          <w:i/>
          <w:sz w:val="28"/>
          <w:szCs w:val="28"/>
        </w:rPr>
        <w:t>1</w:t>
      </w:r>
      <w:r w:rsidR="00B4569C" w:rsidRPr="00B4569C">
        <w:rPr>
          <w:rFonts w:ascii="Times New Roman" w:hAnsi="Times New Roman"/>
          <w:i/>
          <w:sz w:val="28"/>
          <w:szCs w:val="28"/>
        </w:rPr>
        <w:t>).</w:t>
      </w:r>
    </w:p>
    <w:p w:rsidR="009F6017" w:rsidRDefault="009F6017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D25E20">
        <w:rPr>
          <w:rFonts w:ascii="Times New Roman" w:hAnsi="Times New Roman"/>
          <w:b/>
          <w:sz w:val="28"/>
          <w:szCs w:val="28"/>
        </w:rPr>
        <w:t>.pasākums.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D01">
        <w:rPr>
          <w:rFonts w:ascii="Times New Roman" w:hAnsi="Times New Roman"/>
          <w:i/>
          <w:sz w:val="28"/>
          <w:szCs w:val="28"/>
        </w:rPr>
        <w:t xml:space="preserve">Lai nodrošinātu </w:t>
      </w:r>
      <w:r>
        <w:rPr>
          <w:rFonts w:ascii="Times New Roman" w:hAnsi="Times New Roman"/>
          <w:i/>
          <w:sz w:val="28"/>
          <w:szCs w:val="28"/>
        </w:rPr>
        <w:t>mūra konstrukciju</w:t>
      </w:r>
      <w:r w:rsidRPr="00B95D01">
        <w:rPr>
          <w:rFonts w:ascii="Times New Roman" w:hAnsi="Times New Roman"/>
          <w:i/>
          <w:sz w:val="28"/>
          <w:szCs w:val="28"/>
        </w:rPr>
        <w:t xml:space="preserve"> projektēšanu atbilstoši </w:t>
      </w:r>
      <w:proofErr w:type="spellStart"/>
      <w:r w:rsidRPr="00B95D01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Pr="00B95D01">
        <w:rPr>
          <w:rFonts w:ascii="Times New Roman" w:hAnsi="Times New Roman"/>
          <w:i/>
          <w:sz w:val="28"/>
          <w:szCs w:val="28"/>
        </w:rPr>
        <w:t xml:space="preserve"> standartu prasībām, 201</w:t>
      </w:r>
      <w:r>
        <w:rPr>
          <w:rFonts w:ascii="Times New Roman" w:hAnsi="Times New Roman"/>
          <w:i/>
          <w:sz w:val="28"/>
          <w:szCs w:val="28"/>
        </w:rPr>
        <w:t>4</w:t>
      </w:r>
      <w:r w:rsidRPr="00B95D01">
        <w:rPr>
          <w:rFonts w:ascii="Times New Roman" w:hAnsi="Times New Roman"/>
          <w:i/>
          <w:sz w:val="28"/>
          <w:szCs w:val="28"/>
        </w:rPr>
        <w:t xml:space="preserve">.gadā tika izstrādāts Latvijas būvnormatīva projekts </w:t>
      </w:r>
      <w:r>
        <w:rPr>
          <w:rFonts w:ascii="Times New Roman" w:hAnsi="Times New Roman"/>
          <w:i/>
          <w:sz w:val="28"/>
          <w:szCs w:val="28"/>
        </w:rPr>
        <w:t>mūra būvkonstrukciju projektēšanai atbilstoši 6.</w:t>
      </w:r>
      <w:r w:rsidRPr="00B95D01">
        <w:rPr>
          <w:rFonts w:ascii="Times New Roman" w:hAnsi="Times New Roman"/>
          <w:i/>
          <w:sz w:val="28"/>
          <w:szCs w:val="28"/>
        </w:rPr>
        <w:t>Eirokodeksā „</w:t>
      </w:r>
      <w:r>
        <w:rPr>
          <w:rFonts w:ascii="Times New Roman" w:hAnsi="Times New Roman"/>
          <w:i/>
          <w:sz w:val="28"/>
          <w:szCs w:val="28"/>
        </w:rPr>
        <w:t>Mūra konstrukciju</w:t>
      </w:r>
      <w:r w:rsidRPr="00B95D01">
        <w:rPr>
          <w:rFonts w:ascii="Times New Roman" w:hAnsi="Times New Roman"/>
          <w:i/>
          <w:sz w:val="28"/>
          <w:szCs w:val="28"/>
        </w:rPr>
        <w:t xml:space="preserve"> projektēšana” noteiktajām prasībām.</w:t>
      </w:r>
      <w:r w:rsidR="005F4CD2" w:rsidRPr="005F4CD2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A1673B" w:rsidRPr="00B4569C">
        <w:rPr>
          <w:rFonts w:ascii="Times New Roman" w:hAnsi="Times New Roman"/>
          <w:i/>
          <w:sz w:val="28"/>
          <w:szCs w:val="28"/>
        </w:rPr>
        <w:t xml:space="preserve">Noteikumu projekts </w:t>
      </w:r>
      <w:r w:rsidR="00A1673B">
        <w:rPr>
          <w:rFonts w:ascii="Times New Roman" w:hAnsi="Times New Roman"/>
          <w:i/>
          <w:sz w:val="28"/>
          <w:szCs w:val="28"/>
        </w:rPr>
        <w:t xml:space="preserve">tika </w:t>
      </w:r>
      <w:r w:rsidR="00A1673B" w:rsidRPr="00B4569C">
        <w:rPr>
          <w:rFonts w:ascii="Times New Roman" w:hAnsi="Times New Roman"/>
          <w:i/>
          <w:sz w:val="28"/>
          <w:szCs w:val="28"/>
        </w:rPr>
        <w:t>izsludināts 2015.gada 9.apr</w:t>
      </w:r>
      <w:r w:rsidR="00A1673B">
        <w:rPr>
          <w:rFonts w:ascii="Times New Roman" w:hAnsi="Times New Roman"/>
          <w:i/>
          <w:sz w:val="28"/>
          <w:szCs w:val="28"/>
        </w:rPr>
        <w:t>īļa</w:t>
      </w:r>
      <w:r w:rsidR="00A1673B" w:rsidRPr="00B4569C">
        <w:rPr>
          <w:rFonts w:ascii="Times New Roman" w:hAnsi="Times New Roman"/>
          <w:i/>
          <w:sz w:val="28"/>
          <w:szCs w:val="28"/>
        </w:rPr>
        <w:t xml:space="preserve"> Valsts sekretāru sanāksmē</w:t>
      </w:r>
      <w:r w:rsidR="00B4569C" w:rsidRPr="00B4569C">
        <w:rPr>
          <w:rFonts w:ascii="Times New Roman" w:hAnsi="Times New Roman"/>
          <w:i/>
          <w:sz w:val="28"/>
          <w:szCs w:val="28"/>
        </w:rPr>
        <w:t xml:space="preserve"> (VSS-3</w:t>
      </w:r>
      <w:r w:rsidR="00B4569C">
        <w:rPr>
          <w:rFonts w:ascii="Times New Roman" w:hAnsi="Times New Roman"/>
          <w:i/>
          <w:sz w:val="28"/>
          <w:szCs w:val="28"/>
        </w:rPr>
        <w:t>09</w:t>
      </w:r>
      <w:r w:rsidR="00B4569C" w:rsidRPr="00B4569C">
        <w:rPr>
          <w:rFonts w:ascii="Times New Roman" w:hAnsi="Times New Roman"/>
          <w:i/>
          <w:sz w:val="28"/>
          <w:szCs w:val="28"/>
        </w:rPr>
        <w:t>).</w:t>
      </w:r>
    </w:p>
    <w:p w:rsidR="009F6017" w:rsidRDefault="009F6017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D25E20">
        <w:rPr>
          <w:rFonts w:ascii="Times New Roman" w:hAnsi="Times New Roman"/>
          <w:b/>
          <w:sz w:val="28"/>
          <w:szCs w:val="28"/>
        </w:rPr>
        <w:t>.pasākums.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D01">
        <w:rPr>
          <w:rFonts w:ascii="Times New Roman" w:hAnsi="Times New Roman"/>
          <w:i/>
          <w:sz w:val="28"/>
          <w:szCs w:val="28"/>
        </w:rPr>
        <w:t xml:space="preserve">Lai nodrošinātu </w:t>
      </w:r>
      <w:r>
        <w:rPr>
          <w:rFonts w:ascii="Times New Roman" w:hAnsi="Times New Roman"/>
          <w:i/>
          <w:sz w:val="28"/>
          <w:szCs w:val="28"/>
        </w:rPr>
        <w:t>seismiski izturīgu konstrukciju</w:t>
      </w:r>
      <w:r w:rsidRPr="00B95D01">
        <w:rPr>
          <w:rFonts w:ascii="Times New Roman" w:hAnsi="Times New Roman"/>
          <w:i/>
          <w:sz w:val="28"/>
          <w:szCs w:val="28"/>
        </w:rPr>
        <w:t xml:space="preserve"> projektēšanu atbilstoši </w:t>
      </w:r>
      <w:proofErr w:type="spellStart"/>
      <w:r w:rsidRPr="00B95D01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Pr="00B95D01">
        <w:rPr>
          <w:rFonts w:ascii="Times New Roman" w:hAnsi="Times New Roman"/>
          <w:i/>
          <w:sz w:val="28"/>
          <w:szCs w:val="28"/>
        </w:rPr>
        <w:t xml:space="preserve"> standartu prasībām, 201</w:t>
      </w:r>
      <w:r>
        <w:rPr>
          <w:rFonts w:ascii="Times New Roman" w:hAnsi="Times New Roman"/>
          <w:i/>
          <w:sz w:val="28"/>
          <w:szCs w:val="28"/>
        </w:rPr>
        <w:t>4</w:t>
      </w:r>
      <w:r w:rsidRPr="00B95D01">
        <w:rPr>
          <w:rFonts w:ascii="Times New Roman" w:hAnsi="Times New Roman"/>
          <w:i/>
          <w:sz w:val="28"/>
          <w:szCs w:val="28"/>
        </w:rPr>
        <w:t xml:space="preserve">.gadā tika izstrādāts Latvijas būvnormatīva projekts </w:t>
      </w:r>
      <w:r>
        <w:rPr>
          <w:rFonts w:ascii="Times New Roman" w:hAnsi="Times New Roman"/>
          <w:i/>
          <w:sz w:val="28"/>
          <w:szCs w:val="28"/>
        </w:rPr>
        <w:t>seismiski izturīgu būvkonstrukciju projektēšanai atbilstoši 8.</w:t>
      </w:r>
      <w:r w:rsidRPr="00B95D01">
        <w:rPr>
          <w:rFonts w:ascii="Times New Roman" w:hAnsi="Times New Roman"/>
          <w:i/>
          <w:sz w:val="28"/>
          <w:szCs w:val="28"/>
        </w:rPr>
        <w:t>Eirokodeksā „</w:t>
      </w:r>
      <w:r>
        <w:rPr>
          <w:rFonts w:ascii="Times New Roman" w:hAnsi="Times New Roman"/>
          <w:i/>
          <w:sz w:val="28"/>
          <w:szCs w:val="28"/>
        </w:rPr>
        <w:t>Seismiski izturīgu konstrukciju</w:t>
      </w:r>
      <w:r w:rsidRPr="00B95D01">
        <w:rPr>
          <w:rFonts w:ascii="Times New Roman" w:hAnsi="Times New Roman"/>
          <w:i/>
          <w:sz w:val="28"/>
          <w:szCs w:val="28"/>
        </w:rPr>
        <w:t xml:space="preserve"> projektēšana” noteiktajām prasībām</w:t>
      </w:r>
      <w:r w:rsidR="00B4569C">
        <w:rPr>
          <w:rFonts w:ascii="Times New Roman" w:hAnsi="Times New Roman"/>
          <w:i/>
          <w:sz w:val="28"/>
          <w:szCs w:val="28"/>
        </w:rPr>
        <w:t>.</w:t>
      </w:r>
      <w:r w:rsidR="00B4569C" w:rsidRPr="00B4569C">
        <w:rPr>
          <w:rFonts w:ascii="Times New Roman" w:hAnsi="Times New Roman"/>
          <w:i/>
          <w:sz w:val="28"/>
          <w:szCs w:val="28"/>
        </w:rPr>
        <w:t xml:space="preserve"> </w:t>
      </w:r>
      <w:r w:rsidR="00A1673B" w:rsidRPr="00B4569C">
        <w:rPr>
          <w:rFonts w:ascii="Times New Roman" w:hAnsi="Times New Roman"/>
          <w:i/>
          <w:sz w:val="28"/>
          <w:szCs w:val="28"/>
        </w:rPr>
        <w:t xml:space="preserve">Noteikumu projekts </w:t>
      </w:r>
      <w:r w:rsidR="00A1673B">
        <w:rPr>
          <w:rFonts w:ascii="Times New Roman" w:hAnsi="Times New Roman"/>
          <w:i/>
          <w:sz w:val="28"/>
          <w:szCs w:val="28"/>
        </w:rPr>
        <w:t xml:space="preserve">tika </w:t>
      </w:r>
      <w:r w:rsidR="00A1673B" w:rsidRPr="00B4569C">
        <w:rPr>
          <w:rFonts w:ascii="Times New Roman" w:hAnsi="Times New Roman"/>
          <w:i/>
          <w:sz w:val="28"/>
          <w:szCs w:val="28"/>
        </w:rPr>
        <w:t>izsludināts 2015.gada 9.apr</w:t>
      </w:r>
      <w:r w:rsidR="00A1673B">
        <w:rPr>
          <w:rFonts w:ascii="Times New Roman" w:hAnsi="Times New Roman"/>
          <w:i/>
          <w:sz w:val="28"/>
          <w:szCs w:val="28"/>
        </w:rPr>
        <w:t>īļa</w:t>
      </w:r>
      <w:r w:rsidR="00A1673B" w:rsidRPr="00B4569C">
        <w:rPr>
          <w:rFonts w:ascii="Times New Roman" w:hAnsi="Times New Roman"/>
          <w:i/>
          <w:sz w:val="28"/>
          <w:szCs w:val="28"/>
        </w:rPr>
        <w:t xml:space="preserve"> Valsts sekretāru sanāksmē</w:t>
      </w:r>
      <w:r w:rsidR="00B4569C" w:rsidRPr="00B4569C">
        <w:rPr>
          <w:rFonts w:ascii="Times New Roman" w:hAnsi="Times New Roman"/>
          <w:i/>
          <w:sz w:val="28"/>
          <w:szCs w:val="28"/>
        </w:rPr>
        <w:t xml:space="preserve"> (VSS-31</w:t>
      </w:r>
      <w:r w:rsidR="00B4569C">
        <w:rPr>
          <w:rFonts w:ascii="Times New Roman" w:hAnsi="Times New Roman"/>
          <w:i/>
          <w:sz w:val="28"/>
          <w:szCs w:val="28"/>
        </w:rPr>
        <w:t>3</w:t>
      </w:r>
      <w:r w:rsidR="00B4569C" w:rsidRPr="00B4569C">
        <w:rPr>
          <w:rFonts w:ascii="Times New Roman" w:hAnsi="Times New Roman"/>
          <w:i/>
          <w:sz w:val="28"/>
          <w:szCs w:val="28"/>
        </w:rPr>
        <w:t>).</w:t>
      </w:r>
    </w:p>
    <w:p w:rsidR="009F6017" w:rsidRPr="00B95D01" w:rsidRDefault="002A7708" w:rsidP="00FA35F2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D25E20">
        <w:rPr>
          <w:rFonts w:ascii="Times New Roman" w:hAnsi="Times New Roman"/>
          <w:b/>
          <w:sz w:val="28"/>
          <w:szCs w:val="28"/>
        </w:rPr>
        <w:t>.pasākums.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D01">
        <w:rPr>
          <w:rFonts w:ascii="Times New Roman" w:hAnsi="Times New Roman"/>
          <w:i/>
          <w:sz w:val="28"/>
          <w:szCs w:val="28"/>
        </w:rPr>
        <w:t xml:space="preserve">Lai nodrošinātu </w:t>
      </w:r>
      <w:r>
        <w:rPr>
          <w:rFonts w:ascii="Times New Roman" w:hAnsi="Times New Roman"/>
          <w:i/>
          <w:sz w:val="28"/>
          <w:szCs w:val="28"/>
        </w:rPr>
        <w:t>alumīnija konstrukciju</w:t>
      </w:r>
      <w:r w:rsidRPr="00B95D01">
        <w:rPr>
          <w:rFonts w:ascii="Times New Roman" w:hAnsi="Times New Roman"/>
          <w:i/>
          <w:sz w:val="28"/>
          <w:szCs w:val="28"/>
        </w:rPr>
        <w:t xml:space="preserve"> projektēšanu atbilstoši </w:t>
      </w:r>
      <w:proofErr w:type="spellStart"/>
      <w:r w:rsidRPr="00B95D01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Pr="00B95D01">
        <w:rPr>
          <w:rFonts w:ascii="Times New Roman" w:hAnsi="Times New Roman"/>
          <w:i/>
          <w:sz w:val="28"/>
          <w:szCs w:val="28"/>
        </w:rPr>
        <w:t xml:space="preserve"> standartu prasībām, 201</w:t>
      </w:r>
      <w:r>
        <w:rPr>
          <w:rFonts w:ascii="Times New Roman" w:hAnsi="Times New Roman"/>
          <w:i/>
          <w:sz w:val="28"/>
          <w:szCs w:val="28"/>
        </w:rPr>
        <w:t>4</w:t>
      </w:r>
      <w:r w:rsidRPr="00B95D01">
        <w:rPr>
          <w:rFonts w:ascii="Times New Roman" w:hAnsi="Times New Roman"/>
          <w:i/>
          <w:sz w:val="28"/>
          <w:szCs w:val="28"/>
        </w:rPr>
        <w:t xml:space="preserve">.gadā tika izstrādāts Latvijas būvnormatīva projekts </w:t>
      </w:r>
      <w:r>
        <w:rPr>
          <w:rFonts w:ascii="Times New Roman" w:hAnsi="Times New Roman"/>
          <w:i/>
          <w:sz w:val="28"/>
          <w:szCs w:val="28"/>
        </w:rPr>
        <w:t>alumīnija būvkonstrukciju projektēšanai atbilstoši 9.</w:t>
      </w:r>
      <w:r w:rsidRPr="00B95D01">
        <w:rPr>
          <w:rFonts w:ascii="Times New Roman" w:hAnsi="Times New Roman"/>
          <w:i/>
          <w:sz w:val="28"/>
          <w:szCs w:val="28"/>
        </w:rPr>
        <w:t>Eirokodeksā „</w:t>
      </w:r>
      <w:r>
        <w:rPr>
          <w:rFonts w:ascii="Times New Roman" w:hAnsi="Times New Roman"/>
          <w:i/>
          <w:sz w:val="28"/>
          <w:szCs w:val="28"/>
        </w:rPr>
        <w:t>Alumīnija konstrukciju</w:t>
      </w:r>
      <w:r w:rsidRPr="00B95D01">
        <w:rPr>
          <w:rFonts w:ascii="Times New Roman" w:hAnsi="Times New Roman"/>
          <w:i/>
          <w:sz w:val="28"/>
          <w:szCs w:val="28"/>
        </w:rPr>
        <w:t xml:space="preserve"> projektēšana” noteiktajām prasībām.</w:t>
      </w:r>
      <w:r w:rsidR="005F4CD2" w:rsidRPr="005F4CD2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A1673B" w:rsidRPr="00B4569C">
        <w:rPr>
          <w:rFonts w:ascii="Times New Roman" w:hAnsi="Times New Roman"/>
          <w:i/>
          <w:sz w:val="28"/>
          <w:szCs w:val="28"/>
        </w:rPr>
        <w:t xml:space="preserve">Noteikumu projekts </w:t>
      </w:r>
      <w:r w:rsidR="00A1673B">
        <w:rPr>
          <w:rFonts w:ascii="Times New Roman" w:hAnsi="Times New Roman"/>
          <w:i/>
          <w:sz w:val="28"/>
          <w:szCs w:val="28"/>
        </w:rPr>
        <w:t xml:space="preserve">tika </w:t>
      </w:r>
      <w:r w:rsidR="00A1673B" w:rsidRPr="00B4569C">
        <w:rPr>
          <w:rFonts w:ascii="Times New Roman" w:hAnsi="Times New Roman"/>
          <w:i/>
          <w:sz w:val="28"/>
          <w:szCs w:val="28"/>
        </w:rPr>
        <w:t>izsludināts 2015.gada 9.apr</w:t>
      </w:r>
      <w:r w:rsidR="00A1673B">
        <w:rPr>
          <w:rFonts w:ascii="Times New Roman" w:hAnsi="Times New Roman"/>
          <w:i/>
          <w:sz w:val="28"/>
          <w:szCs w:val="28"/>
        </w:rPr>
        <w:t>īļa</w:t>
      </w:r>
      <w:r w:rsidR="00A1673B" w:rsidRPr="00B4569C">
        <w:rPr>
          <w:rFonts w:ascii="Times New Roman" w:hAnsi="Times New Roman"/>
          <w:i/>
          <w:sz w:val="28"/>
          <w:szCs w:val="28"/>
        </w:rPr>
        <w:t xml:space="preserve"> Valsts sekretāru sanāksmē</w:t>
      </w:r>
      <w:r w:rsidR="00C2776C" w:rsidRPr="00B4569C">
        <w:rPr>
          <w:rFonts w:ascii="Times New Roman" w:hAnsi="Times New Roman"/>
          <w:i/>
          <w:sz w:val="28"/>
          <w:szCs w:val="28"/>
        </w:rPr>
        <w:t xml:space="preserve"> (VSS-31</w:t>
      </w:r>
      <w:r w:rsidR="00C2776C">
        <w:rPr>
          <w:rFonts w:ascii="Times New Roman" w:hAnsi="Times New Roman"/>
          <w:i/>
          <w:sz w:val="28"/>
          <w:szCs w:val="28"/>
        </w:rPr>
        <w:t>2</w:t>
      </w:r>
      <w:r w:rsidR="00C2776C" w:rsidRPr="00B4569C">
        <w:rPr>
          <w:rFonts w:ascii="Times New Roman" w:hAnsi="Times New Roman"/>
          <w:i/>
          <w:sz w:val="28"/>
          <w:szCs w:val="28"/>
        </w:rPr>
        <w:t>).</w:t>
      </w:r>
    </w:p>
    <w:p w:rsidR="009129BA" w:rsidRDefault="009129BA" w:rsidP="002C6B85">
      <w:pPr>
        <w:spacing w:before="240" w:after="240" w:line="240" w:lineRule="auto"/>
        <w:ind w:firstLine="54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lv-LV"/>
        </w:rPr>
        <w:t xml:space="preserve">3.uzdevums. </w:t>
      </w:r>
      <w:r w:rsidRPr="009129BA">
        <w:rPr>
          <w:rFonts w:ascii="Times New Roman" w:hAnsi="Times New Roman"/>
          <w:b/>
          <w:i/>
          <w:sz w:val="28"/>
          <w:szCs w:val="28"/>
        </w:rPr>
        <w:t>Informēt būvkonstrukciju projektēšana</w:t>
      </w:r>
      <w:r w:rsidR="00991BA7">
        <w:rPr>
          <w:rFonts w:ascii="Times New Roman" w:hAnsi="Times New Roman"/>
          <w:b/>
          <w:i/>
          <w:sz w:val="28"/>
          <w:szCs w:val="28"/>
        </w:rPr>
        <w:t xml:space="preserve">s profesionāļus par  </w:t>
      </w:r>
      <w:proofErr w:type="spellStart"/>
      <w:r w:rsidR="00991BA7">
        <w:rPr>
          <w:rFonts w:ascii="Times New Roman" w:hAnsi="Times New Roman"/>
          <w:b/>
          <w:i/>
          <w:sz w:val="28"/>
          <w:szCs w:val="28"/>
        </w:rPr>
        <w:t>Eirokodeksa</w:t>
      </w:r>
      <w:proofErr w:type="spellEnd"/>
      <w:r w:rsidRPr="009129BA">
        <w:rPr>
          <w:rFonts w:ascii="Times New Roman" w:hAnsi="Times New Roman"/>
          <w:b/>
          <w:i/>
          <w:sz w:val="28"/>
          <w:szCs w:val="28"/>
        </w:rPr>
        <w:t xml:space="preserve"> standartiem atbilstošas projektēšanas īpatnībām</w:t>
      </w:r>
      <w:r w:rsidR="003167E6">
        <w:rPr>
          <w:rFonts w:ascii="Times New Roman" w:hAnsi="Times New Roman"/>
          <w:b/>
          <w:i/>
          <w:sz w:val="28"/>
          <w:szCs w:val="28"/>
        </w:rPr>
        <w:t>.</w:t>
      </w:r>
    </w:p>
    <w:p w:rsidR="00FA35F2" w:rsidRDefault="00FA35F2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C083C" w:rsidRPr="00FA35F2" w:rsidRDefault="009129BA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A35F2">
        <w:rPr>
          <w:rFonts w:ascii="Times New Roman" w:hAnsi="Times New Roman"/>
          <w:b/>
          <w:sz w:val="28"/>
          <w:szCs w:val="28"/>
        </w:rPr>
        <w:t>17.</w:t>
      </w:r>
      <w:r w:rsidR="00991BA7" w:rsidRPr="00FA35F2">
        <w:rPr>
          <w:rFonts w:ascii="Times New Roman" w:hAnsi="Times New Roman"/>
          <w:b/>
          <w:sz w:val="28"/>
          <w:szCs w:val="28"/>
        </w:rPr>
        <w:t>pasākums.</w:t>
      </w:r>
      <w:r w:rsidRPr="00FA35F2">
        <w:rPr>
          <w:rFonts w:ascii="Times New Roman" w:hAnsi="Times New Roman"/>
          <w:sz w:val="28"/>
          <w:szCs w:val="28"/>
        </w:rPr>
        <w:t xml:space="preserve"> </w:t>
      </w:r>
      <w:r w:rsidR="00991BA7" w:rsidRPr="00FA35F2">
        <w:rPr>
          <w:rFonts w:ascii="Times New Roman" w:hAnsi="Times New Roman"/>
          <w:i/>
          <w:sz w:val="28"/>
          <w:szCs w:val="28"/>
        </w:rPr>
        <w:t>Lai nodrošinātu b</w:t>
      </w:r>
      <w:r w:rsidRPr="00FA35F2">
        <w:rPr>
          <w:rFonts w:ascii="Times New Roman" w:hAnsi="Times New Roman"/>
          <w:i/>
          <w:sz w:val="28"/>
          <w:szCs w:val="28"/>
        </w:rPr>
        <w:t>ūvkonstrukciju pr</w:t>
      </w:r>
      <w:r w:rsidR="00991BA7" w:rsidRPr="00FA35F2">
        <w:rPr>
          <w:rFonts w:ascii="Times New Roman" w:hAnsi="Times New Roman"/>
          <w:i/>
          <w:sz w:val="28"/>
          <w:szCs w:val="28"/>
        </w:rPr>
        <w:t xml:space="preserve">ojektēšanas praktiķu informēšanu par  </w:t>
      </w:r>
      <w:proofErr w:type="spellStart"/>
      <w:r w:rsidR="00991BA7" w:rsidRPr="00FA35F2">
        <w:rPr>
          <w:rFonts w:ascii="Times New Roman" w:hAnsi="Times New Roman"/>
          <w:i/>
          <w:sz w:val="28"/>
          <w:szCs w:val="28"/>
        </w:rPr>
        <w:t>Eirokodeksa</w:t>
      </w:r>
      <w:proofErr w:type="spellEnd"/>
      <w:r w:rsidRPr="00FA35F2">
        <w:rPr>
          <w:rFonts w:ascii="Times New Roman" w:hAnsi="Times New Roman"/>
          <w:i/>
          <w:sz w:val="28"/>
          <w:szCs w:val="28"/>
        </w:rPr>
        <w:t xml:space="preserve"> standartiem atbilstošas pr</w:t>
      </w:r>
      <w:r w:rsidR="00991BA7" w:rsidRPr="00FA35F2">
        <w:rPr>
          <w:rFonts w:ascii="Times New Roman" w:hAnsi="Times New Roman"/>
          <w:i/>
          <w:sz w:val="28"/>
          <w:szCs w:val="28"/>
        </w:rPr>
        <w:t>ojektēšanas īpatnībām,</w:t>
      </w:r>
      <w:r w:rsidR="00991BA7" w:rsidRPr="00FA35F2">
        <w:rPr>
          <w:rFonts w:ascii="Times New Roman" w:hAnsi="Times New Roman"/>
          <w:sz w:val="28"/>
          <w:szCs w:val="28"/>
        </w:rPr>
        <w:t xml:space="preserve"> </w:t>
      </w:r>
      <w:r w:rsidR="00FF1BB1" w:rsidRPr="00FA35F2">
        <w:rPr>
          <w:rFonts w:ascii="Times New Roman" w:hAnsi="Times New Roman"/>
          <w:i/>
          <w:sz w:val="28"/>
          <w:szCs w:val="28"/>
        </w:rPr>
        <w:t>2013.</w:t>
      </w:r>
      <w:r w:rsidRPr="00FA35F2">
        <w:rPr>
          <w:rFonts w:ascii="Times New Roman" w:hAnsi="Times New Roman"/>
          <w:i/>
          <w:sz w:val="28"/>
          <w:szCs w:val="28"/>
        </w:rPr>
        <w:t xml:space="preserve">gadā </w:t>
      </w:r>
      <w:r w:rsidR="00991BA7" w:rsidRPr="00FA35F2">
        <w:rPr>
          <w:rFonts w:ascii="Times New Roman" w:hAnsi="Times New Roman"/>
          <w:i/>
          <w:sz w:val="28"/>
          <w:szCs w:val="28"/>
        </w:rPr>
        <w:t>Ekonomikas ministrija sadarbībā ar Rīgas Tehnisko universitāti un Latvijas Būvkonstrukciju projektētāju asociāciju organizēja</w:t>
      </w:r>
      <w:r w:rsidRPr="00FA35F2">
        <w:rPr>
          <w:rFonts w:ascii="Times New Roman" w:hAnsi="Times New Roman"/>
          <w:i/>
          <w:sz w:val="28"/>
          <w:szCs w:val="28"/>
        </w:rPr>
        <w:t xml:space="preserve"> </w:t>
      </w:r>
      <w:r w:rsidR="006A3BAE" w:rsidRPr="00FA35F2">
        <w:rPr>
          <w:rFonts w:ascii="Times New Roman" w:hAnsi="Times New Roman"/>
          <w:i/>
          <w:sz w:val="28"/>
          <w:szCs w:val="28"/>
        </w:rPr>
        <w:t>3</w:t>
      </w:r>
      <w:r w:rsidR="00991BA7" w:rsidRPr="00FA35F2">
        <w:rPr>
          <w:rFonts w:ascii="Times New Roman" w:hAnsi="Times New Roman"/>
          <w:i/>
          <w:sz w:val="28"/>
          <w:szCs w:val="28"/>
        </w:rPr>
        <w:t xml:space="preserve"> seminārus</w:t>
      </w:r>
      <w:r w:rsidR="00530CCE" w:rsidRPr="00FA35F2">
        <w:rPr>
          <w:rFonts w:ascii="Times New Roman" w:hAnsi="Times New Roman"/>
          <w:i/>
          <w:sz w:val="28"/>
          <w:szCs w:val="28"/>
        </w:rPr>
        <w:t xml:space="preserve"> nozares profesionāļu</w:t>
      </w:r>
      <w:r w:rsidRPr="00FA35F2">
        <w:rPr>
          <w:rFonts w:ascii="Times New Roman" w:hAnsi="Times New Roman"/>
          <w:i/>
          <w:sz w:val="28"/>
          <w:szCs w:val="28"/>
        </w:rPr>
        <w:t xml:space="preserve"> auditorijai </w:t>
      </w:r>
      <w:r w:rsidR="00EC083C" w:rsidRPr="00FA35F2">
        <w:rPr>
          <w:rFonts w:ascii="Times New Roman" w:hAnsi="Times New Roman"/>
          <w:i/>
          <w:sz w:val="28"/>
          <w:szCs w:val="28"/>
        </w:rPr>
        <w:t>Rīgas</w:t>
      </w:r>
      <w:r w:rsidR="00991BA7" w:rsidRPr="00FA35F2">
        <w:rPr>
          <w:rFonts w:ascii="Times New Roman" w:hAnsi="Times New Roman"/>
          <w:i/>
          <w:sz w:val="28"/>
          <w:szCs w:val="28"/>
        </w:rPr>
        <w:t xml:space="preserve"> Tehniskajā universitātē</w:t>
      </w:r>
      <w:r w:rsidR="00EC083C" w:rsidRPr="00FA35F2">
        <w:rPr>
          <w:rFonts w:ascii="Times New Roman" w:hAnsi="Times New Roman"/>
          <w:i/>
          <w:sz w:val="28"/>
          <w:szCs w:val="28"/>
        </w:rPr>
        <w:t>:</w:t>
      </w:r>
    </w:p>
    <w:p w:rsidR="00EC083C" w:rsidRPr="00FA35F2" w:rsidRDefault="00EC083C" w:rsidP="002C6B85">
      <w:pPr>
        <w:pStyle w:val="ListParagraph"/>
        <w:numPr>
          <w:ilvl w:val="0"/>
          <w:numId w:val="4"/>
        </w:numPr>
        <w:spacing w:before="240" w:after="24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FA35F2">
        <w:rPr>
          <w:rFonts w:ascii="Times New Roman" w:hAnsi="Times New Roman"/>
          <w:i/>
          <w:sz w:val="28"/>
          <w:szCs w:val="28"/>
        </w:rPr>
        <w:t xml:space="preserve">2013.gada 1.novembrī – par </w:t>
      </w:r>
      <w:r w:rsidR="00E62DFF" w:rsidRPr="00FA35F2">
        <w:rPr>
          <w:rFonts w:ascii="Times New Roman" w:hAnsi="Times New Roman"/>
          <w:i/>
          <w:sz w:val="28"/>
          <w:szCs w:val="28"/>
        </w:rPr>
        <w:t>7.Eirokodeksa</w:t>
      </w:r>
      <w:r w:rsidRPr="00FA35F2">
        <w:rPr>
          <w:rFonts w:ascii="Times New Roman" w:hAnsi="Times New Roman"/>
          <w:i/>
          <w:sz w:val="28"/>
          <w:szCs w:val="28"/>
        </w:rPr>
        <w:t xml:space="preserve"> „</w:t>
      </w:r>
      <w:proofErr w:type="spellStart"/>
      <w:r w:rsidRPr="00FA35F2">
        <w:rPr>
          <w:rFonts w:ascii="Times New Roman" w:hAnsi="Times New Roman"/>
          <w:i/>
          <w:sz w:val="28"/>
          <w:szCs w:val="28"/>
        </w:rPr>
        <w:t>Ģeotehniskā</w:t>
      </w:r>
      <w:proofErr w:type="spellEnd"/>
      <w:r w:rsidRPr="00FA35F2">
        <w:rPr>
          <w:rFonts w:ascii="Times New Roman" w:hAnsi="Times New Roman"/>
          <w:i/>
          <w:sz w:val="28"/>
          <w:szCs w:val="28"/>
        </w:rPr>
        <w:t xml:space="preserve"> projektēšana”</w:t>
      </w:r>
      <w:r w:rsidR="00E62DFF" w:rsidRPr="00FA35F2">
        <w:rPr>
          <w:rFonts w:ascii="Times New Roman" w:hAnsi="Times New Roman"/>
          <w:i/>
          <w:sz w:val="28"/>
          <w:szCs w:val="28"/>
        </w:rPr>
        <w:t xml:space="preserve"> projektēšanas īpatnībām</w:t>
      </w:r>
      <w:r w:rsidRPr="00FA35F2">
        <w:rPr>
          <w:rFonts w:ascii="Times New Roman" w:hAnsi="Times New Roman"/>
          <w:i/>
          <w:sz w:val="28"/>
          <w:szCs w:val="28"/>
        </w:rPr>
        <w:t>;</w:t>
      </w:r>
    </w:p>
    <w:p w:rsidR="00EC083C" w:rsidRPr="00FA35F2" w:rsidRDefault="00EC083C" w:rsidP="002C6B85">
      <w:pPr>
        <w:pStyle w:val="ListParagraph"/>
        <w:numPr>
          <w:ilvl w:val="0"/>
          <w:numId w:val="4"/>
        </w:numPr>
        <w:spacing w:before="240" w:after="24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FA35F2">
        <w:rPr>
          <w:rFonts w:ascii="Times New Roman" w:hAnsi="Times New Roman"/>
          <w:i/>
          <w:sz w:val="28"/>
          <w:szCs w:val="28"/>
        </w:rPr>
        <w:lastRenderedPageBreak/>
        <w:t xml:space="preserve">2013.gada 15.novembrī – par </w:t>
      </w:r>
      <w:r w:rsidR="00E62DFF" w:rsidRPr="00FA35F2">
        <w:rPr>
          <w:rFonts w:ascii="Times New Roman" w:hAnsi="Times New Roman"/>
          <w:i/>
          <w:sz w:val="28"/>
          <w:szCs w:val="28"/>
        </w:rPr>
        <w:t>3.Eirokodeksa</w:t>
      </w:r>
      <w:r w:rsidRPr="00FA35F2">
        <w:rPr>
          <w:rFonts w:ascii="Times New Roman" w:hAnsi="Times New Roman"/>
          <w:i/>
          <w:sz w:val="28"/>
          <w:szCs w:val="28"/>
        </w:rPr>
        <w:t xml:space="preserve"> „Tērauda konstrukciju projektēšana”</w:t>
      </w:r>
      <w:r w:rsidR="00E62DFF" w:rsidRPr="00FA35F2">
        <w:rPr>
          <w:rFonts w:ascii="Times New Roman" w:hAnsi="Times New Roman"/>
          <w:i/>
          <w:sz w:val="28"/>
          <w:szCs w:val="28"/>
        </w:rPr>
        <w:t xml:space="preserve"> projektēšanas īpatnībām</w:t>
      </w:r>
      <w:r w:rsidRPr="00FA35F2">
        <w:rPr>
          <w:rFonts w:ascii="Times New Roman" w:hAnsi="Times New Roman"/>
          <w:i/>
          <w:sz w:val="28"/>
          <w:szCs w:val="28"/>
        </w:rPr>
        <w:t>;</w:t>
      </w:r>
    </w:p>
    <w:p w:rsidR="00EC083C" w:rsidRDefault="00EC083C" w:rsidP="002C6B85">
      <w:pPr>
        <w:pStyle w:val="ListParagraph"/>
        <w:numPr>
          <w:ilvl w:val="0"/>
          <w:numId w:val="4"/>
        </w:numPr>
        <w:spacing w:before="240" w:after="24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FA35F2">
        <w:rPr>
          <w:rFonts w:ascii="Times New Roman" w:hAnsi="Times New Roman"/>
          <w:i/>
          <w:sz w:val="28"/>
          <w:szCs w:val="28"/>
        </w:rPr>
        <w:t>2013.gada 22.novembrī – par 5.Eirokode</w:t>
      </w:r>
      <w:r w:rsidR="00E62DFF" w:rsidRPr="00FA35F2">
        <w:rPr>
          <w:rFonts w:ascii="Times New Roman" w:hAnsi="Times New Roman"/>
          <w:i/>
          <w:sz w:val="28"/>
          <w:szCs w:val="28"/>
        </w:rPr>
        <w:t>ksa</w:t>
      </w:r>
      <w:r w:rsidRPr="00FA35F2">
        <w:rPr>
          <w:rFonts w:ascii="Times New Roman" w:hAnsi="Times New Roman"/>
          <w:i/>
          <w:sz w:val="28"/>
          <w:szCs w:val="28"/>
        </w:rPr>
        <w:t xml:space="preserve"> „Koka konstrukciju projektēšana”</w:t>
      </w:r>
      <w:r w:rsidR="00E62DFF" w:rsidRPr="00FA35F2">
        <w:rPr>
          <w:rFonts w:ascii="Times New Roman" w:hAnsi="Times New Roman"/>
          <w:i/>
          <w:sz w:val="28"/>
          <w:szCs w:val="28"/>
        </w:rPr>
        <w:t xml:space="preserve"> projektēšanas īpatnībām.</w:t>
      </w:r>
    </w:p>
    <w:p w:rsidR="00FA35F2" w:rsidRDefault="00FA35F2" w:rsidP="00FA35F2">
      <w:pPr>
        <w:spacing w:before="240" w:after="240" w:line="240" w:lineRule="auto"/>
        <w:ind w:firstLine="92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FA35F2">
        <w:rPr>
          <w:rFonts w:ascii="Times New Roman" w:hAnsi="Times New Roman"/>
          <w:i/>
          <w:sz w:val="28"/>
          <w:szCs w:val="28"/>
        </w:rPr>
        <w:t>2014.</w:t>
      </w:r>
      <w:r>
        <w:rPr>
          <w:rFonts w:ascii="Times New Roman" w:hAnsi="Times New Roman"/>
          <w:i/>
          <w:sz w:val="28"/>
          <w:szCs w:val="28"/>
        </w:rPr>
        <w:t xml:space="preserve">gada 17.decembrī </w:t>
      </w:r>
      <w:r w:rsidR="00A673C9" w:rsidRPr="00A673C9">
        <w:rPr>
          <w:rFonts w:ascii="Times New Roman" w:hAnsi="Times New Roman"/>
          <w:i/>
          <w:sz w:val="28"/>
          <w:szCs w:val="28"/>
        </w:rPr>
        <w:t>Ekonomikas ministrija sadarbībā ar Rīgas Tehnisko universitāti un Latvijas Būvkonstrukciju proje</w:t>
      </w:r>
      <w:r w:rsidR="00A673C9">
        <w:rPr>
          <w:rFonts w:ascii="Times New Roman" w:hAnsi="Times New Roman"/>
          <w:i/>
          <w:sz w:val="28"/>
          <w:szCs w:val="28"/>
        </w:rPr>
        <w:t>ktētāju asociāciju organizēja semināru</w:t>
      </w:r>
      <w:r w:rsidR="00A673C9" w:rsidRPr="00A673C9">
        <w:rPr>
          <w:rFonts w:ascii="Times New Roman" w:hAnsi="Times New Roman"/>
          <w:i/>
          <w:sz w:val="28"/>
          <w:szCs w:val="28"/>
        </w:rPr>
        <w:t xml:space="preserve"> nozares profesionāļu auditorij</w:t>
      </w:r>
      <w:r w:rsidR="00A673C9">
        <w:rPr>
          <w:rFonts w:ascii="Times New Roman" w:hAnsi="Times New Roman"/>
          <w:i/>
          <w:sz w:val="28"/>
          <w:szCs w:val="28"/>
        </w:rPr>
        <w:t xml:space="preserve">ai par </w:t>
      </w:r>
      <w:proofErr w:type="spellStart"/>
      <w:r w:rsidR="00A673C9">
        <w:rPr>
          <w:rFonts w:ascii="Times New Roman" w:hAnsi="Times New Roman"/>
          <w:i/>
          <w:sz w:val="28"/>
          <w:szCs w:val="28"/>
        </w:rPr>
        <w:t>Eirokodeksa</w:t>
      </w:r>
      <w:proofErr w:type="spellEnd"/>
      <w:r w:rsidR="00A673C9">
        <w:rPr>
          <w:rFonts w:ascii="Times New Roman" w:hAnsi="Times New Roman"/>
          <w:i/>
          <w:sz w:val="28"/>
          <w:szCs w:val="28"/>
        </w:rPr>
        <w:t xml:space="preserve"> standartos </w:t>
      </w:r>
      <w:r w:rsidR="00A673C9" w:rsidRPr="00A673C9">
        <w:rPr>
          <w:rFonts w:ascii="Times New Roman" w:hAnsi="Times New Roman"/>
          <w:i/>
          <w:sz w:val="28"/>
          <w:szCs w:val="28"/>
        </w:rPr>
        <w:t>izmantotās projektēšanas pieejas atšķirību no pašreizējos būvkonstrukciju projektēšanas būvnormatīvos noteiktās metodikas</w:t>
      </w:r>
      <w:r w:rsidR="00A673C9">
        <w:rPr>
          <w:rFonts w:ascii="Times New Roman" w:hAnsi="Times New Roman"/>
          <w:i/>
          <w:sz w:val="28"/>
          <w:szCs w:val="28"/>
        </w:rPr>
        <w:t>:</w:t>
      </w:r>
    </w:p>
    <w:p w:rsidR="00A673C9" w:rsidRDefault="00A673C9" w:rsidP="00A673C9">
      <w:pPr>
        <w:pStyle w:val="ListParagraph"/>
        <w:numPr>
          <w:ilvl w:val="0"/>
          <w:numId w:val="5"/>
        </w:numPr>
        <w:spacing w:before="240" w:after="24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A673C9">
        <w:rPr>
          <w:rFonts w:ascii="Times New Roman" w:hAnsi="Times New Roman"/>
          <w:i/>
          <w:sz w:val="28"/>
          <w:szCs w:val="28"/>
        </w:rPr>
        <w:t>par 6.Eirokodeksa „Mūra konstrukciju projektēšana” projektēšanas īpatnībām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673C9" w:rsidRDefault="00A673C9" w:rsidP="00A673C9">
      <w:pPr>
        <w:pStyle w:val="ListParagraph"/>
        <w:numPr>
          <w:ilvl w:val="0"/>
          <w:numId w:val="5"/>
        </w:numPr>
        <w:spacing w:before="240" w:after="24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A673C9">
        <w:rPr>
          <w:rFonts w:ascii="Times New Roman" w:hAnsi="Times New Roman"/>
          <w:i/>
          <w:sz w:val="28"/>
          <w:szCs w:val="28"/>
        </w:rPr>
        <w:t xml:space="preserve">par </w:t>
      </w:r>
      <w:r>
        <w:rPr>
          <w:rFonts w:ascii="Times New Roman" w:hAnsi="Times New Roman"/>
          <w:i/>
          <w:sz w:val="28"/>
          <w:szCs w:val="28"/>
        </w:rPr>
        <w:t>4</w:t>
      </w:r>
      <w:r w:rsidRPr="00A673C9">
        <w:rPr>
          <w:rFonts w:ascii="Times New Roman" w:hAnsi="Times New Roman"/>
          <w:i/>
          <w:sz w:val="28"/>
          <w:szCs w:val="28"/>
        </w:rPr>
        <w:t xml:space="preserve">.Eirokodeksa „Tērauda un betona </w:t>
      </w:r>
      <w:proofErr w:type="spellStart"/>
      <w:r w:rsidRPr="00A673C9">
        <w:rPr>
          <w:rFonts w:ascii="Times New Roman" w:hAnsi="Times New Roman"/>
          <w:i/>
          <w:sz w:val="28"/>
          <w:szCs w:val="28"/>
        </w:rPr>
        <w:t>kompozīto</w:t>
      </w:r>
      <w:proofErr w:type="spellEnd"/>
      <w:r w:rsidRPr="00A673C9">
        <w:rPr>
          <w:rFonts w:ascii="Times New Roman" w:hAnsi="Times New Roman"/>
          <w:i/>
          <w:sz w:val="28"/>
          <w:szCs w:val="28"/>
        </w:rPr>
        <w:t xml:space="preserve"> konstrukciju projektēšana” projektēšanas īpatnībām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673C9" w:rsidRDefault="00A673C9" w:rsidP="00A673C9">
      <w:pPr>
        <w:pStyle w:val="ListParagraph"/>
        <w:numPr>
          <w:ilvl w:val="0"/>
          <w:numId w:val="5"/>
        </w:numPr>
        <w:spacing w:before="240" w:after="24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par </w:t>
      </w:r>
      <w:r w:rsidRPr="00A673C9">
        <w:rPr>
          <w:rFonts w:ascii="Times New Roman" w:hAnsi="Times New Roman"/>
          <w:i/>
          <w:sz w:val="28"/>
          <w:szCs w:val="28"/>
        </w:rPr>
        <w:t>8.Eirokodeks</w:t>
      </w:r>
      <w:r>
        <w:rPr>
          <w:rFonts w:ascii="Times New Roman" w:hAnsi="Times New Roman"/>
          <w:i/>
          <w:sz w:val="28"/>
          <w:szCs w:val="28"/>
        </w:rPr>
        <w:t>a</w:t>
      </w:r>
      <w:r w:rsidRPr="00A673C9">
        <w:rPr>
          <w:rFonts w:ascii="Times New Roman" w:hAnsi="Times New Roman"/>
          <w:i/>
          <w:sz w:val="28"/>
          <w:szCs w:val="28"/>
        </w:rPr>
        <w:t xml:space="preserve"> „Seismiski izturīgu konstrukciju </w:t>
      </w:r>
      <w:proofErr w:type="spellStart"/>
      <w:r w:rsidRPr="00A673C9">
        <w:rPr>
          <w:rFonts w:ascii="Times New Roman" w:hAnsi="Times New Roman"/>
          <w:i/>
          <w:sz w:val="28"/>
          <w:szCs w:val="28"/>
        </w:rPr>
        <w:t>projektēšana”</w:t>
      </w:r>
      <w:r>
        <w:rPr>
          <w:rFonts w:ascii="Times New Roman" w:hAnsi="Times New Roman"/>
          <w:i/>
          <w:sz w:val="28"/>
          <w:szCs w:val="28"/>
        </w:rPr>
        <w:t>projektēšanas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īpatnībām;</w:t>
      </w:r>
    </w:p>
    <w:p w:rsidR="00A673C9" w:rsidRPr="00A673C9" w:rsidRDefault="00A673C9" w:rsidP="00A673C9">
      <w:pPr>
        <w:pStyle w:val="ListParagraph"/>
        <w:numPr>
          <w:ilvl w:val="0"/>
          <w:numId w:val="5"/>
        </w:numPr>
        <w:spacing w:before="240" w:after="24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A673C9">
        <w:rPr>
          <w:rFonts w:ascii="Times New Roman" w:hAnsi="Times New Roman"/>
          <w:i/>
          <w:sz w:val="28"/>
          <w:szCs w:val="28"/>
        </w:rPr>
        <w:t xml:space="preserve">par </w:t>
      </w:r>
      <w:r>
        <w:rPr>
          <w:rFonts w:ascii="Times New Roman" w:hAnsi="Times New Roman"/>
          <w:i/>
          <w:sz w:val="28"/>
          <w:szCs w:val="28"/>
        </w:rPr>
        <w:t>9.Eirokodeksa</w:t>
      </w:r>
      <w:r w:rsidRPr="00A673C9">
        <w:rPr>
          <w:rFonts w:ascii="Times New Roman" w:hAnsi="Times New Roman"/>
          <w:i/>
          <w:sz w:val="28"/>
          <w:szCs w:val="28"/>
        </w:rPr>
        <w:t xml:space="preserve"> „Alumīnija konstrukciju projektēšana” projektēšanas īpatnībām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C0DD4" w:rsidRPr="00FD499F" w:rsidRDefault="00BC0DD4" w:rsidP="00FF1BB1">
      <w:pPr>
        <w:pStyle w:val="ListParagraph"/>
        <w:spacing w:before="240" w:after="240" w:line="240" w:lineRule="auto"/>
        <w:ind w:left="0" w:firstLine="556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548C3" w:rsidRDefault="009129BA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396D9B">
        <w:rPr>
          <w:rFonts w:ascii="Times New Roman" w:hAnsi="Times New Roman"/>
          <w:b/>
          <w:sz w:val="28"/>
          <w:szCs w:val="28"/>
        </w:rPr>
        <w:t>18.</w:t>
      </w:r>
      <w:r w:rsidR="00D25E20" w:rsidRPr="00396D9B">
        <w:rPr>
          <w:rFonts w:ascii="Times New Roman" w:hAnsi="Times New Roman"/>
          <w:b/>
          <w:sz w:val="28"/>
          <w:szCs w:val="28"/>
        </w:rPr>
        <w:t>pasākums.</w:t>
      </w:r>
      <w:r w:rsidR="00D25E20" w:rsidRPr="00396D9B">
        <w:rPr>
          <w:rFonts w:ascii="Times New Roman" w:hAnsi="Times New Roman"/>
          <w:sz w:val="28"/>
          <w:szCs w:val="28"/>
        </w:rPr>
        <w:t xml:space="preserve"> </w:t>
      </w:r>
      <w:r w:rsidR="00D25E20" w:rsidRPr="00396D9B">
        <w:rPr>
          <w:rFonts w:ascii="Times New Roman" w:hAnsi="Times New Roman"/>
          <w:i/>
          <w:sz w:val="28"/>
          <w:szCs w:val="28"/>
        </w:rPr>
        <w:t>Lai nodrošinātu</w:t>
      </w:r>
      <w:r w:rsidRPr="00396D9B">
        <w:rPr>
          <w:rFonts w:ascii="Times New Roman" w:hAnsi="Times New Roman"/>
          <w:i/>
          <w:sz w:val="28"/>
          <w:szCs w:val="28"/>
        </w:rPr>
        <w:t xml:space="preserve"> </w:t>
      </w:r>
      <w:r w:rsidR="00530CCE" w:rsidRPr="00396D9B">
        <w:rPr>
          <w:rFonts w:ascii="Times New Roman" w:hAnsi="Times New Roman"/>
          <w:i/>
          <w:sz w:val="28"/>
          <w:szCs w:val="28"/>
        </w:rPr>
        <w:t>n</w:t>
      </w:r>
      <w:r w:rsidRPr="00396D9B">
        <w:rPr>
          <w:rFonts w:ascii="Times New Roman" w:hAnsi="Times New Roman"/>
          <w:i/>
          <w:sz w:val="28"/>
          <w:szCs w:val="28"/>
        </w:rPr>
        <w:t>ozare</w:t>
      </w:r>
      <w:r w:rsidR="00B95D01" w:rsidRPr="00396D9B">
        <w:rPr>
          <w:rFonts w:ascii="Times New Roman" w:hAnsi="Times New Roman"/>
          <w:i/>
          <w:sz w:val="28"/>
          <w:szCs w:val="28"/>
        </w:rPr>
        <w:t>s profesionāļu informēšan</w:t>
      </w:r>
      <w:r w:rsidR="00530CCE" w:rsidRPr="00396D9B">
        <w:rPr>
          <w:rFonts w:ascii="Times New Roman" w:hAnsi="Times New Roman"/>
          <w:i/>
          <w:sz w:val="28"/>
          <w:szCs w:val="28"/>
        </w:rPr>
        <w:t>u</w:t>
      </w:r>
      <w:r w:rsidR="00B95D01" w:rsidRPr="00396D9B">
        <w:rPr>
          <w:rFonts w:ascii="Times New Roman" w:hAnsi="Times New Roman"/>
          <w:i/>
          <w:sz w:val="28"/>
          <w:szCs w:val="28"/>
        </w:rPr>
        <w:t xml:space="preserve"> par </w:t>
      </w:r>
      <w:proofErr w:type="spellStart"/>
      <w:r w:rsidRPr="00396D9B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Pr="00396D9B">
        <w:rPr>
          <w:rFonts w:ascii="Times New Roman" w:hAnsi="Times New Roman"/>
          <w:i/>
          <w:sz w:val="28"/>
          <w:szCs w:val="28"/>
        </w:rPr>
        <w:t xml:space="preserve"> standartiem atbilst</w:t>
      </w:r>
      <w:r w:rsidR="005738DA">
        <w:rPr>
          <w:rFonts w:ascii="Times New Roman" w:hAnsi="Times New Roman"/>
          <w:i/>
          <w:sz w:val="28"/>
          <w:szCs w:val="28"/>
        </w:rPr>
        <w:t>ošas projektēšanas īpatnībām</w:t>
      </w:r>
      <w:r w:rsidR="00396D9B" w:rsidRPr="00396D9B">
        <w:rPr>
          <w:rFonts w:ascii="Times New Roman" w:hAnsi="Times New Roman"/>
          <w:i/>
          <w:sz w:val="28"/>
          <w:szCs w:val="28"/>
        </w:rPr>
        <w:t>,</w:t>
      </w:r>
      <w:r w:rsidR="004548C3" w:rsidRPr="00396D9B">
        <w:rPr>
          <w:rFonts w:ascii="Times New Roman" w:hAnsi="Times New Roman"/>
          <w:i/>
          <w:sz w:val="28"/>
          <w:szCs w:val="28"/>
        </w:rPr>
        <w:t xml:space="preserve"> tika izstrādāti</w:t>
      </w:r>
      <w:r w:rsidR="007857DB" w:rsidRPr="00396D9B">
        <w:rPr>
          <w:rFonts w:ascii="Times New Roman" w:hAnsi="Times New Roman"/>
          <w:i/>
          <w:sz w:val="28"/>
          <w:szCs w:val="28"/>
        </w:rPr>
        <w:t xml:space="preserve"> info</w:t>
      </w:r>
      <w:r w:rsidR="00D25E20" w:rsidRPr="00396D9B">
        <w:rPr>
          <w:rFonts w:ascii="Times New Roman" w:hAnsi="Times New Roman"/>
          <w:i/>
          <w:sz w:val="28"/>
          <w:szCs w:val="28"/>
        </w:rPr>
        <w:t xml:space="preserve">rmatīvie materiāli par </w:t>
      </w:r>
      <w:proofErr w:type="spellStart"/>
      <w:r w:rsidR="00D25E20" w:rsidRPr="00396D9B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="00D25E20" w:rsidRPr="00396D9B">
        <w:rPr>
          <w:rFonts w:ascii="Times New Roman" w:hAnsi="Times New Roman"/>
          <w:i/>
          <w:sz w:val="28"/>
          <w:szCs w:val="28"/>
        </w:rPr>
        <w:t xml:space="preserve"> projektēšanas standartu principiem un īpatnībām katrā projektēšanas jomā</w:t>
      </w:r>
      <w:r w:rsidR="00530CCE" w:rsidRPr="00396D9B">
        <w:rPr>
          <w:rFonts w:ascii="Times New Roman" w:hAnsi="Times New Roman"/>
          <w:i/>
          <w:sz w:val="28"/>
          <w:szCs w:val="28"/>
        </w:rPr>
        <w:t>, kurus plānots izdot un izplatīt</w:t>
      </w:r>
      <w:r w:rsidR="007857DB" w:rsidRPr="00396D9B">
        <w:rPr>
          <w:rFonts w:ascii="Times New Roman" w:hAnsi="Times New Roman"/>
          <w:i/>
          <w:sz w:val="28"/>
          <w:szCs w:val="28"/>
        </w:rPr>
        <w:t xml:space="preserve"> 201</w:t>
      </w:r>
      <w:r w:rsidR="00396D9B" w:rsidRPr="00396D9B">
        <w:rPr>
          <w:rFonts w:ascii="Times New Roman" w:hAnsi="Times New Roman"/>
          <w:i/>
          <w:sz w:val="28"/>
          <w:szCs w:val="28"/>
        </w:rPr>
        <w:t>5</w:t>
      </w:r>
      <w:r w:rsidR="007857DB" w:rsidRPr="00396D9B">
        <w:rPr>
          <w:rFonts w:ascii="Times New Roman" w:hAnsi="Times New Roman"/>
          <w:i/>
          <w:sz w:val="28"/>
          <w:szCs w:val="28"/>
        </w:rPr>
        <w:t>.gadā pēc attiecīgo Latvijas būvnormatīvu pieņemšanas Ministru kabinetā.</w:t>
      </w:r>
      <w:r w:rsidR="00396D9B">
        <w:rPr>
          <w:rFonts w:ascii="Times New Roman" w:hAnsi="Times New Roman"/>
          <w:i/>
          <w:sz w:val="28"/>
          <w:szCs w:val="28"/>
        </w:rPr>
        <w:t xml:space="preserve"> Informatīvos materiālus Ekonomikas ministrija izdos ministrijas budžeta ietvaros.</w:t>
      </w:r>
    </w:p>
    <w:p w:rsidR="0003710D" w:rsidRDefault="0003710D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6163D">
        <w:rPr>
          <w:rFonts w:ascii="Times New Roman" w:hAnsi="Times New Roman"/>
          <w:sz w:val="28"/>
          <w:szCs w:val="28"/>
        </w:rPr>
        <w:t>Metodiskie mācību materiāli</w:t>
      </w:r>
      <w:r>
        <w:rPr>
          <w:rFonts w:ascii="Times New Roman" w:hAnsi="Times New Roman"/>
          <w:sz w:val="28"/>
          <w:szCs w:val="28"/>
        </w:rPr>
        <w:t xml:space="preserve"> un</w:t>
      </w:r>
      <w:r w:rsidRPr="0066163D">
        <w:rPr>
          <w:rFonts w:ascii="Times New Roman" w:hAnsi="Times New Roman"/>
          <w:sz w:val="28"/>
          <w:szCs w:val="28"/>
        </w:rPr>
        <w:t xml:space="preserve"> prezentācijas par </w:t>
      </w:r>
      <w:proofErr w:type="spellStart"/>
      <w:r w:rsidRPr="0066163D">
        <w:rPr>
          <w:rFonts w:ascii="Times New Roman" w:hAnsi="Times New Roman"/>
          <w:sz w:val="28"/>
          <w:szCs w:val="28"/>
        </w:rPr>
        <w:t>Eirokodeksa</w:t>
      </w:r>
      <w:proofErr w:type="spellEnd"/>
      <w:r w:rsidRPr="0066163D">
        <w:rPr>
          <w:rFonts w:ascii="Times New Roman" w:hAnsi="Times New Roman"/>
          <w:sz w:val="28"/>
          <w:szCs w:val="28"/>
        </w:rPr>
        <w:t xml:space="preserve"> standartu piemērošanas projektēšanas pamatprincipiem koka, mūra, betona un dzelzsbetona, tērauda un kombinēto betona-tērauda, tiltu konstrukciju, </w:t>
      </w:r>
      <w:proofErr w:type="spellStart"/>
      <w:r w:rsidRPr="0066163D">
        <w:rPr>
          <w:rFonts w:ascii="Times New Roman" w:hAnsi="Times New Roman"/>
          <w:sz w:val="28"/>
          <w:szCs w:val="28"/>
        </w:rPr>
        <w:t>ģeotehniskās</w:t>
      </w:r>
      <w:proofErr w:type="spellEnd"/>
      <w:r w:rsidRPr="0066163D">
        <w:rPr>
          <w:rFonts w:ascii="Times New Roman" w:hAnsi="Times New Roman"/>
          <w:sz w:val="28"/>
          <w:szCs w:val="28"/>
        </w:rPr>
        <w:t xml:space="preserve"> projektēšanas, būvju seismiskās noturības projektēšanas </w:t>
      </w:r>
      <w:r>
        <w:rPr>
          <w:rFonts w:ascii="Times New Roman" w:hAnsi="Times New Roman"/>
          <w:sz w:val="28"/>
          <w:szCs w:val="28"/>
        </w:rPr>
        <w:t>jautājumos ir pieejami Ekonomikas ministrijas</w:t>
      </w:r>
      <w:r w:rsidR="0097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549">
        <w:rPr>
          <w:rFonts w:ascii="Times New Roman" w:hAnsi="Times New Roman"/>
          <w:sz w:val="28"/>
          <w:szCs w:val="28"/>
        </w:rPr>
        <w:t>mājaslapā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A35F2" w:rsidRPr="00FA35F2">
        <w:rPr>
          <w:rFonts w:ascii="Times New Roman" w:hAnsi="Times New Roman"/>
          <w:sz w:val="28"/>
          <w:szCs w:val="28"/>
        </w:rPr>
        <w:t>https://www.em.gov.lv/lv/nozares_politika/buvnieciba/eirokodeksa_standartu_ieviesana/</w:t>
      </w:r>
      <w:r w:rsidR="00971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 </w:t>
      </w:r>
      <w:r w:rsidRPr="00FD499F">
        <w:rPr>
          <w:rFonts w:ascii="Times New Roman" w:hAnsi="Times New Roman"/>
          <w:sz w:val="28"/>
          <w:szCs w:val="28"/>
        </w:rPr>
        <w:t xml:space="preserve">Latvijas Būvkonstrukciju projektētāju asociācijas </w:t>
      </w:r>
      <w:proofErr w:type="spellStart"/>
      <w:r w:rsidRPr="00FD499F">
        <w:rPr>
          <w:rFonts w:ascii="Times New Roman" w:hAnsi="Times New Roman"/>
          <w:sz w:val="28"/>
          <w:szCs w:val="28"/>
        </w:rPr>
        <w:t>mājaslap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 w:rsidR="00971549">
        <w:rPr>
          <w:rFonts w:ascii="Times New Roman" w:hAnsi="Times New Roman"/>
          <w:sz w:val="28"/>
          <w:szCs w:val="28"/>
        </w:rPr>
        <w:t xml:space="preserve"> </w:t>
      </w:r>
      <w:r w:rsidR="00971549" w:rsidRPr="00971549">
        <w:rPr>
          <w:rFonts w:ascii="Times New Roman" w:hAnsi="Times New Roman"/>
          <w:sz w:val="28"/>
          <w:szCs w:val="28"/>
        </w:rPr>
        <w:t>http://lbpa.lv/kategorija/seminari/</w:t>
      </w:r>
      <w:r>
        <w:rPr>
          <w:rFonts w:ascii="Times New Roman" w:hAnsi="Times New Roman"/>
          <w:sz w:val="28"/>
          <w:szCs w:val="28"/>
        </w:rPr>
        <w:t xml:space="preserve">. Savukārt visi </w:t>
      </w:r>
      <w:proofErr w:type="spellStart"/>
      <w:r>
        <w:rPr>
          <w:rFonts w:ascii="Times New Roman" w:hAnsi="Times New Roman"/>
          <w:sz w:val="28"/>
          <w:szCs w:val="28"/>
        </w:rPr>
        <w:t>Eirokodeksa</w:t>
      </w:r>
      <w:proofErr w:type="spellEnd"/>
      <w:r>
        <w:rPr>
          <w:rFonts w:ascii="Times New Roman" w:hAnsi="Times New Roman"/>
          <w:sz w:val="28"/>
          <w:szCs w:val="28"/>
        </w:rPr>
        <w:t xml:space="preserve"> standarti un to Nacionālie pielikumi, kas atbilstoši Standartizācijas likumam ir adaptēti Latvijas nacionālā standarta statusā, ir pieejami Standartizācijas biroja </w:t>
      </w:r>
      <w:proofErr w:type="spellStart"/>
      <w:r>
        <w:rPr>
          <w:rFonts w:ascii="Times New Roman" w:hAnsi="Times New Roman"/>
          <w:sz w:val="28"/>
          <w:szCs w:val="28"/>
        </w:rPr>
        <w:t>mājaslapā</w:t>
      </w:r>
      <w:proofErr w:type="spellEnd"/>
      <w:r w:rsidR="001168F5">
        <w:rPr>
          <w:rFonts w:ascii="Times New Roman" w:hAnsi="Times New Roman"/>
          <w:sz w:val="28"/>
          <w:szCs w:val="28"/>
        </w:rPr>
        <w:t xml:space="preserve"> </w:t>
      </w:r>
      <w:r w:rsidR="001168F5" w:rsidRPr="001168F5">
        <w:rPr>
          <w:rFonts w:ascii="Times New Roman" w:hAnsi="Times New Roman"/>
          <w:sz w:val="28"/>
          <w:szCs w:val="28"/>
        </w:rPr>
        <w:t>https://www.lvs.lv/</w:t>
      </w:r>
      <w:r>
        <w:rPr>
          <w:rFonts w:ascii="Times New Roman" w:hAnsi="Times New Roman"/>
          <w:sz w:val="28"/>
          <w:szCs w:val="28"/>
        </w:rPr>
        <w:t>.</w:t>
      </w:r>
    </w:p>
    <w:p w:rsidR="009546DF" w:rsidRPr="007D6FB2" w:rsidRDefault="0003710D" w:rsidP="007D6FB2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396D9B">
        <w:rPr>
          <w:rFonts w:ascii="Times New Roman" w:hAnsi="Times New Roman"/>
          <w:sz w:val="28"/>
          <w:szCs w:val="28"/>
        </w:rPr>
        <w:t xml:space="preserve">Neskatoties uz to, ka </w:t>
      </w:r>
      <w:proofErr w:type="spellStart"/>
      <w:r w:rsidRPr="00396D9B">
        <w:rPr>
          <w:rFonts w:ascii="Times New Roman" w:hAnsi="Times New Roman"/>
          <w:sz w:val="28"/>
          <w:szCs w:val="28"/>
        </w:rPr>
        <w:t>Eirokodeksa</w:t>
      </w:r>
      <w:proofErr w:type="spellEnd"/>
      <w:r w:rsidRPr="00396D9B">
        <w:rPr>
          <w:rFonts w:ascii="Times New Roman" w:hAnsi="Times New Roman"/>
          <w:sz w:val="28"/>
          <w:szCs w:val="28"/>
        </w:rPr>
        <w:t xml:space="preserve"> standartu </w:t>
      </w:r>
      <w:r w:rsidR="00530CCE" w:rsidRPr="00396D9B">
        <w:rPr>
          <w:rFonts w:ascii="Times New Roman" w:hAnsi="Times New Roman"/>
          <w:sz w:val="28"/>
          <w:szCs w:val="28"/>
        </w:rPr>
        <w:t>pilnīga adaptācija būvniecību regulējošo normatīvo aktu sistēmā paredzēta līdz 2014.gada beigām</w:t>
      </w:r>
      <w:r w:rsidRPr="00396D9B">
        <w:rPr>
          <w:rFonts w:ascii="Times New Roman" w:hAnsi="Times New Roman"/>
          <w:sz w:val="28"/>
          <w:szCs w:val="28"/>
        </w:rPr>
        <w:t>,</w:t>
      </w:r>
      <w:r w:rsidR="000B4227" w:rsidRPr="00396D9B">
        <w:rPr>
          <w:rFonts w:ascii="Times New Roman" w:hAnsi="Times New Roman"/>
          <w:sz w:val="28"/>
          <w:szCs w:val="28"/>
        </w:rPr>
        <w:t xml:space="preserve"> d</w:t>
      </w:r>
      <w:r w:rsidR="00211B7B" w:rsidRPr="00396D9B">
        <w:rPr>
          <w:rFonts w:ascii="Times New Roman" w:hAnsi="Times New Roman"/>
          <w:sz w:val="28"/>
          <w:szCs w:val="28"/>
        </w:rPr>
        <w:t xml:space="preserve">arbs pie </w:t>
      </w:r>
      <w:proofErr w:type="spellStart"/>
      <w:r w:rsidR="00211B7B" w:rsidRPr="00396D9B">
        <w:rPr>
          <w:rFonts w:ascii="Times New Roman" w:hAnsi="Times New Roman"/>
          <w:sz w:val="28"/>
          <w:szCs w:val="28"/>
        </w:rPr>
        <w:t>Eirokodeksa</w:t>
      </w:r>
      <w:proofErr w:type="spellEnd"/>
      <w:r w:rsidR="00211B7B" w:rsidRPr="00396D9B">
        <w:rPr>
          <w:rFonts w:ascii="Times New Roman" w:hAnsi="Times New Roman"/>
          <w:sz w:val="28"/>
          <w:szCs w:val="28"/>
        </w:rPr>
        <w:t xml:space="preserve"> standartu uzlabošanas turpinās</w:t>
      </w:r>
      <w:r w:rsidR="000B4227" w:rsidRPr="00396D9B">
        <w:rPr>
          <w:rFonts w:ascii="Times New Roman" w:hAnsi="Times New Roman"/>
          <w:sz w:val="28"/>
          <w:szCs w:val="28"/>
        </w:rPr>
        <w:t>ies līdz 2019.gadam.</w:t>
      </w:r>
      <w:r w:rsidR="007D6FB2">
        <w:rPr>
          <w:rFonts w:ascii="Times New Roman" w:hAnsi="Times New Roman"/>
          <w:sz w:val="28"/>
          <w:szCs w:val="28"/>
        </w:rPr>
        <w:t xml:space="preserve"> </w:t>
      </w:r>
      <w:r w:rsidR="00AE62DF" w:rsidRPr="00396D9B">
        <w:rPr>
          <w:rFonts w:ascii="Times New Roman" w:hAnsi="Times New Roman"/>
          <w:sz w:val="28"/>
          <w:szCs w:val="28"/>
        </w:rPr>
        <w:t>201</w:t>
      </w:r>
      <w:r w:rsidR="00C2776C">
        <w:rPr>
          <w:rFonts w:ascii="Times New Roman" w:hAnsi="Times New Roman"/>
          <w:sz w:val="28"/>
          <w:szCs w:val="28"/>
        </w:rPr>
        <w:t>5</w:t>
      </w:r>
      <w:r w:rsidR="00AE62DF" w:rsidRPr="00396D9B">
        <w:rPr>
          <w:rFonts w:ascii="Times New Roman" w:hAnsi="Times New Roman"/>
          <w:sz w:val="28"/>
          <w:szCs w:val="28"/>
        </w:rPr>
        <w:t>.</w:t>
      </w:r>
      <w:r w:rsidR="007D6FB2">
        <w:rPr>
          <w:rFonts w:ascii="Times New Roman" w:hAnsi="Times New Roman"/>
          <w:sz w:val="28"/>
          <w:szCs w:val="28"/>
        </w:rPr>
        <w:t>-2019.gadā</w:t>
      </w:r>
      <w:r w:rsidR="00AE62DF" w:rsidRPr="00396D9B">
        <w:rPr>
          <w:rFonts w:ascii="Times New Roman" w:hAnsi="Times New Roman"/>
          <w:sz w:val="28"/>
          <w:szCs w:val="28"/>
        </w:rPr>
        <w:t xml:space="preserve"> būs jānodrošina jaunu standartu un esošo standartu g</w:t>
      </w:r>
      <w:r w:rsidR="00FF1BB1" w:rsidRPr="00396D9B">
        <w:rPr>
          <w:rFonts w:ascii="Times New Roman" w:hAnsi="Times New Roman"/>
          <w:sz w:val="28"/>
          <w:szCs w:val="28"/>
        </w:rPr>
        <w:t xml:space="preserve">rozījumu un </w:t>
      </w:r>
      <w:r w:rsidR="005738DA">
        <w:rPr>
          <w:rFonts w:ascii="Times New Roman" w:hAnsi="Times New Roman"/>
          <w:sz w:val="28"/>
          <w:szCs w:val="28"/>
        </w:rPr>
        <w:lastRenderedPageBreak/>
        <w:t>labojumu pārņemšana.</w:t>
      </w:r>
      <w:r w:rsidR="00AE62DF" w:rsidRPr="00396D9B">
        <w:rPr>
          <w:rFonts w:ascii="Times New Roman" w:hAnsi="Times New Roman"/>
          <w:sz w:val="28"/>
          <w:szCs w:val="28"/>
        </w:rPr>
        <w:t xml:space="preserve"> </w:t>
      </w:r>
      <w:r w:rsidR="005738DA">
        <w:rPr>
          <w:rFonts w:ascii="Times New Roman" w:hAnsi="Times New Roman"/>
          <w:sz w:val="28"/>
          <w:szCs w:val="28"/>
        </w:rPr>
        <w:t>J</w:t>
      </w:r>
      <w:r w:rsidR="00AE62DF" w:rsidRPr="00396D9B">
        <w:rPr>
          <w:rFonts w:ascii="Times New Roman" w:hAnsi="Times New Roman"/>
          <w:sz w:val="28"/>
          <w:szCs w:val="28"/>
        </w:rPr>
        <w:t xml:space="preserve">au pašlaik tiek prognozēts, ka </w:t>
      </w:r>
      <w:r w:rsidR="005738DA">
        <w:rPr>
          <w:rFonts w:ascii="Times New Roman" w:hAnsi="Times New Roman"/>
          <w:sz w:val="28"/>
          <w:szCs w:val="28"/>
        </w:rPr>
        <w:t xml:space="preserve">Eiropas standartizācijas komitejā </w:t>
      </w:r>
      <w:r w:rsidR="00AE62DF" w:rsidRPr="00396D9B">
        <w:rPr>
          <w:rFonts w:ascii="Times New Roman" w:hAnsi="Times New Roman"/>
          <w:sz w:val="28"/>
          <w:szCs w:val="28"/>
        </w:rPr>
        <w:t xml:space="preserve">2015.gadā tiks pieņemti septiņi </w:t>
      </w:r>
      <w:proofErr w:type="spellStart"/>
      <w:r w:rsidR="00AE62DF" w:rsidRPr="00396D9B">
        <w:rPr>
          <w:rFonts w:ascii="Times New Roman" w:hAnsi="Times New Roman"/>
          <w:sz w:val="28"/>
          <w:szCs w:val="28"/>
        </w:rPr>
        <w:t>Eirokodeksa</w:t>
      </w:r>
      <w:proofErr w:type="spellEnd"/>
      <w:r w:rsidR="00AE62DF" w:rsidRPr="00396D9B">
        <w:rPr>
          <w:rFonts w:ascii="Times New Roman" w:hAnsi="Times New Roman"/>
          <w:sz w:val="28"/>
          <w:szCs w:val="28"/>
        </w:rPr>
        <w:t xml:space="preserve"> standarti, standartu groz</w:t>
      </w:r>
      <w:r w:rsidR="00F65587" w:rsidRPr="00396D9B">
        <w:rPr>
          <w:rFonts w:ascii="Times New Roman" w:hAnsi="Times New Roman"/>
          <w:sz w:val="28"/>
          <w:szCs w:val="28"/>
        </w:rPr>
        <w:t>ījumi un labojumi, kuru pārņemšanai</w:t>
      </w:r>
      <w:r w:rsidR="00D87803" w:rsidRPr="00396D9B">
        <w:rPr>
          <w:rFonts w:ascii="Times New Roman" w:hAnsi="Times New Roman"/>
          <w:sz w:val="28"/>
          <w:szCs w:val="28"/>
        </w:rPr>
        <w:t xml:space="preserve"> būs nepieciešams </w:t>
      </w:r>
      <w:r w:rsidR="007D24DE" w:rsidRPr="00396D9B">
        <w:rPr>
          <w:rFonts w:ascii="Times New Roman" w:hAnsi="Times New Roman"/>
          <w:sz w:val="28"/>
          <w:szCs w:val="28"/>
        </w:rPr>
        <w:t xml:space="preserve">organizēt ekspertu darbu </w:t>
      </w:r>
      <w:proofErr w:type="spellStart"/>
      <w:r w:rsidR="00F65587" w:rsidRPr="00396D9B">
        <w:rPr>
          <w:rFonts w:ascii="Times New Roman" w:hAnsi="Times New Roman"/>
          <w:sz w:val="28"/>
          <w:szCs w:val="28"/>
        </w:rPr>
        <w:t>Eirokodeksa</w:t>
      </w:r>
      <w:proofErr w:type="spellEnd"/>
      <w:r w:rsidR="00F65587" w:rsidRPr="00396D9B">
        <w:rPr>
          <w:rFonts w:ascii="Times New Roman" w:hAnsi="Times New Roman"/>
          <w:sz w:val="28"/>
          <w:szCs w:val="28"/>
        </w:rPr>
        <w:t xml:space="preserve"> standartu izstrādāšanas</w:t>
      </w:r>
      <w:r w:rsidR="007D24DE" w:rsidRPr="00396D9B">
        <w:rPr>
          <w:rFonts w:ascii="Times New Roman" w:hAnsi="Times New Roman"/>
          <w:sz w:val="28"/>
          <w:szCs w:val="28"/>
        </w:rPr>
        <w:t xml:space="preserve"> jomā</w:t>
      </w:r>
      <w:r w:rsidR="00F65587" w:rsidRPr="00396D9B">
        <w:rPr>
          <w:rFonts w:ascii="Times New Roman" w:hAnsi="Times New Roman"/>
          <w:sz w:val="28"/>
          <w:szCs w:val="28"/>
        </w:rPr>
        <w:t>, kā ar</w:t>
      </w:r>
      <w:r w:rsidR="00203F76" w:rsidRPr="00396D9B">
        <w:rPr>
          <w:rFonts w:ascii="Times New Roman" w:hAnsi="Times New Roman"/>
          <w:sz w:val="28"/>
          <w:szCs w:val="28"/>
        </w:rPr>
        <w:t>ī</w:t>
      </w:r>
      <w:r w:rsidR="00F65587" w:rsidRPr="00396D9B">
        <w:rPr>
          <w:rFonts w:ascii="Times New Roman" w:hAnsi="Times New Roman"/>
          <w:sz w:val="28"/>
          <w:szCs w:val="28"/>
        </w:rPr>
        <w:t xml:space="preserve"> nodrošināt atbilstošu </w:t>
      </w:r>
      <w:r w:rsidR="00D87803" w:rsidRPr="00396D9B">
        <w:rPr>
          <w:rFonts w:ascii="Times New Roman" w:hAnsi="Times New Roman"/>
          <w:sz w:val="28"/>
          <w:szCs w:val="28"/>
        </w:rPr>
        <w:t>groz</w:t>
      </w:r>
      <w:r w:rsidR="00F65587" w:rsidRPr="00396D9B">
        <w:rPr>
          <w:rFonts w:ascii="Times New Roman" w:hAnsi="Times New Roman"/>
          <w:sz w:val="28"/>
          <w:szCs w:val="28"/>
        </w:rPr>
        <w:t>ījumu izstrādāšanu</w:t>
      </w:r>
      <w:r w:rsidR="00D87803" w:rsidRPr="00396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803" w:rsidRPr="00396D9B">
        <w:rPr>
          <w:rFonts w:ascii="Times New Roman" w:hAnsi="Times New Roman"/>
          <w:sz w:val="28"/>
          <w:szCs w:val="28"/>
        </w:rPr>
        <w:t>Eirokodeksa</w:t>
      </w:r>
      <w:proofErr w:type="spellEnd"/>
      <w:r w:rsidR="00D87803" w:rsidRPr="00396D9B">
        <w:rPr>
          <w:rFonts w:ascii="Times New Roman" w:hAnsi="Times New Roman"/>
          <w:sz w:val="28"/>
          <w:szCs w:val="28"/>
        </w:rPr>
        <w:t xml:space="preserve"> standartu Nacionālajos pielikumos.</w:t>
      </w:r>
    </w:p>
    <w:p w:rsidR="00211B7B" w:rsidRPr="00F65587" w:rsidRDefault="008105A9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96D9B">
        <w:rPr>
          <w:rFonts w:ascii="Times New Roman" w:hAnsi="Times New Roman"/>
          <w:sz w:val="28"/>
          <w:szCs w:val="28"/>
        </w:rPr>
        <w:t>Ekonomikas ministrija vērtē</w:t>
      </w:r>
      <w:r w:rsidR="00D87803" w:rsidRPr="00396D9B">
        <w:rPr>
          <w:rFonts w:ascii="Times New Roman" w:hAnsi="Times New Roman"/>
          <w:sz w:val="28"/>
          <w:szCs w:val="28"/>
        </w:rPr>
        <w:t xml:space="preserve"> </w:t>
      </w:r>
      <w:r w:rsidR="00987B95" w:rsidRPr="00396D9B">
        <w:rPr>
          <w:rFonts w:ascii="Times New Roman" w:hAnsi="Times New Roman"/>
          <w:sz w:val="28"/>
          <w:szCs w:val="28"/>
        </w:rPr>
        <w:t xml:space="preserve">situāciju attiecībā uz </w:t>
      </w:r>
      <w:proofErr w:type="spellStart"/>
      <w:r w:rsidR="00987B95" w:rsidRPr="00396D9B">
        <w:rPr>
          <w:rFonts w:ascii="Times New Roman" w:hAnsi="Times New Roman"/>
          <w:sz w:val="28"/>
          <w:szCs w:val="28"/>
        </w:rPr>
        <w:t>Eirokodeksa</w:t>
      </w:r>
      <w:proofErr w:type="spellEnd"/>
      <w:r w:rsidR="00987B95" w:rsidRPr="00396D9B">
        <w:rPr>
          <w:rFonts w:ascii="Times New Roman" w:hAnsi="Times New Roman"/>
          <w:sz w:val="28"/>
          <w:szCs w:val="28"/>
        </w:rPr>
        <w:t xml:space="preserve"> standartu turpmāko attīstību  un turpmākiem soļiem stan</w:t>
      </w:r>
      <w:r w:rsidR="00FF1BB1" w:rsidRPr="00396D9B">
        <w:rPr>
          <w:rFonts w:ascii="Times New Roman" w:hAnsi="Times New Roman"/>
          <w:sz w:val="28"/>
          <w:szCs w:val="28"/>
        </w:rPr>
        <w:t>dartu ieviešanas nodrošināšanai un p</w:t>
      </w:r>
      <w:r w:rsidRPr="00396D9B">
        <w:rPr>
          <w:rFonts w:ascii="Times New Roman" w:hAnsi="Times New Roman"/>
          <w:sz w:val="28"/>
          <w:szCs w:val="28"/>
        </w:rPr>
        <w:t xml:space="preserve">ar </w:t>
      </w:r>
      <w:proofErr w:type="spellStart"/>
      <w:r w:rsidRPr="00396D9B">
        <w:rPr>
          <w:rFonts w:ascii="Times New Roman" w:hAnsi="Times New Roman"/>
          <w:sz w:val="28"/>
          <w:szCs w:val="28"/>
        </w:rPr>
        <w:t>Eirokodeksa</w:t>
      </w:r>
      <w:proofErr w:type="spellEnd"/>
      <w:r w:rsidRPr="00396D9B">
        <w:rPr>
          <w:rFonts w:ascii="Times New Roman" w:hAnsi="Times New Roman"/>
          <w:sz w:val="28"/>
          <w:szCs w:val="28"/>
        </w:rPr>
        <w:t xml:space="preserve"> standartu ievie</w:t>
      </w:r>
      <w:r w:rsidR="003A559D" w:rsidRPr="00396D9B">
        <w:rPr>
          <w:rFonts w:ascii="Times New Roman" w:hAnsi="Times New Roman"/>
          <w:sz w:val="28"/>
          <w:szCs w:val="28"/>
        </w:rPr>
        <w:t>šanas pasākumiem un tam</w:t>
      </w:r>
      <w:r w:rsidRPr="00396D9B">
        <w:rPr>
          <w:rFonts w:ascii="Times New Roman" w:hAnsi="Times New Roman"/>
          <w:sz w:val="28"/>
          <w:szCs w:val="28"/>
        </w:rPr>
        <w:t xml:space="preserve"> n</w:t>
      </w:r>
      <w:r w:rsidR="00396D9B">
        <w:rPr>
          <w:rFonts w:ascii="Times New Roman" w:hAnsi="Times New Roman"/>
          <w:sz w:val="28"/>
          <w:szCs w:val="28"/>
        </w:rPr>
        <w:t>epieciešamo finansējumu 2015</w:t>
      </w:r>
      <w:r w:rsidRPr="00396D9B">
        <w:rPr>
          <w:rFonts w:ascii="Times New Roman" w:hAnsi="Times New Roman"/>
          <w:sz w:val="28"/>
          <w:szCs w:val="28"/>
        </w:rPr>
        <w:t>.</w:t>
      </w:r>
      <w:r w:rsidR="00396D9B">
        <w:rPr>
          <w:rFonts w:ascii="Times New Roman" w:hAnsi="Times New Roman"/>
          <w:sz w:val="28"/>
          <w:szCs w:val="28"/>
        </w:rPr>
        <w:t>-2019.gadā</w:t>
      </w:r>
      <w:r w:rsidR="00396D9B" w:rsidRPr="00396D9B">
        <w:rPr>
          <w:rFonts w:ascii="Times New Roman" w:hAnsi="Times New Roman"/>
          <w:sz w:val="28"/>
          <w:szCs w:val="28"/>
        </w:rPr>
        <w:t>.</w:t>
      </w:r>
      <w:r w:rsidRPr="003C7DF0">
        <w:rPr>
          <w:rFonts w:ascii="Times New Roman" w:hAnsi="Times New Roman"/>
          <w:sz w:val="28"/>
          <w:szCs w:val="28"/>
        </w:rPr>
        <w:t xml:space="preserve"> </w:t>
      </w:r>
      <w:r w:rsidR="003C7DF0">
        <w:rPr>
          <w:rFonts w:ascii="Times New Roman" w:hAnsi="Times New Roman"/>
          <w:sz w:val="28"/>
          <w:szCs w:val="28"/>
        </w:rPr>
        <w:t>Atbilstoši Valdības rīcības plāna 12.1.apakšpunktam Ekonomikas ministrija līdz 2015.gada 1.jūlijam iesniegs Ministru kabineta rīcības plāna projektu</w:t>
      </w:r>
      <w:r w:rsidR="003C7DF0" w:rsidRPr="003C7DF0">
        <w:rPr>
          <w:rFonts w:ascii="Times New Roman" w:hAnsi="Times New Roman"/>
          <w:sz w:val="28"/>
          <w:szCs w:val="28"/>
        </w:rPr>
        <w:t xml:space="preserve"> par </w:t>
      </w:r>
      <w:proofErr w:type="spellStart"/>
      <w:r w:rsidR="003C7DF0" w:rsidRPr="003C7DF0">
        <w:rPr>
          <w:rFonts w:ascii="Times New Roman" w:hAnsi="Times New Roman"/>
          <w:sz w:val="28"/>
          <w:szCs w:val="28"/>
        </w:rPr>
        <w:t>Eirokodeksu</w:t>
      </w:r>
      <w:proofErr w:type="spellEnd"/>
      <w:r w:rsidR="003C7DF0" w:rsidRPr="003C7DF0">
        <w:rPr>
          <w:rFonts w:ascii="Times New Roman" w:hAnsi="Times New Roman"/>
          <w:sz w:val="28"/>
          <w:szCs w:val="28"/>
        </w:rPr>
        <w:t xml:space="preserve"> standartu uzlabošanas pasākumu ieviešanu 2015.-2019.gadam.</w:t>
      </w:r>
    </w:p>
    <w:p w:rsidR="00D57314" w:rsidRDefault="00C54805" w:rsidP="002C6B85">
      <w:pPr>
        <w:tabs>
          <w:tab w:val="right" w:pos="9072"/>
        </w:tabs>
        <w:spacing w:before="6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ministre</w:t>
      </w:r>
      <w:r w:rsidR="006A3BA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D.Reizniece-Ozola</w:t>
      </w:r>
      <w:proofErr w:type="spellEnd"/>
    </w:p>
    <w:p w:rsidR="00D57314" w:rsidRDefault="00D57314" w:rsidP="00D573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D57314" w:rsidRDefault="00C54805" w:rsidP="006A3BAE">
      <w:pPr>
        <w:tabs>
          <w:tab w:val="righ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ministre</w:t>
      </w:r>
      <w:r w:rsidR="006A3BA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D.Reizniece-Ozola</w:t>
      </w:r>
      <w:proofErr w:type="spellEnd"/>
    </w:p>
    <w:p w:rsidR="00D57314" w:rsidRDefault="00D57314" w:rsidP="00D57314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</w:p>
    <w:p w:rsidR="00C54805" w:rsidRDefault="00C54805" w:rsidP="00C54805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sekretāra</w:t>
      </w:r>
    </w:p>
    <w:p w:rsidR="00C54805" w:rsidRDefault="00C54805" w:rsidP="00C54805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pienākumu izpildītājs,</w:t>
      </w:r>
    </w:p>
    <w:p w:rsidR="00D57314" w:rsidRDefault="00C54805" w:rsidP="00C54805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sekretāra vietnieks</w:t>
      </w:r>
      <w:r w:rsidR="006A3B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J.Spiridonovs</w:t>
      </w:r>
    </w:p>
    <w:p w:rsidR="00D57314" w:rsidRDefault="00D57314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</w:p>
    <w:p w:rsidR="00D57314" w:rsidRDefault="00D57314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</w:p>
    <w:p w:rsidR="002C6B85" w:rsidRDefault="002C6B85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</w:p>
    <w:p w:rsidR="002C6B85" w:rsidRDefault="002C6B85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</w:p>
    <w:p w:rsidR="002C6B85" w:rsidRDefault="002C6B85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</w:p>
    <w:p w:rsidR="00FF75D6" w:rsidRDefault="00FF75D6" w:rsidP="00D57314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FF75D6" w:rsidRDefault="00FF75D6" w:rsidP="00D57314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D57314" w:rsidRPr="00083FCD" w:rsidRDefault="00FF75D6" w:rsidP="00D57314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>13</w:t>
      </w:r>
      <w:r w:rsidR="00D57314" w:rsidRPr="00083FCD">
        <w:rPr>
          <w:rFonts w:ascii="Times New Roman" w:hAnsi="Times New Roman"/>
          <w:spacing w:val="-4"/>
          <w:sz w:val="20"/>
          <w:szCs w:val="20"/>
        </w:rPr>
        <w:t>.0</w:t>
      </w:r>
      <w:r>
        <w:rPr>
          <w:rFonts w:ascii="Times New Roman" w:hAnsi="Times New Roman"/>
          <w:spacing w:val="-4"/>
          <w:sz w:val="20"/>
          <w:szCs w:val="20"/>
        </w:rPr>
        <w:t>4</w:t>
      </w:r>
      <w:r w:rsidR="00D57314" w:rsidRPr="00083FCD">
        <w:rPr>
          <w:rFonts w:ascii="Times New Roman" w:hAnsi="Times New Roman"/>
          <w:spacing w:val="-4"/>
          <w:sz w:val="20"/>
          <w:szCs w:val="20"/>
        </w:rPr>
        <w:t>.201</w:t>
      </w:r>
      <w:r w:rsidR="00083FCD">
        <w:rPr>
          <w:rFonts w:ascii="Times New Roman" w:hAnsi="Times New Roman"/>
          <w:spacing w:val="-4"/>
          <w:sz w:val="20"/>
          <w:szCs w:val="20"/>
        </w:rPr>
        <w:t>5</w:t>
      </w:r>
      <w:r w:rsidR="007D6441" w:rsidRPr="00083FCD">
        <w:rPr>
          <w:rFonts w:ascii="Times New Roman" w:hAnsi="Times New Roman"/>
          <w:spacing w:val="-4"/>
          <w:sz w:val="20"/>
          <w:szCs w:val="20"/>
        </w:rPr>
        <w:t xml:space="preserve">. </w:t>
      </w:r>
      <w:r w:rsidR="003C7DF0">
        <w:rPr>
          <w:rFonts w:ascii="Times New Roman" w:hAnsi="Times New Roman"/>
          <w:spacing w:val="-4"/>
          <w:sz w:val="20"/>
          <w:szCs w:val="20"/>
        </w:rPr>
        <w:t>10</w:t>
      </w:r>
      <w:r w:rsidR="006509A8" w:rsidRPr="00083FCD">
        <w:rPr>
          <w:rFonts w:ascii="Times New Roman" w:hAnsi="Times New Roman"/>
          <w:spacing w:val="-4"/>
          <w:sz w:val="20"/>
          <w:szCs w:val="20"/>
        </w:rPr>
        <w:t>:</w:t>
      </w:r>
      <w:r w:rsidR="003C7DF0">
        <w:rPr>
          <w:rFonts w:ascii="Times New Roman" w:hAnsi="Times New Roman"/>
          <w:spacing w:val="-4"/>
          <w:sz w:val="20"/>
          <w:szCs w:val="20"/>
        </w:rPr>
        <w:t>34</w:t>
      </w:r>
      <w:bookmarkStart w:id="0" w:name="_GoBack"/>
      <w:bookmarkEnd w:id="0"/>
    </w:p>
    <w:p w:rsidR="00D57314" w:rsidRPr="00083FCD" w:rsidRDefault="00396D9B" w:rsidP="00D57314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>10</w:t>
      </w:r>
      <w:r w:rsidR="003C7DF0">
        <w:rPr>
          <w:rFonts w:ascii="Times New Roman" w:hAnsi="Times New Roman"/>
          <w:spacing w:val="-4"/>
          <w:sz w:val="20"/>
          <w:szCs w:val="20"/>
        </w:rPr>
        <w:t>36</w:t>
      </w:r>
    </w:p>
    <w:p w:rsidR="00D57314" w:rsidRPr="00083FCD" w:rsidRDefault="00D57314" w:rsidP="00D57314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083FCD">
        <w:rPr>
          <w:rFonts w:ascii="Times New Roman" w:hAnsi="Times New Roman"/>
          <w:spacing w:val="-4"/>
          <w:sz w:val="20"/>
          <w:szCs w:val="20"/>
        </w:rPr>
        <w:t>Andris Mālnieks</w:t>
      </w:r>
    </w:p>
    <w:p w:rsidR="00D57314" w:rsidRPr="00083FCD" w:rsidRDefault="00D57314" w:rsidP="00D57314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083FCD">
        <w:rPr>
          <w:rFonts w:ascii="Times New Roman" w:hAnsi="Times New Roman"/>
          <w:spacing w:val="-4"/>
          <w:sz w:val="20"/>
          <w:szCs w:val="20"/>
        </w:rPr>
        <w:t>7013086</w:t>
      </w:r>
    </w:p>
    <w:p w:rsidR="00D57314" w:rsidRDefault="00185178" w:rsidP="00D5731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D57314" w:rsidRPr="00083FCD">
          <w:rPr>
            <w:rStyle w:val="Hyperlink"/>
            <w:rFonts w:ascii="Times New Roman" w:hAnsi="Times New Roman"/>
            <w:spacing w:val="-4"/>
            <w:sz w:val="20"/>
            <w:szCs w:val="20"/>
          </w:rPr>
          <w:t>andris.malnieks@em.gov.lv</w:t>
        </w:r>
      </w:hyperlink>
      <w:r w:rsidR="00D57314">
        <w:rPr>
          <w:rFonts w:ascii="Times New Roman" w:hAnsi="Times New Roman"/>
          <w:spacing w:val="-4"/>
          <w:sz w:val="20"/>
          <w:szCs w:val="20"/>
        </w:rPr>
        <w:t xml:space="preserve"> </w:t>
      </w:r>
    </w:p>
    <w:sectPr w:rsidR="00D57314" w:rsidSect="0032462D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78" w:rsidRDefault="00185178" w:rsidP="009B7404">
      <w:pPr>
        <w:spacing w:after="0" w:line="240" w:lineRule="auto"/>
      </w:pPr>
      <w:r>
        <w:separator/>
      </w:r>
    </w:p>
  </w:endnote>
  <w:endnote w:type="continuationSeparator" w:id="0">
    <w:p w:rsidR="00185178" w:rsidRDefault="00185178" w:rsidP="009B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92" w:rsidRPr="009F6017" w:rsidRDefault="00FF75D6" w:rsidP="009F6017">
    <w:pPr>
      <w:pStyle w:val="Footer"/>
    </w:pPr>
    <w:r>
      <w:rPr>
        <w:rFonts w:ascii="Times New Roman" w:hAnsi="Times New Roman"/>
      </w:rPr>
      <w:t>EMZino_13</w:t>
    </w:r>
    <w:r w:rsidR="009F6017" w:rsidRPr="009B7404">
      <w:rPr>
        <w:rFonts w:ascii="Times New Roman" w:hAnsi="Times New Roman"/>
      </w:rPr>
      <w:t>0</w:t>
    </w:r>
    <w:r>
      <w:rPr>
        <w:rFonts w:ascii="Times New Roman" w:hAnsi="Times New Roman"/>
      </w:rPr>
      <w:t>4</w:t>
    </w:r>
    <w:r w:rsidR="009F6017">
      <w:rPr>
        <w:rFonts w:ascii="Times New Roman" w:hAnsi="Times New Roman"/>
      </w:rPr>
      <w:t>15</w:t>
    </w:r>
    <w:r w:rsidR="009F6017" w:rsidRPr="009B7404">
      <w:rPr>
        <w:rFonts w:ascii="Times New Roman" w:hAnsi="Times New Roman"/>
      </w:rPr>
      <w:t xml:space="preserve">_eirokod; Informatīvais ziņojums par </w:t>
    </w:r>
    <w:proofErr w:type="spellStart"/>
    <w:r w:rsidR="009F6017" w:rsidRPr="009B7404">
      <w:rPr>
        <w:rFonts w:ascii="Times New Roman" w:hAnsi="Times New Roman"/>
      </w:rPr>
      <w:t>Eirokodeksa</w:t>
    </w:r>
    <w:proofErr w:type="spellEnd"/>
    <w:r w:rsidR="009F6017" w:rsidRPr="009B7404">
      <w:rPr>
        <w:rFonts w:ascii="Times New Roman" w:hAnsi="Times New Roman"/>
      </w:rPr>
      <w:t xml:space="preserve"> standartu nacionālā ieviešanas plāna 2013.-2014</w:t>
    </w:r>
    <w:r w:rsidR="009F6017">
      <w:rPr>
        <w:rFonts w:ascii="Times New Roman" w:hAnsi="Times New Roman"/>
      </w:rPr>
      <w:t>. gadam izpildi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92" w:rsidRPr="009B7404" w:rsidRDefault="00FF75D6" w:rsidP="00895DC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EMZino_13</w:t>
    </w:r>
    <w:r w:rsidR="00060D92" w:rsidRPr="009B7404">
      <w:rPr>
        <w:rFonts w:ascii="Times New Roman" w:hAnsi="Times New Roman"/>
      </w:rPr>
      <w:t>0</w:t>
    </w:r>
    <w:r>
      <w:rPr>
        <w:rFonts w:ascii="Times New Roman" w:hAnsi="Times New Roman"/>
      </w:rPr>
      <w:t>4</w:t>
    </w:r>
    <w:r w:rsidR="009F6017">
      <w:rPr>
        <w:rFonts w:ascii="Times New Roman" w:hAnsi="Times New Roman"/>
      </w:rPr>
      <w:t>15</w:t>
    </w:r>
    <w:r w:rsidR="00060D92" w:rsidRPr="009B7404">
      <w:rPr>
        <w:rFonts w:ascii="Times New Roman" w:hAnsi="Times New Roman"/>
      </w:rPr>
      <w:t xml:space="preserve">_eirokod; Informatīvais ziņojums par </w:t>
    </w:r>
    <w:proofErr w:type="spellStart"/>
    <w:r w:rsidR="00060D92" w:rsidRPr="009B7404">
      <w:rPr>
        <w:rFonts w:ascii="Times New Roman" w:hAnsi="Times New Roman"/>
      </w:rPr>
      <w:t>Eirokodeksa</w:t>
    </w:r>
    <w:proofErr w:type="spellEnd"/>
    <w:r w:rsidR="00060D92" w:rsidRPr="009B7404">
      <w:rPr>
        <w:rFonts w:ascii="Times New Roman" w:hAnsi="Times New Roman"/>
      </w:rPr>
      <w:t xml:space="preserve"> standartu nacionālā ieviešanas plāna 2013.-2014</w:t>
    </w:r>
    <w:r w:rsidR="009F6017">
      <w:rPr>
        <w:rFonts w:ascii="Times New Roman" w:hAnsi="Times New Roman"/>
      </w:rPr>
      <w:t>. gadam izpildi</w:t>
    </w:r>
  </w:p>
  <w:p w:rsidR="00060D92" w:rsidRDefault="00060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78" w:rsidRDefault="00185178" w:rsidP="009B7404">
      <w:pPr>
        <w:spacing w:after="0" w:line="240" w:lineRule="auto"/>
      </w:pPr>
      <w:r>
        <w:separator/>
      </w:r>
    </w:p>
  </w:footnote>
  <w:footnote w:type="continuationSeparator" w:id="0">
    <w:p w:rsidR="00185178" w:rsidRDefault="00185178" w:rsidP="009B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16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060D92" w:rsidRPr="0032462D" w:rsidRDefault="00060D92">
        <w:pPr>
          <w:pStyle w:val="Header"/>
          <w:jc w:val="center"/>
          <w:rPr>
            <w:rFonts w:ascii="Times New Roman" w:hAnsi="Times New Roman"/>
          </w:rPr>
        </w:pPr>
        <w:r w:rsidRPr="0032462D">
          <w:rPr>
            <w:rFonts w:ascii="Times New Roman" w:hAnsi="Times New Roman"/>
          </w:rPr>
          <w:fldChar w:fldCharType="begin"/>
        </w:r>
        <w:r w:rsidRPr="0032462D">
          <w:rPr>
            <w:rFonts w:ascii="Times New Roman" w:hAnsi="Times New Roman"/>
          </w:rPr>
          <w:instrText xml:space="preserve"> PAGE   \* MERGEFORMAT </w:instrText>
        </w:r>
        <w:r w:rsidRPr="0032462D">
          <w:rPr>
            <w:rFonts w:ascii="Times New Roman" w:hAnsi="Times New Roman"/>
          </w:rPr>
          <w:fldChar w:fldCharType="separate"/>
        </w:r>
        <w:r w:rsidR="003C7DF0">
          <w:rPr>
            <w:rFonts w:ascii="Times New Roman" w:hAnsi="Times New Roman"/>
            <w:noProof/>
          </w:rPr>
          <w:t>5</w:t>
        </w:r>
        <w:r w:rsidRPr="0032462D">
          <w:rPr>
            <w:rFonts w:ascii="Times New Roman" w:hAnsi="Times New Roman"/>
            <w:noProof/>
          </w:rPr>
          <w:fldChar w:fldCharType="end"/>
        </w:r>
      </w:p>
    </w:sdtContent>
  </w:sdt>
  <w:p w:rsidR="00060D92" w:rsidRDefault="00060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91F"/>
    <w:multiLevelType w:val="hybridMultilevel"/>
    <w:tmpl w:val="EC76F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6D68"/>
    <w:multiLevelType w:val="hybridMultilevel"/>
    <w:tmpl w:val="E7125E78"/>
    <w:lvl w:ilvl="0" w:tplc="042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D2B6ABE"/>
    <w:multiLevelType w:val="hybridMultilevel"/>
    <w:tmpl w:val="7676F83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9512FB"/>
    <w:multiLevelType w:val="hybridMultilevel"/>
    <w:tmpl w:val="CD282E26"/>
    <w:lvl w:ilvl="0" w:tplc="108AD3D8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14"/>
    <w:rsid w:val="00022FD2"/>
    <w:rsid w:val="000235BB"/>
    <w:rsid w:val="0003260B"/>
    <w:rsid w:val="0003665A"/>
    <w:rsid w:val="0003710D"/>
    <w:rsid w:val="0004679C"/>
    <w:rsid w:val="00060D92"/>
    <w:rsid w:val="00083FCD"/>
    <w:rsid w:val="000A1D7B"/>
    <w:rsid w:val="000A3CEF"/>
    <w:rsid w:val="000B4227"/>
    <w:rsid w:val="000D19F5"/>
    <w:rsid w:val="000F19EE"/>
    <w:rsid w:val="001168F5"/>
    <w:rsid w:val="0012312A"/>
    <w:rsid w:val="001379D0"/>
    <w:rsid w:val="00185178"/>
    <w:rsid w:val="001A6D71"/>
    <w:rsid w:val="00203F76"/>
    <w:rsid w:val="002051FB"/>
    <w:rsid w:val="00211B7B"/>
    <w:rsid w:val="00213FE1"/>
    <w:rsid w:val="00241399"/>
    <w:rsid w:val="002537DB"/>
    <w:rsid w:val="002A15E5"/>
    <w:rsid w:val="002A7708"/>
    <w:rsid w:val="002C6B85"/>
    <w:rsid w:val="002D38A1"/>
    <w:rsid w:val="00306518"/>
    <w:rsid w:val="003167E6"/>
    <w:rsid w:val="0032462D"/>
    <w:rsid w:val="00340B66"/>
    <w:rsid w:val="00354EE3"/>
    <w:rsid w:val="0036661C"/>
    <w:rsid w:val="00376E44"/>
    <w:rsid w:val="00377EA4"/>
    <w:rsid w:val="00392345"/>
    <w:rsid w:val="00396838"/>
    <w:rsid w:val="00396D9B"/>
    <w:rsid w:val="003A559D"/>
    <w:rsid w:val="003C66F1"/>
    <w:rsid w:val="003C7DF0"/>
    <w:rsid w:val="003E4387"/>
    <w:rsid w:val="003E45F3"/>
    <w:rsid w:val="00403C9D"/>
    <w:rsid w:val="00404BF5"/>
    <w:rsid w:val="004229B2"/>
    <w:rsid w:val="00432046"/>
    <w:rsid w:val="00447ABD"/>
    <w:rsid w:val="004548C3"/>
    <w:rsid w:val="00467528"/>
    <w:rsid w:val="00495D04"/>
    <w:rsid w:val="0049602C"/>
    <w:rsid w:val="004D4FD4"/>
    <w:rsid w:val="00510AF4"/>
    <w:rsid w:val="00511A93"/>
    <w:rsid w:val="00530CCE"/>
    <w:rsid w:val="005738DA"/>
    <w:rsid w:val="005A64B0"/>
    <w:rsid w:val="005B47D3"/>
    <w:rsid w:val="005D4917"/>
    <w:rsid w:val="005F4CD2"/>
    <w:rsid w:val="005F7510"/>
    <w:rsid w:val="00604CF7"/>
    <w:rsid w:val="006274E7"/>
    <w:rsid w:val="00631C14"/>
    <w:rsid w:val="006509A8"/>
    <w:rsid w:val="0066163D"/>
    <w:rsid w:val="006706B2"/>
    <w:rsid w:val="006A12A3"/>
    <w:rsid w:val="006A3BAE"/>
    <w:rsid w:val="0070158F"/>
    <w:rsid w:val="00707E1A"/>
    <w:rsid w:val="0071462F"/>
    <w:rsid w:val="00716AB1"/>
    <w:rsid w:val="00754D28"/>
    <w:rsid w:val="00782B56"/>
    <w:rsid w:val="007857DB"/>
    <w:rsid w:val="00785944"/>
    <w:rsid w:val="007D24DE"/>
    <w:rsid w:val="007D6441"/>
    <w:rsid w:val="007D6B78"/>
    <w:rsid w:val="007D6FB2"/>
    <w:rsid w:val="008105A9"/>
    <w:rsid w:val="00835C66"/>
    <w:rsid w:val="00846707"/>
    <w:rsid w:val="008944F4"/>
    <w:rsid w:val="00895855"/>
    <w:rsid w:val="00895DC3"/>
    <w:rsid w:val="008B20A3"/>
    <w:rsid w:val="008C357B"/>
    <w:rsid w:val="008D45DD"/>
    <w:rsid w:val="00907C4D"/>
    <w:rsid w:val="009129BA"/>
    <w:rsid w:val="009529C5"/>
    <w:rsid w:val="009546DF"/>
    <w:rsid w:val="009614CC"/>
    <w:rsid w:val="00970F5F"/>
    <w:rsid w:val="00971549"/>
    <w:rsid w:val="00973D4C"/>
    <w:rsid w:val="00974B55"/>
    <w:rsid w:val="009750F3"/>
    <w:rsid w:val="00985B39"/>
    <w:rsid w:val="00987B95"/>
    <w:rsid w:val="00991BA7"/>
    <w:rsid w:val="009B7404"/>
    <w:rsid w:val="009E301D"/>
    <w:rsid w:val="009F6017"/>
    <w:rsid w:val="00A15E84"/>
    <w:rsid w:val="00A166D6"/>
    <w:rsid w:val="00A1673B"/>
    <w:rsid w:val="00A5143C"/>
    <w:rsid w:val="00A63B7E"/>
    <w:rsid w:val="00A673C9"/>
    <w:rsid w:val="00A90149"/>
    <w:rsid w:val="00AC1F6B"/>
    <w:rsid w:val="00AC495B"/>
    <w:rsid w:val="00AD226D"/>
    <w:rsid w:val="00AE62DF"/>
    <w:rsid w:val="00AF0D76"/>
    <w:rsid w:val="00B1632A"/>
    <w:rsid w:val="00B244CD"/>
    <w:rsid w:val="00B30906"/>
    <w:rsid w:val="00B444AA"/>
    <w:rsid w:val="00B4569C"/>
    <w:rsid w:val="00B72C20"/>
    <w:rsid w:val="00B95D01"/>
    <w:rsid w:val="00BB1F29"/>
    <w:rsid w:val="00BC0DD4"/>
    <w:rsid w:val="00BE74DB"/>
    <w:rsid w:val="00BF7B1D"/>
    <w:rsid w:val="00C153AC"/>
    <w:rsid w:val="00C2776C"/>
    <w:rsid w:val="00C54805"/>
    <w:rsid w:val="00C73E0F"/>
    <w:rsid w:val="00C958EF"/>
    <w:rsid w:val="00CA3BB7"/>
    <w:rsid w:val="00CC2446"/>
    <w:rsid w:val="00CD0BCE"/>
    <w:rsid w:val="00CD560A"/>
    <w:rsid w:val="00D25E20"/>
    <w:rsid w:val="00D55B0B"/>
    <w:rsid w:val="00D57314"/>
    <w:rsid w:val="00D87803"/>
    <w:rsid w:val="00D93158"/>
    <w:rsid w:val="00DA317F"/>
    <w:rsid w:val="00DB5E55"/>
    <w:rsid w:val="00DD2CD3"/>
    <w:rsid w:val="00E0527F"/>
    <w:rsid w:val="00E5265B"/>
    <w:rsid w:val="00E62DFF"/>
    <w:rsid w:val="00E638F7"/>
    <w:rsid w:val="00E76AF5"/>
    <w:rsid w:val="00E9591E"/>
    <w:rsid w:val="00EC083C"/>
    <w:rsid w:val="00EF318A"/>
    <w:rsid w:val="00F17463"/>
    <w:rsid w:val="00F36964"/>
    <w:rsid w:val="00F55D64"/>
    <w:rsid w:val="00F65587"/>
    <w:rsid w:val="00F74478"/>
    <w:rsid w:val="00F7493D"/>
    <w:rsid w:val="00F857FD"/>
    <w:rsid w:val="00F87BB6"/>
    <w:rsid w:val="00F87E90"/>
    <w:rsid w:val="00F929F4"/>
    <w:rsid w:val="00FA35F2"/>
    <w:rsid w:val="00FA3EB9"/>
    <w:rsid w:val="00FA605A"/>
    <w:rsid w:val="00FD499F"/>
    <w:rsid w:val="00FF1BB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9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3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0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B7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0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975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9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3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0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B7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0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975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6633</Words>
  <Characters>3781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Mālnieks</dc:creator>
  <cp:lastModifiedBy>Andris Mālnieks</cp:lastModifiedBy>
  <cp:revision>10</cp:revision>
  <cp:lastPrinted>2014-04-11T07:27:00Z</cp:lastPrinted>
  <dcterms:created xsi:type="dcterms:W3CDTF">2015-04-13T06:03:00Z</dcterms:created>
  <dcterms:modified xsi:type="dcterms:W3CDTF">2015-04-13T07:34:00Z</dcterms:modified>
</cp:coreProperties>
</file>