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24" w:rsidRPr="00032772" w:rsidRDefault="00083724" w:rsidP="00D3054D">
      <w:pPr>
        <w:jc w:val="right"/>
        <w:rPr>
          <w:sz w:val="28"/>
          <w:szCs w:val="28"/>
        </w:rPr>
      </w:pPr>
      <w:r w:rsidRPr="00032772">
        <w:rPr>
          <w:sz w:val="28"/>
          <w:szCs w:val="28"/>
        </w:rPr>
        <w:t>Projekts</w:t>
      </w:r>
    </w:p>
    <w:p w:rsidR="00083724" w:rsidRPr="00032772" w:rsidRDefault="00083724" w:rsidP="00D3054D">
      <w:pPr>
        <w:jc w:val="both"/>
        <w:rPr>
          <w:sz w:val="28"/>
          <w:szCs w:val="28"/>
        </w:rPr>
      </w:pPr>
    </w:p>
    <w:p w:rsidR="00083724" w:rsidRPr="00032772" w:rsidRDefault="00083724" w:rsidP="00D3054D">
      <w:pPr>
        <w:pStyle w:val="Heading7"/>
        <w:rPr>
          <w:b/>
          <w:szCs w:val="28"/>
        </w:rPr>
      </w:pPr>
      <w:r w:rsidRPr="00032772">
        <w:rPr>
          <w:b/>
          <w:szCs w:val="28"/>
        </w:rPr>
        <w:t>LATVIJAS REPUBLIKAS MINISTRU KABINETS</w:t>
      </w:r>
    </w:p>
    <w:p w:rsidR="00083724" w:rsidRPr="00032772" w:rsidRDefault="00083724" w:rsidP="00D3054D">
      <w:pPr>
        <w:jc w:val="both"/>
        <w:rPr>
          <w:sz w:val="28"/>
          <w:szCs w:val="28"/>
        </w:rPr>
      </w:pPr>
      <w:r>
        <w:rPr>
          <w:noProof/>
          <w:sz w:val="28"/>
          <w:szCs w:val="28"/>
          <w:lang w:eastAsia="lv-LV"/>
        </w:rPr>
        <mc:AlternateContent>
          <mc:Choice Requires="wps">
            <w:drawing>
              <wp:anchor distT="0" distB="0" distL="114300" distR="114300" simplePos="0" relativeHeight="251659264" behindDoc="0" locked="0" layoutInCell="0" allowOverlap="1" wp14:anchorId="5FA519CD" wp14:editId="5BDBB4F2">
                <wp:simplePos x="0" y="0"/>
                <wp:positionH relativeFrom="column">
                  <wp:posOffset>92075</wp:posOffset>
                </wp:positionH>
                <wp:positionV relativeFrom="paragraph">
                  <wp:posOffset>59690</wp:posOffset>
                </wp:positionV>
                <wp:extent cx="5669280" cy="0"/>
                <wp:effectExtent l="12700" t="11430" r="13970" b="1714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70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4.7pt" to="453.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eHQIAADc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" o:allowincell="f" strokeweight="1.5pt">
                <w10:wrap type="topAndBottom"/>
              </v:line>
            </w:pict>
          </mc:Fallback>
        </mc:AlternateContent>
      </w:r>
    </w:p>
    <w:p w:rsidR="00C60F38" w:rsidRDefault="00C60F38" w:rsidP="00D3054D">
      <w:pPr>
        <w:jc w:val="both"/>
        <w:rPr>
          <w:sz w:val="28"/>
          <w:szCs w:val="28"/>
        </w:rPr>
      </w:pPr>
    </w:p>
    <w:p w:rsidR="00C60F38" w:rsidRDefault="00C60F38" w:rsidP="00D3054D">
      <w:pPr>
        <w:jc w:val="both"/>
        <w:rPr>
          <w:sz w:val="28"/>
          <w:szCs w:val="28"/>
        </w:rPr>
      </w:pPr>
    </w:p>
    <w:p w:rsidR="00C60F38" w:rsidRDefault="00C60F38" w:rsidP="00D3054D">
      <w:pPr>
        <w:jc w:val="both"/>
        <w:rPr>
          <w:sz w:val="28"/>
          <w:szCs w:val="28"/>
        </w:rPr>
      </w:pPr>
    </w:p>
    <w:p w:rsidR="00C60F38" w:rsidRDefault="00C60F38" w:rsidP="00D3054D">
      <w:pPr>
        <w:jc w:val="both"/>
        <w:rPr>
          <w:sz w:val="28"/>
          <w:szCs w:val="28"/>
        </w:rPr>
      </w:pPr>
    </w:p>
    <w:p w:rsidR="00C60F38" w:rsidRDefault="00C60F38" w:rsidP="00D3054D">
      <w:pPr>
        <w:jc w:val="both"/>
        <w:rPr>
          <w:sz w:val="28"/>
          <w:szCs w:val="28"/>
        </w:rPr>
      </w:pPr>
    </w:p>
    <w:p w:rsidR="00C60F38" w:rsidRPr="00032772" w:rsidRDefault="00C60F38" w:rsidP="00D3054D">
      <w:pPr>
        <w:jc w:val="both"/>
        <w:rPr>
          <w:sz w:val="28"/>
          <w:szCs w:val="28"/>
        </w:rPr>
      </w:pPr>
    </w:p>
    <w:p w:rsidR="00083724" w:rsidRPr="00E5199B" w:rsidRDefault="00083724" w:rsidP="00D3054D">
      <w:pPr>
        <w:jc w:val="both"/>
        <w:rPr>
          <w:sz w:val="28"/>
          <w:szCs w:val="28"/>
        </w:rPr>
      </w:pPr>
      <w:r w:rsidRPr="00032772">
        <w:rPr>
          <w:sz w:val="28"/>
          <w:szCs w:val="28"/>
        </w:rPr>
        <w:t>20</w:t>
      </w:r>
      <w:r>
        <w:rPr>
          <w:sz w:val="28"/>
          <w:szCs w:val="28"/>
        </w:rPr>
        <w:t>1</w:t>
      </w:r>
      <w:r w:rsidR="006A4A60">
        <w:rPr>
          <w:sz w:val="28"/>
          <w:szCs w:val="28"/>
        </w:rPr>
        <w:t>5</w:t>
      </w:r>
      <w:r w:rsidRPr="00032772">
        <w:rPr>
          <w:sz w:val="28"/>
          <w:szCs w:val="28"/>
        </w:rPr>
        <w:t>.gada</w:t>
      </w:r>
      <w:r w:rsidRPr="00032772">
        <w:rPr>
          <w:sz w:val="28"/>
          <w:szCs w:val="28"/>
        </w:rPr>
        <w:tab/>
      </w:r>
      <w:r w:rsidRPr="00E5199B">
        <w:rPr>
          <w:sz w:val="28"/>
          <w:szCs w:val="28"/>
        </w:rPr>
        <w:tab/>
      </w:r>
      <w:r w:rsidRPr="00E5199B">
        <w:rPr>
          <w:sz w:val="28"/>
          <w:szCs w:val="28"/>
        </w:rPr>
        <w:tab/>
      </w:r>
      <w:r w:rsidRPr="00E5199B">
        <w:rPr>
          <w:sz w:val="28"/>
          <w:szCs w:val="28"/>
        </w:rPr>
        <w:tab/>
      </w:r>
      <w:r w:rsidRPr="00E5199B">
        <w:rPr>
          <w:sz w:val="28"/>
          <w:szCs w:val="28"/>
        </w:rPr>
        <w:tab/>
      </w:r>
      <w:r w:rsidRPr="00E5199B">
        <w:rPr>
          <w:sz w:val="28"/>
          <w:szCs w:val="28"/>
        </w:rPr>
        <w:tab/>
      </w:r>
      <w:r w:rsidRPr="00E5199B">
        <w:rPr>
          <w:sz w:val="28"/>
          <w:szCs w:val="28"/>
        </w:rPr>
        <w:tab/>
      </w:r>
      <w:r w:rsidRPr="00E5199B">
        <w:rPr>
          <w:sz w:val="28"/>
          <w:szCs w:val="28"/>
        </w:rPr>
        <w:tab/>
        <w:t>Noteikumi Nr.</w:t>
      </w:r>
    </w:p>
    <w:p w:rsidR="00083724" w:rsidRPr="00E5199B" w:rsidRDefault="00083724" w:rsidP="00D3054D">
      <w:pPr>
        <w:jc w:val="both"/>
        <w:rPr>
          <w:sz w:val="28"/>
          <w:szCs w:val="28"/>
        </w:rPr>
      </w:pPr>
      <w:r w:rsidRPr="00E5199B">
        <w:rPr>
          <w:sz w:val="28"/>
          <w:szCs w:val="28"/>
        </w:rPr>
        <w:t>Rīgā</w:t>
      </w:r>
      <w:r w:rsidRPr="00E5199B">
        <w:rPr>
          <w:sz w:val="28"/>
          <w:szCs w:val="28"/>
        </w:rPr>
        <w:tab/>
      </w:r>
      <w:r w:rsidRPr="00E5199B">
        <w:rPr>
          <w:sz w:val="28"/>
          <w:szCs w:val="28"/>
        </w:rPr>
        <w:tab/>
      </w:r>
      <w:r w:rsidRPr="00E5199B">
        <w:rPr>
          <w:sz w:val="28"/>
          <w:szCs w:val="28"/>
        </w:rPr>
        <w:tab/>
      </w:r>
      <w:r w:rsidRPr="00E5199B">
        <w:rPr>
          <w:sz w:val="28"/>
          <w:szCs w:val="28"/>
        </w:rPr>
        <w:tab/>
      </w:r>
      <w:r w:rsidRPr="00E5199B">
        <w:rPr>
          <w:sz w:val="28"/>
          <w:szCs w:val="28"/>
        </w:rPr>
        <w:tab/>
      </w:r>
      <w:r w:rsidRPr="00E5199B">
        <w:rPr>
          <w:sz w:val="28"/>
          <w:szCs w:val="28"/>
        </w:rPr>
        <w:tab/>
      </w:r>
      <w:r w:rsidRPr="00E5199B">
        <w:rPr>
          <w:sz w:val="28"/>
          <w:szCs w:val="28"/>
        </w:rPr>
        <w:tab/>
      </w:r>
      <w:r w:rsidRPr="00E5199B">
        <w:rPr>
          <w:sz w:val="28"/>
          <w:szCs w:val="28"/>
        </w:rPr>
        <w:tab/>
      </w:r>
      <w:r w:rsidRPr="00E5199B">
        <w:rPr>
          <w:sz w:val="28"/>
          <w:szCs w:val="28"/>
        </w:rPr>
        <w:tab/>
        <w:t>(prot. Nr.      .§)</w:t>
      </w:r>
    </w:p>
    <w:p w:rsidR="00083724" w:rsidRPr="00E5199B" w:rsidRDefault="00083724" w:rsidP="00D3054D">
      <w:pPr>
        <w:jc w:val="both"/>
        <w:rPr>
          <w:sz w:val="28"/>
          <w:szCs w:val="28"/>
        </w:rPr>
      </w:pPr>
    </w:p>
    <w:p w:rsidR="00083724" w:rsidRPr="00E5199B" w:rsidRDefault="00083724" w:rsidP="00D3054D">
      <w:pPr>
        <w:pStyle w:val="BodyText"/>
        <w:rPr>
          <w:szCs w:val="28"/>
        </w:rPr>
      </w:pPr>
      <w:r w:rsidRPr="00E5199B">
        <w:rPr>
          <w:szCs w:val="28"/>
        </w:rPr>
        <w:t>Kārtība, kādā alkoholiskos dzērienus un tabakas izstrādājumus marķē ar akcīzes nodokļa markām</w:t>
      </w:r>
    </w:p>
    <w:p w:rsidR="00083724" w:rsidRPr="00E5199B" w:rsidRDefault="00083724" w:rsidP="00D3054D">
      <w:pPr>
        <w:pStyle w:val="BodyText"/>
        <w:jc w:val="both"/>
        <w:rPr>
          <w:szCs w:val="28"/>
        </w:rPr>
      </w:pPr>
    </w:p>
    <w:p w:rsidR="00083724" w:rsidRPr="00E5199B" w:rsidRDefault="00083724" w:rsidP="00D3054D">
      <w:pPr>
        <w:pStyle w:val="BodyText"/>
        <w:ind w:firstLine="709"/>
        <w:jc w:val="right"/>
        <w:rPr>
          <w:b w:val="0"/>
          <w:szCs w:val="28"/>
        </w:rPr>
      </w:pPr>
      <w:r w:rsidRPr="00E5199B">
        <w:rPr>
          <w:b w:val="0"/>
          <w:szCs w:val="28"/>
        </w:rPr>
        <w:t>Izdoti saskaņā ar likuma</w:t>
      </w:r>
    </w:p>
    <w:p w:rsidR="00083724" w:rsidRPr="00E5199B" w:rsidRDefault="00083724" w:rsidP="00D3054D">
      <w:pPr>
        <w:pStyle w:val="BodyText"/>
        <w:ind w:firstLine="709"/>
        <w:jc w:val="right"/>
        <w:rPr>
          <w:b w:val="0"/>
          <w:szCs w:val="28"/>
        </w:rPr>
      </w:pPr>
      <w:r w:rsidRPr="00E5199B">
        <w:rPr>
          <w:b w:val="0"/>
          <w:szCs w:val="28"/>
        </w:rPr>
        <w:t>“Par akcīzes nodokli” 27.panta</w:t>
      </w:r>
    </w:p>
    <w:p w:rsidR="00083724" w:rsidRPr="00E5199B" w:rsidRDefault="00083724" w:rsidP="00D3054D">
      <w:pPr>
        <w:pStyle w:val="BodyText"/>
        <w:ind w:firstLine="709"/>
        <w:jc w:val="right"/>
        <w:rPr>
          <w:b w:val="0"/>
          <w:szCs w:val="28"/>
        </w:rPr>
      </w:pPr>
      <w:r w:rsidRPr="00E5199B">
        <w:rPr>
          <w:b w:val="0"/>
          <w:szCs w:val="28"/>
        </w:rPr>
        <w:t>trīspadsmito daļu</w:t>
      </w:r>
    </w:p>
    <w:p w:rsidR="00083724" w:rsidRPr="00E5199B" w:rsidRDefault="00083724" w:rsidP="00AA65E1">
      <w:pPr>
        <w:pStyle w:val="BodyText"/>
        <w:jc w:val="right"/>
        <w:rPr>
          <w:b w:val="0"/>
          <w:szCs w:val="28"/>
        </w:rPr>
      </w:pPr>
    </w:p>
    <w:p w:rsidR="00083724" w:rsidRPr="00E5199B" w:rsidRDefault="00083724" w:rsidP="00C60F38">
      <w:pPr>
        <w:pStyle w:val="BodyText"/>
        <w:jc w:val="left"/>
        <w:rPr>
          <w:b w:val="0"/>
          <w:szCs w:val="28"/>
        </w:rPr>
      </w:pPr>
    </w:p>
    <w:p w:rsidR="00083724" w:rsidRPr="0016073E" w:rsidRDefault="00083724" w:rsidP="00AA65E1">
      <w:pPr>
        <w:pStyle w:val="BodyText"/>
        <w:rPr>
          <w:szCs w:val="28"/>
        </w:rPr>
      </w:pPr>
      <w:r w:rsidRPr="0016073E">
        <w:rPr>
          <w:szCs w:val="28"/>
        </w:rPr>
        <w:t>I. Vispārīgie jautājumi</w:t>
      </w:r>
    </w:p>
    <w:p w:rsidR="00620618" w:rsidRPr="0016073E" w:rsidRDefault="00620618" w:rsidP="00C60F38">
      <w:pPr>
        <w:jc w:val="both"/>
        <w:rPr>
          <w:sz w:val="28"/>
          <w:szCs w:val="28"/>
        </w:rPr>
      </w:pPr>
    </w:p>
    <w:p w:rsidR="00083724" w:rsidRDefault="00C60F38" w:rsidP="00AA65E1">
      <w:pPr>
        <w:pStyle w:val="ListParagraph"/>
        <w:tabs>
          <w:tab w:val="left" w:pos="284"/>
        </w:tabs>
        <w:ind w:left="0" w:firstLine="720"/>
        <w:jc w:val="both"/>
        <w:rPr>
          <w:sz w:val="28"/>
          <w:szCs w:val="28"/>
        </w:rPr>
      </w:pPr>
      <w:r w:rsidRPr="00AA65E1">
        <w:rPr>
          <w:sz w:val="28"/>
          <w:szCs w:val="28"/>
        </w:rPr>
        <w:t xml:space="preserve">1. </w:t>
      </w:r>
      <w:r w:rsidR="00083724" w:rsidRPr="00083724">
        <w:rPr>
          <w:sz w:val="28"/>
          <w:szCs w:val="28"/>
        </w:rPr>
        <w:t xml:space="preserve">Noteikumi nosaka </w:t>
      </w:r>
      <w:r w:rsidR="005669AA">
        <w:rPr>
          <w:sz w:val="28"/>
          <w:szCs w:val="28"/>
        </w:rPr>
        <w:t>k</w:t>
      </w:r>
      <w:r w:rsidR="005669AA" w:rsidRPr="005669AA">
        <w:rPr>
          <w:sz w:val="28"/>
          <w:szCs w:val="28"/>
        </w:rPr>
        <w:t>ārtību, kādā alkoholiskos dzērienus un tabakas izstrādājumus marķē ar akcīzes nodokļa markām</w:t>
      </w:r>
      <w:r w:rsidR="005669AA">
        <w:rPr>
          <w:sz w:val="28"/>
          <w:szCs w:val="28"/>
        </w:rPr>
        <w:t xml:space="preserve">, </w:t>
      </w:r>
      <w:r w:rsidR="005669AA" w:rsidRPr="00D7195E">
        <w:rPr>
          <w:sz w:val="28"/>
          <w:szCs w:val="28"/>
        </w:rPr>
        <w:t>tajā skaitā</w:t>
      </w:r>
      <w:r w:rsidR="00EE3B4F">
        <w:rPr>
          <w:sz w:val="28"/>
          <w:szCs w:val="28"/>
        </w:rPr>
        <w:t xml:space="preserve"> nosacījumus par</w:t>
      </w:r>
      <w:r w:rsidR="005669AA" w:rsidRPr="00D7195E">
        <w:rPr>
          <w:sz w:val="28"/>
          <w:szCs w:val="28"/>
        </w:rPr>
        <w:t xml:space="preserve"> pasūtāmo akcīzes nodokļa marku daudzum</w:t>
      </w:r>
      <w:r w:rsidR="00EE3B4F">
        <w:rPr>
          <w:sz w:val="28"/>
          <w:szCs w:val="28"/>
        </w:rPr>
        <w:t xml:space="preserve">u, </w:t>
      </w:r>
      <w:r w:rsidR="005669AA" w:rsidRPr="005669AA">
        <w:rPr>
          <w:sz w:val="28"/>
          <w:szCs w:val="28"/>
        </w:rPr>
        <w:t>to izsniegšanas termiņus un saņemšanas nosacījumus, kā arī prasības attiecībā uz informācijas sniegšanu par izlietotajām markām</w:t>
      </w:r>
      <w:r w:rsidR="005669AA">
        <w:rPr>
          <w:sz w:val="28"/>
          <w:szCs w:val="28"/>
        </w:rPr>
        <w:t>.</w:t>
      </w:r>
    </w:p>
    <w:p w:rsidR="00C60F38" w:rsidRDefault="00C60F38" w:rsidP="00AA65E1">
      <w:pPr>
        <w:pStyle w:val="ListParagraph"/>
        <w:tabs>
          <w:tab w:val="left" w:pos="284"/>
        </w:tabs>
        <w:ind w:left="0" w:firstLine="720"/>
        <w:jc w:val="both"/>
        <w:rPr>
          <w:sz w:val="28"/>
          <w:szCs w:val="28"/>
        </w:rPr>
      </w:pPr>
    </w:p>
    <w:p w:rsidR="00083724" w:rsidRDefault="00C60F38" w:rsidP="00AA65E1">
      <w:pPr>
        <w:pStyle w:val="ListParagraph"/>
        <w:ind w:left="0" w:firstLine="720"/>
        <w:jc w:val="both"/>
        <w:rPr>
          <w:sz w:val="28"/>
          <w:szCs w:val="28"/>
        </w:rPr>
      </w:pPr>
      <w:r>
        <w:rPr>
          <w:sz w:val="28"/>
          <w:szCs w:val="28"/>
        </w:rPr>
        <w:t xml:space="preserve">2. </w:t>
      </w:r>
      <w:r w:rsidR="00083724" w:rsidRPr="00083724">
        <w:rPr>
          <w:sz w:val="28"/>
          <w:szCs w:val="28"/>
        </w:rPr>
        <w:t>Valsts ieņēmumu dienests akcīzes nodokļa markas izsniedz:</w:t>
      </w:r>
    </w:p>
    <w:p w:rsidR="00D7195E" w:rsidRDefault="00C60F38" w:rsidP="00AA65E1">
      <w:pPr>
        <w:pStyle w:val="ListParagraph"/>
        <w:ind w:left="0" w:firstLine="720"/>
        <w:jc w:val="both"/>
        <w:rPr>
          <w:sz w:val="28"/>
          <w:szCs w:val="28"/>
        </w:rPr>
      </w:pPr>
      <w:r>
        <w:rPr>
          <w:sz w:val="28"/>
          <w:szCs w:val="28"/>
        </w:rPr>
        <w:t xml:space="preserve">2.1. </w:t>
      </w:r>
      <w:r w:rsidR="00441BB3" w:rsidRPr="00441BB3">
        <w:rPr>
          <w:sz w:val="28"/>
          <w:szCs w:val="28"/>
        </w:rPr>
        <w:t>apstiprinātam noliktavas turētājam</w:t>
      </w:r>
      <w:r w:rsidR="00D7195E">
        <w:rPr>
          <w:sz w:val="28"/>
          <w:szCs w:val="28"/>
        </w:rPr>
        <w:t>:</w:t>
      </w:r>
    </w:p>
    <w:p w:rsidR="00D7195E" w:rsidRDefault="00D7195E" w:rsidP="00AA65E1">
      <w:pPr>
        <w:pStyle w:val="ListParagraph"/>
        <w:ind w:left="0" w:firstLine="720"/>
        <w:jc w:val="both"/>
        <w:rPr>
          <w:sz w:val="28"/>
          <w:szCs w:val="28"/>
        </w:rPr>
      </w:pPr>
      <w:r>
        <w:rPr>
          <w:sz w:val="28"/>
          <w:szCs w:val="28"/>
        </w:rPr>
        <w:t>2.1.1.</w:t>
      </w:r>
      <w:r w:rsidR="00441BB3" w:rsidRPr="00441BB3">
        <w:rPr>
          <w:sz w:val="28"/>
          <w:szCs w:val="28"/>
        </w:rPr>
        <w:t xml:space="preserve"> akcīzes preču marķēšanai </w:t>
      </w:r>
      <w:r w:rsidR="0087495A">
        <w:rPr>
          <w:sz w:val="28"/>
          <w:szCs w:val="28"/>
        </w:rPr>
        <w:t xml:space="preserve">apstiprināta </w:t>
      </w:r>
      <w:r w:rsidR="00441BB3" w:rsidRPr="00441BB3">
        <w:rPr>
          <w:sz w:val="28"/>
          <w:szCs w:val="28"/>
        </w:rPr>
        <w:t xml:space="preserve">noliktavas turētāja akcīzes preču noliktavā, ja speciālajā atļaujā </w:t>
      </w:r>
      <w:r w:rsidR="00441BB3" w:rsidRPr="0078371D">
        <w:rPr>
          <w:sz w:val="28"/>
          <w:szCs w:val="28"/>
        </w:rPr>
        <w:t xml:space="preserve">(licencē) ir norādīts darbības </w:t>
      </w:r>
      <w:r w:rsidR="00441BB3" w:rsidRPr="00D7195E">
        <w:rPr>
          <w:sz w:val="28"/>
          <w:szCs w:val="28"/>
        </w:rPr>
        <w:t>veids</w:t>
      </w:r>
      <w:r w:rsidR="00AB412E" w:rsidRPr="00D7195E">
        <w:rPr>
          <w:sz w:val="28"/>
          <w:szCs w:val="28"/>
        </w:rPr>
        <w:t xml:space="preserve"> </w:t>
      </w:r>
      <w:r w:rsidR="00C60F38" w:rsidRPr="00D7195E">
        <w:rPr>
          <w:sz w:val="28"/>
          <w:szCs w:val="28"/>
        </w:rPr>
        <w:t>–</w:t>
      </w:r>
      <w:r w:rsidR="00AB412E" w:rsidRPr="00D7195E">
        <w:rPr>
          <w:sz w:val="28"/>
          <w:szCs w:val="28"/>
        </w:rPr>
        <w:t xml:space="preserve"> marķēšana</w:t>
      </w:r>
      <w:r w:rsidRPr="00D7195E">
        <w:rPr>
          <w:sz w:val="28"/>
          <w:szCs w:val="28"/>
        </w:rPr>
        <w:t>;</w:t>
      </w:r>
    </w:p>
    <w:p w:rsidR="00441BB3" w:rsidRPr="0078371D" w:rsidRDefault="00D7195E" w:rsidP="00AA65E1">
      <w:pPr>
        <w:pStyle w:val="ListParagraph"/>
        <w:ind w:left="0" w:firstLine="720"/>
        <w:jc w:val="both"/>
        <w:rPr>
          <w:sz w:val="28"/>
          <w:szCs w:val="28"/>
        </w:rPr>
      </w:pPr>
      <w:r>
        <w:rPr>
          <w:sz w:val="28"/>
          <w:szCs w:val="28"/>
        </w:rPr>
        <w:t xml:space="preserve">2.1.2. </w:t>
      </w:r>
      <w:r w:rsidR="00441BB3" w:rsidRPr="0078371D">
        <w:rPr>
          <w:sz w:val="28"/>
          <w:szCs w:val="28"/>
        </w:rPr>
        <w:t>akcīzes nodokļa marku nosūtīšanai uz citu dalībvalsti</w:t>
      </w:r>
      <w:r w:rsidR="00266393" w:rsidRPr="0078371D">
        <w:rPr>
          <w:sz w:val="28"/>
          <w:szCs w:val="28"/>
        </w:rPr>
        <w:t>;</w:t>
      </w:r>
    </w:p>
    <w:p w:rsidR="00AB412E" w:rsidRPr="0078371D" w:rsidRDefault="00C60F38" w:rsidP="00AA65E1">
      <w:pPr>
        <w:pStyle w:val="ListParagraph"/>
        <w:ind w:left="0" w:firstLine="720"/>
        <w:jc w:val="both"/>
        <w:rPr>
          <w:sz w:val="28"/>
          <w:szCs w:val="28"/>
        </w:rPr>
      </w:pPr>
      <w:r>
        <w:rPr>
          <w:sz w:val="28"/>
          <w:szCs w:val="28"/>
        </w:rPr>
        <w:t xml:space="preserve">2.2. </w:t>
      </w:r>
      <w:r w:rsidR="00031077" w:rsidRPr="0078371D">
        <w:rPr>
          <w:sz w:val="28"/>
          <w:szCs w:val="28"/>
        </w:rPr>
        <w:t xml:space="preserve">importētājam – </w:t>
      </w:r>
      <w:r w:rsidR="00441BB3" w:rsidRPr="0078371D">
        <w:rPr>
          <w:sz w:val="28"/>
          <w:szCs w:val="28"/>
        </w:rPr>
        <w:t>akcīzes preču marķēšanai muitas noliktavā vai akcīzes nodokļa marku nosūtīšanai uz ārvalsti, kas nav dalībvalsts;</w:t>
      </w:r>
    </w:p>
    <w:p w:rsidR="00441BB3" w:rsidRDefault="00C60F38" w:rsidP="00AA65E1">
      <w:pPr>
        <w:pStyle w:val="ListParagraph"/>
        <w:ind w:left="0" w:firstLine="720"/>
        <w:jc w:val="both"/>
        <w:rPr>
          <w:sz w:val="28"/>
          <w:szCs w:val="28"/>
        </w:rPr>
      </w:pPr>
      <w:r>
        <w:rPr>
          <w:sz w:val="28"/>
          <w:szCs w:val="28"/>
        </w:rPr>
        <w:t xml:space="preserve">2.3. </w:t>
      </w:r>
      <w:r w:rsidR="00441BB3" w:rsidRPr="0078371D">
        <w:rPr>
          <w:sz w:val="28"/>
          <w:szCs w:val="28"/>
        </w:rPr>
        <w:t xml:space="preserve">reģistrētam saņēmējam, īslaicīgi reģistrētam saņēmējam vai </w:t>
      </w:r>
      <w:r w:rsidR="00AB412E" w:rsidRPr="0078371D">
        <w:rPr>
          <w:sz w:val="28"/>
          <w:szCs w:val="28"/>
        </w:rPr>
        <w:t xml:space="preserve">personai, kas saskaņā ar likuma </w:t>
      </w:r>
      <w:r>
        <w:rPr>
          <w:sz w:val="28"/>
          <w:szCs w:val="28"/>
        </w:rPr>
        <w:t>“</w:t>
      </w:r>
      <w:r w:rsidR="00AB412E" w:rsidRPr="0078371D">
        <w:rPr>
          <w:sz w:val="28"/>
          <w:szCs w:val="28"/>
        </w:rPr>
        <w:t>Par akcīzes nodokli” 26.pantu Latvijas Republikā no citas dalībvalsts ieved vai saņem ar akcīzes nodokļa markām marķējamās akcīzes preces</w:t>
      </w:r>
      <w:r w:rsidR="00DE2D5F" w:rsidRPr="0078371D">
        <w:rPr>
          <w:sz w:val="28"/>
          <w:szCs w:val="28"/>
        </w:rPr>
        <w:t xml:space="preserve"> (turpmāk – cita persona)</w:t>
      </w:r>
      <w:r>
        <w:rPr>
          <w:sz w:val="28"/>
          <w:szCs w:val="28"/>
        </w:rPr>
        <w:t>,</w:t>
      </w:r>
      <w:r w:rsidR="00AB412E" w:rsidRPr="0078371D">
        <w:rPr>
          <w:sz w:val="28"/>
          <w:szCs w:val="28"/>
        </w:rPr>
        <w:t xml:space="preserve"> – akcīzes nodokļa</w:t>
      </w:r>
      <w:r w:rsidR="00AB412E" w:rsidRPr="00AB412E">
        <w:rPr>
          <w:sz w:val="28"/>
          <w:szCs w:val="28"/>
        </w:rPr>
        <w:t xml:space="preserve"> marku nosūtīšanai uz citu dalībvalsti.</w:t>
      </w:r>
    </w:p>
    <w:p w:rsidR="00C60F38" w:rsidRPr="00AB412E" w:rsidRDefault="00C60F38" w:rsidP="00AA65E1">
      <w:pPr>
        <w:pStyle w:val="ListParagraph"/>
        <w:ind w:left="0" w:firstLine="720"/>
        <w:jc w:val="both"/>
        <w:rPr>
          <w:sz w:val="28"/>
          <w:szCs w:val="28"/>
        </w:rPr>
      </w:pPr>
    </w:p>
    <w:p w:rsidR="00441BB3" w:rsidRDefault="00C60F38" w:rsidP="00AA65E1">
      <w:pPr>
        <w:pStyle w:val="ListParagraph"/>
        <w:ind w:left="0" w:firstLine="720"/>
        <w:jc w:val="both"/>
        <w:rPr>
          <w:sz w:val="28"/>
          <w:szCs w:val="28"/>
        </w:rPr>
      </w:pPr>
      <w:r>
        <w:rPr>
          <w:sz w:val="28"/>
          <w:szCs w:val="28"/>
        </w:rPr>
        <w:lastRenderedPageBreak/>
        <w:t xml:space="preserve">3. </w:t>
      </w:r>
      <w:r w:rsidR="00441BB3" w:rsidRPr="00441BB3">
        <w:rPr>
          <w:sz w:val="28"/>
          <w:szCs w:val="28"/>
        </w:rPr>
        <w:t>Akcīzes nodokļa marku veidi:</w:t>
      </w:r>
    </w:p>
    <w:p w:rsidR="00441BB3" w:rsidRDefault="00C60F38" w:rsidP="00AA65E1">
      <w:pPr>
        <w:pStyle w:val="ListParagraph"/>
        <w:ind w:left="0" w:firstLine="720"/>
        <w:jc w:val="both"/>
        <w:rPr>
          <w:sz w:val="28"/>
          <w:szCs w:val="28"/>
        </w:rPr>
      </w:pPr>
      <w:r>
        <w:rPr>
          <w:sz w:val="28"/>
          <w:szCs w:val="28"/>
        </w:rPr>
        <w:t xml:space="preserve">3.1. </w:t>
      </w:r>
      <w:r w:rsidR="00441BB3" w:rsidRPr="00441BB3">
        <w:rPr>
          <w:sz w:val="28"/>
          <w:szCs w:val="28"/>
        </w:rPr>
        <w:t>hologrammas akcīzes nodokļa markas (ruļļos), kuru izmērs ir</w:t>
      </w:r>
      <w:r w:rsidR="001A160F">
        <w:rPr>
          <w:sz w:val="28"/>
          <w:szCs w:val="28"/>
        </w:rPr>
        <w:br/>
      </w:r>
      <w:r w:rsidR="00441BB3" w:rsidRPr="00D7195E">
        <w:rPr>
          <w:sz w:val="28"/>
          <w:szCs w:val="28"/>
        </w:rPr>
        <w:t>16 x 18</w:t>
      </w:r>
      <w:r w:rsidRPr="00D7195E">
        <w:rPr>
          <w:sz w:val="28"/>
          <w:szCs w:val="28"/>
        </w:rPr>
        <w:t> </w:t>
      </w:r>
      <w:r w:rsidR="00441BB3" w:rsidRPr="00D7195E">
        <w:rPr>
          <w:sz w:val="28"/>
          <w:szCs w:val="28"/>
        </w:rPr>
        <w:t>mm</w:t>
      </w:r>
      <w:r w:rsidR="00441BB3" w:rsidRPr="00441BB3">
        <w:rPr>
          <w:sz w:val="28"/>
          <w:szCs w:val="28"/>
        </w:rPr>
        <w:t xml:space="preserve"> (pieļaujamā izmēra starpība </w:t>
      </w:r>
      <w:r w:rsidR="00441BB3" w:rsidRPr="00D7195E">
        <w:rPr>
          <w:sz w:val="28"/>
          <w:szCs w:val="28"/>
        </w:rPr>
        <w:t>±0,5</w:t>
      </w:r>
      <w:r w:rsidRPr="00D7195E">
        <w:rPr>
          <w:sz w:val="28"/>
          <w:szCs w:val="28"/>
        </w:rPr>
        <w:t> </w:t>
      </w:r>
      <w:r w:rsidR="00441BB3" w:rsidRPr="00D7195E">
        <w:rPr>
          <w:sz w:val="28"/>
          <w:szCs w:val="28"/>
        </w:rPr>
        <w:t>mm</w:t>
      </w:r>
      <w:r w:rsidR="00441BB3" w:rsidRPr="00441BB3">
        <w:rPr>
          <w:sz w:val="28"/>
          <w:szCs w:val="28"/>
        </w:rPr>
        <w:t>) un kuras izmanto alkoholisko dzērienu un tabakas izstrādājumu (izņemot cigarešu) marķēšanai;</w:t>
      </w:r>
    </w:p>
    <w:p w:rsidR="00441BB3" w:rsidRDefault="00C60F38" w:rsidP="00AA65E1">
      <w:pPr>
        <w:pStyle w:val="ListParagraph"/>
        <w:ind w:left="0" w:firstLine="720"/>
        <w:jc w:val="both"/>
        <w:rPr>
          <w:sz w:val="28"/>
          <w:szCs w:val="28"/>
        </w:rPr>
      </w:pPr>
      <w:r>
        <w:rPr>
          <w:sz w:val="28"/>
          <w:szCs w:val="28"/>
        </w:rPr>
        <w:t xml:space="preserve">3.2. </w:t>
      </w:r>
      <w:r w:rsidR="00441BB3" w:rsidRPr="00441BB3">
        <w:rPr>
          <w:sz w:val="28"/>
          <w:szCs w:val="28"/>
        </w:rPr>
        <w:t xml:space="preserve">papīra akcīzes nodokļa markas (loksnēs vai sagrieztas), kuru izmērs ir </w:t>
      </w:r>
      <w:r w:rsidR="00441BB3" w:rsidRPr="00D7195E">
        <w:rPr>
          <w:sz w:val="28"/>
          <w:szCs w:val="28"/>
        </w:rPr>
        <w:t>20</w:t>
      </w:r>
      <w:r w:rsidRPr="00D7195E">
        <w:rPr>
          <w:sz w:val="28"/>
          <w:szCs w:val="28"/>
        </w:rPr>
        <w:t> </w:t>
      </w:r>
      <w:r w:rsidR="00441BB3" w:rsidRPr="00D7195E">
        <w:rPr>
          <w:sz w:val="28"/>
          <w:szCs w:val="28"/>
        </w:rPr>
        <w:t>x 44</w:t>
      </w:r>
      <w:r w:rsidRPr="00D7195E">
        <w:rPr>
          <w:sz w:val="28"/>
          <w:szCs w:val="28"/>
        </w:rPr>
        <w:t> </w:t>
      </w:r>
      <w:r w:rsidR="00441BB3" w:rsidRPr="00D7195E">
        <w:rPr>
          <w:sz w:val="28"/>
          <w:szCs w:val="28"/>
        </w:rPr>
        <w:t>mm</w:t>
      </w:r>
      <w:r w:rsidR="00441BB3" w:rsidRPr="00441BB3">
        <w:rPr>
          <w:sz w:val="28"/>
          <w:szCs w:val="28"/>
        </w:rPr>
        <w:t xml:space="preserve"> (pieļaujamā izmēra starpība </w:t>
      </w:r>
      <w:r w:rsidR="00441BB3" w:rsidRPr="00D7195E">
        <w:rPr>
          <w:sz w:val="28"/>
          <w:szCs w:val="28"/>
        </w:rPr>
        <w:t>±0,5</w:t>
      </w:r>
      <w:r w:rsidR="001A160F" w:rsidRPr="00AA65E1">
        <w:rPr>
          <w:sz w:val="28"/>
          <w:szCs w:val="28"/>
        </w:rPr>
        <w:t> </w:t>
      </w:r>
      <w:r w:rsidR="00441BB3" w:rsidRPr="00D7195E">
        <w:rPr>
          <w:sz w:val="28"/>
          <w:szCs w:val="28"/>
        </w:rPr>
        <w:t>mm</w:t>
      </w:r>
      <w:r w:rsidR="00441BB3" w:rsidRPr="00441BB3">
        <w:rPr>
          <w:sz w:val="28"/>
          <w:szCs w:val="28"/>
        </w:rPr>
        <w:t>) un kuras izmanto cigarešu</w:t>
      </w:r>
      <w:r w:rsidR="001C7DE1">
        <w:rPr>
          <w:sz w:val="28"/>
          <w:szCs w:val="28"/>
        </w:rPr>
        <w:t xml:space="preserve"> un</w:t>
      </w:r>
      <w:r w:rsidR="00441BB3" w:rsidRPr="00441BB3">
        <w:rPr>
          <w:sz w:val="28"/>
          <w:szCs w:val="28"/>
        </w:rPr>
        <w:t xml:space="preserve"> pārējo tabakas izstrādājumu marķēšanai.</w:t>
      </w:r>
    </w:p>
    <w:p w:rsidR="00C60F38" w:rsidRDefault="00C60F38" w:rsidP="00AA65E1">
      <w:pPr>
        <w:pStyle w:val="ListParagraph"/>
        <w:ind w:left="0" w:firstLine="720"/>
        <w:jc w:val="both"/>
        <w:rPr>
          <w:sz w:val="28"/>
          <w:szCs w:val="28"/>
        </w:rPr>
      </w:pPr>
    </w:p>
    <w:p w:rsidR="0065387C" w:rsidRDefault="00122369" w:rsidP="00AA65E1">
      <w:pPr>
        <w:pStyle w:val="ListParagraph"/>
        <w:tabs>
          <w:tab w:val="left" w:pos="284"/>
        </w:tabs>
        <w:ind w:left="0" w:firstLine="720"/>
        <w:jc w:val="both"/>
        <w:rPr>
          <w:sz w:val="28"/>
          <w:szCs w:val="28"/>
        </w:rPr>
      </w:pPr>
      <w:r>
        <w:rPr>
          <w:sz w:val="28"/>
          <w:szCs w:val="28"/>
        </w:rPr>
        <w:t xml:space="preserve">4. </w:t>
      </w:r>
      <w:r w:rsidR="00633758" w:rsidRPr="00633758">
        <w:rPr>
          <w:sz w:val="28"/>
          <w:szCs w:val="28"/>
        </w:rPr>
        <w:t xml:space="preserve">Akcīzes nodokļa maksātājs (turpmāk </w:t>
      </w:r>
      <w:r>
        <w:rPr>
          <w:sz w:val="28"/>
          <w:szCs w:val="28"/>
        </w:rPr>
        <w:t>–</w:t>
      </w:r>
      <w:r w:rsidR="00633758" w:rsidRPr="00633758">
        <w:rPr>
          <w:sz w:val="28"/>
          <w:szCs w:val="28"/>
        </w:rPr>
        <w:t xml:space="preserve"> nodokļa maksātājs) nodrošina akcīzes nodokļa marku izņemšanu ne vēlāk kā </w:t>
      </w:r>
      <w:r>
        <w:rPr>
          <w:sz w:val="28"/>
          <w:szCs w:val="28"/>
        </w:rPr>
        <w:t>sešu</w:t>
      </w:r>
      <w:r w:rsidR="00633758" w:rsidRPr="00633758">
        <w:rPr>
          <w:sz w:val="28"/>
          <w:szCs w:val="28"/>
        </w:rPr>
        <w:t xml:space="preserve"> mēnešu laikā no iesnieguma to saņemšanai vai pasūtīšanai iesniegšanas dienas</w:t>
      </w:r>
      <w:r w:rsidR="00633758">
        <w:rPr>
          <w:sz w:val="28"/>
          <w:szCs w:val="28"/>
        </w:rPr>
        <w:t>.</w:t>
      </w:r>
    </w:p>
    <w:p w:rsidR="00122369" w:rsidRDefault="00122369" w:rsidP="00AA65E1">
      <w:pPr>
        <w:pStyle w:val="ListParagraph"/>
        <w:tabs>
          <w:tab w:val="left" w:pos="284"/>
        </w:tabs>
        <w:ind w:left="0" w:firstLine="720"/>
        <w:jc w:val="both"/>
        <w:rPr>
          <w:sz w:val="28"/>
          <w:szCs w:val="28"/>
        </w:rPr>
      </w:pPr>
    </w:p>
    <w:p w:rsidR="00D21D76" w:rsidRPr="0065387C" w:rsidRDefault="00122369" w:rsidP="00AA65E1">
      <w:pPr>
        <w:pStyle w:val="ListParagraph"/>
        <w:tabs>
          <w:tab w:val="left" w:pos="284"/>
        </w:tabs>
        <w:ind w:left="0" w:firstLine="720"/>
        <w:jc w:val="both"/>
        <w:rPr>
          <w:sz w:val="28"/>
          <w:szCs w:val="28"/>
        </w:rPr>
      </w:pPr>
      <w:r>
        <w:rPr>
          <w:sz w:val="28"/>
          <w:szCs w:val="28"/>
        </w:rPr>
        <w:t xml:space="preserve">5. </w:t>
      </w:r>
      <w:r w:rsidR="00D21D76" w:rsidRPr="0065387C">
        <w:rPr>
          <w:sz w:val="28"/>
          <w:szCs w:val="28"/>
        </w:rPr>
        <w:t xml:space="preserve">Valsts ieņēmumu dienests akcīzes nodokļa markas izsniedz nodokļa maksātājam, pamatojoties uz nodokļa maksātāja </w:t>
      </w:r>
      <w:r w:rsidR="00354672">
        <w:rPr>
          <w:sz w:val="28"/>
          <w:szCs w:val="28"/>
        </w:rPr>
        <w:t xml:space="preserve">iesniegumu, kas aizpildīts atbilstoši </w:t>
      </w:r>
      <w:r w:rsidR="00D21D76" w:rsidRPr="0065387C">
        <w:rPr>
          <w:sz w:val="28"/>
          <w:szCs w:val="28"/>
        </w:rPr>
        <w:t xml:space="preserve">šo noteikumu </w:t>
      </w:r>
      <w:r w:rsidR="00D21D76" w:rsidRPr="002C3ABD">
        <w:rPr>
          <w:sz w:val="28"/>
          <w:szCs w:val="28"/>
        </w:rPr>
        <w:t>1.</w:t>
      </w:r>
      <w:r w:rsidR="00D21D76" w:rsidRPr="0065387C">
        <w:rPr>
          <w:sz w:val="28"/>
          <w:szCs w:val="28"/>
        </w:rPr>
        <w:t xml:space="preserve">, </w:t>
      </w:r>
      <w:r w:rsidR="00D21D76" w:rsidRPr="002C3ABD">
        <w:rPr>
          <w:sz w:val="28"/>
          <w:szCs w:val="28"/>
        </w:rPr>
        <w:t>2.</w:t>
      </w:r>
      <w:r w:rsidR="00D21D76" w:rsidRPr="0065387C">
        <w:rPr>
          <w:sz w:val="28"/>
          <w:szCs w:val="28"/>
        </w:rPr>
        <w:t xml:space="preserve"> un </w:t>
      </w:r>
      <w:r w:rsidR="00D21D76" w:rsidRPr="002C3ABD">
        <w:rPr>
          <w:sz w:val="28"/>
          <w:szCs w:val="28"/>
        </w:rPr>
        <w:t>3.pielikum</w:t>
      </w:r>
      <w:r w:rsidR="00354672" w:rsidRPr="002C3ABD">
        <w:rPr>
          <w:sz w:val="28"/>
          <w:szCs w:val="28"/>
        </w:rPr>
        <w:t>am</w:t>
      </w:r>
      <w:r w:rsidR="003350C4" w:rsidRPr="003350C4">
        <w:rPr>
          <w:rStyle w:val="Hyperlink"/>
          <w:color w:val="auto"/>
          <w:sz w:val="28"/>
          <w:szCs w:val="28"/>
          <w:u w:val="none"/>
        </w:rPr>
        <w:t>,</w:t>
      </w:r>
      <w:r w:rsidR="00700667">
        <w:rPr>
          <w:rStyle w:val="Hyperlink"/>
          <w:color w:val="auto"/>
          <w:sz w:val="28"/>
          <w:szCs w:val="28"/>
          <w:u w:val="none"/>
        </w:rPr>
        <w:t xml:space="preserve"> </w:t>
      </w:r>
      <w:r w:rsidR="00236578" w:rsidRPr="00D7195E">
        <w:rPr>
          <w:sz w:val="28"/>
          <w:szCs w:val="28"/>
        </w:rPr>
        <w:t xml:space="preserve">un atbilstoši </w:t>
      </w:r>
      <w:r w:rsidR="00CC4634" w:rsidRPr="00D7195E">
        <w:rPr>
          <w:sz w:val="28"/>
          <w:szCs w:val="28"/>
        </w:rPr>
        <w:t>iesniegum</w:t>
      </w:r>
      <w:r w:rsidR="00354672" w:rsidRPr="00D7195E">
        <w:rPr>
          <w:sz w:val="28"/>
          <w:szCs w:val="28"/>
        </w:rPr>
        <w:t>ā</w:t>
      </w:r>
      <w:r w:rsidR="00CC4634" w:rsidRPr="00D7195E">
        <w:rPr>
          <w:sz w:val="28"/>
          <w:szCs w:val="28"/>
        </w:rPr>
        <w:t xml:space="preserve"> </w:t>
      </w:r>
      <w:r w:rsidR="00D21D76" w:rsidRPr="00D7195E">
        <w:rPr>
          <w:sz w:val="28"/>
          <w:szCs w:val="28"/>
        </w:rPr>
        <w:t>norādīt</w:t>
      </w:r>
      <w:r w:rsidR="00354672" w:rsidRPr="00D7195E">
        <w:rPr>
          <w:sz w:val="28"/>
          <w:szCs w:val="28"/>
        </w:rPr>
        <w:t>ajai</w:t>
      </w:r>
      <w:r w:rsidR="00D21D76" w:rsidRPr="00D7195E">
        <w:rPr>
          <w:sz w:val="28"/>
          <w:szCs w:val="28"/>
        </w:rPr>
        <w:t xml:space="preserve"> informācij</w:t>
      </w:r>
      <w:r w:rsidR="00354672" w:rsidRPr="00D7195E">
        <w:rPr>
          <w:sz w:val="28"/>
          <w:szCs w:val="28"/>
        </w:rPr>
        <w:t>ai</w:t>
      </w:r>
      <w:r w:rsidR="0008226B">
        <w:rPr>
          <w:sz w:val="28"/>
          <w:szCs w:val="28"/>
        </w:rPr>
        <w:t>,</w:t>
      </w:r>
      <w:r w:rsidR="00D21D76" w:rsidRPr="00D7195E">
        <w:rPr>
          <w:sz w:val="28"/>
          <w:szCs w:val="28"/>
        </w:rPr>
        <w:t xml:space="preserve"> un noformē pavadzīmi, kurā norāda:</w:t>
      </w:r>
    </w:p>
    <w:p w:rsidR="00D653A9" w:rsidRPr="0078371D" w:rsidRDefault="00122369" w:rsidP="00AA65E1">
      <w:pPr>
        <w:pStyle w:val="ListParagraph"/>
        <w:ind w:left="0" w:firstLine="720"/>
        <w:jc w:val="both"/>
        <w:rPr>
          <w:sz w:val="28"/>
          <w:szCs w:val="28"/>
        </w:rPr>
      </w:pPr>
      <w:r>
        <w:rPr>
          <w:sz w:val="28"/>
          <w:szCs w:val="28"/>
        </w:rPr>
        <w:t xml:space="preserve">5.1. </w:t>
      </w:r>
      <w:r w:rsidR="00076B06" w:rsidRPr="00D653A9">
        <w:rPr>
          <w:sz w:val="28"/>
          <w:szCs w:val="28"/>
        </w:rPr>
        <w:t>akcīzes nodokļa mark</w:t>
      </w:r>
      <w:r w:rsidR="00076B06">
        <w:rPr>
          <w:sz w:val="28"/>
          <w:szCs w:val="28"/>
        </w:rPr>
        <w:t>ām</w:t>
      </w:r>
      <w:r w:rsidR="00076B06" w:rsidRPr="00D653A9">
        <w:rPr>
          <w:sz w:val="28"/>
          <w:szCs w:val="28"/>
        </w:rPr>
        <w:t xml:space="preserve"> alkoholisko dzērienu marķēšanai</w:t>
      </w:r>
      <w:r w:rsidR="00076B06">
        <w:rPr>
          <w:sz w:val="28"/>
          <w:szCs w:val="28"/>
        </w:rPr>
        <w:t xml:space="preserve"> </w:t>
      </w:r>
      <w:r w:rsidR="00076B06" w:rsidRPr="00D653A9">
        <w:rPr>
          <w:sz w:val="28"/>
          <w:szCs w:val="28"/>
        </w:rPr>
        <w:t>(turpmāk – alkoholisko dzērienu akcīzes nodokļa markas)</w:t>
      </w:r>
      <w:r w:rsidR="00076B06">
        <w:rPr>
          <w:sz w:val="28"/>
          <w:szCs w:val="28"/>
        </w:rPr>
        <w:t xml:space="preserve"> – alkoholiskajam dzērienam atbilstoš</w:t>
      </w:r>
      <w:r>
        <w:rPr>
          <w:sz w:val="28"/>
          <w:szCs w:val="28"/>
        </w:rPr>
        <w:t>o</w:t>
      </w:r>
      <w:r w:rsidR="00076B06">
        <w:rPr>
          <w:sz w:val="28"/>
          <w:szCs w:val="28"/>
        </w:rPr>
        <w:t xml:space="preserve"> numur</w:t>
      </w:r>
      <w:r>
        <w:rPr>
          <w:sz w:val="28"/>
          <w:szCs w:val="28"/>
        </w:rPr>
        <w:t>u</w:t>
      </w:r>
      <w:r w:rsidR="00480999">
        <w:rPr>
          <w:sz w:val="28"/>
          <w:szCs w:val="28"/>
        </w:rPr>
        <w:t xml:space="preserve">, kuru automātiski piešķir Valsts ieņēmumu dienesta </w:t>
      </w:r>
      <w:r w:rsidR="00480999" w:rsidRPr="0078371D">
        <w:rPr>
          <w:sz w:val="28"/>
          <w:szCs w:val="28"/>
        </w:rPr>
        <w:t>inform</w:t>
      </w:r>
      <w:r>
        <w:rPr>
          <w:sz w:val="28"/>
          <w:szCs w:val="28"/>
        </w:rPr>
        <w:t>ācijas</w:t>
      </w:r>
      <w:r w:rsidR="00480999" w:rsidRPr="0078371D">
        <w:rPr>
          <w:sz w:val="28"/>
          <w:szCs w:val="28"/>
        </w:rPr>
        <w:t xml:space="preserve"> sistēma</w:t>
      </w:r>
      <w:r w:rsidR="00076B06" w:rsidRPr="0078371D">
        <w:rPr>
          <w:sz w:val="28"/>
          <w:szCs w:val="28"/>
        </w:rPr>
        <w:t>, alkoholiskā dzēriena grup</w:t>
      </w:r>
      <w:r>
        <w:rPr>
          <w:sz w:val="28"/>
          <w:szCs w:val="28"/>
        </w:rPr>
        <w:t>u</w:t>
      </w:r>
      <w:r w:rsidR="00076B06" w:rsidRPr="0078371D">
        <w:rPr>
          <w:sz w:val="28"/>
          <w:szCs w:val="28"/>
        </w:rPr>
        <w:t>, tilpum</w:t>
      </w:r>
      <w:r>
        <w:rPr>
          <w:sz w:val="28"/>
          <w:szCs w:val="28"/>
        </w:rPr>
        <w:t>u</w:t>
      </w:r>
      <w:r w:rsidR="00076B06" w:rsidRPr="0078371D">
        <w:rPr>
          <w:sz w:val="28"/>
          <w:szCs w:val="28"/>
        </w:rPr>
        <w:t>, stiprum</w:t>
      </w:r>
      <w:r>
        <w:rPr>
          <w:sz w:val="28"/>
          <w:szCs w:val="28"/>
        </w:rPr>
        <w:t>u</w:t>
      </w:r>
      <w:r w:rsidR="00076B06" w:rsidRPr="0078371D">
        <w:rPr>
          <w:sz w:val="28"/>
          <w:szCs w:val="28"/>
        </w:rPr>
        <w:t xml:space="preserve"> (tikai </w:t>
      </w:r>
      <w:r w:rsidR="001803A2" w:rsidRPr="0078371D">
        <w:rPr>
          <w:sz w:val="28"/>
          <w:szCs w:val="28"/>
        </w:rPr>
        <w:t xml:space="preserve">5.grupai </w:t>
      </w:r>
      <w:r>
        <w:rPr>
          <w:sz w:val="28"/>
          <w:szCs w:val="28"/>
        </w:rPr>
        <w:t>–</w:t>
      </w:r>
      <w:r w:rsidR="001803A2" w:rsidRPr="0078371D">
        <w:rPr>
          <w:sz w:val="28"/>
          <w:szCs w:val="28"/>
        </w:rPr>
        <w:t xml:space="preserve"> </w:t>
      </w:r>
      <w:r w:rsidR="00076B06" w:rsidRPr="0078371D">
        <w:rPr>
          <w:sz w:val="28"/>
          <w:szCs w:val="28"/>
        </w:rPr>
        <w:t>pārēj</w:t>
      </w:r>
      <w:r w:rsidR="001803A2" w:rsidRPr="0078371D">
        <w:rPr>
          <w:sz w:val="28"/>
          <w:szCs w:val="28"/>
        </w:rPr>
        <w:t>ie</w:t>
      </w:r>
      <w:r w:rsidR="00076B06" w:rsidRPr="0078371D">
        <w:rPr>
          <w:sz w:val="28"/>
          <w:szCs w:val="28"/>
        </w:rPr>
        <w:t xml:space="preserve"> alkoholisk</w:t>
      </w:r>
      <w:r w:rsidR="001803A2" w:rsidRPr="0078371D">
        <w:rPr>
          <w:sz w:val="28"/>
          <w:szCs w:val="28"/>
        </w:rPr>
        <w:t>ie</w:t>
      </w:r>
      <w:r w:rsidR="00076B06" w:rsidRPr="0078371D">
        <w:rPr>
          <w:sz w:val="28"/>
          <w:szCs w:val="28"/>
        </w:rPr>
        <w:t xml:space="preserve"> dzērien</w:t>
      </w:r>
      <w:r w:rsidR="001803A2" w:rsidRPr="0078371D">
        <w:rPr>
          <w:sz w:val="28"/>
          <w:szCs w:val="28"/>
        </w:rPr>
        <w:t>i</w:t>
      </w:r>
      <w:r w:rsidR="00076B06" w:rsidRPr="0078371D">
        <w:rPr>
          <w:sz w:val="28"/>
          <w:szCs w:val="28"/>
        </w:rPr>
        <w:t>), akcīzes nodokļa marku sērij</w:t>
      </w:r>
      <w:r>
        <w:rPr>
          <w:sz w:val="28"/>
          <w:szCs w:val="28"/>
        </w:rPr>
        <w:t>u</w:t>
      </w:r>
      <w:r w:rsidR="00076B06" w:rsidRPr="0078371D">
        <w:rPr>
          <w:sz w:val="28"/>
          <w:szCs w:val="28"/>
        </w:rPr>
        <w:t xml:space="preserve"> un intervāl</w:t>
      </w:r>
      <w:r>
        <w:rPr>
          <w:sz w:val="28"/>
          <w:szCs w:val="28"/>
        </w:rPr>
        <w:t>u</w:t>
      </w:r>
      <w:r w:rsidR="00076B06" w:rsidRPr="0078371D">
        <w:rPr>
          <w:sz w:val="28"/>
          <w:szCs w:val="28"/>
        </w:rPr>
        <w:t>, akcīzes nodokļa marku skait</w:t>
      </w:r>
      <w:r>
        <w:rPr>
          <w:sz w:val="28"/>
          <w:szCs w:val="28"/>
        </w:rPr>
        <w:t>u</w:t>
      </w:r>
      <w:r w:rsidR="00076B06" w:rsidRPr="0078371D">
        <w:rPr>
          <w:sz w:val="28"/>
          <w:szCs w:val="28"/>
        </w:rPr>
        <w:t xml:space="preserve"> un aprēķināt</w:t>
      </w:r>
      <w:r>
        <w:rPr>
          <w:sz w:val="28"/>
          <w:szCs w:val="28"/>
        </w:rPr>
        <w:t>o</w:t>
      </w:r>
      <w:r w:rsidR="00076B06" w:rsidRPr="0078371D">
        <w:rPr>
          <w:sz w:val="28"/>
          <w:szCs w:val="28"/>
        </w:rPr>
        <w:t xml:space="preserve"> akcīzes nodokli;</w:t>
      </w:r>
    </w:p>
    <w:p w:rsidR="0024350E" w:rsidRDefault="00122369" w:rsidP="00AA65E1">
      <w:pPr>
        <w:pStyle w:val="ListParagraph"/>
        <w:ind w:left="0" w:firstLine="720"/>
        <w:jc w:val="both"/>
        <w:rPr>
          <w:sz w:val="28"/>
          <w:szCs w:val="28"/>
        </w:rPr>
      </w:pPr>
      <w:r>
        <w:rPr>
          <w:sz w:val="28"/>
          <w:szCs w:val="28"/>
        </w:rPr>
        <w:t xml:space="preserve">5.2. </w:t>
      </w:r>
      <w:r w:rsidR="0024350E" w:rsidRPr="0024350E">
        <w:rPr>
          <w:sz w:val="28"/>
          <w:szCs w:val="28"/>
        </w:rPr>
        <w:t>akcīzes nodokļa mark</w:t>
      </w:r>
      <w:r w:rsidR="0024350E">
        <w:rPr>
          <w:sz w:val="28"/>
          <w:szCs w:val="28"/>
        </w:rPr>
        <w:t>ām</w:t>
      </w:r>
      <w:r w:rsidR="0024350E" w:rsidRPr="0024350E">
        <w:rPr>
          <w:sz w:val="28"/>
          <w:szCs w:val="28"/>
        </w:rPr>
        <w:t xml:space="preserve"> cigarešu marķēšanai (turpmāk – cigarešu akcīzes nodokļa markas)</w:t>
      </w:r>
      <w:r w:rsidR="0024350E">
        <w:rPr>
          <w:sz w:val="28"/>
          <w:szCs w:val="28"/>
        </w:rPr>
        <w:t xml:space="preserve"> – tabakas izstrādājumam atbilstoš</w:t>
      </w:r>
      <w:r>
        <w:rPr>
          <w:sz w:val="28"/>
          <w:szCs w:val="28"/>
        </w:rPr>
        <w:t>o</w:t>
      </w:r>
      <w:r w:rsidR="0024350E">
        <w:rPr>
          <w:sz w:val="28"/>
          <w:szCs w:val="28"/>
        </w:rPr>
        <w:t xml:space="preserve"> numur</w:t>
      </w:r>
      <w:r>
        <w:rPr>
          <w:sz w:val="28"/>
          <w:szCs w:val="28"/>
        </w:rPr>
        <w:t>u</w:t>
      </w:r>
      <w:r w:rsidR="0024350E">
        <w:rPr>
          <w:sz w:val="28"/>
          <w:szCs w:val="28"/>
        </w:rPr>
        <w:t>,</w:t>
      </w:r>
      <w:r w:rsidR="00550A29">
        <w:rPr>
          <w:sz w:val="28"/>
          <w:szCs w:val="28"/>
        </w:rPr>
        <w:t xml:space="preserve"> </w:t>
      </w:r>
      <w:r w:rsidR="00957A41">
        <w:rPr>
          <w:sz w:val="28"/>
          <w:szCs w:val="28"/>
        </w:rPr>
        <w:t>cigarešu</w:t>
      </w:r>
      <w:r w:rsidR="00550A29">
        <w:rPr>
          <w:sz w:val="28"/>
          <w:szCs w:val="28"/>
        </w:rPr>
        <w:t xml:space="preserve"> nosaukum</w:t>
      </w:r>
      <w:r>
        <w:rPr>
          <w:sz w:val="28"/>
          <w:szCs w:val="28"/>
        </w:rPr>
        <w:t>u</w:t>
      </w:r>
      <w:r w:rsidR="00550A29">
        <w:rPr>
          <w:sz w:val="28"/>
          <w:szCs w:val="28"/>
        </w:rPr>
        <w:t>, maksimāl</w:t>
      </w:r>
      <w:r>
        <w:rPr>
          <w:sz w:val="28"/>
          <w:szCs w:val="28"/>
        </w:rPr>
        <w:t>o</w:t>
      </w:r>
      <w:r w:rsidR="00550A29">
        <w:rPr>
          <w:sz w:val="28"/>
          <w:szCs w:val="28"/>
        </w:rPr>
        <w:t xml:space="preserve"> mazumtirdzniec</w:t>
      </w:r>
      <w:r w:rsidR="00957A41">
        <w:rPr>
          <w:sz w:val="28"/>
          <w:szCs w:val="28"/>
        </w:rPr>
        <w:t>ības cen</w:t>
      </w:r>
      <w:r>
        <w:rPr>
          <w:sz w:val="28"/>
          <w:szCs w:val="28"/>
        </w:rPr>
        <w:t>u</w:t>
      </w:r>
      <w:r w:rsidR="00550A29">
        <w:rPr>
          <w:sz w:val="28"/>
          <w:szCs w:val="28"/>
        </w:rPr>
        <w:t>,</w:t>
      </w:r>
      <w:r w:rsidR="00550A29" w:rsidRPr="00550A29">
        <w:t xml:space="preserve"> </w:t>
      </w:r>
      <w:r w:rsidR="00957A41">
        <w:rPr>
          <w:sz w:val="28"/>
          <w:szCs w:val="28"/>
        </w:rPr>
        <w:t>akcīzes nodokļa marku sērij</w:t>
      </w:r>
      <w:r>
        <w:rPr>
          <w:sz w:val="28"/>
          <w:szCs w:val="28"/>
        </w:rPr>
        <w:t>u</w:t>
      </w:r>
      <w:r w:rsidR="00957A41">
        <w:rPr>
          <w:sz w:val="28"/>
          <w:szCs w:val="28"/>
        </w:rPr>
        <w:t xml:space="preserve"> </w:t>
      </w:r>
      <w:r w:rsidR="00A6766C" w:rsidRPr="00A6766C">
        <w:rPr>
          <w:sz w:val="28"/>
          <w:szCs w:val="28"/>
        </w:rPr>
        <w:t>un intervāl</w:t>
      </w:r>
      <w:r>
        <w:rPr>
          <w:sz w:val="28"/>
          <w:szCs w:val="28"/>
        </w:rPr>
        <w:t>u</w:t>
      </w:r>
      <w:r w:rsidR="00A6766C" w:rsidRPr="00A6766C">
        <w:rPr>
          <w:sz w:val="28"/>
          <w:szCs w:val="28"/>
        </w:rPr>
        <w:t>, akcīzes nodokļa marku skait</w:t>
      </w:r>
      <w:r>
        <w:rPr>
          <w:sz w:val="28"/>
          <w:szCs w:val="28"/>
        </w:rPr>
        <w:t>u</w:t>
      </w:r>
      <w:r w:rsidR="00A6766C" w:rsidRPr="00A6766C">
        <w:rPr>
          <w:sz w:val="28"/>
          <w:szCs w:val="28"/>
        </w:rPr>
        <w:t xml:space="preserve"> un aprēķināt</w:t>
      </w:r>
      <w:r>
        <w:rPr>
          <w:sz w:val="28"/>
          <w:szCs w:val="28"/>
        </w:rPr>
        <w:t>o</w:t>
      </w:r>
      <w:r w:rsidR="00A6766C" w:rsidRPr="00A6766C">
        <w:rPr>
          <w:sz w:val="28"/>
          <w:szCs w:val="28"/>
        </w:rPr>
        <w:t xml:space="preserve"> akcīzes nodokli</w:t>
      </w:r>
      <w:r w:rsidR="0024350E">
        <w:rPr>
          <w:sz w:val="28"/>
          <w:szCs w:val="28"/>
        </w:rPr>
        <w:t>;</w:t>
      </w:r>
    </w:p>
    <w:p w:rsidR="0024350E" w:rsidRDefault="00122369" w:rsidP="00AA65E1">
      <w:pPr>
        <w:pStyle w:val="ListParagraph"/>
        <w:ind w:left="0" w:firstLine="720"/>
        <w:jc w:val="both"/>
        <w:rPr>
          <w:sz w:val="28"/>
          <w:szCs w:val="28"/>
        </w:rPr>
      </w:pPr>
      <w:r>
        <w:rPr>
          <w:sz w:val="28"/>
          <w:szCs w:val="28"/>
        </w:rPr>
        <w:t xml:space="preserve">5.3. </w:t>
      </w:r>
      <w:r w:rsidR="00550A29" w:rsidRPr="00550A29">
        <w:rPr>
          <w:sz w:val="28"/>
          <w:szCs w:val="28"/>
        </w:rPr>
        <w:t>akcīzes nodokļa mark</w:t>
      </w:r>
      <w:r w:rsidR="00550A29">
        <w:rPr>
          <w:sz w:val="28"/>
          <w:szCs w:val="28"/>
        </w:rPr>
        <w:t>ām</w:t>
      </w:r>
      <w:r w:rsidR="00550A29" w:rsidRPr="00550A29">
        <w:rPr>
          <w:sz w:val="28"/>
          <w:szCs w:val="28"/>
        </w:rPr>
        <w:t xml:space="preserve"> smēķējamās tabakas, cigāru un cigarillu marķēšanai (turpmāk </w:t>
      </w:r>
      <w:r>
        <w:rPr>
          <w:sz w:val="28"/>
          <w:szCs w:val="28"/>
        </w:rPr>
        <w:t>–</w:t>
      </w:r>
      <w:r w:rsidR="00550A29" w:rsidRPr="00550A29">
        <w:rPr>
          <w:sz w:val="28"/>
          <w:szCs w:val="28"/>
        </w:rPr>
        <w:t xml:space="preserve"> smēķējamās tabakas, cigāru un cigarillu akcīzes nodokļa markas)</w:t>
      </w:r>
      <w:r w:rsidR="00550A29">
        <w:rPr>
          <w:sz w:val="28"/>
          <w:szCs w:val="28"/>
        </w:rPr>
        <w:t xml:space="preserve"> – tabakas izstrādājumam atbilstoš</w:t>
      </w:r>
      <w:r>
        <w:rPr>
          <w:sz w:val="28"/>
          <w:szCs w:val="28"/>
        </w:rPr>
        <w:t>o</w:t>
      </w:r>
      <w:r w:rsidR="00550A29">
        <w:rPr>
          <w:sz w:val="28"/>
          <w:szCs w:val="28"/>
        </w:rPr>
        <w:t xml:space="preserve"> numur</w:t>
      </w:r>
      <w:r>
        <w:rPr>
          <w:sz w:val="28"/>
          <w:szCs w:val="28"/>
        </w:rPr>
        <w:t>u</w:t>
      </w:r>
      <w:r w:rsidR="00550A29">
        <w:rPr>
          <w:sz w:val="28"/>
          <w:szCs w:val="28"/>
        </w:rPr>
        <w:t>,</w:t>
      </w:r>
      <w:r w:rsidR="009B31B2">
        <w:rPr>
          <w:sz w:val="28"/>
          <w:szCs w:val="28"/>
        </w:rPr>
        <w:t xml:space="preserve"> pre</w:t>
      </w:r>
      <w:r w:rsidR="00957A41">
        <w:rPr>
          <w:sz w:val="28"/>
          <w:szCs w:val="28"/>
        </w:rPr>
        <w:t>ču veid</w:t>
      </w:r>
      <w:r>
        <w:rPr>
          <w:sz w:val="28"/>
          <w:szCs w:val="28"/>
        </w:rPr>
        <w:t>u</w:t>
      </w:r>
      <w:r w:rsidR="009B31B2">
        <w:rPr>
          <w:sz w:val="28"/>
          <w:szCs w:val="28"/>
        </w:rPr>
        <w:t xml:space="preserve">, </w:t>
      </w:r>
      <w:r w:rsidR="00957A41">
        <w:rPr>
          <w:sz w:val="28"/>
          <w:szCs w:val="28"/>
        </w:rPr>
        <w:t>marķējam</w:t>
      </w:r>
      <w:r>
        <w:rPr>
          <w:sz w:val="28"/>
          <w:szCs w:val="28"/>
        </w:rPr>
        <w:t>o</w:t>
      </w:r>
      <w:r w:rsidR="00957A41">
        <w:rPr>
          <w:sz w:val="28"/>
          <w:szCs w:val="28"/>
        </w:rPr>
        <w:t xml:space="preserve"> </w:t>
      </w:r>
      <w:r w:rsidR="009B31B2">
        <w:rPr>
          <w:sz w:val="28"/>
          <w:szCs w:val="28"/>
        </w:rPr>
        <w:t>vienīb</w:t>
      </w:r>
      <w:r>
        <w:rPr>
          <w:sz w:val="28"/>
          <w:szCs w:val="28"/>
        </w:rPr>
        <w:t>u</w:t>
      </w:r>
      <w:r w:rsidR="009B31B2">
        <w:rPr>
          <w:sz w:val="28"/>
          <w:szCs w:val="28"/>
        </w:rPr>
        <w:t xml:space="preserve"> (gram</w:t>
      </w:r>
      <w:r>
        <w:rPr>
          <w:sz w:val="28"/>
          <w:szCs w:val="28"/>
        </w:rPr>
        <w:t>us</w:t>
      </w:r>
      <w:r w:rsidR="00957A41">
        <w:rPr>
          <w:sz w:val="28"/>
          <w:szCs w:val="28"/>
        </w:rPr>
        <w:t xml:space="preserve"> vai gabal</w:t>
      </w:r>
      <w:r>
        <w:rPr>
          <w:sz w:val="28"/>
          <w:szCs w:val="28"/>
        </w:rPr>
        <w:t>us</w:t>
      </w:r>
      <w:r w:rsidR="009B31B2">
        <w:rPr>
          <w:sz w:val="28"/>
          <w:szCs w:val="28"/>
        </w:rPr>
        <w:t>),</w:t>
      </w:r>
      <w:r w:rsidR="00550A29" w:rsidRPr="00550A29">
        <w:t xml:space="preserve"> </w:t>
      </w:r>
      <w:r w:rsidR="00A6766C" w:rsidRPr="00A6766C">
        <w:rPr>
          <w:sz w:val="28"/>
          <w:szCs w:val="28"/>
        </w:rPr>
        <w:t>akcīzes nodokļa marku sērij</w:t>
      </w:r>
      <w:r>
        <w:rPr>
          <w:sz w:val="28"/>
          <w:szCs w:val="28"/>
        </w:rPr>
        <w:t>u</w:t>
      </w:r>
      <w:r w:rsidR="00A6766C" w:rsidRPr="00A6766C">
        <w:rPr>
          <w:sz w:val="28"/>
          <w:szCs w:val="28"/>
        </w:rPr>
        <w:t xml:space="preserve"> un intervāl</w:t>
      </w:r>
      <w:r>
        <w:rPr>
          <w:sz w:val="28"/>
          <w:szCs w:val="28"/>
        </w:rPr>
        <w:t>u</w:t>
      </w:r>
      <w:r w:rsidR="00A6766C" w:rsidRPr="00A6766C">
        <w:rPr>
          <w:sz w:val="28"/>
          <w:szCs w:val="28"/>
        </w:rPr>
        <w:t>, akcīzes nodokļa marku skait</w:t>
      </w:r>
      <w:r>
        <w:rPr>
          <w:sz w:val="28"/>
          <w:szCs w:val="28"/>
        </w:rPr>
        <w:t>u</w:t>
      </w:r>
      <w:r w:rsidR="00A6766C" w:rsidRPr="00A6766C">
        <w:rPr>
          <w:sz w:val="28"/>
          <w:szCs w:val="28"/>
        </w:rPr>
        <w:t xml:space="preserve"> un aprēķināt</w:t>
      </w:r>
      <w:r>
        <w:rPr>
          <w:sz w:val="28"/>
          <w:szCs w:val="28"/>
        </w:rPr>
        <w:t>o</w:t>
      </w:r>
      <w:r w:rsidR="00A6766C" w:rsidRPr="00A6766C">
        <w:rPr>
          <w:sz w:val="28"/>
          <w:szCs w:val="28"/>
        </w:rPr>
        <w:t xml:space="preserve"> akcīzes nodokli</w:t>
      </w:r>
      <w:r w:rsidR="00550A29">
        <w:rPr>
          <w:sz w:val="28"/>
          <w:szCs w:val="28"/>
        </w:rPr>
        <w:t>.</w:t>
      </w:r>
    </w:p>
    <w:p w:rsidR="00122369" w:rsidRDefault="00122369" w:rsidP="00AA65E1">
      <w:pPr>
        <w:pStyle w:val="ListParagraph"/>
        <w:ind w:left="0" w:firstLine="720"/>
        <w:jc w:val="both"/>
        <w:rPr>
          <w:sz w:val="28"/>
          <w:szCs w:val="28"/>
        </w:rPr>
      </w:pPr>
    </w:p>
    <w:p w:rsidR="00A41439" w:rsidRDefault="00122369" w:rsidP="00AA65E1">
      <w:pPr>
        <w:pStyle w:val="ListParagraph"/>
        <w:tabs>
          <w:tab w:val="left" w:pos="284"/>
        </w:tabs>
        <w:ind w:left="0" w:firstLine="720"/>
        <w:jc w:val="both"/>
        <w:rPr>
          <w:sz w:val="28"/>
          <w:szCs w:val="28"/>
        </w:rPr>
      </w:pPr>
      <w:r>
        <w:rPr>
          <w:sz w:val="28"/>
          <w:szCs w:val="28"/>
        </w:rPr>
        <w:t xml:space="preserve">6. </w:t>
      </w:r>
      <w:r w:rsidR="00A41439" w:rsidRPr="00815874">
        <w:rPr>
          <w:sz w:val="28"/>
          <w:szCs w:val="28"/>
        </w:rPr>
        <w:t>Saņemtās akcīzes nodokļa markas nodokļ</w:t>
      </w:r>
      <w:r w:rsidR="00A41439">
        <w:rPr>
          <w:sz w:val="28"/>
          <w:szCs w:val="28"/>
        </w:rPr>
        <w:t>a</w:t>
      </w:r>
      <w:r w:rsidR="00A41439" w:rsidRPr="00815874">
        <w:rPr>
          <w:sz w:val="28"/>
          <w:szCs w:val="28"/>
        </w:rPr>
        <w:t xml:space="preserve"> maksātājs izmanto tikai </w:t>
      </w:r>
      <w:r w:rsidR="00A41439">
        <w:rPr>
          <w:sz w:val="28"/>
          <w:szCs w:val="28"/>
        </w:rPr>
        <w:t>šo noteikumu 5.punktā minētajā</w:t>
      </w:r>
      <w:r w:rsidR="00D5193E">
        <w:rPr>
          <w:sz w:val="28"/>
          <w:szCs w:val="28"/>
        </w:rPr>
        <w:t xml:space="preserve"> iesniegumā </w:t>
      </w:r>
      <w:r w:rsidR="00B52E1B">
        <w:rPr>
          <w:sz w:val="28"/>
          <w:szCs w:val="28"/>
        </w:rPr>
        <w:t>norādīto</w:t>
      </w:r>
      <w:r w:rsidR="00D5193E">
        <w:rPr>
          <w:sz w:val="28"/>
          <w:szCs w:val="28"/>
        </w:rPr>
        <w:t xml:space="preserve"> alkoholisko dzērienu, cigarešu, smēķējamās tabakas, cigāru un cigarillu marķēšanai atbilstoši izsniegto akcīzes nodokļa marku intervāliem, kas norādīti</w:t>
      </w:r>
      <w:r w:rsidR="00194CBF">
        <w:rPr>
          <w:sz w:val="28"/>
          <w:szCs w:val="28"/>
        </w:rPr>
        <w:t xml:space="preserve"> </w:t>
      </w:r>
      <w:r w:rsidR="00A41439">
        <w:rPr>
          <w:sz w:val="28"/>
          <w:szCs w:val="28"/>
        </w:rPr>
        <w:t>pavadzīmē</w:t>
      </w:r>
      <w:r w:rsidR="00A41439" w:rsidRPr="00815874">
        <w:rPr>
          <w:sz w:val="28"/>
          <w:szCs w:val="28"/>
        </w:rPr>
        <w:t>.</w:t>
      </w:r>
    </w:p>
    <w:p w:rsidR="0016073E" w:rsidRDefault="0016073E" w:rsidP="00AA65E1">
      <w:pPr>
        <w:jc w:val="both"/>
        <w:rPr>
          <w:sz w:val="28"/>
          <w:szCs w:val="28"/>
        </w:rPr>
      </w:pPr>
    </w:p>
    <w:p w:rsidR="00815874" w:rsidRPr="004A5F47" w:rsidRDefault="00815874" w:rsidP="00AA65E1">
      <w:pPr>
        <w:keepNext/>
        <w:jc w:val="center"/>
        <w:outlineLvl w:val="3"/>
        <w:rPr>
          <w:b/>
          <w:i/>
          <w:sz w:val="28"/>
          <w:szCs w:val="28"/>
        </w:rPr>
      </w:pPr>
      <w:r w:rsidRPr="00815874">
        <w:rPr>
          <w:b/>
          <w:sz w:val="28"/>
          <w:szCs w:val="28"/>
        </w:rPr>
        <w:t>II. Alkoholisko dzērienu marķēšanas nosacījumi</w:t>
      </w:r>
    </w:p>
    <w:p w:rsidR="00815874" w:rsidRDefault="00815874" w:rsidP="00AA65E1">
      <w:pPr>
        <w:ind w:firstLine="720"/>
        <w:jc w:val="both"/>
        <w:rPr>
          <w:sz w:val="28"/>
          <w:szCs w:val="28"/>
        </w:rPr>
      </w:pPr>
    </w:p>
    <w:p w:rsidR="00815874" w:rsidRDefault="00122369" w:rsidP="00AA65E1">
      <w:pPr>
        <w:pStyle w:val="ListParagraph"/>
        <w:tabs>
          <w:tab w:val="left" w:pos="284"/>
        </w:tabs>
        <w:ind w:left="0" w:firstLine="720"/>
        <w:jc w:val="both"/>
        <w:rPr>
          <w:sz w:val="28"/>
          <w:szCs w:val="28"/>
        </w:rPr>
      </w:pPr>
      <w:r>
        <w:rPr>
          <w:sz w:val="28"/>
          <w:szCs w:val="28"/>
        </w:rPr>
        <w:t xml:space="preserve">7. </w:t>
      </w:r>
      <w:r w:rsidR="00815874" w:rsidRPr="00815874">
        <w:rPr>
          <w:sz w:val="28"/>
          <w:szCs w:val="28"/>
        </w:rPr>
        <w:t xml:space="preserve">Lai saņemtu </w:t>
      </w:r>
      <w:r w:rsidR="001C7DE1">
        <w:rPr>
          <w:sz w:val="28"/>
          <w:szCs w:val="28"/>
        </w:rPr>
        <w:t>alkoholisko dzērienu akcīzes nodokļa marka</w:t>
      </w:r>
      <w:r w:rsidR="00DA527B">
        <w:rPr>
          <w:sz w:val="28"/>
          <w:szCs w:val="28"/>
        </w:rPr>
        <w:t>s</w:t>
      </w:r>
      <w:r w:rsidR="00815874" w:rsidRPr="00815874">
        <w:rPr>
          <w:sz w:val="28"/>
          <w:szCs w:val="28"/>
        </w:rPr>
        <w:t>, nodokļ</w:t>
      </w:r>
      <w:r>
        <w:rPr>
          <w:sz w:val="28"/>
          <w:szCs w:val="28"/>
        </w:rPr>
        <w:t>a</w:t>
      </w:r>
      <w:r w:rsidR="00815874" w:rsidRPr="00815874">
        <w:rPr>
          <w:sz w:val="28"/>
          <w:szCs w:val="28"/>
        </w:rPr>
        <w:t xml:space="preserve"> maksātājs </w:t>
      </w:r>
      <w:r w:rsidR="00B52E1B">
        <w:rPr>
          <w:sz w:val="28"/>
          <w:szCs w:val="28"/>
        </w:rPr>
        <w:t xml:space="preserve">par katru </w:t>
      </w:r>
      <w:r w:rsidR="00B52E1B" w:rsidRPr="00D7195E">
        <w:rPr>
          <w:sz w:val="28"/>
          <w:szCs w:val="28"/>
        </w:rPr>
        <w:t>nodokļa maksātāja veidu</w:t>
      </w:r>
      <w:r w:rsidR="00B52E1B" w:rsidRPr="00815874">
        <w:rPr>
          <w:sz w:val="28"/>
          <w:szCs w:val="28"/>
        </w:rPr>
        <w:t xml:space="preserve"> </w:t>
      </w:r>
      <w:r w:rsidR="00F11DE1" w:rsidRPr="00815874">
        <w:rPr>
          <w:sz w:val="28"/>
          <w:szCs w:val="28"/>
        </w:rPr>
        <w:t xml:space="preserve">Valsts ieņēmumu dienestā elektroniski </w:t>
      </w:r>
      <w:r w:rsidR="00815874" w:rsidRPr="00815874">
        <w:rPr>
          <w:sz w:val="28"/>
          <w:szCs w:val="28"/>
        </w:rPr>
        <w:t xml:space="preserve">iesniedz </w:t>
      </w:r>
      <w:r w:rsidR="00C31AAE">
        <w:rPr>
          <w:sz w:val="28"/>
          <w:szCs w:val="28"/>
        </w:rPr>
        <w:t xml:space="preserve">atsevišķu </w:t>
      </w:r>
      <w:r w:rsidR="00815874" w:rsidRPr="00815874">
        <w:rPr>
          <w:sz w:val="28"/>
          <w:szCs w:val="28"/>
        </w:rPr>
        <w:t>iesniegumu alkoholisko dzērienu akcīzes nodokļa marku saņemšanai (</w:t>
      </w:r>
      <w:r w:rsidR="003E6D55" w:rsidRPr="002C3ABD">
        <w:rPr>
          <w:sz w:val="28"/>
          <w:szCs w:val="28"/>
        </w:rPr>
        <w:t>1</w:t>
      </w:r>
      <w:r w:rsidR="00815874" w:rsidRPr="002C3ABD">
        <w:rPr>
          <w:sz w:val="28"/>
          <w:szCs w:val="28"/>
        </w:rPr>
        <w:t>.pielikums</w:t>
      </w:r>
      <w:r w:rsidR="00815874" w:rsidRPr="00815874">
        <w:rPr>
          <w:sz w:val="28"/>
          <w:szCs w:val="28"/>
        </w:rPr>
        <w:t>)</w:t>
      </w:r>
      <w:r w:rsidR="00F11DE1">
        <w:rPr>
          <w:sz w:val="28"/>
          <w:szCs w:val="28"/>
        </w:rPr>
        <w:t>.</w:t>
      </w:r>
    </w:p>
    <w:p w:rsidR="00000C02" w:rsidRDefault="004D5E5B" w:rsidP="00AA65E1">
      <w:pPr>
        <w:pStyle w:val="ListParagraph"/>
        <w:tabs>
          <w:tab w:val="left" w:pos="284"/>
        </w:tabs>
        <w:ind w:left="0" w:firstLine="720"/>
        <w:jc w:val="both"/>
        <w:rPr>
          <w:sz w:val="28"/>
          <w:szCs w:val="28"/>
        </w:rPr>
      </w:pPr>
      <w:r>
        <w:rPr>
          <w:sz w:val="28"/>
          <w:szCs w:val="28"/>
        </w:rPr>
        <w:lastRenderedPageBreak/>
        <w:t xml:space="preserve">8. </w:t>
      </w:r>
      <w:r w:rsidR="00000C02" w:rsidRPr="00000C02">
        <w:rPr>
          <w:sz w:val="28"/>
          <w:szCs w:val="28"/>
        </w:rPr>
        <w:t>Valsts ieņēmumu dienests piecu darba dienu laikā pēc šo noteikumu 7.punktā minētā iesnieguma saņemšanas nodrošina alkoholisko dzērienu akcīzes nodokļa marku izsniegšanu.</w:t>
      </w:r>
    </w:p>
    <w:p w:rsidR="004D5E5B" w:rsidRDefault="004D5E5B" w:rsidP="004D5E5B">
      <w:pPr>
        <w:pStyle w:val="ListParagraph"/>
        <w:tabs>
          <w:tab w:val="left" w:pos="284"/>
        </w:tabs>
        <w:ind w:left="0" w:firstLine="720"/>
        <w:jc w:val="both"/>
        <w:rPr>
          <w:sz w:val="28"/>
          <w:szCs w:val="28"/>
        </w:rPr>
      </w:pPr>
    </w:p>
    <w:p w:rsidR="00000C02" w:rsidRDefault="004D5E5B" w:rsidP="00AA65E1">
      <w:pPr>
        <w:pStyle w:val="ListParagraph"/>
        <w:tabs>
          <w:tab w:val="left" w:pos="284"/>
        </w:tabs>
        <w:ind w:left="0" w:firstLine="720"/>
        <w:jc w:val="both"/>
        <w:rPr>
          <w:sz w:val="28"/>
          <w:szCs w:val="28"/>
        </w:rPr>
      </w:pPr>
      <w:r>
        <w:rPr>
          <w:sz w:val="28"/>
          <w:szCs w:val="28"/>
        </w:rPr>
        <w:t xml:space="preserve">9. </w:t>
      </w:r>
      <w:r w:rsidR="00CC4634" w:rsidRPr="00CC4634">
        <w:rPr>
          <w:sz w:val="28"/>
          <w:szCs w:val="28"/>
        </w:rPr>
        <w:t>Valsts ieņēmumu dienests alkoholisko dzērienu akcīzes nodokļa markas izsniedz, ja alkoholiskā dzēriena vienas iepakojuma vienības tilpums atbilst normatīvajos aktos noteiktajām prasībām par fasēto preču iepakojuma nominālā tilpuma standartvērtībām.</w:t>
      </w:r>
    </w:p>
    <w:p w:rsidR="004D5E5B" w:rsidRPr="00CC4634" w:rsidRDefault="004D5E5B" w:rsidP="004D5E5B">
      <w:pPr>
        <w:pStyle w:val="ListParagraph"/>
        <w:tabs>
          <w:tab w:val="left" w:pos="284"/>
        </w:tabs>
        <w:ind w:left="0" w:firstLine="720"/>
        <w:jc w:val="both"/>
        <w:rPr>
          <w:sz w:val="28"/>
          <w:szCs w:val="28"/>
        </w:rPr>
      </w:pPr>
    </w:p>
    <w:p w:rsidR="00000C02" w:rsidRDefault="004D5E5B" w:rsidP="00AA65E1">
      <w:pPr>
        <w:pStyle w:val="ListParagraph"/>
        <w:tabs>
          <w:tab w:val="left" w:pos="284"/>
        </w:tabs>
        <w:ind w:left="0" w:firstLine="720"/>
        <w:jc w:val="both"/>
        <w:rPr>
          <w:sz w:val="28"/>
          <w:szCs w:val="28"/>
        </w:rPr>
      </w:pPr>
      <w:r>
        <w:rPr>
          <w:sz w:val="28"/>
          <w:szCs w:val="28"/>
        </w:rPr>
        <w:t xml:space="preserve">10. </w:t>
      </w:r>
      <w:r w:rsidR="00000C02" w:rsidRPr="00000C02">
        <w:rPr>
          <w:sz w:val="28"/>
          <w:szCs w:val="28"/>
        </w:rPr>
        <w:t>Alkoholisk</w:t>
      </w:r>
      <w:r w:rsidR="00A71DA7">
        <w:rPr>
          <w:sz w:val="28"/>
          <w:szCs w:val="28"/>
        </w:rPr>
        <w:t xml:space="preserve">o dzērienu </w:t>
      </w:r>
      <w:r w:rsidR="00000C02" w:rsidRPr="00000C02">
        <w:rPr>
          <w:sz w:val="28"/>
          <w:szCs w:val="28"/>
        </w:rPr>
        <w:t xml:space="preserve">akcīzes nodokļa marku piestiprina </w:t>
      </w:r>
      <w:r w:rsidR="00000C02" w:rsidRPr="00E61B2A">
        <w:rPr>
          <w:sz w:val="28"/>
          <w:szCs w:val="28"/>
        </w:rPr>
        <w:t>katrai primāri fasētai (tirdzniecības) iepakojuma vienībai</w:t>
      </w:r>
      <w:r w:rsidR="00000C02" w:rsidRPr="00000C02">
        <w:rPr>
          <w:sz w:val="28"/>
          <w:szCs w:val="28"/>
        </w:rPr>
        <w:t xml:space="preserve"> tā, lai </w:t>
      </w:r>
      <w:r w:rsidR="00A71DA7">
        <w:rPr>
          <w:sz w:val="28"/>
          <w:szCs w:val="28"/>
        </w:rPr>
        <w:t xml:space="preserve">alkoholisko dzērienu </w:t>
      </w:r>
      <w:r w:rsidR="00000C02" w:rsidRPr="00000C02">
        <w:rPr>
          <w:sz w:val="28"/>
          <w:szCs w:val="28"/>
        </w:rPr>
        <w:t xml:space="preserve">akcīzes nodokļa marka neaizsegtu informāciju par alkoholisko dzērienu un </w:t>
      </w:r>
      <w:r w:rsidR="00A71DA7">
        <w:rPr>
          <w:sz w:val="28"/>
          <w:szCs w:val="28"/>
        </w:rPr>
        <w:t xml:space="preserve">alkoholisko dzērienu </w:t>
      </w:r>
      <w:r w:rsidR="00000C02" w:rsidRPr="00000C02">
        <w:rPr>
          <w:sz w:val="28"/>
          <w:szCs w:val="28"/>
        </w:rPr>
        <w:t>akcīzes nodokļa marku neaizklātu cita veida informācija, ņemot vērā vienu no šādiem akcīzes nodokļa marku piestip</w:t>
      </w:r>
      <w:r w:rsidR="00655131">
        <w:rPr>
          <w:sz w:val="28"/>
          <w:szCs w:val="28"/>
        </w:rPr>
        <w:t>rināšanas vietas nosacījumiem:</w:t>
      </w:r>
    </w:p>
    <w:p w:rsidR="00000C02" w:rsidRDefault="004D5E5B" w:rsidP="00AA65E1">
      <w:pPr>
        <w:pStyle w:val="ListParagraph"/>
        <w:ind w:left="0" w:firstLine="720"/>
        <w:jc w:val="both"/>
        <w:rPr>
          <w:sz w:val="28"/>
          <w:szCs w:val="28"/>
        </w:rPr>
      </w:pPr>
      <w:r>
        <w:rPr>
          <w:sz w:val="28"/>
          <w:szCs w:val="28"/>
        </w:rPr>
        <w:t xml:space="preserve">10.1. </w:t>
      </w:r>
      <w:r w:rsidR="00000C02" w:rsidRPr="00000C02">
        <w:rPr>
          <w:sz w:val="28"/>
          <w:szCs w:val="28"/>
        </w:rPr>
        <w:t xml:space="preserve">uz vāciņa vai korķa, ja to izmēri atļauj izvietot </w:t>
      </w:r>
      <w:r w:rsidR="00CD391D">
        <w:rPr>
          <w:sz w:val="28"/>
          <w:szCs w:val="28"/>
        </w:rPr>
        <w:t xml:space="preserve">alkoholisko dzērienu </w:t>
      </w:r>
      <w:r w:rsidR="00000C02" w:rsidRPr="00000C02">
        <w:rPr>
          <w:sz w:val="28"/>
          <w:szCs w:val="28"/>
        </w:rPr>
        <w:t xml:space="preserve">akcīzes nodokļa marku, nedeformējot </w:t>
      </w:r>
      <w:r w:rsidR="00CD391D">
        <w:rPr>
          <w:sz w:val="28"/>
          <w:szCs w:val="28"/>
        </w:rPr>
        <w:t xml:space="preserve">alkoholisko dzērienu </w:t>
      </w:r>
      <w:r w:rsidR="00000C02" w:rsidRPr="00000C02">
        <w:rPr>
          <w:sz w:val="28"/>
          <w:szCs w:val="28"/>
        </w:rPr>
        <w:t>akcīzes nodokļa marku;</w:t>
      </w:r>
    </w:p>
    <w:p w:rsidR="00815874" w:rsidRDefault="004D5E5B" w:rsidP="00AA65E1">
      <w:pPr>
        <w:pStyle w:val="ListParagraph"/>
        <w:ind w:left="0" w:firstLine="720"/>
        <w:jc w:val="both"/>
        <w:rPr>
          <w:sz w:val="28"/>
          <w:szCs w:val="28"/>
        </w:rPr>
      </w:pPr>
      <w:r>
        <w:rPr>
          <w:sz w:val="28"/>
          <w:szCs w:val="28"/>
        </w:rPr>
        <w:t xml:space="preserve">10.2. </w:t>
      </w:r>
      <w:r w:rsidR="00000C02" w:rsidRPr="00000C02">
        <w:rPr>
          <w:sz w:val="28"/>
          <w:szCs w:val="28"/>
        </w:rPr>
        <w:t xml:space="preserve">tā, lai </w:t>
      </w:r>
      <w:r w:rsidR="00CD391D">
        <w:rPr>
          <w:sz w:val="28"/>
          <w:szCs w:val="28"/>
        </w:rPr>
        <w:t xml:space="preserve">alkoholisko dzērienu </w:t>
      </w:r>
      <w:r w:rsidR="00000C02" w:rsidRPr="00000C02">
        <w:rPr>
          <w:sz w:val="28"/>
          <w:szCs w:val="28"/>
        </w:rPr>
        <w:t>akcīzes nodokļa marka skartu alkoholiskā dzēriena pamatetiķeti;</w:t>
      </w:r>
    </w:p>
    <w:p w:rsidR="00000C02" w:rsidRDefault="004D5E5B" w:rsidP="00AA65E1">
      <w:pPr>
        <w:pStyle w:val="ListParagraph"/>
        <w:ind w:left="0" w:firstLine="720"/>
        <w:jc w:val="both"/>
        <w:rPr>
          <w:sz w:val="28"/>
          <w:szCs w:val="28"/>
        </w:rPr>
      </w:pPr>
      <w:r>
        <w:rPr>
          <w:sz w:val="28"/>
          <w:szCs w:val="28"/>
        </w:rPr>
        <w:t xml:space="preserve">10.3. </w:t>
      </w:r>
      <w:r w:rsidR="00000C02" w:rsidRPr="00000C02">
        <w:rPr>
          <w:sz w:val="28"/>
          <w:szCs w:val="28"/>
        </w:rPr>
        <w:t xml:space="preserve">patērētājam un kontrolējošām institūcijām redzamā vietā, ja </w:t>
      </w:r>
      <w:r w:rsidR="00CD391D">
        <w:rPr>
          <w:sz w:val="28"/>
          <w:szCs w:val="28"/>
        </w:rPr>
        <w:t xml:space="preserve">alkoholisko dzērienu </w:t>
      </w:r>
      <w:r w:rsidR="00000C02" w:rsidRPr="00000C02">
        <w:rPr>
          <w:sz w:val="28"/>
          <w:szCs w:val="28"/>
        </w:rPr>
        <w:t>akcīzes nodokļa marku nav iespējams piestiprināt atbilstoši šo noteikumu 10.1. vai 10.2.apakšpunkta nosacījumiem.</w:t>
      </w:r>
    </w:p>
    <w:p w:rsidR="004D5E5B" w:rsidRDefault="004D5E5B" w:rsidP="004D5E5B">
      <w:pPr>
        <w:pStyle w:val="ListParagraph"/>
        <w:ind w:left="0" w:firstLine="720"/>
        <w:jc w:val="both"/>
        <w:rPr>
          <w:sz w:val="28"/>
          <w:szCs w:val="28"/>
        </w:rPr>
      </w:pPr>
    </w:p>
    <w:p w:rsidR="00000C02" w:rsidRDefault="004D5E5B" w:rsidP="00AA65E1">
      <w:pPr>
        <w:pStyle w:val="ListParagraph"/>
        <w:ind w:left="0" w:firstLine="720"/>
        <w:jc w:val="both"/>
        <w:rPr>
          <w:sz w:val="28"/>
          <w:szCs w:val="28"/>
        </w:rPr>
      </w:pPr>
      <w:r>
        <w:rPr>
          <w:sz w:val="28"/>
          <w:szCs w:val="28"/>
        </w:rPr>
        <w:t xml:space="preserve">11. </w:t>
      </w:r>
      <w:r w:rsidR="00000C02" w:rsidRPr="00000C02">
        <w:rPr>
          <w:sz w:val="28"/>
          <w:szCs w:val="28"/>
        </w:rPr>
        <w:t>Nodokļ</w:t>
      </w:r>
      <w:r w:rsidR="00CC4634">
        <w:rPr>
          <w:sz w:val="28"/>
          <w:szCs w:val="28"/>
        </w:rPr>
        <w:t>a</w:t>
      </w:r>
      <w:r w:rsidR="00000C02" w:rsidRPr="00000C02">
        <w:rPr>
          <w:sz w:val="28"/>
          <w:szCs w:val="28"/>
        </w:rPr>
        <w:t xml:space="preserve"> maksātāj</w:t>
      </w:r>
      <w:r w:rsidR="00DE6F09">
        <w:rPr>
          <w:sz w:val="28"/>
          <w:szCs w:val="28"/>
        </w:rPr>
        <w:t>s</w:t>
      </w:r>
      <w:r w:rsidR="00000C02" w:rsidRPr="00000C02">
        <w:rPr>
          <w:sz w:val="28"/>
          <w:szCs w:val="28"/>
        </w:rPr>
        <w:t xml:space="preserve"> </w:t>
      </w:r>
      <w:r w:rsidR="00CD391D">
        <w:rPr>
          <w:sz w:val="28"/>
          <w:szCs w:val="28"/>
        </w:rPr>
        <w:t>n</w:t>
      </w:r>
      <w:r w:rsidR="00000C02" w:rsidRPr="00000C02">
        <w:rPr>
          <w:sz w:val="28"/>
          <w:szCs w:val="28"/>
        </w:rPr>
        <w:t>odrošina alkoholisko dzērienu akcīzes nodokļa markas piestiprināšan</w:t>
      </w:r>
      <w:r w:rsidR="00DE6F09">
        <w:rPr>
          <w:sz w:val="28"/>
          <w:szCs w:val="28"/>
        </w:rPr>
        <w:t>u</w:t>
      </w:r>
      <w:r w:rsidR="00000C02" w:rsidRPr="00000C02">
        <w:rPr>
          <w:sz w:val="28"/>
          <w:szCs w:val="28"/>
        </w:rPr>
        <w:t xml:space="preserve"> alkoholiskā dzēriena iepakojuma vienībai tā, lai </w:t>
      </w:r>
      <w:r w:rsidR="00CD391D">
        <w:rPr>
          <w:sz w:val="28"/>
          <w:szCs w:val="28"/>
        </w:rPr>
        <w:t xml:space="preserve">alkoholisko dzērienu </w:t>
      </w:r>
      <w:r w:rsidR="00000C02" w:rsidRPr="00000C02">
        <w:rPr>
          <w:sz w:val="28"/>
          <w:szCs w:val="28"/>
        </w:rPr>
        <w:t>akcīzes nodokļa marka uz alkoholiskā dzēriena iepakojuma vienības</w:t>
      </w:r>
      <w:r w:rsidR="004A2FBF" w:rsidRPr="004A2FBF">
        <w:rPr>
          <w:sz w:val="28"/>
          <w:szCs w:val="28"/>
        </w:rPr>
        <w:t xml:space="preserve"> </w:t>
      </w:r>
      <w:r w:rsidR="004A2FBF" w:rsidRPr="00000C02">
        <w:rPr>
          <w:sz w:val="28"/>
          <w:szCs w:val="28"/>
        </w:rPr>
        <w:t>būtu noturīga</w:t>
      </w:r>
      <w:r w:rsidR="00000C02" w:rsidRPr="00000C02">
        <w:rPr>
          <w:sz w:val="28"/>
          <w:szCs w:val="28"/>
        </w:rPr>
        <w:t>.</w:t>
      </w:r>
    </w:p>
    <w:p w:rsidR="0016073E" w:rsidRDefault="0016073E" w:rsidP="00AA65E1">
      <w:pPr>
        <w:jc w:val="both"/>
        <w:rPr>
          <w:sz w:val="28"/>
          <w:szCs w:val="28"/>
        </w:rPr>
      </w:pPr>
    </w:p>
    <w:p w:rsidR="00000C02" w:rsidRPr="00E5199B" w:rsidRDefault="00000C02" w:rsidP="00AA65E1">
      <w:pPr>
        <w:pStyle w:val="BodyText"/>
        <w:rPr>
          <w:i/>
        </w:rPr>
      </w:pPr>
      <w:r w:rsidRPr="00E5199B">
        <w:t>III. Cigarešu marķēšanas no</w:t>
      </w:r>
      <w:r>
        <w:t>sacījumi</w:t>
      </w:r>
    </w:p>
    <w:p w:rsidR="00000C02" w:rsidRDefault="00000C02" w:rsidP="00AA65E1">
      <w:pPr>
        <w:ind w:firstLine="720"/>
        <w:jc w:val="both"/>
        <w:rPr>
          <w:sz w:val="28"/>
          <w:szCs w:val="28"/>
        </w:rPr>
      </w:pPr>
    </w:p>
    <w:p w:rsidR="00F55C1B" w:rsidRDefault="004D5E5B" w:rsidP="00AA65E1">
      <w:pPr>
        <w:pStyle w:val="ListParagraph"/>
        <w:ind w:left="0" w:firstLine="720"/>
        <w:jc w:val="both"/>
        <w:rPr>
          <w:sz w:val="28"/>
          <w:szCs w:val="28"/>
        </w:rPr>
      </w:pPr>
      <w:r>
        <w:rPr>
          <w:sz w:val="28"/>
          <w:szCs w:val="28"/>
        </w:rPr>
        <w:t xml:space="preserve">12. </w:t>
      </w:r>
      <w:r w:rsidR="007A526B" w:rsidRPr="00F36F65">
        <w:rPr>
          <w:sz w:val="28"/>
          <w:szCs w:val="28"/>
        </w:rPr>
        <w:t xml:space="preserve">Lai </w:t>
      </w:r>
      <w:r w:rsidR="00F36F65" w:rsidRPr="00F36F65">
        <w:rPr>
          <w:sz w:val="28"/>
          <w:szCs w:val="28"/>
        </w:rPr>
        <w:t xml:space="preserve">saņemtu cigarešu akcīzes nodokļa markas, nodokļa maksātājs </w:t>
      </w:r>
      <w:r w:rsidR="00B52E1B" w:rsidRPr="00F36F65">
        <w:rPr>
          <w:sz w:val="28"/>
          <w:szCs w:val="28"/>
        </w:rPr>
        <w:t xml:space="preserve">par katru nodokļa </w:t>
      </w:r>
      <w:r w:rsidR="00B52E1B" w:rsidRPr="00E61B2A">
        <w:rPr>
          <w:sz w:val="28"/>
          <w:szCs w:val="28"/>
        </w:rPr>
        <w:t>maksātāja veidu</w:t>
      </w:r>
      <w:r w:rsidR="00B52E1B" w:rsidRPr="00F36F65">
        <w:rPr>
          <w:sz w:val="28"/>
          <w:szCs w:val="28"/>
        </w:rPr>
        <w:t xml:space="preserve"> </w:t>
      </w:r>
      <w:r w:rsidR="00F36F65" w:rsidRPr="00F36F65">
        <w:rPr>
          <w:sz w:val="28"/>
          <w:szCs w:val="28"/>
        </w:rPr>
        <w:t xml:space="preserve">Valsts ieņēmumu dienestā elektroniski iesniedz </w:t>
      </w:r>
      <w:r w:rsidR="00C31AAE" w:rsidRPr="00F36F65">
        <w:rPr>
          <w:sz w:val="28"/>
          <w:szCs w:val="28"/>
        </w:rPr>
        <w:t>atsevišķ</w:t>
      </w:r>
      <w:r w:rsidR="00C31AAE">
        <w:rPr>
          <w:sz w:val="28"/>
          <w:szCs w:val="28"/>
        </w:rPr>
        <w:t>u</w:t>
      </w:r>
      <w:r w:rsidR="00C31AAE" w:rsidRPr="00F36F65">
        <w:rPr>
          <w:sz w:val="28"/>
          <w:szCs w:val="28"/>
        </w:rPr>
        <w:t xml:space="preserve"> </w:t>
      </w:r>
      <w:r w:rsidR="00F36F65" w:rsidRPr="00F36F65">
        <w:rPr>
          <w:sz w:val="28"/>
          <w:szCs w:val="28"/>
        </w:rPr>
        <w:t xml:space="preserve">iesniegumu cigarešu akcīzes nodokļa marku pasūtīšanai un saņemšanai </w:t>
      </w:r>
      <w:r w:rsidR="00787854" w:rsidRPr="00787854">
        <w:rPr>
          <w:sz w:val="28"/>
          <w:szCs w:val="28"/>
        </w:rPr>
        <w:t>(</w:t>
      </w:r>
      <w:r w:rsidR="003E6D55" w:rsidRPr="002C3ABD">
        <w:rPr>
          <w:sz w:val="28"/>
          <w:szCs w:val="28"/>
        </w:rPr>
        <w:t>2</w:t>
      </w:r>
      <w:r w:rsidR="00787854" w:rsidRPr="002C3ABD">
        <w:rPr>
          <w:sz w:val="28"/>
          <w:szCs w:val="28"/>
        </w:rPr>
        <w:t>.pielikums</w:t>
      </w:r>
      <w:r w:rsidR="00787854" w:rsidRPr="00787854">
        <w:rPr>
          <w:sz w:val="28"/>
          <w:szCs w:val="28"/>
        </w:rPr>
        <w:t>)</w:t>
      </w:r>
      <w:r w:rsidR="00F36F65" w:rsidRPr="00F36F65">
        <w:rPr>
          <w:sz w:val="28"/>
          <w:szCs w:val="28"/>
        </w:rPr>
        <w:t>.</w:t>
      </w:r>
    </w:p>
    <w:p w:rsidR="004D5E5B" w:rsidRDefault="004D5E5B" w:rsidP="00AA65E1">
      <w:pPr>
        <w:pStyle w:val="ListParagraph"/>
        <w:ind w:left="0" w:firstLine="720"/>
        <w:jc w:val="both"/>
        <w:rPr>
          <w:sz w:val="28"/>
          <w:szCs w:val="28"/>
        </w:rPr>
      </w:pPr>
    </w:p>
    <w:p w:rsidR="00F55C1B" w:rsidRDefault="004D5E5B" w:rsidP="00AA65E1">
      <w:pPr>
        <w:pStyle w:val="ListParagraph"/>
        <w:ind w:left="0" w:firstLine="720"/>
        <w:jc w:val="both"/>
        <w:rPr>
          <w:sz w:val="28"/>
          <w:szCs w:val="28"/>
        </w:rPr>
      </w:pPr>
      <w:r>
        <w:rPr>
          <w:sz w:val="28"/>
          <w:szCs w:val="28"/>
        </w:rPr>
        <w:t xml:space="preserve">13. </w:t>
      </w:r>
      <w:r w:rsidR="00F55C1B" w:rsidRPr="0078371D">
        <w:rPr>
          <w:sz w:val="28"/>
          <w:szCs w:val="28"/>
        </w:rPr>
        <w:t>Valsts ieņēmumu dienests cigarešu akcīzes nodokļa markas nodokļa maksātājam izsniedz</w:t>
      </w:r>
      <w:r>
        <w:rPr>
          <w:sz w:val="28"/>
          <w:szCs w:val="28"/>
        </w:rPr>
        <w:t>,</w:t>
      </w:r>
      <w:r w:rsidR="00F55C1B" w:rsidRPr="0078371D">
        <w:rPr>
          <w:sz w:val="28"/>
          <w:szCs w:val="28"/>
        </w:rPr>
        <w:t xml:space="preserve"> sākot ar desmito darba dienu no </w:t>
      </w:r>
      <w:r w:rsidR="001C2D79" w:rsidRPr="0078371D">
        <w:rPr>
          <w:sz w:val="28"/>
          <w:szCs w:val="28"/>
        </w:rPr>
        <w:t xml:space="preserve">šo noteikumu </w:t>
      </w:r>
      <w:r w:rsidR="00F55C1B" w:rsidRPr="0078371D">
        <w:rPr>
          <w:sz w:val="28"/>
          <w:szCs w:val="28"/>
        </w:rPr>
        <w:t>12.punktā minētā iesnieguma iesniegšanas dienas.</w:t>
      </w:r>
    </w:p>
    <w:p w:rsidR="004D5E5B" w:rsidRPr="0078371D" w:rsidRDefault="004D5E5B" w:rsidP="00AA65E1">
      <w:pPr>
        <w:pStyle w:val="ListParagraph"/>
        <w:ind w:left="0" w:firstLine="720"/>
        <w:jc w:val="both"/>
        <w:rPr>
          <w:sz w:val="28"/>
          <w:szCs w:val="28"/>
        </w:rPr>
      </w:pPr>
    </w:p>
    <w:p w:rsidR="00787854" w:rsidRPr="00F55C1B" w:rsidRDefault="004D5E5B" w:rsidP="00AA65E1">
      <w:pPr>
        <w:pStyle w:val="ListParagraph"/>
        <w:ind w:left="0" w:firstLine="720"/>
        <w:jc w:val="both"/>
        <w:rPr>
          <w:sz w:val="28"/>
          <w:szCs w:val="28"/>
        </w:rPr>
      </w:pPr>
      <w:r>
        <w:rPr>
          <w:sz w:val="28"/>
          <w:szCs w:val="28"/>
        </w:rPr>
        <w:t xml:space="preserve">14. </w:t>
      </w:r>
      <w:r w:rsidR="00DC3341" w:rsidRPr="0078371D">
        <w:rPr>
          <w:sz w:val="28"/>
          <w:szCs w:val="28"/>
        </w:rPr>
        <w:t>Cigarešu akcīzes nodokļa mark</w:t>
      </w:r>
      <w:r w:rsidR="009A137E" w:rsidRPr="0078371D">
        <w:rPr>
          <w:sz w:val="28"/>
          <w:szCs w:val="28"/>
        </w:rPr>
        <w:t>u</w:t>
      </w:r>
      <w:r w:rsidR="00DC3341" w:rsidRPr="0078371D">
        <w:rPr>
          <w:sz w:val="28"/>
          <w:szCs w:val="28"/>
        </w:rPr>
        <w:t xml:space="preserve"> </w:t>
      </w:r>
      <w:r w:rsidR="00787854" w:rsidRPr="0078371D">
        <w:rPr>
          <w:sz w:val="28"/>
          <w:szCs w:val="28"/>
        </w:rPr>
        <w:t>cigarešu paciņai piestiprina tā, lai</w:t>
      </w:r>
      <w:r w:rsidR="009A137E" w:rsidRPr="0078371D">
        <w:rPr>
          <w:sz w:val="28"/>
          <w:szCs w:val="28"/>
        </w:rPr>
        <w:t>,</w:t>
      </w:r>
      <w:r w:rsidR="00787854" w:rsidRPr="00F55C1B">
        <w:rPr>
          <w:sz w:val="28"/>
          <w:szCs w:val="28"/>
        </w:rPr>
        <w:t xml:space="preserve"> atverot paciņu, </w:t>
      </w:r>
      <w:r w:rsidR="00DC3341" w:rsidRPr="00F55C1B">
        <w:rPr>
          <w:sz w:val="28"/>
          <w:szCs w:val="28"/>
        </w:rPr>
        <w:t xml:space="preserve">cigarešu akcīzes nodokļa marka </w:t>
      </w:r>
      <w:r w:rsidR="00787854" w:rsidRPr="00F55C1B">
        <w:rPr>
          <w:sz w:val="28"/>
          <w:szCs w:val="28"/>
        </w:rPr>
        <w:t xml:space="preserve">tiktu bojāta, </w:t>
      </w:r>
      <w:r w:rsidR="00DC3341" w:rsidRPr="00F55C1B">
        <w:rPr>
          <w:sz w:val="28"/>
          <w:szCs w:val="28"/>
        </w:rPr>
        <w:t xml:space="preserve">cigarešu </w:t>
      </w:r>
      <w:r w:rsidR="00787854" w:rsidRPr="00F55C1B">
        <w:rPr>
          <w:sz w:val="28"/>
          <w:szCs w:val="28"/>
        </w:rPr>
        <w:t xml:space="preserve">akcīzes nodokļa marka neaizsegtu informāciju par cigarešu paciņu un </w:t>
      </w:r>
      <w:r w:rsidR="00DC3341" w:rsidRPr="00F55C1B">
        <w:rPr>
          <w:sz w:val="28"/>
          <w:szCs w:val="28"/>
        </w:rPr>
        <w:t xml:space="preserve">cigarešu </w:t>
      </w:r>
      <w:r w:rsidR="00787854" w:rsidRPr="00F55C1B">
        <w:rPr>
          <w:sz w:val="28"/>
          <w:szCs w:val="28"/>
        </w:rPr>
        <w:t xml:space="preserve">akcīzes </w:t>
      </w:r>
      <w:r w:rsidR="00787854" w:rsidRPr="00F55C1B">
        <w:rPr>
          <w:sz w:val="28"/>
          <w:szCs w:val="28"/>
        </w:rPr>
        <w:lastRenderedPageBreak/>
        <w:t xml:space="preserve">nodokļa marku neaizklātu cita veida informācija, ņemot vērā vienu no šādiem </w:t>
      </w:r>
      <w:r w:rsidR="00DC3341" w:rsidRPr="00F55C1B">
        <w:rPr>
          <w:sz w:val="28"/>
          <w:szCs w:val="28"/>
        </w:rPr>
        <w:t xml:space="preserve">cigarešu </w:t>
      </w:r>
      <w:r w:rsidR="00787854" w:rsidRPr="00F55C1B">
        <w:rPr>
          <w:sz w:val="28"/>
          <w:szCs w:val="28"/>
        </w:rPr>
        <w:t>akcīzes nodokļa marku piestiprināšanas vietas nosacījumiem:</w:t>
      </w:r>
    </w:p>
    <w:p w:rsidR="00787854" w:rsidRDefault="004D5E5B" w:rsidP="00AA65E1">
      <w:pPr>
        <w:pStyle w:val="ListParagraph"/>
        <w:ind w:left="0" w:firstLine="720"/>
        <w:jc w:val="both"/>
        <w:rPr>
          <w:sz w:val="28"/>
          <w:szCs w:val="28"/>
        </w:rPr>
      </w:pPr>
      <w:r>
        <w:rPr>
          <w:sz w:val="28"/>
          <w:szCs w:val="28"/>
        </w:rPr>
        <w:t xml:space="preserve">14.1. </w:t>
      </w:r>
      <w:r w:rsidR="00787854" w:rsidRPr="00787854">
        <w:rPr>
          <w:sz w:val="28"/>
          <w:szCs w:val="28"/>
        </w:rPr>
        <w:t>cietā iepakojuma cigarešu paciņai – zem slēgtā caurspīdīgā iepakojuma uz aizmugurējās virsmas un sānu virsmas, liektā veidā, horizontāli pāri aizmugurējās virsmas locījuma vietai;</w:t>
      </w:r>
    </w:p>
    <w:p w:rsidR="00787854" w:rsidRPr="00787854" w:rsidRDefault="004D5E5B" w:rsidP="00AA65E1">
      <w:pPr>
        <w:pStyle w:val="ListParagraph"/>
        <w:ind w:left="0" w:firstLine="720"/>
        <w:jc w:val="both"/>
        <w:rPr>
          <w:sz w:val="28"/>
          <w:szCs w:val="28"/>
        </w:rPr>
      </w:pPr>
      <w:r>
        <w:rPr>
          <w:sz w:val="28"/>
          <w:szCs w:val="28"/>
        </w:rPr>
        <w:t xml:space="preserve">14.2. </w:t>
      </w:r>
      <w:r w:rsidR="00787854" w:rsidRPr="00787854">
        <w:rPr>
          <w:sz w:val="28"/>
          <w:szCs w:val="28"/>
        </w:rPr>
        <w:t>mīkstā iepakojuma cigarešu paciņai – zem slēgtā caurspīdīgā iepakojuma perpendikulāri pāri augšējās malas virsmai (atvēruma vietai);</w:t>
      </w:r>
    </w:p>
    <w:p w:rsidR="00787854" w:rsidRPr="00787854" w:rsidRDefault="004D5E5B" w:rsidP="00AA65E1">
      <w:pPr>
        <w:pStyle w:val="ListParagraph"/>
        <w:ind w:left="0" w:firstLine="720"/>
        <w:jc w:val="both"/>
        <w:rPr>
          <w:sz w:val="28"/>
          <w:szCs w:val="28"/>
        </w:rPr>
      </w:pPr>
      <w:r>
        <w:rPr>
          <w:sz w:val="28"/>
          <w:szCs w:val="28"/>
        </w:rPr>
        <w:t xml:space="preserve">14.3. </w:t>
      </w:r>
      <w:r w:rsidR="00787854" w:rsidRPr="00787854">
        <w:rPr>
          <w:sz w:val="28"/>
          <w:szCs w:val="28"/>
        </w:rPr>
        <w:t>cigarešu paciņai bez slēgtā caurspīdīgā iepakojuma – pāri paciņas atvēruma vietai.</w:t>
      </w:r>
    </w:p>
    <w:p w:rsidR="00666BCB" w:rsidRDefault="00666BCB" w:rsidP="00AA65E1">
      <w:pPr>
        <w:jc w:val="center"/>
        <w:rPr>
          <w:b/>
          <w:sz w:val="28"/>
          <w:szCs w:val="28"/>
        </w:rPr>
      </w:pPr>
    </w:p>
    <w:p w:rsidR="00787854" w:rsidRPr="00E5199B" w:rsidRDefault="00787854" w:rsidP="00AA65E1">
      <w:pPr>
        <w:jc w:val="center"/>
        <w:rPr>
          <w:b/>
          <w:sz w:val="28"/>
          <w:szCs w:val="28"/>
        </w:rPr>
      </w:pPr>
      <w:r w:rsidRPr="00E5199B">
        <w:rPr>
          <w:b/>
          <w:sz w:val="28"/>
          <w:szCs w:val="28"/>
        </w:rPr>
        <w:t xml:space="preserve">IV. </w:t>
      </w:r>
      <w:r>
        <w:rPr>
          <w:b/>
          <w:sz w:val="28"/>
          <w:szCs w:val="28"/>
        </w:rPr>
        <w:t>S</w:t>
      </w:r>
      <w:r w:rsidRPr="00E5199B">
        <w:rPr>
          <w:b/>
          <w:sz w:val="28"/>
          <w:szCs w:val="28"/>
        </w:rPr>
        <w:t>mēķējamās tabakas, cigāru un cigarillu</w:t>
      </w:r>
      <w:r w:rsidRPr="00215F3E">
        <w:rPr>
          <w:b/>
          <w:sz w:val="28"/>
          <w:szCs w:val="28"/>
        </w:rPr>
        <w:t xml:space="preserve"> </w:t>
      </w:r>
      <w:r w:rsidRPr="00E5199B">
        <w:rPr>
          <w:b/>
          <w:sz w:val="28"/>
          <w:szCs w:val="28"/>
        </w:rPr>
        <w:t>marķēšanas no</w:t>
      </w:r>
      <w:r>
        <w:rPr>
          <w:b/>
          <w:sz w:val="28"/>
          <w:szCs w:val="28"/>
        </w:rPr>
        <w:t>sacījumi</w:t>
      </w:r>
    </w:p>
    <w:p w:rsidR="00787854" w:rsidRDefault="00787854" w:rsidP="00AA65E1">
      <w:pPr>
        <w:jc w:val="both"/>
        <w:rPr>
          <w:sz w:val="28"/>
          <w:szCs w:val="28"/>
        </w:rPr>
      </w:pPr>
    </w:p>
    <w:p w:rsidR="00787854" w:rsidRDefault="00FE1602" w:rsidP="00AA65E1">
      <w:pPr>
        <w:pStyle w:val="ListParagraph"/>
        <w:ind w:left="0" w:firstLine="720"/>
        <w:jc w:val="both"/>
        <w:rPr>
          <w:sz w:val="28"/>
          <w:szCs w:val="28"/>
        </w:rPr>
      </w:pPr>
      <w:r>
        <w:rPr>
          <w:sz w:val="28"/>
          <w:szCs w:val="28"/>
        </w:rPr>
        <w:t xml:space="preserve">15. </w:t>
      </w:r>
      <w:r w:rsidR="00787854" w:rsidRPr="00787854">
        <w:rPr>
          <w:sz w:val="28"/>
          <w:szCs w:val="28"/>
        </w:rPr>
        <w:t xml:space="preserve">Lai saņemtu </w:t>
      </w:r>
      <w:r w:rsidR="004162AC" w:rsidRPr="00341B86">
        <w:rPr>
          <w:sz w:val="28"/>
          <w:szCs w:val="28"/>
        </w:rPr>
        <w:t>smēķējamās tabakas, cigāru un cigarillu</w:t>
      </w:r>
      <w:r w:rsidR="004162AC">
        <w:rPr>
          <w:sz w:val="28"/>
          <w:szCs w:val="28"/>
        </w:rPr>
        <w:t xml:space="preserve"> </w:t>
      </w:r>
      <w:r w:rsidR="004162AC" w:rsidRPr="00341B86">
        <w:rPr>
          <w:sz w:val="28"/>
          <w:szCs w:val="28"/>
        </w:rPr>
        <w:t>akcīzes nodokļa markas</w:t>
      </w:r>
      <w:r w:rsidR="00787854" w:rsidRPr="00787854">
        <w:rPr>
          <w:sz w:val="28"/>
          <w:szCs w:val="28"/>
        </w:rPr>
        <w:t>, nodokļ</w:t>
      </w:r>
      <w:r>
        <w:rPr>
          <w:sz w:val="28"/>
          <w:szCs w:val="28"/>
        </w:rPr>
        <w:t>a</w:t>
      </w:r>
      <w:r w:rsidR="00787854" w:rsidRPr="00787854">
        <w:rPr>
          <w:sz w:val="28"/>
          <w:szCs w:val="28"/>
        </w:rPr>
        <w:t xml:space="preserve"> maksātājs </w:t>
      </w:r>
      <w:r w:rsidR="00B52E1B" w:rsidRPr="00341B86">
        <w:rPr>
          <w:sz w:val="28"/>
          <w:szCs w:val="28"/>
        </w:rPr>
        <w:t xml:space="preserve">par katru </w:t>
      </w:r>
      <w:r w:rsidR="00B52E1B" w:rsidRPr="00E61B2A">
        <w:rPr>
          <w:sz w:val="28"/>
          <w:szCs w:val="28"/>
        </w:rPr>
        <w:t>nodokļa maksātāja veidu</w:t>
      </w:r>
      <w:r w:rsidR="00B52E1B" w:rsidRPr="00787854">
        <w:rPr>
          <w:sz w:val="28"/>
          <w:szCs w:val="28"/>
        </w:rPr>
        <w:t xml:space="preserve"> </w:t>
      </w:r>
      <w:r w:rsidR="00677C42" w:rsidRPr="00787854">
        <w:rPr>
          <w:sz w:val="28"/>
          <w:szCs w:val="28"/>
        </w:rPr>
        <w:t xml:space="preserve">Valsts ieņēmumu dienestā </w:t>
      </w:r>
      <w:r w:rsidR="00787854" w:rsidRPr="00787854">
        <w:rPr>
          <w:sz w:val="28"/>
          <w:szCs w:val="28"/>
        </w:rPr>
        <w:t xml:space="preserve">elektroniski iesniedz </w:t>
      </w:r>
      <w:r w:rsidR="00C31AAE" w:rsidRPr="00341B86">
        <w:rPr>
          <w:sz w:val="28"/>
          <w:szCs w:val="28"/>
        </w:rPr>
        <w:t>atsevišķ</w:t>
      </w:r>
      <w:r w:rsidR="00C31AAE">
        <w:rPr>
          <w:sz w:val="28"/>
          <w:szCs w:val="28"/>
        </w:rPr>
        <w:t xml:space="preserve">u </w:t>
      </w:r>
      <w:r w:rsidR="00C31AAE" w:rsidRPr="00787854">
        <w:rPr>
          <w:sz w:val="28"/>
          <w:szCs w:val="28"/>
        </w:rPr>
        <w:t>iesniegumu</w:t>
      </w:r>
      <w:r w:rsidR="00787854" w:rsidRPr="00787854">
        <w:rPr>
          <w:sz w:val="28"/>
          <w:szCs w:val="28"/>
        </w:rPr>
        <w:t xml:space="preserve"> </w:t>
      </w:r>
      <w:r w:rsidR="00AF25AE" w:rsidRPr="00341B86">
        <w:rPr>
          <w:sz w:val="28"/>
          <w:szCs w:val="28"/>
        </w:rPr>
        <w:t>smēķējamās tabakas, cigāru un cigarillu</w:t>
      </w:r>
      <w:r w:rsidR="00AF25AE" w:rsidRPr="00787854">
        <w:rPr>
          <w:sz w:val="28"/>
          <w:szCs w:val="28"/>
        </w:rPr>
        <w:t xml:space="preserve"> </w:t>
      </w:r>
      <w:r w:rsidR="00787854" w:rsidRPr="00787854">
        <w:rPr>
          <w:sz w:val="28"/>
          <w:szCs w:val="28"/>
        </w:rPr>
        <w:t>akcīzes nodokļa marku saņemšanai (</w:t>
      </w:r>
      <w:r w:rsidR="003E6D55" w:rsidRPr="002C3ABD">
        <w:rPr>
          <w:sz w:val="28"/>
          <w:szCs w:val="28"/>
        </w:rPr>
        <w:t>3</w:t>
      </w:r>
      <w:r w:rsidR="00787854" w:rsidRPr="002C3ABD">
        <w:rPr>
          <w:sz w:val="28"/>
          <w:szCs w:val="28"/>
        </w:rPr>
        <w:t>.pielikums</w:t>
      </w:r>
      <w:r w:rsidR="00787854" w:rsidRPr="00787854">
        <w:rPr>
          <w:sz w:val="28"/>
          <w:szCs w:val="28"/>
        </w:rPr>
        <w:t>)</w:t>
      </w:r>
      <w:r w:rsidR="00F11DE1">
        <w:rPr>
          <w:sz w:val="28"/>
          <w:szCs w:val="28"/>
        </w:rPr>
        <w:t>.</w:t>
      </w:r>
    </w:p>
    <w:p w:rsidR="00FE1602" w:rsidRPr="00787854" w:rsidRDefault="00FE1602" w:rsidP="00AA65E1">
      <w:pPr>
        <w:pStyle w:val="ListParagraph"/>
        <w:ind w:left="0" w:firstLine="720"/>
        <w:jc w:val="both"/>
        <w:rPr>
          <w:sz w:val="28"/>
          <w:szCs w:val="28"/>
        </w:rPr>
      </w:pPr>
    </w:p>
    <w:p w:rsidR="00815874" w:rsidRDefault="00FE1602" w:rsidP="00AA65E1">
      <w:pPr>
        <w:pStyle w:val="ListParagraph"/>
        <w:ind w:left="0" w:firstLine="720"/>
        <w:jc w:val="both"/>
        <w:rPr>
          <w:sz w:val="28"/>
          <w:szCs w:val="28"/>
        </w:rPr>
      </w:pPr>
      <w:r>
        <w:rPr>
          <w:sz w:val="28"/>
          <w:szCs w:val="28"/>
        </w:rPr>
        <w:t xml:space="preserve">16. </w:t>
      </w:r>
      <w:r w:rsidR="00787854" w:rsidRPr="00787854">
        <w:rPr>
          <w:sz w:val="28"/>
          <w:szCs w:val="28"/>
        </w:rPr>
        <w:t>Valsts ieņēmumu dienests piecu darba dienu laikā pēc šo noteikumu 1</w:t>
      </w:r>
      <w:r w:rsidR="00195D15">
        <w:rPr>
          <w:sz w:val="28"/>
          <w:szCs w:val="28"/>
        </w:rPr>
        <w:t>5</w:t>
      </w:r>
      <w:r w:rsidR="00787854" w:rsidRPr="00787854">
        <w:rPr>
          <w:sz w:val="28"/>
          <w:szCs w:val="28"/>
        </w:rPr>
        <w:t xml:space="preserve">.punktā minētā iesnieguma saņemšanas nodrošina </w:t>
      </w:r>
      <w:r w:rsidR="00AF25AE" w:rsidRPr="00341B86">
        <w:rPr>
          <w:sz w:val="28"/>
          <w:szCs w:val="28"/>
        </w:rPr>
        <w:t>smēķējamās tabakas, cigāru un cigarillu</w:t>
      </w:r>
      <w:r w:rsidR="00AF25AE" w:rsidRPr="00787854">
        <w:rPr>
          <w:sz w:val="28"/>
          <w:szCs w:val="28"/>
        </w:rPr>
        <w:t xml:space="preserve"> </w:t>
      </w:r>
      <w:r w:rsidR="00787854" w:rsidRPr="00787854">
        <w:rPr>
          <w:sz w:val="28"/>
          <w:szCs w:val="28"/>
        </w:rPr>
        <w:t>akcīzes nodokļa marku izsniegšanu.</w:t>
      </w:r>
    </w:p>
    <w:p w:rsidR="00FE1602" w:rsidRDefault="00FE1602" w:rsidP="00AA65E1">
      <w:pPr>
        <w:pStyle w:val="ListParagraph"/>
        <w:ind w:left="0" w:firstLine="720"/>
        <w:jc w:val="both"/>
        <w:rPr>
          <w:sz w:val="28"/>
          <w:szCs w:val="28"/>
        </w:rPr>
      </w:pPr>
    </w:p>
    <w:p w:rsidR="00787854" w:rsidRDefault="00FE1602" w:rsidP="00AA65E1">
      <w:pPr>
        <w:pStyle w:val="ListParagraph"/>
        <w:ind w:left="0" w:firstLine="720"/>
        <w:jc w:val="both"/>
        <w:rPr>
          <w:sz w:val="28"/>
          <w:szCs w:val="28"/>
        </w:rPr>
      </w:pPr>
      <w:r>
        <w:rPr>
          <w:sz w:val="28"/>
          <w:szCs w:val="28"/>
        </w:rPr>
        <w:t xml:space="preserve">17. </w:t>
      </w:r>
      <w:r w:rsidR="00F73D41">
        <w:rPr>
          <w:sz w:val="28"/>
          <w:szCs w:val="28"/>
        </w:rPr>
        <w:t>S</w:t>
      </w:r>
      <w:r w:rsidR="00AF25AE" w:rsidRPr="00AF25AE">
        <w:rPr>
          <w:sz w:val="28"/>
          <w:szCs w:val="28"/>
        </w:rPr>
        <w:t xml:space="preserve">mēķējamās tabakas, cigāru un </w:t>
      </w:r>
      <w:r w:rsidR="00F73D41">
        <w:rPr>
          <w:sz w:val="28"/>
          <w:szCs w:val="28"/>
        </w:rPr>
        <w:t>cigarillu akcīzes nodokļa marku (papīra)</w:t>
      </w:r>
      <w:r w:rsidR="00787854" w:rsidRPr="00787854">
        <w:rPr>
          <w:sz w:val="28"/>
          <w:szCs w:val="28"/>
        </w:rPr>
        <w:t xml:space="preserve"> minimālais izsniegšanas daudzums </w:t>
      </w:r>
      <w:r w:rsidR="00787854" w:rsidRPr="00D7195E">
        <w:rPr>
          <w:sz w:val="28"/>
          <w:szCs w:val="28"/>
        </w:rPr>
        <w:t>ir 500 gabal</w:t>
      </w:r>
      <w:r w:rsidR="00D7195E" w:rsidRPr="00AA65E1">
        <w:rPr>
          <w:sz w:val="28"/>
          <w:szCs w:val="28"/>
        </w:rPr>
        <w:t>u</w:t>
      </w:r>
      <w:r w:rsidR="00787854" w:rsidRPr="00D7195E">
        <w:rPr>
          <w:sz w:val="28"/>
          <w:szCs w:val="28"/>
        </w:rPr>
        <w:t>.</w:t>
      </w:r>
    </w:p>
    <w:p w:rsidR="00FE1602" w:rsidRDefault="00FE1602" w:rsidP="00AA65E1">
      <w:pPr>
        <w:pStyle w:val="ListParagraph"/>
        <w:ind w:left="0" w:firstLine="720"/>
        <w:jc w:val="both"/>
        <w:rPr>
          <w:sz w:val="28"/>
          <w:szCs w:val="28"/>
        </w:rPr>
      </w:pPr>
    </w:p>
    <w:p w:rsidR="00815874" w:rsidRDefault="00FE1602" w:rsidP="00AA65E1">
      <w:pPr>
        <w:pStyle w:val="ListParagraph"/>
        <w:ind w:left="0" w:firstLine="720"/>
        <w:jc w:val="both"/>
        <w:rPr>
          <w:sz w:val="28"/>
          <w:szCs w:val="28"/>
        </w:rPr>
      </w:pPr>
      <w:r>
        <w:rPr>
          <w:sz w:val="28"/>
          <w:szCs w:val="28"/>
        </w:rPr>
        <w:t xml:space="preserve">18. </w:t>
      </w:r>
      <w:r w:rsidR="00AF25AE">
        <w:rPr>
          <w:sz w:val="28"/>
          <w:szCs w:val="28"/>
        </w:rPr>
        <w:t>S</w:t>
      </w:r>
      <w:r w:rsidR="00AF25AE" w:rsidRPr="00AF25AE">
        <w:rPr>
          <w:sz w:val="28"/>
          <w:szCs w:val="28"/>
        </w:rPr>
        <w:t xml:space="preserve">mēķējamās tabakas, cigāru un cigarillu akcīzes nodokļa </w:t>
      </w:r>
      <w:r w:rsidR="00787854" w:rsidRPr="00787854">
        <w:rPr>
          <w:sz w:val="28"/>
          <w:szCs w:val="28"/>
        </w:rPr>
        <w:t xml:space="preserve">marku smēķējamai tabakai, cigāriem un cigarillām piestiprina katrai </w:t>
      </w:r>
      <w:r w:rsidR="00787854" w:rsidRPr="00E61B2A">
        <w:rPr>
          <w:sz w:val="28"/>
          <w:szCs w:val="28"/>
        </w:rPr>
        <w:t>primāri fasētai</w:t>
      </w:r>
      <w:r w:rsidR="00787854" w:rsidRPr="00787854">
        <w:rPr>
          <w:sz w:val="28"/>
          <w:szCs w:val="28"/>
        </w:rPr>
        <w:t xml:space="preserve"> (tirdzniecības) iepakojuma vienībai tā, lai </w:t>
      </w:r>
      <w:r w:rsidR="00AF25AE" w:rsidRPr="00AF25AE">
        <w:rPr>
          <w:sz w:val="28"/>
          <w:szCs w:val="28"/>
        </w:rPr>
        <w:t xml:space="preserve">smēķējamās tabakas, cigāru un cigarillu </w:t>
      </w:r>
      <w:r w:rsidR="00787854" w:rsidRPr="00787854">
        <w:rPr>
          <w:sz w:val="28"/>
          <w:szCs w:val="28"/>
        </w:rPr>
        <w:t>akcīzes nodokļa marku neaizklātu cita veida informācija, ievērojot šādus nosacījumus:</w:t>
      </w:r>
    </w:p>
    <w:p w:rsidR="00787854" w:rsidRPr="00787854" w:rsidRDefault="00FE1602" w:rsidP="00AA65E1">
      <w:pPr>
        <w:pStyle w:val="ListParagraph"/>
        <w:ind w:left="0" w:firstLine="720"/>
        <w:jc w:val="both"/>
        <w:rPr>
          <w:sz w:val="28"/>
          <w:szCs w:val="28"/>
        </w:rPr>
      </w:pPr>
      <w:r>
        <w:rPr>
          <w:sz w:val="28"/>
          <w:szCs w:val="28"/>
        </w:rPr>
        <w:t xml:space="preserve">18.1. </w:t>
      </w:r>
      <w:r w:rsidR="00AF25AE" w:rsidRPr="00AF25AE">
        <w:rPr>
          <w:sz w:val="28"/>
          <w:szCs w:val="28"/>
        </w:rPr>
        <w:t xml:space="preserve">smēķējamās tabakas, cigāru un cigarillu akcīzes nodokļa </w:t>
      </w:r>
      <w:r w:rsidR="00787854" w:rsidRPr="00787854">
        <w:rPr>
          <w:sz w:val="28"/>
          <w:szCs w:val="28"/>
        </w:rPr>
        <w:t>marku</w:t>
      </w:r>
      <w:r w:rsidR="00061F12">
        <w:rPr>
          <w:sz w:val="28"/>
          <w:szCs w:val="28"/>
        </w:rPr>
        <w:t xml:space="preserve"> (papīra)</w:t>
      </w:r>
      <w:r w:rsidR="00787854" w:rsidRPr="00787854">
        <w:rPr>
          <w:sz w:val="28"/>
          <w:szCs w:val="28"/>
        </w:rPr>
        <w:t xml:space="preserve"> piestiprina uz katras iepakojuma vienības atvēruma vietas</w:t>
      </w:r>
      <w:r>
        <w:rPr>
          <w:sz w:val="28"/>
          <w:szCs w:val="28"/>
        </w:rPr>
        <w:t xml:space="preserve"> tā</w:t>
      </w:r>
      <w:r w:rsidR="00787854" w:rsidRPr="00787854">
        <w:rPr>
          <w:sz w:val="28"/>
          <w:szCs w:val="28"/>
        </w:rPr>
        <w:t xml:space="preserve">, lai, atverot tabakas izstrādājuma iepakojumu, </w:t>
      </w:r>
      <w:r w:rsidR="00AF25AE" w:rsidRPr="00AF25AE">
        <w:rPr>
          <w:sz w:val="28"/>
          <w:szCs w:val="28"/>
        </w:rPr>
        <w:t>smēķējamās tabakas, cigāru un cigarillu akcīzes nodokļa mark</w:t>
      </w:r>
      <w:r w:rsidR="00AF25AE">
        <w:rPr>
          <w:sz w:val="28"/>
          <w:szCs w:val="28"/>
        </w:rPr>
        <w:t>a</w:t>
      </w:r>
      <w:r w:rsidR="00AF25AE" w:rsidRPr="00AF25AE">
        <w:rPr>
          <w:sz w:val="28"/>
          <w:szCs w:val="28"/>
        </w:rPr>
        <w:t xml:space="preserve"> </w:t>
      </w:r>
      <w:r w:rsidR="00787854" w:rsidRPr="00787854">
        <w:rPr>
          <w:sz w:val="28"/>
          <w:szCs w:val="28"/>
        </w:rPr>
        <w:t>tiktu bojāta;</w:t>
      </w:r>
    </w:p>
    <w:p w:rsidR="00787854" w:rsidRPr="00787854" w:rsidRDefault="00FE1602" w:rsidP="00AA65E1">
      <w:pPr>
        <w:pStyle w:val="ListParagraph"/>
        <w:ind w:left="0" w:firstLine="720"/>
        <w:jc w:val="both"/>
        <w:rPr>
          <w:sz w:val="28"/>
          <w:szCs w:val="28"/>
        </w:rPr>
      </w:pPr>
      <w:r>
        <w:rPr>
          <w:sz w:val="28"/>
          <w:szCs w:val="28"/>
        </w:rPr>
        <w:t xml:space="preserve">18.2. </w:t>
      </w:r>
      <w:r w:rsidR="00AF25AE" w:rsidRPr="00AF25AE">
        <w:rPr>
          <w:sz w:val="28"/>
          <w:szCs w:val="28"/>
        </w:rPr>
        <w:t>smēķējamās tabakas, cigāru un cigarillu akcīzes nodokļa marku</w:t>
      </w:r>
      <w:r w:rsidR="008F553B">
        <w:rPr>
          <w:sz w:val="28"/>
          <w:szCs w:val="28"/>
        </w:rPr>
        <w:t xml:space="preserve"> (</w:t>
      </w:r>
      <w:r w:rsidR="008F553B" w:rsidRPr="00787854">
        <w:rPr>
          <w:sz w:val="28"/>
          <w:szCs w:val="28"/>
        </w:rPr>
        <w:t>ho</w:t>
      </w:r>
      <w:r w:rsidR="008F553B">
        <w:rPr>
          <w:sz w:val="28"/>
          <w:szCs w:val="28"/>
        </w:rPr>
        <w:t>logramm</w:t>
      </w:r>
      <w:r w:rsidR="0022522D">
        <w:rPr>
          <w:sz w:val="28"/>
          <w:szCs w:val="28"/>
        </w:rPr>
        <w:t>u</w:t>
      </w:r>
      <w:r w:rsidR="008F553B">
        <w:rPr>
          <w:sz w:val="28"/>
          <w:szCs w:val="28"/>
        </w:rPr>
        <w:t>)</w:t>
      </w:r>
      <w:r w:rsidR="00787854" w:rsidRPr="00787854">
        <w:rPr>
          <w:sz w:val="28"/>
          <w:szCs w:val="28"/>
        </w:rPr>
        <w:t xml:space="preserve"> piestiprina uz tabakas izstrādājuma iepakojuma ārējās priekšējās virsmas; </w:t>
      </w:r>
    </w:p>
    <w:p w:rsidR="00787854" w:rsidRPr="00787854" w:rsidRDefault="00FE1602" w:rsidP="00AA65E1">
      <w:pPr>
        <w:pStyle w:val="ListParagraph"/>
        <w:ind w:left="0" w:firstLine="720"/>
        <w:jc w:val="both"/>
        <w:rPr>
          <w:sz w:val="28"/>
          <w:szCs w:val="28"/>
        </w:rPr>
      </w:pPr>
      <w:r>
        <w:rPr>
          <w:sz w:val="28"/>
          <w:szCs w:val="28"/>
        </w:rPr>
        <w:t xml:space="preserve">18.3. </w:t>
      </w:r>
      <w:r w:rsidR="00787854" w:rsidRPr="00787854">
        <w:rPr>
          <w:sz w:val="28"/>
          <w:szCs w:val="28"/>
        </w:rPr>
        <w:t xml:space="preserve">ja tabakas izstrādājumam ir slēgts caurspīdīgs iepakojums, </w:t>
      </w:r>
      <w:r w:rsidR="00AF25AE" w:rsidRPr="00AF25AE">
        <w:rPr>
          <w:sz w:val="28"/>
          <w:szCs w:val="28"/>
        </w:rPr>
        <w:t>smēķējamās tabakas, cigāru un cigarillu akcīzes nodokļa marku</w:t>
      </w:r>
      <w:r w:rsidR="00787854" w:rsidRPr="00787854">
        <w:rPr>
          <w:sz w:val="28"/>
          <w:szCs w:val="28"/>
        </w:rPr>
        <w:t xml:space="preserve"> piestiprina zem tā; </w:t>
      </w:r>
    </w:p>
    <w:p w:rsidR="00787854" w:rsidRPr="00787854" w:rsidRDefault="00FE1602" w:rsidP="00AA65E1">
      <w:pPr>
        <w:pStyle w:val="ListParagraph"/>
        <w:ind w:left="0" w:firstLine="720"/>
        <w:jc w:val="both"/>
        <w:rPr>
          <w:sz w:val="28"/>
          <w:szCs w:val="28"/>
        </w:rPr>
      </w:pPr>
      <w:r>
        <w:rPr>
          <w:sz w:val="28"/>
          <w:szCs w:val="28"/>
        </w:rPr>
        <w:t xml:space="preserve">18.4. </w:t>
      </w:r>
      <w:r w:rsidR="00787854" w:rsidRPr="00787854">
        <w:rPr>
          <w:sz w:val="28"/>
          <w:szCs w:val="28"/>
        </w:rPr>
        <w:t xml:space="preserve">ja cigāriem vai cigarillām, kas paredzētas realizācijai atsevišķi pa vienai iepakojuma vienībai, </w:t>
      </w:r>
      <w:r w:rsidR="00AF25AE" w:rsidRPr="00AF25AE">
        <w:rPr>
          <w:sz w:val="28"/>
          <w:szCs w:val="28"/>
        </w:rPr>
        <w:t xml:space="preserve">smēķējamās tabakas, cigāru un cigarillu akcīzes nodokļa marku </w:t>
      </w:r>
      <w:r w:rsidR="00787854" w:rsidRPr="00787854">
        <w:rPr>
          <w:sz w:val="28"/>
          <w:szCs w:val="28"/>
        </w:rPr>
        <w:t xml:space="preserve">nav iespējams piestiprināt atbilstoši šo noteikumu </w:t>
      </w:r>
      <w:r w:rsidR="00AD6FAB">
        <w:rPr>
          <w:sz w:val="28"/>
          <w:szCs w:val="28"/>
        </w:rPr>
        <w:lastRenderedPageBreak/>
        <w:t>1</w:t>
      </w:r>
      <w:r w:rsidR="00666BCB">
        <w:rPr>
          <w:sz w:val="28"/>
          <w:szCs w:val="28"/>
        </w:rPr>
        <w:t>8</w:t>
      </w:r>
      <w:r w:rsidR="00787854" w:rsidRPr="00787854">
        <w:rPr>
          <w:sz w:val="28"/>
          <w:szCs w:val="28"/>
        </w:rPr>
        <w:t>.3.apakšpun</w:t>
      </w:r>
      <w:r w:rsidR="00683634">
        <w:rPr>
          <w:sz w:val="28"/>
          <w:szCs w:val="28"/>
        </w:rPr>
        <w:t xml:space="preserve">ktā minētajam nosacījumam, to </w:t>
      </w:r>
      <w:r w:rsidR="00787854" w:rsidRPr="00787854">
        <w:rPr>
          <w:sz w:val="28"/>
          <w:szCs w:val="28"/>
        </w:rPr>
        <w:t>piestiprina uz slēgtā caurspīdīgā iepakojuma patērētājam un kontrolējošām institūcijām redzamā vietā.</w:t>
      </w:r>
    </w:p>
    <w:p w:rsidR="009C0CC6" w:rsidRPr="007A526B" w:rsidRDefault="009C0CC6" w:rsidP="00AA65E1">
      <w:pPr>
        <w:jc w:val="both"/>
        <w:rPr>
          <w:sz w:val="28"/>
          <w:szCs w:val="28"/>
        </w:rPr>
      </w:pPr>
    </w:p>
    <w:p w:rsidR="00787854" w:rsidRPr="00E5199B" w:rsidRDefault="00787854" w:rsidP="00AA65E1">
      <w:pPr>
        <w:pStyle w:val="BodyText"/>
        <w:rPr>
          <w:szCs w:val="28"/>
        </w:rPr>
      </w:pPr>
      <w:r w:rsidRPr="00E5199B">
        <w:rPr>
          <w:szCs w:val="28"/>
        </w:rPr>
        <w:t xml:space="preserve">V. </w:t>
      </w:r>
      <w:r>
        <w:rPr>
          <w:szCs w:val="28"/>
        </w:rPr>
        <w:t>Informācijas sniegšana par a</w:t>
      </w:r>
      <w:r w:rsidRPr="00E5199B">
        <w:rPr>
          <w:szCs w:val="28"/>
        </w:rPr>
        <w:t>kcīzes nodokļa marku aprit</w:t>
      </w:r>
      <w:r>
        <w:rPr>
          <w:szCs w:val="28"/>
        </w:rPr>
        <w:t>i</w:t>
      </w:r>
    </w:p>
    <w:p w:rsidR="00787854" w:rsidRDefault="00787854" w:rsidP="00AA65E1">
      <w:pPr>
        <w:pStyle w:val="ListParagraph"/>
        <w:ind w:left="0" w:firstLine="720"/>
        <w:jc w:val="both"/>
        <w:rPr>
          <w:sz w:val="28"/>
          <w:szCs w:val="28"/>
        </w:rPr>
      </w:pPr>
    </w:p>
    <w:p w:rsidR="00082C96" w:rsidRDefault="00FE1602" w:rsidP="00AA65E1">
      <w:pPr>
        <w:pStyle w:val="ListParagraph"/>
        <w:ind w:left="0" w:firstLine="720"/>
        <w:jc w:val="both"/>
        <w:rPr>
          <w:sz w:val="28"/>
          <w:szCs w:val="28"/>
        </w:rPr>
      </w:pPr>
      <w:r>
        <w:rPr>
          <w:sz w:val="28"/>
          <w:szCs w:val="28"/>
        </w:rPr>
        <w:t xml:space="preserve">19. </w:t>
      </w:r>
      <w:r w:rsidR="00787854" w:rsidRPr="00787854">
        <w:rPr>
          <w:sz w:val="28"/>
          <w:szCs w:val="28"/>
        </w:rPr>
        <w:t>Nodokļ</w:t>
      </w:r>
      <w:r w:rsidR="009C0CC6">
        <w:rPr>
          <w:sz w:val="28"/>
          <w:szCs w:val="28"/>
        </w:rPr>
        <w:t>a</w:t>
      </w:r>
      <w:r w:rsidR="00787854" w:rsidRPr="00787854">
        <w:rPr>
          <w:sz w:val="28"/>
          <w:szCs w:val="28"/>
        </w:rPr>
        <w:t xml:space="preserve"> maksātājs, k</w:t>
      </w:r>
      <w:r w:rsidR="00165856">
        <w:rPr>
          <w:sz w:val="28"/>
          <w:szCs w:val="28"/>
        </w:rPr>
        <w:t>as</w:t>
      </w:r>
      <w:r w:rsidR="00787854" w:rsidRPr="00787854">
        <w:rPr>
          <w:sz w:val="28"/>
          <w:szCs w:val="28"/>
        </w:rPr>
        <w:t xml:space="preserve"> saņēmis akcīzes nodokļa markas, līdz mēneša piecpadsmitajam datumam elektroniski iesniedz Valsts ieņēmumu dienestā pārskatu par </w:t>
      </w:r>
      <w:r w:rsidR="00A861DE">
        <w:rPr>
          <w:sz w:val="28"/>
          <w:szCs w:val="28"/>
        </w:rPr>
        <w:t xml:space="preserve">alkoholisko dzērienu un tabakas izstrādājumu </w:t>
      </w:r>
      <w:r w:rsidR="00787854" w:rsidRPr="00787854">
        <w:rPr>
          <w:sz w:val="28"/>
          <w:szCs w:val="28"/>
        </w:rPr>
        <w:t xml:space="preserve">akcīzes nodokļa marku apriti </w:t>
      </w:r>
      <w:r w:rsidR="00A861DE">
        <w:rPr>
          <w:sz w:val="28"/>
          <w:szCs w:val="28"/>
        </w:rPr>
        <w:t>(turpmāk – marku aprites pārskats) iepriekšējā mēnesī</w:t>
      </w:r>
      <w:r w:rsidR="00787854" w:rsidRPr="00787854">
        <w:rPr>
          <w:sz w:val="28"/>
          <w:szCs w:val="28"/>
        </w:rPr>
        <w:t xml:space="preserve"> (</w:t>
      </w:r>
      <w:r w:rsidR="003E6D55" w:rsidRPr="002C3ABD">
        <w:rPr>
          <w:sz w:val="28"/>
          <w:szCs w:val="28"/>
        </w:rPr>
        <w:t>4</w:t>
      </w:r>
      <w:r w:rsidR="00787854" w:rsidRPr="002C3ABD">
        <w:rPr>
          <w:sz w:val="28"/>
          <w:szCs w:val="28"/>
        </w:rPr>
        <w:t>.</w:t>
      </w:r>
      <w:r w:rsidR="00927870">
        <w:rPr>
          <w:sz w:val="28"/>
          <w:szCs w:val="28"/>
        </w:rPr>
        <w:t xml:space="preserve"> </w:t>
      </w:r>
      <w:r w:rsidR="00787854" w:rsidRPr="00787854">
        <w:rPr>
          <w:sz w:val="28"/>
          <w:szCs w:val="28"/>
        </w:rPr>
        <w:t xml:space="preserve">un </w:t>
      </w:r>
      <w:r w:rsidR="003E6D55" w:rsidRPr="002C3ABD">
        <w:rPr>
          <w:sz w:val="28"/>
          <w:szCs w:val="28"/>
        </w:rPr>
        <w:t>5</w:t>
      </w:r>
      <w:r w:rsidR="00787854" w:rsidRPr="002C3ABD">
        <w:rPr>
          <w:sz w:val="28"/>
          <w:szCs w:val="28"/>
        </w:rPr>
        <w:t>.pielikums</w:t>
      </w:r>
      <w:r w:rsidR="00787854" w:rsidRPr="00787854">
        <w:rPr>
          <w:sz w:val="28"/>
          <w:szCs w:val="28"/>
        </w:rPr>
        <w:t>).</w:t>
      </w:r>
    </w:p>
    <w:p w:rsidR="00AD6FAB" w:rsidRDefault="00AD6FAB" w:rsidP="00AA65E1">
      <w:pPr>
        <w:pStyle w:val="ListParagraph"/>
        <w:ind w:left="0" w:firstLine="720"/>
        <w:jc w:val="both"/>
        <w:rPr>
          <w:sz w:val="28"/>
          <w:szCs w:val="28"/>
        </w:rPr>
      </w:pPr>
    </w:p>
    <w:p w:rsidR="00787854" w:rsidRDefault="00082C96" w:rsidP="00AA65E1">
      <w:pPr>
        <w:pStyle w:val="ListParagraph"/>
        <w:ind w:left="0" w:firstLine="720"/>
        <w:jc w:val="both"/>
        <w:rPr>
          <w:sz w:val="28"/>
          <w:szCs w:val="28"/>
        </w:rPr>
      </w:pPr>
      <w:r>
        <w:rPr>
          <w:sz w:val="28"/>
          <w:szCs w:val="28"/>
        </w:rPr>
        <w:t xml:space="preserve">20. </w:t>
      </w:r>
      <w:r w:rsidR="00A725B0" w:rsidRPr="00A725B0">
        <w:rPr>
          <w:sz w:val="28"/>
          <w:szCs w:val="28"/>
        </w:rPr>
        <w:t>Nodokļ</w:t>
      </w:r>
      <w:r w:rsidR="009C0CC6">
        <w:rPr>
          <w:sz w:val="28"/>
          <w:szCs w:val="28"/>
        </w:rPr>
        <w:t>a</w:t>
      </w:r>
      <w:r w:rsidR="00A725B0" w:rsidRPr="00A725B0">
        <w:rPr>
          <w:sz w:val="28"/>
          <w:szCs w:val="28"/>
        </w:rPr>
        <w:t xml:space="preserve"> maksātājs </w:t>
      </w:r>
      <w:r w:rsidR="00A861DE">
        <w:rPr>
          <w:sz w:val="28"/>
          <w:szCs w:val="28"/>
        </w:rPr>
        <w:t>marku aprites pārskatu</w:t>
      </w:r>
      <w:r w:rsidR="00A725B0">
        <w:rPr>
          <w:sz w:val="28"/>
          <w:szCs w:val="28"/>
        </w:rPr>
        <w:t xml:space="preserve"> iesniedz</w:t>
      </w:r>
      <w:r w:rsidR="00787854" w:rsidRPr="00787854">
        <w:rPr>
          <w:sz w:val="28"/>
          <w:szCs w:val="28"/>
        </w:rPr>
        <w:t xml:space="preserve">, sākot ar taksācijas periodu, kad ir saņemtas akcīzes nodokļa markas par katru </w:t>
      </w:r>
      <w:r>
        <w:rPr>
          <w:sz w:val="28"/>
          <w:szCs w:val="28"/>
        </w:rPr>
        <w:t xml:space="preserve">šo noteikumu </w:t>
      </w:r>
      <w:r w:rsidR="00AD6FAB">
        <w:rPr>
          <w:sz w:val="28"/>
          <w:szCs w:val="28"/>
        </w:rPr>
        <w:t xml:space="preserve">2.punktā minēto </w:t>
      </w:r>
      <w:r w:rsidR="00787854" w:rsidRPr="00E61B2A">
        <w:rPr>
          <w:sz w:val="28"/>
          <w:szCs w:val="28"/>
        </w:rPr>
        <w:t>nodokļa maksātāja veidu</w:t>
      </w:r>
      <w:r w:rsidR="00787854" w:rsidRPr="00787854">
        <w:rPr>
          <w:sz w:val="28"/>
          <w:szCs w:val="28"/>
        </w:rPr>
        <w:t xml:space="preserve"> atsevišķi</w:t>
      </w:r>
      <w:r w:rsidR="00A725B0">
        <w:rPr>
          <w:sz w:val="28"/>
          <w:szCs w:val="28"/>
        </w:rPr>
        <w:t>:</w:t>
      </w:r>
    </w:p>
    <w:p w:rsidR="009C0CC6" w:rsidRPr="009C0CC6" w:rsidRDefault="00082C96" w:rsidP="00AA65E1">
      <w:pPr>
        <w:pStyle w:val="ListParagraph"/>
        <w:ind w:left="0" w:firstLine="720"/>
        <w:jc w:val="both"/>
        <w:rPr>
          <w:sz w:val="28"/>
          <w:szCs w:val="28"/>
        </w:rPr>
      </w:pPr>
      <w:r>
        <w:rPr>
          <w:sz w:val="28"/>
          <w:szCs w:val="28"/>
        </w:rPr>
        <w:t xml:space="preserve">20.1. </w:t>
      </w:r>
      <w:r w:rsidR="009C0CC6" w:rsidRPr="009C0CC6">
        <w:rPr>
          <w:sz w:val="28"/>
          <w:szCs w:val="28"/>
        </w:rPr>
        <w:t xml:space="preserve">apstiprināts noliktavas turētājs un reģistrēts saņēmējs marku aprites pārskatu </w:t>
      </w:r>
      <w:r w:rsidR="00877C93">
        <w:rPr>
          <w:sz w:val="28"/>
          <w:szCs w:val="28"/>
        </w:rPr>
        <w:t>ie</w:t>
      </w:r>
      <w:r w:rsidR="009C0CC6" w:rsidRPr="009C0CC6">
        <w:rPr>
          <w:sz w:val="28"/>
          <w:szCs w:val="28"/>
        </w:rPr>
        <w:t>sniedz</w:t>
      </w:r>
      <w:r w:rsidR="00877C93">
        <w:rPr>
          <w:sz w:val="28"/>
          <w:szCs w:val="28"/>
        </w:rPr>
        <w:t>,</w:t>
      </w:r>
      <w:r w:rsidR="009C0CC6" w:rsidRPr="009C0CC6">
        <w:rPr>
          <w:sz w:val="28"/>
          <w:szCs w:val="28"/>
        </w:rPr>
        <w:t xml:space="preserve"> kamēr ir spēkā esoša speciālā atļauja (licence) vai tajā norādītais ieraksts par konkrētu akcīzes preču veidu vai </w:t>
      </w:r>
      <w:r w:rsidR="0087495A">
        <w:rPr>
          <w:sz w:val="28"/>
          <w:szCs w:val="28"/>
        </w:rPr>
        <w:t xml:space="preserve">konkrētu </w:t>
      </w:r>
      <w:r w:rsidR="009C0CC6" w:rsidRPr="009C0CC6">
        <w:rPr>
          <w:sz w:val="28"/>
          <w:szCs w:val="28"/>
        </w:rPr>
        <w:t>darbību</w:t>
      </w:r>
      <w:r w:rsidR="0087495A">
        <w:rPr>
          <w:sz w:val="28"/>
          <w:szCs w:val="28"/>
        </w:rPr>
        <w:t xml:space="preserve"> –alkoholisko dzērienu vai tabakas izstrādājumu marķēšana</w:t>
      </w:r>
      <w:r w:rsidR="009C0CC6" w:rsidRPr="009C0CC6">
        <w:rPr>
          <w:sz w:val="28"/>
          <w:szCs w:val="28"/>
        </w:rPr>
        <w:t>. Pēc speciālās atļaujas (licences) vai tajā norādītā ieraksta par konkrētu akcīzes preču veid</w:t>
      </w:r>
      <w:r w:rsidR="0025605B">
        <w:rPr>
          <w:sz w:val="28"/>
          <w:szCs w:val="28"/>
        </w:rPr>
        <w:t>a</w:t>
      </w:r>
      <w:r w:rsidR="009C0CC6" w:rsidRPr="009C0CC6">
        <w:rPr>
          <w:sz w:val="28"/>
          <w:szCs w:val="28"/>
        </w:rPr>
        <w:t xml:space="preserve"> vai </w:t>
      </w:r>
      <w:r w:rsidR="0087495A" w:rsidRPr="0087495A">
        <w:rPr>
          <w:sz w:val="28"/>
          <w:szCs w:val="28"/>
        </w:rPr>
        <w:t>konkrēt</w:t>
      </w:r>
      <w:r w:rsidR="0025605B">
        <w:rPr>
          <w:sz w:val="28"/>
          <w:szCs w:val="28"/>
        </w:rPr>
        <w:t>as</w:t>
      </w:r>
      <w:r w:rsidR="0087495A" w:rsidRPr="0087495A">
        <w:rPr>
          <w:sz w:val="28"/>
          <w:szCs w:val="28"/>
        </w:rPr>
        <w:t xml:space="preserve"> darbīb</w:t>
      </w:r>
      <w:r w:rsidR="0025605B">
        <w:rPr>
          <w:sz w:val="28"/>
          <w:szCs w:val="28"/>
        </w:rPr>
        <w:t>as</w:t>
      </w:r>
      <w:r w:rsidR="0087495A" w:rsidRPr="0087495A">
        <w:rPr>
          <w:sz w:val="28"/>
          <w:szCs w:val="28"/>
        </w:rPr>
        <w:t xml:space="preserve"> –</w:t>
      </w:r>
      <w:r w:rsidR="0087495A">
        <w:rPr>
          <w:sz w:val="28"/>
          <w:szCs w:val="28"/>
        </w:rPr>
        <w:t xml:space="preserve"> </w:t>
      </w:r>
      <w:r w:rsidR="0087495A" w:rsidRPr="0087495A">
        <w:rPr>
          <w:sz w:val="28"/>
          <w:szCs w:val="28"/>
        </w:rPr>
        <w:t>alkoholisko dzērienu vai tabakas izstrādājumu marķēšana</w:t>
      </w:r>
      <w:r w:rsidR="009C0CC6" w:rsidRPr="009C0CC6">
        <w:rPr>
          <w:sz w:val="28"/>
          <w:szCs w:val="28"/>
        </w:rPr>
        <w:t xml:space="preserve"> </w:t>
      </w:r>
      <w:r>
        <w:rPr>
          <w:sz w:val="28"/>
          <w:szCs w:val="28"/>
        </w:rPr>
        <w:t xml:space="preserve">– </w:t>
      </w:r>
      <w:r w:rsidR="009C0CC6" w:rsidRPr="009C0CC6">
        <w:rPr>
          <w:sz w:val="28"/>
          <w:szCs w:val="28"/>
        </w:rPr>
        <w:t>anulēšanas apstiprināts noliktavas turēt</w:t>
      </w:r>
      <w:r w:rsidR="00D64B59">
        <w:rPr>
          <w:sz w:val="28"/>
          <w:szCs w:val="28"/>
        </w:rPr>
        <w:t xml:space="preserve">ājs veic akcīzes nodokļa marku </w:t>
      </w:r>
      <w:r w:rsidR="009C0CC6" w:rsidRPr="009C0CC6">
        <w:rPr>
          <w:sz w:val="28"/>
          <w:szCs w:val="28"/>
        </w:rPr>
        <w:t xml:space="preserve">atlikumu inventarizāciju pēc stāvokļa speciālās atļaujas (licences) </w:t>
      </w:r>
      <w:r w:rsidR="00933C13">
        <w:rPr>
          <w:sz w:val="28"/>
          <w:szCs w:val="28"/>
        </w:rPr>
        <w:t>vai tajā norādītā ieraksta</w:t>
      </w:r>
      <w:r w:rsidR="00933C13" w:rsidRPr="00933C13">
        <w:rPr>
          <w:sz w:val="28"/>
          <w:szCs w:val="28"/>
        </w:rPr>
        <w:t xml:space="preserve"> par konkrētu akcīzes preču veidu vai konkrētu darbību –</w:t>
      </w:r>
      <w:r w:rsidR="00933C13">
        <w:rPr>
          <w:sz w:val="28"/>
          <w:szCs w:val="28"/>
        </w:rPr>
        <w:t xml:space="preserve"> </w:t>
      </w:r>
      <w:r w:rsidR="00933C13" w:rsidRPr="00933C13">
        <w:rPr>
          <w:sz w:val="28"/>
          <w:szCs w:val="28"/>
        </w:rPr>
        <w:t xml:space="preserve">alkoholisko dzērienu vai tabakas izstrādājumu marķēšana </w:t>
      </w:r>
      <w:r w:rsidR="00EF5644">
        <w:rPr>
          <w:sz w:val="28"/>
          <w:szCs w:val="28"/>
        </w:rPr>
        <w:t xml:space="preserve">– </w:t>
      </w:r>
      <w:r w:rsidR="009C0CC6" w:rsidRPr="009C0CC6">
        <w:rPr>
          <w:sz w:val="28"/>
          <w:szCs w:val="28"/>
        </w:rPr>
        <w:t>anulēšanas dienā un iesniedz marku aprites pārskatu. Par pārskata taksācijas perioda pēdējo dienu uzskata dien</w:t>
      </w:r>
      <w:r w:rsidR="001B6387">
        <w:rPr>
          <w:sz w:val="28"/>
          <w:szCs w:val="28"/>
        </w:rPr>
        <w:t>u</w:t>
      </w:r>
      <w:r w:rsidR="009C0CC6" w:rsidRPr="009C0CC6">
        <w:rPr>
          <w:sz w:val="28"/>
          <w:szCs w:val="28"/>
        </w:rPr>
        <w:t>, kad anulēta speciālā atļauja (licence) vai tajā norādītais ieraksts par konkrētu akcīzes preču veidu vai darbību</w:t>
      </w:r>
      <w:r w:rsidR="00933C13">
        <w:rPr>
          <w:sz w:val="28"/>
          <w:szCs w:val="28"/>
        </w:rPr>
        <w:t xml:space="preserve"> </w:t>
      </w:r>
      <w:r w:rsidR="00EF5644">
        <w:rPr>
          <w:sz w:val="28"/>
          <w:szCs w:val="28"/>
        </w:rPr>
        <w:t>–</w:t>
      </w:r>
      <w:r w:rsidR="00933C13">
        <w:rPr>
          <w:sz w:val="28"/>
          <w:szCs w:val="28"/>
        </w:rPr>
        <w:t xml:space="preserve"> </w:t>
      </w:r>
      <w:r w:rsidR="00933C13" w:rsidRPr="00933C13">
        <w:rPr>
          <w:sz w:val="28"/>
          <w:szCs w:val="28"/>
        </w:rPr>
        <w:t>alkoholisko dzērienu vai tabakas izstrādājumu marķēšana</w:t>
      </w:r>
      <w:r w:rsidR="009C0CC6" w:rsidRPr="009C0CC6">
        <w:rPr>
          <w:sz w:val="28"/>
          <w:szCs w:val="28"/>
        </w:rPr>
        <w:t>;</w:t>
      </w:r>
    </w:p>
    <w:p w:rsidR="00A725B0" w:rsidRDefault="00082C96" w:rsidP="00AA65E1">
      <w:pPr>
        <w:pStyle w:val="ListParagraph"/>
        <w:ind w:left="0" w:firstLine="720"/>
        <w:jc w:val="both"/>
        <w:rPr>
          <w:sz w:val="28"/>
          <w:szCs w:val="28"/>
        </w:rPr>
      </w:pPr>
      <w:r>
        <w:rPr>
          <w:sz w:val="28"/>
          <w:szCs w:val="28"/>
        </w:rPr>
        <w:t xml:space="preserve">20.2. </w:t>
      </w:r>
      <w:r w:rsidR="003D61DC" w:rsidRPr="00A725B0">
        <w:rPr>
          <w:sz w:val="28"/>
          <w:szCs w:val="28"/>
        </w:rPr>
        <w:t>īslaicīgi reģistrēts saņēmējs</w:t>
      </w:r>
      <w:r w:rsidR="00A725B0" w:rsidRPr="00A725B0">
        <w:rPr>
          <w:sz w:val="28"/>
          <w:szCs w:val="28"/>
        </w:rPr>
        <w:t xml:space="preserve"> marku aprites pārskatu </w:t>
      </w:r>
      <w:r w:rsidR="00877C93">
        <w:rPr>
          <w:sz w:val="28"/>
          <w:szCs w:val="28"/>
        </w:rPr>
        <w:t>ie</w:t>
      </w:r>
      <w:r w:rsidR="00A725B0" w:rsidRPr="00A725B0">
        <w:rPr>
          <w:sz w:val="28"/>
          <w:szCs w:val="28"/>
        </w:rPr>
        <w:t>sniedz</w:t>
      </w:r>
      <w:r w:rsidR="00877C93">
        <w:rPr>
          <w:sz w:val="28"/>
          <w:szCs w:val="28"/>
        </w:rPr>
        <w:t>,</w:t>
      </w:r>
      <w:r w:rsidR="00A725B0" w:rsidRPr="00A725B0">
        <w:rPr>
          <w:sz w:val="28"/>
          <w:szCs w:val="28"/>
        </w:rPr>
        <w:t xml:space="preserve"> </w:t>
      </w:r>
      <w:r w:rsidR="00A725B0">
        <w:rPr>
          <w:sz w:val="28"/>
          <w:szCs w:val="28"/>
        </w:rPr>
        <w:t xml:space="preserve">kamēr </w:t>
      </w:r>
      <w:r w:rsidR="00A725B0" w:rsidRPr="00A725B0">
        <w:rPr>
          <w:sz w:val="28"/>
          <w:szCs w:val="28"/>
        </w:rPr>
        <w:t>atlikumā ir akcīzes nodokļa markas.</w:t>
      </w:r>
    </w:p>
    <w:p w:rsidR="00082C96" w:rsidRPr="00A725B0" w:rsidRDefault="00082C96" w:rsidP="00AA65E1">
      <w:pPr>
        <w:pStyle w:val="ListParagraph"/>
        <w:ind w:left="0" w:firstLine="720"/>
        <w:jc w:val="both"/>
        <w:rPr>
          <w:sz w:val="28"/>
          <w:szCs w:val="28"/>
        </w:rPr>
      </w:pPr>
    </w:p>
    <w:p w:rsidR="00815874" w:rsidRDefault="00082C96" w:rsidP="00AA65E1">
      <w:pPr>
        <w:pStyle w:val="ListParagraph"/>
        <w:ind w:left="0" w:firstLine="720"/>
        <w:jc w:val="both"/>
        <w:rPr>
          <w:sz w:val="28"/>
          <w:szCs w:val="28"/>
        </w:rPr>
      </w:pPr>
      <w:r>
        <w:rPr>
          <w:sz w:val="28"/>
          <w:szCs w:val="28"/>
        </w:rPr>
        <w:t xml:space="preserve">21. </w:t>
      </w:r>
      <w:r w:rsidR="009C0CC6" w:rsidRPr="009C0CC6">
        <w:rPr>
          <w:sz w:val="28"/>
          <w:szCs w:val="28"/>
        </w:rPr>
        <w:t>Nodokļa maksātājs, kura valdījumā ir vairākas akcīzes preču noliktavas, iesniedz vienu kopēju pārskatu par akcīzes nodokļa marku apriti par visām tā valdījumā esošajām akcīzes preču noliktavām.</w:t>
      </w:r>
    </w:p>
    <w:p w:rsidR="00082C96" w:rsidRDefault="00082C96" w:rsidP="00AA65E1">
      <w:pPr>
        <w:pStyle w:val="ListParagraph"/>
        <w:ind w:left="0" w:firstLine="720"/>
        <w:jc w:val="both"/>
        <w:rPr>
          <w:sz w:val="28"/>
          <w:szCs w:val="28"/>
        </w:rPr>
      </w:pPr>
    </w:p>
    <w:p w:rsidR="00332E84" w:rsidRPr="00AA65E1" w:rsidRDefault="00082C96" w:rsidP="00AA65E1">
      <w:pPr>
        <w:ind w:firstLine="720"/>
        <w:jc w:val="both"/>
        <w:rPr>
          <w:sz w:val="28"/>
          <w:szCs w:val="28"/>
        </w:rPr>
      </w:pPr>
      <w:r>
        <w:rPr>
          <w:sz w:val="28"/>
          <w:szCs w:val="28"/>
        </w:rPr>
        <w:t xml:space="preserve">22. </w:t>
      </w:r>
      <w:r w:rsidR="00332E84" w:rsidRPr="00AA65E1">
        <w:rPr>
          <w:sz w:val="28"/>
          <w:szCs w:val="28"/>
        </w:rPr>
        <w:t xml:space="preserve">Nodokļa maksātāji, kuri marku aprites pārskatus neiesniedz: </w:t>
      </w:r>
    </w:p>
    <w:p w:rsidR="00332E84" w:rsidRPr="0078371D" w:rsidRDefault="00082C96" w:rsidP="00AA65E1">
      <w:pPr>
        <w:pStyle w:val="ListParagraph"/>
        <w:ind w:left="0" w:firstLine="720"/>
        <w:jc w:val="both"/>
        <w:rPr>
          <w:sz w:val="28"/>
          <w:szCs w:val="28"/>
        </w:rPr>
      </w:pPr>
      <w:r>
        <w:rPr>
          <w:sz w:val="28"/>
          <w:szCs w:val="28"/>
        </w:rPr>
        <w:t xml:space="preserve">22.1. </w:t>
      </w:r>
      <w:r w:rsidR="00332E84" w:rsidRPr="0078371D">
        <w:rPr>
          <w:sz w:val="28"/>
          <w:szCs w:val="28"/>
        </w:rPr>
        <w:t>apstiprināts noliktavas turētājs, kas saskaņā ar Alkoholisko dzērienu aprites likuma nosacījumiem pats ražo vīnu vai raudzētos dzērienus, kuru kopējais apjoms nepārsniedz 1000 litru kalendāra gadā, no savā īpašumā vai valdījumā esošajos dārzos un dravās iegūtajiem produktiem vai savvaļā augošiem augiem (neizmantojot spirtu vai citu saražotos alkoholiskos dzērienus), kurš saņemot akcīzes nodokļa markas, iesniedz akcīzes nodokļa samaksas apliecinājumu;</w:t>
      </w:r>
    </w:p>
    <w:p w:rsidR="00332E84" w:rsidRPr="0078371D" w:rsidRDefault="00082C96" w:rsidP="00AA65E1">
      <w:pPr>
        <w:pStyle w:val="ListParagraph"/>
        <w:ind w:left="0" w:firstLine="720"/>
        <w:jc w:val="both"/>
        <w:rPr>
          <w:sz w:val="28"/>
          <w:szCs w:val="28"/>
        </w:rPr>
      </w:pPr>
      <w:r>
        <w:rPr>
          <w:sz w:val="28"/>
          <w:szCs w:val="28"/>
        </w:rPr>
        <w:lastRenderedPageBreak/>
        <w:t xml:space="preserve">22.2. </w:t>
      </w:r>
      <w:r w:rsidR="00332E84" w:rsidRPr="0078371D">
        <w:rPr>
          <w:sz w:val="28"/>
          <w:szCs w:val="28"/>
        </w:rPr>
        <w:t>importētājs;</w:t>
      </w:r>
    </w:p>
    <w:p w:rsidR="00332E84" w:rsidRPr="0078371D" w:rsidRDefault="00082C96" w:rsidP="00AA65E1">
      <w:pPr>
        <w:pStyle w:val="ListParagraph"/>
        <w:ind w:left="0" w:firstLine="720"/>
        <w:jc w:val="both"/>
        <w:rPr>
          <w:sz w:val="28"/>
          <w:szCs w:val="28"/>
        </w:rPr>
      </w:pPr>
      <w:r>
        <w:rPr>
          <w:sz w:val="28"/>
          <w:szCs w:val="28"/>
        </w:rPr>
        <w:t xml:space="preserve">22.3. </w:t>
      </w:r>
      <w:r w:rsidR="00332E84" w:rsidRPr="0078371D">
        <w:rPr>
          <w:sz w:val="28"/>
          <w:szCs w:val="28"/>
        </w:rPr>
        <w:t>cita persona.</w:t>
      </w:r>
    </w:p>
    <w:p w:rsidR="00BA0E26" w:rsidRDefault="00BA0E26" w:rsidP="00AA65E1">
      <w:pPr>
        <w:jc w:val="both"/>
        <w:rPr>
          <w:sz w:val="28"/>
          <w:szCs w:val="28"/>
        </w:rPr>
      </w:pPr>
    </w:p>
    <w:p w:rsidR="00787854" w:rsidRPr="00787854" w:rsidRDefault="00787854" w:rsidP="00AA65E1">
      <w:pPr>
        <w:pStyle w:val="BodyText"/>
        <w:rPr>
          <w:szCs w:val="28"/>
        </w:rPr>
      </w:pPr>
      <w:r w:rsidRPr="00787854">
        <w:rPr>
          <w:szCs w:val="28"/>
        </w:rPr>
        <w:t>VI. Akcīzes nodokļa marku atdo</w:t>
      </w:r>
      <w:r w:rsidR="00165856">
        <w:rPr>
          <w:szCs w:val="28"/>
        </w:rPr>
        <w:t xml:space="preserve">šana </w:t>
      </w:r>
      <w:r w:rsidR="00165856" w:rsidRPr="00082C96">
        <w:rPr>
          <w:szCs w:val="28"/>
        </w:rPr>
        <w:t>Valsts ieņēmumu dienest</w:t>
      </w:r>
      <w:r w:rsidR="00082C96">
        <w:rPr>
          <w:szCs w:val="28"/>
        </w:rPr>
        <w:t>ā</w:t>
      </w:r>
    </w:p>
    <w:p w:rsidR="00787854" w:rsidRDefault="00787854" w:rsidP="00AA65E1">
      <w:pPr>
        <w:ind w:firstLine="720"/>
        <w:jc w:val="both"/>
        <w:rPr>
          <w:sz w:val="28"/>
          <w:szCs w:val="28"/>
        </w:rPr>
      </w:pPr>
    </w:p>
    <w:p w:rsidR="00082C96" w:rsidRDefault="00082C96" w:rsidP="00AA65E1">
      <w:pPr>
        <w:pStyle w:val="ListParagraph"/>
        <w:ind w:left="0" w:firstLine="720"/>
        <w:jc w:val="both"/>
        <w:rPr>
          <w:sz w:val="28"/>
          <w:szCs w:val="28"/>
        </w:rPr>
      </w:pPr>
      <w:r>
        <w:rPr>
          <w:sz w:val="28"/>
          <w:szCs w:val="28"/>
        </w:rPr>
        <w:t xml:space="preserve">23. </w:t>
      </w:r>
      <w:r w:rsidR="00D64B59" w:rsidRPr="00D64B59">
        <w:rPr>
          <w:sz w:val="28"/>
          <w:szCs w:val="28"/>
        </w:rPr>
        <w:t>Nodokļa maksātājs, kam ir anulēta speciālā atļauja (licence) vai tajā norādītais ieraksts par konkrētu akcīzes preču veidu vai konkrētu darbību –alkoholisko dzērienu vai</w:t>
      </w:r>
      <w:r w:rsidR="00D64B59">
        <w:rPr>
          <w:sz w:val="28"/>
          <w:szCs w:val="28"/>
        </w:rPr>
        <w:t xml:space="preserve"> tabakas izstrādājumu marķēšana</w:t>
      </w:r>
      <w:r w:rsidR="00D64B59" w:rsidRPr="00D64B59">
        <w:rPr>
          <w:sz w:val="28"/>
          <w:szCs w:val="28"/>
        </w:rPr>
        <w:t xml:space="preserve"> </w:t>
      </w:r>
      <w:r w:rsidR="00EF5644">
        <w:rPr>
          <w:sz w:val="28"/>
          <w:szCs w:val="28"/>
        </w:rPr>
        <w:t xml:space="preserve">– </w:t>
      </w:r>
      <w:r w:rsidR="00D64B59" w:rsidRPr="00D64B59">
        <w:rPr>
          <w:sz w:val="28"/>
          <w:szCs w:val="28"/>
        </w:rPr>
        <w:t xml:space="preserve">un kura uzskaitē ir akcīzes nodokļa markas, </w:t>
      </w:r>
      <w:r w:rsidR="006478BA">
        <w:rPr>
          <w:sz w:val="28"/>
          <w:szCs w:val="28"/>
        </w:rPr>
        <w:t>30 dienu laikā</w:t>
      </w:r>
      <w:r w:rsidR="00D64B59" w:rsidRPr="00D64B59">
        <w:rPr>
          <w:sz w:val="28"/>
          <w:szCs w:val="28"/>
        </w:rPr>
        <w:t xml:space="preserve"> pēc speciālās atļaujas (licences) vai tajā norādīt</w:t>
      </w:r>
      <w:r w:rsidR="008C690C">
        <w:rPr>
          <w:sz w:val="28"/>
          <w:szCs w:val="28"/>
        </w:rPr>
        <w:t>ā</w:t>
      </w:r>
      <w:r w:rsidR="00D64B59" w:rsidRPr="00D64B59">
        <w:rPr>
          <w:sz w:val="28"/>
          <w:szCs w:val="28"/>
        </w:rPr>
        <w:t xml:space="preserve"> ierakst</w:t>
      </w:r>
      <w:r w:rsidR="008C690C">
        <w:rPr>
          <w:sz w:val="28"/>
          <w:szCs w:val="28"/>
        </w:rPr>
        <w:t>a</w:t>
      </w:r>
      <w:r w:rsidR="00D64B59" w:rsidRPr="00D64B59">
        <w:rPr>
          <w:sz w:val="28"/>
          <w:szCs w:val="28"/>
        </w:rPr>
        <w:t xml:space="preserve"> par konkrētu akcīzes preču veidu vai konkrētu darbību –</w:t>
      </w:r>
      <w:r w:rsidR="008C690C">
        <w:rPr>
          <w:sz w:val="28"/>
          <w:szCs w:val="28"/>
        </w:rPr>
        <w:t xml:space="preserve"> </w:t>
      </w:r>
      <w:r w:rsidR="00D64B59" w:rsidRPr="00D64B59">
        <w:rPr>
          <w:sz w:val="28"/>
          <w:szCs w:val="28"/>
        </w:rPr>
        <w:t xml:space="preserve">alkoholisko dzērienu vai tabakas izstrādājumu marķēšana </w:t>
      </w:r>
      <w:r w:rsidR="00EF5644">
        <w:rPr>
          <w:sz w:val="28"/>
          <w:szCs w:val="28"/>
        </w:rPr>
        <w:t xml:space="preserve">– </w:t>
      </w:r>
      <w:r w:rsidR="00D64B59" w:rsidRPr="00D64B59">
        <w:rPr>
          <w:sz w:val="28"/>
          <w:szCs w:val="28"/>
        </w:rPr>
        <w:t xml:space="preserve">anulēšanas atdod </w:t>
      </w:r>
      <w:r w:rsidR="00D64B59" w:rsidRPr="00082C96">
        <w:rPr>
          <w:sz w:val="28"/>
          <w:szCs w:val="28"/>
        </w:rPr>
        <w:t>Valsts ieņēmumu dienestā</w:t>
      </w:r>
      <w:r w:rsidR="00D64B59" w:rsidRPr="00D64B59">
        <w:rPr>
          <w:sz w:val="28"/>
          <w:szCs w:val="28"/>
        </w:rPr>
        <w:t xml:space="preserve"> visas atlikumā esošās neizmantotās (neuzlīmētās) akcīzes nodokļa markas</w:t>
      </w:r>
      <w:r w:rsidR="00D64B59">
        <w:rPr>
          <w:sz w:val="28"/>
          <w:szCs w:val="28"/>
        </w:rPr>
        <w:t>.</w:t>
      </w:r>
    </w:p>
    <w:p w:rsidR="008D3B0C" w:rsidRDefault="008D3B0C" w:rsidP="00AA65E1">
      <w:pPr>
        <w:pStyle w:val="ListParagraph"/>
        <w:ind w:left="0" w:firstLine="720"/>
        <w:jc w:val="both"/>
        <w:rPr>
          <w:sz w:val="28"/>
          <w:szCs w:val="28"/>
        </w:rPr>
      </w:pPr>
    </w:p>
    <w:p w:rsidR="00787854" w:rsidRPr="008D3B0C" w:rsidRDefault="00082C96" w:rsidP="00AA65E1">
      <w:pPr>
        <w:pStyle w:val="ListParagraph"/>
        <w:ind w:left="0" w:firstLine="720"/>
        <w:jc w:val="both"/>
        <w:rPr>
          <w:sz w:val="28"/>
          <w:szCs w:val="28"/>
        </w:rPr>
      </w:pPr>
      <w:r>
        <w:rPr>
          <w:sz w:val="28"/>
          <w:szCs w:val="28"/>
        </w:rPr>
        <w:t xml:space="preserve">24. </w:t>
      </w:r>
      <w:r w:rsidR="00AC5F52">
        <w:rPr>
          <w:sz w:val="28"/>
          <w:szCs w:val="28"/>
        </w:rPr>
        <w:t>N</w:t>
      </w:r>
      <w:r w:rsidR="00787854" w:rsidRPr="008D3B0C">
        <w:rPr>
          <w:sz w:val="28"/>
          <w:szCs w:val="28"/>
        </w:rPr>
        <w:t>odokļ</w:t>
      </w:r>
      <w:r w:rsidR="00C520E0">
        <w:rPr>
          <w:sz w:val="28"/>
          <w:szCs w:val="28"/>
        </w:rPr>
        <w:t>a</w:t>
      </w:r>
      <w:r w:rsidR="00787854" w:rsidRPr="008D3B0C">
        <w:rPr>
          <w:sz w:val="28"/>
          <w:szCs w:val="28"/>
        </w:rPr>
        <w:t xml:space="preserve"> maksātājs atdod Valsts ieņēmumu dienestā akcīzes nodokļa markas</w:t>
      </w:r>
      <w:r w:rsidR="00AC5F52">
        <w:rPr>
          <w:sz w:val="28"/>
          <w:szCs w:val="28"/>
        </w:rPr>
        <w:t xml:space="preserve">, </w:t>
      </w:r>
      <w:r w:rsidR="0081152E">
        <w:rPr>
          <w:sz w:val="28"/>
          <w:szCs w:val="28"/>
        </w:rPr>
        <w:t xml:space="preserve">elektroniski </w:t>
      </w:r>
      <w:r w:rsidR="00AC5F52">
        <w:rPr>
          <w:sz w:val="28"/>
          <w:szCs w:val="28"/>
        </w:rPr>
        <w:t>iesniedzot iesniegumu</w:t>
      </w:r>
      <w:r w:rsidR="00787854" w:rsidRPr="008D3B0C">
        <w:rPr>
          <w:sz w:val="28"/>
          <w:szCs w:val="28"/>
        </w:rPr>
        <w:t xml:space="preserve"> par </w:t>
      </w:r>
      <w:r w:rsidR="00406908" w:rsidRPr="008D3B0C">
        <w:rPr>
          <w:sz w:val="28"/>
          <w:szCs w:val="28"/>
        </w:rPr>
        <w:t>atd</w:t>
      </w:r>
      <w:r w:rsidR="00406908">
        <w:rPr>
          <w:sz w:val="28"/>
          <w:szCs w:val="28"/>
        </w:rPr>
        <w:t xml:space="preserve">otajām </w:t>
      </w:r>
      <w:r w:rsidR="00406908" w:rsidRPr="008D3B0C">
        <w:rPr>
          <w:sz w:val="28"/>
          <w:szCs w:val="28"/>
        </w:rPr>
        <w:t xml:space="preserve">alkoholisko dzērienu </w:t>
      </w:r>
      <w:r w:rsidR="00787854" w:rsidRPr="008D3B0C">
        <w:rPr>
          <w:sz w:val="28"/>
          <w:szCs w:val="28"/>
        </w:rPr>
        <w:t>akcīzes nodokļa markām (</w:t>
      </w:r>
      <w:r w:rsidR="003E6D55" w:rsidRPr="002C3ABD">
        <w:rPr>
          <w:sz w:val="28"/>
          <w:szCs w:val="28"/>
        </w:rPr>
        <w:t>6</w:t>
      </w:r>
      <w:r w:rsidR="00787854" w:rsidRPr="002C3ABD">
        <w:rPr>
          <w:sz w:val="28"/>
          <w:szCs w:val="28"/>
        </w:rPr>
        <w:t>.piel</w:t>
      </w:r>
      <w:r w:rsidR="00406908" w:rsidRPr="002C3ABD">
        <w:rPr>
          <w:sz w:val="28"/>
          <w:szCs w:val="28"/>
        </w:rPr>
        <w:t>ikums</w:t>
      </w:r>
      <w:r w:rsidR="00406908">
        <w:rPr>
          <w:sz w:val="28"/>
          <w:szCs w:val="28"/>
        </w:rPr>
        <w:t xml:space="preserve">) vai tabakas izstrādājumu akcīzes nodokļa markām </w:t>
      </w:r>
      <w:r w:rsidR="00787854" w:rsidRPr="008D3B0C">
        <w:rPr>
          <w:sz w:val="28"/>
          <w:szCs w:val="28"/>
        </w:rPr>
        <w:t>(</w:t>
      </w:r>
      <w:r w:rsidR="003E6D55" w:rsidRPr="002C3ABD">
        <w:rPr>
          <w:sz w:val="28"/>
          <w:szCs w:val="28"/>
        </w:rPr>
        <w:t>7</w:t>
      </w:r>
      <w:r w:rsidR="00787854" w:rsidRPr="002C3ABD">
        <w:rPr>
          <w:sz w:val="28"/>
          <w:szCs w:val="28"/>
        </w:rPr>
        <w:t>.pielikums</w:t>
      </w:r>
      <w:r w:rsidR="00787854" w:rsidRPr="008D3B0C">
        <w:rPr>
          <w:sz w:val="28"/>
          <w:szCs w:val="28"/>
        </w:rPr>
        <w:t>)</w:t>
      </w:r>
      <w:r w:rsidR="00072851">
        <w:rPr>
          <w:sz w:val="28"/>
          <w:szCs w:val="28"/>
        </w:rPr>
        <w:t>, kurā norāda</w:t>
      </w:r>
      <w:r w:rsidR="00787854" w:rsidRPr="008D3B0C">
        <w:rPr>
          <w:sz w:val="28"/>
          <w:szCs w:val="28"/>
        </w:rPr>
        <w:t>:</w:t>
      </w:r>
    </w:p>
    <w:p w:rsidR="00787854" w:rsidRDefault="00B33BE4" w:rsidP="00AA65E1">
      <w:pPr>
        <w:pStyle w:val="ListParagraph"/>
        <w:ind w:left="0" w:firstLine="720"/>
        <w:jc w:val="both"/>
        <w:rPr>
          <w:sz w:val="28"/>
          <w:szCs w:val="28"/>
        </w:rPr>
      </w:pPr>
      <w:r>
        <w:rPr>
          <w:sz w:val="28"/>
          <w:szCs w:val="28"/>
        </w:rPr>
        <w:t xml:space="preserve">24.1. </w:t>
      </w:r>
      <w:r w:rsidR="00787854" w:rsidRPr="00787854">
        <w:rPr>
          <w:sz w:val="28"/>
          <w:szCs w:val="28"/>
        </w:rPr>
        <w:t>nodokļ</w:t>
      </w:r>
      <w:r w:rsidR="00AC5F52">
        <w:rPr>
          <w:sz w:val="28"/>
          <w:szCs w:val="28"/>
        </w:rPr>
        <w:t>a</w:t>
      </w:r>
      <w:r w:rsidR="00787854" w:rsidRPr="00787854">
        <w:rPr>
          <w:sz w:val="28"/>
          <w:szCs w:val="28"/>
        </w:rPr>
        <w:t xml:space="preserve"> maksātāj</w:t>
      </w:r>
      <w:r w:rsidR="00072851">
        <w:rPr>
          <w:sz w:val="28"/>
          <w:szCs w:val="28"/>
        </w:rPr>
        <w:t>a</w:t>
      </w:r>
      <w:r w:rsidR="00787854" w:rsidRPr="00787854">
        <w:rPr>
          <w:sz w:val="28"/>
          <w:szCs w:val="28"/>
        </w:rPr>
        <w:t xml:space="preserve"> veid</w:t>
      </w:r>
      <w:r w:rsidR="00072851">
        <w:rPr>
          <w:sz w:val="28"/>
          <w:szCs w:val="28"/>
        </w:rPr>
        <w:t>u</w:t>
      </w:r>
      <w:r w:rsidR="00787854" w:rsidRPr="00787854">
        <w:rPr>
          <w:sz w:val="28"/>
          <w:szCs w:val="28"/>
        </w:rPr>
        <w:t>;</w:t>
      </w:r>
    </w:p>
    <w:p w:rsidR="00072851" w:rsidRDefault="00B33BE4" w:rsidP="00AA65E1">
      <w:pPr>
        <w:pStyle w:val="ListParagraph"/>
        <w:ind w:left="0" w:firstLine="720"/>
        <w:jc w:val="both"/>
        <w:rPr>
          <w:sz w:val="28"/>
          <w:szCs w:val="28"/>
        </w:rPr>
      </w:pPr>
      <w:r>
        <w:rPr>
          <w:sz w:val="28"/>
          <w:szCs w:val="28"/>
        </w:rPr>
        <w:t xml:space="preserve">24.2. </w:t>
      </w:r>
      <w:r w:rsidR="00072851" w:rsidRPr="00072851">
        <w:rPr>
          <w:sz w:val="28"/>
          <w:szCs w:val="28"/>
        </w:rPr>
        <w:t>informāciju par akcīzes nodokļa samaksu;</w:t>
      </w:r>
    </w:p>
    <w:p w:rsidR="00787854" w:rsidRDefault="00B33BE4" w:rsidP="00AA65E1">
      <w:pPr>
        <w:pStyle w:val="ListParagraph"/>
        <w:ind w:left="0" w:firstLine="720"/>
        <w:jc w:val="both"/>
        <w:rPr>
          <w:sz w:val="28"/>
          <w:szCs w:val="28"/>
        </w:rPr>
      </w:pPr>
      <w:r>
        <w:rPr>
          <w:sz w:val="28"/>
          <w:szCs w:val="28"/>
        </w:rPr>
        <w:t xml:space="preserve">24.3. </w:t>
      </w:r>
      <w:r w:rsidR="00072851" w:rsidRPr="00072851">
        <w:rPr>
          <w:sz w:val="28"/>
          <w:szCs w:val="28"/>
        </w:rPr>
        <w:t>informāciju par atdotajām akcīzes nodokļa markām.</w:t>
      </w:r>
    </w:p>
    <w:p w:rsidR="00B33BE4" w:rsidRPr="00072851" w:rsidRDefault="00B33BE4" w:rsidP="00AA65E1">
      <w:pPr>
        <w:pStyle w:val="ListParagraph"/>
        <w:ind w:left="0" w:firstLine="720"/>
        <w:jc w:val="both"/>
        <w:rPr>
          <w:sz w:val="28"/>
          <w:szCs w:val="28"/>
        </w:rPr>
      </w:pPr>
    </w:p>
    <w:p w:rsidR="00B33BE4" w:rsidRDefault="00B33BE4" w:rsidP="00AA65E1">
      <w:pPr>
        <w:pStyle w:val="ListParagraph"/>
        <w:ind w:left="0" w:firstLine="720"/>
        <w:jc w:val="both"/>
        <w:rPr>
          <w:sz w:val="28"/>
          <w:szCs w:val="28"/>
        </w:rPr>
      </w:pPr>
      <w:r>
        <w:rPr>
          <w:sz w:val="28"/>
          <w:szCs w:val="28"/>
        </w:rPr>
        <w:t xml:space="preserve">25. </w:t>
      </w:r>
      <w:r w:rsidR="000B5884" w:rsidRPr="000B5884">
        <w:rPr>
          <w:sz w:val="28"/>
          <w:szCs w:val="28"/>
        </w:rPr>
        <w:t xml:space="preserve">Ja nodokļa maksātājs atdod akcīzes nodokļa markas, par kurām akcīzes nodoklis ir samaksāts, </w:t>
      </w:r>
      <w:r w:rsidR="00712ADC">
        <w:rPr>
          <w:sz w:val="28"/>
          <w:szCs w:val="28"/>
        </w:rPr>
        <w:t xml:space="preserve">šo noteikumu </w:t>
      </w:r>
      <w:r w:rsidR="000B5884" w:rsidRPr="000B5884">
        <w:rPr>
          <w:sz w:val="28"/>
          <w:szCs w:val="28"/>
        </w:rPr>
        <w:t>2</w:t>
      </w:r>
      <w:r w:rsidR="00E87FAA">
        <w:rPr>
          <w:sz w:val="28"/>
          <w:szCs w:val="28"/>
        </w:rPr>
        <w:t>4</w:t>
      </w:r>
      <w:r w:rsidR="000B5884" w:rsidRPr="000B5884">
        <w:rPr>
          <w:sz w:val="28"/>
          <w:szCs w:val="28"/>
        </w:rPr>
        <w:t>.punktā minētajā iesniegumā norāda informāciju par samaksātā akcīzes nodokļa novirzīšanu vai pārskaitīšanu nodokļu parādu segšanai, turpmākajiem akcīzes nodokļa maksājumiem</w:t>
      </w:r>
      <w:r>
        <w:rPr>
          <w:sz w:val="28"/>
          <w:szCs w:val="28"/>
        </w:rPr>
        <w:t>,</w:t>
      </w:r>
      <w:r w:rsidR="000B5884" w:rsidRPr="000B5884">
        <w:rPr>
          <w:sz w:val="28"/>
          <w:szCs w:val="28"/>
        </w:rPr>
        <w:t xml:space="preserve"> citu nodokļu maksājumiem vai atmaksai.</w:t>
      </w:r>
    </w:p>
    <w:p w:rsidR="000B5884" w:rsidRDefault="000B5884" w:rsidP="00AA65E1">
      <w:pPr>
        <w:pStyle w:val="ListParagraph"/>
        <w:ind w:left="0" w:firstLine="720"/>
        <w:jc w:val="both"/>
        <w:rPr>
          <w:sz w:val="28"/>
          <w:szCs w:val="28"/>
        </w:rPr>
      </w:pPr>
    </w:p>
    <w:p w:rsidR="00B33BE4" w:rsidRDefault="00B33BE4" w:rsidP="00AA65E1">
      <w:pPr>
        <w:pStyle w:val="ListParagraph"/>
        <w:ind w:left="0" w:firstLine="720"/>
        <w:jc w:val="both"/>
        <w:rPr>
          <w:sz w:val="28"/>
          <w:szCs w:val="28"/>
        </w:rPr>
      </w:pPr>
      <w:r>
        <w:rPr>
          <w:sz w:val="28"/>
          <w:szCs w:val="28"/>
        </w:rPr>
        <w:t xml:space="preserve">26. </w:t>
      </w:r>
      <w:r w:rsidR="000B5884" w:rsidRPr="000B5884">
        <w:rPr>
          <w:sz w:val="28"/>
          <w:szCs w:val="28"/>
        </w:rPr>
        <w:t xml:space="preserve">Nodokļa maksātājs pēc iesnieguma par atdotajām akcīzes nodokļa markām iesniegšanas ne vēlāk kā </w:t>
      </w:r>
      <w:r w:rsidR="00712ADC">
        <w:rPr>
          <w:sz w:val="28"/>
          <w:szCs w:val="28"/>
        </w:rPr>
        <w:t>trīs</w:t>
      </w:r>
      <w:r w:rsidR="00712ADC" w:rsidRPr="000B5884">
        <w:rPr>
          <w:sz w:val="28"/>
          <w:szCs w:val="28"/>
        </w:rPr>
        <w:t xml:space="preserve"> </w:t>
      </w:r>
      <w:r w:rsidR="000B5884" w:rsidRPr="000B5884">
        <w:rPr>
          <w:sz w:val="28"/>
          <w:szCs w:val="28"/>
        </w:rPr>
        <w:t>darba dienu laikā atdod Valsts ieņēmum</w:t>
      </w:r>
      <w:r w:rsidR="005B24CC">
        <w:rPr>
          <w:sz w:val="28"/>
          <w:szCs w:val="28"/>
        </w:rPr>
        <w:t>u</w:t>
      </w:r>
      <w:r w:rsidR="000B5884" w:rsidRPr="000B5884">
        <w:rPr>
          <w:sz w:val="28"/>
          <w:szCs w:val="28"/>
        </w:rPr>
        <w:t xml:space="preserve"> dienestā akcīzes nodokļa markas, kas uzlīmētas uz A4 formāta lapām atsevišķi pa akcīzes nodokļa marku sērijām un numuru intervāliem</w:t>
      </w:r>
      <w:r w:rsidR="00DB5533">
        <w:rPr>
          <w:sz w:val="28"/>
          <w:szCs w:val="28"/>
        </w:rPr>
        <w:t>. C</w:t>
      </w:r>
      <w:r w:rsidR="000B5884" w:rsidRPr="000B5884">
        <w:rPr>
          <w:sz w:val="28"/>
          <w:szCs w:val="28"/>
        </w:rPr>
        <w:t>igarešu marķēšanai paredzētās akcīzes nodokļa markas</w:t>
      </w:r>
      <w:r w:rsidR="00DB5533">
        <w:rPr>
          <w:sz w:val="28"/>
          <w:szCs w:val="28"/>
        </w:rPr>
        <w:t xml:space="preserve"> atdod</w:t>
      </w:r>
      <w:r w:rsidR="000B5884" w:rsidRPr="000B5884">
        <w:rPr>
          <w:sz w:val="28"/>
          <w:szCs w:val="28"/>
        </w:rPr>
        <w:t xml:space="preserve"> </w:t>
      </w:r>
      <w:r w:rsidR="00DB5533" w:rsidRPr="00DB5533">
        <w:rPr>
          <w:sz w:val="28"/>
          <w:szCs w:val="28"/>
        </w:rPr>
        <w:t xml:space="preserve">uzlīmētas uz A4 formāta lapām </w:t>
      </w:r>
      <w:r w:rsidR="000B5884" w:rsidRPr="000B5884">
        <w:rPr>
          <w:sz w:val="28"/>
          <w:szCs w:val="28"/>
        </w:rPr>
        <w:t>atsevišķi pa akcīzes nodokļa marku sērijām, numuru intervāliem, maksimālajām mazumtirdzniecības cenām un cigarešu skait</w:t>
      </w:r>
      <w:r w:rsidR="00EF5644">
        <w:rPr>
          <w:sz w:val="28"/>
          <w:szCs w:val="28"/>
        </w:rPr>
        <w:t>u</w:t>
      </w:r>
      <w:r w:rsidR="000B5884" w:rsidRPr="000B5884">
        <w:rPr>
          <w:sz w:val="28"/>
          <w:szCs w:val="28"/>
        </w:rPr>
        <w:t xml:space="preserve"> paciņā</w:t>
      </w:r>
      <w:r w:rsidR="00DB5533">
        <w:rPr>
          <w:sz w:val="28"/>
          <w:szCs w:val="28"/>
        </w:rPr>
        <w:t>. J</w:t>
      </w:r>
      <w:r w:rsidR="000B5884" w:rsidRPr="000B5884">
        <w:rPr>
          <w:sz w:val="28"/>
          <w:szCs w:val="28"/>
        </w:rPr>
        <w:t xml:space="preserve">a akcīzes nodokļa markas ir </w:t>
      </w:r>
      <w:r w:rsidR="00C42AF6">
        <w:rPr>
          <w:sz w:val="28"/>
          <w:szCs w:val="28"/>
        </w:rPr>
        <w:t xml:space="preserve">neizmantotas un ir </w:t>
      </w:r>
      <w:r w:rsidR="000B5884" w:rsidRPr="000B5884">
        <w:rPr>
          <w:sz w:val="28"/>
          <w:szCs w:val="28"/>
        </w:rPr>
        <w:t>oriģināliepakojumā</w:t>
      </w:r>
      <w:r w:rsidR="00DB5533">
        <w:rPr>
          <w:sz w:val="28"/>
          <w:szCs w:val="28"/>
        </w:rPr>
        <w:t>, tās atdod oriģināliepakojumā.</w:t>
      </w:r>
    </w:p>
    <w:p w:rsidR="00B33C39" w:rsidRDefault="00B33C39" w:rsidP="00AA65E1">
      <w:pPr>
        <w:pStyle w:val="ListParagraph"/>
        <w:ind w:left="0" w:firstLine="720"/>
        <w:jc w:val="both"/>
        <w:rPr>
          <w:sz w:val="28"/>
          <w:szCs w:val="28"/>
        </w:rPr>
      </w:pPr>
    </w:p>
    <w:p w:rsidR="00D971A2" w:rsidRDefault="00B33BE4" w:rsidP="00AA65E1">
      <w:pPr>
        <w:pStyle w:val="ListParagraph"/>
        <w:ind w:left="0" w:firstLine="720"/>
        <w:jc w:val="both"/>
        <w:rPr>
          <w:sz w:val="28"/>
          <w:szCs w:val="28"/>
        </w:rPr>
      </w:pPr>
      <w:r>
        <w:rPr>
          <w:sz w:val="28"/>
          <w:szCs w:val="28"/>
        </w:rPr>
        <w:t xml:space="preserve">27. </w:t>
      </w:r>
      <w:r w:rsidR="00B33C39" w:rsidRPr="00B33C39">
        <w:rPr>
          <w:sz w:val="28"/>
          <w:szCs w:val="28"/>
        </w:rPr>
        <w:t xml:space="preserve">Valsts ieņēmumu dienesta atbildīgā amatpersona pēc akcīzes nodokļa marku saņemšanas nodokļa maksātāja iesnieguma par atdotajām akcīzes nodokļa markām izdrukā izdara atzīmi par iesniegumā norādīto akcīzes nodokļa marku pieņemšanu glabāšanā līdz to identifikācijai un minētā iesnieguma izdruku ar izdarīto atzīmi izsniedz nodokļa maksātājam. </w:t>
      </w:r>
      <w:r w:rsidR="00754638">
        <w:rPr>
          <w:sz w:val="28"/>
          <w:szCs w:val="28"/>
        </w:rPr>
        <w:t xml:space="preserve">Valsts ieņēmumu </w:t>
      </w:r>
      <w:r w:rsidR="00754638" w:rsidRPr="0078371D">
        <w:rPr>
          <w:sz w:val="28"/>
          <w:szCs w:val="28"/>
        </w:rPr>
        <w:lastRenderedPageBreak/>
        <w:t>dienests a</w:t>
      </w:r>
      <w:r w:rsidR="00B33C39" w:rsidRPr="0078371D">
        <w:rPr>
          <w:sz w:val="28"/>
          <w:szCs w:val="28"/>
        </w:rPr>
        <w:t>kcīzes nodokļa marku identificēšan</w:t>
      </w:r>
      <w:r w:rsidR="00754638" w:rsidRPr="0078371D">
        <w:rPr>
          <w:sz w:val="28"/>
          <w:szCs w:val="28"/>
        </w:rPr>
        <w:t>u</w:t>
      </w:r>
      <w:r w:rsidR="00B33C39" w:rsidRPr="0078371D">
        <w:rPr>
          <w:sz w:val="28"/>
          <w:szCs w:val="28"/>
        </w:rPr>
        <w:t xml:space="preserve"> vei</w:t>
      </w:r>
      <w:r w:rsidR="00754638" w:rsidRPr="0078371D">
        <w:rPr>
          <w:sz w:val="28"/>
          <w:szCs w:val="28"/>
        </w:rPr>
        <w:t>c</w:t>
      </w:r>
      <w:r w:rsidR="00B33C39" w:rsidRPr="0078371D">
        <w:rPr>
          <w:sz w:val="28"/>
          <w:szCs w:val="28"/>
        </w:rPr>
        <w:t xml:space="preserve"> ne ilgāk kā viena mēneša laikā no akcīzes nodokļa marku saņemšanas.</w:t>
      </w:r>
    </w:p>
    <w:p w:rsidR="00B33BE4" w:rsidRPr="0078371D" w:rsidRDefault="00B33BE4" w:rsidP="00AA65E1">
      <w:pPr>
        <w:pStyle w:val="ListParagraph"/>
        <w:ind w:left="0" w:firstLine="720"/>
        <w:jc w:val="both"/>
        <w:rPr>
          <w:sz w:val="28"/>
          <w:szCs w:val="28"/>
        </w:rPr>
      </w:pPr>
    </w:p>
    <w:p w:rsidR="00D971A2" w:rsidRPr="007D5710" w:rsidRDefault="00B33BE4" w:rsidP="00AA65E1">
      <w:pPr>
        <w:pStyle w:val="ListParagraph"/>
        <w:ind w:left="0" w:firstLine="720"/>
        <w:jc w:val="both"/>
        <w:rPr>
          <w:sz w:val="28"/>
          <w:szCs w:val="28"/>
        </w:rPr>
      </w:pPr>
      <w:r>
        <w:rPr>
          <w:sz w:val="28"/>
          <w:szCs w:val="28"/>
        </w:rPr>
        <w:t xml:space="preserve">28. </w:t>
      </w:r>
      <w:r w:rsidR="00D971A2" w:rsidRPr="0078371D">
        <w:rPr>
          <w:sz w:val="28"/>
          <w:szCs w:val="28"/>
        </w:rPr>
        <w:t>Valsts ieņēmumu dienesta atbildīgā amatpersona pēc akcīzes nodokļa</w:t>
      </w:r>
      <w:r w:rsidR="00D971A2" w:rsidRPr="00D971A2">
        <w:rPr>
          <w:sz w:val="28"/>
          <w:szCs w:val="28"/>
        </w:rPr>
        <w:t xml:space="preserve"> marku identifikācijas elektroniski nosūta nodokļa maksātājam informāciju par atdotajām identificētajām</w:t>
      </w:r>
      <w:r w:rsidR="00D971A2">
        <w:rPr>
          <w:sz w:val="28"/>
          <w:szCs w:val="28"/>
        </w:rPr>
        <w:t xml:space="preserve"> </w:t>
      </w:r>
      <w:r w:rsidR="00D971A2" w:rsidRPr="00D971A2">
        <w:rPr>
          <w:sz w:val="28"/>
          <w:szCs w:val="28"/>
        </w:rPr>
        <w:t>akcīzes nodokļa markām</w:t>
      </w:r>
      <w:r w:rsidR="007D1B1F">
        <w:rPr>
          <w:sz w:val="28"/>
          <w:szCs w:val="28"/>
        </w:rPr>
        <w:t>,</w:t>
      </w:r>
      <w:r w:rsidR="00D971A2" w:rsidRPr="00D971A2">
        <w:rPr>
          <w:sz w:val="28"/>
          <w:szCs w:val="28"/>
        </w:rPr>
        <w:t xml:space="preserve"> </w:t>
      </w:r>
      <w:r w:rsidR="007D1B1F">
        <w:rPr>
          <w:sz w:val="28"/>
          <w:szCs w:val="28"/>
        </w:rPr>
        <w:t xml:space="preserve">norādot </w:t>
      </w:r>
      <w:r w:rsidR="00D971A2" w:rsidRPr="00D971A2">
        <w:rPr>
          <w:sz w:val="28"/>
          <w:szCs w:val="28"/>
        </w:rPr>
        <w:t xml:space="preserve">identifikācijas datumu, akcīzes nodokļa marku atbilstību iesniegumā norādītajam </w:t>
      </w:r>
      <w:r w:rsidR="001705B5">
        <w:rPr>
          <w:sz w:val="28"/>
          <w:szCs w:val="28"/>
        </w:rPr>
        <w:t>skaitam</w:t>
      </w:r>
      <w:r w:rsidR="00D971A2" w:rsidRPr="00D971A2">
        <w:rPr>
          <w:sz w:val="28"/>
          <w:szCs w:val="28"/>
        </w:rPr>
        <w:t xml:space="preserve"> </w:t>
      </w:r>
      <w:r w:rsidR="00D971A2">
        <w:rPr>
          <w:sz w:val="28"/>
          <w:szCs w:val="28"/>
        </w:rPr>
        <w:t>un akcīzes nodoklim</w:t>
      </w:r>
      <w:r w:rsidR="00D971A2" w:rsidRPr="00D971A2">
        <w:rPr>
          <w:sz w:val="28"/>
          <w:szCs w:val="28"/>
        </w:rPr>
        <w:t>.</w:t>
      </w:r>
    </w:p>
    <w:p w:rsidR="00D971A2" w:rsidRPr="00D971A2" w:rsidRDefault="00D971A2" w:rsidP="00AA65E1">
      <w:pPr>
        <w:pStyle w:val="ListParagraph"/>
        <w:ind w:left="0"/>
        <w:jc w:val="both"/>
        <w:rPr>
          <w:sz w:val="28"/>
          <w:szCs w:val="28"/>
        </w:rPr>
      </w:pPr>
    </w:p>
    <w:p w:rsidR="006646D4" w:rsidRDefault="0016073E" w:rsidP="00AA65E1">
      <w:pPr>
        <w:pStyle w:val="ListParagraph"/>
        <w:ind w:left="0"/>
        <w:jc w:val="center"/>
        <w:rPr>
          <w:b/>
          <w:sz w:val="28"/>
          <w:szCs w:val="28"/>
        </w:rPr>
      </w:pPr>
      <w:r>
        <w:rPr>
          <w:b/>
          <w:sz w:val="28"/>
          <w:szCs w:val="28"/>
        </w:rPr>
        <w:t>VII. Noslēguma jautājumi</w:t>
      </w:r>
    </w:p>
    <w:p w:rsidR="0016073E" w:rsidRDefault="0016073E" w:rsidP="00AA65E1">
      <w:pPr>
        <w:pStyle w:val="ListParagraph"/>
        <w:ind w:left="0"/>
        <w:jc w:val="both"/>
        <w:rPr>
          <w:sz w:val="28"/>
          <w:szCs w:val="28"/>
        </w:rPr>
      </w:pPr>
    </w:p>
    <w:p w:rsidR="006646D4" w:rsidRDefault="00B33BE4" w:rsidP="00AA65E1">
      <w:pPr>
        <w:pStyle w:val="ListParagraph"/>
        <w:ind w:left="0" w:firstLine="720"/>
        <w:jc w:val="both"/>
        <w:rPr>
          <w:sz w:val="28"/>
          <w:szCs w:val="28"/>
        </w:rPr>
      </w:pPr>
      <w:r>
        <w:rPr>
          <w:sz w:val="28"/>
          <w:szCs w:val="28"/>
        </w:rPr>
        <w:t xml:space="preserve">29. </w:t>
      </w:r>
      <w:r w:rsidR="006646D4" w:rsidRPr="006646D4">
        <w:rPr>
          <w:sz w:val="28"/>
          <w:szCs w:val="28"/>
        </w:rPr>
        <w:t xml:space="preserve">Atzīt par spēku zaudējušiem Ministru kabineta 2009.gada 7.aprīļa noteikumus Nr.320 “Kārtība, kādā alkoholiskos dzērienus un tabakas izstrādājumus marķē ar akcīzes nodokļa markām” </w:t>
      </w:r>
      <w:r w:rsidR="006646D4" w:rsidRPr="00E61B2A">
        <w:rPr>
          <w:sz w:val="28"/>
          <w:szCs w:val="28"/>
        </w:rPr>
        <w:t xml:space="preserve">(Latvijas Vēstnesis, </w:t>
      </w:r>
      <w:r w:rsidR="000A5A46" w:rsidRPr="00E61B2A">
        <w:rPr>
          <w:sz w:val="28"/>
          <w:szCs w:val="28"/>
        </w:rPr>
        <w:t xml:space="preserve">2009, </w:t>
      </w:r>
      <w:r w:rsidR="006646D4" w:rsidRPr="00E61B2A">
        <w:rPr>
          <w:sz w:val="28"/>
          <w:szCs w:val="28"/>
        </w:rPr>
        <w:t>58</w:t>
      </w:r>
      <w:r w:rsidR="00105844" w:rsidRPr="00AA65E1">
        <w:rPr>
          <w:sz w:val="28"/>
          <w:szCs w:val="28"/>
        </w:rPr>
        <w:t>.</w:t>
      </w:r>
      <w:r w:rsidR="000A5A46" w:rsidRPr="00AA65E1">
        <w:rPr>
          <w:sz w:val="28"/>
          <w:szCs w:val="28"/>
        </w:rPr>
        <w:t>nr.</w:t>
      </w:r>
      <w:r w:rsidR="00E27DCA">
        <w:rPr>
          <w:sz w:val="28"/>
          <w:szCs w:val="28"/>
        </w:rPr>
        <w:t>; 2010, 51./52.nr.; 2013, 189.nr.</w:t>
      </w:r>
      <w:r w:rsidR="006646D4" w:rsidRPr="00E61B2A">
        <w:rPr>
          <w:sz w:val="28"/>
          <w:szCs w:val="28"/>
        </w:rPr>
        <w:t>).</w:t>
      </w:r>
    </w:p>
    <w:p w:rsidR="00B33BE4" w:rsidRDefault="00B33BE4" w:rsidP="00AA65E1">
      <w:pPr>
        <w:pStyle w:val="ListParagraph"/>
        <w:ind w:left="0" w:firstLine="720"/>
        <w:jc w:val="both"/>
        <w:rPr>
          <w:sz w:val="28"/>
          <w:szCs w:val="28"/>
        </w:rPr>
      </w:pPr>
    </w:p>
    <w:p w:rsidR="007A526B" w:rsidRPr="00B33BE4" w:rsidRDefault="00B33BE4" w:rsidP="00AA65E1">
      <w:pPr>
        <w:pStyle w:val="ListParagraph"/>
        <w:ind w:left="0" w:firstLine="720"/>
        <w:jc w:val="both"/>
        <w:rPr>
          <w:sz w:val="28"/>
          <w:szCs w:val="28"/>
        </w:rPr>
      </w:pPr>
      <w:r>
        <w:rPr>
          <w:sz w:val="28"/>
          <w:szCs w:val="28"/>
        </w:rPr>
        <w:t xml:space="preserve">30. </w:t>
      </w:r>
      <w:r w:rsidR="006646D4" w:rsidRPr="006646D4">
        <w:rPr>
          <w:sz w:val="28"/>
          <w:szCs w:val="28"/>
        </w:rPr>
        <w:t>Noteikumi stājas spēkā 201</w:t>
      </w:r>
      <w:r w:rsidR="00316EAB">
        <w:rPr>
          <w:sz w:val="28"/>
          <w:szCs w:val="28"/>
        </w:rPr>
        <w:t>5</w:t>
      </w:r>
      <w:r w:rsidR="009671E9">
        <w:rPr>
          <w:sz w:val="28"/>
          <w:szCs w:val="28"/>
        </w:rPr>
        <w:t xml:space="preserve">.gada </w:t>
      </w:r>
      <w:r w:rsidR="009671E9" w:rsidRPr="00AA65E1">
        <w:rPr>
          <w:sz w:val="28"/>
          <w:szCs w:val="28"/>
        </w:rPr>
        <w:t>1.jūnijā</w:t>
      </w:r>
      <w:r w:rsidR="006646D4" w:rsidRPr="00B33BE4">
        <w:rPr>
          <w:sz w:val="28"/>
          <w:szCs w:val="28"/>
        </w:rPr>
        <w:t>.</w:t>
      </w:r>
    </w:p>
    <w:p w:rsidR="008144BB" w:rsidRDefault="008144BB" w:rsidP="00AA65E1">
      <w:pPr>
        <w:jc w:val="both"/>
        <w:rPr>
          <w:sz w:val="28"/>
          <w:szCs w:val="28"/>
        </w:rPr>
      </w:pPr>
    </w:p>
    <w:p w:rsidR="006646D4" w:rsidRDefault="006646D4" w:rsidP="00AA65E1">
      <w:pPr>
        <w:jc w:val="both"/>
        <w:rPr>
          <w:sz w:val="28"/>
          <w:szCs w:val="28"/>
        </w:rPr>
      </w:pPr>
    </w:p>
    <w:p w:rsidR="006646D4" w:rsidRPr="00032772" w:rsidRDefault="006646D4" w:rsidP="00AA65E1">
      <w:pPr>
        <w:tabs>
          <w:tab w:val="left" w:pos="6840"/>
        </w:tabs>
        <w:jc w:val="both"/>
        <w:rPr>
          <w:sz w:val="28"/>
          <w:szCs w:val="28"/>
        </w:rPr>
      </w:pPr>
      <w:r>
        <w:rPr>
          <w:sz w:val="28"/>
          <w:szCs w:val="28"/>
        </w:rPr>
        <w:t>Ministru prezidente</w:t>
      </w:r>
      <w:r w:rsidRPr="00032772">
        <w:rPr>
          <w:sz w:val="28"/>
          <w:szCs w:val="28"/>
        </w:rPr>
        <w:tab/>
      </w:r>
      <w:r>
        <w:rPr>
          <w:sz w:val="28"/>
          <w:szCs w:val="28"/>
        </w:rPr>
        <w:t>L.Straujuma</w:t>
      </w:r>
    </w:p>
    <w:p w:rsidR="006646D4" w:rsidRDefault="006646D4" w:rsidP="00AA65E1">
      <w:pPr>
        <w:tabs>
          <w:tab w:val="left" w:pos="6840"/>
        </w:tabs>
        <w:jc w:val="both"/>
        <w:rPr>
          <w:sz w:val="28"/>
          <w:szCs w:val="28"/>
        </w:rPr>
      </w:pPr>
    </w:p>
    <w:p w:rsidR="006646D4" w:rsidRPr="00032772" w:rsidRDefault="006646D4" w:rsidP="00AA65E1">
      <w:pPr>
        <w:tabs>
          <w:tab w:val="left" w:pos="6840"/>
        </w:tabs>
        <w:jc w:val="both"/>
        <w:rPr>
          <w:sz w:val="28"/>
          <w:szCs w:val="28"/>
        </w:rPr>
      </w:pPr>
    </w:p>
    <w:p w:rsidR="006646D4" w:rsidRPr="00032772" w:rsidRDefault="006646D4" w:rsidP="00AA65E1">
      <w:pPr>
        <w:tabs>
          <w:tab w:val="left" w:pos="6840"/>
        </w:tabs>
        <w:jc w:val="both"/>
        <w:rPr>
          <w:sz w:val="28"/>
          <w:szCs w:val="28"/>
        </w:rPr>
      </w:pPr>
      <w:r w:rsidRPr="00032772">
        <w:rPr>
          <w:sz w:val="28"/>
          <w:szCs w:val="28"/>
        </w:rPr>
        <w:t>Finanšu ministrs</w:t>
      </w:r>
      <w:r w:rsidRPr="00032772">
        <w:rPr>
          <w:sz w:val="28"/>
          <w:szCs w:val="28"/>
        </w:rPr>
        <w:tab/>
      </w:r>
      <w:r w:rsidR="00D10FDC">
        <w:rPr>
          <w:sz w:val="28"/>
          <w:szCs w:val="28"/>
        </w:rPr>
        <w:t>J.Reirs</w:t>
      </w:r>
    </w:p>
    <w:p w:rsidR="00D01DD1" w:rsidRDefault="00D01DD1" w:rsidP="00AA65E1">
      <w:pPr>
        <w:jc w:val="both"/>
        <w:rPr>
          <w:sz w:val="28"/>
          <w:szCs w:val="28"/>
        </w:rPr>
      </w:pPr>
    </w:p>
    <w:p w:rsidR="00B33BE4" w:rsidRDefault="00B33BE4" w:rsidP="00AA65E1">
      <w:pPr>
        <w:jc w:val="both"/>
        <w:rPr>
          <w:sz w:val="28"/>
          <w:szCs w:val="28"/>
        </w:rPr>
      </w:pPr>
    </w:p>
    <w:p w:rsidR="006646D4" w:rsidRPr="00AA65E1" w:rsidRDefault="00C646DE" w:rsidP="00AA65E1">
      <w:pPr>
        <w:jc w:val="both"/>
        <w:rPr>
          <w:smallCaps/>
          <w:color w:val="000000"/>
          <w:sz w:val="24"/>
          <w:szCs w:val="24"/>
        </w:rPr>
      </w:pPr>
      <w:r w:rsidRPr="00AA65E1">
        <w:rPr>
          <w:smallCaps/>
          <w:color w:val="000000"/>
          <w:sz w:val="24"/>
          <w:szCs w:val="24"/>
        </w:rPr>
        <w:t>1</w:t>
      </w:r>
      <w:r w:rsidR="00E27DCA">
        <w:rPr>
          <w:smallCaps/>
          <w:color w:val="000000"/>
          <w:sz w:val="24"/>
          <w:szCs w:val="24"/>
        </w:rPr>
        <w:t>9</w:t>
      </w:r>
      <w:r w:rsidR="007D5710" w:rsidRPr="00AA65E1">
        <w:rPr>
          <w:smallCaps/>
          <w:color w:val="000000"/>
          <w:sz w:val="24"/>
          <w:szCs w:val="24"/>
        </w:rPr>
        <w:t>.</w:t>
      </w:r>
      <w:r w:rsidR="00AF350E" w:rsidRPr="00AA65E1">
        <w:rPr>
          <w:smallCaps/>
          <w:color w:val="000000"/>
          <w:sz w:val="24"/>
          <w:szCs w:val="24"/>
        </w:rPr>
        <w:t>0</w:t>
      </w:r>
      <w:r w:rsidR="0078371D" w:rsidRPr="00AA65E1">
        <w:rPr>
          <w:smallCaps/>
          <w:color w:val="000000"/>
          <w:sz w:val="24"/>
          <w:szCs w:val="24"/>
        </w:rPr>
        <w:t>3</w:t>
      </w:r>
      <w:r w:rsidR="006646D4" w:rsidRPr="00AA65E1">
        <w:rPr>
          <w:smallCaps/>
          <w:color w:val="000000"/>
          <w:sz w:val="24"/>
          <w:szCs w:val="24"/>
        </w:rPr>
        <w:t>.20</w:t>
      </w:r>
      <w:r w:rsidR="007D5710" w:rsidRPr="00AA65E1">
        <w:rPr>
          <w:smallCaps/>
          <w:color w:val="000000"/>
          <w:sz w:val="24"/>
          <w:szCs w:val="24"/>
        </w:rPr>
        <w:t>15</w:t>
      </w:r>
      <w:r w:rsidR="002477D5" w:rsidRPr="00AA65E1">
        <w:rPr>
          <w:smallCaps/>
          <w:color w:val="000000"/>
          <w:sz w:val="24"/>
          <w:szCs w:val="24"/>
        </w:rPr>
        <w:t xml:space="preserve">. </w:t>
      </w:r>
      <w:r w:rsidR="00AF350E" w:rsidRPr="00AA65E1">
        <w:rPr>
          <w:smallCaps/>
          <w:color w:val="000000"/>
          <w:sz w:val="24"/>
          <w:szCs w:val="24"/>
        </w:rPr>
        <w:t>12</w:t>
      </w:r>
      <w:r w:rsidR="002A0F8D">
        <w:rPr>
          <w:smallCaps/>
          <w:color w:val="000000"/>
          <w:sz w:val="24"/>
          <w:szCs w:val="24"/>
        </w:rPr>
        <w:t>.</w:t>
      </w:r>
      <w:r w:rsidR="00D01DD1" w:rsidRPr="00AA65E1">
        <w:rPr>
          <w:smallCaps/>
          <w:color w:val="000000"/>
          <w:sz w:val="24"/>
          <w:szCs w:val="24"/>
        </w:rPr>
        <w:t>00</w:t>
      </w:r>
    </w:p>
    <w:p w:rsidR="006646D4" w:rsidRPr="00AA65E1" w:rsidRDefault="00AF350E" w:rsidP="00AA65E1">
      <w:pPr>
        <w:jc w:val="both"/>
        <w:rPr>
          <w:smallCaps/>
          <w:color w:val="000000"/>
          <w:sz w:val="24"/>
          <w:szCs w:val="24"/>
        </w:rPr>
      </w:pPr>
      <w:r w:rsidRPr="00AA65E1">
        <w:rPr>
          <w:smallCaps/>
          <w:color w:val="000000"/>
          <w:sz w:val="24"/>
          <w:szCs w:val="24"/>
        </w:rPr>
        <w:t>176</w:t>
      </w:r>
      <w:r w:rsidR="00C72944">
        <w:rPr>
          <w:smallCaps/>
          <w:color w:val="000000"/>
          <w:sz w:val="24"/>
          <w:szCs w:val="24"/>
        </w:rPr>
        <w:t>7</w:t>
      </w:r>
    </w:p>
    <w:p w:rsidR="006646D4" w:rsidRPr="00AA65E1" w:rsidRDefault="00406908" w:rsidP="00AA65E1">
      <w:pPr>
        <w:jc w:val="both"/>
        <w:rPr>
          <w:color w:val="000000"/>
          <w:sz w:val="24"/>
          <w:szCs w:val="24"/>
        </w:rPr>
      </w:pPr>
      <w:r w:rsidRPr="00AA65E1">
        <w:rPr>
          <w:smallCaps/>
          <w:color w:val="000000"/>
          <w:sz w:val="24"/>
          <w:szCs w:val="24"/>
        </w:rPr>
        <w:t>M.</w:t>
      </w:r>
      <w:r w:rsidR="006646D4" w:rsidRPr="00AA65E1">
        <w:rPr>
          <w:smallCaps/>
          <w:color w:val="000000"/>
          <w:sz w:val="24"/>
          <w:szCs w:val="24"/>
        </w:rPr>
        <w:t>D</w:t>
      </w:r>
      <w:r w:rsidR="006646D4" w:rsidRPr="00AA65E1">
        <w:rPr>
          <w:color w:val="000000"/>
          <w:sz w:val="24"/>
          <w:szCs w:val="24"/>
        </w:rPr>
        <w:t>amberga</w:t>
      </w:r>
    </w:p>
    <w:p w:rsidR="00AF665C" w:rsidRPr="00AA65E1" w:rsidRDefault="006646D4" w:rsidP="00AA65E1">
      <w:pPr>
        <w:jc w:val="both"/>
        <w:rPr>
          <w:sz w:val="24"/>
          <w:szCs w:val="24"/>
        </w:rPr>
      </w:pPr>
      <w:r w:rsidRPr="00AA65E1">
        <w:rPr>
          <w:color w:val="000000"/>
          <w:sz w:val="24"/>
          <w:szCs w:val="24"/>
        </w:rPr>
        <w:t xml:space="preserve">67120150, </w:t>
      </w:r>
      <w:hyperlink r:id="rId8" w:history="1">
        <w:r w:rsidRPr="00AA65E1">
          <w:rPr>
            <w:rStyle w:val="Hyperlink"/>
            <w:color w:val="auto"/>
            <w:sz w:val="24"/>
            <w:szCs w:val="24"/>
            <w:u w:val="none"/>
          </w:rPr>
          <w:t>Mairita.Damberga@vid.gov.lv</w:t>
        </w:r>
      </w:hyperlink>
      <w:bookmarkStart w:id="0" w:name="_GoBack"/>
      <w:bookmarkEnd w:id="0"/>
    </w:p>
    <w:sectPr w:rsidR="00AF665C" w:rsidRPr="00AA65E1" w:rsidSect="00C60F3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0B" w:rsidRDefault="0027170B" w:rsidP="00DB34F7">
      <w:r>
        <w:separator/>
      </w:r>
    </w:p>
  </w:endnote>
  <w:endnote w:type="continuationSeparator" w:id="0">
    <w:p w:rsidR="0027170B" w:rsidRDefault="0027170B" w:rsidP="00DB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D" w:rsidRDefault="00B35D9D" w:rsidP="00B35D9D">
    <w:pPr>
      <w:pStyle w:val="Footer"/>
      <w:jc w:val="both"/>
      <w:rPr>
        <w:lang w:val="de-DE"/>
      </w:rPr>
    </w:pPr>
  </w:p>
  <w:p w:rsidR="00B35D9D" w:rsidRPr="00852946" w:rsidRDefault="00B35D9D" w:rsidP="00B35D9D">
    <w:pPr>
      <w:pStyle w:val="Footer"/>
      <w:jc w:val="both"/>
      <w:rPr>
        <w:lang w:val="de-DE"/>
      </w:rPr>
    </w:pPr>
    <w:r w:rsidRPr="00E15D89">
      <w:rPr>
        <w:lang w:val="de-DE"/>
      </w:rPr>
      <w:t>FMNot</w:t>
    </w:r>
    <w:r w:rsidR="001D4CED" w:rsidRPr="001D4CED">
      <w:rPr>
        <w:lang w:val="de-DE"/>
      </w:rPr>
      <w:t>_</w:t>
    </w:r>
    <w:r w:rsidR="00C646DE">
      <w:rPr>
        <w:lang w:val="de-DE"/>
      </w:rPr>
      <w:t>1</w:t>
    </w:r>
    <w:r w:rsidR="0008226B">
      <w:rPr>
        <w:lang w:val="de-DE"/>
      </w:rPr>
      <w:t>9</w:t>
    </w:r>
    <w:r w:rsidR="0078371D">
      <w:rPr>
        <w:lang w:val="de-DE"/>
      </w:rPr>
      <w:t>03</w:t>
    </w:r>
    <w:r w:rsidR="001D4CED" w:rsidRPr="001D4CED">
      <w:rPr>
        <w:lang w:val="de-DE"/>
      </w:rPr>
      <w:t>15_markesana</w:t>
    </w:r>
    <w:r w:rsidRPr="00E15D89">
      <w:rPr>
        <w:lang w:val="de-DE"/>
      </w:rPr>
      <w:t>; Ministru kabineta noteikumu projekts “Kārtība, kādā alkoholiskos dzērienus un tabakas izstrādājumus m</w:t>
    </w:r>
    <w:r>
      <w:rPr>
        <w:lang w:val="de-DE"/>
      </w:rPr>
      <w:t>arķē ar akcīzes nodokļa markām”</w:t>
    </w:r>
  </w:p>
  <w:p w:rsidR="00B35D9D" w:rsidRPr="00B35D9D" w:rsidRDefault="00B35D9D">
    <w:pPr>
      <w:pStyle w:val="Footer"/>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9D" w:rsidRDefault="00B35D9D" w:rsidP="00B35D9D">
    <w:pPr>
      <w:pStyle w:val="Footer"/>
      <w:jc w:val="both"/>
      <w:rPr>
        <w:lang w:val="de-DE"/>
      </w:rPr>
    </w:pPr>
  </w:p>
  <w:p w:rsidR="00B35D9D" w:rsidRPr="00852946" w:rsidRDefault="00B35D9D" w:rsidP="00B35D9D">
    <w:pPr>
      <w:pStyle w:val="Footer"/>
      <w:jc w:val="both"/>
      <w:rPr>
        <w:lang w:val="de-DE"/>
      </w:rPr>
    </w:pPr>
    <w:r w:rsidRPr="00E15D89">
      <w:rPr>
        <w:lang w:val="de-DE"/>
      </w:rPr>
      <w:t>FMNot</w:t>
    </w:r>
    <w:r w:rsidR="001D4CED" w:rsidRPr="001D4CED">
      <w:rPr>
        <w:lang w:val="de-DE"/>
      </w:rPr>
      <w:t>_</w:t>
    </w:r>
    <w:r w:rsidR="00C646DE">
      <w:rPr>
        <w:lang w:val="de-DE"/>
      </w:rPr>
      <w:t>1</w:t>
    </w:r>
    <w:r w:rsidR="0008226B">
      <w:rPr>
        <w:lang w:val="de-DE"/>
      </w:rPr>
      <w:t>9</w:t>
    </w:r>
    <w:r w:rsidR="0078371D">
      <w:rPr>
        <w:lang w:val="de-DE"/>
      </w:rPr>
      <w:t>03</w:t>
    </w:r>
    <w:r w:rsidR="00C646DE" w:rsidRPr="001D4CED">
      <w:rPr>
        <w:lang w:val="de-DE"/>
      </w:rPr>
      <w:t>15</w:t>
    </w:r>
    <w:r w:rsidR="001D4CED" w:rsidRPr="001D4CED">
      <w:rPr>
        <w:lang w:val="de-DE"/>
      </w:rPr>
      <w:t>_markesana</w:t>
    </w:r>
    <w:r w:rsidRPr="00E15D89">
      <w:rPr>
        <w:lang w:val="de-DE"/>
      </w:rPr>
      <w:t>; Ministru kabineta noteikumu projekts “Kārtība, kādā alkoholiskos dzērienus un tabakas izstrādājumus m</w:t>
    </w:r>
    <w:r>
      <w:rPr>
        <w:lang w:val="de-DE"/>
      </w:rPr>
      <w:t>arķē ar akcīzes nodokļa markām”</w:t>
    </w:r>
  </w:p>
  <w:p w:rsidR="00B35D9D" w:rsidRPr="00B35D9D" w:rsidRDefault="00B35D9D">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0B" w:rsidRDefault="0027170B" w:rsidP="00DB34F7">
      <w:r>
        <w:separator/>
      </w:r>
    </w:p>
  </w:footnote>
  <w:footnote w:type="continuationSeparator" w:id="0">
    <w:p w:rsidR="0027170B" w:rsidRDefault="0027170B" w:rsidP="00DB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60595"/>
      <w:docPartObj>
        <w:docPartGallery w:val="Page Numbers (Top of Page)"/>
        <w:docPartUnique/>
      </w:docPartObj>
    </w:sdtPr>
    <w:sdtEndPr>
      <w:rPr>
        <w:noProof/>
        <w:sz w:val="24"/>
        <w:szCs w:val="24"/>
      </w:rPr>
    </w:sdtEndPr>
    <w:sdtContent>
      <w:p w:rsidR="00B35D9D" w:rsidRPr="00AA65E1" w:rsidRDefault="00B35D9D">
        <w:pPr>
          <w:pStyle w:val="Header"/>
          <w:jc w:val="center"/>
          <w:rPr>
            <w:sz w:val="24"/>
            <w:szCs w:val="24"/>
          </w:rPr>
        </w:pPr>
        <w:r w:rsidRPr="00AA65E1">
          <w:rPr>
            <w:sz w:val="24"/>
            <w:szCs w:val="24"/>
          </w:rPr>
          <w:fldChar w:fldCharType="begin"/>
        </w:r>
        <w:r w:rsidRPr="00AA65E1">
          <w:rPr>
            <w:sz w:val="24"/>
            <w:szCs w:val="24"/>
          </w:rPr>
          <w:instrText xml:space="preserve"> PAGE   \* MERGEFORMAT </w:instrText>
        </w:r>
        <w:r w:rsidRPr="00AA65E1">
          <w:rPr>
            <w:sz w:val="24"/>
            <w:szCs w:val="24"/>
          </w:rPr>
          <w:fldChar w:fldCharType="separate"/>
        </w:r>
        <w:r w:rsidR="002C54F7">
          <w:rPr>
            <w:noProof/>
            <w:sz w:val="24"/>
            <w:szCs w:val="24"/>
          </w:rPr>
          <w:t>6</w:t>
        </w:r>
        <w:r w:rsidRPr="00AA65E1">
          <w:rPr>
            <w:noProof/>
            <w:sz w:val="24"/>
            <w:szCs w:val="24"/>
          </w:rPr>
          <w:fldChar w:fldCharType="end"/>
        </w:r>
      </w:p>
    </w:sdtContent>
  </w:sdt>
  <w:p w:rsidR="00B35D9D" w:rsidRDefault="00B35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estnesis.lv/wwwraksti/BILDES/KVADRATS.GIF" style="width:9.75pt;height:9.75pt;visibility:visible" o:bullet="t">
        <v:imagedata r:id="rId1" o:title="KVADRATS"/>
      </v:shape>
    </w:pict>
  </w:numPicBullet>
  <w:abstractNum w:abstractNumId="0">
    <w:nsid w:val="24C713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B222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DFF41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4CA6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4C60FD9"/>
    <w:multiLevelType w:val="hybridMultilevel"/>
    <w:tmpl w:val="72D2598C"/>
    <w:lvl w:ilvl="0" w:tplc="3A1459C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E9852A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D"/>
    <w:rsid w:val="00000C02"/>
    <w:rsid w:val="0000406A"/>
    <w:rsid w:val="00014A4E"/>
    <w:rsid w:val="00025512"/>
    <w:rsid w:val="000268BD"/>
    <w:rsid w:val="00031077"/>
    <w:rsid w:val="00043D69"/>
    <w:rsid w:val="00047B99"/>
    <w:rsid w:val="000573BF"/>
    <w:rsid w:val="00061F12"/>
    <w:rsid w:val="00072851"/>
    <w:rsid w:val="00076B06"/>
    <w:rsid w:val="0008226B"/>
    <w:rsid w:val="00082C96"/>
    <w:rsid w:val="00083724"/>
    <w:rsid w:val="000A5A46"/>
    <w:rsid w:val="000B2CBA"/>
    <w:rsid w:val="000B5884"/>
    <w:rsid w:val="000B5BE1"/>
    <w:rsid w:val="000C44C7"/>
    <w:rsid w:val="000D4945"/>
    <w:rsid w:val="000E529C"/>
    <w:rsid w:val="00105844"/>
    <w:rsid w:val="00122369"/>
    <w:rsid w:val="0012433A"/>
    <w:rsid w:val="00147992"/>
    <w:rsid w:val="001517C1"/>
    <w:rsid w:val="00152879"/>
    <w:rsid w:val="0016073E"/>
    <w:rsid w:val="00165856"/>
    <w:rsid w:val="0017013E"/>
    <w:rsid w:val="001705B5"/>
    <w:rsid w:val="001743F9"/>
    <w:rsid w:val="00176EF4"/>
    <w:rsid w:val="001772AE"/>
    <w:rsid w:val="001803A2"/>
    <w:rsid w:val="00181735"/>
    <w:rsid w:val="001946A3"/>
    <w:rsid w:val="00194CBF"/>
    <w:rsid w:val="00195D15"/>
    <w:rsid w:val="001A160F"/>
    <w:rsid w:val="001B6387"/>
    <w:rsid w:val="001B729F"/>
    <w:rsid w:val="001C2D79"/>
    <w:rsid w:val="001C7DE1"/>
    <w:rsid w:val="001D4CED"/>
    <w:rsid w:val="001E72E1"/>
    <w:rsid w:val="00213598"/>
    <w:rsid w:val="00213A36"/>
    <w:rsid w:val="00214907"/>
    <w:rsid w:val="00215CF0"/>
    <w:rsid w:val="0022522D"/>
    <w:rsid w:val="002252DE"/>
    <w:rsid w:val="002310E1"/>
    <w:rsid w:val="00236578"/>
    <w:rsid w:val="0024350E"/>
    <w:rsid w:val="002458B8"/>
    <w:rsid w:val="002477D5"/>
    <w:rsid w:val="0025605B"/>
    <w:rsid w:val="0026073D"/>
    <w:rsid w:val="00261B2B"/>
    <w:rsid w:val="00266393"/>
    <w:rsid w:val="00266B6D"/>
    <w:rsid w:val="0027170B"/>
    <w:rsid w:val="002971C1"/>
    <w:rsid w:val="002A0F8D"/>
    <w:rsid w:val="002B2CC5"/>
    <w:rsid w:val="002C246B"/>
    <w:rsid w:val="002C3ABD"/>
    <w:rsid w:val="002C54F7"/>
    <w:rsid w:val="002D4FDA"/>
    <w:rsid w:val="002E008F"/>
    <w:rsid w:val="00316EAB"/>
    <w:rsid w:val="00330C8F"/>
    <w:rsid w:val="00332E84"/>
    <w:rsid w:val="003350C4"/>
    <w:rsid w:val="00341B86"/>
    <w:rsid w:val="00354672"/>
    <w:rsid w:val="003739C2"/>
    <w:rsid w:val="00375ED7"/>
    <w:rsid w:val="00376AD6"/>
    <w:rsid w:val="00394BB0"/>
    <w:rsid w:val="003A22DD"/>
    <w:rsid w:val="003A5187"/>
    <w:rsid w:val="003C6D80"/>
    <w:rsid w:val="003D61DC"/>
    <w:rsid w:val="003E5B25"/>
    <w:rsid w:val="003E6D55"/>
    <w:rsid w:val="003F2CFA"/>
    <w:rsid w:val="00406908"/>
    <w:rsid w:val="004100F6"/>
    <w:rsid w:val="004108D1"/>
    <w:rsid w:val="004162AC"/>
    <w:rsid w:val="0042580E"/>
    <w:rsid w:val="00431021"/>
    <w:rsid w:val="00441BB3"/>
    <w:rsid w:val="004526F4"/>
    <w:rsid w:val="00453218"/>
    <w:rsid w:val="004558EA"/>
    <w:rsid w:val="00456DF2"/>
    <w:rsid w:val="00472A3F"/>
    <w:rsid w:val="00480999"/>
    <w:rsid w:val="00485FFD"/>
    <w:rsid w:val="00486687"/>
    <w:rsid w:val="00487B8E"/>
    <w:rsid w:val="0049022A"/>
    <w:rsid w:val="004916A4"/>
    <w:rsid w:val="004950F1"/>
    <w:rsid w:val="004A2FBF"/>
    <w:rsid w:val="004A3D2A"/>
    <w:rsid w:val="004A5F47"/>
    <w:rsid w:val="004D5E5B"/>
    <w:rsid w:val="004E51CA"/>
    <w:rsid w:val="00516B1E"/>
    <w:rsid w:val="00527F1B"/>
    <w:rsid w:val="00550A29"/>
    <w:rsid w:val="005669AA"/>
    <w:rsid w:val="00592DB0"/>
    <w:rsid w:val="00595422"/>
    <w:rsid w:val="005B24CC"/>
    <w:rsid w:val="005C2093"/>
    <w:rsid w:val="005C37C2"/>
    <w:rsid w:val="005C42C2"/>
    <w:rsid w:val="005D1BCE"/>
    <w:rsid w:val="005E23A3"/>
    <w:rsid w:val="005E53AC"/>
    <w:rsid w:val="005F0FA8"/>
    <w:rsid w:val="005F42E9"/>
    <w:rsid w:val="00606B1C"/>
    <w:rsid w:val="006141AD"/>
    <w:rsid w:val="00620618"/>
    <w:rsid w:val="00624F03"/>
    <w:rsid w:val="00633758"/>
    <w:rsid w:val="006458C9"/>
    <w:rsid w:val="006478BA"/>
    <w:rsid w:val="00651B6D"/>
    <w:rsid w:val="0065387C"/>
    <w:rsid w:val="00655131"/>
    <w:rsid w:val="006646D4"/>
    <w:rsid w:val="00666BCB"/>
    <w:rsid w:val="006755E3"/>
    <w:rsid w:val="00677C42"/>
    <w:rsid w:val="00683634"/>
    <w:rsid w:val="0069195F"/>
    <w:rsid w:val="006A48BC"/>
    <w:rsid w:val="006A4A60"/>
    <w:rsid w:val="006A6AF0"/>
    <w:rsid w:val="006B0004"/>
    <w:rsid w:val="006B0CF2"/>
    <w:rsid w:val="00700667"/>
    <w:rsid w:val="00700C62"/>
    <w:rsid w:val="00701DE2"/>
    <w:rsid w:val="00703D17"/>
    <w:rsid w:val="00712ADC"/>
    <w:rsid w:val="00715958"/>
    <w:rsid w:val="00723B58"/>
    <w:rsid w:val="00732773"/>
    <w:rsid w:val="007439F2"/>
    <w:rsid w:val="00754638"/>
    <w:rsid w:val="00763222"/>
    <w:rsid w:val="0078371D"/>
    <w:rsid w:val="00783C2E"/>
    <w:rsid w:val="00787854"/>
    <w:rsid w:val="007A00D9"/>
    <w:rsid w:val="007A1432"/>
    <w:rsid w:val="007A15FF"/>
    <w:rsid w:val="007A526B"/>
    <w:rsid w:val="007B2B7F"/>
    <w:rsid w:val="007B380D"/>
    <w:rsid w:val="007D1B1F"/>
    <w:rsid w:val="007D4839"/>
    <w:rsid w:val="007D4DC4"/>
    <w:rsid w:val="007D5710"/>
    <w:rsid w:val="007D5858"/>
    <w:rsid w:val="007D585A"/>
    <w:rsid w:val="007E3964"/>
    <w:rsid w:val="007E561B"/>
    <w:rsid w:val="0081152E"/>
    <w:rsid w:val="00811F70"/>
    <w:rsid w:val="008144BB"/>
    <w:rsid w:val="00815874"/>
    <w:rsid w:val="008270C3"/>
    <w:rsid w:val="0083300F"/>
    <w:rsid w:val="0083587D"/>
    <w:rsid w:val="00836B11"/>
    <w:rsid w:val="00851BA0"/>
    <w:rsid w:val="00852946"/>
    <w:rsid w:val="008734D8"/>
    <w:rsid w:val="0087495A"/>
    <w:rsid w:val="00877C93"/>
    <w:rsid w:val="0088630C"/>
    <w:rsid w:val="008B630D"/>
    <w:rsid w:val="008B6D81"/>
    <w:rsid w:val="008C690C"/>
    <w:rsid w:val="008D3B0C"/>
    <w:rsid w:val="008F553B"/>
    <w:rsid w:val="00916218"/>
    <w:rsid w:val="00925005"/>
    <w:rsid w:val="00927870"/>
    <w:rsid w:val="00933C13"/>
    <w:rsid w:val="00945A54"/>
    <w:rsid w:val="00952DF3"/>
    <w:rsid w:val="00957A41"/>
    <w:rsid w:val="009671E9"/>
    <w:rsid w:val="009744E3"/>
    <w:rsid w:val="00996F51"/>
    <w:rsid w:val="009A137E"/>
    <w:rsid w:val="009A6338"/>
    <w:rsid w:val="009B31B2"/>
    <w:rsid w:val="009B4A4D"/>
    <w:rsid w:val="009C0CC6"/>
    <w:rsid w:val="009E1B4D"/>
    <w:rsid w:val="009F2383"/>
    <w:rsid w:val="009F66B6"/>
    <w:rsid w:val="00A054F2"/>
    <w:rsid w:val="00A218AF"/>
    <w:rsid w:val="00A3285F"/>
    <w:rsid w:val="00A35E02"/>
    <w:rsid w:val="00A41439"/>
    <w:rsid w:val="00A42C3B"/>
    <w:rsid w:val="00A560EC"/>
    <w:rsid w:val="00A6766C"/>
    <w:rsid w:val="00A71973"/>
    <w:rsid w:val="00A71DA7"/>
    <w:rsid w:val="00A725B0"/>
    <w:rsid w:val="00A74642"/>
    <w:rsid w:val="00A801DB"/>
    <w:rsid w:val="00A861DE"/>
    <w:rsid w:val="00AA65E1"/>
    <w:rsid w:val="00AB05A3"/>
    <w:rsid w:val="00AB412E"/>
    <w:rsid w:val="00AC5F52"/>
    <w:rsid w:val="00AD3D1E"/>
    <w:rsid w:val="00AD6FAB"/>
    <w:rsid w:val="00AD77CE"/>
    <w:rsid w:val="00AF25AE"/>
    <w:rsid w:val="00AF350E"/>
    <w:rsid w:val="00AF665C"/>
    <w:rsid w:val="00B02421"/>
    <w:rsid w:val="00B25F44"/>
    <w:rsid w:val="00B33BE4"/>
    <w:rsid w:val="00B33C39"/>
    <w:rsid w:val="00B35D9D"/>
    <w:rsid w:val="00B43357"/>
    <w:rsid w:val="00B507A9"/>
    <w:rsid w:val="00B5155A"/>
    <w:rsid w:val="00B52E1B"/>
    <w:rsid w:val="00B61C91"/>
    <w:rsid w:val="00B72314"/>
    <w:rsid w:val="00B727DE"/>
    <w:rsid w:val="00B73FF8"/>
    <w:rsid w:val="00B832B5"/>
    <w:rsid w:val="00B85176"/>
    <w:rsid w:val="00BA0E26"/>
    <w:rsid w:val="00BA3346"/>
    <w:rsid w:val="00BA7E47"/>
    <w:rsid w:val="00BC541A"/>
    <w:rsid w:val="00BE788D"/>
    <w:rsid w:val="00C003AF"/>
    <w:rsid w:val="00C05ADF"/>
    <w:rsid w:val="00C07684"/>
    <w:rsid w:val="00C20642"/>
    <w:rsid w:val="00C24BBF"/>
    <w:rsid w:val="00C25BBE"/>
    <w:rsid w:val="00C31AAE"/>
    <w:rsid w:val="00C42AF6"/>
    <w:rsid w:val="00C520E0"/>
    <w:rsid w:val="00C60F38"/>
    <w:rsid w:val="00C646DE"/>
    <w:rsid w:val="00C72944"/>
    <w:rsid w:val="00C844CA"/>
    <w:rsid w:val="00C91CAE"/>
    <w:rsid w:val="00C91CF8"/>
    <w:rsid w:val="00C94AA0"/>
    <w:rsid w:val="00CB10EB"/>
    <w:rsid w:val="00CC4634"/>
    <w:rsid w:val="00CD391D"/>
    <w:rsid w:val="00CD5003"/>
    <w:rsid w:val="00D01DD1"/>
    <w:rsid w:val="00D10FDC"/>
    <w:rsid w:val="00D1344B"/>
    <w:rsid w:val="00D21D76"/>
    <w:rsid w:val="00D239E4"/>
    <w:rsid w:val="00D3054D"/>
    <w:rsid w:val="00D32B25"/>
    <w:rsid w:val="00D3624B"/>
    <w:rsid w:val="00D37DB3"/>
    <w:rsid w:val="00D468CC"/>
    <w:rsid w:val="00D506B9"/>
    <w:rsid w:val="00D5193E"/>
    <w:rsid w:val="00D53EFE"/>
    <w:rsid w:val="00D57BA7"/>
    <w:rsid w:val="00D62515"/>
    <w:rsid w:val="00D64B59"/>
    <w:rsid w:val="00D653A9"/>
    <w:rsid w:val="00D6607D"/>
    <w:rsid w:val="00D7195E"/>
    <w:rsid w:val="00D74D89"/>
    <w:rsid w:val="00D83C13"/>
    <w:rsid w:val="00D8791E"/>
    <w:rsid w:val="00D95A9D"/>
    <w:rsid w:val="00D965D0"/>
    <w:rsid w:val="00D971A2"/>
    <w:rsid w:val="00DA07E7"/>
    <w:rsid w:val="00DA4611"/>
    <w:rsid w:val="00DA527B"/>
    <w:rsid w:val="00DB027D"/>
    <w:rsid w:val="00DB34F7"/>
    <w:rsid w:val="00DB5533"/>
    <w:rsid w:val="00DC3341"/>
    <w:rsid w:val="00DC3B95"/>
    <w:rsid w:val="00DE2D5F"/>
    <w:rsid w:val="00DE6F09"/>
    <w:rsid w:val="00DF2D87"/>
    <w:rsid w:val="00E03A0F"/>
    <w:rsid w:val="00E15D89"/>
    <w:rsid w:val="00E27DCA"/>
    <w:rsid w:val="00E301FA"/>
    <w:rsid w:val="00E31261"/>
    <w:rsid w:val="00E61B2A"/>
    <w:rsid w:val="00E76E66"/>
    <w:rsid w:val="00E87FAA"/>
    <w:rsid w:val="00EB5227"/>
    <w:rsid w:val="00ED0BD2"/>
    <w:rsid w:val="00ED2FA6"/>
    <w:rsid w:val="00ED4AC1"/>
    <w:rsid w:val="00EE02F4"/>
    <w:rsid w:val="00EE3B4F"/>
    <w:rsid w:val="00EE516A"/>
    <w:rsid w:val="00EF5644"/>
    <w:rsid w:val="00F11DE1"/>
    <w:rsid w:val="00F36F65"/>
    <w:rsid w:val="00F47A43"/>
    <w:rsid w:val="00F55C1B"/>
    <w:rsid w:val="00F64A40"/>
    <w:rsid w:val="00F73D41"/>
    <w:rsid w:val="00F91BB2"/>
    <w:rsid w:val="00FC095F"/>
    <w:rsid w:val="00FE0F4A"/>
    <w:rsid w:val="00FE1602"/>
    <w:rsid w:val="00FF4551"/>
    <w:rsid w:val="00FF5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51133-DC94-46EA-A431-E5267DD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24"/>
    <w:rPr>
      <w:rFonts w:eastAsia="Times New Roman" w:cs="Times New Roman"/>
      <w:sz w:val="20"/>
      <w:szCs w:val="20"/>
    </w:rPr>
  </w:style>
  <w:style w:type="paragraph" w:styleId="Heading4">
    <w:name w:val="heading 4"/>
    <w:basedOn w:val="Normal"/>
    <w:next w:val="Normal"/>
    <w:link w:val="Heading4Char"/>
    <w:uiPriority w:val="9"/>
    <w:semiHidden/>
    <w:unhideWhenUsed/>
    <w:qFormat/>
    <w:rsid w:val="0081587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83724"/>
    <w:pPr>
      <w:keepNext/>
      <w:jc w:val="center"/>
      <w:outlineLvl w:val="6"/>
    </w:pPr>
    <w:rPr>
      <w:sz w:val="28"/>
    </w:rPr>
  </w:style>
  <w:style w:type="paragraph" w:styleId="Heading8">
    <w:name w:val="heading 8"/>
    <w:basedOn w:val="Normal"/>
    <w:next w:val="Normal"/>
    <w:link w:val="Heading8Char"/>
    <w:uiPriority w:val="9"/>
    <w:semiHidden/>
    <w:unhideWhenUsed/>
    <w:qFormat/>
    <w:rsid w:val="006646D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3724"/>
    <w:rPr>
      <w:rFonts w:eastAsia="Times New Roman" w:cs="Times New Roman"/>
      <w:sz w:val="28"/>
      <w:szCs w:val="20"/>
    </w:rPr>
  </w:style>
  <w:style w:type="paragraph" w:styleId="BodyText">
    <w:name w:val="Body Text"/>
    <w:basedOn w:val="Normal"/>
    <w:link w:val="BodyTextChar"/>
    <w:rsid w:val="00083724"/>
    <w:pPr>
      <w:jc w:val="center"/>
    </w:pPr>
    <w:rPr>
      <w:b/>
      <w:sz w:val="28"/>
    </w:rPr>
  </w:style>
  <w:style w:type="character" w:customStyle="1" w:styleId="BodyTextChar">
    <w:name w:val="Body Text Char"/>
    <w:basedOn w:val="DefaultParagraphFont"/>
    <w:link w:val="BodyText"/>
    <w:rsid w:val="00083724"/>
    <w:rPr>
      <w:rFonts w:eastAsia="Times New Roman" w:cs="Times New Roman"/>
      <w:b/>
      <w:sz w:val="28"/>
      <w:szCs w:val="20"/>
    </w:rPr>
  </w:style>
  <w:style w:type="paragraph" w:styleId="ListParagraph">
    <w:name w:val="List Paragraph"/>
    <w:basedOn w:val="Normal"/>
    <w:uiPriority w:val="34"/>
    <w:qFormat/>
    <w:rsid w:val="00083724"/>
    <w:pPr>
      <w:ind w:left="720"/>
      <w:contextualSpacing/>
    </w:pPr>
  </w:style>
  <w:style w:type="character" w:customStyle="1" w:styleId="Heading4Char">
    <w:name w:val="Heading 4 Char"/>
    <w:basedOn w:val="DefaultParagraphFont"/>
    <w:link w:val="Heading4"/>
    <w:uiPriority w:val="9"/>
    <w:semiHidden/>
    <w:rsid w:val="00815874"/>
    <w:rPr>
      <w:rFonts w:asciiTheme="majorHAnsi" w:eastAsiaTheme="majorEastAsia" w:hAnsiTheme="majorHAnsi" w:cstheme="majorBidi"/>
      <w:b/>
      <w:bCs/>
      <w:i/>
      <w:iCs/>
      <w:color w:val="4F81BD" w:themeColor="accent1"/>
      <w:sz w:val="20"/>
      <w:szCs w:val="20"/>
    </w:rPr>
  </w:style>
  <w:style w:type="paragraph" w:styleId="BodyTextIndent2">
    <w:name w:val="Body Text Indent 2"/>
    <w:basedOn w:val="Normal"/>
    <w:link w:val="BodyTextIndent2Char"/>
    <w:uiPriority w:val="99"/>
    <w:semiHidden/>
    <w:unhideWhenUsed/>
    <w:rsid w:val="00787854"/>
    <w:pPr>
      <w:spacing w:after="120" w:line="480" w:lineRule="auto"/>
      <w:ind w:left="283"/>
    </w:pPr>
  </w:style>
  <w:style w:type="character" w:customStyle="1" w:styleId="BodyTextIndent2Char">
    <w:name w:val="Body Text Indent 2 Char"/>
    <w:basedOn w:val="DefaultParagraphFont"/>
    <w:link w:val="BodyTextIndent2"/>
    <w:uiPriority w:val="99"/>
    <w:semiHidden/>
    <w:rsid w:val="00787854"/>
    <w:rPr>
      <w:rFonts w:eastAsia="Times New Roman" w:cs="Times New Roman"/>
      <w:sz w:val="20"/>
      <w:szCs w:val="20"/>
    </w:rPr>
  </w:style>
  <w:style w:type="character" w:customStyle="1" w:styleId="Heading8Char">
    <w:name w:val="Heading 8 Char"/>
    <w:basedOn w:val="DefaultParagraphFont"/>
    <w:link w:val="Heading8"/>
    <w:uiPriority w:val="9"/>
    <w:semiHidden/>
    <w:rsid w:val="006646D4"/>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646D4"/>
    <w:rPr>
      <w:color w:val="0000FF" w:themeColor="hyperlink"/>
      <w:u w:val="single"/>
    </w:rPr>
  </w:style>
  <w:style w:type="paragraph" w:styleId="BalloonText">
    <w:name w:val="Balloon Text"/>
    <w:basedOn w:val="Normal"/>
    <w:link w:val="BalloonTextChar"/>
    <w:uiPriority w:val="99"/>
    <w:semiHidden/>
    <w:unhideWhenUsed/>
    <w:rsid w:val="006646D4"/>
    <w:rPr>
      <w:rFonts w:ascii="Tahoma" w:hAnsi="Tahoma" w:cs="Tahoma"/>
      <w:sz w:val="16"/>
      <w:szCs w:val="16"/>
    </w:rPr>
  </w:style>
  <w:style w:type="character" w:customStyle="1" w:styleId="BalloonTextChar">
    <w:name w:val="Balloon Text Char"/>
    <w:basedOn w:val="DefaultParagraphFont"/>
    <w:link w:val="BalloonText"/>
    <w:uiPriority w:val="99"/>
    <w:semiHidden/>
    <w:rsid w:val="006646D4"/>
    <w:rPr>
      <w:rFonts w:ascii="Tahoma" w:eastAsia="Times New Roman" w:hAnsi="Tahoma" w:cs="Tahoma"/>
      <w:sz w:val="16"/>
      <w:szCs w:val="16"/>
    </w:rPr>
  </w:style>
  <w:style w:type="paragraph" w:styleId="Header">
    <w:name w:val="header"/>
    <w:basedOn w:val="Normal"/>
    <w:link w:val="HeaderChar"/>
    <w:uiPriority w:val="99"/>
    <w:unhideWhenUsed/>
    <w:rsid w:val="00DB34F7"/>
    <w:pPr>
      <w:tabs>
        <w:tab w:val="center" w:pos="4153"/>
        <w:tab w:val="right" w:pos="8306"/>
      </w:tabs>
    </w:pPr>
  </w:style>
  <w:style w:type="character" w:customStyle="1" w:styleId="HeaderChar">
    <w:name w:val="Header Char"/>
    <w:basedOn w:val="DefaultParagraphFont"/>
    <w:link w:val="Header"/>
    <w:uiPriority w:val="99"/>
    <w:rsid w:val="00DB34F7"/>
    <w:rPr>
      <w:rFonts w:eastAsia="Times New Roman" w:cs="Times New Roman"/>
      <w:sz w:val="20"/>
      <w:szCs w:val="20"/>
    </w:rPr>
  </w:style>
  <w:style w:type="paragraph" w:styleId="Footer">
    <w:name w:val="footer"/>
    <w:basedOn w:val="Normal"/>
    <w:link w:val="FooterChar"/>
    <w:unhideWhenUsed/>
    <w:rsid w:val="00DB34F7"/>
    <w:pPr>
      <w:tabs>
        <w:tab w:val="center" w:pos="4153"/>
        <w:tab w:val="right" w:pos="8306"/>
      </w:tabs>
    </w:pPr>
  </w:style>
  <w:style w:type="character" w:customStyle="1" w:styleId="FooterChar">
    <w:name w:val="Footer Char"/>
    <w:basedOn w:val="DefaultParagraphFont"/>
    <w:link w:val="Footer"/>
    <w:rsid w:val="00DB34F7"/>
    <w:rPr>
      <w:rFonts w:eastAsia="Times New Roman" w:cs="Times New Roman"/>
      <w:sz w:val="20"/>
      <w:szCs w:val="20"/>
    </w:rPr>
  </w:style>
  <w:style w:type="character" w:styleId="CommentReference">
    <w:name w:val="annotation reference"/>
    <w:basedOn w:val="DefaultParagraphFont"/>
    <w:uiPriority w:val="99"/>
    <w:semiHidden/>
    <w:unhideWhenUsed/>
    <w:rsid w:val="005669AA"/>
    <w:rPr>
      <w:sz w:val="16"/>
      <w:szCs w:val="16"/>
    </w:rPr>
  </w:style>
  <w:style w:type="paragraph" w:styleId="CommentText">
    <w:name w:val="annotation text"/>
    <w:basedOn w:val="Normal"/>
    <w:link w:val="CommentTextChar"/>
    <w:uiPriority w:val="99"/>
    <w:semiHidden/>
    <w:unhideWhenUsed/>
    <w:rsid w:val="005669AA"/>
  </w:style>
  <w:style w:type="character" w:customStyle="1" w:styleId="CommentTextChar">
    <w:name w:val="Comment Text Char"/>
    <w:basedOn w:val="DefaultParagraphFont"/>
    <w:link w:val="CommentText"/>
    <w:uiPriority w:val="99"/>
    <w:semiHidden/>
    <w:rsid w:val="005669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9AA"/>
    <w:rPr>
      <w:b/>
      <w:bCs/>
    </w:rPr>
  </w:style>
  <w:style w:type="character" w:customStyle="1" w:styleId="CommentSubjectChar">
    <w:name w:val="Comment Subject Char"/>
    <w:basedOn w:val="CommentTextChar"/>
    <w:link w:val="CommentSubject"/>
    <w:uiPriority w:val="99"/>
    <w:semiHidden/>
    <w:rsid w:val="005669AA"/>
    <w:rPr>
      <w:rFonts w:eastAsia="Times New Roman" w:cs="Times New Roman"/>
      <w:b/>
      <w:bCs/>
      <w:sz w:val="20"/>
      <w:szCs w:val="20"/>
    </w:rPr>
  </w:style>
  <w:style w:type="table" w:styleId="TableGrid">
    <w:name w:val="Table Grid"/>
    <w:basedOn w:val="TableNormal"/>
    <w:uiPriority w:val="59"/>
    <w:rsid w:val="0033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3758"/>
    <w:rPr>
      <w:color w:val="800080" w:themeColor="followedHyperlink"/>
      <w:u w:val="single"/>
    </w:rPr>
  </w:style>
  <w:style w:type="character" w:styleId="PlaceholderText">
    <w:name w:val="Placeholder Text"/>
    <w:basedOn w:val="DefaultParagraphFont"/>
    <w:uiPriority w:val="99"/>
    <w:semiHidden/>
    <w:rsid w:val="00715958"/>
    <w:rPr>
      <w:color w:val="808080"/>
    </w:rPr>
  </w:style>
  <w:style w:type="paragraph" w:styleId="Revision">
    <w:name w:val="Revision"/>
    <w:hidden/>
    <w:uiPriority w:val="99"/>
    <w:semiHidden/>
    <w:rsid w:val="00D7195E"/>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ta.Damberga@vi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813B-59DC-4D4E-90F6-61C28420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9147</Words>
  <Characters>5214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projektu“Kārtība, kādā alkoholiskos dzērienus untabakas izstrādājumus marķē ar akcīzesnodokļa markām” (VSS-1094) </dc:title>
  <dc:subject>noteikumu projeks</dc:subject>
  <dc:creator>Mairita Damberga</dc:creator>
  <dc:description>67120150, Mairita.Damberga@vid.gov.lv</dc:description>
  <cp:lastModifiedBy>Liene Strēlniece</cp:lastModifiedBy>
  <cp:revision>6</cp:revision>
  <cp:lastPrinted>2015-03-19T06:54:00Z</cp:lastPrinted>
  <dcterms:created xsi:type="dcterms:W3CDTF">2015-03-19T12:00:00Z</dcterms:created>
  <dcterms:modified xsi:type="dcterms:W3CDTF">2015-04-13T12:55:00Z</dcterms:modified>
</cp:coreProperties>
</file>