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FC" w:rsidRPr="004D0105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105">
        <w:rPr>
          <w:rFonts w:ascii="Times New Roman" w:eastAsia="Times New Roman" w:hAnsi="Times New Roman" w:cs="Times New Roman"/>
          <w:lang w:eastAsia="lv-LV"/>
        </w:rPr>
        <w:t xml:space="preserve">             </w:t>
      </w:r>
      <w:r w:rsidR="001D1EB8"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</w:p>
    <w:p w:rsidR="00287AFC" w:rsidRPr="004D0105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287AFC" w:rsidRPr="004D0105" w:rsidRDefault="00904177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>2015</w:t>
      </w:r>
      <w:r w:rsidR="00287AFC"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</w:t>
      </w:r>
    </w:p>
    <w:p w:rsidR="00287AFC" w:rsidRPr="004D0105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Nr. ______</w:t>
      </w:r>
    </w:p>
    <w:p w:rsidR="00FF5F27" w:rsidRPr="004D0105" w:rsidRDefault="00287AFC" w:rsidP="00FF5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anotācijai</w:t>
      </w:r>
    </w:p>
    <w:p w:rsidR="004D0105" w:rsidRPr="00FF5F27" w:rsidRDefault="004D0105" w:rsidP="00FF5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04177" w:rsidRPr="005E2BB7" w:rsidRDefault="00904177" w:rsidP="0028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5E2BB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Ziemeļu un Baltijas valstu </w:t>
      </w:r>
      <w:r w:rsidR="00287AFC" w:rsidRPr="005E2BB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Dziesmu svētku pasākumu maksas </w:t>
      </w:r>
    </w:p>
    <w:p w:rsidR="005E2BB7" w:rsidRPr="003D07E1" w:rsidRDefault="00287AFC" w:rsidP="003D0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5E2BB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pakalpojumu ieņēmumu aprēķins </w:t>
      </w:r>
    </w:p>
    <w:p w:rsidR="000463E5" w:rsidRPr="003D07E1" w:rsidRDefault="005E2BB7" w:rsidP="005E2BB7">
      <w:pPr>
        <w:pStyle w:val="ListParagraph"/>
        <w:numPr>
          <w:ilvl w:val="0"/>
          <w:numId w:val="2"/>
        </w:numPr>
        <w:outlineLvl w:val="0"/>
        <w:rPr>
          <w:b/>
        </w:rPr>
      </w:pPr>
      <w:r w:rsidRPr="000463E5">
        <w:rPr>
          <w:b/>
        </w:rPr>
        <w:t>Aprēķins maksimālajai prognozei</w:t>
      </w: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2509"/>
        <w:gridCol w:w="1515"/>
        <w:gridCol w:w="1125"/>
        <w:gridCol w:w="1137"/>
        <w:gridCol w:w="986"/>
        <w:gridCol w:w="1135"/>
        <w:gridCol w:w="1477"/>
        <w:gridCol w:w="1698"/>
      </w:tblGrid>
      <w:tr w:rsidR="003D07E1" w:rsidRPr="0044381E" w:rsidTr="003D07E1">
        <w:trPr>
          <w:trHeight w:val="113"/>
        </w:trPr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  <w:hideMark/>
          </w:tcPr>
          <w:p w:rsidR="003D07E1" w:rsidRPr="003D07E1" w:rsidRDefault="003D07E1" w:rsidP="003B0DAC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pakalpojumu daudzums (biļetes un dalības maksas)</w:t>
            </w:r>
          </w:p>
        </w:tc>
        <w:tc>
          <w:tcPr>
            <w:tcW w:w="2931" w:type="pct"/>
            <w:gridSpan w:val="6"/>
            <w:shd w:val="clear" w:color="auto" w:fill="auto"/>
            <w:vAlign w:val="center"/>
            <w:hideMark/>
          </w:tcPr>
          <w:p w:rsidR="003D07E1" w:rsidRPr="003D07E1" w:rsidRDefault="003D07E1" w:rsidP="004D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Maksas pakalpojuma cena (</w:t>
            </w:r>
            <w:proofErr w:type="spellStart"/>
            <w:r w:rsidRPr="003D07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), aprēķins </w:t>
            </w:r>
            <w:r w:rsidRPr="003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maksimālajai</w:t>
            </w: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prognozei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7E1" w:rsidRPr="003D07E1" w:rsidRDefault="003D07E1" w:rsidP="003B0DA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Maksimālā prognoze ieņēmumi</w:t>
            </w: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vMerge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7" w:type="pct"/>
            <w:vMerge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3D07E1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3D07E1" w:rsidRPr="003D07E1" w:rsidRDefault="003D07E1">
            <w:pPr>
              <w:rPr>
                <w:rFonts w:ascii="Times New Roman" w:hAnsi="Times New Roman" w:cs="Times New Roman"/>
              </w:rPr>
            </w:pPr>
          </w:p>
        </w:tc>
      </w:tr>
      <w:tr w:rsidR="003B0DAC" w:rsidRPr="0044381E" w:rsidTr="003D07E1">
        <w:trPr>
          <w:trHeight w:val="113"/>
        </w:trPr>
        <w:tc>
          <w:tcPr>
            <w:tcW w:w="397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928" w:type="pct"/>
            <w:gridSpan w:val="7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I.Kokara koncerts (ieejas biļetes) 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0DAC" w:rsidRPr="003D07E1" w:rsidRDefault="003B0DAC">
            <w:pPr>
              <w:rPr>
                <w:rFonts w:ascii="Times New Roman" w:hAnsi="Times New Roman" w:cs="Times New Roman"/>
              </w:rPr>
            </w:pP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1.1.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3 330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3B0DAC" w:rsidRPr="003D07E1" w:rsidRDefault="003D07E1" w:rsidP="003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E1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</w:tr>
      <w:tr w:rsidR="003B0DAC" w:rsidRPr="0044381E" w:rsidTr="003D07E1">
        <w:trPr>
          <w:trHeight w:val="113"/>
        </w:trPr>
        <w:tc>
          <w:tcPr>
            <w:tcW w:w="397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928" w:type="pct"/>
            <w:gridSpan w:val="7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Noslēguma koncerts (ieejas biļetes)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0DAC" w:rsidRPr="003D07E1" w:rsidRDefault="003B0DAC" w:rsidP="003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2.1.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  <w:hideMark/>
          </w:tcPr>
          <w:p w:rsidR="003B0DAC" w:rsidRPr="003D07E1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23 750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B3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  <w:hideMark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0DAC" w:rsidRPr="003D07E1" w:rsidRDefault="003D07E1" w:rsidP="003D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E1">
              <w:rPr>
                <w:rFonts w:ascii="Times New Roman" w:hAnsi="Times New Roman" w:cs="Times New Roman"/>
                <w:b/>
                <w:sz w:val="24"/>
                <w:szCs w:val="24"/>
              </w:rPr>
              <w:t>134 059</w:t>
            </w: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B0DAC" w:rsidRPr="003D07E1" w:rsidRDefault="003B0DAC" w:rsidP="0008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9078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27 234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3B0DAC" w:rsidRPr="003D07E1" w:rsidRDefault="003D07E1" w:rsidP="003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E1">
              <w:rPr>
                <w:rFonts w:ascii="Times New Roman" w:hAnsi="Times New Roman" w:cs="Times New Roman"/>
                <w:sz w:val="24"/>
                <w:szCs w:val="24"/>
              </w:rPr>
              <w:t>27 234</w:t>
            </w: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B0DAC" w:rsidRPr="003D07E1" w:rsidRDefault="003B0DAC" w:rsidP="0008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7979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39 895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3B0DAC" w:rsidRPr="003D07E1" w:rsidRDefault="003D07E1" w:rsidP="003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E1">
              <w:rPr>
                <w:rFonts w:ascii="Times New Roman" w:hAnsi="Times New Roman" w:cs="Times New Roman"/>
                <w:sz w:val="24"/>
                <w:szCs w:val="24"/>
              </w:rPr>
              <w:t>39 895</w:t>
            </w: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B0DAC" w:rsidRPr="003D07E1" w:rsidRDefault="003B0DAC" w:rsidP="0008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6693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66 930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3B0DAC" w:rsidRPr="003D07E1" w:rsidRDefault="003D07E1" w:rsidP="003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E1">
              <w:rPr>
                <w:rFonts w:ascii="Times New Roman" w:hAnsi="Times New Roman" w:cs="Times New Roman"/>
                <w:sz w:val="24"/>
                <w:szCs w:val="24"/>
              </w:rPr>
              <w:t>66 930</w:t>
            </w:r>
          </w:p>
        </w:tc>
      </w:tr>
      <w:tr w:rsidR="003B0DAC" w:rsidRPr="0044381E" w:rsidTr="003D07E1">
        <w:trPr>
          <w:trHeight w:val="113"/>
        </w:trPr>
        <w:tc>
          <w:tcPr>
            <w:tcW w:w="397" w:type="pct"/>
            <w:shd w:val="clear" w:color="auto" w:fill="D9D9D9" w:themeFill="background1" w:themeFillShade="D9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28" w:type="pct"/>
            <w:gridSpan w:val="7"/>
            <w:shd w:val="clear" w:color="auto" w:fill="D9D9D9" w:themeFill="background1" w:themeFillShade="D9"/>
            <w:noWrap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Dalībnieku dalības maksa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0DAC" w:rsidRPr="003D07E1" w:rsidRDefault="003B0DAC">
            <w:pPr>
              <w:rPr>
                <w:rFonts w:ascii="Times New Roman" w:hAnsi="Times New Roman" w:cs="Times New Roman"/>
              </w:rPr>
            </w:pP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shd w:val="clear" w:color="auto" w:fill="auto"/>
            <w:vAlign w:val="center"/>
          </w:tcPr>
          <w:p w:rsidR="003B0DAC" w:rsidRPr="003D07E1" w:rsidRDefault="003B0DAC" w:rsidP="00E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B0DAC" w:rsidRPr="003D07E1" w:rsidRDefault="003B0DAC" w:rsidP="006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14 000</w:t>
            </w: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ab/>
              <w:t xml:space="preserve"> </w:t>
            </w:r>
          </w:p>
          <w:p w:rsidR="003B0DAC" w:rsidRPr="003D07E1" w:rsidRDefault="003B0DAC" w:rsidP="006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ab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3B0DAC" w:rsidRPr="003D07E1" w:rsidRDefault="003D07E1" w:rsidP="003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E1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3D07E1" w:rsidRPr="0044381E" w:rsidTr="003D07E1">
        <w:trPr>
          <w:trHeight w:val="113"/>
        </w:trPr>
        <w:tc>
          <w:tcPr>
            <w:tcW w:w="397" w:type="pct"/>
            <w:shd w:val="clear" w:color="auto" w:fill="auto"/>
            <w:vAlign w:val="center"/>
          </w:tcPr>
          <w:p w:rsidR="003B0DAC" w:rsidRPr="003D07E1" w:rsidRDefault="003B0DAC" w:rsidP="00EF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3B0DAC" w:rsidRPr="003D07E1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36 000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3B0DAC" w:rsidRPr="003D07E1" w:rsidRDefault="003D07E1" w:rsidP="003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E1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bookmarkStart w:id="0" w:name="_GoBack"/>
        <w:bookmarkEnd w:id="0"/>
      </w:tr>
      <w:tr w:rsidR="003D07E1" w:rsidRPr="00655351" w:rsidTr="003D07E1">
        <w:trPr>
          <w:trHeight w:val="113"/>
        </w:trPr>
        <w:tc>
          <w:tcPr>
            <w:tcW w:w="397" w:type="pct"/>
            <w:shd w:val="clear" w:color="auto" w:fill="auto"/>
            <w:vAlign w:val="center"/>
          </w:tcPr>
          <w:p w:rsidR="003B0DAC" w:rsidRPr="0038238D" w:rsidRDefault="003B0DAC" w:rsidP="0065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3B0DAC" w:rsidRPr="0038238D" w:rsidRDefault="0038238D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25 872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B0DAC" w:rsidRPr="0038238D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27 234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B0DAC" w:rsidRPr="0038238D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39 895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B0DAC" w:rsidRPr="0038238D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43 430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B0DAC" w:rsidRPr="0038238D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3330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B0DAC" w:rsidRPr="0038238D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14000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B0DAC" w:rsidRPr="0038238D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2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36000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AC" w:rsidRPr="0038238D" w:rsidRDefault="003D07E1" w:rsidP="003D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D">
              <w:rPr>
                <w:rFonts w:ascii="Times New Roman" w:hAnsi="Times New Roman" w:cs="Times New Roman"/>
                <w:b/>
                <w:sz w:val="24"/>
                <w:szCs w:val="24"/>
              </w:rPr>
              <w:t>184 059</w:t>
            </w:r>
          </w:p>
        </w:tc>
      </w:tr>
    </w:tbl>
    <w:p w:rsidR="00655351" w:rsidRPr="000463E5" w:rsidRDefault="000463E5">
      <w:pPr>
        <w:rPr>
          <w:rFonts w:ascii="Times New Roman" w:hAnsi="Times New Roman" w:cs="Times New Roman"/>
          <w:b/>
          <w:sz w:val="24"/>
          <w:szCs w:val="24"/>
        </w:rPr>
      </w:pPr>
      <w:r w:rsidRPr="000463E5">
        <w:rPr>
          <w:rFonts w:ascii="Times New Roman" w:hAnsi="Times New Roman" w:cs="Times New Roman"/>
          <w:b/>
          <w:sz w:val="24"/>
          <w:szCs w:val="24"/>
        </w:rPr>
        <w:lastRenderedPageBreak/>
        <w:t>2. Aprēķins minimālajai prognozei</w:t>
      </w:r>
    </w:p>
    <w:tbl>
      <w:tblPr>
        <w:tblW w:w="4410" w:type="pct"/>
        <w:tblLayout w:type="fixed"/>
        <w:tblLook w:val="04A0"/>
      </w:tblPr>
      <w:tblGrid>
        <w:gridCol w:w="998"/>
        <w:gridCol w:w="1590"/>
        <w:gridCol w:w="1234"/>
        <w:gridCol w:w="1121"/>
        <w:gridCol w:w="1139"/>
        <w:gridCol w:w="988"/>
        <w:gridCol w:w="1136"/>
        <w:gridCol w:w="1139"/>
        <w:gridCol w:w="1420"/>
        <w:gridCol w:w="1776"/>
      </w:tblGrid>
      <w:tr w:rsidR="003B0DAC" w:rsidRPr="0044381E" w:rsidTr="003930B6">
        <w:trPr>
          <w:trHeight w:val="1036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4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="0039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Minimālā pārdoto pakalpojumu prognoze</w:t>
            </w:r>
          </w:p>
          <w:p w:rsidR="003930B6" w:rsidRPr="0044381E" w:rsidRDefault="003930B6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9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(biļetes un dalības maksas)</w:t>
            </w:r>
          </w:p>
        </w:tc>
        <w:tc>
          <w:tcPr>
            <w:tcW w:w="2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cena (</w:t>
            </w:r>
            <w:proofErr w:type="spellStart"/>
            <w:r w:rsidRPr="0098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8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), aprēķins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C1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minimālajai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prognozei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5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Minimālie prognozētie ieņēmumi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5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Minimālie prognozētie ieņēmumi, procentos no maksimāli iespējamiem ieņēmumiem</w:t>
            </w:r>
          </w:p>
        </w:tc>
      </w:tr>
      <w:tr w:rsidR="003B0DAC" w:rsidRPr="0044381E" w:rsidTr="003930B6">
        <w:trPr>
          <w:trHeight w:val="980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Default="003B0DAC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AC" w:rsidRPr="0044381E" w:rsidRDefault="003B0DAC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3E5" w:rsidRPr="003930B6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930B6">
              <w:rPr>
                <w:rFonts w:ascii="Times New Roman" w:hAnsi="Times New Roman" w:cs="Times New Roman"/>
                <w:b/>
              </w:rPr>
              <w:t>I.Kokara koncerts (ieejas biļetes)</w:t>
            </w: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46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54.05%</w:t>
            </w: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3E5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46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3E5" w:rsidRP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46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Noslēguma koncerts (ieejas biļetes)</w:t>
            </w: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6C1B90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17</w:t>
            </w:r>
            <w:r w:rsidR="00866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9B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111 650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3D07E1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83%</w:t>
            </w: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B32EC1" w:rsidRDefault="000463E5" w:rsidP="00E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B32EC1" w:rsidRDefault="000463E5" w:rsidP="00E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61746C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37 400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61746C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B32EC1" w:rsidRDefault="000463E5" w:rsidP="00E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61746C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61746C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63 960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3E5" w:rsidRPr="000463E5" w:rsidRDefault="003930B6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6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3E5" w:rsidRPr="000463E5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46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Dalībnieku dalības maksa</w:t>
            </w:r>
          </w:p>
        </w:tc>
      </w:tr>
      <w:tr w:rsidR="000463E5" w:rsidRPr="0044381E" w:rsidTr="000463E5">
        <w:trPr>
          <w:trHeight w:val="353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11 4</w:t>
            </w: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9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11 400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81.43%</w:t>
            </w: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18 </w:t>
            </w: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50.00%</w:t>
            </w:r>
          </w:p>
        </w:tc>
      </w:tr>
      <w:tr w:rsidR="000463E5" w:rsidRPr="0044381E" w:rsidTr="000463E5">
        <w:trPr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3930B6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  <w:r w:rsidR="0086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10 290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37</w:t>
            </w:r>
            <w:r w:rsidR="0086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63</w:t>
            </w:r>
            <w:r w:rsidR="0086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11 4</w:t>
            </w:r>
            <w:r w:rsidRPr="0044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0463E5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18 </w:t>
            </w:r>
            <w:r w:rsidRPr="0044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9810F7" w:rsidRDefault="000463E5" w:rsidP="007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142 850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E5" w:rsidRPr="0044381E" w:rsidRDefault="003930B6" w:rsidP="0044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77,61%</w:t>
            </w:r>
          </w:p>
        </w:tc>
      </w:tr>
    </w:tbl>
    <w:p w:rsidR="0044381E" w:rsidRPr="00980FD0" w:rsidRDefault="0044381E" w:rsidP="00FF5F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D07E1" w:rsidRDefault="003D07E1" w:rsidP="008672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7AFC" w:rsidRPr="00980FD0" w:rsidRDefault="00980FD0" w:rsidP="008672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Kultūras ministre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7066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7066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7066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250F1" w:rsidRPr="00980FD0">
        <w:rPr>
          <w:rFonts w:ascii="Times New Roman" w:eastAsia="Times New Roman" w:hAnsi="Times New Roman" w:cs="Times New Roman"/>
          <w:sz w:val="24"/>
          <w:szCs w:val="24"/>
          <w:lang w:eastAsia="lv-LV"/>
        </w:rPr>
        <w:t>D.Melbārde</w:t>
      </w:r>
      <w:r w:rsidR="00287AFC" w:rsidRPr="00980FD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87AFC" w:rsidRPr="00980FD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470661" w:rsidRPr="00980FD0" w:rsidRDefault="00470661" w:rsidP="002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0FD0" w:rsidRPr="00980FD0" w:rsidRDefault="00980FD0" w:rsidP="00980FD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0FD0">
        <w:rPr>
          <w:rFonts w:ascii="Times New Roman" w:hAnsi="Times New Roman" w:cs="Times New Roman"/>
          <w:sz w:val="24"/>
          <w:szCs w:val="24"/>
        </w:rPr>
        <w:t xml:space="preserve">Vīza: Valsts </w:t>
      </w:r>
      <w:r w:rsidR="00470661">
        <w:rPr>
          <w:rFonts w:ascii="Times New Roman" w:hAnsi="Times New Roman" w:cs="Times New Roman"/>
          <w:sz w:val="24"/>
          <w:szCs w:val="24"/>
        </w:rPr>
        <w:t>sekretārs</w:t>
      </w:r>
      <w:r w:rsidRPr="00980FD0">
        <w:rPr>
          <w:rFonts w:ascii="Times New Roman" w:hAnsi="Times New Roman" w:cs="Times New Roman"/>
          <w:sz w:val="24"/>
          <w:szCs w:val="24"/>
        </w:rPr>
        <w:tab/>
      </w:r>
      <w:r w:rsidRPr="00980FD0">
        <w:rPr>
          <w:rFonts w:ascii="Times New Roman" w:hAnsi="Times New Roman" w:cs="Times New Roman"/>
          <w:sz w:val="24"/>
          <w:szCs w:val="24"/>
        </w:rPr>
        <w:tab/>
      </w:r>
      <w:r w:rsidRPr="00980FD0">
        <w:rPr>
          <w:rFonts w:ascii="Times New Roman" w:hAnsi="Times New Roman" w:cs="Times New Roman"/>
          <w:sz w:val="24"/>
          <w:szCs w:val="24"/>
        </w:rPr>
        <w:tab/>
      </w:r>
      <w:r w:rsidRPr="00980FD0">
        <w:rPr>
          <w:rFonts w:ascii="Times New Roman" w:hAnsi="Times New Roman" w:cs="Times New Roman"/>
          <w:sz w:val="24"/>
          <w:szCs w:val="24"/>
        </w:rPr>
        <w:tab/>
      </w:r>
      <w:r w:rsidRPr="00980FD0">
        <w:rPr>
          <w:rFonts w:ascii="Times New Roman" w:hAnsi="Times New Roman" w:cs="Times New Roman"/>
          <w:sz w:val="24"/>
          <w:szCs w:val="24"/>
        </w:rPr>
        <w:tab/>
      </w:r>
      <w:r w:rsidRPr="00980F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0661">
        <w:rPr>
          <w:rFonts w:ascii="Times New Roman" w:hAnsi="Times New Roman" w:cs="Times New Roman"/>
          <w:sz w:val="24"/>
          <w:szCs w:val="24"/>
        </w:rPr>
        <w:tab/>
      </w:r>
      <w:r w:rsidR="00470661">
        <w:rPr>
          <w:rFonts w:ascii="Times New Roman" w:hAnsi="Times New Roman" w:cs="Times New Roman"/>
          <w:sz w:val="24"/>
          <w:szCs w:val="24"/>
        </w:rPr>
        <w:tab/>
      </w:r>
      <w:r w:rsidR="00470661">
        <w:rPr>
          <w:rFonts w:ascii="Times New Roman" w:hAnsi="Times New Roman" w:cs="Times New Roman"/>
          <w:sz w:val="24"/>
          <w:szCs w:val="24"/>
        </w:rPr>
        <w:tab/>
      </w:r>
      <w:r w:rsidR="00470661">
        <w:rPr>
          <w:rFonts w:ascii="Times New Roman" w:hAnsi="Times New Roman" w:cs="Times New Roman"/>
          <w:sz w:val="24"/>
          <w:szCs w:val="24"/>
        </w:rPr>
        <w:tab/>
        <w:t>S.Voldiņš</w:t>
      </w:r>
    </w:p>
    <w:p w:rsidR="00F4006E" w:rsidRPr="003D07E1" w:rsidRDefault="00287AFC" w:rsidP="003D07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D010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015BC" w:rsidRDefault="000015BC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4D0105" w:rsidRPr="004D0105" w:rsidRDefault="000015BC" w:rsidP="004D01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15.05.</w:t>
      </w:r>
      <w:r w:rsidR="004D0105" w:rsidRPr="004D0105">
        <w:rPr>
          <w:rFonts w:ascii="Times New Roman" w:eastAsia="Times New Roman" w:hAnsi="Times New Roman" w:cs="Times New Roman"/>
        </w:rPr>
        <w:t xml:space="preserve">2015. </w:t>
      </w:r>
      <w:r>
        <w:rPr>
          <w:rFonts w:ascii="Times New Roman" w:eastAsia="Times New Roman" w:hAnsi="Times New Roman" w:cs="Times New Roman"/>
        </w:rPr>
        <w:t>10:52</w:t>
      </w:r>
    </w:p>
    <w:p w:rsidR="004D0105" w:rsidRPr="004D0105" w:rsidRDefault="00351694" w:rsidP="004D01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</w:t>
      </w:r>
      <w:r w:rsidR="003D07E1">
        <w:rPr>
          <w:rFonts w:ascii="Times New Roman" w:eastAsia="Times New Roman" w:hAnsi="Times New Roman" w:cs="Times New Roman"/>
        </w:rPr>
        <w:t>6</w:t>
      </w:r>
    </w:p>
    <w:p w:rsidR="004D0105" w:rsidRPr="004D0105" w:rsidRDefault="004D0105" w:rsidP="004D010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bookmarkStart w:id="1" w:name="OLE_LINK11"/>
      <w:bookmarkStart w:id="2" w:name="OLE_LINK10"/>
      <w:bookmarkStart w:id="3" w:name="OLE_LINK9"/>
      <w:bookmarkStart w:id="4" w:name="OLE_LINK2"/>
      <w:bookmarkStart w:id="5" w:name="OLE_LINK1"/>
      <w:r w:rsidRPr="004D0105">
        <w:rPr>
          <w:rFonts w:ascii="Times New Roman" w:eastAsia="Times New Roman" w:hAnsi="Times New Roman" w:cs="Times New Roman"/>
        </w:rPr>
        <w:t>L.Ribicka</w:t>
      </w:r>
    </w:p>
    <w:bookmarkEnd w:id="1"/>
    <w:bookmarkEnd w:id="2"/>
    <w:bookmarkEnd w:id="3"/>
    <w:bookmarkEnd w:id="4"/>
    <w:bookmarkEnd w:id="5"/>
    <w:p w:rsidR="004D0105" w:rsidRPr="004D0105" w:rsidRDefault="004D0105" w:rsidP="004D01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105">
        <w:rPr>
          <w:rFonts w:ascii="Times New Roman" w:eastAsia="Times New Roman" w:hAnsi="Times New Roman" w:cs="Times New Roman"/>
        </w:rPr>
        <w:t>Tālr.67228985, fakss: 67227405</w:t>
      </w:r>
    </w:p>
    <w:p w:rsidR="004D0105" w:rsidRDefault="007A59ED" w:rsidP="004D0105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hyperlink r:id="rId8" w:history="1">
        <w:r w:rsidR="004D0105" w:rsidRPr="004D0105">
          <w:rPr>
            <w:rFonts w:ascii="Times New Roman" w:eastAsia="Times New Roman" w:hAnsi="Times New Roman" w:cs="Times New Roman"/>
            <w:color w:val="0000FF"/>
            <w:u w:val="single"/>
          </w:rPr>
          <w:t>Liga.Ribicka@lnkc.gov.lv</w:t>
        </w:r>
      </w:hyperlink>
    </w:p>
    <w:sectPr w:rsidR="004D0105" w:rsidSect="00FE1815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B8" w:rsidRDefault="007261B8" w:rsidP="00287AFC">
      <w:pPr>
        <w:spacing w:after="0" w:line="240" w:lineRule="auto"/>
      </w:pPr>
      <w:r>
        <w:separator/>
      </w:r>
    </w:p>
  </w:endnote>
  <w:endnote w:type="continuationSeparator" w:id="0">
    <w:p w:rsidR="007261B8" w:rsidRDefault="007261B8" w:rsidP="002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0" w:rsidRPr="00F75351" w:rsidRDefault="009F0B00" w:rsidP="009F0B00">
    <w:pPr>
      <w:pStyle w:val="Footer"/>
      <w:jc w:val="both"/>
    </w:pPr>
    <w:r w:rsidRPr="00BF1A4D">
      <w:rPr>
        <w:sz w:val="22"/>
        <w:szCs w:val="22"/>
      </w:rPr>
      <w:t>K</w:t>
    </w:r>
    <w:r>
      <w:rPr>
        <w:sz w:val="22"/>
        <w:szCs w:val="22"/>
      </w:rPr>
      <w:t>MAnotp01</w:t>
    </w:r>
    <w:r w:rsidRPr="00BF1A4D">
      <w:rPr>
        <w:sz w:val="22"/>
        <w:szCs w:val="22"/>
      </w:rPr>
      <w:t>_</w:t>
    </w:r>
    <w:r>
      <w:rPr>
        <w:sz w:val="22"/>
        <w:szCs w:val="22"/>
      </w:rPr>
      <w:t>150515</w:t>
    </w:r>
    <w:r w:rsidRPr="00BF1A4D">
      <w:rPr>
        <w:sz w:val="22"/>
        <w:szCs w:val="22"/>
      </w:rPr>
      <w:t>_</w:t>
    </w:r>
    <w:r>
      <w:rPr>
        <w:sz w:val="22"/>
        <w:szCs w:val="22"/>
      </w:rPr>
      <w:t>Ziemelvalstu</w:t>
    </w:r>
    <w:r w:rsidRPr="00BF1A4D">
      <w:rPr>
        <w:sz w:val="22"/>
        <w:szCs w:val="22"/>
      </w:rPr>
      <w:t xml:space="preserve">; Ministru kabineta noteikumu projekta </w:t>
    </w:r>
    <w:r w:rsidRPr="00F75351">
      <w:rPr>
        <w:sz w:val="22"/>
        <w:szCs w:val="22"/>
      </w:rPr>
      <w:t>„</w:t>
    </w:r>
    <w:r>
      <w:rPr>
        <w:sz w:val="22"/>
        <w:szCs w:val="22"/>
      </w:rPr>
      <w:t>Ziemeļu un Baltijas valstu Dziesmu svētku maksas pakalpojumu cenrādis</w:t>
    </w:r>
    <w:r w:rsidRPr="00F75351">
      <w:rPr>
        <w:sz w:val="22"/>
        <w:szCs w:val="22"/>
      </w:rPr>
      <w:t xml:space="preserve">” </w:t>
    </w:r>
  </w:p>
  <w:p w:rsidR="0054045E" w:rsidRPr="009F0B00" w:rsidRDefault="009F0B00" w:rsidP="009F0B00">
    <w:pPr>
      <w:pStyle w:val="Footer"/>
    </w:pPr>
    <w:r w:rsidRPr="00BF1A4D">
      <w:rPr>
        <w:sz w:val="22"/>
        <w:szCs w:val="22"/>
      </w:rPr>
      <w:t>sākotnējās ietekmes nov</w:t>
    </w:r>
    <w:r>
      <w:rPr>
        <w:sz w:val="22"/>
        <w:szCs w:val="22"/>
      </w:rPr>
      <w:t>ērtējuma ziņojuma (anotācijas) 1</w:t>
    </w:r>
    <w:r w:rsidRPr="00BF1A4D">
      <w:rPr>
        <w:sz w:val="22"/>
        <w:szCs w:val="22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F1" w:rsidRPr="00F75351" w:rsidRDefault="00BF1A4D" w:rsidP="006250F1">
    <w:pPr>
      <w:pStyle w:val="Footer"/>
      <w:jc w:val="both"/>
    </w:pPr>
    <w:r w:rsidRPr="00BF1A4D">
      <w:rPr>
        <w:sz w:val="22"/>
        <w:szCs w:val="22"/>
      </w:rPr>
      <w:t>K</w:t>
    </w:r>
    <w:r w:rsidR="001D1EB8">
      <w:rPr>
        <w:sz w:val="22"/>
        <w:szCs w:val="22"/>
      </w:rPr>
      <w:t>MAnotp01</w:t>
    </w:r>
    <w:r w:rsidRPr="00BF1A4D">
      <w:rPr>
        <w:sz w:val="22"/>
        <w:szCs w:val="22"/>
      </w:rPr>
      <w:t>_</w:t>
    </w:r>
    <w:r w:rsidR="000015BC">
      <w:rPr>
        <w:sz w:val="22"/>
        <w:szCs w:val="22"/>
      </w:rPr>
      <w:t>1505</w:t>
    </w:r>
    <w:r w:rsidR="006250F1">
      <w:rPr>
        <w:sz w:val="22"/>
        <w:szCs w:val="22"/>
      </w:rPr>
      <w:t>15</w:t>
    </w:r>
    <w:r w:rsidRPr="00BF1A4D">
      <w:rPr>
        <w:sz w:val="22"/>
        <w:szCs w:val="22"/>
      </w:rPr>
      <w:t>_</w:t>
    </w:r>
    <w:r w:rsidR="004D0105">
      <w:rPr>
        <w:sz w:val="22"/>
        <w:szCs w:val="22"/>
      </w:rPr>
      <w:t>Ziemel</w:t>
    </w:r>
    <w:r w:rsidR="006250F1">
      <w:rPr>
        <w:sz w:val="22"/>
        <w:szCs w:val="22"/>
      </w:rPr>
      <w:t>valstu</w:t>
    </w:r>
    <w:r w:rsidRPr="00BF1A4D">
      <w:rPr>
        <w:sz w:val="22"/>
        <w:szCs w:val="22"/>
      </w:rPr>
      <w:t xml:space="preserve">; Ministru kabineta noteikumu projekta </w:t>
    </w:r>
    <w:r w:rsidR="006250F1" w:rsidRPr="00F75351">
      <w:rPr>
        <w:sz w:val="22"/>
        <w:szCs w:val="22"/>
      </w:rPr>
      <w:t>„</w:t>
    </w:r>
    <w:r w:rsidR="006250F1">
      <w:rPr>
        <w:sz w:val="22"/>
        <w:szCs w:val="22"/>
      </w:rPr>
      <w:t>Ziemeļu un Baltijas valstu Dziesmu svētku maksa</w:t>
    </w:r>
    <w:r w:rsidR="004D0105">
      <w:rPr>
        <w:sz w:val="22"/>
        <w:szCs w:val="22"/>
      </w:rPr>
      <w:t>s pakal</w:t>
    </w:r>
    <w:r w:rsidR="006250F1">
      <w:rPr>
        <w:sz w:val="22"/>
        <w:szCs w:val="22"/>
      </w:rPr>
      <w:t>pojumu cenrādis</w:t>
    </w:r>
    <w:r w:rsidR="006250F1" w:rsidRPr="00F75351">
      <w:rPr>
        <w:sz w:val="22"/>
        <w:szCs w:val="22"/>
      </w:rPr>
      <w:t xml:space="preserve">” </w:t>
    </w:r>
  </w:p>
  <w:p w:rsidR="0054045E" w:rsidRPr="00BF1A4D" w:rsidRDefault="00BF1A4D" w:rsidP="00BF1A4D">
    <w:pPr>
      <w:pStyle w:val="Footer"/>
    </w:pPr>
    <w:r w:rsidRPr="00BF1A4D">
      <w:rPr>
        <w:sz w:val="22"/>
        <w:szCs w:val="22"/>
      </w:rPr>
      <w:t>sākotnējās ietekmes nov</w:t>
    </w:r>
    <w:r w:rsidR="004D0105">
      <w:rPr>
        <w:sz w:val="22"/>
        <w:szCs w:val="22"/>
      </w:rPr>
      <w:t>ērtējuma ziņojuma (anotācijas) 1</w:t>
    </w:r>
    <w:r w:rsidRPr="00BF1A4D">
      <w:rPr>
        <w:sz w:val="22"/>
        <w:szCs w:val="22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B8" w:rsidRDefault="007261B8" w:rsidP="00287AFC">
      <w:pPr>
        <w:spacing w:after="0" w:line="240" w:lineRule="auto"/>
      </w:pPr>
      <w:r>
        <w:separator/>
      </w:r>
    </w:p>
  </w:footnote>
  <w:footnote w:type="continuationSeparator" w:id="0">
    <w:p w:rsidR="007261B8" w:rsidRDefault="007261B8" w:rsidP="002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5E" w:rsidRDefault="007A59ED" w:rsidP="00540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4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45E" w:rsidRDefault="00540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5E" w:rsidRPr="004D0105" w:rsidRDefault="007A59ED" w:rsidP="0054045E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4D0105">
      <w:rPr>
        <w:rStyle w:val="PageNumber"/>
        <w:sz w:val="22"/>
        <w:szCs w:val="22"/>
      </w:rPr>
      <w:fldChar w:fldCharType="begin"/>
    </w:r>
    <w:r w:rsidR="0054045E" w:rsidRPr="004D0105">
      <w:rPr>
        <w:rStyle w:val="PageNumber"/>
        <w:sz w:val="22"/>
        <w:szCs w:val="22"/>
      </w:rPr>
      <w:instrText xml:space="preserve">PAGE  </w:instrText>
    </w:r>
    <w:r w:rsidRPr="004D0105">
      <w:rPr>
        <w:rStyle w:val="PageNumber"/>
        <w:sz w:val="22"/>
        <w:szCs w:val="22"/>
      </w:rPr>
      <w:fldChar w:fldCharType="separate"/>
    </w:r>
    <w:r w:rsidR="00351694">
      <w:rPr>
        <w:rStyle w:val="PageNumber"/>
        <w:noProof/>
        <w:sz w:val="22"/>
        <w:szCs w:val="22"/>
      </w:rPr>
      <w:t>2</w:t>
    </w:r>
    <w:r w:rsidRPr="004D0105">
      <w:rPr>
        <w:rStyle w:val="PageNumber"/>
        <w:sz w:val="22"/>
        <w:szCs w:val="22"/>
      </w:rPr>
      <w:fldChar w:fldCharType="end"/>
    </w:r>
  </w:p>
  <w:p w:rsidR="0054045E" w:rsidRDefault="00540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6A1"/>
    <w:multiLevelType w:val="hybridMultilevel"/>
    <w:tmpl w:val="99D4C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7EC5"/>
    <w:multiLevelType w:val="hybridMultilevel"/>
    <w:tmpl w:val="83F6FF80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FC"/>
    <w:rsid w:val="000015BC"/>
    <w:rsid w:val="000463E5"/>
    <w:rsid w:val="000911B5"/>
    <w:rsid w:val="000A2092"/>
    <w:rsid w:val="00153585"/>
    <w:rsid w:val="0016460F"/>
    <w:rsid w:val="001D1EB8"/>
    <w:rsid w:val="001D770C"/>
    <w:rsid w:val="001F5D0C"/>
    <w:rsid w:val="00287AFC"/>
    <w:rsid w:val="00351694"/>
    <w:rsid w:val="00357B0D"/>
    <w:rsid w:val="0038238D"/>
    <w:rsid w:val="003930B6"/>
    <w:rsid w:val="003A3BE0"/>
    <w:rsid w:val="003B06E0"/>
    <w:rsid w:val="003B0DAC"/>
    <w:rsid w:val="003D07E1"/>
    <w:rsid w:val="003D585A"/>
    <w:rsid w:val="003F0667"/>
    <w:rsid w:val="0044381E"/>
    <w:rsid w:val="00454427"/>
    <w:rsid w:val="00470661"/>
    <w:rsid w:val="00474EB1"/>
    <w:rsid w:val="004D0105"/>
    <w:rsid w:val="004D3972"/>
    <w:rsid w:val="004D560A"/>
    <w:rsid w:val="0054045E"/>
    <w:rsid w:val="005C09C4"/>
    <w:rsid w:val="005E2BB7"/>
    <w:rsid w:val="0061746C"/>
    <w:rsid w:val="006250F1"/>
    <w:rsid w:val="00654C2B"/>
    <w:rsid w:val="00655351"/>
    <w:rsid w:val="006730EA"/>
    <w:rsid w:val="006C1B90"/>
    <w:rsid w:val="006E4A11"/>
    <w:rsid w:val="00705828"/>
    <w:rsid w:val="00707B6A"/>
    <w:rsid w:val="007261B8"/>
    <w:rsid w:val="00762F4D"/>
    <w:rsid w:val="007A59ED"/>
    <w:rsid w:val="007C7451"/>
    <w:rsid w:val="00800EF2"/>
    <w:rsid w:val="00816F8E"/>
    <w:rsid w:val="00832D3F"/>
    <w:rsid w:val="008416EA"/>
    <w:rsid w:val="008441E6"/>
    <w:rsid w:val="0085102C"/>
    <w:rsid w:val="0086636C"/>
    <w:rsid w:val="0086729E"/>
    <w:rsid w:val="00904177"/>
    <w:rsid w:val="00913439"/>
    <w:rsid w:val="00942BA1"/>
    <w:rsid w:val="00980FD0"/>
    <w:rsid w:val="009810F7"/>
    <w:rsid w:val="009C1201"/>
    <w:rsid w:val="009D214F"/>
    <w:rsid w:val="009F0B00"/>
    <w:rsid w:val="00A57580"/>
    <w:rsid w:val="00A633FE"/>
    <w:rsid w:val="00AF3524"/>
    <w:rsid w:val="00B20BB9"/>
    <w:rsid w:val="00B32EC1"/>
    <w:rsid w:val="00B76236"/>
    <w:rsid w:val="00B973B1"/>
    <w:rsid w:val="00BA05F6"/>
    <w:rsid w:val="00BF0F59"/>
    <w:rsid w:val="00BF1A4D"/>
    <w:rsid w:val="00C05A64"/>
    <w:rsid w:val="00C24F2D"/>
    <w:rsid w:val="00C4715E"/>
    <w:rsid w:val="00C7726C"/>
    <w:rsid w:val="00C77F4F"/>
    <w:rsid w:val="00CE71ED"/>
    <w:rsid w:val="00CF4472"/>
    <w:rsid w:val="00D20CC3"/>
    <w:rsid w:val="00D40474"/>
    <w:rsid w:val="00D4696A"/>
    <w:rsid w:val="00D505FD"/>
    <w:rsid w:val="00DF103F"/>
    <w:rsid w:val="00E13830"/>
    <w:rsid w:val="00E37C86"/>
    <w:rsid w:val="00E74EFE"/>
    <w:rsid w:val="00E874B7"/>
    <w:rsid w:val="00E911E1"/>
    <w:rsid w:val="00F20B23"/>
    <w:rsid w:val="00F4006E"/>
    <w:rsid w:val="00FC4246"/>
    <w:rsid w:val="00FC4F7C"/>
    <w:rsid w:val="00FE1815"/>
    <w:rsid w:val="00FF2171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ED"/>
  </w:style>
  <w:style w:type="paragraph" w:styleId="Heading3">
    <w:name w:val="heading 3"/>
    <w:basedOn w:val="Normal"/>
    <w:next w:val="Normal"/>
    <w:link w:val="Heading3Char"/>
    <w:unhideWhenUsed/>
    <w:qFormat/>
    <w:rsid w:val="00AF352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7AFC"/>
  </w:style>
  <w:style w:type="paragraph" w:styleId="Header">
    <w:name w:val="header"/>
    <w:basedOn w:val="Normal"/>
    <w:link w:val="Head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87AFC"/>
  </w:style>
  <w:style w:type="character" w:styleId="Hyperlink">
    <w:name w:val="Hyperlink"/>
    <w:basedOn w:val="DefaultParagraphFont"/>
    <w:rsid w:val="00287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FC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FC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3Char">
    <w:name w:val="Heading 3 Char"/>
    <w:basedOn w:val="DefaultParagraphFont"/>
    <w:link w:val="Heading3"/>
    <w:rsid w:val="00AF3524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867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352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7AFC"/>
  </w:style>
  <w:style w:type="paragraph" w:styleId="Header">
    <w:name w:val="header"/>
    <w:basedOn w:val="Normal"/>
    <w:link w:val="Head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87AFC"/>
  </w:style>
  <w:style w:type="character" w:styleId="Hyperlink">
    <w:name w:val="Hyperlink"/>
    <w:basedOn w:val="DefaultParagraphFont"/>
    <w:rsid w:val="00287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FC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FC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3Char">
    <w:name w:val="Heading 3 Char"/>
    <w:basedOn w:val="DefaultParagraphFont"/>
    <w:link w:val="Heading3"/>
    <w:rsid w:val="00AF3524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867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Ribicka@lnkc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5D88-7E94-480D-99EC-C76B0F4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"Ziemeļu un Baltijas valstu Dziesmu svētku maksas pakalpojumu cenrādis"</vt:lpstr>
    </vt:vector>
  </TitlesOfParts>
  <Company>Kultūras ministrija</Company>
  <LinksUpToDate>false</LinksUpToDate>
  <CharactersWithSpaces>1740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"Ziemeļu un Baltijas valstu Dziesmu svētku maksas pakalpojumu cenrādis"</dc:title>
  <dc:subject>Ministru kabineta noteikumu projekta sākotnējās ietekmes novērtējuma ziņojuma (anotācijas) pielikums</dc:subject>
  <dc:creator>Līga Ribicka</dc:creator>
  <dc:description>L.Ribicka_x000d_T.67228985_x000d_liga.ribicka@lnkc.gov.lv</dc:description>
  <cp:lastModifiedBy>Pujate Signe</cp:lastModifiedBy>
  <cp:revision>5</cp:revision>
  <cp:lastPrinted>2015-05-15T11:44:00Z</cp:lastPrinted>
  <dcterms:created xsi:type="dcterms:W3CDTF">2015-05-15T12:05:00Z</dcterms:created>
  <dcterms:modified xsi:type="dcterms:W3CDTF">2015-05-15T12:12:00Z</dcterms:modified>
</cp:coreProperties>
</file>