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3E" w:rsidRPr="00B56C3E" w:rsidRDefault="00B56C3E" w:rsidP="00B56C3E">
      <w:pPr>
        <w:jc w:val="center"/>
        <w:rPr>
          <w:rFonts w:eastAsia="Times New Roman"/>
          <w:b/>
          <w:szCs w:val="28"/>
          <w:lang w:eastAsia="lv-LV"/>
        </w:rPr>
      </w:pPr>
    </w:p>
    <w:p w:rsidR="00B56C3E" w:rsidRPr="00B56C3E" w:rsidRDefault="00B56C3E" w:rsidP="00B56C3E">
      <w:pPr>
        <w:jc w:val="center"/>
        <w:rPr>
          <w:rFonts w:eastAsia="Times New Roman"/>
          <w:b/>
          <w:szCs w:val="28"/>
          <w:lang w:eastAsia="lv-LV"/>
        </w:rPr>
      </w:pPr>
      <w:r w:rsidRPr="00B56C3E">
        <w:rPr>
          <w:rFonts w:eastAsia="Times New Roman"/>
          <w:b/>
          <w:szCs w:val="28"/>
          <w:lang w:eastAsia="lv-LV"/>
        </w:rPr>
        <w:t>Ministru kabineta noteikumu projekta „Vispār</w:t>
      </w:r>
      <w:r w:rsidR="009D1149">
        <w:rPr>
          <w:rFonts w:eastAsia="Times New Roman"/>
          <w:b/>
          <w:szCs w:val="28"/>
          <w:lang w:eastAsia="lv-LV"/>
        </w:rPr>
        <w:t>īg</w:t>
      </w:r>
      <w:r w:rsidRPr="00B56C3E">
        <w:rPr>
          <w:rFonts w:eastAsia="Times New Roman"/>
          <w:b/>
          <w:szCs w:val="28"/>
          <w:lang w:eastAsia="lv-LV"/>
        </w:rPr>
        <w:t>ās valsts autoceļu būvdarbu izpildes un kvalitātes prasības atbilstoši autoceļ</w:t>
      </w:r>
      <w:r w:rsidR="00395371">
        <w:rPr>
          <w:rFonts w:eastAsia="Times New Roman"/>
          <w:b/>
          <w:szCs w:val="28"/>
          <w:lang w:eastAsia="lv-LV"/>
        </w:rPr>
        <w:t>u</w:t>
      </w:r>
      <w:r w:rsidRPr="00B56C3E">
        <w:rPr>
          <w:rFonts w:eastAsia="Times New Roman"/>
          <w:b/>
          <w:szCs w:val="28"/>
          <w:lang w:eastAsia="lv-LV"/>
        </w:rPr>
        <w:t xml:space="preserve"> noslogojumam” </w:t>
      </w:r>
      <w:r w:rsidRPr="00B56C3E">
        <w:rPr>
          <w:rFonts w:eastAsia="Times New Roman"/>
          <w:b/>
          <w:bCs/>
          <w:color w:val="000000" w:themeColor="text1"/>
          <w:szCs w:val="28"/>
          <w:lang w:eastAsia="lv-LV"/>
        </w:rPr>
        <w:t>sākotnējās ietekmes novērtējuma ziņojums (anotācija)</w:t>
      </w:r>
    </w:p>
    <w:p w:rsidR="00B56C3E" w:rsidRPr="00B56C3E" w:rsidRDefault="00B56C3E" w:rsidP="00B56C3E">
      <w:pPr>
        <w:jc w:val="center"/>
        <w:rPr>
          <w:rFonts w:eastAsia="Times New Roman"/>
          <w:b/>
          <w:bCs/>
          <w:color w:val="000000" w:themeColor="text1"/>
          <w:szCs w:val="28"/>
          <w:lang w:eastAsia="lv-LV"/>
        </w:rPr>
      </w:pPr>
    </w:p>
    <w:p w:rsidR="00B56C3E" w:rsidRPr="00B56C3E" w:rsidRDefault="00B56C3E" w:rsidP="00B56C3E">
      <w:pPr>
        <w:jc w:val="center"/>
        <w:rPr>
          <w:rFonts w:eastAsia="Times New Roman"/>
          <w:b/>
          <w:bCs/>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B56C3E" w:rsidRPr="00B56C3E" w:rsidTr="003D4334">
        <w:trPr>
          <w:trHeight w:val="40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56C3E" w:rsidRPr="00B56C3E" w:rsidRDefault="00B56C3E" w:rsidP="00B56C3E">
            <w:pPr>
              <w:spacing w:before="100" w:beforeAutospacing="1" w:after="100" w:afterAutospacing="1" w:line="285" w:lineRule="atLeast"/>
              <w:jc w:val="center"/>
              <w:rPr>
                <w:rFonts w:eastAsia="Times New Roman"/>
                <w:b/>
                <w:bCs/>
                <w:color w:val="000000" w:themeColor="text1"/>
                <w:sz w:val="24"/>
                <w:szCs w:val="24"/>
                <w:lang w:eastAsia="lv-LV"/>
              </w:rPr>
            </w:pPr>
            <w:r w:rsidRPr="00B56C3E">
              <w:rPr>
                <w:rFonts w:eastAsia="Times New Roman"/>
                <w:b/>
                <w:bCs/>
                <w:color w:val="000000" w:themeColor="text1"/>
                <w:sz w:val="24"/>
                <w:szCs w:val="24"/>
                <w:lang w:eastAsia="lv-LV"/>
              </w:rPr>
              <w:t>I. Tiesību akta projekta izstrādes nepieciešamība</w:t>
            </w:r>
          </w:p>
        </w:tc>
      </w:tr>
      <w:tr w:rsidR="00B56C3E" w:rsidRPr="00B56C3E" w:rsidTr="003D4334">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spacing w:before="100" w:beforeAutospacing="1" w:after="100" w:afterAutospacing="1" w:line="285" w:lineRule="atLeast"/>
              <w:jc w:val="center"/>
              <w:rPr>
                <w:rFonts w:eastAsia="Times New Roman"/>
                <w:color w:val="000000" w:themeColor="text1"/>
                <w:sz w:val="24"/>
                <w:szCs w:val="24"/>
                <w:lang w:eastAsia="lv-LV"/>
              </w:rPr>
            </w:pPr>
            <w:r w:rsidRPr="00B56C3E">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Likuma „Par autoceļiem” 25. panta 1.</w:t>
            </w:r>
            <w:r w:rsidRPr="00B56C3E">
              <w:rPr>
                <w:rFonts w:eastAsia="Times New Roman"/>
                <w:color w:val="000000" w:themeColor="text1"/>
                <w:sz w:val="24"/>
                <w:szCs w:val="24"/>
                <w:vertAlign w:val="superscript"/>
                <w:lang w:eastAsia="lv-LV"/>
              </w:rPr>
              <w:t>1</w:t>
            </w:r>
            <w:r w:rsidRPr="00B56C3E">
              <w:rPr>
                <w:rFonts w:eastAsia="Times New Roman"/>
                <w:color w:val="000000" w:themeColor="text1"/>
                <w:sz w:val="24"/>
                <w:szCs w:val="24"/>
                <w:lang w:eastAsia="lv-LV"/>
              </w:rPr>
              <w:t xml:space="preserve"> daļa.</w:t>
            </w:r>
          </w:p>
        </w:tc>
      </w:tr>
      <w:tr w:rsidR="00B56C3E" w:rsidRPr="00B56C3E" w:rsidTr="003D433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spacing w:before="100" w:beforeAutospacing="1" w:after="100" w:afterAutospacing="1" w:line="285" w:lineRule="atLeast"/>
              <w:jc w:val="center"/>
              <w:rPr>
                <w:rFonts w:eastAsia="Times New Roman"/>
                <w:color w:val="000000" w:themeColor="text1"/>
                <w:sz w:val="24"/>
                <w:szCs w:val="24"/>
                <w:lang w:eastAsia="lv-LV"/>
              </w:rPr>
            </w:pPr>
            <w:r w:rsidRPr="00B56C3E">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847F1F" w:rsidRPr="00DF58E8" w:rsidRDefault="00847F1F" w:rsidP="00071B34">
            <w:pPr>
              <w:ind w:firstLine="720"/>
              <w:jc w:val="both"/>
              <w:rPr>
                <w:sz w:val="24"/>
                <w:szCs w:val="24"/>
              </w:rPr>
            </w:pPr>
            <w:r w:rsidRPr="00DF58E8">
              <w:rPr>
                <w:sz w:val="24"/>
                <w:szCs w:val="24"/>
              </w:rPr>
              <w:t>Kvalitatīvs autoceļu tīkls ir pamats visu tautsaimniecības nozaru attīstībai.</w:t>
            </w:r>
          </w:p>
          <w:p w:rsidR="00847F1F" w:rsidRPr="00DF58E8" w:rsidRDefault="00847F1F" w:rsidP="00847F1F">
            <w:pPr>
              <w:ind w:firstLine="720"/>
              <w:jc w:val="both"/>
              <w:rPr>
                <w:rFonts w:eastAsia="Times New Roman"/>
                <w:sz w:val="24"/>
                <w:szCs w:val="24"/>
                <w:lang w:eastAsia="lv-LV"/>
              </w:rPr>
            </w:pPr>
            <w:r w:rsidRPr="00DF58E8">
              <w:rPr>
                <w:rFonts w:eastAsia="Times New Roman"/>
                <w:sz w:val="24"/>
                <w:szCs w:val="24"/>
                <w:lang w:eastAsia="lv-LV"/>
              </w:rPr>
              <w:t>Saistībā ar sabiedrības paaugstināto interesi par valstī esošu autoceļu stāvokli, kas bieži kritiski tiek atspoguļots medijos</w:t>
            </w:r>
            <w:r w:rsidRPr="00DF58E8">
              <w:rPr>
                <w:rFonts w:eastAsia="Times New Roman"/>
                <w:color w:val="000000"/>
                <w:sz w:val="24"/>
                <w:szCs w:val="24"/>
                <w:lang w:eastAsia="lv-LV"/>
              </w:rPr>
              <w:t>,</w:t>
            </w:r>
            <w:r w:rsidRPr="00DF58E8">
              <w:rPr>
                <w:rFonts w:eastAsia="Times New Roman"/>
                <w:sz w:val="24"/>
                <w:szCs w:val="24"/>
                <w:lang w:eastAsia="lv-LV"/>
              </w:rPr>
              <w:t xml:space="preserve"> valdība ir pievērsusi pastiprinātu uzmanību autoceļu būvdarbu kvalitātei. Ņemot vērā, ka Latvijā valsts autoceļu būvniecība galvenokārt tiek finansēta no Eiropas Savienības (turpmāk – ES) fondiem</w:t>
            </w:r>
            <w:r w:rsidRPr="00DF58E8">
              <w:rPr>
                <w:rFonts w:eastAsia="Times New Roman"/>
                <w:color w:val="000000"/>
                <w:sz w:val="24"/>
                <w:szCs w:val="24"/>
                <w:lang w:eastAsia="lv-LV"/>
              </w:rPr>
              <w:t>,</w:t>
            </w:r>
            <w:r w:rsidRPr="00DF58E8">
              <w:rPr>
                <w:rFonts w:eastAsia="Times New Roman"/>
                <w:sz w:val="24"/>
                <w:szCs w:val="24"/>
                <w:lang w:eastAsia="lv-LV"/>
              </w:rPr>
              <w:t xml:space="preserve"> arī Eiropas Komisija ir izrādījusi satraukumu par negatīvo publikāciju iemesliem. Lai iegūtu neatkarīgu vērtējumu par valsts autoceļu būvniecību</w:t>
            </w:r>
            <w:r w:rsidRPr="00DF58E8">
              <w:rPr>
                <w:rFonts w:eastAsia="Times New Roman"/>
                <w:color w:val="000000"/>
                <w:sz w:val="24"/>
                <w:szCs w:val="24"/>
                <w:lang w:eastAsia="lv-LV"/>
              </w:rPr>
              <w:t>,</w:t>
            </w:r>
            <w:r w:rsidRPr="00DF58E8">
              <w:rPr>
                <w:rFonts w:eastAsia="Times New Roman"/>
                <w:sz w:val="24"/>
                <w:szCs w:val="24"/>
                <w:lang w:eastAsia="lv-LV"/>
              </w:rPr>
              <w:t xml:space="preserve"> valsts akciju sabiedrība „Latvijas Valsts ceļi” (turpmāk – LVC) kopīgi ar Satiksmes ministriju (turpmāk – SM) un Finanšu ministriju programmas</w:t>
            </w:r>
            <w:r w:rsidRPr="00DF58E8">
              <w:rPr>
                <w:rFonts w:eastAsia="Times New Roman"/>
                <w:color w:val="000000"/>
                <w:sz w:val="24"/>
                <w:szCs w:val="24"/>
                <w:lang w:eastAsia="lv-LV"/>
              </w:rPr>
              <w:t xml:space="preserve"> „Kopējā palīdzība projektu sagatavošanai Eiropas reģionos” ietvaros </w:t>
            </w:r>
            <w:r w:rsidRPr="00DF58E8">
              <w:rPr>
                <w:rFonts w:eastAsia="Times New Roman"/>
                <w:sz w:val="24"/>
                <w:szCs w:val="24"/>
                <w:lang w:eastAsia="lv-LV"/>
              </w:rPr>
              <w:t>pasūtīja pētījumu</w:t>
            </w:r>
            <w:r w:rsidRPr="00DF58E8">
              <w:rPr>
                <w:rFonts w:eastAsia="Times New Roman"/>
                <w:color w:val="000000"/>
                <w:sz w:val="24"/>
                <w:szCs w:val="24"/>
                <w:lang w:eastAsia="lv-LV"/>
              </w:rPr>
              <w:t>,</w:t>
            </w:r>
            <w:r w:rsidRPr="00DF58E8">
              <w:rPr>
                <w:rFonts w:eastAsia="Times New Roman"/>
                <w:sz w:val="24"/>
                <w:szCs w:val="24"/>
                <w:lang w:eastAsia="lv-LV"/>
              </w:rPr>
              <w:t xml:space="preserve"> lai inženieri ar starptautisku pieredzi izvērtētu Latvijā lietotos valsts autoceļu būves standartus un procedūras, salīdzinātu tās ar citu valstu pieredzi un sniegtu rekomendācijas iespējamiem uzlabojumiem. Pētījumu veica inženieru birojs „COWI AS” no 2011.gada jūlija līdz 2012.gada janvārim. Paralēli šim pētījumam Eiropas Komisijas reģionālās politikas ģenerāldirektorāts 2011.gada rudenī </w:t>
            </w:r>
            <w:r w:rsidRPr="00DF58E8">
              <w:rPr>
                <w:rFonts w:eastAsia="Times New Roman"/>
                <w:color w:val="000000"/>
                <w:sz w:val="24"/>
                <w:szCs w:val="24"/>
                <w:lang w:eastAsia="lv-LV"/>
              </w:rPr>
              <w:t>pasūtīja inženieru birojam</w:t>
            </w:r>
            <w:r w:rsidRPr="00DF58E8">
              <w:rPr>
                <w:rFonts w:eastAsia="Times New Roman"/>
                <w:sz w:val="24"/>
                <w:szCs w:val="24"/>
                <w:lang w:eastAsia="lv-LV"/>
              </w:rPr>
              <w:t xml:space="preserve"> „</w:t>
            </w:r>
            <w:proofErr w:type="spellStart"/>
            <w:r w:rsidRPr="00DF58E8">
              <w:rPr>
                <w:rFonts w:eastAsia="Times New Roman"/>
                <w:sz w:val="24"/>
                <w:szCs w:val="24"/>
                <w:lang w:eastAsia="lv-LV"/>
              </w:rPr>
              <w:t>Jacobs</w:t>
            </w:r>
            <w:proofErr w:type="spellEnd"/>
            <w:r w:rsidRPr="00DF58E8">
              <w:rPr>
                <w:rFonts w:eastAsia="Times New Roman"/>
                <w:sz w:val="24"/>
                <w:szCs w:val="24"/>
                <w:lang w:eastAsia="lv-LV"/>
              </w:rPr>
              <w:t xml:space="preserve"> </w:t>
            </w:r>
            <w:proofErr w:type="spellStart"/>
            <w:r w:rsidRPr="00DF58E8">
              <w:rPr>
                <w:rFonts w:eastAsia="Times New Roman"/>
                <w:sz w:val="24"/>
                <w:szCs w:val="24"/>
                <w:lang w:eastAsia="lv-LV"/>
              </w:rPr>
              <w:t>Consultancy</w:t>
            </w:r>
            <w:proofErr w:type="spellEnd"/>
            <w:r w:rsidRPr="00DF58E8">
              <w:rPr>
                <w:rFonts w:eastAsia="Times New Roman"/>
                <w:sz w:val="24"/>
                <w:szCs w:val="24"/>
                <w:lang w:eastAsia="lv-LV"/>
              </w:rPr>
              <w:t xml:space="preserve"> U.K. </w:t>
            </w:r>
            <w:proofErr w:type="spellStart"/>
            <w:r w:rsidRPr="00DF58E8">
              <w:rPr>
                <w:rFonts w:eastAsia="Times New Roman"/>
                <w:sz w:val="24"/>
                <w:szCs w:val="24"/>
                <w:lang w:eastAsia="lv-LV"/>
              </w:rPr>
              <w:t>limited</w:t>
            </w:r>
            <w:proofErr w:type="spellEnd"/>
            <w:r w:rsidRPr="00DF58E8">
              <w:rPr>
                <w:rFonts w:eastAsia="Times New Roman"/>
                <w:sz w:val="24"/>
                <w:szCs w:val="24"/>
                <w:lang w:eastAsia="lv-LV"/>
              </w:rPr>
              <w:t xml:space="preserve">” veikt ES finansēto būvju vizuālās inspekcijas. Inženieru atzinumos ir norādīts, ka autoceļu segums ir kvalitatīvi ieklāts izmantojot kvalitatīvu asfaltbetonu un nodrošina labu braukšanas virsmu. To pierāda arī LVC veiktie jaunbūvēto segumu līdzenuma mērījumi, kuri uzrāda nepārtrauktu līdzenuma rādītāja uzlabošanos par gandrīz 30% salīdzinot ar 2008.gadu. Tajā pašā laikā pētījumos ir norādīts uz atsevišķiem defektiem pārbaudītājos valsts autoceļu posmos, izteikti apsvērumi par defektu cēloņiem un īpaši uzsvērta nepieciešamība veikt savlaicīgus un efektīvus valsts autoceļu uzturēšanas pasākumus. </w:t>
            </w:r>
          </w:p>
          <w:p w:rsidR="00014C68" w:rsidRPr="00DF58E8" w:rsidRDefault="00014C68" w:rsidP="00014C68">
            <w:pPr>
              <w:ind w:firstLine="720"/>
              <w:jc w:val="both"/>
              <w:rPr>
                <w:rFonts w:eastAsia="Times New Roman"/>
                <w:sz w:val="24"/>
                <w:szCs w:val="24"/>
                <w:lang w:eastAsia="lv-LV"/>
              </w:rPr>
            </w:pPr>
            <w:r w:rsidRPr="00DF58E8">
              <w:rPr>
                <w:rFonts w:eastAsia="Times New Roman"/>
                <w:sz w:val="24"/>
                <w:szCs w:val="24"/>
                <w:lang w:eastAsia="lv-LV"/>
              </w:rPr>
              <w:t xml:space="preserve">Ministru kabinets 2012.gada 31.jūlija sēdē pieņēma zināšanai informatīvo ziņojumu </w:t>
            </w:r>
            <w:r w:rsidR="00DF58E8">
              <w:rPr>
                <w:rFonts w:eastAsia="Times New Roman"/>
                <w:sz w:val="24"/>
                <w:szCs w:val="24"/>
                <w:lang w:eastAsia="lv-LV"/>
              </w:rPr>
              <w:t>„</w:t>
            </w:r>
            <w:r w:rsidRPr="00DF58E8">
              <w:rPr>
                <w:rFonts w:eastAsia="Times New Roman"/>
                <w:sz w:val="24"/>
                <w:szCs w:val="24"/>
                <w:lang w:eastAsia="lv-LV"/>
              </w:rPr>
              <w:t>Par vals</w:t>
            </w:r>
            <w:r w:rsidR="00DF58E8">
              <w:rPr>
                <w:rFonts w:eastAsia="Times New Roman"/>
                <w:sz w:val="24"/>
                <w:szCs w:val="24"/>
                <w:lang w:eastAsia="lv-LV"/>
              </w:rPr>
              <w:t>ts autoceļu finansēšanas modeli”</w:t>
            </w:r>
            <w:r w:rsidRPr="00DF58E8">
              <w:rPr>
                <w:rFonts w:eastAsia="Times New Roman"/>
                <w:sz w:val="24"/>
                <w:szCs w:val="24"/>
                <w:lang w:eastAsia="lv-LV"/>
              </w:rPr>
              <w:t xml:space="preserve"> (prot. Nr.42 44.§), kas tika skatīts vienlaikus ar Satiksmes ministrijas sagatavoto informāciju par veiktajiem un veicamajiem pasākumiem autoceļu būvniecības kvalitātes nodrošināšanai. Minētajā Ministru </w:t>
            </w:r>
            <w:r w:rsidRPr="00DF58E8">
              <w:rPr>
                <w:rFonts w:eastAsia="Times New Roman"/>
                <w:sz w:val="24"/>
                <w:szCs w:val="24"/>
                <w:lang w:eastAsia="lv-LV"/>
              </w:rPr>
              <w:lastRenderedPageBreak/>
              <w:t>kabineta sēdē tika uzdots papildināt</w:t>
            </w:r>
            <w:r w:rsidRPr="00DF58E8">
              <w:rPr>
                <w:rFonts w:eastAsia="Calibri"/>
                <w:sz w:val="24"/>
                <w:szCs w:val="24"/>
              </w:rPr>
              <w:t xml:space="preserve"> informatīvo ziņojumu „Par pasākumiem autoceļu būvniecības kvalitātes nodrošināšanai” </w:t>
            </w:r>
            <w:r w:rsidRPr="00DF58E8">
              <w:rPr>
                <w:rFonts w:eastAsia="Times New Roman"/>
                <w:sz w:val="24"/>
                <w:szCs w:val="24"/>
                <w:lang w:eastAsia="lv-LV"/>
              </w:rPr>
              <w:t>ar informāciju par Lietuvas un Igaunijas praksi kvalitātes uzraudzībā, un iesniegt izskatīšanai Ministru kabinetā.</w:t>
            </w:r>
          </w:p>
          <w:p w:rsidR="00014C68" w:rsidRPr="00DF58E8" w:rsidRDefault="00014C68" w:rsidP="00014C68">
            <w:pPr>
              <w:ind w:firstLine="720"/>
              <w:jc w:val="both"/>
              <w:rPr>
                <w:rFonts w:eastAsia="Calibri"/>
                <w:sz w:val="24"/>
                <w:szCs w:val="24"/>
              </w:rPr>
            </w:pPr>
            <w:r w:rsidRPr="00DF58E8">
              <w:rPr>
                <w:rFonts w:eastAsia="Calibri"/>
                <w:sz w:val="24"/>
                <w:szCs w:val="24"/>
              </w:rPr>
              <w:t xml:space="preserve">Satiksmes ministrija aktualizēja informatīvo ziņojumu „Par pasākumiem autoceļu būvniecības kvalitātes nodrošināšanai” un iesniedza to Valsts kancelejā. Šajā ziņojumā viens no izvirzītajiem </w:t>
            </w:r>
            <w:r w:rsidRPr="00DF58E8">
              <w:rPr>
                <w:rFonts w:eastAsia="Calibri"/>
                <w:color w:val="000000"/>
                <w:sz w:val="24"/>
                <w:szCs w:val="24"/>
              </w:rPr>
              <w:t xml:space="preserve">mērķiem pasūtītāja kontroles jomā ir </w:t>
            </w:r>
            <w:r w:rsidRPr="00DF58E8">
              <w:rPr>
                <w:rFonts w:eastAsia="Calibri"/>
                <w:sz w:val="24"/>
                <w:szCs w:val="24"/>
              </w:rPr>
              <w:t>palielināt ceļu laboratorijas lomu autoceļu būvniecības kvalitātes kontrolē un tehnisko jautājumu risināšanā.</w:t>
            </w:r>
          </w:p>
          <w:p w:rsidR="00847F1F" w:rsidRPr="00DF58E8" w:rsidRDefault="00847F1F" w:rsidP="00847F1F">
            <w:pPr>
              <w:ind w:firstLine="720"/>
              <w:jc w:val="both"/>
              <w:rPr>
                <w:rFonts w:eastAsia="Calibri"/>
                <w:sz w:val="24"/>
                <w:szCs w:val="24"/>
              </w:rPr>
            </w:pPr>
            <w:r w:rsidRPr="00DF58E8">
              <w:rPr>
                <w:rFonts w:eastAsia="Calibri"/>
                <w:sz w:val="24"/>
                <w:szCs w:val="24"/>
              </w:rPr>
              <w:t>2013.gada 6.novembrī Saeima pieņēm</w:t>
            </w:r>
            <w:r w:rsidR="00DF58E8">
              <w:rPr>
                <w:rFonts w:eastAsia="Calibri"/>
                <w:sz w:val="24"/>
                <w:szCs w:val="24"/>
              </w:rPr>
              <w:t>a</w:t>
            </w:r>
            <w:r w:rsidRPr="00DF58E8">
              <w:rPr>
                <w:rFonts w:eastAsia="Calibri"/>
                <w:sz w:val="24"/>
                <w:szCs w:val="24"/>
              </w:rPr>
              <w:t xml:space="preserve"> likumprojektu „Grozījumi likumā „Par autoceļiem””, kas paredz papildināt likuma 25.pantu ar pirmo </w:t>
            </w:r>
            <w:proofErr w:type="spellStart"/>
            <w:r w:rsidRPr="00DF58E8">
              <w:rPr>
                <w:rFonts w:eastAsia="Calibri"/>
                <w:sz w:val="24"/>
                <w:szCs w:val="24"/>
              </w:rPr>
              <w:t>prim</w:t>
            </w:r>
            <w:proofErr w:type="spellEnd"/>
            <w:r w:rsidRPr="00DF58E8">
              <w:rPr>
                <w:rFonts w:eastAsia="Calibri"/>
                <w:sz w:val="24"/>
                <w:szCs w:val="24"/>
              </w:rPr>
              <w:t xml:space="preserve"> daļu, kurā paredzēts deleģējums Ministru kabinetam noteikt vispārīgās valsts autoceļu būvdarbu izpildes un kvalitātes prasības atbilstoši autoceļu noslogojumam.</w:t>
            </w:r>
          </w:p>
          <w:p w:rsidR="00222E0C" w:rsidRDefault="00071B34" w:rsidP="00071B34">
            <w:pPr>
              <w:ind w:firstLine="720"/>
              <w:jc w:val="both"/>
              <w:rPr>
                <w:rFonts w:eastAsia="Calibri"/>
                <w:color w:val="000000" w:themeColor="text1"/>
                <w:sz w:val="24"/>
                <w:szCs w:val="24"/>
              </w:rPr>
            </w:pPr>
            <w:r w:rsidRPr="00DF58E8">
              <w:rPr>
                <w:rFonts w:eastAsia="Calibri"/>
                <w:color w:val="000000" w:themeColor="text1"/>
                <w:sz w:val="24"/>
                <w:szCs w:val="24"/>
              </w:rPr>
              <w:t>Noteikumu projekta mērķis</w:t>
            </w:r>
            <w:r w:rsidR="00B56C3E" w:rsidRPr="00DF58E8">
              <w:rPr>
                <w:rFonts w:eastAsia="Calibri"/>
                <w:color w:val="000000" w:themeColor="text1"/>
                <w:sz w:val="24"/>
                <w:szCs w:val="24"/>
              </w:rPr>
              <w:t xml:space="preserve"> ir </w:t>
            </w:r>
            <w:r w:rsidR="009D1149" w:rsidRPr="00DF58E8">
              <w:rPr>
                <w:rFonts w:eastAsia="Calibri"/>
                <w:color w:val="000000" w:themeColor="text1"/>
                <w:sz w:val="24"/>
                <w:szCs w:val="24"/>
              </w:rPr>
              <w:t>noteikt</w:t>
            </w:r>
            <w:r w:rsidR="00B56C3E" w:rsidRPr="00DF58E8">
              <w:rPr>
                <w:rFonts w:eastAsia="Calibri"/>
                <w:color w:val="000000" w:themeColor="text1"/>
                <w:sz w:val="24"/>
                <w:szCs w:val="24"/>
              </w:rPr>
              <w:t xml:space="preserve"> valsts autoceļu tīklā veicamo būvdarbu izpildes </w:t>
            </w:r>
            <w:r w:rsidR="00AD1769" w:rsidRPr="00DF58E8">
              <w:rPr>
                <w:rFonts w:eastAsia="Calibri"/>
                <w:color w:val="000000" w:themeColor="text1"/>
                <w:sz w:val="24"/>
                <w:szCs w:val="24"/>
              </w:rPr>
              <w:t>vispārīgās prasības</w:t>
            </w:r>
            <w:r w:rsidR="00B56C3E" w:rsidRPr="00DF58E8">
              <w:rPr>
                <w:rFonts w:eastAsia="Calibri"/>
                <w:color w:val="000000" w:themeColor="text1"/>
                <w:sz w:val="24"/>
                <w:szCs w:val="24"/>
              </w:rPr>
              <w:t>, pielietojamo materiālu īpašību robež</w:t>
            </w:r>
            <w:r w:rsidR="009D1149" w:rsidRPr="00DF58E8">
              <w:rPr>
                <w:rFonts w:eastAsia="Calibri"/>
                <w:color w:val="000000" w:themeColor="text1"/>
                <w:sz w:val="24"/>
                <w:szCs w:val="24"/>
              </w:rPr>
              <w:t>as dažādai autoceļu noslodzei, kā arī</w:t>
            </w:r>
            <w:r w:rsidR="00B56C3E" w:rsidRPr="00DF58E8">
              <w:rPr>
                <w:rFonts w:eastAsia="Calibri"/>
                <w:color w:val="000000" w:themeColor="text1"/>
                <w:sz w:val="24"/>
                <w:szCs w:val="24"/>
              </w:rPr>
              <w:t xml:space="preserve"> noteikt</w:t>
            </w:r>
            <w:r w:rsidR="009D1149" w:rsidRPr="00DF58E8">
              <w:rPr>
                <w:rFonts w:eastAsia="Calibri"/>
                <w:color w:val="000000" w:themeColor="text1"/>
                <w:sz w:val="24"/>
                <w:szCs w:val="24"/>
              </w:rPr>
              <w:t>as</w:t>
            </w:r>
            <w:r w:rsidR="00B56C3E" w:rsidRPr="00DF58E8">
              <w:rPr>
                <w:rFonts w:eastAsia="Calibri"/>
                <w:color w:val="000000" w:themeColor="text1"/>
                <w:sz w:val="24"/>
                <w:szCs w:val="24"/>
              </w:rPr>
              <w:t xml:space="preserve"> </w:t>
            </w:r>
            <w:r w:rsidR="009D1149" w:rsidRPr="00DF58E8">
              <w:rPr>
                <w:rFonts w:eastAsia="Calibri"/>
                <w:color w:val="000000" w:themeColor="text1"/>
                <w:sz w:val="24"/>
                <w:szCs w:val="24"/>
              </w:rPr>
              <w:t>prasības</w:t>
            </w:r>
            <w:r w:rsidR="00B56C3E" w:rsidRPr="00DF58E8">
              <w:rPr>
                <w:rFonts w:eastAsia="Calibri"/>
                <w:color w:val="000000" w:themeColor="text1"/>
                <w:sz w:val="24"/>
                <w:szCs w:val="24"/>
              </w:rPr>
              <w:t>, pēc kur</w:t>
            </w:r>
            <w:r w:rsidR="009D1149" w:rsidRPr="00DF58E8">
              <w:rPr>
                <w:rFonts w:eastAsia="Calibri"/>
                <w:color w:val="000000" w:themeColor="text1"/>
                <w:sz w:val="24"/>
                <w:szCs w:val="24"/>
              </w:rPr>
              <w:t>ā</w:t>
            </w:r>
            <w:r w:rsidR="00B56C3E" w:rsidRPr="00DF58E8">
              <w:rPr>
                <w:rFonts w:eastAsia="Calibri"/>
                <w:color w:val="000000" w:themeColor="text1"/>
                <w:sz w:val="24"/>
                <w:szCs w:val="24"/>
              </w:rPr>
              <w:t xml:space="preserve">m jāveic </w:t>
            </w:r>
            <w:r w:rsidR="009D1149" w:rsidRPr="00DF58E8">
              <w:rPr>
                <w:rFonts w:eastAsia="Calibri"/>
                <w:color w:val="000000" w:themeColor="text1"/>
                <w:sz w:val="24"/>
                <w:szCs w:val="24"/>
              </w:rPr>
              <w:t>pielietojamo materiālu</w:t>
            </w:r>
            <w:r w:rsidR="00B56C3E" w:rsidRPr="00DF58E8">
              <w:rPr>
                <w:rFonts w:eastAsia="Calibri"/>
                <w:color w:val="000000" w:themeColor="text1"/>
                <w:sz w:val="24"/>
                <w:szCs w:val="24"/>
              </w:rPr>
              <w:t xml:space="preserve"> īpašību pārbaudes un </w:t>
            </w:r>
            <w:r w:rsidR="009D1149" w:rsidRPr="00DF58E8">
              <w:rPr>
                <w:rFonts w:eastAsia="Calibri"/>
                <w:color w:val="000000" w:themeColor="text1"/>
                <w:sz w:val="24"/>
                <w:szCs w:val="24"/>
              </w:rPr>
              <w:t>būv</w:t>
            </w:r>
            <w:r w:rsidR="00B56C3E" w:rsidRPr="00DF58E8">
              <w:rPr>
                <w:rFonts w:eastAsia="Calibri"/>
                <w:color w:val="000000" w:themeColor="text1"/>
                <w:sz w:val="24"/>
                <w:szCs w:val="24"/>
              </w:rPr>
              <w:t>darbu izpildes kvalitātes novērtējums.</w:t>
            </w:r>
          </w:p>
          <w:p w:rsidR="002014A0" w:rsidRPr="00950EA6" w:rsidRDefault="00950EA6" w:rsidP="00950EA6">
            <w:pPr>
              <w:ind w:firstLine="720"/>
              <w:jc w:val="both"/>
              <w:rPr>
                <w:rFonts w:ascii="Calibri" w:eastAsia="Times New Roman" w:hAnsi="Calibri"/>
                <w:color w:val="4F81BD" w:themeColor="accent1"/>
                <w:sz w:val="24"/>
                <w:szCs w:val="24"/>
                <w:lang w:eastAsia="lv-LV"/>
              </w:rPr>
            </w:pPr>
            <w:r w:rsidRPr="00950EA6">
              <w:rPr>
                <w:rFonts w:eastAsia="Calibri"/>
                <w:color w:val="000000" w:themeColor="text1"/>
                <w:sz w:val="24"/>
                <w:szCs w:val="24"/>
              </w:rPr>
              <w:t>Ņemot vērā</w:t>
            </w:r>
            <w:r w:rsidR="002014A0" w:rsidRPr="00950EA6">
              <w:rPr>
                <w:rFonts w:eastAsia="Calibri"/>
                <w:color w:val="000000" w:themeColor="text1"/>
                <w:sz w:val="24"/>
                <w:szCs w:val="24"/>
              </w:rPr>
              <w:t xml:space="preserve"> </w:t>
            </w:r>
            <w:r w:rsidR="002014A0" w:rsidRPr="00950EA6">
              <w:rPr>
                <w:color w:val="000000" w:themeColor="text1"/>
                <w:sz w:val="24"/>
                <w:szCs w:val="24"/>
              </w:rPr>
              <w:t>princip</w:t>
            </w:r>
            <w:r w:rsidRPr="00950EA6">
              <w:rPr>
                <w:color w:val="000000" w:themeColor="text1"/>
                <w:sz w:val="24"/>
                <w:szCs w:val="24"/>
              </w:rPr>
              <w:t>u</w:t>
            </w:r>
            <w:r w:rsidR="002014A0" w:rsidRPr="00950EA6">
              <w:rPr>
                <w:color w:val="000000" w:themeColor="text1"/>
                <w:sz w:val="24"/>
                <w:szCs w:val="24"/>
              </w:rPr>
              <w:t xml:space="preserve">, ka normatīvajam aktam nav atpakaļejoša spēka, ja vien pašā dokumentā nav noteikts citādi, </w:t>
            </w:r>
            <w:r w:rsidRPr="00950EA6">
              <w:rPr>
                <w:color w:val="000000" w:themeColor="text1"/>
                <w:sz w:val="24"/>
                <w:szCs w:val="24"/>
              </w:rPr>
              <w:t xml:space="preserve">tad </w:t>
            </w:r>
            <w:r w:rsidR="002014A0" w:rsidRPr="00950EA6">
              <w:rPr>
                <w:color w:val="000000" w:themeColor="text1"/>
                <w:sz w:val="24"/>
                <w:szCs w:val="24"/>
              </w:rPr>
              <w:t xml:space="preserve">šie noteikumi attieksies </w:t>
            </w:r>
            <w:r w:rsidRPr="00950EA6">
              <w:rPr>
                <w:color w:val="000000" w:themeColor="text1"/>
                <w:sz w:val="24"/>
                <w:szCs w:val="24"/>
              </w:rPr>
              <w:t xml:space="preserve">tikai </w:t>
            </w:r>
            <w:r w:rsidR="002014A0" w:rsidRPr="00950EA6">
              <w:rPr>
                <w:color w:val="000000" w:themeColor="text1"/>
                <w:sz w:val="24"/>
                <w:szCs w:val="24"/>
              </w:rPr>
              <w:t xml:space="preserve">uz tiem līgumiem, kas slēgti pēc šo noteikumu spēkā stāšanās. </w:t>
            </w:r>
            <w:r w:rsidRPr="00950EA6">
              <w:rPr>
                <w:color w:val="000000" w:themeColor="text1"/>
                <w:sz w:val="24"/>
                <w:szCs w:val="24"/>
              </w:rPr>
              <w:t>Š</w:t>
            </w:r>
            <w:r w:rsidR="002014A0" w:rsidRPr="00950EA6">
              <w:rPr>
                <w:color w:val="000000" w:themeColor="text1"/>
                <w:sz w:val="24"/>
                <w:szCs w:val="24"/>
              </w:rPr>
              <w:t xml:space="preserve">ie noteikumi neattieksies kā uz jau noslēgtajiem projektēšanas </w:t>
            </w:r>
            <w:r w:rsidR="00D26555" w:rsidRPr="00950EA6">
              <w:rPr>
                <w:color w:val="000000" w:themeColor="text1"/>
                <w:sz w:val="24"/>
                <w:szCs w:val="24"/>
              </w:rPr>
              <w:t xml:space="preserve">un būvdarbu līgumiem, </w:t>
            </w:r>
            <w:r w:rsidR="002014A0" w:rsidRPr="00950EA6">
              <w:rPr>
                <w:color w:val="000000" w:themeColor="text1"/>
                <w:sz w:val="24"/>
                <w:szCs w:val="24"/>
              </w:rPr>
              <w:t>tā</w:t>
            </w:r>
            <w:r w:rsidRPr="00950EA6">
              <w:rPr>
                <w:color w:val="000000" w:themeColor="text1"/>
                <w:sz w:val="24"/>
                <w:szCs w:val="24"/>
              </w:rPr>
              <w:t xml:space="preserve"> arī</w:t>
            </w:r>
            <w:r w:rsidR="002014A0" w:rsidRPr="00950EA6">
              <w:rPr>
                <w:color w:val="000000" w:themeColor="text1"/>
                <w:sz w:val="24"/>
                <w:szCs w:val="24"/>
              </w:rPr>
              <w:t xml:space="preserve"> uz tiem būvdarbu līgumiem, kuri tiks noslēgti, pamatojoties uz jau izstrādātajiem b</w:t>
            </w:r>
            <w:r w:rsidRPr="00950EA6">
              <w:rPr>
                <w:color w:val="000000" w:themeColor="text1"/>
                <w:sz w:val="24"/>
                <w:szCs w:val="24"/>
              </w:rPr>
              <w:t>ūvprojektiem.</w:t>
            </w:r>
          </w:p>
        </w:tc>
      </w:tr>
      <w:tr w:rsidR="00B56C3E" w:rsidRPr="00B56C3E" w:rsidTr="003D433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spacing w:before="100" w:beforeAutospacing="1" w:after="100" w:afterAutospacing="1" w:line="285" w:lineRule="atLeast"/>
              <w:jc w:val="center"/>
              <w:rPr>
                <w:rFonts w:eastAsia="Times New Roman"/>
                <w:color w:val="000000" w:themeColor="text1"/>
                <w:sz w:val="24"/>
                <w:szCs w:val="24"/>
                <w:lang w:eastAsia="lv-LV"/>
              </w:rPr>
            </w:pPr>
            <w:r w:rsidRPr="00B56C3E">
              <w:rPr>
                <w:rFonts w:eastAsia="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Satiksmes ministrija, valsts akciju sabiedrība „Latvijas Valsts ceļi”.</w:t>
            </w:r>
          </w:p>
        </w:tc>
      </w:tr>
      <w:tr w:rsidR="00B56C3E" w:rsidRPr="00B56C3E" w:rsidTr="003D4334">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spacing w:before="100" w:beforeAutospacing="1" w:after="100" w:afterAutospacing="1" w:line="285" w:lineRule="atLeast"/>
              <w:jc w:val="center"/>
              <w:rPr>
                <w:rFonts w:eastAsia="Times New Roman"/>
                <w:color w:val="000000" w:themeColor="text1"/>
                <w:sz w:val="24"/>
                <w:szCs w:val="24"/>
                <w:lang w:eastAsia="lv-LV"/>
              </w:rPr>
            </w:pPr>
            <w:r w:rsidRPr="00B56C3E">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spacing w:before="100" w:beforeAutospacing="1" w:after="100" w:afterAutospacing="1" w:line="285" w:lineRule="atLeast"/>
              <w:rPr>
                <w:rFonts w:eastAsia="Times New Roman"/>
                <w:color w:val="000000" w:themeColor="text1"/>
                <w:sz w:val="24"/>
                <w:szCs w:val="24"/>
                <w:lang w:eastAsia="lv-LV"/>
              </w:rPr>
            </w:pPr>
            <w:r w:rsidRPr="00B56C3E">
              <w:rPr>
                <w:rFonts w:eastAsia="Times New Roman"/>
                <w:color w:val="000000" w:themeColor="text1"/>
                <w:sz w:val="24"/>
                <w:szCs w:val="24"/>
                <w:lang w:eastAsia="lv-LV"/>
              </w:rPr>
              <w:t>Nav.</w:t>
            </w:r>
          </w:p>
        </w:tc>
      </w:tr>
    </w:tbl>
    <w:p w:rsidR="00B56C3E" w:rsidRPr="00B56C3E" w:rsidRDefault="00B56C3E" w:rsidP="00B56C3E">
      <w:pPr>
        <w:rPr>
          <w:rFonts w:eastAsia="Times New Roman"/>
          <w:vanish/>
          <w:color w:val="000000" w:themeColor="text1"/>
          <w:szCs w:val="28"/>
          <w:lang w:eastAsia="lv-LV"/>
        </w:rPr>
      </w:pPr>
    </w:p>
    <w:p w:rsidR="00B56C3E" w:rsidRPr="00B56C3E" w:rsidRDefault="00B56C3E" w:rsidP="00B56C3E"/>
    <w:p w:rsidR="00B56C3E" w:rsidRPr="00B56C3E" w:rsidRDefault="00B56C3E" w:rsidP="00B56C3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B56C3E" w:rsidRPr="00B56C3E" w:rsidTr="003D4334">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56C3E" w:rsidRPr="00B56C3E" w:rsidRDefault="00B56C3E" w:rsidP="00B56C3E">
            <w:pPr>
              <w:spacing w:before="100" w:beforeAutospacing="1" w:after="100" w:afterAutospacing="1" w:line="285" w:lineRule="atLeast"/>
              <w:jc w:val="center"/>
              <w:rPr>
                <w:rFonts w:eastAsia="Times New Roman"/>
                <w:b/>
                <w:bCs/>
                <w:color w:val="000000" w:themeColor="text1"/>
                <w:sz w:val="24"/>
                <w:szCs w:val="24"/>
                <w:lang w:eastAsia="lv-LV"/>
              </w:rPr>
            </w:pPr>
            <w:r w:rsidRPr="00B56C3E">
              <w:rPr>
                <w:rFonts w:eastAsia="Times New Roman"/>
                <w:b/>
                <w:bCs/>
                <w:color w:val="000000" w:themeColor="text1"/>
                <w:sz w:val="24"/>
                <w:szCs w:val="24"/>
                <w:lang w:eastAsia="lv-LV"/>
              </w:rPr>
              <w:t>II. Tiesību akta projekta ietekme uz sabiedrību, tautsaimniecības attīstību un administratīvo slogu</w:t>
            </w:r>
          </w:p>
        </w:tc>
      </w:tr>
      <w:tr w:rsidR="00B56C3E" w:rsidRPr="00B56C3E" w:rsidTr="003D433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E504FB" w:rsidRDefault="000A1515" w:rsidP="009D1149">
            <w:pPr>
              <w:jc w:val="both"/>
              <w:rPr>
                <w:rFonts w:eastAsia="Times New Roman"/>
                <w:sz w:val="24"/>
                <w:szCs w:val="24"/>
                <w:lang w:eastAsia="lv-LV"/>
              </w:rPr>
            </w:pPr>
            <w:r w:rsidRPr="00E504FB">
              <w:rPr>
                <w:rFonts w:eastAsia="Times New Roman"/>
                <w:sz w:val="24"/>
                <w:szCs w:val="24"/>
                <w:lang w:eastAsia="lv-LV"/>
              </w:rPr>
              <w:t>Autoceļu īpašnieks, k</w:t>
            </w:r>
            <w:r w:rsidR="00B56C3E" w:rsidRPr="00E504FB">
              <w:rPr>
                <w:rFonts w:eastAsia="Times New Roman"/>
                <w:sz w:val="24"/>
                <w:szCs w:val="24"/>
                <w:lang w:eastAsia="lv-LV"/>
              </w:rPr>
              <w:t>omersanti, kas izstrādā būvprojektus</w:t>
            </w:r>
            <w:r w:rsidRPr="00E504FB">
              <w:rPr>
                <w:rFonts w:eastAsia="Times New Roman"/>
                <w:sz w:val="24"/>
                <w:szCs w:val="24"/>
                <w:lang w:eastAsia="lv-LV"/>
              </w:rPr>
              <w:t>,</w:t>
            </w:r>
            <w:r w:rsidR="00B56C3E" w:rsidRPr="00E504FB">
              <w:rPr>
                <w:rFonts w:eastAsia="Times New Roman"/>
                <w:sz w:val="24"/>
                <w:szCs w:val="24"/>
                <w:lang w:eastAsia="lv-LV"/>
              </w:rPr>
              <w:t xml:space="preserve"> veic būvdarbus</w:t>
            </w:r>
            <w:r w:rsidRPr="00E504FB">
              <w:rPr>
                <w:rFonts w:eastAsia="Times New Roman"/>
                <w:sz w:val="24"/>
                <w:szCs w:val="24"/>
                <w:lang w:eastAsia="lv-LV"/>
              </w:rPr>
              <w:t xml:space="preserve"> un būvdarbu uzraudzību</w:t>
            </w:r>
            <w:r w:rsidR="00B56C3E" w:rsidRPr="00E504FB">
              <w:rPr>
                <w:rFonts w:eastAsia="Times New Roman"/>
                <w:sz w:val="24"/>
                <w:szCs w:val="24"/>
                <w:lang w:eastAsia="lv-LV"/>
              </w:rPr>
              <w:t xml:space="preserve"> valsts autoceļos.</w:t>
            </w:r>
          </w:p>
        </w:tc>
      </w:tr>
      <w:tr w:rsidR="00B56C3E" w:rsidRPr="00B56C3E" w:rsidTr="003D433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E504FB" w:rsidRDefault="00B56C3E" w:rsidP="00476DB9">
            <w:pPr>
              <w:jc w:val="both"/>
              <w:rPr>
                <w:color w:val="000000" w:themeColor="text1"/>
              </w:rPr>
            </w:pPr>
            <w:r w:rsidRPr="00E504FB">
              <w:rPr>
                <w:rFonts w:eastAsia="Calibri"/>
                <w:color w:val="000000" w:themeColor="text1"/>
                <w:sz w:val="24"/>
                <w:szCs w:val="24"/>
              </w:rPr>
              <w:t>Noteikumu projekts izstrādāts, lai nodrošinātu vienādas prasības atjaunojamo, pārbūvējamo un jaunbūvējamo valsts autoceļu konstrukciju būvniecības metodēm un lietojamajiem būvmateriāliem</w:t>
            </w:r>
            <w:r w:rsidR="009D1149">
              <w:rPr>
                <w:rFonts w:eastAsia="Calibri"/>
                <w:color w:val="000000" w:themeColor="text1"/>
                <w:sz w:val="24"/>
                <w:szCs w:val="24"/>
              </w:rPr>
              <w:t xml:space="preserve"> un būvkonstrukcijām</w:t>
            </w:r>
            <w:r w:rsidRPr="00E504FB">
              <w:rPr>
                <w:rFonts w:eastAsia="Calibri"/>
                <w:color w:val="000000" w:themeColor="text1"/>
                <w:sz w:val="24"/>
                <w:szCs w:val="24"/>
              </w:rPr>
              <w:t xml:space="preserve"> atkarībā no autoceļa noslogojuma (sat</w:t>
            </w:r>
            <w:r w:rsidR="00476DB9">
              <w:rPr>
                <w:rFonts w:eastAsia="Calibri"/>
                <w:color w:val="000000" w:themeColor="text1"/>
                <w:sz w:val="24"/>
                <w:szCs w:val="24"/>
              </w:rPr>
              <w:t>iksmes intensitātes un sastāva).</w:t>
            </w:r>
          </w:p>
        </w:tc>
      </w:tr>
      <w:tr w:rsidR="00B56C3E" w:rsidRPr="00B56C3E" w:rsidTr="003D433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Projekts šo jomu neskar.</w:t>
            </w:r>
          </w:p>
        </w:tc>
      </w:tr>
      <w:tr w:rsidR="00B56C3E" w:rsidRPr="00B56C3E" w:rsidTr="003D4334">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spacing w:before="100" w:beforeAutospacing="1" w:after="100" w:afterAutospacing="1" w:line="285" w:lineRule="atLeast"/>
              <w:rPr>
                <w:rFonts w:eastAsia="Times New Roman"/>
                <w:color w:val="000000" w:themeColor="text1"/>
                <w:sz w:val="24"/>
                <w:szCs w:val="24"/>
                <w:lang w:eastAsia="lv-LV"/>
              </w:rPr>
            </w:pPr>
            <w:r w:rsidRPr="00B56C3E">
              <w:rPr>
                <w:rFonts w:eastAsia="Times New Roman"/>
                <w:color w:val="000000" w:themeColor="text1"/>
                <w:sz w:val="24"/>
                <w:szCs w:val="24"/>
                <w:lang w:eastAsia="lv-LV"/>
              </w:rPr>
              <w:t>Nav.</w:t>
            </w:r>
          </w:p>
        </w:tc>
      </w:tr>
    </w:tbl>
    <w:p w:rsidR="00B56C3E" w:rsidRPr="00B56C3E" w:rsidRDefault="00B56C3E" w:rsidP="00B56C3E">
      <w:pPr>
        <w:rPr>
          <w:rFonts w:eastAsia="Times New Roman"/>
          <w:vanish/>
          <w:color w:val="000000" w:themeColor="text1"/>
          <w:szCs w:val="28"/>
          <w:lang w:eastAsia="lv-LV"/>
        </w:rPr>
      </w:pPr>
    </w:p>
    <w:p w:rsidR="00B56C3E" w:rsidRPr="00B56C3E" w:rsidRDefault="00B56C3E" w:rsidP="00B56C3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739"/>
        <w:gridCol w:w="5935"/>
      </w:tblGrid>
      <w:tr w:rsidR="00B56C3E" w:rsidRPr="00B56C3E" w:rsidTr="003D4334">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56C3E" w:rsidRPr="00B56C3E" w:rsidRDefault="00B56C3E" w:rsidP="00B56C3E">
            <w:pPr>
              <w:spacing w:before="100" w:beforeAutospacing="1" w:after="100" w:afterAutospacing="1" w:line="285" w:lineRule="atLeast"/>
              <w:jc w:val="center"/>
              <w:rPr>
                <w:rFonts w:eastAsia="Times New Roman"/>
                <w:b/>
                <w:bCs/>
                <w:color w:val="000000" w:themeColor="text1"/>
                <w:sz w:val="24"/>
                <w:szCs w:val="24"/>
                <w:lang w:eastAsia="lv-LV"/>
              </w:rPr>
            </w:pPr>
            <w:r w:rsidRPr="00B56C3E">
              <w:rPr>
                <w:rFonts w:eastAsia="Times New Roman"/>
                <w:b/>
                <w:bCs/>
                <w:color w:val="000000" w:themeColor="text1"/>
                <w:sz w:val="24"/>
                <w:szCs w:val="24"/>
                <w:lang w:eastAsia="lv-LV"/>
              </w:rPr>
              <w:t>VI. Sabiedrības līdzdalība un komunikācijas aktivitātes</w:t>
            </w:r>
          </w:p>
        </w:tc>
      </w:tr>
      <w:tr w:rsidR="00B56C3E" w:rsidRPr="00B56C3E" w:rsidTr="003D4334">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E504FB" w:rsidP="00B56C3E">
            <w:pPr>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B56C3E" w:rsidRPr="00B56C3E" w:rsidTr="003D4334">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E504FB" w:rsidP="00071B34">
            <w:pPr>
              <w:jc w:val="both"/>
              <w:rPr>
                <w:rFonts w:eastAsia="Times New Roman"/>
                <w:color w:val="000000" w:themeColor="text1"/>
                <w:sz w:val="24"/>
                <w:szCs w:val="24"/>
                <w:lang w:eastAsia="lv-LV"/>
              </w:rPr>
            </w:pPr>
            <w:r>
              <w:rPr>
                <w:rFonts w:eastAsia="Times New Roman"/>
                <w:color w:val="000000" w:themeColor="text1"/>
                <w:sz w:val="24"/>
                <w:szCs w:val="24"/>
                <w:lang w:eastAsia="lv-LV"/>
              </w:rPr>
              <w:t>Biedrība „Latvijas ceļu būvētājs”, biedrība „Transportbūvju inženieru asociācija”, akciju sabiedrība „Latvijas autoceļu uzturētājs”, Latvijas Būvmateriālu ražotāju asociācija, Rīgas Tehniskā universitāte.</w:t>
            </w:r>
          </w:p>
        </w:tc>
      </w:tr>
      <w:tr w:rsidR="00B56C3E" w:rsidRPr="00B56C3E" w:rsidTr="003D433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E504FB" w:rsidP="00B56C3E">
            <w:pPr>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B56C3E" w:rsidRPr="00B56C3E" w:rsidTr="003D4334">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E504FB" w:rsidP="00B56C3E">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B56C3E" w:rsidRPr="00B56C3E" w:rsidRDefault="00B56C3E" w:rsidP="00B56C3E">
      <w:pPr>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3470"/>
        <w:gridCol w:w="5205"/>
      </w:tblGrid>
      <w:tr w:rsidR="00B56C3E" w:rsidRPr="00B56C3E" w:rsidTr="003D4334">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56C3E" w:rsidRPr="00B56C3E" w:rsidRDefault="00B56C3E" w:rsidP="00B56C3E">
            <w:pPr>
              <w:spacing w:before="100" w:beforeAutospacing="1" w:after="100" w:afterAutospacing="1" w:line="285" w:lineRule="atLeast"/>
              <w:jc w:val="center"/>
              <w:rPr>
                <w:rFonts w:eastAsia="Times New Roman"/>
                <w:b/>
                <w:bCs/>
                <w:color w:val="000000" w:themeColor="text1"/>
                <w:sz w:val="24"/>
                <w:szCs w:val="24"/>
                <w:lang w:eastAsia="lv-LV"/>
              </w:rPr>
            </w:pPr>
            <w:r w:rsidRPr="00B56C3E">
              <w:rPr>
                <w:rFonts w:eastAsia="Times New Roman"/>
                <w:b/>
                <w:bCs/>
                <w:color w:val="000000" w:themeColor="text1"/>
                <w:sz w:val="24"/>
                <w:szCs w:val="24"/>
                <w:lang w:eastAsia="lv-LV"/>
              </w:rPr>
              <w:t>VII. Tiesību akta projekta izpildes nodrošināšana un tās ietekme uz institūcijām</w:t>
            </w:r>
          </w:p>
        </w:tc>
      </w:tr>
      <w:tr w:rsidR="00B56C3E" w:rsidRPr="00B56C3E" w:rsidTr="003D4334">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071B34">
            <w:pPr>
              <w:jc w:val="both"/>
              <w:rPr>
                <w:rFonts w:eastAsia="Times New Roman"/>
                <w:color w:val="000000" w:themeColor="text1"/>
                <w:sz w:val="24"/>
                <w:szCs w:val="24"/>
                <w:lang w:eastAsia="lv-LV"/>
              </w:rPr>
            </w:pPr>
            <w:r w:rsidRPr="00B56C3E">
              <w:rPr>
                <w:rFonts w:eastAsia="Times New Roman"/>
                <w:color w:val="000000" w:themeColor="text1"/>
                <w:sz w:val="24"/>
                <w:szCs w:val="24"/>
                <w:lang w:eastAsia="lv-LV"/>
              </w:rPr>
              <w:t>Satiksmes ministrija, valsts akciju sabiedrība „Latvijas Valsts ceļi”.</w:t>
            </w:r>
          </w:p>
        </w:tc>
      </w:tr>
      <w:tr w:rsidR="00B56C3E" w:rsidRPr="00B56C3E" w:rsidTr="003D4334">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Projekta izpildes ietekme uz pārvaldes funkcijām un institucionālo struktūru.</w:t>
            </w:r>
          </w:p>
          <w:p w:rsidR="00B56C3E" w:rsidRPr="00B56C3E" w:rsidRDefault="00B56C3E" w:rsidP="00B56C3E">
            <w:pPr>
              <w:spacing w:before="100" w:beforeAutospacing="1" w:after="100" w:afterAutospacing="1" w:line="285" w:lineRule="atLeast"/>
              <w:rPr>
                <w:rFonts w:eastAsia="Times New Roman"/>
                <w:color w:val="000000" w:themeColor="text1"/>
                <w:sz w:val="24"/>
                <w:szCs w:val="24"/>
                <w:lang w:eastAsia="lv-LV"/>
              </w:rPr>
            </w:pPr>
            <w:r w:rsidRPr="00B56C3E">
              <w:rPr>
                <w:rFonts w:eastAsia="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spacing w:before="100" w:beforeAutospacing="1" w:after="100" w:afterAutospacing="1" w:line="285" w:lineRule="atLeast"/>
              <w:rPr>
                <w:rFonts w:eastAsia="Times New Roman"/>
                <w:color w:val="000000" w:themeColor="text1"/>
                <w:sz w:val="24"/>
                <w:szCs w:val="24"/>
                <w:lang w:eastAsia="lv-LV"/>
              </w:rPr>
            </w:pPr>
            <w:r w:rsidRPr="00B56C3E">
              <w:rPr>
                <w:rFonts w:eastAsia="Times New Roman"/>
                <w:color w:val="000000" w:themeColor="text1"/>
                <w:sz w:val="24"/>
                <w:szCs w:val="24"/>
                <w:lang w:eastAsia="lv-LV"/>
              </w:rPr>
              <w:t>Projekts šo jomu neskar.</w:t>
            </w:r>
          </w:p>
        </w:tc>
      </w:tr>
      <w:tr w:rsidR="00B56C3E" w:rsidRPr="00B56C3E" w:rsidTr="003D4334">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rPr>
                <w:rFonts w:eastAsia="Times New Roman"/>
                <w:color w:val="000000" w:themeColor="text1"/>
                <w:sz w:val="24"/>
                <w:szCs w:val="24"/>
                <w:lang w:eastAsia="lv-LV"/>
              </w:rPr>
            </w:pPr>
            <w:r w:rsidRPr="00B56C3E">
              <w:rPr>
                <w:rFonts w:eastAsia="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shd w:val="clear" w:color="auto" w:fill="FFFFFF"/>
            <w:hideMark/>
          </w:tcPr>
          <w:p w:rsidR="00B56C3E" w:rsidRPr="00B56C3E" w:rsidRDefault="00B56C3E" w:rsidP="00B56C3E">
            <w:pPr>
              <w:spacing w:before="100" w:beforeAutospacing="1" w:after="100" w:afterAutospacing="1" w:line="285" w:lineRule="atLeast"/>
              <w:rPr>
                <w:rFonts w:eastAsia="Times New Roman"/>
                <w:color w:val="000000" w:themeColor="text1"/>
                <w:sz w:val="24"/>
                <w:szCs w:val="24"/>
                <w:lang w:eastAsia="lv-LV"/>
              </w:rPr>
            </w:pPr>
            <w:r w:rsidRPr="00B56C3E">
              <w:rPr>
                <w:rFonts w:eastAsia="Times New Roman"/>
                <w:color w:val="000000" w:themeColor="text1"/>
                <w:sz w:val="24"/>
                <w:szCs w:val="24"/>
                <w:lang w:eastAsia="lv-LV"/>
              </w:rPr>
              <w:t>Nav.</w:t>
            </w:r>
          </w:p>
        </w:tc>
      </w:tr>
    </w:tbl>
    <w:p w:rsidR="00B56C3E" w:rsidRPr="00B56C3E" w:rsidRDefault="00B56C3E" w:rsidP="00B56C3E">
      <w:pPr>
        <w:rPr>
          <w:iCs/>
          <w:szCs w:val="28"/>
        </w:rPr>
      </w:pPr>
    </w:p>
    <w:p w:rsidR="00B56C3E" w:rsidRPr="00B56C3E" w:rsidRDefault="00B56C3E" w:rsidP="00B56C3E">
      <w:pPr>
        <w:ind w:firstLine="720"/>
        <w:rPr>
          <w:iCs/>
          <w:color w:val="000000" w:themeColor="text1"/>
          <w:szCs w:val="28"/>
        </w:rPr>
      </w:pPr>
      <w:r w:rsidRPr="00B56C3E">
        <w:rPr>
          <w:iCs/>
          <w:color w:val="000000" w:themeColor="text1"/>
          <w:szCs w:val="28"/>
        </w:rPr>
        <w:t>Anotācijas III, IV, V sadaļa – projekts šīs jomas neskar.</w:t>
      </w:r>
    </w:p>
    <w:p w:rsidR="00B56C3E" w:rsidRPr="00B56C3E" w:rsidRDefault="00B56C3E" w:rsidP="00B56C3E">
      <w:pPr>
        <w:ind w:firstLine="720"/>
        <w:rPr>
          <w:iCs/>
          <w:szCs w:val="28"/>
        </w:rPr>
      </w:pPr>
    </w:p>
    <w:p w:rsidR="005D20A4" w:rsidRDefault="005D20A4" w:rsidP="00B56C3E">
      <w:pPr>
        <w:ind w:firstLine="720"/>
        <w:jc w:val="both"/>
        <w:rPr>
          <w:rFonts w:eastAsia="Times New Roman"/>
          <w:szCs w:val="28"/>
          <w:lang w:eastAsia="lv-LV"/>
        </w:rPr>
      </w:pPr>
    </w:p>
    <w:p w:rsidR="00B56C3E" w:rsidRPr="00B56C3E" w:rsidRDefault="00B56C3E" w:rsidP="00B56C3E">
      <w:pPr>
        <w:ind w:firstLine="720"/>
        <w:jc w:val="both"/>
        <w:rPr>
          <w:rFonts w:eastAsia="Times New Roman"/>
          <w:szCs w:val="28"/>
          <w:lang w:eastAsia="lv-LV"/>
        </w:rPr>
      </w:pPr>
      <w:r w:rsidRPr="00B56C3E">
        <w:rPr>
          <w:rFonts w:eastAsia="Times New Roman"/>
          <w:szCs w:val="28"/>
          <w:lang w:eastAsia="lv-LV"/>
        </w:rPr>
        <w:t>Satiksmes ministrs</w:t>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t>A. Matīss</w:t>
      </w:r>
    </w:p>
    <w:p w:rsidR="00B56C3E" w:rsidRPr="00B56C3E" w:rsidRDefault="00B56C3E" w:rsidP="00B56C3E">
      <w:pPr>
        <w:jc w:val="both"/>
        <w:rPr>
          <w:rFonts w:eastAsia="Times New Roman"/>
          <w:szCs w:val="28"/>
          <w:lang w:eastAsia="lv-LV"/>
        </w:rPr>
      </w:pPr>
    </w:p>
    <w:p w:rsidR="00B56C3E" w:rsidRPr="00B56C3E" w:rsidRDefault="00B56C3E" w:rsidP="00B56C3E">
      <w:pPr>
        <w:ind w:firstLine="720"/>
        <w:jc w:val="both"/>
        <w:rPr>
          <w:rFonts w:eastAsia="Times New Roman"/>
          <w:szCs w:val="28"/>
          <w:lang w:eastAsia="lv-LV"/>
        </w:rPr>
      </w:pPr>
      <w:r w:rsidRPr="00B56C3E">
        <w:rPr>
          <w:rFonts w:eastAsia="Times New Roman"/>
          <w:szCs w:val="28"/>
          <w:lang w:eastAsia="lv-LV"/>
        </w:rPr>
        <w:t>Vīza: Valsts sekretārs</w:t>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r>
      <w:r w:rsidRPr="00B56C3E">
        <w:rPr>
          <w:rFonts w:eastAsia="Times New Roman"/>
          <w:szCs w:val="28"/>
          <w:lang w:eastAsia="lv-LV"/>
        </w:rPr>
        <w:tab/>
        <w:t>K. Ozoliņš</w:t>
      </w:r>
    </w:p>
    <w:p w:rsidR="00B56C3E" w:rsidRPr="00B56C3E" w:rsidRDefault="00B56C3E" w:rsidP="00B56C3E">
      <w:pPr>
        <w:jc w:val="both"/>
        <w:rPr>
          <w:rFonts w:eastAsia="Times New Roman"/>
          <w:szCs w:val="28"/>
          <w:lang w:eastAsia="lv-LV"/>
        </w:rPr>
      </w:pPr>
    </w:p>
    <w:p w:rsidR="00B56C3E" w:rsidRPr="00B56C3E" w:rsidRDefault="00B56C3E" w:rsidP="00B56C3E">
      <w:pPr>
        <w:jc w:val="both"/>
        <w:rPr>
          <w:rFonts w:eastAsia="Times New Roman"/>
          <w:szCs w:val="28"/>
          <w:lang w:eastAsia="lv-LV"/>
        </w:rPr>
      </w:pPr>
    </w:p>
    <w:p w:rsidR="009D1149" w:rsidRPr="00B56C3E" w:rsidRDefault="009D1149" w:rsidP="00B56C3E">
      <w:pPr>
        <w:jc w:val="both"/>
        <w:rPr>
          <w:rFonts w:eastAsia="Times New Roman"/>
          <w:szCs w:val="28"/>
          <w:lang w:eastAsia="lv-LV"/>
        </w:rPr>
      </w:pPr>
    </w:p>
    <w:p w:rsidR="00B56C3E" w:rsidRPr="00B56C3E" w:rsidRDefault="005D20A4" w:rsidP="00B56C3E">
      <w:pPr>
        <w:jc w:val="both"/>
        <w:rPr>
          <w:rFonts w:eastAsia="Times New Roman"/>
          <w:sz w:val="20"/>
          <w:szCs w:val="20"/>
          <w:lang w:eastAsia="lv-LV"/>
        </w:rPr>
      </w:pPr>
      <w:r>
        <w:rPr>
          <w:rFonts w:eastAsia="Times New Roman"/>
          <w:sz w:val="20"/>
          <w:szCs w:val="20"/>
          <w:lang w:eastAsia="lv-LV"/>
        </w:rPr>
        <w:t>2014.04.11. 15:22</w:t>
      </w:r>
    </w:p>
    <w:p w:rsidR="00B56C3E" w:rsidRPr="00B56C3E" w:rsidRDefault="00B56C3E" w:rsidP="00B56C3E">
      <w:pPr>
        <w:jc w:val="both"/>
        <w:rPr>
          <w:rFonts w:eastAsia="Times New Roman"/>
          <w:sz w:val="20"/>
          <w:szCs w:val="20"/>
        </w:rPr>
      </w:pPr>
      <w:r w:rsidRPr="00B56C3E">
        <w:rPr>
          <w:rFonts w:eastAsia="Times New Roman"/>
          <w:sz w:val="20"/>
          <w:szCs w:val="20"/>
        </w:rPr>
        <w:fldChar w:fldCharType="begin"/>
      </w:r>
      <w:r w:rsidRPr="00B56C3E">
        <w:rPr>
          <w:rFonts w:eastAsia="Times New Roman"/>
          <w:sz w:val="20"/>
          <w:szCs w:val="20"/>
        </w:rPr>
        <w:instrText xml:space="preserve"> NUMWORDS   \* MERGEFORMAT </w:instrText>
      </w:r>
      <w:r w:rsidRPr="00B56C3E">
        <w:rPr>
          <w:rFonts w:eastAsia="Times New Roman"/>
          <w:sz w:val="20"/>
          <w:szCs w:val="20"/>
        </w:rPr>
        <w:fldChar w:fldCharType="separate"/>
      </w:r>
      <w:r w:rsidR="00867CE4">
        <w:rPr>
          <w:rFonts w:eastAsia="Times New Roman"/>
          <w:noProof/>
          <w:sz w:val="20"/>
          <w:szCs w:val="20"/>
        </w:rPr>
        <w:t>743</w:t>
      </w:r>
      <w:r w:rsidRPr="00B56C3E">
        <w:rPr>
          <w:rFonts w:eastAsia="Times New Roman"/>
          <w:sz w:val="20"/>
          <w:szCs w:val="20"/>
        </w:rPr>
        <w:fldChar w:fldCharType="end"/>
      </w:r>
      <w:bookmarkStart w:id="0" w:name="_GoBack"/>
      <w:bookmarkEnd w:id="0"/>
    </w:p>
    <w:p w:rsidR="00B56C3E" w:rsidRPr="00B56C3E" w:rsidRDefault="00B56C3E" w:rsidP="00B56C3E">
      <w:pPr>
        <w:jc w:val="both"/>
        <w:rPr>
          <w:rFonts w:eastAsia="Times New Roman"/>
          <w:bCs/>
          <w:sz w:val="20"/>
          <w:szCs w:val="20"/>
        </w:rPr>
      </w:pPr>
      <w:r w:rsidRPr="00B56C3E">
        <w:rPr>
          <w:rFonts w:eastAsia="Times New Roman"/>
          <w:bCs/>
          <w:sz w:val="20"/>
          <w:szCs w:val="20"/>
        </w:rPr>
        <w:t xml:space="preserve">A. Granīta, </w:t>
      </w:r>
    </w:p>
    <w:p w:rsidR="00B56C3E" w:rsidRDefault="00B56C3E" w:rsidP="00B56C3E">
      <w:pPr>
        <w:jc w:val="both"/>
        <w:rPr>
          <w:rFonts w:ascii="Arial" w:eastAsia="Times New Roman" w:hAnsi="Arial" w:cs="Arial"/>
          <w:b/>
          <w:bCs/>
          <w:color w:val="414142"/>
          <w:sz w:val="20"/>
          <w:szCs w:val="20"/>
          <w:lang w:eastAsia="lv-LV"/>
        </w:rPr>
      </w:pPr>
      <w:r w:rsidRPr="00B56C3E">
        <w:rPr>
          <w:rFonts w:eastAsia="Times New Roman"/>
          <w:bCs/>
          <w:sz w:val="20"/>
          <w:szCs w:val="20"/>
        </w:rPr>
        <w:t>6</w:t>
      </w:r>
      <w:r w:rsidRPr="00B56C3E">
        <w:rPr>
          <w:rFonts w:eastAsia="Times New Roman"/>
          <w:sz w:val="20"/>
          <w:szCs w:val="20"/>
        </w:rPr>
        <w:t xml:space="preserve">7028157, </w:t>
      </w:r>
      <w:hyperlink r:id="rId7" w:history="1">
        <w:r w:rsidRPr="00B56C3E">
          <w:rPr>
            <w:rFonts w:eastAsia="Times New Roman"/>
            <w:color w:val="0000FF" w:themeColor="hyperlink"/>
            <w:sz w:val="20"/>
            <w:szCs w:val="20"/>
            <w:u w:val="single"/>
          </w:rPr>
          <w:t>Andra.Granita@lvceli.lv</w:t>
        </w:r>
      </w:hyperlink>
      <w:r w:rsidRPr="00B56C3E">
        <w:rPr>
          <w:rFonts w:eastAsia="Times New Roman"/>
          <w:sz w:val="20"/>
          <w:szCs w:val="20"/>
        </w:rPr>
        <w:t xml:space="preserve"> </w:t>
      </w:r>
    </w:p>
    <w:sectPr w:rsidR="00B56C3E" w:rsidSect="004407DE">
      <w:headerReference w:type="default" r:id="rId8"/>
      <w:footerReference w:type="default" r:id="rId9"/>
      <w:footerReference w:type="first" r:id="rId10"/>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EA" w:rsidRDefault="00B36AEA" w:rsidP="004407DE">
      <w:r>
        <w:separator/>
      </w:r>
    </w:p>
  </w:endnote>
  <w:endnote w:type="continuationSeparator" w:id="0">
    <w:p w:rsidR="00B36AEA" w:rsidRDefault="00B36AEA"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DE" w:rsidRPr="004407DE" w:rsidRDefault="004407DE" w:rsidP="004407DE">
    <w:pPr>
      <w:pStyle w:val="Header"/>
      <w:tabs>
        <w:tab w:val="clear" w:pos="4153"/>
        <w:tab w:val="clear" w:pos="8306"/>
      </w:tabs>
      <w:rPr>
        <w:rFonts w:eastAsia="Times New Roman"/>
        <w:sz w:val="20"/>
        <w:szCs w:val="20"/>
        <w:lang w:val="en-US" w:eastAsia="lv-LV"/>
      </w:rPr>
    </w:pPr>
    <w:r w:rsidRPr="004407DE">
      <w:rPr>
        <w:rFonts w:eastAsia="Times New Roman"/>
        <w:sz w:val="20"/>
        <w:szCs w:val="20"/>
        <w:lang w:val="en-US" w:eastAsia="lv-LV"/>
      </w:rPr>
      <w:t>SAMAnot_</w:t>
    </w:r>
    <w:r w:rsidR="005D20A4">
      <w:rPr>
        <w:rFonts w:eastAsia="Times New Roman"/>
        <w:sz w:val="20"/>
        <w:szCs w:val="20"/>
        <w:lang w:val="en-US" w:eastAsia="lv-LV"/>
      </w:rPr>
      <w:t>1</w:t>
    </w:r>
    <w:r w:rsidR="00FC22AE">
      <w:rPr>
        <w:rFonts w:eastAsia="Times New Roman"/>
        <w:sz w:val="20"/>
        <w:szCs w:val="20"/>
        <w:lang w:val="en-US" w:eastAsia="lv-LV"/>
      </w:rPr>
      <w:t>104</w:t>
    </w:r>
    <w:r w:rsidR="00921973">
      <w:rPr>
        <w:rFonts w:eastAsia="Times New Roman"/>
        <w:sz w:val="20"/>
        <w:szCs w:val="20"/>
        <w:lang w:val="en-US" w:eastAsia="lv-LV"/>
      </w:rPr>
      <w:t>14_kvalitate</w:t>
    </w:r>
    <w:r w:rsidRPr="004407DE">
      <w:rPr>
        <w:rFonts w:eastAsia="Times New Roman"/>
        <w:sz w:val="20"/>
        <w:szCs w:val="20"/>
        <w:lang w:val="en-US" w:eastAsia="lv-LV"/>
      </w:rPr>
      <w:t xml:space="preserve">; </w:t>
    </w:r>
    <w:r w:rsidRPr="004407DE">
      <w:rPr>
        <w:rFonts w:eastAsia="Times New Roman"/>
        <w:sz w:val="20"/>
        <w:szCs w:val="20"/>
        <w:lang w:eastAsia="lv-LV"/>
      </w:rPr>
      <w:t>Ministru</w:t>
    </w:r>
    <w:r w:rsidRPr="004407DE">
      <w:rPr>
        <w:rFonts w:eastAsia="Times New Roman"/>
        <w:sz w:val="20"/>
        <w:szCs w:val="20"/>
        <w:lang w:val="en-US" w:eastAsia="lv-LV"/>
      </w:rPr>
      <w:t xml:space="preserve"> </w:t>
    </w:r>
    <w:r w:rsidRPr="004407DE">
      <w:rPr>
        <w:rFonts w:eastAsia="Times New Roman"/>
        <w:sz w:val="20"/>
        <w:szCs w:val="20"/>
        <w:lang w:eastAsia="lv-LV"/>
      </w:rPr>
      <w:t>kabineta</w:t>
    </w:r>
    <w:r w:rsidRPr="004407DE">
      <w:rPr>
        <w:rFonts w:eastAsia="Times New Roman"/>
        <w:sz w:val="20"/>
        <w:szCs w:val="20"/>
        <w:lang w:val="en-US" w:eastAsia="lv-LV"/>
      </w:rPr>
      <w:t xml:space="preserve"> </w:t>
    </w:r>
    <w:r w:rsidRPr="004407DE">
      <w:rPr>
        <w:rFonts w:eastAsia="Times New Roman"/>
        <w:sz w:val="20"/>
        <w:szCs w:val="20"/>
        <w:lang w:eastAsia="lv-LV"/>
      </w:rPr>
      <w:t>noteikumu projekta</w:t>
    </w:r>
    <w:r w:rsidRPr="004407DE">
      <w:rPr>
        <w:rFonts w:eastAsia="Times New Roman"/>
        <w:sz w:val="20"/>
        <w:szCs w:val="20"/>
        <w:lang w:val="en-US" w:eastAsia="lv-LV"/>
      </w:rPr>
      <w:t xml:space="preserve"> „</w:t>
    </w:r>
    <w:r w:rsidRPr="004407DE">
      <w:rPr>
        <w:rFonts w:eastAsia="Times New Roman"/>
        <w:sz w:val="20"/>
        <w:szCs w:val="20"/>
        <w:lang w:eastAsia="lv-LV"/>
      </w:rPr>
      <w:t>Vispār</w:t>
    </w:r>
    <w:r w:rsidR="009D1149">
      <w:rPr>
        <w:rFonts w:eastAsia="Times New Roman"/>
        <w:sz w:val="20"/>
        <w:szCs w:val="20"/>
        <w:lang w:eastAsia="lv-LV"/>
      </w:rPr>
      <w:t>īg</w:t>
    </w:r>
    <w:r w:rsidRPr="004407DE">
      <w:rPr>
        <w:rFonts w:eastAsia="Times New Roman"/>
        <w:sz w:val="20"/>
        <w:szCs w:val="20"/>
        <w:lang w:eastAsia="lv-LV"/>
      </w:rPr>
      <w:t>ās valsts autoceļu būvdarbu izpildes un kvalitātes prasības atbilstoši autoceļu noslogojumam”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DE" w:rsidRPr="004407DE" w:rsidRDefault="004407DE" w:rsidP="004407DE">
    <w:pPr>
      <w:rPr>
        <w:rFonts w:eastAsia="Times New Roman"/>
        <w:sz w:val="20"/>
        <w:szCs w:val="20"/>
        <w:lang w:val="en-US" w:eastAsia="lv-LV"/>
      </w:rPr>
    </w:pPr>
    <w:r w:rsidRPr="004407DE">
      <w:rPr>
        <w:rFonts w:eastAsia="Times New Roman"/>
        <w:sz w:val="20"/>
        <w:szCs w:val="20"/>
        <w:lang w:val="en-US" w:eastAsia="lv-LV"/>
      </w:rPr>
      <w:t>SAMAnot_</w:t>
    </w:r>
    <w:r w:rsidR="005D20A4">
      <w:rPr>
        <w:rFonts w:eastAsia="Times New Roman"/>
        <w:sz w:val="20"/>
        <w:szCs w:val="20"/>
        <w:lang w:val="en-US" w:eastAsia="lv-LV"/>
      </w:rPr>
      <w:t>1</w:t>
    </w:r>
    <w:r w:rsidR="00FC22AE">
      <w:rPr>
        <w:rFonts w:eastAsia="Times New Roman"/>
        <w:sz w:val="20"/>
        <w:szCs w:val="20"/>
        <w:lang w:val="en-US" w:eastAsia="lv-LV"/>
      </w:rPr>
      <w:t>104</w:t>
    </w:r>
    <w:r w:rsidRPr="004407DE">
      <w:rPr>
        <w:rFonts w:eastAsia="Times New Roman"/>
        <w:sz w:val="20"/>
        <w:szCs w:val="20"/>
        <w:lang w:val="en-US" w:eastAsia="lv-LV"/>
      </w:rPr>
      <w:t>14_</w:t>
    </w:r>
    <w:r w:rsidR="00921973">
      <w:rPr>
        <w:rFonts w:eastAsia="Times New Roman"/>
        <w:sz w:val="20"/>
        <w:szCs w:val="20"/>
        <w:lang w:val="en-US" w:eastAsia="lv-LV"/>
      </w:rPr>
      <w:t>kvalitate</w:t>
    </w:r>
    <w:r w:rsidRPr="004407DE">
      <w:rPr>
        <w:rFonts w:eastAsia="Times New Roman"/>
        <w:sz w:val="20"/>
        <w:szCs w:val="20"/>
        <w:lang w:val="en-US" w:eastAsia="lv-LV"/>
      </w:rPr>
      <w:t xml:space="preserve">; </w:t>
    </w:r>
    <w:r w:rsidRPr="004407DE">
      <w:rPr>
        <w:rFonts w:eastAsia="Times New Roman"/>
        <w:sz w:val="20"/>
        <w:szCs w:val="20"/>
        <w:lang w:eastAsia="lv-LV"/>
      </w:rPr>
      <w:t>Ministru</w:t>
    </w:r>
    <w:r w:rsidRPr="004407DE">
      <w:rPr>
        <w:rFonts w:eastAsia="Times New Roman"/>
        <w:sz w:val="20"/>
        <w:szCs w:val="20"/>
        <w:lang w:val="en-US" w:eastAsia="lv-LV"/>
      </w:rPr>
      <w:t xml:space="preserve"> </w:t>
    </w:r>
    <w:r w:rsidRPr="004407DE">
      <w:rPr>
        <w:rFonts w:eastAsia="Times New Roman"/>
        <w:sz w:val="20"/>
        <w:szCs w:val="20"/>
        <w:lang w:eastAsia="lv-LV"/>
      </w:rPr>
      <w:t>kabineta</w:t>
    </w:r>
    <w:r w:rsidRPr="004407DE">
      <w:rPr>
        <w:rFonts w:eastAsia="Times New Roman"/>
        <w:sz w:val="20"/>
        <w:szCs w:val="20"/>
        <w:lang w:val="en-US" w:eastAsia="lv-LV"/>
      </w:rPr>
      <w:t xml:space="preserve"> </w:t>
    </w:r>
    <w:r w:rsidRPr="004407DE">
      <w:rPr>
        <w:rFonts w:eastAsia="Times New Roman"/>
        <w:sz w:val="20"/>
        <w:szCs w:val="20"/>
        <w:lang w:eastAsia="lv-LV"/>
      </w:rPr>
      <w:t>noteikumu projekta</w:t>
    </w:r>
    <w:r w:rsidRPr="004407DE">
      <w:rPr>
        <w:rFonts w:eastAsia="Times New Roman"/>
        <w:sz w:val="20"/>
        <w:szCs w:val="20"/>
        <w:lang w:val="en-US" w:eastAsia="lv-LV"/>
      </w:rPr>
      <w:t xml:space="preserve"> „</w:t>
    </w:r>
    <w:r w:rsidRPr="004407DE">
      <w:rPr>
        <w:rFonts w:eastAsia="Times New Roman"/>
        <w:sz w:val="20"/>
        <w:szCs w:val="20"/>
        <w:lang w:eastAsia="lv-LV"/>
      </w:rPr>
      <w:t>Vispār</w:t>
    </w:r>
    <w:r w:rsidR="009D1149">
      <w:rPr>
        <w:rFonts w:eastAsia="Times New Roman"/>
        <w:sz w:val="20"/>
        <w:szCs w:val="20"/>
        <w:lang w:eastAsia="lv-LV"/>
      </w:rPr>
      <w:t>īg</w:t>
    </w:r>
    <w:r w:rsidRPr="004407DE">
      <w:rPr>
        <w:rFonts w:eastAsia="Times New Roman"/>
        <w:sz w:val="20"/>
        <w:szCs w:val="20"/>
        <w:lang w:eastAsia="lv-LV"/>
      </w:rPr>
      <w:t>ās valsts autoceļu būvdarbu izpildes un kvalitātes prasības atbilstoši autoceļu noslogojumam”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EA" w:rsidRDefault="00B36AEA" w:rsidP="004407DE">
      <w:r>
        <w:separator/>
      </w:r>
    </w:p>
  </w:footnote>
  <w:footnote w:type="continuationSeparator" w:id="0">
    <w:p w:rsidR="00B36AEA" w:rsidRDefault="00B36AEA" w:rsidP="004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2989"/>
      <w:docPartObj>
        <w:docPartGallery w:val="Page Numbers (Top of Page)"/>
        <w:docPartUnique/>
      </w:docPartObj>
    </w:sdtPr>
    <w:sdtEndPr>
      <w:rPr>
        <w:noProof/>
      </w:rPr>
    </w:sdtEndPr>
    <w:sdtContent>
      <w:p w:rsidR="004407DE" w:rsidRDefault="004407DE">
        <w:pPr>
          <w:pStyle w:val="Header"/>
          <w:jc w:val="center"/>
        </w:pPr>
        <w:r w:rsidRPr="004407DE">
          <w:rPr>
            <w:sz w:val="20"/>
            <w:szCs w:val="20"/>
          </w:rPr>
          <w:fldChar w:fldCharType="begin"/>
        </w:r>
        <w:r w:rsidRPr="004407DE">
          <w:rPr>
            <w:sz w:val="20"/>
            <w:szCs w:val="20"/>
          </w:rPr>
          <w:instrText xml:space="preserve"> PAGE   \* MERGEFORMAT </w:instrText>
        </w:r>
        <w:r w:rsidRPr="004407DE">
          <w:rPr>
            <w:sz w:val="20"/>
            <w:szCs w:val="20"/>
          </w:rPr>
          <w:fldChar w:fldCharType="separate"/>
        </w:r>
        <w:r w:rsidR="00867CE4">
          <w:rPr>
            <w:noProof/>
            <w:sz w:val="20"/>
            <w:szCs w:val="20"/>
          </w:rPr>
          <w:t>3</w:t>
        </w:r>
        <w:r w:rsidRPr="004407DE">
          <w:rPr>
            <w:noProof/>
            <w:sz w:val="20"/>
            <w:szCs w:val="20"/>
          </w:rPr>
          <w:fldChar w:fldCharType="end"/>
        </w:r>
      </w:p>
    </w:sdtContent>
  </w:sdt>
  <w:p w:rsidR="004407DE" w:rsidRDefault="004407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14C68"/>
    <w:rsid w:val="00026CC7"/>
    <w:rsid w:val="0006255D"/>
    <w:rsid w:val="00071B34"/>
    <w:rsid w:val="000A1515"/>
    <w:rsid w:val="000D03FF"/>
    <w:rsid w:val="00143A9A"/>
    <w:rsid w:val="002014A0"/>
    <w:rsid w:val="00222E0C"/>
    <w:rsid w:val="00366583"/>
    <w:rsid w:val="00395371"/>
    <w:rsid w:val="0039693A"/>
    <w:rsid w:val="003B1E79"/>
    <w:rsid w:val="00416A40"/>
    <w:rsid w:val="004407DE"/>
    <w:rsid w:val="00476DB9"/>
    <w:rsid w:val="005D20A4"/>
    <w:rsid w:val="00606DCC"/>
    <w:rsid w:val="0062064F"/>
    <w:rsid w:val="006A6DB7"/>
    <w:rsid w:val="006C6524"/>
    <w:rsid w:val="006E63A6"/>
    <w:rsid w:val="006E72E7"/>
    <w:rsid w:val="0078487A"/>
    <w:rsid w:val="00847F1F"/>
    <w:rsid w:val="00867CE4"/>
    <w:rsid w:val="0088592A"/>
    <w:rsid w:val="00897D99"/>
    <w:rsid w:val="00921973"/>
    <w:rsid w:val="00950EA6"/>
    <w:rsid w:val="009D1149"/>
    <w:rsid w:val="00A233A5"/>
    <w:rsid w:val="00A7000D"/>
    <w:rsid w:val="00A725E8"/>
    <w:rsid w:val="00AD1769"/>
    <w:rsid w:val="00B36AEA"/>
    <w:rsid w:val="00B56C3E"/>
    <w:rsid w:val="00B87EAD"/>
    <w:rsid w:val="00C938F2"/>
    <w:rsid w:val="00CB244F"/>
    <w:rsid w:val="00D26555"/>
    <w:rsid w:val="00D45A8A"/>
    <w:rsid w:val="00DF58E8"/>
    <w:rsid w:val="00E504FB"/>
    <w:rsid w:val="00E87CD4"/>
    <w:rsid w:val="00F803C8"/>
    <w:rsid w:val="00FC2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7DE"/>
    <w:pPr>
      <w:tabs>
        <w:tab w:val="center" w:pos="4153"/>
        <w:tab w:val="right" w:pos="8306"/>
      </w:tabs>
    </w:pPr>
  </w:style>
  <w:style w:type="character" w:customStyle="1" w:styleId="HeaderChar">
    <w:name w:val="Header Char"/>
    <w:basedOn w:val="DefaultParagraphFont"/>
    <w:link w:val="Header"/>
    <w:uiPriority w:val="99"/>
    <w:rsid w:val="004407DE"/>
  </w:style>
  <w:style w:type="paragraph" w:styleId="Footer">
    <w:name w:val="footer"/>
    <w:basedOn w:val="Normal"/>
    <w:link w:val="FooterChar"/>
    <w:uiPriority w:val="99"/>
    <w:unhideWhenUsed/>
    <w:rsid w:val="004407DE"/>
    <w:pPr>
      <w:tabs>
        <w:tab w:val="center" w:pos="4153"/>
        <w:tab w:val="right" w:pos="8306"/>
      </w:tabs>
    </w:pPr>
  </w:style>
  <w:style w:type="character" w:customStyle="1" w:styleId="FooterChar">
    <w:name w:val="Footer Char"/>
    <w:basedOn w:val="DefaultParagraphFont"/>
    <w:link w:val="Footer"/>
    <w:uiPriority w:val="99"/>
    <w:rsid w:val="004407DE"/>
  </w:style>
  <w:style w:type="paragraph" w:styleId="BalloonText">
    <w:name w:val="Balloon Text"/>
    <w:basedOn w:val="Normal"/>
    <w:link w:val="BalloonTextChar"/>
    <w:uiPriority w:val="99"/>
    <w:semiHidden/>
    <w:unhideWhenUsed/>
    <w:rsid w:val="004407DE"/>
    <w:rPr>
      <w:rFonts w:ascii="Tahoma" w:hAnsi="Tahoma" w:cs="Tahoma"/>
      <w:sz w:val="16"/>
      <w:szCs w:val="16"/>
    </w:rPr>
  </w:style>
  <w:style w:type="character" w:customStyle="1" w:styleId="BalloonTextChar">
    <w:name w:val="Balloon Text Char"/>
    <w:basedOn w:val="DefaultParagraphFont"/>
    <w:link w:val="BalloonText"/>
    <w:uiPriority w:val="99"/>
    <w:semiHidden/>
    <w:rsid w:val="00440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7DE"/>
    <w:pPr>
      <w:tabs>
        <w:tab w:val="center" w:pos="4153"/>
        <w:tab w:val="right" w:pos="8306"/>
      </w:tabs>
    </w:pPr>
  </w:style>
  <w:style w:type="character" w:customStyle="1" w:styleId="HeaderChar">
    <w:name w:val="Header Char"/>
    <w:basedOn w:val="DefaultParagraphFont"/>
    <w:link w:val="Header"/>
    <w:uiPriority w:val="99"/>
    <w:rsid w:val="004407DE"/>
  </w:style>
  <w:style w:type="paragraph" w:styleId="Footer">
    <w:name w:val="footer"/>
    <w:basedOn w:val="Normal"/>
    <w:link w:val="FooterChar"/>
    <w:uiPriority w:val="99"/>
    <w:unhideWhenUsed/>
    <w:rsid w:val="004407DE"/>
    <w:pPr>
      <w:tabs>
        <w:tab w:val="center" w:pos="4153"/>
        <w:tab w:val="right" w:pos="8306"/>
      </w:tabs>
    </w:pPr>
  </w:style>
  <w:style w:type="character" w:customStyle="1" w:styleId="FooterChar">
    <w:name w:val="Footer Char"/>
    <w:basedOn w:val="DefaultParagraphFont"/>
    <w:link w:val="Footer"/>
    <w:uiPriority w:val="99"/>
    <w:rsid w:val="004407DE"/>
  </w:style>
  <w:style w:type="paragraph" w:styleId="BalloonText">
    <w:name w:val="Balloon Text"/>
    <w:basedOn w:val="Normal"/>
    <w:link w:val="BalloonTextChar"/>
    <w:uiPriority w:val="99"/>
    <w:semiHidden/>
    <w:unhideWhenUsed/>
    <w:rsid w:val="004407DE"/>
    <w:rPr>
      <w:rFonts w:ascii="Tahoma" w:hAnsi="Tahoma" w:cs="Tahoma"/>
      <w:sz w:val="16"/>
      <w:szCs w:val="16"/>
    </w:rPr>
  </w:style>
  <w:style w:type="character" w:customStyle="1" w:styleId="BalloonTextChar">
    <w:name w:val="Balloon Text Char"/>
    <w:basedOn w:val="DefaultParagraphFont"/>
    <w:link w:val="BalloonText"/>
    <w:uiPriority w:val="99"/>
    <w:semiHidden/>
    <w:rsid w:val="00440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a.Granita@lvceli.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5556</Characters>
  <Application>Microsoft Office Word</Application>
  <DocSecurity>0</DocSecurity>
  <Lines>185</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Andra Granīta</cp:lastModifiedBy>
  <cp:revision>4</cp:revision>
  <cp:lastPrinted>2014-01-31T11:21:00Z</cp:lastPrinted>
  <dcterms:created xsi:type="dcterms:W3CDTF">2014-04-09T13:09:00Z</dcterms:created>
  <dcterms:modified xsi:type="dcterms:W3CDTF">2014-04-23T12:01:00Z</dcterms:modified>
</cp:coreProperties>
</file>