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41" w:rsidRDefault="00AB7341" w:rsidP="00AB7341">
      <w:pPr>
        <w:autoSpaceDE w:val="0"/>
        <w:autoSpaceDN w:val="0"/>
        <w:adjustRightInd w:val="0"/>
        <w:spacing w:before="120"/>
        <w:jc w:val="right"/>
        <w:rPr>
          <w:rFonts w:eastAsia="Times New Roman" w:cs="Times New Roman"/>
          <w:color w:val="000000" w:themeColor="text1"/>
          <w:szCs w:val="28"/>
          <w:lang w:eastAsia="lv-LV"/>
        </w:rPr>
      </w:pPr>
      <w:r>
        <w:rPr>
          <w:rFonts w:eastAsia="Times New Roman" w:cs="Times New Roman"/>
          <w:color w:val="000000" w:themeColor="text1"/>
          <w:szCs w:val="28"/>
          <w:lang w:eastAsia="lv-LV"/>
        </w:rPr>
        <w:t>3. pielikums</w:t>
      </w:r>
    </w:p>
    <w:p w:rsidR="00AB7341" w:rsidRPr="0016677A" w:rsidRDefault="00AB7341" w:rsidP="00AB7341">
      <w:pPr>
        <w:autoSpaceDE w:val="0"/>
        <w:autoSpaceDN w:val="0"/>
        <w:adjustRightInd w:val="0"/>
        <w:spacing w:before="120"/>
        <w:jc w:val="right"/>
        <w:rPr>
          <w:rFonts w:eastAsia="Calibri" w:cs="Times New Roman"/>
          <w:color w:val="000000" w:themeColor="text1"/>
          <w:szCs w:val="28"/>
        </w:rPr>
      </w:pPr>
      <w:r w:rsidRPr="0016677A">
        <w:rPr>
          <w:rFonts w:eastAsia="Calibri" w:cs="Times New Roman"/>
          <w:color w:val="000000" w:themeColor="text1"/>
          <w:szCs w:val="28"/>
        </w:rPr>
        <w:t>Latvijas būvnormatīvam LBN 2</w:t>
      </w:r>
      <w:r>
        <w:rPr>
          <w:rFonts w:eastAsia="Calibri" w:cs="Times New Roman"/>
          <w:color w:val="000000" w:themeColor="text1"/>
          <w:szCs w:val="28"/>
        </w:rPr>
        <w:t>61-15</w:t>
      </w:r>
    </w:p>
    <w:p w:rsidR="00AB7341" w:rsidRPr="0016677A" w:rsidRDefault="00AB7341" w:rsidP="00AB7341">
      <w:pPr>
        <w:autoSpaceDE w:val="0"/>
        <w:autoSpaceDN w:val="0"/>
        <w:adjustRightInd w:val="0"/>
        <w:spacing w:before="120"/>
        <w:jc w:val="right"/>
        <w:rPr>
          <w:rFonts w:eastAsia="Calibri" w:cs="Times New Roman"/>
          <w:bCs/>
          <w:color w:val="000000" w:themeColor="text1"/>
          <w:szCs w:val="28"/>
        </w:rPr>
      </w:pPr>
      <w:r w:rsidRPr="0016677A">
        <w:rPr>
          <w:rFonts w:eastAsia="Calibri" w:cs="Times New Roman"/>
          <w:bCs/>
          <w:color w:val="000000" w:themeColor="text1"/>
          <w:szCs w:val="28"/>
        </w:rPr>
        <w:t>„</w:t>
      </w:r>
      <w:r>
        <w:rPr>
          <w:rFonts w:eastAsia="Times New Roman" w:cs="Times New Roman"/>
          <w:color w:val="000000" w:themeColor="text1"/>
          <w:szCs w:val="28"/>
          <w:lang w:eastAsia="lv-LV"/>
        </w:rPr>
        <w:t>Ēku iekšējā elektroinstalācija</w:t>
      </w:r>
      <w:r w:rsidRPr="0016677A">
        <w:rPr>
          <w:rFonts w:eastAsia="Times New Roman" w:cs="Times New Roman"/>
          <w:bCs/>
          <w:color w:val="000000" w:themeColor="text1"/>
          <w:szCs w:val="28"/>
          <w:lang w:eastAsia="lv-LV"/>
        </w:rPr>
        <w:t>”</w:t>
      </w:r>
    </w:p>
    <w:p w:rsidR="00AB7341" w:rsidRPr="0016677A" w:rsidRDefault="00AB7341" w:rsidP="00AB7341">
      <w:pPr>
        <w:autoSpaceDE w:val="0"/>
        <w:autoSpaceDN w:val="0"/>
        <w:adjustRightInd w:val="0"/>
        <w:spacing w:before="120"/>
        <w:jc w:val="right"/>
        <w:rPr>
          <w:rFonts w:eastAsia="Calibri" w:cs="Times New Roman"/>
          <w:bCs/>
          <w:color w:val="000000" w:themeColor="text1"/>
          <w:szCs w:val="28"/>
        </w:rPr>
      </w:pPr>
      <w:r w:rsidRPr="0016677A">
        <w:rPr>
          <w:rFonts w:eastAsia="Times New Roman" w:cs="Times New Roman"/>
          <w:bCs/>
          <w:color w:val="000000" w:themeColor="text1"/>
          <w:szCs w:val="28"/>
        </w:rPr>
        <w:t>(</w:t>
      </w:r>
      <w:r w:rsidRPr="0016677A">
        <w:rPr>
          <w:rFonts w:eastAsia="Times New Roman" w:cs="Times New Roman"/>
          <w:color w:val="000000" w:themeColor="text1"/>
          <w:szCs w:val="28"/>
        </w:rPr>
        <w:t>Apstiprināts ar Ministru kabineta</w:t>
      </w:r>
    </w:p>
    <w:p w:rsidR="00AB7341" w:rsidRDefault="00AB7341" w:rsidP="00AB7341">
      <w:pPr>
        <w:spacing w:before="120"/>
        <w:jc w:val="right"/>
        <w:rPr>
          <w:rFonts w:eastAsia="Calibri" w:cs="Times New Roman"/>
          <w:color w:val="000000" w:themeColor="text1"/>
          <w:szCs w:val="28"/>
        </w:rPr>
      </w:pPr>
      <w:r>
        <w:rPr>
          <w:rFonts w:eastAsia="Calibri" w:cs="Times New Roman"/>
          <w:color w:val="000000" w:themeColor="text1"/>
          <w:szCs w:val="28"/>
        </w:rPr>
        <w:t>2015</w:t>
      </w:r>
      <w:r w:rsidRPr="0016677A">
        <w:rPr>
          <w:rFonts w:eastAsia="Calibri" w:cs="Times New Roman"/>
          <w:color w:val="000000" w:themeColor="text1"/>
          <w:szCs w:val="28"/>
        </w:rPr>
        <w:t>.</w:t>
      </w:r>
      <w:r>
        <w:rPr>
          <w:rFonts w:eastAsia="Calibri" w:cs="Times New Roman"/>
          <w:color w:val="000000" w:themeColor="text1"/>
          <w:szCs w:val="28"/>
        </w:rPr>
        <w:t> </w:t>
      </w:r>
      <w:r w:rsidRPr="0016677A">
        <w:rPr>
          <w:rFonts w:eastAsia="Calibri" w:cs="Times New Roman"/>
          <w:color w:val="000000" w:themeColor="text1"/>
          <w:szCs w:val="28"/>
        </w:rPr>
        <w:t>gada ........... noteikumiem Nr. .......)</w:t>
      </w:r>
      <w:bookmarkStart w:id="0" w:name="251355"/>
      <w:bookmarkEnd w:id="0"/>
    </w:p>
    <w:p w:rsidR="006F129F" w:rsidRDefault="006F129F" w:rsidP="00AB7341">
      <w:pPr>
        <w:shd w:val="clear" w:color="auto" w:fill="FFFFFF"/>
        <w:spacing w:before="120"/>
        <w:jc w:val="right"/>
        <w:rPr>
          <w:rFonts w:eastAsia="Times New Roman" w:cs="Times New Roman"/>
          <w:b/>
          <w:bCs/>
          <w:color w:val="000000" w:themeColor="text1"/>
          <w:szCs w:val="28"/>
          <w:lang w:eastAsia="lv-LV"/>
        </w:rPr>
      </w:pPr>
    </w:p>
    <w:p w:rsidR="007864F9" w:rsidRPr="006F129F" w:rsidRDefault="007864F9" w:rsidP="00AB7341">
      <w:pPr>
        <w:shd w:val="clear" w:color="auto" w:fill="FFFFFF"/>
        <w:spacing w:before="120"/>
        <w:jc w:val="center"/>
        <w:rPr>
          <w:rFonts w:eastAsia="Times New Roman" w:cs="Times New Roman"/>
          <w:b/>
          <w:bCs/>
          <w:color w:val="000000" w:themeColor="text1"/>
          <w:szCs w:val="28"/>
          <w:lang w:eastAsia="lv-LV"/>
        </w:rPr>
      </w:pPr>
      <w:r w:rsidRPr="006F129F">
        <w:rPr>
          <w:rFonts w:eastAsia="Times New Roman" w:cs="Times New Roman"/>
          <w:b/>
          <w:bCs/>
          <w:color w:val="000000" w:themeColor="text1"/>
          <w:szCs w:val="28"/>
          <w:lang w:eastAsia="lv-LV"/>
        </w:rPr>
        <w:t>Ārējās ietekmes, kas jānovērtē, projektējot un ierīkojot elektroietaises</w:t>
      </w:r>
    </w:p>
    <w:p w:rsidR="006F129F" w:rsidRDefault="006F129F" w:rsidP="00AB7341">
      <w:pPr>
        <w:shd w:val="clear" w:color="auto" w:fill="FFFFFF"/>
        <w:spacing w:before="120"/>
        <w:jc w:val="center"/>
        <w:rPr>
          <w:rFonts w:eastAsia="Times New Roman" w:cs="Times New Roman"/>
          <w:b/>
          <w:bCs/>
          <w:color w:val="000000" w:themeColor="text1"/>
          <w:szCs w:val="28"/>
          <w:lang w:eastAsia="lv-LV"/>
        </w:rPr>
      </w:pPr>
    </w:p>
    <w:p w:rsidR="007864F9" w:rsidRPr="006F129F" w:rsidRDefault="006F129F" w:rsidP="00AB7341">
      <w:pPr>
        <w:shd w:val="clear" w:color="auto" w:fill="FFFFFF"/>
        <w:spacing w:before="120"/>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1</w:t>
      </w:r>
      <w:r w:rsidR="00AB7341">
        <w:rPr>
          <w:rFonts w:eastAsia="Times New Roman" w:cs="Times New Roman"/>
          <w:b/>
          <w:bCs/>
          <w:color w:val="000000" w:themeColor="text1"/>
          <w:szCs w:val="28"/>
          <w:lang w:eastAsia="lv-LV"/>
        </w:rPr>
        <w:t>. Vispārīg</w:t>
      </w:r>
      <w:r w:rsidR="00001E80">
        <w:rPr>
          <w:rFonts w:eastAsia="Times New Roman" w:cs="Times New Roman"/>
          <w:b/>
          <w:bCs/>
          <w:color w:val="000000" w:themeColor="text1"/>
          <w:szCs w:val="28"/>
          <w:lang w:eastAsia="lv-LV"/>
        </w:rPr>
        <w:t>ie</w:t>
      </w:r>
      <w:r w:rsidR="00AB7341">
        <w:rPr>
          <w:rFonts w:eastAsia="Times New Roman" w:cs="Times New Roman"/>
          <w:b/>
          <w:bCs/>
          <w:color w:val="000000" w:themeColor="text1"/>
          <w:szCs w:val="28"/>
          <w:lang w:eastAsia="lv-LV"/>
        </w:rPr>
        <w:t xml:space="preserve"> jautājumi</w:t>
      </w:r>
    </w:p>
    <w:p w:rsidR="007864F9" w:rsidRPr="006F129F" w:rsidRDefault="00AB7341" w:rsidP="00AB7341">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1. </w:t>
      </w:r>
      <w:r w:rsidR="007864F9" w:rsidRPr="006F129F">
        <w:rPr>
          <w:rFonts w:eastAsia="Times New Roman" w:cs="Times New Roman"/>
          <w:color w:val="000000" w:themeColor="text1"/>
          <w:szCs w:val="28"/>
          <w:lang w:eastAsia="lv-LV"/>
        </w:rPr>
        <w:t>Katram ārējās ietekmes apstāklim ir piešķirts apzīmējums (klases kods), kas sastāv no diviem lieliem burtiem un skaitļa (minētos apzīmējumus nav paredzēts lietot iekārtu marķēšanā):</w:t>
      </w:r>
    </w:p>
    <w:p w:rsidR="007864F9" w:rsidRPr="006F129F" w:rsidRDefault="00AB7341" w:rsidP="00AB7341">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1.1. </w:t>
      </w:r>
      <w:r w:rsidR="007864F9" w:rsidRPr="006F129F">
        <w:rPr>
          <w:rFonts w:eastAsia="Times New Roman" w:cs="Times New Roman"/>
          <w:color w:val="000000" w:themeColor="text1"/>
          <w:szCs w:val="28"/>
          <w:lang w:eastAsia="lv-LV"/>
        </w:rPr>
        <w:t>pirmais burts raksturo ārējās ietekmes vispārīgo kateg</w:t>
      </w:r>
      <w:r w:rsidR="006F129F">
        <w:rPr>
          <w:rFonts w:eastAsia="Times New Roman" w:cs="Times New Roman"/>
          <w:color w:val="000000" w:themeColor="text1"/>
          <w:szCs w:val="28"/>
          <w:lang w:eastAsia="lv-LV"/>
        </w:rPr>
        <w:t>oriju (piemēram, A </w:t>
      </w:r>
      <w:r w:rsidR="009F500C">
        <w:rPr>
          <w:rFonts w:eastAsia="Times New Roman" w:cs="Times New Roman"/>
          <w:color w:val="000000" w:themeColor="text1"/>
          <w:szCs w:val="28"/>
          <w:lang w:eastAsia="lv-LV"/>
        </w:rPr>
        <w:t>–</w:t>
      </w:r>
      <w:r w:rsidR="007864F9" w:rsidRPr="006F129F">
        <w:rPr>
          <w:rFonts w:eastAsia="Times New Roman" w:cs="Times New Roman"/>
          <w:color w:val="000000" w:themeColor="text1"/>
          <w:szCs w:val="28"/>
          <w:lang w:eastAsia="lv-LV"/>
        </w:rPr>
        <w:t xml:space="preserve"> vides apstākļ</w:t>
      </w:r>
      <w:r w:rsidR="009F500C">
        <w:rPr>
          <w:rFonts w:eastAsia="Times New Roman" w:cs="Times New Roman"/>
          <w:color w:val="000000" w:themeColor="text1"/>
          <w:szCs w:val="28"/>
          <w:lang w:eastAsia="lv-LV"/>
        </w:rPr>
        <w:t>i, B – izmantošanas apstākļi, C –</w:t>
      </w:r>
      <w:r w:rsidR="007864F9" w:rsidRPr="006F129F">
        <w:rPr>
          <w:rFonts w:eastAsia="Times New Roman" w:cs="Times New Roman"/>
          <w:color w:val="000000" w:themeColor="text1"/>
          <w:szCs w:val="28"/>
          <w:lang w:eastAsia="lv-LV"/>
        </w:rPr>
        <w:t xml:space="preserve"> </w:t>
      </w:r>
      <w:r w:rsidR="0004665A">
        <w:rPr>
          <w:rFonts w:eastAsia="Times New Roman" w:cs="Times New Roman"/>
          <w:color w:val="000000" w:themeColor="text1"/>
          <w:szCs w:val="28"/>
          <w:lang w:eastAsia="lv-LV"/>
        </w:rPr>
        <w:t>ēku</w:t>
      </w:r>
      <w:r w:rsidR="007864F9" w:rsidRPr="006F129F">
        <w:rPr>
          <w:rFonts w:eastAsia="Times New Roman" w:cs="Times New Roman"/>
          <w:color w:val="000000" w:themeColor="text1"/>
          <w:szCs w:val="28"/>
          <w:lang w:eastAsia="lv-LV"/>
        </w:rPr>
        <w:t xml:space="preserve"> izpildījums);</w:t>
      </w:r>
    </w:p>
    <w:p w:rsidR="007864F9" w:rsidRPr="006F129F" w:rsidRDefault="00AB7341" w:rsidP="00AB7341">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1.2. </w:t>
      </w:r>
      <w:r w:rsidR="007864F9" w:rsidRPr="006F129F">
        <w:rPr>
          <w:rFonts w:eastAsia="Times New Roman" w:cs="Times New Roman"/>
          <w:color w:val="000000" w:themeColor="text1"/>
          <w:szCs w:val="28"/>
          <w:lang w:eastAsia="lv-LV"/>
        </w:rPr>
        <w:t>otrais burts raksturo ārējās ietekmes veidu;</w:t>
      </w:r>
    </w:p>
    <w:p w:rsidR="007864F9" w:rsidRPr="006F129F" w:rsidRDefault="00AB7341" w:rsidP="00AB7341">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1.3. </w:t>
      </w:r>
      <w:r w:rsidR="007864F9" w:rsidRPr="006F129F">
        <w:rPr>
          <w:rFonts w:eastAsia="Times New Roman" w:cs="Times New Roman"/>
          <w:color w:val="000000" w:themeColor="text1"/>
          <w:szCs w:val="28"/>
          <w:lang w:eastAsia="lv-LV"/>
        </w:rPr>
        <w:t>skaitlis raksturo katras ārējās ietekmes klasi.</w:t>
      </w:r>
    </w:p>
    <w:p w:rsidR="009F500C" w:rsidRDefault="009F500C" w:rsidP="00AB7341">
      <w:pPr>
        <w:shd w:val="clear" w:color="auto" w:fill="FFFFFF"/>
        <w:spacing w:before="120"/>
        <w:jc w:val="center"/>
        <w:rPr>
          <w:rFonts w:eastAsia="Times New Roman" w:cs="Times New Roman"/>
          <w:b/>
          <w:bCs/>
          <w:color w:val="000000" w:themeColor="text1"/>
          <w:szCs w:val="28"/>
          <w:lang w:eastAsia="lv-LV"/>
        </w:rPr>
      </w:pPr>
    </w:p>
    <w:p w:rsidR="007864F9" w:rsidRPr="006F129F" w:rsidRDefault="006F129F" w:rsidP="00AB7341">
      <w:pPr>
        <w:shd w:val="clear" w:color="auto" w:fill="FFFFFF"/>
        <w:spacing w:before="120"/>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2</w:t>
      </w:r>
      <w:r w:rsidR="002A3FBE">
        <w:rPr>
          <w:rFonts w:eastAsia="Times New Roman" w:cs="Times New Roman"/>
          <w:b/>
          <w:bCs/>
          <w:color w:val="000000" w:themeColor="text1"/>
          <w:szCs w:val="28"/>
          <w:lang w:eastAsia="lv-LV"/>
        </w:rPr>
        <w:t>. </w:t>
      </w:r>
      <w:r w:rsidR="007864F9" w:rsidRPr="006F129F">
        <w:rPr>
          <w:rFonts w:eastAsia="Times New Roman" w:cs="Times New Roman"/>
          <w:b/>
          <w:bCs/>
          <w:color w:val="000000" w:themeColor="text1"/>
          <w:szCs w:val="28"/>
          <w:lang w:eastAsia="lv-LV"/>
        </w:rPr>
        <w:t>Apkārtējās vides temperatūra</w:t>
      </w:r>
    </w:p>
    <w:p w:rsidR="007864F9" w:rsidRPr="006F129F" w:rsidRDefault="007864F9" w:rsidP="00AB7341">
      <w:pPr>
        <w:shd w:val="clear" w:color="auto" w:fill="FFFFFF"/>
        <w:spacing w:before="120"/>
        <w:jc w:val="right"/>
        <w:rPr>
          <w:rFonts w:eastAsia="Times New Roman" w:cs="Times New Roman"/>
          <w:color w:val="000000" w:themeColor="text1"/>
          <w:szCs w:val="28"/>
          <w:lang w:eastAsia="lv-LV"/>
        </w:rPr>
      </w:pPr>
      <w:r w:rsidRPr="006F129F">
        <w:rPr>
          <w:rFonts w:eastAsia="Times New Roman" w:cs="Times New Roman"/>
          <w:color w:val="000000" w:themeColor="text1"/>
          <w:szCs w:val="28"/>
          <w:lang w:eastAsia="lv-LV"/>
        </w:rPr>
        <w:t>1.</w:t>
      </w:r>
      <w:r w:rsidR="0004665A">
        <w:rPr>
          <w:rFonts w:eastAsia="Times New Roman" w:cs="Times New Roman"/>
          <w:color w:val="000000" w:themeColor="text1"/>
          <w:szCs w:val="28"/>
          <w:lang w:eastAsia="lv-LV"/>
        </w:rPr>
        <w:t> </w:t>
      </w:r>
      <w:r w:rsidRPr="006F129F">
        <w:rPr>
          <w:rFonts w:eastAsia="Times New Roman" w:cs="Times New Roman"/>
          <w:color w:val="000000" w:themeColor="text1"/>
          <w:szCs w:val="28"/>
          <w:lang w:eastAsia="lv-LV"/>
        </w:rPr>
        <w:t>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103"/>
        <w:gridCol w:w="1103"/>
        <w:gridCol w:w="6895"/>
      </w:tblGrid>
      <w:tr w:rsidR="006F129F" w:rsidRPr="006F129F" w:rsidTr="0004665A">
        <w:trPr>
          <w:trHeight w:val="60"/>
        </w:trPr>
        <w:tc>
          <w:tcPr>
            <w:tcW w:w="606" w:type="pct"/>
            <w:tcBorders>
              <w:top w:val="outset" w:sz="6" w:space="0" w:color="414142"/>
              <w:left w:val="outset" w:sz="6" w:space="0" w:color="414142"/>
              <w:bottom w:val="outset" w:sz="6" w:space="0" w:color="414142"/>
              <w:right w:val="outset" w:sz="6" w:space="0" w:color="414142"/>
            </w:tcBorders>
            <w:hideMark/>
          </w:tcPr>
          <w:p w:rsidR="0004665A"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Nr.</w:t>
            </w:r>
          </w:p>
          <w:p w:rsidR="007864F9" w:rsidRPr="006F129F"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p.k.</w:t>
            </w:r>
          </w:p>
        </w:tc>
        <w:tc>
          <w:tcPr>
            <w:tcW w:w="606" w:type="pct"/>
            <w:tcBorders>
              <w:top w:val="outset" w:sz="6" w:space="0" w:color="414142"/>
              <w:left w:val="outset" w:sz="6" w:space="0" w:color="414142"/>
              <w:bottom w:val="outset" w:sz="6" w:space="0" w:color="414142"/>
              <w:right w:val="outset" w:sz="6" w:space="0" w:color="414142"/>
            </w:tcBorders>
            <w:vAlign w:val="center"/>
            <w:hideMark/>
          </w:tcPr>
          <w:p w:rsidR="0004665A"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Klases</w:t>
            </w:r>
          </w:p>
          <w:p w:rsidR="007864F9" w:rsidRPr="006F129F"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kods</w:t>
            </w:r>
          </w:p>
        </w:tc>
        <w:tc>
          <w:tcPr>
            <w:tcW w:w="3788"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Vides apstākļu raksturojums (apkārtējās vides temperatūras diapazonu augšējā un apakšējā robeža)</w:t>
            </w:r>
          </w:p>
        </w:tc>
      </w:tr>
      <w:tr w:rsidR="006F129F" w:rsidRPr="006F129F" w:rsidTr="0004665A">
        <w:trPr>
          <w:trHeight w:val="60"/>
        </w:trPr>
        <w:tc>
          <w:tcPr>
            <w:tcW w:w="60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w:t>
            </w:r>
          </w:p>
        </w:tc>
        <w:tc>
          <w:tcPr>
            <w:tcW w:w="60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AA1</w:t>
            </w:r>
          </w:p>
        </w:tc>
        <w:tc>
          <w:tcPr>
            <w:tcW w:w="3788"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- 60 °C līdz + 5 °C</w:t>
            </w:r>
          </w:p>
        </w:tc>
      </w:tr>
      <w:tr w:rsidR="006F129F" w:rsidRPr="006F129F" w:rsidTr="0004665A">
        <w:trPr>
          <w:trHeight w:val="60"/>
        </w:trPr>
        <w:tc>
          <w:tcPr>
            <w:tcW w:w="60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w:t>
            </w:r>
          </w:p>
        </w:tc>
        <w:tc>
          <w:tcPr>
            <w:tcW w:w="60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AA2</w:t>
            </w:r>
          </w:p>
        </w:tc>
        <w:tc>
          <w:tcPr>
            <w:tcW w:w="3788"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- 40 °C līdz + 5 °C</w:t>
            </w:r>
          </w:p>
        </w:tc>
      </w:tr>
      <w:tr w:rsidR="006F129F" w:rsidRPr="006F129F" w:rsidTr="0004665A">
        <w:trPr>
          <w:trHeight w:val="60"/>
        </w:trPr>
        <w:tc>
          <w:tcPr>
            <w:tcW w:w="60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3.</w:t>
            </w:r>
          </w:p>
        </w:tc>
        <w:tc>
          <w:tcPr>
            <w:tcW w:w="60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AA3</w:t>
            </w:r>
          </w:p>
        </w:tc>
        <w:tc>
          <w:tcPr>
            <w:tcW w:w="3788"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- 25 °C līdz + 5 °C</w:t>
            </w:r>
          </w:p>
        </w:tc>
      </w:tr>
      <w:tr w:rsidR="006F129F" w:rsidRPr="006F129F" w:rsidTr="0004665A">
        <w:trPr>
          <w:trHeight w:val="60"/>
        </w:trPr>
        <w:tc>
          <w:tcPr>
            <w:tcW w:w="60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4.</w:t>
            </w:r>
          </w:p>
        </w:tc>
        <w:tc>
          <w:tcPr>
            <w:tcW w:w="60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AA4</w:t>
            </w:r>
          </w:p>
        </w:tc>
        <w:tc>
          <w:tcPr>
            <w:tcW w:w="3788"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- 5 °C līdz + 40 °C</w:t>
            </w:r>
          </w:p>
        </w:tc>
      </w:tr>
      <w:tr w:rsidR="006F129F" w:rsidRPr="006F129F" w:rsidTr="0004665A">
        <w:trPr>
          <w:trHeight w:val="60"/>
        </w:trPr>
        <w:tc>
          <w:tcPr>
            <w:tcW w:w="60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5.</w:t>
            </w:r>
          </w:p>
        </w:tc>
        <w:tc>
          <w:tcPr>
            <w:tcW w:w="60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AA5</w:t>
            </w:r>
          </w:p>
        </w:tc>
        <w:tc>
          <w:tcPr>
            <w:tcW w:w="3788"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+ 5 °C līdz + 40 °C</w:t>
            </w:r>
          </w:p>
        </w:tc>
      </w:tr>
      <w:tr w:rsidR="006F129F" w:rsidRPr="006F129F" w:rsidTr="0004665A">
        <w:trPr>
          <w:trHeight w:val="60"/>
        </w:trPr>
        <w:tc>
          <w:tcPr>
            <w:tcW w:w="60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6.</w:t>
            </w:r>
          </w:p>
        </w:tc>
        <w:tc>
          <w:tcPr>
            <w:tcW w:w="60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AA6</w:t>
            </w:r>
          </w:p>
        </w:tc>
        <w:tc>
          <w:tcPr>
            <w:tcW w:w="3788"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+ 5 °C līdz + 60 °C</w:t>
            </w:r>
          </w:p>
        </w:tc>
      </w:tr>
    </w:tbl>
    <w:p w:rsidR="007864F9" w:rsidRPr="006F129F" w:rsidRDefault="009F500C" w:rsidP="00AB7341">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Piezīmes:</w:t>
      </w:r>
    </w:p>
    <w:p w:rsidR="007864F9" w:rsidRPr="006F129F" w:rsidRDefault="0004665A" w:rsidP="00AB7341">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1. </w:t>
      </w:r>
      <w:r w:rsidR="007864F9" w:rsidRPr="006F129F">
        <w:rPr>
          <w:rFonts w:eastAsia="Times New Roman" w:cs="Times New Roman"/>
          <w:color w:val="000000" w:themeColor="text1"/>
          <w:szCs w:val="28"/>
          <w:lang w:eastAsia="lv-LV"/>
        </w:rPr>
        <w:t xml:space="preserve">Par iekārtas apkārtējās vides temperatūru uzskata temperatūru vietā, kur jāuzstāda iekārta. Ņem vērā visu tajā pašā vietā uzstādīto darbojošos iekārtu termisko ietekmi, bet neņem vērā </w:t>
      </w:r>
      <w:r w:rsidR="00001E80" w:rsidRPr="006F129F">
        <w:rPr>
          <w:rFonts w:eastAsia="Times New Roman" w:cs="Times New Roman"/>
          <w:color w:val="000000" w:themeColor="text1"/>
          <w:szCs w:val="28"/>
          <w:lang w:eastAsia="lv-LV"/>
        </w:rPr>
        <w:t xml:space="preserve">pašas </w:t>
      </w:r>
      <w:r>
        <w:rPr>
          <w:rFonts w:eastAsia="Times New Roman" w:cs="Times New Roman"/>
          <w:color w:val="000000" w:themeColor="text1"/>
          <w:szCs w:val="28"/>
          <w:lang w:eastAsia="lv-LV"/>
        </w:rPr>
        <w:t>ierīkojamās</w:t>
      </w:r>
      <w:r w:rsidR="007864F9" w:rsidRPr="006F129F">
        <w:rPr>
          <w:rFonts w:eastAsia="Times New Roman" w:cs="Times New Roman"/>
          <w:color w:val="000000" w:themeColor="text1"/>
          <w:szCs w:val="28"/>
          <w:lang w:eastAsia="lv-LV"/>
        </w:rPr>
        <w:t xml:space="preserve"> iekārtas termisko </w:t>
      </w:r>
      <w:r>
        <w:rPr>
          <w:rFonts w:eastAsia="Times New Roman" w:cs="Times New Roman"/>
          <w:color w:val="000000" w:themeColor="text1"/>
          <w:szCs w:val="28"/>
          <w:lang w:eastAsia="lv-LV"/>
        </w:rPr>
        <w:t>ietekmi</w:t>
      </w:r>
      <w:r w:rsidR="00001E80">
        <w:rPr>
          <w:rFonts w:eastAsia="Times New Roman" w:cs="Times New Roman"/>
          <w:color w:val="000000" w:themeColor="text1"/>
          <w:szCs w:val="28"/>
          <w:lang w:eastAsia="lv-LV"/>
        </w:rPr>
        <w:t>.</w:t>
      </w:r>
    </w:p>
    <w:p w:rsidR="007864F9" w:rsidRPr="006F129F" w:rsidRDefault="0004665A" w:rsidP="00AB7341">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2. </w:t>
      </w:r>
      <w:r w:rsidR="007864F9" w:rsidRPr="006F129F">
        <w:rPr>
          <w:rFonts w:eastAsia="Times New Roman" w:cs="Times New Roman"/>
          <w:color w:val="000000" w:themeColor="text1"/>
          <w:szCs w:val="28"/>
          <w:lang w:eastAsia="lv-LV"/>
        </w:rPr>
        <w:t>Apkārtējā gaisa temperatūras klases i</w:t>
      </w:r>
      <w:r>
        <w:rPr>
          <w:rFonts w:eastAsia="Times New Roman" w:cs="Times New Roman"/>
          <w:color w:val="000000" w:themeColor="text1"/>
          <w:szCs w:val="28"/>
          <w:lang w:eastAsia="lv-LV"/>
        </w:rPr>
        <w:t>zmanto, ja nav mitruma ietekmes</w:t>
      </w:r>
      <w:r w:rsidR="00001E80">
        <w:rPr>
          <w:rFonts w:eastAsia="Times New Roman" w:cs="Times New Roman"/>
          <w:color w:val="000000" w:themeColor="text1"/>
          <w:szCs w:val="28"/>
          <w:lang w:eastAsia="lv-LV"/>
        </w:rPr>
        <w:t>.</w:t>
      </w:r>
    </w:p>
    <w:p w:rsidR="007864F9" w:rsidRPr="006F129F" w:rsidRDefault="0004665A" w:rsidP="00AB7341">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lastRenderedPageBreak/>
        <w:t>3. </w:t>
      </w:r>
      <w:r w:rsidR="007864F9" w:rsidRPr="006F129F">
        <w:rPr>
          <w:rFonts w:eastAsia="Times New Roman" w:cs="Times New Roman"/>
          <w:color w:val="000000" w:themeColor="text1"/>
          <w:szCs w:val="28"/>
          <w:lang w:eastAsia="lv-LV"/>
        </w:rPr>
        <w:t>Vidējā temperatūra 24 stundu peri</w:t>
      </w:r>
      <w:r w:rsidR="006F129F">
        <w:rPr>
          <w:rFonts w:eastAsia="Times New Roman" w:cs="Times New Roman"/>
          <w:color w:val="000000" w:themeColor="text1"/>
          <w:szCs w:val="28"/>
          <w:lang w:eastAsia="lv-LV"/>
        </w:rPr>
        <w:t>odā nedrīkst pārsniegt robežu 5 </w:t>
      </w:r>
      <w:r w:rsidR="007864F9" w:rsidRPr="006F129F">
        <w:rPr>
          <w:rFonts w:eastAsia="Times New Roman" w:cs="Times New Roman"/>
          <w:color w:val="000000" w:themeColor="text1"/>
          <w:szCs w:val="28"/>
          <w:lang w:eastAsia="lv-LV"/>
        </w:rPr>
        <w:t>°C zemāk par</w:t>
      </w:r>
      <w:r>
        <w:rPr>
          <w:rFonts w:eastAsia="Times New Roman" w:cs="Times New Roman"/>
          <w:color w:val="000000" w:themeColor="text1"/>
          <w:szCs w:val="28"/>
          <w:lang w:eastAsia="lv-LV"/>
        </w:rPr>
        <w:t xml:space="preserve"> augšējo temperatūras diapazonu</w:t>
      </w:r>
      <w:r w:rsidR="00001E80">
        <w:rPr>
          <w:rFonts w:eastAsia="Times New Roman" w:cs="Times New Roman"/>
          <w:color w:val="000000" w:themeColor="text1"/>
          <w:szCs w:val="28"/>
          <w:lang w:eastAsia="lv-LV"/>
        </w:rPr>
        <w:t>.</w:t>
      </w:r>
    </w:p>
    <w:p w:rsidR="007864F9" w:rsidRDefault="0004665A" w:rsidP="00AB7341">
      <w:pPr>
        <w:shd w:val="clear" w:color="auto" w:fill="FFFFFF"/>
        <w:spacing w:before="1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4. </w:t>
      </w:r>
      <w:r w:rsidR="007864F9" w:rsidRPr="006F129F">
        <w:rPr>
          <w:rFonts w:eastAsia="Times New Roman" w:cs="Times New Roman"/>
          <w:color w:val="000000" w:themeColor="text1"/>
          <w:szCs w:val="28"/>
          <w:lang w:eastAsia="lv-LV"/>
        </w:rPr>
        <w:t>Lai noteiktu dažus vides apstākļus, var būt nepieciešams kombinēt divus temperatūras diapazonus. Ietaises, kas pakļautas temperatūrām, kuras neietilpst noteiktajos diapazonos, vērtē atsevišķi.</w:t>
      </w:r>
    </w:p>
    <w:p w:rsidR="0004665A" w:rsidRPr="006F129F" w:rsidRDefault="0004665A" w:rsidP="00AB7341">
      <w:pPr>
        <w:shd w:val="clear" w:color="auto" w:fill="FFFFFF"/>
        <w:spacing w:before="120"/>
        <w:jc w:val="both"/>
        <w:rPr>
          <w:rFonts w:eastAsia="Times New Roman" w:cs="Times New Roman"/>
          <w:color w:val="000000" w:themeColor="text1"/>
          <w:szCs w:val="28"/>
          <w:lang w:eastAsia="lv-LV"/>
        </w:rPr>
      </w:pPr>
    </w:p>
    <w:p w:rsidR="007864F9" w:rsidRPr="006F129F" w:rsidRDefault="006F129F" w:rsidP="00AB7341">
      <w:pPr>
        <w:shd w:val="clear" w:color="auto" w:fill="FFFFFF"/>
        <w:spacing w:before="120"/>
        <w:jc w:val="center"/>
        <w:rPr>
          <w:rFonts w:eastAsia="Times New Roman" w:cs="Times New Roman"/>
          <w:b/>
          <w:bCs/>
          <w:color w:val="000000" w:themeColor="text1"/>
          <w:szCs w:val="28"/>
          <w:lang w:eastAsia="lv-LV"/>
        </w:rPr>
      </w:pPr>
      <w:r w:rsidRPr="006F129F">
        <w:rPr>
          <w:rFonts w:eastAsia="Times New Roman" w:cs="Times New Roman"/>
          <w:b/>
          <w:bCs/>
          <w:color w:val="000000" w:themeColor="text1"/>
          <w:szCs w:val="28"/>
          <w:lang w:eastAsia="lv-LV"/>
        </w:rPr>
        <w:t>3</w:t>
      </w:r>
      <w:r w:rsidR="0004665A">
        <w:rPr>
          <w:rFonts w:eastAsia="Times New Roman" w:cs="Times New Roman"/>
          <w:b/>
          <w:bCs/>
          <w:color w:val="000000" w:themeColor="text1"/>
          <w:szCs w:val="28"/>
          <w:lang w:eastAsia="lv-LV"/>
        </w:rPr>
        <w:t>. </w:t>
      </w:r>
      <w:r w:rsidR="007864F9" w:rsidRPr="006F129F">
        <w:rPr>
          <w:rFonts w:eastAsia="Times New Roman" w:cs="Times New Roman"/>
          <w:b/>
          <w:bCs/>
          <w:color w:val="000000" w:themeColor="text1"/>
          <w:szCs w:val="28"/>
          <w:lang w:eastAsia="lv-LV"/>
        </w:rPr>
        <w:t>Augstums</w:t>
      </w:r>
    </w:p>
    <w:p w:rsidR="007864F9" w:rsidRPr="006F129F" w:rsidRDefault="007864F9" w:rsidP="00AB7341">
      <w:pPr>
        <w:shd w:val="clear" w:color="auto" w:fill="FFFFFF"/>
        <w:spacing w:before="120"/>
        <w:jc w:val="right"/>
        <w:rPr>
          <w:rFonts w:eastAsia="Times New Roman" w:cs="Times New Roman"/>
          <w:color w:val="000000" w:themeColor="text1"/>
          <w:szCs w:val="28"/>
          <w:lang w:eastAsia="lv-LV"/>
        </w:rPr>
      </w:pPr>
      <w:r w:rsidRPr="006F129F">
        <w:rPr>
          <w:rFonts w:eastAsia="Times New Roman" w:cs="Times New Roman"/>
          <w:color w:val="000000" w:themeColor="text1"/>
          <w:szCs w:val="28"/>
          <w:lang w:eastAsia="lv-LV"/>
        </w:rPr>
        <w:t>2.</w:t>
      </w:r>
      <w:r w:rsidR="0004665A">
        <w:rPr>
          <w:rFonts w:eastAsia="Times New Roman" w:cs="Times New Roman"/>
          <w:color w:val="000000" w:themeColor="text1"/>
          <w:szCs w:val="28"/>
          <w:lang w:eastAsia="lv-LV"/>
        </w:rPr>
        <w:t> </w:t>
      </w:r>
      <w:r w:rsidRPr="006F129F">
        <w:rPr>
          <w:rFonts w:eastAsia="Times New Roman" w:cs="Times New Roman"/>
          <w:color w:val="000000" w:themeColor="text1"/>
          <w:szCs w:val="28"/>
          <w:lang w:eastAsia="lv-LV"/>
        </w:rPr>
        <w:t>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103"/>
        <w:gridCol w:w="1103"/>
        <w:gridCol w:w="6895"/>
      </w:tblGrid>
      <w:tr w:rsidR="006F129F" w:rsidRPr="006F129F" w:rsidTr="0004665A">
        <w:trPr>
          <w:trHeight w:val="60"/>
        </w:trPr>
        <w:tc>
          <w:tcPr>
            <w:tcW w:w="606" w:type="pct"/>
            <w:tcBorders>
              <w:top w:val="outset" w:sz="6" w:space="0" w:color="414142"/>
              <w:left w:val="outset" w:sz="6" w:space="0" w:color="414142"/>
              <w:bottom w:val="outset" w:sz="6" w:space="0" w:color="414142"/>
              <w:right w:val="outset" w:sz="6" w:space="0" w:color="414142"/>
            </w:tcBorders>
            <w:vAlign w:val="center"/>
            <w:hideMark/>
          </w:tcPr>
          <w:p w:rsidR="0004665A"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Nr.</w:t>
            </w:r>
          </w:p>
          <w:p w:rsidR="007864F9" w:rsidRPr="006F129F"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p.k.</w:t>
            </w:r>
          </w:p>
        </w:tc>
        <w:tc>
          <w:tcPr>
            <w:tcW w:w="606"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Kods</w:t>
            </w:r>
          </w:p>
        </w:tc>
        <w:tc>
          <w:tcPr>
            <w:tcW w:w="3788"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Raksturojums</w:t>
            </w:r>
          </w:p>
        </w:tc>
      </w:tr>
      <w:tr w:rsidR="006F129F" w:rsidRPr="006F129F" w:rsidTr="0004665A">
        <w:trPr>
          <w:trHeight w:val="60"/>
        </w:trPr>
        <w:tc>
          <w:tcPr>
            <w:tcW w:w="60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w:t>
            </w:r>
          </w:p>
        </w:tc>
        <w:tc>
          <w:tcPr>
            <w:tcW w:w="60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AC1</w:t>
            </w:r>
          </w:p>
        </w:tc>
        <w:tc>
          <w:tcPr>
            <w:tcW w:w="3788"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augstums līdz 2000 m virs jūras līmeņa</w:t>
            </w:r>
          </w:p>
        </w:tc>
      </w:tr>
      <w:tr w:rsidR="006F129F" w:rsidRPr="006F129F" w:rsidTr="0004665A">
        <w:trPr>
          <w:trHeight w:val="60"/>
        </w:trPr>
        <w:tc>
          <w:tcPr>
            <w:tcW w:w="60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w:t>
            </w:r>
          </w:p>
        </w:tc>
        <w:tc>
          <w:tcPr>
            <w:tcW w:w="60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AC2</w:t>
            </w:r>
          </w:p>
        </w:tc>
        <w:tc>
          <w:tcPr>
            <w:tcW w:w="3788"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augstums, lielāks par 2000 m virs jūras līmeņa</w:t>
            </w:r>
          </w:p>
        </w:tc>
      </w:tr>
    </w:tbl>
    <w:p w:rsidR="0004665A" w:rsidRDefault="0004665A" w:rsidP="00AB7341">
      <w:pPr>
        <w:shd w:val="clear" w:color="auto" w:fill="FFFFFF"/>
        <w:spacing w:before="120"/>
        <w:jc w:val="center"/>
        <w:rPr>
          <w:rFonts w:eastAsia="Times New Roman" w:cs="Times New Roman"/>
          <w:b/>
          <w:bCs/>
          <w:color w:val="000000" w:themeColor="text1"/>
          <w:szCs w:val="28"/>
          <w:lang w:eastAsia="lv-LV"/>
        </w:rPr>
      </w:pPr>
    </w:p>
    <w:p w:rsidR="007864F9" w:rsidRPr="006F129F" w:rsidRDefault="006F129F" w:rsidP="00AB7341">
      <w:pPr>
        <w:shd w:val="clear" w:color="auto" w:fill="FFFFFF"/>
        <w:spacing w:before="120"/>
        <w:jc w:val="center"/>
        <w:rPr>
          <w:rFonts w:eastAsia="Times New Roman" w:cs="Times New Roman"/>
          <w:b/>
          <w:bCs/>
          <w:color w:val="000000" w:themeColor="text1"/>
          <w:szCs w:val="28"/>
          <w:lang w:eastAsia="lv-LV"/>
        </w:rPr>
      </w:pPr>
      <w:r w:rsidRPr="006F129F">
        <w:rPr>
          <w:rFonts w:eastAsia="Times New Roman" w:cs="Times New Roman"/>
          <w:b/>
          <w:bCs/>
          <w:color w:val="000000" w:themeColor="text1"/>
          <w:szCs w:val="28"/>
          <w:lang w:eastAsia="lv-LV"/>
        </w:rPr>
        <w:t>4</w:t>
      </w:r>
      <w:r w:rsidR="0004665A">
        <w:rPr>
          <w:rFonts w:eastAsia="Times New Roman" w:cs="Times New Roman"/>
          <w:b/>
          <w:bCs/>
          <w:color w:val="000000" w:themeColor="text1"/>
          <w:szCs w:val="28"/>
          <w:lang w:eastAsia="lv-LV"/>
        </w:rPr>
        <w:t>. </w:t>
      </w:r>
      <w:r w:rsidR="007864F9" w:rsidRPr="006F129F">
        <w:rPr>
          <w:rFonts w:eastAsia="Times New Roman" w:cs="Times New Roman"/>
          <w:b/>
          <w:bCs/>
          <w:color w:val="000000" w:themeColor="text1"/>
          <w:szCs w:val="28"/>
          <w:lang w:eastAsia="lv-LV"/>
        </w:rPr>
        <w:t>Ūdens</w:t>
      </w:r>
    </w:p>
    <w:p w:rsidR="007864F9" w:rsidRPr="006F129F" w:rsidRDefault="007864F9" w:rsidP="00AB7341">
      <w:pPr>
        <w:shd w:val="clear" w:color="auto" w:fill="FFFFFF"/>
        <w:spacing w:before="120"/>
        <w:jc w:val="right"/>
        <w:rPr>
          <w:rFonts w:eastAsia="Times New Roman" w:cs="Times New Roman"/>
          <w:color w:val="000000" w:themeColor="text1"/>
          <w:szCs w:val="28"/>
          <w:lang w:eastAsia="lv-LV"/>
        </w:rPr>
      </w:pPr>
      <w:r w:rsidRPr="006F129F">
        <w:rPr>
          <w:rFonts w:eastAsia="Times New Roman" w:cs="Times New Roman"/>
          <w:color w:val="000000" w:themeColor="text1"/>
          <w:szCs w:val="28"/>
          <w:lang w:eastAsia="lv-LV"/>
        </w:rPr>
        <w:t>3.</w:t>
      </w:r>
      <w:r w:rsidR="0004665A">
        <w:rPr>
          <w:rFonts w:eastAsia="Times New Roman" w:cs="Times New Roman"/>
          <w:color w:val="000000" w:themeColor="text1"/>
          <w:szCs w:val="28"/>
          <w:lang w:eastAsia="lv-LV"/>
        </w:rPr>
        <w:t> </w:t>
      </w:r>
      <w:r w:rsidRPr="006F129F">
        <w:rPr>
          <w:rFonts w:eastAsia="Times New Roman" w:cs="Times New Roman"/>
          <w:color w:val="000000" w:themeColor="text1"/>
          <w:szCs w:val="28"/>
          <w:lang w:eastAsia="lv-LV"/>
        </w:rPr>
        <w:t>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48"/>
        <w:gridCol w:w="819"/>
        <w:gridCol w:w="1638"/>
        <w:gridCol w:w="1911"/>
        <w:gridCol w:w="4185"/>
      </w:tblGrid>
      <w:tr w:rsidR="006F129F" w:rsidRPr="006F129F" w:rsidTr="009F500C">
        <w:trPr>
          <w:trHeight w:val="105"/>
        </w:trPr>
        <w:tc>
          <w:tcPr>
            <w:tcW w:w="301" w:type="pct"/>
            <w:tcBorders>
              <w:top w:val="outset" w:sz="6" w:space="0" w:color="414142"/>
              <w:left w:val="outset" w:sz="6" w:space="0" w:color="414142"/>
              <w:bottom w:val="outset" w:sz="6" w:space="0" w:color="414142"/>
              <w:right w:val="outset" w:sz="6" w:space="0" w:color="414142"/>
            </w:tcBorders>
            <w:hideMark/>
          </w:tcPr>
          <w:p w:rsidR="0004665A"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Nr.</w:t>
            </w:r>
          </w:p>
          <w:p w:rsidR="007864F9" w:rsidRPr="006F129F"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p.k.</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Klases kods</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Apzīmējums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Raksturojums</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Elektroietaises izmantošanas apstākļi</w:t>
            </w:r>
          </w:p>
        </w:tc>
      </w:tr>
      <w:tr w:rsidR="006F129F" w:rsidRPr="006F129F" w:rsidTr="009F500C">
        <w:trPr>
          <w:trHeight w:val="105"/>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AD1</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Neievērojama</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Ūdens klātbūtnes varbūtība ir nenozīmīga</w:t>
            </w:r>
          </w:p>
        </w:tc>
        <w:tc>
          <w:tcPr>
            <w:tcW w:w="23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Vietas, kur uz sienām parasti neparādās ūdens pēdas, bet tās var īslaicīgi parādīties, piemēram, kondensāta veidā, ko laba ventilācija ātri nožāvē</w:t>
            </w:r>
          </w:p>
        </w:tc>
      </w:tr>
      <w:tr w:rsidR="006F129F" w:rsidRPr="006F129F" w:rsidTr="009F500C">
        <w:trPr>
          <w:trHeight w:val="105"/>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AD2</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Brīvi krītoši pilieni</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Brīvi krītošu pilienu varbūtība</w:t>
            </w:r>
          </w:p>
        </w:tc>
        <w:tc>
          <w:tcPr>
            <w:tcW w:w="23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Vietas, kur ūdens tvaiks dažkārt kondensējas kā pilieni vai kur dažkārt var parādīties tvaiks</w:t>
            </w:r>
          </w:p>
        </w:tc>
      </w:tr>
      <w:tr w:rsidR="006F129F" w:rsidRPr="006F129F" w:rsidTr="009F500C">
        <w:trPr>
          <w:trHeight w:val="105"/>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3.</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AD3</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Šaltis</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Iespējamība, ka ūdens krīt līdz 60° leņķī attiecībā pret vertikāli</w:t>
            </w:r>
          </w:p>
        </w:tc>
        <w:tc>
          <w:tcPr>
            <w:tcW w:w="23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Vietas, kur izsmidzināts ūdens veido nepārtrauktu ūdens kārtiņu uz grīdām un/vai sienām</w:t>
            </w:r>
          </w:p>
        </w:tc>
      </w:tr>
      <w:tr w:rsidR="006F129F" w:rsidRPr="006F129F" w:rsidTr="009F500C">
        <w:trPr>
          <w:trHeight w:val="105"/>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4.</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AD4</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Šļakatas</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Šļakatu iespējamība no jebkuras puses</w:t>
            </w:r>
          </w:p>
        </w:tc>
        <w:tc>
          <w:tcPr>
            <w:tcW w:w="23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Vietas, kur iekārtas (piemēram, ārējā apgaismojuma ierīces, būvlaukumu iekārtas) var būt pakļautas ūdens šļakatām</w:t>
            </w:r>
          </w:p>
        </w:tc>
      </w:tr>
      <w:tr w:rsidR="006F129F" w:rsidRPr="006F129F" w:rsidTr="009F500C">
        <w:trPr>
          <w:trHeight w:val="105"/>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5.</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AD5</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Strūklas</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Ūdens strūklu iespējamība no jebkuras puses</w:t>
            </w:r>
          </w:p>
        </w:tc>
        <w:tc>
          <w:tcPr>
            <w:tcW w:w="23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Vietas, kur regulāri lieto ūdeni, izmantojot šļūtenes (piemēram, laukumi, automašīnu mazgātavas)</w:t>
            </w:r>
          </w:p>
        </w:tc>
      </w:tr>
      <w:tr w:rsidR="006F129F" w:rsidRPr="006F129F" w:rsidTr="009F500C">
        <w:trPr>
          <w:trHeight w:val="105"/>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6.</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AD6</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Viļņi</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Ūdens viļņu iespējamība</w:t>
            </w:r>
          </w:p>
        </w:tc>
        <w:tc>
          <w:tcPr>
            <w:tcW w:w="2300" w:type="pct"/>
            <w:tcBorders>
              <w:top w:val="outset" w:sz="6" w:space="0" w:color="414142"/>
              <w:left w:val="outset" w:sz="6" w:space="0" w:color="414142"/>
              <w:bottom w:val="outset" w:sz="6" w:space="0" w:color="414142"/>
              <w:right w:val="outset" w:sz="6" w:space="0" w:color="414142"/>
            </w:tcBorders>
            <w:hideMark/>
          </w:tcPr>
          <w:p w:rsidR="007864F9" w:rsidRPr="006F129F" w:rsidRDefault="0004665A" w:rsidP="00AB7341">
            <w:pPr>
              <w:spacing w:before="120"/>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 xml:space="preserve">Dambji, pludmales, </w:t>
            </w:r>
            <w:r w:rsidR="007864F9" w:rsidRPr="006F129F">
              <w:rPr>
                <w:rFonts w:eastAsia="Times New Roman" w:cs="Times New Roman"/>
                <w:color w:val="000000" w:themeColor="text1"/>
                <w:sz w:val="24"/>
                <w:szCs w:val="24"/>
                <w:lang w:eastAsia="lv-LV"/>
              </w:rPr>
              <w:t>būvētas krastmalas un līdzīgas vietas</w:t>
            </w:r>
          </w:p>
        </w:tc>
      </w:tr>
      <w:tr w:rsidR="006F129F" w:rsidRPr="006F129F" w:rsidTr="009F500C">
        <w:trPr>
          <w:trHeight w:val="105"/>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7.</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AD7</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Iegremdēšana</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 xml:space="preserve">Iespējamība, ka iekārtu reizēm daļēji vai pilnīgi </w:t>
            </w:r>
            <w:r w:rsidRPr="006F129F">
              <w:rPr>
                <w:rFonts w:eastAsia="Times New Roman" w:cs="Times New Roman"/>
                <w:color w:val="000000" w:themeColor="text1"/>
                <w:sz w:val="24"/>
                <w:szCs w:val="24"/>
                <w:lang w:eastAsia="lv-LV"/>
              </w:rPr>
              <w:lastRenderedPageBreak/>
              <w:t>pārklāj ūdens</w:t>
            </w:r>
          </w:p>
        </w:tc>
        <w:tc>
          <w:tcPr>
            <w:tcW w:w="23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lastRenderedPageBreak/>
              <w:t xml:space="preserve">Vietas, kas var tikt applūdinātas un/vai kur ūdens līmenis var būt ne vairāk kā 150 mm virs iekārtas augstākā punkta, bet iekārtas </w:t>
            </w:r>
            <w:r w:rsidRPr="006F129F">
              <w:rPr>
                <w:rFonts w:eastAsia="Times New Roman" w:cs="Times New Roman"/>
                <w:color w:val="000000" w:themeColor="text1"/>
                <w:sz w:val="24"/>
                <w:szCs w:val="24"/>
                <w:lang w:eastAsia="lv-LV"/>
              </w:rPr>
              <w:lastRenderedPageBreak/>
              <w:t>zemākā daļa atrodas ne dziļāk kā 1 m zem ūdens virsmas</w:t>
            </w:r>
          </w:p>
        </w:tc>
      </w:tr>
      <w:tr w:rsidR="006F129F" w:rsidRPr="006F129F" w:rsidTr="009F500C">
        <w:trPr>
          <w:trHeight w:val="105"/>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lastRenderedPageBreak/>
              <w:t>8.</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AD8</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Nogremdēšana</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Iespējamība, ka iekārtu pastāvīgi un pilnīgi pārklāj ūdens</w:t>
            </w:r>
          </w:p>
        </w:tc>
        <w:tc>
          <w:tcPr>
            <w:tcW w:w="23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Tādas vietas kā peldbaseini, kur elektroiekārtas pastāvīgi un pilnīgi pārklāj ūdens ar spiedienu, kas pārsniedz 0,1 bar</w:t>
            </w:r>
          </w:p>
        </w:tc>
      </w:tr>
    </w:tbl>
    <w:p w:rsidR="0004665A" w:rsidRDefault="0004665A" w:rsidP="00AB7341">
      <w:pPr>
        <w:shd w:val="clear" w:color="auto" w:fill="FFFFFF"/>
        <w:spacing w:before="120"/>
        <w:jc w:val="center"/>
        <w:rPr>
          <w:rFonts w:eastAsia="Times New Roman" w:cs="Times New Roman"/>
          <w:b/>
          <w:bCs/>
          <w:color w:val="000000" w:themeColor="text1"/>
          <w:szCs w:val="28"/>
          <w:lang w:eastAsia="lv-LV"/>
        </w:rPr>
      </w:pPr>
    </w:p>
    <w:p w:rsidR="007864F9" w:rsidRPr="006F129F" w:rsidRDefault="006F129F" w:rsidP="00AB7341">
      <w:pPr>
        <w:shd w:val="clear" w:color="auto" w:fill="FFFFFF"/>
        <w:spacing w:before="120"/>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5</w:t>
      </w:r>
      <w:r w:rsidR="0004665A">
        <w:rPr>
          <w:rFonts w:eastAsia="Times New Roman" w:cs="Times New Roman"/>
          <w:b/>
          <w:bCs/>
          <w:color w:val="000000" w:themeColor="text1"/>
          <w:szCs w:val="28"/>
          <w:lang w:eastAsia="lv-LV"/>
        </w:rPr>
        <w:t>. </w:t>
      </w:r>
      <w:r w:rsidR="007864F9" w:rsidRPr="006F129F">
        <w:rPr>
          <w:rFonts w:eastAsia="Times New Roman" w:cs="Times New Roman"/>
          <w:b/>
          <w:bCs/>
          <w:color w:val="000000" w:themeColor="text1"/>
          <w:szCs w:val="28"/>
          <w:lang w:eastAsia="lv-LV"/>
        </w:rPr>
        <w:t>Svešķermeņi</w:t>
      </w:r>
    </w:p>
    <w:p w:rsidR="007864F9" w:rsidRPr="006F129F" w:rsidRDefault="007864F9" w:rsidP="00AB7341">
      <w:pPr>
        <w:shd w:val="clear" w:color="auto" w:fill="FFFFFF"/>
        <w:spacing w:before="120"/>
        <w:jc w:val="right"/>
        <w:rPr>
          <w:rFonts w:eastAsia="Times New Roman" w:cs="Times New Roman"/>
          <w:color w:val="000000" w:themeColor="text1"/>
          <w:szCs w:val="28"/>
          <w:lang w:eastAsia="lv-LV"/>
        </w:rPr>
      </w:pPr>
      <w:r w:rsidRPr="006F129F">
        <w:rPr>
          <w:rFonts w:eastAsia="Times New Roman" w:cs="Times New Roman"/>
          <w:color w:val="000000" w:themeColor="text1"/>
          <w:szCs w:val="28"/>
          <w:lang w:eastAsia="lv-LV"/>
        </w:rPr>
        <w:t>4.</w:t>
      </w:r>
      <w:r w:rsidR="0004665A">
        <w:rPr>
          <w:rFonts w:eastAsia="Times New Roman" w:cs="Times New Roman"/>
          <w:color w:val="000000" w:themeColor="text1"/>
          <w:szCs w:val="28"/>
          <w:lang w:eastAsia="lv-LV"/>
        </w:rPr>
        <w:t> </w:t>
      </w:r>
      <w:r w:rsidRPr="006F129F">
        <w:rPr>
          <w:rFonts w:eastAsia="Times New Roman" w:cs="Times New Roman"/>
          <w:color w:val="000000" w:themeColor="text1"/>
          <w:szCs w:val="28"/>
          <w:lang w:eastAsia="lv-LV"/>
        </w:rPr>
        <w:t>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48"/>
        <w:gridCol w:w="819"/>
        <w:gridCol w:w="1638"/>
        <w:gridCol w:w="3105"/>
        <w:gridCol w:w="2991"/>
      </w:tblGrid>
      <w:tr w:rsidR="006F129F" w:rsidRPr="006F129F" w:rsidTr="0004665A">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04665A"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Nr.</w:t>
            </w:r>
          </w:p>
          <w:p w:rsidR="007864F9" w:rsidRPr="006F129F"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p.k.</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Klases kods</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Apzīmējums</w:t>
            </w:r>
          </w:p>
        </w:tc>
        <w:tc>
          <w:tcPr>
            <w:tcW w:w="1706"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Raksturojums</w:t>
            </w:r>
          </w:p>
        </w:tc>
        <w:tc>
          <w:tcPr>
            <w:tcW w:w="1643"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Piemēri</w:t>
            </w:r>
          </w:p>
        </w:tc>
      </w:tr>
      <w:tr w:rsidR="006F129F" w:rsidRPr="006F129F" w:rsidTr="0004665A">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AE1</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Neievērojama</w:t>
            </w:r>
          </w:p>
        </w:tc>
        <w:tc>
          <w:tcPr>
            <w:tcW w:w="170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Putekļu vai cietu svešķermeņu daudzums vai veids ir nenozīmīgs</w:t>
            </w:r>
          </w:p>
        </w:tc>
        <w:tc>
          <w:tcPr>
            <w:tcW w:w="1643"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r w:rsidR="006F129F" w:rsidRPr="006F129F" w:rsidTr="0004665A">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AE2</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Mazi priekšmeti</w:t>
            </w:r>
          </w:p>
        </w:tc>
        <w:tc>
          <w:tcPr>
            <w:tcW w:w="170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001E80">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Cietu svešķermeņu</w:t>
            </w:r>
            <w:r w:rsidR="00001E80">
              <w:rPr>
                <w:rFonts w:eastAsia="Times New Roman" w:cs="Times New Roman"/>
                <w:color w:val="000000" w:themeColor="text1"/>
                <w:sz w:val="24"/>
                <w:szCs w:val="24"/>
                <w:lang w:eastAsia="lv-LV"/>
              </w:rPr>
              <w:t>,</w:t>
            </w:r>
            <w:r w:rsidRPr="006F129F">
              <w:rPr>
                <w:rFonts w:eastAsia="Times New Roman" w:cs="Times New Roman"/>
                <w:color w:val="000000" w:themeColor="text1"/>
                <w:sz w:val="24"/>
                <w:szCs w:val="24"/>
                <w:lang w:eastAsia="lv-LV"/>
              </w:rPr>
              <w:t xml:space="preserve"> </w:t>
            </w:r>
            <w:r w:rsidR="00001E80" w:rsidRPr="006F129F">
              <w:rPr>
                <w:rFonts w:eastAsia="Times New Roman" w:cs="Times New Roman"/>
                <w:color w:val="000000" w:themeColor="text1"/>
                <w:sz w:val="24"/>
                <w:szCs w:val="24"/>
                <w:lang w:eastAsia="lv-LV"/>
              </w:rPr>
              <w:t>kuru mazākais izmērs nepārsniedz 2,5 mm</w:t>
            </w:r>
            <w:r w:rsidR="00001E80">
              <w:rPr>
                <w:rFonts w:eastAsia="Times New Roman" w:cs="Times New Roman"/>
                <w:color w:val="000000" w:themeColor="text1"/>
                <w:sz w:val="24"/>
                <w:szCs w:val="24"/>
                <w:lang w:eastAsia="lv-LV"/>
              </w:rPr>
              <w:t>,</w:t>
            </w:r>
            <w:r w:rsidR="00001E80" w:rsidRPr="006F129F">
              <w:rPr>
                <w:rFonts w:eastAsia="Times New Roman" w:cs="Times New Roman"/>
                <w:color w:val="000000" w:themeColor="text1"/>
                <w:sz w:val="24"/>
                <w:szCs w:val="24"/>
                <w:lang w:eastAsia="lv-LV"/>
              </w:rPr>
              <w:t xml:space="preserve"> </w:t>
            </w:r>
            <w:r w:rsidRPr="006F129F">
              <w:rPr>
                <w:rFonts w:eastAsia="Times New Roman" w:cs="Times New Roman"/>
                <w:color w:val="000000" w:themeColor="text1"/>
                <w:sz w:val="24"/>
                <w:szCs w:val="24"/>
                <w:lang w:eastAsia="lv-LV"/>
              </w:rPr>
              <w:t>klātbūtne</w:t>
            </w:r>
          </w:p>
        </w:tc>
        <w:tc>
          <w:tcPr>
            <w:tcW w:w="1643"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Piemēram, darba aprīkojumā un mazos priekšmetos</w:t>
            </w:r>
          </w:p>
        </w:tc>
      </w:tr>
      <w:tr w:rsidR="006F129F" w:rsidRPr="006F129F" w:rsidTr="0004665A">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3.</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AE3</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Ļoti mazi priekšmeti</w:t>
            </w:r>
          </w:p>
        </w:tc>
        <w:tc>
          <w:tcPr>
            <w:tcW w:w="170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001E80">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Cietu svešķermeņu</w:t>
            </w:r>
            <w:r w:rsidR="00001E80">
              <w:rPr>
                <w:rFonts w:eastAsia="Times New Roman" w:cs="Times New Roman"/>
                <w:color w:val="000000" w:themeColor="text1"/>
                <w:sz w:val="24"/>
                <w:szCs w:val="24"/>
                <w:lang w:eastAsia="lv-LV"/>
              </w:rPr>
              <w:t>,</w:t>
            </w:r>
            <w:r w:rsidRPr="006F129F">
              <w:rPr>
                <w:rFonts w:eastAsia="Times New Roman" w:cs="Times New Roman"/>
                <w:color w:val="000000" w:themeColor="text1"/>
                <w:sz w:val="24"/>
                <w:szCs w:val="24"/>
                <w:lang w:eastAsia="lv-LV"/>
              </w:rPr>
              <w:t xml:space="preserve"> </w:t>
            </w:r>
            <w:r w:rsidR="00001E80" w:rsidRPr="006F129F">
              <w:rPr>
                <w:rFonts w:eastAsia="Times New Roman" w:cs="Times New Roman"/>
                <w:color w:val="000000" w:themeColor="text1"/>
                <w:sz w:val="24"/>
                <w:szCs w:val="24"/>
                <w:lang w:eastAsia="lv-LV"/>
              </w:rPr>
              <w:t xml:space="preserve">kuru mazākais izmērs nepārsniedz 1 mm </w:t>
            </w:r>
            <w:r w:rsidRPr="006F129F">
              <w:rPr>
                <w:rFonts w:eastAsia="Times New Roman" w:cs="Times New Roman"/>
                <w:color w:val="000000" w:themeColor="text1"/>
                <w:sz w:val="24"/>
                <w:szCs w:val="24"/>
                <w:lang w:eastAsia="lv-LV"/>
              </w:rPr>
              <w:t xml:space="preserve">klātbūtne </w:t>
            </w:r>
          </w:p>
        </w:tc>
        <w:tc>
          <w:tcPr>
            <w:tcW w:w="1643"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Piemēram, vados</w:t>
            </w:r>
          </w:p>
        </w:tc>
      </w:tr>
      <w:tr w:rsidR="006F129F" w:rsidRPr="006F129F" w:rsidTr="0004665A">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4.</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AE4</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Viegls putekļu nosēdums</w:t>
            </w:r>
          </w:p>
        </w:tc>
        <w:tc>
          <w:tcPr>
            <w:tcW w:w="170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10 </w:t>
            </w:r>
            <w:r w:rsidRPr="006F129F">
              <w:rPr>
                <w:rFonts w:eastAsia="Times New Roman" w:cs="Times New Roman"/>
                <w:color w:val="000000" w:themeColor="text1"/>
                <w:sz w:val="24"/>
                <w:szCs w:val="24"/>
                <w:u w:val="single"/>
                <w:bdr w:val="none" w:sz="0" w:space="0" w:color="auto" w:frame="1"/>
                <w:lang w:eastAsia="lv-LV"/>
              </w:rPr>
              <w:t>&lt;</w:t>
            </w:r>
            <w:r w:rsidRPr="006F129F">
              <w:rPr>
                <w:rFonts w:eastAsia="Times New Roman" w:cs="Times New Roman"/>
                <w:color w:val="000000" w:themeColor="text1"/>
                <w:sz w:val="24"/>
                <w:szCs w:val="24"/>
                <w:lang w:eastAsia="lv-LV"/>
              </w:rPr>
              <w:t> putekļu nosēdums</w:t>
            </w:r>
            <w:r w:rsidRPr="006F129F">
              <w:rPr>
                <w:rFonts w:eastAsia="Times New Roman" w:cs="Times New Roman"/>
                <w:color w:val="000000" w:themeColor="text1"/>
                <w:sz w:val="24"/>
                <w:szCs w:val="24"/>
                <w:u w:val="single"/>
                <w:bdr w:val="none" w:sz="0" w:space="0" w:color="auto" w:frame="1"/>
                <w:lang w:eastAsia="lv-LV"/>
              </w:rPr>
              <w:br/>
              <w:t>&lt;</w:t>
            </w:r>
            <w:r w:rsidRPr="006F129F">
              <w:rPr>
                <w:rFonts w:eastAsia="Times New Roman" w:cs="Times New Roman"/>
                <w:color w:val="000000" w:themeColor="text1"/>
                <w:sz w:val="24"/>
                <w:szCs w:val="24"/>
                <w:lang w:eastAsia="lv-LV"/>
              </w:rPr>
              <w:t> 35 mg/m</w:t>
            </w:r>
            <w:r w:rsidRPr="006F129F">
              <w:rPr>
                <w:rFonts w:eastAsia="Times New Roman" w:cs="Times New Roman"/>
                <w:color w:val="000000" w:themeColor="text1"/>
                <w:sz w:val="24"/>
                <w:szCs w:val="24"/>
                <w:vertAlign w:val="superscript"/>
                <w:lang w:eastAsia="lv-LV"/>
              </w:rPr>
              <w:t>2</w:t>
            </w:r>
            <w:r w:rsidRPr="006F129F">
              <w:rPr>
                <w:rFonts w:eastAsia="Times New Roman" w:cs="Times New Roman"/>
                <w:color w:val="000000" w:themeColor="text1"/>
                <w:sz w:val="24"/>
                <w:szCs w:val="24"/>
                <w:lang w:eastAsia="lv-LV"/>
              </w:rPr>
              <w:t> dienā</w:t>
            </w:r>
          </w:p>
        </w:tc>
        <w:tc>
          <w:tcPr>
            <w:tcW w:w="1643"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r w:rsidR="006F129F" w:rsidRPr="006F129F" w:rsidTr="0004665A">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5.</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AE5</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Vidējs putekļu nosēdums</w:t>
            </w:r>
          </w:p>
        </w:tc>
        <w:tc>
          <w:tcPr>
            <w:tcW w:w="170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35 </w:t>
            </w:r>
            <w:r w:rsidRPr="006F129F">
              <w:rPr>
                <w:rFonts w:eastAsia="Times New Roman" w:cs="Times New Roman"/>
                <w:color w:val="000000" w:themeColor="text1"/>
                <w:sz w:val="24"/>
                <w:szCs w:val="24"/>
                <w:u w:val="single"/>
                <w:bdr w:val="none" w:sz="0" w:space="0" w:color="auto" w:frame="1"/>
                <w:lang w:eastAsia="lv-LV"/>
              </w:rPr>
              <w:t>&lt;</w:t>
            </w:r>
            <w:r w:rsidRPr="006F129F">
              <w:rPr>
                <w:rFonts w:eastAsia="Times New Roman" w:cs="Times New Roman"/>
                <w:color w:val="000000" w:themeColor="text1"/>
                <w:sz w:val="24"/>
                <w:szCs w:val="24"/>
                <w:lang w:eastAsia="lv-LV"/>
              </w:rPr>
              <w:t> putekļu nosēdums </w:t>
            </w:r>
            <w:r w:rsidRPr="006F129F">
              <w:rPr>
                <w:rFonts w:eastAsia="Times New Roman" w:cs="Times New Roman"/>
                <w:color w:val="000000" w:themeColor="text1"/>
                <w:sz w:val="24"/>
                <w:szCs w:val="24"/>
                <w:u w:val="single"/>
                <w:bdr w:val="none" w:sz="0" w:space="0" w:color="auto" w:frame="1"/>
                <w:lang w:eastAsia="lv-LV"/>
              </w:rPr>
              <w:br/>
              <w:t>&lt;</w:t>
            </w:r>
            <w:r w:rsidRPr="006F129F">
              <w:rPr>
                <w:rFonts w:eastAsia="Times New Roman" w:cs="Times New Roman"/>
                <w:color w:val="000000" w:themeColor="text1"/>
                <w:sz w:val="24"/>
                <w:szCs w:val="24"/>
                <w:lang w:eastAsia="lv-LV"/>
              </w:rPr>
              <w:t> 350 mg/m</w:t>
            </w:r>
            <w:r w:rsidRPr="006F129F">
              <w:rPr>
                <w:rFonts w:eastAsia="Times New Roman" w:cs="Times New Roman"/>
                <w:color w:val="000000" w:themeColor="text1"/>
                <w:sz w:val="24"/>
                <w:szCs w:val="24"/>
                <w:vertAlign w:val="superscript"/>
                <w:lang w:eastAsia="lv-LV"/>
              </w:rPr>
              <w:t>2</w:t>
            </w:r>
            <w:r w:rsidRPr="006F129F">
              <w:rPr>
                <w:rFonts w:eastAsia="Times New Roman" w:cs="Times New Roman"/>
                <w:color w:val="000000" w:themeColor="text1"/>
                <w:sz w:val="24"/>
                <w:szCs w:val="24"/>
                <w:lang w:eastAsia="lv-LV"/>
              </w:rPr>
              <w:t> dienā</w:t>
            </w:r>
          </w:p>
        </w:tc>
        <w:tc>
          <w:tcPr>
            <w:tcW w:w="1643"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r w:rsidR="006F129F" w:rsidRPr="006F129F" w:rsidTr="0004665A">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6.</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AE6</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Liels putekļu nosēdums</w:t>
            </w:r>
          </w:p>
        </w:tc>
        <w:tc>
          <w:tcPr>
            <w:tcW w:w="170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350 </w:t>
            </w:r>
            <w:r w:rsidRPr="006F129F">
              <w:rPr>
                <w:rFonts w:eastAsia="Times New Roman" w:cs="Times New Roman"/>
                <w:color w:val="000000" w:themeColor="text1"/>
                <w:sz w:val="24"/>
                <w:szCs w:val="24"/>
                <w:u w:val="single"/>
                <w:bdr w:val="none" w:sz="0" w:space="0" w:color="auto" w:frame="1"/>
                <w:lang w:eastAsia="lv-LV"/>
              </w:rPr>
              <w:t>&lt;</w:t>
            </w:r>
            <w:r w:rsidRPr="006F129F">
              <w:rPr>
                <w:rFonts w:eastAsia="Times New Roman" w:cs="Times New Roman"/>
                <w:color w:val="000000" w:themeColor="text1"/>
                <w:sz w:val="24"/>
                <w:szCs w:val="24"/>
                <w:lang w:eastAsia="lv-LV"/>
              </w:rPr>
              <w:t> putekļu nosēdums</w:t>
            </w:r>
            <w:r w:rsidRPr="006F129F">
              <w:rPr>
                <w:rFonts w:eastAsia="Times New Roman" w:cs="Times New Roman"/>
                <w:color w:val="000000" w:themeColor="text1"/>
                <w:sz w:val="24"/>
                <w:szCs w:val="24"/>
                <w:u w:val="single"/>
                <w:bdr w:val="none" w:sz="0" w:space="0" w:color="auto" w:frame="1"/>
                <w:lang w:eastAsia="lv-LV"/>
              </w:rPr>
              <w:br/>
              <w:t>&lt;</w:t>
            </w:r>
            <w:r w:rsidRPr="006F129F">
              <w:rPr>
                <w:rFonts w:eastAsia="Times New Roman" w:cs="Times New Roman"/>
                <w:color w:val="000000" w:themeColor="text1"/>
                <w:sz w:val="24"/>
                <w:szCs w:val="24"/>
                <w:lang w:eastAsia="lv-LV"/>
              </w:rPr>
              <w:t> 1000 mg/m</w:t>
            </w:r>
            <w:r w:rsidRPr="006F129F">
              <w:rPr>
                <w:rFonts w:eastAsia="Times New Roman" w:cs="Times New Roman"/>
                <w:color w:val="000000" w:themeColor="text1"/>
                <w:sz w:val="24"/>
                <w:szCs w:val="24"/>
                <w:vertAlign w:val="superscript"/>
                <w:lang w:eastAsia="lv-LV"/>
              </w:rPr>
              <w:t>2</w:t>
            </w:r>
            <w:r w:rsidRPr="006F129F">
              <w:rPr>
                <w:rFonts w:eastAsia="Times New Roman" w:cs="Times New Roman"/>
                <w:color w:val="000000" w:themeColor="text1"/>
                <w:sz w:val="24"/>
                <w:szCs w:val="24"/>
                <w:lang w:eastAsia="lv-LV"/>
              </w:rPr>
              <w:t> dienā</w:t>
            </w:r>
          </w:p>
        </w:tc>
        <w:tc>
          <w:tcPr>
            <w:tcW w:w="1643"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bl>
    <w:p w:rsidR="0004665A" w:rsidRDefault="0004665A" w:rsidP="00AB7341">
      <w:pPr>
        <w:shd w:val="clear" w:color="auto" w:fill="FFFFFF"/>
        <w:spacing w:before="120"/>
        <w:jc w:val="center"/>
        <w:rPr>
          <w:rFonts w:eastAsia="Times New Roman" w:cs="Times New Roman"/>
          <w:b/>
          <w:bCs/>
          <w:color w:val="000000" w:themeColor="text1"/>
          <w:szCs w:val="28"/>
          <w:lang w:eastAsia="lv-LV"/>
        </w:rPr>
      </w:pPr>
    </w:p>
    <w:p w:rsidR="007864F9" w:rsidRPr="006F129F" w:rsidRDefault="006F129F" w:rsidP="00AB7341">
      <w:pPr>
        <w:shd w:val="clear" w:color="auto" w:fill="FFFFFF"/>
        <w:spacing w:before="120"/>
        <w:jc w:val="center"/>
        <w:rPr>
          <w:rFonts w:eastAsia="Times New Roman" w:cs="Times New Roman"/>
          <w:b/>
          <w:bCs/>
          <w:color w:val="000000" w:themeColor="text1"/>
          <w:szCs w:val="28"/>
          <w:lang w:eastAsia="lv-LV"/>
        </w:rPr>
      </w:pPr>
      <w:r w:rsidRPr="006F129F">
        <w:rPr>
          <w:rFonts w:eastAsia="Times New Roman" w:cs="Times New Roman"/>
          <w:b/>
          <w:bCs/>
          <w:color w:val="000000" w:themeColor="text1"/>
          <w:szCs w:val="28"/>
          <w:lang w:eastAsia="lv-LV"/>
        </w:rPr>
        <w:t>6</w:t>
      </w:r>
      <w:r w:rsidR="0004665A">
        <w:rPr>
          <w:rFonts w:eastAsia="Times New Roman" w:cs="Times New Roman"/>
          <w:b/>
          <w:bCs/>
          <w:color w:val="000000" w:themeColor="text1"/>
          <w:szCs w:val="28"/>
          <w:lang w:eastAsia="lv-LV"/>
        </w:rPr>
        <w:t>. </w:t>
      </w:r>
      <w:r w:rsidR="007864F9" w:rsidRPr="006F129F">
        <w:rPr>
          <w:rFonts w:eastAsia="Times New Roman" w:cs="Times New Roman"/>
          <w:b/>
          <w:bCs/>
          <w:color w:val="000000" w:themeColor="text1"/>
          <w:szCs w:val="28"/>
          <w:lang w:eastAsia="lv-LV"/>
        </w:rPr>
        <w:t>Korozija</w:t>
      </w:r>
    </w:p>
    <w:p w:rsidR="007864F9" w:rsidRPr="006F129F" w:rsidRDefault="007864F9" w:rsidP="00AB7341">
      <w:pPr>
        <w:shd w:val="clear" w:color="auto" w:fill="FFFFFF"/>
        <w:spacing w:before="120"/>
        <w:jc w:val="right"/>
        <w:rPr>
          <w:rFonts w:eastAsia="Times New Roman" w:cs="Times New Roman"/>
          <w:color w:val="000000" w:themeColor="text1"/>
          <w:szCs w:val="28"/>
          <w:lang w:eastAsia="lv-LV"/>
        </w:rPr>
      </w:pPr>
      <w:r w:rsidRPr="006F129F">
        <w:rPr>
          <w:rFonts w:eastAsia="Times New Roman" w:cs="Times New Roman"/>
          <w:color w:val="000000" w:themeColor="text1"/>
          <w:szCs w:val="28"/>
          <w:lang w:eastAsia="lv-LV"/>
        </w:rPr>
        <w:t>5.</w:t>
      </w:r>
      <w:r w:rsidR="0004665A">
        <w:rPr>
          <w:rFonts w:eastAsia="Times New Roman" w:cs="Times New Roman"/>
          <w:color w:val="000000" w:themeColor="text1"/>
          <w:szCs w:val="28"/>
          <w:lang w:eastAsia="lv-LV"/>
        </w:rPr>
        <w:t> </w:t>
      </w:r>
      <w:r w:rsidRPr="006F129F">
        <w:rPr>
          <w:rFonts w:eastAsia="Times New Roman" w:cs="Times New Roman"/>
          <w:color w:val="000000" w:themeColor="text1"/>
          <w:szCs w:val="28"/>
          <w:lang w:eastAsia="lv-LV"/>
        </w:rPr>
        <w:t>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48"/>
        <w:gridCol w:w="819"/>
        <w:gridCol w:w="1638"/>
        <w:gridCol w:w="1971"/>
        <w:gridCol w:w="4125"/>
      </w:tblGrid>
      <w:tr w:rsidR="006F129F" w:rsidRPr="006F129F" w:rsidTr="0004665A">
        <w:trPr>
          <w:trHeight w:val="105"/>
        </w:trPr>
        <w:tc>
          <w:tcPr>
            <w:tcW w:w="301" w:type="pct"/>
            <w:tcBorders>
              <w:top w:val="outset" w:sz="6" w:space="0" w:color="414142"/>
              <w:left w:val="outset" w:sz="6" w:space="0" w:color="414142"/>
              <w:bottom w:val="outset" w:sz="6" w:space="0" w:color="414142"/>
              <w:right w:val="outset" w:sz="6" w:space="0" w:color="414142"/>
            </w:tcBorders>
            <w:hideMark/>
          </w:tcPr>
          <w:p w:rsidR="0004665A"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Nr.</w:t>
            </w:r>
          </w:p>
          <w:p w:rsidR="007864F9" w:rsidRPr="006F129F"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p.k.</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Klases kods</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Apzīmējums</w:t>
            </w:r>
          </w:p>
        </w:tc>
        <w:tc>
          <w:tcPr>
            <w:tcW w:w="1083"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Raksturojums</w:t>
            </w:r>
          </w:p>
        </w:tc>
        <w:tc>
          <w:tcPr>
            <w:tcW w:w="2266"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Elektroietaises izmantošanas apstākļi</w:t>
            </w:r>
          </w:p>
        </w:tc>
      </w:tr>
      <w:tr w:rsidR="006F129F" w:rsidRPr="006F129F" w:rsidTr="0004665A">
        <w:trPr>
          <w:trHeight w:val="105"/>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AF1</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Neievērojama</w:t>
            </w:r>
          </w:p>
        </w:tc>
        <w:tc>
          <w:tcPr>
            <w:tcW w:w="1083"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Korozīvu vai piesārņojošu vielu daudzums vai veids nav nozīmīgs</w:t>
            </w:r>
          </w:p>
        </w:tc>
        <w:tc>
          <w:tcPr>
            <w:tcW w:w="226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r w:rsidR="006F129F" w:rsidRPr="006F129F" w:rsidTr="0004665A">
        <w:trPr>
          <w:trHeight w:val="105"/>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AF2</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Atmosfēriska</w:t>
            </w:r>
          </w:p>
        </w:tc>
        <w:tc>
          <w:tcPr>
            <w:tcW w:w="1083"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Gaisā esošu korozīvu vai piesārņojošu vielu klātbūtne ir nozīmīga</w:t>
            </w:r>
          </w:p>
        </w:tc>
        <w:tc>
          <w:tcPr>
            <w:tcW w:w="226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 xml:space="preserve">Vietas pie jūras vai netālu no rūpnieciskajām zonām, kuras rada ievērojamu atmosfēras piesārņojumu, piemēram, ķīmiskās rūpnīcas, cementa rūpnīcas, kā arī ražotnes, kurās rodas </w:t>
            </w:r>
            <w:r w:rsidRPr="006F129F">
              <w:rPr>
                <w:rFonts w:eastAsia="Times New Roman" w:cs="Times New Roman"/>
                <w:color w:val="000000" w:themeColor="text1"/>
                <w:sz w:val="24"/>
                <w:szCs w:val="24"/>
                <w:lang w:eastAsia="lv-LV"/>
              </w:rPr>
              <w:lastRenderedPageBreak/>
              <w:t>abrazīvi, dielektriski vai strāvvadoši putekļi</w:t>
            </w:r>
          </w:p>
        </w:tc>
      </w:tr>
      <w:tr w:rsidR="006F129F" w:rsidRPr="006F129F" w:rsidTr="0004665A">
        <w:trPr>
          <w:trHeight w:val="105"/>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lastRenderedPageBreak/>
              <w:t>3.</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AF3</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Pārejoša vai gadījuma rakstura</w:t>
            </w:r>
          </w:p>
        </w:tc>
        <w:tc>
          <w:tcPr>
            <w:tcW w:w="1083"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Korozīvu vai piesārņojošu vielu klātbūtne, kuras tiek lietotas vai ražotas</w:t>
            </w:r>
          </w:p>
        </w:tc>
        <w:tc>
          <w:tcPr>
            <w:tcW w:w="226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001E80">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Vietas, kur daži ķīmiski produkti tiek lietoti mazos daudzumos un tikai nejauši var nonākt kontaktā ar elektroiekārtām, piemēram, ražotņu laboratorijas vai citas vietas, kur tiek lietoti ogļūdeņraži (katlutelpas, garāžas un līdzīgas vietas)</w:t>
            </w:r>
          </w:p>
        </w:tc>
      </w:tr>
      <w:tr w:rsidR="006F129F" w:rsidRPr="006F129F" w:rsidTr="0004665A">
        <w:trPr>
          <w:trHeight w:val="105"/>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4.</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AF4</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Pastāvīga</w:t>
            </w:r>
          </w:p>
        </w:tc>
        <w:tc>
          <w:tcPr>
            <w:tcW w:w="1083"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Korozīvu vai piesārņojošu vielu pastāvīga klātbūtne ievērojamā daudzumā</w:t>
            </w:r>
          </w:p>
        </w:tc>
        <w:tc>
          <w:tcPr>
            <w:tcW w:w="226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Piemēram, ķīmiskās ražotnes</w:t>
            </w:r>
          </w:p>
        </w:tc>
      </w:tr>
    </w:tbl>
    <w:p w:rsidR="009F500C" w:rsidRDefault="009F500C" w:rsidP="00AB7341">
      <w:pPr>
        <w:shd w:val="clear" w:color="auto" w:fill="FFFFFF"/>
        <w:spacing w:before="120"/>
        <w:jc w:val="center"/>
        <w:rPr>
          <w:rFonts w:eastAsia="Times New Roman" w:cs="Times New Roman"/>
          <w:b/>
          <w:bCs/>
          <w:color w:val="000000" w:themeColor="text1"/>
          <w:szCs w:val="28"/>
          <w:lang w:eastAsia="lv-LV"/>
        </w:rPr>
      </w:pPr>
    </w:p>
    <w:p w:rsidR="007864F9" w:rsidRPr="006F129F" w:rsidRDefault="006F129F" w:rsidP="00AB7341">
      <w:pPr>
        <w:shd w:val="clear" w:color="auto" w:fill="FFFFFF"/>
        <w:spacing w:before="120"/>
        <w:jc w:val="center"/>
        <w:rPr>
          <w:rFonts w:eastAsia="Times New Roman" w:cs="Times New Roman"/>
          <w:b/>
          <w:bCs/>
          <w:color w:val="000000" w:themeColor="text1"/>
          <w:szCs w:val="28"/>
          <w:lang w:eastAsia="lv-LV"/>
        </w:rPr>
      </w:pPr>
      <w:r w:rsidRPr="006F129F">
        <w:rPr>
          <w:rFonts w:eastAsia="Times New Roman" w:cs="Times New Roman"/>
          <w:b/>
          <w:bCs/>
          <w:color w:val="000000" w:themeColor="text1"/>
          <w:szCs w:val="28"/>
          <w:lang w:eastAsia="lv-LV"/>
        </w:rPr>
        <w:t>7</w:t>
      </w:r>
      <w:r w:rsidR="0004665A">
        <w:rPr>
          <w:rFonts w:eastAsia="Times New Roman" w:cs="Times New Roman"/>
          <w:b/>
          <w:bCs/>
          <w:color w:val="000000" w:themeColor="text1"/>
          <w:szCs w:val="28"/>
          <w:lang w:eastAsia="lv-LV"/>
        </w:rPr>
        <w:t>. </w:t>
      </w:r>
      <w:r w:rsidR="007864F9" w:rsidRPr="006F129F">
        <w:rPr>
          <w:rFonts w:eastAsia="Times New Roman" w:cs="Times New Roman"/>
          <w:b/>
          <w:bCs/>
          <w:color w:val="000000" w:themeColor="text1"/>
          <w:szCs w:val="28"/>
          <w:lang w:eastAsia="lv-LV"/>
        </w:rPr>
        <w:t>Mehāniskās slodzes</w:t>
      </w:r>
    </w:p>
    <w:p w:rsidR="007864F9" w:rsidRPr="006F129F" w:rsidRDefault="007864F9" w:rsidP="00AB7341">
      <w:pPr>
        <w:shd w:val="clear" w:color="auto" w:fill="FFFFFF"/>
        <w:spacing w:before="120"/>
        <w:jc w:val="right"/>
        <w:rPr>
          <w:rFonts w:eastAsia="Times New Roman" w:cs="Times New Roman"/>
          <w:color w:val="000000" w:themeColor="text1"/>
          <w:szCs w:val="28"/>
          <w:lang w:eastAsia="lv-LV"/>
        </w:rPr>
      </w:pPr>
      <w:r w:rsidRPr="006F129F">
        <w:rPr>
          <w:rFonts w:eastAsia="Times New Roman" w:cs="Times New Roman"/>
          <w:color w:val="000000" w:themeColor="text1"/>
          <w:szCs w:val="28"/>
          <w:lang w:eastAsia="lv-LV"/>
        </w:rPr>
        <w:t>6.</w:t>
      </w:r>
      <w:r w:rsidR="0004665A">
        <w:rPr>
          <w:rFonts w:eastAsia="Times New Roman" w:cs="Times New Roman"/>
          <w:color w:val="000000" w:themeColor="text1"/>
          <w:szCs w:val="28"/>
          <w:lang w:eastAsia="lv-LV"/>
        </w:rPr>
        <w:t> </w:t>
      </w:r>
      <w:r w:rsidRPr="006F129F">
        <w:rPr>
          <w:rFonts w:eastAsia="Times New Roman" w:cs="Times New Roman"/>
          <w:color w:val="000000" w:themeColor="text1"/>
          <w:szCs w:val="28"/>
          <w:lang w:eastAsia="lv-LV"/>
        </w:rPr>
        <w:t>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48"/>
        <w:gridCol w:w="819"/>
        <w:gridCol w:w="1638"/>
        <w:gridCol w:w="1829"/>
        <w:gridCol w:w="4267"/>
      </w:tblGrid>
      <w:tr w:rsidR="006F129F" w:rsidRPr="006F129F" w:rsidTr="0004665A">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Nr.</w:t>
            </w:r>
            <w:r w:rsidRPr="006F129F">
              <w:rPr>
                <w:rFonts w:eastAsia="Times New Roman" w:cs="Times New Roman"/>
                <w:color w:val="000000" w:themeColor="text1"/>
                <w:sz w:val="24"/>
                <w:szCs w:val="24"/>
                <w:lang w:eastAsia="lv-LV"/>
              </w:rPr>
              <w:br/>
              <w:t>p.k.</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Klases kods</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Apzīmējums</w:t>
            </w:r>
          </w:p>
        </w:tc>
        <w:tc>
          <w:tcPr>
            <w:tcW w:w="1005"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Raksturojums</w:t>
            </w:r>
          </w:p>
        </w:tc>
        <w:tc>
          <w:tcPr>
            <w:tcW w:w="2344" w:type="pct"/>
            <w:tcBorders>
              <w:top w:val="outset" w:sz="6" w:space="0" w:color="414142"/>
              <w:left w:val="outset" w:sz="6" w:space="0" w:color="414142"/>
              <w:bottom w:val="outset" w:sz="6" w:space="0" w:color="414142"/>
              <w:right w:val="outset" w:sz="6" w:space="0" w:color="414142"/>
            </w:tcBorders>
            <w:vAlign w:val="bottom"/>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Elektroietaises izmantošanas apstākļi</w:t>
            </w:r>
          </w:p>
        </w:tc>
      </w:tr>
      <w:tr w:rsidR="006F129F" w:rsidRPr="006F129F" w:rsidTr="009F500C">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w:t>
            </w:r>
          </w:p>
        </w:tc>
        <w:tc>
          <w:tcPr>
            <w:tcW w:w="4699" w:type="pct"/>
            <w:gridSpan w:val="4"/>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Trieciens</w:t>
            </w:r>
          </w:p>
        </w:tc>
      </w:tr>
      <w:tr w:rsidR="006F129F" w:rsidRPr="006F129F" w:rsidTr="0004665A">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1.1.</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AG1</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Vājas iedarbības</w:t>
            </w:r>
          </w:p>
        </w:tc>
        <w:tc>
          <w:tcPr>
            <w:tcW w:w="1005"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c>
          <w:tcPr>
            <w:tcW w:w="2344"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Sadzīves un līdzīgi apstākļi</w:t>
            </w:r>
          </w:p>
        </w:tc>
      </w:tr>
      <w:tr w:rsidR="006F129F" w:rsidRPr="006F129F" w:rsidTr="0004665A">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1.2.</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AG2</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Vidējas iedarbības</w:t>
            </w:r>
          </w:p>
        </w:tc>
        <w:tc>
          <w:tcPr>
            <w:tcW w:w="1005"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c>
          <w:tcPr>
            <w:tcW w:w="2344"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Parasti ražošanas apstākļi</w:t>
            </w:r>
          </w:p>
        </w:tc>
      </w:tr>
      <w:tr w:rsidR="006F129F" w:rsidRPr="006F129F" w:rsidTr="0004665A">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1.3.</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AG3</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Stipras iedarbības</w:t>
            </w:r>
          </w:p>
        </w:tc>
        <w:tc>
          <w:tcPr>
            <w:tcW w:w="1005"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c>
          <w:tcPr>
            <w:tcW w:w="2344"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Smagi ražošanas apstākļi</w:t>
            </w:r>
          </w:p>
        </w:tc>
      </w:tr>
      <w:tr w:rsidR="006F129F" w:rsidRPr="006F129F" w:rsidTr="009F500C">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w:t>
            </w:r>
          </w:p>
        </w:tc>
        <w:tc>
          <w:tcPr>
            <w:tcW w:w="4699" w:type="pct"/>
            <w:gridSpan w:val="4"/>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Vibrācija</w:t>
            </w:r>
          </w:p>
        </w:tc>
      </w:tr>
      <w:tr w:rsidR="006F129F" w:rsidRPr="006F129F" w:rsidTr="0004665A">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2.1.</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AH1</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Vāja</w:t>
            </w:r>
          </w:p>
        </w:tc>
        <w:tc>
          <w:tcPr>
            <w:tcW w:w="1005"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c>
          <w:tcPr>
            <w:tcW w:w="2344"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Sadzīves un līdzīgi apstākļi, kur vibrācijas ietekme kopumā ir neievērojama</w:t>
            </w:r>
          </w:p>
        </w:tc>
      </w:tr>
      <w:tr w:rsidR="006F129F" w:rsidRPr="006F129F" w:rsidTr="0004665A">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2.2.</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AH2</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Vidēja</w:t>
            </w:r>
          </w:p>
        </w:tc>
        <w:tc>
          <w:tcPr>
            <w:tcW w:w="1005"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c>
          <w:tcPr>
            <w:tcW w:w="2344"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Parasti ražošanas apstākļi</w:t>
            </w:r>
          </w:p>
        </w:tc>
      </w:tr>
      <w:tr w:rsidR="006F129F" w:rsidRPr="006F129F" w:rsidTr="0004665A">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2.3.</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AH3</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Stipra</w:t>
            </w:r>
          </w:p>
        </w:tc>
        <w:tc>
          <w:tcPr>
            <w:tcW w:w="1005"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c>
          <w:tcPr>
            <w:tcW w:w="2344"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Rūpnieciskās ietaises, kas pakļautas stiprai vibrācijai</w:t>
            </w:r>
          </w:p>
        </w:tc>
      </w:tr>
    </w:tbl>
    <w:p w:rsidR="0004665A" w:rsidRDefault="0004665A" w:rsidP="00AB7341">
      <w:pPr>
        <w:shd w:val="clear" w:color="auto" w:fill="FFFFFF"/>
        <w:spacing w:before="120"/>
        <w:jc w:val="center"/>
        <w:rPr>
          <w:rFonts w:eastAsia="Times New Roman" w:cs="Times New Roman"/>
          <w:b/>
          <w:bCs/>
          <w:color w:val="000000" w:themeColor="text1"/>
          <w:szCs w:val="28"/>
          <w:lang w:eastAsia="lv-LV"/>
        </w:rPr>
      </w:pPr>
    </w:p>
    <w:p w:rsidR="007864F9" w:rsidRPr="006F129F" w:rsidRDefault="006F129F" w:rsidP="00AB7341">
      <w:pPr>
        <w:shd w:val="clear" w:color="auto" w:fill="FFFFFF"/>
        <w:spacing w:before="120"/>
        <w:jc w:val="center"/>
        <w:rPr>
          <w:rFonts w:eastAsia="Times New Roman" w:cs="Times New Roman"/>
          <w:b/>
          <w:bCs/>
          <w:color w:val="000000" w:themeColor="text1"/>
          <w:szCs w:val="28"/>
          <w:lang w:eastAsia="lv-LV"/>
        </w:rPr>
      </w:pPr>
      <w:r w:rsidRPr="006F129F">
        <w:rPr>
          <w:rFonts w:eastAsia="Times New Roman" w:cs="Times New Roman"/>
          <w:b/>
          <w:bCs/>
          <w:color w:val="000000" w:themeColor="text1"/>
          <w:szCs w:val="28"/>
          <w:lang w:eastAsia="lv-LV"/>
        </w:rPr>
        <w:t>8</w:t>
      </w:r>
      <w:r w:rsidR="0004665A">
        <w:rPr>
          <w:rFonts w:eastAsia="Times New Roman" w:cs="Times New Roman"/>
          <w:b/>
          <w:bCs/>
          <w:color w:val="000000" w:themeColor="text1"/>
          <w:szCs w:val="28"/>
          <w:lang w:eastAsia="lv-LV"/>
        </w:rPr>
        <w:t>. </w:t>
      </w:r>
      <w:r w:rsidR="007864F9" w:rsidRPr="006F129F">
        <w:rPr>
          <w:rFonts w:eastAsia="Times New Roman" w:cs="Times New Roman"/>
          <w:b/>
          <w:bCs/>
          <w:color w:val="000000" w:themeColor="text1"/>
          <w:szCs w:val="28"/>
          <w:lang w:eastAsia="lv-LV"/>
        </w:rPr>
        <w:t>Floras un mikroorganismu klātbūtne</w:t>
      </w:r>
    </w:p>
    <w:p w:rsidR="007864F9" w:rsidRPr="006F129F" w:rsidRDefault="007864F9" w:rsidP="00AB7341">
      <w:pPr>
        <w:shd w:val="clear" w:color="auto" w:fill="FFFFFF"/>
        <w:spacing w:before="120"/>
        <w:jc w:val="right"/>
        <w:rPr>
          <w:rFonts w:eastAsia="Times New Roman" w:cs="Times New Roman"/>
          <w:color w:val="000000" w:themeColor="text1"/>
          <w:szCs w:val="28"/>
          <w:lang w:eastAsia="lv-LV"/>
        </w:rPr>
      </w:pPr>
      <w:r w:rsidRPr="006F129F">
        <w:rPr>
          <w:rFonts w:eastAsia="Times New Roman" w:cs="Times New Roman"/>
          <w:color w:val="000000" w:themeColor="text1"/>
          <w:szCs w:val="28"/>
          <w:lang w:eastAsia="lv-LV"/>
        </w:rPr>
        <w:t>7.</w:t>
      </w:r>
      <w:r w:rsidR="0004665A">
        <w:rPr>
          <w:rFonts w:eastAsia="Times New Roman" w:cs="Times New Roman"/>
          <w:color w:val="000000" w:themeColor="text1"/>
          <w:szCs w:val="28"/>
          <w:lang w:eastAsia="lv-LV"/>
        </w:rPr>
        <w:t> </w:t>
      </w:r>
      <w:r w:rsidRPr="006F129F">
        <w:rPr>
          <w:rFonts w:eastAsia="Times New Roman" w:cs="Times New Roman"/>
          <w:color w:val="000000" w:themeColor="text1"/>
          <w:szCs w:val="28"/>
          <w:lang w:eastAsia="lv-LV"/>
        </w:rPr>
        <w:t>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48"/>
        <w:gridCol w:w="819"/>
        <w:gridCol w:w="1638"/>
        <w:gridCol w:w="1911"/>
        <w:gridCol w:w="4185"/>
      </w:tblGrid>
      <w:tr w:rsidR="006F129F" w:rsidRPr="006F129F" w:rsidTr="009F500C">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04665A"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Nr.</w:t>
            </w:r>
          </w:p>
          <w:p w:rsidR="007864F9" w:rsidRPr="006F129F"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p.k.</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Klases kods</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Apzīmējums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Raksturojums</w:t>
            </w:r>
          </w:p>
        </w:tc>
        <w:tc>
          <w:tcPr>
            <w:tcW w:w="2299"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Piezīmes</w:t>
            </w:r>
          </w:p>
        </w:tc>
      </w:tr>
      <w:tr w:rsidR="006F129F" w:rsidRPr="006F129F" w:rsidTr="009F500C">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AK1</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Nav bīstama</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Floras un/vai mikroorganismu klātbūtne nav bīstama</w:t>
            </w:r>
          </w:p>
        </w:tc>
        <w:tc>
          <w:tcPr>
            <w:tcW w:w="2299"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r w:rsidR="006F129F" w:rsidRPr="006F129F" w:rsidTr="009F500C">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lastRenderedPageBreak/>
              <w:t>2.</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AK2</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Ir bīstama</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Floras un/vai mikroorganismu klātbūtne ir bīstama</w:t>
            </w:r>
          </w:p>
        </w:tc>
        <w:tc>
          <w:tcPr>
            <w:tcW w:w="2299"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Bīstamība ir atkarīga no vietējiem apstākļiem un no floras veida. Jāatšķir kaitīgas veģetācijas attīstība un apstākļi, kas veicina mikroorganismu vairošanos</w:t>
            </w:r>
          </w:p>
        </w:tc>
      </w:tr>
    </w:tbl>
    <w:p w:rsidR="0004665A" w:rsidRDefault="0004665A" w:rsidP="00AB7341">
      <w:pPr>
        <w:shd w:val="clear" w:color="auto" w:fill="FFFFFF"/>
        <w:spacing w:before="120"/>
        <w:jc w:val="center"/>
        <w:rPr>
          <w:rFonts w:eastAsia="Times New Roman" w:cs="Times New Roman"/>
          <w:b/>
          <w:bCs/>
          <w:color w:val="000000" w:themeColor="text1"/>
          <w:szCs w:val="28"/>
          <w:lang w:eastAsia="lv-LV"/>
        </w:rPr>
      </w:pPr>
    </w:p>
    <w:p w:rsidR="007864F9" w:rsidRPr="006F129F" w:rsidRDefault="006F129F" w:rsidP="00AB7341">
      <w:pPr>
        <w:shd w:val="clear" w:color="auto" w:fill="FFFFFF"/>
        <w:spacing w:before="120"/>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9</w:t>
      </w:r>
      <w:r w:rsidR="0004665A">
        <w:rPr>
          <w:rFonts w:eastAsia="Times New Roman" w:cs="Times New Roman"/>
          <w:b/>
          <w:bCs/>
          <w:color w:val="000000" w:themeColor="text1"/>
          <w:szCs w:val="28"/>
          <w:lang w:eastAsia="lv-LV"/>
        </w:rPr>
        <w:t>. </w:t>
      </w:r>
      <w:r w:rsidR="007864F9" w:rsidRPr="006F129F">
        <w:rPr>
          <w:rFonts w:eastAsia="Times New Roman" w:cs="Times New Roman"/>
          <w:b/>
          <w:bCs/>
          <w:color w:val="000000" w:themeColor="text1"/>
          <w:szCs w:val="28"/>
          <w:lang w:eastAsia="lv-LV"/>
        </w:rPr>
        <w:t>Faunas klātbūtne</w:t>
      </w:r>
    </w:p>
    <w:p w:rsidR="007864F9" w:rsidRPr="006F129F" w:rsidRDefault="007864F9" w:rsidP="00AB7341">
      <w:pPr>
        <w:shd w:val="clear" w:color="auto" w:fill="FFFFFF"/>
        <w:spacing w:before="120"/>
        <w:jc w:val="right"/>
        <w:rPr>
          <w:rFonts w:eastAsia="Times New Roman" w:cs="Times New Roman"/>
          <w:color w:val="000000" w:themeColor="text1"/>
          <w:szCs w:val="28"/>
          <w:lang w:eastAsia="lv-LV"/>
        </w:rPr>
      </w:pPr>
      <w:r w:rsidRPr="006F129F">
        <w:rPr>
          <w:rFonts w:eastAsia="Times New Roman" w:cs="Times New Roman"/>
          <w:color w:val="000000" w:themeColor="text1"/>
          <w:szCs w:val="28"/>
          <w:lang w:eastAsia="lv-LV"/>
        </w:rPr>
        <w:t>8.</w:t>
      </w:r>
      <w:r w:rsidR="0004665A">
        <w:rPr>
          <w:rFonts w:eastAsia="Times New Roman" w:cs="Times New Roman"/>
          <w:color w:val="000000" w:themeColor="text1"/>
          <w:szCs w:val="28"/>
          <w:lang w:eastAsia="lv-LV"/>
        </w:rPr>
        <w:t> </w:t>
      </w:r>
      <w:r w:rsidRPr="006F129F">
        <w:rPr>
          <w:rFonts w:eastAsia="Times New Roman" w:cs="Times New Roman"/>
          <w:color w:val="000000" w:themeColor="text1"/>
          <w:szCs w:val="28"/>
          <w:lang w:eastAsia="lv-LV"/>
        </w:rPr>
        <w:t>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48"/>
        <w:gridCol w:w="819"/>
        <w:gridCol w:w="1638"/>
        <w:gridCol w:w="1911"/>
        <w:gridCol w:w="4185"/>
      </w:tblGrid>
      <w:tr w:rsidR="006F129F" w:rsidRPr="006F129F" w:rsidTr="009F500C">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04665A"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Nr.</w:t>
            </w:r>
          </w:p>
          <w:p w:rsidR="007864F9" w:rsidRPr="006F129F"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p.k.</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Klases kods</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Apzīmējums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Raksturojums</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Piezīmes</w:t>
            </w:r>
          </w:p>
        </w:tc>
      </w:tr>
      <w:tr w:rsidR="006F129F" w:rsidRPr="006F129F" w:rsidTr="009F500C">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AL1</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Nav bīstama</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Faunas (kukaiņi, putni, mazi dzīvnieki) klātbūtne nav bīstama</w:t>
            </w:r>
          </w:p>
        </w:tc>
        <w:tc>
          <w:tcPr>
            <w:tcW w:w="23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r w:rsidR="006F129F" w:rsidRPr="006F129F" w:rsidTr="009F500C">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AL2</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Ir bīstama</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Faunas (kukaiņi, putni, mazi dzīvnieki) klātbūtne ir bīstama</w:t>
            </w:r>
          </w:p>
        </w:tc>
        <w:tc>
          <w:tcPr>
            <w:tcW w:w="23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Bīstamība ir atkarīga no faunas veida.</w:t>
            </w:r>
            <w:r w:rsidRPr="006F129F">
              <w:rPr>
                <w:rFonts w:eastAsia="Times New Roman" w:cs="Times New Roman"/>
                <w:color w:val="000000" w:themeColor="text1"/>
                <w:sz w:val="24"/>
                <w:szCs w:val="24"/>
                <w:lang w:eastAsia="lv-LV"/>
              </w:rPr>
              <w:br/>
              <w:t>Jāatšķir kukaiņu bīstams daudzums vai agresivitāte un mazu dzīvnieku bīstams daudzums vai agresivitāte</w:t>
            </w:r>
          </w:p>
        </w:tc>
      </w:tr>
    </w:tbl>
    <w:p w:rsidR="009F500C" w:rsidRDefault="009F500C" w:rsidP="00AB7341">
      <w:pPr>
        <w:shd w:val="clear" w:color="auto" w:fill="FFFFFF"/>
        <w:spacing w:before="120"/>
        <w:jc w:val="center"/>
        <w:rPr>
          <w:rFonts w:eastAsia="Times New Roman" w:cs="Times New Roman"/>
          <w:b/>
          <w:bCs/>
          <w:color w:val="000000" w:themeColor="text1"/>
          <w:szCs w:val="28"/>
          <w:lang w:eastAsia="lv-LV"/>
        </w:rPr>
      </w:pPr>
    </w:p>
    <w:p w:rsidR="007864F9" w:rsidRPr="006F129F" w:rsidRDefault="006F129F" w:rsidP="00AB7341">
      <w:pPr>
        <w:shd w:val="clear" w:color="auto" w:fill="FFFFFF"/>
        <w:spacing w:before="120"/>
        <w:jc w:val="center"/>
        <w:rPr>
          <w:rFonts w:eastAsia="Times New Roman" w:cs="Times New Roman"/>
          <w:b/>
          <w:bCs/>
          <w:color w:val="000000" w:themeColor="text1"/>
          <w:szCs w:val="28"/>
          <w:lang w:eastAsia="lv-LV"/>
        </w:rPr>
      </w:pPr>
      <w:r w:rsidRPr="006F129F">
        <w:rPr>
          <w:rFonts w:eastAsia="Times New Roman" w:cs="Times New Roman"/>
          <w:b/>
          <w:bCs/>
          <w:color w:val="000000" w:themeColor="text1"/>
          <w:szCs w:val="28"/>
          <w:lang w:eastAsia="lv-LV"/>
        </w:rPr>
        <w:t>10</w:t>
      </w:r>
      <w:r w:rsidR="0004665A">
        <w:rPr>
          <w:rFonts w:eastAsia="Times New Roman" w:cs="Times New Roman"/>
          <w:b/>
          <w:bCs/>
          <w:color w:val="000000" w:themeColor="text1"/>
          <w:szCs w:val="28"/>
          <w:lang w:eastAsia="lv-LV"/>
        </w:rPr>
        <w:t>. </w:t>
      </w:r>
      <w:r w:rsidR="007864F9" w:rsidRPr="006F129F">
        <w:rPr>
          <w:rFonts w:eastAsia="Times New Roman" w:cs="Times New Roman"/>
          <w:b/>
          <w:bCs/>
          <w:color w:val="000000" w:themeColor="text1"/>
          <w:szCs w:val="28"/>
          <w:lang w:eastAsia="lv-LV"/>
        </w:rPr>
        <w:t>Elektromagnētiska, elektrostatiska vai jonizējoša ietekme</w:t>
      </w:r>
    </w:p>
    <w:p w:rsidR="007864F9" w:rsidRPr="006F129F" w:rsidRDefault="007864F9" w:rsidP="00AB7341">
      <w:pPr>
        <w:shd w:val="clear" w:color="auto" w:fill="FFFFFF"/>
        <w:spacing w:before="120"/>
        <w:jc w:val="right"/>
        <w:rPr>
          <w:rFonts w:eastAsia="Times New Roman" w:cs="Times New Roman"/>
          <w:color w:val="000000" w:themeColor="text1"/>
          <w:szCs w:val="28"/>
          <w:lang w:eastAsia="lv-LV"/>
        </w:rPr>
      </w:pPr>
      <w:r w:rsidRPr="006F129F">
        <w:rPr>
          <w:rFonts w:eastAsia="Times New Roman" w:cs="Times New Roman"/>
          <w:color w:val="000000" w:themeColor="text1"/>
          <w:szCs w:val="28"/>
          <w:lang w:eastAsia="lv-LV"/>
        </w:rPr>
        <w:t>9.</w:t>
      </w:r>
      <w:r w:rsidR="0004665A">
        <w:rPr>
          <w:rFonts w:eastAsia="Times New Roman" w:cs="Times New Roman"/>
          <w:color w:val="000000" w:themeColor="text1"/>
          <w:szCs w:val="28"/>
          <w:lang w:eastAsia="lv-LV"/>
        </w:rPr>
        <w:t> </w:t>
      </w:r>
      <w:r w:rsidRPr="006F129F">
        <w:rPr>
          <w:rFonts w:eastAsia="Times New Roman" w:cs="Times New Roman"/>
          <w:color w:val="000000" w:themeColor="text1"/>
          <w:szCs w:val="28"/>
          <w:lang w:eastAsia="lv-LV"/>
        </w:rPr>
        <w:t>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493"/>
        <w:gridCol w:w="770"/>
        <w:gridCol w:w="1884"/>
        <w:gridCol w:w="2963"/>
        <w:gridCol w:w="2991"/>
      </w:tblGrid>
      <w:tr w:rsidR="006F129F" w:rsidRPr="006F129F" w:rsidTr="0004665A">
        <w:trPr>
          <w:trHeight w:val="60"/>
        </w:trPr>
        <w:tc>
          <w:tcPr>
            <w:tcW w:w="271" w:type="pct"/>
            <w:tcBorders>
              <w:top w:val="outset" w:sz="6" w:space="0" w:color="414142"/>
              <w:left w:val="outset" w:sz="6" w:space="0" w:color="414142"/>
              <w:bottom w:val="outset" w:sz="6" w:space="0" w:color="414142"/>
              <w:right w:val="outset" w:sz="6" w:space="0" w:color="414142"/>
            </w:tcBorders>
            <w:hideMark/>
          </w:tcPr>
          <w:p w:rsidR="0004665A"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Nr.</w:t>
            </w:r>
          </w:p>
          <w:p w:rsidR="007864F9" w:rsidRPr="006F129F"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p.k.</w:t>
            </w:r>
          </w:p>
        </w:tc>
        <w:tc>
          <w:tcPr>
            <w:tcW w:w="423"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Klases kods</w:t>
            </w:r>
          </w:p>
        </w:tc>
        <w:tc>
          <w:tcPr>
            <w:tcW w:w="1035"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Apzīmējums</w:t>
            </w:r>
          </w:p>
        </w:tc>
        <w:tc>
          <w:tcPr>
            <w:tcW w:w="1628"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Raksturojums</w:t>
            </w:r>
          </w:p>
        </w:tc>
        <w:tc>
          <w:tcPr>
            <w:tcW w:w="1643"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Elektroietaises izmantošanas apstākļi</w:t>
            </w:r>
          </w:p>
        </w:tc>
      </w:tr>
      <w:tr w:rsidR="006F129F" w:rsidRPr="006F129F" w:rsidTr="0004665A">
        <w:trPr>
          <w:trHeight w:val="60"/>
        </w:trPr>
        <w:tc>
          <w:tcPr>
            <w:tcW w:w="27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w:t>
            </w:r>
          </w:p>
        </w:tc>
        <w:tc>
          <w:tcPr>
            <w:tcW w:w="423"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AM1</w:t>
            </w:r>
          </w:p>
        </w:tc>
        <w:tc>
          <w:tcPr>
            <w:tcW w:w="1035"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Neievērojama</w:t>
            </w:r>
          </w:p>
        </w:tc>
        <w:tc>
          <w:tcPr>
            <w:tcW w:w="1628"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Nav klīstošu strāvu, elektromagnētiskā starojuma, elektrostatisko lauku, jonizējošā starojuma vai indukcijas kaitīgas ietekmes</w:t>
            </w:r>
          </w:p>
        </w:tc>
        <w:tc>
          <w:tcPr>
            <w:tcW w:w="1643"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r w:rsidR="006F129F" w:rsidRPr="006F129F" w:rsidTr="0004665A">
        <w:trPr>
          <w:trHeight w:val="60"/>
        </w:trPr>
        <w:tc>
          <w:tcPr>
            <w:tcW w:w="27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w:t>
            </w:r>
          </w:p>
        </w:tc>
        <w:tc>
          <w:tcPr>
            <w:tcW w:w="423"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AM2</w:t>
            </w:r>
          </w:p>
        </w:tc>
        <w:tc>
          <w:tcPr>
            <w:tcW w:w="1035"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Klīstošās strāvas</w:t>
            </w:r>
          </w:p>
        </w:tc>
        <w:tc>
          <w:tcPr>
            <w:tcW w:w="1628"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Klīstošo strāvu kaitīga ietekme</w:t>
            </w:r>
          </w:p>
        </w:tc>
        <w:tc>
          <w:tcPr>
            <w:tcW w:w="1643"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r w:rsidR="006F129F" w:rsidRPr="006F129F" w:rsidTr="0004665A">
        <w:trPr>
          <w:trHeight w:val="60"/>
        </w:trPr>
        <w:tc>
          <w:tcPr>
            <w:tcW w:w="27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3.</w:t>
            </w:r>
          </w:p>
        </w:tc>
        <w:tc>
          <w:tcPr>
            <w:tcW w:w="423"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AM3</w:t>
            </w:r>
          </w:p>
        </w:tc>
        <w:tc>
          <w:tcPr>
            <w:tcW w:w="1035"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Elektromagnētisms</w:t>
            </w:r>
          </w:p>
        </w:tc>
        <w:tc>
          <w:tcPr>
            <w:tcW w:w="1628"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Elektromagnētiskā starojuma kaitīga ietekme</w:t>
            </w:r>
          </w:p>
        </w:tc>
        <w:tc>
          <w:tcPr>
            <w:tcW w:w="1643"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r w:rsidR="006F129F" w:rsidRPr="006F129F" w:rsidTr="0004665A">
        <w:trPr>
          <w:trHeight w:val="60"/>
        </w:trPr>
        <w:tc>
          <w:tcPr>
            <w:tcW w:w="27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4.</w:t>
            </w:r>
          </w:p>
        </w:tc>
        <w:tc>
          <w:tcPr>
            <w:tcW w:w="423"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AM4</w:t>
            </w:r>
          </w:p>
        </w:tc>
        <w:tc>
          <w:tcPr>
            <w:tcW w:w="1035"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Jonizācija</w:t>
            </w:r>
          </w:p>
        </w:tc>
        <w:tc>
          <w:tcPr>
            <w:tcW w:w="1628"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Jonizējoša starojuma kaitīga ietekme</w:t>
            </w:r>
          </w:p>
        </w:tc>
        <w:tc>
          <w:tcPr>
            <w:tcW w:w="1643"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r w:rsidR="006F129F" w:rsidRPr="006F129F" w:rsidTr="0004665A">
        <w:trPr>
          <w:trHeight w:val="60"/>
        </w:trPr>
        <w:tc>
          <w:tcPr>
            <w:tcW w:w="27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5.</w:t>
            </w:r>
          </w:p>
        </w:tc>
        <w:tc>
          <w:tcPr>
            <w:tcW w:w="423"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AM5</w:t>
            </w:r>
          </w:p>
        </w:tc>
        <w:tc>
          <w:tcPr>
            <w:tcW w:w="1035"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Elektrostatisms</w:t>
            </w:r>
          </w:p>
        </w:tc>
        <w:tc>
          <w:tcPr>
            <w:tcW w:w="1628"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Elektrostatiskā lauka kaitīga ietekme</w:t>
            </w:r>
          </w:p>
        </w:tc>
        <w:tc>
          <w:tcPr>
            <w:tcW w:w="1643"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r w:rsidR="006F129F" w:rsidRPr="006F129F" w:rsidTr="0004665A">
        <w:trPr>
          <w:trHeight w:val="60"/>
        </w:trPr>
        <w:tc>
          <w:tcPr>
            <w:tcW w:w="27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6.</w:t>
            </w:r>
          </w:p>
        </w:tc>
        <w:tc>
          <w:tcPr>
            <w:tcW w:w="423"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AM6</w:t>
            </w:r>
          </w:p>
        </w:tc>
        <w:tc>
          <w:tcPr>
            <w:tcW w:w="1035"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Indukcija</w:t>
            </w:r>
          </w:p>
        </w:tc>
        <w:tc>
          <w:tcPr>
            <w:tcW w:w="1628"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Inducēto strāvu kaitīga ietekme</w:t>
            </w:r>
          </w:p>
        </w:tc>
        <w:tc>
          <w:tcPr>
            <w:tcW w:w="1643"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bl>
    <w:p w:rsidR="0004665A" w:rsidRDefault="0004665A" w:rsidP="00AB7341">
      <w:pPr>
        <w:shd w:val="clear" w:color="auto" w:fill="FFFFFF"/>
        <w:spacing w:before="120"/>
        <w:jc w:val="center"/>
        <w:rPr>
          <w:rFonts w:eastAsia="Times New Roman" w:cs="Times New Roman"/>
          <w:b/>
          <w:bCs/>
          <w:color w:val="000000" w:themeColor="text1"/>
          <w:szCs w:val="28"/>
          <w:lang w:eastAsia="lv-LV"/>
        </w:rPr>
      </w:pPr>
    </w:p>
    <w:p w:rsidR="007864F9" w:rsidRPr="006F129F" w:rsidRDefault="006F129F" w:rsidP="00AB7341">
      <w:pPr>
        <w:shd w:val="clear" w:color="auto" w:fill="FFFFFF"/>
        <w:spacing w:before="120"/>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11</w:t>
      </w:r>
      <w:r w:rsidR="0004665A">
        <w:rPr>
          <w:rFonts w:eastAsia="Times New Roman" w:cs="Times New Roman"/>
          <w:b/>
          <w:bCs/>
          <w:color w:val="000000" w:themeColor="text1"/>
          <w:szCs w:val="28"/>
          <w:lang w:eastAsia="lv-LV"/>
        </w:rPr>
        <w:t>. </w:t>
      </w:r>
      <w:r w:rsidR="007864F9" w:rsidRPr="006F129F">
        <w:rPr>
          <w:rFonts w:eastAsia="Times New Roman" w:cs="Times New Roman"/>
          <w:b/>
          <w:bCs/>
          <w:color w:val="000000" w:themeColor="text1"/>
          <w:szCs w:val="28"/>
          <w:lang w:eastAsia="lv-LV"/>
        </w:rPr>
        <w:t>Saules starojums</w:t>
      </w:r>
    </w:p>
    <w:p w:rsidR="007864F9" w:rsidRPr="006F129F" w:rsidRDefault="007864F9" w:rsidP="00AB7341">
      <w:pPr>
        <w:shd w:val="clear" w:color="auto" w:fill="FFFFFF"/>
        <w:spacing w:before="120"/>
        <w:jc w:val="right"/>
        <w:rPr>
          <w:rFonts w:eastAsia="Times New Roman" w:cs="Times New Roman"/>
          <w:color w:val="000000" w:themeColor="text1"/>
          <w:szCs w:val="28"/>
          <w:lang w:eastAsia="lv-LV"/>
        </w:rPr>
      </w:pPr>
      <w:r w:rsidRPr="006F129F">
        <w:rPr>
          <w:rFonts w:eastAsia="Times New Roman" w:cs="Times New Roman"/>
          <w:color w:val="000000" w:themeColor="text1"/>
          <w:szCs w:val="28"/>
          <w:lang w:eastAsia="lv-LV"/>
        </w:rPr>
        <w:t>10.</w:t>
      </w:r>
      <w:r w:rsidR="0004665A">
        <w:rPr>
          <w:rFonts w:eastAsia="Times New Roman" w:cs="Times New Roman"/>
          <w:color w:val="000000" w:themeColor="text1"/>
          <w:szCs w:val="28"/>
          <w:lang w:eastAsia="lv-LV"/>
        </w:rPr>
        <w:t> </w:t>
      </w:r>
      <w:r w:rsidRPr="006F129F">
        <w:rPr>
          <w:rFonts w:eastAsia="Times New Roman" w:cs="Times New Roman"/>
          <w:color w:val="000000" w:themeColor="text1"/>
          <w:szCs w:val="28"/>
          <w:lang w:eastAsia="lv-LV"/>
        </w:rPr>
        <w:t>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447"/>
        <w:gridCol w:w="721"/>
        <w:gridCol w:w="1540"/>
        <w:gridCol w:w="3120"/>
        <w:gridCol w:w="3273"/>
      </w:tblGrid>
      <w:tr w:rsidR="006F129F" w:rsidRPr="006F129F" w:rsidTr="002A3FBE">
        <w:trPr>
          <w:trHeight w:val="60"/>
        </w:trPr>
        <w:tc>
          <w:tcPr>
            <w:tcW w:w="246" w:type="pct"/>
            <w:tcBorders>
              <w:top w:val="outset" w:sz="6" w:space="0" w:color="414142"/>
              <w:left w:val="outset" w:sz="6" w:space="0" w:color="414142"/>
              <w:bottom w:val="outset" w:sz="6" w:space="0" w:color="414142"/>
              <w:right w:val="outset" w:sz="6" w:space="0" w:color="414142"/>
            </w:tcBorders>
            <w:hideMark/>
          </w:tcPr>
          <w:p w:rsidR="0004665A"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Nr.</w:t>
            </w:r>
          </w:p>
          <w:p w:rsidR="007864F9" w:rsidRPr="006F129F"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p.k.</w:t>
            </w:r>
          </w:p>
        </w:tc>
        <w:tc>
          <w:tcPr>
            <w:tcW w:w="396"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Klases kods</w:t>
            </w:r>
          </w:p>
        </w:tc>
        <w:tc>
          <w:tcPr>
            <w:tcW w:w="846"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Apzīmējums</w:t>
            </w:r>
          </w:p>
        </w:tc>
        <w:tc>
          <w:tcPr>
            <w:tcW w:w="1714"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Raksturojums</w:t>
            </w:r>
          </w:p>
        </w:tc>
        <w:tc>
          <w:tcPr>
            <w:tcW w:w="1799"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Elektroietaises izmantošanas apstākļi</w:t>
            </w:r>
          </w:p>
        </w:tc>
      </w:tr>
      <w:tr w:rsidR="006F129F" w:rsidRPr="006F129F" w:rsidTr="002A3FBE">
        <w:trPr>
          <w:trHeight w:val="60"/>
        </w:trPr>
        <w:tc>
          <w:tcPr>
            <w:tcW w:w="24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w:t>
            </w:r>
          </w:p>
        </w:tc>
        <w:tc>
          <w:tcPr>
            <w:tcW w:w="39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AN1</w:t>
            </w:r>
          </w:p>
        </w:tc>
        <w:tc>
          <w:tcPr>
            <w:tcW w:w="84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Zema</w:t>
            </w:r>
          </w:p>
        </w:tc>
        <w:tc>
          <w:tcPr>
            <w:tcW w:w="1714"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Intensitāte </w:t>
            </w:r>
            <w:r w:rsidRPr="006F129F">
              <w:rPr>
                <w:rFonts w:eastAsia="Times New Roman" w:cs="Times New Roman"/>
                <w:color w:val="000000" w:themeColor="text1"/>
                <w:sz w:val="24"/>
                <w:szCs w:val="24"/>
                <w:u w:val="single"/>
                <w:bdr w:val="none" w:sz="0" w:space="0" w:color="auto" w:frame="1"/>
                <w:lang w:eastAsia="lv-LV"/>
              </w:rPr>
              <w:t>&lt;</w:t>
            </w:r>
            <w:r w:rsidRPr="006F129F">
              <w:rPr>
                <w:rFonts w:eastAsia="Times New Roman" w:cs="Times New Roman"/>
                <w:color w:val="000000" w:themeColor="text1"/>
                <w:sz w:val="24"/>
                <w:szCs w:val="24"/>
                <w:lang w:eastAsia="lv-LV"/>
              </w:rPr>
              <w:t> 500 W/m</w:t>
            </w:r>
            <w:r w:rsidRPr="006F129F">
              <w:rPr>
                <w:rFonts w:eastAsia="Times New Roman" w:cs="Times New Roman"/>
                <w:color w:val="000000" w:themeColor="text1"/>
                <w:sz w:val="24"/>
                <w:szCs w:val="24"/>
                <w:vertAlign w:val="superscript"/>
                <w:lang w:eastAsia="lv-LV"/>
              </w:rPr>
              <w:t>2</w:t>
            </w:r>
          </w:p>
        </w:tc>
        <w:tc>
          <w:tcPr>
            <w:tcW w:w="1799"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r w:rsidR="006F129F" w:rsidRPr="006F129F" w:rsidTr="002A3FBE">
        <w:trPr>
          <w:trHeight w:val="60"/>
        </w:trPr>
        <w:tc>
          <w:tcPr>
            <w:tcW w:w="24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w:t>
            </w:r>
          </w:p>
        </w:tc>
        <w:tc>
          <w:tcPr>
            <w:tcW w:w="39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AN2</w:t>
            </w:r>
          </w:p>
        </w:tc>
        <w:tc>
          <w:tcPr>
            <w:tcW w:w="84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Vidēja</w:t>
            </w:r>
          </w:p>
        </w:tc>
        <w:tc>
          <w:tcPr>
            <w:tcW w:w="1714"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500 </w:t>
            </w:r>
            <w:r w:rsidRPr="006F129F">
              <w:rPr>
                <w:rFonts w:eastAsia="Times New Roman" w:cs="Times New Roman"/>
                <w:color w:val="000000" w:themeColor="text1"/>
                <w:sz w:val="24"/>
                <w:szCs w:val="24"/>
                <w:u w:val="single"/>
                <w:bdr w:val="none" w:sz="0" w:space="0" w:color="auto" w:frame="1"/>
                <w:lang w:eastAsia="lv-LV"/>
              </w:rPr>
              <w:t>&lt;</w:t>
            </w:r>
            <w:r w:rsidRPr="006F129F">
              <w:rPr>
                <w:rFonts w:eastAsia="Times New Roman" w:cs="Times New Roman"/>
                <w:color w:val="000000" w:themeColor="text1"/>
                <w:sz w:val="24"/>
                <w:szCs w:val="24"/>
                <w:lang w:eastAsia="lv-LV"/>
              </w:rPr>
              <w:t> intensitāte </w:t>
            </w:r>
            <w:r w:rsidRPr="006F129F">
              <w:rPr>
                <w:rFonts w:eastAsia="Times New Roman" w:cs="Times New Roman"/>
                <w:color w:val="000000" w:themeColor="text1"/>
                <w:sz w:val="24"/>
                <w:szCs w:val="24"/>
                <w:u w:val="single"/>
                <w:bdr w:val="none" w:sz="0" w:space="0" w:color="auto" w:frame="1"/>
                <w:lang w:eastAsia="lv-LV"/>
              </w:rPr>
              <w:t>&lt;</w:t>
            </w:r>
            <w:r w:rsidRPr="006F129F">
              <w:rPr>
                <w:rFonts w:eastAsia="Times New Roman" w:cs="Times New Roman"/>
                <w:color w:val="000000" w:themeColor="text1"/>
                <w:sz w:val="24"/>
                <w:szCs w:val="24"/>
                <w:lang w:eastAsia="lv-LV"/>
              </w:rPr>
              <w:t>700 W/m</w:t>
            </w:r>
            <w:r w:rsidRPr="006F129F">
              <w:rPr>
                <w:rFonts w:eastAsia="Times New Roman" w:cs="Times New Roman"/>
                <w:color w:val="000000" w:themeColor="text1"/>
                <w:sz w:val="24"/>
                <w:szCs w:val="24"/>
                <w:vertAlign w:val="superscript"/>
                <w:lang w:eastAsia="lv-LV"/>
              </w:rPr>
              <w:t>2</w:t>
            </w:r>
          </w:p>
        </w:tc>
        <w:tc>
          <w:tcPr>
            <w:tcW w:w="1799"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r w:rsidR="006F129F" w:rsidRPr="006F129F" w:rsidTr="002A3FBE">
        <w:trPr>
          <w:trHeight w:val="60"/>
        </w:trPr>
        <w:tc>
          <w:tcPr>
            <w:tcW w:w="24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3.</w:t>
            </w:r>
          </w:p>
        </w:tc>
        <w:tc>
          <w:tcPr>
            <w:tcW w:w="39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AN3</w:t>
            </w:r>
          </w:p>
        </w:tc>
        <w:tc>
          <w:tcPr>
            <w:tcW w:w="846"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Augsta</w:t>
            </w:r>
          </w:p>
        </w:tc>
        <w:tc>
          <w:tcPr>
            <w:tcW w:w="1714"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700 </w:t>
            </w:r>
            <w:r w:rsidRPr="006F129F">
              <w:rPr>
                <w:rFonts w:eastAsia="Times New Roman" w:cs="Times New Roman"/>
                <w:color w:val="000000" w:themeColor="text1"/>
                <w:sz w:val="24"/>
                <w:szCs w:val="24"/>
                <w:u w:val="single"/>
                <w:bdr w:val="none" w:sz="0" w:space="0" w:color="auto" w:frame="1"/>
                <w:lang w:eastAsia="lv-LV"/>
              </w:rPr>
              <w:t>&lt;</w:t>
            </w:r>
            <w:r w:rsidRPr="006F129F">
              <w:rPr>
                <w:rFonts w:eastAsia="Times New Roman" w:cs="Times New Roman"/>
                <w:color w:val="000000" w:themeColor="text1"/>
                <w:sz w:val="24"/>
                <w:szCs w:val="24"/>
                <w:lang w:eastAsia="lv-LV"/>
              </w:rPr>
              <w:t> intensitāte </w:t>
            </w:r>
            <w:r w:rsidRPr="006F129F">
              <w:rPr>
                <w:rFonts w:eastAsia="Times New Roman" w:cs="Times New Roman"/>
                <w:color w:val="000000" w:themeColor="text1"/>
                <w:sz w:val="24"/>
                <w:szCs w:val="24"/>
                <w:u w:val="single"/>
                <w:bdr w:val="none" w:sz="0" w:space="0" w:color="auto" w:frame="1"/>
                <w:lang w:eastAsia="lv-LV"/>
              </w:rPr>
              <w:t>&lt;</w:t>
            </w:r>
            <w:r w:rsidRPr="006F129F">
              <w:rPr>
                <w:rFonts w:eastAsia="Times New Roman" w:cs="Times New Roman"/>
                <w:color w:val="000000" w:themeColor="text1"/>
                <w:sz w:val="24"/>
                <w:szCs w:val="24"/>
                <w:lang w:eastAsia="lv-LV"/>
              </w:rPr>
              <w:t>1120 W/m</w:t>
            </w:r>
            <w:r w:rsidRPr="006F129F">
              <w:rPr>
                <w:rFonts w:eastAsia="Times New Roman" w:cs="Times New Roman"/>
                <w:color w:val="000000" w:themeColor="text1"/>
                <w:sz w:val="24"/>
                <w:szCs w:val="24"/>
                <w:vertAlign w:val="superscript"/>
                <w:lang w:eastAsia="lv-LV"/>
              </w:rPr>
              <w:t>2</w:t>
            </w:r>
          </w:p>
        </w:tc>
        <w:tc>
          <w:tcPr>
            <w:tcW w:w="1799"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bl>
    <w:p w:rsidR="0004665A" w:rsidRDefault="0004665A" w:rsidP="00AB7341">
      <w:pPr>
        <w:shd w:val="clear" w:color="auto" w:fill="FFFFFF"/>
        <w:spacing w:before="120"/>
        <w:jc w:val="center"/>
        <w:rPr>
          <w:rFonts w:eastAsia="Times New Roman" w:cs="Times New Roman"/>
          <w:b/>
          <w:bCs/>
          <w:color w:val="000000" w:themeColor="text1"/>
          <w:szCs w:val="28"/>
          <w:lang w:eastAsia="lv-LV"/>
        </w:rPr>
      </w:pPr>
    </w:p>
    <w:p w:rsidR="007864F9" w:rsidRPr="006F129F" w:rsidRDefault="006F129F" w:rsidP="00AB7341">
      <w:pPr>
        <w:shd w:val="clear" w:color="auto" w:fill="FFFFFF"/>
        <w:spacing w:before="120"/>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12</w:t>
      </w:r>
      <w:r w:rsidR="0004665A">
        <w:rPr>
          <w:rFonts w:eastAsia="Times New Roman" w:cs="Times New Roman"/>
          <w:b/>
          <w:bCs/>
          <w:color w:val="000000" w:themeColor="text1"/>
          <w:szCs w:val="28"/>
          <w:lang w:eastAsia="lv-LV"/>
        </w:rPr>
        <w:t>. </w:t>
      </w:r>
      <w:r w:rsidR="007864F9" w:rsidRPr="006F129F">
        <w:rPr>
          <w:rFonts w:eastAsia="Times New Roman" w:cs="Times New Roman"/>
          <w:b/>
          <w:bCs/>
          <w:color w:val="000000" w:themeColor="text1"/>
          <w:szCs w:val="28"/>
          <w:lang w:eastAsia="lv-LV"/>
        </w:rPr>
        <w:t>Seismika</w:t>
      </w:r>
    </w:p>
    <w:p w:rsidR="007864F9" w:rsidRPr="006F129F" w:rsidRDefault="007864F9" w:rsidP="00AB7341">
      <w:pPr>
        <w:shd w:val="clear" w:color="auto" w:fill="FFFFFF"/>
        <w:spacing w:before="120"/>
        <w:jc w:val="right"/>
        <w:rPr>
          <w:rFonts w:eastAsia="Times New Roman" w:cs="Times New Roman"/>
          <w:color w:val="000000" w:themeColor="text1"/>
          <w:szCs w:val="28"/>
          <w:lang w:eastAsia="lv-LV"/>
        </w:rPr>
      </w:pPr>
      <w:r w:rsidRPr="006F129F">
        <w:rPr>
          <w:rFonts w:eastAsia="Times New Roman" w:cs="Times New Roman"/>
          <w:color w:val="000000" w:themeColor="text1"/>
          <w:szCs w:val="28"/>
          <w:lang w:eastAsia="lv-LV"/>
        </w:rPr>
        <w:t>11.</w:t>
      </w:r>
      <w:r w:rsidR="0004665A">
        <w:rPr>
          <w:rFonts w:eastAsia="Times New Roman" w:cs="Times New Roman"/>
          <w:color w:val="000000" w:themeColor="text1"/>
          <w:szCs w:val="28"/>
          <w:lang w:eastAsia="lv-LV"/>
        </w:rPr>
        <w:t> </w:t>
      </w:r>
      <w:r w:rsidRPr="006F129F">
        <w:rPr>
          <w:rFonts w:eastAsia="Times New Roman" w:cs="Times New Roman"/>
          <w:color w:val="000000" w:themeColor="text1"/>
          <w:szCs w:val="28"/>
          <w:lang w:eastAsia="lv-LV"/>
        </w:rPr>
        <w:t>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48"/>
        <w:gridCol w:w="819"/>
        <w:gridCol w:w="1638"/>
        <w:gridCol w:w="2255"/>
        <w:gridCol w:w="3841"/>
      </w:tblGrid>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04665A"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Nr.</w:t>
            </w:r>
          </w:p>
          <w:p w:rsidR="007864F9" w:rsidRPr="006F129F"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p.k.</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Klases kods</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Apzīmējums</w:t>
            </w:r>
          </w:p>
        </w:tc>
        <w:tc>
          <w:tcPr>
            <w:tcW w:w="1239"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Raksturojums</w:t>
            </w:r>
          </w:p>
        </w:tc>
        <w:tc>
          <w:tcPr>
            <w:tcW w:w="211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Piezīmes</w:t>
            </w: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AP1</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Neievērojama</w:t>
            </w:r>
          </w:p>
        </w:tc>
        <w:tc>
          <w:tcPr>
            <w:tcW w:w="1239"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Paātrinājums &lt; 30 Gal</w:t>
            </w:r>
          </w:p>
        </w:tc>
        <w:tc>
          <w:tcPr>
            <w:tcW w:w="211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 Gal = 1 cm/s</w:t>
            </w:r>
            <w:r w:rsidRPr="006F129F">
              <w:rPr>
                <w:rFonts w:eastAsia="Times New Roman" w:cs="Times New Roman"/>
                <w:color w:val="000000" w:themeColor="text1"/>
                <w:sz w:val="24"/>
                <w:szCs w:val="24"/>
                <w:vertAlign w:val="superscript"/>
                <w:lang w:eastAsia="lv-LV"/>
              </w:rPr>
              <w:t>2</w:t>
            </w: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AP2</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Zema</w:t>
            </w:r>
          </w:p>
        </w:tc>
        <w:tc>
          <w:tcPr>
            <w:tcW w:w="1239"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30 &lt; paātrinājums &lt; 300 Gal</w:t>
            </w:r>
          </w:p>
        </w:tc>
        <w:tc>
          <w:tcPr>
            <w:tcW w:w="211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3.</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AP3</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Vidēja</w:t>
            </w:r>
          </w:p>
        </w:tc>
        <w:tc>
          <w:tcPr>
            <w:tcW w:w="1239"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300 &lt; paātrinājums &lt; 600 Gal</w:t>
            </w:r>
          </w:p>
        </w:tc>
        <w:tc>
          <w:tcPr>
            <w:tcW w:w="211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4.</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AP4</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Liela</w:t>
            </w:r>
          </w:p>
        </w:tc>
        <w:tc>
          <w:tcPr>
            <w:tcW w:w="1239"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600 &lt; paātrinājums</w:t>
            </w:r>
          </w:p>
        </w:tc>
        <w:tc>
          <w:tcPr>
            <w:tcW w:w="211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Neattiecas uz vibrāciju, kas var izraisīt ēku sabrukšanu.</w:t>
            </w:r>
          </w:p>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Frekvence nav ņemta vērā, tomēr, ja seismiskais vilnis rezonē ar ēku, seismiskā ietekme īpaši jāievēro.</w:t>
            </w:r>
          </w:p>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Vispārīgā gadījumā seismiskā paātrinājuma frekvence ir starp 0 Hz un 10 Hz</w:t>
            </w:r>
          </w:p>
        </w:tc>
      </w:tr>
    </w:tbl>
    <w:p w:rsidR="0004665A" w:rsidRDefault="0004665A" w:rsidP="00AB7341">
      <w:pPr>
        <w:shd w:val="clear" w:color="auto" w:fill="FFFFFF"/>
        <w:spacing w:before="120"/>
        <w:jc w:val="center"/>
        <w:rPr>
          <w:rFonts w:eastAsia="Times New Roman" w:cs="Times New Roman"/>
          <w:b/>
          <w:bCs/>
          <w:color w:val="000000" w:themeColor="text1"/>
          <w:szCs w:val="28"/>
          <w:lang w:eastAsia="lv-LV"/>
        </w:rPr>
      </w:pPr>
    </w:p>
    <w:p w:rsidR="007864F9" w:rsidRPr="006F129F" w:rsidRDefault="006F129F" w:rsidP="00AB7341">
      <w:pPr>
        <w:shd w:val="clear" w:color="auto" w:fill="FFFFFF"/>
        <w:spacing w:before="120"/>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13</w:t>
      </w:r>
      <w:r w:rsidR="0004665A">
        <w:rPr>
          <w:rFonts w:eastAsia="Times New Roman" w:cs="Times New Roman"/>
          <w:b/>
          <w:bCs/>
          <w:color w:val="000000" w:themeColor="text1"/>
          <w:szCs w:val="28"/>
          <w:lang w:eastAsia="lv-LV"/>
        </w:rPr>
        <w:t>. </w:t>
      </w:r>
      <w:r w:rsidR="007864F9" w:rsidRPr="006F129F">
        <w:rPr>
          <w:rFonts w:eastAsia="Times New Roman" w:cs="Times New Roman"/>
          <w:b/>
          <w:bCs/>
          <w:color w:val="000000" w:themeColor="text1"/>
          <w:szCs w:val="28"/>
          <w:lang w:eastAsia="lv-LV"/>
        </w:rPr>
        <w:t>Zibens</w:t>
      </w:r>
    </w:p>
    <w:p w:rsidR="007864F9" w:rsidRPr="006F129F" w:rsidRDefault="007864F9" w:rsidP="00AB7341">
      <w:pPr>
        <w:shd w:val="clear" w:color="auto" w:fill="FFFFFF"/>
        <w:spacing w:before="120"/>
        <w:jc w:val="right"/>
        <w:rPr>
          <w:rFonts w:eastAsia="Times New Roman" w:cs="Times New Roman"/>
          <w:color w:val="000000" w:themeColor="text1"/>
          <w:szCs w:val="28"/>
          <w:lang w:eastAsia="lv-LV"/>
        </w:rPr>
      </w:pPr>
      <w:r w:rsidRPr="006F129F">
        <w:rPr>
          <w:rFonts w:eastAsia="Times New Roman" w:cs="Times New Roman"/>
          <w:color w:val="000000" w:themeColor="text1"/>
          <w:szCs w:val="28"/>
          <w:lang w:eastAsia="lv-LV"/>
        </w:rPr>
        <w:t>12.</w:t>
      </w:r>
      <w:r w:rsidR="0004665A">
        <w:rPr>
          <w:rFonts w:eastAsia="Times New Roman" w:cs="Times New Roman"/>
          <w:color w:val="000000" w:themeColor="text1"/>
          <w:szCs w:val="28"/>
          <w:lang w:eastAsia="lv-LV"/>
        </w:rPr>
        <w:t> </w:t>
      </w:r>
      <w:r w:rsidRPr="006F129F">
        <w:rPr>
          <w:rFonts w:eastAsia="Times New Roman" w:cs="Times New Roman"/>
          <w:color w:val="000000" w:themeColor="text1"/>
          <w:szCs w:val="28"/>
          <w:lang w:eastAsia="lv-LV"/>
        </w:rPr>
        <w:t>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48"/>
        <w:gridCol w:w="819"/>
        <w:gridCol w:w="1638"/>
        <w:gridCol w:w="1911"/>
        <w:gridCol w:w="4185"/>
      </w:tblGrid>
      <w:tr w:rsidR="006F129F" w:rsidRPr="006F129F" w:rsidTr="009F500C">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04665A"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Nr.</w:t>
            </w:r>
          </w:p>
          <w:p w:rsidR="007864F9" w:rsidRPr="006F129F"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p.k.</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Klases kods</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Apzīmējums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Raksturojums</w:t>
            </w:r>
          </w:p>
        </w:tc>
        <w:tc>
          <w:tcPr>
            <w:tcW w:w="230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Elektroietaises izmantošanas apstākļi</w:t>
            </w:r>
          </w:p>
        </w:tc>
      </w:tr>
      <w:tr w:rsidR="006F129F" w:rsidRPr="006F129F" w:rsidTr="009F500C">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AQ1</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Neievērojama</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u w:val="single"/>
                <w:bdr w:val="none" w:sz="0" w:space="0" w:color="auto" w:frame="1"/>
                <w:lang w:eastAsia="lv-LV"/>
              </w:rPr>
              <w:t>&lt;</w:t>
            </w:r>
            <w:r w:rsidRPr="006F129F">
              <w:rPr>
                <w:rFonts w:eastAsia="Times New Roman" w:cs="Times New Roman"/>
                <w:color w:val="000000" w:themeColor="text1"/>
                <w:sz w:val="24"/>
                <w:szCs w:val="24"/>
                <w:lang w:eastAsia="lv-LV"/>
              </w:rPr>
              <w:t> 25 dienas gadā</w:t>
            </w:r>
          </w:p>
        </w:tc>
        <w:tc>
          <w:tcPr>
            <w:tcW w:w="23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r w:rsidR="006F129F" w:rsidRPr="006F129F" w:rsidTr="009F500C">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AQ2</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Netieša</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&gt; 25 dienas gadā.</w:t>
            </w:r>
            <w:r w:rsidRPr="006F129F">
              <w:rPr>
                <w:rFonts w:eastAsia="Times New Roman" w:cs="Times New Roman"/>
                <w:color w:val="000000" w:themeColor="text1"/>
                <w:sz w:val="24"/>
                <w:szCs w:val="24"/>
                <w:lang w:eastAsia="lv-LV"/>
              </w:rPr>
              <w:br/>
              <w:t>Bīstamību var radīt elektroietaises ierīkošanas veids</w:t>
            </w:r>
          </w:p>
        </w:tc>
        <w:tc>
          <w:tcPr>
            <w:tcW w:w="23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Ietaišu elektroapgāde pa gaisvadu līnijām.</w:t>
            </w:r>
          </w:p>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Attiecas uz reģioniem ar īpaši augstu pērkona negaisu aktivitātes līmeni</w:t>
            </w:r>
          </w:p>
        </w:tc>
      </w:tr>
      <w:tr w:rsidR="006F129F" w:rsidRPr="006F129F" w:rsidTr="009F500C">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lastRenderedPageBreak/>
              <w:t>3.</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AQ3</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Tieša</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Bīstama, ja iekārta tieši pakļauta zibens spērienam</w:t>
            </w:r>
          </w:p>
        </w:tc>
        <w:tc>
          <w:tcPr>
            <w:tcW w:w="23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Ietaišu daļas, kas izvietotas ārpus ēkām.</w:t>
            </w:r>
          </w:p>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Attiecas uz reģioniem ar īpaši augstu pērkona negaisu aktivitātes līmeni</w:t>
            </w:r>
          </w:p>
        </w:tc>
      </w:tr>
    </w:tbl>
    <w:p w:rsidR="0004665A" w:rsidRDefault="0004665A" w:rsidP="00AB7341">
      <w:pPr>
        <w:shd w:val="clear" w:color="auto" w:fill="FFFFFF"/>
        <w:spacing w:before="120"/>
        <w:jc w:val="center"/>
        <w:rPr>
          <w:rFonts w:eastAsia="Times New Roman" w:cs="Times New Roman"/>
          <w:b/>
          <w:bCs/>
          <w:color w:val="000000" w:themeColor="text1"/>
          <w:szCs w:val="28"/>
          <w:lang w:eastAsia="lv-LV"/>
        </w:rPr>
      </w:pPr>
    </w:p>
    <w:p w:rsidR="007864F9" w:rsidRPr="006F129F" w:rsidRDefault="006F129F" w:rsidP="00AB7341">
      <w:pPr>
        <w:shd w:val="clear" w:color="auto" w:fill="FFFFFF"/>
        <w:spacing w:before="120"/>
        <w:jc w:val="center"/>
        <w:rPr>
          <w:rFonts w:eastAsia="Times New Roman" w:cs="Times New Roman"/>
          <w:b/>
          <w:bCs/>
          <w:color w:val="000000" w:themeColor="text1"/>
          <w:szCs w:val="28"/>
          <w:lang w:eastAsia="lv-LV"/>
        </w:rPr>
      </w:pPr>
      <w:r w:rsidRPr="006F129F">
        <w:rPr>
          <w:rFonts w:eastAsia="Times New Roman" w:cs="Times New Roman"/>
          <w:b/>
          <w:bCs/>
          <w:color w:val="000000" w:themeColor="text1"/>
          <w:szCs w:val="28"/>
          <w:lang w:eastAsia="lv-LV"/>
        </w:rPr>
        <w:t>14</w:t>
      </w:r>
      <w:r w:rsidR="0004665A">
        <w:rPr>
          <w:rFonts w:eastAsia="Times New Roman" w:cs="Times New Roman"/>
          <w:b/>
          <w:bCs/>
          <w:color w:val="000000" w:themeColor="text1"/>
          <w:szCs w:val="28"/>
          <w:lang w:eastAsia="lv-LV"/>
        </w:rPr>
        <w:t>. </w:t>
      </w:r>
      <w:r w:rsidR="007864F9" w:rsidRPr="006F129F">
        <w:rPr>
          <w:rFonts w:eastAsia="Times New Roman" w:cs="Times New Roman"/>
          <w:b/>
          <w:bCs/>
          <w:color w:val="000000" w:themeColor="text1"/>
          <w:szCs w:val="28"/>
          <w:lang w:eastAsia="lv-LV"/>
        </w:rPr>
        <w:t>Gaisa kustība</w:t>
      </w:r>
    </w:p>
    <w:p w:rsidR="007864F9" w:rsidRPr="006F129F" w:rsidRDefault="007864F9" w:rsidP="00AB7341">
      <w:pPr>
        <w:shd w:val="clear" w:color="auto" w:fill="FFFFFF"/>
        <w:spacing w:before="120"/>
        <w:jc w:val="right"/>
        <w:rPr>
          <w:rFonts w:eastAsia="Times New Roman" w:cs="Times New Roman"/>
          <w:color w:val="000000" w:themeColor="text1"/>
          <w:szCs w:val="28"/>
          <w:lang w:eastAsia="lv-LV"/>
        </w:rPr>
      </w:pPr>
      <w:r w:rsidRPr="006F129F">
        <w:rPr>
          <w:rFonts w:eastAsia="Times New Roman" w:cs="Times New Roman"/>
          <w:color w:val="000000" w:themeColor="text1"/>
          <w:szCs w:val="28"/>
          <w:lang w:eastAsia="lv-LV"/>
        </w:rPr>
        <w:t>13.</w:t>
      </w:r>
      <w:r w:rsidR="0004665A">
        <w:rPr>
          <w:rFonts w:eastAsia="Times New Roman" w:cs="Times New Roman"/>
          <w:color w:val="000000" w:themeColor="text1"/>
          <w:szCs w:val="28"/>
          <w:lang w:eastAsia="lv-LV"/>
        </w:rPr>
        <w:t> </w:t>
      </w:r>
      <w:r w:rsidRPr="006F129F">
        <w:rPr>
          <w:rFonts w:eastAsia="Times New Roman" w:cs="Times New Roman"/>
          <w:color w:val="000000" w:themeColor="text1"/>
          <w:szCs w:val="28"/>
          <w:lang w:eastAsia="lv-LV"/>
        </w:rPr>
        <w:t>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48"/>
        <w:gridCol w:w="819"/>
        <w:gridCol w:w="1638"/>
        <w:gridCol w:w="2539"/>
        <w:gridCol w:w="3557"/>
      </w:tblGrid>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04665A"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Nr.</w:t>
            </w:r>
          </w:p>
          <w:p w:rsidR="007864F9" w:rsidRPr="006F129F"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p.k.</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Klases kods</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Apzīmējums</w:t>
            </w:r>
          </w:p>
        </w:tc>
        <w:tc>
          <w:tcPr>
            <w:tcW w:w="1395"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Raksturojums</w:t>
            </w:r>
          </w:p>
        </w:tc>
        <w:tc>
          <w:tcPr>
            <w:tcW w:w="1954"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Elektroietaises izmantošanas apstākļi</w:t>
            </w: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AR1</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Lēna</w:t>
            </w:r>
          </w:p>
        </w:tc>
        <w:tc>
          <w:tcPr>
            <w:tcW w:w="1395"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Ātrums &lt; 1 m/s</w:t>
            </w:r>
          </w:p>
        </w:tc>
        <w:tc>
          <w:tcPr>
            <w:tcW w:w="1954"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AR2</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Vidēja</w:t>
            </w:r>
          </w:p>
        </w:tc>
        <w:tc>
          <w:tcPr>
            <w:tcW w:w="1395"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 m/s &lt; ātrums &lt; 5 m/s</w:t>
            </w:r>
          </w:p>
        </w:tc>
        <w:tc>
          <w:tcPr>
            <w:tcW w:w="1954"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3.</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AR3</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Ātra</w:t>
            </w:r>
          </w:p>
        </w:tc>
        <w:tc>
          <w:tcPr>
            <w:tcW w:w="1395"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5 m/s &lt; ātrums &lt; 10 m/s</w:t>
            </w:r>
          </w:p>
        </w:tc>
        <w:tc>
          <w:tcPr>
            <w:tcW w:w="1954"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bl>
    <w:p w:rsidR="0004665A" w:rsidRDefault="0004665A" w:rsidP="00AB7341">
      <w:pPr>
        <w:shd w:val="clear" w:color="auto" w:fill="FFFFFF"/>
        <w:spacing w:before="120"/>
        <w:jc w:val="center"/>
        <w:rPr>
          <w:rFonts w:eastAsia="Times New Roman" w:cs="Times New Roman"/>
          <w:b/>
          <w:bCs/>
          <w:color w:val="000000" w:themeColor="text1"/>
          <w:szCs w:val="28"/>
          <w:lang w:eastAsia="lv-LV"/>
        </w:rPr>
      </w:pPr>
    </w:p>
    <w:p w:rsidR="007864F9" w:rsidRPr="006F129F" w:rsidRDefault="006F129F" w:rsidP="00AB7341">
      <w:pPr>
        <w:shd w:val="clear" w:color="auto" w:fill="FFFFFF"/>
        <w:spacing w:before="120"/>
        <w:jc w:val="center"/>
        <w:rPr>
          <w:rFonts w:eastAsia="Times New Roman" w:cs="Times New Roman"/>
          <w:b/>
          <w:bCs/>
          <w:color w:val="000000" w:themeColor="text1"/>
          <w:szCs w:val="28"/>
          <w:lang w:eastAsia="lv-LV"/>
        </w:rPr>
      </w:pPr>
      <w:r w:rsidRPr="006F129F">
        <w:rPr>
          <w:rFonts w:eastAsia="Times New Roman" w:cs="Times New Roman"/>
          <w:b/>
          <w:bCs/>
          <w:color w:val="000000" w:themeColor="text1"/>
          <w:szCs w:val="28"/>
          <w:lang w:eastAsia="lv-LV"/>
        </w:rPr>
        <w:t>15</w:t>
      </w:r>
      <w:r w:rsidR="0004665A">
        <w:rPr>
          <w:rFonts w:eastAsia="Times New Roman" w:cs="Times New Roman"/>
          <w:b/>
          <w:bCs/>
          <w:color w:val="000000" w:themeColor="text1"/>
          <w:szCs w:val="28"/>
          <w:lang w:eastAsia="lv-LV"/>
        </w:rPr>
        <w:t>. </w:t>
      </w:r>
      <w:r w:rsidR="007864F9" w:rsidRPr="006F129F">
        <w:rPr>
          <w:rFonts w:eastAsia="Times New Roman" w:cs="Times New Roman"/>
          <w:b/>
          <w:bCs/>
          <w:color w:val="000000" w:themeColor="text1"/>
          <w:szCs w:val="28"/>
          <w:lang w:eastAsia="lv-LV"/>
        </w:rPr>
        <w:t>Vējš</w:t>
      </w:r>
    </w:p>
    <w:p w:rsidR="007864F9" w:rsidRPr="006F129F" w:rsidRDefault="007864F9" w:rsidP="00AB7341">
      <w:pPr>
        <w:shd w:val="clear" w:color="auto" w:fill="FFFFFF"/>
        <w:spacing w:before="120"/>
        <w:jc w:val="right"/>
        <w:rPr>
          <w:rFonts w:eastAsia="Times New Roman" w:cs="Times New Roman"/>
          <w:color w:val="000000" w:themeColor="text1"/>
          <w:szCs w:val="28"/>
          <w:lang w:eastAsia="lv-LV"/>
        </w:rPr>
      </w:pPr>
      <w:r w:rsidRPr="006F129F">
        <w:rPr>
          <w:rFonts w:eastAsia="Times New Roman" w:cs="Times New Roman"/>
          <w:color w:val="000000" w:themeColor="text1"/>
          <w:szCs w:val="28"/>
          <w:lang w:eastAsia="lv-LV"/>
        </w:rPr>
        <w:t>14.</w:t>
      </w:r>
      <w:r w:rsidR="0004665A">
        <w:rPr>
          <w:rFonts w:eastAsia="Times New Roman" w:cs="Times New Roman"/>
          <w:color w:val="000000" w:themeColor="text1"/>
          <w:szCs w:val="28"/>
          <w:lang w:eastAsia="lv-LV"/>
        </w:rPr>
        <w:t> </w:t>
      </w:r>
      <w:r w:rsidRPr="006F129F">
        <w:rPr>
          <w:rFonts w:eastAsia="Times New Roman" w:cs="Times New Roman"/>
          <w:color w:val="000000" w:themeColor="text1"/>
          <w:szCs w:val="28"/>
          <w:lang w:eastAsia="lv-LV"/>
        </w:rPr>
        <w:t>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48"/>
        <w:gridCol w:w="819"/>
        <w:gridCol w:w="1638"/>
        <w:gridCol w:w="2539"/>
        <w:gridCol w:w="3557"/>
      </w:tblGrid>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04665A"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Nr.</w:t>
            </w:r>
          </w:p>
          <w:p w:rsidR="007864F9" w:rsidRPr="006F129F"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p.k.</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Klases kods</w:t>
            </w:r>
          </w:p>
        </w:tc>
        <w:tc>
          <w:tcPr>
            <w:tcW w:w="90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Apzīmējums</w:t>
            </w:r>
          </w:p>
        </w:tc>
        <w:tc>
          <w:tcPr>
            <w:tcW w:w="1395"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Raksturojumi</w:t>
            </w:r>
          </w:p>
        </w:tc>
        <w:tc>
          <w:tcPr>
            <w:tcW w:w="1954"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Elektroietaises izmantošanas apstākļi</w:t>
            </w: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AS1</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Lēns</w:t>
            </w:r>
          </w:p>
        </w:tc>
        <w:tc>
          <w:tcPr>
            <w:tcW w:w="1395"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Ātrums &lt; 20 m/s</w:t>
            </w:r>
          </w:p>
        </w:tc>
        <w:tc>
          <w:tcPr>
            <w:tcW w:w="1954"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AS2</w:t>
            </w:r>
          </w:p>
        </w:tc>
        <w:tc>
          <w:tcPr>
            <w:tcW w:w="90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Vidējs</w:t>
            </w:r>
          </w:p>
        </w:tc>
        <w:tc>
          <w:tcPr>
            <w:tcW w:w="1395"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20 m/s &lt; ātrums &lt; 30 m/s</w:t>
            </w:r>
          </w:p>
        </w:tc>
        <w:tc>
          <w:tcPr>
            <w:tcW w:w="1954"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bl>
    <w:p w:rsidR="0004665A" w:rsidRDefault="0004665A" w:rsidP="00AB7341">
      <w:pPr>
        <w:shd w:val="clear" w:color="auto" w:fill="FFFFFF"/>
        <w:spacing w:before="120"/>
        <w:jc w:val="center"/>
        <w:rPr>
          <w:rFonts w:eastAsia="Times New Roman" w:cs="Times New Roman"/>
          <w:b/>
          <w:bCs/>
          <w:color w:val="000000" w:themeColor="text1"/>
          <w:szCs w:val="28"/>
          <w:lang w:eastAsia="lv-LV"/>
        </w:rPr>
      </w:pPr>
    </w:p>
    <w:p w:rsidR="007864F9" w:rsidRPr="006F129F" w:rsidRDefault="006F129F" w:rsidP="00AB7341">
      <w:pPr>
        <w:shd w:val="clear" w:color="auto" w:fill="FFFFFF"/>
        <w:spacing w:before="120"/>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16</w:t>
      </w:r>
      <w:r w:rsidR="0004665A">
        <w:rPr>
          <w:rFonts w:eastAsia="Times New Roman" w:cs="Times New Roman"/>
          <w:b/>
          <w:bCs/>
          <w:color w:val="000000" w:themeColor="text1"/>
          <w:szCs w:val="28"/>
          <w:lang w:eastAsia="lv-LV"/>
        </w:rPr>
        <w:t>. </w:t>
      </w:r>
      <w:r w:rsidR="007864F9" w:rsidRPr="006F129F">
        <w:rPr>
          <w:rFonts w:eastAsia="Times New Roman" w:cs="Times New Roman"/>
          <w:b/>
          <w:bCs/>
          <w:color w:val="000000" w:themeColor="text1"/>
          <w:szCs w:val="28"/>
          <w:lang w:eastAsia="lv-LV"/>
        </w:rPr>
        <w:t>Izmantošana</w:t>
      </w:r>
    </w:p>
    <w:p w:rsidR="007864F9" w:rsidRPr="006F129F" w:rsidRDefault="007864F9" w:rsidP="00AB7341">
      <w:pPr>
        <w:shd w:val="clear" w:color="auto" w:fill="FFFFFF"/>
        <w:spacing w:before="120"/>
        <w:jc w:val="right"/>
        <w:rPr>
          <w:rFonts w:eastAsia="Times New Roman" w:cs="Times New Roman"/>
          <w:color w:val="000000" w:themeColor="text1"/>
          <w:szCs w:val="28"/>
          <w:lang w:eastAsia="lv-LV"/>
        </w:rPr>
      </w:pPr>
      <w:r w:rsidRPr="006F129F">
        <w:rPr>
          <w:rFonts w:eastAsia="Times New Roman" w:cs="Times New Roman"/>
          <w:color w:val="000000" w:themeColor="text1"/>
          <w:szCs w:val="28"/>
          <w:lang w:eastAsia="lv-LV"/>
        </w:rPr>
        <w:t>15.</w:t>
      </w:r>
      <w:r w:rsidR="0004665A">
        <w:rPr>
          <w:rFonts w:eastAsia="Times New Roman" w:cs="Times New Roman"/>
          <w:color w:val="000000" w:themeColor="text1"/>
          <w:szCs w:val="28"/>
          <w:lang w:eastAsia="lv-LV"/>
        </w:rPr>
        <w:t> </w:t>
      </w:r>
      <w:r w:rsidRPr="006F129F">
        <w:rPr>
          <w:rFonts w:eastAsia="Times New Roman" w:cs="Times New Roman"/>
          <w:color w:val="000000" w:themeColor="text1"/>
          <w:szCs w:val="28"/>
          <w:lang w:eastAsia="lv-LV"/>
        </w:rPr>
        <w:t>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48"/>
        <w:gridCol w:w="819"/>
        <w:gridCol w:w="1911"/>
        <w:gridCol w:w="3116"/>
        <w:gridCol w:w="2707"/>
      </w:tblGrid>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04665A"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Nr.</w:t>
            </w:r>
          </w:p>
          <w:p w:rsidR="007864F9" w:rsidRPr="006F129F" w:rsidRDefault="007864F9" w:rsidP="0004665A">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p.k.</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Klases kods</w:t>
            </w:r>
          </w:p>
        </w:tc>
        <w:tc>
          <w:tcPr>
            <w:tcW w:w="1050" w:type="pct"/>
            <w:tcBorders>
              <w:top w:val="outset" w:sz="6" w:space="0" w:color="414142"/>
              <w:left w:val="outset" w:sz="6" w:space="0" w:color="414142"/>
              <w:bottom w:val="outset" w:sz="6" w:space="0" w:color="414142"/>
              <w:right w:val="outset" w:sz="6" w:space="0" w:color="414142"/>
            </w:tcBorders>
            <w:vAlign w:val="bottom"/>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Apzīmējums</w:t>
            </w:r>
          </w:p>
        </w:tc>
        <w:tc>
          <w:tcPr>
            <w:tcW w:w="1712" w:type="pct"/>
            <w:tcBorders>
              <w:top w:val="outset" w:sz="6" w:space="0" w:color="414142"/>
              <w:left w:val="outset" w:sz="6" w:space="0" w:color="414142"/>
              <w:bottom w:val="outset" w:sz="6" w:space="0" w:color="414142"/>
              <w:right w:val="outset" w:sz="6" w:space="0" w:color="414142"/>
            </w:tcBorders>
            <w:vAlign w:val="bottom"/>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Raksturojums</w:t>
            </w:r>
          </w:p>
        </w:tc>
        <w:tc>
          <w:tcPr>
            <w:tcW w:w="1487" w:type="pct"/>
            <w:tcBorders>
              <w:top w:val="outset" w:sz="6" w:space="0" w:color="414142"/>
              <w:left w:val="outset" w:sz="6" w:space="0" w:color="414142"/>
              <w:bottom w:val="outset" w:sz="6" w:space="0" w:color="414142"/>
              <w:right w:val="outset" w:sz="6" w:space="0" w:color="414142"/>
            </w:tcBorders>
            <w:vAlign w:val="bottom"/>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Elektroietaises izmantošanas apstākļi</w:t>
            </w:r>
          </w:p>
        </w:tc>
      </w:tr>
      <w:tr w:rsidR="006F129F" w:rsidRPr="006F129F" w:rsidTr="009F500C">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w:t>
            </w:r>
          </w:p>
        </w:tc>
        <w:tc>
          <w:tcPr>
            <w:tcW w:w="4699" w:type="pct"/>
            <w:gridSpan w:val="4"/>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Cilvēki</w:t>
            </w: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1.1.</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BA1</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Neapmācīti</w:t>
            </w:r>
          </w:p>
        </w:tc>
        <w:tc>
          <w:tcPr>
            <w:tcW w:w="1712"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Darbam ar elektroietaisēm neapmācīti cilvēki</w:t>
            </w:r>
          </w:p>
        </w:tc>
        <w:tc>
          <w:tcPr>
            <w:tcW w:w="1487" w:type="pct"/>
            <w:tcBorders>
              <w:top w:val="outset" w:sz="6" w:space="0" w:color="414142"/>
              <w:left w:val="outset" w:sz="6" w:space="0" w:color="414142"/>
              <w:bottom w:val="outset" w:sz="6" w:space="0" w:color="414142"/>
              <w:right w:val="outset" w:sz="6" w:space="0" w:color="414142"/>
            </w:tcBorders>
            <w:vAlign w:val="bottom"/>
            <w:hideMark/>
          </w:tcPr>
          <w:p w:rsidR="007864F9" w:rsidRPr="006F129F" w:rsidRDefault="007864F9" w:rsidP="00AB7341">
            <w:pPr>
              <w:spacing w:before="120"/>
              <w:rPr>
                <w:rFonts w:eastAsia="Times New Roman" w:cs="Times New Roman"/>
                <w:color w:val="000000" w:themeColor="text1"/>
                <w:sz w:val="24"/>
                <w:szCs w:val="24"/>
                <w:lang w:eastAsia="lv-LV"/>
              </w:rPr>
            </w:pP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1.2.</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BA2</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Bērni</w:t>
            </w:r>
          </w:p>
        </w:tc>
        <w:tc>
          <w:tcPr>
            <w:tcW w:w="1712"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c>
          <w:tcPr>
            <w:tcW w:w="1487"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Bērnu uzturēšanās vietas, piemēram, bērnistabas (izņemot cilvēku mājokļus), mazbērnu novietnes</w:t>
            </w: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1.3.</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BA3</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Personas ar funkcionāliem traucējumiem</w:t>
            </w:r>
          </w:p>
        </w:tc>
        <w:tc>
          <w:tcPr>
            <w:tcW w:w="1712"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Cilvēki, kas nespēj pilnībā pārvaldīt savas fiziskās vai intelektuālās spējas (slimi vai veci cilvēki)</w:t>
            </w:r>
          </w:p>
        </w:tc>
        <w:tc>
          <w:tcPr>
            <w:tcW w:w="1487"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Slimnīcas</w:t>
            </w: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lastRenderedPageBreak/>
              <w:t>1.4.</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BA4</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Apmācīti</w:t>
            </w:r>
          </w:p>
        </w:tc>
        <w:tc>
          <w:tcPr>
            <w:tcW w:w="1712"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Atbilstoši apmācīti cilvēki (ekspluatācijas un apkalpojošais personāls) vai cilvēki, ko uzrauga apmācītas personas, lai tie izvairītos no briesmām, kādas var radīt elektrība</w:t>
            </w:r>
          </w:p>
        </w:tc>
        <w:tc>
          <w:tcPr>
            <w:tcW w:w="1487"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Elektroiekārtu ekspluatācijas zonas</w:t>
            </w: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1.5.</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BA5</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Speciālisti</w:t>
            </w:r>
          </w:p>
        </w:tc>
        <w:tc>
          <w:tcPr>
            <w:tcW w:w="1712"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Personas ar tehniskajām zināšanām vai pietiekamu pieredzi, lai izvairītos no briesmām, kādas var radīt elektrība (inženieri un tehniķi)</w:t>
            </w:r>
          </w:p>
        </w:tc>
        <w:tc>
          <w:tcPr>
            <w:tcW w:w="1487"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Slēgtas elektroiekārtu ekspluatācijas zonas</w:t>
            </w:r>
          </w:p>
        </w:tc>
      </w:tr>
      <w:tr w:rsidR="006F129F" w:rsidRPr="006F129F" w:rsidTr="009F500C">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w:t>
            </w:r>
          </w:p>
        </w:tc>
        <w:tc>
          <w:tcPr>
            <w:tcW w:w="4699" w:type="pct"/>
            <w:gridSpan w:val="4"/>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Kontakts ar zemi</w:t>
            </w: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2.1.</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BC1</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Nav</w:t>
            </w:r>
          </w:p>
        </w:tc>
        <w:tc>
          <w:tcPr>
            <w:tcW w:w="1712"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Cilvēki apstākļos, kādi nevada strāvu</w:t>
            </w:r>
          </w:p>
        </w:tc>
        <w:tc>
          <w:tcPr>
            <w:tcW w:w="1487"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Vietas, kas nevada strāvu</w:t>
            </w: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2.2.</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BC2</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Reti</w:t>
            </w:r>
          </w:p>
        </w:tc>
        <w:tc>
          <w:tcPr>
            <w:tcW w:w="1712"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Cilvēki, kas parastos apstākļos nenonāk kontaktā ar strāvvadošām daļām vai nestāv uz strāvvadošām virsmām</w:t>
            </w:r>
          </w:p>
        </w:tc>
        <w:tc>
          <w:tcPr>
            <w:tcW w:w="1487"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2.3.</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BC3</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Bieži</w:t>
            </w:r>
          </w:p>
        </w:tc>
        <w:tc>
          <w:tcPr>
            <w:tcW w:w="1712"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Cilvēki, kas ir saskarē ar strāvvadošām daļām vai bieži stāv uz strāvvadošām virsmām</w:t>
            </w:r>
          </w:p>
        </w:tc>
        <w:tc>
          <w:tcPr>
            <w:tcW w:w="1487"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Vietas ar vairākām strāvvadošām daļām vai ar lielu virsmas laukumu</w:t>
            </w: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2.4.</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BC4</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Pastāvīgi</w:t>
            </w:r>
          </w:p>
        </w:tc>
        <w:tc>
          <w:tcPr>
            <w:tcW w:w="1712"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Cilvēki, kas pastāvīgi ir kontaktā ar metāliskām konstrukcijām un kam ir ierobežota iespēja pārtraukt šo kontaktu</w:t>
            </w:r>
          </w:p>
        </w:tc>
        <w:tc>
          <w:tcPr>
            <w:tcW w:w="1487"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Metāliski apvalki, piemēram, katlu un tvertņu korpusi</w:t>
            </w:r>
          </w:p>
        </w:tc>
      </w:tr>
      <w:tr w:rsidR="006F129F" w:rsidRPr="006F129F" w:rsidTr="009F500C">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3.</w:t>
            </w:r>
          </w:p>
        </w:tc>
        <w:tc>
          <w:tcPr>
            <w:tcW w:w="4699" w:type="pct"/>
            <w:gridSpan w:val="4"/>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Evakuācija</w:t>
            </w: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3.1.</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BD1</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Normāla</w:t>
            </w:r>
          </w:p>
        </w:tc>
        <w:tc>
          <w:tcPr>
            <w:tcW w:w="1712"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Neliels cilvēku blīvums telpā, viegli evakuācijas apstākļi</w:t>
            </w:r>
          </w:p>
        </w:tc>
        <w:tc>
          <w:tcPr>
            <w:tcW w:w="1487"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Normāla vai neliela augstuma dzīvojamās ēkas</w:t>
            </w: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3.2.</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BD2</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Apgrūtināta</w:t>
            </w:r>
          </w:p>
        </w:tc>
        <w:tc>
          <w:tcPr>
            <w:tcW w:w="1712"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Neliels cilvēku blīvums telpā, apgrūtināti evakuācijas apstākļi</w:t>
            </w:r>
          </w:p>
        </w:tc>
        <w:tc>
          <w:tcPr>
            <w:tcW w:w="1487"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Augstceltnes</w:t>
            </w: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3.3.</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BD3</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Pārpildīta</w:t>
            </w:r>
          </w:p>
        </w:tc>
        <w:tc>
          <w:tcPr>
            <w:tcW w:w="1712"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Liels cilvēku blīvums telpā, viegli evakuācijas apstākļi</w:t>
            </w:r>
          </w:p>
        </w:tc>
        <w:tc>
          <w:tcPr>
            <w:tcW w:w="1487"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Publiskās vietas (piemēram, teātri, kinoteātri, lielveikali)</w:t>
            </w: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3.4.</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BD4</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Apgrūtināta un pārpildīta</w:t>
            </w:r>
          </w:p>
        </w:tc>
        <w:tc>
          <w:tcPr>
            <w:tcW w:w="1712"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Liels cilvēku blīvums telpā, grūti evakuācijas apstākļi</w:t>
            </w:r>
          </w:p>
        </w:tc>
        <w:tc>
          <w:tcPr>
            <w:tcW w:w="1487"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Publiskas vietas augstceltnēs (piemēram, viesnīcas, slimnīcas)</w:t>
            </w:r>
          </w:p>
        </w:tc>
      </w:tr>
      <w:tr w:rsidR="006F129F" w:rsidRPr="006F129F" w:rsidTr="009F500C">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4.</w:t>
            </w:r>
          </w:p>
        </w:tc>
        <w:tc>
          <w:tcPr>
            <w:tcW w:w="4699" w:type="pct"/>
            <w:gridSpan w:val="4"/>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Materiāli</w:t>
            </w: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4.1.</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BE1</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Bez aizdegšanās riska</w:t>
            </w:r>
          </w:p>
        </w:tc>
        <w:tc>
          <w:tcPr>
            <w:tcW w:w="1712"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c>
          <w:tcPr>
            <w:tcW w:w="1487"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4.2.</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BE2</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Ugunsnedroši</w:t>
            </w:r>
          </w:p>
        </w:tc>
        <w:tc>
          <w:tcPr>
            <w:tcW w:w="1712"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 xml:space="preserve">Degtspējīgu materiālu ražošana, </w:t>
            </w:r>
            <w:r w:rsidRPr="006F129F">
              <w:rPr>
                <w:rFonts w:eastAsia="Times New Roman" w:cs="Times New Roman"/>
                <w:color w:val="000000" w:themeColor="text1"/>
                <w:sz w:val="24"/>
                <w:szCs w:val="24"/>
                <w:lang w:eastAsia="lv-LV"/>
              </w:rPr>
              <w:lastRenderedPageBreak/>
              <w:t>apstrāde vai uzglabāšana, putekļu klātbūtne</w:t>
            </w:r>
          </w:p>
        </w:tc>
        <w:tc>
          <w:tcPr>
            <w:tcW w:w="1487"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lastRenderedPageBreak/>
              <w:t xml:space="preserve">Noliktavas, kokapstrādes </w:t>
            </w:r>
            <w:r w:rsidRPr="006F129F">
              <w:rPr>
                <w:rFonts w:eastAsia="Times New Roman" w:cs="Times New Roman"/>
                <w:color w:val="000000" w:themeColor="text1"/>
                <w:sz w:val="24"/>
                <w:szCs w:val="24"/>
                <w:lang w:eastAsia="lv-LV"/>
              </w:rPr>
              <w:lastRenderedPageBreak/>
              <w:t>darbnīcas, papīrfabrikas</w:t>
            </w: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lastRenderedPageBreak/>
              <w:t>4.3.</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BE3</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Sprādzienbīstami</w:t>
            </w:r>
          </w:p>
        </w:tc>
        <w:tc>
          <w:tcPr>
            <w:tcW w:w="1712"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Sprādzienbīstamu materiālu vai materiālu ar zemu uzliesmošanas temperatūru apstrāde vai uzglabāšana, sprādzienbīstamu putekļu klātbūtne</w:t>
            </w:r>
          </w:p>
        </w:tc>
        <w:tc>
          <w:tcPr>
            <w:tcW w:w="1487"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Naftas pārstrādes rūpnīcas, ogļūdeņražu krātuves</w:t>
            </w:r>
          </w:p>
        </w:tc>
      </w:tr>
      <w:tr w:rsidR="006F129F" w:rsidRPr="006F129F" w:rsidTr="002A3FBE">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4.4.</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BE4</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Produkcijas sabojāšanas risks</w:t>
            </w:r>
          </w:p>
        </w:tc>
        <w:tc>
          <w:tcPr>
            <w:tcW w:w="1712"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Vaļēju pārtikas produktu, farmaceitisku izstrādājumu un līdzīgu nenosegtu produktu klātbūtne</w:t>
            </w:r>
          </w:p>
        </w:tc>
        <w:tc>
          <w:tcPr>
            <w:tcW w:w="1487"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Piemēram, pārtikas ražotnes, virtuves.</w:t>
            </w:r>
            <w:r w:rsidRPr="006F129F">
              <w:rPr>
                <w:rFonts w:eastAsia="Times New Roman" w:cs="Times New Roman"/>
                <w:color w:val="000000" w:themeColor="text1"/>
                <w:sz w:val="24"/>
                <w:szCs w:val="24"/>
                <w:lang w:eastAsia="lv-LV"/>
              </w:rPr>
              <w:br/>
              <w:t>Jānosaka piesardzības pasākumi, lai elektroietaišu bojājuma gadījumā (plīstot lampai) apstrādājamie materiāli netiktu sabojāti</w:t>
            </w:r>
          </w:p>
        </w:tc>
      </w:tr>
    </w:tbl>
    <w:p w:rsidR="0004665A" w:rsidRDefault="0004665A" w:rsidP="00AB7341">
      <w:pPr>
        <w:shd w:val="clear" w:color="auto" w:fill="FFFFFF"/>
        <w:spacing w:before="120"/>
        <w:jc w:val="center"/>
        <w:rPr>
          <w:rFonts w:eastAsia="Times New Roman" w:cs="Times New Roman"/>
          <w:b/>
          <w:bCs/>
          <w:color w:val="000000" w:themeColor="text1"/>
          <w:szCs w:val="28"/>
          <w:lang w:eastAsia="lv-LV"/>
        </w:rPr>
      </w:pPr>
    </w:p>
    <w:p w:rsidR="007864F9" w:rsidRPr="006F129F" w:rsidRDefault="006F129F" w:rsidP="00AB7341">
      <w:pPr>
        <w:shd w:val="clear" w:color="auto" w:fill="FFFFFF"/>
        <w:spacing w:before="120"/>
        <w:jc w:val="center"/>
        <w:rPr>
          <w:rFonts w:eastAsia="Times New Roman" w:cs="Times New Roman"/>
          <w:b/>
          <w:bCs/>
          <w:color w:val="000000" w:themeColor="text1"/>
          <w:szCs w:val="28"/>
          <w:lang w:eastAsia="lv-LV"/>
        </w:rPr>
      </w:pPr>
      <w:r w:rsidRPr="006F129F">
        <w:rPr>
          <w:rFonts w:eastAsia="Times New Roman" w:cs="Times New Roman"/>
          <w:b/>
          <w:bCs/>
          <w:color w:val="000000" w:themeColor="text1"/>
          <w:szCs w:val="28"/>
          <w:lang w:eastAsia="lv-LV"/>
        </w:rPr>
        <w:t>17</w:t>
      </w:r>
      <w:r w:rsidR="0004665A">
        <w:rPr>
          <w:rFonts w:eastAsia="Times New Roman" w:cs="Times New Roman"/>
          <w:b/>
          <w:bCs/>
          <w:color w:val="000000" w:themeColor="text1"/>
          <w:szCs w:val="28"/>
          <w:lang w:eastAsia="lv-LV"/>
        </w:rPr>
        <w:t>. </w:t>
      </w:r>
      <w:r w:rsidR="007864F9" w:rsidRPr="006F129F">
        <w:rPr>
          <w:rFonts w:eastAsia="Times New Roman" w:cs="Times New Roman"/>
          <w:b/>
          <w:bCs/>
          <w:color w:val="000000" w:themeColor="text1"/>
          <w:szCs w:val="28"/>
          <w:lang w:eastAsia="lv-LV"/>
        </w:rPr>
        <w:t xml:space="preserve">Konstrukcijas un </w:t>
      </w:r>
      <w:r w:rsidR="0004665A">
        <w:rPr>
          <w:rFonts w:eastAsia="Times New Roman" w:cs="Times New Roman"/>
          <w:b/>
          <w:bCs/>
          <w:color w:val="000000" w:themeColor="text1"/>
          <w:szCs w:val="28"/>
          <w:lang w:eastAsia="lv-LV"/>
        </w:rPr>
        <w:t>ēkas</w:t>
      </w:r>
    </w:p>
    <w:p w:rsidR="007864F9" w:rsidRPr="006F129F" w:rsidRDefault="007864F9" w:rsidP="00AB7341">
      <w:pPr>
        <w:shd w:val="clear" w:color="auto" w:fill="FFFFFF"/>
        <w:spacing w:before="120"/>
        <w:jc w:val="right"/>
        <w:rPr>
          <w:rFonts w:eastAsia="Times New Roman" w:cs="Times New Roman"/>
          <w:color w:val="000000" w:themeColor="text1"/>
          <w:szCs w:val="28"/>
          <w:lang w:eastAsia="lv-LV"/>
        </w:rPr>
      </w:pPr>
      <w:r w:rsidRPr="006F129F">
        <w:rPr>
          <w:rFonts w:eastAsia="Times New Roman" w:cs="Times New Roman"/>
          <w:color w:val="000000" w:themeColor="text1"/>
          <w:szCs w:val="28"/>
          <w:lang w:eastAsia="lv-LV"/>
        </w:rPr>
        <w:t>16.</w:t>
      </w:r>
      <w:r w:rsidR="0004665A">
        <w:rPr>
          <w:rFonts w:eastAsia="Times New Roman" w:cs="Times New Roman"/>
          <w:color w:val="000000" w:themeColor="text1"/>
          <w:szCs w:val="28"/>
          <w:lang w:eastAsia="lv-LV"/>
        </w:rPr>
        <w:t> </w:t>
      </w:r>
      <w:r w:rsidRPr="006F129F">
        <w:rPr>
          <w:rFonts w:eastAsia="Times New Roman" w:cs="Times New Roman"/>
          <w:color w:val="000000" w:themeColor="text1"/>
          <w:szCs w:val="28"/>
          <w:lang w:eastAsia="lv-LV"/>
        </w:rPr>
        <w:t>tabula</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48"/>
        <w:gridCol w:w="819"/>
        <w:gridCol w:w="1911"/>
        <w:gridCol w:w="2639"/>
        <w:gridCol w:w="3184"/>
      </w:tblGrid>
      <w:tr w:rsidR="006F129F" w:rsidRPr="006F129F" w:rsidTr="006F129F">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Nr.</w:t>
            </w:r>
            <w:r w:rsidRPr="006F129F">
              <w:rPr>
                <w:rFonts w:eastAsia="Times New Roman" w:cs="Times New Roman"/>
                <w:color w:val="000000" w:themeColor="text1"/>
                <w:sz w:val="24"/>
                <w:szCs w:val="24"/>
                <w:lang w:eastAsia="lv-LV"/>
              </w:rPr>
              <w:br/>
              <w:t>p.k.</w:t>
            </w:r>
          </w:p>
        </w:tc>
        <w:tc>
          <w:tcPr>
            <w:tcW w:w="45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Klases kods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Apzīmējums</w:t>
            </w:r>
          </w:p>
        </w:tc>
        <w:tc>
          <w:tcPr>
            <w:tcW w:w="145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Raksturojums</w:t>
            </w:r>
          </w:p>
        </w:tc>
        <w:tc>
          <w:tcPr>
            <w:tcW w:w="1750" w:type="pct"/>
            <w:tcBorders>
              <w:top w:val="outset" w:sz="6" w:space="0" w:color="414142"/>
              <w:left w:val="outset" w:sz="6" w:space="0" w:color="414142"/>
              <w:bottom w:val="outset" w:sz="6" w:space="0" w:color="414142"/>
              <w:right w:val="outset" w:sz="6" w:space="0" w:color="414142"/>
            </w:tcBorders>
            <w:vAlign w:val="center"/>
            <w:hideMark/>
          </w:tcPr>
          <w:p w:rsidR="007864F9" w:rsidRPr="006F129F" w:rsidRDefault="007864F9" w:rsidP="00AB7341">
            <w:pPr>
              <w:spacing w:before="120"/>
              <w:jc w:val="center"/>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Elektroietaises izmantošanas apstākļi</w:t>
            </w:r>
          </w:p>
        </w:tc>
      </w:tr>
      <w:tr w:rsidR="006F129F" w:rsidRPr="006F129F" w:rsidTr="006F129F">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w:t>
            </w:r>
          </w:p>
        </w:tc>
        <w:tc>
          <w:tcPr>
            <w:tcW w:w="4699" w:type="pct"/>
            <w:gridSpan w:val="4"/>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Būvmateriāli</w:t>
            </w:r>
          </w:p>
        </w:tc>
      </w:tr>
      <w:tr w:rsidR="006F129F" w:rsidRPr="006F129F" w:rsidTr="006F129F">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1.1.</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CA1</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Degtnespējīgi</w:t>
            </w:r>
          </w:p>
        </w:tc>
        <w:tc>
          <w:tcPr>
            <w:tcW w:w="1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Iedarbojoties aizdedzināšanas avotam, neaizdegas, negruzd un nepārogļojas</w:t>
            </w:r>
          </w:p>
        </w:tc>
        <w:tc>
          <w:tcPr>
            <w:tcW w:w="17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Konstrukcijas no degtnespējīgiem materiāliem</w:t>
            </w:r>
          </w:p>
        </w:tc>
      </w:tr>
      <w:tr w:rsidR="006F129F" w:rsidRPr="006F129F" w:rsidTr="006F129F">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1.2.</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CA2</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Degtspējīgi</w:t>
            </w:r>
          </w:p>
        </w:tc>
        <w:tc>
          <w:tcPr>
            <w:tcW w:w="1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Iedarbojoties aizdedzināšanas avotam, aizdegas, gruzd vai pārogļojas un pēc aizdedzināšanas avota iedarbības izbeigšanās turpina degt, gruzdēt vai pārogļoties</w:t>
            </w:r>
          </w:p>
        </w:tc>
        <w:tc>
          <w:tcPr>
            <w:tcW w:w="17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Konstrukcijas no degtspējīgiem materiāliem, piemēram, koka ēkas</w:t>
            </w:r>
          </w:p>
        </w:tc>
      </w:tr>
      <w:tr w:rsidR="006F129F" w:rsidRPr="006F129F" w:rsidTr="006F129F">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w:t>
            </w:r>
          </w:p>
        </w:tc>
        <w:tc>
          <w:tcPr>
            <w:tcW w:w="4699" w:type="pct"/>
            <w:gridSpan w:val="4"/>
            <w:tcBorders>
              <w:top w:val="outset" w:sz="6" w:space="0" w:color="414142"/>
              <w:left w:val="outset" w:sz="6" w:space="0" w:color="414142"/>
              <w:bottom w:val="outset" w:sz="6" w:space="0" w:color="414142"/>
              <w:right w:val="outset" w:sz="6" w:space="0" w:color="414142"/>
            </w:tcBorders>
            <w:hideMark/>
          </w:tcPr>
          <w:p w:rsidR="007864F9" w:rsidRPr="006F129F" w:rsidRDefault="0004665A" w:rsidP="00AB7341">
            <w:pPr>
              <w:spacing w:before="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Ēkas</w:t>
            </w:r>
            <w:r w:rsidR="007864F9" w:rsidRPr="006F129F">
              <w:rPr>
                <w:rFonts w:eastAsia="Times New Roman" w:cs="Times New Roman"/>
                <w:color w:val="000000" w:themeColor="text1"/>
                <w:sz w:val="24"/>
                <w:szCs w:val="24"/>
                <w:lang w:eastAsia="lv-LV"/>
              </w:rPr>
              <w:t xml:space="preserve"> izvietojums</w:t>
            </w:r>
          </w:p>
        </w:tc>
      </w:tr>
      <w:tr w:rsidR="006F129F" w:rsidRPr="006F129F" w:rsidTr="006F129F">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2.1.</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CB1</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04665A" w:rsidP="00AB7341">
            <w:pPr>
              <w:spacing w:before="120"/>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Ēka</w:t>
            </w:r>
            <w:r w:rsidR="007864F9" w:rsidRPr="006F129F">
              <w:rPr>
                <w:rFonts w:eastAsia="Times New Roman" w:cs="Times New Roman"/>
                <w:color w:val="000000" w:themeColor="text1"/>
                <w:sz w:val="24"/>
                <w:szCs w:val="24"/>
                <w:lang w:eastAsia="lv-LV"/>
              </w:rPr>
              <w:t xml:space="preserve"> bez ievērojama aizdegšanās un uguns izplatīšanās riska</w:t>
            </w:r>
          </w:p>
        </w:tc>
        <w:tc>
          <w:tcPr>
            <w:tcW w:w="1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c>
          <w:tcPr>
            <w:tcW w:w="17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p>
        </w:tc>
      </w:tr>
      <w:tr w:rsidR="006F129F" w:rsidRPr="006F129F" w:rsidTr="006F129F">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2.2.</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CB2</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04665A" w:rsidP="00AB7341">
            <w:pPr>
              <w:spacing w:before="120"/>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Ēka</w:t>
            </w:r>
            <w:r w:rsidR="007864F9" w:rsidRPr="006F129F">
              <w:rPr>
                <w:rFonts w:eastAsia="Times New Roman" w:cs="Times New Roman"/>
                <w:color w:val="000000" w:themeColor="text1"/>
                <w:sz w:val="24"/>
                <w:szCs w:val="24"/>
                <w:lang w:eastAsia="lv-LV"/>
              </w:rPr>
              <w:t xml:space="preserve"> ar augstu uguns izplatīšanās risku un iespējamām briesmām </w:t>
            </w:r>
            <w:r w:rsidR="007864F9" w:rsidRPr="006F129F">
              <w:rPr>
                <w:rFonts w:eastAsia="Times New Roman" w:cs="Times New Roman"/>
                <w:color w:val="000000" w:themeColor="text1"/>
                <w:sz w:val="24"/>
                <w:szCs w:val="24"/>
                <w:lang w:eastAsia="lv-LV"/>
              </w:rPr>
              <w:lastRenderedPageBreak/>
              <w:t>ugunsgrēka gadījumā</w:t>
            </w:r>
          </w:p>
        </w:tc>
        <w:tc>
          <w:tcPr>
            <w:tcW w:w="1450" w:type="pct"/>
            <w:tcBorders>
              <w:top w:val="outset" w:sz="6" w:space="0" w:color="414142"/>
              <w:left w:val="outset" w:sz="6" w:space="0" w:color="414142"/>
              <w:bottom w:val="outset" w:sz="6" w:space="0" w:color="414142"/>
              <w:right w:val="outset" w:sz="6" w:space="0" w:color="414142"/>
            </w:tcBorders>
            <w:hideMark/>
          </w:tcPr>
          <w:p w:rsidR="007864F9" w:rsidRPr="006F129F" w:rsidRDefault="0004665A" w:rsidP="00AB7341">
            <w:pPr>
              <w:spacing w:before="120"/>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lastRenderedPageBreak/>
              <w:t>Ēkas</w:t>
            </w:r>
            <w:r w:rsidR="007864F9" w:rsidRPr="006F129F">
              <w:rPr>
                <w:rFonts w:eastAsia="Times New Roman" w:cs="Times New Roman"/>
                <w:color w:val="000000" w:themeColor="text1"/>
                <w:sz w:val="24"/>
                <w:szCs w:val="24"/>
                <w:lang w:eastAsia="lv-LV"/>
              </w:rPr>
              <w:t>, kuru forma un izmēri sekmē uguns izplatīšanos (piemēram, skursteņa efekts)</w:t>
            </w:r>
          </w:p>
        </w:tc>
        <w:tc>
          <w:tcPr>
            <w:tcW w:w="17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Augstceltnes. Piespiedu ventilācijas sistēmas</w:t>
            </w:r>
          </w:p>
        </w:tc>
      </w:tr>
      <w:tr w:rsidR="006F129F" w:rsidRPr="006F129F" w:rsidTr="006F129F">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lastRenderedPageBreak/>
              <w:t>2.3.</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CB3</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Konstruktīvās nobīdes</w:t>
            </w:r>
          </w:p>
        </w:tc>
        <w:tc>
          <w:tcPr>
            <w:tcW w:w="1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Risks, kas saistīts ar konstrukciju kustībām (piemēram, nobīde starp ēkas dažādām daļām, starp ēku un grunti vai ēkas pamatu nosēšanās)</w:t>
            </w:r>
          </w:p>
        </w:tc>
        <w:tc>
          <w:tcPr>
            <w:tcW w:w="17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Ēkas ar ievērojamu garumu vai ēkas, kas būvētas uz nestabilas grunts</w:t>
            </w:r>
          </w:p>
        </w:tc>
      </w:tr>
      <w:tr w:rsidR="006F129F" w:rsidRPr="006F129F" w:rsidTr="006F129F">
        <w:trPr>
          <w:trHeight w:val="60"/>
        </w:trPr>
        <w:tc>
          <w:tcPr>
            <w:tcW w:w="301"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2.4.</w:t>
            </w:r>
          </w:p>
        </w:tc>
        <w:tc>
          <w:tcPr>
            <w:tcW w:w="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jc w:val="both"/>
              <w:rPr>
                <w:rFonts w:eastAsia="Times New Roman" w:cs="Times New Roman"/>
                <w:b/>
                <w:bCs/>
                <w:color w:val="000000" w:themeColor="text1"/>
                <w:sz w:val="24"/>
                <w:szCs w:val="24"/>
                <w:lang w:eastAsia="lv-LV"/>
              </w:rPr>
            </w:pPr>
            <w:r w:rsidRPr="006F129F">
              <w:rPr>
                <w:rFonts w:eastAsia="Times New Roman" w:cs="Times New Roman"/>
                <w:b/>
                <w:bCs/>
                <w:color w:val="000000" w:themeColor="text1"/>
                <w:sz w:val="24"/>
                <w:szCs w:val="24"/>
                <w:lang w:eastAsia="lv-LV"/>
              </w:rPr>
              <w:t>CB4</w:t>
            </w:r>
          </w:p>
        </w:tc>
        <w:tc>
          <w:tcPr>
            <w:tcW w:w="10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Elastīgas vai nestabilas konstrukcijas</w:t>
            </w:r>
          </w:p>
        </w:tc>
        <w:tc>
          <w:tcPr>
            <w:tcW w:w="14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Neizturīgas vai kustībām (piemēram, svārstībām) pakļautas konstrukcijas</w:t>
            </w:r>
          </w:p>
        </w:tc>
        <w:tc>
          <w:tcPr>
            <w:tcW w:w="1750" w:type="pct"/>
            <w:tcBorders>
              <w:top w:val="outset" w:sz="6" w:space="0" w:color="414142"/>
              <w:left w:val="outset" w:sz="6" w:space="0" w:color="414142"/>
              <w:bottom w:val="outset" w:sz="6" w:space="0" w:color="414142"/>
              <w:right w:val="outset" w:sz="6" w:space="0" w:color="414142"/>
            </w:tcBorders>
            <w:hideMark/>
          </w:tcPr>
          <w:p w:rsidR="007864F9" w:rsidRPr="006F129F" w:rsidRDefault="007864F9" w:rsidP="00AB7341">
            <w:pPr>
              <w:spacing w:before="120"/>
              <w:rPr>
                <w:rFonts w:eastAsia="Times New Roman" w:cs="Times New Roman"/>
                <w:color w:val="000000" w:themeColor="text1"/>
                <w:sz w:val="24"/>
                <w:szCs w:val="24"/>
                <w:lang w:eastAsia="lv-LV"/>
              </w:rPr>
            </w:pPr>
            <w:r w:rsidRPr="006F129F">
              <w:rPr>
                <w:rFonts w:eastAsia="Times New Roman" w:cs="Times New Roman"/>
                <w:color w:val="000000" w:themeColor="text1"/>
                <w:sz w:val="24"/>
                <w:szCs w:val="24"/>
                <w:lang w:eastAsia="lv-LV"/>
              </w:rPr>
              <w:t>Nojumes, ar gaisu pildītu balstu konstrukcijas, piekaramie griesti, pārvietojamas šķērssienas, ietaises, kas projektētas kā konstruktīvi pašnesošas</w:t>
            </w:r>
          </w:p>
        </w:tc>
      </w:tr>
    </w:tbl>
    <w:p w:rsidR="00AB7341" w:rsidRDefault="00AB7341" w:rsidP="00126108">
      <w:pPr>
        <w:tabs>
          <w:tab w:val="left" w:pos="993"/>
        </w:tabs>
        <w:contextualSpacing/>
        <w:jc w:val="both"/>
        <w:rPr>
          <w:rFonts w:eastAsia="Times New Roman"/>
          <w:szCs w:val="28"/>
          <w:lang w:eastAsia="lv-LV"/>
        </w:rPr>
      </w:pPr>
    </w:p>
    <w:p w:rsidR="00126108" w:rsidRPr="009E7A22" w:rsidRDefault="00126108" w:rsidP="00126108">
      <w:pPr>
        <w:tabs>
          <w:tab w:val="left" w:pos="993"/>
        </w:tabs>
        <w:contextualSpacing/>
        <w:jc w:val="both"/>
        <w:rPr>
          <w:rFonts w:eastAsia="Times New Roman"/>
          <w:szCs w:val="28"/>
          <w:lang w:eastAsia="lv-LV"/>
        </w:rPr>
      </w:pPr>
    </w:p>
    <w:p w:rsidR="00AB7341" w:rsidRPr="009E7A22" w:rsidRDefault="00AB7341" w:rsidP="00126108">
      <w:pPr>
        <w:contextualSpacing/>
        <w:jc w:val="both"/>
        <w:rPr>
          <w:szCs w:val="28"/>
        </w:rPr>
      </w:pPr>
      <w:r>
        <w:rPr>
          <w:szCs w:val="28"/>
        </w:rPr>
        <w:t>Ekonomikas ministre</w:t>
      </w:r>
      <w:r>
        <w:rPr>
          <w:bCs/>
          <w:szCs w:val="28"/>
        </w:rPr>
        <w:tab/>
      </w:r>
      <w:r>
        <w:rPr>
          <w:bCs/>
          <w:szCs w:val="28"/>
        </w:rPr>
        <w:tab/>
      </w:r>
      <w:r>
        <w:rPr>
          <w:bCs/>
          <w:szCs w:val="28"/>
        </w:rPr>
        <w:tab/>
      </w:r>
      <w:r>
        <w:rPr>
          <w:bCs/>
          <w:szCs w:val="28"/>
        </w:rPr>
        <w:tab/>
      </w:r>
      <w:r>
        <w:rPr>
          <w:bCs/>
          <w:szCs w:val="28"/>
        </w:rPr>
        <w:tab/>
      </w:r>
      <w:r>
        <w:rPr>
          <w:bCs/>
          <w:szCs w:val="28"/>
        </w:rPr>
        <w:tab/>
      </w:r>
      <w:r w:rsidRPr="009E7A22">
        <w:rPr>
          <w:szCs w:val="28"/>
        </w:rPr>
        <w:t>D. Reizniece-Ozola</w:t>
      </w:r>
    </w:p>
    <w:p w:rsidR="00AB7341" w:rsidRPr="009E7A22" w:rsidRDefault="00AB7341" w:rsidP="00126108">
      <w:pPr>
        <w:contextualSpacing/>
        <w:jc w:val="both"/>
        <w:rPr>
          <w:bCs/>
          <w:szCs w:val="28"/>
        </w:rPr>
      </w:pPr>
    </w:p>
    <w:p w:rsidR="00AB7341" w:rsidRPr="009E7A22" w:rsidRDefault="00AB7341" w:rsidP="00126108">
      <w:pPr>
        <w:contextualSpacing/>
        <w:jc w:val="both"/>
        <w:rPr>
          <w:bCs/>
          <w:szCs w:val="28"/>
        </w:rPr>
      </w:pPr>
      <w:r w:rsidRPr="009E7A22">
        <w:rPr>
          <w:bCs/>
          <w:szCs w:val="28"/>
        </w:rPr>
        <w:t>Iesniedzējs:</w:t>
      </w:r>
    </w:p>
    <w:p w:rsidR="00AB7341" w:rsidRPr="009E7A22" w:rsidRDefault="00AB7341" w:rsidP="00126108">
      <w:pPr>
        <w:contextualSpacing/>
        <w:jc w:val="both"/>
        <w:rPr>
          <w:bCs/>
          <w:szCs w:val="28"/>
        </w:rPr>
      </w:pPr>
      <w:r w:rsidRPr="009E7A22">
        <w:rPr>
          <w:bCs/>
          <w:szCs w:val="28"/>
        </w:rPr>
        <w:t>Ekonomikas min</w:t>
      </w:r>
      <w:r>
        <w:rPr>
          <w:bCs/>
          <w:szCs w:val="28"/>
        </w:rPr>
        <w:t>istre</w:t>
      </w:r>
      <w:r>
        <w:rPr>
          <w:bCs/>
          <w:szCs w:val="28"/>
        </w:rPr>
        <w:tab/>
      </w:r>
      <w:r>
        <w:rPr>
          <w:bCs/>
          <w:szCs w:val="28"/>
        </w:rPr>
        <w:tab/>
      </w:r>
      <w:r>
        <w:rPr>
          <w:bCs/>
          <w:szCs w:val="28"/>
        </w:rPr>
        <w:tab/>
      </w:r>
      <w:r>
        <w:rPr>
          <w:bCs/>
          <w:szCs w:val="28"/>
        </w:rPr>
        <w:tab/>
      </w:r>
      <w:r>
        <w:rPr>
          <w:bCs/>
          <w:szCs w:val="28"/>
        </w:rPr>
        <w:tab/>
      </w:r>
      <w:r>
        <w:rPr>
          <w:bCs/>
          <w:szCs w:val="28"/>
        </w:rPr>
        <w:tab/>
      </w:r>
      <w:r w:rsidRPr="009E7A22">
        <w:rPr>
          <w:szCs w:val="28"/>
        </w:rPr>
        <w:t>D. Reizniece-Ozola</w:t>
      </w:r>
    </w:p>
    <w:p w:rsidR="00AB7341" w:rsidRPr="009E7A22" w:rsidRDefault="00AB7341" w:rsidP="00126108">
      <w:pPr>
        <w:contextualSpacing/>
        <w:jc w:val="both"/>
        <w:rPr>
          <w:bCs/>
          <w:szCs w:val="28"/>
        </w:rPr>
      </w:pPr>
    </w:p>
    <w:p w:rsidR="004C1554" w:rsidRDefault="004C1554" w:rsidP="004C1554">
      <w:pPr>
        <w:jc w:val="both"/>
        <w:rPr>
          <w:bCs/>
          <w:szCs w:val="28"/>
        </w:rPr>
      </w:pPr>
      <w:r>
        <w:rPr>
          <w:bCs/>
          <w:szCs w:val="28"/>
        </w:rPr>
        <w:t>Vīza:</w:t>
      </w:r>
    </w:p>
    <w:p w:rsidR="004C1554" w:rsidRDefault="004C1554" w:rsidP="004C1554">
      <w:pPr>
        <w:rPr>
          <w:szCs w:val="28"/>
        </w:rPr>
      </w:pPr>
      <w:r>
        <w:rPr>
          <w:szCs w:val="28"/>
        </w:rPr>
        <w:t>Valsts sekretāra</w:t>
      </w:r>
    </w:p>
    <w:p w:rsidR="004C1554" w:rsidRDefault="004C1554" w:rsidP="004C1554">
      <w:pPr>
        <w:rPr>
          <w:szCs w:val="28"/>
        </w:rPr>
      </w:pPr>
      <w:r>
        <w:rPr>
          <w:szCs w:val="28"/>
        </w:rPr>
        <w:t>pienākumu izpildītājs,</w:t>
      </w:r>
    </w:p>
    <w:p w:rsidR="004C1554" w:rsidRDefault="004C1554" w:rsidP="004C1554">
      <w:pPr>
        <w:jc w:val="both"/>
        <w:rPr>
          <w:szCs w:val="28"/>
          <w:lang w:val="en-AU"/>
        </w:rPr>
      </w:pPr>
      <w:r>
        <w:rPr>
          <w:szCs w:val="28"/>
        </w:rPr>
        <w:t>valsts sekretāra vietnieks</w:t>
      </w:r>
      <w:r>
        <w:rPr>
          <w:szCs w:val="28"/>
        </w:rPr>
        <w:tab/>
      </w:r>
      <w:r>
        <w:rPr>
          <w:szCs w:val="28"/>
        </w:rPr>
        <w:tab/>
      </w:r>
      <w:r>
        <w:rPr>
          <w:szCs w:val="28"/>
        </w:rPr>
        <w:tab/>
      </w:r>
      <w:r>
        <w:rPr>
          <w:szCs w:val="28"/>
        </w:rPr>
        <w:tab/>
      </w:r>
      <w:r>
        <w:rPr>
          <w:szCs w:val="28"/>
        </w:rPr>
        <w:tab/>
      </w:r>
      <w:r>
        <w:rPr>
          <w:szCs w:val="28"/>
        </w:rPr>
        <w:tab/>
      </w:r>
      <w:r w:rsidR="00A66129" w:rsidRPr="00A66129">
        <w:rPr>
          <w:szCs w:val="28"/>
        </w:rPr>
        <w:t>R. Aleksejenko</w:t>
      </w:r>
    </w:p>
    <w:p w:rsidR="00AB7341" w:rsidRPr="009E7A22" w:rsidRDefault="00AB7341" w:rsidP="00126108">
      <w:pPr>
        <w:contextualSpacing/>
        <w:jc w:val="both"/>
        <w:rPr>
          <w:szCs w:val="28"/>
        </w:rPr>
      </w:pPr>
    </w:p>
    <w:p w:rsidR="00AB7341" w:rsidRDefault="00AB7341" w:rsidP="00126108">
      <w:pPr>
        <w:contextualSpacing/>
        <w:rPr>
          <w:szCs w:val="28"/>
        </w:rPr>
      </w:pPr>
    </w:p>
    <w:p w:rsidR="00AB7341" w:rsidRDefault="00AB7341" w:rsidP="00126108">
      <w:pPr>
        <w:contextualSpacing/>
        <w:rPr>
          <w:szCs w:val="28"/>
        </w:rPr>
      </w:pPr>
    </w:p>
    <w:p w:rsidR="00AB7341" w:rsidRPr="009E7A22" w:rsidRDefault="00AB7341" w:rsidP="00126108">
      <w:pPr>
        <w:contextualSpacing/>
        <w:rPr>
          <w:szCs w:val="28"/>
        </w:rPr>
      </w:pPr>
    </w:p>
    <w:p w:rsidR="00AB7341" w:rsidRPr="009E7A22" w:rsidRDefault="00AB7341" w:rsidP="00126108">
      <w:pPr>
        <w:contextualSpacing/>
        <w:rPr>
          <w:szCs w:val="28"/>
        </w:rPr>
      </w:pPr>
    </w:p>
    <w:bookmarkStart w:id="1" w:name="OLE_LINK1"/>
    <w:bookmarkStart w:id="2" w:name="OLE_LINK2"/>
    <w:bookmarkStart w:id="3" w:name="OLE_LINK3"/>
    <w:bookmarkStart w:id="4" w:name="OLE_LINK4"/>
    <w:p w:rsidR="00AB7341" w:rsidRPr="009E7A22" w:rsidRDefault="00AB7341" w:rsidP="00126108">
      <w:pPr>
        <w:contextualSpacing/>
        <w:rPr>
          <w:sz w:val="20"/>
          <w:szCs w:val="20"/>
        </w:rPr>
      </w:pPr>
      <w:r w:rsidRPr="009E7A22">
        <w:rPr>
          <w:sz w:val="20"/>
          <w:szCs w:val="20"/>
        </w:rPr>
        <w:fldChar w:fldCharType="begin"/>
      </w:r>
      <w:r w:rsidRPr="009E7A22">
        <w:rPr>
          <w:sz w:val="20"/>
          <w:szCs w:val="20"/>
        </w:rPr>
        <w:instrText xml:space="preserve"> DATE  \@ "dd.MM.yyyy HH:mm"  \* MERGEFORMAT </w:instrText>
      </w:r>
      <w:r w:rsidRPr="009E7A22">
        <w:rPr>
          <w:sz w:val="20"/>
          <w:szCs w:val="20"/>
        </w:rPr>
        <w:fldChar w:fldCharType="separate"/>
      </w:r>
      <w:r w:rsidR="00D549CF">
        <w:rPr>
          <w:noProof/>
          <w:sz w:val="20"/>
          <w:szCs w:val="20"/>
        </w:rPr>
        <w:t>19.05.2015 16:27</w:t>
      </w:r>
      <w:r w:rsidRPr="009E7A22">
        <w:rPr>
          <w:sz w:val="20"/>
          <w:szCs w:val="20"/>
        </w:rPr>
        <w:fldChar w:fldCharType="end"/>
      </w:r>
    </w:p>
    <w:bookmarkStart w:id="5" w:name="_GoBack"/>
    <w:bookmarkEnd w:id="5"/>
    <w:p w:rsidR="00AB7341" w:rsidRDefault="00AB7341" w:rsidP="00126108">
      <w:pPr>
        <w:contextualSpacing/>
        <w:rPr>
          <w:noProof/>
          <w:sz w:val="20"/>
          <w:szCs w:val="20"/>
        </w:rPr>
      </w:pPr>
      <w:r w:rsidRPr="009E7A22">
        <w:rPr>
          <w:sz w:val="20"/>
          <w:szCs w:val="20"/>
        </w:rPr>
        <w:fldChar w:fldCharType="begin"/>
      </w:r>
      <w:r w:rsidRPr="009E7A22">
        <w:rPr>
          <w:sz w:val="20"/>
          <w:szCs w:val="20"/>
        </w:rPr>
        <w:instrText xml:space="preserve"> NUMWORDS   \* MERGEFORMAT </w:instrText>
      </w:r>
      <w:r w:rsidRPr="009E7A22">
        <w:rPr>
          <w:sz w:val="20"/>
          <w:szCs w:val="20"/>
        </w:rPr>
        <w:fldChar w:fldCharType="separate"/>
      </w:r>
      <w:r w:rsidR="00D549CF">
        <w:rPr>
          <w:noProof/>
          <w:sz w:val="20"/>
          <w:szCs w:val="20"/>
        </w:rPr>
        <w:t>1745</w:t>
      </w:r>
      <w:r w:rsidRPr="009E7A22">
        <w:rPr>
          <w:noProof/>
          <w:sz w:val="20"/>
          <w:szCs w:val="20"/>
        </w:rPr>
        <w:fldChar w:fldCharType="end"/>
      </w:r>
    </w:p>
    <w:bookmarkEnd w:id="1"/>
    <w:bookmarkEnd w:id="2"/>
    <w:bookmarkEnd w:id="3"/>
    <w:bookmarkEnd w:id="4"/>
    <w:p w:rsidR="00AB7341" w:rsidRPr="009E7A22" w:rsidRDefault="00AB7341" w:rsidP="00126108">
      <w:pPr>
        <w:contextualSpacing/>
        <w:rPr>
          <w:sz w:val="20"/>
          <w:szCs w:val="20"/>
        </w:rPr>
      </w:pPr>
      <w:r w:rsidRPr="009E7A22">
        <w:rPr>
          <w:sz w:val="20"/>
          <w:szCs w:val="20"/>
        </w:rPr>
        <w:t>Lazarevs,</w:t>
      </w:r>
    </w:p>
    <w:p w:rsidR="00AE16D7" w:rsidRPr="006F129F" w:rsidRDefault="00AB7341" w:rsidP="00126108">
      <w:pPr>
        <w:contextualSpacing/>
        <w:rPr>
          <w:rFonts w:eastAsia="Times New Roman" w:cs="Times New Roman"/>
          <w:color w:val="000000" w:themeColor="text1"/>
          <w:sz w:val="22"/>
        </w:rPr>
      </w:pPr>
      <w:r w:rsidRPr="009E7A22">
        <w:rPr>
          <w:sz w:val="20"/>
          <w:szCs w:val="20"/>
        </w:rPr>
        <w:t xml:space="preserve">67013035, </w:t>
      </w:r>
      <w:r w:rsidRPr="004F09C0">
        <w:rPr>
          <w:sz w:val="20"/>
          <w:szCs w:val="20"/>
        </w:rPr>
        <w:t>Andris.Lazarevs@em.gov.lv</w:t>
      </w:r>
    </w:p>
    <w:sectPr w:rsidR="00AE16D7" w:rsidRPr="006F129F" w:rsidSect="009F500C">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DA9" w:rsidRDefault="00201DA9" w:rsidP="009F500C">
      <w:r>
        <w:separator/>
      </w:r>
    </w:p>
  </w:endnote>
  <w:endnote w:type="continuationSeparator" w:id="0">
    <w:p w:rsidR="00201DA9" w:rsidRDefault="00201DA9" w:rsidP="009F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E80" w:rsidRPr="00AB7341" w:rsidRDefault="00001E80" w:rsidP="00AB7341">
    <w:pPr>
      <w:pStyle w:val="Footer"/>
      <w:jc w:val="both"/>
    </w:pPr>
    <w:r w:rsidRPr="000F6246">
      <w:rPr>
        <w:rFonts w:cs="Times New Roman"/>
        <w:sz w:val="20"/>
        <w:szCs w:val="20"/>
      </w:rPr>
      <w:fldChar w:fldCharType="begin"/>
    </w:r>
    <w:r w:rsidRPr="000F6246">
      <w:rPr>
        <w:rFonts w:cs="Times New Roman"/>
        <w:sz w:val="20"/>
        <w:szCs w:val="20"/>
      </w:rPr>
      <w:instrText xml:space="preserve"> FILENAME   \* MERGEFORMAT </w:instrText>
    </w:r>
    <w:r w:rsidRPr="000F6246">
      <w:rPr>
        <w:rFonts w:cs="Times New Roman"/>
        <w:sz w:val="20"/>
        <w:szCs w:val="20"/>
      </w:rPr>
      <w:fldChar w:fldCharType="separate"/>
    </w:r>
    <w:r w:rsidR="00A66129">
      <w:rPr>
        <w:rFonts w:cs="Times New Roman"/>
        <w:noProof/>
        <w:sz w:val="20"/>
        <w:szCs w:val="20"/>
      </w:rPr>
      <w:t>EMlbnp3_190215_LBN261</w:t>
    </w:r>
    <w:r w:rsidRPr="000F6246">
      <w:rPr>
        <w:rFonts w:cs="Times New Roman"/>
        <w:sz w:val="20"/>
        <w:szCs w:val="20"/>
      </w:rPr>
      <w:fldChar w:fldCharType="end"/>
    </w:r>
    <w:r>
      <w:rPr>
        <w:rFonts w:cs="Times New Roman"/>
        <w:sz w:val="20"/>
        <w:szCs w:val="20"/>
      </w:rPr>
      <w:t>; 3</w:t>
    </w:r>
    <w:r w:rsidRPr="000F6246">
      <w:rPr>
        <w:rFonts w:cs="Times New Roman"/>
        <w:sz w:val="20"/>
        <w:szCs w:val="20"/>
      </w:rPr>
      <w:t xml:space="preserve">. pielikums </w:t>
    </w:r>
    <w:r w:rsidRPr="000F6246">
      <w:rPr>
        <w:color w:val="000000" w:themeColor="text1"/>
        <w:sz w:val="20"/>
        <w:szCs w:val="20"/>
      </w:rPr>
      <w:t>Ministru kabineta noteikumu projektam „</w:t>
    </w:r>
    <w:r w:rsidRPr="000F6246">
      <w:rPr>
        <w:rFonts w:eastAsia="Times New Roman" w:cs="Times New Roman"/>
        <w:bCs/>
        <w:color w:val="000000" w:themeColor="text1"/>
        <w:sz w:val="20"/>
        <w:szCs w:val="20"/>
        <w:lang w:eastAsia="lv-LV"/>
      </w:rPr>
      <w:t>Noteikumi par Latvijas būvnormatīvu LBN261-15 „Ēku iekšējā elektroinstalācija””.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E80" w:rsidRPr="00AB7341" w:rsidRDefault="00001E80" w:rsidP="00AB7341">
    <w:pPr>
      <w:pStyle w:val="Footer"/>
      <w:jc w:val="both"/>
    </w:pPr>
    <w:r w:rsidRPr="000F6246">
      <w:rPr>
        <w:rFonts w:cs="Times New Roman"/>
        <w:sz w:val="20"/>
        <w:szCs w:val="20"/>
      </w:rPr>
      <w:fldChar w:fldCharType="begin"/>
    </w:r>
    <w:r w:rsidRPr="000F6246">
      <w:rPr>
        <w:rFonts w:cs="Times New Roman"/>
        <w:sz w:val="20"/>
        <w:szCs w:val="20"/>
      </w:rPr>
      <w:instrText xml:space="preserve"> FILENAME   \* MERGEFORMAT </w:instrText>
    </w:r>
    <w:r w:rsidRPr="000F6246">
      <w:rPr>
        <w:rFonts w:cs="Times New Roman"/>
        <w:sz w:val="20"/>
        <w:szCs w:val="20"/>
      </w:rPr>
      <w:fldChar w:fldCharType="separate"/>
    </w:r>
    <w:r w:rsidR="00A66129">
      <w:rPr>
        <w:rFonts w:cs="Times New Roman"/>
        <w:noProof/>
        <w:sz w:val="20"/>
        <w:szCs w:val="20"/>
      </w:rPr>
      <w:t>EMlbnp3_190215_LBN261</w:t>
    </w:r>
    <w:r w:rsidRPr="000F6246">
      <w:rPr>
        <w:rFonts w:cs="Times New Roman"/>
        <w:sz w:val="20"/>
        <w:szCs w:val="20"/>
      </w:rPr>
      <w:fldChar w:fldCharType="end"/>
    </w:r>
    <w:r>
      <w:rPr>
        <w:rFonts w:cs="Times New Roman"/>
        <w:sz w:val="20"/>
        <w:szCs w:val="20"/>
      </w:rPr>
      <w:t>; 3</w:t>
    </w:r>
    <w:r w:rsidRPr="000F6246">
      <w:rPr>
        <w:rFonts w:cs="Times New Roman"/>
        <w:sz w:val="20"/>
        <w:szCs w:val="20"/>
      </w:rPr>
      <w:t xml:space="preserve">. pielikums </w:t>
    </w:r>
    <w:r w:rsidRPr="000F6246">
      <w:rPr>
        <w:color w:val="000000" w:themeColor="text1"/>
        <w:sz w:val="20"/>
        <w:szCs w:val="20"/>
      </w:rPr>
      <w:t>Ministru kabineta noteikumu projektam „</w:t>
    </w:r>
    <w:r w:rsidRPr="000F6246">
      <w:rPr>
        <w:rFonts w:eastAsia="Times New Roman" w:cs="Times New Roman"/>
        <w:bCs/>
        <w:color w:val="000000" w:themeColor="text1"/>
        <w:sz w:val="20"/>
        <w:szCs w:val="20"/>
        <w:lang w:eastAsia="lv-LV"/>
      </w:rPr>
      <w:t>Noteikumi par Latvijas būvnormatīvu LBN261-15 „Ēku iekšējā elektroinstalācija””.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DA9" w:rsidRDefault="00201DA9" w:rsidP="009F500C">
      <w:r>
        <w:separator/>
      </w:r>
    </w:p>
  </w:footnote>
  <w:footnote w:type="continuationSeparator" w:id="0">
    <w:p w:rsidR="00201DA9" w:rsidRDefault="00201DA9" w:rsidP="009F5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038677"/>
      <w:docPartObj>
        <w:docPartGallery w:val="Page Numbers (Top of Page)"/>
        <w:docPartUnique/>
      </w:docPartObj>
    </w:sdtPr>
    <w:sdtEndPr>
      <w:rPr>
        <w:noProof/>
      </w:rPr>
    </w:sdtEndPr>
    <w:sdtContent>
      <w:p w:rsidR="00001E80" w:rsidRDefault="00001E80" w:rsidP="009F500C">
        <w:pPr>
          <w:pStyle w:val="Header"/>
          <w:jc w:val="center"/>
        </w:pPr>
        <w:r w:rsidRPr="009F500C">
          <w:rPr>
            <w:sz w:val="22"/>
          </w:rPr>
          <w:fldChar w:fldCharType="begin"/>
        </w:r>
        <w:r w:rsidRPr="009F500C">
          <w:rPr>
            <w:sz w:val="22"/>
          </w:rPr>
          <w:instrText xml:space="preserve"> PAGE   \* MERGEFORMAT </w:instrText>
        </w:r>
        <w:r w:rsidRPr="009F500C">
          <w:rPr>
            <w:sz w:val="22"/>
          </w:rPr>
          <w:fldChar w:fldCharType="separate"/>
        </w:r>
        <w:r w:rsidR="00D549CF">
          <w:rPr>
            <w:noProof/>
            <w:sz w:val="22"/>
          </w:rPr>
          <w:t>9</w:t>
        </w:r>
        <w:r w:rsidRPr="009F500C">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F9"/>
    <w:rsid w:val="00001E80"/>
    <w:rsid w:val="0004665A"/>
    <w:rsid w:val="000841F9"/>
    <w:rsid w:val="000B21A6"/>
    <w:rsid w:val="00126108"/>
    <w:rsid w:val="001F1963"/>
    <w:rsid w:val="00201DA9"/>
    <w:rsid w:val="002A3FBE"/>
    <w:rsid w:val="002F4220"/>
    <w:rsid w:val="004C1554"/>
    <w:rsid w:val="006F129F"/>
    <w:rsid w:val="007864F9"/>
    <w:rsid w:val="009F500C"/>
    <w:rsid w:val="00A66129"/>
    <w:rsid w:val="00AB7341"/>
    <w:rsid w:val="00AE16D7"/>
    <w:rsid w:val="00C61EA5"/>
    <w:rsid w:val="00D549CF"/>
    <w:rsid w:val="00D63F8D"/>
    <w:rsid w:val="00E41D04"/>
    <w:rsid w:val="00F257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27A3DB-B1D7-4A70-9ED3-5E2E6938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29F"/>
    <w:rPr>
      <w:rFonts w:ascii="Tahoma" w:hAnsi="Tahoma" w:cs="Tahoma"/>
      <w:sz w:val="16"/>
      <w:szCs w:val="16"/>
    </w:rPr>
  </w:style>
  <w:style w:type="character" w:customStyle="1" w:styleId="BalloonTextChar">
    <w:name w:val="Balloon Text Char"/>
    <w:basedOn w:val="DefaultParagraphFont"/>
    <w:link w:val="BalloonText"/>
    <w:uiPriority w:val="99"/>
    <w:semiHidden/>
    <w:rsid w:val="006F129F"/>
    <w:rPr>
      <w:rFonts w:ascii="Tahoma" w:hAnsi="Tahoma" w:cs="Tahoma"/>
      <w:sz w:val="16"/>
      <w:szCs w:val="16"/>
    </w:rPr>
  </w:style>
  <w:style w:type="paragraph" w:styleId="Header">
    <w:name w:val="header"/>
    <w:basedOn w:val="Normal"/>
    <w:link w:val="HeaderChar"/>
    <w:uiPriority w:val="99"/>
    <w:unhideWhenUsed/>
    <w:rsid w:val="009F500C"/>
    <w:pPr>
      <w:tabs>
        <w:tab w:val="center" w:pos="4153"/>
        <w:tab w:val="right" w:pos="8306"/>
      </w:tabs>
    </w:pPr>
  </w:style>
  <w:style w:type="character" w:customStyle="1" w:styleId="HeaderChar">
    <w:name w:val="Header Char"/>
    <w:basedOn w:val="DefaultParagraphFont"/>
    <w:link w:val="Header"/>
    <w:uiPriority w:val="99"/>
    <w:rsid w:val="009F500C"/>
  </w:style>
  <w:style w:type="paragraph" w:styleId="Footer">
    <w:name w:val="footer"/>
    <w:basedOn w:val="Normal"/>
    <w:link w:val="FooterChar"/>
    <w:uiPriority w:val="99"/>
    <w:unhideWhenUsed/>
    <w:rsid w:val="009F500C"/>
    <w:pPr>
      <w:tabs>
        <w:tab w:val="center" w:pos="4153"/>
        <w:tab w:val="right" w:pos="8306"/>
      </w:tabs>
    </w:pPr>
  </w:style>
  <w:style w:type="character" w:customStyle="1" w:styleId="FooterChar">
    <w:name w:val="Footer Char"/>
    <w:basedOn w:val="DefaultParagraphFont"/>
    <w:link w:val="Footer"/>
    <w:uiPriority w:val="99"/>
    <w:rsid w:val="009F5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A8295-45FD-4B25-B914-EEDA6C9C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1783</Words>
  <Characters>11162</Characters>
  <Application>Microsoft Office Word</Application>
  <DocSecurity>0</DocSecurity>
  <Lines>930</Lines>
  <Paragraphs>588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Matīss Kempe</dc:creator>
  <cp:lastModifiedBy>Andris Lazarevs</cp:lastModifiedBy>
  <cp:revision>14</cp:revision>
  <dcterms:created xsi:type="dcterms:W3CDTF">2014-05-07T07:43:00Z</dcterms:created>
  <dcterms:modified xsi:type="dcterms:W3CDTF">2015-05-19T13:27:00Z</dcterms:modified>
</cp:coreProperties>
</file>