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2E9C" w14:textId="77777777" w:rsidR="00D83DF9" w:rsidRPr="00F5458C" w:rsidRDefault="00D83DF9" w:rsidP="001F2C1A">
      <w:pPr>
        <w:tabs>
          <w:tab w:val="left" w:pos="6804"/>
        </w:tabs>
        <w:jc w:val="both"/>
        <w:rPr>
          <w:sz w:val="28"/>
          <w:szCs w:val="28"/>
          <w:lang w:val="de-DE"/>
        </w:rPr>
      </w:pPr>
    </w:p>
    <w:p w14:paraId="3667BB17" w14:textId="77777777" w:rsidR="00D83DF9" w:rsidRPr="00F5458C" w:rsidRDefault="00D83DF9" w:rsidP="001F2C1A">
      <w:pPr>
        <w:tabs>
          <w:tab w:val="left" w:pos="6663"/>
        </w:tabs>
        <w:rPr>
          <w:sz w:val="28"/>
          <w:szCs w:val="28"/>
        </w:rPr>
      </w:pPr>
    </w:p>
    <w:p w14:paraId="44811F79" w14:textId="77777777" w:rsidR="00D83DF9" w:rsidRPr="00F5458C" w:rsidRDefault="00D83DF9" w:rsidP="001F2C1A">
      <w:pPr>
        <w:tabs>
          <w:tab w:val="left" w:pos="6663"/>
        </w:tabs>
        <w:rPr>
          <w:sz w:val="28"/>
          <w:szCs w:val="28"/>
        </w:rPr>
      </w:pPr>
    </w:p>
    <w:p w14:paraId="28A145B1" w14:textId="6C84D4BA" w:rsidR="00D83DF9" w:rsidRPr="008C4EDF" w:rsidRDefault="00D83DF9" w:rsidP="001F2C1A">
      <w:pPr>
        <w:tabs>
          <w:tab w:val="left" w:pos="6804"/>
        </w:tabs>
        <w:rPr>
          <w:sz w:val="28"/>
          <w:szCs w:val="28"/>
        </w:rPr>
      </w:pPr>
      <w:r w:rsidRPr="008C4EDF">
        <w:rPr>
          <w:sz w:val="28"/>
          <w:szCs w:val="28"/>
        </w:rPr>
        <w:t>201</w:t>
      </w:r>
      <w:r>
        <w:rPr>
          <w:sz w:val="28"/>
          <w:szCs w:val="28"/>
        </w:rPr>
        <w:t>5</w:t>
      </w:r>
      <w:r w:rsidR="00AF0A11">
        <w:rPr>
          <w:sz w:val="28"/>
          <w:szCs w:val="28"/>
        </w:rPr>
        <w:t>. </w:t>
      </w:r>
      <w:r w:rsidRPr="008C4EDF">
        <w:rPr>
          <w:sz w:val="28"/>
          <w:szCs w:val="28"/>
        </w:rPr>
        <w:t xml:space="preserve">gada </w:t>
      </w:r>
      <w:r w:rsidR="00F77D75">
        <w:rPr>
          <w:sz w:val="28"/>
          <w:szCs w:val="28"/>
        </w:rPr>
        <w:t>16. jūnijā</w:t>
      </w:r>
      <w:r w:rsidRPr="008C4EDF">
        <w:rPr>
          <w:sz w:val="28"/>
          <w:szCs w:val="28"/>
        </w:rPr>
        <w:tab/>
        <w:t>Noteikumi Nr.</w:t>
      </w:r>
      <w:r w:rsidR="00F77D75">
        <w:rPr>
          <w:sz w:val="28"/>
          <w:szCs w:val="28"/>
        </w:rPr>
        <w:t> 305</w:t>
      </w:r>
    </w:p>
    <w:p w14:paraId="4DFB5DE2" w14:textId="19802097" w:rsidR="00D83DF9" w:rsidRPr="00E9501F" w:rsidRDefault="00D83DF9" w:rsidP="001F2C1A">
      <w:pPr>
        <w:tabs>
          <w:tab w:val="left" w:pos="6804"/>
        </w:tabs>
        <w:rPr>
          <w:sz w:val="28"/>
          <w:szCs w:val="28"/>
        </w:rPr>
      </w:pPr>
      <w:r w:rsidRPr="00F5458C">
        <w:rPr>
          <w:sz w:val="28"/>
          <w:szCs w:val="28"/>
        </w:rPr>
        <w:t>Rīgā</w:t>
      </w:r>
      <w:r w:rsidRPr="00F5458C">
        <w:rPr>
          <w:sz w:val="28"/>
          <w:szCs w:val="28"/>
        </w:rPr>
        <w:tab/>
        <w:t>(prot</w:t>
      </w:r>
      <w:r w:rsidR="00AF0A11">
        <w:rPr>
          <w:sz w:val="28"/>
          <w:szCs w:val="28"/>
        </w:rPr>
        <w:t>. </w:t>
      </w:r>
      <w:r w:rsidRPr="00F5458C">
        <w:rPr>
          <w:sz w:val="28"/>
          <w:szCs w:val="28"/>
        </w:rPr>
        <w:t>Nr</w:t>
      </w:r>
      <w:r w:rsidR="00AF0A11">
        <w:rPr>
          <w:sz w:val="28"/>
          <w:szCs w:val="28"/>
        </w:rPr>
        <w:t>.</w:t>
      </w:r>
      <w:bookmarkStart w:id="0" w:name="_GoBack"/>
      <w:bookmarkEnd w:id="0"/>
      <w:r w:rsidR="00AF0A11">
        <w:rPr>
          <w:sz w:val="28"/>
          <w:szCs w:val="28"/>
        </w:rPr>
        <w:t> </w:t>
      </w:r>
      <w:r w:rsidR="00F77D75">
        <w:rPr>
          <w:sz w:val="28"/>
          <w:szCs w:val="28"/>
        </w:rPr>
        <w:t>29</w:t>
      </w:r>
      <w:proofErr w:type="gramStart"/>
      <w:r w:rsidR="00F77D75">
        <w:rPr>
          <w:sz w:val="28"/>
          <w:szCs w:val="28"/>
        </w:rPr>
        <w:t xml:space="preserve">  </w:t>
      </w:r>
      <w:proofErr w:type="gramEnd"/>
      <w:r w:rsidR="00F77D75">
        <w:rPr>
          <w:sz w:val="28"/>
          <w:szCs w:val="28"/>
        </w:rPr>
        <w:t>24</w:t>
      </w:r>
      <w:r>
        <w:rPr>
          <w:sz w:val="28"/>
          <w:szCs w:val="28"/>
        </w:rPr>
        <w:t> </w:t>
      </w:r>
      <w:r w:rsidR="00AF0A11">
        <w:rPr>
          <w:sz w:val="28"/>
          <w:szCs w:val="28"/>
        </w:rPr>
        <w:t>. </w:t>
      </w:r>
      <w:r w:rsidRPr="00F5458C">
        <w:rPr>
          <w:sz w:val="28"/>
          <w:szCs w:val="28"/>
        </w:rPr>
        <w:t>§)</w:t>
      </w:r>
    </w:p>
    <w:p w14:paraId="06EEF168" w14:textId="4B25BDB2" w:rsidR="00837B7F" w:rsidRPr="00AF0A11" w:rsidRDefault="00837B7F" w:rsidP="00837B7F">
      <w:pPr>
        <w:pStyle w:val="NormalWeb"/>
        <w:spacing w:before="0" w:after="0"/>
        <w:jc w:val="both"/>
        <w:rPr>
          <w:bCs/>
          <w:sz w:val="28"/>
          <w:szCs w:val="28"/>
        </w:rPr>
      </w:pPr>
    </w:p>
    <w:p w14:paraId="17AFE10D" w14:textId="6FCDF6BD" w:rsidR="00CB66CE" w:rsidRPr="00A75F21" w:rsidRDefault="00CB66CE" w:rsidP="00CB66CE">
      <w:pPr>
        <w:jc w:val="center"/>
        <w:rPr>
          <w:b/>
          <w:sz w:val="28"/>
          <w:szCs w:val="28"/>
        </w:rPr>
      </w:pPr>
      <w:r>
        <w:rPr>
          <w:b/>
          <w:sz w:val="28"/>
          <w:szCs w:val="28"/>
        </w:rPr>
        <w:t>Grozījum</w:t>
      </w:r>
      <w:r w:rsidR="006A1762">
        <w:rPr>
          <w:b/>
          <w:sz w:val="28"/>
          <w:szCs w:val="28"/>
        </w:rPr>
        <w:t>i</w:t>
      </w:r>
      <w:r w:rsidRPr="00A75F21">
        <w:rPr>
          <w:b/>
          <w:sz w:val="28"/>
          <w:szCs w:val="28"/>
        </w:rPr>
        <w:t xml:space="preserve"> Ministru kabineta </w:t>
      </w:r>
      <w:r w:rsidR="00304845">
        <w:rPr>
          <w:b/>
          <w:sz w:val="28"/>
          <w:szCs w:val="28"/>
        </w:rPr>
        <w:t>2014</w:t>
      </w:r>
      <w:r w:rsidR="00AF0A11">
        <w:rPr>
          <w:b/>
          <w:sz w:val="28"/>
          <w:szCs w:val="28"/>
        </w:rPr>
        <w:t>. </w:t>
      </w:r>
      <w:r w:rsidR="00D83DF9">
        <w:rPr>
          <w:b/>
          <w:sz w:val="28"/>
          <w:szCs w:val="28"/>
        </w:rPr>
        <w:t>g</w:t>
      </w:r>
      <w:r w:rsidRPr="00A75F21">
        <w:rPr>
          <w:b/>
          <w:sz w:val="28"/>
          <w:szCs w:val="28"/>
        </w:rPr>
        <w:t>a</w:t>
      </w:r>
      <w:r>
        <w:rPr>
          <w:b/>
          <w:sz w:val="28"/>
          <w:szCs w:val="28"/>
        </w:rPr>
        <w:t xml:space="preserve">da </w:t>
      </w:r>
      <w:r w:rsidR="00304845">
        <w:rPr>
          <w:b/>
          <w:sz w:val="28"/>
          <w:szCs w:val="28"/>
        </w:rPr>
        <w:t>23</w:t>
      </w:r>
      <w:r w:rsidR="00AF0A11">
        <w:rPr>
          <w:b/>
          <w:sz w:val="28"/>
          <w:szCs w:val="28"/>
        </w:rPr>
        <w:t>. </w:t>
      </w:r>
      <w:r w:rsidR="00D83DF9">
        <w:rPr>
          <w:b/>
          <w:sz w:val="28"/>
          <w:szCs w:val="28"/>
        </w:rPr>
        <w:t>d</w:t>
      </w:r>
      <w:r w:rsidR="00304845">
        <w:rPr>
          <w:b/>
          <w:sz w:val="28"/>
          <w:szCs w:val="28"/>
        </w:rPr>
        <w:t>ecembra</w:t>
      </w:r>
      <w:r>
        <w:rPr>
          <w:b/>
          <w:sz w:val="28"/>
          <w:szCs w:val="28"/>
        </w:rPr>
        <w:t xml:space="preserve"> noteikumos Nr</w:t>
      </w:r>
      <w:r w:rsidR="00AF0A11">
        <w:rPr>
          <w:b/>
          <w:sz w:val="28"/>
          <w:szCs w:val="28"/>
        </w:rPr>
        <w:t>. </w:t>
      </w:r>
      <w:r w:rsidR="00304845">
        <w:rPr>
          <w:b/>
          <w:sz w:val="28"/>
          <w:szCs w:val="28"/>
        </w:rPr>
        <w:t>835</w:t>
      </w:r>
      <w:r>
        <w:rPr>
          <w:b/>
          <w:sz w:val="28"/>
          <w:szCs w:val="28"/>
        </w:rPr>
        <w:t xml:space="preserve"> </w:t>
      </w:r>
      <w:r w:rsidR="00D83DF9">
        <w:rPr>
          <w:b/>
          <w:sz w:val="28"/>
          <w:szCs w:val="28"/>
        </w:rPr>
        <w:t>"</w:t>
      </w:r>
      <w:r w:rsidR="00304845" w:rsidRPr="00304845">
        <w:rPr>
          <w:b/>
          <w:sz w:val="28"/>
          <w:szCs w:val="28"/>
        </w:rPr>
        <w:t xml:space="preserve">Darbības programmas </w:t>
      </w:r>
      <w:r w:rsidR="00D83DF9">
        <w:rPr>
          <w:b/>
          <w:sz w:val="28"/>
          <w:szCs w:val="28"/>
        </w:rPr>
        <w:t>"</w:t>
      </w:r>
      <w:r w:rsidR="00304845" w:rsidRPr="00304845">
        <w:rPr>
          <w:b/>
          <w:sz w:val="28"/>
          <w:szCs w:val="28"/>
        </w:rPr>
        <w:t>Izaugsme un nodarbinātība</w:t>
      </w:r>
      <w:r w:rsidR="00D83DF9">
        <w:rPr>
          <w:b/>
          <w:sz w:val="28"/>
          <w:szCs w:val="28"/>
        </w:rPr>
        <w:t>"</w:t>
      </w:r>
      <w:r w:rsidR="00304845" w:rsidRPr="00304845">
        <w:rPr>
          <w:b/>
          <w:sz w:val="28"/>
          <w:szCs w:val="28"/>
        </w:rPr>
        <w:t xml:space="preserve"> 9.1.1</w:t>
      </w:r>
      <w:r w:rsidR="00AF0A11">
        <w:rPr>
          <w:b/>
          <w:sz w:val="28"/>
          <w:szCs w:val="28"/>
        </w:rPr>
        <w:t>. </w:t>
      </w:r>
      <w:r w:rsidR="00D83DF9">
        <w:rPr>
          <w:b/>
          <w:sz w:val="28"/>
          <w:szCs w:val="28"/>
        </w:rPr>
        <w:t>s</w:t>
      </w:r>
      <w:r w:rsidR="00304845" w:rsidRPr="00304845">
        <w:rPr>
          <w:b/>
          <w:sz w:val="28"/>
          <w:szCs w:val="28"/>
        </w:rPr>
        <w:t xml:space="preserve">pecifiskā atbalsta mērķa </w:t>
      </w:r>
      <w:r w:rsidR="00D83DF9">
        <w:rPr>
          <w:b/>
          <w:sz w:val="28"/>
          <w:szCs w:val="28"/>
        </w:rPr>
        <w:t>"</w:t>
      </w:r>
      <w:r w:rsidR="00304845" w:rsidRPr="00304845">
        <w:rPr>
          <w:b/>
          <w:sz w:val="28"/>
          <w:szCs w:val="28"/>
        </w:rPr>
        <w:t>Palielināt nelabvēlīgākā situācijā esošu bezdarbnieku iekļaušanos darba tirgū</w:t>
      </w:r>
      <w:r w:rsidR="00D83DF9">
        <w:rPr>
          <w:b/>
          <w:sz w:val="28"/>
          <w:szCs w:val="28"/>
        </w:rPr>
        <w:t>"</w:t>
      </w:r>
      <w:r w:rsidR="00304845" w:rsidRPr="00304845">
        <w:rPr>
          <w:b/>
          <w:sz w:val="28"/>
          <w:szCs w:val="28"/>
        </w:rPr>
        <w:t xml:space="preserve"> pasākuma </w:t>
      </w:r>
      <w:r w:rsidR="00D83DF9">
        <w:rPr>
          <w:b/>
          <w:sz w:val="28"/>
          <w:szCs w:val="28"/>
        </w:rPr>
        <w:t>"</w:t>
      </w:r>
      <w:r w:rsidR="00304845" w:rsidRPr="00304845">
        <w:rPr>
          <w:b/>
          <w:sz w:val="28"/>
          <w:szCs w:val="28"/>
        </w:rPr>
        <w:t>Subsidētās darbavietas nelabvēlīgākā situācijā esošiem bezdarbniekiem</w:t>
      </w:r>
      <w:r w:rsidR="00D83DF9">
        <w:rPr>
          <w:b/>
          <w:sz w:val="28"/>
          <w:szCs w:val="28"/>
        </w:rPr>
        <w:t>"</w:t>
      </w:r>
      <w:r w:rsidR="00304845" w:rsidRPr="00304845">
        <w:rPr>
          <w:b/>
          <w:sz w:val="28"/>
          <w:szCs w:val="28"/>
        </w:rPr>
        <w:t xml:space="preserve"> īstenošanas noteikumi</w:t>
      </w:r>
      <w:r w:rsidR="00D83DF9">
        <w:rPr>
          <w:b/>
          <w:sz w:val="28"/>
          <w:szCs w:val="28"/>
        </w:rPr>
        <w:t>"</w:t>
      </w:r>
    </w:p>
    <w:p w14:paraId="17275BD7" w14:textId="77777777" w:rsidR="00AF0A11" w:rsidRPr="00AF0A11" w:rsidRDefault="00AF0A11" w:rsidP="00AF0A11">
      <w:pPr>
        <w:pStyle w:val="NormalWeb"/>
        <w:spacing w:before="0" w:after="0"/>
        <w:jc w:val="both"/>
        <w:rPr>
          <w:bCs/>
          <w:sz w:val="28"/>
          <w:szCs w:val="28"/>
        </w:rPr>
      </w:pPr>
    </w:p>
    <w:p w14:paraId="6CEC10F2" w14:textId="77777777" w:rsidR="00CB66CE" w:rsidRPr="00D83DF9" w:rsidRDefault="00CB66CE" w:rsidP="00374FD2">
      <w:pPr>
        <w:pStyle w:val="naislab"/>
        <w:spacing w:before="0" w:after="0"/>
        <w:rPr>
          <w:color w:val="000000"/>
          <w:sz w:val="28"/>
          <w:szCs w:val="28"/>
        </w:rPr>
      </w:pPr>
      <w:r w:rsidRPr="00D83DF9">
        <w:rPr>
          <w:color w:val="000000"/>
          <w:sz w:val="28"/>
          <w:szCs w:val="28"/>
        </w:rPr>
        <w:t>Izdoti saskaņā ar</w:t>
      </w:r>
    </w:p>
    <w:p w14:paraId="37531817" w14:textId="77777777" w:rsidR="00CB66CE" w:rsidRPr="00D83DF9" w:rsidRDefault="00CB66CE" w:rsidP="00374FD2">
      <w:pPr>
        <w:pStyle w:val="naislab"/>
        <w:spacing w:before="0" w:after="0"/>
        <w:rPr>
          <w:color w:val="000000"/>
          <w:sz w:val="28"/>
          <w:szCs w:val="28"/>
        </w:rPr>
      </w:pPr>
      <w:r w:rsidRPr="00D83DF9">
        <w:rPr>
          <w:color w:val="000000"/>
          <w:sz w:val="28"/>
          <w:szCs w:val="28"/>
        </w:rPr>
        <w:t>Eiropas Savienības struktūrfondu un</w:t>
      </w:r>
    </w:p>
    <w:p w14:paraId="09CFEDB8" w14:textId="7BF0489E" w:rsidR="00335FC1" w:rsidRPr="00D83DF9" w:rsidRDefault="00CB66CE" w:rsidP="00374FD2">
      <w:pPr>
        <w:pStyle w:val="naislab"/>
        <w:spacing w:before="0" w:after="0"/>
        <w:rPr>
          <w:color w:val="000000"/>
          <w:sz w:val="28"/>
          <w:szCs w:val="28"/>
        </w:rPr>
      </w:pPr>
      <w:r w:rsidRPr="00D83DF9">
        <w:rPr>
          <w:color w:val="000000"/>
          <w:sz w:val="28"/>
          <w:szCs w:val="28"/>
        </w:rPr>
        <w:t xml:space="preserve">Kohēzijas fonda </w:t>
      </w:r>
      <w:r w:rsidR="00335FC1" w:rsidRPr="00D83DF9">
        <w:rPr>
          <w:color w:val="000000"/>
          <w:sz w:val="28"/>
          <w:szCs w:val="28"/>
        </w:rPr>
        <w:t>2014.–2020</w:t>
      </w:r>
      <w:r w:rsidR="00AF0A11">
        <w:rPr>
          <w:color w:val="000000"/>
          <w:sz w:val="28"/>
          <w:szCs w:val="28"/>
        </w:rPr>
        <w:t>. </w:t>
      </w:r>
      <w:r w:rsidR="00D83DF9">
        <w:rPr>
          <w:color w:val="000000"/>
          <w:sz w:val="28"/>
          <w:szCs w:val="28"/>
        </w:rPr>
        <w:t>g</w:t>
      </w:r>
      <w:r w:rsidR="00335FC1" w:rsidRPr="00D83DF9">
        <w:rPr>
          <w:color w:val="000000"/>
          <w:sz w:val="28"/>
          <w:szCs w:val="28"/>
        </w:rPr>
        <w:t xml:space="preserve">ada </w:t>
      </w:r>
    </w:p>
    <w:p w14:paraId="069EBD5A" w14:textId="77777777" w:rsidR="00AF0A11" w:rsidRDefault="00AF0A11" w:rsidP="00374FD2">
      <w:pPr>
        <w:pStyle w:val="naislab"/>
        <w:spacing w:before="0" w:after="0"/>
        <w:rPr>
          <w:color w:val="000000"/>
          <w:sz w:val="28"/>
          <w:szCs w:val="28"/>
        </w:rPr>
      </w:pPr>
      <w:r w:rsidRPr="00D83DF9">
        <w:rPr>
          <w:color w:val="000000"/>
          <w:sz w:val="28"/>
          <w:szCs w:val="28"/>
        </w:rPr>
        <w:t xml:space="preserve">plānošanas perioda </w:t>
      </w:r>
      <w:r w:rsidR="00335FC1" w:rsidRPr="00D83DF9">
        <w:rPr>
          <w:color w:val="000000"/>
          <w:sz w:val="28"/>
          <w:szCs w:val="28"/>
        </w:rPr>
        <w:t xml:space="preserve">vadības likuma </w:t>
      </w:r>
    </w:p>
    <w:p w14:paraId="08DF6AA3" w14:textId="5447C008" w:rsidR="00CB66CE" w:rsidRPr="00D83DF9" w:rsidRDefault="00335FC1" w:rsidP="00374FD2">
      <w:pPr>
        <w:pStyle w:val="naislab"/>
        <w:spacing w:before="0" w:after="0"/>
        <w:rPr>
          <w:color w:val="000000"/>
          <w:sz w:val="28"/>
          <w:szCs w:val="28"/>
        </w:rPr>
      </w:pPr>
      <w:r w:rsidRPr="00D83DF9">
        <w:rPr>
          <w:color w:val="000000"/>
          <w:sz w:val="28"/>
          <w:szCs w:val="28"/>
        </w:rPr>
        <w:t>20</w:t>
      </w:r>
      <w:r w:rsidR="00AF0A11">
        <w:rPr>
          <w:color w:val="000000"/>
          <w:sz w:val="28"/>
          <w:szCs w:val="28"/>
        </w:rPr>
        <w:t>. </w:t>
      </w:r>
      <w:r w:rsidR="00D83DF9">
        <w:rPr>
          <w:color w:val="000000"/>
          <w:sz w:val="28"/>
          <w:szCs w:val="28"/>
        </w:rPr>
        <w:t>p</w:t>
      </w:r>
      <w:r w:rsidRPr="00D83DF9">
        <w:rPr>
          <w:color w:val="000000"/>
          <w:sz w:val="28"/>
          <w:szCs w:val="28"/>
        </w:rPr>
        <w:t xml:space="preserve">anta </w:t>
      </w:r>
      <w:r w:rsidR="00E91A69" w:rsidRPr="00D83DF9">
        <w:rPr>
          <w:color w:val="000000"/>
          <w:sz w:val="28"/>
          <w:szCs w:val="28"/>
        </w:rPr>
        <w:t>6</w:t>
      </w:r>
      <w:r w:rsidR="00AF0A11">
        <w:rPr>
          <w:color w:val="000000"/>
          <w:sz w:val="28"/>
          <w:szCs w:val="28"/>
        </w:rPr>
        <w:t>.</w:t>
      </w:r>
      <w:r w:rsidR="009E6755">
        <w:rPr>
          <w:color w:val="000000"/>
          <w:sz w:val="28"/>
          <w:szCs w:val="28"/>
        </w:rPr>
        <w:t xml:space="preserve"> </w:t>
      </w:r>
      <w:r w:rsidR="00E91A69" w:rsidRPr="00D83DF9">
        <w:rPr>
          <w:color w:val="000000"/>
          <w:sz w:val="28"/>
          <w:szCs w:val="28"/>
        </w:rPr>
        <w:t xml:space="preserve">un </w:t>
      </w:r>
      <w:r w:rsidRPr="00D83DF9">
        <w:rPr>
          <w:color w:val="000000"/>
          <w:sz w:val="28"/>
          <w:szCs w:val="28"/>
        </w:rPr>
        <w:t>13</w:t>
      </w:r>
      <w:r w:rsidR="00AF0A11">
        <w:rPr>
          <w:color w:val="000000"/>
          <w:sz w:val="28"/>
          <w:szCs w:val="28"/>
        </w:rPr>
        <w:t>. </w:t>
      </w:r>
      <w:r w:rsidR="00D83DF9">
        <w:rPr>
          <w:color w:val="000000"/>
          <w:sz w:val="28"/>
          <w:szCs w:val="28"/>
        </w:rPr>
        <w:t>p</w:t>
      </w:r>
      <w:r w:rsidRPr="00D83DF9">
        <w:rPr>
          <w:color w:val="000000"/>
          <w:sz w:val="28"/>
          <w:szCs w:val="28"/>
        </w:rPr>
        <w:t>unktu</w:t>
      </w:r>
    </w:p>
    <w:p w14:paraId="3075086A" w14:textId="77777777" w:rsidR="00AF0A11" w:rsidRDefault="00AF0A11" w:rsidP="009466B5">
      <w:pPr>
        <w:ind w:firstLine="720"/>
        <w:jc w:val="both"/>
        <w:rPr>
          <w:sz w:val="28"/>
          <w:szCs w:val="28"/>
        </w:rPr>
      </w:pPr>
    </w:p>
    <w:p w14:paraId="5F9B76D1" w14:textId="6A9F346D" w:rsidR="009466B5" w:rsidRDefault="00EB4772" w:rsidP="009466B5">
      <w:pPr>
        <w:ind w:firstLine="720"/>
        <w:jc w:val="both"/>
        <w:rPr>
          <w:sz w:val="28"/>
          <w:szCs w:val="28"/>
        </w:rPr>
      </w:pPr>
      <w:r>
        <w:rPr>
          <w:sz w:val="28"/>
          <w:szCs w:val="28"/>
        </w:rPr>
        <w:t>I</w:t>
      </w:r>
      <w:r w:rsidR="00A40F77">
        <w:rPr>
          <w:sz w:val="28"/>
          <w:szCs w:val="28"/>
        </w:rPr>
        <w:t>zdarīt</w:t>
      </w:r>
      <w:r w:rsidR="00E94484">
        <w:rPr>
          <w:sz w:val="28"/>
          <w:szCs w:val="28"/>
        </w:rPr>
        <w:t xml:space="preserve"> </w:t>
      </w:r>
      <w:r w:rsidR="00CB66CE" w:rsidRPr="00A75F21">
        <w:rPr>
          <w:sz w:val="28"/>
          <w:szCs w:val="28"/>
        </w:rPr>
        <w:t>Ministru kabineta 20</w:t>
      </w:r>
      <w:r w:rsidR="00335FC1">
        <w:rPr>
          <w:sz w:val="28"/>
          <w:szCs w:val="28"/>
        </w:rPr>
        <w:t>14</w:t>
      </w:r>
      <w:r w:rsidR="00AF0A11">
        <w:rPr>
          <w:sz w:val="28"/>
          <w:szCs w:val="28"/>
        </w:rPr>
        <w:t>. </w:t>
      </w:r>
      <w:r w:rsidR="00D83DF9">
        <w:rPr>
          <w:sz w:val="28"/>
          <w:szCs w:val="28"/>
        </w:rPr>
        <w:t>g</w:t>
      </w:r>
      <w:r w:rsidR="00CB66CE" w:rsidRPr="00A75F21">
        <w:rPr>
          <w:sz w:val="28"/>
          <w:szCs w:val="28"/>
        </w:rPr>
        <w:t xml:space="preserve">ada </w:t>
      </w:r>
      <w:r w:rsidR="00335FC1">
        <w:rPr>
          <w:sz w:val="28"/>
          <w:szCs w:val="28"/>
        </w:rPr>
        <w:t>23</w:t>
      </w:r>
      <w:r w:rsidR="00AF0A11">
        <w:rPr>
          <w:sz w:val="28"/>
          <w:szCs w:val="28"/>
        </w:rPr>
        <w:t>. </w:t>
      </w:r>
      <w:r w:rsidR="00D83DF9">
        <w:rPr>
          <w:sz w:val="28"/>
          <w:szCs w:val="28"/>
        </w:rPr>
        <w:t>d</w:t>
      </w:r>
      <w:r w:rsidR="00600F9F">
        <w:rPr>
          <w:sz w:val="28"/>
          <w:szCs w:val="28"/>
        </w:rPr>
        <w:t>ecembra</w:t>
      </w:r>
      <w:r w:rsidR="008E7E91">
        <w:rPr>
          <w:sz w:val="28"/>
          <w:szCs w:val="28"/>
        </w:rPr>
        <w:t xml:space="preserve"> noteikum</w:t>
      </w:r>
      <w:r w:rsidR="00E94484">
        <w:rPr>
          <w:sz w:val="28"/>
          <w:szCs w:val="28"/>
        </w:rPr>
        <w:t>o</w:t>
      </w:r>
      <w:r w:rsidR="008E7E91">
        <w:rPr>
          <w:sz w:val="28"/>
          <w:szCs w:val="28"/>
        </w:rPr>
        <w:t>s</w:t>
      </w:r>
      <w:r w:rsidR="00CB66CE" w:rsidRPr="00A75F21">
        <w:rPr>
          <w:sz w:val="28"/>
          <w:szCs w:val="28"/>
        </w:rPr>
        <w:t xml:space="preserve"> Nr</w:t>
      </w:r>
      <w:r w:rsidR="00AF0A11">
        <w:rPr>
          <w:sz w:val="28"/>
          <w:szCs w:val="28"/>
        </w:rPr>
        <w:t>. </w:t>
      </w:r>
      <w:r w:rsidR="00FE7E0F">
        <w:rPr>
          <w:sz w:val="28"/>
          <w:szCs w:val="28"/>
        </w:rPr>
        <w:t>835</w:t>
      </w:r>
      <w:r w:rsidR="00CB66CE" w:rsidRPr="00A75F21">
        <w:rPr>
          <w:sz w:val="28"/>
          <w:szCs w:val="28"/>
        </w:rPr>
        <w:t xml:space="preserve"> </w:t>
      </w:r>
      <w:r w:rsidR="00D83DF9">
        <w:rPr>
          <w:sz w:val="28"/>
          <w:szCs w:val="28"/>
        </w:rPr>
        <w:t>"</w:t>
      </w:r>
      <w:r w:rsidR="00FE7E0F" w:rsidRPr="00FE7E0F">
        <w:rPr>
          <w:sz w:val="28"/>
          <w:szCs w:val="28"/>
        </w:rPr>
        <w:t xml:space="preserve">Darbības programmas </w:t>
      </w:r>
      <w:r w:rsidR="00D83DF9">
        <w:rPr>
          <w:sz w:val="28"/>
          <w:szCs w:val="28"/>
        </w:rPr>
        <w:t>"</w:t>
      </w:r>
      <w:r w:rsidR="00FE7E0F" w:rsidRPr="00FE7E0F">
        <w:rPr>
          <w:sz w:val="28"/>
          <w:szCs w:val="28"/>
        </w:rPr>
        <w:t>Izaugsme un nodarbinātība</w:t>
      </w:r>
      <w:r w:rsidR="00D83DF9">
        <w:rPr>
          <w:sz w:val="28"/>
          <w:szCs w:val="28"/>
        </w:rPr>
        <w:t>"</w:t>
      </w:r>
      <w:r w:rsidR="00FE7E0F" w:rsidRPr="00FE7E0F">
        <w:rPr>
          <w:sz w:val="28"/>
          <w:szCs w:val="28"/>
        </w:rPr>
        <w:t xml:space="preserve"> 9.1.1</w:t>
      </w:r>
      <w:r w:rsidR="00AF0A11">
        <w:rPr>
          <w:sz w:val="28"/>
          <w:szCs w:val="28"/>
        </w:rPr>
        <w:t>. </w:t>
      </w:r>
      <w:r w:rsidR="00D83DF9">
        <w:rPr>
          <w:sz w:val="28"/>
          <w:szCs w:val="28"/>
        </w:rPr>
        <w:t>s</w:t>
      </w:r>
      <w:r w:rsidR="00FE7E0F" w:rsidRPr="00FE7E0F">
        <w:rPr>
          <w:sz w:val="28"/>
          <w:szCs w:val="28"/>
        </w:rPr>
        <w:t xml:space="preserve">pecifiskā atbalsta mērķa </w:t>
      </w:r>
      <w:r w:rsidR="00D83DF9">
        <w:rPr>
          <w:sz w:val="28"/>
          <w:szCs w:val="28"/>
        </w:rPr>
        <w:t>"</w:t>
      </w:r>
      <w:r w:rsidR="00FE7E0F" w:rsidRPr="00FE7E0F">
        <w:rPr>
          <w:sz w:val="28"/>
          <w:szCs w:val="28"/>
        </w:rPr>
        <w:t>Palielināt nelabvēlīgākā situācijā esošu bezdarbnieku iekļaušanos darba tirgū</w:t>
      </w:r>
      <w:r w:rsidR="00D83DF9">
        <w:rPr>
          <w:sz w:val="28"/>
          <w:szCs w:val="28"/>
        </w:rPr>
        <w:t>"</w:t>
      </w:r>
      <w:r w:rsidR="00FE7E0F" w:rsidRPr="00FE7E0F">
        <w:rPr>
          <w:sz w:val="28"/>
          <w:szCs w:val="28"/>
        </w:rPr>
        <w:t xml:space="preserve"> pasākuma </w:t>
      </w:r>
      <w:r w:rsidR="00D83DF9">
        <w:rPr>
          <w:sz w:val="28"/>
          <w:szCs w:val="28"/>
        </w:rPr>
        <w:t>"</w:t>
      </w:r>
      <w:r w:rsidR="00FE7E0F" w:rsidRPr="00FE7E0F">
        <w:rPr>
          <w:sz w:val="28"/>
          <w:szCs w:val="28"/>
        </w:rPr>
        <w:t>Subsidētās darbavietas nelabvēlīgākā situācijā esošiem bezdarbniekiem</w:t>
      </w:r>
      <w:r w:rsidR="00D83DF9">
        <w:rPr>
          <w:sz w:val="28"/>
          <w:szCs w:val="28"/>
        </w:rPr>
        <w:t>"</w:t>
      </w:r>
      <w:r w:rsidR="00FE7E0F" w:rsidRPr="00FE7E0F">
        <w:rPr>
          <w:sz w:val="28"/>
          <w:szCs w:val="28"/>
        </w:rPr>
        <w:t xml:space="preserve"> īstenošanas noteikumi</w:t>
      </w:r>
      <w:r w:rsidR="00D83DF9">
        <w:rPr>
          <w:sz w:val="28"/>
          <w:szCs w:val="28"/>
        </w:rPr>
        <w:t>"</w:t>
      </w:r>
      <w:r w:rsidR="00CB66CE" w:rsidRPr="00A75F21">
        <w:rPr>
          <w:sz w:val="28"/>
          <w:szCs w:val="28"/>
        </w:rPr>
        <w:t xml:space="preserve"> (Latvijas Vēstnesis, 20</w:t>
      </w:r>
      <w:r w:rsidR="00575263">
        <w:rPr>
          <w:sz w:val="28"/>
          <w:szCs w:val="28"/>
        </w:rPr>
        <w:t>1</w:t>
      </w:r>
      <w:r w:rsidR="00600F9F">
        <w:rPr>
          <w:sz w:val="28"/>
          <w:szCs w:val="28"/>
        </w:rPr>
        <w:t>5</w:t>
      </w:r>
      <w:r w:rsidR="00CB66CE" w:rsidRPr="00A75F21">
        <w:rPr>
          <w:sz w:val="28"/>
          <w:szCs w:val="28"/>
        </w:rPr>
        <w:t xml:space="preserve">, </w:t>
      </w:r>
      <w:r w:rsidR="00131B51">
        <w:rPr>
          <w:sz w:val="28"/>
          <w:szCs w:val="28"/>
        </w:rPr>
        <w:t>4</w:t>
      </w:r>
      <w:r w:rsidR="00AF0A11">
        <w:rPr>
          <w:sz w:val="28"/>
          <w:szCs w:val="28"/>
        </w:rPr>
        <w:t>.</w:t>
      </w:r>
      <w:r w:rsidR="00A93D6C">
        <w:rPr>
          <w:sz w:val="28"/>
          <w:szCs w:val="28"/>
        </w:rPr>
        <w:t>, 46</w:t>
      </w:r>
      <w:r w:rsidR="00AF0A11">
        <w:rPr>
          <w:sz w:val="28"/>
          <w:szCs w:val="28"/>
        </w:rPr>
        <w:t>. </w:t>
      </w:r>
      <w:r w:rsidR="00D83DF9">
        <w:rPr>
          <w:sz w:val="28"/>
          <w:szCs w:val="28"/>
        </w:rPr>
        <w:t>n</w:t>
      </w:r>
      <w:r w:rsidR="00A93D6C">
        <w:rPr>
          <w:sz w:val="28"/>
          <w:szCs w:val="28"/>
        </w:rPr>
        <w:t>r.</w:t>
      </w:r>
      <w:r w:rsidR="00CB66CE">
        <w:rPr>
          <w:sz w:val="28"/>
          <w:szCs w:val="28"/>
        </w:rPr>
        <w:t>)</w:t>
      </w:r>
      <w:r w:rsidR="00085520">
        <w:rPr>
          <w:sz w:val="28"/>
          <w:szCs w:val="28"/>
        </w:rPr>
        <w:t xml:space="preserve"> </w:t>
      </w:r>
      <w:r w:rsidR="009466B5">
        <w:rPr>
          <w:sz w:val="28"/>
          <w:szCs w:val="28"/>
        </w:rPr>
        <w:t>šādus grozījumus:</w:t>
      </w:r>
    </w:p>
    <w:p w14:paraId="6A2A276F" w14:textId="77777777" w:rsidR="009466B5" w:rsidRDefault="009466B5" w:rsidP="009466B5">
      <w:pPr>
        <w:ind w:firstLine="720"/>
        <w:jc w:val="both"/>
        <w:rPr>
          <w:sz w:val="28"/>
          <w:szCs w:val="28"/>
        </w:rPr>
      </w:pPr>
    </w:p>
    <w:p w14:paraId="6E37C2A9" w14:textId="2E5AE439" w:rsidR="009466B5" w:rsidRDefault="00795455" w:rsidP="0004161F">
      <w:pPr>
        <w:ind w:firstLine="720"/>
        <w:jc w:val="both"/>
        <w:rPr>
          <w:sz w:val="28"/>
          <w:szCs w:val="28"/>
        </w:rPr>
      </w:pPr>
      <w:r>
        <w:rPr>
          <w:sz w:val="28"/>
          <w:szCs w:val="28"/>
        </w:rPr>
        <w:t>1</w:t>
      </w:r>
      <w:r w:rsidR="00AF0A11">
        <w:rPr>
          <w:sz w:val="28"/>
          <w:szCs w:val="28"/>
        </w:rPr>
        <w:t>. </w:t>
      </w:r>
      <w:r w:rsidR="00D83DF9">
        <w:rPr>
          <w:sz w:val="28"/>
          <w:szCs w:val="28"/>
        </w:rPr>
        <w:t>I</w:t>
      </w:r>
      <w:r w:rsidR="009466B5">
        <w:rPr>
          <w:sz w:val="28"/>
          <w:szCs w:val="28"/>
        </w:rPr>
        <w:t xml:space="preserve">zteikt </w:t>
      </w:r>
      <w:r w:rsidR="004D2101">
        <w:rPr>
          <w:sz w:val="28"/>
          <w:szCs w:val="28"/>
        </w:rPr>
        <w:t>noteikumu nosaukumu šādā redakcijā</w:t>
      </w:r>
      <w:r w:rsidR="009466B5">
        <w:rPr>
          <w:sz w:val="28"/>
          <w:szCs w:val="28"/>
        </w:rPr>
        <w:t xml:space="preserve">: </w:t>
      </w:r>
    </w:p>
    <w:p w14:paraId="4C785D38" w14:textId="77777777" w:rsidR="00D83DF9" w:rsidRDefault="00D83DF9" w:rsidP="0004161F">
      <w:pPr>
        <w:ind w:firstLine="720"/>
        <w:jc w:val="both"/>
        <w:rPr>
          <w:sz w:val="28"/>
          <w:szCs w:val="28"/>
        </w:rPr>
      </w:pPr>
    </w:p>
    <w:p w14:paraId="6C33B877" w14:textId="7853E1F2" w:rsidR="007D5CD3" w:rsidRPr="002963FC" w:rsidRDefault="00D83DF9" w:rsidP="002963FC">
      <w:pPr>
        <w:jc w:val="center"/>
        <w:rPr>
          <w:spacing w:val="-2"/>
          <w:sz w:val="28"/>
          <w:szCs w:val="28"/>
        </w:rPr>
      </w:pPr>
      <w:r w:rsidRPr="002963FC">
        <w:rPr>
          <w:spacing w:val="-2"/>
          <w:sz w:val="28"/>
          <w:szCs w:val="28"/>
        </w:rPr>
        <w:t>"</w:t>
      </w:r>
      <w:r w:rsidR="004D2101" w:rsidRPr="002963FC">
        <w:rPr>
          <w:b/>
          <w:spacing w:val="-2"/>
          <w:sz w:val="28"/>
          <w:szCs w:val="28"/>
        </w:rPr>
        <w:t xml:space="preserve">Darbības programmas </w:t>
      </w:r>
      <w:r w:rsidRPr="002963FC">
        <w:rPr>
          <w:b/>
          <w:spacing w:val="-2"/>
          <w:sz w:val="28"/>
          <w:szCs w:val="28"/>
        </w:rPr>
        <w:t>"</w:t>
      </w:r>
      <w:r w:rsidR="004D2101" w:rsidRPr="002963FC">
        <w:rPr>
          <w:b/>
          <w:spacing w:val="-2"/>
          <w:sz w:val="28"/>
          <w:szCs w:val="28"/>
        </w:rPr>
        <w:t>Izaugsme un nodarbinātība</w:t>
      </w:r>
      <w:r w:rsidRPr="002963FC">
        <w:rPr>
          <w:b/>
          <w:spacing w:val="-2"/>
          <w:sz w:val="28"/>
          <w:szCs w:val="28"/>
        </w:rPr>
        <w:t>"</w:t>
      </w:r>
      <w:r w:rsidR="004D2101" w:rsidRPr="002963FC">
        <w:rPr>
          <w:b/>
          <w:spacing w:val="-2"/>
          <w:sz w:val="28"/>
          <w:szCs w:val="28"/>
        </w:rPr>
        <w:t xml:space="preserve"> 9.1.1</w:t>
      </w:r>
      <w:r w:rsidR="00AF0A11" w:rsidRPr="002963FC">
        <w:rPr>
          <w:b/>
          <w:spacing w:val="-2"/>
          <w:sz w:val="28"/>
          <w:szCs w:val="28"/>
        </w:rPr>
        <w:t>. </w:t>
      </w:r>
      <w:r w:rsidR="004D2101" w:rsidRPr="002963FC">
        <w:rPr>
          <w:b/>
          <w:spacing w:val="-2"/>
          <w:sz w:val="28"/>
          <w:szCs w:val="28"/>
        </w:rPr>
        <w:t xml:space="preserve">specifiskā atbalsta mērķa </w:t>
      </w:r>
      <w:r w:rsidRPr="002963FC">
        <w:rPr>
          <w:b/>
          <w:spacing w:val="-2"/>
          <w:sz w:val="28"/>
          <w:szCs w:val="28"/>
        </w:rPr>
        <w:t>"</w:t>
      </w:r>
      <w:r w:rsidR="004D2101" w:rsidRPr="002963FC">
        <w:rPr>
          <w:b/>
          <w:spacing w:val="-2"/>
          <w:sz w:val="28"/>
          <w:szCs w:val="28"/>
        </w:rPr>
        <w:t>Palielināt nelabvēlīgākā situācijā esošu bezdarbnieku iekļaušanos darba tirgū</w:t>
      </w:r>
      <w:r w:rsidRPr="002963FC">
        <w:rPr>
          <w:b/>
          <w:spacing w:val="-2"/>
          <w:sz w:val="28"/>
          <w:szCs w:val="28"/>
        </w:rPr>
        <w:t>"</w:t>
      </w:r>
      <w:r w:rsidR="004D2101" w:rsidRPr="002963FC">
        <w:rPr>
          <w:b/>
          <w:spacing w:val="-2"/>
          <w:sz w:val="28"/>
          <w:szCs w:val="28"/>
        </w:rPr>
        <w:t xml:space="preserve"> 9.1.1.1</w:t>
      </w:r>
      <w:r w:rsidR="00AF0A11" w:rsidRPr="002963FC">
        <w:rPr>
          <w:b/>
          <w:spacing w:val="-2"/>
          <w:sz w:val="28"/>
          <w:szCs w:val="28"/>
        </w:rPr>
        <w:t>. </w:t>
      </w:r>
      <w:r w:rsidR="004D2101" w:rsidRPr="002963FC">
        <w:rPr>
          <w:b/>
          <w:spacing w:val="-2"/>
          <w:sz w:val="28"/>
          <w:szCs w:val="28"/>
        </w:rPr>
        <w:t xml:space="preserve">pasākuma </w:t>
      </w:r>
      <w:r w:rsidR="00C644E3" w:rsidRPr="002963FC">
        <w:rPr>
          <w:b/>
          <w:spacing w:val="-2"/>
          <w:sz w:val="28"/>
          <w:szCs w:val="28"/>
        </w:rPr>
        <w:t>"</w:t>
      </w:r>
      <w:r w:rsidR="004D2101" w:rsidRPr="002963FC">
        <w:rPr>
          <w:b/>
          <w:spacing w:val="-2"/>
          <w:sz w:val="28"/>
          <w:szCs w:val="28"/>
        </w:rPr>
        <w:t>Subsidētās darbavietas nelabvēlīgākā situācijā esošiem bezdarbniekiem</w:t>
      </w:r>
      <w:r w:rsidRPr="002963FC">
        <w:rPr>
          <w:b/>
          <w:spacing w:val="-2"/>
          <w:sz w:val="28"/>
          <w:szCs w:val="28"/>
        </w:rPr>
        <w:t>"</w:t>
      </w:r>
      <w:r w:rsidR="004D2101" w:rsidRPr="002963FC">
        <w:rPr>
          <w:b/>
          <w:spacing w:val="-2"/>
          <w:sz w:val="28"/>
          <w:szCs w:val="28"/>
        </w:rPr>
        <w:t xml:space="preserve"> īstenošanas noteikumi</w:t>
      </w:r>
      <w:r w:rsidRPr="002963FC">
        <w:rPr>
          <w:spacing w:val="-2"/>
          <w:sz w:val="28"/>
          <w:szCs w:val="28"/>
        </w:rPr>
        <w:t>".</w:t>
      </w:r>
    </w:p>
    <w:p w14:paraId="17389CCD" w14:textId="77777777" w:rsidR="0004161F" w:rsidRDefault="0004161F" w:rsidP="0004161F">
      <w:pPr>
        <w:ind w:firstLine="720"/>
        <w:jc w:val="both"/>
        <w:rPr>
          <w:sz w:val="28"/>
          <w:szCs w:val="28"/>
        </w:rPr>
      </w:pPr>
    </w:p>
    <w:p w14:paraId="5923B82B" w14:textId="2D90D384" w:rsidR="00B75886" w:rsidRDefault="00A75A9C" w:rsidP="0056080E">
      <w:pPr>
        <w:ind w:firstLine="720"/>
        <w:jc w:val="both"/>
        <w:rPr>
          <w:sz w:val="28"/>
          <w:szCs w:val="28"/>
        </w:rPr>
      </w:pPr>
      <w:r>
        <w:rPr>
          <w:sz w:val="28"/>
          <w:szCs w:val="28"/>
        </w:rPr>
        <w:t>2</w:t>
      </w:r>
      <w:r w:rsidR="00AF0A11">
        <w:rPr>
          <w:sz w:val="28"/>
          <w:szCs w:val="28"/>
        </w:rPr>
        <w:t>. </w:t>
      </w:r>
      <w:r w:rsidR="00D83DF9">
        <w:rPr>
          <w:sz w:val="28"/>
          <w:szCs w:val="28"/>
        </w:rPr>
        <w:t>P</w:t>
      </w:r>
      <w:r w:rsidR="0056080E">
        <w:rPr>
          <w:sz w:val="28"/>
          <w:szCs w:val="28"/>
        </w:rPr>
        <w:t xml:space="preserve">apildināt norādi, uz kāda likuma pamata noteikumi izdoti, aiz skaitļa un vārda </w:t>
      </w:r>
      <w:r w:rsidR="00D83DF9">
        <w:rPr>
          <w:sz w:val="28"/>
          <w:szCs w:val="28"/>
        </w:rPr>
        <w:t>"</w:t>
      </w:r>
      <w:r w:rsidR="0056080E">
        <w:rPr>
          <w:sz w:val="28"/>
          <w:szCs w:val="28"/>
        </w:rPr>
        <w:t>20</w:t>
      </w:r>
      <w:r w:rsidR="00AF0A11">
        <w:rPr>
          <w:sz w:val="28"/>
          <w:szCs w:val="28"/>
        </w:rPr>
        <w:t>. </w:t>
      </w:r>
      <w:r w:rsidR="00D83DF9">
        <w:rPr>
          <w:sz w:val="28"/>
          <w:szCs w:val="28"/>
        </w:rPr>
        <w:t>p</w:t>
      </w:r>
      <w:r w:rsidR="0056080E">
        <w:rPr>
          <w:sz w:val="28"/>
          <w:szCs w:val="28"/>
        </w:rPr>
        <w:t>anta</w:t>
      </w:r>
      <w:r w:rsidR="00D83DF9">
        <w:rPr>
          <w:sz w:val="28"/>
          <w:szCs w:val="28"/>
        </w:rPr>
        <w:t>"</w:t>
      </w:r>
      <w:r w:rsidR="0056080E">
        <w:rPr>
          <w:sz w:val="28"/>
          <w:szCs w:val="28"/>
        </w:rPr>
        <w:t xml:space="preserve"> ar skaitli un vārdu </w:t>
      </w:r>
      <w:r w:rsidR="00D83DF9">
        <w:rPr>
          <w:sz w:val="28"/>
          <w:szCs w:val="28"/>
        </w:rPr>
        <w:t>"</w:t>
      </w:r>
      <w:r w:rsidR="0056080E">
        <w:rPr>
          <w:sz w:val="28"/>
          <w:szCs w:val="28"/>
        </w:rPr>
        <w:t>6</w:t>
      </w:r>
      <w:r w:rsidR="00AF0A11">
        <w:rPr>
          <w:sz w:val="28"/>
          <w:szCs w:val="28"/>
        </w:rPr>
        <w:t xml:space="preserve">. </w:t>
      </w:r>
      <w:r w:rsidR="0056080E">
        <w:rPr>
          <w:sz w:val="28"/>
          <w:szCs w:val="28"/>
        </w:rPr>
        <w:t>un</w:t>
      </w:r>
      <w:r w:rsidR="00D83DF9">
        <w:rPr>
          <w:sz w:val="28"/>
          <w:szCs w:val="28"/>
        </w:rPr>
        <w:t>"</w:t>
      </w:r>
      <w:r w:rsidR="002963FC">
        <w:rPr>
          <w:sz w:val="28"/>
          <w:szCs w:val="28"/>
        </w:rPr>
        <w:t>.</w:t>
      </w:r>
    </w:p>
    <w:p w14:paraId="4A5D33A5" w14:textId="77777777" w:rsidR="0004161F" w:rsidRDefault="0004161F" w:rsidP="0004161F">
      <w:pPr>
        <w:ind w:firstLine="720"/>
        <w:jc w:val="both"/>
        <w:rPr>
          <w:sz w:val="28"/>
          <w:szCs w:val="28"/>
        </w:rPr>
      </w:pPr>
    </w:p>
    <w:p w14:paraId="0044BB0E" w14:textId="73905E09" w:rsidR="00795A45" w:rsidRDefault="00CB741A" w:rsidP="0004161F">
      <w:pPr>
        <w:ind w:firstLine="720"/>
        <w:jc w:val="both"/>
        <w:rPr>
          <w:sz w:val="28"/>
          <w:szCs w:val="28"/>
        </w:rPr>
      </w:pPr>
      <w:r>
        <w:rPr>
          <w:sz w:val="28"/>
          <w:szCs w:val="28"/>
        </w:rPr>
        <w:t>3</w:t>
      </w:r>
      <w:r w:rsidR="00AF0A11">
        <w:rPr>
          <w:sz w:val="28"/>
          <w:szCs w:val="28"/>
        </w:rPr>
        <w:t>. </w:t>
      </w:r>
      <w:r w:rsidR="00D83DF9">
        <w:rPr>
          <w:sz w:val="28"/>
          <w:szCs w:val="28"/>
        </w:rPr>
        <w:t>A</w:t>
      </w:r>
      <w:r w:rsidR="0056080E" w:rsidRPr="0056080E">
        <w:rPr>
          <w:sz w:val="28"/>
          <w:szCs w:val="28"/>
        </w:rPr>
        <w:t>izstāt 1.1</w:t>
      </w:r>
      <w:r w:rsidR="00AF0A11">
        <w:rPr>
          <w:sz w:val="28"/>
          <w:szCs w:val="28"/>
        </w:rPr>
        <w:t>. </w:t>
      </w:r>
      <w:r w:rsidR="00D83DF9">
        <w:rPr>
          <w:sz w:val="28"/>
          <w:szCs w:val="28"/>
        </w:rPr>
        <w:t>a</w:t>
      </w:r>
      <w:r w:rsidR="0056080E" w:rsidRPr="0056080E">
        <w:rPr>
          <w:sz w:val="28"/>
          <w:szCs w:val="28"/>
        </w:rPr>
        <w:t xml:space="preserve">pakšpunktā vārdu </w:t>
      </w:r>
      <w:r w:rsidR="00D83DF9">
        <w:rPr>
          <w:sz w:val="28"/>
          <w:szCs w:val="28"/>
        </w:rPr>
        <w:t>"</w:t>
      </w:r>
      <w:r w:rsidR="0056080E" w:rsidRPr="0056080E">
        <w:rPr>
          <w:sz w:val="28"/>
          <w:szCs w:val="28"/>
        </w:rPr>
        <w:t>pasākumu</w:t>
      </w:r>
      <w:r w:rsidR="00D83DF9">
        <w:rPr>
          <w:sz w:val="28"/>
          <w:szCs w:val="28"/>
        </w:rPr>
        <w:t>"</w:t>
      </w:r>
      <w:r w:rsidR="0056080E" w:rsidRPr="0056080E">
        <w:rPr>
          <w:sz w:val="28"/>
          <w:szCs w:val="28"/>
        </w:rPr>
        <w:t xml:space="preserve"> ar skait</w:t>
      </w:r>
      <w:r w:rsidR="00795A45">
        <w:rPr>
          <w:sz w:val="28"/>
          <w:szCs w:val="28"/>
        </w:rPr>
        <w:t xml:space="preserve">li un vārdu </w:t>
      </w:r>
      <w:r w:rsidR="00D83DF9">
        <w:rPr>
          <w:sz w:val="28"/>
          <w:szCs w:val="28"/>
        </w:rPr>
        <w:t>"</w:t>
      </w:r>
      <w:r w:rsidR="00795A45">
        <w:rPr>
          <w:sz w:val="28"/>
          <w:szCs w:val="28"/>
        </w:rPr>
        <w:t>9.1.1.1</w:t>
      </w:r>
      <w:r w:rsidR="00AF0A11">
        <w:rPr>
          <w:sz w:val="28"/>
          <w:szCs w:val="28"/>
        </w:rPr>
        <w:t>. </w:t>
      </w:r>
      <w:r w:rsidR="00795A45">
        <w:rPr>
          <w:sz w:val="28"/>
          <w:szCs w:val="28"/>
        </w:rPr>
        <w:t>pasākumu</w:t>
      </w:r>
      <w:r w:rsidR="00D83DF9">
        <w:rPr>
          <w:sz w:val="28"/>
          <w:szCs w:val="28"/>
        </w:rPr>
        <w:t>".</w:t>
      </w:r>
    </w:p>
    <w:p w14:paraId="4A96DAE8" w14:textId="20639CDB" w:rsidR="0004161F" w:rsidRDefault="0004161F" w:rsidP="0004161F">
      <w:pPr>
        <w:ind w:firstLine="720"/>
        <w:jc w:val="both"/>
        <w:rPr>
          <w:sz w:val="28"/>
          <w:szCs w:val="28"/>
        </w:rPr>
      </w:pPr>
    </w:p>
    <w:p w14:paraId="1858C8C8" w14:textId="56415C48" w:rsidR="002F49B6" w:rsidRDefault="00CB741A" w:rsidP="0004161F">
      <w:pPr>
        <w:ind w:firstLine="720"/>
        <w:jc w:val="both"/>
        <w:rPr>
          <w:sz w:val="28"/>
          <w:szCs w:val="28"/>
        </w:rPr>
      </w:pPr>
      <w:r>
        <w:rPr>
          <w:sz w:val="28"/>
          <w:szCs w:val="28"/>
        </w:rPr>
        <w:t>4</w:t>
      </w:r>
      <w:r w:rsidR="00AF0A11">
        <w:rPr>
          <w:sz w:val="28"/>
          <w:szCs w:val="28"/>
        </w:rPr>
        <w:t>. </w:t>
      </w:r>
      <w:r w:rsidR="00D83DF9">
        <w:rPr>
          <w:sz w:val="28"/>
          <w:szCs w:val="28"/>
        </w:rPr>
        <w:t>A</w:t>
      </w:r>
      <w:r w:rsidR="00CE34A8">
        <w:rPr>
          <w:sz w:val="28"/>
          <w:szCs w:val="28"/>
        </w:rPr>
        <w:t>izstāt</w:t>
      </w:r>
      <w:r w:rsidR="005036DE">
        <w:rPr>
          <w:sz w:val="28"/>
          <w:szCs w:val="28"/>
        </w:rPr>
        <w:t xml:space="preserve"> 1.3</w:t>
      </w:r>
      <w:r w:rsidR="00AF0A11">
        <w:rPr>
          <w:sz w:val="28"/>
          <w:szCs w:val="28"/>
        </w:rPr>
        <w:t>. </w:t>
      </w:r>
      <w:r w:rsidR="00D83DF9">
        <w:rPr>
          <w:sz w:val="28"/>
          <w:szCs w:val="28"/>
        </w:rPr>
        <w:t>a</w:t>
      </w:r>
      <w:r w:rsidR="005036DE">
        <w:rPr>
          <w:sz w:val="28"/>
          <w:szCs w:val="28"/>
        </w:rPr>
        <w:t>pakšpunkt</w:t>
      </w:r>
      <w:r w:rsidR="00CE34A8">
        <w:rPr>
          <w:sz w:val="28"/>
          <w:szCs w:val="28"/>
        </w:rPr>
        <w:t xml:space="preserve">ā vārdu </w:t>
      </w:r>
      <w:r w:rsidR="00D83DF9">
        <w:rPr>
          <w:sz w:val="28"/>
          <w:szCs w:val="28"/>
        </w:rPr>
        <w:t>"</w:t>
      </w:r>
      <w:r w:rsidR="00CE34A8">
        <w:rPr>
          <w:sz w:val="28"/>
          <w:szCs w:val="28"/>
        </w:rPr>
        <w:t>plānoto</w:t>
      </w:r>
      <w:r w:rsidR="00D83DF9">
        <w:rPr>
          <w:sz w:val="28"/>
          <w:szCs w:val="28"/>
        </w:rPr>
        <w:t>"</w:t>
      </w:r>
      <w:r w:rsidR="00CE34A8">
        <w:rPr>
          <w:sz w:val="28"/>
          <w:szCs w:val="28"/>
        </w:rPr>
        <w:t xml:space="preserve"> ar</w:t>
      </w:r>
      <w:r w:rsidR="008005B8">
        <w:rPr>
          <w:sz w:val="28"/>
          <w:szCs w:val="28"/>
        </w:rPr>
        <w:t xml:space="preserve"> vārdu</w:t>
      </w:r>
      <w:r w:rsidR="00CE34A8">
        <w:rPr>
          <w:sz w:val="28"/>
          <w:szCs w:val="28"/>
        </w:rPr>
        <w:t xml:space="preserve"> </w:t>
      </w:r>
      <w:r w:rsidR="002963FC">
        <w:rPr>
          <w:sz w:val="28"/>
          <w:szCs w:val="28"/>
        </w:rPr>
        <w:t>"</w:t>
      </w:r>
      <w:r w:rsidR="00CE34A8">
        <w:rPr>
          <w:sz w:val="28"/>
          <w:szCs w:val="28"/>
        </w:rPr>
        <w:t>pieejamo</w:t>
      </w:r>
      <w:r w:rsidR="00D83DF9">
        <w:rPr>
          <w:sz w:val="28"/>
          <w:szCs w:val="28"/>
        </w:rPr>
        <w:t>".</w:t>
      </w:r>
    </w:p>
    <w:p w14:paraId="211B539C" w14:textId="77777777" w:rsidR="0004161F" w:rsidRDefault="0004161F" w:rsidP="0004161F">
      <w:pPr>
        <w:ind w:firstLine="720"/>
        <w:jc w:val="both"/>
        <w:rPr>
          <w:sz w:val="28"/>
          <w:szCs w:val="28"/>
        </w:rPr>
      </w:pPr>
    </w:p>
    <w:p w14:paraId="30634EEE" w14:textId="045C3A55" w:rsidR="002F49B6" w:rsidRPr="002F49B6" w:rsidRDefault="00CB741A" w:rsidP="0004161F">
      <w:pPr>
        <w:ind w:firstLine="720"/>
        <w:jc w:val="both"/>
        <w:rPr>
          <w:sz w:val="28"/>
          <w:szCs w:val="28"/>
        </w:rPr>
      </w:pPr>
      <w:r>
        <w:rPr>
          <w:sz w:val="28"/>
          <w:szCs w:val="28"/>
        </w:rPr>
        <w:lastRenderedPageBreak/>
        <w:t>5</w:t>
      </w:r>
      <w:r w:rsidR="00AF0A11">
        <w:rPr>
          <w:sz w:val="28"/>
          <w:szCs w:val="28"/>
        </w:rPr>
        <w:t>. </w:t>
      </w:r>
      <w:r w:rsidR="00D83DF9">
        <w:rPr>
          <w:sz w:val="28"/>
          <w:szCs w:val="28"/>
        </w:rPr>
        <w:t>P</w:t>
      </w:r>
      <w:r w:rsidR="002F49B6" w:rsidRPr="002F49B6">
        <w:rPr>
          <w:sz w:val="28"/>
          <w:szCs w:val="28"/>
        </w:rPr>
        <w:t>apildināt noteikumus ar 1.5.</w:t>
      </w:r>
      <w:r w:rsidR="002F49B6" w:rsidRPr="002F49B6">
        <w:rPr>
          <w:sz w:val="28"/>
          <w:szCs w:val="28"/>
          <w:vertAlign w:val="superscript"/>
        </w:rPr>
        <w:t>1</w:t>
      </w:r>
      <w:r w:rsidR="00AF0A11">
        <w:rPr>
          <w:sz w:val="28"/>
          <w:szCs w:val="28"/>
          <w:vertAlign w:val="superscript"/>
        </w:rPr>
        <w:t> </w:t>
      </w:r>
      <w:r w:rsidR="00B247AD">
        <w:rPr>
          <w:sz w:val="28"/>
          <w:szCs w:val="28"/>
        </w:rPr>
        <w:t>apakš</w:t>
      </w:r>
      <w:r w:rsidR="002F49B6" w:rsidRPr="002F49B6">
        <w:rPr>
          <w:sz w:val="28"/>
          <w:szCs w:val="28"/>
        </w:rPr>
        <w:t>punktu šādā redakcijā:</w:t>
      </w:r>
    </w:p>
    <w:p w14:paraId="28853B87" w14:textId="77777777" w:rsidR="00AF0A11" w:rsidRDefault="00AF0A11" w:rsidP="0004161F">
      <w:pPr>
        <w:ind w:firstLine="720"/>
        <w:jc w:val="both"/>
        <w:rPr>
          <w:sz w:val="28"/>
          <w:szCs w:val="28"/>
        </w:rPr>
      </w:pPr>
    </w:p>
    <w:p w14:paraId="6CD7D055" w14:textId="01FA5CD5" w:rsidR="002F49B6" w:rsidRPr="002F49B6" w:rsidRDefault="00D83DF9" w:rsidP="0004161F">
      <w:pPr>
        <w:ind w:firstLine="720"/>
        <w:jc w:val="both"/>
        <w:rPr>
          <w:sz w:val="28"/>
          <w:szCs w:val="28"/>
        </w:rPr>
      </w:pPr>
      <w:r>
        <w:rPr>
          <w:sz w:val="28"/>
          <w:szCs w:val="28"/>
        </w:rPr>
        <w:t>"</w:t>
      </w:r>
      <w:r w:rsidR="002F49B6" w:rsidRPr="002F49B6">
        <w:rPr>
          <w:sz w:val="28"/>
          <w:szCs w:val="28"/>
        </w:rPr>
        <w:t>1.5.</w:t>
      </w:r>
      <w:r w:rsidR="002F49B6" w:rsidRPr="002F49B6">
        <w:rPr>
          <w:sz w:val="28"/>
          <w:szCs w:val="28"/>
          <w:vertAlign w:val="superscript"/>
        </w:rPr>
        <w:t>1</w:t>
      </w:r>
      <w:r w:rsidR="00AF0A11">
        <w:rPr>
          <w:sz w:val="28"/>
          <w:szCs w:val="28"/>
        </w:rPr>
        <w:t> </w:t>
      </w:r>
      <w:r w:rsidR="002F49B6" w:rsidRPr="002F49B6">
        <w:rPr>
          <w:sz w:val="28"/>
          <w:szCs w:val="28"/>
        </w:rPr>
        <w:t>vienkāršoto izmaksu piemērošanas nosacījumus un kārtību;</w:t>
      </w:r>
      <w:r>
        <w:rPr>
          <w:sz w:val="28"/>
          <w:szCs w:val="28"/>
        </w:rPr>
        <w:t>".</w:t>
      </w:r>
    </w:p>
    <w:p w14:paraId="2E603ED9" w14:textId="77777777" w:rsidR="00CB741A" w:rsidRDefault="00CB741A" w:rsidP="0004161F">
      <w:pPr>
        <w:ind w:firstLine="720"/>
        <w:jc w:val="both"/>
        <w:rPr>
          <w:sz w:val="28"/>
          <w:szCs w:val="28"/>
        </w:rPr>
      </w:pPr>
    </w:p>
    <w:p w14:paraId="3D57C8F3" w14:textId="3DB35713" w:rsidR="00E66F11" w:rsidRDefault="007B11BC" w:rsidP="0004161F">
      <w:pPr>
        <w:ind w:firstLine="720"/>
        <w:jc w:val="both"/>
        <w:rPr>
          <w:sz w:val="28"/>
          <w:szCs w:val="28"/>
        </w:rPr>
      </w:pPr>
      <w:r w:rsidRPr="00016914">
        <w:rPr>
          <w:spacing w:val="-2"/>
          <w:sz w:val="28"/>
          <w:szCs w:val="28"/>
        </w:rPr>
        <w:t>6</w:t>
      </w:r>
      <w:r w:rsidR="00AF0A11" w:rsidRPr="00016914">
        <w:rPr>
          <w:spacing w:val="-2"/>
          <w:sz w:val="28"/>
          <w:szCs w:val="28"/>
        </w:rPr>
        <w:t>. </w:t>
      </w:r>
      <w:r w:rsidR="00D83DF9" w:rsidRPr="00016914">
        <w:rPr>
          <w:spacing w:val="-2"/>
          <w:sz w:val="28"/>
          <w:szCs w:val="28"/>
        </w:rPr>
        <w:t>A</w:t>
      </w:r>
      <w:r w:rsidR="00A2759C" w:rsidRPr="00016914">
        <w:rPr>
          <w:spacing w:val="-2"/>
          <w:sz w:val="28"/>
          <w:szCs w:val="28"/>
        </w:rPr>
        <w:t>izstāt 7</w:t>
      </w:r>
      <w:r w:rsidR="00AF0A11" w:rsidRPr="00016914">
        <w:rPr>
          <w:spacing w:val="-2"/>
          <w:sz w:val="28"/>
          <w:szCs w:val="28"/>
        </w:rPr>
        <w:t>. </w:t>
      </w:r>
      <w:r w:rsidR="00D83DF9" w:rsidRPr="00016914">
        <w:rPr>
          <w:spacing w:val="-2"/>
          <w:sz w:val="28"/>
          <w:szCs w:val="28"/>
        </w:rPr>
        <w:t>p</w:t>
      </w:r>
      <w:r w:rsidR="00A2759C" w:rsidRPr="00016914">
        <w:rPr>
          <w:spacing w:val="-2"/>
          <w:sz w:val="28"/>
          <w:szCs w:val="28"/>
        </w:rPr>
        <w:t xml:space="preserve">unktā skaitli un vārdu </w:t>
      </w:r>
      <w:r w:rsidR="00AF0A11" w:rsidRPr="00016914">
        <w:rPr>
          <w:spacing w:val="-2"/>
          <w:sz w:val="28"/>
          <w:szCs w:val="28"/>
        </w:rPr>
        <w:t>"</w:t>
      </w:r>
      <w:r w:rsidR="00A2759C" w:rsidRPr="00016914">
        <w:rPr>
          <w:spacing w:val="-2"/>
          <w:sz w:val="28"/>
          <w:szCs w:val="28"/>
        </w:rPr>
        <w:t>17.3</w:t>
      </w:r>
      <w:r w:rsidR="00AF0A11" w:rsidRPr="00016914">
        <w:rPr>
          <w:spacing w:val="-2"/>
          <w:sz w:val="28"/>
          <w:szCs w:val="28"/>
        </w:rPr>
        <w:t>. </w:t>
      </w:r>
      <w:r w:rsidR="00A2759C" w:rsidRPr="00016914">
        <w:rPr>
          <w:spacing w:val="-2"/>
          <w:sz w:val="28"/>
          <w:szCs w:val="28"/>
        </w:rPr>
        <w:t>apakšpunktā</w:t>
      </w:r>
      <w:r w:rsidR="00D83DF9" w:rsidRPr="00016914">
        <w:rPr>
          <w:spacing w:val="-2"/>
          <w:sz w:val="28"/>
          <w:szCs w:val="28"/>
        </w:rPr>
        <w:t>"</w:t>
      </w:r>
      <w:r w:rsidR="00A2759C" w:rsidRPr="00016914">
        <w:rPr>
          <w:spacing w:val="-2"/>
          <w:sz w:val="28"/>
          <w:szCs w:val="28"/>
        </w:rPr>
        <w:t xml:space="preserve"> ar skaitli un vārdu</w:t>
      </w:r>
      <w:r w:rsidR="00A2759C" w:rsidRPr="002D1FE6">
        <w:rPr>
          <w:sz w:val="28"/>
          <w:szCs w:val="28"/>
        </w:rPr>
        <w:t xml:space="preserve"> </w:t>
      </w:r>
      <w:r w:rsidR="00AF0A11">
        <w:rPr>
          <w:sz w:val="28"/>
          <w:szCs w:val="28"/>
        </w:rPr>
        <w:t>"</w:t>
      </w:r>
      <w:r w:rsidR="00A2759C" w:rsidRPr="002D1FE6">
        <w:rPr>
          <w:sz w:val="28"/>
          <w:szCs w:val="28"/>
        </w:rPr>
        <w:t>17.3.3</w:t>
      </w:r>
      <w:r w:rsidR="00AF0A11">
        <w:rPr>
          <w:sz w:val="28"/>
          <w:szCs w:val="28"/>
        </w:rPr>
        <w:t>. </w:t>
      </w:r>
      <w:r w:rsidR="00A2759C" w:rsidRPr="002D1FE6">
        <w:rPr>
          <w:sz w:val="28"/>
          <w:szCs w:val="28"/>
        </w:rPr>
        <w:t>apakšpunktā</w:t>
      </w:r>
      <w:r w:rsidR="00D83DF9">
        <w:rPr>
          <w:sz w:val="28"/>
          <w:szCs w:val="28"/>
        </w:rPr>
        <w:t>".</w:t>
      </w:r>
    </w:p>
    <w:p w14:paraId="6BC4DC01" w14:textId="77777777" w:rsidR="0004161F" w:rsidRDefault="0004161F" w:rsidP="0004161F">
      <w:pPr>
        <w:ind w:firstLine="720"/>
        <w:jc w:val="both"/>
        <w:rPr>
          <w:sz w:val="28"/>
          <w:szCs w:val="28"/>
        </w:rPr>
      </w:pPr>
    </w:p>
    <w:p w14:paraId="142B018B" w14:textId="0212FC2F" w:rsidR="00D77596" w:rsidRPr="00943AED" w:rsidRDefault="007B11BC" w:rsidP="00D77596">
      <w:pPr>
        <w:ind w:firstLine="720"/>
        <w:jc w:val="both"/>
        <w:rPr>
          <w:sz w:val="28"/>
          <w:szCs w:val="28"/>
        </w:rPr>
      </w:pPr>
      <w:r w:rsidRPr="00943AED">
        <w:rPr>
          <w:sz w:val="28"/>
          <w:szCs w:val="28"/>
        </w:rPr>
        <w:t>7</w:t>
      </w:r>
      <w:r w:rsidR="00AF0A11">
        <w:rPr>
          <w:sz w:val="28"/>
          <w:szCs w:val="28"/>
        </w:rPr>
        <w:t>. </w:t>
      </w:r>
      <w:r w:rsidR="00D83DF9">
        <w:rPr>
          <w:sz w:val="28"/>
          <w:szCs w:val="28"/>
        </w:rPr>
        <w:t>I</w:t>
      </w:r>
      <w:r w:rsidR="00F949B2" w:rsidRPr="00943AED">
        <w:rPr>
          <w:sz w:val="28"/>
          <w:szCs w:val="28"/>
        </w:rPr>
        <w:t xml:space="preserve">zteikt </w:t>
      </w:r>
      <w:r w:rsidR="00D77596" w:rsidRPr="00943AED">
        <w:rPr>
          <w:sz w:val="28"/>
          <w:szCs w:val="28"/>
        </w:rPr>
        <w:t>8</w:t>
      </w:r>
      <w:r w:rsidR="00AF0A11">
        <w:rPr>
          <w:sz w:val="28"/>
          <w:szCs w:val="28"/>
        </w:rPr>
        <w:t>. </w:t>
      </w:r>
      <w:r w:rsidR="00D83DF9">
        <w:rPr>
          <w:sz w:val="28"/>
          <w:szCs w:val="28"/>
        </w:rPr>
        <w:t>p</w:t>
      </w:r>
      <w:r w:rsidR="00F949B2" w:rsidRPr="00943AED">
        <w:rPr>
          <w:sz w:val="28"/>
          <w:szCs w:val="28"/>
        </w:rPr>
        <w:t>unktu šādā redakcijā</w:t>
      </w:r>
      <w:r w:rsidR="00D77596" w:rsidRPr="00943AED">
        <w:rPr>
          <w:sz w:val="28"/>
          <w:szCs w:val="28"/>
        </w:rPr>
        <w:t>:</w:t>
      </w:r>
    </w:p>
    <w:p w14:paraId="357B77E0" w14:textId="77777777" w:rsidR="00D83DF9" w:rsidRDefault="00D83DF9" w:rsidP="00D77596">
      <w:pPr>
        <w:ind w:firstLine="720"/>
        <w:jc w:val="both"/>
        <w:rPr>
          <w:sz w:val="28"/>
          <w:szCs w:val="28"/>
        </w:rPr>
      </w:pPr>
    </w:p>
    <w:p w14:paraId="172A401E" w14:textId="0919AD87" w:rsidR="00D77596" w:rsidRDefault="00D83DF9" w:rsidP="00D77596">
      <w:pPr>
        <w:ind w:firstLine="720"/>
        <w:jc w:val="both"/>
        <w:rPr>
          <w:sz w:val="28"/>
          <w:szCs w:val="28"/>
        </w:rPr>
      </w:pPr>
      <w:r>
        <w:rPr>
          <w:sz w:val="28"/>
          <w:szCs w:val="28"/>
        </w:rPr>
        <w:t>"</w:t>
      </w:r>
      <w:r w:rsidR="00D77596" w:rsidRPr="00943AED">
        <w:rPr>
          <w:sz w:val="28"/>
          <w:szCs w:val="28"/>
        </w:rPr>
        <w:t>8</w:t>
      </w:r>
      <w:r w:rsidR="00AF0A11">
        <w:rPr>
          <w:sz w:val="28"/>
          <w:szCs w:val="28"/>
        </w:rPr>
        <w:t>. </w:t>
      </w:r>
      <w:r w:rsidR="00D77596" w:rsidRPr="00943AED">
        <w:rPr>
          <w:sz w:val="28"/>
          <w:szCs w:val="28"/>
        </w:rPr>
        <w:t>Maksimālais attiecināmais E</w:t>
      </w:r>
      <w:r w:rsidR="00943AED" w:rsidRPr="00943AED">
        <w:rPr>
          <w:sz w:val="28"/>
          <w:szCs w:val="28"/>
        </w:rPr>
        <w:t>iropas Sociālā fonda</w:t>
      </w:r>
      <w:r w:rsidR="00D77596" w:rsidRPr="00943AED">
        <w:rPr>
          <w:sz w:val="28"/>
          <w:szCs w:val="28"/>
        </w:rPr>
        <w:t xml:space="preserve"> finansējuma apmērs ir 85 procenti no projektam plānotā kopējā attiecināmā finansējuma.</w:t>
      </w:r>
      <w:r>
        <w:rPr>
          <w:sz w:val="28"/>
          <w:szCs w:val="28"/>
        </w:rPr>
        <w:t>"</w:t>
      </w:r>
    </w:p>
    <w:p w14:paraId="79032802" w14:textId="77777777" w:rsidR="0004161F" w:rsidRDefault="0004161F" w:rsidP="0004161F">
      <w:pPr>
        <w:ind w:firstLine="720"/>
        <w:jc w:val="both"/>
        <w:rPr>
          <w:sz w:val="28"/>
          <w:szCs w:val="28"/>
        </w:rPr>
      </w:pPr>
    </w:p>
    <w:p w14:paraId="0922CC8A" w14:textId="5F4C9974" w:rsidR="00FD4D46" w:rsidRDefault="007B11BC" w:rsidP="0004161F">
      <w:pPr>
        <w:ind w:firstLine="720"/>
        <w:jc w:val="both"/>
        <w:rPr>
          <w:sz w:val="28"/>
          <w:szCs w:val="28"/>
        </w:rPr>
      </w:pPr>
      <w:r>
        <w:rPr>
          <w:sz w:val="28"/>
          <w:szCs w:val="28"/>
        </w:rPr>
        <w:t>8</w:t>
      </w:r>
      <w:r w:rsidR="00AF0A11">
        <w:rPr>
          <w:sz w:val="28"/>
          <w:szCs w:val="28"/>
        </w:rPr>
        <w:t>. </w:t>
      </w:r>
      <w:r w:rsidR="00D83DF9">
        <w:rPr>
          <w:sz w:val="28"/>
          <w:szCs w:val="28"/>
        </w:rPr>
        <w:t>I</w:t>
      </w:r>
      <w:r w:rsidR="00BE7CA9">
        <w:rPr>
          <w:sz w:val="28"/>
          <w:szCs w:val="28"/>
        </w:rPr>
        <w:t>zteikt 10</w:t>
      </w:r>
      <w:r w:rsidR="00AF0A11">
        <w:rPr>
          <w:sz w:val="28"/>
          <w:szCs w:val="28"/>
        </w:rPr>
        <w:t>. </w:t>
      </w:r>
      <w:r w:rsidR="00D83DF9">
        <w:rPr>
          <w:sz w:val="28"/>
          <w:szCs w:val="28"/>
        </w:rPr>
        <w:t>p</w:t>
      </w:r>
      <w:r w:rsidR="00BE7CA9">
        <w:rPr>
          <w:sz w:val="28"/>
          <w:szCs w:val="28"/>
        </w:rPr>
        <w:t>unktu šādā redakcijā:</w:t>
      </w:r>
    </w:p>
    <w:p w14:paraId="7A8BD4D6" w14:textId="77777777" w:rsidR="00D83DF9" w:rsidRDefault="00D83DF9" w:rsidP="0004161F">
      <w:pPr>
        <w:ind w:firstLine="720"/>
        <w:jc w:val="both"/>
        <w:rPr>
          <w:sz w:val="28"/>
          <w:szCs w:val="28"/>
        </w:rPr>
      </w:pPr>
    </w:p>
    <w:p w14:paraId="260CF789" w14:textId="015A7358" w:rsidR="00BE7CA9" w:rsidRPr="00016914" w:rsidRDefault="00D83DF9" w:rsidP="0004161F">
      <w:pPr>
        <w:ind w:firstLine="720"/>
        <w:jc w:val="both"/>
        <w:rPr>
          <w:spacing w:val="-2"/>
          <w:sz w:val="28"/>
          <w:szCs w:val="28"/>
        </w:rPr>
      </w:pPr>
      <w:r w:rsidRPr="00016914">
        <w:rPr>
          <w:spacing w:val="-2"/>
          <w:sz w:val="28"/>
          <w:szCs w:val="28"/>
        </w:rPr>
        <w:t>"</w:t>
      </w:r>
      <w:r w:rsidR="00016914" w:rsidRPr="00016914">
        <w:rPr>
          <w:spacing w:val="-2"/>
          <w:sz w:val="28"/>
          <w:szCs w:val="28"/>
        </w:rPr>
        <w:t>10. </w:t>
      </w:r>
      <w:r w:rsidR="00FC278E" w:rsidRPr="00016914">
        <w:rPr>
          <w:spacing w:val="-2"/>
          <w:sz w:val="28"/>
          <w:szCs w:val="28"/>
        </w:rPr>
        <w:t>Projekta m</w:t>
      </w:r>
      <w:r w:rsidR="00BE7CA9" w:rsidRPr="00016914">
        <w:rPr>
          <w:spacing w:val="-2"/>
          <w:sz w:val="28"/>
          <w:szCs w:val="28"/>
        </w:rPr>
        <w:t>aksimālā attiecināmo izmaksu kopsumma līdz 2018</w:t>
      </w:r>
      <w:r w:rsidR="00AF0A11" w:rsidRPr="00016914">
        <w:rPr>
          <w:spacing w:val="-2"/>
          <w:sz w:val="28"/>
          <w:szCs w:val="28"/>
        </w:rPr>
        <w:t>. </w:t>
      </w:r>
      <w:r w:rsidRPr="00016914">
        <w:rPr>
          <w:spacing w:val="-2"/>
          <w:sz w:val="28"/>
          <w:szCs w:val="28"/>
        </w:rPr>
        <w:t>g</w:t>
      </w:r>
      <w:r w:rsidR="00BE7CA9" w:rsidRPr="00016914">
        <w:rPr>
          <w:spacing w:val="-2"/>
          <w:sz w:val="28"/>
          <w:szCs w:val="28"/>
        </w:rPr>
        <w:t>ada 31</w:t>
      </w:r>
      <w:r w:rsidR="00AF0A11" w:rsidRPr="00016914">
        <w:rPr>
          <w:spacing w:val="-2"/>
          <w:sz w:val="28"/>
          <w:szCs w:val="28"/>
        </w:rPr>
        <w:t>. </w:t>
      </w:r>
      <w:r w:rsidRPr="00016914">
        <w:rPr>
          <w:spacing w:val="-2"/>
          <w:sz w:val="28"/>
          <w:szCs w:val="28"/>
        </w:rPr>
        <w:t>d</w:t>
      </w:r>
      <w:r w:rsidR="00BE7CA9" w:rsidRPr="00016914">
        <w:rPr>
          <w:spacing w:val="-2"/>
          <w:sz w:val="28"/>
          <w:szCs w:val="28"/>
        </w:rPr>
        <w:t>ecembrim ir 27</w:t>
      </w:r>
      <w:r w:rsidR="00AF0A11" w:rsidRPr="00016914">
        <w:rPr>
          <w:spacing w:val="-2"/>
          <w:sz w:val="28"/>
          <w:szCs w:val="28"/>
        </w:rPr>
        <w:t> </w:t>
      </w:r>
      <w:r w:rsidR="00BE7CA9" w:rsidRPr="00016914">
        <w:rPr>
          <w:spacing w:val="-2"/>
          <w:sz w:val="28"/>
          <w:szCs w:val="28"/>
        </w:rPr>
        <w:t>809</w:t>
      </w:r>
      <w:r w:rsidR="00AF0A11" w:rsidRPr="00016914">
        <w:rPr>
          <w:spacing w:val="-2"/>
          <w:sz w:val="28"/>
          <w:szCs w:val="28"/>
        </w:rPr>
        <w:t> </w:t>
      </w:r>
      <w:r w:rsidR="00BE7CA9" w:rsidRPr="00016914">
        <w:rPr>
          <w:spacing w:val="-2"/>
          <w:sz w:val="28"/>
          <w:szCs w:val="28"/>
        </w:rPr>
        <w:t>934</w:t>
      </w:r>
      <w:r w:rsidR="00BE7CA9" w:rsidRPr="00016914">
        <w:rPr>
          <w:i/>
          <w:spacing w:val="-2"/>
          <w:sz w:val="28"/>
          <w:szCs w:val="28"/>
        </w:rPr>
        <w:t xml:space="preserve"> </w:t>
      </w:r>
      <w:proofErr w:type="spellStart"/>
      <w:r w:rsidR="00BE7CA9" w:rsidRPr="00016914">
        <w:rPr>
          <w:i/>
          <w:spacing w:val="-2"/>
          <w:sz w:val="28"/>
          <w:szCs w:val="28"/>
        </w:rPr>
        <w:t>euro</w:t>
      </w:r>
      <w:proofErr w:type="spellEnd"/>
      <w:r w:rsidR="00AF0A11" w:rsidRPr="00016914">
        <w:rPr>
          <w:spacing w:val="-2"/>
          <w:sz w:val="28"/>
          <w:szCs w:val="28"/>
        </w:rPr>
        <w:t xml:space="preserve">. </w:t>
      </w:r>
      <w:r w:rsidR="00BE7CA9" w:rsidRPr="00016914">
        <w:rPr>
          <w:spacing w:val="-2"/>
          <w:sz w:val="28"/>
          <w:szCs w:val="28"/>
        </w:rPr>
        <w:t>No 2019</w:t>
      </w:r>
      <w:r w:rsidR="00AF0A11" w:rsidRPr="00016914">
        <w:rPr>
          <w:spacing w:val="-2"/>
          <w:sz w:val="28"/>
          <w:szCs w:val="28"/>
        </w:rPr>
        <w:t>. </w:t>
      </w:r>
      <w:r w:rsidRPr="00016914">
        <w:rPr>
          <w:spacing w:val="-2"/>
          <w:sz w:val="28"/>
          <w:szCs w:val="28"/>
        </w:rPr>
        <w:t>g</w:t>
      </w:r>
      <w:r w:rsidR="00BE7CA9" w:rsidRPr="00016914">
        <w:rPr>
          <w:spacing w:val="-2"/>
          <w:sz w:val="28"/>
          <w:szCs w:val="28"/>
        </w:rPr>
        <w:t>ada 1</w:t>
      </w:r>
      <w:r w:rsidR="00AF0A11" w:rsidRPr="00016914">
        <w:rPr>
          <w:spacing w:val="-2"/>
          <w:sz w:val="28"/>
          <w:szCs w:val="28"/>
        </w:rPr>
        <w:t>. </w:t>
      </w:r>
      <w:r w:rsidRPr="00016914">
        <w:rPr>
          <w:spacing w:val="-2"/>
          <w:sz w:val="28"/>
          <w:szCs w:val="28"/>
        </w:rPr>
        <w:t>j</w:t>
      </w:r>
      <w:r w:rsidR="00BE7CA9" w:rsidRPr="00016914">
        <w:rPr>
          <w:spacing w:val="-2"/>
          <w:sz w:val="28"/>
          <w:szCs w:val="28"/>
        </w:rPr>
        <w:t>anvāra atbildīgā iestāde pēc Eiropas Komisijas lēmuma var ierosināt palielināt projektā noteikto attiecināmo izmaksu kopsummu līdz 29</w:t>
      </w:r>
      <w:r w:rsidR="00AF0A11" w:rsidRPr="00016914">
        <w:rPr>
          <w:spacing w:val="-2"/>
          <w:sz w:val="28"/>
          <w:szCs w:val="28"/>
        </w:rPr>
        <w:t> </w:t>
      </w:r>
      <w:r w:rsidR="00BE7CA9" w:rsidRPr="00016914">
        <w:rPr>
          <w:spacing w:val="-2"/>
          <w:sz w:val="28"/>
          <w:szCs w:val="28"/>
        </w:rPr>
        <w:t>205</w:t>
      </w:r>
      <w:r w:rsidR="00AF0A11" w:rsidRPr="00016914">
        <w:rPr>
          <w:spacing w:val="-2"/>
          <w:sz w:val="28"/>
          <w:szCs w:val="28"/>
        </w:rPr>
        <w:t> </w:t>
      </w:r>
      <w:r w:rsidR="00BE7CA9" w:rsidRPr="00016914">
        <w:rPr>
          <w:spacing w:val="-2"/>
          <w:sz w:val="28"/>
          <w:szCs w:val="28"/>
        </w:rPr>
        <w:t>260</w:t>
      </w:r>
      <w:r w:rsidR="00AF0A11" w:rsidRPr="00016914">
        <w:rPr>
          <w:i/>
          <w:spacing w:val="-2"/>
          <w:sz w:val="28"/>
          <w:szCs w:val="28"/>
        </w:rPr>
        <w:t> </w:t>
      </w:r>
      <w:proofErr w:type="spellStart"/>
      <w:r w:rsidR="00BE7CA9" w:rsidRPr="00016914">
        <w:rPr>
          <w:i/>
          <w:spacing w:val="-2"/>
          <w:sz w:val="28"/>
          <w:szCs w:val="28"/>
        </w:rPr>
        <w:t>euro</w:t>
      </w:r>
      <w:proofErr w:type="spellEnd"/>
      <w:r w:rsidR="00BE7CA9" w:rsidRPr="00016914">
        <w:rPr>
          <w:spacing w:val="-2"/>
          <w:sz w:val="28"/>
          <w:szCs w:val="28"/>
        </w:rPr>
        <w:t>, ievērojot šo noteikumu 7</w:t>
      </w:r>
      <w:r w:rsidR="00AF0A11" w:rsidRPr="00016914">
        <w:rPr>
          <w:spacing w:val="-2"/>
          <w:sz w:val="28"/>
          <w:szCs w:val="28"/>
        </w:rPr>
        <w:t>. </w:t>
      </w:r>
      <w:r w:rsidRPr="00016914">
        <w:rPr>
          <w:spacing w:val="-2"/>
          <w:sz w:val="28"/>
          <w:szCs w:val="28"/>
        </w:rPr>
        <w:t>p</w:t>
      </w:r>
      <w:r w:rsidR="00BE7CA9" w:rsidRPr="00016914">
        <w:rPr>
          <w:spacing w:val="-2"/>
          <w:sz w:val="28"/>
          <w:szCs w:val="28"/>
        </w:rPr>
        <w:t xml:space="preserve">unktā </w:t>
      </w:r>
      <w:r w:rsidR="00016914">
        <w:rPr>
          <w:spacing w:val="-2"/>
          <w:sz w:val="28"/>
          <w:szCs w:val="28"/>
        </w:rPr>
        <w:t>minē</w:t>
      </w:r>
      <w:r w:rsidR="00BE7CA9" w:rsidRPr="00016914">
        <w:rPr>
          <w:spacing w:val="-2"/>
          <w:sz w:val="28"/>
          <w:szCs w:val="28"/>
        </w:rPr>
        <w:t>to finansēšanas avotu proporcionālo sadalījumu</w:t>
      </w:r>
      <w:r w:rsidR="009E66BF" w:rsidRPr="00016914">
        <w:rPr>
          <w:spacing w:val="-2"/>
          <w:sz w:val="28"/>
          <w:szCs w:val="28"/>
        </w:rPr>
        <w:t>.</w:t>
      </w:r>
      <w:r w:rsidRPr="00016914">
        <w:rPr>
          <w:spacing w:val="-2"/>
          <w:sz w:val="28"/>
          <w:szCs w:val="28"/>
        </w:rPr>
        <w:t>"</w:t>
      </w:r>
    </w:p>
    <w:p w14:paraId="170D8EB2" w14:textId="77777777" w:rsidR="0004161F" w:rsidRDefault="0004161F" w:rsidP="0004161F">
      <w:pPr>
        <w:ind w:firstLine="720"/>
        <w:jc w:val="both"/>
        <w:rPr>
          <w:sz w:val="28"/>
          <w:szCs w:val="28"/>
        </w:rPr>
      </w:pPr>
    </w:p>
    <w:p w14:paraId="7E27FDDB" w14:textId="16A69B4E" w:rsidR="00DE194E" w:rsidRDefault="007B11BC" w:rsidP="0004161F">
      <w:pPr>
        <w:ind w:firstLine="720"/>
        <w:jc w:val="both"/>
        <w:rPr>
          <w:sz w:val="28"/>
          <w:szCs w:val="28"/>
        </w:rPr>
      </w:pPr>
      <w:r>
        <w:rPr>
          <w:sz w:val="28"/>
          <w:szCs w:val="28"/>
        </w:rPr>
        <w:t>9</w:t>
      </w:r>
      <w:r w:rsidR="00AF0A11">
        <w:rPr>
          <w:sz w:val="28"/>
          <w:szCs w:val="28"/>
        </w:rPr>
        <w:t>. </w:t>
      </w:r>
      <w:r w:rsidR="00D83DF9">
        <w:rPr>
          <w:sz w:val="28"/>
          <w:szCs w:val="28"/>
        </w:rPr>
        <w:t>S</w:t>
      </w:r>
      <w:r w:rsidR="00DE194E">
        <w:rPr>
          <w:sz w:val="28"/>
          <w:szCs w:val="28"/>
        </w:rPr>
        <w:t>vītrot 11</w:t>
      </w:r>
      <w:r w:rsidR="00AF0A11">
        <w:rPr>
          <w:sz w:val="28"/>
          <w:szCs w:val="28"/>
        </w:rPr>
        <w:t>. </w:t>
      </w:r>
      <w:r w:rsidR="00D83DF9">
        <w:rPr>
          <w:sz w:val="28"/>
          <w:szCs w:val="28"/>
        </w:rPr>
        <w:t>punktu.</w:t>
      </w:r>
    </w:p>
    <w:p w14:paraId="49DA3A99" w14:textId="77777777" w:rsidR="00EF5578" w:rsidRDefault="00EF5578" w:rsidP="0004161F">
      <w:pPr>
        <w:ind w:firstLine="720"/>
        <w:jc w:val="both"/>
        <w:rPr>
          <w:sz w:val="28"/>
          <w:szCs w:val="28"/>
        </w:rPr>
      </w:pPr>
    </w:p>
    <w:p w14:paraId="3C2524CA" w14:textId="4B4DD93D" w:rsidR="00EF5578" w:rsidRPr="002D1FE6" w:rsidRDefault="00EF5578" w:rsidP="00EF5578">
      <w:pPr>
        <w:ind w:firstLine="720"/>
        <w:jc w:val="both"/>
        <w:rPr>
          <w:sz w:val="28"/>
          <w:szCs w:val="28"/>
        </w:rPr>
      </w:pPr>
      <w:r w:rsidRPr="002D1FE6">
        <w:rPr>
          <w:sz w:val="28"/>
          <w:szCs w:val="28"/>
        </w:rPr>
        <w:t>10</w:t>
      </w:r>
      <w:r w:rsidR="00AF0A11">
        <w:rPr>
          <w:sz w:val="28"/>
          <w:szCs w:val="28"/>
        </w:rPr>
        <w:t>. </w:t>
      </w:r>
      <w:r w:rsidR="00D83DF9">
        <w:rPr>
          <w:sz w:val="28"/>
          <w:szCs w:val="28"/>
        </w:rPr>
        <w:t>I</w:t>
      </w:r>
      <w:r w:rsidRPr="002D1FE6">
        <w:rPr>
          <w:sz w:val="28"/>
          <w:szCs w:val="28"/>
        </w:rPr>
        <w:t>zteikt 15.1.1</w:t>
      </w:r>
      <w:r w:rsidR="00AF0A11">
        <w:rPr>
          <w:sz w:val="28"/>
          <w:szCs w:val="28"/>
        </w:rPr>
        <w:t>. </w:t>
      </w:r>
      <w:r w:rsidR="00D83DF9">
        <w:rPr>
          <w:sz w:val="28"/>
          <w:szCs w:val="28"/>
        </w:rPr>
        <w:t>apakšpunktu šādā redakcijā:</w:t>
      </w:r>
    </w:p>
    <w:p w14:paraId="2D02F4A5" w14:textId="77777777" w:rsidR="00D83DF9" w:rsidRDefault="00D83DF9" w:rsidP="0004161F">
      <w:pPr>
        <w:ind w:firstLine="720"/>
        <w:jc w:val="both"/>
        <w:rPr>
          <w:sz w:val="28"/>
          <w:szCs w:val="28"/>
        </w:rPr>
      </w:pPr>
    </w:p>
    <w:p w14:paraId="5406D094" w14:textId="78874637" w:rsidR="00EF5578" w:rsidRDefault="00D83DF9" w:rsidP="0004161F">
      <w:pPr>
        <w:ind w:firstLine="720"/>
        <w:jc w:val="both"/>
        <w:rPr>
          <w:sz w:val="28"/>
          <w:szCs w:val="28"/>
        </w:rPr>
      </w:pPr>
      <w:r>
        <w:rPr>
          <w:sz w:val="28"/>
          <w:szCs w:val="28"/>
        </w:rPr>
        <w:t>"</w:t>
      </w:r>
      <w:r w:rsidR="00EF5578" w:rsidRPr="002D1FE6">
        <w:rPr>
          <w:sz w:val="28"/>
          <w:szCs w:val="28"/>
        </w:rPr>
        <w:t>15.1.1</w:t>
      </w:r>
      <w:r w:rsidR="00AF0A11">
        <w:rPr>
          <w:sz w:val="28"/>
          <w:szCs w:val="28"/>
        </w:rPr>
        <w:t>. </w:t>
      </w:r>
      <w:r w:rsidR="00EF5578" w:rsidRPr="002D1FE6">
        <w:rPr>
          <w:sz w:val="28"/>
          <w:szCs w:val="28"/>
        </w:rPr>
        <w:t xml:space="preserve">bezdarbnieku un darba devēju informēšana, piesaiste un atlase dalībai pasākumā, tai skaitā </w:t>
      </w:r>
      <w:proofErr w:type="spellStart"/>
      <w:r w:rsidR="00EF5578" w:rsidRPr="002D1FE6">
        <w:rPr>
          <w:i/>
          <w:sz w:val="28"/>
          <w:szCs w:val="28"/>
        </w:rPr>
        <w:t>de</w:t>
      </w:r>
      <w:proofErr w:type="spellEnd"/>
      <w:r w:rsidR="00AF0A11">
        <w:rPr>
          <w:i/>
          <w:sz w:val="28"/>
          <w:szCs w:val="28"/>
        </w:rPr>
        <w:t> </w:t>
      </w:r>
      <w:proofErr w:type="spellStart"/>
      <w:r w:rsidR="00EF5578" w:rsidRPr="002D1FE6">
        <w:rPr>
          <w:i/>
          <w:sz w:val="28"/>
          <w:szCs w:val="28"/>
        </w:rPr>
        <w:t>minimis</w:t>
      </w:r>
      <w:proofErr w:type="spellEnd"/>
      <w:r w:rsidR="00EF5578" w:rsidRPr="002D1FE6">
        <w:rPr>
          <w:sz w:val="28"/>
          <w:szCs w:val="28"/>
        </w:rPr>
        <w:t xml:space="preserve"> valsts atbalsta uzskaites un kontroles sistēmas izstrāde;</w:t>
      </w:r>
      <w:r>
        <w:rPr>
          <w:sz w:val="28"/>
          <w:szCs w:val="28"/>
        </w:rPr>
        <w:t>".</w:t>
      </w:r>
    </w:p>
    <w:p w14:paraId="5F42A76E" w14:textId="77777777" w:rsidR="0004161F" w:rsidRDefault="0004161F" w:rsidP="0004161F">
      <w:pPr>
        <w:ind w:firstLine="720"/>
        <w:jc w:val="both"/>
        <w:rPr>
          <w:sz w:val="28"/>
          <w:szCs w:val="28"/>
        </w:rPr>
      </w:pPr>
    </w:p>
    <w:p w14:paraId="1B1DFDF5" w14:textId="7C476553" w:rsidR="00F413A1" w:rsidRDefault="00ED2C3E" w:rsidP="0004161F">
      <w:pPr>
        <w:ind w:firstLine="720"/>
        <w:jc w:val="both"/>
        <w:rPr>
          <w:sz w:val="28"/>
          <w:szCs w:val="28"/>
        </w:rPr>
      </w:pPr>
      <w:r w:rsidRPr="00B66E91">
        <w:rPr>
          <w:sz w:val="28"/>
          <w:szCs w:val="28"/>
        </w:rPr>
        <w:t>1</w:t>
      </w:r>
      <w:r w:rsidR="00124C67" w:rsidRPr="00B66E91">
        <w:rPr>
          <w:sz w:val="28"/>
          <w:szCs w:val="28"/>
        </w:rPr>
        <w:t>1</w:t>
      </w:r>
      <w:r w:rsidR="00AF0A11">
        <w:rPr>
          <w:sz w:val="28"/>
          <w:szCs w:val="28"/>
        </w:rPr>
        <w:t>. </w:t>
      </w:r>
      <w:r w:rsidR="00D83DF9">
        <w:rPr>
          <w:sz w:val="28"/>
          <w:szCs w:val="28"/>
        </w:rPr>
        <w:t>A</w:t>
      </w:r>
      <w:r w:rsidR="00F413A1" w:rsidRPr="00B66E91">
        <w:rPr>
          <w:sz w:val="28"/>
          <w:szCs w:val="28"/>
        </w:rPr>
        <w:t>izstāt 15.5</w:t>
      </w:r>
      <w:r w:rsidR="00AF0A11">
        <w:rPr>
          <w:sz w:val="28"/>
          <w:szCs w:val="28"/>
        </w:rPr>
        <w:t>. </w:t>
      </w:r>
      <w:r w:rsidR="00D83DF9">
        <w:rPr>
          <w:sz w:val="28"/>
          <w:szCs w:val="28"/>
        </w:rPr>
        <w:t>a</w:t>
      </w:r>
      <w:r w:rsidR="00F413A1" w:rsidRPr="00B66E91">
        <w:rPr>
          <w:sz w:val="28"/>
          <w:szCs w:val="28"/>
        </w:rPr>
        <w:t xml:space="preserve">pakšpunktā vārdu </w:t>
      </w:r>
      <w:r w:rsidR="00AF0A11">
        <w:rPr>
          <w:sz w:val="28"/>
          <w:szCs w:val="28"/>
        </w:rPr>
        <w:t>"</w:t>
      </w:r>
      <w:r w:rsidR="00F413A1" w:rsidRPr="00B66E91">
        <w:rPr>
          <w:sz w:val="28"/>
          <w:szCs w:val="28"/>
        </w:rPr>
        <w:t>administrēšana</w:t>
      </w:r>
      <w:r w:rsidR="00D83DF9">
        <w:rPr>
          <w:sz w:val="28"/>
          <w:szCs w:val="28"/>
        </w:rPr>
        <w:t>"</w:t>
      </w:r>
      <w:r w:rsidR="00F413A1" w:rsidRPr="00B66E91">
        <w:rPr>
          <w:sz w:val="28"/>
          <w:szCs w:val="28"/>
        </w:rPr>
        <w:t xml:space="preserve"> ar </w:t>
      </w:r>
      <w:r w:rsidR="008005B8" w:rsidRPr="00B66E91">
        <w:rPr>
          <w:sz w:val="28"/>
          <w:szCs w:val="28"/>
        </w:rPr>
        <w:t>vārd</w:t>
      </w:r>
      <w:r w:rsidR="00EF4E99" w:rsidRPr="00B66E91">
        <w:rPr>
          <w:sz w:val="28"/>
          <w:szCs w:val="28"/>
        </w:rPr>
        <w:t>iem</w:t>
      </w:r>
      <w:r w:rsidR="008005B8" w:rsidRPr="00B66E91">
        <w:rPr>
          <w:sz w:val="28"/>
          <w:szCs w:val="28"/>
        </w:rPr>
        <w:t xml:space="preserve"> </w:t>
      </w:r>
      <w:r w:rsidR="00AF0A11">
        <w:rPr>
          <w:sz w:val="28"/>
          <w:szCs w:val="28"/>
        </w:rPr>
        <w:t>"</w:t>
      </w:r>
      <w:r w:rsidR="00296292" w:rsidRPr="00296292">
        <w:rPr>
          <w:sz w:val="28"/>
          <w:szCs w:val="28"/>
        </w:rPr>
        <w:t>vadība un īstenošanas nodrošināšana</w:t>
      </w:r>
      <w:r w:rsidR="00D83DF9">
        <w:rPr>
          <w:sz w:val="28"/>
          <w:szCs w:val="28"/>
        </w:rPr>
        <w:t>".</w:t>
      </w:r>
    </w:p>
    <w:p w14:paraId="68A44F0F" w14:textId="77777777" w:rsidR="0004161F" w:rsidRDefault="0004161F" w:rsidP="0004161F">
      <w:pPr>
        <w:ind w:firstLine="720"/>
        <w:jc w:val="both"/>
        <w:rPr>
          <w:sz w:val="28"/>
          <w:szCs w:val="28"/>
        </w:rPr>
      </w:pPr>
    </w:p>
    <w:p w14:paraId="0279CEFD" w14:textId="67A15050" w:rsidR="00F413A1" w:rsidRDefault="007B41B6" w:rsidP="0004161F">
      <w:pPr>
        <w:ind w:firstLine="720"/>
        <w:jc w:val="both"/>
        <w:rPr>
          <w:sz w:val="28"/>
          <w:szCs w:val="28"/>
        </w:rPr>
      </w:pPr>
      <w:r>
        <w:rPr>
          <w:sz w:val="28"/>
          <w:szCs w:val="28"/>
        </w:rPr>
        <w:t>1</w:t>
      </w:r>
      <w:r w:rsidR="00124C67">
        <w:rPr>
          <w:sz w:val="28"/>
          <w:szCs w:val="28"/>
        </w:rPr>
        <w:t>2</w:t>
      </w:r>
      <w:r w:rsidR="00AF0A11">
        <w:rPr>
          <w:sz w:val="28"/>
          <w:szCs w:val="28"/>
        </w:rPr>
        <w:t>. </w:t>
      </w:r>
      <w:r w:rsidR="00D83DF9">
        <w:rPr>
          <w:sz w:val="28"/>
          <w:szCs w:val="28"/>
        </w:rPr>
        <w:t>P</w:t>
      </w:r>
      <w:r w:rsidR="00765502">
        <w:rPr>
          <w:sz w:val="28"/>
          <w:szCs w:val="28"/>
        </w:rPr>
        <w:t>apildināt noteikumus</w:t>
      </w:r>
      <w:r>
        <w:rPr>
          <w:sz w:val="28"/>
          <w:szCs w:val="28"/>
        </w:rPr>
        <w:t xml:space="preserve"> ar </w:t>
      </w:r>
      <w:r w:rsidR="00765502">
        <w:rPr>
          <w:sz w:val="28"/>
          <w:szCs w:val="28"/>
        </w:rPr>
        <w:t>16.3</w:t>
      </w:r>
      <w:r w:rsidR="00AF0A11">
        <w:rPr>
          <w:sz w:val="28"/>
          <w:szCs w:val="28"/>
        </w:rPr>
        <w:t>. </w:t>
      </w:r>
      <w:r>
        <w:rPr>
          <w:sz w:val="28"/>
          <w:szCs w:val="28"/>
        </w:rPr>
        <w:t>apakšpunktu šādā redakcijā:</w:t>
      </w:r>
    </w:p>
    <w:p w14:paraId="3D5C8A8D" w14:textId="77777777" w:rsidR="00D83DF9" w:rsidRDefault="00D83DF9" w:rsidP="0004161F">
      <w:pPr>
        <w:ind w:firstLine="720"/>
        <w:jc w:val="both"/>
        <w:rPr>
          <w:sz w:val="28"/>
          <w:szCs w:val="28"/>
        </w:rPr>
      </w:pPr>
    </w:p>
    <w:p w14:paraId="16067FE7" w14:textId="4C9C3074" w:rsidR="007B41B6" w:rsidRDefault="00D83DF9" w:rsidP="0004161F">
      <w:pPr>
        <w:ind w:firstLine="720"/>
        <w:jc w:val="both"/>
        <w:rPr>
          <w:sz w:val="28"/>
          <w:szCs w:val="28"/>
        </w:rPr>
      </w:pPr>
      <w:r>
        <w:rPr>
          <w:sz w:val="28"/>
          <w:szCs w:val="28"/>
        </w:rPr>
        <w:t>"</w:t>
      </w:r>
      <w:r w:rsidR="007B41B6">
        <w:rPr>
          <w:sz w:val="28"/>
          <w:szCs w:val="28"/>
        </w:rPr>
        <w:t>16.3</w:t>
      </w:r>
      <w:r w:rsidR="00AF0A11">
        <w:rPr>
          <w:sz w:val="28"/>
          <w:szCs w:val="28"/>
        </w:rPr>
        <w:t>. </w:t>
      </w:r>
      <w:r>
        <w:rPr>
          <w:sz w:val="28"/>
          <w:szCs w:val="28"/>
        </w:rPr>
        <w:t>n</w:t>
      </w:r>
      <w:r w:rsidR="007B41B6">
        <w:rPr>
          <w:sz w:val="28"/>
          <w:szCs w:val="28"/>
        </w:rPr>
        <w:t>eparedzētās izmaksas</w:t>
      </w:r>
      <w:r>
        <w:rPr>
          <w:sz w:val="28"/>
          <w:szCs w:val="28"/>
        </w:rPr>
        <w:t>".</w:t>
      </w:r>
    </w:p>
    <w:p w14:paraId="1265790B" w14:textId="77777777" w:rsidR="002F3AFB" w:rsidRDefault="002F3AFB" w:rsidP="0004161F">
      <w:pPr>
        <w:ind w:firstLine="720"/>
        <w:jc w:val="both"/>
        <w:rPr>
          <w:sz w:val="28"/>
          <w:szCs w:val="28"/>
        </w:rPr>
      </w:pPr>
    </w:p>
    <w:p w14:paraId="59E16759" w14:textId="173F581B" w:rsidR="0081642F" w:rsidRDefault="0081642F" w:rsidP="0004161F">
      <w:pPr>
        <w:ind w:firstLine="720"/>
        <w:jc w:val="both"/>
        <w:rPr>
          <w:sz w:val="28"/>
          <w:szCs w:val="28"/>
        </w:rPr>
      </w:pPr>
      <w:r>
        <w:rPr>
          <w:sz w:val="28"/>
          <w:szCs w:val="28"/>
        </w:rPr>
        <w:t>1</w:t>
      </w:r>
      <w:r w:rsidR="00124C67">
        <w:rPr>
          <w:sz w:val="28"/>
          <w:szCs w:val="28"/>
        </w:rPr>
        <w:t>3</w:t>
      </w:r>
      <w:r w:rsidR="00AF0A11">
        <w:rPr>
          <w:sz w:val="28"/>
          <w:szCs w:val="28"/>
        </w:rPr>
        <w:t>. </w:t>
      </w:r>
      <w:r w:rsidR="00D83DF9">
        <w:rPr>
          <w:sz w:val="28"/>
          <w:szCs w:val="28"/>
        </w:rPr>
        <w:t>I</w:t>
      </w:r>
      <w:r w:rsidR="007308BA">
        <w:rPr>
          <w:sz w:val="28"/>
          <w:szCs w:val="28"/>
        </w:rPr>
        <w:t>zteikt 17.1</w:t>
      </w:r>
      <w:r w:rsidR="00AF0A11">
        <w:rPr>
          <w:sz w:val="28"/>
          <w:szCs w:val="28"/>
        </w:rPr>
        <w:t>.</w:t>
      </w:r>
      <w:r w:rsidR="008971F1">
        <w:rPr>
          <w:sz w:val="28"/>
          <w:szCs w:val="28"/>
        </w:rPr>
        <w:t>, 17.2. un 17.3. </w:t>
      </w:r>
      <w:r w:rsidR="00D83DF9">
        <w:rPr>
          <w:sz w:val="28"/>
          <w:szCs w:val="28"/>
        </w:rPr>
        <w:t>a</w:t>
      </w:r>
      <w:r w:rsidR="007308BA">
        <w:rPr>
          <w:sz w:val="28"/>
          <w:szCs w:val="28"/>
        </w:rPr>
        <w:t>pakšpunktu šādā redakcijā:</w:t>
      </w:r>
    </w:p>
    <w:p w14:paraId="181F6601" w14:textId="77777777" w:rsidR="00D83DF9" w:rsidRDefault="00D83DF9" w:rsidP="0004161F">
      <w:pPr>
        <w:ind w:firstLine="720"/>
        <w:jc w:val="both"/>
        <w:rPr>
          <w:sz w:val="28"/>
          <w:szCs w:val="28"/>
        </w:rPr>
      </w:pPr>
    </w:p>
    <w:p w14:paraId="37469EB2" w14:textId="71B03881" w:rsidR="002F3AFB" w:rsidRDefault="00D83DF9" w:rsidP="0004161F">
      <w:pPr>
        <w:ind w:firstLine="720"/>
        <w:jc w:val="both"/>
        <w:rPr>
          <w:sz w:val="28"/>
          <w:szCs w:val="28"/>
        </w:rPr>
      </w:pPr>
      <w:r>
        <w:rPr>
          <w:sz w:val="28"/>
          <w:szCs w:val="28"/>
        </w:rPr>
        <w:t>"</w:t>
      </w:r>
      <w:r w:rsidR="007308BA" w:rsidRPr="00C5091E">
        <w:rPr>
          <w:sz w:val="28"/>
          <w:szCs w:val="28"/>
        </w:rPr>
        <w:t>17.1</w:t>
      </w:r>
      <w:r w:rsidR="00AF0A11">
        <w:rPr>
          <w:sz w:val="28"/>
          <w:szCs w:val="28"/>
        </w:rPr>
        <w:t>. </w:t>
      </w:r>
      <w:r w:rsidR="007308BA" w:rsidRPr="00C5091E">
        <w:rPr>
          <w:sz w:val="28"/>
          <w:szCs w:val="28"/>
        </w:rPr>
        <w:t>tiešās personāla izmaksas (finansējuma saņēmēja projekta īsteno</w:t>
      </w:r>
      <w:r w:rsidR="00F132B1">
        <w:rPr>
          <w:sz w:val="28"/>
          <w:szCs w:val="28"/>
        </w:rPr>
        <w:softHyphen/>
      </w:r>
      <w:r w:rsidR="007308BA" w:rsidRPr="00C5091E">
        <w:rPr>
          <w:sz w:val="28"/>
          <w:szCs w:val="28"/>
        </w:rPr>
        <w:t>šanas personāla atlīdzības izmaksas un finansējuma saņēmēja projekta vadības personāla atlīdzības izmaksas) atbilstoši Valsts un pašvaldību institūciju amat</w:t>
      </w:r>
      <w:r w:rsidR="00F132B1">
        <w:rPr>
          <w:sz w:val="28"/>
          <w:szCs w:val="28"/>
        </w:rPr>
        <w:softHyphen/>
      </w:r>
      <w:r w:rsidR="007308BA" w:rsidRPr="00C5091E">
        <w:rPr>
          <w:sz w:val="28"/>
          <w:szCs w:val="28"/>
        </w:rPr>
        <w:t>personu un darbinieku atlīdzības likumam, izņemot virsstundas</w:t>
      </w:r>
      <w:r w:rsidR="00AF0A11">
        <w:rPr>
          <w:sz w:val="28"/>
          <w:szCs w:val="28"/>
        </w:rPr>
        <w:t xml:space="preserve">. </w:t>
      </w:r>
      <w:r w:rsidR="007308BA" w:rsidRPr="00C5091E">
        <w:rPr>
          <w:sz w:val="28"/>
          <w:szCs w:val="28"/>
        </w:rPr>
        <w:t xml:space="preserve">Ja personāla iesaiste projektā ir nodrošināta saskaņā ar </w:t>
      </w:r>
      <w:proofErr w:type="spellStart"/>
      <w:r w:rsidR="007308BA" w:rsidRPr="00C5091E">
        <w:rPr>
          <w:sz w:val="28"/>
          <w:szCs w:val="28"/>
        </w:rPr>
        <w:t>daļlaika</w:t>
      </w:r>
      <w:proofErr w:type="spellEnd"/>
      <w:r w:rsidR="007308BA" w:rsidRPr="00C5091E">
        <w:rPr>
          <w:sz w:val="28"/>
          <w:szCs w:val="28"/>
        </w:rPr>
        <w:t xml:space="preserve"> attiecināmības principu, attiecināma ir ne mazāka kā 30 procentu noslodze;</w:t>
      </w:r>
    </w:p>
    <w:p w14:paraId="7C6F3BF6" w14:textId="1DA8A78E" w:rsidR="003B4104" w:rsidRDefault="003B4104" w:rsidP="003B4104">
      <w:pPr>
        <w:ind w:firstLine="720"/>
        <w:jc w:val="both"/>
        <w:rPr>
          <w:bCs/>
          <w:sz w:val="28"/>
          <w:szCs w:val="28"/>
        </w:rPr>
      </w:pPr>
      <w:r>
        <w:rPr>
          <w:sz w:val="28"/>
          <w:szCs w:val="28"/>
        </w:rPr>
        <w:lastRenderedPageBreak/>
        <w:t>17.2</w:t>
      </w:r>
      <w:r w:rsidR="00AF0A11">
        <w:rPr>
          <w:sz w:val="28"/>
          <w:szCs w:val="28"/>
        </w:rPr>
        <w:t>. </w:t>
      </w:r>
      <w:r w:rsidRPr="00471B0E">
        <w:rPr>
          <w:bCs/>
          <w:sz w:val="28"/>
          <w:szCs w:val="28"/>
        </w:rPr>
        <w:t>mērķ</w:t>
      </w:r>
      <w:r w:rsidR="00765502">
        <w:rPr>
          <w:bCs/>
          <w:sz w:val="28"/>
          <w:szCs w:val="28"/>
        </w:rPr>
        <w:t>a grupas nodrošinājuma izmaksas</w:t>
      </w:r>
      <w:r w:rsidRPr="007F46EA">
        <w:rPr>
          <w:bCs/>
          <w:sz w:val="28"/>
          <w:szCs w:val="28"/>
        </w:rPr>
        <w:t xml:space="preserve"> šo noteikumu 1</w:t>
      </w:r>
      <w:r>
        <w:rPr>
          <w:bCs/>
          <w:sz w:val="28"/>
          <w:szCs w:val="28"/>
        </w:rPr>
        <w:t>5</w:t>
      </w:r>
      <w:r w:rsidRPr="007F46EA">
        <w:rPr>
          <w:bCs/>
          <w:sz w:val="28"/>
          <w:szCs w:val="28"/>
        </w:rPr>
        <w:t>.2</w:t>
      </w:r>
      <w:r w:rsidR="00AF0A11">
        <w:rPr>
          <w:bCs/>
          <w:sz w:val="28"/>
          <w:szCs w:val="28"/>
        </w:rPr>
        <w:t>. </w:t>
      </w:r>
      <w:r w:rsidR="00D83DF9">
        <w:rPr>
          <w:bCs/>
          <w:sz w:val="28"/>
          <w:szCs w:val="28"/>
        </w:rPr>
        <w:t>a</w:t>
      </w:r>
      <w:r w:rsidRPr="007F46EA">
        <w:rPr>
          <w:bCs/>
          <w:sz w:val="28"/>
          <w:szCs w:val="28"/>
        </w:rPr>
        <w:t>pakš</w:t>
      </w:r>
      <w:r w:rsidR="00F132B1">
        <w:rPr>
          <w:bCs/>
          <w:sz w:val="28"/>
          <w:szCs w:val="28"/>
        </w:rPr>
        <w:softHyphen/>
      </w:r>
      <w:r w:rsidRPr="007F46EA">
        <w:rPr>
          <w:bCs/>
          <w:sz w:val="28"/>
          <w:szCs w:val="28"/>
        </w:rPr>
        <w:t>punktā minētās atbalstāmās darbības īstenošana</w:t>
      </w:r>
      <w:r>
        <w:rPr>
          <w:bCs/>
          <w:sz w:val="28"/>
          <w:szCs w:val="28"/>
        </w:rPr>
        <w:t>i</w:t>
      </w:r>
      <w:r w:rsidRPr="007F46EA">
        <w:rPr>
          <w:bCs/>
          <w:sz w:val="28"/>
          <w:szCs w:val="28"/>
        </w:rPr>
        <w:t xml:space="preserve"> – finanšu atlīdzība pirmos četrus darba tiesisko attiecību mēnešus transporta izdevumu segšanai </w:t>
      </w:r>
      <w:r w:rsidR="00F132B1">
        <w:rPr>
          <w:bCs/>
          <w:sz w:val="28"/>
          <w:szCs w:val="28"/>
        </w:rPr>
        <w:t xml:space="preserve">par </w:t>
      </w:r>
      <w:r w:rsidRPr="007F46EA">
        <w:rPr>
          <w:bCs/>
          <w:sz w:val="28"/>
          <w:szCs w:val="28"/>
        </w:rPr>
        <w:t xml:space="preserve">braucieniem no deklarētās dzīvesvietas uz darbavietu un atpakaļ un </w:t>
      </w:r>
      <w:r w:rsidR="00F132B1" w:rsidRPr="007F46EA">
        <w:rPr>
          <w:bCs/>
          <w:sz w:val="28"/>
          <w:szCs w:val="28"/>
        </w:rPr>
        <w:t xml:space="preserve">izdevumu segšanai </w:t>
      </w:r>
      <w:r w:rsidR="00F132B1">
        <w:rPr>
          <w:bCs/>
          <w:sz w:val="28"/>
          <w:szCs w:val="28"/>
        </w:rPr>
        <w:t xml:space="preserve">par </w:t>
      </w:r>
      <w:r w:rsidRPr="007F46EA">
        <w:rPr>
          <w:bCs/>
          <w:sz w:val="28"/>
          <w:szCs w:val="28"/>
        </w:rPr>
        <w:t>dzīvojamās telpas īr</w:t>
      </w:r>
      <w:r w:rsidR="00F132B1">
        <w:rPr>
          <w:bCs/>
          <w:sz w:val="28"/>
          <w:szCs w:val="28"/>
        </w:rPr>
        <w:t>i</w:t>
      </w:r>
      <w:r w:rsidRPr="007F46EA">
        <w:rPr>
          <w:bCs/>
          <w:sz w:val="28"/>
          <w:szCs w:val="28"/>
        </w:rPr>
        <w:t xml:space="preserve"> vai </w:t>
      </w:r>
      <w:r w:rsidR="00F132B1" w:rsidRPr="007F46EA">
        <w:rPr>
          <w:bCs/>
          <w:sz w:val="28"/>
          <w:szCs w:val="28"/>
        </w:rPr>
        <w:t>dzīvošan</w:t>
      </w:r>
      <w:r w:rsidR="00F132B1">
        <w:rPr>
          <w:bCs/>
          <w:sz w:val="28"/>
          <w:szCs w:val="28"/>
        </w:rPr>
        <w:t>u</w:t>
      </w:r>
      <w:r w:rsidR="00F132B1" w:rsidRPr="007F46EA">
        <w:rPr>
          <w:bCs/>
          <w:sz w:val="28"/>
          <w:szCs w:val="28"/>
        </w:rPr>
        <w:t xml:space="preserve"> </w:t>
      </w:r>
      <w:r w:rsidRPr="007F46EA">
        <w:rPr>
          <w:bCs/>
          <w:sz w:val="28"/>
          <w:szCs w:val="28"/>
        </w:rPr>
        <w:t>dienesta viesnīcā ne vairāk kā 400</w:t>
      </w:r>
      <w:r w:rsidR="00AF0A11">
        <w:rPr>
          <w:bCs/>
          <w:sz w:val="28"/>
          <w:szCs w:val="28"/>
        </w:rPr>
        <w:t> </w:t>
      </w:r>
      <w:proofErr w:type="spellStart"/>
      <w:r w:rsidRPr="00B374C5">
        <w:rPr>
          <w:bCs/>
          <w:i/>
          <w:sz w:val="28"/>
          <w:szCs w:val="28"/>
        </w:rPr>
        <w:t>euro</w:t>
      </w:r>
      <w:proofErr w:type="spellEnd"/>
      <w:r w:rsidRPr="007F46EA">
        <w:rPr>
          <w:bCs/>
          <w:sz w:val="28"/>
          <w:szCs w:val="28"/>
        </w:rPr>
        <w:t xml:space="preserve"> apmērā</w:t>
      </w:r>
      <w:r w:rsidR="00F132B1">
        <w:rPr>
          <w:bCs/>
          <w:sz w:val="28"/>
          <w:szCs w:val="28"/>
        </w:rPr>
        <w:t xml:space="preserve"> šādā kārtībā</w:t>
      </w:r>
      <w:r w:rsidRPr="007F46EA">
        <w:rPr>
          <w:bCs/>
          <w:sz w:val="28"/>
          <w:szCs w:val="28"/>
        </w:rPr>
        <w:t>:</w:t>
      </w:r>
    </w:p>
    <w:p w14:paraId="525C3557" w14:textId="4BC351C6" w:rsidR="00DD1E6F" w:rsidRDefault="003B4104" w:rsidP="00DD1E6F">
      <w:pPr>
        <w:ind w:firstLine="720"/>
        <w:jc w:val="both"/>
        <w:rPr>
          <w:bCs/>
          <w:sz w:val="28"/>
          <w:szCs w:val="28"/>
        </w:rPr>
      </w:pPr>
      <w:r>
        <w:rPr>
          <w:bCs/>
          <w:sz w:val="28"/>
          <w:szCs w:val="28"/>
        </w:rPr>
        <w:t>17.2.</w:t>
      </w:r>
      <w:r w:rsidR="007C6DD8">
        <w:rPr>
          <w:bCs/>
          <w:sz w:val="28"/>
          <w:szCs w:val="28"/>
        </w:rPr>
        <w:t>1</w:t>
      </w:r>
      <w:r w:rsidR="00AF0A11">
        <w:rPr>
          <w:bCs/>
          <w:sz w:val="28"/>
          <w:szCs w:val="28"/>
        </w:rPr>
        <w:t>. </w:t>
      </w:r>
      <w:r w:rsidRPr="007F46EA">
        <w:rPr>
          <w:bCs/>
          <w:sz w:val="28"/>
          <w:szCs w:val="28"/>
        </w:rPr>
        <w:t xml:space="preserve">par darba tiesisko attiecību pirmo mēnesi </w:t>
      </w:r>
      <w:r w:rsidR="00F132B1">
        <w:rPr>
          <w:bCs/>
          <w:sz w:val="28"/>
          <w:szCs w:val="28"/>
        </w:rPr>
        <w:t xml:space="preserve">– </w:t>
      </w:r>
      <w:r w:rsidRPr="007F46EA">
        <w:rPr>
          <w:bCs/>
          <w:sz w:val="28"/>
          <w:szCs w:val="28"/>
        </w:rPr>
        <w:t>avanss 145</w:t>
      </w:r>
      <w:r w:rsidR="00AF0A11">
        <w:rPr>
          <w:bCs/>
          <w:sz w:val="28"/>
          <w:szCs w:val="28"/>
        </w:rPr>
        <w:t> </w:t>
      </w:r>
      <w:proofErr w:type="spellStart"/>
      <w:r w:rsidRPr="00B374C5">
        <w:rPr>
          <w:bCs/>
          <w:i/>
          <w:sz w:val="28"/>
          <w:szCs w:val="28"/>
        </w:rPr>
        <w:t>euro</w:t>
      </w:r>
      <w:proofErr w:type="spellEnd"/>
      <w:r w:rsidRPr="007F46EA">
        <w:rPr>
          <w:bCs/>
          <w:sz w:val="28"/>
          <w:szCs w:val="28"/>
        </w:rPr>
        <w:t xml:space="preserve"> apmērā, ko izmaksā piecu darbdienu laikā </w:t>
      </w:r>
      <w:r w:rsidR="00F132B1">
        <w:rPr>
          <w:bCs/>
          <w:sz w:val="28"/>
          <w:szCs w:val="28"/>
        </w:rPr>
        <w:t>pēc</w:t>
      </w:r>
      <w:r w:rsidRPr="007F46EA">
        <w:rPr>
          <w:bCs/>
          <w:sz w:val="28"/>
          <w:szCs w:val="28"/>
        </w:rPr>
        <w:t xml:space="preserve"> lēmuma </w:t>
      </w:r>
      <w:r w:rsidR="00F132B1" w:rsidRPr="007F46EA">
        <w:rPr>
          <w:bCs/>
          <w:sz w:val="28"/>
          <w:szCs w:val="28"/>
        </w:rPr>
        <w:t xml:space="preserve">pieņemšanas </w:t>
      </w:r>
      <w:r w:rsidRPr="007F46EA">
        <w:rPr>
          <w:bCs/>
          <w:sz w:val="28"/>
          <w:szCs w:val="28"/>
        </w:rPr>
        <w:t>par atbalsta piešķiršan</w:t>
      </w:r>
      <w:r>
        <w:rPr>
          <w:bCs/>
          <w:sz w:val="28"/>
          <w:szCs w:val="28"/>
        </w:rPr>
        <w:t>u</w:t>
      </w:r>
      <w:r w:rsidRPr="007F46EA">
        <w:rPr>
          <w:bCs/>
          <w:sz w:val="28"/>
          <w:szCs w:val="28"/>
        </w:rPr>
        <w:t>;</w:t>
      </w:r>
    </w:p>
    <w:p w14:paraId="367736E1" w14:textId="40B3B165" w:rsidR="00DD1E6F" w:rsidRDefault="00F32329" w:rsidP="00DD1E6F">
      <w:pPr>
        <w:ind w:firstLine="720"/>
        <w:jc w:val="both"/>
        <w:rPr>
          <w:bCs/>
          <w:sz w:val="28"/>
          <w:szCs w:val="28"/>
        </w:rPr>
      </w:pPr>
      <w:r>
        <w:rPr>
          <w:bCs/>
          <w:sz w:val="28"/>
          <w:szCs w:val="28"/>
        </w:rPr>
        <w:t>17.2.2</w:t>
      </w:r>
      <w:r w:rsidR="00AF0A11">
        <w:rPr>
          <w:bCs/>
          <w:sz w:val="28"/>
          <w:szCs w:val="28"/>
        </w:rPr>
        <w:t>. </w:t>
      </w:r>
      <w:r w:rsidR="006D7416" w:rsidRPr="007F46EA">
        <w:rPr>
          <w:bCs/>
          <w:sz w:val="28"/>
          <w:szCs w:val="28"/>
        </w:rPr>
        <w:t>par nākamajiem trim darba tiesisko attiecību mēnešiem ikmēneša finanšu atlīdzība nepārsniedz 85</w:t>
      </w:r>
      <w:r w:rsidR="00AF0A11">
        <w:rPr>
          <w:bCs/>
          <w:sz w:val="28"/>
          <w:szCs w:val="28"/>
        </w:rPr>
        <w:t> </w:t>
      </w:r>
      <w:proofErr w:type="spellStart"/>
      <w:r w:rsidR="006D7416" w:rsidRPr="00AF3970">
        <w:rPr>
          <w:bCs/>
          <w:i/>
          <w:sz w:val="28"/>
          <w:szCs w:val="28"/>
        </w:rPr>
        <w:t>euro</w:t>
      </w:r>
      <w:proofErr w:type="spellEnd"/>
      <w:r w:rsidR="006D7416" w:rsidRPr="007F46EA">
        <w:rPr>
          <w:bCs/>
          <w:sz w:val="28"/>
          <w:szCs w:val="28"/>
        </w:rPr>
        <w:t xml:space="preserve"> mēnesī</w:t>
      </w:r>
      <w:r w:rsidR="00F132B1">
        <w:rPr>
          <w:bCs/>
          <w:sz w:val="28"/>
          <w:szCs w:val="28"/>
        </w:rPr>
        <w:t>. T</w:t>
      </w:r>
      <w:r w:rsidR="006D7416" w:rsidRPr="007F46EA">
        <w:rPr>
          <w:bCs/>
          <w:sz w:val="28"/>
          <w:szCs w:val="28"/>
        </w:rPr>
        <w:t xml:space="preserve">o aprēķina, ņemot vērā katrā mēnesī radušās faktiskās </w:t>
      </w:r>
      <w:r w:rsidR="00F132B1" w:rsidRPr="007F46EA">
        <w:rPr>
          <w:bCs/>
          <w:sz w:val="28"/>
          <w:szCs w:val="28"/>
        </w:rPr>
        <w:t xml:space="preserve">izmaksas </w:t>
      </w:r>
      <w:r w:rsidR="00F132B1">
        <w:rPr>
          <w:bCs/>
          <w:sz w:val="28"/>
          <w:szCs w:val="28"/>
        </w:rPr>
        <w:t xml:space="preserve">par </w:t>
      </w:r>
      <w:r w:rsidR="006D7416" w:rsidRPr="007F46EA">
        <w:rPr>
          <w:bCs/>
          <w:sz w:val="28"/>
          <w:szCs w:val="28"/>
        </w:rPr>
        <w:t>dzīvojamās telpas īr</w:t>
      </w:r>
      <w:r w:rsidR="00F132B1">
        <w:rPr>
          <w:bCs/>
          <w:sz w:val="28"/>
          <w:szCs w:val="28"/>
        </w:rPr>
        <w:t>i</w:t>
      </w:r>
      <w:r w:rsidR="006D7416" w:rsidRPr="007F46EA">
        <w:rPr>
          <w:bCs/>
          <w:sz w:val="28"/>
          <w:szCs w:val="28"/>
        </w:rPr>
        <w:t xml:space="preserve"> un transporta izdevum</w:t>
      </w:r>
      <w:r w:rsidR="00F132B1">
        <w:rPr>
          <w:bCs/>
          <w:sz w:val="28"/>
          <w:szCs w:val="28"/>
        </w:rPr>
        <w:t>iem</w:t>
      </w:r>
      <w:r w:rsidR="006D7416" w:rsidRPr="007F46EA">
        <w:rPr>
          <w:bCs/>
          <w:sz w:val="28"/>
          <w:szCs w:val="28"/>
        </w:rPr>
        <w:t xml:space="preserve">, no kurām proporcionāli katru mēnesi tiek atskaitīts pirmajā mēnesī saņemtās finanšu atlīdzības summas atlikums, ja </w:t>
      </w:r>
      <w:r w:rsidR="00F132B1" w:rsidRPr="007F46EA">
        <w:rPr>
          <w:bCs/>
          <w:sz w:val="28"/>
          <w:szCs w:val="28"/>
        </w:rPr>
        <w:t>izdevumi</w:t>
      </w:r>
      <w:r w:rsidR="00F132B1">
        <w:rPr>
          <w:bCs/>
          <w:sz w:val="28"/>
          <w:szCs w:val="28"/>
        </w:rPr>
        <w:t xml:space="preserve"> par</w:t>
      </w:r>
      <w:r w:rsidR="00F132B1" w:rsidRPr="007F46EA">
        <w:rPr>
          <w:bCs/>
          <w:sz w:val="28"/>
          <w:szCs w:val="28"/>
        </w:rPr>
        <w:t xml:space="preserve"> </w:t>
      </w:r>
      <w:r w:rsidR="006D7416" w:rsidRPr="007F46EA">
        <w:rPr>
          <w:bCs/>
          <w:sz w:val="28"/>
          <w:szCs w:val="28"/>
        </w:rPr>
        <w:t>dzīvojamās telpas īr</w:t>
      </w:r>
      <w:r w:rsidR="00F132B1">
        <w:rPr>
          <w:bCs/>
          <w:sz w:val="28"/>
          <w:szCs w:val="28"/>
        </w:rPr>
        <w:t>i</w:t>
      </w:r>
      <w:r w:rsidR="006D7416" w:rsidRPr="007F46EA">
        <w:rPr>
          <w:bCs/>
          <w:sz w:val="28"/>
          <w:szCs w:val="28"/>
        </w:rPr>
        <w:t xml:space="preserve"> vai </w:t>
      </w:r>
      <w:r w:rsidR="00F132B1" w:rsidRPr="007F46EA">
        <w:rPr>
          <w:bCs/>
          <w:sz w:val="28"/>
          <w:szCs w:val="28"/>
        </w:rPr>
        <w:t>dzīvošan</w:t>
      </w:r>
      <w:r w:rsidR="00F132B1">
        <w:rPr>
          <w:bCs/>
          <w:sz w:val="28"/>
          <w:szCs w:val="28"/>
        </w:rPr>
        <w:t>u</w:t>
      </w:r>
      <w:r w:rsidR="00F132B1" w:rsidRPr="007F46EA">
        <w:rPr>
          <w:bCs/>
          <w:sz w:val="28"/>
          <w:szCs w:val="28"/>
        </w:rPr>
        <w:t xml:space="preserve"> </w:t>
      </w:r>
      <w:r w:rsidR="006D7416" w:rsidRPr="007F46EA">
        <w:rPr>
          <w:bCs/>
          <w:sz w:val="28"/>
          <w:szCs w:val="28"/>
        </w:rPr>
        <w:t>dienesta viesnīcā un transport</w:t>
      </w:r>
      <w:r w:rsidR="00F132B1">
        <w:rPr>
          <w:bCs/>
          <w:sz w:val="28"/>
          <w:szCs w:val="28"/>
        </w:rPr>
        <w:t>u</w:t>
      </w:r>
      <w:r w:rsidR="006D7416" w:rsidRPr="007F46EA">
        <w:rPr>
          <w:bCs/>
          <w:sz w:val="28"/>
          <w:szCs w:val="28"/>
        </w:rPr>
        <w:t xml:space="preserve"> ir bijuši mazāki par 145</w:t>
      </w:r>
      <w:r w:rsidR="00AF0A11">
        <w:rPr>
          <w:bCs/>
          <w:sz w:val="28"/>
          <w:szCs w:val="28"/>
        </w:rPr>
        <w:t> </w:t>
      </w:r>
      <w:proofErr w:type="spellStart"/>
      <w:r w:rsidR="006D7416" w:rsidRPr="000C3F6A">
        <w:rPr>
          <w:bCs/>
          <w:i/>
          <w:sz w:val="28"/>
          <w:szCs w:val="28"/>
        </w:rPr>
        <w:t>euro</w:t>
      </w:r>
      <w:proofErr w:type="spellEnd"/>
      <w:r w:rsidR="006D7416" w:rsidRPr="007F46EA">
        <w:rPr>
          <w:bCs/>
          <w:sz w:val="28"/>
          <w:szCs w:val="28"/>
        </w:rPr>
        <w:t xml:space="preserve"> mēnesī;</w:t>
      </w:r>
    </w:p>
    <w:p w14:paraId="084513B6" w14:textId="570CC477" w:rsidR="00644AFA" w:rsidRDefault="00DD1E6F" w:rsidP="00644AFA">
      <w:pPr>
        <w:ind w:firstLine="720"/>
        <w:jc w:val="both"/>
        <w:rPr>
          <w:bCs/>
          <w:sz w:val="28"/>
          <w:szCs w:val="28"/>
        </w:rPr>
      </w:pPr>
      <w:r>
        <w:rPr>
          <w:sz w:val="28"/>
          <w:szCs w:val="28"/>
        </w:rPr>
        <w:t>17.3</w:t>
      </w:r>
      <w:r w:rsidR="00AF0A11">
        <w:rPr>
          <w:sz w:val="28"/>
          <w:szCs w:val="28"/>
        </w:rPr>
        <w:t>. </w:t>
      </w:r>
      <w:r w:rsidR="00B66E91">
        <w:rPr>
          <w:sz w:val="28"/>
          <w:szCs w:val="28"/>
        </w:rPr>
        <w:t>pārējās</w:t>
      </w:r>
      <w:r w:rsidRPr="00471B0E">
        <w:rPr>
          <w:bCs/>
          <w:sz w:val="28"/>
          <w:szCs w:val="28"/>
        </w:rPr>
        <w:t xml:space="preserve"> projekta īstenošanas izmaksas:</w:t>
      </w:r>
    </w:p>
    <w:p w14:paraId="5D11E2B1" w14:textId="3DCCAACA" w:rsidR="00644AFA" w:rsidRDefault="00644AFA" w:rsidP="00644AFA">
      <w:pPr>
        <w:ind w:firstLine="720"/>
        <w:jc w:val="both"/>
        <w:rPr>
          <w:bCs/>
          <w:sz w:val="28"/>
          <w:szCs w:val="28"/>
        </w:rPr>
      </w:pPr>
      <w:r>
        <w:rPr>
          <w:bCs/>
          <w:sz w:val="28"/>
          <w:szCs w:val="28"/>
        </w:rPr>
        <w:t>17.3.1</w:t>
      </w:r>
      <w:r w:rsidR="00AF0A11">
        <w:rPr>
          <w:bCs/>
          <w:sz w:val="28"/>
          <w:szCs w:val="28"/>
        </w:rPr>
        <w:t>. </w:t>
      </w:r>
      <w:r>
        <w:rPr>
          <w:bCs/>
          <w:sz w:val="28"/>
          <w:szCs w:val="28"/>
        </w:rPr>
        <w:t>ikmēneša</w:t>
      </w:r>
      <w:r w:rsidRPr="00F615CA">
        <w:rPr>
          <w:bCs/>
          <w:sz w:val="28"/>
          <w:szCs w:val="28"/>
        </w:rPr>
        <w:t xml:space="preserve"> dotācija darba devējam</w:t>
      </w:r>
      <w:r>
        <w:rPr>
          <w:bCs/>
          <w:sz w:val="28"/>
          <w:szCs w:val="28"/>
        </w:rPr>
        <w:t>:</w:t>
      </w:r>
    </w:p>
    <w:p w14:paraId="12327546" w14:textId="6614E925" w:rsidR="00E15442" w:rsidRPr="00C665F8" w:rsidRDefault="00E15442" w:rsidP="00E15442">
      <w:pPr>
        <w:ind w:firstLine="720"/>
        <w:jc w:val="both"/>
        <w:rPr>
          <w:bCs/>
          <w:spacing w:val="-2"/>
          <w:sz w:val="28"/>
          <w:szCs w:val="28"/>
        </w:rPr>
      </w:pPr>
      <w:r w:rsidRPr="00C665F8">
        <w:rPr>
          <w:bCs/>
          <w:spacing w:val="-2"/>
          <w:sz w:val="28"/>
          <w:szCs w:val="28"/>
        </w:rPr>
        <w:t>17.3.1.1</w:t>
      </w:r>
      <w:r w:rsidR="00AF0A11" w:rsidRPr="00C665F8">
        <w:rPr>
          <w:bCs/>
          <w:spacing w:val="-2"/>
          <w:sz w:val="28"/>
          <w:szCs w:val="28"/>
        </w:rPr>
        <w:t>. </w:t>
      </w:r>
      <w:r w:rsidRPr="00C665F8">
        <w:rPr>
          <w:bCs/>
          <w:spacing w:val="-2"/>
          <w:sz w:val="28"/>
          <w:szCs w:val="28"/>
        </w:rPr>
        <w:t>50 procenti no bezdarbniekiem (izņemot šo noteikumu 3.1</w:t>
      </w:r>
      <w:r w:rsidR="00AF0A11" w:rsidRPr="00C665F8">
        <w:rPr>
          <w:bCs/>
          <w:spacing w:val="-2"/>
          <w:sz w:val="28"/>
          <w:szCs w:val="28"/>
        </w:rPr>
        <w:t>. </w:t>
      </w:r>
      <w:r w:rsidR="00D83DF9" w:rsidRPr="00C665F8">
        <w:rPr>
          <w:bCs/>
          <w:spacing w:val="-2"/>
          <w:sz w:val="28"/>
          <w:szCs w:val="28"/>
        </w:rPr>
        <w:t>a</w:t>
      </w:r>
      <w:r w:rsidRPr="00C665F8">
        <w:rPr>
          <w:bCs/>
          <w:spacing w:val="-2"/>
          <w:sz w:val="28"/>
          <w:szCs w:val="28"/>
        </w:rPr>
        <w:t>pakš</w:t>
      </w:r>
      <w:r w:rsidR="00C665F8" w:rsidRPr="00C665F8">
        <w:rPr>
          <w:bCs/>
          <w:spacing w:val="-2"/>
          <w:sz w:val="28"/>
          <w:szCs w:val="28"/>
        </w:rPr>
        <w:softHyphen/>
      </w:r>
      <w:r w:rsidRPr="00C665F8">
        <w:rPr>
          <w:bCs/>
          <w:spacing w:val="-2"/>
          <w:sz w:val="28"/>
          <w:szCs w:val="28"/>
        </w:rPr>
        <w:t>punktā minētos bezdarbniekus) izmaksājamās darba algas, kas nepārsniedz valstī noteiktās minimālās mēneša darba algas apmēru;</w:t>
      </w:r>
    </w:p>
    <w:p w14:paraId="34C9B128" w14:textId="711C4F23" w:rsidR="00E15442" w:rsidRDefault="00E15442" w:rsidP="00E15442">
      <w:pPr>
        <w:ind w:firstLine="720"/>
        <w:jc w:val="both"/>
        <w:rPr>
          <w:bCs/>
          <w:sz w:val="28"/>
          <w:szCs w:val="28"/>
        </w:rPr>
      </w:pPr>
      <w:r w:rsidRPr="00C665F8">
        <w:rPr>
          <w:bCs/>
          <w:spacing w:val="-2"/>
          <w:sz w:val="28"/>
          <w:szCs w:val="28"/>
        </w:rPr>
        <w:t>17.3.1.2</w:t>
      </w:r>
      <w:r w:rsidR="00AF0A11" w:rsidRPr="00C665F8">
        <w:rPr>
          <w:bCs/>
          <w:spacing w:val="-2"/>
          <w:sz w:val="28"/>
          <w:szCs w:val="28"/>
        </w:rPr>
        <w:t>. </w:t>
      </w:r>
      <w:r w:rsidRPr="00C665F8">
        <w:rPr>
          <w:bCs/>
          <w:spacing w:val="-2"/>
          <w:sz w:val="28"/>
          <w:szCs w:val="28"/>
        </w:rPr>
        <w:t>šo noteikumu 3.1</w:t>
      </w:r>
      <w:r w:rsidR="00AF0A11" w:rsidRPr="00C665F8">
        <w:rPr>
          <w:bCs/>
          <w:spacing w:val="-2"/>
          <w:sz w:val="28"/>
          <w:szCs w:val="28"/>
        </w:rPr>
        <w:t>. </w:t>
      </w:r>
      <w:r w:rsidR="00D83DF9" w:rsidRPr="00C665F8">
        <w:rPr>
          <w:bCs/>
          <w:spacing w:val="-2"/>
          <w:sz w:val="28"/>
          <w:szCs w:val="28"/>
        </w:rPr>
        <w:t>a</w:t>
      </w:r>
      <w:r w:rsidRPr="00C665F8">
        <w:rPr>
          <w:bCs/>
          <w:spacing w:val="-2"/>
          <w:sz w:val="28"/>
          <w:szCs w:val="28"/>
        </w:rPr>
        <w:t xml:space="preserve">pakšpunktā minētajiem bezdarbniekiem darba algas dotācija nav lielāka par </w:t>
      </w:r>
      <w:r w:rsidR="00C665F8" w:rsidRPr="00C665F8">
        <w:rPr>
          <w:bCs/>
          <w:spacing w:val="-2"/>
          <w:sz w:val="28"/>
          <w:szCs w:val="28"/>
        </w:rPr>
        <w:t xml:space="preserve">pusotru </w:t>
      </w:r>
      <w:r w:rsidRPr="00C665F8">
        <w:rPr>
          <w:bCs/>
          <w:spacing w:val="-2"/>
          <w:sz w:val="28"/>
          <w:szCs w:val="28"/>
        </w:rPr>
        <w:t>valstī noteiktās minimālās mēneša darba algas</w:t>
      </w:r>
      <w:r>
        <w:rPr>
          <w:bCs/>
          <w:sz w:val="28"/>
          <w:szCs w:val="28"/>
        </w:rPr>
        <w:t xml:space="preserve"> apmēru vai </w:t>
      </w:r>
      <w:r w:rsidR="00C665F8">
        <w:rPr>
          <w:bCs/>
          <w:sz w:val="28"/>
          <w:szCs w:val="28"/>
        </w:rPr>
        <w:t xml:space="preserve">ir </w:t>
      </w:r>
      <w:r w:rsidRPr="00025E39">
        <w:rPr>
          <w:bCs/>
          <w:sz w:val="28"/>
          <w:szCs w:val="28"/>
        </w:rPr>
        <w:t>valstī noteiktās minimālās mēneša darba algas apmēr</w:t>
      </w:r>
      <w:r>
        <w:rPr>
          <w:bCs/>
          <w:sz w:val="28"/>
          <w:szCs w:val="28"/>
        </w:rPr>
        <w:t>ā,</w:t>
      </w:r>
      <w:r w:rsidRPr="003C4A17">
        <w:rPr>
          <w:bCs/>
          <w:sz w:val="28"/>
          <w:szCs w:val="28"/>
        </w:rPr>
        <w:t xml:space="preserve"> </w:t>
      </w:r>
      <w:r>
        <w:rPr>
          <w:bCs/>
          <w:sz w:val="28"/>
          <w:szCs w:val="28"/>
        </w:rPr>
        <w:t xml:space="preserve">ja </w:t>
      </w:r>
      <w:r w:rsidRPr="0080664F">
        <w:rPr>
          <w:bCs/>
          <w:sz w:val="28"/>
          <w:szCs w:val="28"/>
        </w:rPr>
        <w:t>bezdarbnieku</w:t>
      </w:r>
      <w:r>
        <w:rPr>
          <w:bCs/>
          <w:sz w:val="28"/>
          <w:szCs w:val="28"/>
        </w:rPr>
        <w:t>s</w:t>
      </w:r>
      <w:r w:rsidRPr="0080664F">
        <w:rPr>
          <w:bCs/>
          <w:sz w:val="28"/>
          <w:szCs w:val="28"/>
        </w:rPr>
        <w:t xml:space="preserve"> plānots nodarbināt mazkvalificētos darbos (vienkāršo profesiju darbi atbilstoši Profesiju klasifikatora devītajai pamatgrupai)</w:t>
      </w:r>
      <w:r>
        <w:rPr>
          <w:bCs/>
          <w:sz w:val="28"/>
          <w:szCs w:val="28"/>
        </w:rPr>
        <w:t>;</w:t>
      </w:r>
    </w:p>
    <w:p w14:paraId="389E243F" w14:textId="15A29017" w:rsidR="00E15442" w:rsidRDefault="00E15442" w:rsidP="00E15442">
      <w:pPr>
        <w:ind w:firstLine="720"/>
        <w:jc w:val="both"/>
        <w:rPr>
          <w:bCs/>
          <w:sz w:val="28"/>
          <w:szCs w:val="28"/>
        </w:rPr>
      </w:pPr>
      <w:r>
        <w:rPr>
          <w:bCs/>
          <w:sz w:val="28"/>
          <w:szCs w:val="28"/>
        </w:rPr>
        <w:t>17.3.1.3</w:t>
      </w:r>
      <w:r w:rsidR="00AF0A11">
        <w:rPr>
          <w:bCs/>
          <w:sz w:val="28"/>
          <w:szCs w:val="28"/>
        </w:rPr>
        <w:t>. </w:t>
      </w:r>
      <w:r>
        <w:rPr>
          <w:bCs/>
          <w:sz w:val="28"/>
          <w:szCs w:val="28"/>
        </w:rPr>
        <w:t>atlīdzība</w:t>
      </w:r>
      <w:r w:rsidRPr="000247CD">
        <w:rPr>
          <w:bCs/>
          <w:sz w:val="28"/>
          <w:szCs w:val="28"/>
        </w:rPr>
        <w:t xml:space="preserve"> (piemaksa vai ikmēneša darba alga, ja ir noslēgts darba līgums par darba vadītāja pienākumu izpildi) </w:t>
      </w:r>
      <w:r>
        <w:rPr>
          <w:bCs/>
          <w:sz w:val="28"/>
          <w:szCs w:val="28"/>
        </w:rPr>
        <w:t>šo noteikumu 3</w:t>
      </w:r>
      <w:r w:rsidR="00AF0A11">
        <w:rPr>
          <w:bCs/>
          <w:sz w:val="28"/>
          <w:szCs w:val="28"/>
        </w:rPr>
        <w:t>. </w:t>
      </w:r>
      <w:r w:rsidR="00D83DF9">
        <w:rPr>
          <w:bCs/>
          <w:sz w:val="28"/>
          <w:szCs w:val="28"/>
        </w:rPr>
        <w:t>p</w:t>
      </w:r>
      <w:r>
        <w:rPr>
          <w:bCs/>
          <w:sz w:val="28"/>
          <w:szCs w:val="28"/>
        </w:rPr>
        <w:t xml:space="preserve">unktā minēto bezdarbnieku darba vadītājam 50 procentu </w:t>
      </w:r>
      <w:r w:rsidRPr="000247CD">
        <w:rPr>
          <w:bCs/>
          <w:sz w:val="28"/>
          <w:szCs w:val="28"/>
        </w:rPr>
        <w:t>apmērā no valstī noteiktās minimālās mēneša darba algas apmēra</w:t>
      </w:r>
      <w:r>
        <w:rPr>
          <w:bCs/>
          <w:sz w:val="28"/>
          <w:szCs w:val="28"/>
        </w:rPr>
        <w:t xml:space="preserve">; </w:t>
      </w:r>
    </w:p>
    <w:p w14:paraId="25E16120" w14:textId="690176E1" w:rsidR="00E15442" w:rsidRPr="00C665F8" w:rsidRDefault="00E15442" w:rsidP="00E15442">
      <w:pPr>
        <w:ind w:firstLine="720"/>
        <w:jc w:val="both"/>
        <w:rPr>
          <w:bCs/>
          <w:spacing w:val="-2"/>
          <w:sz w:val="28"/>
          <w:szCs w:val="28"/>
        </w:rPr>
      </w:pPr>
      <w:r>
        <w:rPr>
          <w:bCs/>
          <w:sz w:val="28"/>
          <w:szCs w:val="28"/>
        </w:rPr>
        <w:t>17.3.1.4</w:t>
      </w:r>
      <w:r w:rsidR="00AF0A11">
        <w:rPr>
          <w:bCs/>
          <w:sz w:val="28"/>
          <w:szCs w:val="28"/>
        </w:rPr>
        <w:t>. </w:t>
      </w:r>
      <w:r w:rsidRPr="003C212A">
        <w:rPr>
          <w:bCs/>
          <w:sz w:val="28"/>
          <w:szCs w:val="28"/>
        </w:rPr>
        <w:t xml:space="preserve">valsts sociālās apdrošināšanas obligātās iemaksas no algas </w:t>
      </w:r>
      <w:r w:rsidRPr="00C665F8">
        <w:rPr>
          <w:bCs/>
          <w:spacing w:val="-2"/>
          <w:sz w:val="28"/>
          <w:szCs w:val="28"/>
        </w:rPr>
        <w:t>dotācijas daļas, ja darba devējs ir biedrība vai nodibinājums, kura darbības mērķis ir atbalsta sniegšana personām ar invaliditāti un kurš nodarbina šo noteikumu 3</w:t>
      </w:r>
      <w:r w:rsidR="00AF0A11" w:rsidRPr="00C665F8">
        <w:rPr>
          <w:bCs/>
          <w:spacing w:val="-2"/>
          <w:sz w:val="28"/>
          <w:szCs w:val="28"/>
        </w:rPr>
        <w:t>. </w:t>
      </w:r>
      <w:r w:rsidRPr="00C665F8">
        <w:rPr>
          <w:bCs/>
          <w:spacing w:val="-2"/>
          <w:sz w:val="28"/>
          <w:szCs w:val="28"/>
        </w:rPr>
        <w:t xml:space="preserve">punktā minētos bezdarbniekus šādās profesijās – asistents vai pavadonis personām ar invaliditāti, </w:t>
      </w:r>
      <w:proofErr w:type="spellStart"/>
      <w:r w:rsidRPr="00C665F8">
        <w:rPr>
          <w:bCs/>
          <w:spacing w:val="-2"/>
          <w:sz w:val="28"/>
          <w:szCs w:val="28"/>
        </w:rPr>
        <w:t>surdotulks</w:t>
      </w:r>
      <w:proofErr w:type="spellEnd"/>
      <w:r w:rsidRPr="00C665F8">
        <w:rPr>
          <w:bCs/>
          <w:spacing w:val="-2"/>
          <w:sz w:val="28"/>
          <w:szCs w:val="28"/>
        </w:rPr>
        <w:t>,</w:t>
      </w:r>
      <w:r w:rsidRPr="00C665F8">
        <w:rPr>
          <w:rFonts w:eastAsia="ヒラギノ角ゴ Pro W3"/>
          <w:spacing w:val="-2"/>
          <w:sz w:val="26"/>
          <w:szCs w:val="26"/>
          <w:lang w:eastAsia="en-US"/>
        </w:rPr>
        <w:t xml:space="preserve"> </w:t>
      </w:r>
      <w:r w:rsidRPr="00C665F8">
        <w:rPr>
          <w:bCs/>
          <w:spacing w:val="-2"/>
          <w:sz w:val="28"/>
          <w:szCs w:val="28"/>
        </w:rPr>
        <w:t xml:space="preserve">latviešu nedzirdīgo zīmju valodas tulks, interešu pulciņa audzinātājs un speciālais pedagogs personām ar invaliditāti </w:t>
      </w:r>
      <w:r w:rsidR="00C665F8" w:rsidRPr="00C665F8">
        <w:rPr>
          <w:bCs/>
          <w:spacing w:val="-2"/>
          <w:sz w:val="28"/>
          <w:szCs w:val="28"/>
        </w:rPr>
        <w:t xml:space="preserve">–, </w:t>
      </w:r>
      <w:r w:rsidRPr="00C665F8">
        <w:rPr>
          <w:bCs/>
          <w:spacing w:val="-2"/>
          <w:sz w:val="28"/>
          <w:szCs w:val="28"/>
        </w:rPr>
        <w:t>vai ja darba devējs ir biedrība vai nodibinājums, kura statūti paredz atbalsta sniegšanu personām ar redzes invaliditāti</w:t>
      </w:r>
      <w:r w:rsidR="00AF0A11" w:rsidRPr="00C665F8">
        <w:rPr>
          <w:bCs/>
          <w:spacing w:val="-2"/>
          <w:sz w:val="28"/>
          <w:szCs w:val="28"/>
        </w:rPr>
        <w:t xml:space="preserve">. </w:t>
      </w:r>
      <w:r w:rsidRPr="00C665F8">
        <w:rPr>
          <w:bCs/>
          <w:spacing w:val="-2"/>
          <w:sz w:val="28"/>
          <w:szCs w:val="28"/>
        </w:rPr>
        <w:t>Kopējais šo noteikumu 3</w:t>
      </w:r>
      <w:r w:rsidR="00AF0A11" w:rsidRPr="00C665F8">
        <w:rPr>
          <w:bCs/>
          <w:spacing w:val="-2"/>
          <w:sz w:val="28"/>
          <w:szCs w:val="28"/>
        </w:rPr>
        <w:t>. </w:t>
      </w:r>
      <w:r w:rsidR="00D83DF9" w:rsidRPr="00C665F8">
        <w:rPr>
          <w:bCs/>
          <w:spacing w:val="-2"/>
          <w:sz w:val="28"/>
          <w:szCs w:val="28"/>
        </w:rPr>
        <w:t>p</w:t>
      </w:r>
      <w:r w:rsidRPr="00C665F8">
        <w:rPr>
          <w:bCs/>
          <w:spacing w:val="-2"/>
          <w:sz w:val="28"/>
          <w:szCs w:val="28"/>
        </w:rPr>
        <w:t>unktā minēto nodarbināto bezdarbnieku skaits nepārsniedz</w:t>
      </w:r>
      <w:r w:rsidR="00C665F8" w:rsidRPr="00C665F8">
        <w:rPr>
          <w:bCs/>
          <w:spacing w:val="-2"/>
          <w:sz w:val="28"/>
          <w:szCs w:val="28"/>
        </w:rPr>
        <w:t xml:space="preserve"> 50 </w:t>
      </w:r>
      <w:r w:rsidRPr="00C665F8">
        <w:rPr>
          <w:bCs/>
          <w:spacing w:val="-2"/>
          <w:sz w:val="28"/>
          <w:szCs w:val="28"/>
        </w:rPr>
        <w:t>procentus no kopējā biedrībā vai nodibinājumā nodarbināto skaita;</w:t>
      </w:r>
    </w:p>
    <w:p w14:paraId="0E4A7B6B" w14:textId="04A1929C" w:rsidR="00644AFA" w:rsidRDefault="00C945F2" w:rsidP="00644AFA">
      <w:pPr>
        <w:ind w:firstLine="720"/>
        <w:jc w:val="both"/>
        <w:rPr>
          <w:bCs/>
          <w:sz w:val="28"/>
          <w:szCs w:val="28"/>
        </w:rPr>
      </w:pPr>
      <w:r>
        <w:rPr>
          <w:bCs/>
          <w:sz w:val="28"/>
          <w:szCs w:val="28"/>
        </w:rPr>
        <w:t>17</w:t>
      </w:r>
      <w:r w:rsidR="00644AFA">
        <w:rPr>
          <w:bCs/>
          <w:sz w:val="28"/>
          <w:szCs w:val="28"/>
        </w:rPr>
        <w:t>.3.2</w:t>
      </w:r>
      <w:r w:rsidR="00AF0A11">
        <w:rPr>
          <w:bCs/>
          <w:sz w:val="28"/>
          <w:szCs w:val="28"/>
        </w:rPr>
        <w:t>. </w:t>
      </w:r>
      <w:r w:rsidR="00644AFA">
        <w:rPr>
          <w:bCs/>
          <w:sz w:val="28"/>
          <w:szCs w:val="28"/>
        </w:rPr>
        <w:t>vienreizēja dotācija darba devējam:</w:t>
      </w:r>
    </w:p>
    <w:p w14:paraId="5A6D6BB8" w14:textId="783A909E" w:rsidR="00174901" w:rsidRDefault="00644AFA" w:rsidP="00174901">
      <w:pPr>
        <w:ind w:firstLine="720"/>
        <w:jc w:val="both"/>
        <w:rPr>
          <w:bCs/>
          <w:sz w:val="28"/>
          <w:szCs w:val="28"/>
        </w:rPr>
      </w:pPr>
      <w:r w:rsidRPr="00C665F8">
        <w:rPr>
          <w:bCs/>
          <w:spacing w:val="-2"/>
          <w:sz w:val="28"/>
          <w:szCs w:val="28"/>
        </w:rPr>
        <w:t>17.3.2.1</w:t>
      </w:r>
      <w:r w:rsidR="00AF0A11" w:rsidRPr="00C665F8">
        <w:rPr>
          <w:bCs/>
          <w:spacing w:val="-2"/>
          <w:sz w:val="28"/>
          <w:szCs w:val="28"/>
        </w:rPr>
        <w:t>. </w:t>
      </w:r>
      <w:r w:rsidRPr="00C665F8">
        <w:rPr>
          <w:bCs/>
          <w:spacing w:val="-2"/>
          <w:sz w:val="28"/>
          <w:szCs w:val="28"/>
        </w:rPr>
        <w:t>normatīvajos aktos par obligātajām veselības pārbaudēm noteikto veselības pārbaužu izmaksas šo noteikumu 3.1</w:t>
      </w:r>
      <w:r w:rsidR="00AF0A11" w:rsidRPr="00C665F8">
        <w:rPr>
          <w:bCs/>
          <w:spacing w:val="-2"/>
          <w:sz w:val="28"/>
          <w:szCs w:val="28"/>
        </w:rPr>
        <w:t>. </w:t>
      </w:r>
      <w:r w:rsidR="00D83DF9" w:rsidRPr="00C665F8">
        <w:rPr>
          <w:bCs/>
          <w:spacing w:val="-2"/>
          <w:sz w:val="28"/>
          <w:szCs w:val="28"/>
        </w:rPr>
        <w:t>a</w:t>
      </w:r>
      <w:r w:rsidRPr="00C665F8">
        <w:rPr>
          <w:bCs/>
          <w:spacing w:val="-2"/>
          <w:sz w:val="28"/>
          <w:szCs w:val="28"/>
        </w:rPr>
        <w:t>pakšpunktā minētajiem</w:t>
      </w:r>
      <w:r>
        <w:rPr>
          <w:bCs/>
          <w:sz w:val="28"/>
          <w:szCs w:val="28"/>
        </w:rPr>
        <w:t xml:space="preserve"> bezdarb</w:t>
      </w:r>
      <w:r w:rsidR="00C665F8">
        <w:rPr>
          <w:bCs/>
          <w:sz w:val="28"/>
          <w:szCs w:val="28"/>
        </w:rPr>
        <w:softHyphen/>
      </w:r>
      <w:r>
        <w:rPr>
          <w:bCs/>
          <w:sz w:val="28"/>
          <w:szCs w:val="28"/>
        </w:rPr>
        <w:t>niekiem;</w:t>
      </w:r>
    </w:p>
    <w:p w14:paraId="32CA665C" w14:textId="79CAF967" w:rsidR="00174901" w:rsidRDefault="00174901" w:rsidP="00644AFA">
      <w:pPr>
        <w:ind w:firstLine="720"/>
        <w:jc w:val="both"/>
        <w:rPr>
          <w:bCs/>
          <w:sz w:val="28"/>
          <w:szCs w:val="28"/>
        </w:rPr>
      </w:pPr>
      <w:r>
        <w:rPr>
          <w:bCs/>
          <w:sz w:val="28"/>
          <w:szCs w:val="28"/>
        </w:rPr>
        <w:lastRenderedPageBreak/>
        <w:t>17.3.2.2</w:t>
      </w:r>
      <w:r w:rsidR="00AF0A11">
        <w:rPr>
          <w:bCs/>
          <w:sz w:val="28"/>
          <w:szCs w:val="28"/>
        </w:rPr>
        <w:t>. </w:t>
      </w:r>
      <w:r w:rsidRPr="007A3701">
        <w:rPr>
          <w:bCs/>
          <w:sz w:val="28"/>
          <w:szCs w:val="28"/>
        </w:rPr>
        <w:t>iekārtu un aprīkojuma iegāde</w:t>
      </w:r>
      <w:r>
        <w:rPr>
          <w:bCs/>
          <w:sz w:val="28"/>
          <w:szCs w:val="28"/>
        </w:rPr>
        <w:t>s</w:t>
      </w:r>
      <w:r w:rsidRPr="007A3701">
        <w:rPr>
          <w:bCs/>
          <w:sz w:val="28"/>
          <w:szCs w:val="28"/>
        </w:rPr>
        <w:t>, kā arī tehnisko palīglīdzekļu izgatavošana</w:t>
      </w:r>
      <w:r>
        <w:rPr>
          <w:bCs/>
          <w:sz w:val="28"/>
          <w:szCs w:val="28"/>
        </w:rPr>
        <w:t>s</w:t>
      </w:r>
      <w:r w:rsidRPr="007A3701">
        <w:rPr>
          <w:bCs/>
          <w:sz w:val="28"/>
          <w:szCs w:val="28"/>
        </w:rPr>
        <w:t xml:space="preserve"> un iegāde</w:t>
      </w:r>
      <w:r>
        <w:rPr>
          <w:bCs/>
          <w:sz w:val="28"/>
          <w:szCs w:val="28"/>
        </w:rPr>
        <w:t>s izmaksas</w:t>
      </w:r>
      <w:r w:rsidRPr="007A3701">
        <w:rPr>
          <w:bCs/>
          <w:sz w:val="28"/>
          <w:szCs w:val="28"/>
        </w:rPr>
        <w:t xml:space="preserve">, lai pielāgotu </w:t>
      </w:r>
      <w:proofErr w:type="gramStart"/>
      <w:r>
        <w:rPr>
          <w:bCs/>
          <w:sz w:val="28"/>
          <w:szCs w:val="28"/>
        </w:rPr>
        <w:t>darba</w:t>
      </w:r>
      <w:r w:rsidR="00C665F8">
        <w:rPr>
          <w:bCs/>
          <w:sz w:val="28"/>
          <w:szCs w:val="28"/>
        </w:rPr>
        <w:t xml:space="preserve"> </w:t>
      </w:r>
      <w:r w:rsidRPr="007A3701">
        <w:rPr>
          <w:bCs/>
          <w:sz w:val="28"/>
          <w:szCs w:val="28"/>
        </w:rPr>
        <w:t>viet</w:t>
      </w:r>
      <w:r>
        <w:rPr>
          <w:bCs/>
          <w:sz w:val="28"/>
          <w:szCs w:val="28"/>
        </w:rPr>
        <w:t>u</w:t>
      </w:r>
      <w:proofErr w:type="gramEnd"/>
      <w:r w:rsidRPr="007A3701">
        <w:rPr>
          <w:bCs/>
          <w:sz w:val="28"/>
          <w:szCs w:val="28"/>
        </w:rPr>
        <w:t xml:space="preserve"> </w:t>
      </w:r>
      <w:r>
        <w:rPr>
          <w:bCs/>
          <w:sz w:val="28"/>
          <w:szCs w:val="28"/>
        </w:rPr>
        <w:t>šo noteikumu 3.1</w:t>
      </w:r>
      <w:r w:rsidR="00AF0A11">
        <w:rPr>
          <w:bCs/>
          <w:sz w:val="28"/>
          <w:szCs w:val="28"/>
        </w:rPr>
        <w:t>. </w:t>
      </w:r>
      <w:r w:rsidR="00D83DF9">
        <w:rPr>
          <w:bCs/>
          <w:sz w:val="28"/>
          <w:szCs w:val="28"/>
        </w:rPr>
        <w:t>a</w:t>
      </w:r>
      <w:r w:rsidRPr="00D5034A">
        <w:rPr>
          <w:bCs/>
          <w:sz w:val="28"/>
          <w:szCs w:val="28"/>
        </w:rPr>
        <w:t>pakšpunktā minēt</w:t>
      </w:r>
      <w:r>
        <w:rPr>
          <w:bCs/>
          <w:sz w:val="28"/>
          <w:szCs w:val="28"/>
        </w:rPr>
        <w:t>ajiem</w:t>
      </w:r>
      <w:r w:rsidRPr="00D5034A">
        <w:rPr>
          <w:bCs/>
          <w:sz w:val="28"/>
          <w:szCs w:val="28"/>
        </w:rPr>
        <w:t xml:space="preserve"> bezdarbniek</w:t>
      </w:r>
      <w:r>
        <w:rPr>
          <w:bCs/>
          <w:sz w:val="28"/>
          <w:szCs w:val="28"/>
        </w:rPr>
        <w:t>iem</w:t>
      </w:r>
      <w:r w:rsidR="00AF0A11">
        <w:rPr>
          <w:bCs/>
          <w:sz w:val="28"/>
          <w:szCs w:val="28"/>
        </w:rPr>
        <w:t xml:space="preserve">. </w:t>
      </w:r>
      <w:r w:rsidRPr="007A3701">
        <w:rPr>
          <w:bCs/>
          <w:sz w:val="28"/>
          <w:szCs w:val="28"/>
        </w:rPr>
        <w:t xml:space="preserve">Dotāciju piešķir atbilstoši </w:t>
      </w:r>
      <w:r>
        <w:rPr>
          <w:bCs/>
          <w:sz w:val="28"/>
          <w:szCs w:val="28"/>
        </w:rPr>
        <w:t>darba devēja</w:t>
      </w:r>
      <w:r w:rsidRPr="007A3701">
        <w:rPr>
          <w:bCs/>
          <w:sz w:val="28"/>
          <w:szCs w:val="28"/>
        </w:rPr>
        <w:t xml:space="preserve"> iesniegtajai </w:t>
      </w:r>
      <w:proofErr w:type="gramStart"/>
      <w:r>
        <w:rPr>
          <w:bCs/>
          <w:sz w:val="28"/>
          <w:szCs w:val="28"/>
        </w:rPr>
        <w:t>darba</w:t>
      </w:r>
      <w:r w:rsidRPr="007A3701">
        <w:rPr>
          <w:bCs/>
          <w:sz w:val="28"/>
          <w:szCs w:val="28"/>
        </w:rPr>
        <w:t xml:space="preserve"> vietas</w:t>
      </w:r>
      <w:proofErr w:type="gramEnd"/>
      <w:r w:rsidRPr="007A3701">
        <w:rPr>
          <w:bCs/>
          <w:sz w:val="28"/>
          <w:szCs w:val="28"/>
        </w:rPr>
        <w:t xml:space="preserve"> pielāgošanas tāmei, kura atbilst </w:t>
      </w:r>
      <w:proofErr w:type="spellStart"/>
      <w:r w:rsidRPr="007A3701">
        <w:rPr>
          <w:bCs/>
          <w:sz w:val="28"/>
          <w:szCs w:val="28"/>
        </w:rPr>
        <w:t>ergoterapeita</w:t>
      </w:r>
      <w:proofErr w:type="spellEnd"/>
      <w:r w:rsidRPr="007A3701">
        <w:rPr>
          <w:bCs/>
          <w:sz w:val="28"/>
          <w:szCs w:val="28"/>
        </w:rPr>
        <w:t xml:space="preserve"> atzinumam, bet ne vairāk kā 7</w:t>
      </w:r>
      <w:r>
        <w:rPr>
          <w:bCs/>
          <w:sz w:val="28"/>
          <w:szCs w:val="28"/>
        </w:rPr>
        <w:t>11</w:t>
      </w:r>
      <w:r w:rsidR="00AF0A11">
        <w:rPr>
          <w:i/>
          <w:sz w:val="28"/>
          <w:szCs w:val="28"/>
        </w:rPr>
        <w:t> </w:t>
      </w:r>
      <w:proofErr w:type="spellStart"/>
      <w:r w:rsidRPr="00C177E8">
        <w:rPr>
          <w:i/>
          <w:sz w:val="28"/>
          <w:szCs w:val="28"/>
        </w:rPr>
        <w:t>euro</w:t>
      </w:r>
      <w:proofErr w:type="spellEnd"/>
      <w:r w:rsidRPr="007A3701">
        <w:rPr>
          <w:bCs/>
          <w:sz w:val="28"/>
          <w:szCs w:val="28"/>
        </w:rPr>
        <w:t xml:space="preserve"> vienas </w:t>
      </w:r>
      <w:r>
        <w:rPr>
          <w:bCs/>
          <w:sz w:val="28"/>
          <w:szCs w:val="28"/>
        </w:rPr>
        <w:t>darba</w:t>
      </w:r>
      <w:r w:rsidRPr="007A3701">
        <w:rPr>
          <w:bCs/>
          <w:sz w:val="28"/>
          <w:szCs w:val="28"/>
        </w:rPr>
        <w:t xml:space="preserve"> vietas pielāgošanai</w:t>
      </w:r>
      <w:r>
        <w:rPr>
          <w:bCs/>
          <w:sz w:val="28"/>
          <w:szCs w:val="28"/>
        </w:rPr>
        <w:t xml:space="preserve"> (tai skaitā piegādes un uzstādīšanas izmaksas)</w:t>
      </w:r>
      <w:r w:rsidRPr="007A3701">
        <w:rPr>
          <w:bCs/>
          <w:sz w:val="28"/>
          <w:szCs w:val="28"/>
        </w:rPr>
        <w:t>;</w:t>
      </w:r>
    </w:p>
    <w:p w14:paraId="4D066D5A" w14:textId="6DEEC7E9" w:rsidR="00174901" w:rsidRDefault="00174901" w:rsidP="00174901">
      <w:pPr>
        <w:ind w:firstLine="720"/>
        <w:jc w:val="both"/>
        <w:rPr>
          <w:bCs/>
          <w:sz w:val="28"/>
          <w:szCs w:val="28"/>
        </w:rPr>
      </w:pPr>
      <w:r>
        <w:rPr>
          <w:bCs/>
          <w:sz w:val="28"/>
          <w:szCs w:val="28"/>
        </w:rPr>
        <w:t>17.3.3</w:t>
      </w:r>
      <w:r w:rsidR="00AF0A11">
        <w:rPr>
          <w:bCs/>
          <w:sz w:val="28"/>
          <w:szCs w:val="28"/>
        </w:rPr>
        <w:t>. </w:t>
      </w:r>
      <w:r w:rsidRPr="00AA2271">
        <w:rPr>
          <w:bCs/>
          <w:sz w:val="28"/>
          <w:szCs w:val="28"/>
        </w:rPr>
        <w:t>izmaksas</w:t>
      </w:r>
      <w:r>
        <w:rPr>
          <w:bCs/>
          <w:sz w:val="28"/>
          <w:szCs w:val="28"/>
        </w:rPr>
        <w:t xml:space="preserve">, kuras sedz </w:t>
      </w:r>
      <w:r w:rsidRPr="00953A45">
        <w:rPr>
          <w:bCs/>
          <w:sz w:val="28"/>
          <w:szCs w:val="28"/>
        </w:rPr>
        <w:t>no darba devēju privātā līdzfinansējuma</w:t>
      </w:r>
      <w:r>
        <w:rPr>
          <w:bCs/>
          <w:sz w:val="28"/>
          <w:szCs w:val="28"/>
        </w:rPr>
        <w:t>:</w:t>
      </w:r>
    </w:p>
    <w:p w14:paraId="0A9DF635" w14:textId="6BF212DB" w:rsidR="00174901" w:rsidRDefault="00174901" w:rsidP="00174901">
      <w:pPr>
        <w:ind w:firstLine="720"/>
        <w:jc w:val="both"/>
        <w:rPr>
          <w:bCs/>
          <w:sz w:val="28"/>
          <w:szCs w:val="28"/>
        </w:rPr>
      </w:pPr>
      <w:r>
        <w:rPr>
          <w:bCs/>
          <w:sz w:val="28"/>
          <w:szCs w:val="28"/>
        </w:rPr>
        <w:t>17.3.3.1</w:t>
      </w:r>
      <w:r w:rsidR="00AF0A11">
        <w:rPr>
          <w:bCs/>
          <w:sz w:val="28"/>
          <w:szCs w:val="28"/>
        </w:rPr>
        <w:t>. </w:t>
      </w:r>
      <w:r w:rsidRPr="00B508F4">
        <w:rPr>
          <w:bCs/>
          <w:sz w:val="28"/>
          <w:szCs w:val="28"/>
        </w:rPr>
        <w:t>darba algas daļa tādā apmērā, lai kopā ar dotāciju</w:t>
      </w:r>
      <w:r>
        <w:rPr>
          <w:bCs/>
          <w:sz w:val="28"/>
          <w:szCs w:val="28"/>
        </w:rPr>
        <w:t xml:space="preserve"> šo noteikumu 3</w:t>
      </w:r>
      <w:r w:rsidR="00AF0A11">
        <w:rPr>
          <w:bCs/>
          <w:sz w:val="28"/>
          <w:szCs w:val="28"/>
        </w:rPr>
        <w:t>. </w:t>
      </w:r>
      <w:r w:rsidR="00D83DF9">
        <w:rPr>
          <w:bCs/>
          <w:sz w:val="28"/>
          <w:szCs w:val="28"/>
        </w:rPr>
        <w:t>p</w:t>
      </w:r>
      <w:r>
        <w:rPr>
          <w:bCs/>
          <w:sz w:val="28"/>
          <w:szCs w:val="28"/>
        </w:rPr>
        <w:t>unktā minētajiem</w:t>
      </w:r>
      <w:r w:rsidRPr="00B508F4">
        <w:rPr>
          <w:bCs/>
          <w:sz w:val="28"/>
          <w:szCs w:val="28"/>
        </w:rPr>
        <w:t xml:space="preserve"> bezdarbnie</w:t>
      </w:r>
      <w:r>
        <w:rPr>
          <w:bCs/>
          <w:sz w:val="28"/>
          <w:szCs w:val="28"/>
        </w:rPr>
        <w:t>kiem</w:t>
      </w:r>
      <w:r w:rsidRPr="00B508F4">
        <w:rPr>
          <w:bCs/>
          <w:sz w:val="28"/>
          <w:szCs w:val="28"/>
        </w:rPr>
        <w:t xml:space="preserve"> </w:t>
      </w:r>
      <w:r>
        <w:rPr>
          <w:bCs/>
          <w:sz w:val="28"/>
          <w:szCs w:val="28"/>
        </w:rPr>
        <w:t>(izņemot šo noteikumu 3.1</w:t>
      </w:r>
      <w:r w:rsidR="00AF0A11">
        <w:rPr>
          <w:bCs/>
          <w:sz w:val="28"/>
          <w:szCs w:val="28"/>
        </w:rPr>
        <w:t>. </w:t>
      </w:r>
      <w:r w:rsidR="00D83DF9">
        <w:rPr>
          <w:bCs/>
          <w:sz w:val="28"/>
          <w:szCs w:val="28"/>
        </w:rPr>
        <w:t>a</w:t>
      </w:r>
      <w:r>
        <w:rPr>
          <w:bCs/>
          <w:sz w:val="28"/>
          <w:szCs w:val="28"/>
        </w:rPr>
        <w:t xml:space="preserve">pakšpunktā minētos bezdarbniekus) </w:t>
      </w:r>
      <w:r w:rsidRPr="00B508F4">
        <w:rPr>
          <w:bCs/>
          <w:sz w:val="28"/>
          <w:szCs w:val="28"/>
        </w:rPr>
        <w:t xml:space="preserve">darba alga sasniegtu vismaz </w:t>
      </w:r>
      <w:r>
        <w:rPr>
          <w:bCs/>
          <w:sz w:val="28"/>
          <w:szCs w:val="28"/>
        </w:rPr>
        <w:t>valstī noteiktā</w:t>
      </w:r>
      <w:r w:rsidR="00C665F8">
        <w:rPr>
          <w:bCs/>
          <w:sz w:val="28"/>
          <w:szCs w:val="28"/>
        </w:rPr>
        <w:t>s</w:t>
      </w:r>
      <w:r>
        <w:rPr>
          <w:bCs/>
          <w:sz w:val="28"/>
          <w:szCs w:val="28"/>
        </w:rPr>
        <w:t xml:space="preserve"> </w:t>
      </w:r>
      <w:r w:rsidRPr="00B508F4">
        <w:rPr>
          <w:bCs/>
          <w:sz w:val="28"/>
          <w:szCs w:val="28"/>
        </w:rPr>
        <w:t>minimālās</w:t>
      </w:r>
      <w:r>
        <w:rPr>
          <w:bCs/>
          <w:sz w:val="28"/>
          <w:szCs w:val="28"/>
        </w:rPr>
        <w:t xml:space="preserve"> mēneša</w:t>
      </w:r>
      <w:r w:rsidRPr="00B508F4">
        <w:rPr>
          <w:bCs/>
          <w:sz w:val="28"/>
          <w:szCs w:val="28"/>
        </w:rPr>
        <w:t xml:space="preserve"> darba algas apmēru</w:t>
      </w:r>
      <w:r>
        <w:rPr>
          <w:bCs/>
          <w:sz w:val="28"/>
          <w:szCs w:val="28"/>
        </w:rPr>
        <w:t xml:space="preserve"> par pilnu darba laiku; </w:t>
      </w:r>
    </w:p>
    <w:p w14:paraId="68FB00EE" w14:textId="2152445B" w:rsidR="00C02DDA" w:rsidRDefault="00174901" w:rsidP="00C02DDA">
      <w:pPr>
        <w:ind w:firstLine="720"/>
        <w:jc w:val="both"/>
        <w:rPr>
          <w:bCs/>
          <w:sz w:val="28"/>
          <w:szCs w:val="28"/>
        </w:rPr>
      </w:pPr>
      <w:r>
        <w:rPr>
          <w:bCs/>
          <w:sz w:val="28"/>
          <w:szCs w:val="28"/>
        </w:rPr>
        <w:t>17.3.3.2</w:t>
      </w:r>
      <w:r w:rsidR="00AF0A11">
        <w:rPr>
          <w:bCs/>
          <w:sz w:val="28"/>
          <w:szCs w:val="28"/>
        </w:rPr>
        <w:t>. </w:t>
      </w:r>
      <w:r w:rsidRPr="00174901">
        <w:rPr>
          <w:bCs/>
          <w:sz w:val="28"/>
          <w:szCs w:val="28"/>
        </w:rPr>
        <w:t>valsts sociālās apdrošināšanas obligātās iemaksas par pasākumā iesaistītajiem šo noteikumu 3</w:t>
      </w:r>
      <w:r w:rsidR="00AF0A11">
        <w:rPr>
          <w:bCs/>
          <w:sz w:val="28"/>
          <w:szCs w:val="28"/>
        </w:rPr>
        <w:t>. </w:t>
      </w:r>
      <w:r w:rsidR="00D83DF9">
        <w:rPr>
          <w:bCs/>
          <w:sz w:val="28"/>
          <w:szCs w:val="28"/>
        </w:rPr>
        <w:t>p</w:t>
      </w:r>
      <w:r w:rsidRPr="00174901">
        <w:rPr>
          <w:bCs/>
          <w:sz w:val="28"/>
          <w:szCs w:val="28"/>
        </w:rPr>
        <w:t>unktā minētajiem bezdarbniekiem (izņemot šo noteikumu 1</w:t>
      </w:r>
      <w:r w:rsidR="00C02DDA">
        <w:rPr>
          <w:bCs/>
          <w:sz w:val="28"/>
          <w:szCs w:val="28"/>
        </w:rPr>
        <w:t>7</w:t>
      </w:r>
      <w:r w:rsidRPr="00174901">
        <w:rPr>
          <w:bCs/>
          <w:sz w:val="28"/>
          <w:szCs w:val="28"/>
        </w:rPr>
        <w:t>.3.1.4</w:t>
      </w:r>
      <w:r w:rsidR="00AF0A11">
        <w:rPr>
          <w:bCs/>
          <w:sz w:val="28"/>
          <w:szCs w:val="28"/>
        </w:rPr>
        <w:t>. </w:t>
      </w:r>
      <w:r w:rsidR="00D83DF9">
        <w:rPr>
          <w:bCs/>
          <w:sz w:val="28"/>
          <w:szCs w:val="28"/>
        </w:rPr>
        <w:t>a</w:t>
      </w:r>
      <w:r w:rsidRPr="00174901">
        <w:rPr>
          <w:bCs/>
          <w:sz w:val="28"/>
          <w:szCs w:val="28"/>
        </w:rPr>
        <w:t xml:space="preserve">pakšpunktā </w:t>
      </w:r>
      <w:r w:rsidR="004B6DB5">
        <w:rPr>
          <w:bCs/>
          <w:sz w:val="28"/>
          <w:szCs w:val="28"/>
        </w:rPr>
        <w:t>minētās iemaksas</w:t>
      </w:r>
      <w:r w:rsidRPr="00174901">
        <w:rPr>
          <w:bCs/>
          <w:sz w:val="28"/>
          <w:szCs w:val="28"/>
        </w:rPr>
        <w:t>);</w:t>
      </w:r>
    </w:p>
    <w:p w14:paraId="6DD8D352" w14:textId="42532467" w:rsidR="00413E38" w:rsidRDefault="00C02DDA" w:rsidP="00413E38">
      <w:pPr>
        <w:ind w:firstLine="720"/>
        <w:jc w:val="both"/>
        <w:rPr>
          <w:bCs/>
          <w:sz w:val="28"/>
          <w:szCs w:val="28"/>
        </w:rPr>
      </w:pPr>
      <w:r w:rsidRPr="002D1FE6">
        <w:rPr>
          <w:bCs/>
          <w:sz w:val="28"/>
          <w:szCs w:val="28"/>
        </w:rPr>
        <w:t>17.3.4</w:t>
      </w:r>
      <w:r w:rsidR="00AF0A11">
        <w:rPr>
          <w:bCs/>
          <w:sz w:val="28"/>
          <w:szCs w:val="28"/>
        </w:rPr>
        <w:t>. </w:t>
      </w:r>
      <w:r w:rsidRPr="002D1FE6">
        <w:rPr>
          <w:bCs/>
          <w:sz w:val="28"/>
          <w:szCs w:val="28"/>
        </w:rPr>
        <w:t>pakalpojumu (uzņēmumu līgumu) izmaksas šo noteikumu 15.</w:t>
      </w:r>
      <w:r w:rsidR="00A547F1" w:rsidRPr="002D1FE6">
        <w:rPr>
          <w:bCs/>
          <w:sz w:val="28"/>
          <w:szCs w:val="28"/>
        </w:rPr>
        <w:t>1</w:t>
      </w:r>
      <w:r w:rsidR="004B6DB5">
        <w:rPr>
          <w:bCs/>
          <w:sz w:val="28"/>
          <w:szCs w:val="28"/>
        </w:rPr>
        <w:t>.</w:t>
      </w:r>
      <w:r w:rsidRPr="002D1FE6">
        <w:rPr>
          <w:bCs/>
          <w:sz w:val="28"/>
          <w:szCs w:val="28"/>
        </w:rPr>
        <w:t>, 15.3</w:t>
      </w:r>
      <w:r w:rsidR="00AF0A11">
        <w:rPr>
          <w:bCs/>
          <w:sz w:val="28"/>
          <w:szCs w:val="28"/>
        </w:rPr>
        <w:t xml:space="preserve">. </w:t>
      </w:r>
      <w:r w:rsidRPr="002D1FE6">
        <w:rPr>
          <w:bCs/>
          <w:sz w:val="28"/>
          <w:szCs w:val="28"/>
        </w:rPr>
        <w:t>un 15.</w:t>
      </w:r>
      <w:r w:rsidR="00A547F1" w:rsidRPr="002D1FE6">
        <w:rPr>
          <w:bCs/>
          <w:sz w:val="28"/>
          <w:szCs w:val="28"/>
        </w:rPr>
        <w:t>4</w:t>
      </w:r>
      <w:r w:rsidR="00AF0A11">
        <w:rPr>
          <w:bCs/>
          <w:sz w:val="28"/>
          <w:szCs w:val="28"/>
        </w:rPr>
        <w:t>. </w:t>
      </w:r>
      <w:r w:rsidR="00D83DF9">
        <w:rPr>
          <w:bCs/>
          <w:sz w:val="28"/>
          <w:szCs w:val="28"/>
        </w:rPr>
        <w:t>a</w:t>
      </w:r>
      <w:r w:rsidR="00636C5A" w:rsidRPr="00091ED0">
        <w:rPr>
          <w:sz w:val="28"/>
          <w:szCs w:val="28"/>
        </w:rPr>
        <w:t>pakšpunktā minētās atbalstāmās darbības īstenošanai</w:t>
      </w:r>
      <w:r w:rsidR="00AF0A11">
        <w:rPr>
          <w:bCs/>
          <w:sz w:val="28"/>
          <w:szCs w:val="28"/>
        </w:rPr>
        <w:t xml:space="preserve">. </w:t>
      </w:r>
      <w:r w:rsidRPr="002D1FE6">
        <w:rPr>
          <w:bCs/>
          <w:sz w:val="28"/>
          <w:szCs w:val="28"/>
        </w:rPr>
        <w:t>Ja pakalpojumu sniedzējs ir reģistrēts Valsts ieņēmumu dienestā kā finansējuma saņēmēja darba ņēmējs, attiecināmas ir arī darba devēja valsts sociālās apdro</w:t>
      </w:r>
      <w:r w:rsidR="00C41BBA">
        <w:rPr>
          <w:bCs/>
          <w:sz w:val="28"/>
          <w:szCs w:val="28"/>
        </w:rPr>
        <w:softHyphen/>
      </w:r>
      <w:r w:rsidRPr="002D1FE6">
        <w:rPr>
          <w:bCs/>
          <w:sz w:val="28"/>
          <w:szCs w:val="28"/>
        </w:rPr>
        <w:t>šināšanas obligāto iemaksu izmaksas;</w:t>
      </w:r>
    </w:p>
    <w:p w14:paraId="7126A3E5" w14:textId="63615093" w:rsidR="00413E38" w:rsidRDefault="00413E38" w:rsidP="00413E38">
      <w:pPr>
        <w:ind w:firstLine="720"/>
        <w:jc w:val="both"/>
        <w:rPr>
          <w:bCs/>
          <w:sz w:val="28"/>
          <w:szCs w:val="28"/>
        </w:rPr>
      </w:pPr>
      <w:r>
        <w:rPr>
          <w:bCs/>
          <w:sz w:val="28"/>
          <w:szCs w:val="28"/>
        </w:rPr>
        <w:t>17.3.5</w:t>
      </w:r>
      <w:r w:rsidR="00AF0A11">
        <w:rPr>
          <w:bCs/>
          <w:sz w:val="28"/>
          <w:szCs w:val="28"/>
        </w:rPr>
        <w:t>. </w:t>
      </w:r>
      <w:r w:rsidRPr="00A4085E">
        <w:rPr>
          <w:bCs/>
          <w:sz w:val="28"/>
          <w:szCs w:val="28"/>
        </w:rPr>
        <w:t>sludinājumu izmaksas plašsaziņas līdzekļos šo noteikumu 1</w:t>
      </w:r>
      <w:r>
        <w:rPr>
          <w:bCs/>
          <w:sz w:val="28"/>
          <w:szCs w:val="28"/>
        </w:rPr>
        <w:t>5</w:t>
      </w:r>
      <w:r w:rsidRPr="00A4085E">
        <w:rPr>
          <w:bCs/>
          <w:sz w:val="28"/>
          <w:szCs w:val="28"/>
        </w:rPr>
        <w:t>.1.1</w:t>
      </w:r>
      <w:r w:rsidR="00AF0A11">
        <w:rPr>
          <w:bCs/>
          <w:sz w:val="28"/>
          <w:szCs w:val="28"/>
        </w:rPr>
        <w:t>. </w:t>
      </w:r>
      <w:r w:rsidR="00D83DF9">
        <w:rPr>
          <w:bCs/>
          <w:sz w:val="28"/>
          <w:szCs w:val="28"/>
        </w:rPr>
        <w:t>a</w:t>
      </w:r>
      <w:r w:rsidRPr="00A4085E">
        <w:rPr>
          <w:bCs/>
          <w:sz w:val="28"/>
          <w:szCs w:val="28"/>
        </w:rPr>
        <w:t>pakš</w:t>
      </w:r>
      <w:r w:rsidR="004B6DB5">
        <w:rPr>
          <w:bCs/>
          <w:sz w:val="28"/>
          <w:szCs w:val="28"/>
        </w:rPr>
        <w:softHyphen/>
      </w:r>
      <w:r w:rsidRPr="00A4085E">
        <w:rPr>
          <w:bCs/>
          <w:sz w:val="28"/>
          <w:szCs w:val="28"/>
        </w:rPr>
        <w:t xml:space="preserve">punktā </w:t>
      </w:r>
      <w:r w:rsidR="004B6DB5">
        <w:rPr>
          <w:bCs/>
          <w:sz w:val="28"/>
          <w:szCs w:val="28"/>
        </w:rPr>
        <w:t>minē</w:t>
      </w:r>
      <w:r w:rsidRPr="00A4085E">
        <w:rPr>
          <w:bCs/>
          <w:sz w:val="28"/>
          <w:szCs w:val="28"/>
        </w:rPr>
        <w:t>to atbalstāmo darbību īstenošanai;</w:t>
      </w:r>
    </w:p>
    <w:p w14:paraId="7892A3F4" w14:textId="6A69C74F" w:rsidR="00D74306" w:rsidRDefault="00413E38" w:rsidP="00D74306">
      <w:pPr>
        <w:ind w:firstLine="720"/>
        <w:jc w:val="both"/>
        <w:rPr>
          <w:bCs/>
          <w:sz w:val="28"/>
          <w:szCs w:val="28"/>
        </w:rPr>
      </w:pPr>
      <w:r>
        <w:rPr>
          <w:bCs/>
          <w:sz w:val="28"/>
          <w:szCs w:val="28"/>
        </w:rPr>
        <w:t>17.3.6</w:t>
      </w:r>
      <w:r w:rsidR="00AF0A11">
        <w:rPr>
          <w:bCs/>
          <w:sz w:val="28"/>
          <w:szCs w:val="28"/>
        </w:rPr>
        <w:t>. </w:t>
      </w:r>
      <w:r w:rsidRPr="0056199D">
        <w:rPr>
          <w:bCs/>
          <w:sz w:val="28"/>
          <w:szCs w:val="28"/>
        </w:rPr>
        <w:t>iekšzemes komandējumu un dienesta braucienu izmaksas šo notei</w:t>
      </w:r>
      <w:r w:rsidR="004B6DB5">
        <w:rPr>
          <w:bCs/>
          <w:sz w:val="28"/>
          <w:szCs w:val="28"/>
        </w:rPr>
        <w:softHyphen/>
      </w:r>
      <w:r w:rsidRPr="0056199D">
        <w:rPr>
          <w:bCs/>
          <w:sz w:val="28"/>
          <w:szCs w:val="28"/>
        </w:rPr>
        <w:t xml:space="preserve">kumu </w:t>
      </w:r>
      <w:r w:rsidRPr="008A604D">
        <w:rPr>
          <w:bCs/>
          <w:sz w:val="28"/>
          <w:szCs w:val="28"/>
        </w:rPr>
        <w:t>1</w:t>
      </w:r>
      <w:r w:rsidR="00D74306">
        <w:rPr>
          <w:bCs/>
          <w:sz w:val="28"/>
          <w:szCs w:val="28"/>
        </w:rPr>
        <w:t>7</w:t>
      </w:r>
      <w:r w:rsidRPr="008A604D">
        <w:rPr>
          <w:bCs/>
          <w:sz w:val="28"/>
          <w:szCs w:val="28"/>
        </w:rPr>
        <w:t>.1</w:t>
      </w:r>
      <w:r w:rsidR="00AF0A11">
        <w:rPr>
          <w:bCs/>
          <w:sz w:val="28"/>
          <w:szCs w:val="28"/>
        </w:rPr>
        <w:t>. </w:t>
      </w:r>
      <w:r w:rsidR="00D83DF9">
        <w:rPr>
          <w:bCs/>
          <w:sz w:val="28"/>
          <w:szCs w:val="28"/>
        </w:rPr>
        <w:t>a</w:t>
      </w:r>
      <w:r w:rsidRPr="0056199D">
        <w:rPr>
          <w:bCs/>
          <w:sz w:val="28"/>
          <w:szCs w:val="28"/>
        </w:rPr>
        <w:t>pakšpunktā minētajam personālam atbilstoši normatīvajiem aktiem, kas nosaka kārtību, kādā atlīdzināmi ar komandējumiem saistītie izdevumi</w:t>
      </w:r>
      <w:r>
        <w:rPr>
          <w:bCs/>
          <w:sz w:val="28"/>
          <w:szCs w:val="28"/>
        </w:rPr>
        <w:t>;</w:t>
      </w:r>
    </w:p>
    <w:p w14:paraId="62B3F374" w14:textId="5FF3A6C7" w:rsidR="00D74306" w:rsidRDefault="00D74306" w:rsidP="00D74306">
      <w:pPr>
        <w:ind w:firstLine="720"/>
        <w:jc w:val="both"/>
        <w:rPr>
          <w:bCs/>
          <w:sz w:val="28"/>
          <w:szCs w:val="28"/>
        </w:rPr>
      </w:pPr>
      <w:r>
        <w:rPr>
          <w:bCs/>
          <w:sz w:val="28"/>
          <w:szCs w:val="28"/>
        </w:rPr>
        <w:t>17.3.7</w:t>
      </w:r>
      <w:r w:rsidR="00AF0A11">
        <w:rPr>
          <w:bCs/>
          <w:sz w:val="28"/>
          <w:szCs w:val="28"/>
        </w:rPr>
        <w:t>. </w:t>
      </w:r>
      <w:r w:rsidRPr="0056199D">
        <w:rPr>
          <w:bCs/>
          <w:sz w:val="28"/>
          <w:szCs w:val="28"/>
        </w:rPr>
        <w:t xml:space="preserve">transporta izmaksas (izmaksas par degvielu, transportlīdzekļa nomu, transporta pakalpojumu pirkšanu, sabiedriskā transporta </w:t>
      </w:r>
      <w:r>
        <w:rPr>
          <w:bCs/>
          <w:sz w:val="28"/>
          <w:szCs w:val="28"/>
        </w:rPr>
        <w:t xml:space="preserve">izmantošanu) šo noteikumu </w:t>
      </w:r>
      <w:r w:rsidRPr="008A604D">
        <w:rPr>
          <w:bCs/>
          <w:sz w:val="28"/>
          <w:szCs w:val="28"/>
        </w:rPr>
        <w:t>1</w:t>
      </w:r>
      <w:r>
        <w:rPr>
          <w:bCs/>
          <w:sz w:val="28"/>
          <w:szCs w:val="28"/>
        </w:rPr>
        <w:t>7</w:t>
      </w:r>
      <w:r w:rsidRPr="008A604D">
        <w:rPr>
          <w:bCs/>
          <w:sz w:val="28"/>
          <w:szCs w:val="28"/>
        </w:rPr>
        <w:t>.1</w:t>
      </w:r>
      <w:r w:rsidR="00AF0A11">
        <w:rPr>
          <w:bCs/>
          <w:sz w:val="28"/>
          <w:szCs w:val="28"/>
        </w:rPr>
        <w:t>. </w:t>
      </w:r>
      <w:r w:rsidR="00D83DF9">
        <w:rPr>
          <w:bCs/>
          <w:sz w:val="28"/>
          <w:szCs w:val="28"/>
        </w:rPr>
        <w:t>a</w:t>
      </w:r>
      <w:r w:rsidRPr="0056199D">
        <w:rPr>
          <w:bCs/>
          <w:sz w:val="28"/>
          <w:szCs w:val="28"/>
        </w:rPr>
        <w:t>pakšpunktā minētajam personālam</w:t>
      </w:r>
      <w:r w:rsidRPr="00DC2EBC">
        <w:rPr>
          <w:bCs/>
          <w:sz w:val="28"/>
          <w:szCs w:val="28"/>
        </w:rPr>
        <w:t>;</w:t>
      </w:r>
    </w:p>
    <w:p w14:paraId="1CCB18E1" w14:textId="0B9B643E" w:rsidR="00E15442" w:rsidRPr="004B6DB5" w:rsidRDefault="00D74306" w:rsidP="00E15442">
      <w:pPr>
        <w:ind w:firstLine="720"/>
        <w:jc w:val="both"/>
        <w:rPr>
          <w:bCs/>
          <w:spacing w:val="-2"/>
          <w:sz w:val="28"/>
          <w:szCs w:val="28"/>
        </w:rPr>
      </w:pPr>
      <w:r w:rsidRPr="004B6DB5">
        <w:rPr>
          <w:bCs/>
          <w:spacing w:val="-3"/>
          <w:sz w:val="28"/>
          <w:szCs w:val="28"/>
        </w:rPr>
        <w:t>17.3.8</w:t>
      </w:r>
      <w:r w:rsidR="00AF0A11" w:rsidRPr="004B6DB5">
        <w:rPr>
          <w:bCs/>
          <w:spacing w:val="-3"/>
          <w:sz w:val="28"/>
          <w:szCs w:val="28"/>
        </w:rPr>
        <w:t>. </w:t>
      </w:r>
      <w:proofErr w:type="gramStart"/>
      <w:r w:rsidR="00075A63" w:rsidRPr="004B6DB5">
        <w:rPr>
          <w:bCs/>
          <w:spacing w:val="-3"/>
          <w:sz w:val="28"/>
          <w:szCs w:val="28"/>
        </w:rPr>
        <w:t>darba vietas</w:t>
      </w:r>
      <w:proofErr w:type="gramEnd"/>
      <w:r w:rsidR="00075A63" w:rsidRPr="004B6DB5">
        <w:rPr>
          <w:bCs/>
          <w:spacing w:val="-3"/>
          <w:sz w:val="28"/>
          <w:szCs w:val="28"/>
        </w:rPr>
        <w:t xml:space="preserve"> aprīkojuma iegādes izmaksas šo noteikumu 17.1</w:t>
      </w:r>
      <w:r w:rsidR="00AF0A11" w:rsidRPr="004B6DB5">
        <w:rPr>
          <w:bCs/>
          <w:spacing w:val="-3"/>
          <w:sz w:val="28"/>
          <w:szCs w:val="28"/>
        </w:rPr>
        <w:t>. </w:t>
      </w:r>
      <w:r w:rsidR="00075A63" w:rsidRPr="004B6DB5">
        <w:rPr>
          <w:bCs/>
          <w:spacing w:val="-3"/>
          <w:sz w:val="28"/>
          <w:szCs w:val="28"/>
        </w:rPr>
        <w:t>apakš</w:t>
      </w:r>
      <w:r w:rsidR="004B6DB5" w:rsidRPr="004B6DB5">
        <w:rPr>
          <w:bCs/>
          <w:spacing w:val="-3"/>
          <w:sz w:val="28"/>
          <w:szCs w:val="28"/>
        </w:rPr>
        <w:softHyphen/>
      </w:r>
      <w:r w:rsidR="00075A63" w:rsidRPr="004B6DB5">
        <w:rPr>
          <w:bCs/>
          <w:spacing w:val="-3"/>
          <w:sz w:val="28"/>
          <w:szCs w:val="28"/>
        </w:rPr>
        <w:t>punktā minētajam personālam jaunu darba vietu radīšanai vai esošo</w:t>
      </w:r>
      <w:r w:rsidR="00075A63" w:rsidRPr="004B6DB5">
        <w:rPr>
          <w:bCs/>
          <w:spacing w:val="-2"/>
          <w:sz w:val="28"/>
          <w:szCs w:val="28"/>
        </w:rPr>
        <w:t xml:space="preserve"> darba vi</w:t>
      </w:r>
      <w:r w:rsidR="004B6DB5" w:rsidRPr="004B6DB5">
        <w:rPr>
          <w:bCs/>
          <w:spacing w:val="-2"/>
          <w:sz w:val="28"/>
          <w:szCs w:val="28"/>
        </w:rPr>
        <w:t>etu atjaunošanai ne vairāk kā 3</w:t>
      </w:r>
      <w:r w:rsidR="00075A63" w:rsidRPr="004B6DB5">
        <w:rPr>
          <w:bCs/>
          <w:spacing w:val="-2"/>
          <w:sz w:val="28"/>
          <w:szCs w:val="28"/>
        </w:rPr>
        <w:t xml:space="preserve">000 </w:t>
      </w:r>
      <w:proofErr w:type="spellStart"/>
      <w:r w:rsidR="00075A63" w:rsidRPr="004B6DB5">
        <w:rPr>
          <w:bCs/>
          <w:i/>
          <w:spacing w:val="-2"/>
          <w:sz w:val="28"/>
          <w:szCs w:val="28"/>
        </w:rPr>
        <w:t>euro</w:t>
      </w:r>
      <w:proofErr w:type="spellEnd"/>
      <w:r w:rsidR="00075A63" w:rsidRPr="004B6DB5">
        <w:rPr>
          <w:bCs/>
          <w:spacing w:val="-2"/>
          <w:sz w:val="28"/>
          <w:szCs w:val="28"/>
        </w:rPr>
        <w:t xml:space="preserve"> apmērā vienai darba vietai visā projekta īstenošanas laikā</w:t>
      </w:r>
      <w:r w:rsidR="00AF0A11" w:rsidRPr="004B6DB5">
        <w:rPr>
          <w:bCs/>
          <w:spacing w:val="-2"/>
          <w:sz w:val="28"/>
          <w:szCs w:val="28"/>
        </w:rPr>
        <w:t xml:space="preserve">. </w:t>
      </w:r>
      <w:r w:rsidR="00075A63" w:rsidRPr="004B6DB5">
        <w:rPr>
          <w:bCs/>
          <w:spacing w:val="-2"/>
          <w:sz w:val="28"/>
          <w:szCs w:val="28"/>
        </w:rPr>
        <w:t>Ja personāls ir nodarbināts normāl</w:t>
      </w:r>
      <w:r w:rsidR="004B6DB5" w:rsidRPr="004B6DB5">
        <w:rPr>
          <w:bCs/>
          <w:spacing w:val="-2"/>
          <w:sz w:val="28"/>
          <w:szCs w:val="28"/>
        </w:rPr>
        <w:t>u</w:t>
      </w:r>
      <w:r w:rsidR="00075A63" w:rsidRPr="004B6DB5">
        <w:rPr>
          <w:bCs/>
          <w:spacing w:val="-2"/>
          <w:sz w:val="28"/>
          <w:szCs w:val="28"/>
        </w:rPr>
        <w:t xml:space="preserve"> darba laiku, </w:t>
      </w:r>
      <w:proofErr w:type="gramStart"/>
      <w:r w:rsidR="00075A63" w:rsidRPr="004B6DB5">
        <w:rPr>
          <w:bCs/>
          <w:spacing w:val="-2"/>
          <w:sz w:val="28"/>
          <w:szCs w:val="28"/>
        </w:rPr>
        <w:t>darba vietas</w:t>
      </w:r>
      <w:proofErr w:type="gramEnd"/>
      <w:r w:rsidR="00075A63" w:rsidRPr="004B6DB5">
        <w:rPr>
          <w:bCs/>
          <w:spacing w:val="-2"/>
          <w:sz w:val="28"/>
          <w:szCs w:val="28"/>
        </w:rPr>
        <w:t xml:space="preserve"> aprīkojuma iegādes izmaksas ir attiecināmas 100 procentu apmērā</w:t>
      </w:r>
      <w:r w:rsidR="00AF0A11" w:rsidRPr="004B6DB5">
        <w:rPr>
          <w:bCs/>
          <w:spacing w:val="-2"/>
          <w:sz w:val="28"/>
          <w:szCs w:val="28"/>
        </w:rPr>
        <w:t xml:space="preserve">. </w:t>
      </w:r>
      <w:r w:rsidR="00075A63" w:rsidRPr="004B6DB5">
        <w:rPr>
          <w:bCs/>
          <w:spacing w:val="-2"/>
          <w:sz w:val="28"/>
          <w:szCs w:val="28"/>
        </w:rPr>
        <w:t xml:space="preserve">Ja personāls ir nodarbināts nepilnu darba laiku vai </w:t>
      </w:r>
      <w:proofErr w:type="spellStart"/>
      <w:r w:rsidR="00075A63" w:rsidRPr="004B6DB5">
        <w:rPr>
          <w:bCs/>
          <w:spacing w:val="-2"/>
          <w:sz w:val="28"/>
          <w:szCs w:val="28"/>
        </w:rPr>
        <w:t>daļlaiku</w:t>
      </w:r>
      <w:proofErr w:type="spellEnd"/>
      <w:r w:rsidR="00075A63" w:rsidRPr="004B6DB5">
        <w:rPr>
          <w:bCs/>
          <w:spacing w:val="-2"/>
          <w:sz w:val="28"/>
          <w:szCs w:val="28"/>
        </w:rPr>
        <w:t xml:space="preserve">, </w:t>
      </w:r>
      <w:proofErr w:type="gramStart"/>
      <w:r w:rsidR="00075A63" w:rsidRPr="004B6DB5">
        <w:rPr>
          <w:bCs/>
          <w:spacing w:val="-2"/>
          <w:sz w:val="28"/>
          <w:szCs w:val="28"/>
        </w:rPr>
        <w:t>darba vietas</w:t>
      </w:r>
      <w:proofErr w:type="gramEnd"/>
      <w:r w:rsidR="00075A63" w:rsidRPr="004B6DB5">
        <w:rPr>
          <w:bCs/>
          <w:spacing w:val="-2"/>
          <w:sz w:val="28"/>
          <w:szCs w:val="28"/>
        </w:rPr>
        <w:t xml:space="preserve"> aprīkojuma iegādes izmaksas ir attiecināmas proporcionāli slodzes procentuālajam sadalījumam;</w:t>
      </w:r>
    </w:p>
    <w:p w14:paraId="53C81DBA" w14:textId="653C9F63" w:rsidR="00075A63" w:rsidRPr="004B6DB5" w:rsidRDefault="00075A63" w:rsidP="00075A63">
      <w:pPr>
        <w:ind w:firstLine="720"/>
        <w:jc w:val="both"/>
        <w:rPr>
          <w:bCs/>
          <w:spacing w:val="-2"/>
          <w:sz w:val="28"/>
          <w:szCs w:val="28"/>
        </w:rPr>
      </w:pPr>
      <w:r w:rsidRPr="004B6DB5">
        <w:rPr>
          <w:bCs/>
          <w:spacing w:val="-2"/>
          <w:sz w:val="28"/>
          <w:szCs w:val="28"/>
        </w:rPr>
        <w:t>17.3.9</w:t>
      </w:r>
      <w:r w:rsidR="00AF0A11" w:rsidRPr="004B6DB5">
        <w:rPr>
          <w:bCs/>
          <w:spacing w:val="-2"/>
          <w:sz w:val="28"/>
          <w:szCs w:val="28"/>
        </w:rPr>
        <w:t>. </w:t>
      </w:r>
      <w:r w:rsidRPr="004B6DB5">
        <w:rPr>
          <w:bCs/>
          <w:spacing w:val="-2"/>
          <w:sz w:val="28"/>
          <w:szCs w:val="28"/>
        </w:rPr>
        <w:t>obligāto veselības pārbaužu izmaksas un redzes korekcijas līdzekļu kompensācijas izmaksas šo noteikumu 17.1</w:t>
      </w:r>
      <w:r w:rsidR="00AF0A11" w:rsidRPr="004B6DB5">
        <w:rPr>
          <w:bCs/>
          <w:spacing w:val="-2"/>
          <w:sz w:val="28"/>
          <w:szCs w:val="28"/>
        </w:rPr>
        <w:t>. </w:t>
      </w:r>
      <w:r w:rsidR="00D83DF9" w:rsidRPr="004B6DB5">
        <w:rPr>
          <w:bCs/>
          <w:spacing w:val="-2"/>
          <w:sz w:val="28"/>
          <w:szCs w:val="28"/>
        </w:rPr>
        <w:t>a</w:t>
      </w:r>
      <w:r w:rsidRPr="004B6DB5">
        <w:rPr>
          <w:bCs/>
          <w:spacing w:val="-2"/>
          <w:sz w:val="28"/>
          <w:szCs w:val="28"/>
        </w:rPr>
        <w:t>pakšpunktā minētajam personālam;</w:t>
      </w:r>
    </w:p>
    <w:p w14:paraId="4358FB78" w14:textId="0BD05282" w:rsidR="00DD1E6F" w:rsidRDefault="00075A63" w:rsidP="00404993">
      <w:pPr>
        <w:ind w:firstLine="720"/>
        <w:jc w:val="both"/>
        <w:rPr>
          <w:sz w:val="28"/>
          <w:szCs w:val="28"/>
        </w:rPr>
      </w:pPr>
      <w:r>
        <w:rPr>
          <w:bCs/>
          <w:sz w:val="28"/>
          <w:szCs w:val="28"/>
        </w:rPr>
        <w:t>17.3.10</w:t>
      </w:r>
      <w:r w:rsidR="00AF0A11">
        <w:rPr>
          <w:bCs/>
          <w:sz w:val="28"/>
          <w:szCs w:val="28"/>
        </w:rPr>
        <w:t>. </w:t>
      </w:r>
      <w:r w:rsidRPr="00966178">
        <w:rPr>
          <w:bCs/>
          <w:sz w:val="28"/>
          <w:szCs w:val="28"/>
        </w:rPr>
        <w:t>veselības apdrošināšana</w:t>
      </w:r>
      <w:r>
        <w:rPr>
          <w:bCs/>
          <w:sz w:val="28"/>
          <w:szCs w:val="28"/>
        </w:rPr>
        <w:t xml:space="preserve">s izmaksas šo noteikumu </w:t>
      </w:r>
      <w:r w:rsidRPr="008A604D">
        <w:rPr>
          <w:bCs/>
          <w:sz w:val="28"/>
          <w:szCs w:val="28"/>
        </w:rPr>
        <w:t>1</w:t>
      </w:r>
      <w:r>
        <w:rPr>
          <w:bCs/>
          <w:sz w:val="28"/>
          <w:szCs w:val="28"/>
        </w:rPr>
        <w:t>7</w:t>
      </w:r>
      <w:r w:rsidRPr="008A604D">
        <w:rPr>
          <w:bCs/>
          <w:sz w:val="28"/>
          <w:szCs w:val="28"/>
        </w:rPr>
        <w:t>.1</w:t>
      </w:r>
      <w:r w:rsidR="00AF0A11">
        <w:rPr>
          <w:bCs/>
          <w:sz w:val="28"/>
          <w:szCs w:val="28"/>
        </w:rPr>
        <w:t>. </w:t>
      </w:r>
      <w:r w:rsidR="00D83DF9">
        <w:rPr>
          <w:bCs/>
          <w:sz w:val="28"/>
          <w:szCs w:val="28"/>
        </w:rPr>
        <w:t>a</w:t>
      </w:r>
      <w:r w:rsidRPr="008A604D">
        <w:rPr>
          <w:bCs/>
          <w:sz w:val="28"/>
          <w:szCs w:val="28"/>
        </w:rPr>
        <w:t>pakš</w:t>
      </w:r>
      <w:r w:rsidR="004B6DB5">
        <w:rPr>
          <w:bCs/>
          <w:sz w:val="28"/>
          <w:szCs w:val="28"/>
        </w:rPr>
        <w:softHyphen/>
      </w:r>
      <w:r w:rsidRPr="008A604D">
        <w:rPr>
          <w:bCs/>
          <w:sz w:val="28"/>
          <w:szCs w:val="28"/>
        </w:rPr>
        <w:t xml:space="preserve">punktā </w:t>
      </w:r>
      <w:r w:rsidRPr="00966178">
        <w:rPr>
          <w:bCs/>
          <w:sz w:val="28"/>
          <w:szCs w:val="28"/>
        </w:rPr>
        <w:t>minētajam personālam, ja veselības apdrošināšana paredzēta finansēju</w:t>
      </w:r>
      <w:r>
        <w:rPr>
          <w:bCs/>
          <w:sz w:val="28"/>
          <w:szCs w:val="28"/>
        </w:rPr>
        <w:t>ma saņēmēja iestādē</w:t>
      </w:r>
      <w:r w:rsidR="00AF0A11">
        <w:rPr>
          <w:bCs/>
          <w:sz w:val="28"/>
          <w:szCs w:val="28"/>
        </w:rPr>
        <w:t xml:space="preserve">. </w:t>
      </w:r>
      <w:r>
        <w:rPr>
          <w:bCs/>
          <w:sz w:val="28"/>
          <w:szCs w:val="28"/>
        </w:rPr>
        <w:t xml:space="preserve">Ja </w:t>
      </w:r>
      <w:r w:rsidRPr="00966178">
        <w:rPr>
          <w:bCs/>
          <w:sz w:val="28"/>
          <w:szCs w:val="28"/>
        </w:rPr>
        <w:t>personāls ir nodarbināts normāl</w:t>
      </w:r>
      <w:r w:rsidR="004B6DB5">
        <w:rPr>
          <w:bCs/>
          <w:sz w:val="28"/>
          <w:szCs w:val="28"/>
        </w:rPr>
        <w:t>u</w:t>
      </w:r>
      <w:r w:rsidRPr="00966178">
        <w:rPr>
          <w:bCs/>
          <w:sz w:val="28"/>
          <w:szCs w:val="28"/>
        </w:rPr>
        <w:t xml:space="preserve"> darba laiku, veselības apdrošināšanas izmaksas ir attiecināmas </w:t>
      </w:r>
      <w:r>
        <w:rPr>
          <w:bCs/>
          <w:sz w:val="28"/>
          <w:szCs w:val="28"/>
        </w:rPr>
        <w:t>100 procentu apmērā</w:t>
      </w:r>
      <w:r w:rsidR="00AF0A11">
        <w:rPr>
          <w:bCs/>
          <w:sz w:val="28"/>
          <w:szCs w:val="28"/>
        </w:rPr>
        <w:t xml:space="preserve">. </w:t>
      </w:r>
      <w:r>
        <w:rPr>
          <w:bCs/>
          <w:sz w:val="28"/>
          <w:szCs w:val="28"/>
        </w:rPr>
        <w:t xml:space="preserve">Ja </w:t>
      </w:r>
      <w:r w:rsidRPr="00966178">
        <w:rPr>
          <w:bCs/>
          <w:sz w:val="28"/>
          <w:szCs w:val="28"/>
        </w:rPr>
        <w:t xml:space="preserve">personāls ir nodarbināts nepilnu darba laiku, veselības apdrošināšanas izmaksas nosakāmas </w:t>
      </w:r>
      <w:r w:rsidRPr="004B6DB5">
        <w:rPr>
          <w:bCs/>
          <w:spacing w:val="-3"/>
          <w:sz w:val="28"/>
          <w:szCs w:val="28"/>
        </w:rPr>
        <w:t>atbilstoši nepilnā darba laika noslodzei</w:t>
      </w:r>
      <w:r w:rsidR="00AF0A11" w:rsidRPr="004B6DB5">
        <w:rPr>
          <w:bCs/>
          <w:spacing w:val="-3"/>
          <w:sz w:val="28"/>
          <w:szCs w:val="28"/>
        </w:rPr>
        <w:t xml:space="preserve">. </w:t>
      </w:r>
      <w:r w:rsidRPr="004B6DB5">
        <w:rPr>
          <w:bCs/>
          <w:spacing w:val="-3"/>
          <w:sz w:val="28"/>
          <w:szCs w:val="28"/>
        </w:rPr>
        <w:t xml:space="preserve">Ja personāla atlīdzībai piemēro </w:t>
      </w:r>
      <w:proofErr w:type="spellStart"/>
      <w:r w:rsidRPr="004B6DB5">
        <w:rPr>
          <w:bCs/>
          <w:spacing w:val="-3"/>
          <w:sz w:val="28"/>
          <w:szCs w:val="28"/>
        </w:rPr>
        <w:t>daļlaika</w:t>
      </w:r>
      <w:proofErr w:type="spellEnd"/>
      <w:r w:rsidRPr="004B6DB5">
        <w:rPr>
          <w:bCs/>
          <w:spacing w:val="-3"/>
          <w:sz w:val="28"/>
          <w:szCs w:val="28"/>
        </w:rPr>
        <w:t xml:space="preserve"> attiecināmības principu, veselības apdrošināšanas izmaksas </w:t>
      </w:r>
      <w:r w:rsidRPr="00EA0EFA">
        <w:rPr>
          <w:bCs/>
          <w:spacing w:val="-3"/>
          <w:sz w:val="28"/>
          <w:szCs w:val="28"/>
        </w:rPr>
        <w:t xml:space="preserve">nosakāmas </w:t>
      </w:r>
      <w:r w:rsidR="00EA0EFA" w:rsidRPr="00EA0EFA">
        <w:rPr>
          <w:sz w:val="28"/>
          <w:szCs w:val="28"/>
        </w:rPr>
        <w:t xml:space="preserve">atbilstoši </w:t>
      </w:r>
      <w:proofErr w:type="spellStart"/>
      <w:r w:rsidR="00EA0EFA" w:rsidRPr="00EA0EFA">
        <w:rPr>
          <w:sz w:val="28"/>
          <w:szCs w:val="28"/>
        </w:rPr>
        <w:t>daļlaika</w:t>
      </w:r>
      <w:proofErr w:type="spellEnd"/>
      <w:r w:rsidR="00EA0EFA" w:rsidRPr="00EA0EFA">
        <w:rPr>
          <w:sz w:val="28"/>
          <w:szCs w:val="28"/>
        </w:rPr>
        <w:t xml:space="preserve"> noslodzei</w:t>
      </w:r>
      <w:r w:rsidR="00AF0A11" w:rsidRPr="00EA0EFA">
        <w:rPr>
          <w:bCs/>
          <w:spacing w:val="-3"/>
          <w:sz w:val="28"/>
          <w:szCs w:val="28"/>
        </w:rPr>
        <w:t xml:space="preserve">. </w:t>
      </w:r>
      <w:r w:rsidRPr="004B6DB5">
        <w:rPr>
          <w:bCs/>
          <w:spacing w:val="-3"/>
          <w:sz w:val="28"/>
          <w:szCs w:val="28"/>
        </w:rPr>
        <w:t xml:space="preserve">Veselības apdrošināšanas izmaksas attiecināmas tikai uz </w:t>
      </w:r>
      <w:r w:rsidRPr="004B6DB5">
        <w:rPr>
          <w:bCs/>
          <w:spacing w:val="-3"/>
          <w:sz w:val="28"/>
          <w:szCs w:val="28"/>
        </w:rPr>
        <w:lastRenderedPageBreak/>
        <w:t xml:space="preserve">periodu, kad </w:t>
      </w:r>
      <w:r w:rsidR="004B6DB5" w:rsidRPr="004B6DB5">
        <w:rPr>
          <w:bCs/>
          <w:spacing w:val="-3"/>
          <w:sz w:val="28"/>
          <w:szCs w:val="28"/>
        </w:rPr>
        <w:t xml:space="preserve">šo noteikumu </w:t>
      </w:r>
      <w:r w:rsidRPr="004B6DB5">
        <w:rPr>
          <w:bCs/>
          <w:spacing w:val="-3"/>
          <w:sz w:val="28"/>
          <w:szCs w:val="28"/>
        </w:rPr>
        <w:t>1</w:t>
      </w:r>
      <w:r w:rsidR="007B09CF" w:rsidRPr="004B6DB5">
        <w:rPr>
          <w:bCs/>
          <w:spacing w:val="-3"/>
          <w:sz w:val="28"/>
          <w:szCs w:val="28"/>
        </w:rPr>
        <w:t>7</w:t>
      </w:r>
      <w:r w:rsidRPr="004B6DB5">
        <w:rPr>
          <w:bCs/>
          <w:spacing w:val="-3"/>
          <w:sz w:val="28"/>
          <w:szCs w:val="28"/>
        </w:rPr>
        <w:t>.1</w:t>
      </w:r>
      <w:r w:rsidR="00AF0A11" w:rsidRPr="004B6DB5">
        <w:rPr>
          <w:bCs/>
          <w:spacing w:val="-3"/>
          <w:sz w:val="28"/>
          <w:szCs w:val="28"/>
        </w:rPr>
        <w:t>. </w:t>
      </w:r>
      <w:r w:rsidR="00D83DF9" w:rsidRPr="004B6DB5">
        <w:rPr>
          <w:bCs/>
          <w:spacing w:val="-3"/>
          <w:sz w:val="28"/>
          <w:szCs w:val="28"/>
        </w:rPr>
        <w:t>a</w:t>
      </w:r>
      <w:r w:rsidRPr="004B6DB5">
        <w:rPr>
          <w:bCs/>
          <w:spacing w:val="-3"/>
          <w:sz w:val="28"/>
          <w:szCs w:val="28"/>
        </w:rPr>
        <w:t>pakšpunktā</w:t>
      </w:r>
      <w:r w:rsidRPr="00966178">
        <w:rPr>
          <w:bCs/>
          <w:sz w:val="28"/>
          <w:szCs w:val="28"/>
        </w:rPr>
        <w:t xml:space="preserve"> minētais personāls ir nodarbināts projektā</w:t>
      </w:r>
      <w:r w:rsidR="00765502">
        <w:rPr>
          <w:bCs/>
          <w:sz w:val="28"/>
          <w:szCs w:val="28"/>
        </w:rPr>
        <w:t>.</w:t>
      </w:r>
      <w:r w:rsidR="00D83DF9">
        <w:rPr>
          <w:sz w:val="28"/>
          <w:szCs w:val="28"/>
        </w:rPr>
        <w:t>"</w:t>
      </w:r>
    </w:p>
    <w:p w14:paraId="47B3F346" w14:textId="77777777" w:rsidR="001F17BD" w:rsidRDefault="001F17BD" w:rsidP="001F17BD">
      <w:pPr>
        <w:ind w:firstLine="720"/>
        <w:jc w:val="both"/>
        <w:rPr>
          <w:sz w:val="28"/>
          <w:szCs w:val="28"/>
        </w:rPr>
      </w:pPr>
    </w:p>
    <w:p w14:paraId="5D88A59C" w14:textId="48719B40" w:rsidR="001F17BD" w:rsidRDefault="001F17BD" w:rsidP="001F17BD">
      <w:pPr>
        <w:ind w:firstLine="720"/>
        <w:jc w:val="both"/>
        <w:rPr>
          <w:sz w:val="28"/>
          <w:szCs w:val="28"/>
        </w:rPr>
      </w:pPr>
      <w:r>
        <w:rPr>
          <w:sz w:val="28"/>
          <w:szCs w:val="28"/>
        </w:rPr>
        <w:t>1</w:t>
      </w:r>
      <w:r w:rsidR="007E6913">
        <w:rPr>
          <w:sz w:val="28"/>
          <w:szCs w:val="28"/>
        </w:rPr>
        <w:t>4</w:t>
      </w:r>
      <w:r w:rsidR="00AF0A11">
        <w:rPr>
          <w:sz w:val="28"/>
          <w:szCs w:val="28"/>
        </w:rPr>
        <w:t>. </w:t>
      </w:r>
      <w:r w:rsidR="00D4576C">
        <w:rPr>
          <w:sz w:val="28"/>
          <w:szCs w:val="28"/>
        </w:rPr>
        <w:t>S</w:t>
      </w:r>
      <w:r w:rsidR="009832BC">
        <w:rPr>
          <w:sz w:val="28"/>
          <w:szCs w:val="28"/>
        </w:rPr>
        <w:t xml:space="preserve">vītrot </w:t>
      </w:r>
      <w:r w:rsidR="00FC71FF">
        <w:rPr>
          <w:sz w:val="28"/>
          <w:szCs w:val="28"/>
        </w:rPr>
        <w:t>17.4., 17.5., 17.6</w:t>
      </w:r>
      <w:r w:rsidR="00AF0A11">
        <w:rPr>
          <w:sz w:val="28"/>
          <w:szCs w:val="28"/>
        </w:rPr>
        <w:t xml:space="preserve">. </w:t>
      </w:r>
      <w:r w:rsidR="00FC71FF">
        <w:rPr>
          <w:sz w:val="28"/>
          <w:szCs w:val="28"/>
        </w:rPr>
        <w:t>un 17.7</w:t>
      </w:r>
      <w:r w:rsidR="00AF0A11">
        <w:rPr>
          <w:sz w:val="28"/>
          <w:szCs w:val="28"/>
        </w:rPr>
        <w:t>. </w:t>
      </w:r>
      <w:r w:rsidR="00D83DF9">
        <w:rPr>
          <w:sz w:val="28"/>
          <w:szCs w:val="28"/>
        </w:rPr>
        <w:t>a</w:t>
      </w:r>
      <w:r w:rsidR="00FC71FF">
        <w:rPr>
          <w:sz w:val="28"/>
          <w:szCs w:val="28"/>
        </w:rPr>
        <w:t>pakšpunktu</w:t>
      </w:r>
      <w:r w:rsidR="003D3649">
        <w:rPr>
          <w:sz w:val="28"/>
          <w:szCs w:val="28"/>
        </w:rPr>
        <w:t>.</w:t>
      </w:r>
    </w:p>
    <w:p w14:paraId="5E464210" w14:textId="77777777" w:rsidR="00FC71FF" w:rsidRDefault="00FC71FF" w:rsidP="001F17BD">
      <w:pPr>
        <w:ind w:firstLine="720"/>
        <w:jc w:val="both"/>
        <w:rPr>
          <w:sz w:val="28"/>
          <w:szCs w:val="28"/>
        </w:rPr>
      </w:pPr>
    </w:p>
    <w:p w14:paraId="48614B56" w14:textId="2B6E51BD" w:rsidR="000C7CD7" w:rsidRDefault="00FC71FF" w:rsidP="000C7CD7">
      <w:pPr>
        <w:ind w:firstLine="720"/>
        <w:jc w:val="both"/>
        <w:rPr>
          <w:sz w:val="28"/>
          <w:szCs w:val="28"/>
        </w:rPr>
      </w:pPr>
      <w:r>
        <w:rPr>
          <w:sz w:val="28"/>
          <w:szCs w:val="28"/>
        </w:rPr>
        <w:t>1</w:t>
      </w:r>
      <w:r w:rsidR="003D3649">
        <w:rPr>
          <w:sz w:val="28"/>
          <w:szCs w:val="28"/>
        </w:rPr>
        <w:t>5</w:t>
      </w:r>
      <w:r w:rsidR="00AF0A11">
        <w:rPr>
          <w:sz w:val="28"/>
          <w:szCs w:val="28"/>
        </w:rPr>
        <w:t>. </w:t>
      </w:r>
      <w:r w:rsidR="00D4576C">
        <w:rPr>
          <w:sz w:val="28"/>
          <w:szCs w:val="28"/>
        </w:rPr>
        <w:t>P</w:t>
      </w:r>
      <w:r w:rsidR="00DC43F4">
        <w:rPr>
          <w:sz w:val="28"/>
          <w:szCs w:val="28"/>
        </w:rPr>
        <w:t xml:space="preserve">apildināt </w:t>
      </w:r>
      <w:r w:rsidR="00DC43F4" w:rsidRPr="002F49B6">
        <w:rPr>
          <w:sz w:val="28"/>
          <w:szCs w:val="28"/>
        </w:rPr>
        <w:t>noteikumus ar 1</w:t>
      </w:r>
      <w:r w:rsidR="000C7CD7">
        <w:rPr>
          <w:sz w:val="28"/>
          <w:szCs w:val="28"/>
        </w:rPr>
        <w:t>7</w:t>
      </w:r>
      <w:r w:rsidR="00DC43F4" w:rsidRPr="002F49B6">
        <w:rPr>
          <w:sz w:val="28"/>
          <w:szCs w:val="28"/>
        </w:rPr>
        <w:t>.</w:t>
      </w:r>
      <w:r w:rsidR="00DC43F4" w:rsidRPr="002F49B6">
        <w:rPr>
          <w:sz w:val="28"/>
          <w:szCs w:val="28"/>
          <w:vertAlign w:val="superscript"/>
        </w:rPr>
        <w:t>1</w:t>
      </w:r>
      <w:r w:rsidR="00C644E3">
        <w:rPr>
          <w:sz w:val="28"/>
          <w:szCs w:val="28"/>
          <w:vertAlign w:val="superscript"/>
        </w:rPr>
        <w:t> </w:t>
      </w:r>
      <w:r w:rsidR="00DC43F4" w:rsidRPr="002F49B6">
        <w:rPr>
          <w:sz w:val="28"/>
          <w:szCs w:val="28"/>
        </w:rPr>
        <w:t>punktu šādā redakcijā:</w:t>
      </w:r>
    </w:p>
    <w:p w14:paraId="4ECA390C" w14:textId="77777777" w:rsidR="00D4576C" w:rsidRDefault="00D4576C" w:rsidP="000C7CD7">
      <w:pPr>
        <w:ind w:firstLine="720"/>
        <w:jc w:val="both"/>
        <w:rPr>
          <w:sz w:val="28"/>
          <w:szCs w:val="28"/>
        </w:rPr>
      </w:pPr>
    </w:p>
    <w:p w14:paraId="5793EED1" w14:textId="68C5CE92" w:rsidR="00DC43F4" w:rsidRPr="002D1FE6" w:rsidRDefault="00D83DF9" w:rsidP="000C7CD7">
      <w:pPr>
        <w:ind w:firstLine="720"/>
        <w:jc w:val="both"/>
        <w:rPr>
          <w:sz w:val="28"/>
          <w:szCs w:val="28"/>
        </w:rPr>
      </w:pPr>
      <w:r w:rsidRPr="003D3649">
        <w:rPr>
          <w:spacing w:val="-2"/>
          <w:sz w:val="28"/>
          <w:szCs w:val="28"/>
        </w:rPr>
        <w:t>"</w:t>
      </w:r>
      <w:r w:rsidR="000C7CD7" w:rsidRPr="003D3649">
        <w:rPr>
          <w:spacing w:val="-2"/>
          <w:sz w:val="28"/>
          <w:szCs w:val="28"/>
        </w:rPr>
        <w:t>17</w:t>
      </w:r>
      <w:r w:rsidR="00DC43F4" w:rsidRPr="003D3649">
        <w:rPr>
          <w:spacing w:val="-2"/>
          <w:sz w:val="28"/>
          <w:szCs w:val="28"/>
        </w:rPr>
        <w:t>.</w:t>
      </w:r>
      <w:r w:rsidR="00DC43F4" w:rsidRPr="003D3649">
        <w:rPr>
          <w:spacing w:val="-2"/>
          <w:sz w:val="28"/>
          <w:szCs w:val="28"/>
          <w:vertAlign w:val="superscript"/>
        </w:rPr>
        <w:t>1</w:t>
      </w:r>
      <w:r w:rsidR="00C644E3" w:rsidRPr="003D3649">
        <w:rPr>
          <w:spacing w:val="-2"/>
          <w:sz w:val="28"/>
          <w:szCs w:val="28"/>
        </w:rPr>
        <w:t> </w:t>
      </w:r>
      <w:r w:rsidR="000C7CD7" w:rsidRPr="003D3649">
        <w:rPr>
          <w:bCs/>
          <w:spacing w:val="-2"/>
          <w:sz w:val="28"/>
          <w:szCs w:val="28"/>
        </w:rPr>
        <w:t>Šo noteikumu 17.3.4</w:t>
      </w:r>
      <w:r w:rsidR="00AF0A11" w:rsidRPr="003D3649">
        <w:rPr>
          <w:bCs/>
          <w:spacing w:val="-2"/>
          <w:sz w:val="28"/>
          <w:szCs w:val="28"/>
        </w:rPr>
        <w:t>. </w:t>
      </w:r>
      <w:r w:rsidRPr="003D3649">
        <w:rPr>
          <w:bCs/>
          <w:spacing w:val="-2"/>
          <w:sz w:val="28"/>
          <w:szCs w:val="28"/>
        </w:rPr>
        <w:t>a</w:t>
      </w:r>
      <w:r w:rsidR="000C7CD7" w:rsidRPr="003D3649">
        <w:rPr>
          <w:bCs/>
          <w:spacing w:val="-2"/>
          <w:sz w:val="28"/>
          <w:szCs w:val="28"/>
        </w:rPr>
        <w:t xml:space="preserve">pakšpunktā minētās pakalpojumu (uzņēmumu līgumu) izmaksas </w:t>
      </w:r>
      <w:r w:rsidR="009110F8" w:rsidRPr="003D3649">
        <w:rPr>
          <w:bCs/>
          <w:spacing w:val="-2"/>
          <w:sz w:val="28"/>
          <w:szCs w:val="28"/>
        </w:rPr>
        <w:t>šo noteikumu 15.1.4</w:t>
      </w:r>
      <w:r w:rsidR="00AF0A11" w:rsidRPr="003D3649">
        <w:rPr>
          <w:bCs/>
          <w:spacing w:val="-2"/>
          <w:sz w:val="28"/>
          <w:szCs w:val="28"/>
        </w:rPr>
        <w:t>. </w:t>
      </w:r>
      <w:r w:rsidRPr="003D3649">
        <w:rPr>
          <w:bCs/>
          <w:spacing w:val="-2"/>
          <w:sz w:val="28"/>
          <w:szCs w:val="28"/>
        </w:rPr>
        <w:t>a</w:t>
      </w:r>
      <w:r w:rsidR="009110F8" w:rsidRPr="003D3649">
        <w:rPr>
          <w:bCs/>
          <w:spacing w:val="-2"/>
          <w:sz w:val="28"/>
          <w:szCs w:val="28"/>
        </w:rPr>
        <w:t xml:space="preserve">pakšpunktā minētās atbalstāmās darbības īstenošanai </w:t>
      </w:r>
      <w:r w:rsidR="000C7CD7" w:rsidRPr="003D3649">
        <w:rPr>
          <w:bCs/>
          <w:spacing w:val="-2"/>
          <w:sz w:val="28"/>
          <w:szCs w:val="28"/>
        </w:rPr>
        <w:t xml:space="preserve">ietver atbalsta personu, </w:t>
      </w:r>
      <w:proofErr w:type="spellStart"/>
      <w:r w:rsidR="000C7CD7" w:rsidRPr="003D3649">
        <w:rPr>
          <w:bCs/>
          <w:spacing w:val="-2"/>
          <w:sz w:val="28"/>
          <w:szCs w:val="28"/>
        </w:rPr>
        <w:t>ergoterapeitu</w:t>
      </w:r>
      <w:proofErr w:type="spellEnd"/>
      <w:r w:rsidR="003D3649" w:rsidRPr="003D3649">
        <w:rPr>
          <w:bCs/>
          <w:spacing w:val="-2"/>
          <w:sz w:val="28"/>
          <w:szCs w:val="28"/>
        </w:rPr>
        <w:t xml:space="preserve"> un </w:t>
      </w:r>
      <w:proofErr w:type="spellStart"/>
      <w:r w:rsidR="000C7CD7" w:rsidRPr="003D3649">
        <w:rPr>
          <w:bCs/>
          <w:spacing w:val="-2"/>
          <w:sz w:val="28"/>
          <w:szCs w:val="28"/>
        </w:rPr>
        <w:t>surdotulku</w:t>
      </w:r>
      <w:proofErr w:type="spellEnd"/>
      <w:r w:rsidR="000C7CD7" w:rsidRPr="003D3649">
        <w:rPr>
          <w:bCs/>
          <w:spacing w:val="-2"/>
          <w:sz w:val="28"/>
          <w:szCs w:val="28"/>
        </w:rPr>
        <w:t xml:space="preserve"> pakalpojumu sniegšanu, ja to vienīgais uzdevums ir palīdzība šo noteikumu 3.1</w:t>
      </w:r>
      <w:r w:rsidR="00AF0A11" w:rsidRPr="003D3649">
        <w:rPr>
          <w:bCs/>
          <w:spacing w:val="-2"/>
          <w:sz w:val="28"/>
          <w:szCs w:val="28"/>
        </w:rPr>
        <w:t>. </w:t>
      </w:r>
      <w:r w:rsidRPr="003D3649">
        <w:rPr>
          <w:bCs/>
          <w:spacing w:val="-2"/>
          <w:sz w:val="28"/>
          <w:szCs w:val="28"/>
        </w:rPr>
        <w:t>a</w:t>
      </w:r>
      <w:r w:rsidR="000C7CD7" w:rsidRPr="003D3649">
        <w:rPr>
          <w:bCs/>
          <w:spacing w:val="-2"/>
          <w:sz w:val="28"/>
          <w:szCs w:val="28"/>
        </w:rPr>
        <w:t>pakšpunktā minētajiem bezdarbniekiem</w:t>
      </w:r>
      <w:r w:rsidR="00AF0A11" w:rsidRPr="003D3649">
        <w:rPr>
          <w:bCs/>
          <w:spacing w:val="-2"/>
          <w:sz w:val="28"/>
          <w:szCs w:val="28"/>
        </w:rPr>
        <w:t xml:space="preserve">. </w:t>
      </w:r>
      <w:r w:rsidR="000C7CD7" w:rsidRPr="003D3649">
        <w:rPr>
          <w:bCs/>
          <w:spacing w:val="-2"/>
          <w:sz w:val="28"/>
          <w:szCs w:val="28"/>
        </w:rPr>
        <w:t>Atbalsta personu piesaistes izmaksas nepārsniedz 4,50</w:t>
      </w:r>
      <w:r w:rsidR="00AF0A11" w:rsidRPr="003D3649">
        <w:rPr>
          <w:bCs/>
          <w:spacing w:val="-2"/>
          <w:sz w:val="28"/>
          <w:szCs w:val="28"/>
        </w:rPr>
        <w:t> </w:t>
      </w:r>
      <w:proofErr w:type="spellStart"/>
      <w:r w:rsidR="000C7CD7" w:rsidRPr="003D3649">
        <w:rPr>
          <w:bCs/>
          <w:i/>
          <w:spacing w:val="-2"/>
          <w:sz w:val="28"/>
          <w:szCs w:val="28"/>
        </w:rPr>
        <w:t>euro</w:t>
      </w:r>
      <w:proofErr w:type="spellEnd"/>
      <w:r w:rsidR="000C7CD7" w:rsidRPr="003D3649">
        <w:rPr>
          <w:bCs/>
          <w:spacing w:val="-2"/>
          <w:sz w:val="28"/>
          <w:szCs w:val="28"/>
        </w:rPr>
        <w:t xml:space="preserve"> par vienu pakalpojuma sniegšanas stundu, nepārsniedzot 40</w:t>
      </w:r>
      <w:r w:rsidR="003D3649">
        <w:rPr>
          <w:bCs/>
          <w:spacing w:val="-2"/>
          <w:sz w:val="28"/>
          <w:szCs w:val="28"/>
        </w:rPr>
        <w:t> </w:t>
      </w:r>
      <w:r w:rsidR="000C7CD7" w:rsidRPr="003D3649">
        <w:rPr>
          <w:bCs/>
          <w:spacing w:val="-2"/>
          <w:sz w:val="28"/>
          <w:szCs w:val="28"/>
        </w:rPr>
        <w:t>darba stundas nedēļā, proporcionāli šo noteikumu 3.1</w:t>
      </w:r>
      <w:r w:rsidR="00AF0A11" w:rsidRPr="003D3649">
        <w:rPr>
          <w:bCs/>
          <w:spacing w:val="-2"/>
          <w:sz w:val="28"/>
          <w:szCs w:val="28"/>
        </w:rPr>
        <w:t>. </w:t>
      </w:r>
      <w:r w:rsidRPr="003D3649">
        <w:rPr>
          <w:bCs/>
          <w:spacing w:val="-2"/>
          <w:sz w:val="28"/>
          <w:szCs w:val="28"/>
        </w:rPr>
        <w:t>a</w:t>
      </w:r>
      <w:r w:rsidR="000C7CD7" w:rsidRPr="003D3649">
        <w:rPr>
          <w:bCs/>
          <w:spacing w:val="-2"/>
          <w:sz w:val="28"/>
          <w:szCs w:val="28"/>
        </w:rPr>
        <w:t>pakšpunktā</w:t>
      </w:r>
      <w:r w:rsidR="000C7CD7" w:rsidRPr="002D1FE6">
        <w:rPr>
          <w:bCs/>
          <w:sz w:val="28"/>
          <w:szCs w:val="28"/>
        </w:rPr>
        <w:t xml:space="preserve"> minēto bezdarb</w:t>
      </w:r>
      <w:r w:rsidR="003D3649">
        <w:rPr>
          <w:bCs/>
          <w:sz w:val="28"/>
          <w:szCs w:val="28"/>
        </w:rPr>
        <w:softHyphen/>
      </w:r>
      <w:r w:rsidR="000C7CD7" w:rsidRPr="002D1FE6">
        <w:rPr>
          <w:bCs/>
          <w:sz w:val="28"/>
          <w:szCs w:val="28"/>
        </w:rPr>
        <w:t>nieku nostrādāto stundu skaitam</w:t>
      </w:r>
      <w:r w:rsidR="003D3649">
        <w:rPr>
          <w:bCs/>
          <w:sz w:val="28"/>
          <w:szCs w:val="28"/>
        </w:rPr>
        <w:t>.</w:t>
      </w:r>
      <w:r>
        <w:rPr>
          <w:sz w:val="28"/>
          <w:szCs w:val="28"/>
        </w:rPr>
        <w:t>"</w:t>
      </w:r>
    </w:p>
    <w:p w14:paraId="613DBA31" w14:textId="77777777" w:rsidR="002D41A1" w:rsidRPr="002D1FE6" w:rsidRDefault="002D41A1" w:rsidP="000C7CD7">
      <w:pPr>
        <w:ind w:firstLine="720"/>
        <w:jc w:val="both"/>
        <w:rPr>
          <w:sz w:val="28"/>
          <w:szCs w:val="28"/>
        </w:rPr>
      </w:pPr>
    </w:p>
    <w:p w14:paraId="181CC3B8" w14:textId="5C3FB780" w:rsidR="007E39D4" w:rsidRDefault="002D41A1" w:rsidP="007E39D4">
      <w:pPr>
        <w:ind w:firstLine="720"/>
        <w:jc w:val="both"/>
        <w:rPr>
          <w:sz w:val="28"/>
          <w:szCs w:val="28"/>
        </w:rPr>
      </w:pPr>
      <w:r w:rsidRPr="002D1FE6">
        <w:rPr>
          <w:sz w:val="28"/>
          <w:szCs w:val="28"/>
        </w:rPr>
        <w:t>1</w:t>
      </w:r>
      <w:r w:rsidR="003D3649">
        <w:rPr>
          <w:sz w:val="28"/>
          <w:szCs w:val="28"/>
        </w:rPr>
        <w:t>6</w:t>
      </w:r>
      <w:r w:rsidR="00AF0A11">
        <w:rPr>
          <w:sz w:val="28"/>
          <w:szCs w:val="28"/>
        </w:rPr>
        <w:t>. </w:t>
      </w:r>
      <w:r w:rsidR="00D4576C">
        <w:rPr>
          <w:sz w:val="28"/>
          <w:szCs w:val="28"/>
        </w:rPr>
        <w:t>I</w:t>
      </w:r>
      <w:r w:rsidR="007E39D4" w:rsidRPr="002D1FE6">
        <w:rPr>
          <w:sz w:val="28"/>
          <w:szCs w:val="28"/>
        </w:rPr>
        <w:t>zteikt 18</w:t>
      </w:r>
      <w:r w:rsidR="00AF0A11">
        <w:rPr>
          <w:sz w:val="28"/>
          <w:szCs w:val="28"/>
        </w:rPr>
        <w:t>. </w:t>
      </w:r>
      <w:r w:rsidR="00D83DF9">
        <w:rPr>
          <w:sz w:val="28"/>
          <w:szCs w:val="28"/>
        </w:rPr>
        <w:t>p</w:t>
      </w:r>
      <w:r w:rsidR="007E39D4" w:rsidRPr="002D1FE6">
        <w:rPr>
          <w:sz w:val="28"/>
          <w:szCs w:val="28"/>
        </w:rPr>
        <w:t>unktu šādā redakcijā:</w:t>
      </w:r>
    </w:p>
    <w:p w14:paraId="6F6D1D5D" w14:textId="77777777" w:rsidR="00D4576C" w:rsidRPr="002D1FE6" w:rsidRDefault="00D4576C" w:rsidP="007E39D4">
      <w:pPr>
        <w:ind w:firstLine="720"/>
        <w:jc w:val="both"/>
        <w:rPr>
          <w:sz w:val="28"/>
          <w:szCs w:val="28"/>
        </w:rPr>
      </w:pPr>
    </w:p>
    <w:p w14:paraId="15BB82C9" w14:textId="4258F68B" w:rsidR="007E39D4" w:rsidRPr="006869EF" w:rsidRDefault="00D4576C" w:rsidP="006869EF">
      <w:pPr>
        <w:ind w:firstLine="720"/>
        <w:jc w:val="both"/>
        <w:rPr>
          <w:bCs/>
          <w:sz w:val="28"/>
          <w:szCs w:val="28"/>
        </w:rPr>
      </w:pPr>
      <w:r>
        <w:rPr>
          <w:sz w:val="28"/>
          <w:szCs w:val="28"/>
        </w:rPr>
        <w:t>"</w:t>
      </w:r>
      <w:r w:rsidR="007E39D4" w:rsidRPr="002D1FE6">
        <w:rPr>
          <w:bCs/>
          <w:sz w:val="28"/>
          <w:szCs w:val="28"/>
        </w:rPr>
        <w:t>18</w:t>
      </w:r>
      <w:r w:rsidR="00AF0A11">
        <w:rPr>
          <w:bCs/>
          <w:sz w:val="28"/>
          <w:szCs w:val="28"/>
        </w:rPr>
        <w:t>. </w:t>
      </w:r>
      <w:r w:rsidR="007E39D4" w:rsidRPr="002D1FE6">
        <w:rPr>
          <w:bCs/>
          <w:sz w:val="28"/>
          <w:szCs w:val="28"/>
        </w:rPr>
        <w:t>Šo noteikumu 1</w:t>
      </w:r>
      <w:r w:rsidR="0007517E" w:rsidRPr="002D1FE6">
        <w:rPr>
          <w:bCs/>
          <w:sz w:val="28"/>
          <w:szCs w:val="28"/>
        </w:rPr>
        <w:t>6</w:t>
      </w:r>
      <w:r w:rsidR="007E39D4" w:rsidRPr="002D1FE6">
        <w:rPr>
          <w:bCs/>
          <w:sz w:val="28"/>
          <w:szCs w:val="28"/>
        </w:rPr>
        <w:t>.2</w:t>
      </w:r>
      <w:r w:rsidR="00AF0A11">
        <w:rPr>
          <w:bCs/>
          <w:sz w:val="28"/>
          <w:szCs w:val="28"/>
        </w:rPr>
        <w:t>. </w:t>
      </w:r>
      <w:r w:rsidR="00D83DF9">
        <w:rPr>
          <w:bCs/>
          <w:sz w:val="28"/>
          <w:szCs w:val="28"/>
        </w:rPr>
        <w:t>a</w:t>
      </w:r>
      <w:r w:rsidR="007E39D4" w:rsidRPr="002D1FE6">
        <w:rPr>
          <w:bCs/>
          <w:sz w:val="28"/>
          <w:szCs w:val="28"/>
        </w:rPr>
        <w:t>pakšpunktā minētās netiešās attiecināmās izmaksas finansējuma saņēmējam plāno kā vienu izmaksu pozīciju 15 procentu apmērā no šo noteikumu 1</w:t>
      </w:r>
      <w:r w:rsidR="0007517E" w:rsidRPr="002D1FE6">
        <w:rPr>
          <w:bCs/>
          <w:sz w:val="28"/>
          <w:szCs w:val="28"/>
        </w:rPr>
        <w:t>7</w:t>
      </w:r>
      <w:r w:rsidR="007E39D4" w:rsidRPr="002D1FE6">
        <w:rPr>
          <w:bCs/>
          <w:sz w:val="28"/>
          <w:szCs w:val="28"/>
        </w:rPr>
        <w:t>.1</w:t>
      </w:r>
      <w:r w:rsidR="00AF0A11">
        <w:rPr>
          <w:bCs/>
          <w:sz w:val="28"/>
          <w:szCs w:val="28"/>
        </w:rPr>
        <w:t>. </w:t>
      </w:r>
      <w:r w:rsidR="00D83DF9">
        <w:rPr>
          <w:bCs/>
          <w:sz w:val="28"/>
          <w:szCs w:val="28"/>
        </w:rPr>
        <w:t>a</w:t>
      </w:r>
      <w:r w:rsidR="007E39D4" w:rsidRPr="002D1FE6">
        <w:rPr>
          <w:bCs/>
          <w:sz w:val="28"/>
          <w:szCs w:val="28"/>
        </w:rPr>
        <w:t xml:space="preserve">pakšpunktā </w:t>
      </w:r>
      <w:r w:rsidR="000D16AA" w:rsidRPr="002D1FE6">
        <w:rPr>
          <w:bCs/>
          <w:sz w:val="28"/>
          <w:szCs w:val="28"/>
        </w:rPr>
        <w:t>minētajām finansējuma saņēmēja tiešajām personāla izmaksām</w:t>
      </w:r>
      <w:r w:rsidR="006869EF" w:rsidRPr="002D1FE6">
        <w:rPr>
          <w:bCs/>
          <w:sz w:val="28"/>
          <w:szCs w:val="28"/>
        </w:rPr>
        <w:t>.</w:t>
      </w:r>
      <w:r w:rsidR="00D83DF9">
        <w:rPr>
          <w:sz w:val="28"/>
          <w:szCs w:val="28"/>
        </w:rPr>
        <w:t>"</w:t>
      </w:r>
    </w:p>
    <w:p w14:paraId="5595145D" w14:textId="77777777" w:rsidR="00C625F2" w:rsidRDefault="00C625F2" w:rsidP="000C7CD7">
      <w:pPr>
        <w:ind w:firstLine="720"/>
        <w:jc w:val="both"/>
        <w:rPr>
          <w:sz w:val="28"/>
          <w:szCs w:val="28"/>
        </w:rPr>
      </w:pPr>
    </w:p>
    <w:p w14:paraId="533B083A" w14:textId="3A2AD9F7" w:rsidR="00405987" w:rsidRDefault="00EA3F2D" w:rsidP="00405987">
      <w:pPr>
        <w:ind w:firstLine="720"/>
        <w:jc w:val="both"/>
        <w:rPr>
          <w:sz w:val="28"/>
          <w:szCs w:val="28"/>
        </w:rPr>
      </w:pPr>
      <w:r>
        <w:rPr>
          <w:sz w:val="28"/>
          <w:szCs w:val="28"/>
        </w:rPr>
        <w:t>1</w:t>
      </w:r>
      <w:r w:rsidR="003D3649">
        <w:rPr>
          <w:sz w:val="28"/>
          <w:szCs w:val="28"/>
        </w:rPr>
        <w:t>7</w:t>
      </w:r>
      <w:r w:rsidR="00AF0A11">
        <w:rPr>
          <w:sz w:val="28"/>
          <w:szCs w:val="28"/>
        </w:rPr>
        <w:t>. </w:t>
      </w:r>
      <w:r w:rsidR="00D4576C">
        <w:rPr>
          <w:sz w:val="28"/>
          <w:szCs w:val="28"/>
        </w:rPr>
        <w:t>P</w:t>
      </w:r>
      <w:r w:rsidR="00405987">
        <w:rPr>
          <w:sz w:val="28"/>
          <w:szCs w:val="28"/>
        </w:rPr>
        <w:t xml:space="preserve">apildināt </w:t>
      </w:r>
      <w:r w:rsidR="00405987" w:rsidRPr="002F49B6">
        <w:rPr>
          <w:sz w:val="28"/>
          <w:szCs w:val="28"/>
        </w:rPr>
        <w:t>noteikumus ar 1</w:t>
      </w:r>
      <w:r w:rsidR="00405987">
        <w:rPr>
          <w:sz w:val="28"/>
          <w:szCs w:val="28"/>
        </w:rPr>
        <w:t>8</w:t>
      </w:r>
      <w:r w:rsidR="00405987" w:rsidRPr="002F49B6">
        <w:rPr>
          <w:sz w:val="28"/>
          <w:szCs w:val="28"/>
        </w:rPr>
        <w:t>.</w:t>
      </w:r>
      <w:r w:rsidR="00405987" w:rsidRPr="002F49B6">
        <w:rPr>
          <w:sz w:val="28"/>
          <w:szCs w:val="28"/>
          <w:vertAlign w:val="superscript"/>
        </w:rPr>
        <w:t>1</w:t>
      </w:r>
      <w:r w:rsidR="00C644E3">
        <w:rPr>
          <w:sz w:val="28"/>
          <w:szCs w:val="28"/>
          <w:vertAlign w:val="superscript"/>
        </w:rPr>
        <w:t> </w:t>
      </w:r>
      <w:r w:rsidR="00405987" w:rsidRPr="002F49B6">
        <w:rPr>
          <w:sz w:val="28"/>
          <w:szCs w:val="28"/>
        </w:rPr>
        <w:t>punktu šādā redakcijā:</w:t>
      </w:r>
    </w:p>
    <w:p w14:paraId="02665803" w14:textId="77777777" w:rsidR="00D4576C" w:rsidRDefault="00D4576C" w:rsidP="00405987">
      <w:pPr>
        <w:ind w:firstLine="720"/>
        <w:jc w:val="both"/>
        <w:rPr>
          <w:sz w:val="28"/>
          <w:szCs w:val="28"/>
        </w:rPr>
      </w:pPr>
    </w:p>
    <w:p w14:paraId="1AB78E1C" w14:textId="04CE141F" w:rsidR="00405987" w:rsidRDefault="00D4576C" w:rsidP="00405987">
      <w:pPr>
        <w:ind w:firstLine="720"/>
        <w:jc w:val="both"/>
        <w:rPr>
          <w:sz w:val="28"/>
          <w:szCs w:val="28"/>
        </w:rPr>
      </w:pPr>
      <w:r>
        <w:rPr>
          <w:sz w:val="28"/>
          <w:szCs w:val="28"/>
        </w:rPr>
        <w:t>"</w:t>
      </w:r>
      <w:r w:rsidR="00405987" w:rsidRPr="002F49B6">
        <w:rPr>
          <w:sz w:val="28"/>
          <w:szCs w:val="28"/>
        </w:rPr>
        <w:t>1</w:t>
      </w:r>
      <w:r w:rsidR="00405987">
        <w:rPr>
          <w:sz w:val="28"/>
          <w:szCs w:val="28"/>
        </w:rPr>
        <w:t>8</w:t>
      </w:r>
      <w:r w:rsidR="00405987" w:rsidRPr="002F49B6">
        <w:rPr>
          <w:sz w:val="28"/>
          <w:szCs w:val="28"/>
        </w:rPr>
        <w:t>.</w:t>
      </w:r>
      <w:r w:rsidR="00405987" w:rsidRPr="002F49B6">
        <w:rPr>
          <w:sz w:val="28"/>
          <w:szCs w:val="28"/>
          <w:vertAlign w:val="superscript"/>
        </w:rPr>
        <w:t>1</w:t>
      </w:r>
      <w:r w:rsidR="00C644E3">
        <w:rPr>
          <w:sz w:val="28"/>
          <w:szCs w:val="28"/>
        </w:rPr>
        <w:t> </w:t>
      </w:r>
      <w:r w:rsidR="00405987" w:rsidRPr="0020700B">
        <w:rPr>
          <w:bCs/>
          <w:sz w:val="28"/>
          <w:szCs w:val="28"/>
        </w:rPr>
        <w:t>Šo noteikumu 1</w:t>
      </w:r>
      <w:r w:rsidR="00405987">
        <w:rPr>
          <w:bCs/>
          <w:sz w:val="28"/>
          <w:szCs w:val="28"/>
        </w:rPr>
        <w:t>6</w:t>
      </w:r>
      <w:r w:rsidR="00405987" w:rsidRPr="0020700B">
        <w:rPr>
          <w:bCs/>
          <w:sz w:val="28"/>
          <w:szCs w:val="28"/>
        </w:rPr>
        <w:t>.3</w:t>
      </w:r>
      <w:r w:rsidR="00AF0A11">
        <w:rPr>
          <w:bCs/>
          <w:sz w:val="28"/>
          <w:szCs w:val="28"/>
        </w:rPr>
        <w:t>. </w:t>
      </w:r>
      <w:r w:rsidR="00D83DF9">
        <w:rPr>
          <w:bCs/>
          <w:sz w:val="28"/>
          <w:szCs w:val="28"/>
        </w:rPr>
        <w:t>a</w:t>
      </w:r>
      <w:r w:rsidR="00405987" w:rsidRPr="0020700B">
        <w:rPr>
          <w:bCs/>
          <w:sz w:val="28"/>
          <w:szCs w:val="28"/>
        </w:rPr>
        <w:t xml:space="preserve">pakšpunktā minētās </w:t>
      </w:r>
      <w:r w:rsidR="00405987" w:rsidRPr="00471B0E">
        <w:rPr>
          <w:bCs/>
          <w:sz w:val="28"/>
          <w:szCs w:val="28"/>
        </w:rPr>
        <w:t>neparedzētās izmaksas</w:t>
      </w:r>
      <w:r w:rsidR="00405987" w:rsidRPr="0020700B">
        <w:rPr>
          <w:bCs/>
          <w:sz w:val="28"/>
          <w:szCs w:val="28"/>
        </w:rPr>
        <w:t xml:space="preserve"> (izdevumi papildu darbu vai pakalpojumu veikšanai, kas neparedzamu apstākļu dēļ ir kļuvuši nepieciešami</w:t>
      </w:r>
      <w:r w:rsidR="003D3649">
        <w:rPr>
          <w:bCs/>
          <w:sz w:val="28"/>
          <w:szCs w:val="28"/>
        </w:rPr>
        <w:t>, lai</w:t>
      </w:r>
      <w:r w:rsidR="00405987" w:rsidRPr="0020700B">
        <w:rPr>
          <w:bCs/>
          <w:sz w:val="28"/>
          <w:szCs w:val="28"/>
        </w:rPr>
        <w:t xml:space="preserve"> </w:t>
      </w:r>
      <w:r w:rsidR="003D3649" w:rsidRPr="0020700B">
        <w:rPr>
          <w:bCs/>
          <w:sz w:val="28"/>
          <w:szCs w:val="28"/>
        </w:rPr>
        <w:t>nodrošinā</w:t>
      </w:r>
      <w:r w:rsidR="003D3649">
        <w:rPr>
          <w:bCs/>
          <w:sz w:val="28"/>
          <w:szCs w:val="28"/>
        </w:rPr>
        <w:t>tu</w:t>
      </w:r>
      <w:r w:rsidR="003D3649" w:rsidRPr="0020700B">
        <w:rPr>
          <w:bCs/>
          <w:sz w:val="28"/>
          <w:szCs w:val="28"/>
        </w:rPr>
        <w:t xml:space="preserve"> </w:t>
      </w:r>
      <w:r w:rsidR="00405987" w:rsidRPr="0020700B">
        <w:rPr>
          <w:bCs/>
          <w:sz w:val="28"/>
          <w:szCs w:val="28"/>
        </w:rPr>
        <w:t>noslēgtās vienošanās par projekta īstenošanu izpild</w:t>
      </w:r>
      <w:r w:rsidR="003D3649">
        <w:rPr>
          <w:bCs/>
          <w:sz w:val="28"/>
          <w:szCs w:val="28"/>
        </w:rPr>
        <w:t>i</w:t>
      </w:r>
      <w:r w:rsidR="00405987" w:rsidRPr="0020700B">
        <w:rPr>
          <w:bCs/>
          <w:sz w:val="28"/>
          <w:szCs w:val="28"/>
        </w:rPr>
        <w:t>) projektā plāno kā vienu izmaksu pozīciju</w:t>
      </w:r>
      <w:r w:rsidR="003D3649">
        <w:rPr>
          <w:bCs/>
          <w:sz w:val="28"/>
          <w:szCs w:val="28"/>
        </w:rPr>
        <w:t>,</w:t>
      </w:r>
      <w:r w:rsidR="00405987" w:rsidRPr="0020700B">
        <w:rPr>
          <w:bCs/>
          <w:sz w:val="28"/>
          <w:szCs w:val="28"/>
        </w:rPr>
        <w:t xml:space="preserve"> un tā nepārsniedz </w:t>
      </w:r>
      <w:r w:rsidR="00405987" w:rsidRPr="003D3649">
        <w:rPr>
          <w:bCs/>
          <w:spacing w:val="-2"/>
          <w:sz w:val="28"/>
          <w:szCs w:val="28"/>
        </w:rPr>
        <w:t>divus procentus no šo noteikumu 16.1</w:t>
      </w:r>
      <w:r w:rsidR="00AF0A11" w:rsidRPr="003D3649">
        <w:rPr>
          <w:bCs/>
          <w:spacing w:val="-2"/>
          <w:sz w:val="28"/>
          <w:szCs w:val="28"/>
        </w:rPr>
        <w:t>. </w:t>
      </w:r>
      <w:r w:rsidR="00D83DF9" w:rsidRPr="003D3649">
        <w:rPr>
          <w:bCs/>
          <w:spacing w:val="-2"/>
          <w:sz w:val="28"/>
          <w:szCs w:val="28"/>
        </w:rPr>
        <w:t>a</w:t>
      </w:r>
      <w:r w:rsidR="00405987" w:rsidRPr="003D3649">
        <w:rPr>
          <w:bCs/>
          <w:spacing w:val="-2"/>
          <w:sz w:val="28"/>
          <w:szCs w:val="28"/>
        </w:rPr>
        <w:t>pakšpunktā minētajām tiešajām attieci</w:t>
      </w:r>
      <w:r w:rsidR="003D3649">
        <w:rPr>
          <w:bCs/>
          <w:spacing w:val="-2"/>
          <w:sz w:val="28"/>
          <w:szCs w:val="28"/>
        </w:rPr>
        <w:softHyphen/>
      </w:r>
      <w:r w:rsidR="00405987" w:rsidRPr="003D3649">
        <w:rPr>
          <w:bCs/>
          <w:spacing w:val="-2"/>
          <w:sz w:val="28"/>
          <w:szCs w:val="28"/>
        </w:rPr>
        <w:t>nāmajām izmaksām</w:t>
      </w:r>
      <w:r w:rsidR="00AF0A11" w:rsidRPr="003D3649">
        <w:rPr>
          <w:bCs/>
          <w:spacing w:val="-2"/>
          <w:sz w:val="28"/>
          <w:szCs w:val="28"/>
        </w:rPr>
        <w:t xml:space="preserve">. </w:t>
      </w:r>
      <w:r w:rsidR="00405987" w:rsidRPr="003D3649">
        <w:rPr>
          <w:bCs/>
          <w:spacing w:val="-2"/>
          <w:sz w:val="28"/>
          <w:szCs w:val="28"/>
        </w:rPr>
        <w:t>Neparedzēto izmaksu izlietošanu pirms izdevumu veikšanas finansējuma saņēmējs saskaņo ar sadarbības iestādi</w:t>
      </w:r>
      <w:r w:rsidR="003D3649" w:rsidRPr="003D3649">
        <w:rPr>
          <w:bCs/>
          <w:spacing w:val="-2"/>
          <w:sz w:val="28"/>
          <w:szCs w:val="28"/>
        </w:rPr>
        <w:t>, ievērojot</w:t>
      </w:r>
      <w:r w:rsidR="00405987" w:rsidRPr="003D3649">
        <w:rPr>
          <w:bCs/>
          <w:spacing w:val="-2"/>
          <w:sz w:val="28"/>
          <w:szCs w:val="28"/>
        </w:rPr>
        <w:t xml:space="preserve"> vienošan</w:t>
      </w:r>
      <w:r w:rsidR="003D3649" w:rsidRPr="003D3649">
        <w:rPr>
          <w:bCs/>
          <w:spacing w:val="-2"/>
          <w:sz w:val="28"/>
          <w:szCs w:val="28"/>
        </w:rPr>
        <w:t>o</w:t>
      </w:r>
      <w:r w:rsidR="00405987" w:rsidRPr="003D3649">
        <w:rPr>
          <w:bCs/>
          <w:spacing w:val="-2"/>
          <w:sz w:val="28"/>
          <w:szCs w:val="28"/>
        </w:rPr>
        <w:t>s</w:t>
      </w:r>
      <w:r w:rsidR="00405987" w:rsidRPr="0020700B">
        <w:rPr>
          <w:bCs/>
          <w:sz w:val="28"/>
          <w:szCs w:val="28"/>
        </w:rPr>
        <w:t xml:space="preserve"> par projekta īstenošanu.</w:t>
      </w:r>
      <w:r w:rsidR="00D83DF9">
        <w:rPr>
          <w:sz w:val="28"/>
          <w:szCs w:val="28"/>
        </w:rPr>
        <w:t>"</w:t>
      </w:r>
    </w:p>
    <w:p w14:paraId="0ED39760" w14:textId="77777777" w:rsidR="00405987" w:rsidRDefault="00405987" w:rsidP="00405987">
      <w:pPr>
        <w:ind w:firstLine="720"/>
        <w:jc w:val="both"/>
        <w:rPr>
          <w:sz w:val="28"/>
          <w:szCs w:val="28"/>
        </w:rPr>
      </w:pPr>
    </w:p>
    <w:p w14:paraId="6662F120" w14:textId="16B6AA6C" w:rsidR="00405987" w:rsidRDefault="003D3649" w:rsidP="00405987">
      <w:pPr>
        <w:ind w:firstLine="720"/>
        <w:jc w:val="both"/>
        <w:rPr>
          <w:sz w:val="28"/>
          <w:szCs w:val="28"/>
        </w:rPr>
      </w:pPr>
      <w:r>
        <w:rPr>
          <w:sz w:val="28"/>
          <w:szCs w:val="28"/>
        </w:rPr>
        <w:t>18</w:t>
      </w:r>
      <w:r w:rsidR="00AF0A11">
        <w:rPr>
          <w:sz w:val="28"/>
          <w:szCs w:val="28"/>
        </w:rPr>
        <w:t>. </w:t>
      </w:r>
      <w:r w:rsidR="00D4576C">
        <w:rPr>
          <w:sz w:val="28"/>
          <w:szCs w:val="28"/>
        </w:rPr>
        <w:t>I</w:t>
      </w:r>
      <w:r w:rsidR="00405987">
        <w:rPr>
          <w:sz w:val="28"/>
          <w:szCs w:val="28"/>
        </w:rPr>
        <w:t>zteikt 19</w:t>
      </w:r>
      <w:r w:rsidR="00AF0A11">
        <w:rPr>
          <w:sz w:val="28"/>
          <w:szCs w:val="28"/>
        </w:rPr>
        <w:t>. </w:t>
      </w:r>
      <w:r w:rsidR="00D83DF9">
        <w:rPr>
          <w:sz w:val="28"/>
          <w:szCs w:val="28"/>
        </w:rPr>
        <w:t>p</w:t>
      </w:r>
      <w:r w:rsidR="00405987">
        <w:rPr>
          <w:sz w:val="28"/>
          <w:szCs w:val="28"/>
        </w:rPr>
        <w:t>unktu šādā redakcijā:</w:t>
      </w:r>
    </w:p>
    <w:p w14:paraId="60BA9658" w14:textId="77777777" w:rsidR="00D4576C" w:rsidRDefault="00D4576C" w:rsidP="00405987">
      <w:pPr>
        <w:ind w:firstLine="720"/>
        <w:jc w:val="both"/>
        <w:rPr>
          <w:sz w:val="28"/>
          <w:szCs w:val="28"/>
        </w:rPr>
      </w:pPr>
    </w:p>
    <w:p w14:paraId="7CC93BC0" w14:textId="32AACA6A" w:rsidR="00405987" w:rsidRDefault="00D4576C" w:rsidP="00405987">
      <w:pPr>
        <w:ind w:firstLine="720"/>
        <w:jc w:val="both"/>
        <w:rPr>
          <w:sz w:val="28"/>
          <w:szCs w:val="28"/>
        </w:rPr>
      </w:pPr>
      <w:r>
        <w:rPr>
          <w:sz w:val="28"/>
          <w:szCs w:val="28"/>
        </w:rPr>
        <w:t>"19</w:t>
      </w:r>
      <w:r w:rsidR="00AF0A11">
        <w:rPr>
          <w:sz w:val="28"/>
          <w:szCs w:val="28"/>
        </w:rPr>
        <w:t>. </w:t>
      </w:r>
      <w:r w:rsidR="00405987" w:rsidRPr="00584359">
        <w:rPr>
          <w:bCs/>
          <w:sz w:val="28"/>
          <w:szCs w:val="28"/>
        </w:rPr>
        <w:t>Pievienotās vērtības nodokļa izmaksas šo noteikumu 1</w:t>
      </w:r>
      <w:r w:rsidR="00405987">
        <w:rPr>
          <w:bCs/>
          <w:sz w:val="28"/>
          <w:szCs w:val="28"/>
        </w:rPr>
        <w:t>6</w:t>
      </w:r>
      <w:r w:rsidR="00AF0A11">
        <w:rPr>
          <w:bCs/>
          <w:sz w:val="28"/>
          <w:szCs w:val="28"/>
        </w:rPr>
        <w:t>. </w:t>
      </w:r>
      <w:r w:rsidR="00D83DF9">
        <w:rPr>
          <w:bCs/>
          <w:sz w:val="28"/>
          <w:szCs w:val="28"/>
        </w:rPr>
        <w:t>p</w:t>
      </w:r>
      <w:r w:rsidR="00405987" w:rsidRPr="00584359">
        <w:rPr>
          <w:bCs/>
          <w:sz w:val="28"/>
          <w:szCs w:val="28"/>
        </w:rPr>
        <w:t xml:space="preserve">unktā minētajām izmaksu pozīcijām ir attiecināmas, ja tās nav </w:t>
      </w:r>
      <w:r w:rsidR="00405987">
        <w:rPr>
          <w:bCs/>
          <w:sz w:val="28"/>
          <w:szCs w:val="28"/>
        </w:rPr>
        <w:t>atmaksājamas</w:t>
      </w:r>
      <w:r w:rsidR="00405987" w:rsidRPr="00584359">
        <w:rPr>
          <w:bCs/>
          <w:sz w:val="28"/>
          <w:szCs w:val="28"/>
        </w:rPr>
        <w:t xml:space="preserve"> nodokļu politiku reglamentējošos normatīvajos aktos noteiktajā kārtībā</w:t>
      </w:r>
      <w:r w:rsidR="00405987">
        <w:rPr>
          <w:bCs/>
          <w:sz w:val="28"/>
          <w:szCs w:val="28"/>
        </w:rPr>
        <w:t>.</w:t>
      </w:r>
      <w:r w:rsidR="00D83DF9">
        <w:rPr>
          <w:sz w:val="28"/>
          <w:szCs w:val="28"/>
        </w:rPr>
        <w:t>"</w:t>
      </w:r>
    </w:p>
    <w:p w14:paraId="4F0640DE" w14:textId="77777777" w:rsidR="007935FF" w:rsidRDefault="007935FF" w:rsidP="00405987">
      <w:pPr>
        <w:ind w:firstLine="720"/>
        <w:jc w:val="both"/>
        <w:rPr>
          <w:sz w:val="28"/>
          <w:szCs w:val="28"/>
        </w:rPr>
      </w:pPr>
    </w:p>
    <w:p w14:paraId="3DF351E6" w14:textId="474792F5" w:rsidR="007935FF" w:rsidRDefault="003D3649" w:rsidP="00405987">
      <w:pPr>
        <w:ind w:firstLine="720"/>
        <w:jc w:val="both"/>
        <w:rPr>
          <w:sz w:val="28"/>
          <w:szCs w:val="28"/>
        </w:rPr>
      </w:pPr>
      <w:r>
        <w:rPr>
          <w:sz w:val="28"/>
          <w:szCs w:val="28"/>
        </w:rPr>
        <w:t>19</w:t>
      </w:r>
      <w:r w:rsidR="00AF0A11">
        <w:rPr>
          <w:sz w:val="28"/>
          <w:szCs w:val="28"/>
        </w:rPr>
        <w:t>. </w:t>
      </w:r>
      <w:r w:rsidR="00D4576C">
        <w:rPr>
          <w:sz w:val="28"/>
          <w:szCs w:val="28"/>
        </w:rPr>
        <w:t>A</w:t>
      </w:r>
      <w:r w:rsidR="007C127B">
        <w:rPr>
          <w:sz w:val="28"/>
          <w:szCs w:val="28"/>
        </w:rPr>
        <w:t>izstāt 23.1.2.1</w:t>
      </w:r>
      <w:r w:rsidR="00AF0A11">
        <w:rPr>
          <w:sz w:val="28"/>
          <w:szCs w:val="28"/>
        </w:rPr>
        <w:t>. </w:t>
      </w:r>
      <w:r w:rsidR="00D83DF9">
        <w:rPr>
          <w:sz w:val="28"/>
          <w:szCs w:val="28"/>
        </w:rPr>
        <w:t>a</w:t>
      </w:r>
      <w:r w:rsidR="007C127B">
        <w:rPr>
          <w:sz w:val="28"/>
          <w:szCs w:val="28"/>
        </w:rPr>
        <w:t xml:space="preserve">pakšpunktā vārdu </w:t>
      </w:r>
      <w:r w:rsidR="002963FC">
        <w:rPr>
          <w:sz w:val="28"/>
          <w:szCs w:val="28"/>
        </w:rPr>
        <w:t>"</w:t>
      </w:r>
      <w:r w:rsidR="007C127B">
        <w:rPr>
          <w:sz w:val="28"/>
          <w:szCs w:val="28"/>
        </w:rPr>
        <w:t>brīža</w:t>
      </w:r>
      <w:r w:rsidR="00D83DF9">
        <w:rPr>
          <w:sz w:val="28"/>
          <w:szCs w:val="28"/>
        </w:rPr>
        <w:t>"</w:t>
      </w:r>
      <w:r w:rsidR="007C127B">
        <w:rPr>
          <w:sz w:val="28"/>
          <w:szCs w:val="28"/>
        </w:rPr>
        <w:t xml:space="preserve"> ar vārdu </w:t>
      </w:r>
      <w:r w:rsidR="002963FC">
        <w:rPr>
          <w:sz w:val="28"/>
          <w:szCs w:val="28"/>
        </w:rPr>
        <w:t>"</w:t>
      </w:r>
      <w:r w:rsidR="00665207">
        <w:rPr>
          <w:sz w:val="28"/>
          <w:szCs w:val="28"/>
        </w:rPr>
        <w:t>dienas</w:t>
      </w:r>
      <w:r w:rsidR="00D83DF9">
        <w:rPr>
          <w:sz w:val="28"/>
          <w:szCs w:val="28"/>
        </w:rPr>
        <w:t>"</w:t>
      </w:r>
      <w:r w:rsidR="00D4576C">
        <w:rPr>
          <w:sz w:val="28"/>
          <w:szCs w:val="28"/>
        </w:rPr>
        <w:t>.</w:t>
      </w:r>
    </w:p>
    <w:p w14:paraId="3A99C8CF" w14:textId="77777777" w:rsidR="00665207" w:rsidRDefault="00665207" w:rsidP="00405987">
      <w:pPr>
        <w:ind w:firstLine="720"/>
        <w:jc w:val="both"/>
        <w:rPr>
          <w:sz w:val="28"/>
          <w:szCs w:val="28"/>
        </w:rPr>
      </w:pPr>
    </w:p>
    <w:p w14:paraId="3735B484" w14:textId="77777777" w:rsidR="001B2864" w:rsidRDefault="001B2864">
      <w:pPr>
        <w:rPr>
          <w:sz w:val="28"/>
          <w:szCs w:val="28"/>
        </w:rPr>
      </w:pPr>
      <w:r>
        <w:rPr>
          <w:sz w:val="28"/>
          <w:szCs w:val="28"/>
        </w:rPr>
        <w:br w:type="page"/>
      </w:r>
    </w:p>
    <w:p w14:paraId="38B98863" w14:textId="4F7ADB23" w:rsidR="00665207" w:rsidRDefault="00665207" w:rsidP="00405987">
      <w:pPr>
        <w:ind w:firstLine="720"/>
        <w:jc w:val="both"/>
        <w:rPr>
          <w:sz w:val="28"/>
          <w:szCs w:val="28"/>
        </w:rPr>
      </w:pPr>
      <w:r>
        <w:rPr>
          <w:sz w:val="28"/>
          <w:szCs w:val="28"/>
        </w:rPr>
        <w:lastRenderedPageBreak/>
        <w:t>2</w:t>
      </w:r>
      <w:r w:rsidR="003D3649">
        <w:rPr>
          <w:sz w:val="28"/>
          <w:szCs w:val="28"/>
        </w:rPr>
        <w:t>0</w:t>
      </w:r>
      <w:r w:rsidR="00AF0A11">
        <w:rPr>
          <w:sz w:val="28"/>
          <w:szCs w:val="28"/>
        </w:rPr>
        <w:t>. </w:t>
      </w:r>
      <w:r w:rsidR="00D4576C">
        <w:rPr>
          <w:sz w:val="28"/>
          <w:szCs w:val="28"/>
        </w:rPr>
        <w:t>I</w:t>
      </w:r>
      <w:r>
        <w:rPr>
          <w:sz w:val="28"/>
          <w:szCs w:val="28"/>
        </w:rPr>
        <w:t>zteikt 23.1.2.2</w:t>
      </w:r>
      <w:r w:rsidR="00AF0A11">
        <w:rPr>
          <w:sz w:val="28"/>
          <w:szCs w:val="28"/>
        </w:rPr>
        <w:t>. </w:t>
      </w:r>
      <w:r w:rsidR="00D83DF9">
        <w:rPr>
          <w:sz w:val="28"/>
          <w:szCs w:val="28"/>
        </w:rPr>
        <w:t>a</w:t>
      </w:r>
      <w:r>
        <w:rPr>
          <w:sz w:val="28"/>
          <w:szCs w:val="28"/>
        </w:rPr>
        <w:t xml:space="preserve">pakšpunktu </w:t>
      </w:r>
      <w:r w:rsidR="00A35CD7">
        <w:rPr>
          <w:sz w:val="28"/>
          <w:szCs w:val="28"/>
        </w:rPr>
        <w:t>šādā redakcijā:</w:t>
      </w:r>
    </w:p>
    <w:p w14:paraId="6F914B3C" w14:textId="77777777" w:rsidR="00D4576C" w:rsidRDefault="00D4576C" w:rsidP="00405987">
      <w:pPr>
        <w:ind w:firstLine="720"/>
        <w:jc w:val="both"/>
        <w:rPr>
          <w:sz w:val="28"/>
          <w:szCs w:val="28"/>
        </w:rPr>
      </w:pPr>
    </w:p>
    <w:p w14:paraId="40B219FA" w14:textId="1AF9ABD8" w:rsidR="00A35CD7" w:rsidRDefault="00D4576C" w:rsidP="00405987">
      <w:pPr>
        <w:ind w:firstLine="720"/>
        <w:jc w:val="both"/>
        <w:rPr>
          <w:sz w:val="28"/>
          <w:szCs w:val="28"/>
        </w:rPr>
      </w:pPr>
      <w:r>
        <w:rPr>
          <w:sz w:val="28"/>
          <w:szCs w:val="28"/>
        </w:rPr>
        <w:t>"</w:t>
      </w:r>
      <w:r w:rsidR="006E1584">
        <w:rPr>
          <w:sz w:val="28"/>
          <w:szCs w:val="28"/>
        </w:rPr>
        <w:t>23.1.2.2</w:t>
      </w:r>
      <w:r w:rsidR="00AF0A11">
        <w:rPr>
          <w:sz w:val="28"/>
          <w:szCs w:val="28"/>
        </w:rPr>
        <w:t>. </w:t>
      </w:r>
      <w:r w:rsidR="00A35CD7" w:rsidRPr="0080664F">
        <w:rPr>
          <w:bCs/>
          <w:sz w:val="28"/>
          <w:szCs w:val="28"/>
        </w:rPr>
        <w:t xml:space="preserve">vienu mēnesi no iesaistes </w:t>
      </w:r>
      <w:r w:rsidR="00A35CD7">
        <w:rPr>
          <w:bCs/>
          <w:sz w:val="28"/>
          <w:szCs w:val="28"/>
        </w:rPr>
        <w:t>dienas</w:t>
      </w:r>
      <w:r w:rsidR="00A35CD7" w:rsidRPr="0080664F">
        <w:rPr>
          <w:bCs/>
          <w:sz w:val="28"/>
          <w:szCs w:val="28"/>
        </w:rPr>
        <w:t xml:space="preserve"> pasākumā,</w:t>
      </w:r>
      <w:r w:rsidR="00A35CD7">
        <w:rPr>
          <w:bCs/>
          <w:sz w:val="28"/>
          <w:szCs w:val="28"/>
        </w:rPr>
        <w:t xml:space="preserve"> ja bezdarbniekam ir darba pieredze </w:t>
      </w:r>
      <w:r w:rsidR="00A35CD7" w:rsidRPr="00A35CD7">
        <w:rPr>
          <w:bCs/>
          <w:sz w:val="28"/>
          <w:szCs w:val="28"/>
        </w:rPr>
        <w:t>vai</w:t>
      </w:r>
      <w:r w:rsidR="00A35CD7">
        <w:rPr>
          <w:bCs/>
          <w:sz w:val="28"/>
          <w:szCs w:val="28"/>
        </w:rPr>
        <w:t xml:space="preserve"> izglītība</w:t>
      </w:r>
      <w:r w:rsidR="00A35CD7" w:rsidRPr="002B791D">
        <w:rPr>
          <w:bCs/>
          <w:sz w:val="28"/>
          <w:szCs w:val="28"/>
        </w:rPr>
        <w:t xml:space="preserve"> </w:t>
      </w:r>
      <w:r w:rsidR="00A35CD7">
        <w:rPr>
          <w:bCs/>
          <w:sz w:val="28"/>
          <w:szCs w:val="28"/>
        </w:rPr>
        <w:t>attiecīgajā profesijā</w:t>
      </w:r>
      <w:r w:rsidR="00A35CD7" w:rsidRPr="0080664F">
        <w:rPr>
          <w:bCs/>
          <w:sz w:val="28"/>
          <w:szCs w:val="28"/>
        </w:rPr>
        <w:t xml:space="preserve"> </w:t>
      </w:r>
      <w:r w:rsidR="00A35CD7">
        <w:rPr>
          <w:bCs/>
          <w:sz w:val="28"/>
          <w:szCs w:val="28"/>
        </w:rPr>
        <w:t>vai</w:t>
      </w:r>
      <w:r w:rsidR="00A35CD7" w:rsidRPr="0080664F">
        <w:rPr>
          <w:bCs/>
          <w:sz w:val="28"/>
          <w:szCs w:val="28"/>
        </w:rPr>
        <w:t xml:space="preserve"> bezdarbnieku plānots nodarbināt mazkvalificētos darbos (vienkāršo profesiju darbi atbilstoši Profesiju klasifikatora devītajai pamatgrupai)</w:t>
      </w:r>
      <w:r w:rsidR="00A35CD7">
        <w:rPr>
          <w:bCs/>
          <w:sz w:val="28"/>
          <w:szCs w:val="28"/>
        </w:rPr>
        <w:t>;</w:t>
      </w:r>
      <w:r w:rsidR="00D83DF9">
        <w:rPr>
          <w:sz w:val="28"/>
          <w:szCs w:val="28"/>
        </w:rPr>
        <w:t>"</w:t>
      </w:r>
      <w:r>
        <w:rPr>
          <w:sz w:val="28"/>
          <w:szCs w:val="28"/>
        </w:rPr>
        <w:t>.</w:t>
      </w:r>
    </w:p>
    <w:p w14:paraId="3AAD347F" w14:textId="77777777" w:rsidR="006C718A" w:rsidRDefault="006C718A" w:rsidP="00405987">
      <w:pPr>
        <w:ind w:firstLine="720"/>
        <w:jc w:val="both"/>
        <w:rPr>
          <w:sz w:val="28"/>
          <w:szCs w:val="28"/>
        </w:rPr>
      </w:pPr>
    </w:p>
    <w:p w14:paraId="3AF284BC" w14:textId="721DA903" w:rsidR="006C718A" w:rsidRPr="00F20C77" w:rsidRDefault="006C718A" w:rsidP="006C718A">
      <w:pPr>
        <w:ind w:firstLine="720"/>
        <w:jc w:val="both"/>
        <w:rPr>
          <w:sz w:val="28"/>
          <w:szCs w:val="28"/>
        </w:rPr>
      </w:pPr>
      <w:r w:rsidRPr="00F20C77">
        <w:rPr>
          <w:sz w:val="28"/>
          <w:szCs w:val="28"/>
        </w:rPr>
        <w:t>2</w:t>
      </w:r>
      <w:r w:rsidR="001B2864">
        <w:rPr>
          <w:sz w:val="28"/>
          <w:szCs w:val="28"/>
        </w:rPr>
        <w:t>1</w:t>
      </w:r>
      <w:r w:rsidR="00AF0A11">
        <w:rPr>
          <w:sz w:val="28"/>
          <w:szCs w:val="28"/>
        </w:rPr>
        <w:t>. </w:t>
      </w:r>
      <w:r w:rsidR="00D4576C">
        <w:rPr>
          <w:sz w:val="28"/>
          <w:szCs w:val="28"/>
        </w:rPr>
        <w:t>I</w:t>
      </w:r>
      <w:r w:rsidRPr="00F20C77">
        <w:rPr>
          <w:sz w:val="28"/>
          <w:szCs w:val="28"/>
        </w:rPr>
        <w:t>zteikt 24.2</w:t>
      </w:r>
      <w:r w:rsidR="00AF0A11">
        <w:rPr>
          <w:sz w:val="28"/>
          <w:szCs w:val="28"/>
        </w:rPr>
        <w:t>. </w:t>
      </w:r>
      <w:r w:rsidR="00D83DF9">
        <w:rPr>
          <w:sz w:val="28"/>
          <w:szCs w:val="28"/>
        </w:rPr>
        <w:t>a</w:t>
      </w:r>
      <w:r w:rsidRPr="00F20C77">
        <w:rPr>
          <w:sz w:val="28"/>
          <w:szCs w:val="28"/>
        </w:rPr>
        <w:t>pakšpunktu šādā redakcijā:</w:t>
      </w:r>
    </w:p>
    <w:p w14:paraId="0BBF1102" w14:textId="77777777" w:rsidR="00D4576C" w:rsidRDefault="00D4576C" w:rsidP="006C718A">
      <w:pPr>
        <w:ind w:firstLine="720"/>
        <w:jc w:val="both"/>
        <w:rPr>
          <w:sz w:val="28"/>
          <w:szCs w:val="28"/>
        </w:rPr>
      </w:pPr>
    </w:p>
    <w:p w14:paraId="360A5D30" w14:textId="3EB39248" w:rsidR="006C718A" w:rsidRDefault="00D4576C" w:rsidP="006C718A">
      <w:pPr>
        <w:ind w:firstLine="720"/>
        <w:jc w:val="both"/>
        <w:rPr>
          <w:sz w:val="28"/>
          <w:szCs w:val="28"/>
        </w:rPr>
      </w:pPr>
      <w:r>
        <w:rPr>
          <w:bCs/>
          <w:sz w:val="28"/>
          <w:szCs w:val="28"/>
        </w:rPr>
        <w:t>"</w:t>
      </w:r>
      <w:r w:rsidR="006C718A" w:rsidRPr="00F20C77">
        <w:rPr>
          <w:bCs/>
          <w:sz w:val="28"/>
          <w:szCs w:val="28"/>
        </w:rPr>
        <w:t>24.2</w:t>
      </w:r>
      <w:r w:rsidR="00AF0A11">
        <w:rPr>
          <w:bCs/>
          <w:sz w:val="28"/>
          <w:szCs w:val="28"/>
        </w:rPr>
        <w:t>. </w:t>
      </w:r>
      <w:r w:rsidR="00156161" w:rsidRPr="00F20C77">
        <w:rPr>
          <w:iCs/>
          <w:sz w:val="28"/>
          <w:szCs w:val="28"/>
        </w:rPr>
        <w:t xml:space="preserve">atbalsta personas pakalpojumus var sniegt persona ar </w:t>
      </w:r>
      <w:r w:rsidR="00156161">
        <w:rPr>
          <w:iCs/>
          <w:sz w:val="28"/>
          <w:szCs w:val="28"/>
        </w:rPr>
        <w:t xml:space="preserve">atbilstošu </w:t>
      </w:r>
      <w:r w:rsidR="00156161" w:rsidRPr="00F20C77">
        <w:rPr>
          <w:bCs/>
          <w:iCs/>
          <w:sz w:val="28"/>
          <w:szCs w:val="28"/>
        </w:rPr>
        <w:t>izglītību veselības aprūpes, sociālās aprūpes vai sociālās rehabilitācijas, sociālā darb</w:t>
      </w:r>
      <w:r w:rsidR="00156161">
        <w:rPr>
          <w:bCs/>
          <w:iCs/>
          <w:sz w:val="28"/>
          <w:szCs w:val="28"/>
        </w:rPr>
        <w:t>a</w:t>
      </w:r>
      <w:r w:rsidR="00156161" w:rsidRPr="00F20C77">
        <w:rPr>
          <w:bCs/>
          <w:iCs/>
          <w:sz w:val="28"/>
          <w:szCs w:val="28"/>
        </w:rPr>
        <w:t xml:space="preserve"> vai </w:t>
      </w:r>
      <w:proofErr w:type="spellStart"/>
      <w:r w:rsidR="00156161" w:rsidRPr="00F20C77">
        <w:rPr>
          <w:bCs/>
          <w:iCs/>
          <w:sz w:val="28"/>
          <w:szCs w:val="28"/>
        </w:rPr>
        <w:t>karitatīvā</w:t>
      </w:r>
      <w:proofErr w:type="spellEnd"/>
      <w:r w:rsidR="00156161" w:rsidRPr="00F20C77">
        <w:rPr>
          <w:bCs/>
          <w:iCs/>
          <w:sz w:val="28"/>
          <w:szCs w:val="28"/>
        </w:rPr>
        <w:t xml:space="preserve"> sociālā darb</w:t>
      </w:r>
      <w:r w:rsidR="00156161">
        <w:rPr>
          <w:bCs/>
          <w:iCs/>
          <w:sz w:val="28"/>
          <w:szCs w:val="28"/>
        </w:rPr>
        <w:t>a</w:t>
      </w:r>
      <w:r w:rsidR="00156161" w:rsidRPr="00F20C77">
        <w:rPr>
          <w:bCs/>
          <w:iCs/>
          <w:sz w:val="28"/>
          <w:szCs w:val="28"/>
        </w:rPr>
        <w:t>, pedagoģij</w:t>
      </w:r>
      <w:r w:rsidR="00156161">
        <w:rPr>
          <w:bCs/>
          <w:iCs/>
          <w:sz w:val="28"/>
          <w:szCs w:val="28"/>
        </w:rPr>
        <w:t>as</w:t>
      </w:r>
      <w:r w:rsidR="00156161" w:rsidRPr="00F20C77">
        <w:rPr>
          <w:bCs/>
          <w:iCs/>
          <w:sz w:val="28"/>
          <w:szCs w:val="28"/>
        </w:rPr>
        <w:t xml:space="preserve"> vai psiholoģij</w:t>
      </w:r>
      <w:r w:rsidR="00156161">
        <w:rPr>
          <w:bCs/>
          <w:iCs/>
          <w:sz w:val="28"/>
          <w:szCs w:val="28"/>
        </w:rPr>
        <w:t>as jomā</w:t>
      </w:r>
      <w:r w:rsidR="00156161" w:rsidRPr="00F20C77">
        <w:rPr>
          <w:bCs/>
          <w:iCs/>
          <w:sz w:val="28"/>
          <w:szCs w:val="28"/>
        </w:rPr>
        <w:t xml:space="preserve"> un š</w:t>
      </w:r>
      <w:r w:rsidR="001B2864">
        <w:rPr>
          <w:bCs/>
          <w:iCs/>
          <w:sz w:val="28"/>
          <w:szCs w:val="28"/>
        </w:rPr>
        <w:t>ai</w:t>
      </w:r>
      <w:r w:rsidR="00156161" w:rsidRPr="00F20C77">
        <w:rPr>
          <w:bCs/>
          <w:iCs/>
          <w:sz w:val="28"/>
          <w:szCs w:val="28"/>
        </w:rPr>
        <w:t xml:space="preserve"> jom</w:t>
      </w:r>
      <w:r w:rsidR="001B2864">
        <w:rPr>
          <w:bCs/>
          <w:iCs/>
          <w:sz w:val="28"/>
          <w:szCs w:val="28"/>
        </w:rPr>
        <w:t>ai</w:t>
      </w:r>
      <w:r w:rsidR="00156161" w:rsidRPr="00F20C77">
        <w:rPr>
          <w:bCs/>
          <w:iCs/>
          <w:sz w:val="28"/>
          <w:szCs w:val="28"/>
        </w:rPr>
        <w:t xml:space="preserve"> atbilstošās profesijās, kas iekļautas Profesiju klasifikatorā</w:t>
      </w:r>
      <w:r w:rsidR="00156161">
        <w:rPr>
          <w:bCs/>
          <w:iCs/>
          <w:sz w:val="28"/>
          <w:szCs w:val="28"/>
        </w:rPr>
        <w:t>;</w:t>
      </w:r>
      <w:r w:rsidR="00D83DF9">
        <w:rPr>
          <w:sz w:val="28"/>
          <w:szCs w:val="28"/>
        </w:rPr>
        <w:t>"</w:t>
      </w:r>
      <w:r>
        <w:rPr>
          <w:sz w:val="28"/>
          <w:szCs w:val="28"/>
        </w:rPr>
        <w:t>.</w:t>
      </w:r>
    </w:p>
    <w:p w14:paraId="0B9B67C3" w14:textId="77777777" w:rsidR="00A35CD7" w:rsidRDefault="00A35CD7" w:rsidP="00405987">
      <w:pPr>
        <w:ind w:firstLine="720"/>
        <w:jc w:val="both"/>
        <w:rPr>
          <w:sz w:val="28"/>
          <w:szCs w:val="28"/>
        </w:rPr>
      </w:pPr>
    </w:p>
    <w:p w14:paraId="63E85272" w14:textId="03103319" w:rsidR="00A35CD7" w:rsidRDefault="00A35CD7" w:rsidP="00405987">
      <w:pPr>
        <w:ind w:firstLine="720"/>
        <w:jc w:val="both"/>
        <w:rPr>
          <w:sz w:val="28"/>
          <w:szCs w:val="28"/>
        </w:rPr>
      </w:pPr>
      <w:r w:rsidRPr="00272B62">
        <w:rPr>
          <w:sz w:val="28"/>
          <w:szCs w:val="28"/>
        </w:rPr>
        <w:t>2</w:t>
      </w:r>
      <w:r w:rsidR="001B2864">
        <w:rPr>
          <w:sz w:val="28"/>
          <w:szCs w:val="28"/>
        </w:rPr>
        <w:t>2</w:t>
      </w:r>
      <w:r w:rsidR="00AF0A11">
        <w:rPr>
          <w:sz w:val="28"/>
          <w:szCs w:val="28"/>
        </w:rPr>
        <w:t>. </w:t>
      </w:r>
      <w:r w:rsidR="00D4576C">
        <w:rPr>
          <w:sz w:val="28"/>
          <w:szCs w:val="28"/>
        </w:rPr>
        <w:t>A</w:t>
      </w:r>
      <w:r w:rsidR="006E1584">
        <w:rPr>
          <w:sz w:val="28"/>
          <w:szCs w:val="28"/>
        </w:rPr>
        <w:t>izstāt 25</w:t>
      </w:r>
      <w:r w:rsidR="00AF0A11">
        <w:rPr>
          <w:sz w:val="28"/>
          <w:szCs w:val="28"/>
        </w:rPr>
        <w:t>. </w:t>
      </w:r>
      <w:r w:rsidR="00D83DF9">
        <w:rPr>
          <w:sz w:val="28"/>
          <w:szCs w:val="28"/>
        </w:rPr>
        <w:t>p</w:t>
      </w:r>
      <w:r w:rsidR="006E1584">
        <w:rPr>
          <w:sz w:val="28"/>
          <w:szCs w:val="28"/>
        </w:rPr>
        <w:t>unkt</w:t>
      </w:r>
      <w:r w:rsidR="00D4576C">
        <w:rPr>
          <w:sz w:val="28"/>
          <w:szCs w:val="28"/>
        </w:rPr>
        <w:t>ā skaitli un vārdu "</w:t>
      </w:r>
      <w:r w:rsidR="006E1584">
        <w:rPr>
          <w:sz w:val="28"/>
          <w:szCs w:val="28"/>
        </w:rPr>
        <w:t>17.1</w:t>
      </w:r>
      <w:r w:rsidR="00AF0A11">
        <w:rPr>
          <w:sz w:val="28"/>
          <w:szCs w:val="28"/>
        </w:rPr>
        <w:t>. </w:t>
      </w:r>
      <w:r w:rsidR="00D83DF9">
        <w:rPr>
          <w:sz w:val="28"/>
          <w:szCs w:val="28"/>
        </w:rPr>
        <w:t>a</w:t>
      </w:r>
      <w:r w:rsidR="006E1584">
        <w:rPr>
          <w:sz w:val="28"/>
          <w:szCs w:val="28"/>
        </w:rPr>
        <w:t>pakšpunktā</w:t>
      </w:r>
      <w:r w:rsidR="00D83DF9">
        <w:rPr>
          <w:sz w:val="28"/>
          <w:szCs w:val="28"/>
        </w:rPr>
        <w:t>"</w:t>
      </w:r>
      <w:r w:rsidR="00D4576C">
        <w:rPr>
          <w:sz w:val="28"/>
          <w:szCs w:val="28"/>
        </w:rPr>
        <w:t xml:space="preserve"> ar skaitli un vārdu "</w:t>
      </w:r>
      <w:r w:rsidR="006E1584">
        <w:rPr>
          <w:sz w:val="28"/>
          <w:szCs w:val="28"/>
        </w:rPr>
        <w:t>17.3.1</w:t>
      </w:r>
      <w:r w:rsidR="00AF0A11">
        <w:rPr>
          <w:sz w:val="28"/>
          <w:szCs w:val="28"/>
        </w:rPr>
        <w:t>. </w:t>
      </w:r>
      <w:r w:rsidR="00D83DF9">
        <w:rPr>
          <w:sz w:val="28"/>
          <w:szCs w:val="28"/>
        </w:rPr>
        <w:t>a</w:t>
      </w:r>
      <w:r w:rsidR="006E1584">
        <w:rPr>
          <w:sz w:val="28"/>
          <w:szCs w:val="28"/>
        </w:rPr>
        <w:t>pakšpunktā</w:t>
      </w:r>
      <w:r w:rsidR="00D83DF9">
        <w:rPr>
          <w:sz w:val="28"/>
          <w:szCs w:val="28"/>
        </w:rPr>
        <w:t>"</w:t>
      </w:r>
      <w:r w:rsidR="00D4576C">
        <w:rPr>
          <w:sz w:val="28"/>
          <w:szCs w:val="28"/>
        </w:rPr>
        <w:t>.</w:t>
      </w:r>
    </w:p>
    <w:p w14:paraId="44BD4F83" w14:textId="77777777" w:rsidR="00272B62" w:rsidRDefault="00272B62" w:rsidP="00405987">
      <w:pPr>
        <w:ind w:firstLine="720"/>
        <w:jc w:val="both"/>
        <w:rPr>
          <w:sz w:val="28"/>
          <w:szCs w:val="28"/>
        </w:rPr>
      </w:pPr>
    </w:p>
    <w:p w14:paraId="2DA01B66" w14:textId="4D609DDD" w:rsidR="00272B62" w:rsidRPr="00F20C77" w:rsidRDefault="00272B62" w:rsidP="00405987">
      <w:pPr>
        <w:ind w:firstLine="720"/>
        <w:jc w:val="both"/>
        <w:rPr>
          <w:sz w:val="28"/>
          <w:szCs w:val="28"/>
        </w:rPr>
      </w:pPr>
      <w:r w:rsidRPr="00F20C77">
        <w:rPr>
          <w:sz w:val="28"/>
          <w:szCs w:val="28"/>
        </w:rPr>
        <w:t>2</w:t>
      </w:r>
      <w:r w:rsidR="001B2864">
        <w:rPr>
          <w:sz w:val="28"/>
          <w:szCs w:val="28"/>
        </w:rPr>
        <w:t>3</w:t>
      </w:r>
      <w:r w:rsidR="00AF0A11">
        <w:rPr>
          <w:sz w:val="28"/>
          <w:szCs w:val="28"/>
        </w:rPr>
        <w:t>. </w:t>
      </w:r>
      <w:r w:rsidR="00D4576C">
        <w:rPr>
          <w:sz w:val="28"/>
          <w:szCs w:val="28"/>
        </w:rPr>
        <w:t>I</w:t>
      </w:r>
      <w:r w:rsidRPr="00F20C77">
        <w:rPr>
          <w:sz w:val="28"/>
          <w:szCs w:val="28"/>
        </w:rPr>
        <w:t>zteikt 27.1</w:t>
      </w:r>
      <w:r w:rsidR="00AF0A11">
        <w:rPr>
          <w:sz w:val="28"/>
          <w:szCs w:val="28"/>
        </w:rPr>
        <w:t>. </w:t>
      </w:r>
      <w:r w:rsidR="00D83DF9">
        <w:rPr>
          <w:sz w:val="28"/>
          <w:szCs w:val="28"/>
        </w:rPr>
        <w:t>a</w:t>
      </w:r>
      <w:r w:rsidRPr="00F20C77">
        <w:rPr>
          <w:sz w:val="28"/>
          <w:szCs w:val="28"/>
        </w:rPr>
        <w:t>pakšpunktu šādā redakcijā:</w:t>
      </w:r>
    </w:p>
    <w:p w14:paraId="2A83DA61" w14:textId="77777777" w:rsidR="00D4576C" w:rsidRDefault="00D4576C" w:rsidP="00405987">
      <w:pPr>
        <w:ind w:firstLine="720"/>
        <w:jc w:val="both"/>
        <w:rPr>
          <w:sz w:val="28"/>
          <w:szCs w:val="28"/>
        </w:rPr>
      </w:pPr>
    </w:p>
    <w:p w14:paraId="16A6CE90" w14:textId="208B893A" w:rsidR="00272B62" w:rsidRDefault="00D4576C" w:rsidP="00405987">
      <w:pPr>
        <w:ind w:firstLine="720"/>
        <w:jc w:val="both"/>
        <w:rPr>
          <w:sz w:val="28"/>
          <w:szCs w:val="28"/>
        </w:rPr>
      </w:pPr>
      <w:r w:rsidRPr="001B2864">
        <w:rPr>
          <w:spacing w:val="-3"/>
          <w:sz w:val="28"/>
          <w:szCs w:val="28"/>
        </w:rPr>
        <w:t>"</w:t>
      </w:r>
      <w:r w:rsidR="00272B62" w:rsidRPr="001B2864">
        <w:rPr>
          <w:spacing w:val="-3"/>
          <w:sz w:val="28"/>
          <w:szCs w:val="28"/>
        </w:rPr>
        <w:t>27.1</w:t>
      </w:r>
      <w:r w:rsidR="00AF0A11" w:rsidRPr="001B2864">
        <w:rPr>
          <w:spacing w:val="-3"/>
          <w:sz w:val="28"/>
          <w:szCs w:val="28"/>
        </w:rPr>
        <w:t>. </w:t>
      </w:r>
      <w:r w:rsidR="00272B62" w:rsidRPr="001B2864">
        <w:rPr>
          <w:bCs/>
          <w:spacing w:val="-3"/>
          <w:sz w:val="28"/>
          <w:szCs w:val="28"/>
        </w:rPr>
        <w:t xml:space="preserve">subsidētā </w:t>
      </w:r>
      <w:proofErr w:type="gramStart"/>
      <w:r w:rsidR="00272B62" w:rsidRPr="001B2864">
        <w:rPr>
          <w:bCs/>
          <w:spacing w:val="-3"/>
          <w:sz w:val="28"/>
          <w:szCs w:val="28"/>
        </w:rPr>
        <w:t>darba vieta</w:t>
      </w:r>
      <w:proofErr w:type="gramEnd"/>
      <w:r w:rsidR="00272B62" w:rsidRPr="001B2864">
        <w:rPr>
          <w:bCs/>
          <w:spacing w:val="-3"/>
          <w:sz w:val="28"/>
          <w:szCs w:val="28"/>
        </w:rPr>
        <w:t xml:space="preserve"> atrodas vismaz 20</w:t>
      </w:r>
      <w:r w:rsidR="00AF0A11" w:rsidRPr="001B2864">
        <w:rPr>
          <w:bCs/>
          <w:spacing w:val="-3"/>
          <w:sz w:val="28"/>
          <w:szCs w:val="28"/>
        </w:rPr>
        <w:t> </w:t>
      </w:r>
      <w:r w:rsidR="00272B62" w:rsidRPr="001B2864">
        <w:rPr>
          <w:bCs/>
          <w:spacing w:val="-3"/>
          <w:sz w:val="28"/>
          <w:szCs w:val="28"/>
        </w:rPr>
        <w:t>km attālumā no bezdarbnieka</w:t>
      </w:r>
      <w:r w:rsidR="00272B62" w:rsidRPr="00F20C77">
        <w:rPr>
          <w:bCs/>
          <w:sz w:val="28"/>
          <w:szCs w:val="28"/>
        </w:rPr>
        <w:t xml:space="preserve"> deklarētās dzīvesvietas (izņemot Rīgu) un bezdarbnieks norādītajā </w:t>
      </w:r>
      <w:r w:rsidR="001B2864">
        <w:rPr>
          <w:bCs/>
          <w:sz w:val="28"/>
          <w:szCs w:val="28"/>
        </w:rPr>
        <w:t>dzīves</w:t>
      </w:r>
      <w:r w:rsidR="00FE7C1F" w:rsidRPr="00F20C77">
        <w:rPr>
          <w:bCs/>
          <w:sz w:val="28"/>
          <w:szCs w:val="28"/>
        </w:rPr>
        <w:t>vietā</w:t>
      </w:r>
      <w:r w:rsidR="00272B62" w:rsidRPr="00F20C77">
        <w:rPr>
          <w:bCs/>
          <w:sz w:val="28"/>
          <w:szCs w:val="28"/>
        </w:rPr>
        <w:t xml:space="preserve"> ir deklarēts vismaz sešus mēnešus</w:t>
      </w:r>
      <w:r w:rsidR="00272B62" w:rsidRPr="00F20C77">
        <w:t xml:space="preserve"> </w:t>
      </w:r>
      <w:r w:rsidR="00272B62" w:rsidRPr="00F20C77">
        <w:rPr>
          <w:bCs/>
          <w:sz w:val="28"/>
          <w:szCs w:val="28"/>
        </w:rPr>
        <w:t xml:space="preserve">vai šajā laikā bezdarbnieks </w:t>
      </w:r>
      <w:r w:rsidR="001B2864">
        <w:rPr>
          <w:bCs/>
          <w:sz w:val="28"/>
          <w:szCs w:val="28"/>
        </w:rPr>
        <w:t xml:space="preserve">ir </w:t>
      </w:r>
      <w:r w:rsidR="00272B62" w:rsidRPr="00F20C77">
        <w:rPr>
          <w:bCs/>
          <w:sz w:val="28"/>
          <w:szCs w:val="28"/>
        </w:rPr>
        <w:t>mainījis deklarēto dzīvesvietu, un gan jaunā, gan iepriekšējā dzīvesvieta atrodas vienas pašvaldības administratīvajā teritorijā</w:t>
      </w:r>
      <w:r w:rsidR="00AF0A11">
        <w:rPr>
          <w:bCs/>
          <w:sz w:val="28"/>
          <w:szCs w:val="28"/>
        </w:rPr>
        <w:t xml:space="preserve">. </w:t>
      </w:r>
      <w:r w:rsidR="00272B62" w:rsidRPr="00F20C77">
        <w:rPr>
          <w:bCs/>
          <w:sz w:val="28"/>
          <w:szCs w:val="28"/>
        </w:rPr>
        <w:t>Izņēmums attiecībā uz Rīgu netiek piemērots, ja darba devējs piedāvā vienlaikus uzsākt darba ti</w:t>
      </w:r>
      <w:r w:rsidR="001B2864">
        <w:rPr>
          <w:bCs/>
          <w:sz w:val="28"/>
          <w:szCs w:val="28"/>
        </w:rPr>
        <w:t>esiskās attiecības ar vismaz 10 </w:t>
      </w:r>
      <w:r w:rsidR="00272B62" w:rsidRPr="00F20C77">
        <w:rPr>
          <w:bCs/>
          <w:sz w:val="28"/>
          <w:szCs w:val="28"/>
        </w:rPr>
        <w:t>finansējuma saņēmēja reģistrētiem bezdarbniekiem</w:t>
      </w:r>
      <w:r w:rsidR="001B2864">
        <w:rPr>
          <w:bCs/>
          <w:sz w:val="28"/>
          <w:szCs w:val="28"/>
        </w:rPr>
        <w:t>;</w:t>
      </w:r>
      <w:r w:rsidR="00D83DF9">
        <w:rPr>
          <w:sz w:val="28"/>
          <w:szCs w:val="28"/>
        </w:rPr>
        <w:t>"</w:t>
      </w:r>
      <w:r>
        <w:rPr>
          <w:sz w:val="28"/>
          <w:szCs w:val="28"/>
        </w:rPr>
        <w:t>.</w:t>
      </w:r>
    </w:p>
    <w:p w14:paraId="78E0BE6D" w14:textId="77777777" w:rsidR="005B6024" w:rsidRDefault="005B6024" w:rsidP="00405987">
      <w:pPr>
        <w:ind w:firstLine="720"/>
        <w:jc w:val="both"/>
        <w:rPr>
          <w:sz w:val="28"/>
          <w:szCs w:val="28"/>
        </w:rPr>
      </w:pPr>
    </w:p>
    <w:p w14:paraId="02CDF986" w14:textId="03846F62" w:rsidR="00966DFA" w:rsidRDefault="005B6024" w:rsidP="00966DFA">
      <w:pPr>
        <w:ind w:firstLine="720"/>
        <w:jc w:val="both"/>
        <w:rPr>
          <w:sz w:val="28"/>
          <w:szCs w:val="28"/>
        </w:rPr>
      </w:pPr>
      <w:r w:rsidRPr="00784A6C">
        <w:rPr>
          <w:sz w:val="28"/>
          <w:szCs w:val="28"/>
        </w:rPr>
        <w:t>2</w:t>
      </w:r>
      <w:r w:rsidR="001B2864">
        <w:rPr>
          <w:sz w:val="28"/>
          <w:szCs w:val="28"/>
        </w:rPr>
        <w:t>4</w:t>
      </w:r>
      <w:r w:rsidR="00AF0A11">
        <w:rPr>
          <w:sz w:val="28"/>
          <w:szCs w:val="28"/>
        </w:rPr>
        <w:t>. </w:t>
      </w:r>
      <w:r w:rsidR="00D4576C">
        <w:rPr>
          <w:sz w:val="28"/>
          <w:szCs w:val="28"/>
        </w:rPr>
        <w:t>I</w:t>
      </w:r>
      <w:r w:rsidR="00966DFA">
        <w:rPr>
          <w:sz w:val="28"/>
          <w:szCs w:val="28"/>
        </w:rPr>
        <w:t>zteikt 27.4</w:t>
      </w:r>
      <w:r w:rsidR="00AF0A11">
        <w:rPr>
          <w:sz w:val="28"/>
          <w:szCs w:val="28"/>
        </w:rPr>
        <w:t>. </w:t>
      </w:r>
      <w:r w:rsidR="00D83DF9">
        <w:rPr>
          <w:sz w:val="28"/>
          <w:szCs w:val="28"/>
        </w:rPr>
        <w:t>a</w:t>
      </w:r>
      <w:r w:rsidR="00966DFA">
        <w:rPr>
          <w:sz w:val="28"/>
          <w:szCs w:val="28"/>
        </w:rPr>
        <w:t>pakšpunktu šādā redakcijā:</w:t>
      </w:r>
    </w:p>
    <w:p w14:paraId="70D7B194" w14:textId="77777777" w:rsidR="00D4576C" w:rsidRDefault="00D4576C" w:rsidP="00966DFA">
      <w:pPr>
        <w:ind w:firstLine="720"/>
        <w:jc w:val="both"/>
        <w:rPr>
          <w:sz w:val="28"/>
          <w:szCs w:val="28"/>
        </w:rPr>
      </w:pPr>
    </w:p>
    <w:p w14:paraId="793EEBB3" w14:textId="0443BFA7" w:rsidR="00966DFA" w:rsidRDefault="00D4576C" w:rsidP="00966DFA">
      <w:pPr>
        <w:ind w:firstLine="720"/>
        <w:jc w:val="both"/>
        <w:rPr>
          <w:sz w:val="28"/>
          <w:szCs w:val="28"/>
        </w:rPr>
      </w:pPr>
      <w:r>
        <w:rPr>
          <w:bCs/>
          <w:sz w:val="28"/>
          <w:szCs w:val="28"/>
        </w:rPr>
        <w:t>"</w:t>
      </w:r>
      <w:r w:rsidR="00966DFA">
        <w:rPr>
          <w:bCs/>
          <w:sz w:val="28"/>
          <w:szCs w:val="28"/>
        </w:rPr>
        <w:t>27</w:t>
      </w:r>
      <w:r w:rsidR="00966DFA" w:rsidRPr="00B47127">
        <w:rPr>
          <w:bCs/>
          <w:sz w:val="28"/>
          <w:szCs w:val="28"/>
        </w:rPr>
        <w:t>.4</w:t>
      </w:r>
      <w:r w:rsidR="00AF0A11">
        <w:rPr>
          <w:bCs/>
          <w:sz w:val="28"/>
          <w:szCs w:val="28"/>
        </w:rPr>
        <w:t>. </w:t>
      </w:r>
      <w:r w:rsidR="00966DFA" w:rsidRPr="00B47127">
        <w:rPr>
          <w:bCs/>
          <w:sz w:val="28"/>
          <w:szCs w:val="28"/>
        </w:rPr>
        <w:t xml:space="preserve">ikmēneša finanšu atlīdzību </w:t>
      </w:r>
      <w:r w:rsidR="00966DFA" w:rsidRPr="001A01FD">
        <w:rPr>
          <w:bCs/>
          <w:sz w:val="28"/>
          <w:szCs w:val="28"/>
        </w:rPr>
        <w:t>par iepriekšējo darba tiesisko attiecību mēnesi</w:t>
      </w:r>
      <w:r w:rsidR="00966DFA" w:rsidRPr="00B47127">
        <w:rPr>
          <w:bCs/>
          <w:sz w:val="28"/>
          <w:szCs w:val="28"/>
        </w:rPr>
        <w:t xml:space="preserve"> izmaksā līdz </w:t>
      </w:r>
      <w:r w:rsidR="00966DFA">
        <w:rPr>
          <w:bCs/>
          <w:sz w:val="28"/>
          <w:szCs w:val="28"/>
        </w:rPr>
        <w:t xml:space="preserve">kārtējā </w:t>
      </w:r>
      <w:r w:rsidR="00966DFA" w:rsidRPr="00B47127">
        <w:rPr>
          <w:bCs/>
          <w:sz w:val="28"/>
          <w:szCs w:val="28"/>
        </w:rPr>
        <w:t xml:space="preserve">mēneša </w:t>
      </w:r>
      <w:r w:rsidR="001B2864">
        <w:rPr>
          <w:bCs/>
          <w:sz w:val="28"/>
          <w:szCs w:val="28"/>
        </w:rPr>
        <w:t>desmitajam</w:t>
      </w:r>
      <w:r w:rsidR="00AF0A11">
        <w:rPr>
          <w:bCs/>
          <w:sz w:val="28"/>
          <w:szCs w:val="28"/>
        </w:rPr>
        <w:t xml:space="preserve"> </w:t>
      </w:r>
      <w:r w:rsidR="00966DFA" w:rsidRPr="00966DFA">
        <w:rPr>
          <w:bCs/>
          <w:sz w:val="28"/>
          <w:szCs w:val="28"/>
        </w:rPr>
        <w:t>vai</w:t>
      </w:r>
      <w:r w:rsidR="00966DFA" w:rsidRPr="00B47127">
        <w:rPr>
          <w:bCs/>
          <w:sz w:val="28"/>
          <w:szCs w:val="28"/>
        </w:rPr>
        <w:t xml:space="preserve"> </w:t>
      </w:r>
      <w:r w:rsidR="001B2864">
        <w:rPr>
          <w:bCs/>
          <w:sz w:val="28"/>
          <w:szCs w:val="28"/>
        </w:rPr>
        <w:t>divdesmitajam</w:t>
      </w:r>
      <w:r w:rsidR="00AF0A11">
        <w:rPr>
          <w:bCs/>
          <w:sz w:val="28"/>
          <w:szCs w:val="28"/>
        </w:rPr>
        <w:t> </w:t>
      </w:r>
      <w:r w:rsidR="00D83DF9">
        <w:rPr>
          <w:bCs/>
          <w:sz w:val="28"/>
          <w:szCs w:val="28"/>
        </w:rPr>
        <w:t>d</w:t>
      </w:r>
      <w:r w:rsidR="00966DFA" w:rsidRPr="00B47127">
        <w:rPr>
          <w:bCs/>
          <w:sz w:val="28"/>
          <w:szCs w:val="28"/>
        </w:rPr>
        <w:t>atumam pēc</w:t>
      </w:r>
      <w:r w:rsidR="00966DFA" w:rsidRPr="00B47127">
        <w:rPr>
          <w:sz w:val="28"/>
          <w:szCs w:val="28"/>
        </w:rPr>
        <w:t xml:space="preserve"> transporta un īres izdevumus apliecinošo dokumentu saņemšanas</w:t>
      </w:r>
      <w:r w:rsidR="00966DFA" w:rsidRPr="00B47127">
        <w:rPr>
          <w:bCs/>
          <w:sz w:val="28"/>
          <w:szCs w:val="28"/>
        </w:rPr>
        <w:t>.</w:t>
      </w:r>
      <w:r w:rsidR="00D83DF9">
        <w:rPr>
          <w:sz w:val="28"/>
          <w:szCs w:val="28"/>
        </w:rPr>
        <w:t>"</w:t>
      </w:r>
    </w:p>
    <w:p w14:paraId="62AFB881" w14:textId="77777777" w:rsidR="00CC1D8C" w:rsidRDefault="00CC1D8C" w:rsidP="00405987">
      <w:pPr>
        <w:ind w:firstLine="720"/>
        <w:jc w:val="both"/>
        <w:rPr>
          <w:sz w:val="28"/>
          <w:szCs w:val="28"/>
        </w:rPr>
      </w:pPr>
    </w:p>
    <w:p w14:paraId="227FCAD8" w14:textId="1A2F0087" w:rsidR="00C04907" w:rsidRPr="002D1FE6" w:rsidRDefault="00D24C0B" w:rsidP="00C04907">
      <w:pPr>
        <w:ind w:firstLine="720"/>
        <w:jc w:val="both"/>
        <w:rPr>
          <w:sz w:val="28"/>
          <w:szCs w:val="28"/>
        </w:rPr>
      </w:pPr>
      <w:r w:rsidRPr="002D1FE6">
        <w:rPr>
          <w:sz w:val="28"/>
          <w:szCs w:val="28"/>
        </w:rPr>
        <w:t>2</w:t>
      </w:r>
      <w:r w:rsidR="001B2864">
        <w:rPr>
          <w:sz w:val="28"/>
          <w:szCs w:val="28"/>
        </w:rPr>
        <w:t>5</w:t>
      </w:r>
      <w:r w:rsidR="00AF0A11">
        <w:rPr>
          <w:sz w:val="28"/>
          <w:szCs w:val="28"/>
        </w:rPr>
        <w:t>. </w:t>
      </w:r>
      <w:r w:rsidR="00D4576C">
        <w:rPr>
          <w:sz w:val="28"/>
          <w:szCs w:val="28"/>
        </w:rPr>
        <w:t>I</w:t>
      </w:r>
      <w:r w:rsidR="002224D6" w:rsidRPr="002D1FE6">
        <w:rPr>
          <w:sz w:val="28"/>
          <w:szCs w:val="28"/>
        </w:rPr>
        <w:t>zteikt 28.5</w:t>
      </w:r>
      <w:r w:rsidR="00AF0A11">
        <w:rPr>
          <w:sz w:val="28"/>
          <w:szCs w:val="28"/>
        </w:rPr>
        <w:t>.</w:t>
      </w:r>
      <w:r w:rsidR="00B36C89">
        <w:rPr>
          <w:sz w:val="28"/>
          <w:szCs w:val="28"/>
        </w:rPr>
        <w:t xml:space="preserve"> un </w:t>
      </w:r>
      <w:r w:rsidR="00B36C89" w:rsidRPr="002D1FE6">
        <w:rPr>
          <w:sz w:val="28"/>
          <w:szCs w:val="28"/>
        </w:rPr>
        <w:t>28.</w:t>
      </w:r>
      <w:r w:rsidR="00B36C89">
        <w:rPr>
          <w:sz w:val="28"/>
          <w:szCs w:val="28"/>
        </w:rPr>
        <w:t>6. </w:t>
      </w:r>
      <w:r w:rsidR="00D83DF9">
        <w:rPr>
          <w:sz w:val="28"/>
          <w:szCs w:val="28"/>
        </w:rPr>
        <w:t>a</w:t>
      </w:r>
      <w:r w:rsidR="002224D6" w:rsidRPr="002D1FE6">
        <w:rPr>
          <w:sz w:val="28"/>
          <w:szCs w:val="28"/>
        </w:rPr>
        <w:t>pakšpunktu šādā redakcijā:</w:t>
      </w:r>
    </w:p>
    <w:p w14:paraId="17BF9DD7" w14:textId="77777777" w:rsidR="00D4576C" w:rsidRDefault="00D4576C" w:rsidP="00C04907">
      <w:pPr>
        <w:ind w:firstLine="720"/>
        <w:jc w:val="both"/>
        <w:rPr>
          <w:sz w:val="28"/>
          <w:szCs w:val="28"/>
        </w:rPr>
      </w:pPr>
    </w:p>
    <w:p w14:paraId="782B4EF0" w14:textId="0CE79F38" w:rsidR="00C04907" w:rsidRPr="002D1FE6" w:rsidRDefault="00D4576C" w:rsidP="00C04907">
      <w:pPr>
        <w:ind w:firstLine="720"/>
        <w:jc w:val="both"/>
        <w:rPr>
          <w:sz w:val="28"/>
          <w:szCs w:val="28"/>
        </w:rPr>
      </w:pPr>
      <w:r w:rsidRPr="00673068">
        <w:rPr>
          <w:bCs/>
          <w:spacing w:val="-2"/>
          <w:sz w:val="28"/>
          <w:szCs w:val="28"/>
        </w:rPr>
        <w:t>"</w:t>
      </w:r>
      <w:r w:rsidR="00C04907" w:rsidRPr="00673068">
        <w:rPr>
          <w:bCs/>
          <w:spacing w:val="-2"/>
          <w:sz w:val="28"/>
          <w:szCs w:val="28"/>
        </w:rPr>
        <w:t>28.5</w:t>
      </w:r>
      <w:r w:rsidR="00AF0A11" w:rsidRPr="00673068">
        <w:rPr>
          <w:bCs/>
          <w:spacing w:val="-2"/>
          <w:sz w:val="28"/>
          <w:szCs w:val="28"/>
        </w:rPr>
        <w:t>. </w:t>
      </w:r>
      <w:r w:rsidR="00C04907" w:rsidRPr="00673068">
        <w:rPr>
          <w:bCs/>
          <w:spacing w:val="-2"/>
          <w:sz w:val="28"/>
          <w:szCs w:val="28"/>
        </w:rPr>
        <w:t xml:space="preserve">veicina šādu horizontālā principa </w:t>
      </w:r>
      <w:r w:rsidR="002963FC" w:rsidRPr="00673068">
        <w:rPr>
          <w:spacing w:val="-2"/>
          <w:sz w:val="28"/>
          <w:szCs w:val="28"/>
        </w:rPr>
        <w:t>"</w:t>
      </w:r>
      <w:r w:rsidR="00C04907" w:rsidRPr="00673068">
        <w:rPr>
          <w:bCs/>
          <w:spacing w:val="-2"/>
          <w:sz w:val="28"/>
          <w:szCs w:val="28"/>
        </w:rPr>
        <w:t>Vienlīdzīgas iespējas</w:t>
      </w:r>
      <w:r w:rsidR="00D83DF9" w:rsidRPr="00673068">
        <w:rPr>
          <w:bCs/>
          <w:spacing w:val="-2"/>
          <w:sz w:val="28"/>
          <w:szCs w:val="28"/>
        </w:rPr>
        <w:t>"</w:t>
      </w:r>
      <w:r w:rsidR="00C04907" w:rsidRPr="00673068">
        <w:rPr>
          <w:bCs/>
          <w:spacing w:val="-2"/>
          <w:sz w:val="28"/>
          <w:szCs w:val="28"/>
        </w:rPr>
        <w:t xml:space="preserve"> horizontālo</w:t>
      </w:r>
      <w:r w:rsidR="00C04907" w:rsidRPr="002D1FE6">
        <w:rPr>
          <w:bCs/>
          <w:sz w:val="28"/>
          <w:szCs w:val="28"/>
        </w:rPr>
        <w:t xml:space="preserve"> rādītāju sasniegšanu: </w:t>
      </w:r>
    </w:p>
    <w:p w14:paraId="5E90D07B" w14:textId="30409BEF" w:rsidR="00C04907" w:rsidRPr="002D1FE6" w:rsidRDefault="00C04907" w:rsidP="00C04907">
      <w:pPr>
        <w:ind w:firstLine="720"/>
        <w:jc w:val="both"/>
        <w:rPr>
          <w:sz w:val="28"/>
          <w:szCs w:val="28"/>
        </w:rPr>
      </w:pPr>
      <w:r w:rsidRPr="002D1FE6">
        <w:rPr>
          <w:bCs/>
          <w:sz w:val="28"/>
          <w:szCs w:val="28"/>
        </w:rPr>
        <w:t>28.5.1</w:t>
      </w:r>
      <w:r w:rsidR="00AF0A11">
        <w:rPr>
          <w:bCs/>
          <w:sz w:val="28"/>
          <w:szCs w:val="28"/>
        </w:rPr>
        <w:t>. </w:t>
      </w:r>
      <w:r w:rsidRPr="002D1FE6">
        <w:rPr>
          <w:bCs/>
          <w:sz w:val="28"/>
          <w:szCs w:val="28"/>
        </w:rPr>
        <w:t>personu ar invaliditāti īpatsvars atbalsta saņēmēju vidū nav mazāks par personu ar invaliditāti īpatsvaru reģistrēto bezdarbnieku kopskaitā;</w:t>
      </w:r>
    </w:p>
    <w:p w14:paraId="107D592E" w14:textId="6D363794" w:rsidR="00C04907" w:rsidRPr="002D1FE6" w:rsidRDefault="00C04907" w:rsidP="00C04907">
      <w:pPr>
        <w:ind w:firstLine="720"/>
        <w:jc w:val="both"/>
        <w:rPr>
          <w:sz w:val="28"/>
          <w:szCs w:val="28"/>
        </w:rPr>
      </w:pPr>
      <w:r w:rsidRPr="002D1FE6">
        <w:rPr>
          <w:bCs/>
          <w:sz w:val="28"/>
          <w:szCs w:val="28"/>
        </w:rPr>
        <w:t>28.5.2</w:t>
      </w:r>
      <w:r w:rsidR="00AF0A11">
        <w:rPr>
          <w:bCs/>
          <w:sz w:val="28"/>
          <w:szCs w:val="28"/>
        </w:rPr>
        <w:t>. </w:t>
      </w:r>
      <w:r w:rsidRPr="002D1FE6">
        <w:rPr>
          <w:bCs/>
          <w:sz w:val="28"/>
          <w:szCs w:val="28"/>
        </w:rPr>
        <w:t>gados vecāku (</w:t>
      </w:r>
      <w:r w:rsidR="00F16A65" w:rsidRPr="003A4EBD">
        <w:rPr>
          <w:bCs/>
          <w:sz w:val="28"/>
          <w:szCs w:val="28"/>
        </w:rPr>
        <w:t>54</w:t>
      </w:r>
      <w:r w:rsidR="003A4EBD" w:rsidRPr="003A4EBD">
        <w:rPr>
          <w:bCs/>
          <w:sz w:val="28"/>
          <w:szCs w:val="28"/>
        </w:rPr>
        <w:t>+</w:t>
      </w:r>
      <w:r w:rsidRPr="003A4EBD">
        <w:rPr>
          <w:bCs/>
          <w:sz w:val="28"/>
          <w:szCs w:val="28"/>
        </w:rPr>
        <w:t>) personu īpatsvars atbalsta saņēmēju vidū nav mazāks par gados vecāku (</w:t>
      </w:r>
      <w:r w:rsidR="003A4EBD" w:rsidRPr="003A4EBD">
        <w:rPr>
          <w:bCs/>
          <w:sz w:val="28"/>
          <w:szCs w:val="28"/>
        </w:rPr>
        <w:t>54</w:t>
      </w:r>
      <w:r w:rsidR="003A4EBD">
        <w:rPr>
          <w:bCs/>
          <w:sz w:val="28"/>
          <w:szCs w:val="28"/>
        </w:rPr>
        <w:t>+</w:t>
      </w:r>
      <w:r w:rsidRPr="002D1FE6">
        <w:rPr>
          <w:bCs/>
          <w:sz w:val="28"/>
          <w:szCs w:val="28"/>
        </w:rPr>
        <w:t>) personu īpatsvaru reģistrēto bezdarbnieku kopskaitā;</w:t>
      </w:r>
    </w:p>
    <w:p w14:paraId="53149DE2" w14:textId="7A52D79F" w:rsidR="00C04907" w:rsidRPr="002D1FE6" w:rsidRDefault="00C04907" w:rsidP="00C04907">
      <w:pPr>
        <w:ind w:firstLine="720"/>
        <w:jc w:val="both"/>
        <w:rPr>
          <w:sz w:val="28"/>
          <w:szCs w:val="28"/>
        </w:rPr>
      </w:pPr>
      <w:r w:rsidRPr="002D1FE6">
        <w:rPr>
          <w:bCs/>
          <w:sz w:val="28"/>
          <w:szCs w:val="28"/>
        </w:rPr>
        <w:t>28.5.3</w:t>
      </w:r>
      <w:r w:rsidR="00AF0A11">
        <w:rPr>
          <w:bCs/>
          <w:sz w:val="28"/>
          <w:szCs w:val="28"/>
        </w:rPr>
        <w:t>. </w:t>
      </w:r>
      <w:r w:rsidRPr="002D1FE6">
        <w:rPr>
          <w:bCs/>
          <w:sz w:val="28"/>
          <w:szCs w:val="28"/>
        </w:rPr>
        <w:t>sieviešu īpatsvars atbalsta saņēmēju vidū ir līdzvērtīgs sieviešu īpatsvaram reģistrēto bezdarbnieku kopskaitā;</w:t>
      </w:r>
    </w:p>
    <w:p w14:paraId="3F7949A0" w14:textId="0C092723" w:rsidR="00C04907" w:rsidRPr="00673068" w:rsidRDefault="00C04907" w:rsidP="00C04907">
      <w:pPr>
        <w:ind w:firstLine="720"/>
        <w:jc w:val="both"/>
        <w:rPr>
          <w:sz w:val="28"/>
          <w:szCs w:val="28"/>
        </w:rPr>
      </w:pPr>
      <w:r w:rsidRPr="00673068">
        <w:rPr>
          <w:bCs/>
          <w:sz w:val="28"/>
          <w:szCs w:val="28"/>
        </w:rPr>
        <w:lastRenderedPageBreak/>
        <w:t>28.5.4</w:t>
      </w:r>
      <w:r w:rsidR="00AF0A11" w:rsidRPr="00673068">
        <w:rPr>
          <w:bCs/>
          <w:sz w:val="28"/>
          <w:szCs w:val="28"/>
        </w:rPr>
        <w:t>. </w:t>
      </w:r>
      <w:r w:rsidRPr="00673068">
        <w:rPr>
          <w:bCs/>
          <w:sz w:val="28"/>
          <w:szCs w:val="28"/>
        </w:rPr>
        <w:t>etnisko minoritāšu pārstāvju īpatsvars atbalsta saņēmēju vidū nav mazāks par etnisko minoritāšu pārstāvju īpatsvaru reģistrēto bezdarbnieku kopskaitā;</w:t>
      </w:r>
    </w:p>
    <w:p w14:paraId="3B50DB01" w14:textId="6B2ECA3D" w:rsidR="002224D6" w:rsidRPr="00673068" w:rsidRDefault="00C04907" w:rsidP="00C04907">
      <w:pPr>
        <w:ind w:firstLine="720"/>
        <w:jc w:val="both"/>
        <w:rPr>
          <w:spacing w:val="-2"/>
          <w:sz w:val="28"/>
          <w:szCs w:val="28"/>
        </w:rPr>
      </w:pPr>
      <w:r w:rsidRPr="00673068">
        <w:rPr>
          <w:bCs/>
          <w:spacing w:val="-2"/>
          <w:sz w:val="28"/>
          <w:szCs w:val="28"/>
        </w:rPr>
        <w:t>28.5.5</w:t>
      </w:r>
      <w:r w:rsidR="00AF0A11" w:rsidRPr="00673068">
        <w:rPr>
          <w:bCs/>
          <w:spacing w:val="-2"/>
          <w:sz w:val="28"/>
          <w:szCs w:val="28"/>
        </w:rPr>
        <w:t>. </w:t>
      </w:r>
      <w:r w:rsidRPr="00673068">
        <w:rPr>
          <w:bCs/>
          <w:spacing w:val="-2"/>
          <w:sz w:val="28"/>
          <w:szCs w:val="28"/>
        </w:rPr>
        <w:t>specifiskus pakalpojumus saņēmuš</w:t>
      </w:r>
      <w:r w:rsidR="00E0107E" w:rsidRPr="00673068">
        <w:rPr>
          <w:bCs/>
          <w:spacing w:val="-2"/>
          <w:sz w:val="28"/>
          <w:szCs w:val="28"/>
        </w:rPr>
        <w:t>ās</w:t>
      </w:r>
      <w:r w:rsidRPr="00673068">
        <w:rPr>
          <w:bCs/>
          <w:spacing w:val="-2"/>
          <w:sz w:val="28"/>
          <w:szCs w:val="28"/>
        </w:rPr>
        <w:t xml:space="preserve"> person</w:t>
      </w:r>
      <w:r w:rsidR="00E0107E" w:rsidRPr="00673068">
        <w:rPr>
          <w:bCs/>
          <w:spacing w:val="-2"/>
          <w:sz w:val="28"/>
          <w:szCs w:val="28"/>
        </w:rPr>
        <w:t>as</w:t>
      </w:r>
      <w:r w:rsidRPr="00673068">
        <w:rPr>
          <w:bCs/>
          <w:spacing w:val="-2"/>
          <w:sz w:val="28"/>
          <w:szCs w:val="28"/>
        </w:rPr>
        <w:t xml:space="preserve"> ar invaliditāti (</w:t>
      </w:r>
      <w:proofErr w:type="gramStart"/>
      <w:r w:rsidRPr="00673068">
        <w:rPr>
          <w:bCs/>
          <w:spacing w:val="-2"/>
          <w:sz w:val="28"/>
          <w:szCs w:val="28"/>
        </w:rPr>
        <w:t>darba</w:t>
      </w:r>
      <w:r w:rsidR="00C665F8" w:rsidRPr="00673068">
        <w:rPr>
          <w:bCs/>
          <w:spacing w:val="-2"/>
          <w:sz w:val="28"/>
          <w:szCs w:val="28"/>
        </w:rPr>
        <w:t xml:space="preserve"> </w:t>
      </w:r>
      <w:r w:rsidRPr="00673068">
        <w:rPr>
          <w:bCs/>
          <w:spacing w:val="-2"/>
          <w:sz w:val="28"/>
          <w:szCs w:val="28"/>
        </w:rPr>
        <w:t>vietu</w:t>
      </w:r>
      <w:proofErr w:type="gramEnd"/>
      <w:r w:rsidRPr="00673068">
        <w:rPr>
          <w:bCs/>
          <w:spacing w:val="-2"/>
          <w:sz w:val="28"/>
          <w:szCs w:val="28"/>
        </w:rPr>
        <w:t xml:space="preserve"> pielāgošana, </w:t>
      </w:r>
      <w:proofErr w:type="spellStart"/>
      <w:r w:rsidRPr="00673068">
        <w:rPr>
          <w:bCs/>
          <w:spacing w:val="-2"/>
          <w:sz w:val="28"/>
          <w:szCs w:val="28"/>
        </w:rPr>
        <w:t>ergoterapeita</w:t>
      </w:r>
      <w:proofErr w:type="spellEnd"/>
      <w:r w:rsidRPr="00673068">
        <w:rPr>
          <w:bCs/>
          <w:spacing w:val="-2"/>
          <w:sz w:val="28"/>
          <w:szCs w:val="28"/>
        </w:rPr>
        <w:t xml:space="preserve">, </w:t>
      </w:r>
      <w:proofErr w:type="spellStart"/>
      <w:r w:rsidRPr="00673068">
        <w:rPr>
          <w:bCs/>
          <w:spacing w:val="-2"/>
          <w:sz w:val="28"/>
          <w:szCs w:val="28"/>
        </w:rPr>
        <w:t>surdotulka</w:t>
      </w:r>
      <w:proofErr w:type="spellEnd"/>
      <w:r w:rsidR="00673068">
        <w:rPr>
          <w:bCs/>
          <w:spacing w:val="-2"/>
          <w:sz w:val="28"/>
          <w:szCs w:val="28"/>
        </w:rPr>
        <w:t xml:space="preserve"> un</w:t>
      </w:r>
      <w:r w:rsidRPr="00673068">
        <w:rPr>
          <w:bCs/>
          <w:spacing w:val="-2"/>
          <w:sz w:val="28"/>
          <w:szCs w:val="28"/>
        </w:rPr>
        <w:t xml:space="preserve"> atbalsta personāla pakalpojumi);</w:t>
      </w:r>
    </w:p>
    <w:p w14:paraId="5D45951D" w14:textId="6DE07F37" w:rsidR="00DF72B2" w:rsidRPr="00B86EEA" w:rsidRDefault="00DF72B2" w:rsidP="00DF72B2">
      <w:pPr>
        <w:ind w:firstLine="720"/>
        <w:jc w:val="both"/>
        <w:rPr>
          <w:sz w:val="28"/>
          <w:szCs w:val="28"/>
        </w:rPr>
      </w:pPr>
      <w:r w:rsidRPr="00673068">
        <w:rPr>
          <w:spacing w:val="-3"/>
          <w:sz w:val="28"/>
          <w:szCs w:val="28"/>
        </w:rPr>
        <w:t>28.6</w:t>
      </w:r>
      <w:r w:rsidR="00AF0A11" w:rsidRPr="00673068">
        <w:rPr>
          <w:spacing w:val="-3"/>
          <w:sz w:val="28"/>
          <w:szCs w:val="28"/>
        </w:rPr>
        <w:t>. </w:t>
      </w:r>
      <w:r w:rsidRPr="00673068">
        <w:rPr>
          <w:bCs/>
          <w:spacing w:val="-3"/>
          <w:sz w:val="28"/>
          <w:szCs w:val="28"/>
        </w:rPr>
        <w:t>nodrošina informācijas un publicitātes pasākumus, kas noteikti Eiropas Parlamenta un Padomes 2013</w:t>
      </w:r>
      <w:r w:rsidR="00AF0A11" w:rsidRPr="00673068">
        <w:rPr>
          <w:bCs/>
          <w:spacing w:val="-3"/>
          <w:sz w:val="28"/>
          <w:szCs w:val="28"/>
        </w:rPr>
        <w:t>. </w:t>
      </w:r>
      <w:r w:rsidRPr="00673068">
        <w:rPr>
          <w:bCs/>
          <w:spacing w:val="-3"/>
          <w:sz w:val="28"/>
          <w:szCs w:val="28"/>
        </w:rPr>
        <w:t>gada 17</w:t>
      </w:r>
      <w:r w:rsidR="00AF0A11" w:rsidRPr="00673068">
        <w:rPr>
          <w:bCs/>
          <w:spacing w:val="-3"/>
          <w:sz w:val="28"/>
          <w:szCs w:val="28"/>
        </w:rPr>
        <w:t>. </w:t>
      </w:r>
      <w:r w:rsidRPr="00673068">
        <w:rPr>
          <w:bCs/>
          <w:spacing w:val="-3"/>
          <w:sz w:val="28"/>
          <w:szCs w:val="28"/>
        </w:rPr>
        <w:t>decembra Regulā (ES) Nr.</w:t>
      </w:r>
      <w:r w:rsidR="00AF0A11" w:rsidRPr="00673068">
        <w:rPr>
          <w:bCs/>
          <w:spacing w:val="-3"/>
          <w:sz w:val="28"/>
          <w:szCs w:val="28"/>
        </w:rPr>
        <w:t> </w:t>
      </w:r>
      <w:r w:rsidRPr="00673068">
        <w:rPr>
          <w:bCs/>
          <w:spacing w:val="-3"/>
          <w:sz w:val="28"/>
          <w:szCs w:val="28"/>
        </w:rPr>
        <w:t>1303/2013, ar</w:t>
      </w:r>
      <w:r w:rsidRPr="00673068">
        <w:rPr>
          <w:bCs/>
          <w:spacing w:val="-2"/>
          <w:sz w:val="28"/>
          <w:szCs w:val="28"/>
        </w:rPr>
        <w:t xml:space="preserve">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F0A11" w:rsidRPr="00673068">
        <w:rPr>
          <w:bCs/>
          <w:spacing w:val="-2"/>
          <w:sz w:val="28"/>
          <w:szCs w:val="28"/>
        </w:rPr>
        <w:t> </w:t>
      </w:r>
      <w:r w:rsidRPr="00673068">
        <w:rPr>
          <w:bCs/>
          <w:spacing w:val="-2"/>
          <w:sz w:val="28"/>
          <w:szCs w:val="28"/>
        </w:rPr>
        <w:t>1083/2006</w:t>
      </w:r>
      <w:r w:rsidR="00673068" w:rsidRPr="00673068">
        <w:rPr>
          <w:bCs/>
          <w:spacing w:val="-2"/>
          <w:sz w:val="28"/>
          <w:szCs w:val="28"/>
        </w:rPr>
        <w:t>,</w:t>
      </w:r>
      <w:r w:rsidRPr="00673068">
        <w:rPr>
          <w:bCs/>
          <w:spacing w:val="-2"/>
          <w:sz w:val="28"/>
          <w:szCs w:val="28"/>
        </w:rPr>
        <w:t xml:space="preserve"> un normatīvajos aktos par kārtību, kādā Eiropas Savienības struktūrfondu un Kohēzijas fonda ieviešanā 2014.–2020</w:t>
      </w:r>
      <w:r w:rsidR="00AF0A11" w:rsidRPr="00673068">
        <w:rPr>
          <w:bCs/>
          <w:spacing w:val="-2"/>
          <w:sz w:val="28"/>
          <w:szCs w:val="28"/>
        </w:rPr>
        <w:t>. </w:t>
      </w:r>
      <w:r w:rsidRPr="00673068">
        <w:rPr>
          <w:bCs/>
          <w:spacing w:val="-2"/>
          <w:sz w:val="28"/>
          <w:szCs w:val="28"/>
        </w:rPr>
        <w:t>gada plānošanas periodā nodrošināma komunikācijas un vizuālās identitātes</w:t>
      </w:r>
      <w:r w:rsidRPr="00042D1A">
        <w:rPr>
          <w:bCs/>
          <w:sz w:val="28"/>
          <w:szCs w:val="28"/>
        </w:rPr>
        <w:t xml:space="preserve"> prasību </w:t>
      </w:r>
      <w:r w:rsidRPr="00B86EEA">
        <w:rPr>
          <w:bCs/>
          <w:sz w:val="28"/>
          <w:szCs w:val="28"/>
        </w:rPr>
        <w:t>ievērošana</w:t>
      </w:r>
      <w:r w:rsidR="00B86EEA" w:rsidRPr="00B86EEA">
        <w:rPr>
          <w:bCs/>
          <w:sz w:val="28"/>
          <w:szCs w:val="28"/>
        </w:rPr>
        <w:t xml:space="preserve">. </w:t>
      </w:r>
      <w:r w:rsidR="00B86EEA" w:rsidRPr="00B86EEA">
        <w:rPr>
          <w:sz w:val="28"/>
          <w:szCs w:val="28"/>
        </w:rPr>
        <w:t>Informācijas un publicitātes pasākumus īsteno finansējuma saņēmēja projekta vadības personāls vai piesaistīts pakalpojuma sniedzējs</w:t>
      </w:r>
      <w:r w:rsidRPr="00B86EEA">
        <w:rPr>
          <w:bCs/>
          <w:sz w:val="28"/>
          <w:szCs w:val="28"/>
        </w:rPr>
        <w:t>;</w:t>
      </w:r>
      <w:r w:rsidR="00D83DF9" w:rsidRPr="00B86EEA">
        <w:rPr>
          <w:sz w:val="28"/>
          <w:szCs w:val="28"/>
        </w:rPr>
        <w:t>"</w:t>
      </w:r>
      <w:r w:rsidR="00D4576C" w:rsidRPr="00B86EEA">
        <w:rPr>
          <w:sz w:val="28"/>
          <w:szCs w:val="28"/>
        </w:rPr>
        <w:t>.</w:t>
      </w:r>
    </w:p>
    <w:p w14:paraId="088B51F4" w14:textId="77777777" w:rsidR="00B86EEA" w:rsidRPr="00B86EEA" w:rsidRDefault="00B86EEA" w:rsidP="00B86EEA">
      <w:pPr>
        <w:ind w:firstLine="720"/>
        <w:jc w:val="both"/>
        <w:rPr>
          <w:szCs w:val="28"/>
        </w:rPr>
      </w:pPr>
    </w:p>
    <w:p w14:paraId="4768AD82" w14:textId="66D80768" w:rsidR="007A2795" w:rsidRPr="002D1FE6" w:rsidRDefault="00D24C0B" w:rsidP="00DF72B2">
      <w:pPr>
        <w:ind w:firstLine="720"/>
        <w:jc w:val="both"/>
        <w:rPr>
          <w:sz w:val="28"/>
          <w:szCs w:val="28"/>
        </w:rPr>
      </w:pPr>
      <w:r w:rsidRPr="00673068">
        <w:rPr>
          <w:sz w:val="28"/>
          <w:szCs w:val="28"/>
        </w:rPr>
        <w:t>2</w:t>
      </w:r>
      <w:r w:rsidR="00B36C89" w:rsidRPr="00673068">
        <w:rPr>
          <w:sz w:val="28"/>
          <w:szCs w:val="28"/>
        </w:rPr>
        <w:t>6</w:t>
      </w:r>
      <w:r w:rsidR="00AF0A11" w:rsidRPr="00673068">
        <w:rPr>
          <w:sz w:val="28"/>
          <w:szCs w:val="28"/>
        </w:rPr>
        <w:t>.</w:t>
      </w:r>
      <w:r w:rsidR="00AF0A11">
        <w:rPr>
          <w:sz w:val="28"/>
          <w:szCs w:val="28"/>
        </w:rPr>
        <w:t> </w:t>
      </w:r>
      <w:r w:rsidR="00D4576C">
        <w:rPr>
          <w:sz w:val="28"/>
          <w:szCs w:val="28"/>
        </w:rPr>
        <w:t>A</w:t>
      </w:r>
      <w:r w:rsidR="00FE1DBC" w:rsidRPr="002D1FE6">
        <w:rPr>
          <w:sz w:val="28"/>
          <w:szCs w:val="28"/>
        </w:rPr>
        <w:t>izstāt 28.8</w:t>
      </w:r>
      <w:r w:rsidR="00AF0A11">
        <w:rPr>
          <w:sz w:val="28"/>
          <w:szCs w:val="28"/>
        </w:rPr>
        <w:t>. </w:t>
      </w:r>
      <w:r w:rsidR="00D83DF9">
        <w:rPr>
          <w:sz w:val="28"/>
          <w:szCs w:val="28"/>
        </w:rPr>
        <w:t>a</w:t>
      </w:r>
      <w:r w:rsidR="00FE1DBC" w:rsidRPr="002D1FE6">
        <w:rPr>
          <w:sz w:val="28"/>
          <w:szCs w:val="28"/>
        </w:rPr>
        <w:t xml:space="preserve">pakšpunktā vārdu </w:t>
      </w:r>
      <w:r w:rsidR="002963FC">
        <w:rPr>
          <w:sz w:val="28"/>
          <w:szCs w:val="28"/>
        </w:rPr>
        <w:t>"</w:t>
      </w:r>
      <w:r w:rsidR="00FE1DBC" w:rsidRPr="002D1FE6">
        <w:rPr>
          <w:sz w:val="28"/>
          <w:szCs w:val="28"/>
        </w:rPr>
        <w:t>administrēšanas</w:t>
      </w:r>
      <w:r w:rsidR="00D83DF9">
        <w:rPr>
          <w:sz w:val="28"/>
          <w:szCs w:val="28"/>
        </w:rPr>
        <w:t>"</w:t>
      </w:r>
      <w:r w:rsidR="00FE1DBC" w:rsidRPr="002D1FE6">
        <w:rPr>
          <w:sz w:val="28"/>
          <w:szCs w:val="28"/>
        </w:rPr>
        <w:t xml:space="preserve"> ar </w:t>
      </w:r>
      <w:r w:rsidR="00C06C5F" w:rsidRPr="002D1FE6">
        <w:rPr>
          <w:sz w:val="28"/>
          <w:szCs w:val="28"/>
        </w:rPr>
        <w:t xml:space="preserve">vārdu </w:t>
      </w:r>
      <w:r w:rsidR="002963FC">
        <w:rPr>
          <w:sz w:val="28"/>
          <w:szCs w:val="28"/>
        </w:rPr>
        <w:t>"</w:t>
      </w:r>
      <w:r w:rsidR="00FE1DBC" w:rsidRPr="002D1FE6">
        <w:rPr>
          <w:sz w:val="28"/>
          <w:szCs w:val="28"/>
        </w:rPr>
        <w:t>vadības</w:t>
      </w:r>
      <w:r w:rsidR="00D83DF9">
        <w:rPr>
          <w:sz w:val="28"/>
          <w:szCs w:val="28"/>
        </w:rPr>
        <w:t>"</w:t>
      </w:r>
      <w:r w:rsidR="00D4576C">
        <w:rPr>
          <w:sz w:val="28"/>
          <w:szCs w:val="28"/>
        </w:rPr>
        <w:t>.</w:t>
      </w:r>
    </w:p>
    <w:p w14:paraId="15D52454" w14:textId="77777777" w:rsidR="00FE1DBC" w:rsidRPr="002D1FE6" w:rsidRDefault="00FE1DBC" w:rsidP="00DF72B2">
      <w:pPr>
        <w:ind w:firstLine="720"/>
        <w:jc w:val="both"/>
        <w:rPr>
          <w:sz w:val="28"/>
          <w:szCs w:val="28"/>
        </w:rPr>
      </w:pPr>
    </w:p>
    <w:p w14:paraId="2CDF64A9" w14:textId="078F879C" w:rsidR="00FE1DBC" w:rsidRPr="002D1FE6" w:rsidRDefault="00673068" w:rsidP="00DF72B2">
      <w:pPr>
        <w:ind w:firstLine="720"/>
        <w:jc w:val="both"/>
        <w:rPr>
          <w:sz w:val="28"/>
          <w:szCs w:val="28"/>
        </w:rPr>
      </w:pPr>
      <w:r>
        <w:rPr>
          <w:sz w:val="28"/>
          <w:szCs w:val="28"/>
        </w:rPr>
        <w:t>27</w:t>
      </w:r>
      <w:r w:rsidR="00AF0A11">
        <w:rPr>
          <w:sz w:val="28"/>
          <w:szCs w:val="28"/>
        </w:rPr>
        <w:t>. </w:t>
      </w:r>
      <w:r w:rsidR="00D4576C">
        <w:rPr>
          <w:sz w:val="28"/>
          <w:szCs w:val="28"/>
        </w:rPr>
        <w:t>I</w:t>
      </w:r>
      <w:r w:rsidR="00207523" w:rsidRPr="002D1FE6">
        <w:rPr>
          <w:sz w:val="28"/>
          <w:szCs w:val="28"/>
        </w:rPr>
        <w:t>zteikt 28.12</w:t>
      </w:r>
      <w:r w:rsidR="00AF0A11">
        <w:rPr>
          <w:sz w:val="28"/>
          <w:szCs w:val="28"/>
        </w:rPr>
        <w:t>. </w:t>
      </w:r>
      <w:r w:rsidR="00D83DF9">
        <w:rPr>
          <w:sz w:val="28"/>
          <w:szCs w:val="28"/>
        </w:rPr>
        <w:t>a</w:t>
      </w:r>
      <w:r w:rsidR="00207523" w:rsidRPr="002D1FE6">
        <w:rPr>
          <w:sz w:val="28"/>
          <w:szCs w:val="28"/>
        </w:rPr>
        <w:t>pakšpunktu šādā redakcijā:</w:t>
      </w:r>
    </w:p>
    <w:p w14:paraId="2299BF46" w14:textId="77777777" w:rsidR="00D4576C" w:rsidRPr="00B86EEA" w:rsidRDefault="00D4576C" w:rsidP="00DF72B2">
      <w:pPr>
        <w:ind w:firstLine="720"/>
        <w:jc w:val="both"/>
        <w:rPr>
          <w:szCs w:val="28"/>
        </w:rPr>
      </w:pPr>
    </w:p>
    <w:p w14:paraId="11257F70" w14:textId="3D4CBBF8" w:rsidR="00207523" w:rsidRDefault="00D4576C" w:rsidP="00DF72B2">
      <w:pPr>
        <w:ind w:firstLine="720"/>
        <w:jc w:val="both"/>
        <w:rPr>
          <w:sz w:val="28"/>
          <w:szCs w:val="28"/>
        </w:rPr>
      </w:pPr>
      <w:r>
        <w:rPr>
          <w:sz w:val="28"/>
          <w:szCs w:val="28"/>
        </w:rPr>
        <w:t>"</w:t>
      </w:r>
      <w:r w:rsidR="00677E8E" w:rsidRPr="002D1FE6">
        <w:rPr>
          <w:sz w:val="28"/>
          <w:szCs w:val="28"/>
        </w:rPr>
        <w:t>28.12</w:t>
      </w:r>
      <w:r w:rsidR="00AF0A11">
        <w:rPr>
          <w:sz w:val="28"/>
          <w:szCs w:val="28"/>
        </w:rPr>
        <w:t>. </w:t>
      </w:r>
      <w:r w:rsidR="005D4430" w:rsidRPr="002D1FE6">
        <w:rPr>
          <w:bCs/>
          <w:sz w:val="28"/>
          <w:szCs w:val="28"/>
        </w:rPr>
        <w:t>pakalpojuma (uzņēmuma) līgumos, kurus slēdz šo noteikumu 15.1., 15.3</w:t>
      </w:r>
      <w:r w:rsidR="00AF0A11">
        <w:rPr>
          <w:bCs/>
          <w:sz w:val="28"/>
          <w:szCs w:val="28"/>
        </w:rPr>
        <w:t>. </w:t>
      </w:r>
      <w:r w:rsidR="005D4430" w:rsidRPr="002D1FE6">
        <w:rPr>
          <w:bCs/>
          <w:sz w:val="28"/>
          <w:szCs w:val="28"/>
        </w:rPr>
        <w:t>un 15.</w:t>
      </w:r>
      <w:r w:rsidR="00490A45" w:rsidRPr="002D1FE6">
        <w:rPr>
          <w:bCs/>
          <w:sz w:val="28"/>
          <w:szCs w:val="28"/>
        </w:rPr>
        <w:t>4</w:t>
      </w:r>
      <w:r w:rsidR="00AF0A11">
        <w:rPr>
          <w:bCs/>
          <w:sz w:val="28"/>
          <w:szCs w:val="28"/>
        </w:rPr>
        <w:t>. </w:t>
      </w:r>
      <w:r w:rsidR="00D83DF9">
        <w:rPr>
          <w:bCs/>
          <w:sz w:val="28"/>
          <w:szCs w:val="28"/>
        </w:rPr>
        <w:t>a</w:t>
      </w:r>
      <w:r w:rsidR="005D4430" w:rsidRPr="002D1FE6">
        <w:rPr>
          <w:bCs/>
          <w:sz w:val="28"/>
          <w:szCs w:val="28"/>
        </w:rPr>
        <w:t>pakšpunktā minēto atbalstāmo darbību īstenošanai, avansa maksājumus var paredzēt ne vairāk kā 20 procentu apmērā no attiecīgā līguma summas.</w:t>
      </w:r>
      <w:r w:rsidR="00D83DF9">
        <w:rPr>
          <w:sz w:val="28"/>
          <w:szCs w:val="28"/>
        </w:rPr>
        <w:t>"</w:t>
      </w:r>
    </w:p>
    <w:p w14:paraId="74047516" w14:textId="77777777" w:rsidR="00B86EEA" w:rsidRPr="00B86EEA" w:rsidRDefault="00B86EEA" w:rsidP="00B86EEA">
      <w:pPr>
        <w:ind w:firstLine="720"/>
        <w:jc w:val="both"/>
        <w:rPr>
          <w:szCs w:val="28"/>
        </w:rPr>
      </w:pPr>
    </w:p>
    <w:p w14:paraId="3DDA639C" w14:textId="73D1EBD5" w:rsidR="00207523" w:rsidRDefault="00673068" w:rsidP="00DF72B2">
      <w:pPr>
        <w:ind w:firstLine="720"/>
        <w:jc w:val="both"/>
        <w:rPr>
          <w:rFonts w:eastAsia="Times New Roman"/>
          <w:sz w:val="28"/>
          <w:szCs w:val="28"/>
        </w:rPr>
      </w:pPr>
      <w:r>
        <w:rPr>
          <w:sz w:val="28"/>
          <w:szCs w:val="28"/>
        </w:rPr>
        <w:t>28</w:t>
      </w:r>
      <w:r w:rsidR="00AF0A11">
        <w:rPr>
          <w:sz w:val="28"/>
          <w:szCs w:val="28"/>
        </w:rPr>
        <w:t>. </w:t>
      </w:r>
      <w:r w:rsidR="00D4576C">
        <w:rPr>
          <w:rFonts w:eastAsia="Times New Roman"/>
          <w:sz w:val="28"/>
          <w:szCs w:val="28"/>
        </w:rPr>
        <w:t>P</w:t>
      </w:r>
      <w:r w:rsidR="000D1A87" w:rsidRPr="006B63A6">
        <w:rPr>
          <w:rFonts w:eastAsia="Times New Roman"/>
          <w:sz w:val="28"/>
          <w:szCs w:val="28"/>
        </w:rPr>
        <w:t xml:space="preserve">apildināt </w:t>
      </w:r>
      <w:r w:rsidR="00576E64">
        <w:rPr>
          <w:rFonts w:eastAsia="Times New Roman"/>
          <w:sz w:val="28"/>
          <w:szCs w:val="28"/>
        </w:rPr>
        <w:t>29</w:t>
      </w:r>
      <w:r w:rsidR="00AF0A11">
        <w:rPr>
          <w:rFonts w:eastAsia="Times New Roman"/>
          <w:sz w:val="28"/>
          <w:szCs w:val="28"/>
        </w:rPr>
        <w:t>. </w:t>
      </w:r>
      <w:r w:rsidR="00D83DF9">
        <w:rPr>
          <w:rFonts w:eastAsia="Times New Roman"/>
          <w:sz w:val="28"/>
          <w:szCs w:val="28"/>
        </w:rPr>
        <w:t>p</w:t>
      </w:r>
      <w:r w:rsidR="00765502">
        <w:rPr>
          <w:rFonts w:eastAsia="Times New Roman"/>
          <w:sz w:val="28"/>
          <w:szCs w:val="28"/>
        </w:rPr>
        <w:t>unkta ievaddaļu</w:t>
      </w:r>
      <w:r w:rsidR="000D1A87" w:rsidRPr="006B63A6">
        <w:rPr>
          <w:rFonts w:eastAsia="Times New Roman"/>
          <w:sz w:val="28"/>
          <w:szCs w:val="28"/>
        </w:rPr>
        <w:t xml:space="preserve"> </w:t>
      </w:r>
      <w:r w:rsidR="00C06C5F">
        <w:rPr>
          <w:rFonts w:eastAsia="Times New Roman"/>
          <w:sz w:val="28"/>
          <w:szCs w:val="28"/>
        </w:rPr>
        <w:t xml:space="preserve">aiz </w:t>
      </w:r>
      <w:r w:rsidR="00AD253D">
        <w:rPr>
          <w:rFonts w:eastAsia="Times New Roman"/>
          <w:sz w:val="28"/>
          <w:szCs w:val="28"/>
        </w:rPr>
        <w:t xml:space="preserve">vārdiem </w:t>
      </w:r>
      <w:r w:rsidR="00AF0A11">
        <w:rPr>
          <w:sz w:val="28"/>
          <w:szCs w:val="28"/>
        </w:rPr>
        <w:t>"</w:t>
      </w:r>
      <w:r w:rsidR="00576E64">
        <w:rPr>
          <w:rFonts w:eastAsia="Times New Roman"/>
          <w:sz w:val="28"/>
          <w:szCs w:val="28"/>
        </w:rPr>
        <w:t>no noslēgtās vienošanās</w:t>
      </w:r>
      <w:r w:rsidR="00D83DF9">
        <w:rPr>
          <w:rFonts w:eastAsia="Times New Roman"/>
          <w:sz w:val="28"/>
          <w:szCs w:val="28"/>
        </w:rPr>
        <w:t>"</w:t>
      </w:r>
      <w:r w:rsidR="00AD253D">
        <w:rPr>
          <w:rFonts w:eastAsia="Times New Roman"/>
          <w:sz w:val="28"/>
          <w:szCs w:val="28"/>
        </w:rPr>
        <w:t xml:space="preserve"> ar vārdiem </w:t>
      </w:r>
      <w:r w:rsidR="00AF0A11">
        <w:rPr>
          <w:sz w:val="28"/>
          <w:szCs w:val="28"/>
        </w:rPr>
        <w:t>"</w:t>
      </w:r>
      <w:r w:rsidR="00540B87" w:rsidRPr="001D6BB1">
        <w:rPr>
          <w:bCs/>
          <w:sz w:val="28"/>
          <w:szCs w:val="28"/>
        </w:rPr>
        <w:t>par projekta īstenošanu</w:t>
      </w:r>
      <w:r w:rsidR="00D83DF9">
        <w:rPr>
          <w:rFonts w:eastAsia="Times New Roman"/>
          <w:sz w:val="28"/>
          <w:szCs w:val="28"/>
        </w:rPr>
        <w:t>"</w:t>
      </w:r>
      <w:r w:rsidR="00D4576C">
        <w:rPr>
          <w:rFonts w:eastAsia="Times New Roman"/>
          <w:sz w:val="28"/>
          <w:szCs w:val="28"/>
        </w:rPr>
        <w:t>.</w:t>
      </w:r>
    </w:p>
    <w:p w14:paraId="6A0CBD9C" w14:textId="77777777" w:rsidR="00B86EEA" w:rsidRPr="00B86EEA" w:rsidRDefault="00B86EEA" w:rsidP="00B86EEA">
      <w:pPr>
        <w:ind w:firstLine="720"/>
        <w:jc w:val="both"/>
        <w:rPr>
          <w:szCs w:val="28"/>
        </w:rPr>
      </w:pPr>
    </w:p>
    <w:p w14:paraId="7D5DC3D3" w14:textId="63D8112F" w:rsidR="00540B87" w:rsidRDefault="00673068" w:rsidP="00DF72B2">
      <w:pPr>
        <w:ind w:firstLine="720"/>
        <w:jc w:val="both"/>
        <w:rPr>
          <w:rFonts w:eastAsia="Times New Roman"/>
          <w:sz w:val="28"/>
          <w:szCs w:val="28"/>
        </w:rPr>
      </w:pPr>
      <w:r>
        <w:rPr>
          <w:rFonts w:eastAsia="Times New Roman"/>
          <w:sz w:val="28"/>
          <w:szCs w:val="28"/>
        </w:rPr>
        <w:t>29</w:t>
      </w:r>
      <w:r w:rsidR="00AF0A11">
        <w:rPr>
          <w:rFonts w:eastAsia="Times New Roman"/>
          <w:sz w:val="28"/>
          <w:szCs w:val="28"/>
        </w:rPr>
        <w:t>. </w:t>
      </w:r>
      <w:r w:rsidR="00D4576C">
        <w:rPr>
          <w:rFonts w:eastAsia="Times New Roman"/>
          <w:sz w:val="28"/>
          <w:szCs w:val="28"/>
        </w:rPr>
        <w:t>I</w:t>
      </w:r>
      <w:r w:rsidR="005210D7">
        <w:rPr>
          <w:rFonts w:eastAsia="Times New Roman"/>
          <w:sz w:val="28"/>
          <w:szCs w:val="28"/>
        </w:rPr>
        <w:t xml:space="preserve">zteikt </w:t>
      </w:r>
      <w:r w:rsidR="00061DF4">
        <w:rPr>
          <w:rFonts w:eastAsia="Times New Roman"/>
          <w:sz w:val="28"/>
          <w:szCs w:val="28"/>
        </w:rPr>
        <w:t>32</w:t>
      </w:r>
      <w:r w:rsidR="00AF0A11">
        <w:rPr>
          <w:rFonts w:eastAsia="Times New Roman"/>
          <w:sz w:val="28"/>
          <w:szCs w:val="28"/>
        </w:rPr>
        <w:t>. </w:t>
      </w:r>
      <w:r w:rsidR="00D83DF9">
        <w:rPr>
          <w:rFonts w:eastAsia="Times New Roman"/>
          <w:sz w:val="28"/>
          <w:szCs w:val="28"/>
        </w:rPr>
        <w:t>p</w:t>
      </w:r>
      <w:r w:rsidR="00061DF4">
        <w:rPr>
          <w:rFonts w:eastAsia="Times New Roman"/>
          <w:sz w:val="28"/>
          <w:szCs w:val="28"/>
        </w:rPr>
        <w:t>unktu šādā redakcijā:</w:t>
      </w:r>
    </w:p>
    <w:p w14:paraId="05D2F19A" w14:textId="77777777" w:rsidR="00B86EEA" w:rsidRPr="00B86EEA" w:rsidRDefault="00B86EEA" w:rsidP="00B86EEA">
      <w:pPr>
        <w:ind w:firstLine="720"/>
        <w:jc w:val="both"/>
        <w:rPr>
          <w:szCs w:val="28"/>
        </w:rPr>
      </w:pPr>
    </w:p>
    <w:p w14:paraId="112E63E0" w14:textId="374125EF" w:rsidR="00061DF4" w:rsidRPr="00673068" w:rsidRDefault="00D4576C" w:rsidP="00DF72B2">
      <w:pPr>
        <w:ind w:firstLine="720"/>
        <w:jc w:val="both"/>
        <w:rPr>
          <w:rFonts w:eastAsia="Times New Roman"/>
          <w:spacing w:val="-2"/>
          <w:sz w:val="28"/>
          <w:szCs w:val="28"/>
        </w:rPr>
      </w:pPr>
      <w:r w:rsidRPr="00673068">
        <w:rPr>
          <w:rFonts w:eastAsia="Times New Roman"/>
          <w:spacing w:val="-2"/>
          <w:sz w:val="28"/>
          <w:szCs w:val="28"/>
        </w:rPr>
        <w:t>"</w:t>
      </w:r>
      <w:r w:rsidR="004D6660" w:rsidRPr="00673068">
        <w:rPr>
          <w:rFonts w:eastAsia="Times New Roman"/>
          <w:spacing w:val="-2"/>
          <w:sz w:val="28"/>
          <w:szCs w:val="28"/>
        </w:rPr>
        <w:t>32</w:t>
      </w:r>
      <w:r w:rsidR="00AF0A11" w:rsidRPr="00673068">
        <w:rPr>
          <w:rFonts w:eastAsia="Times New Roman"/>
          <w:spacing w:val="-2"/>
          <w:sz w:val="28"/>
          <w:szCs w:val="28"/>
        </w:rPr>
        <w:t>. </w:t>
      </w:r>
      <w:r w:rsidR="00061DF4" w:rsidRPr="00673068">
        <w:rPr>
          <w:bCs/>
          <w:spacing w:val="-2"/>
          <w:sz w:val="28"/>
          <w:szCs w:val="28"/>
        </w:rPr>
        <w:t xml:space="preserve">Finanšu atbalstu darba devējam dotācijas veidā šo noteikumu </w:t>
      </w:r>
      <w:r w:rsidR="00061DF4" w:rsidRPr="00673068">
        <w:rPr>
          <w:spacing w:val="-2"/>
          <w:sz w:val="28"/>
          <w:szCs w:val="28"/>
        </w:rPr>
        <w:t>17.3.1</w:t>
      </w:r>
      <w:r w:rsidR="00673068">
        <w:rPr>
          <w:spacing w:val="-2"/>
          <w:sz w:val="28"/>
          <w:szCs w:val="28"/>
        </w:rPr>
        <w:t>. </w:t>
      </w:r>
      <w:r w:rsidR="00061DF4" w:rsidRPr="00673068">
        <w:rPr>
          <w:spacing w:val="-2"/>
          <w:sz w:val="28"/>
          <w:szCs w:val="28"/>
        </w:rPr>
        <w:t>un 17.3.2</w:t>
      </w:r>
      <w:r w:rsidR="00AF0A11" w:rsidRPr="00673068">
        <w:rPr>
          <w:spacing w:val="-2"/>
          <w:sz w:val="28"/>
          <w:szCs w:val="28"/>
        </w:rPr>
        <w:t>. </w:t>
      </w:r>
      <w:r w:rsidR="00061DF4" w:rsidRPr="00673068">
        <w:rPr>
          <w:bCs/>
          <w:spacing w:val="-2"/>
          <w:sz w:val="28"/>
          <w:szCs w:val="28"/>
        </w:rPr>
        <w:t>apakšpunktā minētajām izmaksām sniedz saskaņā ar Komisijas 2013</w:t>
      </w:r>
      <w:r w:rsidR="00AF0A11" w:rsidRPr="00673068">
        <w:rPr>
          <w:bCs/>
          <w:spacing w:val="-2"/>
          <w:sz w:val="28"/>
          <w:szCs w:val="28"/>
        </w:rPr>
        <w:t>. </w:t>
      </w:r>
      <w:r w:rsidR="00061DF4" w:rsidRPr="00673068">
        <w:rPr>
          <w:bCs/>
          <w:spacing w:val="-2"/>
          <w:sz w:val="28"/>
          <w:szCs w:val="28"/>
        </w:rPr>
        <w:t>gada 18</w:t>
      </w:r>
      <w:r w:rsidR="00AF0A11" w:rsidRPr="00673068">
        <w:rPr>
          <w:bCs/>
          <w:spacing w:val="-2"/>
          <w:sz w:val="28"/>
          <w:szCs w:val="28"/>
        </w:rPr>
        <w:t>. </w:t>
      </w:r>
      <w:r w:rsidR="00061DF4" w:rsidRPr="00673068">
        <w:rPr>
          <w:bCs/>
          <w:spacing w:val="-2"/>
          <w:sz w:val="28"/>
          <w:szCs w:val="28"/>
        </w:rPr>
        <w:t>decembra Regulu (ES) Nr</w:t>
      </w:r>
      <w:r w:rsidR="00AF0A11" w:rsidRPr="00673068">
        <w:rPr>
          <w:bCs/>
          <w:spacing w:val="-2"/>
          <w:sz w:val="28"/>
          <w:szCs w:val="28"/>
        </w:rPr>
        <w:t>. </w:t>
      </w:r>
      <w:r w:rsidR="00061DF4" w:rsidRPr="00673068">
        <w:rPr>
          <w:bCs/>
          <w:spacing w:val="-2"/>
          <w:sz w:val="28"/>
          <w:szCs w:val="28"/>
        </w:rPr>
        <w:t xml:space="preserve">1407/2013 par Līguma par Eiropas </w:t>
      </w:r>
      <w:r w:rsidR="00061DF4" w:rsidRPr="00673068">
        <w:rPr>
          <w:bCs/>
          <w:spacing w:val="-3"/>
          <w:sz w:val="28"/>
          <w:szCs w:val="28"/>
        </w:rPr>
        <w:t>Savienības darbību 107</w:t>
      </w:r>
      <w:r w:rsidR="00AF0A11" w:rsidRPr="00673068">
        <w:rPr>
          <w:bCs/>
          <w:spacing w:val="-3"/>
          <w:sz w:val="28"/>
          <w:szCs w:val="28"/>
        </w:rPr>
        <w:t xml:space="preserve">. </w:t>
      </w:r>
      <w:r w:rsidR="00061DF4" w:rsidRPr="00673068">
        <w:rPr>
          <w:bCs/>
          <w:spacing w:val="-3"/>
          <w:sz w:val="28"/>
          <w:szCs w:val="28"/>
        </w:rPr>
        <w:t>un 108</w:t>
      </w:r>
      <w:r w:rsidR="00AF0A11" w:rsidRPr="00673068">
        <w:rPr>
          <w:bCs/>
          <w:spacing w:val="-3"/>
          <w:sz w:val="28"/>
          <w:szCs w:val="28"/>
        </w:rPr>
        <w:t>. </w:t>
      </w:r>
      <w:r w:rsidR="00D83DF9" w:rsidRPr="00673068">
        <w:rPr>
          <w:bCs/>
          <w:spacing w:val="-3"/>
          <w:sz w:val="28"/>
          <w:szCs w:val="28"/>
        </w:rPr>
        <w:t>p</w:t>
      </w:r>
      <w:r w:rsidR="00061DF4" w:rsidRPr="00673068">
        <w:rPr>
          <w:bCs/>
          <w:spacing w:val="-3"/>
          <w:sz w:val="28"/>
          <w:szCs w:val="28"/>
        </w:rPr>
        <w:t xml:space="preserve">anta piemērošanu </w:t>
      </w:r>
      <w:proofErr w:type="spellStart"/>
      <w:r w:rsidR="00061DF4" w:rsidRPr="00673068">
        <w:rPr>
          <w:bCs/>
          <w:i/>
          <w:spacing w:val="-3"/>
          <w:sz w:val="28"/>
          <w:szCs w:val="28"/>
        </w:rPr>
        <w:t>de</w:t>
      </w:r>
      <w:proofErr w:type="spellEnd"/>
      <w:r w:rsidR="00AF0A11" w:rsidRPr="00673068">
        <w:rPr>
          <w:bCs/>
          <w:i/>
          <w:spacing w:val="-3"/>
          <w:sz w:val="28"/>
          <w:szCs w:val="28"/>
        </w:rPr>
        <w:t> </w:t>
      </w:r>
      <w:proofErr w:type="spellStart"/>
      <w:r w:rsidR="00061DF4" w:rsidRPr="00673068">
        <w:rPr>
          <w:bCs/>
          <w:i/>
          <w:spacing w:val="-3"/>
          <w:sz w:val="28"/>
          <w:szCs w:val="28"/>
        </w:rPr>
        <w:t>minimis</w:t>
      </w:r>
      <w:proofErr w:type="spellEnd"/>
      <w:r w:rsidR="00061DF4" w:rsidRPr="00673068">
        <w:rPr>
          <w:bCs/>
          <w:spacing w:val="-3"/>
          <w:sz w:val="28"/>
          <w:szCs w:val="28"/>
        </w:rPr>
        <w:t xml:space="preserve"> atbalstam (Eiropas</w:t>
      </w:r>
      <w:r w:rsidR="00061DF4" w:rsidRPr="00673068">
        <w:rPr>
          <w:bCs/>
          <w:spacing w:val="-2"/>
          <w:sz w:val="28"/>
          <w:szCs w:val="28"/>
        </w:rPr>
        <w:t xml:space="preserve"> </w:t>
      </w:r>
      <w:r w:rsidR="00061DF4" w:rsidRPr="00673068">
        <w:rPr>
          <w:bCs/>
          <w:spacing w:val="-4"/>
          <w:sz w:val="28"/>
          <w:szCs w:val="28"/>
        </w:rPr>
        <w:t>Savienības Oficiālais Vēstnesis, 2013</w:t>
      </w:r>
      <w:r w:rsidR="00AF0A11" w:rsidRPr="00673068">
        <w:rPr>
          <w:bCs/>
          <w:spacing w:val="-4"/>
          <w:sz w:val="28"/>
          <w:szCs w:val="28"/>
        </w:rPr>
        <w:t>. </w:t>
      </w:r>
      <w:r w:rsidR="00061DF4" w:rsidRPr="00673068">
        <w:rPr>
          <w:bCs/>
          <w:spacing w:val="-4"/>
          <w:sz w:val="28"/>
          <w:szCs w:val="28"/>
        </w:rPr>
        <w:t>gada 24</w:t>
      </w:r>
      <w:r w:rsidR="00AF0A11" w:rsidRPr="00673068">
        <w:rPr>
          <w:bCs/>
          <w:spacing w:val="-4"/>
          <w:sz w:val="28"/>
          <w:szCs w:val="28"/>
        </w:rPr>
        <w:t>. </w:t>
      </w:r>
      <w:r w:rsidR="00061DF4" w:rsidRPr="00673068">
        <w:rPr>
          <w:bCs/>
          <w:spacing w:val="-4"/>
          <w:sz w:val="28"/>
          <w:szCs w:val="28"/>
        </w:rPr>
        <w:t>decembris, Nr</w:t>
      </w:r>
      <w:r w:rsidR="00AF0A11" w:rsidRPr="00673068">
        <w:rPr>
          <w:bCs/>
          <w:spacing w:val="-4"/>
          <w:sz w:val="28"/>
          <w:szCs w:val="28"/>
        </w:rPr>
        <w:t>. </w:t>
      </w:r>
      <w:r w:rsidR="00061DF4" w:rsidRPr="00673068">
        <w:rPr>
          <w:bCs/>
          <w:spacing w:val="-4"/>
          <w:sz w:val="28"/>
          <w:szCs w:val="28"/>
        </w:rPr>
        <w:t>L</w:t>
      </w:r>
      <w:r w:rsidR="00AF0A11" w:rsidRPr="00673068">
        <w:rPr>
          <w:bCs/>
          <w:spacing w:val="-4"/>
          <w:sz w:val="28"/>
          <w:szCs w:val="28"/>
        </w:rPr>
        <w:t> </w:t>
      </w:r>
      <w:r w:rsidR="00673068" w:rsidRPr="00673068">
        <w:rPr>
          <w:bCs/>
          <w:spacing w:val="-4"/>
          <w:sz w:val="28"/>
          <w:szCs w:val="28"/>
        </w:rPr>
        <w:t>352/1) (turpmāk </w:t>
      </w:r>
      <w:r w:rsidR="00061DF4" w:rsidRPr="00673068">
        <w:rPr>
          <w:spacing w:val="-4"/>
          <w:sz w:val="28"/>
          <w:szCs w:val="28"/>
        </w:rPr>
        <w:t>–</w:t>
      </w:r>
      <w:r w:rsidR="00061DF4" w:rsidRPr="00673068">
        <w:rPr>
          <w:bCs/>
          <w:spacing w:val="-2"/>
          <w:sz w:val="28"/>
          <w:szCs w:val="28"/>
        </w:rPr>
        <w:t xml:space="preserve"> Komisijas regula Nr</w:t>
      </w:r>
      <w:r w:rsidR="00AF0A11" w:rsidRPr="00673068">
        <w:rPr>
          <w:bCs/>
          <w:spacing w:val="-2"/>
          <w:sz w:val="28"/>
          <w:szCs w:val="28"/>
        </w:rPr>
        <w:t>. </w:t>
      </w:r>
      <w:r w:rsidR="00061DF4" w:rsidRPr="00673068">
        <w:rPr>
          <w:bCs/>
          <w:spacing w:val="-2"/>
          <w:sz w:val="28"/>
          <w:szCs w:val="28"/>
        </w:rPr>
        <w:t>1407/2013) vai Komisijas 2014</w:t>
      </w:r>
      <w:r w:rsidR="00AF0A11" w:rsidRPr="00673068">
        <w:rPr>
          <w:bCs/>
          <w:spacing w:val="-2"/>
          <w:sz w:val="28"/>
          <w:szCs w:val="28"/>
        </w:rPr>
        <w:t>. </w:t>
      </w:r>
      <w:r w:rsidR="00061DF4" w:rsidRPr="00673068">
        <w:rPr>
          <w:bCs/>
          <w:spacing w:val="-2"/>
          <w:sz w:val="28"/>
          <w:szCs w:val="28"/>
        </w:rPr>
        <w:t>gada 27</w:t>
      </w:r>
      <w:r w:rsidR="00AF0A11" w:rsidRPr="00673068">
        <w:rPr>
          <w:bCs/>
          <w:spacing w:val="-2"/>
          <w:sz w:val="28"/>
          <w:szCs w:val="28"/>
        </w:rPr>
        <w:t>. </w:t>
      </w:r>
      <w:r w:rsidR="00061DF4" w:rsidRPr="00673068">
        <w:rPr>
          <w:bCs/>
          <w:spacing w:val="-2"/>
          <w:sz w:val="28"/>
          <w:szCs w:val="28"/>
        </w:rPr>
        <w:t>jūnija Regulu (ES) Nr</w:t>
      </w:r>
      <w:r w:rsidR="00AF0A11" w:rsidRPr="00673068">
        <w:rPr>
          <w:bCs/>
          <w:spacing w:val="-2"/>
          <w:sz w:val="28"/>
          <w:szCs w:val="28"/>
        </w:rPr>
        <w:t>. </w:t>
      </w:r>
      <w:r w:rsidR="00061DF4" w:rsidRPr="00673068">
        <w:rPr>
          <w:bCs/>
          <w:spacing w:val="-2"/>
          <w:sz w:val="28"/>
          <w:szCs w:val="28"/>
        </w:rPr>
        <w:t>717/2014 par Līguma par Eiropas Savienības darbību 107</w:t>
      </w:r>
      <w:r w:rsidR="00AF0A11" w:rsidRPr="00673068">
        <w:rPr>
          <w:bCs/>
          <w:spacing w:val="-2"/>
          <w:sz w:val="28"/>
          <w:szCs w:val="28"/>
        </w:rPr>
        <w:t xml:space="preserve">. </w:t>
      </w:r>
      <w:r w:rsidR="00061DF4" w:rsidRPr="00673068">
        <w:rPr>
          <w:bCs/>
          <w:spacing w:val="-2"/>
          <w:sz w:val="28"/>
          <w:szCs w:val="28"/>
        </w:rPr>
        <w:t>un 108</w:t>
      </w:r>
      <w:r w:rsidR="00AF0A11" w:rsidRPr="00673068">
        <w:rPr>
          <w:bCs/>
          <w:spacing w:val="-2"/>
          <w:sz w:val="28"/>
          <w:szCs w:val="28"/>
        </w:rPr>
        <w:t>. </w:t>
      </w:r>
      <w:r w:rsidR="00D83DF9" w:rsidRPr="00673068">
        <w:rPr>
          <w:bCs/>
          <w:spacing w:val="-2"/>
          <w:sz w:val="28"/>
          <w:szCs w:val="28"/>
        </w:rPr>
        <w:t>p</w:t>
      </w:r>
      <w:r w:rsidR="00061DF4" w:rsidRPr="00673068">
        <w:rPr>
          <w:bCs/>
          <w:spacing w:val="-2"/>
          <w:sz w:val="28"/>
          <w:szCs w:val="28"/>
        </w:rPr>
        <w:t xml:space="preserve">anta piemērošanu </w:t>
      </w:r>
      <w:proofErr w:type="spellStart"/>
      <w:r w:rsidR="00061DF4" w:rsidRPr="00673068">
        <w:rPr>
          <w:bCs/>
          <w:i/>
          <w:spacing w:val="-2"/>
          <w:sz w:val="28"/>
          <w:szCs w:val="28"/>
        </w:rPr>
        <w:t>de</w:t>
      </w:r>
      <w:proofErr w:type="spellEnd"/>
      <w:r w:rsidR="00AF0A11" w:rsidRPr="00673068">
        <w:rPr>
          <w:bCs/>
          <w:i/>
          <w:spacing w:val="-2"/>
          <w:sz w:val="28"/>
          <w:szCs w:val="28"/>
        </w:rPr>
        <w:t> </w:t>
      </w:r>
      <w:proofErr w:type="spellStart"/>
      <w:r w:rsidR="00061DF4" w:rsidRPr="00673068">
        <w:rPr>
          <w:bCs/>
          <w:i/>
          <w:spacing w:val="-2"/>
          <w:sz w:val="28"/>
          <w:szCs w:val="28"/>
        </w:rPr>
        <w:t>minimis</w:t>
      </w:r>
      <w:proofErr w:type="spellEnd"/>
      <w:r w:rsidR="00061DF4" w:rsidRPr="00673068">
        <w:rPr>
          <w:bCs/>
          <w:spacing w:val="-2"/>
          <w:sz w:val="28"/>
          <w:szCs w:val="28"/>
        </w:rPr>
        <w:t xml:space="preserve"> atbalstam zvejniecības un akvakultūras nozarē (Eiropas Savienības Oficiālais Vēstnesis, 2014</w:t>
      </w:r>
      <w:r w:rsidR="00AF0A11" w:rsidRPr="00673068">
        <w:rPr>
          <w:bCs/>
          <w:spacing w:val="-2"/>
          <w:sz w:val="28"/>
          <w:szCs w:val="28"/>
        </w:rPr>
        <w:t>. </w:t>
      </w:r>
      <w:r w:rsidR="00061DF4" w:rsidRPr="00673068">
        <w:rPr>
          <w:bCs/>
          <w:spacing w:val="-2"/>
          <w:sz w:val="28"/>
          <w:szCs w:val="28"/>
        </w:rPr>
        <w:t>gada 28</w:t>
      </w:r>
      <w:r w:rsidR="00AF0A11" w:rsidRPr="00673068">
        <w:rPr>
          <w:bCs/>
          <w:spacing w:val="-2"/>
          <w:sz w:val="28"/>
          <w:szCs w:val="28"/>
        </w:rPr>
        <w:t>. </w:t>
      </w:r>
      <w:r w:rsidR="00061DF4" w:rsidRPr="00673068">
        <w:rPr>
          <w:bCs/>
          <w:spacing w:val="-2"/>
          <w:sz w:val="28"/>
          <w:szCs w:val="28"/>
        </w:rPr>
        <w:t>jūnijs, Nr</w:t>
      </w:r>
      <w:r w:rsidR="00AF0A11" w:rsidRPr="00673068">
        <w:rPr>
          <w:bCs/>
          <w:spacing w:val="-2"/>
          <w:sz w:val="28"/>
          <w:szCs w:val="28"/>
        </w:rPr>
        <w:t>. </w:t>
      </w:r>
      <w:r w:rsidR="00061DF4" w:rsidRPr="00673068">
        <w:rPr>
          <w:bCs/>
          <w:spacing w:val="-2"/>
          <w:sz w:val="28"/>
          <w:szCs w:val="28"/>
        </w:rPr>
        <w:t>L</w:t>
      </w:r>
      <w:r w:rsidR="00AF0A11" w:rsidRPr="00673068">
        <w:rPr>
          <w:bCs/>
          <w:spacing w:val="-2"/>
          <w:sz w:val="28"/>
          <w:szCs w:val="28"/>
        </w:rPr>
        <w:t> </w:t>
      </w:r>
      <w:r w:rsidR="00061DF4" w:rsidRPr="00673068">
        <w:rPr>
          <w:bCs/>
          <w:spacing w:val="-2"/>
          <w:sz w:val="28"/>
          <w:szCs w:val="28"/>
        </w:rPr>
        <w:t xml:space="preserve">190/45) </w:t>
      </w:r>
      <w:r w:rsidR="00061DF4" w:rsidRPr="00673068">
        <w:rPr>
          <w:bCs/>
          <w:spacing w:val="-3"/>
          <w:sz w:val="28"/>
          <w:szCs w:val="28"/>
        </w:rPr>
        <w:t xml:space="preserve">(turpmāk </w:t>
      </w:r>
      <w:r w:rsidR="00061DF4" w:rsidRPr="00673068">
        <w:rPr>
          <w:spacing w:val="-3"/>
          <w:sz w:val="28"/>
          <w:szCs w:val="28"/>
        </w:rPr>
        <w:t>–</w:t>
      </w:r>
      <w:r w:rsidR="00061DF4" w:rsidRPr="00673068">
        <w:rPr>
          <w:bCs/>
          <w:spacing w:val="-3"/>
          <w:sz w:val="28"/>
          <w:szCs w:val="28"/>
        </w:rPr>
        <w:t xml:space="preserve"> Komisijas regula Nr</w:t>
      </w:r>
      <w:r w:rsidR="00AF0A11" w:rsidRPr="00673068">
        <w:rPr>
          <w:bCs/>
          <w:spacing w:val="-3"/>
          <w:sz w:val="28"/>
          <w:szCs w:val="28"/>
        </w:rPr>
        <w:t>. </w:t>
      </w:r>
      <w:r w:rsidR="00061DF4" w:rsidRPr="00673068">
        <w:rPr>
          <w:bCs/>
          <w:spacing w:val="-3"/>
          <w:sz w:val="28"/>
          <w:szCs w:val="28"/>
        </w:rPr>
        <w:t>717/2014) attiecībā uz zivsaimniecības uzņēmumiem, kas darbojas saskaņā ar Eiropas Parlamenta un Padomes 2013</w:t>
      </w:r>
      <w:r w:rsidR="00AF0A11" w:rsidRPr="00673068">
        <w:rPr>
          <w:bCs/>
          <w:spacing w:val="-3"/>
          <w:sz w:val="28"/>
          <w:szCs w:val="28"/>
        </w:rPr>
        <w:t>. </w:t>
      </w:r>
      <w:r w:rsidR="00061DF4" w:rsidRPr="00673068">
        <w:rPr>
          <w:bCs/>
          <w:spacing w:val="-3"/>
          <w:sz w:val="28"/>
          <w:szCs w:val="28"/>
        </w:rPr>
        <w:t>gada 11</w:t>
      </w:r>
      <w:r w:rsidR="00AF0A11" w:rsidRPr="00673068">
        <w:rPr>
          <w:bCs/>
          <w:spacing w:val="-3"/>
          <w:sz w:val="28"/>
          <w:szCs w:val="28"/>
        </w:rPr>
        <w:t>. </w:t>
      </w:r>
      <w:r w:rsidR="00061DF4" w:rsidRPr="00673068">
        <w:rPr>
          <w:bCs/>
          <w:spacing w:val="-3"/>
          <w:sz w:val="28"/>
          <w:szCs w:val="28"/>
        </w:rPr>
        <w:t>decembra Regulu (ES) Nr</w:t>
      </w:r>
      <w:r w:rsidR="00AF0A11" w:rsidRPr="00673068">
        <w:rPr>
          <w:bCs/>
          <w:spacing w:val="-3"/>
          <w:sz w:val="28"/>
          <w:szCs w:val="28"/>
        </w:rPr>
        <w:t>. </w:t>
      </w:r>
      <w:r w:rsidR="00061DF4" w:rsidRPr="00673068">
        <w:rPr>
          <w:bCs/>
          <w:spacing w:val="-3"/>
          <w:sz w:val="28"/>
          <w:szCs w:val="28"/>
        </w:rPr>
        <w:t>1379/2013 (Eiropas Savienības Oficiālais</w:t>
      </w:r>
      <w:r w:rsidR="00061DF4" w:rsidRPr="00673068">
        <w:rPr>
          <w:bCs/>
          <w:spacing w:val="-2"/>
          <w:sz w:val="28"/>
          <w:szCs w:val="28"/>
        </w:rPr>
        <w:t xml:space="preserve"> Vēstnesis, 2013</w:t>
      </w:r>
      <w:r w:rsidR="00AF0A11" w:rsidRPr="00673068">
        <w:rPr>
          <w:bCs/>
          <w:spacing w:val="-2"/>
          <w:sz w:val="28"/>
          <w:szCs w:val="28"/>
        </w:rPr>
        <w:t>. </w:t>
      </w:r>
      <w:r w:rsidR="00061DF4" w:rsidRPr="00673068">
        <w:rPr>
          <w:bCs/>
          <w:spacing w:val="-2"/>
          <w:sz w:val="28"/>
          <w:szCs w:val="28"/>
        </w:rPr>
        <w:t>gada 28</w:t>
      </w:r>
      <w:r w:rsidR="00AF0A11" w:rsidRPr="00673068">
        <w:rPr>
          <w:bCs/>
          <w:spacing w:val="-2"/>
          <w:sz w:val="28"/>
          <w:szCs w:val="28"/>
        </w:rPr>
        <w:t>. </w:t>
      </w:r>
      <w:r w:rsidR="00061DF4" w:rsidRPr="00673068">
        <w:rPr>
          <w:bCs/>
          <w:spacing w:val="-2"/>
          <w:sz w:val="28"/>
          <w:szCs w:val="28"/>
        </w:rPr>
        <w:t>decembris, Nr</w:t>
      </w:r>
      <w:r w:rsidR="00AF0A11" w:rsidRPr="00673068">
        <w:rPr>
          <w:bCs/>
          <w:spacing w:val="-2"/>
          <w:sz w:val="28"/>
          <w:szCs w:val="28"/>
        </w:rPr>
        <w:t>. </w:t>
      </w:r>
      <w:r w:rsidR="00061DF4" w:rsidRPr="00673068">
        <w:rPr>
          <w:bCs/>
          <w:spacing w:val="-2"/>
          <w:sz w:val="28"/>
          <w:szCs w:val="28"/>
        </w:rPr>
        <w:t>L</w:t>
      </w:r>
      <w:r w:rsidR="00AF0A11" w:rsidRPr="00673068">
        <w:rPr>
          <w:bCs/>
          <w:spacing w:val="-2"/>
          <w:sz w:val="28"/>
          <w:szCs w:val="28"/>
        </w:rPr>
        <w:t> </w:t>
      </w:r>
      <w:r w:rsidR="00061DF4" w:rsidRPr="00673068">
        <w:rPr>
          <w:bCs/>
          <w:spacing w:val="-2"/>
          <w:sz w:val="28"/>
          <w:szCs w:val="28"/>
        </w:rPr>
        <w:t xml:space="preserve">354/1) par zvejas un akvakultūras produktu tirgu kopīgo </w:t>
      </w:r>
      <w:r w:rsidR="00061DF4" w:rsidRPr="00673068">
        <w:rPr>
          <w:bCs/>
          <w:spacing w:val="-2"/>
          <w:sz w:val="28"/>
          <w:szCs w:val="28"/>
        </w:rPr>
        <w:lastRenderedPageBreak/>
        <w:t>organizāciju</w:t>
      </w:r>
      <w:r w:rsidR="00061DF4" w:rsidRPr="00673068">
        <w:rPr>
          <w:spacing w:val="-2"/>
        </w:rPr>
        <w:t xml:space="preserve"> </w:t>
      </w:r>
      <w:r w:rsidR="00061DF4" w:rsidRPr="00673068">
        <w:rPr>
          <w:bCs/>
          <w:spacing w:val="-2"/>
          <w:sz w:val="28"/>
          <w:szCs w:val="28"/>
        </w:rPr>
        <w:t>un ar ko groza Padomes Regulas (EK) Nr</w:t>
      </w:r>
      <w:r w:rsidR="00AF0A11" w:rsidRPr="00673068">
        <w:rPr>
          <w:bCs/>
          <w:spacing w:val="-2"/>
          <w:sz w:val="28"/>
          <w:szCs w:val="28"/>
        </w:rPr>
        <w:t>. </w:t>
      </w:r>
      <w:r w:rsidR="00061DF4" w:rsidRPr="00673068">
        <w:rPr>
          <w:bCs/>
          <w:spacing w:val="-2"/>
          <w:sz w:val="28"/>
          <w:szCs w:val="28"/>
        </w:rPr>
        <w:t>1184/2006 un (EK) Nr</w:t>
      </w:r>
      <w:r w:rsidR="00AF0A11" w:rsidRPr="00673068">
        <w:rPr>
          <w:bCs/>
          <w:spacing w:val="-2"/>
          <w:sz w:val="28"/>
          <w:szCs w:val="28"/>
        </w:rPr>
        <w:t>. </w:t>
      </w:r>
      <w:r w:rsidR="00061DF4" w:rsidRPr="00673068">
        <w:rPr>
          <w:bCs/>
          <w:spacing w:val="-2"/>
          <w:sz w:val="28"/>
          <w:szCs w:val="28"/>
        </w:rPr>
        <w:t>1224/2009 un atceļ Padomes Regulu (EK) Nr</w:t>
      </w:r>
      <w:r w:rsidR="00AF0A11" w:rsidRPr="00673068">
        <w:rPr>
          <w:bCs/>
          <w:spacing w:val="-2"/>
          <w:sz w:val="28"/>
          <w:szCs w:val="28"/>
        </w:rPr>
        <w:t>. </w:t>
      </w:r>
      <w:r w:rsidR="00061DF4" w:rsidRPr="00673068">
        <w:rPr>
          <w:bCs/>
          <w:spacing w:val="-2"/>
          <w:sz w:val="28"/>
          <w:szCs w:val="28"/>
        </w:rPr>
        <w:t>104/2000, vai Komisijas 2013</w:t>
      </w:r>
      <w:r w:rsidR="00AF0A11" w:rsidRPr="00673068">
        <w:rPr>
          <w:bCs/>
          <w:spacing w:val="-2"/>
          <w:sz w:val="28"/>
          <w:szCs w:val="28"/>
        </w:rPr>
        <w:t>. </w:t>
      </w:r>
      <w:r w:rsidR="00061DF4" w:rsidRPr="00673068">
        <w:rPr>
          <w:bCs/>
          <w:spacing w:val="-2"/>
          <w:sz w:val="28"/>
          <w:szCs w:val="28"/>
        </w:rPr>
        <w:t>gada 18</w:t>
      </w:r>
      <w:r w:rsidR="00AF0A11" w:rsidRPr="00673068">
        <w:rPr>
          <w:bCs/>
          <w:spacing w:val="-2"/>
          <w:sz w:val="28"/>
          <w:szCs w:val="28"/>
        </w:rPr>
        <w:t>. </w:t>
      </w:r>
      <w:r w:rsidR="00061DF4" w:rsidRPr="00673068">
        <w:rPr>
          <w:bCs/>
          <w:spacing w:val="-2"/>
          <w:sz w:val="28"/>
          <w:szCs w:val="28"/>
        </w:rPr>
        <w:t>decembra Regulu (ES) Nr</w:t>
      </w:r>
      <w:r w:rsidR="00AF0A11" w:rsidRPr="00673068">
        <w:rPr>
          <w:bCs/>
          <w:spacing w:val="-2"/>
          <w:sz w:val="28"/>
          <w:szCs w:val="28"/>
        </w:rPr>
        <w:t>. </w:t>
      </w:r>
      <w:r w:rsidR="00061DF4" w:rsidRPr="00673068">
        <w:rPr>
          <w:bCs/>
          <w:spacing w:val="-2"/>
          <w:sz w:val="28"/>
          <w:szCs w:val="28"/>
        </w:rPr>
        <w:t>1408/2013 par Līguma par Eiropas Savienības darbību 107</w:t>
      </w:r>
      <w:r w:rsidR="00AF0A11" w:rsidRPr="00673068">
        <w:rPr>
          <w:bCs/>
          <w:spacing w:val="-2"/>
          <w:sz w:val="28"/>
          <w:szCs w:val="28"/>
        </w:rPr>
        <w:t xml:space="preserve">. </w:t>
      </w:r>
      <w:r w:rsidR="00061DF4" w:rsidRPr="00673068">
        <w:rPr>
          <w:bCs/>
          <w:spacing w:val="-2"/>
          <w:sz w:val="28"/>
          <w:szCs w:val="28"/>
        </w:rPr>
        <w:t>un 108</w:t>
      </w:r>
      <w:r w:rsidR="00AF0A11" w:rsidRPr="00673068">
        <w:rPr>
          <w:bCs/>
          <w:spacing w:val="-2"/>
          <w:sz w:val="28"/>
          <w:szCs w:val="28"/>
        </w:rPr>
        <w:t>. </w:t>
      </w:r>
      <w:r w:rsidR="00D83DF9" w:rsidRPr="00673068">
        <w:rPr>
          <w:bCs/>
          <w:spacing w:val="-2"/>
          <w:sz w:val="28"/>
          <w:szCs w:val="28"/>
        </w:rPr>
        <w:t>p</w:t>
      </w:r>
      <w:r w:rsidR="00061DF4" w:rsidRPr="00673068">
        <w:rPr>
          <w:bCs/>
          <w:spacing w:val="-2"/>
          <w:sz w:val="28"/>
          <w:szCs w:val="28"/>
        </w:rPr>
        <w:t xml:space="preserve">anta piemērošanu </w:t>
      </w:r>
      <w:proofErr w:type="spellStart"/>
      <w:r w:rsidR="00061DF4" w:rsidRPr="00673068">
        <w:rPr>
          <w:bCs/>
          <w:i/>
          <w:spacing w:val="-2"/>
          <w:sz w:val="28"/>
          <w:szCs w:val="28"/>
        </w:rPr>
        <w:t>de</w:t>
      </w:r>
      <w:proofErr w:type="spellEnd"/>
      <w:r w:rsidR="00AF0A11" w:rsidRPr="00673068">
        <w:rPr>
          <w:bCs/>
          <w:i/>
          <w:spacing w:val="-2"/>
          <w:sz w:val="28"/>
          <w:szCs w:val="28"/>
        </w:rPr>
        <w:t> </w:t>
      </w:r>
      <w:proofErr w:type="spellStart"/>
      <w:r w:rsidR="00061DF4" w:rsidRPr="00673068">
        <w:rPr>
          <w:bCs/>
          <w:i/>
          <w:spacing w:val="-2"/>
          <w:sz w:val="28"/>
          <w:szCs w:val="28"/>
        </w:rPr>
        <w:t>minimis</w:t>
      </w:r>
      <w:proofErr w:type="spellEnd"/>
      <w:r w:rsidR="00061DF4" w:rsidRPr="00673068">
        <w:rPr>
          <w:bCs/>
          <w:spacing w:val="-2"/>
          <w:sz w:val="28"/>
          <w:szCs w:val="28"/>
        </w:rPr>
        <w:t xml:space="preserve"> atbalstam lauksaimniecības nozarē (Eiropas Savienības Oficiālais Vēstnesis, 2013</w:t>
      </w:r>
      <w:r w:rsidR="00AF0A11" w:rsidRPr="00673068">
        <w:rPr>
          <w:bCs/>
          <w:spacing w:val="-2"/>
          <w:sz w:val="28"/>
          <w:szCs w:val="28"/>
        </w:rPr>
        <w:t>. </w:t>
      </w:r>
      <w:r w:rsidR="00061DF4" w:rsidRPr="00673068">
        <w:rPr>
          <w:bCs/>
          <w:spacing w:val="-2"/>
          <w:sz w:val="28"/>
          <w:szCs w:val="28"/>
        </w:rPr>
        <w:t>gada 24</w:t>
      </w:r>
      <w:r w:rsidR="00AF0A11" w:rsidRPr="00673068">
        <w:rPr>
          <w:bCs/>
          <w:spacing w:val="-2"/>
          <w:sz w:val="28"/>
          <w:szCs w:val="28"/>
        </w:rPr>
        <w:t>. </w:t>
      </w:r>
      <w:r w:rsidR="00061DF4" w:rsidRPr="00673068">
        <w:rPr>
          <w:bCs/>
          <w:spacing w:val="-2"/>
          <w:sz w:val="28"/>
          <w:szCs w:val="28"/>
        </w:rPr>
        <w:t>decembris, Nr</w:t>
      </w:r>
      <w:r w:rsidR="00AF0A11" w:rsidRPr="00673068">
        <w:rPr>
          <w:bCs/>
          <w:spacing w:val="-2"/>
          <w:sz w:val="28"/>
          <w:szCs w:val="28"/>
        </w:rPr>
        <w:t>. </w:t>
      </w:r>
      <w:r w:rsidR="00061DF4" w:rsidRPr="00673068">
        <w:rPr>
          <w:bCs/>
          <w:spacing w:val="-2"/>
          <w:sz w:val="28"/>
          <w:szCs w:val="28"/>
        </w:rPr>
        <w:t>L</w:t>
      </w:r>
      <w:r w:rsidR="00AF0A11" w:rsidRPr="00673068">
        <w:rPr>
          <w:bCs/>
          <w:spacing w:val="-2"/>
          <w:sz w:val="28"/>
          <w:szCs w:val="28"/>
        </w:rPr>
        <w:t> </w:t>
      </w:r>
      <w:r w:rsidR="00061DF4" w:rsidRPr="00673068">
        <w:rPr>
          <w:bCs/>
          <w:spacing w:val="-2"/>
          <w:sz w:val="28"/>
          <w:szCs w:val="28"/>
        </w:rPr>
        <w:t xml:space="preserve">352/9) (turpmāk </w:t>
      </w:r>
      <w:r w:rsidR="00061DF4" w:rsidRPr="00673068">
        <w:rPr>
          <w:spacing w:val="-2"/>
          <w:sz w:val="28"/>
          <w:szCs w:val="28"/>
        </w:rPr>
        <w:t>–</w:t>
      </w:r>
      <w:r w:rsidR="00061DF4" w:rsidRPr="00673068">
        <w:rPr>
          <w:bCs/>
          <w:spacing w:val="-2"/>
          <w:sz w:val="28"/>
          <w:szCs w:val="28"/>
        </w:rPr>
        <w:t xml:space="preserve"> Komisijas regula Nr</w:t>
      </w:r>
      <w:r w:rsidR="00AF0A11" w:rsidRPr="00673068">
        <w:rPr>
          <w:bCs/>
          <w:spacing w:val="-2"/>
          <w:sz w:val="28"/>
          <w:szCs w:val="28"/>
        </w:rPr>
        <w:t>. </w:t>
      </w:r>
      <w:r w:rsidR="00061DF4" w:rsidRPr="00673068">
        <w:rPr>
          <w:bCs/>
          <w:spacing w:val="-2"/>
          <w:sz w:val="28"/>
          <w:szCs w:val="28"/>
        </w:rPr>
        <w:t>1408/2013).</w:t>
      </w:r>
      <w:r w:rsidR="00D83DF9" w:rsidRPr="00673068">
        <w:rPr>
          <w:rFonts w:eastAsia="Times New Roman"/>
          <w:spacing w:val="-2"/>
          <w:sz w:val="28"/>
          <w:szCs w:val="28"/>
        </w:rPr>
        <w:t>"</w:t>
      </w:r>
    </w:p>
    <w:p w14:paraId="3BBA4358" w14:textId="77777777" w:rsidR="004D6660" w:rsidRDefault="004D6660" w:rsidP="00DF72B2">
      <w:pPr>
        <w:ind w:firstLine="720"/>
        <w:jc w:val="both"/>
        <w:rPr>
          <w:rFonts w:eastAsia="Times New Roman"/>
          <w:sz w:val="28"/>
          <w:szCs w:val="28"/>
        </w:rPr>
      </w:pPr>
    </w:p>
    <w:p w14:paraId="73B65EEF" w14:textId="23C0EBEA" w:rsidR="00C625F2" w:rsidRPr="002D1FE6" w:rsidRDefault="00D24C0B" w:rsidP="006C1D02">
      <w:pPr>
        <w:ind w:firstLine="720"/>
        <w:jc w:val="both"/>
        <w:rPr>
          <w:sz w:val="28"/>
          <w:szCs w:val="28"/>
        </w:rPr>
      </w:pPr>
      <w:r>
        <w:rPr>
          <w:sz w:val="28"/>
          <w:szCs w:val="28"/>
        </w:rPr>
        <w:t>3</w:t>
      </w:r>
      <w:r w:rsidR="00673068">
        <w:rPr>
          <w:sz w:val="28"/>
          <w:szCs w:val="28"/>
        </w:rPr>
        <w:t>0</w:t>
      </w:r>
      <w:r w:rsidR="00AF0A11">
        <w:rPr>
          <w:sz w:val="28"/>
          <w:szCs w:val="28"/>
        </w:rPr>
        <w:t>. </w:t>
      </w:r>
      <w:r w:rsidR="00D4576C">
        <w:rPr>
          <w:sz w:val="28"/>
          <w:szCs w:val="28"/>
        </w:rPr>
        <w:t>A</w:t>
      </w:r>
      <w:r w:rsidR="00765502">
        <w:rPr>
          <w:sz w:val="28"/>
          <w:szCs w:val="28"/>
        </w:rPr>
        <w:t>izstāt 33</w:t>
      </w:r>
      <w:r w:rsidR="00AF0A11">
        <w:rPr>
          <w:sz w:val="28"/>
          <w:szCs w:val="28"/>
        </w:rPr>
        <w:t>. </w:t>
      </w:r>
      <w:r w:rsidR="00D83DF9">
        <w:rPr>
          <w:sz w:val="28"/>
          <w:szCs w:val="28"/>
        </w:rPr>
        <w:t>p</w:t>
      </w:r>
      <w:r w:rsidR="00765502">
        <w:rPr>
          <w:sz w:val="28"/>
          <w:szCs w:val="28"/>
        </w:rPr>
        <w:t>unkta ievaddaļā</w:t>
      </w:r>
      <w:r w:rsidR="00D4576C">
        <w:rPr>
          <w:sz w:val="28"/>
          <w:szCs w:val="28"/>
        </w:rPr>
        <w:t xml:space="preserve"> skaitļus un vārdus "</w:t>
      </w:r>
      <w:r w:rsidR="00C06C5F">
        <w:rPr>
          <w:sz w:val="28"/>
          <w:szCs w:val="28"/>
        </w:rPr>
        <w:t>17.1</w:t>
      </w:r>
      <w:r w:rsidR="00AF0A11">
        <w:rPr>
          <w:sz w:val="28"/>
          <w:szCs w:val="28"/>
        </w:rPr>
        <w:t xml:space="preserve">. </w:t>
      </w:r>
      <w:r w:rsidR="00C06C5F">
        <w:rPr>
          <w:sz w:val="28"/>
          <w:szCs w:val="28"/>
        </w:rPr>
        <w:t>un 17.2</w:t>
      </w:r>
      <w:r w:rsidR="00AF0A11">
        <w:rPr>
          <w:sz w:val="28"/>
          <w:szCs w:val="28"/>
        </w:rPr>
        <w:t>. </w:t>
      </w:r>
      <w:r w:rsidR="00C06C5F">
        <w:rPr>
          <w:sz w:val="28"/>
          <w:szCs w:val="28"/>
        </w:rPr>
        <w:t>apakš</w:t>
      </w:r>
      <w:r w:rsidR="00673068">
        <w:rPr>
          <w:sz w:val="28"/>
          <w:szCs w:val="28"/>
        </w:rPr>
        <w:softHyphen/>
      </w:r>
      <w:r w:rsidR="00C06C5F">
        <w:rPr>
          <w:sz w:val="28"/>
          <w:szCs w:val="28"/>
        </w:rPr>
        <w:t>punktā</w:t>
      </w:r>
      <w:r w:rsidR="00D83DF9">
        <w:rPr>
          <w:sz w:val="28"/>
          <w:szCs w:val="28"/>
        </w:rPr>
        <w:t>"</w:t>
      </w:r>
      <w:r w:rsidR="00C06C5F">
        <w:rPr>
          <w:sz w:val="28"/>
          <w:szCs w:val="28"/>
        </w:rPr>
        <w:t xml:space="preserve"> ar </w:t>
      </w:r>
      <w:r w:rsidR="00C06C5F" w:rsidRPr="002D1FE6">
        <w:rPr>
          <w:sz w:val="28"/>
          <w:szCs w:val="28"/>
        </w:rPr>
        <w:t xml:space="preserve">skaitļiem un vārdiem </w:t>
      </w:r>
      <w:r w:rsidR="00D4576C">
        <w:rPr>
          <w:sz w:val="28"/>
          <w:szCs w:val="28"/>
        </w:rPr>
        <w:t>"</w:t>
      </w:r>
      <w:r w:rsidR="00C06C5F" w:rsidRPr="002D1FE6">
        <w:rPr>
          <w:sz w:val="28"/>
          <w:szCs w:val="28"/>
        </w:rPr>
        <w:t>17.3.1</w:t>
      </w:r>
      <w:r w:rsidR="00AF0A11">
        <w:rPr>
          <w:sz w:val="28"/>
          <w:szCs w:val="28"/>
        </w:rPr>
        <w:t xml:space="preserve">. </w:t>
      </w:r>
      <w:r w:rsidR="00C06C5F" w:rsidRPr="002D1FE6">
        <w:rPr>
          <w:sz w:val="28"/>
          <w:szCs w:val="28"/>
        </w:rPr>
        <w:t>un 17.3.2</w:t>
      </w:r>
      <w:r w:rsidR="00AF0A11">
        <w:rPr>
          <w:sz w:val="28"/>
          <w:szCs w:val="28"/>
        </w:rPr>
        <w:t>. </w:t>
      </w:r>
      <w:r w:rsidR="00C06C5F" w:rsidRPr="002D1FE6">
        <w:rPr>
          <w:sz w:val="28"/>
          <w:szCs w:val="28"/>
        </w:rPr>
        <w:t>apakšpunktā</w:t>
      </w:r>
      <w:r w:rsidR="00D83DF9">
        <w:rPr>
          <w:sz w:val="28"/>
          <w:szCs w:val="28"/>
        </w:rPr>
        <w:t>"</w:t>
      </w:r>
      <w:r w:rsidR="00D4576C">
        <w:rPr>
          <w:sz w:val="28"/>
          <w:szCs w:val="28"/>
        </w:rPr>
        <w:t>.</w:t>
      </w:r>
    </w:p>
    <w:p w14:paraId="7155EDD3" w14:textId="77777777" w:rsidR="00B8646D" w:rsidRPr="002D1FE6" w:rsidRDefault="00B8646D" w:rsidP="006C1D02">
      <w:pPr>
        <w:ind w:firstLine="720"/>
        <w:jc w:val="both"/>
        <w:rPr>
          <w:sz w:val="28"/>
          <w:szCs w:val="28"/>
        </w:rPr>
      </w:pPr>
    </w:p>
    <w:p w14:paraId="0891BE14" w14:textId="4EA62B02" w:rsidR="00B8646D" w:rsidRPr="00A247F5" w:rsidRDefault="00B8646D" w:rsidP="006C1D02">
      <w:pPr>
        <w:ind w:firstLine="720"/>
        <w:jc w:val="both"/>
        <w:rPr>
          <w:sz w:val="28"/>
          <w:szCs w:val="28"/>
        </w:rPr>
      </w:pPr>
      <w:r w:rsidRPr="00A247F5">
        <w:rPr>
          <w:sz w:val="28"/>
          <w:szCs w:val="28"/>
        </w:rPr>
        <w:t>3</w:t>
      </w:r>
      <w:r w:rsidR="00673068">
        <w:rPr>
          <w:sz w:val="28"/>
          <w:szCs w:val="28"/>
        </w:rPr>
        <w:t>1</w:t>
      </w:r>
      <w:r w:rsidR="00AF0A11">
        <w:rPr>
          <w:sz w:val="28"/>
          <w:szCs w:val="28"/>
        </w:rPr>
        <w:t>. </w:t>
      </w:r>
      <w:r w:rsidR="00D4576C">
        <w:rPr>
          <w:sz w:val="28"/>
          <w:szCs w:val="28"/>
        </w:rPr>
        <w:t>I</w:t>
      </w:r>
      <w:r w:rsidRPr="00A247F5">
        <w:rPr>
          <w:sz w:val="28"/>
          <w:szCs w:val="28"/>
        </w:rPr>
        <w:t>zteikt 33.3</w:t>
      </w:r>
      <w:r w:rsidR="00AF0A11">
        <w:rPr>
          <w:sz w:val="28"/>
          <w:szCs w:val="28"/>
        </w:rPr>
        <w:t>. </w:t>
      </w:r>
      <w:r w:rsidR="00D83DF9">
        <w:rPr>
          <w:sz w:val="28"/>
          <w:szCs w:val="28"/>
        </w:rPr>
        <w:t>a</w:t>
      </w:r>
      <w:r w:rsidRPr="00A247F5">
        <w:rPr>
          <w:sz w:val="28"/>
          <w:szCs w:val="28"/>
        </w:rPr>
        <w:t>pakšpunktu šādā redakcijā:</w:t>
      </w:r>
    </w:p>
    <w:p w14:paraId="7AAC096C" w14:textId="77777777" w:rsidR="00D4576C" w:rsidRDefault="00D4576C" w:rsidP="006C1D02">
      <w:pPr>
        <w:ind w:firstLine="720"/>
        <w:jc w:val="both"/>
        <w:rPr>
          <w:sz w:val="28"/>
          <w:szCs w:val="28"/>
        </w:rPr>
      </w:pPr>
    </w:p>
    <w:p w14:paraId="411539AA" w14:textId="02CEC3E0" w:rsidR="00B8646D" w:rsidRPr="002D1FE6" w:rsidRDefault="00D4576C" w:rsidP="006C1D02">
      <w:pPr>
        <w:ind w:firstLine="720"/>
        <w:jc w:val="both"/>
        <w:rPr>
          <w:sz w:val="28"/>
          <w:szCs w:val="28"/>
        </w:rPr>
      </w:pPr>
      <w:r>
        <w:rPr>
          <w:sz w:val="28"/>
          <w:szCs w:val="28"/>
        </w:rPr>
        <w:t>"</w:t>
      </w:r>
      <w:r w:rsidR="00B8646D" w:rsidRPr="00A247F5">
        <w:rPr>
          <w:sz w:val="28"/>
          <w:szCs w:val="28"/>
        </w:rPr>
        <w:t>33.3</w:t>
      </w:r>
      <w:r w:rsidR="00AF0A11">
        <w:rPr>
          <w:sz w:val="28"/>
          <w:szCs w:val="28"/>
        </w:rPr>
        <w:t>. </w:t>
      </w:r>
      <w:r w:rsidR="00B8646D" w:rsidRPr="00A247F5">
        <w:rPr>
          <w:sz w:val="28"/>
          <w:szCs w:val="28"/>
        </w:rPr>
        <w:t>finanšu atbalstu nepiešķir, ja saimnieciskās darbības veicējam ar tiesas spriedumu ir pasludināts maksātnespējas process, ar tiesas spriedumu tiek īstenots tiesiskās aizsardzības process vai ar tiesas lēmumu tiek īstenots ārpus</w:t>
      </w:r>
      <w:r w:rsidR="0021407B">
        <w:rPr>
          <w:sz w:val="28"/>
          <w:szCs w:val="28"/>
        </w:rPr>
        <w:softHyphen/>
      </w:r>
      <w:r w:rsidR="00B8646D" w:rsidRPr="00A247F5">
        <w:rPr>
          <w:sz w:val="28"/>
          <w:szCs w:val="28"/>
        </w:rPr>
        <w:t xml:space="preserve">tiesas tiesiskās aizsardzības process, </w:t>
      </w:r>
      <w:r w:rsidR="0021407B" w:rsidRPr="00A247F5">
        <w:rPr>
          <w:sz w:val="28"/>
          <w:szCs w:val="28"/>
        </w:rPr>
        <w:t xml:space="preserve">vai </w:t>
      </w:r>
      <w:r w:rsidR="00B8646D" w:rsidRPr="00A247F5">
        <w:rPr>
          <w:sz w:val="28"/>
          <w:szCs w:val="28"/>
        </w:rPr>
        <w:t>tam ir uzsākta bankrota procedūra, piemērota sanācija vai mierizlīgums, vai tā saimnieciskā darbība ir izbeigta, vai tas atbilst valsts tiesību aktos noteiktiem kritērijiem, lai tam pēc kreditoru pieprasījuma piemērotu maksātnespējas procedūru</w:t>
      </w:r>
      <w:r w:rsidR="0021407B">
        <w:rPr>
          <w:sz w:val="28"/>
          <w:szCs w:val="28"/>
        </w:rPr>
        <w:t>;</w:t>
      </w:r>
      <w:r w:rsidR="00D83DF9">
        <w:rPr>
          <w:sz w:val="28"/>
          <w:szCs w:val="28"/>
        </w:rPr>
        <w:t>"</w:t>
      </w:r>
      <w:r w:rsidR="0021407B">
        <w:rPr>
          <w:sz w:val="28"/>
          <w:szCs w:val="28"/>
        </w:rPr>
        <w:t>.</w:t>
      </w:r>
    </w:p>
    <w:p w14:paraId="5AFC85A9" w14:textId="77777777" w:rsidR="00B8646D" w:rsidRPr="002D1FE6" w:rsidRDefault="00B8646D" w:rsidP="006C1D02">
      <w:pPr>
        <w:ind w:firstLine="720"/>
        <w:jc w:val="both"/>
        <w:rPr>
          <w:sz w:val="28"/>
          <w:szCs w:val="28"/>
        </w:rPr>
      </w:pPr>
    </w:p>
    <w:p w14:paraId="24A08D39" w14:textId="6E35FDF6" w:rsidR="00B8646D" w:rsidRPr="002D1FE6" w:rsidRDefault="00B8646D" w:rsidP="006C1D02">
      <w:pPr>
        <w:ind w:firstLine="720"/>
        <w:jc w:val="both"/>
        <w:rPr>
          <w:sz w:val="28"/>
          <w:szCs w:val="28"/>
        </w:rPr>
      </w:pPr>
      <w:r w:rsidRPr="002D1FE6">
        <w:rPr>
          <w:sz w:val="28"/>
          <w:szCs w:val="28"/>
        </w:rPr>
        <w:t>3</w:t>
      </w:r>
      <w:r w:rsidR="00CA468A">
        <w:rPr>
          <w:sz w:val="28"/>
          <w:szCs w:val="28"/>
        </w:rPr>
        <w:t>2</w:t>
      </w:r>
      <w:r w:rsidR="00AF0A11">
        <w:rPr>
          <w:sz w:val="28"/>
          <w:szCs w:val="28"/>
        </w:rPr>
        <w:t>. </w:t>
      </w:r>
      <w:r w:rsidR="00D4576C">
        <w:rPr>
          <w:sz w:val="28"/>
          <w:szCs w:val="28"/>
        </w:rPr>
        <w:t>P</w:t>
      </w:r>
      <w:r w:rsidRPr="002D1FE6">
        <w:rPr>
          <w:sz w:val="28"/>
          <w:szCs w:val="28"/>
        </w:rPr>
        <w:t xml:space="preserve">apildināt </w:t>
      </w:r>
      <w:r w:rsidR="00765502">
        <w:rPr>
          <w:sz w:val="28"/>
          <w:szCs w:val="28"/>
        </w:rPr>
        <w:t>noteikumus</w:t>
      </w:r>
      <w:r w:rsidRPr="002D1FE6">
        <w:rPr>
          <w:sz w:val="28"/>
          <w:szCs w:val="28"/>
        </w:rPr>
        <w:t xml:space="preserve"> ar </w:t>
      </w:r>
      <w:r w:rsidR="00765502">
        <w:rPr>
          <w:sz w:val="28"/>
          <w:szCs w:val="28"/>
        </w:rPr>
        <w:t>33.5</w:t>
      </w:r>
      <w:r w:rsidR="00AF0A11">
        <w:rPr>
          <w:sz w:val="28"/>
          <w:szCs w:val="28"/>
        </w:rPr>
        <w:t>. </w:t>
      </w:r>
      <w:r w:rsidRPr="002D1FE6">
        <w:rPr>
          <w:sz w:val="28"/>
          <w:szCs w:val="28"/>
        </w:rPr>
        <w:t>apakšpunktu šādā redakcijā:</w:t>
      </w:r>
    </w:p>
    <w:p w14:paraId="72D86D64" w14:textId="77777777" w:rsidR="00D4576C" w:rsidRDefault="00D4576C" w:rsidP="006C1D02">
      <w:pPr>
        <w:ind w:firstLine="720"/>
        <w:jc w:val="both"/>
        <w:rPr>
          <w:sz w:val="28"/>
          <w:szCs w:val="28"/>
        </w:rPr>
      </w:pPr>
    </w:p>
    <w:p w14:paraId="43027826" w14:textId="42181643" w:rsidR="00B8646D" w:rsidRDefault="00D4576C" w:rsidP="006C1D02">
      <w:pPr>
        <w:ind w:firstLine="720"/>
        <w:jc w:val="both"/>
        <w:rPr>
          <w:sz w:val="28"/>
          <w:szCs w:val="28"/>
        </w:rPr>
      </w:pPr>
      <w:r>
        <w:rPr>
          <w:sz w:val="28"/>
          <w:szCs w:val="28"/>
        </w:rPr>
        <w:t>"</w:t>
      </w:r>
      <w:r w:rsidR="00EB374B" w:rsidRPr="002D1FE6">
        <w:rPr>
          <w:sz w:val="28"/>
          <w:szCs w:val="28"/>
        </w:rPr>
        <w:t>33.5</w:t>
      </w:r>
      <w:r w:rsidR="00AF0A11">
        <w:rPr>
          <w:sz w:val="28"/>
          <w:szCs w:val="28"/>
        </w:rPr>
        <w:t>. </w:t>
      </w:r>
      <w:r w:rsidR="00EB374B" w:rsidRPr="002D1FE6">
        <w:rPr>
          <w:sz w:val="28"/>
          <w:szCs w:val="28"/>
        </w:rPr>
        <w:t xml:space="preserve">ja darba devējs vienlaicīgi darbojas vienā vai vairākās nozarēs vai veic citas darbības, kas ietilpst Komisijas </w:t>
      </w:r>
      <w:r w:rsidR="00CA468A">
        <w:rPr>
          <w:sz w:val="28"/>
          <w:szCs w:val="28"/>
        </w:rPr>
        <w:t>r</w:t>
      </w:r>
      <w:r w:rsidR="00EB374B" w:rsidRPr="002D1FE6">
        <w:rPr>
          <w:sz w:val="28"/>
          <w:szCs w:val="28"/>
        </w:rPr>
        <w:t xml:space="preserve">egulas </w:t>
      </w:r>
      <w:r w:rsidR="00AF0A11" w:rsidRPr="002D1FE6">
        <w:rPr>
          <w:sz w:val="28"/>
          <w:szCs w:val="28"/>
        </w:rPr>
        <w:t>Nr.</w:t>
      </w:r>
      <w:r w:rsidR="00AF0A11">
        <w:rPr>
          <w:sz w:val="28"/>
          <w:szCs w:val="28"/>
        </w:rPr>
        <w:t> </w:t>
      </w:r>
      <w:r w:rsidR="00EB374B" w:rsidRPr="002D1FE6">
        <w:rPr>
          <w:sz w:val="28"/>
          <w:szCs w:val="28"/>
        </w:rPr>
        <w:t>1407/2013 darbības jomā</w:t>
      </w:r>
      <w:r w:rsidR="0021407B">
        <w:rPr>
          <w:sz w:val="28"/>
          <w:szCs w:val="28"/>
        </w:rPr>
        <w:t>,</w:t>
      </w:r>
      <w:r w:rsidR="00EB374B" w:rsidRPr="002D1FE6">
        <w:rPr>
          <w:sz w:val="28"/>
          <w:szCs w:val="28"/>
        </w:rPr>
        <w:t xml:space="preserve"> un nodarbojas ar lauksaimnie</w:t>
      </w:r>
      <w:r w:rsidR="0021407B">
        <w:rPr>
          <w:sz w:val="28"/>
          <w:szCs w:val="28"/>
        </w:rPr>
        <w:t>cības produktu primāro ražošanu</w:t>
      </w:r>
      <w:r w:rsidR="00EB374B" w:rsidRPr="002D1FE6">
        <w:rPr>
          <w:sz w:val="28"/>
          <w:szCs w:val="28"/>
        </w:rPr>
        <w:t xml:space="preserve"> saskaņā ar Komisijas </w:t>
      </w:r>
      <w:r w:rsidR="00CA468A">
        <w:rPr>
          <w:sz w:val="28"/>
          <w:szCs w:val="28"/>
        </w:rPr>
        <w:t>r</w:t>
      </w:r>
      <w:r w:rsidR="00EB374B" w:rsidRPr="002D1FE6">
        <w:rPr>
          <w:sz w:val="28"/>
          <w:szCs w:val="28"/>
        </w:rPr>
        <w:t xml:space="preserve">egulu </w:t>
      </w:r>
      <w:r w:rsidR="00AF0A11" w:rsidRPr="002D1FE6">
        <w:rPr>
          <w:sz w:val="28"/>
          <w:szCs w:val="28"/>
        </w:rPr>
        <w:t>Nr.</w:t>
      </w:r>
      <w:r w:rsidR="00AF0A11">
        <w:rPr>
          <w:sz w:val="28"/>
          <w:szCs w:val="28"/>
        </w:rPr>
        <w:t> </w:t>
      </w:r>
      <w:r w:rsidR="00EB374B" w:rsidRPr="002D1FE6">
        <w:rPr>
          <w:sz w:val="28"/>
          <w:szCs w:val="28"/>
        </w:rPr>
        <w:t>1408/2013 vai darbojas zvej</w:t>
      </w:r>
      <w:r w:rsidR="0021407B">
        <w:rPr>
          <w:sz w:val="28"/>
          <w:szCs w:val="28"/>
        </w:rPr>
        <w:t>niecības un akvakultūras nozarē</w:t>
      </w:r>
      <w:r w:rsidR="00EB374B" w:rsidRPr="002D1FE6">
        <w:rPr>
          <w:sz w:val="28"/>
          <w:szCs w:val="28"/>
        </w:rPr>
        <w:t xml:space="preserve"> saskaņā Komisijas </w:t>
      </w:r>
      <w:r w:rsidR="00CA468A">
        <w:rPr>
          <w:sz w:val="28"/>
          <w:szCs w:val="28"/>
        </w:rPr>
        <w:t>r</w:t>
      </w:r>
      <w:r w:rsidR="00EB374B" w:rsidRPr="002D1FE6">
        <w:rPr>
          <w:sz w:val="28"/>
          <w:szCs w:val="28"/>
        </w:rPr>
        <w:t xml:space="preserve">egulu </w:t>
      </w:r>
      <w:r w:rsidR="00AF0A11" w:rsidRPr="002D1FE6">
        <w:rPr>
          <w:sz w:val="28"/>
          <w:szCs w:val="28"/>
        </w:rPr>
        <w:t>Nr.</w:t>
      </w:r>
      <w:r w:rsidR="00AF0A11">
        <w:rPr>
          <w:sz w:val="28"/>
          <w:szCs w:val="28"/>
        </w:rPr>
        <w:t> </w:t>
      </w:r>
      <w:r w:rsidR="00EB374B" w:rsidRPr="002D1FE6">
        <w:rPr>
          <w:sz w:val="28"/>
          <w:szCs w:val="28"/>
        </w:rPr>
        <w:t xml:space="preserve">717/2014, tas nodrošina šo nozaru darbību vai izmaksu nodalīšanu saskaņā ar Komisijas </w:t>
      </w:r>
      <w:r w:rsidR="00CA468A">
        <w:rPr>
          <w:sz w:val="28"/>
          <w:szCs w:val="28"/>
        </w:rPr>
        <w:t>r</w:t>
      </w:r>
      <w:r w:rsidR="00EB374B" w:rsidRPr="002D1FE6">
        <w:rPr>
          <w:sz w:val="28"/>
          <w:szCs w:val="28"/>
        </w:rPr>
        <w:t>egulas Nr</w:t>
      </w:r>
      <w:r w:rsidR="00AF0A11">
        <w:rPr>
          <w:sz w:val="28"/>
          <w:szCs w:val="28"/>
        </w:rPr>
        <w:t>. </w:t>
      </w:r>
      <w:r w:rsidR="00EB374B" w:rsidRPr="002D1FE6">
        <w:rPr>
          <w:sz w:val="28"/>
          <w:szCs w:val="28"/>
        </w:rPr>
        <w:t>1407/2013 1</w:t>
      </w:r>
      <w:r w:rsidR="00AF0A11">
        <w:rPr>
          <w:sz w:val="28"/>
          <w:szCs w:val="28"/>
        </w:rPr>
        <w:t>. </w:t>
      </w:r>
      <w:r w:rsidR="00D83DF9">
        <w:rPr>
          <w:sz w:val="28"/>
          <w:szCs w:val="28"/>
        </w:rPr>
        <w:t>p</w:t>
      </w:r>
      <w:r w:rsidR="00EB374B" w:rsidRPr="002D1FE6">
        <w:rPr>
          <w:sz w:val="28"/>
          <w:szCs w:val="28"/>
        </w:rPr>
        <w:t>anta 2</w:t>
      </w:r>
      <w:r w:rsidR="00AF0A11">
        <w:rPr>
          <w:sz w:val="28"/>
          <w:szCs w:val="28"/>
        </w:rPr>
        <w:t>. </w:t>
      </w:r>
      <w:r w:rsidR="00D83DF9">
        <w:rPr>
          <w:sz w:val="28"/>
          <w:szCs w:val="28"/>
        </w:rPr>
        <w:t>p</w:t>
      </w:r>
      <w:r w:rsidR="00EB374B" w:rsidRPr="002D1FE6">
        <w:rPr>
          <w:sz w:val="28"/>
          <w:szCs w:val="28"/>
        </w:rPr>
        <w:t>unkt</w:t>
      </w:r>
      <w:r w:rsidR="0021407B">
        <w:rPr>
          <w:sz w:val="28"/>
          <w:szCs w:val="28"/>
        </w:rPr>
        <w:t>u</w:t>
      </w:r>
      <w:r w:rsidR="00EB374B" w:rsidRPr="002D1FE6">
        <w:rPr>
          <w:sz w:val="28"/>
          <w:szCs w:val="28"/>
        </w:rPr>
        <w:t xml:space="preserve">, Komisijas </w:t>
      </w:r>
      <w:r w:rsidR="00CA468A">
        <w:rPr>
          <w:sz w:val="28"/>
          <w:szCs w:val="28"/>
        </w:rPr>
        <w:t>r</w:t>
      </w:r>
      <w:r w:rsidR="00EB374B" w:rsidRPr="002D1FE6">
        <w:rPr>
          <w:sz w:val="28"/>
          <w:szCs w:val="28"/>
        </w:rPr>
        <w:t>egul</w:t>
      </w:r>
      <w:r w:rsidR="0021407B">
        <w:rPr>
          <w:sz w:val="28"/>
          <w:szCs w:val="28"/>
        </w:rPr>
        <w:t>as</w:t>
      </w:r>
      <w:r w:rsidR="00EB374B" w:rsidRPr="002D1FE6">
        <w:rPr>
          <w:sz w:val="28"/>
          <w:szCs w:val="28"/>
        </w:rPr>
        <w:t xml:space="preserve"> </w:t>
      </w:r>
      <w:r w:rsidR="00AF0A11" w:rsidRPr="002D1FE6">
        <w:rPr>
          <w:sz w:val="28"/>
          <w:szCs w:val="28"/>
        </w:rPr>
        <w:t>Nr.</w:t>
      </w:r>
      <w:r w:rsidR="00AF0A11">
        <w:rPr>
          <w:sz w:val="28"/>
          <w:szCs w:val="28"/>
        </w:rPr>
        <w:t> </w:t>
      </w:r>
      <w:r w:rsidR="00EB374B" w:rsidRPr="002D1FE6">
        <w:rPr>
          <w:sz w:val="28"/>
          <w:szCs w:val="28"/>
        </w:rPr>
        <w:t>1408/2013 1</w:t>
      </w:r>
      <w:r w:rsidR="00AF0A11">
        <w:rPr>
          <w:sz w:val="28"/>
          <w:szCs w:val="28"/>
        </w:rPr>
        <w:t>. </w:t>
      </w:r>
      <w:r w:rsidR="00D83DF9">
        <w:rPr>
          <w:sz w:val="28"/>
          <w:szCs w:val="28"/>
        </w:rPr>
        <w:t>p</w:t>
      </w:r>
      <w:r w:rsidR="00EB374B" w:rsidRPr="002D1FE6">
        <w:rPr>
          <w:sz w:val="28"/>
          <w:szCs w:val="28"/>
        </w:rPr>
        <w:t>anta 2</w:t>
      </w:r>
      <w:r w:rsidR="00AF0A11">
        <w:rPr>
          <w:sz w:val="28"/>
          <w:szCs w:val="28"/>
        </w:rPr>
        <w:t>.</w:t>
      </w:r>
      <w:r w:rsidR="00C644E3">
        <w:rPr>
          <w:sz w:val="28"/>
          <w:szCs w:val="28"/>
        </w:rPr>
        <w:t xml:space="preserve"> </w:t>
      </w:r>
      <w:r w:rsidR="00EB374B" w:rsidRPr="002D1FE6">
        <w:rPr>
          <w:sz w:val="28"/>
          <w:szCs w:val="28"/>
        </w:rPr>
        <w:t>un 3</w:t>
      </w:r>
      <w:r w:rsidR="00AF0A11">
        <w:rPr>
          <w:sz w:val="28"/>
          <w:szCs w:val="28"/>
        </w:rPr>
        <w:t>. </w:t>
      </w:r>
      <w:r w:rsidR="00D83DF9">
        <w:rPr>
          <w:sz w:val="28"/>
          <w:szCs w:val="28"/>
        </w:rPr>
        <w:t>p</w:t>
      </w:r>
      <w:r>
        <w:rPr>
          <w:sz w:val="28"/>
          <w:szCs w:val="28"/>
        </w:rPr>
        <w:t>unkt</w:t>
      </w:r>
      <w:r w:rsidR="0021407B">
        <w:rPr>
          <w:sz w:val="28"/>
          <w:szCs w:val="28"/>
        </w:rPr>
        <w:t>u</w:t>
      </w:r>
      <w:r>
        <w:rPr>
          <w:sz w:val="28"/>
          <w:szCs w:val="28"/>
        </w:rPr>
        <w:t xml:space="preserve"> vai </w:t>
      </w:r>
      <w:r w:rsidR="00EB374B" w:rsidRPr="002D1FE6">
        <w:rPr>
          <w:sz w:val="28"/>
          <w:szCs w:val="28"/>
        </w:rPr>
        <w:t xml:space="preserve">Komisijas </w:t>
      </w:r>
      <w:r w:rsidR="00CA468A">
        <w:rPr>
          <w:sz w:val="28"/>
          <w:szCs w:val="28"/>
        </w:rPr>
        <w:t>r</w:t>
      </w:r>
      <w:r w:rsidR="00EB374B" w:rsidRPr="002D1FE6">
        <w:rPr>
          <w:sz w:val="28"/>
          <w:szCs w:val="28"/>
        </w:rPr>
        <w:t>egul</w:t>
      </w:r>
      <w:r w:rsidR="0021407B">
        <w:rPr>
          <w:sz w:val="28"/>
          <w:szCs w:val="28"/>
        </w:rPr>
        <w:t>as</w:t>
      </w:r>
      <w:r w:rsidR="00EB374B" w:rsidRPr="002D1FE6">
        <w:rPr>
          <w:sz w:val="28"/>
          <w:szCs w:val="28"/>
        </w:rPr>
        <w:t xml:space="preserve"> Nr.</w:t>
      </w:r>
      <w:r w:rsidR="00AF0A11">
        <w:rPr>
          <w:sz w:val="28"/>
          <w:szCs w:val="28"/>
        </w:rPr>
        <w:t> </w:t>
      </w:r>
      <w:r w:rsidR="00EB374B" w:rsidRPr="002D1FE6">
        <w:rPr>
          <w:sz w:val="28"/>
          <w:szCs w:val="28"/>
        </w:rPr>
        <w:t>717/2014 1</w:t>
      </w:r>
      <w:r w:rsidR="00AF0A11">
        <w:rPr>
          <w:sz w:val="28"/>
          <w:szCs w:val="28"/>
        </w:rPr>
        <w:t>. </w:t>
      </w:r>
      <w:r w:rsidR="00D83DF9">
        <w:rPr>
          <w:sz w:val="28"/>
          <w:szCs w:val="28"/>
        </w:rPr>
        <w:t>p</w:t>
      </w:r>
      <w:r w:rsidR="00EB374B" w:rsidRPr="002D1FE6">
        <w:rPr>
          <w:sz w:val="28"/>
          <w:szCs w:val="28"/>
        </w:rPr>
        <w:t>anta 2</w:t>
      </w:r>
      <w:r w:rsidR="00AF0A11">
        <w:rPr>
          <w:sz w:val="28"/>
          <w:szCs w:val="28"/>
        </w:rPr>
        <w:t xml:space="preserve">. </w:t>
      </w:r>
      <w:r w:rsidR="00EB374B" w:rsidRPr="002D1FE6">
        <w:rPr>
          <w:sz w:val="28"/>
          <w:szCs w:val="28"/>
        </w:rPr>
        <w:t>un 3</w:t>
      </w:r>
      <w:r w:rsidR="00AF0A11">
        <w:rPr>
          <w:sz w:val="28"/>
          <w:szCs w:val="28"/>
        </w:rPr>
        <w:t>. </w:t>
      </w:r>
      <w:r w:rsidR="00D83DF9">
        <w:rPr>
          <w:sz w:val="28"/>
          <w:szCs w:val="28"/>
        </w:rPr>
        <w:t>p</w:t>
      </w:r>
      <w:r w:rsidR="00EB374B" w:rsidRPr="002D1FE6">
        <w:rPr>
          <w:sz w:val="28"/>
          <w:szCs w:val="28"/>
        </w:rPr>
        <w:t>unkt</w:t>
      </w:r>
      <w:r w:rsidR="0021407B">
        <w:rPr>
          <w:sz w:val="28"/>
          <w:szCs w:val="28"/>
        </w:rPr>
        <w:t>u</w:t>
      </w:r>
      <w:r w:rsidR="00EB374B" w:rsidRPr="002D1FE6">
        <w:rPr>
          <w:sz w:val="28"/>
          <w:szCs w:val="28"/>
        </w:rPr>
        <w:t>.</w:t>
      </w:r>
      <w:r w:rsidR="00D83DF9">
        <w:rPr>
          <w:sz w:val="28"/>
          <w:szCs w:val="28"/>
        </w:rPr>
        <w:t>"</w:t>
      </w:r>
    </w:p>
    <w:p w14:paraId="3664DA1B" w14:textId="77777777" w:rsidR="00C72B15" w:rsidRDefault="00C72B15" w:rsidP="006C1D02">
      <w:pPr>
        <w:ind w:firstLine="720"/>
        <w:jc w:val="both"/>
        <w:rPr>
          <w:sz w:val="28"/>
          <w:szCs w:val="28"/>
        </w:rPr>
      </w:pPr>
    </w:p>
    <w:p w14:paraId="56100B35" w14:textId="0604B136" w:rsidR="00C72B15" w:rsidRDefault="00C31412" w:rsidP="006C1D02">
      <w:pPr>
        <w:ind w:firstLine="720"/>
        <w:jc w:val="both"/>
        <w:rPr>
          <w:sz w:val="28"/>
          <w:szCs w:val="28"/>
        </w:rPr>
      </w:pPr>
      <w:r>
        <w:rPr>
          <w:sz w:val="28"/>
          <w:szCs w:val="28"/>
        </w:rPr>
        <w:t>3</w:t>
      </w:r>
      <w:r w:rsidR="00CA468A">
        <w:rPr>
          <w:sz w:val="28"/>
          <w:szCs w:val="28"/>
        </w:rPr>
        <w:t>3</w:t>
      </w:r>
      <w:r w:rsidR="00AF0A11">
        <w:rPr>
          <w:sz w:val="28"/>
          <w:szCs w:val="28"/>
        </w:rPr>
        <w:t>. </w:t>
      </w:r>
      <w:r w:rsidR="00D4576C">
        <w:rPr>
          <w:sz w:val="28"/>
          <w:szCs w:val="28"/>
        </w:rPr>
        <w:t>I</w:t>
      </w:r>
      <w:r w:rsidR="00F14A05">
        <w:rPr>
          <w:sz w:val="28"/>
          <w:szCs w:val="28"/>
        </w:rPr>
        <w:t>zteikt 34</w:t>
      </w:r>
      <w:r w:rsidR="00AF0A11">
        <w:rPr>
          <w:sz w:val="28"/>
          <w:szCs w:val="28"/>
        </w:rPr>
        <w:t>. </w:t>
      </w:r>
      <w:r w:rsidR="00D83DF9">
        <w:rPr>
          <w:sz w:val="28"/>
          <w:szCs w:val="28"/>
        </w:rPr>
        <w:t>a</w:t>
      </w:r>
      <w:r w:rsidR="00F14A05">
        <w:rPr>
          <w:sz w:val="28"/>
          <w:szCs w:val="28"/>
        </w:rPr>
        <w:t>pakšpunktu šādā redakcijā:</w:t>
      </w:r>
    </w:p>
    <w:p w14:paraId="66FBBA12" w14:textId="77777777" w:rsidR="00D4576C" w:rsidRDefault="00D4576C" w:rsidP="00A52C50">
      <w:pPr>
        <w:ind w:firstLine="720"/>
        <w:jc w:val="both"/>
        <w:rPr>
          <w:sz w:val="28"/>
          <w:szCs w:val="28"/>
        </w:rPr>
      </w:pPr>
    </w:p>
    <w:p w14:paraId="63504B51" w14:textId="52CFA003" w:rsidR="00A52C50" w:rsidRPr="002D1FE6" w:rsidRDefault="00D4576C" w:rsidP="00A52C50">
      <w:pPr>
        <w:ind w:firstLine="720"/>
        <w:jc w:val="both"/>
        <w:rPr>
          <w:sz w:val="28"/>
          <w:szCs w:val="28"/>
        </w:rPr>
      </w:pPr>
      <w:r>
        <w:rPr>
          <w:sz w:val="28"/>
          <w:szCs w:val="28"/>
        </w:rPr>
        <w:t>"</w:t>
      </w:r>
      <w:r w:rsidR="00BC73BF">
        <w:rPr>
          <w:sz w:val="28"/>
          <w:szCs w:val="28"/>
        </w:rPr>
        <w:t>34</w:t>
      </w:r>
      <w:r w:rsidR="00AF0A11">
        <w:rPr>
          <w:sz w:val="28"/>
          <w:szCs w:val="28"/>
        </w:rPr>
        <w:t>. </w:t>
      </w:r>
      <w:r w:rsidR="00F14A05">
        <w:rPr>
          <w:bCs/>
          <w:sz w:val="28"/>
          <w:szCs w:val="28"/>
        </w:rPr>
        <w:t>F</w:t>
      </w:r>
      <w:r w:rsidR="00F14A05" w:rsidRPr="00FD5233">
        <w:rPr>
          <w:bCs/>
          <w:sz w:val="28"/>
          <w:szCs w:val="28"/>
        </w:rPr>
        <w:t>inanšu atbalsta uzskaiti veic saskaņā ar normatīvajiem aktiem par</w:t>
      </w:r>
      <w:r w:rsidR="00AF0A11">
        <w:rPr>
          <w:bCs/>
          <w:sz w:val="28"/>
          <w:szCs w:val="28"/>
        </w:rPr>
        <w:t xml:space="preserve"> </w:t>
      </w:r>
      <w:proofErr w:type="spellStart"/>
      <w:r w:rsidR="00F14A05" w:rsidRPr="00FD5233">
        <w:rPr>
          <w:bCs/>
          <w:i/>
          <w:iCs/>
          <w:sz w:val="28"/>
          <w:szCs w:val="28"/>
        </w:rPr>
        <w:t>de</w:t>
      </w:r>
      <w:proofErr w:type="spellEnd"/>
      <w:r w:rsidR="00AF0A11">
        <w:rPr>
          <w:bCs/>
          <w:i/>
          <w:iCs/>
          <w:sz w:val="28"/>
          <w:szCs w:val="28"/>
        </w:rPr>
        <w:t> </w:t>
      </w:r>
      <w:proofErr w:type="spellStart"/>
      <w:r w:rsidR="00F14A05" w:rsidRPr="00FD5233">
        <w:rPr>
          <w:bCs/>
          <w:i/>
          <w:iCs/>
          <w:sz w:val="28"/>
          <w:szCs w:val="28"/>
        </w:rPr>
        <w:t>minimis</w:t>
      </w:r>
      <w:proofErr w:type="spellEnd"/>
      <w:r w:rsidR="00AF0A11">
        <w:rPr>
          <w:bCs/>
          <w:sz w:val="28"/>
          <w:szCs w:val="28"/>
        </w:rPr>
        <w:t xml:space="preserve"> </w:t>
      </w:r>
      <w:r w:rsidR="00F14A05" w:rsidRPr="00FD5233">
        <w:rPr>
          <w:bCs/>
          <w:sz w:val="28"/>
          <w:szCs w:val="28"/>
        </w:rPr>
        <w:t>atbalsta uzskaites un piešķiršanas kārtību un</w:t>
      </w:r>
      <w:r w:rsidR="00AF0A11">
        <w:rPr>
          <w:bCs/>
          <w:sz w:val="28"/>
          <w:szCs w:val="28"/>
        </w:rPr>
        <w:t xml:space="preserve"> </w:t>
      </w:r>
      <w:proofErr w:type="spellStart"/>
      <w:r w:rsidR="00F14A05" w:rsidRPr="00FD5233">
        <w:rPr>
          <w:bCs/>
          <w:i/>
          <w:iCs/>
          <w:sz w:val="28"/>
          <w:szCs w:val="28"/>
        </w:rPr>
        <w:t>de</w:t>
      </w:r>
      <w:proofErr w:type="spellEnd"/>
      <w:r w:rsidR="00AF0A11">
        <w:rPr>
          <w:bCs/>
          <w:i/>
          <w:iCs/>
          <w:sz w:val="28"/>
          <w:szCs w:val="28"/>
        </w:rPr>
        <w:t> </w:t>
      </w:r>
      <w:proofErr w:type="spellStart"/>
      <w:r w:rsidR="00F14A05" w:rsidRPr="00FD5233">
        <w:rPr>
          <w:bCs/>
          <w:i/>
          <w:iCs/>
          <w:sz w:val="28"/>
          <w:szCs w:val="28"/>
        </w:rPr>
        <w:t>minimis</w:t>
      </w:r>
      <w:proofErr w:type="spellEnd"/>
      <w:r w:rsidR="00AF0A11">
        <w:rPr>
          <w:bCs/>
          <w:sz w:val="28"/>
          <w:szCs w:val="28"/>
        </w:rPr>
        <w:t xml:space="preserve"> </w:t>
      </w:r>
      <w:r w:rsidR="00F14A05" w:rsidRPr="00FD5233">
        <w:rPr>
          <w:bCs/>
          <w:sz w:val="28"/>
          <w:szCs w:val="28"/>
        </w:rPr>
        <w:t>atbalsta uzskaites veidlapu paraugiem</w:t>
      </w:r>
      <w:r w:rsidR="00F14A05">
        <w:rPr>
          <w:bCs/>
          <w:sz w:val="28"/>
          <w:szCs w:val="28"/>
        </w:rPr>
        <w:t xml:space="preserve"> </w:t>
      </w:r>
      <w:r w:rsidR="00F14A05" w:rsidRPr="00906D8C">
        <w:rPr>
          <w:bCs/>
          <w:sz w:val="28"/>
          <w:szCs w:val="28"/>
        </w:rPr>
        <w:t>vai saskaņā ar normatīvajiem aktiem par zvej</w:t>
      </w:r>
      <w:r w:rsidR="0021407B">
        <w:rPr>
          <w:bCs/>
          <w:sz w:val="28"/>
          <w:szCs w:val="28"/>
        </w:rPr>
        <w:softHyphen/>
      </w:r>
      <w:r w:rsidR="00F14A05" w:rsidRPr="00906D8C">
        <w:rPr>
          <w:bCs/>
          <w:sz w:val="28"/>
          <w:szCs w:val="28"/>
        </w:rPr>
        <w:t xml:space="preserve">niecības un akvakultūras nozarē piešķiramā </w:t>
      </w:r>
      <w:proofErr w:type="spellStart"/>
      <w:r w:rsidR="00F14A05" w:rsidRPr="00906D8C">
        <w:rPr>
          <w:bCs/>
          <w:i/>
          <w:sz w:val="28"/>
          <w:szCs w:val="28"/>
        </w:rPr>
        <w:t>de</w:t>
      </w:r>
      <w:proofErr w:type="spellEnd"/>
      <w:r w:rsidR="00AF0A11">
        <w:rPr>
          <w:bCs/>
          <w:i/>
          <w:sz w:val="28"/>
          <w:szCs w:val="28"/>
        </w:rPr>
        <w:t> </w:t>
      </w:r>
      <w:proofErr w:type="spellStart"/>
      <w:r w:rsidR="00F14A05" w:rsidRPr="00906D8C">
        <w:rPr>
          <w:bCs/>
          <w:i/>
          <w:sz w:val="28"/>
          <w:szCs w:val="28"/>
        </w:rPr>
        <w:t>minimis</w:t>
      </w:r>
      <w:proofErr w:type="spellEnd"/>
      <w:r w:rsidR="00F14A05" w:rsidRPr="00906D8C">
        <w:rPr>
          <w:bCs/>
          <w:sz w:val="28"/>
          <w:szCs w:val="28"/>
        </w:rPr>
        <w:t xml:space="preserve"> atbalsta administrēšanu un uzraudzību</w:t>
      </w:r>
      <w:r w:rsidR="0021407B">
        <w:rPr>
          <w:bCs/>
          <w:sz w:val="28"/>
          <w:szCs w:val="28"/>
        </w:rPr>
        <w:t>,</w:t>
      </w:r>
      <w:r w:rsidR="00F14A05" w:rsidRPr="00906D8C">
        <w:rPr>
          <w:bCs/>
          <w:sz w:val="28"/>
          <w:szCs w:val="28"/>
        </w:rPr>
        <w:t xml:space="preserve"> vai saskaņā ar normatīvajiem aktiem par </w:t>
      </w:r>
      <w:r w:rsidR="00F14A05" w:rsidRPr="002D1FE6">
        <w:rPr>
          <w:bCs/>
          <w:sz w:val="28"/>
          <w:szCs w:val="28"/>
        </w:rPr>
        <w:t xml:space="preserve">lauksaimniecības nozarē piešķiramā </w:t>
      </w:r>
      <w:proofErr w:type="spellStart"/>
      <w:r w:rsidR="00F14A05" w:rsidRPr="002D1FE6">
        <w:rPr>
          <w:bCs/>
          <w:i/>
          <w:sz w:val="28"/>
          <w:szCs w:val="28"/>
        </w:rPr>
        <w:t>de</w:t>
      </w:r>
      <w:proofErr w:type="spellEnd"/>
      <w:r w:rsidR="00AF0A11">
        <w:rPr>
          <w:bCs/>
          <w:i/>
          <w:sz w:val="28"/>
          <w:szCs w:val="28"/>
        </w:rPr>
        <w:t> </w:t>
      </w:r>
      <w:proofErr w:type="spellStart"/>
      <w:r w:rsidR="00F14A05" w:rsidRPr="002D1FE6">
        <w:rPr>
          <w:bCs/>
          <w:i/>
          <w:sz w:val="28"/>
          <w:szCs w:val="28"/>
        </w:rPr>
        <w:t>minimis</w:t>
      </w:r>
      <w:proofErr w:type="spellEnd"/>
      <w:r w:rsidR="00F14A05" w:rsidRPr="002D1FE6">
        <w:rPr>
          <w:bCs/>
          <w:sz w:val="28"/>
          <w:szCs w:val="28"/>
        </w:rPr>
        <w:t xml:space="preserve"> atbalsta administrēšanu un uzraudzību</w:t>
      </w:r>
      <w:r w:rsidR="00BC73BF" w:rsidRPr="002D1FE6">
        <w:rPr>
          <w:bCs/>
          <w:sz w:val="28"/>
          <w:szCs w:val="28"/>
        </w:rPr>
        <w:t>.</w:t>
      </w:r>
      <w:r w:rsidR="00D83DF9">
        <w:rPr>
          <w:sz w:val="28"/>
          <w:szCs w:val="28"/>
        </w:rPr>
        <w:t>"</w:t>
      </w:r>
    </w:p>
    <w:p w14:paraId="6C645A3E" w14:textId="77777777" w:rsidR="0004424C" w:rsidRPr="002D1FE6" w:rsidRDefault="0004424C" w:rsidP="00A52C50">
      <w:pPr>
        <w:ind w:firstLine="720"/>
        <w:jc w:val="both"/>
        <w:rPr>
          <w:sz w:val="28"/>
          <w:szCs w:val="28"/>
        </w:rPr>
      </w:pPr>
    </w:p>
    <w:p w14:paraId="15216744" w14:textId="77777777" w:rsidR="0021407B" w:rsidRDefault="0021407B">
      <w:pPr>
        <w:rPr>
          <w:sz w:val="28"/>
          <w:szCs w:val="28"/>
        </w:rPr>
      </w:pPr>
      <w:r>
        <w:rPr>
          <w:sz w:val="28"/>
          <w:szCs w:val="28"/>
        </w:rPr>
        <w:br w:type="page"/>
      </w:r>
    </w:p>
    <w:p w14:paraId="07BFCF8C" w14:textId="48ABB06A" w:rsidR="0004424C" w:rsidRPr="002D1FE6" w:rsidRDefault="0004424C" w:rsidP="0004424C">
      <w:pPr>
        <w:ind w:firstLine="720"/>
        <w:jc w:val="both"/>
        <w:rPr>
          <w:sz w:val="28"/>
          <w:szCs w:val="28"/>
        </w:rPr>
      </w:pPr>
      <w:r w:rsidRPr="002D1FE6">
        <w:rPr>
          <w:sz w:val="28"/>
          <w:szCs w:val="28"/>
        </w:rPr>
        <w:lastRenderedPageBreak/>
        <w:t>3</w:t>
      </w:r>
      <w:r w:rsidR="00CA468A">
        <w:rPr>
          <w:sz w:val="28"/>
          <w:szCs w:val="28"/>
        </w:rPr>
        <w:t>4</w:t>
      </w:r>
      <w:r w:rsidR="00AF0A11">
        <w:rPr>
          <w:sz w:val="28"/>
          <w:szCs w:val="28"/>
        </w:rPr>
        <w:t>. </w:t>
      </w:r>
      <w:r w:rsidR="00D4576C">
        <w:rPr>
          <w:sz w:val="28"/>
          <w:szCs w:val="28"/>
        </w:rPr>
        <w:t>Papildināt noteikumus ar VI </w:t>
      </w:r>
      <w:r w:rsidRPr="002D1FE6">
        <w:rPr>
          <w:sz w:val="28"/>
          <w:szCs w:val="28"/>
        </w:rPr>
        <w:t>nodaļu šādā redakcijā:</w:t>
      </w:r>
    </w:p>
    <w:p w14:paraId="0CD49AA3" w14:textId="77777777" w:rsidR="00AF0A11" w:rsidRDefault="00AF0A11" w:rsidP="00AF0A11">
      <w:pPr>
        <w:ind w:firstLine="720"/>
        <w:jc w:val="both"/>
        <w:rPr>
          <w:sz w:val="28"/>
          <w:szCs w:val="28"/>
        </w:rPr>
      </w:pPr>
    </w:p>
    <w:p w14:paraId="6A545B32" w14:textId="108E5DC5" w:rsidR="0004424C" w:rsidRPr="00D4576C" w:rsidRDefault="00D83DF9" w:rsidP="00364E6C">
      <w:pPr>
        <w:jc w:val="center"/>
        <w:rPr>
          <w:b/>
          <w:sz w:val="28"/>
          <w:szCs w:val="28"/>
        </w:rPr>
      </w:pPr>
      <w:r>
        <w:rPr>
          <w:sz w:val="28"/>
          <w:szCs w:val="28"/>
        </w:rPr>
        <w:t>"</w:t>
      </w:r>
      <w:r w:rsidR="0004424C" w:rsidRPr="00D4576C">
        <w:rPr>
          <w:b/>
          <w:sz w:val="28"/>
          <w:szCs w:val="28"/>
        </w:rPr>
        <w:t>VI</w:t>
      </w:r>
      <w:r w:rsidR="00AF0A11">
        <w:rPr>
          <w:b/>
          <w:sz w:val="28"/>
          <w:szCs w:val="28"/>
        </w:rPr>
        <w:t>. </w:t>
      </w:r>
      <w:r w:rsidR="0004424C" w:rsidRPr="00D4576C">
        <w:rPr>
          <w:b/>
          <w:sz w:val="28"/>
          <w:szCs w:val="28"/>
        </w:rPr>
        <w:t>Noslēguma jautājum</w:t>
      </w:r>
      <w:r w:rsidR="00F15312" w:rsidRPr="00D4576C">
        <w:rPr>
          <w:b/>
          <w:sz w:val="28"/>
          <w:szCs w:val="28"/>
        </w:rPr>
        <w:t>s</w:t>
      </w:r>
    </w:p>
    <w:p w14:paraId="533D152A" w14:textId="77777777" w:rsidR="00AF0A11" w:rsidRDefault="00AF0A11" w:rsidP="00AF0A11">
      <w:pPr>
        <w:ind w:firstLine="720"/>
        <w:jc w:val="both"/>
        <w:rPr>
          <w:sz w:val="28"/>
          <w:szCs w:val="28"/>
        </w:rPr>
      </w:pPr>
    </w:p>
    <w:p w14:paraId="6469D197" w14:textId="38573719" w:rsidR="00A52C50" w:rsidRDefault="0004424C" w:rsidP="00AF0A11">
      <w:pPr>
        <w:ind w:firstLine="720"/>
        <w:jc w:val="both"/>
        <w:rPr>
          <w:sz w:val="28"/>
          <w:szCs w:val="28"/>
        </w:rPr>
      </w:pPr>
      <w:r w:rsidRPr="002D1FE6">
        <w:rPr>
          <w:sz w:val="28"/>
          <w:szCs w:val="28"/>
        </w:rPr>
        <w:t>36</w:t>
      </w:r>
      <w:r w:rsidR="00AF0A11">
        <w:rPr>
          <w:sz w:val="28"/>
          <w:szCs w:val="28"/>
        </w:rPr>
        <w:t>. </w:t>
      </w:r>
      <w:r w:rsidR="00087E89" w:rsidRPr="002D1FE6">
        <w:rPr>
          <w:sz w:val="28"/>
          <w:szCs w:val="28"/>
        </w:rPr>
        <w:t>Šo noteikumu 18</w:t>
      </w:r>
      <w:r w:rsidR="00AF0A11">
        <w:rPr>
          <w:sz w:val="28"/>
          <w:szCs w:val="28"/>
        </w:rPr>
        <w:t>. </w:t>
      </w:r>
      <w:r w:rsidR="00D83DF9">
        <w:rPr>
          <w:sz w:val="28"/>
          <w:szCs w:val="28"/>
        </w:rPr>
        <w:t>p</w:t>
      </w:r>
      <w:r w:rsidR="00087E89" w:rsidRPr="002D1FE6">
        <w:rPr>
          <w:sz w:val="28"/>
          <w:szCs w:val="28"/>
        </w:rPr>
        <w:t>unktā minētie vienkāršoto izmaksu piemērošanas nosacījumi un kārtība ir attiecināma</w:t>
      </w:r>
      <w:r w:rsidR="0021407B">
        <w:rPr>
          <w:sz w:val="28"/>
          <w:szCs w:val="28"/>
        </w:rPr>
        <w:t>, sākot</w:t>
      </w:r>
      <w:r w:rsidR="00087E89" w:rsidRPr="002D1FE6">
        <w:rPr>
          <w:sz w:val="28"/>
          <w:szCs w:val="28"/>
        </w:rPr>
        <w:t xml:space="preserve"> </w:t>
      </w:r>
      <w:r w:rsidR="0021407B">
        <w:rPr>
          <w:sz w:val="28"/>
          <w:szCs w:val="28"/>
        </w:rPr>
        <w:t>ar</w:t>
      </w:r>
      <w:r w:rsidR="00087E89" w:rsidRPr="002D1FE6">
        <w:rPr>
          <w:sz w:val="28"/>
          <w:szCs w:val="28"/>
        </w:rPr>
        <w:t xml:space="preserve"> 2015</w:t>
      </w:r>
      <w:r w:rsidR="00AF0A11">
        <w:rPr>
          <w:sz w:val="28"/>
          <w:szCs w:val="28"/>
        </w:rPr>
        <w:t>. </w:t>
      </w:r>
      <w:r w:rsidR="00D83DF9">
        <w:rPr>
          <w:sz w:val="28"/>
          <w:szCs w:val="28"/>
        </w:rPr>
        <w:t>g</w:t>
      </w:r>
      <w:r w:rsidR="00087E89" w:rsidRPr="002D1FE6">
        <w:rPr>
          <w:sz w:val="28"/>
          <w:szCs w:val="28"/>
        </w:rPr>
        <w:t>ada 16</w:t>
      </w:r>
      <w:r w:rsidR="00AF0A11">
        <w:rPr>
          <w:sz w:val="28"/>
          <w:szCs w:val="28"/>
        </w:rPr>
        <w:t>. </w:t>
      </w:r>
      <w:r w:rsidR="00D83DF9">
        <w:rPr>
          <w:sz w:val="28"/>
          <w:szCs w:val="28"/>
        </w:rPr>
        <w:t>f</w:t>
      </w:r>
      <w:r w:rsidR="00087E89" w:rsidRPr="002D1FE6">
        <w:rPr>
          <w:sz w:val="28"/>
          <w:szCs w:val="28"/>
        </w:rPr>
        <w:t>ebruār</w:t>
      </w:r>
      <w:r w:rsidR="0021407B">
        <w:rPr>
          <w:sz w:val="28"/>
          <w:szCs w:val="28"/>
        </w:rPr>
        <w:t>i</w:t>
      </w:r>
      <w:r w:rsidRPr="002D1FE6">
        <w:rPr>
          <w:sz w:val="28"/>
          <w:szCs w:val="28"/>
        </w:rPr>
        <w:t>.</w:t>
      </w:r>
      <w:r w:rsidR="00D83DF9">
        <w:rPr>
          <w:sz w:val="28"/>
          <w:szCs w:val="28"/>
        </w:rPr>
        <w:t>"</w:t>
      </w:r>
    </w:p>
    <w:p w14:paraId="00E26C1A" w14:textId="77777777" w:rsidR="00177642" w:rsidRDefault="00177642" w:rsidP="00AF0A11">
      <w:pPr>
        <w:ind w:firstLine="720"/>
        <w:jc w:val="both"/>
        <w:rPr>
          <w:sz w:val="28"/>
          <w:szCs w:val="28"/>
        </w:rPr>
      </w:pPr>
    </w:p>
    <w:p w14:paraId="518E0FBC" w14:textId="77777777" w:rsidR="00CB59F5" w:rsidRDefault="00CB59F5" w:rsidP="00AF0A11">
      <w:pPr>
        <w:ind w:firstLine="720"/>
        <w:jc w:val="both"/>
        <w:rPr>
          <w:sz w:val="28"/>
          <w:szCs w:val="28"/>
        </w:rPr>
      </w:pPr>
    </w:p>
    <w:p w14:paraId="51FE8CFE" w14:textId="77777777" w:rsidR="00CB59F5" w:rsidRDefault="00CB59F5" w:rsidP="00AF0A11">
      <w:pPr>
        <w:ind w:firstLine="720"/>
        <w:jc w:val="both"/>
        <w:rPr>
          <w:sz w:val="28"/>
          <w:szCs w:val="28"/>
        </w:rPr>
      </w:pPr>
    </w:p>
    <w:p w14:paraId="2896B163" w14:textId="01D94331" w:rsidR="00AC7C5E" w:rsidRDefault="003A2CCF" w:rsidP="00AF0A11">
      <w:pPr>
        <w:pStyle w:val="naisf"/>
        <w:tabs>
          <w:tab w:val="left" w:pos="6096"/>
        </w:tabs>
        <w:spacing w:before="0" w:after="0"/>
        <w:ind w:firstLine="720"/>
        <w:rPr>
          <w:sz w:val="28"/>
          <w:szCs w:val="28"/>
        </w:rPr>
      </w:pPr>
      <w:r>
        <w:rPr>
          <w:sz w:val="28"/>
          <w:szCs w:val="28"/>
        </w:rPr>
        <w:t>Ministru prezidente</w:t>
      </w:r>
      <w:r w:rsidR="00D4576C">
        <w:rPr>
          <w:sz w:val="28"/>
          <w:szCs w:val="28"/>
        </w:rPr>
        <w:tab/>
      </w:r>
      <w:r>
        <w:rPr>
          <w:sz w:val="28"/>
          <w:szCs w:val="28"/>
        </w:rPr>
        <w:t>L</w:t>
      </w:r>
      <w:r w:rsidR="00CB59F5">
        <w:rPr>
          <w:sz w:val="28"/>
          <w:szCs w:val="28"/>
        </w:rPr>
        <w:t xml:space="preserve">aimdota </w:t>
      </w:r>
      <w:r>
        <w:rPr>
          <w:sz w:val="28"/>
          <w:szCs w:val="28"/>
        </w:rPr>
        <w:t>Straujuma</w:t>
      </w:r>
    </w:p>
    <w:p w14:paraId="0A7FB3A3" w14:textId="77777777" w:rsidR="00BB1B56" w:rsidRDefault="00BB1B56" w:rsidP="00AF0A11">
      <w:pPr>
        <w:pStyle w:val="naisf"/>
        <w:spacing w:before="0" w:after="0"/>
        <w:ind w:firstLine="720"/>
        <w:rPr>
          <w:sz w:val="28"/>
          <w:szCs w:val="28"/>
        </w:rPr>
      </w:pPr>
    </w:p>
    <w:p w14:paraId="0FA2D00F" w14:textId="77777777" w:rsidR="00087F29" w:rsidRDefault="00087F29" w:rsidP="00AF0A11">
      <w:pPr>
        <w:pStyle w:val="naisf"/>
        <w:spacing w:before="0" w:after="0"/>
        <w:ind w:firstLine="720"/>
        <w:rPr>
          <w:sz w:val="28"/>
          <w:szCs w:val="28"/>
        </w:rPr>
      </w:pPr>
    </w:p>
    <w:p w14:paraId="4CB7A9B1" w14:textId="77777777" w:rsidR="00DA5CF1" w:rsidRDefault="00DA5CF1" w:rsidP="00AF0A11">
      <w:pPr>
        <w:pStyle w:val="naisf"/>
        <w:spacing w:before="0" w:after="0"/>
        <w:ind w:firstLine="720"/>
        <w:rPr>
          <w:sz w:val="28"/>
          <w:szCs w:val="28"/>
        </w:rPr>
      </w:pPr>
    </w:p>
    <w:p w14:paraId="601B1A5A" w14:textId="06F35671" w:rsidR="00484569" w:rsidRDefault="000541D7" w:rsidP="00D4576C">
      <w:pPr>
        <w:pStyle w:val="naisf"/>
        <w:tabs>
          <w:tab w:val="left" w:pos="6096"/>
        </w:tabs>
        <w:spacing w:before="0" w:after="0"/>
        <w:ind w:firstLine="720"/>
        <w:rPr>
          <w:sz w:val="28"/>
          <w:szCs w:val="28"/>
        </w:rPr>
      </w:pPr>
      <w:r w:rsidRPr="00CB4435">
        <w:rPr>
          <w:sz w:val="28"/>
          <w:szCs w:val="28"/>
        </w:rPr>
        <w:t>Labklājības ministr</w:t>
      </w:r>
      <w:r w:rsidR="003A2CCF">
        <w:rPr>
          <w:sz w:val="28"/>
          <w:szCs w:val="28"/>
        </w:rPr>
        <w:t>s</w:t>
      </w:r>
      <w:r w:rsidR="00AC7C5E" w:rsidRPr="00CB4435">
        <w:rPr>
          <w:sz w:val="28"/>
          <w:szCs w:val="28"/>
        </w:rPr>
        <w:tab/>
      </w:r>
      <w:r w:rsidR="003A2CCF">
        <w:rPr>
          <w:sz w:val="28"/>
          <w:szCs w:val="28"/>
        </w:rPr>
        <w:t>U</w:t>
      </w:r>
      <w:r w:rsidR="00CB59F5">
        <w:rPr>
          <w:sz w:val="28"/>
          <w:szCs w:val="28"/>
        </w:rPr>
        <w:t xml:space="preserve">ldis </w:t>
      </w:r>
      <w:r w:rsidR="003A2CCF">
        <w:rPr>
          <w:sz w:val="28"/>
          <w:szCs w:val="28"/>
        </w:rPr>
        <w:t>Augulis</w:t>
      </w:r>
    </w:p>
    <w:sectPr w:rsidR="00484569" w:rsidSect="00D83DF9">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B37C" w14:textId="77777777" w:rsidR="00BA32D0" w:rsidRDefault="00BA32D0">
      <w:r>
        <w:separator/>
      </w:r>
    </w:p>
  </w:endnote>
  <w:endnote w:type="continuationSeparator" w:id="0">
    <w:p w14:paraId="4235EA47" w14:textId="77777777" w:rsidR="00BA32D0" w:rsidRDefault="00BA32D0">
      <w:r>
        <w:continuationSeparator/>
      </w:r>
    </w:p>
  </w:endnote>
  <w:endnote w:type="continuationNotice" w:id="1">
    <w:p w14:paraId="0F6D7629" w14:textId="77777777" w:rsidR="00BA32D0" w:rsidRDefault="00BA3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85CE" w14:textId="77777777" w:rsidR="00BA32D0" w:rsidRPr="00D83DF9" w:rsidRDefault="00BA32D0" w:rsidP="00D83DF9">
    <w:pPr>
      <w:pStyle w:val="Footer"/>
      <w:rPr>
        <w:sz w:val="16"/>
        <w:szCs w:val="16"/>
      </w:rPr>
    </w:pPr>
    <w:r w:rsidRPr="00D83DF9">
      <w:rPr>
        <w:sz w:val="16"/>
        <w:szCs w:val="16"/>
      </w:rPr>
      <w:t>N1084_5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B238" w14:textId="561BE4BC" w:rsidR="00BA32D0" w:rsidRPr="00D83DF9" w:rsidRDefault="00BA32D0">
    <w:pPr>
      <w:pStyle w:val="Footer"/>
      <w:rPr>
        <w:sz w:val="16"/>
        <w:szCs w:val="16"/>
      </w:rPr>
    </w:pPr>
    <w:r w:rsidRPr="00D83DF9">
      <w:rPr>
        <w:sz w:val="16"/>
        <w:szCs w:val="16"/>
      </w:rPr>
      <w:t>N1084_5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EA0D7" w14:textId="77777777" w:rsidR="00BA32D0" w:rsidRDefault="00BA32D0">
      <w:r>
        <w:separator/>
      </w:r>
    </w:p>
  </w:footnote>
  <w:footnote w:type="continuationSeparator" w:id="0">
    <w:p w14:paraId="18E4EDF8" w14:textId="77777777" w:rsidR="00BA32D0" w:rsidRDefault="00BA32D0">
      <w:r>
        <w:continuationSeparator/>
      </w:r>
    </w:p>
  </w:footnote>
  <w:footnote w:type="continuationNotice" w:id="1">
    <w:p w14:paraId="28B2ED69" w14:textId="77777777" w:rsidR="00BA32D0" w:rsidRDefault="00BA3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FC7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B374" w14:textId="77777777" w:rsidR="00BA32D0" w:rsidRDefault="00BA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89E7"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D75">
      <w:rPr>
        <w:rStyle w:val="PageNumber"/>
        <w:noProof/>
      </w:rPr>
      <w:t>2</w:t>
    </w:r>
    <w:r>
      <w:rPr>
        <w:rStyle w:val="PageNumber"/>
      </w:rPr>
      <w:fldChar w:fldCharType="end"/>
    </w:r>
  </w:p>
  <w:p w14:paraId="17B063F3" w14:textId="77777777" w:rsidR="00BA32D0" w:rsidRDefault="00BA3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C457" w14:textId="093C2E48" w:rsidR="00BA32D0" w:rsidRDefault="00BA32D0" w:rsidP="00D83DF9">
    <w:pPr>
      <w:pStyle w:val="Header"/>
      <w:rPr>
        <w:sz w:val="32"/>
      </w:rPr>
    </w:pPr>
  </w:p>
  <w:p w14:paraId="64C8326E" w14:textId="06A2039B" w:rsidR="00BA32D0" w:rsidRPr="00D83DF9" w:rsidRDefault="00BA32D0" w:rsidP="00D83DF9">
    <w:pPr>
      <w:pStyle w:val="Header"/>
      <w:rPr>
        <w:sz w:val="32"/>
      </w:rPr>
    </w:pPr>
    <w:r>
      <w:rPr>
        <w:noProof/>
        <w:sz w:val="32"/>
      </w:rPr>
      <w:drawing>
        <wp:inline distT="0" distB="0" distL="0" distR="0" wp14:anchorId="282DCA99" wp14:editId="7DB43D56">
          <wp:extent cx="5915660" cy="10655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4D96"/>
    <w:rsid w:val="000054CE"/>
    <w:rsid w:val="00005CBE"/>
    <w:rsid w:val="000118E9"/>
    <w:rsid w:val="00016914"/>
    <w:rsid w:val="00017602"/>
    <w:rsid w:val="0002192B"/>
    <w:rsid w:val="00023970"/>
    <w:rsid w:val="0002552B"/>
    <w:rsid w:val="00025EA0"/>
    <w:rsid w:val="000270A6"/>
    <w:rsid w:val="000276E3"/>
    <w:rsid w:val="00041220"/>
    <w:rsid w:val="0004161F"/>
    <w:rsid w:val="000430C7"/>
    <w:rsid w:val="0004424C"/>
    <w:rsid w:val="0004577B"/>
    <w:rsid w:val="00047904"/>
    <w:rsid w:val="0005190B"/>
    <w:rsid w:val="000528ED"/>
    <w:rsid w:val="000541D7"/>
    <w:rsid w:val="00055C82"/>
    <w:rsid w:val="00057D31"/>
    <w:rsid w:val="00061DF4"/>
    <w:rsid w:val="00064E4E"/>
    <w:rsid w:val="000652A9"/>
    <w:rsid w:val="00067495"/>
    <w:rsid w:val="00070928"/>
    <w:rsid w:val="00071AA9"/>
    <w:rsid w:val="00072006"/>
    <w:rsid w:val="0007517E"/>
    <w:rsid w:val="00075367"/>
    <w:rsid w:val="00075A59"/>
    <w:rsid w:val="00075A63"/>
    <w:rsid w:val="00076427"/>
    <w:rsid w:val="00080E86"/>
    <w:rsid w:val="0008493B"/>
    <w:rsid w:val="000850A7"/>
    <w:rsid w:val="00085520"/>
    <w:rsid w:val="00087004"/>
    <w:rsid w:val="00087E89"/>
    <w:rsid w:val="00087F29"/>
    <w:rsid w:val="00091EBE"/>
    <w:rsid w:val="00091ED0"/>
    <w:rsid w:val="000A105B"/>
    <w:rsid w:val="000A531A"/>
    <w:rsid w:val="000A5EB6"/>
    <w:rsid w:val="000A762C"/>
    <w:rsid w:val="000B464D"/>
    <w:rsid w:val="000B4E73"/>
    <w:rsid w:val="000B550C"/>
    <w:rsid w:val="000B5579"/>
    <w:rsid w:val="000B57C1"/>
    <w:rsid w:val="000C7CD7"/>
    <w:rsid w:val="000D0DC4"/>
    <w:rsid w:val="000D16AA"/>
    <w:rsid w:val="000D1A87"/>
    <w:rsid w:val="000D55A1"/>
    <w:rsid w:val="000D74A5"/>
    <w:rsid w:val="000D7ED6"/>
    <w:rsid w:val="000D7FF2"/>
    <w:rsid w:val="000E2437"/>
    <w:rsid w:val="000E382D"/>
    <w:rsid w:val="000E51C1"/>
    <w:rsid w:val="000E6760"/>
    <w:rsid w:val="000F4BB3"/>
    <w:rsid w:val="000F5954"/>
    <w:rsid w:val="000F5F44"/>
    <w:rsid w:val="000F6857"/>
    <w:rsid w:val="00100C08"/>
    <w:rsid w:val="00101AC0"/>
    <w:rsid w:val="00104533"/>
    <w:rsid w:val="0010479C"/>
    <w:rsid w:val="001078B5"/>
    <w:rsid w:val="00110BD8"/>
    <w:rsid w:val="00112393"/>
    <w:rsid w:val="00115A77"/>
    <w:rsid w:val="0011627B"/>
    <w:rsid w:val="00124A1A"/>
    <w:rsid w:val="00124C67"/>
    <w:rsid w:val="001250F8"/>
    <w:rsid w:val="00126147"/>
    <w:rsid w:val="0013194C"/>
    <w:rsid w:val="00131B51"/>
    <w:rsid w:val="00133537"/>
    <w:rsid w:val="00133642"/>
    <w:rsid w:val="00134615"/>
    <w:rsid w:val="00134D5B"/>
    <w:rsid w:val="00135F20"/>
    <w:rsid w:val="00140F2D"/>
    <w:rsid w:val="00142C48"/>
    <w:rsid w:val="0014355A"/>
    <w:rsid w:val="001439D7"/>
    <w:rsid w:val="00145E68"/>
    <w:rsid w:val="001537CD"/>
    <w:rsid w:val="00155F0F"/>
    <w:rsid w:val="00156161"/>
    <w:rsid w:val="00156FD7"/>
    <w:rsid w:val="00167328"/>
    <w:rsid w:val="001710EB"/>
    <w:rsid w:val="00172DB7"/>
    <w:rsid w:val="00174025"/>
    <w:rsid w:val="00174901"/>
    <w:rsid w:val="00177642"/>
    <w:rsid w:val="00183DCE"/>
    <w:rsid w:val="00187FDD"/>
    <w:rsid w:val="00191CB2"/>
    <w:rsid w:val="00192C32"/>
    <w:rsid w:val="00196B5F"/>
    <w:rsid w:val="001A2FB3"/>
    <w:rsid w:val="001A6AFB"/>
    <w:rsid w:val="001A78E0"/>
    <w:rsid w:val="001A7B94"/>
    <w:rsid w:val="001A7D3C"/>
    <w:rsid w:val="001B1B54"/>
    <w:rsid w:val="001B2864"/>
    <w:rsid w:val="001B54F6"/>
    <w:rsid w:val="001B7420"/>
    <w:rsid w:val="001B7BE4"/>
    <w:rsid w:val="001C352C"/>
    <w:rsid w:val="001C4692"/>
    <w:rsid w:val="001D1362"/>
    <w:rsid w:val="001D25D6"/>
    <w:rsid w:val="001D31B8"/>
    <w:rsid w:val="001D5B94"/>
    <w:rsid w:val="001D7838"/>
    <w:rsid w:val="001E1C1A"/>
    <w:rsid w:val="001E318C"/>
    <w:rsid w:val="001E44A1"/>
    <w:rsid w:val="001E4741"/>
    <w:rsid w:val="001E6CCD"/>
    <w:rsid w:val="001E76A0"/>
    <w:rsid w:val="001F00B3"/>
    <w:rsid w:val="001F17BD"/>
    <w:rsid w:val="001F2C1A"/>
    <w:rsid w:val="001F61AA"/>
    <w:rsid w:val="001F6710"/>
    <w:rsid w:val="001F6AFB"/>
    <w:rsid w:val="001F6F31"/>
    <w:rsid w:val="00205B69"/>
    <w:rsid w:val="002062D0"/>
    <w:rsid w:val="00207523"/>
    <w:rsid w:val="00210430"/>
    <w:rsid w:val="00211654"/>
    <w:rsid w:val="00212FD7"/>
    <w:rsid w:val="0021384D"/>
    <w:rsid w:val="0021407B"/>
    <w:rsid w:val="002224D6"/>
    <w:rsid w:val="0022329F"/>
    <w:rsid w:val="00224BB9"/>
    <w:rsid w:val="00226744"/>
    <w:rsid w:val="00232499"/>
    <w:rsid w:val="00232A77"/>
    <w:rsid w:val="002339C5"/>
    <w:rsid w:val="00235A9A"/>
    <w:rsid w:val="0024136F"/>
    <w:rsid w:val="002461E3"/>
    <w:rsid w:val="00252698"/>
    <w:rsid w:val="00252864"/>
    <w:rsid w:val="00253EC8"/>
    <w:rsid w:val="0025416B"/>
    <w:rsid w:val="00256EEA"/>
    <w:rsid w:val="00262141"/>
    <w:rsid w:val="00270EB3"/>
    <w:rsid w:val="00272B62"/>
    <w:rsid w:val="00275AD1"/>
    <w:rsid w:val="00276564"/>
    <w:rsid w:val="00277CB9"/>
    <w:rsid w:val="002838B9"/>
    <w:rsid w:val="00293A81"/>
    <w:rsid w:val="00293F33"/>
    <w:rsid w:val="002946A2"/>
    <w:rsid w:val="00296292"/>
    <w:rsid w:val="002963FC"/>
    <w:rsid w:val="002A02EA"/>
    <w:rsid w:val="002A3A19"/>
    <w:rsid w:val="002A6002"/>
    <w:rsid w:val="002A79A8"/>
    <w:rsid w:val="002B28FA"/>
    <w:rsid w:val="002C2E45"/>
    <w:rsid w:val="002C3237"/>
    <w:rsid w:val="002C431B"/>
    <w:rsid w:val="002C454F"/>
    <w:rsid w:val="002C643B"/>
    <w:rsid w:val="002C6E61"/>
    <w:rsid w:val="002D1C09"/>
    <w:rsid w:val="002D1FE6"/>
    <w:rsid w:val="002D41A1"/>
    <w:rsid w:val="002D645F"/>
    <w:rsid w:val="002D7D43"/>
    <w:rsid w:val="002E041E"/>
    <w:rsid w:val="002E1491"/>
    <w:rsid w:val="002E1A37"/>
    <w:rsid w:val="002E5349"/>
    <w:rsid w:val="002E6C1A"/>
    <w:rsid w:val="002E6E5E"/>
    <w:rsid w:val="002F3397"/>
    <w:rsid w:val="002F3AFB"/>
    <w:rsid w:val="002F49B6"/>
    <w:rsid w:val="002F756F"/>
    <w:rsid w:val="0030032E"/>
    <w:rsid w:val="003017D0"/>
    <w:rsid w:val="00301E4B"/>
    <w:rsid w:val="00302296"/>
    <w:rsid w:val="003039C2"/>
    <w:rsid w:val="00304845"/>
    <w:rsid w:val="00315B91"/>
    <w:rsid w:val="0031767E"/>
    <w:rsid w:val="0032027C"/>
    <w:rsid w:val="003219C4"/>
    <w:rsid w:val="003241D8"/>
    <w:rsid w:val="003254BE"/>
    <w:rsid w:val="00330FE3"/>
    <w:rsid w:val="00331DCA"/>
    <w:rsid w:val="0033555E"/>
    <w:rsid w:val="00335F93"/>
    <w:rsid w:val="00335FC1"/>
    <w:rsid w:val="00337332"/>
    <w:rsid w:val="00357EA4"/>
    <w:rsid w:val="00361232"/>
    <w:rsid w:val="003634D0"/>
    <w:rsid w:val="00363D79"/>
    <w:rsid w:val="00364E6C"/>
    <w:rsid w:val="00374FD2"/>
    <w:rsid w:val="00375FB9"/>
    <w:rsid w:val="00377299"/>
    <w:rsid w:val="00380AC5"/>
    <w:rsid w:val="003867F7"/>
    <w:rsid w:val="00397CD7"/>
    <w:rsid w:val="003A0E4D"/>
    <w:rsid w:val="003A27E7"/>
    <w:rsid w:val="003A2CCF"/>
    <w:rsid w:val="003A4EBD"/>
    <w:rsid w:val="003A4EFA"/>
    <w:rsid w:val="003A5031"/>
    <w:rsid w:val="003A7426"/>
    <w:rsid w:val="003B0AA4"/>
    <w:rsid w:val="003B1DD5"/>
    <w:rsid w:val="003B4104"/>
    <w:rsid w:val="003B66CD"/>
    <w:rsid w:val="003B6A77"/>
    <w:rsid w:val="003C1AFD"/>
    <w:rsid w:val="003C57AC"/>
    <w:rsid w:val="003C71EB"/>
    <w:rsid w:val="003D3649"/>
    <w:rsid w:val="003E006C"/>
    <w:rsid w:val="003E1AA8"/>
    <w:rsid w:val="003E385D"/>
    <w:rsid w:val="003F74F4"/>
    <w:rsid w:val="003F7C82"/>
    <w:rsid w:val="00401538"/>
    <w:rsid w:val="004029BD"/>
    <w:rsid w:val="00404993"/>
    <w:rsid w:val="0040570E"/>
    <w:rsid w:val="00405987"/>
    <w:rsid w:val="00410393"/>
    <w:rsid w:val="00413E38"/>
    <w:rsid w:val="00421D69"/>
    <w:rsid w:val="00421F66"/>
    <w:rsid w:val="004233E7"/>
    <w:rsid w:val="004241A6"/>
    <w:rsid w:val="00426603"/>
    <w:rsid w:val="00433082"/>
    <w:rsid w:val="00433938"/>
    <w:rsid w:val="00435904"/>
    <w:rsid w:val="00441D58"/>
    <w:rsid w:val="00441F09"/>
    <w:rsid w:val="00443D74"/>
    <w:rsid w:val="004453E9"/>
    <w:rsid w:val="00450E7D"/>
    <w:rsid w:val="00454899"/>
    <w:rsid w:val="004610AA"/>
    <w:rsid w:val="00461FFD"/>
    <w:rsid w:val="004665BB"/>
    <w:rsid w:val="00471F08"/>
    <w:rsid w:val="004721D0"/>
    <w:rsid w:val="00473B5B"/>
    <w:rsid w:val="00474DD5"/>
    <w:rsid w:val="004752AC"/>
    <w:rsid w:val="0047604B"/>
    <w:rsid w:val="004769AC"/>
    <w:rsid w:val="00484569"/>
    <w:rsid w:val="00486E04"/>
    <w:rsid w:val="004879EE"/>
    <w:rsid w:val="00490A45"/>
    <w:rsid w:val="00492304"/>
    <w:rsid w:val="0049424B"/>
    <w:rsid w:val="00494790"/>
    <w:rsid w:val="00495B59"/>
    <w:rsid w:val="00497203"/>
    <w:rsid w:val="004977D2"/>
    <w:rsid w:val="004A139B"/>
    <w:rsid w:val="004A1D99"/>
    <w:rsid w:val="004A3B18"/>
    <w:rsid w:val="004B3C7A"/>
    <w:rsid w:val="004B5AEB"/>
    <w:rsid w:val="004B6DB5"/>
    <w:rsid w:val="004B744C"/>
    <w:rsid w:val="004C0C60"/>
    <w:rsid w:val="004C1339"/>
    <w:rsid w:val="004C1990"/>
    <w:rsid w:val="004C1D9F"/>
    <w:rsid w:val="004C4710"/>
    <w:rsid w:val="004C4F0F"/>
    <w:rsid w:val="004C5038"/>
    <w:rsid w:val="004C6689"/>
    <w:rsid w:val="004C72FD"/>
    <w:rsid w:val="004D2101"/>
    <w:rsid w:val="004D49C3"/>
    <w:rsid w:val="004D6660"/>
    <w:rsid w:val="004E1946"/>
    <w:rsid w:val="004E6D03"/>
    <w:rsid w:val="004E6D3F"/>
    <w:rsid w:val="004E70F4"/>
    <w:rsid w:val="004E73AA"/>
    <w:rsid w:val="004F2CD0"/>
    <w:rsid w:val="004F4BCC"/>
    <w:rsid w:val="004F5290"/>
    <w:rsid w:val="00500C48"/>
    <w:rsid w:val="005036DE"/>
    <w:rsid w:val="0050456D"/>
    <w:rsid w:val="0050569D"/>
    <w:rsid w:val="00507160"/>
    <w:rsid w:val="0050726C"/>
    <w:rsid w:val="00510329"/>
    <w:rsid w:val="00510CAF"/>
    <w:rsid w:val="00512AD1"/>
    <w:rsid w:val="00513A6C"/>
    <w:rsid w:val="00514DE1"/>
    <w:rsid w:val="00516078"/>
    <w:rsid w:val="005210D7"/>
    <w:rsid w:val="00522BB6"/>
    <w:rsid w:val="00522E7C"/>
    <w:rsid w:val="005274F7"/>
    <w:rsid w:val="0053026F"/>
    <w:rsid w:val="00531653"/>
    <w:rsid w:val="00532A2A"/>
    <w:rsid w:val="00537B93"/>
    <w:rsid w:val="00540B87"/>
    <w:rsid w:val="00540E73"/>
    <w:rsid w:val="0054365D"/>
    <w:rsid w:val="005526DE"/>
    <w:rsid w:val="00552DD4"/>
    <w:rsid w:val="00557AD7"/>
    <w:rsid w:val="005603BE"/>
    <w:rsid w:val="0056080E"/>
    <w:rsid w:val="00560C57"/>
    <w:rsid w:val="00562FEA"/>
    <w:rsid w:val="005659AE"/>
    <w:rsid w:val="00575263"/>
    <w:rsid w:val="00575EF2"/>
    <w:rsid w:val="00576E64"/>
    <w:rsid w:val="0057725C"/>
    <w:rsid w:val="0058031C"/>
    <w:rsid w:val="0058035A"/>
    <w:rsid w:val="005841BA"/>
    <w:rsid w:val="00593218"/>
    <w:rsid w:val="005932F4"/>
    <w:rsid w:val="00593ACC"/>
    <w:rsid w:val="0059678B"/>
    <w:rsid w:val="00596C96"/>
    <w:rsid w:val="00596F06"/>
    <w:rsid w:val="005A1879"/>
    <w:rsid w:val="005A525C"/>
    <w:rsid w:val="005B0478"/>
    <w:rsid w:val="005B0DB7"/>
    <w:rsid w:val="005B6024"/>
    <w:rsid w:val="005B62A6"/>
    <w:rsid w:val="005B7772"/>
    <w:rsid w:val="005B77A7"/>
    <w:rsid w:val="005C2208"/>
    <w:rsid w:val="005D0C6D"/>
    <w:rsid w:val="005D2270"/>
    <w:rsid w:val="005D4430"/>
    <w:rsid w:val="005D7653"/>
    <w:rsid w:val="005D7930"/>
    <w:rsid w:val="005E0CE3"/>
    <w:rsid w:val="005E21AD"/>
    <w:rsid w:val="005E2902"/>
    <w:rsid w:val="005E2A59"/>
    <w:rsid w:val="005E3EC9"/>
    <w:rsid w:val="005E65BB"/>
    <w:rsid w:val="005E70E4"/>
    <w:rsid w:val="005F0705"/>
    <w:rsid w:val="005F50BA"/>
    <w:rsid w:val="00600664"/>
    <w:rsid w:val="00600F9F"/>
    <w:rsid w:val="006027E2"/>
    <w:rsid w:val="00604A76"/>
    <w:rsid w:val="006053AF"/>
    <w:rsid w:val="00610947"/>
    <w:rsid w:val="00615A8E"/>
    <w:rsid w:val="00620E69"/>
    <w:rsid w:val="00623065"/>
    <w:rsid w:val="0062545D"/>
    <w:rsid w:val="00626CDF"/>
    <w:rsid w:val="00630AAD"/>
    <w:rsid w:val="00633996"/>
    <w:rsid w:val="006347BA"/>
    <w:rsid w:val="006351BB"/>
    <w:rsid w:val="00636C5A"/>
    <w:rsid w:val="0064155D"/>
    <w:rsid w:val="00644AFA"/>
    <w:rsid w:val="006524F0"/>
    <w:rsid w:val="006534F1"/>
    <w:rsid w:val="00657347"/>
    <w:rsid w:val="00661263"/>
    <w:rsid w:val="00661EFC"/>
    <w:rsid w:val="0066437C"/>
    <w:rsid w:val="00665207"/>
    <w:rsid w:val="00665A08"/>
    <w:rsid w:val="00665FC6"/>
    <w:rsid w:val="00670950"/>
    <w:rsid w:val="00673068"/>
    <w:rsid w:val="00674D88"/>
    <w:rsid w:val="0067629B"/>
    <w:rsid w:val="00676A37"/>
    <w:rsid w:val="0067715F"/>
    <w:rsid w:val="00677E8E"/>
    <w:rsid w:val="00683893"/>
    <w:rsid w:val="006869EF"/>
    <w:rsid w:val="006873AC"/>
    <w:rsid w:val="006935B2"/>
    <w:rsid w:val="0069582D"/>
    <w:rsid w:val="00695927"/>
    <w:rsid w:val="006A1363"/>
    <w:rsid w:val="006A1762"/>
    <w:rsid w:val="006A2F8F"/>
    <w:rsid w:val="006A34E7"/>
    <w:rsid w:val="006A43D1"/>
    <w:rsid w:val="006A450A"/>
    <w:rsid w:val="006A6598"/>
    <w:rsid w:val="006A7257"/>
    <w:rsid w:val="006B1D0E"/>
    <w:rsid w:val="006B2360"/>
    <w:rsid w:val="006C10E7"/>
    <w:rsid w:val="006C1D02"/>
    <w:rsid w:val="006C3905"/>
    <w:rsid w:val="006C4740"/>
    <w:rsid w:val="006C4C8B"/>
    <w:rsid w:val="006C718A"/>
    <w:rsid w:val="006D0E14"/>
    <w:rsid w:val="006D2AB2"/>
    <w:rsid w:val="006D3AFE"/>
    <w:rsid w:val="006D7416"/>
    <w:rsid w:val="006E1584"/>
    <w:rsid w:val="006E22BD"/>
    <w:rsid w:val="006E381F"/>
    <w:rsid w:val="006F40E8"/>
    <w:rsid w:val="006F7E2D"/>
    <w:rsid w:val="00701C93"/>
    <w:rsid w:val="00702FD1"/>
    <w:rsid w:val="00703DF5"/>
    <w:rsid w:val="0070617E"/>
    <w:rsid w:val="00710821"/>
    <w:rsid w:val="007113C2"/>
    <w:rsid w:val="0071437F"/>
    <w:rsid w:val="00714C7F"/>
    <w:rsid w:val="00714DB2"/>
    <w:rsid w:val="00723904"/>
    <w:rsid w:val="007262D9"/>
    <w:rsid w:val="007275F0"/>
    <w:rsid w:val="007308BA"/>
    <w:rsid w:val="007310BE"/>
    <w:rsid w:val="00732AF2"/>
    <w:rsid w:val="0073337B"/>
    <w:rsid w:val="007369E5"/>
    <w:rsid w:val="00737486"/>
    <w:rsid w:val="00737630"/>
    <w:rsid w:val="007413A2"/>
    <w:rsid w:val="007455E0"/>
    <w:rsid w:val="0074793B"/>
    <w:rsid w:val="0075137D"/>
    <w:rsid w:val="007560F9"/>
    <w:rsid w:val="00757C34"/>
    <w:rsid w:val="00760655"/>
    <w:rsid w:val="00762E3F"/>
    <w:rsid w:val="007637EF"/>
    <w:rsid w:val="00765502"/>
    <w:rsid w:val="007712BB"/>
    <w:rsid w:val="00771A95"/>
    <w:rsid w:val="00772B51"/>
    <w:rsid w:val="00773E62"/>
    <w:rsid w:val="00775859"/>
    <w:rsid w:val="00776CE7"/>
    <w:rsid w:val="00777D4B"/>
    <w:rsid w:val="00780426"/>
    <w:rsid w:val="00784A6C"/>
    <w:rsid w:val="00792202"/>
    <w:rsid w:val="00792476"/>
    <w:rsid w:val="007935FC"/>
    <w:rsid w:val="007935FF"/>
    <w:rsid w:val="007939A3"/>
    <w:rsid w:val="00794746"/>
    <w:rsid w:val="00795455"/>
    <w:rsid w:val="00795A45"/>
    <w:rsid w:val="00796FB7"/>
    <w:rsid w:val="007A2795"/>
    <w:rsid w:val="007A621C"/>
    <w:rsid w:val="007B09CF"/>
    <w:rsid w:val="007B11BC"/>
    <w:rsid w:val="007B1344"/>
    <w:rsid w:val="007B41B6"/>
    <w:rsid w:val="007B43B7"/>
    <w:rsid w:val="007C127B"/>
    <w:rsid w:val="007C64CA"/>
    <w:rsid w:val="007C6DD8"/>
    <w:rsid w:val="007C760E"/>
    <w:rsid w:val="007D3096"/>
    <w:rsid w:val="007D3584"/>
    <w:rsid w:val="007D5CD3"/>
    <w:rsid w:val="007D5F52"/>
    <w:rsid w:val="007E39D4"/>
    <w:rsid w:val="007E3CD1"/>
    <w:rsid w:val="007E5831"/>
    <w:rsid w:val="007E5C91"/>
    <w:rsid w:val="007E60AE"/>
    <w:rsid w:val="007E6883"/>
    <w:rsid w:val="007E6913"/>
    <w:rsid w:val="007E7118"/>
    <w:rsid w:val="007E762D"/>
    <w:rsid w:val="007F7A00"/>
    <w:rsid w:val="008000F6"/>
    <w:rsid w:val="008005B8"/>
    <w:rsid w:val="0080137B"/>
    <w:rsid w:val="008034B9"/>
    <w:rsid w:val="00810259"/>
    <w:rsid w:val="0081096F"/>
    <w:rsid w:val="00811FF2"/>
    <w:rsid w:val="008131B1"/>
    <w:rsid w:val="0081642F"/>
    <w:rsid w:val="00816B27"/>
    <w:rsid w:val="00823949"/>
    <w:rsid w:val="0083435D"/>
    <w:rsid w:val="00835916"/>
    <w:rsid w:val="00837B7F"/>
    <w:rsid w:val="00840746"/>
    <w:rsid w:val="0084195E"/>
    <w:rsid w:val="00842BD0"/>
    <w:rsid w:val="00844C1D"/>
    <w:rsid w:val="00844EA2"/>
    <w:rsid w:val="00850ED3"/>
    <w:rsid w:val="00851794"/>
    <w:rsid w:val="008537F0"/>
    <w:rsid w:val="00854587"/>
    <w:rsid w:val="008552E5"/>
    <w:rsid w:val="00855AFA"/>
    <w:rsid w:val="00856643"/>
    <w:rsid w:val="008616E3"/>
    <w:rsid w:val="00862CFA"/>
    <w:rsid w:val="008664F3"/>
    <w:rsid w:val="00866610"/>
    <w:rsid w:val="0086759E"/>
    <w:rsid w:val="00871121"/>
    <w:rsid w:val="00872466"/>
    <w:rsid w:val="0087374C"/>
    <w:rsid w:val="008755BC"/>
    <w:rsid w:val="008777F1"/>
    <w:rsid w:val="00881F08"/>
    <w:rsid w:val="00885332"/>
    <w:rsid w:val="0089239F"/>
    <w:rsid w:val="008971F1"/>
    <w:rsid w:val="008A09D5"/>
    <w:rsid w:val="008A1A6B"/>
    <w:rsid w:val="008A776C"/>
    <w:rsid w:val="008B33B9"/>
    <w:rsid w:val="008B3F38"/>
    <w:rsid w:val="008B489B"/>
    <w:rsid w:val="008B7ACC"/>
    <w:rsid w:val="008B7B1D"/>
    <w:rsid w:val="008C3D18"/>
    <w:rsid w:val="008C41E5"/>
    <w:rsid w:val="008C5977"/>
    <w:rsid w:val="008C63B7"/>
    <w:rsid w:val="008C72AC"/>
    <w:rsid w:val="008D25D7"/>
    <w:rsid w:val="008D28E0"/>
    <w:rsid w:val="008D40E1"/>
    <w:rsid w:val="008D603A"/>
    <w:rsid w:val="008D7484"/>
    <w:rsid w:val="008E1D83"/>
    <w:rsid w:val="008E4EFB"/>
    <w:rsid w:val="008E7E91"/>
    <w:rsid w:val="008F0EA6"/>
    <w:rsid w:val="0090029B"/>
    <w:rsid w:val="00900656"/>
    <w:rsid w:val="00901957"/>
    <w:rsid w:val="00903A84"/>
    <w:rsid w:val="009110F8"/>
    <w:rsid w:val="00911D48"/>
    <w:rsid w:val="00911F4D"/>
    <w:rsid w:val="00914882"/>
    <w:rsid w:val="009253C4"/>
    <w:rsid w:val="00926753"/>
    <w:rsid w:val="00931692"/>
    <w:rsid w:val="00933683"/>
    <w:rsid w:val="00935641"/>
    <w:rsid w:val="009366A5"/>
    <w:rsid w:val="009403B6"/>
    <w:rsid w:val="00942A31"/>
    <w:rsid w:val="00943AED"/>
    <w:rsid w:val="009466B5"/>
    <w:rsid w:val="009508ED"/>
    <w:rsid w:val="009516D6"/>
    <w:rsid w:val="00951C2B"/>
    <w:rsid w:val="0095236A"/>
    <w:rsid w:val="0095290D"/>
    <w:rsid w:val="0095556A"/>
    <w:rsid w:val="00964489"/>
    <w:rsid w:val="00964FFE"/>
    <w:rsid w:val="00966DFA"/>
    <w:rsid w:val="00971000"/>
    <w:rsid w:val="00971392"/>
    <w:rsid w:val="009714B9"/>
    <w:rsid w:val="009749E3"/>
    <w:rsid w:val="00975732"/>
    <w:rsid w:val="0097585F"/>
    <w:rsid w:val="00976DF8"/>
    <w:rsid w:val="00977CFF"/>
    <w:rsid w:val="0098214C"/>
    <w:rsid w:val="009832BC"/>
    <w:rsid w:val="00983DF8"/>
    <w:rsid w:val="009866A4"/>
    <w:rsid w:val="0099186A"/>
    <w:rsid w:val="00991CCC"/>
    <w:rsid w:val="009B2365"/>
    <w:rsid w:val="009B6E32"/>
    <w:rsid w:val="009C0DE9"/>
    <w:rsid w:val="009C1835"/>
    <w:rsid w:val="009C4C59"/>
    <w:rsid w:val="009C4E2D"/>
    <w:rsid w:val="009C5305"/>
    <w:rsid w:val="009D5499"/>
    <w:rsid w:val="009D7615"/>
    <w:rsid w:val="009E403D"/>
    <w:rsid w:val="009E635B"/>
    <w:rsid w:val="009E66BF"/>
    <w:rsid w:val="009E6755"/>
    <w:rsid w:val="009F4B2B"/>
    <w:rsid w:val="009F5DD9"/>
    <w:rsid w:val="00A01A19"/>
    <w:rsid w:val="00A01A85"/>
    <w:rsid w:val="00A077DE"/>
    <w:rsid w:val="00A11560"/>
    <w:rsid w:val="00A15584"/>
    <w:rsid w:val="00A247F5"/>
    <w:rsid w:val="00A2759C"/>
    <w:rsid w:val="00A3498B"/>
    <w:rsid w:val="00A359D0"/>
    <w:rsid w:val="00A35CD7"/>
    <w:rsid w:val="00A40AE6"/>
    <w:rsid w:val="00A40F77"/>
    <w:rsid w:val="00A4315E"/>
    <w:rsid w:val="00A4503C"/>
    <w:rsid w:val="00A504E3"/>
    <w:rsid w:val="00A50801"/>
    <w:rsid w:val="00A52C50"/>
    <w:rsid w:val="00A5307F"/>
    <w:rsid w:val="00A547F1"/>
    <w:rsid w:val="00A56455"/>
    <w:rsid w:val="00A6156C"/>
    <w:rsid w:val="00A621E8"/>
    <w:rsid w:val="00A62B00"/>
    <w:rsid w:val="00A65099"/>
    <w:rsid w:val="00A7252E"/>
    <w:rsid w:val="00A72D0F"/>
    <w:rsid w:val="00A73F3C"/>
    <w:rsid w:val="00A75A9C"/>
    <w:rsid w:val="00A75F21"/>
    <w:rsid w:val="00A85D7A"/>
    <w:rsid w:val="00A864A9"/>
    <w:rsid w:val="00A92179"/>
    <w:rsid w:val="00A93D6C"/>
    <w:rsid w:val="00AA1DA0"/>
    <w:rsid w:val="00AA3C2D"/>
    <w:rsid w:val="00AA4614"/>
    <w:rsid w:val="00AA5593"/>
    <w:rsid w:val="00AB1205"/>
    <w:rsid w:val="00AB127E"/>
    <w:rsid w:val="00AB373E"/>
    <w:rsid w:val="00AB6A0C"/>
    <w:rsid w:val="00AB77FE"/>
    <w:rsid w:val="00AC1127"/>
    <w:rsid w:val="00AC234C"/>
    <w:rsid w:val="00AC2434"/>
    <w:rsid w:val="00AC7C5E"/>
    <w:rsid w:val="00AD0FB0"/>
    <w:rsid w:val="00AD1EA5"/>
    <w:rsid w:val="00AD253D"/>
    <w:rsid w:val="00AD5B53"/>
    <w:rsid w:val="00AE374B"/>
    <w:rsid w:val="00AE3D26"/>
    <w:rsid w:val="00AE4438"/>
    <w:rsid w:val="00AE51F2"/>
    <w:rsid w:val="00AE6B28"/>
    <w:rsid w:val="00AE7285"/>
    <w:rsid w:val="00AE7D46"/>
    <w:rsid w:val="00AF0A11"/>
    <w:rsid w:val="00AF0D0F"/>
    <w:rsid w:val="00AF33A9"/>
    <w:rsid w:val="00AF3B08"/>
    <w:rsid w:val="00AF55C6"/>
    <w:rsid w:val="00AF6250"/>
    <w:rsid w:val="00AF6603"/>
    <w:rsid w:val="00AF7DF6"/>
    <w:rsid w:val="00B002FB"/>
    <w:rsid w:val="00B0095B"/>
    <w:rsid w:val="00B028CE"/>
    <w:rsid w:val="00B048A5"/>
    <w:rsid w:val="00B07906"/>
    <w:rsid w:val="00B07922"/>
    <w:rsid w:val="00B148F2"/>
    <w:rsid w:val="00B1767C"/>
    <w:rsid w:val="00B17A7E"/>
    <w:rsid w:val="00B202B1"/>
    <w:rsid w:val="00B222C0"/>
    <w:rsid w:val="00B247AD"/>
    <w:rsid w:val="00B24849"/>
    <w:rsid w:val="00B25423"/>
    <w:rsid w:val="00B265E5"/>
    <w:rsid w:val="00B3120E"/>
    <w:rsid w:val="00B36C89"/>
    <w:rsid w:val="00B40040"/>
    <w:rsid w:val="00B44C07"/>
    <w:rsid w:val="00B46613"/>
    <w:rsid w:val="00B51A88"/>
    <w:rsid w:val="00B532D0"/>
    <w:rsid w:val="00B563AA"/>
    <w:rsid w:val="00B57433"/>
    <w:rsid w:val="00B6656D"/>
    <w:rsid w:val="00B66E91"/>
    <w:rsid w:val="00B7560E"/>
    <w:rsid w:val="00B75886"/>
    <w:rsid w:val="00B765A7"/>
    <w:rsid w:val="00B80F60"/>
    <w:rsid w:val="00B8646D"/>
    <w:rsid w:val="00B86AFC"/>
    <w:rsid w:val="00B86EEA"/>
    <w:rsid w:val="00B872C9"/>
    <w:rsid w:val="00B90361"/>
    <w:rsid w:val="00B919C0"/>
    <w:rsid w:val="00B91FA8"/>
    <w:rsid w:val="00B94ECC"/>
    <w:rsid w:val="00B95B8F"/>
    <w:rsid w:val="00BA0D08"/>
    <w:rsid w:val="00BA2012"/>
    <w:rsid w:val="00BA32D0"/>
    <w:rsid w:val="00BA3E9E"/>
    <w:rsid w:val="00BA7B27"/>
    <w:rsid w:val="00BB0D91"/>
    <w:rsid w:val="00BB1B56"/>
    <w:rsid w:val="00BB67B9"/>
    <w:rsid w:val="00BB6EA1"/>
    <w:rsid w:val="00BC453E"/>
    <w:rsid w:val="00BC644B"/>
    <w:rsid w:val="00BC6A23"/>
    <w:rsid w:val="00BC73BF"/>
    <w:rsid w:val="00BD0463"/>
    <w:rsid w:val="00BD6B49"/>
    <w:rsid w:val="00BD6BC1"/>
    <w:rsid w:val="00BE0FC6"/>
    <w:rsid w:val="00BE7174"/>
    <w:rsid w:val="00BE7CA9"/>
    <w:rsid w:val="00C00AA0"/>
    <w:rsid w:val="00C0255E"/>
    <w:rsid w:val="00C02DDA"/>
    <w:rsid w:val="00C04907"/>
    <w:rsid w:val="00C05D60"/>
    <w:rsid w:val="00C05E9A"/>
    <w:rsid w:val="00C06086"/>
    <w:rsid w:val="00C0676D"/>
    <w:rsid w:val="00C06C5F"/>
    <w:rsid w:val="00C10870"/>
    <w:rsid w:val="00C10EA3"/>
    <w:rsid w:val="00C118C9"/>
    <w:rsid w:val="00C15E5C"/>
    <w:rsid w:val="00C163E4"/>
    <w:rsid w:val="00C176EC"/>
    <w:rsid w:val="00C17AF7"/>
    <w:rsid w:val="00C20B15"/>
    <w:rsid w:val="00C261DA"/>
    <w:rsid w:val="00C276C0"/>
    <w:rsid w:val="00C30AAB"/>
    <w:rsid w:val="00C31412"/>
    <w:rsid w:val="00C33311"/>
    <w:rsid w:val="00C3341D"/>
    <w:rsid w:val="00C33495"/>
    <w:rsid w:val="00C33975"/>
    <w:rsid w:val="00C36529"/>
    <w:rsid w:val="00C40AA6"/>
    <w:rsid w:val="00C415B5"/>
    <w:rsid w:val="00C41BBA"/>
    <w:rsid w:val="00C479AF"/>
    <w:rsid w:val="00C5091E"/>
    <w:rsid w:val="00C52484"/>
    <w:rsid w:val="00C52D71"/>
    <w:rsid w:val="00C555CD"/>
    <w:rsid w:val="00C625F2"/>
    <w:rsid w:val="00C644E3"/>
    <w:rsid w:val="00C665F8"/>
    <w:rsid w:val="00C67AC6"/>
    <w:rsid w:val="00C72B15"/>
    <w:rsid w:val="00C734B6"/>
    <w:rsid w:val="00C74DB7"/>
    <w:rsid w:val="00C768A8"/>
    <w:rsid w:val="00C7722F"/>
    <w:rsid w:val="00C856DE"/>
    <w:rsid w:val="00C85DB8"/>
    <w:rsid w:val="00C93305"/>
    <w:rsid w:val="00C945F2"/>
    <w:rsid w:val="00C971E2"/>
    <w:rsid w:val="00CA2F6E"/>
    <w:rsid w:val="00CA3293"/>
    <w:rsid w:val="00CA468A"/>
    <w:rsid w:val="00CB1F54"/>
    <w:rsid w:val="00CB4435"/>
    <w:rsid w:val="00CB59F5"/>
    <w:rsid w:val="00CB66CE"/>
    <w:rsid w:val="00CB6981"/>
    <w:rsid w:val="00CB741A"/>
    <w:rsid w:val="00CC18C1"/>
    <w:rsid w:val="00CC1D8C"/>
    <w:rsid w:val="00CC3374"/>
    <w:rsid w:val="00CC6CDB"/>
    <w:rsid w:val="00CD5F2B"/>
    <w:rsid w:val="00CD62F0"/>
    <w:rsid w:val="00CD6813"/>
    <w:rsid w:val="00CD6E59"/>
    <w:rsid w:val="00CE34A8"/>
    <w:rsid w:val="00CE5D26"/>
    <w:rsid w:val="00CE7AC8"/>
    <w:rsid w:val="00CF01AC"/>
    <w:rsid w:val="00CF19CF"/>
    <w:rsid w:val="00CF28F7"/>
    <w:rsid w:val="00CF2D67"/>
    <w:rsid w:val="00CF3E19"/>
    <w:rsid w:val="00D0072A"/>
    <w:rsid w:val="00D00D57"/>
    <w:rsid w:val="00D02868"/>
    <w:rsid w:val="00D109E4"/>
    <w:rsid w:val="00D132D2"/>
    <w:rsid w:val="00D17CAC"/>
    <w:rsid w:val="00D24C0B"/>
    <w:rsid w:val="00D30A58"/>
    <w:rsid w:val="00D32686"/>
    <w:rsid w:val="00D370D3"/>
    <w:rsid w:val="00D43674"/>
    <w:rsid w:val="00D453CC"/>
    <w:rsid w:val="00D4576C"/>
    <w:rsid w:val="00D5592F"/>
    <w:rsid w:val="00D57822"/>
    <w:rsid w:val="00D6083A"/>
    <w:rsid w:val="00D60EEF"/>
    <w:rsid w:val="00D62E31"/>
    <w:rsid w:val="00D633B5"/>
    <w:rsid w:val="00D706C1"/>
    <w:rsid w:val="00D70AAB"/>
    <w:rsid w:val="00D71360"/>
    <w:rsid w:val="00D74306"/>
    <w:rsid w:val="00D75697"/>
    <w:rsid w:val="00D7656C"/>
    <w:rsid w:val="00D77596"/>
    <w:rsid w:val="00D80C6E"/>
    <w:rsid w:val="00D81B32"/>
    <w:rsid w:val="00D83DF9"/>
    <w:rsid w:val="00D8441C"/>
    <w:rsid w:val="00D8649D"/>
    <w:rsid w:val="00D8717D"/>
    <w:rsid w:val="00D90DD6"/>
    <w:rsid w:val="00D969BE"/>
    <w:rsid w:val="00DA26F6"/>
    <w:rsid w:val="00DA278E"/>
    <w:rsid w:val="00DA5CF1"/>
    <w:rsid w:val="00DB0FDA"/>
    <w:rsid w:val="00DB3521"/>
    <w:rsid w:val="00DB4B77"/>
    <w:rsid w:val="00DC10A2"/>
    <w:rsid w:val="00DC1AE4"/>
    <w:rsid w:val="00DC1EC5"/>
    <w:rsid w:val="00DC25C1"/>
    <w:rsid w:val="00DC280E"/>
    <w:rsid w:val="00DC43F4"/>
    <w:rsid w:val="00DC57C8"/>
    <w:rsid w:val="00DD1E6F"/>
    <w:rsid w:val="00DD2CEE"/>
    <w:rsid w:val="00DD3214"/>
    <w:rsid w:val="00DD3BDA"/>
    <w:rsid w:val="00DD49B7"/>
    <w:rsid w:val="00DD5FA9"/>
    <w:rsid w:val="00DE1061"/>
    <w:rsid w:val="00DE194E"/>
    <w:rsid w:val="00DE1DBB"/>
    <w:rsid w:val="00DE64A6"/>
    <w:rsid w:val="00DE668D"/>
    <w:rsid w:val="00DE6B1F"/>
    <w:rsid w:val="00DF06F8"/>
    <w:rsid w:val="00DF72B2"/>
    <w:rsid w:val="00E0107E"/>
    <w:rsid w:val="00E02124"/>
    <w:rsid w:val="00E021D4"/>
    <w:rsid w:val="00E117CA"/>
    <w:rsid w:val="00E12E23"/>
    <w:rsid w:val="00E15442"/>
    <w:rsid w:val="00E15F5B"/>
    <w:rsid w:val="00E20308"/>
    <w:rsid w:val="00E2066D"/>
    <w:rsid w:val="00E217BB"/>
    <w:rsid w:val="00E22407"/>
    <w:rsid w:val="00E22CEC"/>
    <w:rsid w:val="00E26356"/>
    <w:rsid w:val="00E3003F"/>
    <w:rsid w:val="00E30B57"/>
    <w:rsid w:val="00E31BEF"/>
    <w:rsid w:val="00E32655"/>
    <w:rsid w:val="00E327AE"/>
    <w:rsid w:val="00E37B95"/>
    <w:rsid w:val="00E41176"/>
    <w:rsid w:val="00E42B7B"/>
    <w:rsid w:val="00E51123"/>
    <w:rsid w:val="00E53C80"/>
    <w:rsid w:val="00E63896"/>
    <w:rsid w:val="00E640F5"/>
    <w:rsid w:val="00E66535"/>
    <w:rsid w:val="00E66F11"/>
    <w:rsid w:val="00E726AF"/>
    <w:rsid w:val="00E73504"/>
    <w:rsid w:val="00E75261"/>
    <w:rsid w:val="00E769DC"/>
    <w:rsid w:val="00E806C2"/>
    <w:rsid w:val="00E81219"/>
    <w:rsid w:val="00E833B4"/>
    <w:rsid w:val="00E83BF1"/>
    <w:rsid w:val="00E84138"/>
    <w:rsid w:val="00E873BB"/>
    <w:rsid w:val="00E91A69"/>
    <w:rsid w:val="00E91AEF"/>
    <w:rsid w:val="00E94484"/>
    <w:rsid w:val="00E9465C"/>
    <w:rsid w:val="00E971AC"/>
    <w:rsid w:val="00EA01D0"/>
    <w:rsid w:val="00EA0EFA"/>
    <w:rsid w:val="00EA3F2D"/>
    <w:rsid w:val="00EA5ABF"/>
    <w:rsid w:val="00EB1EF7"/>
    <w:rsid w:val="00EB2ECF"/>
    <w:rsid w:val="00EB374B"/>
    <w:rsid w:val="00EB3C68"/>
    <w:rsid w:val="00EB4772"/>
    <w:rsid w:val="00EB73EB"/>
    <w:rsid w:val="00EC00EE"/>
    <w:rsid w:val="00EC1B6C"/>
    <w:rsid w:val="00EC4ECD"/>
    <w:rsid w:val="00EC711A"/>
    <w:rsid w:val="00ED2794"/>
    <w:rsid w:val="00ED2C3E"/>
    <w:rsid w:val="00ED48E0"/>
    <w:rsid w:val="00EE4596"/>
    <w:rsid w:val="00EE6F15"/>
    <w:rsid w:val="00EE7D7F"/>
    <w:rsid w:val="00EF4E99"/>
    <w:rsid w:val="00EF5367"/>
    <w:rsid w:val="00EF5578"/>
    <w:rsid w:val="00EF5E46"/>
    <w:rsid w:val="00F02E6E"/>
    <w:rsid w:val="00F03D72"/>
    <w:rsid w:val="00F03F2F"/>
    <w:rsid w:val="00F06969"/>
    <w:rsid w:val="00F129C0"/>
    <w:rsid w:val="00F132B1"/>
    <w:rsid w:val="00F133EA"/>
    <w:rsid w:val="00F14A05"/>
    <w:rsid w:val="00F15312"/>
    <w:rsid w:val="00F16A65"/>
    <w:rsid w:val="00F20C77"/>
    <w:rsid w:val="00F235D7"/>
    <w:rsid w:val="00F32329"/>
    <w:rsid w:val="00F369BD"/>
    <w:rsid w:val="00F403D5"/>
    <w:rsid w:val="00F413A1"/>
    <w:rsid w:val="00F42600"/>
    <w:rsid w:val="00F43637"/>
    <w:rsid w:val="00F47DF0"/>
    <w:rsid w:val="00F505E0"/>
    <w:rsid w:val="00F50D9F"/>
    <w:rsid w:val="00F544A7"/>
    <w:rsid w:val="00F551E3"/>
    <w:rsid w:val="00F55C75"/>
    <w:rsid w:val="00F56D5B"/>
    <w:rsid w:val="00F64653"/>
    <w:rsid w:val="00F6766A"/>
    <w:rsid w:val="00F75B1E"/>
    <w:rsid w:val="00F77D75"/>
    <w:rsid w:val="00F940F2"/>
    <w:rsid w:val="00F949B2"/>
    <w:rsid w:val="00F94E1D"/>
    <w:rsid w:val="00FA00B7"/>
    <w:rsid w:val="00FA2438"/>
    <w:rsid w:val="00FA3202"/>
    <w:rsid w:val="00FA7249"/>
    <w:rsid w:val="00FB267D"/>
    <w:rsid w:val="00FB2CE3"/>
    <w:rsid w:val="00FB7250"/>
    <w:rsid w:val="00FC2444"/>
    <w:rsid w:val="00FC278E"/>
    <w:rsid w:val="00FC4D1A"/>
    <w:rsid w:val="00FC71FF"/>
    <w:rsid w:val="00FD1C76"/>
    <w:rsid w:val="00FD2E8D"/>
    <w:rsid w:val="00FD48EC"/>
    <w:rsid w:val="00FD4D46"/>
    <w:rsid w:val="00FD5B75"/>
    <w:rsid w:val="00FE1DBC"/>
    <w:rsid w:val="00FE3071"/>
    <w:rsid w:val="00FE6855"/>
    <w:rsid w:val="00FE72B9"/>
    <w:rsid w:val="00FE7C1F"/>
    <w:rsid w:val="00FE7E0F"/>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053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869F-E5E9-4A2B-91C3-B2912B85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9</Pages>
  <Words>2365</Words>
  <Characters>16460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LMNot_29052015_835groz; Grozījums Ministru kabineta 2014.gada 23.decembra noteikumos Nr.835 "Darbības programmas "Izaugsme un nodarbinātība" 9.1.1.specifiskā atbalsta mērķa "Palielināt nelabvēlīgākā situācijā esošu bezdarbnieku iekļaušanos darba tirgū" pa</vt:lpstr>
    </vt:vector>
  </TitlesOfParts>
  <Company>LM</Company>
  <LinksUpToDate>false</LinksUpToDate>
  <CharactersWithSpaces>18788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LMNot_29052015_835groz; Grozījums Ministru kabineta 2014.gada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dc:title>
  <dc:subject>MK noteikumu projekts</dc:subject>
  <dc:creator>Rūdolfs Kudļa</dc:creator>
  <dc:description>Tel.: 67021630_x000d_
Rudolfs.Kudla@lm.gov.lv_x000d_
_x000d_
Vjaceslavs.Makarovs@lm.gov.lv</dc:description>
  <cp:lastModifiedBy>Iveta Stafecka</cp:lastModifiedBy>
  <cp:revision>334</cp:revision>
  <cp:lastPrinted>2015-06-15T10:50:00Z</cp:lastPrinted>
  <dcterms:created xsi:type="dcterms:W3CDTF">2014-09-26T07:36:00Z</dcterms:created>
  <dcterms:modified xsi:type="dcterms:W3CDTF">2015-06-17T12:05:00Z</dcterms:modified>
</cp:coreProperties>
</file>