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208B6" w14:textId="77777777" w:rsidR="000A6782" w:rsidRPr="00426213" w:rsidRDefault="000A6782" w:rsidP="00426213">
      <w:pPr>
        <w:tabs>
          <w:tab w:val="left" w:pos="6804"/>
        </w:tabs>
        <w:jc w:val="both"/>
        <w:rPr>
          <w:rFonts w:ascii="Times New Roman" w:hAnsi="Times New Roman"/>
          <w:sz w:val="28"/>
          <w:szCs w:val="28"/>
          <w:lang w:val="de-DE"/>
        </w:rPr>
      </w:pPr>
    </w:p>
    <w:p w14:paraId="28A50543" w14:textId="77777777" w:rsidR="000A6782" w:rsidRPr="00426213" w:rsidRDefault="000A6782" w:rsidP="00426213">
      <w:pPr>
        <w:tabs>
          <w:tab w:val="left" w:pos="6663"/>
        </w:tabs>
        <w:rPr>
          <w:rFonts w:ascii="Times New Roman" w:hAnsi="Times New Roman"/>
          <w:sz w:val="28"/>
          <w:szCs w:val="28"/>
        </w:rPr>
      </w:pPr>
    </w:p>
    <w:p w14:paraId="4DA87BE9" w14:textId="77777777" w:rsidR="008E4F8E" w:rsidRPr="00426213" w:rsidRDefault="008E4F8E" w:rsidP="00426213">
      <w:pPr>
        <w:tabs>
          <w:tab w:val="left" w:pos="6663"/>
        </w:tabs>
        <w:rPr>
          <w:rFonts w:ascii="Times New Roman" w:hAnsi="Times New Roman"/>
          <w:sz w:val="28"/>
          <w:szCs w:val="28"/>
        </w:rPr>
      </w:pPr>
    </w:p>
    <w:p w14:paraId="5DC79854" w14:textId="77777777" w:rsidR="000A6782" w:rsidRPr="00426213" w:rsidRDefault="000A6782" w:rsidP="00426213">
      <w:pPr>
        <w:tabs>
          <w:tab w:val="left" w:pos="6663"/>
        </w:tabs>
        <w:rPr>
          <w:rFonts w:ascii="Times New Roman" w:hAnsi="Times New Roman"/>
          <w:sz w:val="28"/>
          <w:szCs w:val="28"/>
        </w:rPr>
      </w:pPr>
    </w:p>
    <w:p w14:paraId="4D2BC92C" w14:textId="3BD96C14" w:rsidR="000A6782" w:rsidRPr="00426213" w:rsidRDefault="000A6782" w:rsidP="00426213">
      <w:pPr>
        <w:tabs>
          <w:tab w:val="left" w:pos="6804"/>
        </w:tabs>
        <w:rPr>
          <w:rFonts w:ascii="Times New Roman" w:hAnsi="Times New Roman"/>
          <w:sz w:val="28"/>
          <w:szCs w:val="28"/>
        </w:rPr>
      </w:pPr>
      <w:r w:rsidRPr="00426213">
        <w:rPr>
          <w:rFonts w:ascii="Times New Roman" w:hAnsi="Times New Roman"/>
          <w:sz w:val="28"/>
          <w:szCs w:val="28"/>
        </w:rPr>
        <w:t>2015</w:t>
      </w:r>
      <w:r w:rsidR="001C4A84" w:rsidRPr="00426213">
        <w:rPr>
          <w:rFonts w:ascii="Times New Roman" w:hAnsi="Times New Roman"/>
          <w:sz w:val="28"/>
          <w:szCs w:val="28"/>
        </w:rPr>
        <w:t>. </w:t>
      </w:r>
      <w:r w:rsidRPr="00426213">
        <w:rPr>
          <w:rFonts w:ascii="Times New Roman" w:hAnsi="Times New Roman"/>
          <w:sz w:val="28"/>
          <w:szCs w:val="28"/>
        </w:rPr>
        <w:t xml:space="preserve">gada </w:t>
      </w:r>
      <w:r w:rsidR="004F73EB">
        <w:rPr>
          <w:rFonts w:ascii="Times New Roman" w:hAnsi="Times New Roman"/>
          <w:sz w:val="28"/>
          <w:szCs w:val="28"/>
        </w:rPr>
        <w:t>2. jūnijā</w:t>
      </w:r>
      <w:proofErr w:type="gramStart"/>
      <w:r w:rsidRPr="00426213">
        <w:rPr>
          <w:rFonts w:ascii="Times New Roman" w:hAnsi="Times New Roman"/>
          <w:sz w:val="28"/>
          <w:szCs w:val="28"/>
        </w:rPr>
        <w:t xml:space="preserve">           </w:t>
      </w:r>
      <w:proofErr w:type="gramEnd"/>
      <w:r w:rsidRPr="00426213">
        <w:rPr>
          <w:rFonts w:ascii="Times New Roman" w:hAnsi="Times New Roman"/>
          <w:sz w:val="28"/>
          <w:szCs w:val="28"/>
        </w:rPr>
        <w:tab/>
        <w:t>Noteikumi Nr.</w:t>
      </w:r>
      <w:r w:rsidR="004F73EB">
        <w:rPr>
          <w:rFonts w:ascii="Times New Roman" w:hAnsi="Times New Roman"/>
          <w:sz w:val="28"/>
          <w:szCs w:val="28"/>
        </w:rPr>
        <w:t> 267</w:t>
      </w:r>
    </w:p>
    <w:p w14:paraId="23D18416" w14:textId="05168732" w:rsidR="000A6782" w:rsidRPr="00426213" w:rsidRDefault="000A6782" w:rsidP="00426213">
      <w:pPr>
        <w:tabs>
          <w:tab w:val="left" w:pos="6804"/>
        </w:tabs>
        <w:rPr>
          <w:rFonts w:ascii="Times New Roman" w:hAnsi="Times New Roman"/>
          <w:sz w:val="28"/>
          <w:szCs w:val="28"/>
        </w:rPr>
      </w:pPr>
      <w:r w:rsidRPr="00426213">
        <w:rPr>
          <w:rFonts w:ascii="Times New Roman" w:hAnsi="Times New Roman"/>
          <w:sz w:val="28"/>
          <w:szCs w:val="28"/>
        </w:rPr>
        <w:t>Rīgā</w:t>
      </w:r>
      <w:r w:rsidRPr="00426213">
        <w:rPr>
          <w:rFonts w:ascii="Times New Roman" w:hAnsi="Times New Roman"/>
          <w:sz w:val="28"/>
          <w:szCs w:val="28"/>
        </w:rPr>
        <w:tab/>
        <w:t>(prot</w:t>
      </w:r>
      <w:r w:rsidR="001C4A84" w:rsidRPr="00426213">
        <w:rPr>
          <w:rFonts w:ascii="Times New Roman" w:hAnsi="Times New Roman"/>
          <w:sz w:val="28"/>
          <w:szCs w:val="28"/>
        </w:rPr>
        <w:t>. </w:t>
      </w:r>
      <w:r w:rsidRPr="00426213">
        <w:rPr>
          <w:rFonts w:ascii="Times New Roman" w:hAnsi="Times New Roman"/>
          <w:sz w:val="28"/>
          <w:szCs w:val="28"/>
        </w:rPr>
        <w:t>Nr</w:t>
      </w:r>
      <w:r w:rsidR="001C4A84" w:rsidRPr="00426213">
        <w:rPr>
          <w:rFonts w:ascii="Times New Roman" w:hAnsi="Times New Roman"/>
          <w:sz w:val="28"/>
          <w:szCs w:val="28"/>
        </w:rPr>
        <w:t>.</w:t>
      </w:r>
      <w:r w:rsidR="004F73EB">
        <w:rPr>
          <w:rFonts w:ascii="Times New Roman" w:hAnsi="Times New Roman"/>
          <w:sz w:val="28"/>
          <w:szCs w:val="28"/>
        </w:rPr>
        <w:t> 27</w:t>
      </w:r>
      <w:proofErr w:type="gramStart"/>
      <w:r w:rsidR="004F73EB">
        <w:rPr>
          <w:rFonts w:ascii="Times New Roman" w:hAnsi="Times New Roman"/>
          <w:sz w:val="28"/>
          <w:szCs w:val="28"/>
        </w:rPr>
        <w:t xml:space="preserve">  </w:t>
      </w:r>
      <w:proofErr w:type="gramEnd"/>
      <w:r w:rsidR="004F73EB">
        <w:rPr>
          <w:rFonts w:ascii="Times New Roman" w:hAnsi="Times New Roman"/>
          <w:sz w:val="28"/>
          <w:szCs w:val="28"/>
        </w:rPr>
        <w:t>18</w:t>
      </w:r>
      <w:bookmarkStart w:id="0" w:name="_GoBack"/>
      <w:bookmarkEnd w:id="0"/>
      <w:r w:rsidR="001C4A84" w:rsidRPr="00426213">
        <w:rPr>
          <w:rFonts w:ascii="Times New Roman" w:hAnsi="Times New Roman"/>
          <w:sz w:val="28"/>
          <w:szCs w:val="28"/>
        </w:rPr>
        <w:t>. </w:t>
      </w:r>
      <w:r w:rsidRPr="00426213">
        <w:rPr>
          <w:rFonts w:ascii="Times New Roman" w:hAnsi="Times New Roman"/>
          <w:sz w:val="28"/>
          <w:szCs w:val="28"/>
        </w:rPr>
        <w:t>§)</w:t>
      </w:r>
    </w:p>
    <w:p w14:paraId="1AB73765" w14:textId="77777777" w:rsidR="001C4A84" w:rsidRPr="00426213" w:rsidRDefault="001C4A84" w:rsidP="00426213">
      <w:pPr>
        <w:ind w:firstLine="567"/>
        <w:jc w:val="both"/>
        <w:rPr>
          <w:rFonts w:ascii="Times New Roman" w:hAnsi="Times New Roman"/>
          <w:sz w:val="28"/>
          <w:szCs w:val="28"/>
        </w:rPr>
      </w:pPr>
    </w:p>
    <w:p w14:paraId="05CE2C3A" w14:textId="4D6DE2D5" w:rsidR="008C0C84" w:rsidRPr="00426213" w:rsidRDefault="003757FC" w:rsidP="00426213">
      <w:pPr>
        <w:pStyle w:val="SLONormal"/>
        <w:spacing w:before="0" w:after="0"/>
        <w:jc w:val="center"/>
        <w:rPr>
          <w:b/>
          <w:sz w:val="28"/>
          <w:szCs w:val="28"/>
          <w:lang w:val="lv-LV"/>
        </w:rPr>
      </w:pPr>
      <w:r w:rsidRPr="00426213">
        <w:rPr>
          <w:b/>
          <w:sz w:val="28"/>
          <w:szCs w:val="28"/>
          <w:lang w:val="lv-LV"/>
        </w:rPr>
        <w:t>Kredītinformācijas biroju licencēšanas un uzraudzības noteikumi</w:t>
      </w:r>
    </w:p>
    <w:p w14:paraId="0D1C88C2" w14:textId="77777777" w:rsidR="001C4A84" w:rsidRPr="00426213" w:rsidRDefault="001C4A84" w:rsidP="00426213">
      <w:pPr>
        <w:ind w:firstLine="567"/>
        <w:jc w:val="both"/>
        <w:rPr>
          <w:rFonts w:ascii="Times New Roman" w:hAnsi="Times New Roman"/>
          <w:sz w:val="28"/>
          <w:szCs w:val="28"/>
        </w:rPr>
      </w:pPr>
    </w:p>
    <w:p w14:paraId="798DC721" w14:textId="77777777" w:rsidR="00E16BDA" w:rsidRPr="00426213" w:rsidRDefault="008F5293" w:rsidP="00426213">
      <w:pPr>
        <w:pStyle w:val="SLONormal"/>
        <w:spacing w:before="0" w:after="0"/>
        <w:jc w:val="right"/>
        <w:rPr>
          <w:sz w:val="28"/>
          <w:szCs w:val="28"/>
          <w:lang w:val="lv-LV"/>
        </w:rPr>
      </w:pPr>
      <w:r w:rsidRPr="00426213">
        <w:rPr>
          <w:sz w:val="28"/>
          <w:szCs w:val="28"/>
          <w:lang w:val="lv-LV"/>
        </w:rPr>
        <w:t>Izdoti sask</w:t>
      </w:r>
      <w:r w:rsidR="00D65137" w:rsidRPr="00426213">
        <w:rPr>
          <w:sz w:val="28"/>
          <w:szCs w:val="28"/>
          <w:lang w:val="lv-LV"/>
        </w:rPr>
        <w:t xml:space="preserve">aņā ar </w:t>
      </w:r>
    </w:p>
    <w:p w14:paraId="4F1D389F" w14:textId="794065A5" w:rsidR="00630A58" w:rsidRPr="00426213" w:rsidRDefault="00D65137" w:rsidP="00426213">
      <w:pPr>
        <w:pStyle w:val="SLONormal"/>
        <w:spacing w:before="0" w:after="0"/>
        <w:jc w:val="right"/>
        <w:rPr>
          <w:sz w:val="28"/>
          <w:szCs w:val="28"/>
          <w:lang w:val="lv-LV"/>
        </w:rPr>
      </w:pPr>
      <w:r w:rsidRPr="00426213">
        <w:rPr>
          <w:sz w:val="28"/>
          <w:szCs w:val="28"/>
          <w:lang w:val="lv-LV"/>
        </w:rPr>
        <w:t xml:space="preserve">Kredītinformācijas biroju </w:t>
      </w:r>
      <w:r w:rsidR="001C4A84" w:rsidRPr="00426213">
        <w:rPr>
          <w:sz w:val="28"/>
          <w:szCs w:val="28"/>
          <w:lang w:val="lv-LV"/>
        </w:rPr>
        <w:t>likuma</w:t>
      </w:r>
    </w:p>
    <w:p w14:paraId="2F11FA83" w14:textId="3A4B63CC" w:rsidR="008F5293" w:rsidRPr="00426213" w:rsidRDefault="00D65137" w:rsidP="00426213">
      <w:pPr>
        <w:pStyle w:val="SLONormal"/>
        <w:spacing w:before="0" w:after="0"/>
        <w:jc w:val="right"/>
        <w:rPr>
          <w:sz w:val="28"/>
          <w:szCs w:val="28"/>
          <w:lang w:val="lv-LV"/>
        </w:rPr>
      </w:pPr>
      <w:r w:rsidRPr="00426213">
        <w:rPr>
          <w:sz w:val="28"/>
          <w:szCs w:val="28"/>
          <w:lang w:val="lv-LV"/>
        </w:rPr>
        <w:t>8</w:t>
      </w:r>
      <w:r w:rsidR="001C4A84" w:rsidRPr="00426213">
        <w:rPr>
          <w:sz w:val="28"/>
          <w:szCs w:val="28"/>
          <w:lang w:val="lv-LV"/>
        </w:rPr>
        <w:t>. </w:t>
      </w:r>
      <w:r w:rsidR="000A6782" w:rsidRPr="00426213">
        <w:rPr>
          <w:sz w:val="28"/>
          <w:szCs w:val="28"/>
          <w:lang w:val="lv-LV"/>
        </w:rPr>
        <w:t>p</w:t>
      </w:r>
      <w:r w:rsidRPr="00426213">
        <w:rPr>
          <w:sz w:val="28"/>
          <w:szCs w:val="28"/>
          <w:lang w:val="lv-LV"/>
        </w:rPr>
        <w:t>anta otro</w:t>
      </w:r>
      <w:r w:rsidR="00CE355B" w:rsidRPr="00426213">
        <w:rPr>
          <w:sz w:val="28"/>
          <w:szCs w:val="28"/>
          <w:lang w:val="lv-LV"/>
        </w:rPr>
        <w:t xml:space="preserve"> un trešo</w:t>
      </w:r>
      <w:r w:rsidRPr="00426213">
        <w:rPr>
          <w:sz w:val="28"/>
          <w:szCs w:val="28"/>
          <w:lang w:val="lv-LV"/>
        </w:rPr>
        <w:t xml:space="preserve"> daļu</w:t>
      </w:r>
    </w:p>
    <w:p w14:paraId="142C9353" w14:textId="77777777" w:rsidR="001C4A84" w:rsidRPr="00426213" w:rsidRDefault="001C4A84" w:rsidP="00426213">
      <w:pPr>
        <w:ind w:firstLine="567"/>
        <w:jc w:val="both"/>
        <w:rPr>
          <w:rFonts w:ascii="Times New Roman" w:hAnsi="Times New Roman"/>
          <w:sz w:val="28"/>
          <w:szCs w:val="28"/>
        </w:rPr>
      </w:pPr>
    </w:p>
    <w:p w14:paraId="43B74999" w14:textId="1529AE65" w:rsidR="00D65137" w:rsidRPr="00426213" w:rsidRDefault="00D872A2" w:rsidP="00426213">
      <w:pPr>
        <w:pStyle w:val="SLONormal"/>
        <w:spacing w:before="0" w:after="0"/>
        <w:jc w:val="center"/>
        <w:rPr>
          <w:rFonts w:eastAsiaTheme="minorHAnsi"/>
          <w:b/>
          <w:bCs/>
          <w:kern w:val="0"/>
          <w:sz w:val="28"/>
          <w:szCs w:val="28"/>
          <w:lang w:val="lv-LV"/>
        </w:rPr>
      </w:pPr>
      <w:r w:rsidRPr="00426213">
        <w:rPr>
          <w:rFonts w:eastAsiaTheme="minorHAnsi"/>
          <w:b/>
          <w:bCs/>
          <w:kern w:val="0"/>
          <w:sz w:val="28"/>
          <w:szCs w:val="28"/>
          <w:lang w:val="lv-LV"/>
        </w:rPr>
        <w:t>I</w:t>
      </w:r>
      <w:r w:rsidR="001C4A84" w:rsidRPr="00426213">
        <w:rPr>
          <w:rFonts w:eastAsiaTheme="minorHAnsi"/>
          <w:b/>
          <w:bCs/>
          <w:kern w:val="0"/>
          <w:sz w:val="28"/>
          <w:szCs w:val="28"/>
          <w:lang w:val="lv-LV"/>
        </w:rPr>
        <w:t>. </w:t>
      </w:r>
      <w:r w:rsidR="00DF622D" w:rsidRPr="00426213">
        <w:rPr>
          <w:rFonts w:eastAsiaTheme="minorHAnsi"/>
          <w:b/>
          <w:bCs/>
          <w:kern w:val="0"/>
          <w:sz w:val="28"/>
          <w:szCs w:val="28"/>
          <w:lang w:val="lv-LV"/>
        </w:rPr>
        <w:t>Vispārīg</w:t>
      </w:r>
      <w:r w:rsidR="009B6CB2" w:rsidRPr="00426213">
        <w:rPr>
          <w:rFonts w:eastAsiaTheme="minorHAnsi"/>
          <w:b/>
          <w:bCs/>
          <w:kern w:val="0"/>
          <w:sz w:val="28"/>
          <w:szCs w:val="28"/>
          <w:lang w:val="lv-LV"/>
        </w:rPr>
        <w:t>ie</w:t>
      </w:r>
      <w:r w:rsidR="00DF622D" w:rsidRPr="00426213">
        <w:rPr>
          <w:rFonts w:eastAsiaTheme="minorHAnsi"/>
          <w:b/>
          <w:bCs/>
          <w:kern w:val="0"/>
          <w:sz w:val="28"/>
          <w:szCs w:val="28"/>
          <w:lang w:val="lv-LV"/>
        </w:rPr>
        <w:t xml:space="preserve"> jautājum</w:t>
      </w:r>
      <w:r w:rsidR="009B6CB2" w:rsidRPr="00426213">
        <w:rPr>
          <w:rFonts w:eastAsiaTheme="minorHAnsi"/>
          <w:b/>
          <w:bCs/>
          <w:kern w:val="0"/>
          <w:sz w:val="28"/>
          <w:szCs w:val="28"/>
          <w:lang w:val="lv-LV"/>
        </w:rPr>
        <w:t>i</w:t>
      </w:r>
    </w:p>
    <w:p w14:paraId="3E59C021" w14:textId="77777777" w:rsidR="001C4A84" w:rsidRPr="00426213" w:rsidRDefault="001C4A84" w:rsidP="00426213">
      <w:pPr>
        <w:ind w:firstLine="709"/>
        <w:jc w:val="both"/>
        <w:rPr>
          <w:rFonts w:ascii="Times New Roman" w:hAnsi="Times New Roman"/>
          <w:sz w:val="28"/>
          <w:szCs w:val="28"/>
        </w:rPr>
      </w:pPr>
    </w:p>
    <w:p w14:paraId="3AB58E6C" w14:textId="4BFB3598" w:rsidR="00DF622D" w:rsidRPr="00426213" w:rsidRDefault="00DF622D" w:rsidP="00426213">
      <w:pPr>
        <w:pStyle w:val="SLONormal"/>
        <w:spacing w:before="0" w:after="0"/>
        <w:ind w:firstLine="709"/>
        <w:rPr>
          <w:sz w:val="28"/>
          <w:szCs w:val="28"/>
          <w:lang w:val="lv-LV"/>
        </w:rPr>
      </w:pPr>
      <w:r w:rsidRPr="00426213">
        <w:rPr>
          <w:sz w:val="28"/>
          <w:szCs w:val="28"/>
          <w:lang w:val="lv-LV"/>
        </w:rPr>
        <w:t>1</w:t>
      </w:r>
      <w:r w:rsidR="001C4A84" w:rsidRPr="00426213">
        <w:rPr>
          <w:sz w:val="28"/>
          <w:szCs w:val="28"/>
          <w:lang w:val="lv-LV"/>
        </w:rPr>
        <w:t>. </w:t>
      </w:r>
      <w:r w:rsidRPr="00426213">
        <w:rPr>
          <w:sz w:val="28"/>
          <w:szCs w:val="28"/>
          <w:lang w:val="lv-LV"/>
        </w:rPr>
        <w:t>Noteikumi nosaka:</w:t>
      </w:r>
    </w:p>
    <w:p w14:paraId="15CAD9B3" w14:textId="44C993B3" w:rsidR="00B322F1" w:rsidRPr="00426213" w:rsidRDefault="00EC53ED" w:rsidP="00426213">
      <w:pPr>
        <w:ind w:firstLine="709"/>
        <w:jc w:val="both"/>
        <w:rPr>
          <w:rFonts w:ascii="Times New Roman" w:hAnsi="Times New Roman"/>
          <w:sz w:val="28"/>
          <w:szCs w:val="28"/>
        </w:rPr>
      </w:pPr>
      <w:bookmarkStart w:id="1" w:name="p-403232"/>
      <w:bookmarkStart w:id="2" w:name="p1"/>
      <w:bookmarkEnd w:id="1"/>
      <w:bookmarkEnd w:id="2"/>
      <w:r w:rsidRPr="00426213">
        <w:rPr>
          <w:rFonts w:ascii="Times New Roman" w:hAnsi="Times New Roman"/>
          <w:sz w:val="28"/>
          <w:szCs w:val="28"/>
        </w:rPr>
        <w:t>1.1</w:t>
      </w:r>
      <w:r w:rsidR="001C4A84" w:rsidRPr="00426213">
        <w:rPr>
          <w:rFonts w:ascii="Times New Roman" w:hAnsi="Times New Roman"/>
          <w:sz w:val="28"/>
          <w:szCs w:val="28"/>
        </w:rPr>
        <w:t>. </w:t>
      </w:r>
      <w:r w:rsidR="007E55B5" w:rsidRPr="00426213">
        <w:rPr>
          <w:rFonts w:ascii="Times New Roman" w:hAnsi="Times New Roman"/>
          <w:sz w:val="28"/>
          <w:szCs w:val="28"/>
        </w:rPr>
        <w:t>prasības akciju sabiedrībai, lai tā varētu saņemt licenci kredīt</w:t>
      </w:r>
      <w:r w:rsidR="00712B5D" w:rsidRPr="00426213">
        <w:rPr>
          <w:rFonts w:ascii="Times New Roman" w:hAnsi="Times New Roman"/>
          <w:sz w:val="28"/>
          <w:szCs w:val="28"/>
        </w:rPr>
        <w:softHyphen/>
      </w:r>
      <w:r w:rsidR="007E55B5" w:rsidRPr="00426213">
        <w:rPr>
          <w:rFonts w:ascii="Times New Roman" w:hAnsi="Times New Roman"/>
          <w:sz w:val="28"/>
          <w:szCs w:val="28"/>
        </w:rPr>
        <w:t>informācijas biroja darbībai (turpmāk – licence), tostarp prasības</w:t>
      </w:r>
      <w:r w:rsidR="00E743F6" w:rsidRPr="00426213">
        <w:rPr>
          <w:rFonts w:ascii="Times New Roman" w:hAnsi="Times New Roman"/>
          <w:sz w:val="28"/>
          <w:szCs w:val="28"/>
        </w:rPr>
        <w:t xml:space="preserve"> </w:t>
      </w:r>
      <w:r w:rsidR="007E55B5" w:rsidRPr="00426213">
        <w:rPr>
          <w:rFonts w:ascii="Times New Roman" w:hAnsi="Times New Roman"/>
          <w:sz w:val="28"/>
          <w:szCs w:val="28"/>
        </w:rPr>
        <w:t>civiltiesiskās atbildības apdrošināšanai;</w:t>
      </w:r>
    </w:p>
    <w:p w14:paraId="5815306B" w14:textId="52BBE9E8" w:rsidR="00EC53ED" w:rsidRPr="00426213" w:rsidRDefault="00B322F1" w:rsidP="00426213">
      <w:pPr>
        <w:ind w:firstLine="709"/>
        <w:jc w:val="both"/>
        <w:rPr>
          <w:rFonts w:ascii="Times New Roman" w:hAnsi="Times New Roman"/>
          <w:sz w:val="28"/>
          <w:szCs w:val="28"/>
        </w:rPr>
      </w:pPr>
      <w:r w:rsidRPr="00426213">
        <w:rPr>
          <w:rFonts w:ascii="Times New Roman" w:hAnsi="Times New Roman"/>
          <w:sz w:val="28"/>
          <w:szCs w:val="28"/>
        </w:rPr>
        <w:t>1.2</w:t>
      </w:r>
      <w:r w:rsidR="001C4A84" w:rsidRPr="00426213">
        <w:rPr>
          <w:rFonts w:ascii="Times New Roman" w:hAnsi="Times New Roman"/>
          <w:sz w:val="28"/>
          <w:szCs w:val="28"/>
        </w:rPr>
        <w:t>. </w:t>
      </w:r>
      <w:r w:rsidR="00712B5D" w:rsidRPr="00426213">
        <w:rPr>
          <w:rFonts w:ascii="Times New Roman" w:hAnsi="Times New Roman"/>
          <w:sz w:val="28"/>
          <w:szCs w:val="28"/>
        </w:rPr>
        <w:t xml:space="preserve">kārtību, kādā </w:t>
      </w:r>
      <w:r w:rsidR="00594E74" w:rsidRPr="00426213">
        <w:rPr>
          <w:rFonts w:ascii="Times New Roman" w:hAnsi="Times New Roman"/>
          <w:sz w:val="28"/>
          <w:szCs w:val="28"/>
        </w:rPr>
        <w:t>izsnie</w:t>
      </w:r>
      <w:r w:rsidR="00712B5D" w:rsidRPr="00426213">
        <w:rPr>
          <w:rFonts w:ascii="Times New Roman" w:hAnsi="Times New Roman"/>
          <w:sz w:val="28"/>
          <w:szCs w:val="28"/>
        </w:rPr>
        <w:t>dz</w:t>
      </w:r>
      <w:r w:rsidR="00EF381C" w:rsidRPr="00426213">
        <w:rPr>
          <w:rFonts w:ascii="Times New Roman" w:hAnsi="Times New Roman"/>
          <w:sz w:val="28"/>
          <w:szCs w:val="28"/>
        </w:rPr>
        <w:t>,</w:t>
      </w:r>
      <w:r w:rsidR="00CD20EB" w:rsidRPr="00426213">
        <w:rPr>
          <w:rFonts w:ascii="Times New Roman" w:hAnsi="Times New Roman"/>
          <w:sz w:val="28"/>
          <w:szCs w:val="28"/>
        </w:rPr>
        <w:t xml:space="preserve"> </w:t>
      </w:r>
      <w:r w:rsidR="00EF381C" w:rsidRPr="00426213">
        <w:rPr>
          <w:rFonts w:ascii="Times New Roman" w:hAnsi="Times New Roman"/>
          <w:sz w:val="28"/>
          <w:szCs w:val="28"/>
        </w:rPr>
        <w:t>aptur, pārreģistrē</w:t>
      </w:r>
      <w:r w:rsidR="00712B5D" w:rsidRPr="00426213">
        <w:rPr>
          <w:rFonts w:ascii="Times New Roman" w:hAnsi="Times New Roman"/>
          <w:sz w:val="28"/>
          <w:szCs w:val="28"/>
        </w:rPr>
        <w:t xml:space="preserve"> un anulē</w:t>
      </w:r>
      <w:r w:rsidR="00CD20EB" w:rsidRPr="00426213">
        <w:rPr>
          <w:rFonts w:ascii="Times New Roman" w:hAnsi="Times New Roman"/>
          <w:sz w:val="28"/>
          <w:szCs w:val="28"/>
        </w:rPr>
        <w:t xml:space="preserve"> </w:t>
      </w:r>
      <w:r w:rsidR="00712B5D" w:rsidRPr="00426213">
        <w:rPr>
          <w:rFonts w:ascii="Times New Roman" w:hAnsi="Times New Roman"/>
          <w:sz w:val="28"/>
          <w:szCs w:val="28"/>
        </w:rPr>
        <w:t xml:space="preserve">licenci, atjauno </w:t>
      </w:r>
      <w:r w:rsidR="007160DB" w:rsidRPr="00426213">
        <w:rPr>
          <w:rFonts w:ascii="Times New Roman" w:hAnsi="Times New Roman"/>
          <w:sz w:val="28"/>
          <w:szCs w:val="28"/>
        </w:rPr>
        <w:t>apturēt</w:t>
      </w:r>
      <w:r w:rsidR="00712B5D" w:rsidRPr="00426213">
        <w:rPr>
          <w:rFonts w:ascii="Times New Roman" w:hAnsi="Times New Roman"/>
          <w:sz w:val="28"/>
          <w:szCs w:val="28"/>
        </w:rPr>
        <w:t>u</w:t>
      </w:r>
      <w:r w:rsidR="007160DB" w:rsidRPr="00426213">
        <w:rPr>
          <w:rFonts w:ascii="Times New Roman" w:hAnsi="Times New Roman"/>
          <w:sz w:val="28"/>
          <w:szCs w:val="28"/>
        </w:rPr>
        <w:t xml:space="preserve"> licenc</w:t>
      </w:r>
      <w:r w:rsidR="00712B5D" w:rsidRPr="00426213">
        <w:rPr>
          <w:rFonts w:ascii="Times New Roman" w:hAnsi="Times New Roman"/>
          <w:sz w:val="28"/>
          <w:szCs w:val="28"/>
        </w:rPr>
        <w:t>i</w:t>
      </w:r>
      <w:r w:rsidR="007160DB" w:rsidRPr="00426213">
        <w:rPr>
          <w:rFonts w:ascii="Times New Roman" w:hAnsi="Times New Roman"/>
          <w:sz w:val="28"/>
          <w:szCs w:val="28"/>
        </w:rPr>
        <w:t xml:space="preserve"> </w:t>
      </w:r>
      <w:r w:rsidR="00712B5D" w:rsidRPr="00426213">
        <w:rPr>
          <w:rFonts w:ascii="Times New Roman" w:hAnsi="Times New Roman"/>
          <w:sz w:val="28"/>
          <w:szCs w:val="28"/>
        </w:rPr>
        <w:t xml:space="preserve">un </w:t>
      </w:r>
      <w:r w:rsidR="00641041" w:rsidRPr="00426213">
        <w:rPr>
          <w:rFonts w:ascii="Times New Roman" w:hAnsi="Times New Roman"/>
          <w:sz w:val="28"/>
          <w:szCs w:val="28"/>
        </w:rPr>
        <w:t>izdara</w:t>
      </w:r>
      <w:r w:rsidR="00CD20EB" w:rsidRPr="00426213">
        <w:rPr>
          <w:rFonts w:ascii="Times New Roman" w:hAnsi="Times New Roman"/>
          <w:sz w:val="28"/>
          <w:szCs w:val="28"/>
        </w:rPr>
        <w:t xml:space="preserve"> </w:t>
      </w:r>
      <w:r w:rsidR="00712B5D" w:rsidRPr="00426213">
        <w:rPr>
          <w:rFonts w:ascii="Times New Roman" w:hAnsi="Times New Roman"/>
          <w:sz w:val="28"/>
          <w:szCs w:val="28"/>
        </w:rPr>
        <w:t xml:space="preserve">grozījumus </w:t>
      </w:r>
      <w:r w:rsidR="00CD20EB" w:rsidRPr="00426213">
        <w:rPr>
          <w:rFonts w:ascii="Times New Roman" w:hAnsi="Times New Roman"/>
          <w:sz w:val="28"/>
          <w:szCs w:val="28"/>
        </w:rPr>
        <w:t>licencē</w:t>
      </w:r>
      <w:r w:rsidR="00EC53ED" w:rsidRPr="00426213">
        <w:rPr>
          <w:rFonts w:ascii="Times New Roman" w:hAnsi="Times New Roman"/>
          <w:sz w:val="28"/>
          <w:szCs w:val="28"/>
        </w:rPr>
        <w:t>;</w:t>
      </w:r>
    </w:p>
    <w:p w14:paraId="5D4A4A82" w14:textId="0DC7CB29" w:rsidR="00EC53ED" w:rsidRPr="00426213" w:rsidRDefault="00EC53ED" w:rsidP="00426213">
      <w:pPr>
        <w:ind w:firstLine="709"/>
        <w:jc w:val="both"/>
        <w:rPr>
          <w:rFonts w:ascii="Times New Roman" w:hAnsi="Times New Roman"/>
          <w:sz w:val="28"/>
          <w:szCs w:val="28"/>
        </w:rPr>
      </w:pPr>
      <w:r w:rsidRPr="00426213">
        <w:rPr>
          <w:rFonts w:ascii="Times New Roman" w:hAnsi="Times New Roman"/>
          <w:sz w:val="28"/>
          <w:szCs w:val="28"/>
        </w:rPr>
        <w:t>1.</w:t>
      </w:r>
      <w:r w:rsidR="00E743F6" w:rsidRPr="00426213">
        <w:rPr>
          <w:rFonts w:ascii="Times New Roman" w:hAnsi="Times New Roman"/>
          <w:sz w:val="28"/>
          <w:szCs w:val="28"/>
        </w:rPr>
        <w:t>3</w:t>
      </w:r>
      <w:r w:rsidR="001C4A84" w:rsidRPr="00426213">
        <w:rPr>
          <w:rFonts w:ascii="Times New Roman" w:hAnsi="Times New Roman"/>
          <w:sz w:val="28"/>
          <w:szCs w:val="28"/>
        </w:rPr>
        <w:t>. </w:t>
      </w:r>
      <w:r w:rsidR="00712B5D" w:rsidRPr="00426213">
        <w:rPr>
          <w:rFonts w:ascii="Times New Roman" w:hAnsi="Times New Roman"/>
          <w:sz w:val="28"/>
          <w:szCs w:val="28"/>
        </w:rPr>
        <w:t xml:space="preserve">kārtību, kādā maksājama </w:t>
      </w:r>
      <w:r w:rsidR="00170214" w:rsidRPr="00426213">
        <w:rPr>
          <w:rFonts w:ascii="Times New Roman" w:hAnsi="Times New Roman"/>
          <w:sz w:val="28"/>
          <w:szCs w:val="28"/>
        </w:rPr>
        <w:t>valsts nodeva par licences izsniegšanu</w:t>
      </w:r>
      <w:r w:rsidR="00712B5D" w:rsidRPr="00426213">
        <w:rPr>
          <w:rFonts w:ascii="Times New Roman" w:hAnsi="Times New Roman"/>
          <w:sz w:val="28"/>
          <w:szCs w:val="28"/>
        </w:rPr>
        <w:t xml:space="preserve"> un</w:t>
      </w:r>
      <w:r w:rsidR="00170214" w:rsidRPr="00426213">
        <w:rPr>
          <w:rFonts w:ascii="Times New Roman" w:hAnsi="Times New Roman"/>
          <w:sz w:val="28"/>
          <w:szCs w:val="28"/>
        </w:rPr>
        <w:t xml:space="preserve"> tās pārreģistrēšanu</w:t>
      </w:r>
      <w:r w:rsidR="000F49B9" w:rsidRPr="00426213">
        <w:rPr>
          <w:rFonts w:ascii="Times New Roman" w:hAnsi="Times New Roman"/>
          <w:sz w:val="28"/>
          <w:szCs w:val="28"/>
        </w:rPr>
        <w:t xml:space="preserve"> un </w:t>
      </w:r>
      <w:r w:rsidR="00170214" w:rsidRPr="00426213">
        <w:rPr>
          <w:rFonts w:ascii="Times New Roman" w:hAnsi="Times New Roman"/>
          <w:sz w:val="28"/>
          <w:szCs w:val="28"/>
        </w:rPr>
        <w:t>ikgadējā valsts nodeva par kredītinformācijas biroja darbības uzraud</w:t>
      </w:r>
      <w:r w:rsidR="00B53FC6" w:rsidRPr="00426213">
        <w:rPr>
          <w:rFonts w:ascii="Times New Roman" w:hAnsi="Times New Roman"/>
          <w:sz w:val="28"/>
          <w:szCs w:val="28"/>
        </w:rPr>
        <w:t xml:space="preserve">zību, </w:t>
      </w:r>
      <w:r w:rsidR="00170214" w:rsidRPr="00426213">
        <w:rPr>
          <w:rFonts w:ascii="Times New Roman" w:hAnsi="Times New Roman"/>
          <w:sz w:val="28"/>
          <w:szCs w:val="28"/>
        </w:rPr>
        <w:t xml:space="preserve">kā arī </w:t>
      </w:r>
      <w:r w:rsidR="00712B5D" w:rsidRPr="00426213">
        <w:rPr>
          <w:rFonts w:ascii="Times New Roman" w:hAnsi="Times New Roman"/>
          <w:sz w:val="28"/>
          <w:szCs w:val="28"/>
        </w:rPr>
        <w:t>minēt</w:t>
      </w:r>
      <w:r w:rsidR="00170214" w:rsidRPr="00426213">
        <w:rPr>
          <w:rFonts w:ascii="Times New Roman" w:hAnsi="Times New Roman"/>
          <w:sz w:val="28"/>
          <w:szCs w:val="28"/>
        </w:rPr>
        <w:t>o valsts nodevu apmēru.</w:t>
      </w:r>
    </w:p>
    <w:p w14:paraId="4E74D27E" w14:textId="77777777" w:rsidR="00641041" w:rsidRPr="00426213" w:rsidRDefault="00641041" w:rsidP="00426213">
      <w:pPr>
        <w:ind w:firstLine="709"/>
        <w:jc w:val="both"/>
        <w:rPr>
          <w:rFonts w:ascii="Times New Roman" w:hAnsi="Times New Roman"/>
          <w:sz w:val="28"/>
          <w:szCs w:val="28"/>
        </w:rPr>
      </w:pPr>
    </w:p>
    <w:p w14:paraId="72BC03BD" w14:textId="6304DA11" w:rsidR="00641041" w:rsidRPr="00426213" w:rsidRDefault="00641041" w:rsidP="00426213">
      <w:pPr>
        <w:ind w:firstLine="709"/>
        <w:jc w:val="both"/>
        <w:rPr>
          <w:rFonts w:ascii="Times New Roman" w:hAnsi="Times New Roman"/>
          <w:sz w:val="28"/>
          <w:szCs w:val="28"/>
        </w:rPr>
      </w:pPr>
      <w:r w:rsidRPr="00426213">
        <w:rPr>
          <w:rFonts w:ascii="Times New Roman" w:hAnsi="Times New Roman"/>
          <w:sz w:val="28"/>
          <w:szCs w:val="28"/>
        </w:rPr>
        <w:t>2. Datu valsts inspekcija pirms lēmuma pieņemšanas par licences izsniegšanu, pārreģistrēšanu, apturēšanu vai anulēšanu ir tiesīga sniegt akciju sabiedrībai vai kredītinformācijas birojam norādījumus par tā darbības jomā veicamajām darbībām, lai nodrošinātu akciju sabiedrības vai kredītinformācijas biroja un tā darbības atbilstību šo noteikumu prasībām.</w:t>
      </w:r>
    </w:p>
    <w:p w14:paraId="19EB8CED" w14:textId="77777777" w:rsidR="004913CB" w:rsidRPr="00426213" w:rsidRDefault="004913CB" w:rsidP="00426213">
      <w:pPr>
        <w:ind w:firstLine="709"/>
        <w:jc w:val="both"/>
        <w:rPr>
          <w:rFonts w:ascii="Times New Roman" w:hAnsi="Times New Roman"/>
          <w:sz w:val="28"/>
          <w:szCs w:val="28"/>
        </w:rPr>
      </w:pPr>
    </w:p>
    <w:p w14:paraId="0B206D38" w14:textId="24B8ADD7" w:rsidR="00374A69" w:rsidRPr="00426213" w:rsidRDefault="00374A69" w:rsidP="00426213">
      <w:pPr>
        <w:ind w:firstLine="709"/>
        <w:jc w:val="both"/>
        <w:rPr>
          <w:rFonts w:ascii="Times New Roman" w:hAnsi="Times New Roman"/>
          <w:sz w:val="28"/>
          <w:szCs w:val="28"/>
        </w:rPr>
      </w:pPr>
      <w:r w:rsidRPr="00426213">
        <w:rPr>
          <w:rFonts w:ascii="Times New Roman" w:hAnsi="Times New Roman"/>
          <w:sz w:val="28"/>
          <w:szCs w:val="28"/>
        </w:rPr>
        <w:t>3</w:t>
      </w:r>
      <w:r w:rsidR="001C4A84" w:rsidRPr="00426213">
        <w:rPr>
          <w:rFonts w:ascii="Times New Roman" w:hAnsi="Times New Roman"/>
          <w:sz w:val="28"/>
          <w:szCs w:val="28"/>
        </w:rPr>
        <w:t>. </w:t>
      </w:r>
      <w:r w:rsidRPr="00426213">
        <w:rPr>
          <w:rFonts w:ascii="Times New Roman" w:hAnsi="Times New Roman"/>
          <w:sz w:val="28"/>
          <w:szCs w:val="28"/>
        </w:rPr>
        <w:t>Datu valsts inspekcija triju darbdienu laikā pēc lēmuma pieņemšanas</w:t>
      </w:r>
      <w:r w:rsidR="00A62B9B" w:rsidRPr="00426213">
        <w:rPr>
          <w:rFonts w:ascii="Times New Roman" w:hAnsi="Times New Roman"/>
          <w:sz w:val="28"/>
          <w:szCs w:val="28"/>
        </w:rPr>
        <w:t xml:space="preserve">, bet ne vēlāk kā </w:t>
      </w:r>
      <w:r w:rsidR="00D91C71" w:rsidRPr="00426213">
        <w:rPr>
          <w:rFonts w:ascii="Times New Roman" w:hAnsi="Times New Roman"/>
          <w:sz w:val="28"/>
          <w:szCs w:val="28"/>
        </w:rPr>
        <w:t xml:space="preserve">vienu </w:t>
      </w:r>
      <w:r w:rsidR="00A62B9B" w:rsidRPr="00426213">
        <w:rPr>
          <w:rFonts w:ascii="Times New Roman" w:hAnsi="Times New Roman"/>
          <w:sz w:val="28"/>
          <w:szCs w:val="28"/>
        </w:rPr>
        <w:t>darbdi</w:t>
      </w:r>
      <w:r w:rsidR="00102366" w:rsidRPr="00426213">
        <w:rPr>
          <w:rFonts w:ascii="Times New Roman" w:hAnsi="Times New Roman"/>
          <w:sz w:val="28"/>
          <w:szCs w:val="28"/>
        </w:rPr>
        <w:t>enu pirms lēmuma spēkā stāšanās</w:t>
      </w:r>
      <w:r w:rsidR="00A62B9B" w:rsidRPr="00426213">
        <w:rPr>
          <w:rFonts w:ascii="Times New Roman" w:hAnsi="Times New Roman"/>
          <w:sz w:val="28"/>
          <w:szCs w:val="28"/>
        </w:rPr>
        <w:t xml:space="preserve"> </w:t>
      </w:r>
      <w:r w:rsidRPr="00426213">
        <w:rPr>
          <w:rFonts w:ascii="Times New Roman" w:hAnsi="Times New Roman"/>
          <w:sz w:val="28"/>
          <w:szCs w:val="28"/>
        </w:rPr>
        <w:t>savā tīmekļa vietnē ievieto:</w:t>
      </w:r>
    </w:p>
    <w:p w14:paraId="760AC5F2" w14:textId="03429834" w:rsidR="00374A69" w:rsidRPr="00426213" w:rsidRDefault="00374A69" w:rsidP="00426213">
      <w:pPr>
        <w:ind w:firstLine="709"/>
        <w:jc w:val="both"/>
        <w:rPr>
          <w:rFonts w:ascii="Times New Roman" w:hAnsi="Times New Roman"/>
          <w:sz w:val="28"/>
          <w:szCs w:val="28"/>
        </w:rPr>
      </w:pPr>
      <w:r w:rsidRPr="00426213">
        <w:rPr>
          <w:rFonts w:ascii="Times New Roman" w:hAnsi="Times New Roman"/>
          <w:sz w:val="28"/>
          <w:szCs w:val="28"/>
        </w:rPr>
        <w:t>3.1</w:t>
      </w:r>
      <w:r w:rsidR="001C4A84" w:rsidRPr="00426213">
        <w:rPr>
          <w:rFonts w:ascii="Times New Roman" w:hAnsi="Times New Roman"/>
          <w:sz w:val="28"/>
          <w:szCs w:val="28"/>
        </w:rPr>
        <w:t>. </w:t>
      </w:r>
      <w:r w:rsidR="00F8727D" w:rsidRPr="00426213">
        <w:rPr>
          <w:rFonts w:ascii="Times New Roman" w:hAnsi="Times New Roman"/>
          <w:sz w:val="28"/>
          <w:szCs w:val="28"/>
        </w:rPr>
        <w:t>informāciju par kredītinformācijas biroju, kurš ir saņēmis licenci, norādot informāciju par darbībām, kuru veikšanai licence ir izsniegta</w:t>
      </w:r>
      <w:r w:rsidRPr="00426213">
        <w:rPr>
          <w:rFonts w:ascii="Times New Roman" w:hAnsi="Times New Roman"/>
          <w:sz w:val="28"/>
          <w:szCs w:val="28"/>
        </w:rPr>
        <w:t>;</w:t>
      </w:r>
    </w:p>
    <w:p w14:paraId="4C8AFE92" w14:textId="430AA330" w:rsidR="009072ED" w:rsidRPr="00426213" w:rsidRDefault="00374A69" w:rsidP="00426213">
      <w:pPr>
        <w:ind w:firstLine="709"/>
        <w:jc w:val="both"/>
        <w:rPr>
          <w:rFonts w:ascii="Times New Roman" w:hAnsi="Times New Roman"/>
          <w:sz w:val="28"/>
          <w:szCs w:val="28"/>
        </w:rPr>
      </w:pPr>
      <w:r w:rsidRPr="00426213">
        <w:rPr>
          <w:rFonts w:ascii="Times New Roman" w:hAnsi="Times New Roman"/>
          <w:sz w:val="28"/>
          <w:szCs w:val="28"/>
        </w:rPr>
        <w:t>3.2</w:t>
      </w:r>
      <w:r w:rsidR="001C4A84" w:rsidRPr="00426213">
        <w:rPr>
          <w:rFonts w:ascii="Times New Roman" w:hAnsi="Times New Roman"/>
          <w:sz w:val="28"/>
          <w:szCs w:val="28"/>
        </w:rPr>
        <w:t>. </w:t>
      </w:r>
      <w:r w:rsidRPr="00426213">
        <w:rPr>
          <w:rFonts w:ascii="Times New Roman" w:hAnsi="Times New Roman"/>
          <w:sz w:val="28"/>
          <w:szCs w:val="28"/>
        </w:rPr>
        <w:t>informāciju par kredītinformācijas birojam izsniegt</w:t>
      </w:r>
      <w:r w:rsidR="00AE3C03" w:rsidRPr="00426213">
        <w:rPr>
          <w:rFonts w:ascii="Times New Roman" w:hAnsi="Times New Roman"/>
          <w:sz w:val="28"/>
          <w:szCs w:val="28"/>
        </w:rPr>
        <w:t>ā</w:t>
      </w:r>
      <w:r w:rsidRPr="00426213">
        <w:rPr>
          <w:rFonts w:ascii="Times New Roman" w:hAnsi="Times New Roman"/>
          <w:sz w:val="28"/>
          <w:szCs w:val="28"/>
        </w:rPr>
        <w:t>s licences</w:t>
      </w:r>
      <w:r w:rsidR="0069187B" w:rsidRPr="00426213">
        <w:rPr>
          <w:rFonts w:ascii="Times New Roman" w:hAnsi="Times New Roman"/>
          <w:sz w:val="28"/>
          <w:szCs w:val="28"/>
        </w:rPr>
        <w:t xml:space="preserve"> pār</w:t>
      </w:r>
      <w:r w:rsidR="00AE3C03" w:rsidRPr="00426213">
        <w:rPr>
          <w:rFonts w:ascii="Times New Roman" w:hAnsi="Times New Roman"/>
          <w:sz w:val="28"/>
          <w:szCs w:val="28"/>
        </w:rPr>
        <w:softHyphen/>
      </w:r>
      <w:r w:rsidR="0069187B" w:rsidRPr="00426213">
        <w:rPr>
          <w:rFonts w:ascii="Times New Roman" w:hAnsi="Times New Roman"/>
          <w:sz w:val="28"/>
          <w:szCs w:val="28"/>
        </w:rPr>
        <w:t>reģistrēšanu,</w:t>
      </w:r>
      <w:r w:rsidRPr="00426213">
        <w:rPr>
          <w:rFonts w:ascii="Times New Roman" w:hAnsi="Times New Roman"/>
          <w:sz w:val="28"/>
          <w:szCs w:val="28"/>
        </w:rPr>
        <w:t xml:space="preserve"> </w:t>
      </w:r>
      <w:r w:rsidR="000820A8" w:rsidRPr="00426213">
        <w:rPr>
          <w:rFonts w:ascii="Times New Roman" w:hAnsi="Times New Roman"/>
          <w:sz w:val="28"/>
          <w:szCs w:val="28"/>
        </w:rPr>
        <w:t>apturēšanu</w:t>
      </w:r>
      <w:r w:rsidR="009F7751" w:rsidRPr="00426213">
        <w:rPr>
          <w:rFonts w:ascii="Times New Roman" w:hAnsi="Times New Roman"/>
          <w:sz w:val="28"/>
          <w:szCs w:val="28"/>
        </w:rPr>
        <w:t xml:space="preserve">, </w:t>
      </w:r>
      <w:r w:rsidR="000820A8" w:rsidRPr="00426213">
        <w:rPr>
          <w:rFonts w:ascii="Times New Roman" w:hAnsi="Times New Roman"/>
          <w:sz w:val="28"/>
          <w:szCs w:val="28"/>
        </w:rPr>
        <w:t>anulēšanu</w:t>
      </w:r>
      <w:r w:rsidR="009F7751" w:rsidRPr="00426213">
        <w:rPr>
          <w:rFonts w:ascii="Times New Roman" w:hAnsi="Times New Roman"/>
          <w:sz w:val="28"/>
          <w:szCs w:val="28"/>
        </w:rPr>
        <w:t xml:space="preserve"> vai </w:t>
      </w:r>
      <w:r w:rsidR="007160DB" w:rsidRPr="00426213">
        <w:rPr>
          <w:rFonts w:ascii="Times New Roman" w:hAnsi="Times New Roman"/>
          <w:sz w:val="28"/>
          <w:szCs w:val="28"/>
        </w:rPr>
        <w:t>apturēt</w:t>
      </w:r>
      <w:r w:rsidR="00AE3C03" w:rsidRPr="00426213">
        <w:rPr>
          <w:rFonts w:ascii="Times New Roman" w:hAnsi="Times New Roman"/>
          <w:sz w:val="28"/>
          <w:szCs w:val="28"/>
        </w:rPr>
        <w:t>ā</w:t>
      </w:r>
      <w:r w:rsidR="007160DB" w:rsidRPr="00426213">
        <w:rPr>
          <w:rFonts w:ascii="Times New Roman" w:hAnsi="Times New Roman"/>
          <w:sz w:val="28"/>
          <w:szCs w:val="28"/>
        </w:rPr>
        <w:t xml:space="preserve">s </w:t>
      </w:r>
      <w:r w:rsidR="009F7751" w:rsidRPr="00426213">
        <w:rPr>
          <w:rFonts w:ascii="Times New Roman" w:hAnsi="Times New Roman"/>
          <w:sz w:val="28"/>
          <w:szCs w:val="28"/>
        </w:rPr>
        <w:t>licences atjaunošanu</w:t>
      </w:r>
      <w:r w:rsidR="00BF6226" w:rsidRPr="00426213">
        <w:rPr>
          <w:rFonts w:ascii="Times New Roman" w:hAnsi="Times New Roman"/>
          <w:sz w:val="28"/>
          <w:szCs w:val="28"/>
        </w:rPr>
        <w:t xml:space="preserve">, kā arī par grozījumu </w:t>
      </w:r>
      <w:r w:rsidR="00641041" w:rsidRPr="00426213">
        <w:rPr>
          <w:rFonts w:ascii="Times New Roman" w:hAnsi="Times New Roman"/>
          <w:sz w:val="28"/>
          <w:szCs w:val="28"/>
        </w:rPr>
        <w:t>izdarī</w:t>
      </w:r>
      <w:r w:rsidR="00BF6226" w:rsidRPr="00426213">
        <w:rPr>
          <w:rFonts w:ascii="Times New Roman" w:hAnsi="Times New Roman"/>
          <w:sz w:val="28"/>
          <w:szCs w:val="28"/>
        </w:rPr>
        <w:t>šanu licencē.</w:t>
      </w:r>
    </w:p>
    <w:p w14:paraId="01D4EB06" w14:textId="77777777" w:rsidR="001C4A84" w:rsidRPr="00426213" w:rsidRDefault="001C4A84" w:rsidP="00426213">
      <w:pPr>
        <w:ind w:firstLine="709"/>
        <w:jc w:val="both"/>
        <w:rPr>
          <w:rFonts w:ascii="Times New Roman" w:hAnsi="Times New Roman"/>
          <w:sz w:val="28"/>
          <w:szCs w:val="28"/>
        </w:rPr>
      </w:pPr>
      <w:bookmarkStart w:id="3" w:name="p-403233"/>
      <w:bookmarkStart w:id="4" w:name="p2"/>
      <w:bookmarkStart w:id="5" w:name="p-403234"/>
      <w:bookmarkStart w:id="6" w:name="p3"/>
      <w:bookmarkStart w:id="7" w:name="p-403235"/>
      <w:bookmarkStart w:id="8" w:name="p4"/>
      <w:bookmarkStart w:id="9" w:name="p-403236"/>
      <w:bookmarkStart w:id="10" w:name="p5"/>
      <w:bookmarkStart w:id="11" w:name="p-403237"/>
      <w:bookmarkStart w:id="12" w:name="p6"/>
      <w:bookmarkStart w:id="13" w:name="p-403238"/>
      <w:bookmarkStart w:id="14" w:name="p7"/>
      <w:bookmarkStart w:id="15" w:name="n2"/>
      <w:bookmarkEnd w:id="3"/>
      <w:bookmarkEnd w:id="4"/>
      <w:bookmarkEnd w:id="5"/>
      <w:bookmarkEnd w:id="6"/>
      <w:bookmarkEnd w:id="7"/>
      <w:bookmarkEnd w:id="8"/>
      <w:bookmarkEnd w:id="9"/>
      <w:bookmarkEnd w:id="10"/>
      <w:bookmarkEnd w:id="11"/>
      <w:bookmarkEnd w:id="12"/>
      <w:bookmarkEnd w:id="13"/>
      <w:bookmarkEnd w:id="14"/>
      <w:bookmarkEnd w:id="15"/>
    </w:p>
    <w:p w14:paraId="64C96794" w14:textId="338E090F" w:rsidR="005C29E7" w:rsidRPr="00426213" w:rsidRDefault="00EC53ED" w:rsidP="00426213">
      <w:pPr>
        <w:jc w:val="center"/>
        <w:rPr>
          <w:rFonts w:ascii="Times New Roman" w:hAnsi="Times New Roman"/>
          <w:b/>
          <w:bCs/>
          <w:sz w:val="28"/>
          <w:szCs w:val="28"/>
        </w:rPr>
      </w:pPr>
      <w:r w:rsidRPr="00426213">
        <w:rPr>
          <w:rFonts w:ascii="Times New Roman" w:hAnsi="Times New Roman"/>
          <w:b/>
          <w:bCs/>
          <w:sz w:val="28"/>
          <w:szCs w:val="28"/>
        </w:rPr>
        <w:lastRenderedPageBreak/>
        <w:t>II</w:t>
      </w:r>
      <w:r w:rsidR="001C4A84" w:rsidRPr="00426213">
        <w:rPr>
          <w:rFonts w:ascii="Times New Roman" w:hAnsi="Times New Roman"/>
          <w:b/>
          <w:bCs/>
          <w:sz w:val="28"/>
          <w:szCs w:val="28"/>
        </w:rPr>
        <w:t>. </w:t>
      </w:r>
      <w:r w:rsidRPr="00426213">
        <w:rPr>
          <w:rFonts w:ascii="Times New Roman" w:hAnsi="Times New Roman"/>
          <w:b/>
          <w:bCs/>
          <w:sz w:val="28"/>
          <w:szCs w:val="28"/>
        </w:rPr>
        <w:t xml:space="preserve">Prasības </w:t>
      </w:r>
      <w:r w:rsidR="008E4F8E" w:rsidRPr="00426213">
        <w:rPr>
          <w:rFonts w:ascii="Times New Roman" w:hAnsi="Times New Roman"/>
          <w:b/>
          <w:bCs/>
          <w:sz w:val="28"/>
          <w:szCs w:val="28"/>
        </w:rPr>
        <w:t xml:space="preserve">attiecībā uz </w:t>
      </w:r>
      <w:r w:rsidRPr="00426213">
        <w:rPr>
          <w:rFonts w:ascii="Times New Roman" w:hAnsi="Times New Roman"/>
          <w:b/>
          <w:bCs/>
          <w:sz w:val="28"/>
          <w:szCs w:val="28"/>
        </w:rPr>
        <w:t>licences saņemšan</w:t>
      </w:r>
      <w:r w:rsidR="008E4F8E" w:rsidRPr="00426213">
        <w:rPr>
          <w:rFonts w:ascii="Times New Roman" w:hAnsi="Times New Roman"/>
          <w:b/>
          <w:bCs/>
          <w:sz w:val="28"/>
          <w:szCs w:val="28"/>
        </w:rPr>
        <w:t>u</w:t>
      </w:r>
      <w:r w:rsidR="00BD7A89" w:rsidRPr="00426213">
        <w:rPr>
          <w:rFonts w:ascii="Times New Roman" w:hAnsi="Times New Roman"/>
          <w:b/>
          <w:bCs/>
          <w:sz w:val="28"/>
          <w:szCs w:val="28"/>
        </w:rPr>
        <w:t>, spēkā es</w:t>
      </w:r>
      <w:r w:rsidR="006D6E1C" w:rsidRPr="00426213">
        <w:rPr>
          <w:rFonts w:ascii="Times New Roman" w:hAnsi="Times New Roman"/>
          <w:b/>
          <w:bCs/>
          <w:sz w:val="28"/>
          <w:szCs w:val="28"/>
        </w:rPr>
        <w:t>īb</w:t>
      </w:r>
      <w:r w:rsidR="008E4F8E" w:rsidRPr="00426213">
        <w:rPr>
          <w:rFonts w:ascii="Times New Roman" w:hAnsi="Times New Roman"/>
          <w:b/>
          <w:bCs/>
          <w:sz w:val="28"/>
          <w:szCs w:val="28"/>
        </w:rPr>
        <w:t>u</w:t>
      </w:r>
      <w:r w:rsidR="00802173" w:rsidRPr="00426213">
        <w:rPr>
          <w:rFonts w:ascii="Times New Roman" w:hAnsi="Times New Roman"/>
          <w:b/>
          <w:bCs/>
          <w:sz w:val="28"/>
          <w:szCs w:val="28"/>
        </w:rPr>
        <w:t xml:space="preserve"> un </w:t>
      </w:r>
      <w:r w:rsidR="00AE3C03" w:rsidRPr="00426213">
        <w:rPr>
          <w:rFonts w:ascii="Times New Roman" w:hAnsi="Times New Roman"/>
          <w:b/>
          <w:bCs/>
          <w:sz w:val="28"/>
          <w:szCs w:val="28"/>
        </w:rPr>
        <w:br/>
      </w:r>
      <w:r w:rsidR="007B728A" w:rsidRPr="00426213">
        <w:rPr>
          <w:rFonts w:ascii="Times New Roman" w:hAnsi="Times New Roman"/>
          <w:b/>
          <w:bCs/>
          <w:sz w:val="28"/>
          <w:szCs w:val="28"/>
        </w:rPr>
        <w:t>civiltiesiskās atbildības apdrošināšan</w:t>
      </w:r>
      <w:r w:rsidR="008E4F8E" w:rsidRPr="00426213">
        <w:rPr>
          <w:rFonts w:ascii="Times New Roman" w:hAnsi="Times New Roman"/>
          <w:b/>
          <w:bCs/>
          <w:sz w:val="28"/>
          <w:szCs w:val="28"/>
        </w:rPr>
        <w:t>u</w:t>
      </w:r>
    </w:p>
    <w:p w14:paraId="5752E2BB" w14:textId="77777777" w:rsidR="00C53CF7" w:rsidRPr="00426213" w:rsidRDefault="00C53CF7" w:rsidP="00426213">
      <w:pPr>
        <w:ind w:firstLine="709"/>
        <w:jc w:val="both"/>
        <w:rPr>
          <w:rFonts w:ascii="Times New Roman" w:hAnsi="Times New Roman"/>
          <w:sz w:val="28"/>
          <w:szCs w:val="28"/>
        </w:rPr>
      </w:pPr>
      <w:bookmarkStart w:id="16" w:name="p-403240"/>
      <w:bookmarkStart w:id="17" w:name="p8"/>
      <w:bookmarkEnd w:id="16"/>
      <w:bookmarkEnd w:id="17"/>
    </w:p>
    <w:p w14:paraId="297225D7" w14:textId="5FD1A8E2" w:rsidR="00F62650" w:rsidRPr="00426213" w:rsidRDefault="0016132C" w:rsidP="00426213">
      <w:pPr>
        <w:ind w:firstLine="709"/>
        <w:jc w:val="both"/>
        <w:rPr>
          <w:rFonts w:ascii="Times New Roman" w:hAnsi="Times New Roman"/>
          <w:sz w:val="28"/>
          <w:szCs w:val="28"/>
        </w:rPr>
      </w:pPr>
      <w:r w:rsidRPr="00426213">
        <w:rPr>
          <w:rFonts w:ascii="Times New Roman" w:hAnsi="Times New Roman"/>
          <w:spacing w:val="-2"/>
          <w:sz w:val="28"/>
          <w:szCs w:val="28"/>
        </w:rPr>
        <w:t>4</w:t>
      </w:r>
      <w:r w:rsidR="001C4A84" w:rsidRPr="00426213">
        <w:rPr>
          <w:rFonts w:ascii="Times New Roman" w:hAnsi="Times New Roman"/>
          <w:spacing w:val="-2"/>
          <w:sz w:val="28"/>
          <w:szCs w:val="28"/>
        </w:rPr>
        <w:t>. </w:t>
      </w:r>
      <w:r w:rsidR="00F62650" w:rsidRPr="00426213">
        <w:rPr>
          <w:rFonts w:ascii="Times New Roman" w:hAnsi="Times New Roman"/>
          <w:spacing w:val="-2"/>
          <w:sz w:val="28"/>
          <w:szCs w:val="28"/>
        </w:rPr>
        <w:t xml:space="preserve">Lai saņemtu licenci, kā arī </w:t>
      </w:r>
      <w:r w:rsidR="00F62650" w:rsidRPr="00426213">
        <w:rPr>
          <w:rFonts w:ascii="Times New Roman" w:hAnsi="Times New Roman"/>
          <w:bCs/>
          <w:spacing w:val="-2"/>
          <w:sz w:val="28"/>
          <w:szCs w:val="28"/>
        </w:rPr>
        <w:t>licences spēkā esības laikā</w:t>
      </w:r>
      <w:r w:rsidR="00F62650" w:rsidRPr="00426213">
        <w:rPr>
          <w:rFonts w:ascii="Times New Roman" w:hAnsi="Times New Roman"/>
          <w:spacing w:val="-2"/>
          <w:sz w:val="28"/>
          <w:szCs w:val="28"/>
        </w:rPr>
        <w:t xml:space="preserve"> akciju sabiedrībai</w:t>
      </w:r>
      <w:r w:rsidR="00F62650" w:rsidRPr="00426213">
        <w:rPr>
          <w:rFonts w:ascii="Times New Roman" w:hAnsi="Times New Roman"/>
          <w:sz w:val="28"/>
          <w:szCs w:val="28"/>
        </w:rPr>
        <w:t xml:space="preserve"> jāatbilst šādām vispārīgām prasībām:</w:t>
      </w:r>
    </w:p>
    <w:p w14:paraId="07798EBE" w14:textId="3E3295A8" w:rsidR="00EC53ED" w:rsidRPr="00426213" w:rsidRDefault="0016132C" w:rsidP="00426213">
      <w:pPr>
        <w:ind w:firstLine="709"/>
        <w:jc w:val="both"/>
        <w:rPr>
          <w:rFonts w:ascii="Times New Roman" w:hAnsi="Times New Roman"/>
          <w:sz w:val="28"/>
          <w:szCs w:val="28"/>
        </w:rPr>
      </w:pPr>
      <w:r w:rsidRPr="00426213">
        <w:rPr>
          <w:rFonts w:ascii="Times New Roman" w:hAnsi="Times New Roman"/>
          <w:sz w:val="28"/>
          <w:szCs w:val="28"/>
        </w:rPr>
        <w:t>4</w:t>
      </w:r>
      <w:r w:rsidR="00EC53ED" w:rsidRPr="00426213">
        <w:rPr>
          <w:rFonts w:ascii="Times New Roman" w:hAnsi="Times New Roman"/>
          <w:sz w:val="28"/>
          <w:szCs w:val="28"/>
        </w:rPr>
        <w:t>.1</w:t>
      </w:r>
      <w:r w:rsidR="001C4A84" w:rsidRPr="00426213">
        <w:rPr>
          <w:rFonts w:ascii="Times New Roman" w:hAnsi="Times New Roman"/>
          <w:sz w:val="28"/>
          <w:szCs w:val="28"/>
        </w:rPr>
        <w:t>. </w:t>
      </w:r>
      <w:r w:rsidR="0096066D" w:rsidRPr="00426213">
        <w:rPr>
          <w:rFonts w:ascii="Times New Roman" w:hAnsi="Times New Roman"/>
          <w:sz w:val="28"/>
          <w:szCs w:val="28"/>
        </w:rPr>
        <w:t>t</w:t>
      </w:r>
      <w:r w:rsidR="004C1834" w:rsidRPr="00426213">
        <w:rPr>
          <w:rFonts w:ascii="Times New Roman" w:hAnsi="Times New Roman"/>
          <w:sz w:val="28"/>
          <w:szCs w:val="28"/>
        </w:rPr>
        <w:t>ā</w:t>
      </w:r>
      <w:r w:rsidR="0096066D" w:rsidRPr="00426213">
        <w:rPr>
          <w:rFonts w:ascii="Times New Roman" w:hAnsi="Times New Roman"/>
          <w:sz w:val="28"/>
          <w:szCs w:val="28"/>
        </w:rPr>
        <w:t xml:space="preserve"> </w:t>
      </w:r>
      <w:r w:rsidR="00EC53ED" w:rsidRPr="00426213">
        <w:rPr>
          <w:rFonts w:ascii="Times New Roman" w:hAnsi="Times New Roman"/>
          <w:sz w:val="28"/>
          <w:szCs w:val="28"/>
        </w:rPr>
        <w:t>ir reģistrēta komercdarbību regulējošajos normatīvajos aktos noteiktajā kārtībā</w:t>
      </w:r>
      <w:r w:rsidR="00226047" w:rsidRPr="00426213">
        <w:rPr>
          <w:rFonts w:ascii="Times New Roman" w:hAnsi="Times New Roman"/>
          <w:sz w:val="28"/>
          <w:szCs w:val="28"/>
        </w:rPr>
        <w:t xml:space="preserve"> </w:t>
      </w:r>
      <w:r w:rsidR="002D3A56" w:rsidRPr="00426213">
        <w:rPr>
          <w:rFonts w:ascii="Times New Roman" w:hAnsi="Times New Roman"/>
          <w:sz w:val="28"/>
          <w:szCs w:val="28"/>
        </w:rPr>
        <w:t xml:space="preserve">Latvijas Republikā vai citā Eiropas Savienības vai Eiropas </w:t>
      </w:r>
      <w:r w:rsidR="00AE3C03" w:rsidRPr="00426213">
        <w:rPr>
          <w:rFonts w:ascii="Times New Roman" w:hAnsi="Times New Roman"/>
          <w:sz w:val="28"/>
          <w:szCs w:val="28"/>
        </w:rPr>
        <w:t>E</w:t>
      </w:r>
      <w:r w:rsidR="002D3A56" w:rsidRPr="00426213">
        <w:rPr>
          <w:rFonts w:ascii="Times New Roman" w:hAnsi="Times New Roman"/>
          <w:sz w:val="28"/>
          <w:szCs w:val="28"/>
        </w:rPr>
        <w:t>konomik</w:t>
      </w:r>
      <w:r w:rsidR="00AE3C03" w:rsidRPr="00426213">
        <w:rPr>
          <w:rFonts w:ascii="Times New Roman" w:hAnsi="Times New Roman"/>
          <w:sz w:val="28"/>
          <w:szCs w:val="28"/>
        </w:rPr>
        <w:t>a</w:t>
      </w:r>
      <w:r w:rsidR="002D3A56" w:rsidRPr="00426213">
        <w:rPr>
          <w:rFonts w:ascii="Times New Roman" w:hAnsi="Times New Roman"/>
          <w:sz w:val="28"/>
          <w:szCs w:val="28"/>
        </w:rPr>
        <w:t xml:space="preserve">s zonas dalībvalstī </w:t>
      </w:r>
      <w:r w:rsidR="00226047" w:rsidRPr="00426213">
        <w:rPr>
          <w:rFonts w:ascii="Times New Roman" w:hAnsi="Times New Roman"/>
          <w:sz w:val="28"/>
          <w:szCs w:val="28"/>
        </w:rPr>
        <w:t>(ja akciju sabiedrība nav dibināta Latvijā, tā ir Latvijā reģistrējusi filiāli)</w:t>
      </w:r>
      <w:r w:rsidR="00EC53ED" w:rsidRPr="00426213">
        <w:rPr>
          <w:rFonts w:ascii="Times New Roman" w:hAnsi="Times New Roman"/>
          <w:sz w:val="28"/>
          <w:szCs w:val="28"/>
        </w:rPr>
        <w:t>;</w:t>
      </w:r>
    </w:p>
    <w:p w14:paraId="5D65D681" w14:textId="1A585869" w:rsidR="00EC53ED" w:rsidRPr="00426213" w:rsidRDefault="0016132C" w:rsidP="00426213">
      <w:pPr>
        <w:ind w:firstLine="709"/>
        <w:jc w:val="both"/>
        <w:rPr>
          <w:rFonts w:ascii="Times New Roman" w:hAnsi="Times New Roman"/>
          <w:sz w:val="28"/>
          <w:szCs w:val="28"/>
        </w:rPr>
      </w:pPr>
      <w:r w:rsidRPr="00426213">
        <w:rPr>
          <w:rFonts w:ascii="Times New Roman" w:hAnsi="Times New Roman"/>
          <w:sz w:val="28"/>
          <w:szCs w:val="28"/>
        </w:rPr>
        <w:t>4</w:t>
      </w:r>
      <w:r w:rsidR="00EC65C5" w:rsidRPr="00426213">
        <w:rPr>
          <w:rFonts w:ascii="Times New Roman" w:hAnsi="Times New Roman"/>
          <w:sz w:val="28"/>
          <w:szCs w:val="28"/>
        </w:rPr>
        <w:t>.2</w:t>
      </w:r>
      <w:r w:rsidR="001C4A84" w:rsidRPr="00426213">
        <w:rPr>
          <w:rFonts w:ascii="Times New Roman" w:hAnsi="Times New Roman"/>
          <w:sz w:val="28"/>
          <w:szCs w:val="28"/>
        </w:rPr>
        <w:t>. </w:t>
      </w:r>
      <w:r w:rsidR="0089254D" w:rsidRPr="00426213">
        <w:rPr>
          <w:rFonts w:ascii="Times New Roman" w:hAnsi="Times New Roman"/>
          <w:sz w:val="28"/>
          <w:szCs w:val="28"/>
        </w:rPr>
        <w:t xml:space="preserve">tai </w:t>
      </w:r>
      <w:r w:rsidR="00EC53ED" w:rsidRPr="00426213">
        <w:rPr>
          <w:rFonts w:ascii="Times New Roman" w:hAnsi="Times New Roman"/>
          <w:sz w:val="28"/>
          <w:szCs w:val="28"/>
        </w:rPr>
        <w:t xml:space="preserve">ir reģistrēta personas datu apstrāde vai personas datu aizsardzības speciālists saskaņā ar normatīvajiem aktiem </w:t>
      </w:r>
      <w:r w:rsidR="003437E3" w:rsidRPr="00426213">
        <w:rPr>
          <w:rFonts w:ascii="Times New Roman" w:hAnsi="Times New Roman"/>
          <w:sz w:val="28"/>
          <w:szCs w:val="28"/>
        </w:rPr>
        <w:t>fizisko personu datu aizsardzības jomā</w:t>
      </w:r>
      <w:r w:rsidR="001C4A84" w:rsidRPr="00426213">
        <w:rPr>
          <w:rFonts w:ascii="Times New Roman" w:hAnsi="Times New Roman"/>
          <w:sz w:val="28"/>
          <w:szCs w:val="28"/>
        </w:rPr>
        <w:t>. </w:t>
      </w:r>
      <w:r w:rsidR="0023277B" w:rsidRPr="00426213">
        <w:rPr>
          <w:rFonts w:ascii="Times New Roman" w:hAnsi="Times New Roman"/>
          <w:sz w:val="28"/>
          <w:szCs w:val="28"/>
        </w:rPr>
        <w:t xml:space="preserve">Akciju sabiedrība </w:t>
      </w:r>
      <w:r w:rsidR="00B44F58" w:rsidRPr="00426213">
        <w:rPr>
          <w:rFonts w:ascii="Times New Roman" w:hAnsi="Times New Roman"/>
          <w:sz w:val="28"/>
          <w:szCs w:val="28"/>
        </w:rPr>
        <w:t xml:space="preserve">iesniegumu licences saņemšanai var iesniegt vienlaikus ar </w:t>
      </w:r>
      <w:r w:rsidR="0084784C" w:rsidRPr="00426213">
        <w:rPr>
          <w:rFonts w:ascii="Times New Roman" w:hAnsi="Times New Roman"/>
          <w:sz w:val="28"/>
          <w:szCs w:val="28"/>
        </w:rPr>
        <w:t>iesniegumu par personas datu apstrādes vai personas datu aizsardzības speciālista reģistrāciju</w:t>
      </w:r>
      <w:r w:rsidR="00B44F58" w:rsidRPr="00426213">
        <w:rPr>
          <w:rFonts w:ascii="Times New Roman" w:hAnsi="Times New Roman"/>
          <w:sz w:val="28"/>
          <w:szCs w:val="28"/>
        </w:rPr>
        <w:t>;</w:t>
      </w:r>
    </w:p>
    <w:p w14:paraId="76C12041" w14:textId="035B97AD" w:rsidR="00F855B1" w:rsidRPr="00426213" w:rsidRDefault="0016132C" w:rsidP="00426213">
      <w:pPr>
        <w:ind w:firstLine="709"/>
        <w:jc w:val="both"/>
        <w:rPr>
          <w:rFonts w:ascii="Times New Roman" w:hAnsi="Times New Roman"/>
          <w:sz w:val="28"/>
          <w:szCs w:val="28"/>
        </w:rPr>
      </w:pPr>
      <w:r w:rsidRPr="00426213">
        <w:rPr>
          <w:rFonts w:ascii="Times New Roman" w:hAnsi="Times New Roman"/>
          <w:sz w:val="28"/>
          <w:szCs w:val="28"/>
        </w:rPr>
        <w:t>4</w:t>
      </w:r>
      <w:r w:rsidR="00F855B1" w:rsidRPr="00426213">
        <w:rPr>
          <w:rFonts w:ascii="Times New Roman" w:hAnsi="Times New Roman"/>
          <w:sz w:val="28"/>
          <w:szCs w:val="28"/>
        </w:rPr>
        <w:t>.3</w:t>
      </w:r>
      <w:r w:rsidR="001C4A84" w:rsidRPr="00426213">
        <w:rPr>
          <w:rFonts w:ascii="Times New Roman" w:hAnsi="Times New Roman"/>
          <w:sz w:val="28"/>
          <w:szCs w:val="28"/>
        </w:rPr>
        <w:t>. </w:t>
      </w:r>
      <w:r w:rsidR="000730D6" w:rsidRPr="00426213">
        <w:rPr>
          <w:rFonts w:ascii="Times New Roman" w:hAnsi="Times New Roman"/>
          <w:sz w:val="28"/>
          <w:szCs w:val="28"/>
        </w:rPr>
        <w:t xml:space="preserve">tai </w:t>
      </w:r>
      <w:r w:rsidR="00F855B1" w:rsidRPr="00426213">
        <w:rPr>
          <w:rFonts w:ascii="Times New Roman" w:hAnsi="Times New Roman"/>
          <w:sz w:val="28"/>
          <w:szCs w:val="28"/>
        </w:rPr>
        <w:t>nav nodokļu</w:t>
      </w:r>
      <w:r w:rsidR="00D65D70" w:rsidRPr="00426213">
        <w:rPr>
          <w:rFonts w:ascii="Times New Roman" w:hAnsi="Times New Roman"/>
          <w:sz w:val="28"/>
          <w:szCs w:val="28"/>
        </w:rPr>
        <w:t xml:space="preserve"> parādu</w:t>
      </w:r>
      <w:r w:rsidR="00594A3F" w:rsidRPr="00426213">
        <w:rPr>
          <w:rFonts w:ascii="Times New Roman" w:hAnsi="Times New Roman"/>
          <w:sz w:val="28"/>
          <w:szCs w:val="28"/>
        </w:rPr>
        <w:t xml:space="preserve"> (</w:t>
      </w:r>
      <w:r w:rsidR="00423A80" w:rsidRPr="00426213">
        <w:rPr>
          <w:rFonts w:ascii="Times New Roman" w:hAnsi="Times New Roman"/>
          <w:sz w:val="28"/>
          <w:szCs w:val="28"/>
        </w:rPr>
        <w:t>ta</w:t>
      </w:r>
      <w:r w:rsidR="00BD7A89" w:rsidRPr="00426213">
        <w:rPr>
          <w:rFonts w:ascii="Times New Roman" w:hAnsi="Times New Roman"/>
          <w:sz w:val="28"/>
          <w:szCs w:val="28"/>
        </w:rPr>
        <w:t>i</w:t>
      </w:r>
      <w:r w:rsidR="00423A80" w:rsidRPr="00426213">
        <w:rPr>
          <w:rFonts w:ascii="Times New Roman" w:hAnsi="Times New Roman"/>
          <w:sz w:val="28"/>
          <w:szCs w:val="28"/>
        </w:rPr>
        <w:t xml:space="preserve"> skaitā valsts sociālās apdrošināšanas obligāto iemaksu parād</w:t>
      </w:r>
      <w:r w:rsidR="00812202" w:rsidRPr="00426213">
        <w:rPr>
          <w:rFonts w:ascii="Times New Roman" w:hAnsi="Times New Roman"/>
          <w:sz w:val="28"/>
          <w:szCs w:val="28"/>
        </w:rPr>
        <w:t>u</w:t>
      </w:r>
      <w:r w:rsidR="00594A3F" w:rsidRPr="00426213">
        <w:rPr>
          <w:rFonts w:ascii="Times New Roman" w:hAnsi="Times New Roman"/>
          <w:sz w:val="28"/>
          <w:szCs w:val="28"/>
        </w:rPr>
        <w:t>)</w:t>
      </w:r>
      <w:r w:rsidR="00423A80" w:rsidRPr="00426213">
        <w:rPr>
          <w:rFonts w:ascii="Times New Roman" w:hAnsi="Times New Roman"/>
          <w:sz w:val="28"/>
          <w:szCs w:val="28"/>
        </w:rPr>
        <w:t>, k</w:t>
      </w:r>
      <w:r w:rsidR="00812202" w:rsidRPr="00426213">
        <w:rPr>
          <w:rFonts w:ascii="Times New Roman" w:hAnsi="Times New Roman"/>
          <w:sz w:val="28"/>
          <w:szCs w:val="28"/>
        </w:rPr>
        <w:t>uru</w:t>
      </w:r>
      <w:r w:rsidR="00423A80" w:rsidRPr="00426213">
        <w:rPr>
          <w:rFonts w:ascii="Times New Roman" w:hAnsi="Times New Roman"/>
          <w:sz w:val="28"/>
          <w:szCs w:val="28"/>
        </w:rPr>
        <w:t xml:space="preserve"> kopsumm</w:t>
      </w:r>
      <w:r w:rsidR="00812202" w:rsidRPr="00426213">
        <w:rPr>
          <w:rFonts w:ascii="Times New Roman" w:hAnsi="Times New Roman"/>
          <w:sz w:val="28"/>
          <w:szCs w:val="28"/>
        </w:rPr>
        <w:t>a</w:t>
      </w:r>
      <w:r w:rsidR="00423A80" w:rsidRPr="00426213">
        <w:rPr>
          <w:rFonts w:ascii="Times New Roman" w:hAnsi="Times New Roman"/>
          <w:sz w:val="28"/>
          <w:szCs w:val="28"/>
        </w:rPr>
        <w:t xml:space="preserve"> pārsniedz 150</w:t>
      </w:r>
      <w:r w:rsidR="00BD7A89" w:rsidRPr="00426213">
        <w:rPr>
          <w:rFonts w:ascii="Times New Roman" w:hAnsi="Times New Roman"/>
          <w:sz w:val="28"/>
          <w:szCs w:val="28"/>
        </w:rPr>
        <w:t> </w:t>
      </w:r>
      <w:r w:rsidR="00423A80" w:rsidRPr="00426213">
        <w:rPr>
          <w:rFonts w:ascii="Times New Roman" w:hAnsi="Times New Roman"/>
          <w:i/>
          <w:iCs/>
          <w:sz w:val="28"/>
          <w:szCs w:val="28"/>
        </w:rPr>
        <w:t>euro</w:t>
      </w:r>
      <w:r w:rsidR="00423A80" w:rsidRPr="00426213">
        <w:rPr>
          <w:rFonts w:ascii="Times New Roman" w:hAnsi="Times New Roman"/>
          <w:iCs/>
          <w:sz w:val="28"/>
          <w:szCs w:val="28"/>
        </w:rPr>
        <w:t>;</w:t>
      </w:r>
    </w:p>
    <w:p w14:paraId="456A25FF" w14:textId="2D6F7277" w:rsidR="005436CD" w:rsidRPr="00426213" w:rsidRDefault="0016132C" w:rsidP="00426213">
      <w:pPr>
        <w:ind w:firstLine="709"/>
        <w:jc w:val="both"/>
        <w:rPr>
          <w:rFonts w:ascii="Times New Roman" w:hAnsi="Times New Roman"/>
          <w:sz w:val="28"/>
          <w:szCs w:val="28"/>
        </w:rPr>
      </w:pPr>
      <w:r w:rsidRPr="00426213">
        <w:rPr>
          <w:rFonts w:ascii="Times New Roman" w:hAnsi="Times New Roman"/>
          <w:sz w:val="28"/>
          <w:szCs w:val="28"/>
        </w:rPr>
        <w:t>4</w:t>
      </w:r>
      <w:r w:rsidR="008042A4" w:rsidRPr="00426213">
        <w:rPr>
          <w:rFonts w:ascii="Times New Roman" w:hAnsi="Times New Roman"/>
          <w:sz w:val="28"/>
          <w:szCs w:val="28"/>
        </w:rPr>
        <w:t>.4</w:t>
      </w:r>
      <w:r w:rsidR="001C4A84" w:rsidRPr="00426213">
        <w:rPr>
          <w:rFonts w:ascii="Times New Roman" w:hAnsi="Times New Roman"/>
          <w:sz w:val="28"/>
          <w:szCs w:val="28"/>
        </w:rPr>
        <w:t>. </w:t>
      </w:r>
      <w:r w:rsidR="00EC0804" w:rsidRPr="00426213">
        <w:rPr>
          <w:rFonts w:ascii="Times New Roman" w:hAnsi="Times New Roman"/>
          <w:sz w:val="28"/>
          <w:szCs w:val="28"/>
        </w:rPr>
        <w:t xml:space="preserve">tai </w:t>
      </w:r>
      <w:r w:rsidR="005436CD" w:rsidRPr="00426213">
        <w:rPr>
          <w:rFonts w:ascii="Times New Roman" w:hAnsi="Times New Roman"/>
          <w:sz w:val="28"/>
          <w:szCs w:val="28"/>
        </w:rPr>
        <w:t>nav noteikts aizliegums veikt komercdarbību finanšu pakalpojumu jomā;</w:t>
      </w:r>
    </w:p>
    <w:p w14:paraId="2FCDAD9D" w14:textId="00252F67" w:rsidR="00BD5BFD" w:rsidRPr="00426213" w:rsidRDefault="0016132C" w:rsidP="00426213">
      <w:pPr>
        <w:ind w:firstLine="709"/>
        <w:jc w:val="both"/>
        <w:rPr>
          <w:rFonts w:ascii="Times New Roman" w:hAnsi="Times New Roman"/>
          <w:sz w:val="28"/>
          <w:szCs w:val="28"/>
        </w:rPr>
      </w:pPr>
      <w:r w:rsidRPr="00426213">
        <w:rPr>
          <w:rFonts w:ascii="Times New Roman" w:hAnsi="Times New Roman"/>
          <w:sz w:val="28"/>
          <w:szCs w:val="28"/>
        </w:rPr>
        <w:t>4</w:t>
      </w:r>
      <w:r w:rsidR="005436CD" w:rsidRPr="00426213">
        <w:rPr>
          <w:rFonts w:ascii="Times New Roman" w:hAnsi="Times New Roman"/>
          <w:sz w:val="28"/>
          <w:szCs w:val="28"/>
        </w:rPr>
        <w:t>.5</w:t>
      </w:r>
      <w:r w:rsidR="001C4A84" w:rsidRPr="00426213">
        <w:rPr>
          <w:rFonts w:ascii="Times New Roman" w:hAnsi="Times New Roman"/>
          <w:sz w:val="28"/>
          <w:szCs w:val="28"/>
        </w:rPr>
        <w:t>. </w:t>
      </w:r>
      <w:r w:rsidR="00EC0804" w:rsidRPr="00426213">
        <w:rPr>
          <w:rFonts w:ascii="Times New Roman" w:hAnsi="Times New Roman"/>
          <w:sz w:val="28"/>
          <w:szCs w:val="28"/>
        </w:rPr>
        <w:t xml:space="preserve">tai </w:t>
      </w:r>
      <w:r w:rsidR="008D6211" w:rsidRPr="00426213">
        <w:rPr>
          <w:rFonts w:ascii="Times New Roman" w:hAnsi="Times New Roman"/>
          <w:sz w:val="28"/>
          <w:szCs w:val="28"/>
        </w:rPr>
        <w:t xml:space="preserve">pēdējo triju gadu laikā nav anulēta izsniegtā licence, izņemot gadījumu, ja licence anulēta pēc </w:t>
      </w:r>
      <w:r w:rsidR="00926726" w:rsidRPr="00426213">
        <w:rPr>
          <w:rFonts w:ascii="Times New Roman" w:hAnsi="Times New Roman"/>
          <w:sz w:val="28"/>
          <w:szCs w:val="28"/>
        </w:rPr>
        <w:t xml:space="preserve">pašas </w:t>
      </w:r>
      <w:r w:rsidR="008D6211" w:rsidRPr="00426213">
        <w:rPr>
          <w:rFonts w:ascii="Times New Roman" w:hAnsi="Times New Roman"/>
          <w:sz w:val="28"/>
          <w:szCs w:val="28"/>
        </w:rPr>
        <w:t>akciju sabiedrības lūguma</w:t>
      </w:r>
      <w:r w:rsidR="0064248D" w:rsidRPr="00426213">
        <w:rPr>
          <w:rFonts w:ascii="Times New Roman" w:hAnsi="Times New Roman"/>
          <w:sz w:val="28"/>
          <w:szCs w:val="28"/>
        </w:rPr>
        <w:t>;</w:t>
      </w:r>
    </w:p>
    <w:p w14:paraId="4A4F1DB5" w14:textId="36ED9EAD" w:rsidR="0064248D" w:rsidRPr="00426213" w:rsidRDefault="0016132C" w:rsidP="00426213">
      <w:pPr>
        <w:ind w:firstLine="709"/>
        <w:jc w:val="both"/>
        <w:rPr>
          <w:rFonts w:ascii="Times New Roman" w:hAnsi="Times New Roman"/>
          <w:sz w:val="28"/>
          <w:szCs w:val="28"/>
        </w:rPr>
      </w:pPr>
      <w:r w:rsidRPr="00426213">
        <w:rPr>
          <w:rFonts w:ascii="Times New Roman" w:hAnsi="Times New Roman"/>
          <w:sz w:val="28"/>
          <w:szCs w:val="28"/>
        </w:rPr>
        <w:t>4</w:t>
      </w:r>
      <w:r w:rsidR="0064248D" w:rsidRPr="00426213">
        <w:rPr>
          <w:rFonts w:ascii="Times New Roman" w:hAnsi="Times New Roman"/>
          <w:sz w:val="28"/>
          <w:szCs w:val="28"/>
        </w:rPr>
        <w:t>.6</w:t>
      </w:r>
      <w:r w:rsidR="001C4A84" w:rsidRPr="00426213">
        <w:rPr>
          <w:rFonts w:ascii="Times New Roman" w:hAnsi="Times New Roman"/>
          <w:sz w:val="28"/>
          <w:szCs w:val="28"/>
        </w:rPr>
        <w:t>. </w:t>
      </w:r>
      <w:r w:rsidR="009A67D3" w:rsidRPr="00426213">
        <w:rPr>
          <w:rFonts w:ascii="Times New Roman" w:hAnsi="Times New Roman"/>
          <w:sz w:val="28"/>
          <w:szCs w:val="28"/>
        </w:rPr>
        <w:t xml:space="preserve">tā pēdējā gada laikā nav </w:t>
      </w:r>
      <w:r w:rsidR="00B5293C" w:rsidRPr="00426213">
        <w:rPr>
          <w:rFonts w:ascii="Times New Roman" w:hAnsi="Times New Roman"/>
          <w:sz w:val="28"/>
          <w:szCs w:val="28"/>
        </w:rPr>
        <w:t xml:space="preserve">sodīta par </w:t>
      </w:r>
      <w:r w:rsidR="000814D7" w:rsidRPr="00426213">
        <w:rPr>
          <w:rFonts w:ascii="Times New Roman" w:hAnsi="Times New Roman"/>
          <w:sz w:val="28"/>
          <w:szCs w:val="28"/>
        </w:rPr>
        <w:t xml:space="preserve">būtisku </w:t>
      </w:r>
      <w:r w:rsidR="009A67D3" w:rsidRPr="00426213">
        <w:rPr>
          <w:rFonts w:ascii="Times New Roman" w:hAnsi="Times New Roman"/>
          <w:sz w:val="28"/>
          <w:szCs w:val="28"/>
        </w:rPr>
        <w:t>administratīv</w:t>
      </w:r>
      <w:r w:rsidR="00BF2B07" w:rsidRPr="00426213">
        <w:rPr>
          <w:rFonts w:ascii="Times New Roman" w:hAnsi="Times New Roman"/>
          <w:sz w:val="28"/>
          <w:szCs w:val="28"/>
        </w:rPr>
        <w:t>o</w:t>
      </w:r>
      <w:r w:rsidR="009A67D3" w:rsidRPr="00426213">
        <w:rPr>
          <w:rFonts w:ascii="Times New Roman" w:hAnsi="Times New Roman"/>
          <w:sz w:val="28"/>
          <w:szCs w:val="28"/>
        </w:rPr>
        <w:t xml:space="preserve"> pārkāpum</w:t>
      </w:r>
      <w:r w:rsidR="00BF2B07" w:rsidRPr="00426213">
        <w:rPr>
          <w:rFonts w:ascii="Times New Roman" w:hAnsi="Times New Roman"/>
          <w:sz w:val="28"/>
          <w:szCs w:val="28"/>
        </w:rPr>
        <w:t>u</w:t>
      </w:r>
      <w:r w:rsidR="009A67D3" w:rsidRPr="00426213">
        <w:rPr>
          <w:rFonts w:ascii="Times New Roman" w:hAnsi="Times New Roman"/>
          <w:sz w:val="28"/>
          <w:szCs w:val="28"/>
        </w:rPr>
        <w:t xml:space="preserve"> komercdarbībā vai fizisko personu datu aizsardzības jomā.</w:t>
      </w:r>
    </w:p>
    <w:p w14:paraId="18044418" w14:textId="77777777" w:rsidR="008E4F8E" w:rsidRPr="00426213" w:rsidRDefault="008E4F8E" w:rsidP="00426213">
      <w:pPr>
        <w:ind w:firstLine="709"/>
        <w:jc w:val="both"/>
        <w:rPr>
          <w:rFonts w:ascii="Times New Roman" w:hAnsi="Times New Roman"/>
          <w:sz w:val="28"/>
          <w:szCs w:val="28"/>
        </w:rPr>
      </w:pPr>
    </w:p>
    <w:p w14:paraId="36AF3753" w14:textId="45C5F40D" w:rsidR="00040650" w:rsidRPr="00426213" w:rsidRDefault="0016132C" w:rsidP="00426213">
      <w:pPr>
        <w:ind w:firstLine="709"/>
        <w:jc w:val="both"/>
        <w:rPr>
          <w:rFonts w:ascii="Times New Roman" w:hAnsi="Times New Roman"/>
          <w:sz w:val="28"/>
          <w:szCs w:val="28"/>
        </w:rPr>
      </w:pPr>
      <w:r w:rsidRPr="00426213">
        <w:rPr>
          <w:rFonts w:ascii="Times New Roman" w:hAnsi="Times New Roman"/>
          <w:spacing w:val="-2"/>
          <w:sz w:val="28"/>
          <w:szCs w:val="28"/>
        </w:rPr>
        <w:t>5</w:t>
      </w:r>
      <w:r w:rsidR="001C4A84" w:rsidRPr="00426213">
        <w:rPr>
          <w:rFonts w:ascii="Times New Roman" w:hAnsi="Times New Roman"/>
          <w:spacing w:val="-2"/>
          <w:sz w:val="28"/>
          <w:szCs w:val="28"/>
        </w:rPr>
        <w:t>. </w:t>
      </w:r>
      <w:r w:rsidR="00815460" w:rsidRPr="00426213">
        <w:rPr>
          <w:rFonts w:ascii="Times New Roman" w:hAnsi="Times New Roman"/>
          <w:spacing w:val="-2"/>
          <w:sz w:val="28"/>
          <w:szCs w:val="28"/>
        </w:rPr>
        <w:t>Lai saņemtu licenci</w:t>
      </w:r>
      <w:r w:rsidR="00F62650" w:rsidRPr="00426213">
        <w:rPr>
          <w:rFonts w:ascii="Times New Roman" w:hAnsi="Times New Roman"/>
          <w:spacing w:val="-2"/>
          <w:sz w:val="28"/>
          <w:szCs w:val="28"/>
        </w:rPr>
        <w:t>, kā arī</w:t>
      </w:r>
      <w:r w:rsidR="00815460" w:rsidRPr="00426213">
        <w:rPr>
          <w:rFonts w:ascii="Times New Roman" w:hAnsi="Times New Roman"/>
          <w:spacing w:val="-2"/>
          <w:sz w:val="28"/>
          <w:szCs w:val="28"/>
        </w:rPr>
        <w:t xml:space="preserve"> </w:t>
      </w:r>
      <w:r w:rsidR="00815460" w:rsidRPr="00426213">
        <w:rPr>
          <w:rFonts w:ascii="Times New Roman" w:hAnsi="Times New Roman"/>
          <w:bCs/>
          <w:spacing w:val="-2"/>
          <w:sz w:val="28"/>
          <w:szCs w:val="28"/>
        </w:rPr>
        <w:t xml:space="preserve">licences </w:t>
      </w:r>
      <w:r w:rsidR="00926726" w:rsidRPr="00426213">
        <w:rPr>
          <w:rFonts w:ascii="Times New Roman" w:hAnsi="Times New Roman"/>
          <w:bCs/>
          <w:spacing w:val="-2"/>
          <w:sz w:val="28"/>
          <w:szCs w:val="28"/>
        </w:rPr>
        <w:t xml:space="preserve">spēkā esības </w:t>
      </w:r>
      <w:r w:rsidR="00815460" w:rsidRPr="00426213">
        <w:rPr>
          <w:rFonts w:ascii="Times New Roman" w:hAnsi="Times New Roman"/>
          <w:bCs/>
          <w:spacing w:val="-2"/>
          <w:sz w:val="28"/>
          <w:szCs w:val="28"/>
        </w:rPr>
        <w:t>laikā</w:t>
      </w:r>
      <w:r w:rsidR="002469F0" w:rsidRPr="00426213">
        <w:rPr>
          <w:rFonts w:ascii="Times New Roman" w:hAnsi="Times New Roman"/>
          <w:spacing w:val="-2"/>
          <w:sz w:val="28"/>
          <w:szCs w:val="28"/>
        </w:rPr>
        <w:t xml:space="preserve"> </w:t>
      </w:r>
      <w:r w:rsidR="00F62650" w:rsidRPr="00426213">
        <w:rPr>
          <w:rFonts w:ascii="Times New Roman" w:hAnsi="Times New Roman"/>
          <w:spacing w:val="-2"/>
          <w:sz w:val="28"/>
          <w:szCs w:val="28"/>
        </w:rPr>
        <w:t xml:space="preserve">akciju sabiedrības </w:t>
      </w:r>
      <w:r w:rsidR="00F62650" w:rsidRPr="00426213">
        <w:rPr>
          <w:rFonts w:ascii="Times New Roman" w:hAnsi="Times New Roman"/>
          <w:sz w:val="28"/>
          <w:szCs w:val="28"/>
        </w:rPr>
        <w:t xml:space="preserve">akcionāriem (dibinātājiem), padomes un valdes locekļiem jāatbilst </w:t>
      </w:r>
      <w:r w:rsidR="00051927" w:rsidRPr="00426213">
        <w:rPr>
          <w:rFonts w:ascii="Times New Roman" w:hAnsi="Times New Roman"/>
          <w:sz w:val="28"/>
          <w:szCs w:val="28"/>
        </w:rPr>
        <w:t>šādām prasībām:</w:t>
      </w:r>
    </w:p>
    <w:p w14:paraId="6C43342E" w14:textId="5255EA08" w:rsidR="00A12071" w:rsidRPr="00426213" w:rsidRDefault="0016132C" w:rsidP="00426213">
      <w:pPr>
        <w:ind w:firstLine="709"/>
        <w:jc w:val="both"/>
        <w:rPr>
          <w:rFonts w:ascii="Times New Roman" w:hAnsi="Times New Roman"/>
          <w:sz w:val="28"/>
          <w:szCs w:val="28"/>
        </w:rPr>
      </w:pPr>
      <w:r w:rsidRPr="00426213">
        <w:rPr>
          <w:rFonts w:ascii="Times New Roman" w:hAnsi="Times New Roman"/>
          <w:sz w:val="28"/>
          <w:szCs w:val="28"/>
        </w:rPr>
        <w:t>5</w:t>
      </w:r>
      <w:r w:rsidR="00051927" w:rsidRPr="00426213">
        <w:rPr>
          <w:rFonts w:ascii="Times New Roman" w:hAnsi="Times New Roman"/>
          <w:sz w:val="28"/>
          <w:szCs w:val="28"/>
        </w:rPr>
        <w:t>.1</w:t>
      </w:r>
      <w:r w:rsidR="001C4A84" w:rsidRPr="00426213">
        <w:rPr>
          <w:rFonts w:ascii="Times New Roman" w:hAnsi="Times New Roman"/>
          <w:sz w:val="28"/>
          <w:szCs w:val="28"/>
        </w:rPr>
        <w:t>. </w:t>
      </w:r>
      <w:r w:rsidR="00050FE4" w:rsidRPr="00426213">
        <w:rPr>
          <w:rFonts w:ascii="Times New Roman" w:hAnsi="Times New Roman"/>
          <w:sz w:val="28"/>
          <w:szCs w:val="28"/>
        </w:rPr>
        <w:t>katram akcionāram (dibinātājam), kam pieder vairāk par pieciem procentiem akciju sabiedrības akciju, ir nevainojama reputācija;</w:t>
      </w:r>
    </w:p>
    <w:p w14:paraId="6935AE3D" w14:textId="29919B3E" w:rsidR="00A12071" w:rsidRPr="00426213" w:rsidRDefault="0016132C" w:rsidP="00426213">
      <w:pPr>
        <w:ind w:firstLine="709"/>
        <w:jc w:val="both"/>
        <w:rPr>
          <w:rFonts w:ascii="Times New Roman" w:hAnsi="Times New Roman"/>
          <w:sz w:val="28"/>
          <w:szCs w:val="28"/>
        </w:rPr>
      </w:pPr>
      <w:r w:rsidRPr="00426213">
        <w:rPr>
          <w:rFonts w:ascii="Times New Roman" w:hAnsi="Times New Roman"/>
          <w:sz w:val="28"/>
          <w:szCs w:val="28"/>
        </w:rPr>
        <w:t>5</w:t>
      </w:r>
      <w:r w:rsidR="0095756A" w:rsidRPr="00426213">
        <w:rPr>
          <w:rFonts w:ascii="Times New Roman" w:hAnsi="Times New Roman"/>
          <w:sz w:val="28"/>
          <w:szCs w:val="28"/>
        </w:rPr>
        <w:t>.2</w:t>
      </w:r>
      <w:r w:rsidR="001C4A84" w:rsidRPr="00426213">
        <w:rPr>
          <w:rFonts w:ascii="Times New Roman" w:hAnsi="Times New Roman"/>
          <w:sz w:val="28"/>
          <w:szCs w:val="28"/>
        </w:rPr>
        <w:t>. </w:t>
      </w:r>
      <w:r w:rsidR="00E936A1" w:rsidRPr="00426213">
        <w:rPr>
          <w:rFonts w:ascii="Times New Roman" w:hAnsi="Times New Roman"/>
          <w:sz w:val="28"/>
          <w:szCs w:val="28"/>
        </w:rPr>
        <w:t xml:space="preserve">padomes </w:t>
      </w:r>
      <w:r w:rsidR="00676FD0" w:rsidRPr="00426213">
        <w:rPr>
          <w:rFonts w:ascii="Times New Roman" w:hAnsi="Times New Roman"/>
          <w:sz w:val="28"/>
          <w:szCs w:val="28"/>
        </w:rPr>
        <w:t>un</w:t>
      </w:r>
      <w:r w:rsidR="00E936A1" w:rsidRPr="00426213">
        <w:rPr>
          <w:rFonts w:ascii="Times New Roman" w:hAnsi="Times New Roman"/>
          <w:sz w:val="28"/>
          <w:szCs w:val="28"/>
        </w:rPr>
        <w:t xml:space="preserve"> valdes locekļiem ir nevainojama reputācija, amata pienā</w:t>
      </w:r>
      <w:r w:rsidR="00F62650" w:rsidRPr="00426213">
        <w:rPr>
          <w:rFonts w:ascii="Times New Roman" w:hAnsi="Times New Roman"/>
          <w:sz w:val="28"/>
          <w:szCs w:val="28"/>
        </w:rPr>
        <w:softHyphen/>
      </w:r>
      <w:r w:rsidR="00E936A1" w:rsidRPr="00426213">
        <w:rPr>
          <w:rFonts w:ascii="Times New Roman" w:hAnsi="Times New Roman"/>
          <w:sz w:val="28"/>
          <w:szCs w:val="28"/>
        </w:rPr>
        <w:t xml:space="preserve">kumu veikšanai nepieciešamā izglītība un triju gadu profesionālā darba pieredze </w:t>
      </w:r>
      <w:r w:rsidR="00671C12" w:rsidRPr="00426213">
        <w:rPr>
          <w:rFonts w:ascii="Times New Roman" w:hAnsi="Times New Roman"/>
          <w:sz w:val="28"/>
          <w:szCs w:val="28"/>
        </w:rPr>
        <w:t>līdzīgu pienākumu</w:t>
      </w:r>
      <w:r w:rsidR="00EC44A7" w:rsidRPr="00426213">
        <w:rPr>
          <w:rFonts w:ascii="Times New Roman" w:hAnsi="Times New Roman"/>
          <w:sz w:val="28"/>
          <w:szCs w:val="28"/>
        </w:rPr>
        <w:t xml:space="preserve"> pildīšanā</w:t>
      </w:r>
      <w:r w:rsidR="00E936A1" w:rsidRPr="00426213">
        <w:rPr>
          <w:rFonts w:ascii="Times New Roman" w:hAnsi="Times New Roman"/>
          <w:sz w:val="28"/>
          <w:szCs w:val="28"/>
        </w:rPr>
        <w:t>;</w:t>
      </w:r>
    </w:p>
    <w:p w14:paraId="4511AD65" w14:textId="51FD68DF" w:rsidR="00070176" w:rsidRPr="00426213" w:rsidRDefault="0016132C" w:rsidP="00426213">
      <w:pPr>
        <w:ind w:firstLine="709"/>
        <w:jc w:val="both"/>
        <w:rPr>
          <w:rFonts w:ascii="Times New Roman" w:hAnsi="Times New Roman"/>
          <w:sz w:val="28"/>
          <w:szCs w:val="28"/>
        </w:rPr>
      </w:pPr>
      <w:r w:rsidRPr="00426213">
        <w:rPr>
          <w:rFonts w:ascii="Times New Roman" w:hAnsi="Times New Roman"/>
          <w:sz w:val="28"/>
          <w:szCs w:val="28"/>
        </w:rPr>
        <w:t>5</w:t>
      </w:r>
      <w:r w:rsidR="006D5238" w:rsidRPr="00426213">
        <w:rPr>
          <w:rFonts w:ascii="Times New Roman" w:hAnsi="Times New Roman"/>
          <w:sz w:val="28"/>
          <w:szCs w:val="28"/>
        </w:rPr>
        <w:t>.3</w:t>
      </w:r>
      <w:r w:rsidR="001C4A84" w:rsidRPr="00426213">
        <w:rPr>
          <w:rFonts w:ascii="Times New Roman" w:hAnsi="Times New Roman"/>
          <w:sz w:val="28"/>
          <w:szCs w:val="28"/>
        </w:rPr>
        <w:t>. </w:t>
      </w:r>
      <w:r w:rsidR="003269A0" w:rsidRPr="00426213">
        <w:rPr>
          <w:rFonts w:ascii="Times New Roman" w:hAnsi="Times New Roman"/>
          <w:sz w:val="28"/>
          <w:szCs w:val="28"/>
        </w:rPr>
        <w:t xml:space="preserve">padomes un valdes </w:t>
      </w:r>
      <w:r w:rsidR="00594A6D" w:rsidRPr="00426213">
        <w:rPr>
          <w:rFonts w:ascii="Times New Roman" w:hAnsi="Times New Roman"/>
          <w:sz w:val="28"/>
          <w:szCs w:val="28"/>
        </w:rPr>
        <w:t>locekļi</w:t>
      </w:r>
      <w:r w:rsidR="00D769F4" w:rsidRPr="00426213">
        <w:rPr>
          <w:rFonts w:ascii="Times New Roman" w:hAnsi="Times New Roman"/>
          <w:sz w:val="28"/>
          <w:szCs w:val="28"/>
        </w:rPr>
        <w:t xml:space="preserve"> nav </w:t>
      </w:r>
      <w:r w:rsidR="00070176" w:rsidRPr="00426213">
        <w:rPr>
          <w:rFonts w:ascii="Times New Roman" w:hAnsi="Times New Roman"/>
          <w:sz w:val="28"/>
          <w:szCs w:val="28"/>
        </w:rPr>
        <w:t>notiesāt</w:t>
      </w:r>
      <w:r w:rsidR="003406F2" w:rsidRPr="00426213">
        <w:rPr>
          <w:rFonts w:ascii="Times New Roman" w:hAnsi="Times New Roman"/>
          <w:sz w:val="28"/>
          <w:szCs w:val="28"/>
        </w:rPr>
        <w:t>i</w:t>
      </w:r>
      <w:r w:rsidR="00070176" w:rsidRPr="00426213">
        <w:rPr>
          <w:rFonts w:ascii="Times New Roman" w:hAnsi="Times New Roman"/>
          <w:sz w:val="28"/>
          <w:szCs w:val="28"/>
        </w:rPr>
        <w:t xml:space="preserve"> par tīša noziedzīga nodarī</w:t>
      </w:r>
      <w:r w:rsidR="00F62650" w:rsidRPr="00426213">
        <w:rPr>
          <w:rFonts w:ascii="Times New Roman" w:hAnsi="Times New Roman"/>
          <w:sz w:val="28"/>
          <w:szCs w:val="28"/>
        </w:rPr>
        <w:softHyphen/>
      </w:r>
      <w:r w:rsidR="00070176" w:rsidRPr="00426213">
        <w:rPr>
          <w:rFonts w:ascii="Times New Roman" w:hAnsi="Times New Roman"/>
          <w:sz w:val="28"/>
          <w:szCs w:val="28"/>
        </w:rPr>
        <w:t>juma izdarīšanu (neatkarīgi no sodāmības dzēšanas vai noņemšanas);</w:t>
      </w:r>
    </w:p>
    <w:p w14:paraId="659292F3" w14:textId="4C325727" w:rsidR="001E1447" w:rsidRPr="00426213" w:rsidRDefault="0016132C" w:rsidP="00426213">
      <w:pPr>
        <w:ind w:firstLine="709"/>
        <w:jc w:val="both"/>
        <w:rPr>
          <w:rFonts w:ascii="Times New Roman" w:hAnsi="Times New Roman"/>
          <w:sz w:val="28"/>
          <w:szCs w:val="28"/>
        </w:rPr>
      </w:pPr>
      <w:r w:rsidRPr="00426213">
        <w:rPr>
          <w:rFonts w:ascii="Times New Roman" w:hAnsi="Times New Roman"/>
          <w:sz w:val="28"/>
          <w:szCs w:val="28"/>
        </w:rPr>
        <w:t>5</w:t>
      </w:r>
      <w:r w:rsidR="00701105" w:rsidRPr="00426213">
        <w:rPr>
          <w:rFonts w:ascii="Times New Roman" w:hAnsi="Times New Roman"/>
          <w:sz w:val="28"/>
          <w:szCs w:val="28"/>
        </w:rPr>
        <w:t>.</w:t>
      </w:r>
      <w:r w:rsidR="00D769F4" w:rsidRPr="00426213">
        <w:rPr>
          <w:rFonts w:ascii="Times New Roman" w:hAnsi="Times New Roman"/>
          <w:sz w:val="28"/>
          <w:szCs w:val="28"/>
        </w:rPr>
        <w:t>4</w:t>
      </w:r>
      <w:r w:rsidR="001C4A84" w:rsidRPr="00426213">
        <w:rPr>
          <w:rFonts w:ascii="Times New Roman" w:hAnsi="Times New Roman"/>
          <w:sz w:val="28"/>
          <w:szCs w:val="28"/>
        </w:rPr>
        <w:t>. </w:t>
      </w:r>
      <w:r w:rsidR="00F90C5B" w:rsidRPr="00426213">
        <w:rPr>
          <w:rFonts w:ascii="Times New Roman" w:hAnsi="Times New Roman"/>
          <w:sz w:val="28"/>
          <w:szCs w:val="28"/>
        </w:rPr>
        <w:t>ja pret padomes un valdes locekļiem ir tikusi ierosināta krimināllieta</w:t>
      </w:r>
      <w:r w:rsidR="00CE77AD" w:rsidRPr="00426213">
        <w:rPr>
          <w:rFonts w:ascii="Times New Roman" w:hAnsi="Times New Roman"/>
          <w:sz w:val="28"/>
          <w:szCs w:val="28"/>
        </w:rPr>
        <w:t xml:space="preserve"> par tīša noziedzīga nodarījuma izdarīšanu</w:t>
      </w:r>
      <w:r w:rsidR="00F90C5B" w:rsidRPr="00426213">
        <w:rPr>
          <w:rFonts w:ascii="Times New Roman" w:hAnsi="Times New Roman"/>
          <w:sz w:val="28"/>
          <w:szCs w:val="28"/>
        </w:rPr>
        <w:t>, tā ir izbeigta uz personu reabilitējoša pamata</w:t>
      </w:r>
      <w:r w:rsidR="001E1447" w:rsidRPr="00426213">
        <w:rPr>
          <w:rFonts w:ascii="Times New Roman" w:hAnsi="Times New Roman"/>
          <w:sz w:val="28"/>
          <w:szCs w:val="28"/>
        </w:rPr>
        <w:t>;</w:t>
      </w:r>
    </w:p>
    <w:p w14:paraId="12927139" w14:textId="54ED3574" w:rsidR="005C487F" w:rsidRPr="00426213" w:rsidRDefault="0016132C" w:rsidP="00426213">
      <w:pPr>
        <w:ind w:firstLine="709"/>
        <w:jc w:val="both"/>
        <w:rPr>
          <w:rFonts w:ascii="Times New Roman" w:hAnsi="Times New Roman"/>
          <w:sz w:val="28"/>
          <w:szCs w:val="28"/>
        </w:rPr>
      </w:pPr>
      <w:r w:rsidRPr="00426213">
        <w:rPr>
          <w:rFonts w:ascii="Times New Roman" w:hAnsi="Times New Roman"/>
          <w:sz w:val="28"/>
          <w:szCs w:val="28"/>
        </w:rPr>
        <w:t>5</w:t>
      </w:r>
      <w:r w:rsidR="00E270D4" w:rsidRPr="00426213">
        <w:rPr>
          <w:rFonts w:ascii="Times New Roman" w:hAnsi="Times New Roman"/>
          <w:sz w:val="28"/>
          <w:szCs w:val="28"/>
        </w:rPr>
        <w:t>.</w:t>
      </w:r>
      <w:r w:rsidR="006446F9" w:rsidRPr="00426213">
        <w:rPr>
          <w:rFonts w:ascii="Times New Roman" w:hAnsi="Times New Roman"/>
          <w:sz w:val="28"/>
          <w:szCs w:val="28"/>
        </w:rPr>
        <w:t>5</w:t>
      </w:r>
      <w:r w:rsidR="001C4A84" w:rsidRPr="00426213">
        <w:rPr>
          <w:rFonts w:ascii="Times New Roman" w:hAnsi="Times New Roman"/>
          <w:sz w:val="28"/>
          <w:szCs w:val="28"/>
        </w:rPr>
        <w:t>. </w:t>
      </w:r>
      <w:r w:rsidR="00587EBC" w:rsidRPr="00426213">
        <w:rPr>
          <w:rFonts w:ascii="Times New Roman" w:hAnsi="Times New Roman"/>
          <w:sz w:val="28"/>
          <w:szCs w:val="28"/>
        </w:rPr>
        <w:t xml:space="preserve">padomes un valdes locekļi </w:t>
      </w:r>
      <w:r w:rsidR="001B0086" w:rsidRPr="00426213">
        <w:rPr>
          <w:rFonts w:ascii="Times New Roman" w:hAnsi="Times New Roman"/>
          <w:sz w:val="28"/>
          <w:szCs w:val="28"/>
        </w:rPr>
        <w:t xml:space="preserve">pēdējā gada laikā </w:t>
      </w:r>
      <w:r w:rsidR="00587EBC" w:rsidRPr="00426213">
        <w:rPr>
          <w:rFonts w:ascii="Times New Roman" w:hAnsi="Times New Roman"/>
          <w:sz w:val="28"/>
          <w:szCs w:val="28"/>
        </w:rPr>
        <w:t xml:space="preserve">nav </w:t>
      </w:r>
      <w:r w:rsidR="00BF2B07" w:rsidRPr="00426213">
        <w:rPr>
          <w:rFonts w:ascii="Times New Roman" w:hAnsi="Times New Roman"/>
          <w:sz w:val="28"/>
          <w:szCs w:val="28"/>
        </w:rPr>
        <w:t xml:space="preserve">sodīti par </w:t>
      </w:r>
      <w:r w:rsidR="001B0086" w:rsidRPr="00426213">
        <w:rPr>
          <w:rFonts w:ascii="Times New Roman" w:hAnsi="Times New Roman"/>
          <w:sz w:val="28"/>
          <w:szCs w:val="28"/>
        </w:rPr>
        <w:t>adminis</w:t>
      </w:r>
      <w:r w:rsidR="00F62650" w:rsidRPr="00426213">
        <w:rPr>
          <w:rFonts w:ascii="Times New Roman" w:hAnsi="Times New Roman"/>
          <w:sz w:val="28"/>
          <w:szCs w:val="28"/>
        </w:rPr>
        <w:softHyphen/>
      </w:r>
      <w:r w:rsidR="001B0086" w:rsidRPr="00426213">
        <w:rPr>
          <w:rFonts w:ascii="Times New Roman" w:hAnsi="Times New Roman"/>
          <w:sz w:val="28"/>
          <w:szCs w:val="28"/>
        </w:rPr>
        <w:t>tratīv</w:t>
      </w:r>
      <w:r w:rsidR="00BF2B07" w:rsidRPr="00426213">
        <w:rPr>
          <w:rFonts w:ascii="Times New Roman" w:hAnsi="Times New Roman"/>
          <w:sz w:val="28"/>
          <w:szCs w:val="28"/>
        </w:rPr>
        <w:t>o</w:t>
      </w:r>
      <w:r w:rsidR="001B0086" w:rsidRPr="00426213">
        <w:rPr>
          <w:rFonts w:ascii="Times New Roman" w:hAnsi="Times New Roman"/>
          <w:sz w:val="28"/>
          <w:szCs w:val="28"/>
        </w:rPr>
        <w:t xml:space="preserve"> pārkāpum</w:t>
      </w:r>
      <w:r w:rsidR="00BF2B07" w:rsidRPr="00426213">
        <w:rPr>
          <w:rFonts w:ascii="Times New Roman" w:hAnsi="Times New Roman"/>
          <w:sz w:val="28"/>
          <w:szCs w:val="28"/>
        </w:rPr>
        <w:t>u</w:t>
      </w:r>
      <w:r w:rsidR="001B0086" w:rsidRPr="00426213">
        <w:rPr>
          <w:rFonts w:ascii="Times New Roman" w:hAnsi="Times New Roman"/>
          <w:sz w:val="28"/>
          <w:szCs w:val="28"/>
        </w:rPr>
        <w:t xml:space="preserve"> komercdarbībā vai fizisko personu datu aizsardzības jomā</w:t>
      </w:r>
      <w:r w:rsidR="007F772A" w:rsidRPr="00426213">
        <w:rPr>
          <w:rFonts w:ascii="Times New Roman" w:hAnsi="Times New Roman"/>
          <w:sz w:val="28"/>
          <w:szCs w:val="28"/>
        </w:rPr>
        <w:t>.</w:t>
      </w:r>
    </w:p>
    <w:p w14:paraId="76B4FC98" w14:textId="77777777" w:rsidR="008E4F8E" w:rsidRPr="00426213" w:rsidRDefault="008E4F8E" w:rsidP="00426213">
      <w:pPr>
        <w:ind w:firstLine="709"/>
        <w:jc w:val="both"/>
        <w:rPr>
          <w:rFonts w:ascii="Times New Roman" w:hAnsi="Times New Roman"/>
          <w:sz w:val="28"/>
          <w:szCs w:val="28"/>
        </w:rPr>
      </w:pPr>
    </w:p>
    <w:p w14:paraId="46855D52" w14:textId="6A43FF5D" w:rsidR="006A3876" w:rsidRPr="00426213" w:rsidRDefault="0016132C" w:rsidP="00426213">
      <w:pPr>
        <w:ind w:firstLine="709"/>
        <w:jc w:val="both"/>
        <w:rPr>
          <w:rFonts w:ascii="Times New Roman" w:hAnsi="Times New Roman"/>
          <w:sz w:val="28"/>
          <w:szCs w:val="28"/>
        </w:rPr>
      </w:pPr>
      <w:r w:rsidRPr="00426213">
        <w:rPr>
          <w:rFonts w:ascii="Times New Roman" w:hAnsi="Times New Roman"/>
          <w:sz w:val="28"/>
          <w:szCs w:val="28"/>
        </w:rPr>
        <w:t>6</w:t>
      </w:r>
      <w:r w:rsidR="001C4A84" w:rsidRPr="00426213">
        <w:rPr>
          <w:rFonts w:ascii="Times New Roman" w:hAnsi="Times New Roman"/>
          <w:sz w:val="28"/>
          <w:szCs w:val="28"/>
        </w:rPr>
        <w:t>. </w:t>
      </w:r>
      <w:r w:rsidR="0055321E" w:rsidRPr="00426213">
        <w:rPr>
          <w:rFonts w:ascii="Times New Roman" w:hAnsi="Times New Roman"/>
          <w:sz w:val="28"/>
          <w:szCs w:val="28"/>
        </w:rPr>
        <w:t xml:space="preserve">Ja akciju sabiedrība nav dibināta Latvijā un pakalpojumu sniegšanai Latvijā </w:t>
      </w:r>
      <w:r w:rsidR="00671C12" w:rsidRPr="00426213">
        <w:rPr>
          <w:rFonts w:ascii="Times New Roman" w:hAnsi="Times New Roman"/>
          <w:sz w:val="28"/>
          <w:szCs w:val="28"/>
        </w:rPr>
        <w:t xml:space="preserve">tā </w:t>
      </w:r>
      <w:r w:rsidR="0055321E" w:rsidRPr="00426213">
        <w:rPr>
          <w:rFonts w:ascii="Times New Roman" w:hAnsi="Times New Roman"/>
          <w:sz w:val="28"/>
          <w:szCs w:val="28"/>
        </w:rPr>
        <w:t xml:space="preserve">ir reģistrējusi filiāli, </w:t>
      </w:r>
      <w:r w:rsidR="008E4F8E" w:rsidRPr="00426213">
        <w:rPr>
          <w:rFonts w:ascii="Times New Roman" w:hAnsi="Times New Roman"/>
          <w:sz w:val="28"/>
          <w:szCs w:val="28"/>
        </w:rPr>
        <w:t xml:space="preserve">tad </w:t>
      </w:r>
      <w:r w:rsidR="0055321E" w:rsidRPr="00426213">
        <w:rPr>
          <w:rFonts w:ascii="Times New Roman" w:hAnsi="Times New Roman"/>
          <w:sz w:val="28"/>
          <w:szCs w:val="28"/>
        </w:rPr>
        <w:t>prasības, kas ir attiecināmas uz akciju sabied</w:t>
      </w:r>
      <w:r w:rsidR="008E4F8E" w:rsidRPr="00426213">
        <w:rPr>
          <w:rFonts w:ascii="Times New Roman" w:hAnsi="Times New Roman"/>
          <w:sz w:val="28"/>
          <w:szCs w:val="28"/>
        </w:rPr>
        <w:softHyphen/>
      </w:r>
      <w:r w:rsidR="0055321E" w:rsidRPr="00426213">
        <w:rPr>
          <w:rFonts w:ascii="Times New Roman" w:hAnsi="Times New Roman"/>
          <w:sz w:val="28"/>
          <w:szCs w:val="28"/>
        </w:rPr>
        <w:t>rības padomes un valdes locekļiem</w:t>
      </w:r>
      <w:r w:rsidR="00B01F98" w:rsidRPr="00426213">
        <w:rPr>
          <w:rFonts w:ascii="Times New Roman" w:hAnsi="Times New Roman"/>
          <w:sz w:val="28"/>
          <w:szCs w:val="28"/>
        </w:rPr>
        <w:t>,</w:t>
      </w:r>
      <w:r w:rsidR="0055321E" w:rsidRPr="00426213">
        <w:rPr>
          <w:rFonts w:ascii="Times New Roman" w:hAnsi="Times New Roman"/>
          <w:sz w:val="28"/>
          <w:szCs w:val="28"/>
        </w:rPr>
        <w:t xml:space="preserve"> </w:t>
      </w:r>
      <w:r w:rsidR="00A968BB" w:rsidRPr="00426213">
        <w:rPr>
          <w:rFonts w:ascii="Times New Roman" w:hAnsi="Times New Roman"/>
          <w:sz w:val="28"/>
          <w:szCs w:val="28"/>
        </w:rPr>
        <w:t>ir attiecināmas</w:t>
      </w:r>
      <w:r w:rsidR="0055321E" w:rsidRPr="00426213">
        <w:rPr>
          <w:rFonts w:ascii="Times New Roman" w:hAnsi="Times New Roman"/>
          <w:sz w:val="28"/>
          <w:szCs w:val="28"/>
        </w:rPr>
        <w:t xml:space="preserve"> </w:t>
      </w:r>
      <w:r w:rsidR="00395495" w:rsidRPr="00426213">
        <w:rPr>
          <w:rFonts w:ascii="Times New Roman" w:hAnsi="Times New Roman"/>
          <w:sz w:val="28"/>
          <w:szCs w:val="28"/>
        </w:rPr>
        <w:t xml:space="preserve">arī </w:t>
      </w:r>
      <w:r w:rsidR="0055321E" w:rsidRPr="00426213">
        <w:rPr>
          <w:rFonts w:ascii="Times New Roman" w:hAnsi="Times New Roman"/>
          <w:sz w:val="28"/>
          <w:szCs w:val="28"/>
        </w:rPr>
        <w:t>uz personu vai personām, kas vada filiāles darbību Latvijā.</w:t>
      </w:r>
    </w:p>
    <w:p w14:paraId="184B560C" w14:textId="77777777" w:rsidR="008E4F8E" w:rsidRPr="00426213" w:rsidRDefault="008E4F8E" w:rsidP="00426213">
      <w:pPr>
        <w:ind w:firstLine="709"/>
        <w:jc w:val="both"/>
        <w:rPr>
          <w:rFonts w:ascii="Times New Roman" w:hAnsi="Times New Roman"/>
          <w:sz w:val="28"/>
          <w:szCs w:val="28"/>
        </w:rPr>
      </w:pPr>
    </w:p>
    <w:p w14:paraId="48EEC46D" w14:textId="2A67A7DC" w:rsidR="00A74421" w:rsidRPr="00426213" w:rsidRDefault="0016132C" w:rsidP="00426213">
      <w:pPr>
        <w:ind w:firstLine="709"/>
        <w:jc w:val="both"/>
        <w:rPr>
          <w:rFonts w:ascii="Times New Roman" w:hAnsi="Times New Roman"/>
          <w:bCs/>
          <w:sz w:val="28"/>
          <w:szCs w:val="28"/>
        </w:rPr>
      </w:pPr>
      <w:r w:rsidRPr="00426213">
        <w:rPr>
          <w:rFonts w:ascii="Times New Roman" w:hAnsi="Times New Roman"/>
          <w:sz w:val="28"/>
          <w:szCs w:val="28"/>
        </w:rPr>
        <w:lastRenderedPageBreak/>
        <w:t>7</w:t>
      </w:r>
      <w:r w:rsidR="001C4A84" w:rsidRPr="00426213">
        <w:rPr>
          <w:rFonts w:ascii="Times New Roman" w:hAnsi="Times New Roman"/>
          <w:sz w:val="28"/>
          <w:szCs w:val="28"/>
        </w:rPr>
        <w:t>. </w:t>
      </w:r>
      <w:r w:rsidR="006B5FD0" w:rsidRPr="00426213">
        <w:rPr>
          <w:rFonts w:ascii="Times New Roman" w:hAnsi="Times New Roman"/>
          <w:sz w:val="28"/>
          <w:szCs w:val="28"/>
        </w:rPr>
        <w:t xml:space="preserve">Prasības </w:t>
      </w:r>
      <w:r w:rsidR="008E4F8E" w:rsidRPr="00426213">
        <w:rPr>
          <w:rFonts w:ascii="Times New Roman" w:hAnsi="Times New Roman"/>
          <w:bCs/>
          <w:sz w:val="28"/>
          <w:szCs w:val="28"/>
        </w:rPr>
        <w:t>attiecībā uz</w:t>
      </w:r>
      <w:r w:rsidR="008E4F8E" w:rsidRPr="00426213">
        <w:rPr>
          <w:rFonts w:ascii="Times New Roman" w:hAnsi="Times New Roman"/>
          <w:b/>
          <w:bCs/>
          <w:sz w:val="28"/>
          <w:szCs w:val="28"/>
        </w:rPr>
        <w:t xml:space="preserve"> </w:t>
      </w:r>
      <w:r w:rsidR="00671C12" w:rsidRPr="00426213">
        <w:rPr>
          <w:rFonts w:ascii="Times New Roman" w:hAnsi="Times New Roman"/>
          <w:sz w:val="28"/>
          <w:szCs w:val="28"/>
        </w:rPr>
        <w:t xml:space="preserve">akciju sabiedrības </w:t>
      </w:r>
      <w:r w:rsidR="006B5FD0" w:rsidRPr="00426213">
        <w:rPr>
          <w:rFonts w:ascii="Times New Roman" w:hAnsi="Times New Roman"/>
          <w:bCs/>
          <w:sz w:val="28"/>
          <w:szCs w:val="28"/>
        </w:rPr>
        <w:t>civiltiesiskās atbildības apdroši</w:t>
      </w:r>
      <w:r w:rsidR="008E4F8E" w:rsidRPr="00426213">
        <w:rPr>
          <w:rFonts w:ascii="Times New Roman" w:hAnsi="Times New Roman"/>
          <w:bCs/>
          <w:sz w:val="28"/>
          <w:szCs w:val="28"/>
        </w:rPr>
        <w:softHyphen/>
      </w:r>
      <w:r w:rsidR="006B5FD0" w:rsidRPr="00426213">
        <w:rPr>
          <w:rFonts w:ascii="Times New Roman" w:hAnsi="Times New Roman"/>
          <w:bCs/>
          <w:sz w:val="28"/>
          <w:szCs w:val="28"/>
        </w:rPr>
        <w:t>nāšan</w:t>
      </w:r>
      <w:r w:rsidR="008E4F8E" w:rsidRPr="00426213">
        <w:rPr>
          <w:rFonts w:ascii="Times New Roman" w:hAnsi="Times New Roman"/>
          <w:bCs/>
          <w:sz w:val="28"/>
          <w:szCs w:val="28"/>
        </w:rPr>
        <w:t>u</w:t>
      </w:r>
      <w:r w:rsidR="006B5FD0" w:rsidRPr="00426213">
        <w:rPr>
          <w:rFonts w:ascii="Times New Roman" w:hAnsi="Times New Roman"/>
          <w:bCs/>
          <w:sz w:val="28"/>
          <w:szCs w:val="28"/>
        </w:rPr>
        <w:t>:</w:t>
      </w:r>
    </w:p>
    <w:p w14:paraId="1ED28BF9" w14:textId="43DB093E" w:rsidR="00BC393F" w:rsidRPr="00426213" w:rsidRDefault="0016132C" w:rsidP="00426213">
      <w:pPr>
        <w:ind w:firstLine="709"/>
        <w:jc w:val="both"/>
        <w:rPr>
          <w:rFonts w:ascii="Times New Roman" w:hAnsi="Times New Roman"/>
          <w:sz w:val="28"/>
          <w:szCs w:val="28"/>
        </w:rPr>
      </w:pPr>
      <w:r w:rsidRPr="00426213">
        <w:rPr>
          <w:rFonts w:ascii="Times New Roman" w:hAnsi="Times New Roman"/>
          <w:bCs/>
          <w:sz w:val="28"/>
          <w:szCs w:val="28"/>
        </w:rPr>
        <w:t>7</w:t>
      </w:r>
      <w:r w:rsidR="006B5FD0" w:rsidRPr="00426213">
        <w:rPr>
          <w:rFonts w:ascii="Times New Roman" w:hAnsi="Times New Roman"/>
          <w:bCs/>
          <w:sz w:val="28"/>
          <w:szCs w:val="28"/>
        </w:rPr>
        <w:t>.1</w:t>
      </w:r>
      <w:r w:rsidR="001C4A84" w:rsidRPr="00426213">
        <w:rPr>
          <w:rFonts w:ascii="Times New Roman" w:hAnsi="Times New Roman"/>
          <w:bCs/>
          <w:sz w:val="28"/>
          <w:szCs w:val="28"/>
        </w:rPr>
        <w:t>. </w:t>
      </w:r>
      <w:r w:rsidR="008E4F8E" w:rsidRPr="00426213">
        <w:rPr>
          <w:rFonts w:ascii="Times New Roman" w:hAnsi="Times New Roman"/>
          <w:sz w:val="28"/>
          <w:szCs w:val="28"/>
        </w:rPr>
        <w:t xml:space="preserve">akciju sabiedrībai </w:t>
      </w:r>
      <w:r w:rsidR="00BC393F" w:rsidRPr="00426213">
        <w:rPr>
          <w:rFonts w:ascii="Times New Roman" w:hAnsi="Times New Roman"/>
          <w:sz w:val="28"/>
          <w:szCs w:val="28"/>
        </w:rPr>
        <w:t>ir spēkā esošs civiltiesiskās atbildības apdrošinā</w:t>
      </w:r>
      <w:r w:rsidR="00963850" w:rsidRPr="00426213">
        <w:rPr>
          <w:rFonts w:ascii="Times New Roman" w:hAnsi="Times New Roman"/>
          <w:sz w:val="28"/>
          <w:szCs w:val="28"/>
        </w:rPr>
        <w:softHyphen/>
      </w:r>
      <w:r w:rsidR="00BC393F" w:rsidRPr="00426213">
        <w:rPr>
          <w:rFonts w:ascii="Times New Roman" w:hAnsi="Times New Roman"/>
          <w:sz w:val="28"/>
          <w:szCs w:val="28"/>
        </w:rPr>
        <w:t>šanas līgums</w:t>
      </w:r>
      <w:r w:rsidR="00AF3EA2" w:rsidRPr="00426213">
        <w:rPr>
          <w:rFonts w:ascii="Times New Roman" w:hAnsi="Times New Roman"/>
          <w:sz w:val="28"/>
          <w:szCs w:val="28"/>
        </w:rPr>
        <w:t xml:space="preserve"> visā licences </w:t>
      </w:r>
      <w:r w:rsidR="00671C12" w:rsidRPr="00426213">
        <w:rPr>
          <w:rFonts w:ascii="Times New Roman" w:hAnsi="Times New Roman"/>
          <w:sz w:val="28"/>
          <w:szCs w:val="28"/>
        </w:rPr>
        <w:t xml:space="preserve">spēkā esības </w:t>
      </w:r>
      <w:r w:rsidR="00AF3EA2" w:rsidRPr="00426213">
        <w:rPr>
          <w:rFonts w:ascii="Times New Roman" w:hAnsi="Times New Roman"/>
          <w:sz w:val="28"/>
          <w:szCs w:val="28"/>
        </w:rPr>
        <w:t>laikā</w:t>
      </w:r>
      <w:r w:rsidR="00963850" w:rsidRPr="00426213">
        <w:rPr>
          <w:rFonts w:ascii="Times New Roman" w:hAnsi="Times New Roman"/>
          <w:sz w:val="28"/>
          <w:szCs w:val="28"/>
        </w:rPr>
        <w:t>,</w:t>
      </w:r>
      <w:r w:rsidR="00AF3EA2" w:rsidRPr="00426213">
        <w:rPr>
          <w:rFonts w:ascii="Times New Roman" w:hAnsi="Times New Roman"/>
          <w:sz w:val="28"/>
          <w:szCs w:val="28"/>
        </w:rPr>
        <w:t xml:space="preserve"> un t</w:t>
      </w:r>
      <w:r w:rsidR="00BC393F" w:rsidRPr="00426213">
        <w:rPr>
          <w:rFonts w:ascii="Times New Roman" w:hAnsi="Times New Roman"/>
          <w:sz w:val="28"/>
          <w:szCs w:val="28"/>
        </w:rPr>
        <w:t>as atbilst šādā</w:t>
      </w:r>
      <w:r w:rsidR="003775E4" w:rsidRPr="00426213">
        <w:rPr>
          <w:rFonts w:ascii="Times New Roman" w:hAnsi="Times New Roman"/>
          <w:sz w:val="28"/>
          <w:szCs w:val="28"/>
        </w:rPr>
        <w:t>m</w:t>
      </w:r>
      <w:r w:rsidR="00BC393F" w:rsidRPr="00426213">
        <w:rPr>
          <w:rFonts w:ascii="Times New Roman" w:hAnsi="Times New Roman"/>
          <w:sz w:val="28"/>
          <w:szCs w:val="28"/>
        </w:rPr>
        <w:t xml:space="preserve"> prasībām:</w:t>
      </w:r>
    </w:p>
    <w:p w14:paraId="0E509B83" w14:textId="1CD7307F" w:rsidR="00BC393F" w:rsidRPr="00426213" w:rsidRDefault="0016132C" w:rsidP="00426213">
      <w:pPr>
        <w:ind w:firstLine="709"/>
        <w:jc w:val="both"/>
        <w:rPr>
          <w:rFonts w:ascii="Times New Roman" w:hAnsi="Times New Roman"/>
          <w:sz w:val="28"/>
          <w:szCs w:val="28"/>
        </w:rPr>
      </w:pPr>
      <w:r w:rsidRPr="00426213">
        <w:rPr>
          <w:rFonts w:ascii="Times New Roman" w:hAnsi="Times New Roman"/>
          <w:sz w:val="28"/>
          <w:szCs w:val="28"/>
        </w:rPr>
        <w:t>7</w:t>
      </w:r>
      <w:r w:rsidR="006B5FD0" w:rsidRPr="00426213">
        <w:rPr>
          <w:rFonts w:ascii="Times New Roman" w:hAnsi="Times New Roman"/>
          <w:sz w:val="28"/>
          <w:szCs w:val="28"/>
        </w:rPr>
        <w:t>.1.1</w:t>
      </w:r>
      <w:r w:rsidR="001C4A84" w:rsidRPr="00426213">
        <w:rPr>
          <w:rFonts w:ascii="Times New Roman" w:hAnsi="Times New Roman"/>
          <w:sz w:val="28"/>
          <w:szCs w:val="28"/>
        </w:rPr>
        <w:t>. </w:t>
      </w:r>
      <w:r w:rsidR="00BC393F" w:rsidRPr="00426213">
        <w:rPr>
          <w:rFonts w:ascii="Times New Roman" w:hAnsi="Times New Roman"/>
          <w:sz w:val="28"/>
          <w:szCs w:val="28"/>
        </w:rPr>
        <w:t xml:space="preserve">apdrošināšanas objekts ir kredītinformācijas biroja civiltiesiskā atbildība par </w:t>
      </w:r>
      <w:r w:rsidR="00963850" w:rsidRPr="00426213">
        <w:rPr>
          <w:rFonts w:ascii="Times New Roman" w:hAnsi="Times New Roman"/>
          <w:sz w:val="28"/>
          <w:szCs w:val="28"/>
        </w:rPr>
        <w:t xml:space="preserve">tiešajiem zaudējumiem trešajām personām, kas nodarīti </w:t>
      </w:r>
      <w:r w:rsidR="00BC393F" w:rsidRPr="00426213">
        <w:rPr>
          <w:rFonts w:ascii="Times New Roman" w:hAnsi="Times New Roman"/>
          <w:sz w:val="28"/>
          <w:szCs w:val="28"/>
        </w:rPr>
        <w:t>tā darbības vai bezdarbības dēļ saistībā ar kredītinformācijas apstrādi;</w:t>
      </w:r>
    </w:p>
    <w:p w14:paraId="2E846995" w14:textId="00F6FF03" w:rsidR="00BC393F" w:rsidRPr="00426213" w:rsidRDefault="0016132C" w:rsidP="00426213">
      <w:pPr>
        <w:ind w:firstLine="709"/>
        <w:jc w:val="both"/>
        <w:rPr>
          <w:rFonts w:ascii="Times New Roman" w:hAnsi="Times New Roman"/>
          <w:sz w:val="28"/>
          <w:szCs w:val="28"/>
        </w:rPr>
      </w:pPr>
      <w:r w:rsidRPr="00426213">
        <w:rPr>
          <w:rFonts w:ascii="Times New Roman" w:hAnsi="Times New Roman"/>
          <w:sz w:val="28"/>
          <w:szCs w:val="28"/>
        </w:rPr>
        <w:t>7</w:t>
      </w:r>
      <w:r w:rsidR="006B5FD0" w:rsidRPr="00426213">
        <w:rPr>
          <w:rFonts w:ascii="Times New Roman" w:hAnsi="Times New Roman"/>
          <w:sz w:val="28"/>
          <w:szCs w:val="28"/>
        </w:rPr>
        <w:t>.1.2</w:t>
      </w:r>
      <w:r w:rsidR="001C4A84" w:rsidRPr="00426213">
        <w:rPr>
          <w:rFonts w:ascii="Times New Roman" w:hAnsi="Times New Roman"/>
          <w:sz w:val="28"/>
          <w:szCs w:val="28"/>
        </w:rPr>
        <w:t>. </w:t>
      </w:r>
      <w:r w:rsidR="00BC393F" w:rsidRPr="00426213">
        <w:rPr>
          <w:rFonts w:ascii="Times New Roman" w:hAnsi="Times New Roman"/>
          <w:sz w:val="28"/>
          <w:szCs w:val="28"/>
        </w:rPr>
        <w:t>minimālais atbildības limits ir 50</w:t>
      </w:r>
      <w:r w:rsidR="00BD7A89" w:rsidRPr="00426213">
        <w:rPr>
          <w:rFonts w:ascii="Times New Roman" w:hAnsi="Times New Roman"/>
          <w:sz w:val="28"/>
          <w:szCs w:val="28"/>
        </w:rPr>
        <w:t> </w:t>
      </w:r>
      <w:r w:rsidR="00BC393F" w:rsidRPr="00426213">
        <w:rPr>
          <w:rFonts w:ascii="Times New Roman" w:hAnsi="Times New Roman"/>
          <w:sz w:val="28"/>
          <w:szCs w:val="28"/>
        </w:rPr>
        <w:t>000</w:t>
      </w:r>
      <w:r w:rsidR="00BD7A89" w:rsidRPr="00426213">
        <w:rPr>
          <w:rFonts w:ascii="Times New Roman" w:hAnsi="Times New Roman"/>
          <w:sz w:val="28"/>
          <w:szCs w:val="28"/>
        </w:rPr>
        <w:t> </w:t>
      </w:r>
      <w:r w:rsidR="00BC393F" w:rsidRPr="00426213">
        <w:rPr>
          <w:rFonts w:ascii="Times New Roman" w:hAnsi="Times New Roman"/>
          <w:i/>
          <w:sz w:val="28"/>
          <w:szCs w:val="28"/>
        </w:rPr>
        <w:t>euro</w:t>
      </w:r>
      <w:r w:rsidR="00BC393F" w:rsidRPr="00426213">
        <w:rPr>
          <w:rFonts w:ascii="Times New Roman" w:hAnsi="Times New Roman"/>
          <w:sz w:val="28"/>
          <w:szCs w:val="28"/>
        </w:rPr>
        <w:t xml:space="preserve"> gada laikā</w:t>
      </w:r>
      <w:r w:rsidR="00963850" w:rsidRPr="00426213">
        <w:rPr>
          <w:rFonts w:ascii="Times New Roman" w:hAnsi="Times New Roman"/>
          <w:sz w:val="28"/>
          <w:szCs w:val="28"/>
        </w:rPr>
        <w:t>,</w:t>
      </w:r>
      <w:r w:rsidR="00BC393F" w:rsidRPr="00426213">
        <w:rPr>
          <w:rFonts w:ascii="Times New Roman" w:hAnsi="Times New Roman"/>
          <w:sz w:val="28"/>
          <w:szCs w:val="28"/>
        </w:rPr>
        <w:t xml:space="preserve"> un pašrisks </w:t>
      </w:r>
      <w:r w:rsidR="006900BB" w:rsidRPr="00426213">
        <w:rPr>
          <w:rFonts w:ascii="Times New Roman" w:hAnsi="Times New Roman"/>
          <w:sz w:val="28"/>
          <w:szCs w:val="28"/>
        </w:rPr>
        <w:t>nav</w:t>
      </w:r>
      <w:r w:rsidR="00BC393F" w:rsidRPr="00426213">
        <w:rPr>
          <w:rFonts w:ascii="Times New Roman" w:hAnsi="Times New Roman"/>
          <w:sz w:val="28"/>
          <w:szCs w:val="28"/>
        </w:rPr>
        <w:t xml:space="preserve"> lielāks par 1500</w:t>
      </w:r>
      <w:r w:rsidR="00BD7A89" w:rsidRPr="00426213">
        <w:rPr>
          <w:rFonts w:ascii="Times New Roman" w:hAnsi="Times New Roman"/>
          <w:sz w:val="28"/>
          <w:szCs w:val="28"/>
        </w:rPr>
        <w:t> </w:t>
      </w:r>
      <w:r w:rsidR="00BC393F" w:rsidRPr="00426213">
        <w:rPr>
          <w:rFonts w:ascii="Times New Roman" w:hAnsi="Times New Roman"/>
          <w:i/>
          <w:sz w:val="28"/>
          <w:szCs w:val="28"/>
        </w:rPr>
        <w:t>euro</w:t>
      </w:r>
      <w:r w:rsidR="00BC393F" w:rsidRPr="00426213">
        <w:rPr>
          <w:rFonts w:ascii="Times New Roman" w:hAnsi="Times New Roman"/>
          <w:sz w:val="28"/>
          <w:szCs w:val="28"/>
        </w:rPr>
        <w:t xml:space="preserve"> par vienu apdrošināšanas gadījumu</w:t>
      </w:r>
      <w:r w:rsidR="00671C12" w:rsidRPr="00426213">
        <w:rPr>
          <w:rFonts w:ascii="Times New Roman" w:hAnsi="Times New Roman"/>
          <w:sz w:val="28"/>
          <w:szCs w:val="28"/>
        </w:rPr>
        <w:t>;</w:t>
      </w:r>
    </w:p>
    <w:p w14:paraId="28D33466" w14:textId="60753342" w:rsidR="00F94B80" w:rsidRPr="00426213" w:rsidRDefault="0016132C" w:rsidP="00426213">
      <w:pPr>
        <w:ind w:firstLine="709"/>
        <w:jc w:val="both"/>
        <w:rPr>
          <w:rFonts w:ascii="Times New Roman" w:hAnsi="Times New Roman"/>
          <w:sz w:val="28"/>
          <w:szCs w:val="28"/>
        </w:rPr>
      </w:pPr>
      <w:r w:rsidRPr="00426213">
        <w:rPr>
          <w:rFonts w:ascii="Times New Roman" w:hAnsi="Times New Roman"/>
          <w:sz w:val="28"/>
          <w:szCs w:val="28"/>
        </w:rPr>
        <w:t>7</w:t>
      </w:r>
      <w:r w:rsidR="006B5FD0" w:rsidRPr="00426213">
        <w:rPr>
          <w:rFonts w:ascii="Times New Roman" w:hAnsi="Times New Roman"/>
          <w:sz w:val="28"/>
          <w:szCs w:val="28"/>
        </w:rPr>
        <w:t>.2</w:t>
      </w:r>
      <w:r w:rsidR="001C4A84" w:rsidRPr="00426213">
        <w:rPr>
          <w:rFonts w:ascii="Times New Roman" w:hAnsi="Times New Roman"/>
          <w:sz w:val="28"/>
          <w:szCs w:val="28"/>
        </w:rPr>
        <w:t>. </w:t>
      </w:r>
      <w:r w:rsidR="00E02FE9" w:rsidRPr="00426213">
        <w:rPr>
          <w:rFonts w:ascii="Times New Roman" w:hAnsi="Times New Roman"/>
          <w:sz w:val="28"/>
          <w:szCs w:val="28"/>
        </w:rPr>
        <w:t>p</w:t>
      </w:r>
      <w:r w:rsidR="00BC393F" w:rsidRPr="00426213">
        <w:rPr>
          <w:rFonts w:ascii="Times New Roman" w:hAnsi="Times New Roman"/>
          <w:sz w:val="28"/>
          <w:szCs w:val="28"/>
        </w:rPr>
        <w:t xml:space="preserve">ēc apdrošināšanas atlīdzības izmaksas trešajai personai </w:t>
      </w:r>
      <w:r w:rsidR="007F3DD1" w:rsidRPr="00426213">
        <w:rPr>
          <w:rFonts w:ascii="Times New Roman" w:hAnsi="Times New Roman"/>
          <w:sz w:val="28"/>
          <w:szCs w:val="28"/>
        </w:rPr>
        <w:t>kredītinfor</w:t>
      </w:r>
      <w:r w:rsidR="00963850" w:rsidRPr="00426213">
        <w:rPr>
          <w:rFonts w:ascii="Times New Roman" w:hAnsi="Times New Roman"/>
          <w:sz w:val="28"/>
          <w:szCs w:val="28"/>
        </w:rPr>
        <w:softHyphen/>
      </w:r>
      <w:r w:rsidR="007F3DD1" w:rsidRPr="00426213">
        <w:rPr>
          <w:rFonts w:ascii="Times New Roman" w:hAnsi="Times New Roman"/>
          <w:sz w:val="28"/>
          <w:szCs w:val="28"/>
        </w:rPr>
        <w:t>mācijas birojs</w:t>
      </w:r>
      <w:r w:rsidR="00BC393F" w:rsidRPr="00426213">
        <w:rPr>
          <w:rFonts w:ascii="Times New Roman" w:hAnsi="Times New Roman"/>
          <w:sz w:val="28"/>
          <w:szCs w:val="28"/>
        </w:rPr>
        <w:t xml:space="preserve"> </w:t>
      </w:r>
      <w:r w:rsidR="007A296E" w:rsidRPr="00426213">
        <w:rPr>
          <w:rFonts w:ascii="Times New Roman" w:hAnsi="Times New Roman"/>
          <w:sz w:val="28"/>
          <w:szCs w:val="28"/>
        </w:rPr>
        <w:t xml:space="preserve">piecu </w:t>
      </w:r>
      <w:r w:rsidR="00BC393F" w:rsidRPr="00426213">
        <w:rPr>
          <w:rFonts w:ascii="Times New Roman" w:hAnsi="Times New Roman"/>
          <w:sz w:val="28"/>
          <w:szCs w:val="28"/>
        </w:rPr>
        <w:t>darbdienu laikā</w:t>
      </w:r>
      <w:r w:rsidR="007F3DD1" w:rsidRPr="00426213">
        <w:rPr>
          <w:rFonts w:ascii="Times New Roman" w:hAnsi="Times New Roman"/>
          <w:sz w:val="28"/>
          <w:szCs w:val="28"/>
        </w:rPr>
        <w:t xml:space="preserve"> </w:t>
      </w:r>
      <w:r w:rsidR="00BC393F" w:rsidRPr="00426213">
        <w:rPr>
          <w:rFonts w:ascii="Times New Roman" w:hAnsi="Times New Roman"/>
          <w:sz w:val="28"/>
          <w:szCs w:val="28"/>
        </w:rPr>
        <w:t>atjauno civiltiesiskās atbildības apdrošinā</w:t>
      </w:r>
      <w:r w:rsidR="00963850" w:rsidRPr="00426213">
        <w:rPr>
          <w:rFonts w:ascii="Times New Roman" w:hAnsi="Times New Roman"/>
          <w:sz w:val="28"/>
          <w:szCs w:val="28"/>
        </w:rPr>
        <w:softHyphen/>
      </w:r>
      <w:r w:rsidR="00BC393F" w:rsidRPr="00426213">
        <w:rPr>
          <w:rFonts w:ascii="Times New Roman" w:hAnsi="Times New Roman"/>
          <w:sz w:val="28"/>
          <w:szCs w:val="28"/>
        </w:rPr>
        <w:t>šanas minimāl</w:t>
      </w:r>
      <w:r w:rsidR="007F3DD1" w:rsidRPr="00426213">
        <w:rPr>
          <w:rFonts w:ascii="Times New Roman" w:hAnsi="Times New Roman"/>
          <w:sz w:val="28"/>
          <w:szCs w:val="28"/>
        </w:rPr>
        <w:t>o</w:t>
      </w:r>
      <w:r w:rsidR="00BC393F" w:rsidRPr="00426213">
        <w:rPr>
          <w:rFonts w:ascii="Times New Roman" w:hAnsi="Times New Roman"/>
          <w:sz w:val="28"/>
          <w:szCs w:val="28"/>
        </w:rPr>
        <w:t xml:space="preserve"> atbildības limitu.</w:t>
      </w:r>
    </w:p>
    <w:p w14:paraId="46C4C85A" w14:textId="77777777" w:rsidR="00A8730F" w:rsidRPr="00426213" w:rsidRDefault="00A8730F" w:rsidP="00426213">
      <w:pPr>
        <w:ind w:firstLine="709"/>
        <w:jc w:val="both"/>
        <w:rPr>
          <w:rFonts w:ascii="Times New Roman" w:hAnsi="Times New Roman"/>
          <w:sz w:val="28"/>
          <w:szCs w:val="28"/>
        </w:rPr>
      </w:pPr>
    </w:p>
    <w:p w14:paraId="463F33A6" w14:textId="2A96BA48" w:rsidR="00ED04C6" w:rsidRPr="00426213" w:rsidRDefault="0016132C" w:rsidP="00426213">
      <w:pPr>
        <w:ind w:firstLine="709"/>
        <w:jc w:val="both"/>
        <w:rPr>
          <w:rFonts w:ascii="Times New Roman" w:hAnsi="Times New Roman"/>
          <w:sz w:val="28"/>
          <w:szCs w:val="28"/>
        </w:rPr>
      </w:pPr>
      <w:r w:rsidRPr="00426213">
        <w:rPr>
          <w:rFonts w:ascii="Times New Roman" w:hAnsi="Times New Roman"/>
          <w:spacing w:val="-2"/>
          <w:sz w:val="28"/>
          <w:szCs w:val="28"/>
        </w:rPr>
        <w:t>8</w:t>
      </w:r>
      <w:r w:rsidR="001C4A84" w:rsidRPr="00426213">
        <w:rPr>
          <w:rFonts w:ascii="Times New Roman" w:hAnsi="Times New Roman"/>
          <w:spacing w:val="-2"/>
          <w:sz w:val="28"/>
          <w:szCs w:val="28"/>
        </w:rPr>
        <w:t>. </w:t>
      </w:r>
      <w:r w:rsidR="00ED04C6" w:rsidRPr="00426213">
        <w:rPr>
          <w:rFonts w:ascii="Times New Roman" w:hAnsi="Times New Roman"/>
          <w:spacing w:val="-2"/>
          <w:sz w:val="28"/>
          <w:szCs w:val="28"/>
        </w:rPr>
        <w:t>Akciju sabiedrības informācijas sistēmu un personas datu apstrāde</w:t>
      </w:r>
      <w:r w:rsidR="000C31EA" w:rsidRPr="00426213">
        <w:rPr>
          <w:rFonts w:ascii="Times New Roman" w:hAnsi="Times New Roman"/>
          <w:spacing w:val="-2"/>
          <w:sz w:val="28"/>
          <w:szCs w:val="28"/>
        </w:rPr>
        <w:t>s</w:t>
      </w:r>
      <w:r w:rsidR="00D35795" w:rsidRPr="00426213">
        <w:rPr>
          <w:rFonts w:ascii="Times New Roman" w:hAnsi="Times New Roman"/>
          <w:spacing w:val="-2"/>
          <w:sz w:val="28"/>
          <w:szCs w:val="28"/>
        </w:rPr>
        <w:t xml:space="preserve"> (turpmāk – sistēma)</w:t>
      </w:r>
      <w:r w:rsidR="00ED04C6" w:rsidRPr="00426213">
        <w:rPr>
          <w:rFonts w:ascii="Times New Roman" w:hAnsi="Times New Roman"/>
          <w:spacing w:val="-2"/>
          <w:sz w:val="28"/>
          <w:szCs w:val="28"/>
        </w:rPr>
        <w:t xml:space="preserve"> drošīb</w:t>
      </w:r>
      <w:r w:rsidR="003F34C9" w:rsidRPr="00426213">
        <w:rPr>
          <w:rFonts w:ascii="Times New Roman" w:hAnsi="Times New Roman"/>
          <w:spacing w:val="-2"/>
          <w:sz w:val="28"/>
          <w:szCs w:val="28"/>
        </w:rPr>
        <w:t>u</w:t>
      </w:r>
      <w:r w:rsidR="00ED04C6" w:rsidRPr="00426213">
        <w:rPr>
          <w:rFonts w:ascii="Times New Roman" w:hAnsi="Times New Roman"/>
          <w:spacing w:val="-2"/>
          <w:sz w:val="28"/>
          <w:szCs w:val="28"/>
        </w:rPr>
        <w:t xml:space="preserve"> un organizatorisk</w:t>
      </w:r>
      <w:r w:rsidR="003F34C9" w:rsidRPr="00426213">
        <w:rPr>
          <w:rFonts w:ascii="Times New Roman" w:hAnsi="Times New Roman"/>
          <w:spacing w:val="-2"/>
          <w:sz w:val="28"/>
          <w:szCs w:val="28"/>
        </w:rPr>
        <w:t>o</w:t>
      </w:r>
      <w:r w:rsidR="00ED04C6" w:rsidRPr="00426213">
        <w:rPr>
          <w:rFonts w:ascii="Times New Roman" w:hAnsi="Times New Roman"/>
          <w:spacing w:val="-2"/>
          <w:sz w:val="28"/>
          <w:szCs w:val="28"/>
        </w:rPr>
        <w:t xml:space="preserve"> pārvaldīb</w:t>
      </w:r>
      <w:r w:rsidR="003F34C9" w:rsidRPr="00426213">
        <w:rPr>
          <w:rFonts w:ascii="Times New Roman" w:hAnsi="Times New Roman"/>
          <w:spacing w:val="-2"/>
          <w:sz w:val="28"/>
          <w:szCs w:val="28"/>
        </w:rPr>
        <w:t>u</w:t>
      </w:r>
      <w:r w:rsidR="00ED04C6" w:rsidRPr="00426213">
        <w:rPr>
          <w:rFonts w:ascii="Times New Roman" w:hAnsi="Times New Roman"/>
          <w:spacing w:val="-2"/>
          <w:sz w:val="28"/>
          <w:szCs w:val="28"/>
        </w:rPr>
        <w:t xml:space="preserve"> nodrošin</w:t>
      </w:r>
      <w:r w:rsidR="003F34C9" w:rsidRPr="00426213">
        <w:rPr>
          <w:rFonts w:ascii="Times New Roman" w:hAnsi="Times New Roman"/>
          <w:spacing w:val="-2"/>
          <w:sz w:val="28"/>
          <w:szCs w:val="28"/>
        </w:rPr>
        <w:t>a</w:t>
      </w:r>
      <w:r w:rsidR="00ED04C6" w:rsidRPr="00426213">
        <w:rPr>
          <w:rFonts w:ascii="Times New Roman" w:hAnsi="Times New Roman"/>
          <w:spacing w:val="-2"/>
          <w:sz w:val="28"/>
          <w:szCs w:val="28"/>
        </w:rPr>
        <w:t xml:space="preserve"> atbilstoši normatīvajiem aktiem par </w:t>
      </w:r>
      <w:r w:rsidR="001778E7" w:rsidRPr="00426213">
        <w:rPr>
          <w:rFonts w:ascii="Times New Roman" w:hAnsi="Times New Roman"/>
          <w:spacing w:val="-2"/>
          <w:sz w:val="28"/>
          <w:szCs w:val="28"/>
        </w:rPr>
        <w:t xml:space="preserve">fizisko personu datu aizsardzību un </w:t>
      </w:r>
      <w:r w:rsidR="00F45355" w:rsidRPr="00426213">
        <w:rPr>
          <w:rFonts w:ascii="Times New Roman" w:hAnsi="Times New Roman"/>
          <w:spacing w:val="-2"/>
          <w:sz w:val="28"/>
          <w:szCs w:val="28"/>
        </w:rPr>
        <w:t>Latvijas nacionālajam standartam LVS</w:t>
      </w:r>
      <w:r w:rsidR="00D9775C" w:rsidRPr="00426213">
        <w:rPr>
          <w:rFonts w:ascii="Times New Roman" w:hAnsi="Times New Roman"/>
          <w:spacing w:val="-2"/>
          <w:sz w:val="28"/>
          <w:szCs w:val="28"/>
        </w:rPr>
        <w:t> </w:t>
      </w:r>
      <w:r w:rsidR="00F45355" w:rsidRPr="00426213">
        <w:rPr>
          <w:rFonts w:ascii="Times New Roman" w:hAnsi="Times New Roman"/>
          <w:spacing w:val="-2"/>
          <w:sz w:val="28"/>
          <w:szCs w:val="28"/>
        </w:rPr>
        <w:t>ISO/IEC</w:t>
      </w:r>
      <w:r w:rsidR="00D9775C" w:rsidRPr="00426213">
        <w:rPr>
          <w:rFonts w:ascii="Times New Roman" w:hAnsi="Times New Roman"/>
          <w:spacing w:val="-2"/>
          <w:sz w:val="28"/>
          <w:szCs w:val="28"/>
        </w:rPr>
        <w:t> </w:t>
      </w:r>
      <w:r w:rsidR="00F45355" w:rsidRPr="00426213">
        <w:rPr>
          <w:rFonts w:ascii="Times New Roman" w:hAnsi="Times New Roman"/>
          <w:spacing w:val="-2"/>
          <w:sz w:val="28"/>
          <w:szCs w:val="28"/>
        </w:rPr>
        <w:t>27001:2014</w:t>
      </w:r>
      <w:r w:rsidR="00D9775C" w:rsidRPr="00426213">
        <w:rPr>
          <w:rFonts w:ascii="Times New Roman" w:hAnsi="Times New Roman"/>
          <w:spacing w:val="-2"/>
          <w:sz w:val="28"/>
          <w:szCs w:val="28"/>
        </w:rPr>
        <w:t> </w:t>
      </w:r>
      <w:r w:rsidR="00F45355" w:rsidRPr="00426213">
        <w:rPr>
          <w:rFonts w:ascii="Times New Roman" w:hAnsi="Times New Roman"/>
          <w:spacing w:val="-2"/>
          <w:sz w:val="28"/>
          <w:szCs w:val="28"/>
        </w:rPr>
        <w:t xml:space="preserve">L </w:t>
      </w:r>
      <w:r w:rsidR="00BD7A89" w:rsidRPr="00426213">
        <w:rPr>
          <w:rFonts w:ascii="Times New Roman" w:hAnsi="Times New Roman"/>
          <w:spacing w:val="-2"/>
          <w:sz w:val="28"/>
          <w:szCs w:val="28"/>
        </w:rPr>
        <w:t>"</w:t>
      </w:r>
      <w:r w:rsidR="00F45355" w:rsidRPr="00426213">
        <w:rPr>
          <w:rFonts w:ascii="Times New Roman" w:hAnsi="Times New Roman"/>
          <w:spacing w:val="-2"/>
          <w:sz w:val="28"/>
          <w:szCs w:val="28"/>
        </w:rPr>
        <w:t>Informācijas tehnoloģija</w:t>
      </w:r>
      <w:r w:rsidR="001C4A84" w:rsidRPr="00426213">
        <w:rPr>
          <w:rFonts w:ascii="Times New Roman" w:hAnsi="Times New Roman"/>
          <w:spacing w:val="-2"/>
          <w:sz w:val="28"/>
          <w:szCs w:val="28"/>
        </w:rPr>
        <w:t>.</w:t>
      </w:r>
      <w:r w:rsidR="00BD7A89" w:rsidRPr="00426213">
        <w:rPr>
          <w:rFonts w:ascii="Times New Roman" w:hAnsi="Times New Roman"/>
          <w:spacing w:val="-2"/>
          <w:sz w:val="28"/>
          <w:szCs w:val="28"/>
        </w:rPr>
        <w:t xml:space="preserve"> </w:t>
      </w:r>
      <w:r w:rsidR="00F45355" w:rsidRPr="00426213">
        <w:rPr>
          <w:rFonts w:ascii="Times New Roman" w:hAnsi="Times New Roman"/>
          <w:spacing w:val="-2"/>
          <w:sz w:val="28"/>
          <w:szCs w:val="28"/>
        </w:rPr>
        <w:t>Drošības paņēmieni</w:t>
      </w:r>
      <w:r w:rsidR="001C4A84" w:rsidRPr="00426213">
        <w:rPr>
          <w:rFonts w:ascii="Times New Roman" w:hAnsi="Times New Roman"/>
          <w:spacing w:val="-2"/>
          <w:sz w:val="28"/>
          <w:szCs w:val="28"/>
        </w:rPr>
        <w:t>.</w:t>
      </w:r>
      <w:r w:rsidR="00BD7A89" w:rsidRPr="00426213">
        <w:rPr>
          <w:rFonts w:ascii="Times New Roman" w:hAnsi="Times New Roman"/>
          <w:spacing w:val="-2"/>
          <w:sz w:val="28"/>
          <w:szCs w:val="28"/>
        </w:rPr>
        <w:t xml:space="preserve"> </w:t>
      </w:r>
      <w:r w:rsidR="00F45355" w:rsidRPr="00426213">
        <w:rPr>
          <w:rFonts w:ascii="Times New Roman" w:hAnsi="Times New Roman"/>
          <w:spacing w:val="-2"/>
          <w:sz w:val="28"/>
          <w:szCs w:val="28"/>
        </w:rPr>
        <w:t>Informācijas drošības pārvaldības sistēmas</w:t>
      </w:r>
      <w:r w:rsidR="001C4A84" w:rsidRPr="00426213">
        <w:rPr>
          <w:rFonts w:ascii="Times New Roman" w:hAnsi="Times New Roman"/>
          <w:spacing w:val="-2"/>
          <w:sz w:val="28"/>
          <w:szCs w:val="28"/>
        </w:rPr>
        <w:t>.</w:t>
      </w:r>
      <w:r w:rsidR="00BD7A89" w:rsidRPr="00426213">
        <w:rPr>
          <w:rFonts w:ascii="Times New Roman" w:hAnsi="Times New Roman"/>
          <w:spacing w:val="-2"/>
          <w:sz w:val="28"/>
          <w:szCs w:val="28"/>
        </w:rPr>
        <w:t xml:space="preserve"> </w:t>
      </w:r>
      <w:r w:rsidR="00F45355" w:rsidRPr="00426213">
        <w:rPr>
          <w:rFonts w:ascii="Times New Roman" w:hAnsi="Times New Roman"/>
          <w:spacing w:val="-2"/>
          <w:sz w:val="28"/>
          <w:szCs w:val="28"/>
        </w:rPr>
        <w:t>Prasības</w:t>
      </w:r>
      <w:r w:rsidR="000A6782" w:rsidRPr="00426213">
        <w:rPr>
          <w:rFonts w:ascii="Times New Roman" w:hAnsi="Times New Roman"/>
          <w:spacing w:val="-2"/>
          <w:sz w:val="28"/>
          <w:szCs w:val="28"/>
        </w:rPr>
        <w:t>"</w:t>
      </w:r>
      <w:r w:rsidR="000363B5" w:rsidRPr="00426213">
        <w:rPr>
          <w:rFonts w:ascii="Times New Roman" w:hAnsi="Times New Roman"/>
          <w:spacing w:val="-2"/>
          <w:sz w:val="28"/>
          <w:szCs w:val="28"/>
        </w:rPr>
        <w:t xml:space="preserve">, </w:t>
      </w:r>
      <w:r w:rsidR="00D9775C" w:rsidRPr="00426213">
        <w:rPr>
          <w:rFonts w:ascii="Times New Roman" w:hAnsi="Times New Roman"/>
          <w:spacing w:val="-2"/>
          <w:sz w:val="28"/>
          <w:szCs w:val="28"/>
        </w:rPr>
        <w:t>un t</w:t>
      </w:r>
      <w:r w:rsidR="000363B5" w:rsidRPr="00426213">
        <w:rPr>
          <w:rFonts w:ascii="Times New Roman" w:hAnsi="Times New Roman"/>
          <w:spacing w:val="-2"/>
          <w:sz w:val="28"/>
          <w:szCs w:val="28"/>
        </w:rPr>
        <w:t>o</w:t>
      </w:r>
      <w:r w:rsidR="00ED04C6" w:rsidRPr="00426213">
        <w:rPr>
          <w:rFonts w:ascii="Times New Roman" w:hAnsi="Times New Roman"/>
          <w:spacing w:val="-2"/>
          <w:sz w:val="28"/>
          <w:szCs w:val="28"/>
        </w:rPr>
        <w:t xml:space="preserve"> </w:t>
      </w:r>
      <w:r w:rsidR="000363B5" w:rsidRPr="00426213">
        <w:rPr>
          <w:rFonts w:ascii="Times New Roman" w:hAnsi="Times New Roman"/>
          <w:spacing w:val="-2"/>
          <w:sz w:val="28"/>
          <w:szCs w:val="28"/>
        </w:rPr>
        <w:t xml:space="preserve">apliecina </w:t>
      </w:r>
      <w:r w:rsidR="00967D7D" w:rsidRPr="00426213">
        <w:rPr>
          <w:rFonts w:ascii="Times New Roman" w:hAnsi="Times New Roman"/>
          <w:spacing w:val="-2"/>
          <w:sz w:val="28"/>
          <w:szCs w:val="28"/>
        </w:rPr>
        <w:t xml:space="preserve">ārējā </w:t>
      </w:r>
      <w:r w:rsidR="000363B5" w:rsidRPr="00426213">
        <w:rPr>
          <w:rFonts w:ascii="Times New Roman" w:hAnsi="Times New Roman"/>
          <w:spacing w:val="-2"/>
          <w:sz w:val="28"/>
          <w:szCs w:val="28"/>
        </w:rPr>
        <w:t>audita ziņojums (turpmāk – audita ziņojums), kurā izvērtēta</w:t>
      </w:r>
      <w:r w:rsidR="000363B5" w:rsidRPr="00426213">
        <w:rPr>
          <w:rFonts w:ascii="Times New Roman" w:hAnsi="Times New Roman"/>
          <w:sz w:val="28"/>
          <w:szCs w:val="28"/>
        </w:rPr>
        <w:t xml:space="preserve"> </w:t>
      </w:r>
      <w:r w:rsidR="003F34C9" w:rsidRPr="00426213">
        <w:rPr>
          <w:rFonts w:ascii="Times New Roman" w:hAnsi="Times New Roman"/>
          <w:sz w:val="28"/>
          <w:szCs w:val="28"/>
        </w:rPr>
        <w:t xml:space="preserve">akciju sabiedrības </w:t>
      </w:r>
      <w:r w:rsidR="000363B5" w:rsidRPr="00426213">
        <w:rPr>
          <w:rFonts w:ascii="Times New Roman" w:hAnsi="Times New Roman"/>
          <w:sz w:val="28"/>
          <w:szCs w:val="28"/>
        </w:rPr>
        <w:t>atbilstība šo noteikumu prasībām.</w:t>
      </w:r>
    </w:p>
    <w:p w14:paraId="0646ED88" w14:textId="77777777" w:rsidR="00A8730F" w:rsidRPr="00426213" w:rsidRDefault="00A8730F" w:rsidP="00426213">
      <w:pPr>
        <w:ind w:firstLine="709"/>
        <w:jc w:val="both"/>
        <w:rPr>
          <w:rFonts w:ascii="Times New Roman" w:hAnsi="Times New Roman"/>
          <w:sz w:val="28"/>
          <w:szCs w:val="28"/>
        </w:rPr>
      </w:pPr>
    </w:p>
    <w:p w14:paraId="21B10BF5" w14:textId="724F109A" w:rsidR="009D761A" w:rsidRPr="00426213" w:rsidRDefault="0016132C" w:rsidP="00426213">
      <w:pPr>
        <w:ind w:firstLine="709"/>
        <w:jc w:val="both"/>
        <w:rPr>
          <w:rFonts w:ascii="Times New Roman" w:hAnsi="Times New Roman"/>
          <w:sz w:val="28"/>
          <w:szCs w:val="28"/>
        </w:rPr>
      </w:pPr>
      <w:r w:rsidRPr="00426213">
        <w:rPr>
          <w:rFonts w:ascii="Times New Roman" w:hAnsi="Times New Roman"/>
          <w:sz w:val="28"/>
          <w:szCs w:val="28"/>
        </w:rPr>
        <w:t>9</w:t>
      </w:r>
      <w:r w:rsidR="001C4A84" w:rsidRPr="00426213">
        <w:rPr>
          <w:rFonts w:ascii="Times New Roman" w:hAnsi="Times New Roman"/>
          <w:sz w:val="28"/>
          <w:szCs w:val="28"/>
        </w:rPr>
        <w:t>. </w:t>
      </w:r>
      <w:r w:rsidR="00967D7D" w:rsidRPr="00426213">
        <w:rPr>
          <w:rFonts w:ascii="Times New Roman" w:hAnsi="Times New Roman"/>
          <w:sz w:val="28"/>
          <w:szCs w:val="28"/>
        </w:rPr>
        <w:t>Audita ziņojumu</w:t>
      </w:r>
      <w:r w:rsidR="009D761A" w:rsidRPr="00426213">
        <w:rPr>
          <w:rFonts w:ascii="Times New Roman" w:hAnsi="Times New Roman"/>
          <w:sz w:val="28"/>
          <w:szCs w:val="28"/>
        </w:rPr>
        <w:t xml:space="preserve"> </w:t>
      </w:r>
      <w:r w:rsidR="005F2A16" w:rsidRPr="00426213">
        <w:rPr>
          <w:rFonts w:ascii="Times New Roman" w:hAnsi="Times New Roman"/>
          <w:sz w:val="28"/>
          <w:szCs w:val="28"/>
        </w:rPr>
        <w:t>sagatavo</w:t>
      </w:r>
      <w:r w:rsidR="009D761A" w:rsidRPr="00426213">
        <w:rPr>
          <w:rFonts w:ascii="Times New Roman" w:hAnsi="Times New Roman"/>
          <w:sz w:val="28"/>
          <w:szCs w:val="28"/>
        </w:rPr>
        <w:t>:</w:t>
      </w:r>
    </w:p>
    <w:p w14:paraId="20247612" w14:textId="5F5A2AF3" w:rsidR="009D761A" w:rsidRPr="00426213" w:rsidRDefault="0016132C" w:rsidP="00426213">
      <w:pPr>
        <w:pStyle w:val="tv213"/>
        <w:spacing w:before="0" w:beforeAutospacing="0" w:after="0" w:afterAutospacing="0"/>
        <w:ind w:firstLine="709"/>
        <w:jc w:val="both"/>
        <w:rPr>
          <w:rFonts w:ascii="Times New Roman" w:hAnsi="Times New Roman"/>
          <w:sz w:val="28"/>
          <w:szCs w:val="28"/>
        </w:rPr>
      </w:pPr>
      <w:r w:rsidRPr="00426213">
        <w:rPr>
          <w:rFonts w:ascii="Times New Roman" w:hAnsi="Times New Roman"/>
          <w:sz w:val="28"/>
          <w:szCs w:val="28"/>
        </w:rPr>
        <w:t>9</w:t>
      </w:r>
      <w:r w:rsidR="009D761A" w:rsidRPr="00426213">
        <w:rPr>
          <w:rFonts w:ascii="Times New Roman" w:hAnsi="Times New Roman"/>
          <w:sz w:val="28"/>
          <w:szCs w:val="28"/>
        </w:rPr>
        <w:t>.1</w:t>
      </w:r>
      <w:r w:rsidR="001C4A84" w:rsidRPr="00426213">
        <w:rPr>
          <w:rFonts w:ascii="Times New Roman" w:hAnsi="Times New Roman"/>
          <w:sz w:val="28"/>
          <w:szCs w:val="28"/>
        </w:rPr>
        <w:t>. </w:t>
      </w:r>
      <w:r w:rsidR="009D761A" w:rsidRPr="00426213">
        <w:rPr>
          <w:rFonts w:ascii="Times New Roman" w:hAnsi="Times New Roman"/>
          <w:sz w:val="28"/>
          <w:szCs w:val="28"/>
        </w:rPr>
        <w:t>pirms licences saņemšanas;</w:t>
      </w:r>
    </w:p>
    <w:p w14:paraId="31D24FA1" w14:textId="127CCBD2" w:rsidR="009D761A" w:rsidRPr="00426213" w:rsidRDefault="0016132C" w:rsidP="00426213">
      <w:pPr>
        <w:pStyle w:val="tv213"/>
        <w:spacing w:before="0" w:beforeAutospacing="0" w:after="0" w:afterAutospacing="0"/>
        <w:ind w:firstLine="709"/>
        <w:jc w:val="both"/>
        <w:rPr>
          <w:rFonts w:ascii="Times New Roman" w:hAnsi="Times New Roman"/>
          <w:sz w:val="28"/>
          <w:szCs w:val="28"/>
        </w:rPr>
      </w:pPr>
      <w:r w:rsidRPr="00426213">
        <w:rPr>
          <w:rFonts w:ascii="Times New Roman" w:hAnsi="Times New Roman"/>
          <w:sz w:val="28"/>
          <w:szCs w:val="28"/>
        </w:rPr>
        <w:t>9</w:t>
      </w:r>
      <w:r w:rsidR="009D761A" w:rsidRPr="00426213">
        <w:rPr>
          <w:rFonts w:ascii="Times New Roman" w:hAnsi="Times New Roman"/>
          <w:sz w:val="28"/>
          <w:szCs w:val="28"/>
        </w:rPr>
        <w:t>.2</w:t>
      </w:r>
      <w:r w:rsidR="001C4A84" w:rsidRPr="00426213">
        <w:rPr>
          <w:rFonts w:ascii="Times New Roman" w:hAnsi="Times New Roman"/>
          <w:sz w:val="28"/>
          <w:szCs w:val="28"/>
        </w:rPr>
        <w:t>. </w:t>
      </w:r>
      <w:r w:rsidR="009D761A" w:rsidRPr="00426213">
        <w:rPr>
          <w:rFonts w:ascii="Times New Roman" w:hAnsi="Times New Roman"/>
          <w:sz w:val="28"/>
          <w:szCs w:val="28"/>
        </w:rPr>
        <w:t>reizi 12 mēnešos, skaitot no licences saņemšanas dienas;</w:t>
      </w:r>
    </w:p>
    <w:p w14:paraId="21877E59" w14:textId="25D0B797" w:rsidR="003F34C9" w:rsidRPr="00426213" w:rsidRDefault="0016132C" w:rsidP="00426213">
      <w:pPr>
        <w:pStyle w:val="tv213"/>
        <w:spacing w:before="0" w:beforeAutospacing="0" w:after="0" w:afterAutospacing="0"/>
        <w:ind w:firstLine="709"/>
        <w:jc w:val="both"/>
        <w:rPr>
          <w:rFonts w:ascii="Times New Roman" w:hAnsi="Times New Roman"/>
          <w:sz w:val="28"/>
          <w:szCs w:val="28"/>
        </w:rPr>
      </w:pPr>
      <w:r w:rsidRPr="00426213">
        <w:rPr>
          <w:rFonts w:ascii="Times New Roman" w:hAnsi="Times New Roman"/>
          <w:sz w:val="28"/>
          <w:szCs w:val="28"/>
        </w:rPr>
        <w:t>9</w:t>
      </w:r>
      <w:r w:rsidR="009D761A" w:rsidRPr="00426213">
        <w:rPr>
          <w:rFonts w:ascii="Times New Roman" w:hAnsi="Times New Roman"/>
          <w:sz w:val="28"/>
          <w:szCs w:val="28"/>
        </w:rPr>
        <w:t>.3</w:t>
      </w:r>
      <w:r w:rsidR="001C4A84" w:rsidRPr="00426213">
        <w:rPr>
          <w:rFonts w:ascii="Times New Roman" w:hAnsi="Times New Roman"/>
          <w:sz w:val="28"/>
          <w:szCs w:val="28"/>
        </w:rPr>
        <w:t>. </w:t>
      </w:r>
      <w:r w:rsidR="009D761A" w:rsidRPr="00426213">
        <w:rPr>
          <w:rFonts w:ascii="Times New Roman" w:hAnsi="Times New Roman"/>
          <w:sz w:val="28"/>
          <w:szCs w:val="28"/>
        </w:rPr>
        <w:t>pēc Datu valsts inspekcijas pieprasījuma.</w:t>
      </w:r>
    </w:p>
    <w:p w14:paraId="6A131CCC" w14:textId="77777777" w:rsidR="00A8730F" w:rsidRPr="00426213" w:rsidRDefault="00A8730F" w:rsidP="00426213">
      <w:pPr>
        <w:ind w:firstLine="709"/>
        <w:jc w:val="both"/>
        <w:rPr>
          <w:rFonts w:ascii="Times New Roman" w:hAnsi="Times New Roman"/>
          <w:sz w:val="28"/>
          <w:szCs w:val="28"/>
        </w:rPr>
      </w:pPr>
    </w:p>
    <w:p w14:paraId="25CA5216" w14:textId="3C53897F" w:rsidR="007D78D7" w:rsidRPr="00426213" w:rsidRDefault="009852A9" w:rsidP="00426213">
      <w:pPr>
        <w:pStyle w:val="tv213"/>
        <w:spacing w:before="0" w:beforeAutospacing="0" w:after="0" w:afterAutospacing="0"/>
        <w:ind w:firstLine="709"/>
        <w:jc w:val="both"/>
        <w:rPr>
          <w:rFonts w:ascii="Times New Roman" w:hAnsi="Times New Roman"/>
          <w:sz w:val="28"/>
          <w:szCs w:val="28"/>
        </w:rPr>
      </w:pPr>
      <w:r w:rsidRPr="00426213">
        <w:rPr>
          <w:rFonts w:ascii="Times New Roman" w:hAnsi="Times New Roman"/>
          <w:spacing w:val="-2"/>
          <w:sz w:val="28"/>
          <w:szCs w:val="28"/>
        </w:rPr>
        <w:t>1</w:t>
      </w:r>
      <w:r w:rsidR="0016132C" w:rsidRPr="00426213">
        <w:rPr>
          <w:rFonts w:ascii="Times New Roman" w:hAnsi="Times New Roman"/>
          <w:spacing w:val="-2"/>
          <w:sz w:val="28"/>
          <w:szCs w:val="28"/>
        </w:rPr>
        <w:t>0</w:t>
      </w:r>
      <w:r w:rsidR="001C4A84" w:rsidRPr="00426213">
        <w:rPr>
          <w:rFonts w:ascii="Times New Roman" w:hAnsi="Times New Roman"/>
          <w:spacing w:val="-2"/>
          <w:sz w:val="28"/>
          <w:szCs w:val="28"/>
        </w:rPr>
        <w:t>. </w:t>
      </w:r>
      <w:r w:rsidR="00787E89" w:rsidRPr="00426213">
        <w:rPr>
          <w:rFonts w:ascii="Times New Roman" w:hAnsi="Times New Roman"/>
          <w:spacing w:val="-2"/>
          <w:sz w:val="28"/>
          <w:szCs w:val="28"/>
        </w:rPr>
        <w:t xml:space="preserve">Audita ziņojumu </w:t>
      </w:r>
      <w:r w:rsidR="00BE06F0" w:rsidRPr="00426213">
        <w:rPr>
          <w:rFonts w:ascii="Times New Roman" w:hAnsi="Times New Roman"/>
          <w:spacing w:val="-2"/>
          <w:sz w:val="28"/>
          <w:szCs w:val="28"/>
        </w:rPr>
        <w:t xml:space="preserve">sagatavo </w:t>
      </w:r>
      <w:r w:rsidR="007D78D7" w:rsidRPr="00426213">
        <w:rPr>
          <w:rFonts w:ascii="Times New Roman" w:hAnsi="Times New Roman"/>
          <w:spacing w:val="-2"/>
          <w:sz w:val="28"/>
          <w:szCs w:val="28"/>
        </w:rPr>
        <w:t>eksperts, k</w:t>
      </w:r>
      <w:r w:rsidR="00D9775C" w:rsidRPr="00426213">
        <w:rPr>
          <w:rFonts w:ascii="Times New Roman" w:hAnsi="Times New Roman"/>
          <w:spacing w:val="-2"/>
          <w:sz w:val="28"/>
          <w:szCs w:val="28"/>
        </w:rPr>
        <w:t>urš</w:t>
      </w:r>
      <w:r w:rsidR="007D78D7" w:rsidRPr="00426213">
        <w:rPr>
          <w:rFonts w:ascii="Times New Roman" w:hAnsi="Times New Roman"/>
          <w:spacing w:val="-2"/>
          <w:sz w:val="28"/>
          <w:szCs w:val="28"/>
        </w:rPr>
        <w:t xml:space="preserve"> iekļauts Datu valsts inspekcija</w:t>
      </w:r>
      <w:r w:rsidR="001B2D0F" w:rsidRPr="00426213">
        <w:rPr>
          <w:rFonts w:ascii="Times New Roman" w:hAnsi="Times New Roman"/>
          <w:spacing w:val="-2"/>
          <w:sz w:val="28"/>
          <w:szCs w:val="28"/>
        </w:rPr>
        <w:t>s</w:t>
      </w:r>
      <w:r w:rsidR="007D78D7" w:rsidRPr="00426213">
        <w:rPr>
          <w:rFonts w:ascii="Times New Roman" w:hAnsi="Times New Roman"/>
          <w:spacing w:val="-2"/>
          <w:sz w:val="28"/>
          <w:szCs w:val="28"/>
        </w:rPr>
        <w:t xml:space="preserve"> izveidotajā tīmekļa vietnē publicēt</w:t>
      </w:r>
      <w:r w:rsidR="00D9775C" w:rsidRPr="00426213">
        <w:rPr>
          <w:rFonts w:ascii="Times New Roman" w:hAnsi="Times New Roman"/>
          <w:spacing w:val="-2"/>
          <w:sz w:val="28"/>
          <w:szCs w:val="28"/>
        </w:rPr>
        <w:t>a</w:t>
      </w:r>
      <w:r w:rsidR="007D78D7" w:rsidRPr="00426213">
        <w:rPr>
          <w:rFonts w:ascii="Times New Roman" w:hAnsi="Times New Roman"/>
          <w:spacing w:val="-2"/>
          <w:sz w:val="28"/>
          <w:szCs w:val="28"/>
        </w:rPr>
        <w:t>jā sarakstā, pamatojoties uz šādām ekspertam</w:t>
      </w:r>
      <w:r w:rsidR="007D78D7" w:rsidRPr="00426213">
        <w:rPr>
          <w:rFonts w:ascii="Times New Roman" w:hAnsi="Times New Roman"/>
          <w:sz w:val="28"/>
          <w:szCs w:val="28"/>
        </w:rPr>
        <w:t xml:space="preserve"> noteiktajām prasībām (turpmāk – eksperts):</w:t>
      </w:r>
    </w:p>
    <w:p w14:paraId="5DBBE9E9" w14:textId="40D7C9BB" w:rsidR="007D78D7" w:rsidRPr="00426213" w:rsidRDefault="007D78D7" w:rsidP="00426213">
      <w:pPr>
        <w:ind w:firstLine="709"/>
        <w:jc w:val="both"/>
        <w:rPr>
          <w:rFonts w:ascii="Times New Roman" w:hAnsi="Times New Roman"/>
          <w:sz w:val="28"/>
          <w:szCs w:val="28"/>
        </w:rPr>
      </w:pPr>
      <w:r w:rsidRPr="00426213">
        <w:rPr>
          <w:rFonts w:ascii="Times New Roman" w:hAnsi="Times New Roman"/>
          <w:sz w:val="28"/>
          <w:szCs w:val="28"/>
        </w:rPr>
        <w:t>1</w:t>
      </w:r>
      <w:r w:rsidR="0016132C" w:rsidRPr="00426213">
        <w:rPr>
          <w:rFonts w:ascii="Times New Roman" w:hAnsi="Times New Roman"/>
          <w:sz w:val="28"/>
          <w:szCs w:val="28"/>
        </w:rPr>
        <w:t>0</w:t>
      </w:r>
      <w:r w:rsidRPr="00426213">
        <w:rPr>
          <w:rFonts w:ascii="Times New Roman" w:hAnsi="Times New Roman"/>
          <w:sz w:val="28"/>
          <w:szCs w:val="28"/>
        </w:rPr>
        <w:t>.1</w:t>
      </w:r>
      <w:r w:rsidR="001C4A84" w:rsidRPr="00426213">
        <w:rPr>
          <w:rFonts w:ascii="Times New Roman" w:hAnsi="Times New Roman"/>
          <w:sz w:val="28"/>
          <w:szCs w:val="28"/>
        </w:rPr>
        <w:t>. </w:t>
      </w:r>
      <w:r w:rsidR="003F34C9" w:rsidRPr="00426213">
        <w:rPr>
          <w:rFonts w:ascii="Times New Roman" w:hAnsi="Times New Roman"/>
          <w:sz w:val="28"/>
          <w:szCs w:val="28"/>
        </w:rPr>
        <w:t xml:space="preserve">viņam </w:t>
      </w:r>
      <w:r w:rsidRPr="00426213">
        <w:rPr>
          <w:rFonts w:ascii="Times New Roman" w:hAnsi="Times New Roman"/>
          <w:sz w:val="28"/>
          <w:szCs w:val="28"/>
        </w:rPr>
        <w:t>ir tehniskas iespē</w:t>
      </w:r>
      <w:r w:rsidR="00BC5176" w:rsidRPr="00426213">
        <w:rPr>
          <w:rFonts w:ascii="Times New Roman" w:hAnsi="Times New Roman"/>
          <w:sz w:val="28"/>
          <w:szCs w:val="28"/>
        </w:rPr>
        <w:t xml:space="preserve">jas, nepieciešamās zināšanas un </w:t>
      </w:r>
      <w:r w:rsidR="00D9775C" w:rsidRPr="00426213">
        <w:rPr>
          <w:rFonts w:ascii="Times New Roman" w:hAnsi="Times New Roman"/>
          <w:sz w:val="28"/>
          <w:szCs w:val="28"/>
        </w:rPr>
        <w:t xml:space="preserve">vismaz </w:t>
      </w:r>
      <w:r w:rsidR="00BC5176" w:rsidRPr="00426213">
        <w:rPr>
          <w:rFonts w:ascii="Times New Roman" w:hAnsi="Times New Roman"/>
          <w:sz w:val="28"/>
          <w:szCs w:val="28"/>
        </w:rPr>
        <w:t>piecu gad</w:t>
      </w:r>
      <w:r w:rsidR="00BF6394" w:rsidRPr="00426213">
        <w:rPr>
          <w:rFonts w:ascii="Times New Roman" w:hAnsi="Times New Roman"/>
          <w:sz w:val="28"/>
          <w:szCs w:val="28"/>
        </w:rPr>
        <w:t>u</w:t>
      </w:r>
      <w:r w:rsidR="00BC5176" w:rsidRPr="00426213">
        <w:rPr>
          <w:rFonts w:ascii="Times New Roman" w:hAnsi="Times New Roman"/>
          <w:sz w:val="28"/>
          <w:szCs w:val="28"/>
        </w:rPr>
        <w:t xml:space="preserve"> </w:t>
      </w:r>
      <w:r w:rsidRPr="00426213">
        <w:rPr>
          <w:rFonts w:ascii="Times New Roman" w:hAnsi="Times New Roman"/>
          <w:sz w:val="28"/>
          <w:szCs w:val="28"/>
        </w:rPr>
        <w:t>pieredze</w:t>
      </w:r>
      <w:r w:rsidR="00BC5176" w:rsidRPr="00426213">
        <w:rPr>
          <w:rFonts w:ascii="Times New Roman" w:hAnsi="Times New Roman"/>
          <w:sz w:val="28"/>
          <w:szCs w:val="28"/>
        </w:rPr>
        <w:t>,</w:t>
      </w:r>
      <w:r w:rsidRPr="00426213">
        <w:rPr>
          <w:rFonts w:ascii="Times New Roman" w:hAnsi="Times New Roman"/>
          <w:sz w:val="28"/>
          <w:szCs w:val="28"/>
        </w:rPr>
        <w:t xml:space="preserve"> no</w:t>
      </w:r>
      <w:r w:rsidR="00BC5176" w:rsidRPr="00426213">
        <w:rPr>
          <w:rFonts w:ascii="Times New Roman" w:hAnsi="Times New Roman"/>
          <w:sz w:val="28"/>
          <w:szCs w:val="28"/>
        </w:rPr>
        <w:t>sakot</w:t>
      </w:r>
      <w:r w:rsidRPr="00426213">
        <w:rPr>
          <w:rFonts w:ascii="Times New Roman" w:hAnsi="Times New Roman"/>
          <w:sz w:val="28"/>
          <w:szCs w:val="28"/>
        </w:rPr>
        <w:t xml:space="preserve"> informācijas sistēmu, iekārtu un procedūru drošības, personas datu apstrādes un aizsardzības atbilstību normatīvo aktu prasībām un vispārpieņemtiem labās prakses pamatprincipiem;</w:t>
      </w:r>
    </w:p>
    <w:p w14:paraId="44887A51" w14:textId="1C5254A7" w:rsidR="00263842" w:rsidRPr="00426213" w:rsidRDefault="007D78D7" w:rsidP="00426213">
      <w:pPr>
        <w:pStyle w:val="tv213"/>
        <w:spacing w:before="0" w:beforeAutospacing="0" w:after="0" w:afterAutospacing="0"/>
        <w:ind w:firstLine="709"/>
        <w:jc w:val="both"/>
        <w:rPr>
          <w:rFonts w:ascii="Times New Roman" w:hAnsi="Times New Roman"/>
          <w:sz w:val="28"/>
          <w:szCs w:val="28"/>
        </w:rPr>
      </w:pPr>
      <w:r w:rsidRPr="00426213">
        <w:rPr>
          <w:rFonts w:ascii="Times New Roman" w:hAnsi="Times New Roman"/>
          <w:sz w:val="28"/>
          <w:szCs w:val="28"/>
        </w:rPr>
        <w:t>1</w:t>
      </w:r>
      <w:r w:rsidR="0016132C" w:rsidRPr="00426213">
        <w:rPr>
          <w:rFonts w:ascii="Times New Roman" w:hAnsi="Times New Roman"/>
          <w:sz w:val="28"/>
          <w:szCs w:val="28"/>
        </w:rPr>
        <w:t>0</w:t>
      </w:r>
      <w:r w:rsidRPr="00426213">
        <w:rPr>
          <w:rFonts w:ascii="Times New Roman" w:hAnsi="Times New Roman"/>
          <w:sz w:val="28"/>
          <w:szCs w:val="28"/>
        </w:rPr>
        <w:t>.2</w:t>
      </w:r>
      <w:r w:rsidR="001C4A84" w:rsidRPr="00426213">
        <w:rPr>
          <w:rFonts w:ascii="Times New Roman" w:hAnsi="Times New Roman"/>
          <w:sz w:val="28"/>
          <w:szCs w:val="28"/>
        </w:rPr>
        <w:t>. </w:t>
      </w:r>
      <w:r w:rsidR="003F34C9" w:rsidRPr="00426213">
        <w:rPr>
          <w:rFonts w:ascii="Times New Roman" w:hAnsi="Times New Roman"/>
          <w:sz w:val="28"/>
          <w:szCs w:val="28"/>
        </w:rPr>
        <w:t xml:space="preserve">viņš </w:t>
      </w:r>
      <w:r w:rsidR="00263842" w:rsidRPr="00426213">
        <w:rPr>
          <w:rFonts w:ascii="Times New Roman" w:hAnsi="Times New Roman"/>
          <w:sz w:val="28"/>
          <w:szCs w:val="28"/>
        </w:rPr>
        <w:t xml:space="preserve">ir juridiski un finansiāli neatkarīgs no </w:t>
      </w:r>
      <w:r w:rsidR="003F34C9" w:rsidRPr="00426213">
        <w:rPr>
          <w:rFonts w:ascii="Times New Roman" w:hAnsi="Times New Roman"/>
          <w:sz w:val="28"/>
          <w:szCs w:val="28"/>
        </w:rPr>
        <w:t>akciju sabiedrības</w:t>
      </w:r>
      <w:r w:rsidR="00A8730F" w:rsidRPr="00426213">
        <w:rPr>
          <w:rFonts w:ascii="Times New Roman" w:hAnsi="Times New Roman"/>
          <w:sz w:val="28"/>
          <w:szCs w:val="28"/>
        </w:rPr>
        <w:t xml:space="preserve"> un</w:t>
      </w:r>
      <w:r w:rsidR="00263842" w:rsidRPr="00426213">
        <w:rPr>
          <w:rFonts w:ascii="Times New Roman" w:hAnsi="Times New Roman"/>
          <w:sz w:val="28"/>
          <w:szCs w:val="28"/>
        </w:rPr>
        <w:t xml:space="preserve"> </w:t>
      </w:r>
      <w:r w:rsidR="003F34C9" w:rsidRPr="00426213">
        <w:rPr>
          <w:rFonts w:ascii="Times New Roman" w:hAnsi="Times New Roman"/>
          <w:sz w:val="28"/>
          <w:szCs w:val="28"/>
          <w:shd w:val="clear" w:color="auto" w:fill="FFFFFF"/>
        </w:rPr>
        <w:t>tās</w:t>
      </w:r>
      <w:r w:rsidR="00263842" w:rsidRPr="00426213">
        <w:rPr>
          <w:rFonts w:ascii="Times New Roman" w:hAnsi="Times New Roman"/>
          <w:sz w:val="28"/>
          <w:szCs w:val="28"/>
          <w:shd w:val="clear" w:color="auto" w:fill="FFFFFF"/>
        </w:rPr>
        <w:t xml:space="preserve"> tiešajiem akcionāriem, </w:t>
      </w:r>
      <w:r w:rsidR="00A8730F" w:rsidRPr="00426213">
        <w:rPr>
          <w:rFonts w:ascii="Times New Roman" w:hAnsi="Times New Roman"/>
          <w:sz w:val="28"/>
          <w:szCs w:val="28"/>
          <w:shd w:val="clear" w:color="auto" w:fill="FFFFFF"/>
        </w:rPr>
        <w:t xml:space="preserve">no </w:t>
      </w:r>
      <w:r w:rsidR="003F34C9" w:rsidRPr="00426213">
        <w:rPr>
          <w:rFonts w:ascii="Times New Roman" w:hAnsi="Times New Roman"/>
          <w:sz w:val="28"/>
          <w:szCs w:val="28"/>
          <w:shd w:val="clear" w:color="auto" w:fill="FFFFFF"/>
        </w:rPr>
        <w:t>akciju sabiedrības</w:t>
      </w:r>
      <w:r w:rsidR="00263842" w:rsidRPr="00426213">
        <w:rPr>
          <w:rFonts w:ascii="Times New Roman" w:hAnsi="Times New Roman"/>
          <w:sz w:val="28"/>
          <w:szCs w:val="28"/>
          <w:shd w:val="clear" w:color="auto" w:fill="FFFFFF"/>
        </w:rPr>
        <w:t xml:space="preserve"> netiešajiem akcionāriem, kas kontrolē vairāk par </w:t>
      </w:r>
      <w:r w:rsidR="007A296E" w:rsidRPr="00426213">
        <w:rPr>
          <w:rFonts w:ascii="Times New Roman" w:hAnsi="Times New Roman"/>
          <w:sz w:val="28"/>
          <w:szCs w:val="28"/>
          <w:shd w:val="clear" w:color="auto" w:fill="FFFFFF"/>
        </w:rPr>
        <w:t>pieciem procentiem</w:t>
      </w:r>
      <w:r w:rsidR="00263842" w:rsidRPr="00426213">
        <w:rPr>
          <w:rFonts w:ascii="Times New Roman" w:hAnsi="Times New Roman"/>
          <w:sz w:val="28"/>
          <w:szCs w:val="28"/>
          <w:shd w:val="clear" w:color="auto" w:fill="FFFFFF"/>
        </w:rPr>
        <w:t xml:space="preserve"> akciju, no citiem Latvijas vai ārvalstu komersantiem, kas ir vienā koncernā ar </w:t>
      </w:r>
      <w:r w:rsidR="003F34C9" w:rsidRPr="00426213">
        <w:rPr>
          <w:rFonts w:ascii="Times New Roman" w:hAnsi="Times New Roman"/>
          <w:sz w:val="28"/>
          <w:szCs w:val="28"/>
          <w:shd w:val="clear" w:color="auto" w:fill="FFFFFF"/>
        </w:rPr>
        <w:t>akciju sabiedrību</w:t>
      </w:r>
      <w:r w:rsidR="00263842" w:rsidRPr="00426213">
        <w:rPr>
          <w:rFonts w:ascii="Times New Roman" w:hAnsi="Times New Roman"/>
          <w:sz w:val="28"/>
          <w:szCs w:val="28"/>
          <w:shd w:val="clear" w:color="auto" w:fill="FFFFFF"/>
        </w:rPr>
        <w:t>, un no Datu valsts inspekcijas</w:t>
      </w:r>
      <w:r w:rsidR="00A8730F" w:rsidRPr="00426213">
        <w:rPr>
          <w:rFonts w:ascii="Times New Roman" w:hAnsi="Times New Roman"/>
          <w:sz w:val="28"/>
          <w:szCs w:val="28"/>
          <w:shd w:val="clear" w:color="auto" w:fill="FFFFFF"/>
        </w:rPr>
        <w:t>;</w:t>
      </w:r>
    </w:p>
    <w:p w14:paraId="3FA46EC0" w14:textId="2EE6FCD9" w:rsidR="007D78D7" w:rsidRPr="00426213" w:rsidRDefault="007D78D7" w:rsidP="00426213">
      <w:pPr>
        <w:pStyle w:val="tv213"/>
        <w:spacing w:before="0" w:beforeAutospacing="0" w:after="0" w:afterAutospacing="0"/>
        <w:ind w:firstLine="709"/>
        <w:jc w:val="both"/>
        <w:rPr>
          <w:rFonts w:ascii="Times New Roman" w:hAnsi="Times New Roman"/>
          <w:sz w:val="28"/>
          <w:szCs w:val="28"/>
        </w:rPr>
      </w:pPr>
      <w:r w:rsidRPr="00426213">
        <w:rPr>
          <w:rFonts w:ascii="Times New Roman" w:hAnsi="Times New Roman"/>
          <w:sz w:val="28"/>
          <w:szCs w:val="28"/>
        </w:rPr>
        <w:t>1</w:t>
      </w:r>
      <w:r w:rsidR="0016132C" w:rsidRPr="00426213">
        <w:rPr>
          <w:rFonts w:ascii="Times New Roman" w:hAnsi="Times New Roman"/>
          <w:sz w:val="28"/>
          <w:szCs w:val="28"/>
        </w:rPr>
        <w:t>0</w:t>
      </w:r>
      <w:r w:rsidRPr="00426213">
        <w:rPr>
          <w:rFonts w:ascii="Times New Roman" w:hAnsi="Times New Roman"/>
          <w:sz w:val="28"/>
          <w:szCs w:val="28"/>
        </w:rPr>
        <w:t>.3</w:t>
      </w:r>
      <w:r w:rsidR="001C4A84" w:rsidRPr="00426213">
        <w:rPr>
          <w:rFonts w:ascii="Times New Roman" w:hAnsi="Times New Roman"/>
          <w:sz w:val="28"/>
          <w:szCs w:val="28"/>
        </w:rPr>
        <w:t>. </w:t>
      </w:r>
      <w:r w:rsidR="00B069D3" w:rsidRPr="00426213">
        <w:rPr>
          <w:rFonts w:ascii="Times New Roman" w:hAnsi="Times New Roman"/>
          <w:sz w:val="28"/>
          <w:szCs w:val="28"/>
        </w:rPr>
        <w:t xml:space="preserve">viņš </w:t>
      </w:r>
      <w:r w:rsidRPr="00426213">
        <w:rPr>
          <w:rFonts w:ascii="Times New Roman" w:hAnsi="Times New Roman"/>
          <w:sz w:val="28"/>
          <w:szCs w:val="28"/>
        </w:rPr>
        <w:t xml:space="preserve">nenodarbojas ar </w:t>
      </w:r>
      <w:r w:rsidR="00DA2525" w:rsidRPr="00426213">
        <w:rPr>
          <w:rFonts w:ascii="Times New Roman" w:hAnsi="Times New Roman"/>
          <w:sz w:val="28"/>
          <w:szCs w:val="28"/>
        </w:rPr>
        <w:t xml:space="preserve">tādu informācijas sistēmu un citu informācijas tehnoloģiju ražošanu un piegādi, kuras tiek izmantotas </w:t>
      </w:r>
      <w:r w:rsidRPr="00426213">
        <w:rPr>
          <w:rFonts w:ascii="Times New Roman" w:hAnsi="Times New Roman"/>
          <w:sz w:val="28"/>
          <w:szCs w:val="28"/>
        </w:rPr>
        <w:t>kredītinformācijas biroja informācijas snieg</w:t>
      </w:r>
      <w:r w:rsidR="00A8730F" w:rsidRPr="00426213">
        <w:rPr>
          <w:rFonts w:ascii="Times New Roman" w:hAnsi="Times New Roman"/>
          <w:sz w:val="28"/>
          <w:szCs w:val="28"/>
        </w:rPr>
        <w:softHyphen/>
      </w:r>
      <w:r w:rsidRPr="00426213">
        <w:rPr>
          <w:rFonts w:ascii="Times New Roman" w:hAnsi="Times New Roman"/>
          <w:sz w:val="28"/>
          <w:szCs w:val="28"/>
        </w:rPr>
        <w:t>šana</w:t>
      </w:r>
      <w:r w:rsidR="00DA2525" w:rsidRPr="00426213">
        <w:rPr>
          <w:rFonts w:ascii="Times New Roman" w:hAnsi="Times New Roman"/>
          <w:sz w:val="28"/>
          <w:szCs w:val="28"/>
        </w:rPr>
        <w:t>i</w:t>
      </w:r>
      <w:r w:rsidRPr="00426213">
        <w:rPr>
          <w:rFonts w:ascii="Times New Roman" w:hAnsi="Times New Roman"/>
          <w:sz w:val="28"/>
          <w:szCs w:val="28"/>
        </w:rPr>
        <w:t>.</w:t>
      </w:r>
    </w:p>
    <w:p w14:paraId="36AB1E40" w14:textId="77777777" w:rsidR="00A8730F" w:rsidRPr="00426213" w:rsidRDefault="00A8730F" w:rsidP="00426213">
      <w:pPr>
        <w:ind w:firstLine="709"/>
        <w:jc w:val="both"/>
        <w:rPr>
          <w:rFonts w:ascii="Times New Roman" w:hAnsi="Times New Roman"/>
          <w:sz w:val="28"/>
          <w:szCs w:val="28"/>
        </w:rPr>
      </w:pPr>
    </w:p>
    <w:p w14:paraId="468AEBFA" w14:textId="0CB519E8" w:rsidR="004913CB" w:rsidRPr="00426213" w:rsidRDefault="009814A5" w:rsidP="00426213">
      <w:pPr>
        <w:pStyle w:val="tv213"/>
        <w:spacing w:before="0" w:beforeAutospacing="0" w:after="0" w:afterAutospacing="0"/>
        <w:ind w:firstLine="709"/>
        <w:jc w:val="both"/>
        <w:rPr>
          <w:rFonts w:ascii="Times New Roman" w:hAnsi="Times New Roman"/>
          <w:sz w:val="28"/>
          <w:szCs w:val="28"/>
        </w:rPr>
      </w:pPr>
      <w:r w:rsidRPr="00426213">
        <w:rPr>
          <w:rFonts w:ascii="Times New Roman" w:hAnsi="Times New Roman"/>
          <w:sz w:val="28"/>
          <w:szCs w:val="28"/>
        </w:rPr>
        <w:lastRenderedPageBreak/>
        <w:t>1</w:t>
      </w:r>
      <w:r w:rsidR="0016132C" w:rsidRPr="00426213">
        <w:rPr>
          <w:rFonts w:ascii="Times New Roman" w:hAnsi="Times New Roman"/>
          <w:sz w:val="28"/>
          <w:szCs w:val="28"/>
        </w:rPr>
        <w:t>1</w:t>
      </w:r>
      <w:r w:rsidR="001C4A84" w:rsidRPr="00426213">
        <w:rPr>
          <w:rFonts w:ascii="Times New Roman" w:hAnsi="Times New Roman"/>
          <w:sz w:val="28"/>
          <w:szCs w:val="28"/>
        </w:rPr>
        <w:t>. </w:t>
      </w:r>
      <w:r w:rsidRPr="00426213">
        <w:rPr>
          <w:rFonts w:ascii="Times New Roman" w:hAnsi="Times New Roman"/>
          <w:sz w:val="28"/>
          <w:szCs w:val="28"/>
        </w:rPr>
        <w:t>Ja eksperts</w:t>
      </w:r>
      <w:r w:rsidR="004C353C" w:rsidRPr="00426213">
        <w:rPr>
          <w:rFonts w:ascii="Times New Roman" w:hAnsi="Times New Roman"/>
          <w:sz w:val="28"/>
          <w:szCs w:val="28"/>
        </w:rPr>
        <w:t xml:space="preserve"> audita gaitā</w:t>
      </w:r>
      <w:r w:rsidRPr="00426213">
        <w:rPr>
          <w:rFonts w:ascii="Times New Roman" w:hAnsi="Times New Roman"/>
          <w:sz w:val="28"/>
          <w:szCs w:val="28"/>
        </w:rPr>
        <w:t xml:space="preserve"> konstatē, ka akciju sabiedrība apzināti ir sniegusi nepatiesu informāciju, kas var ietekmēt kredīt</w:t>
      </w:r>
      <w:r w:rsidR="00997370" w:rsidRPr="00426213">
        <w:rPr>
          <w:rFonts w:ascii="Times New Roman" w:hAnsi="Times New Roman"/>
          <w:sz w:val="28"/>
          <w:szCs w:val="28"/>
        </w:rPr>
        <w:t xml:space="preserve">informācijas </w:t>
      </w:r>
      <w:r w:rsidRPr="00426213">
        <w:rPr>
          <w:rFonts w:ascii="Times New Roman" w:hAnsi="Times New Roman"/>
          <w:sz w:val="28"/>
          <w:szCs w:val="28"/>
        </w:rPr>
        <w:t>biroja darbību, eksperts par to paziņo Datu valsts inspekcijai.</w:t>
      </w:r>
    </w:p>
    <w:p w14:paraId="7A44A642" w14:textId="77777777" w:rsidR="00A8730F" w:rsidRPr="00426213" w:rsidRDefault="00A8730F" w:rsidP="00426213">
      <w:pPr>
        <w:ind w:firstLine="709"/>
        <w:jc w:val="both"/>
        <w:rPr>
          <w:rFonts w:ascii="Times New Roman" w:hAnsi="Times New Roman"/>
          <w:sz w:val="28"/>
          <w:szCs w:val="28"/>
        </w:rPr>
      </w:pPr>
    </w:p>
    <w:p w14:paraId="789209AC" w14:textId="3E97B342" w:rsidR="00FD55F0" w:rsidRPr="00426213" w:rsidRDefault="00FD55F0" w:rsidP="00426213">
      <w:pPr>
        <w:pStyle w:val="tv213"/>
        <w:spacing w:before="0" w:beforeAutospacing="0" w:after="0" w:afterAutospacing="0"/>
        <w:ind w:firstLine="709"/>
        <w:jc w:val="both"/>
        <w:rPr>
          <w:rFonts w:ascii="Times New Roman" w:hAnsi="Times New Roman"/>
          <w:sz w:val="28"/>
          <w:szCs w:val="28"/>
        </w:rPr>
      </w:pPr>
      <w:r w:rsidRPr="00426213">
        <w:rPr>
          <w:rFonts w:ascii="Times New Roman" w:hAnsi="Times New Roman"/>
          <w:sz w:val="28"/>
          <w:szCs w:val="28"/>
        </w:rPr>
        <w:t>1</w:t>
      </w:r>
      <w:r w:rsidR="0016132C" w:rsidRPr="00426213">
        <w:rPr>
          <w:rFonts w:ascii="Times New Roman" w:hAnsi="Times New Roman"/>
          <w:sz w:val="28"/>
          <w:szCs w:val="28"/>
        </w:rPr>
        <w:t>2</w:t>
      </w:r>
      <w:r w:rsidR="001C4A84" w:rsidRPr="00426213">
        <w:rPr>
          <w:rFonts w:ascii="Times New Roman" w:hAnsi="Times New Roman"/>
          <w:sz w:val="28"/>
          <w:szCs w:val="28"/>
        </w:rPr>
        <w:t>. </w:t>
      </w:r>
      <w:r w:rsidR="00255C80" w:rsidRPr="00426213">
        <w:rPr>
          <w:rFonts w:ascii="Times New Roman" w:hAnsi="Times New Roman"/>
          <w:sz w:val="28"/>
          <w:szCs w:val="28"/>
        </w:rPr>
        <w:t>Eksperts</w:t>
      </w:r>
      <w:r w:rsidRPr="00426213">
        <w:rPr>
          <w:rFonts w:ascii="Times New Roman" w:hAnsi="Times New Roman"/>
          <w:sz w:val="28"/>
          <w:szCs w:val="28"/>
        </w:rPr>
        <w:t xml:space="preserve"> </w:t>
      </w:r>
      <w:r w:rsidR="00255C80" w:rsidRPr="00426213">
        <w:rPr>
          <w:rFonts w:ascii="Times New Roman" w:hAnsi="Times New Roman"/>
          <w:sz w:val="28"/>
          <w:szCs w:val="28"/>
        </w:rPr>
        <w:t xml:space="preserve">nodrošina </w:t>
      </w:r>
      <w:r w:rsidR="0014293F" w:rsidRPr="00426213">
        <w:rPr>
          <w:rFonts w:ascii="Times New Roman" w:hAnsi="Times New Roman"/>
          <w:sz w:val="28"/>
          <w:szCs w:val="28"/>
        </w:rPr>
        <w:t xml:space="preserve">audita </w:t>
      </w:r>
      <w:r w:rsidR="00255C80" w:rsidRPr="00426213">
        <w:rPr>
          <w:rFonts w:ascii="Times New Roman" w:hAnsi="Times New Roman"/>
          <w:sz w:val="28"/>
          <w:szCs w:val="28"/>
        </w:rPr>
        <w:t xml:space="preserve">gaitā iegūtās informācijas </w:t>
      </w:r>
      <w:r w:rsidR="00A8730F" w:rsidRPr="00426213">
        <w:rPr>
          <w:rFonts w:ascii="Times New Roman" w:hAnsi="Times New Roman"/>
          <w:sz w:val="28"/>
          <w:szCs w:val="28"/>
        </w:rPr>
        <w:t>(</w:t>
      </w:r>
      <w:r w:rsidR="00255C80" w:rsidRPr="00426213">
        <w:rPr>
          <w:rFonts w:ascii="Times New Roman" w:hAnsi="Times New Roman"/>
          <w:sz w:val="28"/>
          <w:szCs w:val="28"/>
        </w:rPr>
        <w:t>izņemot publiski pieejamo informāciju</w:t>
      </w:r>
      <w:r w:rsidR="00A8730F" w:rsidRPr="00426213">
        <w:rPr>
          <w:rFonts w:ascii="Times New Roman" w:hAnsi="Times New Roman"/>
          <w:sz w:val="28"/>
          <w:szCs w:val="28"/>
        </w:rPr>
        <w:t>) neizpaušanu</w:t>
      </w:r>
      <w:r w:rsidR="00255C80" w:rsidRPr="00426213">
        <w:rPr>
          <w:rFonts w:ascii="Times New Roman" w:hAnsi="Times New Roman"/>
          <w:sz w:val="28"/>
          <w:szCs w:val="28"/>
        </w:rPr>
        <w:t>.</w:t>
      </w:r>
    </w:p>
    <w:p w14:paraId="7CDFF8AF" w14:textId="77777777" w:rsidR="00DA2525" w:rsidRPr="00426213" w:rsidRDefault="00DA2525" w:rsidP="00426213">
      <w:pPr>
        <w:ind w:firstLine="709"/>
        <w:jc w:val="both"/>
        <w:rPr>
          <w:rFonts w:ascii="Times New Roman" w:hAnsi="Times New Roman"/>
          <w:sz w:val="28"/>
          <w:szCs w:val="28"/>
        </w:rPr>
      </w:pPr>
      <w:bookmarkStart w:id="18" w:name="n3"/>
      <w:bookmarkEnd w:id="18"/>
    </w:p>
    <w:p w14:paraId="5E4EB490" w14:textId="03BF6692" w:rsidR="00EC53ED" w:rsidRPr="00426213" w:rsidRDefault="00EC53ED" w:rsidP="00426213">
      <w:pPr>
        <w:jc w:val="center"/>
        <w:rPr>
          <w:rFonts w:ascii="Times New Roman" w:hAnsi="Times New Roman"/>
          <w:b/>
          <w:bCs/>
          <w:sz w:val="28"/>
          <w:szCs w:val="28"/>
        </w:rPr>
      </w:pPr>
      <w:r w:rsidRPr="00426213">
        <w:rPr>
          <w:rFonts w:ascii="Times New Roman" w:hAnsi="Times New Roman"/>
          <w:b/>
          <w:bCs/>
          <w:sz w:val="28"/>
          <w:szCs w:val="28"/>
        </w:rPr>
        <w:t>III</w:t>
      </w:r>
      <w:r w:rsidR="001C4A84" w:rsidRPr="00426213">
        <w:rPr>
          <w:rFonts w:ascii="Times New Roman" w:hAnsi="Times New Roman"/>
          <w:b/>
          <w:bCs/>
          <w:sz w:val="28"/>
          <w:szCs w:val="28"/>
        </w:rPr>
        <w:t>. </w:t>
      </w:r>
      <w:r w:rsidR="007A398D" w:rsidRPr="00426213">
        <w:rPr>
          <w:rFonts w:ascii="Times New Roman" w:hAnsi="Times New Roman"/>
          <w:b/>
          <w:bCs/>
          <w:sz w:val="28"/>
          <w:szCs w:val="28"/>
        </w:rPr>
        <w:t>L</w:t>
      </w:r>
      <w:r w:rsidRPr="00426213">
        <w:rPr>
          <w:rFonts w:ascii="Times New Roman" w:hAnsi="Times New Roman"/>
          <w:b/>
          <w:bCs/>
          <w:sz w:val="28"/>
          <w:szCs w:val="28"/>
        </w:rPr>
        <w:t>icences izsniegšana</w:t>
      </w:r>
      <w:r w:rsidR="0030575F" w:rsidRPr="00426213">
        <w:rPr>
          <w:rFonts w:ascii="Times New Roman" w:hAnsi="Times New Roman"/>
          <w:b/>
          <w:bCs/>
          <w:sz w:val="28"/>
          <w:szCs w:val="28"/>
        </w:rPr>
        <w:t xml:space="preserve"> un pārreģ</w:t>
      </w:r>
      <w:r w:rsidR="002A2C4E" w:rsidRPr="00426213">
        <w:rPr>
          <w:rFonts w:ascii="Times New Roman" w:hAnsi="Times New Roman"/>
          <w:b/>
          <w:bCs/>
          <w:sz w:val="28"/>
          <w:szCs w:val="28"/>
        </w:rPr>
        <w:t>istr</w:t>
      </w:r>
      <w:r w:rsidR="000C6066" w:rsidRPr="00426213">
        <w:rPr>
          <w:rFonts w:ascii="Times New Roman" w:hAnsi="Times New Roman"/>
          <w:b/>
          <w:bCs/>
          <w:sz w:val="28"/>
          <w:szCs w:val="28"/>
        </w:rPr>
        <w:t>ēšan</w:t>
      </w:r>
      <w:r w:rsidR="002A2C4E" w:rsidRPr="00426213">
        <w:rPr>
          <w:rFonts w:ascii="Times New Roman" w:hAnsi="Times New Roman"/>
          <w:b/>
          <w:bCs/>
          <w:sz w:val="28"/>
          <w:szCs w:val="28"/>
        </w:rPr>
        <w:t>a</w:t>
      </w:r>
    </w:p>
    <w:p w14:paraId="37545C58" w14:textId="77777777" w:rsidR="00DA2525" w:rsidRPr="00426213" w:rsidRDefault="00DA2525" w:rsidP="00426213">
      <w:pPr>
        <w:ind w:firstLine="709"/>
        <w:jc w:val="both"/>
        <w:rPr>
          <w:rFonts w:ascii="Times New Roman" w:hAnsi="Times New Roman"/>
          <w:sz w:val="28"/>
          <w:szCs w:val="28"/>
        </w:rPr>
      </w:pPr>
      <w:bookmarkStart w:id="19" w:name="p-408053"/>
      <w:bookmarkStart w:id="20" w:name="p12"/>
      <w:bookmarkEnd w:id="19"/>
      <w:bookmarkEnd w:id="20"/>
    </w:p>
    <w:p w14:paraId="0A3B1E6F" w14:textId="23F3E492" w:rsidR="00EC53ED" w:rsidRPr="00426213" w:rsidRDefault="005042A1" w:rsidP="00426213">
      <w:pPr>
        <w:ind w:firstLine="709"/>
        <w:jc w:val="both"/>
        <w:rPr>
          <w:rFonts w:ascii="Times New Roman" w:hAnsi="Times New Roman"/>
          <w:sz w:val="28"/>
          <w:szCs w:val="28"/>
        </w:rPr>
      </w:pPr>
      <w:r w:rsidRPr="00426213">
        <w:rPr>
          <w:rFonts w:ascii="Times New Roman" w:hAnsi="Times New Roman"/>
          <w:sz w:val="28"/>
          <w:szCs w:val="28"/>
        </w:rPr>
        <w:t>1</w:t>
      </w:r>
      <w:r w:rsidR="0016132C" w:rsidRPr="00426213">
        <w:rPr>
          <w:rFonts w:ascii="Times New Roman" w:hAnsi="Times New Roman"/>
          <w:sz w:val="28"/>
          <w:szCs w:val="28"/>
        </w:rPr>
        <w:t>3</w:t>
      </w:r>
      <w:r w:rsidR="001C4A84" w:rsidRPr="00426213">
        <w:rPr>
          <w:rFonts w:ascii="Times New Roman" w:hAnsi="Times New Roman"/>
          <w:sz w:val="28"/>
          <w:szCs w:val="28"/>
        </w:rPr>
        <w:t>. </w:t>
      </w:r>
      <w:r w:rsidR="009D7034" w:rsidRPr="00426213">
        <w:rPr>
          <w:rFonts w:ascii="Times New Roman" w:hAnsi="Times New Roman"/>
          <w:sz w:val="28"/>
          <w:szCs w:val="28"/>
        </w:rPr>
        <w:t>Lai saņemtu licenci, a</w:t>
      </w:r>
      <w:r w:rsidR="003B4AA9" w:rsidRPr="00426213">
        <w:rPr>
          <w:rFonts w:ascii="Times New Roman" w:hAnsi="Times New Roman"/>
          <w:sz w:val="28"/>
          <w:szCs w:val="28"/>
        </w:rPr>
        <w:t>kciju sabiedrība</w:t>
      </w:r>
      <w:r w:rsidR="00EC53ED" w:rsidRPr="00426213">
        <w:rPr>
          <w:rFonts w:ascii="Times New Roman" w:hAnsi="Times New Roman"/>
          <w:sz w:val="28"/>
          <w:szCs w:val="28"/>
        </w:rPr>
        <w:t xml:space="preserve"> iesniedz </w:t>
      </w:r>
      <w:r w:rsidR="003B4AA9" w:rsidRPr="00426213">
        <w:rPr>
          <w:rFonts w:ascii="Times New Roman" w:hAnsi="Times New Roman"/>
          <w:sz w:val="28"/>
          <w:szCs w:val="28"/>
        </w:rPr>
        <w:t xml:space="preserve">Datu valsts inspekcijā </w:t>
      </w:r>
      <w:r w:rsidR="00EC53ED" w:rsidRPr="00426213">
        <w:rPr>
          <w:rFonts w:ascii="Times New Roman" w:hAnsi="Times New Roman"/>
          <w:sz w:val="28"/>
          <w:szCs w:val="28"/>
        </w:rPr>
        <w:t>iesniegumu</w:t>
      </w:r>
      <w:r w:rsidR="009D7034" w:rsidRPr="00426213">
        <w:rPr>
          <w:rFonts w:ascii="Times New Roman" w:hAnsi="Times New Roman"/>
          <w:sz w:val="28"/>
          <w:szCs w:val="28"/>
        </w:rPr>
        <w:t>.</w:t>
      </w:r>
      <w:r w:rsidR="00825EDF" w:rsidRPr="00426213">
        <w:rPr>
          <w:rFonts w:ascii="Times New Roman" w:hAnsi="Times New Roman"/>
          <w:sz w:val="28"/>
          <w:szCs w:val="28"/>
        </w:rPr>
        <w:t xml:space="preserve"> </w:t>
      </w:r>
      <w:r w:rsidR="009D7034" w:rsidRPr="00426213">
        <w:rPr>
          <w:rFonts w:ascii="Times New Roman" w:hAnsi="Times New Roman"/>
          <w:sz w:val="28"/>
          <w:szCs w:val="28"/>
        </w:rPr>
        <w:t>Iesniegum</w:t>
      </w:r>
      <w:r w:rsidR="00D8686B" w:rsidRPr="00426213">
        <w:rPr>
          <w:rFonts w:ascii="Times New Roman" w:hAnsi="Times New Roman"/>
          <w:sz w:val="28"/>
          <w:szCs w:val="28"/>
        </w:rPr>
        <w:t xml:space="preserve">ā norāda </w:t>
      </w:r>
      <w:r w:rsidR="00825EDF" w:rsidRPr="00426213">
        <w:rPr>
          <w:rFonts w:ascii="Times New Roman" w:hAnsi="Times New Roman"/>
          <w:sz w:val="28"/>
          <w:szCs w:val="28"/>
        </w:rPr>
        <w:t>šādu informāciju</w:t>
      </w:r>
      <w:r w:rsidR="009D7034" w:rsidRPr="00426213">
        <w:rPr>
          <w:rFonts w:ascii="Times New Roman" w:hAnsi="Times New Roman"/>
          <w:sz w:val="28"/>
          <w:szCs w:val="28"/>
        </w:rPr>
        <w:t xml:space="preserve"> (</w:t>
      </w:r>
      <w:r w:rsidR="00D8686B" w:rsidRPr="00426213">
        <w:rPr>
          <w:rFonts w:ascii="Times New Roman" w:hAnsi="Times New Roman"/>
          <w:sz w:val="28"/>
          <w:szCs w:val="28"/>
        </w:rPr>
        <w:t>pievieno</w:t>
      </w:r>
      <w:r w:rsidR="009D7034" w:rsidRPr="00426213">
        <w:rPr>
          <w:rFonts w:ascii="Times New Roman" w:hAnsi="Times New Roman"/>
          <w:sz w:val="28"/>
          <w:szCs w:val="28"/>
        </w:rPr>
        <w:t>jot</w:t>
      </w:r>
      <w:r w:rsidR="00D8686B" w:rsidRPr="00426213">
        <w:rPr>
          <w:rFonts w:ascii="Times New Roman" w:hAnsi="Times New Roman"/>
          <w:sz w:val="28"/>
          <w:szCs w:val="28"/>
        </w:rPr>
        <w:t xml:space="preserve"> to pamatojošus </w:t>
      </w:r>
      <w:r w:rsidR="00526E3E" w:rsidRPr="00426213">
        <w:rPr>
          <w:rFonts w:ascii="Times New Roman" w:hAnsi="Times New Roman"/>
          <w:sz w:val="28"/>
          <w:szCs w:val="28"/>
        </w:rPr>
        <w:t>dokumentus</w:t>
      </w:r>
      <w:r w:rsidR="009D7034" w:rsidRPr="00426213">
        <w:rPr>
          <w:rFonts w:ascii="Times New Roman" w:hAnsi="Times New Roman"/>
          <w:sz w:val="28"/>
          <w:szCs w:val="28"/>
        </w:rPr>
        <w:t>)</w:t>
      </w:r>
      <w:r w:rsidR="00EC53ED" w:rsidRPr="00426213">
        <w:rPr>
          <w:rFonts w:ascii="Times New Roman" w:hAnsi="Times New Roman"/>
          <w:sz w:val="28"/>
          <w:szCs w:val="28"/>
        </w:rPr>
        <w:t>:</w:t>
      </w:r>
    </w:p>
    <w:p w14:paraId="190B2D57" w14:textId="6496AFC6" w:rsidR="00825EDF" w:rsidRPr="00426213" w:rsidRDefault="005042A1" w:rsidP="00426213">
      <w:pPr>
        <w:ind w:firstLine="709"/>
        <w:jc w:val="both"/>
        <w:rPr>
          <w:rFonts w:ascii="Times New Roman" w:hAnsi="Times New Roman"/>
          <w:sz w:val="28"/>
          <w:szCs w:val="28"/>
        </w:rPr>
      </w:pPr>
      <w:r w:rsidRPr="00426213">
        <w:rPr>
          <w:rFonts w:ascii="Times New Roman" w:hAnsi="Times New Roman"/>
          <w:sz w:val="28"/>
          <w:szCs w:val="28"/>
        </w:rPr>
        <w:t>1</w:t>
      </w:r>
      <w:r w:rsidR="0016132C" w:rsidRPr="00426213">
        <w:rPr>
          <w:rFonts w:ascii="Times New Roman" w:hAnsi="Times New Roman"/>
          <w:sz w:val="28"/>
          <w:szCs w:val="28"/>
        </w:rPr>
        <w:t>3</w:t>
      </w:r>
      <w:r w:rsidR="00EC53ED" w:rsidRPr="00426213">
        <w:rPr>
          <w:rFonts w:ascii="Times New Roman" w:hAnsi="Times New Roman"/>
          <w:sz w:val="28"/>
          <w:szCs w:val="28"/>
        </w:rPr>
        <w:t>.1</w:t>
      </w:r>
      <w:r w:rsidR="001C4A84" w:rsidRPr="00426213">
        <w:rPr>
          <w:rFonts w:ascii="Times New Roman" w:hAnsi="Times New Roman"/>
          <w:sz w:val="28"/>
          <w:szCs w:val="28"/>
        </w:rPr>
        <w:t>. </w:t>
      </w:r>
      <w:r w:rsidR="00825EDF" w:rsidRPr="00426213">
        <w:rPr>
          <w:rFonts w:ascii="Times New Roman" w:hAnsi="Times New Roman"/>
          <w:sz w:val="28"/>
          <w:szCs w:val="28"/>
        </w:rPr>
        <w:t>ziņas par iesniedzēju (</w:t>
      </w:r>
      <w:r w:rsidR="00E60F5E" w:rsidRPr="00426213">
        <w:rPr>
          <w:rFonts w:ascii="Times New Roman" w:hAnsi="Times New Roman"/>
          <w:sz w:val="28"/>
          <w:szCs w:val="28"/>
        </w:rPr>
        <w:t xml:space="preserve">akciju sabiedrības </w:t>
      </w:r>
      <w:r w:rsidR="00825EDF" w:rsidRPr="00426213">
        <w:rPr>
          <w:rFonts w:ascii="Times New Roman" w:hAnsi="Times New Roman"/>
          <w:sz w:val="28"/>
          <w:szCs w:val="28"/>
        </w:rPr>
        <w:t>nosaukum</w:t>
      </w:r>
      <w:r w:rsidR="009D7034" w:rsidRPr="00426213">
        <w:rPr>
          <w:rFonts w:ascii="Times New Roman" w:hAnsi="Times New Roman"/>
          <w:sz w:val="28"/>
          <w:szCs w:val="28"/>
        </w:rPr>
        <w:t>s</w:t>
      </w:r>
      <w:r w:rsidR="00825EDF" w:rsidRPr="00426213">
        <w:rPr>
          <w:rFonts w:ascii="Times New Roman" w:hAnsi="Times New Roman"/>
          <w:sz w:val="28"/>
          <w:szCs w:val="28"/>
        </w:rPr>
        <w:t>, reģistrācijas numur</w:t>
      </w:r>
      <w:r w:rsidR="009D7034" w:rsidRPr="00426213">
        <w:rPr>
          <w:rFonts w:ascii="Times New Roman" w:hAnsi="Times New Roman"/>
          <w:sz w:val="28"/>
          <w:szCs w:val="28"/>
        </w:rPr>
        <w:t>s</w:t>
      </w:r>
      <w:r w:rsidR="00825EDF" w:rsidRPr="00426213">
        <w:rPr>
          <w:rFonts w:ascii="Times New Roman" w:hAnsi="Times New Roman"/>
          <w:sz w:val="28"/>
          <w:szCs w:val="28"/>
        </w:rPr>
        <w:t>, juridisk</w:t>
      </w:r>
      <w:r w:rsidR="009D7034" w:rsidRPr="00426213">
        <w:rPr>
          <w:rFonts w:ascii="Times New Roman" w:hAnsi="Times New Roman"/>
          <w:sz w:val="28"/>
          <w:szCs w:val="28"/>
        </w:rPr>
        <w:t>ā</w:t>
      </w:r>
      <w:r w:rsidR="00825EDF" w:rsidRPr="00426213">
        <w:rPr>
          <w:rFonts w:ascii="Times New Roman" w:hAnsi="Times New Roman"/>
          <w:sz w:val="28"/>
          <w:szCs w:val="28"/>
        </w:rPr>
        <w:t xml:space="preserve"> adres</w:t>
      </w:r>
      <w:r w:rsidR="009D7034" w:rsidRPr="00426213">
        <w:rPr>
          <w:rFonts w:ascii="Times New Roman" w:hAnsi="Times New Roman"/>
          <w:sz w:val="28"/>
          <w:szCs w:val="28"/>
        </w:rPr>
        <w:t>e</w:t>
      </w:r>
      <w:r w:rsidR="00825EDF" w:rsidRPr="00426213">
        <w:rPr>
          <w:rFonts w:ascii="Times New Roman" w:hAnsi="Times New Roman"/>
          <w:sz w:val="28"/>
          <w:szCs w:val="28"/>
        </w:rPr>
        <w:t>, kontakttālruni</w:t>
      </w:r>
      <w:r w:rsidR="009D7034" w:rsidRPr="00426213">
        <w:rPr>
          <w:rFonts w:ascii="Times New Roman" w:hAnsi="Times New Roman"/>
          <w:sz w:val="28"/>
          <w:szCs w:val="28"/>
        </w:rPr>
        <w:t>s</w:t>
      </w:r>
      <w:r w:rsidR="00825EDF" w:rsidRPr="00426213">
        <w:rPr>
          <w:rFonts w:ascii="Times New Roman" w:hAnsi="Times New Roman"/>
          <w:sz w:val="28"/>
          <w:szCs w:val="28"/>
        </w:rPr>
        <w:t xml:space="preserve"> un e</w:t>
      </w:r>
      <w:r w:rsidR="001A6012" w:rsidRPr="00426213">
        <w:rPr>
          <w:rFonts w:ascii="Times New Roman" w:hAnsi="Times New Roman"/>
          <w:sz w:val="28"/>
          <w:szCs w:val="28"/>
        </w:rPr>
        <w:t xml:space="preserve">lektroniskā </w:t>
      </w:r>
      <w:r w:rsidR="00825EDF" w:rsidRPr="00426213">
        <w:rPr>
          <w:rFonts w:ascii="Times New Roman" w:hAnsi="Times New Roman"/>
          <w:sz w:val="28"/>
          <w:szCs w:val="28"/>
        </w:rPr>
        <w:t>pasta adres</w:t>
      </w:r>
      <w:r w:rsidR="009D7034" w:rsidRPr="00426213">
        <w:rPr>
          <w:rFonts w:ascii="Times New Roman" w:hAnsi="Times New Roman"/>
          <w:sz w:val="28"/>
          <w:szCs w:val="28"/>
        </w:rPr>
        <w:t>e</w:t>
      </w:r>
      <w:r w:rsidR="00825EDF" w:rsidRPr="00426213">
        <w:rPr>
          <w:rFonts w:ascii="Times New Roman" w:hAnsi="Times New Roman"/>
          <w:sz w:val="28"/>
          <w:szCs w:val="28"/>
        </w:rPr>
        <w:t>);</w:t>
      </w:r>
    </w:p>
    <w:p w14:paraId="1B996323" w14:textId="626925AC" w:rsidR="00BB7F26" w:rsidRPr="00426213" w:rsidRDefault="00D8686B" w:rsidP="00426213">
      <w:pPr>
        <w:ind w:firstLine="709"/>
        <w:jc w:val="both"/>
        <w:rPr>
          <w:rFonts w:ascii="Times New Roman" w:hAnsi="Times New Roman"/>
          <w:sz w:val="28"/>
          <w:szCs w:val="28"/>
        </w:rPr>
      </w:pPr>
      <w:r w:rsidRPr="00426213">
        <w:rPr>
          <w:rFonts w:ascii="Times New Roman" w:hAnsi="Times New Roman"/>
          <w:sz w:val="28"/>
          <w:szCs w:val="28"/>
        </w:rPr>
        <w:t>1</w:t>
      </w:r>
      <w:r w:rsidR="0016132C" w:rsidRPr="00426213">
        <w:rPr>
          <w:rFonts w:ascii="Times New Roman" w:hAnsi="Times New Roman"/>
          <w:sz w:val="28"/>
          <w:szCs w:val="28"/>
        </w:rPr>
        <w:t>3</w:t>
      </w:r>
      <w:r w:rsidR="00825EDF" w:rsidRPr="00426213">
        <w:rPr>
          <w:rFonts w:ascii="Times New Roman" w:hAnsi="Times New Roman"/>
          <w:sz w:val="28"/>
          <w:szCs w:val="28"/>
        </w:rPr>
        <w:t>.2</w:t>
      </w:r>
      <w:r w:rsidR="001C4A84" w:rsidRPr="00426213">
        <w:rPr>
          <w:rFonts w:ascii="Times New Roman" w:hAnsi="Times New Roman"/>
          <w:sz w:val="28"/>
          <w:szCs w:val="28"/>
        </w:rPr>
        <w:t>. </w:t>
      </w:r>
      <w:r w:rsidR="00906261" w:rsidRPr="00426213">
        <w:rPr>
          <w:rFonts w:ascii="Times New Roman" w:hAnsi="Times New Roman"/>
          <w:sz w:val="28"/>
          <w:szCs w:val="28"/>
        </w:rPr>
        <w:t xml:space="preserve">to </w:t>
      </w:r>
      <w:r w:rsidR="00BB7F26" w:rsidRPr="00426213">
        <w:rPr>
          <w:rFonts w:ascii="Times New Roman" w:hAnsi="Times New Roman"/>
          <w:sz w:val="28"/>
          <w:szCs w:val="28"/>
        </w:rPr>
        <w:t>akcionāru sarakst</w:t>
      </w:r>
      <w:r w:rsidR="00EA2EA0" w:rsidRPr="00426213">
        <w:rPr>
          <w:rFonts w:ascii="Times New Roman" w:hAnsi="Times New Roman"/>
          <w:sz w:val="28"/>
          <w:szCs w:val="28"/>
        </w:rPr>
        <w:t>u</w:t>
      </w:r>
      <w:r w:rsidR="00BB7F26" w:rsidRPr="00426213">
        <w:rPr>
          <w:rFonts w:ascii="Times New Roman" w:hAnsi="Times New Roman"/>
          <w:sz w:val="28"/>
          <w:szCs w:val="28"/>
        </w:rPr>
        <w:t>, k</w:t>
      </w:r>
      <w:r w:rsidR="00710D13" w:rsidRPr="00426213">
        <w:rPr>
          <w:rFonts w:ascii="Times New Roman" w:hAnsi="Times New Roman"/>
          <w:sz w:val="28"/>
          <w:szCs w:val="28"/>
        </w:rPr>
        <w:t>urie</w:t>
      </w:r>
      <w:r w:rsidR="00BB7F26" w:rsidRPr="00426213">
        <w:rPr>
          <w:rFonts w:ascii="Times New Roman" w:hAnsi="Times New Roman"/>
          <w:sz w:val="28"/>
          <w:szCs w:val="28"/>
        </w:rPr>
        <w:t>m pieder vairāk par pieciem procentiem akciju sabiedrības akciju;</w:t>
      </w:r>
    </w:p>
    <w:p w14:paraId="5CD7321A" w14:textId="36E82A7C" w:rsidR="00EC53ED" w:rsidRPr="00426213" w:rsidRDefault="00D8686B" w:rsidP="00426213">
      <w:pPr>
        <w:ind w:firstLine="709"/>
        <w:jc w:val="both"/>
        <w:rPr>
          <w:rFonts w:ascii="Times New Roman" w:hAnsi="Times New Roman"/>
          <w:sz w:val="28"/>
          <w:szCs w:val="28"/>
        </w:rPr>
      </w:pPr>
      <w:r w:rsidRPr="00426213">
        <w:rPr>
          <w:rFonts w:ascii="Times New Roman" w:hAnsi="Times New Roman"/>
          <w:spacing w:val="-2"/>
          <w:sz w:val="28"/>
          <w:szCs w:val="28"/>
        </w:rPr>
        <w:t>1</w:t>
      </w:r>
      <w:r w:rsidR="0016132C" w:rsidRPr="00426213">
        <w:rPr>
          <w:rFonts w:ascii="Times New Roman" w:hAnsi="Times New Roman"/>
          <w:spacing w:val="-2"/>
          <w:sz w:val="28"/>
          <w:szCs w:val="28"/>
        </w:rPr>
        <w:t>3</w:t>
      </w:r>
      <w:r w:rsidR="00BB7F26" w:rsidRPr="00426213">
        <w:rPr>
          <w:rFonts w:ascii="Times New Roman" w:hAnsi="Times New Roman"/>
          <w:spacing w:val="-2"/>
          <w:sz w:val="28"/>
          <w:szCs w:val="28"/>
        </w:rPr>
        <w:t>.3</w:t>
      </w:r>
      <w:r w:rsidR="001C4A84" w:rsidRPr="00426213">
        <w:rPr>
          <w:rFonts w:ascii="Times New Roman" w:hAnsi="Times New Roman"/>
          <w:spacing w:val="-2"/>
          <w:sz w:val="28"/>
          <w:szCs w:val="28"/>
        </w:rPr>
        <w:t>. </w:t>
      </w:r>
      <w:r w:rsidR="00BC5176" w:rsidRPr="00426213">
        <w:rPr>
          <w:rFonts w:ascii="Times New Roman" w:hAnsi="Times New Roman"/>
          <w:spacing w:val="-2"/>
          <w:sz w:val="28"/>
          <w:szCs w:val="28"/>
        </w:rPr>
        <w:t>ja akciju sabiedrības padomes vai valdes loceklis ir ārvalstnieks</w:t>
      </w:r>
      <w:r w:rsidR="00710D13" w:rsidRPr="00426213">
        <w:rPr>
          <w:rFonts w:ascii="Times New Roman" w:hAnsi="Times New Roman"/>
          <w:spacing w:val="-2"/>
          <w:sz w:val="28"/>
          <w:szCs w:val="28"/>
        </w:rPr>
        <w:t>,</w:t>
      </w:r>
      <w:r w:rsidR="00BC5176" w:rsidRPr="00426213">
        <w:rPr>
          <w:rFonts w:ascii="Times New Roman" w:hAnsi="Times New Roman"/>
          <w:spacing w:val="-2"/>
          <w:sz w:val="28"/>
          <w:szCs w:val="28"/>
        </w:rPr>
        <w:t xml:space="preserve"> – </w:t>
      </w:r>
      <w:r w:rsidR="00EC53ED" w:rsidRPr="00426213">
        <w:rPr>
          <w:rFonts w:ascii="Times New Roman" w:hAnsi="Times New Roman"/>
          <w:spacing w:val="-2"/>
          <w:sz w:val="28"/>
          <w:szCs w:val="28"/>
        </w:rPr>
        <w:t>izziņ</w:t>
      </w:r>
      <w:r w:rsidR="00EA2EA0" w:rsidRPr="00426213">
        <w:rPr>
          <w:rFonts w:ascii="Times New Roman" w:hAnsi="Times New Roman"/>
          <w:spacing w:val="-2"/>
          <w:sz w:val="28"/>
          <w:szCs w:val="28"/>
        </w:rPr>
        <w:t>u</w:t>
      </w:r>
      <w:r w:rsidR="00EC53ED" w:rsidRPr="00426213">
        <w:rPr>
          <w:rFonts w:ascii="Times New Roman" w:hAnsi="Times New Roman"/>
          <w:spacing w:val="-2"/>
          <w:sz w:val="28"/>
          <w:szCs w:val="28"/>
        </w:rPr>
        <w:t xml:space="preserve"> par kriminālo un administratīvo sodāmību, ko izsniegusi personas pastāvīgās dzīvesvietas valsts iestāde, kas uztur informāciju par sodāmību saskaņā ar attiecīgās valsts likumiem</w:t>
      </w:r>
      <w:r w:rsidR="001C4A84" w:rsidRPr="00426213">
        <w:rPr>
          <w:rFonts w:ascii="Times New Roman" w:hAnsi="Times New Roman"/>
          <w:spacing w:val="-2"/>
          <w:sz w:val="28"/>
          <w:szCs w:val="28"/>
        </w:rPr>
        <w:t>.</w:t>
      </w:r>
      <w:r w:rsidR="00BD7A89" w:rsidRPr="00426213">
        <w:rPr>
          <w:rFonts w:ascii="Times New Roman" w:hAnsi="Times New Roman"/>
          <w:spacing w:val="-2"/>
          <w:sz w:val="28"/>
          <w:szCs w:val="28"/>
        </w:rPr>
        <w:t xml:space="preserve"> </w:t>
      </w:r>
      <w:r w:rsidR="00EC53ED" w:rsidRPr="00426213">
        <w:rPr>
          <w:rFonts w:ascii="Times New Roman" w:hAnsi="Times New Roman"/>
          <w:spacing w:val="-2"/>
          <w:sz w:val="28"/>
          <w:szCs w:val="28"/>
        </w:rPr>
        <w:t xml:space="preserve">Izziņai jābūt izsniegtai ne agrāk kā </w:t>
      </w:r>
      <w:r w:rsidR="009D31F7" w:rsidRPr="00426213">
        <w:rPr>
          <w:rFonts w:ascii="Times New Roman" w:hAnsi="Times New Roman"/>
          <w:spacing w:val="-2"/>
          <w:sz w:val="28"/>
          <w:szCs w:val="28"/>
        </w:rPr>
        <w:t>trīs</w:t>
      </w:r>
      <w:r w:rsidR="00EC53ED" w:rsidRPr="00426213">
        <w:rPr>
          <w:rFonts w:ascii="Times New Roman" w:hAnsi="Times New Roman"/>
          <w:spacing w:val="-2"/>
          <w:sz w:val="28"/>
          <w:szCs w:val="28"/>
        </w:rPr>
        <w:t xml:space="preserve"> mēnešus</w:t>
      </w:r>
      <w:r w:rsidR="00EC53ED" w:rsidRPr="00426213">
        <w:rPr>
          <w:rFonts w:ascii="Times New Roman" w:hAnsi="Times New Roman"/>
          <w:sz w:val="28"/>
          <w:szCs w:val="28"/>
        </w:rPr>
        <w:t xml:space="preserve"> pirms iesnieguma licences saņemšanai iesniegšanas dienas;</w:t>
      </w:r>
    </w:p>
    <w:p w14:paraId="46AA04EF" w14:textId="5D2AD58F" w:rsidR="00B74CCF" w:rsidRPr="00426213" w:rsidRDefault="00D8686B" w:rsidP="00426213">
      <w:pPr>
        <w:ind w:firstLine="709"/>
        <w:jc w:val="both"/>
        <w:rPr>
          <w:rFonts w:ascii="Times New Roman" w:hAnsi="Times New Roman"/>
          <w:sz w:val="28"/>
          <w:szCs w:val="28"/>
        </w:rPr>
      </w:pPr>
      <w:r w:rsidRPr="00426213">
        <w:rPr>
          <w:rFonts w:ascii="Times New Roman" w:hAnsi="Times New Roman"/>
          <w:spacing w:val="-3"/>
          <w:sz w:val="28"/>
          <w:szCs w:val="28"/>
        </w:rPr>
        <w:t>1</w:t>
      </w:r>
      <w:r w:rsidR="0016132C" w:rsidRPr="00426213">
        <w:rPr>
          <w:rFonts w:ascii="Times New Roman" w:hAnsi="Times New Roman"/>
          <w:spacing w:val="-3"/>
          <w:sz w:val="28"/>
          <w:szCs w:val="28"/>
        </w:rPr>
        <w:t>3</w:t>
      </w:r>
      <w:r w:rsidR="008A4FDF" w:rsidRPr="00426213">
        <w:rPr>
          <w:rFonts w:ascii="Times New Roman" w:hAnsi="Times New Roman"/>
          <w:spacing w:val="-3"/>
          <w:sz w:val="28"/>
          <w:szCs w:val="28"/>
        </w:rPr>
        <w:t>.</w:t>
      </w:r>
      <w:r w:rsidR="00B4583F" w:rsidRPr="00426213">
        <w:rPr>
          <w:rFonts w:ascii="Times New Roman" w:hAnsi="Times New Roman"/>
          <w:spacing w:val="-3"/>
          <w:sz w:val="28"/>
          <w:szCs w:val="28"/>
        </w:rPr>
        <w:t>4</w:t>
      </w:r>
      <w:r w:rsidR="001C4A84" w:rsidRPr="00426213">
        <w:rPr>
          <w:rFonts w:ascii="Times New Roman" w:hAnsi="Times New Roman"/>
          <w:spacing w:val="-3"/>
          <w:sz w:val="28"/>
          <w:szCs w:val="28"/>
        </w:rPr>
        <w:t>. </w:t>
      </w:r>
      <w:r w:rsidR="00BC5176" w:rsidRPr="00426213">
        <w:rPr>
          <w:rFonts w:ascii="Times New Roman" w:hAnsi="Times New Roman"/>
          <w:spacing w:val="-3"/>
          <w:sz w:val="28"/>
          <w:szCs w:val="28"/>
        </w:rPr>
        <w:t>ja iesniegumu iesniedz ārvalstu akciju sabiedrība</w:t>
      </w:r>
      <w:r w:rsidR="007A6A24" w:rsidRPr="00426213">
        <w:rPr>
          <w:rFonts w:ascii="Times New Roman" w:hAnsi="Times New Roman"/>
          <w:spacing w:val="-3"/>
          <w:sz w:val="28"/>
          <w:szCs w:val="28"/>
        </w:rPr>
        <w:t>, kas Latvijā ir reģistrējusi</w:t>
      </w:r>
      <w:r w:rsidR="003F73D7" w:rsidRPr="00426213">
        <w:rPr>
          <w:rFonts w:ascii="Times New Roman" w:hAnsi="Times New Roman"/>
          <w:spacing w:val="-3"/>
          <w:sz w:val="28"/>
          <w:szCs w:val="28"/>
        </w:rPr>
        <w:t xml:space="preserve"> filiāli</w:t>
      </w:r>
      <w:r w:rsidR="00710D13" w:rsidRPr="00426213">
        <w:rPr>
          <w:rFonts w:ascii="Times New Roman" w:hAnsi="Times New Roman"/>
          <w:spacing w:val="-3"/>
          <w:sz w:val="28"/>
          <w:szCs w:val="28"/>
        </w:rPr>
        <w:t>,</w:t>
      </w:r>
      <w:r w:rsidR="00BC5176" w:rsidRPr="00426213">
        <w:rPr>
          <w:rFonts w:ascii="Times New Roman" w:hAnsi="Times New Roman"/>
          <w:spacing w:val="-3"/>
          <w:sz w:val="28"/>
          <w:szCs w:val="28"/>
        </w:rPr>
        <w:t xml:space="preserve"> – </w:t>
      </w:r>
      <w:r w:rsidR="00EC53ED" w:rsidRPr="00426213">
        <w:rPr>
          <w:rFonts w:ascii="Times New Roman" w:hAnsi="Times New Roman"/>
          <w:spacing w:val="-3"/>
          <w:sz w:val="28"/>
          <w:szCs w:val="28"/>
        </w:rPr>
        <w:t>attiecīgās valsts nodokļu administrācijas iestādes vai kompe</w:t>
      </w:r>
      <w:r w:rsidR="00C762B9" w:rsidRPr="00426213">
        <w:rPr>
          <w:rFonts w:ascii="Times New Roman" w:hAnsi="Times New Roman"/>
          <w:spacing w:val="-3"/>
          <w:sz w:val="28"/>
          <w:szCs w:val="28"/>
        </w:rPr>
        <w:softHyphen/>
      </w:r>
      <w:r w:rsidR="00EC53ED" w:rsidRPr="00426213">
        <w:rPr>
          <w:rFonts w:ascii="Times New Roman" w:hAnsi="Times New Roman"/>
          <w:spacing w:val="-3"/>
          <w:sz w:val="28"/>
          <w:szCs w:val="28"/>
        </w:rPr>
        <w:t>tentās iestādes apliecinā</w:t>
      </w:r>
      <w:r w:rsidR="008A4FDF" w:rsidRPr="00426213">
        <w:rPr>
          <w:rFonts w:ascii="Times New Roman" w:hAnsi="Times New Roman"/>
          <w:spacing w:val="-3"/>
          <w:sz w:val="28"/>
          <w:szCs w:val="28"/>
        </w:rPr>
        <w:t>t</w:t>
      </w:r>
      <w:r w:rsidR="00EA2EA0" w:rsidRPr="00426213">
        <w:rPr>
          <w:rFonts w:ascii="Times New Roman" w:hAnsi="Times New Roman"/>
          <w:spacing w:val="-3"/>
          <w:sz w:val="28"/>
          <w:szCs w:val="28"/>
        </w:rPr>
        <w:t>u</w:t>
      </w:r>
      <w:r w:rsidR="008A4FDF" w:rsidRPr="00426213">
        <w:rPr>
          <w:rFonts w:ascii="Times New Roman" w:hAnsi="Times New Roman"/>
          <w:spacing w:val="-3"/>
          <w:sz w:val="28"/>
          <w:szCs w:val="28"/>
        </w:rPr>
        <w:t xml:space="preserve"> izziņ</w:t>
      </w:r>
      <w:r w:rsidR="00EA2EA0" w:rsidRPr="00426213">
        <w:rPr>
          <w:rFonts w:ascii="Times New Roman" w:hAnsi="Times New Roman"/>
          <w:spacing w:val="-3"/>
          <w:sz w:val="28"/>
          <w:szCs w:val="28"/>
        </w:rPr>
        <w:t>u</w:t>
      </w:r>
      <w:r w:rsidR="008A4FDF" w:rsidRPr="00426213">
        <w:rPr>
          <w:rFonts w:ascii="Times New Roman" w:hAnsi="Times New Roman"/>
          <w:spacing w:val="-3"/>
          <w:sz w:val="28"/>
          <w:szCs w:val="28"/>
        </w:rPr>
        <w:t>, ka akciju sabiedrībai</w:t>
      </w:r>
      <w:r w:rsidR="00EC53ED" w:rsidRPr="00426213">
        <w:rPr>
          <w:rFonts w:ascii="Times New Roman" w:hAnsi="Times New Roman"/>
          <w:spacing w:val="-3"/>
          <w:sz w:val="28"/>
          <w:szCs w:val="28"/>
        </w:rPr>
        <w:t xml:space="preserve"> </w:t>
      </w:r>
      <w:r w:rsidR="00F60CE1" w:rsidRPr="00426213">
        <w:rPr>
          <w:rFonts w:ascii="Times New Roman" w:hAnsi="Times New Roman"/>
          <w:spacing w:val="-3"/>
          <w:sz w:val="28"/>
          <w:szCs w:val="28"/>
        </w:rPr>
        <w:t>nav nodokļu</w:t>
      </w:r>
      <w:r w:rsidR="009A5393" w:rsidRPr="00426213">
        <w:rPr>
          <w:rFonts w:ascii="Times New Roman" w:hAnsi="Times New Roman"/>
          <w:spacing w:val="-3"/>
          <w:sz w:val="28"/>
          <w:szCs w:val="28"/>
        </w:rPr>
        <w:t xml:space="preserve"> parādu</w:t>
      </w:r>
      <w:r w:rsidR="00594A3F" w:rsidRPr="00426213">
        <w:rPr>
          <w:rFonts w:ascii="Times New Roman" w:hAnsi="Times New Roman"/>
          <w:spacing w:val="-3"/>
          <w:sz w:val="28"/>
          <w:szCs w:val="28"/>
        </w:rPr>
        <w:t xml:space="preserve"> (</w:t>
      </w:r>
      <w:r w:rsidR="00F60CE1" w:rsidRPr="00426213">
        <w:rPr>
          <w:rFonts w:ascii="Times New Roman" w:hAnsi="Times New Roman"/>
          <w:spacing w:val="-3"/>
          <w:sz w:val="28"/>
          <w:szCs w:val="28"/>
        </w:rPr>
        <w:t>ta</w:t>
      </w:r>
      <w:r w:rsidR="00BD7A89" w:rsidRPr="00426213">
        <w:rPr>
          <w:rFonts w:ascii="Times New Roman" w:hAnsi="Times New Roman"/>
          <w:spacing w:val="-3"/>
          <w:sz w:val="28"/>
          <w:szCs w:val="28"/>
        </w:rPr>
        <w:t>i</w:t>
      </w:r>
      <w:r w:rsidR="00F60CE1" w:rsidRPr="00426213">
        <w:rPr>
          <w:rFonts w:ascii="Times New Roman" w:hAnsi="Times New Roman"/>
          <w:spacing w:val="-3"/>
          <w:sz w:val="28"/>
          <w:szCs w:val="28"/>
        </w:rPr>
        <w:t xml:space="preserve"> skaitā valsts sociālās apdrošināšanas obligāto iemaksu parād</w:t>
      </w:r>
      <w:r w:rsidR="00B16E4B" w:rsidRPr="00426213">
        <w:rPr>
          <w:rFonts w:ascii="Times New Roman" w:hAnsi="Times New Roman"/>
          <w:spacing w:val="-3"/>
          <w:sz w:val="28"/>
          <w:szCs w:val="28"/>
        </w:rPr>
        <w:t>u</w:t>
      </w:r>
      <w:r w:rsidR="00594A3F" w:rsidRPr="00426213">
        <w:rPr>
          <w:rFonts w:ascii="Times New Roman" w:hAnsi="Times New Roman"/>
          <w:spacing w:val="-3"/>
          <w:sz w:val="28"/>
          <w:szCs w:val="28"/>
        </w:rPr>
        <w:t>)</w:t>
      </w:r>
      <w:r w:rsidR="00F60CE1" w:rsidRPr="00426213">
        <w:rPr>
          <w:rFonts w:ascii="Times New Roman" w:hAnsi="Times New Roman"/>
          <w:spacing w:val="-3"/>
          <w:sz w:val="28"/>
          <w:szCs w:val="28"/>
        </w:rPr>
        <w:t>, k</w:t>
      </w:r>
      <w:r w:rsidR="00B16E4B" w:rsidRPr="00426213">
        <w:rPr>
          <w:rFonts w:ascii="Times New Roman" w:hAnsi="Times New Roman"/>
          <w:spacing w:val="-3"/>
          <w:sz w:val="28"/>
          <w:szCs w:val="28"/>
        </w:rPr>
        <w:t>uru</w:t>
      </w:r>
      <w:r w:rsidR="00F60CE1" w:rsidRPr="00426213">
        <w:rPr>
          <w:rFonts w:ascii="Times New Roman" w:hAnsi="Times New Roman"/>
          <w:spacing w:val="-2"/>
          <w:sz w:val="28"/>
          <w:szCs w:val="28"/>
        </w:rPr>
        <w:t xml:space="preserve"> kopsumm</w:t>
      </w:r>
      <w:r w:rsidR="001E357D" w:rsidRPr="00426213">
        <w:rPr>
          <w:rFonts w:ascii="Times New Roman" w:hAnsi="Times New Roman"/>
          <w:spacing w:val="-2"/>
          <w:sz w:val="28"/>
          <w:szCs w:val="28"/>
        </w:rPr>
        <w:t>a</w:t>
      </w:r>
      <w:r w:rsidR="00F60CE1" w:rsidRPr="00426213">
        <w:rPr>
          <w:rFonts w:ascii="Times New Roman" w:hAnsi="Times New Roman"/>
          <w:spacing w:val="-2"/>
          <w:sz w:val="28"/>
          <w:szCs w:val="28"/>
        </w:rPr>
        <w:t xml:space="preserve"> pārsniedz 150</w:t>
      </w:r>
      <w:r w:rsidR="00BD7A89" w:rsidRPr="00426213">
        <w:rPr>
          <w:rFonts w:ascii="Times New Roman" w:hAnsi="Times New Roman"/>
          <w:sz w:val="28"/>
          <w:szCs w:val="28"/>
        </w:rPr>
        <w:t> </w:t>
      </w:r>
      <w:r w:rsidR="00F60CE1" w:rsidRPr="00426213">
        <w:rPr>
          <w:rFonts w:ascii="Times New Roman" w:hAnsi="Times New Roman"/>
          <w:i/>
          <w:iCs/>
          <w:sz w:val="28"/>
          <w:szCs w:val="28"/>
        </w:rPr>
        <w:t>euro</w:t>
      </w:r>
      <w:r w:rsidR="002569D2" w:rsidRPr="00426213">
        <w:rPr>
          <w:rFonts w:ascii="Times New Roman" w:hAnsi="Times New Roman"/>
          <w:sz w:val="28"/>
          <w:szCs w:val="28"/>
        </w:rPr>
        <w:t>;</w:t>
      </w:r>
    </w:p>
    <w:p w14:paraId="038C1779" w14:textId="439D786D" w:rsidR="001E0057" w:rsidRPr="00426213" w:rsidRDefault="00D8686B" w:rsidP="00426213">
      <w:pPr>
        <w:ind w:firstLine="709"/>
        <w:jc w:val="both"/>
        <w:rPr>
          <w:rFonts w:ascii="Times New Roman" w:hAnsi="Times New Roman"/>
          <w:sz w:val="28"/>
          <w:szCs w:val="28"/>
        </w:rPr>
      </w:pPr>
      <w:r w:rsidRPr="00426213">
        <w:rPr>
          <w:rFonts w:ascii="Times New Roman" w:hAnsi="Times New Roman"/>
          <w:sz w:val="28"/>
          <w:szCs w:val="28"/>
        </w:rPr>
        <w:t>1</w:t>
      </w:r>
      <w:r w:rsidR="0016132C" w:rsidRPr="00426213">
        <w:rPr>
          <w:rFonts w:ascii="Times New Roman" w:hAnsi="Times New Roman"/>
          <w:sz w:val="28"/>
          <w:szCs w:val="28"/>
        </w:rPr>
        <w:t>3</w:t>
      </w:r>
      <w:r w:rsidR="001E0057" w:rsidRPr="00426213">
        <w:rPr>
          <w:rFonts w:ascii="Times New Roman" w:hAnsi="Times New Roman"/>
          <w:sz w:val="28"/>
          <w:szCs w:val="28"/>
        </w:rPr>
        <w:t>.</w:t>
      </w:r>
      <w:r w:rsidR="00B4583F" w:rsidRPr="00426213">
        <w:rPr>
          <w:rFonts w:ascii="Times New Roman" w:hAnsi="Times New Roman"/>
          <w:sz w:val="28"/>
          <w:szCs w:val="28"/>
        </w:rPr>
        <w:t>5</w:t>
      </w:r>
      <w:r w:rsidR="001C4A84" w:rsidRPr="00426213">
        <w:rPr>
          <w:rFonts w:ascii="Times New Roman" w:hAnsi="Times New Roman"/>
          <w:sz w:val="28"/>
          <w:szCs w:val="28"/>
        </w:rPr>
        <w:t>. </w:t>
      </w:r>
      <w:r w:rsidR="002579C4" w:rsidRPr="00426213">
        <w:rPr>
          <w:rFonts w:ascii="Times New Roman" w:hAnsi="Times New Roman"/>
          <w:sz w:val="28"/>
          <w:szCs w:val="28"/>
        </w:rPr>
        <w:t>informāciju</w:t>
      </w:r>
      <w:r w:rsidR="001E0057" w:rsidRPr="00426213">
        <w:rPr>
          <w:rFonts w:ascii="Times New Roman" w:hAnsi="Times New Roman"/>
          <w:sz w:val="28"/>
          <w:szCs w:val="28"/>
        </w:rPr>
        <w:t>, kas ietver vismaz</w:t>
      </w:r>
      <w:r w:rsidR="009D7034" w:rsidRPr="00426213">
        <w:rPr>
          <w:rFonts w:ascii="Times New Roman" w:hAnsi="Times New Roman"/>
          <w:sz w:val="28"/>
          <w:szCs w:val="28"/>
        </w:rPr>
        <w:t xml:space="preserve"> šādas ziņas</w:t>
      </w:r>
      <w:r w:rsidR="001E0057" w:rsidRPr="00426213">
        <w:rPr>
          <w:rFonts w:ascii="Times New Roman" w:hAnsi="Times New Roman"/>
          <w:sz w:val="28"/>
          <w:szCs w:val="28"/>
        </w:rPr>
        <w:t>:</w:t>
      </w:r>
    </w:p>
    <w:p w14:paraId="306D3DD9" w14:textId="2D16DC28" w:rsidR="001E0057" w:rsidRPr="00426213" w:rsidRDefault="0000433B" w:rsidP="00426213">
      <w:pPr>
        <w:ind w:firstLine="709"/>
        <w:jc w:val="both"/>
        <w:rPr>
          <w:rFonts w:ascii="Times New Roman" w:hAnsi="Times New Roman"/>
          <w:sz w:val="28"/>
          <w:szCs w:val="28"/>
        </w:rPr>
      </w:pPr>
      <w:r w:rsidRPr="00426213">
        <w:rPr>
          <w:rFonts w:ascii="Times New Roman" w:hAnsi="Times New Roman"/>
          <w:sz w:val="28"/>
          <w:szCs w:val="28"/>
        </w:rPr>
        <w:t>1</w:t>
      </w:r>
      <w:r w:rsidR="0016132C" w:rsidRPr="00426213">
        <w:rPr>
          <w:rFonts w:ascii="Times New Roman" w:hAnsi="Times New Roman"/>
          <w:sz w:val="28"/>
          <w:szCs w:val="28"/>
        </w:rPr>
        <w:t>3</w:t>
      </w:r>
      <w:r w:rsidR="001E0057" w:rsidRPr="00426213">
        <w:rPr>
          <w:rFonts w:ascii="Times New Roman" w:hAnsi="Times New Roman"/>
          <w:sz w:val="28"/>
          <w:szCs w:val="28"/>
        </w:rPr>
        <w:t>.</w:t>
      </w:r>
      <w:r w:rsidR="00B4583F" w:rsidRPr="00426213">
        <w:rPr>
          <w:rFonts w:ascii="Times New Roman" w:hAnsi="Times New Roman"/>
          <w:sz w:val="28"/>
          <w:szCs w:val="28"/>
        </w:rPr>
        <w:t>5</w:t>
      </w:r>
      <w:r w:rsidR="001E0057" w:rsidRPr="00426213">
        <w:rPr>
          <w:rFonts w:ascii="Times New Roman" w:hAnsi="Times New Roman"/>
          <w:sz w:val="28"/>
          <w:szCs w:val="28"/>
        </w:rPr>
        <w:t>.1</w:t>
      </w:r>
      <w:r w:rsidR="001C4A84" w:rsidRPr="00426213">
        <w:rPr>
          <w:rFonts w:ascii="Times New Roman" w:hAnsi="Times New Roman"/>
          <w:sz w:val="28"/>
          <w:szCs w:val="28"/>
        </w:rPr>
        <w:t>. </w:t>
      </w:r>
      <w:r w:rsidR="001E0057" w:rsidRPr="00426213">
        <w:rPr>
          <w:rFonts w:ascii="Times New Roman" w:hAnsi="Times New Roman"/>
          <w:sz w:val="28"/>
          <w:szCs w:val="28"/>
        </w:rPr>
        <w:t>datortīkla slēguma shēm</w:t>
      </w:r>
      <w:r w:rsidR="0064507B" w:rsidRPr="00426213">
        <w:rPr>
          <w:rFonts w:ascii="Times New Roman" w:hAnsi="Times New Roman"/>
          <w:sz w:val="28"/>
          <w:szCs w:val="28"/>
        </w:rPr>
        <w:t>a</w:t>
      </w:r>
      <w:r w:rsidR="001E0057" w:rsidRPr="00426213">
        <w:rPr>
          <w:rFonts w:ascii="Times New Roman" w:hAnsi="Times New Roman"/>
          <w:sz w:val="28"/>
          <w:szCs w:val="28"/>
        </w:rPr>
        <w:t xml:space="preserve"> izmantojamām iekārtām un serveriem;</w:t>
      </w:r>
    </w:p>
    <w:p w14:paraId="69EA6CD8" w14:textId="3960D7C7" w:rsidR="001E0057" w:rsidRPr="00426213" w:rsidRDefault="0000433B" w:rsidP="00426213">
      <w:pPr>
        <w:ind w:firstLine="709"/>
        <w:jc w:val="both"/>
        <w:rPr>
          <w:rFonts w:ascii="Times New Roman" w:hAnsi="Times New Roman"/>
          <w:sz w:val="28"/>
          <w:szCs w:val="28"/>
        </w:rPr>
      </w:pPr>
      <w:r w:rsidRPr="00426213">
        <w:rPr>
          <w:rFonts w:ascii="Times New Roman" w:hAnsi="Times New Roman"/>
          <w:sz w:val="28"/>
          <w:szCs w:val="28"/>
        </w:rPr>
        <w:t>1</w:t>
      </w:r>
      <w:r w:rsidR="0016132C" w:rsidRPr="00426213">
        <w:rPr>
          <w:rFonts w:ascii="Times New Roman" w:hAnsi="Times New Roman"/>
          <w:sz w:val="28"/>
          <w:szCs w:val="28"/>
        </w:rPr>
        <w:t>3</w:t>
      </w:r>
      <w:r w:rsidR="001E0057" w:rsidRPr="00426213">
        <w:rPr>
          <w:rFonts w:ascii="Times New Roman" w:hAnsi="Times New Roman"/>
          <w:sz w:val="28"/>
          <w:szCs w:val="28"/>
        </w:rPr>
        <w:t>.</w:t>
      </w:r>
      <w:r w:rsidR="00B4583F" w:rsidRPr="00426213">
        <w:rPr>
          <w:rFonts w:ascii="Times New Roman" w:hAnsi="Times New Roman"/>
          <w:sz w:val="28"/>
          <w:szCs w:val="28"/>
        </w:rPr>
        <w:t>5</w:t>
      </w:r>
      <w:r w:rsidR="001E0057" w:rsidRPr="00426213">
        <w:rPr>
          <w:rFonts w:ascii="Times New Roman" w:hAnsi="Times New Roman"/>
          <w:sz w:val="28"/>
          <w:szCs w:val="28"/>
        </w:rPr>
        <w:t>.2</w:t>
      </w:r>
      <w:r w:rsidR="001C4A84" w:rsidRPr="00426213">
        <w:rPr>
          <w:rFonts w:ascii="Times New Roman" w:hAnsi="Times New Roman"/>
          <w:sz w:val="28"/>
          <w:szCs w:val="28"/>
        </w:rPr>
        <w:t>. </w:t>
      </w:r>
      <w:r w:rsidR="001E0057" w:rsidRPr="00426213">
        <w:rPr>
          <w:rFonts w:ascii="Times New Roman" w:hAnsi="Times New Roman"/>
          <w:sz w:val="28"/>
          <w:szCs w:val="28"/>
        </w:rPr>
        <w:t>serveru datu glabāšanas iekārtu un tīkla iekārtu sarakst</w:t>
      </w:r>
      <w:r w:rsidR="0064507B" w:rsidRPr="00426213">
        <w:rPr>
          <w:rFonts w:ascii="Times New Roman" w:hAnsi="Times New Roman"/>
          <w:sz w:val="28"/>
          <w:szCs w:val="28"/>
        </w:rPr>
        <w:t>s (</w:t>
      </w:r>
      <w:r w:rsidR="001E0057" w:rsidRPr="00426213">
        <w:rPr>
          <w:rFonts w:ascii="Times New Roman" w:hAnsi="Times New Roman"/>
          <w:sz w:val="28"/>
          <w:szCs w:val="28"/>
        </w:rPr>
        <w:t>norādot modeļu nosaukumus</w:t>
      </w:r>
      <w:r w:rsidR="0064507B" w:rsidRPr="00426213">
        <w:rPr>
          <w:rFonts w:ascii="Times New Roman" w:hAnsi="Times New Roman"/>
          <w:sz w:val="28"/>
          <w:szCs w:val="28"/>
        </w:rPr>
        <w:t>)</w:t>
      </w:r>
      <w:r w:rsidR="001E0057" w:rsidRPr="00426213">
        <w:rPr>
          <w:rFonts w:ascii="Times New Roman" w:hAnsi="Times New Roman"/>
          <w:sz w:val="28"/>
          <w:szCs w:val="28"/>
        </w:rPr>
        <w:t>;</w:t>
      </w:r>
    </w:p>
    <w:p w14:paraId="615E9174" w14:textId="271A1C98" w:rsidR="001E0057" w:rsidRPr="00426213" w:rsidRDefault="0000433B" w:rsidP="00426213">
      <w:pPr>
        <w:ind w:firstLine="709"/>
        <w:jc w:val="both"/>
        <w:rPr>
          <w:rFonts w:ascii="Times New Roman" w:hAnsi="Times New Roman"/>
          <w:sz w:val="28"/>
          <w:szCs w:val="28"/>
        </w:rPr>
      </w:pPr>
      <w:r w:rsidRPr="00426213">
        <w:rPr>
          <w:rFonts w:ascii="Times New Roman" w:hAnsi="Times New Roman"/>
          <w:sz w:val="28"/>
          <w:szCs w:val="28"/>
        </w:rPr>
        <w:t>1</w:t>
      </w:r>
      <w:r w:rsidR="0016132C" w:rsidRPr="00426213">
        <w:rPr>
          <w:rFonts w:ascii="Times New Roman" w:hAnsi="Times New Roman"/>
          <w:sz w:val="28"/>
          <w:szCs w:val="28"/>
        </w:rPr>
        <w:t>3</w:t>
      </w:r>
      <w:r w:rsidR="001E0057" w:rsidRPr="00426213">
        <w:rPr>
          <w:rFonts w:ascii="Times New Roman" w:hAnsi="Times New Roman"/>
          <w:sz w:val="28"/>
          <w:szCs w:val="28"/>
        </w:rPr>
        <w:t>.</w:t>
      </w:r>
      <w:r w:rsidR="00B4583F" w:rsidRPr="00426213">
        <w:rPr>
          <w:rFonts w:ascii="Times New Roman" w:hAnsi="Times New Roman"/>
          <w:sz w:val="28"/>
          <w:szCs w:val="28"/>
        </w:rPr>
        <w:t>5</w:t>
      </w:r>
      <w:r w:rsidR="001E0057" w:rsidRPr="00426213">
        <w:rPr>
          <w:rFonts w:ascii="Times New Roman" w:hAnsi="Times New Roman"/>
          <w:sz w:val="28"/>
          <w:szCs w:val="28"/>
        </w:rPr>
        <w:t>.3</w:t>
      </w:r>
      <w:r w:rsidR="001C4A84" w:rsidRPr="00426213">
        <w:rPr>
          <w:rFonts w:ascii="Times New Roman" w:hAnsi="Times New Roman"/>
          <w:sz w:val="28"/>
          <w:szCs w:val="28"/>
        </w:rPr>
        <w:t>. </w:t>
      </w:r>
      <w:r w:rsidR="001E0057" w:rsidRPr="00426213">
        <w:rPr>
          <w:rFonts w:ascii="Times New Roman" w:hAnsi="Times New Roman"/>
          <w:sz w:val="28"/>
          <w:szCs w:val="28"/>
        </w:rPr>
        <w:t>izmantojamās programmatūras sarakst</w:t>
      </w:r>
      <w:r w:rsidR="0064507B" w:rsidRPr="00426213">
        <w:rPr>
          <w:rFonts w:ascii="Times New Roman" w:hAnsi="Times New Roman"/>
          <w:sz w:val="28"/>
          <w:szCs w:val="28"/>
        </w:rPr>
        <w:t xml:space="preserve">s </w:t>
      </w:r>
      <w:r w:rsidR="001E0057" w:rsidRPr="00426213">
        <w:rPr>
          <w:rFonts w:ascii="Times New Roman" w:hAnsi="Times New Roman"/>
          <w:sz w:val="28"/>
          <w:szCs w:val="28"/>
        </w:rPr>
        <w:t>ar versijām;</w:t>
      </w:r>
    </w:p>
    <w:p w14:paraId="03FEFA11" w14:textId="29657F59" w:rsidR="001E0057" w:rsidRPr="00426213" w:rsidRDefault="0000433B" w:rsidP="00426213">
      <w:pPr>
        <w:ind w:firstLine="709"/>
        <w:jc w:val="both"/>
        <w:rPr>
          <w:rFonts w:ascii="Times New Roman" w:hAnsi="Times New Roman"/>
          <w:sz w:val="28"/>
          <w:szCs w:val="28"/>
        </w:rPr>
      </w:pPr>
      <w:r w:rsidRPr="00426213">
        <w:rPr>
          <w:rFonts w:ascii="Times New Roman" w:hAnsi="Times New Roman"/>
          <w:sz w:val="28"/>
          <w:szCs w:val="28"/>
        </w:rPr>
        <w:t>1</w:t>
      </w:r>
      <w:r w:rsidR="0016132C" w:rsidRPr="00426213">
        <w:rPr>
          <w:rFonts w:ascii="Times New Roman" w:hAnsi="Times New Roman"/>
          <w:sz w:val="28"/>
          <w:szCs w:val="28"/>
        </w:rPr>
        <w:t>3</w:t>
      </w:r>
      <w:r w:rsidR="001E0057" w:rsidRPr="00426213">
        <w:rPr>
          <w:rFonts w:ascii="Times New Roman" w:hAnsi="Times New Roman"/>
          <w:sz w:val="28"/>
          <w:szCs w:val="28"/>
        </w:rPr>
        <w:t>.</w:t>
      </w:r>
      <w:r w:rsidR="00B4583F" w:rsidRPr="00426213">
        <w:rPr>
          <w:rFonts w:ascii="Times New Roman" w:hAnsi="Times New Roman"/>
          <w:sz w:val="28"/>
          <w:szCs w:val="28"/>
        </w:rPr>
        <w:t>5</w:t>
      </w:r>
      <w:r w:rsidR="001E0057" w:rsidRPr="00426213">
        <w:rPr>
          <w:rFonts w:ascii="Times New Roman" w:hAnsi="Times New Roman"/>
          <w:sz w:val="28"/>
          <w:szCs w:val="28"/>
        </w:rPr>
        <w:t>.4</w:t>
      </w:r>
      <w:r w:rsidR="001C4A84" w:rsidRPr="00426213">
        <w:rPr>
          <w:rFonts w:ascii="Times New Roman" w:hAnsi="Times New Roman"/>
          <w:sz w:val="28"/>
          <w:szCs w:val="28"/>
        </w:rPr>
        <w:t>. </w:t>
      </w:r>
      <w:r w:rsidR="001E0057" w:rsidRPr="00426213">
        <w:rPr>
          <w:rFonts w:ascii="Times New Roman" w:hAnsi="Times New Roman"/>
          <w:sz w:val="28"/>
          <w:szCs w:val="28"/>
        </w:rPr>
        <w:t>iekārtu atrašanās vietas adres</w:t>
      </w:r>
      <w:r w:rsidR="0064507B" w:rsidRPr="00426213">
        <w:rPr>
          <w:rFonts w:ascii="Times New Roman" w:hAnsi="Times New Roman"/>
          <w:sz w:val="28"/>
          <w:szCs w:val="28"/>
        </w:rPr>
        <w:t>e</w:t>
      </w:r>
      <w:r w:rsidR="001E0057" w:rsidRPr="00426213">
        <w:rPr>
          <w:rFonts w:ascii="Times New Roman" w:hAnsi="Times New Roman"/>
          <w:sz w:val="28"/>
          <w:szCs w:val="28"/>
        </w:rPr>
        <w:t>;</w:t>
      </w:r>
    </w:p>
    <w:p w14:paraId="67CC195E" w14:textId="1AD64999" w:rsidR="001E0057" w:rsidRPr="00426213" w:rsidRDefault="0000433B" w:rsidP="00426213">
      <w:pPr>
        <w:ind w:firstLine="709"/>
        <w:jc w:val="both"/>
        <w:rPr>
          <w:rFonts w:ascii="Times New Roman" w:hAnsi="Times New Roman"/>
          <w:sz w:val="28"/>
          <w:szCs w:val="28"/>
        </w:rPr>
      </w:pPr>
      <w:r w:rsidRPr="00426213">
        <w:rPr>
          <w:rFonts w:ascii="Times New Roman" w:hAnsi="Times New Roman"/>
          <w:sz w:val="28"/>
          <w:szCs w:val="28"/>
        </w:rPr>
        <w:t>1</w:t>
      </w:r>
      <w:r w:rsidR="0016132C" w:rsidRPr="00426213">
        <w:rPr>
          <w:rFonts w:ascii="Times New Roman" w:hAnsi="Times New Roman"/>
          <w:sz w:val="28"/>
          <w:szCs w:val="28"/>
        </w:rPr>
        <w:t>3</w:t>
      </w:r>
      <w:r w:rsidR="001E0057" w:rsidRPr="00426213">
        <w:rPr>
          <w:rFonts w:ascii="Times New Roman" w:hAnsi="Times New Roman"/>
          <w:sz w:val="28"/>
          <w:szCs w:val="28"/>
        </w:rPr>
        <w:t>.</w:t>
      </w:r>
      <w:r w:rsidR="00B4583F" w:rsidRPr="00426213">
        <w:rPr>
          <w:rFonts w:ascii="Times New Roman" w:hAnsi="Times New Roman"/>
          <w:sz w:val="28"/>
          <w:szCs w:val="28"/>
        </w:rPr>
        <w:t>6</w:t>
      </w:r>
      <w:r w:rsidR="001C4A84" w:rsidRPr="00426213">
        <w:rPr>
          <w:rFonts w:ascii="Times New Roman" w:hAnsi="Times New Roman"/>
          <w:sz w:val="28"/>
          <w:szCs w:val="28"/>
        </w:rPr>
        <w:t>. </w:t>
      </w:r>
      <w:r w:rsidR="00D35795" w:rsidRPr="00426213">
        <w:rPr>
          <w:rFonts w:ascii="Times New Roman" w:hAnsi="Times New Roman"/>
          <w:sz w:val="28"/>
          <w:szCs w:val="28"/>
        </w:rPr>
        <w:t xml:space="preserve">sistēmas </w:t>
      </w:r>
      <w:r w:rsidR="00CA7872" w:rsidRPr="00426213">
        <w:rPr>
          <w:rFonts w:ascii="Times New Roman" w:hAnsi="Times New Roman"/>
          <w:sz w:val="28"/>
          <w:szCs w:val="28"/>
        </w:rPr>
        <w:t>drošības politik</w:t>
      </w:r>
      <w:r w:rsidR="00CE2488" w:rsidRPr="00426213">
        <w:rPr>
          <w:rFonts w:ascii="Times New Roman" w:hAnsi="Times New Roman"/>
          <w:sz w:val="28"/>
          <w:szCs w:val="28"/>
        </w:rPr>
        <w:t xml:space="preserve">u, </w:t>
      </w:r>
      <w:r w:rsidR="00CA7872" w:rsidRPr="00426213">
        <w:rPr>
          <w:rFonts w:ascii="Times New Roman" w:hAnsi="Times New Roman"/>
          <w:sz w:val="28"/>
          <w:szCs w:val="28"/>
        </w:rPr>
        <w:t>drošības un lietošanas noteik</w:t>
      </w:r>
      <w:r w:rsidR="00A70B59" w:rsidRPr="00426213">
        <w:rPr>
          <w:rFonts w:ascii="Times New Roman" w:hAnsi="Times New Roman"/>
          <w:sz w:val="28"/>
          <w:szCs w:val="28"/>
        </w:rPr>
        <w:t>u</w:t>
      </w:r>
      <w:r w:rsidR="00017E8F" w:rsidRPr="00426213">
        <w:rPr>
          <w:rFonts w:ascii="Times New Roman" w:hAnsi="Times New Roman"/>
          <w:sz w:val="28"/>
          <w:szCs w:val="28"/>
        </w:rPr>
        <w:t>mu</w:t>
      </w:r>
      <w:r w:rsidR="00A70B59" w:rsidRPr="00426213">
        <w:rPr>
          <w:rFonts w:ascii="Times New Roman" w:hAnsi="Times New Roman"/>
          <w:sz w:val="28"/>
          <w:szCs w:val="28"/>
        </w:rPr>
        <w:t>s</w:t>
      </w:r>
      <w:r w:rsidR="00CA7872" w:rsidRPr="00426213">
        <w:rPr>
          <w:rFonts w:ascii="Times New Roman" w:hAnsi="Times New Roman"/>
          <w:sz w:val="28"/>
          <w:szCs w:val="28"/>
        </w:rPr>
        <w:t>;</w:t>
      </w:r>
    </w:p>
    <w:p w14:paraId="1BF61806" w14:textId="55FD1307" w:rsidR="00F731D0" w:rsidRPr="00426213" w:rsidRDefault="0000433B" w:rsidP="00426213">
      <w:pPr>
        <w:ind w:firstLine="709"/>
        <w:jc w:val="both"/>
        <w:rPr>
          <w:rFonts w:ascii="Times New Roman" w:hAnsi="Times New Roman"/>
          <w:sz w:val="28"/>
          <w:szCs w:val="28"/>
        </w:rPr>
      </w:pPr>
      <w:r w:rsidRPr="00426213">
        <w:rPr>
          <w:rFonts w:ascii="Times New Roman" w:hAnsi="Times New Roman"/>
          <w:sz w:val="28"/>
          <w:szCs w:val="28"/>
        </w:rPr>
        <w:t>1</w:t>
      </w:r>
      <w:r w:rsidR="0016132C" w:rsidRPr="00426213">
        <w:rPr>
          <w:rFonts w:ascii="Times New Roman" w:hAnsi="Times New Roman"/>
          <w:sz w:val="28"/>
          <w:szCs w:val="28"/>
        </w:rPr>
        <w:t>3</w:t>
      </w:r>
      <w:r w:rsidR="00CA7872" w:rsidRPr="00426213">
        <w:rPr>
          <w:rFonts w:ascii="Times New Roman" w:hAnsi="Times New Roman"/>
          <w:sz w:val="28"/>
          <w:szCs w:val="28"/>
        </w:rPr>
        <w:t>.</w:t>
      </w:r>
      <w:r w:rsidR="00B4583F" w:rsidRPr="00426213">
        <w:rPr>
          <w:rFonts w:ascii="Times New Roman" w:hAnsi="Times New Roman"/>
          <w:sz w:val="28"/>
          <w:szCs w:val="28"/>
        </w:rPr>
        <w:t>7</w:t>
      </w:r>
      <w:r w:rsidR="001C4A84" w:rsidRPr="00426213">
        <w:rPr>
          <w:rFonts w:ascii="Times New Roman" w:hAnsi="Times New Roman"/>
          <w:sz w:val="28"/>
          <w:szCs w:val="28"/>
        </w:rPr>
        <w:t>. </w:t>
      </w:r>
      <w:r w:rsidR="00F731D0" w:rsidRPr="00426213">
        <w:rPr>
          <w:rFonts w:ascii="Times New Roman" w:hAnsi="Times New Roman"/>
          <w:sz w:val="28"/>
          <w:szCs w:val="28"/>
        </w:rPr>
        <w:t>risku novērtējuma dokument</w:t>
      </w:r>
      <w:r w:rsidR="00801A7C" w:rsidRPr="00426213">
        <w:rPr>
          <w:rFonts w:ascii="Times New Roman" w:hAnsi="Times New Roman"/>
          <w:sz w:val="28"/>
          <w:szCs w:val="28"/>
        </w:rPr>
        <w:t>u</w:t>
      </w:r>
      <w:r w:rsidR="0064507B" w:rsidRPr="00426213">
        <w:rPr>
          <w:rFonts w:ascii="Times New Roman" w:hAnsi="Times New Roman"/>
          <w:sz w:val="28"/>
          <w:szCs w:val="28"/>
        </w:rPr>
        <w:t>. Taj</w:t>
      </w:r>
      <w:r w:rsidR="00F731D0" w:rsidRPr="00426213">
        <w:rPr>
          <w:rFonts w:ascii="Times New Roman" w:hAnsi="Times New Roman"/>
          <w:sz w:val="28"/>
          <w:szCs w:val="28"/>
        </w:rPr>
        <w:t>ā norāda</w:t>
      </w:r>
      <w:r w:rsidR="0064507B" w:rsidRPr="00426213">
        <w:rPr>
          <w:rFonts w:ascii="Times New Roman" w:hAnsi="Times New Roman"/>
          <w:sz w:val="28"/>
          <w:szCs w:val="28"/>
        </w:rPr>
        <w:t xml:space="preserve"> šādas ziņas</w:t>
      </w:r>
      <w:r w:rsidR="00F731D0" w:rsidRPr="00426213">
        <w:rPr>
          <w:rFonts w:ascii="Times New Roman" w:hAnsi="Times New Roman"/>
          <w:sz w:val="28"/>
          <w:szCs w:val="28"/>
        </w:rPr>
        <w:t>:</w:t>
      </w:r>
    </w:p>
    <w:p w14:paraId="4B044EBC" w14:textId="210F6EEC" w:rsidR="00F731D0" w:rsidRPr="00426213" w:rsidRDefault="0000433B" w:rsidP="00426213">
      <w:pPr>
        <w:ind w:firstLine="709"/>
        <w:jc w:val="both"/>
        <w:rPr>
          <w:rFonts w:ascii="Times New Roman" w:hAnsi="Times New Roman"/>
          <w:sz w:val="28"/>
          <w:szCs w:val="28"/>
        </w:rPr>
      </w:pPr>
      <w:r w:rsidRPr="00426213">
        <w:rPr>
          <w:rFonts w:ascii="Times New Roman" w:hAnsi="Times New Roman"/>
          <w:sz w:val="28"/>
          <w:szCs w:val="28"/>
        </w:rPr>
        <w:t>1</w:t>
      </w:r>
      <w:r w:rsidR="0016132C" w:rsidRPr="00426213">
        <w:rPr>
          <w:rFonts w:ascii="Times New Roman" w:hAnsi="Times New Roman"/>
          <w:sz w:val="28"/>
          <w:szCs w:val="28"/>
        </w:rPr>
        <w:t>3</w:t>
      </w:r>
      <w:r w:rsidR="00F731D0" w:rsidRPr="00426213">
        <w:rPr>
          <w:rFonts w:ascii="Times New Roman" w:hAnsi="Times New Roman"/>
          <w:sz w:val="28"/>
          <w:szCs w:val="28"/>
        </w:rPr>
        <w:t>.</w:t>
      </w:r>
      <w:r w:rsidR="00B4583F" w:rsidRPr="00426213">
        <w:rPr>
          <w:rFonts w:ascii="Times New Roman" w:hAnsi="Times New Roman"/>
          <w:sz w:val="28"/>
          <w:szCs w:val="28"/>
        </w:rPr>
        <w:t>7</w:t>
      </w:r>
      <w:r w:rsidR="00F731D0" w:rsidRPr="00426213">
        <w:rPr>
          <w:rFonts w:ascii="Times New Roman" w:hAnsi="Times New Roman"/>
          <w:sz w:val="28"/>
          <w:szCs w:val="28"/>
        </w:rPr>
        <w:t>.1</w:t>
      </w:r>
      <w:r w:rsidR="001C4A84" w:rsidRPr="00426213">
        <w:rPr>
          <w:rFonts w:ascii="Times New Roman" w:hAnsi="Times New Roman"/>
          <w:sz w:val="28"/>
          <w:szCs w:val="28"/>
        </w:rPr>
        <w:t>. </w:t>
      </w:r>
      <w:r w:rsidR="00F731D0" w:rsidRPr="00426213">
        <w:rPr>
          <w:rFonts w:ascii="Times New Roman" w:hAnsi="Times New Roman"/>
          <w:sz w:val="28"/>
          <w:szCs w:val="28"/>
        </w:rPr>
        <w:t>sistēmas darbības jom</w:t>
      </w:r>
      <w:r w:rsidR="0064507B" w:rsidRPr="00426213">
        <w:rPr>
          <w:rFonts w:ascii="Times New Roman" w:hAnsi="Times New Roman"/>
          <w:sz w:val="28"/>
          <w:szCs w:val="28"/>
        </w:rPr>
        <w:t>a</w:t>
      </w:r>
      <w:r w:rsidR="00F731D0" w:rsidRPr="00426213">
        <w:rPr>
          <w:rFonts w:ascii="Times New Roman" w:hAnsi="Times New Roman"/>
          <w:sz w:val="28"/>
          <w:szCs w:val="28"/>
        </w:rPr>
        <w:t>;</w:t>
      </w:r>
    </w:p>
    <w:p w14:paraId="7F4D50BE" w14:textId="6A227C31" w:rsidR="00F731D0" w:rsidRPr="00426213" w:rsidRDefault="0000433B" w:rsidP="00426213">
      <w:pPr>
        <w:ind w:firstLine="709"/>
        <w:jc w:val="both"/>
        <w:rPr>
          <w:rFonts w:ascii="Times New Roman" w:hAnsi="Times New Roman"/>
          <w:sz w:val="28"/>
          <w:szCs w:val="28"/>
        </w:rPr>
      </w:pPr>
      <w:r w:rsidRPr="00426213">
        <w:rPr>
          <w:rFonts w:ascii="Times New Roman" w:hAnsi="Times New Roman"/>
          <w:sz w:val="28"/>
          <w:szCs w:val="28"/>
        </w:rPr>
        <w:t>1</w:t>
      </w:r>
      <w:r w:rsidR="0016132C" w:rsidRPr="00426213">
        <w:rPr>
          <w:rFonts w:ascii="Times New Roman" w:hAnsi="Times New Roman"/>
          <w:sz w:val="28"/>
          <w:szCs w:val="28"/>
        </w:rPr>
        <w:t>3</w:t>
      </w:r>
      <w:r w:rsidR="00F731D0" w:rsidRPr="00426213">
        <w:rPr>
          <w:rFonts w:ascii="Times New Roman" w:hAnsi="Times New Roman"/>
          <w:sz w:val="28"/>
          <w:szCs w:val="28"/>
        </w:rPr>
        <w:t>.</w:t>
      </w:r>
      <w:r w:rsidR="00B4583F" w:rsidRPr="00426213">
        <w:rPr>
          <w:rFonts w:ascii="Times New Roman" w:hAnsi="Times New Roman"/>
          <w:sz w:val="28"/>
          <w:szCs w:val="28"/>
        </w:rPr>
        <w:t>7</w:t>
      </w:r>
      <w:r w:rsidR="00F731D0" w:rsidRPr="00426213">
        <w:rPr>
          <w:rFonts w:ascii="Times New Roman" w:hAnsi="Times New Roman"/>
          <w:sz w:val="28"/>
          <w:szCs w:val="28"/>
        </w:rPr>
        <w:t>.2</w:t>
      </w:r>
      <w:r w:rsidR="001C4A84" w:rsidRPr="00426213">
        <w:rPr>
          <w:rFonts w:ascii="Times New Roman" w:hAnsi="Times New Roman"/>
          <w:sz w:val="28"/>
          <w:szCs w:val="28"/>
        </w:rPr>
        <w:t>. </w:t>
      </w:r>
      <w:r w:rsidR="00F731D0" w:rsidRPr="00426213">
        <w:rPr>
          <w:rFonts w:ascii="Times New Roman" w:hAnsi="Times New Roman"/>
          <w:sz w:val="28"/>
          <w:szCs w:val="28"/>
        </w:rPr>
        <w:t>identificēto risku ietekm</w:t>
      </w:r>
      <w:r w:rsidR="0064507B" w:rsidRPr="00426213">
        <w:rPr>
          <w:rFonts w:ascii="Times New Roman" w:hAnsi="Times New Roman"/>
          <w:sz w:val="28"/>
          <w:szCs w:val="28"/>
        </w:rPr>
        <w:t>e</w:t>
      </w:r>
      <w:r w:rsidR="00F731D0" w:rsidRPr="00426213">
        <w:rPr>
          <w:rFonts w:ascii="Times New Roman" w:hAnsi="Times New Roman"/>
          <w:sz w:val="28"/>
          <w:szCs w:val="28"/>
        </w:rPr>
        <w:t xml:space="preserve"> uz sistēmas darbību</w:t>
      </w:r>
      <w:r w:rsidR="0064507B" w:rsidRPr="00426213">
        <w:rPr>
          <w:rFonts w:ascii="Times New Roman" w:hAnsi="Times New Roman"/>
          <w:sz w:val="28"/>
          <w:szCs w:val="28"/>
        </w:rPr>
        <w:t xml:space="preserve"> (</w:t>
      </w:r>
      <w:r w:rsidR="00F731D0" w:rsidRPr="00426213">
        <w:rPr>
          <w:rFonts w:ascii="Times New Roman" w:hAnsi="Times New Roman"/>
          <w:sz w:val="28"/>
          <w:szCs w:val="28"/>
        </w:rPr>
        <w:t>tai skaitā novērtējot risku iestāšanās varbūtību, materiālos un nemateriālos zaudējumus</w:t>
      </w:r>
      <w:r w:rsidR="0064507B" w:rsidRPr="00426213">
        <w:rPr>
          <w:rFonts w:ascii="Times New Roman" w:hAnsi="Times New Roman"/>
          <w:sz w:val="28"/>
          <w:szCs w:val="28"/>
        </w:rPr>
        <w:t>)</w:t>
      </w:r>
      <w:r w:rsidR="00F731D0" w:rsidRPr="00426213">
        <w:rPr>
          <w:rFonts w:ascii="Times New Roman" w:hAnsi="Times New Roman"/>
          <w:sz w:val="28"/>
          <w:szCs w:val="28"/>
        </w:rPr>
        <w:t>, ietekm</w:t>
      </w:r>
      <w:r w:rsidR="0064507B" w:rsidRPr="00426213">
        <w:rPr>
          <w:rFonts w:ascii="Times New Roman" w:hAnsi="Times New Roman"/>
          <w:sz w:val="28"/>
          <w:szCs w:val="28"/>
        </w:rPr>
        <w:t>e</w:t>
      </w:r>
      <w:r w:rsidR="00F731D0" w:rsidRPr="00426213">
        <w:rPr>
          <w:rFonts w:ascii="Times New Roman" w:hAnsi="Times New Roman"/>
          <w:sz w:val="28"/>
          <w:szCs w:val="28"/>
        </w:rPr>
        <w:t xml:space="preserve"> uz sistēmas pieejamību, datu konfidencialitāt</w:t>
      </w:r>
      <w:r w:rsidR="0064507B" w:rsidRPr="00426213">
        <w:rPr>
          <w:rFonts w:ascii="Times New Roman" w:hAnsi="Times New Roman"/>
          <w:sz w:val="28"/>
          <w:szCs w:val="28"/>
        </w:rPr>
        <w:t>e</w:t>
      </w:r>
      <w:r w:rsidR="00F731D0" w:rsidRPr="00426213">
        <w:rPr>
          <w:rFonts w:ascii="Times New Roman" w:hAnsi="Times New Roman"/>
          <w:sz w:val="28"/>
          <w:szCs w:val="28"/>
        </w:rPr>
        <w:t>;</w:t>
      </w:r>
    </w:p>
    <w:p w14:paraId="541F900B" w14:textId="05ADEB3D" w:rsidR="00F731D0" w:rsidRPr="00426213" w:rsidRDefault="00AE3492" w:rsidP="00426213">
      <w:pPr>
        <w:ind w:firstLine="709"/>
        <w:jc w:val="both"/>
        <w:rPr>
          <w:rFonts w:ascii="Times New Roman" w:hAnsi="Times New Roman"/>
          <w:sz w:val="28"/>
          <w:szCs w:val="28"/>
        </w:rPr>
      </w:pPr>
      <w:r w:rsidRPr="00426213">
        <w:rPr>
          <w:rFonts w:ascii="Times New Roman" w:hAnsi="Times New Roman"/>
          <w:sz w:val="28"/>
          <w:szCs w:val="28"/>
        </w:rPr>
        <w:t>1</w:t>
      </w:r>
      <w:r w:rsidR="0016132C" w:rsidRPr="00426213">
        <w:rPr>
          <w:rFonts w:ascii="Times New Roman" w:hAnsi="Times New Roman"/>
          <w:sz w:val="28"/>
          <w:szCs w:val="28"/>
        </w:rPr>
        <w:t>3</w:t>
      </w:r>
      <w:r w:rsidR="00F731D0" w:rsidRPr="00426213">
        <w:rPr>
          <w:rFonts w:ascii="Times New Roman" w:hAnsi="Times New Roman"/>
          <w:sz w:val="28"/>
          <w:szCs w:val="28"/>
        </w:rPr>
        <w:t>.</w:t>
      </w:r>
      <w:r w:rsidR="00B4583F" w:rsidRPr="00426213">
        <w:rPr>
          <w:rFonts w:ascii="Times New Roman" w:hAnsi="Times New Roman"/>
          <w:sz w:val="28"/>
          <w:szCs w:val="28"/>
        </w:rPr>
        <w:t>7</w:t>
      </w:r>
      <w:r w:rsidR="00F731D0" w:rsidRPr="00426213">
        <w:rPr>
          <w:rFonts w:ascii="Times New Roman" w:hAnsi="Times New Roman"/>
          <w:sz w:val="28"/>
          <w:szCs w:val="28"/>
        </w:rPr>
        <w:t>.3</w:t>
      </w:r>
      <w:r w:rsidR="001C4A84" w:rsidRPr="00426213">
        <w:rPr>
          <w:rFonts w:ascii="Times New Roman" w:hAnsi="Times New Roman"/>
          <w:sz w:val="28"/>
          <w:szCs w:val="28"/>
        </w:rPr>
        <w:t>. </w:t>
      </w:r>
      <w:r w:rsidR="00012283" w:rsidRPr="00426213">
        <w:rPr>
          <w:rFonts w:ascii="Times New Roman" w:hAnsi="Times New Roman"/>
          <w:sz w:val="28"/>
          <w:szCs w:val="28"/>
        </w:rPr>
        <w:t>ja notikuši sistēm</w:t>
      </w:r>
      <w:r w:rsidR="005A09F8" w:rsidRPr="00426213">
        <w:rPr>
          <w:rFonts w:ascii="Times New Roman" w:hAnsi="Times New Roman"/>
          <w:sz w:val="28"/>
          <w:szCs w:val="28"/>
        </w:rPr>
        <w:t>as</w:t>
      </w:r>
      <w:r w:rsidR="00012283" w:rsidRPr="00426213">
        <w:rPr>
          <w:rFonts w:ascii="Times New Roman" w:hAnsi="Times New Roman"/>
          <w:sz w:val="28"/>
          <w:szCs w:val="28"/>
        </w:rPr>
        <w:t xml:space="preserve"> drošības pārkāpumi, papildus norāda</w:t>
      </w:r>
      <w:r w:rsidR="0064507B" w:rsidRPr="00426213">
        <w:rPr>
          <w:rFonts w:ascii="Times New Roman" w:hAnsi="Times New Roman"/>
          <w:sz w:val="28"/>
          <w:szCs w:val="28"/>
        </w:rPr>
        <w:t xml:space="preserve"> šādas ziņas</w:t>
      </w:r>
      <w:r w:rsidR="00F731D0" w:rsidRPr="00426213">
        <w:rPr>
          <w:rFonts w:ascii="Times New Roman" w:hAnsi="Times New Roman"/>
          <w:sz w:val="28"/>
          <w:szCs w:val="28"/>
        </w:rPr>
        <w:t>:</w:t>
      </w:r>
    </w:p>
    <w:p w14:paraId="59E5DC1F" w14:textId="324BF102" w:rsidR="00F731D0" w:rsidRPr="00426213" w:rsidRDefault="00760447" w:rsidP="00426213">
      <w:pPr>
        <w:ind w:firstLine="709"/>
        <w:jc w:val="both"/>
        <w:rPr>
          <w:rFonts w:ascii="Times New Roman" w:hAnsi="Times New Roman"/>
          <w:sz w:val="28"/>
          <w:szCs w:val="28"/>
        </w:rPr>
      </w:pPr>
      <w:r w:rsidRPr="00426213">
        <w:rPr>
          <w:rFonts w:ascii="Times New Roman" w:hAnsi="Times New Roman"/>
          <w:sz w:val="28"/>
          <w:szCs w:val="28"/>
        </w:rPr>
        <w:t>1</w:t>
      </w:r>
      <w:r w:rsidR="0016132C" w:rsidRPr="00426213">
        <w:rPr>
          <w:rFonts w:ascii="Times New Roman" w:hAnsi="Times New Roman"/>
          <w:sz w:val="28"/>
          <w:szCs w:val="28"/>
        </w:rPr>
        <w:t>3</w:t>
      </w:r>
      <w:r w:rsidR="00F731D0" w:rsidRPr="00426213">
        <w:rPr>
          <w:rFonts w:ascii="Times New Roman" w:hAnsi="Times New Roman"/>
          <w:sz w:val="28"/>
          <w:szCs w:val="28"/>
        </w:rPr>
        <w:t>.</w:t>
      </w:r>
      <w:r w:rsidR="00B4583F" w:rsidRPr="00426213">
        <w:rPr>
          <w:rFonts w:ascii="Times New Roman" w:hAnsi="Times New Roman"/>
          <w:sz w:val="28"/>
          <w:szCs w:val="28"/>
        </w:rPr>
        <w:t>7</w:t>
      </w:r>
      <w:r w:rsidR="00F731D0" w:rsidRPr="00426213">
        <w:rPr>
          <w:rFonts w:ascii="Times New Roman" w:hAnsi="Times New Roman"/>
          <w:sz w:val="28"/>
          <w:szCs w:val="28"/>
        </w:rPr>
        <w:t>.3.1</w:t>
      </w:r>
      <w:r w:rsidR="001C4A84" w:rsidRPr="00426213">
        <w:rPr>
          <w:rFonts w:ascii="Times New Roman" w:hAnsi="Times New Roman"/>
          <w:sz w:val="28"/>
          <w:szCs w:val="28"/>
        </w:rPr>
        <w:t>. </w:t>
      </w:r>
      <w:r w:rsidR="00F731D0" w:rsidRPr="00426213">
        <w:rPr>
          <w:rFonts w:ascii="Times New Roman" w:hAnsi="Times New Roman"/>
          <w:sz w:val="28"/>
          <w:szCs w:val="28"/>
        </w:rPr>
        <w:t>pretpasākum</w:t>
      </w:r>
      <w:r w:rsidR="0064507B" w:rsidRPr="00426213">
        <w:rPr>
          <w:rFonts w:ascii="Times New Roman" w:hAnsi="Times New Roman"/>
          <w:sz w:val="28"/>
          <w:szCs w:val="28"/>
        </w:rPr>
        <w:t>i</w:t>
      </w:r>
      <w:r w:rsidR="00F731D0" w:rsidRPr="00426213">
        <w:rPr>
          <w:rFonts w:ascii="Times New Roman" w:hAnsi="Times New Roman"/>
          <w:sz w:val="28"/>
          <w:szCs w:val="28"/>
        </w:rPr>
        <w:t>, lai novērstu</w:t>
      </w:r>
      <w:r w:rsidR="000B4F42" w:rsidRPr="00426213">
        <w:rPr>
          <w:rFonts w:ascii="Times New Roman" w:hAnsi="Times New Roman"/>
          <w:sz w:val="28"/>
          <w:szCs w:val="28"/>
        </w:rPr>
        <w:t xml:space="preserve"> </w:t>
      </w:r>
      <w:r w:rsidR="00156EA7" w:rsidRPr="00426213">
        <w:rPr>
          <w:rFonts w:ascii="Times New Roman" w:hAnsi="Times New Roman"/>
          <w:sz w:val="28"/>
          <w:szCs w:val="28"/>
        </w:rPr>
        <w:t xml:space="preserve">šādus </w:t>
      </w:r>
      <w:r w:rsidR="00F731D0" w:rsidRPr="00426213">
        <w:rPr>
          <w:rFonts w:ascii="Times New Roman" w:hAnsi="Times New Roman"/>
          <w:sz w:val="28"/>
          <w:szCs w:val="28"/>
        </w:rPr>
        <w:t>pārkāpumus;</w:t>
      </w:r>
    </w:p>
    <w:p w14:paraId="623A8134" w14:textId="3DC4AE3F" w:rsidR="00F731D0" w:rsidRPr="00426213" w:rsidRDefault="00084D2B" w:rsidP="00426213">
      <w:pPr>
        <w:ind w:firstLine="709"/>
        <w:jc w:val="both"/>
        <w:rPr>
          <w:rFonts w:ascii="Times New Roman" w:hAnsi="Times New Roman"/>
          <w:sz w:val="28"/>
          <w:szCs w:val="28"/>
        </w:rPr>
      </w:pPr>
      <w:r w:rsidRPr="00426213">
        <w:rPr>
          <w:rFonts w:ascii="Times New Roman" w:hAnsi="Times New Roman"/>
          <w:sz w:val="28"/>
          <w:szCs w:val="28"/>
        </w:rPr>
        <w:t>1</w:t>
      </w:r>
      <w:r w:rsidR="0016132C" w:rsidRPr="00426213">
        <w:rPr>
          <w:rFonts w:ascii="Times New Roman" w:hAnsi="Times New Roman"/>
          <w:sz w:val="28"/>
          <w:szCs w:val="28"/>
        </w:rPr>
        <w:t>3</w:t>
      </w:r>
      <w:r w:rsidR="00F731D0" w:rsidRPr="00426213">
        <w:rPr>
          <w:rFonts w:ascii="Times New Roman" w:hAnsi="Times New Roman"/>
          <w:sz w:val="28"/>
          <w:szCs w:val="28"/>
        </w:rPr>
        <w:t>.</w:t>
      </w:r>
      <w:r w:rsidR="00B4583F" w:rsidRPr="00426213">
        <w:rPr>
          <w:rFonts w:ascii="Times New Roman" w:hAnsi="Times New Roman"/>
          <w:sz w:val="28"/>
          <w:szCs w:val="28"/>
        </w:rPr>
        <w:t>7</w:t>
      </w:r>
      <w:r w:rsidR="00F731D0" w:rsidRPr="00426213">
        <w:rPr>
          <w:rFonts w:ascii="Times New Roman" w:hAnsi="Times New Roman"/>
          <w:sz w:val="28"/>
          <w:szCs w:val="28"/>
        </w:rPr>
        <w:t>.3.2</w:t>
      </w:r>
      <w:r w:rsidR="001C4A84" w:rsidRPr="00426213">
        <w:rPr>
          <w:rFonts w:ascii="Times New Roman" w:hAnsi="Times New Roman"/>
          <w:sz w:val="28"/>
          <w:szCs w:val="28"/>
        </w:rPr>
        <w:t>. </w:t>
      </w:r>
      <w:r w:rsidR="00F731D0" w:rsidRPr="00426213">
        <w:rPr>
          <w:rFonts w:ascii="Times New Roman" w:hAnsi="Times New Roman"/>
          <w:sz w:val="28"/>
          <w:szCs w:val="28"/>
        </w:rPr>
        <w:t>aizsardzības līdzekļ</w:t>
      </w:r>
      <w:r w:rsidR="0064507B" w:rsidRPr="00426213">
        <w:rPr>
          <w:rFonts w:ascii="Times New Roman" w:hAnsi="Times New Roman"/>
          <w:sz w:val="28"/>
          <w:szCs w:val="28"/>
        </w:rPr>
        <w:t>i</w:t>
      </w:r>
      <w:r w:rsidR="00F731D0" w:rsidRPr="00426213">
        <w:rPr>
          <w:rFonts w:ascii="Times New Roman" w:hAnsi="Times New Roman"/>
          <w:sz w:val="28"/>
          <w:szCs w:val="28"/>
        </w:rPr>
        <w:t xml:space="preserve">, kas tiks izmantoti, ja </w:t>
      </w:r>
      <w:r w:rsidRPr="00426213">
        <w:rPr>
          <w:rFonts w:ascii="Times New Roman" w:hAnsi="Times New Roman"/>
          <w:sz w:val="28"/>
          <w:szCs w:val="28"/>
        </w:rPr>
        <w:t xml:space="preserve">informācijas sistēmas drošības </w:t>
      </w:r>
      <w:r w:rsidR="00F731D0" w:rsidRPr="00426213">
        <w:rPr>
          <w:rFonts w:ascii="Times New Roman" w:hAnsi="Times New Roman"/>
          <w:sz w:val="28"/>
          <w:szCs w:val="28"/>
        </w:rPr>
        <w:t>pārkāpumi atkārtosies;</w:t>
      </w:r>
    </w:p>
    <w:p w14:paraId="797B8FF6" w14:textId="23CEE70A" w:rsidR="00F731D0" w:rsidRPr="00426213" w:rsidRDefault="006D7E28" w:rsidP="00426213">
      <w:pPr>
        <w:ind w:firstLine="709"/>
        <w:jc w:val="both"/>
        <w:rPr>
          <w:rFonts w:ascii="Times New Roman" w:hAnsi="Times New Roman"/>
          <w:sz w:val="28"/>
          <w:szCs w:val="28"/>
        </w:rPr>
      </w:pPr>
      <w:r w:rsidRPr="00426213">
        <w:rPr>
          <w:rFonts w:ascii="Times New Roman" w:hAnsi="Times New Roman"/>
          <w:sz w:val="28"/>
          <w:szCs w:val="28"/>
        </w:rPr>
        <w:t>1</w:t>
      </w:r>
      <w:r w:rsidR="0016132C" w:rsidRPr="00426213">
        <w:rPr>
          <w:rFonts w:ascii="Times New Roman" w:hAnsi="Times New Roman"/>
          <w:sz w:val="28"/>
          <w:szCs w:val="28"/>
        </w:rPr>
        <w:t>3</w:t>
      </w:r>
      <w:r w:rsidR="00F731D0" w:rsidRPr="00426213">
        <w:rPr>
          <w:rFonts w:ascii="Times New Roman" w:hAnsi="Times New Roman"/>
          <w:sz w:val="28"/>
          <w:szCs w:val="28"/>
        </w:rPr>
        <w:t>.</w:t>
      </w:r>
      <w:r w:rsidR="00B4583F" w:rsidRPr="00426213">
        <w:rPr>
          <w:rFonts w:ascii="Times New Roman" w:hAnsi="Times New Roman"/>
          <w:sz w:val="28"/>
          <w:szCs w:val="28"/>
        </w:rPr>
        <w:t>7</w:t>
      </w:r>
      <w:r w:rsidR="00F731D0" w:rsidRPr="00426213">
        <w:rPr>
          <w:rFonts w:ascii="Times New Roman" w:hAnsi="Times New Roman"/>
          <w:sz w:val="28"/>
          <w:szCs w:val="28"/>
        </w:rPr>
        <w:t>.3.3</w:t>
      </w:r>
      <w:r w:rsidR="001C4A84" w:rsidRPr="00426213">
        <w:rPr>
          <w:rFonts w:ascii="Times New Roman" w:hAnsi="Times New Roman"/>
          <w:sz w:val="28"/>
          <w:szCs w:val="28"/>
        </w:rPr>
        <w:t>. </w:t>
      </w:r>
      <w:r w:rsidR="00A05AC6" w:rsidRPr="00426213">
        <w:rPr>
          <w:rFonts w:ascii="Times New Roman" w:hAnsi="Times New Roman"/>
          <w:sz w:val="28"/>
          <w:szCs w:val="28"/>
        </w:rPr>
        <w:t>uzskaitīt</w:t>
      </w:r>
      <w:r w:rsidR="0064507B" w:rsidRPr="00426213">
        <w:rPr>
          <w:rFonts w:ascii="Times New Roman" w:hAnsi="Times New Roman"/>
          <w:sz w:val="28"/>
          <w:szCs w:val="28"/>
        </w:rPr>
        <w:t>ie</w:t>
      </w:r>
      <w:r w:rsidR="00F731D0" w:rsidRPr="00426213">
        <w:rPr>
          <w:rFonts w:ascii="Times New Roman" w:hAnsi="Times New Roman"/>
          <w:sz w:val="28"/>
          <w:szCs w:val="28"/>
        </w:rPr>
        <w:t xml:space="preserve"> nenovērst</w:t>
      </w:r>
      <w:r w:rsidR="0064507B" w:rsidRPr="00426213">
        <w:rPr>
          <w:rFonts w:ascii="Times New Roman" w:hAnsi="Times New Roman"/>
          <w:sz w:val="28"/>
          <w:szCs w:val="28"/>
        </w:rPr>
        <w:t>ie</w:t>
      </w:r>
      <w:r w:rsidR="00F731D0" w:rsidRPr="00426213">
        <w:rPr>
          <w:rFonts w:ascii="Times New Roman" w:hAnsi="Times New Roman"/>
          <w:sz w:val="28"/>
          <w:szCs w:val="28"/>
        </w:rPr>
        <w:t xml:space="preserve"> risk</w:t>
      </w:r>
      <w:r w:rsidR="0064507B" w:rsidRPr="00426213">
        <w:rPr>
          <w:rFonts w:ascii="Times New Roman" w:hAnsi="Times New Roman"/>
          <w:sz w:val="28"/>
          <w:szCs w:val="28"/>
        </w:rPr>
        <w:t>i</w:t>
      </w:r>
      <w:r w:rsidR="00F731D0" w:rsidRPr="00426213">
        <w:rPr>
          <w:rFonts w:ascii="Times New Roman" w:hAnsi="Times New Roman"/>
          <w:sz w:val="28"/>
          <w:szCs w:val="28"/>
        </w:rPr>
        <w:t>;</w:t>
      </w:r>
    </w:p>
    <w:p w14:paraId="144EDC09" w14:textId="63665780" w:rsidR="00F731D0" w:rsidRPr="00426213" w:rsidRDefault="006D7E28" w:rsidP="00426213">
      <w:pPr>
        <w:ind w:firstLine="709"/>
        <w:jc w:val="both"/>
        <w:rPr>
          <w:rFonts w:ascii="Times New Roman" w:hAnsi="Times New Roman"/>
          <w:sz w:val="28"/>
          <w:szCs w:val="28"/>
        </w:rPr>
      </w:pPr>
      <w:r w:rsidRPr="00426213">
        <w:rPr>
          <w:rFonts w:ascii="Times New Roman" w:hAnsi="Times New Roman"/>
          <w:sz w:val="28"/>
          <w:szCs w:val="28"/>
        </w:rPr>
        <w:lastRenderedPageBreak/>
        <w:t>1</w:t>
      </w:r>
      <w:r w:rsidR="0016132C" w:rsidRPr="00426213">
        <w:rPr>
          <w:rFonts w:ascii="Times New Roman" w:hAnsi="Times New Roman"/>
          <w:sz w:val="28"/>
          <w:szCs w:val="28"/>
        </w:rPr>
        <w:t>3</w:t>
      </w:r>
      <w:r w:rsidR="00F731D0" w:rsidRPr="00426213">
        <w:rPr>
          <w:rFonts w:ascii="Times New Roman" w:hAnsi="Times New Roman"/>
          <w:sz w:val="28"/>
          <w:szCs w:val="28"/>
        </w:rPr>
        <w:t>.</w:t>
      </w:r>
      <w:r w:rsidR="00B4583F" w:rsidRPr="00426213">
        <w:rPr>
          <w:rFonts w:ascii="Times New Roman" w:hAnsi="Times New Roman"/>
          <w:sz w:val="28"/>
          <w:szCs w:val="28"/>
        </w:rPr>
        <w:t>7</w:t>
      </w:r>
      <w:r w:rsidR="00F731D0" w:rsidRPr="00426213">
        <w:rPr>
          <w:rFonts w:ascii="Times New Roman" w:hAnsi="Times New Roman"/>
          <w:sz w:val="28"/>
          <w:szCs w:val="28"/>
        </w:rPr>
        <w:t>.3.4</w:t>
      </w:r>
      <w:r w:rsidR="001C4A84" w:rsidRPr="00426213">
        <w:rPr>
          <w:rFonts w:ascii="Times New Roman" w:hAnsi="Times New Roman"/>
          <w:sz w:val="28"/>
          <w:szCs w:val="28"/>
        </w:rPr>
        <w:t>. </w:t>
      </w:r>
      <w:r w:rsidR="00F731D0" w:rsidRPr="00426213">
        <w:rPr>
          <w:rFonts w:ascii="Times New Roman" w:hAnsi="Times New Roman"/>
          <w:sz w:val="28"/>
          <w:szCs w:val="28"/>
        </w:rPr>
        <w:t>nepieciešam</w:t>
      </w:r>
      <w:r w:rsidR="0064507B" w:rsidRPr="00426213">
        <w:rPr>
          <w:rFonts w:ascii="Times New Roman" w:hAnsi="Times New Roman"/>
          <w:sz w:val="28"/>
          <w:szCs w:val="28"/>
        </w:rPr>
        <w:t>o</w:t>
      </w:r>
      <w:r w:rsidR="00F731D0" w:rsidRPr="00426213">
        <w:rPr>
          <w:rFonts w:ascii="Times New Roman" w:hAnsi="Times New Roman"/>
          <w:sz w:val="28"/>
          <w:szCs w:val="28"/>
        </w:rPr>
        <w:t xml:space="preserve"> uzlabojumu</w:t>
      </w:r>
      <w:r w:rsidR="006367EA" w:rsidRPr="00426213">
        <w:rPr>
          <w:rFonts w:ascii="Times New Roman" w:hAnsi="Times New Roman"/>
          <w:sz w:val="28"/>
          <w:szCs w:val="28"/>
        </w:rPr>
        <w:t xml:space="preserve"> uzskaitījum</w:t>
      </w:r>
      <w:r w:rsidR="0064507B" w:rsidRPr="00426213">
        <w:rPr>
          <w:rFonts w:ascii="Times New Roman" w:hAnsi="Times New Roman"/>
          <w:sz w:val="28"/>
          <w:szCs w:val="28"/>
        </w:rPr>
        <w:t>s (</w:t>
      </w:r>
      <w:r w:rsidR="00F731D0" w:rsidRPr="00426213">
        <w:rPr>
          <w:rFonts w:ascii="Times New Roman" w:hAnsi="Times New Roman"/>
          <w:sz w:val="28"/>
          <w:szCs w:val="28"/>
        </w:rPr>
        <w:t>norād</w:t>
      </w:r>
      <w:r w:rsidR="0064507B" w:rsidRPr="00426213">
        <w:rPr>
          <w:rFonts w:ascii="Times New Roman" w:hAnsi="Times New Roman"/>
          <w:sz w:val="28"/>
          <w:szCs w:val="28"/>
        </w:rPr>
        <w:t>ot tos</w:t>
      </w:r>
      <w:r w:rsidR="00F731D0" w:rsidRPr="00426213">
        <w:rPr>
          <w:rFonts w:ascii="Times New Roman" w:hAnsi="Times New Roman"/>
          <w:sz w:val="28"/>
          <w:szCs w:val="28"/>
        </w:rPr>
        <w:t xml:space="preserve"> prioritārā secībā</w:t>
      </w:r>
      <w:r w:rsidR="0064507B" w:rsidRPr="00426213">
        <w:rPr>
          <w:rFonts w:ascii="Times New Roman" w:hAnsi="Times New Roman"/>
          <w:sz w:val="28"/>
          <w:szCs w:val="28"/>
        </w:rPr>
        <w:t>)</w:t>
      </w:r>
      <w:r w:rsidR="00F731D0" w:rsidRPr="00426213">
        <w:rPr>
          <w:rFonts w:ascii="Times New Roman" w:hAnsi="Times New Roman"/>
          <w:sz w:val="28"/>
          <w:szCs w:val="28"/>
        </w:rPr>
        <w:t>;</w:t>
      </w:r>
    </w:p>
    <w:p w14:paraId="011024E8" w14:textId="104BAE0C" w:rsidR="003E33DB" w:rsidRPr="00426213" w:rsidRDefault="006D7E28" w:rsidP="00426213">
      <w:pPr>
        <w:ind w:firstLine="709"/>
        <w:jc w:val="both"/>
        <w:rPr>
          <w:rFonts w:ascii="Times New Roman" w:hAnsi="Times New Roman"/>
          <w:sz w:val="28"/>
          <w:szCs w:val="28"/>
        </w:rPr>
      </w:pPr>
      <w:r w:rsidRPr="00426213">
        <w:rPr>
          <w:rFonts w:ascii="Times New Roman" w:hAnsi="Times New Roman"/>
          <w:sz w:val="28"/>
          <w:szCs w:val="28"/>
        </w:rPr>
        <w:t>1</w:t>
      </w:r>
      <w:r w:rsidR="0016132C" w:rsidRPr="00426213">
        <w:rPr>
          <w:rFonts w:ascii="Times New Roman" w:hAnsi="Times New Roman"/>
          <w:sz w:val="28"/>
          <w:szCs w:val="28"/>
        </w:rPr>
        <w:t>3</w:t>
      </w:r>
      <w:r w:rsidR="00F731D0" w:rsidRPr="00426213">
        <w:rPr>
          <w:rFonts w:ascii="Times New Roman" w:hAnsi="Times New Roman"/>
          <w:sz w:val="28"/>
          <w:szCs w:val="28"/>
        </w:rPr>
        <w:t>.</w:t>
      </w:r>
      <w:r w:rsidR="00B4583F" w:rsidRPr="00426213">
        <w:rPr>
          <w:rFonts w:ascii="Times New Roman" w:hAnsi="Times New Roman"/>
          <w:sz w:val="28"/>
          <w:szCs w:val="28"/>
        </w:rPr>
        <w:t>8</w:t>
      </w:r>
      <w:r w:rsidR="001C4A84" w:rsidRPr="00426213">
        <w:rPr>
          <w:rFonts w:ascii="Times New Roman" w:hAnsi="Times New Roman"/>
          <w:sz w:val="28"/>
          <w:szCs w:val="28"/>
        </w:rPr>
        <w:t>. </w:t>
      </w:r>
      <w:r w:rsidR="00ED20A6" w:rsidRPr="00426213">
        <w:rPr>
          <w:rFonts w:ascii="Times New Roman" w:hAnsi="Times New Roman"/>
          <w:sz w:val="28"/>
          <w:szCs w:val="28"/>
        </w:rPr>
        <w:t>audita ziņojumu</w:t>
      </w:r>
      <w:r w:rsidR="003E33DB" w:rsidRPr="00426213">
        <w:rPr>
          <w:rFonts w:ascii="Times New Roman" w:hAnsi="Times New Roman"/>
          <w:sz w:val="28"/>
          <w:szCs w:val="28"/>
        </w:rPr>
        <w:t>;</w:t>
      </w:r>
    </w:p>
    <w:p w14:paraId="519A5A55" w14:textId="7E54F1C3" w:rsidR="00C619C7" w:rsidRPr="00426213" w:rsidRDefault="0016132C" w:rsidP="00426213">
      <w:pPr>
        <w:ind w:firstLine="709"/>
        <w:jc w:val="both"/>
        <w:rPr>
          <w:rFonts w:ascii="Times New Roman" w:hAnsi="Times New Roman"/>
          <w:sz w:val="28"/>
          <w:szCs w:val="28"/>
        </w:rPr>
      </w:pPr>
      <w:r w:rsidRPr="00426213">
        <w:rPr>
          <w:rFonts w:ascii="Times New Roman" w:hAnsi="Times New Roman"/>
          <w:sz w:val="28"/>
          <w:szCs w:val="28"/>
        </w:rPr>
        <w:t>13</w:t>
      </w:r>
      <w:r w:rsidR="001D0A83" w:rsidRPr="00426213">
        <w:rPr>
          <w:rFonts w:ascii="Times New Roman" w:hAnsi="Times New Roman"/>
          <w:sz w:val="28"/>
          <w:szCs w:val="28"/>
        </w:rPr>
        <w:t>.9</w:t>
      </w:r>
      <w:r w:rsidR="001C4A84" w:rsidRPr="00426213">
        <w:rPr>
          <w:rFonts w:ascii="Times New Roman" w:hAnsi="Times New Roman"/>
          <w:sz w:val="28"/>
          <w:szCs w:val="28"/>
        </w:rPr>
        <w:t>. </w:t>
      </w:r>
      <w:r w:rsidR="00B24A36" w:rsidRPr="00426213">
        <w:rPr>
          <w:rFonts w:ascii="Times New Roman" w:hAnsi="Times New Roman"/>
          <w:sz w:val="28"/>
          <w:szCs w:val="28"/>
        </w:rPr>
        <w:t>informāciju</w:t>
      </w:r>
      <w:r w:rsidR="00332C28" w:rsidRPr="00426213">
        <w:rPr>
          <w:rFonts w:ascii="Times New Roman" w:hAnsi="Times New Roman"/>
          <w:sz w:val="28"/>
          <w:szCs w:val="28"/>
        </w:rPr>
        <w:t xml:space="preserve">, kas apliecina </w:t>
      </w:r>
      <w:r w:rsidR="00FF062A" w:rsidRPr="00426213">
        <w:rPr>
          <w:rFonts w:ascii="Times New Roman" w:hAnsi="Times New Roman"/>
          <w:sz w:val="28"/>
          <w:szCs w:val="28"/>
        </w:rPr>
        <w:t xml:space="preserve">akciju sabiedrības </w:t>
      </w:r>
      <w:r w:rsidR="00332C28" w:rsidRPr="00426213">
        <w:rPr>
          <w:rFonts w:ascii="Times New Roman" w:hAnsi="Times New Roman"/>
          <w:sz w:val="28"/>
          <w:szCs w:val="28"/>
        </w:rPr>
        <w:t xml:space="preserve">atbilstību šo noteikumu </w:t>
      </w:r>
      <w:r w:rsidR="000822A9" w:rsidRPr="00426213">
        <w:rPr>
          <w:rFonts w:ascii="Times New Roman" w:hAnsi="Times New Roman"/>
          <w:sz w:val="28"/>
          <w:szCs w:val="28"/>
        </w:rPr>
        <w:t>5</w:t>
      </w:r>
      <w:r w:rsidR="00FF3C18" w:rsidRPr="00426213">
        <w:rPr>
          <w:rFonts w:ascii="Times New Roman" w:hAnsi="Times New Roman"/>
          <w:sz w:val="28"/>
          <w:szCs w:val="28"/>
        </w:rPr>
        <w:t>.1</w:t>
      </w:r>
      <w:r w:rsidR="00B4583F" w:rsidRPr="00426213">
        <w:rPr>
          <w:rFonts w:ascii="Times New Roman" w:hAnsi="Times New Roman"/>
          <w:sz w:val="28"/>
          <w:szCs w:val="28"/>
        </w:rPr>
        <w:t xml:space="preserve">., </w:t>
      </w:r>
      <w:r w:rsidR="000822A9" w:rsidRPr="00426213">
        <w:rPr>
          <w:rFonts w:ascii="Times New Roman" w:hAnsi="Times New Roman"/>
          <w:sz w:val="28"/>
          <w:szCs w:val="28"/>
        </w:rPr>
        <w:t>5</w:t>
      </w:r>
      <w:r w:rsidR="00A6705E" w:rsidRPr="00426213">
        <w:rPr>
          <w:rFonts w:ascii="Times New Roman" w:hAnsi="Times New Roman"/>
          <w:sz w:val="28"/>
          <w:szCs w:val="28"/>
        </w:rPr>
        <w:t>.2</w:t>
      </w:r>
      <w:r w:rsidR="001C4A84" w:rsidRPr="00426213">
        <w:rPr>
          <w:rFonts w:ascii="Times New Roman" w:hAnsi="Times New Roman"/>
          <w:sz w:val="28"/>
          <w:szCs w:val="28"/>
        </w:rPr>
        <w:t>. </w:t>
      </w:r>
      <w:r w:rsidR="00132A1F" w:rsidRPr="00426213">
        <w:rPr>
          <w:rFonts w:ascii="Times New Roman" w:hAnsi="Times New Roman"/>
          <w:sz w:val="28"/>
          <w:szCs w:val="28"/>
        </w:rPr>
        <w:t>apakšpunktā</w:t>
      </w:r>
      <w:r w:rsidR="00C619C7" w:rsidRPr="00426213">
        <w:rPr>
          <w:rFonts w:ascii="Times New Roman" w:hAnsi="Times New Roman"/>
          <w:sz w:val="28"/>
          <w:szCs w:val="28"/>
        </w:rPr>
        <w:t xml:space="preserve"> un</w:t>
      </w:r>
      <w:r w:rsidR="00B4583F" w:rsidRPr="00426213">
        <w:rPr>
          <w:rFonts w:ascii="Times New Roman" w:hAnsi="Times New Roman"/>
          <w:sz w:val="28"/>
          <w:szCs w:val="28"/>
        </w:rPr>
        <w:t xml:space="preserve"> </w:t>
      </w:r>
      <w:r w:rsidR="000822A9" w:rsidRPr="00426213">
        <w:rPr>
          <w:rFonts w:ascii="Times New Roman" w:hAnsi="Times New Roman"/>
          <w:sz w:val="28"/>
          <w:szCs w:val="28"/>
        </w:rPr>
        <w:t>7</w:t>
      </w:r>
      <w:r w:rsidR="001C4A84" w:rsidRPr="00426213">
        <w:rPr>
          <w:rFonts w:ascii="Times New Roman" w:hAnsi="Times New Roman"/>
          <w:sz w:val="28"/>
          <w:szCs w:val="28"/>
        </w:rPr>
        <w:t>. </w:t>
      </w:r>
      <w:r w:rsidR="000A6782" w:rsidRPr="00426213">
        <w:rPr>
          <w:rFonts w:ascii="Times New Roman" w:hAnsi="Times New Roman"/>
          <w:sz w:val="28"/>
          <w:szCs w:val="28"/>
        </w:rPr>
        <w:t>p</w:t>
      </w:r>
      <w:r w:rsidR="00132A1F" w:rsidRPr="00426213">
        <w:rPr>
          <w:rFonts w:ascii="Times New Roman" w:hAnsi="Times New Roman"/>
          <w:sz w:val="28"/>
          <w:szCs w:val="28"/>
        </w:rPr>
        <w:t xml:space="preserve">unktā </w:t>
      </w:r>
      <w:r w:rsidR="00F91E2C" w:rsidRPr="00426213">
        <w:rPr>
          <w:rFonts w:ascii="Times New Roman" w:hAnsi="Times New Roman"/>
          <w:sz w:val="28"/>
          <w:szCs w:val="28"/>
        </w:rPr>
        <w:t>minētaj</w:t>
      </w:r>
      <w:r w:rsidR="0064507B" w:rsidRPr="00426213">
        <w:rPr>
          <w:rFonts w:ascii="Times New Roman" w:hAnsi="Times New Roman"/>
          <w:sz w:val="28"/>
          <w:szCs w:val="28"/>
        </w:rPr>
        <w:t>ā</w:t>
      </w:r>
      <w:r w:rsidR="00F91E2C" w:rsidRPr="00426213">
        <w:rPr>
          <w:rFonts w:ascii="Times New Roman" w:hAnsi="Times New Roman"/>
          <w:sz w:val="28"/>
          <w:szCs w:val="28"/>
        </w:rPr>
        <w:t>m</w:t>
      </w:r>
      <w:r w:rsidR="0064507B" w:rsidRPr="00426213">
        <w:rPr>
          <w:rFonts w:ascii="Times New Roman" w:hAnsi="Times New Roman"/>
          <w:sz w:val="28"/>
          <w:szCs w:val="28"/>
        </w:rPr>
        <w:t xml:space="preserve"> prasībām</w:t>
      </w:r>
      <w:r w:rsidR="00C619C7" w:rsidRPr="00426213">
        <w:rPr>
          <w:rFonts w:ascii="Times New Roman" w:hAnsi="Times New Roman"/>
          <w:sz w:val="28"/>
          <w:szCs w:val="28"/>
        </w:rPr>
        <w:t>;</w:t>
      </w:r>
    </w:p>
    <w:p w14:paraId="079B4D7B" w14:textId="25885F9F" w:rsidR="00332C28" w:rsidRPr="00426213" w:rsidRDefault="005D681C" w:rsidP="00426213">
      <w:pPr>
        <w:ind w:firstLine="709"/>
        <w:jc w:val="both"/>
        <w:rPr>
          <w:rFonts w:ascii="Times New Roman" w:hAnsi="Times New Roman"/>
          <w:spacing w:val="-2"/>
          <w:sz w:val="28"/>
          <w:szCs w:val="28"/>
        </w:rPr>
      </w:pPr>
      <w:r w:rsidRPr="00426213">
        <w:rPr>
          <w:rFonts w:ascii="Times New Roman" w:hAnsi="Times New Roman"/>
          <w:spacing w:val="-2"/>
          <w:sz w:val="28"/>
          <w:szCs w:val="28"/>
        </w:rPr>
        <w:t>1</w:t>
      </w:r>
      <w:r w:rsidR="000822A9" w:rsidRPr="00426213">
        <w:rPr>
          <w:rFonts w:ascii="Times New Roman" w:hAnsi="Times New Roman"/>
          <w:spacing w:val="-2"/>
          <w:sz w:val="28"/>
          <w:szCs w:val="28"/>
        </w:rPr>
        <w:t>3</w:t>
      </w:r>
      <w:r w:rsidR="00C619C7" w:rsidRPr="00426213">
        <w:rPr>
          <w:rFonts w:ascii="Times New Roman" w:hAnsi="Times New Roman"/>
          <w:spacing w:val="-2"/>
          <w:sz w:val="28"/>
          <w:szCs w:val="28"/>
        </w:rPr>
        <w:t>.1</w:t>
      </w:r>
      <w:r w:rsidR="00BC337C" w:rsidRPr="00426213">
        <w:rPr>
          <w:rFonts w:ascii="Times New Roman" w:hAnsi="Times New Roman"/>
          <w:spacing w:val="-2"/>
          <w:sz w:val="28"/>
          <w:szCs w:val="28"/>
        </w:rPr>
        <w:t>0</w:t>
      </w:r>
      <w:r w:rsidR="001C4A84" w:rsidRPr="00426213">
        <w:rPr>
          <w:rFonts w:ascii="Times New Roman" w:hAnsi="Times New Roman"/>
          <w:spacing w:val="-2"/>
          <w:sz w:val="28"/>
          <w:szCs w:val="28"/>
        </w:rPr>
        <w:t>. </w:t>
      </w:r>
      <w:r w:rsidR="00332C28" w:rsidRPr="00426213">
        <w:rPr>
          <w:rFonts w:ascii="Times New Roman" w:hAnsi="Times New Roman"/>
          <w:spacing w:val="-2"/>
          <w:sz w:val="28"/>
          <w:szCs w:val="28"/>
        </w:rPr>
        <w:t xml:space="preserve">informāciju par </w:t>
      </w:r>
      <w:r w:rsidR="009C6E36" w:rsidRPr="00426213">
        <w:rPr>
          <w:rFonts w:ascii="Times New Roman" w:hAnsi="Times New Roman"/>
          <w:spacing w:val="-2"/>
          <w:sz w:val="28"/>
          <w:szCs w:val="28"/>
        </w:rPr>
        <w:t xml:space="preserve">kredītinformācijas avotu </w:t>
      </w:r>
      <w:r w:rsidR="006F7BEA" w:rsidRPr="00426213">
        <w:rPr>
          <w:rFonts w:ascii="Times New Roman" w:hAnsi="Times New Roman"/>
          <w:spacing w:val="-2"/>
          <w:sz w:val="28"/>
          <w:szCs w:val="28"/>
        </w:rPr>
        <w:t xml:space="preserve">veidiem, </w:t>
      </w:r>
      <w:r w:rsidR="00332C28" w:rsidRPr="00426213">
        <w:rPr>
          <w:rFonts w:ascii="Times New Roman" w:hAnsi="Times New Roman"/>
          <w:spacing w:val="-2"/>
          <w:sz w:val="28"/>
          <w:szCs w:val="28"/>
        </w:rPr>
        <w:t xml:space="preserve">kā </w:t>
      </w:r>
      <w:r w:rsidR="001B2E3D" w:rsidRPr="00426213">
        <w:rPr>
          <w:rFonts w:ascii="Times New Roman" w:hAnsi="Times New Roman"/>
          <w:spacing w:val="-2"/>
          <w:sz w:val="28"/>
          <w:szCs w:val="28"/>
        </w:rPr>
        <w:t>akciju sabied</w:t>
      </w:r>
      <w:r w:rsidR="009C6E36" w:rsidRPr="00426213">
        <w:rPr>
          <w:rFonts w:ascii="Times New Roman" w:hAnsi="Times New Roman"/>
          <w:spacing w:val="-2"/>
          <w:sz w:val="28"/>
          <w:szCs w:val="28"/>
        </w:rPr>
        <w:softHyphen/>
      </w:r>
      <w:r w:rsidR="001B2E3D" w:rsidRPr="00426213">
        <w:rPr>
          <w:rFonts w:ascii="Times New Roman" w:hAnsi="Times New Roman"/>
          <w:spacing w:val="-2"/>
          <w:sz w:val="28"/>
          <w:szCs w:val="28"/>
        </w:rPr>
        <w:t>rība</w:t>
      </w:r>
      <w:r w:rsidR="00332C28" w:rsidRPr="00426213">
        <w:rPr>
          <w:rFonts w:ascii="Times New Roman" w:hAnsi="Times New Roman"/>
          <w:spacing w:val="-2"/>
          <w:sz w:val="28"/>
          <w:szCs w:val="28"/>
        </w:rPr>
        <w:t xml:space="preserve"> plāno iegūt kredītinformāciju</w:t>
      </w:r>
      <w:r w:rsidR="003A6C46" w:rsidRPr="00426213">
        <w:rPr>
          <w:rFonts w:ascii="Times New Roman" w:hAnsi="Times New Roman"/>
          <w:spacing w:val="-2"/>
          <w:sz w:val="28"/>
          <w:szCs w:val="28"/>
        </w:rPr>
        <w:t>, kā arī kredītinformācijas saņēmēju kategorij</w:t>
      </w:r>
      <w:r w:rsidR="00C73523" w:rsidRPr="00426213">
        <w:rPr>
          <w:rFonts w:ascii="Times New Roman" w:hAnsi="Times New Roman"/>
          <w:spacing w:val="-2"/>
          <w:sz w:val="28"/>
          <w:szCs w:val="28"/>
        </w:rPr>
        <w:t>as</w:t>
      </w:r>
      <w:r w:rsidR="00332C28" w:rsidRPr="00426213">
        <w:rPr>
          <w:rFonts w:ascii="Times New Roman" w:hAnsi="Times New Roman"/>
          <w:spacing w:val="-2"/>
          <w:sz w:val="28"/>
          <w:szCs w:val="28"/>
        </w:rPr>
        <w:t>;</w:t>
      </w:r>
    </w:p>
    <w:p w14:paraId="55657568" w14:textId="70CFB7F3" w:rsidR="00BF7F40" w:rsidRPr="00426213" w:rsidRDefault="00BF7F40" w:rsidP="00426213">
      <w:pPr>
        <w:ind w:firstLine="709"/>
        <w:jc w:val="both"/>
        <w:rPr>
          <w:rFonts w:ascii="Times New Roman" w:hAnsi="Times New Roman"/>
          <w:spacing w:val="-2"/>
          <w:sz w:val="28"/>
          <w:szCs w:val="28"/>
        </w:rPr>
      </w:pPr>
      <w:r w:rsidRPr="00426213">
        <w:rPr>
          <w:rFonts w:ascii="Times New Roman" w:hAnsi="Times New Roman"/>
          <w:spacing w:val="-2"/>
          <w:sz w:val="28"/>
          <w:szCs w:val="28"/>
        </w:rPr>
        <w:t xml:space="preserve">13.11. apliecinājumu, ka personas datu apstrāde, informācijas sistēmas, iekārtas un procedūras atbilst šiem noteikumiem un Kredītinformācijas biroju likumam. Minēto apliecinājumu izsniedz akciju sabiedrība, kas nosaka personas datu apstrādes mērķus un apstrādes līdzekļus un atbild par personas datu apstrādi; </w:t>
      </w:r>
    </w:p>
    <w:p w14:paraId="25D840DB" w14:textId="624DC20D" w:rsidR="004D706C" w:rsidRPr="00426213" w:rsidRDefault="00381977" w:rsidP="00426213">
      <w:pPr>
        <w:ind w:firstLine="709"/>
        <w:jc w:val="both"/>
        <w:rPr>
          <w:rFonts w:ascii="Times New Roman" w:hAnsi="Times New Roman"/>
          <w:sz w:val="28"/>
          <w:szCs w:val="28"/>
        </w:rPr>
      </w:pPr>
      <w:r w:rsidRPr="00426213">
        <w:rPr>
          <w:rFonts w:ascii="Times New Roman" w:hAnsi="Times New Roman"/>
          <w:sz w:val="28"/>
          <w:szCs w:val="28"/>
        </w:rPr>
        <w:t>1</w:t>
      </w:r>
      <w:r w:rsidR="000822A9" w:rsidRPr="00426213">
        <w:rPr>
          <w:rFonts w:ascii="Times New Roman" w:hAnsi="Times New Roman"/>
          <w:sz w:val="28"/>
          <w:szCs w:val="28"/>
        </w:rPr>
        <w:t>3</w:t>
      </w:r>
      <w:r w:rsidR="004D706C" w:rsidRPr="00426213">
        <w:rPr>
          <w:rFonts w:ascii="Times New Roman" w:hAnsi="Times New Roman"/>
          <w:sz w:val="28"/>
          <w:szCs w:val="28"/>
        </w:rPr>
        <w:t>.1</w:t>
      </w:r>
      <w:r w:rsidR="00BC337C" w:rsidRPr="00426213">
        <w:rPr>
          <w:rFonts w:ascii="Times New Roman" w:hAnsi="Times New Roman"/>
          <w:sz w:val="28"/>
          <w:szCs w:val="28"/>
        </w:rPr>
        <w:t>2</w:t>
      </w:r>
      <w:r w:rsidR="001C4A84" w:rsidRPr="00426213">
        <w:rPr>
          <w:rFonts w:ascii="Times New Roman" w:hAnsi="Times New Roman"/>
          <w:sz w:val="28"/>
          <w:szCs w:val="28"/>
        </w:rPr>
        <w:t>. </w:t>
      </w:r>
      <w:r w:rsidR="009B5F5B" w:rsidRPr="00426213">
        <w:rPr>
          <w:rFonts w:ascii="Times New Roman" w:hAnsi="Times New Roman"/>
          <w:sz w:val="28"/>
          <w:szCs w:val="28"/>
        </w:rPr>
        <w:t>j</w:t>
      </w:r>
      <w:r w:rsidR="004D706C" w:rsidRPr="00426213">
        <w:rPr>
          <w:rFonts w:ascii="Times New Roman" w:hAnsi="Times New Roman"/>
          <w:sz w:val="28"/>
          <w:szCs w:val="28"/>
        </w:rPr>
        <w:t>a akciju sabiedrība vai kāds no tās darbībai nepieciešamajiem elementiem (piemēram, iekārtas vai infrastruktūra) atrodas ārpus Latvijas Republikas</w:t>
      </w:r>
      <w:r w:rsidR="00BF7F40" w:rsidRPr="00426213">
        <w:rPr>
          <w:rFonts w:ascii="Times New Roman" w:hAnsi="Times New Roman"/>
          <w:sz w:val="28"/>
          <w:szCs w:val="28"/>
        </w:rPr>
        <w:t>,</w:t>
      </w:r>
      <w:r w:rsidR="00BC5176" w:rsidRPr="00426213">
        <w:rPr>
          <w:rFonts w:ascii="Times New Roman" w:hAnsi="Times New Roman"/>
          <w:sz w:val="28"/>
          <w:szCs w:val="28"/>
        </w:rPr>
        <w:t xml:space="preserve"> –</w:t>
      </w:r>
      <w:r w:rsidR="004D706C" w:rsidRPr="00426213">
        <w:rPr>
          <w:rFonts w:ascii="Times New Roman" w:hAnsi="Times New Roman"/>
          <w:sz w:val="28"/>
          <w:szCs w:val="28"/>
        </w:rPr>
        <w:t xml:space="preserve"> dokumentu, kas pamato, ka Datu valsts inspekcijai būs iespējams veikt kredītinformācijas biroja uzraudzību attiecībā uz ārpus Latvijas Republikas veikto darbību, kas skar kredītinformācijas biroja darbību Latvijā, vai tiem elementiem, kas atrodas ārpus Latvijas Republikas.</w:t>
      </w:r>
    </w:p>
    <w:p w14:paraId="0D95586C" w14:textId="77777777" w:rsidR="00C762B9" w:rsidRPr="00426213" w:rsidRDefault="00C762B9" w:rsidP="00426213">
      <w:pPr>
        <w:ind w:firstLine="709"/>
        <w:jc w:val="both"/>
        <w:rPr>
          <w:rFonts w:ascii="Times New Roman" w:hAnsi="Times New Roman"/>
          <w:sz w:val="28"/>
          <w:szCs w:val="28"/>
        </w:rPr>
      </w:pPr>
      <w:bookmarkStart w:id="21" w:name="p-403616"/>
      <w:bookmarkStart w:id="22" w:name="p12.1"/>
      <w:bookmarkStart w:id="23" w:name="p-403248"/>
      <w:bookmarkStart w:id="24" w:name="p13"/>
      <w:bookmarkEnd w:id="21"/>
      <w:bookmarkEnd w:id="22"/>
      <w:bookmarkEnd w:id="23"/>
      <w:bookmarkEnd w:id="24"/>
    </w:p>
    <w:p w14:paraId="5E25907D" w14:textId="07E018D2" w:rsidR="00EC53ED" w:rsidRPr="00426213" w:rsidRDefault="00EB1408" w:rsidP="00426213">
      <w:pPr>
        <w:ind w:firstLine="709"/>
        <w:jc w:val="both"/>
        <w:rPr>
          <w:rFonts w:ascii="Times New Roman" w:hAnsi="Times New Roman"/>
          <w:sz w:val="28"/>
          <w:szCs w:val="28"/>
        </w:rPr>
      </w:pPr>
      <w:r w:rsidRPr="00426213">
        <w:rPr>
          <w:rFonts w:ascii="Times New Roman" w:hAnsi="Times New Roman"/>
          <w:sz w:val="28"/>
          <w:szCs w:val="28"/>
        </w:rPr>
        <w:t>1</w:t>
      </w:r>
      <w:r w:rsidR="000822A9" w:rsidRPr="00426213">
        <w:rPr>
          <w:rFonts w:ascii="Times New Roman" w:hAnsi="Times New Roman"/>
          <w:sz w:val="28"/>
          <w:szCs w:val="28"/>
        </w:rPr>
        <w:t>4</w:t>
      </w:r>
      <w:r w:rsidR="001C4A84" w:rsidRPr="00426213">
        <w:rPr>
          <w:rFonts w:ascii="Times New Roman" w:hAnsi="Times New Roman"/>
          <w:sz w:val="28"/>
          <w:szCs w:val="28"/>
        </w:rPr>
        <w:t>. </w:t>
      </w:r>
      <w:r w:rsidR="00EC53ED" w:rsidRPr="00426213">
        <w:rPr>
          <w:rFonts w:ascii="Times New Roman" w:hAnsi="Times New Roman"/>
          <w:sz w:val="28"/>
          <w:szCs w:val="28"/>
        </w:rPr>
        <w:t xml:space="preserve">Lai </w:t>
      </w:r>
      <w:r w:rsidR="00523C4B" w:rsidRPr="00426213">
        <w:rPr>
          <w:rFonts w:ascii="Times New Roman" w:hAnsi="Times New Roman"/>
          <w:sz w:val="28"/>
          <w:szCs w:val="28"/>
        </w:rPr>
        <w:t>pieņemtu</w:t>
      </w:r>
      <w:r w:rsidR="00EC53ED" w:rsidRPr="00426213">
        <w:rPr>
          <w:rFonts w:ascii="Times New Roman" w:hAnsi="Times New Roman"/>
          <w:sz w:val="28"/>
          <w:szCs w:val="28"/>
        </w:rPr>
        <w:t xml:space="preserve"> lēmum</w:t>
      </w:r>
      <w:r w:rsidR="00E0674F" w:rsidRPr="00426213">
        <w:rPr>
          <w:rFonts w:ascii="Times New Roman" w:hAnsi="Times New Roman"/>
          <w:sz w:val="28"/>
          <w:szCs w:val="28"/>
        </w:rPr>
        <w:t>u</w:t>
      </w:r>
      <w:r w:rsidR="00EC53ED" w:rsidRPr="00426213">
        <w:rPr>
          <w:rFonts w:ascii="Times New Roman" w:hAnsi="Times New Roman"/>
          <w:sz w:val="28"/>
          <w:szCs w:val="28"/>
        </w:rPr>
        <w:t xml:space="preserve"> par </w:t>
      </w:r>
      <w:r w:rsidR="00BE2AE2" w:rsidRPr="00426213">
        <w:rPr>
          <w:rFonts w:ascii="Times New Roman" w:hAnsi="Times New Roman"/>
          <w:sz w:val="28"/>
          <w:szCs w:val="28"/>
        </w:rPr>
        <w:t>licences izsniegšanu, Datu valsts inspekcija</w:t>
      </w:r>
      <w:r w:rsidR="00A800C7" w:rsidRPr="00426213">
        <w:rPr>
          <w:rFonts w:ascii="Times New Roman" w:hAnsi="Times New Roman"/>
          <w:sz w:val="28"/>
          <w:szCs w:val="28"/>
        </w:rPr>
        <w:t xml:space="preserve"> </w:t>
      </w:r>
      <w:r w:rsidR="00EC53ED" w:rsidRPr="00426213">
        <w:rPr>
          <w:rFonts w:ascii="Times New Roman" w:hAnsi="Times New Roman"/>
          <w:sz w:val="28"/>
          <w:szCs w:val="28"/>
        </w:rPr>
        <w:t>iegūst šādu informāciju:</w:t>
      </w:r>
    </w:p>
    <w:p w14:paraId="6224E15A" w14:textId="37E1EECC" w:rsidR="00EC53ED" w:rsidRPr="00426213" w:rsidRDefault="00DE1642" w:rsidP="00426213">
      <w:pPr>
        <w:ind w:firstLine="709"/>
        <w:jc w:val="both"/>
        <w:rPr>
          <w:rFonts w:ascii="Times New Roman" w:hAnsi="Times New Roman"/>
          <w:sz w:val="28"/>
          <w:szCs w:val="28"/>
        </w:rPr>
      </w:pPr>
      <w:r w:rsidRPr="00426213">
        <w:rPr>
          <w:rFonts w:ascii="Times New Roman" w:hAnsi="Times New Roman"/>
          <w:sz w:val="28"/>
          <w:szCs w:val="28"/>
        </w:rPr>
        <w:t>1</w:t>
      </w:r>
      <w:r w:rsidR="000822A9" w:rsidRPr="00426213">
        <w:rPr>
          <w:rFonts w:ascii="Times New Roman" w:hAnsi="Times New Roman"/>
          <w:sz w:val="28"/>
          <w:szCs w:val="28"/>
        </w:rPr>
        <w:t>4</w:t>
      </w:r>
      <w:r w:rsidR="00EC53ED" w:rsidRPr="00426213">
        <w:rPr>
          <w:rFonts w:ascii="Times New Roman" w:hAnsi="Times New Roman"/>
          <w:sz w:val="28"/>
          <w:szCs w:val="28"/>
        </w:rPr>
        <w:t>.1</w:t>
      </w:r>
      <w:r w:rsidR="001C4A84" w:rsidRPr="00426213">
        <w:rPr>
          <w:rFonts w:ascii="Times New Roman" w:hAnsi="Times New Roman"/>
          <w:sz w:val="28"/>
          <w:szCs w:val="28"/>
        </w:rPr>
        <w:t>. </w:t>
      </w:r>
      <w:r w:rsidR="00EC53ED" w:rsidRPr="00426213">
        <w:rPr>
          <w:rFonts w:ascii="Times New Roman" w:hAnsi="Times New Roman"/>
          <w:sz w:val="28"/>
          <w:szCs w:val="28"/>
        </w:rPr>
        <w:t>no Valsts ieņēmumu dienesta</w:t>
      </w:r>
      <w:r w:rsidR="00D34C10" w:rsidRPr="00426213">
        <w:rPr>
          <w:rFonts w:ascii="Times New Roman" w:hAnsi="Times New Roman"/>
          <w:sz w:val="28"/>
          <w:szCs w:val="28"/>
        </w:rPr>
        <w:t xml:space="preserve"> </w:t>
      </w:r>
      <w:r w:rsidR="00C00C5A" w:rsidRPr="00426213">
        <w:rPr>
          <w:rFonts w:ascii="Times New Roman" w:hAnsi="Times New Roman"/>
          <w:sz w:val="28"/>
          <w:szCs w:val="28"/>
        </w:rPr>
        <w:t>– š</w:t>
      </w:r>
      <w:r w:rsidR="00640FBC" w:rsidRPr="00426213">
        <w:rPr>
          <w:rFonts w:ascii="Times New Roman" w:hAnsi="Times New Roman"/>
          <w:sz w:val="28"/>
          <w:szCs w:val="28"/>
        </w:rPr>
        <w:t xml:space="preserve">o noteikumu </w:t>
      </w:r>
      <w:r w:rsidR="000822A9" w:rsidRPr="00426213">
        <w:rPr>
          <w:rFonts w:ascii="Times New Roman" w:hAnsi="Times New Roman"/>
          <w:sz w:val="28"/>
          <w:szCs w:val="28"/>
        </w:rPr>
        <w:t>4</w:t>
      </w:r>
      <w:r w:rsidR="0036340E" w:rsidRPr="00426213">
        <w:rPr>
          <w:rFonts w:ascii="Times New Roman" w:hAnsi="Times New Roman"/>
          <w:sz w:val="28"/>
          <w:szCs w:val="28"/>
        </w:rPr>
        <w:t>.3</w:t>
      </w:r>
      <w:r w:rsidR="001C4A84" w:rsidRPr="00426213">
        <w:rPr>
          <w:rFonts w:ascii="Times New Roman" w:hAnsi="Times New Roman"/>
          <w:sz w:val="28"/>
          <w:szCs w:val="28"/>
        </w:rPr>
        <w:t>. </w:t>
      </w:r>
      <w:r w:rsidR="000A6782" w:rsidRPr="00426213">
        <w:rPr>
          <w:rFonts w:ascii="Times New Roman" w:hAnsi="Times New Roman"/>
          <w:sz w:val="28"/>
          <w:szCs w:val="28"/>
        </w:rPr>
        <w:t>a</w:t>
      </w:r>
      <w:r w:rsidR="00C00C5A" w:rsidRPr="00426213">
        <w:rPr>
          <w:rFonts w:ascii="Times New Roman" w:hAnsi="Times New Roman"/>
          <w:sz w:val="28"/>
          <w:szCs w:val="28"/>
        </w:rPr>
        <w:t>pakšpunktā minēto informāciju</w:t>
      </w:r>
      <w:r w:rsidR="00EC53ED" w:rsidRPr="00426213">
        <w:rPr>
          <w:rFonts w:ascii="Times New Roman" w:hAnsi="Times New Roman"/>
          <w:sz w:val="28"/>
          <w:szCs w:val="28"/>
        </w:rPr>
        <w:t>;</w:t>
      </w:r>
    </w:p>
    <w:p w14:paraId="3BE620A6" w14:textId="010BE20B" w:rsidR="00EC53ED" w:rsidRPr="00426213" w:rsidRDefault="00DE1642" w:rsidP="00426213">
      <w:pPr>
        <w:ind w:firstLine="709"/>
        <w:jc w:val="both"/>
        <w:rPr>
          <w:rFonts w:ascii="Times New Roman" w:hAnsi="Times New Roman"/>
          <w:sz w:val="28"/>
          <w:szCs w:val="28"/>
        </w:rPr>
      </w:pPr>
      <w:r w:rsidRPr="00426213">
        <w:rPr>
          <w:rFonts w:ascii="Times New Roman" w:hAnsi="Times New Roman"/>
          <w:sz w:val="28"/>
          <w:szCs w:val="28"/>
        </w:rPr>
        <w:t>1</w:t>
      </w:r>
      <w:r w:rsidR="000822A9" w:rsidRPr="00426213">
        <w:rPr>
          <w:rFonts w:ascii="Times New Roman" w:hAnsi="Times New Roman"/>
          <w:sz w:val="28"/>
          <w:szCs w:val="28"/>
        </w:rPr>
        <w:t>4</w:t>
      </w:r>
      <w:r w:rsidR="00EC53ED" w:rsidRPr="00426213">
        <w:rPr>
          <w:rFonts w:ascii="Times New Roman" w:hAnsi="Times New Roman"/>
          <w:sz w:val="28"/>
          <w:szCs w:val="28"/>
        </w:rPr>
        <w:t>.2</w:t>
      </w:r>
      <w:r w:rsidR="001C4A84" w:rsidRPr="00426213">
        <w:rPr>
          <w:rFonts w:ascii="Times New Roman" w:hAnsi="Times New Roman"/>
          <w:sz w:val="28"/>
          <w:szCs w:val="28"/>
        </w:rPr>
        <w:t>. </w:t>
      </w:r>
      <w:r w:rsidR="00EC53ED" w:rsidRPr="00426213">
        <w:rPr>
          <w:rFonts w:ascii="Times New Roman" w:hAnsi="Times New Roman"/>
          <w:sz w:val="28"/>
          <w:szCs w:val="28"/>
        </w:rPr>
        <w:t xml:space="preserve">no Uzņēmumu reģistra – </w:t>
      </w:r>
      <w:r w:rsidR="005A09F8" w:rsidRPr="00426213">
        <w:rPr>
          <w:rFonts w:ascii="Times New Roman" w:hAnsi="Times New Roman"/>
          <w:sz w:val="28"/>
          <w:szCs w:val="28"/>
        </w:rPr>
        <w:t xml:space="preserve">aktuālo </w:t>
      </w:r>
      <w:r w:rsidR="00E62680" w:rsidRPr="00426213">
        <w:rPr>
          <w:rFonts w:ascii="Times New Roman" w:hAnsi="Times New Roman"/>
          <w:sz w:val="28"/>
          <w:szCs w:val="28"/>
        </w:rPr>
        <w:t xml:space="preserve">informāciju </w:t>
      </w:r>
      <w:r w:rsidR="00EC53ED" w:rsidRPr="00426213">
        <w:rPr>
          <w:rFonts w:ascii="Times New Roman" w:hAnsi="Times New Roman"/>
          <w:sz w:val="28"/>
          <w:szCs w:val="28"/>
        </w:rPr>
        <w:t>par</w:t>
      </w:r>
      <w:r w:rsidR="00260A2D" w:rsidRPr="00426213">
        <w:rPr>
          <w:rFonts w:ascii="Times New Roman" w:hAnsi="Times New Roman"/>
          <w:sz w:val="28"/>
          <w:szCs w:val="28"/>
        </w:rPr>
        <w:t xml:space="preserve"> akciju sabiedrību</w:t>
      </w:r>
      <w:r w:rsidR="00EC53ED" w:rsidRPr="00426213">
        <w:rPr>
          <w:rFonts w:ascii="Times New Roman" w:hAnsi="Times New Roman"/>
          <w:sz w:val="28"/>
          <w:szCs w:val="28"/>
        </w:rPr>
        <w:t xml:space="preserve">, tās valdes </w:t>
      </w:r>
      <w:r w:rsidR="0055105B" w:rsidRPr="00426213">
        <w:rPr>
          <w:rFonts w:ascii="Times New Roman" w:hAnsi="Times New Roman"/>
          <w:sz w:val="28"/>
          <w:szCs w:val="28"/>
        </w:rPr>
        <w:t>un</w:t>
      </w:r>
      <w:r w:rsidR="00EC53ED" w:rsidRPr="00426213">
        <w:rPr>
          <w:rFonts w:ascii="Times New Roman" w:hAnsi="Times New Roman"/>
          <w:sz w:val="28"/>
          <w:szCs w:val="28"/>
        </w:rPr>
        <w:t xml:space="preserve"> padomes locekļiem;</w:t>
      </w:r>
    </w:p>
    <w:p w14:paraId="1BA097B8" w14:textId="01F4F4B7" w:rsidR="00A915A4" w:rsidRPr="00426213" w:rsidRDefault="00DE1642" w:rsidP="00426213">
      <w:pPr>
        <w:ind w:firstLine="709"/>
        <w:jc w:val="both"/>
        <w:rPr>
          <w:rFonts w:ascii="Times New Roman" w:hAnsi="Times New Roman"/>
          <w:sz w:val="28"/>
          <w:szCs w:val="28"/>
        </w:rPr>
      </w:pPr>
      <w:r w:rsidRPr="00426213">
        <w:rPr>
          <w:rFonts w:ascii="Times New Roman" w:hAnsi="Times New Roman"/>
          <w:sz w:val="28"/>
          <w:szCs w:val="28"/>
        </w:rPr>
        <w:t>1</w:t>
      </w:r>
      <w:r w:rsidR="000822A9" w:rsidRPr="00426213">
        <w:rPr>
          <w:rFonts w:ascii="Times New Roman" w:hAnsi="Times New Roman"/>
          <w:sz w:val="28"/>
          <w:szCs w:val="28"/>
        </w:rPr>
        <w:t>4</w:t>
      </w:r>
      <w:r w:rsidR="00EC53ED" w:rsidRPr="00426213">
        <w:rPr>
          <w:rFonts w:ascii="Times New Roman" w:hAnsi="Times New Roman"/>
          <w:sz w:val="28"/>
          <w:szCs w:val="28"/>
        </w:rPr>
        <w:t>.3</w:t>
      </w:r>
      <w:r w:rsidR="001C4A84" w:rsidRPr="00426213">
        <w:rPr>
          <w:rFonts w:ascii="Times New Roman" w:hAnsi="Times New Roman"/>
          <w:sz w:val="28"/>
          <w:szCs w:val="28"/>
        </w:rPr>
        <w:t>. </w:t>
      </w:r>
      <w:r w:rsidR="00EC53ED" w:rsidRPr="00426213">
        <w:rPr>
          <w:rFonts w:ascii="Times New Roman" w:hAnsi="Times New Roman"/>
          <w:sz w:val="28"/>
          <w:szCs w:val="28"/>
        </w:rPr>
        <w:t>no Iekšlietu ministrijas Informācijas centra uzturētā sodu reģistra</w:t>
      </w:r>
      <w:r w:rsidR="005253B4" w:rsidRPr="00426213">
        <w:rPr>
          <w:rFonts w:ascii="Times New Roman" w:hAnsi="Times New Roman"/>
          <w:sz w:val="28"/>
          <w:szCs w:val="28"/>
        </w:rPr>
        <w:t xml:space="preserve"> </w:t>
      </w:r>
      <w:r w:rsidR="00EC53ED" w:rsidRPr="00426213">
        <w:rPr>
          <w:rFonts w:ascii="Times New Roman" w:hAnsi="Times New Roman"/>
          <w:sz w:val="28"/>
          <w:szCs w:val="28"/>
        </w:rPr>
        <w:t xml:space="preserve">– </w:t>
      </w:r>
      <w:r w:rsidR="00640FBC" w:rsidRPr="00426213">
        <w:rPr>
          <w:rFonts w:ascii="Times New Roman" w:hAnsi="Times New Roman"/>
          <w:sz w:val="28"/>
          <w:szCs w:val="28"/>
        </w:rPr>
        <w:t xml:space="preserve">šo noteikumu </w:t>
      </w:r>
      <w:r w:rsidR="000822A9" w:rsidRPr="00426213">
        <w:rPr>
          <w:rFonts w:ascii="Times New Roman" w:hAnsi="Times New Roman"/>
          <w:sz w:val="28"/>
          <w:szCs w:val="28"/>
        </w:rPr>
        <w:t>4</w:t>
      </w:r>
      <w:r w:rsidR="00041418" w:rsidRPr="00426213">
        <w:rPr>
          <w:rFonts w:ascii="Times New Roman" w:hAnsi="Times New Roman"/>
          <w:sz w:val="28"/>
          <w:szCs w:val="28"/>
        </w:rPr>
        <w:t xml:space="preserve">.4., </w:t>
      </w:r>
      <w:r w:rsidR="000822A9" w:rsidRPr="00426213">
        <w:rPr>
          <w:rFonts w:ascii="Times New Roman" w:hAnsi="Times New Roman"/>
          <w:sz w:val="28"/>
          <w:szCs w:val="28"/>
        </w:rPr>
        <w:t>4</w:t>
      </w:r>
      <w:r w:rsidR="00041418" w:rsidRPr="00426213">
        <w:rPr>
          <w:rFonts w:ascii="Times New Roman" w:hAnsi="Times New Roman"/>
          <w:sz w:val="28"/>
          <w:szCs w:val="28"/>
        </w:rPr>
        <w:t>.6.</w:t>
      </w:r>
      <w:r w:rsidR="00D06914" w:rsidRPr="00426213">
        <w:rPr>
          <w:rFonts w:ascii="Times New Roman" w:hAnsi="Times New Roman"/>
          <w:sz w:val="28"/>
          <w:szCs w:val="28"/>
        </w:rPr>
        <w:t>,</w:t>
      </w:r>
      <w:r w:rsidR="00041418" w:rsidRPr="00426213">
        <w:rPr>
          <w:rFonts w:ascii="Times New Roman" w:hAnsi="Times New Roman"/>
          <w:sz w:val="28"/>
          <w:szCs w:val="28"/>
        </w:rPr>
        <w:t xml:space="preserve"> </w:t>
      </w:r>
      <w:r w:rsidR="000822A9" w:rsidRPr="00426213">
        <w:rPr>
          <w:rFonts w:ascii="Times New Roman" w:hAnsi="Times New Roman"/>
          <w:sz w:val="28"/>
          <w:szCs w:val="28"/>
        </w:rPr>
        <w:t>5</w:t>
      </w:r>
      <w:r w:rsidR="00041418" w:rsidRPr="00426213">
        <w:rPr>
          <w:rFonts w:ascii="Times New Roman" w:hAnsi="Times New Roman"/>
          <w:sz w:val="28"/>
          <w:szCs w:val="28"/>
        </w:rPr>
        <w:t>.3.</w:t>
      </w:r>
      <w:r w:rsidR="00D06914" w:rsidRPr="00426213">
        <w:rPr>
          <w:rFonts w:ascii="Times New Roman" w:hAnsi="Times New Roman"/>
          <w:sz w:val="28"/>
          <w:szCs w:val="28"/>
        </w:rPr>
        <w:t xml:space="preserve">, </w:t>
      </w:r>
      <w:r w:rsidR="000822A9" w:rsidRPr="00426213">
        <w:rPr>
          <w:rFonts w:ascii="Times New Roman" w:hAnsi="Times New Roman"/>
          <w:sz w:val="28"/>
          <w:szCs w:val="28"/>
        </w:rPr>
        <w:t>5</w:t>
      </w:r>
      <w:r w:rsidR="00D06914" w:rsidRPr="00426213">
        <w:rPr>
          <w:rFonts w:ascii="Times New Roman" w:hAnsi="Times New Roman"/>
          <w:sz w:val="28"/>
          <w:szCs w:val="28"/>
        </w:rPr>
        <w:t>.4</w:t>
      </w:r>
      <w:r w:rsidR="001C4A84" w:rsidRPr="00426213">
        <w:rPr>
          <w:rFonts w:ascii="Times New Roman" w:hAnsi="Times New Roman"/>
          <w:sz w:val="28"/>
          <w:szCs w:val="28"/>
        </w:rPr>
        <w:t>.</w:t>
      </w:r>
      <w:r w:rsidR="00BD7A89" w:rsidRPr="00426213">
        <w:rPr>
          <w:rFonts w:ascii="Times New Roman" w:hAnsi="Times New Roman"/>
          <w:sz w:val="28"/>
          <w:szCs w:val="28"/>
        </w:rPr>
        <w:t xml:space="preserve"> </w:t>
      </w:r>
      <w:r w:rsidR="00D06914" w:rsidRPr="00426213">
        <w:rPr>
          <w:rFonts w:ascii="Times New Roman" w:hAnsi="Times New Roman"/>
          <w:sz w:val="28"/>
          <w:szCs w:val="28"/>
        </w:rPr>
        <w:t xml:space="preserve">un </w:t>
      </w:r>
      <w:r w:rsidR="000822A9" w:rsidRPr="00426213">
        <w:rPr>
          <w:rFonts w:ascii="Times New Roman" w:hAnsi="Times New Roman"/>
          <w:sz w:val="28"/>
          <w:szCs w:val="28"/>
        </w:rPr>
        <w:t>5</w:t>
      </w:r>
      <w:r w:rsidR="00D06914" w:rsidRPr="00426213">
        <w:rPr>
          <w:rFonts w:ascii="Times New Roman" w:hAnsi="Times New Roman"/>
          <w:sz w:val="28"/>
          <w:szCs w:val="28"/>
        </w:rPr>
        <w:t>.5</w:t>
      </w:r>
      <w:r w:rsidR="001C4A84" w:rsidRPr="00426213">
        <w:rPr>
          <w:rFonts w:ascii="Times New Roman" w:hAnsi="Times New Roman"/>
          <w:sz w:val="28"/>
          <w:szCs w:val="28"/>
        </w:rPr>
        <w:t>. </w:t>
      </w:r>
      <w:r w:rsidR="000A6782" w:rsidRPr="00426213">
        <w:rPr>
          <w:rFonts w:ascii="Times New Roman" w:hAnsi="Times New Roman"/>
          <w:sz w:val="28"/>
          <w:szCs w:val="28"/>
        </w:rPr>
        <w:t>a</w:t>
      </w:r>
      <w:r w:rsidR="00A915A4" w:rsidRPr="00426213">
        <w:rPr>
          <w:rFonts w:ascii="Times New Roman" w:hAnsi="Times New Roman"/>
          <w:sz w:val="28"/>
          <w:szCs w:val="28"/>
        </w:rPr>
        <w:t>pakšpunkt</w:t>
      </w:r>
      <w:r w:rsidR="00E62680" w:rsidRPr="00426213">
        <w:rPr>
          <w:rFonts w:ascii="Times New Roman" w:hAnsi="Times New Roman"/>
          <w:sz w:val="28"/>
          <w:szCs w:val="28"/>
        </w:rPr>
        <w:t>ā</w:t>
      </w:r>
      <w:r w:rsidR="00A915A4" w:rsidRPr="00426213">
        <w:rPr>
          <w:rFonts w:ascii="Times New Roman" w:hAnsi="Times New Roman"/>
          <w:sz w:val="28"/>
          <w:szCs w:val="28"/>
        </w:rPr>
        <w:t xml:space="preserve"> minēto informāciju;</w:t>
      </w:r>
    </w:p>
    <w:p w14:paraId="5C3F6B4E" w14:textId="6A00BB94" w:rsidR="00EC53ED" w:rsidRPr="00426213" w:rsidRDefault="00DE1642" w:rsidP="00426213">
      <w:pPr>
        <w:ind w:firstLine="709"/>
        <w:jc w:val="both"/>
        <w:rPr>
          <w:rFonts w:ascii="Times New Roman" w:hAnsi="Times New Roman"/>
          <w:sz w:val="28"/>
          <w:szCs w:val="28"/>
        </w:rPr>
      </w:pPr>
      <w:r w:rsidRPr="00426213">
        <w:rPr>
          <w:rFonts w:ascii="Times New Roman" w:hAnsi="Times New Roman"/>
          <w:sz w:val="28"/>
          <w:szCs w:val="28"/>
        </w:rPr>
        <w:t>1</w:t>
      </w:r>
      <w:r w:rsidR="000822A9" w:rsidRPr="00426213">
        <w:rPr>
          <w:rFonts w:ascii="Times New Roman" w:hAnsi="Times New Roman"/>
          <w:sz w:val="28"/>
          <w:szCs w:val="28"/>
        </w:rPr>
        <w:t>4</w:t>
      </w:r>
      <w:r w:rsidR="00EC53ED" w:rsidRPr="00426213">
        <w:rPr>
          <w:rFonts w:ascii="Times New Roman" w:hAnsi="Times New Roman"/>
          <w:sz w:val="28"/>
          <w:szCs w:val="28"/>
        </w:rPr>
        <w:t>.</w:t>
      </w:r>
      <w:r w:rsidR="00677CBF" w:rsidRPr="00426213">
        <w:rPr>
          <w:rFonts w:ascii="Times New Roman" w:hAnsi="Times New Roman"/>
          <w:sz w:val="28"/>
          <w:szCs w:val="28"/>
        </w:rPr>
        <w:t>4</w:t>
      </w:r>
      <w:r w:rsidR="001C4A84" w:rsidRPr="00426213">
        <w:rPr>
          <w:rFonts w:ascii="Times New Roman" w:hAnsi="Times New Roman"/>
          <w:sz w:val="28"/>
          <w:szCs w:val="28"/>
        </w:rPr>
        <w:t>. </w:t>
      </w:r>
      <w:r w:rsidR="00EC53ED" w:rsidRPr="00426213">
        <w:rPr>
          <w:rFonts w:ascii="Times New Roman" w:hAnsi="Times New Roman"/>
          <w:sz w:val="28"/>
          <w:szCs w:val="28"/>
        </w:rPr>
        <w:t>citu informāciju no šajā punktā minētajām vai citām iestādēm, kas nepieciešama, lai izvērtētu</w:t>
      </w:r>
      <w:r w:rsidR="00CB640A" w:rsidRPr="00426213">
        <w:rPr>
          <w:rFonts w:ascii="Times New Roman" w:hAnsi="Times New Roman"/>
          <w:sz w:val="28"/>
          <w:szCs w:val="28"/>
        </w:rPr>
        <w:t xml:space="preserve"> akciju sabiedrības atbilstību </w:t>
      </w:r>
      <w:r w:rsidR="00FF062A" w:rsidRPr="00426213">
        <w:rPr>
          <w:rFonts w:ascii="Times New Roman" w:hAnsi="Times New Roman"/>
          <w:sz w:val="28"/>
          <w:szCs w:val="28"/>
        </w:rPr>
        <w:t xml:space="preserve">šo </w:t>
      </w:r>
      <w:r w:rsidR="00CB640A" w:rsidRPr="00426213">
        <w:rPr>
          <w:rFonts w:ascii="Times New Roman" w:hAnsi="Times New Roman"/>
          <w:sz w:val="28"/>
          <w:szCs w:val="28"/>
        </w:rPr>
        <w:t>noteikum</w:t>
      </w:r>
      <w:r w:rsidR="00FF062A" w:rsidRPr="00426213">
        <w:rPr>
          <w:rFonts w:ascii="Times New Roman" w:hAnsi="Times New Roman"/>
          <w:sz w:val="28"/>
          <w:szCs w:val="28"/>
        </w:rPr>
        <w:t>u</w:t>
      </w:r>
      <w:r w:rsidR="00CB640A" w:rsidRPr="00426213">
        <w:rPr>
          <w:rFonts w:ascii="Times New Roman" w:hAnsi="Times New Roman"/>
          <w:sz w:val="28"/>
          <w:szCs w:val="28"/>
        </w:rPr>
        <w:t xml:space="preserve"> prasībām</w:t>
      </w:r>
      <w:r w:rsidR="00EC53ED" w:rsidRPr="00426213">
        <w:rPr>
          <w:rFonts w:ascii="Times New Roman" w:hAnsi="Times New Roman"/>
          <w:sz w:val="28"/>
          <w:szCs w:val="28"/>
        </w:rPr>
        <w:t>.</w:t>
      </w:r>
    </w:p>
    <w:p w14:paraId="356DEF3E" w14:textId="77777777" w:rsidR="00C762B9" w:rsidRPr="00426213" w:rsidRDefault="00C762B9" w:rsidP="00426213">
      <w:pPr>
        <w:ind w:firstLine="709"/>
        <w:jc w:val="both"/>
        <w:rPr>
          <w:rFonts w:ascii="Times New Roman" w:hAnsi="Times New Roman"/>
          <w:sz w:val="28"/>
          <w:szCs w:val="28"/>
        </w:rPr>
      </w:pPr>
    </w:p>
    <w:p w14:paraId="68D156BA" w14:textId="2D5CBE6A" w:rsidR="00154B42" w:rsidRPr="00426213" w:rsidRDefault="00154B42" w:rsidP="00426213">
      <w:pPr>
        <w:ind w:firstLine="709"/>
        <w:jc w:val="both"/>
        <w:rPr>
          <w:rFonts w:ascii="Times New Roman" w:hAnsi="Times New Roman"/>
          <w:sz w:val="28"/>
          <w:szCs w:val="28"/>
        </w:rPr>
      </w:pPr>
      <w:r w:rsidRPr="00426213">
        <w:rPr>
          <w:rFonts w:ascii="Times New Roman" w:hAnsi="Times New Roman"/>
          <w:sz w:val="28"/>
          <w:szCs w:val="28"/>
        </w:rPr>
        <w:t>1</w:t>
      </w:r>
      <w:r w:rsidR="000822A9" w:rsidRPr="00426213">
        <w:rPr>
          <w:rFonts w:ascii="Times New Roman" w:hAnsi="Times New Roman"/>
          <w:sz w:val="28"/>
          <w:szCs w:val="28"/>
        </w:rPr>
        <w:t>5</w:t>
      </w:r>
      <w:r w:rsidR="001C4A84" w:rsidRPr="00426213">
        <w:rPr>
          <w:rFonts w:ascii="Times New Roman" w:hAnsi="Times New Roman"/>
          <w:sz w:val="28"/>
          <w:szCs w:val="28"/>
        </w:rPr>
        <w:t>. </w:t>
      </w:r>
      <w:r w:rsidR="00657D81" w:rsidRPr="00426213">
        <w:rPr>
          <w:rFonts w:ascii="Times New Roman" w:hAnsi="Times New Roman"/>
          <w:sz w:val="28"/>
          <w:szCs w:val="28"/>
        </w:rPr>
        <w:t xml:space="preserve">Datu valsts inspekcija lēmumu par licences izsniegšanu vai </w:t>
      </w:r>
      <w:r w:rsidR="00E62680" w:rsidRPr="00426213">
        <w:rPr>
          <w:rFonts w:ascii="Times New Roman" w:hAnsi="Times New Roman"/>
          <w:sz w:val="28"/>
          <w:szCs w:val="28"/>
        </w:rPr>
        <w:t xml:space="preserve">par </w:t>
      </w:r>
      <w:r w:rsidR="00657D81" w:rsidRPr="00426213">
        <w:rPr>
          <w:rFonts w:ascii="Times New Roman" w:hAnsi="Times New Roman"/>
          <w:sz w:val="28"/>
          <w:szCs w:val="28"/>
        </w:rPr>
        <w:t xml:space="preserve">atteikumu izsniegt licenci pieņem mēneša laikā no dienas, kad saņemta visa šo noteikumu </w:t>
      </w:r>
      <w:r w:rsidR="00FA0439" w:rsidRPr="00426213">
        <w:rPr>
          <w:rFonts w:ascii="Times New Roman" w:hAnsi="Times New Roman"/>
          <w:sz w:val="28"/>
          <w:szCs w:val="28"/>
        </w:rPr>
        <w:t>1</w:t>
      </w:r>
      <w:r w:rsidR="000822A9" w:rsidRPr="00426213">
        <w:rPr>
          <w:rFonts w:ascii="Times New Roman" w:hAnsi="Times New Roman"/>
          <w:sz w:val="28"/>
          <w:szCs w:val="28"/>
        </w:rPr>
        <w:t>3</w:t>
      </w:r>
      <w:r w:rsidR="001C4A84" w:rsidRPr="00426213">
        <w:rPr>
          <w:rFonts w:ascii="Times New Roman" w:hAnsi="Times New Roman"/>
          <w:sz w:val="28"/>
          <w:szCs w:val="28"/>
        </w:rPr>
        <w:t>. </w:t>
      </w:r>
      <w:r w:rsidR="00657D81" w:rsidRPr="00426213">
        <w:rPr>
          <w:rFonts w:ascii="Times New Roman" w:hAnsi="Times New Roman"/>
          <w:sz w:val="28"/>
          <w:szCs w:val="28"/>
        </w:rPr>
        <w:t xml:space="preserve">un </w:t>
      </w:r>
      <w:r w:rsidR="00FA0439" w:rsidRPr="00426213">
        <w:rPr>
          <w:rFonts w:ascii="Times New Roman" w:hAnsi="Times New Roman"/>
          <w:sz w:val="28"/>
          <w:szCs w:val="28"/>
        </w:rPr>
        <w:t>1</w:t>
      </w:r>
      <w:r w:rsidR="000822A9" w:rsidRPr="00426213">
        <w:rPr>
          <w:rFonts w:ascii="Times New Roman" w:hAnsi="Times New Roman"/>
          <w:sz w:val="28"/>
          <w:szCs w:val="28"/>
        </w:rPr>
        <w:t>4</w:t>
      </w:r>
      <w:r w:rsidR="001C4A84" w:rsidRPr="00426213">
        <w:rPr>
          <w:rFonts w:ascii="Times New Roman" w:hAnsi="Times New Roman"/>
          <w:sz w:val="28"/>
          <w:szCs w:val="28"/>
        </w:rPr>
        <w:t>. </w:t>
      </w:r>
      <w:r w:rsidR="000A6782" w:rsidRPr="00426213">
        <w:rPr>
          <w:rFonts w:ascii="Times New Roman" w:hAnsi="Times New Roman"/>
          <w:sz w:val="28"/>
          <w:szCs w:val="28"/>
        </w:rPr>
        <w:t>p</w:t>
      </w:r>
      <w:r w:rsidR="00657D81" w:rsidRPr="00426213">
        <w:rPr>
          <w:rFonts w:ascii="Times New Roman" w:hAnsi="Times New Roman"/>
          <w:sz w:val="28"/>
          <w:szCs w:val="28"/>
        </w:rPr>
        <w:t>unktā minētā informācija un dokumenti</w:t>
      </w:r>
      <w:r w:rsidR="005D15AE" w:rsidRPr="00426213">
        <w:rPr>
          <w:rFonts w:ascii="Times New Roman" w:hAnsi="Times New Roman"/>
          <w:sz w:val="28"/>
          <w:szCs w:val="28"/>
        </w:rPr>
        <w:t>.</w:t>
      </w:r>
    </w:p>
    <w:p w14:paraId="557FE65A" w14:textId="77777777" w:rsidR="00C762B9" w:rsidRPr="00426213" w:rsidRDefault="00C762B9" w:rsidP="00426213">
      <w:pPr>
        <w:ind w:firstLine="709"/>
        <w:jc w:val="both"/>
        <w:rPr>
          <w:rFonts w:ascii="Times New Roman" w:hAnsi="Times New Roman"/>
          <w:sz w:val="28"/>
          <w:szCs w:val="28"/>
        </w:rPr>
      </w:pPr>
      <w:bookmarkStart w:id="25" w:name="p-403249"/>
      <w:bookmarkStart w:id="26" w:name="p14"/>
      <w:bookmarkStart w:id="27" w:name="p-403250"/>
      <w:bookmarkStart w:id="28" w:name="p15"/>
      <w:bookmarkStart w:id="29" w:name="p-403251"/>
      <w:bookmarkStart w:id="30" w:name="p16"/>
      <w:bookmarkEnd w:id="25"/>
      <w:bookmarkEnd w:id="26"/>
      <w:bookmarkEnd w:id="27"/>
      <w:bookmarkEnd w:id="28"/>
      <w:bookmarkEnd w:id="29"/>
      <w:bookmarkEnd w:id="30"/>
    </w:p>
    <w:p w14:paraId="080478C4" w14:textId="17F67045" w:rsidR="00EC53ED" w:rsidRPr="00426213" w:rsidRDefault="000822A9" w:rsidP="00426213">
      <w:pPr>
        <w:ind w:firstLine="709"/>
        <w:jc w:val="both"/>
        <w:rPr>
          <w:rFonts w:ascii="Times New Roman" w:hAnsi="Times New Roman"/>
          <w:spacing w:val="-2"/>
          <w:sz w:val="28"/>
          <w:szCs w:val="28"/>
        </w:rPr>
      </w:pPr>
      <w:r w:rsidRPr="00426213">
        <w:rPr>
          <w:rFonts w:ascii="Times New Roman" w:hAnsi="Times New Roman"/>
          <w:spacing w:val="-2"/>
          <w:sz w:val="28"/>
          <w:szCs w:val="28"/>
        </w:rPr>
        <w:t>16</w:t>
      </w:r>
      <w:r w:rsidR="001C4A84" w:rsidRPr="00426213">
        <w:rPr>
          <w:rFonts w:ascii="Times New Roman" w:hAnsi="Times New Roman"/>
          <w:spacing w:val="-2"/>
          <w:sz w:val="28"/>
          <w:szCs w:val="28"/>
        </w:rPr>
        <w:t>. </w:t>
      </w:r>
      <w:r w:rsidR="00EC53ED" w:rsidRPr="00426213">
        <w:rPr>
          <w:rFonts w:ascii="Times New Roman" w:hAnsi="Times New Roman"/>
          <w:spacing w:val="-2"/>
          <w:sz w:val="28"/>
          <w:szCs w:val="28"/>
        </w:rPr>
        <w:t xml:space="preserve">Ja iesniegumam nav pievienoti visi šajos noteikumos minētie dokumenti vai </w:t>
      </w:r>
      <w:r w:rsidR="005E4EF6" w:rsidRPr="00426213">
        <w:rPr>
          <w:rFonts w:ascii="Times New Roman" w:hAnsi="Times New Roman"/>
          <w:spacing w:val="-2"/>
          <w:sz w:val="28"/>
          <w:szCs w:val="28"/>
        </w:rPr>
        <w:t xml:space="preserve">nav sniegta visa </w:t>
      </w:r>
      <w:r w:rsidR="009F14ED" w:rsidRPr="00426213">
        <w:rPr>
          <w:rFonts w:ascii="Times New Roman" w:hAnsi="Times New Roman"/>
          <w:spacing w:val="-2"/>
          <w:sz w:val="28"/>
          <w:szCs w:val="28"/>
        </w:rPr>
        <w:t xml:space="preserve">šo noteikumu 13. un 14. punktā </w:t>
      </w:r>
      <w:r w:rsidR="005E4EF6" w:rsidRPr="00426213">
        <w:rPr>
          <w:rFonts w:ascii="Times New Roman" w:hAnsi="Times New Roman"/>
          <w:spacing w:val="-2"/>
          <w:sz w:val="28"/>
          <w:szCs w:val="28"/>
        </w:rPr>
        <w:t xml:space="preserve">minētā </w:t>
      </w:r>
      <w:r w:rsidR="00EC53ED" w:rsidRPr="00426213">
        <w:rPr>
          <w:rFonts w:ascii="Times New Roman" w:hAnsi="Times New Roman"/>
          <w:spacing w:val="-2"/>
          <w:sz w:val="28"/>
          <w:szCs w:val="28"/>
        </w:rPr>
        <w:t>informācija</w:t>
      </w:r>
      <w:r w:rsidR="004451F5" w:rsidRPr="00426213">
        <w:rPr>
          <w:rFonts w:ascii="Times New Roman" w:hAnsi="Times New Roman"/>
          <w:spacing w:val="-2"/>
          <w:sz w:val="28"/>
          <w:szCs w:val="28"/>
        </w:rPr>
        <w:t xml:space="preserve">, vai sniegtā informācija </w:t>
      </w:r>
      <w:r w:rsidR="00EC53ED" w:rsidRPr="00426213">
        <w:rPr>
          <w:rFonts w:ascii="Times New Roman" w:hAnsi="Times New Roman"/>
          <w:spacing w:val="-2"/>
          <w:sz w:val="28"/>
          <w:szCs w:val="28"/>
        </w:rPr>
        <w:t xml:space="preserve">ir nepilnīga vai neprecīza, </w:t>
      </w:r>
      <w:r w:rsidR="009F14ED" w:rsidRPr="00426213">
        <w:rPr>
          <w:rFonts w:ascii="Times New Roman" w:hAnsi="Times New Roman"/>
          <w:spacing w:val="-2"/>
          <w:sz w:val="28"/>
          <w:szCs w:val="28"/>
        </w:rPr>
        <w:t xml:space="preserve">vai </w:t>
      </w:r>
      <w:r w:rsidR="00EC53ED" w:rsidRPr="00426213">
        <w:rPr>
          <w:rFonts w:ascii="Times New Roman" w:hAnsi="Times New Roman"/>
          <w:spacing w:val="-2"/>
          <w:sz w:val="28"/>
          <w:szCs w:val="28"/>
        </w:rPr>
        <w:t xml:space="preserve">dokumenti nav noformēti atbilstoši normatīvajos aktos noteiktajām prasībām, </w:t>
      </w:r>
      <w:r w:rsidR="009F14ED" w:rsidRPr="00426213">
        <w:rPr>
          <w:rFonts w:ascii="Times New Roman" w:hAnsi="Times New Roman"/>
          <w:spacing w:val="-2"/>
          <w:sz w:val="28"/>
          <w:szCs w:val="28"/>
        </w:rPr>
        <w:t xml:space="preserve">vai ir </w:t>
      </w:r>
      <w:r w:rsidR="00EC53ED" w:rsidRPr="00426213">
        <w:rPr>
          <w:rFonts w:ascii="Times New Roman" w:hAnsi="Times New Roman"/>
          <w:spacing w:val="-2"/>
          <w:sz w:val="28"/>
          <w:szCs w:val="28"/>
        </w:rPr>
        <w:t xml:space="preserve">nepieciešama papildu informācija lēmuma pieņemšanai, </w:t>
      </w:r>
      <w:r w:rsidR="00E6233C" w:rsidRPr="00426213">
        <w:rPr>
          <w:rFonts w:ascii="Times New Roman" w:hAnsi="Times New Roman"/>
          <w:spacing w:val="-2"/>
          <w:sz w:val="28"/>
          <w:szCs w:val="28"/>
        </w:rPr>
        <w:t xml:space="preserve">Datu valsts inspekcija </w:t>
      </w:r>
      <w:r w:rsidR="00EC53ED" w:rsidRPr="00426213">
        <w:rPr>
          <w:rFonts w:ascii="Times New Roman" w:hAnsi="Times New Roman"/>
          <w:spacing w:val="-2"/>
          <w:sz w:val="28"/>
          <w:szCs w:val="28"/>
        </w:rPr>
        <w:t xml:space="preserve">par to rakstiski informē </w:t>
      </w:r>
      <w:r w:rsidR="00E6233C" w:rsidRPr="00426213">
        <w:rPr>
          <w:rFonts w:ascii="Times New Roman" w:hAnsi="Times New Roman"/>
          <w:spacing w:val="-2"/>
          <w:sz w:val="28"/>
          <w:szCs w:val="28"/>
        </w:rPr>
        <w:t>akciju sabiedrību</w:t>
      </w:r>
      <w:r w:rsidR="00EC53ED" w:rsidRPr="00426213">
        <w:rPr>
          <w:rFonts w:ascii="Times New Roman" w:hAnsi="Times New Roman"/>
          <w:spacing w:val="-2"/>
          <w:sz w:val="28"/>
          <w:szCs w:val="28"/>
        </w:rPr>
        <w:t>, norādot termiņ</w:t>
      </w:r>
      <w:r w:rsidR="00E6233C" w:rsidRPr="00426213">
        <w:rPr>
          <w:rFonts w:ascii="Times New Roman" w:hAnsi="Times New Roman"/>
          <w:spacing w:val="-2"/>
          <w:sz w:val="28"/>
          <w:szCs w:val="28"/>
        </w:rPr>
        <w:t>u</w:t>
      </w:r>
      <w:r w:rsidR="00E32799" w:rsidRPr="00426213">
        <w:rPr>
          <w:rFonts w:ascii="Times New Roman" w:hAnsi="Times New Roman"/>
          <w:spacing w:val="-2"/>
          <w:sz w:val="28"/>
          <w:szCs w:val="28"/>
        </w:rPr>
        <w:t>,</w:t>
      </w:r>
      <w:r w:rsidR="00E6233C" w:rsidRPr="00426213">
        <w:rPr>
          <w:rFonts w:ascii="Times New Roman" w:hAnsi="Times New Roman"/>
          <w:spacing w:val="-2"/>
          <w:sz w:val="28"/>
          <w:szCs w:val="28"/>
        </w:rPr>
        <w:t xml:space="preserve"> līdz kuram akciju sabiedrībai</w:t>
      </w:r>
      <w:r w:rsidR="00EC53ED" w:rsidRPr="00426213">
        <w:rPr>
          <w:rFonts w:ascii="Times New Roman" w:hAnsi="Times New Roman"/>
          <w:spacing w:val="-2"/>
          <w:sz w:val="28"/>
          <w:szCs w:val="28"/>
        </w:rPr>
        <w:t xml:space="preserve"> attiecīgie dokumenti vai </w:t>
      </w:r>
      <w:r w:rsidR="0090760A" w:rsidRPr="00426213">
        <w:rPr>
          <w:rFonts w:ascii="Times New Roman" w:hAnsi="Times New Roman"/>
          <w:spacing w:val="-2"/>
          <w:sz w:val="28"/>
          <w:szCs w:val="28"/>
        </w:rPr>
        <w:t xml:space="preserve">informācija </w:t>
      </w:r>
      <w:r w:rsidR="00EC53ED" w:rsidRPr="00426213">
        <w:rPr>
          <w:rFonts w:ascii="Times New Roman" w:hAnsi="Times New Roman"/>
          <w:spacing w:val="-2"/>
          <w:sz w:val="28"/>
          <w:szCs w:val="28"/>
        </w:rPr>
        <w:t>jāiesniedz</w:t>
      </w:r>
      <w:r w:rsidR="00E32799" w:rsidRPr="00426213">
        <w:rPr>
          <w:rFonts w:ascii="Times New Roman" w:hAnsi="Times New Roman"/>
          <w:spacing w:val="-2"/>
          <w:sz w:val="28"/>
          <w:szCs w:val="28"/>
        </w:rPr>
        <w:t>,</w:t>
      </w:r>
      <w:r w:rsidR="004B48D2" w:rsidRPr="00426213">
        <w:rPr>
          <w:rFonts w:ascii="Times New Roman" w:hAnsi="Times New Roman"/>
          <w:spacing w:val="-2"/>
          <w:sz w:val="28"/>
          <w:szCs w:val="28"/>
        </w:rPr>
        <w:t xml:space="preserve"> un</w:t>
      </w:r>
      <w:r w:rsidR="00EC53ED" w:rsidRPr="00426213">
        <w:rPr>
          <w:rFonts w:ascii="Times New Roman" w:hAnsi="Times New Roman"/>
          <w:spacing w:val="-2"/>
          <w:sz w:val="28"/>
          <w:szCs w:val="28"/>
        </w:rPr>
        <w:t xml:space="preserve"> attiecīgi pagarin</w:t>
      </w:r>
      <w:r w:rsidR="004B48D2" w:rsidRPr="00426213">
        <w:rPr>
          <w:rFonts w:ascii="Times New Roman" w:hAnsi="Times New Roman"/>
          <w:spacing w:val="-2"/>
          <w:sz w:val="28"/>
          <w:szCs w:val="28"/>
        </w:rPr>
        <w:t>a</w:t>
      </w:r>
      <w:r w:rsidR="00EC53ED" w:rsidRPr="00426213">
        <w:rPr>
          <w:rFonts w:ascii="Times New Roman" w:hAnsi="Times New Roman"/>
          <w:spacing w:val="-2"/>
          <w:sz w:val="28"/>
          <w:szCs w:val="28"/>
        </w:rPr>
        <w:t xml:space="preserve"> </w:t>
      </w:r>
      <w:r w:rsidR="005A09F8" w:rsidRPr="00426213">
        <w:rPr>
          <w:rFonts w:ascii="Times New Roman" w:hAnsi="Times New Roman"/>
          <w:spacing w:val="-2"/>
          <w:sz w:val="28"/>
          <w:szCs w:val="28"/>
        </w:rPr>
        <w:t xml:space="preserve">šo noteikumu 15. punktā minētā </w:t>
      </w:r>
      <w:r w:rsidR="0090760A" w:rsidRPr="00426213">
        <w:rPr>
          <w:rFonts w:ascii="Times New Roman" w:hAnsi="Times New Roman"/>
          <w:spacing w:val="-2"/>
          <w:sz w:val="28"/>
          <w:szCs w:val="28"/>
        </w:rPr>
        <w:t xml:space="preserve">lēmuma pieņemšanas </w:t>
      </w:r>
      <w:r w:rsidR="00EC53ED" w:rsidRPr="00426213">
        <w:rPr>
          <w:rFonts w:ascii="Times New Roman" w:hAnsi="Times New Roman"/>
          <w:spacing w:val="-2"/>
          <w:sz w:val="28"/>
          <w:szCs w:val="28"/>
        </w:rPr>
        <w:t>termiņu.</w:t>
      </w:r>
    </w:p>
    <w:p w14:paraId="26B4F9D1" w14:textId="77777777" w:rsidR="00C762B9" w:rsidRPr="00426213" w:rsidRDefault="00C762B9" w:rsidP="00426213">
      <w:pPr>
        <w:ind w:firstLine="709"/>
        <w:jc w:val="both"/>
        <w:rPr>
          <w:rFonts w:ascii="Times New Roman" w:hAnsi="Times New Roman"/>
          <w:sz w:val="28"/>
          <w:szCs w:val="28"/>
        </w:rPr>
      </w:pPr>
      <w:bookmarkStart w:id="31" w:name="p-403253"/>
      <w:bookmarkStart w:id="32" w:name="p17"/>
      <w:bookmarkEnd w:id="31"/>
      <w:bookmarkEnd w:id="32"/>
    </w:p>
    <w:p w14:paraId="2E999A1F" w14:textId="22F55A49" w:rsidR="00EC53ED" w:rsidRPr="00426213" w:rsidRDefault="000822A9" w:rsidP="00426213">
      <w:pPr>
        <w:ind w:firstLine="709"/>
        <w:jc w:val="both"/>
        <w:rPr>
          <w:rFonts w:ascii="Times New Roman" w:hAnsi="Times New Roman"/>
          <w:sz w:val="28"/>
          <w:szCs w:val="28"/>
        </w:rPr>
      </w:pPr>
      <w:r w:rsidRPr="00426213">
        <w:rPr>
          <w:rFonts w:ascii="Times New Roman" w:hAnsi="Times New Roman"/>
          <w:sz w:val="28"/>
          <w:szCs w:val="28"/>
        </w:rPr>
        <w:t>17</w:t>
      </w:r>
      <w:r w:rsidR="001C4A84" w:rsidRPr="00426213">
        <w:rPr>
          <w:rFonts w:ascii="Times New Roman" w:hAnsi="Times New Roman"/>
          <w:sz w:val="28"/>
          <w:szCs w:val="28"/>
        </w:rPr>
        <w:t>. </w:t>
      </w:r>
      <w:r w:rsidR="00951563" w:rsidRPr="00426213">
        <w:rPr>
          <w:rFonts w:ascii="Times New Roman" w:hAnsi="Times New Roman"/>
          <w:sz w:val="28"/>
          <w:szCs w:val="28"/>
        </w:rPr>
        <w:t xml:space="preserve">Datu valsts inspekcija </w:t>
      </w:r>
      <w:r w:rsidR="00EC53ED" w:rsidRPr="00426213">
        <w:rPr>
          <w:rFonts w:ascii="Times New Roman" w:hAnsi="Times New Roman"/>
          <w:sz w:val="28"/>
          <w:szCs w:val="28"/>
        </w:rPr>
        <w:t>pēc tā</w:t>
      </w:r>
      <w:r w:rsidR="00951563" w:rsidRPr="00426213">
        <w:rPr>
          <w:rFonts w:ascii="Times New Roman" w:hAnsi="Times New Roman"/>
          <w:sz w:val="28"/>
          <w:szCs w:val="28"/>
        </w:rPr>
        <w:t>s</w:t>
      </w:r>
      <w:r w:rsidR="00EC53ED" w:rsidRPr="00426213">
        <w:rPr>
          <w:rFonts w:ascii="Times New Roman" w:hAnsi="Times New Roman"/>
          <w:sz w:val="28"/>
          <w:szCs w:val="28"/>
        </w:rPr>
        <w:t xml:space="preserve"> rīcībā esošās informācijas izvērtēšanas pieņem lēmumu par atteikumu izsniegt licenci, ja:</w:t>
      </w:r>
    </w:p>
    <w:p w14:paraId="55BA6376" w14:textId="35E211D4" w:rsidR="00EC53ED" w:rsidRPr="00426213" w:rsidRDefault="000822A9" w:rsidP="00426213">
      <w:pPr>
        <w:ind w:firstLine="709"/>
        <w:jc w:val="both"/>
        <w:rPr>
          <w:rFonts w:ascii="Times New Roman" w:hAnsi="Times New Roman"/>
          <w:sz w:val="28"/>
          <w:szCs w:val="28"/>
        </w:rPr>
      </w:pPr>
      <w:r w:rsidRPr="00426213">
        <w:rPr>
          <w:rFonts w:ascii="Times New Roman" w:hAnsi="Times New Roman"/>
          <w:sz w:val="28"/>
          <w:szCs w:val="28"/>
        </w:rPr>
        <w:lastRenderedPageBreak/>
        <w:t>17</w:t>
      </w:r>
      <w:r w:rsidR="00951563" w:rsidRPr="00426213">
        <w:rPr>
          <w:rFonts w:ascii="Times New Roman" w:hAnsi="Times New Roman"/>
          <w:sz w:val="28"/>
          <w:szCs w:val="28"/>
        </w:rPr>
        <w:t>.1</w:t>
      </w:r>
      <w:r w:rsidR="001C4A84" w:rsidRPr="00426213">
        <w:rPr>
          <w:rFonts w:ascii="Times New Roman" w:hAnsi="Times New Roman"/>
          <w:sz w:val="28"/>
          <w:szCs w:val="28"/>
        </w:rPr>
        <w:t>. </w:t>
      </w:r>
      <w:r w:rsidR="00951563" w:rsidRPr="00426213">
        <w:rPr>
          <w:rFonts w:ascii="Times New Roman" w:hAnsi="Times New Roman"/>
          <w:sz w:val="28"/>
          <w:szCs w:val="28"/>
        </w:rPr>
        <w:t>akciju sabiedrība</w:t>
      </w:r>
      <w:r w:rsidR="00EC53ED" w:rsidRPr="00426213">
        <w:rPr>
          <w:rFonts w:ascii="Times New Roman" w:hAnsi="Times New Roman"/>
          <w:sz w:val="28"/>
          <w:szCs w:val="28"/>
        </w:rPr>
        <w:t>,</w:t>
      </w:r>
      <w:r w:rsidR="00B20B78" w:rsidRPr="00426213">
        <w:rPr>
          <w:rFonts w:ascii="Times New Roman" w:hAnsi="Times New Roman"/>
          <w:sz w:val="28"/>
          <w:szCs w:val="28"/>
        </w:rPr>
        <w:t xml:space="preserve"> </w:t>
      </w:r>
      <w:r w:rsidR="001B6A60" w:rsidRPr="00426213">
        <w:rPr>
          <w:rFonts w:ascii="Times New Roman" w:hAnsi="Times New Roman"/>
          <w:sz w:val="28"/>
          <w:szCs w:val="28"/>
        </w:rPr>
        <w:t xml:space="preserve">tās </w:t>
      </w:r>
      <w:r w:rsidR="00B20B78" w:rsidRPr="00426213">
        <w:rPr>
          <w:rFonts w:ascii="Times New Roman" w:hAnsi="Times New Roman"/>
          <w:sz w:val="28"/>
          <w:szCs w:val="28"/>
        </w:rPr>
        <w:t>akcionāri,</w:t>
      </w:r>
      <w:r w:rsidR="00EC53ED" w:rsidRPr="00426213">
        <w:rPr>
          <w:rFonts w:ascii="Times New Roman" w:hAnsi="Times New Roman"/>
          <w:sz w:val="28"/>
          <w:szCs w:val="28"/>
        </w:rPr>
        <w:t xml:space="preserve"> padomes vai valdes locekļi neatbilst šo noteikumu</w:t>
      </w:r>
      <w:r w:rsidR="00951563" w:rsidRPr="00426213">
        <w:rPr>
          <w:rFonts w:ascii="Times New Roman" w:hAnsi="Times New Roman"/>
          <w:sz w:val="28"/>
          <w:szCs w:val="28"/>
        </w:rPr>
        <w:t xml:space="preserve"> </w:t>
      </w:r>
      <w:r w:rsidR="00EC53ED" w:rsidRPr="00426213">
        <w:rPr>
          <w:rFonts w:ascii="Times New Roman" w:hAnsi="Times New Roman"/>
          <w:sz w:val="28"/>
          <w:szCs w:val="28"/>
        </w:rPr>
        <w:t>prasībām;</w:t>
      </w:r>
    </w:p>
    <w:p w14:paraId="6A869BA7" w14:textId="7BC86343" w:rsidR="00EC53ED" w:rsidRPr="00426213" w:rsidRDefault="000822A9" w:rsidP="00426213">
      <w:pPr>
        <w:ind w:firstLine="709"/>
        <w:jc w:val="both"/>
        <w:rPr>
          <w:rFonts w:ascii="Times New Roman" w:hAnsi="Times New Roman"/>
          <w:sz w:val="28"/>
          <w:szCs w:val="28"/>
        </w:rPr>
      </w:pPr>
      <w:r w:rsidRPr="00426213">
        <w:rPr>
          <w:rFonts w:ascii="Times New Roman" w:hAnsi="Times New Roman"/>
          <w:sz w:val="28"/>
          <w:szCs w:val="28"/>
        </w:rPr>
        <w:t>17</w:t>
      </w:r>
      <w:r w:rsidR="00EC53ED" w:rsidRPr="00426213">
        <w:rPr>
          <w:rFonts w:ascii="Times New Roman" w:hAnsi="Times New Roman"/>
          <w:sz w:val="28"/>
          <w:szCs w:val="28"/>
        </w:rPr>
        <w:t>.2</w:t>
      </w:r>
      <w:r w:rsidR="001C4A84" w:rsidRPr="00426213">
        <w:rPr>
          <w:rFonts w:ascii="Times New Roman" w:hAnsi="Times New Roman"/>
          <w:sz w:val="28"/>
          <w:szCs w:val="28"/>
        </w:rPr>
        <w:t>. </w:t>
      </w:r>
      <w:r w:rsidR="00843A8A" w:rsidRPr="00426213">
        <w:rPr>
          <w:rFonts w:ascii="Times New Roman" w:hAnsi="Times New Roman"/>
          <w:sz w:val="28"/>
          <w:szCs w:val="28"/>
        </w:rPr>
        <w:t xml:space="preserve">akciju sabiedrība </w:t>
      </w:r>
      <w:r w:rsidR="00D414AC" w:rsidRPr="00426213">
        <w:rPr>
          <w:rFonts w:ascii="Times New Roman" w:hAnsi="Times New Roman"/>
          <w:sz w:val="28"/>
          <w:szCs w:val="28"/>
        </w:rPr>
        <w:t xml:space="preserve">Datu valsts inspekcijas norādītajā termiņā </w:t>
      </w:r>
      <w:r w:rsidR="00592C7D" w:rsidRPr="00426213">
        <w:rPr>
          <w:rFonts w:ascii="Times New Roman" w:hAnsi="Times New Roman"/>
          <w:sz w:val="28"/>
          <w:szCs w:val="28"/>
        </w:rPr>
        <w:t>n</w:t>
      </w:r>
      <w:r w:rsidR="005A09F8" w:rsidRPr="00426213">
        <w:rPr>
          <w:rFonts w:ascii="Times New Roman" w:hAnsi="Times New Roman"/>
          <w:sz w:val="28"/>
          <w:szCs w:val="28"/>
        </w:rPr>
        <w:t xml:space="preserve">av </w:t>
      </w:r>
      <w:r w:rsidR="00D414AC" w:rsidRPr="00426213">
        <w:rPr>
          <w:rFonts w:ascii="Times New Roman" w:hAnsi="Times New Roman"/>
          <w:sz w:val="28"/>
          <w:szCs w:val="28"/>
        </w:rPr>
        <w:t>ie</w:t>
      </w:r>
      <w:r w:rsidR="00592C7D" w:rsidRPr="00426213">
        <w:rPr>
          <w:rFonts w:ascii="Times New Roman" w:hAnsi="Times New Roman"/>
          <w:sz w:val="28"/>
          <w:szCs w:val="28"/>
        </w:rPr>
        <w:t>snie</w:t>
      </w:r>
      <w:r w:rsidR="005A09F8" w:rsidRPr="00426213">
        <w:rPr>
          <w:rFonts w:ascii="Times New Roman" w:hAnsi="Times New Roman"/>
          <w:sz w:val="28"/>
          <w:szCs w:val="28"/>
        </w:rPr>
        <w:t>gusi</w:t>
      </w:r>
      <w:r w:rsidR="001F226D" w:rsidRPr="00426213">
        <w:rPr>
          <w:rFonts w:ascii="Times New Roman" w:hAnsi="Times New Roman"/>
          <w:sz w:val="28"/>
          <w:szCs w:val="28"/>
        </w:rPr>
        <w:t xml:space="preserve"> attiecīgos dokumentus vai informāciju</w:t>
      </w:r>
      <w:r w:rsidR="00EC53ED" w:rsidRPr="00426213">
        <w:rPr>
          <w:rFonts w:ascii="Times New Roman" w:hAnsi="Times New Roman"/>
          <w:sz w:val="28"/>
          <w:szCs w:val="28"/>
        </w:rPr>
        <w:t>;</w:t>
      </w:r>
    </w:p>
    <w:p w14:paraId="69E0FB56" w14:textId="5D73F4F1" w:rsidR="004A76AF" w:rsidRPr="00426213" w:rsidRDefault="000822A9" w:rsidP="00426213">
      <w:pPr>
        <w:ind w:firstLine="709"/>
        <w:jc w:val="both"/>
        <w:rPr>
          <w:rFonts w:ascii="Times New Roman" w:hAnsi="Times New Roman"/>
          <w:sz w:val="28"/>
          <w:szCs w:val="28"/>
        </w:rPr>
      </w:pPr>
      <w:r w:rsidRPr="00426213">
        <w:rPr>
          <w:rFonts w:ascii="Times New Roman" w:hAnsi="Times New Roman"/>
          <w:sz w:val="28"/>
          <w:szCs w:val="28"/>
        </w:rPr>
        <w:t>17</w:t>
      </w:r>
      <w:r w:rsidR="00EC53ED" w:rsidRPr="00426213">
        <w:rPr>
          <w:rFonts w:ascii="Times New Roman" w:hAnsi="Times New Roman"/>
          <w:sz w:val="28"/>
          <w:szCs w:val="28"/>
        </w:rPr>
        <w:t>.3</w:t>
      </w:r>
      <w:r w:rsidR="001C4A84" w:rsidRPr="00426213">
        <w:rPr>
          <w:rFonts w:ascii="Times New Roman" w:hAnsi="Times New Roman"/>
          <w:sz w:val="28"/>
          <w:szCs w:val="28"/>
        </w:rPr>
        <w:t>. </w:t>
      </w:r>
      <w:r w:rsidR="00F9733D" w:rsidRPr="00426213">
        <w:rPr>
          <w:rFonts w:ascii="Times New Roman" w:hAnsi="Times New Roman"/>
          <w:sz w:val="28"/>
          <w:szCs w:val="28"/>
        </w:rPr>
        <w:t>saņemtā</w:t>
      </w:r>
      <w:r w:rsidR="00A14647" w:rsidRPr="00426213">
        <w:rPr>
          <w:rFonts w:ascii="Times New Roman" w:hAnsi="Times New Roman"/>
          <w:sz w:val="28"/>
          <w:szCs w:val="28"/>
        </w:rPr>
        <w:t xml:space="preserve"> informācija</w:t>
      </w:r>
      <w:r w:rsidR="00613D10" w:rsidRPr="00426213">
        <w:rPr>
          <w:rFonts w:ascii="Times New Roman" w:hAnsi="Times New Roman"/>
          <w:sz w:val="28"/>
          <w:szCs w:val="28"/>
        </w:rPr>
        <w:t xml:space="preserve"> nedod Datu valsts inspekcijai </w:t>
      </w:r>
      <w:r w:rsidR="00A14647" w:rsidRPr="00426213">
        <w:rPr>
          <w:rFonts w:ascii="Times New Roman" w:hAnsi="Times New Roman"/>
          <w:sz w:val="28"/>
          <w:szCs w:val="28"/>
        </w:rPr>
        <w:t xml:space="preserve">pārliecību, ka tai būs </w:t>
      </w:r>
      <w:r w:rsidR="00613D10" w:rsidRPr="00426213">
        <w:rPr>
          <w:rFonts w:ascii="Times New Roman" w:hAnsi="Times New Roman"/>
          <w:sz w:val="28"/>
          <w:szCs w:val="28"/>
        </w:rPr>
        <w:t>iespēj</w:t>
      </w:r>
      <w:r w:rsidR="00A14647" w:rsidRPr="00426213">
        <w:rPr>
          <w:rFonts w:ascii="Times New Roman" w:hAnsi="Times New Roman"/>
          <w:sz w:val="28"/>
          <w:szCs w:val="28"/>
        </w:rPr>
        <w:t>a</w:t>
      </w:r>
      <w:r w:rsidR="00613D10" w:rsidRPr="00426213">
        <w:rPr>
          <w:rFonts w:ascii="Times New Roman" w:hAnsi="Times New Roman"/>
          <w:sz w:val="28"/>
          <w:szCs w:val="28"/>
        </w:rPr>
        <w:t xml:space="preserve"> veikt uzraudzību </w:t>
      </w:r>
      <w:r w:rsidR="007E6885" w:rsidRPr="00426213">
        <w:rPr>
          <w:rFonts w:ascii="Times New Roman" w:hAnsi="Times New Roman"/>
          <w:sz w:val="28"/>
          <w:szCs w:val="28"/>
        </w:rPr>
        <w:t>K</w:t>
      </w:r>
      <w:r w:rsidR="00161D2B" w:rsidRPr="00426213">
        <w:rPr>
          <w:rFonts w:ascii="Times New Roman" w:hAnsi="Times New Roman"/>
          <w:sz w:val="28"/>
          <w:szCs w:val="28"/>
        </w:rPr>
        <w:t xml:space="preserve">redītinformācijas biroju </w:t>
      </w:r>
      <w:r w:rsidR="00613D10" w:rsidRPr="00426213">
        <w:rPr>
          <w:rFonts w:ascii="Times New Roman" w:hAnsi="Times New Roman"/>
          <w:sz w:val="28"/>
          <w:szCs w:val="28"/>
        </w:rPr>
        <w:t>liku</w:t>
      </w:r>
      <w:r w:rsidR="004A76AF" w:rsidRPr="00426213">
        <w:rPr>
          <w:rFonts w:ascii="Times New Roman" w:hAnsi="Times New Roman"/>
          <w:sz w:val="28"/>
          <w:szCs w:val="28"/>
        </w:rPr>
        <w:t>mā noteiktajā kārtībā un apjomā;</w:t>
      </w:r>
    </w:p>
    <w:p w14:paraId="62E0D862" w14:textId="666BFB6E" w:rsidR="004913CB" w:rsidRPr="00426213" w:rsidRDefault="000822A9" w:rsidP="00426213">
      <w:pPr>
        <w:ind w:firstLine="709"/>
        <w:jc w:val="both"/>
        <w:rPr>
          <w:rFonts w:ascii="Times New Roman" w:hAnsi="Times New Roman"/>
          <w:sz w:val="28"/>
          <w:szCs w:val="28"/>
        </w:rPr>
      </w:pPr>
      <w:r w:rsidRPr="00426213">
        <w:rPr>
          <w:rFonts w:ascii="Times New Roman" w:hAnsi="Times New Roman"/>
          <w:sz w:val="28"/>
          <w:szCs w:val="28"/>
        </w:rPr>
        <w:t>17</w:t>
      </w:r>
      <w:r w:rsidR="004A76AF" w:rsidRPr="00426213">
        <w:rPr>
          <w:rFonts w:ascii="Times New Roman" w:hAnsi="Times New Roman"/>
          <w:sz w:val="28"/>
          <w:szCs w:val="28"/>
        </w:rPr>
        <w:t>.4</w:t>
      </w:r>
      <w:r w:rsidR="001C4A84" w:rsidRPr="00426213">
        <w:rPr>
          <w:rFonts w:ascii="Times New Roman" w:hAnsi="Times New Roman"/>
          <w:sz w:val="28"/>
          <w:szCs w:val="28"/>
        </w:rPr>
        <w:t>. </w:t>
      </w:r>
      <w:r w:rsidR="004A76AF" w:rsidRPr="00426213">
        <w:rPr>
          <w:rFonts w:ascii="Times New Roman" w:hAnsi="Times New Roman"/>
          <w:sz w:val="28"/>
          <w:szCs w:val="28"/>
        </w:rPr>
        <w:t>nav samaksāta valsts nodeva par licences izsniegšanu kredītinfor</w:t>
      </w:r>
      <w:r w:rsidR="00D414AC" w:rsidRPr="00426213">
        <w:rPr>
          <w:rFonts w:ascii="Times New Roman" w:hAnsi="Times New Roman"/>
          <w:sz w:val="28"/>
          <w:szCs w:val="28"/>
        </w:rPr>
        <w:softHyphen/>
      </w:r>
      <w:r w:rsidR="004A76AF" w:rsidRPr="00426213">
        <w:rPr>
          <w:rFonts w:ascii="Times New Roman" w:hAnsi="Times New Roman"/>
          <w:sz w:val="28"/>
          <w:szCs w:val="28"/>
        </w:rPr>
        <w:t>mācijas biroja darbībai.</w:t>
      </w:r>
    </w:p>
    <w:p w14:paraId="07E088B7" w14:textId="77777777" w:rsidR="00C762B9" w:rsidRPr="00426213" w:rsidRDefault="00C762B9" w:rsidP="00426213">
      <w:pPr>
        <w:ind w:firstLine="709"/>
        <w:jc w:val="both"/>
        <w:rPr>
          <w:rFonts w:ascii="Times New Roman" w:hAnsi="Times New Roman"/>
          <w:sz w:val="28"/>
          <w:szCs w:val="28"/>
        </w:rPr>
      </w:pPr>
      <w:bookmarkStart w:id="33" w:name="p-403254"/>
      <w:bookmarkStart w:id="34" w:name="p18"/>
      <w:bookmarkEnd w:id="33"/>
      <w:bookmarkEnd w:id="34"/>
    </w:p>
    <w:p w14:paraId="0AF2FDC5" w14:textId="09EFB258" w:rsidR="00EC53ED" w:rsidRPr="00426213" w:rsidRDefault="000822A9" w:rsidP="00426213">
      <w:pPr>
        <w:ind w:firstLine="709"/>
        <w:jc w:val="both"/>
        <w:rPr>
          <w:rFonts w:ascii="Times New Roman" w:hAnsi="Times New Roman"/>
          <w:sz w:val="28"/>
          <w:szCs w:val="28"/>
        </w:rPr>
      </w:pPr>
      <w:r w:rsidRPr="00426213">
        <w:rPr>
          <w:rFonts w:ascii="Times New Roman" w:hAnsi="Times New Roman"/>
          <w:sz w:val="28"/>
          <w:szCs w:val="28"/>
        </w:rPr>
        <w:t>18</w:t>
      </w:r>
      <w:r w:rsidR="001C4A84" w:rsidRPr="00426213">
        <w:rPr>
          <w:rFonts w:ascii="Times New Roman" w:hAnsi="Times New Roman"/>
          <w:sz w:val="28"/>
          <w:szCs w:val="28"/>
        </w:rPr>
        <w:t>. </w:t>
      </w:r>
      <w:r w:rsidR="00973539" w:rsidRPr="00426213">
        <w:rPr>
          <w:rFonts w:ascii="Times New Roman" w:hAnsi="Times New Roman"/>
          <w:sz w:val="28"/>
          <w:szCs w:val="28"/>
        </w:rPr>
        <w:t>Datu valsts inspekcija pēc tās rīcībā esošās informācijas un dokumentu izvērtēšanas ir tiesīga pieņemt lēmumu par atteikumu izsniegt licenci, ja:</w:t>
      </w:r>
    </w:p>
    <w:p w14:paraId="26FE311B" w14:textId="063DAF53" w:rsidR="00EC53ED" w:rsidRPr="00426213" w:rsidRDefault="000822A9" w:rsidP="00426213">
      <w:pPr>
        <w:ind w:firstLine="709"/>
        <w:jc w:val="both"/>
        <w:rPr>
          <w:rFonts w:ascii="Times New Roman" w:hAnsi="Times New Roman"/>
          <w:sz w:val="28"/>
          <w:szCs w:val="28"/>
        </w:rPr>
      </w:pPr>
      <w:r w:rsidRPr="00426213">
        <w:rPr>
          <w:rFonts w:ascii="Times New Roman" w:hAnsi="Times New Roman"/>
          <w:sz w:val="28"/>
          <w:szCs w:val="28"/>
        </w:rPr>
        <w:t>18</w:t>
      </w:r>
      <w:r w:rsidR="00EC53ED" w:rsidRPr="00426213">
        <w:rPr>
          <w:rFonts w:ascii="Times New Roman" w:hAnsi="Times New Roman"/>
          <w:sz w:val="28"/>
          <w:szCs w:val="28"/>
        </w:rPr>
        <w:t>.1</w:t>
      </w:r>
      <w:r w:rsidR="001C4A84" w:rsidRPr="00426213">
        <w:rPr>
          <w:rFonts w:ascii="Times New Roman" w:hAnsi="Times New Roman"/>
          <w:sz w:val="28"/>
          <w:szCs w:val="28"/>
        </w:rPr>
        <w:t>. </w:t>
      </w:r>
      <w:r w:rsidR="00265C2E" w:rsidRPr="00426213">
        <w:rPr>
          <w:rFonts w:ascii="Times New Roman" w:hAnsi="Times New Roman"/>
          <w:sz w:val="28"/>
          <w:szCs w:val="28"/>
        </w:rPr>
        <w:t xml:space="preserve">akciju sabiedrība </w:t>
      </w:r>
      <w:r w:rsidR="00EC53ED" w:rsidRPr="00426213">
        <w:rPr>
          <w:rFonts w:ascii="Times New Roman" w:hAnsi="Times New Roman"/>
          <w:sz w:val="28"/>
          <w:szCs w:val="28"/>
        </w:rPr>
        <w:t>sniegusi nepatiesu informāciju</w:t>
      </w:r>
      <w:r w:rsidR="00B65E33" w:rsidRPr="00426213">
        <w:rPr>
          <w:rFonts w:ascii="Times New Roman" w:hAnsi="Times New Roman"/>
          <w:sz w:val="28"/>
          <w:szCs w:val="28"/>
        </w:rPr>
        <w:t xml:space="preserve">, </w:t>
      </w:r>
      <w:r w:rsidR="005A09F8" w:rsidRPr="00426213">
        <w:rPr>
          <w:rFonts w:ascii="Times New Roman" w:hAnsi="Times New Roman"/>
          <w:sz w:val="28"/>
          <w:szCs w:val="28"/>
        </w:rPr>
        <w:t>un ta</w:t>
      </w:r>
      <w:r w:rsidR="00ED57DA" w:rsidRPr="00426213">
        <w:rPr>
          <w:rFonts w:ascii="Times New Roman" w:hAnsi="Times New Roman"/>
          <w:sz w:val="28"/>
          <w:szCs w:val="28"/>
        </w:rPr>
        <w:t>i ir</w:t>
      </w:r>
      <w:r w:rsidR="00B65E33" w:rsidRPr="00426213">
        <w:rPr>
          <w:rFonts w:ascii="Times New Roman" w:hAnsi="Times New Roman"/>
          <w:sz w:val="28"/>
          <w:szCs w:val="28"/>
        </w:rPr>
        <w:t xml:space="preserve"> ietekm</w:t>
      </w:r>
      <w:r w:rsidR="00ED57DA" w:rsidRPr="00426213">
        <w:rPr>
          <w:rFonts w:ascii="Times New Roman" w:hAnsi="Times New Roman"/>
          <w:sz w:val="28"/>
          <w:szCs w:val="28"/>
        </w:rPr>
        <w:t>e uz</w:t>
      </w:r>
      <w:r w:rsidR="00B65E33" w:rsidRPr="00426213">
        <w:rPr>
          <w:rFonts w:ascii="Times New Roman" w:hAnsi="Times New Roman"/>
          <w:sz w:val="28"/>
          <w:szCs w:val="28"/>
        </w:rPr>
        <w:t xml:space="preserve"> akciju sabiedrības atbilstību </w:t>
      </w:r>
      <w:r w:rsidR="00D80ADB" w:rsidRPr="00426213">
        <w:rPr>
          <w:rFonts w:ascii="Times New Roman" w:hAnsi="Times New Roman"/>
          <w:sz w:val="28"/>
          <w:szCs w:val="28"/>
        </w:rPr>
        <w:t>š</w:t>
      </w:r>
      <w:r w:rsidR="00277C1C" w:rsidRPr="00426213">
        <w:rPr>
          <w:rFonts w:ascii="Times New Roman" w:hAnsi="Times New Roman"/>
          <w:sz w:val="28"/>
          <w:szCs w:val="28"/>
        </w:rPr>
        <w:t>iem noteikumiem</w:t>
      </w:r>
      <w:r w:rsidR="00EC53ED" w:rsidRPr="00426213">
        <w:rPr>
          <w:rFonts w:ascii="Times New Roman" w:hAnsi="Times New Roman"/>
          <w:sz w:val="28"/>
          <w:szCs w:val="28"/>
        </w:rPr>
        <w:t>;</w:t>
      </w:r>
    </w:p>
    <w:p w14:paraId="57061937" w14:textId="5DEFEAD6" w:rsidR="00D1476E" w:rsidRPr="00426213" w:rsidRDefault="000822A9" w:rsidP="00426213">
      <w:pPr>
        <w:ind w:firstLine="709"/>
        <w:jc w:val="both"/>
        <w:rPr>
          <w:rFonts w:ascii="Times New Roman" w:hAnsi="Times New Roman"/>
          <w:sz w:val="28"/>
          <w:szCs w:val="28"/>
        </w:rPr>
      </w:pPr>
      <w:r w:rsidRPr="00426213">
        <w:rPr>
          <w:rFonts w:ascii="Times New Roman" w:hAnsi="Times New Roman"/>
          <w:sz w:val="28"/>
          <w:szCs w:val="28"/>
        </w:rPr>
        <w:t>18</w:t>
      </w:r>
      <w:r w:rsidR="00EC53ED" w:rsidRPr="00426213">
        <w:rPr>
          <w:rFonts w:ascii="Times New Roman" w:hAnsi="Times New Roman"/>
          <w:sz w:val="28"/>
          <w:szCs w:val="28"/>
        </w:rPr>
        <w:t>.2</w:t>
      </w:r>
      <w:r w:rsidR="001C4A84" w:rsidRPr="00426213">
        <w:rPr>
          <w:rFonts w:ascii="Times New Roman" w:hAnsi="Times New Roman"/>
          <w:sz w:val="28"/>
          <w:szCs w:val="28"/>
        </w:rPr>
        <w:t>. </w:t>
      </w:r>
      <w:r w:rsidR="00EC53ED" w:rsidRPr="00426213">
        <w:rPr>
          <w:rFonts w:ascii="Times New Roman" w:hAnsi="Times New Roman"/>
          <w:sz w:val="28"/>
          <w:szCs w:val="28"/>
        </w:rPr>
        <w:t>licences saņemšanai iesniegtie dokumenti vai tajos norādītā infor</w:t>
      </w:r>
      <w:r w:rsidR="003B22A8" w:rsidRPr="00426213">
        <w:rPr>
          <w:rFonts w:ascii="Times New Roman" w:hAnsi="Times New Roman"/>
          <w:sz w:val="28"/>
          <w:szCs w:val="28"/>
        </w:rPr>
        <w:softHyphen/>
      </w:r>
      <w:r w:rsidR="00EC53ED" w:rsidRPr="00426213">
        <w:rPr>
          <w:rFonts w:ascii="Times New Roman" w:hAnsi="Times New Roman"/>
          <w:sz w:val="28"/>
          <w:szCs w:val="28"/>
        </w:rPr>
        <w:t>mācija neatbilst normatīvajos aktos noteiktajām prasībām</w:t>
      </w:r>
      <w:r w:rsidR="00606FD6" w:rsidRPr="00426213">
        <w:rPr>
          <w:rFonts w:ascii="Times New Roman" w:hAnsi="Times New Roman"/>
          <w:sz w:val="28"/>
          <w:szCs w:val="28"/>
        </w:rPr>
        <w:t xml:space="preserve">, </w:t>
      </w:r>
      <w:r w:rsidR="005A09F8" w:rsidRPr="00426213">
        <w:rPr>
          <w:rFonts w:ascii="Times New Roman" w:hAnsi="Times New Roman"/>
          <w:sz w:val="28"/>
          <w:szCs w:val="28"/>
        </w:rPr>
        <w:t xml:space="preserve">bet </w:t>
      </w:r>
      <w:r w:rsidR="00ED57DA" w:rsidRPr="00426213">
        <w:rPr>
          <w:rFonts w:ascii="Times New Roman" w:hAnsi="Times New Roman"/>
          <w:sz w:val="28"/>
          <w:szCs w:val="28"/>
        </w:rPr>
        <w:t xml:space="preserve">tai nav būtiskas ietekmes uz </w:t>
      </w:r>
      <w:r w:rsidR="00606FD6" w:rsidRPr="00426213">
        <w:rPr>
          <w:rFonts w:ascii="Times New Roman" w:hAnsi="Times New Roman"/>
          <w:sz w:val="28"/>
          <w:szCs w:val="28"/>
        </w:rPr>
        <w:t xml:space="preserve">akciju sabiedrības atbilstību šiem </w:t>
      </w:r>
      <w:r w:rsidR="006B0D21" w:rsidRPr="00426213">
        <w:rPr>
          <w:rFonts w:ascii="Times New Roman" w:hAnsi="Times New Roman"/>
          <w:sz w:val="28"/>
          <w:szCs w:val="28"/>
        </w:rPr>
        <w:t>noteikumiem</w:t>
      </w:r>
      <w:r w:rsidR="00D1476E" w:rsidRPr="00426213">
        <w:rPr>
          <w:rFonts w:ascii="Times New Roman" w:hAnsi="Times New Roman"/>
          <w:sz w:val="28"/>
          <w:szCs w:val="28"/>
        </w:rPr>
        <w:t>.</w:t>
      </w:r>
    </w:p>
    <w:p w14:paraId="6EA3124A" w14:textId="77777777" w:rsidR="00C762B9" w:rsidRPr="00426213" w:rsidRDefault="00C762B9" w:rsidP="00426213">
      <w:pPr>
        <w:ind w:firstLine="709"/>
        <w:jc w:val="both"/>
        <w:rPr>
          <w:rFonts w:ascii="Times New Roman" w:hAnsi="Times New Roman"/>
          <w:sz w:val="28"/>
          <w:szCs w:val="28"/>
        </w:rPr>
      </w:pPr>
      <w:bookmarkStart w:id="35" w:name="p-403256"/>
      <w:bookmarkStart w:id="36" w:name="p19"/>
      <w:bookmarkEnd w:id="35"/>
      <w:bookmarkEnd w:id="36"/>
    </w:p>
    <w:p w14:paraId="601DE198" w14:textId="648549CF" w:rsidR="00EC53ED" w:rsidRPr="00426213" w:rsidRDefault="000822A9" w:rsidP="00426213">
      <w:pPr>
        <w:ind w:firstLine="709"/>
        <w:jc w:val="both"/>
        <w:rPr>
          <w:rFonts w:ascii="Times New Roman" w:hAnsi="Times New Roman"/>
          <w:sz w:val="28"/>
          <w:szCs w:val="28"/>
        </w:rPr>
      </w:pPr>
      <w:r w:rsidRPr="00426213">
        <w:rPr>
          <w:rFonts w:ascii="Times New Roman" w:hAnsi="Times New Roman"/>
          <w:spacing w:val="-2"/>
          <w:sz w:val="28"/>
          <w:szCs w:val="28"/>
        </w:rPr>
        <w:t>19</w:t>
      </w:r>
      <w:r w:rsidR="001C4A84" w:rsidRPr="00426213">
        <w:rPr>
          <w:rFonts w:ascii="Times New Roman" w:hAnsi="Times New Roman"/>
          <w:spacing w:val="-2"/>
          <w:sz w:val="28"/>
          <w:szCs w:val="28"/>
        </w:rPr>
        <w:t>. </w:t>
      </w:r>
      <w:bookmarkStart w:id="37" w:name="p-403257"/>
      <w:bookmarkStart w:id="38" w:name="p20"/>
      <w:bookmarkStart w:id="39" w:name="p-403258"/>
      <w:bookmarkStart w:id="40" w:name="p21"/>
      <w:bookmarkStart w:id="41" w:name="p-403259"/>
      <w:bookmarkStart w:id="42" w:name="p22"/>
      <w:bookmarkEnd w:id="37"/>
      <w:bookmarkEnd w:id="38"/>
      <w:bookmarkEnd w:id="39"/>
      <w:bookmarkEnd w:id="40"/>
      <w:bookmarkEnd w:id="41"/>
      <w:bookmarkEnd w:id="42"/>
      <w:r w:rsidR="00DF1A86" w:rsidRPr="00426213">
        <w:rPr>
          <w:rFonts w:ascii="Times New Roman" w:hAnsi="Times New Roman"/>
          <w:spacing w:val="-2"/>
          <w:sz w:val="28"/>
          <w:szCs w:val="28"/>
        </w:rPr>
        <w:t>L</w:t>
      </w:r>
      <w:r w:rsidR="00EC53ED" w:rsidRPr="00426213">
        <w:rPr>
          <w:rFonts w:ascii="Times New Roman" w:hAnsi="Times New Roman"/>
          <w:spacing w:val="-2"/>
          <w:sz w:val="28"/>
          <w:szCs w:val="28"/>
        </w:rPr>
        <w:t xml:space="preserve">icenci var izsniegt elektroniska dokumenta </w:t>
      </w:r>
      <w:r w:rsidR="003B22A8" w:rsidRPr="00426213">
        <w:rPr>
          <w:rFonts w:ascii="Times New Roman" w:hAnsi="Times New Roman"/>
          <w:spacing w:val="-2"/>
          <w:sz w:val="28"/>
          <w:szCs w:val="28"/>
        </w:rPr>
        <w:t>veid</w:t>
      </w:r>
      <w:r w:rsidR="00EC53ED" w:rsidRPr="00426213">
        <w:rPr>
          <w:rFonts w:ascii="Times New Roman" w:hAnsi="Times New Roman"/>
          <w:spacing w:val="-2"/>
          <w:sz w:val="28"/>
          <w:szCs w:val="28"/>
        </w:rPr>
        <w:t xml:space="preserve">ā, ja </w:t>
      </w:r>
      <w:r w:rsidR="00633AC4" w:rsidRPr="00426213">
        <w:rPr>
          <w:rFonts w:ascii="Times New Roman" w:hAnsi="Times New Roman"/>
          <w:spacing w:val="-2"/>
          <w:sz w:val="28"/>
          <w:szCs w:val="28"/>
        </w:rPr>
        <w:t>akciju sabiedrība</w:t>
      </w:r>
      <w:r w:rsidR="00633AC4" w:rsidRPr="00426213">
        <w:rPr>
          <w:rFonts w:ascii="Times New Roman" w:hAnsi="Times New Roman"/>
          <w:sz w:val="28"/>
          <w:szCs w:val="28"/>
        </w:rPr>
        <w:t xml:space="preserve"> </w:t>
      </w:r>
      <w:r w:rsidR="00EC53ED" w:rsidRPr="00426213">
        <w:rPr>
          <w:rFonts w:ascii="Times New Roman" w:hAnsi="Times New Roman"/>
          <w:sz w:val="28"/>
          <w:szCs w:val="28"/>
        </w:rPr>
        <w:t>izteikusi šādu lūgumu.</w:t>
      </w:r>
    </w:p>
    <w:p w14:paraId="0101A3F0" w14:textId="77777777" w:rsidR="00C762B9" w:rsidRPr="00426213" w:rsidRDefault="00C762B9" w:rsidP="00426213">
      <w:pPr>
        <w:ind w:firstLine="709"/>
        <w:jc w:val="both"/>
        <w:rPr>
          <w:rFonts w:ascii="Times New Roman" w:hAnsi="Times New Roman"/>
          <w:sz w:val="28"/>
          <w:szCs w:val="28"/>
        </w:rPr>
      </w:pPr>
      <w:bookmarkStart w:id="43" w:name="p-403261"/>
      <w:bookmarkStart w:id="44" w:name="p23"/>
      <w:bookmarkEnd w:id="43"/>
      <w:bookmarkEnd w:id="44"/>
    </w:p>
    <w:p w14:paraId="756473A2" w14:textId="133C3AE7" w:rsidR="00EC53ED" w:rsidRPr="00426213" w:rsidRDefault="008F4181" w:rsidP="00426213">
      <w:pPr>
        <w:ind w:firstLine="709"/>
        <w:jc w:val="both"/>
        <w:rPr>
          <w:rFonts w:ascii="Times New Roman" w:hAnsi="Times New Roman"/>
          <w:sz w:val="28"/>
          <w:szCs w:val="28"/>
        </w:rPr>
      </w:pPr>
      <w:r w:rsidRPr="00426213">
        <w:rPr>
          <w:rFonts w:ascii="Times New Roman" w:hAnsi="Times New Roman"/>
          <w:spacing w:val="-2"/>
          <w:sz w:val="28"/>
          <w:szCs w:val="28"/>
        </w:rPr>
        <w:t>2</w:t>
      </w:r>
      <w:r w:rsidR="000822A9" w:rsidRPr="00426213">
        <w:rPr>
          <w:rFonts w:ascii="Times New Roman" w:hAnsi="Times New Roman"/>
          <w:spacing w:val="-2"/>
          <w:sz w:val="28"/>
          <w:szCs w:val="28"/>
        </w:rPr>
        <w:t>0</w:t>
      </w:r>
      <w:r w:rsidR="001C4A84" w:rsidRPr="00426213">
        <w:rPr>
          <w:rFonts w:ascii="Times New Roman" w:hAnsi="Times New Roman"/>
          <w:spacing w:val="-2"/>
          <w:sz w:val="28"/>
          <w:szCs w:val="28"/>
        </w:rPr>
        <w:t>. </w:t>
      </w:r>
      <w:r w:rsidR="00783C00" w:rsidRPr="00426213">
        <w:rPr>
          <w:rFonts w:ascii="Times New Roman" w:hAnsi="Times New Roman"/>
          <w:spacing w:val="-2"/>
          <w:sz w:val="28"/>
          <w:szCs w:val="28"/>
        </w:rPr>
        <w:t>Datu valsts inspekcija lēmum</w:t>
      </w:r>
      <w:r w:rsidR="006E65B8" w:rsidRPr="00426213">
        <w:rPr>
          <w:rFonts w:ascii="Times New Roman" w:hAnsi="Times New Roman"/>
          <w:spacing w:val="-2"/>
          <w:sz w:val="28"/>
          <w:szCs w:val="28"/>
        </w:rPr>
        <w:t>ā</w:t>
      </w:r>
      <w:r w:rsidR="00783C00" w:rsidRPr="00426213">
        <w:rPr>
          <w:rFonts w:ascii="Times New Roman" w:hAnsi="Times New Roman"/>
          <w:spacing w:val="-2"/>
          <w:sz w:val="28"/>
          <w:szCs w:val="28"/>
        </w:rPr>
        <w:t xml:space="preserve"> par licences izsniegšanu norāda tā</w:t>
      </w:r>
      <w:r w:rsidR="00ED57DA" w:rsidRPr="00426213">
        <w:rPr>
          <w:rFonts w:ascii="Times New Roman" w:hAnsi="Times New Roman"/>
          <w:spacing w:val="-2"/>
          <w:sz w:val="28"/>
          <w:szCs w:val="28"/>
        </w:rPr>
        <w:t>s</w:t>
      </w:r>
      <w:r w:rsidR="00783C00" w:rsidRPr="00426213">
        <w:rPr>
          <w:rFonts w:ascii="Times New Roman" w:hAnsi="Times New Roman"/>
          <w:spacing w:val="-2"/>
          <w:sz w:val="28"/>
          <w:szCs w:val="28"/>
        </w:rPr>
        <w:t xml:space="preserve"> spēkā</w:t>
      </w:r>
      <w:r w:rsidR="00783C00" w:rsidRPr="00426213">
        <w:rPr>
          <w:rFonts w:ascii="Times New Roman" w:hAnsi="Times New Roman"/>
          <w:sz w:val="28"/>
          <w:szCs w:val="28"/>
        </w:rPr>
        <w:t xml:space="preserve"> stāšanās dienu.</w:t>
      </w:r>
    </w:p>
    <w:p w14:paraId="36FAD5D3" w14:textId="77777777" w:rsidR="00C762B9" w:rsidRPr="00426213" w:rsidRDefault="00C762B9" w:rsidP="00426213">
      <w:pPr>
        <w:ind w:firstLine="709"/>
        <w:jc w:val="both"/>
        <w:rPr>
          <w:rFonts w:ascii="Times New Roman" w:hAnsi="Times New Roman"/>
          <w:sz w:val="28"/>
          <w:szCs w:val="28"/>
        </w:rPr>
      </w:pPr>
      <w:bookmarkStart w:id="45" w:name="p-403262"/>
      <w:bookmarkStart w:id="46" w:name="p24"/>
      <w:bookmarkStart w:id="47" w:name="p-403263"/>
      <w:bookmarkStart w:id="48" w:name="p25"/>
      <w:bookmarkEnd w:id="45"/>
      <w:bookmarkEnd w:id="46"/>
      <w:bookmarkEnd w:id="47"/>
      <w:bookmarkEnd w:id="48"/>
    </w:p>
    <w:p w14:paraId="012203D6" w14:textId="1B573810" w:rsidR="00035100" w:rsidRPr="00426213" w:rsidRDefault="008F4181" w:rsidP="00426213">
      <w:pPr>
        <w:ind w:firstLine="709"/>
        <w:jc w:val="both"/>
        <w:rPr>
          <w:rFonts w:ascii="Times New Roman" w:hAnsi="Times New Roman"/>
          <w:sz w:val="28"/>
          <w:szCs w:val="28"/>
        </w:rPr>
      </w:pPr>
      <w:r w:rsidRPr="00426213">
        <w:rPr>
          <w:rFonts w:ascii="Times New Roman" w:hAnsi="Times New Roman"/>
          <w:sz w:val="28"/>
          <w:szCs w:val="28"/>
        </w:rPr>
        <w:t>2</w:t>
      </w:r>
      <w:r w:rsidR="000822A9" w:rsidRPr="00426213">
        <w:rPr>
          <w:rFonts w:ascii="Times New Roman" w:hAnsi="Times New Roman"/>
          <w:sz w:val="28"/>
          <w:szCs w:val="28"/>
        </w:rPr>
        <w:t>1</w:t>
      </w:r>
      <w:r w:rsidR="001C4A84" w:rsidRPr="00426213">
        <w:rPr>
          <w:rFonts w:ascii="Times New Roman" w:hAnsi="Times New Roman"/>
          <w:sz w:val="28"/>
          <w:szCs w:val="28"/>
        </w:rPr>
        <w:t>. </w:t>
      </w:r>
      <w:r w:rsidR="00EE1ACA" w:rsidRPr="00426213">
        <w:rPr>
          <w:rFonts w:ascii="Times New Roman" w:hAnsi="Times New Roman"/>
          <w:sz w:val="28"/>
          <w:szCs w:val="28"/>
        </w:rPr>
        <w:t xml:space="preserve">Lai pārreģistrētu licenci, </w:t>
      </w:r>
      <w:r w:rsidR="00026ABD" w:rsidRPr="00426213">
        <w:rPr>
          <w:rFonts w:ascii="Times New Roman" w:hAnsi="Times New Roman"/>
          <w:sz w:val="28"/>
          <w:szCs w:val="28"/>
        </w:rPr>
        <w:t xml:space="preserve">kredītinformācijas birojs ne agrāk kā </w:t>
      </w:r>
      <w:r w:rsidR="002D4CF7" w:rsidRPr="00426213">
        <w:rPr>
          <w:rFonts w:ascii="Times New Roman" w:hAnsi="Times New Roman"/>
          <w:sz w:val="28"/>
          <w:szCs w:val="28"/>
        </w:rPr>
        <w:t xml:space="preserve">četrus </w:t>
      </w:r>
      <w:r w:rsidR="00026ABD" w:rsidRPr="00426213">
        <w:rPr>
          <w:rFonts w:ascii="Times New Roman" w:hAnsi="Times New Roman"/>
          <w:sz w:val="28"/>
          <w:szCs w:val="28"/>
        </w:rPr>
        <w:t>mēnešus</w:t>
      </w:r>
      <w:r w:rsidR="00E32799" w:rsidRPr="00426213">
        <w:rPr>
          <w:rFonts w:ascii="Times New Roman" w:hAnsi="Times New Roman"/>
          <w:sz w:val="28"/>
          <w:szCs w:val="28"/>
        </w:rPr>
        <w:t xml:space="preserve"> un</w:t>
      </w:r>
      <w:r w:rsidR="00026ABD" w:rsidRPr="00426213">
        <w:rPr>
          <w:rFonts w:ascii="Times New Roman" w:hAnsi="Times New Roman"/>
          <w:sz w:val="28"/>
          <w:szCs w:val="28"/>
        </w:rPr>
        <w:t xml:space="preserve"> ne vēlāk kā </w:t>
      </w:r>
      <w:r w:rsidR="002D4CF7" w:rsidRPr="00426213">
        <w:rPr>
          <w:rFonts w:ascii="Times New Roman" w:hAnsi="Times New Roman"/>
          <w:sz w:val="28"/>
          <w:szCs w:val="28"/>
        </w:rPr>
        <w:t xml:space="preserve">divus </w:t>
      </w:r>
      <w:r w:rsidR="00026ABD" w:rsidRPr="00426213">
        <w:rPr>
          <w:rFonts w:ascii="Times New Roman" w:hAnsi="Times New Roman"/>
          <w:sz w:val="28"/>
          <w:szCs w:val="28"/>
        </w:rPr>
        <w:t xml:space="preserve">mēnešus pirms licences derīguma termiņa beigām iesniedz Datu valsts inspekcijā </w:t>
      </w:r>
      <w:r w:rsidR="00DC0E3C" w:rsidRPr="00426213">
        <w:rPr>
          <w:rFonts w:ascii="Times New Roman" w:hAnsi="Times New Roman"/>
          <w:sz w:val="28"/>
          <w:szCs w:val="28"/>
        </w:rPr>
        <w:t xml:space="preserve">iesniegumu par </w:t>
      </w:r>
      <w:r w:rsidR="00026ABD" w:rsidRPr="00426213">
        <w:rPr>
          <w:rFonts w:ascii="Times New Roman" w:hAnsi="Times New Roman"/>
          <w:sz w:val="28"/>
          <w:szCs w:val="28"/>
        </w:rPr>
        <w:t>licences pārreģistr</w:t>
      </w:r>
      <w:r w:rsidR="000C6066" w:rsidRPr="00426213">
        <w:rPr>
          <w:rFonts w:ascii="Times New Roman" w:hAnsi="Times New Roman"/>
          <w:sz w:val="28"/>
          <w:szCs w:val="28"/>
        </w:rPr>
        <w:t>ēšan</w:t>
      </w:r>
      <w:r w:rsidR="00330ACA" w:rsidRPr="00426213">
        <w:rPr>
          <w:rFonts w:ascii="Times New Roman" w:hAnsi="Times New Roman"/>
          <w:sz w:val="28"/>
          <w:szCs w:val="28"/>
        </w:rPr>
        <w:t>u</w:t>
      </w:r>
      <w:r w:rsidR="001C4A84" w:rsidRPr="00426213">
        <w:rPr>
          <w:rFonts w:ascii="Times New Roman" w:hAnsi="Times New Roman"/>
          <w:sz w:val="28"/>
          <w:szCs w:val="28"/>
        </w:rPr>
        <w:t>.</w:t>
      </w:r>
      <w:r w:rsidR="00BD7A89" w:rsidRPr="00426213">
        <w:rPr>
          <w:rFonts w:ascii="Times New Roman" w:hAnsi="Times New Roman"/>
          <w:sz w:val="28"/>
          <w:szCs w:val="28"/>
        </w:rPr>
        <w:t xml:space="preserve"> </w:t>
      </w:r>
      <w:r w:rsidR="001A35D5" w:rsidRPr="00426213">
        <w:rPr>
          <w:rFonts w:ascii="Times New Roman" w:hAnsi="Times New Roman"/>
          <w:sz w:val="28"/>
          <w:szCs w:val="28"/>
        </w:rPr>
        <w:t xml:space="preserve">Datu valsts inspekcija iesniegumu par licences </w:t>
      </w:r>
      <w:r w:rsidR="000C6066" w:rsidRPr="00426213">
        <w:rPr>
          <w:rFonts w:ascii="Times New Roman" w:hAnsi="Times New Roman"/>
          <w:sz w:val="28"/>
          <w:szCs w:val="28"/>
        </w:rPr>
        <w:t xml:space="preserve">pārreģistrēšanu </w:t>
      </w:r>
      <w:r w:rsidR="001A35D5" w:rsidRPr="00426213">
        <w:rPr>
          <w:rFonts w:ascii="Times New Roman" w:hAnsi="Times New Roman"/>
          <w:sz w:val="28"/>
          <w:szCs w:val="28"/>
        </w:rPr>
        <w:t>izskata tādā pašā termiņā un kārtībā</w:t>
      </w:r>
      <w:r w:rsidR="00C762B9" w:rsidRPr="00426213">
        <w:rPr>
          <w:rFonts w:ascii="Times New Roman" w:hAnsi="Times New Roman"/>
          <w:sz w:val="28"/>
          <w:szCs w:val="28"/>
        </w:rPr>
        <w:t>,</w:t>
      </w:r>
      <w:r w:rsidR="001A35D5" w:rsidRPr="00426213">
        <w:rPr>
          <w:rFonts w:ascii="Times New Roman" w:hAnsi="Times New Roman"/>
          <w:sz w:val="28"/>
          <w:szCs w:val="28"/>
        </w:rPr>
        <w:t xml:space="preserve"> kā</w:t>
      </w:r>
      <w:r w:rsidR="00C762B9" w:rsidRPr="00426213">
        <w:rPr>
          <w:rFonts w:ascii="Times New Roman" w:hAnsi="Times New Roman"/>
          <w:sz w:val="28"/>
          <w:szCs w:val="28"/>
        </w:rPr>
        <w:t>dā izskata</w:t>
      </w:r>
      <w:r w:rsidR="001A35D5" w:rsidRPr="00426213">
        <w:rPr>
          <w:rFonts w:ascii="Times New Roman" w:hAnsi="Times New Roman"/>
          <w:sz w:val="28"/>
          <w:szCs w:val="28"/>
        </w:rPr>
        <w:t xml:space="preserve"> iesniegumu sākotnējās licences saņemšanai.</w:t>
      </w:r>
    </w:p>
    <w:p w14:paraId="4FE9DCDD" w14:textId="77777777" w:rsidR="00C762B9" w:rsidRPr="00426213" w:rsidRDefault="00C762B9" w:rsidP="00426213">
      <w:pPr>
        <w:ind w:firstLine="709"/>
        <w:jc w:val="both"/>
        <w:rPr>
          <w:rFonts w:ascii="Times New Roman" w:hAnsi="Times New Roman"/>
          <w:sz w:val="28"/>
          <w:szCs w:val="28"/>
        </w:rPr>
      </w:pPr>
    </w:p>
    <w:p w14:paraId="69AEE8AC" w14:textId="715FEAD0" w:rsidR="009A5C08" w:rsidRPr="00426213" w:rsidRDefault="005B71A2" w:rsidP="00426213">
      <w:pPr>
        <w:ind w:firstLine="709"/>
        <w:jc w:val="both"/>
        <w:rPr>
          <w:rFonts w:ascii="Times New Roman" w:hAnsi="Times New Roman"/>
          <w:sz w:val="28"/>
          <w:szCs w:val="28"/>
        </w:rPr>
      </w:pPr>
      <w:r w:rsidRPr="00426213">
        <w:rPr>
          <w:rFonts w:ascii="Times New Roman" w:hAnsi="Times New Roman"/>
          <w:sz w:val="28"/>
          <w:szCs w:val="28"/>
        </w:rPr>
        <w:t>2</w:t>
      </w:r>
      <w:r w:rsidR="000822A9" w:rsidRPr="00426213">
        <w:rPr>
          <w:rFonts w:ascii="Times New Roman" w:hAnsi="Times New Roman"/>
          <w:sz w:val="28"/>
          <w:szCs w:val="28"/>
        </w:rPr>
        <w:t>2</w:t>
      </w:r>
      <w:r w:rsidR="001C4A84" w:rsidRPr="00426213">
        <w:rPr>
          <w:rFonts w:ascii="Times New Roman" w:hAnsi="Times New Roman"/>
          <w:sz w:val="28"/>
          <w:szCs w:val="28"/>
        </w:rPr>
        <w:t>. </w:t>
      </w:r>
      <w:r w:rsidR="00026ABD" w:rsidRPr="00426213">
        <w:rPr>
          <w:rFonts w:ascii="Times New Roman" w:hAnsi="Times New Roman"/>
          <w:sz w:val="28"/>
          <w:szCs w:val="28"/>
        </w:rPr>
        <w:t xml:space="preserve">Ja kāds no </w:t>
      </w:r>
      <w:r w:rsidR="003E1AB0" w:rsidRPr="00426213">
        <w:rPr>
          <w:rFonts w:ascii="Times New Roman" w:hAnsi="Times New Roman"/>
          <w:sz w:val="28"/>
          <w:szCs w:val="28"/>
        </w:rPr>
        <w:t>dokumentiem vai informācija</w:t>
      </w:r>
      <w:r w:rsidR="00026ABD" w:rsidRPr="00426213">
        <w:rPr>
          <w:rFonts w:ascii="Times New Roman" w:hAnsi="Times New Roman"/>
          <w:sz w:val="28"/>
          <w:szCs w:val="28"/>
        </w:rPr>
        <w:t xml:space="preserve"> jau ir Datu valsts inspekcijas rīcībā ar pilnīgu un aktuālu saturu, </w:t>
      </w:r>
      <w:r w:rsidR="00C762B9" w:rsidRPr="00426213">
        <w:rPr>
          <w:rFonts w:ascii="Times New Roman" w:hAnsi="Times New Roman"/>
          <w:sz w:val="28"/>
          <w:szCs w:val="28"/>
        </w:rPr>
        <w:t xml:space="preserve">attiecīgā </w:t>
      </w:r>
      <w:r w:rsidR="00026ABD" w:rsidRPr="00426213">
        <w:rPr>
          <w:rFonts w:ascii="Times New Roman" w:hAnsi="Times New Roman"/>
          <w:sz w:val="28"/>
          <w:szCs w:val="28"/>
        </w:rPr>
        <w:t>dokumenta</w:t>
      </w:r>
      <w:r w:rsidR="00C1063D" w:rsidRPr="00426213">
        <w:rPr>
          <w:rFonts w:ascii="Times New Roman" w:hAnsi="Times New Roman"/>
          <w:sz w:val="28"/>
          <w:szCs w:val="28"/>
        </w:rPr>
        <w:t xml:space="preserve"> vai informācijas</w:t>
      </w:r>
      <w:r w:rsidR="00026ABD" w:rsidRPr="00426213">
        <w:rPr>
          <w:rFonts w:ascii="Times New Roman" w:hAnsi="Times New Roman"/>
          <w:sz w:val="28"/>
          <w:szCs w:val="28"/>
        </w:rPr>
        <w:t xml:space="preserve"> vietā var iesniegt apliecinājumu par to, ka Datu valsts inspekcijai agrāk </w:t>
      </w:r>
      <w:r w:rsidR="00BC5176" w:rsidRPr="00426213">
        <w:rPr>
          <w:rFonts w:ascii="Times New Roman" w:hAnsi="Times New Roman"/>
          <w:sz w:val="28"/>
          <w:szCs w:val="28"/>
        </w:rPr>
        <w:t>ie</w:t>
      </w:r>
      <w:r w:rsidR="00026ABD" w:rsidRPr="00426213">
        <w:rPr>
          <w:rFonts w:ascii="Times New Roman" w:hAnsi="Times New Roman"/>
          <w:sz w:val="28"/>
          <w:szCs w:val="28"/>
        </w:rPr>
        <w:t xml:space="preserve">sniegtajā dokumentā vai informācijā </w:t>
      </w:r>
      <w:r w:rsidR="00C762B9" w:rsidRPr="00426213">
        <w:rPr>
          <w:rFonts w:ascii="Times New Roman" w:hAnsi="Times New Roman"/>
          <w:sz w:val="28"/>
          <w:szCs w:val="28"/>
        </w:rPr>
        <w:t xml:space="preserve">izmaiņu </w:t>
      </w:r>
      <w:r w:rsidR="00026ABD" w:rsidRPr="00426213">
        <w:rPr>
          <w:rFonts w:ascii="Times New Roman" w:hAnsi="Times New Roman"/>
          <w:sz w:val="28"/>
          <w:szCs w:val="28"/>
        </w:rPr>
        <w:t>nav.</w:t>
      </w:r>
    </w:p>
    <w:p w14:paraId="59CAEE17" w14:textId="77777777" w:rsidR="00C762B9" w:rsidRPr="00426213" w:rsidRDefault="00C762B9" w:rsidP="00426213">
      <w:pPr>
        <w:ind w:firstLine="709"/>
        <w:jc w:val="both"/>
        <w:rPr>
          <w:rFonts w:ascii="Times New Roman" w:hAnsi="Times New Roman"/>
          <w:sz w:val="28"/>
          <w:szCs w:val="28"/>
        </w:rPr>
      </w:pPr>
      <w:bookmarkStart w:id="49" w:name="p-474730"/>
      <w:bookmarkStart w:id="50" w:name="p28"/>
      <w:bookmarkStart w:id="51" w:name="n4"/>
      <w:bookmarkStart w:id="52" w:name="p-403273"/>
      <w:bookmarkStart w:id="53" w:name="p29"/>
      <w:bookmarkStart w:id="54" w:name="p-403274"/>
      <w:bookmarkStart w:id="55" w:name="p30"/>
      <w:bookmarkStart w:id="56" w:name="p-403275"/>
      <w:bookmarkStart w:id="57" w:name="p31"/>
      <w:bookmarkStart w:id="58" w:name="p-403276"/>
      <w:bookmarkStart w:id="59" w:name="p32"/>
      <w:bookmarkStart w:id="60" w:name="p-403277"/>
      <w:bookmarkStart w:id="61" w:name="p33"/>
      <w:bookmarkStart w:id="62" w:name="p-403279"/>
      <w:bookmarkStart w:id="63" w:name="p34"/>
      <w:bookmarkStart w:id="64" w:name="p-403280"/>
      <w:bookmarkStart w:id="65" w:name="p35"/>
      <w:bookmarkStart w:id="66" w:name="p-403281"/>
      <w:bookmarkStart w:id="67" w:name="p36"/>
      <w:bookmarkStart w:id="68" w:name="n5"/>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40946CFF" w14:textId="528D2C88" w:rsidR="00EC53ED" w:rsidRPr="00426213" w:rsidRDefault="00904996" w:rsidP="00426213">
      <w:pPr>
        <w:jc w:val="center"/>
        <w:rPr>
          <w:rFonts w:ascii="Times New Roman" w:hAnsi="Times New Roman"/>
          <w:b/>
          <w:bCs/>
          <w:sz w:val="28"/>
          <w:szCs w:val="28"/>
        </w:rPr>
      </w:pPr>
      <w:r w:rsidRPr="00426213">
        <w:rPr>
          <w:rFonts w:ascii="Times New Roman" w:hAnsi="Times New Roman"/>
          <w:b/>
          <w:bCs/>
          <w:sz w:val="28"/>
          <w:szCs w:val="28"/>
        </w:rPr>
        <w:t>I</w:t>
      </w:r>
      <w:r w:rsidR="00EC53ED" w:rsidRPr="00426213">
        <w:rPr>
          <w:rFonts w:ascii="Times New Roman" w:hAnsi="Times New Roman"/>
          <w:b/>
          <w:bCs/>
          <w:sz w:val="28"/>
          <w:szCs w:val="28"/>
        </w:rPr>
        <w:t>V</w:t>
      </w:r>
      <w:r w:rsidR="001C4A84" w:rsidRPr="00426213">
        <w:rPr>
          <w:rFonts w:ascii="Times New Roman" w:hAnsi="Times New Roman"/>
          <w:b/>
          <w:bCs/>
          <w:sz w:val="28"/>
          <w:szCs w:val="28"/>
        </w:rPr>
        <w:t>. </w:t>
      </w:r>
      <w:r w:rsidR="00CB5F23" w:rsidRPr="00426213">
        <w:rPr>
          <w:rFonts w:ascii="Times New Roman" w:hAnsi="Times New Roman"/>
          <w:b/>
          <w:bCs/>
          <w:sz w:val="28"/>
          <w:szCs w:val="28"/>
        </w:rPr>
        <w:t>Izmaiņas licences darbī</w:t>
      </w:r>
      <w:r w:rsidR="00035100" w:rsidRPr="00426213">
        <w:rPr>
          <w:rFonts w:ascii="Times New Roman" w:hAnsi="Times New Roman"/>
          <w:b/>
          <w:bCs/>
          <w:sz w:val="28"/>
          <w:szCs w:val="28"/>
        </w:rPr>
        <w:t>bas l</w:t>
      </w:r>
      <w:r w:rsidR="00CB5F23" w:rsidRPr="00426213">
        <w:rPr>
          <w:rFonts w:ascii="Times New Roman" w:hAnsi="Times New Roman"/>
          <w:b/>
          <w:bCs/>
          <w:sz w:val="28"/>
          <w:szCs w:val="28"/>
        </w:rPr>
        <w:t>a</w:t>
      </w:r>
      <w:r w:rsidR="00035100" w:rsidRPr="00426213">
        <w:rPr>
          <w:rFonts w:ascii="Times New Roman" w:hAnsi="Times New Roman"/>
          <w:b/>
          <w:bCs/>
          <w:sz w:val="28"/>
          <w:szCs w:val="28"/>
        </w:rPr>
        <w:t>i</w:t>
      </w:r>
      <w:r w:rsidR="00CB5F23" w:rsidRPr="00426213">
        <w:rPr>
          <w:rFonts w:ascii="Times New Roman" w:hAnsi="Times New Roman"/>
          <w:b/>
          <w:bCs/>
          <w:sz w:val="28"/>
          <w:szCs w:val="28"/>
        </w:rPr>
        <w:t>kā, l</w:t>
      </w:r>
      <w:r w:rsidR="00EC53ED" w:rsidRPr="00426213">
        <w:rPr>
          <w:rFonts w:ascii="Times New Roman" w:hAnsi="Times New Roman"/>
          <w:b/>
          <w:bCs/>
          <w:sz w:val="28"/>
          <w:szCs w:val="28"/>
        </w:rPr>
        <w:t xml:space="preserve">icences darbības </w:t>
      </w:r>
      <w:r w:rsidR="00C762B9" w:rsidRPr="00426213">
        <w:rPr>
          <w:rFonts w:ascii="Times New Roman" w:hAnsi="Times New Roman"/>
          <w:b/>
          <w:bCs/>
          <w:sz w:val="28"/>
          <w:szCs w:val="28"/>
        </w:rPr>
        <w:br/>
      </w:r>
      <w:r w:rsidR="00EC53ED" w:rsidRPr="00426213">
        <w:rPr>
          <w:rFonts w:ascii="Times New Roman" w:hAnsi="Times New Roman"/>
          <w:b/>
          <w:bCs/>
          <w:sz w:val="28"/>
          <w:szCs w:val="28"/>
        </w:rPr>
        <w:t>apturēšana un anulēšana</w:t>
      </w:r>
    </w:p>
    <w:p w14:paraId="591CC018" w14:textId="77777777" w:rsidR="00C762B9" w:rsidRPr="00426213" w:rsidRDefault="00C762B9" w:rsidP="00426213">
      <w:pPr>
        <w:ind w:firstLine="709"/>
        <w:jc w:val="both"/>
        <w:rPr>
          <w:rFonts w:ascii="Times New Roman" w:hAnsi="Times New Roman"/>
          <w:sz w:val="28"/>
          <w:szCs w:val="28"/>
        </w:rPr>
      </w:pPr>
      <w:bookmarkStart w:id="69" w:name="p-403283"/>
      <w:bookmarkStart w:id="70" w:name="p37"/>
      <w:bookmarkStart w:id="71" w:name="p-488783"/>
      <w:bookmarkStart w:id="72" w:name="p38"/>
      <w:bookmarkEnd w:id="69"/>
      <w:bookmarkEnd w:id="70"/>
      <w:bookmarkEnd w:id="71"/>
      <w:bookmarkEnd w:id="72"/>
    </w:p>
    <w:p w14:paraId="5AF51B20" w14:textId="5810F6A5" w:rsidR="00CB5F23" w:rsidRPr="00426213" w:rsidRDefault="002C656D" w:rsidP="00426213">
      <w:pPr>
        <w:ind w:firstLine="709"/>
        <w:jc w:val="both"/>
        <w:rPr>
          <w:rFonts w:ascii="Times New Roman" w:hAnsi="Times New Roman"/>
          <w:sz w:val="28"/>
          <w:szCs w:val="28"/>
        </w:rPr>
      </w:pPr>
      <w:r w:rsidRPr="00426213">
        <w:rPr>
          <w:rFonts w:ascii="Times New Roman" w:hAnsi="Times New Roman"/>
          <w:sz w:val="28"/>
          <w:szCs w:val="28"/>
        </w:rPr>
        <w:t>2</w:t>
      </w:r>
      <w:r w:rsidR="000822A9" w:rsidRPr="00426213">
        <w:rPr>
          <w:rFonts w:ascii="Times New Roman" w:hAnsi="Times New Roman"/>
          <w:sz w:val="28"/>
          <w:szCs w:val="28"/>
        </w:rPr>
        <w:t>3</w:t>
      </w:r>
      <w:r w:rsidR="001C4A84" w:rsidRPr="00426213">
        <w:rPr>
          <w:rFonts w:ascii="Times New Roman" w:hAnsi="Times New Roman"/>
          <w:sz w:val="28"/>
          <w:szCs w:val="28"/>
        </w:rPr>
        <w:t>. </w:t>
      </w:r>
      <w:r w:rsidR="00CB5F23" w:rsidRPr="00426213">
        <w:rPr>
          <w:rFonts w:ascii="Times New Roman" w:hAnsi="Times New Roman"/>
          <w:sz w:val="28"/>
          <w:szCs w:val="28"/>
        </w:rPr>
        <w:t xml:space="preserve">Ja licences darbības laikā </w:t>
      </w:r>
      <w:r w:rsidR="00443498" w:rsidRPr="00426213">
        <w:rPr>
          <w:rFonts w:ascii="Times New Roman" w:hAnsi="Times New Roman"/>
          <w:sz w:val="28"/>
          <w:szCs w:val="28"/>
        </w:rPr>
        <w:t xml:space="preserve">ir mainījusies informācija, kas norādīta </w:t>
      </w:r>
      <w:r w:rsidR="00CB5F23" w:rsidRPr="00426213">
        <w:rPr>
          <w:rFonts w:ascii="Times New Roman" w:hAnsi="Times New Roman"/>
          <w:sz w:val="28"/>
          <w:szCs w:val="28"/>
        </w:rPr>
        <w:t>kredītinformācijas biroj</w:t>
      </w:r>
      <w:r w:rsidR="00B9608A" w:rsidRPr="00426213">
        <w:rPr>
          <w:rFonts w:ascii="Times New Roman" w:hAnsi="Times New Roman"/>
          <w:sz w:val="28"/>
          <w:szCs w:val="28"/>
        </w:rPr>
        <w:t>a</w:t>
      </w:r>
      <w:r w:rsidR="00443498" w:rsidRPr="00426213">
        <w:rPr>
          <w:rFonts w:ascii="Times New Roman" w:hAnsi="Times New Roman"/>
          <w:sz w:val="28"/>
          <w:szCs w:val="28"/>
        </w:rPr>
        <w:t xml:space="preserve">m izsniegtajā licencē (akciju sabiedrības </w:t>
      </w:r>
      <w:r w:rsidR="00B9608A" w:rsidRPr="00426213">
        <w:rPr>
          <w:rFonts w:ascii="Times New Roman" w:hAnsi="Times New Roman"/>
          <w:sz w:val="28"/>
          <w:szCs w:val="28"/>
        </w:rPr>
        <w:t>nosa</w:t>
      </w:r>
      <w:r w:rsidR="00F25636" w:rsidRPr="00426213">
        <w:rPr>
          <w:rFonts w:ascii="Times New Roman" w:hAnsi="Times New Roman"/>
          <w:sz w:val="28"/>
          <w:szCs w:val="28"/>
        </w:rPr>
        <w:t>u</w:t>
      </w:r>
      <w:r w:rsidR="00B9608A" w:rsidRPr="00426213">
        <w:rPr>
          <w:rFonts w:ascii="Times New Roman" w:hAnsi="Times New Roman"/>
          <w:sz w:val="28"/>
          <w:szCs w:val="28"/>
        </w:rPr>
        <w:t xml:space="preserve">kums </w:t>
      </w:r>
      <w:r w:rsidR="00443498" w:rsidRPr="00426213">
        <w:rPr>
          <w:rFonts w:ascii="Times New Roman" w:hAnsi="Times New Roman"/>
          <w:sz w:val="28"/>
          <w:szCs w:val="28"/>
        </w:rPr>
        <w:t xml:space="preserve">vai </w:t>
      </w:r>
      <w:r w:rsidR="00B9608A" w:rsidRPr="00426213">
        <w:rPr>
          <w:rFonts w:ascii="Times New Roman" w:hAnsi="Times New Roman"/>
          <w:sz w:val="28"/>
          <w:szCs w:val="28"/>
        </w:rPr>
        <w:t>juridiskā adrese</w:t>
      </w:r>
      <w:r w:rsidR="00443498" w:rsidRPr="00426213">
        <w:rPr>
          <w:rFonts w:ascii="Times New Roman" w:hAnsi="Times New Roman"/>
          <w:sz w:val="28"/>
          <w:szCs w:val="28"/>
        </w:rPr>
        <w:t>)</w:t>
      </w:r>
      <w:r w:rsidR="00B9608A" w:rsidRPr="00426213">
        <w:rPr>
          <w:rFonts w:ascii="Times New Roman" w:hAnsi="Times New Roman"/>
          <w:sz w:val="28"/>
          <w:szCs w:val="28"/>
        </w:rPr>
        <w:t xml:space="preserve">, </w:t>
      </w:r>
      <w:r w:rsidR="00CB5F23" w:rsidRPr="00426213">
        <w:rPr>
          <w:rFonts w:ascii="Times New Roman" w:hAnsi="Times New Roman"/>
          <w:sz w:val="28"/>
          <w:szCs w:val="28"/>
        </w:rPr>
        <w:t>kredītinformācijas birojs</w:t>
      </w:r>
      <w:r w:rsidR="00CB5F23" w:rsidRPr="00426213" w:rsidDel="000F26FF">
        <w:rPr>
          <w:rFonts w:ascii="Times New Roman" w:hAnsi="Times New Roman"/>
          <w:sz w:val="28"/>
          <w:szCs w:val="28"/>
        </w:rPr>
        <w:t xml:space="preserve"> </w:t>
      </w:r>
      <w:r w:rsidR="00CB5F23" w:rsidRPr="00426213">
        <w:rPr>
          <w:rFonts w:ascii="Times New Roman" w:hAnsi="Times New Roman"/>
          <w:sz w:val="28"/>
          <w:szCs w:val="28"/>
        </w:rPr>
        <w:t>tr</w:t>
      </w:r>
      <w:r w:rsidR="00BD7A89" w:rsidRPr="00426213">
        <w:rPr>
          <w:rFonts w:ascii="Times New Roman" w:hAnsi="Times New Roman"/>
          <w:sz w:val="28"/>
          <w:szCs w:val="28"/>
        </w:rPr>
        <w:t>iju</w:t>
      </w:r>
      <w:r w:rsidR="00CB5F23" w:rsidRPr="00426213">
        <w:rPr>
          <w:rFonts w:ascii="Times New Roman" w:hAnsi="Times New Roman"/>
          <w:sz w:val="28"/>
          <w:szCs w:val="28"/>
        </w:rPr>
        <w:t xml:space="preserve"> darbdienu laikā pēc attiecīgo izmaiņu </w:t>
      </w:r>
      <w:r w:rsidR="00C762B9" w:rsidRPr="00426213">
        <w:rPr>
          <w:rFonts w:ascii="Times New Roman" w:hAnsi="Times New Roman"/>
          <w:sz w:val="28"/>
          <w:szCs w:val="28"/>
        </w:rPr>
        <w:t xml:space="preserve">stāšanās </w:t>
      </w:r>
      <w:r w:rsidR="00CB5F23" w:rsidRPr="00426213">
        <w:rPr>
          <w:rFonts w:ascii="Times New Roman" w:hAnsi="Times New Roman"/>
          <w:sz w:val="28"/>
          <w:szCs w:val="28"/>
        </w:rPr>
        <w:t xml:space="preserve">spēkā iesniedz Datu valsts inspekcijā iesniegumu par </w:t>
      </w:r>
      <w:r w:rsidR="00443498" w:rsidRPr="00426213">
        <w:rPr>
          <w:rFonts w:ascii="Times New Roman" w:hAnsi="Times New Roman"/>
          <w:sz w:val="28"/>
          <w:szCs w:val="28"/>
        </w:rPr>
        <w:t>nepieciešamajiem grozījumiem licencē</w:t>
      </w:r>
      <w:r w:rsidR="001C4A84" w:rsidRPr="00426213">
        <w:rPr>
          <w:rFonts w:ascii="Times New Roman" w:hAnsi="Times New Roman"/>
          <w:sz w:val="28"/>
          <w:szCs w:val="28"/>
        </w:rPr>
        <w:t>. </w:t>
      </w:r>
      <w:r w:rsidR="0056099F" w:rsidRPr="00426213">
        <w:rPr>
          <w:rFonts w:ascii="Times New Roman" w:hAnsi="Times New Roman"/>
          <w:sz w:val="28"/>
          <w:szCs w:val="28"/>
        </w:rPr>
        <w:t>Iesniegumam pievieno dokumentus, kas apliecina tajā minētos faktus.</w:t>
      </w:r>
    </w:p>
    <w:p w14:paraId="081E7990" w14:textId="2131E0AF" w:rsidR="00CB5F23" w:rsidRPr="00426213" w:rsidRDefault="00CB5F23" w:rsidP="00426213">
      <w:pPr>
        <w:ind w:firstLine="709"/>
        <w:jc w:val="both"/>
        <w:rPr>
          <w:rFonts w:ascii="Times New Roman" w:hAnsi="Times New Roman"/>
          <w:spacing w:val="-2"/>
          <w:sz w:val="28"/>
          <w:szCs w:val="28"/>
        </w:rPr>
      </w:pPr>
      <w:r w:rsidRPr="00426213">
        <w:rPr>
          <w:rFonts w:ascii="Times New Roman" w:hAnsi="Times New Roman"/>
          <w:spacing w:val="-2"/>
          <w:sz w:val="28"/>
          <w:szCs w:val="28"/>
        </w:rPr>
        <w:lastRenderedPageBreak/>
        <w:t>2</w:t>
      </w:r>
      <w:r w:rsidR="000822A9" w:rsidRPr="00426213">
        <w:rPr>
          <w:rFonts w:ascii="Times New Roman" w:hAnsi="Times New Roman"/>
          <w:spacing w:val="-2"/>
          <w:sz w:val="28"/>
          <w:szCs w:val="28"/>
        </w:rPr>
        <w:t>4</w:t>
      </w:r>
      <w:r w:rsidR="001C4A84" w:rsidRPr="00426213">
        <w:rPr>
          <w:rFonts w:ascii="Times New Roman" w:hAnsi="Times New Roman"/>
          <w:spacing w:val="-2"/>
          <w:sz w:val="28"/>
          <w:szCs w:val="28"/>
        </w:rPr>
        <w:t>. </w:t>
      </w:r>
      <w:r w:rsidRPr="00426213">
        <w:rPr>
          <w:rFonts w:ascii="Times New Roman" w:hAnsi="Times New Roman"/>
          <w:spacing w:val="-2"/>
          <w:sz w:val="28"/>
          <w:szCs w:val="28"/>
        </w:rPr>
        <w:t>Datu valsts inspekcija 10 darbdienu laikā pēc šo noteikumu 2</w:t>
      </w:r>
      <w:r w:rsidR="000822A9" w:rsidRPr="00426213">
        <w:rPr>
          <w:rFonts w:ascii="Times New Roman" w:hAnsi="Times New Roman"/>
          <w:spacing w:val="-2"/>
          <w:sz w:val="28"/>
          <w:szCs w:val="28"/>
        </w:rPr>
        <w:t>3</w:t>
      </w:r>
      <w:r w:rsidR="001C4A84" w:rsidRPr="00426213">
        <w:rPr>
          <w:rFonts w:ascii="Times New Roman" w:hAnsi="Times New Roman"/>
          <w:spacing w:val="-2"/>
          <w:sz w:val="28"/>
          <w:szCs w:val="28"/>
        </w:rPr>
        <w:t>. </w:t>
      </w:r>
      <w:r w:rsidR="000A6782" w:rsidRPr="00426213">
        <w:rPr>
          <w:rFonts w:ascii="Times New Roman" w:hAnsi="Times New Roman"/>
          <w:spacing w:val="-2"/>
          <w:sz w:val="28"/>
          <w:szCs w:val="28"/>
        </w:rPr>
        <w:t>p</w:t>
      </w:r>
      <w:r w:rsidRPr="00426213">
        <w:rPr>
          <w:rFonts w:ascii="Times New Roman" w:hAnsi="Times New Roman"/>
          <w:spacing w:val="-2"/>
          <w:sz w:val="28"/>
          <w:szCs w:val="28"/>
        </w:rPr>
        <w:t>unktā minētā</w:t>
      </w:r>
      <w:r w:rsidR="00BD5CE1" w:rsidRPr="00426213">
        <w:rPr>
          <w:rFonts w:ascii="Times New Roman" w:hAnsi="Times New Roman"/>
          <w:spacing w:val="-2"/>
          <w:sz w:val="28"/>
          <w:szCs w:val="28"/>
        </w:rPr>
        <w:t>s</w:t>
      </w:r>
      <w:r w:rsidR="00F25636" w:rsidRPr="00426213">
        <w:rPr>
          <w:rFonts w:ascii="Times New Roman" w:hAnsi="Times New Roman"/>
          <w:spacing w:val="-2"/>
          <w:sz w:val="28"/>
          <w:szCs w:val="28"/>
        </w:rPr>
        <w:t xml:space="preserve"> informācijas saņemšanas </w:t>
      </w:r>
      <w:r w:rsidR="00F02BD6" w:rsidRPr="00426213">
        <w:rPr>
          <w:rFonts w:ascii="Times New Roman" w:hAnsi="Times New Roman"/>
          <w:spacing w:val="-2"/>
          <w:sz w:val="28"/>
          <w:szCs w:val="28"/>
        </w:rPr>
        <w:t xml:space="preserve">pieņem lēmumu par grozījumu </w:t>
      </w:r>
      <w:r w:rsidR="00641041" w:rsidRPr="00426213">
        <w:rPr>
          <w:rFonts w:ascii="Times New Roman" w:hAnsi="Times New Roman"/>
          <w:sz w:val="28"/>
          <w:szCs w:val="28"/>
        </w:rPr>
        <w:t>izdarī</w:t>
      </w:r>
      <w:r w:rsidR="00F02BD6" w:rsidRPr="00426213">
        <w:rPr>
          <w:rFonts w:ascii="Times New Roman" w:hAnsi="Times New Roman"/>
          <w:spacing w:val="-2"/>
          <w:sz w:val="28"/>
          <w:szCs w:val="28"/>
        </w:rPr>
        <w:t xml:space="preserve">šanu licencē vai par atteikumu </w:t>
      </w:r>
      <w:r w:rsidR="00641041" w:rsidRPr="00426213">
        <w:rPr>
          <w:rFonts w:ascii="Times New Roman" w:hAnsi="Times New Roman"/>
          <w:sz w:val="28"/>
          <w:szCs w:val="28"/>
        </w:rPr>
        <w:t>izdarī</w:t>
      </w:r>
      <w:r w:rsidR="00F02BD6" w:rsidRPr="00426213">
        <w:rPr>
          <w:rFonts w:ascii="Times New Roman" w:hAnsi="Times New Roman"/>
          <w:spacing w:val="-2"/>
          <w:sz w:val="28"/>
          <w:szCs w:val="28"/>
        </w:rPr>
        <w:t>t grozījumus licencē</w:t>
      </w:r>
      <w:r w:rsidR="001C4A84" w:rsidRPr="00426213">
        <w:rPr>
          <w:rFonts w:ascii="Times New Roman" w:hAnsi="Times New Roman"/>
          <w:spacing w:val="-2"/>
          <w:sz w:val="28"/>
          <w:szCs w:val="28"/>
        </w:rPr>
        <w:t>.</w:t>
      </w:r>
      <w:r w:rsidR="00BD7A89" w:rsidRPr="00426213">
        <w:rPr>
          <w:rFonts w:ascii="Times New Roman" w:hAnsi="Times New Roman"/>
          <w:spacing w:val="-2"/>
          <w:sz w:val="28"/>
          <w:szCs w:val="28"/>
        </w:rPr>
        <w:t xml:space="preserve"> </w:t>
      </w:r>
      <w:r w:rsidR="00BD5CE1" w:rsidRPr="00426213">
        <w:rPr>
          <w:rFonts w:ascii="Times New Roman" w:hAnsi="Times New Roman"/>
          <w:spacing w:val="-2"/>
          <w:sz w:val="28"/>
          <w:szCs w:val="28"/>
        </w:rPr>
        <w:t xml:space="preserve">Ja </w:t>
      </w:r>
      <w:r w:rsidR="00F02BD6" w:rsidRPr="00426213">
        <w:rPr>
          <w:rFonts w:ascii="Times New Roman" w:hAnsi="Times New Roman"/>
          <w:spacing w:val="-2"/>
          <w:sz w:val="28"/>
          <w:szCs w:val="28"/>
        </w:rPr>
        <w:t xml:space="preserve">lēmuma pieņemšanai nepieciešama papildu informācija vai </w:t>
      </w:r>
      <w:r w:rsidR="00BD5CE1" w:rsidRPr="00426213">
        <w:rPr>
          <w:rFonts w:ascii="Times New Roman" w:hAnsi="Times New Roman"/>
          <w:spacing w:val="-2"/>
          <w:sz w:val="28"/>
          <w:szCs w:val="28"/>
        </w:rPr>
        <w:t>informācijas pārbaude</w:t>
      </w:r>
      <w:r w:rsidR="00F02BD6" w:rsidRPr="00426213">
        <w:rPr>
          <w:rFonts w:ascii="Times New Roman" w:hAnsi="Times New Roman"/>
          <w:spacing w:val="-2"/>
          <w:sz w:val="28"/>
          <w:szCs w:val="28"/>
        </w:rPr>
        <w:t xml:space="preserve">, </w:t>
      </w:r>
      <w:r w:rsidR="00BD5CE1" w:rsidRPr="00426213">
        <w:rPr>
          <w:rFonts w:ascii="Times New Roman" w:hAnsi="Times New Roman"/>
          <w:spacing w:val="-2"/>
          <w:sz w:val="28"/>
          <w:szCs w:val="28"/>
        </w:rPr>
        <w:t xml:space="preserve">termiņu var pagarināt līdz </w:t>
      </w:r>
      <w:r w:rsidR="00C762B9" w:rsidRPr="00426213">
        <w:rPr>
          <w:rFonts w:ascii="Times New Roman" w:hAnsi="Times New Roman"/>
          <w:spacing w:val="-2"/>
          <w:sz w:val="28"/>
          <w:szCs w:val="28"/>
        </w:rPr>
        <w:t>30 </w:t>
      </w:r>
      <w:r w:rsidR="00FF062A" w:rsidRPr="00426213">
        <w:rPr>
          <w:rFonts w:ascii="Times New Roman" w:hAnsi="Times New Roman"/>
          <w:spacing w:val="-2"/>
          <w:sz w:val="28"/>
          <w:szCs w:val="28"/>
        </w:rPr>
        <w:t>dienām</w:t>
      </w:r>
      <w:r w:rsidR="00BD5CE1" w:rsidRPr="00426213">
        <w:rPr>
          <w:rFonts w:ascii="Times New Roman" w:hAnsi="Times New Roman"/>
          <w:spacing w:val="-2"/>
          <w:sz w:val="28"/>
          <w:szCs w:val="28"/>
        </w:rPr>
        <w:t>.</w:t>
      </w:r>
    </w:p>
    <w:p w14:paraId="04BE7710" w14:textId="77777777" w:rsidR="00C762B9" w:rsidRPr="00426213" w:rsidRDefault="00C762B9" w:rsidP="00426213">
      <w:pPr>
        <w:ind w:firstLine="709"/>
        <w:jc w:val="both"/>
        <w:rPr>
          <w:rFonts w:ascii="Times New Roman" w:hAnsi="Times New Roman"/>
          <w:sz w:val="26"/>
          <w:szCs w:val="26"/>
        </w:rPr>
      </w:pPr>
    </w:p>
    <w:p w14:paraId="7F2841DB" w14:textId="06BB9728" w:rsidR="0072477B" w:rsidRPr="00426213" w:rsidRDefault="00030325" w:rsidP="00426213">
      <w:pPr>
        <w:ind w:firstLine="709"/>
        <w:jc w:val="both"/>
        <w:rPr>
          <w:rFonts w:ascii="Times New Roman" w:hAnsi="Times New Roman"/>
          <w:spacing w:val="-2"/>
          <w:sz w:val="28"/>
          <w:szCs w:val="28"/>
        </w:rPr>
      </w:pPr>
      <w:r w:rsidRPr="00426213">
        <w:rPr>
          <w:rFonts w:ascii="Times New Roman" w:hAnsi="Times New Roman"/>
          <w:spacing w:val="-2"/>
          <w:sz w:val="28"/>
          <w:szCs w:val="28"/>
        </w:rPr>
        <w:t>2</w:t>
      </w:r>
      <w:r w:rsidR="000822A9" w:rsidRPr="00426213">
        <w:rPr>
          <w:rFonts w:ascii="Times New Roman" w:hAnsi="Times New Roman"/>
          <w:spacing w:val="-2"/>
          <w:sz w:val="28"/>
          <w:szCs w:val="28"/>
        </w:rPr>
        <w:t>5</w:t>
      </w:r>
      <w:r w:rsidR="001C4A84" w:rsidRPr="00426213">
        <w:rPr>
          <w:rFonts w:ascii="Times New Roman" w:hAnsi="Times New Roman"/>
          <w:spacing w:val="-2"/>
          <w:sz w:val="28"/>
          <w:szCs w:val="28"/>
        </w:rPr>
        <w:t>. </w:t>
      </w:r>
      <w:r w:rsidR="00CB5F23" w:rsidRPr="00426213">
        <w:rPr>
          <w:rFonts w:ascii="Times New Roman" w:hAnsi="Times New Roman"/>
          <w:spacing w:val="-2"/>
          <w:sz w:val="28"/>
          <w:szCs w:val="28"/>
        </w:rPr>
        <w:t>Ja licences darbības laikā notiek izmaiņas šo noteikumu II</w:t>
      </w:r>
      <w:r w:rsidR="001C4A84" w:rsidRPr="00426213">
        <w:rPr>
          <w:rFonts w:ascii="Times New Roman" w:hAnsi="Times New Roman"/>
          <w:spacing w:val="-2"/>
          <w:sz w:val="28"/>
          <w:szCs w:val="28"/>
        </w:rPr>
        <w:t> </w:t>
      </w:r>
      <w:r w:rsidR="000A6782" w:rsidRPr="00426213">
        <w:rPr>
          <w:rFonts w:ascii="Times New Roman" w:hAnsi="Times New Roman"/>
          <w:spacing w:val="-2"/>
          <w:sz w:val="28"/>
          <w:szCs w:val="28"/>
        </w:rPr>
        <w:t>n</w:t>
      </w:r>
      <w:r w:rsidR="00CB5F23" w:rsidRPr="00426213">
        <w:rPr>
          <w:rFonts w:ascii="Times New Roman" w:hAnsi="Times New Roman"/>
          <w:spacing w:val="-2"/>
          <w:sz w:val="28"/>
          <w:szCs w:val="28"/>
        </w:rPr>
        <w:t xml:space="preserve">odaļā </w:t>
      </w:r>
      <w:r w:rsidR="00984064" w:rsidRPr="00426213">
        <w:rPr>
          <w:rFonts w:ascii="Times New Roman" w:hAnsi="Times New Roman"/>
          <w:spacing w:val="-2"/>
          <w:sz w:val="28"/>
          <w:szCs w:val="28"/>
        </w:rPr>
        <w:t>minē</w:t>
      </w:r>
      <w:r w:rsidR="00CB5F23" w:rsidRPr="00426213">
        <w:rPr>
          <w:rFonts w:ascii="Times New Roman" w:hAnsi="Times New Roman"/>
          <w:spacing w:val="-2"/>
          <w:sz w:val="28"/>
          <w:szCs w:val="28"/>
        </w:rPr>
        <w:t xml:space="preserve">to prasību izpildes nodrošināšanā vai šo noteikumu </w:t>
      </w:r>
      <w:r w:rsidR="00774CED" w:rsidRPr="00426213">
        <w:rPr>
          <w:rFonts w:ascii="Times New Roman" w:hAnsi="Times New Roman"/>
          <w:spacing w:val="-2"/>
          <w:sz w:val="28"/>
          <w:szCs w:val="28"/>
        </w:rPr>
        <w:t>1</w:t>
      </w:r>
      <w:r w:rsidR="000822A9" w:rsidRPr="00426213">
        <w:rPr>
          <w:rFonts w:ascii="Times New Roman" w:hAnsi="Times New Roman"/>
          <w:spacing w:val="-2"/>
          <w:sz w:val="28"/>
          <w:szCs w:val="28"/>
        </w:rPr>
        <w:t>3</w:t>
      </w:r>
      <w:r w:rsidR="001C4A84" w:rsidRPr="00426213">
        <w:rPr>
          <w:rFonts w:ascii="Times New Roman" w:hAnsi="Times New Roman"/>
          <w:spacing w:val="-2"/>
          <w:sz w:val="28"/>
          <w:szCs w:val="28"/>
        </w:rPr>
        <w:t>. </w:t>
      </w:r>
      <w:r w:rsidR="000A6782" w:rsidRPr="00426213">
        <w:rPr>
          <w:rFonts w:ascii="Times New Roman" w:hAnsi="Times New Roman"/>
          <w:spacing w:val="-2"/>
          <w:sz w:val="28"/>
          <w:szCs w:val="28"/>
        </w:rPr>
        <w:t>p</w:t>
      </w:r>
      <w:r w:rsidR="00CB5F23" w:rsidRPr="00426213">
        <w:rPr>
          <w:rFonts w:ascii="Times New Roman" w:hAnsi="Times New Roman"/>
          <w:spacing w:val="-2"/>
          <w:sz w:val="28"/>
          <w:szCs w:val="28"/>
        </w:rPr>
        <w:t xml:space="preserve">unktā </w:t>
      </w:r>
      <w:r w:rsidR="00984064" w:rsidRPr="00426213">
        <w:rPr>
          <w:rFonts w:ascii="Times New Roman" w:hAnsi="Times New Roman"/>
          <w:spacing w:val="-2"/>
          <w:sz w:val="28"/>
          <w:szCs w:val="28"/>
        </w:rPr>
        <w:t>minē</w:t>
      </w:r>
      <w:r w:rsidR="00CB5F23" w:rsidRPr="00426213">
        <w:rPr>
          <w:rFonts w:ascii="Times New Roman" w:hAnsi="Times New Roman"/>
          <w:spacing w:val="-2"/>
          <w:sz w:val="28"/>
          <w:szCs w:val="28"/>
        </w:rPr>
        <w:t>tajos dokumentos vai informācijā, kredītinformācijas biroj</w:t>
      </w:r>
      <w:r w:rsidR="00233767" w:rsidRPr="00426213">
        <w:rPr>
          <w:rFonts w:ascii="Times New Roman" w:hAnsi="Times New Roman"/>
          <w:spacing w:val="-2"/>
          <w:sz w:val="28"/>
          <w:szCs w:val="28"/>
        </w:rPr>
        <w:t>s</w:t>
      </w:r>
      <w:r w:rsidR="00CB5F23" w:rsidRPr="00426213">
        <w:rPr>
          <w:rFonts w:ascii="Times New Roman" w:hAnsi="Times New Roman"/>
          <w:spacing w:val="-2"/>
          <w:sz w:val="28"/>
          <w:szCs w:val="28"/>
        </w:rPr>
        <w:t xml:space="preserve"> </w:t>
      </w:r>
      <w:r w:rsidR="00984064" w:rsidRPr="00426213">
        <w:rPr>
          <w:rFonts w:ascii="Times New Roman" w:hAnsi="Times New Roman"/>
          <w:spacing w:val="-2"/>
          <w:sz w:val="28"/>
          <w:szCs w:val="28"/>
        </w:rPr>
        <w:t xml:space="preserve">30 dienu laikā no dienas, kad notikušas izmaiņas, </w:t>
      </w:r>
      <w:r w:rsidR="00CB5F23" w:rsidRPr="00426213">
        <w:rPr>
          <w:rFonts w:ascii="Times New Roman" w:hAnsi="Times New Roman"/>
          <w:spacing w:val="-2"/>
          <w:sz w:val="28"/>
          <w:szCs w:val="28"/>
        </w:rPr>
        <w:t>iesnie</w:t>
      </w:r>
      <w:r w:rsidR="00233767" w:rsidRPr="00426213">
        <w:rPr>
          <w:rFonts w:ascii="Times New Roman" w:hAnsi="Times New Roman"/>
          <w:spacing w:val="-2"/>
          <w:sz w:val="28"/>
          <w:szCs w:val="28"/>
        </w:rPr>
        <w:t>dz</w:t>
      </w:r>
      <w:r w:rsidR="00CB5F23" w:rsidRPr="00426213">
        <w:rPr>
          <w:rFonts w:ascii="Times New Roman" w:hAnsi="Times New Roman"/>
          <w:spacing w:val="-2"/>
          <w:sz w:val="28"/>
          <w:szCs w:val="28"/>
        </w:rPr>
        <w:t xml:space="preserve"> Datu valsts inspekcij</w:t>
      </w:r>
      <w:r w:rsidR="00984064" w:rsidRPr="00426213">
        <w:rPr>
          <w:rFonts w:ascii="Times New Roman" w:hAnsi="Times New Roman"/>
          <w:spacing w:val="-2"/>
          <w:sz w:val="28"/>
          <w:szCs w:val="28"/>
        </w:rPr>
        <w:t>ā</w:t>
      </w:r>
      <w:r w:rsidR="00CB5F23" w:rsidRPr="00426213">
        <w:rPr>
          <w:rFonts w:ascii="Times New Roman" w:hAnsi="Times New Roman"/>
          <w:spacing w:val="-2"/>
          <w:sz w:val="28"/>
          <w:szCs w:val="28"/>
        </w:rPr>
        <w:t xml:space="preserve"> informāciju par </w:t>
      </w:r>
      <w:r w:rsidR="00984064" w:rsidRPr="00426213">
        <w:rPr>
          <w:rFonts w:ascii="Times New Roman" w:hAnsi="Times New Roman"/>
          <w:spacing w:val="-2"/>
          <w:sz w:val="28"/>
          <w:szCs w:val="28"/>
        </w:rPr>
        <w:t>t</w:t>
      </w:r>
      <w:r w:rsidR="00CB5F23" w:rsidRPr="00426213">
        <w:rPr>
          <w:rFonts w:ascii="Times New Roman" w:hAnsi="Times New Roman"/>
          <w:spacing w:val="-2"/>
          <w:sz w:val="28"/>
          <w:szCs w:val="28"/>
        </w:rPr>
        <w:t>ām</w:t>
      </w:r>
      <w:r w:rsidR="00984064" w:rsidRPr="00426213">
        <w:rPr>
          <w:rFonts w:ascii="Times New Roman" w:hAnsi="Times New Roman"/>
          <w:spacing w:val="-2"/>
          <w:sz w:val="28"/>
          <w:szCs w:val="28"/>
        </w:rPr>
        <w:t>,</w:t>
      </w:r>
      <w:r w:rsidR="00CB5F23" w:rsidRPr="00426213">
        <w:rPr>
          <w:rFonts w:ascii="Times New Roman" w:hAnsi="Times New Roman"/>
          <w:spacing w:val="-2"/>
          <w:sz w:val="28"/>
          <w:szCs w:val="28"/>
        </w:rPr>
        <w:t xml:space="preserve"> pievienojot izmaiņas apliecinošus </w:t>
      </w:r>
      <w:r w:rsidR="00D16D4E" w:rsidRPr="00426213">
        <w:rPr>
          <w:rFonts w:ascii="Times New Roman" w:hAnsi="Times New Roman"/>
          <w:spacing w:val="-2"/>
          <w:sz w:val="28"/>
          <w:szCs w:val="28"/>
        </w:rPr>
        <w:t>dokumentus</w:t>
      </w:r>
      <w:r w:rsidR="00BC5176" w:rsidRPr="00426213">
        <w:rPr>
          <w:rFonts w:ascii="Times New Roman" w:hAnsi="Times New Roman"/>
          <w:spacing w:val="-2"/>
          <w:sz w:val="28"/>
          <w:szCs w:val="28"/>
        </w:rPr>
        <w:t xml:space="preserve"> </w:t>
      </w:r>
      <w:r w:rsidR="00D16D4E" w:rsidRPr="00426213">
        <w:rPr>
          <w:rFonts w:ascii="Times New Roman" w:hAnsi="Times New Roman"/>
          <w:spacing w:val="-2"/>
          <w:sz w:val="28"/>
          <w:szCs w:val="28"/>
        </w:rPr>
        <w:t>un informāciju</w:t>
      </w:r>
      <w:r w:rsidR="001C4A84" w:rsidRPr="00426213">
        <w:rPr>
          <w:rFonts w:ascii="Times New Roman" w:hAnsi="Times New Roman"/>
          <w:spacing w:val="-2"/>
          <w:sz w:val="28"/>
          <w:szCs w:val="28"/>
        </w:rPr>
        <w:t>.</w:t>
      </w:r>
      <w:r w:rsidR="00984064" w:rsidRPr="00426213">
        <w:rPr>
          <w:rFonts w:ascii="Times New Roman" w:hAnsi="Times New Roman"/>
          <w:spacing w:val="-2"/>
          <w:sz w:val="28"/>
          <w:szCs w:val="28"/>
        </w:rPr>
        <w:t xml:space="preserve"> </w:t>
      </w:r>
      <w:r w:rsidR="001A3061" w:rsidRPr="00426213">
        <w:rPr>
          <w:rFonts w:ascii="Times New Roman" w:hAnsi="Times New Roman"/>
          <w:spacing w:val="-2"/>
          <w:sz w:val="28"/>
          <w:szCs w:val="28"/>
        </w:rPr>
        <w:t xml:space="preserve">Ja notikušas izmaiņas </w:t>
      </w:r>
      <w:r w:rsidR="005E238C" w:rsidRPr="00426213">
        <w:rPr>
          <w:rFonts w:ascii="Times New Roman" w:hAnsi="Times New Roman"/>
          <w:spacing w:val="-2"/>
          <w:sz w:val="28"/>
          <w:szCs w:val="28"/>
        </w:rPr>
        <w:t>sistēmu drošības un organizatoriskās pārvaldības</w:t>
      </w:r>
      <w:r w:rsidR="001A3061" w:rsidRPr="00426213">
        <w:rPr>
          <w:rFonts w:ascii="Times New Roman" w:hAnsi="Times New Roman"/>
          <w:spacing w:val="-2"/>
          <w:sz w:val="28"/>
          <w:szCs w:val="28"/>
        </w:rPr>
        <w:t xml:space="preserve"> izpildes nodrošināšanā, </w:t>
      </w:r>
      <w:r w:rsidR="00A86CEF" w:rsidRPr="00426213">
        <w:rPr>
          <w:rFonts w:ascii="Times New Roman" w:hAnsi="Times New Roman"/>
          <w:spacing w:val="-2"/>
          <w:sz w:val="28"/>
          <w:szCs w:val="28"/>
        </w:rPr>
        <w:t xml:space="preserve">kas </w:t>
      </w:r>
      <w:r w:rsidR="00AA0852" w:rsidRPr="00426213">
        <w:rPr>
          <w:rFonts w:ascii="Times New Roman" w:hAnsi="Times New Roman"/>
          <w:spacing w:val="-2"/>
          <w:sz w:val="28"/>
          <w:szCs w:val="28"/>
        </w:rPr>
        <w:t>ne</w:t>
      </w:r>
      <w:r w:rsidR="00A86CEF" w:rsidRPr="00426213">
        <w:rPr>
          <w:rFonts w:ascii="Times New Roman" w:hAnsi="Times New Roman"/>
          <w:spacing w:val="-2"/>
          <w:sz w:val="28"/>
          <w:szCs w:val="28"/>
        </w:rPr>
        <w:t>ietekmē personas datu aizsardzību</w:t>
      </w:r>
      <w:r w:rsidR="007C3837" w:rsidRPr="00426213">
        <w:rPr>
          <w:rFonts w:ascii="Times New Roman" w:hAnsi="Times New Roman"/>
          <w:spacing w:val="-2"/>
          <w:sz w:val="28"/>
          <w:szCs w:val="28"/>
        </w:rPr>
        <w:t xml:space="preserve"> un informācijas drošību</w:t>
      </w:r>
      <w:r w:rsidR="00A86CEF" w:rsidRPr="00426213">
        <w:rPr>
          <w:rFonts w:ascii="Times New Roman" w:hAnsi="Times New Roman"/>
          <w:spacing w:val="-2"/>
          <w:sz w:val="28"/>
          <w:szCs w:val="28"/>
        </w:rPr>
        <w:t xml:space="preserve">, </w:t>
      </w:r>
      <w:r w:rsidR="001A3061" w:rsidRPr="00426213">
        <w:rPr>
          <w:rFonts w:ascii="Times New Roman" w:hAnsi="Times New Roman"/>
          <w:spacing w:val="-2"/>
          <w:sz w:val="28"/>
          <w:szCs w:val="28"/>
        </w:rPr>
        <w:t>kredīt</w:t>
      </w:r>
      <w:r w:rsidR="00984064" w:rsidRPr="00426213">
        <w:rPr>
          <w:rFonts w:ascii="Times New Roman" w:hAnsi="Times New Roman"/>
          <w:spacing w:val="-2"/>
          <w:sz w:val="28"/>
          <w:szCs w:val="28"/>
        </w:rPr>
        <w:softHyphen/>
      </w:r>
      <w:r w:rsidR="001A3061" w:rsidRPr="00426213">
        <w:rPr>
          <w:rFonts w:ascii="Times New Roman" w:hAnsi="Times New Roman"/>
          <w:spacing w:val="-2"/>
          <w:sz w:val="28"/>
          <w:szCs w:val="28"/>
        </w:rPr>
        <w:t xml:space="preserve">informācijas birojs </w:t>
      </w:r>
      <w:r w:rsidR="00A86CEF" w:rsidRPr="00426213">
        <w:rPr>
          <w:rFonts w:ascii="Times New Roman" w:hAnsi="Times New Roman"/>
          <w:spacing w:val="-2"/>
          <w:sz w:val="28"/>
          <w:szCs w:val="28"/>
        </w:rPr>
        <w:t>informāciju par to gada laikā iesniedz Datu valsts inspekcij</w:t>
      </w:r>
      <w:r w:rsidR="00984064" w:rsidRPr="00426213">
        <w:rPr>
          <w:rFonts w:ascii="Times New Roman" w:hAnsi="Times New Roman"/>
          <w:spacing w:val="-2"/>
          <w:sz w:val="28"/>
          <w:szCs w:val="28"/>
        </w:rPr>
        <w:t>ā</w:t>
      </w:r>
      <w:r w:rsidR="00A86CEF" w:rsidRPr="00426213">
        <w:rPr>
          <w:rFonts w:ascii="Times New Roman" w:hAnsi="Times New Roman"/>
          <w:spacing w:val="-2"/>
          <w:sz w:val="28"/>
          <w:szCs w:val="28"/>
        </w:rPr>
        <w:t>.</w:t>
      </w:r>
    </w:p>
    <w:p w14:paraId="781290C7" w14:textId="77777777" w:rsidR="00984064" w:rsidRPr="00426213" w:rsidRDefault="00984064" w:rsidP="00426213">
      <w:pPr>
        <w:ind w:firstLine="709"/>
        <w:jc w:val="both"/>
        <w:rPr>
          <w:rFonts w:ascii="Times New Roman" w:hAnsi="Times New Roman"/>
        </w:rPr>
      </w:pPr>
    </w:p>
    <w:p w14:paraId="142A421C" w14:textId="6AA6145D" w:rsidR="00CB5F23" w:rsidRPr="00426213" w:rsidRDefault="000822A9" w:rsidP="00426213">
      <w:pPr>
        <w:ind w:firstLine="709"/>
        <w:jc w:val="both"/>
        <w:rPr>
          <w:rFonts w:ascii="Times New Roman" w:hAnsi="Times New Roman"/>
          <w:sz w:val="28"/>
          <w:szCs w:val="28"/>
        </w:rPr>
      </w:pPr>
      <w:r w:rsidRPr="00426213">
        <w:rPr>
          <w:rFonts w:ascii="Times New Roman" w:hAnsi="Times New Roman"/>
          <w:sz w:val="28"/>
          <w:szCs w:val="28"/>
        </w:rPr>
        <w:t>26</w:t>
      </w:r>
      <w:r w:rsidR="001C4A84" w:rsidRPr="00426213">
        <w:rPr>
          <w:rFonts w:ascii="Times New Roman" w:hAnsi="Times New Roman"/>
          <w:sz w:val="28"/>
          <w:szCs w:val="28"/>
        </w:rPr>
        <w:t>. </w:t>
      </w:r>
      <w:r w:rsidR="00B650B2" w:rsidRPr="00426213">
        <w:rPr>
          <w:rFonts w:ascii="Times New Roman" w:hAnsi="Times New Roman"/>
          <w:sz w:val="28"/>
          <w:szCs w:val="28"/>
        </w:rPr>
        <w:t xml:space="preserve">Par izmaiņām attiecībā uz Datu valsts inspekcijai iepriekš sniegto informāciju, kas ietekmē šo noteikumu </w:t>
      </w:r>
      <w:r w:rsidR="0072597E" w:rsidRPr="00426213">
        <w:rPr>
          <w:rFonts w:ascii="Times New Roman" w:hAnsi="Times New Roman"/>
          <w:sz w:val="28"/>
          <w:szCs w:val="28"/>
        </w:rPr>
        <w:t>4</w:t>
      </w:r>
      <w:r w:rsidR="00B650B2" w:rsidRPr="00426213">
        <w:rPr>
          <w:rFonts w:ascii="Times New Roman" w:hAnsi="Times New Roman"/>
          <w:sz w:val="28"/>
          <w:szCs w:val="28"/>
        </w:rPr>
        <w:t>.1</w:t>
      </w:r>
      <w:r w:rsidR="001C4A84" w:rsidRPr="00426213">
        <w:rPr>
          <w:rFonts w:ascii="Times New Roman" w:hAnsi="Times New Roman"/>
          <w:sz w:val="28"/>
          <w:szCs w:val="28"/>
        </w:rPr>
        <w:t>. </w:t>
      </w:r>
      <w:r w:rsidR="000A6782" w:rsidRPr="00426213">
        <w:rPr>
          <w:rFonts w:ascii="Times New Roman" w:hAnsi="Times New Roman"/>
          <w:sz w:val="28"/>
          <w:szCs w:val="28"/>
        </w:rPr>
        <w:t>a</w:t>
      </w:r>
      <w:r w:rsidR="00B0198F" w:rsidRPr="00426213">
        <w:rPr>
          <w:rFonts w:ascii="Times New Roman" w:hAnsi="Times New Roman"/>
          <w:sz w:val="28"/>
          <w:szCs w:val="28"/>
        </w:rPr>
        <w:t>pakšpunktā</w:t>
      </w:r>
      <w:r w:rsidR="00B650B2" w:rsidRPr="00426213">
        <w:rPr>
          <w:rFonts w:ascii="Times New Roman" w:hAnsi="Times New Roman"/>
          <w:sz w:val="28"/>
          <w:szCs w:val="28"/>
        </w:rPr>
        <w:t xml:space="preserve"> </w:t>
      </w:r>
      <w:r w:rsidR="00B43CCC" w:rsidRPr="00426213">
        <w:rPr>
          <w:rFonts w:ascii="Times New Roman" w:hAnsi="Times New Roman"/>
          <w:spacing w:val="-2"/>
          <w:sz w:val="28"/>
          <w:szCs w:val="28"/>
        </w:rPr>
        <w:t>minē</w:t>
      </w:r>
      <w:r w:rsidR="004F2C43" w:rsidRPr="00426213">
        <w:rPr>
          <w:rFonts w:ascii="Times New Roman" w:hAnsi="Times New Roman"/>
          <w:sz w:val="28"/>
          <w:szCs w:val="28"/>
        </w:rPr>
        <w:t xml:space="preserve">to prasību izpildi, </w:t>
      </w:r>
      <w:r w:rsidR="00B650B2" w:rsidRPr="00426213">
        <w:rPr>
          <w:rFonts w:ascii="Times New Roman" w:hAnsi="Times New Roman"/>
          <w:sz w:val="28"/>
          <w:szCs w:val="28"/>
        </w:rPr>
        <w:t>izmaiņām šo noteikumu 1</w:t>
      </w:r>
      <w:r w:rsidRPr="00426213">
        <w:rPr>
          <w:rFonts w:ascii="Times New Roman" w:hAnsi="Times New Roman"/>
          <w:sz w:val="28"/>
          <w:szCs w:val="28"/>
        </w:rPr>
        <w:t>3</w:t>
      </w:r>
      <w:r w:rsidR="00B650B2" w:rsidRPr="00426213">
        <w:rPr>
          <w:rFonts w:ascii="Times New Roman" w:hAnsi="Times New Roman"/>
          <w:sz w:val="28"/>
          <w:szCs w:val="28"/>
        </w:rPr>
        <w:t>.2</w:t>
      </w:r>
      <w:r w:rsidR="001C4A84" w:rsidRPr="00426213">
        <w:rPr>
          <w:rFonts w:ascii="Times New Roman" w:hAnsi="Times New Roman"/>
          <w:sz w:val="28"/>
          <w:szCs w:val="28"/>
        </w:rPr>
        <w:t>.</w:t>
      </w:r>
      <w:r w:rsidR="00BD7A89" w:rsidRPr="00426213">
        <w:rPr>
          <w:rFonts w:ascii="Times New Roman" w:hAnsi="Times New Roman"/>
          <w:sz w:val="28"/>
          <w:szCs w:val="28"/>
        </w:rPr>
        <w:t xml:space="preserve"> </w:t>
      </w:r>
      <w:r w:rsidR="002D4CF7" w:rsidRPr="00426213">
        <w:rPr>
          <w:rFonts w:ascii="Times New Roman" w:hAnsi="Times New Roman"/>
          <w:sz w:val="28"/>
          <w:szCs w:val="28"/>
        </w:rPr>
        <w:t>un</w:t>
      </w:r>
      <w:r w:rsidR="00B650B2" w:rsidRPr="00426213">
        <w:rPr>
          <w:rFonts w:ascii="Times New Roman" w:hAnsi="Times New Roman"/>
          <w:sz w:val="28"/>
          <w:szCs w:val="28"/>
        </w:rPr>
        <w:t xml:space="preserve"> 1</w:t>
      </w:r>
      <w:r w:rsidRPr="00426213">
        <w:rPr>
          <w:rFonts w:ascii="Times New Roman" w:hAnsi="Times New Roman"/>
          <w:sz w:val="28"/>
          <w:szCs w:val="28"/>
        </w:rPr>
        <w:t>3</w:t>
      </w:r>
      <w:r w:rsidR="00B650B2" w:rsidRPr="00426213">
        <w:rPr>
          <w:rFonts w:ascii="Times New Roman" w:hAnsi="Times New Roman"/>
          <w:sz w:val="28"/>
          <w:szCs w:val="28"/>
        </w:rPr>
        <w:t>.12</w:t>
      </w:r>
      <w:r w:rsidR="001C4A84" w:rsidRPr="00426213">
        <w:rPr>
          <w:rFonts w:ascii="Times New Roman" w:hAnsi="Times New Roman"/>
          <w:sz w:val="28"/>
          <w:szCs w:val="28"/>
        </w:rPr>
        <w:t>. </w:t>
      </w:r>
      <w:r w:rsidR="000A6782" w:rsidRPr="00426213">
        <w:rPr>
          <w:rFonts w:ascii="Times New Roman" w:hAnsi="Times New Roman"/>
          <w:sz w:val="28"/>
          <w:szCs w:val="28"/>
        </w:rPr>
        <w:t>a</w:t>
      </w:r>
      <w:r w:rsidR="00B650B2" w:rsidRPr="00426213">
        <w:rPr>
          <w:rFonts w:ascii="Times New Roman" w:hAnsi="Times New Roman"/>
          <w:sz w:val="28"/>
          <w:szCs w:val="28"/>
        </w:rPr>
        <w:t>pakšpunktā minētajos dokumentos vai informācijā kredītinformācijas birojs informē D</w:t>
      </w:r>
      <w:r w:rsidR="00BD7A89" w:rsidRPr="00426213">
        <w:rPr>
          <w:rFonts w:ascii="Times New Roman" w:hAnsi="Times New Roman"/>
          <w:sz w:val="28"/>
          <w:szCs w:val="28"/>
        </w:rPr>
        <w:t>atu valsts inspekciju vismaz 15 </w:t>
      </w:r>
      <w:r w:rsidR="00B650B2" w:rsidRPr="00426213">
        <w:rPr>
          <w:rFonts w:ascii="Times New Roman" w:hAnsi="Times New Roman"/>
          <w:sz w:val="28"/>
          <w:szCs w:val="28"/>
        </w:rPr>
        <w:t>dienas pirms to stāšanās spēkā.</w:t>
      </w:r>
    </w:p>
    <w:p w14:paraId="7B492377" w14:textId="77777777" w:rsidR="00984064" w:rsidRPr="00426213" w:rsidRDefault="00984064" w:rsidP="00426213">
      <w:pPr>
        <w:ind w:firstLine="709"/>
        <w:jc w:val="both"/>
        <w:rPr>
          <w:rFonts w:ascii="Times New Roman" w:hAnsi="Times New Roman"/>
        </w:rPr>
      </w:pPr>
    </w:p>
    <w:p w14:paraId="544B202D" w14:textId="18F49DFC" w:rsidR="007D6445" w:rsidRPr="00426213" w:rsidRDefault="000822A9" w:rsidP="00426213">
      <w:pPr>
        <w:ind w:firstLine="709"/>
        <w:jc w:val="both"/>
        <w:rPr>
          <w:rFonts w:ascii="Times New Roman" w:hAnsi="Times New Roman"/>
          <w:sz w:val="28"/>
          <w:szCs w:val="28"/>
        </w:rPr>
      </w:pPr>
      <w:r w:rsidRPr="00426213">
        <w:rPr>
          <w:rFonts w:ascii="Times New Roman" w:hAnsi="Times New Roman"/>
          <w:spacing w:val="-2"/>
          <w:sz w:val="28"/>
          <w:szCs w:val="28"/>
        </w:rPr>
        <w:t>27</w:t>
      </w:r>
      <w:r w:rsidR="001C4A84" w:rsidRPr="00426213">
        <w:rPr>
          <w:rFonts w:ascii="Times New Roman" w:hAnsi="Times New Roman"/>
          <w:spacing w:val="-2"/>
          <w:sz w:val="28"/>
          <w:szCs w:val="28"/>
        </w:rPr>
        <w:t>. </w:t>
      </w:r>
      <w:r w:rsidR="007D6445" w:rsidRPr="00426213">
        <w:rPr>
          <w:rFonts w:ascii="Times New Roman" w:hAnsi="Times New Roman"/>
          <w:spacing w:val="-2"/>
          <w:sz w:val="28"/>
          <w:szCs w:val="28"/>
        </w:rPr>
        <w:t xml:space="preserve">Ja persona vēlas kļūt par kredītinformācijas biroja akcionāru ar dalību vismaz </w:t>
      </w:r>
      <w:r w:rsidR="00AD262D" w:rsidRPr="00426213">
        <w:rPr>
          <w:rFonts w:ascii="Times New Roman" w:hAnsi="Times New Roman"/>
          <w:spacing w:val="-2"/>
          <w:sz w:val="28"/>
          <w:szCs w:val="28"/>
        </w:rPr>
        <w:t>piecu procentu</w:t>
      </w:r>
      <w:r w:rsidR="007D6445" w:rsidRPr="00426213">
        <w:rPr>
          <w:rFonts w:ascii="Times New Roman" w:hAnsi="Times New Roman"/>
          <w:spacing w:val="-2"/>
          <w:sz w:val="28"/>
          <w:szCs w:val="28"/>
        </w:rPr>
        <w:t xml:space="preserve"> apmērā no kredītinformācijas biroja pamatkapitāla, padomes vai valdes locekli, persona par to mēnesi iepriekš paziņo Datu valsts inspekcijai un iesniedz visus nepieciešamos dokumentus, kas pamato tās atbilstību šo noteikumu prasībām </w:t>
      </w:r>
      <w:r w:rsidR="00FF062A" w:rsidRPr="00426213">
        <w:rPr>
          <w:rFonts w:ascii="Times New Roman" w:hAnsi="Times New Roman"/>
          <w:spacing w:val="-2"/>
          <w:sz w:val="28"/>
          <w:szCs w:val="28"/>
        </w:rPr>
        <w:t xml:space="preserve">attiecībā uz kredītinformācijas biroja </w:t>
      </w:r>
      <w:r w:rsidR="007D6445" w:rsidRPr="00426213">
        <w:rPr>
          <w:rFonts w:ascii="Times New Roman" w:hAnsi="Times New Roman"/>
          <w:spacing w:val="-2"/>
          <w:sz w:val="28"/>
          <w:szCs w:val="28"/>
        </w:rPr>
        <w:t>akcionār</w:t>
      </w:r>
      <w:r w:rsidR="00FF062A" w:rsidRPr="00426213">
        <w:rPr>
          <w:rFonts w:ascii="Times New Roman" w:hAnsi="Times New Roman"/>
          <w:spacing w:val="-2"/>
          <w:sz w:val="28"/>
          <w:szCs w:val="28"/>
        </w:rPr>
        <w:t>u</w:t>
      </w:r>
      <w:r w:rsidR="007D6445" w:rsidRPr="00426213">
        <w:rPr>
          <w:rFonts w:ascii="Times New Roman" w:hAnsi="Times New Roman"/>
          <w:sz w:val="28"/>
          <w:szCs w:val="28"/>
        </w:rPr>
        <w:t>, padomes vai valdes locekli.</w:t>
      </w:r>
    </w:p>
    <w:p w14:paraId="3FE29221" w14:textId="77777777" w:rsidR="00984064" w:rsidRPr="00426213" w:rsidRDefault="00984064" w:rsidP="00426213">
      <w:pPr>
        <w:ind w:firstLine="709"/>
        <w:jc w:val="both"/>
        <w:rPr>
          <w:rFonts w:ascii="Times New Roman" w:hAnsi="Times New Roman"/>
        </w:rPr>
      </w:pPr>
    </w:p>
    <w:p w14:paraId="53C03D6E" w14:textId="6397AAA6" w:rsidR="004913CB" w:rsidRPr="00426213" w:rsidRDefault="000822A9" w:rsidP="00426213">
      <w:pPr>
        <w:ind w:firstLine="709"/>
        <w:jc w:val="both"/>
        <w:rPr>
          <w:rFonts w:ascii="Times New Roman" w:hAnsi="Times New Roman"/>
          <w:sz w:val="28"/>
          <w:szCs w:val="28"/>
        </w:rPr>
      </w:pPr>
      <w:r w:rsidRPr="00426213">
        <w:rPr>
          <w:rFonts w:ascii="Times New Roman" w:hAnsi="Times New Roman"/>
          <w:sz w:val="28"/>
          <w:szCs w:val="28"/>
        </w:rPr>
        <w:t>28</w:t>
      </w:r>
      <w:r w:rsidR="001C4A84" w:rsidRPr="00426213">
        <w:rPr>
          <w:rFonts w:ascii="Times New Roman" w:hAnsi="Times New Roman"/>
          <w:sz w:val="28"/>
          <w:szCs w:val="28"/>
        </w:rPr>
        <w:t>. </w:t>
      </w:r>
      <w:r w:rsidR="007D6445" w:rsidRPr="00426213">
        <w:rPr>
          <w:rFonts w:ascii="Times New Roman" w:hAnsi="Times New Roman"/>
          <w:sz w:val="28"/>
          <w:szCs w:val="28"/>
        </w:rPr>
        <w:t xml:space="preserve">Datu valsts inspekcija mēneša laikā pēc visu nepieciešamo dokumentu saņemšanas sniedz personai, kas vēlas kļūt par kredītinformācijas biroja akcionāru ar dalību vismaz </w:t>
      </w:r>
      <w:r w:rsidR="00AD262D" w:rsidRPr="00426213">
        <w:rPr>
          <w:rFonts w:ascii="Times New Roman" w:hAnsi="Times New Roman"/>
          <w:sz w:val="28"/>
          <w:szCs w:val="28"/>
        </w:rPr>
        <w:t>piecu procentu</w:t>
      </w:r>
      <w:r w:rsidR="007D6445" w:rsidRPr="00426213">
        <w:rPr>
          <w:rFonts w:ascii="Times New Roman" w:hAnsi="Times New Roman"/>
          <w:sz w:val="28"/>
          <w:szCs w:val="28"/>
        </w:rPr>
        <w:t xml:space="preserve"> apmērā no kredītinformācijas biroja pamatkapitāla, padomes vai valdes locekli</w:t>
      </w:r>
      <w:r w:rsidR="009A2B3A" w:rsidRPr="00426213">
        <w:rPr>
          <w:rFonts w:ascii="Times New Roman" w:hAnsi="Times New Roman"/>
          <w:sz w:val="28"/>
          <w:szCs w:val="28"/>
        </w:rPr>
        <w:t>,</w:t>
      </w:r>
      <w:r w:rsidR="008709CD" w:rsidRPr="00426213">
        <w:rPr>
          <w:rFonts w:ascii="Times New Roman" w:hAnsi="Times New Roman"/>
          <w:sz w:val="28"/>
          <w:szCs w:val="28"/>
        </w:rPr>
        <w:t xml:space="preserve"> </w:t>
      </w:r>
      <w:r w:rsidR="009A2B3A" w:rsidRPr="00426213">
        <w:rPr>
          <w:rFonts w:ascii="Times New Roman" w:hAnsi="Times New Roman"/>
          <w:sz w:val="28"/>
          <w:szCs w:val="28"/>
        </w:rPr>
        <w:t xml:space="preserve">viedokli </w:t>
      </w:r>
      <w:r w:rsidR="008709CD" w:rsidRPr="00426213">
        <w:rPr>
          <w:rFonts w:ascii="Times New Roman" w:hAnsi="Times New Roman"/>
          <w:sz w:val="28"/>
          <w:szCs w:val="28"/>
        </w:rPr>
        <w:t>par to,</w:t>
      </w:r>
      <w:r w:rsidR="007D6445" w:rsidRPr="00426213">
        <w:rPr>
          <w:rFonts w:ascii="Times New Roman" w:hAnsi="Times New Roman"/>
          <w:sz w:val="28"/>
          <w:szCs w:val="28"/>
        </w:rPr>
        <w:t xml:space="preserve"> vai tā atbilst šo noteikumu prasībām </w:t>
      </w:r>
      <w:r w:rsidR="009A2B3A" w:rsidRPr="00426213">
        <w:rPr>
          <w:rFonts w:ascii="Times New Roman" w:hAnsi="Times New Roman"/>
          <w:spacing w:val="-2"/>
          <w:sz w:val="28"/>
          <w:szCs w:val="28"/>
        </w:rPr>
        <w:t xml:space="preserve">attiecībā uz </w:t>
      </w:r>
      <w:r w:rsidR="007D6445" w:rsidRPr="00426213">
        <w:rPr>
          <w:rFonts w:ascii="Times New Roman" w:hAnsi="Times New Roman"/>
          <w:sz w:val="28"/>
          <w:szCs w:val="28"/>
        </w:rPr>
        <w:t>akcionār</w:t>
      </w:r>
      <w:r w:rsidR="009A2B3A" w:rsidRPr="00426213">
        <w:rPr>
          <w:rFonts w:ascii="Times New Roman" w:hAnsi="Times New Roman"/>
          <w:sz w:val="28"/>
          <w:szCs w:val="28"/>
        </w:rPr>
        <w:t>u</w:t>
      </w:r>
      <w:r w:rsidR="004913CB" w:rsidRPr="00426213">
        <w:rPr>
          <w:rFonts w:ascii="Times New Roman" w:hAnsi="Times New Roman"/>
          <w:sz w:val="28"/>
          <w:szCs w:val="28"/>
        </w:rPr>
        <w:t>, padomes vai valdes locekli.</w:t>
      </w:r>
    </w:p>
    <w:p w14:paraId="720CC63D" w14:textId="77777777" w:rsidR="00984064" w:rsidRPr="00426213" w:rsidRDefault="00984064" w:rsidP="00426213">
      <w:pPr>
        <w:ind w:firstLine="709"/>
        <w:jc w:val="both"/>
        <w:rPr>
          <w:rFonts w:ascii="Times New Roman" w:hAnsi="Times New Roman"/>
        </w:rPr>
      </w:pPr>
    </w:p>
    <w:p w14:paraId="6EFA22D9" w14:textId="7DED6B76" w:rsidR="00EC53ED" w:rsidRPr="00426213" w:rsidRDefault="000822A9" w:rsidP="00426213">
      <w:pPr>
        <w:ind w:firstLine="709"/>
        <w:jc w:val="both"/>
        <w:rPr>
          <w:rFonts w:ascii="Times New Roman" w:hAnsi="Times New Roman"/>
          <w:sz w:val="28"/>
          <w:szCs w:val="28"/>
        </w:rPr>
      </w:pPr>
      <w:r w:rsidRPr="00426213">
        <w:rPr>
          <w:rFonts w:ascii="Times New Roman" w:hAnsi="Times New Roman"/>
          <w:sz w:val="28"/>
          <w:szCs w:val="28"/>
        </w:rPr>
        <w:t>29</w:t>
      </w:r>
      <w:r w:rsidR="001C4A84" w:rsidRPr="00426213">
        <w:rPr>
          <w:rFonts w:ascii="Times New Roman" w:hAnsi="Times New Roman"/>
          <w:sz w:val="28"/>
          <w:szCs w:val="28"/>
        </w:rPr>
        <w:t>. </w:t>
      </w:r>
      <w:r w:rsidR="006877CF" w:rsidRPr="00426213">
        <w:rPr>
          <w:rFonts w:ascii="Times New Roman" w:hAnsi="Times New Roman"/>
          <w:sz w:val="28"/>
          <w:szCs w:val="28"/>
        </w:rPr>
        <w:t>Datu valsts inspekcija ir tiesīga</w:t>
      </w:r>
      <w:r w:rsidR="00EC53ED" w:rsidRPr="00426213">
        <w:rPr>
          <w:rFonts w:ascii="Times New Roman" w:hAnsi="Times New Roman"/>
          <w:sz w:val="28"/>
          <w:szCs w:val="28"/>
        </w:rPr>
        <w:t xml:space="preserve"> pieņemt lēmumu par </w:t>
      </w:r>
      <w:r w:rsidR="00650006" w:rsidRPr="00426213">
        <w:rPr>
          <w:rFonts w:ascii="Times New Roman" w:hAnsi="Times New Roman"/>
          <w:sz w:val="28"/>
          <w:szCs w:val="28"/>
        </w:rPr>
        <w:t>kredītinfor</w:t>
      </w:r>
      <w:r w:rsidR="009A2B3A" w:rsidRPr="00426213">
        <w:rPr>
          <w:rFonts w:ascii="Times New Roman" w:hAnsi="Times New Roman"/>
          <w:sz w:val="28"/>
          <w:szCs w:val="28"/>
        </w:rPr>
        <w:softHyphen/>
      </w:r>
      <w:r w:rsidR="00650006" w:rsidRPr="00426213">
        <w:rPr>
          <w:rFonts w:ascii="Times New Roman" w:hAnsi="Times New Roman"/>
          <w:sz w:val="28"/>
          <w:szCs w:val="28"/>
        </w:rPr>
        <w:t xml:space="preserve">mācijas biroja </w:t>
      </w:r>
      <w:r w:rsidR="00EC53ED" w:rsidRPr="00426213">
        <w:rPr>
          <w:rFonts w:ascii="Times New Roman" w:hAnsi="Times New Roman"/>
          <w:sz w:val="28"/>
          <w:szCs w:val="28"/>
        </w:rPr>
        <w:t>licences darbības apturēšanu uz laiku līdz sešiem mēnešiem, ja:</w:t>
      </w:r>
    </w:p>
    <w:p w14:paraId="0D17E27C" w14:textId="18408DC6" w:rsidR="00EC53ED" w:rsidRPr="00426213" w:rsidRDefault="000822A9" w:rsidP="00426213">
      <w:pPr>
        <w:ind w:firstLine="709"/>
        <w:jc w:val="both"/>
        <w:rPr>
          <w:rFonts w:ascii="Times New Roman" w:hAnsi="Times New Roman"/>
          <w:sz w:val="28"/>
          <w:szCs w:val="28"/>
        </w:rPr>
      </w:pPr>
      <w:r w:rsidRPr="00426213">
        <w:rPr>
          <w:rFonts w:ascii="Times New Roman" w:hAnsi="Times New Roman"/>
          <w:sz w:val="28"/>
          <w:szCs w:val="28"/>
        </w:rPr>
        <w:t>29</w:t>
      </w:r>
      <w:r w:rsidR="0044292D" w:rsidRPr="00426213">
        <w:rPr>
          <w:rFonts w:ascii="Times New Roman" w:hAnsi="Times New Roman"/>
          <w:sz w:val="28"/>
          <w:szCs w:val="28"/>
        </w:rPr>
        <w:t>.1</w:t>
      </w:r>
      <w:r w:rsidR="001C4A84" w:rsidRPr="00426213">
        <w:rPr>
          <w:rFonts w:ascii="Times New Roman" w:hAnsi="Times New Roman"/>
          <w:sz w:val="28"/>
          <w:szCs w:val="28"/>
        </w:rPr>
        <w:t>. </w:t>
      </w:r>
      <w:r w:rsidR="00650006" w:rsidRPr="00426213">
        <w:rPr>
          <w:rFonts w:ascii="Times New Roman" w:hAnsi="Times New Roman"/>
          <w:sz w:val="28"/>
          <w:szCs w:val="28"/>
        </w:rPr>
        <w:t>kredītinformācijas birojs</w:t>
      </w:r>
      <w:r w:rsidR="00EC53ED" w:rsidRPr="00426213">
        <w:rPr>
          <w:rFonts w:ascii="Times New Roman" w:hAnsi="Times New Roman"/>
          <w:sz w:val="28"/>
          <w:szCs w:val="28"/>
        </w:rPr>
        <w:t xml:space="preserve">, </w:t>
      </w:r>
      <w:r w:rsidR="008443A4" w:rsidRPr="00426213">
        <w:rPr>
          <w:rFonts w:ascii="Times New Roman" w:hAnsi="Times New Roman"/>
          <w:sz w:val="28"/>
          <w:szCs w:val="28"/>
        </w:rPr>
        <w:t xml:space="preserve">tā </w:t>
      </w:r>
      <w:r w:rsidR="00FC767C" w:rsidRPr="00426213">
        <w:rPr>
          <w:rFonts w:ascii="Times New Roman" w:hAnsi="Times New Roman"/>
          <w:sz w:val="28"/>
          <w:szCs w:val="28"/>
        </w:rPr>
        <w:t xml:space="preserve">akcionāri, </w:t>
      </w:r>
      <w:r w:rsidR="0044292D" w:rsidRPr="00426213">
        <w:rPr>
          <w:rFonts w:ascii="Times New Roman" w:hAnsi="Times New Roman"/>
          <w:sz w:val="28"/>
          <w:szCs w:val="28"/>
        </w:rPr>
        <w:t xml:space="preserve">padomes vai </w:t>
      </w:r>
      <w:r w:rsidR="00EC53ED" w:rsidRPr="00426213">
        <w:rPr>
          <w:rFonts w:ascii="Times New Roman" w:hAnsi="Times New Roman"/>
          <w:sz w:val="28"/>
          <w:szCs w:val="28"/>
        </w:rPr>
        <w:t>valdes locekļi neatbilst šo noteikumu</w:t>
      </w:r>
      <w:r w:rsidR="00BF06D3" w:rsidRPr="00426213">
        <w:rPr>
          <w:rFonts w:ascii="Times New Roman" w:hAnsi="Times New Roman"/>
          <w:sz w:val="28"/>
          <w:szCs w:val="28"/>
        </w:rPr>
        <w:t xml:space="preserve"> </w:t>
      </w:r>
      <w:r w:rsidR="001334A1" w:rsidRPr="00426213">
        <w:rPr>
          <w:rFonts w:ascii="Times New Roman" w:hAnsi="Times New Roman"/>
          <w:sz w:val="28"/>
          <w:szCs w:val="28"/>
        </w:rPr>
        <w:t>II</w:t>
      </w:r>
      <w:r w:rsidR="008709CD" w:rsidRPr="00426213">
        <w:rPr>
          <w:rFonts w:ascii="Times New Roman" w:hAnsi="Times New Roman"/>
          <w:sz w:val="28"/>
          <w:szCs w:val="28"/>
        </w:rPr>
        <w:t xml:space="preserve"> </w:t>
      </w:r>
      <w:r w:rsidR="001334A1" w:rsidRPr="00426213">
        <w:rPr>
          <w:rFonts w:ascii="Times New Roman" w:hAnsi="Times New Roman"/>
          <w:sz w:val="28"/>
          <w:szCs w:val="28"/>
        </w:rPr>
        <w:t>nodaļā</w:t>
      </w:r>
      <w:r w:rsidR="00E778CF" w:rsidRPr="00426213">
        <w:rPr>
          <w:rFonts w:ascii="Times New Roman" w:hAnsi="Times New Roman"/>
          <w:sz w:val="28"/>
          <w:szCs w:val="28"/>
        </w:rPr>
        <w:t xml:space="preserve"> </w:t>
      </w:r>
      <w:r w:rsidR="00EC53ED" w:rsidRPr="00426213">
        <w:rPr>
          <w:rFonts w:ascii="Times New Roman" w:hAnsi="Times New Roman"/>
          <w:sz w:val="28"/>
          <w:szCs w:val="28"/>
        </w:rPr>
        <w:t>minētajām prasībām;</w:t>
      </w:r>
    </w:p>
    <w:p w14:paraId="68586811" w14:textId="5B11304E" w:rsidR="00EC53ED" w:rsidRPr="00426213" w:rsidRDefault="000822A9" w:rsidP="00426213">
      <w:pPr>
        <w:ind w:firstLine="709"/>
        <w:jc w:val="both"/>
        <w:rPr>
          <w:rFonts w:ascii="Times New Roman" w:hAnsi="Times New Roman"/>
          <w:sz w:val="28"/>
          <w:szCs w:val="28"/>
        </w:rPr>
      </w:pPr>
      <w:r w:rsidRPr="00426213">
        <w:rPr>
          <w:rFonts w:ascii="Times New Roman" w:hAnsi="Times New Roman"/>
          <w:sz w:val="28"/>
          <w:szCs w:val="28"/>
        </w:rPr>
        <w:t>29</w:t>
      </w:r>
      <w:r w:rsidR="00EC53ED" w:rsidRPr="00426213">
        <w:rPr>
          <w:rFonts w:ascii="Times New Roman" w:hAnsi="Times New Roman"/>
          <w:sz w:val="28"/>
          <w:szCs w:val="28"/>
        </w:rPr>
        <w:t>.2</w:t>
      </w:r>
      <w:r w:rsidR="001C4A84" w:rsidRPr="00426213">
        <w:rPr>
          <w:rFonts w:ascii="Times New Roman" w:hAnsi="Times New Roman"/>
          <w:sz w:val="28"/>
          <w:szCs w:val="28"/>
        </w:rPr>
        <w:t>. </w:t>
      </w:r>
      <w:r w:rsidR="00F44937" w:rsidRPr="00426213">
        <w:rPr>
          <w:rFonts w:ascii="Times New Roman" w:hAnsi="Times New Roman"/>
          <w:sz w:val="28"/>
          <w:szCs w:val="28"/>
        </w:rPr>
        <w:t>kredītinformācijas birojs</w:t>
      </w:r>
      <w:r w:rsidR="00EC53ED" w:rsidRPr="00426213">
        <w:rPr>
          <w:rFonts w:ascii="Times New Roman" w:hAnsi="Times New Roman"/>
          <w:sz w:val="28"/>
          <w:szCs w:val="28"/>
        </w:rPr>
        <w:t xml:space="preserve"> </w:t>
      </w:r>
      <w:r w:rsidR="00DE3D3F" w:rsidRPr="00426213">
        <w:rPr>
          <w:rFonts w:ascii="Times New Roman" w:hAnsi="Times New Roman"/>
          <w:sz w:val="28"/>
          <w:szCs w:val="28"/>
        </w:rPr>
        <w:t xml:space="preserve">atkārtoti </w:t>
      </w:r>
      <w:r w:rsidR="00EC53ED" w:rsidRPr="00426213">
        <w:rPr>
          <w:rFonts w:ascii="Times New Roman" w:hAnsi="Times New Roman"/>
          <w:sz w:val="28"/>
          <w:szCs w:val="28"/>
        </w:rPr>
        <w:t>n</w:t>
      </w:r>
      <w:r w:rsidR="00C7275B" w:rsidRPr="00426213">
        <w:rPr>
          <w:rFonts w:ascii="Times New Roman" w:hAnsi="Times New Roman"/>
          <w:sz w:val="28"/>
          <w:szCs w:val="28"/>
        </w:rPr>
        <w:t>av ie</w:t>
      </w:r>
      <w:r w:rsidR="00EC53ED" w:rsidRPr="00426213">
        <w:rPr>
          <w:rFonts w:ascii="Times New Roman" w:hAnsi="Times New Roman"/>
          <w:sz w:val="28"/>
          <w:szCs w:val="28"/>
        </w:rPr>
        <w:t>sniedz</w:t>
      </w:r>
      <w:r w:rsidR="00C7275B" w:rsidRPr="00426213">
        <w:rPr>
          <w:rFonts w:ascii="Times New Roman" w:hAnsi="Times New Roman"/>
          <w:sz w:val="28"/>
          <w:szCs w:val="28"/>
        </w:rPr>
        <w:t>is</w:t>
      </w:r>
      <w:r w:rsidR="00EC53ED" w:rsidRPr="00426213">
        <w:rPr>
          <w:rFonts w:ascii="Times New Roman" w:hAnsi="Times New Roman"/>
          <w:sz w:val="28"/>
          <w:szCs w:val="28"/>
        </w:rPr>
        <w:t xml:space="preserve"> </w:t>
      </w:r>
      <w:r w:rsidR="00BE36A6" w:rsidRPr="00426213">
        <w:rPr>
          <w:rFonts w:ascii="Times New Roman" w:hAnsi="Times New Roman"/>
          <w:sz w:val="28"/>
          <w:szCs w:val="28"/>
        </w:rPr>
        <w:t>Datu valsts inspekcij</w:t>
      </w:r>
      <w:r w:rsidR="00C7275B" w:rsidRPr="00426213">
        <w:rPr>
          <w:rFonts w:ascii="Times New Roman" w:hAnsi="Times New Roman"/>
          <w:sz w:val="28"/>
          <w:szCs w:val="28"/>
        </w:rPr>
        <w:t>ā</w:t>
      </w:r>
      <w:r w:rsidR="00EC53ED" w:rsidRPr="00426213">
        <w:rPr>
          <w:rFonts w:ascii="Times New Roman" w:hAnsi="Times New Roman"/>
          <w:sz w:val="28"/>
          <w:szCs w:val="28"/>
        </w:rPr>
        <w:t xml:space="preserve"> tā</w:t>
      </w:r>
      <w:r w:rsidR="00BE36A6" w:rsidRPr="00426213">
        <w:rPr>
          <w:rFonts w:ascii="Times New Roman" w:hAnsi="Times New Roman"/>
          <w:sz w:val="28"/>
          <w:szCs w:val="28"/>
        </w:rPr>
        <w:t>s</w:t>
      </w:r>
      <w:r w:rsidR="00EC53ED" w:rsidRPr="00426213">
        <w:rPr>
          <w:rFonts w:ascii="Times New Roman" w:hAnsi="Times New Roman"/>
          <w:sz w:val="28"/>
          <w:szCs w:val="28"/>
        </w:rPr>
        <w:t xml:space="preserve"> pieprasītos dokumentus u</w:t>
      </w:r>
      <w:r w:rsidR="00BE36A6" w:rsidRPr="00426213">
        <w:rPr>
          <w:rFonts w:ascii="Times New Roman" w:hAnsi="Times New Roman"/>
          <w:sz w:val="28"/>
          <w:szCs w:val="28"/>
        </w:rPr>
        <w:t xml:space="preserve">n informāciju </w:t>
      </w:r>
      <w:r w:rsidR="004E0D88" w:rsidRPr="00426213">
        <w:rPr>
          <w:rFonts w:ascii="Times New Roman" w:hAnsi="Times New Roman"/>
          <w:sz w:val="28"/>
          <w:szCs w:val="28"/>
        </w:rPr>
        <w:t>kredītinformācijas biroja</w:t>
      </w:r>
      <w:r w:rsidR="00EC53ED" w:rsidRPr="00426213">
        <w:rPr>
          <w:rFonts w:ascii="Times New Roman" w:hAnsi="Times New Roman"/>
          <w:sz w:val="28"/>
          <w:szCs w:val="28"/>
        </w:rPr>
        <w:t xml:space="preserve"> pārbaudes veikšanai vai nesadarbojas ar </w:t>
      </w:r>
      <w:r w:rsidR="00BE36A6" w:rsidRPr="00426213">
        <w:rPr>
          <w:rFonts w:ascii="Times New Roman" w:hAnsi="Times New Roman"/>
          <w:sz w:val="28"/>
          <w:szCs w:val="28"/>
        </w:rPr>
        <w:t>Datu valsts inspekciju</w:t>
      </w:r>
      <w:r w:rsidR="00EC53ED" w:rsidRPr="00426213">
        <w:rPr>
          <w:rFonts w:ascii="Times New Roman" w:hAnsi="Times New Roman"/>
          <w:sz w:val="28"/>
          <w:szCs w:val="28"/>
        </w:rPr>
        <w:t>;</w:t>
      </w:r>
    </w:p>
    <w:p w14:paraId="5D610738" w14:textId="08462313" w:rsidR="00EC53ED" w:rsidRPr="00426213" w:rsidRDefault="000822A9" w:rsidP="00426213">
      <w:pPr>
        <w:ind w:firstLine="709"/>
        <w:jc w:val="both"/>
        <w:rPr>
          <w:rFonts w:ascii="Times New Roman" w:hAnsi="Times New Roman"/>
          <w:sz w:val="28"/>
          <w:szCs w:val="28"/>
        </w:rPr>
      </w:pPr>
      <w:r w:rsidRPr="00426213">
        <w:rPr>
          <w:rFonts w:ascii="Times New Roman" w:hAnsi="Times New Roman"/>
          <w:sz w:val="28"/>
          <w:szCs w:val="28"/>
        </w:rPr>
        <w:t>29</w:t>
      </w:r>
      <w:r w:rsidR="00D21BF6" w:rsidRPr="00426213">
        <w:rPr>
          <w:rFonts w:ascii="Times New Roman" w:hAnsi="Times New Roman"/>
          <w:sz w:val="28"/>
          <w:szCs w:val="28"/>
        </w:rPr>
        <w:t>.</w:t>
      </w:r>
      <w:r w:rsidR="00B47A7B" w:rsidRPr="00426213">
        <w:rPr>
          <w:rFonts w:ascii="Times New Roman" w:hAnsi="Times New Roman"/>
          <w:sz w:val="28"/>
          <w:szCs w:val="28"/>
        </w:rPr>
        <w:t>3</w:t>
      </w:r>
      <w:r w:rsidR="001C4A84" w:rsidRPr="00426213">
        <w:rPr>
          <w:rFonts w:ascii="Times New Roman" w:hAnsi="Times New Roman"/>
          <w:sz w:val="28"/>
          <w:szCs w:val="28"/>
        </w:rPr>
        <w:t>. </w:t>
      </w:r>
      <w:r w:rsidR="007672FD" w:rsidRPr="00426213">
        <w:rPr>
          <w:rFonts w:ascii="Times New Roman" w:hAnsi="Times New Roman"/>
          <w:sz w:val="28"/>
          <w:szCs w:val="28"/>
        </w:rPr>
        <w:t>kredītinformācijas biroja</w:t>
      </w:r>
      <w:r w:rsidR="00C45A1C" w:rsidRPr="00426213">
        <w:rPr>
          <w:rFonts w:ascii="Times New Roman" w:hAnsi="Times New Roman"/>
          <w:sz w:val="28"/>
          <w:szCs w:val="28"/>
        </w:rPr>
        <w:t xml:space="preserve"> darbība</w:t>
      </w:r>
      <w:r w:rsidR="00EC53ED" w:rsidRPr="00426213">
        <w:rPr>
          <w:rFonts w:ascii="Times New Roman" w:hAnsi="Times New Roman"/>
          <w:sz w:val="28"/>
          <w:szCs w:val="28"/>
        </w:rPr>
        <w:t xml:space="preserve"> </w:t>
      </w:r>
      <w:r w:rsidR="00C45A1C" w:rsidRPr="00426213">
        <w:rPr>
          <w:rFonts w:ascii="Times New Roman" w:hAnsi="Times New Roman"/>
          <w:sz w:val="28"/>
          <w:szCs w:val="28"/>
        </w:rPr>
        <w:t>neatbilst Kredītinfo</w:t>
      </w:r>
      <w:r w:rsidR="00A041E9" w:rsidRPr="00426213">
        <w:rPr>
          <w:rFonts w:ascii="Times New Roman" w:hAnsi="Times New Roman"/>
          <w:sz w:val="28"/>
          <w:szCs w:val="28"/>
        </w:rPr>
        <w:t>r</w:t>
      </w:r>
      <w:r w:rsidR="00C45A1C" w:rsidRPr="00426213">
        <w:rPr>
          <w:rFonts w:ascii="Times New Roman" w:hAnsi="Times New Roman"/>
          <w:sz w:val="28"/>
          <w:szCs w:val="28"/>
        </w:rPr>
        <w:t>mācijas biroju likuma</w:t>
      </w:r>
      <w:r w:rsidR="00100102" w:rsidRPr="00426213">
        <w:rPr>
          <w:rFonts w:ascii="Times New Roman" w:hAnsi="Times New Roman"/>
          <w:sz w:val="28"/>
          <w:szCs w:val="28"/>
        </w:rPr>
        <w:t>, šo noteikumu vai</w:t>
      </w:r>
      <w:r w:rsidR="00C45A1C" w:rsidRPr="00426213">
        <w:rPr>
          <w:rFonts w:ascii="Times New Roman" w:hAnsi="Times New Roman"/>
          <w:sz w:val="28"/>
          <w:szCs w:val="28"/>
        </w:rPr>
        <w:t xml:space="preserve"> </w:t>
      </w:r>
      <w:r w:rsidR="00323AF7" w:rsidRPr="00426213">
        <w:rPr>
          <w:rFonts w:ascii="Times New Roman" w:hAnsi="Times New Roman"/>
          <w:sz w:val="28"/>
          <w:szCs w:val="28"/>
        </w:rPr>
        <w:t xml:space="preserve">normatīvo aktu prasībām </w:t>
      </w:r>
      <w:r w:rsidR="00C45A1C" w:rsidRPr="00426213">
        <w:rPr>
          <w:rFonts w:ascii="Times New Roman" w:hAnsi="Times New Roman"/>
          <w:sz w:val="28"/>
          <w:szCs w:val="28"/>
        </w:rPr>
        <w:t xml:space="preserve">fizisko personu datu </w:t>
      </w:r>
      <w:r w:rsidR="00EC53ED" w:rsidRPr="00426213">
        <w:rPr>
          <w:rFonts w:ascii="Times New Roman" w:hAnsi="Times New Roman"/>
          <w:sz w:val="28"/>
          <w:szCs w:val="28"/>
        </w:rPr>
        <w:t>a</w:t>
      </w:r>
      <w:r w:rsidR="00C45A1C" w:rsidRPr="00426213">
        <w:rPr>
          <w:rFonts w:ascii="Times New Roman" w:hAnsi="Times New Roman"/>
          <w:sz w:val="28"/>
          <w:szCs w:val="28"/>
        </w:rPr>
        <w:t>izsar</w:t>
      </w:r>
      <w:r w:rsidR="00EC53ED" w:rsidRPr="00426213">
        <w:rPr>
          <w:rFonts w:ascii="Times New Roman" w:hAnsi="Times New Roman"/>
          <w:sz w:val="28"/>
          <w:szCs w:val="28"/>
        </w:rPr>
        <w:t>dzīb</w:t>
      </w:r>
      <w:r w:rsidR="0055736A" w:rsidRPr="00426213">
        <w:rPr>
          <w:rFonts w:ascii="Times New Roman" w:hAnsi="Times New Roman"/>
          <w:sz w:val="28"/>
          <w:szCs w:val="28"/>
        </w:rPr>
        <w:t>as</w:t>
      </w:r>
      <w:r w:rsidR="00EC53ED" w:rsidRPr="00426213">
        <w:rPr>
          <w:rFonts w:ascii="Times New Roman" w:hAnsi="Times New Roman"/>
          <w:sz w:val="28"/>
          <w:szCs w:val="28"/>
        </w:rPr>
        <w:t xml:space="preserve"> </w:t>
      </w:r>
      <w:r w:rsidR="00323AF7" w:rsidRPr="00426213">
        <w:rPr>
          <w:rFonts w:ascii="Times New Roman" w:hAnsi="Times New Roman"/>
          <w:sz w:val="28"/>
          <w:szCs w:val="28"/>
        </w:rPr>
        <w:t>jomā</w:t>
      </w:r>
      <w:r w:rsidR="00EC53ED" w:rsidRPr="00426213">
        <w:rPr>
          <w:rFonts w:ascii="Times New Roman" w:hAnsi="Times New Roman"/>
          <w:sz w:val="28"/>
          <w:szCs w:val="28"/>
        </w:rPr>
        <w:t xml:space="preserve"> </w:t>
      </w:r>
      <w:r w:rsidR="00EA4574" w:rsidRPr="00426213">
        <w:rPr>
          <w:rFonts w:ascii="Times New Roman" w:hAnsi="Times New Roman"/>
          <w:sz w:val="28"/>
          <w:szCs w:val="28"/>
        </w:rPr>
        <w:t>vai netiek pildīt</w:t>
      </w:r>
      <w:r w:rsidR="00100102" w:rsidRPr="00426213">
        <w:rPr>
          <w:rFonts w:ascii="Times New Roman" w:hAnsi="Times New Roman"/>
          <w:sz w:val="28"/>
          <w:szCs w:val="28"/>
        </w:rPr>
        <w:t>s</w:t>
      </w:r>
      <w:r w:rsidR="00EA4574" w:rsidRPr="00426213">
        <w:rPr>
          <w:rFonts w:ascii="Times New Roman" w:hAnsi="Times New Roman"/>
          <w:sz w:val="28"/>
          <w:szCs w:val="28"/>
        </w:rPr>
        <w:t xml:space="preserve"> </w:t>
      </w:r>
      <w:r w:rsidR="00100102" w:rsidRPr="00426213">
        <w:rPr>
          <w:rFonts w:ascii="Times New Roman" w:hAnsi="Times New Roman"/>
          <w:sz w:val="28"/>
          <w:szCs w:val="28"/>
        </w:rPr>
        <w:t xml:space="preserve">kredītinformācijas birojam saistošs </w:t>
      </w:r>
      <w:r w:rsidR="00EA4574" w:rsidRPr="00426213">
        <w:rPr>
          <w:rFonts w:ascii="Times New Roman" w:hAnsi="Times New Roman"/>
          <w:sz w:val="28"/>
          <w:szCs w:val="28"/>
        </w:rPr>
        <w:t>Datu valsts inspekcijas lēmum</w:t>
      </w:r>
      <w:r w:rsidR="00100102" w:rsidRPr="00426213">
        <w:rPr>
          <w:rFonts w:ascii="Times New Roman" w:hAnsi="Times New Roman"/>
          <w:sz w:val="28"/>
          <w:szCs w:val="28"/>
        </w:rPr>
        <w:t>s</w:t>
      </w:r>
      <w:bookmarkStart w:id="73" w:name="p-403286"/>
      <w:bookmarkStart w:id="74" w:name="p39"/>
      <w:bookmarkEnd w:id="73"/>
      <w:bookmarkEnd w:id="74"/>
      <w:r w:rsidR="004E0C41" w:rsidRPr="00426213">
        <w:rPr>
          <w:rFonts w:ascii="Times New Roman" w:hAnsi="Times New Roman"/>
          <w:sz w:val="28"/>
          <w:szCs w:val="28"/>
        </w:rPr>
        <w:t xml:space="preserve"> tās noteiktajā termiņā</w:t>
      </w:r>
      <w:r w:rsidR="003D5168" w:rsidRPr="00426213">
        <w:rPr>
          <w:rFonts w:ascii="Times New Roman" w:hAnsi="Times New Roman"/>
          <w:sz w:val="28"/>
          <w:szCs w:val="28"/>
        </w:rPr>
        <w:t>;</w:t>
      </w:r>
    </w:p>
    <w:p w14:paraId="094F8CEB" w14:textId="4B417969" w:rsidR="003D5168" w:rsidRPr="00426213" w:rsidRDefault="000822A9" w:rsidP="00426213">
      <w:pPr>
        <w:ind w:firstLine="709"/>
        <w:jc w:val="both"/>
        <w:rPr>
          <w:rFonts w:ascii="Times New Roman" w:hAnsi="Times New Roman"/>
          <w:sz w:val="28"/>
          <w:szCs w:val="28"/>
        </w:rPr>
      </w:pPr>
      <w:r w:rsidRPr="00426213">
        <w:rPr>
          <w:rFonts w:ascii="Times New Roman" w:hAnsi="Times New Roman"/>
          <w:sz w:val="28"/>
          <w:szCs w:val="28"/>
        </w:rPr>
        <w:lastRenderedPageBreak/>
        <w:t>29</w:t>
      </w:r>
      <w:r w:rsidR="003D5168" w:rsidRPr="00426213">
        <w:rPr>
          <w:rFonts w:ascii="Times New Roman" w:hAnsi="Times New Roman"/>
          <w:sz w:val="28"/>
          <w:szCs w:val="28"/>
        </w:rPr>
        <w:t>.4</w:t>
      </w:r>
      <w:r w:rsidR="001C4A84" w:rsidRPr="00426213">
        <w:rPr>
          <w:rFonts w:ascii="Times New Roman" w:hAnsi="Times New Roman"/>
          <w:sz w:val="28"/>
          <w:szCs w:val="28"/>
        </w:rPr>
        <w:t>. </w:t>
      </w:r>
      <w:r w:rsidR="003D5168" w:rsidRPr="00426213">
        <w:rPr>
          <w:rFonts w:ascii="Times New Roman" w:hAnsi="Times New Roman"/>
          <w:sz w:val="28"/>
          <w:szCs w:val="28"/>
        </w:rPr>
        <w:t>kredītinformācijas biroja nokavēto nodokļu, nodevu vai citu obligāto maksājumu summa ir lielāka par 150</w:t>
      </w:r>
      <w:r w:rsidR="00BD7A89" w:rsidRPr="00426213">
        <w:rPr>
          <w:rFonts w:ascii="Times New Roman" w:hAnsi="Times New Roman"/>
          <w:sz w:val="28"/>
          <w:szCs w:val="28"/>
        </w:rPr>
        <w:t> </w:t>
      </w:r>
      <w:r w:rsidR="003D5168" w:rsidRPr="00426213">
        <w:rPr>
          <w:rFonts w:ascii="Times New Roman" w:hAnsi="Times New Roman"/>
          <w:i/>
          <w:sz w:val="28"/>
          <w:szCs w:val="28"/>
        </w:rPr>
        <w:t>euro</w:t>
      </w:r>
      <w:r w:rsidR="003D5168" w:rsidRPr="00426213">
        <w:rPr>
          <w:rFonts w:ascii="Times New Roman" w:hAnsi="Times New Roman"/>
          <w:sz w:val="28"/>
          <w:szCs w:val="28"/>
        </w:rPr>
        <w:t xml:space="preserve"> un to samaksas termiņa kavējums pārsniedz mēne</w:t>
      </w:r>
      <w:r w:rsidR="00140B3C" w:rsidRPr="00426213">
        <w:rPr>
          <w:rFonts w:ascii="Times New Roman" w:hAnsi="Times New Roman"/>
          <w:sz w:val="28"/>
          <w:szCs w:val="28"/>
        </w:rPr>
        <w:t>si pēc maksājuma termiņa beigām;</w:t>
      </w:r>
    </w:p>
    <w:p w14:paraId="41782CAA" w14:textId="555199F4" w:rsidR="00140B3C" w:rsidRPr="00426213" w:rsidRDefault="000822A9" w:rsidP="00426213">
      <w:pPr>
        <w:ind w:firstLine="709"/>
        <w:jc w:val="both"/>
        <w:rPr>
          <w:rFonts w:ascii="Times New Roman" w:hAnsi="Times New Roman"/>
          <w:sz w:val="28"/>
          <w:szCs w:val="28"/>
        </w:rPr>
      </w:pPr>
      <w:r w:rsidRPr="00426213">
        <w:rPr>
          <w:rFonts w:ascii="Times New Roman" w:hAnsi="Times New Roman"/>
          <w:sz w:val="28"/>
          <w:szCs w:val="28"/>
        </w:rPr>
        <w:t>29</w:t>
      </w:r>
      <w:r w:rsidR="00140B3C" w:rsidRPr="00426213">
        <w:rPr>
          <w:rFonts w:ascii="Times New Roman" w:hAnsi="Times New Roman"/>
          <w:sz w:val="28"/>
          <w:szCs w:val="28"/>
        </w:rPr>
        <w:t>.5</w:t>
      </w:r>
      <w:r w:rsidR="001C4A84" w:rsidRPr="00426213">
        <w:rPr>
          <w:rFonts w:ascii="Times New Roman" w:hAnsi="Times New Roman"/>
          <w:sz w:val="28"/>
          <w:szCs w:val="28"/>
        </w:rPr>
        <w:t>. </w:t>
      </w:r>
      <w:r w:rsidR="002C56D6" w:rsidRPr="00426213">
        <w:rPr>
          <w:rFonts w:ascii="Times New Roman" w:hAnsi="Times New Roman"/>
          <w:sz w:val="28"/>
          <w:szCs w:val="28"/>
        </w:rPr>
        <w:t>n</w:t>
      </w:r>
      <w:r w:rsidR="006814FA" w:rsidRPr="00426213">
        <w:rPr>
          <w:rFonts w:ascii="Times New Roman" w:hAnsi="Times New Roman"/>
          <w:sz w:val="28"/>
          <w:szCs w:val="28"/>
        </w:rPr>
        <w:t>av samaksāta ikgadējā valsts nodeva par kredītinformācijas biroja darbības uzraudzību.</w:t>
      </w:r>
    </w:p>
    <w:p w14:paraId="64207672" w14:textId="77777777" w:rsidR="00C762B9" w:rsidRPr="00426213" w:rsidRDefault="00C762B9" w:rsidP="00426213">
      <w:pPr>
        <w:ind w:firstLine="709"/>
        <w:jc w:val="both"/>
        <w:rPr>
          <w:rFonts w:ascii="Times New Roman" w:hAnsi="Times New Roman"/>
        </w:rPr>
      </w:pPr>
    </w:p>
    <w:p w14:paraId="6E5EE966" w14:textId="1800E6AE" w:rsidR="00EC53ED" w:rsidRPr="00426213" w:rsidRDefault="00FC564D" w:rsidP="00426213">
      <w:pPr>
        <w:ind w:firstLine="709"/>
        <w:jc w:val="both"/>
        <w:rPr>
          <w:rFonts w:ascii="Times New Roman" w:hAnsi="Times New Roman"/>
          <w:sz w:val="28"/>
          <w:szCs w:val="28"/>
        </w:rPr>
      </w:pPr>
      <w:r w:rsidRPr="00426213">
        <w:rPr>
          <w:rFonts w:ascii="Times New Roman" w:hAnsi="Times New Roman"/>
          <w:spacing w:val="-3"/>
          <w:sz w:val="28"/>
          <w:szCs w:val="28"/>
        </w:rPr>
        <w:t>3</w:t>
      </w:r>
      <w:r w:rsidR="000822A9" w:rsidRPr="00426213">
        <w:rPr>
          <w:rFonts w:ascii="Times New Roman" w:hAnsi="Times New Roman"/>
          <w:spacing w:val="-3"/>
          <w:sz w:val="28"/>
          <w:szCs w:val="28"/>
        </w:rPr>
        <w:t>0</w:t>
      </w:r>
      <w:r w:rsidR="001C4A84" w:rsidRPr="00426213">
        <w:rPr>
          <w:rFonts w:ascii="Times New Roman" w:hAnsi="Times New Roman"/>
          <w:spacing w:val="-3"/>
          <w:sz w:val="28"/>
          <w:szCs w:val="28"/>
        </w:rPr>
        <w:t>. </w:t>
      </w:r>
      <w:bookmarkStart w:id="75" w:name="p-403287"/>
      <w:bookmarkStart w:id="76" w:name="p40"/>
      <w:bookmarkEnd w:id="75"/>
      <w:bookmarkEnd w:id="76"/>
      <w:r w:rsidR="00EC53ED" w:rsidRPr="00426213">
        <w:rPr>
          <w:rFonts w:ascii="Times New Roman" w:hAnsi="Times New Roman"/>
          <w:spacing w:val="-3"/>
          <w:sz w:val="28"/>
          <w:szCs w:val="28"/>
        </w:rPr>
        <w:t xml:space="preserve">Ja </w:t>
      </w:r>
      <w:r w:rsidR="00B47A7B" w:rsidRPr="00426213">
        <w:rPr>
          <w:rFonts w:ascii="Times New Roman" w:hAnsi="Times New Roman"/>
          <w:spacing w:val="-3"/>
          <w:sz w:val="28"/>
          <w:szCs w:val="28"/>
        </w:rPr>
        <w:t>kredī</w:t>
      </w:r>
      <w:r w:rsidR="00BC5176" w:rsidRPr="00426213">
        <w:rPr>
          <w:rFonts w:ascii="Times New Roman" w:hAnsi="Times New Roman"/>
          <w:spacing w:val="-3"/>
          <w:sz w:val="28"/>
          <w:szCs w:val="28"/>
        </w:rPr>
        <w:t>t</w:t>
      </w:r>
      <w:r w:rsidR="00B47A7B" w:rsidRPr="00426213">
        <w:rPr>
          <w:rFonts w:ascii="Times New Roman" w:hAnsi="Times New Roman"/>
          <w:spacing w:val="-3"/>
          <w:sz w:val="28"/>
          <w:szCs w:val="28"/>
        </w:rPr>
        <w:t>informācijas birojs</w:t>
      </w:r>
      <w:r w:rsidR="00EC53ED" w:rsidRPr="00426213">
        <w:rPr>
          <w:rFonts w:ascii="Times New Roman" w:hAnsi="Times New Roman"/>
          <w:spacing w:val="-3"/>
          <w:sz w:val="28"/>
          <w:szCs w:val="28"/>
        </w:rPr>
        <w:t xml:space="preserve"> </w:t>
      </w:r>
      <w:r w:rsidR="00A57D4A" w:rsidRPr="00426213">
        <w:rPr>
          <w:rFonts w:ascii="Times New Roman" w:hAnsi="Times New Roman"/>
          <w:spacing w:val="-3"/>
          <w:sz w:val="28"/>
          <w:szCs w:val="28"/>
        </w:rPr>
        <w:t xml:space="preserve">ir </w:t>
      </w:r>
      <w:r w:rsidR="00EC53ED" w:rsidRPr="00426213">
        <w:rPr>
          <w:rFonts w:ascii="Times New Roman" w:hAnsi="Times New Roman"/>
          <w:spacing w:val="-3"/>
          <w:sz w:val="28"/>
          <w:szCs w:val="28"/>
        </w:rPr>
        <w:t>novēr</w:t>
      </w:r>
      <w:r w:rsidR="00B47A7B" w:rsidRPr="00426213">
        <w:rPr>
          <w:rFonts w:ascii="Times New Roman" w:hAnsi="Times New Roman"/>
          <w:spacing w:val="-3"/>
          <w:sz w:val="28"/>
          <w:szCs w:val="28"/>
        </w:rPr>
        <w:t>sis</w:t>
      </w:r>
      <w:r w:rsidR="00EC53ED" w:rsidRPr="00426213">
        <w:rPr>
          <w:rFonts w:ascii="Times New Roman" w:hAnsi="Times New Roman"/>
          <w:spacing w:val="-3"/>
          <w:sz w:val="28"/>
          <w:szCs w:val="28"/>
        </w:rPr>
        <w:t xml:space="preserve"> </w:t>
      </w:r>
      <w:r w:rsidR="00774000" w:rsidRPr="00426213">
        <w:rPr>
          <w:rFonts w:ascii="Times New Roman" w:hAnsi="Times New Roman"/>
          <w:spacing w:val="-3"/>
          <w:sz w:val="28"/>
          <w:szCs w:val="28"/>
        </w:rPr>
        <w:t>Datu valsts inspekcijas</w:t>
      </w:r>
      <w:r w:rsidR="00EC53ED" w:rsidRPr="00426213">
        <w:rPr>
          <w:rFonts w:ascii="Times New Roman" w:hAnsi="Times New Roman"/>
          <w:spacing w:val="-3"/>
          <w:sz w:val="28"/>
          <w:szCs w:val="28"/>
        </w:rPr>
        <w:t xml:space="preserve"> lēmumā par licences darbības apturēšanu konstatētos pārkāpumus, </w:t>
      </w:r>
      <w:r w:rsidR="00774000" w:rsidRPr="00426213">
        <w:rPr>
          <w:rFonts w:ascii="Times New Roman" w:hAnsi="Times New Roman"/>
          <w:spacing w:val="-3"/>
          <w:sz w:val="28"/>
          <w:szCs w:val="28"/>
        </w:rPr>
        <w:t>Datu valsts inspekcija</w:t>
      </w:r>
      <w:r w:rsidR="00EC53ED" w:rsidRPr="00426213">
        <w:rPr>
          <w:rFonts w:ascii="Times New Roman" w:hAnsi="Times New Roman"/>
          <w:spacing w:val="-3"/>
          <w:sz w:val="28"/>
          <w:szCs w:val="28"/>
        </w:rPr>
        <w:t xml:space="preserve"> lēmumu par licences darbības atjaunošanu </w:t>
      </w:r>
      <w:r w:rsidR="00594A3F" w:rsidRPr="00426213">
        <w:rPr>
          <w:rFonts w:ascii="Times New Roman" w:hAnsi="Times New Roman"/>
          <w:spacing w:val="-3"/>
          <w:sz w:val="28"/>
          <w:szCs w:val="28"/>
        </w:rPr>
        <w:t xml:space="preserve">pieņem </w:t>
      </w:r>
      <w:r w:rsidR="00EC53ED" w:rsidRPr="00426213">
        <w:rPr>
          <w:rFonts w:ascii="Times New Roman" w:hAnsi="Times New Roman"/>
          <w:spacing w:val="-3"/>
          <w:sz w:val="28"/>
          <w:szCs w:val="28"/>
        </w:rPr>
        <w:t xml:space="preserve">10 darbdienu laikā no dienas, kad </w:t>
      </w:r>
      <w:r w:rsidR="004D3907" w:rsidRPr="00426213">
        <w:rPr>
          <w:rFonts w:ascii="Times New Roman" w:hAnsi="Times New Roman"/>
          <w:spacing w:val="-3"/>
          <w:sz w:val="28"/>
          <w:szCs w:val="28"/>
        </w:rPr>
        <w:t>kredītinformācijas birojs</w:t>
      </w:r>
      <w:r w:rsidR="00EC53ED" w:rsidRPr="00426213">
        <w:rPr>
          <w:rFonts w:ascii="Times New Roman" w:hAnsi="Times New Roman"/>
          <w:spacing w:val="-3"/>
          <w:sz w:val="28"/>
          <w:szCs w:val="28"/>
        </w:rPr>
        <w:t xml:space="preserve"> vai </w:t>
      </w:r>
      <w:r w:rsidR="00BB02B1" w:rsidRPr="00426213">
        <w:rPr>
          <w:rFonts w:ascii="Times New Roman" w:hAnsi="Times New Roman"/>
          <w:spacing w:val="-3"/>
          <w:sz w:val="28"/>
          <w:szCs w:val="28"/>
        </w:rPr>
        <w:t>cita iestāde ir sniegusi Datu valsts inspekcijai</w:t>
      </w:r>
      <w:r w:rsidR="00EC53ED" w:rsidRPr="00426213">
        <w:rPr>
          <w:rFonts w:ascii="Times New Roman" w:hAnsi="Times New Roman"/>
          <w:spacing w:val="-3"/>
          <w:sz w:val="28"/>
          <w:szCs w:val="28"/>
        </w:rPr>
        <w:t xml:space="preserve"> visu nepieciešamo informāciju, kas </w:t>
      </w:r>
      <w:r w:rsidR="00C7275B" w:rsidRPr="00426213">
        <w:rPr>
          <w:rFonts w:ascii="Times New Roman" w:hAnsi="Times New Roman"/>
          <w:spacing w:val="-3"/>
          <w:sz w:val="28"/>
          <w:szCs w:val="28"/>
        </w:rPr>
        <w:t>apliecina</w:t>
      </w:r>
      <w:r w:rsidR="00EC53ED" w:rsidRPr="00426213">
        <w:rPr>
          <w:rFonts w:ascii="Times New Roman" w:hAnsi="Times New Roman"/>
          <w:spacing w:val="-3"/>
          <w:sz w:val="28"/>
          <w:szCs w:val="28"/>
        </w:rPr>
        <w:t xml:space="preserve"> pārkāpuma novēršanu</w:t>
      </w:r>
      <w:r w:rsidR="001C4A84" w:rsidRPr="00426213">
        <w:rPr>
          <w:rFonts w:ascii="Times New Roman" w:hAnsi="Times New Roman"/>
          <w:spacing w:val="-3"/>
          <w:sz w:val="28"/>
          <w:szCs w:val="28"/>
        </w:rPr>
        <w:t>.</w:t>
      </w:r>
      <w:r w:rsidR="00BD7A89" w:rsidRPr="00426213">
        <w:rPr>
          <w:rFonts w:ascii="Times New Roman" w:hAnsi="Times New Roman"/>
          <w:spacing w:val="-3"/>
          <w:sz w:val="28"/>
          <w:szCs w:val="28"/>
        </w:rPr>
        <w:t xml:space="preserve"> </w:t>
      </w:r>
      <w:r w:rsidR="00EC53ED" w:rsidRPr="00426213">
        <w:rPr>
          <w:rFonts w:ascii="Times New Roman" w:hAnsi="Times New Roman"/>
          <w:spacing w:val="-3"/>
          <w:sz w:val="28"/>
          <w:szCs w:val="28"/>
        </w:rPr>
        <w:t xml:space="preserve">Ja lēmuma pieņemšanai nepieciešama papildu informācija vai informācijas pārbaude, lēmuma pieņemšanas termiņu var pagarināt līdz </w:t>
      </w:r>
      <w:r w:rsidR="008709CD" w:rsidRPr="00426213">
        <w:rPr>
          <w:rFonts w:ascii="Times New Roman" w:hAnsi="Times New Roman"/>
          <w:spacing w:val="-3"/>
          <w:sz w:val="28"/>
          <w:szCs w:val="28"/>
        </w:rPr>
        <w:t>30</w:t>
      </w:r>
      <w:r w:rsidR="00594A3F" w:rsidRPr="00426213">
        <w:rPr>
          <w:rFonts w:ascii="Times New Roman" w:hAnsi="Times New Roman"/>
          <w:spacing w:val="-3"/>
          <w:sz w:val="28"/>
          <w:szCs w:val="28"/>
        </w:rPr>
        <w:t> </w:t>
      </w:r>
      <w:r w:rsidR="008709CD" w:rsidRPr="00426213">
        <w:rPr>
          <w:rFonts w:ascii="Times New Roman" w:hAnsi="Times New Roman"/>
          <w:spacing w:val="-3"/>
          <w:sz w:val="28"/>
          <w:szCs w:val="28"/>
        </w:rPr>
        <w:t>dienām</w:t>
      </w:r>
      <w:r w:rsidR="001C4A84" w:rsidRPr="00426213">
        <w:rPr>
          <w:rFonts w:ascii="Times New Roman" w:hAnsi="Times New Roman"/>
          <w:spacing w:val="-3"/>
          <w:sz w:val="28"/>
          <w:szCs w:val="28"/>
        </w:rPr>
        <w:t>.</w:t>
      </w:r>
      <w:r w:rsidR="00BD7A89" w:rsidRPr="00426213">
        <w:rPr>
          <w:rFonts w:ascii="Times New Roman" w:hAnsi="Times New Roman"/>
          <w:spacing w:val="-3"/>
          <w:sz w:val="28"/>
          <w:szCs w:val="28"/>
        </w:rPr>
        <w:t xml:space="preserve"> </w:t>
      </w:r>
      <w:r w:rsidR="00307476" w:rsidRPr="00426213">
        <w:rPr>
          <w:rFonts w:ascii="Times New Roman" w:hAnsi="Times New Roman"/>
          <w:spacing w:val="-3"/>
          <w:sz w:val="28"/>
          <w:szCs w:val="28"/>
        </w:rPr>
        <w:t>Pēc licences atjaunošanas</w:t>
      </w:r>
      <w:r w:rsidR="00307476" w:rsidRPr="00426213">
        <w:rPr>
          <w:rFonts w:ascii="Times New Roman" w:hAnsi="Times New Roman"/>
          <w:sz w:val="28"/>
          <w:szCs w:val="28"/>
        </w:rPr>
        <w:t xml:space="preserve"> tā ir spēkā līdz sākotnējās licences derīguma termiņa beigām.</w:t>
      </w:r>
    </w:p>
    <w:p w14:paraId="4C6CD33F" w14:textId="77777777" w:rsidR="00C762B9" w:rsidRPr="00426213" w:rsidRDefault="00C762B9" w:rsidP="00426213">
      <w:pPr>
        <w:ind w:firstLine="709"/>
        <w:jc w:val="both"/>
        <w:rPr>
          <w:rFonts w:ascii="Times New Roman" w:hAnsi="Times New Roman"/>
        </w:rPr>
      </w:pPr>
      <w:bookmarkStart w:id="77" w:name="p-403288"/>
      <w:bookmarkStart w:id="78" w:name="p41"/>
      <w:bookmarkEnd w:id="77"/>
      <w:bookmarkEnd w:id="78"/>
    </w:p>
    <w:p w14:paraId="4A2CEA23" w14:textId="6BA8048B" w:rsidR="00EC53ED" w:rsidRPr="00426213" w:rsidRDefault="008443A4" w:rsidP="00426213">
      <w:pPr>
        <w:ind w:firstLine="709"/>
        <w:jc w:val="both"/>
        <w:rPr>
          <w:rFonts w:ascii="Times New Roman" w:hAnsi="Times New Roman"/>
          <w:spacing w:val="-2"/>
          <w:sz w:val="28"/>
          <w:szCs w:val="28"/>
        </w:rPr>
      </w:pPr>
      <w:r w:rsidRPr="00426213">
        <w:rPr>
          <w:rFonts w:ascii="Times New Roman" w:hAnsi="Times New Roman"/>
          <w:spacing w:val="-2"/>
          <w:sz w:val="28"/>
          <w:szCs w:val="28"/>
        </w:rPr>
        <w:t>3</w:t>
      </w:r>
      <w:r w:rsidR="000822A9" w:rsidRPr="00426213">
        <w:rPr>
          <w:rFonts w:ascii="Times New Roman" w:hAnsi="Times New Roman"/>
          <w:spacing w:val="-2"/>
          <w:sz w:val="28"/>
          <w:szCs w:val="28"/>
        </w:rPr>
        <w:t>1</w:t>
      </w:r>
      <w:r w:rsidR="001C4A84" w:rsidRPr="00426213">
        <w:rPr>
          <w:rFonts w:ascii="Times New Roman" w:hAnsi="Times New Roman"/>
          <w:spacing w:val="-2"/>
          <w:sz w:val="28"/>
          <w:szCs w:val="28"/>
        </w:rPr>
        <w:t>. </w:t>
      </w:r>
      <w:r w:rsidR="00BB02B1" w:rsidRPr="00426213">
        <w:rPr>
          <w:rFonts w:ascii="Times New Roman" w:hAnsi="Times New Roman"/>
          <w:spacing w:val="-2"/>
          <w:sz w:val="28"/>
          <w:szCs w:val="28"/>
        </w:rPr>
        <w:t>Datu valsts inspekcija</w:t>
      </w:r>
      <w:r w:rsidR="00EC53ED" w:rsidRPr="00426213">
        <w:rPr>
          <w:rFonts w:ascii="Times New Roman" w:hAnsi="Times New Roman"/>
          <w:spacing w:val="-2"/>
          <w:sz w:val="28"/>
          <w:szCs w:val="28"/>
        </w:rPr>
        <w:t xml:space="preserve"> </w:t>
      </w:r>
      <w:r w:rsidR="00502B1B" w:rsidRPr="00426213">
        <w:rPr>
          <w:rFonts w:ascii="Times New Roman" w:hAnsi="Times New Roman"/>
          <w:spacing w:val="-2"/>
          <w:sz w:val="28"/>
          <w:szCs w:val="28"/>
        </w:rPr>
        <w:t>nekavējoties</w:t>
      </w:r>
      <w:r w:rsidR="00EC53ED" w:rsidRPr="00426213">
        <w:rPr>
          <w:rFonts w:ascii="Times New Roman" w:hAnsi="Times New Roman"/>
          <w:spacing w:val="-2"/>
          <w:sz w:val="28"/>
          <w:szCs w:val="28"/>
        </w:rPr>
        <w:t xml:space="preserve"> pēc lēmuma pieņemšanas par apturētas licences atjaunošanu rakstiski paziņo</w:t>
      </w:r>
      <w:r w:rsidR="00F36335" w:rsidRPr="00426213">
        <w:rPr>
          <w:rFonts w:ascii="Times New Roman" w:hAnsi="Times New Roman"/>
          <w:spacing w:val="-2"/>
          <w:sz w:val="28"/>
          <w:szCs w:val="28"/>
        </w:rPr>
        <w:t xml:space="preserve"> </w:t>
      </w:r>
      <w:r w:rsidR="00594A3F" w:rsidRPr="00426213">
        <w:rPr>
          <w:rFonts w:ascii="Times New Roman" w:hAnsi="Times New Roman"/>
          <w:spacing w:val="-2"/>
          <w:sz w:val="28"/>
          <w:szCs w:val="28"/>
        </w:rPr>
        <w:t xml:space="preserve">par to </w:t>
      </w:r>
      <w:r w:rsidR="00F36335" w:rsidRPr="00426213">
        <w:rPr>
          <w:rFonts w:ascii="Times New Roman" w:hAnsi="Times New Roman"/>
          <w:spacing w:val="-2"/>
          <w:sz w:val="28"/>
          <w:szCs w:val="28"/>
        </w:rPr>
        <w:t>kredītinformācijas birojam</w:t>
      </w:r>
      <w:r w:rsidR="00EC53ED" w:rsidRPr="00426213">
        <w:rPr>
          <w:rFonts w:ascii="Times New Roman" w:hAnsi="Times New Roman"/>
          <w:spacing w:val="-2"/>
          <w:sz w:val="28"/>
          <w:szCs w:val="28"/>
        </w:rPr>
        <w:t>.</w:t>
      </w:r>
    </w:p>
    <w:p w14:paraId="05F0FDF1" w14:textId="77777777" w:rsidR="00C762B9" w:rsidRPr="00426213" w:rsidRDefault="00C762B9" w:rsidP="00426213">
      <w:pPr>
        <w:ind w:firstLine="709"/>
        <w:jc w:val="both"/>
        <w:rPr>
          <w:rFonts w:ascii="Times New Roman" w:hAnsi="Times New Roman"/>
        </w:rPr>
      </w:pPr>
      <w:bookmarkStart w:id="79" w:name="p-403289"/>
      <w:bookmarkStart w:id="80" w:name="p42"/>
      <w:bookmarkEnd w:id="79"/>
      <w:bookmarkEnd w:id="80"/>
    </w:p>
    <w:p w14:paraId="381F12C3" w14:textId="207D531F" w:rsidR="00EC53ED" w:rsidRPr="00426213" w:rsidRDefault="008443A4" w:rsidP="00426213">
      <w:pPr>
        <w:ind w:firstLine="709"/>
        <w:jc w:val="both"/>
        <w:rPr>
          <w:rFonts w:ascii="Times New Roman" w:hAnsi="Times New Roman"/>
          <w:sz w:val="28"/>
          <w:szCs w:val="28"/>
        </w:rPr>
      </w:pPr>
      <w:r w:rsidRPr="00426213">
        <w:rPr>
          <w:rFonts w:ascii="Times New Roman" w:hAnsi="Times New Roman"/>
          <w:sz w:val="28"/>
          <w:szCs w:val="28"/>
        </w:rPr>
        <w:t>3</w:t>
      </w:r>
      <w:r w:rsidR="000822A9" w:rsidRPr="00426213">
        <w:rPr>
          <w:rFonts w:ascii="Times New Roman" w:hAnsi="Times New Roman"/>
          <w:sz w:val="28"/>
          <w:szCs w:val="28"/>
        </w:rPr>
        <w:t>2</w:t>
      </w:r>
      <w:r w:rsidR="001C4A84" w:rsidRPr="00426213">
        <w:rPr>
          <w:rFonts w:ascii="Times New Roman" w:hAnsi="Times New Roman"/>
          <w:sz w:val="28"/>
          <w:szCs w:val="28"/>
        </w:rPr>
        <w:t>. </w:t>
      </w:r>
      <w:r w:rsidR="00D03635" w:rsidRPr="00426213">
        <w:rPr>
          <w:rFonts w:ascii="Times New Roman" w:hAnsi="Times New Roman"/>
          <w:sz w:val="28"/>
          <w:szCs w:val="28"/>
        </w:rPr>
        <w:t>Datu valsts inspekcija</w:t>
      </w:r>
      <w:r w:rsidR="00EC53ED" w:rsidRPr="00426213">
        <w:rPr>
          <w:rFonts w:ascii="Times New Roman" w:hAnsi="Times New Roman"/>
          <w:sz w:val="28"/>
          <w:szCs w:val="28"/>
        </w:rPr>
        <w:t xml:space="preserve"> pieņem lēmumu par licences anulēšanu, ja:</w:t>
      </w:r>
    </w:p>
    <w:p w14:paraId="1B1F98B6" w14:textId="1988D029" w:rsidR="00EC53ED" w:rsidRPr="00426213" w:rsidRDefault="008443A4" w:rsidP="00426213">
      <w:pPr>
        <w:ind w:firstLine="709"/>
        <w:jc w:val="both"/>
        <w:rPr>
          <w:rFonts w:ascii="Times New Roman" w:hAnsi="Times New Roman"/>
          <w:sz w:val="28"/>
          <w:szCs w:val="28"/>
        </w:rPr>
      </w:pPr>
      <w:r w:rsidRPr="00426213">
        <w:rPr>
          <w:rFonts w:ascii="Times New Roman" w:hAnsi="Times New Roman"/>
          <w:sz w:val="28"/>
          <w:szCs w:val="28"/>
        </w:rPr>
        <w:t>3</w:t>
      </w:r>
      <w:r w:rsidR="000822A9" w:rsidRPr="00426213">
        <w:rPr>
          <w:rFonts w:ascii="Times New Roman" w:hAnsi="Times New Roman"/>
          <w:sz w:val="28"/>
          <w:szCs w:val="28"/>
        </w:rPr>
        <w:t>2</w:t>
      </w:r>
      <w:r w:rsidR="00EC53ED" w:rsidRPr="00426213">
        <w:rPr>
          <w:rFonts w:ascii="Times New Roman" w:hAnsi="Times New Roman"/>
          <w:sz w:val="28"/>
          <w:szCs w:val="28"/>
        </w:rPr>
        <w:t>.1</w:t>
      </w:r>
      <w:r w:rsidR="001C4A84" w:rsidRPr="00426213">
        <w:rPr>
          <w:rFonts w:ascii="Times New Roman" w:hAnsi="Times New Roman"/>
          <w:sz w:val="28"/>
          <w:szCs w:val="28"/>
        </w:rPr>
        <w:t>. </w:t>
      </w:r>
      <w:r w:rsidR="00873480" w:rsidRPr="00426213">
        <w:rPr>
          <w:rFonts w:ascii="Times New Roman" w:hAnsi="Times New Roman"/>
          <w:sz w:val="28"/>
          <w:szCs w:val="28"/>
        </w:rPr>
        <w:t>kredītinformācijas birojs gada laikā pēc Datu valsts inspekcijas lēmuma pieņemšanas par licences izsniegšanu nav uzsācis kredītinformācijas biroja darbību vai tas ir pārtraucis kredītinformācijas biroja darbību uz laiku, kas ilgāks par sešiem mēnešiem</w:t>
      </w:r>
      <w:r w:rsidR="001C4A84" w:rsidRPr="00426213">
        <w:rPr>
          <w:rFonts w:ascii="Times New Roman" w:hAnsi="Times New Roman"/>
          <w:sz w:val="28"/>
          <w:szCs w:val="28"/>
        </w:rPr>
        <w:t>. </w:t>
      </w:r>
      <w:r w:rsidR="00873480" w:rsidRPr="00426213">
        <w:rPr>
          <w:rFonts w:ascii="Times New Roman" w:hAnsi="Times New Roman"/>
          <w:sz w:val="28"/>
          <w:szCs w:val="28"/>
        </w:rPr>
        <w:t>Šajā laikposmā neieskaita laikposmu, kad ir spēkā Datu valsts inspekcijas lēmums par kredītinformācijas biroja licences darbības apturēšanu;</w:t>
      </w:r>
    </w:p>
    <w:p w14:paraId="263237BD" w14:textId="565DA72B" w:rsidR="00EC53ED" w:rsidRPr="00426213" w:rsidRDefault="008443A4" w:rsidP="00426213">
      <w:pPr>
        <w:ind w:firstLine="709"/>
        <w:jc w:val="both"/>
        <w:rPr>
          <w:rFonts w:ascii="Times New Roman" w:hAnsi="Times New Roman"/>
          <w:spacing w:val="-2"/>
          <w:sz w:val="28"/>
          <w:szCs w:val="28"/>
        </w:rPr>
      </w:pPr>
      <w:r w:rsidRPr="00426213">
        <w:rPr>
          <w:rFonts w:ascii="Times New Roman" w:hAnsi="Times New Roman"/>
          <w:spacing w:val="-2"/>
          <w:sz w:val="28"/>
          <w:szCs w:val="28"/>
        </w:rPr>
        <w:t>3</w:t>
      </w:r>
      <w:r w:rsidR="000822A9" w:rsidRPr="00426213">
        <w:rPr>
          <w:rFonts w:ascii="Times New Roman" w:hAnsi="Times New Roman"/>
          <w:spacing w:val="-2"/>
          <w:sz w:val="28"/>
          <w:szCs w:val="28"/>
        </w:rPr>
        <w:t>2</w:t>
      </w:r>
      <w:r w:rsidR="00EC53ED" w:rsidRPr="00426213">
        <w:rPr>
          <w:rFonts w:ascii="Times New Roman" w:hAnsi="Times New Roman"/>
          <w:spacing w:val="-2"/>
          <w:sz w:val="28"/>
          <w:szCs w:val="28"/>
        </w:rPr>
        <w:t>.2</w:t>
      </w:r>
      <w:r w:rsidR="001C4A84" w:rsidRPr="00426213">
        <w:rPr>
          <w:rFonts w:ascii="Times New Roman" w:hAnsi="Times New Roman"/>
          <w:spacing w:val="-2"/>
          <w:sz w:val="28"/>
          <w:szCs w:val="28"/>
        </w:rPr>
        <w:t>. </w:t>
      </w:r>
      <w:r w:rsidR="007E3F81" w:rsidRPr="00426213">
        <w:rPr>
          <w:rFonts w:ascii="Times New Roman" w:hAnsi="Times New Roman"/>
          <w:spacing w:val="-2"/>
          <w:sz w:val="28"/>
          <w:szCs w:val="28"/>
        </w:rPr>
        <w:t>kredītinformācijas birojs</w:t>
      </w:r>
      <w:r w:rsidR="00EC53ED" w:rsidRPr="00426213">
        <w:rPr>
          <w:rFonts w:ascii="Times New Roman" w:hAnsi="Times New Roman"/>
          <w:spacing w:val="-2"/>
          <w:sz w:val="28"/>
          <w:szCs w:val="28"/>
        </w:rPr>
        <w:t xml:space="preserve"> </w:t>
      </w:r>
      <w:r w:rsidR="007E3F81" w:rsidRPr="00426213">
        <w:rPr>
          <w:rFonts w:ascii="Times New Roman" w:hAnsi="Times New Roman"/>
          <w:spacing w:val="-2"/>
          <w:sz w:val="28"/>
          <w:szCs w:val="28"/>
        </w:rPr>
        <w:t xml:space="preserve">ir </w:t>
      </w:r>
      <w:r w:rsidR="00EC53ED" w:rsidRPr="00426213">
        <w:rPr>
          <w:rFonts w:ascii="Times New Roman" w:hAnsi="Times New Roman"/>
          <w:spacing w:val="-2"/>
          <w:sz w:val="28"/>
          <w:szCs w:val="28"/>
        </w:rPr>
        <w:t>iesnie</w:t>
      </w:r>
      <w:r w:rsidR="007E3F81" w:rsidRPr="00426213">
        <w:rPr>
          <w:rFonts w:ascii="Times New Roman" w:hAnsi="Times New Roman"/>
          <w:spacing w:val="-2"/>
          <w:sz w:val="28"/>
          <w:szCs w:val="28"/>
        </w:rPr>
        <w:t>dzis</w:t>
      </w:r>
      <w:r w:rsidR="00EC53ED" w:rsidRPr="00426213">
        <w:rPr>
          <w:rFonts w:ascii="Times New Roman" w:hAnsi="Times New Roman"/>
          <w:spacing w:val="-2"/>
          <w:sz w:val="28"/>
          <w:szCs w:val="28"/>
        </w:rPr>
        <w:t xml:space="preserve"> iesniegumu ar lūgumu anulēt licenci;</w:t>
      </w:r>
    </w:p>
    <w:p w14:paraId="6F911B49" w14:textId="5B637B0C" w:rsidR="00EC53ED" w:rsidRPr="00426213" w:rsidRDefault="008443A4" w:rsidP="00426213">
      <w:pPr>
        <w:ind w:firstLine="709"/>
        <w:jc w:val="both"/>
        <w:rPr>
          <w:rFonts w:ascii="Times New Roman" w:hAnsi="Times New Roman"/>
          <w:sz w:val="28"/>
          <w:szCs w:val="28"/>
        </w:rPr>
      </w:pPr>
      <w:r w:rsidRPr="00426213">
        <w:rPr>
          <w:rFonts w:ascii="Times New Roman" w:hAnsi="Times New Roman"/>
          <w:sz w:val="28"/>
          <w:szCs w:val="28"/>
        </w:rPr>
        <w:t>3</w:t>
      </w:r>
      <w:r w:rsidR="000822A9" w:rsidRPr="00426213">
        <w:rPr>
          <w:rFonts w:ascii="Times New Roman" w:hAnsi="Times New Roman"/>
          <w:sz w:val="28"/>
          <w:szCs w:val="28"/>
        </w:rPr>
        <w:t>2</w:t>
      </w:r>
      <w:r w:rsidR="00633B11" w:rsidRPr="00426213">
        <w:rPr>
          <w:rFonts w:ascii="Times New Roman" w:hAnsi="Times New Roman"/>
          <w:sz w:val="28"/>
          <w:szCs w:val="28"/>
        </w:rPr>
        <w:t>.3</w:t>
      </w:r>
      <w:r w:rsidR="001C4A84" w:rsidRPr="00426213">
        <w:rPr>
          <w:rFonts w:ascii="Times New Roman" w:hAnsi="Times New Roman"/>
          <w:sz w:val="28"/>
          <w:szCs w:val="28"/>
        </w:rPr>
        <w:t>. </w:t>
      </w:r>
      <w:r w:rsidR="00F54928" w:rsidRPr="00426213">
        <w:rPr>
          <w:rFonts w:ascii="Times New Roman" w:hAnsi="Times New Roman"/>
          <w:sz w:val="28"/>
          <w:szCs w:val="28"/>
        </w:rPr>
        <w:t>kredī</w:t>
      </w:r>
      <w:r w:rsidR="001E63BF" w:rsidRPr="00426213">
        <w:rPr>
          <w:rFonts w:ascii="Times New Roman" w:hAnsi="Times New Roman"/>
          <w:sz w:val="28"/>
          <w:szCs w:val="28"/>
        </w:rPr>
        <w:t>t</w:t>
      </w:r>
      <w:r w:rsidR="00F54928" w:rsidRPr="00426213">
        <w:rPr>
          <w:rFonts w:ascii="Times New Roman" w:hAnsi="Times New Roman"/>
          <w:sz w:val="28"/>
          <w:szCs w:val="28"/>
        </w:rPr>
        <w:t>informācijas birojs</w:t>
      </w:r>
      <w:r w:rsidR="00EC53ED" w:rsidRPr="00426213">
        <w:rPr>
          <w:rFonts w:ascii="Times New Roman" w:hAnsi="Times New Roman"/>
          <w:sz w:val="28"/>
          <w:szCs w:val="28"/>
        </w:rPr>
        <w:t xml:space="preserve"> ir pasludināt</w:t>
      </w:r>
      <w:r w:rsidR="00F54928" w:rsidRPr="00426213">
        <w:rPr>
          <w:rFonts w:ascii="Times New Roman" w:hAnsi="Times New Roman"/>
          <w:sz w:val="28"/>
          <w:szCs w:val="28"/>
        </w:rPr>
        <w:t>s</w:t>
      </w:r>
      <w:r w:rsidR="00EC53ED" w:rsidRPr="00426213">
        <w:rPr>
          <w:rFonts w:ascii="Times New Roman" w:hAnsi="Times New Roman"/>
          <w:sz w:val="28"/>
          <w:szCs w:val="28"/>
        </w:rPr>
        <w:t xml:space="preserve"> par maksātnespējīgu</w:t>
      </w:r>
      <w:r w:rsidR="004048C6" w:rsidRPr="00426213">
        <w:rPr>
          <w:rFonts w:ascii="Times New Roman" w:hAnsi="Times New Roman"/>
          <w:sz w:val="28"/>
          <w:szCs w:val="28"/>
        </w:rPr>
        <w:t xml:space="preserve"> vai </w:t>
      </w:r>
      <w:r w:rsidR="007E3F81" w:rsidRPr="00426213">
        <w:rPr>
          <w:rFonts w:ascii="Times New Roman" w:hAnsi="Times New Roman"/>
          <w:sz w:val="28"/>
          <w:szCs w:val="28"/>
        </w:rPr>
        <w:t>ir pieņemts tā akcionāru lēmums par</w:t>
      </w:r>
      <w:r w:rsidR="004048C6" w:rsidRPr="00426213">
        <w:rPr>
          <w:rFonts w:ascii="Times New Roman" w:hAnsi="Times New Roman"/>
          <w:sz w:val="28"/>
          <w:szCs w:val="28"/>
        </w:rPr>
        <w:t xml:space="preserve"> likvidācija</w:t>
      </w:r>
      <w:r w:rsidR="007E3F81" w:rsidRPr="00426213">
        <w:rPr>
          <w:rFonts w:ascii="Times New Roman" w:hAnsi="Times New Roman"/>
          <w:sz w:val="28"/>
          <w:szCs w:val="28"/>
        </w:rPr>
        <w:t>s uzsākšanu</w:t>
      </w:r>
      <w:r w:rsidR="00EC53ED" w:rsidRPr="00426213">
        <w:rPr>
          <w:rFonts w:ascii="Times New Roman" w:hAnsi="Times New Roman"/>
          <w:sz w:val="28"/>
          <w:szCs w:val="28"/>
        </w:rPr>
        <w:t>;</w:t>
      </w:r>
    </w:p>
    <w:p w14:paraId="2CD0A041" w14:textId="26FFCE2C" w:rsidR="00EC53ED" w:rsidRPr="00426213" w:rsidRDefault="008443A4" w:rsidP="00426213">
      <w:pPr>
        <w:ind w:firstLine="709"/>
        <w:jc w:val="both"/>
        <w:rPr>
          <w:rFonts w:ascii="Times New Roman" w:hAnsi="Times New Roman"/>
          <w:sz w:val="28"/>
          <w:szCs w:val="28"/>
        </w:rPr>
      </w:pPr>
      <w:r w:rsidRPr="00426213">
        <w:rPr>
          <w:rFonts w:ascii="Times New Roman" w:hAnsi="Times New Roman"/>
          <w:sz w:val="28"/>
          <w:szCs w:val="28"/>
        </w:rPr>
        <w:t>3</w:t>
      </w:r>
      <w:r w:rsidR="000822A9" w:rsidRPr="00426213">
        <w:rPr>
          <w:rFonts w:ascii="Times New Roman" w:hAnsi="Times New Roman"/>
          <w:sz w:val="28"/>
          <w:szCs w:val="28"/>
        </w:rPr>
        <w:t>2</w:t>
      </w:r>
      <w:r w:rsidR="00EC53ED" w:rsidRPr="00426213">
        <w:rPr>
          <w:rFonts w:ascii="Times New Roman" w:hAnsi="Times New Roman"/>
          <w:sz w:val="28"/>
          <w:szCs w:val="28"/>
        </w:rPr>
        <w:t>.4</w:t>
      </w:r>
      <w:r w:rsidR="001C4A84" w:rsidRPr="00426213">
        <w:rPr>
          <w:rFonts w:ascii="Times New Roman" w:hAnsi="Times New Roman"/>
          <w:sz w:val="28"/>
          <w:szCs w:val="28"/>
        </w:rPr>
        <w:t>. </w:t>
      </w:r>
      <w:r w:rsidR="00EC53ED" w:rsidRPr="00426213">
        <w:rPr>
          <w:rFonts w:ascii="Times New Roman" w:hAnsi="Times New Roman"/>
          <w:sz w:val="28"/>
          <w:szCs w:val="28"/>
        </w:rPr>
        <w:t xml:space="preserve">ir pieņemts tiesas nolēmums vai </w:t>
      </w:r>
      <w:r w:rsidR="00E95586" w:rsidRPr="00426213">
        <w:rPr>
          <w:rFonts w:ascii="Times New Roman" w:hAnsi="Times New Roman"/>
          <w:sz w:val="28"/>
          <w:szCs w:val="28"/>
        </w:rPr>
        <w:t>komercreģistrā</w:t>
      </w:r>
      <w:r w:rsidR="00EC53ED" w:rsidRPr="00426213">
        <w:rPr>
          <w:rFonts w:ascii="Times New Roman" w:hAnsi="Times New Roman"/>
          <w:sz w:val="28"/>
          <w:szCs w:val="28"/>
        </w:rPr>
        <w:t xml:space="preserve"> </w:t>
      </w:r>
      <w:r w:rsidR="00104414" w:rsidRPr="00426213">
        <w:rPr>
          <w:rFonts w:ascii="Times New Roman" w:hAnsi="Times New Roman"/>
          <w:sz w:val="28"/>
          <w:szCs w:val="28"/>
        </w:rPr>
        <w:t xml:space="preserve">ir </w:t>
      </w:r>
      <w:r w:rsidR="00EC53ED" w:rsidRPr="00426213">
        <w:rPr>
          <w:rFonts w:ascii="Times New Roman" w:hAnsi="Times New Roman"/>
          <w:sz w:val="28"/>
          <w:szCs w:val="28"/>
        </w:rPr>
        <w:t>iekļauta in</w:t>
      </w:r>
      <w:r w:rsidR="00633B11" w:rsidRPr="00426213">
        <w:rPr>
          <w:rFonts w:ascii="Times New Roman" w:hAnsi="Times New Roman"/>
          <w:sz w:val="28"/>
          <w:szCs w:val="28"/>
        </w:rPr>
        <w:t>for</w:t>
      </w:r>
      <w:r w:rsidR="000429FF" w:rsidRPr="00426213">
        <w:rPr>
          <w:rFonts w:ascii="Times New Roman" w:hAnsi="Times New Roman"/>
          <w:sz w:val="28"/>
          <w:szCs w:val="28"/>
        </w:rPr>
        <w:softHyphen/>
      </w:r>
      <w:r w:rsidR="00633B11" w:rsidRPr="00426213">
        <w:rPr>
          <w:rFonts w:ascii="Times New Roman" w:hAnsi="Times New Roman"/>
          <w:sz w:val="28"/>
          <w:szCs w:val="28"/>
        </w:rPr>
        <w:t xml:space="preserve">mācija par </w:t>
      </w:r>
      <w:r w:rsidR="007F2C98" w:rsidRPr="00426213">
        <w:rPr>
          <w:rFonts w:ascii="Times New Roman" w:hAnsi="Times New Roman"/>
          <w:sz w:val="28"/>
          <w:szCs w:val="28"/>
        </w:rPr>
        <w:t>kredītinformācijas biroja</w:t>
      </w:r>
      <w:r w:rsidR="00EC53ED" w:rsidRPr="00426213">
        <w:rPr>
          <w:rFonts w:ascii="Times New Roman" w:hAnsi="Times New Roman"/>
          <w:sz w:val="28"/>
          <w:szCs w:val="28"/>
        </w:rPr>
        <w:t xml:space="preserve"> darbības izbeigšanu;</w:t>
      </w:r>
    </w:p>
    <w:p w14:paraId="5AA0A445" w14:textId="05BC3CA3" w:rsidR="00EC53ED" w:rsidRPr="00426213" w:rsidRDefault="008443A4" w:rsidP="00426213">
      <w:pPr>
        <w:ind w:firstLine="709"/>
        <w:jc w:val="both"/>
        <w:rPr>
          <w:rFonts w:ascii="Times New Roman" w:hAnsi="Times New Roman"/>
          <w:sz w:val="28"/>
          <w:szCs w:val="28"/>
        </w:rPr>
      </w:pPr>
      <w:r w:rsidRPr="00426213">
        <w:rPr>
          <w:rFonts w:ascii="Times New Roman" w:hAnsi="Times New Roman"/>
          <w:spacing w:val="-2"/>
          <w:sz w:val="28"/>
          <w:szCs w:val="28"/>
        </w:rPr>
        <w:t>3</w:t>
      </w:r>
      <w:r w:rsidR="000822A9" w:rsidRPr="00426213">
        <w:rPr>
          <w:rFonts w:ascii="Times New Roman" w:hAnsi="Times New Roman"/>
          <w:spacing w:val="-2"/>
          <w:sz w:val="28"/>
          <w:szCs w:val="28"/>
        </w:rPr>
        <w:t>2</w:t>
      </w:r>
      <w:r w:rsidR="00EC53ED" w:rsidRPr="00426213">
        <w:rPr>
          <w:rFonts w:ascii="Times New Roman" w:hAnsi="Times New Roman"/>
          <w:spacing w:val="-2"/>
          <w:sz w:val="28"/>
          <w:szCs w:val="28"/>
        </w:rPr>
        <w:t>.5</w:t>
      </w:r>
      <w:r w:rsidR="001C4A84" w:rsidRPr="00426213">
        <w:rPr>
          <w:rFonts w:ascii="Times New Roman" w:hAnsi="Times New Roman"/>
          <w:spacing w:val="-2"/>
          <w:sz w:val="28"/>
          <w:szCs w:val="28"/>
        </w:rPr>
        <w:t>. </w:t>
      </w:r>
      <w:r w:rsidR="00EC53ED" w:rsidRPr="00426213">
        <w:rPr>
          <w:rFonts w:ascii="Times New Roman" w:hAnsi="Times New Roman"/>
          <w:spacing w:val="-2"/>
          <w:sz w:val="28"/>
          <w:szCs w:val="28"/>
        </w:rPr>
        <w:t xml:space="preserve">licences darbība </w:t>
      </w:r>
      <w:r w:rsidR="0011149A" w:rsidRPr="00426213">
        <w:rPr>
          <w:rFonts w:ascii="Times New Roman" w:hAnsi="Times New Roman"/>
          <w:spacing w:val="-2"/>
          <w:sz w:val="28"/>
          <w:szCs w:val="28"/>
        </w:rPr>
        <w:t xml:space="preserve">ir </w:t>
      </w:r>
      <w:r w:rsidR="00EC53ED" w:rsidRPr="00426213">
        <w:rPr>
          <w:rFonts w:ascii="Times New Roman" w:hAnsi="Times New Roman"/>
          <w:spacing w:val="-2"/>
          <w:sz w:val="28"/>
          <w:szCs w:val="28"/>
        </w:rPr>
        <w:t>apturēta uz laiku</w:t>
      </w:r>
      <w:proofErr w:type="gramStart"/>
      <w:r w:rsidR="00EC53ED" w:rsidRPr="00426213">
        <w:rPr>
          <w:rFonts w:ascii="Times New Roman" w:hAnsi="Times New Roman"/>
          <w:spacing w:val="-2"/>
          <w:sz w:val="28"/>
          <w:szCs w:val="28"/>
        </w:rPr>
        <w:t xml:space="preserve"> un</w:t>
      </w:r>
      <w:proofErr w:type="gramEnd"/>
      <w:r w:rsidR="00EC53ED" w:rsidRPr="00426213">
        <w:rPr>
          <w:rFonts w:ascii="Times New Roman" w:hAnsi="Times New Roman"/>
          <w:spacing w:val="-2"/>
          <w:sz w:val="28"/>
          <w:szCs w:val="28"/>
        </w:rPr>
        <w:t xml:space="preserve"> </w:t>
      </w:r>
      <w:r w:rsidR="00601FC6" w:rsidRPr="00426213">
        <w:rPr>
          <w:rFonts w:ascii="Times New Roman" w:hAnsi="Times New Roman"/>
          <w:spacing w:val="-2"/>
          <w:sz w:val="28"/>
          <w:szCs w:val="28"/>
        </w:rPr>
        <w:t>kredītinformācijas birojs</w:t>
      </w:r>
      <w:r w:rsidR="00AD457D" w:rsidRPr="00426213">
        <w:rPr>
          <w:rFonts w:ascii="Times New Roman" w:hAnsi="Times New Roman"/>
          <w:spacing w:val="-2"/>
          <w:sz w:val="28"/>
          <w:szCs w:val="28"/>
        </w:rPr>
        <w:t xml:space="preserve"> </w:t>
      </w:r>
      <w:r w:rsidR="00571391" w:rsidRPr="00426213">
        <w:rPr>
          <w:rFonts w:ascii="Times New Roman" w:hAnsi="Times New Roman"/>
          <w:spacing w:val="-2"/>
          <w:sz w:val="28"/>
          <w:szCs w:val="28"/>
        </w:rPr>
        <w:t>šajā l</w:t>
      </w:r>
      <w:r w:rsidR="00571391" w:rsidRPr="00426213">
        <w:rPr>
          <w:rFonts w:ascii="Times New Roman" w:hAnsi="Times New Roman"/>
          <w:sz w:val="28"/>
          <w:szCs w:val="28"/>
        </w:rPr>
        <w:t>aik</w:t>
      </w:r>
      <w:r w:rsidR="00EC53ED" w:rsidRPr="00426213">
        <w:rPr>
          <w:rFonts w:ascii="Times New Roman" w:hAnsi="Times New Roman"/>
          <w:sz w:val="28"/>
          <w:szCs w:val="28"/>
        </w:rPr>
        <w:t>ā nav novērs</w:t>
      </w:r>
      <w:r w:rsidR="007C4FF1" w:rsidRPr="00426213">
        <w:rPr>
          <w:rFonts w:ascii="Times New Roman" w:hAnsi="Times New Roman"/>
          <w:sz w:val="28"/>
          <w:szCs w:val="28"/>
        </w:rPr>
        <w:t>is</w:t>
      </w:r>
      <w:r w:rsidR="00EC53ED" w:rsidRPr="00426213">
        <w:rPr>
          <w:rFonts w:ascii="Times New Roman" w:hAnsi="Times New Roman"/>
          <w:sz w:val="28"/>
          <w:szCs w:val="28"/>
        </w:rPr>
        <w:t xml:space="preserve"> pārkāpumus, kuru dēļ licences darbība</w:t>
      </w:r>
      <w:r w:rsidR="0011149A" w:rsidRPr="00426213">
        <w:rPr>
          <w:rFonts w:ascii="Times New Roman" w:hAnsi="Times New Roman"/>
          <w:sz w:val="28"/>
          <w:szCs w:val="28"/>
        </w:rPr>
        <w:t xml:space="preserve"> </w:t>
      </w:r>
      <w:r w:rsidR="00EC53ED" w:rsidRPr="00426213">
        <w:rPr>
          <w:rFonts w:ascii="Times New Roman" w:hAnsi="Times New Roman"/>
          <w:sz w:val="28"/>
          <w:szCs w:val="28"/>
        </w:rPr>
        <w:t>apturēta.</w:t>
      </w:r>
    </w:p>
    <w:p w14:paraId="094AC92A" w14:textId="77777777" w:rsidR="00C762B9" w:rsidRPr="00426213" w:rsidRDefault="00C762B9" w:rsidP="00426213">
      <w:pPr>
        <w:ind w:firstLine="709"/>
        <w:jc w:val="both"/>
        <w:rPr>
          <w:rFonts w:ascii="Times New Roman" w:hAnsi="Times New Roman"/>
        </w:rPr>
      </w:pPr>
    </w:p>
    <w:p w14:paraId="78A2632E" w14:textId="77440C02" w:rsidR="004E45C6" w:rsidRPr="00426213" w:rsidRDefault="00833E4E" w:rsidP="00426213">
      <w:pPr>
        <w:ind w:firstLine="709"/>
        <w:jc w:val="both"/>
        <w:rPr>
          <w:rFonts w:ascii="Times New Roman" w:hAnsi="Times New Roman"/>
          <w:sz w:val="28"/>
          <w:szCs w:val="28"/>
        </w:rPr>
      </w:pPr>
      <w:r w:rsidRPr="00426213">
        <w:rPr>
          <w:rFonts w:ascii="Times New Roman" w:hAnsi="Times New Roman"/>
          <w:sz w:val="28"/>
          <w:szCs w:val="28"/>
        </w:rPr>
        <w:t>3</w:t>
      </w:r>
      <w:r w:rsidR="000822A9" w:rsidRPr="00426213">
        <w:rPr>
          <w:rFonts w:ascii="Times New Roman" w:hAnsi="Times New Roman"/>
          <w:sz w:val="28"/>
          <w:szCs w:val="28"/>
        </w:rPr>
        <w:t>3</w:t>
      </w:r>
      <w:r w:rsidR="001C4A84" w:rsidRPr="00426213">
        <w:rPr>
          <w:rFonts w:ascii="Times New Roman" w:hAnsi="Times New Roman"/>
          <w:sz w:val="28"/>
          <w:szCs w:val="28"/>
        </w:rPr>
        <w:t>. </w:t>
      </w:r>
      <w:r w:rsidR="004E45C6" w:rsidRPr="00426213">
        <w:rPr>
          <w:rFonts w:ascii="Times New Roman" w:hAnsi="Times New Roman"/>
          <w:sz w:val="28"/>
          <w:szCs w:val="28"/>
        </w:rPr>
        <w:t xml:space="preserve">Ja kredītinformācijas birojs </w:t>
      </w:r>
      <w:r w:rsidR="00AF1A11" w:rsidRPr="00426213">
        <w:rPr>
          <w:rFonts w:ascii="Times New Roman" w:hAnsi="Times New Roman"/>
          <w:sz w:val="28"/>
          <w:szCs w:val="28"/>
        </w:rPr>
        <w:t>gada laikā pēc Datu valsts inspekcijas lēmuma pieņemšanas par licences izsniegšanu nav uzsācis kredītinformācijas biroja darbību vai tas ir pārtraucis kredītinformācijas biroja darbību uz laiku, kas ir ilgāks par sešiem mēnešiem</w:t>
      </w:r>
      <w:r w:rsidR="004E45C6" w:rsidRPr="00426213">
        <w:rPr>
          <w:rFonts w:ascii="Times New Roman" w:hAnsi="Times New Roman"/>
          <w:sz w:val="28"/>
          <w:szCs w:val="28"/>
        </w:rPr>
        <w:t>, ta</w:t>
      </w:r>
      <w:r w:rsidR="00B51D2D" w:rsidRPr="00426213">
        <w:rPr>
          <w:rFonts w:ascii="Times New Roman" w:hAnsi="Times New Roman"/>
          <w:sz w:val="28"/>
          <w:szCs w:val="28"/>
        </w:rPr>
        <w:t>s</w:t>
      </w:r>
      <w:r w:rsidR="004E45C6" w:rsidRPr="00426213">
        <w:rPr>
          <w:rFonts w:ascii="Times New Roman" w:hAnsi="Times New Roman"/>
          <w:sz w:val="28"/>
          <w:szCs w:val="28"/>
        </w:rPr>
        <w:t xml:space="preserve"> nekavējoties </w:t>
      </w:r>
      <w:r w:rsidR="002105F9" w:rsidRPr="00426213">
        <w:rPr>
          <w:rFonts w:ascii="Times New Roman" w:hAnsi="Times New Roman"/>
          <w:sz w:val="28"/>
          <w:szCs w:val="28"/>
        </w:rPr>
        <w:t xml:space="preserve">rakstiski </w:t>
      </w:r>
      <w:r w:rsidR="004E45C6" w:rsidRPr="00426213">
        <w:rPr>
          <w:rFonts w:ascii="Times New Roman" w:hAnsi="Times New Roman"/>
          <w:sz w:val="28"/>
          <w:szCs w:val="28"/>
        </w:rPr>
        <w:t>informē par to Datu valsts inspekcij</w:t>
      </w:r>
      <w:r w:rsidR="002105F9" w:rsidRPr="00426213">
        <w:rPr>
          <w:rFonts w:ascii="Times New Roman" w:hAnsi="Times New Roman"/>
          <w:sz w:val="28"/>
          <w:szCs w:val="28"/>
        </w:rPr>
        <w:t>u</w:t>
      </w:r>
      <w:r w:rsidR="004E45C6" w:rsidRPr="00426213">
        <w:rPr>
          <w:rFonts w:ascii="Times New Roman" w:hAnsi="Times New Roman"/>
          <w:sz w:val="28"/>
          <w:szCs w:val="28"/>
        </w:rPr>
        <w:t>.</w:t>
      </w:r>
    </w:p>
    <w:p w14:paraId="15141618" w14:textId="77777777" w:rsidR="00C762B9" w:rsidRPr="00426213" w:rsidRDefault="00C762B9" w:rsidP="00426213">
      <w:pPr>
        <w:ind w:firstLine="709"/>
        <w:jc w:val="both"/>
        <w:rPr>
          <w:rFonts w:ascii="Times New Roman" w:hAnsi="Times New Roman"/>
        </w:rPr>
      </w:pPr>
      <w:bookmarkStart w:id="81" w:name="p-403290"/>
      <w:bookmarkStart w:id="82" w:name="p43"/>
      <w:bookmarkEnd w:id="81"/>
      <w:bookmarkEnd w:id="82"/>
    </w:p>
    <w:p w14:paraId="5FCACFEB" w14:textId="29941206" w:rsidR="00EC53ED" w:rsidRPr="00426213" w:rsidRDefault="008C3724" w:rsidP="00426213">
      <w:pPr>
        <w:ind w:firstLine="709"/>
        <w:jc w:val="both"/>
        <w:rPr>
          <w:rFonts w:ascii="Times New Roman" w:hAnsi="Times New Roman"/>
          <w:sz w:val="28"/>
          <w:szCs w:val="28"/>
        </w:rPr>
      </w:pPr>
      <w:r w:rsidRPr="00426213">
        <w:rPr>
          <w:rFonts w:ascii="Times New Roman" w:hAnsi="Times New Roman"/>
          <w:sz w:val="28"/>
          <w:szCs w:val="28"/>
        </w:rPr>
        <w:t>3</w:t>
      </w:r>
      <w:r w:rsidR="000822A9" w:rsidRPr="00426213">
        <w:rPr>
          <w:rFonts w:ascii="Times New Roman" w:hAnsi="Times New Roman"/>
          <w:sz w:val="28"/>
          <w:szCs w:val="28"/>
        </w:rPr>
        <w:t>4</w:t>
      </w:r>
      <w:r w:rsidR="001C4A84" w:rsidRPr="00426213">
        <w:rPr>
          <w:rFonts w:ascii="Times New Roman" w:hAnsi="Times New Roman"/>
          <w:sz w:val="28"/>
          <w:szCs w:val="28"/>
        </w:rPr>
        <w:t>. </w:t>
      </w:r>
      <w:r w:rsidR="00AD457D" w:rsidRPr="00426213">
        <w:rPr>
          <w:rFonts w:ascii="Times New Roman" w:hAnsi="Times New Roman"/>
          <w:sz w:val="28"/>
          <w:szCs w:val="28"/>
        </w:rPr>
        <w:t>Datu valsts inspekcija ir tiesīga</w:t>
      </w:r>
      <w:r w:rsidR="00EC53ED" w:rsidRPr="00426213">
        <w:rPr>
          <w:rFonts w:ascii="Times New Roman" w:hAnsi="Times New Roman"/>
          <w:sz w:val="28"/>
          <w:szCs w:val="28"/>
        </w:rPr>
        <w:t xml:space="preserve"> pieņemt lēmumu par licences anulē</w:t>
      </w:r>
      <w:r w:rsidR="00AC4507" w:rsidRPr="00426213">
        <w:rPr>
          <w:rFonts w:ascii="Times New Roman" w:hAnsi="Times New Roman"/>
          <w:sz w:val="28"/>
          <w:szCs w:val="28"/>
        </w:rPr>
        <w:softHyphen/>
      </w:r>
      <w:r w:rsidR="00EC53ED" w:rsidRPr="00426213">
        <w:rPr>
          <w:rFonts w:ascii="Times New Roman" w:hAnsi="Times New Roman"/>
          <w:sz w:val="28"/>
          <w:szCs w:val="28"/>
        </w:rPr>
        <w:t>šanu, ja:</w:t>
      </w:r>
    </w:p>
    <w:p w14:paraId="481818F9" w14:textId="2716AD67" w:rsidR="00D74FCE" w:rsidRPr="00426213" w:rsidRDefault="00833E4E" w:rsidP="00426213">
      <w:pPr>
        <w:tabs>
          <w:tab w:val="left" w:pos="567"/>
        </w:tabs>
        <w:ind w:firstLine="709"/>
        <w:jc w:val="both"/>
        <w:rPr>
          <w:rFonts w:ascii="Times New Roman" w:hAnsi="Times New Roman"/>
          <w:sz w:val="28"/>
          <w:szCs w:val="28"/>
        </w:rPr>
      </w:pPr>
      <w:r w:rsidRPr="00426213">
        <w:rPr>
          <w:rFonts w:ascii="Times New Roman" w:hAnsi="Times New Roman"/>
          <w:sz w:val="28"/>
          <w:szCs w:val="28"/>
        </w:rPr>
        <w:t>3</w:t>
      </w:r>
      <w:r w:rsidR="000822A9" w:rsidRPr="00426213">
        <w:rPr>
          <w:rFonts w:ascii="Times New Roman" w:hAnsi="Times New Roman"/>
          <w:sz w:val="28"/>
          <w:szCs w:val="28"/>
        </w:rPr>
        <w:t>4</w:t>
      </w:r>
      <w:r w:rsidR="00EC53ED" w:rsidRPr="00426213">
        <w:rPr>
          <w:rFonts w:ascii="Times New Roman" w:hAnsi="Times New Roman"/>
          <w:sz w:val="28"/>
          <w:szCs w:val="28"/>
        </w:rPr>
        <w:t>.1</w:t>
      </w:r>
      <w:r w:rsidR="001C4A84" w:rsidRPr="00426213">
        <w:rPr>
          <w:rFonts w:ascii="Times New Roman" w:hAnsi="Times New Roman"/>
          <w:sz w:val="28"/>
          <w:szCs w:val="28"/>
        </w:rPr>
        <w:t>. </w:t>
      </w:r>
      <w:r w:rsidR="00EC53ED" w:rsidRPr="00426213">
        <w:rPr>
          <w:rFonts w:ascii="Times New Roman" w:hAnsi="Times New Roman"/>
          <w:sz w:val="28"/>
          <w:szCs w:val="28"/>
        </w:rPr>
        <w:t>ir k</w:t>
      </w:r>
      <w:r w:rsidR="00AD457D" w:rsidRPr="00426213">
        <w:rPr>
          <w:rFonts w:ascii="Times New Roman" w:hAnsi="Times New Roman"/>
          <w:sz w:val="28"/>
          <w:szCs w:val="28"/>
        </w:rPr>
        <w:t>onstatē</w:t>
      </w:r>
      <w:r w:rsidR="001E2EDA" w:rsidRPr="00426213">
        <w:rPr>
          <w:rFonts w:ascii="Times New Roman" w:hAnsi="Times New Roman"/>
          <w:sz w:val="28"/>
          <w:szCs w:val="28"/>
        </w:rPr>
        <w:t>ts</w:t>
      </w:r>
      <w:r w:rsidR="002F197F" w:rsidRPr="00426213">
        <w:rPr>
          <w:rFonts w:ascii="Times New Roman" w:hAnsi="Times New Roman"/>
          <w:sz w:val="28"/>
          <w:szCs w:val="28"/>
        </w:rPr>
        <w:t xml:space="preserve"> būtisks </w:t>
      </w:r>
      <w:r w:rsidR="00AE41DB" w:rsidRPr="00426213">
        <w:rPr>
          <w:rFonts w:ascii="Times New Roman" w:hAnsi="Times New Roman"/>
          <w:sz w:val="28"/>
          <w:szCs w:val="28"/>
        </w:rPr>
        <w:t xml:space="preserve">kredītinformācijas biroja darbību, citu </w:t>
      </w:r>
      <w:r w:rsidR="00AD457D" w:rsidRPr="00426213">
        <w:rPr>
          <w:rFonts w:ascii="Times New Roman" w:hAnsi="Times New Roman"/>
          <w:sz w:val="28"/>
          <w:szCs w:val="28"/>
        </w:rPr>
        <w:t>komercdarbību</w:t>
      </w:r>
      <w:r w:rsidR="00EC53ED" w:rsidRPr="00426213">
        <w:rPr>
          <w:rFonts w:ascii="Times New Roman" w:hAnsi="Times New Roman"/>
          <w:sz w:val="28"/>
          <w:szCs w:val="28"/>
        </w:rPr>
        <w:t xml:space="preserve"> vai fizisko personu datu aizsardzību regulējošo normatīvo aktu pārkāpum</w:t>
      </w:r>
      <w:r w:rsidR="007F44C6" w:rsidRPr="00426213">
        <w:rPr>
          <w:rFonts w:ascii="Times New Roman" w:hAnsi="Times New Roman"/>
          <w:sz w:val="28"/>
          <w:szCs w:val="28"/>
        </w:rPr>
        <w:t>s</w:t>
      </w:r>
      <w:r w:rsidR="00D74FCE" w:rsidRPr="00426213">
        <w:rPr>
          <w:rFonts w:ascii="Times New Roman" w:hAnsi="Times New Roman"/>
          <w:sz w:val="28"/>
          <w:szCs w:val="28"/>
        </w:rPr>
        <w:t>;</w:t>
      </w:r>
    </w:p>
    <w:p w14:paraId="029756F2" w14:textId="76F4F6BC" w:rsidR="00EC53ED" w:rsidRPr="00426213" w:rsidRDefault="00833E4E" w:rsidP="00426213">
      <w:pPr>
        <w:ind w:firstLine="709"/>
        <w:jc w:val="both"/>
        <w:rPr>
          <w:rFonts w:ascii="Times New Roman" w:hAnsi="Times New Roman"/>
          <w:sz w:val="28"/>
          <w:szCs w:val="28"/>
        </w:rPr>
      </w:pPr>
      <w:r w:rsidRPr="00426213">
        <w:rPr>
          <w:rFonts w:ascii="Times New Roman" w:hAnsi="Times New Roman"/>
          <w:sz w:val="28"/>
          <w:szCs w:val="28"/>
        </w:rPr>
        <w:lastRenderedPageBreak/>
        <w:t>3</w:t>
      </w:r>
      <w:r w:rsidR="000822A9" w:rsidRPr="00426213">
        <w:rPr>
          <w:rFonts w:ascii="Times New Roman" w:hAnsi="Times New Roman"/>
          <w:sz w:val="28"/>
          <w:szCs w:val="28"/>
        </w:rPr>
        <w:t>4</w:t>
      </w:r>
      <w:r w:rsidR="00D74FCE" w:rsidRPr="00426213">
        <w:rPr>
          <w:rFonts w:ascii="Times New Roman" w:hAnsi="Times New Roman"/>
          <w:sz w:val="28"/>
          <w:szCs w:val="28"/>
        </w:rPr>
        <w:t>.2</w:t>
      </w:r>
      <w:r w:rsidR="001C4A84" w:rsidRPr="00426213">
        <w:rPr>
          <w:rFonts w:ascii="Times New Roman" w:hAnsi="Times New Roman"/>
          <w:sz w:val="28"/>
          <w:szCs w:val="28"/>
        </w:rPr>
        <w:t>. </w:t>
      </w:r>
      <w:r w:rsidR="007F44C6" w:rsidRPr="00426213">
        <w:rPr>
          <w:rFonts w:ascii="Times New Roman" w:hAnsi="Times New Roman"/>
          <w:sz w:val="28"/>
          <w:szCs w:val="28"/>
        </w:rPr>
        <w:t xml:space="preserve">kredītinformācijas birojs </w:t>
      </w:r>
      <w:r w:rsidR="000C0A89" w:rsidRPr="00426213">
        <w:rPr>
          <w:rFonts w:ascii="Times New Roman" w:hAnsi="Times New Roman"/>
          <w:sz w:val="28"/>
          <w:szCs w:val="28"/>
        </w:rPr>
        <w:t xml:space="preserve">atkārtoti </w:t>
      </w:r>
      <w:r w:rsidR="00E539BE" w:rsidRPr="00426213">
        <w:rPr>
          <w:rFonts w:ascii="Times New Roman" w:hAnsi="Times New Roman"/>
          <w:sz w:val="28"/>
          <w:szCs w:val="28"/>
        </w:rPr>
        <w:t xml:space="preserve">gada laikā </w:t>
      </w:r>
      <w:r w:rsidR="000C0A89" w:rsidRPr="00426213">
        <w:rPr>
          <w:rFonts w:ascii="Times New Roman" w:hAnsi="Times New Roman"/>
          <w:sz w:val="28"/>
          <w:szCs w:val="28"/>
        </w:rPr>
        <w:t>ne</w:t>
      </w:r>
      <w:r w:rsidR="007F44C6" w:rsidRPr="00426213">
        <w:rPr>
          <w:rFonts w:ascii="Times New Roman" w:hAnsi="Times New Roman"/>
          <w:sz w:val="28"/>
          <w:szCs w:val="28"/>
        </w:rPr>
        <w:t>pilda</w:t>
      </w:r>
      <w:r w:rsidR="000C0A89" w:rsidRPr="00426213">
        <w:rPr>
          <w:rFonts w:ascii="Times New Roman" w:hAnsi="Times New Roman"/>
          <w:sz w:val="28"/>
          <w:szCs w:val="28"/>
        </w:rPr>
        <w:t xml:space="preserve"> Datu valsts inspekcijas lēmumu</w:t>
      </w:r>
      <w:r w:rsidR="00595453" w:rsidRPr="00426213">
        <w:rPr>
          <w:rFonts w:ascii="Times New Roman" w:hAnsi="Times New Roman"/>
          <w:sz w:val="28"/>
          <w:szCs w:val="28"/>
        </w:rPr>
        <w:t xml:space="preserve"> </w:t>
      </w:r>
      <w:r w:rsidR="00D735B0" w:rsidRPr="00426213">
        <w:rPr>
          <w:rFonts w:ascii="Times New Roman" w:hAnsi="Times New Roman"/>
          <w:sz w:val="28"/>
          <w:szCs w:val="28"/>
        </w:rPr>
        <w:t xml:space="preserve">vai </w:t>
      </w:r>
      <w:r w:rsidR="00595453" w:rsidRPr="00426213">
        <w:rPr>
          <w:rFonts w:ascii="Times New Roman" w:hAnsi="Times New Roman"/>
          <w:sz w:val="28"/>
          <w:szCs w:val="28"/>
        </w:rPr>
        <w:t>norādī</w:t>
      </w:r>
      <w:r w:rsidR="00E85BCC" w:rsidRPr="00426213">
        <w:rPr>
          <w:rFonts w:ascii="Times New Roman" w:hAnsi="Times New Roman"/>
          <w:sz w:val="28"/>
          <w:szCs w:val="28"/>
        </w:rPr>
        <w:t>jumu</w:t>
      </w:r>
      <w:r w:rsidR="00EC53ED" w:rsidRPr="00426213">
        <w:rPr>
          <w:rFonts w:ascii="Times New Roman" w:hAnsi="Times New Roman"/>
          <w:sz w:val="28"/>
          <w:szCs w:val="28"/>
        </w:rPr>
        <w:t>;</w:t>
      </w:r>
    </w:p>
    <w:p w14:paraId="09742A59" w14:textId="12BB67DC" w:rsidR="00EC53ED" w:rsidRPr="00426213" w:rsidRDefault="00833E4E" w:rsidP="00426213">
      <w:pPr>
        <w:ind w:firstLine="709"/>
        <w:jc w:val="both"/>
        <w:rPr>
          <w:rFonts w:ascii="Times New Roman" w:hAnsi="Times New Roman"/>
          <w:sz w:val="28"/>
          <w:szCs w:val="28"/>
        </w:rPr>
      </w:pPr>
      <w:r w:rsidRPr="00426213">
        <w:rPr>
          <w:rFonts w:ascii="Times New Roman" w:hAnsi="Times New Roman"/>
          <w:sz w:val="28"/>
          <w:szCs w:val="28"/>
        </w:rPr>
        <w:t>3</w:t>
      </w:r>
      <w:r w:rsidR="000822A9" w:rsidRPr="00426213">
        <w:rPr>
          <w:rFonts w:ascii="Times New Roman" w:hAnsi="Times New Roman"/>
          <w:sz w:val="28"/>
          <w:szCs w:val="28"/>
        </w:rPr>
        <w:t>4</w:t>
      </w:r>
      <w:r w:rsidR="007771D3" w:rsidRPr="00426213">
        <w:rPr>
          <w:rFonts w:ascii="Times New Roman" w:hAnsi="Times New Roman"/>
          <w:sz w:val="28"/>
          <w:szCs w:val="28"/>
        </w:rPr>
        <w:t>.</w:t>
      </w:r>
      <w:r w:rsidR="00D74FCE" w:rsidRPr="00426213">
        <w:rPr>
          <w:rFonts w:ascii="Times New Roman" w:hAnsi="Times New Roman"/>
          <w:sz w:val="28"/>
          <w:szCs w:val="28"/>
        </w:rPr>
        <w:t>3</w:t>
      </w:r>
      <w:r w:rsidR="001C4A84" w:rsidRPr="00426213">
        <w:rPr>
          <w:rFonts w:ascii="Times New Roman" w:hAnsi="Times New Roman"/>
          <w:sz w:val="28"/>
          <w:szCs w:val="28"/>
        </w:rPr>
        <w:t>. </w:t>
      </w:r>
      <w:r w:rsidR="00BC423D" w:rsidRPr="00426213">
        <w:rPr>
          <w:rFonts w:ascii="Times New Roman" w:hAnsi="Times New Roman"/>
          <w:sz w:val="28"/>
          <w:szCs w:val="28"/>
        </w:rPr>
        <w:t>kredītinformācijas birojs</w:t>
      </w:r>
      <w:r w:rsidR="007C11F3" w:rsidRPr="00426213">
        <w:rPr>
          <w:rFonts w:ascii="Times New Roman" w:hAnsi="Times New Roman"/>
          <w:sz w:val="28"/>
          <w:szCs w:val="28"/>
        </w:rPr>
        <w:t xml:space="preserve"> </w:t>
      </w:r>
      <w:r w:rsidR="004E0C41" w:rsidRPr="00426213">
        <w:rPr>
          <w:rFonts w:ascii="Times New Roman" w:hAnsi="Times New Roman"/>
          <w:sz w:val="28"/>
          <w:szCs w:val="28"/>
        </w:rPr>
        <w:t>apzināti</w:t>
      </w:r>
      <w:r w:rsidR="00C57E53" w:rsidRPr="00426213">
        <w:rPr>
          <w:rFonts w:ascii="Times New Roman" w:hAnsi="Times New Roman"/>
          <w:sz w:val="28"/>
          <w:szCs w:val="28"/>
        </w:rPr>
        <w:t xml:space="preserve"> </w:t>
      </w:r>
      <w:r w:rsidR="00AE5572" w:rsidRPr="00426213">
        <w:rPr>
          <w:rFonts w:ascii="Times New Roman" w:hAnsi="Times New Roman"/>
          <w:sz w:val="28"/>
          <w:szCs w:val="28"/>
        </w:rPr>
        <w:t xml:space="preserve">ir </w:t>
      </w:r>
      <w:r w:rsidR="0028023E" w:rsidRPr="00426213">
        <w:rPr>
          <w:rFonts w:ascii="Times New Roman" w:hAnsi="Times New Roman"/>
          <w:sz w:val="28"/>
          <w:szCs w:val="28"/>
        </w:rPr>
        <w:t xml:space="preserve">sniedzis </w:t>
      </w:r>
      <w:r w:rsidR="00AC4507" w:rsidRPr="00426213">
        <w:rPr>
          <w:rFonts w:ascii="Times New Roman" w:hAnsi="Times New Roman"/>
          <w:sz w:val="28"/>
          <w:szCs w:val="28"/>
        </w:rPr>
        <w:t xml:space="preserve">Datu valsts inspekcijai </w:t>
      </w:r>
      <w:r w:rsidR="00EC53ED" w:rsidRPr="00426213">
        <w:rPr>
          <w:rFonts w:ascii="Times New Roman" w:hAnsi="Times New Roman"/>
          <w:sz w:val="28"/>
          <w:szCs w:val="28"/>
        </w:rPr>
        <w:t>nepatiesu informāciju</w:t>
      </w:r>
      <w:r w:rsidR="00582FAA" w:rsidRPr="00426213">
        <w:rPr>
          <w:rFonts w:ascii="Times New Roman" w:hAnsi="Times New Roman"/>
          <w:sz w:val="28"/>
          <w:szCs w:val="28"/>
        </w:rPr>
        <w:t xml:space="preserve"> </w:t>
      </w:r>
      <w:r w:rsidR="00AE114B" w:rsidRPr="00426213">
        <w:rPr>
          <w:rFonts w:ascii="Times New Roman" w:hAnsi="Times New Roman"/>
          <w:sz w:val="28"/>
          <w:szCs w:val="28"/>
        </w:rPr>
        <w:t xml:space="preserve">par šo noteikumu </w:t>
      </w:r>
      <w:r w:rsidR="00D74FCE" w:rsidRPr="00426213">
        <w:rPr>
          <w:rFonts w:ascii="Times New Roman" w:hAnsi="Times New Roman"/>
          <w:sz w:val="28"/>
          <w:szCs w:val="28"/>
        </w:rPr>
        <w:t>II</w:t>
      </w:r>
      <w:r w:rsidR="008709CD" w:rsidRPr="00426213">
        <w:rPr>
          <w:rFonts w:ascii="Times New Roman" w:hAnsi="Times New Roman"/>
          <w:sz w:val="28"/>
          <w:szCs w:val="28"/>
        </w:rPr>
        <w:t xml:space="preserve"> </w:t>
      </w:r>
      <w:r w:rsidR="00D74FCE" w:rsidRPr="00426213">
        <w:rPr>
          <w:rFonts w:ascii="Times New Roman" w:hAnsi="Times New Roman"/>
          <w:sz w:val="28"/>
          <w:szCs w:val="28"/>
        </w:rPr>
        <w:t>nodaļā</w:t>
      </w:r>
      <w:r w:rsidR="00161D2B" w:rsidRPr="00426213">
        <w:rPr>
          <w:rFonts w:ascii="Times New Roman" w:hAnsi="Times New Roman"/>
          <w:sz w:val="28"/>
          <w:szCs w:val="28"/>
        </w:rPr>
        <w:t xml:space="preserve"> </w:t>
      </w:r>
      <w:r w:rsidR="00AC4507" w:rsidRPr="00426213">
        <w:rPr>
          <w:rFonts w:ascii="Times New Roman" w:hAnsi="Times New Roman"/>
          <w:sz w:val="28"/>
          <w:szCs w:val="28"/>
        </w:rPr>
        <w:t>minē</w:t>
      </w:r>
      <w:r w:rsidR="00161D2B" w:rsidRPr="00426213">
        <w:rPr>
          <w:rFonts w:ascii="Times New Roman" w:hAnsi="Times New Roman"/>
          <w:sz w:val="28"/>
          <w:szCs w:val="28"/>
        </w:rPr>
        <w:t>to prasību izpildi</w:t>
      </w:r>
      <w:bookmarkStart w:id="83" w:name="p-403291"/>
      <w:bookmarkStart w:id="84" w:name="p44"/>
      <w:bookmarkStart w:id="85" w:name="p-403293"/>
      <w:bookmarkStart w:id="86" w:name="p45"/>
      <w:bookmarkStart w:id="87" w:name="p-403294"/>
      <w:bookmarkStart w:id="88" w:name="p46"/>
      <w:bookmarkStart w:id="89" w:name="p-403295"/>
      <w:bookmarkStart w:id="90" w:name="p47"/>
      <w:bookmarkStart w:id="91" w:name="p-403296"/>
      <w:bookmarkStart w:id="92" w:name="p48"/>
      <w:bookmarkEnd w:id="83"/>
      <w:bookmarkEnd w:id="84"/>
      <w:bookmarkEnd w:id="85"/>
      <w:bookmarkEnd w:id="86"/>
      <w:bookmarkEnd w:id="87"/>
      <w:bookmarkEnd w:id="88"/>
      <w:bookmarkEnd w:id="89"/>
      <w:bookmarkEnd w:id="90"/>
      <w:bookmarkEnd w:id="91"/>
      <w:bookmarkEnd w:id="92"/>
      <w:r w:rsidR="00DB632B" w:rsidRPr="00426213">
        <w:rPr>
          <w:rFonts w:ascii="Times New Roman" w:hAnsi="Times New Roman"/>
          <w:sz w:val="28"/>
          <w:szCs w:val="28"/>
        </w:rPr>
        <w:t>.</w:t>
      </w:r>
    </w:p>
    <w:p w14:paraId="3EA05549" w14:textId="77777777" w:rsidR="00C762B9" w:rsidRPr="00426213" w:rsidRDefault="00C762B9" w:rsidP="00426213">
      <w:pPr>
        <w:ind w:firstLine="709"/>
        <w:jc w:val="both"/>
        <w:rPr>
          <w:rFonts w:ascii="Times New Roman" w:hAnsi="Times New Roman"/>
          <w:sz w:val="28"/>
          <w:szCs w:val="28"/>
        </w:rPr>
      </w:pPr>
    </w:p>
    <w:p w14:paraId="46DE994C" w14:textId="106B8D90" w:rsidR="00F26327" w:rsidRPr="00426213" w:rsidRDefault="00E90E88" w:rsidP="00426213">
      <w:pPr>
        <w:ind w:firstLine="709"/>
        <w:jc w:val="both"/>
        <w:rPr>
          <w:rFonts w:ascii="Times New Roman" w:hAnsi="Times New Roman"/>
          <w:sz w:val="28"/>
          <w:szCs w:val="28"/>
        </w:rPr>
      </w:pPr>
      <w:r w:rsidRPr="00426213">
        <w:rPr>
          <w:rFonts w:ascii="Times New Roman" w:hAnsi="Times New Roman"/>
          <w:sz w:val="28"/>
          <w:szCs w:val="28"/>
        </w:rPr>
        <w:t>3</w:t>
      </w:r>
      <w:r w:rsidR="000822A9" w:rsidRPr="00426213">
        <w:rPr>
          <w:rFonts w:ascii="Times New Roman" w:hAnsi="Times New Roman"/>
          <w:sz w:val="28"/>
          <w:szCs w:val="28"/>
        </w:rPr>
        <w:t>5</w:t>
      </w:r>
      <w:r w:rsidR="001C4A84" w:rsidRPr="00426213">
        <w:rPr>
          <w:rFonts w:ascii="Times New Roman" w:hAnsi="Times New Roman"/>
          <w:sz w:val="28"/>
          <w:szCs w:val="28"/>
        </w:rPr>
        <w:t>. </w:t>
      </w:r>
      <w:r w:rsidR="00F26327" w:rsidRPr="00426213">
        <w:rPr>
          <w:rFonts w:ascii="Times New Roman" w:hAnsi="Times New Roman"/>
          <w:sz w:val="28"/>
          <w:szCs w:val="28"/>
        </w:rPr>
        <w:t>Datu valsts inspekcija lēmumā par licences apturēšanu vai anulēšanu norāda tā spēkā stāšanās dienu.</w:t>
      </w:r>
    </w:p>
    <w:p w14:paraId="27F49EB3" w14:textId="77777777" w:rsidR="00C762B9" w:rsidRPr="00426213" w:rsidRDefault="00C762B9" w:rsidP="00426213">
      <w:pPr>
        <w:ind w:firstLine="709"/>
        <w:jc w:val="both"/>
        <w:rPr>
          <w:rFonts w:ascii="Times New Roman" w:hAnsi="Times New Roman"/>
          <w:sz w:val="28"/>
          <w:szCs w:val="28"/>
        </w:rPr>
      </w:pPr>
      <w:bookmarkStart w:id="93" w:name="n6"/>
      <w:bookmarkEnd w:id="93"/>
    </w:p>
    <w:p w14:paraId="579B2572" w14:textId="41404825" w:rsidR="00EC53ED" w:rsidRPr="00426213" w:rsidRDefault="00EC53ED" w:rsidP="00426213">
      <w:pPr>
        <w:jc w:val="center"/>
        <w:rPr>
          <w:rFonts w:ascii="Times New Roman" w:hAnsi="Times New Roman"/>
          <w:b/>
          <w:bCs/>
          <w:sz w:val="28"/>
          <w:szCs w:val="28"/>
        </w:rPr>
      </w:pPr>
      <w:r w:rsidRPr="00426213">
        <w:rPr>
          <w:rFonts w:ascii="Times New Roman" w:hAnsi="Times New Roman"/>
          <w:b/>
          <w:bCs/>
          <w:sz w:val="28"/>
          <w:szCs w:val="28"/>
        </w:rPr>
        <w:t>V</w:t>
      </w:r>
      <w:r w:rsidR="001C4A84" w:rsidRPr="00426213">
        <w:rPr>
          <w:rFonts w:ascii="Times New Roman" w:hAnsi="Times New Roman"/>
          <w:b/>
          <w:bCs/>
          <w:sz w:val="28"/>
          <w:szCs w:val="28"/>
        </w:rPr>
        <w:t>. </w:t>
      </w:r>
      <w:r w:rsidRPr="00426213">
        <w:rPr>
          <w:rFonts w:ascii="Times New Roman" w:hAnsi="Times New Roman"/>
          <w:b/>
          <w:bCs/>
          <w:sz w:val="28"/>
          <w:szCs w:val="28"/>
        </w:rPr>
        <w:t>Valsts nod</w:t>
      </w:r>
      <w:r w:rsidR="00ED6F0F" w:rsidRPr="00426213">
        <w:rPr>
          <w:rFonts w:ascii="Times New Roman" w:hAnsi="Times New Roman"/>
          <w:b/>
          <w:bCs/>
          <w:sz w:val="28"/>
          <w:szCs w:val="28"/>
        </w:rPr>
        <w:t>evu</w:t>
      </w:r>
      <w:r w:rsidRPr="00426213">
        <w:rPr>
          <w:rFonts w:ascii="Times New Roman" w:hAnsi="Times New Roman"/>
          <w:b/>
          <w:bCs/>
          <w:sz w:val="28"/>
          <w:szCs w:val="28"/>
        </w:rPr>
        <w:t xml:space="preserve"> apmēr</w:t>
      </w:r>
      <w:r w:rsidR="003A3008" w:rsidRPr="00426213">
        <w:rPr>
          <w:rFonts w:ascii="Times New Roman" w:hAnsi="Times New Roman"/>
          <w:b/>
          <w:bCs/>
          <w:sz w:val="28"/>
          <w:szCs w:val="28"/>
        </w:rPr>
        <w:t>s</w:t>
      </w:r>
      <w:r w:rsidRPr="00426213">
        <w:rPr>
          <w:rFonts w:ascii="Times New Roman" w:hAnsi="Times New Roman"/>
          <w:b/>
          <w:bCs/>
          <w:sz w:val="28"/>
          <w:szCs w:val="28"/>
        </w:rPr>
        <w:t xml:space="preserve"> un maksāšanas kārtība</w:t>
      </w:r>
    </w:p>
    <w:p w14:paraId="6E78EFF3" w14:textId="77777777" w:rsidR="00C762B9" w:rsidRPr="00426213" w:rsidRDefault="00C762B9" w:rsidP="00426213">
      <w:pPr>
        <w:ind w:firstLine="709"/>
        <w:jc w:val="both"/>
        <w:rPr>
          <w:rFonts w:ascii="Times New Roman" w:hAnsi="Times New Roman"/>
          <w:sz w:val="28"/>
          <w:szCs w:val="28"/>
        </w:rPr>
      </w:pPr>
      <w:bookmarkStart w:id="94" w:name="p-488784"/>
      <w:bookmarkStart w:id="95" w:name="p49"/>
      <w:bookmarkEnd w:id="94"/>
      <w:bookmarkEnd w:id="95"/>
    </w:p>
    <w:p w14:paraId="568E3865" w14:textId="1FCDDD6D" w:rsidR="00EC53ED" w:rsidRPr="00426213" w:rsidRDefault="000822A9" w:rsidP="00426213">
      <w:pPr>
        <w:ind w:firstLine="709"/>
        <w:jc w:val="both"/>
        <w:rPr>
          <w:rFonts w:ascii="Times New Roman" w:hAnsi="Times New Roman"/>
          <w:sz w:val="28"/>
          <w:szCs w:val="28"/>
        </w:rPr>
      </w:pPr>
      <w:r w:rsidRPr="00426213">
        <w:rPr>
          <w:rFonts w:ascii="Times New Roman" w:hAnsi="Times New Roman"/>
          <w:sz w:val="28"/>
          <w:szCs w:val="28"/>
        </w:rPr>
        <w:t>36</w:t>
      </w:r>
      <w:r w:rsidR="001C4A84" w:rsidRPr="00426213">
        <w:rPr>
          <w:rFonts w:ascii="Times New Roman" w:hAnsi="Times New Roman"/>
          <w:sz w:val="28"/>
          <w:szCs w:val="28"/>
        </w:rPr>
        <w:t>. </w:t>
      </w:r>
      <w:r w:rsidR="00EC53ED" w:rsidRPr="00426213">
        <w:rPr>
          <w:rFonts w:ascii="Times New Roman" w:hAnsi="Times New Roman"/>
          <w:sz w:val="28"/>
          <w:szCs w:val="28"/>
        </w:rPr>
        <w:t xml:space="preserve">Valsts nodevas apmērs par </w:t>
      </w:r>
      <w:r w:rsidR="00B21393" w:rsidRPr="00426213">
        <w:rPr>
          <w:rFonts w:ascii="Times New Roman" w:hAnsi="Times New Roman"/>
          <w:sz w:val="28"/>
          <w:szCs w:val="28"/>
        </w:rPr>
        <w:t>licences izsniegšanu</w:t>
      </w:r>
      <w:r w:rsidR="002720B4" w:rsidRPr="00426213">
        <w:rPr>
          <w:rFonts w:ascii="Times New Roman" w:hAnsi="Times New Roman"/>
          <w:sz w:val="28"/>
          <w:szCs w:val="28"/>
        </w:rPr>
        <w:t xml:space="preserve"> </w:t>
      </w:r>
      <w:r w:rsidR="00B21393" w:rsidRPr="00426213">
        <w:rPr>
          <w:rFonts w:ascii="Times New Roman" w:hAnsi="Times New Roman"/>
          <w:sz w:val="28"/>
          <w:szCs w:val="28"/>
        </w:rPr>
        <w:t xml:space="preserve">ir </w:t>
      </w:r>
      <w:r w:rsidR="00F46757" w:rsidRPr="00426213">
        <w:rPr>
          <w:rFonts w:ascii="Times New Roman" w:hAnsi="Times New Roman"/>
          <w:sz w:val="28"/>
          <w:szCs w:val="28"/>
        </w:rPr>
        <w:t>910</w:t>
      </w:r>
      <w:r w:rsidR="00E56B3C" w:rsidRPr="00426213">
        <w:rPr>
          <w:rFonts w:ascii="Times New Roman" w:hAnsi="Times New Roman"/>
          <w:sz w:val="28"/>
          <w:szCs w:val="28"/>
        </w:rPr>
        <w:t>0</w:t>
      </w:r>
      <w:r w:rsidR="00BD7A89" w:rsidRPr="00426213">
        <w:rPr>
          <w:rFonts w:ascii="Times New Roman" w:hAnsi="Times New Roman"/>
          <w:sz w:val="28"/>
          <w:szCs w:val="28"/>
        </w:rPr>
        <w:t> </w:t>
      </w:r>
      <w:r w:rsidR="00EC53ED" w:rsidRPr="00426213">
        <w:rPr>
          <w:rFonts w:ascii="Times New Roman" w:hAnsi="Times New Roman"/>
          <w:i/>
          <w:iCs/>
          <w:sz w:val="28"/>
          <w:szCs w:val="28"/>
        </w:rPr>
        <w:t>euro</w:t>
      </w:r>
      <w:r w:rsidR="001C4A84" w:rsidRPr="00426213">
        <w:rPr>
          <w:rFonts w:ascii="Times New Roman" w:hAnsi="Times New Roman"/>
          <w:sz w:val="28"/>
          <w:szCs w:val="28"/>
        </w:rPr>
        <w:t>.</w:t>
      </w:r>
      <w:r w:rsidR="00BD7A89" w:rsidRPr="00426213">
        <w:rPr>
          <w:rFonts w:ascii="Times New Roman" w:hAnsi="Times New Roman"/>
          <w:sz w:val="28"/>
          <w:szCs w:val="28"/>
        </w:rPr>
        <w:t xml:space="preserve"> </w:t>
      </w:r>
      <w:r w:rsidR="00826613" w:rsidRPr="00426213">
        <w:rPr>
          <w:rFonts w:ascii="Times New Roman" w:hAnsi="Times New Roman"/>
          <w:sz w:val="28"/>
          <w:szCs w:val="28"/>
        </w:rPr>
        <w:t xml:space="preserve">Valsts nodevas apmērs par licences pārreģistrēšanu ir </w:t>
      </w:r>
      <w:r w:rsidR="00242F5A" w:rsidRPr="00426213">
        <w:rPr>
          <w:rFonts w:ascii="Times New Roman" w:hAnsi="Times New Roman"/>
          <w:sz w:val="28"/>
          <w:szCs w:val="28"/>
        </w:rPr>
        <w:t>455</w:t>
      </w:r>
      <w:r w:rsidR="00E56B3C" w:rsidRPr="00426213">
        <w:rPr>
          <w:rFonts w:ascii="Times New Roman" w:hAnsi="Times New Roman"/>
          <w:sz w:val="28"/>
          <w:szCs w:val="28"/>
        </w:rPr>
        <w:t>0</w:t>
      </w:r>
      <w:r w:rsidR="00BD7A89" w:rsidRPr="00426213">
        <w:rPr>
          <w:rFonts w:ascii="Times New Roman" w:hAnsi="Times New Roman"/>
          <w:sz w:val="28"/>
          <w:szCs w:val="28"/>
        </w:rPr>
        <w:t> </w:t>
      </w:r>
      <w:r w:rsidR="00826613" w:rsidRPr="00426213">
        <w:rPr>
          <w:rFonts w:ascii="Times New Roman" w:hAnsi="Times New Roman"/>
          <w:i/>
          <w:sz w:val="28"/>
          <w:szCs w:val="28"/>
        </w:rPr>
        <w:t>euro</w:t>
      </w:r>
      <w:r w:rsidR="001C4A84" w:rsidRPr="00426213">
        <w:rPr>
          <w:rFonts w:ascii="Times New Roman" w:hAnsi="Times New Roman"/>
          <w:sz w:val="28"/>
          <w:szCs w:val="28"/>
        </w:rPr>
        <w:t>.</w:t>
      </w:r>
      <w:r w:rsidR="00BD7A89" w:rsidRPr="00426213">
        <w:rPr>
          <w:rFonts w:ascii="Times New Roman" w:hAnsi="Times New Roman"/>
          <w:sz w:val="28"/>
          <w:szCs w:val="28"/>
        </w:rPr>
        <w:t xml:space="preserve"> </w:t>
      </w:r>
      <w:r w:rsidR="001F2A8D" w:rsidRPr="00426213">
        <w:rPr>
          <w:rFonts w:ascii="Times New Roman" w:hAnsi="Times New Roman"/>
          <w:sz w:val="28"/>
          <w:szCs w:val="28"/>
        </w:rPr>
        <w:t xml:space="preserve">Šo nodevu maksā pirms </w:t>
      </w:r>
      <w:r w:rsidR="00C7275B" w:rsidRPr="00426213">
        <w:rPr>
          <w:rFonts w:ascii="Times New Roman" w:hAnsi="Times New Roman"/>
          <w:sz w:val="28"/>
          <w:szCs w:val="28"/>
        </w:rPr>
        <w:t xml:space="preserve">attiecīgā </w:t>
      </w:r>
      <w:r w:rsidR="001F2A8D" w:rsidRPr="00426213">
        <w:rPr>
          <w:rFonts w:ascii="Times New Roman" w:hAnsi="Times New Roman"/>
          <w:sz w:val="28"/>
          <w:szCs w:val="28"/>
        </w:rPr>
        <w:t>iesnie</w:t>
      </w:r>
      <w:r w:rsidR="000C6066" w:rsidRPr="00426213">
        <w:rPr>
          <w:rFonts w:ascii="Times New Roman" w:hAnsi="Times New Roman"/>
          <w:sz w:val="28"/>
          <w:szCs w:val="28"/>
        </w:rPr>
        <w:softHyphen/>
      </w:r>
      <w:r w:rsidR="001F2A8D" w:rsidRPr="00426213">
        <w:rPr>
          <w:rFonts w:ascii="Times New Roman" w:hAnsi="Times New Roman"/>
          <w:sz w:val="28"/>
          <w:szCs w:val="28"/>
        </w:rPr>
        <w:t xml:space="preserve">guma </w:t>
      </w:r>
      <w:r w:rsidR="00E64D72" w:rsidRPr="00426213">
        <w:rPr>
          <w:rFonts w:ascii="Times New Roman" w:hAnsi="Times New Roman"/>
          <w:sz w:val="28"/>
          <w:szCs w:val="28"/>
        </w:rPr>
        <w:t>iesniegšanas Datu valsts inspekcijā.</w:t>
      </w:r>
    </w:p>
    <w:p w14:paraId="309A1C96" w14:textId="77777777" w:rsidR="00C762B9" w:rsidRPr="00426213" w:rsidRDefault="00C762B9" w:rsidP="00426213">
      <w:pPr>
        <w:ind w:firstLine="709"/>
        <w:jc w:val="both"/>
        <w:rPr>
          <w:rFonts w:ascii="Times New Roman" w:hAnsi="Times New Roman"/>
          <w:sz w:val="28"/>
          <w:szCs w:val="28"/>
        </w:rPr>
      </w:pPr>
      <w:bookmarkStart w:id="96" w:name="p-488785"/>
      <w:bookmarkStart w:id="97" w:name="p50"/>
      <w:bookmarkEnd w:id="96"/>
      <w:bookmarkEnd w:id="97"/>
    </w:p>
    <w:p w14:paraId="291653A2" w14:textId="7B58652A" w:rsidR="00B9744B" w:rsidRPr="00426213" w:rsidRDefault="000822A9" w:rsidP="00426213">
      <w:pPr>
        <w:ind w:firstLine="709"/>
        <w:jc w:val="both"/>
        <w:rPr>
          <w:rFonts w:ascii="Times New Roman" w:hAnsi="Times New Roman"/>
          <w:sz w:val="28"/>
          <w:szCs w:val="28"/>
        </w:rPr>
      </w:pPr>
      <w:r w:rsidRPr="00426213">
        <w:rPr>
          <w:rFonts w:ascii="Times New Roman" w:hAnsi="Times New Roman"/>
          <w:sz w:val="28"/>
          <w:szCs w:val="28"/>
        </w:rPr>
        <w:t>37</w:t>
      </w:r>
      <w:r w:rsidR="001C4A84" w:rsidRPr="00426213">
        <w:rPr>
          <w:rFonts w:ascii="Times New Roman" w:hAnsi="Times New Roman"/>
          <w:sz w:val="28"/>
          <w:szCs w:val="28"/>
        </w:rPr>
        <w:t>. </w:t>
      </w:r>
      <w:r w:rsidR="00CC3E96" w:rsidRPr="00426213">
        <w:rPr>
          <w:rFonts w:ascii="Times New Roman" w:hAnsi="Times New Roman"/>
          <w:sz w:val="28"/>
          <w:szCs w:val="28"/>
        </w:rPr>
        <w:t>Ikgadēj</w:t>
      </w:r>
      <w:r w:rsidR="00E64D72" w:rsidRPr="00426213">
        <w:rPr>
          <w:rFonts w:ascii="Times New Roman" w:hAnsi="Times New Roman"/>
          <w:sz w:val="28"/>
          <w:szCs w:val="28"/>
        </w:rPr>
        <w:t>ā</w:t>
      </w:r>
      <w:r w:rsidR="00CC3E96" w:rsidRPr="00426213">
        <w:rPr>
          <w:rFonts w:ascii="Times New Roman" w:hAnsi="Times New Roman"/>
          <w:sz w:val="28"/>
          <w:szCs w:val="28"/>
        </w:rPr>
        <w:t>s</w:t>
      </w:r>
      <w:r w:rsidR="007B1B9C" w:rsidRPr="00426213">
        <w:rPr>
          <w:rFonts w:ascii="Times New Roman" w:hAnsi="Times New Roman"/>
          <w:sz w:val="28"/>
          <w:szCs w:val="28"/>
        </w:rPr>
        <w:t xml:space="preserve"> valsts nodevas</w:t>
      </w:r>
      <w:r w:rsidR="00677071" w:rsidRPr="00426213">
        <w:rPr>
          <w:rFonts w:ascii="Times New Roman" w:hAnsi="Times New Roman"/>
          <w:sz w:val="28"/>
          <w:szCs w:val="28"/>
        </w:rPr>
        <w:t xml:space="preserve"> apmērs</w:t>
      </w:r>
      <w:r w:rsidR="007B1B9C" w:rsidRPr="00426213">
        <w:rPr>
          <w:rFonts w:ascii="Times New Roman" w:hAnsi="Times New Roman"/>
          <w:sz w:val="28"/>
          <w:szCs w:val="28"/>
        </w:rPr>
        <w:t xml:space="preserve"> par kredītinformācijas biroja</w:t>
      </w:r>
      <w:r w:rsidR="00CC3E96" w:rsidRPr="00426213">
        <w:rPr>
          <w:rFonts w:ascii="Times New Roman" w:hAnsi="Times New Roman"/>
          <w:sz w:val="28"/>
          <w:szCs w:val="28"/>
        </w:rPr>
        <w:t xml:space="preserve"> darbības uzraudzību </w:t>
      </w:r>
      <w:r w:rsidR="00EC53ED" w:rsidRPr="00426213">
        <w:rPr>
          <w:rFonts w:ascii="Times New Roman" w:hAnsi="Times New Roman"/>
          <w:sz w:val="28"/>
          <w:szCs w:val="28"/>
        </w:rPr>
        <w:t xml:space="preserve">ir </w:t>
      </w:r>
      <w:r w:rsidR="008514D0" w:rsidRPr="00426213">
        <w:rPr>
          <w:rFonts w:ascii="Times New Roman" w:hAnsi="Times New Roman"/>
          <w:sz w:val="28"/>
          <w:szCs w:val="28"/>
        </w:rPr>
        <w:t>16</w:t>
      </w:r>
      <w:r w:rsidR="00BD7A89" w:rsidRPr="00426213">
        <w:rPr>
          <w:rFonts w:ascii="Times New Roman" w:hAnsi="Times New Roman"/>
          <w:sz w:val="28"/>
          <w:szCs w:val="28"/>
        </w:rPr>
        <w:t> </w:t>
      </w:r>
      <w:r w:rsidR="008514D0" w:rsidRPr="00426213">
        <w:rPr>
          <w:rFonts w:ascii="Times New Roman" w:hAnsi="Times New Roman"/>
          <w:sz w:val="28"/>
          <w:szCs w:val="28"/>
        </w:rPr>
        <w:t>22</w:t>
      </w:r>
      <w:r w:rsidR="00E56B3C" w:rsidRPr="00426213">
        <w:rPr>
          <w:rFonts w:ascii="Times New Roman" w:hAnsi="Times New Roman"/>
          <w:sz w:val="28"/>
          <w:szCs w:val="28"/>
        </w:rPr>
        <w:t>0</w:t>
      </w:r>
      <w:r w:rsidR="00BD7A89" w:rsidRPr="00426213">
        <w:rPr>
          <w:rFonts w:ascii="Times New Roman" w:hAnsi="Times New Roman"/>
          <w:sz w:val="28"/>
          <w:szCs w:val="28"/>
        </w:rPr>
        <w:t> </w:t>
      </w:r>
      <w:r w:rsidR="00EC53ED" w:rsidRPr="00426213">
        <w:rPr>
          <w:rFonts w:ascii="Times New Roman" w:hAnsi="Times New Roman"/>
          <w:i/>
          <w:iCs/>
          <w:sz w:val="28"/>
          <w:szCs w:val="28"/>
        </w:rPr>
        <w:t>euro</w:t>
      </w:r>
      <w:r w:rsidR="001C4A84" w:rsidRPr="00426213">
        <w:rPr>
          <w:rFonts w:ascii="Times New Roman" w:hAnsi="Times New Roman"/>
          <w:sz w:val="28"/>
          <w:szCs w:val="28"/>
        </w:rPr>
        <w:t>.</w:t>
      </w:r>
      <w:r w:rsidR="00BD7A89" w:rsidRPr="00426213">
        <w:rPr>
          <w:rFonts w:ascii="Times New Roman" w:hAnsi="Times New Roman"/>
          <w:sz w:val="28"/>
          <w:szCs w:val="28"/>
        </w:rPr>
        <w:t xml:space="preserve"> </w:t>
      </w:r>
      <w:r w:rsidR="00E64D72" w:rsidRPr="00426213">
        <w:rPr>
          <w:rFonts w:ascii="Times New Roman" w:hAnsi="Times New Roman"/>
          <w:sz w:val="28"/>
          <w:szCs w:val="28"/>
        </w:rPr>
        <w:t>Š</w:t>
      </w:r>
      <w:r w:rsidR="00BC5176" w:rsidRPr="00426213">
        <w:rPr>
          <w:rFonts w:ascii="Times New Roman" w:hAnsi="Times New Roman"/>
          <w:sz w:val="28"/>
          <w:szCs w:val="28"/>
        </w:rPr>
        <w:t>o</w:t>
      </w:r>
      <w:r w:rsidR="00B549B9" w:rsidRPr="00426213">
        <w:rPr>
          <w:rFonts w:ascii="Times New Roman" w:hAnsi="Times New Roman"/>
          <w:sz w:val="28"/>
          <w:szCs w:val="28"/>
        </w:rPr>
        <w:t xml:space="preserve"> nodev</w:t>
      </w:r>
      <w:r w:rsidR="00BC5176" w:rsidRPr="00426213">
        <w:rPr>
          <w:rFonts w:ascii="Times New Roman" w:hAnsi="Times New Roman"/>
          <w:sz w:val="28"/>
          <w:szCs w:val="28"/>
        </w:rPr>
        <w:t>u</w:t>
      </w:r>
      <w:r w:rsidR="00E64D72" w:rsidRPr="00426213">
        <w:rPr>
          <w:rFonts w:ascii="Times New Roman" w:hAnsi="Times New Roman"/>
          <w:sz w:val="28"/>
          <w:szCs w:val="28"/>
        </w:rPr>
        <w:t xml:space="preserve"> maksā</w:t>
      </w:r>
      <w:r w:rsidR="00B549B9" w:rsidRPr="00426213">
        <w:rPr>
          <w:rFonts w:ascii="Times New Roman" w:hAnsi="Times New Roman"/>
          <w:sz w:val="28"/>
          <w:szCs w:val="28"/>
        </w:rPr>
        <w:t xml:space="preserve"> </w:t>
      </w:r>
      <w:r w:rsidR="00E65CBA" w:rsidRPr="00426213">
        <w:rPr>
          <w:rFonts w:ascii="Times New Roman" w:hAnsi="Times New Roman"/>
          <w:sz w:val="28"/>
          <w:szCs w:val="28"/>
        </w:rPr>
        <w:t>mēneša</w:t>
      </w:r>
      <w:r w:rsidR="00B9744B" w:rsidRPr="00426213">
        <w:rPr>
          <w:rFonts w:ascii="Times New Roman" w:hAnsi="Times New Roman"/>
          <w:sz w:val="28"/>
          <w:szCs w:val="28"/>
        </w:rPr>
        <w:t xml:space="preserve"> laikā pēc licences </w:t>
      </w:r>
      <w:r w:rsidR="00042199" w:rsidRPr="00426213">
        <w:rPr>
          <w:rFonts w:ascii="Times New Roman" w:hAnsi="Times New Roman"/>
          <w:sz w:val="28"/>
          <w:szCs w:val="28"/>
        </w:rPr>
        <w:t>izsnieg</w:t>
      </w:r>
      <w:r w:rsidR="000C6066" w:rsidRPr="00426213">
        <w:rPr>
          <w:rFonts w:ascii="Times New Roman" w:hAnsi="Times New Roman"/>
          <w:sz w:val="28"/>
          <w:szCs w:val="28"/>
        </w:rPr>
        <w:softHyphen/>
      </w:r>
      <w:r w:rsidR="00042199" w:rsidRPr="00426213">
        <w:rPr>
          <w:rFonts w:ascii="Times New Roman" w:hAnsi="Times New Roman"/>
          <w:sz w:val="28"/>
          <w:szCs w:val="28"/>
        </w:rPr>
        <w:t>šanas</w:t>
      </w:r>
      <w:r w:rsidR="00B9744B" w:rsidRPr="00426213">
        <w:rPr>
          <w:rFonts w:ascii="Times New Roman" w:hAnsi="Times New Roman"/>
          <w:sz w:val="28"/>
          <w:szCs w:val="28"/>
        </w:rPr>
        <w:t xml:space="preserve"> un turpmāk katru gadu</w:t>
      </w:r>
      <w:r w:rsidR="00042199" w:rsidRPr="00426213">
        <w:rPr>
          <w:rFonts w:ascii="Times New Roman" w:hAnsi="Times New Roman"/>
          <w:sz w:val="28"/>
          <w:szCs w:val="28"/>
        </w:rPr>
        <w:t xml:space="preserve"> </w:t>
      </w:r>
      <w:r w:rsidR="00305CD1" w:rsidRPr="00426213">
        <w:rPr>
          <w:rFonts w:ascii="Times New Roman" w:hAnsi="Times New Roman"/>
          <w:sz w:val="28"/>
          <w:szCs w:val="28"/>
        </w:rPr>
        <w:t>līdz datumam, kad</w:t>
      </w:r>
      <w:r w:rsidR="00B9744B" w:rsidRPr="00426213">
        <w:rPr>
          <w:rFonts w:ascii="Times New Roman" w:hAnsi="Times New Roman"/>
          <w:sz w:val="28"/>
          <w:szCs w:val="28"/>
        </w:rPr>
        <w:t xml:space="preserve"> </w:t>
      </w:r>
      <w:r w:rsidR="00764B0A" w:rsidRPr="00426213">
        <w:rPr>
          <w:rFonts w:ascii="Times New Roman" w:hAnsi="Times New Roman"/>
          <w:sz w:val="28"/>
          <w:szCs w:val="28"/>
        </w:rPr>
        <w:t>izsniegta</w:t>
      </w:r>
      <w:r w:rsidR="00305CD1" w:rsidRPr="00426213">
        <w:rPr>
          <w:rFonts w:ascii="Times New Roman" w:hAnsi="Times New Roman"/>
          <w:sz w:val="28"/>
          <w:szCs w:val="28"/>
        </w:rPr>
        <w:t xml:space="preserve"> licence.</w:t>
      </w:r>
    </w:p>
    <w:p w14:paraId="23478222" w14:textId="77777777" w:rsidR="00C762B9" w:rsidRPr="00426213" w:rsidRDefault="00C762B9" w:rsidP="00426213">
      <w:pPr>
        <w:ind w:firstLine="709"/>
        <w:jc w:val="both"/>
        <w:rPr>
          <w:rFonts w:ascii="Times New Roman" w:hAnsi="Times New Roman"/>
          <w:sz w:val="28"/>
          <w:szCs w:val="28"/>
        </w:rPr>
      </w:pPr>
    </w:p>
    <w:p w14:paraId="21408E0A" w14:textId="6CC487B9" w:rsidR="00767C5D" w:rsidRPr="00426213" w:rsidRDefault="000822A9" w:rsidP="00426213">
      <w:pPr>
        <w:ind w:firstLine="709"/>
        <w:jc w:val="both"/>
        <w:rPr>
          <w:rFonts w:ascii="Times New Roman" w:hAnsi="Times New Roman"/>
          <w:spacing w:val="-2"/>
          <w:sz w:val="28"/>
          <w:szCs w:val="28"/>
        </w:rPr>
      </w:pPr>
      <w:r w:rsidRPr="00426213">
        <w:rPr>
          <w:rFonts w:ascii="Times New Roman" w:hAnsi="Times New Roman"/>
          <w:spacing w:val="-2"/>
          <w:sz w:val="28"/>
          <w:szCs w:val="28"/>
        </w:rPr>
        <w:t>38</w:t>
      </w:r>
      <w:r w:rsidR="001C4A84" w:rsidRPr="00426213">
        <w:rPr>
          <w:rFonts w:ascii="Times New Roman" w:hAnsi="Times New Roman"/>
          <w:spacing w:val="-2"/>
          <w:sz w:val="28"/>
          <w:szCs w:val="28"/>
        </w:rPr>
        <w:t>. </w:t>
      </w:r>
      <w:r w:rsidR="00347370" w:rsidRPr="00426213">
        <w:rPr>
          <w:rFonts w:ascii="Times New Roman" w:hAnsi="Times New Roman"/>
          <w:spacing w:val="-2"/>
          <w:sz w:val="28"/>
          <w:szCs w:val="28"/>
        </w:rPr>
        <w:t xml:space="preserve">Valsts nodevu </w:t>
      </w:r>
      <w:r w:rsidR="001C1FC5" w:rsidRPr="00426213">
        <w:rPr>
          <w:rFonts w:ascii="Times New Roman" w:hAnsi="Times New Roman"/>
          <w:spacing w:val="-2"/>
          <w:sz w:val="28"/>
          <w:szCs w:val="28"/>
        </w:rPr>
        <w:t>kredītinformācijas biroja</w:t>
      </w:r>
      <w:r w:rsidR="00347370" w:rsidRPr="00426213">
        <w:rPr>
          <w:rFonts w:ascii="Times New Roman" w:hAnsi="Times New Roman"/>
          <w:spacing w:val="-2"/>
          <w:sz w:val="28"/>
          <w:szCs w:val="28"/>
        </w:rPr>
        <w:t xml:space="preserve"> pakalpojuma sniedzējs maksā </w:t>
      </w:r>
      <w:r w:rsidR="00347370" w:rsidRPr="00426213">
        <w:rPr>
          <w:rFonts w:ascii="Times New Roman" w:hAnsi="Times New Roman"/>
          <w:spacing w:val="-3"/>
          <w:sz w:val="28"/>
          <w:szCs w:val="28"/>
        </w:rPr>
        <w:t>ar kredītiestādes vai tādas iestādes starpniecību, kurai ir tiesības sniegt maksājumu</w:t>
      </w:r>
      <w:r w:rsidR="00347370" w:rsidRPr="00426213">
        <w:rPr>
          <w:rFonts w:ascii="Times New Roman" w:hAnsi="Times New Roman"/>
          <w:spacing w:val="-2"/>
          <w:sz w:val="28"/>
          <w:szCs w:val="28"/>
        </w:rPr>
        <w:t xml:space="preserve"> pakalpojumus, norādot maksājuma mērķi – valsts nodeva par licences izsniegšanu</w:t>
      </w:r>
      <w:r w:rsidR="008E0523" w:rsidRPr="00426213">
        <w:rPr>
          <w:rFonts w:ascii="Times New Roman" w:hAnsi="Times New Roman"/>
          <w:spacing w:val="-2"/>
          <w:sz w:val="28"/>
          <w:szCs w:val="28"/>
        </w:rPr>
        <w:t xml:space="preserve"> vai </w:t>
      </w:r>
      <w:r w:rsidR="000C6066" w:rsidRPr="00426213">
        <w:rPr>
          <w:rFonts w:ascii="Times New Roman" w:hAnsi="Times New Roman"/>
          <w:spacing w:val="-2"/>
          <w:sz w:val="28"/>
          <w:szCs w:val="28"/>
        </w:rPr>
        <w:t>pārreģistrēšanu</w:t>
      </w:r>
      <w:r w:rsidR="00347370" w:rsidRPr="00426213">
        <w:rPr>
          <w:rFonts w:ascii="Times New Roman" w:hAnsi="Times New Roman"/>
          <w:spacing w:val="-2"/>
          <w:sz w:val="28"/>
          <w:szCs w:val="28"/>
        </w:rPr>
        <w:t xml:space="preserve"> vai </w:t>
      </w:r>
      <w:r w:rsidR="000C6066" w:rsidRPr="00426213">
        <w:rPr>
          <w:rFonts w:ascii="Times New Roman" w:hAnsi="Times New Roman"/>
          <w:spacing w:val="-2"/>
          <w:sz w:val="28"/>
          <w:szCs w:val="28"/>
        </w:rPr>
        <w:t xml:space="preserve">par </w:t>
      </w:r>
      <w:r w:rsidR="00347370" w:rsidRPr="00426213">
        <w:rPr>
          <w:rFonts w:ascii="Times New Roman" w:hAnsi="Times New Roman"/>
          <w:spacing w:val="-2"/>
          <w:sz w:val="28"/>
          <w:szCs w:val="28"/>
        </w:rPr>
        <w:t>kredītinformācijas biroja darbības uzraudzību.</w:t>
      </w:r>
    </w:p>
    <w:p w14:paraId="09580B73" w14:textId="77777777" w:rsidR="00C762B9" w:rsidRPr="00426213" w:rsidRDefault="00C762B9" w:rsidP="00426213">
      <w:pPr>
        <w:ind w:firstLine="709"/>
        <w:jc w:val="both"/>
        <w:rPr>
          <w:rFonts w:ascii="Times New Roman" w:hAnsi="Times New Roman"/>
          <w:sz w:val="28"/>
          <w:szCs w:val="28"/>
        </w:rPr>
      </w:pPr>
    </w:p>
    <w:p w14:paraId="56F47F32" w14:textId="0C0643F0" w:rsidR="005E4355" w:rsidRPr="00426213" w:rsidRDefault="000822A9" w:rsidP="00426213">
      <w:pPr>
        <w:ind w:firstLine="709"/>
        <w:jc w:val="both"/>
        <w:rPr>
          <w:rFonts w:ascii="Times New Roman" w:hAnsi="Times New Roman"/>
          <w:sz w:val="28"/>
          <w:szCs w:val="28"/>
        </w:rPr>
      </w:pPr>
      <w:r w:rsidRPr="00426213">
        <w:rPr>
          <w:rFonts w:ascii="Times New Roman" w:hAnsi="Times New Roman"/>
          <w:sz w:val="28"/>
          <w:szCs w:val="28"/>
        </w:rPr>
        <w:t>39</w:t>
      </w:r>
      <w:r w:rsidR="001C4A84" w:rsidRPr="00426213">
        <w:rPr>
          <w:rFonts w:ascii="Times New Roman" w:hAnsi="Times New Roman"/>
          <w:sz w:val="28"/>
          <w:szCs w:val="28"/>
        </w:rPr>
        <w:t>. </w:t>
      </w:r>
      <w:r w:rsidR="003541B1" w:rsidRPr="00426213">
        <w:rPr>
          <w:rFonts w:ascii="Times New Roman" w:hAnsi="Times New Roman"/>
          <w:sz w:val="28"/>
          <w:szCs w:val="28"/>
        </w:rPr>
        <w:t>Valsts nodevu ieskaita valsts pamatbudžeta ieņēmumu kontā Valsts kasē.</w:t>
      </w:r>
    </w:p>
    <w:p w14:paraId="11BBFDFE" w14:textId="77777777" w:rsidR="00C762B9" w:rsidRPr="00426213" w:rsidRDefault="00C762B9" w:rsidP="00426213">
      <w:pPr>
        <w:ind w:firstLine="709"/>
        <w:jc w:val="both"/>
        <w:rPr>
          <w:rFonts w:ascii="Times New Roman" w:hAnsi="Times New Roman"/>
          <w:sz w:val="28"/>
          <w:szCs w:val="28"/>
        </w:rPr>
      </w:pPr>
      <w:bookmarkStart w:id="98" w:name="p-403300"/>
      <w:bookmarkStart w:id="99" w:name="p51"/>
      <w:bookmarkStart w:id="100" w:name="p-403301"/>
      <w:bookmarkStart w:id="101" w:name="p52"/>
      <w:bookmarkStart w:id="102" w:name="p-403302"/>
      <w:bookmarkStart w:id="103" w:name="p53"/>
      <w:bookmarkStart w:id="104" w:name="p-403303"/>
      <w:bookmarkStart w:id="105" w:name="p54"/>
      <w:bookmarkEnd w:id="98"/>
      <w:bookmarkEnd w:id="99"/>
      <w:bookmarkEnd w:id="100"/>
      <w:bookmarkEnd w:id="101"/>
      <w:bookmarkEnd w:id="102"/>
      <w:bookmarkEnd w:id="103"/>
      <w:bookmarkEnd w:id="104"/>
      <w:bookmarkEnd w:id="105"/>
    </w:p>
    <w:p w14:paraId="589338A1" w14:textId="3A27C9EB" w:rsidR="00EC53ED" w:rsidRPr="00426213" w:rsidRDefault="00FE0DF8" w:rsidP="00426213">
      <w:pPr>
        <w:ind w:firstLine="709"/>
        <w:jc w:val="both"/>
        <w:rPr>
          <w:rFonts w:ascii="Times New Roman" w:hAnsi="Times New Roman"/>
          <w:spacing w:val="-2"/>
          <w:sz w:val="28"/>
          <w:szCs w:val="28"/>
        </w:rPr>
      </w:pPr>
      <w:r w:rsidRPr="00426213">
        <w:rPr>
          <w:rFonts w:ascii="Times New Roman" w:hAnsi="Times New Roman"/>
          <w:spacing w:val="-2"/>
          <w:sz w:val="28"/>
          <w:szCs w:val="28"/>
        </w:rPr>
        <w:t>4</w:t>
      </w:r>
      <w:r w:rsidR="000822A9" w:rsidRPr="00426213">
        <w:rPr>
          <w:rFonts w:ascii="Times New Roman" w:hAnsi="Times New Roman"/>
          <w:spacing w:val="-2"/>
          <w:sz w:val="28"/>
          <w:szCs w:val="28"/>
        </w:rPr>
        <w:t>0</w:t>
      </w:r>
      <w:r w:rsidR="001C4A84" w:rsidRPr="00426213">
        <w:rPr>
          <w:rFonts w:ascii="Times New Roman" w:hAnsi="Times New Roman"/>
          <w:spacing w:val="-2"/>
          <w:sz w:val="28"/>
          <w:szCs w:val="28"/>
        </w:rPr>
        <w:t>. </w:t>
      </w:r>
      <w:r w:rsidR="00EC53ED" w:rsidRPr="00426213">
        <w:rPr>
          <w:rFonts w:ascii="Times New Roman" w:hAnsi="Times New Roman"/>
          <w:spacing w:val="-2"/>
          <w:sz w:val="28"/>
          <w:szCs w:val="28"/>
        </w:rPr>
        <w:t xml:space="preserve">Ja </w:t>
      </w:r>
      <w:r w:rsidR="00A45962" w:rsidRPr="00426213">
        <w:rPr>
          <w:rFonts w:ascii="Times New Roman" w:hAnsi="Times New Roman"/>
          <w:spacing w:val="-2"/>
          <w:sz w:val="28"/>
          <w:szCs w:val="28"/>
        </w:rPr>
        <w:t xml:space="preserve">Datu valsts inspekcija </w:t>
      </w:r>
      <w:r w:rsidR="00EC53ED" w:rsidRPr="00426213">
        <w:rPr>
          <w:rFonts w:ascii="Times New Roman" w:hAnsi="Times New Roman"/>
          <w:spacing w:val="-2"/>
          <w:sz w:val="28"/>
          <w:szCs w:val="28"/>
        </w:rPr>
        <w:t>at</w:t>
      </w:r>
      <w:r w:rsidR="009A4516" w:rsidRPr="00426213">
        <w:rPr>
          <w:rFonts w:ascii="Times New Roman" w:hAnsi="Times New Roman"/>
          <w:spacing w:val="-2"/>
          <w:sz w:val="28"/>
          <w:szCs w:val="28"/>
        </w:rPr>
        <w:t>saka</w:t>
      </w:r>
      <w:r w:rsidR="001E63BF" w:rsidRPr="00426213">
        <w:rPr>
          <w:rFonts w:ascii="Times New Roman" w:hAnsi="Times New Roman"/>
          <w:spacing w:val="-2"/>
          <w:sz w:val="28"/>
          <w:szCs w:val="28"/>
        </w:rPr>
        <w:t xml:space="preserve"> licences izsniegšanu vai pārreģistrē</w:t>
      </w:r>
      <w:r w:rsidR="002916F2" w:rsidRPr="00426213">
        <w:rPr>
          <w:rFonts w:ascii="Times New Roman" w:hAnsi="Times New Roman"/>
          <w:spacing w:val="-2"/>
          <w:sz w:val="28"/>
          <w:szCs w:val="28"/>
        </w:rPr>
        <w:softHyphen/>
      </w:r>
      <w:r w:rsidR="001E63BF" w:rsidRPr="00426213">
        <w:rPr>
          <w:rFonts w:ascii="Times New Roman" w:hAnsi="Times New Roman"/>
          <w:spacing w:val="-2"/>
          <w:sz w:val="28"/>
          <w:szCs w:val="28"/>
        </w:rPr>
        <w:t>šanu</w:t>
      </w:r>
      <w:r w:rsidR="00EC53ED" w:rsidRPr="00426213">
        <w:rPr>
          <w:rFonts w:ascii="Times New Roman" w:hAnsi="Times New Roman"/>
          <w:spacing w:val="-2"/>
          <w:sz w:val="28"/>
          <w:szCs w:val="28"/>
        </w:rPr>
        <w:t xml:space="preserve">, </w:t>
      </w:r>
      <w:r w:rsidR="00DF3D98" w:rsidRPr="00426213">
        <w:rPr>
          <w:rFonts w:ascii="Times New Roman" w:hAnsi="Times New Roman"/>
          <w:spacing w:val="-2"/>
          <w:sz w:val="28"/>
          <w:szCs w:val="28"/>
        </w:rPr>
        <w:t xml:space="preserve">šo noteikumu </w:t>
      </w:r>
      <w:r w:rsidR="000822A9" w:rsidRPr="00426213">
        <w:rPr>
          <w:rFonts w:ascii="Times New Roman" w:hAnsi="Times New Roman"/>
          <w:spacing w:val="-2"/>
          <w:sz w:val="28"/>
          <w:szCs w:val="28"/>
        </w:rPr>
        <w:t>36</w:t>
      </w:r>
      <w:r w:rsidR="001C4A84" w:rsidRPr="00426213">
        <w:rPr>
          <w:rFonts w:ascii="Times New Roman" w:hAnsi="Times New Roman"/>
          <w:spacing w:val="-2"/>
          <w:sz w:val="28"/>
          <w:szCs w:val="28"/>
        </w:rPr>
        <w:t>. </w:t>
      </w:r>
      <w:r w:rsidR="000A6782" w:rsidRPr="00426213">
        <w:rPr>
          <w:rFonts w:ascii="Times New Roman" w:hAnsi="Times New Roman"/>
          <w:spacing w:val="-2"/>
          <w:sz w:val="28"/>
          <w:szCs w:val="28"/>
        </w:rPr>
        <w:t>p</w:t>
      </w:r>
      <w:r w:rsidR="00DF3D98" w:rsidRPr="00426213">
        <w:rPr>
          <w:rFonts w:ascii="Times New Roman" w:hAnsi="Times New Roman"/>
          <w:spacing w:val="-2"/>
          <w:sz w:val="28"/>
          <w:szCs w:val="28"/>
        </w:rPr>
        <w:t>unktā minēto valsts nodevu neatmaksā.</w:t>
      </w:r>
    </w:p>
    <w:p w14:paraId="740BAA20" w14:textId="77777777" w:rsidR="00C762B9" w:rsidRPr="00426213" w:rsidRDefault="00C762B9" w:rsidP="00426213">
      <w:pPr>
        <w:ind w:firstLine="709"/>
        <w:jc w:val="both"/>
        <w:rPr>
          <w:rFonts w:ascii="Times New Roman" w:hAnsi="Times New Roman"/>
          <w:spacing w:val="-2"/>
          <w:sz w:val="28"/>
          <w:szCs w:val="28"/>
        </w:rPr>
      </w:pPr>
    </w:p>
    <w:p w14:paraId="295BDC7C" w14:textId="0ED27038" w:rsidR="002364C8" w:rsidRPr="00426213" w:rsidRDefault="00FE0DF8" w:rsidP="00426213">
      <w:pPr>
        <w:ind w:firstLine="709"/>
        <w:jc w:val="both"/>
        <w:rPr>
          <w:rFonts w:ascii="Times New Roman" w:hAnsi="Times New Roman"/>
          <w:sz w:val="28"/>
          <w:szCs w:val="28"/>
        </w:rPr>
      </w:pPr>
      <w:r w:rsidRPr="00426213">
        <w:rPr>
          <w:rFonts w:ascii="Times New Roman" w:hAnsi="Times New Roman"/>
          <w:spacing w:val="-2"/>
          <w:sz w:val="28"/>
          <w:szCs w:val="28"/>
        </w:rPr>
        <w:t>4</w:t>
      </w:r>
      <w:r w:rsidR="000822A9" w:rsidRPr="00426213">
        <w:rPr>
          <w:rFonts w:ascii="Times New Roman" w:hAnsi="Times New Roman"/>
          <w:spacing w:val="-2"/>
          <w:sz w:val="28"/>
          <w:szCs w:val="28"/>
        </w:rPr>
        <w:t>1</w:t>
      </w:r>
      <w:r w:rsidR="001C4A84" w:rsidRPr="00426213">
        <w:rPr>
          <w:rFonts w:ascii="Times New Roman" w:hAnsi="Times New Roman"/>
          <w:spacing w:val="-2"/>
          <w:sz w:val="28"/>
          <w:szCs w:val="28"/>
        </w:rPr>
        <w:t>. </w:t>
      </w:r>
      <w:r w:rsidR="002364C8" w:rsidRPr="00426213">
        <w:rPr>
          <w:rFonts w:ascii="Times New Roman" w:hAnsi="Times New Roman"/>
          <w:spacing w:val="-2"/>
          <w:sz w:val="28"/>
          <w:szCs w:val="28"/>
        </w:rPr>
        <w:t xml:space="preserve">Ja licence </w:t>
      </w:r>
      <w:r w:rsidR="002916F2" w:rsidRPr="00426213">
        <w:rPr>
          <w:rFonts w:ascii="Times New Roman" w:hAnsi="Times New Roman"/>
          <w:spacing w:val="-2"/>
          <w:sz w:val="28"/>
          <w:szCs w:val="28"/>
        </w:rPr>
        <w:t xml:space="preserve">ir </w:t>
      </w:r>
      <w:r w:rsidR="002364C8" w:rsidRPr="00426213">
        <w:rPr>
          <w:rFonts w:ascii="Times New Roman" w:hAnsi="Times New Roman"/>
          <w:spacing w:val="-2"/>
          <w:sz w:val="28"/>
          <w:szCs w:val="28"/>
        </w:rPr>
        <w:t>anulēta, akciju sabiedrības samaksāt</w:t>
      </w:r>
      <w:r w:rsidR="008709CD" w:rsidRPr="00426213">
        <w:rPr>
          <w:rFonts w:ascii="Times New Roman" w:hAnsi="Times New Roman"/>
          <w:spacing w:val="-2"/>
          <w:sz w:val="28"/>
          <w:szCs w:val="28"/>
        </w:rPr>
        <w:t>o</w:t>
      </w:r>
      <w:r w:rsidR="002364C8" w:rsidRPr="00426213">
        <w:rPr>
          <w:rFonts w:ascii="Times New Roman" w:hAnsi="Times New Roman"/>
          <w:spacing w:val="-2"/>
          <w:sz w:val="28"/>
          <w:szCs w:val="28"/>
        </w:rPr>
        <w:t xml:space="preserve"> valsts nodev</w:t>
      </w:r>
      <w:r w:rsidR="008709CD" w:rsidRPr="00426213">
        <w:rPr>
          <w:rFonts w:ascii="Times New Roman" w:hAnsi="Times New Roman"/>
          <w:spacing w:val="-2"/>
          <w:sz w:val="28"/>
          <w:szCs w:val="28"/>
        </w:rPr>
        <w:t>u</w:t>
      </w:r>
      <w:r w:rsidR="002364C8" w:rsidRPr="00426213">
        <w:rPr>
          <w:rFonts w:ascii="Times New Roman" w:hAnsi="Times New Roman"/>
          <w:spacing w:val="-2"/>
          <w:sz w:val="28"/>
          <w:szCs w:val="28"/>
        </w:rPr>
        <w:t xml:space="preserve"> par licences izsniegšanu </w:t>
      </w:r>
      <w:r w:rsidR="002916F2" w:rsidRPr="00426213">
        <w:rPr>
          <w:rFonts w:ascii="Times New Roman" w:hAnsi="Times New Roman"/>
          <w:spacing w:val="-2"/>
          <w:sz w:val="28"/>
          <w:szCs w:val="28"/>
        </w:rPr>
        <w:t xml:space="preserve">vai pārreģistrēšanu vai </w:t>
      </w:r>
      <w:r w:rsidR="002364C8" w:rsidRPr="00426213">
        <w:rPr>
          <w:rFonts w:ascii="Times New Roman" w:hAnsi="Times New Roman"/>
          <w:spacing w:val="-2"/>
          <w:sz w:val="28"/>
          <w:szCs w:val="28"/>
        </w:rPr>
        <w:t>par kredītinformācijas biroja darbības uzraudzību</w:t>
      </w:r>
      <w:r w:rsidR="002364C8" w:rsidRPr="00426213">
        <w:rPr>
          <w:rFonts w:ascii="Times New Roman" w:hAnsi="Times New Roman"/>
          <w:sz w:val="28"/>
          <w:szCs w:val="28"/>
        </w:rPr>
        <w:t xml:space="preserve"> neatmaksā.</w:t>
      </w:r>
    </w:p>
    <w:p w14:paraId="2EBD3573" w14:textId="77777777" w:rsidR="001C4A84" w:rsidRPr="00426213" w:rsidRDefault="001C4A84" w:rsidP="00426213">
      <w:pPr>
        <w:ind w:firstLine="709"/>
        <w:jc w:val="both"/>
        <w:rPr>
          <w:rFonts w:ascii="Times New Roman" w:hAnsi="Times New Roman"/>
          <w:sz w:val="28"/>
          <w:szCs w:val="28"/>
        </w:rPr>
      </w:pPr>
      <w:bookmarkStart w:id="106" w:name="n7"/>
      <w:bookmarkStart w:id="107" w:name="p-403306"/>
      <w:bookmarkStart w:id="108" w:name="p56"/>
      <w:bookmarkEnd w:id="106"/>
      <w:bookmarkEnd w:id="107"/>
      <w:bookmarkEnd w:id="108"/>
    </w:p>
    <w:p w14:paraId="2BB83F17" w14:textId="77777777" w:rsidR="001C4A84" w:rsidRPr="00426213" w:rsidRDefault="001C4A84" w:rsidP="00426213">
      <w:pPr>
        <w:ind w:firstLine="709"/>
        <w:jc w:val="both"/>
        <w:rPr>
          <w:rFonts w:ascii="Times New Roman" w:hAnsi="Times New Roman"/>
          <w:sz w:val="28"/>
          <w:szCs w:val="28"/>
        </w:rPr>
      </w:pPr>
    </w:p>
    <w:p w14:paraId="565925AD" w14:textId="77777777" w:rsidR="001C4A84" w:rsidRPr="00426213" w:rsidRDefault="001C4A84" w:rsidP="00426213">
      <w:pPr>
        <w:ind w:firstLine="709"/>
        <w:jc w:val="both"/>
        <w:rPr>
          <w:rFonts w:ascii="Times New Roman" w:hAnsi="Times New Roman"/>
          <w:sz w:val="28"/>
          <w:szCs w:val="28"/>
        </w:rPr>
      </w:pPr>
    </w:p>
    <w:p w14:paraId="2BADECF3" w14:textId="143B8957" w:rsidR="00463899" w:rsidRPr="00426213" w:rsidRDefault="00463899" w:rsidP="00426213">
      <w:pPr>
        <w:tabs>
          <w:tab w:val="left" w:pos="6096"/>
        </w:tabs>
        <w:ind w:firstLine="709"/>
        <w:rPr>
          <w:rFonts w:ascii="Times New Roman" w:hAnsi="Times New Roman"/>
          <w:sz w:val="28"/>
          <w:szCs w:val="28"/>
        </w:rPr>
      </w:pPr>
      <w:r w:rsidRPr="00426213">
        <w:rPr>
          <w:rFonts w:ascii="Times New Roman" w:hAnsi="Times New Roman"/>
          <w:sz w:val="28"/>
          <w:szCs w:val="28"/>
        </w:rPr>
        <w:t>Ministru prezidente</w:t>
      </w:r>
      <w:r w:rsidRPr="00426213">
        <w:rPr>
          <w:rFonts w:ascii="Times New Roman" w:hAnsi="Times New Roman"/>
          <w:sz w:val="28"/>
          <w:szCs w:val="28"/>
        </w:rPr>
        <w:tab/>
        <w:t>L</w:t>
      </w:r>
      <w:r w:rsidR="00AD262D" w:rsidRPr="00426213">
        <w:rPr>
          <w:rFonts w:ascii="Times New Roman" w:hAnsi="Times New Roman"/>
          <w:sz w:val="28"/>
          <w:szCs w:val="28"/>
        </w:rPr>
        <w:t xml:space="preserve">aimdota </w:t>
      </w:r>
      <w:r w:rsidRPr="00426213">
        <w:rPr>
          <w:rFonts w:ascii="Times New Roman" w:hAnsi="Times New Roman"/>
          <w:sz w:val="28"/>
          <w:szCs w:val="28"/>
        </w:rPr>
        <w:t>Straujuma</w:t>
      </w:r>
    </w:p>
    <w:p w14:paraId="125AD644" w14:textId="77777777" w:rsidR="00463899" w:rsidRPr="00426213" w:rsidRDefault="00463899" w:rsidP="00426213">
      <w:pPr>
        <w:tabs>
          <w:tab w:val="left" w:pos="6096"/>
        </w:tabs>
        <w:ind w:firstLine="709"/>
        <w:rPr>
          <w:rFonts w:ascii="Times New Roman" w:hAnsi="Times New Roman"/>
          <w:sz w:val="28"/>
          <w:szCs w:val="28"/>
        </w:rPr>
      </w:pPr>
    </w:p>
    <w:p w14:paraId="348ED43C" w14:textId="77777777" w:rsidR="000A6782" w:rsidRPr="00426213" w:rsidRDefault="000A6782" w:rsidP="00426213">
      <w:pPr>
        <w:tabs>
          <w:tab w:val="left" w:pos="6096"/>
        </w:tabs>
        <w:ind w:firstLine="709"/>
        <w:rPr>
          <w:rFonts w:ascii="Times New Roman" w:hAnsi="Times New Roman"/>
          <w:sz w:val="28"/>
          <w:szCs w:val="28"/>
        </w:rPr>
      </w:pPr>
    </w:p>
    <w:p w14:paraId="298418C9" w14:textId="77777777" w:rsidR="004913CB" w:rsidRPr="00426213" w:rsidRDefault="004913CB" w:rsidP="00426213">
      <w:pPr>
        <w:tabs>
          <w:tab w:val="left" w:pos="6096"/>
        </w:tabs>
        <w:ind w:firstLine="709"/>
        <w:rPr>
          <w:rFonts w:ascii="Times New Roman" w:hAnsi="Times New Roman"/>
          <w:sz w:val="28"/>
          <w:szCs w:val="28"/>
        </w:rPr>
      </w:pPr>
    </w:p>
    <w:p w14:paraId="79E8E343" w14:textId="6643F558" w:rsidR="00463899" w:rsidRPr="00426213" w:rsidRDefault="00463899" w:rsidP="00426213">
      <w:pPr>
        <w:tabs>
          <w:tab w:val="left" w:pos="6096"/>
        </w:tabs>
        <w:ind w:firstLine="709"/>
        <w:rPr>
          <w:rFonts w:ascii="Times New Roman" w:hAnsi="Times New Roman"/>
          <w:sz w:val="28"/>
          <w:szCs w:val="28"/>
        </w:rPr>
      </w:pPr>
      <w:r w:rsidRPr="00426213">
        <w:rPr>
          <w:rFonts w:ascii="Times New Roman" w:hAnsi="Times New Roman"/>
          <w:sz w:val="28"/>
          <w:szCs w:val="28"/>
        </w:rPr>
        <w:t>Tieslietu ministrs</w:t>
      </w:r>
      <w:r w:rsidRPr="00426213">
        <w:rPr>
          <w:rFonts w:ascii="Times New Roman" w:hAnsi="Times New Roman"/>
          <w:sz w:val="28"/>
          <w:szCs w:val="28"/>
        </w:rPr>
        <w:tab/>
      </w:r>
      <w:r w:rsidR="006D5EA9" w:rsidRPr="00426213">
        <w:rPr>
          <w:rFonts w:ascii="Times New Roman" w:hAnsi="Times New Roman"/>
          <w:sz w:val="28"/>
          <w:szCs w:val="28"/>
        </w:rPr>
        <w:t>Dz</w:t>
      </w:r>
      <w:r w:rsidR="00AD262D" w:rsidRPr="00426213">
        <w:rPr>
          <w:rFonts w:ascii="Times New Roman" w:hAnsi="Times New Roman"/>
          <w:sz w:val="28"/>
          <w:szCs w:val="28"/>
        </w:rPr>
        <w:t xml:space="preserve">intars </w:t>
      </w:r>
      <w:r w:rsidR="006D5EA9" w:rsidRPr="00426213">
        <w:rPr>
          <w:rFonts w:ascii="Times New Roman" w:hAnsi="Times New Roman"/>
          <w:sz w:val="28"/>
          <w:szCs w:val="28"/>
        </w:rPr>
        <w:t>Rasnačs</w:t>
      </w:r>
    </w:p>
    <w:sectPr w:rsidR="00463899" w:rsidRPr="00426213" w:rsidSect="00426213">
      <w:headerReference w:type="even" r:id="rId9"/>
      <w:headerReference w:type="default"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98AAD" w14:textId="77777777" w:rsidR="00F10DD4" w:rsidRDefault="00F10DD4" w:rsidP="005C14B8">
      <w:r>
        <w:separator/>
      </w:r>
    </w:p>
  </w:endnote>
  <w:endnote w:type="continuationSeparator" w:id="0">
    <w:p w14:paraId="14A20FDB" w14:textId="77777777" w:rsidR="00F10DD4" w:rsidRDefault="00F10DD4" w:rsidP="005C14B8">
      <w:r>
        <w:continuationSeparator/>
      </w:r>
    </w:p>
  </w:endnote>
  <w:endnote w:type="continuationNotice" w:id="1">
    <w:p w14:paraId="48526429" w14:textId="77777777" w:rsidR="00F10DD4" w:rsidRDefault="00F10D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4B287" w14:textId="77777777" w:rsidR="000A6782" w:rsidRPr="000A6782" w:rsidRDefault="000A6782" w:rsidP="000A6782">
    <w:pPr>
      <w:pStyle w:val="Footer"/>
      <w:rPr>
        <w:sz w:val="16"/>
        <w:szCs w:val="16"/>
        <w:lang w:val="lv-LV"/>
      </w:rPr>
    </w:pPr>
    <w:r w:rsidRPr="000A6782">
      <w:rPr>
        <w:sz w:val="16"/>
        <w:szCs w:val="16"/>
        <w:lang w:val="lv-LV"/>
      </w:rPr>
      <w:t>N0549_5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FDA77" w14:textId="070CF202" w:rsidR="000A6782" w:rsidRPr="000A6782" w:rsidRDefault="000A6782">
    <w:pPr>
      <w:pStyle w:val="Footer"/>
      <w:rPr>
        <w:sz w:val="16"/>
        <w:szCs w:val="16"/>
        <w:lang w:val="lv-LV"/>
      </w:rPr>
    </w:pPr>
    <w:r w:rsidRPr="000A6782">
      <w:rPr>
        <w:sz w:val="16"/>
        <w:szCs w:val="16"/>
        <w:lang w:val="lv-LV"/>
      </w:rPr>
      <w:t>N0549_5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5B5F8" w14:textId="77777777" w:rsidR="00F10DD4" w:rsidRDefault="00F10DD4" w:rsidP="005C14B8">
      <w:r>
        <w:separator/>
      </w:r>
    </w:p>
  </w:footnote>
  <w:footnote w:type="continuationSeparator" w:id="0">
    <w:p w14:paraId="252F2A6A" w14:textId="77777777" w:rsidR="00F10DD4" w:rsidRDefault="00F10DD4" w:rsidP="005C14B8">
      <w:r>
        <w:continuationSeparator/>
      </w:r>
    </w:p>
  </w:footnote>
  <w:footnote w:type="continuationNotice" w:id="1">
    <w:p w14:paraId="0FCA8D0C" w14:textId="77777777" w:rsidR="00F10DD4" w:rsidRDefault="00F10D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4149E" w14:textId="77777777" w:rsidR="002176BF" w:rsidRDefault="002176BF" w:rsidP="00C726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27BE6C" w14:textId="77777777" w:rsidR="002176BF" w:rsidRDefault="002176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96D77" w14:textId="77777777" w:rsidR="002176BF" w:rsidRPr="004913CB" w:rsidRDefault="002176BF" w:rsidP="00C7266D">
    <w:pPr>
      <w:pStyle w:val="Header"/>
      <w:framePr w:wrap="around" w:vAnchor="text" w:hAnchor="margin" w:xAlign="center" w:y="1"/>
      <w:rPr>
        <w:rStyle w:val="PageNumber"/>
        <w:sz w:val="24"/>
      </w:rPr>
    </w:pPr>
    <w:r w:rsidRPr="004913CB">
      <w:rPr>
        <w:rStyle w:val="PageNumber"/>
        <w:sz w:val="24"/>
      </w:rPr>
      <w:fldChar w:fldCharType="begin"/>
    </w:r>
    <w:r w:rsidRPr="004913CB">
      <w:rPr>
        <w:rStyle w:val="PageNumber"/>
        <w:sz w:val="24"/>
      </w:rPr>
      <w:instrText xml:space="preserve">PAGE  </w:instrText>
    </w:r>
    <w:r w:rsidRPr="004913CB">
      <w:rPr>
        <w:rStyle w:val="PageNumber"/>
        <w:sz w:val="24"/>
      </w:rPr>
      <w:fldChar w:fldCharType="separate"/>
    </w:r>
    <w:r w:rsidR="004F73EB">
      <w:rPr>
        <w:rStyle w:val="PageNumber"/>
        <w:noProof/>
        <w:sz w:val="24"/>
      </w:rPr>
      <w:t>3</w:t>
    </w:r>
    <w:r w:rsidRPr="004913CB">
      <w:rPr>
        <w:rStyle w:val="PageNumber"/>
        <w:sz w:val="24"/>
      </w:rPr>
      <w:fldChar w:fldCharType="end"/>
    </w:r>
  </w:p>
  <w:p w14:paraId="6F09491E" w14:textId="77777777" w:rsidR="002176BF" w:rsidRDefault="002176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7555C" w14:textId="1A65D922" w:rsidR="000A6782" w:rsidRDefault="000A6782" w:rsidP="000A6782">
    <w:pPr>
      <w:pStyle w:val="Header"/>
      <w:spacing w:before="0" w:after="0"/>
      <w:jc w:val="left"/>
      <w:rPr>
        <w:sz w:val="32"/>
      </w:rPr>
    </w:pPr>
  </w:p>
  <w:p w14:paraId="5047A4B9" w14:textId="6D5744E9" w:rsidR="000A6782" w:rsidRPr="000A6782" w:rsidRDefault="000A6782" w:rsidP="000A6782">
    <w:pPr>
      <w:pStyle w:val="Header"/>
      <w:spacing w:before="0" w:after="0"/>
      <w:jc w:val="left"/>
      <w:rPr>
        <w:sz w:val="32"/>
      </w:rPr>
    </w:pPr>
    <w:r>
      <w:rPr>
        <w:noProof/>
        <w:sz w:val="32"/>
        <w:lang w:val="lv-LV" w:eastAsia="lv-LV"/>
      </w:rPr>
      <w:drawing>
        <wp:inline distT="0" distB="0" distL="0" distR="0" wp14:anchorId="07754A4A" wp14:editId="635C773D">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48A"/>
    <w:multiLevelType w:val="multilevel"/>
    <w:tmpl w:val="BA525FBA"/>
    <w:name w:val="SLOAppendix"/>
    <w:lvl w:ilvl="0">
      <w:start w:val="1"/>
      <w:numFmt w:val="decimal"/>
      <w:lvlRestart w:val="0"/>
      <w:lvlText w:val="Appendix %1."/>
      <w:lvlJc w:val="left"/>
      <w:pPr>
        <w:tabs>
          <w:tab w:val="num" w:pos="2268"/>
        </w:tabs>
        <w:ind w:left="2268" w:hanging="1911"/>
      </w:pPr>
    </w:lvl>
    <w:lvl w:ilvl="1">
      <w:start w:val="1"/>
      <w:numFmt w:val="decimal"/>
      <w:lvlText w:val="%2."/>
      <w:lvlJc w:val="left"/>
      <w:pPr>
        <w:tabs>
          <w:tab w:val="num" w:pos="964"/>
        </w:tabs>
        <w:ind w:left="964" w:hanging="964"/>
      </w:pPr>
    </w:lvl>
    <w:lvl w:ilvl="2">
      <w:start w:val="1"/>
      <w:numFmt w:val="decimal"/>
      <w:lvlText w:val="%2.%3."/>
      <w:lvlJc w:val="left"/>
      <w:pPr>
        <w:tabs>
          <w:tab w:val="num" w:pos="964"/>
        </w:tabs>
        <w:ind w:left="964" w:hanging="964"/>
      </w:pPr>
    </w:lvl>
    <w:lvl w:ilvl="3">
      <w:start w:val="1"/>
      <w:numFmt w:val="lowerLetter"/>
      <w:lvlText w:val="(%4)"/>
      <w:lvlJc w:val="left"/>
      <w:pPr>
        <w:tabs>
          <w:tab w:val="num" w:pos="1928"/>
        </w:tabs>
        <w:ind w:left="1928" w:hanging="851"/>
      </w:pPr>
    </w:lvl>
    <w:lvl w:ilvl="4">
      <w:start w:val="1"/>
      <w:numFmt w:val="lowerRoman"/>
      <w:lvlText w:val="(%5)"/>
      <w:lvlJc w:val="left"/>
      <w:pPr>
        <w:tabs>
          <w:tab w:val="num" w:pos="2835"/>
        </w:tabs>
        <w:ind w:left="2835" w:hanging="851"/>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B3866DB"/>
    <w:multiLevelType w:val="multilevel"/>
    <w:tmpl w:val="6C44C95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24A75A3E"/>
    <w:multiLevelType w:val="multilevel"/>
    <w:tmpl w:val="A3687174"/>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2A540F59"/>
    <w:multiLevelType w:val="multilevel"/>
    <w:tmpl w:val="46A21E20"/>
    <w:lvl w:ilvl="0">
      <w:start w:val="1"/>
      <w:numFmt w:val="decimal"/>
      <w:pStyle w:val="HeadingofAppendix"/>
      <w:lvlText w:val="Appendix %1."/>
      <w:lvlJc w:val="left"/>
      <w:pPr>
        <w:tabs>
          <w:tab w:val="num" w:pos="2268"/>
        </w:tabs>
        <w:ind w:left="2268" w:hanging="1911"/>
      </w:pPr>
      <w:rPr>
        <w:rFonts w:hint="default"/>
      </w:rPr>
    </w:lvl>
    <w:lvl w:ilvl="1">
      <w:start w:val="1"/>
      <w:numFmt w:val="decimal"/>
      <w:pStyle w:val="TextofAppendixlevel1"/>
      <w:lvlText w:val="%2."/>
      <w:lvlJc w:val="left"/>
      <w:pPr>
        <w:tabs>
          <w:tab w:val="num" w:pos="964"/>
        </w:tabs>
        <w:ind w:left="964" w:hanging="964"/>
      </w:pPr>
      <w:rPr>
        <w:rFonts w:hint="default"/>
      </w:rPr>
    </w:lvl>
    <w:lvl w:ilvl="2">
      <w:start w:val="1"/>
      <w:numFmt w:val="decimal"/>
      <w:pStyle w:val="TextofAppendixlevel2"/>
      <w:lvlText w:val="%2.%3."/>
      <w:lvlJc w:val="left"/>
      <w:pPr>
        <w:tabs>
          <w:tab w:val="num" w:pos="964"/>
        </w:tabs>
        <w:ind w:left="964" w:hanging="964"/>
      </w:pPr>
      <w:rPr>
        <w:rFonts w:hint="default"/>
      </w:rPr>
    </w:lvl>
    <w:lvl w:ilvl="3">
      <w:start w:val="1"/>
      <w:numFmt w:val="lowerLetter"/>
      <w:pStyle w:val="TextofAppendixlevel3"/>
      <w:lvlText w:val="(%4)"/>
      <w:lvlJc w:val="left"/>
      <w:pPr>
        <w:tabs>
          <w:tab w:val="num" w:pos="1928"/>
        </w:tabs>
        <w:ind w:left="1928" w:hanging="851"/>
      </w:pPr>
      <w:rPr>
        <w:rFonts w:hint="default"/>
      </w:rPr>
    </w:lvl>
    <w:lvl w:ilvl="4">
      <w:start w:val="1"/>
      <w:numFmt w:val="lowerRoman"/>
      <w:pStyle w:val="TextofAppendixlevel4"/>
      <w:lvlText w:val="(%5)"/>
      <w:lvlJc w:val="left"/>
      <w:pPr>
        <w:tabs>
          <w:tab w:val="num" w:pos="2835"/>
        </w:tabs>
        <w:ind w:left="2835" w:hanging="85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nsid w:val="2B3960F7"/>
    <w:multiLevelType w:val="multilevel"/>
    <w:tmpl w:val="5F0818D0"/>
    <w:lvl w:ilvl="0">
      <w:start w:val="1"/>
      <w:numFmt w:val="bullet"/>
      <w:pStyle w:val="LDDComment1"/>
      <w:lvlText w:val=""/>
      <w:lvlJc w:val="left"/>
      <w:pPr>
        <w:tabs>
          <w:tab w:val="num" w:pos="284"/>
        </w:tabs>
        <w:ind w:left="284" w:hanging="284"/>
      </w:pPr>
      <w:rPr>
        <w:rFonts w:ascii="Webdings" w:hAnsi="Webdings" w:hint="default"/>
        <w:b w:val="0"/>
        <w:i w:val="0"/>
        <w:color w:val="FF0000"/>
      </w:rPr>
    </w:lvl>
    <w:lvl w:ilvl="1">
      <w:start w:val="1"/>
      <w:numFmt w:val="bullet"/>
      <w:pStyle w:val="LDDComment2"/>
      <w:lvlText w:val=""/>
      <w:lvlJc w:val="left"/>
      <w:pPr>
        <w:tabs>
          <w:tab w:val="num" w:pos="284"/>
        </w:tabs>
        <w:ind w:left="284" w:hanging="284"/>
      </w:pPr>
      <w:rPr>
        <w:rFonts w:ascii="Webdings" w:hAnsi="Webdings" w:hint="default"/>
        <w:b w:val="0"/>
        <w:i w:val="0"/>
        <w:color w:val="FF9900"/>
      </w:rPr>
    </w:lvl>
    <w:lvl w:ilvl="2">
      <w:start w:val="1"/>
      <w:numFmt w:val="bullet"/>
      <w:pStyle w:val="LDDComment3"/>
      <w:lvlText w:val=""/>
      <w:lvlJc w:val="left"/>
      <w:pPr>
        <w:tabs>
          <w:tab w:val="num" w:pos="284"/>
        </w:tabs>
        <w:ind w:left="284" w:hanging="284"/>
      </w:pPr>
      <w:rPr>
        <w:rFonts w:ascii="Webdings" w:hAnsi="Webdings" w:hint="default"/>
        <w:b w:val="0"/>
        <w:i w:val="0"/>
        <w:color w:val="FFFF00"/>
      </w:rPr>
    </w:lvl>
    <w:lvl w:ilvl="3">
      <w:start w:val="1"/>
      <w:numFmt w:val="bullet"/>
      <w:pStyle w:val="LDDComment4"/>
      <w:lvlText w:val=""/>
      <w:lvlJc w:val="left"/>
      <w:pPr>
        <w:tabs>
          <w:tab w:val="num" w:pos="284"/>
        </w:tabs>
        <w:ind w:left="284" w:hanging="284"/>
      </w:pPr>
      <w:rPr>
        <w:rFonts w:ascii="Webdings" w:hAnsi="Webdings" w:hint="default"/>
        <w:b w:val="0"/>
        <w:i w:val="0"/>
        <w:color w:val="1F497D"/>
      </w:rPr>
    </w:lvl>
    <w:lvl w:ilvl="4">
      <w:start w:val="1"/>
      <w:numFmt w:val="lowerLetter"/>
      <w:lvlText w:val="(%5)"/>
      <w:lvlJc w:val="left"/>
      <w:pPr>
        <w:tabs>
          <w:tab w:val="num" w:pos="2157"/>
        </w:tabs>
        <w:ind w:left="2157" w:hanging="360"/>
      </w:pPr>
    </w:lvl>
    <w:lvl w:ilvl="5">
      <w:start w:val="1"/>
      <w:numFmt w:val="lowerRoman"/>
      <w:lvlText w:val="(%6)"/>
      <w:lvlJc w:val="left"/>
      <w:pPr>
        <w:tabs>
          <w:tab w:val="num" w:pos="2517"/>
        </w:tabs>
        <w:ind w:left="2517" w:hanging="360"/>
      </w:pPr>
    </w:lvl>
    <w:lvl w:ilvl="6">
      <w:start w:val="1"/>
      <w:numFmt w:val="decimal"/>
      <w:lvlText w:val="%7."/>
      <w:lvlJc w:val="left"/>
      <w:pPr>
        <w:tabs>
          <w:tab w:val="num" w:pos="2877"/>
        </w:tabs>
        <w:ind w:left="2877" w:hanging="360"/>
      </w:pPr>
    </w:lvl>
    <w:lvl w:ilvl="7">
      <w:start w:val="1"/>
      <w:numFmt w:val="lowerLetter"/>
      <w:lvlText w:val="%8."/>
      <w:lvlJc w:val="left"/>
      <w:pPr>
        <w:tabs>
          <w:tab w:val="num" w:pos="3237"/>
        </w:tabs>
        <w:ind w:left="3237" w:hanging="360"/>
      </w:pPr>
    </w:lvl>
    <w:lvl w:ilvl="8">
      <w:start w:val="1"/>
      <w:numFmt w:val="lowerRoman"/>
      <w:lvlText w:val="%9."/>
      <w:lvlJc w:val="left"/>
      <w:pPr>
        <w:tabs>
          <w:tab w:val="num" w:pos="3597"/>
        </w:tabs>
        <w:ind w:left="3597" w:hanging="360"/>
      </w:pPr>
    </w:lvl>
  </w:abstractNum>
  <w:abstractNum w:abstractNumId="7">
    <w:nsid w:val="51B25C44"/>
    <w:multiLevelType w:val="multilevel"/>
    <w:tmpl w:val="06265DB6"/>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25415AE"/>
    <w:multiLevelType w:val="multilevel"/>
    <w:tmpl w:val="B9B26BFC"/>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pStyle w:val="4thlevellistnoindent"/>
      <w:lvlText w:val="(%4)"/>
      <w:lvlJc w:val="left"/>
      <w:pPr>
        <w:tabs>
          <w:tab w:val="num" w:pos="1440"/>
        </w:tabs>
        <w:ind w:left="1440" w:hanging="360"/>
      </w:pPr>
    </w:lvl>
    <w:lvl w:ilvl="4">
      <w:start w:val="1"/>
      <w:numFmt w:val="lowerLetter"/>
      <w:pStyle w:val="5thlevelheadingnoindent"/>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676C6DB0"/>
    <w:multiLevelType w:val="multilevel"/>
    <w:tmpl w:val="59EE82FA"/>
    <w:lvl w:ilvl="0">
      <w:start w:val="1"/>
      <w:numFmt w:val="decimal"/>
      <w:lvlText w:val="%1."/>
      <w:lvlJc w:val="left"/>
      <w:pPr>
        <w:ind w:left="432" w:hanging="432"/>
      </w:pPr>
      <w:rPr>
        <w:rFonts w:hint="default"/>
        <w:b/>
        <w:color w:val="auto"/>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i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7"/>
  </w:num>
  <w:num w:numId="2">
    <w:abstractNumId w:val="7"/>
  </w:num>
  <w:num w:numId="3">
    <w:abstractNumId w:val="7"/>
  </w:num>
  <w:num w:numId="4">
    <w:abstractNumId w:val="7"/>
  </w:num>
  <w:num w:numId="5">
    <w:abstractNumId w:val="7"/>
  </w:num>
  <w:num w:numId="6">
    <w:abstractNumId w:val="2"/>
  </w:num>
  <w:num w:numId="7">
    <w:abstractNumId w:val="8"/>
  </w:num>
  <w:num w:numId="8">
    <w:abstractNumId w:val="3"/>
  </w:num>
  <w:num w:numId="9">
    <w:abstractNumId w:val="7"/>
  </w:num>
  <w:num w:numId="10">
    <w:abstractNumId w:val="7"/>
  </w:num>
  <w:num w:numId="11">
    <w:abstractNumId w:val="7"/>
  </w:num>
  <w:num w:numId="12">
    <w:abstractNumId w:val="7"/>
  </w:num>
  <w:num w:numId="13">
    <w:abstractNumId w:val="7"/>
  </w:num>
  <w:num w:numId="14">
    <w:abstractNumId w:val="2"/>
  </w:num>
  <w:num w:numId="15">
    <w:abstractNumId w:val="8"/>
  </w:num>
  <w:num w:numId="16">
    <w:abstractNumId w:val="3"/>
  </w:num>
  <w:num w:numId="17">
    <w:abstractNumId w:val="5"/>
  </w:num>
  <w:num w:numId="18">
    <w:abstractNumId w:val="3"/>
  </w:num>
  <w:num w:numId="19">
    <w:abstractNumId w:val="2"/>
  </w:num>
  <w:num w:numId="20">
    <w:abstractNumId w:val="4"/>
  </w:num>
  <w:num w:numId="21">
    <w:abstractNumId w:val="4"/>
  </w:num>
  <w:num w:numId="22">
    <w:abstractNumId w:val="8"/>
  </w:num>
  <w:num w:numId="23">
    <w:abstractNumId w:val="5"/>
  </w:num>
  <w:num w:numId="24">
    <w:abstractNumId w:val="5"/>
  </w:num>
  <w:num w:numId="25">
    <w:abstractNumId w:val="5"/>
  </w:num>
  <w:num w:numId="26">
    <w:abstractNumId w:val="5"/>
  </w:num>
  <w:num w:numId="27">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linkStyles/>
  <w:styleLockQFSet/>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F20"/>
    <w:rsid w:val="00001257"/>
    <w:rsid w:val="00001E8F"/>
    <w:rsid w:val="00002FDD"/>
    <w:rsid w:val="000033A3"/>
    <w:rsid w:val="0000433B"/>
    <w:rsid w:val="00004614"/>
    <w:rsid w:val="000050AB"/>
    <w:rsid w:val="00007522"/>
    <w:rsid w:val="000106F7"/>
    <w:rsid w:val="000108DC"/>
    <w:rsid w:val="00011772"/>
    <w:rsid w:val="00012283"/>
    <w:rsid w:val="00012625"/>
    <w:rsid w:val="0001275F"/>
    <w:rsid w:val="0001457C"/>
    <w:rsid w:val="00014A82"/>
    <w:rsid w:val="000164A7"/>
    <w:rsid w:val="00017031"/>
    <w:rsid w:val="00017E8F"/>
    <w:rsid w:val="00021DAA"/>
    <w:rsid w:val="0002211A"/>
    <w:rsid w:val="00023318"/>
    <w:rsid w:val="000244C9"/>
    <w:rsid w:val="00024F4F"/>
    <w:rsid w:val="000261B0"/>
    <w:rsid w:val="00026ABD"/>
    <w:rsid w:val="000272DF"/>
    <w:rsid w:val="00027CD2"/>
    <w:rsid w:val="00030325"/>
    <w:rsid w:val="000305D2"/>
    <w:rsid w:val="0003177A"/>
    <w:rsid w:val="00031CF2"/>
    <w:rsid w:val="00031FE8"/>
    <w:rsid w:val="00031FF3"/>
    <w:rsid w:val="000336CC"/>
    <w:rsid w:val="00035100"/>
    <w:rsid w:val="00035377"/>
    <w:rsid w:val="00035B4E"/>
    <w:rsid w:val="0003601E"/>
    <w:rsid w:val="000363B5"/>
    <w:rsid w:val="00037A4B"/>
    <w:rsid w:val="00040650"/>
    <w:rsid w:val="000409A0"/>
    <w:rsid w:val="00041418"/>
    <w:rsid w:val="00042199"/>
    <w:rsid w:val="0004247A"/>
    <w:rsid w:val="000429FF"/>
    <w:rsid w:val="00044E7C"/>
    <w:rsid w:val="00045BF6"/>
    <w:rsid w:val="00045C12"/>
    <w:rsid w:val="00046228"/>
    <w:rsid w:val="00050FE4"/>
    <w:rsid w:val="00051327"/>
    <w:rsid w:val="00051927"/>
    <w:rsid w:val="00052836"/>
    <w:rsid w:val="000528F4"/>
    <w:rsid w:val="00053045"/>
    <w:rsid w:val="000565E3"/>
    <w:rsid w:val="00061313"/>
    <w:rsid w:val="0006218E"/>
    <w:rsid w:val="00062613"/>
    <w:rsid w:val="0006271B"/>
    <w:rsid w:val="0006374F"/>
    <w:rsid w:val="00063F4F"/>
    <w:rsid w:val="0006562A"/>
    <w:rsid w:val="0006576C"/>
    <w:rsid w:val="00065D4F"/>
    <w:rsid w:val="00066F5A"/>
    <w:rsid w:val="00067045"/>
    <w:rsid w:val="00070176"/>
    <w:rsid w:val="00070637"/>
    <w:rsid w:val="000710A0"/>
    <w:rsid w:val="000730D6"/>
    <w:rsid w:val="0007505B"/>
    <w:rsid w:val="00075671"/>
    <w:rsid w:val="00077508"/>
    <w:rsid w:val="00077B00"/>
    <w:rsid w:val="000814D7"/>
    <w:rsid w:val="000820A8"/>
    <w:rsid w:val="000822A9"/>
    <w:rsid w:val="000824EE"/>
    <w:rsid w:val="000824F3"/>
    <w:rsid w:val="00082EAD"/>
    <w:rsid w:val="00083867"/>
    <w:rsid w:val="00083B0E"/>
    <w:rsid w:val="00083D30"/>
    <w:rsid w:val="00084487"/>
    <w:rsid w:val="00084619"/>
    <w:rsid w:val="00084D2B"/>
    <w:rsid w:val="00084D41"/>
    <w:rsid w:val="00087614"/>
    <w:rsid w:val="00090C4E"/>
    <w:rsid w:val="00091624"/>
    <w:rsid w:val="00091EC5"/>
    <w:rsid w:val="0009414E"/>
    <w:rsid w:val="000951C2"/>
    <w:rsid w:val="00096BC1"/>
    <w:rsid w:val="000A0FB2"/>
    <w:rsid w:val="000A248D"/>
    <w:rsid w:val="000A2AE0"/>
    <w:rsid w:val="000A2D5A"/>
    <w:rsid w:val="000A4336"/>
    <w:rsid w:val="000A6782"/>
    <w:rsid w:val="000B00E1"/>
    <w:rsid w:val="000B0A63"/>
    <w:rsid w:val="000B1F8E"/>
    <w:rsid w:val="000B20D4"/>
    <w:rsid w:val="000B2311"/>
    <w:rsid w:val="000B3CF1"/>
    <w:rsid w:val="000B3E30"/>
    <w:rsid w:val="000B3FE0"/>
    <w:rsid w:val="000B4F42"/>
    <w:rsid w:val="000C0A89"/>
    <w:rsid w:val="000C1925"/>
    <w:rsid w:val="000C31EA"/>
    <w:rsid w:val="000C4C54"/>
    <w:rsid w:val="000C6066"/>
    <w:rsid w:val="000C695B"/>
    <w:rsid w:val="000D1B47"/>
    <w:rsid w:val="000D37C5"/>
    <w:rsid w:val="000D429D"/>
    <w:rsid w:val="000D49E5"/>
    <w:rsid w:val="000D5210"/>
    <w:rsid w:val="000D566D"/>
    <w:rsid w:val="000D6246"/>
    <w:rsid w:val="000D6251"/>
    <w:rsid w:val="000E0229"/>
    <w:rsid w:val="000E1B6C"/>
    <w:rsid w:val="000E2313"/>
    <w:rsid w:val="000E2359"/>
    <w:rsid w:val="000E2F48"/>
    <w:rsid w:val="000E75B8"/>
    <w:rsid w:val="000F26FF"/>
    <w:rsid w:val="000F2FF3"/>
    <w:rsid w:val="000F3F41"/>
    <w:rsid w:val="000F49B9"/>
    <w:rsid w:val="000F4BFD"/>
    <w:rsid w:val="000F719E"/>
    <w:rsid w:val="000F7D37"/>
    <w:rsid w:val="00100039"/>
    <w:rsid w:val="00100102"/>
    <w:rsid w:val="00102366"/>
    <w:rsid w:val="00104414"/>
    <w:rsid w:val="001050E1"/>
    <w:rsid w:val="0011149A"/>
    <w:rsid w:val="00113FD9"/>
    <w:rsid w:val="001152E7"/>
    <w:rsid w:val="00115896"/>
    <w:rsid w:val="00116D8B"/>
    <w:rsid w:val="001216F3"/>
    <w:rsid w:val="00121C93"/>
    <w:rsid w:val="00121E17"/>
    <w:rsid w:val="001220C3"/>
    <w:rsid w:val="001224F3"/>
    <w:rsid w:val="0012441B"/>
    <w:rsid w:val="0012532F"/>
    <w:rsid w:val="001270B2"/>
    <w:rsid w:val="00127B53"/>
    <w:rsid w:val="001323AD"/>
    <w:rsid w:val="0013297E"/>
    <w:rsid w:val="00132A1F"/>
    <w:rsid w:val="001333C6"/>
    <w:rsid w:val="001334A1"/>
    <w:rsid w:val="001343B2"/>
    <w:rsid w:val="00134C03"/>
    <w:rsid w:val="00135C71"/>
    <w:rsid w:val="00136778"/>
    <w:rsid w:val="001371A6"/>
    <w:rsid w:val="00140B3C"/>
    <w:rsid w:val="0014293F"/>
    <w:rsid w:val="00142B0F"/>
    <w:rsid w:val="00142D6B"/>
    <w:rsid w:val="001452D2"/>
    <w:rsid w:val="00146C17"/>
    <w:rsid w:val="001477D2"/>
    <w:rsid w:val="00147CF5"/>
    <w:rsid w:val="00150500"/>
    <w:rsid w:val="001510B0"/>
    <w:rsid w:val="0015136F"/>
    <w:rsid w:val="00151F82"/>
    <w:rsid w:val="00153327"/>
    <w:rsid w:val="00154A0E"/>
    <w:rsid w:val="00154B42"/>
    <w:rsid w:val="00156E73"/>
    <w:rsid w:val="00156EA7"/>
    <w:rsid w:val="00157953"/>
    <w:rsid w:val="0016132C"/>
    <w:rsid w:val="001616D7"/>
    <w:rsid w:val="00161945"/>
    <w:rsid w:val="00161D2B"/>
    <w:rsid w:val="0016231D"/>
    <w:rsid w:val="00162AA4"/>
    <w:rsid w:val="001630D5"/>
    <w:rsid w:val="00163C70"/>
    <w:rsid w:val="00167EBA"/>
    <w:rsid w:val="00170131"/>
    <w:rsid w:val="001701B3"/>
    <w:rsid w:val="00170214"/>
    <w:rsid w:val="0017089E"/>
    <w:rsid w:val="001710DD"/>
    <w:rsid w:val="00171B2F"/>
    <w:rsid w:val="00171E26"/>
    <w:rsid w:val="001727E7"/>
    <w:rsid w:val="00174B31"/>
    <w:rsid w:val="0017590C"/>
    <w:rsid w:val="0017698C"/>
    <w:rsid w:val="0017764F"/>
    <w:rsid w:val="001778E7"/>
    <w:rsid w:val="00180146"/>
    <w:rsid w:val="001806A2"/>
    <w:rsid w:val="001827AB"/>
    <w:rsid w:val="00184CB2"/>
    <w:rsid w:val="001853C1"/>
    <w:rsid w:val="00185EAF"/>
    <w:rsid w:val="00186CB3"/>
    <w:rsid w:val="00186D76"/>
    <w:rsid w:val="001900A6"/>
    <w:rsid w:val="00190DCB"/>
    <w:rsid w:val="00192633"/>
    <w:rsid w:val="00192C2B"/>
    <w:rsid w:val="001936A4"/>
    <w:rsid w:val="0019616D"/>
    <w:rsid w:val="0019635E"/>
    <w:rsid w:val="001A2E27"/>
    <w:rsid w:val="001A3061"/>
    <w:rsid w:val="001A3401"/>
    <w:rsid w:val="001A35D5"/>
    <w:rsid w:val="001A3FEE"/>
    <w:rsid w:val="001A458A"/>
    <w:rsid w:val="001A6012"/>
    <w:rsid w:val="001A60C3"/>
    <w:rsid w:val="001A63B8"/>
    <w:rsid w:val="001B0086"/>
    <w:rsid w:val="001B0429"/>
    <w:rsid w:val="001B2729"/>
    <w:rsid w:val="001B2D0F"/>
    <w:rsid w:val="001B2E3D"/>
    <w:rsid w:val="001B3FE4"/>
    <w:rsid w:val="001B443B"/>
    <w:rsid w:val="001B52BB"/>
    <w:rsid w:val="001B6A60"/>
    <w:rsid w:val="001B6DCC"/>
    <w:rsid w:val="001B74BA"/>
    <w:rsid w:val="001B7942"/>
    <w:rsid w:val="001C1FC5"/>
    <w:rsid w:val="001C2AEC"/>
    <w:rsid w:val="001C2C9B"/>
    <w:rsid w:val="001C2CF7"/>
    <w:rsid w:val="001C31DC"/>
    <w:rsid w:val="001C3448"/>
    <w:rsid w:val="001C39CF"/>
    <w:rsid w:val="001C4A84"/>
    <w:rsid w:val="001C7071"/>
    <w:rsid w:val="001C7CD3"/>
    <w:rsid w:val="001D0A83"/>
    <w:rsid w:val="001D341A"/>
    <w:rsid w:val="001D41C5"/>
    <w:rsid w:val="001D4D51"/>
    <w:rsid w:val="001E0057"/>
    <w:rsid w:val="001E0728"/>
    <w:rsid w:val="001E1447"/>
    <w:rsid w:val="001E2EDA"/>
    <w:rsid w:val="001E3167"/>
    <w:rsid w:val="001E357D"/>
    <w:rsid w:val="001E491A"/>
    <w:rsid w:val="001E557D"/>
    <w:rsid w:val="001E63BF"/>
    <w:rsid w:val="001E74EE"/>
    <w:rsid w:val="001E7A83"/>
    <w:rsid w:val="001F0982"/>
    <w:rsid w:val="001F226D"/>
    <w:rsid w:val="001F270A"/>
    <w:rsid w:val="001F2A8D"/>
    <w:rsid w:val="001F35DA"/>
    <w:rsid w:val="001F3FA5"/>
    <w:rsid w:val="001F54E7"/>
    <w:rsid w:val="001F6635"/>
    <w:rsid w:val="001F66A3"/>
    <w:rsid w:val="001F74F5"/>
    <w:rsid w:val="00200224"/>
    <w:rsid w:val="002002FA"/>
    <w:rsid w:val="0020180E"/>
    <w:rsid w:val="00201CF2"/>
    <w:rsid w:val="0020255D"/>
    <w:rsid w:val="00204753"/>
    <w:rsid w:val="0020577D"/>
    <w:rsid w:val="002078D9"/>
    <w:rsid w:val="002105F9"/>
    <w:rsid w:val="002125DE"/>
    <w:rsid w:val="00214F81"/>
    <w:rsid w:val="00215B5A"/>
    <w:rsid w:val="002176BF"/>
    <w:rsid w:val="0021772E"/>
    <w:rsid w:val="00220ACE"/>
    <w:rsid w:val="00221EE2"/>
    <w:rsid w:val="00222A75"/>
    <w:rsid w:val="002232D5"/>
    <w:rsid w:val="002239D2"/>
    <w:rsid w:val="00224AD4"/>
    <w:rsid w:val="0022587C"/>
    <w:rsid w:val="00226047"/>
    <w:rsid w:val="00226572"/>
    <w:rsid w:val="00230030"/>
    <w:rsid w:val="002303F4"/>
    <w:rsid w:val="00232126"/>
    <w:rsid w:val="0023277B"/>
    <w:rsid w:val="00233767"/>
    <w:rsid w:val="002364C8"/>
    <w:rsid w:val="00236C1B"/>
    <w:rsid w:val="00236CCB"/>
    <w:rsid w:val="00242F5A"/>
    <w:rsid w:val="00243634"/>
    <w:rsid w:val="002450DB"/>
    <w:rsid w:val="0024668F"/>
    <w:rsid w:val="002469F0"/>
    <w:rsid w:val="002475B4"/>
    <w:rsid w:val="00252E66"/>
    <w:rsid w:val="00253643"/>
    <w:rsid w:val="00254E4F"/>
    <w:rsid w:val="00255C80"/>
    <w:rsid w:val="002562D5"/>
    <w:rsid w:val="002569D2"/>
    <w:rsid w:val="0025722B"/>
    <w:rsid w:val="002579C4"/>
    <w:rsid w:val="00257EA1"/>
    <w:rsid w:val="002605F7"/>
    <w:rsid w:val="00260A2D"/>
    <w:rsid w:val="0026181E"/>
    <w:rsid w:val="002626D0"/>
    <w:rsid w:val="002627A0"/>
    <w:rsid w:val="00263842"/>
    <w:rsid w:val="00265715"/>
    <w:rsid w:val="00265C2E"/>
    <w:rsid w:val="00267178"/>
    <w:rsid w:val="00267D5D"/>
    <w:rsid w:val="002713A8"/>
    <w:rsid w:val="00271495"/>
    <w:rsid w:val="002720B4"/>
    <w:rsid w:val="00274F4E"/>
    <w:rsid w:val="00275AC1"/>
    <w:rsid w:val="00276C1F"/>
    <w:rsid w:val="00277C1C"/>
    <w:rsid w:val="0028023E"/>
    <w:rsid w:val="00282349"/>
    <w:rsid w:val="002838EF"/>
    <w:rsid w:val="002861E4"/>
    <w:rsid w:val="0028623A"/>
    <w:rsid w:val="00286F32"/>
    <w:rsid w:val="002916F2"/>
    <w:rsid w:val="002918D4"/>
    <w:rsid w:val="002935AB"/>
    <w:rsid w:val="0029378E"/>
    <w:rsid w:val="00293ACB"/>
    <w:rsid w:val="00294485"/>
    <w:rsid w:val="002947E5"/>
    <w:rsid w:val="00294BAA"/>
    <w:rsid w:val="00294E02"/>
    <w:rsid w:val="0029575F"/>
    <w:rsid w:val="00296137"/>
    <w:rsid w:val="00297A78"/>
    <w:rsid w:val="002A2C4E"/>
    <w:rsid w:val="002A3212"/>
    <w:rsid w:val="002A3E8F"/>
    <w:rsid w:val="002A5D94"/>
    <w:rsid w:val="002B0905"/>
    <w:rsid w:val="002B138D"/>
    <w:rsid w:val="002B283A"/>
    <w:rsid w:val="002B42AA"/>
    <w:rsid w:val="002B4954"/>
    <w:rsid w:val="002B5B15"/>
    <w:rsid w:val="002B6A8F"/>
    <w:rsid w:val="002B6A99"/>
    <w:rsid w:val="002C05E2"/>
    <w:rsid w:val="002C1073"/>
    <w:rsid w:val="002C2720"/>
    <w:rsid w:val="002C361D"/>
    <w:rsid w:val="002C3BF2"/>
    <w:rsid w:val="002C4B18"/>
    <w:rsid w:val="002C56D6"/>
    <w:rsid w:val="002C656D"/>
    <w:rsid w:val="002C73C1"/>
    <w:rsid w:val="002D2380"/>
    <w:rsid w:val="002D3715"/>
    <w:rsid w:val="002D3A56"/>
    <w:rsid w:val="002D4C7A"/>
    <w:rsid w:val="002D4CF7"/>
    <w:rsid w:val="002D5495"/>
    <w:rsid w:val="002D63E2"/>
    <w:rsid w:val="002D77F7"/>
    <w:rsid w:val="002E1D80"/>
    <w:rsid w:val="002E23DB"/>
    <w:rsid w:val="002E2696"/>
    <w:rsid w:val="002E2A34"/>
    <w:rsid w:val="002E4DE4"/>
    <w:rsid w:val="002E5797"/>
    <w:rsid w:val="002E60D7"/>
    <w:rsid w:val="002E6ECE"/>
    <w:rsid w:val="002E7ADE"/>
    <w:rsid w:val="002F00BE"/>
    <w:rsid w:val="002F067F"/>
    <w:rsid w:val="002F197F"/>
    <w:rsid w:val="002F22F7"/>
    <w:rsid w:val="002F3F42"/>
    <w:rsid w:val="002F401F"/>
    <w:rsid w:val="002F46D7"/>
    <w:rsid w:val="002F477F"/>
    <w:rsid w:val="002F51BF"/>
    <w:rsid w:val="002F591A"/>
    <w:rsid w:val="002F7BC8"/>
    <w:rsid w:val="002F7FDD"/>
    <w:rsid w:val="00300592"/>
    <w:rsid w:val="0030072A"/>
    <w:rsid w:val="00302FD5"/>
    <w:rsid w:val="00303125"/>
    <w:rsid w:val="003033EC"/>
    <w:rsid w:val="003035A1"/>
    <w:rsid w:val="00304EF6"/>
    <w:rsid w:val="003055BC"/>
    <w:rsid w:val="0030575F"/>
    <w:rsid w:val="00305CD1"/>
    <w:rsid w:val="00306288"/>
    <w:rsid w:val="00307476"/>
    <w:rsid w:val="003102A9"/>
    <w:rsid w:val="003106FD"/>
    <w:rsid w:val="00311951"/>
    <w:rsid w:val="00311B7F"/>
    <w:rsid w:val="00311D2C"/>
    <w:rsid w:val="00311F10"/>
    <w:rsid w:val="00314AF2"/>
    <w:rsid w:val="00314AF5"/>
    <w:rsid w:val="00315A66"/>
    <w:rsid w:val="00315AA2"/>
    <w:rsid w:val="0031604B"/>
    <w:rsid w:val="0031607D"/>
    <w:rsid w:val="00316D3C"/>
    <w:rsid w:val="0032142F"/>
    <w:rsid w:val="00322B8C"/>
    <w:rsid w:val="00322F70"/>
    <w:rsid w:val="00323155"/>
    <w:rsid w:val="00323668"/>
    <w:rsid w:val="00323865"/>
    <w:rsid w:val="00323AF7"/>
    <w:rsid w:val="00324DE9"/>
    <w:rsid w:val="003251FC"/>
    <w:rsid w:val="00325401"/>
    <w:rsid w:val="0032544F"/>
    <w:rsid w:val="003269A0"/>
    <w:rsid w:val="00327683"/>
    <w:rsid w:val="00327B98"/>
    <w:rsid w:val="003300B4"/>
    <w:rsid w:val="00330ACA"/>
    <w:rsid w:val="00330DCA"/>
    <w:rsid w:val="00332437"/>
    <w:rsid w:val="00332C28"/>
    <w:rsid w:val="00333246"/>
    <w:rsid w:val="00340519"/>
    <w:rsid w:val="003406F2"/>
    <w:rsid w:val="00340996"/>
    <w:rsid w:val="00341899"/>
    <w:rsid w:val="003420A0"/>
    <w:rsid w:val="003430B9"/>
    <w:rsid w:val="003437E3"/>
    <w:rsid w:val="0034418E"/>
    <w:rsid w:val="003444AF"/>
    <w:rsid w:val="00345DAD"/>
    <w:rsid w:val="00345E13"/>
    <w:rsid w:val="0034629F"/>
    <w:rsid w:val="00347370"/>
    <w:rsid w:val="003502B5"/>
    <w:rsid w:val="0035117F"/>
    <w:rsid w:val="0035167F"/>
    <w:rsid w:val="00352535"/>
    <w:rsid w:val="00353326"/>
    <w:rsid w:val="003533B8"/>
    <w:rsid w:val="003541B1"/>
    <w:rsid w:val="003546A7"/>
    <w:rsid w:val="00355C68"/>
    <w:rsid w:val="0035643F"/>
    <w:rsid w:val="00356775"/>
    <w:rsid w:val="003614AD"/>
    <w:rsid w:val="003620B3"/>
    <w:rsid w:val="0036226D"/>
    <w:rsid w:val="00362B87"/>
    <w:rsid w:val="0036340E"/>
    <w:rsid w:val="00363B52"/>
    <w:rsid w:val="003655ED"/>
    <w:rsid w:val="00365D7B"/>
    <w:rsid w:val="00370AF9"/>
    <w:rsid w:val="003710AB"/>
    <w:rsid w:val="00371B8D"/>
    <w:rsid w:val="00374A69"/>
    <w:rsid w:val="003757FC"/>
    <w:rsid w:val="00375A94"/>
    <w:rsid w:val="003775E4"/>
    <w:rsid w:val="003778CC"/>
    <w:rsid w:val="00381977"/>
    <w:rsid w:val="00383390"/>
    <w:rsid w:val="00384659"/>
    <w:rsid w:val="00384999"/>
    <w:rsid w:val="00384DE3"/>
    <w:rsid w:val="00386D35"/>
    <w:rsid w:val="00387746"/>
    <w:rsid w:val="003922F6"/>
    <w:rsid w:val="00393151"/>
    <w:rsid w:val="00393C6E"/>
    <w:rsid w:val="00395170"/>
    <w:rsid w:val="00395495"/>
    <w:rsid w:val="00395F93"/>
    <w:rsid w:val="00396900"/>
    <w:rsid w:val="003A3008"/>
    <w:rsid w:val="003A4E51"/>
    <w:rsid w:val="003A5406"/>
    <w:rsid w:val="003A54AB"/>
    <w:rsid w:val="003A5C2F"/>
    <w:rsid w:val="003A6C46"/>
    <w:rsid w:val="003B22A8"/>
    <w:rsid w:val="003B2CC2"/>
    <w:rsid w:val="003B4022"/>
    <w:rsid w:val="003B4AA9"/>
    <w:rsid w:val="003B57E1"/>
    <w:rsid w:val="003B602A"/>
    <w:rsid w:val="003B65BE"/>
    <w:rsid w:val="003B6A86"/>
    <w:rsid w:val="003B6F60"/>
    <w:rsid w:val="003B7E15"/>
    <w:rsid w:val="003C014F"/>
    <w:rsid w:val="003C04AC"/>
    <w:rsid w:val="003C140C"/>
    <w:rsid w:val="003C25A1"/>
    <w:rsid w:val="003C4407"/>
    <w:rsid w:val="003C4BE5"/>
    <w:rsid w:val="003C4D81"/>
    <w:rsid w:val="003C5143"/>
    <w:rsid w:val="003C754C"/>
    <w:rsid w:val="003C79D6"/>
    <w:rsid w:val="003C7AC8"/>
    <w:rsid w:val="003D07D5"/>
    <w:rsid w:val="003D1004"/>
    <w:rsid w:val="003D2BFB"/>
    <w:rsid w:val="003D3D6C"/>
    <w:rsid w:val="003D48CB"/>
    <w:rsid w:val="003D5168"/>
    <w:rsid w:val="003D57A9"/>
    <w:rsid w:val="003D661E"/>
    <w:rsid w:val="003D69A9"/>
    <w:rsid w:val="003D6A20"/>
    <w:rsid w:val="003D700A"/>
    <w:rsid w:val="003D77BF"/>
    <w:rsid w:val="003D7881"/>
    <w:rsid w:val="003E0484"/>
    <w:rsid w:val="003E0C89"/>
    <w:rsid w:val="003E0CA1"/>
    <w:rsid w:val="003E1AB0"/>
    <w:rsid w:val="003E1C87"/>
    <w:rsid w:val="003E2332"/>
    <w:rsid w:val="003E33DB"/>
    <w:rsid w:val="003E386A"/>
    <w:rsid w:val="003E41F5"/>
    <w:rsid w:val="003E542A"/>
    <w:rsid w:val="003E60DB"/>
    <w:rsid w:val="003F0554"/>
    <w:rsid w:val="003F0BD6"/>
    <w:rsid w:val="003F10DC"/>
    <w:rsid w:val="003F17E4"/>
    <w:rsid w:val="003F2608"/>
    <w:rsid w:val="003F34C9"/>
    <w:rsid w:val="003F3C4E"/>
    <w:rsid w:val="003F3FFA"/>
    <w:rsid w:val="003F425F"/>
    <w:rsid w:val="003F45AB"/>
    <w:rsid w:val="003F4D34"/>
    <w:rsid w:val="003F59E0"/>
    <w:rsid w:val="003F68F1"/>
    <w:rsid w:val="003F7223"/>
    <w:rsid w:val="003F73D7"/>
    <w:rsid w:val="003F76C8"/>
    <w:rsid w:val="003F771E"/>
    <w:rsid w:val="004011AB"/>
    <w:rsid w:val="00402D43"/>
    <w:rsid w:val="004048C6"/>
    <w:rsid w:val="00405480"/>
    <w:rsid w:val="004056DF"/>
    <w:rsid w:val="00406444"/>
    <w:rsid w:val="00406552"/>
    <w:rsid w:val="00407261"/>
    <w:rsid w:val="004072FC"/>
    <w:rsid w:val="0041067A"/>
    <w:rsid w:val="0041085D"/>
    <w:rsid w:val="004108CF"/>
    <w:rsid w:val="00410A82"/>
    <w:rsid w:val="004110DA"/>
    <w:rsid w:val="004130B3"/>
    <w:rsid w:val="004133F2"/>
    <w:rsid w:val="004143D4"/>
    <w:rsid w:val="00416D3D"/>
    <w:rsid w:val="00416FC2"/>
    <w:rsid w:val="00417234"/>
    <w:rsid w:val="004172C5"/>
    <w:rsid w:val="004202B9"/>
    <w:rsid w:val="00421DF5"/>
    <w:rsid w:val="00421F32"/>
    <w:rsid w:val="004226D6"/>
    <w:rsid w:val="004227EA"/>
    <w:rsid w:val="00423A80"/>
    <w:rsid w:val="00423BD0"/>
    <w:rsid w:val="004259D4"/>
    <w:rsid w:val="00425F27"/>
    <w:rsid w:val="00426213"/>
    <w:rsid w:val="00426DF3"/>
    <w:rsid w:val="00427916"/>
    <w:rsid w:val="00432202"/>
    <w:rsid w:val="00436037"/>
    <w:rsid w:val="00436DEB"/>
    <w:rsid w:val="00440B28"/>
    <w:rsid w:val="00441806"/>
    <w:rsid w:val="00441F74"/>
    <w:rsid w:val="0044292D"/>
    <w:rsid w:val="00443498"/>
    <w:rsid w:val="00443ED1"/>
    <w:rsid w:val="004451F5"/>
    <w:rsid w:val="00450DFD"/>
    <w:rsid w:val="004524D8"/>
    <w:rsid w:val="0045413F"/>
    <w:rsid w:val="00454B02"/>
    <w:rsid w:val="00454C51"/>
    <w:rsid w:val="00456732"/>
    <w:rsid w:val="00456DE3"/>
    <w:rsid w:val="004575B7"/>
    <w:rsid w:val="00457CB9"/>
    <w:rsid w:val="00461A45"/>
    <w:rsid w:val="00463761"/>
    <w:rsid w:val="00463899"/>
    <w:rsid w:val="00464EC6"/>
    <w:rsid w:val="00465AF0"/>
    <w:rsid w:val="00471893"/>
    <w:rsid w:val="0047202E"/>
    <w:rsid w:val="0047383A"/>
    <w:rsid w:val="004752DF"/>
    <w:rsid w:val="00476D59"/>
    <w:rsid w:val="0048088F"/>
    <w:rsid w:val="00481EAB"/>
    <w:rsid w:val="004832AF"/>
    <w:rsid w:val="00483483"/>
    <w:rsid w:val="00485371"/>
    <w:rsid w:val="00485469"/>
    <w:rsid w:val="004855B7"/>
    <w:rsid w:val="004859A0"/>
    <w:rsid w:val="00486FEC"/>
    <w:rsid w:val="00487584"/>
    <w:rsid w:val="00490350"/>
    <w:rsid w:val="004913CB"/>
    <w:rsid w:val="00492426"/>
    <w:rsid w:val="00492B61"/>
    <w:rsid w:val="004936A2"/>
    <w:rsid w:val="004962CB"/>
    <w:rsid w:val="00496A16"/>
    <w:rsid w:val="004A07BB"/>
    <w:rsid w:val="004A1B51"/>
    <w:rsid w:val="004A20E3"/>
    <w:rsid w:val="004A22FE"/>
    <w:rsid w:val="004A2E44"/>
    <w:rsid w:val="004A592E"/>
    <w:rsid w:val="004A5E5A"/>
    <w:rsid w:val="004A5F37"/>
    <w:rsid w:val="004A70AA"/>
    <w:rsid w:val="004A76AF"/>
    <w:rsid w:val="004A7A5A"/>
    <w:rsid w:val="004B0219"/>
    <w:rsid w:val="004B0310"/>
    <w:rsid w:val="004B0F00"/>
    <w:rsid w:val="004B48D2"/>
    <w:rsid w:val="004B570E"/>
    <w:rsid w:val="004C0288"/>
    <w:rsid w:val="004C0E30"/>
    <w:rsid w:val="004C1834"/>
    <w:rsid w:val="004C3380"/>
    <w:rsid w:val="004C353C"/>
    <w:rsid w:val="004C5304"/>
    <w:rsid w:val="004C674C"/>
    <w:rsid w:val="004D053F"/>
    <w:rsid w:val="004D0A09"/>
    <w:rsid w:val="004D179B"/>
    <w:rsid w:val="004D21BA"/>
    <w:rsid w:val="004D3907"/>
    <w:rsid w:val="004D3A51"/>
    <w:rsid w:val="004D4A7E"/>
    <w:rsid w:val="004D57A6"/>
    <w:rsid w:val="004D706C"/>
    <w:rsid w:val="004E04D1"/>
    <w:rsid w:val="004E06B5"/>
    <w:rsid w:val="004E0C41"/>
    <w:rsid w:val="004E0D88"/>
    <w:rsid w:val="004E4209"/>
    <w:rsid w:val="004E45C6"/>
    <w:rsid w:val="004E7362"/>
    <w:rsid w:val="004F0D17"/>
    <w:rsid w:val="004F2C43"/>
    <w:rsid w:val="004F2EA7"/>
    <w:rsid w:val="004F2F38"/>
    <w:rsid w:val="004F2F9C"/>
    <w:rsid w:val="004F40C3"/>
    <w:rsid w:val="004F4B5E"/>
    <w:rsid w:val="004F4C40"/>
    <w:rsid w:val="004F522D"/>
    <w:rsid w:val="004F73EB"/>
    <w:rsid w:val="004F7AB1"/>
    <w:rsid w:val="005006F0"/>
    <w:rsid w:val="00501A52"/>
    <w:rsid w:val="00501E9F"/>
    <w:rsid w:val="005026E8"/>
    <w:rsid w:val="00502B1B"/>
    <w:rsid w:val="00503015"/>
    <w:rsid w:val="005037A5"/>
    <w:rsid w:val="00503D37"/>
    <w:rsid w:val="005042A1"/>
    <w:rsid w:val="0050475C"/>
    <w:rsid w:val="005062B8"/>
    <w:rsid w:val="00513DCE"/>
    <w:rsid w:val="005157F9"/>
    <w:rsid w:val="00515868"/>
    <w:rsid w:val="00516FB8"/>
    <w:rsid w:val="005172B5"/>
    <w:rsid w:val="00521984"/>
    <w:rsid w:val="00522E7F"/>
    <w:rsid w:val="0052341E"/>
    <w:rsid w:val="00523C4B"/>
    <w:rsid w:val="00524210"/>
    <w:rsid w:val="005250F3"/>
    <w:rsid w:val="005253B4"/>
    <w:rsid w:val="00526E3E"/>
    <w:rsid w:val="00533A47"/>
    <w:rsid w:val="005340B5"/>
    <w:rsid w:val="00536D49"/>
    <w:rsid w:val="00537215"/>
    <w:rsid w:val="005436CD"/>
    <w:rsid w:val="00544203"/>
    <w:rsid w:val="005467FA"/>
    <w:rsid w:val="00546DE1"/>
    <w:rsid w:val="00546EB9"/>
    <w:rsid w:val="0055105B"/>
    <w:rsid w:val="00551545"/>
    <w:rsid w:val="0055321E"/>
    <w:rsid w:val="00555B57"/>
    <w:rsid w:val="005567CD"/>
    <w:rsid w:val="0055685B"/>
    <w:rsid w:val="00556B4C"/>
    <w:rsid w:val="0055736A"/>
    <w:rsid w:val="00557C56"/>
    <w:rsid w:val="00557F24"/>
    <w:rsid w:val="00557F8D"/>
    <w:rsid w:val="0056099F"/>
    <w:rsid w:val="005614F6"/>
    <w:rsid w:val="005623B5"/>
    <w:rsid w:val="00565832"/>
    <w:rsid w:val="00565F20"/>
    <w:rsid w:val="00566F42"/>
    <w:rsid w:val="0057044A"/>
    <w:rsid w:val="005712FF"/>
    <w:rsid w:val="00571391"/>
    <w:rsid w:val="0057472F"/>
    <w:rsid w:val="005748CE"/>
    <w:rsid w:val="00576285"/>
    <w:rsid w:val="0057754B"/>
    <w:rsid w:val="00577B63"/>
    <w:rsid w:val="00577C88"/>
    <w:rsid w:val="0058047C"/>
    <w:rsid w:val="00581AAD"/>
    <w:rsid w:val="005827A8"/>
    <w:rsid w:val="00582FAA"/>
    <w:rsid w:val="00584C15"/>
    <w:rsid w:val="0058510A"/>
    <w:rsid w:val="00587EBC"/>
    <w:rsid w:val="005915D5"/>
    <w:rsid w:val="00592C7D"/>
    <w:rsid w:val="00594202"/>
    <w:rsid w:val="00594901"/>
    <w:rsid w:val="00594A3F"/>
    <w:rsid w:val="00594A6D"/>
    <w:rsid w:val="00594E74"/>
    <w:rsid w:val="00595453"/>
    <w:rsid w:val="00596844"/>
    <w:rsid w:val="00597C24"/>
    <w:rsid w:val="005A09F8"/>
    <w:rsid w:val="005A0B68"/>
    <w:rsid w:val="005A0F9C"/>
    <w:rsid w:val="005A112A"/>
    <w:rsid w:val="005A1718"/>
    <w:rsid w:val="005A2242"/>
    <w:rsid w:val="005A23DB"/>
    <w:rsid w:val="005A2459"/>
    <w:rsid w:val="005A2745"/>
    <w:rsid w:val="005A52A3"/>
    <w:rsid w:val="005A53A4"/>
    <w:rsid w:val="005A55EF"/>
    <w:rsid w:val="005A6D06"/>
    <w:rsid w:val="005A6E13"/>
    <w:rsid w:val="005A7D03"/>
    <w:rsid w:val="005B0032"/>
    <w:rsid w:val="005B0EA6"/>
    <w:rsid w:val="005B1051"/>
    <w:rsid w:val="005B213E"/>
    <w:rsid w:val="005B2253"/>
    <w:rsid w:val="005B2B63"/>
    <w:rsid w:val="005B3A33"/>
    <w:rsid w:val="005B6030"/>
    <w:rsid w:val="005B6408"/>
    <w:rsid w:val="005B6ED1"/>
    <w:rsid w:val="005B71A2"/>
    <w:rsid w:val="005B7CA2"/>
    <w:rsid w:val="005B7D57"/>
    <w:rsid w:val="005C14B8"/>
    <w:rsid w:val="005C15FA"/>
    <w:rsid w:val="005C2740"/>
    <w:rsid w:val="005C29E7"/>
    <w:rsid w:val="005C3121"/>
    <w:rsid w:val="005C3480"/>
    <w:rsid w:val="005C487F"/>
    <w:rsid w:val="005C4C3F"/>
    <w:rsid w:val="005C6BAC"/>
    <w:rsid w:val="005C7482"/>
    <w:rsid w:val="005D0D3B"/>
    <w:rsid w:val="005D15AE"/>
    <w:rsid w:val="005D25B7"/>
    <w:rsid w:val="005D588F"/>
    <w:rsid w:val="005D66E4"/>
    <w:rsid w:val="005D67D4"/>
    <w:rsid w:val="005D681C"/>
    <w:rsid w:val="005E095E"/>
    <w:rsid w:val="005E238C"/>
    <w:rsid w:val="005E2416"/>
    <w:rsid w:val="005E3128"/>
    <w:rsid w:val="005E364C"/>
    <w:rsid w:val="005E3679"/>
    <w:rsid w:val="005E4355"/>
    <w:rsid w:val="005E4A0E"/>
    <w:rsid w:val="005E4CBE"/>
    <w:rsid w:val="005E4EF6"/>
    <w:rsid w:val="005E5860"/>
    <w:rsid w:val="005E77A0"/>
    <w:rsid w:val="005E7B87"/>
    <w:rsid w:val="005F1A51"/>
    <w:rsid w:val="005F1E81"/>
    <w:rsid w:val="005F2A16"/>
    <w:rsid w:val="005F2C7E"/>
    <w:rsid w:val="005F2CEF"/>
    <w:rsid w:val="005F3261"/>
    <w:rsid w:val="005F37A3"/>
    <w:rsid w:val="005F5481"/>
    <w:rsid w:val="005F62BA"/>
    <w:rsid w:val="006001C2"/>
    <w:rsid w:val="006011CE"/>
    <w:rsid w:val="00601FC6"/>
    <w:rsid w:val="006027CE"/>
    <w:rsid w:val="00602D6D"/>
    <w:rsid w:val="00604899"/>
    <w:rsid w:val="00604E1C"/>
    <w:rsid w:val="00606101"/>
    <w:rsid w:val="00606FD6"/>
    <w:rsid w:val="0061005A"/>
    <w:rsid w:val="006116F2"/>
    <w:rsid w:val="006117F7"/>
    <w:rsid w:val="00612A55"/>
    <w:rsid w:val="00613D10"/>
    <w:rsid w:val="00615AB3"/>
    <w:rsid w:val="0061618B"/>
    <w:rsid w:val="00616DDC"/>
    <w:rsid w:val="00620989"/>
    <w:rsid w:val="00620C8E"/>
    <w:rsid w:val="0062109D"/>
    <w:rsid w:val="00621455"/>
    <w:rsid w:val="00621C41"/>
    <w:rsid w:val="00624A13"/>
    <w:rsid w:val="0062520C"/>
    <w:rsid w:val="00625547"/>
    <w:rsid w:val="00630000"/>
    <w:rsid w:val="00630201"/>
    <w:rsid w:val="00630A58"/>
    <w:rsid w:val="00631154"/>
    <w:rsid w:val="00631798"/>
    <w:rsid w:val="0063202C"/>
    <w:rsid w:val="00632F0A"/>
    <w:rsid w:val="0063373D"/>
    <w:rsid w:val="006338B5"/>
    <w:rsid w:val="00633AC4"/>
    <w:rsid w:val="00633B11"/>
    <w:rsid w:val="00633D1E"/>
    <w:rsid w:val="0063455B"/>
    <w:rsid w:val="00635491"/>
    <w:rsid w:val="00635AA1"/>
    <w:rsid w:val="00635FE4"/>
    <w:rsid w:val="006367EA"/>
    <w:rsid w:val="00636A80"/>
    <w:rsid w:val="0063757A"/>
    <w:rsid w:val="006378D4"/>
    <w:rsid w:val="00640D78"/>
    <w:rsid w:val="00640FBC"/>
    <w:rsid w:val="00641041"/>
    <w:rsid w:val="0064248D"/>
    <w:rsid w:val="00642E8F"/>
    <w:rsid w:val="00643861"/>
    <w:rsid w:val="006446F9"/>
    <w:rsid w:val="0064507B"/>
    <w:rsid w:val="00645B0D"/>
    <w:rsid w:val="00647C22"/>
    <w:rsid w:val="00650006"/>
    <w:rsid w:val="00654C20"/>
    <w:rsid w:val="00654DAF"/>
    <w:rsid w:val="00655BB1"/>
    <w:rsid w:val="0065786D"/>
    <w:rsid w:val="00657AE2"/>
    <w:rsid w:val="00657D81"/>
    <w:rsid w:val="00657E2D"/>
    <w:rsid w:val="00660AB0"/>
    <w:rsid w:val="00661642"/>
    <w:rsid w:val="00662E96"/>
    <w:rsid w:val="00663532"/>
    <w:rsid w:val="00671C12"/>
    <w:rsid w:val="00672A1B"/>
    <w:rsid w:val="00676E78"/>
    <w:rsid w:val="00676FD0"/>
    <w:rsid w:val="00677071"/>
    <w:rsid w:val="0067724D"/>
    <w:rsid w:val="00677B8B"/>
    <w:rsid w:val="00677CBF"/>
    <w:rsid w:val="00680955"/>
    <w:rsid w:val="00681332"/>
    <w:rsid w:val="006814FA"/>
    <w:rsid w:val="00685666"/>
    <w:rsid w:val="006865C7"/>
    <w:rsid w:val="006877CF"/>
    <w:rsid w:val="006900BB"/>
    <w:rsid w:val="00690995"/>
    <w:rsid w:val="0069187B"/>
    <w:rsid w:val="00695010"/>
    <w:rsid w:val="00696F9F"/>
    <w:rsid w:val="00697E1C"/>
    <w:rsid w:val="006A258A"/>
    <w:rsid w:val="006A3651"/>
    <w:rsid w:val="006A3876"/>
    <w:rsid w:val="006A3BA7"/>
    <w:rsid w:val="006A7F06"/>
    <w:rsid w:val="006B0D21"/>
    <w:rsid w:val="006B1894"/>
    <w:rsid w:val="006B25E1"/>
    <w:rsid w:val="006B2798"/>
    <w:rsid w:val="006B3057"/>
    <w:rsid w:val="006B3316"/>
    <w:rsid w:val="006B3ED6"/>
    <w:rsid w:val="006B4591"/>
    <w:rsid w:val="006B54B5"/>
    <w:rsid w:val="006B5BF8"/>
    <w:rsid w:val="006B5FD0"/>
    <w:rsid w:val="006B61B1"/>
    <w:rsid w:val="006C0404"/>
    <w:rsid w:val="006C1213"/>
    <w:rsid w:val="006C4313"/>
    <w:rsid w:val="006C531D"/>
    <w:rsid w:val="006C6FCE"/>
    <w:rsid w:val="006C712D"/>
    <w:rsid w:val="006C7A5C"/>
    <w:rsid w:val="006D2F7D"/>
    <w:rsid w:val="006D5238"/>
    <w:rsid w:val="006D5EA9"/>
    <w:rsid w:val="006D6E1C"/>
    <w:rsid w:val="006D7E28"/>
    <w:rsid w:val="006E00F7"/>
    <w:rsid w:val="006E2427"/>
    <w:rsid w:val="006E267E"/>
    <w:rsid w:val="006E2710"/>
    <w:rsid w:val="006E2A89"/>
    <w:rsid w:val="006E36C1"/>
    <w:rsid w:val="006E48D3"/>
    <w:rsid w:val="006E65B8"/>
    <w:rsid w:val="006E68B9"/>
    <w:rsid w:val="006E74BE"/>
    <w:rsid w:val="006E7A03"/>
    <w:rsid w:val="006E7EA8"/>
    <w:rsid w:val="006F109E"/>
    <w:rsid w:val="006F2013"/>
    <w:rsid w:val="006F2CF5"/>
    <w:rsid w:val="006F32BB"/>
    <w:rsid w:val="006F6AED"/>
    <w:rsid w:val="006F6DC9"/>
    <w:rsid w:val="006F7BEA"/>
    <w:rsid w:val="006F7C68"/>
    <w:rsid w:val="00700FDA"/>
    <w:rsid w:val="00701105"/>
    <w:rsid w:val="0070198E"/>
    <w:rsid w:val="00702044"/>
    <w:rsid w:val="00702DFF"/>
    <w:rsid w:val="00702F61"/>
    <w:rsid w:val="00703479"/>
    <w:rsid w:val="00703D41"/>
    <w:rsid w:val="007057CF"/>
    <w:rsid w:val="00706840"/>
    <w:rsid w:val="00706DD4"/>
    <w:rsid w:val="0070745D"/>
    <w:rsid w:val="007077A6"/>
    <w:rsid w:val="00710D13"/>
    <w:rsid w:val="0071163F"/>
    <w:rsid w:val="007125E0"/>
    <w:rsid w:val="00712B5D"/>
    <w:rsid w:val="007132BB"/>
    <w:rsid w:val="007138AD"/>
    <w:rsid w:val="0071445F"/>
    <w:rsid w:val="00715A44"/>
    <w:rsid w:val="007160DB"/>
    <w:rsid w:val="00716B26"/>
    <w:rsid w:val="00717DB1"/>
    <w:rsid w:val="00717FC0"/>
    <w:rsid w:val="007223F7"/>
    <w:rsid w:val="00722506"/>
    <w:rsid w:val="00722B74"/>
    <w:rsid w:val="0072477B"/>
    <w:rsid w:val="0072597E"/>
    <w:rsid w:val="00732E7A"/>
    <w:rsid w:val="007334FF"/>
    <w:rsid w:val="0073351D"/>
    <w:rsid w:val="007336E7"/>
    <w:rsid w:val="007348F7"/>
    <w:rsid w:val="00734C05"/>
    <w:rsid w:val="007374E3"/>
    <w:rsid w:val="00741E94"/>
    <w:rsid w:val="0074495F"/>
    <w:rsid w:val="007457B0"/>
    <w:rsid w:val="00745BB8"/>
    <w:rsid w:val="00750387"/>
    <w:rsid w:val="00750A51"/>
    <w:rsid w:val="00750E7C"/>
    <w:rsid w:val="00751559"/>
    <w:rsid w:val="0075312A"/>
    <w:rsid w:val="00753A6E"/>
    <w:rsid w:val="007544DD"/>
    <w:rsid w:val="00754F9E"/>
    <w:rsid w:val="00755B6E"/>
    <w:rsid w:val="00757972"/>
    <w:rsid w:val="00757C03"/>
    <w:rsid w:val="007603A1"/>
    <w:rsid w:val="00760447"/>
    <w:rsid w:val="007607CA"/>
    <w:rsid w:val="00760F55"/>
    <w:rsid w:val="00763A88"/>
    <w:rsid w:val="0076409A"/>
    <w:rsid w:val="00764B0A"/>
    <w:rsid w:val="007651B6"/>
    <w:rsid w:val="0076551D"/>
    <w:rsid w:val="00766319"/>
    <w:rsid w:val="007672FD"/>
    <w:rsid w:val="00767A6A"/>
    <w:rsid w:val="00767C5D"/>
    <w:rsid w:val="0077019A"/>
    <w:rsid w:val="0077184E"/>
    <w:rsid w:val="007718D8"/>
    <w:rsid w:val="00771D4F"/>
    <w:rsid w:val="00774000"/>
    <w:rsid w:val="00774003"/>
    <w:rsid w:val="00774CED"/>
    <w:rsid w:val="007771D3"/>
    <w:rsid w:val="007815CB"/>
    <w:rsid w:val="00783C00"/>
    <w:rsid w:val="00784DC8"/>
    <w:rsid w:val="007856D5"/>
    <w:rsid w:val="0078577E"/>
    <w:rsid w:val="00785B77"/>
    <w:rsid w:val="00787E89"/>
    <w:rsid w:val="00792F0A"/>
    <w:rsid w:val="007932F6"/>
    <w:rsid w:val="007949CE"/>
    <w:rsid w:val="00794D33"/>
    <w:rsid w:val="00794D58"/>
    <w:rsid w:val="00796393"/>
    <w:rsid w:val="00796874"/>
    <w:rsid w:val="007A296E"/>
    <w:rsid w:val="007A398D"/>
    <w:rsid w:val="007A3C30"/>
    <w:rsid w:val="007A47F4"/>
    <w:rsid w:val="007A531F"/>
    <w:rsid w:val="007A61CE"/>
    <w:rsid w:val="007A6A24"/>
    <w:rsid w:val="007A6A9E"/>
    <w:rsid w:val="007B1122"/>
    <w:rsid w:val="007B17FD"/>
    <w:rsid w:val="007B1B9C"/>
    <w:rsid w:val="007B2E68"/>
    <w:rsid w:val="007B4B60"/>
    <w:rsid w:val="007B4D7C"/>
    <w:rsid w:val="007B5F8F"/>
    <w:rsid w:val="007B68EC"/>
    <w:rsid w:val="007B7139"/>
    <w:rsid w:val="007B728A"/>
    <w:rsid w:val="007B7465"/>
    <w:rsid w:val="007C072E"/>
    <w:rsid w:val="007C11F3"/>
    <w:rsid w:val="007C1EEF"/>
    <w:rsid w:val="007C229D"/>
    <w:rsid w:val="007C3837"/>
    <w:rsid w:val="007C4FF1"/>
    <w:rsid w:val="007C5D31"/>
    <w:rsid w:val="007C63BE"/>
    <w:rsid w:val="007D0F16"/>
    <w:rsid w:val="007D31E2"/>
    <w:rsid w:val="007D35B3"/>
    <w:rsid w:val="007D41C2"/>
    <w:rsid w:val="007D4A83"/>
    <w:rsid w:val="007D4CFE"/>
    <w:rsid w:val="007D52C5"/>
    <w:rsid w:val="007D55E7"/>
    <w:rsid w:val="007D6445"/>
    <w:rsid w:val="007D6D12"/>
    <w:rsid w:val="007D767F"/>
    <w:rsid w:val="007D78D7"/>
    <w:rsid w:val="007E00A7"/>
    <w:rsid w:val="007E1A14"/>
    <w:rsid w:val="007E2580"/>
    <w:rsid w:val="007E39D0"/>
    <w:rsid w:val="007E3F81"/>
    <w:rsid w:val="007E4A2F"/>
    <w:rsid w:val="007E4EE1"/>
    <w:rsid w:val="007E55B5"/>
    <w:rsid w:val="007E6885"/>
    <w:rsid w:val="007E690A"/>
    <w:rsid w:val="007F0EBD"/>
    <w:rsid w:val="007F2C98"/>
    <w:rsid w:val="007F3A5D"/>
    <w:rsid w:val="007F3DD1"/>
    <w:rsid w:val="007F405E"/>
    <w:rsid w:val="007F44C6"/>
    <w:rsid w:val="007F723E"/>
    <w:rsid w:val="007F772A"/>
    <w:rsid w:val="007F79E3"/>
    <w:rsid w:val="00801A7C"/>
    <w:rsid w:val="00802173"/>
    <w:rsid w:val="00802196"/>
    <w:rsid w:val="00803514"/>
    <w:rsid w:val="008042A4"/>
    <w:rsid w:val="0080593A"/>
    <w:rsid w:val="008104FE"/>
    <w:rsid w:val="00812202"/>
    <w:rsid w:val="008139AA"/>
    <w:rsid w:val="00814055"/>
    <w:rsid w:val="00815460"/>
    <w:rsid w:val="00815CB5"/>
    <w:rsid w:val="00816454"/>
    <w:rsid w:val="00816AD1"/>
    <w:rsid w:val="008172C1"/>
    <w:rsid w:val="008176BE"/>
    <w:rsid w:val="00817C8F"/>
    <w:rsid w:val="00820607"/>
    <w:rsid w:val="00820661"/>
    <w:rsid w:val="00821656"/>
    <w:rsid w:val="00821A3C"/>
    <w:rsid w:val="00824438"/>
    <w:rsid w:val="00825A6B"/>
    <w:rsid w:val="00825EDF"/>
    <w:rsid w:val="008261B1"/>
    <w:rsid w:val="00826613"/>
    <w:rsid w:val="00826AE1"/>
    <w:rsid w:val="00830387"/>
    <w:rsid w:val="00830500"/>
    <w:rsid w:val="008310A5"/>
    <w:rsid w:val="008325F2"/>
    <w:rsid w:val="00833E4E"/>
    <w:rsid w:val="00834A04"/>
    <w:rsid w:val="0083628D"/>
    <w:rsid w:val="00836D65"/>
    <w:rsid w:val="00837E63"/>
    <w:rsid w:val="0084022A"/>
    <w:rsid w:val="00841D8F"/>
    <w:rsid w:val="00842B39"/>
    <w:rsid w:val="00843A8A"/>
    <w:rsid w:val="008443A4"/>
    <w:rsid w:val="0084448C"/>
    <w:rsid w:val="00845773"/>
    <w:rsid w:val="008458E3"/>
    <w:rsid w:val="0084784C"/>
    <w:rsid w:val="008500B0"/>
    <w:rsid w:val="00850FAA"/>
    <w:rsid w:val="008514D0"/>
    <w:rsid w:val="008516CD"/>
    <w:rsid w:val="00852B5C"/>
    <w:rsid w:val="00862E15"/>
    <w:rsid w:val="008647A2"/>
    <w:rsid w:val="00865BF7"/>
    <w:rsid w:val="00866DB5"/>
    <w:rsid w:val="008670BF"/>
    <w:rsid w:val="008709CD"/>
    <w:rsid w:val="008720A0"/>
    <w:rsid w:val="00872FE4"/>
    <w:rsid w:val="00873480"/>
    <w:rsid w:val="008744C9"/>
    <w:rsid w:val="0087704C"/>
    <w:rsid w:val="008776D2"/>
    <w:rsid w:val="00877CE3"/>
    <w:rsid w:val="008844AF"/>
    <w:rsid w:val="008850ED"/>
    <w:rsid w:val="008901AC"/>
    <w:rsid w:val="008902DB"/>
    <w:rsid w:val="008909B8"/>
    <w:rsid w:val="00890D5C"/>
    <w:rsid w:val="00891F0C"/>
    <w:rsid w:val="0089254D"/>
    <w:rsid w:val="0089364E"/>
    <w:rsid w:val="0089463E"/>
    <w:rsid w:val="00894F7A"/>
    <w:rsid w:val="00895450"/>
    <w:rsid w:val="008A0978"/>
    <w:rsid w:val="008A16BB"/>
    <w:rsid w:val="008A2015"/>
    <w:rsid w:val="008A202F"/>
    <w:rsid w:val="008A26E7"/>
    <w:rsid w:val="008A338E"/>
    <w:rsid w:val="008A3E1B"/>
    <w:rsid w:val="008A3E60"/>
    <w:rsid w:val="008A42E0"/>
    <w:rsid w:val="008A4FDF"/>
    <w:rsid w:val="008B09F1"/>
    <w:rsid w:val="008B0D6C"/>
    <w:rsid w:val="008B2176"/>
    <w:rsid w:val="008B2602"/>
    <w:rsid w:val="008B3414"/>
    <w:rsid w:val="008B7CBF"/>
    <w:rsid w:val="008C0C84"/>
    <w:rsid w:val="008C1676"/>
    <w:rsid w:val="008C2A5C"/>
    <w:rsid w:val="008C3724"/>
    <w:rsid w:val="008C3CA7"/>
    <w:rsid w:val="008C4169"/>
    <w:rsid w:val="008C582E"/>
    <w:rsid w:val="008C786D"/>
    <w:rsid w:val="008C7CD9"/>
    <w:rsid w:val="008C7FF9"/>
    <w:rsid w:val="008D03A4"/>
    <w:rsid w:val="008D0D81"/>
    <w:rsid w:val="008D11D2"/>
    <w:rsid w:val="008D4570"/>
    <w:rsid w:val="008D4B03"/>
    <w:rsid w:val="008D4F3E"/>
    <w:rsid w:val="008D6211"/>
    <w:rsid w:val="008D6F68"/>
    <w:rsid w:val="008E0523"/>
    <w:rsid w:val="008E1C9A"/>
    <w:rsid w:val="008E26FD"/>
    <w:rsid w:val="008E2932"/>
    <w:rsid w:val="008E4F8E"/>
    <w:rsid w:val="008E6AD2"/>
    <w:rsid w:val="008E7DF8"/>
    <w:rsid w:val="008E7FE7"/>
    <w:rsid w:val="008F00C7"/>
    <w:rsid w:val="008F0650"/>
    <w:rsid w:val="008F273A"/>
    <w:rsid w:val="008F32B1"/>
    <w:rsid w:val="008F411E"/>
    <w:rsid w:val="008F4181"/>
    <w:rsid w:val="008F5293"/>
    <w:rsid w:val="008F5A68"/>
    <w:rsid w:val="008F5C92"/>
    <w:rsid w:val="008F5E21"/>
    <w:rsid w:val="008F767E"/>
    <w:rsid w:val="008F78F3"/>
    <w:rsid w:val="009005CF"/>
    <w:rsid w:val="00901350"/>
    <w:rsid w:val="00901569"/>
    <w:rsid w:val="009035BF"/>
    <w:rsid w:val="0090412E"/>
    <w:rsid w:val="00904181"/>
    <w:rsid w:val="00904996"/>
    <w:rsid w:val="009053A4"/>
    <w:rsid w:val="00905CBB"/>
    <w:rsid w:val="00906261"/>
    <w:rsid w:val="00906E45"/>
    <w:rsid w:val="009072ED"/>
    <w:rsid w:val="0090760A"/>
    <w:rsid w:val="00907829"/>
    <w:rsid w:val="009102BA"/>
    <w:rsid w:val="009115F0"/>
    <w:rsid w:val="009130E9"/>
    <w:rsid w:val="00915A9E"/>
    <w:rsid w:val="00915AA2"/>
    <w:rsid w:val="00915E66"/>
    <w:rsid w:val="0092043E"/>
    <w:rsid w:val="0092065C"/>
    <w:rsid w:val="00920994"/>
    <w:rsid w:val="00922234"/>
    <w:rsid w:val="00923FC8"/>
    <w:rsid w:val="00926726"/>
    <w:rsid w:val="0092783E"/>
    <w:rsid w:val="009313FE"/>
    <w:rsid w:val="00931D43"/>
    <w:rsid w:val="009338F5"/>
    <w:rsid w:val="0093401B"/>
    <w:rsid w:val="009343BF"/>
    <w:rsid w:val="009366F4"/>
    <w:rsid w:val="00936B60"/>
    <w:rsid w:val="009400ED"/>
    <w:rsid w:val="00944E77"/>
    <w:rsid w:val="00947142"/>
    <w:rsid w:val="009475EB"/>
    <w:rsid w:val="00951563"/>
    <w:rsid w:val="00951DA1"/>
    <w:rsid w:val="009547B4"/>
    <w:rsid w:val="009567A7"/>
    <w:rsid w:val="0095756A"/>
    <w:rsid w:val="0096066D"/>
    <w:rsid w:val="009610DA"/>
    <w:rsid w:val="00963850"/>
    <w:rsid w:val="00963F2B"/>
    <w:rsid w:val="0096489E"/>
    <w:rsid w:val="00965A7A"/>
    <w:rsid w:val="0096677F"/>
    <w:rsid w:val="00966A09"/>
    <w:rsid w:val="00967D7D"/>
    <w:rsid w:val="00971973"/>
    <w:rsid w:val="00972C82"/>
    <w:rsid w:val="00973539"/>
    <w:rsid w:val="00976EA6"/>
    <w:rsid w:val="009774D6"/>
    <w:rsid w:val="00977B62"/>
    <w:rsid w:val="00977D4A"/>
    <w:rsid w:val="00980296"/>
    <w:rsid w:val="00980EA8"/>
    <w:rsid w:val="009814A5"/>
    <w:rsid w:val="00983665"/>
    <w:rsid w:val="00983EA5"/>
    <w:rsid w:val="00984064"/>
    <w:rsid w:val="00984D43"/>
    <w:rsid w:val="009852A9"/>
    <w:rsid w:val="0098588E"/>
    <w:rsid w:val="00985901"/>
    <w:rsid w:val="00986988"/>
    <w:rsid w:val="009876EC"/>
    <w:rsid w:val="00997370"/>
    <w:rsid w:val="009A2ABB"/>
    <w:rsid w:val="009A2B3A"/>
    <w:rsid w:val="009A3D67"/>
    <w:rsid w:val="009A4023"/>
    <w:rsid w:val="009A4516"/>
    <w:rsid w:val="009A4643"/>
    <w:rsid w:val="009A4E02"/>
    <w:rsid w:val="009A5042"/>
    <w:rsid w:val="009A5393"/>
    <w:rsid w:val="009A5C08"/>
    <w:rsid w:val="009A6505"/>
    <w:rsid w:val="009A67D3"/>
    <w:rsid w:val="009A6CA4"/>
    <w:rsid w:val="009A70DA"/>
    <w:rsid w:val="009A7CA4"/>
    <w:rsid w:val="009B2751"/>
    <w:rsid w:val="009B4E95"/>
    <w:rsid w:val="009B54DD"/>
    <w:rsid w:val="009B5BA7"/>
    <w:rsid w:val="009B5F5B"/>
    <w:rsid w:val="009B6444"/>
    <w:rsid w:val="009B6CB2"/>
    <w:rsid w:val="009C00BE"/>
    <w:rsid w:val="009C22DD"/>
    <w:rsid w:val="009C3B83"/>
    <w:rsid w:val="009C3DAF"/>
    <w:rsid w:val="009C4838"/>
    <w:rsid w:val="009C5112"/>
    <w:rsid w:val="009C59D4"/>
    <w:rsid w:val="009C6E36"/>
    <w:rsid w:val="009C7115"/>
    <w:rsid w:val="009C7B9E"/>
    <w:rsid w:val="009D0740"/>
    <w:rsid w:val="009D0ABF"/>
    <w:rsid w:val="009D0E92"/>
    <w:rsid w:val="009D0F0F"/>
    <w:rsid w:val="009D2928"/>
    <w:rsid w:val="009D31F7"/>
    <w:rsid w:val="009D57E8"/>
    <w:rsid w:val="009D6739"/>
    <w:rsid w:val="009D6AF2"/>
    <w:rsid w:val="009D7034"/>
    <w:rsid w:val="009D731B"/>
    <w:rsid w:val="009D750F"/>
    <w:rsid w:val="009D761A"/>
    <w:rsid w:val="009D7859"/>
    <w:rsid w:val="009E03A4"/>
    <w:rsid w:val="009E09DB"/>
    <w:rsid w:val="009E1C29"/>
    <w:rsid w:val="009E25AA"/>
    <w:rsid w:val="009E2F77"/>
    <w:rsid w:val="009E4D5F"/>
    <w:rsid w:val="009E6F4E"/>
    <w:rsid w:val="009F04C6"/>
    <w:rsid w:val="009F14ED"/>
    <w:rsid w:val="009F1580"/>
    <w:rsid w:val="009F2897"/>
    <w:rsid w:val="009F3967"/>
    <w:rsid w:val="009F72A1"/>
    <w:rsid w:val="009F76C1"/>
    <w:rsid w:val="009F7751"/>
    <w:rsid w:val="00A016CA"/>
    <w:rsid w:val="00A03B1C"/>
    <w:rsid w:val="00A041E9"/>
    <w:rsid w:val="00A050F2"/>
    <w:rsid w:val="00A05AC6"/>
    <w:rsid w:val="00A07012"/>
    <w:rsid w:val="00A103F0"/>
    <w:rsid w:val="00A10C7A"/>
    <w:rsid w:val="00A111A3"/>
    <w:rsid w:val="00A12071"/>
    <w:rsid w:val="00A12CAA"/>
    <w:rsid w:val="00A13842"/>
    <w:rsid w:val="00A14647"/>
    <w:rsid w:val="00A1479F"/>
    <w:rsid w:val="00A14C81"/>
    <w:rsid w:val="00A160BF"/>
    <w:rsid w:val="00A1693A"/>
    <w:rsid w:val="00A17ECB"/>
    <w:rsid w:val="00A20EB8"/>
    <w:rsid w:val="00A22551"/>
    <w:rsid w:val="00A22A4C"/>
    <w:rsid w:val="00A24149"/>
    <w:rsid w:val="00A242B6"/>
    <w:rsid w:val="00A2484A"/>
    <w:rsid w:val="00A24E73"/>
    <w:rsid w:val="00A25145"/>
    <w:rsid w:val="00A25807"/>
    <w:rsid w:val="00A27D8A"/>
    <w:rsid w:val="00A30368"/>
    <w:rsid w:val="00A317D1"/>
    <w:rsid w:val="00A33159"/>
    <w:rsid w:val="00A35B6E"/>
    <w:rsid w:val="00A36C97"/>
    <w:rsid w:val="00A37492"/>
    <w:rsid w:val="00A37BBC"/>
    <w:rsid w:val="00A45962"/>
    <w:rsid w:val="00A4663D"/>
    <w:rsid w:val="00A478DE"/>
    <w:rsid w:val="00A500C8"/>
    <w:rsid w:val="00A503FD"/>
    <w:rsid w:val="00A50BDE"/>
    <w:rsid w:val="00A5104C"/>
    <w:rsid w:val="00A52129"/>
    <w:rsid w:val="00A54AE5"/>
    <w:rsid w:val="00A57D4A"/>
    <w:rsid w:val="00A60EB5"/>
    <w:rsid w:val="00A6176B"/>
    <w:rsid w:val="00A61FD6"/>
    <w:rsid w:val="00A62B9B"/>
    <w:rsid w:val="00A63A89"/>
    <w:rsid w:val="00A63B1D"/>
    <w:rsid w:val="00A6705E"/>
    <w:rsid w:val="00A70B59"/>
    <w:rsid w:val="00A74421"/>
    <w:rsid w:val="00A74E21"/>
    <w:rsid w:val="00A7548F"/>
    <w:rsid w:val="00A762F0"/>
    <w:rsid w:val="00A76A68"/>
    <w:rsid w:val="00A800C7"/>
    <w:rsid w:val="00A8242A"/>
    <w:rsid w:val="00A8278F"/>
    <w:rsid w:val="00A83D1D"/>
    <w:rsid w:val="00A84399"/>
    <w:rsid w:val="00A86C6B"/>
    <w:rsid w:val="00A86CEF"/>
    <w:rsid w:val="00A8730F"/>
    <w:rsid w:val="00A915A4"/>
    <w:rsid w:val="00A91AD5"/>
    <w:rsid w:val="00A91B80"/>
    <w:rsid w:val="00A92A2A"/>
    <w:rsid w:val="00A95812"/>
    <w:rsid w:val="00A968BB"/>
    <w:rsid w:val="00A97C3D"/>
    <w:rsid w:val="00A97D66"/>
    <w:rsid w:val="00AA025F"/>
    <w:rsid w:val="00AA06B7"/>
    <w:rsid w:val="00AA0702"/>
    <w:rsid w:val="00AA0852"/>
    <w:rsid w:val="00AA0C25"/>
    <w:rsid w:val="00AA1B96"/>
    <w:rsid w:val="00AA1E9A"/>
    <w:rsid w:val="00AA25B5"/>
    <w:rsid w:val="00AA2ACB"/>
    <w:rsid w:val="00AA40BD"/>
    <w:rsid w:val="00AA4EAB"/>
    <w:rsid w:val="00AA52E6"/>
    <w:rsid w:val="00AA5363"/>
    <w:rsid w:val="00AA70E3"/>
    <w:rsid w:val="00AB0CFE"/>
    <w:rsid w:val="00AB28E2"/>
    <w:rsid w:val="00AB2A45"/>
    <w:rsid w:val="00AB2DF0"/>
    <w:rsid w:val="00AB3E20"/>
    <w:rsid w:val="00AB75B6"/>
    <w:rsid w:val="00AC22FE"/>
    <w:rsid w:val="00AC28BA"/>
    <w:rsid w:val="00AC3294"/>
    <w:rsid w:val="00AC4507"/>
    <w:rsid w:val="00AC561F"/>
    <w:rsid w:val="00AC5B61"/>
    <w:rsid w:val="00AC6118"/>
    <w:rsid w:val="00AC6125"/>
    <w:rsid w:val="00AD262D"/>
    <w:rsid w:val="00AD3AEC"/>
    <w:rsid w:val="00AD3F41"/>
    <w:rsid w:val="00AD457D"/>
    <w:rsid w:val="00AD50C9"/>
    <w:rsid w:val="00AD5371"/>
    <w:rsid w:val="00AD7B2E"/>
    <w:rsid w:val="00AE0F07"/>
    <w:rsid w:val="00AE114B"/>
    <w:rsid w:val="00AE17B4"/>
    <w:rsid w:val="00AE26C2"/>
    <w:rsid w:val="00AE2D6B"/>
    <w:rsid w:val="00AE3492"/>
    <w:rsid w:val="00AE34C9"/>
    <w:rsid w:val="00AE3C03"/>
    <w:rsid w:val="00AE41DB"/>
    <w:rsid w:val="00AE427A"/>
    <w:rsid w:val="00AE507F"/>
    <w:rsid w:val="00AE51EA"/>
    <w:rsid w:val="00AE5572"/>
    <w:rsid w:val="00AE6BB4"/>
    <w:rsid w:val="00AE71A3"/>
    <w:rsid w:val="00AE7522"/>
    <w:rsid w:val="00AF1A11"/>
    <w:rsid w:val="00AF1A64"/>
    <w:rsid w:val="00AF3EA2"/>
    <w:rsid w:val="00AF44AF"/>
    <w:rsid w:val="00AF45E3"/>
    <w:rsid w:val="00AF5315"/>
    <w:rsid w:val="00AF5C98"/>
    <w:rsid w:val="00AF6275"/>
    <w:rsid w:val="00B00810"/>
    <w:rsid w:val="00B0198F"/>
    <w:rsid w:val="00B01F1B"/>
    <w:rsid w:val="00B01F98"/>
    <w:rsid w:val="00B02655"/>
    <w:rsid w:val="00B02A86"/>
    <w:rsid w:val="00B02E75"/>
    <w:rsid w:val="00B036EB"/>
    <w:rsid w:val="00B05AE0"/>
    <w:rsid w:val="00B05AE2"/>
    <w:rsid w:val="00B05F3F"/>
    <w:rsid w:val="00B060A3"/>
    <w:rsid w:val="00B069D3"/>
    <w:rsid w:val="00B07806"/>
    <w:rsid w:val="00B10E8C"/>
    <w:rsid w:val="00B122E9"/>
    <w:rsid w:val="00B1237C"/>
    <w:rsid w:val="00B12BBB"/>
    <w:rsid w:val="00B16E4B"/>
    <w:rsid w:val="00B17B21"/>
    <w:rsid w:val="00B20B78"/>
    <w:rsid w:val="00B21393"/>
    <w:rsid w:val="00B220D4"/>
    <w:rsid w:val="00B24A36"/>
    <w:rsid w:val="00B2571C"/>
    <w:rsid w:val="00B26745"/>
    <w:rsid w:val="00B26D75"/>
    <w:rsid w:val="00B27002"/>
    <w:rsid w:val="00B30777"/>
    <w:rsid w:val="00B30E3A"/>
    <w:rsid w:val="00B322F1"/>
    <w:rsid w:val="00B332B9"/>
    <w:rsid w:val="00B34661"/>
    <w:rsid w:val="00B40B16"/>
    <w:rsid w:val="00B416B3"/>
    <w:rsid w:val="00B42CB2"/>
    <w:rsid w:val="00B433F7"/>
    <w:rsid w:val="00B43CCC"/>
    <w:rsid w:val="00B44A2D"/>
    <w:rsid w:val="00B44C8A"/>
    <w:rsid w:val="00B44F58"/>
    <w:rsid w:val="00B4583F"/>
    <w:rsid w:val="00B4595A"/>
    <w:rsid w:val="00B4653B"/>
    <w:rsid w:val="00B47A7B"/>
    <w:rsid w:val="00B47EE7"/>
    <w:rsid w:val="00B50111"/>
    <w:rsid w:val="00B50D56"/>
    <w:rsid w:val="00B51D2D"/>
    <w:rsid w:val="00B5293C"/>
    <w:rsid w:val="00B52AE0"/>
    <w:rsid w:val="00B52BC5"/>
    <w:rsid w:val="00B52F00"/>
    <w:rsid w:val="00B53FC6"/>
    <w:rsid w:val="00B549B9"/>
    <w:rsid w:val="00B5616C"/>
    <w:rsid w:val="00B56875"/>
    <w:rsid w:val="00B577CC"/>
    <w:rsid w:val="00B57E56"/>
    <w:rsid w:val="00B60768"/>
    <w:rsid w:val="00B6353B"/>
    <w:rsid w:val="00B635C3"/>
    <w:rsid w:val="00B641E7"/>
    <w:rsid w:val="00B644A6"/>
    <w:rsid w:val="00B650B2"/>
    <w:rsid w:val="00B65E33"/>
    <w:rsid w:val="00B7469A"/>
    <w:rsid w:val="00B74CCF"/>
    <w:rsid w:val="00B8140B"/>
    <w:rsid w:val="00B82948"/>
    <w:rsid w:val="00B83D0D"/>
    <w:rsid w:val="00B85267"/>
    <w:rsid w:val="00B86242"/>
    <w:rsid w:val="00B86700"/>
    <w:rsid w:val="00B871D0"/>
    <w:rsid w:val="00B905B2"/>
    <w:rsid w:val="00B922E8"/>
    <w:rsid w:val="00B92863"/>
    <w:rsid w:val="00B92A3A"/>
    <w:rsid w:val="00B9608A"/>
    <w:rsid w:val="00B971D9"/>
    <w:rsid w:val="00B9744B"/>
    <w:rsid w:val="00B97A97"/>
    <w:rsid w:val="00BA0353"/>
    <w:rsid w:val="00BA0550"/>
    <w:rsid w:val="00BA2063"/>
    <w:rsid w:val="00BA400E"/>
    <w:rsid w:val="00BA4ADB"/>
    <w:rsid w:val="00BA4D69"/>
    <w:rsid w:val="00BB02B1"/>
    <w:rsid w:val="00BB13C5"/>
    <w:rsid w:val="00BB25C0"/>
    <w:rsid w:val="00BB69D3"/>
    <w:rsid w:val="00BB7481"/>
    <w:rsid w:val="00BB7F26"/>
    <w:rsid w:val="00BC337C"/>
    <w:rsid w:val="00BC393F"/>
    <w:rsid w:val="00BC423D"/>
    <w:rsid w:val="00BC47DE"/>
    <w:rsid w:val="00BC49CB"/>
    <w:rsid w:val="00BC4A5C"/>
    <w:rsid w:val="00BC5176"/>
    <w:rsid w:val="00BC6144"/>
    <w:rsid w:val="00BC6503"/>
    <w:rsid w:val="00BC74C5"/>
    <w:rsid w:val="00BC7BD4"/>
    <w:rsid w:val="00BD0BBC"/>
    <w:rsid w:val="00BD1071"/>
    <w:rsid w:val="00BD238D"/>
    <w:rsid w:val="00BD2ADB"/>
    <w:rsid w:val="00BD3404"/>
    <w:rsid w:val="00BD38AC"/>
    <w:rsid w:val="00BD432D"/>
    <w:rsid w:val="00BD4C1E"/>
    <w:rsid w:val="00BD5BFD"/>
    <w:rsid w:val="00BD5CE1"/>
    <w:rsid w:val="00BD5D87"/>
    <w:rsid w:val="00BD6D91"/>
    <w:rsid w:val="00BD6F6F"/>
    <w:rsid w:val="00BD76D5"/>
    <w:rsid w:val="00BD79A3"/>
    <w:rsid w:val="00BD7A89"/>
    <w:rsid w:val="00BE0001"/>
    <w:rsid w:val="00BE06F0"/>
    <w:rsid w:val="00BE0745"/>
    <w:rsid w:val="00BE0C10"/>
    <w:rsid w:val="00BE16B3"/>
    <w:rsid w:val="00BE1758"/>
    <w:rsid w:val="00BE2AE2"/>
    <w:rsid w:val="00BE3409"/>
    <w:rsid w:val="00BE36A6"/>
    <w:rsid w:val="00BE43E4"/>
    <w:rsid w:val="00BE560A"/>
    <w:rsid w:val="00BE621F"/>
    <w:rsid w:val="00BE6552"/>
    <w:rsid w:val="00BE6869"/>
    <w:rsid w:val="00BF037A"/>
    <w:rsid w:val="00BF06D3"/>
    <w:rsid w:val="00BF06EE"/>
    <w:rsid w:val="00BF13A2"/>
    <w:rsid w:val="00BF2B07"/>
    <w:rsid w:val="00BF3581"/>
    <w:rsid w:val="00BF4CA4"/>
    <w:rsid w:val="00BF503C"/>
    <w:rsid w:val="00BF510E"/>
    <w:rsid w:val="00BF6226"/>
    <w:rsid w:val="00BF6394"/>
    <w:rsid w:val="00BF69D5"/>
    <w:rsid w:val="00BF741F"/>
    <w:rsid w:val="00BF7654"/>
    <w:rsid w:val="00BF7F40"/>
    <w:rsid w:val="00C00C5A"/>
    <w:rsid w:val="00C01025"/>
    <w:rsid w:val="00C029DC"/>
    <w:rsid w:val="00C04D05"/>
    <w:rsid w:val="00C05E43"/>
    <w:rsid w:val="00C1063D"/>
    <w:rsid w:val="00C10B88"/>
    <w:rsid w:val="00C112B7"/>
    <w:rsid w:val="00C11E2C"/>
    <w:rsid w:val="00C12075"/>
    <w:rsid w:val="00C12092"/>
    <w:rsid w:val="00C169EF"/>
    <w:rsid w:val="00C20762"/>
    <w:rsid w:val="00C21FD8"/>
    <w:rsid w:val="00C2250B"/>
    <w:rsid w:val="00C24032"/>
    <w:rsid w:val="00C24736"/>
    <w:rsid w:val="00C248DE"/>
    <w:rsid w:val="00C2648F"/>
    <w:rsid w:val="00C264F4"/>
    <w:rsid w:val="00C31116"/>
    <w:rsid w:val="00C33E10"/>
    <w:rsid w:val="00C34904"/>
    <w:rsid w:val="00C35D97"/>
    <w:rsid w:val="00C367EB"/>
    <w:rsid w:val="00C36C2D"/>
    <w:rsid w:val="00C37472"/>
    <w:rsid w:val="00C40C51"/>
    <w:rsid w:val="00C43B06"/>
    <w:rsid w:val="00C43FE0"/>
    <w:rsid w:val="00C443D4"/>
    <w:rsid w:val="00C45A1C"/>
    <w:rsid w:val="00C50FC6"/>
    <w:rsid w:val="00C51F0E"/>
    <w:rsid w:val="00C51F41"/>
    <w:rsid w:val="00C52887"/>
    <w:rsid w:val="00C53CF7"/>
    <w:rsid w:val="00C54014"/>
    <w:rsid w:val="00C54963"/>
    <w:rsid w:val="00C551EA"/>
    <w:rsid w:val="00C56B4F"/>
    <w:rsid w:val="00C57595"/>
    <w:rsid w:val="00C57E53"/>
    <w:rsid w:val="00C619C7"/>
    <w:rsid w:val="00C622F9"/>
    <w:rsid w:val="00C63651"/>
    <w:rsid w:val="00C64410"/>
    <w:rsid w:val="00C65B6F"/>
    <w:rsid w:val="00C66879"/>
    <w:rsid w:val="00C670A3"/>
    <w:rsid w:val="00C6746C"/>
    <w:rsid w:val="00C67688"/>
    <w:rsid w:val="00C67F43"/>
    <w:rsid w:val="00C707FD"/>
    <w:rsid w:val="00C7266D"/>
    <w:rsid w:val="00C7275B"/>
    <w:rsid w:val="00C727F2"/>
    <w:rsid w:val="00C72B9F"/>
    <w:rsid w:val="00C73523"/>
    <w:rsid w:val="00C73D64"/>
    <w:rsid w:val="00C74ED8"/>
    <w:rsid w:val="00C75901"/>
    <w:rsid w:val="00C75C69"/>
    <w:rsid w:val="00C762B9"/>
    <w:rsid w:val="00C76C87"/>
    <w:rsid w:val="00C76CD7"/>
    <w:rsid w:val="00C814DE"/>
    <w:rsid w:val="00C81B69"/>
    <w:rsid w:val="00C82179"/>
    <w:rsid w:val="00C83774"/>
    <w:rsid w:val="00C901B4"/>
    <w:rsid w:val="00C90959"/>
    <w:rsid w:val="00C92A39"/>
    <w:rsid w:val="00C94EA3"/>
    <w:rsid w:val="00C974D0"/>
    <w:rsid w:val="00C97C3E"/>
    <w:rsid w:val="00C97EBB"/>
    <w:rsid w:val="00CA1A40"/>
    <w:rsid w:val="00CA1AFF"/>
    <w:rsid w:val="00CA2591"/>
    <w:rsid w:val="00CA3336"/>
    <w:rsid w:val="00CA4F78"/>
    <w:rsid w:val="00CA7872"/>
    <w:rsid w:val="00CA7EC7"/>
    <w:rsid w:val="00CB20DA"/>
    <w:rsid w:val="00CB3553"/>
    <w:rsid w:val="00CB4EE4"/>
    <w:rsid w:val="00CB5594"/>
    <w:rsid w:val="00CB5F23"/>
    <w:rsid w:val="00CB640A"/>
    <w:rsid w:val="00CC1366"/>
    <w:rsid w:val="00CC170F"/>
    <w:rsid w:val="00CC3E96"/>
    <w:rsid w:val="00CC46D3"/>
    <w:rsid w:val="00CC5832"/>
    <w:rsid w:val="00CD16BB"/>
    <w:rsid w:val="00CD20EB"/>
    <w:rsid w:val="00CD59E7"/>
    <w:rsid w:val="00CD6084"/>
    <w:rsid w:val="00CD70B4"/>
    <w:rsid w:val="00CE2488"/>
    <w:rsid w:val="00CE3052"/>
    <w:rsid w:val="00CE355B"/>
    <w:rsid w:val="00CE3701"/>
    <w:rsid w:val="00CE4A66"/>
    <w:rsid w:val="00CE4F2B"/>
    <w:rsid w:val="00CE5692"/>
    <w:rsid w:val="00CE77AD"/>
    <w:rsid w:val="00CF0D22"/>
    <w:rsid w:val="00CF1152"/>
    <w:rsid w:val="00CF3B03"/>
    <w:rsid w:val="00CF461A"/>
    <w:rsid w:val="00CF46F1"/>
    <w:rsid w:val="00CF5886"/>
    <w:rsid w:val="00CF6654"/>
    <w:rsid w:val="00CF72D3"/>
    <w:rsid w:val="00CF7A3A"/>
    <w:rsid w:val="00D03635"/>
    <w:rsid w:val="00D037DE"/>
    <w:rsid w:val="00D03E13"/>
    <w:rsid w:val="00D03E5B"/>
    <w:rsid w:val="00D043F7"/>
    <w:rsid w:val="00D06914"/>
    <w:rsid w:val="00D10ABC"/>
    <w:rsid w:val="00D14299"/>
    <w:rsid w:val="00D1476E"/>
    <w:rsid w:val="00D15298"/>
    <w:rsid w:val="00D16D4E"/>
    <w:rsid w:val="00D1742E"/>
    <w:rsid w:val="00D17CBB"/>
    <w:rsid w:val="00D2004E"/>
    <w:rsid w:val="00D2050C"/>
    <w:rsid w:val="00D21BF6"/>
    <w:rsid w:val="00D230AD"/>
    <w:rsid w:val="00D25BEC"/>
    <w:rsid w:val="00D26B1A"/>
    <w:rsid w:val="00D31124"/>
    <w:rsid w:val="00D32FFB"/>
    <w:rsid w:val="00D34408"/>
    <w:rsid w:val="00D34C10"/>
    <w:rsid w:val="00D34CF2"/>
    <w:rsid w:val="00D352AF"/>
    <w:rsid w:val="00D352CF"/>
    <w:rsid w:val="00D35795"/>
    <w:rsid w:val="00D35C25"/>
    <w:rsid w:val="00D367BE"/>
    <w:rsid w:val="00D36FDF"/>
    <w:rsid w:val="00D405F1"/>
    <w:rsid w:val="00D414AC"/>
    <w:rsid w:val="00D425D3"/>
    <w:rsid w:val="00D42F98"/>
    <w:rsid w:val="00D44662"/>
    <w:rsid w:val="00D45C3B"/>
    <w:rsid w:val="00D4657C"/>
    <w:rsid w:val="00D501E8"/>
    <w:rsid w:val="00D5193D"/>
    <w:rsid w:val="00D51BB3"/>
    <w:rsid w:val="00D52C60"/>
    <w:rsid w:val="00D5333C"/>
    <w:rsid w:val="00D5337C"/>
    <w:rsid w:val="00D5459A"/>
    <w:rsid w:val="00D5639A"/>
    <w:rsid w:val="00D56E8A"/>
    <w:rsid w:val="00D57405"/>
    <w:rsid w:val="00D57B2D"/>
    <w:rsid w:val="00D604AE"/>
    <w:rsid w:val="00D60DB5"/>
    <w:rsid w:val="00D616C6"/>
    <w:rsid w:val="00D61A13"/>
    <w:rsid w:val="00D623F1"/>
    <w:rsid w:val="00D63803"/>
    <w:rsid w:val="00D64297"/>
    <w:rsid w:val="00D646F7"/>
    <w:rsid w:val="00D65137"/>
    <w:rsid w:val="00D65D70"/>
    <w:rsid w:val="00D67785"/>
    <w:rsid w:val="00D7036C"/>
    <w:rsid w:val="00D70574"/>
    <w:rsid w:val="00D735B0"/>
    <w:rsid w:val="00D74FCE"/>
    <w:rsid w:val="00D769F4"/>
    <w:rsid w:val="00D76FC5"/>
    <w:rsid w:val="00D805BB"/>
    <w:rsid w:val="00D80ADB"/>
    <w:rsid w:val="00D81BD2"/>
    <w:rsid w:val="00D85286"/>
    <w:rsid w:val="00D85B84"/>
    <w:rsid w:val="00D8686B"/>
    <w:rsid w:val="00D87214"/>
    <w:rsid w:val="00D872A2"/>
    <w:rsid w:val="00D915A8"/>
    <w:rsid w:val="00D91C71"/>
    <w:rsid w:val="00D953FB"/>
    <w:rsid w:val="00D95403"/>
    <w:rsid w:val="00D9600E"/>
    <w:rsid w:val="00D96042"/>
    <w:rsid w:val="00D9775C"/>
    <w:rsid w:val="00DA009C"/>
    <w:rsid w:val="00DA2317"/>
    <w:rsid w:val="00DA2525"/>
    <w:rsid w:val="00DA26E9"/>
    <w:rsid w:val="00DA695A"/>
    <w:rsid w:val="00DB2560"/>
    <w:rsid w:val="00DB5C72"/>
    <w:rsid w:val="00DB632B"/>
    <w:rsid w:val="00DB7F08"/>
    <w:rsid w:val="00DC03BC"/>
    <w:rsid w:val="00DC0E3C"/>
    <w:rsid w:val="00DC132C"/>
    <w:rsid w:val="00DC191C"/>
    <w:rsid w:val="00DC2300"/>
    <w:rsid w:val="00DC25B2"/>
    <w:rsid w:val="00DC3BD2"/>
    <w:rsid w:val="00DC4FB1"/>
    <w:rsid w:val="00DC56C4"/>
    <w:rsid w:val="00DC5E4A"/>
    <w:rsid w:val="00DC64F0"/>
    <w:rsid w:val="00DC71D0"/>
    <w:rsid w:val="00DC7F1F"/>
    <w:rsid w:val="00DD26F7"/>
    <w:rsid w:val="00DD316A"/>
    <w:rsid w:val="00DD4BEB"/>
    <w:rsid w:val="00DD527D"/>
    <w:rsid w:val="00DD5F51"/>
    <w:rsid w:val="00DD6CAF"/>
    <w:rsid w:val="00DD70A3"/>
    <w:rsid w:val="00DE1642"/>
    <w:rsid w:val="00DE1F74"/>
    <w:rsid w:val="00DE3D3F"/>
    <w:rsid w:val="00DE4BBD"/>
    <w:rsid w:val="00DE5264"/>
    <w:rsid w:val="00DF1A86"/>
    <w:rsid w:val="00DF1CA4"/>
    <w:rsid w:val="00DF2615"/>
    <w:rsid w:val="00DF3D98"/>
    <w:rsid w:val="00DF622D"/>
    <w:rsid w:val="00E01112"/>
    <w:rsid w:val="00E02FE9"/>
    <w:rsid w:val="00E05E32"/>
    <w:rsid w:val="00E0674F"/>
    <w:rsid w:val="00E06819"/>
    <w:rsid w:val="00E103A8"/>
    <w:rsid w:val="00E103B6"/>
    <w:rsid w:val="00E10435"/>
    <w:rsid w:val="00E10459"/>
    <w:rsid w:val="00E10DC1"/>
    <w:rsid w:val="00E12EA5"/>
    <w:rsid w:val="00E13EAD"/>
    <w:rsid w:val="00E15AB2"/>
    <w:rsid w:val="00E162FB"/>
    <w:rsid w:val="00E16BDA"/>
    <w:rsid w:val="00E20DC6"/>
    <w:rsid w:val="00E23354"/>
    <w:rsid w:val="00E237E0"/>
    <w:rsid w:val="00E261AA"/>
    <w:rsid w:val="00E270D4"/>
    <w:rsid w:val="00E274E2"/>
    <w:rsid w:val="00E27E67"/>
    <w:rsid w:val="00E305F2"/>
    <w:rsid w:val="00E32799"/>
    <w:rsid w:val="00E32949"/>
    <w:rsid w:val="00E33192"/>
    <w:rsid w:val="00E337A6"/>
    <w:rsid w:val="00E34D7E"/>
    <w:rsid w:val="00E4090C"/>
    <w:rsid w:val="00E41F88"/>
    <w:rsid w:val="00E42160"/>
    <w:rsid w:val="00E44219"/>
    <w:rsid w:val="00E472BA"/>
    <w:rsid w:val="00E50A15"/>
    <w:rsid w:val="00E51A73"/>
    <w:rsid w:val="00E51ED1"/>
    <w:rsid w:val="00E52752"/>
    <w:rsid w:val="00E539BE"/>
    <w:rsid w:val="00E53A52"/>
    <w:rsid w:val="00E54B36"/>
    <w:rsid w:val="00E553BE"/>
    <w:rsid w:val="00E5623A"/>
    <w:rsid w:val="00E56B3C"/>
    <w:rsid w:val="00E57883"/>
    <w:rsid w:val="00E60F5E"/>
    <w:rsid w:val="00E613E0"/>
    <w:rsid w:val="00E61ABE"/>
    <w:rsid w:val="00E6233C"/>
    <w:rsid w:val="00E62680"/>
    <w:rsid w:val="00E62C85"/>
    <w:rsid w:val="00E635B3"/>
    <w:rsid w:val="00E64AC9"/>
    <w:rsid w:val="00E64D72"/>
    <w:rsid w:val="00E64E0C"/>
    <w:rsid w:val="00E65BD2"/>
    <w:rsid w:val="00E65CBA"/>
    <w:rsid w:val="00E673A1"/>
    <w:rsid w:val="00E674D5"/>
    <w:rsid w:val="00E67527"/>
    <w:rsid w:val="00E704A1"/>
    <w:rsid w:val="00E70AB7"/>
    <w:rsid w:val="00E72FD0"/>
    <w:rsid w:val="00E743F6"/>
    <w:rsid w:val="00E753A5"/>
    <w:rsid w:val="00E75AB7"/>
    <w:rsid w:val="00E778CF"/>
    <w:rsid w:val="00E77A3E"/>
    <w:rsid w:val="00E805F2"/>
    <w:rsid w:val="00E814BD"/>
    <w:rsid w:val="00E83754"/>
    <w:rsid w:val="00E83A60"/>
    <w:rsid w:val="00E848FB"/>
    <w:rsid w:val="00E85BCC"/>
    <w:rsid w:val="00E87C32"/>
    <w:rsid w:val="00E90E88"/>
    <w:rsid w:val="00E90EE2"/>
    <w:rsid w:val="00E91C0E"/>
    <w:rsid w:val="00E91CCF"/>
    <w:rsid w:val="00E923D1"/>
    <w:rsid w:val="00E92B73"/>
    <w:rsid w:val="00E92BB5"/>
    <w:rsid w:val="00E936A1"/>
    <w:rsid w:val="00E942D9"/>
    <w:rsid w:val="00E94667"/>
    <w:rsid w:val="00E95586"/>
    <w:rsid w:val="00E96A31"/>
    <w:rsid w:val="00E973A2"/>
    <w:rsid w:val="00E97A9F"/>
    <w:rsid w:val="00EA14A5"/>
    <w:rsid w:val="00EA2EA0"/>
    <w:rsid w:val="00EA3E36"/>
    <w:rsid w:val="00EA4574"/>
    <w:rsid w:val="00EA4B39"/>
    <w:rsid w:val="00EA4DBD"/>
    <w:rsid w:val="00EA5462"/>
    <w:rsid w:val="00EA7DED"/>
    <w:rsid w:val="00EB00FF"/>
    <w:rsid w:val="00EB0612"/>
    <w:rsid w:val="00EB1408"/>
    <w:rsid w:val="00EB4AD7"/>
    <w:rsid w:val="00EB5B86"/>
    <w:rsid w:val="00EB6DB3"/>
    <w:rsid w:val="00EC07E0"/>
    <w:rsid w:val="00EC0804"/>
    <w:rsid w:val="00EC08C8"/>
    <w:rsid w:val="00EC2484"/>
    <w:rsid w:val="00EC32A5"/>
    <w:rsid w:val="00EC4335"/>
    <w:rsid w:val="00EC44A7"/>
    <w:rsid w:val="00EC4FC3"/>
    <w:rsid w:val="00EC53ED"/>
    <w:rsid w:val="00EC5A77"/>
    <w:rsid w:val="00EC5CE3"/>
    <w:rsid w:val="00EC65C5"/>
    <w:rsid w:val="00EC6A2E"/>
    <w:rsid w:val="00EC7CDA"/>
    <w:rsid w:val="00ED04C6"/>
    <w:rsid w:val="00ED1387"/>
    <w:rsid w:val="00ED1591"/>
    <w:rsid w:val="00ED20A6"/>
    <w:rsid w:val="00ED224D"/>
    <w:rsid w:val="00ED280B"/>
    <w:rsid w:val="00ED3B41"/>
    <w:rsid w:val="00ED5594"/>
    <w:rsid w:val="00ED57DA"/>
    <w:rsid w:val="00ED6DCE"/>
    <w:rsid w:val="00ED6F0F"/>
    <w:rsid w:val="00ED746A"/>
    <w:rsid w:val="00ED7C19"/>
    <w:rsid w:val="00ED7CC8"/>
    <w:rsid w:val="00EE0E83"/>
    <w:rsid w:val="00EE13D9"/>
    <w:rsid w:val="00EE1ACA"/>
    <w:rsid w:val="00EE3939"/>
    <w:rsid w:val="00EE41B6"/>
    <w:rsid w:val="00EE54E8"/>
    <w:rsid w:val="00EE7B91"/>
    <w:rsid w:val="00EF02D5"/>
    <w:rsid w:val="00EF040B"/>
    <w:rsid w:val="00EF1391"/>
    <w:rsid w:val="00EF2052"/>
    <w:rsid w:val="00EF24E7"/>
    <w:rsid w:val="00EF381C"/>
    <w:rsid w:val="00EF3A52"/>
    <w:rsid w:val="00EF3A78"/>
    <w:rsid w:val="00EF4C3E"/>
    <w:rsid w:val="00EF6F74"/>
    <w:rsid w:val="00F001F6"/>
    <w:rsid w:val="00F01E92"/>
    <w:rsid w:val="00F0256B"/>
    <w:rsid w:val="00F02BD6"/>
    <w:rsid w:val="00F02E9D"/>
    <w:rsid w:val="00F02EAC"/>
    <w:rsid w:val="00F04DA9"/>
    <w:rsid w:val="00F050F9"/>
    <w:rsid w:val="00F051DD"/>
    <w:rsid w:val="00F066CC"/>
    <w:rsid w:val="00F07E82"/>
    <w:rsid w:val="00F105BF"/>
    <w:rsid w:val="00F1060D"/>
    <w:rsid w:val="00F10DD4"/>
    <w:rsid w:val="00F12CD4"/>
    <w:rsid w:val="00F130C4"/>
    <w:rsid w:val="00F13133"/>
    <w:rsid w:val="00F1359B"/>
    <w:rsid w:val="00F138F7"/>
    <w:rsid w:val="00F1462C"/>
    <w:rsid w:val="00F17A01"/>
    <w:rsid w:val="00F20788"/>
    <w:rsid w:val="00F20FF5"/>
    <w:rsid w:val="00F211E6"/>
    <w:rsid w:val="00F22234"/>
    <w:rsid w:val="00F2266A"/>
    <w:rsid w:val="00F23108"/>
    <w:rsid w:val="00F25636"/>
    <w:rsid w:val="00F26327"/>
    <w:rsid w:val="00F26E6F"/>
    <w:rsid w:val="00F26F59"/>
    <w:rsid w:val="00F30071"/>
    <w:rsid w:val="00F304E0"/>
    <w:rsid w:val="00F30C2E"/>
    <w:rsid w:val="00F31589"/>
    <w:rsid w:val="00F33411"/>
    <w:rsid w:val="00F3451D"/>
    <w:rsid w:val="00F35965"/>
    <w:rsid w:val="00F36335"/>
    <w:rsid w:val="00F364E3"/>
    <w:rsid w:val="00F37AB9"/>
    <w:rsid w:val="00F4136F"/>
    <w:rsid w:val="00F44937"/>
    <w:rsid w:val="00F44C84"/>
    <w:rsid w:val="00F45355"/>
    <w:rsid w:val="00F46448"/>
    <w:rsid w:val="00F46757"/>
    <w:rsid w:val="00F479A0"/>
    <w:rsid w:val="00F47E4D"/>
    <w:rsid w:val="00F5063E"/>
    <w:rsid w:val="00F50E62"/>
    <w:rsid w:val="00F50EDE"/>
    <w:rsid w:val="00F50FBA"/>
    <w:rsid w:val="00F51AD0"/>
    <w:rsid w:val="00F5388C"/>
    <w:rsid w:val="00F53C6F"/>
    <w:rsid w:val="00F54928"/>
    <w:rsid w:val="00F55032"/>
    <w:rsid w:val="00F55B49"/>
    <w:rsid w:val="00F55D07"/>
    <w:rsid w:val="00F569E4"/>
    <w:rsid w:val="00F56CBB"/>
    <w:rsid w:val="00F57499"/>
    <w:rsid w:val="00F57869"/>
    <w:rsid w:val="00F609E2"/>
    <w:rsid w:val="00F60CE1"/>
    <w:rsid w:val="00F62650"/>
    <w:rsid w:val="00F62AB0"/>
    <w:rsid w:val="00F63159"/>
    <w:rsid w:val="00F648AB"/>
    <w:rsid w:val="00F655CD"/>
    <w:rsid w:val="00F70912"/>
    <w:rsid w:val="00F71C87"/>
    <w:rsid w:val="00F72A1C"/>
    <w:rsid w:val="00F72DFF"/>
    <w:rsid w:val="00F731D0"/>
    <w:rsid w:val="00F73E23"/>
    <w:rsid w:val="00F80B4A"/>
    <w:rsid w:val="00F819FD"/>
    <w:rsid w:val="00F82591"/>
    <w:rsid w:val="00F8551A"/>
    <w:rsid w:val="00F855B1"/>
    <w:rsid w:val="00F8611E"/>
    <w:rsid w:val="00F8727D"/>
    <w:rsid w:val="00F90869"/>
    <w:rsid w:val="00F90C5B"/>
    <w:rsid w:val="00F913B8"/>
    <w:rsid w:val="00F91434"/>
    <w:rsid w:val="00F91E2C"/>
    <w:rsid w:val="00F91E4E"/>
    <w:rsid w:val="00F927FA"/>
    <w:rsid w:val="00F93E7E"/>
    <w:rsid w:val="00F942D1"/>
    <w:rsid w:val="00F94B80"/>
    <w:rsid w:val="00F962BE"/>
    <w:rsid w:val="00F96DE8"/>
    <w:rsid w:val="00F9733D"/>
    <w:rsid w:val="00F97537"/>
    <w:rsid w:val="00FA018F"/>
    <w:rsid w:val="00FA0439"/>
    <w:rsid w:val="00FA11E9"/>
    <w:rsid w:val="00FA1F48"/>
    <w:rsid w:val="00FA2BAB"/>
    <w:rsid w:val="00FA51CE"/>
    <w:rsid w:val="00FA5F9A"/>
    <w:rsid w:val="00FA6136"/>
    <w:rsid w:val="00FA7778"/>
    <w:rsid w:val="00FB0187"/>
    <w:rsid w:val="00FB0CCE"/>
    <w:rsid w:val="00FB30B2"/>
    <w:rsid w:val="00FB3786"/>
    <w:rsid w:val="00FB4C20"/>
    <w:rsid w:val="00FB7F5E"/>
    <w:rsid w:val="00FC1AAF"/>
    <w:rsid w:val="00FC1D22"/>
    <w:rsid w:val="00FC1DF8"/>
    <w:rsid w:val="00FC2739"/>
    <w:rsid w:val="00FC2D4F"/>
    <w:rsid w:val="00FC3FB7"/>
    <w:rsid w:val="00FC564D"/>
    <w:rsid w:val="00FC767C"/>
    <w:rsid w:val="00FD123A"/>
    <w:rsid w:val="00FD172C"/>
    <w:rsid w:val="00FD24A2"/>
    <w:rsid w:val="00FD366B"/>
    <w:rsid w:val="00FD366F"/>
    <w:rsid w:val="00FD3DCD"/>
    <w:rsid w:val="00FD449D"/>
    <w:rsid w:val="00FD4AA5"/>
    <w:rsid w:val="00FD55F0"/>
    <w:rsid w:val="00FD56D0"/>
    <w:rsid w:val="00FD69C6"/>
    <w:rsid w:val="00FD7534"/>
    <w:rsid w:val="00FD7914"/>
    <w:rsid w:val="00FD7C53"/>
    <w:rsid w:val="00FE01AB"/>
    <w:rsid w:val="00FE0AA4"/>
    <w:rsid w:val="00FE0DF8"/>
    <w:rsid w:val="00FE1453"/>
    <w:rsid w:val="00FE351E"/>
    <w:rsid w:val="00FE3602"/>
    <w:rsid w:val="00FE3989"/>
    <w:rsid w:val="00FE7B6C"/>
    <w:rsid w:val="00FF062A"/>
    <w:rsid w:val="00FF22D1"/>
    <w:rsid w:val="00FF3C18"/>
    <w:rsid w:val="00FF42A2"/>
    <w:rsid w:val="00FF745A"/>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0AED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t-E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44"/>
    <w:lsdException w:name="toc 2" w:uiPriority="44"/>
    <w:lsdException w:name="toc 3" w:uiPriority="44"/>
    <w:lsdException w:name="toc 4" w:uiPriority="44"/>
    <w:lsdException w:name="toc 5" w:uiPriority="44"/>
    <w:lsdException w:name="toc 6" w:uiPriority="44"/>
    <w:lsdException w:name="toc 7" w:uiPriority="44"/>
    <w:lsdException w:name="toc 8" w:uiPriority="44"/>
    <w:lsdException w:name="toc 9" w:uiPriority="44"/>
    <w:lsdException w:name="footnote text" w:uiPriority="7" w:qFormat="1"/>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42"/>
    <w:lsdException w:name="TOC Heading" w:uiPriority="39" w:qFormat="1"/>
  </w:latentStyles>
  <w:style w:type="paragraph" w:default="1" w:styleId="Normal">
    <w:name w:val="Normal"/>
    <w:qFormat/>
    <w:rsid w:val="004F73EB"/>
    <w:rPr>
      <w:rFonts w:asciiTheme="minorHAnsi" w:eastAsiaTheme="minorHAnsi" w:hAnsiTheme="minorHAnsi"/>
      <w:sz w:val="24"/>
      <w:szCs w:val="24"/>
      <w:lang w:val="lv-LV"/>
    </w:rPr>
  </w:style>
  <w:style w:type="paragraph" w:styleId="Heading1">
    <w:name w:val="heading 1"/>
    <w:basedOn w:val="Normal"/>
    <w:next w:val="Normal"/>
    <w:link w:val="Heading1Char"/>
    <w:uiPriority w:val="9"/>
    <w:qFormat/>
    <w:rsid w:val="004F73E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4F73E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4F73E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4F73EB"/>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4F73EB"/>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F73EB"/>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4F73EB"/>
    <w:pPr>
      <w:spacing w:before="240" w:after="60"/>
      <w:outlineLvl w:val="6"/>
    </w:pPr>
  </w:style>
  <w:style w:type="paragraph" w:styleId="Heading8">
    <w:name w:val="heading 8"/>
    <w:basedOn w:val="Normal"/>
    <w:next w:val="Normal"/>
    <w:link w:val="Heading8Char"/>
    <w:uiPriority w:val="9"/>
    <w:unhideWhenUsed/>
    <w:qFormat/>
    <w:rsid w:val="004F73EB"/>
    <w:pPr>
      <w:spacing w:before="240" w:after="60"/>
      <w:outlineLvl w:val="7"/>
    </w:pPr>
    <w:rPr>
      <w:i/>
      <w:iCs/>
    </w:rPr>
  </w:style>
  <w:style w:type="paragraph" w:styleId="Heading9">
    <w:name w:val="heading 9"/>
    <w:basedOn w:val="Normal"/>
    <w:next w:val="Normal"/>
    <w:link w:val="Heading9Char"/>
    <w:uiPriority w:val="9"/>
    <w:unhideWhenUsed/>
    <w:qFormat/>
    <w:rsid w:val="004F73E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rsid w:val="004F73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73EB"/>
  </w:style>
  <w:style w:type="paragraph" w:customStyle="1" w:styleId="SLONormal">
    <w:name w:val="SLO Normal"/>
    <w:link w:val="SLONormalChar"/>
    <w:qFormat/>
    <w:rsid w:val="00821A3C"/>
    <w:pPr>
      <w:spacing w:before="120" w:after="120"/>
      <w:jc w:val="both"/>
    </w:pPr>
    <w:rPr>
      <w:kern w:val="24"/>
      <w:szCs w:val="24"/>
      <w:lang w:val="en-GB"/>
    </w:rPr>
  </w:style>
  <w:style w:type="paragraph" w:customStyle="1" w:styleId="1stlevelheading">
    <w:name w:val="1st level (heading)"/>
    <w:next w:val="SLONormal"/>
    <w:uiPriority w:val="1"/>
    <w:qFormat/>
    <w:rsid w:val="00821A3C"/>
    <w:pPr>
      <w:keepNext/>
      <w:numPr>
        <w:numId w:val="1"/>
      </w:numPr>
      <w:spacing w:before="360" w:after="240"/>
      <w:jc w:val="both"/>
      <w:outlineLvl w:val="0"/>
    </w:pPr>
    <w:rPr>
      <w:b/>
      <w:caps/>
      <w:spacing w:val="25"/>
      <w:kern w:val="24"/>
      <w:szCs w:val="24"/>
      <w:lang w:val="en-GB"/>
    </w:rPr>
  </w:style>
  <w:style w:type="paragraph" w:customStyle="1" w:styleId="2ndlevelheading">
    <w:name w:val="2nd level (heading)"/>
    <w:basedOn w:val="1stlevelheading"/>
    <w:next w:val="SLONormal"/>
    <w:uiPriority w:val="1"/>
    <w:qFormat/>
    <w:rsid w:val="00821A3C"/>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821A3C"/>
    <w:pPr>
      <w:numPr>
        <w:ilvl w:val="2"/>
      </w:numPr>
      <w:outlineLvl w:val="2"/>
    </w:pPr>
    <w:rPr>
      <w:i/>
    </w:rPr>
  </w:style>
  <w:style w:type="paragraph" w:customStyle="1" w:styleId="4thlevelheading">
    <w:name w:val="4th level (heading)"/>
    <w:basedOn w:val="3rdlevelheading"/>
    <w:next w:val="SLONormal"/>
    <w:uiPriority w:val="1"/>
    <w:qFormat/>
    <w:rsid w:val="00821A3C"/>
    <w:pPr>
      <w:numPr>
        <w:ilvl w:val="3"/>
      </w:numPr>
      <w:spacing w:after="120"/>
      <w:outlineLvl w:val="3"/>
    </w:pPr>
    <w:rPr>
      <w:b w:val="0"/>
    </w:rPr>
  </w:style>
  <w:style w:type="paragraph" w:customStyle="1" w:styleId="5thlevelheading">
    <w:name w:val="5th level (heading)"/>
    <w:basedOn w:val="4thlevelheading"/>
    <w:next w:val="SLONormal"/>
    <w:uiPriority w:val="1"/>
    <w:qFormat/>
    <w:rsid w:val="00821A3C"/>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821A3C"/>
    <w:pPr>
      <w:tabs>
        <w:tab w:val="left" w:pos="964"/>
      </w:tabs>
      <w:spacing w:before="120" w:after="120"/>
    </w:pPr>
    <w:rPr>
      <w:b w:val="0"/>
    </w:rPr>
  </w:style>
  <w:style w:type="paragraph" w:customStyle="1" w:styleId="3rdlevelsubprovision">
    <w:name w:val="3rd level (subprovision)"/>
    <w:basedOn w:val="3rdlevelheading"/>
    <w:link w:val="3rdlevelsubprovisionChar"/>
    <w:uiPriority w:val="2"/>
    <w:qFormat/>
    <w:rsid w:val="00821A3C"/>
    <w:pPr>
      <w:tabs>
        <w:tab w:val="left" w:pos="964"/>
      </w:tabs>
      <w:spacing w:before="120" w:after="120"/>
    </w:pPr>
    <w:rPr>
      <w:b w:val="0"/>
      <w:i w:val="0"/>
    </w:rPr>
  </w:style>
  <w:style w:type="paragraph" w:customStyle="1" w:styleId="4thlevellist">
    <w:name w:val="4th level (list)"/>
    <w:basedOn w:val="4thlevelheading"/>
    <w:link w:val="4thlevellistChar"/>
    <w:uiPriority w:val="2"/>
    <w:qFormat/>
    <w:rsid w:val="00821A3C"/>
    <w:pPr>
      <w:tabs>
        <w:tab w:val="left" w:pos="1928"/>
      </w:tabs>
      <w:spacing w:before="120"/>
    </w:pPr>
    <w:rPr>
      <w:i w:val="0"/>
    </w:rPr>
  </w:style>
  <w:style w:type="paragraph" w:customStyle="1" w:styleId="5thlevel">
    <w:name w:val="5th level"/>
    <w:basedOn w:val="5thlevelheading"/>
    <w:link w:val="5thlevelChar"/>
    <w:uiPriority w:val="2"/>
    <w:qFormat/>
    <w:rsid w:val="00821A3C"/>
    <w:pPr>
      <w:tabs>
        <w:tab w:val="clear" w:pos="2835"/>
      </w:tabs>
      <w:spacing w:before="120"/>
    </w:pPr>
    <w:rPr>
      <w:u w:val="none"/>
    </w:rPr>
  </w:style>
  <w:style w:type="paragraph" w:customStyle="1" w:styleId="SLOReportTitle">
    <w:name w:val="SLO Report Title"/>
    <w:basedOn w:val="SLONormal"/>
    <w:next w:val="SLONormal"/>
    <w:uiPriority w:val="3"/>
    <w:qFormat/>
    <w:rsid w:val="00821A3C"/>
    <w:pPr>
      <w:keepNext/>
      <w:spacing w:before="360" w:after="360"/>
      <w:jc w:val="left"/>
    </w:pPr>
    <w:rPr>
      <w:b/>
      <w:caps/>
      <w:spacing w:val="25"/>
      <w:sz w:val="28"/>
    </w:rPr>
  </w:style>
  <w:style w:type="paragraph" w:customStyle="1" w:styleId="SLOAgreementTitle">
    <w:name w:val="SLO Agreement Title"/>
    <w:basedOn w:val="SLOReportTitle"/>
    <w:next w:val="SLONormal"/>
    <w:uiPriority w:val="3"/>
    <w:qFormat/>
    <w:rsid w:val="00821A3C"/>
    <w:pPr>
      <w:jc w:val="center"/>
    </w:pPr>
  </w:style>
  <w:style w:type="paragraph" w:customStyle="1" w:styleId="SLOList">
    <w:name w:val="SLO List"/>
    <w:uiPriority w:val="4"/>
    <w:qFormat/>
    <w:rsid w:val="00821A3C"/>
    <w:pPr>
      <w:numPr>
        <w:numId w:val="6"/>
      </w:numPr>
      <w:spacing w:before="60" w:after="60"/>
      <w:jc w:val="both"/>
    </w:pPr>
    <w:rPr>
      <w:kern w:val="24"/>
      <w:szCs w:val="24"/>
      <w:lang w:val="en-GB"/>
    </w:rPr>
  </w:style>
  <w:style w:type="paragraph" w:customStyle="1" w:styleId="SLONumberedList">
    <w:name w:val="SLO Numbered List"/>
    <w:uiPriority w:val="4"/>
    <w:qFormat/>
    <w:rsid w:val="00821A3C"/>
    <w:pPr>
      <w:numPr>
        <w:numId w:val="7"/>
      </w:numPr>
      <w:spacing w:before="60" w:after="60"/>
      <w:jc w:val="both"/>
    </w:pPr>
    <w:rPr>
      <w:kern w:val="24"/>
      <w:szCs w:val="24"/>
      <w:lang w:val="en-GB"/>
    </w:rPr>
  </w:style>
  <w:style w:type="paragraph" w:customStyle="1" w:styleId="NCNumbering">
    <w:name w:val="NC Numbering"/>
    <w:link w:val="NCNumberingChar"/>
    <w:uiPriority w:val="4"/>
    <w:qFormat/>
    <w:rsid w:val="00821A3C"/>
    <w:pPr>
      <w:numPr>
        <w:numId w:val="8"/>
      </w:numPr>
      <w:spacing w:before="60" w:after="60"/>
      <w:jc w:val="both"/>
    </w:pPr>
    <w:rPr>
      <w:kern w:val="24"/>
      <w:sz w:val="24"/>
      <w:szCs w:val="24"/>
      <w:lang w:val="en-GB"/>
    </w:rPr>
  </w:style>
  <w:style w:type="paragraph" w:styleId="FootnoteText">
    <w:name w:val="footnote text"/>
    <w:basedOn w:val="Normal"/>
    <w:link w:val="FootnoteTextChar"/>
    <w:uiPriority w:val="7"/>
    <w:qFormat/>
    <w:rsid w:val="00821A3C"/>
    <w:rPr>
      <w:sz w:val="20"/>
      <w:szCs w:val="20"/>
    </w:rPr>
  </w:style>
  <w:style w:type="character" w:customStyle="1" w:styleId="FootnoteTextChar">
    <w:name w:val="Footnote Text Char"/>
    <w:basedOn w:val="DefaultParagraphFont"/>
    <w:link w:val="FootnoteText"/>
    <w:uiPriority w:val="7"/>
    <w:rsid w:val="00821A3C"/>
    <w:rPr>
      <w:sz w:val="20"/>
      <w:szCs w:val="20"/>
    </w:rPr>
  </w:style>
  <w:style w:type="paragraph" w:customStyle="1" w:styleId="Agreement1stlevelheadingnonumber">
    <w:name w:val="Agreement 1st level (heading) no number"/>
    <w:basedOn w:val="1stlevelheading"/>
    <w:next w:val="SLONormal"/>
    <w:rsid w:val="00821A3C"/>
    <w:pPr>
      <w:numPr>
        <w:numId w:val="0"/>
      </w:numPr>
    </w:pPr>
  </w:style>
  <w:style w:type="paragraph" w:customStyle="1" w:styleId="AgreementPartiesandRecitals">
    <w:name w:val="Agreement Parties and Recitals"/>
    <w:basedOn w:val="1stlevelheading"/>
    <w:rsid w:val="00821A3C"/>
    <w:pPr>
      <w:numPr>
        <w:numId w:val="0"/>
      </w:numPr>
    </w:pPr>
  </w:style>
  <w:style w:type="paragraph" w:customStyle="1" w:styleId="HeadingofAppendix">
    <w:name w:val="Heading of Appendix"/>
    <w:next w:val="SLONormal"/>
    <w:rsid w:val="00821A3C"/>
    <w:pPr>
      <w:keepNext/>
      <w:pageBreakBefore/>
      <w:numPr>
        <w:numId w:val="17"/>
      </w:numPr>
      <w:spacing w:before="360" w:after="360"/>
    </w:pPr>
    <w:rPr>
      <w:b/>
      <w:kern w:val="22"/>
      <w:sz w:val="24"/>
      <w:szCs w:val="24"/>
      <w:lang w:val="en-GB"/>
    </w:rPr>
  </w:style>
  <w:style w:type="paragraph" w:customStyle="1" w:styleId="SLOlistofparties">
    <w:name w:val="SLO list of parties"/>
    <w:rsid w:val="00821A3C"/>
    <w:pPr>
      <w:numPr>
        <w:numId w:val="20"/>
      </w:numPr>
      <w:spacing w:before="120" w:after="120"/>
      <w:jc w:val="both"/>
    </w:pPr>
    <w:rPr>
      <w:kern w:val="24"/>
      <w:szCs w:val="24"/>
      <w:lang w:val="en-GB"/>
    </w:rPr>
  </w:style>
  <w:style w:type="paragraph" w:customStyle="1" w:styleId="SLOlistofrecitals">
    <w:name w:val="SLO list of recitals"/>
    <w:basedOn w:val="Normal"/>
    <w:rsid w:val="00821A3C"/>
    <w:pPr>
      <w:numPr>
        <w:ilvl w:val="1"/>
        <w:numId w:val="20"/>
      </w:numPr>
      <w:spacing w:after="120"/>
      <w:jc w:val="both"/>
    </w:pPr>
  </w:style>
  <w:style w:type="paragraph" w:customStyle="1" w:styleId="TextofAppendixlevel1">
    <w:name w:val="Text of Appendix level 1"/>
    <w:basedOn w:val="HeadingofAppendix"/>
    <w:rsid w:val="00821A3C"/>
    <w:pPr>
      <w:keepNext w:val="0"/>
      <w:pageBreakBefore w:val="0"/>
      <w:numPr>
        <w:ilvl w:val="1"/>
      </w:numPr>
      <w:spacing w:before="120" w:after="120"/>
      <w:jc w:val="both"/>
    </w:pPr>
    <w:rPr>
      <w:b w:val="0"/>
      <w:sz w:val="22"/>
    </w:rPr>
  </w:style>
  <w:style w:type="paragraph" w:customStyle="1" w:styleId="TextofAppendixlevel2">
    <w:name w:val="Text of Appendix level 2"/>
    <w:basedOn w:val="TextofAppendixlevel1"/>
    <w:rsid w:val="00821A3C"/>
    <w:pPr>
      <w:numPr>
        <w:ilvl w:val="2"/>
      </w:numPr>
    </w:pPr>
  </w:style>
  <w:style w:type="paragraph" w:customStyle="1" w:styleId="TextofAppendixlevel3">
    <w:name w:val="Text of Appendix level 3"/>
    <w:basedOn w:val="TextofAppendixlevel2"/>
    <w:rsid w:val="00821A3C"/>
    <w:pPr>
      <w:numPr>
        <w:ilvl w:val="3"/>
      </w:numPr>
    </w:pPr>
  </w:style>
  <w:style w:type="paragraph" w:customStyle="1" w:styleId="TextofAppendixlevel4">
    <w:name w:val="Text of Appendix level 4"/>
    <w:basedOn w:val="TextofAppendixlevel3"/>
    <w:rsid w:val="00821A3C"/>
    <w:pPr>
      <w:numPr>
        <w:ilvl w:val="4"/>
      </w:numPr>
    </w:pPr>
  </w:style>
  <w:style w:type="paragraph" w:customStyle="1" w:styleId="2ndlevelnonumber">
    <w:name w:val="2nd level (no number)"/>
    <w:basedOn w:val="2ndlevelheading"/>
    <w:next w:val="SLONormal"/>
    <w:uiPriority w:val="9"/>
    <w:unhideWhenUsed/>
    <w:rsid w:val="00821A3C"/>
    <w:pPr>
      <w:numPr>
        <w:ilvl w:val="0"/>
        <w:numId w:val="0"/>
      </w:numPr>
    </w:pPr>
  </w:style>
  <w:style w:type="paragraph" w:customStyle="1" w:styleId="LDDComment1">
    <w:name w:val="LDD Comment 1"/>
    <w:next w:val="Normal"/>
    <w:link w:val="LDDComment1CharChar"/>
    <w:rsid w:val="00821A3C"/>
    <w:pPr>
      <w:keepNext/>
      <w:numPr>
        <w:numId w:val="27"/>
      </w:numPr>
      <w:pBdr>
        <w:top w:val="single" w:sz="24" w:space="5" w:color="1F4999"/>
      </w:pBdr>
      <w:spacing w:before="120"/>
      <w:jc w:val="both"/>
    </w:pPr>
    <w:rPr>
      <w:b/>
      <w:i/>
      <w:kern w:val="22"/>
      <w:sz w:val="18"/>
      <w:szCs w:val="24"/>
      <w:lang w:val="en-GB"/>
    </w:rPr>
  </w:style>
  <w:style w:type="character" w:customStyle="1" w:styleId="LDDComment1CharChar">
    <w:name w:val="LDD Comment 1 Char Char"/>
    <w:basedOn w:val="DefaultParagraphFont"/>
    <w:link w:val="LDDComment1"/>
    <w:locked/>
    <w:rsid w:val="00821A3C"/>
    <w:rPr>
      <w:b/>
      <w:i/>
      <w:kern w:val="22"/>
      <w:sz w:val="18"/>
      <w:szCs w:val="24"/>
      <w:lang w:val="en-GB"/>
    </w:rPr>
  </w:style>
  <w:style w:type="paragraph" w:customStyle="1" w:styleId="LDDComment2">
    <w:name w:val="LDD Comment 2"/>
    <w:basedOn w:val="LDDComment1"/>
    <w:next w:val="Normal"/>
    <w:link w:val="LDDComment2Char"/>
    <w:rsid w:val="00821A3C"/>
    <w:pPr>
      <w:numPr>
        <w:ilvl w:val="1"/>
      </w:numPr>
    </w:pPr>
  </w:style>
  <w:style w:type="character" w:customStyle="1" w:styleId="LDDComment2Char">
    <w:name w:val="LDD Comment 2 Char"/>
    <w:basedOn w:val="LDDComment1CharChar"/>
    <w:link w:val="LDDComment2"/>
    <w:locked/>
    <w:rsid w:val="00821A3C"/>
    <w:rPr>
      <w:b/>
      <w:i/>
      <w:kern w:val="22"/>
      <w:sz w:val="18"/>
      <w:szCs w:val="24"/>
      <w:lang w:val="en-GB"/>
    </w:rPr>
  </w:style>
  <w:style w:type="paragraph" w:customStyle="1" w:styleId="LDDComment3">
    <w:name w:val="LDD Comment 3"/>
    <w:basedOn w:val="LDDComment2"/>
    <w:next w:val="Normal"/>
    <w:link w:val="LDDComment3Char"/>
    <w:rsid w:val="00821A3C"/>
    <w:pPr>
      <w:numPr>
        <w:ilvl w:val="2"/>
      </w:numPr>
    </w:pPr>
  </w:style>
  <w:style w:type="character" w:customStyle="1" w:styleId="LDDComment3Char">
    <w:name w:val="LDD Comment 3 Char"/>
    <w:basedOn w:val="LDDComment2Char"/>
    <w:link w:val="LDDComment3"/>
    <w:locked/>
    <w:rsid w:val="00821A3C"/>
    <w:rPr>
      <w:b/>
      <w:i/>
      <w:kern w:val="22"/>
      <w:sz w:val="18"/>
      <w:szCs w:val="24"/>
      <w:lang w:val="en-GB"/>
    </w:rPr>
  </w:style>
  <w:style w:type="paragraph" w:customStyle="1" w:styleId="LDDComment4">
    <w:name w:val="LDD Comment 4"/>
    <w:basedOn w:val="LDDComment3"/>
    <w:next w:val="Normal"/>
    <w:link w:val="LDDComment4Char"/>
    <w:rsid w:val="00821A3C"/>
    <w:pPr>
      <w:numPr>
        <w:ilvl w:val="3"/>
      </w:numPr>
    </w:pPr>
  </w:style>
  <w:style w:type="character" w:customStyle="1" w:styleId="LDDComment4Char">
    <w:name w:val="LDD Comment 4 Char"/>
    <w:basedOn w:val="LDDComment3Char"/>
    <w:link w:val="LDDComment4"/>
    <w:locked/>
    <w:rsid w:val="00821A3C"/>
    <w:rPr>
      <w:b/>
      <w:i/>
      <w:kern w:val="22"/>
      <w:sz w:val="18"/>
      <w:szCs w:val="24"/>
      <w:lang w:val="en-GB"/>
    </w:rPr>
  </w:style>
  <w:style w:type="paragraph" w:customStyle="1" w:styleId="LDDCommenttext">
    <w:name w:val="LDD Comment text"/>
    <w:basedOn w:val="Normal"/>
    <w:rsid w:val="00821A3C"/>
    <w:rPr>
      <w:lang w:val="en-GB"/>
    </w:rPr>
  </w:style>
  <w:style w:type="paragraph" w:customStyle="1" w:styleId="SLONormalLarge">
    <w:name w:val="SLO Normal (Large)"/>
    <w:basedOn w:val="SLONormal"/>
    <w:rsid w:val="00821A3C"/>
    <w:rPr>
      <w:sz w:val="24"/>
    </w:rPr>
  </w:style>
  <w:style w:type="paragraph" w:customStyle="1" w:styleId="SLONormalnospace">
    <w:name w:val="SLO Normal (no space)"/>
    <w:basedOn w:val="SLONormal"/>
    <w:rsid w:val="00821A3C"/>
    <w:pPr>
      <w:spacing w:before="0" w:after="0"/>
    </w:pPr>
  </w:style>
  <w:style w:type="paragraph" w:customStyle="1" w:styleId="SLONormalSmall">
    <w:name w:val="SLO Normal (Small)"/>
    <w:basedOn w:val="SLONormal"/>
    <w:link w:val="SLONormalSmallChar"/>
    <w:rsid w:val="00821A3C"/>
    <w:pPr>
      <w:spacing w:before="60" w:after="60"/>
    </w:pPr>
    <w:rPr>
      <w:sz w:val="20"/>
    </w:rPr>
  </w:style>
  <w:style w:type="character" w:customStyle="1" w:styleId="SLONormalSmallChar">
    <w:name w:val="SLO Normal (Small) Char"/>
    <w:basedOn w:val="DefaultParagraphFont"/>
    <w:link w:val="SLONormalSmall"/>
    <w:locked/>
    <w:rsid w:val="00821A3C"/>
    <w:rPr>
      <w:kern w:val="24"/>
      <w:sz w:val="20"/>
      <w:szCs w:val="24"/>
      <w:lang w:val="en-GB"/>
    </w:rPr>
  </w:style>
  <w:style w:type="paragraph" w:customStyle="1" w:styleId="SLONormalWhite">
    <w:name w:val="SLO Normal White"/>
    <w:basedOn w:val="SLONormal"/>
    <w:rsid w:val="00821A3C"/>
    <w:rPr>
      <w:color w:val="FFFFFF"/>
    </w:rPr>
  </w:style>
  <w:style w:type="character" w:customStyle="1" w:styleId="Heading1Char">
    <w:name w:val="Heading 1 Char"/>
    <w:basedOn w:val="DefaultParagraphFont"/>
    <w:link w:val="Heading1"/>
    <w:uiPriority w:val="9"/>
    <w:rsid w:val="004F73EB"/>
    <w:rPr>
      <w:rFonts w:asciiTheme="majorHAnsi" w:eastAsiaTheme="majorEastAsia" w:hAnsiTheme="majorHAnsi"/>
      <w:b/>
      <w:bCs/>
      <w:kern w:val="32"/>
      <w:sz w:val="32"/>
      <w:szCs w:val="32"/>
      <w:lang w:val="lv-LV"/>
    </w:rPr>
  </w:style>
  <w:style w:type="character" w:customStyle="1" w:styleId="Heading2Char">
    <w:name w:val="Heading 2 Char"/>
    <w:basedOn w:val="DefaultParagraphFont"/>
    <w:link w:val="Heading2"/>
    <w:uiPriority w:val="9"/>
    <w:rsid w:val="004F73EB"/>
    <w:rPr>
      <w:rFonts w:asciiTheme="majorHAnsi" w:eastAsiaTheme="majorEastAsia" w:hAnsiTheme="majorHAnsi"/>
      <w:b/>
      <w:bCs/>
      <w:i/>
      <w:iCs/>
      <w:sz w:val="28"/>
      <w:szCs w:val="28"/>
      <w:lang w:val="lv-LV"/>
    </w:rPr>
  </w:style>
  <w:style w:type="character" w:customStyle="1" w:styleId="Heading3Char">
    <w:name w:val="Heading 3 Char"/>
    <w:basedOn w:val="DefaultParagraphFont"/>
    <w:link w:val="Heading3"/>
    <w:uiPriority w:val="9"/>
    <w:rsid w:val="004F73EB"/>
    <w:rPr>
      <w:rFonts w:asciiTheme="majorHAnsi" w:eastAsiaTheme="majorEastAsia" w:hAnsiTheme="majorHAnsi"/>
      <w:b/>
      <w:bCs/>
      <w:sz w:val="26"/>
      <w:szCs w:val="26"/>
      <w:lang w:val="lv-LV"/>
    </w:rPr>
  </w:style>
  <w:style w:type="character" w:customStyle="1" w:styleId="Heading4Char">
    <w:name w:val="Heading 4 Char"/>
    <w:basedOn w:val="DefaultParagraphFont"/>
    <w:link w:val="Heading4"/>
    <w:uiPriority w:val="9"/>
    <w:rsid w:val="004F73EB"/>
    <w:rPr>
      <w:rFonts w:asciiTheme="minorHAnsi" w:eastAsiaTheme="minorHAnsi" w:hAnsiTheme="minorHAnsi"/>
      <w:b/>
      <w:bCs/>
      <w:sz w:val="28"/>
      <w:szCs w:val="28"/>
      <w:lang w:val="lv-LV"/>
    </w:rPr>
  </w:style>
  <w:style w:type="character" w:customStyle="1" w:styleId="Heading5Char">
    <w:name w:val="Heading 5 Char"/>
    <w:basedOn w:val="DefaultParagraphFont"/>
    <w:link w:val="Heading5"/>
    <w:uiPriority w:val="9"/>
    <w:rsid w:val="004F73EB"/>
    <w:rPr>
      <w:rFonts w:asciiTheme="minorHAnsi" w:eastAsiaTheme="minorHAnsi" w:hAnsiTheme="minorHAnsi"/>
      <w:b/>
      <w:bCs/>
      <w:i/>
      <w:iCs/>
      <w:sz w:val="26"/>
      <w:szCs w:val="26"/>
      <w:lang w:val="lv-LV"/>
    </w:rPr>
  </w:style>
  <w:style w:type="character" w:customStyle="1" w:styleId="Heading6Char">
    <w:name w:val="Heading 6 Char"/>
    <w:basedOn w:val="DefaultParagraphFont"/>
    <w:link w:val="Heading6"/>
    <w:uiPriority w:val="9"/>
    <w:rsid w:val="004F73EB"/>
    <w:rPr>
      <w:rFonts w:asciiTheme="minorHAnsi" w:eastAsiaTheme="minorHAnsi" w:hAnsiTheme="minorHAnsi"/>
      <w:b/>
      <w:bCs/>
      <w:lang w:val="lv-LV"/>
    </w:rPr>
  </w:style>
  <w:style w:type="character" w:customStyle="1" w:styleId="Heading7Char">
    <w:name w:val="Heading 7 Char"/>
    <w:basedOn w:val="DefaultParagraphFont"/>
    <w:link w:val="Heading7"/>
    <w:uiPriority w:val="9"/>
    <w:rsid w:val="004F73EB"/>
    <w:rPr>
      <w:rFonts w:asciiTheme="minorHAnsi" w:eastAsiaTheme="minorHAnsi" w:hAnsiTheme="minorHAnsi"/>
      <w:sz w:val="24"/>
      <w:szCs w:val="24"/>
      <w:lang w:val="lv-LV"/>
    </w:rPr>
  </w:style>
  <w:style w:type="character" w:customStyle="1" w:styleId="Heading8Char">
    <w:name w:val="Heading 8 Char"/>
    <w:basedOn w:val="DefaultParagraphFont"/>
    <w:link w:val="Heading8"/>
    <w:uiPriority w:val="9"/>
    <w:rsid w:val="004F73EB"/>
    <w:rPr>
      <w:rFonts w:asciiTheme="minorHAnsi" w:eastAsiaTheme="minorHAnsi" w:hAnsiTheme="minorHAnsi"/>
      <w:i/>
      <w:iCs/>
      <w:sz w:val="24"/>
      <w:szCs w:val="24"/>
      <w:lang w:val="lv-LV"/>
    </w:rPr>
  </w:style>
  <w:style w:type="character" w:customStyle="1" w:styleId="Heading9Char">
    <w:name w:val="Heading 9 Char"/>
    <w:basedOn w:val="DefaultParagraphFont"/>
    <w:link w:val="Heading9"/>
    <w:uiPriority w:val="9"/>
    <w:rsid w:val="004F73EB"/>
    <w:rPr>
      <w:rFonts w:asciiTheme="majorHAnsi" w:eastAsiaTheme="majorEastAsia" w:hAnsiTheme="majorHAnsi"/>
      <w:lang w:val="lv-LV"/>
    </w:rPr>
  </w:style>
  <w:style w:type="paragraph" w:styleId="Title">
    <w:name w:val="Title"/>
    <w:basedOn w:val="Normal"/>
    <w:next w:val="Normal"/>
    <w:link w:val="TitleChar"/>
    <w:uiPriority w:val="10"/>
    <w:qFormat/>
    <w:rsid w:val="004F73E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F73EB"/>
    <w:rPr>
      <w:rFonts w:asciiTheme="majorHAnsi" w:eastAsiaTheme="majorEastAsia" w:hAnsiTheme="majorHAnsi"/>
      <w:b/>
      <w:bCs/>
      <w:kern w:val="28"/>
      <w:sz w:val="32"/>
      <w:szCs w:val="32"/>
      <w:lang w:val="lv-LV"/>
    </w:rPr>
  </w:style>
  <w:style w:type="paragraph" w:styleId="Subtitle">
    <w:name w:val="Subtitle"/>
    <w:basedOn w:val="Normal"/>
    <w:next w:val="Normal"/>
    <w:link w:val="SubtitleChar"/>
    <w:uiPriority w:val="11"/>
    <w:qFormat/>
    <w:rsid w:val="004F73E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F73EB"/>
    <w:rPr>
      <w:rFonts w:asciiTheme="majorHAnsi" w:eastAsiaTheme="majorEastAsia" w:hAnsiTheme="majorHAnsi"/>
      <w:sz w:val="24"/>
      <w:szCs w:val="24"/>
      <w:lang w:val="lv-LV"/>
    </w:rPr>
  </w:style>
  <w:style w:type="character" w:styleId="Strong">
    <w:name w:val="Strong"/>
    <w:basedOn w:val="DefaultParagraphFont"/>
    <w:uiPriority w:val="22"/>
    <w:qFormat/>
    <w:rsid w:val="004F73EB"/>
    <w:rPr>
      <w:b/>
      <w:bCs/>
    </w:rPr>
  </w:style>
  <w:style w:type="character" w:styleId="Emphasis">
    <w:name w:val="Emphasis"/>
    <w:basedOn w:val="DefaultParagraphFont"/>
    <w:uiPriority w:val="20"/>
    <w:qFormat/>
    <w:rsid w:val="004F73EB"/>
    <w:rPr>
      <w:rFonts w:asciiTheme="minorHAnsi" w:hAnsiTheme="minorHAnsi"/>
      <w:b/>
      <w:i/>
      <w:iCs/>
    </w:rPr>
  </w:style>
  <w:style w:type="paragraph" w:styleId="NoSpacing">
    <w:name w:val="No Spacing"/>
    <w:basedOn w:val="Normal"/>
    <w:link w:val="NoSpacingChar"/>
    <w:uiPriority w:val="1"/>
    <w:qFormat/>
    <w:rsid w:val="004F73EB"/>
    <w:rPr>
      <w:szCs w:val="32"/>
    </w:rPr>
  </w:style>
  <w:style w:type="paragraph" w:styleId="ListParagraph">
    <w:name w:val="List Paragraph"/>
    <w:basedOn w:val="Normal"/>
    <w:uiPriority w:val="34"/>
    <w:qFormat/>
    <w:rsid w:val="004F73EB"/>
    <w:pPr>
      <w:ind w:left="720"/>
      <w:contextualSpacing/>
    </w:pPr>
  </w:style>
  <w:style w:type="paragraph" w:styleId="Quote">
    <w:name w:val="Quote"/>
    <w:basedOn w:val="Normal"/>
    <w:next w:val="Normal"/>
    <w:link w:val="QuoteChar"/>
    <w:uiPriority w:val="29"/>
    <w:qFormat/>
    <w:rsid w:val="004F73EB"/>
    <w:rPr>
      <w:i/>
    </w:rPr>
  </w:style>
  <w:style w:type="character" w:customStyle="1" w:styleId="QuoteChar">
    <w:name w:val="Quote Char"/>
    <w:basedOn w:val="DefaultParagraphFont"/>
    <w:link w:val="Quote"/>
    <w:uiPriority w:val="29"/>
    <w:rsid w:val="004F73EB"/>
    <w:rPr>
      <w:rFonts w:asciiTheme="minorHAnsi" w:eastAsiaTheme="minorHAnsi" w:hAnsiTheme="minorHAnsi"/>
      <w:i/>
      <w:sz w:val="24"/>
      <w:szCs w:val="24"/>
      <w:lang w:val="lv-LV"/>
    </w:rPr>
  </w:style>
  <w:style w:type="paragraph" w:styleId="IntenseQuote">
    <w:name w:val="Intense Quote"/>
    <w:basedOn w:val="Normal"/>
    <w:next w:val="Normal"/>
    <w:link w:val="IntenseQuoteChar"/>
    <w:uiPriority w:val="30"/>
    <w:qFormat/>
    <w:rsid w:val="004F73EB"/>
    <w:pPr>
      <w:ind w:left="720" w:right="720"/>
    </w:pPr>
    <w:rPr>
      <w:b/>
      <w:i/>
      <w:szCs w:val="22"/>
    </w:rPr>
  </w:style>
  <w:style w:type="character" w:customStyle="1" w:styleId="IntenseQuoteChar">
    <w:name w:val="Intense Quote Char"/>
    <w:basedOn w:val="DefaultParagraphFont"/>
    <w:link w:val="IntenseQuote"/>
    <w:uiPriority w:val="30"/>
    <w:rsid w:val="004F73EB"/>
    <w:rPr>
      <w:rFonts w:asciiTheme="minorHAnsi" w:eastAsiaTheme="minorHAnsi" w:hAnsiTheme="minorHAnsi"/>
      <w:b/>
      <w:i/>
      <w:sz w:val="24"/>
      <w:lang w:val="lv-LV"/>
    </w:rPr>
  </w:style>
  <w:style w:type="character" w:styleId="SubtleEmphasis">
    <w:name w:val="Subtle Emphasis"/>
    <w:uiPriority w:val="19"/>
    <w:qFormat/>
    <w:rsid w:val="004F73EB"/>
    <w:rPr>
      <w:i/>
      <w:color w:val="5A5A5A" w:themeColor="text1" w:themeTint="A5"/>
    </w:rPr>
  </w:style>
  <w:style w:type="character" w:styleId="IntenseEmphasis">
    <w:name w:val="Intense Emphasis"/>
    <w:basedOn w:val="DefaultParagraphFont"/>
    <w:uiPriority w:val="21"/>
    <w:qFormat/>
    <w:rsid w:val="004F73EB"/>
    <w:rPr>
      <w:b/>
      <w:i/>
      <w:sz w:val="24"/>
      <w:szCs w:val="24"/>
      <w:u w:val="single"/>
    </w:rPr>
  </w:style>
  <w:style w:type="character" w:styleId="SubtleReference">
    <w:name w:val="Subtle Reference"/>
    <w:basedOn w:val="DefaultParagraphFont"/>
    <w:uiPriority w:val="31"/>
    <w:qFormat/>
    <w:rsid w:val="004F73EB"/>
    <w:rPr>
      <w:sz w:val="24"/>
      <w:szCs w:val="24"/>
      <w:u w:val="single"/>
    </w:rPr>
  </w:style>
  <w:style w:type="character" w:styleId="IntenseReference">
    <w:name w:val="Intense Reference"/>
    <w:basedOn w:val="DefaultParagraphFont"/>
    <w:uiPriority w:val="32"/>
    <w:qFormat/>
    <w:rsid w:val="004F73EB"/>
    <w:rPr>
      <w:b/>
      <w:sz w:val="24"/>
      <w:u w:val="single"/>
    </w:rPr>
  </w:style>
  <w:style w:type="character" w:styleId="BookTitle">
    <w:name w:val="Book Title"/>
    <w:basedOn w:val="DefaultParagraphFont"/>
    <w:uiPriority w:val="33"/>
    <w:qFormat/>
    <w:rsid w:val="004F73E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F73EB"/>
    <w:pPr>
      <w:outlineLvl w:val="9"/>
    </w:pPr>
  </w:style>
  <w:style w:type="paragraph" w:styleId="Caption">
    <w:name w:val="caption"/>
    <w:basedOn w:val="Normal"/>
    <w:next w:val="Normal"/>
    <w:semiHidden/>
    <w:unhideWhenUsed/>
    <w:qFormat/>
    <w:rsid w:val="00AE507F"/>
    <w:rPr>
      <w:b/>
      <w:bCs/>
      <w:sz w:val="20"/>
      <w:szCs w:val="20"/>
    </w:rPr>
  </w:style>
  <w:style w:type="character" w:customStyle="1" w:styleId="NoSpacingChar">
    <w:name w:val="No Spacing Char"/>
    <w:basedOn w:val="DefaultParagraphFont"/>
    <w:link w:val="NoSpacing"/>
    <w:uiPriority w:val="1"/>
    <w:rsid w:val="00821A3C"/>
    <w:rPr>
      <w:rFonts w:asciiTheme="minorHAnsi" w:eastAsiaTheme="minorHAnsi" w:hAnsiTheme="minorHAnsi"/>
      <w:sz w:val="24"/>
      <w:szCs w:val="32"/>
      <w:lang w:val="lv-LV"/>
    </w:rPr>
  </w:style>
  <w:style w:type="character" w:customStyle="1" w:styleId="SLONormalChar">
    <w:name w:val="SLO Normal Char"/>
    <w:basedOn w:val="DefaultParagraphFont"/>
    <w:link w:val="SLONormal"/>
    <w:rsid w:val="00821A3C"/>
    <w:rPr>
      <w:kern w:val="24"/>
      <w:szCs w:val="24"/>
      <w:lang w:val="en-GB"/>
    </w:rPr>
  </w:style>
  <w:style w:type="character" w:customStyle="1" w:styleId="2ndlevelprovisionChar">
    <w:name w:val="2nd level (provision) Char"/>
    <w:basedOn w:val="SLONormalChar"/>
    <w:link w:val="2ndlevelprovision"/>
    <w:uiPriority w:val="2"/>
    <w:rsid w:val="00821A3C"/>
    <w:rPr>
      <w:kern w:val="24"/>
      <w:szCs w:val="24"/>
      <w:lang w:val="en-GB"/>
    </w:rPr>
  </w:style>
  <w:style w:type="character" w:customStyle="1" w:styleId="3rdlevelsubprovisionChar">
    <w:name w:val="3rd level (subprovision) Char"/>
    <w:basedOn w:val="SLONormalChar"/>
    <w:link w:val="3rdlevelsubprovision"/>
    <w:uiPriority w:val="2"/>
    <w:rsid w:val="00821A3C"/>
    <w:rPr>
      <w:kern w:val="24"/>
      <w:szCs w:val="24"/>
      <w:lang w:val="en-GB"/>
    </w:rPr>
  </w:style>
  <w:style w:type="character" w:customStyle="1" w:styleId="4thlevellistChar">
    <w:name w:val="4th level (list) Char"/>
    <w:basedOn w:val="SLONormalChar"/>
    <w:link w:val="4thlevellist"/>
    <w:uiPriority w:val="2"/>
    <w:rsid w:val="00821A3C"/>
    <w:rPr>
      <w:kern w:val="24"/>
      <w:szCs w:val="24"/>
      <w:lang w:val="en-GB"/>
    </w:rPr>
  </w:style>
  <w:style w:type="character" w:customStyle="1" w:styleId="5thlevelChar">
    <w:name w:val="5th level Char"/>
    <w:basedOn w:val="SLONormalChar"/>
    <w:link w:val="5thlevel"/>
    <w:uiPriority w:val="2"/>
    <w:rsid w:val="00821A3C"/>
    <w:rPr>
      <w:kern w:val="24"/>
      <w:szCs w:val="24"/>
      <w:lang w:val="en-GB"/>
    </w:rPr>
  </w:style>
  <w:style w:type="paragraph" w:customStyle="1" w:styleId="4thlevelheadingnoindent">
    <w:name w:val="4th level (heading) no indent"/>
    <w:basedOn w:val="4thlevelheading"/>
    <w:next w:val="SLONormal"/>
    <w:uiPriority w:val="6"/>
    <w:rsid w:val="00821A3C"/>
    <w:pPr>
      <w:ind w:left="851"/>
    </w:pPr>
  </w:style>
  <w:style w:type="paragraph" w:styleId="Header">
    <w:name w:val="header"/>
    <w:basedOn w:val="SLONormalSmall"/>
    <w:link w:val="HeaderChar"/>
    <w:rsid w:val="00821A3C"/>
    <w:pPr>
      <w:tabs>
        <w:tab w:val="center" w:pos="4535"/>
        <w:tab w:val="right" w:pos="9071"/>
      </w:tabs>
    </w:pPr>
  </w:style>
  <w:style w:type="character" w:customStyle="1" w:styleId="HeaderChar">
    <w:name w:val="Header Char"/>
    <w:basedOn w:val="DefaultParagraphFont"/>
    <w:link w:val="Header"/>
    <w:rsid w:val="00821A3C"/>
    <w:rPr>
      <w:kern w:val="24"/>
      <w:sz w:val="20"/>
      <w:szCs w:val="24"/>
      <w:lang w:val="en-GB"/>
    </w:rPr>
  </w:style>
  <w:style w:type="paragraph" w:styleId="Footer">
    <w:name w:val="footer"/>
    <w:basedOn w:val="SLONormalSmall"/>
    <w:link w:val="FooterChar"/>
    <w:uiPriority w:val="99"/>
    <w:rsid w:val="00821A3C"/>
    <w:pPr>
      <w:tabs>
        <w:tab w:val="center" w:pos="4535"/>
        <w:tab w:val="right" w:pos="9071"/>
      </w:tabs>
    </w:pPr>
  </w:style>
  <w:style w:type="character" w:customStyle="1" w:styleId="FooterChar">
    <w:name w:val="Footer Char"/>
    <w:basedOn w:val="DefaultParagraphFont"/>
    <w:link w:val="Footer"/>
    <w:uiPriority w:val="99"/>
    <w:rsid w:val="00821A3C"/>
    <w:rPr>
      <w:kern w:val="24"/>
      <w:sz w:val="20"/>
      <w:szCs w:val="24"/>
      <w:lang w:val="en-GB"/>
    </w:rPr>
  </w:style>
  <w:style w:type="character" w:customStyle="1" w:styleId="SC">
    <w:name w:val="SC"/>
    <w:basedOn w:val="DefaultParagraphFont"/>
    <w:rsid w:val="00821A3C"/>
    <w:rPr>
      <w:u w:val="single"/>
    </w:rPr>
  </w:style>
  <w:style w:type="paragraph" w:customStyle="1" w:styleId="SORAINENComment">
    <w:name w:val="SORAINEN Comment"/>
    <w:basedOn w:val="SLONormal"/>
    <w:rsid w:val="00821A3C"/>
    <w:pPr>
      <w:pBdr>
        <w:top w:val="single" w:sz="4" w:space="1" w:color="auto"/>
        <w:left w:val="single" w:sz="4" w:space="4" w:color="auto"/>
        <w:bottom w:val="single" w:sz="4" w:space="1" w:color="auto"/>
        <w:right w:val="single" w:sz="4" w:space="4" w:color="auto"/>
      </w:pBdr>
      <w:shd w:val="clear" w:color="auto" w:fill="F3F3F3"/>
    </w:pPr>
    <w:rPr>
      <w:sz w:val="20"/>
    </w:rPr>
  </w:style>
  <w:style w:type="numbering" w:customStyle="1" w:styleId="SLONumberings">
    <w:name w:val="SLO_Numberings"/>
    <w:uiPriority w:val="99"/>
    <w:rsid w:val="00821A3C"/>
  </w:style>
  <w:style w:type="paragraph" w:customStyle="1" w:styleId="SLONormalCentered">
    <w:name w:val="SLO Normal (Centered)"/>
    <w:basedOn w:val="SLONormal"/>
    <w:uiPriority w:val="6"/>
    <w:rsid w:val="00821A3C"/>
    <w:pPr>
      <w:jc w:val="center"/>
    </w:pPr>
  </w:style>
  <w:style w:type="paragraph" w:customStyle="1" w:styleId="SLONormalLeft">
    <w:name w:val="SLO Normal (Left)"/>
    <w:basedOn w:val="SLONormal"/>
    <w:uiPriority w:val="6"/>
    <w:rsid w:val="00821A3C"/>
    <w:pPr>
      <w:jc w:val="left"/>
    </w:pPr>
  </w:style>
  <w:style w:type="paragraph" w:customStyle="1" w:styleId="SLONormalRight">
    <w:name w:val="SLO Normal (Right)"/>
    <w:basedOn w:val="SLONormal"/>
    <w:uiPriority w:val="6"/>
    <w:rsid w:val="00821A3C"/>
    <w:pPr>
      <w:jc w:val="right"/>
    </w:pPr>
  </w:style>
  <w:style w:type="paragraph" w:customStyle="1" w:styleId="4thlevellistnoindent">
    <w:name w:val="4th level (list) no indent"/>
    <w:basedOn w:val="4thlevelheadingnoindent"/>
    <w:uiPriority w:val="6"/>
    <w:rsid w:val="00821A3C"/>
    <w:pPr>
      <w:numPr>
        <w:numId w:val="7"/>
      </w:numPr>
      <w:spacing w:before="120"/>
      <w:ind w:left="851"/>
    </w:pPr>
    <w:rPr>
      <w:i w:val="0"/>
    </w:rPr>
  </w:style>
  <w:style w:type="paragraph" w:customStyle="1" w:styleId="5thlevelheadingnoindent">
    <w:name w:val="5th level (heading) no indent"/>
    <w:basedOn w:val="5thlevelheading"/>
    <w:next w:val="SLONormal"/>
    <w:uiPriority w:val="6"/>
    <w:rsid w:val="00821A3C"/>
    <w:pPr>
      <w:numPr>
        <w:numId w:val="7"/>
      </w:numPr>
      <w:ind w:left="851"/>
    </w:pPr>
  </w:style>
  <w:style w:type="paragraph" w:customStyle="1" w:styleId="5thlevelnoindent">
    <w:name w:val="5th level no indent"/>
    <w:basedOn w:val="5thlevelheadingnoindent"/>
    <w:uiPriority w:val="6"/>
    <w:rsid w:val="00821A3C"/>
    <w:pPr>
      <w:spacing w:before="120"/>
    </w:pPr>
    <w:rPr>
      <w:u w:val="none"/>
    </w:rPr>
  </w:style>
  <w:style w:type="paragraph" w:customStyle="1" w:styleId="tv2131">
    <w:name w:val="tv2131"/>
    <w:basedOn w:val="Normal"/>
    <w:rsid w:val="00EC53ED"/>
    <w:pPr>
      <w:spacing w:line="360" w:lineRule="auto"/>
      <w:ind w:firstLine="300"/>
    </w:pPr>
    <w:rPr>
      <w:color w:val="414142"/>
      <w:sz w:val="20"/>
      <w:szCs w:val="20"/>
    </w:rPr>
  </w:style>
  <w:style w:type="character" w:styleId="CommentReference">
    <w:name w:val="annotation reference"/>
    <w:basedOn w:val="DefaultParagraphFont"/>
    <w:uiPriority w:val="99"/>
    <w:semiHidden/>
    <w:unhideWhenUsed/>
    <w:rsid w:val="00BE6552"/>
    <w:rPr>
      <w:sz w:val="16"/>
      <w:szCs w:val="16"/>
    </w:rPr>
  </w:style>
  <w:style w:type="paragraph" w:styleId="CommentText">
    <w:name w:val="annotation text"/>
    <w:basedOn w:val="Normal"/>
    <w:link w:val="CommentTextChar"/>
    <w:uiPriority w:val="99"/>
    <w:unhideWhenUsed/>
    <w:rsid w:val="00BE6552"/>
    <w:rPr>
      <w:sz w:val="20"/>
      <w:szCs w:val="20"/>
    </w:rPr>
  </w:style>
  <w:style w:type="character" w:customStyle="1" w:styleId="CommentTextChar">
    <w:name w:val="Comment Text Char"/>
    <w:basedOn w:val="DefaultParagraphFont"/>
    <w:link w:val="CommentText"/>
    <w:uiPriority w:val="99"/>
    <w:rsid w:val="00BE6552"/>
    <w:rPr>
      <w:sz w:val="20"/>
      <w:szCs w:val="20"/>
    </w:rPr>
  </w:style>
  <w:style w:type="paragraph" w:styleId="CommentSubject">
    <w:name w:val="annotation subject"/>
    <w:basedOn w:val="CommentText"/>
    <w:next w:val="CommentText"/>
    <w:link w:val="CommentSubjectChar"/>
    <w:uiPriority w:val="99"/>
    <w:semiHidden/>
    <w:unhideWhenUsed/>
    <w:rsid w:val="00BE6552"/>
    <w:rPr>
      <w:b/>
      <w:bCs/>
    </w:rPr>
  </w:style>
  <w:style w:type="character" w:customStyle="1" w:styleId="CommentSubjectChar">
    <w:name w:val="Comment Subject Char"/>
    <w:basedOn w:val="CommentTextChar"/>
    <w:link w:val="CommentSubject"/>
    <w:uiPriority w:val="99"/>
    <w:semiHidden/>
    <w:rsid w:val="00BE6552"/>
    <w:rPr>
      <w:b/>
      <w:bCs/>
      <w:sz w:val="20"/>
      <w:szCs w:val="20"/>
    </w:rPr>
  </w:style>
  <w:style w:type="paragraph" w:styleId="BalloonText">
    <w:name w:val="Balloon Text"/>
    <w:basedOn w:val="Normal"/>
    <w:link w:val="BalloonTextChar"/>
    <w:uiPriority w:val="99"/>
    <w:semiHidden/>
    <w:unhideWhenUsed/>
    <w:rsid w:val="00BE6552"/>
    <w:rPr>
      <w:rFonts w:ascii="Tahoma" w:hAnsi="Tahoma" w:cs="Tahoma"/>
      <w:sz w:val="16"/>
      <w:szCs w:val="16"/>
    </w:rPr>
  </w:style>
  <w:style w:type="character" w:customStyle="1" w:styleId="BalloonTextChar">
    <w:name w:val="Balloon Text Char"/>
    <w:basedOn w:val="DefaultParagraphFont"/>
    <w:link w:val="BalloonText"/>
    <w:uiPriority w:val="99"/>
    <w:semiHidden/>
    <w:rsid w:val="00BE6552"/>
    <w:rPr>
      <w:rFonts w:ascii="Tahoma" w:hAnsi="Tahoma" w:cs="Tahoma"/>
      <w:sz w:val="16"/>
      <w:szCs w:val="16"/>
    </w:rPr>
  </w:style>
  <w:style w:type="paragraph" w:customStyle="1" w:styleId="NCNumbering11pt">
    <w:name w:val="NC Numbering 11pt"/>
    <w:basedOn w:val="NCNumbering"/>
    <w:link w:val="NCNumbering11ptChar"/>
    <w:uiPriority w:val="6"/>
    <w:rsid w:val="00821A3C"/>
    <w:pPr>
      <w:ind w:left="567" w:hanging="567"/>
    </w:pPr>
  </w:style>
  <w:style w:type="character" w:customStyle="1" w:styleId="NCNumberingChar">
    <w:name w:val="NC Numbering Char"/>
    <w:basedOn w:val="DefaultParagraphFont"/>
    <w:link w:val="NCNumbering"/>
    <w:uiPriority w:val="4"/>
    <w:rsid w:val="00821A3C"/>
    <w:rPr>
      <w:kern w:val="24"/>
      <w:sz w:val="24"/>
      <w:szCs w:val="24"/>
      <w:lang w:val="en-GB"/>
    </w:rPr>
  </w:style>
  <w:style w:type="character" w:customStyle="1" w:styleId="NCNumbering11ptChar">
    <w:name w:val="NC Numbering 11pt Char"/>
    <w:basedOn w:val="NCNumberingChar"/>
    <w:link w:val="NCNumbering11pt"/>
    <w:uiPriority w:val="6"/>
    <w:rsid w:val="00821A3C"/>
    <w:rPr>
      <w:kern w:val="24"/>
      <w:sz w:val="24"/>
      <w:szCs w:val="24"/>
      <w:lang w:val="en-GB"/>
    </w:rPr>
  </w:style>
  <w:style w:type="paragraph" w:styleId="Revision">
    <w:name w:val="Revision"/>
    <w:hidden/>
    <w:uiPriority w:val="99"/>
    <w:semiHidden/>
    <w:rsid w:val="00E83754"/>
  </w:style>
  <w:style w:type="paragraph" w:customStyle="1" w:styleId="tv213">
    <w:name w:val="tv213"/>
    <w:basedOn w:val="Normal"/>
    <w:rsid w:val="00802196"/>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BB69D3"/>
  </w:style>
  <w:style w:type="character" w:styleId="Hyperlink">
    <w:name w:val="Hyperlink"/>
    <w:basedOn w:val="DefaultParagraphFont"/>
    <w:uiPriority w:val="99"/>
    <w:unhideWhenUsed/>
    <w:rsid w:val="00184CB2"/>
    <w:rPr>
      <w:color w:val="0000FF" w:themeColor="hyperlink"/>
      <w:u w:val="single"/>
    </w:rPr>
  </w:style>
  <w:style w:type="paragraph" w:customStyle="1" w:styleId="StyleRight">
    <w:name w:val="Style Right"/>
    <w:basedOn w:val="Normal"/>
    <w:rsid w:val="003F68F1"/>
    <w:pPr>
      <w:spacing w:after="120"/>
      <w:ind w:firstLine="720"/>
      <w:jc w:val="right"/>
    </w:pPr>
    <w:rPr>
      <w:sz w:val="28"/>
      <w:szCs w:val="28"/>
    </w:rPr>
  </w:style>
  <w:style w:type="paragraph" w:customStyle="1" w:styleId="NoSpacing1">
    <w:name w:val="No Spacing1"/>
    <w:qFormat/>
    <w:rsid w:val="00C367EB"/>
    <w:rPr>
      <w:rFonts w:ascii="Calibri" w:eastAsia="Calibri" w:hAnsi="Calibri"/>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t-E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44"/>
    <w:lsdException w:name="toc 2" w:uiPriority="44"/>
    <w:lsdException w:name="toc 3" w:uiPriority="44"/>
    <w:lsdException w:name="toc 4" w:uiPriority="44"/>
    <w:lsdException w:name="toc 5" w:uiPriority="44"/>
    <w:lsdException w:name="toc 6" w:uiPriority="44"/>
    <w:lsdException w:name="toc 7" w:uiPriority="44"/>
    <w:lsdException w:name="toc 8" w:uiPriority="44"/>
    <w:lsdException w:name="toc 9" w:uiPriority="44"/>
    <w:lsdException w:name="footnote text" w:uiPriority="7" w:qFormat="1"/>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42"/>
    <w:lsdException w:name="TOC Heading" w:uiPriority="39" w:qFormat="1"/>
  </w:latentStyles>
  <w:style w:type="paragraph" w:default="1" w:styleId="Normal">
    <w:name w:val="Normal"/>
    <w:qFormat/>
    <w:rsid w:val="004F73EB"/>
    <w:rPr>
      <w:rFonts w:asciiTheme="minorHAnsi" w:eastAsiaTheme="minorHAnsi" w:hAnsiTheme="minorHAnsi"/>
      <w:sz w:val="24"/>
      <w:szCs w:val="24"/>
      <w:lang w:val="lv-LV"/>
    </w:rPr>
  </w:style>
  <w:style w:type="paragraph" w:styleId="Heading1">
    <w:name w:val="heading 1"/>
    <w:basedOn w:val="Normal"/>
    <w:next w:val="Normal"/>
    <w:link w:val="Heading1Char"/>
    <w:uiPriority w:val="9"/>
    <w:qFormat/>
    <w:rsid w:val="004F73E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4F73E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4F73E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4F73EB"/>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4F73EB"/>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F73EB"/>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4F73EB"/>
    <w:pPr>
      <w:spacing w:before="240" w:after="60"/>
      <w:outlineLvl w:val="6"/>
    </w:pPr>
  </w:style>
  <w:style w:type="paragraph" w:styleId="Heading8">
    <w:name w:val="heading 8"/>
    <w:basedOn w:val="Normal"/>
    <w:next w:val="Normal"/>
    <w:link w:val="Heading8Char"/>
    <w:uiPriority w:val="9"/>
    <w:unhideWhenUsed/>
    <w:qFormat/>
    <w:rsid w:val="004F73EB"/>
    <w:pPr>
      <w:spacing w:before="240" w:after="60"/>
      <w:outlineLvl w:val="7"/>
    </w:pPr>
    <w:rPr>
      <w:i/>
      <w:iCs/>
    </w:rPr>
  </w:style>
  <w:style w:type="paragraph" w:styleId="Heading9">
    <w:name w:val="heading 9"/>
    <w:basedOn w:val="Normal"/>
    <w:next w:val="Normal"/>
    <w:link w:val="Heading9Char"/>
    <w:uiPriority w:val="9"/>
    <w:unhideWhenUsed/>
    <w:qFormat/>
    <w:rsid w:val="004F73E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rsid w:val="004F73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73EB"/>
  </w:style>
  <w:style w:type="paragraph" w:customStyle="1" w:styleId="SLONormal">
    <w:name w:val="SLO Normal"/>
    <w:link w:val="SLONormalChar"/>
    <w:qFormat/>
    <w:rsid w:val="00821A3C"/>
    <w:pPr>
      <w:spacing w:before="120" w:after="120"/>
      <w:jc w:val="both"/>
    </w:pPr>
    <w:rPr>
      <w:kern w:val="24"/>
      <w:szCs w:val="24"/>
      <w:lang w:val="en-GB"/>
    </w:rPr>
  </w:style>
  <w:style w:type="paragraph" w:customStyle="1" w:styleId="1stlevelheading">
    <w:name w:val="1st level (heading)"/>
    <w:next w:val="SLONormal"/>
    <w:uiPriority w:val="1"/>
    <w:qFormat/>
    <w:rsid w:val="00821A3C"/>
    <w:pPr>
      <w:keepNext/>
      <w:numPr>
        <w:numId w:val="1"/>
      </w:numPr>
      <w:spacing w:before="360" w:after="240"/>
      <w:jc w:val="both"/>
      <w:outlineLvl w:val="0"/>
    </w:pPr>
    <w:rPr>
      <w:b/>
      <w:caps/>
      <w:spacing w:val="25"/>
      <w:kern w:val="24"/>
      <w:szCs w:val="24"/>
      <w:lang w:val="en-GB"/>
    </w:rPr>
  </w:style>
  <w:style w:type="paragraph" w:customStyle="1" w:styleId="2ndlevelheading">
    <w:name w:val="2nd level (heading)"/>
    <w:basedOn w:val="1stlevelheading"/>
    <w:next w:val="SLONormal"/>
    <w:uiPriority w:val="1"/>
    <w:qFormat/>
    <w:rsid w:val="00821A3C"/>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821A3C"/>
    <w:pPr>
      <w:numPr>
        <w:ilvl w:val="2"/>
      </w:numPr>
      <w:outlineLvl w:val="2"/>
    </w:pPr>
    <w:rPr>
      <w:i/>
    </w:rPr>
  </w:style>
  <w:style w:type="paragraph" w:customStyle="1" w:styleId="4thlevelheading">
    <w:name w:val="4th level (heading)"/>
    <w:basedOn w:val="3rdlevelheading"/>
    <w:next w:val="SLONormal"/>
    <w:uiPriority w:val="1"/>
    <w:qFormat/>
    <w:rsid w:val="00821A3C"/>
    <w:pPr>
      <w:numPr>
        <w:ilvl w:val="3"/>
      </w:numPr>
      <w:spacing w:after="120"/>
      <w:outlineLvl w:val="3"/>
    </w:pPr>
    <w:rPr>
      <w:b w:val="0"/>
    </w:rPr>
  </w:style>
  <w:style w:type="paragraph" w:customStyle="1" w:styleId="5thlevelheading">
    <w:name w:val="5th level (heading)"/>
    <w:basedOn w:val="4thlevelheading"/>
    <w:next w:val="SLONormal"/>
    <w:uiPriority w:val="1"/>
    <w:qFormat/>
    <w:rsid w:val="00821A3C"/>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821A3C"/>
    <w:pPr>
      <w:tabs>
        <w:tab w:val="left" w:pos="964"/>
      </w:tabs>
      <w:spacing w:before="120" w:after="120"/>
    </w:pPr>
    <w:rPr>
      <w:b w:val="0"/>
    </w:rPr>
  </w:style>
  <w:style w:type="paragraph" w:customStyle="1" w:styleId="3rdlevelsubprovision">
    <w:name w:val="3rd level (subprovision)"/>
    <w:basedOn w:val="3rdlevelheading"/>
    <w:link w:val="3rdlevelsubprovisionChar"/>
    <w:uiPriority w:val="2"/>
    <w:qFormat/>
    <w:rsid w:val="00821A3C"/>
    <w:pPr>
      <w:tabs>
        <w:tab w:val="left" w:pos="964"/>
      </w:tabs>
      <w:spacing w:before="120" w:after="120"/>
    </w:pPr>
    <w:rPr>
      <w:b w:val="0"/>
      <w:i w:val="0"/>
    </w:rPr>
  </w:style>
  <w:style w:type="paragraph" w:customStyle="1" w:styleId="4thlevellist">
    <w:name w:val="4th level (list)"/>
    <w:basedOn w:val="4thlevelheading"/>
    <w:link w:val="4thlevellistChar"/>
    <w:uiPriority w:val="2"/>
    <w:qFormat/>
    <w:rsid w:val="00821A3C"/>
    <w:pPr>
      <w:tabs>
        <w:tab w:val="left" w:pos="1928"/>
      </w:tabs>
      <w:spacing w:before="120"/>
    </w:pPr>
    <w:rPr>
      <w:i w:val="0"/>
    </w:rPr>
  </w:style>
  <w:style w:type="paragraph" w:customStyle="1" w:styleId="5thlevel">
    <w:name w:val="5th level"/>
    <w:basedOn w:val="5thlevelheading"/>
    <w:link w:val="5thlevelChar"/>
    <w:uiPriority w:val="2"/>
    <w:qFormat/>
    <w:rsid w:val="00821A3C"/>
    <w:pPr>
      <w:tabs>
        <w:tab w:val="clear" w:pos="2835"/>
      </w:tabs>
      <w:spacing w:before="120"/>
    </w:pPr>
    <w:rPr>
      <w:u w:val="none"/>
    </w:rPr>
  </w:style>
  <w:style w:type="paragraph" w:customStyle="1" w:styleId="SLOReportTitle">
    <w:name w:val="SLO Report Title"/>
    <w:basedOn w:val="SLONormal"/>
    <w:next w:val="SLONormal"/>
    <w:uiPriority w:val="3"/>
    <w:qFormat/>
    <w:rsid w:val="00821A3C"/>
    <w:pPr>
      <w:keepNext/>
      <w:spacing w:before="360" w:after="360"/>
      <w:jc w:val="left"/>
    </w:pPr>
    <w:rPr>
      <w:b/>
      <w:caps/>
      <w:spacing w:val="25"/>
      <w:sz w:val="28"/>
    </w:rPr>
  </w:style>
  <w:style w:type="paragraph" w:customStyle="1" w:styleId="SLOAgreementTitle">
    <w:name w:val="SLO Agreement Title"/>
    <w:basedOn w:val="SLOReportTitle"/>
    <w:next w:val="SLONormal"/>
    <w:uiPriority w:val="3"/>
    <w:qFormat/>
    <w:rsid w:val="00821A3C"/>
    <w:pPr>
      <w:jc w:val="center"/>
    </w:pPr>
  </w:style>
  <w:style w:type="paragraph" w:customStyle="1" w:styleId="SLOList">
    <w:name w:val="SLO List"/>
    <w:uiPriority w:val="4"/>
    <w:qFormat/>
    <w:rsid w:val="00821A3C"/>
    <w:pPr>
      <w:numPr>
        <w:numId w:val="6"/>
      </w:numPr>
      <w:spacing w:before="60" w:after="60"/>
      <w:jc w:val="both"/>
    </w:pPr>
    <w:rPr>
      <w:kern w:val="24"/>
      <w:szCs w:val="24"/>
      <w:lang w:val="en-GB"/>
    </w:rPr>
  </w:style>
  <w:style w:type="paragraph" w:customStyle="1" w:styleId="SLONumberedList">
    <w:name w:val="SLO Numbered List"/>
    <w:uiPriority w:val="4"/>
    <w:qFormat/>
    <w:rsid w:val="00821A3C"/>
    <w:pPr>
      <w:numPr>
        <w:numId w:val="7"/>
      </w:numPr>
      <w:spacing w:before="60" w:after="60"/>
      <w:jc w:val="both"/>
    </w:pPr>
    <w:rPr>
      <w:kern w:val="24"/>
      <w:szCs w:val="24"/>
      <w:lang w:val="en-GB"/>
    </w:rPr>
  </w:style>
  <w:style w:type="paragraph" w:customStyle="1" w:styleId="NCNumbering">
    <w:name w:val="NC Numbering"/>
    <w:link w:val="NCNumberingChar"/>
    <w:uiPriority w:val="4"/>
    <w:qFormat/>
    <w:rsid w:val="00821A3C"/>
    <w:pPr>
      <w:numPr>
        <w:numId w:val="8"/>
      </w:numPr>
      <w:spacing w:before="60" w:after="60"/>
      <w:jc w:val="both"/>
    </w:pPr>
    <w:rPr>
      <w:kern w:val="24"/>
      <w:sz w:val="24"/>
      <w:szCs w:val="24"/>
      <w:lang w:val="en-GB"/>
    </w:rPr>
  </w:style>
  <w:style w:type="paragraph" w:styleId="FootnoteText">
    <w:name w:val="footnote text"/>
    <w:basedOn w:val="Normal"/>
    <w:link w:val="FootnoteTextChar"/>
    <w:uiPriority w:val="7"/>
    <w:qFormat/>
    <w:rsid w:val="00821A3C"/>
    <w:rPr>
      <w:sz w:val="20"/>
      <w:szCs w:val="20"/>
    </w:rPr>
  </w:style>
  <w:style w:type="character" w:customStyle="1" w:styleId="FootnoteTextChar">
    <w:name w:val="Footnote Text Char"/>
    <w:basedOn w:val="DefaultParagraphFont"/>
    <w:link w:val="FootnoteText"/>
    <w:uiPriority w:val="7"/>
    <w:rsid w:val="00821A3C"/>
    <w:rPr>
      <w:sz w:val="20"/>
      <w:szCs w:val="20"/>
    </w:rPr>
  </w:style>
  <w:style w:type="paragraph" w:customStyle="1" w:styleId="Agreement1stlevelheadingnonumber">
    <w:name w:val="Agreement 1st level (heading) no number"/>
    <w:basedOn w:val="1stlevelheading"/>
    <w:next w:val="SLONormal"/>
    <w:rsid w:val="00821A3C"/>
    <w:pPr>
      <w:numPr>
        <w:numId w:val="0"/>
      </w:numPr>
    </w:pPr>
  </w:style>
  <w:style w:type="paragraph" w:customStyle="1" w:styleId="AgreementPartiesandRecitals">
    <w:name w:val="Agreement Parties and Recitals"/>
    <w:basedOn w:val="1stlevelheading"/>
    <w:rsid w:val="00821A3C"/>
    <w:pPr>
      <w:numPr>
        <w:numId w:val="0"/>
      </w:numPr>
    </w:pPr>
  </w:style>
  <w:style w:type="paragraph" w:customStyle="1" w:styleId="HeadingofAppendix">
    <w:name w:val="Heading of Appendix"/>
    <w:next w:val="SLONormal"/>
    <w:rsid w:val="00821A3C"/>
    <w:pPr>
      <w:keepNext/>
      <w:pageBreakBefore/>
      <w:numPr>
        <w:numId w:val="17"/>
      </w:numPr>
      <w:spacing w:before="360" w:after="360"/>
    </w:pPr>
    <w:rPr>
      <w:b/>
      <w:kern w:val="22"/>
      <w:sz w:val="24"/>
      <w:szCs w:val="24"/>
      <w:lang w:val="en-GB"/>
    </w:rPr>
  </w:style>
  <w:style w:type="paragraph" w:customStyle="1" w:styleId="SLOlistofparties">
    <w:name w:val="SLO list of parties"/>
    <w:rsid w:val="00821A3C"/>
    <w:pPr>
      <w:numPr>
        <w:numId w:val="20"/>
      </w:numPr>
      <w:spacing w:before="120" w:after="120"/>
      <w:jc w:val="both"/>
    </w:pPr>
    <w:rPr>
      <w:kern w:val="24"/>
      <w:szCs w:val="24"/>
      <w:lang w:val="en-GB"/>
    </w:rPr>
  </w:style>
  <w:style w:type="paragraph" w:customStyle="1" w:styleId="SLOlistofrecitals">
    <w:name w:val="SLO list of recitals"/>
    <w:basedOn w:val="Normal"/>
    <w:rsid w:val="00821A3C"/>
    <w:pPr>
      <w:numPr>
        <w:ilvl w:val="1"/>
        <w:numId w:val="20"/>
      </w:numPr>
      <w:spacing w:after="120"/>
      <w:jc w:val="both"/>
    </w:pPr>
  </w:style>
  <w:style w:type="paragraph" w:customStyle="1" w:styleId="TextofAppendixlevel1">
    <w:name w:val="Text of Appendix level 1"/>
    <w:basedOn w:val="HeadingofAppendix"/>
    <w:rsid w:val="00821A3C"/>
    <w:pPr>
      <w:keepNext w:val="0"/>
      <w:pageBreakBefore w:val="0"/>
      <w:numPr>
        <w:ilvl w:val="1"/>
      </w:numPr>
      <w:spacing w:before="120" w:after="120"/>
      <w:jc w:val="both"/>
    </w:pPr>
    <w:rPr>
      <w:b w:val="0"/>
      <w:sz w:val="22"/>
    </w:rPr>
  </w:style>
  <w:style w:type="paragraph" w:customStyle="1" w:styleId="TextofAppendixlevel2">
    <w:name w:val="Text of Appendix level 2"/>
    <w:basedOn w:val="TextofAppendixlevel1"/>
    <w:rsid w:val="00821A3C"/>
    <w:pPr>
      <w:numPr>
        <w:ilvl w:val="2"/>
      </w:numPr>
    </w:pPr>
  </w:style>
  <w:style w:type="paragraph" w:customStyle="1" w:styleId="TextofAppendixlevel3">
    <w:name w:val="Text of Appendix level 3"/>
    <w:basedOn w:val="TextofAppendixlevel2"/>
    <w:rsid w:val="00821A3C"/>
    <w:pPr>
      <w:numPr>
        <w:ilvl w:val="3"/>
      </w:numPr>
    </w:pPr>
  </w:style>
  <w:style w:type="paragraph" w:customStyle="1" w:styleId="TextofAppendixlevel4">
    <w:name w:val="Text of Appendix level 4"/>
    <w:basedOn w:val="TextofAppendixlevel3"/>
    <w:rsid w:val="00821A3C"/>
    <w:pPr>
      <w:numPr>
        <w:ilvl w:val="4"/>
      </w:numPr>
    </w:pPr>
  </w:style>
  <w:style w:type="paragraph" w:customStyle="1" w:styleId="2ndlevelnonumber">
    <w:name w:val="2nd level (no number)"/>
    <w:basedOn w:val="2ndlevelheading"/>
    <w:next w:val="SLONormal"/>
    <w:uiPriority w:val="9"/>
    <w:unhideWhenUsed/>
    <w:rsid w:val="00821A3C"/>
    <w:pPr>
      <w:numPr>
        <w:ilvl w:val="0"/>
        <w:numId w:val="0"/>
      </w:numPr>
    </w:pPr>
  </w:style>
  <w:style w:type="paragraph" w:customStyle="1" w:styleId="LDDComment1">
    <w:name w:val="LDD Comment 1"/>
    <w:next w:val="Normal"/>
    <w:link w:val="LDDComment1CharChar"/>
    <w:rsid w:val="00821A3C"/>
    <w:pPr>
      <w:keepNext/>
      <w:numPr>
        <w:numId w:val="27"/>
      </w:numPr>
      <w:pBdr>
        <w:top w:val="single" w:sz="24" w:space="5" w:color="1F4999"/>
      </w:pBdr>
      <w:spacing w:before="120"/>
      <w:jc w:val="both"/>
    </w:pPr>
    <w:rPr>
      <w:b/>
      <w:i/>
      <w:kern w:val="22"/>
      <w:sz w:val="18"/>
      <w:szCs w:val="24"/>
      <w:lang w:val="en-GB"/>
    </w:rPr>
  </w:style>
  <w:style w:type="character" w:customStyle="1" w:styleId="LDDComment1CharChar">
    <w:name w:val="LDD Comment 1 Char Char"/>
    <w:basedOn w:val="DefaultParagraphFont"/>
    <w:link w:val="LDDComment1"/>
    <w:locked/>
    <w:rsid w:val="00821A3C"/>
    <w:rPr>
      <w:b/>
      <w:i/>
      <w:kern w:val="22"/>
      <w:sz w:val="18"/>
      <w:szCs w:val="24"/>
      <w:lang w:val="en-GB"/>
    </w:rPr>
  </w:style>
  <w:style w:type="paragraph" w:customStyle="1" w:styleId="LDDComment2">
    <w:name w:val="LDD Comment 2"/>
    <w:basedOn w:val="LDDComment1"/>
    <w:next w:val="Normal"/>
    <w:link w:val="LDDComment2Char"/>
    <w:rsid w:val="00821A3C"/>
    <w:pPr>
      <w:numPr>
        <w:ilvl w:val="1"/>
      </w:numPr>
    </w:pPr>
  </w:style>
  <w:style w:type="character" w:customStyle="1" w:styleId="LDDComment2Char">
    <w:name w:val="LDD Comment 2 Char"/>
    <w:basedOn w:val="LDDComment1CharChar"/>
    <w:link w:val="LDDComment2"/>
    <w:locked/>
    <w:rsid w:val="00821A3C"/>
    <w:rPr>
      <w:b/>
      <w:i/>
      <w:kern w:val="22"/>
      <w:sz w:val="18"/>
      <w:szCs w:val="24"/>
      <w:lang w:val="en-GB"/>
    </w:rPr>
  </w:style>
  <w:style w:type="paragraph" w:customStyle="1" w:styleId="LDDComment3">
    <w:name w:val="LDD Comment 3"/>
    <w:basedOn w:val="LDDComment2"/>
    <w:next w:val="Normal"/>
    <w:link w:val="LDDComment3Char"/>
    <w:rsid w:val="00821A3C"/>
    <w:pPr>
      <w:numPr>
        <w:ilvl w:val="2"/>
      </w:numPr>
    </w:pPr>
  </w:style>
  <w:style w:type="character" w:customStyle="1" w:styleId="LDDComment3Char">
    <w:name w:val="LDD Comment 3 Char"/>
    <w:basedOn w:val="LDDComment2Char"/>
    <w:link w:val="LDDComment3"/>
    <w:locked/>
    <w:rsid w:val="00821A3C"/>
    <w:rPr>
      <w:b/>
      <w:i/>
      <w:kern w:val="22"/>
      <w:sz w:val="18"/>
      <w:szCs w:val="24"/>
      <w:lang w:val="en-GB"/>
    </w:rPr>
  </w:style>
  <w:style w:type="paragraph" w:customStyle="1" w:styleId="LDDComment4">
    <w:name w:val="LDD Comment 4"/>
    <w:basedOn w:val="LDDComment3"/>
    <w:next w:val="Normal"/>
    <w:link w:val="LDDComment4Char"/>
    <w:rsid w:val="00821A3C"/>
    <w:pPr>
      <w:numPr>
        <w:ilvl w:val="3"/>
      </w:numPr>
    </w:pPr>
  </w:style>
  <w:style w:type="character" w:customStyle="1" w:styleId="LDDComment4Char">
    <w:name w:val="LDD Comment 4 Char"/>
    <w:basedOn w:val="LDDComment3Char"/>
    <w:link w:val="LDDComment4"/>
    <w:locked/>
    <w:rsid w:val="00821A3C"/>
    <w:rPr>
      <w:b/>
      <w:i/>
      <w:kern w:val="22"/>
      <w:sz w:val="18"/>
      <w:szCs w:val="24"/>
      <w:lang w:val="en-GB"/>
    </w:rPr>
  </w:style>
  <w:style w:type="paragraph" w:customStyle="1" w:styleId="LDDCommenttext">
    <w:name w:val="LDD Comment text"/>
    <w:basedOn w:val="Normal"/>
    <w:rsid w:val="00821A3C"/>
    <w:rPr>
      <w:lang w:val="en-GB"/>
    </w:rPr>
  </w:style>
  <w:style w:type="paragraph" w:customStyle="1" w:styleId="SLONormalLarge">
    <w:name w:val="SLO Normal (Large)"/>
    <w:basedOn w:val="SLONormal"/>
    <w:rsid w:val="00821A3C"/>
    <w:rPr>
      <w:sz w:val="24"/>
    </w:rPr>
  </w:style>
  <w:style w:type="paragraph" w:customStyle="1" w:styleId="SLONormalnospace">
    <w:name w:val="SLO Normal (no space)"/>
    <w:basedOn w:val="SLONormal"/>
    <w:rsid w:val="00821A3C"/>
    <w:pPr>
      <w:spacing w:before="0" w:after="0"/>
    </w:pPr>
  </w:style>
  <w:style w:type="paragraph" w:customStyle="1" w:styleId="SLONormalSmall">
    <w:name w:val="SLO Normal (Small)"/>
    <w:basedOn w:val="SLONormal"/>
    <w:link w:val="SLONormalSmallChar"/>
    <w:rsid w:val="00821A3C"/>
    <w:pPr>
      <w:spacing w:before="60" w:after="60"/>
    </w:pPr>
    <w:rPr>
      <w:sz w:val="20"/>
    </w:rPr>
  </w:style>
  <w:style w:type="character" w:customStyle="1" w:styleId="SLONormalSmallChar">
    <w:name w:val="SLO Normal (Small) Char"/>
    <w:basedOn w:val="DefaultParagraphFont"/>
    <w:link w:val="SLONormalSmall"/>
    <w:locked/>
    <w:rsid w:val="00821A3C"/>
    <w:rPr>
      <w:kern w:val="24"/>
      <w:sz w:val="20"/>
      <w:szCs w:val="24"/>
      <w:lang w:val="en-GB"/>
    </w:rPr>
  </w:style>
  <w:style w:type="paragraph" w:customStyle="1" w:styleId="SLONormalWhite">
    <w:name w:val="SLO Normal White"/>
    <w:basedOn w:val="SLONormal"/>
    <w:rsid w:val="00821A3C"/>
    <w:rPr>
      <w:color w:val="FFFFFF"/>
    </w:rPr>
  </w:style>
  <w:style w:type="character" w:customStyle="1" w:styleId="Heading1Char">
    <w:name w:val="Heading 1 Char"/>
    <w:basedOn w:val="DefaultParagraphFont"/>
    <w:link w:val="Heading1"/>
    <w:uiPriority w:val="9"/>
    <w:rsid w:val="004F73EB"/>
    <w:rPr>
      <w:rFonts w:asciiTheme="majorHAnsi" w:eastAsiaTheme="majorEastAsia" w:hAnsiTheme="majorHAnsi"/>
      <w:b/>
      <w:bCs/>
      <w:kern w:val="32"/>
      <w:sz w:val="32"/>
      <w:szCs w:val="32"/>
      <w:lang w:val="lv-LV"/>
    </w:rPr>
  </w:style>
  <w:style w:type="character" w:customStyle="1" w:styleId="Heading2Char">
    <w:name w:val="Heading 2 Char"/>
    <w:basedOn w:val="DefaultParagraphFont"/>
    <w:link w:val="Heading2"/>
    <w:uiPriority w:val="9"/>
    <w:rsid w:val="004F73EB"/>
    <w:rPr>
      <w:rFonts w:asciiTheme="majorHAnsi" w:eastAsiaTheme="majorEastAsia" w:hAnsiTheme="majorHAnsi"/>
      <w:b/>
      <w:bCs/>
      <w:i/>
      <w:iCs/>
      <w:sz w:val="28"/>
      <w:szCs w:val="28"/>
      <w:lang w:val="lv-LV"/>
    </w:rPr>
  </w:style>
  <w:style w:type="character" w:customStyle="1" w:styleId="Heading3Char">
    <w:name w:val="Heading 3 Char"/>
    <w:basedOn w:val="DefaultParagraphFont"/>
    <w:link w:val="Heading3"/>
    <w:uiPriority w:val="9"/>
    <w:rsid w:val="004F73EB"/>
    <w:rPr>
      <w:rFonts w:asciiTheme="majorHAnsi" w:eastAsiaTheme="majorEastAsia" w:hAnsiTheme="majorHAnsi"/>
      <w:b/>
      <w:bCs/>
      <w:sz w:val="26"/>
      <w:szCs w:val="26"/>
      <w:lang w:val="lv-LV"/>
    </w:rPr>
  </w:style>
  <w:style w:type="character" w:customStyle="1" w:styleId="Heading4Char">
    <w:name w:val="Heading 4 Char"/>
    <w:basedOn w:val="DefaultParagraphFont"/>
    <w:link w:val="Heading4"/>
    <w:uiPriority w:val="9"/>
    <w:rsid w:val="004F73EB"/>
    <w:rPr>
      <w:rFonts w:asciiTheme="minorHAnsi" w:eastAsiaTheme="minorHAnsi" w:hAnsiTheme="minorHAnsi"/>
      <w:b/>
      <w:bCs/>
      <w:sz w:val="28"/>
      <w:szCs w:val="28"/>
      <w:lang w:val="lv-LV"/>
    </w:rPr>
  </w:style>
  <w:style w:type="character" w:customStyle="1" w:styleId="Heading5Char">
    <w:name w:val="Heading 5 Char"/>
    <w:basedOn w:val="DefaultParagraphFont"/>
    <w:link w:val="Heading5"/>
    <w:uiPriority w:val="9"/>
    <w:rsid w:val="004F73EB"/>
    <w:rPr>
      <w:rFonts w:asciiTheme="minorHAnsi" w:eastAsiaTheme="minorHAnsi" w:hAnsiTheme="minorHAnsi"/>
      <w:b/>
      <w:bCs/>
      <w:i/>
      <w:iCs/>
      <w:sz w:val="26"/>
      <w:szCs w:val="26"/>
      <w:lang w:val="lv-LV"/>
    </w:rPr>
  </w:style>
  <w:style w:type="character" w:customStyle="1" w:styleId="Heading6Char">
    <w:name w:val="Heading 6 Char"/>
    <w:basedOn w:val="DefaultParagraphFont"/>
    <w:link w:val="Heading6"/>
    <w:uiPriority w:val="9"/>
    <w:rsid w:val="004F73EB"/>
    <w:rPr>
      <w:rFonts w:asciiTheme="minorHAnsi" w:eastAsiaTheme="minorHAnsi" w:hAnsiTheme="minorHAnsi"/>
      <w:b/>
      <w:bCs/>
      <w:lang w:val="lv-LV"/>
    </w:rPr>
  </w:style>
  <w:style w:type="character" w:customStyle="1" w:styleId="Heading7Char">
    <w:name w:val="Heading 7 Char"/>
    <w:basedOn w:val="DefaultParagraphFont"/>
    <w:link w:val="Heading7"/>
    <w:uiPriority w:val="9"/>
    <w:rsid w:val="004F73EB"/>
    <w:rPr>
      <w:rFonts w:asciiTheme="minorHAnsi" w:eastAsiaTheme="minorHAnsi" w:hAnsiTheme="minorHAnsi"/>
      <w:sz w:val="24"/>
      <w:szCs w:val="24"/>
      <w:lang w:val="lv-LV"/>
    </w:rPr>
  </w:style>
  <w:style w:type="character" w:customStyle="1" w:styleId="Heading8Char">
    <w:name w:val="Heading 8 Char"/>
    <w:basedOn w:val="DefaultParagraphFont"/>
    <w:link w:val="Heading8"/>
    <w:uiPriority w:val="9"/>
    <w:rsid w:val="004F73EB"/>
    <w:rPr>
      <w:rFonts w:asciiTheme="minorHAnsi" w:eastAsiaTheme="minorHAnsi" w:hAnsiTheme="minorHAnsi"/>
      <w:i/>
      <w:iCs/>
      <w:sz w:val="24"/>
      <w:szCs w:val="24"/>
      <w:lang w:val="lv-LV"/>
    </w:rPr>
  </w:style>
  <w:style w:type="character" w:customStyle="1" w:styleId="Heading9Char">
    <w:name w:val="Heading 9 Char"/>
    <w:basedOn w:val="DefaultParagraphFont"/>
    <w:link w:val="Heading9"/>
    <w:uiPriority w:val="9"/>
    <w:rsid w:val="004F73EB"/>
    <w:rPr>
      <w:rFonts w:asciiTheme="majorHAnsi" w:eastAsiaTheme="majorEastAsia" w:hAnsiTheme="majorHAnsi"/>
      <w:lang w:val="lv-LV"/>
    </w:rPr>
  </w:style>
  <w:style w:type="paragraph" w:styleId="Title">
    <w:name w:val="Title"/>
    <w:basedOn w:val="Normal"/>
    <w:next w:val="Normal"/>
    <w:link w:val="TitleChar"/>
    <w:uiPriority w:val="10"/>
    <w:qFormat/>
    <w:rsid w:val="004F73E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F73EB"/>
    <w:rPr>
      <w:rFonts w:asciiTheme="majorHAnsi" w:eastAsiaTheme="majorEastAsia" w:hAnsiTheme="majorHAnsi"/>
      <w:b/>
      <w:bCs/>
      <w:kern w:val="28"/>
      <w:sz w:val="32"/>
      <w:szCs w:val="32"/>
      <w:lang w:val="lv-LV"/>
    </w:rPr>
  </w:style>
  <w:style w:type="paragraph" w:styleId="Subtitle">
    <w:name w:val="Subtitle"/>
    <w:basedOn w:val="Normal"/>
    <w:next w:val="Normal"/>
    <w:link w:val="SubtitleChar"/>
    <w:uiPriority w:val="11"/>
    <w:qFormat/>
    <w:rsid w:val="004F73E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F73EB"/>
    <w:rPr>
      <w:rFonts w:asciiTheme="majorHAnsi" w:eastAsiaTheme="majorEastAsia" w:hAnsiTheme="majorHAnsi"/>
      <w:sz w:val="24"/>
      <w:szCs w:val="24"/>
      <w:lang w:val="lv-LV"/>
    </w:rPr>
  </w:style>
  <w:style w:type="character" w:styleId="Strong">
    <w:name w:val="Strong"/>
    <w:basedOn w:val="DefaultParagraphFont"/>
    <w:uiPriority w:val="22"/>
    <w:qFormat/>
    <w:rsid w:val="004F73EB"/>
    <w:rPr>
      <w:b/>
      <w:bCs/>
    </w:rPr>
  </w:style>
  <w:style w:type="character" w:styleId="Emphasis">
    <w:name w:val="Emphasis"/>
    <w:basedOn w:val="DefaultParagraphFont"/>
    <w:uiPriority w:val="20"/>
    <w:qFormat/>
    <w:rsid w:val="004F73EB"/>
    <w:rPr>
      <w:rFonts w:asciiTheme="minorHAnsi" w:hAnsiTheme="minorHAnsi"/>
      <w:b/>
      <w:i/>
      <w:iCs/>
    </w:rPr>
  </w:style>
  <w:style w:type="paragraph" w:styleId="NoSpacing">
    <w:name w:val="No Spacing"/>
    <w:basedOn w:val="Normal"/>
    <w:link w:val="NoSpacingChar"/>
    <w:uiPriority w:val="1"/>
    <w:qFormat/>
    <w:rsid w:val="004F73EB"/>
    <w:rPr>
      <w:szCs w:val="32"/>
    </w:rPr>
  </w:style>
  <w:style w:type="paragraph" w:styleId="ListParagraph">
    <w:name w:val="List Paragraph"/>
    <w:basedOn w:val="Normal"/>
    <w:uiPriority w:val="34"/>
    <w:qFormat/>
    <w:rsid w:val="004F73EB"/>
    <w:pPr>
      <w:ind w:left="720"/>
      <w:contextualSpacing/>
    </w:pPr>
  </w:style>
  <w:style w:type="paragraph" w:styleId="Quote">
    <w:name w:val="Quote"/>
    <w:basedOn w:val="Normal"/>
    <w:next w:val="Normal"/>
    <w:link w:val="QuoteChar"/>
    <w:uiPriority w:val="29"/>
    <w:qFormat/>
    <w:rsid w:val="004F73EB"/>
    <w:rPr>
      <w:i/>
    </w:rPr>
  </w:style>
  <w:style w:type="character" w:customStyle="1" w:styleId="QuoteChar">
    <w:name w:val="Quote Char"/>
    <w:basedOn w:val="DefaultParagraphFont"/>
    <w:link w:val="Quote"/>
    <w:uiPriority w:val="29"/>
    <w:rsid w:val="004F73EB"/>
    <w:rPr>
      <w:rFonts w:asciiTheme="minorHAnsi" w:eastAsiaTheme="minorHAnsi" w:hAnsiTheme="minorHAnsi"/>
      <w:i/>
      <w:sz w:val="24"/>
      <w:szCs w:val="24"/>
      <w:lang w:val="lv-LV"/>
    </w:rPr>
  </w:style>
  <w:style w:type="paragraph" w:styleId="IntenseQuote">
    <w:name w:val="Intense Quote"/>
    <w:basedOn w:val="Normal"/>
    <w:next w:val="Normal"/>
    <w:link w:val="IntenseQuoteChar"/>
    <w:uiPriority w:val="30"/>
    <w:qFormat/>
    <w:rsid w:val="004F73EB"/>
    <w:pPr>
      <w:ind w:left="720" w:right="720"/>
    </w:pPr>
    <w:rPr>
      <w:b/>
      <w:i/>
      <w:szCs w:val="22"/>
    </w:rPr>
  </w:style>
  <w:style w:type="character" w:customStyle="1" w:styleId="IntenseQuoteChar">
    <w:name w:val="Intense Quote Char"/>
    <w:basedOn w:val="DefaultParagraphFont"/>
    <w:link w:val="IntenseQuote"/>
    <w:uiPriority w:val="30"/>
    <w:rsid w:val="004F73EB"/>
    <w:rPr>
      <w:rFonts w:asciiTheme="minorHAnsi" w:eastAsiaTheme="minorHAnsi" w:hAnsiTheme="minorHAnsi"/>
      <w:b/>
      <w:i/>
      <w:sz w:val="24"/>
      <w:lang w:val="lv-LV"/>
    </w:rPr>
  </w:style>
  <w:style w:type="character" w:styleId="SubtleEmphasis">
    <w:name w:val="Subtle Emphasis"/>
    <w:uiPriority w:val="19"/>
    <w:qFormat/>
    <w:rsid w:val="004F73EB"/>
    <w:rPr>
      <w:i/>
      <w:color w:val="5A5A5A" w:themeColor="text1" w:themeTint="A5"/>
    </w:rPr>
  </w:style>
  <w:style w:type="character" w:styleId="IntenseEmphasis">
    <w:name w:val="Intense Emphasis"/>
    <w:basedOn w:val="DefaultParagraphFont"/>
    <w:uiPriority w:val="21"/>
    <w:qFormat/>
    <w:rsid w:val="004F73EB"/>
    <w:rPr>
      <w:b/>
      <w:i/>
      <w:sz w:val="24"/>
      <w:szCs w:val="24"/>
      <w:u w:val="single"/>
    </w:rPr>
  </w:style>
  <w:style w:type="character" w:styleId="SubtleReference">
    <w:name w:val="Subtle Reference"/>
    <w:basedOn w:val="DefaultParagraphFont"/>
    <w:uiPriority w:val="31"/>
    <w:qFormat/>
    <w:rsid w:val="004F73EB"/>
    <w:rPr>
      <w:sz w:val="24"/>
      <w:szCs w:val="24"/>
      <w:u w:val="single"/>
    </w:rPr>
  </w:style>
  <w:style w:type="character" w:styleId="IntenseReference">
    <w:name w:val="Intense Reference"/>
    <w:basedOn w:val="DefaultParagraphFont"/>
    <w:uiPriority w:val="32"/>
    <w:qFormat/>
    <w:rsid w:val="004F73EB"/>
    <w:rPr>
      <w:b/>
      <w:sz w:val="24"/>
      <w:u w:val="single"/>
    </w:rPr>
  </w:style>
  <w:style w:type="character" w:styleId="BookTitle">
    <w:name w:val="Book Title"/>
    <w:basedOn w:val="DefaultParagraphFont"/>
    <w:uiPriority w:val="33"/>
    <w:qFormat/>
    <w:rsid w:val="004F73E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F73EB"/>
    <w:pPr>
      <w:outlineLvl w:val="9"/>
    </w:pPr>
  </w:style>
  <w:style w:type="paragraph" w:styleId="Caption">
    <w:name w:val="caption"/>
    <w:basedOn w:val="Normal"/>
    <w:next w:val="Normal"/>
    <w:semiHidden/>
    <w:unhideWhenUsed/>
    <w:qFormat/>
    <w:rsid w:val="00AE507F"/>
    <w:rPr>
      <w:b/>
      <w:bCs/>
      <w:sz w:val="20"/>
      <w:szCs w:val="20"/>
    </w:rPr>
  </w:style>
  <w:style w:type="character" w:customStyle="1" w:styleId="NoSpacingChar">
    <w:name w:val="No Spacing Char"/>
    <w:basedOn w:val="DefaultParagraphFont"/>
    <w:link w:val="NoSpacing"/>
    <w:uiPriority w:val="1"/>
    <w:rsid w:val="00821A3C"/>
    <w:rPr>
      <w:rFonts w:asciiTheme="minorHAnsi" w:eastAsiaTheme="minorHAnsi" w:hAnsiTheme="minorHAnsi"/>
      <w:sz w:val="24"/>
      <w:szCs w:val="32"/>
      <w:lang w:val="lv-LV"/>
    </w:rPr>
  </w:style>
  <w:style w:type="character" w:customStyle="1" w:styleId="SLONormalChar">
    <w:name w:val="SLO Normal Char"/>
    <w:basedOn w:val="DefaultParagraphFont"/>
    <w:link w:val="SLONormal"/>
    <w:rsid w:val="00821A3C"/>
    <w:rPr>
      <w:kern w:val="24"/>
      <w:szCs w:val="24"/>
      <w:lang w:val="en-GB"/>
    </w:rPr>
  </w:style>
  <w:style w:type="character" w:customStyle="1" w:styleId="2ndlevelprovisionChar">
    <w:name w:val="2nd level (provision) Char"/>
    <w:basedOn w:val="SLONormalChar"/>
    <w:link w:val="2ndlevelprovision"/>
    <w:uiPriority w:val="2"/>
    <w:rsid w:val="00821A3C"/>
    <w:rPr>
      <w:kern w:val="24"/>
      <w:szCs w:val="24"/>
      <w:lang w:val="en-GB"/>
    </w:rPr>
  </w:style>
  <w:style w:type="character" w:customStyle="1" w:styleId="3rdlevelsubprovisionChar">
    <w:name w:val="3rd level (subprovision) Char"/>
    <w:basedOn w:val="SLONormalChar"/>
    <w:link w:val="3rdlevelsubprovision"/>
    <w:uiPriority w:val="2"/>
    <w:rsid w:val="00821A3C"/>
    <w:rPr>
      <w:kern w:val="24"/>
      <w:szCs w:val="24"/>
      <w:lang w:val="en-GB"/>
    </w:rPr>
  </w:style>
  <w:style w:type="character" w:customStyle="1" w:styleId="4thlevellistChar">
    <w:name w:val="4th level (list) Char"/>
    <w:basedOn w:val="SLONormalChar"/>
    <w:link w:val="4thlevellist"/>
    <w:uiPriority w:val="2"/>
    <w:rsid w:val="00821A3C"/>
    <w:rPr>
      <w:kern w:val="24"/>
      <w:szCs w:val="24"/>
      <w:lang w:val="en-GB"/>
    </w:rPr>
  </w:style>
  <w:style w:type="character" w:customStyle="1" w:styleId="5thlevelChar">
    <w:name w:val="5th level Char"/>
    <w:basedOn w:val="SLONormalChar"/>
    <w:link w:val="5thlevel"/>
    <w:uiPriority w:val="2"/>
    <w:rsid w:val="00821A3C"/>
    <w:rPr>
      <w:kern w:val="24"/>
      <w:szCs w:val="24"/>
      <w:lang w:val="en-GB"/>
    </w:rPr>
  </w:style>
  <w:style w:type="paragraph" w:customStyle="1" w:styleId="4thlevelheadingnoindent">
    <w:name w:val="4th level (heading) no indent"/>
    <w:basedOn w:val="4thlevelheading"/>
    <w:next w:val="SLONormal"/>
    <w:uiPriority w:val="6"/>
    <w:rsid w:val="00821A3C"/>
    <w:pPr>
      <w:ind w:left="851"/>
    </w:pPr>
  </w:style>
  <w:style w:type="paragraph" w:styleId="Header">
    <w:name w:val="header"/>
    <w:basedOn w:val="SLONormalSmall"/>
    <w:link w:val="HeaderChar"/>
    <w:rsid w:val="00821A3C"/>
    <w:pPr>
      <w:tabs>
        <w:tab w:val="center" w:pos="4535"/>
        <w:tab w:val="right" w:pos="9071"/>
      </w:tabs>
    </w:pPr>
  </w:style>
  <w:style w:type="character" w:customStyle="1" w:styleId="HeaderChar">
    <w:name w:val="Header Char"/>
    <w:basedOn w:val="DefaultParagraphFont"/>
    <w:link w:val="Header"/>
    <w:rsid w:val="00821A3C"/>
    <w:rPr>
      <w:kern w:val="24"/>
      <w:sz w:val="20"/>
      <w:szCs w:val="24"/>
      <w:lang w:val="en-GB"/>
    </w:rPr>
  </w:style>
  <w:style w:type="paragraph" w:styleId="Footer">
    <w:name w:val="footer"/>
    <w:basedOn w:val="SLONormalSmall"/>
    <w:link w:val="FooterChar"/>
    <w:uiPriority w:val="99"/>
    <w:rsid w:val="00821A3C"/>
    <w:pPr>
      <w:tabs>
        <w:tab w:val="center" w:pos="4535"/>
        <w:tab w:val="right" w:pos="9071"/>
      </w:tabs>
    </w:pPr>
  </w:style>
  <w:style w:type="character" w:customStyle="1" w:styleId="FooterChar">
    <w:name w:val="Footer Char"/>
    <w:basedOn w:val="DefaultParagraphFont"/>
    <w:link w:val="Footer"/>
    <w:uiPriority w:val="99"/>
    <w:rsid w:val="00821A3C"/>
    <w:rPr>
      <w:kern w:val="24"/>
      <w:sz w:val="20"/>
      <w:szCs w:val="24"/>
      <w:lang w:val="en-GB"/>
    </w:rPr>
  </w:style>
  <w:style w:type="character" w:customStyle="1" w:styleId="SC">
    <w:name w:val="SC"/>
    <w:basedOn w:val="DefaultParagraphFont"/>
    <w:rsid w:val="00821A3C"/>
    <w:rPr>
      <w:u w:val="single"/>
    </w:rPr>
  </w:style>
  <w:style w:type="paragraph" w:customStyle="1" w:styleId="SORAINENComment">
    <w:name w:val="SORAINEN Comment"/>
    <w:basedOn w:val="SLONormal"/>
    <w:rsid w:val="00821A3C"/>
    <w:pPr>
      <w:pBdr>
        <w:top w:val="single" w:sz="4" w:space="1" w:color="auto"/>
        <w:left w:val="single" w:sz="4" w:space="4" w:color="auto"/>
        <w:bottom w:val="single" w:sz="4" w:space="1" w:color="auto"/>
        <w:right w:val="single" w:sz="4" w:space="4" w:color="auto"/>
      </w:pBdr>
      <w:shd w:val="clear" w:color="auto" w:fill="F3F3F3"/>
    </w:pPr>
    <w:rPr>
      <w:sz w:val="20"/>
    </w:rPr>
  </w:style>
  <w:style w:type="numbering" w:customStyle="1" w:styleId="SLONumberings">
    <w:name w:val="SLO_Numberings"/>
    <w:uiPriority w:val="99"/>
    <w:rsid w:val="00821A3C"/>
  </w:style>
  <w:style w:type="paragraph" w:customStyle="1" w:styleId="SLONormalCentered">
    <w:name w:val="SLO Normal (Centered)"/>
    <w:basedOn w:val="SLONormal"/>
    <w:uiPriority w:val="6"/>
    <w:rsid w:val="00821A3C"/>
    <w:pPr>
      <w:jc w:val="center"/>
    </w:pPr>
  </w:style>
  <w:style w:type="paragraph" w:customStyle="1" w:styleId="SLONormalLeft">
    <w:name w:val="SLO Normal (Left)"/>
    <w:basedOn w:val="SLONormal"/>
    <w:uiPriority w:val="6"/>
    <w:rsid w:val="00821A3C"/>
    <w:pPr>
      <w:jc w:val="left"/>
    </w:pPr>
  </w:style>
  <w:style w:type="paragraph" w:customStyle="1" w:styleId="SLONormalRight">
    <w:name w:val="SLO Normal (Right)"/>
    <w:basedOn w:val="SLONormal"/>
    <w:uiPriority w:val="6"/>
    <w:rsid w:val="00821A3C"/>
    <w:pPr>
      <w:jc w:val="right"/>
    </w:pPr>
  </w:style>
  <w:style w:type="paragraph" w:customStyle="1" w:styleId="4thlevellistnoindent">
    <w:name w:val="4th level (list) no indent"/>
    <w:basedOn w:val="4thlevelheadingnoindent"/>
    <w:uiPriority w:val="6"/>
    <w:rsid w:val="00821A3C"/>
    <w:pPr>
      <w:numPr>
        <w:numId w:val="7"/>
      </w:numPr>
      <w:spacing w:before="120"/>
      <w:ind w:left="851"/>
    </w:pPr>
    <w:rPr>
      <w:i w:val="0"/>
    </w:rPr>
  </w:style>
  <w:style w:type="paragraph" w:customStyle="1" w:styleId="5thlevelheadingnoindent">
    <w:name w:val="5th level (heading) no indent"/>
    <w:basedOn w:val="5thlevelheading"/>
    <w:next w:val="SLONormal"/>
    <w:uiPriority w:val="6"/>
    <w:rsid w:val="00821A3C"/>
    <w:pPr>
      <w:numPr>
        <w:numId w:val="7"/>
      </w:numPr>
      <w:ind w:left="851"/>
    </w:pPr>
  </w:style>
  <w:style w:type="paragraph" w:customStyle="1" w:styleId="5thlevelnoindent">
    <w:name w:val="5th level no indent"/>
    <w:basedOn w:val="5thlevelheadingnoindent"/>
    <w:uiPriority w:val="6"/>
    <w:rsid w:val="00821A3C"/>
    <w:pPr>
      <w:spacing w:before="120"/>
    </w:pPr>
    <w:rPr>
      <w:u w:val="none"/>
    </w:rPr>
  </w:style>
  <w:style w:type="paragraph" w:customStyle="1" w:styleId="tv2131">
    <w:name w:val="tv2131"/>
    <w:basedOn w:val="Normal"/>
    <w:rsid w:val="00EC53ED"/>
    <w:pPr>
      <w:spacing w:line="360" w:lineRule="auto"/>
      <w:ind w:firstLine="300"/>
    </w:pPr>
    <w:rPr>
      <w:color w:val="414142"/>
      <w:sz w:val="20"/>
      <w:szCs w:val="20"/>
    </w:rPr>
  </w:style>
  <w:style w:type="character" w:styleId="CommentReference">
    <w:name w:val="annotation reference"/>
    <w:basedOn w:val="DefaultParagraphFont"/>
    <w:uiPriority w:val="99"/>
    <w:semiHidden/>
    <w:unhideWhenUsed/>
    <w:rsid w:val="00BE6552"/>
    <w:rPr>
      <w:sz w:val="16"/>
      <w:szCs w:val="16"/>
    </w:rPr>
  </w:style>
  <w:style w:type="paragraph" w:styleId="CommentText">
    <w:name w:val="annotation text"/>
    <w:basedOn w:val="Normal"/>
    <w:link w:val="CommentTextChar"/>
    <w:uiPriority w:val="99"/>
    <w:unhideWhenUsed/>
    <w:rsid w:val="00BE6552"/>
    <w:rPr>
      <w:sz w:val="20"/>
      <w:szCs w:val="20"/>
    </w:rPr>
  </w:style>
  <w:style w:type="character" w:customStyle="1" w:styleId="CommentTextChar">
    <w:name w:val="Comment Text Char"/>
    <w:basedOn w:val="DefaultParagraphFont"/>
    <w:link w:val="CommentText"/>
    <w:uiPriority w:val="99"/>
    <w:rsid w:val="00BE6552"/>
    <w:rPr>
      <w:sz w:val="20"/>
      <w:szCs w:val="20"/>
    </w:rPr>
  </w:style>
  <w:style w:type="paragraph" w:styleId="CommentSubject">
    <w:name w:val="annotation subject"/>
    <w:basedOn w:val="CommentText"/>
    <w:next w:val="CommentText"/>
    <w:link w:val="CommentSubjectChar"/>
    <w:uiPriority w:val="99"/>
    <w:semiHidden/>
    <w:unhideWhenUsed/>
    <w:rsid w:val="00BE6552"/>
    <w:rPr>
      <w:b/>
      <w:bCs/>
    </w:rPr>
  </w:style>
  <w:style w:type="character" w:customStyle="1" w:styleId="CommentSubjectChar">
    <w:name w:val="Comment Subject Char"/>
    <w:basedOn w:val="CommentTextChar"/>
    <w:link w:val="CommentSubject"/>
    <w:uiPriority w:val="99"/>
    <w:semiHidden/>
    <w:rsid w:val="00BE6552"/>
    <w:rPr>
      <w:b/>
      <w:bCs/>
      <w:sz w:val="20"/>
      <w:szCs w:val="20"/>
    </w:rPr>
  </w:style>
  <w:style w:type="paragraph" w:styleId="BalloonText">
    <w:name w:val="Balloon Text"/>
    <w:basedOn w:val="Normal"/>
    <w:link w:val="BalloonTextChar"/>
    <w:uiPriority w:val="99"/>
    <w:semiHidden/>
    <w:unhideWhenUsed/>
    <w:rsid w:val="00BE6552"/>
    <w:rPr>
      <w:rFonts w:ascii="Tahoma" w:hAnsi="Tahoma" w:cs="Tahoma"/>
      <w:sz w:val="16"/>
      <w:szCs w:val="16"/>
    </w:rPr>
  </w:style>
  <w:style w:type="character" w:customStyle="1" w:styleId="BalloonTextChar">
    <w:name w:val="Balloon Text Char"/>
    <w:basedOn w:val="DefaultParagraphFont"/>
    <w:link w:val="BalloonText"/>
    <w:uiPriority w:val="99"/>
    <w:semiHidden/>
    <w:rsid w:val="00BE6552"/>
    <w:rPr>
      <w:rFonts w:ascii="Tahoma" w:hAnsi="Tahoma" w:cs="Tahoma"/>
      <w:sz w:val="16"/>
      <w:szCs w:val="16"/>
    </w:rPr>
  </w:style>
  <w:style w:type="paragraph" w:customStyle="1" w:styleId="NCNumbering11pt">
    <w:name w:val="NC Numbering 11pt"/>
    <w:basedOn w:val="NCNumbering"/>
    <w:link w:val="NCNumbering11ptChar"/>
    <w:uiPriority w:val="6"/>
    <w:rsid w:val="00821A3C"/>
    <w:pPr>
      <w:ind w:left="567" w:hanging="567"/>
    </w:pPr>
  </w:style>
  <w:style w:type="character" w:customStyle="1" w:styleId="NCNumberingChar">
    <w:name w:val="NC Numbering Char"/>
    <w:basedOn w:val="DefaultParagraphFont"/>
    <w:link w:val="NCNumbering"/>
    <w:uiPriority w:val="4"/>
    <w:rsid w:val="00821A3C"/>
    <w:rPr>
      <w:kern w:val="24"/>
      <w:sz w:val="24"/>
      <w:szCs w:val="24"/>
      <w:lang w:val="en-GB"/>
    </w:rPr>
  </w:style>
  <w:style w:type="character" w:customStyle="1" w:styleId="NCNumbering11ptChar">
    <w:name w:val="NC Numbering 11pt Char"/>
    <w:basedOn w:val="NCNumberingChar"/>
    <w:link w:val="NCNumbering11pt"/>
    <w:uiPriority w:val="6"/>
    <w:rsid w:val="00821A3C"/>
    <w:rPr>
      <w:kern w:val="24"/>
      <w:sz w:val="24"/>
      <w:szCs w:val="24"/>
      <w:lang w:val="en-GB"/>
    </w:rPr>
  </w:style>
  <w:style w:type="paragraph" w:styleId="Revision">
    <w:name w:val="Revision"/>
    <w:hidden/>
    <w:uiPriority w:val="99"/>
    <w:semiHidden/>
    <w:rsid w:val="00E83754"/>
  </w:style>
  <w:style w:type="paragraph" w:customStyle="1" w:styleId="tv213">
    <w:name w:val="tv213"/>
    <w:basedOn w:val="Normal"/>
    <w:rsid w:val="00802196"/>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BB69D3"/>
  </w:style>
  <w:style w:type="character" w:styleId="Hyperlink">
    <w:name w:val="Hyperlink"/>
    <w:basedOn w:val="DefaultParagraphFont"/>
    <w:uiPriority w:val="99"/>
    <w:unhideWhenUsed/>
    <w:rsid w:val="00184CB2"/>
    <w:rPr>
      <w:color w:val="0000FF" w:themeColor="hyperlink"/>
      <w:u w:val="single"/>
    </w:rPr>
  </w:style>
  <w:style w:type="paragraph" w:customStyle="1" w:styleId="StyleRight">
    <w:name w:val="Style Right"/>
    <w:basedOn w:val="Normal"/>
    <w:rsid w:val="003F68F1"/>
    <w:pPr>
      <w:spacing w:after="120"/>
      <w:ind w:firstLine="720"/>
      <w:jc w:val="right"/>
    </w:pPr>
    <w:rPr>
      <w:sz w:val="28"/>
      <w:szCs w:val="28"/>
    </w:rPr>
  </w:style>
  <w:style w:type="paragraph" w:customStyle="1" w:styleId="NoSpacing1">
    <w:name w:val="No Spacing1"/>
    <w:qFormat/>
    <w:rsid w:val="00C367EB"/>
    <w:rPr>
      <w:rFonts w:ascii="Calibri" w:eastAsia="Calibri" w:hAnsi="Calibri"/>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2773">
      <w:bodyDiv w:val="1"/>
      <w:marLeft w:val="0"/>
      <w:marRight w:val="0"/>
      <w:marTop w:val="0"/>
      <w:marBottom w:val="0"/>
      <w:divBdr>
        <w:top w:val="none" w:sz="0" w:space="0" w:color="auto"/>
        <w:left w:val="none" w:sz="0" w:space="0" w:color="auto"/>
        <w:bottom w:val="none" w:sz="0" w:space="0" w:color="auto"/>
        <w:right w:val="none" w:sz="0" w:space="0" w:color="auto"/>
      </w:divBdr>
    </w:div>
    <w:div w:id="513543284">
      <w:bodyDiv w:val="1"/>
      <w:marLeft w:val="0"/>
      <w:marRight w:val="0"/>
      <w:marTop w:val="0"/>
      <w:marBottom w:val="0"/>
      <w:divBdr>
        <w:top w:val="none" w:sz="0" w:space="0" w:color="auto"/>
        <w:left w:val="none" w:sz="0" w:space="0" w:color="auto"/>
        <w:bottom w:val="none" w:sz="0" w:space="0" w:color="auto"/>
        <w:right w:val="none" w:sz="0" w:space="0" w:color="auto"/>
      </w:divBdr>
    </w:div>
    <w:div w:id="603221869">
      <w:bodyDiv w:val="1"/>
      <w:marLeft w:val="0"/>
      <w:marRight w:val="0"/>
      <w:marTop w:val="0"/>
      <w:marBottom w:val="0"/>
      <w:divBdr>
        <w:top w:val="none" w:sz="0" w:space="0" w:color="auto"/>
        <w:left w:val="none" w:sz="0" w:space="0" w:color="auto"/>
        <w:bottom w:val="none" w:sz="0" w:space="0" w:color="auto"/>
        <w:right w:val="none" w:sz="0" w:space="0" w:color="auto"/>
      </w:divBdr>
      <w:divsChild>
        <w:div w:id="472601693">
          <w:marLeft w:val="0"/>
          <w:marRight w:val="0"/>
          <w:marTop w:val="0"/>
          <w:marBottom w:val="0"/>
          <w:divBdr>
            <w:top w:val="none" w:sz="0" w:space="0" w:color="auto"/>
            <w:left w:val="none" w:sz="0" w:space="0" w:color="auto"/>
            <w:bottom w:val="none" w:sz="0" w:space="0" w:color="auto"/>
            <w:right w:val="none" w:sz="0" w:space="0" w:color="auto"/>
          </w:divBdr>
        </w:div>
      </w:divsChild>
    </w:div>
    <w:div w:id="620039512">
      <w:bodyDiv w:val="1"/>
      <w:marLeft w:val="0"/>
      <w:marRight w:val="0"/>
      <w:marTop w:val="0"/>
      <w:marBottom w:val="0"/>
      <w:divBdr>
        <w:top w:val="none" w:sz="0" w:space="0" w:color="auto"/>
        <w:left w:val="none" w:sz="0" w:space="0" w:color="auto"/>
        <w:bottom w:val="none" w:sz="0" w:space="0" w:color="auto"/>
        <w:right w:val="none" w:sz="0" w:space="0" w:color="auto"/>
      </w:divBdr>
    </w:div>
    <w:div w:id="736172405">
      <w:bodyDiv w:val="1"/>
      <w:marLeft w:val="0"/>
      <w:marRight w:val="0"/>
      <w:marTop w:val="0"/>
      <w:marBottom w:val="0"/>
      <w:divBdr>
        <w:top w:val="none" w:sz="0" w:space="0" w:color="auto"/>
        <w:left w:val="none" w:sz="0" w:space="0" w:color="auto"/>
        <w:bottom w:val="none" w:sz="0" w:space="0" w:color="auto"/>
        <w:right w:val="none" w:sz="0" w:space="0" w:color="auto"/>
      </w:divBdr>
    </w:div>
    <w:div w:id="777918880">
      <w:bodyDiv w:val="1"/>
      <w:marLeft w:val="0"/>
      <w:marRight w:val="0"/>
      <w:marTop w:val="0"/>
      <w:marBottom w:val="0"/>
      <w:divBdr>
        <w:top w:val="none" w:sz="0" w:space="0" w:color="auto"/>
        <w:left w:val="none" w:sz="0" w:space="0" w:color="auto"/>
        <w:bottom w:val="none" w:sz="0" w:space="0" w:color="auto"/>
        <w:right w:val="none" w:sz="0" w:space="0" w:color="auto"/>
      </w:divBdr>
    </w:div>
    <w:div w:id="853106444">
      <w:bodyDiv w:val="1"/>
      <w:marLeft w:val="0"/>
      <w:marRight w:val="0"/>
      <w:marTop w:val="0"/>
      <w:marBottom w:val="0"/>
      <w:divBdr>
        <w:top w:val="none" w:sz="0" w:space="0" w:color="auto"/>
        <w:left w:val="none" w:sz="0" w:space="0" w:color="auto"/>
        <w:bottom w:val="none" w:sz="0" w:space="0" w:color="auto"/>
        <w:right w:val="none" w:sz="0" w:space="0" w:color="auto"/>
      </w:divBdr>
      <w:divsChild>
        <w:div w:id="379666648">
          <w:marLeft w:val="0"/>
          <w:marRight w:val="0"/>
          <w:marTop w:val="0"/>
          <w:marBottom w:val="0"/>
          <w:divBdr>
            <w:top w:val="none" w:sz="0" w:space="0" w:color="auto"/>
            <w:left w:val="none" w:sz="0" w:space="0" w:color="auto"/>
            <w:bottom w:val="none" w:sz="0" w:space="0" w:color="auto"/>
            <w:right w:val="none" w:sz="0" w:space="0" w:color="auto"/>
          </w:divBdr>
          <w:divsChild>
            <w:div w:id="1351446036">
              <w:marLeft w:val="0"/>
              <w:marRight w:val="0"/>
              <w:marTop w:val="0"/>
              <w:marBottom w:val="0"/>
              <w:divBdr>
                <w:top w:val="none" w:sz="0" w:space="0" w:color="auto"/>
                <w:left w:val="none" w:sz="0" w:space="0" w:color="auto"/>
                <w:bottom w:val="none" w:sz="0" w:space="0" w:color="auto"/>
                <w:right w:val="none" w:sz="0" w:space="0" w:color="auto"/>
              </w:divBdr>
              <w:divsChild>
                <w:div w:id="1026180129">
                  <w:marLeft w:val="0"/>
                  <w:marRight w:val="0"/>
                  <w:marTop w:val="0"/>
                  <w:marBottom w:val="0"/>
                  <w:divBdr>
                    <w:top w:val="none" w:sz="0" w:space="0" w:color="auto"/>
                    <w:left w:val="none" w:sz="0" w:space="0" w:color="auto"/>
                    <w:bottom w:val="none" w:sz="0" w:space="0" w:color="auto"/>
                    <w:right w:val="none" w:sz="0" w:space="0" w:color="auto"/>
                  </w:divBdr>
                  <w:divsChild>
                    <w:div w:id="30037486">
                      <w:marLeft w:val="0"/>
                      <w:marRight w:val="0"/>
                      <w:marTop w:val="0"/>
                      <w:marBottom w:val="0"/>
                      <w:divBdr>
                        <w:top w:val="none" w:sz="0" w:space="0" w:color="auto"/>
                        <w:left w:val="none" w:sz="0" w:space="0" w:color="auto"/>
                        <w:bottom w:val="none" w:sz="0" w:space="0" w:color="auto"/>
                        <w:right w:val="none" w:sz="0" w:space="0" w:color="auto"/>
                      </w:divBdr>
                      <w:divsChild>
                        <w:div w:id="1985694735">
                          <w:marLeft w:val="0"/>
                          <w:marRight w:val="0"/>
                          <w:marTop w:val="0"/>
                          <w:marBottom w:val="0"/>
                          <w:divBdr>
                            <w:top w:val="none" w:sz="0" w:space="0" w:color="auto"/>
                            <w:left w:val="none" w:sz="0" w:space="0" w:color="auto"/>
                            <w:bottom w:val="none" w:sz="0" w:space="0" w:color="auto"/>
                            <w:right w:val="none" w:sz="0" w:space="0" w:color="auto"/>
                          </w:divBdr>
                          <w:divsChild>
                            <w:div w:id="1036004653">
                              <w:marLeft w:val="0"/>
                              <w:marRight w:val="0"/>
                              <w:marTop w:val="0"/>
                              <w:marBottom w:val="0"/>
                              <w:divBdr>
                                <w:top w:val="none" w:sz="0" w:space="0" w:color="auto"/>
                                <w:left w:val="none" w:sz="0" w:space="0" w:color="auto"/>
                                <w:bottom w:val="none" w:sz="0" w:space="0" w:color="auto"/>
                                <w:right w:val="none" w:sz="0" w:space="0" w:color="auto"/>
                              </w:divBdr>
                              <w:divsChild>
                                <w:div w:id="47730071">
                                  <w:marLeft w:val="0"/>
                                  <w:marRight w:val="0"/>
                                  <w:marTop w:val="0"/>
                                  <w:marBottom w:val="0"/>
                                  <w:divBdr>
                                    <w:top w:val="none" w:sz="0" w:space="0" w:color="auto"/>
                                    <w:left w:val="none" w:sz="0" w:space="0" w:color="auto"/>
                                    <w:bottom w:val="none" w:sz="0" w:space="0" w:color="auto"/>
                                    <w:right w:val="none" w:sz="0" w:space="0" w:color="auto"/>
                                  </w:divBdr>
                                </w:div>
                              </w:divsChild>
                            </w:div>
                            <w:div w:id="2146656237">
                              <w:marLeft w:val="0"/>
                              <w:marRight w:val="0"/>
                              <w:marTop w:val="0"/>
                              <w:marBottom w:val="0"/>
                              <w:divBdr>
                                <w:top w:val="none" w:sz="0" w:space="0" w:color="auto"/>
                                <w:left w:val="none" w:sz="0" w:space="0" w:color="auto"/>
                                <w:bottom w:val="none" w:sz="0" w:space="0" w:color="auto"/>
                                <w:right w:val="none" w:sz="0" w:space="0" w:color="auto"/>
                              </w:divBdr>
                              <w:divsChild>
                                <w:div w:id="898788436">
                                  <w:marLeft w:val="0"/>
                                  <w:marRight w:val="0"/>
                                  <w:marTop w:val="0"/>
                                  <w:marBottom w:val="0"/>
                                  <w:divBdr>
                                    <w:top w:val="none" w:sz="0" w:space="0" w:color="auto"/>
                                    <w:left w:val="none" w:sz="0" w:space="0" w:color="auto"/>
                                    <w:bottom w:val="none" w:sz="0" w:space="0" w:color="auto"/>
                                    <w:right w:val="none" w:sz="0" w:space="0" w:color="auto"/>
                                  </w:divBdr>
                                </w:div>
                              </w:divsChild>
                            </w:div>
                            <w:div w:id="1883012964">
                              <w:marLeft w:val="0"/>
                              <w:marRight w:val="0"/>
                              <w:marTop w:val="0"/>
                              <w:marBottom w:val="0"/>
                              <w:divBdr>
                                <w:top w:val="none" w:sz="0" w:space="0" w:color="auto"/>
                                <w:left w:val="none" w:sz="0" w:space="0" w:color="auto"/>
                                <w:bottom w:val="none" w:sz="0" w:space="0" w:color="auto"/>
                                <w:right w:val="none" w:sz="0" w:space="0" w:color="auto"/>
                              </w:divBdr>
                              <w:divsChild>
                                <w:div w:id="462115935">
                                  <w:marLeft w:val="0"/>
                                  <w:marRight w:val="0"/>
                                  <w:marTop w:val="0"/>
                                  <w:marBottom w:val="0"/>
                                  <w:divBdr>
                                    <w:top w:val="none" w:sz="0" w:space="0" w:color="auto"/>
                                    <w:left w:val="none" w:sz="0" w:space="0" w:color="auto"/>
                                    <w:bottom w:val="none" w:sz="0" w:space="0" w:color="auto"/>
                                    <w:right w:val="none" w:sz="0" w:space="0" w:color="auto"/>
                                  </w:divBdr>
                                </w:div>
                              </w:divsChild>
                            </w:div>
                            <w:div w:id="190152226">
                              <w:marLeft w:val="0"/>
                              <w:marRight w:val="0"/>
                              <w:marTop w:val="0"/>
                              <w:marBottom w:val="0"/>
                              <w:divBdr>
                                <w:top w:val="none" w:sz="0" w:space="0" w:color="auto"/>
                                <w:left w:val="none" w:sz="0" w:space="0" w:color="auto"/>
                                <w:bottom w:val="none" w:sz="0" w:space="0" w:color="auto"/>
                                <w:right w:val="none" w:sz="0" w:space="0" w:color="auto"/>
                              </w:divBdr>
                              <w:divsChild>
                                <w:div w:id="1102798334">
                                  <w:marLeft w:val="0"/>
                                  <w:marRight w:val="0"/>
                                  <w:marTop w:val="0"/>
                                  <w:marBottom w:val="0"/>
                                  <w:divBdr>
                                    <w:top w:val="none" w:sz="0" w:space="0" w:color="auto"/>
                                    <w:left w:val="none" w:sz="0" w:space="0" w:color="auto"/>
                                    <w:bottom w:val="none" w:sz="0" w:space="0" w:color="auto"/>
                                    <w:right w:val="none" w:sz="0" w:space="0" w:color="auto"/>
                                  </w:divBdr>
                                </w:div>
                              </w:divsChild>
                            </w:div>
                            <w:div w:id="2011981566">
                              <w:marLeft w:val="0"/>
                              <w:marRight w:val="0"/>
                              <w:marTop w:val="0"/>
                              <w:marBottom w:val="0"/>
                              <w:divBdr>
                                <w:top w:val="none" w:sz="0" w:space="0" w:color="auto"/>
                                <w:left w:val="none" w:sz="0" w:space="0" w:color="auto"/>
                                <w:bottom w:val="none" w:sz="0" w:space="0" w:color="auto"/>
                                <w:right w:val="none" w:sz="0" w:space="0" w:color="auto"/>
                              </w:divBdr>
                              <w:divsChild>
                                <w:div w:id="282925901">
                                  <w:marLeft w:val="0"/>
                                  <w:marRight w:val="0"/>
                                  <w:marTop w:val="0"/>
                                  <w:marBottom w:val="0"/>
                                  <w:divBdr>
                                    <w:top w:val="none" w:sz="0" w:space="0" w:color="auto"/>
                                    <w:left w:val="none" w:sz="0" w:space="0" w:color="auto"/>
                                    <w:bottom w:val="none" w:sz="0" w:space="0" w:color="auto"/>
                                    <w:right w:val="none" w:sz="0" w:space="0" w:color="auto"/>
                                  </w:divBdr>
                                </w:div>
                              </w:divsChild>
                            </w:div>
                            <w:div w:id="93985420">
                              <w:marLeft w:val="0"/>
                              <w:marRight w:val="0"/>
                              <w:marTop w:val="0"/>
                              <w:marBottom w:val="0"/>
                              <w:divBdr>
                                <w:top w:val="none" w:sz="0" w:space="0" w:color="auto"/>
                                <w:left w:val="none" w:sz="0" w:space="0" w:color="auto"/>
                                <w:bottom w:val="none" w:sz="0" w:space="0" w:color="auto"/>
                                <w:right w:val="none" w:sz="0" w:space="0" w:color="auto"/>
                              </w:divBdr>
                              <w:divsChild>
                                <w:div w:id="1052267135">
                                  <w:marLeft w:val="0"/>
                                  <w:marRight w:val="0"/>
                                  <w:marTop w:val="0"/>
                                  <w:marBottom w:val="0"/>
                                  <w:divBdr>
                                    <w:top w:val="none" w:sz="0" w:space="0" w:color="auto"/>
                                    <w:left w:val="none" w:sz="0" w:space="0" w:color="auto"/>
                                    <w:bottom w:val="none" w:sz="0" w:space="0" w:color="auto"/>
                                    <w:right w:val="none" w:sz="0" w:space="0" w:color="auto"/>
                                  </w:divBdr>
                                </w:div>
                              </w:divsChild>
                            </w:div>
                            <w:div w:id="441342377">
                              <w:marLeft w:val="0"/>
                              <w:marRight w:val="0"/>
                              <w:marTop w:val="0"/>
                              <w:marBottom w:val="0"/>
                              <w:divBdr>
                                <w:top w:val="none" w:sz="0" w:space="0" w:color="auto"/>
                                <w:left w:val="none" w:sz="0" w:space="0" w:color="auto"/>
                                <w:bottom w:val="none" w:sz="0" w:space="0" w:color="auto"/>
                                <w:right w:val="none" w:sz="0" w:space="0" w:color="auto"/>
                              </w:divBdr>
                              <w:divsChild>
                                <w:div w:id="2085495047">
                                  <w:marLeft w:val="0"/>
                                  <w:marRight w:val="0"/>
                                  <w:marTop w:val="0"/>
                                  <w:marBottom w:val="0"/>
                                  <w:divBdr>
                                    <w:top w:val="none" w:sz="0" w:space="0" w:color="auto"/>
                                    <w:left w:val="none" w:sz="0" w:space="0" w:color="auto"/>
                                    <w:bottom w:val="none" w:sz="0" w:space="0" w:color="auto"/>
                                    <w:right w:val="none" w:sz="0" w:space="0" w:color="auto"/>
                                  </w:divBdr>
                                </w:div>
                              </w:divsChild>
                            </w:div>
                            <w:div w:id="1043019757">
                              <w:marLeft w:val="0"/>
                              <w:marRight w:val="0"/>
                              <w:marTop w:val="400"/>
                              <w:marBottom w:val="0"/>
                              <w:divBdr>
                                <w:top w:val="none" w:sz="0" w:space="0" w:color="auto"/>
                                <w:left w:val="none" w:sz="0" w:space="0" w:color="auto"/>
                                <w:bottom w:val="none" w:sz="0" w:space="0" w:color="auto"/>
                                <w:right w:val="none" w:sz="0" w:space="0" w:color="auto"/>
                              </w:divBdr>
                            </w:div>
                            <w:div w:id="352653998">
                              <w:marLeft w:val="0"/>
                              <w:marRight w:val="0"/>
                              <w:marTop w:val="0"/>
                              <w:marBottom w:val="0"/>
                              <w:divBdr>
                                <w:top w:val="none" w:sz="0" w:space="0" w:color="auto"/>
                                <w:left w:val="none" w:sz="0" w:space="0" w:color="auto"/>
                                <w:bottom w:val="none" w:sz="0" w:space="0" w:color="auto"/>
                                <w:right w:val="none" w:sz="0" w:space="0" w:color="auto"/>
                              </w:divBdr>
                              <w:divsChild>
                                <w:div w:id="281963044">
                                  <w:marLeft w:val="0"/>
                                  <w:marRight w:val="0"/>
                                  <w:marTop w:val="0"/>
                                  <w:marBottom w:val="0"/>
                                  <w:divBdr>
                                    <w:top w:val="none" w:sz="0" w:space="0" w:color="auto"/>
                                    <w:left w:val="none" w:sz="0" w:space="0" w:color="auto"/>
                                    <w:bottom w:val="none" w:sz="0" w:space="0" w:color="auto"/>
                                    <w:right w:val="none" w:sz="0" w:space="0" w:color="auto"/>
                                  </w:divBdr>
                                </w:div>
                              </w:divsChild>
                            </w:div>
                            <w:div w:id="604073730">
                              <w:marLeft w:val="0"/>
                              <w:marRight w:val="0"/>
                              <w:marTop w:val="0"/>
                              <w:marBottom w:val="0"/>
                              <w:divBdr>
                                <w:top w:val="none" w:sz="0" w:space="0" w:color="auto"/>
                                <w:left w:val="none" w:sz="0" w:space="0" w:color="auto"/>
                                <w:bottom w:val="none" w:sz="0" w:space="0" w:color="auto"/>
                                <w:right w:val="none" w:sz="0" w:space="0" w:color="auto"/>
                              </w:divBdr>
                              <w:divsChild>
                                <w:div w:id="411851626">
                                  <w:marLeft w:val="0"/>
                                  <w:marRight w:val="0"/>
                                  <w:marTop w:val="0"/>
                                  <w:marBottom w:val="0"/>
                                  <w:divBdr>
                                    <w:top w:val="none" w:sz="0" w:space="0" w:color="auto"/>
                                    <w:left w:val="none" w:sz="0" w:space="0" w:color="auto"/>
                                    <w:bottom w:val="none" w:sz="0" w:space="0" w:color="auto"/>
                                    <w:right w:val="none" w:sz="0" w:space="0" w:color="auto"/>
                                  </w:divBdr>
                                </w:div>
                              </w:divsChild>
                            </w:div>
                            <w:div w:id="953483527">
                              <w:marLeft w:val="0"/>
                              <w:marRight w:val="0"/>
                              <w:marTop w:val="0"/>
                              <w:marBottom w:val="0"/>
                              <w:divBdr>
                                <w:top w:val="none" w:sz="0" w:space="0" w:color="auto"/>
                                <w:left w:val="none" w:sz="0" w:space="0" w:color="auto"/>
                                <w:bottom w:val="none" w:sz="0" w:space="0" w:color="auto"/>
                                <w:right w:val="none" w:sz="0" w:space="0" w:color="auto"/>
                              </w:divBdr>
                              <w:divsChild>
                                <w:div w:id="1010185821">
                                  <w:marLeft w:val="0"/>
                                  <w:marRight w:val="0"/>
                                  <w:marTop w:val="0"/>
                                  <w:marBottom w:val="0"/>
                                  <w:divBdr>
                                    <w:top w:val="none" w:sz="0" w:space="0" w:color="auto"/>
                                    <w:left w:val="none" w:sz="0" w:space="0" w:color="auto"/>
                                    <w:bottom w:val="none" w:sz="0" w:space="0" w:color="auto"/>
                                    <w:right w:val="none" w:sz="0" w:space="0" w:color="auto"/>
                                  </w:divBdr>
                                </w:div>
                              </w:divsChild>
                            </w:div>
                            <w:div w:id="427774072">
                              <w:marLeft w:val="0"/>
                              <w:marRight w:val="0"/>
                              <w:marTop w:val="0"/>
                              <w:marBottom w:val="0"/>
                              <w:divBdr>
                                <w:top w:val="none" w:sz="0" w:space="0" w:color="auto"/>
                                <w:left w:val="none" w:sz="0" w:space="0" w:color="auto"/>
                                <w:bottom w:val="none" w:sz="0" w:space="0" w:color="auto"/>
                                <w:right w:val="none" w:sz="0" w:space="0" w:color="auto"/>
                              </w:divBdr>
                              <w:divsChild>
                                <w:div w:id="64496623">
                                  <w:marLeft w:val="0"/>
                                  <w:marRight w:val="0"/>
                                  <w:marTop w:val="0"/>
                                  <w:marBottom w:val="0"/>
                                  <w:divBdr>
                                    <w:top w:val="none" w:sz="0" w:space="0" w:color="auto"/>
                                    <w:left w:val="none" w:sz="0" w:space="0" w:color="auto"/>
                                    <w:bottom w:val="none" w:sz="0" w:space="0" w:color="auto"/>
                                    <w:right w:val="none" w:sz="0" w:space="0" w:color="auto"/>
                                  </w:divBdr>
                                </w:div>
                              </w:divsChild>
                            </w:div>
                            <w:div w:id="855966150">
                              <w:marLeft w:val="0"/>
                              <w:marRight w:val="0"/>
                              <w:marTop w:val="400"/>
                              <w:marBottom w:val="0"/>
                              <w:divBdr>
                                <w:top w:val="none" w:sz="0" w:space="0" w:color="auto"/>
                                <w:left w:val="none" w:sz="0" w:space="0" w:color="auto"/>
                                <w:bottom w:val="none" w:sz="0" w:space="0" w:color="auto"/>
                                <w:right w:val="none" w:sz="0" w:space="0" w:color="auto"/>
                              </w:divBdr>
                            </w:div>
                            <w:div w:id="458106416">
                              <w:marLeft w:val="0"/>
                              <w:marRight w:val="0"/>
                              <w:marTop w:val="0"/>
                              <w:marBottom w:val="0"/>
                              <w:divBdr>
                                <w:top w:val="none" w:sz="0" w:space="0" w:color="auto"/>
                                <w:left w:val="none" w:sz="0" w:space="0" w:color="auto"/>
                                <w:bottom w:val="none" w:sz="0" w:space="0" w:color="auto"/>
                                <w:right w:val="none" w:sz="0" w:space="0" w:color="auto"/>
                              </w:divBdr>
                              <w:divsChild>
                                <w:div w:id="64302077">
                                  <w:marLeft w:val="0"/>
                                  <w:marRight w:val="0"/>
                                  <w:marTop w:val="0"/>
                                  <w:marBottom w:val="0"/>
                                  <w:divBdr>
                                    <w:top w:val="none" w:sz="0" w:space="0" w:color="auto"/>
                                    <w:left w:val="none" w:sz="0" w:space="0" w:color="auto"/>
                                    <w:bottom w:val="none" w:sz="0" w:space="0" w:color="auto"/>
                                    <w:right w:val="none" w:sz="0" w:space="0" w:color="auto"/>
                                  </w:divBdr>
                                </w:div>
                              </w:divsChild>
                            </w:div>
                            <w:div w:id="2079399560">
                              <w:marLeft w:val="0"/>
                              <w:marRight w:val="0"/>
                              <w:marTop w:val="0"/>
                              <w:marBottom w:val="0"/>
                              <w:divBdr>
                                <w:top w:val="none" w:sz="0" w:space="0" w:color="auto"/>
                                <w:left w:val="none" w:sz="0" w:space="0" w:color="auto"/>
                                <w:bottom w:val="none" w:sz="0" w:space="0" w:color="auto"/>
                                <w:right w:val="none" w:sz="0" w:space="0" w:color="auto"/>
                              </w:divBdr>
                              <w:divsChild>
                                <w:div w:id="417218838">
                                  <w:marLeft w:val="0"/>
                                  <w:marRight w:val="0"/>
                                  <w:marTop w:val="0"/>
                                  <w:marBottom w:val="0"/>
                                  <w:divBdr>
                                    <w:top w:val="none" w:sz="0" w:space="0" w:color="auto"/>
                                    <w:left w:val="none" w:sz="0" w:space="0" w:color="auto"/>
                                    <w:bottom w:val="none" w:sz="0" w:space="0" w:color="auto"/>
                                    <w:right w:val="none" w:sz="0" w:space="0" w:color="auto"/>
                                  </w:divBdr>
                                </w:div>
                              </w:divsChild>
                            </w:div>
                            <w:div w:id="1272519194">
                              <w:marLeft w:val="0"/>
                              <w:marRight w:val="0"/>
                              <w:marTop w:val="0"/>
                              <w:marBottom w:val="0"/>
                              <w:divBdr>
                                <w:top w:val="none" w:sz="0" w:space="0" w:color="auto"/>
                                <w:left w:val="none" w:sz="0" w:space="0" w:color="auto"/>
                                <w:bottom w:val="none" w:sz="0" w:space="0" w:color="auto"/>
                                <w:right w:val="none" w:sz="0" w:space="0" w:color="auto"/>
                              </w:divBdr>
                              <w:divsChild>
                                <w:div w:id="1237279256">
                                  <w:marLeft w:val="0"/>
                                  <w:marRight w:val="0"/>
                                  <w:marTop w:val="0"/>
                                  <w:marBottom w:val="0"/>
                                  <w:divBdr>
                                    <w:top w:val="none" w:sz="0" w:space="0" w:color="auto"/>
                                    <w:left w:val="none" w:sz="0" w:space="0" w:color="auto"/>
                                    <w:bottom w:val="none" w:sz="0" w:space="0" w:color="auto"/>
                                    <w:right w:val="none" w:sz="0" w:space="0" w:color="auto"/>
                                  </w:divBdr>
                                </w:div>
                              </w:divsChild>
                            </w:div>
                            <w:div w:id="821241183">
                              <w:marLeft w:val="0"/>
                              <w:marRight w:val="0"/>
                              <w:marTop w:val="0"/>
                              <w:marBottom w:val="0"/>
                              <w:divBdr>
                                <w:top w:val="none" w:sz="0" w:space="0" w:color="auto"/>
                                <w:left w:val="none" w:sz="0" w:space="0" w:color="auto"/>
                                <w:bottom w:val="none" w:sz="0" w:space="0" w:color="auto"/>
                                <w:right w:val="none" w:sz="0" w:space="0" w:color="auto"/>
                              </w:divBdr>
                              <w:divsChild>
                                <w:div w:id="2009795349">
                                  <w:marLeft w:val="0"/>
                                  <w:marRight w:val="0"/>
                                  <w:marTop w:val="0"/>
                                  <w:marBottom w:val="0"/>
                                  <w:divBdr>
                                    <w:top w:val="none" w:sz="0" w:space="0" w:color="auto"/>
                                    <w:left w:val="none" w:sz="0" w:space="0" w:color="auto"/>
                                    <w:bottom w:val="none" w:sz="0" w:space="0" w:color="auto"/>
                                    <w:right w:val="none" w:sz="0" w:space="0" w:color="auto"/>
                                  </w:divBdr>
                                </w:div>
                              </w:divsChild>
                            </w:div>
                            <w:div w:id="506871514">
                              <w:marLeft w:val="0"/>
                              <w:marRight w:val="0"/>
                              <w:marTop w:val="0"/>
                              <w:marBottom w:val="0"/>
                              <w:divBdr>
                                <w:top w:val="none" w:sz="0" w:space="0" w:color="auto"/>
                                <w:left w:val="none" w:sz="0" w:space="0" w:color="auto"/>
                                <w:bottom w:val="none" w:sz="0" w:space="0" w:color="auto"/>
                                <w:right w:val="none" w:sz="0" w:space="0" w:color="auto"/>
                              </w:divBdr>
                              <w:divsChild>
                                <w:div w:id="1011225949">
                                  <w:marLeft w:val="0"/>
                                  <w:marRight w:val="0"/>
                                  <w:marTop w:val="0"/>
                                  <w:marBottom w:val="0"/>
                                  <w:divBdr>
                                    <w:top w:val="none" w:sz="0" w:space="0" w:color="auto"/>
                                    <w:left w:val="none" w:sz="0" w:space="0" w:color="auto"/>
                                    <w:bottom w:val="none" w:sz="0" w:space="0" w:color="auto"/>
                                    <w:right w:val="none" w:sz="0" w:space="0" w:color="auto"/>
                                  </w:divBdr>
                                </w:div>
                              </w:divsChild>
                            </w:div>
                            <w:div w:id="1945648307">
                              <w:marLeft w:val="0"/>
                              <w:marRight w:val="0"/>
                              <w:marTop w:val="0"/>
                              <w:marBottom w:val="0"/>
                              <w:divBdr>
                                <w:top w:val="none" w:sz="0" w:space="0" w:color="auto"/>
                                <w:left w:val="none" w:sz="0" w:space="0" w:color="auto"/>
                                <w:bottom w:val="none" w:sz="0" w:space="0" w:color="auto"/>
                                <w:right w:val="none" w:sz="0" w:space="0" w:color="auto"/>
                              </w:divBdr>
                              <w:divsChild>
                                <w:div w:id="1386373003">
                                  <w:marLeft w:val="0"/>
                                  <w:marRight w:val="0"/>
                                  <w:marTop w:val="0"/>
                                  <w:marBottom w:val="0"/>
                                  <w:divBdr>
                                    <w:top w:val="none" w:sz="0" w:space="0" w:color="auto"/>
                                    <w:left w:val="none" w:sz="0" w:space="0" w:color="auto"/>
                                    <w:bottom w:val="none" w:sz="0" w:space="0" w:color="auto"/>
                                    <w:right w:val="none" w:sz="0" w:space="0" w:color="auto"/>
                                  </w:divBdr>
                                </w:div>
                              </w:divsChild>
                            </w:div>
                            <w:div w:id="1876573742">
                              <w:marLeft w:val="0"/>
                              <w:marRight w:val="0"/>
                              <w:marTop w:val="0"/>
                              <w:marBottom w:val="0"/>
                              <w:divBdr>
                                <w:top w:val="none" w:sz="0" w:space="0" w:color="auto"/>
                                <w:left w:val="none" w:sz="0" w:space="0" w:color="auto"/>
                                <w:bottom w:val="none" w:sz="0" w:space="0" w:color="auto"/>
                                <w:right w:val="none" w:sz="0" w:space="0" w:color="auto"/>
                              </w:divBdr>
                              <w:divsChild>
                                <w:div w:id="759452287">
                                  <w:marLeft w:val="0"/>
                                  <w:marRight w:val="0"/>
                                  <w:marTop w:val="0"/>
                                  <w:marBottom w:val="0"/>
                                  <w:divBdr>
                                    <w:top w:val="none" w:sz="0" w:space="0" w:color="auto"/>
                                    <w:left w:val="none" w:sz="0" w:space="0" w:color="auto"/>
                                    <w:bottom w:val="none" w:sz="0" w:space="0" w:color="auto"/>
                                    <w:right w:val="none" w:sz="0" w:space="0" w:color="auto"/>
                                  </w:divBdr>
                                </w:div>
                              </w:divsChild>
                            </w:div>
                            <w:div w:id="357436863">
                              <w:marLeft w:val="0"/>
                              <w:marRight w:val="0"/>
                              <w:marTop w:val="0"/>
                              <w:marBottom w:val="0"/>
                              <w:divBdr>
                                <w:top w:val="none" w:sz="0" w:space="0" w:color="auto"/>
                                <w:left w:val="none" w:sz="0" w:space="0" w:color="auto"/>
                                <w:bottom w:val="none" w:sz="0" w:space="0" w:color="auto"/>
                                <w:right w:val="none" w:sz="0" w:space="0" w:color="auto"/>
                              </w:divBdr>
                              <w:divsChild>
                                <w:div w:id="2129810752">
                                  <w:marLeft w:val="0"/>
                                  <w:marRight w:val="0"/>
                                  <w:marTop w:val="0"/>
                                  <w:marBottom w:val="0"/>
                                  <w:divBdr>
                                    <w:top w:val="none" w:sz="0" w:space="0" w:color="auto"/>
                                    <w:left w:val="none" w:sz="0" w:space="0" w:color="auto"/>
                                    <w:bottom w:val="none" w:sz="0" w:space="0" w:color="auto"/>
                                    <w:right w:val="none" w:sz="0" w:space="0" w:color="auto"/>
                                  </w:divBdr>
                                </w:div>
                              </w:divsChild>
                            </w:div>
                            <w:div w:id="367872481">
                              <w:marLeft w:val="0"/>
                              <w:marRight w:val="0"/>
                              <w:marTop w:val="0"/>
                              <w:marBottom w:val="0"/>
                              <w:divBdr>
                                <w:top w:val="none" w:sz="0" w:space="0" w:color="auto"/>
                                <w:left w:val="none" w:sz="0" w:space="0" w:color="auto"/>
                                <w:bottom w:val="none" w:sz="0" w:space="0" w:color="auto"/>
                                <w:right w:val="none" w:sz="0" w:space="0" w:color="auto"/>
                              </w:divBdr>
                              <w:divsChild>
                                <w:div w:id="1406684413">
                                  <w:marLeft w:val="0"/>
                                  <w:marRight w:val="0"/>
                                  <w:marTop w:val="0"/>
                                  <w:marBottom w:val="0"/>
                                  <w:divBdr>
                                    <w:top w:val="none" w:sz="0" w:space="0" w:color="auto"/>
                                    <w:left w:val="none" w:sz="0" w:space="0" w:color="auto"/>
                                    <w:bottom w:val="none" w:sz="0" w:space="0" w:color="auto"/>
                                    <w:right w:val="none" w:sz="0" w:space="0" w:color="auto"/>
                                  </w:divBdr>
                                </w:div>
                              </w:divsChild>
                            </w:div>
                            <w:div w:id="2027441839">
                              <w:marLeft w:val="0"/>
                              <w:marRight w:val="0"/>
                              <w:marTop w:val="0"/>
                              <w:marBottom w:val="0"/>
                              <w:divBdr>
                                <w:top w:val="none" w:sz="0" w:space="0" w:color="auto"/>
                                <w:left w:val="none" w:sz="0" w:space="0" w:color="auto"/>
                                <w:bottom w:val="none" w:sz="0" w:space="0" w:color="auto"/>
                                <w:right w:val="none" w:sz="0" w:space="0" w:color="auto"/>
                              </w:divBdr>
                              <w:divsChild>
                                <w:div w:id="1544756472">
                                  <w:marLeft w:val="0"/>
                                  <w:marRight w:val="0"/>
                                  <w:marTop w:val="0"/>
                                  <w:marBottom w:val="0"/>
                                  <w:divBdr>
                                    <w:top w:val="none" w:sz="0" w:space="0" w:color="auto"/>
                                    <w:left w:val="none" w:sz="0" w:space="0" w:color="auto"/>
                                    <w:bottom w:val="none" w:sz="0" w:space="0" w:color="auto"/>
                                    <w:right w:val="none" w:sz="0" w:space="0" w:color="auto"/>
                                  </w:divBdr>
                                </w:div>
                              </w:divsChild>
                            </w:div>
                            <w:div w:id="1923370914">
                              <w:marLeft w:val="0"/>
                              <w:marRight w:val="0"/>
                              <w:marTop w:val="0"/>
                              <w:marBottom w:val="0"/>
                              <w:divBdr>
                                <w:top w:val="none" w:sz="0" w:space="0" w:color="auto"/>
                                <w:left w:val="none" w:sz="0" w:space="0" w:color="auto"/>
                                <w:bottom w:val="none" w:sz="0" w:space="0" w:color="auto"/>
                                <w:right w:val="none" w:sz="0" w:space="0" w:color="auto"/>
                              </w:divBdr>
                              <w:divsChild>
                                <w:div w:id="988099287">
                                  <w:marLeft w:val="0"/>
                                  <w:marRight w:val="0"/>
                                  <w:marTop w:val="0"/>
                                  <w:marBottom w:val="0"/>
                                  <w:divBdr>
                                    <w:top w:val="none" w:sz="0" w:space="0" w:color="auto"/>
                                    <w:left w:val="none" w:sz="0" w:space="0" w:color="auto"/>
                                    <w:bottom w:val="none" w:sz="0" w:space="0" w:color="auto"/>
                                    <w:right w:val="none" w:sz="0" w:space="0" w:color="auto"/>
                                  </w:divBdr>
                                </w:div>
                              </w:divsChild>
                            </w:div>
                            <w:div w:id="725252272">
                              <w:marLeft w:val="0"/>
                              <w:marRight w:val="0"/>
                              <w:marTop w:val="0"/>
                              <w:marBottom w:val="0"/>
                              <w:divBdr>
                                <w:top w:val="none" w:sz="0" w:space="0" w:color="auto"/>
                                <w:left w:val="none" w:sz="0" w:space="0" w:color="auto"/>
                                <w:bottom w:val="none" w:sz="0" w:space="0" w:color="auto"/>
                                <w:right w:val="none" w:sz="0" w:space="0" w:color="auto"/>
                              </w:divBdr>
                              <w:divsChild>
                                <w:div w:id="683746908">
                                  <w:marLeft w:val="0"/>
                                  <w:marRight w:val="0"/>
                                  <w:marTop w:val="0"/>
                                  <w:marBottom w:val="0"/>
                                  <w:divBdr>
                                    <w:top w:val="none" w:sz="0" w:space="0" w:color="auto"/>
                                    <w:left w:val="none" w:sz="0" w:space="0" w:color="auto"/>
                                    <w:bottom w:val="none" w:sz="0" w:space="0" w:color="auto"/>
                                    <w:right w:val="none" w:sz="0" w:space="0" w:color="auto"/>
                                  </w:divBdr>
                                </w:div>
                              </w:divsChild>
                            </w:div>
                            <w:div w:id="897013189">
                              <w:marLeft w:val="0"/>
                              <w:marRight w:val="0"/>
                              <w:marTop w:val="0"/>
                              <w:marBottom w:val="0"/>
                              <w:divBdr>
                                <w:top w:val="none" w:sz="0" w:space="0" w:color="auto"/>
                                <w:left w:val="none" w:sz="0" w:space="0" w:color="auto"/>
                                <w:bottom w:val="none" w:sz="0" w:space="0" w:color="auto"/>
                                <w:right w:val="none" w:sz="0" w:space="0" w:color="auto"/>
                              </w:divBdr>
                              <w:divsChild>
                                <w:div w:id="462581836">
                                  <w:marLeft w:val="0"/>
                                  <w:marRight w:val="0"/>
                                  <w:marTop w:val="0"/>
                                  <w:marBottom w:val="0"/>
                                  <w:divBdr>
                                    <w:top w:val="none" w:sz="0" w:space="0" w:color="auto"/>
                                    <w:left w:val="none" w:sz="0" w:space="0" w:color="auto"/>
                                    <w:bottom w:val="none" w:sz="0" w:space="0" w:color="auto"/>
                                    <w:right w:val="none" w:sz="0" w:space="0" w:color="auto"/>
                                  </w:divBdr>
                                </w:div>
                              </w:divsChild>
                            </w:div>
                            <w:div w:id="614560811">
                              <w:marLeft w:val="0"/>
                              <w:marRight w:val="0"/>
                              <w:marTop w:val="0"/>
                              <w:marBottom w:val="0"/>
                              <w:divBdr>
                                <w:top w:val="none" w:sz="0" w:space="0" w:color="auto"/>
                                <w:left w:val="none" w:sz="0" w:space="0" w:color="auto"/>
                                <w:bottom w:val="none" w:sz="0" w:space="0" w:color="auto"/>
                                <w:right w:val="none" w:sz="0" w:space="0" w:color="auto"/>
                              </w:divBdr>
                              <w:divsChild>
                                <w:div w:id="453402982">
                                  <w:marLeft w:val="0"/>
                                  <w:marRight w:val="0"/>
                                  <w:marTop w:val="0"/>
                                  <w:marBottom w:val="0"/>
                                  <w:divBdr>
                                    <w:top w:val="none" w:sz="0" w:space="0" w:color="auto"/>
                                    <w:left w:val="none" w:sz="0" w:space="0" w:color="auto"/>
                                    <w:bottom w:val="none" w:sz="0" w:space="0" w:color="auto"/>
                                    <w:right w:val="none" w:sz="0" w:space="0" w:color="auto"/>
                                  </w:divBdr>
                                </w:div>
                              </w:divsChild>
                            </w:div>
                            <w:div w:id="1725173051">
                              <w:marLeft w:val="0"/>
                              <w:marRight w:val="0"/>
                              <w:marTop w:val="0"/>
                              <w:marBottom w:val="0"/>
                              <w:divBdr>
                                <w:top w:val="none" w:sz="0" w:space="0" w:color="auto"/>
                                <w:left w:val="none" w:sz="0" w:space="0" w:color="auto"/>
                                <w:bottom w:val="none" w:sz="0" w:space="0" w:color="auto"/>
                                <w:right w:val="none" w:sz="0" w:space="0" w:color="auto"/>
                              </w:divBdr>
                              <w:divsChild>
                                <w:div w:id="811484761">
                                  <w:marLeft w:val="0"/>
                                  <w:marRight w:val="0"/>
                                  <w:marTop w:val="0"/>
                                  <w:marBottom w:val="0"/>
                                  <w:divBdr>
                                    <w:top w:val="none" w:sz="0" w:space="0" w:color="auto"/>
                                    <w:left w:val="none" w:sz="0" w:space="0" w:color="auto"/>
                                    <w:bottom w:val="none" w:sz="0" w:space="0" w:color="auto"/>
                                    <w:right w:val="none" w:sz="0" w:space="0" w:color="auto"/>
                                  </w:divBdr>
                                </w:div>
                              </w:divsChild>
                            </w:div>
                            <w:div w:id="1266302830">
                              <w:marLeft w:val="0"/>
                              <w:marRight w:val="0"/>
                              <w:marTop w:val="0"/>
                              <w:marBottom w:val="0"/>
                              <w:divBdr>
                                <w:top w:val="none" w:sz="0" w:space="0" w:color="auto"/>
                                <w:left w:val="none" w:sz="0" w:space="0" w:color="auto"/>
                                <w:bottom w:val="none" w:sz="0" w:space="0" w:color="auto"/>
                                <w:right w:val="none" w:sz="0" w:space="0" w:color="auto"/>
                              </w:divBdr>
                              <w:divsChild>
                                <w:div w:id="625770247">
                                  <w:marLeft w:val="0"/>
                                  <w:marRight w:val="0"/>
                                  <w:marTop w:val="0"/>
                                  <w:marBottom w:val="0"/>
                                  <w:divBdr>
                                    <w:top w:val="none" w:sz="0" w:space="0" w:color="auto"/>
                                    <w:left w:val="none" w:sz="0" w:space="0" w:color="auto"/>
                                    <w:bottom w:val="none" w:sz="0" w:space="0" w:color="auto"/>
                                    <w:right w:val="none" w:sz="0" w:space="0" w:color="auto"/>
                                  </w:divBdr>
                                </w:div>
                              </w:divsChild>
                            </w:div>
                            <w:div w:id="2040467148">
                              <w:marLeft w:val="0"/>
                              <w:marRight w:val="0"/>
                              <w:marTop w:val="0"/>
                              <w:marBottom w:val="0"/>
                              <w:divBdr>
                                <w:top w:val="none" w:sz="0" w:space="0" w:color="auto"/>
                                <w:left w:val="none" w:sz="0" w:space="0" w:color="auto"/>
                                <w:bottom w:val="none" w:sz="0" w:space="0" w:color="auto"/>
                                <w:right w:val="none" w:sz="0" w:space="0" w:color="auto"/>
                              </w:divBdr>
                              <w:divsChild>
                                <w:div w:id="2114862421">
                                  <w:marLeft w:val="0"/>
                                  <w:marRight w:val="0"/>
                                  <w:marTop w:val="0"/>
                                  <w:marBottom w:val="0"/>
                                  <w:divBdr>
                                    <w:top w:val="none" w:sz="0" w:space="0" w:color="auto"/>
                                    <w:left w:val="none" w:sz="0" w:space="0" w:color="auto"/>
                                    <w:bottom w:val="none" w:sz="0" w:space="0" w:color="auto"/>
                                    <w:right w:val="none" w:sz="0" w:space="0" w:color="auto"/>
                                  </w:divBdr>
                                </w:div>
                              </w:divsChild>
                            </w:div>
                            <w:div w:id="1177571226">
                              <w:marLeft w:val="0"/>
                              <w:marRight w:val="0"/>
                              <w:marTop w:val="0"/>
                              <w:marBottom w:val="0"/>
                              <w:divBdr>
                                <w:top w:val="none" w:sz="0" w:space="0" w:color="auto"/>
                                <w:left w:val="none" w:sz="0" w:space="0" w:color="auto"/>
                                <w:bottom w:val="none" w:sz="0" w:space="0" w:color="auto"/>
                                <w:right w:val="none" w:sz="0" w:space="0" w:color="auto"/>
                              </w:divBdr>
                              <w:divsChild>
                                <w:div w:id="654531515">
                                  <w:marLeft w:val="0"/>
                                  <w:marRight w:val="0"/>
                                  <w:marTop w:val="0"/>
                                  <w:marBottom w:val="0"/>
                                  <w:divBdr>
                                    <w:top w:val="none" w:sz="0" w:space="0" w:color="auto"/>
                                    <w:left w:val="none" w:sz="0" w:space="0" w:color="auto"/>
                                    <w:bottom w:val="none" w:sz="0" w:space="0" w:color="auto"/>
                                    <w:right w:val="none" w:sz="0" w:space="0" w:color="auto"/>
                                  </w:divBdr>
                                </w:div>
                              </w:divsChild>
                            </w:div>
                            <w:div w:id="1430849563">
                              <w:marLeft w:val="0"/>
                              <w:marRight w:val="0"/>
                              <w:marTop w:val="0"/>
                              <w:marBottom w:val="0"/>
                              <w:divBdr>
                                <w:top w:val="none" w:sz="0" w:space="0" w:color="auto"/>
                                <w:left w:val="none" w:sz="0" w:space="0" w:color="auto"/>
                                <w:bottom w:val="none" w:sz="0" w:space="0" w:color="auto"/>
                                <w:right w:val="none" w:sz="0" w:space="0" w:color="auto"/>
                              </w:divBdr>
                              <w:divsChild>
                                <w:div w:id="1551112312">
                                  <w:marLeft w:val="0"/>
                                  <w:marRight w:val="0"/>
                                  <w:marTop w:val="0"/>
                                  <w:marBottom w:val="0"/>
                                  <w:divBdr>
                                    <w:top w:val="none" w:sz="0" w:space="0" w:color="auto"/>
                                    <w:left w:val="none" w:sz="0" w:space="0" w:color="auto"/>
                                    <w:bottom w:val="none" w:sz="0" w:space="0" w:color="auto"/>
                                    <w:right w:val="none" w:sz="0" w:space="0" w:color="auto"/>
                                  </w:divBdr>
                                </w:div>
                              </w:divsChild>
                            </w:div>
                            <w:div w:id="2031183399">
                              <w:marLeft w:val="0"/>
                              <w:marRight w:val="0"/>
                              <w:marTop w:val="400"/>
                              <w:marBottom w:val="0"/>
                              <w:divBdr>
                                <w:top w:val="none" w:sz="0" w:space="0" w:color="auto"/>
                                <w:left w:val="none" w:sz="0" w:space="0" w:color="auto"/>
                                <w:bottom w:val="none" w:sz="0" w:space="0" w:color="auto"/>
                                <w:right w:val="none" w:sz="0" w:space="0" w:color="auto"/>
                              </w:divBdr>
                            </w:div>
                            <w:div w:id="584726912">
                              <w:marLeft w:val="0"/>
                              <w:marRight w:val="0"/>
                              <w:marTop w:val="0"/>
                              <w:marBottom w:val="0"/>
                              <w:divBdr>
                                <w:top w:val="none" w:sz="0" w:space="0" w:color="auto"/>
                                <w:left w:val="none" w:sz="0" w:space="0" w:color="auto"/>
                                <w:bottom w:val="none" w:sz="0" w:space="0" w:color="auto"/>
                                <w:right w:val="none" w:sz="0" w:space="0" w:color="auto"/>
                              </w:divBdr>
                              <w:divsChild>
                                <w:div w:id="416022686">
                                  <w:marLeft w:val="0"/>
                                  <w:marRight w:val="0"/>
                                  <w:marTop w:val="0"/>
                                  <w:marBottom w:val="0"/>
                                  <w:divBdr>
                                    <w:top w:val="none" w:sz="0" w:space="0" w:color="auto"/>
                                    <w:left w:val="none" w:sz="0" w:space="0" w:color="auto"/>
                                    <w:bottom w:val="none" w:sz="0" w:space="0" w:color="auto"/>
                                    <w:right w:val="none" w:sz="0" w:space="0" w:color="auto"/>
                                  </w:divBdr>
                                </w:div>
                              </w:divsChild>
                            </w:div>
                            <w:div w:id="396634297">
                              <w:marLeft w:val="0"/>
                              <w:marRight w:val="0"/>
                              <w:marTop w:val="0"/>
                              <w:marBottom w:val="0"/>
                              <w:divBdr>
                                <w:top w:val="none" w:sz="0" w:space="0" w:color="auto"/>
                                <w:left w:val="none" w:sz="0" w:space="0" w:color="auto"/>
                                <w:bottom w:val="none" w:sz="0" w:space="0" w:color="auto"/>
                                <w:right w:val="none" w:sz="0" w:space="0" w:color="auto"/>
                              </w:divBdr>
                              <w:divsChild>
                                <w:div w:id="1918174702">
                                  <w:marLeft w:val="0"/>
                                  <w:marRight w:val="0"/>
                                  <w:marTop w:val="0"/>
                                  <w:marBottom w:val="0"/>
                                  <w:divBdr>
                                    <w:top w:val="none" w:sz="0" w:space="0" w:color="auto"/>
                                    <w:left w:val="none" w:sz="0" w:space="0" w:color="auto"/>
                                    <w:bottom w:val="none" w:sz="0" w:space="0" w:color="auto"/>
                                    <w:right w:val="none" w:sz="0" w:space="0" w:color="auto"/>
                                  </w:divBdr>
                                </w:div>
                              </w:divsChild>
                            </w:div>
                            <w:div w:id="1229875576">
                              <w:marLeft w:val="0"/>
                              <w:marRight w:val="0"/>
                              <w:marTop w:val="0"/>
                              <w:marBottom w:val="0"/>
                              <w:divBdr>
                                <w:top w:val="none" w:sz="0" w:space="0" w:color="auto"/>
                                <w:left w:val="none" w:sz="0" w:space="0" w:color="auto"/>
                                <w:bottom w:val="none" w:sz="0" w:space="0" w:color="auto"/>
                                <w:right w:val="none" w:sz="0" w:space="0" w:color="auto"/>
                              </w:divBdr>
                              <w:divsChild>
                                <w:div w:id="1484272755">
                                  <w:marLeft w:val="0"/>
                                  <w:marRight w:val="0"/>
                                  <w:marTop w:val="0"/>
                                  <w:marBottom w:val="0"/>
                                  <w:divBdr>
                                    <w:top w:val="none" w:sz="0" w:space="0" w:color="auto"/>
                                    <w:left w:val="none" w:sz="0" w:space="0" w:color="auto"/>
                                    <w:bottom w:val="none" w:sz="0" w:space="0" w:color="auto"/>
                                    <w:right w:val="none" w:sz="0" w:space="0" w:color="auto"/>
                                  </w:divBdr>
                                </w:div>
                              </w:divsChild>
                            </w:div>
                            <w:div w:id="1825508648">
                              <w:marLeft w:val="0"/>
                              <w:marRight w:val="0"/>
                              <w:marTop w:val="0"/>
                              <w:marBottom w:val="0"/>
                              <w:divBdr>
                                <w:top w:val="none" w:sz="0" w:space="0" w:color="auto"/>
                                <w:left w:val="none" w:sz="0" w:space="0" w:color="auto"/>
                                <w:bottom w:val="none" w:sz="0" w:space="0" w:color="auto"/>
                                <w:right w:val="none" w:sz="0" w:space="0" w:color="auto"/>
                              </w:divBdr>
                              <w:divsChild>
                                <w:div w:id="965771216">
                                  <w:marLeft w:val="0"/>
                                  <w:marRight w:val="0"/>
                                  <w:marTop w:val="0"/>
                                  <w:marBottom w:val="0"/>
                                  <w:divBdr>
                                    <w:top w:val="none" w:sz="0" w:space="0" w:color="auto"/>
                                    <w:left w:val="none" w:sz="0" w:space="0" w:color="auto"/>
                                    <w:bottom w:val="none" w:sz="0" w:space="0" w:color="auto"/>
                                    <w:right w:val="none" w:sz="0" w:space="0" w:color="auto"/>
                                  </w:divBdr>
                                </w:div>
                              </w:divsChild>
                            </w:div>
                            <w:div w:id="1591503347">
                              <w:marLeft w:val="0"/>
                              <w:marRight w:val="0"/>
                              <w:marTop w:val="0"/>
                              <w:marBottom w:val="0"/>
                              <w:divBdr>
                                <w:top w:val="none" w:sz="0" w:space="0" w:color="auto"/>
                                <w:left w:val="none" w:sz="0" w:space="0" w:color="auto"/>
                                <w:bottom w:val="none" w:sz="0" w:space="0" w:color="auto"/>
                                <w:right w:val="none" w:sz="0" w:space="0" w:color="auto"/>
                              </w:divBdr>
                              <w:divsChild>
                                <w:div w:id="1416781166">
                                  <w:marLeft w:val="0"/>
                                  <w:marRight w:val="0"/>
                                  <w:marTop w:val="0"/>
                                  <w:marBottom w:val="0"/>
                                  <w:divBdr>
                                    <w:top w:val="none" w:sz="0" w:space="0" w:color="auto"/>
                                    <w:left w:val="none" w:sz="0" w:space="0" w:color="auto"/>
                                    <w:bottom w:val="none" w:sz="0" w:space="0" w:color="auto"/>
                                    <w:right w:val="none" w:sz="0" w:space="0" w:color="auto"/>
                                  </w:divBdr>
                                </w:div>
                              </w:divsChild>
                            </w:div>
                            <w:div w:id="1597395951">
                              <w:marLeft w:val="0"/>
                              <w:marRight w:val="0"/>
                              <w:marTop w:val="0"/>
                              <w:marBottom w:val="0"/>
                              <w:divBdr>
                                <w:top w:val="none" w:sz="0" w:space="0" w:color="auto"/>
                                <w:left w:val="none" w:sz="0" w:space="0" w:color="auto"/>
                                <w:bottom w:val="none" w:sz="0" w:space="0" w:color="auto"/>
                                <w:right w:val="none" w:sz="0" w:space="0" w:color="auto"/>
                              </w:divBdr>
                              <w:divsChild>
                                <w:div w:id="599417288">
                                  <w:marLeft w:val="0"/>
                                  <w:marRight w:val="0"/>
                                  <w:marTop w:val="0"/>
                                  <w:marBottom w:val="0"/>
                                  <w:divBdr>
                                    <w:top w:val="none" w:sz="0" w:space="0" w:color="auto"/>
                                    <w:left w:val="none" w:sz="0" w:space="0" w:color="auto"/>
                                    <w:bottom w:val="none" w:sz="0" w:space="0" w:color="auto"/>
                                    <w:right w:val="none" w:sz="0" w:space="0" w:color="auto"/>
                                  </w:divBdr>
                                </w:div>
                              </w:divsChild>
                            </w:div>
                            <w:div w:id="14574708">
                              <w:marLeft w:val="0"/>
                              <w:marRight w:val="0"/>
                              <w:marTop w:val="0"/>
                              <w:marBottom w:val="0"/>
                              <w:divBdr>
                                <w:top w:val="none" w:sz="0" w:space="0" w:color="auto"/>
                                <w:left w:val="none" w:sz="0" w:space="0" w:color="auto"/>
                                <w:bottom w:val="none" w:sz="0" w:space="0" w:color="auto"/>
                                <w:right w:val="none" w:sz="0" w:space="0" w:color="auto"/>
                              </w:divBdr>
                              <w:divsChild>
                                <w:div w:id="561595970">
                                  <w:marLeft w:val="0"/>
                                  <w:marRight w:val="0"/>
                                  <w:marTop w:val="0"/>
                                  <w:marBottom w:val="0"/>
                                  <w:divBdr>
                                    <w:top w:val="none" w:sz="0" w:space="0" w:color="auto"/>
                                    <w:left w:val="none" w:sz="0" w:space="0" w:color="auto"/>
                                    <w:bottom w:val="none" w:sz="0" w:space="0" w:color="auto"/>
                                    <w:right w:val="none" w:sz="0" w:space="0" w:color="auto"/>
                                  </w:divBdr>
                                </w:div>
                              </w:divsChild>
                            </w:div>
                            <w:div w:id="131481509">
                              <w:marLeft w:val="0"/>
                              <w:marRight w:val="0"/>
                              <w:marTop w:val="0"/>
                              <w:marBottom w:val="0"/>
                              <w:divBdr>
                                <w:top w:val="none" w:sz="0" w:space="0" w:color="auto"/>
                                <w:left w:val="none" w:sz="0" w:space="0" w:color="auto"/>
                                <w:bottom w:val="none" w:sz="0" w:space="0" w:color="auto"/>
                                <w:right w:val="none" w:sz="0" w:space="0" w:color="auto"/>
                              </w:divBdr>
                              <w:divsChild>
                                <w:div w:id="1567259730">
                                  <w:marLeft w:val="0"/>
                                  <w:marRight w:val="0"/>
                                  <w:marTop w:val="0"/>
                                  <w:marBottom w:val="0"/>
                                  <w:divBdr>
                                    <w:top w:val="none" w:sz="0" w:space="0" w:color="auto"/>
                                    <w:left w:val="none" w:sz="0" w:space="0" w:color="auto"/>
                                    <w:bottom w:val="none" w:sz="0" w:space="0" w:color="auto"/>
                                    <w:right w:val="none" w:sz="0" w:space="0" w:color="auto"/>
                                  </w:divBdr>
                                </w:div>
                              </w:divsChild>
                            </w:div>
                            <w:div w:id="1229071379">
                              <w:marLeft w:val="0"/>
                              <w:marRight w:val="0"/>
                              <w:marTop w:val="400"/>
                              <w:marBottom w:val="0"/>
                              <w:divBdr>
                                <w:top w:val="none" w:sz="0" w:space="0" w:color="auto"/>
                                <w:left w:val="none" w:sz="0" w:space="0" w:color="auto"/>
                                <w:bottom w:val="none" w:sz="0" w:space="0" w:color="auto"/>
                                <w:right w:val="none" w:sz="0" w:space="0" w:color="auto"/>
                              </w:divBdr>
                            </w:div>
                            <w:div w:id="1081491641">
                              <w:marLeft w:val="0"/>
                              <w:marRight w:val="0"/>
                              <w:marTop w:val="0"/>
                              <w:marBottom w:val="0"/>
                              <w:divBdr>
                                <w:top w:val="none" w:sz="0" w:space="0" w:color="auto"/>
                                <w:left w:val="none" w:sz="0" w:space="0" w:color="auto"/>
                                <w:bottom w:val="none" w:sz="0" w:space="0" w:color="auto"/>
                                <w:right w:val="none" w:sz="0" w:space="0" w:color="auto"/>
                              </w:divBdr>
                              <w:divsChild>
                                <w:div w:id="227881846">
                                  <w:marLeft w:val="0"/>
                                  <w:marRight w:val="0"/>
                                  <w:marTop w:val="0"/>
                                  <w:marBottom w:val="0"/>
                                  <w:divBdr>
                                    <w:top w:val="none" w:sz="0" w:space="0" w:color="auto"/>
                                    <w:left w:val="none" w:sz="0" w:space="0" w:color="auto"/>
                                    <w:bottom w:val="none" w:sz="0" w:space="0" w:color="auto"/>
                                    <w:right w:val="none" w:sz="0" w:space="0" w:color="auto"/>
                                  </w:divBdr>
                                </w:div>
                              </w:divsChild>
                            </w:div>
                            <w:div w:id="1038504927">
                              <w:marLeft w:val="0"/>
                              <w:marRight w:val="0"/>
                              <w:marTop w:val="0"/>
                              <w:marBottom w:val="0"/>
                              <w:divBdr>
                                <w:top w:val="none" w:sz="0" w:space="0" w:color="auto"/>
                                <w:left w:val="none" w:sz="0" w:space="0" w:color="auto"/>
                                <w:bottom w:val="none" w:sz="0" w:space="0" w:color="auto"/>
                                <w:right w:val="none" w:sz="0" w:space="0" w:color="auto"/>
                              </w:divBdr>
                              <w:divsChild>
                                <w:div w:id="430206972">
                                  <w:marLeft w:val="0"/>
                                  <w:marRight w:val="0"/>
                                  <w:marTop w:val="0"/>
                                  <w:marBottom w:val="0"/>
                                  <w:divBdr>
                                    <w:top w:val="none" w:sz="0" w:space="0" w:color="auto"/>
                                    <w:left w:val="none" w:sz="0" w:space="0" w:color="auto"/>
                                    <w:bottom w:val="none" w:sz="0" w:space="0" w:color="auto"/>
                                    <w:right w:val="none" w:sz="0" w:space="0" w:color="auto"/>
                                  </w:divBdr>
                                </w:div>
                              </w:divsChild>
                            </w:div>
                            <w:div w:id="354114724">
                              <w:marLeft w:val="0"/>
                              <w:marRight w:val="0"/>
                              <w:marTop w:val="0"/>
                              <w:marBottom w:val="0"/>
                              <w:divBdr>
                                <w:top w:val="none" w:sz="0" w:space="0" w:color="auto"/>
                                <w:left w:val="none" w:sz="0" w:space="0" w:color="auto"/>
                                <w:bottom w:val="none" w:sz="0" w:space="0" w:color="auto"/>
                                <w:right w:val="none" w:sz="0" w:space="0" w:color="auto"/>
                              </w:divBdr>
                              <w:divsChild>
                                <w:div w:id="908425005">
                                  <w:marLeft w:val="0"/>
                                  <w:marRight w:val="0"/>
                                  <w:marTop w:val="0"/>
                                  <w:marBottom w:val="0"/>
                                  <w:divBdr>
                                    <w:top w:val="none" w:sz="0" w:space="0" w:color="auto"/>
                                    <w:left w:val="none" w:sz="0" w:space="0" w:color="auto"/>
                                    <w:bottom w:val="none" w:sz="0" w:space="0" w:color="auto"/>
                                    <w:right w:val="none" w:sz="0" w:space="0" w:color="auto"/>
                                  </w:divBdr>
                                </w:div>
                              </w:divsChild>
                            </w:div>
                            <w:div w:id="1084259471">
                              <w:marLeft w:val="0"/>
                              <w:marRight w:val="0"/>
                              <w:marTop w:val="0"/>
                              <w:marBottom w:val="0"/>
                              <w:divBdr>
                                <w:top w:val="none" w:sz="0" w:space="0" w:color="auto"/>
                                <w:left w:val="none" w:sz="0" w:space="0" w:color="auto"/>
                                <w:bottom w:val="none" w:sz="0" w:space="0" w:color="auto"/>
                                <w:right w:val="none" w:sz="0" w:space="0" w:color="auto"/>
                              </w:divBdr>
                              <w:divsChild>
                                <w:div w:id="863592156">
                                  <w:marLeft w:val="0"/>
                                  <w:marRight w:val="0"/>
                                  <w:marTop w:val="0"/>
                                  <w:marBottom w:val="0"/>
                                  <w:divBdr>
                                    <w:top w:val="none" w:sz="0" w:space="0" w:color="auto"/>
                                    <w:left w:val="none" w:sz="0" w:space="0" w:color="auto"/>
                                    <w:bottom w:val="none" w:sz="0" w:space="0" w:color="auto"/>
                                    <w:right w:val="none" w:sz="0" w:space="0" w:color="auto"/>
                                  </w:divBdr>
                                </w:div>
                              </w:divsChild>
                            </w:div>
                            <w:div w:id="515729038">
                              <w:marLeft w:val="0"/>
                              <w:marRight w:val="0"/>
                              <w:marTop w:val="0"/>
                              <w:marBottom w:val="0"/>
                              <w:divBdr>
                                <w:top w:val="none" w:sz="0" w:space="0" w:color="auto"/>
                                <w:left w:val="none" w:sz="0" w:space="0" w:color="auto"/>
                                <w:bottom w:val="none" w:sz="0" w:space="0" w:color="auto"/>
                                <w:right w:val="none" w:sz="0" w:space="0" w:color="auto"/>
                              </w:divBdr>
                              <w:divsChild>
                                <w:div w:id="668338411">
                                  <w:marLeft w:val="0"/>
                                  <w:marRight w:val="0"/>
                                  <w:marTop w:val="0"/>
                                  <w:marBottom w:val="0"/>
                                  <w:divBdr>
                                    <w:top w:val="none" w:sz="0" w:space="0" w:color="auto"/>
                                    <w:left w:val="none" w:sz="0" w:space="0" w:color="auto"/>
                                    <w:bottom w:val="none" w:sz="0" w:space="0" w:color="auto"/>
                                    <w:right w:val="none" w:sz="0" w:space="0" w:color="auto"/>
                                  </w:divBdr>
                                </w:div>
                              </w:divsChild>
                            </w:div>
                            <w:div w:id="1372149573">
                              <w:marLeft w:val="0"/>
                              <w:marRight w:val="0"/>
                              <w:marTop w:val="0"/>
                              <w:marBottom w:val="0"/>
                              <w:divBdr>
                                <w:top w:val="none" w:sz="0" w:space="0" w:color="auto"/>
                                <w:left w:val="none" w:sz="0" w:space="0" w:color="auto"/>
                                <w:bottom w:val="none" w:sz="0" w:space="0" w:color="auto"/>
                                <w:right w:val="none" w:sz="0" w:space="0" w:color="auto"/>
                              </w:divBdr>
                              <w:divsChild>
                                <w:div w:id="2062706814">
                                  <w:marLeft w:val="0"/>
                                  <w:marRight w:val="0"/>
                                  <w:marTop w:val="0"/>
                                  <w:marBottom w:val="0"/>
                                  <w:divBdr>
                                    <w:top w:val="none" w:sz="0" w:space="0" w:color="auto"/>
                                    <w:left w:val="none" w:sz="0" w:space="0" w:color="auto"/>
                                    <w:bottom w:val="none" w:sz="0" w:space="0" w:color="auto"/>
                                    <w:right w:val="none" w:sz="0" w:space="0" w:color="auto"/>
                                  </w:divBdr>
                                </w:div>
                              </w:divsChild>
                            </w:div>
                            <w:div w:id="1452824132">
                              <w:marLeft w:val="0"/>
                              <w:marRight w:val="0"/>
                              <w:marTop w:val="0"/>
                              <w:marBottom w:val="0"/>
                              <w:divBdr>
                                <w:top w:val="none" w:sz="0" w:space="0" w:color="auto"/>
                                <w:left w:val="none" w:sz="0" w:space="0" w:color="auto"/>
                                <w:bottom w:val="none" w:sz="0" w:space="0" w:color="auto"/>
                                <w:right w:val="none" w:sz="0" w:space="0" w:color="auto"/>
                              </w:divBdr>
                              <w:divsChild>
                                <w:div w:id="440103319">
                                  <w:marLeft w:val="0"/>
                                  <w:marRight w:val="0"/>
                                  <w:marTop w:val="0"/>
                                  <w:marBottom w:val="0"/>
                                  <w:divBdr>
                                    <w:top w:val="none" w:sz="0" w:space="0" w:color="auto"/>
                                    <w:left w:val="none" w:sz="0" w:space="0" w:color="auto"/>
                                    <w:bottom w:val="none" w:sz="0" w:space="0" w:color="auto"/>
                                    <w:right w:val="none" w:sz="0" w:space="0" w:color="auto"/>
                                  </w:divBdr>
                                </w:div>
                              </w:divsChild>
                            </w:div>
                            <w:div w:id="1654528380">
                              <w:marLeft w:val="0"/>
                              <w:marRight w:val="0"/>
                              <w:marTop w:val="0"/>
                              <w:marBottom w:val="0"/>
                              <w:divBdr>
                                <w:top w:val="none" w:sz="0" w:space="0" w:color="auto"/>
                                <w:left w:val="none" w:sz="0" w:space="0" w:color="auto"/>
                                <w:bottom w:val="none" w:sz="0" w:space="0" w:color="auto"/>
                                <w:right w:val="none" w:sz="0" w:space="0" w:color="auto"/>
                              </w:divBdr>
                              <w:divsChild>
                                <w:div w:id="515121230">
                                  <w:marLeft w:val="0"/>
                                  <w:marRight w:val="0"/>
                                  <w:marTop w:val="0"/>
                                  <w:marBottom w:val="0"/>
                                  <w:divBdr>
                                    <w:top w:val="none" w:sz="0" w:space="0" w:color="auto"/>
                                    <w:left w:val="none" w:sz="0" w:space="0" w:color="auto"/>
                                    <w:bottom w:val="none" w:sz="0" w:space="0" w:color="auto"/>
                                    <w:right w:val="none" w:sz="0" w:space="0" w:color="auto"/>
                                  </w:divBdr>
                                </w:div>
                              </w:divsChild>
                            </w:div>
                            <w:div w:id="1570922338">
                              <w:marLeft w:val="0"/>
                              <w:marRight w:val="0"/>
                              <w:marTop w:val="0"/>
                              <w:marBottom w:val="0"/>
                              <w:divBdr>
                                <w:top w:val="none" w:sz="0" w:space="0" w:color="auto"/>
                                <w:left w:val="none" w:sz="0" w:space="0" w:color="auto"/>
                                <w:bottom w:val="none" w:sz="0" w:space="0" w:color="auto"/>
                                <w:right w:val="none" w:sz="0" w:space="0" w:color="auto"/>
                              </w:divBdr>
                              <w:divsChild>
                                <w:div w:id="1237281241">
                                  <w:marLeft w:val="0"/>
                                  <w:marRight w:val="0"/>
                                  <w:marTop w:val="0"/>
                                  <w:marBottom w:val="0"/>
                                  <w:divBdr>
                                    <w:top w:val="none" w:sz="0" w:space="0" w:color="auto"/>
                                    <w:left w:val="none" w:sz="0" w:space="0" w:color="auto"/>
                                    <w:bottom w:val="none" w:sz="0" w:space="0" w:color="auto"/>
                                    <w:right w:val="none" w:sz="0" w:space="0" w:color="auto"/>
                                  </w:divBdr>
                                </w:div>
                              </w:divsChild>
                            </w:div>
                            <w:div w:id="1366253533">
                              <w:marLeft w:val="0"/>
                              <w:marRight w:val="0"/>
                              <w:marTop w:val="0"/>
                              <w:marBottom w:val="0"/>
                              <w:divBdr>
                                <w:top w:val="none" w:sz="0" w:space="0" w:color="auto"/>
                                <w:left w:val="none" w:sz="0" w:space="0" w:color="auto"/>
                                <w:bottom w:val="none" w:sz="0" w:space="0" w:color="auto"/>
                                <w:right w:val="none" w:sz="0" w:space="0" w:color="auto"/>
                              </w:divBdr>
                              <w:divsChild>
                                <w:div w:id="1283725462">
                                  <w:marLeft w:val="0"/>
                                  <w:marRight w:val="0"/>
                                  <w:marTop w:val="0"/>
                                  <w:marBottom w:val="0"/>
                                  <w:divBdr>
                                    <w:top w:val="none" w:sz="0" w:space="0" w:color="auto"/>
                                    <w:left w:val="none" w:sz="0" w:space="0" w:color="auto"/>
                                    <w:bottom w:val="none" w:sz="0" w:space="0" w:color="auto"/>
                                    <w:right w:val="none" w:sz="0" w:space="0" w:color="auto"/>
                                  </w:divBdr>
                                </w:div>
                              </w:divsChild>
                            </w:div>
                            <w:div w:id="106896120">
                              <w:marLeft w:val="0"/>
                              <w:marRight w:val="0"/>
                              <w:marTop w:val="0"/>
                              <w:marBottom w:val="0"/>
                              <w:divBdr>
                                <w:top w:val="none" w:sz="0" w:space="0" w:color="auto"/>
                                <w:left w:val="none" w:sz="0" w:space="0" w:color="auto"/>
                                <w:bottom w:val="none" w:sz="0" w:space="0" w:color="auto"/>
                                <w:right w:val="none" w:sz="0" w:space="0" w:color="auto"/>
                              </w:divBdr>
                              <w:divsChild>
                                <w:div w:id="1166675889">
                                  <w:marLeft w:val="0"/>
                                  <w:marRight w:val="0"/>
                                  <w:marTop w:val="0"/>
                                  <w:marBottom w:val="0"/>
                                  <w:divBdr>
                                    <w:top w:val="none" w:sz="0" w:space="0" w:color="auto"/>
                                    <w:left w:val="none" w:sz="0" w:space="0" w:color="auto"/>
                                    <w:bottom w:val="none" w:sz="0" w:space="0" w:color="auto"/>
                                    <w:right w:val="none" w:sz="0" w:space="0" w:color="auto"/>
                                  </w:divBdr>
                                </w:div>
                              </w:divsChild>
                            </w:div>
                            <w:div w:id="771165721">
                              <w:marLeft w:val="0"/>
                              <w:marRight w:val="0"/>
                              <w:marTop w:val="0"/>
                              <w:marBottom w:val="0"/>
                              <w:divBdr>
                                <w:top w:val="none" w:sz="0" w:space="0" w:color="auto"/>
                                <w:left w:val="none" w:sz="0" w:space="0" w:color="auto"/>
                                <w:bottom w:val="none" w:sz="0" w:space="0" w:color="auto"/>
                                <w:right w:val="none" w:sz="0" w:space="0" w:color="auto"/>
                              </w:divBdr>
                              <w:divsChild>
                                <w:div w:id="675496849">
                                  <w:marLeft w:val="0"/>
                                  <w:marRight w:val="0"/>
                                  <w:marTop w:val="0"/>
                                  <w:marBottom w:val="0"/>
                                  <w:divBdr>
                                    <w:top w:val="none" w:sz="0" w:space="0" w:color="auto"/>
                                    <w:left w:val="none" w:sz="0" w:space="0" w:color="auto"/>
                                    <w:bottom w:val="none" w:sz="0" w:space="0" w:color="auto"/>
                                    <w:right w:val="none" w:sz="0" w:space="0" w:color="auto"/>
                                  </w:divBdr>
                                </w:div>
                              </w:divsChild>
                            </w:div>
                            <w:div w:id="1619525897">
                              <w:marLeft w:val="0"/>
                              <w:marRight w:val="0"/>
                              <w:marTop w:val="400"/>
                              <w:marBottom w:val="0"/>
                              <w:divBdr>
                                <w:top w:val="none" w:sz="0" w:space="0" w:color="auto"/>
                                <w:left w:val="none" w:sz="0" w:space="0" w:color="auto"/>
                                <w:bottom w:val="none" w:sz="0" w:space="0" w:color="auto"/>
                                <w:right w:val="none" w:sz="0" w:space="0" w:color="auto"/>
                              </w:divBdr>
                            </w:div>
                            <w:div w:id="1893613556">
                              <w:marLeft w:val="0"/>
                              <w:marRight w:val="0"/>
                              <w:marTop w:val="0"/>
                              <w:marBottom w:val="0"/>
                              <w:divBdr>
                                <w:top w:val="none" w:sz="0" w:space="0" w:color="auto"/>
                                <w:left w:val="none" w:sz="0" w:space="0" w:color="auto"/>
                                <w:bottom w:val="none" w:sz="0" w:space="0" w:color="auto"/>
                                <w:right w:val="none" w:sz="0" w:space="0" w:color="auto"/>
                              </w:divBdr>
                              <w:divsChild>
                                <w:div w:id="1021592627">
                                  <w:marLeft w:val="0"/>
                                  <w:marRight w:val="0"/>
                                  <w:marTop w:val="0"/>
                                  <w:marBottom w:val="0"/>
                                  <w:divBdr>
                                    <w:top w:val="none" w:sz="0" w:space="0" w:color="auto"/>
                                    <w:left w:val="none" w:sz="0" w:space="0" w:color="auto"/>
                                    <w:bottom w:val="none" w:sz="0" w:space="0" w:color="auto"/>
                                    <w:right w:val="none" w:sz="0" w:space="0" w:color="auto"/>
                                  </w:divBdr>
                                </w:div>
                              </w:divsChild>
                            </w:div>
                            <w:div w:id="1215654992">
                              <w:marLeft w:val="0"/>
                              <w:marRight w:val="0"/>
                              <w:marTop w:val="0"/>
                              <w:marBottom w:val="0"/>
                              <w:divBdr>
                                <w:top w:val="none" w:sz="0" w:space="0" w:color="auto"/>
                                <w:left w:val="none" w:sz="0" w:space="0" w:color="auto"/>
                                <w:bottom w:val="none" w:sz="0" w:space="0" w:color="auto"/>
                                <w:right w:val="none" w:sz="0" w:space="0" w:color="auto"/>
                              </w:divBdr>
                              <w:divsChild>
                                <w:div w:id="2093156635">
                                  <w:marLeft w:val="0"/>
                                  <w:marRight w:val="0"/>
                                  <w:marTop w:val="0"/>
                                  <w:marBottom w:val="0"/>
                                  <w:divBdr>
                                    <w:top w:val="none" w:sz="0" w:space="0" w:color="auto"/>
                                    <w:left w:val="none" w:sz="0" w:space="0" w:color="auto"/>
                                    <w:bottom w:val="none" w:sz="0" w:space="0" w:color="auto"/>
                                    <w:right w:val="none" w:sz="0" w:space="0" w:color="auto"/>
                                  </w:divBdr>
                                </w:div>
                              </w:divsChild>
                            </w:div>
                            <w:div w:id="1864902842">
                              <w:marLeft w:val="0"/>
                              <w:marRight w:val="0"/>
                              <w:marTop w:val="0"/>
                              <w:marBottom w:val="0"/>
                              <w:divBdr>
                                <w:top w:val="none" w:sz="0" w:space="0" w:color="auto"/>
                                <w:left w:val="none" w:sz="0" w:space="0" w:color="auto"/>
                                <w:bottom w:val="none" w:sz="0" w:space="0" w:color="auto"/>
                                <w:right w:val="none" w:sz="0" w:space="0" w:color="auto"/>
                              </w:divBdr>
                              <w:divsChild>
                                <w:div w:id="1787314901">
                                  <w:marLeft w:val="0"/>
                                  <w:marRight w:val="0"/>
                                  <w:marTop w:val="0"/>
                                  <w:marBottom w:val="0"/>
                                  <w:divBdr>
                                    <w:top w:val="none" w:sz="0" w:space="0" w:color="auto"/>
                                    <w:left w:val="none" w:sz="0" w:space="0" w:color="auto"/>
                                    <w:bottom w:val="none" w:sz="0" w:space="0" w:color="auto"/>
                                    <w:right w:val="none" w:sz="0" w:space="0" w:color="auto"/>
                                  </w:divBdr>
                                </w:div>
                              </w:divsChild>
                            </w:div>
                            <w:div w:id="2043624530">
                              <w:marLeft w:val="0"/>
                              <w:marRight w:val="0"/>
                              <w:marTop w:val="0"/>
                              <w:marBottom w:val="0"/>
                              <w:divBdr>
                                <w:top w:val="none" w:sz="0" w:space="0" w:color="auto"/>
                                <w:left w:val="none" w:sz="0" w:space="0" w:color="auto"/>
                                <w:bottom w:val="none" w:sz="0" w:space="0" w:color="auto"/>
                                <w:right w:val="none" w:sz="0" w:space="0" w:color="auto"/>
                              </w:divBdr>
                              <w:divsChild>
                                <w:div w:id="2116245003">
                                  <w:marLeft w:val="0"/>
                                  <w:marRight w:val="0"/>
                                  <w:marTop w:val="0"/>
                                  <w:marBottom w:val="0"/>
                                  <w:divBdr>
                                    <w:top w:val="none" w:sz="0" w:space="0" w:color="auto"/>
                                    <w:left w:val="none" w:sz="0" w:space="0" w:color="auto"/>
                                    <w:bottom w:val="none" w:sz="0" w:space="0" w:color="auto"/>
                                    <w:right w:val="none" w:sz="0" w:space="0" w:color="auto"/>
                                  </w:divBdr>
                                </w:div>
                              </w:divsChild>
                            </w:div>
                            <w:div w:id="59713755">
                              <w:marLeft w:val="0"/>
                              <w:marRight w:val="0"/>
                              <w:marTop w:val="0"/>
                              <w:marBottom w:val="0"/>
                              <w:divBdr>
                                <w:top w:val="none" w:sz="0" w:space="0" w:color="auto"/>
                                <w:left w:val="none" w:sz="0" w:space="0" w:color="auto"/>
                                <w:bottom w:val="none" w:sz="0" w:space="0" w:color="auto"/>
                                <w:right w:val="none" w:sz="0" w:space="0" w:color="auto"/>
                              </w:divBdr>
                              <w:divsChild>
                                <w:div w:id="1086268745">
                                  <w:marLeft w:val="0"/>
                                  <w:marRight w:val="0"/>
                                  <w:marTop w:val="0"/>
                                  <w:marBottom w:val="0"/>
                                  <w:divBdr>
                                    <w:top w:val="none" w:sz="0" w:space="0" w:color="auto"/>
                                    <w:left w:val="none" w:sz="0" w:space="0" w:color="auto"/>
                                    <w:bottom w:val="none" w:sz="0" w:space="0" w:color="auto"/>
                                    <w:right w:val="none" w:sz="0" w:space="0" w:color="auto"/>
                                  </w:divBdr>
                                </w:div>
                              </w:divsChild>
                            </w:div>
                            <w:div w:id="2027512535">
                              <w:marLeft w:val="0"/>
                              <w:marRight w:val="0"/>
                              <w:marTop w:val="0"/>
                              <w:marBottom w:val="0"/>
                              <w:divBdr>
                                <w:top w:val="none" w:sz="0" w:space="0" w:color="auto"/>
                                <w:left w:val="none" w:sz="0" w:space="0" w:color="auto"/>
                                <w:bottom w:val="none" w:sz="0" w:space="0" w:color="auto"/>
                                <w:right w:val="none" w:sz="0" w:space="0" w:color="auto"/>
                              </w:divBdr>
                              <w:divsChild>
                                <w:div w:id="1897661193">
                                  <w:marLeft w:val="0"/>
                                  <w:marRight w:val="0"/>
                                  <w:marTop w:val="0"/>
                                  <w:marBottom w:val="0"/>
                                  <w:divBdr>
                                    <w:top w:val="none" w:sz="0" w:space="0" w:color="auto"/>
                                    <w:left w:val="none" w:sz="0" w:space="0" w:color="auto"/>
                                    <w:bottom w:val="none" w:sz="0" w:space="0" w:color="auto"/>
                                    <w:right w:val="none" w:sz="0" w:space="0" w:color="auto"/>
                                  </w:divBdr>
                                </w:div>
                              </w:divsChild>
                            </w:div>
                            <w:div w:id="1774670821">
                              <w:marLeft w:val="0"/>
                              <w:marRight w:val="0"/>
                              <w:marTop w:val="400"/>
                              <w:marBottom w:val="0"/>
                              <w:divBdr>
                                <w:top w:val="none" w:sz="0" w:space="0" w:color="auto"/>
                                <w:left w:val="none" w:sz="0" w:space="0" w:color="auto"/>
                                <w:bottom w:val="none" w:sz="0" w:space="0" w:color="auto"/>
                                <w:right w:val="none" w:sz="0" w:space="0" w:color="auto"/>
                              </w:divBdr>
                            </w:div>
                            <w:div w:id="86122167">
                              <w:marLeft w:val="0"/>
                              <w:marRight w:val="0"/>
                              <w:marTop w:val="0"/>
                              <w:marBottom w:val="0"/>
                              <w:divBdr>
                                <w:top w:val="none" w:sz="0" w:space="0" w:color="auto"/>
                                <w:left w:val="none" w:sz="0" w:space="0" w:color="auto"/>
                                <w:bottom w:val="none" w:sz="0" w:space="0" w:color="auto"/>
                                <w:right w:val="none" w:sz="0" w:space="0" w:color="auto"/>
                              </w:divBdr>
                              <w:divsChild>
                                <w:div w:id="419104108">
                                  <w:marLeft w:val="0"/>
                                  <w:marRight w:val="0"/>
                                  <w:marTop w:val="0"/>
                                  <w:marBottom w:val="0"/>
                                  <w:divBdr>
                                    <w:top w:val="none" w:sz="0" w:space="0" w:color="auto"/>
                                    <w:left w:val="none" w:sz="0" w:space="0" w:color="auto"/>
                                    <w:bottom w:val="none" w:sz="0" w:space="0" w:color="auto"/>
                                    <w:right w:val="none" w:sz="0" w:space="0" w:color="auto"/>
                                  </w:divBdr>
                                </w:div>
                              </w:divsChild>
                            </w:div>
                            <w:div w:id="1525706686">
                              <w:marLeft w:val="0"/>
                              <w:marRight w:val="0"/>
                              <w:marTop w:val="0"/>
                              <w:marBottom w:val="0"/>
                              <w:divBdr>
                                <w:top w:val="none" w:sz="0" w:space="0" w:color="auto"/>
                                <w:left w:val="none" w:sz="0" w:space="0" w:color="auto"/>
                                <w:bottom w:val="none" w:sz="0" w:space="0" w:color="auto"/>
                                <w:right w:val="none" w:sz="0" w:space="0" w:color="auto"/>
                              </w:divBdr>
                              <w:divsChild>
                                <w:div w:id="1546992129">
                                  <w:marLeft w:val="0"/>
                                  <w:marRight w:val="0"/>
                                  <w:marTop w:val="0"/>
                                  <w:marBottom w:val="0"/>
                                  <w:divBdr>
                                    <w:top w:val="none" w:sz="0" w:space="0" w:color="auto"/>
                                    <w:left w:val="none" w:sz="0" w:space="0" w:color="auto"/>
                                    <w:bottom w:val="none" w:sz="0" w:space="0" w:color="auto"/>
                                    <w:right w:val="none" w:sz="0" w:space="0" w:color="auto"/>
                                  </w:divBdr>
                                </w:div>
                              </w:divsChild>
                            </w:div>
                            <w:div w:id="1854949352">
                              <w:marLeft w:val="0"/>
                              <w:marRight w:val="0"/>
                              <w:marTop w:val="0"/>
                              <w:marBottom w:val="0"/>
                              <w:divBdr>
                                <w:top w:val="none" w:sz="0" w:space="0" w:color="auto"/>
                                <w:left w:val="none" w:sz="0" w:space="0" w:color="auto"/>
                                <w:bottom w:val="none" w:sz="0" w:space="0" w:color="auto"/>
                                <w:right w:val="none" w:sz="0" w:space="0" w:color="auto"/>
                              </w:divBdr>
                              <w:divsChild>
                                <w:div w:id="1657536892">
                                  <w:marLeft w:val="0"/>
                                  <w:marRight w:val="0"/>
                                  <w:marTop w:val="0"/>
                                  <w:marBottom w:val="0"/>
                                  <w:divBdr>
                                    <w:top w:val="none" w:sz="0" w:space="0" w:color="auto"/>
                                    <w:left w:val="none" w:sz="0" w:space="0" w:color="auto"/>
                                    <w:bottom w:val="none" w:sz="0" w:space="0" w:color="auto"/>
                                    <w:right w:val="none" w:sz="0" w:space="0" w:color="auto"/>
                                  </w:divBdr>
                                </w:div>
                              </w:divsChild>
                            </w:div>
                            <w:div w:id="10571271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748754">
      <w:bodyDiv w:val="1"/>
      <w:marLeft w:val="0"/>
      <w:marRight w:val="0"/>
      <w:marTop w:val="0"/>
      <w:marBottom w:val="0"/>
      <w:divBdr>
        <w:top w:val="none" w:sz="0" w:space="0" w:color="auto"/>
        <w:left w:val="none" w:sz="0" w:space="0" w:color="auto"/>
        <w:bottom w:val="none" w:sz="0" w:space="0" w:color="auto"/>
        <w:right w:val="none" w:sz="0" w:space="0" w:color="auto"/>
      </w:divBdr>
    </w:div>
    <w:div w:id="1337613116">
      <w:bodyDiv w:val="1"/>
      <w:marLeft w:val="0"/>
      <w:marRight w:val="0"/>
      <w:marTop w:val="0"/>
      <w:marBottom w:val="0"/>
      <w:divBdr>
        <w:top w:val="none" w:sz="0" w:space="0" w:color="auto"/>
        <w:left w:val="none" w:sz="0" w:space="0" w:color="auto"/>
        <w:bottom w:val="none" w:sz="0" w:space="0" w:color="auto"/>
        <w:right w:val="none" w:sz="0" w:space="0" w:color="auto"/>
      </w:divBdr>
    </w:div>
    <w:div w:id="174810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E4215-27AE-4A37-A218-5402557F1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9</Pages>
  <Words>13358</Words>
  <Characters>7615</Characters>
  <Application>Microsoft Office Word</Application>
  <DocSecurity>0</DocSecurity>
  <PresentationFormat/>
  <Lines>63</Lines>
  <Paragraphs>41</Paragraphs>
  <ScaleCrop>false</ScaleCrop>
  <HeadingPairs>
    <vt:vector size="2" baseType="variant">
      <vt:variant>
        <vt:lpstr>Title</vt:lpstr>
      </vt:variant>
      <vt:variant>
        <vt:i4>1</vt:i4>
      </vt:variant>
    </vt:vector>
  </HeadingPairs>
  <TitlesOfParts>
    <vt:vector size="1" baseType="lpstr">
      <vt:lpstr>Ministru kabineta noteikumu projekts „Kredītinformācijas biroju licencēšanas un uzraudzības noteikumi”</vt:lpstr>
    </vt:vector>
  </TitlesOfParts>
  <Company>Tieslietu ministrija</Company>
  <LinksUpToDate>false</LinksUpToDate>
  <CharactersWithSpaces>20932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„Kredītinformācijas biroju licencēšanas un uzraudzības noteikumi”</dc:title>
  <dc:subject>MK noteikumu projekts</dc:subject>
  <dc:creator>Signe Plūmiņa</dc:creator>
  <dc:description>67223131, signe.plumina@dvi.gov.lv</dc:description>
  <cp:lastModifiedBy>Leontīne Babkina</cp:lastModifiedBy>
  <cp:revision>47</cp:revision>
  <cp:lastPrinted>2015-05-25T07:46:00Z</cp:lastPrinted>
  <dcterms:created xsi:type="dcterms:W3CDTF">2015-05-06T12:11:00Z</dcterms:created>
  <dcterms:modified xsi:type="dcterms:W3CDTF">2015-06-02T13:41:00Z</dcterms:modified>
  <dc:language/>
  <cp:version/>
</cp:coreProperties>
</file>