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E6" w:rsidRPr="006E1F6E" w:rsidRDefault="00E03BE6" w:rsidP="00E03BE6">
      <w:pPr>
        <w:pStyle w:val="Header"/>
        <w:pBdr>
          <w:bottom w:val="single" w:sz="4" w:space="1" w:color="auto"/>
        </w:pBdr>
        <w:jc w:val="center"/>
        <w:outlineLvl w:val="0"/>
        <w:rPr>
          <w:b/>
          <w:bCs/>
        </w:rPr>
      </w:pPr>
      <w:proofErr w:type="gramStart"/>
      <w:r w:rsidRPr="006E1F6E">
        <w:rPr>
          <w:b/>
          <w:bCs/>
        </w:rPr>
        <w:t>LATVIJAS REPUBLIKAS MINISTRU KABINETA</w:t>
      </w:r>
      <w:proofErr w:type="gramEnd"/>
    </w:p>
    <w:p w:rsidR="00E03BE6" w:rsidRPr="006E1F6E" w:rsidRDefault="00E03BE6" w:rsidP="00E03BE6">
      <w:pPr>
        <w:pStyle w:val="Header"/>
        <w:pBdr>
          <w:bottom w:val="single" w:sz="4" w:space="1" w:color="auto"/>
        </w:pBdr>
        <w:jc w:val="center"/>
        <w:outlineLvl w:val="0"/>
      </w:pPr>
      <w:r w:rsidRPr="006E1F6E">
        <w:rPr>
          <w:b/>
          <w:bCs/>
        </w:rPr>
        <w:t>SĒDES PROTOKOLLĒMUMS</w:t>
      </w:r>
    </w:p>
    <w:p w:rsidR="00E03BE6" w:rsidRPr="00137C4D" w:rsidRDefault="00E03BE6" w:rsidP="00E03BE6">
      <w:pPr>
        <w:tabs>
          <w:tab w:val="left" w:pos="6804"/>
        </w:tabs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67"/>
        <w:gridCol w:w="886"/>
        <w:gridCol w:w="4077"/>
      </w:tblGrid>
      <w:tr w:rsidR="00E03BE6" w:rsidRPr="00137C4D" w:rsidTr="00EC21D7">
        <w:trPr>
          <w:cantSplit/>
        </w:trPr>
        <w:tc>
          <w:tcPr>
            <w:tcW w:w="3967" w:type="dxa"/>
            <w:hideMark/>
          </w:tcPr>
          <w:p w:rsidR="00E03BE6" w:rsidRPr="00137C4D" w:rsidRDefault="00E03BE6" w:rsidP="00EC21D7">
            <w:r w:rsidRPr="00137C4D">
              <w:t>Rīgā</w:t>
            </w:r>
          </w:p>
        </w:tc>
        <w:tc>
          <w:tcPr>
            <w:tcW w:w="886" w:type="dxa"/>
            <w:hideMark/>
          </w:tcPr>
          <w:p w:rsidR="00E03BE6" w:rsidRPr="00137C4D" w:rsidRDefault="00E03BE6" w:rsidP="00EC21D7">
            <w:r w:rsidRPr="00137C4D">
              <w:t>Nr.</w:t>
            </w:r>
          </w:p>
        </w:tc>
        <w:tc>
          <w:tcPr>
            <w:tcW w:w="4077" w:type="dxa"/>
            <w:hideMark/>
          </w:tcPr>
          <w:p w:rsidR="00E03BE6" w:rsidRPr="00137C4D" w:rsidRDefault="00E03BE6" w:rsidP="00EC21D7">
            <w:pPr>
              <w:jc w:val="right"/>
            </w:pPr>
            <w:r w:rsidRPr="00137C4D">
              <w:t xml:space="preserve">  </w:t>
            </w:r>
            <w:proofErr w:type="gramStart"/>
            <w:r w:rsidRPr="00137C4D">
              <w:t>2015.gada</w:t>
            </w:r>
            <w:proofErr w:type="gramEnd"/>
            <w:r w:rsidRPr="00137C4D">
              <w:t xml:space="preserve">     .________</w:t>
            </w:r>
          </w:p>
        </w:tc>
      </w:tr>
    </w:tbl>
    <w:p w:rsidR="00E03BE6" w:rsidRPr="00137C4D" w:rsidRDefault="00E03BE6" w:rsidP="00E03BE6">
      <w:pPr>
        <w:rPr>
          <w:b/>
        </w:rPr>
      </w:pPr>
    </w:p>
    <w:p w:rsidR="00E03BE6" w:rsidRPr="00137C4D" w:rsidRDefault="00E03BE6" w:rsidP="00E03BE6">
      <w:pPr>
        <w:jc w:val="center"/>
        <w:rPr>
          <w:b/>
        </w:rPr>
      </w:pPr>
      <w:r w:rsidRPr="00137C4D">
        <w:rPr>
          <w:b/>
        </w:rPr>
        <w:t>.§</w:t>
      </w:r>
    </w:p>
    <w:p w:rsidR="00E03BE6" w:rsidRPr="00137C4D" w:rsidRDefault="00E03BE6" w:rsidP="00E03BE6">
      <w:pPr>
        <w:jc w:val="center"/>
        <w:rPr>
          <w:sz w:val="28"/>
          <w:szCs w:val="28"/>
        </w:rPr>
      </w:pPr>
    </w:p>
    <w:p w:rsidR="00E03BE6" w:rsidRPr="000A213A" w:rsidRDefault="00122B78" w:rsidP="00E03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 Informatīvo ziņojumu</w:t>
      </w:r>
      <w:r w:rsidR="00E03BE6" w:rsidRPr="00137C4D">
        <w:rPr>
          <w:b/>
          <w:sz w:val="28"/>
          <w:szCs w:val="28"/>
        </w:rPr>
        <w:t xml:space="preserve"> "</w:t>
      </w:r>
      <w:r w:rsidR="00E03BE6" w:rsidRPr="000A213A">
        <w:rPr>
          <w:b/>
          <w:sz w:val="28"/>
        </w:rPr>
        <w:t xml:space="preserve">Par </w:t>
      </w:r>
      <w:r>
        <w:rPr>
          <w:b/>
          <w:sz w:val="28"/>
        </w:rPr>
        <w:t>Latvijas dalības</w:t>
      </w:r>
      <w:r w:rsidR="00485ECD">
        <w:rPr>
          <w:b/>
          <w:sz w:val="28"/>
        </w:rPr>
        <w:t xml:space="preserve"> Starptautiskās a</w:t>
      </w:r>
      <w:r>
        <w:rPr>
          <w:b/>
          <w:sz w:val="28"/>
        </w:rPr>
        <w:t>tomenerģijas aģentūras v</w:t>
      </w:r>
      <w:r w:rsidR="00E03BE6" w:rsidRPr="000A213A">
        <w:rPr>
          <w:b/>
          <w:sz w:val="28"/>
        </w:rPr>
        <w:t>aldē</w:t>
      </w:r>
      <w:r>
        <w:rPr>
          <w:b/>
          <w:sz w:val="28"/>
        </w:rPr>
        <w:t xml:space="preserve"> nodrošināšanu</w:t>
      </w:r>
      <w:r w:rsidR="00E03BE6" w:rsidRPr="000A213A">
        <w:rPr>
          <w:b/>
          <w:sz w:val="28"/>
        </w:rPr>
        <w:t xml:space="preserve"> no 2015. gada septembra līdz 2017. gada septembrim</w:t>
      </w:r>
      <w:r w:rsidR="00E03BE6" w:rsidRPr="00137C4D">
        <w:rPr>
          <w:b/>
          <w:sz w:val="28"/>
          <w:szCs w:val="28"/>
        </w:rPr>
        <w:t>"</w:t>
      </w:r>
    </w:p>
    <w:p w:rsidR="00E03BE6" w:rsidRPr="006E1F6E" w:rsidRDefault="00E03BE6" w:rsidP="00E03BE6">
      <w:pPr>
        <w:jc w:val="center"/>
        <w:rPr>
          <w:sz w:val="28"/>
          <w:szCs w:val="28"/>
        </w:rPr>
      </w:pPr>
      <w:r w:rsidRPr="006E1F6E">
        <w:rPr>
          <w:sz w:val="28"/>
          <w:szCs w:val="28"/>
        </w:rPr>
        <w:t>_______________________________________________________</w:t>
      </w:r>
    </w:p>
    <w:p w:rsidR="00E03BE6" w:rsidRPr="006E1F6E" w:rsidRDefault="00E03BE6" w:rsidP="00F503F4">
      <w:pPr>
        <w:spacing w:after="360"/>
        <w:jc w:val="center"/>
        <w:rPr>
          <w:sz w:val="28"/>
          <w:szCs w:val="28"/>
        </w:rPr>
      </w:pPr>
      <w:r w:rsidRPr="006E1F6E">
        <w:rPr>
          <w:sz w:val="28"/>
          <w:szCs w:val="28"/>
        </w:rPr>
        <w:t>(...)</w:t>
      </w:r>
    </w:p>
    <w:p w:rsidR="00E03BE6" w:rsidRPr="000A213A" w:rsidRDefault="00E03BE6" w:rsidP="00D54CF6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6A0174">
        <w:rPr>
          <w:rFonts w:ascii="Times New Roman" w:hAnsi="Times New Roman" w:cs="Times New Roman"/>
          <w:sz w:val="24"/>
        </w:rPr>
        <w:t xml:space="preserve">Pieņemt zināšanai ārlietu ministra </w:t>
      </w:r>
      <w:r w:rsidR="006C0A16">
        <w:rPr>
          <w:rFonts w:ascii="Times New Roman" w:hAnsi="Times New Roman" w:cs="Times New Roman"/>
          <w:sz w:val="24"/>
        </w:rPr>
        <w:t xml:space="preserve">iesniegto informatīvo ziņojumu </w:t>
      </w:r>
      <w:r w:rsidR="006C0A16" w:rsidRPr="006C0A16">
        <w:rPr>
          <w:rFonts w:ascii="Times New Roman" w:hAnsi="Times New Roman" w:cs="Times New Roman"/>
          <w:sz w:val="24"/>
        </w:rPr>
        <w:t>"Par Latvijas dalības Starptautiskās atomenerģijas aģentūras valdē nodrošināšanu no 2015. gada septembra līdz 2017. gada septembrim"</w:t>
      </w:r>
      <w:r w:rsidRPr="006A0174">
        <w:rPr>
          <w:rFonts w:ascii="Times New Roman" w:hAnsi="Times New Roman" w:cs="Times New Roman"/>
          <w:sz w:val="24"/>
        </w:rPr>
        <w:t>.</w:t>
      </w:r>
    </w:p>
    <w:p w:rsidR="00E03BE6" w:rsidRPr="002A3A55" w:rsidRDefault="00E03BE6" w:rsidP="00D54CF6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Atbalstīt Latvijas Pastāvīgās pārstāvniecības Apvienoto Nāciju Organizācijā, Eiropas Drošības un sadarbības organizācijā un cit</w:t>
      </w:r>
      <w:r w:rsidR="00B858C1">
        <w:rPr>
          <w:rFonts w:ascii="Times New Roman" w:hAnsi="Times New Roman" w:cs="Times New Roman"/>
          <w:sz w:val="24"/>
        </w:rPr>
        <w:t>ās starptautiskajās organizācijā</w:t>
      </w:r>
      <w:r>
        <w:rPr>
          <w:rFonts w:ascii="Times New Roman" w:hAnsi="Times New Roman" w:cs="Times New Roman"/>
          <w:sz w:val="24"/>
        </w:rPr>
        <w:t>s Vīnē vadītāja apstiprināšanu par La</w:t>
      </w:r>
      <w:r w:rsidR="00485ECD">
        <w:rPr>
          <w:rFonts w:ascii="Times New Roman" w:hAnsi="Times New Roman" w:cs="Times New Roman"/>
          <w:sz w:val="24"/>
        </w:rPr>
        <w:t>tvijas pārstāvi Starptautiskās a</w:t>
      </w:r>
      <w:r>
        <w:rPr>
          <w:rFonts w:ascii="Times New Roman" w:hAnsi="Times New Roman" w:cs="Times New Roman"/>
          <w:sz w:val="24"/>
        </w:rPr>
        <w:t xml:space="preserve">tomenerģijas aģentūras (turpmāk – </w:t>
      </w:r>
      <w:r w:rsidR="00FB402D">
        <w:rPr>
          <w:rFonts w:ascii="Times New Roman" w:hAnsi="Times New Roman" w:cs="Times New Roman"/>
          <w:sz w:val="24"/>
        </w:rPr>
        <w:t>SAEA) v</w:t>
      </w:r>
      <w:r>
        <w:rPr>
          <w:rFonts w:ascii="Times New Roman" w:hAnsi="Times New Roman" w:cs="Times New Roman"/>
          <w:sz w:val="24"/>
        </w:rPr>
        <w:t>aldē laikaposmā no 2015. gada septembra līdz 2017. gada septembrim.</w:t>
      </w:r>
    </w:p>
    <w:p w:rsidR="00E03BE6" w:rsidRPr="008478BC" w:rsidRDefault="00E03BE6" w:rsidP="00D54CF6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Noteikt Ārlietu ministriju kā koordinējošo iestādi sagatavošanās procesā </w:t>
      </w:r>
      <w:r w:rsidR="00834CE0">
        <w:rPr>
          <w:rFonts w:ascii="Times New Roman" w:hAnsi="Times New Roman" w:cs="Times New Roman"/>
          <w:sz w:val="24"/>
        </w:rPr>
        <w:t xml:space="preserve">uz </w:t>
      </w:r>
      <w:r w:rsidR="00FB402D">
        <w:rPr>
          <w:rFonts w:ascii="Times New Roman" w:hAnsi="Times New Roman" w:cs="Times New Roman"/>
          <w:sz w:val="24"/>
        </w:rPr>
        <w:t>SAEA v</w:t>
      </w:r>
      <w:r>
        <w:rPr>
          <w:rFonts w:ascii="Times New Roman" w:hAnsi="Times New Roman" w:cs="Times New Roman"/>
          <w:sz w:val="24"/>
        </w:rPr>
        <w:t>aldes sanāksmēm.</w:t>
      </w:r>
    </w:p>
    <w:p w:rsidR="00FA0D92" w:rsidRPr="00FA0D92" w:rsidRDefault="00E03BE6" w:rsidP="00FA0D92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Noteikt nozaru ministrijām un </w:t>
      </w:r>
      <w:r w:rsidR="007B6DEF">
        <w:rPr>
          <w:rFonts w:ascii="Times New Roman" w:hAnsi="Times New Roman" w:cs="Times New Roman"/>
          <w:sz w:val="24"/>
        </w:rPr>
        <w:t xml:space="preserve">to </w:t>
      </w:r>
      <w:r>
        <w:rPr>
          <w:rFonts w:ascii="Times New Roman" w:hAnsi="Times New Roman" w:cs="Times New Roman"/>
          <w:sz w:val="24"/>
        </w:rPr>
        <w:t>pa</w:t>
      </w:r>
      <w:r w:rsidR="0045701A">
        <w:rPr>
          <w:rFonts w:ascii="Times New Roman" w:hAnsi="Times New Roman" w:cs="Times New Roman"/>
          <w:sz w:val="24"/>
        </w:rPr>
        <w:t>dotībā</w:t>
      </w:r>
      <w:r>
        <w:rPr>
          <w:rFonts w:ascii="Times New Roman" w:hAnsi="Times New Roman" w:cs="Times New Roman"/>
          <w:sz w:val="24"/>
        </w:rPr>
        <w:t xml:space="preserve"> esošajām institūcijām pēc </w:t>
      </w:r>
      <w:r w:rsidR="000D3266">
        <w:rPr>
          <w:rFonts w:ascii="Times New Roman" w:hAnsi="Times New Roman" w:cs="Times New Roman"/>
          <w:sz w:val="24"/>
          <w:szCs w:val="24"/>
        </w:rPr>
        <w:t>piekritības</w:t>
      </w:r>
      <w:r w:rsidRPr="00CA56BE">
        <w:rPr>
          <w:rFonts w:ascii="Times New Roman" w:hAnsi="Times New Roman" w:cs="Times New Roman"/>
          <w:sz w:val="24"/>
          <w:szCs w:val="24"/>
        </w:rPr>
        <w:t xml:space="preserve"> savlaicīgi </w:t>
      </w:r>
      <w:r w:rsidR="00094A71">
        <w:rPr>
          <w:rFonts w:ascii="Times New Roman" w:hAnsi="Times New Roman" w:cs="Times New Roman"/>
          <w:sz w:val="24"/>
          <w:szCs w:val="24"/>
        </w:rPr>
        <w:t>nodrošināt Ārlietu ministrij</w:t>
      </w:r>
      <w:r w:rsidR="00674760">
        <w:rPr>
          <w:rFonts w:ascii="Times New Roman" w:hAnsi="Times New Roman" w:cs="Times New Roman"/>
          <w:sz w:val="24"/>
          <w:szCs w:val="24"/>
        </w:rPr>
        <w:t>u</w:t>
      </w:r>
      <w:r w:rsidR="00094A71">
        <w:rPr>
          <w:rFonts w:ascii="Times New Roman" w:hAnsi="Times New Roman" w:cs="Times New Roman"/>
          <w:sz w:val="24"/>
          <w:szCs w:val="24"/>
        </w:rPr>
        <w:t xml:space="preserve"> </w:t>
      </w:r>
      <w:r w:rsidR="00674760">
        <w:rPr>
          <w:rFonts w:ascii="Times New Roman" w:hAnsi="Times New Roman" w:cs="Times New Roman"/>
          <w:sz w:val="24"/>
          <w:szCs w:val="24"/>
        </w:rPr>
        <w:t xml:space="preserve">ar </w:t>
      </w:r>
      <w:r w:rsidR="00094A71">
        <w:rPr>
          <w:rFonts w:ascii="Times New Roman" w:hAnsi="Times New Roman" w:cs="Times New Roman"/>
          <w:sz w:val="24"/>
          <w:szCs w:val="24"/>
        </w:rPr>
        <w:t>pilnvērtīgu informāciju</w:t>
      </w:r>
      <w:r w:rsidR="00803364">
        <w:rPr>
          <w:rFonts w:ascii="Times New Roman" w:hAnsi="Times New Roman" w:cs="Times New Roman"/>
          <w:sz w:val="24"/>
          <w:szCs w:val="24"/>
        </w:rPr>
        <w:t xml:space="preserve"> par SAEA v</w:t>
      </w:r>
      <w:r w:rsidRPr="00CA56BE">
        <w:rPr>
          <w:rFonts w:ascii="Times New Roman" w:hAnsi="Times New Roman" w:cs="Times New Roman"/>
          <w:sz w:val="24"/>
          <w:szCs w:val="24"/>
        </w:rPr>
        <w:t>aldē izskatāmajiem jautājumiem</w:t>
      </w:r>
      <w:r w:rsidR="00094A71">
        <w:rPr>
          <w:rFonts w:ascii="Times New Roman" w:hAnsi="Times New Roman" w:cs="Times New Roman"/>
          <w:sz w:val="24"/>
          <w:szCs w:val="24"/>
        </w:rPr>
        <w:t xml:space="preserve"> Latvijas nostājas sagatavošanai</w:t>
      </w:r>
      <w:r w:rsidRPr="00CA56BE">
        <w:rPr>
          <w:rFonts w:ascii="Times New Roman" w:hAnsi="Times New Roman" w:cs="Times New Roman"/>
          <w:sz w:val="24"/>
          <w:szCs w:val="24"/>
        </w:rPr>
        <w:t>.</w:t>
      </w:r>
      <w:r w:rsidR="000931BB">
        <w:rPr>
          <w:rFonts w:ascii="Times New Roman" w:hAnsi="Times New Roman" w:cs="Times New Roman"/>
          <w:sz w:val="24"/>
          <w:szCs w:val="24"/>
        </w:rPr>
        <w:t xml:space="preserve"> Vides aizsardzības un reģionālās attīstības ministrijai </w:t>
      </w:r>
      <w:r w:rsidR="00C113CA">
        <w:rPr>
          <w:rFonts w:ascii="Times New Roman" w:hAnsi="Times New Roman" w:cs="Times New Roman"/>
          <w:sz w:val="24"/>
          <w:szCs w:val="24"/>
        </w:rPr>
        <w:t xml:space="preserve">pēc nepieciešamības </w:t>
      </w:r>
      <w:r w:rsidR="000931BB">
        <w:rPr>
          <w:rFonts w:ascii="Times New Roman" w:hAnsi="Times New Roman" w:cs="Times New Roman"/>
          <w:sz w:val="24"/>
          <w:szCs w:val="24"/>
        </w:rPr>
        <w:t>nodrošināt kvalificēta eksperta dalību SAEA valdes sanāksmēs</w:t>
      </w:r>
      <w:r w:rsidR="00FA0D92">
        <w:rPr>
          <w:rFonts w:ascii="Times New Roman" w:hAnsi="Times New Roman" w:cs="Times New Roman"/>
          <w:sz w:val="24"/>
          <w:szCs w:val="24"/>
        </w:rPr>
        <w:t>.</w:t>
      </w:r>
    </w:p>
    <w:p w:rsidR="00997140" w:rsidRPr="00FA0D92" w:rsidRDefault="00A72910" w:rsidP="00FA0D92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D92">
        <w:rPr>
          <w:rFonts w:ascii="Times New Roman" w:hAnsi="Times New Roman" w:cs="Times New Roman"/>
          <w:sz w:val="24"/>
          <w:szCs w:val="24"/>
        </w:rPr>
        <w:t>Jautājums</w:t>
      </w:r>
      <w:r w:rsidR="00997140" w:rsidRPr="00FA0D92">
        <w:rPr>
          <w:rFonts w:ascii="Times New Roman" w:hAnsi="Times New Roman" w:cs="Times New Roman"/>
          <w:sz w:val="24"/>
          <w:szCs w:val="24"/>
        </w:rPr>
        <w:t xml:space="preserve"> par valsts budžeta līdzekļu piešķiršanu </w:t>
      </w:r>
      <w:r w:rsidRPr="00FA0D92">
        <w:rPr>
          <w:rFonts w:ascii="Times New Roman" w:hAnsi="Times New Roman" w:cs="Times New Roman"/>
          <w:sz w:val="24"/>
          <w:szCs w:val="24"/>
        </w:rPr>
        <w:t>2016.</w:t>
      </w:r>
      <w:r w:rsidR="00F04647" w:rsidRPr="00FA0D92">
        <w:rPr>
          <w:rFonts w:ascii="Times New Roman" w:hAnsi="Times New Roman" w:cs="Times New Roman"/>
          <w:sz w:val="24"/>
          <w:szCs w:val="24"/>
        </w:rPr>
        <w:t xml:space="preserve"> </w:t>
      </w:r>
      <w:r w:rsidRPr="00FA0D92">
        <w:rPr>
          <w:rFonts w:ascii="Times New Roman" w:hAnsi="Times New Roman" w:cs="Times New Roman"/>
          <w:sz w:val="24"/>
          <w:szCs w:val="24"/>
        </w:rPr>
        <w:t>gadam un turpmākaj</w:t>
      </w:r>
      <w:r w:rsidR="00490626">
        <w:rPr>
          <w:rFonts w:ascii="Times New Roman" w:hAnsi="Times New Roman" w:cs="Times New Roman"/>
          <w:sz w:val="24"/>
          <w:szCs w:val="24"/>
        </w:rPr>
        <w:t>iem gadiem</w:t>
      </w:r>
      <w:r w:rsidRPr="00FA0D92">
        <w:rPr>
          <w:rFonts w:ascii="Times New Roman" w:hAnsi="Times New Roman" w:cs="Times New Roman"/>
          <w:sz w:val="24"/>
          <w:szCs w:val="24"/>
        </w:rPr>
        <w:t xml:space="preserve"> </w:t>
      </w:r>
      <w:r w:rsidR="000217E7" w:rsidRPr="00FA0D92">
        <w:rPr>
          <w:rFonts w:ascii="Times New Roman" w:hAnsi="Times New Roman" w:cs="Times New Roman"/>
          <w:sz w:val="24"/>
          <w:szCs w:val="24"/>
        </w:rPr>
        <w:t>pagaidu</w:t>
      </w:r>
      <w:r w:rsidR="00B858C1" w:rsidRPr="00FA0D92">
        <w:rPr>
          <w:rFonts w:ascii="Times New Roman" w:hAnsi="Times New Roman" w:cs="Times New Roman"/>
          <w:sz w:val="24"/>
          <w:szCs w:val="24"/>
        </w:rPr>
        <w:t xml:space="preserve"> štata vietas izveid</w:t>
      </w:r>
      <w:r w:rsidR="00997140" w:rsidRPr="00FA0D92">
        <w:rPr>
          <w:rFonts w:ascii="Times New Roman" w:hAnsi="Times New Roman" w:cs="Times New Roman"/>
          <w:sz w:val="24"/>
          <w:szCs w:val="24"/>
        </w:rPr>
        <w:t>ei</w:t>
      </w:r>
      <w:r w:rsidR="00B858C1" w:rsidRPr="00FA0D92">
        <w:rPr>
          <w:rFonts w:ascii="Times New Roman" w:hAnsi="Times New Roman" w:cs="Times New Roman"/>
          <w:sz w:val="24"/>
          <w:szCs w:val="24"/>
        </w:rPr>
        <w:t xml:space="preserve"> Latvijas </w:t>
      </w:r>
      <w:r w:rsidR="008B7A54" w:rsidRPr="00FA0D92">
        <w:rPr>
          <w:rFonts w:ascii="Times New Roman" w:hAnsi="Times New Roman" w:cs="Times New Roman"/>
          <w:sz w:val="24"/>
          <w:szCs w:val="24"/>
        </w:rPr>
        <w:t>Pastāvīgajā</w:t>
      </w:r>
      <w:r w:rsidR="00B858C1" w:rsidRPr="00FA0D92">
        <w:rPr>
          <w:rFonts w:ascii="Times New Roman" w:hAnsi="Times New Roman" w:cs="Times New Roman"/>
          <w:sz w:val="24"/>
          <w:szCs w:val="24"/>
        </w:rPr>
        <w:t xml:space="preserve"> pārstāvniecībā Apvienoto Nāciju Organizācijā, Eiropas Drošības un sadarbības organizācijā un citās</w:t>
      </w:r>
      <w:r w:rsidR="00E40206" w:rsidRPr="00FA0D92">
        <w:rPr>
          <w:rFonts w:ascii="Times New Roman" w:hAnsi="Times New Roman" w:cs="Times New Roman"/>
          <w:sz w:val="24"/>
          <w:szCs w:val="24"/>
        </w:rPr>
        <w:t xml:space="preserve"> starptautiskajās organizācijās no 2016. gada 1. </w:t>
      </w:r>
      <w:r w:rsidR="007B1086" w:rsidRPr="00FA0D92">
        <w:rPr>
          <w:rFonts w:ascii="Times New Roman" w:hAnsi="Times New Roman" w:cs="Times New Roman"/>
          <w:sz w:val="24"/>
          <w:szCs w:val="24"/>
        </w:rPr>
        <w:t>j</w:t>
      </w:r>
      <w:r w:rsidR="00E40206" w:rsidRPr="00FA0D92">
        <w:rPr>
          <w:rFonts w:ascii="Times New Roman" w:hAnsi="Times New Roman" w:cs="Times New Roman"/>
          <w:sz w:val="24"/>
          <w:szCs w:val="24"/>
        </w:rPr>
        <w:t>anvāra</w:t>
      </w:r>
      <w:r w:rsidR="007B1086" w:rsidRPr="00FA0D92">
        <w:rPr>
          <w:rFonts w:ascii="Times New Roman" w:hAnsi="Times New Roman" w:cs="Times New Roman"/>
          <w:sz w:val="24"/>
          <w:szCs w:val="24"/>
        </w:rPr>
        <w:t xml:space="preserve"> līdz 2017.</w:t>
      </w:r>
      <w:r w:rsidR="006662CC" w:rsidRPr="00FA0D92">
        <w:rPr>
          <w:rFonts w:ascii="Times New Roman" w:hAnsi="Times New Roman" w:cs="Times New Roman"/>
          <w:sz w:val="24"/>
          <w:szCs w:val="24"/>
        </w:rPr>
        <w:t xml:space="preserve"> </w:t>
      </w:r>
      <w:r w:rsidR="007B1086" w:rsidRPr="00FA0D92">
        <w:rPr>
          <w:rFonts w:ascii="Times New Roman" w:hAnsi="Times New Roman" w:cs="Times New Roman"/>
          <w:sz w:val="24"/>
          <w:szCs w:val="24"/>
        </w:rPr>
        <w:t>gada septembrim</w:t>
      </w:r>
      <w:r w:rsidR="00FE7918">
        <w:rPr>
          <w:rFonts w:ascii="Times New Roman" w:hAnsi="Times New Roman" w:cs="Times New Roman"/>
          <w:sz w:val="24"/>
          <w:szCs w:val="24"/>
        </w:rPr>
        <w:t>, lai nodrošinātu Latvijas pārstāvību SAEA valdē,</w:t>
      </w:r>
      <w:r w:rsidR="00997140">
        <w:t xml:space="preserve"> </w:t>
      </w:r>
      <w:r w:rsidR="00997140" w:rsidRPr="00FA0D92">
        <w:rPr>
          <w:rFonts w:ascii="Times New Roman" w:hAnsi="Times New Roman" w:cs="Times New Roman"/>
          <w:sz w:val="24"/>
        </w:rPr>
        <w:t>skatāms Ministru kabinetā kārtējā gada valsts budžeta likumprojekta un vidējā termiņa budžeta ietvara likumprojekta sagatavošanas un izskatīšanas procesā.</w:t>
      </w:r>
    </w:p>
    <w:p w:rsidR="00B858C1" w:rsidRPr="00E94615" w:rsidRDefault="00B858C1" w:rsidP="00E94615">
      <w:pPr>
        <w:spacing w:after="120"/>
        <w:ind w:left="357"/>
        <w:jc w:val="both"/>
        <w:rPr>
          <w:b/>
          <w:highlight w:val="yellow"/>
        </w:rPr>
      </w:pPr>
    </w:p>
    <w:p w:rsidR="00E43EA9" w:rsidRPr="00E43EA9" w:rsidRDefault="00E43EA9" w:rsidP="00493809">
      <w:pPr>
        <w:pStyle w:val="BodyText"/>
        <w:tabs>
          <w:tab w:val="left" w:pos="6237"/>
        </w:tabs>
        <w:spacing w:before="600" w:after="600"/>
        <w:ind w:left="357"/>
        <w:jc w:val="both"/>
        <w:rPr>
          <w:b w:val="0"/>
          <w:szCs w:val="24"/>
        </w:rPr>
      </w:pPr>
      <w:r w:rsidRPr="00E43EA9">
        <w:rPr>
          <w:b w:val="0"/>
          <w:szCs w:val="24"/>
        </w:rPr>
        <w:t xml:space="preserve">Ministru prezidente </w:t>
      </w:r>
      <w:r w:rsidRPr="00E43EA9">
        <w:rPr>
          <w:b w:val="0"/>
          <w:szCs w:val="24"/>
        </w:rPr>
        <w:tab/>
        <w:t>Laimdota Straujuma</w:t>
      </w:r>
    </w:p>
    <w:p w:rsidR="00E43EA9" w:rsidRPr="00E43EA9" w:rsidRDefault="00493809" w:rsidP="00493809">
      <w:pPr>
        <w:spacing w:before="600" w:after="600"/>
        <w:ind w:left="357"/>
      </w:pPr>
      <w:r>
        <w:lastRenderedPageBreak/>
        <w:t xml:space="preserve">Valsts kancelejas direktora </w:t>
      </w:r>
      <w:proofErr w:type="spellStart"/>
      <w:r>
        <w:t>p.i</w:t>
      </w:r>
      <w:proofErr w:type="spellEnd"/>
      <w:r>
        <w:t xml:space="preserve">. </w:t>
      </w:r>
      <w:r>
        <w:tab/>
      </w:r>
      <w:r>
        <w:tab/>
      </w:r>
      <w:r>
        <w:tab/>
      </w:r>
      <w:proofErr w:type="gramStart"/>
      <w:r>
        <w:t xml:space="preserve">                    </w:t>
      </w:r>
      <w:proofErr w:type="gramEnd"/>
      <w:r>
        <w:t>Inese Gailīte</w:t>
      </w:r>
    </w:p>
    <w:p w:rsidR="00E43EA9" w:rsidRPr="00E43EA9" w:rsidRDefault="00FC2D5D" w:rsidP="00493809">
      <w:pPr>
        <w:tabs>
          <w:tab w:val="left" w:pos="6237"/>
        </w:tabs>
        <w:spacing w:before="600" w:after="600"/>
        <w:ind w:left="357"/>
      </w:pPr>
      <w:r>
        <w:t>Ārlietu ministrs</w:t>
      </w:r>
      <w:r w:rsidR="00E43EA9" w:rsidRPr="00E43EA9">
        <w:tab/>
      </w:r>
      <w:r>
        <w:t xml:space="preserve">Edgars </w:t>
      </w:r>
      <w:proofErr w:type="spellStart"/>
      <w:r>
        <w:t>Rinkēvičs</w:t>
      </w:r>
      <w:proofErr w:type="spellEnd"/>
    </w:p>
    <w:p w:rsidR="00E43EA9" w:rsidRPr="00E43EA9" w:rsidRDefault="00FE604A" w:rsidP="00493809">
      <w:pPr>
        <w:tabs>
          <w:tab w:val="left" w:pos="6237"/>
        </w:tabs>
        <w:spacing w:before="600" w:after="600"/>
        <w:ind w:left="357"/>
      </w:pPr>
      <w:r>
        <w:t xml:space="preserve">Vīza: valsts sekretāra </w:t>
      </w:r>
      <w:proofErr w:type="spellStart"/>
      <w:r>
        <w:t>p.i</w:t>
      </w:r>
      <w:proofErr w:type="spellEnd"/>
      <w:r>
        <w:t>.</w:t>
      </w:r>
      <w:r w:rsidR="00E43EA9" w:rsidRPr="00E43EA9">
        <w:tab/>
      </w:r>
      <w:r>
        <w:t>Indulis</w:t>
      </w:r>
      <w:r w:rsidR="00E43EA9" w:rsidRPr="00E43EA9">
        <w:t xml:space="preserve"> </w:t>
      </w:r>
      <w:r>
        <w:t>Bērziņš</w:t>
      </w:r>
    </w:p>
    <w:p w:rsidR="00E43EA9" w:rsidRPr="00E43EA9" w:rsidRDefault="00E43EA9" w:rsidP="00E43EA9">
      <w:pPr>
        <w:ind w:left="360"/>
        <w:rPr>
          <w:highlight w:val="yellow"/>
        </w:rPr>
      </w:pPr>
    </w:p>
    <w:p w:rsidR="00E43EA9" w:rsidRPr="00E43EA9" w:rsidRDefault="00E43EA9" w:rsidP="00E43EA9">
      <w:pPr>
        <w:ind w:left="360"/>
        <w:rPr>
          <w:highlight w:val="yellow"/>
        </w:rPr>
      </w:pPr>
    </w:p>
    <w:p w:rsidR="00E43EA9" w:rsidRPr="00E43EA9" w:rsidRDefault="00E94615" w:rsidP="00FA0D92">
      <w:pPr>
        <w:spacing w:before="8640"/>
        <w:ind w:left="357"/>
        <w:jc w:val="both"/>
        <w:rPr>
          <w:sz w:val="18"/>
        </w:rPr>
      </w:pPr>
      <w:r>
        <w:rPr>
          <w:sz w:val="18"/>
        </w:rPr>
        <w:t>08</w:t>
      </w:r>
      <w:r w:rsidR="00E43EA9" w:rsidRPr="00E43EA9">
        <w:rPr>
          <w:sz w:val="18"/>
        </w:rPr>
        <w:t>.0</w:t>
      </w:r>
      <w:r w:rsidR="009F4F32">
        <w:rPr>
          <w:sz w:val="18"/>
        </w:rPr>
        <w:t>7</w:t>
      </w:r>
      <w:r w:rsidR="00E43EA9" w:rsidRPr="00E43EA9">
        <w:rPr>
          <w:sz w:val="18"/>
        </w:rPr>
        <w:t>.2015.</w:t>
      </w:r>
    </w:p>
    <w:p w:rsidR="00E43EA9" w:rsidRPr="00E43EA9" w:rsidRDefault="00FE604A" w:rsidP="00E43EA9">
      <w:pPr>
        <w:ind w:left="360"/>
        <w:jc w:val="both"/>
        <w:rPr>
          <w:sz w:val="18"/>
        </w:rPr>
      </w:pPr>
      <w:r>
        <w:rPr>
          <w:sz w:val="18"/>
        </w:rPr>
        <w:t>245</w:t>
      </w:r>
      <w:bookmarkStart w:id="0" w:name="_GoBack"/>
      <w:bookmarkEnd w:id="0"/>
    </w:p>
    <w:p w:rsidR="00E43EA9" w:rsidRPr="00E43EA9" w:rsidRDefault="00E43EA9" w:rsidP="00E43EA9">
      <w:pPr>
        <w:tabs>
          <w:tab w:val="left" w:pos="2106"/>
        </w:tabs>
        <w:ind w:left="360"/>
        <w:jc w:val="both"/>
        <w:rPr>
          <w:sz w:val="18"/>
        </w:rPr>
      </w:pPr>
      <w:r w:rsidRPr="00E43EA9">
        <w:rPr>
          <w:sz w:val="18"/>
        </w:rPr>
        <w:t>Ksenija Jaranova</w:t>
      </w:r>
    </w:p>
    <w:p w:rsidR="00E43EA9" w:rsidRPr="00E43EA9" w:rsidRDefault="00E43EA9" w:rsidP="00E43EA9">
      <w:pPr>
        <w:ind w:left="360"/>
        <w:jc w:val="both"/>
        <w:rPr>
          <w:sz w:val="18"/>
        </w:rPr>
      </w:pPr>
      <w:r w:rsidRPr="00E43EA9">
        <w:rPr>
          <w:sz w:val="18"/>
        </w:rPr>
        <w:t>Bruņojumu kontroles nodaļas vecākā referente</w:t>
      </w:r>
    </w:p>
    <w:p w:rsidR="00E43EA9" w:rsidRPr="00C5649D" w:rsidRDefault="00E43EA9" w:rsidP="00C5649D">
      <w:pPr>
        <w:ind w:left="360"/>
        <w:jc w:val="both"/>
        <w:rPr>
          <w:sz w:val="18"/>
        </w:rPr>
      </w:pPr>
      <w:r w:rsidRPr="00E43EA9">
        <w:rPr>
          <w:sz w:val="18"/>
        </w:rPr>
        <w:t>Tālr. 67016324, e-pa</w:t>
      </w:r>
      <w:r w:rsidR="00C5649D">
        <w:rPr>
          <w:sz w:val="18"/>
        </w:rPr>
        <w:t xml:space="preserve">sts: </w:t>
      </w:r>
      <w:hyperlink r:id="rId9" w:history="1">
        <w:r w:rsidR="00C5649D" w:rsidRPr="00573BBD">
          <w:rPr>
            <w:rStyle w:val="Hyperlink"/>
            <w:sz w:val="18"/>
          </w:rPr>
          <w:t>ksenija.jaranova@mfa.gov.lv</w:t>
        </w:r>
      </w:hyperlink>
      <w:r w:rsidR="00C5649D">
        <w:rPr>
          <w:sz w:val="18"/>
        </w:rPr>
        <w:t xml:space="preserve"> </w:t>
      </w:r>
    </w:p>
    <w:sectPr w:rsidR="00E43EA9" w:rsidRPr="00C5649D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BD6" w:rsidRDefault="00454BD6" w:rsidP="005F4BC4">
      <w:r>
        <w:separator/>
      </w:r>
    </w:p>
  </w:endnote>
  <w:endnote w:type="continuationSeparator" w:id="0">
    <w:p w:rsidR="00454BD6" w:rsidRDefault="00454BD6" w:rsidP="005F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BC4" w:rsidRPr="0013242D" w:rsidRDefault="009F49B6" w:rsidP="005F4BC4">
    <w:pPr>
      <w:pStyle w:val="Footer"/>
      <w:jc w:val="both"/>
      <w:rPr>
        <w:sz w:val="20"/>
        <w:szCs w:val="20"/>
      </w:rPr>
    </w:pPr>
    <w:r>
      <w:rPr>
        <w:sz w:val="20"/>
        <w:szCs w:val="20"/>
      </w:rPr>
      <w:t>AMPort_0807</w:t>
    </w:r>
    <w:r w:rsidR="005F4BC4" w:rsidRPr="0013242D">
      <w:rPr>
        <w:sz w:val="20"/>
        <w:szCs w:val="20"/>
      </w:rPr>
      <w:t>15_SAEA</w:t>
    </w:r>
    <w:r w:rsidR="003262DC">
      <w:rPr>
        <w:sz w:val="20"/>
        <w:szCs w:val="20"/>
      </w:rPr>
      <w:t>Valde</w:t>
    </w:r>
    <w:r w:rsidR="005F4BC4" w:rsidRPr="0013242D">
      <w:rPr>
        <w:sz w:val="20"/>
        <w:szCs w:val="20"/>
      </w:rPr>
      <w:t xml:space="preserve">; Ministru kabineta sēdes </w:t>
    </w:r>
    <w:proofErr w:type="spellStart"/>
    <w:r w:rsidR="005F4BC4" w:rsidRPr="0013242D">
      <w:rPr>
        <w:sz w:val="20"/>
        <w:szCs w:val="20"/>
      </w:rPr>
      <w:t>protokollēmuma</w:t>
    </w:r>
    <w:proofErr w:type="spellEnd"/>
    <w:r w:rsidR="005F4BC4" w:rsidRPr="0013242D">
      <w:rPr>
        <w:sz w:val="20"/>
        <w:szCs w:val="20"/>
      </w:rPr>
      <w:t xml:space="preserve"> projekts „Par „Informatīvo ziņojumu „Par Latvijas dalības Starptautiskās atomenerģijas aģentūras valdē nodrošināšanu no </w:t>
    </w:r>
    <w:r w:rsidR="005F4BC4" w:rsidRPr="00003567">
      <w:rPr>
        <w:sz w:val="20"/>
        <w:szCs w:val="20"/>
      </w:rPr>
      <w:t>2015. gada septembra līdz 2017.</w:t>
    </w:r>
    <w:r w:rsidR="005F4BC4">
      <w:rPr>
        <w:sz w:val="20"/>
        <w:szCs w:val="20"/>
      </w:rPr>
      <w:t> </w:t>
    </w:r>
    <w:r w:rsidR="005F4BC4" w:rsidRPr="0013242D">
      <w:rPr>
        <w:sz w:val="20"/>
        <w:szCs w:val="20"/>
      </w:rPr>
      <w:t>gada septembrim””</w:t>
    </w:r>
  </w:p>
  <w:p w:rsidR="005F4BC4" w:rsidRDefault="005F4BC4">
    <w:pPr>
      <w:pStyle w:val="Footer"/>
    </w:pPr>
  </w:p>
  <w:p w:rsidR="005F4BC4" w:rsidRDefault="005F4B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BD6" w:rsidRDefault="00454BD6" w:rsidP="005F4BC4">
      <w:r>
        <w:separator/>
      </w:r>
    </w:p>
  </w:footnote>
  <w:footnote w:type="continuationSeparator" w:id="0">
    <w:p w:rsidR="00454BD6" w:rsidRDefault="00454BD6" w:rsidP="005F4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2D9E"/>
    <w:multiLevelType w:val="hybridMultilevel"/>
    <w:tmpl w:val="B02ACB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F2964"/>
    <w:multiLevelType w:val="hybridMultilevel"/>
    <w:tmpl w:val="F3BCFA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E6"/>
    <w:rsid w:val="00013208"/>
    <w:rsid w:val="00017E94"/>
    <w:rsid w:val="000217E7"/>
    <w:rsid w:val="00030B41"/>
    <w:rsid w:val="00031D5C"/>
    <w:rsid w:val="00034909"/>
    <w:rsid w:val="00035E70"/>
    <w:rsid w:val="00047E85"/>
    <w:rsid w:val="00050ED7"/>
    <w:rsid w:val="00054B3A"/>
    <w:rsid w:val="000575A1"/>
    <w:rsid w:val="00066612"/>
    <w:rsid w:val="0006663E"/>
    <w:rsid w:val="00091B01"/>
    <w:rsid w:val="000931BB"/>
    <w:rsid w:val="00094A71"/>
    <w:rsid w:val="000B0CC2"/>
    <w:rsid w:val="000C3C88"/>
    <w:rsid w:val="000C4C6E"/>
    <w:rsid w:val="000D2035"/>
    <w:rsid w:val="000D3266"/>
    <w:rsid w:val="000E6747"/>
    <w:rsid w:val="000E6773"/>
    <w:rsid w:val="000F1815"/>
    <w:rsid w:val="00115E7D"/>
    <w:rsid w:val="00117AC0"/>
    <w:rsid w:val="00122B78"/>
    <w:rsid w:val="00137F26"/>
    <w:rsid w:val="001446B2"/>
    <w:rsid w:val="00146C4A"/>
    <w:rsid w:val="00152A06"/>
    <w:rsid w:val="00156690"/>
    <w:rsid w:val="00170E45"/>
    <w:rsid w:val="00184C07"/>
    <w:rsid w:val="00187D80"/>
    <w:rsid w:val="001A15C2"/>
    <w:rsid w:val="001C2E98"/>
    <w:rsid w:val="001C4826"/>
    <w:rsid w:val="001C7F09"/>
    <w:rsid w:val="001D70A0"/>
    <w:rsid w:val="001E4A9F"/>
    <w:rsid w:val="001F6646"/>
    <w:rsid w:val="0020227C"/>
    <w:rsid w:val="00213C58"/>
    <w:rsid w:val="002163DF"/>
    <w:rsid w:val="00217378"/>
    <w:rsid w:val="00233798"/>
    <w:rsid w:val="00255D54"/>
    <w:rsid w:val="00281450"/>
    <w:rsid w:val="0028347A"/>
    <w:rsid w:val="00284DEE"/>
    <w:rsid w:val="00286203"/>
    <w:rsid w:val="00292EDF"/>
    <w:rsid w:val="002B10C5"/>
    <w:rsid w:val="002D00EE"/>
    <w:rsid w:val="002D6B01"/>
    <w:rsid w:val="002E21DC"/>
    <w:rsid w:val="002E34D3"/>
    <w:rsid w:val="003010BF"/>
    <w:rsid w:val="00320BA6"/>
    <w:rsid w:val="003262DC"/>
    <w:rsid w:val="00331A61"/>
    <w:rsid w:val="00357994"/>
    <w:rsid w:val="003673E5"/>
    <w:rsid w:val="00372C28"/>
    <w:rsid w:val="003741B0"/>
    <w:rsid w:val="003C0536"/>
    <w:rsid w:val="003C448F"/>
    <w:rsid w:val="003C7898"/>
    <w:rsid w:val="003D0796"/>
    <w:rsid w:val="003D1DF1"/>
    <w:rsid w:val="003D5B10"/>
    <w:rsid w:val="003E6B62"/>
    <w:rsid w:val="003F6F4D"/>
    <w:rsid w:val="00424598"/>
    <w:rsid w:val="00426524"/>
    <w:rsid w:val="004302D2"/>
    <w:rsid w:val="0045177C"/>
    <w:rsid w:val="00454BD6"/>
    <w:rsid w:val="0045701A"/>
    <w:rsid w:val="004700D3"/>
    <w:rsid w:val="004808FB"/>
    <w:rsid w:val="004830BA"/>
    <w:rsid w:val="004834F6"/>
    <w:rsid w:val="00485ECD"/>
    <w:rsid w:val="00490626"/>
    <w:rsid w:val="00493809"/>
    <w:rsid w:val="004A616F"/>
    <w:rsid w:val="004B001C"/>
    <w:rsid w:val="004F36EC"/>
    <w:rsid w:val="004F5472"/>
    <w:rsid w:val="004F671C"/>
    <w:rsid w:val="00506F77"/>
    <w:rsid w:val="005253DD"/>
    <w:rsid w:val="0054065E"/>
    <w:rsid w:val="00566842"/>
    <w:rsid w:val="00581023"/>
    <w:rsid w:val="00591268"/>
    <w:rsid w:val="00595EE7"/>
    <w:rsid w:val="005A6EDF"/>
    <w:rsid w:val="005B4A5A"/>
    <w:rsid w:val="005D06B2"/>
    <w:rsid w:val="005D0885"/>
    <w:rsid w:val="005E367B"/>
    <w:rsid w:val="005E5978"/>
    <w:rsid w:val="005F4BC4"/>
    <w:rsid w:val="0061414A"/>
    <w:rsid w:val="00623C2B"/>
    <w:rsid w:val="00625F26"/>
    <w:rsid w:val="006373A8"/>
    <w:rsid w:val="00645988"/>
    <w:rsid w:val="0066626A"/>
    <w:rsid w:val="006662CC"/>
    <w:rsid w:val="00667313"/>
    <w:rsid w:val="00674760"/>
    <w:rsid w:val="00675BD9"/>
    <w:rsid w:val="00676351"/>
    <w:rsid w:val="00680010"/>
    <w:rsid w:val="00680B9D"/>
    <w:rsid w:val="0068224E"/>
    <w:rsid w:val="00682F99"/>
    <w:rsid w:val="00691D18"/>
    <w:rsid w:val="006C0A16"/>
    <w:rsid w:val="006C19AC"/>
    <w:rsid w:val="006D7C48"/>
    <w:rsid w:val="006E2F65"/>
    <w:rsid w:val="006E6139"/>
    <w:rsid w:val="006F2452"/>
    <w:rsid w:val="006F5CDE"/>
    <w:rsid w:val="00701135"/>
    <w:rsid w:val="00710CF8"/>
    <w:rsid w:val="00741DDA"/>
    <w:rsid w:val="007827F9"/>
    <w:rsid w:val="0078622C"/>
    <w:rsid w:val="007B1086"/>
    <w:rsid w:val="007B5D9A"/>
    <w:rsid w:val="007B6DEF"/>
    <w:rsid w:val="007B70BB"/>
    <w:rsid w:val="007C79F0"/>
    <w:rsid w:val="007E3B67"/>
    <w:rsid w:val="007F0A7A"/>
    <w:rsid w:val="007F3E38"/>
    <w:rsid w:val="007F4A9A"/>
    <w:rsid w:val="00800631"/>
    <w:rsid w:val="00803364"/>
    <w:rsid w:val="00805013"/>
    <w:rsid w:val="008056D2"/>
    <w:rsid w:val="00816616"/>
    <w:rsid w:val="008200C4"/>
    <w:rsid w:val="00834CE0"/>
    <w:rsid w:val="008423A2"/>
    <w:rsid w:val="00847C77"/>
    <w:rsid w:val="008606C3"/>
    <w:rsid w:val="00866716"/>
    <w:rsid w:val="00867EE5"/>
    <w:rsid w:val="00870BC7"/>
    <w:rsid w:val="008824FF"/>
    <w:rsid w:val="00883D9E"/>
    <w:rsid w:val="00883EC4"/>
    <w:rsid w:val="00884A59"/>
    <w:rsid w:val="008925DA"/>
    <w:rsid w:val="00894C5B"/>
    <w:rsid w:val="008B7A54"/>
    <w:rsid w:val="008C26CB"/>
    <w:rsid w:val="008D3845"/>
    <w:rsid w:val="008D5F0A"/>
    <w:rsid w:val="008D7182"/>
    <w:rsid w:val="008E0C22"/>
    <w:rsid w:val="008E6533"/>
    <w:rsid w:val="00900FAF"/>
    <w:rsid w:val="00912B48"/>
    <w:rsid w:val="00912EE9"/>
    <w:rsid w:val="00917816"/>
    <w:rsid w:val="0092551E"/>
    <w:rsid w:val="00946A2C"/>
    <w:rsid w:val="00951E56"/>
    <w:rsid w:val="00967058"/>
    <w:rsid w:val="00967828"/>
    <w:rsid w:val="0097307A"/>
    <w:rsid w:val="00994966"/>
    <w:rsid w:val="00997140"/>
    <w:rsid w:val="00997E75"/>
    <w:rsid w:val="009A7C60"/>
    <w:rsid w:val="009B4731"/>
    <w:rsid w:val="009B4D40"/>
    <w:rsid w:val="009C528C"/>
    <w:rsid w:val="009E76D8"/>
    <w:rsid w:val="009F49B6"/>
    <w:rsid w:val="009F4F32"/>
    <w:rsid w:val="00A2677F"/>
    <w:rsid w:val="00A30C16"/>
    <w:rsid w:val="00A36749"/>
    <w:rsid w:val="00A547E6"/>
    <w:rsid w:val="00A615C8"/>
    <w:rsid w:val="00A72910"/>
    <w:rsid w:val="00A74BDB"/>
    <w:rsid w:val="00A77D66"/>
    <w:rsid w:val="00AA0FEA"/>
    <w:rsid w:val="00AA22EC"/>
    <w:rsid w:val="00AA25A7"/>
    <w:rsid w:val="00AB37F0"/>
    <w:rsid w:val="00AB59B6"/>
    <w:rsid w:val="00AC5FF4"/>
    <w:rsid w:val="00AD449D"/>
    <w:rsid w:val="00AD601A"/>
    <w:rsid w:val="00AF1BE5"/>
    <w:rsid w:val="00B037B4"/>
    <w:rsid w:val="00B23E40"/>
    <w:rsid w:val="00B2761D"/>
    <w:rsid w:val="00B36078"/>
    <w:rsid w:val="00B563C4"/>
    <w:rsid w:val="00B740E0"/>
    <w:rsid w:val="00B839ED"/>
    <w:rsid w:val="00B858C1"/>
    <w:rsid w:val="00B87590"/>
    <w:rsid w:val="00BB4FBE"/>
    <w:rsid w:val="00BC0791"/>
    <w:rsid w:val="00C113CA"/>
    <w:rsid w:val="00C25B19"/>
    <w:rsid w:val="00C41A4F"/>
    <w:rsid w:val="00C5649D"/>
    <w:rsid w:val="00C64CF5"/>
    <w:rsid w:val="00C74113"/>
    <w:rsid w:val="00C81467"/>
    <w:rsid w:val="00C855C4"/>
    <w:rsid w:val="00CA56BE"/>
    <w:rsid w:val="00CB68A9"/>
    <w:rsid w:val="00CC03B6"/>
    <w:rsid w:val="00CC0EA4"/>
    <w:rsid w:val="00CC79EB"/>
    <w:rsid w:val="00CE2D5D"/>
    <w:rsid w:val="00D14E7F"/>
    <w:rsid w:val="00D467F4"/>
    <w:rsid w:val="00D54CF6"/>
    <w:rsid w:val="00D677C4"/>
    <w:rsid w:val="00D82F52"/>
    <w:rsid w:val="00D94785"/>
    <w:rsid w:val="00DA6E58"/>
    <w:rsid w:val="00DB6694"/>
    <w:rsid w:val="00DD4690"/>
    <w:rsid w:val="00DD5C64"/>
    <w:rsid w:val="00DF01D3"/>
    <w:rsid w:val="00E01F5B"/>
    <w:rsid w:val="00E03058"/>
    <w:rsid w:val="00E03738"/>
    <w:rsid w:val="00E03BE6"/>
    <w:rsid w:val="00E122A2"/>
    <w:rsid w:val="00E17C7E"/>
    <w:rsid w:val="00E2330B"/>
    <w:rsid w:val="00E34D03"/>
    <w:rsid w:val="00E40206"/>
    <w:rsid w:val="00E41D76"/>
    <w:rsid w:val="00E43EA9"/>
    <w:rsid w:val="00E43EDF"/>
    <w:rsid w:val="00E506CA"/>
    <w:rsid w:val="00E53487"/>
    <w:rsid w:val="00E61444"/>
    <w:rsid w:val="00E75BD5"/>
    <w:rsid w:val="00E7710D"/>
    <w:rsid w:val="00E91EE7"/>
    <w:rsid w:val="00E94615"/>
    <w:rsid w:val="00EA19A7"/>
    <w:rsid w:val="00EA3CBF"/>
    <w:rsid w:val="00EC09BC"/>
    <w:rsid w:val="00EC2E38"/>
    <w:rsid w:val="00ED2BDA"/>
    <w:rsid w:val="00EE4FFE"/>
    <w:rsid w:val="00EF45ED"/>
    <w:rsid w:val="00F04647"/>
    <w:rsid w:val="00F07197"/>
    <w:rsid w:val="00F23527"/>
    <w:rsid w:val="00F40EDB"/>
    <w:rsid w:val="00F430CE"/>
    <w:rsid w:val="00F503F4"/>
    <w:rsid w:val="00F711D9"/>
    <w:rsid w:val="00F76464"/>
    <w:rsid w:val="00F80446"/>
    <w:rsid w:val="00F8052B"/>
    <w:rsid w:val="00F81783"/>
    <w:rsid w:val="00F832F1"/>
    <w:rsid w:val="00F87ADC"/>
    <w:rsid w:val="00F95760"/>
    <w:rsid w:val="00F96DAC"/>
    <w:rsid w:val="00FA0D92"/>
    <w:rsid w:val="00FA517D"/>
    <w:rsid w:val="00FB402D"/>
    <w:rsid w:val="00FB4D87"/>
    <w:rsid w:val="00FC2A07"/>
    <w:rsid w:val="00FC2D5D"/>
    <w:rsid w:val="00FD692B"/>
    <w:rsid w:val="00FE604A"/>
    <w:rsid w:val="00FE7918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E6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03BE6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E03BE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3BE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1D3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43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E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EA9"/>
    <w:rPr>
      <w:rFonts w:ascii="Times New Roman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rsid w:val="00E43EA9"/>
    <w:pPr>
      <w:widowControl w:val="0"/>
      <w:jc w:val="center"/>
    </w:pPr>
    <w:rPr>
      <w:rFonts w:eastAsia="Times New Roman"/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43EA9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F4B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BC4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C564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E6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03BE6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E03BE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3BE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1D3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43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E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EA9"/>
    <w:rPr>
      <w:rFonts w:ascii="Times New Roman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rsid w:val="00E43EA9"/>
    <w:pPr>
      <w:widowControl w:val="0"/>
      <w:jc w:val="center"/>
    </w:pPr>
    <w:rPr>
      <w:rFonts w:eastAsia="Times New Roman"/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43EA9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F4B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BC4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C564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senija.jaranova@mf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BD441-640F-45DF-B2FF-7703F263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1409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AMProt_080715_SAEAValde</dc:title>
  <dc:creator>Ksenija Jaranova</dc:creator>
  <dc:description>Ksenija Jaranova, ksenija.jaranova@mfa.gov.lv; 67016324</dc:description>
  <cp:lastModifiedBy>Peteris Filipsons</cp:lastModifiedBy>
  <cp:revision>13</cp:revision>
  <cp:lastPrinted>2015-07-08T08:31:00Z</cp:lastPrinted>
  <dcterms:created xsi:type="dcterms:W3CDTF">2015-07-08T06:29:00Z</dcterms:created>
  <dcterms:modified xsi:type="dcterms:W3CDTF">2015-07-09T13:01:00Z</dcterms:modified>
</cp:coreProperties>
</file>