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0FA3E" w14:textId="77777777" w:rsidR="002A00AA" w:rsidRPr="009C2596" w:rsidRDefault="002A00AA" w:rsidP="002A00AA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75D0D38" w14:textId="77777777" w:rsidR="002A00AA" w:rsidRPr="009C2596" w:rsidRDefault="002A00AA" w:rsidP="002A00AA">
      <w:pPr>
        <w:tabs>
          <w:tab w:val="left" w:pos="6663"/>
        </w:tabs>
        <w:rPr>
          <w:sz w:val="28"/>
          <w:szCs w:val="28"/>
        </w:rPr>
      </w:pPr>
    </w:p>
    <w:p w14:paraId="17D0D804" w14:textId="77777777" w:rsidR="002A00AA" w:rsidRPr="009C2596" w:rsidRDefault="002A00AA" w:rsidP="002A00AA">
      <w:pPr>
        <w:tabs>
          <w:tab w:val="left" w:pos="6663"/>
        </w:tabs>
        <w:rPr>
          <w:sz w:val="28"/>
          <w:szCs w:val="28"/>
        </w:rPr>
      </w:pPr>
    </w:p>
    <w:p w14:paraId="41FBCD8C" w14:textId="75CAEB73" w:rsidR="002A00AA" w:rsidRPr="0040413C" w:rsidRDefault="002A00AA" w:rsidP="002A00AA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6447D3">
        <w:rPr>
          <w:sz w:val="28"/>
          <w:szCs w:val="28"/>
        </w:rPr>
        <w:t>11. martā</w:t>
      </w:r>
      <w:r w:rsidRPr="0040413C">
        <w:rPr>
          <w:sz w:val="28"/>
          <w:szCs w:val="28"/>
        </w:rPr>
        <w:tab/>
        <w:t>Rīkojums Nr.</w:t>
      </w:r>
      <w:r w:rsidR="006447D3">
        <w:rPr>
          <w:sz w:val="28"/>
          <w:szCs w:val="28"/>
        </w:rPr>
        <w:t> 118</w:t>
      </w:r>
    </w:p>
    <w:p w14:paraId="74094142" w14:textId="355390AA" w:rsidR="002A00AA" w:rsidRPr="0040413C" w:rsidRDefault="002A00AA" w:rsidP="002A00AA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6447D3">
        <w:rPr>
          <w:sz w:val="28"/>
          <w:szCs w:val="28"/>
        </w:rPr>
        <w:t> 14  2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45FBE1B7" w14:textId="5346900C" w:rsidR="00FA77F9" w:rsidRPr="003D3D59" w:rsidRDefault="00FA77F9" w:rsidP="002A00AA">
      <w:pPr>
        <w:tabs>
          <w:tab w:val="left" w:pos="7088"/>
        </w:tabs>
        <w:jc w:val="both"/>
        <w:rPr>
          <w:sz w:val="28"/>
          <w:szCs w:val="28"/>
        </w:rPr>
      </w:pPr>
    </w:p>
    <w:p w14:paraId="45FBE1B8" w14:textId="77777777" w:rsidR="00FA77F9" w:rsidRPr="003D3D59" w:rsidRDefault="00FA77F9" w:rsidP="002A00AA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3D3D59">
        <w:rPr>
          <w:rFonts w:eastAsia="Times New Roman"/>
          <w:b/>
          <w:sz w:val="28"/>
          <w:szCs w:val="28"/>
          <w:lang w:eastAsia="lv-LV"/>
        </w:rPr>
        <w:t xml:space="preserve">Par valsts meža zemes Priekuļu </w:t>
      </w:r>
      <w:r w:rsidR="00516F60">
        <w:rPr>
          <w:rFonts w:eastAsia="Times New Roman"/>
          <w:b/>
          <w:sz w:val="28"/>
          <w:szCs w:val="28"/>
          <w:lang w:eastAsia="lv-LV"/>
        </w:rPr>
        <w:t>pagastā</w:t>
      </w:r>
      <w:r w:rsidR="002B1181">
        <w:rPr>
          <w:rFonts w:eastAsia="Times New Roman"/>
          <w:b/>
          <w:sz w:val="28"/>
          <w:szCs w:val="28"/>
          <w:lang w:eastAsia="lv-LV"/>
        </w:rPr>
        <w:t xml:space="preserve">, Priekuļu </w:t>
      </w:r>
      <w:r w:rsidR="00516F60">
        <w:rPr>
          <w:rFonts w:eastAsia="Times New Roman"/>
          <w:b/>
          <w:sz w:val="28"/>
          <w:szCs w:val="28"/>
          <w:lang w:eastAsia="lv-LV"/>
        </w:rPr>
        <w:t>novadā</w:t>
      </w:r>
      <w:r w:rsidRPr="003D3D59">
        <w:rPr>
          <w:rFonts w:eastAsia="Times New Roman"/>
          <w:b/>
          <w:sz w:val="28"/>
          <w:szCs w:val="28"/>
          <w:lang w:eastAsia="lv-LV"/>
        </w:rPr>
        <w:t>, privatizāciju</w:t>
      </w:r>
    </w:p>
    <w:p w14:paraId="45FBE1B9" w14:textId="77777777" w:rsidR="00FA77F9" w:rsidRPr="003D3D59" w:rsidRDefault="00FA77F9" w:rsidP="002A00AA">
      <w:pPr>
        <w:jc w:val="both"/>
        <w:rPr>
          <w:rFonts w:eastAsia="Times New Roman"/>
          <w:sz w:val="28"/>
          <w:szCs w:val="28"/>
          <w:lang w:eastAsia="lv-LV"/>
        </w:rPr>
      </w:pPr>
    </w:p>
    <w:p w14:paraId="45FBE1BA" w14:textId="778AAAEC" w:rsidR="00FA77F9" w:rsidRPr="003D3D59" w:rsidRDefault="00FA77F9" w:rsidP="002A00AA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3D3D59">
        <w:rPr>
          <w:rFonts w:eastAsia="Times New Roman"/>
          <w:sz w:val="28"/>
          <w:szCs w:val="28"/>
          <w:lang w:eastAsia="lv-LV"/>
        </w:rPr>
        <w:t>1.</w:t>
      </w:r>
      <w:r w:rsidR="008606C0">
        <w:rPr>
          <w:rFonts w:eastAsia="Times New Roman"/>
          <w:sz w:val="28"/>
          <w:szCs w:val="28"/>
          <w:lang w:eastAsia="lv-LV"/>
        </w:rPr>
        <w:t> </w:t>
      </w:r>
      <w:r w:rsidRPr="003D3D59">
        <w:rPr>
          <w:rFonts w:eastAsia="Times New Roman"/>
          <w:sz w:val="28"/>
          <w:szCs w:val="28"/>
          <w:lang w:eastAsia="lv-LV"/>
        </w:rPr>
        <w:t>Saskaņā ar Meža likuma 44</w:t>
      </w:r>
      <w:r w:rsidR="002A00AA">
        <w:rPr>
          <w:rFonts w:eastAsia="Times New Roman"/>
          <w:sz w:val="28"/>
          <w:szCs w:val="28"/>
          <w:lang w:eastAsia="lv-LV"/>
        </w:rPr>
        <w:t>. p</w:t>
      </w:r>
      <w:r w:rsidRPr="003D3D59">
        <w:rPr>
          <w:rFonts w:eastAsia="Times New Roman"/>
          <w:sz w:val="28"/>
          <w:szCs w:val="28"/>
          <w:lang w:eastAsia="lv-LV"/>
        </w:rPr>
        <w:t>anta ceturtās daļas 3</w:t>
      </w:r>
      <w:r w:rsidR="002A00AA">
        <w:rPr>
          <w:rFonts w:eastAsia="Times New Roman"/>
          <w:sz w:val="28"/>
          <w:szCs w:val="28"/>
          <w:lang w:eastAsia="lv-LV"/>
        </w:rPr>
        <w:t>. p</w:t>
      </w:r>
      <w:r w:rsidRPr="003D3D59">
        <w:rPr>
          <w:rFonts w:eastAsia="Times New Roman"/>
          <w:sz w:val="28"/>
          <w:szCs w:val="28"/>
          <w:lang w:eastAsia="lv-LV"/>
        </w:rPr>
        <w:t xml:space="preserve">unkta </w:t>
      </w:r>
      <w:r w:rsidR="002A00AA">
        <w:rPr>
          <w:rFonts w:eastAsia="Times New Roman"/>
          <w:sz w:val="28"/>
          <w:szCs w:val="28"/>
          <w:lang w:eastAsia="lv-LV"/>
        </w:rPr>
        <w:t>"</w:t>
      </w:r>
      <w:r w:rsidRPr="003D3D59">
        <w:rPr>
          <w:rFonts w:eastAsia="Times New Roman"/>
          <w:sz w:val="28"/>
          <w:szCs w:val="28"/>
          <w:lang w:eastAsia="lv-LV"/>
        </w:rPr>
        <w:t>a</w:t>
      </w:r>
      <w:r w:rsidR="002A00AA">
        <w:rPr>
          <w:rFonts w:eastAsia="Times New Roman"/>
          <w:sz w:val="28"/>
          <w:szCs w:val="28"/>
          <w:lang w:eastAsia="lv-LV"/>
        </w:rPr>
        <w:t>" </w:t>
      </w:r>
      <w:r w:rsidRPr="003D3D59">
        <w:rPr>
          <w:rFonts w:eastAsia="Times New Roman"/>
          <w:sz w:val="28"/>
          <w:szCs w:val="28"/>
          <w:lang w:eastAsia="lv-LV"/>
        </w:rPr>
        <w:t xml:space="preserve">apakšpunktu atļaut ēku (būvju) īpašniekam, privatizējot nekustamo īpašumu </w:t>
      </w:r>
      <w:r w:rsidR="002A00AA">
        <w:rPr>
          <w:rFonts w:eastAsia="Times New Roman"/>
          <w:sz w:val="28"/>
          <w:szCs w:val="28"/>
          <w:lang w:eastAsia="lv-LV"/>
        </w:rPr>
        <w:t>"</w:t>
      </w:r>
      <w:r w:rsidRPr="003D3D59">
        <w:rPr>
          <w:rFonts w:eastAsia="Times New Roman"/>
          <w:sz w:val="28"/>
          <w:szCs w:val="28"/>
          <w:lang w:eastAsia="lv-LV"/>
        </w:rPr>
        <w:t>Krāces</w:t>
      </w:r>
      <w:r w:rsidR="002A00AA">
        <w:rPr>
          <w:rFonts w:eastAsia="Times New Roman"/>
          <w:sz w:val="28"/>
          <w:szCs w:val="28"/>
          <w:lang w:eastAsia="lv-LV"/>
        </w:rPr>
        <w:t>"</w:t>
      </w:r>
      <w:r w:rsidR="00B25051">
        <w:rPr>
          <w:rFonts w:eastAsia="Times New Roman"/>
          <w:sz w:val="28"/>
          <w:szCs w:val="28"/>
          <w:lang w:eastAsia="lv-LV"/>
        </w:rPr>
        <w:t xml:space="preserve"> </w:t>
      </w:r>
      <w:r w:rsidRPr="003D3D59">
        <w:rPr>
          <w:rFonts w:eastAsia="Times New Roman"/>
          <w:sz w:val="28"/>
          <w:szCs w:val="28"/>
          <w:lang w:eastAsia="lv-LV"/>
        </w:rPr>
        <w:t xml:space="preserve">(nekustamā īpašuma kadastra </w:t>
      </w:r>
      <w:r w:rsidR="008606C0">
        <w:rPr>
          <w:rFonts w:eastAsia="Times New Roman"/>
          <w:sz w:val="28"/>
          <w:szCs w:val="28"/>
          <w:lang w:eastAsia="lv-LV"/>
        </w:rPr>
        <w:t>Nr. </w:t>
      </w:r>
      <w:r w:rsidRPr="003D3D59">
        <w:rPr>
          <w:rFonts w:eastAsia="Times New Roman"/>
          <w:sz w:val="28"/>
          <w:szCs w:val="28"/>
          <w:lang w:eastAsia="lv-LV"/>
        </w:rPr>
        <w:t>4272</w:t>
      </w:r>
      <w:r w:rsidR="008606C0">
        <w:rPr>
          <w:rFonts w:eastAsia="Times New Roman"/>
          <w:sz w:val="28"/>
          <w:szCs w:val="28"/>
          <w:lang w:eastAsia="lv-LV"/>
        </w:rPr>
        <w:t> </w:t>
      </w:r>
      <w:r w:rsidRPr="003D3D59">
        <w:rPr>
          <w:rFonts w:eastAsia="Times New Roman"/>
          <w:sz w:val="28"/>
          <w:szCs w:val="28"/>
          <w:lang w:eastAsia="lv-LV"/>
        </w:rPr>
        <w:t>005</w:t>
      </w:r>
      <w:r w:rsidR="008606C0">
        <w:rPr>
          <w:rFonts w:eastAsia="Times New Roman"/>
          <w:sz w:val="28"/>
          <w:szCs w:val="28"/>
          <w:lang w:eastAsia="lv-LV"/>
        </w:rPr>
        <w:t> </w:t>
      </w:r>
      <w:r w:rsidRPr="003D3D59">
        <w:rPr>
          <w:rFonts w:eastAsia="Times New Roman"/>
          <w:sz w:val="28"/>
          <w:szCs w:val="28"/>
          <w:lang w:eastAsia="lv-LV"/>
        </w:rPr>
        <w:t>0175)</w:t>
      </w:r>
      <w:r w:rsidR="006E60F2">
        <w:rPr>
          <w:rFonts w:eastAsia="Times New Roman"/>
          <w:sz w:val="28"/>
          <w:szCs w:val="28"/>
          <w:lang w:eastAsia="lv-LV"/>
        </w:rPr>
        <w:t xml:space="preserve"> </w:t>
      </w:r>
      <w:r w:rsidR="002A00AA">
        <w:rPr>
          <w:rFonts w:eastAsia="Times New Roman"/>
          <w:sz w:val="28"/>
          <w:szCs w:val="28"/>
          <w:lang w:eastAsia="lv-LV"/>
        </w:rPr>
        <w:t>–</w:t>
      </w:r>
      <w:r w:rsidRPr="003D3D59">
        <w:rPr>
          <w:rFonts w:eastAsia="Times New Roman"/>
          <w:sz w:val="28"/>
          <w:szCs w:val="28"/>
          <w:lang w:eastAsia="lv-LV"/>
        </w:rPr>
        <w:t xml:space="preserve"> zemes vienību </w:t>
      </w:r>
      <w:r w:rsidR="008137A9" w:rsidRPr="003D3D59">
        <w:rPr>
          <w:rFonts w:eastAsia="Times New Roman"/>
          <w:sz w:val="28"/>
          <w:szCs w:val="28"/>
          <w:lang w:eastAsia="lv-LV"/>
        </w:rPr>
        <w:t xml:space="preserve">3,34 ha platībā </w:t>
      </w:r>
      <w:r w:rsidRPr="003D3D59">
        <w:rPr>
          <w:rFonts w:eastAsia="Times New Roman"/>
          <w:sz w:val="28"/>
          <w:szCs w:val="28"/>
          <w:lang w:eastAsia="lv-LV"/>
        </w:rPr>
        <w:t>(zemes vienības kadastra apzīmējums 4272 005 0175)</w:t>
      </w:r>
      <w:r w:rsidR="008606C0">
        <w:rPr>
          <w:rFonts w:eastAsia="Times New Roman"/>
          <w:sz w:val="28"/>
          <w:szCs w:val="28"/>
          <w:lang w:eastAsia="lv-LV"/>
        </w:rPr>
        <w:t xml:space="preserve"> – Priekuļu pagastā, Priekuļu novadā, </w:t>
      </w:r>
      <w:r w:rsidRPr="003D3D59">
        <w:rPr>
          <w:rFonts w:eastAsia="Times New Roman"/>
          <w:sz w:val="28"/>
          <w:szCs w:val="28"/>
          <w:lang w:eastAsia="lv-LV"/>
        </w:rPr>
        <w:t xml:space="preserve">privatizēt arī tajā ietilpstošo valsts meža zemi </w:t>
      </w:r>
      <w:r w:rsidRPr="003D3D59">
        <w:rPr>
          <w:rFonts w:eastAsia="Times New Roman"/>
          <w:color w:val="000000"/>
          <w:sz w:val="28"/>
          <w:szCs w:val="28"/>
          <w:lang w:eastAsia="lv-LV"/>
        </w:rPr>
        <w:t>0,33 ha platībā, kas nepieciešama ēku (būvju</w:t>
      </w:r>
      <w:r w:rsidR="00B25051">
        <w:rPr>
          <w:rFonts w:eastAsia="Times New Roman"/>
          <w:color w:val="000000"/>
          <w:sz w:val="28"/>
          <w:szCs w:val="28"/>
          <w:lang w:eastAsia="lv-LV"/>
        </w:rPr>
        <w:t xml:space="preserve"> kadastra apzīmējumi </w:t>
      </w:r>
      <w:r w:rsidR="00B25051" w:rsidRPr="007B6C10">
        <w:rPr>
          <w:rFonts w:eastAsia="Times New Roman"/>
          <w:color w:val="000000"/>
          <w:sz w:val="28"/>
          <w:szCs w:val="28"/>
          <w:lang w:eastAsia="lv-LV"/>
        </w:rPr>
        <w:t>4272</w:t>
      </w:r>
      <w:r w:rsidR="002A00AA">
        <w:rPr>
          <w:rFonts w:eastAsia="Times New Roman"/>
          <w:color w:val="000000"/>
          <w:sz w:val="28"/>
          <w:szCs w:val="28"/>
          <w:lang w:eastAsia="lv-LV"/>
        </w:rPr>
        <w:t> </w:t>
      </w:r>
      <w:r w:rsidR="00B25051" w:rsidRPr="007B6C10">
        <w:rPr>
          <w:rFonts w:eastAsia="Times New Roman"/>
          <w:color w:val="000000"/>
          <w:sz w:val="28"/>
          <w:szCs w:val="28"/>
          <w:lang w:eastAsia="lv-LV"/>
        </w:rPr>
        <w:t>005 0084 001 un 4272 005 0084 051</w:t>
      </w:r>
      <w:r w:rsidRPr="003D3D59">
        <w:rPr>
          <w:rFonts w:eastAsia="Times New Roman"/>
          <w:color w:val="000000"/>
          <w:sz w:val="28"/>
          <w:szCs w:val="28"/>
          <w:lang w:eastAsia="lv-LV"/>
        </w:rPr>
        <w:t>) uzturēšanai.</w:t>
      </w:r>
    </w:p>
    <w:p w14:paraId="1068FE52" w14:textId="77777777" w:rsidR="002A00AA" w:rsidRDefault="002A00AA" w:rsidP="002A00AA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14:paraId="45FBE1BB" w14:textId="592EC370" w:rsidR="00FA77F9" w:rsidRPr="003D3D59" w:rsidRDefault="00FA77F9" w:rsidP="00711714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3D3D59">
        <w:rPr>
          <w:rFonts w:eastAsia="Times New Roman"/>
          <w:sz w:val="28"/>
          <w:szCs w:val="28"/>
          <w:lang w:eastAsia="lv-LV"/>
        </w:rPr>
        <w:t xml:space="preserve">2. </w:t>
      </w:r>
      <w:r w:rsidR="007B5267" w:rsidRPr="007B5267">
        <w:rPr>
          <w:rFonts w:eastAsia="Times New Roman"/>
          <w:sz w:val="28"/>
          <w:szCs w:val="28"/>
          <w:lang w:eastAsia="lv-LV"/>
        </w:rPr>
        <w:t xml:space="preserve">Valsts akciju sabiedrībai </w:t>
      </w:r>
      <w:r w:rsidR="002A00AA">
        <w:rPr>
          <w:rFonts w:eastAsia="Times New Roman"/>
          <w:sz w:val="28"/>
          <w:szCs w:val="28"/>
          <w:lang w:eastAsia="lv-LV"/>
        </w:rPr>
        <w:t>"</w:t>
      </w:r>
      <w:r w:rsidR="007B5267" w:rsidRPr="007B5267">
        <w:rPr>
          <w:rFonts w:eastAsia="Times New Roman"/>
          <w:sz w:val="28"/>
          <w:szCs w:val="28"/>
          <w:lang w:eastAsia="lv-LV"/>
        </w:rPr>
        <w:t>Privatizācijas aģentūra</w:t>
      </w:r>
      <w:r w:rsidR="002A00AA">
        <w:rPr>
          <w:rFonts w:eastAsia="Times New Roman"/>
          <w:sz w:val="28"/>
          <w:szCs w:val="28"/>
          <w:lang w:eastAsia="lv-LV"/>
        </w:rPr>
        <w:t>"</w:t>
      </w:r>
      <w:r w:rsidR="00A42ABC">
        <w:rPr>
          <w:rFonts w:eastAsia="Times New Roman"/>
          <w:sz w:val="28"/>
          <w:szCs w:val="28"/>
          <w:lang w:eastAsia="lv-LV"/>
        </w:rPr>
        <w:t xml:space="preserve"> </w:t>
      </w:r>
      <w:r w:rsidR="001A0FC8">
        <w:rPr>
          <w:rFonts w:eastAsia="Times New Roman"/>
          <w:sz w:val="28"/>
          <w:szCs w:val="28"/>
          <w:lang w:eastAsia="lv-LV"/>
        </w:rPr>
        <w:t>nodot privatizācijai</w:t>
      </w:r>
      <w:r w:rsidR="001A0FC8" w:rsidRPr="007B5267">
        <w:rPr>
          <w:rFonts w:eastAsia="Times New Roman"/>
          <w:sz w:val="28"/>
          <w:szCs w:val="28"/>
          <w:lang w:eastAsia="lv-LV"/>
        </w:rPr>
        <w:t xml:space="preserve"> </w:t>
      </w:r>
      <w:r w:rsidR="007B5267" w:rsidRPr="007B5267">
        <w:rPr>
          <w:rFonts w:eastAsia="Times New Roman"/>
          <w:sz w:val="28"/>
          <w:szCs w:val="28"/>
          <w:lang w:eastAsia="lv-LV"/>
        </w:rPr>
        <w:t>šā rīkojuma 1</w:t>
      </w:r>
      <w:r w:rsidR="002A00AA">
        <w:rPr>
          <w:rFonts w:eastAsia="Times New Roman"/>
          <w:sz w:val="28"/>
          <w:szCs w:val="28"/>
          <w:lang w:eastAsia="lv-LV"/>
        </w:rPr>
        <w:t>. p</w:t>
      </w:r>
      <w:r w:rsidR="007B5267" w:rsidRPr="007B5267">
        <w:rPr>
          <w:rFonts w:eastAsia="Times New Roman"/>
          <w:sz w:val="28"/>
          <w:szCs w:val="28"/>
          <w:lang w:eastAsia="lv-LV"/>
        </w:rPr>
        <w:t>unktā minētā nekustamā īpašuma sastāvā ietilpstošo v</w:t>
      </w:r>
      <w:r w:rsidR="00B85573">
        <w:rPr>
          <w:rFonts w:eastAsia="Times New Roman"/>
          <w:sz w:val="28"/>
          <w:szCs w:val="28"/>
          <w:lang w:eastAsia="lv-LV"/>
        </w:rPr>
        <w:t>alsts meža zemi 0,33 ha platībā</w:t>
      </w:r>
      <w:r w:rsidR="008137A9">
        <w:rPr>
          <w:rFonts w:eastAsia="Times New Roman"/>
          <w:sz w:val="28"/>
          <w:szCs w:val="28"/>
          <w:lang w:eastAsia="lv-LV"/>
        </w:rPr>
        <w:t xml:space="preserve"> </w:t>
      </w:r>
      <w:r w:rsidR="008137A9" w:rsidRPr="007B5267">
        <w:rPr>
          <w:rFonts w:eastAsia="Times New Roman"/>
          <w:sz w:val="28"/>
          <w:szCs w:val="28"/>
          <w:lang w:eastAsia="lv-LV"/>
        </w:rPr>
        <w:t>Valsts un pašvaldību īpašuma privatizācijas un privatizācijas sertifikātu izmantošanas pabeigšanas likumā noteikt</w:t>
      </w:r>
      <w:r w:rsidR="008137A9">
        <w:rPr>
          <w:rFonts w:eastAsia="Times New Roman"/>
          <w:sz w:val="28"/>
          <w:szCs w:val="28"/>
          <w:lang w:eastAsia="lv-LV"/>
        </w:rPr>
        <w:t>ajā kārtībā.</w:t>
      </w:r>
      <w:r w:rsidR="00A42ABC">
        <w:rPr>
          <w:rFonts w:eastAsia="Times New Roman"/>
          <w:sz w:val="28"/>
          <w:szCs w:val="28"/>
          <w:lang w:eastAsia="lv-LV"/>
        </w:rPr>
        <w:t xml:space="preserve"> </w:t>
      </w:r>
    </w:p>
    <w:p w14:paraId="366F00C6" w14:textId="77777777" w:rsidR="00711714" w:rsidRDefault="00711714" w:rsidP="00711714">
      <w:pPr>
        <w:ind w:firstLine="567"/>
        <w:jc w:val="both"/>
        <w:rPr>
          <w:rFonts w:eastAsia="Times New Roman"/>
          <w:color w:val="FF0000"/>
          <w:sz w:val="28"/>
          <w:szCs w:val="28"/>
          <w:lang w:eastAsia="lv-LV"/>
        </w:rPr>
      </w:pPr>
    </w:p>
    <w:p w14:paraId="04839179" w14:textId="2E87BD8F" w:rsidR="00617112" w:rsidRPr="00574B90" w:rsidRDefault="00711714" w:rsidP="00711714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574B90">
        <w:rPr>
          <w:rFonts w:eastAsia="Times New Roman"/>
          <w:sz w:val="28"/>
          <w:szCs w:val="28"/>
          <w:lang w:eastAsia="lv-LV"/>
        </w:rPr>
        <w:t>3. </w:t>
      </w:r>
      <w:r w:rsidR="00617112" w:rsidRPr="00574B90">
        <w:rPr>
          <w:rFonts w:eastAsia="Times New Roman"/>
          <w:sz w:val="28"/>
          <w:szCs w:val="28"/>
          <w:lang w:eastAsia="lv-LV"/>
        </w:rPr>
        <w:t xml:space="preserve">Privatizācijas subjektam iesniegt Priekuļu novada pašvaldībā iesniegumu, darījuma aktu un dokumentus, kas apliecina tā tiesības iegūt </w:t>
      </w:r>
      <w:r w:rsidR="00574B90" w:rsidRPr="00574B90">
        <w:rPr>
          <w:rFonts w:eastAsia="Times New Roman"/>
          <w:sz w:val="28"/>
          <w:szCs w:val="28"/>
          <w:lang w:eastAsia="lv-LV"/>
        </w:rPr>
        <w:t xml:space="preserve">īpašumā </w:t>
      </w:r>
      <w:r w:rsidR="00617112" w:rsidRPr="00574B90">
        <w:rPr>
          <w:rFonts w:eastAsia="Times New Roman"/>
          <w:sz w:val="28"/>
          <w:szCs w:val="28"/>
          <w:lang w:eastAsia="lv-LV"/>
        </w:rPr>
        <w:t xml:space="preserve">šā rīkojuma 1.punktā minēto lauksaimniecības zemi </w:t>
      </w:r>
      <w:r w:rsidR="00574B90" w:rsidRPr="00574B90">
        <w:rPr>
          <w:rFonts w:eastAsia="Times New Roman"/>
          <w:sz w:val="28"/>
          <w:szCs w:val="28"/>
          <w:lang w:eastAsia="lv-LV"/>
        </w:rPr>
        <w:t>saskaņā ar</w:t>
      </w:r>
      <w:r w:rsidR="00617112" w:rsidRPr="00574B90">
        <w:rPr>
          <w:rFonts w:eastAsia="Times New Roman"/>
          <w:sz w:val="28"/>
          <w:szCs w:val="28"/>
          <w:lang w:eastAsia="lv-LV"/>
        </w:rPr>
        <w:t xml:space="preserve"> likuma </w:t>
      </w:r>
      <w:r w:rsidR="00574B90" w:rsidRPr="00574B90">
        <w:rPr>
          <w:rFonts w:eastAsia="Times New Roman"/>
          <w:sz w:val="28"/>
          <w:szCs w:val="28"/>
          <w:lang w:eastAsia="lv-LV"/>
        </w:rPr>
        <w:t>"</w:t>
      </w:r>
      <w:r w:rsidR="00617112" w:rsidRPr="00574B90">
        <w:rPr>
          <w:rFonts w:eastAsia="Times New Roman"/>
          <w:sz w:val="28"/>
          <w:szCs w:val="28"/>
          <w:lang w:eastAsia="lv-LV"/>
        </w:rPr>
        <w:t>Par zemes privatizāciju lauku apvidos</w:t>
      </w:r>
      <w:r w:rsidR="00574B90" w:rsidRPr="00574B90">
        <w:rPr>
          <w:rFonts w:eastAsia="Times New Roman"/>
          <w:sz w:val="28"/>
          <w:szCs w:val="28"/>
          <w:lang w:eastAsia="lv-LV"/>
        </w:rPr>
        <w:t>"</w:t>
      </w:r>
      <w:r w:rsidR="00617112" w:rsidRPr="00574B90">
        <w:rPr>
          <w:rFonts w:eastAsia="Times New Roman"/>
          <w:sz w:val="28"/>
          <w:szCs w:val="28"/>
          <w:lang w:eastAsia="lv-LV"/>
        </w:rPr>
        <w:t xml:space="preserve"> 30.</w:t>
      </w:r>
      <w:r w:rsidR="00617112" w:rsidRPr="00574B90">
        <w:rPr>
          <w:rFonts w:eastAsia="Times New Roman"/>
          <w:sz w:val="28"/>
          <w:szCs w:val="28"/>
          <w:vertAlign w:val="superscript"/>
          <w:lang w:eastAsia="lv-LV"/>
        </w:rPr>
        <w:t xml:space="preserve">1 </w:t>
      </w:r>
      <w:r w:rsidR="00617112" w:rsidRPr="00574B90">
        <w:rPr>
          <w:rFonts w:eastAsia="Times New Roman"/>
          <w:sz w:val="28"/>
          <w:szCs w:val="28"/>
          <w:lang w:eastAsia="lv-LV"/>
        </w:rPr>
        <w:t>panta pirm</w:t>
      </w:r>
      <w:r w:rsidR="00574B90" w:rsidRPr="00574B90">
        <w:rPr>
          <w:rFonts w:eastAsia="Times New Roman"/>
          <w:sz w:val="28"/>
          <w:szCs w:val="28"/>
          <w:lang w:eastAsia="lv-LV"/>
        </w:rPr>
        <w:t>o</w:t>
      </w:r>
      <w:r w:rsidR="00617112" w:rsidRPr="00574B90">
        <w:rPr>
          <w:rFonts w:eastAsia="Times New Roman"/>
          <w:sz w:val="28"/>
          <w:szCs w:val="28"/>
          <w:lang w:eastAsia="lv-LV"/>
        </w:rPr>
        <w:t xml:space="preserve"> daļ</w:t>
      </w:r>
      <w:r w:rsidR="00574B90" w:rsidRPr="00574B90">
        <w:rPr>
          <w:rFonts w:eastAsia="Times New Roman"/>
          <w:sz w:val="28"/>
          <w:szCs w:val="28"/>
          <w:lang w:eastAsia="lv-LV"/>
        </w:rPr>
        <w:t>u</w:t>
      </w:r>
      <w:r w:rsidR="00617112" w:rsidRPr="00574B90">
        <w:rPr>
          <w:rFonts w:eastAsia="Times New Roman"/>
          <w:sz w:val="28"/>
          <w:szCs w:val="28"/>
          <w:lang w:eastAsia="lv-LV"/>
        </w:rPr>
        <w:t>.</w:t>
      </w:r>
    </w:p>
    <w:p w14:paraId="46708C79" w14:textId="77777777" w:rsidR="00617112" w:rsidRDefault="00617112" w:rsidP="00617112">
      <w:pPr>
        <w:rPr>
          <w:sz w:val="28"/>
          <w:szCs w:val="28"/>
        </w:rPr>
      </w:pPr>
    </w:p>
    <w:p w14:paraId="26F14B22" w14:textId="77777777" w:rsidR="002A00AA" w:rsidRDefault="002A00AA" w:rsidP="002A00AA">
      <w:pPr>
        <w:rPr>
          <w:sz w:val="28"/>
          <w:szCs w:val="28"/>
        </w:rPr>
      </w:pPr>
    </w:p>
    <w:p w14:paraId="11DC2BCD" w14:textId="77777777" w:rsidR="002A00AA" w:rsidRDefault="002A00AA" w:rsidP="002A00AA">
      <w:pPr>
        <w:rPr>
          <w:sz w:val="28"/>
          <w:szCs w:val="28"/>
        </w:rPr>
      </w:pPr>
    </w:p>
    <w:p w14:paraId="46469C22" w14:textId="77777777" w:rsidR="002A00AA" w:rsidRDefault="002A00AA" w:rsidP="002A00AA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4688FFC9" w14:textId="1FD4EAF6" w:rsidR="002A00AA" w:rsidRDefault="002A00AA" w:rsidP="002A00AA">
      <w:pPr>
        <w:tabs>
          <w:tab w:val="left" w:pos="6237"/>
        </w:tabs>
        <w:ind w:firstLine="709"/>
        <w:rPr>
          <w:sz w:val="28"/>
          <w:szCs w:val="28"/>
        </w:rPr>
      </w:pPr>
    </w:p>
    <w:p w14:paraId="1DE0AA1B" w14:textId="77777777" w:rsidR="002A00AA" w:rsidRDefault="002A00AA" w:rsidP="002A00AA">
      <w:pPr>
        <w:tabs>
          <w:tab w:val="left" w:pos="6237"/>
        </w:tabs>
        <w:ind w:firstLine="709"/>
        <w:rPr>
          <w:sz w:val="28"/>
          <w:szCs w:val="28"/>
        </w:rPr>
      </w:pPr>
    </w:p>
    <w:p w14:paraId="4EEA9AE9" w14:textId="77777777" w:rsidR="002A00AA" w:rsidRDefault="002A00AA" w:rsidP="002A00AA">
      <w:pPr>
        <w:tabs>
          <w:tab w:val="left" w:pos="6237"/>
        </w:tabs>
        <w:ind w:firstLine="709"/>
        <w:rPr>
          <w:sz w:val="28"/>
          <w:szCs w:val="28"/>
        </w:rPr>
      </w:pPr>
    </w:p>
    <w:p w14:paraId="2F6C3153" w14:textId="77777777" w:rsidR="00C307B1" w:rsidRPr="00571CD4" w:rsidRDefault="00C307B1" w:rsidP="00C307B1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571CD4">
        <w:rPr>
          <w:sz w:val="28"/>
          <w:szCs w:val="28"/>
        </w:rPr>
        <w:t>Ekonomikas ministre</w:t>
      </w:r>
      <w:r w:rsidRPr="00571CD4">
        <w:rPr>
          <w:sz w:val="28"/>
          <w:szCs w:val="28"/>
        </w:rPr>
        <w:tab/>
        <w:t>Dana Reizniece</w:t>
      </w:r>
      <w:r>
        <w:rPr>
          <w:sz w:val="28"/>
          <w:szCs w:val="28"/>
        </w:rPr>
        <w:t>-</w:t>
      </w:r>
      <w:r w:rsidRPr="00571CD4">
        <w:rPr>
          <w:sz w:val="28"/>
          <w:szCs w:val="28"/>
        </w:rPr>
        <w:t>Ozola</w:t>
      </w:r>
    </w:p>
    <w:p w14:paraId="684BF27D" w14:textId="4DB4E2C3" w:rsidR="002A00AA" w:rsidRPr="00571CD4" w:rsidRDefault="002A00AA" w:rsidP="00051D0F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</w:p>
    <w:sectPr w:rsidR="002A00AA" w:rsidRPr="00571CD4" w:rsidSect="002A00AA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E1D7" w14:textId="77777777" w:rsidR="00850C21" w:rsidRDefault="00850C21" w:rsidP="00745B2A">
      <w:r>
        <w:separator/>
      </w:r>
    </w:p>
  </w:endnote>
  <w:endnote w:type="continuationSeparator" w:id="0">
    <w:p w14:paraId="45FBE1D8" w14:textId="77777777" w:rsidR="00850C21" w:rsidRDefault="00850C21" w:rsidP="0074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596B" w14:textId="0C273590" w:rsidR="002A00AA" w:rsidRPr="002A00AA" w:rsidRDefault="002A00AA">
    <w:pPr>
      <w:pStyle w:val="Footer"/>
      <w:rPr>
        <w:sz w:val="16"/>
        <w:szCs w:val="16"/>
      </w:rPr>
    </w:pPr>
    <w:r w:rsidRPr="002A00AA">
      <w:rPr>
        <w:sz w:val="16"/>
        <w:szCs w:val="16"/>
      </w:rPr>
      <w:t>R0065_5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BA65D" w14:textId="7139ED49" w:rsidR="002A00AA" w:rsidRPr="002A00AA" w:rsidRDefault="002A00AA">
    <w:pPr>
      <w:pStyle w:val="Footer"/>
      <w:rPr>
        <w:sz w:val="16"/>
        <w:szCs w:val="16"/>
      </w:rPr>
    </w:pPr>
    <w:r w:rsidRPr="002A00AA">
      <w:rPr>
        <w:sz w:val="16"/>
        <w:szCs w:val="16"/>
      </w:rPr>
      <w:t>R0065_5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BE1D5" w14:textId="77777777" w:rsidR="00850C21" w:rsidRDefault="00850C21" w:rsidP="00745B2A">
      <w:r>
        <w:separator/>
      </w:r>
    </w:p>
  </w:footnote>
  <w:footnote w:type="continuationSeparator" w:id="0">
    <w:p w14:paraId="45FBE1D6" w14:textId="77777777" w:rsidR="00850C21" w:rsidRDefault="00850C21" w:rsidP="0074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5727" w14:textId="3CA37797" w:rsidR="002A00AA" w:rsidRDefault="002A00AA" w:rsidP="002A00AA">
    <w:pPr>
      <w:pStyle w:val="Header"/>
      <w:rPr>
        <w:sz w:val="32"/>
      </w:rPr>
    </w:pPr>
  </w:p>
  <w:p w14:paraId="662FBA0A" w14:textId="500FB76F" w:rsidR="002A00AA" w:rsidRPr="002A00AA" w:rsidRDefault="002A00AA" w:rsidP="002A00AA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5C244D1B" wp14:editId="7BED0CC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F9"/>
    <w:rsid w:val="00031169"/>
    <w:rsid w:val="00051D0F"/>
    <w:rsid w:val="00083CD6"/>
    <w:rsid w:val="000A3A32"/>
    <w:rsid w:val="000C4D3F"/>
    <w:rsid w:val="000D25A2"/>
    <w:rsid w:val="00145A74"/>
    <w:rsid w:val="00186CF9"/>
    <w:rsid w:val="001926F3"/>
    <w:rsid w:val="00196D22"/>
    <w:rsid w:val="001A0FC8"/>
    <w:rsid w:val="001A7738"/>
    <w:rsid w:val="00200AF4"/>
    <w:rsid w:val="00206DF2"/>
    <w:rsid w:val="002105E7"/>
    <w:rsid w:val="002A00AA"/>
    <w:rsid w:val="002B1181"/>
    <w:rsid w:val="002B59AF"/>
    <w:rsid w:val="002F382C"/>
    <w:rsid w:val="00335D84"/>
    <w:rsid w:val="003D3D59"/>
    <w:rsid w:val="004711AC"/>
    <w:rsid w:val="004F681E"/>
    <w:rsid w:val="00516F60"/>
    <w:rsid w:val="0052521D"/>
    <w:rsid w:val="00547633"/>
    <w:rsid w:val="00574B90"/>
    <w:rsid w:val="00574EE0"/>
    <w:rsid w:val="00617112"/>
    <w:rsid w:val="006447D3"/>
    <w:rsid w:val="006476DF"/>
    <w:rsid w:val="006640FD"/>
    <w:rsid w:val="006A00E2"/>
    <w:rsid w:val="006B6719"/>
    <w:rsid w:val="006C316D"/>
    <w:rsid w:val="006E1056"/>
    <w:rsid w:val="006E60F2"/>
    <w:rsid w:val="006F0035"/>
    <w:rsid w:val="007069AC"/>
    <w:rsid w:val="00711714"/>
    <w:rsid w:val="00745B2A"/>
    <w:rsid w:val="0078496E"/>
    <w:rsid w:val="007A79B6"/>
    <w:rsid w:val="007B5267"/>
    <w:rsid w:val="007C208F"/>
    <w:rsid w:val="007C3314"/>
    <w:rsid w:val="007F2327"/>
    <w:rsid w:val="008137A9"/>
    <w:rsid w:val="0082281E"/>
    <w:rsid w:val="008265B5"/>
    <w:rsid w:val="00832631"/>
    <w:rsid w:val="00850C21"/>
    <w:rsid w:val="008606C0"/>
    <w:rsid w:val="00870E26"/>
    <w:rsid w:val="00874D9F"/>
    <w:rsid w:val="008934F2"/>
    <w:rsid w:val="008A31DD"/>
    <w:rsid w:val="008B0290"/>
    <w:rsid w:val="008B7BEA"/>
    <w:rsid w:val="008D4D8E"/>
    <w:rsid w:val="00973BA3"/>
    <w:rsid w:val="00992F9C"/>
    <w:rsid w:val="009D2049"/>
    <w:rsid w:val="009E5B81"/>
    <w:rsid w:val="00A42ABC"/>
    <w:rsid w:val="00A65EA8"/>
    <w:rsid w:val="00A75951"/>
    <w:rsid w:val="00AE436C"/>
    <w:rsid w:val="00B25051"/>
    <w:rsid w:val="00B47521"/>
    <w:rsid w:val="00B72C26"/>
    <w:rsid w:val="00B85573"/>
    <w:rsid w:val="00C307B1"/>
    <w:rsid w:val="00C80E67"/>
    <w:rsid w:val="00D629F9"/>
    <w:rsid w:val="00E030E3"/>
    <w:rsid w:val="00E05B98"/>
    <w:rsid w:val="00E663B8"/>
    <w:rsid w:val="00E92228"/>
    <w:rsid w:val="00EB03B1"/>
    <w:rsid w:val="00EE5CBC"/>
    <w:rsid w:val="00EF0FB3"/>
    <w:rsid w:val="00F71F58"/>
    <w:rsid w:val="00FA32DF"/>
    <w:rsid w:val="00FA77F9"/>
    <w:rsid w:val="00FC2783"/>
    <w:rsid w:val="00FD2368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FBE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77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7F9"/>
  </w:style>
  <w:style w:type="character" w:styleId="PlaceholderText">
    <w:name w:val="Placeholder Text"/>
    <w:basedOn w:val="DefaultParagraphFont"/>
    <w:uiPriority w:val="99"/>
    <w:semiHidden/>
    <w:rsid w:val="00A65E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B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B2A"/>
  </w:style>
  <w:style w:type="character" w:styleId="Hyperlink">
    <w:name w:val="Hyperlink"/>
    <w:basedOn w:val="DefaultParagraphFont"/>
    <w:uiPriority w:val="99"/>
    <w:unhideWhenUsed/>
    <w:rsid w:val="002B11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77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7F9"/>
  </w:style>
  <w:style w:type="character" w:styleId="PlaceholderText">
    <w:name w:val="Placeholder Text"/>
    <w:basedOn w:val="DefaultParagraphFont"/>
    <w:uiPriority w:val="99"/>
    <w:semiHidden/>
    <w:rsid w:val="00A65E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B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B2A"/>
  </w:style>
  <w:style w:type="character" w:styleId="Hyperlink">
    <w:name w:val="Hyperlink"/>
    <w:basedOn w:val="DefaultParagraphFont"/>
    <w:uiPriority w:val="99"/>
    <w:unhideWhenUsed/>
    <w:rsid w:val="002B11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67021370</CompanyPhone>
  <CompanyFax/>
  <CompanyEmail>Ginta.Eglite@pa.gov.lv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A15BF-3C67-475C-AC17-9E61EF56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meža zemes Priekuļu pagastā, Priekuļu novadā, privatizāciju"</vt:lpstr>
    </vt:vector>
  </TitlesOfParts>
  <Company>Latvia Privatisation Agency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meža zemes Priekuļu pagastā, Priekuļu novadā, privatizāciju"</dc:title>
  <dc:creator>Ginta Eglīte</dc:creator>
  <cp:lastModifiedBy>Leontīne Babkina</cp:lastModifiedBy>
  <cp:revision>18</cp:revision>
  <cp:lastPrinted>2015-03-06T10:39:00Z</cp:lastPrinted>
  <dcterms:created xsi:type="dcterms:W3CDTF">2014-12-17T08:07:00Z</dcterms:created>
  <dcterms:modified xsi:type="dcterms:W3CDTF">2015-03-12T07:12:00Z</dcterms:modified>
</cp:coreProperties>
</file>