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640B" w14:textId="78EEF518" w:rsidR="00391CEA" w:rsidRPr="00391CEA" w:rsidRDefault="00391CEA" w:rsidP="00224D8F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391CEA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4F53BC02" w14:textId="77777777" w:rsidR="00391CEA" w:rsidRDefault="00391CEA" w:rsidP="00224D8F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039F2401" w14:textId="230C5510" w:rsidR="00224D8F" w:rsidRPr="00F5179B" w:rsidRDefault="00224D8F" w:rsidP="00224D8F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F5179B">
        <w:rPr>
          <w:rFonts w:eastAsia="Times New Roman" w:cs="Times New Roman"/>
          <w:szCs w:val="28"/>
          <w:lang w:eastAsia="lv-LV"/>
        </w:rPr>
        <w:t>5.</w:t>
      </w:r>
      <w:r w:rsidR="00C8625C">
        <w:rPr>
          <w:rFonts w:eastAsia="Times New Roman" w:cs="Times New Roman"/>
          <w:szCs w:val="28"/>
          <w:lang w:eastAsia="lv-LV"/>
        </w:rPr>
        <w:t> </w:t>
      </w:r>
      <w:r w:rsidRPr="00F5179B">
        <w:rPr>
          <w:rFonts w:eastAsia="Times New Roman" w:cs="Times New Roman"/>
          <w:szCs w:val="28"/>
          <w:lang w:eastAsia="lv-LV"/>
        </w:rPr>
        <w:t>pielikums </w:t>
      </w:r>
      <w:r w:rsidRPr="00F5179B">
        <w:rPr>
          <w:rFonts w:eastAsia="Times New Roman" w:cs="Times New Roman"/>
          <w:szCs w:val="28"/>
          <w:lang w:eastAsia="lv-LV"/>
        </w:rPr>
        <w:br/>
      </w:r>
      <w:r w:rsidRPr="00F5179B">
        <w:rPr>
          <w:rFonts w:eastAsia="Calibri" w:cs="Times New Roman"/>
          <w:szCs w:val="28"/>
        </w:rPr>
        <w:t xml:space="preserve">Latvijas būvnormatīvam LBN 221-15 </w:t>
      </w:r>
    </w:p>
    <w:p w14:paraId="039F2402" w14:textId="1DB4CD18" w:rsidR="00224D8F" w:rsidRPr="00F5179B" w:rsidRDefault="00C8625C" w:rsidP="00224D8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224D8F" w:rsidRPr="00F5179B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039F2403" w14:textId="1FB4FCE3" w:rsidR="00224D8F" w:rsidRPr="00F5179B" w:rsidRDefault="00224D8F" w:rsidP="00224D8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F5179B">
        <w:rPr>
          <w:rFonts w:eastAsia="Times New Roman" w:cs="Times New Roman"/>
          <w:bCs/>
          <w:szCs w:val="28"/>
        </w:rPr>
        <w:t xml:space="preserve"> </w:t>
      </w:r>
      <w:proofErr w:type="gramStart"/>
      <w:r w:rsidRPr="00F5179B">
        <w:rPr>
          <w:rFonts w:eastAsia="Times New Roman" w:cs="Times New Roman"/>
          <w:bCs/>
          <w:szCs w:val="28"/>
        </w:rPr>
        <w:t>(</w:t>
      </w:r>
      <w:proofErr w:type="gramEnd"/>
      <w:r w:rsidR="00C8625C">
        <w:rPr>
          <w:rFonts w:eastAsia="Times New Roman" w:cs="Times New Roman"/>
          <w:bCs/>
          <w:szCs w:val="28"/>
        </w:rPr>
        <w:t>a</w:t>
      </w:r>
      <w:r w:rsidRPr="00F5179B">
        <w:rPr>
          <w:rFonts w:eastAsia="Times New Roman" w:cs="Times New Roman"/>
          <w:szCs w:val="28"/>
        </w:rPr>
        <w:t>pstiprināts ar Ministru kabineta</w:t>
      </w:r>
    </w:p>
    <w:p w14:paraId="4CA7E45C" w14:textId="4A8760FA" w:rsidR="00C8625C" w:rsidRPr="00CD757F" w:rsidRDefault="00C8625C" w:rsidP="00CD757F">
      <w:pPr>
        <w:jc w:val="right"/>
      </w:pPr>
      <w:r w:rsidRPr="00CD757F">
        <w:t>2015. gada  </w:t>
      </w:r>
      <w:r w:rsidR="00447351">
        <w:rPr>
          <w:szCs w:val="28"/>
        </w:rPr>
        <w:t>30. jūnij</w:t>
      </w:r>
      <w:r w:rsidR="00447351">
        <w:rPr>
          <w:szCs w:val="28"/>
        </w:rPr>
        <w:t>a</w:t>
      </w:r>
    </w:p>
    <w:p w14:paraId="5FF074F0" w14:textId="7EC3E5B6" w:rsidR="00C8625C" w:rsidRPr="00CD757F" w:rsidRDefault="00C8625C" w:rsidP="00CD757F">
      <w:pPr>
        <w:jc w:val="right"/>
      </w:pPr>
      <w:r w:rsidRPr="00CD757F">
        <w:t>noteikumiem Nr. </w:t>
      </w:r>
      <w:r w:rsidR="00447351">
        <w:t>332</w:t>
      </w:r>
      <w:bookmarkStart w:id="0" w:name="_GoBack"/>
      <w:bookmarkEnd w:id="0"/>
      <w:r>
        <w:t>)</w:t>
      </w:r>
    </w:p>
    <w:p w14:paraId="039F2404" w14:textId="66224B19" w:rsidR="00224D8F" w:rsidRPr="00F5179B" w:rsidRDefault="00224D8F" w:rsidP="00224D8F">
      <w:pPr>
        <w:jc w:val="right"/>
        <w:rPr>
          <w:rFonts w:eastAsia="Calibri" w:cs="Times New Roman"/>
          <w:szCs w:val="28"/>
        </w:rPr>
      </w:pPr>
    </w:p>
    <w:p w14:paraId="039F2405" w14:textId="77777777" w:rsidR="00224D8F" w:rsidRPr="00F5179B" w:rsidRDefault="00224D8F" w:rsidP="00224D8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F5179B">
        <w:rPr>
          <w:rFonts w:eastAsia="Times New Roman" w:cs="Times New Roman"/>
          <w:b/>
          <w:bCs/>
          <w:szCs w:val="28"/>
          <w:lang w:eastAsia="lv-LV"/>
        </w:rPr>
        <w:t>Sanitāri tehnisko ierīču notekūdeņu normatīvie caurplūdumi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2275"/>
        <w:gridCol w:w="5734"/>
      </w:tblGrid>
      <w:tr w:rsidR="00224D8F" w:rsidRPr="00F5179B" w14:paraId="039F2409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9F2406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9F2407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Caurplūdums, l/s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9F2408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Sanitāri tehniskās ierīces</w:t>
            </w:r>
          </w:p>
        </w:tc>
      </w:tr>
      <w:tr w:rsidR="00224D8F" w:rsidRPr="00F5179B" w14:paraId="039F240D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0A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0B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0C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Roku mazgātne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Bidē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Urināls</w:t>
            </w:r>
            <w:proofErr w:type="spellEnd"/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skalošanas krānu</w:t>
            </w:r>
          </w:p>
        </w:tc>
      </w:tr>
      <w:tr w:rsidR="00224D8F" w:rsidRPr="00F5179B" w14:paraId="039F2411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0E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0F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0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Pirts krāns</w:t>
            </w:r>
          </w:p>
        </w:tc>
      </w:tr>
      <w:tr w:rsidR="00224D8F" w:rsidRPr="00F5179B" w14:paraId="039F2415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2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3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4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Traps DN 50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Kāju vanna</w:t>
            </w:r>
          </w:p>
        </w:tc>
      </w:tr>
      <w:tr w:rsidR="00224D8F" w:rsidRPr="00F5179B" w14:paraId="039F2419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F2416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7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8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Duša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Trauku mazgātne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Veļas mazgāšanas mašīna dzīvoklī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Trauku mazgāšanas mašīna dzīvoklī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Urināls</w:t>
            </w:r>
            <w:proofErr w:type="spellEnd"/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automātisko skalošanas krānu</w:t>
            </w:r>
          </w:p>
        </w:tc>
      </w:tr>
      <w:tr w:rsidR="00224D8F" w:rsidRPr="00F5179B" w14:paraId="039F241D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F241A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B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C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Vanna</w:t>
            </w:r>
          </w:p>
        </w:tc>
      </w:tr>
      <w:tr w:rsidR="00224D8F" w:rsidRPr="00F5179B" w14:paraId="039F2421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F241E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1F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20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Koplietošanas veļas mazgāšanas mašīna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Traps DN 70</w:t>
            </w:r>
          </w:p>
        </w:tc>
      </w:tr>
      <w:tr w:rsidR="00224D8F" w:rsidRPr="00F5179B" w14:paraId="039F2425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F2422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23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24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Traps DN 100</w:t>
            </w:r>
          </w:p>
        </w:tc>
      </w:tr>
      <w:tr w:rsidR="00224D8F" w:rsidRPr="00F5179B" w14:paraId="039F2429" w14:textId="77777777" w:rsidTr="00A17796">
        <w:trPr>
          <w:trHeight w:val="6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F2426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27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28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Klozetpods</w:t>
            </w: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Viduārs</w:t>
            </w:r>
            <w:proofErr w:type="spellEnd"/>
          </w:p>
        </w:tc>
      </w:tr>
      <w:tr w:rsidR="00224D8F" w:rsidRPr="00F5179B" w14:paraId="039F242D" w14:textId="77777777" w:rsidTr="00A17796">
        <w:trPr>
          <w:trHeight w:val="5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F242A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2B" w14:textId="77777777" w:rsidR="00224D8F" w:rsidRPr="00F5179B" w:rsidRDefault="00224D8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242C" w14:textId="77777777" w:rsidR="00224D8F" w:rsidRPr="00F5179B" w:rsidRDefault="00224D8F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5179B">
              <w:rPr>
                <w:rFonts w:eastAsia="Times New Roman" w:cs="Times New Roman"/>
                <w:sz w:val="24"/>
                <w:szCs w:val="24"/>
                <w:lang w:eastAsia="lv-LV"/>
              </w:rPr>
              <w:t>Medicīnisko procedūru vanna</w:t>
            </w:r>
          </w:p>
        </w:tc>
      </w:tr>
    </w:tbl>
    <w:p w14:paraId="039F242E" w14:textId="77777777" w:rsidR="00224D8F" w:rsidRPr="00F5179B" w:rsidRDefault="00224D8F" w:rsidP="00224D8F">
      <w:pPr>
        <w:shd w:val="clear" w:color="auto" w:fill="FFFFFF"/>
        <w:jc w:val="both"/>
        <w:rPr>
          <w:rFonts w:eastAsia="Times New Roman" w:cs="Times New Roman"/>
          <w:szCs w:val="28"/>
          <w:lang w:eastAsia="lv-LV"/>
        </w:rPr>
      </w:pPr>
      <w:r w:rsidRPr="00F5179B">
        <w:rPr>
          <w:rFonts w:eastAsia="Times New Roman" w:cs="Times New Roman"/>
          <w:szCs w:val="28"/>
          <w:lang w:eastAsia="lv-LV"/>
        </w:rPr>
        <w:t>Piezīmes:</w:t>
      </w:r>
    </w:p>
    <w:p w14:paraId="039F242F" w14:textId="77777777" w:rsidR="00224D8F" w:rsidRPr="00F5179B" w:rsidRDefault="00224D8F" w:rsidP="00224D8F">
      <w:pPr>
        <w:shd w:val="clear" w:color="auto" w:fill="FFFFFF"/>
        <w:jc w:val="both"/>
        <w:rPr>
          <w:rFonts w:eastAsia="Times New Roman" w:cs="Times New Roman"/>
          <w:szCs w:val="28"/>
          <w:lang w:eastAsia="lv-LV"/>
        </w:rPr>
      </w:pPr>
      <w:r w:rsidRPr="00F5179B">
        <w:rPr>
          <w:rFonts w:eastAsia="Times New Roman" w:cs="Times New Roman"/>
          <w:szCs w:val="28"/>
          <w:lang w:eastAsia="lv-LV"/>
        </w:rPr>
        <w:t>1. Notekūdeņu normatīvo caurplūdumu tehnoloģiskajām un ražošanas iekārtām nosaka saskaņā ar ražotājfirmas datiem.</w:t>
      </w:r>
    </w:p>
    <w:p w14:paraId="039F2430" w14:textId="77777777" w:rsidR="00224D8F" w:rsidRPr="00F5179B" w:rsidRDefault="00224D8F" w:rsidP="00224D8F">
      <w:pPr>
        <w:shd w:val="clear" w:color="auto" w:fill="FFFFFF"/>
        <w:jc w:val="both"/>
        <w:rPr>
          <w:rFonts w:eastAsia="Times New Roman" w:cs="Times New Roman"/>
          <w:szCs w:val="28"/>
          <w:lang w:eastAsia="lv-LV"/>
        </w:rPr>
      </w:pPr>
      <w:r w:rsidRPr="00F5179B">
        <w:rPr>
          <w:rFonts w:eastAsia="Times New Roman" w:cs="Times New Roman"/>
          <w:szCs w:val="28"/>
          <w:lang w:eastAsia="lv-LV"/>
        </w:rPr>
        <w:t>2. Iespējamie nepārtrauktie notekūdeņu caurplūdumi jāpieskaita maksimālajam aprēķina patēriņam, ja to darbības laiki sakrīt.</w:t>
      </w:r>
    </w:p>
    <w:p w14:paraId="039F2431" w14:textId="77777777" w:rsidR="00224D8F" w:rsidRDefault="00224D8F" w:rsidP="00224D8F">
      <w:pPr>
        <w:jc w:val="both"/>
        <w:rPr>
          <w:rFonts w:eastAsia="Times New Roman" w:cs="Times New Roman"/>
          <w:szCs w:val="28"/>
        </w:rPr>
      </w:pPr>
    </w:p>
    <w:p w14:paraId="095E285D" w14:textId="77777777" w:rsidR="00C8625C" w:rsidRDefault="00C8625C" w:rsidP="00224D8F">
      <w:pPr>
        <w:jc w:val="both"/>
        <w:rPr>
          <w:rFonts w:eastAsia="Times New Roman" w:cs="Times New Roman"/>
          <w:szCs w:val="28"/>
        </w:rPr>
      </w:pPr>
    </w:p>
    <w:p w14:paraId="7C3F3A2B" w14:textId="77777777" w:rsidR="00C8625C" w:rsidRPr="00F5179B" w:rsidRDefault="00C8625C" w:rsidP="00224D8F">
      <w:pPr>
        <w:jc w:val="both"/>
        <w:rPr>
          <w:rFonts w:eastAsia="Times New Roman" w:cs="Times New Roman"/>
          <w:szCs w:val="28"/>
        </w:rPr>
      </w:pPr>
    </w:p>
    <w:p w14:paraId="039F243E" w14:textId="39A96795" w:rsidR="00CF596E" w:rsidRDefault="00391CEA" w:rsidP="00C8625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Ekonomikas ministres vietā – </w:t>
      </w:r>
    </w:p>
    <w:p w14:paraId="7C8C0BB3" w14:textId="34F3D5CF" w:rsidR="00391CEA" w:rsidRDefault="00391CEA" w:rsidP="00C8625C">
      <w:pPr>
        <w:tabs>
          <w:tab w:val="left" w:pos="6663"/>
        </w:tabs>
        <w:ind w:firstLine="709"/>
      </w:pPr>
      <w:r>
        <w:rPr>
          <w:rFonts w:cs="Times New Roman"/>
          <w:szCs w:val="28"/>
        </w:rPr>
        <w:t>veselības ministrs</w:t>
      </w:r>
      <w:r>
        <w:rPr>
          <w:rFonts w:cs="Times New Roman"/>
          <w:szCs w:val="28"/>
        </w:rPr>
        <w:tab/>
        <w:t>Guntis Belēvičs</w:t>
      </w:r>
    </w:p>
    <w:sectPr w:rsidR="00391CEA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2441" w14:textId="77777777" w:rsidR="00900E62" w:rsidRDefault="00900E62" w:rsidP="000E2C02">
      <w:r>
        <w:separator/>
      </w:r>
    </w:p>
  </w:endnote>
  <w:endnote w:type="continuationSeparator" w:id="0">
    <w:p w14:paraId="039F2442" w14:textId="77777777" w:rsidR="00900E62" w:rsidRDefault="00900E62" w:rsidP="000E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5A65" w14:textId="192CF0E6" w:rsidR="00C8625C" w:rsidRPr="0006315E" w:rsidRDefault="00C8625C" w:rsidP="00C8625C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5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243F" w14:textId="77777777" w:rsidR="00900E62" w:rsidRDefault="00900E62" w:rsidP="000E2C02">
      <w:r>
        <w:separator/>
      </w:r>
    </w:p>
  </w:footnote>
  <w:footnote w:type="continuationSeparator" w:id="0">
    <w:p w14:paraId="039F2440" w14:textId="77777777" w:rsidR="00900E62" w:rsidRDefault="00900E62" w:rsidP="000E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F"/>
    <w:rsid w:val="000E2C02"/>
    <w:rsid w:val="00224D8F"/>
    <w:rsid w:val="00391CEA"/>
    <w:rsid w:val="00447351"/>
    <w:rsid w:val="00900E62"/>
    <w:rsid w:val="00C8625C"/>
    <w:rsid w:val="00C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4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D8F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224D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0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4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D8F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224D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0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5</cp:revision>
  <cp:lastPrinted>2015-06-29T05:55:00Z</cp:lastPrinted>
  <dcterms:created xsi:type="dcterms:W3CDTF">2015-06-17T11:42:00Z</dcterms:created>
  <dcterms:modified xsi:type="dcterms:W3CDTF">2015-06-30T11:22:00Z</dcterms:modified>
</cp:coreProperties>
</file>