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3B" w:rsidRPr="00C26248" w:rsidRDefault="00C34E3B"/>
    <w:p w:rsidR="00C34E3B" w:rsidRPr="00C26248" w:rsidRDefault="00C34E3B" w:rsidP="00C26248">
      <w:pPr>
        <w:spacing w:after="0" w:line="240" w:lineRule="auto"/>
        <w:jc w:val="right"/>
        <w:rPr>
          <w:rFonts w:ascii="Times New Roman" w:hAnsi="Times New Roman"/>
        </w:rPr>
      </w:pPr>
      <w:r w:rsidRPr="00C26248">
        <w:rPr>
          <w:rFonts w:ascii="Times New Roman" w:hAnsi="Times New Roman"/>
        </w:rPr>
        <w:t>Pielikums Ministru kabineta noteikumu projekta</w:t>
      </w:r>
    </w:p>
    <w:p w:rsidR="00C34E3B" w:rsidRPr="00C26248" w:rsidRDefault="00C34E3B" w:rsidP="00C26248">
      <w:pPr>
        <w:spacing w:after="0" w:line="240" w:lineRule="auto"/>
        <w:jc w:val="right"/>
        <w:rPr>
          <w:rFonts w:ascii="Times New Roman" w:hAnsi="Times New Roman"/>
        </w:rPr>
      </w:pPr>
      <w:r w:rsidRPr="00C2624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„Pārrobežu skaidras naudas pārvadājumu atļaujas izsniegšanas kārtība un valsts nodevas apmērs un maksāšanas kārtība” sākotnējās ietekmes</w:t>
      </w:r>
    </w:p>
    <w:p w:rsidR="00C34E3B" w:rsidRPr="00C26248" w:rsidRDefault="00C34E3B" w:rsidP="00C26248">
      <w:pPr>
        <w:spacing w:after="0" w:line="240" w:lineRule="auto"/>
        <w:jc w:val="right"/>
        <w:rPr>
          <w:rFonts w:ascii="Times New Roman" w:hAnsi="Times New Roman"/>
        </w:rPr>
      </w:pPr>
      <w:r w:rsidRPr="00C26248">
        <w:rPr>
          <w:rFonts w:ascii="Times New Roman" w:hAnsi="Times New Roman"/>
        </w:rPr>
        <w:t xml:space="preserve">                                                                                                           novērtējuma ziņojumam (anotācijai)</w:t>
      </w:r>
    </w:p>
    <w:p w:rsidR="00C34E3B" w:rsidRPr="00C26248" w:rsidRDefault="00C34E3B" w:rsidP="00C26248">
      <w:pPr>
        <w:jc w:val="right"/>
        <w:rPr>
          <w:rFonts w:ascii="Times New Roman" w:hAnsi="Times New Roman"/>
        </w:rPr>
      </w:pPr>
    </w:p>
    <w:p w:rsidR="00C34E3B" w:rsidRPr="00C26248" w:rsidRDefault="00C34E3B">
      <w:pPr>
        <w:rPr>
          <w:rFonts w:ascii="Times New Roman" w:hAnsi="Times New Roman"/>
          <w:b/>
          <w:bCs/>
          <w:sz w:val="20"/>
          <w:szCs w:val="20"/>
        </w:rPr>
      </w:pPr>
      <w:r w:rsidRPr="00C26248">
        <w:rPr>
          <w:rFonts w:ascii="Times New Roman" w:hAnsi="Times New Roman"/>
          <w:b/>
          <w:bCs/>
          <w:sz w:val="20"/>
          <w:szCs w:val="20"/>
        </w:rPr>
        <w:t>Valsts nodevu  apmēra aprēķins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835"/>
        <w:gridCol w:w="6804"/>
        <w:gridCol w:w="1418"/>
        <w:gridCol w:w="1417"/>
      </w:tblGrid>
      <w:tr w:rsidR="00C34E3B" w:rsidRPr="00C12A05" w:rsidTr="00C12A05">
        <w:trPr>
          <w:trHeight w:val="213"/>
        </w:trPr>
        <w:tc>
          <w:tcPr>
            <w:tcW w:w="11023" w:type="dxa"/>
            <w:gridSpan w:val="3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Pārrobežu skaidras naudas pārvadājumu atļaujas izsniegšana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160"/>
        </w:trPr>
        <w:tc>
          <w:tcPr>
            <w:tcW w:w="13858" w:type="dxa"/>
            <w:gridSpan w:val="5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Mērvienība – viena atļauja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717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Izdevumu klasifikācijas kods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Izdevumu ekonomiskās klasifikācijas rādītāji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Izmaksu aprēķins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Izmaksas uz vienu vienību,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Izmaksas gadā,</w:t>
            </w:r>
          </w:p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</w:tr>
      <w:tr w:rsidR="00C34E3B" w:rsidRPr="00C12A05" w:rsidTr="00C12A05">
        <w:trPr>
          <w:trHeight w:val="234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3963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Mēneša amatalga amatpersonām ar speciālajām dienesta pakāpēm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Vidējā mēneša amatalga amatpersonai, kura izskata iesniegumu, tam pievienotos dokumentus un sagatavo dokumentus komisijai: 725,66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>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Vidējais darba stundu laiks mēnesī: 165,58  st.;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Iesnieguma pārbaudes un atkārtotas apliecības izgatavošanas ilgums: 100 min (1 st. 40 min)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725,66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1.67 st. (100 min) = 7.32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Komisija izskata sagatavotos dokumentus un pieņem lēmumu: 35 min;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Komisijā 5 pers. Vidējā mēneša amatalga vienai komisijā iesaistītai amatpersonai: 1 074,27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>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1 074,27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0,58 st. (35 min) × 5 pers.= 18.81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Komisijas priekšsēdētāja mēneša amatalga: 1 237.90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Komisijas priekšsēdētājs paraksta atļauju: 1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1 237,90 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euro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: 165,58 st. × 0,02 st. (1 min) = 0,15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Kopējās izmaksas vienas atkārtotas atļaujas izsniegšanai: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7,32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+ 18,81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+ 0,15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= 26,28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26,28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</w:tr>
      <w:tr w:rsidR="00C34E3B" w:rsidRPr="00C12A05" w:rsidTr="00C12A05">
        <w:trPr>
          <w:trHeight w:val="4104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Komisijas priekšsēdētāja piemaksa mēnesī: 99,60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Komisija izskata dokumentus un pieņem lēmumu: 35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Priekšsēdētājs paraksta atļauju: 1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Vidējais darba stundu laiks mēnesī: 165,58 st.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Izmaksas: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99,0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0,60 st. (36 min) = 0,36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Plānotais piemaksas apmērs vienai komisijā iesaistītai amatpersonai mēnesī: 92,49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>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Izmaksas: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92,49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0,58 st. (35 min) × 4 pers.= 1,30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Plānotais piemaksas apmērs amatpersonai, kura izskata iesniegumu un sagatavo dokumentus komisijai:  56,91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Dublikāta izgatavošanas ilgums: 100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Izmaksas: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56,91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1,67 st. (100 min) =  0,57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Kopējās izmaksas viena dublikāta izsniegšanai: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0,36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+ 1,30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 0,57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 2,23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2,23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11,15</w:t>
            </w:r>
          </w:p>
        </w:tc>
      </w:tr>
      <w:tr w:rsidR="00C34E3B" w:rsidRPr="00C12A05" w:rsidTr="00C12A05">
        <w:trPr>
          <w:trHeight w:val="51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23,59 % no 1116. un 1143.EKK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6,73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33,63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405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Pasta izdevumi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Apliecības nosūtīšana ierakstītā vēstulē  3,02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15,10</w:t>
            </w:r>
          </w:p>
        </w:tc>
      </w:tr>
      <w:tr w:rsidR="00C34E3B" w:rsidRPr="00C12A05" w:rsidTr="00C12A05">
        <w:trPr>
          <w:trHeight w:val="767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Vidējais elektroenerģijas patēriņš: 0,25 kWh (iekārta ar vidējo jaudu 0,25 kW);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0,25 kWh × 0.1515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× 1,67 st. (100 min) = 0,06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</w:tr>
      <w:tr w:rsidR="00C34E3B" w:rsidRPr="00C12A05" w:rsidTr="00C12A05">
        <w:trPr>
          <w:trHeight w:val="1335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Pārējie iestādes administratīvie izdevumi un ar iestādes darbības nodrošināšanu saistītie pakalpojumi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Apliecības laminēšana: 1 lapa ×  1,42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1,42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Kvalifikācijas pārbaudījuma uzturēšanas izmaksas, t.sk., specializēta literatūra, apmācības u.c.:  10,13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1,42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 +  10,13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 11,55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57,75</w:t>
            </w:r>
          </w:p>
        </w:tc>
      </w:tr>
      <w:tr w:rsidR="00C34E3B" w:rsidRPr="00C12A05" w:rsidTr="00C12A05">
        <w:trPr>
          <w:trHeight w:val="1411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Biroja preces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Kancelejas preču un uzskaites žurnālu vidējās izmaksas vienas apliecības izgatavošanai: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Kancelejas preces 0,54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(papīrs  0,36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, uzskaites žurnāli un reģistri  0,18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), printera un kopētāja toneri  0,84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Kopējās izmaksas vienas apliecības izgatavošanai: 0,54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 0,84 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 1,38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6,90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51,25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256,23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708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Pārējo darbinieku mēnešalga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Grāmatvedības darbinieka mēnešalga  718,55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718,55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: 1 st. × 0,08 st. (5 min) rēķina iegrāmatošanai  = 0,35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</w:tr>
      <w:tr w:rsidR="00C34E3B" w:rsidRPr="00C12A05" w:rsidTr="00C12A05">
        <w:trPr>
          <w:trHeight w:val="51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23,59 % no 1119. un 1143.EKK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959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5238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Datora komplektu, monitoru un printeru vērtība: 14 618,94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(t.sk., datora komplekti, monitori, printeris, skeneris, UPS barošanas bloks)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Nolietojuma izmaksas vienas apliecības izgatavošanai: 14 618,94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× 20 % : 165,58 st. : 12 mēn. × 1,67 st. (100 min) = 2,46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</w:tr>
      <w:tr w:rsidR="00C34E3B" w:rsidRPr="00C12A05" w:rsidTr="00C12A05">
        <w:trPr>
          <w:trHeight w:val="548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5239</w:t>
            </w:r>
          </w:p>
        </w:tc>
        <w:tc>
          <w:tcPr>
            <w:tcW w:w="283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Pārējie iepriekš neklasificētie pamatlīdzekļi</w:t>
            </w:r>
          </w:p>
        </w:tc>
        <w:tc>
          <w:tcPr>
            <w:tcW w:w="680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Iekārtu nolietojuma summa vienas apliecības izgatavošanai: 19 586,54 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× 10 % : 165,58 st. : 12 mēn. × 1,67 st. (100 min) = 1,65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Netiešās izmaksas kopā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4,54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22,71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55,79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278,94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Koeficients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Nodevas apmērs</w:t>
            </w: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711,32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3 556,49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510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3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* Plānots ka gada laikā tiks izsniegtas 5 atļaujas pārrobežu skaidras naudas pārvadājumu veikšanai.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E3B" w:rsidRDefault="00C34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908"/>
        <w:gridCol w:w="6731"/>
        <w:gridCol w:w="1418"/>
        <w:gridCol w:w="1417"/>
      </w:tblGrid>
      <w:tr w:rsidR="00C34E3B" w:rsidRPr="00C12A05" w:rsidTr="00C12A05">
        <w:trPr>
          <w:trHeight w:val="285"/>
        </w:trPr>
        <w:tc>
          <w:tcPr>
            <w:tcW w:w="11023" w:type="dxa"/>
            <w:gridSpan w:val="3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Atkārtotas pārrobežu skaidras naudas pārvadājumu atļaujas izsniegšana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315"/>
        </w:trPr>
        <w:tc>
          <w:tcPr>
            <w:tcW w:w="12441" w:type="dxa"/>
            <w:gridSpan w:val="4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Mērvienība – viena atļauja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654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Izdevumu klasifikācijas kods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Izdevumu ekonomiskās klasifikācijas rādītāji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Izmaksu aprēķins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Izmaksas uz vienu vienību,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Izmaksas gadā,</w:t>
            </w:r>
          </w:p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3976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Mēneša amatalga amatpersonām ar speciālajām dienesta pakāpēm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Vidējā mēneša amatalga amatpersonai, kura izskata iesniegumu, tam pievienotos dokumentus un sagatavo dokumentus komisijai:  725,66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>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Vidējais darba stundu laiks mēnesī: 165,58  st.;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Iesnieguma pārbaudes un atkārtotas apliecības izgatavošanas ilgums: 40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 725,66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0,67 st. (40 min) =  2,94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Komisija izskata sagatavotos dokumentus un pieņem lēmumu: 15 min;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Komisijā 5 pers. Vidējā mēneša amatalga vienai komisijā iesaistītai amatpersonai:  1 074,27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>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1 074,27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0,25 st. (15 min) × 5 pers.=  8,11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Komisijas priekšsēdētāja mēneša amatalga:  1 237,90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Komisijas priekšsēdētājs paraksta atļauju: 1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1 237,90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0,02 st. (1 min) = 0,15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Kopējās izmaksas vienas atkārtotas atļaujas izsniegšanai: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2,94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 8,11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 0,15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 11,20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11,20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33,60</w:t>
            </w:r>
          </w:p>
        </w:tc>
      </w:tr>
      <w:tr w:rsidR="00C34E3B" w:rsidRPr="00C12A05" w:rsidTr="00C12A05">
        <w:trPr>
          <w:trHeight w:val="4104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Komisijas priekšsēdētāja piemaksa mēnesī:  99,60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Komisija izskata dokumentus un pieņem lēmumu: 15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Priekšsēdētājs paraksta atļauju: 1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Vidējais darba stundu laiks mēnesī: 165,58 st.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Izmaksas: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99,60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0,27 st. (16 min) =  0,16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Plānotais piemaksas apmērs vienai komisijā iesaistītai amatpersonai mēnesī:  92,49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>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Izmaksas: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92,49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0,25 st. (15 min) × 4 pers.=  0,56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Plānotais piemaksas apmērs amatpersonai, kura izskata iesniegumu un sagatavo dokumentus komisijai:  56,91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Dublikāta izgatavošanas ilgums: 40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Izmaksas: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56,91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0,67 st. (40 min) =  0,23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Kopējās izmaksas viena dublikāta izsniegšanai: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0,16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 0,56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 0,23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 0,95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</w:tr>
      <w:tr w:rsidR="00C34E3B" w:rsidRPr="00C12A05" w:rsidTr="00C12A05">
        <w:trPr>
          <w:trHeight w:val="54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23,59 % no 1116. un 1143.EKK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2,87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42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Pasta izdevumi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Apliecības nosūtīšana ierakstītā vēstulē 3,02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9,06</w:t>
            </w:r>
          </w:p>
        </w:tc>
      </w:tr>
      <w:tr w:rsidR="00C34E3B" w:rsidRPr="00C12A05" w:rsidTr="00C12A05">
        <w:trPr>
          <w:trHeight w:val="611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Vidējais elektroenerģijas patēriņš: 0.25 kWh (iekārta ar vidējo jaudu 0.25 kW);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Kopējās izmaksas gadā: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0,25 kWh × 0,1515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× 0,67 (40 min) = 0,03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C34E3B" w:rsidRPr="00C12A05" w:rsidTr="00C12A05">
        <w:trPr>
          <w:trHeight w:val="87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Pārējie iestādes administratīvie izdevumi un ar iestādes darbības nodrošināšanu saistītie pakalpojumi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Apliecības laminēšana: 1 lapa × 1,42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1,42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</w:tr>
      <w:tr w:rsidR="00C34E3B" w:rsidRPr="00C12A05" w:rsidTr="00C12A05">
        <w:trPr>
          <w:trHeight w:val="1411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Biroja preces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Kancelejas preču un uzskaites žurnālu vidējās izmaksas atkārtotas apliecības izgatavošanai: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Kancelejas preces 0,36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(papīrs  0,24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, uzskaites žurnāli un reģistri  0,12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), printera un kopētāja toneri  0,64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Kopējās izmaksas atkārtotas apliecības izgatavošanai:  0,36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 0,56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 0,92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20,41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61,22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82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Pārējo darbinieku mēnešalga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Grāmatvedības darbinieka mēnešalga  718,55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718,55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: 1 st. × 0,08 st. (5 min) rēķina iegrāmatošanai =  0,35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C34E3B" w:rsidRPr="00C12A05" w:rsidTr="00C12A05">
        <w:trPr>
          <w:trHeight w:val="51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23,59 % no 1119. un 1143.EKK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975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5238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Datora komplektu, monitoru un printeru vērtība:  14 618,94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euro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(t.sk., datora komplekti, monitori, printeris, skeneris, UPS barošanas bloks)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Nolietojuma izmaksas atkārtotas apliecības izgatavošanai:  14 618,94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× 20 % : 165,58 st. : 12 mēn. × 0,67 st. (40 min) =  0,99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</w:tr>
      <w:tr w:rsidR="00C34E3B" w:rsidRPr="00C12A05" w:rsidTr="00C12A05">
        <w:trPr>
          <w:trHeight w:val="564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5239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Pārējie iepriekš neklasificētie pamatlīdzekļi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Iekārtu nolietojuma summa atkārtotas apliecības izgatavošanai:  19 586,54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× 10 % : 165,58 st. : 12 mēn. × 0,67 st. (40 min) =  0,66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Netiešās izmaksas kopā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2,08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22,49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67,47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Koeficients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Nodevas apmērs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71,97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215,90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40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3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* Plānots ka gada laikā tiks izsniegtas 3 atkārtotas atļaujas pārrobežu skaidras naudas pārvadājumu veikšanai.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E3B" w:rsidRPr="00FB0735" w:rsidRDefault="00C34E3B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908"/>
        <w:gridCol w:w="6731"/>
        <w:gridCol w:w="1418"/>
        <w:gridCol w:w="1417"/>
      </w:tblGrid>
      <w:tr w:rsidR="00C34E3B" w:rsidRPr="00C12A05" w:rsidTr="00C12A05">
        <w:trPr>
          <w:trHeight w:val="480"/>
        </w:trPr>
        <w:tc>
          <w:tcPr>
            <w:tcW w:w="11023" w:type="dxa"/>
            <w:gridSpan w:val="3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Pārrobežu skaidras naudas pārvadājumu apliecības dublikāta izsniegšana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315"/>
        </w:trPr>
        <w:tc>
          <w:tcPr>
            <w:tcW w:w="12441" w:type="dxa"/>
            <w:gridSpan w:val="4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Mērvienība – viena apliecība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78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Izdevumu klasifikācijas kods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Izdevumu ekonomiskās klasifikācijas rādītāji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Izmaksu aprēķins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Izmaksas uz vienu vienību,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Izmaksas gadā,</w:t>
            </w:r>
          </w:p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407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Mēneša amatalga amatpersonām ar speciālajām dienesta pakāpēm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Vidējā mēneša amatalga amatpersonai, kura izskata iesniegumu un sagatavo dokumentus komisijai:  725,66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>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Vidējais darba stundu laiks mēnesī: 165.58  st.;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Iesnieguma pārbaudes un apliecības dublikāta izgatavošanas ilgums: 20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 725,66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: 165,58 st. × 0,33 st. (20 min) =  1,45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Komisija izskata sagatavotos dokumentus un pieņem lēmumu: 5 min;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Komisijā 5 pers. Vidējā mēneša amatalga vienai komisijā iesaistītai amatpersonai:  1 074,27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>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1 074,27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0,08 st. (5 min) × 5 pers.=  2,60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Komisijas priekšsēdētāja mēneša amatalga:  1 237,90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Komisijas priekšsēdētājs paraksta atļauju: 1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Izmaksas: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1 237,90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: 165,58 st. × 0,02 st. (1 min) =  0,15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Kopējās izmaksas viena dublikāta izsniegšanai: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1,45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 +  2,60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 0,15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 4,20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</w:tr>
      <w:tr w:rsidR="00C34E3B" w:rsidRPr="00C12A05" w:rsidTr="00C12A05">
        <w:trPr>
          <w:trHeight w:val="4104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Komisijas priekšsēdētāja piemaksa mēnesī:  99,60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Komisija izskata dokumentus un pieņem lēmumu: 5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Priekšsēdētājs paraksta atļauju: 1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Vidējais darba stundu laiks mēnesī: 165,58 st.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Izmaksas: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99,60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0,10 st. (6 min) =  0,06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Plānotais piemaksas apmērs vienai komisijā iesaistītai amatpersonai mēnesī:  92,49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>;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Izmaksas: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92,49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0,08 st. (5 min) × 4 pers.=  0,18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Plānotais piemaksas apmērs amatpersonai, kura izskata iesniegumu un sagatavo dokumentus komisijai:  56,91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Dublikāta izgatavošanas ilgums: 20 min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Izmaksas: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56,91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: 165,58 st. × 0,33 st. (20 min) =  0,11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Kopējās izmaksas viena dublikāta izsniegšanai: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 0,06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 0,18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 0,11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 0,35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34E3B" w:rsidRPr="00C12A05" w:rsidTr="00C12A05">
        <w:trPr>
          <w:trHeight w:val="51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23,59 % no 1116. un 1143.EKK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39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Pasta izdevumi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Apliecības nosūtīšana ierakstītā vēstulē  3,02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6,04</w:t>
            </w:r>
          </w:p>
        </w:tc>
      </w:tr>
      <w:tr w:rsidR="00C34E3B" w:rsidRPr="00C12A05" w:rsidTr="00C12A05">
        <w:trPr>
          <w:trHeight w:val="653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Vidējais elektroenerģijas patēriņš: 0.25 kWh (iekārta ar vidējo jaudu 0.25 kW)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Kopējās izmaksas gadā: 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0,25 kWh : 1 st. × 0,33 st.  (20 min) × 0.1515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0,01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C34E3B" w:rsidRPr="00C12A05" w:rsidTr="00C12A05">
        <w:trPr>
          <w:trHeight w:val="90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Pārējie iestādes administratīvie izdevumi un ar iestādes darbības nodrošināšanu saistītie pakalpojumi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Apliecības laminēšana: 1 lapa × 1,42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1,42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</w:tr>
      <w:tr w:rsidR="00C34E3B" w:rsidRPr="00C12A05" w:rsidTr="00C12A05">
        <w:trPr>
          <w:trHeight w:val="153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Biroja preces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Kancelejas preču un uzskaites žurnālu vidējās izmaksas apliecības dublikāta izgatavošanai: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Kancelejas preces  0,06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(papīrs  0,04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>, uzskaites žurnāli un reģistri  0,02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), printera un kopētāja toneri  0,18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Kopējās izmaksas viena apliecības dublikāta izgatavošanai:  0,06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+ 0,18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=  0,24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10,31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20,63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582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Pārējo darbinieku mēnešalga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Grāmatvedības darbinieka mēnešalga 718,55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>718,55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: 165,58 st. : 1 st. × 0,08 st. (5 min) rēķina iegrāmatošanai  = 0,35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34E3B" w:rsidRPr="00C12A05" w:rsidTr="00C12A05">
        <w:trPr>
          <w:trHeight w:val="51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23,59 % no 1119. un 1143.EKK</w:t>
            </w:r>
          </w:p>
        </w:tc>
        <w:tc>
          <w:tcPr>
            <w:tcW w:w="141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935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5238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Datora komplektu, monitoru un printeru vērtība: 14 618,94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(t.sk., datora komplekti, monitori, printeris, skeneris, UPS barošanas bloks)</w:t>
            </w:r>
            <w:r w:rsidRPr="00C12A05">
              <w:rPr>
                <w:rFonts w:ascii="Times New Roman" w:hAnsi="Times New Roman"/>
                <w:sz w:val="20"/>
                <w:szCs w:val="20"/>
              </w:rPr>
              <w:br/>
              <w:t xml:space="preserve">Nolietojuma izmaksas apliecības dublikāta izgatavošanai:  14 618,94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× 20 % : 165,58 st. : 12 mēn. × 0,33 st.  (20 min) = 0,49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C34E3B" w:rsidRPr="00C12A05" w:rsidTr="00C12A05">
        <w:trPr>
          <w:trHeight w:val="410"/>
        </w:trPr>
        <w:tc>
          <w:tcPr>
            <w:tcW w:w="1384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5239</w:t>
            </w:r>
          </w:p>
        </w:tc>
        <w:tc>
          <w:tcPr>
            <w:tcW w:w="290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Pārējie iepriekš neklasificētie pamatlīdzekļi</w:t>
            </w:r>
          </w:p>
        </w:tc>
        <w:tc>
          <w:tcPr>
            <w:tcW w:w="673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Iekārtu nolietojuma summa apliecības dublikāta izgatavošanai:  19 586,54 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× 10 % : 165,58 st. : 12 mēn. × 0,33 st.  (20 min) =  0,33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417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Netiešās izmaksas kopā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1,25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2,51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11,56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23,14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Koeficients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Nodevas apmērs</w:t>
            </w: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13,80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27,63</w:t>
            </w:r>
          </w:p>
        </w:tc>
      </w:tr>
      <w:tr w:rsidR="00C34E3B" w:rsidRPr="00C12A05" w:rsidTr="00C12A05">
        <w:trPr>
          <w:trHeight w:val="315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420"/>
        </w:trPr>
        <w:tc>
          <w:tcPr>
            <w:tcW w:w="1384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3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* Plānots ka gada laikā tiks izsniegtas 2 atļauju dublikāti pārrobežu skaidras naudas pārvadājumu veikšanai.</w:t>
            </w:r>
          </w:p>
        </w:tc>
        <w:tc>
          <w:tcPr>
            <w:tcW w:w="1417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4E3B" w:rsidRDefault="00C34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2"/>
        <w:gridCol w:w="3372"/>
        <w:gridCol w:w="2268"/>
        <w:gridCol w:w="1985"/>
        <w:gridCol w:w="2410"/>
        <w:gridCol w:w="2551"/>
      </w:tblGrid>
      <w:tr w:rsidR="00C34E3B" w:rsidRPr="00C12A05" w:rsidTr="00C12A05">
        <w:trPr>
          <w:trHeight w:val="300"/>
        </w:trPr>
        <w:tc>
          <w:tcPr>
            <w:tcW w:w="13858" w:type="dxa"/>
            <w:gridSpan w:val="6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Kopējais Valsts policijai nepieciešamais finansējums nodevu administrēšanas nodrošināšanai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1245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Izdevumu klasifikācijas kods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Izdevumu ekonomiskās klasifikācijas rādītāji</w:t>
            </w:r>
          </w:p>
        </w:tc>
        <w:tc>
          <w:tcPr>
            <w:tcW w:w="2268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Pārrobežu skaidras naudas pārvadājumu atļaujas izsniegšana</w:t>
            </w:r>
          </w:p>
        </w:tc>
        <w:tc>
          <w:tcPr>
            <w:tcW w:w="1985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Atkārtotas pārrobežu skaidras naudas pārvadājumu atļaujas izsniegšana</w:t>
            </w:r>
          </w:p>
        </w:tc>
        <w:tc>
          <w:tcPr>
            <w:tcW w:w="2410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Pārrobežu skaidras naudas pārvadājumu apliecības dublikāta izsniegšana</w:t>
            </w:r>
          </w:p>
        </w:tc>
        <w:tc>
          <w:tcPr>
            <w:tcW w:w="2551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 xml:space="preserve">Izmaksas gadā, </w:t>
            </w:r>
            <w:r w:rsidRPr="00C12A05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C12A05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450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Mēneša amatalga amatpersonām ar speciālajām dienesta pakāpēm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33,60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173,40</w:t>
            </w:r>
          </w:p>
        </w:tc>
      </w:tr>
      <w:tr w:rsidR="00C34E3B" w:rsidRPr="00C12A05" w:rsidTr="00C12A05">
        <w:trPr>
          <w:trHeight w:val="450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11,15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</w:tr>
      <w:tr w:rsidR="00C34E3B" w:rsidRPr="00C12A05" w:rsidTr="00C12A05">
        <w:trPr>
          <w:trHeight w:val="450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33,63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44,38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Pasta izdevumi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15,10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9,06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6,04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30,20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C34E3B" w:rsidRPr="00C12A05" w:rsidTr="00C12A05">
        <w:trPr>
          <w:trHeight w:val="675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Pārējie iestādes administratīvie izdevumi un ar iestādes darbības nodrošināšanu saistītie pakalpojumi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57,75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64,85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Biroja preces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6,90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10,14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256,23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61,22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20,63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338,08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Pārējo darbinieku mēnešalga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C34E3B" w:rsidRPr="00C12A05" w:rsidTr="00C12A05">
        <w:trPr>
          <w:trHeight w:val="450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5238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16,25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5239</w:t>
            </w:r>
          </w:p>
        </w:tc>
        <w:tc>
          <w:tcPr>
            <w:tcW w:w="3372" w:type="dxa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Pārējie iepriekš neklasificētie pamatlīdzekļi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10,89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Netiešās izmaksas kopā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22,71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6,25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2,51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31,47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Izmaksas kopā</w:t>
            </w: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278,94</w:t>
            </w: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67,47</w:t>
            </w: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23,14</w:t>
            </w: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A05">
              <w:rPr>
                <w:rFonts w:ascii="Times New Roman" w:hAnsi="Times New Roman"/>
                <w:b/>
                <w:bCs/>
                <w:sz w:val="20"/>
                <w:szCs w:val="20"/>
              </w:rPr>
              <w:t>369,55</w:t>
            </w:r>
          </w:p>
        </w:tc>
      </w:tr>
      <w:tr w:rsidR="00C34E3B" w:rsidRPr="00C12A05" w:rsidTr="00C12A05">
        <w:trPr>
          <w:trHeight w:val="300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E3B" w:rsidRPr="00C12A05" w:rsidTr="00C12A05">
        <w:trPr>
          <w:trHeight w:val="795"/>
        </w:trPr>
        <w:tc>
          <w:tcPr>
            <w:tcW w:w="1272" w:type="dxa"/>
            <w:noWrap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6" w:type="dxa"/>
            <w:gridSpan w:val="5"/>
          </w:tcPr>
          <w:p w:rsidR="00C34E3B" w:rsidRPr="00C12A05" w:rsidRDefault="00C34E3B" w:rsidP="00C1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05">
              <w:rPr>
                <w:rFonts w:ascii="Times New Roman" w:hAnsi="Times New Roman"/>
                <w:sz w:val="20"/>
                <w:szCs w:val="20"/>
              </w:rPr>
              <w:t>* Plānots ka gada laikā tiks izsniegtas 5 atļaujas pārrobežu skaidras naudas pārvadājumu veikšanai, 3 atkārtotas atļaujas pārrobežu skaidras naudas pārvadājumu veikšanai un 2 atļauju dublikāti pārrobežu skaidras naudas pārvadājumu veikšanai.</w:t>
            </w:r>
          </w:p>
        </w:tc>
      </w:tr>
    </w:tbl>
    <w:p w:rsidR="00C34E3B" w:rsidRDefault="00C34E3B">
      <w:bookmarkStart w:id="0" w:name="_GoBack"/>
      <w:bookmarkEnd w:id="0"/>
    </w:p>
    <w:sectPr w:rsidR="00C34E3B" w:rsidSect="00506188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3B" w:rsidRDefault="00C34E3B" w:rsidP="00C26248">
      <w:pPr>
        <w:spacing w:after="0" w:line="240" w:lineRule="auto"/>
      </w:pPr>
      <w:r>
        <w:separator/>
      </w:r>
    </w:p>
  </w:endnote>
  <w:endnote w:type="continuationSeparator" w:id="0">
    <w:p w:rsidR="00C34E3B" w:rsidRDefault="00C34E3B" w:rsidP="00C2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3B" w:rsidRPr="00142369" w:rsidRDefault="00C34E3B" w:rsidP="0014236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</w:t>
    </w:r>
    <w:r w:rsidRPr="00142369">
      <w:rPr>
        <w:rFonts w:ascii="Times New Roman" w:hAnsi="Times New Roman"/>
        <w:sz w:val="20"/>
        <w:szCs w:val="20"/>
      </w:rPr>
      <w:t>MAnot</w:t>
    </w:r>
    <w:r>
      <w:rPr>
        <w:rFonts w:ascii="Times New Roman" w:hAnsi="Times New Roman"/>
        <w:sz w:val="20"/>
        <w:szCs w:val="20"/>
      </w:rPr>
      <w:t>p</w:t>
    </w:r>
    <w:r w:rsidRPr="00142369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211114_inkasacija</w:t>
    </w:r>
    <w:r w:rsidRPr="00142369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 xml:space="preserve">Pielikums </w:t>
    </w:r>
    <w:r w:rsidRPr="00142369">
      <w:rPr>
        <w:rFonts w:ascii="Times New Roman" w:hAnsi="Times New Roman"/>
        <w:sz w:val="20"/>
        <w:szCs w:val="20"/>
      </w:rPr>
      <w:t xml:space="preserve">Ministru kabineta noteikumu projekta „Pārrobežu skaidras naudas pārvadājumu atļaujas izsniegšanas kārtība un valsts nodevas apmērs un maksāšanas kārtība” sākotnējās ietekmes novērtējuma </w:t>
    </w:r>
    <w:r>
      <w:rPr>
        <w:rFonts w:ascii="Times New Roman" w:hAnsi="Times New Roman"/>
        <w:sz w:val="20"/>
        <w:szCs w:val="20"/>
      </w:rPr>
      <w:t>ziņojumam</w:t>
    </w:r>
    <w:r w:rsidRPr="00142369">
      <w:rPr>
        <w:rFonts w:ascii="Times New Roman" w:hAnsi="Times New Roman"/>
        <w:sz w:val="20"/>
        <w:szCs w:val="20"/>
      </w:rPr>
      <w:t xml:space="preserve"> (anotācija</w:t>
    </w:r>
    <w:r>
      <w:rPr>
        <w:rFonts w:ascii="Times New Roman" w:hAnsi="Times New Roman"/>
        <w:sz w:val="20"/>
        <w:szCs w:val="20"/>
      </w:rPr>
      <w:t>i</w:t>
    </w:r>
    <w:r w:rsidRPr="00142369">
      <w:rPr>
        <w:rFonts w:ascii="Times New Roman" w:hAnsi="Times New Roman"/>
        <w:sz w:val="20"/>
        <w:szCs w:val="20"/>
      </w:rPr>
      <w:t>)</w:t>
    </w:r>
  </w:p>
  <w:p w:rsidR="00C34E3B" w:rsidRDefault="00C34E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3B" w:rsidRPr="00142369" w:rsidRDefault="00C34E3B" w:rsidP="0014236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</w:t>
    </w:r>
    <w:r w:rsidRPr="00142369">
      <w:rPr>
        <w:rFonts w:ascii="Times New Roman" w:hAnsi="Times New Roman"/>
        <w:sz w:val="20"/>
        <w:szCs w:val="20"/>
      </w:rPr>
      <w:t>MAnot</w:t>
    </w:r>
    <w:r>
      <w:rPr>
        <w:rFonts w:ascii="Times New Roman" w:hAnsi="Times New Roman"/>
        <w:sz w:val="20"/>
        <w:szCs w:val="20"/>
      </w:rPr>
      <w:t>p</w:t>
    </w:r>
    <w:r w:rsidRPr="00142369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211114_inkasacija</w:t>
    </w:r>
    <w:r w:rsidRPr="00142369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 xml:space="preserve">Pielikums </w:t>
    </w:r>
    <w:r w:rsidRPr="00142369">
      <w:rPr>
        <w:rFonts w:ascii="Times New Roman" w:hAnsi="Times New Roman"/>
        <w:sz w:val="20"/>
        <w:szCs w:val="20"/>
      </w:rPr>
      <w:t xml:space="preserve">Ministru kabineta noteikumu projekta „Pārrobežu skaidras naudas pārvadājumu atļaujas izsniegšanas kārtība un valsts nodevas apmērs un maksāšanas kārtība” sākotnējās ietekmes novērtējuma </w:t>
    </w:r>
    <w:r>
      <w:rPr>
        <w:rFonts w:ascii="Times New Roman" w:hAnsi="Times New Roman"/>
        <w:sz w:val="20"/>
        <w:szCs w:val="20"/>
      </w:rPr>
      <w:t>ziņojumam</w:t>
    </w:r>
    <w:r w:rsidRPr="00142369">
      <w:rPr>
        <w:rFonts w:ascii="Times New Roman" w:hAnsi="Times New Roman"/>
        <w:sz w:val="20"/>
        <w:szCs w:val="20"/>
      </w:rPr>
      <w:t xml:space="preserve"> (anotācija</w:t>
    </w:r>
    <w:r>
      <w:rPr>
        <w:rFonts w:ascii="Times New Roman" w:hAnsi="Times New Roman"/>
        <w:sz w:val="20"/>
        <w:szCs w:val="20"/>
      </w:rPr>
      <w:t>i</w:t>
    </w:r>
    <w:r w:rsidRPr="00142369">
      <w:rPr>
        <w:rFonts w:ascii="Times New Roman" w:hAnsi="Times New Roman"/>
        <w:sz w:val="20"/>
        <w:szCs w:val="20"/>
      </w:rPr>
      <w:t>)</w:t>
    </w:r>
  </w:p>
  <w:p w:rsidR="00C34E3B" w:rsidRDefault="00C34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3B" w:rsidRDefault="00C34E3B" w:rsidP="00C26248">
      <w:pPr>
        <w:spacing w:after="0" w:line="240" w:lineRule="auto"/>
      </w:pPr>
      <w:r>
        <w:separator/>
      </w:r>
    </w:p>
  </w:footnote>
  <w:footnote w:type="continuationSeparator" w:id="0">
    <w:p w:rsidR="00C34E3B" w:rsidRDefault="00C34E3B" w:rsidP="00C2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3B" w:rsidRDefault="00C34E3B" w:rsidP="00C634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E3B" w:rsidRDefault="00C34E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3B" w:rsidRDefault="00C34E3B" w:rsidP="00C634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34E3B" w:rsidRDefault="00C34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5858"/>
    <w:multiLevelType w:val="hybridMultilevel"/>
    <w:tmpl w:val="A98261A2"/>
    <w:lvl w:ilvl="0" w:tplc="8C229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35"/>
    <w:rsid w:val="0004081B"/>
    <w:rsid w:val="00142369"/>
    <w:rsid w:val="001D2ABD"/>
    <w:rsid w:val="00227DD4"/>
    <w:rsid w:val="00256FBA"/>
    <w:rsid w:val="0036339C"/>
    <w:rsid w:val="003A3E11"/>
    <w:rsid w:val="00431CB3"/>
    <w:rsid w:val="004A7BD0"/>
    <w:rsid w:val="00506188"/>
    <w:rsid w:val="005C6B4A"/>
    <w:rsid w:val="006217D2"/>
    <w:rsid w:val="006523A1"/>
    <w:rsid w:val="007A39FE"/>
    <w:rsid w:val="007B03BA"/>
    <w:rsid w:val="00835448"/>
    <w:rsid w:val="008A4DA9"/>
    <w:rsid w:val="008B5233"/>
    <w:rsid w:val="008F2584"/>
    <w:rsid w:val="00973EAE"/>
    <w:rsid w:val="00A00351"/>
    <w:rsid w:val="00A33B37"/>
    <w:rsid w:val="00A672D7"/>
    <w:rsid w:val="00BD4CF6"/>
    <w:rsid w:val="00C12A05"/>
    <w:rsid w:val="00C26248"/>
    <w:rsid w:val="00C34E3B"/>
    <w:rsid w:val="00C6341A"/>
    <w:rsid w:val="00D173F8"/>
    <w:rsid w:val="00D273E9"/>
    <w:rsid w:val="00EA5E8D"/>
    <w:rsid w:val="00EE0CE9"/>
    <w:rsid w:val="00FB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A"/>
    <w:pPr>
      <w:spacing w:after="200" w:line="276" w:lineRule="auto"/>
    </w:pPr>
    <w:rPr>
      <w:lang w:eastAsia="en-US"/>
    </w:rPr>
  </w:style>
  <w:style w:type="paragraph" w:styleId="Heading2">
    <w:name w:val="heading 2"/>
    <w:aliases w:val="Nodaļa"/>
    <w:basedOn w:val="Normal"/>
    <w:next w:val="Normal"/>
    <w:link w:val="Heading2Char"/>
    <w:uiPriority w:val="99"/>
    <w:qFormat/>
    <w:rsid w:val="004A7BD0"/>
    <w:pPr>
      <w:keepNext/>
      <w:keepLines/>
      <w:spacing w:before="40" w:after="0" w:line="360" w:lineRule="auto"/>
      <w:ind w:left="720" w:hanging="360"/>
      <w:jc w:val="center"/>
      <w:outlineLvl w:val="1"/>
    </w:pPr>
    <w:rPr>
      <w:rFonts w:ascii="Times New Roman" w:eastAsia="Times New Roman" w:hAnsi="Times New Roman"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odaļa Char"/>
    <w:basedOn w:val="DefaultParagraphFont"/>
    <w:link w:val="Heading2"/>
    <w:uiPriority w:val="99"/>
    <w:locked/>
    <w:rsid w:val="004A7BD0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FB0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6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62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6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6248"/>
    <w:rPr>
      <w:rFonts w:cs="Times New Roman"/>
    </w:rPr>
  </w:style>
  <w:style w:type="character" w:styleId="PageNumber">
    <w:name w:val="page number"/>
    <w:basedOn w:val="DefaultParagraphFont"/>
    <w:uiPriority w:val="99"/>
    <w:rsid w:val="003633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9550</Words>
  <Characters>5444</Characters>
  <Application>Microsoft Office Outlook</Application>
  <DocSecurity>0</DocSecurity>
  <Lines>0</Lines>
  <Paragraphs>0</Paragraphs>
  <ScaleCrop>false</ScaleCrop>
  <Company>Valsts policija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</dc:title>
  <dc:subject/>
  <dc:creator>Orlovs</dc:creator>
  <cp:keywords/>
  <dc:description/>
  <cp:lastModifiedBy>andris.melkers</cp:lastModifiedBy>
  <cp:revision>2</cp:revision>
  <dcterms:created xsi:type="dcterms:W3CDTF">2014-11-27T11:49:00Z</dcterms:created>
  <dcterms:modified xsi:type="dcterms:W3CDTF">2014-11-27T11:49:00Z</dcterms:modified>
</cp:coreProperties>
</file>